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C35D57" w14:textId="77777777" w:rsidR="00C23E1F" w:rsidRPr="00C23E1F" w:rsidRDefault="00C23E1F" w:rsidP="00C23E1F">
      <w:pPr>
        <w:rPr>
          <w:rFonts w:asciiTheme="minorHAnsi" w:hAnsiTheme="minorHAnsi" w:cstheme="minorHAnsi"/>
        </w:rPr>
      </w:pPr>
    </w:p>
    <w:p w14:paraId="09E09B84" w14:textId="0F424896" w:rsidR="00C23E1F" w:rsidRDefault="00C23E1F" w:rsidP="00C23E1F">
      <w:pPr>
        <w:pStyle w:val="Heading1"/>
        <w:rPr>
          <w:rFonts w:asciiTheme="minorHAnsi" w:hAnsiTheme="minorHAnsi" w:cstheme="minorHAnsi"/>
        </w:rPr>
      </w:pPr>
      <w:proofErr w:type="spellStart"/>
      <w:r w:rsidRPr="00C23E1F">
        <w:rPr>
          <w:rFonts w:asciiTheme="minorHAnsi" w:hAnsiTheme="minorHAnsi" w:cstheme="minorHAnsi"/>
        </w:rPr>
        <w:lastRenderedPageBreak/>
        <w:t>Aff</w:t>
      </w:r>
      <w:proofErr w:type="spellEnd"/>
      <w:r w:rsidRPr="00C23E1F">
        <w:rPr>
          <w:rFonts w:asciiTheme="minorHAnsi" w:hAnsiTheme="minorHAnsi" w:cstheme="minorHAnsi"/>
        </w:rPr>
        <w:t>---Green Patents</w:t>
      </w:r>
    </w:p>
    <w:p w14:paraId="6167E6BE" w14:textId="3810AC12" w:rsidR="003C359E" w:rsidRDefault="008D5574" w:rsidP="003C359E">
      <w:pPr>
        <w:pStyle w:val="Heading3"/>
      </w:pPr>
      <w:r>
        <w:t>Notes</w:t>
      </w:r>
    </w:p>
    <w:p w14:paraId="0FA53969" w14:textId="3A437725" w:rsidR="00E5367E" w:rsidRDefault="00093B6E" w:rsidP="00E5367E">
      <w:r>
        <w:t xml:space="preserve">This </w:t>
      </w:r>
      <w:proofErr w:type="spellStart"/>
      <w:r>
        <w:t>aff</w:t>
      </w:r>
      <w:proofErr w:type="spellEnd"/>
      <w:r>
        <w:t xml:space="preserve"> advocates for </w:t>
      </w:r>
      <w:r w:rsidR="003A04CE">
        <w:t xml:space="preserve">the strengthening of IPR through adopting an “improved” fast-track program for green patents. </w:t>
      </w:r>
    </w:p>
    <w:p w14:paraId="01220CA5" w14:textId="140061B2" w:rsidR="003A04CE" w:rsidRDefault="003A04CE" w:rsidP="00E5367E">
      <w:r>
        <w:t xml:space="preserve">The fast-track program for green patents is a USPTO program that allows for inventors applying for a “green” patent to gain priority and get approved faster. The </w:t>
      </w:r>
      <w:proofErr w:type="spellStart"/>
      <w:r>
        <w:t>squo</w:t>
      </w:r>
      <w:proofErr w:type="spellEnd"/>
      <w:r>
        <w:t xml:space="preserve"> already has one, the Climate Change Mitigation Pilot Program, by the USPTO, as seen by the PTO tradeoff file. However, the </w:t>
      </w:r>
      <w:proofErr w:type="spellStart"/>
      <w:r>
        <w:t>aff</w:t>
      </w:r>
      <w:proofErr w:type="spellEnd"/>
      <w:r>
        <w:t xml:space="preserve"> argues that this is insufficient due to a few factors:</w:t>
      </w:r>
    </w:p>
    <w:p w14:paraId="2ECDBA1E" w14:textId="39BA6E9C" w:rsidR="003A04CE" w:rsidRDefault="003A04CE" w:rsidP="00E5367E">
      <w:r>
        <w:t xml:space="preserve">1) Harmonization with other countries fast-track systems does not exist, </w:t>
      </w:r>
      <w:proofErr w:type="spellStart"/>
      <w:r>
        <w:t>eg</w:t>
      </w:r>
      <w:proofErr w:type="spellEnd"/>
      <w:r>
        <w:t xml:space="preserve"> the requirements to apply/go through each process </w:t>
      </w:r>
      <w:proofErr w:type="gramStart"/>
      <w:r>
        <w:t>is</w:t>
      </w:r>
      <w:proofErr w:type="gramEnd"/>
      <w:r>
        <w:t xml:space="preserve"> different. That deters companies from </w:t>
      </w:r>
      <w:r w:rsidR="00753CC4">
        <w:t>using fast-track systems</w:t>
      </w:r>
      <w:r>
        <w:t xml:space="preserve">, </w:t>
      </w:r>
      <w:proofErr w:type="gramStart"/>
      <w:r>
        <w:t>due to the fa</w:t>
      </w:r>
      <w:r w:rsidR="00753CC4">
        <w:t>ct that</w:t>
      </w:r>
      <w:proofErr w:type="gramEnd"/>
      <w:r w:rsidR="00753CC4">
        <w:t xml:space="preserve"> they have to spend time and resources to determine how these rules work and follow them when they apply for patents abroad.</w:t>
      </w:r>
    </w:p>
    <w:p w14:paraId="61001D50" w14:textId="2E334CA3" w:rsidR="00753CC4" w:rsidRDefault="00753CC4" w:rsidP="00E5367E">
      <w:r>
        <w:t>2) Subject matter eligibility is too limited---there are too many limitations on what can be patented under the program, causing people not to use it.</w:t>
      </w:r>
    </w:p>
    <w:p w14:paraId="54BAF8FB" w14:textId="389CDF6E" w:rsidR="00753CC4" w:rsidRDefault="00753CC4" w:rsidP="00E5367E">
      <w:r>
        <w:t>3) The program is not permanent---that deters inventors because if they want to build large portfolios of patents, they won’t be able to use the fast-track program AND inventing takes a while.</w:t>
      </w:r>
    </w:p>
    <w:p w14:paraId="721D5AB7" w14:textId="5FF00A27" w:rsidR="00753CC4" w:rsidRDefault="00753CC4" w:rsidP="00E5367E">
      <w:r>
        <w:t>This prevents effective innovation of green tech. That’s basically adv 1 and the Xue card.</w:t>
      </w:r>
    </w:p>
    <w:p w14:paraId="3B9E7A0D" w14:textId="609C35DD" w:rsidR="00753CC4" w:rsidRDefault="00753CC4" w:rsidP="00E5367E">
      <w:r>
        <w:t xml:space="preserve">The </w:t>
      </w:r>
      <w:proofErr w:type="spellStart"/>
      <w:r>
        <w:t>aff</w:t>
      </w:r>
      <w:proofErr w:type="spellEnd"/>
      <w:r>
        <w:t xml:space="preserve"> basically just solves all of these. You could reword the plan text but the longer you go the more PICS you get.</w:t>
      </w:r>
    </w:p>
    <w:p w14:paraId="088347DB" w14:textId="55C1CC54" w:rsidR="00753CC4" w:rsidRDefault="00753CC4" w:rsidP="00E5367E">
      <w:r>
        <w:t xml:space="preserve">Advantage 2 is about green growth: it relies on the internal link of </w:t>
      </w:r>
      <w:proofErr w:type="gramStart"/>
      <w:r>
        <w:t>innovation</w:t>
      </w:r>
      <w:proofErr w:type="gramEnd"/>
      <w:r>
        <w:t xml:space="preserve"> but the unique part is about knowledge diffusion. Knowledge diffusion is just knowledge being spread and in the context of patents its inventors using that knowledge to innovate. It makes a claim about global development and says that green growth solves for sustainable development but only if people in other countries are allowed to build their own inventions and become sustainable themselves. Fast-tracking is uniquely key because the faster you get it, the quicker the market gets it and the quicker innovation occurs, otherwise green innovation simply doesn’t occur.</w:t>
      </w:r>
      <w:r w:rsidR="003C359E">
        <w:t xml:space="preserve"> This advantage is what gets out of a lot of counterplans so use </w:t>
      </w:r>
      <w:proofErr w:type="gramStart"/>
      <w:r w:rsidR="003C359E">
        <w:t>it</w:t>
      </w:r>
      <w:proofErr w:type="gramEnd"/>
      <w:r w:rsidR="003C359E">
        <w:t xml:space="preserve"> wisely.</w:t>
      </w:r>
    </w:p>
    <w:p w14:paraId="586F5D33" w14:textId="7EFC0623" w:rsidR="003C359E" w:rsidRDefault="003C359E" w:rsidP="00E5367E">
      <w:r>
        <w:t>---Sahil Gupta</w:t>
      </w:r>
    </w:p>
    <w:p w14:paraId="5DCE513D" w14:textId="77777777" w:rsidR="00A82B36" w:rsidRDefault="00A82B36" w:rsidP="00E5367E"/>
    <w:p w14:paraId="1F0F9F16" w14:textId="4E70FF8F" w:rsidR="00A82B36" w:rsidRPr="00E5367E" w:rsidRDefault="00A82B36" w:rsidP="00E5367E">
      <w:r>
        <w:t xml:space="preserve">Thanks to </w:t>
      </w:r>
      <w:r w:rsidR="008F6551">
        <w:t xml:space="preserve">Sahil, </w:t>
      </w:r>
      <w:r>
        <w:t>Aanya, Aaron, Adi, Aidan, Aurora, Enno, Kaison, Lilly, Luke, Noah, Ryan, and Sean for their work on the file. Thanks to people from the 2023 BFGHR lab for some of the Oil DA stuff and to other members of the BDKLS lab for recutting it.</w:t>
      </w:r>
    </w:p>
    <w:p w14:paraId="08BAC051" w14:textId="41A8008F" w:rsidR="00C23E1F" w:rsidRPr="00C23E1F" w:rsidRDefault="00C23E1F" w:rsidP="00C23E1F">
      <w:pPr>
        <w:pStyle w:val="Heading2"/>
        <w:rPr>
          <w:rFonts w:asciiTheme="minorHAnsi" w:hAnsiTheme="minorHAnsi" w:cstheme="minorHAnsi"/>
        </w:rPr>
      </w:pPr>
      <w:r w:rsidRPr="00C23E1F">
        <w:rPr>
          <w:rFonts w:asciiTheme="minorHAnsi" w:hAnsiTheme="minorHAnsi" w:cstheme="minorHAnsi"/>
        </w:rPr>
        <w:t>1AC---Green Patents</w:t>
      </w:r>
    </w:p>
    <w:p w14:paraId="7F70A117" w14:textId="77777777" w:rsidR="00C23E1F" w:rsidRPr="00C23E1F" w:rsidRDefault="00C23E1F" w:rsidP="00C23E1F">
      <w:pPr>
        <w:pStyle w:val="Heading3"/>
        <w:rPr>
          <w:rFonts w:asciiTheme="minorHAnsi" w:hAnsiTheme="minorHAnsi" w:cstheme="minorHAnsi"/>
        </w:rPr>
      </w:pPr>
      <w:r w:rsidRPr="00C23E1F">
        <w:rPr>
          <w:rFonts w:asciiTheme="minorHAnsi" w:hAnsiTheme="minorHAnsi" w:cstheme="minorHAnsi"/>
        </w:rPr>
        <w:t>Plan---1AC</w:t>
      </w:r>
    </w:p>
    <w:p w14:paraId="1EE0DC01" w14:textId="4FD81040"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The United States federal government should strengthen protection of intellectual property rights by adopting an improved</w:t>
      </w:r>
      <w:r w:rsidR="00093B6E">
        <w:rPr>
          <w:rFonts w:asciiTheme="minorHAnsi" w:hAnsiTheme="minorHAnsi" w:cstheme="minorHAnsi"/>
        </w:rPr>
        <w:t xml:space="preserve"> permanent</w:t>
      </w:r>
      <w:r w:rsidRPr="00C23E1F">
        <w:rPr>
          <w:rFonts w:asciiTheme="minorHAnsi" w:hAnsiTheme="minorHAnsi" w:cstheme="minorHAnsi"/>
        </w:rPr>
        <w:t xml:space="preserve"> Green Fast-Track Program, including at least relaxing subject-matter eligibility restrictions for fast-tracked patent applications.</w:t>
      </w:r>
    </w:p>
    <w:p w14:paraId="3364D487" w14:textId="77777777" w:rsidR="00C23E1F" w:rsidRPr="00C23E1F" w:rsidRDefault="00C23E1F" w:rsidP="00C23E1F">
      <w:pPr>
        <w:rPr>
          <w:rFonts w:asciiTheme="minorHAnsi" w:hAnsiTheme="minorHAnsi" w:cstheme="minorHAnsi"/>
        </w:rPr>
      </w:pPr>
    </w:p>
    <w:p w14:paraId="3E3A016E" w14:textId="77777777" w:rsidR="00C23E1F" w:rsidRPr="00C23E1F" w:rsidRDefault="00C23E1F" w:rsidP="00C23E1F">
      <w:pPr>
        <w:pStyle w:val="Heading3"/>
        <w:rPr>
          <w:rFonts w:asciiTheme="minorHAnsi" w:hAnsiTheme="minorHAnsi" w:cstheme="minorHAnsi"/>
        </w:rPr>
      </w:pPr>
      <w:r w:rsidRPr="00C23E1F">
        <w:rPr>
          <w:rFonts w:asciiTheme="minorHAnsi" w:hAnsiTheme="minorHAnsi" w:cstheme="minorHAnsi"/>
        </w:rPr>
        <w:t>ADV---Green Tech---1AC</w:t>
      </w:r>
    </w:p>
    <w:p w14:paraId="5255B040" w14:textId="77777777"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 xml:space="preserve">Status quo </w:t>
      </w:r>
      <w:r w:rsidRPr="00C23E1F">
        <w:rPr>
          <w:rFonts w:asciiTheme="minorHAnsi" w:hAnsiTheme="minorHAnsi" w:cstheme="minorHAnsi"/>
          <w:u w:val="single"/>
        </w:rPr>
        <w:t>frameworks</w:t>
      </w:r>
      <w:r w:rsidRPr="00C23E1F">
        <w:rPr>
          <w:rFonts w:asciiTheme="minorHAnsi" w:hAnsiTheme="minorHAnsi" w:cstheme="minorHAnsi"/>
        </w:rPr>
        <w:t xml:space="preserve"> for fast-track programs for green tech </w:t>
      </w:r>
      <w:r w:rsidRPr="00C23E1F">
        <w:rPr>
          <w:rFonts w:asciiTheme="minorHAnsi" w:hAnsiTheme="minorHAnsi" w:cstheme="minorHAnsi"/>
          <w:u w:val="single"/>
        </w:rPr>
        <w:t>fail</w:t>
      </w:r>
      <w:r w:rsidRPr="00C23E1F">
        <w:rPr>
          <w:rFonts w:asciiTheme="minorHAnsi" w:hAnsiTheme="minorHAnsi" w:cstheme="minorHAnsi"/>
        </w:rPr>
        <w:t xml:space="preserve">. Lack of </w:t>
      </w:r>
      <w:r w:rsidRPr="00C23E1F">
        <w:rPr>
          <w:rFonts w:asciiTheme="minorHAnsi" w:hAnsiTheme="minorHAnsi" w:cstheme="minorHAnsi"/>
          <w:u w:val="single"/>
        </w:rPr>
        <w:t>harmonization</w:t>
      </w:r>
      <w:r w:rsidRPr="00C23E1F">
        <w:rPr>
          <w:rFonts w:asciiTheme="minorHAnsi" w:hAnsiTheme="minorHAnsi" w:cstheme="minorHAnsi"/>
        </w:rPr>
        <w:t xml:space="preserve"> between the </w:t>
      </w:r>
      <w:r w:rsidRPr="00C23E1F">
        <w:rPr>
          <w:rFonts w:asciiTheme="minorHAnsi" w:hAnsiTheme="minorHAnsi" w:cstheme="minorHAnsi"/>
          <w:u w:val="single"/>
        </w:rPr>
        <w:t>US</w:t>
      </w:r>
      <w:r w:rsidRPr="00C23E1F">
        <w:rPr>
          <w:rFonts w:asciiTheme="minorHAnsi" w:hAnsiTheme="minorHAnsi" w:cstheme="minorHAnsi"/>
        </w:rPr>
        <w:t xml:space="preserve"> fast-track and </w:t>
      </w:r>
      <w:r w:rsidRPr="00C23E1F">
        <w:rPr>
          <w:rFonts w:asciiTheme="minorHAnsi" w:hAnsiTheme="minorHAnsi" w:cstheme="minorHAnsi"/>
          <w:u w:val="single"/>
        </w:rPr>
        <w:t>global</w:t>
      </w:r>
      <w:r w:rsidRPr="00C23E1F">
        <w:rPr>
          <w:rFonts w:asciiTheme="minorHAnsi" w:hAnsiTheme="minorHAnsi" w:cstheme="minorHAnsi"/>
        </w:rPr>
        <w:t xml:space="preserve"> programs forces companies to use </w:t>
      </w:r>
      <w:r w:rsidRPr="00C23E1F">
        <w:rPr>
          <w:rFonts w:asciiTheme="minorHAnsi" w:hAnsiTheme="minorHAnsi" w:cstheme="minorHAnsi"/>
          <w:u w:val="single"/>
        </w:rPr>
        <w:t>normal</w:t>
      </w:r>
      <w:r w:rsidRPr="00C23E1F">
        <w:rPr>
          <w:rFonts w:asciiTheme="minorHAnsi" w:hAnsiTheme="minorHAnsi" w:cstheme="minorHAnsi"/>
        </w:rPr>
        <w:t xml:space="preserve"> processes.</w:t>
      </w:r>
    </w:p>
    <w:p w14:paraId="3C57788B" w14:textId="77777777" w:rsidR="00C23E1F" w:rsidRPr="00C23E1F" w:rsidRDefault="00C23E1F" w:rsidP="00C23E1F">
      <w:pPr>
        <w:rPr>
          <w:rFonts w:asciiTheme="minorHAnsi" w:hAnsiTheme="minorHAnsi" w:cstheme="minorHAnsi"/>
          <w:lang w:eastAsia="zh-CN"/>
        </w:rPr>
      </w:pPr>
      <w:bookmarkStart w:id="0" w:name="_Hlk170983502"/>
      <w:r w:rsidRPr="00C23E1F">
        <w:rPr>
          <w:rFonts w:asciiTheme="minorHAnsi" w:hAnsiTheme="minorHAnsi" w:cstheme="minorHAnsi"/>
        </w:rPr>
        <w:t xml:space="preserve">Benjamin </w:t>
      </w:r>
      <w:r w:rsidRPr="00C23E1F">
        <w:rPr>
          <w:rStyle w:val="Style13ptBold"/>
          <w:rFonts w:asciiTheme="minorHAnsi" w:hAnsiTheme="minorHAnsi" w:cstheme="minorHAnsi"/>
        </w:rPr>
        <w:t>Desch ’23</w:t>
      </w:r>
      <w:r w:rsidRPr="00C23E1F">
        <w:rPr>
          <w:rFonts w:asciiTheme="minorHAnsi" w:hAnsiTheme="minorHAnsi" w:cstheme="minorHAnsi"/>
        </w:rPr>
        <w:t xml:space="preserve"> </w:t>
      </w:r>
      <w:r w:rsidRPr="00C23E1F">
        <w:rPr>
          <w:rFonts w:asciiTheme="minorHAnsi" w:hAnsiTheme="minorHAnsi" w:cstheme="minorHAnsi"/>
          <w:lang w:eastAsia="zh-CN"/>
        </w:rPr>
        <w:t>[June 1, 2023;</w:t>
      </w:r>
      <w:r w:rsidRPr="00C23E1F">
        <w:rPr>
          <w:rFonts w:asciiTheme="minorHAnsi" w:hAnsiTheme="minorHAnsi" w:cstheme="minorHAnsi"/>
        </w:rPr>
        <w:t xml:space="preserve"> J.D. Candidate, University of Washington School of Law, Class of 2023.</w:t>
      </w:r>
      <w:r w:rsidRPr="00C23E1F">
        <w:rPr>
          <w:rFonts w:asciiTheme="minorHAnsi" w:hAnsiTheme="minorHAnsi" w:cstheme="minorHAnsi"/>
          <w:lang w:eastAsia="zh-CN"/>
        </w:rPr>
        <w:t xml:space="preserve"> “Fast-Tracks and Prizes: A Multi-Pronged Approach to Incentivizing Green Technology Innovation,” Washington Law Review; Volume 98, Number 2; </w:t>
      </w:r>
      <w:r w:rsidRPr="00C23E1F">
        <w:rPr>
          <w:rFonts w:asciiTheme="minorHAnsi" w:hAnsiTheme="minorHAnsi" w:cstheme="minorHAnsi"/>
        </w:rPr>
        <w:t>https://digitalcommons.law.uw.edu/cgi/viewcontent.cgi?article=5267&amp;context=wlr]</w:t>
      </w:r>
    </w:p>
    <w:bookmarkEnd w:id="0"/>
    <w:p w14:paraId="02B8388D"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The Green Technology Pilot Program succeeded in reducing the patent prosecution time for applications accepted into the program.171 The average time between acceptance of a patent application and a first office action was reduced to just sixty-eight days—over thirteen times faster than through the normal review process.172 Furthermore, applicants filed an average of approximately 213 petitions each month for the duration of the program.173 In contrast, the USPTO’s Accelerated Examination Program averaged approximately seventy-three petitions each month from August 2006 to April 2012.174 This meant the Green Technology Pilot Program had at least three times the rate of petitions as the Accelerated Examination Program despite the initial restrictions on qualifying technologies.175</w:t>
      </w:r>
    </w:p>
    <w:p w14:paraId="705E3AB5" w14:textId="77777777" w:rsidR="00C23E1F" w:rsidRPr="00C23E1F" w:rsidRDefault="00C23E1F" w:rsidP="00C23E1F">
      <w:pPr>
        <w:rPr>
          <w:rFonts w:asciiTheme="minorHAnsi" w:hAnsiTheme="minorHAnsi" w:cstheme="minorHAnsi"/>
          <w:sz w:val="16"/>
        </w:rPr>
      </w:pPr>
      <w:r w:rsidRPr="00C23E1F">
        <w:rPr>
          <w:rStyle w:val="StyleUnderline"/>
          <w:rFonts w:asciiTheme="minorHAnsi" w:hAnsiTheme="minorHAnsi" w:cstheme="minorHAnsi"/>
        </w:rPr>
        <w:t xml:space="preserve">Despite the </w:t>
      </w:r>
      <w:r w:rsidRPr="00C23E1F">
        <w:rPr>
          <w:rStyle w:val="Emphasis"/>
          <w:rFonts w:asciiTheme="minorHAnsi" w:hAnsiTheme="minorHAnsi" w:cstheme="minorHAnsi"/>
        </w:rPr>
        <w:t>reduced</w:t>
      </w:r>
      <w:r w:rsidRPr="00C23E1F">
        <w:rPr>
          <w:rStyle w:val="StyleUnderline"/>
          <w:rFonts w:asciiTheme="minorHAnsi" w:hAnsiTheme="minorHAnsi" w:cstheme="minorHAnsi"/>
        </w:rPr>
        <w:t xml:space="preserve"> prosecution </w:t>
      </w:r>
      <w:r w:rsidRPr="00C23E1F">
        <w:rPr>
          <w:rStyle w:val="Emphasis"/>
          <w:rFonts w:asciiTheme="minorHAnsi" w:hAnsiTheme="minorHAnsi" w:cstheme="minorHAnsi"/>
        </w:rPr>
        <w:t>times</w:t>
      </w:r>
      <w:r w:rsidRPr="00C23E1F">
        <w:rPr>
          <w:rStyle w:val="StyleUnderline"/>
          <w:rFonts w:asciiTheme="minorHAnsi" w:hAnsiTheme="minorHAnsi" w:cstheme="minorHAnsi"/>
        </w:rPr>
        <w:t xml:space="preserve"> and relative </w:t>
      </w:r>
      <w:r w:rsidRPr="00C23E1F">
        <w:rPr>
          <w:rStyle w:val="Emphasis"/>
          <w:rFonts w:asciiTheme="minorHAnsi" w:hAnsiTheme="minorHAnsi" w:cstheme="minorHAnsi"/>
        </w:rPr>
        <w:t>popularity</w:t>
      </w:r>
      <w:r w:rsidRPr="00C23E1F">
        <w:rPr>
          <w:rFonts w:asciiTheme="minorHAnsi" w:hAnsiTheme="minorHAnsi" w:cstheme="minorHAnsi"/>
          <w:sz w:val="16"/>
        </w:rPr>
        <w:t xml:space="preserve"> compared to the Accelerated Examination Program, the </w:t>
      </w:r>
      <w:r w:rsidRPr="00E5367E">
        <w:rPr>
          <w:rStyle w:val="StyleUnderline"/>
          <w:rFonts w:asciiTheme="minorHAnsi" w:hAnsiTheme="minorHAnsi" w:cstheme="minorHAnsi"/>
          <w:highlight w:val="cyan"/>
        </w:rPr>
        <w:t>Green</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Technology Pilot Program had</w:t>
      </w:r>
      <w:r w:rsidRPr="00C23E1F">
        <w:rPr>
          <w:rStyle w:val="StyleUnderline"/>
          <w:rFonts w:asciiTheme="minorHAnsi" w:hAnsiTheme="minorHAnsi" w:cstheme="minorHAnsi"/>
        </w:rPr>
        <w:t xml:space="preserve"> relatively </w:t>
      </w:r>
      <w:r w:rsidRPr="00E5367E">
        <w:rPr>
          <w:rStyle w:val="Emphasis"/>
          <w:rFonts w:asciiTheme="minorHAnsi" w:hAnsiTheme="minorHAnsi" w:cstheme="minorHAnsi"/>
          <w:highlight w:val="cyan"/>
        </w:rPr>
        <w:t>limited participation</w:t>
      </w:r>
      <w:r w:rsidRPr="00C23E1F">
        <w:rPr>
          <w:rStyle w:val="StyleUnderline"/>
          <w:rFonts w:asciiTheme="minorHAnsi" w:hAnsiTheme="minorHAnsi" w:cstheme="minorHAnsi"/>
        </w:rPr>
        <w:t xml:space="preserve"> when compared to overall </w:t>
      </w:r>
      <w:r w:rsidRPr="00C23E1F">
        <w:rPr>
          <w:rStyle w:val="Emphasis"/>
          <w:rFonts w:asciiTheme="minorHAnsi" w:hAnsiTheme="minorHAnsi" w:cstheme="minorHAnsi"/>
        </w:rPr>
        <w:t>patent rates</w:t>
      </w:r>
      <w:r w:rsidRPr="00C23E1F">
        <w:rPr>
          <w:rFonts w:asciiTheme="minorHAnsi" w:hAnsiTheme="minorHAnsi" w:cstheme="minorHAnsi"/>
          <w:sz w:val="16"/>
        </w:rPr>
        <w:t xml:space="preserve">.176 From December 2009 to March 2012, the program received approximately 1,514 applications per year.177 In that same period, approximately 18,421 green technology patent applications and 414,362 total patent applications were filed.178 This </w:t>
      </w:r>
      <w:r w:rsidRPr="00C23E1F">
        <w:rPr>
          <w:rStyle w:val="StyleUnderline"/>
          <w:rFonts w:asciiTheme="minorHAnsi" w:hAnsiTheme="minorHAnsi" w:cstheme="minorHAnsi"/>
        </w:rPr>
        <w:t xml:space="preserve">equates to a </w:t>
      </w:r>
      <w:proofErr w:type="spellStart"/>
      <w:r w:rsidRPr="00C23E1F">
        <w:rPr>
          <w:rStyle w:val="StyleUnderline"/>
          <w:rFonts w:asciiTheme="minorHAnsi" w:hAnsiTheme="minorHAnsi" w:cstheme="minorHAnsi"/>
        </w:rPr>
        <w:t>fasttrack</w:t>
      </w:r>
      <w:proofErr w:type="spellEnd"/>
      <w:r w:rsidRPr="00C23E1F">
        <w:rPr>
          <w:rStyle w:val="StyleUnderline"/>
          <w:rFonts w:asciiTheme="minorHAnsi" w:hAnsiTheme="minorHAnsi" w:cstheme="minorHAnsi"/>
        </w:rPr>
        <w:t xml:space="preserve"> usage rate of </w:t>
      </w:r>
      <w:r w:rsidRPr="00C23E1F">
        <w:rPr>
          <w:rStyle w:val="Emphasis"/>
          <w:rFonts w:asciiTheme="minorHAnsi" w:hAnsiTheme="minorHAnsi" w:cstheme="minorHAnsi"/>
        </w:rPr>
        <w:t>8.22%</w:t>
      </w:r>
      <w:r w:rsidRPr="00C23E1F">
        <w:rPr>
          <w:rFonts w:asciiTheme="minorHAnsi" w:hAnsiTheme="minorHAnsi" w:cstheme="minorHAnsi"/>
          <w:sz w:val="16"/>
        </w:rPr>
        <w:t xml:space="preserve"> when compared to the normal patent process for green technology patents.179</w:t>
      </w:r>
    </w:p>
    <w:p w14:paraId="69FF2884"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Scholars have offered several explanations for the low participation rate. One argument is that the program was too short-lived.180 The inventive process may take much longer than a year—the originally intended duration of the program—meaning many inventors would not have enough time to respond to the program’s incentives (once the program was expanded to allow for new applications).181 Thus, the program’s temporary nature may have discouraged practitioners from expending time and resources learning a system that was unlikely to persist.182</w:t>
      </w:r>
    </w:p>
    <w:p w14:paraId="7CC23CF8" w14:textId="77777777" w:rsidR="00C23E1F" w:rsidRPr="00C23E1F" w:rsidRDefault="00C23E1F" w:rsidP="00C23E1F">
      <w:pPr>
        <w:rPr>
          <w:rStyle w:val="StyleUnderline"/>
          <w:rFonts w:asciiTheme="minorHAnsi" w:hAnsiTheme="minorHAnsi" w:cstheme="minorHAnsi"/>
        </w:rPr>
      </w:pPr>
      <w:r w:rsidRPr="00C23E1F">
        <w:rPr>
          <w:rFonts w:asciiTheme="minorHAnsi" w:hAnsiTheme="minorHAnsi" w:cstheme="minorHAnsi"/>
          <w:sz w:val="16"/>
        </w:rPr>
        <w:t xml:space="preserve">In addition to the program’s temporary nature, a </w:t>
      </w:r>
      <w:r w:rsidRPr="00E5367E">
        <w:rPr>
          <w:rStyle w:val="StyleUnderline"/>
          <w:rFonts w:asciiTheme="minorHAnsi" w:hAnsiTheme="minorHAnsi" w:cstheme="minorHAnsi"/>
          <w:highlight w:val="cyan"/>
        </w:rPr>
        <w:t xml:space="preserve">lack of </w:t>
      </w:r>
      <w:r w:rsidRPr="00E5367E">
        <w:rPr>
          <w:rStyle w:val="Emphasis"/>
          <w:rFonts w:asciiTheme="minorHAnsi" w:hAnsiTheme="minorHAnsi" w:cstheme="minorHAnsi"/>
          <w:highlight w:val="cyan"/>
        </w:rPr>
        <w:t>coordination</w:t>
      </w:r>
      <w:r w:rsidRPr="00E5367E">
        <w:rPr>
          <w:rStyle w:val="StyleUnderline"/>
          <w:rFonts w:asciiTheme="minorHAnsi" w:hAnsiTheme="minorHAnsi" w:cstheme="minorHAnsi"/>
          <w:highlight w:val="cyan"/>
        </w:rPr>
        <w:t xml:space="preserve"> between</w:t>
      </w:r>
      <w:r w:rsidRPr="00C23E1F">
        <w:rPr>
          <w:rStyle w:val="StyleUnderline"/>
          <w:rFonts w:asciiTheme="minorHAnsi" w:hAnsiTheme="minorHAnsi" w:cstheme="minorHAnsi"/>
        </w:rPr>
        <w:t xml:space="preserve"> the Green Technology Pilot Program and similar </w:t>
      </w:r>
      <w:r w:rsidRPr="00C23E1F">
        <w:rPr>
          <w:rStyle w:val="Emphasis"/>
          <w:rFonts w:asciiTheme="minorHAnsi" w:hAnsiTheme="minorHAnsi" w:cstheme="minorHAnsi"/>
        </w:rPr>
        <w:t xml:space="preserve">fast-track </w:t>
      </w:r>
      <w:r w:rsidRPr="00E5367E">
        <w:rPr>
          <w:rStyle w:val="StyleUnderline"/>
          <w:rFonts w:asciiTheme="minorHAnsi" w:hAnsiTheme="minorHAnsi" w:cstheme="minorHAnsi"/>
          <w:highlight w:val="cyan"/>
        </w:rPr>
        <w:t xml:space="preserve">programs in </w:t>
      </w:r>
      <w:r w:rsidRPr="00E5367E">
        <w:rPr>
          <w:rStyle w:val="Emphasis"/>
          <w:rFonts w:asciiTheme="minorHAnsi" w:hAnsiTheme="minorHAnsi" w:cstheme="minorHAnsi"/>
          <w:highlight w:val="cyan"/>
        </w:rPr>
        <w:t>other countries</w:t>
      </w:r>
      <w:r w:rsidRPr="00C23E1F">
        <w:rPr>
          <w:rFonts w:asciiTheme="minorHAnsi" w:hAnsiTheme="minorHAnsi" w:cstheme="minorHAnsi"/>
          <w:sz w:val="16"/>
        </w:rPr>
        <w:t xml:space="preserve"> may have </w:t>
      </w:r>
      <w:r w:rsidRPr="00E5367E">
        <w:rPr>
          <w:rStyle w:val="StyleUnderline"/>
          <w:rFonts w:asciiTheme="minorHAnsi" w:hAnsiTheme="minorHAnsi" w:cstheme="minorHAnsi"/>
          <w:highlight w:val="cyan"/>
        </w:rPr>
        <w:t>created</w:t>
      </w:r>
      <w:r w:rsidRPr="00C23E1F">
        <w:rPr>
          <w:rStyle w:val="StyleUnderline"/>
          <w:rFonts w:asciiTheme="minorHAnsi" w:hAnsiTheme="minorHAnsi" w:cstheme="minorHAnsi"/>
        </w:rPr>
        <w:t xml:space="preserve"> an </w:t>
      </w:r>
      <w:r w:rsidRPr="00C23E1F">
        <w:rPr>
          <w:rStyle w:val="Emphasis"/>
          <w:rFonts w:asciiTheme="minorHAnsi" w:hAnsiTheme="minorHAnsi" w:cstheme="minorHAnsi"/>
        </w:rPr>
        <w:t xml:space="preserve">undue </w:t>
      </w:r>
      <w:r w:rsidRPr="00E5367E">
        <w:rPr>
          <w:rStyle w:val="Emphasis"/>
          <w:rFonts w:asciiTheme="minorHAnsi" w:hAnsiTheme="minorHAnsi" w:cstheme="minorHAnsi"/>
          <w:highlight w:val="cyan"/>
        </w:rPr>
        <w:t>burden</w:t>
      </w:r>
      <w:r w:rsidRPr="00E5367E">
        <w:rPr>
          <w:rStyle w:val="StyleUnderline"/>
          <w:rFonts w:asciiTheme="minorHAnsi" w:hAnsiTheme="minorHAnsi" w:cstheme="minorHAnsi"/>
          <w:highlight w:val="cyan"/>
        </w:rPr>
        <w:t xml:space="preserve"> on practitioners</w:t>
      </w:r>
      <w:r w:rsidRPr="00C23E1F">
        <w:rPr>
          <w:rStyle w:val="StyleUnderline"/>
          <w:rFonts w:asciiTheme="minorHAnsi" w:hAnsiTheme="minorHAnsi" w:cstheme="minorHAnsi"/>
        </w:rPr>
        <w:t xml:space="preserve"> seeking to apply to </w:t>
      </w:r>
      <w:r w:rsidRPr="00C23E1F">
        <w:rPr>
          <w:rStyle w:val="Emphasis"/>
          <w:rFonts w:asciiTheme="minorHAnsi" w:hAnsiTheme="minorHAnsi" w:cstheme="minorHAnsi"/>
        </w:rPr>
        <w:t>multiple</w:t>
      </w:r>
      <w:r w:rsidRPr="00C23E1F">
        <w:rPr>
          <w:rStyle w:val="StyleUnderline"/>
          <w:rFonts w:asciiTheme="minorHAnsi" w:hAnsiTheme="minorHAnsi" w:cstheme="minorHAnsi"/>
        </w:rPr>
        <w:t xml:space="preserve"> fast-track programs</w:t>
      </w:r>
      <w:r w:rsidRPr="00C23E1F">
        <w:rPr>
          <w:rFonts w:asciiTheme="minorHAnsi" w:hAnsiTheme="minorHAnsi" w:cstheme="minorHAnsi"/>
          <w:sz w:val="16"/>
        </w:rPr>
        <w:t xml:space="preserve">.183 Specifically, there was </w:t>
      </w:r>
      <w:r w:rsidRPr="00E5367E">
        <w:rPr>
          <w:rStyle w:val="Emphasis"/>
          <w:rFonts w:asciiTheme="minorHAnsi" w:hAnsiTheme="minorHAnsi" w:cstheme="minorHAnsi"/>
          <w:highlight w:val="cyan"/>
        </w:rPr>
        <w:t>wide variability</w:t>
      </w:r>
      <w:r w:rsidRPr="00E5367E">
        <w:rPr>
          <w:rStyle w:val="StyleUnderline"/>
          <w:rFonts w:asciiTheme="minorHAnsi" w:hAnsiTheme="minorHAnsi" w:cstheme="minorHAnsi"/>
          <w:highlight w:val="cyan"/>
        </w:rPr>
        <w:t xml:space="preserve"> in</w:t>
      </w:r>
      <w:r w:rsidRPr="00C23E1F">
        <w:rPr>
          <w:rStyle w:val="StyleUnderline"/>
          <w:rFonts w:asciiTheme="minorHAnsi" w:hAnsiTheme="minorHAnsi" w:cstheme="minorHAnsi"/>
        </w:rPr>
        <w:t xml:space="preserve"> the permitted </w:t>
      </w:r>
      <w:r w:rsidRPr="00E5367E">
        <w:rPr>
          <w:rStyle w:val="StyleUnderline"/>
          <w:rFonts w:asciiTheme="minorHAnsi" w:hAnsiTheme="minorHAnsi" w:cstheme="minorHAnsi"/>
          <w:highlight w:val="cyan"/>
        </w:rPr>
        <w:t>categories</w:t>
      </w:r>
      <w:r w:rsidRPr="00C23E1F">
        <w:rPr>
          <w:rStyle w:val="StyleUnderline"/>
          <w:rFonts w:asciiTheme="minorHAnsi" w:hAnsiTheme="minorHAnsi" w:cstheme="minorHAnsi"/>
        </w:rPr>
        <w:t xml:space="preserve"> of technologies, the </w:t>
      </w:r>
      <w:r w:rsidRPr="00E5367E">
        <w:rPr>
          <w:rStyle w:val="StyleUnderline"/>
          <w:rFonts w:asciiTheme="minorHAnsi" w:hAnsiTheme="minorHAnsi" w:cstheme="minorHAnsi"/>
          <w:highlight w:val="cyan"/>
        </w:rPr>
        <w:t>number of</w:t>
      </w:r>
      <w:r w:rsidRPr="00C23E1F">
        <w:rPr>
          <w:rStyle w:val="StyleUnderline"/>
          <w:rFonts w:asciiTheme="minorHAnsi" w:hAnsiTheme="minorHAnsi" w:cstheme="minorHAnsi"/>
        </w:rPr>
        <w:t xml:space="preserve"> </w:t>
      </w:r>
      <w:r w:rsidRPr="00E5367E">
        <w:rPr>
          <w:rStyle w:val="Emphasis"/>
          <w:rFonts w:asciiTheme="minorHAnsi" w:hAnsiTheme="minorHAnsi" w:cstheme="minorHAnsi"/>
          <w:highlight w:val="cyan"/>
        </w:rPr>
        <w:t>claims</w:t>
      </w:r>
      <w:r w:rsidRPr="00E5367E">
        <w:rPr>
          <w:rStyle w:val="StyleUnderline"/>
          <w:rFonts w:asciiTheme="minorHAnsi" w:hAnsiTheme="minorHAnsi" w:cstheme="minorHAnsi"/>
          <w:highlight w:val="cyan"/>
        </w:rPr>
        <w:t xml:space="preserve"> allowed</w:t>
      </w:r>
      <w:r w:rsidRPr="00C23E1F">
        <w:rPr>
          <w:rFonts w:asciiTheme="minorHAnsi" w:hAnsiTheme="minorHAnsi" w:cstheme="minorHAnsi"/>
          <w:sz w:val="16"/>
        </w:rPr>
        <w:t xml:space="preserve">, and </w:t>
      </w:r>
      <w:r w:rsidRPr="00C23E1F">
        <w:rPr>
          <w:rStyle w:val="StyleUnderline"/>
          <w:rFonts w:asciiTheme="minorHAnsi" w:hAnsiTheme="minorHAnsi" w:cstheme="minorHAnsi"/>
        </w:rPr>
        <w:t xml:space="preserve">whether the applicant had to </w:t>
      </w:r>
      <w:r w:rsidRPr="00C23E1F">
        <w:rPr>
          <w:rStyle w:val="Emphasis"/>
          <w:rFonts w:asciiTheme="minorHAnsi" w:hAnsiTheme="minorHAnsi" w:cstheme="minorHAnsi"/>
        </w:rPr>
        <w:t>perform</w:t>
      </w:r>
      <w:r w:rsidRPr="00C23E1F">
        <w:rPr>
          <w:rStyle w:val="StyleUnderline"/>
          <w:rFonts w:asciiTheme="minorHAnsi" w:hAnsiTheme="minorHAnsi" w:cstheme="minorHAnsi"/>
        </w:rPr>
        <w:t xml:space="preserve"> a prior art search</w:t>
      </w:r>
      <w:r w:rsidRPr="00C23E1F">
        <w:rPr>
          <w:rFonts w:asciiTheme="minorHAnsi" w:hAnsiTheme="minorHAnsi" w:cstheme="minorHAnsi"/>
          <w:sz w:val="16"/>
        </w:rPr>
        <w:t xml:space="preserve">.184 These differences </w:t>
      </w:r>
      <w:r w:rsidRPr="00C23E1F">
        <w:rPr>
          <w:rStyle w:val="StyleUnderline"/>
          <w:rFonts w:asciiTheme="minorHAnsi" w:hAnsiTheme="minorHAnsi" w:cstheme="minorHAnsi"/>
        </w:rPr>
        <w:t xml:space="preserve">likely </w:t>
      </w:r>
      <w:r w:rsidRPr="00E5367E">
        <w:rPr>
          <w:rStyle w:val="StyleUnderline"/>
          <w:rFonts w:asciiTheme="minorHAnsi" w:hAnsiTheme="minorHAnsi" w:cstheme="minorHAnsi"/>
          <w:highlight w:val="cyan"/>
        </w:rPr>
        <w:t>increased</w:t>
      </w:r>
      <w:r w:rsidRPr="00C23E1F">
        <w:rPr>
          <w:rStyle w:val="StyleUnderline"/>
          <w:rFonts w:asciiTheme="minorHAnsi" w:hAnsiTheme="minorHAnsi" w:cstheme="minorHAnsi"/>
        </w:rPr>
        <w:t xml:space="preserve"> the </w:t>
      </w:r>
      <w:r w:rsidRPr="00E5367E">
        <w:rPr>
          <w:rStyle w:val="Emphasis"/>
          <w:rFonts w:asciiTheme="minorHAnsi" w:hAnsiTheme="minorHAnsi" w:cstheme="minorHAnsi"/>
          <w:highlight w:val="cyan"/>
        </w:rPr>
        <w:t>time</w:t>
      </w:r>
      <w:r w:rsidRPr="00E5367E">
        <w:rPr>
          <w:rStyle w:val="StyleUnderline"/>
          <w:rFonts w:asciiTheme="minorHAnsi" w:hAnsiTheme="minorHAnsi" w:cstheme="minorHAnsi"/>
          <w:highlight w:val="cyan"/>
        </w:rPr>
        <w:t xml:space="preserve"> </w:t>
      </w:r>
      <w:r w:rsidRPr="00C23E1F">
        <w:rPr>
          <w:rStyle w:val="StyleUnderline"/>
          <w:rFonts w:asciiTheme="minorHAnsi" w:hAnsiTheme="minorHAnsi" w:cstheme="minorHAnsi"/>
        </w:rPr>
        <w:t xml:space="preserve">and </w:t>
      </w:r>
      <w:r w:rsidRPr="00E5367E">
        <w:rPr>
          <w:rStyle w:val="Emphasis"/>
          <w:rFonts w:asciiTheme="minorHAnsi" w:hAnsiTheme="minorHAnsi" w:cstheme="minorHAnsi"/>
          <w:highlight w:val="cyan"/>
        </w:rPr>
        <w:t>cost investment</w:t>
      </w:r>
      <w:r w:rsidRPr="00E5367E">
        <w:rPr>
          <w:rStyle w:val="StyleUnderline"/>
          <w:rFonts w:asciiTheme="minorHAnsi" w:hAnsiTheme="minorHAnsi" w:cstheme="minorHAnsi"/>
          <w:highlight w:val="cyan"/>
        </w:rPr>
        <w:t xml:space="preserve"> </w:t>
      </w:r>
      <w:r w:rsidRPr="00C23E1F">
        <w:rPr>
          <w:rStyle w:val="StyleUnderline"/>
          <w:rFonts w:asciiTheme="minorHAnsi" w:hAnsiTheme="minorHAnsi" w:cstheme="minorHAnsi"/>
        </w:rPr>
        <w:t xml:space="preserve">for </w:t>
      </w:r>
      <w:r w:rsidRPr="00E5367E">
        <w:rPr>
          <w:rStyle w:val="StyleUnderline"/>
          <w:rFonts w:asciiTheme="minorHAnsi" w:hAnsiTheme="minorHAnsi" w:cstheme="minorHAnsi"/>
          <w:highlight w:val="cyan"/>
        </w:rPr>
        <w:t>inventors</w:t>
      </w:r>
      <w:r w:rsidRPr="00C23E1F">
        <w:rPr>
          <w:rStyle w:val="StyleUnderline"/>
          <w:rFonts w:asciiTheme="minorHAnsi" w:hAnsiTheme="minorHAnsi" w:cstheme="minorHAnsi"/>
        </w:rPr>
        <w:t xml:space="preserve"> seeking to take advantage of </w:t>
      </w:r>
      <w:r w:rsidRPr="00C23E1F">
        <w:rPr>
          <w:rStyle w:val="Emphasis"/>
          <w:rFonts w:asciiTheme="minorHAnsi" w:hAnsiTheme="minorHAnsi" w:cstheme="minorHAnsi"/>
        </w:rPr>
        <w:t>international</w:t>
      </w:r>
      <w:r w:rsidRPr="00C23E1F">
        <w:rPr>
          <w:rStyle w:val="StyleUnderline"/>
          <w:rFonts w:asciiTheme="minorHAnsi" w:hAnsiTheme="minorHAnsi" w:cstheme="minorHAnsi"/>
        </w:rPr>
        <w:t xml:space="preserve"> fast-track </w:t>
      </w:r>
      <w:r w:rsidRPr="00C23E1F">
        <w:rPr>
          <w:rStyle w:val="Emphasis"/>
          <w:rFonts w:asciiTheme="minorHAnsi" w:hAnsiTheme="minorHAnsi" w:cstheme="minorHAnsi"/>
        </w:rPr>
        <w:t>programs</w:t>
      </w:r>
      <w:r w:rsidRPr="00C23E1F">
        <w:rPr>
          <w:rFonts w:asciiTheme="minorHAnsi" w:hAnsiTheme="minorHAnsi" w:cstheme="minorHAnsi"/>
          <w:sz w:val="16"/>
        </w:rPr>
        <w:t xml:space="preserve">,185 </w:t>
      </w:r>
      <w:r w:rsidRPr="00C23E1F">
        <w:rPr>
          <w:rStyle w:val="StyleUnderline"/>
          <w:rFonts w:asciiTheme="minorHAnsi" w:hAnsiTheme="minorHAnsi" w:cstheme="minorHAnsi"/>
        </w:rPr>
        <w:t xml:space="preserve">causing them to </w:t>
      </w:r>
      <w:r w:rsidRPr="00E5367E">
        <w:rPr>
          <w:rStyle w:val="StyleUnderline"/>
          <w:rFonts w:asciiTheme="minorHAnsi" w:hAnsiTheme="minorHAnsi" w:cstheme="minorHAnsi"/>
          <w:highlight w:val="cyan"/>
        </w:rPr>
        <w:t xml:space="preserve">rely on </w:t>
      </w:r>
      <w:r w:rsidRPr="00C23E1F">
        <w:rPr>
          <w:rStyle w:val="StyleUnderline"/>
          <w:rFonts w:asciiTheme="minorHAnsi" w:hAnsiTheme="minorHAnsi" w:cstheme="minorHAnsi"/>
        </w:rPr>
        <w:t xml:space="preserve">more </w:t>
      </w:r>
      <w:r w:rsidRPr="00E5367E">
        <w:rPr>
          <w:rStyle w:val="Emphasis"/>
          <w:rFonts w:asciiTheme="minorHAnsi" w:hAnsiTheme="minorHAnsi" w:cstheme="minorHAnsi"/>
          <w:highlight w:val="cyan"/>
        </w:rPr>
        <w:t>stable patent processes</w:t>
      </w:r>
      <w:r w:rsidRPr="00E5367E">
        <w:rPr>
          <w:rStyle w:val="StyleUnderline"/>
          <w:rFonts w:asciiTheme="minorHAnsi" w:hAnsiTheme="minorHAnsi" w:cstheme="minorHAnsi"/>
          <w:highlight w:val="cyan"/>
        </w:rPr>
        <w:t xml:space="preserve"> </w:t>
      </w:r>
      <w:r w:rsidRPr="00C23E1F">
        <w:rPr>
          <w:rStyle w:val="StyleUnderline"/>
          <w:rFonts w:asciiTheme="minorHAnsi" w:hAnsiTheme="minorHAnsi" w:cstheme="minorHAnsi"/>
        </w:rPr>
        <w:t xml:space="preserve">that </w:t>
      </w:r>
      <w:r w:rsidRPr="00E5367E">
        <w:rPr>
          <w:rStyle w:val="StyleUnderline"/>
          <w:rFonts w:asciiTheme="minorHAnsi" w:hAnsiTheme="minorHAnsi" w:cstheme="minorHAnsi"/>
          <w:highlight w:val="cyan"/>
        </w:rPr>
        <w:t xml:space="preserve">lacked </w:t>
      </w:r>
      <w:r w:rsidRPr="00E5367E">
        <w:rPr>
          <w:rStyle w:val="Emphasis"/>
          <w:rFonts w:asciiTheme="minorHAnsi" w:hAnsiTheme="minorHAnsi" w:cstheme="minorHAnsi"/>
          <w:highlight w:val="cyan"/>
        </w:rPr>
        <w:t>green technology</w:t>
      </w:r>
      <w:r w:rsidRPr="00E5367E">
        <w:rPr>
          <w:rStyle w:val="StyleUnderline"/>
          <w:rFonts w:asciiTheme="minorHAnsi" w:hAnsiTheme="minorHAnsi" w:cstheme="minorHAnsi"/>
          <w:highlight w:val="cyan"/>
        </w:rPr>
        <w:t xml:space="preserve"> prioritization</w:t>
      </w:r>
      <w:r w:rsidRPr="00C23E1F">
        <w:rPr>
          <w:rStyle w:val="StyleUnderline"/>
          <w:rFonts w:asciiTheme="minorHAnsi" w:hAnsiTheme="minorHAnsi" w:cstheme="minorHAnsi"/>
        </w:rPr>
        <w:t>.186</w:t>
      </w:r>
    </w:p>
    <w:p w14:paraId="42AA0150"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Finally, it is possible that the Green Technology Pilot Program simply suffered from the same problem as 37 C.F.R. § 1.102(c): that merely shortening prosecution time is insufficient to incentivize green technology innovation, particularly without addressing the positive externality problem.187</w:t>
      </w:r>
    </w:p>
    <w:p w14:paraId="0F01206C"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C. Track One—The Prioritized Examination Program</w:t>
      </w:r>
    </w:p>
    <w:p w14:paraId="39459837"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The USPTO introduced the Prioritized Examination Program, also referred to as “Track One,”188 in 2011.189 Prioritized Examination is codified under 37 C.F.R. § 1.102(e),190 and contains many of the same substantive requirements as the Accelerated Examination Program (for example, applications are restricted in the number and type of claims allowed).191 However, any technology can qualify for Prioritized Examination as long as it meets form and fee requirements; there is no carve-out specific to environmental or energy conservation applications.192 Furthermore, applicants using Prioritized Examination do not need to perform their own prior art search, nor provide a support document detailing the differences between the invention and prior art.193 As of February, 2023, the Prioritized Examination Program was capped at 15,000 applications annually.194 The average time from application to first office action is two months, 195 compared to 16.1 months through the normal process.196 The average time from application to final disposition is 5.4 months,197 significantly faster than the two to four years through the normal process.198</w:t>
      </w:r>
    </w:p>
    <w:p w14:paraId="3DED4CAC"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Participation in the Prioritized Examination Program appears relatively robust.199 From 2015 to 2017, the annual number of applications was approximately 9,000, just short of the 10,000 cap in place during that period.200 In 2019, the USPTO increased the cap to 12,000, and participation peaked at over 11,000.201 While still a relatively small proportion of total applications annually, the fact that the USPTO has felt the need to increase the cap limit at least twice in ten years202 suggests that petitioners are eager to use the program.</w:t>
      </w:r>
    </w:p>
    <w:p w14:paraId="53A34264"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While the Prioritized Examination Program appears both generally popular and effective at reducing examination times, it is difficult to determine whether green technology applications are taking advantage of this process—in part because “green technology” can refer to a broad range of technologies.203 The technology types that most prevalently use the program include biotechnology, organic chemistry, transportation, ecommerce, construction, agriculture, mechanical engineering, manufacturing, gaming, and medical devices.204 Many patent applications classified under these technology sectors may also be green applications, but that data is not presently available.</w:t>
      </w:r>
    </w:p>
    <w:p w14:paraId="3936E359"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Because Prioritized Examination simply reduces the time it takes the USPTO to review a patent application, the same incentivization problems facing green technology persist. For example, green technology applicants may not desire expedited review because the commercial market for such technology is still developing and prolonging the application process allows applicants to amend their claims to better capture the developing market.205 Furthermore, Prioritized Examination does not consider the problem of positive externalities. Prioritized Examination is no more designed to address these concerns than the Accelerated Examination Program, or the Green Technology Pilot Program.</w:t>
      </w:r>
    </w:p>
    <w:p w14:paraId="09BCB230"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D. The Climate Change Mitigation Pilot Program</w:t>
      </w:r>
    </w:p>
    <w:p w14:paraId="270CA1A6"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On </w:t>
      </w:r>
      <w:r w:rsidRPr="00C23E1F">
        <w:rPr>
          <w:rStyle w:val="Emphasis"/>
          <w:rFonts w:asciiTheme="minorHAnsi" w:hAnsiTheme="minorHAnsi" w:cstheme="minorHAnsi"/>
        </w:rPr>
        <w:t>June 3, 2022</w:t>
      </w:r>
      <w:r w:rsidRPr="00C23E1F">
        <w:rPr>
          <w:rStyle w:val="StyleUnderline"/>
          <w:rFonts w:asciiTheme="minorHAnsi" w:hAnsiTheme="minorHAnsi" w:cstheme="minorHAnsi"/>
        </w:rPr>
        <w:t xml:space="preserve">, the </w:t>
      </w:r>
      <w:r w:rsidRPr="00E5367E">
        <w:rPr>
          <w:rStyle w:val="StyleUnderline"/>
          <w:rFonts w:asciiTheme="minorHAnsi" w:hAnsiTheme="minorHAnsi" w:cstheme="minorHAnsi"/>
          <w:highlight w:val="cyan"/>
        </w:rPr>
        <w:t xml:space="preserve">USPTO </w:t>
      </w:r>
      <w:r w:rsidRPr="00C23E1F">
        <w:rPr>
          <w:rStyle w:val="StyleUnderline"/>
          <w:rFonts w:asciiTheme="minorHAnsi" w:hAnsiTheme="minorHAnsi" w:cstheme="minorHAnsi"/>
        </w:rPr>
        <w:t>announced a</w:t>
      </w:r>
      <w:r w:rsidRPr="00E5367E">
        <w:rPr>
          <w:rStyle w:val="StyleUnderline"/>
          <w:rFonts w:asciiTheme="minorHAnsi" w:hAnsiTheme="minorHAnsi" w:cstheme="minorHAnsi"/>
          <w:highlight w:val="cyan"/>
        </w:rPr>
        <w:t xml:space="preserve"> </w:t>
      </w:r>
      <w:r w:rsidRPr="00E5367E">
        <w:rPr>
          <w:rStyle w:val="Emphasis"/>
          <w:rFonts w:asciiTheme="minorHAnsi" w:hAnsiTheme="minorHAnsi" w:cstheme="minorHAnsi"/>
          <w:highlight w:val="cyan"/>
        </w:rPr>
        <w:t>new</w:t>
      </w:r>
      <w:r w:rsidRPr="00E5367E">
        <w:rPr>
          <w:rStyle w:val="StyleUnderline"/>
          <w:rFonts w:asciiTheme="minorHAnsi" w:hAnsiTheme="minorHAnsi" w:cstheme="minorHAnsi"/>
          <w:highlight w:val="cyan"/>
        </w:rPr>
        <w:t xml:space="preserve"> fast-track </w:t>
      </w:r>
      <w:r w:rsidRPr="00E5367E">
        <w:rPr>
          <w:rStyle w:val="Emphasis"/>
          <w:rFonts w:asciiTheme="minorHAnsi" w:hAnsiTheme="minorHAnsi" w:cstheme="minorHAnsi"/>
          <w:highlight w:val="cyan"/>
        </w:rPr>
        <w:t>program</w:t>
      </w:r>
      <w:r w:rsidRPr="00C23E1F">
        <w:rPr>
          <w:rFonts w:asciiTheme="minorHAnsi" w:hAnsiTheme="minorHAnsi" w:cstheme="minorHAnsi"/>
          <w:sz w:val="16"/>
        </w:rPr>
        <w:t xml:space="preserve">— called the Climate Change Mitigation Pilot Program—oriented toward expediting climate-focused technology applications.206 Applications must be directed toward technologies that mitigate climate change and are designed to reduce greenhouse gas emissions.207 The program is </w:t>
      </w:r>
      <w:r w:rsidRPr="00C23E1F">
        <w:rPr>
          <w:rStyle w:val="StyleUnderline"/>
          <w:rFonts w:asciiTheme="minorHAnsi" w:hAnsiTheme="minorHAnsi" w:cstheme="minorHAnsi"/>
        </w:rPr>
        <w:t xml:space="preserve">designed to run </w:t>
      </w:r>
      <w:r w:rsidRPr="00E5367E">
        <w:rPr>
          <w:rStyle w:val="StyleUnderline"/>
          <w:rFonts w:asciiTheme="minorHAnsi" w:hAnsiTheme="minorHAnsi" w:cstheme="minorHAnsi"/>
          <w:highlight w:val="cyan"/>
        </w:rPr>
        <w:t xml:space="preserve">until </w:t>
      </w:r>
      <w:r w:rsidRPr="00C23E1F">
        <w:rPr>
          <w:rStyle w:val="StyleUnderline"/>
          <w:rFonts w:asciiTheme="minorHAnsi" w:hAnsiTheme="minorHAnsi" w:cstheme="minorHAnsi"/>
        </w:rPr>
        <w:t xml:space="preserve">June 5, </w:t>
      </w:r>
      <w:r w:rsidRPr="00E5367E">
        <w:rPr>
          <w:rStyle w:val="Emphasis"/>
          <w:rFonts w:asciiTheme="minorHAnsi" w:hAnsiTheme="minorHAnsi" w:cstheme="minorHAnsi"/>
          <w:highlight w:val="cyan"/>
        </w:rPr>
        <w:t>2023</w:t>
      </w:r>
      <w:r w:rsidRPr="00C23E1F">
        <w:rPr>
          <w:rFonts w:asciiTheme="minorHAnsi" w:hAnsiTheme="minorHAnsi" w:cstheme="minorHAnsi"/>
          <w:sz w:val="16"/>
        </w:rPr>
        <w:t>, or when 1,000 applications have been accepted, whichever occurs first.208</w:t>
      </w:r>
    </w:p>
    <w:p w14:paraId="2AA2185A"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Substantively, the Climate Change Mitigation Pilot Program </w:t>
      </w:r>
      <w:r w:rsidRPr="00C23E1F">
        <w:rPr>
          <w:rStyle w:val="StyleUnderline"/>
          <w:rFonts w:asciiTheme="minorHAnsi" w:hAnsiTheme="minorHAnsi" w:cstheme="minorHAnsi"/>
        </w:rPr>
        <w:t xml:space="preserve">appears to </w:t>
      </w:r>
      <w:r w:rsidRPr="00E5367E">
        <w:rPr>
          <w:rStyle w:val="Emphasis"/>
          <w:rFonts w:asciiTheme="minorHAnsi" w:hAnsiTheme="minorHAnsi" w:cstheme="minorHAnsi"/>
          <w:highlight w:val="cyan"/>
        </w:rPr>
        <w:t>replicate</w:t>
      </w:r>
      <w:r w:rsidRPr="00C23E1F">
        <w:rPr>
          <w:rStyle w:val="StyleUnderline"/>
          <w:rFonts w:asciiTheme="minorHAnsi" w:hAnsiTheme="minorHAnsi" w:cstheme="minorHAnsi"/>
        </w:rPr>
        <w:t xml:space="preserve"> many of the lasting209 </w:t>
      </w:r>
      <w:r w:rsidRPr="00E5367E">
        <w:rPr>
          <w:rStyle w:val="Emphasis"/>
          <w:rFonts w:asciiTheme="minorHAnsi" w:hAnsiTheme="minorHAnsi" w:cstheme="minorHAnsi"/>
          <w:highlight w:val="cyan"/>
        </w:rPr>
        <w:t>application</w:t>
      </w:r>
      <w:r w:rsidRPr="00C23E1F">
        <w:rPr>
          <w:rStyle w:val="Emphasis"/>
          <w:rFonts w:asciiTheme="minorHAnsi" w:hAnsiTheme="minorHAnsi" w:cstheme="minorHAnsi"/>
        </w:rPr>
        <w:t xml:space="preserve"> </w:t>
      </w:r>
      <w:r w:rsidRPr="00E5367E">
        <w:rPr>
          <w:rStyle w:val="Emphasis"/>
          <w:rFonts w:asciiTheme="minorHAnsi" w:hAnsiTheme="minorHAnsi" w:cstheme="minorHAnsi"/>
          <w:highlight w:val="cyan"/>
        </w:rPr>
        <w:t>requirements</w:t>
      </w:r>
      <w:r w:rsidRPr="00E5367E">
        <w:rPr>
          <w:rStyle w:val="StyleUnderline"/>
          <w:rFonts w:asciiTheme="minorHAnsi" w:hAnsiTheme="minorHAnsi" w:cstheme="minorHAnsi"/>
          <w:highlight w:val="cyan"/>
        </w:rPr>
        <w:t xml:space="preserve"> of the</w:t>
      </w:r>
      <w:r w:rsidRPr="00C23E1F">
        <w:rPr>
          <w:rStyle w:val="StyleUnderline"/>
          <w:rFonts w:asciiTheme="minorHAnsi" w:hAnsiTheme="minorHAnsi" w:cstheme="minorHAnsi"/>
        </w:rPr>
        <w:t xml:space="preserve"> </w:t>
      </w:r>
      <w:r w:rsidRPr="00E5367E">
        <w:rPr>
          <w:rStyle w:val="Emphasis"/>
          <w:rFonts w:asciiTheme="minorHAnsi" w:hAnsiTheme="minorHAnsi" w:cstheme="minorHAnsi"/>
          <w:highlight w:val="cyan"/>
        </w:rPr>
        <w:t>G</w:t>
      </w:r>
      <w:r w:rsidRPr="00C23E1F">
        <w:rPr>
          <w:rStyle w:val="StyleUnderline"/>
          <w:rFonts w:asciiTheme="minorHAnsi" w:hAnsiTheme="minorHAnsi" w:cstheme="minorHAnsi"/>
        </w:rPr>
        <w:t xml:space="preserve">reen </w:t>
      </w:r>
      <w:r w:rsidRPr="00E5367E">
        <w:rPr>
          <w:rStyle w:val="Emphasis"/>
          <w:rFonts w:asciiTheme="minorHAnsi" w:hAnsiTheme="minorHAnsi" w:cstheme="minorHAnsi"/>
          <w:highlight w:val="cyan"/>
        </w:rPr>
        <w:t>T</w:t>
      </w:r>
      <w:r w:rsidRPr="00C23E1F">
        <w:rPr>
          <w:rStyle w:val="StyleUnderline"/>
          <w:rFonts w:asciiTheme="minorHAnsi" w:hAnsiTheme="minorHAnsi" w:cstheme="minorHAnsi"/>
        </w:rPr>
        <w:t xml:space="preserve">echnology </w:t>
      </w:r>
      <w:r w:rsidRPr="00E5367E">
        <w:rPr>
          <w:rStyle w:val="Emphasis"/>
          <w:rFonts w:asciiTheme="minorHAnsi" w:hAnsiTheme="minorHAnsi" w:cstheme="minorHAnsi"/>
          <w:highlight w:val="cyan"/>
        </w:rPr>
        <w:t>P</w:t>
      </w:r>
      <w:r w:rsidRPr="00C23E1F">
        <w:rPr>
          <w:rStyle w:val="StyleUnderline"/>
          <w:rFonts w:asciiTheme="minorHAnsi" w:hAnsiTheme="minorHAnsi" w:cstheme="minorHAnsi"/>
        </w:rPr>
        <w:t xml:space="preserve">ilot </w:t>
      </w:r>
      <w:r w:rsidRPr="00E5367E">
        <w:rPr>
          <w:rStyle w:val="Emphasis"/>
          <w:rFonts w:asciiTheme="minorHAnsi" w:hAnsiTheme="minorHAnsi" w:cstheme="minorHAnsi"/>
          <w:highlight w:val="cyan"/>
        </w:rPr>
        <w:t>P</w:t>
      </w:r>
      <w:r w:rsidRPr="00C23E1F">
        <w:rPr>
          <w:rStyle w:val="StyleUnderline"/>
          <w:rFonts w:asciiTheme="minorHAnsi" w:hAnsiTheme="minorHAnsi" w:cstheme="minorHAnsi"/>
        </w:rPr>
        <w:t>rogram</w:t>
      </w:r>
      <w:r w:rsidRPr="00C23E1F">
        <w:rPr>
          <w:rFonts w:asciiTheme="minorHAnsi" w:hAnsiTheme="minorHAnsi" w:cstheme="minorHAnsi"/>
          <w:sz w:val="16"/>
        </w:rPr>
        <w:t xml:space="preserve">. For example, the </w:t>
      </w:r>
      <w:r w:rsidRPr="00C23E1F">
        <w:rPr>
          <w:rStyle w:val="StyleUnderline"/>
          <w:rFonts w:asciiTheme="minorHAnsi" w:hAnsiTheme="minorHAnsi" w:cstheme="minorHAnsi"/>
        </w:rPr>
        <w:t xml:space="preserve">number and types of </w:t>
      </w:r>
      <w:r w:rsidRPr="00C23E1F">
        <w:rPr>
          <w:rStyle w:val="Emphasis"/>
          <w:rFonts w:asciiTheme="minorHAnsi" w:hAnsiTheme="minorHAnsi" w:cstheme="minorHAnsi"/>
        </w:rPr>
        <w:t>claims</w:t>
      </w:r>
      <w:r w:rsidRPr="00C23E1F">
        <w:rPr>
          <w:rStyle w:val="StyleUnderline"/>
          <w:rFonts w:asciiTheme="minorHAnsi" w:hAnsiTheme="minorHAnsi" w:cstheme="minorHAnsi"/>
        </w:rPr>
        <w:t xml:space="preserve"> are </w:t>
      </w:r>
      <w:r w:rsidRPr="00C23E1F">
        <w:rPr>
          <w:rStyle w:val="Emphasis"/>
          <w:rFonts w:asciiTheme="minorHAnsi" w:hAnsiTheme="minorHAnsi" w:cstheme="minorHAnsi"/>
        </w:rPr>
        <w:t>limited</w:t>
      </w:r>
      <w:r w:rsidRPr="00C23E1F">
        <w:rPr>
          <w:rFonts w:asciiTheme="minorHAnsi" w:hAnsiTheme="minorHAnsi" w:cstheme="minorHAnsi"/>
          <w:sz w:val="16"/>
        </w:rPr>
        <w:t>,210 and the applicant need not perform a prior art search or provide an examination support document.211 The Climate Change Mitigation Pilot Program appears open to new applications as well, rather than those already filed but that have not been taken up for review.212</w:t>
      </w:r>
    </w:p>
    <w:p w14:paraId="278CED45"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Because this program is relatively new, there is little data available to assess whether participation will be robust, and how much faster it is than the normal patent process. However, </w:t>
      </w:r>
      <w:r w:rsidRPr="00C23E1F">
        <w:rPr>
          <w:rStyle w:val="StyleUnderline"/>
          <w:rFonts w:asciiTheme="minorHAnsi" w:hAnsiTheme="minorHAnsi" w:cstheme="minorHAnsi"/>
        </w:rPr>
        <w:t xml:space="preserve">initial </w:t>
      </w:r>
      <w:r w:rsidRPr="00E5367E">
        <w:rPr>
          <w:rStyle w:val="Emphasis"/>
          <w:rFonts w:asciiTheme="minorHAnsi" w:hAnsiTheme="minorHAnsi" w:cstheme="minorHAnsi"/>
          <w:highlight w:val="cyan"/>
        </w:rPr>
        <w:t>statistics</w:t>
      </w:r>
      <w:r w:rsidRPr="00E5367E">
        <w:rPr>
          <w:rStyle w:val="StyleUnderline"/>
          <w:rFonts w:asciiTheme="minorHAnsi" w:hAnsiTheme="minorHAnsi" w:cstheme="minorHAnsi"/>
          <w:highlight w:val="cyan"/>
        </w:rPr>
        <w:t xml:space="preserve"> are</w:t>
      </w:r>
      <w:r w:rsidRPr="00C23E1F">
        <w:rPr>
          <w:rStyle w:val="StyleUnderline"/>
          <w:rFonts w:asciiTheme="minorHAnsi" w:hAnsiTheme="minorHAnsi" w:cstheme="minorHAnsi"/>
        </w:rPr>
        <w:t xml:space="preserve"> somewhat </w:t>
      </w:r>
      <w:r w:rsidRPr="00E5367E">
        <w:rPr>
          <w:rStyle w:val="Emphasis"/>
          <w:rFonts w:asciiTheme="minorHAnsi" w:hAnsiTheme="minorHAnsi" w:cstheme="minorHAnsi"/>
          <w:highlight w:val="cyan"/>
        </w:rPr>
        <w:t>underwhelming</w:t>
      </w:r>
      <w:r w:rsidRPr="00C23E1F">
        <w:rPr>
          <w:rFonts w:asciiTheme="minorHAnsi" w:hAnsiTheme="minorHAnsi" w:cstheme="minorHAnsi"/>
          <w:sz w:val="16"/>
        </w:rPr>
        <w:t xml:space="preserve">.213 Though it could simply be that the program has not been in place long enough for inventors to become aware of it, it seems likely that </w:t>
      </w:r>
      <w:r w:rsidRPr="00C23E1F">
        <w:rPr>
          <w:rStyle w:val="StyleUnderline"/>
          <w:rFonts w:asciiTheme="minorHAnsi" w:hAnsiTheme="minorHAnsi" w:cstheme="minorHAnsi"/>
        </w:rPr>
        <w:t xml:space="preserve">some of the same </w:t>
      </w:r>
      <w:r w:rsidRPr="00E5367E">
        <w:rPr>
          <w:rStyle w:val="Emphasis"/>
          <w:rFonts w:asciiTheme="minorHAnsi" w:hAnsiTheme="minorHAnsi" w:cstheme="minorHAnsi"/>
          <w:highlight w:val="cyan"/>
        </w:rPr>
        <w:t>issues</w:t>
      </w:r>
      <w:r w:rsidRPr="00E5367E">
        <w:rPr>
          <w:rStyle w:val="StyleUnderline"/>
          <w:rFonts w:asciiTheme="minorHAnsi" w:hAnsiTheme="minorHAnsi" w:cstheme="minorHAnsi"/>
          <w:highlight w:val="cyan"/>
        </w:rPr>
        <w:t xml:space="preserve"> that </w:t>
      </w:r>
      <w:r w:rsidRPr="00E5367E">
        <w:rPr>
          <w:rStyle w:val="Emphasis"/>
          <w:rFonts w:asciiTheme="minorHAnsi" w:hAnsiTheme="minorHAnsi" w:cstheme="minorHAnsi"/>
          <w:highlight w:val="cyan"/>
        </w:rPr>
        <w:t>depressed participation</w:t>
      </w:r>
      <w:r w:rsidRPr="00E5367E">
        <w:rPr>
          <w:rStyle w:val="StyleUnderline"/>
          <w:rFonts w:asciiTheme="minorHAnsi" w:hAnsiTheme="minorHAnsi" w:cstheme="minorHAnsi"/>
          <w:highlight w:val="cyan"/>
        </w:rPr>
        <w:t xml:space="preserve"> </w:t>
      </w:r>
      <w:r w:rsidRPr="00C23E1F">
        <w:rPr>
          <w:rStyle w:val="StyleUnderline"/>
          <w:rFonts w:asciiTheme="minorHAnsi" w:hAnsiTheme="minorHAnsi" w:cstheme="minorHAnsi"/>
        </w:rPr>
        <w:t xml:space="preserve">in the Green Technology Pilot Program </w:t>
      </w:r>
      <w:r w:rsidRPr="00E5367E">
        <w:rPr>
          <w:rStyle w:val="StyleUnderline"/>
          <w:rFonts w:asciiTheme="minorHAnsi" w:hAnsiTheme="minorHAnsi" w:cstheme="minorHAnsi"/>
          <w:highlight w:val="cyan"/>
        </w:rPr>
        <w:t xml:space="preserve">are similarly </w:t>
      </w:r>
      <w:r w:rsidRPr="00E5367E">
        <w:rPr>
          <w:rStyle w:val="Emphasis"/>
          <w:rFonts w:asciiTheme="minorHAnsi" w:hAnsiTheme="minorHAnsi" w:cstheme="minorHAnsi"/>
          <w:highlight w:val="cyan"/>
        </w:rPr>
        <w:t>at play</w:t>
      </w:r>
      <w:r w:rsidRPr="00C23E1F">
        <w:rPr>
          <w:rFonts w:asciiTheme="minorHAnsi" w:hAnsiTheme="minorHAnsi" w:cstheme="minorHAnsi"/>
          <w:sz w:val="16"/>
        </w:rPr>
        <w:t>. For example, the Climate Change Mitigation Pilot Program is thus far advertised as temporary, lasting for just over a year at most.214 Practitioners may be inclined to simply stick with the existing patent processes they are already familiar with, rather than expend time and resources familiarizing themselves with a new fast-track program.215 Of course, the problem of positive externalities continues to persist as well.</w:t>
      </w:r>
    </w:p>
    <w:p w14:paraId="647728DC" w14:textId="77777777"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 xml:space="preserve">That causes patent </w:t>
      </w:r>
      <w:r w:rsidRPr="00C23E1F">
        <w:rPr>
          <w:rFonts w:asciiTheme="minorHAnsi" w:hAnsiTheme="minorHAnsi" w:cstheme="minorHAnsi"/>
          <w:u w:val="single"/>
        </w:rPr>
        <w:t>backlogs</w:t>
      </w:r>
      <w:r w:rsidRPr="00C23E1F">
        <w:rPr>
          <w:rFonts w:asciiTheme="minorHAnsi" w:hAnsiTheme="minorHAnsi" w:cstheme="minorHAnsi"/>
        </w:rPr>
        <w:t xml:space="preserve"> that result in </w:t>
      </w:r>
      <w:r w:rsidRPr="00C23E1F">
        <w:rPr>
          <w:rFonts w:asciiTheme="minorHAnsi" w:hAnsiTheme="minorHAnsi" w:cstheme="minorHAnsi"/>
          <w:u w:val="single"/>
        </w:rPr>
        <w:t>delays</w:t>
      </w:r>
      <w:r w:rsidRPr="00C23E1F">
        <w:rPr>
          <w:rFonts w:asciiTheme="minorHAnsi" w:hAnsiTheme="minorHAnsi" w:cstheme="minorHAnsi"/>
        </w:rPr>
        <w:t xml:space="preserve"> of climate-mitigating green </w:t>
      </w:r>
      <w:r w:rsidRPr="00C23E1F">
        <w:rPr>
          <w:rFonts w:asciiTheme="minorHAnsi" w:hAnsiTheme="minorHAnsi" w:cstheme="minorHAnsi"/>
          <w:u w:val="single"/>
        </w:rPr>
        <w:t>tech</w:t>
      </w:r>
      <w:r w:rsidRPr="00C23E1F">
        <w:rPr>
          <w:rFonts w:asciiTheme="minorHAnsi" w:hAnsiTheme="minorHAnsi" w:cstheme="minorHAnsi"/>
        </w:rPr>
        <w:t xml:space="preserve">. Fast track programs are </w:t>
      </w:r>
      <w:r w:rsidRPr="00C23E1F">
        <w:rPr>
          <w:rFonts w:asciiTheme="minorHAnsi" w:hAnsiTheme="minorHAnsi" w:cstheme="minorHAnsi"/>
          <w:u w:val="single"/>
        </w:rPr>
        <w:t>key</w:t>
      </w:r>
      <w:r w:rsidRPr="00C23E1F">
        <w:rPr>
          <w:rFonts w:asciiTheme="minorHAnsi" w:hAnsiTheme="minorHAnsi" w:cstheme="minorHAnsi"/>
        </w:rPr>
        <w:t xml:space="preserve"> to solving green tech innovation---</w:t>
      </w:r>
      <w:r w:rsidRPr="00C23E1F">
        <w:rPr>
          <w:rFonts w:asciiTheme="minorHAnsi" w:hAnsiTheme="minorHAnsi" w:cstheme="minorHAnsi"/>
          <w:u w:val="single"/>
        </w:rPr>
        <w:t>speed</w:t>
      </w:r>
      <w:r w:rsidRPr="00C23E1F">
        <w:rPr>
          <w:rFonts w:asciiTheme="minorHAnsi" w:hAnsiTheme="minorHAnsi" w:cstheme="minorHAnsi"/>
        </w:rPr>
        <w:t xml:space="preserve"> is key to knowledge </w:t>
      </w:r>
      <w:r w:rsidRPr="00C23E1F">
        <w:rPr>
          <w:rFonts w:asciiTheme="minorHAnsi" w:hAnsiTheme="minorHAnsi" w:cstheme="minorHAnsi"/>
          <w:u w:val="single"/>
        </w:rPr>
        <w:t>diffusion</w:t>
      </w:r>
      <w:r w:rsidRPr="00C23E1F">
        <w:rPr>
          <w:rFonts w:asciiTheme="minorHAnsi" w:hAnsiTheme="minorHAnsi" w:cstheme="minorHAnsi"/>
        </w:rPr>
        <w:t xml:space="preserve">, commercialization, and </w:t>
      </w:r>
      <w:r w:rsidRPr="00C23E1F">
        <w:rPr>
          <w:rFonts w:asciiTheme="minorHAnsi" w:hAnsiTheme="minorHAnsi" w:cstheme="minorHAnsi"/>
          <w:u w:val="single"/>
        </w:rPr>
        <w:t>investment</w:t>
      </w:r>
      <w:r w:rsidRPr="00C23E1F">
        <w:rPr>
          <w:rFonts w:asciiTheme="minorHAnsi" w:hAnsiTheme="minorHAnsi" w:cstheme="minorHAnsi"/>
        </w:rPr>
        <w:t xml:space="preserve">. </w:t>
      </w:r>
    </w:p>
    <w:p w14:paraId="4A6773FC" w14:textId="77777777" w:rsidR="00C23E1F" w:rsidRPr="00C23E1F" w:rsidRDefault="00C23E1F" w:rsidP="00C23E1F">
      <w:pPr>
        <w:rPr>
          <w:rFonts w:asciiTheme="minorHAnsi" w:hAnsiTheme="minorHAnsi" w:cstheme="minorHAnsi"/>
        </w:rPr>
      </w:pPr>
      <w:proofErr w:type="spellStart"/>
      <w:r w:rsidRPr="00C23E1F">
        <w:rPr>
          <w:rFonts w:asciiTheme="minorHAnsi" w:hAnsiTheme="minorHAnsi" w:cstheme="minorHAnsi"/>
        </w:rPr>
        <w:t>Aiting</w:t>
      </w:r>
      <w:proofErr w:type="spellEnd"/>
      <w:r w:rsidRPr="00C23E1F">
        <w:rPr>
          <w:rFonts w:asciiTheme="minorHAnsi" w:hAnsiTheme="minorHAnsi" w:cstheme="minorHAnsi"/>
        </w:rPr>
        <w:t xml:space="preserve"> </w:t>
      </w:r>
      <w:r w:rsidRPr="00C23E1F">
        <w:rPr>
          <w:rStyle w:val="Style13ptBold"/>
          <w:rFonts w:asciiTheme="minorHAnsi" w:hAnsiTheme="minorHAnsi" w:cstheme="minorHAnsi"/>
        </w:rPr>
        <w:t>Xu et al. ’24</w:t>
      </w:r>
      <w:r w:rsidRPr="00C23E1F">
        <w:rPr>
          <w:rFonts w:asciiTheme="minorHAnsi" w:hAnsiTheme="minorHAnsi" w:cstheme="minorHAnsi"/>
        </w:rPr>
        <w:t xml:space="preserve"> [March 2024; </w:t>
      </w:r>
      <w:proofErr w:type="spellStart"/>
      <w:r w:rsidRPr="00C23E1F">
        <w:rPr>
          <w:rFonts w:asciiTheme="minorHAnsi" w:hAnsiTheme="minorHAnsi" w:cstheme="minorHAnsi"/>
        </w:rPr>
        <w:t>Aiting</w:t>
      </w:r>
      <w:proofErr w:type="spellEnd"/>
      <w:r w:rsidRPr="00C23E1F">
        <w:rPr>
          <w:rFonts w:asciiTheme="minorHAnsi" w:hAnsiTheme="minorHAnsi" w:cstheme="minorHAnsi"/>
        </w:rPr>
        <w:t xml:space="preserve"> Xu, Ph.D., graduated from Zhejiang </w:t>
      </w:r>
      <w:proofErr w:type="spellStart"/>
      <w:r w:rsidRPr="00C23E1F">
        <w:rPr>
          <w:rFonts w:asciiTheme="minorHAnsi" w:hAnsiTheme="minorHAnsi" w:cstheme="minorHAnsi"/>
        </w:rPr>
        <w:t>Gongshang</w:t>
      </w:r>
      <w:proofErr w:type="spellEnd"/>
      <w:r w:rsidRPr="00C23E1F">
        <w:rPr>
          <w:rFonts w:asciiTheme="minorHAnsi" w:hAnsiTheme="minorHAnsi" w:cstheme="minorHAnsi"/>
        </w:rPr>
        <w:t xml:space="preserve"> University, China, is full professor </w:t>
      </w:r>
      <w:proofErr w:type="gramStart"/>
      <w:r w:rsidRPr="00C23E1F">
        <w:rPr>
          <w:rFonts w:asciiTheme="minorHAnsi" w:hAnsiTheme="minorHAnsi" w:cstheme="minorHAnsi"/>
        </w:rPr>
        <w:t>of</w:t>
      </w:r>
      <w:proofErr w:type="gramEnd"/>
      <w:r w:rsidRPr="00C23E1F">
        <w:rPr>
          <w:rFonts w:asciiTheme="minorHAnsi" w:hAnsiTheme="minorHAnsi" w:cstheme="minorHAnsi"/>
        </w:rPr>
        <w:t xml:space="preserve"> the School of Statistics and Mathematics, Zhejiang </w:t>
      </w:r>
      <w:proofErr w:type="spellStart"/>
      <w:r w:rsidRPr="00C23E1F">
        <w:rPr>
          <w:rFonts w:asciiTheme="minorHAnsi" w:hAnsiTheme="minorHAnsi" w:cstheme="minorHAnsi"/>
        </w:rPr>
        <w:t>Gongshang</w:t>
      </w:r>
      <w:proofErr w:type="spellEnd"/>
      <w:r w:rsidRPr="00C23E1F">
        <w:rPr>
          <w:rFonts w:asciiTheme="minorHAnsi" w:hAnsiTheme="minorHAnsi" w:cstheme="minorHAnsi"/>
        </w:rPr>
        <w:t xml:space="preserve"> University, China. “Accelerated green patent examination and innovation benefits: An analysis of private economic value and public environmental benefits,” Technological Forecasting and Social Change; Volume 200; https://www.sciencedirect.com/science/article/pii/S0040162523007904#bb0235]</w:t>
      </w:r>
    </w:p>
    <w:p w14:paraId="7DD9723F"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1. Introduction</w:t>
      </w:r>
    </w:p>
    <w:p w14:paraId="1A00C3B7"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The rapid process of </w:t>
      </w:r>
      <w:r w:rsidRPr="00C23E1F">
        <w:rPr>
          <w:rStyle w:val="StyleUnderline"/>
          <w:rFonts w:asciiTheme="minorHAnsi" w:hAnsiTheme="minorHAnsi" w:cstheme="minorHAnsi"/>
        </w:rPr>
        <w:t xml:space="preserve">global </w:t>
      </w:r>
      <w:r w:rsidRPr="00C23E1F">
        <w:rPr>
          <w:rStyle w:val="Emphasis"/>
          <w:rFonts w:asciiTheme="minorHAnsi" w:hAnsiTheme="minorHAnsi" w:cstheme="minorHAnsi"/>
        </w:rPr>
        <w:t>industrialization</w:t>
      </w:r>
      <w:r w:rsidRPr="00C23E1F">
        <w:rPr>
          <w:rFonts w:asciiTheme="minorHAnsi" w:hAnsiTheme="minorHAnsi" w:cstheme="minorHAnsi"/>
          <w:sz w:val="16"/>
        </w:rPr>
        <w:t xml:space="preserve"> has brought economic growth and social progress, but it has also </w:t>
      </w:r>
      <w:r w:rsidRPr="00C23E1F">
        <w:rPr>
          <w:rStyle w:val="StyleUnderline"/>
          <w:rFonts w:asciiTheme="minorHAnsi" w:hAnsiTheme="minorHAnsi" w:cstheme="minorHAnsi"/>
        </w:rPr>
        <w:t xml:space="preserve">caused </w:t>
      </w:r>
      <w:r w:rsidRPr="00C23E1F">
        <w:rPr>
          <w:rStyle w:val="Emphasis"/>
          <w:rFonts w:asciiTheme="minorHAnsi" w:hAnsiTheme="minorHAnsi" w:cstheme="minorHAnsi"/>
        </w:rPr>
        <w:t>damage</w:t>
      </w:r>
      <w:r w:rsidRPr="00C23E1F">
        <w:rPr>
          <w:rStyle w:val="StyleUnderline"/>
          <w:rFonts w:asciiTheme="minorHAnsi" w:hAnsiTheme="minorHAnsi" w:cstheme="minorHAnsi"/>
        </w:rPr>
        <w:t xml:space="preserve"> to the ecological </w:t>
      </w:r>
      <w:r w:rsidRPr="00C23E1F">
        <w:rPr>
          <w:rStyle w:val="Emphasis"/>
          <w:rFonts w:asciiTheme="minorHAnsi" w:hAnsiTheme="minorHAnsi" w:cstheme="minorHAnsi"/>
        </w:rPr>
        <w:t>environment</w:t>
      </w:r>
      <w:r w:rsidRPr="00C23E1F">
        <w:rPr>
          <w:rFonts w:asciiTheme="minorHAnsi" w:hAnsiTheme="minorHAnsi" w:cstheme="minorHAnsi"/>
          <w:sz w:val="16"/>
        </w:rPr>
        <w:t xml:space="preserve">. Most countries </w:t>
      </w:r>
      <w:r w:rsidRPr="00C23E1F">
        <w:rPr>
          <w:rStyle w:val="StyleUnderline"/>
          <w:rFonts w:asciiTheme="minorHAnsi" w:hAnsiTheme="minorHAnsi" w:cstheme="minorHAnsi"/>
        </w:rPr>
        <w:t>face</w:t>
      </w:r>
      <w:r w:rsidRPr="00C23E1F">
        <w:rPr>
          <w:rFonts w:asciiTheme="minorHAnsi" w:hAnsiTheme="minorHAnsi" w:cstheme="minorHAnsi"/>
          <w:sz w:val="16"/>
        </w:rPr>
        <w:t xml:space="preserve"> environmental problems such as </w:t>
      </w:r>
      <w:r w:rsidRPr="00C23E1F">
        <w:rPr>
          <w:rStyle w:val="StyleUnderline"/>
          <w:rFonts w:asciiTheme="minorHAnsi" w:hAnsiTheme="minorHAnsi" w:cstheme="minorHAnsi"/>
        </w:rPr>
        <w:t xml:space="preserve">water </w:t>
      </w:r>
      <w:r w:rsidRPr="00C23E1F">
        <w:rPr>
          <w:rStyle w:val="Emphasis"/>
          <w:rFonts w:asciiTheme="minorHAnsi" w:hAnsiTheme="minorHAnsi" w:cstheme="minorHAnsi"/>
        </w:rPr>
        <w:t>pollution</w:t>
      </w:r>
      <w:r w:rsidRPr="00C23E1F">
        <w:rPr>
          <w:rStyle w:val="StyleUnderline"/>
          <w:rFonts w:asciiTheme="minorHAnsi" w:hAnsiTheme="minorHAnsi" w:cstheme="minorHAnsi"/>
        </w:rPr>
        <w:t xml:space="preserve">, climate </w:t>
      </w:r>
      <w:r w:rsidRPr="00C23E1F">
        <w:rPr>
          <w:rStyle w:val="Emphasis"/>
          <w:rFonts w:asciiTheme="minorHAnsi" w:hAnsiTheme="minorHAnsi" w:cstheme="minorHAnsi"/>
        </w:rPr>
        <w:t>warming</w:t>
      </w:r>
      <w:r w:rsidRPr="00C23E1F">
        <w:rPr>
          <w:rStyle w:val="StyleUnderline"/>
          <w:rFonts w:asciiTheme="minorHAnsi" w:hAnsiTheme="minorHAnsi" w:cstheme="minorHAnsi"/>
        </w:rPr>
        <w:t xml:space="preserve"> and air pollution</w:t>
      </w:r>
      <w:r w:rsidRPr="00C23E1F">
        <w:rPr>
          <w:rFonts w:asciiTheme="minorHAnsi" w:hAnsiTheme="minorHAnsi" w:cstheme="minorHAnsi"/>
          <w:sz w:val="16"/>
        </w:rPr>
        <w:t xml:space="preserve">, which will seriously jeopardize human health and </w:t>
      </w:r>
      <w:r w:rsidRPr="00C23E1F">
        <w:rPr>
          <w:rStyle w:val="StyleUnderline"/>
          <w:rFonts w:asciiTheme="minorHAnsi" w:hAnsiTheme="minorHAnsi" w:cstheme="minorHAnsi"/>
        </w:rPr>
        <w:t xml:space="preserve">constrain </w:t>
      </w:r>
      <w:r w:rsidRPr="00C23E1F">
        <w:rPr>
          <w:rStyle w:val="Emphasis"/>
          <w:rFonts w:asciiTheme="minorHAnsi" w:hAnsiTheme="minorHAnsi" w:cstheme="minorHAnsi"/>
        </w:rPr>
        <w:t>sustainable development</w:t>
      </w:r>
      <w:r w:rsidRPr="00C23E1F">
        <w:rPr>
          <w:rFonts w:asciiTheme="minorHAnsi" w:hAnsiTheme="minorHAnsi" w:cstheme="minorHAnsi"/>
          <w:sz w:val="16"/>
        </w:rPr>
        <w:t xml:space="preserve">. Numerous studies have found that </w:t>
      </w:r>
      <w:r w:rsidRPr="00C23E1F">
        <w:rPr>
          <w:rStyle w:val="StyleUnderline"/>
          <w:rFonts w:asciiTheme="minorHAnsi" w:hAnsiTheme="minorHAnsi" w:cstheme="minorHAnsi"/>
        </w:rPr>
        <w:t>stimulating</w:t>
      </w:r>
      <w:r w:rsidRPr="00C23E1F">
        <w:rPr>
          <w:rFonts w:asciiTheme="minorHAnsi" w:hAnsiTheme="minorHAnsi" w:cstheme="minorHAnsi"/>
          <w:sz w:val="16"/>
        </w:rPr>
        <w:t xml:space="preserve"> the </w:t>
      </w:r>
      <w:r w:rsidRPr="00E5367E">
        <w:rPr>
          <w:rStyle w:val="Emphasis"/>
          <w:rFonts w:asciiTheme="minorHAnsi" w:hAnsiTheme="minorHAnsi" w:cstheme="minorHAnsi"/>
          <w:highlight w:val="cyan"/>
        </w:rPr>
        <w:t>innovation</w:t>
      </w:r>
      <w:r w:rsidRPr="00E5367E">
        <w:rPr>
          <w:rStyle w:val="StyleUnderline"/>
          <w:rFonts w:asciiTheme="minorHAnsi" w:hAnsiTheme="minorHAnsi" w:cstheme="minorHAnsi"/>
          <w:highlight w:val="cyan"/>
        </w:rPr>
        <w:t xml:space="preserve"> and </w:t>
      </w:r>
      <w:r w:rsidRPr="00E5367E">
        <w:rPr>
          <w:rStyle w:val="Emphasis"/>
          <w:rFonts w:asciiTheme="minorHAnsi" w:hAnsiTheme="minorHAnsi" w:cstheme="minorHAnsi"/>
          <w:highlight w:val="cyan"/>
        </w:rPr>
        <w:t>diffusion</w:t>
      </w:r>
      <w:r w:rsidRPr="00E5367E">
        <w:rPr>
          <w:rStyle w:val="StyleUnderline"/>
          <w:rFonts w:asciiTheme="minorHAnsi" w:hAnsiTheme="minorHAnsi" w:cstheme="minorHAnsi"/>
          <w:highlight w:val="cyan"/>
        </w:rPr>
        <w:t xml:space="preserve"> </w:t>
      </w:r>
      <w:r w:rsidRPr="00C23E1F">
        <w:rPr>
          <w:rStyle w:val="StyleUnderline"/>
          <w:rFonts w:asciiTheme="minorHAnsi" w:hAnsiTheme="minorHAnsi" w:cstheme="minorHAnsi"/>
        </w:rPr>
        <w:t>of green technology</w:t>
      </w:r>
      <w:r w:rsidRPr="00C23E1F">
        <w:rPr>
          <w:rFonts w:asciiTheme="minorHAnsi" w:hAnsiTheme="minorHAnsi" w:cstheme="minorHAnsi"/>
          <w:sz w:val="16"/>
        </w:rPr>
        <w:t xml:space="preserve"> can be a </w:t>
      </w:r>
      <w:r w:rsidRPr="00E5367E">
        <w:rPr>
          <w:rStyle w:val="Emphasis"/>
          <w:rFonts w:asciiTheme="minorHAnsi" w:hAnsiTheme="minorHAnsi" w:cstheme="minorHAnsi"/>
          <w:highlight w:val="cyan"/>
        </w:rPr>
        <w:t>key</w:t>
      </w:r>
      <w:r w:rsidRPr="00E5367E">
        <w:rPr>
          <w:rStyle w:val="StyleUnderline"/>
          <w:rFonts w:asciiTheme="minorHAnsi" w:hAnsiTheme="minorHAnsi" w:cstheme="minorHAnsi"/>
          <w:highlight w:val="cyan"/>
        </w:rPr>
        <w:t xml:space="preserve"> of mitigating </w:t>
      </w:r>
      <w:r w:rsidRPr="00E5367E">
        <w:rPr>
          <w:rStyle w:val="Emphasis"/>
          <w:rFonts w:asciiTheme="minorHAnsi" w:hAnsiTheme="minorHAnsi" w:cstheme="minorHAnsi"/>
          <w:highlight w:val="cyan"/>
        </w:rPr>
        <w:t>global</w:t>
      </w:r>
      <w:r w:rsidRPr="00E5367E">
        <w:rPr>
          <w:rStyle w:val="StyleUnderline"/>
          <w:rFonts w:asciiTheme="minorHAnsi" w:hAnsiTheme="minorHAnsi" w:cstheme="minorHAnsi"/>
          <w:highlight w:val="cyan"/>
        </w:rPr>
        <w:t xml:space="preserve"> environmental</w:t>
      </w:r>
      <w:r w:rsidRPr="00C23E1F">
        <w:rPr>
          <w:rStyle w:val="StyleUnderline"/>
          <w:rFonts w:asciiTheme="minorHAnsi" w:hAnsiTheme="minorHAnsi" w:cstheme="minorHAnsi"/>
        </w:rPr>
        <w:t xml:space="preserve"> </w:t>
      </w:r>
      <w:r w:rsidRPr="00E5367E">
        <w:rPr>
          <w:rStyle w:val="Emphasis"/>
          <w:rFonts w:asciiTheme="minorHAnsi" w:hAnsiTheme="minorHAnsi" w:cstheme="minorHAnsi"/>
          <w:highlight w:val="cyan"/>
        </w:rPr>
        <w:t>problems</w:t>
      </w:r>
      <w:r w:rsidRPr="00C23E1F">
        <w:rPr>
          <w:rFonts w:asciiTheme="minorHAnsi" w:hAnsiTheme="minorHAnsi" w:cstheme="minorHAnsi"/>
          <w:sz w:val="16"/>
        </w:rPr>
        <w:t xml:space="preserve"> (Bai et al., 2023). </w:t>
      </w:r>
      <w:r w:rsidRPr="00C23E1F">
        <w:rPr>
          <w:rStyle w:val="StyleUnderline"/>
          <w:rFonts w:asciiTheme="minorHAnsi" w:hAnsiTheme="minorHAnsi" w:cstheme="minorHAnsi"/>
        </w:rPr>
        <w:t xml:space="preserve">Green technology has </w:t>
      </w:r>
      <w:r w:rsidRPr="00C23E1F">
        <w:rPr>
          <w:rStyle w:val="Emphasis"/>
          <w:rFonts w:asciiTheme="minorHAnsi" w:hAnsiTheme="minorHAnsi" w:cstheme="minorHAnsi"/>
        </w:rPr>
        <w:t>positive</w:t>
      </w:r>
      <w:r w:rsidRPr="00C23E1F">
        <w:rPr>
          <w:rStyle w:val="StyleUnderline"/>
          <w:rFonts w:asciiTheme="minorHAnsi" w:hAnsiTheme="minorHAnsi" w:cstheme="minorHAnsi"/>
        </w:rPr>
        <w:t xml:space="preserve"> environmental </w:t>
      </w:r>
      <w:r w:rsidRPr="00C23E1F">
        <w:rPr>
          <w:rStyle w:val="Emphasis"/>
          <w:rFonts w:asciiTheme="minorHAnsi" w:hAnsiTheme="minorHAnsi" w:cstheme="minorHAnsi"/>
        </w:rPr>
        <w:t>externalities</w:t>
      </w:r>
      <w:r w:rsidRPr="00C23E1F">
        <w:rPr>
          <w:rFonts w:asciiTheme="minorHAnsi" w:hAnsiTheme="minorHAnsi" w:cstheme="minorHAnsi"/>
          <w:sz w:val="16"/>
        </w:rPr>
        <w:t xml:space="preserve">, which can </w:t>
      </w:r>
      <w:r w:rsidRPr="00E5367E">
        <w:rPr>
          <w:rStyle w:val="StyleUnderline"/>
          <w:rFonts w:asciiTheme="minorHAnsi" w:hAnsiTheme="minorHAnsi" w:cstheme="minorHAnsi"/>
          <w:highlight w:val="cyan"/>
        </w:rPr>
        <w:t>achieve</w:t>
      </w:r>
      <w:r w:rsidRPr="00C23E1F">
        <w:rPr>
          <w:rFonts w:asciiTheme="minorHAnsi" w:hAnsiTheme="minorHAnsi" w:cstheme="minorHAnsi"/>
          <w:sz w:val="16"/>
        </w:rPr>
        <w:t xml:space="preserve"> the goals of </w:t>
      </w:r>
      <w:r w:rsidRPr="00C23E1F">
        <w:rPr>
          <w:rStyle w:val="StyleUnderline"/>
          <w:rFonts w:asciiTheme="minorHAnsi" w:hAnsiTheme="minorHAnsi" w:cstheme="minorHAnsi"/>
        </w:rPr>
        <w:t>cleaner production</w:t>
      </w:r>
      <w:r w:rsidRPr="00C23E1F">
        <w:rPr>
          <w:rFonts w:asciiTheme="minorHAnsi" w:hAnsiTheme="minorHAnsi" w:cstheme="minorHAnsi"/>
          <w:sz w:val="16"/>
        </w:rPr>
        <w:t xml:space="preserve">, </w:t>
      </w:r>
      <w:r w:rsidRPr="00E5367E">
        <w:rPr>
          <w:rStyle w:val="StyleUnderline"/>
          <w:rFonts w:asciiTheme="minorHAnsi" w:hAnsiTheme="minorHAnsi" w:cstheme="minorHAnsi"/>
          <w:highlight w:val="cyan"/>
        </w:rPr>
        <w:t xml:space="preserve">pollution </w:t>
      </w:r>
      <w:r w:rsidRPr="00E5367E">
        <w:rPr>
          <w:rStyle w:val="Emphasis"/>
          <w:rFonts w:asciiTheme="minorHAnsi" w:hAnsiTheme="minorHAnsi" w:cstheme="minorHAnsi"/>
          <w:highlight w:val="cyan"/>
        </w:rPr>
        <w:t>control</w:t>
      </w:r>
      <w:r w:rsidRPr="00C23E1F">
        <w:rPr>
          <w:rFonts w:asciiTheme="minorHAnsi" w:hAnsiTheme="minorHAnsi" w:cstheme="minorHAnsi"/>
          <w:sz w:val="16"/>
        </w:rPr>
        <w:t xml:space="preserve"> and </w:t>
      </w:r>
      <w:r w:rsidRPr="00E5367E">
        <w:rPr>
          <w:rStyle w:val="StyleUnderline"/>
          <w:rFonts w:asciiTheme="minorHAnsi" w:hAnsiTheme="minorHAnsi" w:cstheme="minorHAnsi"/>
          <w:highlight w:val="cyan"/>
        </w:rPr>
        <w:t>ecological improvement</w:t>
      </w:r>
      <w:r w:rsidRPr="00C23E1F">
        <w:rPr>
          <w:rFonts w:asciiTheme="minorHAnsi" w:hAnsiTheme="minorHAnsi" w:cstheme="minorHAnsi"/>
          <w:sz w:val="16"/>
        </w:rPr>
        <w:t xml:space="preserve"> (Song and Yu, 2018). However, from the perspective of technology supply, </w:t>
      </w:r>
      <w:r w:rsidRPr="00C23E1F">
        <w:rPr>
          <w:rStyle w:val="StyleUnderline"/>
          <w:rFonts w:asciiTheme="minorHAnsi" w:hAnsiTheme="minorHAnsi" w:cstheme="minorHAnsi"/>
        </w:rPr>
        <w:t xml:space="preserve">green technology is a </w:t>
      </w:r>
      <w:r w:rsidRPr="00C23E1F">
        <w:rPr>
          <w:rStyle w:val="Emphasis"/>
          <w:rFonts w:asciiTheme="minorHAnsi" w:hAnsiTheme="minorHAnsi" w:cstheme="minorHAnsi"/>
        </w:rPr>
        <w:t>public good</w:t>
      </w:r>
      <w:r w:rsidRPr="00C23E1F">
        <w:rPr>
          <w:rStyle w:val="StyleUnderline"/>
          <w:rFonts w:asciiTheme="minorHAnsi" w:hAnsiTheme="minorHAnsi" w:cstheme="minorHAnsi"/>
        </w:rPr>
        <w:t xml:space="preserve"> with nonexclusive and nonrival characteristics</w:t>
      </w:r>
      <w:r w:rsidRPr="00C23E1F">
        <w:rPr>
          <w:rFonts w:asciiTheme="minorHAnsi" w:hAnsiTheme="minorHAnsi" w:cstheme="minorHAnsi"/>
          <w:sz w:val="16"/>
        </w:rPr>
        <w:t xml:space="preserve">. Competitors easily imitate green technology without institutional protection, resulting in knowledge spillover with no economic returns and damaging rational inventors' initiatives, especially for enterprises that pursue profit maximization (Ang et al., 2014). </w:t>
      </w:r>
      <w:r w:rsidRPr="00C23E1F">
        <w:rPr>
          <w:rStyle w:val="StyleUnderline"/>
          <w:rFonts w:asciiTheme="minorHAnsi" w:hAnsiTheme="minorHAnsi" w:cstheme="minorHAnsi"/>
        </w:rPr>
        <w:t xml:space="preserve">Conventional patent systems can help inventors obtain </w:t>
      </w:r>
      <w:r w:rsidRPr="00C23E1F">
        <w:rPr>
          <w:rStyle w:val="Emphasis"/>
          <w:rFonts w:asciiTheme="minorHAnsi" w:hAnsiTheme="minorHAnsi" w:cstheme="minorHAnsi"/>
        </w:rPr>
        <w:t>reasonable</w:t>
      </w:r>
      <w:r w:rsidRPr="00C23E1F">
        <w:rPr>
          <w:rStyle w:val="StyleUnderline"/>
          <w:rFonts w:asciiTheme="minorHAnsi" w:hAnsiTheme="minorHAnsi" w:cstheme="minorHAnsi"/>
        </w:rPr>
        <w:t xml:space="preserve"> market </w:t>
      </w:r>
      <w:r w:rsidRPr="00C23E1F">
        <w:rPr>
          <w:rStyle w:val="Emphasis"/>
          <w:rFonts w:asciiTheme="minorHAnsi" w:hAnsiTheme="minorHAnsi" w:cstheme="minorHAnsi"/>
        </w:rPr>
        <w:t>profits</w:t>
      </w:r>
      <w:r w:rsidRPr="00C23E1F">
        <w:rPr>
          <w:rFonts w:asciiTheme="minorHAnsi" w:hAnsiTheme="minorHAnsi" w:cstheme="minorHAnsi"/>
          <w:sz w:val="16"/>
        </w:rPr>
        <w:t xml:space="preserve"> by </w:t>
      </w:r>
      <w:r w:rsidRPr="00C23E1F">
        <w:rPr>
          <w:rStyle w:val="StyleUnderline"/>
          <w:rFonts w:asciiTheme="minorHAnsi" w:hAnsiTheme="minorHAnsi" w:cstheme="minorHAnsi"/>
        </w:rPr>
        <w:t>giving</w:t>
      </w:r>
      <w:r w:rsidRPr="00C23E1F">
        <w:rPr>
          <w:rFonts w:asciiTheme="minorHAnsi" w:hAnsiTheme="minorHAnsi" w:cstheme="minorHAnsi"/>
          <w:sz w:val="16"/>
        </w:rPr>
        <w:t xml:space="preserve"> them </w:t>
      </w:r>
      <w:r w:rsidRPr="00C23E1F">
        <w:rPr>
          <w:rStyle w:val="StyleUnderline"/>
          <w:rFonts w:asciiTheme="minorHAnsi" w:hAnsiTheme="minorHAnsi" w:cstheme="minorHAnsi"/>
        </w:rPr>
        <w:t xml:space="preserve">exclusive </w:t>
      </w:r>
      <w:r w:rsidRPr="00C23E1F">
        <w:rPr>
          <w:rStyle w:val="Emphasis"/>
          <w:rFonts w:asciiTheme="minorHAnsi" w:hAnsiTheme="minorHAnsi" w:cstheme="minorHAnsi"/>
        </w:rPr>
        <w:t>rights</w:t>
      </w:r>
      <w:r w:rsidRPr="00C23E1F">
        <w:rPr>
          <w:rStyle w:val="StyleUnderline"/>
          <w:rFonts w:asciiTheme="minorHAnsi" w:hAnsiTheme="minorHAnsi" w:cstheme="minorHAnsi"/>
        </w:rPr>
        <w:t xml:space="preserve"> to patents</w:t>
      </w:r>
      <w:r w:rsidRPr="00C23E1F">
        <w:rPr>
          <w:rFonts w:asciiTheme="minorHAnsi" w:hAnsiTheme="minorHAnsi" w:cstheme="minorHAnsi"/>
          <w:sz w:val="16"/>
        </w:rPr>
        <w:t xml:space="preserve">, skillfully </w:t>
      </w:r>
      <w:r w:rsidRPr="00C23E1F">
        <w:rPr>
          <w:rStyle w:val="StyleUnderline"/>
          <w:rFonts w:asciiTheme="minorHAnsi" w:hAnsiTheme="minorHAnsi" w:cstheme="minorHAnsi"/>
        </w:rPr>
        <w:t xml:space="preserve">internalizing the </w:t>
      </w:r>
      <w:r w:rsidRPr="00C23E1F">
        <w:rPr>
          <w:rStyle w:val="Emphasis"/>
          <w:rFonts w:asciiTheme="minorHAnsi" w:hAnsiTheme="minorHAnsi" w:cstheme="minorHAnsi"/>
        </w:rPr>
        <w:t>knowledge</w:t>
      </w:r>
      <w:r w:rsidRPr="00C23E1F">
        <w:rPr>
          <w:rStyle w:val="StyleUnderline"/>
          <w:rFonts w:asciiTheme="minorHAnsi" w:hAnsiTheme="minorHAnsi" w:cstheme="minorHAnsi"/>
        </w:rPr>
        <w:t xml:space="preserve"> and external </w:t>
      </w:r>
      <w:r w:rsidRPr="00C23E1F">
        <w:rPr>
          <w:rStyle w:val="Emphasis"/>
          <w:rFonts w:asciiTheme="minorHAnsi" w:hAnsiTheme="minorHAnsi" w:cstheme="minorHAnsi"/>
        </w:rPr>
        <w:t>environmental costs</w:t>
      </w:r>
      <w:r w:rsidRPr="00C23E1F">
        <w:rPr>
          <w:rStyle w:val="StyleUnderline"/>
          <w:rFonts w:asciiTheme="minorHAnsi" w:hAnsiTheme="minorHAnsi" w:cstheme="minorHAnsi"/>
        </w:rPr>
        <w:t xml:space="preserve"> of green </w:t>
      </w:r>
      <w:proofErr w:type="gramStart"/>
      <w:r w:rsidRPr="00C23E1F">
        <w:rPr>
          <w:rStyle w:val="StyleUnderline"/>
          <w:rFonts w:asciiTheme="minorHAnsi" w:hAnsiTheme="minorHAnsi" w:cstheme="minorHAnsi"/>
        </w:rPr>
        <w:t>patents</w:t>
      </w:r>
      <w:r w:rsidRPr="00C23E1F">
        <w:rPr>
          <w:rFonts w:asciiTheme="minorHAnsi" w:hAnsiTheme="minorHAnsi" w:cstheme="minorHAnsi"/>
          <w:sz w:val="16"/>
        </w:rPr>
        <w:t>, and</w:t>
      </w:r>
      <w:proofErr w:type="gramEnd"/>
      <w:r w:rsidRPr="00C23E1F">
        <w:rPr>
          <w:rFonts w:asciiTheme="minorHAnsi" w:hAnsiTheme="minorHAnsi" w:cstheme="minorHAnsi"/>
          <w:sz w:val="16"/>
        </w:rPr>
        <w:t xml:space="preserve"> </w:t>
      </w:r>
      <w:r w:rsidRPr="00C23E1F">
        <w:rPr>
          <w:rStyle w:val="StyleUnderline"/>
          <w:rFonts w:asciiTheme="minorHAnsi" w:hAnsiTheme="minorHAnsi" w:cstheme="minorHAnsi"/>
        </w:rPr>
        <w:t>promoting</w:t>
      </w:r>
      <w:r w:rsidRPr="00C23E1F">
        <w:rPr>
          <w:rFonts w:asciiTheme="minorHAnsi" w:hAnsiTheme="minorHAnsi" w:cstheme="minorHAnsi"/>
          <w:sz w:val="16"/>
        </w:rPr>
        <w:t xml:space="preserve"> the private </w:t>
      </w:r>
      <w:r w:rsidRPr="00C23E1F">
        <w:rPr>
          <w:rStyle w:val="Emphasis"/>
          <w:rFonts w:asciiTheme="minorHAnsi" w:hAnsiTheme="minorHAnsi" w:cstheme="minorHAnsi"/>
        </w:rPr>
        <w:t>supply</w:t>
      </w:r>
      <w:r w:rsidRPr="00C23E1F">
        <w:rPr>
          <w:rStyle w:val="StyleUnderline"/>
          <w:rFonts w:asciiTheme="minorHAnsi" w:hAnsiTheme="minorHAnsi" w:cstheme="minorHAnsi"/>
        </w:rPr>
        <w:t xml:space="preserve"> of green technology</w:t>
      </w:r>
      <w:r w:rsidRPr="00C23E1F">
        <w:rPr>
          <w:rFonts w:asciiTheme="minorHAnsi" w:hAnsiTheme="minorHAnsi" w:cstheme="minorHAnsi"/>
          <w:sz w:val="16"/>
        </w:rPr>
        <w:t xml:space="preserve">. </w:t>
      </w:r>
      <w:r w:rsidRPr="00C23E1F">
        <w:rPr>
          <w:rStyle w:val="StyleUnderline"/>
          <w:rFonts w:asciiTheme="minorHAnsi" w:hAnsiTheme="minorHAnsi" w:cstheme="minorHAnsi"/>
        </w:rPr>
        <w:t>However</w:t>
      </w:r>
      <w:r w:rsidRPr="00C23E1F">
        <w:rPr>
          <w:rFonts w:asciiTheme="minorHAnsi" w:hAnsiTheme="minorHAnsi" w:cstheme="minorHAnsi"/>
          <w:sz w:val="16"/>
        </w:rPr>
        <w:t xml:space="preserve">, compared to ordinary technology, </w:t>
      </w:r>
      <w:r w:rsidRPr="00C23E1F">
        <w:rPr>
          <w:rStyle w:val="StyleUnderline"/>
          <w:rFonts w:asciiTheme="minorHAnsi" w:hAnsiTheme="minorHAnsi" w:cstheme="minorHAnsi"/>
        </w:rPr>
        <w:t>green technology</w:t>
      </w:r>
      <w:r w:rsidRPr="00C23E1F">
        <w:rPr>
          <w:rFonts w:asciiTheme="minorHAnsi" w:hAnsiTheme="minorHAnsi" w:cstheme="minorHAnsi"/>
          <w:sz w:val="16"/>
        </w:rPr>
        <w:t xml:space="preserve"> research and development </w:t>
      </w:r>
      <w:r w:rsidRPr="00C23E1F">
        <w:rPr>
          <w:rStyle w:val="Emphasis"/>
          <w:rFonts w:asciiTheme="minorHAnsi" w:hAnsiTheme="minorHAnsi" w:cstheme="minorHAnsi"/>
        </w:rPr>
        <w:t>(R&amp;D</w:t>
      </w:r>
      <w:proofErr w:type="gramStart"/>
      <w:r w:rsidRPr="00C23E1F">
        <w:rPr>
          <w:rStyle w:val="Emphasis"/>
          <w:rFonts w:asciiTheme="minorHAnsi" w:hAnsiTheme="minorHAnsi" w:cstheme="minorHAnsi"/>
        </w:rPr>
        <w:t>)</w:t>
      </w:r>
      <w:r w:rsidRPr="00C23E1F">
        <w:rPr>
          <w:rFonts w:asciiTheme="minorHAnsi" w:hAnsiTheme="minorHAnsi" w:cstheme="minorHAnsi"/>
          <w:sz w:val="16"/>
        </w:rPr>
        <w:t xml:space="preserve"> of</w:t>
      </w:r>
      <w:proofErr w:type="gramEnd"/>
      <w:r w:rsidRPr="00C23E1F">
        <w:rPr>
          <w:rFonts w:asciiTheme="minorHAnsi" w:hAnsiTheme="minorHAnsi" w:cstheme="minorHAnsi"/>
          <w:sz w:val="16"/>
        </w:rPr>
        <w:t xml:space="preserve"> is more </w:t>
      </w:r>
      <w:r w:rsidRPr="00C23E1F">
        <w:rPr>
          <w:rStyle w:val="StyleUnderline"/>
          <w:rFonts w:asciiTheme="minorHAnsi" w:hAnsiTheme="minorHAnsi" w:cstheme="minorHAnsi"/>
        </w:rPr>
        <w:t xml:space="preserve">complicated, </w:t>
      </w:r>
      <w:r w:rsidRPr="00C23E1F">
        <w:rPr>
          <w:rStyle w:val="Emphasis"/>
          <w:rFonts w:asciiTheme="minorHAnsi" w:hAnsiTheme="minorHAnsi" w:cstheme="minorHAnsi"/>
        </w:rPr>
        <w:t>risky</w:t>
      </w:r>
      <w:r w:rsidRPr="00C23E1F">
        <w:rPr>
          <w:rStyle w:val="StyleUnderline"/>
          <w:rFonts w:asciiTheme="minorHAnsi" w:hAnsiTheme="minorHAnsi" w:cstheme="minorHAnsi"/>
        </w:rPr>
        <w:t xml:space="preserve">, and </w:t>
      </w:r>
      <w:r w:rsidRPr="00C23E1F">
        <w:rPr>
          <w:rStyle w:val="Emphasis"/>
          <w:rFonts w:asciiTheme="minorHAnsi" w:hAnsiTheme="minorHAnsi" w:cstheme="minorHAnsi"/>
        </w:rPr>
        <w:t>expensive</w:t>
      </w:r>
      <w:r w:rsidRPr="00C23E1F">
        <w:rPr>
          <w:rFonts w:asciiTheme="minorHAnsi" w:hAnsiTheme="minorHAnsi" w:cstheme="minorHAnsi"/>
          <w:sz w:val="16"/>
        </w:rPr>
        <w:t xml:space="preserve"> (Tolliver et al., 2021). </w:t>
      </w:r>
      <w:r w:rsidRPr="00E5367E">
        <w:rPr>
          <w:rStyle w:val="StyleUnderline"/>
          <w:rFonts w:asciiTheme="minorHAnsi" w:hAnsiTheme="minorHAnsi" w:cstheme="minorHAnsi"/>
          <w:highlight w:val="cyan"/>
        </w:rPr>
        <w:t>Without</w:t>
      </w:r>
      <w:r w:rsidRPr="00C23E1F">
        <w:rPr>
          <w:rFonts w:asciiTheme="minorHAnsi" w:hAnsiTheme="minorHAnsi" w:cstheme="minorHAnsi"/>
          <w:sz w:val="16"/>
        </w:rPr>
        <w:t xml:space="preserve"> government subsidies or </w:t>
      </w:r>
      <w:r w:rsidRPr="00E5367E">
        <w:rPr>
          <w:rStyle w:val="Emphasis"/>
          <w:rFonts w:asciiTheme="minorHAnsi" w:hAnsiTheme="minorHAnsi" w:cstheme="minorHAnsi"/>
          <w:highlight w:val="cyan"/>
        </w:rPr>
        <w:t>preferential treatment</w:t>
      </w:r>
      <w:r w:rsidRPr="00C23E1F">
        <w:rPr>
          <w:rFonts w:asciiTheme="minorHAnsi" w:hAnsiTheme="minorHAnsi" w:cstheme="minorHAnsi"/>
          <w:sz w:val="16"/>
        </w:rPr>
        <w:t xml:space="preserve">, </w:t>
      </w:r>
      <w:r w:rsidRPr="00E5367E">
        <w:rPr>
          <w:rStyle w:val="StyleUnderline"/>
          <w:rFonts w:asciiTheme="minorHAnsi" w:hAnsiTheme="minorHAnsi" w:cstheme="minorHAnsi"/>
          <w:highlight w:val="cyan"/>
        </w:rPr>
        <w:t>inventors</w:t>
      </w:r>
      <w:r w:rsidRPr="00C23E1F">
        <w:rPr>
          <w:rFonts w:asciiTheme="minorHAnsi" w:hAnsiTheme="minorHAnsi" w:cstheme="minorHAnsi"/>
          <w:sz w:val="16"/>
        </w:rPr>
        <w:t xml:space="preserve"> are often </w:t>
      </w:r>
      <w:r w:rsidRPr="00E5367E">
        <w:rPr>
          <w:rStyle w:val="Emphasis"/>
          <w:rFonts w:asciiTheme="minorHAnsi" w:hAnsiTheme="minorHAnsi" w:cstheme="minorHAnsi"/>
          <w:highlight w:val="cyan"/>
        </w:rPr>
        <w:t>reluctant</w:t>
      </w:r>
      <w:r w:rsidRPr="00E5367E">
        <w:rPr>
          <w:rStyle w:val="StyleUnderline"/>
          <w:rFonts w:asciiTheme="minorHAnsi" w:hAnsiTheme="minorHAnsi" w:cstheme="minorHAnsi"/>
          <w:highlight w:val="cyan"/>
        </w:rPr>
        <w:t xml:space="preserve"> </w:t>
      </w:r>
      <w:r w:rsidRPr="00C23E1F">
        <w:rPr>
          <w:rStyle w:val="StyleUnderline"/>
          <w:rFonts w:asciiTheme="minorHAnsi" w:hAnsiTheme="minorHAnsi" w:cstheme="minorHAnsi"/>
        </w:rPr>
        <w:t>to choose green technology innovation actively</w:t>
      </w:r>
      <w:r w:rsidRPr="00C23E1F">
        <w:rPr>
          <w:rFonts w:asciiTheme="minorHAnsi" w:hAnsiTheme="minorHAnsi" w:cstheme="minorHAnsi"/>
          <w:sz w:val="16"/>
        </w:rPr>
        <w:t xml:space="preserve"> (Xu et al., 2023). Against this background, various economies, such as Japan, China, Australia, and South Korea, have begun implementing the green patent fast-track </w:t>
      </w:r>
      <w:r w:rsidRPr="00C23E1F">
        <w:rPr>
          <w:rStyle w:val="StyleUnderline"/>
          <w:rFonts w:asciiTheme="minorHAnsi" w:hAnsiTheme="minorHAnsi" w:cstheme="minorHAnsi"/>
        </w:rPr>
        <w:t>(GPFT) system</w:t>
      </w:r>
      <w:r w:rsidRPr="00C23E1F">
        <w:rPr>
          <w:rFonts w:asciiTheme="minorHAnsi" w:hAnsiTheme="minorHAnsi" w:cstheme="minorHAnsi"/>
          <w:sz w:val="16"/>
        </w:rPr>
        <w:t xml:space="preserve">. The system addresses the shortcomings of the traditional patent system regarding examination procedures and efficiency, aiming to </w:t>
      </w:r>
      <w:r w:rsidRPr="00C23E1F">
        <w:rPr>
          <w:rStyle w:val="StyleUnderline"/>
          <w:rFonts w:asciiTheme="minorHAnsi" w:hAnsiTheme="minorHAnsi" w:cstheme="minorHAnsi"/>
        </w:rPr>
        <w:t xml:space="preserve">promote the </w:t>
      </w:r>
      <w:r w:rsidRPr="00C23E1F">
        <w:rPr>
          <w:rStyle w:val="Emphasis"/>
          <w:rFonts w:asciiTheme="minorHAnsi" w:hAnsiTheme="minorHAnsi" w:cstheme="minorHAnsi"/>
        </w:rPr>
        <w:t>innovation</w:t>
      </w:r>
      <w:r w:rsidRPr="00C23E1F">
        <w:rPr>
          <w:rStyle w:val="StyleUnderline"/>
          <w:rFonts w:asciiTheme="minorHAnsi" w:hAnsiTheme="minorHAnsi" w:cstheme="minorHAnsi"/>
        </w:rPr>
        <w:t xml:space="preserve"> and </w:t>
      </w:r>
      <w:r w:rsidRPr="00C23E1F">
        <w:rPr>
          <w:rStyle w:val="Emphasis"/>
          <w:rFonts w:asciiTheme="minorHAnsi" w:hAnsiTheme="minorHAnsi" w:cstheme="minorHAnsi"/>
        </w:rPr>
        <w:t>diffusion</w:t>
      </w:r>
      <w:r w:rsidRPr="00C23E1F">
        <w:rPr>
          <w:rStyle w:val="StyleUnderline"/>
          <w:rFonts w:asciiTheme="minorHAnsi" w:hAnsiTheme="minorHAnsi" w:cstheme="minorHAnsi"/>
        </w:rPr>
        <w:t xml:space="preserve"> of green technologies</w:t>
      </w:r>
      <w:r w:rsidRPr="00C23E1F">
        <w:rPr>
          <w:rFonts w:asciiTheme="minorHAnsi" w:hAnsiTheme="minorHAnsi" w:cstheme="minorHAnsi"/>
          <w:sz w:val="16"/>
        </w:rPr>
        <w:t xml:space="preserve"> to meet the growing demand for environmental governance.</w:t>
      </w:r>
    </w:p>
    <w:p w14:paraId="2A60FB74"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Prior work has provided some insights into the impact of GPFT. Some </w:t>
      </w:r>
      <w:r w:rsidRPr="00C23E1F">
        <w:rPr>
          <w:rStyle w:val="StyleUnderline"/>
          <w:rFonts w:asciiTheme="minorHAnsi" w:hAnsiTheme="minorHAnsi" w:cstheme="minorHAnsi"/>
        </w:rPr>
        <w:t>scholars</w:t>
      </w:r>
      <w:r w:rsidRPr="00C23E1F">
        <w:rPr>
          <w:rFonts w:asciiTheme="minorHAnsi" w:hAnsiTheme="minorHAnsi" w:cstheme="minorHAnsi"/>
          <w:sz w:val="16"/>
        </w:rPr>
        <w:t xml:space="preserve"> have </w:t>
      </w:r>
      <w:r w:rsidRPr="00C23E1F">
        <w:rPr>
          <w:rStyle w:val="StyleUnderline"/>
          <w:rFonts w:asciiTheme="minorHAnsi" w:hAnsiTheme="minorHAnsi" w:cstheme="minorHAnsi"/>
        </w:rPr>
        <w:t xml:space="preserve">used </w:t>
      </w:r>
      <w:r w:rsidRPr="00C23E1F">
        <w:rPr>
          <w:rStyle w:val="Emphasis"/>
          <w:rFonts w:asciiTheme="minorHAnsi" w:hAnsiTheme="minorHAnsi" w:cstheme="minorHAnsi"/>
        </w:rPr>
        <w:t>empirical evidence</w:t>
      </w:r>
      <w:r w:rsidRPr="00C23E1F">
        <w:rPr>
          <w:rStyle w:val="StyleUnderline"/>
          <w:rFonts w:asciiTheme="minorHAnsi" w:hAnsiTheme="minorHAnsi" w:cstheme="minorHAnsi"/>
        </w:rPr>
        <w:t xml:space="preserve"> to</w:t>
      </w:r>
      <w:r w:rsidRPr="00C23E1F">
        <w:rPr>
          <w:rFonts w:asciiTheme="minorHAnsi" w:hAnsiTheme="minorHAnsi" w:cstheme="minorHAnsi"/>
          <w:sz w:val="16"/>
        </w:rPr>
        <w:t xml:space="preserve"> </w:t>
      </w:r>
      <w:r w:rsidRPr="00C23E1F">
        <w:rPr>
          <w:rStyle w:val="StyleUnderline"/>
          <w:rFonts w:asciiTheme="minorHAnsi" w:hAnsiTheme="minorHAnsi" w:cstheme="minorHAnsi"/>
        </w:rPr>
        <w:t>confirm</w:t>
      </w:r>
      <w:r w:rsidRPr="00C23E1F">
        <w:rPr>
          <w:rFonts w:asciiTheme="minorHAnsi" w:hAnsiTheme="minorHAnsi" w:cstheme="minorHAnsi"/>
          <w:sz w:val="16"/>
        </w:rPr>
        <w:t xml:space="preserve"> the </w:t>
      </w:r>
      <w:r w:rsidRPr="00C23E1F">
        <w:rPr>
          <w:rStyle w:val="StyleUnderline"/>
          <w:rFonts w:asciiTheme="minorHAnsi" w:hAnsiTheme="minorHAnsi" w:cstheme="minorHAnsi"/>
        </w:rPr>
        <w:t xml:space="preserve">positive impact of </w:t>
      </w:r>
      <w:r w:rsidRPr="00C23E1F">
        <w:rPr>
          <w:rStyle w:val="Emphasis"/>
          <w:rFonts w:asciiTheme="minorHAnsi" w:hAnsiTheme="minorHAnsi" w:cstheme="minorHAnsi"/>
        </w:rPr>
        <w:t>GPFT</w:t>
      </w:r>
      <w:r w:rsidRPr="00C23E1F">
        <w:rPr>
          <w:rStyle w:val="StyleUnderline"/>
          <w:rFonts w:asciiTheme="minorHAnsi" w:hAnsiTheme="minorHAnsi" w:cstheme="minorHAnsi"/>
        </w:rPr>
        <w:t xml:space="preserve"> on</w:t>
      </w:r>
      <w:r w:rsidRPr="00C23E1F">
        <w:rPr>
          <w:rFonts w:asciiTheme="minorHAnsi" w:hAnsiTheme="minorHAnsi" w:cstheme="minorHAnsi"/>
          <w:sz w:val="16"/>
        </w:rPr>
        <w:t xml:space="preserve"> the </w:t>
      </w:r>
      <w:r w:rsidRPr="00C23E1F">
        <w:rPr>
          <w:rStyle w:val="StyleUnderline"/>
          <w:rFonts w:asciiTheme="minorHAnsi" w:hAnsiTheme="minorHAnsi" w:cstheme="minorHAnsi"/>
        </w:rPr>
        <w:t>speed</w:t>
      </w:r>
      <w:r w:rsidRPr="00C23E1F">
        <w:rPr>
          <w:rFonts w:asciiTheme="minorHAnsi" w:hAnsiTheme="minorHAnsi" w:cstheme="minorHAnsi"/>
          <w:sz w:val="16"/>
        </w:rPr>
        <w:t xml:space="preserve"> of green patent examination </w:t>
      </w:r>
      <w:r w:rsidRPr="00C23E1F">
        <w:rPr>
          <w:rStyle w:val="StyleUnderline"/>
          <w:rFonts w:asciiTheme="minorHAnsi" w:hAnsiTheme="minorHAnsi" w:cstheme="minorHAnsi"/>
        </w:rPr>
        <w:t>and</w:t>
      </w:r>
      <w:r w:rsidRPr="00C23E1F">
        <w:rPr>
          <w:rFonts w:asciiTheme="minorHAnsi" w:hAnsiTheme="minorHAnsi" w:cstheme="minorHAnsi"/>
          <w:sz w:val="16"/>
        </w:rPr>
        <w:t xml:space="preserve"> the </w:t>
      </w:r>
      <w:r w:rsidRPr="00C23E1F">
        <w:rPr>
          <w:rStyle w:val="StyleUnderline"/>
          <w:rFonts w:asciiTheme="minorHAnsi" w:hAnsiTheme="minorHAnsi" w:cstheme="minorHAnsi"/>
        </w:rPr>
        <w:t xml:space="preserve">number of green patent </w:t>
      </w:r>
      <w:r w:rsidRPr="00C23E1F">
        <w:rPr>
          <w:rStyle w:val="Emphasis"/>
          <w:rFonts w:asciiTheme="minorHAnsi" w:hAnsiTheme="minorHAnsi" w:cstheme="minorHAnsi"/>
        </w:rPr>
        <w:t>creations</w:t>
      </w:r>
      <w:r w:rsidRPr="00C23E1F">
        <w:rPr>
          <w:rFonts w:asciiTheme="minorHAnsi" w:hAnsiTheme="minorHAnsi" w:cstheme="minorHAnsi"/>
          <w:sz w:val="16"/>
        </w:rPr>
        <w:t xml:space="preserve"> (</w:t>
      </w:r>
      <w:proofErr w:type="spellStart"/>
      <w:r w:rsidRPr="00C23E1F">
        <w:rPr>
          <w:rFonts w:asciiTheme="minorHAnsi" w:hAnsiTheme="minorHAnsi" w:cstheme="minorHAnsi"/>
          <w:sz w:val="16"/>
        </w:rPr>
        <w:t>Dechezleprêtre</w:t>
      </w:r>
      <w:proofErr w:type="spellEnd"/>
      <w:r w:rsidRPr="00C23E1F">
        <w:rPr>
          <w:rFonts w:asciiTheme="minorHAnsi" w:hAnsiTheme="minorHAnsi" w:cstheme="minorHAnsi"/>
          <w:sz w:val="16"/>
        </w:rPr>
        <w:t xml:space="preserve"> and Lane, 2013; Kuhn and Teodorescu, 2021; Datta, 2023). The impact of GPFT on environmental issues, such as carbon emissions and climate warming, has also been discussed in depth (Nikzad and </w:t>
      </w:r>
      <w:proofErr w:type="spellStart"/>
      <w:r w:rsidRPr="00C23E1F">
        <w:rPr>
          <w:rFonts w:asciiTheme="minorHAnsi" w:hAnsiTheme="minorHAnsi" w:cstheme="minorHAnsi"/>
          <w:sz w:val="16"/>
        </w:rPr>
        <w:t>Sedigh</w:t>
      </w:r>
      <w:proofErr w:type="spellEnd"/>
      <w:r w:rsidRPr="00C23E1F">
        <w:rPr>
          <w:rFonts w:asciiTheme="minorHAnsi" w:hAnsiTheme="minorHAnsi" w:cstheme="minorHAnsi"/>
          <w:sz w:val="16"/>
        </w:rPr>
        <w:t xml:space="preserve">, 2017; Viswanathan, 2021; Liu et al., 2023); however, none of these studies considered the underlying logic behind these effects. To improve the patent system in the green field, </w:t>
      </w:r>
      <w:r w:rsidRPr="00E5367E">
        <w:rPr>
          <w:rStyle w:val="StyleUnderline"/>
          <w:rFonts w:asciiTheme="minorHAnsi" w:hAnsiTheme="minorHAnsi" w:cstheme="minorHAnsi"/>
          <w:highlight w:val="cyan"/>
        </w:rPr>
        <w:t>GPFT</w:t>
      </w:r>
      <w:r w:rsidRPr="00C23E1F">
        <w:rPr>
          <w:rFonts w:asciiTheme="minorHAnsi" w:hAnsiTheme="minorHAnsi" w:cstheme="minorHAnsi"/>
          <w:sz w:val="16"/>
        </w:rPr>
        <w:t xml:space="preserve"> should follow the basic logic of the patent system. In other words, it should </w:t>
      </w:r>
      <w:r w:rsidRPr="00C23E1F">
        <w:rPr>
          <w:rStyle w:val="StyleUnderline"/>
          <w:rFonts w:asciiTheme="minorHAnsi" w:hAnsiTheme="minorHAnsi" w:cstheme="minorHAnsi"/>
        </w:rPr>
        <w:t>promote</w:t>
      </w:r>
      <w:r w:rsidRPr="00C23E1F">
        <w:rPr>
          <w:rFonts w:asciiTheme="minorHAnsi" w:hAnsiTheme="minorHAnsi" w:cstheme="minorHAnsi"/>
          <w:sz w:val="16"/>
        </w:rPr>
        <w:t xml:space="preserve"> the </w:t>
      </w:r>
      <w:r w:rsidRPr="00C23E1F">
        <w:rPr>
          <w:rStyle w:val="StyleUnderline"/>
          <w:rFonts w:asciiTheme="minorHAnsi" w:hAnsiTheme="minorHAnsi" w:cstheme="minorHAnsi"/>
        </w:rPr>
        <w:t xml:space="preserve">innovation and </w:t>
      </w:r>
      <w:r w:rsidRPr="00C23E1F">
        <w:rPr>
          <w:rStyle w:val="Emphasis"/>
          <w:rFonts w:asciiTheme="minorHAnsi" w:hAnsiTheme="minorHAnsi" w:cstheme="minorHAnsi"/>
        </w:rPr>
        <w:t>diffusion</w:t>
      </w:r>
      <w:r w:rsidRPr="00C23E1F">
        <w:rPr>
          <w:rStyle w:val="StyleUnderline"/>
          <w:rFonts w:asciiTheme="minorHAnsi" w:hAnsiTheme="minorHAnsi" w:cstheme="minorHAnsi"/>
        </w:rPr>
        <w:t xml:space="preserve"> of green technology</w:t>
      </w:r>
      <w:r w:rsidRPr="00C23E1F">
        <w:rPr>
          <w:rFonts w:asciiTheme="minorHAnsi" w:hAnsiTheme="minorHAnsi" w:cstheme="minorHAnsi"/>
          <w:sz w:val="16"/>
        </w:rPr>
        <w:t xml:space="preserve"> by further </w:t>
      </w:r>
      <w:r w:rsidRPr="00E5367E">
        <w:rPr>
          <w:rStyle w:val="StyleUnderline"/>
          <w:rFonts w:asciiTheme="minorHAnsi" w:hAnsiTheme="minorHAnsi" w:cstheme="minorHAnsi"/>
          <w:highlight w:val="cyan"/>
        </w:rPr>
        <w:t>coordinating</w:t>
      </w:r>
      <w:r w:rsidRPr="00C23E1F">
        <w:rPr>
          <w:rFonts w:asciiTheme="minorHAnsi" w:hAnsiTheme="minorHAnsi" w:cstheme="minorHAnsi"/>
          <w:sz w:val="16"/>
        </w:rPr>
        <w:t xml:space="preserve"> the </w:t>
      </w:r>
      <w:r w:rsidRPr="00E5367E">
        <w:rPr>
          <w:rStyle w:val="StyleUnderline"/>
          <w:rFonts w:asciiTheme="minorHAnsi" w:hAnsiTheme="minorHAnsi" w:cstheme="minorHAnsi"/>
          <w:highlight w:val="cyan"/>
        </w:rPr>
        <w:t>private interests</w:t>
      </w:r>
      <w:r w:rsidRPr="00C23E1F">
        <w:rPr>
          <w:rFonts w:asciiTheme="minorHAnsi" w:hAnsiTheme="minorHAnsi" w:cstheme="minorHAnsi"/>
          <w:sz w:val="16"/>
        </w:rPr>
        <w:t xml:space="preserve"> of the patentees and the public interests, and finally </w:t>
      </w:r>
      <w:r w:rsidRPr="00C23E1F">
        <w:rPr>
          <w:rStyle w:val="StyleUnderline"/>
          <w:rFonts w:asciiTheme="minorHAnsi" w:hAnsiTheme="minorHAnsi" w:cstheme="minorHAnsi"/>
        </w:rPr>
        <w:t>realize</w:t>
      </w:r>
      <w:r w:rsidRPr="00C23E1F">
        <w:rPr>
          <w:rFonts w:asciiTheme="minorHAnsi" w:hAnsiTheme="minorHAnsi" w:cstheme="minorHAnsi"/>
          <w:sz w:val="16"/>
        </w:rPr>
        <w:t xml:space="preserve"> the </w:t>
      </w:r>
      <w:r w:rsidRPr="00C23E1F">
        <w:rPr>
          <w:rStyle w:val="Emphasis"/>
          <w:rFonts w:asciiTheme="minorHAnsi" w:hAnsiTheme="minorHAnsi" w:cstheme="minorHAnsi"/>
        </w:rPr>
        <w:t>win-win</w:t>
      </w:r>
      <w:r w:rsidRPr="00C23E1F">
        <w:rPr>
          <w:rStyle w:val="StyleUnderline"/>
          <w:rFonts w:asciiTheme="minorHAnsi" w:hAnsiTheme="minorHAnsi" w:cstheme="minorHAnsi"/>
        </w:rPr>
        <w:t xml:space="preserve"> of private</w:t>
      </w:r>
      <w:r w:rsidRPr="00C23E1F">
        <w:rPr>
          <w:rFonts w:asciiTheme="minorHAnsi" w:hAnsiTheme="minorHAnsi" w:cstheme="minorHAnsi"/>
          <w:sz w:val="16"/>
        </w:rPr>
        <w:t xml:space="preserve"> economic </w:t>
      </w:r>
      <w:r w:rsidRPr="00C23E1F">
        <w:rPr>
          <w:rStyle w:val="StyleUnderline"/>
          <w:rFonts w:asciiTheme="minorHAnsi" w:hAnsiTheme="minorHAnsi" w:cstheme="minorHAnsi"/>
        </w:rPr>
        <w:t xml:space="preserve">value and public environmental </w:t>
      </w:r>
      <w:r w:rsidRPr="00C23E1F">
        <w:rPr>
          <w:rStyle w:val="Emphasis"/>
          <w:rFonts w:asciiTheme="minorHAnsi" w:hAnsiTheme="minorHAnsi" w:cstheme="minorHAnsi"/>
        </w:rPr>
        <w:t>benefits</w:t>
      </w:r>
      <w:r w:rsidRPr="00C23E1F">
        <w:rPr>
          <w:rFonts w:asciiTheme="minorHAnsi" w:hAnsiTheme="minorHAnsi" w:cstheme="minorHAnsi"/>
          <w:sz w:val="16"/>
        </w:rPr>
        <w:t xml:space="preserve"> (Kuhn and Teodorescu, 2021). GPFT can </w:t>
      </w:r>
      <w:r w:rsidRPr="00C23E1F">
        <w:rPr>
          <w:rStyle w:val="StyleUnderline"/>
          <w:rFonts w:asciiTheme="minorHAnsi" w:hAnsiTheme="minorHAnsi" w:cstheme="minorHAnsi"/>
        </w:rPr>
        <w:t>accelerate</w:t>
      </w:r>
      <w:r w:rsidRPr="00C23E1F">
        <w:rPr>
          <w:rFonts w:asciiTheme="minorHAnsi" w:hAnsiTheme="minorHAnsi" w:cstheme="minorHAnsi"/>
          <w:sz w:val="16"/>
        </w:rPr>
        <w:t xml:space="preserve"> the </w:t>
      </w:r>
      <w:r w:rsidRPr="00C23E1F">
        <w:rPr>
          <w:rStyle w:val="Emphasis"/>
          <w:rFonts w:asciiTheme="minorHAnsi" w:hAnsiTheme="minorHAnsi" w:cstheme="minorHAnsi"/>
        </w:rPr>
        <w:t>granting</w:t>
      </w:r>
      <w:r w:rsidRPr="00C23E1F">
        <w:rPr>
          <w:rFonts w:asciiTheme="minorHAnsi" w:hAnsiTheme="minorHAnsi" w:cstheme="minorHAnsi"/>
          <w:sz w:val="16"/>
        </w:rPr>
        <w:t xml:space="preserve"> of green patents by granting examination priority, </w:t>
      </w:r>
      <w:r w:rsidRPr="00E5367E">
        <w:rPr>
          <w:rStyle w:val="StyleUnderline"/>
          <w:rFonts w:asciiTheme="minorHAnsi" w:hAnsiTheme="minorHAnsi" w:cstheme="minorHAnsi"/>
          <w:highlight w:val="cyan"/>
        </w:rPr>
        <w:t>streamlining</w:t>
      </w:r>
      <w:r w:rsidRPr="00C23E1F">
        <w:rPr>
          <w:rFonts w:asciiTheme="minorHAnsi" w:hAnsiTheme="minorHAnsi" w:cstheme="minorHAnsi"/>
          <w:sz w:val="16"/>
        </w:rPr>
        <w:t xml:space="preserve"> the </w:t>
      </w:r>
      <w:r w:rsidRPr="00E5367E">
        <w:rPr>
          <w:rStyle w:val="Emphasis"/>
          <w:rFonts w:asciiTheme="minorHAnsi" w:hAnsiTheme="minorHAnsi" w:cstheme="minorHAnsi"/>
          <w:highlight w:val="cyan"/>
        </w:rPr>
        <w:t>examination</w:t>
      </w:r>
      <w:r w:rsidRPr="00C23E1F">
        <w:rPr>
          <w:rFonts w:asciiTheme="minorHAnsi" w:hAnsiTheme="minorHAnsi" w:cstheme="minorHAnsi"/>
          <w:sz w:val="16"/>
        </w:rPr>
        <w:t xml:space="preserve"> process, and </w:t>
      </w:r>
      <w:r w:rsidRPr="00E5367E">
        <w:rPr>
          <w:rStyle w:val="StyleUnderline"/>
          <w:rFonts w:asciiTheme="minorHAnsi" w:hAnsiTheme="minorHAnsi" w:cstheme="minorHAnsi"/>
          <w:highlight w:val="cyan"/>
        </w:rPr>
        <w:t>limiting</w:t>
      </w:r>
      <w:r w:rsidRPr="00C23E1F">
        <w:rPr>
          <w:rFonts w:asciiTheme="minorHAnsi" w:hAnsiTheme="minorHAnsi" w:cstheme="minorHAnsi"/>
          <w:sz w:val="16"/>
        </w:rPr>
        <w:t xml:space="preserve"> the </w:t>
      </w:r>
      <w:r w:rsidRPr="00E5367E">
        <w:rPr>
          <w:rStyle w:val="Emphasis"/>
          <w:rFonts w:asciiTheme="minorHAnsi" w:hAnsiTheme="minorHAnsi" w:cstheme="minorHAnsi"/>
          <w:highlight w:val="cyan"/>
        </w:rPr>
        <w:t>duration</w:t>
      </w:r>
      <w:r w:rsidRPr="00C23E1F">
        <w:rPr>
          <w:rFonts w:asciiTheme="minorHAnsi" w:hAnsiTheme="minorHAnsi" w:cstheme="minorHAnsi"/>
          <w:sz w:val="16"/>
        </w:rPr>
        <w:t xml:space="preserve"> of the examination (Hunter, 2015). It </w:t>
      </w:r>
      <w:r w:rsidRPr="00E5367E">
        <w:rPr>
          <w:rStyle w:val="StyleUnderline"/>
          <w:rFonts w:asciiTheme="minorHAnsi" w:hAnsiTheme="minorHAnsi" w:cstheme="minorHAnsi"/>
          <w:highlight w:val="cyan"/>
        </w:rPr>
        <w:t>helps</w:t>
      </w:r>
      <w:r w:rsidRPr="00C23E1F">
        <w:rPr>
          <w:rFonts w:asciiTheme="minorHAnsi" w:hAnsiTheme="minorHAnsi" w:cstheme="minorHAnsi"/>
          <w:sz w:val="16"/>
        </w:rPr>
        <w:t xml:space="preserve"> advanced green </w:t>
      </w:r>
      <w:r w:rsidRPr="00E5367E">
        <w:rPr>
          <w:rStyle w:val="StyleUnderline"/>
          <w:rFonts w:asciiTheme="minorHAnsi" w:hAnsiTheme="minorHAnsi" w:cstheme="minorHAnsi"/>
          <w:highlight w:val="cyan"/>
        </w:rPr>
        <w:t xml:space="preserve">patents enter the </w:t>
      </w:r>
      <w:r w:rsidRPr="00E5367E">
        <w:rPr>
          <w:rStyle w:val="Emphasis"/>
          <w:rFonts w:asciiTheme="minorHAnsi" w:hAnsiTheme="minorHAnsi" w:cstheme="minorHAnsi"/>
          <w:highlight w:val="cyan"/>
        </w:rPr>
        <w:t>market earlier</w:t>
      </w:r>
      <w:r w:rsidRPr="00C23E1F">
        <w:rPr>
          <w:rFonts w:asciiTheme="minorHAnsi" w:hAnsiTheme="minorHAnsi" w:cstheme="minorHAnsi"/>
          <w:sz w:val="16"/>
        </w:rPr>
        <w:t xml:space="preserve"> and </w:t>
      </w:r>
      <w:r w:rsidRPr="00E5367E">
        <w:rPr>
          <w:rStyle w:val="StyleUnderline"/>
          <w:rFonts w:asciiTheme="minorHAnsi" w:hAnsiTheme="minorHAnsi" w:cstheme="minorHAnsi"/>
          <w:highlight w:val="cyan"/>
        </w:rPr>
        <w:t>prolong</w:t>
      </w:r>
      <w:r w:rsidRPr="00C23E1F">
        <w:rPr>
          <w:rFonts w:asciiTheme="minorHAnsi" w:hAnsiTheme="minorHAnsi" w:cstheme="minorHAnsi"/>
          <w:sz w:val="16"/>
        </w:rPr>
        <w:t xml:space="preserve"> their </w:t>
      </w:r>
      <w:r w:rsidRPr="00E5367E">
        <w:rPr>
          <w:rStyle w:val="Emphasis"/>
          <w:rFonts w:asciiTheme="minorHAnsi" w:hAnsiTheme="minorHAnsi" w:cstheme="minorHAnsi"/>
          <w:highlight w:val="cyan"/>
        </w:rPr>
        <w:t>exclusivity</w:t>
      </w:r>
      <w:r w:rsidRPr="00C23E1F">
        <w:rPr>
          <w:rFonts w:asciiTheme="minorHAnsi" w:hAnsiTheme="minorHAnsi" w:cstheme="minorHAnsi"/>
          <w:sz w:val="16"/>
        </w:rPr>
        <w:t xml:space="preserve"> within the statutory maximum patent protection term, which can theoretically </w:t>
      </w:r>
      <w:r w:rsidRPr="00C23E1F">
        <w:rPr>
          <w:rStyle w:val="StyleUnderline"/>
          <w:rFonts w:asciiTheme="minorHAnsi" w:hAnsiTheme="minorHAnsi" w:cstheme="minorHAnsi"/>
        </w:rPr>
        <w:t>enhance</w:t>
      </w:r>
      <w:r w:rsidRPr="00C23E1F">
        <w:rPr>
          <w:rFonts w:asciiTheme="minorHAnsi" w:hAnsiTheme="minorHAnsi" w:cstheme="minorHAnsi"/>
          <w:sz w:val="16"/>
        </w:rPr>
        <w:t xml:space="preserve"> their </w:t>
      </w:r>
      <w:r w:rsidRPr="00C23E1F">
        <w:rPr>
          <w:rStyle w:val="StyleUnderline"/>
          <w:rFonts w:asciiTheme="minorHAnsi" w:hAnsiTheme="minorHAnsi" w:cstheme="minorHAnsi"/>
        </w:rPr>
        <w:t>economic and environmental benefits</w:t>
      </w:r>
      <w:r w:rsidRPr="00C23E1F">
        <w:rPr>
          <w:rFonts w:asciiTheme="minorHAnsi" w:hAnsiTheme="minorHAnsi" w:cstheme="minorHAnsi"/>
          <w:sz w:val="16"/>
        </w:rPr>
        <w:t>. In contrast, some studies have questioned whether GPFT may overemphasize the private interests of green patentees, affecting the wide dissemination of intellectual products and harming their external environmental benefits (Tran, 2012). Therefore, in practice, does GPFT effectively increase the economic value of green patents? Is this effect heterogeneous? Will GPFT squeeze out the external environmental benefits by boosting the private economic value of green patents? Answering these questions can evaluate the effectiveness of GPFT from the perspective of the fundamental logic of system design, which helps to optimize the design of green patent systems and further promote green innovation.</w:t>
      </w:r>
    </w:p>
    <w:p w14:paraId="659B5EEA"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&lt;&lt;&lt;Shrunk for Readability&gt;&gt;&gt;</w:t>
      </w:r>
    </w:p>
    <w:p w14:paraId="149525AE" w14:textId="77777777" w:rsidR="00C23E1F" w:rsidRPr="00C23E1F" w:rsidRDefault="00C23E1F" w:rsidP="00C23E1F">
      <w:pPr>
        <w:rPr>
          <w:rFonts w:asciiTheme="minorHAnsi" w:hAnsiTheme="minorHAnsi" w:cstheme="minorHAnsi"/>
          <w:sz w:val="8"/>
          <w:szCs w:val="16"/>
        </w:rPr>
      </w:pPr>
      <w:r w:rsidRPr="00C23E1F">
        <w:rPr>
          <w:rFonts w:asciiTheme="minorHAnsi" w:hAnsiTheme="minorHAnsi" w:cstheme="minorHAnsi"/>
          <w:sz w:val="8"/>
          <w:szCs w:val="16"/>
        </w:rPr>
        <w:t xml:space="preserve">China's GPFT system provides a suitable sample to investigate the above questions. As the world's largest energy consumer, China has created a miracle of economic growth for &gt;40 years, relying on the development of heavy industry; however, as carbon emissions increase and environmental quality declines, China must promote the green transformation of economic development. To drive green development, China officially implemented the green patent fast-track system in 2012, which </w:t>
      </w:r>
      <w:proofErr w:type="gramStart"/>
      <w:r w:rsidRPr="00C23E1F">
        <w:rPr>
          <w:rFonts w:asciiTheme="minorHAnsi" w:hAnsiTheme="minorHAnsi" w:cstheme="minorHAnsi"/>
          <w:sz w:val="8"/>
          <w:szCs w:val="16"/>
        </w:rPr>
        <w:t>opened up</w:t>
      </w:r>
      <w:proofErr w:type="gramEnd"/>
      <w:r w:rsidRPr="00C23E1F">
        <w:rPr>
          <w:rFonts w:asciiTheme="minorHAnsi" w:hAnsiTheme="minorHAnsi" w:cstheme="minorHAnsi"/>
          <w:sz w:val="8"/>
          <w:szCs w:val="16"/>
        </w:rPr>
        <w:t xml:space="preserve"> a fast track for examining invention patents in the green field by setting the technical scope, application conditions, and examination period. Furthermore, nearly ten intellectual property centers dedicated to green technology have been set up to facilitate rapid review work, which has profoundly impacted China's green technology development. Thus, based on the data set of prefecture-level cities in China, this paper uses the intensity differences-in-differences (DID) method and the mediating effect model to investigate the impact of GPFT on the private economic value of green patents and the public environmental benefits, and further clarifies the relationship between the two effects, which provides more evidence for the future optimization t of the green patent system.</w:t>
      </w:r>
    </w:p>
    <w:p w14:paraId="38D3428D" w14:textId="77777777" w:rsidR="00C23E1F" w:rsidRPr="00C23E1F" w:rsidRDefault="00C23E1F" w:rsidP="00C23E1F">
      <w:pPr>
        <w:rPr>
          <w:rFonts w:asciiTheme="minorHAnsi" w:hAnsiTheme="minorHAnsi" w:cstheme="minorHAnsi"/>
          <w:sz w:val="8"/>
          <w:szCs w:val="16"/>
        </w:rPr>
      </w:pPr>
      <w:r w:rsidRPr="00C23E1F">
        <w:rPr>
          <w:rFonts w:asciiTheme="minorHAnsi" w:hAnsiTheme="minorHAnsi" w:cstheme="minorHAnsi"/>
          <w:sz w:val="8"/>
          <w:szCs w:val="16"/>
        </w:rPr>
        <w:t>In general, this paper's significant marginal contribution is as follows. In terms of research data, this paper identifies granted green invention patents in China from 2006 to 2019 from the INCOPAT database and accurately matches them with economic data sets of 278 cities, providing a representative sample for the study. This paper analyzes the impact mechanism of GPFT on private economic value and public environmental benefits of green patents from the perspective of “private provision of public goods.” We adopt reasonable methods to provide reliable evidence to support our conjecture, filling the research gap. Regarding measurement methods, we combine the data characteristics of China's green patents and adopt an improved patent renewal model to estimate the private economic value of green patents, providing scientific data caliber for empirical research. For the empirical design, this paper further analyzes the economic effect heterogeneity of GPFT from three aspects: inventor type, city type, and city financial development level. We conduct a public environmental benefit analysis of GPFT from different pollutant emissions, which is helpful for decision-makers to improve the inadequacies of policy implementation.</w:t>
      </w:r>
    </w:p>
    <w:p w14:paraId="1BACF9DC" w14:textId="77777777" w:rsidR="00C23E1F" w:rsidRPr="00C23E1F" w:rsidRDefault="00C23E1F" w:rsidP="00C23E1F">
      <w:pPr>
        <w:rPr>
          <w:rFonts w:asciiTheme="minorHAnsi" w:hAnsiTheme="minorHAnsi" w:cstheme="minorHAnsi"/>
          <w:sz w:val="8"/>
          <w:szCs w:val="16"/>
        </w:rPr>
      </w:pPr>
      <w:r w:rsidRPr="00C23E1F">
        <w:rPr>
          <w:rFonts w:asciiTheme="minorHAnsi" w:hAnsiTheme="minorHAnsi" w:cstheme="minorHAnsi"/>
          <w:sz w:val="8"/>
          <w:szCs w:val="16"/>
        </w:rPr>
        <w:t>The remainder of this manuscript proceeds as follows. Section 2 summarizes the literature related to the topic, while the theoretical background and research hypotheses are presented in Section 3. Section 4 describes the research design, including the methodology, variable selection and data source. The empirical results are presented in Section 5, Section 6 further discusses the main findings, and Section 7 concludes.</w:t>
      </w:r>
    </w:p>
    <w:p w14:paraId="55FA3035"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2. Link to literature</w:t>
      </w:r>
    </w:p>
    <w:p w14:paraId="7A183F70"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2.1. Literature on GPFT</w:t>
      </w:r>
    </w:p>
    <w:p w14:paraId="0F4691E5"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Until now, the research on GPFT mainly focused on the theoretical level, including the system's rationality, merits, limitations, and impact analysis. Wang (2022) explored the legal rationality of GPFT, deeply analyzed the possibility of the system damaging the legitimacy of patent </w:t>
      </w:r>
      <w:proofErr w:type="gramStart"/>
      <w:r w:rsidRPr="00C23E1F">
        <w:rPr>
          <w:rFonts w:asciiTheme="minorHAnsi" w:hAnsiTheme="minorHAnsi" w:cstheme="minorHAnsi"/>
          <w:sz w:val="16"/>
        </w:rPr>
        <w:t>law, and</w:t>
      </w:r>
      <w:proofErr w:type="gramEnd"/>
      <w:r w:rsidRPr="00C23E1F">
        <w:rPr>
          <w:rFonts w:asciiTheme="minorHAnsi" w:hAnsiTheme="minorHAnsi" w:cstheme="minorHAnsi"/>
          <w:sz w:val="16"/>
        </w:rPr>
        <w:t xml:space="preserve"> put forward relevant suggestions to enhance GPFT's compliance. Hsu (2007), Lane (2012), and Hsu et al. (2014) made comparative analyses of the GPFT system in the United States (US), the United Kingdom (UK), South Korea, China, and many other countries in terms of the review scope, standards, and procedures, and summarized the advantages and limitations of GPFT in different economies. In the theoretical research of GPFT's effect, some literature indicated that </w:t>
      </w:r>
      <w:r w:rsidRPr="00C23E1F">
        <w:rPr>
          <w:rStyle w:val="StyleUnderline"/>
          <w:rFonts w:asciiTheme="minorHAnsi" w:hAnsiTheme="minorHAnsi" w:cstheme="minorHAnsi"/>
        </w:rPr>
        <w:t>GPFT</w:t>
      </w:r>
      <w:r w:rsidRPr="00C23E1F">
        <w:rPr>
          <w:rFonts w:asciiTheme="minorHAnsi" w:hAnsiTheme="minorHAnsi" w:cstheme="minorHAnsi"/>
          <w:sz w:val="16"/>
        </w:rPr>
        <w:t xml:space="preserve"> could </w:t>
      </w:r>
      <w:r w:rsidRPr="00C23E1F">
        <w:rPr>
          <w:rStyle w:val="Emphasis"/>
          <w:rFonts w:asciiTheme="minorHAnsi" w:hAnsiTheme="minorHAnsi" w:cstheme="minorHAnsi"/>
        </w:rPr>
        <w:t>shorten</w:t>
      </w:r>
      <w:r w:rsidRPr="00C23E1F">
        <w:rPr>
          <w:rFonts w:asciiTheme="minorHAnsi" w:hAnsiTheme="minorHAnsi" w:cstheme="minorHAnsi"/>
          <w:sz w:val="16"/>
        </w:rPr>
        <w:t xml:space="preserve"> the </w:t>
      </w:r>
      <w:r w:rsidRPr="00C23E1F">
        <w:rPr>
          <w:rStyle w:val="StyleUnderline"/>
          <w:rFonts w:asciiTheme="minorHAnsi" w:hAnsiTheme="minorHAnsi" w:cstheme="minorHAnsi"/>
        </w:rPr>
        <w:t xml:space="preserve">patent </w:t>
      </w:r>
      <w:r w:rsidRPr="00C23E1F">
        <w:rPr>
          <w:rStyle w:val="Emphasis"/>
          <w:rFonts w:asciiTheme="minorHAnsi" w:hAnsiTheme="minorHAnsi" w:cstheme="minorHAnsi"/>
        </w:rPr>
        <w:t>examination time</w:t>
      </w:r>
      <w:r w:rsidRPr="00C23E1F">
        <w:rPr>
          <w:rFonts w:asciiTheme="minorHAnsi" w:hAnsiTheme="minorHAnsi" w:cstheme="minorHAnsi"/>
          <w:sz w:val="16"/>
        </w:rPr>
        <w:t xml:space="preserve"> (Liu et al., 2023), </w:t>
      </w:r>
      <w:r w:rsidRPr="00E5367E">
        <w:rPr>
          <w:rStyle w:val="StyleUnderline"/>
          <w:rFonts w:asciiTheme="minorHAnsi" w:hAnsiTheme="minorHAnsi" w:cstheme="minorHAnsi"/>
          <w:highlight w:val="cyan"/>
        </w:rPr>
        <w:t>alleviate</w:t>
      </w:r>
      <w:r w:rsidRPr="00C23E1F">
        <w:rPr>
          <w:rStyle w:val="StyleUnderline"/>
          <w:rFonts w:asciiTheme="minorHAnsi" w:hAnsiTheme="minorHAnsi" w:cstheme="minorHAnsi"/>
        </w:rPr>
        <w:t xml:space="preserve"> the </w:t>
      </w:r>
      <w:r w:rsidRPr="00E5367E">
        <w:rPr>
          <w:rStyle w:val="StyleUnderline"/>
          <w:rFonts w:asciiTheme="minorHAnsi" w:hAnsiTheme="minorHAnsi" w:cstheme="minorHAnsi"/>
          <w:highlight w:val="cyan"/>
        </w:rPr>
        <w:t xml:space="preserve">patent </w:t>
      </w:r>
      <w:r w:rsidRPr="00E5367E">
        <w:rPr>
          <w:rStyle w:val="Emphasis"/>
          <w:rFonts w:asciiTheme="minorHAnsi" w:hAnsiTheme="minorHAnsi" w:cstheme="minorHAnsi"/>
          <w:highlight w:val="cyan"/>
        </w:rPr>
        <w:t>backlog</w:t>
      </w:r>
      <w:r w:rsidRPr="00C23E1F">
        <w:rPr>
          <w:rFonts w:asciiTheme="minorHAnsi" w:hAnsiTheme="minorHAnsi" w:cstheme="minorHAnsi"/>
          <w:sz w:val="16"/>
        </w:rPr>
        <w:t xml:space="preserve"> (Viswanathan, 2021), and </w:t>
      </w:r>
      <w:r w:rsidRPr="00E5367E">
        <w:rPr>
          <w:rStyle w:val="StyleUnderline"/>
          <w:rFonts w:asciiTheme="minorHAnsi" w:hAnsiTheme="minorHAnsi" w:cstheme="minorHAnsi"/>
          <w:highlight w:val="cyan"/>
        </w:rPr>
        <w:t>promote</w:t>
      </w:r>
      <w:r w:rsidRPr="00C23E1F">
        <w:rPr>
          <w:rFonts w:asciiTheme="minorHAnsi" w:hAnsiTheme="minorHAnsi" w:cstheme="minorHAnsi"/>
          <w:sz w:val="16"/>
        </w:rPr>
        <w:t xml:space="preserve"> the </w:t>
      </w:r>
      <w:r w:rsidRPr="00E5367E">
        <w:rPr>
          <w:rStyle w:val="Emphasis"/>
          <w:rFonts w:asciiTheme="minorHAnsi" w:hAnsiTheme="minorHAnsi" w:cstheme="minorHAnsi"/>
          <w:highlight w:val="cyan"/>
        </w:rPr>
        <w:t>innovation</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 xml:space="preserve">and </w:t>
      </w:r>
      <w:r w:rsidRPr="00E5367E">
        <w:rPr>
          <w:rStyle w:val="Emphasis"/>
          <w:rFonts w:asciiTheme="minorHAnsi" w:hAnsiTheme="minorHAnsi" w:cstheme="minorHAnsi"/>
          <w:highlight w:val="cyan"/>
        </w:rPr>
        <w:t>application</w:t>
      </w:r>
      <w:r w:rsidRPr="00E5367E">
        <w:rPr>
          <w:rStyle w:val="StyleUnderline"/>
          <w:rFonts w:asciiTheme="minorHAnsi" w:hAnsiTheme="minorHAnsi" w:cstheme="minorHAnsi"/>
          <w:highlight w:val="cyan"/>
        </w:rPr>
        <w:t xml:space="preserve"> of green technologies</w:t>
      </w:r>
      <w:r w:rsidRPr="00C23E1F">
        <w:rPr>
          <w:rFonts w:asciiTheme="minorHAnsi" w:hAnsiTheme="minorHAnsi" w:cstheme="minorHAnsi"/>
          <w:sz w:val="16"/>
        </w:rPr>
        <w:t xml:space="preserve"> of green technology (Hunter, 2015) and the development of green industry (</w:t>
      </w:r>
      <w:proofErr w:type="spellStart"/>
      <w:r w:rsidRPr="00C23E1F">
        <w:rPr>
          <w:rFonts w:asciiTheme="minorHAnsi" w:hAnsiTheme="minorHAnsi" w:cstheme="minorHAnsi"/>
          <w:sz w:val="16"/>
        </w:rPr>
        <w:t>Dechezleprêtre</w:t>
      </w:r>
      <w:proofErr w:type="spellEnd"/>
      <w:r w:rsidRPr="00C23E1F">
        <w:rPr>
          <w:rFonts w:asciiTheme="minorHAnsi" w:hAnsiTheme="minorHAnsi" w:cstheme="minorHAnsi"/>
          <w:sz w:val="16"/>
        </w:rPr>
        <w:t xml:space="preserve"> and Lane, 2013). </w:t>
      </w:r>
      <w:proofErr w:type="spellStart"/>
      <w:r w:rsidRPr="00C23E1F">
        <w:rPr>
          <w:rFonts w:asciiTheme="minorHAnsi" w:hAnsiTheme="minorHAnsi" w:cstheme="minorHAnsi"/>
          <w:sz w:val="16"/>
        </w:rPr>
        <w:t>Gattari</w:t>
      </w:r>
      <w:proofErr w:type="spellEnd"/>
      <w:r w:rsidRPr="00C23E1F">
        <w:rPr>
          <w:rFonts w:asciiTheme="minorHAnsi" w:hAnsiTheme="minorHAnsi" w:cstheme="minorHAnsi"/>
          <w:sz w:val="16"/>
        </w:rPr>
        <w:t xml:space="preserve"> (2012) and Viswanathan (2021) believed that GPFT could </w:t>
      </w:r>
      <w:r w:rsidRPr="00C23E1F">
        <w:rPr>
          <w:rStyle w:val="StyleUnderline"/>
          <w:rFonts w:asciiTheme="minorHAnsi" w:hAnsiTheme="minorHAnsi" w:cstheme="minorHAnsi"/>
        </w:rPr>
        <w:t xml:space="preserve">alleviate </w:t>
      </w:r>
      <w:r w:rsidRPr="00C23E1F">
        <w:rPr>
          <w:rStyle w:val="Emphasis"/>
          <w:rFonts w:asciiTheme="minorHAnsi" w:hAnsiTheme="minorHAnsi" w:cstheme="minorHAnsi"/>
        </w:rPr>
        <w:t>climate problems</w:t>
      </w:r>
      <w:r w:rsidRPr="00C23E1F">
        <w:rPr>
          <w:rStyle w:val="StyleUnderline"/>
          <w:rFonts w:asciiTheme="minorHAnsi" w:hAnsiTheme="minorHAnsi" w:cstheme="minorHAnsi"/>
        </w:rPr>
        <w:t xml:space="preserve"> and promote </w:t>
      </w:r>
      <w:r w:rsidRPr="00C23E1F">
        <w:rPr>
          <w:rStyle w:val="Emphasis"/>
          <w:rFonts w:asciiTheme="minorHAnsi" w:hAnsiTheme="minorHAnsi" w:cstheme="minorHAnsi"/>
        </w:rPr>
        <w:t>environmental improvement</w:t>
      </w:r>
      <w:r w:rsidRPr="00C23E1F">
        <w:rPr>
          <w:rFonts w:asciiTheme="minorHAnsi" w:hAnsiTheme="minorHAnsi" w:cstheme="minorHAnsi"/>
          <w:sz w:val="16"/>
        </w:rPr>
        <w:t xml:space="preserve">. Furthermore, some scholars have theoretically discussed GPFT's effect from the perspective of private and social values of green patents. Wang (2022) pointed out that the </w:t>
      </w:r>
      <w:r w:rsidRPr="00C23E1F">
        <w:rPr>
          <w:rStyle w:val="StyleUnderline"/>
          <w:rFonts w:asciiTheme="minorHAnsi" w:hAnsiTheme="minorHAnsi" w:cstheme="minorHAnsi"/>
        </w:rPr>
        <w:t xml:space="preserve">implementation of GPFT must be based on the </w:t>
      </w:r>
      <w:r w:rsidRPr="00C23E1F">
        <w:rPr>
          <w:rStyle w:val="Emphasis"/>
          <w:rFonts w:asciiTheme="minorHAnsi" w:hAnsiTheme="minorHAnsi" w:cstheme="minorHAnsi"/>
        </w:rPr>
        <w:t>realization</w:t>
      </w:r>
      <w:r w:rsidRPr="00C23E1F">
        <w:rPr>
          <w:rStyle w:val="StyleUnderline"/>
          <w:rFonts w:asciiTheme="minorHAnsi" w:hAnsiTheme="minorHAnsi" w:cstheme="minorHAnsi"/>
        </w:rPr>
        <w:t xml:space="preserve"> of social value</w:t>
      </w:r>
      <w:r w:rsidRPr="00C23E1F">
        <w:rPr>
          <w:rFonts w:asciiTheme="minorHAnsi" w:hAnsiTheme="minorHAnsi" w:cstheme="minorHAnsi"/>
          <w:sz w:val="16"/>
        </w:rPr>
        <w:t xml:space="preserve">, </w:t>
      </w:r>
      <w:proofErr w:type="gramStart"/>
      <w:r w:rsidRPr="00C23E1F">
        <w:rPr>
          <w:rFonts w:asciiTheme="minorHAnsi" w:hAnsiTheme="minorHAnsi" w:cstheme="minorHAnsi"/>
          <w:sz w:val="16"/>
        </w:rPr>
        <w:t>taking into account</w:t>
      </w:r>
      <w:proofErr w:type="gramEnd"/>
      <w:r w:rsidRPr="00C23E1F">
        <w:rPr>
          <w:rFonts w:asciiTheme="minorHAnsi" w:hAnsiTheme="minorHAnsi" w:cstheme="minorHAnsi"/>
          <w:sz w:val="16"/>
        </w:rPr>
        <w:t xml:space="preserve"> the benefits of private interests. Taylor (2010) found that GPFT would </w:t>
      </w:r>
      <w:r w:rsidRPr="00E5367E">
        <w:rPr>
          <w:rStyle w:val="StyleUnderline"/>
          <w:rFonts w:asciiTheme="minorHAnsi" w:hAnsiTheme="minorHAnsi" w:cstheme="minorHAnsi"/>
          <w:highlight w:val="cyan"/>
        </w:rPr>
        <w:t>increase</w:t>
      </w:r>
      <w:r w:rsidRPr="00C23E1F">
        <w:rPr>
          <w:rStyle w:val="StyleUnderline"/>
          <w:rFonts w:asciiTheme="minorHAnsi" w:hAnsiTheme="minorHAnsi" w:cstheme="minorHAnsi"/>
        </w:rPr>
        <w:t xml:space="preserve"> the </w:t>
      </w:r>
      <w:r w:rsidRPr="00E5367E">
        <w:rPr>
          <w:rStyle w:val="StyleUnderline"/>
          <w:rFonts w:asciiTheme="minorHAnsi" w:hAnsiTheme="minorHAnsi" w:cstheme="minorHAnsi"/>
          <w:highlight w:val="cyan"/>
        </w:rPr>
        <w:t>economic value of</w:t>
      </w:r>
      <w:r w:rsidRPr="00C23E1F">
        <w:rPr>
          <w:rStyle w:val="StyleUnderline"/>
          <w:rFonts w:asciiTheme="minorHAnsi" w:hAnsiTheme="minorHAnsi" w:cstheme="minorHAnsi"/>
        </w:rPr>
        <w:t xml:space="preserve"> green </w:t>
      </w:r>
      <w:r w:rsidRPr="00E5367E">
        <w:rPr>
          <w:rStyle w:val="StyleUnderline"/>
          <w:rFonts w:asciiTheme="minorHAnsi" w:hAnsiTheme="minorHAnsi" w:cstheme="minorHAnsi"/>
          <w:highlight w:val="cyan"/>
        </w:rPr>
        <w:t>patents</w:t>
      </w:r>
      <w:r w:rsidRPr="00C23E1F">
        <w:rPr>
          <w:rFonts w:asciiTheme="minorHAnsi" w:hAnsiTheme="minorHAnsi" w:cstheme="minorHAnsi"/>
          <w:sz w:val="16"/>
        </w:rPr>
        <w:t xml:space="preserve"> by </w:t>
      </w:r>
      <w:r w:rsidRPr="00E5367E">
        <w:rPr>
          <w:rStyle w:val="StyleUnderline"/>
          <w:rFonts w:asciiTheme="minorHAnsi" w:hAnsiTheme="minorHAnsi" w:cstheme="minorHAnsi"/>
          <w:highlight w:val="cyan"/>
        </w:rPr>
        <w:t>attracting</w:t>
      </w:r>
      <w:r w:rsidRPr="00C23E1F">
        <w:rPr>
          <w:rFonts w:asciiTheme="minorHAnsi" w:hAnsiTheme="minorHAnsi" w:cstheme="minorHAnsi"/>
          <w:sz w:val="16"/>
        </w:rPr>
        <w:t xml:space="preserve"> </w:t>
      </w:r>
      <w:r w:rsidRPr="00E5367E">
        <w:rPr>
          <w:rStyle w:val="Emphasis"/>
          <w:rFonts w:asciiTheme="minorHAnsi" w:hAnsiTheme="minorHAnsi" w:cstheme="minorHAnsi"/>
          <w:highlight w:val="cyan"/>
        </w:rPr>
        <w:t>investment</w:t>
      </w:r>
      <w:r w:rsidRPr="00C23E1F">
        <w:rPr>
          <w:rFonts w:asciiTheme="minorHAnsi" w:hAnsiTheme="minorHAnsi" w:cstheme="minorHAnsi"/>
          <w:sz w:val="16"/>
        </w:rPr>
        <w:t xml:space="preserve"> and </w:t>
      </w:r>
      <w:r w:rsidRPr="00E5367E">
        <w:rPr>
          <w:rStyle w:val="StyleUnderline"/>
          <w:rFonts w:asciiTheme="minorHAnsi" w:hAnsiTheme="minorHAnsi" w:cstheme="minorHAnsi"/>
          <w:highlight w:val="cyan"/>
        </w:rPr>
        <w:t xml:space="preserve">promoting business </w:t>
      </w:r>
      <w:r w:rsidRPr="00E5367E">
        <w:rPr>
          <w:rStyle w:val="Emphasis"/>
          <w:rFonts w:asciiTheme="minorHAnsi" w:hAnsiTheme="minorHAnsi" w:cstheme="minorHAnsi"/>
          <w:highlight w:val="cyan"/>
        </w:rPr>
        <w:t>transactions</w:t>
      </w:r>
      <w:r w:rsidRPr="00C23E1F">
        <w:rPr>
          <w:rFonts w:asciiTheme="minorHAnsi" w:hAnsiTheme="minorHAnsi" w:cstheme="minorHAnsi"/>
          <w:sz w:val="16"/>
        </w:rPr>
        <w:t>. Inventors should improve the public benefits of technology in exchange for obtaining patent license in a shorter time.</w:t>
      </w:r>
    </w:p>
    <w:p w14:paraId="2157A861"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Conversely, the corresponding empirical research on GPFT's impacts is scarce. According to </w:t>
      </w:r>
      <w:proofErr w:type="spellStart"/>
      <w:r w:rsidRPr="00C23E1F">
        <w:rPr>
          <w:rFonts w:asciiTheme="minorHAnsi" w:hAnsiTheme="minorHAnsi" w:cstheme="minorHAnsi"/>
          <w:sz w:val="16"/>
        </w:rPr>
        <w:t>Dechezleprêtre</w:t>
      </w:r>
      <w:proofErr w:type="spellEnd"/>
      <w:r w:rsidRPr="00C23E1F">
        <w:rPr>
          <w:rFonts w:asciiTheme="minorHAnsi" w:hAnsiTheme="minorHAnsi" w:cstheme="minorHAnsi"/>
          <w:sz w:val="16"/>
        </w:rPr>
        <w:t xml:space="preserve"> and Lane (2013), GPFT reduced the patent examination time by 42 % to 75 %, and the citations of patents granted through GPFT were nearly twice that of those granted through traditional procedures; however, typically no more than 25 % of green patents that can be quickly reviewed. Based on the data set of seven global intellectual property offices, </w:t>
      </w:r>
      <w:proofErr w:type="spellStart"/>
      <w:r w:rsidRPr="00C23E1F">
        <w:rPr>
          <w:rFonts w:asciiTheme="minorHAnsi" w:hAnsiTheme="minorHAnsi" w:cstheme="minorHAnsi"/>
          <w:sz w:val="16"/>
        </w:rPr>
        <w:t>Dechezleprêtre</w:t>
      </w:r>
      <w:proofErr w:type="spellEnd"/>
      <w:r w:rsidRPr="00C23E1F">
        <w:rPr>
          <w:rFonts w:asciiTheme="minorHAnsi" w:hAnsiTheme="minorHAnsi" w:cstheme="minorHAnsi"/>
          <w:sz w:val="16"/>
        </w:rPr>
        <w:t xml:space="preserve"> and Lane (2013) concluded that GPFT enabled green technologies to enter the market earlier, and green start-ups are more attracted to the GPFT system. </w:t>
      </w:r>
      <w:proofErr w:type="spellStart"/>
      <w:r w:rsidRPr="00C23E1F">
        <w:rPr>
          <w:rFonts w:asciiTheme="minorHAnsi" w:hAnsiTheme="minorHAnsi" w:cstheme="minorHAnsi"/>
          <w:sz w:val="16"/>
        </w:rPr>
        <w:t>Gattari</w:t>
      </w:r>
      <w:proofErr w:type="spellEnd"/>
      <w:r w:rsidRPr="00C23E1F">
        <w:rPr>
          <w:rFonts w:asciiTheme="minorHAnsi" w:hAnsiTheme="minorHAnsi" w:cstheme="minorHAnsi"/>
          <w:sz w:val="16"/>
        </w:rPr>
        <w:t xml:space="preserve"> (2012) demonstrated that GPFT could effectively increase the number of green patents granted. Liu et al. (2023) found that </w:t>
      </w:r>
      <w:r w:rsidRPr="00C23E1F">
        <w:rPr>
          <w:rStyle w:val="StyleUnderline"/>
          <w:rFonts w:asciiTheme="minorHAnsi" w:hAnsiTheme="minorHAnsi" w:cstheme="minorHAnsi"/>
        </w:rPr>
        <w:t xml:space="preserve">GPFT can effectively reduce </w:t>
      </w:r>
      <w:r w:rsidRPr="00C23E1F">
        <w:rPr>
          <w:rStyle w:val="Emphasis"/>
          <w:rFonts w:asciiTheme="minorHAnsi" w:hAnsiTheme="minorHAnsi" w:cstheme="minorHAnsi"/>
        </w:rPr>
        <w:t>urban</w:t>
      </w:r>
      <w:r w:rsidRPr="00C23E1F">
        <w:rPr>
          <w:rStyle w:val="StyleUnderline"/>
          <w:rFonts w:asciiTheme="minorHAnsi" w:hAnsiTheme="minorHAnsi" w:cstheme="minorHAnsi"/>
        </w:rPr>
        <w:t xml:space="preserve"> carbon </w:t>
      </w:r>
      <w:r w:rsidRPr="00C23E1F">
        <w:rPr>
          <w:rStyle w:val="Emphasis"/>
          <w:rFonts w:asciiTheme="minorHAnsi" w:hAnsiTheme="minorHAnsi" w:cstheme="minorHAnsi"/>
        </w:rPr>
        <w:t>emissions</w:t>
      </w:r>
      <w:r w:rsidRPr="00C23E1F">
        <w:rPr>
          <w:rFonts w:asciiTheme="minorHAnsi" w:hAnsiTheme="minorHAnsi" w:cstheme="minorHAnsi"/>
          <w:sz w:val="16"/>
        </w:rPr>
        <w:t xml:space="preserve">, in which the green innovation effect plays a transmitting role. Existing studies have made many discussions and model verification on the green innovation effect and environmental governance effect of GPFT; however, Taylor (2010) and </w:t>
      </w:r>
      <w:proofErr w:type="spellStart"/>
      <w:r w:rsidRPr="00C23E1F">
        <w:rPr>
          <w:rFonts w:asciiTheme="minorHAnsi" w:hAnsiTheme="minorHAnsi" w:cstheme="minorHAnsi"/>
          <w:sz w:val="16"/>
        </w:rPr>
        <w:t>Gattari</w:t>
      </w:r>
      <w:proofErr w:type="spellEnd"/>
      <w:r w:rsidRPr="00C23E1F">
        <w:rPr>
          <w:rFonts w:asciiTheme="minorHAnsi" w:hAnsiTheme="minorHAnsi" w:cstheme="minorHAnsi"/>
          <w:sz w:val="16"/>
        </w:rPr>
        <w:t xml:space="preserve"> (2012) indicated that the value brought by GPFT is challenging to measure from an economic perspective. The private value GPFT brings can only be temporarily described in rough qualitative terms, lacking the support of empirical studies based on verifiable data sets.</w:t>
      </w:r>
    </w:p>
    <w:p w14:paraId="3AE34ED4" w14:textId="77777777" w:rsidR="00C23E1F" w:rsidRPr="00C23E1F" w:rsidRDefault="00C23E1F" w:rsidP="00C23E1F">
      <w:pPr>
        <w:rPr>
          <w:rFonts w:asciiTheme="minorHAnsi" w:hAnsiTheme="minorHAnsi" w:cstheme="minorHAnsi"/>
        </w:rPr>
      </w:pPr>
      <w:r w:rsidRPr="00C23E1F">
        <w:rPr>
          <w:rFonts w:asciiTheme="minorHAnsi" w:hAnsiTheme="minorHAnsi" w:cstheme="minorHAnsi"/>
        </w:rPr>
        <w:t xml:space="preserve">&lt;&lt;&lt;Shrunk for </w:t>
      </w:r>
      <w:proofErr w:type="spellStart"/>
      <w:r w:rsidRPr="00C23E1F">
        <w:rPr>
          <w:rFonts w:asciiTheme="minorHAnsi" w:hAnsiTheme="minorHAnsi" w:cstheme="minorHAnsi"/>
        </w:rPr>
        <w:t>Readbility</w:t>
      </w:r>
      <w:proofErr w:type="spellEnd"/>
      <w:r w:rsidRPr="00C23E1F">
        <w:rPr>
          <w:rFonts w:asciiTheme="minorHAnsi" w:hAnsiTheme="minorHAnsi" w:cstheme="minorHAnsi"/>
        </w:rPr>
        <w:t>&gt;&gt;&gt;</w:t>
      </w:r>
    </w:p>
    <w:p w14:paraId="3D5400B2" w14:textId="77777777" w:rsidR="00C23E1F" w:rsidRPr="00C23E1F" w:rsidRDefault="00C23E1F" w:rsidP="00C23E1F">
      <w:pPr>
        <w:rPr>
          <w:rFonts w:asciiTheme="minorHAnsi" w:hAnsiTheme="minorHAnsi" w:cstheme="minorHAnsi"/>
          <w:sz w:val="8"/>
        </w:rPr>
      </w:pPr>
      <w:r w:rsidRPr="00C23E1F">
        <w:rPr>
          <w:rFonts w:asciiTheme="minorHAnsi" w:hAnsiTheme="minorHAnsi" w:cstheme="minorHAnsi"/>
          <w:sz w:val="8"/>
        </w:rPr>
        <w:t>2.2. Literature on the calculation of the economic value of patents</w:t>
      </w:r>
    </w:p>
    <w:p w14:paraId="5AAB72CC" w14:textId="77777777" w:rsidR="00C23E1F" w:rsidRPr="00C23E1F" w:rsidRDefault="00C23E1F" w:rsidP="00C23E1F">
      <w:pPr>
        <w:rPr>
          <w:rFonts w:asciiTheme="minorHAnsi" w:hAnsiTheme="minorHAnsi" w:cstheme="minorHAnsi"/>
          <w:sz w:val="8"/>
        </w:rPr>
      </w:pPr>
      <w:r w:rsidRPr="00C23E1F">
        <w:rPr>
          <w:rFonts w:asciiTheme="minorHAnsi" w:hAnsiTheme="minorHAnsi" w:cstheme="minorHAnsi"/>
          <w:sz w:val="8"/>
        </w:rPr>
        <w:t xml:space="preserve">The premise of making empirical research on the economic and environmental effects of GPFT is to solve the difficulty in calculating the economic value of patents. Some research has examined the integrated value of patents, and many academics have argued that patent value comprises three dimensions: legal value, technical value and market value (Green and </w:t>
      </w:r>
      <w:proofErr w:type="spellStart"/>
      <w:r w:rsidRPr="00C23E1F">
        <w:rPr>
          <w:rFonts w:asciiTheme="minorHAnsi" w:hAnsiTheme="minorHAnsi" w:cstheme="minorHAnsi"/>
          <w:sz w:val="8"/>
        </w:rPr>
        <w:t>Scotchmer</w:t>
      </w:r>
      <w:proofErr w:type="spellEnd"/>
      <w:r w:rsidRPr="00C23E1F">
        <w:rPr>
          <w:rFonts w:asciiTheme="minorHAnsi" w:hAnsiTheme="minorHAnsi" w:cstheme="minorHAnsi"/>
          <w:sz w:val="8"/>
        </w:rPr>
        <w:t xml:space="preserve">, 1995; Xu et al., 2022a). These studies tried to measure the patent value using nonmonetized indicators such as citations and knowledge breadth (Hsu et al., 2014; </w:t>
      </w:r>
      <w:proofErr w:type="spellStart"/>
      <w:r w:rsidRPr="00C23E1F">
        <w:rPr>
          <w:rFonts w:asciiTheme="minorHAnsi" w:hAnsiTheme="minorHAnsi" w:cstheme="minorHAnsi"/>
          <w:sz w:val="8"/>
        </w:rPr>
        <w:t>Akcigit</w:t>
      </w:r>
      <w:proofErr w:type="spellEnd"/>
      <w:r w:rsidRPr="00C23E1F">
        <w:rPr>
          <w:rFonts w:asciiTheme="minorHAnsi" w:hAnsiTheme="minorHAnsi" w:cstheme="minorHAnsi"/>
          <w:sz w:val="8"/>
        </w:rPr>
        <w:t xml:space="preserve"> et al., 2016; Hsu et al., 2021). Additional studies have explored the economic significance of patents: the economic returns that patents can bring to patentees through improving market competitive advantages and transferring technology licenses (Manual, 2009). Furthermore, the corresponding economic value measurements can be broadly categorized into two types. The first category is more applicable to measuring the economic value of a single patent, including the income method, the market price method, and the real options method. These methods are generally limited by the difficulty in obtaining data and the instability of the measurement results in the application process. The second category applies to the economic value measurement of massive patent groups, including the survey method and the patent renewal model; the latter has higher authority and reliability regarding the source of basic data acquisition and the design of model principles. Pakes and </w:t>
      </w:r>
      <w:proofErr w:type="spellStart"/>
      <w:r w:rsidRPr="00C23E1F">
        <w:rPr>
          <w:rFonts w:asciiTheme="minorHAnsi" w:hAnsiTheme="minorHAnsi" w:cstheme="minorHAnsi"/>
          <w:sz w:val="8"/>
        </w:rPr>
        <w:t>Schankerman</w:t>
      </w:r>
      <w:proofErr w:type="spellEnd"/>
      <w:r w:rsidRPr="00C23E1F">
        <w:rPr>
          <w:rFonts w:asciiTheme="minorHAnsi" w:hAnsiTheme="minorHAnsi" w:cstheme="minorHAnsi"/>
          <w:sz w:val="8"/>
        </w:rPr>
        <w:t xml:space="preserve"> (1984) pointed out that the duration decision of a patent could reflect the trade-off between the patentee's expected benefits and the costs of patent renewal, and it could characterize the private value of the patent effectively. Earlier studies often used simple indicators, such as patent renewal duration and patent renewal cost, to indicate the market value of patents (</w:t>
      </w:r>
      <w:proofErr w:type="spellStart"/>
      <w:r w:rsidRPr="00C23E1F">
        <w:rPr>
          <w:rFonts w:asciiTheme="minorHAnsi" w:hAnsiTheme="minorHAnsi" w:cstheme="minorHAnsi"/>
          <w:sz w:val="8"/>
        </w:rPr>
        <w:t>Scotchmer</w:t>
      </w:r>
      <w:proofErr w:type="spellEnd"/>
      <w:r w:rsidRPr="00C23E1F">
        <w:rPr>
          <w:rFonts w:asciiTheme="minorHAnsi" w:hAnsiTheme="minorHAnsi" w:cstheme="minorHAnsi"/>
          <w:sz w:val="8"/>
        </w:rPr>
        <w:t xml:space="preserve">, 1999; </w:t>
      </w:r>
      <w:proofErr w:type="spellStart"/>
      <w:r w:rsidRPr="00C23E1F">
        <w:rPr>
          <w:rFonts w:asciiTheme="minorHAnsi" w:hAnsiTheme="minorHAnsi" w:cstheme="minorHAnsi"/>
          <w:sz w:val="8"/>
        </w:rPr>
        <w:t>Grönqvist</w:t>
      </w:r>
      <w:proofErr w:type="spellEnd"/>
      <w:r w:rsidRPr="00C23E1F">
        <w:rPr>
          <w:rFonts w:asciiTheme="minorHAnsi" w:hAnsiTheme="minorHAnsi" w:cstheme="minorHAnsi"/>
          <w:sz w:val="8"/>
        </w:rPr>
        <w:t>, 2009). Compared with these simple indexes, the patent renewal model can measure the economic value of patents by setting the expected revenue decay pattern and the initial revenue distribution function of the patent group. Additionally, the patent renewal model utilizes information such as the patent's survival period and annual fee, making the results more reliable. Furthermore, Pakes (1984), Deng (2011), and Xu et al. (2022b) subsequently improved the parameter setting mode and the application scope of the patent renewal model, providing more methodological options and theoretical references for the patent economic value measurement.</w:t>
      </w:r>
    </w:p>
    <w:p w14:paraId="7E5FD68B" w14:textId="77777777" w:rsidR="00C23E1F" w:rsidRPr="00C23E1F" w:rsidRDefault="00C23E1F" w:rsidP="00C23E1F">
      <w:pPr>
        <w:rPr>
          <w:rFonts w:asciiTheme="minorHAnsi" w:hAnsiTheme="minorHAnsi" w:cstheme="minorHAnsi"/>
          <w:sz w:val="8"/>
        </w:rPr>
      </w:pPr>
      <w:r w:rsidRPr="00C23E1F">
        <w:rPr>
          <w:rFonts w:asciiTheme="minorHAnsi" w:hAnsiTheme="minorHAnsi" w:cstheme="minorHAnsi"/>
          <w:sz w:val="8"/>
        </w:rPr>
        <w:t>To summarize, existing studies have carried out a lot of theoretical and empirical research on the green innovation effect and the environmental governance effect of GPFT. However, due to the limitation of the unavailability of data, the relevant research on the impact of GPFT on public and private interests remains at the theoretical level, and the effectiveness of the policy cannot be verified from the basic design concept of GPFT. Nonetheless, many studies on measuring the economic value of patents provide a database for conducting empirical research in this area. Therefore, this study measures the economic value of green patents in China based on an improved patent renewal model, which we incorporate into the research framework on the impact of GPFT. By constructing a dataset containing 278 Chinese cities, this study systematically explores the economic and environmental effects of GPFT, which will help to enrich the research in related fields.</w:t>
      </w:r>
    </w:p>
    <w:p w14:paraId="3DB69BEA" w14:textId="77777777" w:rsidR="00C23E1F" w:rsidRPr="00C23E1F" w:rsidRDefault="00C23E1F" w:rsidP="00C23E1F">
      <w:pPr>
        <w:rPr>
          <w:rFonts w:asciiTheme="minorHAnsi" w:hAnsiTheme="minorHAnsi" w:cstheme="minorHAnsi"/>
          <w:sz w:val="8"/>
        </w:rPr>
      </w:pPr>
      <w:r w:rsidRPr="00C23E1F">
        <w:rPr>
          <w:rFonts w:asciiTheme="minorHAnsi" w:hAnsiTheme="minorHAnsi" w:cstheme="minorHAnsi"/>
          <w:sz w:val="8"/>
        </w:rPr>
        <w:t>3. Theoretical background and research hypotheses</w:t>
      </w:r>
    </w:p>
    <w:p w14:paraId="21883EF2" w14:textId="77777777" w:rsidR="00C23E1F" w:rsidRPr="00C23E1F" w:rsidRDefault="00C23E1F" w:rsidP="00C23E1F">
      <w:pPr>
        <w:rPr>
          <w:rFonts w:asciiTheme="minorHAnsi" w:hAnsiTheme="minorHAnsi" w:cstheme="minorHAnsi"/>
          <w:sz w:val="8"/>
        </w:rPr>
      </w:pPr>
      <w:r w:rsidRPr="00C23E1F">
        <w:rPr>
          <w:rFonts w:asciiTheme="minorHAnsi" w:hAnsiTheme="minorHAnsi" w:cstheme="minorHAnsi"/>
          <w:sz w:val="8"/>
        </w:rPr>
        <w:t>3.1. Public goods, intellectual products, and patent system</w:t>
      </w:r>
    </w:p>
    <w:p w14:paraId="02E382B7" w14:textId="77777777" w:rsidR="00C23E1F" w:rsidRPr="00C23E1F" w:rsidRDefault="00C23E1F" w:rsidP="00C23E1F">
      <w:pPr>
        <w:rPr>
          <w:rFonts w:asciiTheme="minorHAnsi" w:hAnsiTheme="minorHAnsi" w:cstheme="minorHAnsi"/>
          <w:sz w:val="8"/>
        </w:rPr>
      </w:pPr>
      <w:r w:rsidRPr="00C23E1F">
        <w:rPr>
          <w:rFonts w:asciiTheme="minorHAnsi" w:hAnsiTheme="minorHAnsi" w:cstheme="minorHAnsi"/>
          <w:sz w:val="8"/>
        </w:rPr>
        <w:t xml:space="preserve">According to the theory of public economics, social goods can be divided into public goods and private goods. Public goods such as forests, national defense, and government services are provided to society. All members of society share their utility, which cannot be divided by the principle of “who pays, who benefits” (Bergstrom et al., 1986). Public goods have two essential characteristics: </w:t>
      </w:r>
      <w:proofErr w:type="spellStart"/>
      <w:r w:rsidRPr="00C23E1F">
        <w:rPr>
          <w:rFonts w:asciiTheme="minorHAnsi" w:hAnsiTheme="minorHAnsi" w:cstheme="minorHAnsi"/>
          <w:sz w:val="8"/>
        </w:rPr>
        <w:t>nonexcludability</w:t>
      </w:r>
      <w:proofErr w:type="spellEnd"/>
      <w:r w:rsidRPr="00C23E1F">
        <w:rPr>
          <w:rFonts w:asciiTheme="minorHAnsi" w:hAnsiTheme="minorHAnsi" w:cstheme="minorHAnsi"/>
          <w:sz w:val="8"/>
        </w:rPr>
        <w:t xml:space="preserve"> and nonrivalry (Jackson and King, 1989). </w:t>
      </w:r>
      <w:proofErr w:type="spellStart"/>
      <w:r w:rsidRPr="00C23E1F">
        <w:rPr>
          <w:rFonts w:asciiTheme="minorHAnsi" w:hAnsiTheme="minorHAnsi" w:cstheme="minorHAnsi"/>
          <w:sz w:val="8"/>
        </w:rPr>
        <w:t>Nonexclusivity</w:t>
      </w:r>
      <w:proofErr w:type="spellEnd"/>
      <w:r w:rsidRPr="00C23E1F">
        <w:rPr>
          <w:rFonts w:asciiTheme="minorHAnsi" w:hAnsiTheme="minorHAnsi" w:cstheme="minorHAnsi"/>
          <w:sz w:val="8"/>
        </w:rPr>
        <w:t xml:space="preserve"> means an individual consumes the good without preventing others from doing the same. Noncompetitive means that a person's consumption of the good does not impair its quantity and quality. These characteristics enable members of society to obtain the public goods they need regardless of whether they pay for them, which inevitably leads to the problem of “free riding” (Ostrom and Ostrom, 2019). Therefore, it is difficult for the providers of public goods to obtain remuneration from the users to cover the production costs. As a result, public goods must often be provided by the government, and rarely by the profit-maximizing private sectors (Buchholz and Sandler, 2021).</w:t>
      </w:r>
    </w:p>
    <w:p w14:paraId="6D1A4DD1" w14:textId="77777777" w:rsidR="00C23E1F" w:rsidRPr="00C23E1F" w:rsidRDefault="00C23E1F" w:rsidP="00C23E1F">
      <w:pPr>
        <w:rPr>
          <w:rFonts w:asciiTheme="minorHAnsi" w:hAnsiTheme="minorHAnsi" w:cstheme="minorHAnsi"/>
          <w:sz w:val="8"/>
        </w:rPr>
      </w:pPr>
      <w:r w:rsidRPr="00C23E1F">
        <w:rPr>
          <w:rFonts w:asciiTheme="minorHAnsi" w:hAnsiTheme="minorHAnsi" w:cstheme="minorHAnsi"/>
          <w:sz w:val="8"/>
        </w:rPr>
        <w:t>Knowledge is a typical public good; it is nonexclusive and noncompetitive. When a knowledge product is created, it will be generally shared, used, and disseminated by many economic entities simultaneously; thus, it is difficult for a certain economic entity to monopolize a knowledge product. As the number of users increases, its production costs will not increase, nor will it be consumed up. However, knowledge is a necessary foundation of economic growth, civilization development, and technological progress. If, like other public goods, knowledge is provided solely by public finance, then its supply quantity cannot meet social development needs (de Castro Peixoto et al., 2022). Furthermore, noncompetitive knowledge products that do not enter the market cannot be adjusted by the market price mechanism to be optimally produced and utilized, which will lead to “inefficient supply” and “market failure” (Landoni, 2020; Zhang et al., 2020). Thus, it is necessary to introduce market mechanisms through government intervention to promote the private supply of knowledge products. The intellectual property system has been designed to alleviate this problem by giving creators the power to reap the rewards of knowledge to stimulate innovation (Abdin et al., 2024).</w:t>
      </w:r>
    </w:p>
    <w:p w14:paraId="252832A1" w14:textId="77777777" w:rsidR="00C23E1F" w:rsidRPr="00C23E1F" w:rsidRDefault="00C23E1F" w:rsidP="00C23E1F">
      <w:pPr>
        <w:rPr>
          <w:rFonts w:asciiTheme="minorHAnsi" w:hAnsiTheme="minorHAnsi" w:cstheme="minorHAnsi"/>
          <w:sz w:val="8"/>
        </w:rPr>
      </w:pPr>
      <w:r w:rsidRPr="00C23E1F">
        <w:rPr>
          <w:rFonts w:asciiTheme="minorHAnsi" w:hAnsiTheme="minorHAnsi" w:cstheme="minorHAnsi"/>
          <w:sz w:val="8"/>
        </w:rPr>
        <w:t xml:space="preserve">Like </w:t>
      </w:r>
      <w:proofErr w:type="gramStart"/>
      <w:r w:rsidRPr="00C23E1F">
        <w:rPr>
          <w:rFonts w:asciiTheme="minorHAnsi" w:hAnsiTheme="minorHAnsi" w:cstheme="minorHAnsi"/>
          <w:sz w:val="8"/>
        </w:rPr>
        <w:t>copyright</w:t>
      </w:r>
      <w:proofErr w:type="gramEnd"/>
      <w:r w:rsidRPr="00C23E1F">
        <w:rPr>
          <w:rFonts w:asciiTheme="minorHAnsi" w:hAnsiTheme="minorHAnsi" w:cstheme="minorHAnsi"/>
          <w:sz w:val="8"/>
        </w:rPr>
        <w:t xml:space="preserve"> and trademark system, the patent system belongs to a branch of intellectual property. The patent system is mainly aimed at the invention of new ideas, new devices, or new methods, which are the most creative, novel, and influential products in the knowledge products and are the keys for major economies to achieve technological progress and enhance international competitiveness (Meng, 2019; Alexiou, 2023). The patent system can give inventors private ownership of technology for a certain period and promote innovation by limiting the </w:t>
      </w:r>
      <w:proofErr w:type="spellStart"/>
      <w:r w:rsidRPr="00C23E1F">
        <w:rPr>
          <w:rFonts w:asciiTheme="minorHAnsi" w:hAnsiTheme="minorHAnsi" w:cstheme="minorHAnsi"/>
          <w:sz w:val="8"/>
        </w:rPr>
        <w:t>nonexclusivity</w:t>
      </w:r>
      <w:proofErr w:type="spellEnd"/>
      <w:r w:rsidRPr="00C23E1F">
        <w:rPr>
          <w:rFonts w:asciiTheme="minorHAnsi" w:hAnsiTheme="minorHAnsi" w:cstheme="minorHAnsi"/>
          <w:sz w:val="8"/>
        </w:rPr>
        <w:t xml:space="preserve"> of knowledge. During the patent protection period, others cannot benefit from using or imitating the technology without the patentee's authorization, significantly increasing the cost of “free riding.” Correspondingly, the patentee could obtain a financial return by transferring or licensing the technology to competitors (Ostrom and Ostrom, 2019).</w:t>
      </w:r>
    </w:p>
    <w:p w14:paraId="122B2408" w14:textId="77777777" w:rsidR="00C23E1F" w:rsidRPr="00C23E1F" w:rsidRDefault="00C23E1F" w:rsidP="00C23E1F">
      <w:pPr>
        <w:rPr>
          <w:rFonts w:asciiTheme="minorHAnsi" w:hAnsiTheme="minorHAnsi" w:cstheme="minorHAnsi"/>
          <w:sz w:val="8"/>
        </w:rPr>
      </w:pPr>
      <w:r w:rsidRPr="00C23E1F">
        <w:rPr>
          <w:rFonts w:asciiTheme="minorHAnsi" w:hAnsiTheme="minorHAnsi" w:cstheme="minorHAnsi"/>
          <w:sz w:val="8"/>
        </w:rPr>
        <w:t>Of course, the patent system does not simply emphasize the interests of the patentee, but it must also consider the public interests. Many scholars have questioned the patent system at the beginning of its implementation. They argued that the original patent system overemphasized the technology monopoly (Levin, 1986; Abdin et al., 2024). To maximize profits, the patentee must charge as much as possible, which may stimulate innovation and increase technological output rapidly; however, the high price will restrict the technology's widespread application and damage the social public interests, contrary to the system design's original intention. Thus, the current patent systems in major economies are established to maintain a balance between private and public interests, aimed at pushing social development by mobilizing inventors' creative initiatives and promoting the diffusion and application of technology (Barton, 2000). The balance, however, is not immutable. Different economies can place appropriate emphasis on private equity or the public interest according to their development needs. Furthermore, exploring the optimal interest balance mechanism and formulating the corresponding optimal patent system rules are the unremitting goals of the World Intellectual Property Organization.</w:t>
      </w:r>
    </w:p>
    <w:p w14:paraId="1C11FCB5"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3.2. The innovation dilemma of green technology and GPFT</w:t>
      </w:r>
    </w:p>
    <w:p w14:paraId="79186F43" w14:textId="77777777" w:rsidR="00C23E1F" w:rsidRPr="00C23E1F" w:rsidRDefault="00C23E1F" w:rsidP="00C23E1F">
      <w:pPr>
        <w:rPr>
          <w:rFonts w:asciiTheme="minorHAnsi" w:hAnsiTheme="minorHAnsi" w:cstheme="minorHAnsi"/>
          <w:sz w:val="16"/>
        </w:rPr>
      </w:pPr>
      <w:r w:rsidRPr="00E5367E">
        <w:rPr>
          <w:rStyle w:val="StyleUnderline"/>
          <w:rFonts w:asciiTheme="minorHAnsi" w:hAnsiTheme="minorHAnsi" w:cstheme="minorHAnsi"/>
          <w:highlight w:val="cyan"/>
        </w:rPr>
        <w:t>Green technology</w:t>
      </w:r>
      <w:r w:rsidRPr="00C23E1F">
        <w:rPr>
          <w:rStyle w:val="StyleUnderline"/>
          <w:rFonts w:asciiTheme="minorHAnsi" w:hAnsiTheme="minorHAnsi" w:cstheme="minorHAnsi"/>
        </w:rPr>
        <w:t>,</w:t>
      </w:r>
      <w:r w:rsidRPr="00C23E1F">
        <w:rPr>
          <w:rFonts w:asciiTheme="minorHAnsi" w:hAnsiTheme="minorHAnsi" w:cstheme="minorHAnsi"/>
          <w:sz w:val="16"/>
        </w:rPr>
        <w:t xml:space="preserve"> or environmentally friendly technology, is a general term for methods, processes, and products that </w:t>
      </w:r>
      <w:r w:rsidRPr="00E5367E">
        <w:rPr>
          <w:rStyle w:val="StyleUnderline"/>
          <w:rFonts w:asciiTheme="minorHAnsi" w:hAnsiTheme="minorHAnsi" w:cstheme="minorHAnsi"/>
          <w:highlight w:val="cyan"/>
        </w:rPr>
        <w:t>reduce</w:t>
      </w:r>
      <w:r w:rsidRPr="00C23E1F">
        <w:rPr>
          <w:rStyle w:val="StyleUnderline"/>
          <w:rFonts w:asciiTheme="minorHAnsi" w:hAnsiTheme="minorHAnsi" w:cstheme="minorHAnsi"/>
        </w:rPr>
        <w:t xml:space="preserve"> energy </w:t>
      </w:r>
      <w:r w:rsidRPr="00E5367E">
        <w:rPr>
          <w:rStyle w:val="Emphasis"/>
          <w:rFonts w:asciiTheme="minorHAnsi" w:hAnsiTheme="minorHAnsi" w:cstheme="minorHAnsi"/>
          <w:highlight w:val="cyan"/>
        </w:rPr>
        <w:t>consumption</w:t>
      </w:r>
      <w:r w:rsidRPr="00E5367E">
        <w:rPr>
          <w:rStyle w:val="StyleUnderline"/>
          <w:rFonts w:asciiTheme="minorHAnsi" w:hAnsiTheme="minorHAnsi" w:cstheme="minorHAnsi"/>
          <w:highlight w:val="cyan"/>
        </w:rPr>
        <w:t>, control</w:t>
      </w:r>
      <w:r w:rsidRPr="00C23E1F">
        <w:rPr>
          <w:rStyle w:val="StyleUnderline"/>
          <w:rFonts w:asciiTheme="minorHAnsi" w:hAnsiTheme="minorHAnsi" w:cstheme="minorHAnsi"/>
        </w:rPr>
        <w:t xml:space="preserve"> environmental </w:t>
      </w:r>
      <w:r w:rsidRPr="00E5367E">
        <w:rPr>
          <w:rStyle w:val="Emphasis"/>
          <w:rFonts w:asciiTheme="minorHAnsi" w:hAnsiTheme="minorHAnsi" w:cstheme="minorHAnsi"/>
          <w:highlight w:val="cyan"/>
        </w:rPr>
        <w:t>pollution</w:t>
      </w:r>
      <w:r w:rsidRPr="00C23E1F">
        <w:rPr>
          <w:rStyle w:val="StyleUnderline"/>
          <w:rFonts w:asciiTheme="minorHAnsi" w:hAnsiTheme="minorHAnsi" w:cstheme="minorHAnsi"/>
        </w:rPr>
        <w:t xml:space="preserve">, and </w:t>
      </w:r>
      <w:r w:rsidRPr="00E5367E">
        <w:rPr>
          <w:rStyle w:val="Emphasis"/>
          <w:rFonts w:asciiTheme="minorHAnsi" w:hAnsiTheme="minorHAnsi" w:cstheme="minorHAnsi"/>
          <w:highlight w:val="cyan"/>
        </w:rPr>
        <w:t>improve ecosystems</w:t>
      </w:r>
      <w:r w:rsidRPr="00C23E1F">
        <w:rPr>
          <w:rFonts w:asciiTheme="minorHAnsi" w:hAnsiTheme="minorHAnsi" w:cstheme="minorHAnsi"/>
          <w:sz w:val="16"/>
        </w:rPr>
        <w:t xml:space="preserve"> (Kraus et al., 2020). Green technology innovation should consider the economic target as common technology innovation, and the important environmental governance target. Therefore, the </w:t>
      </w:r>
      <w:r w:rsidRPr="00E5367E">
        <w:rPr>
          <w:rStyle w:val="Emphasis"/>
          <w:rFonts w:asciiTheme="minorHAnsi" w:hAnsiTheme="minorHAnsi" w:cstheme="minorHAnsi"/>
          <w:highlight w:val="cyan"/>
        </w:rPr>
        <w:t>R&amp;D</w:t>
      </w:r>
      <w:r w:rsidRPr="00C23E1F">
        <w:rPr>
          <w:rStyle w:val="StyleUnderline"/>
          <w:rFonts w:asciiTheme="minorHAnsi" w:hAnsiTheme="minorHAnsi" w:cstheme="minorHAnsi"/>
        </w:rPr>
        <w:t xml:space="preserve"> process </w:t>
      </w:r>
      <w:r w:rsidRPr="00C23E1F">
        <w:rPr>
          <w:rFonts w:asciiTheme="minorHAnsi" w:hAnsiTheme="minorHAnsi" w:cstheme="minorHAnsi"/>
          <w:sz w:val="16"/>
        </w:rPr>
        <w:t xml:space="preserve">of green technology is </w:t>
      </w:r>
      <w:r w:rsidRPr="00C23E1F">
        <w:rPr>
          <w:rStyle w:val="StyleUnderline"/>
          <w:rFonts w:asciiTheme="minorHAnsi" w:hAnsiTheme="minorHAnsi" w:cstheme="minorHAnsi"/>
        </w:rPr>
        <w:t xml:space="preserve">very </w:t>
      </w:r>
      <w:r w:rsidRPr="00E5367E">
        <w:rPr>
          <w:rStyle w:val="Emphasis"/>
          <w:rFonts w:asciiTheme="minorHAnsi" w:hAnsiTheme="minorHAnsi" w:cstheme="minorHAnsi"/>
          <w:highlight w:val="cyan"/>
        </w:rPr>
        <w:t>complex</w:t>
      </w:r>
      <w:r w:rsidRPr="00E5367E">
        <w:rPr>
          <w:rStyle w:val="StyleUnderline"/>
          <w:rFonts w:asciiTheme="minorHAnsi" w:hAnsiTheme="minorHAnsi" w:cstheme="minorHAnsi"/>
          <w:highlight w:val="cyan"/>
        </w:rPr>
        <w:t xml:space="preserve">, </w:t>
      </w:r>
      <w:r w:rsidRPr="00C23E1F">
        <w:rPr>
          <w:rStyle w:val="StyleUnderline"/>
          <w:rFonts w:asciiTheme="minorHAnsi" w:hAnsiTheme="minorHAnsi" w:cstheme="minorHAnsi"/>
        </w:rPr>
        <w:t xml:space="preserve">requiring </w:t>
      </w:r>
      <w:r w:rsidRPr="00E5367E">
        <w:rPr>
          <w:rStyle w:val="StyleUnderline"/>
          <w:rFonts w:asciiTheme="minorHAnsi" w:hAnsiTheme="minorHAnsi" w:cstheme="minorHAnsi"/>
          <w:highlight w:val="cyan"/>
        </w:rPr>
        <w:t xml:space="preserve">inventors </w:t>
      </w:r>
      <w:r w:rsidRPr="00C23E1F">
        <w:rPr>
          <w:rStyle w:val="StyleUnderline"/>
          <w:rFonts w:asciiTheme="minorHAnsi" w:hAnsiTheme="minorHAnsi" w:cstheme="minorHAnsi"/>
        </w:rPr>
        <w:t xml:space="preserve">to </w:t>
      </w:r>
      <w:r w:rsidRPr="00E5367E">
        <w:rPr>
          <w:rStyle w:val="StyleUnderline"/>
          <w:rFonts w:asciiTheme="minorHAnsi" w:hAnsiTheme="minorHAnsi" w:cstheme="minorHAnsi"/>
          <w:highlight w:val="cyan"/>
        </w:rPr>
        <w:t>invest</w:t>
      </w:r>
      <w:r w:rsidRPr="00C23E1F">
        <w:rPr>
          <w:rStyle w:val="StyleUnderline"/>
          <w:rFonts w:asciiTheme="minorHAnsi" w:hAnsiTheme="minorHAnsi" w:cstheme="minorHAnsi"/>
        </w:rPr>
        <w:t xml:space="preserve"> a lot of </w:t>
      </w:r>
      <w:r w:rsidRPr="00E5367E">
        <w:rPr>
          <w:rStyle w:val="Emphasis"/>
          <w:rFonts w:asciiTheme="minorHAnsi" w:hAnsiTheme="minorHAnsi" w:cstheme="minorHAnsi"/>
          <w:highlight w:val="cyan"/>
        </w:rPr>
        <w:t>talent</w:t>
      </w:r>
      <w:r w:rsidRPr="00E5367E">
        <w:rPr>
          <w:rStyle w:val="StyleUnderline"/>
          <w:rFonts w:asciiTheme="minorHAnsi" w:hAnsiTheme="minorHAnsi" w:cstheme="minorHAnsi"/>
          <w:highlight w:val="cyan"/>
        </w:rPr>
        <w:t>, money</w:t>
      </w:r>
      <w:r w:rsidRPr="00C23E1F">
        <w:rPr>
          <w:rStyle w:val="StyleUnderline"/>
          <w:rFonts w:asciiTheme="minorHAnsi" w:hAnsiTheme="minorHAnsi" w:cstheme="minorHAnsi"/>
        </w:rPr>
        <w:t xml:space="preserve">, and </w:t>
      </w:r>
      <w:r w:rsidRPr="00E5367E">
        <w:rPr>
          <w:rStyle w:val="Emphasis"/>
          <w:rFonts w:asciiTheme="minorHAnsi" w:hAnsiTheme="minorHAnsi" w:cstheme="minorHAnsi"/>
          <w:highlight w:val="cyan"/>
        </w:rPr>
        <w:t>time</w:t>
      </w:r>
      <w:r w:rsidRPr="00C23E1F">
        <w:rPr>
          <w:rFonts w:asciiTheme="minorHAnsi" w:hAnsiTheme="minorHAnsi" w:cstheme="minorHAnsi"/>
          <w:sz w:val="16"/>
        </w:rPr>
        <w:t xml:space="preserve">. Additionally, the connotation of green technology constantly </w:t>
      </w:r>
      <w:r w:rsidRPr="00C23E1F">
        <w:rPr>
          <w:rStyle w:val="StyleUnderline"/>
          <w:rFonts w:asciiTheme="minorHAnsi" w:hAnsiTheme="minorHAnsi" w:cstheme="minorHAnsi"/>
        </w:rPr>
        <w:t>changes with the progress of science and technology</w:t>
      </w:r>
      <w:r w:rsidRPr="00C23E1F">
        <w:rPr>
          <w:rFonts w:asciiTheme="minorHAnsi" w:hAnsiTheme="minorHAnsi" w:cstheme="minorHAnsi"/>
          <w:sz w:val="16"/>
        </w:rPr>
        <w:t xml:space="preserve">, showing the characteristics of dynamic development, which will further </w:t>
      </w:r>
      <w:r w:rsidRPr="00E5367E">
        <w:rPr>
          <w:rStyle w:val="StyleUnderline"/>
          <w:rFonts w:asciiTheme="minorHAnsi" w:hAnsiTheme="minorHAnsi" w:cstheme="minorHAnsi"/>
          <w:highlight w:val="cyan"/>
        </w:rPr>
        <w:t>increase</w:t>
      </w:r>
      <w:r w:rsidRPr="00C23E1F">
        <w:rPr>
          <w:rStyle w:val="StyleUnderline"/>
          <w:rFonts w:asciiTheme="minorHAnsi" w:hAnsiTheme="minorHAnsi" w:cstheme="minorHAnsi"/>
        </w:rPr>
        <w:t xml:space="preserve"> the </w:t>
      </w:r>
      <w:r w:rsidRPr="00E5367E">
        <w:rPr>
          <w:rStyle w:val="Emphasis"/>
          <w:rFonts w:asciiTheme="minorHAnsi" w:hAnsiTheme="minorHAnsi" w:cstheme="minorHAnsi"/>
          <w:highlight w:val="cyan"/>
        </w:rPr>
        <w:t>high return risk</w:t>
      </w:r>
      <w:r w:rsidRPr="00C23E1F">
        <w:rPr>
          <w:rFonts w:asciiTheme="minorHAnsi" w:hAnsiTheme="minorHAnsi" w:cstheme="minorHAnsi"/>
          <w:sz w:val="16"/>
        </w:rPr>
        <w:t xml:space="preserve"> (Hameed et al., 2023). Rational innovators rarely take the initiative to invent green technologies (Amin et al., 2023).</w:t>
      </w:r>
    </w:p>
    <w:p w14:paraId="3971506E"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Furthermore, the dual </w:t>
      </w:r>
      <w:r w:rsidRPr="00C23E1F">
        <w:rPr>
          <w:rStyle w:val="StyleUnderline"/>
          <w:rFonts w:asciiTheme="minorHAnsi" w:hAnsiTheme="minorHAnsi" w:cstheme="minorHAnsi"/>
        </w:rPr>
        <w:t>objectives</w:t>
      </w:r>
      <w:r w:rsidRPr="00C23E1F">
        <w:rPr>
          <w:rFonts w:asciiTheme="minorHAnsi" w:hAnsiTheme="minorHAnsi" w:cstheme="minorHAnsi"/>
          <w:sz w:val="16"/>
        </w:rPr>
        <w:t xml:space="preserve"> of green technology </w:t>
      </w:r>
      <w:r w:rsidRPr="00C23E1F">
        <w:rPr>
          <w:rStyle w:val="StyleUnderline"/>
          <w:rFonts w:asciiTheme="minorHAnsi" w:hAnsiTheme="minorHAnsi" w:cstheme="minorHAnsi"/>
        </w:rPr>
        <w:t xml:space="preserve">make it generate </w:t>
      </w:r>
      <w:r w:rsidRPr="00C23E1F">
        <w:rPr>
          <w:rStyle w:val="Emphasis"/>
          <w:rFonts w:asciiTheme="minorHAnsi" w:hAnsiTheme="minorHAnsi" w:cstheme="minorHAnsi"/>
        </w:rPr>
        <w:t>positive externalities</w:t>
      </w:r>
      <w:r w:rsidRPr="00C23E1F">
        <w:rPr>
          <w:rStyle w:val="StyleUnderline"/>
          <w:rFonts w:asciiTheme="minorHAnsi" w:hAnsiTheme="minorHAnsi" w:cstheme="minorHAnsi"/>
        </w:rPr>
        <w:t xml:space="preserve"> brought by </w:t>
      </w:r>
      <w:r w:rsidRPr="00C23E1F">
        <w:rPr>
          <w:rStyle w:val="Emphasis"/>
          <w:rFonts w:asciiTheme="minorHAnsi" w:hAnsiTheme="minorHAnsi" w:cstheme="minorHAnsi"/>
        </w:rPr>
        <w:t>knowledge spillovers</w:t>
      </w:r>
      <w:r w:rsidRPr="00C23E1F">
        <w:rPr>
          <w:rStyle w:val="StyleUnderline"/>
          <w:rFonts w:asciiTheme="minorHAnsi" w:hAnsiTheme="minorHAnsi" w:cstheme="minorHAnsi"/>
        </w:rPr>
        <w:t xml:space="preserve"> and environmental protection</w:t>
      </w:r>
      <w:r w:rsidRPr="00C23E1F">
        <w:rPr>
          <w:rFonts w:asciiTheme="minorHAnsi" w:hAnsiTheme="minorHAnsi" w:cstheme="minorHAnsi"/>
          <w:sz w:val="16"/>
        </w:rPr>
        <w:t xml:space="preserve"> (Du et al., 2019). According to the theory of public goods, the positive externality of technology means that one economic entity using technology will also increase the utility of other economic entities. The greater the positive externality of a technology, the lower the private benefit given to the inventor compared to the total social benefit generated by the technology (Kohli, 1985). In other words, the private benefits of green technology need to be further adjusted to compensate for the dual externalities so that the provision of green technology can approach the social optimum level (Plott and Meyer, 1975). The traditional patent system can grant the patentee the temporary monopoly of technology from the perspective of private economic return, satisfying the basic demand of social development for common technology creation; however, the dual externalities of green technology will make the balance of public and private interests more challenging to reconcile. In this case, the traditional </w:t>
      </w:r>
      <w:r w:rsidRPr="00C23E1F">
        <w:rPr>
          <w:rStyle w:val="StyleUnderline"/>
          <w:rFonts w:asciiTheme="minorHAnsi" w:hAnsiTheme="minorHAnsi" w:cstheme="minorHAnsi"/>
        </w:rPr>
        <w:t xml:space="preserve">patent system cannot stimulate the </w:t>
      </w:r>
      <w:r w:rsidRPr="00C23E1F">
        <w:rPr>
          <w:rStyle w:val="Emphasis"/>
          <w:rFonts w:asciiTheme="minorHAnsi" w:hAnsiTheme="minorHAnsi" w:cstheme="minorHAnsi"/>
        </w:rPr>
        <w:t>enthusiasm</w:t>
      </w:r>
      <w:r w:rsidRPr="00C23E1F">
        <w:rPr>
          <w:rStyle w:val="StyleUnderline"/>
          <w:rFonts w:asciiTheme="minorHAnsi" w:hAnsiTheme="minorHAnsi" w:cstheme="minorHAnsi"/>
        </w:rPr>
        <w:t xml:space="preserve"> for green innovation with </w:t>
      </w:r>
      <w:r w:rsidRPr="00C23E1F">
        <w:rPr>
          <w:rStyle w:val="Emphasis"/>
          <w:rFonts w:asciiTheme="minorHAnsi" w:hAnsiTheme="minorHAnsi" w:cstheme="minorHAnsi"/>
        </w:rPr>
        <w:t>sufficient</w:t>
      </w:r>
      <w:r w:rsidRPr="00C23E1F">
        <w:rPr>
          <w:rStyle w:val="StyleUnderline"/>
          <w:rFonts w:asciiTheme="minorHAnsi" w:hAnsiTheme="minorHAnsi" w:cstheme="minorHAnsi"/>
        </w:rPr>
        <w:t xml:space="preserve"> profit </w:t>
      </w:r>
      <w:r w:rsidRPr="00C23E1F">
        <w:rPr>
          <w:rStyle w:val="Emphasis"/>
          <w:rFonts w:asciiTheme="minorHAnsi" w:hAnsiTheme="minorHAnsi" w:cstheme="minorHAnsi"/>
        </w:rPr>
        <w:t>guarantee</w:t>
      </w:r>
      <w:r w:rsidRPr="00C23E1F">
        <w:rPr>
          <w:rFonts w:asciiTheme="minorHAnsi" w:hAnsiTheme="minorHAnsi" w:cstheme="minorHAnsi"/>
          <w:sz w:val="16"/>
        </w:rPr>
        <w:t xml:space="preserve"> and </w:t>
      </w:r>
      <w:r w:rsidRPr="00C23E1F">
        <w:rPr>
          <w:rStyle w:val="StyleUnderline"/>
          <w:rFonts w:asciiTheme="minorHAnsi" w:hAnsiTheme="minorHAnsi" w:cstheme="minorHAnsi"/>
        </w:rPr>
        <w:t xml:space="preserve">cannot make the R&amp;D investment from green innovators reach the </w:t>
      </w:r>
      <w:r w:rsidRPr="00C23E1F">
        <w:rPr>
          <w:rStyle w:val="Emphasis"/>
          <w:rFonts w:asciiTheme="minorHAnsi" w:hAnsiTheme="minorHAnsi" w:cstheme="minorHAnsi"/>
        </w:rPr>
        <w:t>socially optimum</w:t>
      </w:r>
      <w:r w:rsidRPr="00C23E1F">
        <w:rPr>
          <w:rStyle w:val="StyleUnderline"/>
          <w:rFonts w:asciiTheme="minorHAnsi" w:hAnsiTheme="minorHAnsi" w:cstheme="minorHAnsi"/>
        </w:rPr>
        <w:t xml:space="preserve"> level</w:t>
      </w:r>
      <w:r w:rsidRPr="00C23E1F">
        <w:rPr>
          <w:rFonts w:asciiTheme="minorHAnsi" w:hAnsiTheme="minorHAnsi" w:cstheme="minorHAnsi"/>
          <w:sz w:val="16"/>
        </w:rPr>
        <w:t>.</w:t>
      </w:r>
    </w:p>
    <w:p w14:paraId="4B2765CD"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Apart from the creative dilemma caused by the characteristics of green technology, the </w:t>
      </w:r>
      <w:r w:rsidRPr="00C23E1F">
        <w:rPr>
          <w:rStyle w:val="StyleUnderline"/>
          <w:rFonts w:asciiTheme="minorHAnsi" w:hAnsiTheme="minorHAnsi" w:cstheme="minorHAnsi"/>
        </w:rPr>
        <w:t xml:space="preserve">operation of the </w:t>
      </w:r>
      <w:r w:rsidRPr="00E5367E">
        <w:rPr>
          <w:rStyle w:val="Emphasis"/>
          <w:rFonts w:asciiTheme="minorHAnsi" w:hAnsiTheme="minorHAnsi" w:cstheme="minorHAnsi"/>
          <w:highlight w:val="cyan"/>
        </w:rPr>
        <w:t>current</w:t>
      </w:r>
      <w:r w:rsidRPr="00E5367E">
        <w:rPr>
          <w:rStyle w:val="StyleUnderline"/>
          <w:rFonts w:asciiTheme="minorHAnsi" w:hAnsiTheme="minorHAnsi" w:cstheme="minorHAnsi"/>
          <w:highlight w:val="cyan"/>
        </w:rPr>
        <w:t xml:space="preserve"> patent </w:t>
      </w:r>
      <w:r w:rsidRPr="00E5367E">
        <w:rPr>
          <w:rStyle w:val="Emphasis"/>
          <w:rFonts w:asciiTheme="minorHAnsi" w:hAnsiTheme="minorHAnsi" w:cstheme="minorHAnsi"/>
          <w:highlight w:val="cyan"/>
        </w:rPr>
        <w:t>system hinders</w:t>
      </w:r>
      <w:r w:rsidRPr="00C23E1F">
        <w:rPr>
          <w:rStyle w:val="StyleUnderline"/>
          <w:rFonts w:asciiTheme="minorHAnsi" w:hAnsiTheme="minorHAnsi" w:cstheme="minorHAnsi"/>
        </w:rPr>
        <w:t xml:space="preserve"> the </w:t>
      </w:r>
      <w:r w:rsidRPr="00E5367E">
        <w:rPr>
          <w:rStyle w:val="StyleUnderline"/>
          <w:rFonts w:asciiTheme="minorHAnsi" w:hAnsiTheme="minorHAnsi" w:cstheme="minorHAnsi"/>
          <w:highlight w:val="cyan"/>
        </w:rPr>
        <w:t>creation</w:t>
      </w:r>
      <w:r w:rsidRPr="00C23E1F">
        <w:rPr>
          <w:rStyle w:val="StyleUnderline"/>
          <w:rFonts w:asciiTheme="minorHAnsi" w:hAnsiTheme="minorHAnsi" w:cstheme="minorHAnsi"/>
        </w:rPr>
        <w:t xml:space="preserve"> of </w:t>
      </w:r>
      <w:r w:rsidRPr="00C23E1F">
        <w:rPr>
          <w:rStyle w:val="Emphasis"/>
          <w:rFonts w:asciiTheme="minorHAnsi" w:hAnsiTheme="minorHAnsi" w:cstheme="minorHAnsi"/>
        </w:rPr>
        <w:t>green technology</w:t>
      </w:r>
      <w:r w:rsidRPr="00C23E1F">
        <w:rPr>
          <w:rFonts w:asciiTheme="minorHAnsi" w:hAnsiTheme="minorHAnsi" w:cstheme="minorHAnsi"/>
          <w:sz w:val="16"/>
        </w:rPr>
        <w:t xml:space="preserve">. In recent decades, </w:t>
      </w:r>
      <w:r w:rsidRPr="00C23E1F">
        <w:rPr>
          <w:rStyle w:val="StyleUnderline"/>
          <w:rFonts w:asciiTheme="minorHAnsi" w:hAnsiTheme="minorHAnsi" w:cstheme="minorHAnsi"/>
        </w:rPr>
        <w:t xml:space="preserve">patent </w:t>
      </w:r>
      <w:r w:rsidRPr="00E5367E">
        <w:rPr>
          <w:rStyle w:val="Emphasis"/>
          <w:rFonts w:asciiTheme="minorHAnsi" w:hAnsiTheme="minorHAnsi" w:cstheme="minorHAnsi"/>
          <w:highlight w:val="cyan"/>
        </w:rPr>
        <w:t>offices</w:t>
      </w:r>
      <w:r w:rsidRPr="00E5367E">
        <w:rPr>
          <w:rStyle w:val="StyleUnderline"/>
          <w:rFonts w:asciiTheme="minorHAnsi" w:hAnsiTheme="minorHAnsi" w:cstheme="minorHAnsi"/>
          <w:highlight w:val="cyan"/>
        </w:rPr>
        <w:t xml:space="preserve"> </w:t>
      </w:r>
      <w:r w:rsidRPr="00C23E1F">
        <w:rPr>
          <w:rStyle w:val="StyleUnderline"/>
          <w:rFonts w:asciiTheme="minorHAnsi" w:hAnsiTheme="minorHAnsi" w:cstheme="minorHAnsi"/>
        </w:rPr>
        <w:t xml:space="preserve">in many economies have been </w:t>
      </w:r>
      <w:r w:rsidRPr="00E5367E">
        <w:rPr>
          <w:rStyle w:val="Emphasis"/>
          <w:rFonts w:asciiTheme="minorHAnsi" w:hAnsiTheme="minorHAnsi" w:cstheme="minorHAnsi"/>
          <w:highlight w:val="cyan"/>
        </w:rPr>
        <w:t>facing</w:t>
      </w:r>
      <w:r w:rsidRPr="00C23E1F">
        <w:rPr>
          <w:rStyle w:val="StyleUnderline"/>
          <w:rFonts w:asciiTheme="minorHAnsi" w:hAnsiTheme="minorHAnsi" w:cstheme="minorHAnsi"/>
        </w:rPr>
        <w:t xml:space="preserve"> the problem of </w:t>
      </w:r>
      <w:r w:rsidRPr="00E5367E">
        <w:rPr>
          <w:rStyle w:val="StyleUnderline"/>
          <w:rFonts w:asciiTheme="minorHAnsi" w:hAnsiTheme="minorHAnsi" w:cstheme="minorHAnsi"/>
          <w:highlight w:val="cyan"/>
        </w:rPr>
        <w:t xml:space="preserve">a </w:t>
      </w:r>
      <w:r w:rsidRPr="00E5367E">
        <w:rPr>
          <w:rStyle w:val="Emphasis"/>
          <w:rFonts w:asciiTheme="minorHAnsi" w:hAnsiTheme="minorHAnsi" w:cstheme="minorHAnsi"/>
          <w:highlight w:val="cyan"/>
        </w:rPr>
        <w:t>surge in</w:t>
      </w:r>
      <w:r w:rsidRPr="00C23E1F">
        <w:rPr>
          <w:rStyle w:val="StyleUnderline"/>
          <w:rFonts w:asciiTheme="minorHAnsi" w:hAnsiTheme="minorHAnsi" w:cstheme="minorHAnsi"/>
        </w:rPr>
        <w:t xml:space="preserve"> patent </w:t>
      </w:r>
      <w:r w:rsidRPr="00E5367E">
        <w:rPr>
          <w:rStyle w:val="StyleUnderline"/>
          <w:rFonts w:asciiTheme="minorHAnsi" w:hAnsiTheme="minorHAnsi" w:cstheme="minorHAnsi"/>
          <w:highlight w:val="cyan"/>
        </w:rPr>
        <w:t>applications</w:t>
      </w:r>
      <w:r w:rsidRPr="00C23E1F">
        <w:rPr>
          <w:rFonts w:asciiTheme="minorHAnsi" w:hAnsiTheme="minorHAnsi" w:cstheme="minorHAnsi"/>
          <w:sz w:val="16"/>
        </w:rPr>
        <w:t xml:space="preserve"> and </w:t>
      </w:r>
      <w:r w:rsidRPr="00E5367E">
        <w:rPr>
          <w:rStyle w:val="Emphasis"/>
          <w:rFonts w:asciiTheme="minorHAnsi" w:hAnsiTheme="minorHAnsi" w:cstheme="minorHAnsi"/>
          <w:highlight w:val="cyan"/>
        </w:rPr>
        <w:t>insufficient resources</w:t>
      </w:r>
      <w:r w:rsidRPr="00E5367E">
        <w:rPr>
          <w:rStyle w:val="StyleUnderline"/>
          <w:rFonts w:asciiTheme="minorHAnsi" w:hAnsiTheme="minorHAnsi" w:cstheme="minorHAnsi"/>
          <w:highlight w:val="cyan"/>
        </w:rPr>
        <w:t xml:space="preserve"> for examination</w:t>
      </w:r>
      <w:r w:rsidRPr="00C23E1F">
        <w:rPr>
          <w:rFonts w:asciiTheme="minorHAnsi" w:hAnsiTheme="minorHAnsi" w:cstheme="minorHAnsi"/>
          <w:sz w:val="16"/>
        </w:rPr>
        <w:t xml:space="preserve"> (Frakes and Wasserman, 2020). Many patent backlogs </w:t>
      </w:r>
      <w:r w:rsidRPr="00C23E1F">
        <w:rPr>
          <w:rStyle w:val="StyleUnderline"/>
          <w:rFonts w:asciiTheme="minorHAnsi" w:hAnsiTheme="minorHAnsi" w:cstheme="minorHAnsi"/>
        </w:rPr>
        <w:t xml:space="preserve">lead to the </w:t>
      </w:r>
      <w:r w:rsidRPr="00C23E1F">
        <w:rPr>
          <w:rStyle w:val="Emphasis"/>
          <w:rFonts w:asciiTheme="minorHAnsi" w:hAnsiTheme="minorHAnsi" w:cstheme="minorHAnsi"/>
        </w:rPr>
        <w:t>overrun</w:t>
      </w:r>
      <w:r w:rsidRPr="00C23E1F">
        <w:rPr>
          <w:rStyle w:val="StyleUnderline"/>
          <w:rFonts w:asciiTheme="minorHAnsi" w:hAnsiTheme="minorHAnsi" w:cstheme="minorHAnsi"/>
        </w:rPr>
        <w:t xml:space="preserve"> of examination</w:t>
      </w:r>
      <w:r w:rsidRPr="00C23E1F">
        <w:rPr>
          <w:rFonts w:asciiTheme="minorHAnsi" w:hAnsiTheme="minorHAnsi" w:cstheme="minorHAnsi"/>
          <w:sz w:val="16"/>
        </w:rPr>
        <w:t xml:space="preserve">, which directly </w:t>
      </w:r>
      <w:r w:rsidRPr="00E5367E">
        <w:rPr>
          <w:rStyle w:val="Emphasis"/>
          <w:rFonts w:asciiTheme="minorHAnsi" w:hAnsiTheme="minorHAnsi" w:cstheme="minorHAnsi"/>
          <w:highlight w:val="cyan"/>
        </w:rPr>
        <w:t>delays</w:t>
      </w:r>
      <w:r w:rsidRPr="00C23E1F">
        <w:rPr>
          <w:rFonts w:asciiTheme="minorHAnsi" w:hAnsiTheme="minorHAnsi" w:cstheme="minorHAnsi"/>
          <w:sz w:val="16"/>
        </w:rPr>
        <w:t xml:space="preserve"> the acquisition of </w:t>
      </w:r>
      <w:r w:rsidRPr="00C23E1F">
        <w:rPr>
          <w:rStyle w:val="StyleUnderline"/>
          <w:rFonts w:asciiTheme="minorHAnsi" w:hAnsiTheme="minorHAnsi" w:cstheme="minorHAnsi"/>
        </w:rPr>
        <w:t xml:space="preserve">patent </w:t>
      </w:r>
      <w:r w:rsidRPr="00C23E1F">
        <w:rPr>
          <w:rStyle w:val="Emphasis"/>
          <w:rFonts w:asciiTheme="minorHAnsi" w:hAnsiTheme="minorHAnsi" w:cstheme="minorHAnsi"/>
        </w:rPr>
        <w:t>protection</w:t>
      </w:r>
      <w:r w:rsidRPr="00C23E1F">
        <w:rPr>
          <w:rFonts w:asciiTheme="minorHAnsi" w:hAnsiTheme="minorHAnsi" w:cstheme="minorHAnsi"/>
          <w:sz w:val="16"/>
        </w:rPr>
        <w:t xml:space="preserve"> and </w:t>
      </w:r>
      <w:r w:rsidRPr="00C23E1F">
        <w:rPr>
          <w:rStyle w:val="StyleUnderline"/>
          <w:rFonts w:asciiTheme="minorHAnsi" w:hAnsiTheme="minorHAnsi" w:cstheme="minorHAnsi"/>
        </w:rPr>
        <w:t xml:space="preserve">greatly </w:t>
      </w:r>
      <w:r w:rsidRPr="00E5367E">
        <w:rPr>
          <w:rStyle w:val="Emphasis"/>
          <w:rFonts w:asciiTheme="minorHAnsi" w:hAnsiTheme="minorHAnsi" w:cstheme="minorHAnsi"/>
          <w:highlight w:val="cyan"/>
        </w:rPr>
        <w:t>discourages</w:t>
      </w:r>
      <w:r w:rsidRPr="00C23E1F">
        <w:rPr>
          <w:rFonts w:asciiTheme="minorHAnsi" w:hAnsiTheme="minorHAnsi" w:cstheme="minorHAnsi"/>
          <w:sz w:val="16"/>
        </w:rPr>
        <w:t xml:space="preserve"> the enthusiasm for </w:t>
      </w:r>
      <w:r w:rsidRPr="00E5367E">
        <w:rPr>
          <w:rStyle w:val="StyleUnderline"/>
          <w:rFonts w:asciiTheme="minorHAnsi" w:hAnsiTheme="minorHAnsi" w:cstheme="minorHAnsi"/>
          <w:highlight w:val="cyan"/>
        </w:rPr>
        <w:t xml:space="preserve">green </w:t>
      </w:r>
      <w:r w:rsidRPr="00E5367E">
        <w:rPr>
          <w:rStyle w:val="Emphasis"/>
          <w:rFonts w:asciiTheme="minorHAnsi" w:hAnsiTheme="minorHAnsi" w:cstheme="minorHAnsi"/>
          <w:highlight w:val="cyan"/>
        </w:rPr>
        <w:t>innovation</w:t>
      </w:r>
      <w:r w:rsidRPr="00C23E1F">
        <w:rPr>
          <w:rFonts w:asciiTheme="minorHAnsi" w:hAnsiTheme="minorHAnsi" w:cstheme="minorHAnsi"/>
          <w:sz w:val="16"/>
        </w:rPr>
        <w:t xml:space="preserve"> (Gaudry and Cummings, 2014). Furthermore, </w:t>
      </w:r>
      <w:r w:rsidRPr="00E5367E">
        <w:rPr>
          <w:rStyle w:val="Emphasis"/>
          <w:rFonts w:asciiTheme="minorHAnsi" w:hAnsiTheme="minorHAnsi" w:cstheme="minorHAnsi"/>
          <w:highlight w:val="cyan"/>
        </w:rPr>
        <w:t>long-term</w:t>
      </w:r>
      <w:r w:rsidRPr="00C23E1F">
        <w:rPr>
          <w:rStyle w:val="StyleUnderline"/>
          <w:rFonts w:asciiTheme="minorHAnsi" w:hAnsiTheme="minorHAnsi" w:cstheme="minorHAnsi"/>
        </w:rPr>
        <w:t xml:space="preserve"> pending green patent </w:t>
      </w:r>
      <w:r w:rsidRPr="00C23E1F">
        <w:rPr>
          <w:rStyle w:val="Emphasis"/>
          <w:rFonts w:asciiTheme="minorHAnsi" w:hAnsiTheme="minorHAnsi" w:cstheme="minorHAnsi"/>
        </w:rPr>
        <w:t>applications</w:t>
      </w:r>
      <w:r w:rsidRPr="00C23E1F">
        <w:rPr>
          <w:rFonts w:asciiTheme="minorHAnsi" w:hAnsiTheme="minorHAnsi" w:cstheme="minorHAnsi"/>
          <w:sz w:val="16"/>
        </w:rPr>
        <w:t xml:space="preserve"> will </w:t>
      </w:r>
      <w:r w:rsidRPr="00C23E1F">
        <w:rPr>
          <w:rStyle w:val="StyleUnderline"/>
          <w:rFonts w:asciiTheme="minorHAnsi" w:hAnsiTheme="minorHAnsi" w:cstheme="minorHAnsi"/>
        </w:rPr>
        <w:t xml:space="preserve">make innovators </w:t>
      </w:r>
      <w:r w:rsidRPr="00E5367E">
        <w:rPr>
          <w:rStyle w:val="Emphasis"/>
          <w:rFonts w:asciiTheme="minorHAnsi" w:hAnsiTheme="minorHAnsi" w:cstheme="minorHAnsi"/>
          <w:highlight w:val="cyan"/>
        </w:rPr>
        <w:t>miss</w:t>
      </w:r>
      <w:r w:rsidRPr="00E5367E">
        <w:rPr>
          <w:rStyle w:val="StyleUnderline"/>
          <w:rFonts w:asciiTheme="minorHAnsi" w:hAnsiTheme="minorHAnsi" w:cstheme="minorHAnsi"/>
          <w:highlight w:val="cyan"/>
        </w:rPr>
        <w:t xml:space="preserve"> the competitive </w:t>
      </w:r>
      <w:r w:rsidRPr="00E5367E">
        <w:rPr>
          <w:rStyle w:val="Emphasis"/>
          <w:rFonts w:asciiTheme="minorHAnsi" w:hAnsiTheme="minorHAnsi" w:cstheme="minorHAnsi"/>
          <w:highlight w:val="cyan"/>
        </w:rPr>
        <w:t>advantages</w:t>
      </w:r>
      <w:r w:rsidRPr="00C23E1F">
        <w:rPr>
          <w:rFonts w:asciiTheme="minorHAnsi" w:hAnsiTheme="minorHAnsi" w:cstheme="minorHAnsi"/>
          <w:sz w:val="16"/>
        </w:rPr>
        <w:t xml:space="preserve"> and </w:t>
      </w:r>
      <w:r w:rsidRPr="00E5367E">
        <w:rPr>
          <w:rStyle w:val="StyleUnderline"/>
          <w:rFonts w:asciiTheme="minorHAnsi" w:hAnsiTheme="minorHAnsi" w:cstheme="minorHAnsi"/>
          <w:highlight w:val="cyan"/>
        </w:rPr>
        <w:t>prevent</w:t>
      </w:r>
      <w:r w:rsidRPr="00C23E1F">
        <w:rPr>
          <w:rFonts w:asciiTheme="minorHAnsi" w:hAnsiTheme="minorHAnsi" w:cstheme="minorHAnsi"/>
          <w:sz w:val="16"/>
        </w:rPr>
        <w:t xml:space="preserve"> them from accessing </w:t>
      </w:r>
      <w:r w:rsidRPr="00E5367E">
        <w:rPr>
          <w:rStyle w:val="Emphasis"/>
          <w:rFonts w:asciiTheme="minorHAnsi" w:hAnsiTheme="minorHAnsi" w:cstheme="minorHAnsi"/>
          <w:highlight w:val="cyan"/>
        </w:rPr>
        <w:t>commercial financing</w:t>
      </w:r>
      <w:r w:rsidRPr="00C23E1F">
        <w:rPr>
          <w:rFonts w:asciiTheme="minorHAnsi" w:hAnsiTheme="minorHAnsi" w:cstheme="minorHAnsi"/>
          <w:sz w:val="16"/>
        </w:rPr>
        <w:t xml:space="preserve">, which may </w:t>
      </w:r>
      <w:r w:rsidRPr="00E5367E">
        <w:rPr>
          <w:rStyle w:val="StyleUnderline"/>
          <w:rFonts w:asciiTheme="minorHAnsi" w:hAnsiTheme="minorHAnsi" w:cstheme="minorHAnsi"/>
          <w:highlight w:val="cyan"/>
        </w:rPr>
        <w:t xml:space="preserve">lead to a </w:t>
      </w:r>
      <w:r w:rsidRPr="00E5367E">
        <w:rPr>
          <w:rStyle w:val="Emphasis"/>
          <w:rFonts w:asciiTheme="minorHAnsi" w:hAnsiTheme="minorHAnsi" w:cstheme="minorHAnsi"/>
          <w:highlight w:val="cyan"/>
        </w:rPr>
        <w:t>vicious circle</w:t>
      </w:r>
      <w:r w:rsidRPr="00E5367E">
        <w:rPr>
          <w:rStyle w:val="StyleUnderline"/>
          <w:rFonts w:asciiTheme="minorHAnsi" w:hAnsiTheme="minorHAnsi" w:cstheme="minorHAnsi"/>
          <w:highlight w:val="cyan"/>
        </w:rPr>
        <w:t xml:space="preserve"> of green innovation</w:t>
      </w:r>
      <w:r w:rsidRPr="00C23E1F">
        <w:rPr>
          <w:rFonts w:asciiTheme="minorHAnsi" w:hAnsiTheme="minorHAnsi" w:cstheme="minorHAnsi"/>
          <w:sz w:val="16"/>
        </w:rPr>
        <w:t xml:space="preserve"> (Lane, 2012).</w:t>
      </w:r>
    </w:p>
    <w:p w14:paraId="41793B25" w14:textId="77777777"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 xml:space="preserve">The plan is </w:t>
      </w:r>
      <w:r w:rsidRPr="00C23E1F">
        <w:rPr>
          <w:rFonts w:asciiTheme="minorHAnsi" w:hAnsiTheme="minorHAnsi" w:cstheme="minorHAnsi"/>
          <w:u w:val="single"/>
        </w:rPr>
        <w:t>empirically</w:t>
      </w:r>
      <w:r w:rsidRPr="00C23E1F">
        <w:rPr>
          <w:rFonts w:asciiTheme="minorHAnsi" w:hAnsiTheme="minorHAnsi" w:cstheme="minorHAnsi"/>
        </w:rPr>
        <w:t xml:space="preserve"> proven to </w:t>
      </w:r>
      <w:r w:rsidRPr="00C23E1F">
        <w:rPr>
          <w:rFonts w:asciiTheme="minorHAnsi" w:hAnsiTheme="minorHAnsi" w:cstheme="minorHAnsi"/>
          <w:u w:val="single"/>
        </w:rPr>
        <w:t>reduce</w:t>
      </w:r>
      <w:r w:rsidRPr="00C23E1F">
        <w:rPr>
          <w:rFonts w:asciiTheme="minorHAnsi" w:hAnsiTheme="minorHAnsi" w:cstheme="minorHAnsi"/>
        </w:rPr>
        <w:t xml:space="preserve"> carbon emissions---it allows for </w:t>
      </w:r>
      <w:r w:rsidRPr="00C23E1F">
        <w:rPr>
          <w:rFonts w:asciiTheme="minorHAnsi" w:hAnsiTheme="minorHAnsi" w:cstheme="minorHAnsi"/>
          <w:u w:val="single"/>
        </w:rPr>
        <w:t>private</w:t>
      </w:r>
      <w:r w:rsidRPr="00C23E1F">
        <w:rPr>
          <w:rFonts w:asciiTheme="minorHAnsi" w:hAnsiTheme="minorHAnsi" w:cstheme="minorHAnsi"/>
        </w:rPr>
        <w:t xml:space="preserve"> AND </w:t>
      </w:r>
      <w:r w:rsidRPr="00C23E1F">
        <w:rPr>
          <w:rFonts w:asciiTheme="minorHAnsi" w:hAnsiTheme="minorHAnsi" w:cstheme="minorHAnsi"/>
          <w:u w:val="single"/>
        </w:rPr>
        <w:t>public</w:t>
      </w:r>
      <w:r w:rsidRPr="00C23E1F">
        <w:rPr>
          <w:rFonts w:asciiTheme="minorHAnsi" w:hAnsiTheme="minorHAnsi" w:cstheme="minorHAnsi"/>
        </w:rPr>
        <w:t xml:space="preserve"> benefit, </w:t>
      </w:r>
      <w:r w:rsidRPr="00C23E1F">
        <w:rPr>
          <w:rFonts w:asciiTheme="minorHAnsi" w:hAnsiTheme="minorHAnsi" w:cstheme="minorHAnsi"/>
          <w:u w:val="single"/>
        </w:rPr>
        <w:t>ensuring</w:t>
      </w:r>
      <w:r w:rsidRPr="00C23E1F">
        <w:rPr>
          <w:rFonts w:asciiTheme="minorHAnsi" w:hAnsiTheme="minorHAnsi" w:cstheme="minorHAnsi"/>
        </w:rPr>
        <w:t xml:space="preserve"> R&amp;D is available.</w:t>
      </w:r>
    </w:p>
    <w:p w14:paraId="62DED3D4" w14:textId="77777777" w:rsidR="00C23E1F" w:rsidRPr="00C23E1F" w:rsidRDefault="00C23E1F" w:rsidP="00C23E1F">
      <w:pPr>
        <w:rPr>
          <w:rFonts w:asciiTheme="minorHAnsi" w:hAnsiTheme="minorHAnsi" w:cstheme="minorHAnsi"/>
        </w:rPr>
      </w:pPr>
      <w:proofErr w:type="spellStart"/>
      <w:r w:rsidRPr="00C23E1F">
        <w:rPr>
          <w:rFonts w:asciiTheme="minorHAnsi" w:hAnsiTheme="minorHAnsi" w:cstheme="minorHAnsi"/>
        </w:rPr>
        <w:t>Aiting</w:t>
      </w:r>
      <w:proofErr w:type="spellEnd"/>
      <w:r w:rsidRPr="00C23E1F">
        <w:rPr>
          <w:rFonts w:asciiTheme="minorHAnsi" w:hAnsiTheme="minorHAnsi" w:cstheme="minorHAnsi"/>
        </w:rPr>
        <w:t xml:space="preserve"> </w:t>
      </w:r>
      <w:r w:rsidRPr="00C23E1F">
        <w:rPr>
          <w:rStyle w:val="Style13ptBold"/>
          <w:rFonts w:asciiTheme="minorHAnsi" w:hAnsiTheme="minorHAnsi" w:cstheme="minorHAnsi"/>
        </w:rPr>
        <w:t>Xu et al. ’24</w:t>
      </w:r>
      <w:r w:rsidRPr="00C23E1F">
        <w:rPr>
          <w:rFonts w:asciiTheme="minorHAnsi" w:hAnsiTheme="minorHAnsi" w:cstheme="minorHAnsi"/>
        </w:rPr>
        <w:t xml:space="preserve"> [March 2024; </w:t>
      </w:r>
      <w:proofErr w:type="spellStart"/>
      <w:r w:rsidRPr="00C23E1F">
        <w:rPr>
          <w:rFonts w:asciiTheme="minorHAnsi" w:hAnsiTheme="minorHAnsi" w:cstheme="minorHAnsi"/>
        </w:rPr>
        <w:t>Aiting</w:t>
      </w:r>
      <w:proofErr w:type="spellEnd"/>
      <w:r w:rsidRPr="00C23E1F">
        <w:rPr>
          <w:rFonts w:asciiTheme="minorHAnsi" w:hAnsiTheme="minorHAnsi" w:cstheme="minorHAnsi"/>
        </w:rPr>
        <w:t xml:space="preserve"> Xu, Ph.D., graduated from Zhejiang </w:t>
      </w:r>
      <w:proofErr w:type="spellStart"/>
      <w:r w:rsidRPr="00C23E1F">
        <w:rPr>
          <w:rFonts w:asciiTheme="minorHAnsi" w:hAnsiTheme="minorHAnsi" w:cstheme="minorHAnsi"/>
        </w:rPr>
        <w:t>Gongshang</w:t>
      </w:r>
      <w:proofErr w:type="spellEnd"/>
      <w:r w:rsidRPr="00C23E1F">
        <w:rPr>
          <w:rFonts w:asciiTheme="minorHAnsi" w:hAnsiTheme="minorHAnsi" w:cstheme="minorHAnsi"/>
        </w:rPr>
        <w:t xml:space="preserve"> University, China, is full professor </w:t>
      </w:r>
      <w:proofErr w:type="gramStart"/>
      <w:r w:rsidRPr="00C23E1F">
        <w:rPr>
          <w:rFonts w:asciiTheme="minorHAnsi" w:hAnsiTheme="minorHAnsi" w:cstheme="minorHAnsi"/>
        </w:rPr>
        <w:t>of</w:t>
      </w:r>
      <w:proofErr w:type="gramEnd"/>
      <w:r w:rsidRPr="00C23E1F">
        <w:rPr>
          <w:rFonts w:asciiTheme="minorHAnsi" w:hAnsiTheme="minorHAnsi" w:cstheme="minorHAnsi"/>
        </w:rPr>
        <w:t xml:space="preserve"> the School of Statistics and Mathematics, Zhejiang </w:t>
      </w:r>
      <w:proofErr w:type="spellStart"/>
      <w:r w:rsidRPr="00C23E1F">
        <w:rPr>
          <w:rFonts w:asciiTheme="minorHAnsi" w:hAnsiTheme="minorHAnsi" w:cstheme="minorHAnsi"/>
        </w:rPr>
        <w:t>Gongshang</w:t>
      </w:r>
      <w:proofErr w:type="spellEnd"/>
      <w:r w:rsidRPr="00C23E1F">
        <w:rPr>
          <w:rFonts w:asciiTheme="minorHAnsi" w:hAnsiTheme="minorHAnsi" w:cstheme="minorHAnsi"/>
        </w:rPr>
        <w:t xml:space="preserve"> University, China. “Accelerated green patent examination and innovation benefits: An analysis of private economic value and public environmental benefits,” Technological Forecasting and Social Change; Volume 200; https://www.sciencedirect.com/science/article/pii/S0040162523007904#bb0235]</w:t>
      </w:r>
    </w:p>
    <w:p w14:paraId="1971609B"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6. Discussion</w:t>
      </w:r>
    </w:p>
    <w:p w14:paraId="2D93E610"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This research explores the effects of China's GPFT on the economic value of green patents and the public environmental benefits and further discusses the relationship between the two effects. The main conclusions can strongly verify the proposed hypotheses. First, the empirical findings show that </w:t>
      </w:r>
      <w:r w:rsidRPr="00E5367E">
        <w:rPr>
          <w:rStyle w:val="Emphasis"/>
          <w:rFonts w:asciiTheme="minorHAnsi" w:hAnsiTheme="minorHAnsi" w:cstheme="minorHAnsi"/>
          <w:highlight w:val="cyan"/>
        </w:rPr>
        <w:t>GPFT</w:t>
      </w:r>
      <w:r w:rsidRPr="00C23E1F">
        <w:rPr>
          <w:rStyle w:val="StyleUnderline"/>
          <w:rFonts w:asciiTheme="minorHAnsi" w:hAnsiTheme="minorHAnsi" w:cstheme="minorHAnsi"/>
        </w:rPr>
        <w:t xml:space="preserve"> can effectively </w:t>
      </w:r>
      <w:r w:rsidRPr="00C23E1F">
        <w:rPr>
          <w:rStyle w:val="Emphasis"/>
          <w:rFonts w:asciiTheme="minorHAnsi" w:hAnsiTheme="minorHAnsi" w:cstheme="minorHAnsi"/>
        </w:rPr>
        <w:t>improve</w:t>
      </w:r>
      <w:r w:rsidRPr="00C23E1F">
        <w:rPr>
          <w:rStyle w:val="StyleUnderline"/>
          <w:rFonts w:asciiTheme="minorHAnsi" w:hAnsiTheme="minorHAnsi" w:cstheme="minorHAnsi"/>
        </w:rPr>
        <w:t xml:space="preserve"> the </w:t>
      </w:r>
      <w:r w:rsidRPr="00C23E1F">
        <w:rPr>
          <w:rStyle w:val="Emphasis"/>
          <w:rFonts w:asciiTheme="minorHAnsi" w:hAnsiTheme="minorHAnsi" w:cstheme="minorHAnsi"/>
        </w:rPr>
        <w:t>economic value</w:t>
      </w:r>
      <w:r w:rsidRPr="00C23E1F">
        <w:rPr>
          <w:rStyle w:val="StyleUnderline"/>
          <w:rFonts w:asciiTheme="minorHAnsi" w:hAnsiTheme="minorHAnsi" w:cstheme="minorHAnsi"/>
        </w:rPr>
        <w:t xml:space="preserve"> of green patents</w:t>
      </w:r>
      <w:r w:rsidRPr="00C23E1F">
        <w:rPr>
          <w:rFonts w:asciiTheme="minorHAnsi" w:hAnsiTheme="minorHAnsi" w:cstheme="minorHAnsi"/>
          <w:sz w:val="16"/>
        </w:rPr>
        <w:t xml:space="preserve">. This conclusion is consistent with the theoretical conjecture put forward by the Taylor (2010) and Wang (2022); </w:t>
      </w:r>
      <w:r w:rsidRPr="00C23E1F">
        <w:rPr>
          <w:rStyle w:val="StyleUnderline"/>
          <w:rFonts w:asciiTheme="minorHAnsi" w:hAnsiTheme="minorHAnsi" w:cstheme="minorHAnsi"/>
        </w:rPr>
        <w:t xml:space="preserve">reducing pending patent </w:t>
      </w:r>
      <w:r w:rsidRPr="00C23E1F">
        <w:rPr>
          <w:rStyle w:val="Emphasis"/>
          <w:rFonts w:asciiTheme="minorHAnsi" w:hAnsiTheme="minorHAnsi" w:cstheme="minorHAnsi"/>
        </w:rPr>
        <w:t>applications</w:t>
      </w:r>
      <w:r w:rsidRPr="00C23E1F">
        <w:rPr>
          <w:rStyle w:val="StyleUnderline"/>
          <w:rFonts w:asciiTheme="minorHAnsi" w:hAnsiTheme="minorHAnsi" w:cstheme="minorHAnsi"/>
        </w:rPr>
        <w:t xml:space="preserve"> can increase the </w:t>
      </w:r>
      <w:r w:rsidRPr="00C23E1F">
        <w:rPr>
          <w:rStyle w:val="Emphasis"/>
          <w:rFonts w:asciiTheme="minorHAnsi" w:hAnsiTheme="minorHAnsi" w:cstheme="minorHAnsi"/>
        </w:rPr>
        <w:t>value</w:t>
      </w:r>
      <w:r w:rsidRPr="00C23E1F">
        <w:rPr>
          <w:rStyle w:val="StyleUnderline"/>
          <w:rFonts w:asciiTheme="minorHAnsi" w:hAnsiTheme="minorHAnsi" w:cstheme="minorHAnsi"/>
        </w:rPr>
        <w:t xml:space="preserve"> of green patents</w:t>
      </w:r>
      <w:r w:rsidRPr="00C23E1F">
        <w:rPr>
          <w:rFonts w:asciiTheme="minorHAnsi" w:hAnsiTheme="minorHAnsi" w:cstheme="minorHAnsi"/>
          <w:sz w:val="16"/>
        </w:rPr>
        <w:t xml:space="preserve"> and </w:t>
      </w:r>
      <w:r w:rsidRPr="00E5367E">
        <w:rPr>
          <w:rStyle w:val="StyleUnderline"/>
          <w:rFonts w:asciiTheme="minorHAnsi" w:hAnsiTheme="minorHAnsi" w:cstheme="minorHAnsi"/>
          <w:highlight w:val="cyan"/>
        </w:rPr>
        <w:t>provide</w:t>
      </w:r>
      <w:r w:rsidRPr="00C23E1F">
        <w:rPr>
          <w:rFonts w:asciiTheme="minorHAnsi" w:hAnsiTheme="minorHAnsi" w:cstheme="minorHAnsi"/>
          <w:sz w:val="16"/>
        </w:rPr>
        <w:t xml:space="preserve"> more </w:t>
      </w:r>
      <w:r w:rsidRPr="00E5367E">
        <w:rPr>
          <w:rStyle w:val="Emphasis"/>
          <w:rFonts w:asciiTheme="minorHAnsi" w:hAnsiTheme="minorHAnsi" w:cstheme="minorHAnsi"/>
          <w:highlight w:val="cyan"/>
        </w:rPr>
        <w:t>incentives</w:t>
      </w:r>
      <w:r w:rsidRPr="00E5367E">
        <w:rPr>
          <w:rStyle w:val="StyleUnderline"/>
          <w:rFonts w:asciiTheme="minorHAnsi" w:hAnsiTheme="minorHAnsi" w:cstheme="minorHAnsi"/>
          <w:highlight w:val="cyan"/>
        </w:rPr>
        <w:t xml:space="preserve"> for</w:t>
      </w:r>
      <w:r w:rsidRPr="00C23E1F">
        <w:rPr>
          <w:rStyle w:val="StyleUnderline"/>
          <w:rFonts w:asciiTheme="minorHAnsi" w:hAnsiTheme="minorHAnsi" w:cstheme="minorHAnsi"/>
        </w:rPr>
        <w:t xml:space="preserve"> the </w:t>
      </w:r>
      <w:r w:rsidRPr="00E5367E">
        <w:rPr>
          <w:rStyle w:val="Emphasis"/>
          <w:rFonts w:asciiTheme="minorHAnsi" w:hAnsiTheme="minorHAnsi" w:cstheme="minorHAnsi"/>
          <w:highlight w:val="cyan"/>
        </w:rPr>
        <w:t>innovation</w:t>
      </w:r>
      <w:r w:rsidRPr="00C23E1F">
        <w:rPr>
          <w:rStyle w:val="StyleUnderline"/>
          <w:rFonts w:asciiTheme="minorHAnsi" w:hAnsiTheme="minorHAnsi" w:cstheme="minorHAnsi"/>
        </w:rPr>
        <w:t xml:space="preserve"> of green technologies</w:t>
      </w:r>
      <w:r w:rsidRPr="00C23E1F">
        <w:rPr>
          <w:rFonts w:asciiTheme="minorHAnsi" w:hAnsiTheme="minorHAnsi" w:cstheme="minorHAnsi"/>
          <w:sz w:val="16"/>
        </w:rPr>
        <w:t xml:space="preserve"> (Zhang et al., 2024). Our findings also complement the experimental arguments scholars failed to make due to the difficulty of obtaining patent value data (</w:t>
      </w:r>
      <w:proofErr w:type="spellStart"/>
      <w:r w:rsidRPr="00C23E1F">
        <w:rPr>
          <w:rFonts w:asciiTheme="minorHAnsi" w:hAnsiTheme="minorHAnsi" w:cstheme="minorHAnsi"/>
          <w:sz w:val="16"/>
        </w:rPr>
        <w:t>Gattari</w:t>
      </w:r>
      <w:proofErr w:type="spellEnd"/>
      <w:r w:rsidRPr="00C23E1F">
        <w:rPr>
          <w:rFonts w:asciiTheme="minorHAnsi" w:hAnsiTheme="minorHAnsi" w:cstheme="minorHAnsi"/>
          <w:sz w:val="16"/>
        </w:rPr>
        <w:t xml:space="preserve">, 2012), filling in the research gaps. Second, the conclusion on the environmental benefits of GPFT shows that </w:t>
      </w:r>
      <w:r w:rsidRPr="00C23E1F">
        <w:rPr>
          <w:rStyle w:val="Emphasis"/>
          <w:rFonts w:asciiTheme="minorHAnsi" w:hAnsiTheme="minorHAnsi" w:cstheme="minorHAnsi"/>
        </w:rPr>
        <w:t>GPFT</w:t>
      </w:r>
      <w:r w:rsidRPr="00C23E1F">
        <w:rPr>
          <w:rFonts w:asciiTheme="minorHAnsi" w:hAnsiTheme="minorHAnsi" w:cstheme="minorHAnsi"/>
          <w:sz w:val="16"/>
        </w:rPr>
        <w:t xml:space="preserve"> can </w:t>
      </w:r>
      <w:r w:rsidRPr="00E5367E">
        <w:rPr>
          <w:rStyle w:val="StyleUnderline"/>
          <w:rFonts w:asciiTheme="minorHAnsi" w:hAnsiTheme="minorHAnsi" w:cstheme="minorHAnsi"/>
          <w:highlight w:val="cyan"/>
        </w:rPr>
        <w:t xml:space="preserve">alleviate </w:t>
      </w:r>
      <w:r w:rsidRPr="00E5367E">
        <w:rPr>
          <w:rStyle w:val="Emphasis"/>
          <w:rFonts w:asciiTheme="minorHAnsi" w:hAnsiTheme="minorHAnsi" w:cstheme="minorHAnsi"/>
          <w:highlight w:val="cyan"/>
        </w:rPr>
        <w:t>environmental problems</w:t>
      </w:r>
      <w:r w:rsidRPr="00C23E1F">
        <w:rPr>
          <w:rFonts w:asciiTheme="minorHAnsi" w:hAnsiTheme="minorHAnsi" w:cstheme="minorHAnsi"/>
          <w:sz w:val="16"/>
        </w:rPr>
        <w:t xml:space="preserve">, mainly by </w:t>
      </w:r>
      <w:r w:rsidRPr="00E5367E">
        <w:rPr>
          <w:rStyle w:val="StyleUnderline"/>
          <w:rFonts w:asciiTheme="minorHAnsi" w:hAnsiTheme="minorHAnsi" w:cstheme="minorHAnsi"/>
          <w:highlight w:val="cyan"/>
        </w:rPr>
        <w:t>reducing</w:t>
      </w:r>
      <w:r w:rsidRPr="00C23E1F">
        <w:rPr>
          <w:rFonts w:asciiTheme="minorHAnsi" w:hAnsiTheme="minorHAnsi" w:cstheme="minorHAnsi"/>
          <w:sz w:val="16"/>
        </w:rPr>
        <w:t xml:space="preserve"> sulfur dioxide and </w:t>
      </w:r>
      <w:r w:rsidRPr="00E5367E">
        <w:rPr>
          <w:rStyle w:val="StyleUnderline"/>
          <w:rFonts w:asciiTheme="minorHAnsi" w:hAnsiTheme="minorHAnsi" w:cstheme="minorHAnsi"/>
          <w:highlight w:val="cyan"/>
        </w:rPr>
        <w:t>carbon</w:t>
      </w:r>
      <w:r w:rsidRPr="00C23E1F">
        <w:rPr>
          <w:rStyle w:val="StyleUnderline"/>
          <w:rFonts w:asciiTheme="minorHAnsi" w:hAnsiTheme="minorHAnsi" w:cstheme="minorHAnsi"/>
        </w:rPr>
        <w:t xml:space="preserve"> dioxide </w:t>
      </w:r>
      <w:r w:rsidRPr="00E5367E">
        <w:rPr>
          <w:rStyle w:val="Emphasis"/>
          <w:rFonts w:asciiTheme="minorHAnsi" w:hAnsiTheme="minorHAnsi" w:cstheme="minorHAnsi"/>
          <w:highlight w:val="cyan"/>
        </w:rPr>
        <w:t>emissions</w:t>
      </w:r>
      <w:r w:rsidRPr="00C23E1F">
        <w:rPr>
          <w:rFonts w:asciiTheme="minorHAnsi" w:hAnsiTheme="minorHAnsi" w:cstheme="minorHAnsi"/>
          <w:sz w:val="16"/>
        </w:rPr>
        <w:t xml:space="preserve">. Compared with the similar conclusions obtained by </w:t>
      </w:r>
      <w:proofErr w:type="spellStart"/>
      <w:r w:rsidRPr="00C23E1F">
        <w:rPr>
          <w:rFonts w:asciiTheme="minorHAnsi" w:hAnsiTheme="minorHAnsi" w:cstheme="minorHAnsi"/>
          <w:sz w:val="16"/>
        </w:rPr>
        <w:t>Gattari</w:t>
      </w:r>
      <w:proofErr w:type="spellEnd"/>
      <w:r w:rsidRPr="00C23E1F">
        <w:rPr>
          <w:rFonts w:asciiTheme="minorHAnsi" w:hAnsiTheme="minorHAnsi" w:cstheme="minorHAnsi"/>
          <w:sz w:val="16"/>
        </w:rPr>
        <w:t xml:space="preserve"> (2012), Wang (2022), and Liu et al. (2023), this research provides a more comprehensive understanding of GPFT's environmental benefits from the perspective of multiple pollutants.</w:t>
      </w:r>
    </w:p>
    <w:p w14:paraId="1DEDBFCB"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Based on the above conclusions, we further explore the relationship between the economic and environmental effects of GPFT, finding that the </w:t>
      </w:r>
      <w:r w:rsidRPr="00E5367E">
        <w:rPr>
          <w:rStyle w:val="Emphasis"/>
          <w:rFonts w:asciiTheme="minorHAnsi" w:hAnsiTheme="minorHAnsi" w:cstheme="minorHAnsi"/>
          <w:highlight w:val="cyan"/>
        </w:rPr>
        <w:t>economic</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effect</w:t>
      </w:r>
      <w:r w:rsidRPr="00C23E1F">
        <w:rPr>
          <w:rStyle w:val="StyleUnderline"/>
          <w:rFonts w:asciiTheme="minorHAnsi" w:hAnsiTheme="minorHAnsi" w:cstheme="minorHAnsi"/>
        </w:rPr>
        <w:t xml:space="preserve"> of GPFT does </w:t>
      </w:r>
      <w:r w:rsidRPr="00E5367E">
        <w:rPr>
          <w:rStyle w:val="StyleUnderline"/>
          <w:rFonts w:asciiTheme="minorHAnsi" w:hAnsiTheme="minorHAnsi" w:cstheme="minorHAnsi"/>
          <w:highlight w:val="cyan"/>
        </w:rPr>
        <w:t xml:space="preserve">not </w:t>
      </w:r>
      <w:r w:rsidRPr="00E5367E">
        <w:rPr>
          <w:rStyle w:val="Emphasis"/>
          <w:rFonts w:asciiTheme="minorHAnsi" w:hAnsiTheme="minorHAnsi" w:cstheme="minorHAnsi"/>
          <w:highlight w:val="cyan"/>
        </w:rPr>
        <w:t>crowd out</w:t>
      </w:r>
      <w:r w:rsidRPr="00C23E1F">
        <w:rPr>
          <w:rStyle w:val="StyleUnderline"/>
          <w:rFonts w:asciiTheme="minorHAnsi" w:hAnsiTheme="minorHAnsi" w:cstheme="minorHAnsi"/>
        </w:rPr>
        <w:t xml:space="preserve"> its </w:t>
      </w:r>
      <w:r w:rsidRPr="00E5367E">
        <w:rPr>
          <w:rStyle w:val="StyleUnderline"/>
          <w:rFonts w:asciiTheme="minorHAnsi" w:hAnsiTheme="minorHAnsi" w:cstheme="minorHAnsi"/>
          <w:highlight w:val="cyan"/>
        </w:rPr>
        <w:t>environmental benefits</w:t>
      </w:r>
      <w:r w:rsidRPr="00C23E1F">
        <w:rPr>
          <w:rFonts w:asciiTheme="minorHAnsi" w:hAnsiTheme="minorHAnsi" w:cstheme="minorHAnsi"/>
          <w:sz w:val="16"/>
        </w:rPr>
        <w:t xml:space="preserve">; however, it </w:t>
      </w:r>
      <w:r w:rsidRPr="00C23E1F">
        <w:rPr>
          <w:rStyle w:val="StyleUnderline"/>
          <w:rFonts w:asciiTheme="minorHAnsi" w:hAnsiTheme="minorHAnsi" w:cstheme="minorHAnsi"/>
        </w:rPr>
        <w:t xml:space="preserve">plays a </w:t>
      </w:r>
      <w:r w:rsidRPr="00C23E1F">
        <w:rPr>
          <w:rStyle w:val="Emphasis"/>
          <w:rFonts w:asciiTheme="minorHAnsi" w:hAnsiTheme="minorHAnsi" w:cstheme="minorHAnsi"/>
        </w:rPr>
        <w:t>positive intermediary</w:t>
      </w:r>
      <w:r w:rsidRPr="00C23E1F">
        <w:rPr>
          <w:rStyle w:val="StyleUnderline"/>
          <w:rFonts w:asciiTheme="minorHAnsi" w:hAnsiTheme="minorHAnsi" w:cstheme="minorHAnsi"/>
        </w:rPr>
        <w:t xml:space="preserve"> effect</w:t>
      </w:r>
      <w:r w:rsidRPr="00C23E1F">
        <w:rPr>
          <w:rFonts w:asciiTheme="minorHAnsi" w:hAnsiTheme="minorHAnsi" w:cstheme="minorHAnsi"/>
          <w:sz w:val="16"/>
        </w:rPr>
        <w:t xml:space="preserve">. This conclusion </w:t>
      </w:r>
      <w:r w:rsidRPr="00C23E1F">
        <w:rPr>
          <w:rStyle w:val="StyleUnderline"/>
          <w:rFonts w:asciiTheme="minorHAnsi" w:hAnsiTheme="minorHAnsi" w:cstheme="minorHAnsi"/>
        </w:rPr>
        <w:t xml:space="preserve">proves the </w:t>
      </w:r>
      <w:r w:rsidRPr="00C23E1F">
        <w:rPr>
          <w:rStyle w:val="Emphasis"/>
          <w:rFonts w:asciiTheme="minorHAnsi" w:hAnsiTheme="minorHAnsi" w:cstheme="minorHAnsi"/>
        </w:rPr>
        <w:t>validity</w:t>
      </w:r>
      <w:r w:rsidRPr="00C23E1F">
        <w:rPr>
          <w:rStyle w:val="StyleUnderline"/>
          <w:rFonts w:asciiTheme="minorHAnsi" w:hAnsiTheme="minorHAnsi" w:cstheme="minorHAnsi"/>
        </w:rPr>
        <w:t xml:space="preserve"> of GPFT</w:t>
      </w:r>
      <w:r w:rsidRPr="00C23E1F">
        <w:rPr>
          <w:rFonts w:asciiTheme="minorHAnsi" w:hAnsiTheme="minorHAnsi" w:cstheme="minorHAnsi"/>
          <w:sz w:val="16"/>
        </w:rPr>
        <w:t xml:space="preserve"> and the necessity of its implementation from the perspective of the basic operation logic. The global consensus suggests that the direct purpose of implementing GPFT is to promote green innovation and mitigate environmental problems. </w:t>
      </w:r>
      <w:r w:rsidRPr="00C23E1F">
        <w:rPr>
          <w:rStyle w:val="StyleUnderline"/>
          <w:rFonts w:asciiTheme="minorHAnsi" w:hAnsiTheme="minorHAnsi" w:cstheme="minorHAnsi"/>
        </w:rPr>
        <w:t xml:space="preserve">Many </w:t>
      </w:r>
      <w:r w:rsidRPr="00C23E1F">
        <w:rPr>
          <w:rStyle w:val="Emphasis"/>
          <w:rFonts w:asciiTheme="minorHAnsi" w:hAnsiTheme="minorHAnsi" w:cstheme="minorHAnsi"/>
        </w:rPr>
        <w:t>studies</w:t>
      </w:r>
      <w:r w:rsidRPr="00C23E1F">
        <w:rPr>
          <w:rFonts w:asciiTheme="minorHAnsi" w:hAnsiTheme="minorHAnsi" w:cstheme="minorHAnsi"/>
          <w:sz w:val="16"/>
        </w:rPr>
        <w:t xml:space="preserve"> on the impact of GPFT on the number of green patents and environmental governance have </w:t>
      </w:r>
      <w:r w:rsidRPr="00C23E1F">
        <w:rPr>
          <w:rStyle w:val="StyleUnderline"/>
          <w:rFonts w:asciiTheme="minorHAnsi" w:hAnsiTheme="minorHAnsi" w:cstheme="minorHAnsi"/>
        </w:rPr>
        <w:t xml:space="preserve">confirmed the </w:t>
      </w:r>
      <w:r w:rsidRPr="00C23E1F">
        <w:rPr>
          <w:rStyle w:val="Emphasis"/>
          <w:rFonts w:asciiTheme="minorHAnsi" w:hAnsiTheme="minorHAnsi" w:cstheme="minorHAnsi"/>
        </w:rPr>
        <w:t>positive impact</w:t>
      </w:r>
      <w:r w:rsidRPr="00C23E1F">
        <w:rPr>
          <w:rStyle w:val="StyleUnderline"/>
          <w:rFonts w:asciiTheme="minorHAnsi" w:hAnsiTheme="minorHAnsi" w:cstheme="minorHAnsi"/>
        </w:rPr>
        <w:t xml:space="preserve"> of GPFT</w:t>
      </w:r>
      <w:r w:rsidRPr="00C23E1F">
        <w:rPr>
          <w:rFonts w:asciiTheme="minorHAnsi" w:hAnsiTheme="minorHAnsi" w:cstheme="minorHAnsi"/>
          <w:sz w:val="16"/>
        </w:rPr>
        <w:t xml:space="preserve"> (Nikzad and </w:t>
      </w:r>
      <w:proofErr w:type="spellStart"/>
      <w:r w:rsidRPr="00C23E1F">
        <w:rPr>
          <w:rFonts w:asciiTheme="minorHAnsi" w:hAnsiTheme="minorHAnsi" w:cstheme="minorHAnsi"/>
          <w:sz w:val="16"/>
        </w:rPr>
        <w:t>Sedigh</w:t>
      </w:r>
      <w:proofErr w:type="spellEnd"/>
      <w:r w:rsidRPr="00C23E1F">
        <w:rPr>
          <w:rFonts w:asciiTheme="minorHAnsi" w:hAnsiTheme="minorHAnsi" w:cstheme="minorHAnsi"/>
          <w:sz w:val="16"/>
        </w:rPr>
        <w:t xml:space="preserve">, 2017; Kuhn and Teodorescu, 2021; Viswanathan, 2021; Datta, 2023). Their findings do not conflict with our conclusions but provide limited enlightenment to institutional designers. Regarding the system design logic, the </w:t>
      </w:r>
      <w:r w:rsidRPr="00C23E1F">
        <w:rPr>
          <w:rStyle w:val="Emphasis"/>
          <w:rFonts w:asciiTheme="minorHAnsi" w:hAnsiTheme="minorHAnsi" w:cstheme="minorHAnsi"/>
        </w:rPr>
        <w:t>crucial role</w:t>
      </w:r>
      <w:r w:rsidRPr="00C23E1F">
        <w:rPr>
          <w:rStyle w:val="StyleUnderline"/>
          <w:rFonts w:asciiTheme="minorHAnsi" w:hAnsiTheme="minorHAnsi" w:cstheme="minorHAnsi"/>
        </w:rPr>
        <w:t xml:space="preserve"> of </w:t>
      </w:r>
      <w:r w:rsidRPr="00E5367E">
        <w:rPr>
          <w:rStyle w:val="StyleUnderline"/>
          <w:rFonts w:asciiTheme="minorHAnsi" w:hAnsiTheme="minorHAnsi" w:cstheme="minorHAnsi"/>
          <w:highlight w:val="cyan"/>
        </w:rPr>
        <w:t>GPFT</w:t>
      </w:r>
      <w:r w:rsidRPr="00C23E1F">
        <w:rPr>
          <w:rStyle w:val="StyleUnderline"/>
          <w:rFonts w:asciiTheme="minorHAnsi" w:hAnsiTheme="minorHAnsi" w:cstheme="minorHAnsi"/>
        </w:rPr>
        <w:t xml:space="preserve"> is to </w:t>
      </w:r>
      <w:r w:rsidRPr="00E5367E">
        <w:rPr>
          <w:rStyle w:val="StyleUnderline"/>
          <w:rFonts w:asciiTheme="minorHAnsi" w:hAnsiTheme="minorHAnsi" w:cstheme="minorHAnsi"/>
          <w:highlight w:val="cyan"/>
        </w:rPr>
        <w:t xml:space="preserve">allow </w:t>
      </w:r>
      <w:r w:rsidRPr="00E5367E">
        <w:rPr>
          <w:rStyle w:val="Emphasis"/>
          <w:rFonts w:asciiTheme="minorHAnsi" w:hAnsiTheme="minorHAnsi" w:cstheme="minorHAnsi"/>
          <w:highlight w:val="cyan"/>
        </w:rPr>
        <w:t>innovators</w:t>
      </w:r>
      <w:r w:rsidRPr="00E5367E">
        <w:rPr>
          <w:rStyle w:val="StyleUnderline"/>
          <w:rFonts w:asciiTheme="minorHAnsi" w:hAnsiTheme="minorHAnsi" w:cstheme="minorHAnsi"/>
          <w:highlight w:val="cyan"/>
        </w:rPr>
        <w:t xml:space="preserve"> to</w:t>
      </w:r>
      <w:r w:rsidRPr="00C23E1F">
        <w:rPr>
          <w:rStyle w:val="StyleUnderline"/>
          <w:rFonts w:asciiTheme="minorHAnsi" w:hAnsiTheme="minorHAnsi" w:cstheme="minorHAnsi"/>
        </w:rPr>
        <w:t xml:space="preserve"> </w:t>
      </w:r>
      <w:r w:rsidRPr="00E5367E">
        <w:rPr>
          <w:rStyle w:val="Emphasis"/>
          <w:rFonts w:asciiTheme="minorHAnsi" w:hAnsiTheme="minorHAnsi" w:cstheme="minorHAnsi"/>
          <w:highlight w:val="cyan"/>
        </w:rPr>
        <w:t>commercialize</w:t>
      </w:r>
      <w:r w:rsidRPr="00C23E1F">
        <w:rPr>
          <w:rStyle w:val="StyleUnderline"/>
          <w:rFonts w:asciiTheme="minorHAnsi" w:hAnsiTheme="minorHAnsi" w:cstheme="minorHAnsi"/>
        </w:rPr>
        <w:t xml:space="preserve"> their </w:t>
      </w:r>
      <w:r w:rsidRPr="00E5367E">
        <w:rPr>
          <w:rStyle w:val="StyleUnderline"/>
          <w:rFonts w:asciiTheme="minorHAnsi" w:hAnsiTheme="minorHAnsi" w:cstheme="minorHAnsi"/>
          <w:highlight w:val="cyan"/>
        </w:rPr>
        <w:t xml:space="preserve">patents </w:t>
      </w:r>
      <w:r w:rsidRPr="00E5367E">
        <w:rPr>
          <w:rStyle w:val="Emphasis"/>
          <w:rFonts w:asciiTheme="minorHAnsi" w:hAnsiTheme="minorHAnsi" w:cstheme="minorHAnsi"/>
          <w:highlight w:val="cyan"/>
        </w:rPr>
        <w:t>earlier</w:t>
      </w:r>
      <w:r w:rsidRPr="00C23E1F">
        <w:rPr>
          <w:rFonts w:asciiTheme="minorHAnsi" w:hAnsiTheme="minorHAnsi" w:cstheme="minorHAnsi"/>
          <w:sz w:val="16"/>
        </w:rPr>
        <w:t xml:space="preserve"> and </w:t>
      </w:r>
      <w:r w:rsidRPr="00E5367E">
        <w:rPr>
          <w:rStyle w:val="Emphasis"/>
          <w:rFonts w:asciiTheme="minorHAnsi" w:hAnsiTheme="minorHAnsi" w:cstheme="minorHAnsi"/>
          <w:highlight w:val="cyan"/>
        </w:rPr>
        <w:t>longer</w:t>
      </w:r>
      <w:r w:rsidRPr="00C23E1F">
        <w:rPr>
          <w:rFonts w:asciiTheme="minorHAnsi" w:hAnsiTheme="minorHAnsi" w:cstheme="minorHAnsi"/>
          <w:sz w:val="16"/>
        </w:rPr>
        <w:t xml:space="preserve">. These goals can be </w:t>
      </w:r>
      <w:r w:rsidRPr="00C23E1F">
        <w:rPr>
          <w:rStyle w:val="StyleUnderline"/>
          <w:rFonts w:asciiTheme="minorHAnsi" w:hAnsiTheme="minorHAnsi" w:cstheme="minorHAnsi"/>
        </w:rPr>
        <w:t xml:space="preserve">achieved by </w:t>
      </w:r>
      <w:r w:rsidRPr="00C23E1F">
        <w:rPr>
          <w:rStyle w:val="Emphasis"/>
          <w:rFonts w:asciiTheme="minorHAnsi" w:hAnsiTheme="minorHAnsi" w:cstheme="minorHAnsi"/>
        </w:rPr>
        <w:t>shortening</w:t>
      </w:r>
      <w:r w:rsidRPr="00C23E1F">
        <w:rPr>
          <w:rStyle w:val="StyleUnderline"/>
          <w:rFonts w:asciiTheme="minorHAnsi" w:hAnsiTheme="minorHAnsi" w:cstheme="minorHAnsi"/>
        </w:rPr>
        <w:t xml:space="preserve"> the examination period to </w:t>
      </w:r>
      <w:r w:rsidRPr="00E5367E">
        <w:rPr>
          <w:rStyle w:val="StyleUnderline"/>
          <w:rFonts w:asciiTheme="minorHAnsi" w:hAnsiTheme="minorHAnsi" w:cstheme="minorHAnsi"/>
          <w:highlight w:val="cyan"/>
        </w:rPr>
        <w:t>compensate for</w:t>
      </w:r>
      <w:r w:rsidRPr="00C23E1F">
        <w:rPr>
          <w:rStyle w:val="StyleUnderline"/>
          <w:rFonts w:asciiTheme="minorHAnsi" w:hAnsiTheme="minorHAnsi" w:cstheme="minorHAnsi"/>
        </w:rPr>
        <w:t xml:space="preserve"> the </w:t>
      </w:r>
      <w:r w:rsidRPr="00E5367E">
        <w:rPr>
          <w:rStyle w:val="Emphasis"/>
          <w:rFonts w:asciiTheme="minorHAnsi" w:hAnsiTheme="minorHAnsi" w:cstheme="minorHAnsi"/>
          <w:highlight w:val="cyan"/>
        </w:rPr>
        <w:t>high costs</w:t>
      </w:r>
      <w:r w:rsidRPr="00C23E1F">
        <w:rPr>
          <w:rFonts w:asciiTheme="minorHAnsi" w:hAnsiTheme="minorHAnsi" w:cstheme="minorHAnsi"/>
          <w:sz w:val="16"/>
        </w:rPr>
        <w:t xml:space="preserve"> and </w:t>
      </w:r>
      <w:r w:rsidRPr="00E5367E">
        <w:rPr>
          <w:rStyle w:val="Emphasis"/>
          <w:rFonts w:asciiTheme="minorHAnsi" w:hAnsiTheme="minorHAnsi" w:cstheme="minorHAnsi"/>
          <w:highlight w:val="cyan"/>
        </w:rPr>
        <w:t>welfare losses</w:t>
      </w:r>
      <w:r w:rsidRPr="00C23E1F">
        <w:rPr>
          <w:rStyle w:val="StyleUnderline"/>
          <w:rFonts w:asciiTheme="minorHAnsi" w:hAnsiTheme="minorHAnsi" w:cstheme="minorHAnsi"/>
        </w:rPr>
        <w:t xml:space="preserve"> caused </w:t>
      </w:r>
      <w:r w:rsidRPr="00E5367E">
        <w:rPr>
          <w:rStyle w:val="StyleUnderline"/>
          <w:rFonts w:asciiTheme="minorHAnsi" w:hAnsiTheme="minorHAnsi" w:cstheme="minorHAnsi"/>
          <w:highlight w:val="cyan"/>
        </w:rPr>
        <w:t>by</w:t>
      </w:r>
      <w:r w:rsidRPr="00C23E1F">
        <w:rPr>
          <w:rFonts w:asciiTheme="minorHAnsi" w:hAnsiTheme="minorHAnsi" w:cstheme="minorHAnsi"/>
          <w:sz w:val="16"/>
        </w:rPr>
        <w:t xml:space="preserve"> the double goals and double </w:t>
      </w:r>
      <w:r w:rsidRPr="00E5367E">
        <w:rPr>
          <w:rStyle w:val="Emphasis"/>
          <w:rFonts w:asciiTheme="minorHAnsi" w:hAnsiTheme="minorHAnsi" w:cstheme="minorHAnsi"/>
          <w:highlight w:val="cyan"/>
        </w:rPr>
        <w:t>positive externalities</w:t>
      </w:r>
      <w:r w:rsidRPr="00C23E1F">
        <w:rPr>
          <w:rFonts w:asciiTheme="minorHAnsi" w:hAnsiTheme="minorHAnsi" w:cstheme="minorHAnsi"/>
          <w:sz w:val="16"/>
        </w:rPr>
        <w:t xml:space="preserve"> of green technology with more private economic benefits. However, as an improvement based on the patent system, we must consider the balance between private and public interests in GPFT implementation. If the GPFT's guarantee of private economic interests inhibits the spread of green technologies, resulting in a loss of public benefits, we would consider such a GPFT ineffective. This </w:t>
      </w:r>
      <w:r w:rsidRPr="00C23E1F">
        <w:rPr>
          <w:rStyle w:val="StyleUnderline"/>
          <w:rFonts w:asciiTheme="minorHAnsi" w:hAnsiTheme="minorHAnsi" w:cstheme="minorHAnsi"/>
        </w:rPr>
        <w:t xml:space="preserve">research incorporates </w:t>
      </w:r>
      <w:r w:rsidRPr="00C23E1F">
        <w:rPr>
          <w:rStyle w:val="Emphasis"/>
          <w:rFonts w:asciiTheme="minorHAnsi" w:hAnsiTheme="minorHAnsi" w:cstheme="minorHAnsi"/>
        </w:rPr>
        <w:t>private</w:t>
      </w:r>
      <w:r w:rsidRPr="00C23E1F">
        <w:rPr>
          <w:rStyle w:val="StyleUnderline"/>
          <w:rFonts w:asciiTheme="minorHAnsi" w:hAnsiTheme="minorHAnsi" w:cstheme="minorHAnsi"/>
        </w:rPr>
        <w:t xml:space="preserve"> economic benefits and </w:t>
      </w:r>
      <w:r w:rsidRPr="00C23E1F">
        <w:rPr>
          <w:rStyle w:val="Emphasis"/>
          <w:rFonts w:asciiTheme="minorHAnsi" w:hAnsiTheme="minorHAnsi" w:cstheme="minorHAnsi"/>
        </w:rPr>
        <w:t>public</w:t>
      </w:r>
      <w:r w:rsidRPr="00C23E1F">
        <w:rPr>
          <w:rStyle w:val="StyleUnderline"/>
          <w:rFonts w:asciiTheme="minorHAnsi" w:hAnsiTheme="minorHAnsi" w:cstheme="minorHAnsi"/>
        </w:rPr>
        <w:t xml:space="preserve"> environmental benefits into a research framework</w:t>
      </w:r>
      <w:r w:rsidRPr="00C23E1F">
        <w:rPr>
          <w:rFonts w:asciiTheme="minorHAnsi" w:hAnsiTheme="minorHAnsi" w:cstheme="minorHAnsi"/>
          <w:sz w:val="16"/>
        </w:rPr>
        <w:t xml:space="preserve">. We find that </w:t>
      </w:r>
      <w:r w:rsidRPr="00E5367E">
        <w:rPr>
          <w:rStyle w:val="StyleUnderline"/>
          <w:rFonts w:asciiTheme="minorHAnsi" w:hAnsiTheme="minorHAnsi" w:cstheme="minorHAnsi"/>
          <w:highlight w:val="cyan"/>
        </w:rPr>
        <w:t>GPFT</w:t>
      </w:r>
      <w:r w:rsidRPr="00C23E1F">
        <w:rPr>
          <w:rStyle w:val="StyleUnderline"/>
          <w:rFonts w:asciiTheme="minorHAnsi" w:hAnsiTheme="minorHAnsi" w:cstheme="minorHAnsi"/>
        </w:rPr>
        <w:t xml:space="preserve"> does </w:t>
      </w:r>
      <w:r w:rsidRPr="00E5367E">
        <w:rPr>
          <w:rStyle w:val="Emphasis"/>
          <w:rFonts w:asciiTheme="minorHAnsi" w:hAnsiTheme="minorHAnsi" w:cstheme="minorHAnsi"/>
          <w:highlight w:val="cyan"/>
        </w:rPr>
        <w:t>not break</w:t>
      </w:r>
      <w:r w:rsidRPr="00E5367E">
        <w:rPr>
          <w:rStyle w:val="StyleUnderline"/>
          <w:rFonts w:asciiTheme="minorHAnsi" w:hAnsiTheme="minorHAnsi" w:cstheme="minorHAnsi"/>
          <w:highlight w:val="cyan"/>
        </w:rPr>
        <w:t xml:space="preserve"> the public–private balance</w:t>
      </w:r>
      <w:r w:rsidRPr="00C23E1F">
        <w:rPr>
          <w:rStyle w:val="StyleUnderline"/>
          <w:rFonts w:asciiTheme="minorHAnsi" w:hAnsiTheme="minorHAnsi" w:cstheme="minorHAnsi"/>
        </w:rPr>
        <w:t xml:space="preserve"> but can </w:t>
      </w:r>
      <w:r w:rsidRPr="00E5367E">
        <w:rPr>
          <w:rStyle w:val="Emphasis"/>
          <w:rFonts w:asciiTheme="minorHAnsi" w:hAnsiTheme="minorHAnsi" w:cstheme="minorHAnsi"/>
          <w:highlight w:val="cyan"/>
        </w:rPr>
        <w:t>strengthen</w:t>
      </w:r>
      <w:r w:rsidRPr="00C23E1F">
        <w:rPr>
          <w:rStyle w:val="StyleUnderline"/>
          <w:rFonts w:asciiTheme="minorHAnsi" w:hAnsiTheme="minorHAnsi" w:cstheme="minorHAnsi"/>
        </w:rPr>
        <w:t xml:space="preserve"> the </w:t>
      </w:r>
      <w:r w:rsidRPr="00E5367E">
        <w:rPr>
          <w:rStyle w:val="Emphasis"/>
          <w:rFonts w:asciiTheme="minorHAnsi" w:hAnsiTheme="minorHAnsi" w:cstheme="minorHAnsi"/>
          <w:highlight w:val="cyan"/>
        </w:rPr>
        <w:t>positive</w:t>
      </w:r>
      <w:r w:rsidRPr="00C23E1F">
        <w:rPr>
          <w:rStyle w:val="StyleUnderline"/>
          <w:rFonts w:asciiTheme="minorHAnsi" w:hAnsiTheme="minorHAnsi" w:cstheme="minorHAnsi"/>
        </w:rPr>
        <w:t xml:space="preserve"> environmental </w:t>
      </w:r>
      <w:r w:rsidRPr="00E5367E">
        <w:rPr>
          <w:rStyle w:val="Emphasis"/>
          <w:rFonts w:asciiTheme="minorHAnsi" w:hAnsiTheme="minorHAnsi" w:cstheme="minorHAnsi"/>
          <w:highlight w:val="cyan"/>
        </w:rPr>
        <w:t>externalities</w:t>
      </w:r>
      <w:r w:rsidRPr="00C23E1F">
        <w:rPr>
          <w:rFonts w:asciiTheme="minorHAnsi" w:hAnsiTheme="minorHAnsi" w:cstheme="minorHAnsi"/>
          <w:sz w:val="16"/>
        </w:rPr>
        <w:t xml:space="preserve"> while </w:t>
      </w:r>
      <w:r w:rsidRPr="00C23E1F">
        <w:rPr>
          <w:rStyle w:val="StyleUnderline"/>
          <w:rFonts w:asciiTheme="minorHAnsi" w:hAnsiTheme="minorHAnsi" w:cstheme="minorHAnsi"/>
        </w:rPr>
        <w:t>increasing</w:t>
      </w:r>
      <w:r w:rsidRPr="00C23E1F">
        <w:rPr>
          <w:rFonts w:asciiTheme="minorHAnsi" w:hAnsiTheme="minorHAnsi" w:cstheme="minorHAnsi"/>
          <w:sz w:val="16"/>
        </w:rPr>
        <w:t xml:space="preserve"> the private </w:t>
      </w:r>
      <w:r w:rsidRPr="00C23E1F">
        <w:rPr>
          <w:rStyle w:val="Emphasis"/>
          <w:rFonts w:asciiTheme="minorHAnsi" w:hAnsiTheme="minorHAnsi" w:cstheme="minorHAnsi"/>
        </w:rPr>
        <w:t>economic benefits</w:t>
      </w:r>
      <w:r w:rsidRPr="00C23E1F">
        <w:rPr>
          <w:rFonts w:asciiTheme="minorHAnsi" w:hAnsiTheme="minorHAnsi" w:cstheme="minorHAnsi"/>
          <w:sz w:val="16"/>
        </w:rPr>
        <w:t xml:space="preserve"> of green patentees, eliminating the doubts of some scholars on this issue (Tran, 2012).</w:t>
      </w:r>
    </w:p>
    <w:p w14:paraId="44E38944" w14:textId="77777777"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 xml:space="preserve">Warming causes </w:t>
      </w:r>
      <w:r w:rsidRPr="00C23E1F">
        <w:rPr>
          <w:rFonts w:asciiTheme="minorHAnsi" w:hAnsiTheme="minorHAnsi" w:cstheme="minorHAnsi"/>
          <w:u w:val="single"/>
        </w:rPr>
        <w:t>extinction</w:t>
      </w:r>
      <w:r w:rsidRPr="00C23E1F">
        <w:rPr>
          <w:rFonts w:asciiTheme="minorHAnsi" w:hAnsiTheme="minorHAnsi" w:cstheme="minorHAnsi"/>
        </w:rPr>
        <w:t xml:space="preserve">---feedback loops and tipping points make it </w:t>
      </w:r>
      <w:r w:rsidRPr="00C23E1F">
        <w:rPr>
          <w:rFonts w:asciiTheme="minorHAnsi" w:hAnsiTheme="minorHAnsi" w:cstheme="minorHAnsi"/>
          <w:u w:val="single"/>
        </w:rPr>
        <w:t>rapid</w:t>
      </w:r>
      <w:r w:rsidRPr="00C23E1F">
        <w:rPr>
          <w:rFonts w:asciiTheme="minorHAnsi" w:hAnsiTheme="minorHAnsi" w:cstheme="minorHAnsi"/>
        </w:rPr>
        <w:t xml:space="preserve"> and </w:t>
      </w:r>
      <w:r w:rsidRPr="00C23E1F">
        <w:rPr>
          <w:rFonts w:asciiTheme="minorHAnsi" w:hAnsiTheme="minorHAnsi" w:cstheme="minorHAnsi"/>
          <w:u w:val="single"/>
        </w:rPr>
        <w:t>catastrophic</w:t>
      </w:r>
      <w:r w:rsidRPr="00C23E1F">
        <w:rPr>
          <w:rFonts w:asciiTheme="minorHAnsi" w:hAnsiTheme="minorHAnsi" w:cstheme="minorHAnsi"/>
        </w:rPr>
        <w:t>.</w:t>
      </w:r>
    </w:p>
    <w:p w14:paraId="6815CA38" w14:textId="77777777" w:rsidR="00C23E1F" w:rsidRPr="00C23E1F" w:rsidRDefault="00C23E1F" w:rsidP="00C23E1F">
      <w:pPr>
        <w:rPr>
          <w:rFonts w:asciiTheme="minorHAnsi" w:hAnsiTheme="minorHAnsi" w:cstheme="minorHAnsi"/>
        </w:rPr>
      </w:pPr>
      <w:r w:rsidRPr="00C23E1F">
        <w:rPr>
          <w:rFonts w:asciiTheme="minorHAnsi" w:hAnsiTheme="minorHAnsi" w:cstheme="minorHAnsi"/>
        </w:rPr>
        <w:t xml:space="preserve">Luke </w:t>
      </w:r>
      <w:r w:rsidRPr="00C23E1F">
        <w:rPr>
          <w:rStyle w:val="Style13ptBold"/>
          <w:rFonts w:asciiTheme="minorHAnsi" w:hAnsiTheme="minorHAnsi" w:cstheme="minorHAnsi"/>
        </w:rPr>
        <w:t>Kemp ’22</w:t>
      </w:r>
      <w:r w:rsidRPr="00C23E1F">
        <w:rPr>
          <w:rFonts w:asciiTheme="minorHAnsi" w:hAnsiTheme="minorHAnsi" w:cstheme="minorHAnsi"/>
        </w:rPr>
        <w:t xml:space="preserve"> [August 1; Research Affiliate at the Center for Study of Existential Risk at the University of Cambridge, </w:t>
      </w:r>
      <w:proofErr w:type="spellStart"/>
      <w:proofErr w:type="gramStart"/>
      <w:r w:rsidRPr="00C23E1F">
        <w:rPr>
          <w:rFonts w:asciiTheme="minorHAnsi" w:hAnsiTheme="minorHAnsi" w:cstheme="minorHAnsi"/>
        </w:rPr>
        <w:t>Ph.D</w:t>
      </w:r>
      <w:proofErr w:type="spellEnd"/>
      <w:proofErr w:type="gramEnd"/>
      <w:r w:rsidRPr="00C23E1F">
        <w:rPr>
          <w:rFonts w:asciiTheme="minorHAnsi" w:hAnsiTheme="minorHAnsi" w:cstheme="minorHAnsi"/>
        </w:rPr>
        <w:t xml:space="preserve">; Chi Xu; Joanna Depledge; Timothy Lenton; “Climate Endgame: Exploring catastrophic climate change scenarios,” https://www.pnas.org/doi/10.1073/pnas.2108146119] </w:t>
      </w:r>
    </w:p>
    <w:p w14:paraId="26FBC25A"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Although </w:t>
      </w:r>
      <w:r w:rsidRPr="00C23E1F">
        <w:rPr>
          <w:rStyle w:val="StyleUnderline"/>
          <w:rFonts w:asciiTheme="minorHAnsi" w:hAnsiTheme="minorHAnsi" w:cstheme="minorHAnsi"/>
        </w:rPr>
        <w:t>bad-to-worst case scenarios</w:t>
      </w:r>
      <w:r w:rsidRPr="00C23E1F">
        <w:rPr>
          <w:rFonts w:asciiTheme="minorHAnsi" w:hAnsiTheme="minorHAnsi" w:cstheme="minorHAnsi"/>
          <w:sz w:val="16"/>
        </w:rPr>
        <w:t xml:space="preserve"> remain underexplored </w:t>
      </w:r>
      <w:r w:rsidRPr="00C23E1F">
        <w:rPr>
          <w:rStyle w:val="StyleUnderline"/>
          <w:rFonts w:asciiTheme="minorHAnsi" w:hAnsiTheme="minorHAnsi" w:cstheme="minorHAnsi"/>
        </w:rPr>
        <w:t xml:space="preserve">in </w:t>
      </w:r>
      <w:proofErr w:type="gramStart"/>
      <w:r w:rsidRPr="00C23E1F">
        <w:rPr>
          <w:rStyle w:val="StyleUnderline"/>
          <w:rFonts w:asciiTheme="minorHAnsi" w:hAnsiTheme="minorHAnsi" w:cstheme="minorHAnsi"/>
        </w:rPr>
        <w:t xml:space="preserve">the </w:t>
      </w:r>
      <w:r w:rsidRPr="00C23E1F">
        <w:rPr>
          <w:rStyle w:val="Emphasis"/>
          <w:rFonts w:asciiTheme="minorHAnsi" w:hAnsiTheme="minorHAnsi" w:cstheme="minorHAnsi"/>
        </w:rPr>
        <w:t>scientific</w:t>
      </w:r>
      <w:proofErr w:type="gramEnd"/>
      <w:r w:rsidRPr="00C23E1F">
        <w:rPr>
          <w:rStyle w:val="Emphasis"/>
          <w:rFonts w:asciiTheme="minorHAnsi" w:hAnsiTheme="minorHAnsi" w:cstheme="minorHAnsi"/>
        </w:rPr>
        <w:t xml:space="preserve"> literature</w:t>
      </w:r>
      <w:r w:rsidRPr="00C23E1F">
        <w:rPr>
          <w:rFonts w:asciiTheme="minorHAnsi" w:hAnsiTheme="minorHAnsi" w:cstheme="minorHAnsi"/>
          <w:sz w:val="16"/>
        </w:rPr>
        <w:t xml:space="preserve">, statements labeling </w:t>
      </w:r>
      <w:r w:rsidRPr="00E5367E">
        <w:rPr>
          <w:rStyle w:val="Emphasis"/>
          <w:rFonts w:asciiTheme="minorHAnsi" w:hAnsiTheme="minorHAnsi" w:cstheme="minorHAnsi"/>
          <w:highlight w:val="cyan"/>
        </w:rPr>
        <w:t>climate</w:t>
      </w:r>
      <w:r w:rsidRPr="00C23E1F">
        <w:rPr>
          <w:rStyle w:val="StyleUnderline"/>
          <w:rFonts w:asciiTheme="minorHAnsi" w:hAnsiTheme="minorHAnsi" w:cstheme="minorHAnsi"/>
        </w:rPr>
        <w:t xml:space="preserve"> change </w:t>
      </w:r>
      <w:r w:rsidRPr="00E5367E">
        <w:rPr>
          <w:rStyle w:val="StyleUnderline"/>
          <w:rFonts w:asciiTheme="minorHAnsi" w:hAnsiTheme="minorHAnsi" w:cstheme="minorHAnsi"/>
          <w:highlight w:val="cyan"/>
        </w:rPr>
        <w:t>as</w:t>
      </w:r>
      <w:r w:rsidRPr="00C23E1F">
        <w:rPr>
          <w:rStyle w:val="StyleUnderline"/>
          <w:rFonts w:asciiTheme="minorHAnsi" w:hAnsiTheme="minorHAnsi" w:cstheme="minorHAnsi"/>
        </w:rPr>
        <w:t xml:space="preserve"> </w:t>
      </w:r>
      <w:r w:rsidRPr="00C23E1F">
        <w:rPr>
          <w:rStyle w:val="Emphasis"/>
          <w:rFonts w:asciiTheme="minorHAnsi" w:hAnsiTheme="minorHAnsi" w:cstheme="minorHAnsi"/>
        </w:rPr>
        <w:t>catastrophic</w:t>
      </w:r>
      <w:r w:rsidRPr="00C23E1F">
        <w:rPr>
          <w:rFonts w:asciiTheme="minorHAnsi" w:hAnsiTheme="minorHAnsi" w:cstheme="minorHAnsi"/>
          <w:sz w:val="16"/>
        </w:rPr>
        <w:t xml:space="preserve"> are not uncommon. UN Secretary-General António Guterres called climate change </w:t>
      </w:r>
      <w:r w:rsidRPr="00C23E1F">
        <w:rPr>
          <w:rStyle w:val="StyleUnderline"/>
          <w:rFonts w:asciiTheme="minorHAnsi" w:hAnsiTheme="minorHAnsi" w:cstheme="minorHAnsi"/>
        </w:rPr>
        <w:t>an</w:t>
      </w:r>
      <w:r w:rsidRPr="00C23E1F">
        <w:rPr>
          <w:rFonts w:asciiTheme="minorHAnsi" w:hAnsiTheme="minorHAnsi" w:cstheme="minorHAnsi"/>
          <w:sz w:val="16"/>
        </w:rPr>
        <w:t xml:space="preserve"> “</w:t>
      </w:r>
      <w:r w:rsidRPr="00E5367E">
        <w:rPr>
          <w:rStyle w:val="Emphasis"/>
          <w:rFonts w:asciiTheme="minorHAnsi" w:hAnsiTheme="minorHAnsi" w:cstheme="minorHAnsi"/>
          <w:highlight w:val="cyan"/>
        </w:rPr>
        <w:t>existential</w:t>
      </w:r>
      <w:r w:rsidRPr="00C23E1F">
        <w:rPr>
          <w:rStyle w:val="Emphasis"/>
          <w:rFonts w:asciiTheme="minorHAnsi" w:hAnsiTheme="minorHAnsi" w:cstheme="minorHAnsi"/>
        </w:rPr>
        <w:t xml:space="preserve"> threat</w:t>
      </w:r>
      <w:r w:rsidRPr="00C23E1F">
        <w:rPr>
          <w:rStyle w:val="StyleUnderline"/>
          <w:rFonts w:asciiTheme="minorHAnsi" w:hAnsiTheme="minorHAnsi" w:cstheme="minorHAnsi"/>
        </w:rPr>
        <w:t>.</w:t>
      </w:r>
      <w:r w:rsidRPr="00C23E1F">
        <w:rPr>
          <w:rFonts w:asciiTheme="minorHAnsi" w:hAnsiTheme="minorHAnsi" w:cstheme="minorHAnsi"/>
          <w:sz w:val="16"/>
        </w:rPr>
        <w:t>” Academic studies have warned that warming above 5 °C is likely to be “</w:t>
      </w:r>
      <w:r w:rsidRPr="00C23E1F">
        <w:rPr>
          <w:rStyle w:val="StyleUnderline"/>
          <w:rFonts w:asciiTheme="minorHAnsi" w:hAnsiTheme="minorHAnsi" w:cstheme="minorHAnsi"/>
        </w:rPr>
        <w:t>beyond catastrophic</w:t>
      </w:r>
      <w:r w:rsidRPr="00C23E1F">
        <w:rPr>
          <w:rFonts w:asciiTheme="minorHAnsi" w:hAnsiTheme="minorHAnsi" w:cstheme="minorHAnsi"/>
          <w:sz w:val="16"/>
        </w:rPr>
        <w:t xml:space="preserve">” (50), and above 6 °C constitutes “an </w:t>
      </w:r>
      <w:r w:rsidRPr="00C23E1F">
        <w:rPr>
          <w:rStyle w:val="StyleUnderline"/>
          <w:rFonts w:asciiTheme="minorHAnsi" w:hAnsiTheme="minorHAnsi" w:cstheme="minorHAnsi"/>
        </w:rPr>
        <w:t xml:space="preserve">indisputable </w:t>
      </w:r>
      <w:r w:rsidRPr="00E5367E">
        <w:rPr>
          <w:rStyle w:val="StyleUnderline"/>
          <w:rFonts w:asciiTheme="minorHAnsi" w:hAnsiTheme="minorHAnsi" w:cstheme="minorHAnsi"/>
          <w:highlight w:val="cyan"/>
        </w:rPr>
        <w:t>global catastrophe</w:t>
      </w:r>
      <w:r w:rsidRPr="00C23E1F">
        <w:rPr>
          <w:rFonts w:asciiTheme="minorHAnsi" w:hAnsiTheme="minorHAnsi" w:cstheme="minorHAnsi"/>
          <w:sz w:val="16"/>
        </w:rPr>
        <w:t>” (9).</w:t>
      </w:r>
    </w:p>
    <w:p w14:paraId="235BC1C7"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Current discussions over climate catastrophe are undermined by unclear terminology. The term “catastrophic climate change” has not been conclusively defined. </w:t>
      </w:r>
      <w:r w:rsidRPr="00C23E1F">
        <w:rPr>
          <w:rStyle w:val="StyleUnderline"/>
          <w:rFonts w:asciiTheme="minorHAnsi" w:hAnsiTheme="minorHAnsi" w:cstheme="minorHAnsi"/>
        </w:rPr>
        <w:t>An existential</w:t>
      </w:r>
      <w:r w:rsidRPr="00C23E1F">
        <w:rPr>
          <w:rFonts w:asciiTheme="minorHAnsi" w:hAnsiTheme="minorHAnsi" w:cstheme="minorHAnsi"/>
          <w:sz w:val="16"/>
        </w:rPr>
        <w:t xml:space="preserve"> </w:t>
      </w:r>
      <w:r w:rsidRPr="00C23E1F">
        <w:rPr>
          <w:rStyle w:val="StyleUnderline"/>
          <w:rFonts w:asciiTheme="minorHAnsi" w:hAnsiTheme="minorHAnsi" w:cstheme="minorHAnsi"/>
        </w:rPr>
        <w:t>risk</w:t>
      </w:r>
      <w:r w:rsidRPr="00C23E1F">
        <w:rPr>
          <w:rFonts w:asciiTheme="minorHAnsi" w:hAnsiTheme="minorHAnsi" w:cstheme="minorHAnsi"/>
          <w:sz w:val="16"/>
        </w:rPr>
        <w:t xml:space="preserve"> is usually defined as a risk that </w:t>
      </w:r>
      <w:proofErr w:type="gramStart"/>
      <w:r w:rsidRPr="00C23E1F">
        <w:rPr>
          <w:rFonts w:asciiTheme="minorHAnsi" w:hAnsiTheme="minorHAnsi" w:cstheme="minorHAnsi"/>
          <w:sz w:val="16"/>
        </w:rPr>
        <w:t>cause</w:t>
      </w:r>
      <w:proofErr w:type="gramEnd"/>
      <w:r w:rsidRPr="00C23E1F">
        <w:rPr>
          <w:rFonts w:asciiTheme="minorHAnsi" w:hAnsiTheme="minorHAnsi" w:cstheme="minorHAnsi"/>
          <w:sz w:val="16"/>
        </w:rPr>
        <w:t xml:space="preserve"> an enduring and significant loss of long-term human potential (51, 52). This existing definition is deeply ambiguous and requires societal discussion and specification of long-term human values (52). While a democratic exploration of values is welcome, it is not required to understand pathways to human catastrophe or extinction (52). For now, the existing definition is not a solid foundation for a scientific inquiry.</w:t>
      </w:r>
    </w:p>
    <w:p w14:paraId="1225A2EC"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We offer clarified working definitions of such terms in Table 1. This is an initial step toward creating a lexicon for global calamity. Some of the terms, such as what constitutes a “plausible” risk or a “significant contributor,” are necessarily ambiguous. Others, such as thresholding at 10% or 25% of global population, are partly arbitrary (10% is intended as a marker for a precedented loss, and 25% is intended as an unprecedented decrease; see SI Appendix for further discussion). Further research is needed to sharpen these definitions. The thresholds for </w:t>
      </w:r>
      <w:r w:rsidRPr="00C23E1F">
        <w:rPr>
          <w:rStyle w:val="StyleUnderline"/>
          <w:rFonts w:asciiTheme="minorHAnsi" w:hAnsiTheme="minorHAnsi" w:cstheme="minorHAnsi"/>
        </w:rPr>
        <w:t>global catastrophic and decimation risks</w:t>
      </w:r>
      <w:r w:rsidRPr="00C23E1F">
        <w:rPr>
          <w:rFonts w:asciiTheme="minorHAnsi" w:hAnsiTheme="minorHAnsi" w:cstheme="minorHAnsi"/>
          <w:sz w:val="16"/>
        </w:rPr>
        <w:t xml:space="preserve"> are intended as general heuristics and not concrete numerical boundaries. Other factors such as morbidity, and cultural and </w:t>
      </w:r>
      <w:r w:rsidRPr="00C23E1F">
        <w:rPr>
          <w:rStyle w:val="StyleUnderline"/>
          <w:rFonts w:asciiTheme="minorHAnsi" w:hAnsiTheme="minorHAnsi" w:cstheme="minorHAnsi"/>
        </w:rPr>
        <w:t>economic loss</w:t>
      </w:r>
      <w:r w:rsidRPr="00C23E1F">
        <w:rPr>
          <w:rFonts w:asciiTheme="minorHAnsi" w:hAnsiTheme="minorHAnsi" w:cstheme="minorHAnsi"/>
          <w:sz w:val="16"/>
        </w:rPr>
        <w:t>, need to be considered.</w:t>
      </w:r>
    </w:p>
    <w:p w14:paraId="48E7F0FB"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We define risk as the probability that exposure to climate change impacts and responses will result in adverse consequences for human or ecological systems. For the Climate Endgame agenda, we are particularly interested in catastrophic consequences. Any risk is composed of four determinants</w:t>
      </w:r>
      <w:r w:rsidRPr="00C23E1F">
        <w:rPr>
          <w:rStyle w:val="StyleUnderline"/>
          <w:rFonts w:asciiTheme="minorHAnsi" w:hAnsiTheme="minorHAnsi" w:cstheme="minorHAnsi"/>
        </w:rPr>
        <w:t xml:space="preserve">: </w:t>
      </w:r>
      <w:r w:rsidRPr="00C23E1F">
        <w:rPr>
          <w:rStyle w:val="Emphasis"/>
          <w:rFonts w:asciiTheme="minorHAnsi" w:hAnsiTheme="minorHAnsi" w:cstheme="minorHAnsi"/>
        </w:rPr>
        <w:t>hazard</w:t>
      </w:r>
      <w:r w:rsidRPr="00C23E1F">
        <w:rPr>
          <w:rStyle w:val="StyleUnderline"/>
          <w:rFonts w:asciiTheme="minorHAnsi" w:hAnsiTheme="minorHAnsi" w:cstheme="minorHAnsi"/>
        </w:rPr>
        <w:t xml:space="preserve">, exposure, </w:t>
      </w:r>
      <w:r w:rsidRPr="00C23E1F">
        <w:rPr>
          <w:rStyle w:val="Emphasis"/>
          <w:rFonts w:asciiTheme="minorHAnsi" w:hAnsiTheme="minorHAnsi" w:cstheme="minorHAnsi"/>
        </w:rPr>
        <w:t>vulnerability</w:t>
      </w:r>
      <w:r w:rsidRPr="00C23E1F">
        <w:rPr>
          <w:rStyle w:val="StyleUnderline"/>
          <w:rFonts w:asciiTheme="minorHAnsi" w:hAnsiTheme="minorHAnsi" w:cstheme="minorHAnsi"/>
        </w:rPr>
        <w:t>, and response</w:t>
      </w:r>
      <w:r w:rsidRPr="00C23E1F">
        <w:rPr>
          <w:rFonts w:asciiTheme="minorHAnsi" w:hAnsiTheme="minorHAnsi" w:cstheme="minorHAnsi"/>
          <w:sz w:val="16"/>
        </w:rPr>
        <w:t xml:space="preserve"> (3).</w:t>
      </w:r>
    </w:p>
    <w:p w14:paraId="05149E56"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We have set global </w:t>
      </w:r>
      <w:r w:rsidRPr="00C23E1F">
        <w:rPr>
          <w:rStyle w:val="StyleUnderline"/>
          <w:rFonts w:asciiTheme="minorHAnsi" w:hAnsiTheme="minorHAnsi" w:cstheme="minorHAnsi"/>
        </w:rPr>
        <w:t xml:space="preserve">warming </w:t>
      </w:r>
      <w:proofErr w:type="gramStart"/>
      <w:r w:rsidRPr="00C23E1F">
        <w:rPr>
          <w:rStyle w:val="StyleUnderline"/>
          <w:rFonts w:asciiTheme="minorHAnsi" w:hAnsiTheme="minorHAnsi" w:cstheme="minorHAnsi"/>
        </w:rPr>
        <w:t>of</w:t>
      </w:r>
      <w:proofErr w:type="gramEnd"/>
      <w:r w:rsidRPr="00C23E1F">
        <w:rPr>
          <w:rStyle w:val="StyleUnderline"/>
          <w:rFonts w:asciiTheme="minorHAnsi" w:hAnsiTheme="minorHAnsi" w:cstheme="minorHAnsi"/>
        </w:rPr>
        <w:t xml:space="preserve"> 3 °C or more</w:t>
      </w:r>
      <w:r w:rsidRPr="00C23E1F">
        <w:rPr>
          <w:rFonts w:asciiTheme="minorHAnsi" w:hAnsiTheme="minorHAnsi" w:cstheme="minorHAnsi"/>
          <w:sz w:val="16"/>
        </w:rPr>
        <w:t xml:space="preserve"> by the end of the century as a marker for extreme climate change. This threshold is chosen for four reasons: </w:t>
      </w:r>
      <w:r w:rsidRPr="00C23E1F">
        <w:rPr>
          <w:rStyle w:val="StyleUnderline"/>
          <w:rFonts w:asciiTheme="minorHAnsi" w:hAnsiTheme="minorHAnsi" w:cstheme="minorHAnsi"/>
        </w:rPr>
        <w:t xml:space="preserve">Such a </w:t>
      </w:r>
      <w:r w:rsidRPr="00E5367E">
        <w:rPr>
          <w:rStyle w:val="Emphasis"/>
          <w:rFonts w:asciiTheme="minorHAnsi" w:hAnsiTheme="minorHAnsi" w:cstheme="minorHAnsi"/>
          <w:highlight w:val="cyan"/>
        </w:rPr>
        <w:t>temp</w:t>
      </w:r>
      <w:r w:rsidRPr="00C23E1F">
        <w:rPr>
          <w:rStyle w:val="Emphasis"/>
          <w:rFonts w:asciiTheme="minorHAnsi" w:hAnsiTheme="minorHAnsi" w:cstheme="minorHAnsi"/>
        </w:rPr>
        <w:t>erature</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rise</w:t>
      </w:r>
      <w:r w:rsidRPr="00C23E1F">
        <w:rPr>
          <w:rFonts w:asciiTheme="minorHAnsi" w:hAnsiTheme="minorHAnsi" w:cstheme="minorHAnsi"/>
          <w:sz w:val="16"/>
        </w:rPr>
        <w:t xml:space="preserve"> well </w:t>
      </w:r>
      <w:r w:rsidRPr="00E5367E">
        <w:rPr>
          <w:rStyle w:val="Emphasis"/>
          <w:rFonts w:asciiTheme="minorHAnsi" w:hAnsiTheme="minorHAnsi" w:cstheme="minorHAnsi"/>
          <w:highlight w:val="cyan"/>
        </w:rPr>
        <w:t>exceeds</w:t>
      </w:r>
      <w:r w:rsidRPr="00C23E1F">
        <w:rPr>
          <w:rStyle w:val="StyleUnderline"/>
          <w:rFonts w:asciiTheme="minorHAnsi" w:hAnsiTheme="minorHAnsi" w:cstheme="minorHAnsi"/>
        </w:rPr>
        <w:t xml:space="preserve"> internationally agreed </w:t>
      </w:r>
      <w:r w:rsidRPr="00E5367E">
        <w:rPr>
          <w:rStyle w:val="Emphasis"/>
          <w:rFonts w:asciiTheme="minorHAnsi" w:hAnsiTheme="minorHAnsi" w:cstheme="minorHAnsi"/>
          <w:highlight w:val="cyan"/>
        </w:rPr>
        <w:t>targets</w:t>
      </w:r>
      <w:r w:rsidRPr="00C23E1F">
        <w:rPr>
          <w:rFonts w:asciiTheme="minorHAnsi" w:hAnsiTheme="minorHAnsi" w:cstheme="minorHAnsi"/>
          <w:sz w:val="16"/>
        </w:rPr>
        <w:t xml:space="preserve">, all the </w:t>
      </w:r>
      <w:r w:rsidRPr="00C23E1F">
        <w:rPr>
          <w:rStyle w:val="StyleUnderline"/>
          <w:rFonts w:asciiTheme="minorHAnsi" w:hAnsiTheme="minorHAnsi" w:cstheme="minorHAnsi"/>
        </w:rPr>
        <w:t xml:space="preserve">IPCC “reasons for </w:t>
      </w:r>
      <w:r w:rsidRPr="00C23E1F">
        <w:rPr>
          <w:rStyle w:val="Emphasis"/>
          <w:rFonts w:asciiTheme="minorHAnsi" w:hAnsiTheme="minorHAnsi" w:cstheme="minorHAnsi"/>
        </w:rPr>
        <w:t>concern</w:t>
      </w:r>
      <w:r w:rsidRPr="00C23E1F">
        <w:rPr>
          <w:rStyle w:val="StyleUnderline"/>
          <w:rFonts w:asciiTheme="minorHAnsi" w:hAnsiTheme="minorHAnsi" w:cstheme="minorHAnsi"/>
        </w:rPr>
        <w:t>”</w:t>
      </w:r>
      <w:r w:rsidRPr="00C23E1F">
        <w:rPr>
          <w:rFonts w:asciiTheme="minorHAnsi" w:hAnsiTheme="minorHAnsi" w:cstheme="minorHAnsi"/>
          <w:sz w:val="16"/>
        </w:rPr>
        <w:t xml:space="preserve"> in climate impacts </w:t>
      </w:r>
      <w:r w:rsidRPr="00C23E1F">
        <w:rPr>
          <w:rStyle w:val="StyleUnderline"/>
          <w:rFonts w:asciiTheme="minorHAnsi" w:hAnsiTheme="minorHAnsi" w:cstheme="minorHAnsi"/>
        </w:rPr>
        <w:t>are</w:t>
      </w:r>
      <w:r w:rsidRPr="00C23E1F">
        <w:rPr>
          <w:rFonts w:asciiTheme="minorHAnsi" w:hAnsiTheme="minorHAnsi" w:cstheme="minorHAnsi"/>
          <w:sz w:val="16"/>
        </w:rPr>
        <w:t xml:space="preserve"> either “high” or </w:t>
      </w:r>
      <w:r w:rsidRPr="00C23E1F">
        <w:rPr>
          <w:rStyle w:val="StyleUnderline"/>
          <w:rFonts w:asciiTheme="minorHAnsi" w:hAnsiTheme="minorHAnsi" w:cstheme="minorHAnsi"/>
        </w:rPr>
        <w:t>“</w:t>
      </w:r>
      <w:r w:rsidRPr="00C23E1F">
        <w:rPr>
          <w:rStyle w:val="Emphasis"/>
          <w:rFonts w:asciiTheme="minorHAnsi" w:hAnsiTheme="minorHAnsi" w:cstheme="minorHAnsi"/>
        </w:rPr>
        <w:t>very high</w:t>
      </w:r>
      <w:r w:rsidRPr="00C23E1F">
        <w:rPr>
          <w:rStyle w:val="StyleUnderline"/>
          <w:rFonts w:asciiTheme="minorHAnsi" w:hAnsiTheme="minorHAnsi" w:cstheme="minorHAnsi"/>
        </w:rPr>
        <w:t>” risk</w:t>
      </w:r>
      <w:r w:rsidRPr="00C23E1F">
        <w:rPr>
          <w:rFonts w:asciiTheme="minorHAnsi" w:hAnsiTheme="minorHAnsi" w:cstheme="minorHAnsi"/>
          <w:sz w:val="16"/>
        </w:rPr>
        <w:t xml:space="preserve"> between 2 °C and 3 °C, there are substantially heightened risks of </w:t>
      </w:r>
      <w:r w:rsidRPr="00E5367E">
        <w:rPr>
          <w:rStyle w:val="Emphasis"/>
          <w:rFonts w:asciiTheme="minorHAnsi" w:hAnsiTheme="minorHAnsi" w:cstheme="minorHAnsi"/>
          <w:highlight w:val="cyan"/>
        </w:rPr>
        <w:t>self-amplifying</w:t>
      </w:r>
      <w:r w:rsidRPr="00E5367E">
        <w:rPr>
          <w:rStyle w:val="StyleUnderline"/>
          <w:rFonts w:asciiTheme="minorHAnsi" w:hAnsiTheme="minorHAnsi" w:cstheme="minorHAnsi"/>
          <w:highlight w:val="cyan"/>
        </w:rPr>
        <w:t xml:space="preserve"> changes</w:t>
      </w:r>
      <w:r w:rsidRPr="00C23E1F">
        <w:rPr>
          <w:rStyle w:val="StyleUnderline"/>
          <w:rFonts w:asciiTheme="minorHAnsi" w:hAnsiTheme="minorHAnsi" w:cstheme="minorHAnsi"/>
        </w:rPr>
        <w:t xml:space="preserve"> that would </w:t>
      </w:r>
      <w:r w:rsidRPr="00E5367E">
        <w:rPr>
          <w:rStyle w:val="StyleUnderline"/>
          <w:rFonts w:asciiTheme="minorHAnsi" w:hAnsiTheme="minorHAnsi" w:cstheme="minorHAnsi"/>
          <w:highlight w:val="cyan"/>
        </w:rPr>
        <w:t xml:space="preserve">make it </w:t>
      </w:r>
      <w:r w:rsidRPr="00E5367E">
        <w:rPr>
          <w:rStyle w:val="Emphasis"/>
          <w:rFonts w:asciiTheme="minorHAnsi" w:hAnsiTheme="minorHAnsi" w:cstheme="minorHAnsi"/>
          <w:highlight w:val="cyan"/>
        </w:rPr>
        <w:t>impossible to limit</w:t>
      </w:r>
      <w:r w:rsidRPr="00C23E1F">
        <w:rPr>
          <w:rStyle w:val="StyleUnderline"/>
          <w:rFonts w:asciiTheme="minorHAnsi" w:hAnsiTheme="minorHAnsi" w:cstheme="minorHAnsi"/>
        </w:rPr>
        <w:t xml:space="preserve"> warming to 3 °C,</w:t>
      </w:r>
      <w:r w:rsidRPr="00C23E1F">
        <w:rPr>
          <w:rFonts w:asciiTheme="minorHAnsi" w:hAnsiTheme="minorHAnsi" w:cstheme="minorHAnsi"/>
          <w:sz w:val="16"/>
        </w:rPr>
        <w:t xml:space="preserve"> and </w:t>
      </w:r>
      <w:r w:rsidRPr="00C23E1F">
        <w:rPr>
          <w:rStyle w:val="StyleUnderline"/>
          <w:rFonts w:asciiTheme="minorHAnsi" w:hAnsiTheme="minorHAnsi" w:cstheme="minorHAnsi"/>
        </w:rPr>
        <w:t>these</w:t>
      </w:r>
      <w:r w:rsidRPr="00C23E1F">
        <w:rPr>
          <w:rFonts w:asciiTheme="minorHAnsi" w:hAnsiTheme="minorHAnsi" w:cstheme="minorHAnsi"/>
          <w:sz w:val="16"/>
        </w:rPr>
        <w:t xml:space="preserve"> levels </w:t>
      </w:r>
      <w:r w:rsidRPr="00C23E1F">
        <w:rPr>
          <w:rStyle w:val="StyleUnderline"/>
          <w:rFonts w:asciiTheme="minorHAnsi" w:hAnsiTheme="minorHAnsi" w:cstheme="minorHAnsi"/>
        </w:rPr>
        <w:t>relate to far greater uncertainty</w:t>
      </w:r>
      <w:r w:rsidRPr="00C23E1F">
        <w:rPr>
          <w:rFonts w:asciiTheme="minorHAnsi" w:hAnsiTheme="minorHAnsi" w:cstheme="minorHAnsi"/>
          <w:sz w:val="16"/>
        </w:rPr>
        <w:t xml:space="preserve"> in impacts.</w:t>
      </w:r>
    </w:p>
    <w:p w14:paraId="030AF1DB"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Key Research Thus Far</w:t>
      </w:r>
    </w:p>
    <w:p w14:paraId="55ED2344"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The closest attempts to directly study or comprehensively address how climate change could lead to human extinction or global catastrophe have come through popular science books such as The Uninhabitable Earth (53) and Our Final Warning (10). The latter, a review of climate impacts at different degrees, concludes that a global temperature rise of 6 °C “imperils even the survival of humans as a species” (10).</w:t>
      </w:r>
    </w:p>
    <w:p w14:paraId="056ED734"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We know that </w:t>
      </w:r>
      <w:r w:rsidRPr="00E5367E">
        <w:rPr>
          <w:rStyle w:val="Emphasis"/>
          <w:rFonts w:asciiTheme="minorHAnsi" w:hAnsiTheme="minorHAnsi" w:cstheme="minorHAnsi"/>
          <w:highlight w:val="cyan"/>
        </w:rPr>
        <w:t>health risks worsen</w:t>
      </w:r>
      <w:r w:rsidRPr="00E5367E">
        <w:rPr>
          <w:rStyle w:val="StyleUnderline"/>
          <w:rFonts w:asciiTheme="minorHAnsi" w:hAnsiTheme="minorHAnsi" w:cstheme="minorHAnsi"/>
          <w:highlight w:val="cyan"/>
        </w:rPr>
        <w:t xml:space="preserve"> with</w:t>
      </w:r>
      <w:r w:rsidRPr="00C23E1F">
        <w:rPr>
          <w:rStyle w:val="StyleUnderline"/>
          <w:rFonts w:asciiTheme="minorHAnsi" w:hAnsiTheme="minorHAnsi" w:cstheme="minorHAnsi"/>
        </w:rPr>
        <w:t xml:space="preserve"> rising temperatures </w:t>
      </w:r>
      <w:r w:rsidRPr="00C23E1F">
        <w:rPr>
          <w:rFonts w:asciiTheme="minorHAnsi" w:hAnsiTheme="minorHAnsi" w:cstheme="minorHAnsi"/>
          <w:sz w:val="16"/>
        </w:rPr>
        <w:t>(54). For example, there is already an increasing probability of multiple “</w:t>
      </w:r>
      <w:r w:rsidRPr="00C23E1F">
        <w:rPr>
          <w:rStyle w:val="StyleUnderline"/>
          <w:rFonts w:asciiTheme="minorHAnsi" w:hAnsiTheme="minorHAnsi" w:cstheme="minorHAnsi"/>
        </w:rPr>
        <w:t>breadbasket failures</w:t>
      </w:r>
      <w:r w:rsidRPr="00C23E1F">
        <w:rPr>
          <w:rFonts w:asciiTheme="minorHAnsi" w:hAnsiTheme="minorHAnsi" w:cstheme="minorHAnsi"/>
          <w:sz w:val="16"/>
        </w:rPr>
        <w:t xml:space="preserve">” (causing a </w:t>
      </w:r>
      <w:r w:rsidRPr="00E5367E">
        <w:rPr>
          <w:rStyle w:val="Emphasis"/>
          <w:rFonts w:asciiTheme="minorHAnsi" w:hAnsiTheme="minorHAnsi" w:cstheme="minorHAnsi"/>
          <w:highlight w:val="cyan"/>
        </w:rPr>
        <w:t>food</w:t>
      </w:r>
      <w:r w:rsidRPr="00C23E1F">
        <w:rPr>
          <w:rStyle w:val="Emphasis"/>
          <w:rFonts w:asciiTheme="minorHAnsi" w:hAnsiTheme="minorHAnsi" w:cstheme="minorHAnsi"/>
        </w:rPr>
        <w:t xml:space="preserve"> price shock</w:t>
      </w:r>
      <w:r w:rsidRPr="00C23E1F">
        <w:rPr>
          <w:rFonts w:asciiTheme="minorHAnsi" w:hAnsiTheme="minorHAnsi" w:cstheme="minorHAnsi"/>
          <w:sz w:val="16"/>
        </w:rPr>
        <w:t xml:space="preserve">) with higher temperatures (55). For the top four maize-producing regions (accounting for 87% of maize production), the </w:t>
      </w:r>
      <w:r w:rsidRPr="00C23E1F">
        <w:rPr>
          <w:rStyle w:val="StyleUnderline"/>
          <w:rFonts w:asciiTheme="minorHAnsi" w:hAnsiTheme="minorHAnsi" w:cstheme="minorHAnsi"/>
        </w:rPr>
        <w:t>likelihood of production losses</w:t>
      </w:r>
      <w:r w:rsidRPr="00C23E1F">
        <w:rPr>
          <w:rFonts w:asciiTheme="minorHAnsi" w:hAnsiTheme="minorHAnsi" w:cstheme="minorHAnsi"/>
          <w:sz w:val="16"/>
        </w:rPr>
        <w:t xml:space="preserve"> greater than 10% </w:t>
      </w:r>
      <w:r w:rsidRPr="00C23E1F">
        <w:rPr>
          <w:rStyle w:val="StyleUnderline"/>
          <w:rFonts w:asciiTheme="minorHAnsi" w:hAnsiTheme="minorHAnsi" w:cstheme="minorHAnsi"/>
        </w:rPr>
        <w:t>jumps</w:t>
      </w:r>
      <w:r w:rsidRPr="00C23E1F">
        <w:rPr>
          <w:rFonts w:asciiTheme="minorHAnsi" w:hAnsiTheme="minorHAnsi" w:cstheme="minorHAnsi"/>
          <w:sz w:val="16"/>
        </w:rPr>
        <w:t xml:space="preserve"> from 7% annually under a 2 °C temperature rise to 86% under 4 °C (56). The IPCC notes, in its Sixth Assessment Report, that 50 to 75% of the global population could be exposed to life-threatening climatic conditions by the end of the century due to </w:t>
      </w:r>
      <w:r w:rsidRPr="00E5367E">
        <w:rPr>
          <w:rStyle w:val="Emphasis"/>
          <w:rFonts w:asciiTheme="minorHAnsi" w:hAnsiTheme="minorHAnsi" w:cstheme="minorHAnsi"/>
          <w:highlight w:val="cyan"/>
        </w:rPr>
        <w:t>extreme heat</w:t>
      </w:r>
      <w:r w:rsidRPr="00C23E1F">
        <w:rPr>
          <w:rStyle w:val="StyleUnderline"/>
          <w:rFonts w:asciiTheme="minorHAnsi" w:hAnsiTheme="minorHAnsi" w:cstheme="minorHAnsi"/>
        </w:rPr>
        <w:t xml:space="preserve"> and humidity</w:t>
      </w:r>
      <w:r w:rsidRPr="00C23E1F">
        <w:rPr>
          <w:rFonts w:asciiTheme="minorHAnsi" w:hAnsiTheme="minorHAnsi" w:cstheme="minorHAnsi"/>
          <w:sz w:val="16"/>
        </w:rPr>
        <w:t xml:space="preserve"> (6). SI Appendix provides further details on several key studies of extreme climate change.</w:t>
      </w:r>
    </w:p>
    <w:p w14:paraId="084294CD"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The IPCC reports synthesize peer-reviewed literature regarding climate change, impacts and vulnerabilities, and mitigation. Despite identifying 15 </w:t>
      </w:r>
      <w:r w:rsidRPr="00C23E1F">
        <w:rPr>
          <w:rStyle w:val="StyleUnderline"/>
          <w:rFonts w:asciiTheme="minorHAnsi" w:hAnsiTheme="minorHAnsi" w:cstheme="minorHAnsi"/>
        </w:rPr>
        <w:t xml:space="preserve">tipping elements in </w:t>
      </w:r>
      <w:r w:rsidRPr="00C23E1F">
        <w:rPr>
          <w:rStyle w:val="Emphasis"/>
          <w:rFonts w:asciiTheme="minorHAnsi" w:hAnsiTheme="minorHAnsi" w:cstheme="minorHAnsi"/>
        </w:rPr>
        <w:t>biosphere, oceans</w:t>
      </w:r>
      <w:r w:rsidRPr="00C23E1F">
        <w:rPr>
          <w:rStyle w:val="StyleUnderline"/>
          <w:rFonts w:asciiTheme="minorHAnsi" w:hAnsiTheme="minorHAnsi" w:cstheme="minorHAnsi"/>
        </w:rPr>
        <w:t>, and cryosphere</w:t>
      </w:r>
      <w:r w:rsidRPr="00C23E1F">
        <w:rPr>
          <w:rFonts w:asciiTheme="minorHAnsi" w:hAnsiTheme="minorHAnsi" w:cstheme="minorHAnsi"/>
          <w:sz w:val="16"/>
        </w:rPr>
        <w:t xml:space="preserve"> in the Working Group 1 contribution to the Sixth Assessment Report, many with irreversible thresholds, there were very few publications on catastrophic scenarios that could be assessed. The most notable coverage is the Working Group II “</w:t>
      </w:r>
      <w:r w:rsidRPr="00C23E1F">
        <w:rPr>
          <w:rStyle w:val="StyleUnderline"/>
          <w:rFonts w:asciiTheme="minorHAnsi" w:hAnsiTheme="minorHAnsi" w:cstheme="minorHAnsi"/>
        </w:rPr>
        <w:t>reasons for concern</w:t>
      </w:r>
      <w:r w:rsidRPr="00C23E1F">
        <w:rPr>
          <w:rFonts w:asciiTheme="minorHAnsi" w:hAnsiTheme="minorHAnsi" w:cstheme="minorHAnsi"/>
          <w:sz w:val="16"/>
        </w:rPr>
        <w:t xml:space="preserve">” syntheses that have been reported since 2001. These syntheses were designed to inform determination of what is “dangerous </w:t>
      </w:r>
      <w:r w:rsidRPr="00C23E1F">
        <w:rPr>
          <w:rStyle w:val="StyleUnderline"/>
          <w:rFonts w:asciiTheme="minorHAnsi" w:hAnsiTheme="minorHAnsi" w:cstheme="minorHAnsi"/>
        </w:rPr>
        <w:t>anthropogenic interference</w:t>
      </w:r>
      <w:r w:rsidRPr="00C23E1F">
        <w:rPr>
          <w:rFonts w:asciiTheme="minorHAnsi" w:hAnsiTheme="minorHAnsi" w:cstheme="minorHAnsi"/>
          <w:sz w:val="16"/>
        </w:rPr>
        <w:t xml:space="preserve">” with the climate system, that the UNFCCC aims to prevent. The five concerns are unique and </w:t>
      </w:r>
      <w:r w:rsidRPr="00C23E1F">
        <w:rPr>
          <w:rStyle w:val="StyleUnderline"/>
          <w:rFonts w:asciiTheme="minorHAnsi" w:hAnsiTheme="minorHAnsi" w:cstheme="minorHAnsi"/>
        </w:rPr>
        <w:t xml:space="preserve">threatened </w:t>
      </w:r>
      <w:r w:rsidRPr="00E5367E">
        <w:rPr>
          <w:rStyle w:val="Emphasis"/>
          <w:rFonts w:asciiTheme="minorHAnsi" w:hAnsiTheme="minorHAnsi" w:cstheme="minorHAnsi"/>
          <w:highlight w:val="cyan"/>
        </w:rPr>
        <w:t>ecosystems</w:t>
      </w:r>
      <w:r w:rsidRPr="00C23E1F">
        <w:rPr>
          <w:rFonts w:asciiTheme="minorHAnsi" w:hAnsiTheme="minorHAnsi" w:cstheme="minorHAnsi"/>
          <w:sz w:val="16"/>
        </w:rPr>
        <w:t xml:space="preserve">, frequency and severity of </w:t>
      </w:r>
      <w:r w:rsidRPr="00E5367E">
        <w:rPr>
          <w:rStyle w:val="StyleUnderline"/>
          <w:rFonts w:asciiTheme="minorHAnsi" w:hAnsiTheme="minorHAnsi" w:cstheme="minorHAnsi"/>
          <w:highlight w:val="cyan"/>
        </w:rPr>
        <w:t xml:space="preserve">extreme </w:t>
      </w:r>
      <w:r w:rsidRPr="00E5367E">
        <w:rPr>
          <w:rStyle w:val="Emphasis"/>
          <w:rFonts w:asciiTheme="minorHAnsi" w:hAnsiTheme="minorHAnsi" w:cstheme="minorHAnsi"/>
          <w:highlight w:val="cyan"/>
        </w:rPr>
        <w:t>weather</w:t>
      </w:r>
      <w:r w:rsidRPr="00C23E1F">
        <w:rPr>
          <w:rStyle w:val="StyleUnderline"/>
          <w:rFonts w:asciiTheme="minorHAnsi" w:hAnsiTheme="minorHAnsi" w:cstheme="minorHAnsi"/>
        </w:rPr>
        <w:t xml:space="preserve"> events</w:t>
      </w:r>
      <w:r w:rsidRPr="00C23E1F">
        <w:rPr>
          <w:rFonts w:asciiTheme="minorHAnsi" w:hAnsiTheme="minorHAnsi" w:cstheme="minorHAnsi"/>
          <w:sz w:val="16"/>
        </w:rPr>
        <w:t xml:space="preserve">, global distribution and balance of impacts, total </w:t>
      </w:r>
      <w:r w:rsidRPr="00C23E1F">
        <w:rPr>
          <w:rStyle w:val="StyleUnderline"/>
          <w:rFonts w:asciiTheme="minorHAnsi" w:hAnsiTheme="minorHAnsi" w:cstheme="minorHAnsi"/>
        </w:rPr>
        <w:t>economic and ecological impact</w:t>
      </w:r>
      <w:r w:rsidRPr="00C23E1F">
        <w:rPr>
          <w:rFonts w:asciiTheme="minorHAnsi" w:hAnsiTheme="minorHAnsi" w:cstheme="minorHAnsi"/>
          <w:sz w:val="16"/>
        </w:rPr>
        <w:t xml:space="preserve">, and </w:t>
      </w:r>
      <w:r w:rsidRPr="00C23E1F">
        <w:rPr>
          <w:rStyle w:val="Emphasis"/>
          <w:rFonts w:asciiTheme="minorHAnsi" w:hAnsiTheme="minorHAnsi" w:cstheme="minorHAnsi"/>
        </w:rPr>
        <w:t>irreversible</w:t>
      </w:r>
      <w:r w:rsidRPr="00C23E1F">
        <w:rPr>
          <w:rFonts w:asciiTheme="minorHAnsi" w:hAnsiTheme="minorHAnsi" w:cstheme="minorHAnsi"/>
          <w:sz w:val="16"/>
        </w:rPr>
        <w:t xml:space="preserve">, large-scale, </w:t>
      </w:r>
      <w:r w:rsidRPr="00C23E1F">
        <w:rPr>
          <w:rStyle w:val="StyleUnderline"/>
          <w:rFonts w:asciiTheme="minorHAnsi" w:hAnsiTheme="minorHAnsi" w:cstheme="minorHAnsi"/>
        </w:rPr>
        <w:t xml:space="preserve">abrupt </w:t>
      </w:r>
      <w:r w:rsidRPr="00E5367E">
        <w:rPr>
          <w:rStyle w:val="StyleUnderline"/>
          <w:rFonts w:asciiTheme="minorHAnsi" w:hAnsiTheme="minorHAnsi" w:cstheme="minorHAnsi"/>
          <w:highlight w:val="cyan"/>
        </w:rPr>
        <w:t>transitions</w:t>
      </w:r>
      <w:r w:rsidRPr="00C23E1F">
        <w:rPr>
          <w:rFonts w:asciiTheme="minorHAnsi" w:hAnsiTheme="minorHAnsi" w:cstheme="minorHAnsi"/>
          <w:sz w:val="16"/>
        </w:rPr>
        <w:t xml:space="preserve">. Each IPCC assessment found greater risks occurring at lower increases in global mean temperatures. In the Sixth Assessment Report, all five concerns were listed as very high for temperatures of 1.2 °C to 4.5 °C. In contrast, only two were rated as very high at this temperature interval in the previous Assessment Report (6). </w:t>
      </w:r>
      <w:r w:rsidRPr="00E5367E">
        <w:rPr>
          <w:rStyle w:val="StyleUnderline"/>
          <w:rFonts w:asciiTheme="minorHAnsi" w:hAnsiTheme="minorHAnsi" w:cstheme="minorHAnsi"/>
          <w:highlight w:val="cyan"/>
        </w:rPr>
        <w:t>All</w:t>
      </w:r>
      <w:r w:rsidRPr="00C23E1F">
        <w:rPr>
          <w:rStyle w:val="StyleUnderline"/>
          <w:rFonts w:asciiTheme="minorHAnsi" w:hAnsiTheme="minorHAnsi" w:cstheme="minorHAnsi"/>
        </w:rPr>
        <w:t xml:space="preserve"> five </w:t>
      </w:r>
      <w:r w:rsidRPr="00E5367E">
        <w:rPr>
          <w:rStyle w:val="Emphasis"/>
          <w:rFonts w:asciiTheme="minorHAnsi" w:hAnsiTheme="minorHAnsi" w:cstheme="minorHAnsi"/>
          <w:highlight w:val="cyan"/>
        </w:rPr>
        <w:t>concerns are</w:t>
      </w:r>
      <w:r w:rsidRPr="00C23E1F">
        <w:rPr>
          <w:rStyle w:val="StyleUnderline"/>
          <w:rFonts w:asciiTheme="minorHAnsi" w:hAnsiTheme="minorHAnsi" w:cstheme="minorHAnsi"/>
        </w:rPr>
        <w:t xml:space="preserve"> now</w:t>
      </w:r>
      <w:r w:rsidRPr="00C23E1F">
        <w:rPr>
          <w:rFonts w:asciiTheme="minorHAnsi" w:hAnsiTheme="minorHAnsi" w:cstheme="minorHAnsi"/>
          <w:sz w:val="16"/>
        </w:rPr>
        <w:t xml:space="preserve"> at “high” or “</w:t>
      </w:r>
      <w:r w:rsidRPr="00E5367E">
        <w:rPr>
          <w:rStyle w:val="Emphasis"/>
          <w:rFonts w:asciiTheme="minorHAnsi" w:hAnsiTheme="minorHAnsi" w:cstheme="minorHAnsi"/>
          <w:highlight w:val="cyan"/>
        </w:rPr>
        <w:t>very high</w:t>
      </w:r>
      <w:r w:rsidRPr="00E5367E">
        <w:rPr>
          <w:rFonts w:asciiTheme="minorHAnsi" w:hAnsiTheme="minorHAnsi" w:cstheme="minorHAnsi"/>
          <w:sz w:val="16"/>
          <w:highlight w:val="cyan"/>
        </w:rPr>
        <w:t>”</w:t>
      </w:r>
      <w:r w:rsidRPr="00C23E1F">
        <w:rPr>
          <w:rFonts w:asciiTheme="minorHAnsi" w:hAnsiTheme="minorHAnsi" w:cstheme="minorHAnsi"/>
          <w:sz w:val="16"/>
        </w:rPr>
        <w:t xml:space="preserve"> for 2 °C to 3 °C of warming (57).</w:t>
      </w:r>
    </w:p>
    <w:p w14:paraId="7D5324B5"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A Sample Research Agenda: Extreme Earth System States, Mass Mortality, Societal Fragility, and Integrated Climate Catastrophe Assessments</w:t>
      </w:r>
    </w:p>
    <w:p w14:paraId="79B42258"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We suggest a research agenda for catastrophic climate change that focuses on four key strands:</w:t>
      </w:r>
    </w:p>
    <w:p w14:paraId="0E968E12"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Understanding extreme climate change dynamics and impacts in the long term</w:t>
      </w:r>
    </w:p>
    <w:p w14:paraId="40D50502"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Exploring climate-triggered pathways to mass morbidity and mortality</w:t>
      </w:r>
    </w:p>
    <w:p w14:paraId="472DE79B"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Investigating social fragility: </w:t>
      </w:r>
      <w:r w:rsidRPr="00C23E1F">
        <w:rPr>
          <w:rStyle w:val="StyleUnderline"/>
          <w:rFonts w:asciiTheme="minorHAnsi" w:hAnsiTheme="minorHAnsi" w:cstheme="minorHAnsi"/>
        </w:rPr>
        <w:t xml:space="preserve">vulnerabilities, </w:t>
      </w:r>
      <w:r w:rsidRPr="00C23E1F">
        <w:rPr>
          <w:rStyle w:val="Emphasis"/>
          <w:rFonts w:asciiTheme="minorHAnsi" w:hAnsiTheme="minorHAnsi" w:cstheme="minorHAnsi"/>
        </w:rPr>
        <w:t>risk cascades</w:t>
      </w:r>
      <w:r w:rsidRPr="00C23E1F">
        <w:rPr>
          <w:rFonts w:asciiTheme="minorHAnsi" w:hAnsiTheme="minorHAnsi" w:cstheme="minorHAnsi"/>
          <w:sz w:val="16"/>
        </w:rPr>
        <w:t>, and risk responses</w:t>
      </w:r>
    </w:p>
    <w:p w14:paraId="471B02E5"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Synthesizing the research findings into “integrated catastrophe assessments”</w:t>
      </w:r>
    </w:p>
    <w:p w14:paraId="724AE002"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Our proposed agenda learns from and builds on integrated assessment models that are being adapted to better assess large-scale harms. A range of tipping points have been assessed (58–60), with effects varying from a 10% chance of doubling the social cost of carbon (61) up to an eightfold increase in the optimal carbon price (60). This echoes earlier findings that welfare estimates depend on fat tail risks (31). Model assumptions such as discount rates, exogenous growth rates, risk preferences, and damage functions also strongly influence outcomes.</w:t>
      </w:r>
    </w:p>
    <w:p w14:paraId="3D809E3E"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There are large, important aspects missing from these models that are highlighted in the research agenda: longer-term impacts under extreme climate change, pathways toward mass morbidity and mortality, and the risk cascades and systemic risks that extreme climate impacts could trigger. Progress in these areas would allow for more realistic models and damage functions and help provide direct estimates of casualties (62), a necessary moral noneconomic measure of climate risk. We urge the research community to develop integrated conceptual and semiquantitative models of climate catastrophes.</w:t>
      </w:r>
    </w:p>
    <w:p w14:paraId="0A43918F"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Finally, we invite other scholars to revise and improve upon this proposed agenda.</w:t>
      </w:r>
    </w:p>
    <w:p w14:paraId="5D33D70A"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Extreme Earth System States.</w:t>
      </w:r>
    </w:p>
    <w:p w14:paraId="28CD8E66"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We need to understand potential long-term states of the Earth system under extreme climate change. This means mapping different “</w:t>
      </w:r>
      <w:r w:rsidRPr="00C23E1F">
        <w:rPr>
          <w:rStyle w:val="StyleUnderline"/>
          <w:rFonts w:asciiTheme="minorHAnsi" w:hAnsiTheme="minorHAnsi" w:cstheme="minorHAnsi"/>
        </w:rPr>
        <w:t>Hothouse Earth</w:t>
      </w:r>
      <w:r w:rsidRPr="00C23E1F">
        <w:rPr>
          <w:rFonts w:asciiTheme="minorHAnsi" w:hAnsiTheme="minorHAnsi" w:cstheme="minorHAnsi"/>
          <w:sz w:val="16"/>
        </w:rPr>
        <w:t xml:space="preserve">” scenarios (21) or other extreme scenarios, such as alternative circulation regimes or </w:t>
      </w:r>
      <w:r w:rsidRPr="00E5367E">
        <w:rPr>
          <w:rStyle w:val="StyleUnderline"/>
          <w:rFonts w:asciiTheme="minorHAnsi" w:hAnsiTheme="minorHAnsi" w:cstheme="minorHAnsi"/>
          <w:highlight w:val="cyan"/>
        </w:rPr>
        <w:t xml:space="preserve">large, </w:t>
      </w:r>
      <w:r w:rsidRPr="00E5367E">
        <w:rPr>
          <w:rStyle w:val="Emphasis"/>
          <w:rFonts w:asciiTheme="minorHAnsi" w:hAnsiTheme="minorHAnsi" w:cstheme="minorHAnsi"/>
          <w:highlight w:val="cyan"/>
        </w:rPr>
        <w:t>irreversible changes</w:t>
      </w:r>
      <w:r w:rsidRPr="00C23E1F">
        <w:rPr>
          <w:rStyle w:val="StyleUnderline"/>
          <w:rFonts w:asciiTheme="minorHAnsi" w:hAnsiTheme="minorHAnsi" w:cstheme="minorHAnsi"/>
        </w:rPr>
        <w:t xml:space="preserve"> in ice cover and sea level</w:t>
      </w:r>
      <w:r w:rsidRPr="00C23E1F">
        <w:rPr>
          <w:rFonts w:asciiTheme="minorHAnsi" w:hAnsiTheme="minorHAnsi" w:cstheme="minorHAnsi"/>
          <w:sz w:val="16"/>
        </w:rPr>
        <w:t xml:space="preserve">. This research will require consideration of long-term climate dynamics and their impacts on other planetary-level processes. Research suggests that previous </w:t>
      </w:r>
      <w:r w:rsidRPr="00C23E1F">
        <w:rPr>
          <w:rStyle w:val="StyleUnderline"/>
          <w:rFonts w:asciiTheme="minorHAnsi" w:hAnsiTheme="minorHAnsi" w:cstheme="minorHAnsi"/>
        </w:rPr>
        <w:t>mass extinction events</w:t>
      </w:r>
      <w:r w:rsidRPr="00C23E1F">
        <w:rPr>
          <w:rFonts w:asciiTheme="minorHAnsi" w:hAnsiTheme="minorHAnsi" w:cstheme="minorHAnsi"/>
          <w:sz w:val="16"/>
        </w:rPr>
        <w:t xml:space="preserve"> occurred due to </w:t>
      </w:r>
      <w:r w:rsidRPr="00C23E1F">
        <w:rPr>
          <w:rStyle w:val="Emphasis"/>
          <w:rFonts w:asciiTheme="minorHAnsi" w:hAnsiTheme="minorHAnsi" w:cstheme="minorHAnsi"/>
        </w:rPr>
        <w:t>threshold effects</w:t>
      </w:r>
      <w:r w:rsidRPr="00C23E1F">
        <w:rPr>
          <w:rFonts w:asciiTheme="minorHAnsi" w:hAnsiTheme="minorHAnsi" w:cstheme="minorHAnsi"/>
          <w:sz w:val="16"/>
        </w:rPr>
        <w:t xml:space="preserve"> in the carbon cycle that </w:t>
      </w:r>
      <w:r w:rsidRPr="00C23E1F">
        <w:rPr>
          <w:rStyle w:val="Emphasis"/>
          <w:rFonts w:asciiTheme="minorHAnsi" w:hAnsiTheme="minorHAnsi" w:cstheme="minorHAnsi"/>
        </w:rPr>
        <w:t>we could cross</w:t>
      </w:r>
      <w:r w:rsidRPr="00C23E1F">
        <w:rPr>
          <w:rStyle w:val="StyleUnderline"/>
          <w:rFonts w:asciiTheme="minorHAnsi" w:hAnsiTheme="minorHAnsi" w:cstheme="minorHAnsi"/>
        </w:rPr>
        <w:t xml:space="preserve"> this century</w:t>
      </w:r>
      <w:r w:rsidRPr="00C23E1F">
        <w:rPr>
          <w:rFonts w:asciiTheme="minorHAnsi" w:hAnsiTheme="minorHAnsi" w:cstheme="minorHAnsi"/>
          <w:sz w:val="16"/>
        </w:rPr>
        <w:t xml:space="preserve"> (40, 63). Key impacts in previous mass extinctions, such as </w:t>
      </w:r>
      <w:r w:rsidRPr="00C23E1F">
        <w:rPr>
          <w:rStyle w:val="StyleUnderline"/>
          <w:rFonts w:asciiTheme="minorHAnsi" w:hAnsiTheme="minorHAnsi" w:cstheme="minorHAnsi"/>
        </w:rPr>
        <w:t>ocean hypoxia and anoxia</w:t>
      </w:r>
      <w:r w:rsidRPr="00C23E1F">
        <w:rPr>
          <w:rFonts w:asciiTheme="minorHAnsi" w:hAnsiTheme="minorHAnsi" w:cstheme="minorHAnsi"/>
          <w:sz w:val="16"/>
        </w:rPr>
        <w:t xml:space="preserve">, could also </w:t>
      </w:r>
      <w:r w:rsidRPr="00C23E1F">
        <w:rPr>
          <w:rStyle w:val="Emphasis"/>
          <w:rFonts w:asciiTheme="minorHAnsi" w:hAnsiTheme="minorHAnsi" w:cstheme="minorHAnsi"/>
        </w:rPr>
        <w:t>escalate</w:t>
      </w:r>
      <w:r w:rsidRPr="00C23E1F">
        <w:rPr>
          <w:rFonts w:asciiTheme="minorHAnsi" w:hAnsiTheme="minorHAnsi" w:cstheme="minorHAnsi"/>
          <w:sz w:val="16"/>
        </w:rPr>
        <w:t xml:space="preserve"> in the longer term (40, 64).</w:t>
      </w:r>
    </w:p>
    <w:p w14:paraId="70DCAAE1"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Studying potential tipping points and irreversible “committed” changes of ecological and climate systems is essential. For instance, modeling of the </w:t>
      </w:r>
      <w:r w:rsidRPr="00C23E1F">
        <w:rPr>
          <w:rStyle w:val="StyleUnderline"/>
          <w:rFonts w:asciiTheme="minorHAnsi" w:hAnsiTheme="minorHAnsi" w:cstheme="minorHAnsi"/>
        </w:rPr>
        <w:t xml:space="preserve">Antarctic </w:t>
      </w:r>
      <w:r w:rsidRPr="00E5367E">
        <w:rPr>
          <w:rStyle w:val="Emphasis"/>
          <w:rFonts w:asciiTheme="minorHAnsi" w:hAnsiTheme="minorHAnsi" w:cstheme="minorHAnsi"/>
          <w:highlight w:val="cyan"/>
        </w:rPr>
        <w:t>ice sheet</w:t>
      </w:r>
      <w:r w:rsidRPr="00C23E1F">
        <w:rPr>
          <w:rFonts w:asciiTheme="minorHAnsi" w:hAnsiTheme="minorHAnsi" w:cstheme="minorHAnsi"/>
          <w:sz w:val="16"/>
        </w:rPr>
        <w:t xml:space="preserve"> suggests there are several tipping points that exhibit hysteresis (65). </w:t>
      </w:r>
      <w:r w:rsidRPr="00C23E1F">
        <w:rPr>
          <w:rStyle w:val="Emphasis"/>
          <w:rFonts w:asciiTheme="minorHAnsi" w:hAnsiTheme="minorHAnsi" w:cstheme="minorHAnsi"/>
        </w:rPr>
        <w:t xml:space="preserve">Irreversible </w:t>
      </w:r>
      <w:r w:rsidRPr="00E5367E">
        <w:rPr>
          <w:rStyle w:val="Emphasis"/>
          <w:rFonts w:asciiTheme="minorHAnsi" w:hAnsiTheme="minorHAnsi" w:cstheme="minorHAnsi"/>
          <w:highlight w:val="cyan"/>
        </w:rPr>
        <w:t>loss</w:t>
      </w:r>
      <w:r w:rsidRPr="00C23E1F">
        <w:rPr>
          <w:rFonts w:asciiTheme="minorHAnsi" w:hAnsiTheme="minorHAnsi" w:cstheme="minorHAnsi"/>
          <w:sz w:val="16"/>
        </w:rPr>
        <w:t xml:space="preserve"> of the West Antarctic ice sheet was </w:t>
      </w:r>
      <w:r w:rsidRPr="00C23E1F">
        <w:rPr>
          <w:rStyle w:val="StyleUnderline"/>
          <w:rFonts w:asciiTheme="minorHAnsi" w:hAnsiTheme="minorHAnsi" w:cstheme="minorHAnsi"/>
        </w:rPr>
        <w:t>found</w:t>
      </w:r>
      <w:r w:rsidRPr="00C23E1F">
        <w:rPr>
          <w:rFonts w:asciiTheme="minorHAnsi" w:hAnsiTheme="minorHAnsi" w:cstheme="minorHAnsi"/>
          <w:sz w:val="16"/>
        </w:rPr>
        <w:t xml:space="preserve"> to be triggered </w:t>
      </w:r>
      <w:r w:rsidRPr="00C23E1F">
        <w:rPr>
          <w:rStyle w:val="StyleUnderline"/>
          <w:rFonts w:asciiTheme="minorHAnsi" w:hAnsiTheme="minorHAnsi" w:cstheme="minorHAnsi"/>
        </w:rPr>
        <w:t>at</w:t>
      </w:r>
      <w:r w:rsidRPr="00C23E1F">
        <w:rPr>
          <w:rFonts w:asciiTheme="minorHAnsi" w:hAnsiTheme="minorHAnsi" w:cstheme="minorHAnsi"/>
          <w:sz w:val="16"/>
        </w:rPr>
        <w:t xml:space="preserve"> </w:t>
      </w:r>
      <w:r w:rsidRPr="00C23E1F">
        <w:rPr>
          <w:rFonts w:ascii="Cambria Math" w:hAnsi="Cambria Math" w:cs="Cambria Math"/>
          <w:sz w:val="16"/>
        </w:rPr>
        <w:t>∼</w:t>
      </w:r>
      <w:r w:rsidRPr="00C23E1F">
        <w:rPr>
          <w:rStyle w:val="StyleUnderline"/>
          <w:rFonts w:asciiTheme="minorHAnsi" w:hAnsiTheme="minorHAnsi" w:cstheme="minorHAnsi"/>
        </w:rPr>
        <w:t>2 °</w:t>
      </w:r>
      <w:r w:rsidRPr="00C23E1F">
        <w:rPr>
          <w:rFonts w:asciiTheme="minorHAnsi" w:hAnsiTheme="minorHAnsi" w:cstheme="minorHAnsi"/>
          <w:sz w:val="16"/>
        </w:rPr>
        <w:t xml:space="preserve">C global warming, and the current ice sheet configuration </w:t>
      </w:r>
      <w:r w:rsidRPr="00C23E1F">
        <w:rPr>
          <w:rStyle w:val="StyleUnderline"/>
          <w:rFonts w:asciiTheme="minorHAnsi" w:hAnsiTheme="minorHAnsi" w:cstheme="minorHAnsi"/>
        </w:rPr>
        <w:t>cannot be regained</w:t>
      </w:r>
      <w:r w:rsidRPr="00C23E1F">
        <w:rPr>
          <w:rFonts w:asciiTheme="minorHAnsi" w:hAnsiTheme="minorHAnsi" w:cstheme="minorHAnsi"/>
          <w:sz w:val="16"/>
        </w:rPr>
        <w:t xml:space="preserve"> even if temperatures return to present-day levels. At a 6 °C to 9 °C rise in global temperature, slow, </w:t>
      </w:r>
      <w:r w:rsidRPr="00C23E1F">
        <w:rPr>
          <w:rStyle w:val="StyleUnderline"/>
          <w:rFonts w:asciiTheme="minorHAnsi" w:hAnsiTheme="minorHAnsi" w:cstheme="minorHAnsi"/>
        </w:rPr>
        <w:t>irreversible loss of the East Antarctic ice sheet</w:t>
      </w:r>
      <w:r w:rsidRPr="00C23E1F">
        <w:rPr>
          <w:rFonts w:asciiTheme="minorHAnsi" w:hAnsiTheme="minorHAnsi" w:cstheme="minorHAnsi"/>
          <w:sz w:val="16"/>
        </w:rPr>
        <w:t xml:space="preserve"> and over 40 m of sea level rise equivalent could be triggered (65). Similar studies of areas such as the Greenland ice sheet, permafrost, and terrestrial vegetation would be helpful. Identifying all the potential Earth system tipping elements is crucial. This should include a </w:t>
      </w:r>
      <w:r w:rsidRPr="00C23E1F">
        <w:rPr>
          <w:rStyle w:val="StyleUnderline"/>
          <w:rFonts w:asciiTheme="minorHAnsi" w:hAnsiTheme="minorHAnsi" w:cstheme="minorHAnsi"/>
        </w:rPr>
        <w:t>consideration of wider planetary boundaries</w:t>
      </w:r>
      <w:r w:rsidRPr="00C23E1F">
        <w:rPr>
          <w:rFonts w:asciiTheme="minorHAnsi" w:hAnsiTheme="minorHAnsi" w:cstheme="minorHAnsi"/>
          <w:sz w:val="16"/>
        </w:rPr>
        <w:t xml:space="preserve">, such as biodiversity, that will </w:t>
      </w:r>
      <w:r w:rsidRPr="00C23E1F">
        <w:rPr>
          <w:rStyle w:val="StyleUnderline"/>
          <w:rFonts w:asciiTheme="minorHAnsi" w:hAnsiTheme="minorHAnsi" w:cstheme="minorHAnsi"/>
        </w:rPr>
        <w:t xml:space="preserve">influence </w:t>
      </w:r>
      <w:r w:rsidRPr="00E5367E">
        <w:rPr>
          <w:rStyle w:val="Emphasis"/>
          <w:rFonts w:asciiTheme="minorHAnsi" w:hAnsiTheme="minorHAnsi" w:cstheme="minorHAnsi"/>
          <w:highlight w:val="cyan"/>
        </w:rPr>
        <w:t>tipping points</w:t>
      </w:r>
      <w:r w:rsidRPr="00C23E1F">
        <w:rPr>
          <w:rFonts w:asciiTheme="minorHAnsi" w:hAnsiTheme="minorHAnsi" w:cstheme="minorHAnsi"/>
          <w:sz w:val="16"/>
        </w:rPr>
        <w:t xml:space="preserve"> (66), </w:t>
      </w:r>
      <w:proofErr w:type="gramStart"/>
      <w:r w:rsidRPr="00E5367E">
        <w:rPr>
          <w:rStyle w:val="Emphasis"/>
          <w:rFonts w:asciiTheme="minorHAnsi" w:hAnsiTheme="minorHAnsi" w:cstheme="minorHAnsi"/>
          <w:highlight w:val="cyan"/>
        </w:rPr>
        <w:t>feedbacks</w:t>
      </w:r>
      <w:proofErr w:type="gramEnd"/>
      <w:r w:rsidRPr="00E5367E">
        <w:rPr>
          <w:rStyle w:val="StyleUnderline"/>
          <w:rFonts w:asciiTheme="minorHAnsi" w:hAnsiTheme="minorHAnsi" w:cstheme="minorHAnsi"/>
          <w:highlight w:val="cyan"/>
        </w:rPr>
        <w:t xml:space="preserve"> beyond the climate</w:t>
      </w:r>
      <w:r w:rsidRPr="00C23E1F">
        <w:rPr>
          <w:rFonts w:asciiTheme="minorHAnsi" w:hAnsiTheme="minorHAnsi" w:cstheme="minorHAnsi"/>
          <w:sz w:val="16"/>
        </w:rPr>
        <w:t xml:space="preserve"> system, and how </w:t>
      </w:r>
      <w:r w:rsidRPr="00C23E1F">
        <w:rPr>
          <w:rStyle w:val="StyleUnderline"/>
          <w:rFonts w:asciiTheme="minorHAnsi" w:hAnsiTheme="minorHAnsi" w:cstheme="minorHAnsi"/>
        </w:rPr>
        <w:t>tipping elements</w:t>
      </w:r>
      <w:r w:rsidRPr="00C23E1F">
        <w:rPr>
          <w:rFonts w:asciiTheme="minorHAnsi" w:hAnsiTheme="minorHAnsi" w:cstheme="minorHAnsi"/>
          <w:sz w:val="16"/>
        </w:rPr>
        <w:t xml:space="preserve"> could </w:t>
      </w:r>
      <w:r w:rsidRPr="00E5367E">
        <w:rPr>
          <w:rStyle w:val="Emphasis"/>
          <w:rFonts w:asciiTheme="minorHAnsi" w:hAnsiTheme="minorHAnsi" w:cstheme="minorHAnsi"/>
          <w:highlight w:val="cyan"/>
        </w:rPr>
        <w:t>cascade</w:t>
      </w:r>
      <w:r w:rsidRPr="00C23E1F">
        <w:rPr>
          <w:rStyle w:val="Emphasis"/>
          <w:rFonts w:asciiTheme="minorHAnsi" w:hAnsiTheme="minorHAnsi" w:cstheme="minorHAnsi"/>
        </w:rPr>
        <w:t xml:space="preserve"> together</w:t>
      </w:r>
      <w:r w:rsidRPr="00C23E1F">
        <w:rPr>
          <w:rFonts w:asciiTheme="minorHAnsi" w:hAnsiTheme="minorHAnsi" w:cstheme="minorHAnsi"/>
          <w:sz w:val="16"/>
        </w:rPr>
        <w:t xml:space="preserve"> (67).</w:t>
      </w:r>
    </w:p>
    <w:p w14:paraId="5C94730C" w14:textId="77777777" w:rsidR="00C23E1F" w:rsidRPr="00C23E1F" w:rsidRDefault="00C23E1F" w:rsidP="00C23E1F">
      <w:pPr>
        <w:rPr>
          <w:rFonts w:asciiTheme="minorHAnsi" w:hAnsiTheme="minorHAnsi" w:cstheme="minorHAnsi"/>
          <w:sz w:val="16"/>
        </w:rPr>
      </w:pPr>
      <w:r w:rsidRPr="00C23E1F">
        <w:rPr>
          <w:rStyle w:val="StyleUnderline"/>
          <w:rFonts w:asciiTheme="minorHAnsi" w:hAnsiTheme="minorHAnsi" w:cstheme="minorHAnsi"/>
        </w:rPr>
        <w:t>Mass</w:t>
      </w:r>
      <w:r w:rsidRPr="00C23E1F">
        <w:rPr>
          <w:rFonts w:asciiTheme="minorHAnsi" w:hAnsiTheme="minorHAnsi" w:cstheme="minorHAnsi"/>
          <w:sz w:val="16"/>
        </w:rPr>
        <w:t xml:space="preserve"> Morbidity and </w:t>
      </w:r>
      <w:r w:rsidRPr="00C23E1F">
        <w:rPr>
          <w:rStyle w:val="StyleUnderline"/>
          <w:rFonts w:asciiTheme="minorHAnsi" w:hAnsiTheme="minorHAnsi" w:cstheme="minorHAnsi"/>
        </w:rPr>
        <w:t>Mortality</w:t>
      </w:r>
      <w:r w:rsidRPr="00C23E1F">
        <w:rPr>
          <w:rFonts w:asciiTheme="minorHAnsi" w:hAnsiTheme="minorHAnsi" w:cstheme="minorHAnsi"/>
          <w:sz w:val="16"/>
        </w:rPr>
        <w:t>.</w:t>
      </w:r>
    </w:p>
    <w:p w14:paraId="460E7032" w14:textId="77777777" w:rsidR="00C23E1F" w:rsidRPr="00C23E1F" w:rsidRDefault="00C23E1F" w:rsidP="00C23E1F">
      <w:pPr>
        <w:rPr>
          <w:rStyle w:val="StyleUnderline"/>
          <w:rFonts w:asciiTheme="minorHAnsi" w:hAnsiTheme="minorHAnsi" w:cstheme="minorHAnsi"/>
        </w:rPr>
      </w:pPr>
      <w:r w:rsidRPr="00C23E1F">
        <w:rPr>
          <w:rFonts w:asciiTheme="minorHAnsi" w:hAnsiTheme="minorHAnsi" w:cstheme="minorHAnsi"/>
          <w:sz w:val="16"/>
        </w:rPr>
        <w:t xml:space="preserve">There are many potential contributors to climate-induced morbidity and mortality, but the “four horsemen” of the climate change end game are likely to be famine and undernutrition, </w:t>
      </w:r>
      <w:r w:rsidRPr="00C23E1F">
        <w:rPr>
          <w:rStyle w:val="StyleUnderline"/>
          <w:rFonts w:asciiTheme="minorHAnsi" w:hAnsiTheme="minorHAnsi" w:cstheme="minorHAnsi"/>
        </w:rPr>
        <w:t xml:space="preserve">extreme weather events, </w:t>
      </w:r>
      <w:r w:rsidRPr="00C23E1F">
        <w:rPr>
          <w:rStyle w:val="Emphasis"/>
          <w:rFonts w:asciiTheme="minorHAnsi" w:hAnsiTheme="minorHAnsi" w:cstheme="minorHAnsi"/>
        </w:rPr>
        <w:t>conflict</w:t>
      </w:r>
      <w:r w:rsidRPr="00C23E1F">
        <w:rPr>
          <w:rStyle w:val="StyleUnderline"/>
          <w:rFonts w:asciiTheme="minorHAnsi" w:hAnsiTheme="minorHAnsi" w:cstheme="minorHAnsi"/>
        </w:rPr>
        <w:t xml:space="preserve">, and vector-borne </w:t>
      </w:r>
      <w:r w:rsidRPr="00C23E1F">
        <w:rPr>
          <w:rStyle w:val="Emphasis"/>
          <w:rFonts w:asciiTheme="minorHAnsi" w:hAnsiTheme="minorHAnsi" w:cstheme="minorHAnsi"/>
        </w:rPr>
        <w:t>diseases</w:t>
      </w:r>
      <w:r w:rsidRPr="00C23E1F">
        <w:rPr>
          <w:rStyle w:val="StyleUnderline"/>
          <w:rFonts w:asciiTheme="minorHAnsi" w:hAnsiTheme="minorHAnsi" w:cstheme="minorHAnsi"/>
        </w:rPr>
        <w:t>.</w:t>
      </w:r>
      <w:r w:rsidRPr="00C23E1F">
        <w:rPr>
          <w:rFonts w:asciiTheme="minorHAnsi" w:hAnsiTheme="minorHAnsi" w:cstheme="minorHAnsi"/>
          <w:sz w:val="16"/>
        </w:rPr>
        <w:t xml:space="preserve"> These will be </w:t>
      </w:r>
      <w:r w:rsidRPr="00C23E1F">
        <w:rPr>
          <w:rStyle w:val="StyleUnderline"/>
          <w:rFonts w:asciiTheme="minorHAnsi" w:hAnsiTheme="minorHAnsi" w:cstheme="minorHAnsi"/>
        </w:rPr>
        <w:t>worsened by additional risks</w:t>
      </w:r>
      <w:r w:rsidRPr="00C23E1F">
        <w:rPr>
          <w:rFonts w:asciiTheme="minorHAnsi" w:hAnsiTheme="minorHAnsi" w:cstheme="minorHAnsi"/>
          <w:sz w:val="16"/>
        </w:rPr>
        <w:t xml:space="preserve"> and impacts </w:t>
      </w:r>
      <w:r w:rsidRPr="00C23E1F">
        <w:rPr>
          <w:rStyle w:val="StyleUnderline"/>
          <w:rFonts w:asciiTheme="minorHAnsi" w:hAnsiTheme="minorHAnsi" w:cstheme="minorHAnsi"/>
        </w:rPr>
        <w:t>such as</w:t>
      </w:r>
      <w:r w:rsidRPr="00C23E1F">
        <w:rPr>
          <w:rFonts w:asciiTheme="minorHAnsi" w:hAnsiTheme="minorHAnsi" w:cstheme="minorHAnsi"/>
          <w:sz w:val="16"/>
        </w:rPr>
        <w:t xml:space="preserve"> mortality from </w:t>
      </w:r>
      <w:r w:rsidRPr="00C23E1F">
        <w:rPr>
          <w:rStyle w:val="Emphasis"/>
          <w:rFonts w:asciiTheme="minorHAnsi" w:hAnsiTheme="minorHAnsi" w:cstheme="minorHAnsi"/>
        </w:rPr>
        <w:t>air pollution</w:t>
      </w:r>
      <w:r w:rsidRPr="00C23E1F">
        <w:rPr>
          <w:rStyle w:val="StyleUnderline"/>
          <w:rFonts w:asciiTheme="minorHAnsi" w:hAnsiTheme="minorHAnsi" w:cstheme="minorHAnsi"/>
        </w:rPr>
        <w:t xml:space="preserve"> and sea level rise.</w:t>
      </w:r>
    </w:p>
    <w:p w14:paraId="32F30A07"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These pathways require further study. Empirical estimates of even direct fatalities from heat stress thus far in the United States are systematically underestimated (68). A review of the health and climate change literature from 1985 to 2013 (with a proxy review up to 2017) found that, of 2,143 papers, only 189 (9%) included a dedicated discussion of more-extreme health impacts or systemic risk (relating to migration, famine, or conflict) (69). Models also rarely include adaptive responses. Thus, the overall mortality estimates are uncertain.</w:t>
      </w:r>
    </w:p>
    <w:p w14:paraId="30D47C8B"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How can potential mass morbidity and mortality be better accounted for? 1) Track compound hazards through bottom-up modeling of systems and vulnerabilities (70) and rigorously stress test preparedness (71). 2) Apply models to higher-temperature scenarios and longer timelines. 3) Integrate risk cascades and systemic risks (see the following section) into health risk assessments, such as by incorporating morbidity and mortality resulting from a climate-triggered food price shock.</w:t>
      </w:r>
    </w:p>
    <w:p w14:paraId="62BABDB5"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Societal Fragility: Vulnerabilities, Risk Cascades, and Risk Responses.</w:t>
      </w:r>
    </w:p>
    <w:p w14:paraId="310CA118"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More-complex risk assessments are generally more realistic. The determinants of risk are not just hazards, vulnerabilities, and exposures, but also responses (3, 72). A complete risk assessment needs to consider climate impacts, differential exposure, systemic vulnerabilities, responses of societies and actors, and the knock-on effects across borders and sectors (73), potentially resulting in systemic crises. In the worst case(s), a domino effect or spiral could continuously worsen the initial risk.</w:t>
      </w:r>
    </w:p>
    <w:p w14:paraId="4C8CF57A" w14:textId="77777777" w:rsidR="00C23E1F" w:rsidRPr="00C23E1F" w:rsidRDefault="00C23E1F" w:rsidP="00C23E1F">
      <w:pPr>
        <w:rPr>
          <w:rStyle w:val="Emphasis"/>
          <w:rFonts w:asciiTheme="minorHAnsi" w:hAnsiTheme="minorHAnsi" w:cstheme="minorHAnsi"/>
        </w:rPr>
      </w:pPr>
      <w:r w:rsidRPr="00C23E1F">
        <w:rPr>
          <w:rStyle w:val="StyleUnderline"/>
          <w:rFonts w:asciiTheme="minorHAnsi" w:hAnsiTheme="minorHAnsi" w:cstheme="minorHAnsi"/>
        </w:rPr>
        <w:t xml:space="preserve">Societal </w:t>
      </w:r>
      <w:r w:rsidRPr="00C23E1F">
        <w:rPr>
          <w:rStyle w:val="Emphasis"/>
          <w:rFonts w:asciiTheme="minorHAnsi" w:hAnsiTheme="minorHAnsi" w:cstheme="minorHAnsi"/>
        </w:rPr>
        <w:t>risk cascades</w:t>
      </w:r>
      <w:r w:rsidRPr="00C23E1F">
        <w:rPr>
          <w:rStyle w:val="StyleUnderline"/>
          <w:rFonts w:asciiTheme="minorHAnsi" w:hAnsiTheme="minorHAnsi" w:cstheme="minorHAnsi"/>
        </w:rPr>
        <w:t xml:space="preserve"> could involve </w:t>
      </w:r>
      <w:r w:rsidRPr="00E5367E">
        <w:rPr>
          <w:rStyle w:val="StyleUnderline"/>
          <w:rFonts w:asciiTheme="minorHAnsi" w:hAnsiTheme="minorHAnsi" w:cstheme="minorHAnsi"/>
          <w:highlight w:val="cyan"/>
        </w:rPr>
        <w:t>conflict, disease</w:t>
      </w:r>
      <w:r w:rsidRPr="00C23E1F">
        <w:rPr>
          <w:rStyle w:val="StyleUnderline"/>
          <w:rFonts w:asciiTheme="minorHAnsi" w:hAnsiTheme="minorHAnsi" w:cstheme="minorHAnsi"/>
        </w:rPr>
        <w:t xml:space="preserve">, </w:t>
      </w:r>
      <w:r w:rsidRPr="00E5367E">
        <w:rPr>
          <w:rStyle w:val="Emphasis"/>
          <w:rFonts w:asciiTheme="minorHAnsi" w:hAnsiTheme="minorHAnsi" w:cstheme="minorHAnsi"/>
          <w:highlight w:val="cyan"/>
        </w:rPr>
        <w:t>political change</w:t>
      </w:r>
      <w:r w:rsidRPr="00C23E1F">
        <w:rPr>
          <w:rStyle w:val="StyleUnderline"/>
          <w:rFonts w:asciiTheme="minorHAnsi" w:hAnsiTheme="minorHAnsi" w:cstheme="minorHAnsi"/>
        </w:rPr>
        <w:t xml:space="preserve">, and economic </w:t>
      </w:r>
      <w:r w:rsidRPr="00C23E1F">
        <w:rPr>
          <w:rStyle w:val="Emphasis"/>
          <w:rFonts w:asciiTheme="minorHAnsi" w:hAnsiTheme="minorHAnsi" w:cstheme="minorHAnsi"/>
        </w:rPr>
        <w:t>crises</w:t>
      </w:r>
      <w:r w:rsidRPr="00C23E1F">
        <w:rPr>
          <w:rFonts w:asciiTheme="minorHAnsi" w:hAnsiTheme="minorHAnsi" w:cstheme="minorHAnsi"/>
          <w:sz w:val="16"/>
        </w:rPr>
        <w:t xml:space="preserve">. Climate change has a </w:t>
      </w:r>
      <w:r w:rsidRPr="00C23E1F">
        <w:rPr>
          <w:rStyle w:val="StyleUnderline"/>
          <w:rFonts w:asciiTheme="minorHAnsi" w:hAnsiTheme="minorHAnsi" w:cstheme="minorHAnsi"/>
        </w:rPr>
        <w:t xml:space="preserve">complicated relationship with </w:t>
      </w:r>
      <w:r w:rsidRPr="00C23E1F">
        <w:rPr>
          <w:rStyle w:val="Emphasis"/>
          <w:rFonts w:asciiTheme="minorHAnsi" w:hAnsiTheme="minorHAnsi" w:cstheme="minorHAnsi"/>
        </w:rPr>
        <w:t>conflict</w:t>
      </w:r>
      <w:r w:rsidRPr="00C23E1F">
        <w:rPr>
          <w:rFonts w:asciiTheme="minorHAnsi" w:hAnsiTheme="minorHAnsi" w:cstheme="minorHAnsi"/>
          <w:sz w:val="16"/>
        </w:rPr>
        <w:t xml:space="preserve">, including, possibly, as a risk factor (74) especially </w:t>
      </w:r>
      <w:r w:rsidRPr="00C23E1F">
        <w:rPr>
          <w:rStyle w:val="StyleUnderline"/>
          <w:rFonts w:asciiTheme="minorHAnsi" w:hAnsiTheme="minorHAnsi" w:cstheme="minorHAnsi"/>
        </w:rPr>
        <w:t>in areas with</w:t>
      </w:r>
      <w:r w:rsidRPr="00C23E1F">
        <w:rPr>
          <w:rFonts w:asciiTheme="minorHAnsi" w:hAnsiTheme="minorHAnsi" w:cstheme="minorHAnsi"/>
          <w:sz w:val="16"/>
        </w:rPr>
        <w:t xml:space="preserve"> preexisting </w:t>
      </w:r>
      <w:r w:rsidRPr="00C23E1F">
        <w:rPr>
          <w:rStyle w:val="StyleUnderline"/>
          <w:rFonts w:asciiTheme="minorHAnsi" w:hAnsiTheme="minorHAnsi" w:cstheme="minorHAnsi"/>
        </w:rPr>
        <w:t>ethnic conflict</w:t>
      </w:r>
      <w:r w:rsidRPr="00C23E1F">
        <w:rPr>
          <w:rFonts w:asciiTheme="minorHAnsi" w:hAnsiTheme="minorHAnsi" w:cstheme="minorHAnsi"/>
          <w:sz w:val="16"/>
        </w:rPr>
        <w:t xml:space="preserve"> (75). Climate change could affect the </w:t>
      </w:r>
      <w:r w:rsidRPr="00C23E1F">
        <w:rPr>
          <w:rStyle w:val="StyleUnderline"/>
          <w:rFonts w:asciiTheme="minorHAnsi" w:hAnsiTheme="minorHAnsi" w:cstheme="minorHAnsi"/>
        </w:rPr>
        <w:t>spread</w:t>
      </w:r>
      <w:r w:rsidRPr="00C23E1F">
        <w:rPr>
          <w:rFonts w:asciiTheme="minorHAnsi" w:hAnsiTheme="minorHAnsi" w:cstheme="minorHAnsi"/>
          <w:sz w:val="16"/>
        </w:rPr>
        <w:t xml:space="preserve"> and </w:t>
      </w:r>
      <w:r w:rsidRPr="00C23E1F">
        <w:rPr>
          <w:rStyle w:val="StyleUnderline"/>
          <w:rFonts w:asciiTheme="minorHAnsi" w:hAnsiTheme="minorHAnsi" w:cstheme="minorHAnsi"/>
        </w:rPr>
        <w:t>transmission of infectious disease</w:t>
      </w:r>
      <w:r w:rsidRPr="00C23E1F">
        <w:rPr>
          <w:rFonts w:asciiTheme="minorHAnsi" w:hAnsiTheme="minorHAnsi" w:cstheme="minorHAnsi"/>
          <w:sz w:val="16"/>
        </w:rPr>
        <w:t xml:space="preserve">s, as well as the expansion and severity of different </w:t>
      </w:r>
      <w:r w:rsidRPr="00C23E1F">
        <w:rPr>
          <w:rStyle w:val="Emphasis"/>
          <w:rFonts w:asciiTheme="minorHAnsi" w:hAnsiTheme="minorHAnsi" w:cstheme="minorHAnsi"/>
        </w:rPr>
        <w:t>zoonotic infections</w:t>
      </w:r>
      <w:r w:rsidRPr="00C23E1F">
        <w:rPr>
          <w:rFonts w:asciiTheme="minorHAnsi" w:hAnsiTheme="minorHAnsi" w:cstheme="minorHAnsi"/>
          <w:sz w:val="16"/>
        </w:rPr>
        <w:t xml:space="preserve"> (76), creating conditions for </w:t>
      </w:r>
      <w:r w:rsidRPr="00E5367E">
        <w:rPr>
          <w:rStyle w:val="Emphasis"/>
          <w:rFonts w:asciiTheme="minorHAnsi" w:hAnsiTheme="minorHAnsi" w:cstheme="minorHAnsi"/>
          <w:highlight w:val="cyan"/>
        </w:rPr>
        <w:t>novel outbreaks</w:t>
      </w:r>
      <w:r w:rsidRPr="00C23E1F">
        <w:rPr>
          <w:rStyle w:val="StyleUnderline"/>
          <w:rFonts w:asciiTheme="minorHAnsi" w:hAnsiTheme="minorHAnsi" w:cstheme="minorHAnsi"/>
        </w:rPr>
        <w:t xml:space="preserve"> and infections</w:t>
      </w:r>
      <w:r w:rsidRPr="00C23E1F">
        <w:rPr>
          <w:rFonts w:asciiTheme="minorHAnsi" w:hAnsiTheme="minorHAnsi" w:cstheme="minorHAnsi"/>
          <w:sz w:val="16"/>
        </w:rPr>
        <w:t xml:space="preserve"> (6,77). </w:t>
      </w:r>
      <w:r w:rsidRPr="00C23E1F">
        <w:rPr>
          <w:rStyle w:val="StyleUnderline"/>
          <w:rFonts w:asciiTheme="minorHAnsi" w:hAnsiTheme="minorHAnsi" w:cstheme="minorHAnsi"/>
        </w:rPr>
        <w:t>Epidemics</w:t>
      </w:r>
      <w:r w:rsidRPr="00C23E1F">
        <w:rPr>
          <w:rFonts w:asciiTheme="minorHAnsi" w:hAnsiTheme="minorHAnsi" w:cstheme="minorHAnsi"/>
          <w:sz w:val="16"/>
        </w:rPr>
        <w:t xml:space="preserve"> can, in turn, </w:t>
      </w:r>
      <w:r w:rsidRPr="00C23E1F">
        <w:rPr>
          <w:rStyle w:val="StyleUnderline"/>
          <w:rFonts w:asciiTheme="minorHAnsi" w:hAnsiTheme="minorHAnsi" w:cstheme="minorHAnsi"/>
        </w:rPr>
        <w:t xml:space="preserve">trigger cascading </w:t>
      </w:r>
      <w:r w:rsidRPr="00C23E1F">
        <w:rPr>
          <w:rStyle w:val="Emphasis"/>
          <w:rFonts w:asciiTheme="minorHAnsi" w:hAnsiTheme="minorHAnsi" w:cstheme="minorHAnsi"/>
        </w:rPr>
        <w:t>impacts</w:t>
      </w:r>
      <w:r w:rsidRPr="00C23E1F">
        <w:rPr>
          <w:rFonts w:asciiTheme="minorHAnsi" w:hAnsiTheme="minorHAnsi" w:cstheme="minorHAnsi"/>
          <w:sz w:val="16"/>
        </w:rPr>
        <w:t xml:space="preserve">, as in the case of COVID-19. Exposure to ecological stress and natural disasters are key determinants for the cultural “tightness” (strictness of rules, adherence to tradition, and severity of punishment) of societies (78). The literature on the median economic damages of climate change is profuse, but there is far less on </w:t>
      </w:r>
      <w:r w:rsidRPr="00C23E1F">
        <w:rPr>
          <w:rStyle w:val="StyleUnderline"/>
          <w:rFonts w:asciiTheme="minorHAnsi" w:hAnsiTheme="minorHAnsi" w:cstheme="minorHAnsi"/>
        </w:rPr>
        <w:t>financial tail risks</w:t>
      </w:r>
      <w:r w:rsidRPr="00C23E1F">
        <w:rPr>
          <w:rFonts w:asciiTheme="minorHAnsi" w:hAnsiTheme="minorHAnsi" w:cstheme="minorHAnsi"/>
          <w:sz w:val="16"/>
        </w:rPr>
        <w:t xml:space="preserve">, such as the possibility </w:t>
      </w:r>
      <w:r w:rsidRPr="00C23E1F">
        <w:rPr>
          <w:rStyle w:val="StyleUnderline"/>
          <w:rFonts w:asciiTheme="minorHAnsi" w:hAnsiTheme="minorHAnsi" w:cstheme="minorHAnsi"/>
        </w:rPr>
        <w:t xml:space="preserve">of global </w:t>
      </w:r>
      <w:r w:rsidRPr="00E5367E">
        <w:rPr>
          <w:rStyle w:val="Emphasis"/>
          <w:rFonts w:asciiTheme="minorHAnsi" w:hAnsiTheme="minorHAnsi" w:cstheme="minorHAnsi"/>
          <w:highlight w:val="cyan"/>
        </w:rPr>
        <w:t>financial crises.</w:t>
      </w:r>
    </w:p>
    <w:p w14:paraId="56B22867"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Past studies could be drawn upon to investigate societal risk. Relatively small, regional climate changes are linked to the transformation and even </w:t>
      </w:r>
      <w:r w:rsidRPr="00E5367E">
        <w:rPr>
          <w:rStyle w:val="Emphasis"/>
          <w:rFonts w:asciiTheme="minorHAnsi" w:hAnsiTheme="minorHAnsi" w:cstheme="minorHAnsi"/>
          <w:highlight w:val="cyan"/>
        </w:rPr>
        <w:t>collapse</w:t>
      </w:r>
      <w:r w:rsidRPr="00E5367E">
        <w:rPr>
          <w:rStyle w:val="StyleUnderline"/>
          <w:rFonts w:asciiTheme="minorHAnsi" w:hAnsiTheme="minorHAnsi" w:cstheme="minorHAnsi"/>
          <w:highlight w:val="cyan"/>
        </w:rPr>
        <w:t xml:space="preserve"> of</w:t>
      </w:r>
      <w:r w:rsidRPr="00C23E1F">
        <w:rPr>
          <w:rFonts w:asciiTheme="minorHAnsi" w:hAnsiTheme="minorHAnsi" w:cstheme="minorHAnsi"/>
          <w:sz w:val="16"/>
        </w:rPr>
        <w:t xml:space="preserve"> previous </w:t>
      </w:r>
      <w:r w:rsidRPr="00E5367E">
        <w:rPr>
          <w:rStyle w:val="StyleUnderline"/>
          <w:rFonts w:asciiTheme="minorHAnsi" w:hAnsiTheme="minorHAnsi" w:cstheme="minorHAnsi"/>
          <w:highlight w:val="cyan"/>
        </w:rPr>
        <w:t>societies</w:t>
      </w:r>
      <w:r w:rsidRPr="00C23E1F">
        <w:rPr>
          <w:rFonts w:asciiTheme="minorHAnsi" w:hAnsiTheme="minorHAnsi" w:cstheme="minorHAnsi"/>
          <w:sz w:val="16"/>
        </w:rPr>
        <w:t xml:space="preserve"> (79, 80). This could be </w:t>
      </w:r>
      <w:r w:rsidRPr="00C23E1F">
        <w:rPr>
          <w:rStyle w:val="StyleUnderline"/>
          <w:rFonts w:asciiTheme="minorHAnsi" w:hAnsiTheme="minorHAnsi" w:cstheme="minorHAnsi"/>
        </w:rPr>
        <w:t xml:space="preserve">due to </w:t>
      </w:r>
      <w:r w:rsidRPr="00C23E1F">
        <w:rPr>
          <w:rStyle w:val="Emphasis"/>
          <w:rFonts w:asciiTheme="minorHAnsi" w:hAnsiTheme="minorHAnsi" w:cstheme="minorHAnsi"/>
        </w:rPr>
        <w:t>declining resilience</w:t>
      </w:r>
      <w:r w:rsidRPr="00C23E1F">
        <w:rPr>
          <w:rStyle w:val="StyleUnderline"/>
          <w:rFonts w:asciiTheme="minorHAnsi" w:hAnsiTheme="minorHAnsi" w:cstheme="minorHAnsi"/>
        </w:rPr>
        <w:t xml:space="preserve"> and</w:t>
      </w:r>
      <w:r w:rsidRPr="00C23E1F">
        <w:rPr>
          <w:rFonts w:asciiTheme="minorHAnsi" w:hAnsiTheme="minorHAnsi" w:cstheme="minorHAnsi"/>
          <w:sz w:val="16"/>
        </w:rPr>
        <w:t xml:space="preserve"> the passing of </w:t>
      </w:r>
      <w:r w:rsidRPr="00C23E1F">
        <w:rPr>
          <w:rStyle w:val="Emphasis"/>
          <w:rFonts w:asciiTheme="minorHAnsi" w:hAnsiTheme="minorHAnsi" w:cstheme="minorHAnsi"/>
        </w:rPr>
        <w:t xml:space="preserve">tipping points </w:t>
      </w:r>
      <w:r w:rsidRPr="00C23E1F">
        <w:rPr>
          <w:rFonts w:asciiTheme="minorHAnsi" w:hAnsiTheme="minorHAnsi" w:cstheme="minorHAnsi"/>
          <w:sz w:val="16"/>
        </w:rPr>
        <w:t>in these societies. There is some evidence for critical slowing down in societies prior to their collapse (81, 82). However, care is needed in drawing lessons from premodern case studies. Prehistory and history should be studied to determine not just how past societies were affected by specific climate hazards but how those effects differ as societies change with respect to, for example, population density, wealth inequality, and governance regime. Such framing will allow past and current societies to be brought under a single system of analysis (37).</w:t>
      </w:r>
    </w:p>
    <w:p w14:paraId="0BC4E484"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The characteristics and vulnerabilities of a modern globalized world where food and transport distribution systems can buffer against traumas will need to feature in work on societal sensitivity. Such large, </w:t>
      </w:r>
      <w:r w:rsidRPr="00C23E1F">
        <w:rPr>
          <w:rStyle w:val="StyleUnderline"/>
          <w:rFonts w:asciiTheme="minorHAnsi" w:hAnsiTheme="minorHAnsi" w:cstheme="minorHAnsi"/>
        </w:rPr>
        <w:t>interconnected systems bring</w:t>
      </w:r>
      <w:r w:rsidRPr="00C23E1F">
        <w:rPr>
          <w:rFonts w:asciiTheme="minorHAnsi" w:hAnsiTheme="minorHAnsi" w:cstheme="minorHAnsi"/>
          <w:sz w:val="16"/>
        </w:rPr>
        <w:t xml:space="preserve"> their own sources of </w:t>
      </w:r>
      <w:r w:rsidRPr="00C23E1F">
        <w:rPr>
          <w:rStyle w:val="StyleUnderline"/>
          <w:rFonts w:asciiTheme="minorHAnsi" w:hAnsiTheme="minorHAnsi" w:cstheme="minorHAnsi"/>
        </w:rPr>
        <w:t>fragility</w:t>
      </w:r>
      <w:r w:rsidRPr="00C23E1F">
        <w:rPr>
          <w:rFonts w:asciiTheme="minorHAnsi" w:hAnsiTheme="minorHAnsi" w:cstheme="minorHAnsi"/>
          <w:sz w:val="16"/>
        </w:rPr>
        <w:t>, particularly if networks are relatively homogeneous, with a few dominant nodes highly connected to everyone else (83). Other important modern-day vulnerabilities include the rapid spread of misinformation and disinformation. These epistemic risks are serious concerns for public health crises (84) and have already hindered climate action. A high-level and simplified depiction of how risk cascades could unfold is provided in Fig. 3.</w:t>
      </w:r>
    </w:p>
    <w:p w14:paraId="1B7F616A"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Fig. 3.</w:t>
      </w:r>
    </w:p>
    <w:p w14:paraId="00C8E199" w14:textId="77777777" w:rsidR="00C23E1F" w:rsidRPr="00C23E1F" w:rsidRDefault="00C23E1F" w:rsidP="00C23E1F">
      <w:pPr>
        <w:rPr>
          <w:rFonts w:asciiTheme="minorHAnsi" w:hAnsiTheme="minorHAnsi" w:cstheme="minorHAnsi"/>
          <w:sz w:val="16"/>
        </w:rPr>
      </w:pPr>
      <w:r w:rsidRPr="00C23E1F">
        <w:rPr>
          <w:rStyle w:val="StyleUnderline"/>
          <w:rFonts w:asciiTheme="minorHAnsi" w:hAnsiTheme="minorHAnsi" w:cstheme="minorHAnsi"/>
        </w:rPr>
        <w:t xml:space="preserve">Cascading </w:t>
      </w:r>
      <w:r w:rsidRPr="00C23E1F">
        <w:rPr>
          <w:rStyle w:val="Emphasis"/>
          <w:rFonts w:asciiTheme="minorHAnsi" w:hAnsiTheme="minorHAnsi" w:cstheme="minorHAnsi"/>
        </w:rPr>
        <w:t>global climate failure</w:t>
      </w:r>
      <w:r w:rsidRPr="00C23E1F">
        <w:rPr>
          <w:rFonts w:asciiTheme="minorHAnsi" w:hAnsiTheme="minorHAnsi" w:cstheme="minorHAnsi"/>
          <w:sz w:val="16"/>
        </w:rPr>
        <w:t xml:space="preserve">. This is a causal loop diagram, in which a complete line represents a positive polarity (e.g., </w:t>
      </w:r>
      <w:r w:rsidRPr="00C23E1F">
        <w:rPr>
          <w:rStyle w:val="Emphasis"/>
          <w:rFonts w:asciiTheme="minorHAnsi" w:hAnsiTheme="minorHAnsi" w:cstheme="minorHAnsi"/>
        </w:rPr>
        <w:t>amplifying feedback</w:t>
      </w:r>
      <w:r w:rsidRPr="00C23E1F">
        <w:rPr>
          <w:rFonts w:asciiTheme="minorHAnsi" w:hAnsiTheme="minorHAnsi" w:cstheme="minorHAnsi"/>
          <w:sz w:val="16"/>
        </w:rPr>
        <w:t xml:space="preserve">; not necessarily positive in a normative sense) and a dotted line denotes a negative polarity (meaning </w:t>
      </w:r>
      <w:proofErr w:type="gramStart"/>
      <w:r w:rsidRPr="00C23E1F">
        <w:rPr>
          <w:rFonts w:asciiTheme="minorHAnsi" w:hAnsiTheme="minorHAnsi" w:cstheme="minorHAnsi"/>
          <w:sz w:val="16"/>
        </w:rPr>
        <w:t>a dampening</w:t>
      </w:r>
      <w:proofErr w:type="gramEnd"/>
      <w:r w:rsidRPr="00C23E1F">
        <w:rPr>
          <w:rFonts w:asciiTheme="minorHAnsi" w:hAnsiTheme="minorHAnsi" w:cstheme="minorHAnsi"/>
          <w:sz w:val="16"/>
        </w:rPr>
        <w:t xml:space="preserve"> feedback). See SI Appendix for further information.</w:t>
      </w:r>
    </w:p>
    <w:p w14:paraId="35836600"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Integrated Catastrophic Assessments.</w:t>
      </w:r>
    </w:p>
    <w:p w14:paraId="0CECE96B"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Climate change will unfold in a world of changing ecosystems, geopolitics, and technology. Could we even see “</w:t>
      </w:r>
      <w:r w:rsidRPr="00C23E1F">
        <w:rPr>
          <w:rStyle w:val="StyleUnderline"/>
          <w:rFonts w:asciiTheme="minorHAnsi" w:hAnsiTheme="minorHAnsi" w:cstheme="minorHAnsi"/>
        </w:rPr>
        <w:t xml:space="preserve">warm </w:t>
      </w:r>
      <w:r w:rsidRPr="00E5367E">
        <w:rPr>
          <w:rStyle w:val="StyleUnderline"/>
          <w:rFonts w:asciiTheme="minorHAnsi" w:hAnsiTheme="minorHAnsi" w:cstheme="minorHAnsi"/>
          <w:highlight w:val="cyan"/>
        </w:rPr>
        <w:t>wars</w:t>
      </w:r>
      <w:r w:rsidRPr="00C23E1F">
        <w:rPr>
          <w:rFonts w:asciiTheme="minorHAnsi" w:hAnsiTheme="minorHAnsi" w:cstheme="minorHAnsi"/>
          <w:sz w:val="16"/>
        </w:rPr>
        <w:t>”—</w:t>
      </w:r>
      <w:r w:rsidRPr="00C23E1F">
        <w:rPr>
          <w:rStyle w:val="StyleUnderline"/>
          <w:rFonts w:asciiTheme="minorHAnsi" w:hAnsiTheme="minorHAnsi" w:cstheme="minorHAnsi"/>
        </w:rPr>
        <w:t xml:space="preserve">technologically enhanced </w:t>
      </w:r>
      <w:r w:rsidRPr="00C23E1F">
        <w:rPr>
          <w:rStyle w:val="Emphasis"/>
          <w:rFonts w:asciiTheme="minorHAnsi" w:hAnsiTheme="minorHAnsi" w:cstheme="minorHAnsi"/>
        </w:rPr>
        <w:t>great power conflicts</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over</w:t>
      </w:r>
      <w:r w:rsidRPr="00C23E1F">
        <w:rPr>
          <w:rStyle w:val="StyleUnderline"/>
          <w:rFonts w:asciiTheme="minorHAnsi" w:hAnsiTheme="minorHAnsi" w:cstheme="minorHAnsi"/>
        </w:rPr>
        <w:t xml:space="preserve"> </w:t>
      </w:r>
      <w:r w:rsidRPr="00C23E1F">
        <w:rPr>
          <w:rFonts w:asciiTheme="minorHAnsi" w:hAnsiTheme="minorHAnsi" w:cstheme="minorHAnsi"/>
          <w:sz w:val="16"/>
        </w:rPr>
        <w:t xml:space="preserve">dwindling carbon budgets, climate impacts, or </w:t>
      </w:r>
      <w:r w:rsidRPr="00E5367E">
        <w:rPr>
          <w:rStyle w:val="StyleUnderline"/>
          <w:rFonts w:asciiTheme="minorHAnsi" w:hAnsiTheme="minorHAnsi" w:cstheme="minorHAnsi"/>
          <w:highlight w:val="cyan"/>
        </w:rPr>
        <w:t>SRM</w:t>
      </w:r>
      <w:r w:rsidRPr="00C23E1F">
        <w:rPr>
          <w:rFonts w:asciiTheme="minorHAnsi" w:hAnsiTheme="minorHAnsi" w:cstheme="minorHAnsi"/>
          <w:sz w:val="16"/>
        </w:rPr>
        <w:t xml:space="preserve"> experiments? Such developments and scenarios need to be considered to build a full picture of climate dangers. Climate change could reinforce other interacting threats, including </w:t>
      </w:r>
      <w:r w:rsidRPr="00C23E1F">
        <w:rPr>
          <w:rStyle w:val="StyleUnderline"/>
          <w:rFonts w:asciiTheme="minorHAnsi" w:hAnsiTheme="minorHAnsi" w:cstheme="minorHAnsi"/>
        </w:rPr>
        <w:t xml:space="preserve">rising </w:t>
      </w:r>
      <w:r w:rsidRPr="00E5367E">
        <w:rPr>
          <w:rStyle w:val="Emphasis"/>
          <w:rFonts w:asciiTheme="minorHAnsi" w:hAnsiTheme="minorHAnsi" w:cstheme="minorHAnsi"/>
          <w:highlight w:val="cyan"/>
        </w:rPr>
        <w:t>inequality</w:t>
      </w:r>
      <w:r w:rsidRPr="00C23E1F">
        <w:rPr>
          <w:rStyle w:val="StyleUnderline"/>
          <w:rFonts w:asciiTheme="minorHAnsi" w:hAnsiTheme="minorHAnsi" w:cstheme="minorHAnsi"/>
        </w:rPr>
        <w:t xml:space="preserve">, demographic stresses, </w:t>
      </w:r>
      <w:r w:rsidRPr="00E5367E">
        <w:rPr>
          <w:rStyle w:val="Emphasis"/>
          <w:rFonts w:asciiTheme="minorHAnsi" w:hAnsiTheme="minorHAnsi" w:cstheme="minorHAnsi"/>
          <w:highlight w:val="cyan"/>
        </w:rPr>
        <w:t>misinfo</w:t>
      </w:r>
      <w:r w:rsidRPr="00C23E1F">
        <w:rPr>
          <w:rStyle w:val="Emphasis"/>
          <w:rFonts w:asciiTheme="minorHAnsi" w:hAnsiTheme="minorHAnsi" w:cstheme="minorHAnsi"/>
        </w:rPr>
        <w:t>rmation</w:t>
      </w:r>
      <w:r w:rsidRPr="00C23E1F">
        <w:rPr>
          <w:rStyle w:val="StyleUnderline"/>
          <w:rFonts w:asciiTheme="minorHAnsi" w:hAnsiTheme="minorHAnsi" w:cstheme="minorHAnsi"/>
        </w:rPr>
        <w:t xml:space="preserve">, new </w:t>
      </w:r>
      <w:r w:rsidRPr="00C23E1F">
        <w:rPr>
          <w:rStyle w:val="Emphasis"/>
          <w:rFonts w:asciiTheme="minorHAnsi" w:hAnsiTheme="minorHAnsi" w:cstheme="minorHAnsi"/>
        </w:rPr>
        <w:t xml:space="preserve">destructive </w:t>
      </w:r>
      <w:r w:rsidRPr="00E5367E">
        <w:rPr>
          <w:rStyle w:val="Emphasis"/>
          <w:rFonts w:asciiTheme="minorHAnsi" w:hAnsiTheme="minorHAnsi" w:cstheme="minorHAnsi"/>
          <w:highlight w:val="cyan"/>
        </w:rPr>
        <w:t>weapons</w:t>
      </w:r>
      <w:r w:rsidRPr="00E5367E">
        <w:rPr>
          <w:rStyle w:val="StyleUnderline"/>
          <w:rFonts w:asciiTheme="minorHAnsi" w:hAnsiTheme="minorHAnsi" w:cstheme="minorHAnsi"/>
          <w:highlight w:val="cyan"/>
        </w:rPr>
        <w:t>, and</w:t>
      </w:r>
      <w:r w:rsidRPr="00C23E1F">
        <w:rPr>
          <w:rStyle w:val="StyleUnderline"/>
          <w:rFonts w:asciiTheme="minorHAnsi" w:hAnsiTheme="minorHAnsi" w:cstheme="minorHAnsi"/>
        </w:rPr>
        <w:t xml:space="preserve"> the </w:t>
      </w:r>
      <w:r w:rsidRPr="00E5367E">
        <w:rPr>
          <w:rStyle w:val="Emphasis"/>
          <w:rFonts w:asciiTheme="minorHAnsi" w:hAnsiTheme="minorHAnsi" w:cstheme="minorHAnsi"/>
          <w:highlight w:val="cyan"/>
        </w:rPr>
        <w:t>overshoot</w:t>
      </w:r>
      <w:r w:rsidRPr="00C23E1F">
        <w:rPr>
          <w:rStyle w:val="StyleUnderline"/>
          <w:rFonts w:asciiTheme="minorHAnsi" w:hAnsiTheme="minorHAnsi" w:cstheme="minorHAnsi"/>
        </w:rPr>
        <w:t xml:space="preserve"> of other planetary boundaries</w:t>
      </w:r>
      <w:r w:rsidRPr="00C23E1F">
        <w:rPr>
          <w:rFonts w:asciiTheme="minorHAnsi" w:hAnsiTheme="minorHAnsi" w:cstheme="minorHAnsi"/>
          <w:sz w:val="16"/>
        </w:rPr>
        <w:t xml:space="preserve"> (85). There are also </w:t>
      </w:r>
      <w:r w:rsidRPr="00C23E1F">
        <w:rPr>
          <w:rStyle w:val="StyleUnderline"/>
          <w:rFonts w:asciiTheme="minorHAnsi" w:hAnsiTheme="minorHAnsi" w:cstheme="minorHAnsi"/>
        </w:rPr>
        <w:t xml:space="preserve">natural </w:t>
      </w:r>
      <w:r w:rsidRPr="00E5367E">
        <w:rPr>
          <w:rStyle w:val="Emphasis"/>
          <w:rFonts w:asciiTheme="minorHAnsi" w:hAnsiTheme="minorHAnsi" w:cstheme="minorHAnsi"/>
          <w:highlight w:val="cyan"/>
        </w:rPr>
        <w:t>shocks</w:t>
      </w:r>
      <w:r w:rsidRPr="00C23E1F">
        <w:rPr>
          <w:rFonts w:asciiTheme="minorHAnsi" w:hAnsiTheme="minorHAnsi" w:cstheme="minorHAnsi"/>
          <w:sz w:val="16"/>
        </w:rPr>
        <w:t xml:space="preserve">, such as </w:t>
      </w:r>
      <w:r w:rsidRPr="00E5367E">
        <w:rPr>
          <w:rStyle w:val="Emphasis"/>
          <w:rFonts w:asciiTheme="minorHAnsi" w:hAnsiTheme="minorHAnsi" w:cstheme="minorHAnsi"/>
          <w:highlight w:val="cyan"/>
        </w:rPr>
        <w:t>solar flares</w:t>
      </w:r>
      <w:r w:rsidRPr="00E5367E">
        <w:rPr>
          <w:rStyle w:val="StyleUnderline"/>
          <w:rFonts w:asciiTheme="minorHAnsi" w:hAnsiTheme="minorHAnsi" w:cstheme="minorHAnsi"/>
          <w:highlight w:val="cyan"/>
        </w:rPr>
        <w:t xml:space="preserve"> and</w:t>
      </w:r>
      <w:r w:rsidRPr="00C23E1F">
        <w:rPr>
          <w:rFonts w:asciiTheme="minorHAnsi" w:hAnsiTheme="minorHAnsi" w:cstheme="minorHAnsi"/>
          <w:sz w:val="16"/>
        </w:rPr>
        <w:t xml:space="preserve"> high-impact </w:t>
      </w:r>
      <w:r w:rsidRPr="00E5367E">
        <w:rPr>
          <w:rStyle w:val="Emphasis"/>
          <w:rFonts w:asciiTheme="minorHAnsi" w:hAnsiTheme="minorHAnsi" w:cstheme="minorHAnsi"/>
          <w:highlight w:val="cyan"/>
        </w:rPr>
        <w:t>volcan</w:t>
      </w:r>
      <w:r w:rsidRPr="00C23E1F">
        <w:rPr>
          <w:rStyle w:val="Emphasis"/>
          <w:rFonts w:asciiTheme="minorHAnsi" w:hAnsiTheme="minorHAnsi" w:cstheme="minorHAnsi"/>
        </w:rPr>
        <w:t>ic erupti</w:t>
      </w:r>
      <w:r w:rsidRPr="00E5367E">
        <w:rPr>
          <w:rStyle w:val="Emphasis"/>
          <w:rFonts w:asciiTheme="minorHAnsi" w:hAnsiTheme="minorHAnsi" w:cstheme="minorHAnsi"/>
          <w:highlight w:val="cyan"/>
        </w:rPr>
        <w:t>o</w:t>
      </w:r>
      <w:r w:rsidRPr="00C23E1F">
        <w:rPr>
          <w:rStyle w:val="Emphasis"/>
          <w:rFonts w:asciiTheme="minorHAnsi" w:hAnsiTheme="minorHAnsi" w:cstheme="minorHAnsi"/>
        </w:rPr>
        <w:t>n</w:t>
      </w:r>
      <w:r w:rsidRPr="00E5367E">
        <w:rPr>
          <w:rStyle w:val="Emphasis"/>
          <w:rFonts w:asciiTheme="minorHAnsi" w:hAnsiTheme="minorHAnsi" w:cstheme="minorHAnsi"/>
          <w:highlight w:val="cyan"/>
        </w:rPr>
        <w:t>s</w:t>
      </w:r>
      <w:r w:rsidRPr="00C23E1F">
        <w:rPr>
          <w:rFonts w:asciiTheme="minorHAnsi" w:hAnsiTheme="minorHAnsi" w:cstheme="minorHAnsi"/>
          <w:sz w:val="16"/>
        </w:rPr>
        <w:t>, that present possible deadly synchronicities (86). Exploring these is vital, and a range of “standardized catastrophic scenarios” would facilitate assessment.</w:t>
      </w:r>
    </w:p>
    <w:p w14:paraId="77C35D86" w14:textId="77777777"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 xml:space="preserve">Reducing </w:t>
      </w:r>
      <w:r w:rsidRPr="00C23E1F">
        <w:rPr>
          <w:rFonts w:asciiTheme="minorHAnsi" w:hAnsiTheme="minorHAnsi" w:cstheme="minorHAnsi"/>
          <w:u w:val="single"/>
        </w:rPr>
        <w:t>U.S.</w:t>
      </w:r>
      <w:r w:rsidRPr="00C23E1F">
        <w:rPr>
          <w:rFonts w:asciiTheme="minorHAnsi" w:hAnsiTheme="minorHAnsi" w:cstheme="minorHAnsi"/>
        </w:rPr>
        <w:t xml:space="preserve"> emissions is both </w:t>
      </w:r>
      <w:r w:rsidRPr="00C23E1F">
        <w:rPr>
          <w:rFonts w:asciiTheme="minorHAnsi" w:hAnsiTheme="minorHAnsi" w:cstheme="minorHAnsi"/>
          <w:u w:val="single"/>
        </w:rPr>
        <w:t>necessary</w:t>
      </w:r>
      <w:r w:rsidRPr="00C23E1F">
        <w:rPr>
          <w:rFonts w:asciiTheme="minorHAnsi" w:hAnsiTheme="minorHAnsi" w:cstheme="minorHAnsi"/>
        </w:rPr>
        <w:t xml:space="preserve"> and </w:t>
      </w:r>
      <w:r w:rsidRPr="00C23E1F">
        <w:rPr>
          <w:rFonts w:asciiTheme="minorHAnsi" w:hAnsiTheme="minorHAnsi" w:cstheme="minorHAnsi"/>
          <w:u w:val="single"/>
        </w:rPr>
        <w:t>sufficient</w:t>
      </w:r>
      <w:r w:rsidRPr="00C23E1F">
        <w:rPr>
          <w:rFonts w:asciiTheme="minorHAnsi" w:hAnsiTheme="minorHAnsi" w:cstheme="minorHAnsi"/>
        </w:rPr>
        <w:t xml:space="preserve"> to avoid </w:t>
      </w:r>
      <w:r w:rsidRPr="00C23E1F">
        <w:rPr>
          <w:rFonts w:asciiTheme="minorHAnsi" w:hAnsiTheme="minorHAnsi" w:cstheme="minorHAnsi"/>
          <w:u w:val="single"/>
        </w:rPr>
        <w:t>critical</w:t>
      </w:r>
      <w:r w:rsidRPr="00C23E1F">
        <w:rPr>
          <w:rFonts w:asciiTheme="minorHAnsi" w:hAnsiTheme="minorHAnsi" w:cstheme="minorHAnsi"/>
        </w:rPr>
        <w:t xml:space="preserve"> tipping points.</w:t>
      </w:r>
    </w:p>
    <w:p w14:paraId="1CE7CB9A" w14:textId="77777777" w:rsidR="00C23E1F" w:rsidRPr="00C23E1F" w:rsidRDefault="00C23E1F" w:rsidP="00C23E1F">
      <w:pPr>
        <w:rPr>
          <w:rFonts w:asciiTheme="minorHAnsi" w:hAnsiTheme="minorHAnsi" w:cstheme="minorHAnsi"/>
        </w:rPr>
      </w:pPr>
      <w:r w:rsidRPr="00C23E1F">
        <w:rPr>
          <w:rFonts w:asciiTheme="minorHAnsi" w:hAnsiTheme="minorHAnsi" w:cstheme="minorHAnsi"/>
        </w:rPr>
        <w:t xml:space="preserve">Nathan </w:t>
      </w:r>
      <w:r w:rsidRPr="00C23E1F">
        <w:rPr>
          <w:rStyle w:val="Style13ptBold"/>
          <w:rFonts w:asciiTheme="minorHAnsi" w:hAnsiTheme="minorHAnsi" w:cstheme="minorHAnsi"/>
        </w:rPr>
        <w:t>Hultman ’21</w:t>
      </w:r>
      <w:r w:rsidRPr="00C23E1F">
        <w:rPr>
          <w:rFonts w:asciiTheme="minorHAnsi" w:hAnsiTheme="minorHAnsi" w:cstheme="minorHAnsi"/>
        </w:rPr>
        <w:t xml:space="preserve"> [March 1; Nonresident Senior Fellow in the Global Economy and Development Program at the Brookings Institute, and Samantha Gross, Fellow and Director of the Energy Security and Climate Initiative, Bachelor of Science in Chemical Engineering from the University of Illinois, Master of Science in Environmental Engineering from Stanford, and Master of Business Administration from the University of California at Berkeley; Brookings Institute Report, “How the United States can Return to Credible Climate Leadership,” https://www.brookings.edu/research/us-action-is-the-lynchpin-for-successful-international-climate-policy-in-2021/]</w:t>
      </w:r>
    </w:p>
    <w:p w14:paraId="037A9868"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In this context, the reaction in the global climate community to Joe Biden’s election as U.S. president has been overwhelmingly positive. </w:t>
      </w:r>
      <w:r w:rsidRPr="00C23E1F">
        <w:rPr>
          <w:rStyle w:val="StyleUnderline"/>
          <w:rFonts w:asciiTheme="minorHAnsi" w:hAnsiTheme="minorHAnsi" w:cstheme="minorHAnsi"/>
        </w:rPr>
        <w:t xml:space="preserve">The </w:t>
      </w:r>
      <w:r w:rsidRPr="00E5367E">
        <w:rPr>
          <w:rStyle w:val="Emphasis"/>
          <w:rFonts w:asciiTheme="minorHAnsi" w:hAnsiTheme="minorHAnsi" w:cstheme="minorHAnsi"/>
          <w:highlight w:val="cyan"/>
        </w:rPr>
        <w:t>world</w:t>
      </w:r>
      <w:r w:rsidRPr="00E5367E">
        <w:rPr>
          <w:rStyle w:val="StyleUnderline"/>
          <w:rFonts w:asciiTheme="minorHAnsi" w:hAnsiTheme="minorHAnsi" w:cstheme="minorHAnsi"/>
          <w:highlight w:val="cyan"/>
        </w:rPr>
        <w:t xml:space="preserve"> sees</w:t>
      </w:r>
      <w:r w:rsidRPr="00C23E1F">
        <w:rPr>
          <w:rStyle w:val="StyleUnderline"/>
          <w:rFonts w:asciiTheme="minorHAnsi" w:hAnsiTheme="minorHAnsi" w:cstheme="minorHAnsi"/>
        </w:rPr>
        <w:t xml:space="preserve"> the </w:t>
      </w:r>
      <w:r w:rsidRPr="00E5367E">
        <w:rPr>
          <w:rStyle w:val="Emphasis"/>
          <w:rFonts w:asciiTheme="minorHAnsi" w:hAnsiTheme="minorHAnsi" w:cstheme="minorHAnsi"/>
          <w:highlight w:val="cyan"/>
        </w:rPr>
        <w:t>importance of U.S. action</w:t>
      </w:r>
      <w:r w:rsidRPr="00E5367E">
        <w:rPr>
          <w:rStyle w:val="StyleUnderline"/>
          <w:rFonts w:asciiTheme="minorHAnsi" w:hAnsiTheme="minorHAnsi" w:cstheme="minorHAnsi"/>
          <w:highlight w:val="cyan"/>
        </w:rPr>
        <w:t xml:space="preserve"> to limit</w:t>
      </w:r>
      <w:r w:rsidRPr="00C23E1F">
        <w:rPr>
          <w:rStyle w:val="StyleUnderline"/>
          <w:rFonts w:asciiTheme="minorHAnsi" w:hAnsiTheme="minorHAnsi" w:cstheme="minorHAnsi"/>
        </w:rPr>
        <w:t xml:space="preserve"> </w:t>
      </w:r>
      <w:r w:rsidRPr="00C23E1F">
        <w:rPr>
          <w:rStyle w:val="Emphasis"/>
          <w:rFonts w:asciiTheme="minorHAnsi" w:hAnsiTheme="minorHAnsi" w:cstheme="minorHAnsi"/>
        </w:rPr>
        <w:t>overall</w:t>
      </w:r>
      <w:r w:rsidRPr="00C23E1F">
        <w:rPr>
          <w:rStyle w:val="StyleUnderline"/>
          <w:rFonts w:asciiTheme="minorHAnsi" w:hAnsiTheme="minorHAnsi" w:cstheme="minorHAnsi"/>
        </w:rPr>
        <w:t xml:space="preserve"> global </w:t>
      </w:r>
      <w:r w:rsidRPr="00E5367E">
        <w:rPr>
          <w:rStyle w:val="StyleUnderline"/>
          <w:rFonts w:asciiTheme="minorHAnsi" w:hAnsiTheme="minorHAnsi" w:cstheme="minorHAnsi"/>
          <w:highlight w:val="cyan"/>
        </w:rPr>
        <w:t>temp</w:t>
      </w:r>
      <w:r w:rsidRPr="00C23E1F">
        <w:rPr>
          <w:rStyle w:val="StyleUnderline"/>
          <w:rFonts w:asciiTheme="minorHAnsi" w:hAnsiTheme="minorHAnsi" w:cstheme="minorHAnsi"/>
        </w:rPr>
        <w:t xml:space="preserve">erature </w:t>
      </w:r>
      <w:r w:rsidRPr="00E5367E">
        <w:rPr>
          <w:rStyle w:val="StyleUnderline"/>
          <w:rFonts w:asciiTheme="minorHAnsi" w:hAnsiTheme="minorHAnsi" w:cstheme="minorHAnsi"/>
          <w:highlight w:val="cyan"/>
        </w:rPr>
        <w:t>rise</w:t>
      </w:r>
      <w:r w:rsidRPr="00C23E1F">
        <w:rPr>
          <w:rFonts w:asciiTheme="minorHAnsi" w:hAnsiTheme="minorHAnsi" w:cstheme="minorHAnsi"/>
          <w:sz w:val="16"/>
        </w:rPr>
        <w:t xml:space="preserve">, and President Biden’s campaign, appointments — including former secretary of state John Kerry as special presidential envoy for climate — and early actions in office indicate his interest in a new approach to climate change. However, the Biden administration immediately faces a difficult challenge. Four years of U.S. absence from the global climate community — including global climate negotiations and international efforts to reduce greenhouse gas emissions — have left a big gap in international leadership and credibility. How does the new administration </w:t>
      </w:r>
      <w:proofErr w:type="gramStart"/>
      <w:r w:rsidRPr="00C23E1F">
        <w:rPr>
          <w:rFonts w:asciiTheme="minorHAnsi" w:hAnsiTheme="minorHAnsi" w:cstheme="minorHAnsi"/>
          <w:sz w:val="16"/>
        </w:rPr>
        <w:t>meet</w:t>
      </w:r>
      <w:proofErr w:type="gramEnd"/>
      <w:r w:rsidRPr="00C23E1F">
        <w:rPr>
          <w:rFonts w:asciiTheme="minorHAnsi" w:hAnsiTheme="minorHAnsi" w:cstheme="minorHAnsi"/>
          <w:sz w:val="16"/>
        </w:rPr>
        <w:t xml:space="preserve"> the moment? How does the United States regain its credibility on the world stage? </w:t>
      </w:r>
    </w:p>
    <w:p w14:paraId="11358FDF"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Since greenhouse gas emissions mix throughout the global atmosphere and oceans, </w:t>
      </w:r>
      <w:r w:rsidRPr="00E5367E">
        <w:rPr>
          <w:rStyle w:val="StyleUnderline"/>
          <w:rFonts w:asciiTheme="minorHAnsi" w:hAnsiTheme="minorHAnsi" w:cstheme="minorHAnsi"/>
          <w:highlight w:val="cyan"/>
        </w:rPr>
        <w:t xml:space="preserve">emissions in </w:t>
      </w:r>
      <w:r w:rsidRPr="00E5367E">
        <w:rPr>
          <w:rStyle w:val="Emphasis"/>
          <w:rFonts w:asciiTheme="minorHAnsi" w:hAnsiTheme="minorHAnsi" w:cstheme="minorHAnsi"/>
          <w:highlight w:val="cyan"/>
        </w:rPr>
        <w:t>one part</w:t>
      </w:r>
      <w:r w:rsidRPr="00C23E1F">
        <w:rPr>
          <w:rStyle w:val="StyleUnderline"/>
          <w:rFonts w:asciiTheme="minorHAnsi" w:hAnsiTheme="minorHAnsi" w:cstheme="minorHAnsi"/>
        </w:rPr>
        <w:t xml:space="preserve"> of the world </w:t>
      </w:r>
      <w:r w:rsidRPr="00E5367E">
        <w:rPr>
          <w:rStyle w:val="StyleUnderline"/>
          <w:rFonts w:asciiTheme="minorHAnsi" w:hAnsiTheme="minorHAnsi" w:cstheme="minorHAnsi"/>
          <w:highlight w:val="cyan"/>
        </w:rPr>
        <w:t>impact</w:t>
      </w:r>
      <w:r w:rsidRPr="00C23E1F">
        <w:rPr>
          <w:rStyle w:val="StyleUnderline"/>
          <w:rFonts w:asciiTheme="minorHAnsi" w:hAnsiTheme="minorHAnsi" w:cstheme="minorHAnsi"/>
        </w:rPr>
        <w:t xml:space="preserve"> the </w:t>
      </w:r>
      <w:r w:rsidRPr="00E5367E">
        <w:rPr>
          <w:rStyle w:val="StyleUnderline"/>
          <w:rFonts w:asciiTheme="minorHAnsi" w:hAnsiTheme="minorHAnsi" w:cstheme="minorHAnsi"/>
          <w:highlight w:val="cyan"/>
        </w:rPr>
        <w:t xml:space="preserve">climate </w:t>
      </w:r>
      <w:r w:rsidRPr="00E5367E">
        <w:rPr>
          <w:rStyle w:val="Emphasis"/>
          <w:rFonts w:asciiTheme="minorHAnsi" w:hAnsiTheme="minorHAnsi" w:cstheme="minorHAnsi"/>
          <w:highlight w:val="cyan"/>
        </w:rPr>
        <w:t>everywhere</w:t>
      </w:r>
      <w:r w:rsidRPr="00C23E1F">
        <w:rPr>
          <w:rFonts w:asciiTheme="minorHAnsi" w:hAnsiTheme="minorHAnsi" w:cstheme="minorHAnsi"/>
          <w:sz w:val="16"/>
        </w:rPr>
        <w:t xml:space="preserve">. The </w:t>
      </w:r>
      <w:r w:rsidRPr="00C23E1F">
        <w:rPr>
          <w:rStyle w:val="StyleUnderline"/>
          <w:rFonts w:asciiTheme="minorHAnsi" w:hAnsiTheme="minorHAnsi" w:cstheme="minorHAnsi"/>
        </w:rPr>
        <w:t>Paris</w:t>
      </w:r>
      <w:r w:rsidRPr="00C23E1F">
        <w:rPr>
          <w:rFonts w:asciiTheme="minorHAnsi" w:hAnsiTheme="minorHAnsi" w:cstheme="minorHAnsi"/>
          <w:sz w:val="16"/>
        </w:rPr>
        <w:t xml:space="preserve"> Agreement </w:t>
      </w:r>
      <w:r w:rsidRPr="00C23E1F">
        <w:rPr>
          <w:rStyle w:val="StyleUnderline"/>
          <w:rFonts w:asciiTheme="minorHAnsi" w:hAnsiTheme="minorHAnsi" w:cstheme="minorHAnsi"/>
        </w:rPr>
        <w:t>calls for all countries to reduce emissions</w:t>
      </w:r>
      <w:r w:rsidRPr="00C23E1F">
        <w:rPr>
          <w:rFonts w:asciiTheme="minorHAnsi" w:hAnsiTheme="minorHAnsi" w:cstheme="minorHAnsi"/>
          <w:sz w:val="16"/>
        </w:rPr>
        <w:t xml:space="preserve"> in line with their own development goals and political realities. </w:t>
      </w:r>
      <w:r w:rsidRPr="00C23E1F">
        <w:rPr>
          <w:rStyle w:val="StyleUnderline"/>
          <w:rFonts w:asciiTheme="minorHAnsi" w:hAnsiTheme="minorHAnsi" w:cstheme="minorHAnsi"/>
        </w:rPr>
        <w:t>But science suggests that</w:t>
      </w:r>
      <w:r w:rsidRPr="00C23E1F">
        <w:rPr>
          <w:rFonts w:asciiTheme="minorHAnsi" w:hAnsiTheme="minorHAnsi" w:cstheme="minorHAnsi"/>
          <w:sz w:val="16"/>
        </w:rPr>
        <w:t xml:space="preserve"> a goal of </w:t>
      </w:r>
      <w:r w:rsidRPr="00E5367E">
        <w:rPr>
          <w:rStyle w:val="Emphasis"/>
          <w:rFonts w:asciiTheme="minorHAnsi" w:hAnsiTheme="minorHAnsi" w:cstheme="minorHAnsi"/>
          <w:highlight w:val="cyan"/>
        </w:rPr>
        <w:t>net-zero</w:t>
      </w:r>
      <w:r w:rsidRPr="00C23E1F">
        <w:rPr>
          <w:rStyle w:val="StyleUnderline"/>
          <w:rFonts w:asciiTheme="minorHAnsi" w:hAnsiTheme="minorHAnsi" w:cstheme="minorHAnsi"/>
        </w:rPr>
        <w:t xml:space="preserve"> emissions </w:t>
      </w:r>
      <w:r w:rsidRPr="00E5367E">
        <w:rPr>
          <w:rStyle w:val="StyleUnderline"/>
          <w:rFonts w:asciiTheme="minorHAnsi" w:hAnsiTheme="minorHAnsi" w:cstheme="minorHAnsi"/>
          <w:highlight w:val="cyan"/>
        </w:rPr>
        <w:t xml:space="preserve">from the </w:t>
      </w:r>
      <w:r w:rsidRPr="00E5367E">
        <w:rPr>
          <w:rStyle w:val="Emphasis"/>
          <w:rFonts w:asciiTheme="minorHAnsi" w:hAnsiTheme="minorHAnsi" w:cstheme="minorHAnsi"/>
          <w:highlight w:val="cyan"/>
        </w:rPr>
        <w:t>largest</w:t>
      </w:r>
      <w:r w:rsidRPr="00C23E1F">
        <w:rPr>
          <w:rStyle w:val="StyleUnderline"/>
          <w:rFonts w:asciiTheme="minorHAnsi" w:hAnsiTheme="minorHAnsi" w:cstheme="minorHAnsi"/>
        </w:rPr>
        <w:t xml:space="preserve"> emitting </w:t>
      </w:r>
      <w:r w:rsidRPr="00E5367E">
        <w:rPr>
          <w:rStyle w:val="StyleUnderline"/>
          <w:rFonts w:asciiTheme="minorHAnsi" w:hAnsiTheme="minorHAnsi" w:cstheme="minorHAnsi"/>
          <w:highlight w:val="cyan"/>
        </w:rPr>
        <w:t>countries</w:t>
      </w:r>
      <w:r w:rsidRPr="00C23E1F">
        <w:rPr>
          <w:rStyle w:val="StyleUnderline"/>
          <w:rFonts w:asciiTheme="minorHAnsi" w:hAnsiTheme="minorHAnsi" w:cstheme="minorHAnsi"/>
        </w:rPr>
        <w:t xml:space="preserve"> by mid-century </w:t>
      </w:r>
      <w:r w:rsidRPr="00E5367E">
        <w:rPr>
          <w:rStyle w:val="StyleUnderline"/>
          <w:rFonts w:asciiTheme="minorHAnsi" w:hAnsiTheme="minorHAnsi" w:cstheme="minorHAnsi"/>
          <w:highlight w:val="cyan"/>
        </w:rPr>
        <w:t xml:space="preserve">is </w:t>
      </w:r>
      <w:r w:rsidRPr="00E5367E">
        <w:rPr>
          <w:rStyle w:val="Emphasis"/>
          <w:rFonts w:asciiTheme="minorHAnsi" w:hAnsiTheme="minorHAnsi" w:cstheme="minorHAnsi"/>
          <w:highlight w:val="cyan"/>
        </w:rPr>
        <w:t>necessary</w:t>
      </w:r>
      <w:r w:rsidRPr="00C23E1F">
        <w:rPr>
          <w:rFonts w:asciiTheme="minorHAnsi" w:hAnsiTheme="minorHAnsi" w:cstheme="minorHAnsi"/>
          <w:sz w:val="16"/>
        </w:rPr>
        <w:t xml:space="preserve">. In this context, </w:t>
      </w:r>
      <w:r w:rsidRPr="00C23E1F">
        <w:rPr>
          <w:rStyle w:val="StyleUnderline"/>
          <w:rFonts w:asciiTheme="minorHAnsi" w:hAnsiTheme="minorHAnsi" w:cstheme="minorHAnsi"/>
        </w:rPr>
        <w:t xml:space="preserve">credible </w:t>
      </w:r>
      <w:r w:rsidRPr="00E5367E">
        <w:rPr>
          <w:rStyle w:val="Emphasis"/>
          <w:rFonts w:asciiTheme="minorHAnsi" w:hAnsiTheme="minorHAnsi" w:cstheme="minorHAnsi"/>
          <w:highlight w:val="cyan"/>
        </w:rPr>
        <w:t>U.S. action</w:t>
      </w:r>
      <w:r w:rsidRPr="00E5367E">
        <w:rPr>
          <w:rStyle w:val="StyleUnderline"/>
          <w:rFonts w:asciiTheme="minorHAnsi" w:hAnsiTheme="minorHAnsi" w:cstheme="minorHAnsi"/>
          <w:highlight w:val="cyan"/>
        </w:rPr>
        <w:t xml:space="preserve"> is </w:t>
      </w:r>
      <w:r w:rsidRPr="00E5367E">
        <w:rPr>
          <w:rStyle w:val="Emphasis"/>
          <w:rFonts w:asciiTheme="minorHAnsi" w:hAnsiTheme="minorHAnsi" w:cstheme="minorHAnsi"/>
          <w:highlight w:val="cyan"/>
        </w:rPr>
        <w:t>critical</w:t>
      </w:r>
      <w:r w:rsidRPr="00E5367E">
        <w:rPr>
          <w:rStyle w:val="StyleUnderline"/>
          <w:rFonts w:asciiTheme="minorHAnsi" w:hAnsiTheme="minorHAnsi" w:cstheme="minorHAnsi"/>
          <w:highlight w:val="cyan"/>
        </w:rPr>
        <w:t>. As the</w:t>
      </w:r>
      <w:r w:rsidRPr="00C23E1F">
        <w:rPr>
          <w:rStyle w:val="StyleUnderline"/>
          <w:rFonts w:asciiTheme="minorHAnsi" w:hAnsiTheme="minorHAnsi" w:cstheme="minorHAnsi"/>
        </w:rPr>
        <w:t xml:space="preserve"> world’s </w:t>
      </w:r>
      <w:r w:rsidRPr="00E5367E">
        <w:rPr>
          <w:rStyle w:val="Emphasis"/>
          <w:rFonts w:asciiTheme="minorHAnsi" w:hAnsiTheme="minorHAnsi" w:cstheme="minorHAnsi"/>
          <w:highlight w:val="cyan"/>
        </w:rPr>
        <w:t>largest economy</w:t>
      </w:r>
      <w:r w:rsidRPr="00E5367E">
        <w:rPr>
          <w:rStyle w:val="StyleUnderline"/>
          <w:rFonts w:asciiTheme="minorHAnsi" w:hAnsiTheme="minorHAnsi" w:cstheme="minorHAnsi"/>
          <w:highlight w:val="cyan"/>
        </w:rPr>
        <w:t xml:space="preserve">, </w:t>
      </w:r>
      <w:r w:rsidRPr="00E5367E">
        <w:rPr>
          <w:rStyle w:val="Emphasis"/>
          <w:rFonts w:asciiTheme="minorHAnsi" w:hAnsiTheme="minorHAnsi" w:cstheme="minorHAnsi"/>
          <w:highlight w:val="cyan"/>
        </w:rPr>
        <w:t>second-largest</w:t>
      </w:r>
      <w:r w:rsidRPr="00C23E1F">
        <w:rPr>
          <w:rFonts w:asciiTheme="minorHAnsi" w:hAnsiTheme="minorHAnsi" w:cstheme="minorHAnsi"/>
          <w:sz w:val="16"/>
        </w:rPr>
        <w:t xml:space="preserve"> greenhouse gas </w:t>
      </w:r>
      <w:r w:rsidRPr="00E5367E">
        <w:rPr>
          <w:rStyle w:val="Emphasis"/>
          <w:rFonts w:asciiTheme="minorHAnsi" w:hAnsiTheme="minorHAnsi" w:cstheme="minorHAnsi"/>
          <w:highlight w:val="cyan"/>
        </w:rPr>
        <w:t>emitter</w:t>
      </w:r>
      <w:r w:rsidRPr="00E5367E">
        <w:rPr>
          <w:rStyle w:val="StyleUnderline"/>
          <w:rFonts w:asciiTheme="minorHAnsi" w:hAnsiTheme="minorHAnsi" w:cstheme="minorHAnsi"/>
          <w:highlight w:val="cyan"/>
        </w:rPr>
        <w:t xml:space="preserve">, and </w:t>
      </w:r>
      <w:r w:rsidRPr="00E5367E">
        <w:rPr>
          <w:rStyle w:val="Emphasis"/>
          <w:rFonts w:asciiTheme="minorHAnsi" w:hAnsiTheme="minorHAnsi" w:cstheme="minorHAnsi"/>
          <w:highlight w:val="cyan"/>
        </w:rPr>
        <w:t>superpower</w:t>
      </w:r>
      <w:r w:rsidRPr="00C23E1F">
        <w:rPr>
          <w:rStyle w:val="StyleUnderline"/>
          <w:rFonts w:asciiTheme="minorHAnsi" w:hAnsiTheme="minorHAnsi" w:cstheme="minorHAnsi"/>
        </w:rPr>
        <w:t xml:space="preserve"> re-engaging </w:t>
      </w:r>
      <w:r w:rsidRPr="00E5367E">
        <w:rPr>
          <w:rStyle w:val="StyleUnderline"/>
          <w:rFonts w:asciiTheme="minorHAnsi" w:hAnsiTheme="minorHAnsi" w:cstheme="minorHAnsi"/>
          <w:highlight w:val="cyan"/>
        </w:rPr>
        <w:t>on</w:t>
      </w:r>
      <w:r w:rsidRPr="00C23E1F">
        <w:rPr>
          <w:rStyle w:val="StyleUnderline"/>
          <w:rFonts w:asciiTheme="minorHAnsi" w:hAnsiTheme="minorHAnsi" w:cstheme="minorHAnsi"/>
        </w:rPr>
        <w:t xml:space="preserve"> </w:t>
      </w:r>
      <w:r w:rsidRPr="00C23E1F">
        <w:rPr>
          <w:rStyle w:val="Emphasis"/>
          <w:rFonts w:asciiTheme="minorHAnsi" w:hAnsiTheme="minorHAnsi" w:cstheme="minorHAnsi"/>
        </w:rPr>
        <w:t xml:space="preserve">climate </w:t>
      </w:r>
      <w:r w:rsidRPr="00E5367E">
        <w:rPr>
          <w:rStyle w:val="Emphasis"/>
          <w:rFonts w:asciiTheme="minorHAnsi" w:hAnsiTheme="minorHAnsi" w:cstheme="minorHAnsi"/>
          <w:highlight w:val="cyan"/>
        </w:rPr>
        <w:t>diplomacy</w:t>
      </w:r>
      <w:r w:rsidRPr="00E5367E">
        <w:rPr>
          <w:rStyle w:val="StyleUnderline"/>
          <w:rFonts w:asciiTheme="minorHAnsi" w:hAnsiTheme="minorHAnsi" w:cstheme="minorHAnsi"/>
          <w:highlight w:val="cyan"/>
        </w:rPr>
        <w:t>, U.S.</w:t>
      </w:r>
      <w:r w:rsidRPr="00C23E1F">
        <w:rPr>
          <w:rStyle w:val="StyleUnderline"/>
          <w:rFonts w:asciiTheme="minorHAnsi" w:hAnsiTheme="minorHAnsi" w:cstheme="minorHAnsi"/>
        </w:rPr>
        <w:t xml:space="preserve"> actions </w:t>
      </w:r>
      <w:r w:rsidRPr="00E5367E">
        <w:rPr>
          <w:rStyle w:val="StyleUnderline"/>
          <w:rFonts w:asciiTheme="minorHAnsi" w:hAnsiTheme="minorHAnsi" w:cstheme="minorHAnsi"/>
          <w:highlight w:val="cyan"/>
        </w:rPr>
        <w:t xml:space="preserve">can either </w:t>
      </w:r>
      <w:r w:rsidRPr="00E5367E">
        <w:rPr>
          <w:rStyle w:val="Emphasis"/>
          <w:rFonts w:asciiTheme="minorHAnsi" w:hAnsiTheme="minorHAnsi" w:cstheme="minorHAnsi"/>
          <w:highlight w:val="cyan"/>
        </w:rPr>
        <w:t>dampen</w:t>
      </w:r>
      <w:r w:rsidRPr="00E5367E">
        <w:rPr>
          <w:rStyle w:val="StyleUnderline"/>
          <w:rFonts w:asciiTheme="minorHAnsi" w:hAnsiTheme="minorHAnsi" w:cstheme="minorHAnsi"/>
          <w:highlight w:val="cyan"/>
        </w:rPr>
        <w:t xml:space="preserve"> or </w:t>
      </w:r>
      <w:r w:rsidRPr="00E5367E">
        <w:rPr>
          <w:rStyle w:val="Emphasis"/>
          <w:rFonts w:asciiTheme="minorHAnsi" w:hAnsiTheme="minorHAnsi" w:cstheme="minorHAnsi"/>
          <w:highlight w:val="cyan"/>
        </w:rPr>
        <w:t>accelerate global action</w:t>
      </w:r>
      <w:r w:rsidRPr="00E5367E">
        <w:rPr>
          <w:rStyle w:val="StyleUnderline"/>
          <w:rFonts w:asciiTheme="minorHAnsi" w:hAnsiTheme="minorHAnsi" w:cstheme="minorHAnsi"/>
          <w:highlight w:val="cyan"/>
        </w:rPr>
        <w:t>. If</w:t>
      </w:r>
      <w:r w:rsidRPr="00C23E1F">
        <w:rPr>
          <w:rStyle w:val="StyleUnderline"/>
          <w:rFonts w:asciiTheme="minorHAnsi" w:hAnsiTheme="minorHAnsi" w:cstheme="minorHAnsi"/>
        </w:rPr>
        <w:t xml:space="preserve"> the </w:t>
      </w:r>
      <w:r w:rsidRPr="00E5367E">
        <w:rPr>
          <w:rStyle w:val="Emphasis"/>
          <w:rFonts w:asciiTheme="minorHAnsi" w:hAnsiTheme="minorHAnsi" w:cstheme="minorHAnsi"/>
          <w:highlight w:val="cyan"/>
        </w:rPr>
        <w:t>U</w:t>
      </w:r>
      <w:r w:rsidRPr="00C23E1F">
        <w:rPr>
          <w:rStyle w:val="StyleUnderline"/>
          <w:rFonts w:asciiTheme="minorHAnsi" w:hAnsiTheme="minorHAnsi" w:cstheme="minorHAnsi"/>
        </w:rPr>
        <w:t xml:space="preserve">nited </w:t>
      </w:r>
      <w:r w:rsidRPr="00E5367E">
        <w:rPr>
          <w:rStyle w:val="Emphasis"/>
          <w:rFonts w:asciiTheme="minorHAnsi" w:hAnsiTheme="minorHAnsi" w:cstheme="minorHAnsi"/>
          <w:highlight w:val="cyan"/>
        </w:rPr>
        <w:t>S</w:t>
      </w:r>
      <w:r w:rsidRPr="00C23E1F">
        <w:rPr>
          <w:rStyle w:val="StyleUnderline"/>
          <w:rFonts w:asciiTheme="minorHAnsi" w:hAnsiTheme="minorHAnsi" w:cstheme="minorHAnsi"/>
        </w:rPr>
        <w:t xml:space="preserve">tates </w:t>
      </w:r>
      <w:r w:rsidRPr="00E5367E">
        <w:rPr>
          <w:rStyle w:val="StyleUnderline"/>
          <w:rFonts w:asciiTheme="minorHAnsi" w:hAnsiTheme="minorHAnsi" w:cstheme="minorHAnsi"/>
          <w:highlight w:val="cyan"/>
        </w:rPr>
        <w:t>fails</w:t>
      </w:r>
      <w:r w:rsidRPr="00C23E1F">
        <w:rPr>
          <w:rStyle w:val="StyleUnderline"/>
          <w:rFonts w:asciiTheme="minorHAnsi" w:hAnsiTheme="minorHAnsi" w:cstheme="minorHAnsi"/>
        </w:rPr>
        <w:t xml:space="preserve"> to make commitments</w:t>
      </w:r>
      <w:r w:rsidRPr="00C23E1F">
        <w:rPr>
          <w:rFonts w:asciiTheme="minorHAnsi" w:hAnsiTheme="minorHAnsi" w:cstheme="minorHAnsi"/>
          <w:sz w:val="16"/>
        </w:rPr>
        <w:t xml:space="preserve"> that the rest of the world views as serious, </w:t>
      </w:r>
      <w:r w:rsidRPr="00E5367E">
        <w:rPr>
          <w:rStyle w:val="StyleUnderline"/>
          <w:rFonts w:asciiTheme="minorHAnsi" w:hAnsiTheme="minorHAnsi" w:cstheme="minorHAnsi"/>
          <w:highlight w:val="cyan"/>
        </w:rPr>
        <w:t xml:space="preserve">it will be </w:t>
      </w:r>
      <w:r w:rsidRPr="00E5367E">
        <w:rPr>
          <w:rStyle w:val="Emphasis"/>
          <w:rFonts w:asciiTheme="minorHAnsi" w:hAnsiTheme="minorHAnsi" w:cstheme="minorHAnsi"/>
          <w:highlight w:val="cyan"/>
        </w:rPr>
        <w:t>hard</w:t>
      </w:r>
      <w:r w:rsidRPr="00C23E1F">
        <w:rPr>
          <w:rStyle w:val="Emphasis"/>
          <w:rFonts w:asciiTheme="minorHAnsi" w:hAnsiTheme="minorHAnsi" w:cstheme="minorHAnsi"/>
        </w:rPr>
        <w:t xml:space="preserve">er </w:t>
      </w:r>
      <w:r w:rsidRPr="00E5367E">
        <w:rPr>
          <w:rStyle w:val="Emphasis"/>
          <w:rFonts w:asciiTheme="minorHAnsi" w:hAnsiTheme="minorHAnsi" w:cstheme="minorHAnsi"/>
          <w:highlight w:val="cyan"/>
        </w:rPr>
        <w:t>to pressure</w:t>
      </w:r>
      <w:r w:rsidRPr="00E5367E">
        <w:rPr>
          <w:rStyle w:val="StyleUnderline"/>
          <w:rFonts w:asciiTheme="minorHAnsi" w:hAnsiTheme="minorHAnsi" w:cstheme="minorHAnsi"/>
          <w:highlight w:val="cyan"/>
        </w:rPr>
        <w:t xml:space="preserve"> other </w:t>
      </w:r>
      <w:r w:rsidRPr="00E5367E">
        <w:rPr>
          <w:rStyle w:val="Emphasis"/>
          <w:rFonts w:asciiTheme="minorHAnsi" w:hAnsiTheme="minorHAnsi" w:cstheme="minorHAnsi"/>
          <w:highlight w:val="cyan"/>
        </w:rPr>
        <w:t>countries</w:t>
      </w:r>
      <w:r w:rsidRPr="00E5367E">
        <w:rPr>
          <w:rStyle w:val="StyleUnderline"/>
          <w:rFonts w:asciiTheme="minorHAnsi" w:hAnsiTheme="minorHAnsi" w:cstheme="minorHAnsi"/>
          <w:highlight w:val="cyan"/>
        </w:rPr>
        <w:t xml:space="preserve"> to take</w:t>
      </w:r>
      <w:r w:rsidRPr="00C23E1F">
        <w:rPr>
          <w:rStyle w:val="StyleUnderline"/>
          <w:rFonts w:asciiTheme="minorHAnsi" w:hAnsiTheme="minorHAnsi" w:cstheme="minorHAnsi"/>
        </w:rPr>
        <w:t xml:space="preserve"> more </w:t>
      </w:r>
      <w:r w:rsidRPr="00C23E1F">
        <w:rPr>
          <w:rStyle w:val="Emphasis"/>
          <w:rFonts w:asciiTheme="minorHAnsi" w:hAnsiTheme="minorHAnsi" w:cstheme="minorHAnsi"/>
        </w:rPr>
        <w:t xml:space="preserve">serious </w:t>
      </w:r>
      <w:r w:rsidRPr="00E5367E">
        <w:rPr>
          <w:rStyle w:val="Emphasis"/>
          <w:rFonts w:asciiTheme="minorHAnsi" w:hAnsiTheme="minorHAnsi" w:cstheme="minorHAnsi"/>
          <w:highlight w:val="cyan"/>
        </w:rPr>
        <w:t>action</w:t>
      </w:r>
      <w:r w:rsidRPr="00E5367E">
        <w:rPr>
          <w:rStyle w:val="StyleUnderline"/>
          <w:rFonts w:asciiTheme="minorHAnsi" w:hAnsiTheme="minorHAnsi" w:cstheme="minorHAnsi"/>
          <w:highlight w:val="cyan"/>
        </w:rPr>
        <w:t>. Credible</w:t>
      </w:r>
      <w:r w:rsidRPr="00C23E1F">
        <w:rPr>
          <w:rStyle w:val="StyleUnderline"/>
          <w:rFonts w:asciiTheme="minorHAnsi" w:hAnsiTheme="minorHAnsi" w:cstheme="minorHAnsi"/>
        </w:rPr>
        <w:t xml:space="preserve"> U.S. </w:t>
      </w:r>
      <w:r w:rsidRPr="00E5367E">
        <w:rPr>
          <w:rStyle w:val="StyleUnderline"/>
          <w:rFonts w:asciiTheme="minorHAnsi" w:hAnsiTheme="minorHAnsi" w:cstheme="minorHAnsi"/>
          <w:highlight w:val="cyan"/>
        </w:rPr>
        <w:t xml:space="preserve">action could </w:t>
      </w:r>
      <w:r w:rsidRPr="00E5367E">
        <w:rPr>
          <w:rStyle w:val="Emphasis"/>
          <w:rFonts w:asciiTheme="minorHAnsi" w:hAnsiTheme="minorHAnsi" w:cstheme="minorHAnsi"/>
          <w:highlight w:val="cyan"/>
        </w:rPr>
        <w:t>form the basis</w:t>
      </w:r>
      <w:r w:rsidRPr="00E5367E">
        <w:rPr>
          <w:rStyle w:val="StyleUnderline"/>
          <w:rFonts w:asciiTheme="minorHAnsi" w:hAnsiTheme="minorHAnsi" w:cstheme="minorHAnsi"/>
          <w:highlight w:val="cyan"/>
        </w:rPr>
        <w:t xml:space="preserve"> for</w:t>
      </w:r>
      <w:r w:rsidRPr="00C23E1F">
        <w:rPr>
          <w:rStyle w:val="StyleUnderline"/>
          <w:rFonts w:asciiTheme="minorHAnsi" w:hAnsiTheme="minorHAnsi" w:cstheme="minorHAnsi"/>
        </w:rPr>
        <w:t xml:space="preserve"> genuine </w:t>
      </w:r>
      <w:r w:rsidRPr="00E5367E">
        <w:rPr>
          <w:rStyle w:val="Emphasis"/>
          <w:rFonts w:asciiTheme="minorHAnsi" w:hAnsiTheme="minorHAnsi" w:cstheme="minorHAnsi"/>
          <w:highlight w:val="cyan"/>
        </w:rPr>
        <w:t>leadership</w:t>
      </w:r>
      <w:r w:rsidRPr="00C23E1F">
        <w:rPr>
          <w:rFonts w:asciiTheme="minorHAnsi" w:hAnsiTheme="minorHAnsi" w:cstheme="minorHAnsi"/>
          <w:sz w:val="16"/>
        </w:rPr>
        <w:t>, as the United States displayed preceding the Paris COP through its bilateral commitments with China.</w:t>
      </w:r>
    </w:p>
    <w:p w14:paraId="4EDD196E" w14:textId="77777777" w:rsidR="00C23E1F" w:rsidRPr="00C23E1F" w:rsidRDefault="00C23E1F" w:rsidP="00C23E1F">
      <w:pPr>
        <w:rPr>
          <w:rFonts w:asciiTheme="minorHAnsi" w:hAnsiTheme="minorHAnsi" w:cstheme="minorHAnsi"/>
          <w:sz w:val="16"/>
        </w:rPr>
      </w:pPr>
    </w:p>
    <w:p w14:paraId="13256C60" w14:textId="77777777"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 xml:space="preserve">Independently, </w:t>
      </w:r>
      <w:r w:rsidRPr="00C23E1F">
        <w:rPr>
          <w:rFonts w:asciiTheme="minorHAnsi" w:hAnsiTheme="minorHAnsi" w:cstheme="minorHAnsi"/>
          <w:u w:val="single"/>
        </w:rPr>
        <w:t>green biotech</w:t>
      </w:r>
      <w:r w:rsidRPr="00C23E1F">
        <w:rPr>
          <w:rFonts w:asciiTheme="minorHAnsi" w:hAnsiTheme="minorHAnsi" w:cstheme="minorHAnsi"/>
        </w:rPr>
        <w:t xml:space="preserve"> is key to global </w:t>
      </w:r>
      <w:r w:rsidRPr="00C23E1F">
        <w:rPr>
          <w:rFonts w:asciiTheme="minorHAnsi" w:hAnsiTheme="minorHAnsi" w:cstheme="minorHAnsi"/>
          <w:u w:val="single"/>
        </w:rPr>
        <w:t>food</w:t>
      </w:r>
      <w:r w:rsidRPr="00C23E1F">
        <w:rPr>
          <w:rFonts w:asciiTheme="minorHAnsi" w:hAnsiTheme="minorHAnsi" w:cstheme="minorHAnsi"/>
        </w:rPr>
        <w:t xml:space="preserve">, </w:t>
      </w:r>
      <w:r w:rsidRPr="00C23E1F">
        <w:rPr>
          <w:rFonts w:asciiTheme="minorHAnsi" w:hAnsiTheme="minorHAnsi" w:cstheme="minorHAnsi"/>
          <w:u w:val="single"/>
        </w:rPr>
        <w:t>water</w:t>
      </w:r>
      <w:r w:rsidRPr="00C23E1F">
        <w:rPr>
          <w:rFonts w:asciiTheme="minorHAnsi" w:hAnsiTheme="minorHAnsi" w:cstheme="minorHAnsi"/>
        </w:rPr>
        <w:t xml:space="preserve">, and resource security, as well as </w:t>
      </w:r>
      <w:r w:rsidRPr="00C23E1F">
        <w:rPr>
          <w:rFonts w:asciiTheme="minorHAnsi" w:hAnsiTheme="minorHAnsi" w:cstheme="minorHAnsi"/>
          <w:u w:val="single"/>
        </w:rPr>
        <w:t>biodiversity</w:t>
      </w:r>
      <w:r w:rsidRPr="00C23E1F">
        <w:rPr>
          <w:rFonts w:asciiTheme="minorHAnsi" w:hAnsiTheme="minorHAnsi" w:cstheme="minorHAnsi"/>
        </w:rPr>
        <w:t xml:space="preserve">---future </w:t>
      </w:r>
      <w:r w:rsidRPr="00C23E1F">
        <w:rPr>
          <w:rFonts w:asciiTheme="minorHAnsi" w:hAnsiTheme="minorHAnsi" w:cstheme="minorHAnsi"/>
          <w:u w:val="single"/>
        </w:rPr>
        <w:t>innovation</w:t>
      </w:r>
      <w:r w:rsidRPr="00C23E1F">
        <w:rPr>
          <w:rFonts w:asciiTheme="minorHAnsi" w:hAnsiTheme="minorHAnsi" w:cstheme="minorHAnsi"/>
        </w:rPr>
        <w:t xml:space="preserve"> is </w:t>
      </w:r>
      <w:r w:rsidRPr="00C23E1F">
        <w:rPr>
          <w:rFonts w:asciiTheme="minorHAnsi" w:hAnsiTheme="minorHAnsi" w:cstheme="minorHAnsi"/>
          <w:u w:val="single"/>
        </w:rPr>
        <w:t>critical</w:t>
      </w:r>
      <w:r w:rsidRPr="00C23E1F">
        <w:rPr>
          <w:rFonts w:asciiTheme="minorHAnsi" w:hAnsiTheme="minorHAnsi" w:cstheme="minorHAnsi"/>
        </w:rPr>
        <w:t xml:space="preserve"> to scale it up globally.</w:t>
      </w:r>
    </w:p>
    <w:p w14:paraId="1DBB696E" w14:textId="77777777" w:rsidR="00C23E1F" w:rsidRPr="00C23E1F" w:rsidRDefault="00C23E1F" w:rsidP="00C23E1F">
      <w:pPr>
        <w:rPr>
          <w:rFonts w:asciiTheme="minorHAnsi" w:hAnsiTheme="minorHAnsi" w:cstheme="minorHAnsi"/>
        </w:rPr>
      </w:pPr>
      <w:r w:rsidRPr="00C23E1F">
        <w:rPr>
          <w:rFonts w:asciiTheme="minorHAnsi" w:hAnsiTheme="minorHAnsi" w:cstheme="minorHAnsi"/>
        </w:rPr>
        <w:t xml:space="preserve">Nirdosh </w:t>
      </w:r>
      <w:r w:rsidRPr="00C23E1F">
        <w:rPr>
          <w:rStyle w:val="Style13ptBold"/>
          <w:rFonts w:asciiTheme="minorHAnsi" w:hAnsiTheme="minorHAnsi" w:cstheme="minorHAnsi"/>
        </w:rPr>
        <w:t>Jagota ’24</w:t>
      </w:r>
      <w:r w:rsidRPr="00C23E1F">
        <w:rPr>
          <w:rFonts w:asciiTheme="minorHAnsi" w:hAnsiTheme="minorHAnsi" w:cstheme="minorHAnsi"/>
        </w:rPr>
        <w:t xml:space="preserve"> [March 4, 2024; Dr. Nirdosh Jagota’s journey in STEM began at the prestigious Indian Institute of Technology in Varanasi, where he pursued his BS and MS degrees. As the Managing Partner at GRQ Biotech Advisors and a key figure at global biotech giants, Dr. Jagota’s career is a testament to the limitless possibilities that STEM education can offer. “7 Biotech Innovations in Environmental Sustainability: Our Eco-Friendly Solutions,” Nirdosh Jagota Stem Scholarship; https://nirdoshjagotastemscholarship.com/7-biotech-innovations-in-environmental-sustainability-our-eco-friendly-solutions/]</w:t>
      </w:r>
    </w:p>
    <w:p w14:paraId="39C87089"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Understanding </w:t>
      </w:r>
      <w:r w:rsidRPr="00E5367E">
        <w:rPr>
          <w:rStyle w:val="StyleUnderline"/>
          <w:rFonts w:asciiTheme="minorHAnsi" w:hAnsiTheme="minorHAnsi" w:cstheme="minorHAnsi"/>
          <w:highlight w:val="cyan"/>
        </w:rPr>
        <w:t>Biotech’s</w:t>
      </w:r>
      <w:r w:rsidRPr="00C23E1F">
        <w:rPr>
          <w:rStyle w:val="StyleUnderline"/>
          <w:rFonts w:asciiTheme="minorHAnsi" w:hAnsiTheme="minorHAnsi" w:cstheme="minorHAnsi"/>
        </w:rPr>
        <w:t xml:space="preserve"> </w:t>
      </w:r>
      <w:r w:rsidRPr="00C23E1F">
        <w:rPr>
          <w:rStyle w:val="Emphasis"/>
          <w:rFonts w:asciiTheme="minorHAnsi" w:hAnsiTheme="minorHAnsi" w:cstheme="minorHAnsi"/>
        </w:rPr>
        <w:t>Role</w:t>
      </w:r>
      <w:r w:rsidRPr="00C23E1F">
        <w:rPr>
          <w:rStyle w:val="StyleUnderline"/>
          <w:rFonts w:asciiTheme="minorHAnsi" w:hAnsiTheme="minorHAnsi" w:cstheme="minorHAnsi"/>
        </w:rPr>
        <w:t xml:space="preserve"> in </w:t>
      </w:r>
      <w:r w:rsidRPr="00C23E1F">
        <w:rPr>
          <w:rStyle w:val="Emphasis"/>
          <w:rFonts w:asciiTheme="minorHAnsi" w:hAnsiTheme="minorHAnsi" w:cstheme="minorHAnsi"/>
        </w:rPr>
        <w:t>Environmental Sustainability</w:t>
      </w:r>
    </w:p>
    <w:p w14:paraId="59920DDC"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The Essence of Biotechnology in Sustainability</w:t>
      </w:r>
    </w:p>
    <w:p w14:paraId="532AA5CF"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Biotechnology, at its core, is an </w:t>
      </w:r>
      <w:r w:rsidRPr="00C23E1F">
        <w:rPr>
          <w:rStyle w:val="StyleUnderline"/>
          <w:rFonts w:asciiTheme="minorHAnsi" w:hAnsiTheme="minorHAnsi" w:cstheme="minorHAnsi"/>
        </w:rPr>
        <w:t>interdisciplinary science</w:t>
      </w:r>
      <w:r w:rsidRPr="00C23E1F">
        <w:rPr>
          <w:rFonts w:asciiTheme="minorHAnsi" w:hAnsiTheme="minorHAnsi" w:cstheme="minorHAnsi"/>
          <w:sz w:val="16"/>
        </w:rPr>
        <w:t xml:space="preserve"> that merges biology with technology, </w:t>
      </w:r>
      <w:r w:rsidRPr="00E5367E">
        <w:rPr>
          <w:rStyle w:val="StyleUnderline"/>
          <w:rFonts w:asciiTheme="minorHAnsi" w:hAnsiTheme="minorHAnsi" w:cstheme="minorHAnsi"/>
          <w:highlight w:val="cyan"/>
        </w:rPr>
        <w:t>enabling</w:t>
      </w:r>
      <w:r w:rsidRPr="00C23E1F">
        <w:rPr>
          <w:rStyle w:val="StyleUnderline"/>
          <w:rFonts w:asciiTheme="minorHAnsi" w:hAnsiTheme="minorHAnsi" w:cstheme="minorHAnsi"/>
        </w:rPr>
        <w:t xml:space="preserve"> humans to </w:t>
      </w:r>
      <w:r w:rsidRPr="00C23E1F">
        <w:rPr>
          <w:rStyle w:val="Emphasis"/>
          <w:rFonts w:asciiTheme="minorHAnsi" w:hAnsiTheme="minorHAnsi" w:cstheme="minorHAnsi"/>
        </w:rPr>
        <w:t>manipulate</w:t>
      </w:r>
      <w:r w:rsidRPr="00C23E1F">
        <w:rPr>
          <w:rStyle w:val="StyleUnderline"/>
          <w:rFonts w:asciiTheme="minorHAnsi" w:hAnsiTheme="minorHAnsi" w:cstheme="minorHAnsi"/>
        </w:rPr>
        <w:t xml:space="preserve"> living organisms and biological </w:t>
      </w:r>
      <w:r w:rsidRPr="00C23E1F">
        <w:rPr>
          <w:rStyle w:val="Emphasis"/>
          <w:rFonts w:asciiTheme="minorHAnsi" w:hAnsiTheme="minorHAnsi" w:cstheme="minorHAnsi"/>
        </w:rPr>
        <w:t>systems</w:t>
      </w:r>
      <w:r w:rsidRPr="00C23E1F">
        <w:rPr>
          <w:rFonts w:asciiTheme="minorHAnsi" w:hAnsiTheme="minorHAnsi" w:cstheme="minorHAnsi"/>
          <w:sz w:val="16"/>
        </w:rPr>
        <w:t xml:space="preserve"> to create products that </w:t>
      </w:r>
      <w:r w:rsidRPr="00C23E1F">
        <w:rPr>
          <w:rStyle w:val="Emphasis"/>
          <w:rFonts w:asciiTheme="minorHAnsi" w:hAnsiTheme="minorHAnsi" w:cstheme="minorHAnsi"/>
        </w:rPr>
        <w:t>enhance</w:t>
      </w:r>
      <w:r w:rsidRPr="00C23E1F">
        <w:rPr>
          <w:rFonts w:asciiTheme="minorHAnsi" w:hAnsiTheme="minorHAnsi" w:cstheme="minorHAnsi"/>
          <w:sz w:val="16"/>
        </w:rPr>
        <w:t xml:space="preserve"> the quality of life and the </w:t>
      </w:r>
      <w:r w:rsidRPr="00C23E1F">
        <w:rPr>
          <w:rStyle w:val="StyleUnderline"/>
          <w:rFonts w:asciiTheme="minorHAnsi" w:hAnsiTheme="minorHAnsi" w:cstheme="minorHAnsi"/>
        </w:rPr>
        <w:t xml:space="preserve">health of our </w:t>
      </w:r>
      <w:r w:rsidRPr="00C23E1F">
        <w:rPr>
          <w:rStyle w:val="Emphasis"/>
          <w:rFonts w:asciiTheme="minorHAnsi" w:hAnsiTheme="minorHAnsi" w:cstheme="minorHAnsi"/>
        </w:rPr>
        <w:t>planet</w:t>
      </w:r>
      <w:r w:rsidRPr="00C23E1F">
        <w:rPr>
          <w:rStyle w:val="StyleUnderline"/>
          <w:rFonts w:asciiTheme="minorHAnsi" w:hAnsiTheme="minorHAnsi" w:cstheme="minorHAnsi"/>
        </w:rPr>
        <w:t>.</w:t>
      </w:r>
      <w:r w:rsidRPr="00C23E1F">
        <w:rPr>
          <w:rFonts w:asciiTheme="minorHAnsi" w:hAnsiTheme="minorHAnsi" w:cstheme="minorHAnsi"/>
          <w:sz w:val="16"/>
        </w:rPr>
        <w:t xml:space="preserve"> Its relevance to </w:t>
      </w:r>
      <w:r w:rsidRPr="00E5367E">
        <w:rPr>
          <w:rStyle w:val="StyleUnderline"/>
          <w:rFonts w:asciiTheme="minorHAnsi" w:hAnsiTheme="minorHAnsi" w:cstheme="minorHAnsi"/>
          <w:highlight w:val="cyan"/>
        </w:rPr>
        <w:t xml:space="preserve">environmental </w:t>
      </w:r>
      <w:r w:rsidRPr="00E5367E">
        <w:rPr>
          <w:rStyle w:val="Emphasis"/>
          <w:rFonts w:asciiTheme="minorHAnsi" w:hAnsiTheme="minorHAnsi" w:cstheme="minorHAnsi"/>
          <w:highlight w:val="cyan"/>
        </w:rPr>
        <w:t>sustainability</w:t>
      </w:r>
      <w:r w:rsidRPr="00C23E1F">
        <w:rPr>
          <w:rFonts w:asciiTheme="minorHAnsi" w:hAnsiTheme="minorHAnsi" w:cstheme="minorHAnsi"/>
          <w:sz w:val="16"/>
        </w:rPr>
        <w:t xml:space="preserve"> is profound and multifaceted, </w:t>
      </w:r>
      <w:r w:rsidRPr="00C23E1F">
        <w:rPr>
          <w:rStyle w:val="StyleUnderline"/>
          <w:rFonts w:asciiTheme="minorHAnsi" w:hAnsiTheme="minorHAnsi" w:cstheme="minorHAnsi"/>
        </w:rPr>
        <w:t>touching upon</w:t>
      </w:r>
      <w:r w:rsidRPr="00C23E1F">
        <w:rPr>
          <w:rFonts w:asciiTheme="minorHAnsi" w:hAnsiTheme="minorHAnsi" w:cstheme="minorHAnsi"/>
          <w:sz w:val="16"/>
        </w:rPr>
        <w:t xml:space="preserve"> various sectors such as </w:t>
      </w:r>
      <w:r w:rsidRPr="00C23E1F">
        <w:rPr>
          <w:rStyle w:val="Emphasis"/>
          <w:rFonts w:asciiTheme="minorHAnsi" w:hAnsiTheme="minorHAnsi" w:cstheme="minorHAnsi"/>
        </w:rPr>
        <w:t>agriculture</w:t>
      </w:r>
      <w:r w:rsidRPr="00C23E1F">
        <w:rPr>
          <w:rStyle w:val="StyleUnderline"/>
          <w:rFonts w:asciiTheme="minorHAnsi" w:hAnsiTheme="minorHAnsi" w:cstheme="minorHAnsi"/>
        </w:rPr>
        <w:t xml:space="preserve">, energy, waste </w:t>
      </w:r>
      <w:r w:rsidRPr="00C23E1F">
        <w:rPr>
          <w:rStyle w:val="Emphasis"/>
          <w:rFonts w:asciiTheme="minorHAnsi" w:hAnsiTheme="minorHAnsi" w:cstheme="minorHAnsi"/>
        </w:rPr>
        <w:t>management</w:t>
      </w:r>
      <w:r w:rsidRPr="00C23E1F">
        <w:rPr>
          <w:rStyle w:val="StyleUnderline"/>
          <w:rFonts w:asciiTheme="minorHAnsi" w:hAnsiTheme="minorHAnsi" w:cstheme="minorHAnsi"/>
        </w:rPr>
        <w:t xml:space="preserve">, and </w:t>
      </w:r>
      <w:r w:rsidRPr="00C23E1F">
        <w:rPr>
          <w:rStyle w:val="Emphasis"/>
          <w:rFonts w:asciiTheme="minorHAnsi" w:hAnsiTheme="minorHAnsi" w:cstheme="minorHAnsi"/>
        </w:rPr>
        <w:t>conservation</w:t>
      </w:r>
      <w:r w:rsidRPr="00C23E1F">
        <w:rPr>
          <w:rFonts w:asciiTheme="minorHAnsi" w:hAnsiTheme="minorHAnsi" w:cstheme="minorHAnsi"/>
          <w:sz w:val="16"/>
        </w:rPr>
        <w:t xml:space="preserve">. By leveraging the power of </w:t>
      </w:r>
      <w:r w:rsidRPr="00C23E1F">
        <w:rPr>
          <w:rStyle w:val="StyleUnderline"/>
          <w:rFonts w:asciiTheme="minorHAnsi" w:hAnsiTheme="minorHAnsi" w:cstheme="minorHAnsi"/>
        </w:rPr>
        <w:t>biotechnology</w:t>
      </w:r>
      <w:r w:rsidRPr="00C23E1F">
        <w:rPr>
          <w:rFonts w:asciiTheme="minorHAnsi" w:hAnsiTheme="minorHAnsi" w:cstheme="minorHAnsi"/>
          <w:sz w:val="16"/>
        </w:rPr>
        <w:t xml:space="preserve">, we can </w:t>
      </w:r>
      <w:r w:rsidRPr="00E5367E">
        <w:rPr>
          <w:rStyle w:val="Emphasis"/>
          <w:rFonts w:asciiTheme="minorHAnsi" w:hAnsiTheme="minorHAnsi" w:cstheme="minorHAnsi"/>
          <w:highlight w:val="cyan"/>
        </w:rPr>
        <w:t>develop crops</w:t>
      </w:r>
      <w:r w:rsidRPr="00E5367E">
        <w:rPr>
          <w:rStyle w:val="StyleUnderline"/>
          <w:rFonts w:asciiTheme="minorHAnsi" w:hAnsiTheme="minorHAnsi" w:cstheme="minorHAnsi"/>
          <w:highlight w:val="cyan"/>
        </w:rPr>
        <w:t xml:space="preserve"> </w:t>
      </w:r>
      <w:r w:rsidRPr="00C23E1F">
        <w:rPr>
          <w:rStyle w:val="StyleUnderline"/>
          <w:rFonts w:asciiTheme="minorHAnsi" w:hAnsiTheme="minorHAnsi" w:cstheme="minorHAnsi"/>
        </w:rPr>
        <w:t xml:space="preserve">that </w:t>
      </w:r>
      <w:r w:rsidRPr="00E5367E">
        <w:rPr>
          <w:rStyle w:val="StyleUnderline"/>
          <w:rFonts w:asciiTheme="minorHAnsi" w:hAnsiTheme="minorHAnsi" w:cstheme="minorHAnsi"/>
          <w:highlight w:val="cyan"/>
        </w:rPr>
        <w:t>require fewer</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chemical</w:t>
      </w:r>
      <w:r w:rsidRPr="00C23E1F">
        <w:rPr>
          <w:rStyle w:val="StyleUnderline"/>
          <w:rFonts w:asciiTheme="minorHAnsi" w:hAnsiTheme="minorHAnsi" w:cstheme="minorHAnsi"/>
        </w:rPr>
        <w:t xml:space="preserve"> inputs</w:t>
      </w:r>
      <w:r w:rsidRPr="00C23E1F">
        <w:rPr>
          <w:rFonts w:asciiTheme="minorHAnsi" w:hAnsiTheme="minorHAnsi" w:cstheme="minorHAnsi"/>
          <w:sz w:val="16"/>
        </w:rPr>
        <w:t xml:space="preserve">, create renewable energy from organic matter, </w:t>
      </w:r>
      <w:r w:rsidRPr="00E5367E">
        <w:rPr>
          <w:rStyle w:val="StyleUnderline"/>
          <w:rFonts w:asciiTheme="minorHAnsi" w:hAnsiTheme="minorHAnsi" w:cstheme="minorHAnsi"/>
          <w:highlight w:val="cyan"/>
        </w:rPr>
        <w:t xml:space="preserve">fabricate </w:t>
      </w:r>
      <w:r w:rsidRPr="00E5367E">
        <w:rPr>
          <w:rStyle w:val="Emphasis"/>
          <w:rFonts w:asciiTheme="minorHAnsi" w:hAnsiTheme="minorHAnsi" w:cstheme="minorHAnsi"/>
          <w:highlight w:val="cyan"/>
        </w:rPr>
        <w:t>biodegradable materials</w:t>
      </w:r>
      <w:r w:rsidRPr="00C23E1F">
        <w:rPr>
          <w:rFonts w:asciiTheme="minorHAnsi" w:hAnsiTheme="minorHAnsi" w:cstheme="minorHAnsi"/>
          <w:sz w:val="16"/>
        </w:rPr>
        <w:t xml:space="preserve">, and even </w:t>
      </w:r>
      <w:r w:rsidRPr="00E5367E">
        <w:rPr>
          <w:rStyle w:val="StyleUnderline"/>
          <w:rFonts w:asciiTheme="minorHAnsi" w:hAnsiTheme="minorHAnsi" w:cstheme="minorHAnsi"/>
          <w:highlight w:val="cyan"/>
        </w:rPr>
        <w:t xml:space="preserve">restore degraded </w:t>
      </w:r>
      <w:r w:rsidRPr="00E5367E">
        <w:rPr>
          <w:rStyle w:val="Emphasis"/>
          <w:rFonts w:asciiTheme="minorHAnsi" w:hAnsiTheme="minorHAnsi" w:cstheme="minorHAnsi"/>
          <w:highlight w:val="cyan"/>
        </w:rPr>
        <w:t>ecosystems</w:t>
      </w:r>
      <w:r w:rsidRPr="00C23E1F">
        <w:rPr>
          <w:rFonts w:asciiTheme="minorHAnsi" w:hAnsiTheme="minorHAnsi" w:cstheme="minorHAnsi"/>
          <w:sz w:val="16"/>
        </w:rPr>
        <w:t xml:space="preserve">. This </w:t>
      </w:r>
      <w:r w:rsidRPr="00C23E1F">
        <w:rPr>
          <w:rStyle w:val="StyleUnderline"/>
          <w:rFonts w:asciiTheme="minorHAnsi" w:hAnsiTheme="minorHAnsi" w:cstheme="minorHAnsi"/>
        </w:rPr>
        <w:t>innovative approach</w:t>
      </w:r>
      <w:r w:rsidRPr="00C23E1F">
        <w:rPr>
          <w:rFonts w:asciiTheme="minorHAnsi" w:hAnsiTheme="minorHAnsi" w:cstheme="minorHAnsi"/>
          <w:sz w:val="16"/>
        </w:rPr>
        <w:t xml:space="preserve"> not only </w:t>
      </w:r>
      <w:r w:rsidRPr="00C23E1F">
        <w:rPr>
          <w:rStyle w:val="StyleUnderline"/>
          <w:rFonts w:asciiTheme="minorHAnsi" w:hAnsiTheme="minorHAnsi" w:cstheme="minorHAnsi"/>
        </w:rPr>
        <w:t xml:space="preserve">paves the way for </w:t>
      </w:r>
      <w:r w:rsidRPr="00C23E1F">
        <w:rPr>
          <w:rStyle w:val="Emphasis"/>
          <w:rFonts w:asciiTheme="minorHAnsi" w:hAnsiTheme="minorHAnsi" w:cstheme="minorHAnsi"/>
        </w:rPr>
        <w:t>reducing</w:t>
      </w:r>
      <w:r w:rsidRPr="00C23E1F">
        <w:rPr>
          <w:rStyle w:val="StyleUnderline"/>
          <w:rFonts w:asciiTheme="minorHAnsi" w:hAnsiTheme="minorHAnsi" w:cstheme="minorHAnsi"/>
        </w:rPr>
        <w:t xml:space="preserve"> our environmental </w:t>
      </w:r>
      <w:r w:rsidRPr="00C23E1F">
        <w:rPr>
          <w:rStyle w:val="Emphasis"/>
          <w:rFonts w:asciiTheme="minorHAnsi" w:hAnsiTheme="minorHAnsi" w:cstheme="minorHAnsi"/>
        </w:rPr>
        <w:t>footprint</w:t>
      </w:r>
      <w:r w:rsidRPr="00C23E1F">
        <w:rPr>
          <w:rFonts w:asciiTheme="minorHAnsi" w:hAnsiTheme="minorHAnsi" w:cstheme="minorHAnsi"/>
          <w:sz w:val="16"/>
        </w:rPr>
        <w:t xml:space="preserve"> but also offers a sustainable alternative to traditional practices that are often harmful to the earth.</w:t>
      </w:r>
    </w:p>
    <w:p w14:paraId="2627DDD4"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Bridging Biotech and Eco-friendly Solutions</w:t>
      </w:r>
    </w:p>
    <w:p w14:paraId="6275C982"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The intersection between biotechnology and environmental sustainability is where the future of eco-innovation lies. </w:t>
      </w:r>
      <w:r w:rsidRPr="00C23E1F">
        <w:rPr>
          <w:rStyle w:val="StyleUnderline"/>
          <w:rFonts w:asciiTheme="minorHAnsi" w:hAnsiTheme="minorHAnsi" w:cstheme="minorHAnsi"/>
        </w:rPr>
        <w:t>Green biotech</w:t>
      </w:r>
      <w:r w:rsidRPr="00C23E1F">
        <w:rPr>
          <w:rFonts w:asciiTheme="minorHAnsi" w:hAnsiTheme="minorHAnsi" w:cstheme="minorHAnsi"/>
          <w:sz w:val="16"/>
        </w:rPr>
        <w:t xml:space="preserve">, a term that epitomizes this confluence, focuses on applying biotechnological techniques to develop products and processes that </w:t>
      </w:r>
      <w:r w:rsidRPr="00C23E1F">
        <w:rPr>
          <w:rStyle w:val="StyleUnderline"/>
          <w:rFonts w:asciiTheme="minorHAnsi" w:hAnsiTheme="minorHAnsi" w:cstheme="minorHAnsi"/>
        </w:rPr>
        <w:t xml:space="preserve">contribute to a </w:t>
      </w:r>
      <w:r w:rsidRPr="00C23E1F">
        <w:rPr>
          <w:rStyle w:val="Emphasis"/>
          <w:rFonts w:asciiTheme="minorHAnsi" w:hAnsiTheme="minorHAnsi" w:cstheme="minorHAnsi"/>
        </w:rPr>
        <w:t>sustainable environment</w:t>
      </w:r>
      <w:r w:rsidRPr="00C23E1F">
        <w:rPr>
          <w:rFonts w:asciiTheme="minorHAnsi" w:hAnsiTheme="minorHAnsi" w:cstheme="minorHAnsi"/>
          <w:sz w:val="16"/>
        </w:rPr>
        <w:t xml:space="preserve">. Through the lens of green biotech, scientists and researchers are exploring ways to </w:t>
      </w:r>
      <w:r w:rsidRPr="00C23E1F">
        <w:rPr>
          <w:rStyle w:val="StyleUnderline"/>
          <w:rFonts w:asciiTheme="minorHAnsi" w:hAnsiTheme="minorHAnsi" w:cstheme="minorHAnsi"/>
        </w:rPr>
        <w:t xml:space="preserve">harness the </w:t>
      </w:r>
      <w:r w:rsidRPr="00C23E1F">
        <w:rPr>
          <w:rStyle w:val="Emphasis"/>
          <w:rFonts w:asciiTheme="minorHAnsi" w:hAnsiTheme="minorHAnsi" w:cstheme="minorHAnsi"/>
        </w:rPr>
        <w:t>natural abilities</w:t>
      </w:r>
      <w:r w:rsidRPr="00C23E1F">
        <w:rPr>
          <w:rStyle w:val="StyleUnderline"/>
          <w:rFonts w:asciiTheme="minorHAnsi" w:hAnsiTheme="minorHAnsi" w:cstheme="minorHAnsi"/>
        </w:rPr>
        <w:t xml:space="preserve"> of organisms to address environmental issues</w:t>
      </w:r>
      <w:r w:rsidRPr="00C23E1F">
        <w:rPr>
          <w:rFonts w:asciiTheme="minorHAnsi" w:hAnsiTheme="minorHAnsi" w:cstheme="minorHAnsi"/>
          <w:sz w:val="16"/>
        </w:rPr>
        <w:t xml:space="preserve">. For instance, </w:t>
      </w:r>
      <w:r w:rsidRPr="00E5367E">
        <w:rPr>
          <w:rStyle w:val="Emphasis"/>
          <w:rFonts w:asciiTheme="minorHAnsi" w:hAnsiTheme="minorHAnsi" w:cstheme="minorHAnsi"/>
          <w:highlight w:val="cyan"/>
        </w:rPr>
        <w:t>g</w:t>
      </w:r>
      <w:r w:rsidRPr="00C23E1F">
        <w:rPr>
          <w:rFonts w:asciiTheme="minorHAnsi" w:hAnsiTheme="minorHAnsi" w:cstheme="minorHAnsi"/>
          <w:sz w:val="16"/>
        </w:rPr>
        <w:t xml:space="preserve">enetically </w:t>
      </w:r>
      <w:r w:rsidRPr="00E5367E">
        <w:rPr>
          <w:rStyle w:val="Emphasis"/>
          <w:rFonts w:asciiTheme="minorHAnsi" w:hAnsiTheme="minorHAnsi" w:cstheme="minorHAnsi"/>
          <w:highlight w:val="cyan"/>
        </w:rPr>
        <w:t>m</w:t>
      </w:r>
      <w:r w:rsidRPr="00C23E1F">
        <w:rPr>
          <w:rFonts w:asciiTheme="minorHAnsi" w:hAnsiTheme="minorHAnsi" w:cstheme="minorHAnsi"/>
          <w:sz w:val="16"/>
        </w:rPr>
        <w:t xml:space="preserve">odified </w:t>
      </w:r>
      <w:r w:rsidRPr="00E5367E">
        <w:rPr>
          <w:rStyle w:val="Emphasis"/>
          <w:rFonts w:asciiTheme="minorHAnsi" w:hAnsiTheme="minorHAnsi" w:cstheme="minorHAnsi"/>
          <w:highlight w:val="cyan"/>
        </w:rPr>
        <w:t>p</w:t>
      </w:r>
      <w:r w:rsidRPr="00C23E1F">
        <w:rPr>
          <w:rFonts w:asciiTheme="minorHAnsi" w:hAnsiTheme="minorHAnsi" w:cstheme="minorHAnsi"/>
          <w:sz w:val="16"/>
        </w:rPr>
        <w:t>lant</w:t>
      </w:r>
      <w:r w:rsidRPr="00E5367E">
        <w:rPr>
          <w:rStyle w:val="Emphasis"/>
          <w:rFonts w:asciiTheme="minorHAnsi" w:hAnsiTheme="minorHAnsi" w:cstheme="minorHAnsi"/>
          <w:highlight w:val="cyan"/>
        </w:rPr>
        <w:t>s</w:t>
      </w:r>
      <w:r w:rsidRPr="00C23E1F">
        <w:rPr>
          <w:rFonts w:asciiTheme="minorHAnsi" w:hAnsiTheme="minorHAnsi" w:cstheme="minorHAnsi"/>
          <w:sz w:val="16"/>
        </w:rPr>
        <w:t xml:space="preserve"> with enhanced </w:t>
      </w:r>
      <w:r w:rsidRPr="00E5367E">
        <w:rPr>
          <w:rStyle w:val="StyleUnderline"/>
          <w:rFonts w:asciiTheme="minorHAnsi" w:hAnsiTheme="minorHAnsi" w:cstheme="minorHAnsi"/>
          <w:highlight w:val="cyan"/>
        </w:rPr>
        <w:t>drought resistance</w:t>
      </w:r>
      <w:r w:rsidRPr="00C23E1F">
        <w:rPr>
          <w:rStyle w:val="StyleUnderline"/>
          <w:rFonts w:asciiTheme="minorHAnsi" w:hAnsiTheme="minorHAnsi" w:cstheme="minorHAnsi"/>
        </w:rPr>
        <w:t xml:space="preserve"> can </w:t>
      </w:r>
      <w:r w:rsidRPr="00E5367E">
        <w:rPr>
          <w:rStyle w:val="StyleUnderline"/>
          <w:rFonts w:asciiTheme="minorHAnsi" w:hAnsiTheme="minorHAnsi" w:cstheme="minorHAnsi"/>
          <w:highlight w:val="cyan"/>
        </w:rPr>
        <w:t>lead</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 xml:space="preserve">to reduced </w:t>
      </w:r>
      <w:r w:rsidRPr="00E5367E">
        <w:rPr>
          <w:rStyle w:val="Emphasis"/>
          <w:rFonts w:asciiTheme="minorHAnsi" w:hAnsiTheme="minorHAnsi" w:cstheme="minorHAnsi"/>
          <w:highlight w:val="cyan"/>
        </w:rPr>
        <w:t>water usage</w:t>
      </w:r>
      <w:r w:rsidRPr="00C23E1F">
        <w:rPr>
          <w:rFonts w:asciiTheme="minorHAnsi" w:hAnsiTheme="minorHAnsi" w:cstheme="minorHAnsi"/>
          <w:sz w:val="16"/>
        </w:rPr>
        <w:t xml:space="preserve"> in agriculture, while </w:t>
      </w:r>
      <w:r w:rsidRPr="00C23E1F">
        <w:rPr>
          <w:rStyle w:val="StyleUnderline"/>
          <w:rFonts w:asciiTheme="minorHAnsi" w:hAnsiTheme="minorHAnsi" w:cstheme="minorHAnsi"/>
        </w:rPr>
        <w:t xml:space="preserve">microorganisms engineered to break down </w:t>
      </w:r>
      <w:r w:rsidRPr="00C23E1F">
        <w:rPr>
          <w:rStyle w:val="Emphasis"/>
          <w:rFonts w:asciiTheme="minorHAnsi" w:hAnsiTheme="minorHAnsi" w:cstheme="minorHAnsi"/>
        </w:rPr>
        <w:t>pollutants</w:t>
      </w:r>
      <w:r w:rsidRPr="00C23E1F">
        <w:rPr>
          <w:rStyle w:val="StyleUnderline"/>
          <w:rFonts w:asciiTheme="minorHAnsi" w:hAnsiTheme="minorHAnsi" w:cstheme="minorHAnsi"/>
        </w:rPr>
        <w:t xml:space="preserve"> offer a promising solution to </w:t>
      </w:r>
      <w:r w:rsidRPr="00C23E1F">
        <w:rPr>
          <w:rStyle w:val="Emphasis"/>
          <w:rFonts w:asciiTheme="minorHAnsi" w:hAnsiTheme="minorHAnsi" w:cstheme="minorHAnsi"/>
        </w:rPr>
        <w:t>bioremediation efforts</w:t>
      </w:r>
      <w:r w:rsidRPr="00C23E1F">
        <w:rPr>
          <w:rFonts w:asciiTheme="minorHAnsi" w:hAnsiTheme="minorHAnsi" w:cstheme="minorHAnsi"/>
          <w:sz w:val="16"/>
        </w:rPr>
        <w:t>. These advancements not only underscore the potential of biotechnology as a pathway to eco-friendly solutions but also highlight the critical role it plays in fostering a sustainable future.</w:t>
      </w:r>
    </w:p>
    <w:p w14:paraId="5BC0629B"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By integrating biotechnological innovations into our sustainability efforts, we stand on the brink of a new era where human ingenuity and nature’s ingenuity coalesce to create a harmonious and sustainable world. The promise of biotech in environmental sustainability is not just about mitigating the adverse effects of human activity but about reimagining and reshaping our relationship with the planet. As we delve deeper into the marvels of biotech innovations, it becomes clear that the path to a greener, more sustainable future is intricately woven with the threads of biotechnological advancements.</w:t>
      </w:r>
    </w:p>
    <w:p w14:paraId="7E93C11A"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The Innovations Shaping Our Future</w:t>
      </w:r>
    </w:p>
    <w:p w14:paraId="0563F8C3"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The realm of biotechnology is brimming with innovations that promise a sustainable future, tackling some of the most daunting environmental challenges. Seven pioneering biotech innovations</w:t>
      </w:r>
      <w:proofErr w:type="gramStart"/>
      <w:r w:rsidRPr="00C23E1F">
        <w:rPr>
          <w:rFonts w:asciiTheme="minorHAnsi" w:hAnsiTheme="minorHAnsi" w:cstheme="minorHAnsi"/>
          <w:sz w:val="16"/>
        </w:rPr>
        <w:t>, in particular, stand</w:t>
      </w:r>
      <w:proofErr w:type="gramEnd"/>
      <w:r w:rsidRPr="00C23E1F">
        <w:rPr>
          <w:rFonts w:asciiTheme="minorHAnsi" w:hAnsiTheme="minorHAnsi" w:cstheme="minorHAnsi"/>
          <w:sz w:val="16"/>
        </w:rPr>
        <w:t xml:space="preserve"> at the forefront of this green revolution, each contributing uniquely to our eco-friendly journey.</w:t>
      </w:r>
    </w:p>
    <w:p w14:paraId="674AFD1F" w14:textId="77777777" w:rsidR="00C23E1F" w:rsidRPr="00C23E1F" w:rsidRDefault="00C23E1F" w:rsidP="00C23E1F">
      <w:pPr>
        <w:rPr>
          <w:rStyle w:val="StyleUnderline"/>
          <w:rFonts w:asciiTheme="minorHAnsi" w:hAnsiTheme="minorHAnsi" w:cstheme="minorHAnsi"/>
        </w:rPr>
      </w:pPr>
      <w:r w:rsidRPr="00C23E1F">
        <w:rPr>
          <w:rFonts w:asciiTheme="minorHAnsi" w:hAnsiTheme="minorHAnsi" w:cstheme="minorHAnsi"/>
          <w:sz w:val="16"/>
        </w:rPr>
        <w:t xml:space="preserve">1. </w:t>
      </w:r>
      <w:r w:rsidRPr="00E5367E">
        <w:rPr>
          <w:rStyle w:val="Emphasis"/>
          <w:rFonts w:asciiTheme="minorHAnsi" w:hAnsiTheme="minorHAnsi" w:cstheme="minorHAnsi"/>
          <w:highlight w:val="cyan"/>
        </w:rPr>
        <w:t>CRISPR-Cas9</w:t>
      </w:r>
      <w:r w:rsidRPr="00C23E1F">
        <w:rPr>
          <w:rStyle w:val="StyleUnderline"/>
          <w:rFonts w:asciiTheme="minorHAnsi" w:hAnsiTheme="minorHAnsi" w:cstheme="minorHAnsi"/>
        </w:rPr>
        <w:t xml:space="preserve"> in Agriculture</w:t>
      </w:r>
    </w:p>
    <w:p w14:paraId="42DD7583"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At the heart of agricultural sustainability lies CRISPR-Cas9, a </w:t>
      </w:r>
      <w:r w:rsidRPr="00C23E1F">
        <w:rPr>
          <w:rStyle w:val="Emphasis"/>
          <w:rFonts w:asciiTheme="minorHAnsi" w:hAnsiTheme="minorHAnsi" w:cstheme="minorHAnsi"/>
        </w:rPr>
        <w:t>groundbreaking</w:t>
      </w:r>
      <w:r w:rsidRPr="00C23E1F">
        <w:rPr>
          <w:rFonts w:asciiTheme="minorHAnsi" w:hAnsiTheme="minorHAnsi" w:cstheme="minorHAnsi"/>
          <w:sz w:val="16"/>
        </w:rPr>
        <w:t xml:space="preserve"> genetic editing </w:t>
      </w:r>
      <w:r w:rsidRPr="00C23E1F">
        <w:rPr>
          <w:rStyle w:val="StyleUnderline"/>
          <w:rFonts w:asciiTheme="minorHAnsi" w:hAnsiTheme="minorHAnsi" w:cstheme="minorHAnsi"/>
        </w:rPr>
        <w:t>technology</w:t>
      </w:r>
      <w:r w:rsidRPr="00C23E1F">
        <w:rPr>
          <w:rFonts w:asciiTheme="minorHAnsi" w:hAnsiTheme="minorHAnsi" w:cstheme="minorHAnsi"/>
          <w:sz w:val="16"/>
        </w:rPr>
        <w:t xml:space="preserve">. This innovation </w:t>
      </w:r>
      <w:r w:rsidRPr="00E5367E">
        <w:rPr>
          <w:rStyle w:val="StyleUnderline"/>
          <w:rFonts w:asciiTheme="minorHAnsi" w:hAnsiTheme="minorHAnsi" w:cstheme="minorHAnsi"/>
          <w:highlight w:val="cyan"/>
        </w:rPr>
        <w:t xml:space="preserve">enhances </w:t>
      </w:r>
      <w:r w:rsidRPr="00E5367E">
        <w:rPr>
          <w:rStyle w:val="Emphasis"/>
          <w:rFonts w:asciiTheme="minorHAnsi" w:hAnsiTheme="minorHAnsi" w:cstheme="minorHAnsi"/>
          <w:highlight w:val="cyan"/>
        </w:rPr>
        <w:t>crop resilience</w:t>
      </w:r>
      <w:r w:rsidRPr="00C23E1F">
        <w:rPr>
          <w:rStyle w:val="StyleUnderline"/>
          <w:rFonts w:asciiTheme="minorHAnsi" w:hAnsiTheme="minorHAnsi" w:cstheme="minorHAnsi"/>
        </w:rPr>
        <w:t xml:space="preserve">, enabling plants to </w:t>
      </w:r>
      <w:r w:rsidRPr="00C23E1F">
        <w:rPr>
          <w:rStyle w:val="Emphasis"/>
          <w:rFonts w:asciiTheme="minorHAnsi" w:hAnsiTheme="minorHAnsi" w:cstheme="minorHAnsi"/>
        </w:rPr>
        <w:t>thrive</w:t>
      </w:r>
      <w:r w:rsidRPr="00C23E1F">
        <w:rPr>
          <w:rStyle w:val="StyleUnderline"/>
          <w:rFonts w:asciiTheme="minorHAnsi" w:hAnsiTheme="minorHAnsi" w:cstheme="minorHAnsi"/>
        </w:rPr>
        <w:t xml:space="preserve"> in less-than-ideal conditions</w:t>
      </w:r>
      <w:r w:rsidRPr="00C23E1F">
        <w:rPr>
          <w:rFonts w:asciiTheme="minorHAnsi" w:hAnsiTheme="minorHAnsi" w:cstheme="minorHAnsi"/>
          <w:sz w:val="16"/>
        </w:rPr>
        <w:t xml:space="preserve"> while significantly reducing the need for chemical pesticides. Through precise genetic modifications, crops can now </w:t>
      </w:r>
      <w:r w:rsidRPr="00E5367E">
        <w:rPr>
          <w:rStyle w:val="StyleUnderline"/>
          <w:rFonts w:asciiTheme="minorHAnsi" w:hAnsiTheme="minorHAnsi" w:cstheme="minorHAnsi"/>
          <w:highlight w:val="cyan"/>
        </w:rPr>
        <w:t xml:space="preserve">resist </w:t>
      </w:r>
      <w:r w:rsidRPr="00E5367E">
        <w:rPr>
          <w:rStyle w:val="Emphasis"/>
          <w:rFonts w:asciiTheme="minorHAnsi" w:hAnsiTheme="minorHAnsi" w:cstheme="minorHAnsi"/>
          <w:highlight w:val="cyan"/>
        </w:rPr>
        <w:t>pests</w:t>
      </w:r>
      <w:r w:rsidRPr="00E5367E">
        <w:rPr>
          <w:rStyle w:val="StyleUnderline"/>
          <w:rFonts w:asciiTheme="minorHAnsi" w:hAnsiTheme="minorHAnsi" w:cstheme="minorHAnsi"/>
          <w:highlight w:val="cyan"/>
        </w:rPr>
        <w:t xml:space="preserve">, diseases, and </w:t>
      </w:r>
      <w:r w:rsidRPr="00E5367E">
        <w:rPr>
          <w:rStyle w:val="Emphasis"/>
          <w:rFonts w:asciiTheme="minorHAnsi" w:hAnsiTheme="minorHAnsi" w:cstheme="minorHAnsi"/>
          <w:highlight w:val="cyan"/>
        </w:rPr>
        <w:t>extreme weather</w:t>
      </w:r>
      <w:r w:rsidRPr="00E5367E">
        <w:rPr>
          <w:rStyle w:val="StyleUnderline"/>
          <w:rFonts w:asciiTheme="minorHAnsi" w:hAnsiTheme="minorHAnsi" w:cstheme="minorHAnsi"/>
          <w:highlight w:val="cyan"/>
        </w:rPr>
        <w:t>, paving</w:t>
      </w:r>
      <w:r w:rsidRPr="00C23E1F">
        <w:rPr>
          <w:rStyle w:val="StyleUnderline"/>
          <w:rFonts w:asciiTheme="minorHAnsi" w:hAnsiTheme="minorHAnsi" w:cstheme="minorHAnsi"/>
        </w:rPr>
        <w:t xml:space="preserve"> the way for </w:t>
      </w:r>
      <w:r w:rsidRPr="00E5367E">
        <w:rPr>
          <w:rStyle w:val="Emphasis"/>
          <w:rFonts w:asciiTheme="minorHAnsi" w:hAnsiTheme="minorHAnsi" w:cstheme="minorHAnsi"/>
          <w:highlight w:val="cyan"/>
        </w:rPr>
        <w:t>sustainable farming</w:t>
      </w:r>
      <w:r w:rsidRPr="00E5367E">
        <w:rPr>
          <w:rStyle w:val="StyleUnderline"/>
          <w:rFonts w:asciiTheme="minorHAnsi" w:hAnsiTheme="minorHAnsi" w:cstheme="minorHAnsi"/>
          <w:highlight w:val="cyan"/>
        </w:rPr>
        <w:t xml:space="preserve"> </w:t>
      </w:r>
      <w:r w:rsidRPr="00C23E1F">
        <w:rPr>
          <w:rStyle w:val="StyleUnderline"/>
          <w:rFonts w:asciiTheme="minorHAnsi" w:hAnsiTheme="minorHAnsi" w:cstheme="minorHAnsi"/>
        </w:rPr>
        <w:t>practices</w:t>
      </w:r>
      <w:r w:rsidRPr="00C23E1F">
        <w:rPr>
          <w:rFonts w:asciiTheme="minorHAnsi" w:hAnsiTheme="minorHAnsi" w:cstheme="minorHAnsi"/>
          <w:sz w:val="16"/>
        </w:rPr>
        <w:t xml:space="preserve"> that safeguard the environment and reduce pesticide reliance.</w:t>
      </w:r>
    </w:p>
    <w:p w14:paraId="44F207F8"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2. Biofuel Development</w:t>
      </w:r>
    </w:p>
    <w:p w14:paraId="142885B8"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The quest for renewable energy sources has led to significant advancements in biofuel development, particularly </w:t>
      </w:r>
      <w:proofErr w:type="gramStart"/>
      <w:r w:rsidRPr="00C23E1F">
        <w:rPr>
          <w:rFonts w:asciiTheme="minorHAnsi" w:hAnsiTheme="minorHAnsi" w:cstheme="minorHAnsi"/>
          <w:sz w:val="16"/>
        </w:rPr>
        <w:t>through the use of</w:t>
      </w:r>
      <w:proofErr w:type="gramEnd"/>
      <w:r w:rsidRPr="00C23E1F">
        <w:rPr>
          <w:rFonts w:asciiTheme="minorHAnsi" w:hAnsiTheme="minorHAnsi" w:cstheme="minorHAnsi"/>
          <w:sz w:val="16"/>
        </w:rPr>
        <w:t xml:space="preserve"> algae and other microorganisms. These biological agents possess the remarkable ability to convert sunlight, water, and carbon dioxide into biofuels, offering a sustainable and eco-friendly alternative to fossil fuels. Algae biofuel</w:t>
      </w:r>
      <w:proofErr w:type="gramStart"/>
      <w:r w:rsidRPr="00C23E1F">
        <w:rPr>
          <w:rFonts w:asciiTheme="minorHAnsi" w:hAnsiTheme="minorHAnsi" w:cstheme="minorHAnsi"/>
          <w:sz w:val="16"/>
        </w:rPr>
        <w:t>, in particular, holds</w:t>
      </w:r>
      <w:proofErr w:type="gramEnd"/>
      <w:r w:rsidRPr="00C23E1F">
        <w:rPr>
          <w:rFonts w:asciiTheme="minorHAnsi" w:hAnsiTheme="minorHAnsi" w:cstheme="minorHAnsi"/>
          <w:sz w:val="16"/>
        </w:rPr>
        <w:t xml:space="preserve"> the promise of a green energy future, with its high yield and minimal environmental footprint.</w:t>
      </w:r>
    </w:p>
    <w:p w14:paraId="719EA867"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3. </w:t>
      </w:r>
      <w:r w:rsidRPr="00C23E1F">
        <w:rPr>
          <w:rStyle w:val="StyleUnderline"/>
          <w:rFonts w:asciiTheme="minorHAnsi" w:hAnsiTheme="minorHAnsi" w:cstheme="minorHAnsi"/>
        </w:rPr>
        <w:t xml:space="preserve">Biodegradable </w:t>
      </w:r>
      <w:r w:rsidRPr="00C23E1F">
        <w:rPr>
          <w:rStyle w:val="Emphasis"/>
          <w:rFonts w:asciiTheme="minorHAnsi" w:hAnsiTheme="minorHAnsi" w:cstheme="minorHAnsi"/>
        </w:rPr>
        <w:t>Materials</w:t>
      </w:r>
      <w:r w:rsidRPr="00C23E1F">
        <w:rPr>
          <w:rStyle w:val="StyleUnderline"/>
          <w:rFonts w:asciiTheme="minorHAnsi" w:hAnsiTheme="minorHAnsi" w:cstheme="minorHAnsi"/>
        </w:rPr>
        <w:t xml:space="preserve"> from Bacteria</w:t>
      </w:r>
    </w:p>
    <w:p w14:paraId="6EAF58F9" w14:textId="77777777" w:rsidR="00C23E1F" w:rsidRPr="00C23E1F" w:rsidRDefault="00C23E1F" w:rsidP="00C23E1F">
      <w:pPr>
        <w:rPr>
          <w:rFonts w:asciiTheme="minorHAnsi" w:hAnsiTheme="minorHAnsi" w:cstheme="minorHAnsi"/>
          <w:u w:val="single"/>
        </w:rPr>
      </w:pPr>
      <w:r w:rsidRPr="00C23E1F">
        <w:rPr>
          <w:rFonts w:asciiTheme="minorHAnsi" w:hAnsiTheme="minorHAnsi" w:cstheme="minorHAnsi"/>
          <w:sz w:val="16"/>
        </w:rPr>
        <w:t xml:space="preserve">In the </w:t>
      </w:r>
      <w:r w:rsidRPr="00C23E1F">
        <w:rPr>
          <w:rStyle w:val="StyleUnderline"/>
          <w:rFonts w:asciiTheme="minorHAnsi" w:hAnsiTheme="minorHAnsi" w:cstheme="minorHAnsi"/>
        </w:rPr>
        <w:t xml:space="preserve">battle against </w:t>
      </w:r>
      <w:r w:rsidRPr="00C23E1F">
        <w:rPr>
          <w:rStyle w:val="Emphasis"/>
          <w:rFonts w:asciiTheme="minorHAnsi" w:hAnsiTheme="minorHAnsi" w:cstheme="minorHAnsi"/>
        </w:rPr>
        <w:t>plastic pollution</w:t>
      </w:r>
      <w:r w:rsidRPr="00C23E1F">
        <w:rPr>
          <w:rFonts w:asciiTheme="minorHAnsi" w:hAnsiTheme="minorHAnsi" w:cstheme="minorHAnsi"/>
          <w:sz w:val="16"/>
        </w:rPr>
        <w:t xml:space="preserve">, biotechnology offers a </w:t>
      </w:r>
      <w:r w:rsidRPr="00C23E1F">
        <w:rPr>
          <w:rStyle w:val="StyleUnderline"/>
          <w:rFonts w:asciiTheme="minorHAnsi" w:hAnsiTheme="minorHAnsi" w:cstheme="minorHAnsi"/>
        </w:rPr>
        <w:t xml:space="preserve">solution through the development of </w:t>
      </w:r>
      <w:r w:rsidRPr="00C23E1F">
        <w:rPr>
          <w:rStyle w:val="Emphasis"/>
          <w:rFonts w:asciiTheme="minorHAnsi" w:hAnsiTheme="minorHAnsi" w:cstheme="minorHAnsi"/>
        </w:rPr>
        <w:t>biodegradable</w:t>
      </w:r>
      <w:r w:rsidRPr="00C23E1F">
        <w:rPr>
          <w:rStyle w:val="StyleUnderline"/>
          <w:rFonts w:asciiTheme="minorHAnsi" w:hAnsiTheme="minorHAnsi" w:cstheme="minorHAnsi"/>
        </w:rPr>
        <w:t xml:space="preserve"> </w:t>
      </w:r>
      <w:r w:rsidRPr="00C23E1F">
        <w:rPr>
          <w:rStyle w:val="Emphasis"/>
          <w:rFonts w:asciiTheme="minorHAnsi" w:hAnsiTheme="minorHAnsi" w:cstheme="minorHAnsi"/>
        </w:rPr>
        <w:t>materials</w:t>
      </w:r>
      <w:r w:rsidRPr="00C23E1F">
        <w:rPr>
          <w:rStyle w:val="StyleUnderline"/>
          <w:rFonts w:asciiTheme="minorHAnsi" w:hAnsiTheme="minorHAnsi" w:cstheme="minorHAnsi"/>
        </w:rPr>
        <w:t xml:space="preserve"> produced by bacteria</w:t>
      </w:r>
      <w:r w:rsidRPr="00C23E1F">
        <w:rPr>
          <w:rFonts w:asciiTheme="minorHAnsi" w:hAnsiTheme="minorHAnsi" w:cstheme="minorHAnsi"/>
          <w:sz w:val="16"/>
        </w:rPr>
        <w:t xml:space="preserve">. This innovation harnesses the power of </w:t>
      </w:r>
      <w:r w:rsidRPr="00C23E1F">
        <w:rPr>
          <w:rStyle w:val="StyleUnderline"/>
          <w:rFonts w:asciiTheme="minorHAnsi" w:hAnsiTheme="minorHAnsi" w:cstheme="minorHAnsi"/>
        </w:rPr>
        <w:t xml:space="preserve">microbial production to create </w:t>
      </w:r>
      <w:r w:rsidRPr="00C23E1F">
        <w:rPr>
          <w:rStyle w:val="Emphasis"/>
          <w:rFonts w:asciiTheme="minorHAnsi" w:hAnsiTheme="minorHAnsi" w:cstheme="minorHAnsi"/>
        </w:rPr>
        <w:t>plastics</w:t>
      </w:r>
      <w:r w:rsidRPr="00C23E1F">
        <w:rPr>
          <w:rStyle w:val="StyleUnderline"/>
          <w:rFonts w:asciiTheme="minorHAnsi" w:hAnsiTheme="minorHAnsi" w:cstheme="minorHAnsi"/>
        </w:rPr>
        <w:t xml:space="preserve"> and packaging that naturally </w:t>
      </w:r>
      <w:r w:rsidRPr="00C23E1F">
        <w:rPr>
          <w:rStyle w:val="Emphasis"/>
          <w:rFonts w:asciiTheme="minorHAnsi" w:hAnsiTheme="minorHAnsi" w:cstheme="minorHAnsi"/>
        </w:rPr>
        <w:t>break down</w:t>
      </w:r>
      <w:r w:rsidRPr="00C23E1F">
        <w:rPr>
          <w:rFonts w:asciiTheme="minorHAnsi" w:hAnsiTheme="minorHAnsi" w:cstheme="minorHAnsi"/>
          <w:sz w:val="16"/>
        </w:rPr>
        <w:t xml:space="preserve">, addressing the </w:t>
      </w:r>
      <w:r w:rsidRPr="00C23E1F">
        <w:rPr>
          <w:rStyle w:val="StyleUnderline"/>
          <w:rFonts w:asciiTheme="minorHAnsi" w:hAnsiTheme="minorHAnsi" w:cstheme="minorHAnsi"/>
        </w:rPr>
        <w:t xml:space="preserve">global challenge of </w:t>
      </w:r>
      <w:r w:rsidRPr="00C23E1F">
        <w:rPr>
          <w:rStyle w:val="Emphasis"/>
          <w:rFonts w:asciiTheme="minorHAnsi" w:hAnsiTheme="minorHAnsi" w:cstheme="minorHAnsi"/>
        </w:rPr>
        <w:t>waste reduction</w:t>
      </w:r>
      <w:r w:rsidRPr="00C23E1F">
        <w:rPr>
          <w:rFonts w:asciiTheme="minorHAnsi" w:hAnsiTheme="minorHAnsi" w:cstheme="minorHAnsi"/>
          <w:sz w:val="16"/>
        </w:rPr>
        <w:t xml:space="preserve">. By integrating these biodegradable materials into the manufacturing sector, we can significantly </w:t>
      </w:r>
      <w:r w:rsidRPr="00C23E1F">
        <w:rPr>
          <w:rStyle w:val="Emphasis"/>
          <w:rFonts w:asciiTheme="minorHAnsi" w:hAnsiTheme="minorHAnsi" w:cstheme="minorHAnsi"/>
        </w:rPr>
        <w:t>mitigate</w:t>
      </w:r>
      <w:r w:rsidRPr="00C23E1F">
        <w:rPr>
          <w:rStyle w:val="StyleUnderline"/>
          <w:rFonts w:asciiTheme="minorHAnsi" w:hAnsiTheme="minorHAnsi" w:cstheme="minorHAnsi"/>
        </w:rPr>
        <w:t xml:space="preserve"> the impact of </w:t>
      </w:r>
      <w:r w:rsidRPr="00C23E1F">
        <w:rPr>
          <w:rStyle w:val="Emphasis"/>
          <w:rFonts w:asciiTheme="minorHAnsi" w:hAnsiTheme="minorHAnsi" w:cstheme="minorHAnsi"/>
        </w:rPr>
        <w:t>plastic waste</w:t>
      </w:r>
      <w:r w:rsidRPr="00C23E1F">
        <w:rPr>
          <w:rStyle w:val="StyleUnderline"/>
          <w:rFonts w:asciiTheme="minorHAnsi" w:hAnsiTheme="minorHAnsi" w:cstheme="minorHAnsi"/>
        </w:rPr>
        <w:t xml:space="preserve"> on the environment.</w:t>
      </w:r>
    </w:p>
    <w:p w14:paraId="57F5357A"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4. Carbon Capture and Utilization</w:t>
      </w:r>
    </w:p>
    <w:p w14:paraId="75116E3F"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Leveraging microorganisms for carbon capture and utilization represents a pivotal step towards reducing greenhouse gas emissions. This biotechnological approach utilizes the natural ability of certain microbes to absorb and convert carbon dioxide into useful products, such as biofuels and chemicals. This not only aids in combating climate change but also contributes to a circular economy by repurposing carbon emissions.</w:t>
      </w:r>
    </w:p>
    <w:p w14:paraId="38BF5A6D"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5. Bioremediation Techniques</w:t>
      </w:r>
    </w:p>
    <w:p w14:paraId="1FFCE509" w14:textId="77777777" w:rsidR="00C23E1F" w:rsidRPr="00C23E1F" w:rsidRDefault="00C23E1F" w:rsidP="00C23E1F">
      <w:pPr>
        <w:rPr>
          <w:rFonts w:asciiTheme="minorHAnsi" w:hAnsiTheme="minorHAnsi" w:cstheme="minorHAnsi"/>
          <w:sz w:val="16"/>
        </w:rPr>
      </w:pPr>
      <w:r w:rsidRPr="00E5367E">
        <w:rPr>
          <w:rStyle w:val="Emphasis"/>
          <w:rFonts w:asciiTheme="minorHAnsi" w:hAnsiTheme="minorHAnsi" w:cstheme="minorHAnsi"/>
          <w:highlight w:val="cyan"/>
        </w:rPr>
        <w:t>Bioremediation</w:t>
      </w:r>
      <w:r w:rsidRPr="00C23E1F">
        <w:rPr>
          <w:rStyle w:val="StyleUnderline"/>
          <w:rFonts w:asciiTheme="minorHAnsi" w:hAnsiTheme="minorHAnsi" w:cstheme="minorHAnsi"/>
        </w:rPr>
        <w:t xml:space="preserve"> techniques</w:t>
      </w:r>
      <w:r w:rsidRPr="00C23E1F">
        <w:rPr>
          <w:rFonts w:asciiTheme="minorHAnsi" w:hAnsiTheme="minorHAnsi" w:cstheme="minorHAnsi"/>
          <w:sz w:val="16"/>
        </w:rPr>
        <w:t xml:space="preserve"> employ organisms to </w:t>
      </w:r>
      <w:r w:rsidRPr="00E5367E">
        <w:rPr>
          <w:rStyle w:val="StyleUnderline"/>
          <w:rFonts w:asciiTheme="minorHAnsi" w:hAnsiTheme="minorHAnsi" w:cstheme="minorHAnsi"/>
          <w:highlight w:val="cyan"/>
        </w:rPr>
        <w:t xml:space="preserve">detoxify </w:t>
      </w:r>
      <w:r w:rsidRPr="00E5367E">
        <w:rPr>
          <w:rStyle w:val="Emphasis"/>
          <w:rFonts w:asciiTheme="minorHAnsi" w:hAnsiTheme="minorHAnsi" w:cstheme="minorHAnsi"/>
          <w:highlight w:val="cyan"/>
        </w:rPr>
        <w:t>polluted environments</w:t>
      </w:r>
      <w:r w:rsidRPr="00C23E1F">
        <w:rPr>
          <w:rFonts w:asciiTheme="minorHAnsi" w:hAnsiTheme="minorHAnsi" w:cstheme="minorHAnsi"/>
          <w:sz w:val="16"/>
        </w:rPr>
        <w:t xml:space="preserve">, offering a natural solution to environmental clean-up efforts. </w:t>
      </w:r>
      <w:proofErr w:type="gramStart"/>
      <w:r w:rsidRPr="00C23E1F">
        <w:rPr>
          <w:rFonts w:asciiTheme="minorHAnsi" w:hAnsiTheme="minorHAnsi" w:cstheme="minorHAnsi"/>
          <w:sz w:val="16"/>
        </w:rPr>
        <w:t>Through the use of</w:t>
      </w:r>
      <w:proofErr w:type="gramEnd"/>
      <w:r w:rsidRPr="00C23E1F">
        <w:rPr>
          <w:rFonts w:asciiTheme="minorHAnsi" w:hAnsiTheme="minorHAnsi" w:cstheme="minorHAnsi"/>
          <w:sz w:val="16"/>
        </w:rPr>
        <w:t xml:space="preserve"> </w:t>
      </w:r>
      <w:r w:rsidRPr="00C23E1F">
        <w:rPr>
          <w:rStyle w:val="StyleUnderline"/>
          <w:rFonts w:asciiTheme="minorHAnsi" w:hAnsiTheme="minorHAnsi" w:cstheme="minorHAnsi"/>
        </w:rPr>
        <w:t xml:space="preserve">specially selected or </w:t>
      </w:r>
      <w:r w:rsidRPr="00C23E1F">
        <w:rPr>
          <w:rStyle w:val="Emphasis"/>
          <w:rFonts w:asciiTheme="minorHAnsi" w:hAnsiTheme="minorHAnsi" w:cstheme="minorHAnsi"/>
        </w:rPr>
        <w:t>genetically modified</w:t>
      </w:r>
      <w:r w:rsidRPr="00C23E1F">
        <w:rPr>
          <w:rStyle w:val="StyleUnderline"/>
          <w:rFonts w:asciiTheme="minorHAnsi" w:hAnsiTheme="minorHAnsi" w:cstheme="minorHAnsi"/>
        </w:rPr>
        <w:t xml:space="preserve"> microorganisms, </w:t>
      </w:r>
      <w:r w:rsidRPr="00C23E1F">
        <w:rPr>
          <w:rStyle w:val="Emphasis"/>
          <w:rFonts w:asciiTheme="minorHAnsi" w:hAnsiTheme="minorHAnsi" w:cstheme="minorHAnsi"/>
        </w:rPr>
        <w:t>pollutants</w:t>
      </w:r>
      <w:r w:rsidRPr="00C23E1F">
        <w:rPr>
          <w:rStyle w:val="StyleUnderline"/>
          <w:rFonts w:asciiTheme="minorHAnsi" w:hAnsiTheme="minorHAnsi" w:cstheme="minorHAnsi"/>
        </w:rPr>
        <w:t xml:space="preserve"> in soil, water, and air can be </w:t>
      </w:r>
      <w:r w:rsidRPr="00C23E1F">
        <w:rPr>
          <w:rStyle w:val="Emphasis"/>
          <w:rFonts w:asciiTheme="minorHAnsi" w:hAnsiTheme="minorHAnsi" w:cstheme="minorHAnsi"/>
        </w:rPr>
        <w:t>broken down</w:t>
      </w:r>
      <w:r w:rsidRPr="00C23E1F">
        <w:rPr>
          <w:rStyle w:val="StyleUnderline"/>
          <w:rFonts w:asciiTheme="minorHAnsi" w:hAnsiTheme="minorHAnsi" w:cstheme="minorHAnsi"/>
        </w:rPr>
        <w:t xml:space="preserve"> into less harmful </w:t>
      </w:r>
      <w:r w:rsidRPr="00C23E1F">
        <w:rPr>
          <w:rStyle w:val="Emphasis"/>
          <w:rFonts w:asciiTheme="minorHAnsi" w:hAnsiTheme="minorHAnsi" w:cstheme="minorHAnsi"/>
        </w:rPr>
        <w:t>substances</w:t>
      </w:r>
      <w:r w:rsidRPr="00C23E1F">
        <w:rPr>
          <w:rFonts w:asciiTheme="minorHAnsi" w:hAnsiTheme="minorHAnsi" w:cstheme="minorHAnsi"/>
          <w:sz w:val="16"/>
        </w:rPr>
        <w:t>. This method of pollution control underscores the power of biotechnology in restoring the health of our ecosystems.</w:t>
      </w:r>
    </w:p>
    <w:p w14:paraId="43EB5127"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6. Water Purification Systems</w:t>
      </w:r>
    </w:p>
    <w:p w14:paraId="35951890" w14:textId="77777777" w:rsidR="00C23E1F" w:rsidRPr="00C23E1F" w:rsidRDefault="00C23E1F" w:rsidP="00C23E1F">
      <w:pPr>
        <w:rPr>
          <w:rFonts w:asciiTheme="minorHAnsi" w:hAnsiTheme="minorHAnsi" w:cstheme="minorHAnsi"/>
          <w:sz w:val="16"/>
        </w:rPr>
      </w:pPr>
      <w:r w:rsidRPr="00C23E1F">
        <w:rPr>
          <w:rStyle w:val="StyleUnderline"/>
          <w:rFonts w:asciiTheme="minorHAnsi" w:hAnsiTheme="minorHAnsi" w:cstheme="minorHAnsi"/>
        </w:rPr>
        <w:t xml:space="preserve">Innovations in </w:t>
      </w:r>
      <w:r w:rsidRPr="00E5367E">
        <w:rPr>
          <w:rStyle w:val="Emphasis"/>
          <w:rFonts w:asciiTheme="minorHAnsi" w:hAnsiTheme="minorHAnsi" w:cstheme="minorHAnsi"/>
          <w:highlight w:val="cyan"/>
        </w:rPr>
        <w:t>water purification</w:t>
      </w:r>
      <w:r w:rsidRPr="00C23E1F">
        <w:rPr>
          <w:rFonts w:asciiTheme="minorHAnsi" w:hAnsiTheme="minorHAnsi" w:cstheme="minorHAnsi"/>
          <w:sz w:val="16"/>
        </w:rPr>
        <w:t xml:space="preserve"> systems </w:t>
      </w:r>
      <w:r w:rsidRPr="00E5367E">
        <w:rPr>
          <w:rStyle w:val="StyleUnderline"/>
          <w:rFonts w:asciiTheme="minorHAnsi" w:hAnsiTheme="minorHAnsi" w:cstheme="minorHAnsi"/>
          <w:highlight w:val="cyan"/>
        </w:rPr>
        <w:t xml:space="preserve">utilize </w:t>
      </w:r>
      <w:r w:rsidRPr="00E5367E">
        <w:rPr>
          <w:rStyle w:val="Emphasis"/>
          <w:rFonts w:asciiTheme="minorHAnsi" w:hAnsiTheme="minorHAnsi" w:cstheme="minorHAnsi"/>
          <w:highlight w:val="cyan"/>
        </w:rPr>
        <w:t>biological agents</w:t>
      </w:r>
      <w:r w:rsidRPr="00E5367E">
        <w:rPr>
          <w:rStyle w:val="StyleUnderline"/>
          <w:rFonts w:asciiTheme="minorHAnsi" w:hAnsiTheme="minorHAnsi" w:cstheme="minorHAnsi"/>
          <w:highlight w:val="cyan"/>
        </w:rPr>
        <w:t xml:space="preserve"> to purify</w:t>
      </w:r>
      <w:r w:rsidRPr="00C23E1F">
        <w:rPr>
          <w:rStyle w:val="StyleUnderline"/>
          <w:rFonts w:asciiTheme="minorHAnsi" w:hAnsiTheme="minorHAnsi" w:cstheme="minorHAnsi"/>
        </w:rPr>
        <w:t xml:space="preserve"> and </w:t>
      </w:r>
      <w:r w:rsidRPr="00E5367E">
        <w:rPr>
          <w:rStyle w:val="StyleUnderline"/>
          <w:rFonts w:asciiTheme="minorHAnsi" w:hAnsiTheme="minorHAnsi" w:cstheme="minorHAnsi"/>
          <w:highlight w:val="cyan"/>
        </w:rPr>
        <w:t>recycle wa</w:t>
      </w:r>
      <w:r w:rsidRPr="00C23E1F">
        <w:rPr>
          <w:rStyle w:val="StyleUnderline"/>
          <w:rFonts w:asciiTheme="minorHAnsi" w:hAnsiTheme="minorHAnsi" w:cstheme="minorHAnsi"/>
        </w:rPr>
        <w:t>ter</w:t>
      </w:r>
      <w:r w:rsidRPr="00C23E1F">
        <w:rPr>
          <w:rFonts w:asciiTheme="minorHAnsi" w:hAnsiTheme="minorHAnsi" w:cstheme="minorHAnsi"/>
          <w:sz w:val="16"/>
        </w:rPr>
        <w:t xml:space="preserve">, addressing the critical need for clean water. By </w:t>
      </w:r>
      <w:r w:rsidRPr="00C23E1F">
        <w:rPr>
          <w:rStyle w:val="StyleUnderline"/>
          <w:rFonts w:asciiTheme="minorHAnsi" w:hAnsiTheme="minorHAnsi" w:cstheme="minorHAnsi"/>
        </w:rPr>
        <w:t xml:space="preserve">leveraging the </w:t>
      </w:r>
      <w:r w:rsidRPr="00C23E1F">
        <w:rPr>
          <w:rStyle w:val="Emphasis"/>
          <w:rFonts w:asciiTheme="minorHAnsi" w:hAnsiTheme="minorHAnsi" w:cstheme="minorHAnsi"/>
        </w:rPr>
        <w:t>filtering</w:t>
      </w:r>
      <w:r w:rsidRPr="00C23E1F">
        <w:rPr>
          <w:rStyle w:val="StyleUnderline"/>
          <w:rFonts w:asciiTheme="minorHAnsi" w:hAnsiTheme="minorHAnsi" w:cstheme="minorHAnsi"/>
        </w:rPr>
        <w:t xml:space="preserve"> and </w:t>
      </w:r>
      <w:r w:rsidRPr="00C23E1F">
        <w:rPr>
          <w:rStyle w:val="Emphasis"/>
          <w:rFonts w:asciiTheme="minorHAnsi" w:hAnsiTheme="minorHAnsi" w:cstheme="minorHAnsi"/>
        </w:rPr>
        <w:t>detoxifying</w:t>
      </w:r>
      <w:r w:rsidRPr="00C23E1F">
        <w:rPr>
          <w:rStyle w:val="StyleUnderline"/>
          <w:rFonts w:asciiTheme="minorHAnsi" w:hAnsiTheme="minorHAnsi" w:cstheme="minorHAnsi"/>
        </w:rPr>
        <w:t xml:space="preserve"> capabilities of certain plants</w:t>
      </w:r>
      <w:r w:rsidRPr="00C23E1F">
        <w:rPr>
          <w:rFonts w:asciiTheme="minorHAnsi" w:hAnsiTheme="minorHAnsi" w:cstheme="minorHAnsi"/>
          <w:sz w:val="16"/>
        </w:rPr>
        <w:t xml:space="preserve"> and microorganisms, these systems can efficiently remove contaminants, </w:t>
      </w:r>
      <w:r w:rsidRPr="00C23E1F">
        <w:rPr>
          <w:rStyle w:val="StyleUnderline"/>
          <w:rFonts w:asciiTheme="minorHAnsi" w:hAnsiTheme="minorHAnsi" w:cstheme="minorHAnsi"/>
        </w:rPr>
        <w:t xml:space="preserve">making water </w:t>
      </w:r>
      <w:r w:rsidRPr="00C23E1F">
        <w:rPr>
          <w:rStyle w:val="Emphasis"/>
          <w:rFonts w:asciiTheme="minorHAnsi" w:hAnsiTheme="minorHAnsi" w:cstheme="minorHAnsi"/>
        </w:rPr>
        <w:t>safe</w:t>
      </w:r>
      <w:r w:rsidRPr="00C23E1F">
        <w:rPr>
          <w:rStyle w:val="StyleUnderline"/>
          <w:rFonts w:asciiTheme="minorHAnsi" w:hAnsiTheme="minorHAnsi" w:cstheme="minorHAnsi"/>
        </w:rPr>
        <w:t xml:space="preserve"> for consumption and reuse</w:t>
      </w:r>
      <w:r w:rsidRPr="00C23E1F">
        <w:rPr>
          <w:rFonts w:asciiTheme="minorHAnsi" w:hAnsiTheme="minorHAnsi" w:cstheme="minorHAnsi"/>
          <w:sz w:val="16"/>
        </w:rPr>
        <w:t xml:space="preserve">. This sustainable approach to water management exemplifies the role of biotechnology in </w:t>
      </w:r>
      <w:r w:rsidRPr="00E5367E">
        <w:rPr>
          <w:rStyle w:val="StyleUnderline"/>
          <w:rFonts w:asciiTheme="minorHAnsi" w:hAnsiTheme="minorHAnsi" w:cstheme="minorHAnsi"/>
          <w:highlight w:val="cyan"/>
        </w:rPr>
        <w:t xml:space="preserve">ensuring access to </w:t>
      </w:r>
      <w:r w:rsidRPr="00E5367E">
        <w:rPr>
          <w:rStyle w:val="Emphasis"/>
          <w:rFonts w:asciiTheme="minorHAnsi" w:hAnsiTheme="minorHAnsi" w:cstheme="minorHAnsi"/>
          <w:highlight w:val="cyan"/>
        </w:rPr>
        <w:t>clean water for all</w:t>
      </w:r>
      <w:r w:rsidRPr="00C23E1F">
        <w:rPr>
          <w:rFonts w:asciiTheme="minorHAnsi" w:hAnsiTheme="minorHAnsi" w:cstheme="minorHAnsi"/>
          <w:sz w:val="16"/>
        </w:rPr>
        <w:t>.</w:t>
      </w:r>
    </w:p>
    <w:p w14:paraId="33DC2C86" w14:textId="77777777" w:rsidR="00C23E1F" w:rsidRPr="00C23E1F" w:rsidRDefault="00C23E1F" w:rsidP="00C23E1F">
      <w:pPr>
        <w:rPr>
          <w:rStyle w:val="StyleUnderline"/>
          <w:rFonts w:asciiTheme="minorHAnsi" w:hAnsiTheme="minorHAnsi" w:cstheme="minorHAnsi"/>
        </w:rPr>
      </w:pPr>
      <w:r w:rsidRPr="00C23E1F">
        <w:rPr>
          <w:rStyle w:val="StyleUnderline"/>
          <w:rFonts w:asciiTheme="minorHAnsi" w:hAnsiTheme="minorHAnsi" w:cstheme="minorHAnsi"/>
        </w:rPr>
        <w:t xml:space="preserve">7. </w:t>
      </w:r>
      <w:r w:rsidRPr="00E5367E">
        <w:rPr>
          <w:rStyle w:val="Emphasis"/>
          <w:rFonts w:asciiTheme="minorHAnsi" w:hAnsiTheme="minorHAnsi" w:cstheme="minorHAnsi"/>
          <w:highlight w:val="cyan"/>
        </w:rPr>
        <w:t>Synthetic Biology</w:t>
      </w:r>
      <w:r w:rsidRPr="00E5367E">
        <w:rPr>
          <w:rStyle w:val="StyleUnderline"/>
          <w:rFonts w:asciiTheme="minorHAnsi" w:hAnsiTheme="minorHAnsi" w:cstheme="minorHAnsi"/>
          <w:highlight w:val="cyan"/>
        </w:rPr>
        <w:t xml:space="preserve"> </w:t>
      </w:r>
      <w:r w:rsidRPr="00C23E1F">
        <w:rPr>
          <w:rStyle w:val="StyleUnderline"/>
          <w:rFonts w:asciiTheme="minorHAnsi" w:hAnsiTheme="minorHAnsi" w:cstheme="minorHAnsi"/>
        </w:rPr>
        <w:t>for Conservation</w:t>
      </w:r>
    </w:p>
    <w:p w14:paraId="20A4CCD9"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Synthetic biology offers a novel approach to conservation, </w:t>
      </w:r>
      <w:r w:rsidRPr="00C23E1F">
        <w:rPr>
          <w:rStyle w:val="StyleUnderline"/>
          <w:rFonts w:asciiTheme="minorHAnsi" w:hAnsiTheme="minorHAnsi" w:cstheme="minorHAnsi"/>
        </w:rPr>
        <w:t xml:space="preserve">using genetic engineering to </w:t>
      </w:r>
      <w:r w:rsidRPr="00E5367E">
        <w:rPr>
          <w:rStyle w:val="StyleUnderline"/>
          <w:rFonts w:asciiTheme="minorHAnsi" w:hAnsiTheme="minorHAnsi" w:cstheme="minorHAnsi"/>
          <w:highlight w:val="cyan"/>
        </w:rPr>
        <w:t xml:space="preserve">protect </w:t>
      </w:r>
      <w:r w:rsidRPr="00E5367E">
        <w:rPr>
          <w:rStyle w:val="Emphasis"/>
          <w:rFonts w:asciiTheme="minorHAnsi" w:hAnsiTheme="minorHAnsi" w:cstheme="minorHAnsi"/>
          <w:highlight w:val="cyan"/>
        </w:rPr>
        <w:t>endangered species</w:t>
      </w:r>
      <w:r w:rsidRPr="00C23E1F">
        <w:rPr>
          <w:rStyle w:val="StyleUnderline"/>
          <w:rFonts w:asciiTheme="minorHAnsi" w:hAnsiTheme="minorHAnsi" w:cstheme="minorHAnsi"/>
        </w:rPr>
        <w:t xml:space="preserve"> and restore ecosystems</w:t>
      </w:r>
      <w:r w:rsidRPr="00C23E1F">
        <w:rPr>
          <w:rFonts w:asciiTheme="minorHAnsi" w:hAnsiTheme="minorHAnsi" w:cstheme="minorHAnsi"/>
          <w:sz w:val="16"/>
        </w:rPr>
        <w:t xml:space="preserve">. By creating synthetic organisms or modifying existing ones, scientists can </w:t>
      </w:r>
      <w:r w:rsidRPr="00E5367E">
        <w:rPr>
          <w:rStyle w:val="StyleUnderline"/>
          <w:rFonts w:asciiTheme="minorHAnsi" w:hAnsiTheme="minorHAnsi" w:cstheme="minorHAnsi"/>
          <w:highlight w:val="cyan"/>
        </w:rPr>
        <w:t xml:space="preserve">address </w:t>
      </w:r>
      <w:r w:rsidRPr="00E5367E">
        <w:rPr>
          <w:rStyle w:val="Emphasis"/>
          <w:rFonts w:asciiTheme="minorHAnsi" w:hAnsiTheme="minorHAnsi" w:cstheme="minorHAnsi"/>
          <w:highlight w:val="cyan"/>
        </w:rPr>
        <w:t>ecological imbalances</w:t>
      </w:r>
      <w:r w:rsidRPr="00C23E1F">
        <w:rPr>
          <w:rStyle w:val="StyleUnderline"/>
          <w:rFonts w:asciiTheme="minorHAnsi" w:hAnsiTheme="minorHAnsi" w:cstheme="minorHAnsi"/>
        </w:rPr>
        <w:t xml:space="preserve">, promote </w:t>
      </w:r>
      <w:r w:rsidRPr="00C23E1F">
        <w:rPr>
          <w:rStyle w:val="Emphasis"/>
          <w:rFonts w:asciiTheme="minorHAnsi" w:hAnsiTheme="minorHAnsi" w:cstheme="minorHAnsi"/>
        </w:rPr>
        <w:t>biodiversity</w:t>
      </w:r>
      <w:r w:rsidRPr="00C23E1F">
        <w:rPr>
          <w:rStyle w:val="StyleUnderline"/>
          <w:rFonts w:asciiTheme="minorHAnsi" w:hAnsiTheme="minorHAnsi" w:cstheme="minorHAnsi"/>
        </w:rPr>
        <w:t xml:space="preserve">, and </w:t>
      </w:r>
      <w:r w:rsidRPr="00E5367E">
        <w:rPr>
          <w:rStyle w:val="StyleUnderline"/>
          <w:rFonts w:asciiTheme="minorHAnsi" w:hAnsiTheme="minorHAnsi" w:cstheme="minorHAnsi"/>
          <w:highlight w:val="cyan"/>
        </w:rPr>
        <w:t>aid in</w:t>
      </w:r>
      <w:r w:rsidRPr="00C23E1F">
        <w:rPr>
          <w:rStyle w:val="StyleUnderline"/>
          <w:rFonts w:asciiTheme="minorHAnsi" w:hAnsiTheme="minorHAnsi" w:cstheme="minorHAnsi"/>
        </w:rPr>
        <w:t xml:space="preserve"> the </w:t>
      </w:r>
      <w:r w:rsidRPr="00E5367E">
        <w:rPr>
          <w:rStyle w:val="StyleUnderline"/>
          <w:rFonts w:asciiTheme="minorHAnsi" w:hAnsiTheme="minorHAnsi" w:cstheme="minorHAnsi"/>
          <w:highlight w:val="cyan"/>
        </w:rPr>
        <w:t xml:space="preserve">recovery of </w:t>
      </w:r>
      <w:r w:rsidRPr="00C23E1F">
        <w:rPr>
          <w:rStyle w:val="Emphasis"/>
          <w:rFonts w:asciiTheme="minorHAnsi" w:hAnsiTheme="minorHAnsi" w:cstheme="minorHAnsi"/>
        </w:rPr>
        <w:t xml:space="preserve">degraded </w:t>
      </w:r>
      <w:r w:rsidRPr="00E5367E">
        <w:rPr>
          <w:rStyle w:val="Emphasis"/>
          <w:rFonts w:asciiTheme="minorHAnsi" w:hAnsiTheme="minorHAnsi" w:cstheme="minorHAnsi"/>
          <w:highlight w:val="cyan"/>
        </w:rPr>
        <w:t>habitats</w:t>
      </w:r>
      <w:r w:rsidRPr="00C23E1F">
        <w:rPr>
          <w:rFonts w:asciiTheme="minorHAnsi" w:hAnsiTheme="minorHAnsi" w:cstheme="minorHAnsi"/>
          <w:sz w:val="16"/>
        </w:rPr>
        <w:t>. This innovative use of biotechnology not only safeguards our natural heritage but also enhances ecosystem resilience.</w:t>
      </w:r>
    </w:p>
    <w:p w14:paraId="6D537533"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[Condensed For Readability]</w:t>
      </w:r>
    </w:p>
    <w:p w14:paraId="35C41399" w14:textId="77777777" w:rsidR="00C23E1F" w:rsidRPr="00C23E1F" w:rsidRDefault="00C23E1F" w:rsidP="00C23E1F">
      <w:pPr>
        <w:rPr>
          <w:rFonts w:asciiTheme="minorHAnsi" w:hAnsiTheme="minorHAnsi" w:cstheme="minorHAnsi"/>
          <w:sz w:val="8"/>
        </w:rPr>
      </w:pPr>
      <w:r w:rsidRPr="00C23E1F">
        <w:rPr>
          <w:rFonts w:asciiTheme="minorHAnsi" w:hAnsiTheme="minorHAnsi" w:cstheme="minorHAnsi"/>
          <w:sz w:val="8"/>
        </w:rPr>
        <w:t xml:space="preserve">How-To Implement Biotech Innovations in Your Sustainability Efforts Integrating biotech solutions into environmental sustainability projects requires a strategic and informed approach. Here’s a step-by-step guide to adopting biotech innovations for achieving sustainability goals. Step 1: Identify Your Sustainability Goals Begin by clearly defining your environmental sustainability objectives. Whether it’s reducing carbon emissions, combating pollution, or enhancing agricultural practices, understanding your goals will guide the selection of appropriate biotech solutions. Step 2: Research Relevant Biotech Innovations Dive into the world of biotech innovations to find technologies that align with your sustainability goals. Consider the seven pioneering innovations discussed earlier as starting </w:t>
      </w:r>
      <w:proofErr w:type="gramStart"/>
      <w:r w:rsidRPr="00C23E1F">
        <w:rPr>
          <w:rFonts w:asciiTheme="minorHAnsi" w:hAnsiTheme="minorHAnsi" w:cstheme="minorHAnsi"/>
          <w:sz w:val="8"/>
        </w:rPr>
        <w:t>points, and</w:t>
      </w:r>
      <w:proofErr w:type="gramEnd"/>
      <w:r w:rsidRPr="00C23E1F">
        <w:rPr>
          <w:rFonts w:asciiTheme="minorHAnsi" w:hAnsiTheme="minorHAnsi" w:cstheme="minorHAnsi"/>
          <w:sz w:val="8"/>
        </w:rPr>
        <w:t xml:space="preserve"> expand your search to uncover other biotechnological advancements that could offer viable solutions. Step 3: Evaluate the Feasibility Assess the practicality and scalability of implementing your chosen biotech solutions. Consider factors such as cost, availability, regulatory approvals, and community acceptance. It’s crucial to ensure that the solutions you select can be effectively integrated into your sustainability projects. Step 4: Develop an Implementation Plan Create a detailed plan outlining how the biotech innovations will be incorporated into your projects. This should include timelines, resource allocation, and expected outcomes. Collaboration with biotech experts and stakeholders can provide valuable insights and support during this phase. Step 5: Monitor and Adjust Once implemented, closely monitor the impact of the biotech solutions on your sustainability efforts. Be prepared to </w:t>
      </w:r>
      <w:proofErr w:type="gramStart"/>
      <w:r w:rsidRPr="00C23E1F">
        <w:rPr>
          <w:rFonts w:asciiTheme="minorHAnsi" w:hAnsiTheme="minorHAnsi" w:cstheme="minorHAnsi"/>
          <w:sz w:val="8"/>
        </w:rPr>
        <w:t>make adjustments</w:t>
      </w:r>
      <w:proofErr w:type="gramEnd"/>
      <w:r w:rsidRPr="00C23E1F">
        <w:rPr>
          <w:rFonts w:asciiTheme="minorHAnsi" w:hAnsiTheme="minorHAnsi" w:cstheme="minorHAnsi"/>
          <w:sz w:val="8"/>
        </w:rPr>
        <w:t xml:space="preserve"> as needed to optimize performance and achieve your environmental goals. Adopting biotech innovations offers a transformative approach to addressing environmental challenges. By following these steps, you can effectively integrate cutting-edge biotechnologies into your sustainability projects, paving the way for a more sustainable and eco-friendly future. The Future of Environmental Sustainability Through Biotech As we stand at the crossroads of technological advancement and environmental stewardship, the integration of biotechnological innovations into our sustainability efforts emerges as a critical path forward. The capacity of biotech to address complex environmental challenges is not just transformative; it’s revolutionary. This section delves into the profound impact biotech innovations are having on the landscape of environmental sustainability and explores the pivotal role of innovation, policy, and education in fostering these solutions. The Transformative Power of Biotech Innovations Biotechnology has the unique potential to revolutionize our approach to environmental sustainability. Through the development of biodegradable materials, enhancement of agricultural productivity, purification of water, and even restoration of biodiversity, biotech solutions are providing tangible, innovative paths to mitigate the environmental crises we face today. These advancements are not merely incremental </w:t>
      </w:r>
      <w:proofErr w:type="gramStart"/>
      <w:r w:rsidRPr="00C23E1F">
        <w:rPr>
          <w:rFonts w:asciiTheme="minorHAnsi" w:hAnsiTheme="minorHAnsi" w:cstheme="minorHAnsi"/>
          <w:sz w:val="8"/>
        </w:rPr>
        <w:t>improvements</w:t>
      </w:r>
      <w:proofErr w:type="gramEnd"/>
      <w:r w:rsidRPr="00C23E1F">
        <w:rPr>
          <w:rFonts w:asciiTheme="minorHAnsi" w:hAnsiTheme="minorHAnsi" w:cstheme="minorHAnsi"/>
          <w:sz w:val="8"/>
        </w:rPr>
        <w:t xml:space="preserve"> but paradigm shifts that offer hope for a sustainable future. As we harness the power of biotech, we’re not only solving current problems but also reimagining what’s possible in terms of global sustainability efforts.</w:t>
      </w:r>
    </w:p>
    <w:p w14:paraId="3E30A7FA"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Fostering Biotech Solutions: The Role of Innovation</w:t>
      </w:r>
    </w:p>
    <w:p w14:paraId="6BA90207" w14:textId="77777777" w:rsidR="00C23E1F" w:rsidRPr="00C23E1F" w:rsidRDefault="00C23E1F" w:rsidP="00C23E1F">
      <w:pPr>
        <w:rPr>
          <w:rFonts w:asciiTheme="minorHAnsi" w:hAnsiTheme="minorHAnsi" w:cstheme="minorHAnsi"/>
          <w:sz w:val="16"/>
        </w:rPr>
      </w:pPr>
      <w:r w:rsidRPr="00E5367E">
        <w:rPr>
          <w:rStyle w:val="Emphasis"/>
          <w:rFonts w:asciiTheme="minorHAnsi" w:hAnsiTheme="minorHAnsi" w:cstheme="minorHAnsi"/>
          <w:highlight w:val="cyan"/>
        </w:rPr>
        <w:t>Innovation</w:t>
      </w:r>
      <w:r w:rsidRPr="00E5367E">
        <w:rPr>
          <w:rStyle w:val="StyleUnderline"/>
          <w:rFonts w:asciiTheme="minorHAnsi" w:hAnsiTheme="minorHAnsi" w:cstheme="minorHAnsi"/>
          <w:highlight w:val="cyan"/>
        </w:rPr>
        <w:t xml:space="preserve"> </w:t>
      </w:r>
      <w:r w:rsidRPr="00C23E1F">
        <w:rPr>
          <w:rStyle w:val="StyleUnderline"/>
          <w:rFonts w:asciiTheme="minorHAnsi" w:hAnsiTheme="minorHAnsi" w:cstheme="minorHAnsi"/>
        </w:rPr>
        <w:t xml:space="preserve">is the </w:t>
      </w:r>
      <w:r w:rsidRPr="00E5367E">
        <w:rPr>
          <w:rStyle w:val="Emphasis"/>
          <w:rFonts w:asciiTheme="minorHAnsi" w:hAnsiTheme="minorHAnsi" w:cstheme="minorHAnsi"/>
          <w:highlight w:val="cyan"/>
        </w:rPr>
        <w:t>lifeblood</w:t>
      </w:r>
      <w:r w:rsidRPr="00E5367E">
        <w:rPr>
          <w:rStyle w:val="StyleUnderline"/>
          <w:rFonts w:asciiTheme="minorHAnsi" w:hAnsiTheme="minorHAnsi" w:cstheme="minorHAnsi"/>
          <w:highlight w:val="cyan"/>
        </w:rPr>
        <w:t xml:space="preserve"> of</w:t>
      </w:r>
      <w:r w:rsidRPr="00C23E1F">
        <w:rPr>
          <w:rStyle w:val="StyleUnderline"/>
          <w:rFonts w:asciiTheme="minorHAnsi" w:hAnsiTheme="minorHAnsi" w:cstheme="minorHAnsi"/>
        </w:rPr>
        <w:t xml:space="preserve"> biotechnological </w:t>
      </w:r>
      <w:r w:rsidRPr="00E5367E">
        <w:rPr>
          <w:rStyle w:val="StyleUnderline"/>
          <w:rFonts w:asciiTheme="minorHAnsi" w:hAnsiTheme="minorHAnsi" w:cstheme="minorHAnsi"/>
          <w:highlight w:val="cyan"/>
        </w:rPr>
        <w:t>progress</w:t>
      </w:r>
      <w:r w:rsidRPr="00C23E1F">
        <w:rPr>
          <w:rFonts w:asciiTheme="minorHAnsi" w:hAnsiTheme="minorHAnsi" w:cstheme="minorHAnsi"/>
          <w:sz w:val="16"/>
        </w:rPr>
        <w:t xml:space="preserve">. The relentless </w:t>
      </w:r>
      <w:r w:rsidRPr="00C23E1F">
        <w:rPr>
          <w:rStyle w:val="StyleUnderline"/>
          <w:rFonts w:asciiTheme="minorHAnsi" w:hAnsiTheme="minorHAnsi" w:cstheme="minorHAnsi"/>
        </w:rPr>
        <w:t xml:space="preserve">pursuit of </w:t>
      </w:r>
      <w:r w:rsidRPr="00C23E1F">
        <w:rPr>
          <w:rStyle w:val="Emphasis"/>
          <w:rFonts w:asciiTheme="minorHAnsi" w:hAnsiTheme="minorHAnsi" w:cstheme="minorHAnsi"/>
        </w:rPr>
        <w:t>new ideas</w:t>
      </w:r>
      <w:r w:rsidRPr="00C23E1F">
        <w:rPr>
          <w:rStyle w:val="StyleUnderline"/>
          <w:rFonts w:asciiTheme="minorHAnsi" w:hAnsiTheme="minorHAnsi" w:cstheme="minorHAnsi"/>
        </w:rPr>
        <w:t xml:space="preserve">, technologies, and </w:t>
      </w:r>
      <w:r w:rsidRPr="00C23E1F">
        <w:rPr>
          <w:rStyle w:val="Emphasis"/>
          <w:rFonts w:asciiTheme="minorHAnsi" w:hAnsiTheme="minorHAnsi" w:cstheme="minorHAnsi"/>
        </w:rPr>
        <w:t>methodologies</w:t>
      </w:r>
      <w:r w:rsidRPr="00C23E1F">
        <w:rPr>
          <w:rStyle w:val="StyleUnderline"/>
          <w:rFonts w:asciiTheme="minorHAnsi" w:hAnsiTheme="minorHAnsi" w:cstheme="minorHAnsi"/>
        </w:rPr>
        <w:t xml:space="preserve"> is </w:t>
      </w:r>
      <w:r w:rsidRPr="00E5367E">
        <w:rPr>
          <w:rStyle w:val="StyleUnderline"/>
          <w:rFonts w:asciiTheme="minorHAnsi" w:hAnsiTheme="minorHAnsi" w:cstheme="minorHAnsi"/>
          <w:highlight w:val="cyan"/>
        </w:rPr>
        <w:t>essential for</w:t>
      </w:r>
      <w:r w:rsidRPr="00C23E1F">
        <w:rPr>
          <w:rStyle w:val="StyleUnderline"/>
          <w:rFonts w:asciiTheme="minorHAnsi" w:hAnsiTheme="minorHAnsi" w:cstheme="minorHAnsi"/>
        </w:rPr>
        <w:t xml:space="preserve"> developing </w:t>
      </w:r>
      <w:r w:rsidRPr="00C23E1F">
        <w:rPr>
          <w:rStyle w:val="Emphasis"/>
          <w:rFonts w:asciiTheme="minorHAnsi" w:hAnsiTheme="minorHAnsi" w:cstheme="minorHAnsi"/>
        </w:rPr>
        <w:t xml:space="preserve">effective </w:t>
      </w:r>
      <w:r w:rsidRPr="00E5367E">
        <w:rPr>
          <w:rStyle w:val="Emphasis"/>
          <w:rFonts w:asciiTheme="minorHAnsi" w:hAnsiTheme="minorHAnsi" w:cstheme="minorHAnsi"/>
          <w:highlight w:val="cyan"/>
        </w:rPr>
        <w:t>solutions</w:t>
      </w:r>
      <w:r w:rsidRPr="00C23E1F">
        <w:rPr>
          <w:rFonts w:asciiTheme="minorHAnsi" w:hAnsiTheme="minorHAnsi" w:cstheme="minorHAnsi"/>
          <w:sz w:val="16"/>
        </w:rPr>
        <w:t xml:space="preserve"> to environmental challenges. It’s innovation that </w:t>
      </w:r>
      <w:r w:rsidRPr="00C23E1F">
        <w:rPr>
          <w:rStyle w:val="StyleUnderline"/>
          <w:rFonts w:asciiTheme="minorHAnsi" w:hAnsiTheme="minorHAnsi" w:cstheme="minorHAnsi"/>
        </w:rPr>
        <w:t xml:space="preserve">drives the creation of </w:t>
      </w:r>
      <w:r w:rsidRPr="00C23E1F">
        <w:rPr>
          <w:rStyle w:val="Emphasis"/>
          <w:rFonts w:asciiTheme="minorHAnsi" w:hAnsiTheme="minorHAnsi" w:cstheme="minorHAnsi"/>
        </w:rPr>
        <w:t>crops</w:t>
      </w:r>
      <w:r w:rsidRPr="00C23E1F">
        <w:rPr>
          <w:rStyle w:val="StyleUnderline"/>
          <w:rFonts w:asciiTheme="minorHAnsi" w:hAnsiTheme="minorHAnsi" w:cstheme="minorHAnsi"/>
        </w:rPr>
        <w:t xml:space="preserve"> that require fewer </w:t>
      </w:r>
      <w:r w:rsidRPr="00C23E1F">
        <w:rPr>
          <w:rStyle w:val="Emphasis"/>
          <w:rFonts w:asciiTheme="minorHAnsi" w:hAnsiTheme="minorHAnsi" w:cstheme="minorHAnsi"/>
        </w:rPr>
        <w:t>chemical inputs</w:t>
      </w:r>
      <w:r w:rsidRPr="00C23E1F">
        <w:rPr>
          <w:rStyle w:val="StyleUnderline"/>
          <w:rFonts w:asciiTheme="minorHAnsi" w:hAnsiTheme="minorHAnsi" w:cstheme="minorHAnsi"/>
        </w:rPr>
        <w:t xml:space="preserve">, the development of </w:t>
      </w:r>
      <w:r w:rsidRPr="00C23E1F">
        <w:rPr>
          <w:rStyle w:val="Emphasis"/>
          <w:rFonts w:asciiTheme="minorHAnsi" w:hAnsiTheme="minorHAnsi" w:cstheme="minorHAnsi"/>
        </w:rPr>
        <w:t>renewable energy</w:t>
      </w:r>
      <w:r w:rsidRPr="00C23E1F">
        <w:rPr>
          <w:rStyle w:val="StyleUnderline"/>
          <w:rFonts w:asciiTheme="minorHAnsi" w:hAnsiTheme="minorHAnsi" w:cstheme="minorHAnsi"/>
        </w:rPr>
        <w:t xml:space="preserve"> sources</w:t>
      </w:r>
      <w:r w:rsidRPr="00C23E1F">
        <w:rPr>
          <w:rFonts w:asciiTheme="minorHAnsi" w:hAnsiTheme="minorHAnsi" w:cstheme="minorHAnsi"/>
          <w:sz w:val="16"/>
        </w:rPr>
        <w:t xml:space="preserve"> from organic matter, and the </w:t>
      </w:r>
      <w:r w:rsidRPr="00C23E1F">
        <w:rPr>
          <w:rStyle w:val="Emphasis"/>
          <w:rFonts w:asciiTheme="minorHAnsi" w:hAnsiTheme="minorHAnsi" w:cstheme="minorHAnsi"/>
        </w:rPr>
        <w:t>engineering</w:t>
      </w:r>
      <w:r w:rsidRPr="00C23E1F">
        <w:rPr>
          <w:rStyle w:val="StyleUnderline"/>
          <w:rFonts w:asciiTheme="minorHAnsi" w:hAnsiTheme="minorHAnsi" w:cstheme="minorHAnsi"/>
        </w:rPr>
        <w:t xml:space="preserve"> of microorganisms to </w:t>
      </w:r>
      <w:r w:rsidRPr="00C23E1F">
        <w:rPr>
          <w:rStyle w:val="Emphasis"/>
          <w:rFonts w:asciiTheme="minorHAnsi" w:hAnsiTheme="minorHAnsi" w:cstheme="minorHAnsi"/>
        </w:rPr>
        <w:t>tackle pollution</w:t>
      </w:r>
      <w:r w:rsidRPr="00C23E1F">
        <w:rPr>
          <w:rFonts w:asciiTheme="minorHAnsi" w:hAnsiTheme="minorHAnsi" w:cstheme="minorHAnsi"/>
          <w:sz w:val="16"/>
        </w:rPr>
        <w:t xml:space="preserve">. However, fostering an </w:t>
      </w:r>
      <w:r w:rsidRPr="00C23E1F">
        <w:rPr>
          <w:rStyle w:val="StyleUnderline"/>
          <w:rFonts w:asciiTheme="minorHAnsi" w:hAnsiTheme="minorHAnsi" w:cstheme="minorHAnsi"/>
        </w:rPr>
        <w:t xml:space="preserve">environment that nurtures innovation </w:t>
      </w:r>
      <w:r w:rsidRPr="00E5367E">
        <w:rPr>
          <w:rStyle w:val="StyleUnderline"/>
          <w:rFonts w:asciiTheme="minorHAnsi" w:hAnsiTheme="minorHAnsi" w:cstheme="minorHAnsi"/>
          <w:highlight w:val="cyan"/>
        </w:rPr>
        <w:t xml:space="preserve">requires </w:t>
      </w:r>
      <w:r w:rsidRPr="00C23E1F">
        <w:rPr>
          <w:rStyle w:val="Emphasis"/>
          <w:rFonts w:asciiTheme="minorHAnsi" w:hAnsiTheme="minorHAnsi" w:cstheme="minorHAnsi"/>
        </w:rPr>
        <w:t xml:space="preserve">dedicated </w:t>
      </w:r>
      <w:r w:rsidRPr="00E5367E">
        <w:rPr>
          <w:rStyle w:val="Emphasis"/>
          <w:rFonts w:asciiTheme="minorHAnsi" w:hAnsiTheme="minorHAnsi" w:cstheme="minorHAnsi"/>
          <w:highlight w:val="cyan"/>
        </w:rPr>
        <w:t>investment</w:t>
      </w:r>
      <w:r w:rsidRPr="00C23E1F">
        <w:rPr>
          <w:rStyle w:val="StyleUnderline"/>
          <w:rFonts w:asciiTheme="minorHAnsi" w:hAnsiTheme="minorHAnsi" w:cstheme="minorHAnsi"/>
        </w:rPr>
        <w:t xml:space="preserve"> in research and development</w:t>
      </w:r>
      <w:r w:rsidRPr="00C23E1F">
        <w:rPr>
          <w:rFonts w:asciiTheme="minorHAnsi" w:hAnsiTheme="minorHAnsi" w:cstheme="minorHAnsi"/>
          <w:sz w:val="16"/>
        </w:rPr>
        <w:t xml:space="preserve">, as well as a </w:t>
      </w:r>
      <w:r w:rsidRPr="00E5367E">
        <w:rPr>
          <w:rStyle w:val="Emphasis"/>
          <w:rFonts w:asciiTheme="minorHAnsi" w:hAnsiTheme="minorHAnsi" w:cstheme="minorHAnsi"/>
          <w:highlight w:val="cyan"/>
        </w:rPr>
        <w:t>supportive ecosystem</w:t>
      </w:r>
      <w:r w:rsidRPr="00C23E1F">
        <w:rPr>
          <w:rFonts w:asciiTheme="minorHAnsi" w:hAnsiTheme="minorHAnsi" w:cstheme="minorHAnsi"/>
          <w:sz w:val="16"/>
        </w:rPr>
        <w:t xml:space="preserve"> that </w:t>
      </w:r>
      <w:r w:rsidRPr="00C23E1F">
        <w:rPr>
          <w:rStyle w:val="StyleUnderline"/>
          <w:rFonts w:asciiTheme="minorHAnsi" w:hAnsiTheme="minorHAnsi" w:cstheme="minorHAnsi"/>
        </w:rPr>
        <w:t>brings together</w:t>
      </w:r>
      <w:r w:rsidRPr="00C23E1F">
        <w:rPr>
          <w:rFonts w:asciiTheme="minorHAnsi" w:hAnsiTheme="minorHAnsi" w:cstheme="minorHAnsi"/>
          <w:sz w:val="16"/>
        </w:rPr>
        <w:t xml:space="preserve"> scientists, entrepreneurs, and environmentalists </w:t>
      </w:r>
      <w:r w:rsidRPr="00E5367E">
        <w:rPr>
          <w:rStyle w:val="StyleUnderline"/>
          <w:rFonts w:asciiTheme="minorHAnsi" w:hAnsiTheme="minorHAnsi" w:cstheme="minorHAnsi"/>
          <w:highlight w:val="cyan"/>
        </w:rPr>
        <w:t>to collaborate</w:t>
      </w:r>
      <w:r w:rsidRPr="00C23E1F">
        <w:rPr>
          <w:rStyle w:val="StyleUnderline"/>
          <w:rFonts w:asciiTheme="minorHAnsi" w:hAnsiTheme="minorHAnsi" w:cstheme="minorHAnsi"/>
        </w:rPr>
        <w:t xml:space="preserve"> on sustainable biotech solutions</w:t>
      </w:r>
      <w:r w:rsidRPr="00C23E1F">
        <w:rPr>
          <w:rFonts w:asciiTheme="minorHAnsi" w:hAnsiTheme="minorHAnsi" w:cstheme="minorHAnsi"/>
          <w:sz w:val="16"/>
        </w:rPr>
        <w:t>.</w:t>
      </w:r>
    </w:p>
    <w:p w14:paraId="4DBFA913"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Policy Impact on Biotech Adoption</w:t>
      </w:r>
    </w:p>
    <w:p w14:paraId="4CC61259"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The role of policy in promoting biotech solutions for environmental sustainability cannot be overstated. </w:t>
      </w:r>
      <w:r w:rsidRPr="00C23E1F">
        <w:rPr>
          <w:rStyle w:val="StyleUnderline"/>
          <w:rFonts w:asciiTheme="minorHAnsi" w:hAnsiTheme="minorHAnsi" w:cstheme="minorHAnsi"/>
        </w:rPr>
        <w:t xml:space="preserve">Effective </w:t>
      </w:r>
      <w:r w:rsidRPr="00E5367E">
        <w:rPr>
          <w:rStyle w:val="Emphasis"/>
          <w:rFonts w:asciiTheme="minorHAnsi" w:hAnsiTheme="minorHAnsi" w:cstheme="minorHAnsi"/>
          <w:highlight w:val="cyan"/>
        </w:rPr>
        <w:t>policies</w:t>
      </w:r>
      <w:r w:rsidRPr="00C23E1F">
        <w:rPr>
          <w:rStyle w:val="StyleUnderline"/>
          <w:rFonts w:asciiTheme="minorHAnsi" w:hAnsiTheme="minorHAnsi" w:cstheme="minorHAnsi"/>
        </w:rPr>
        <w:t xml:space="preserve"> can </w:t>
      </w:r>
      <w:r w:rsidRPr="00E5367E">
        <w:rPr>
          <w:rStyle w:val="Emphasis"/>
          <w:rFonts w:asciiTheme="minorHAnsi" w:hAnsiTheme="minorHAnsi" w:cstheme="minorHAnsi"/>
          <w:highlight w:val="cyan"/>
        </w:rPr>
        <w:t>accelerate</w:t>
      </w:r>
      <w:r w:rsidRPr="00C23E1F">
        <w:rPr>
          <w:rStyle w:val="StyleUnderline"/>
          <w:rFonts w:asciiTheme="minorHAnsi" w:hAnsiTheme="minorHAnsi" w:cstheme="minorHAnsi"/>
        </w:rPr>
        <w:t xml:space="preserve"> the adoption of </w:t>
      </w:r>
      <w:r w:rsidRPr="00C23E1F">
        <w:rPr>
          <w:rStyle w:val="Emphasis"/>
          <w:rFonts w:asciiTheme="minorHAnsi" w:hAnsiTheme="minorHAnsi" w:cstheme="minorHAnsi"/>
        </w:rPr>
        <w:t xml:space="preserve">biotech </w:t>
      </w:r>
      <w:r w:rsidRPr="00E5367E">
        <w:rPr>
          <w:rStyle w:val="Emphasis"/>
          <w:rFonts w:asciiTheme="minorHAnsi" w:hAnsiTheme="minorHAnsi" w:cstheme="minorHAnsi"/>
          <w:highlight w:val="cyan"/>
        </w:rPr>
        <w:t>innovations</w:t>
      </w:r>
      <w:r w:rsidRPr="00C23E1F">
        <w:rPr>
          <w:rFonts w:asciiTheme="minorHAnsi" w:hAnsiTheme="minorHAnsi" w:cstheme="minorHAnsi"/>
          <w:sz w:val="16"/>
        </w:rPr>
        <w:t xml:space="preserve"> by </w:t>
      </w:r>
      <w:r w:rsidRPr="00E5367E">
        <w:rPr>
          <w:rStyle w:val="StyleUnderline"/>
          <w:rFonts w:asciiTheme="minorHAnsi" w:hAnsiTheme="minorHAnsi" w:cstheme="minorHAnsi"/>
          <w:highlight w:val="cyan"/>
        </w:rPr>
        <w:t>providing</w:t>
      </w:r>
      <w:r w:rsidRPr="00C23E1F">
        <w:rPr>
          <w:rFonts w:asciiTheme="minorHAnsi" w:hAnsiTheme="minorHAnsi" w:cstheme="minorHAnsi"/>
          <w:sz w:val="16"/>
        </w:rPr>
        <w:t xml:space="preserve"> the necessary regulatory frameworks, </w:t>
      </w:r>
      <w:r w:rsidRPr="00E5367E">
        <w:rPr>
          <w:rStyle w:val="Emphasis"/>
          <w:rFonts w:asciiTheme="minorHAnsi" w:hAnsiTheme="minorHAnsi" w:cstheme="minorHAnsi"/>
          <w:highlight w:val="cyan"/>
        </w:rPr>
        <w:t>incentives</w:t>
      </w:r>
      <w:r w:rsidRPr="00C23E1F">
        <w:rPr>
          <w:rFonts w:asciiTheme="minorHAnsi" w:hAnsiTheme="minorHAnsi" w:cstheme="minorHAnsi"/>
          <w:sz w:val="16"/>
        </w:rPr>
        <w:t xml:space="preserve">, and funding mechanisms. </w:t>
      </w:r>
      <w:r w:rsidRPr="00E5367E">
        <w:rPr>
          <w:rStyle w:val="Emphasis"/>
          <w:rFonts w:asciiTheme="minorHAnsi" w:hAnsiTheme="minorHAnsi" w:cstheme="minorHAnsi"/>
          <w:highlight w:val="cyan"/>
        </w:rPr>
        <w:t>Governments</w:t>
      </w:r>
      <w:r w:rsidRPr="00C23E1F">
        <w:rPr>
          <w:rStyle w:val="StyleUnderline"/>
          <w:rFonts w:asciiTheme="minorHAnsi" w:hAnsiTheme="minorHAnsi" w:cstheme="minorHAnsi"/>
        </w:rPr>
        <w:t xml:space="preserve"> and </w:t>
      </w:r>
      <w:r w:rsidRPr="00C23E1F">
        <w:rPr>
          <w:rStyle w:val="Emphasis"/>
          <w:rFonts w:asciiTheme="minorHAnsi" w:hAnsiTheme="minorHAnsi" w:cstheme="minorHAnsi"/>
        </w:rPr>
        <w:t>international bodies</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 xml:space="preserve">play a </w:t>
      </w:r>
      <w:r w:rsidRPr="00E5367E">
        <w:rPr>
          <w:rStyle w:val="Emphasis"/>
          <w:rFonts w:asciiTheme="minorHAnsi" w:hAnsiTheme="minorHAnsi" w:cstheme="minorHAnsi"/>
          <w:highlight w:val="cyan"/>
        </w:rPr>
        <w:t>crucial role</w:t>
      </w:r>
      <w:r w:rsidRPr="00E5367E">
        <w:rPr>
          <w:rStyle w:val="StyleUnderline"/>
          <w:rFonts w:asciiTheme="minorHAnsi" w:hAnsiTheme="minorHAnsi" w:cstheme="minorHAnsi"/>
          <w:highlight w:val="cyan"/>
        </w:rPr>
        <w:t xml:space="preserve"> in shaping</w:t>
      </w:r>
      <w:r w:rsidRPr="00C23E1F">
        <w:rPr>
          <w:rStyle w:val="StyleUnderline"/>
          <w:rFonts w:asciiTheme="minorHAnsi" w:hAnsiTheme="minorHAnsi" w:cstheme="minorHAnsi"/>
        </w:rPr>
        <w:t xml:space="preserve"> the </w:t>
      </w:r>
      <w:r w:rsidRPr="00C23E1F">
        <w:rPr>
          <w:rStyle w:val="Emphasis"/>
          <w:rFonts w:asciiTheme="minorHAnsi" w:hAnsiTheme="minorHAnsi" w:cstheme="minorHAnsi"/>
        </w:rPr>
        <w:t>policies</w:t>
      </w:r>
      <w:r w:rsidRPr="00C23E1F">
        <w:rPr>
          <w:rStyle w:val="StyleUnderline"/>
          <w:rFonts w:asciiTheme="minorHAnsi" w:hAnsiTheme="minorHAnsi" w:cstheme="minorHAnsi"/>
        </w:rPr>
        <w:t xml:space="preserve"> that affect </w:t>
      </w:r>
      <w:r w:rsidRPr="00E5367E">
        <w:rPr>
          <w:rStyle w:val="StyleUnderline"/>
          <w:rFonts w:asciiTheme="minorHAnsi" w:hAnsiTheme="minorHAnsi" w:cstheme="minorHAnsi"/>
          <w:highlight w:val="cyan"/>
        </w:rPr>
        <w:t>biotech</w:t>
      </w:r>
      <w:r w:rsidRPr="00C23E1F">
        <w:rPr>
          <w:rStyle w:val="StyleUnderline"/>
          <w:rFonts w:asciiTheme="minorHAnsi" w:hAnsiTheme="minorHAnsi" w:cstheme="minorHAnsi"/>
        </w:rPr>
        <w:t xml:space="preserve"> research, development, and implementation</w:t>
      </w:r>
      <w:r w:rsidRPr="00C23E1F">
        <w:rPr>
          <w:rFonts w:asciiTheme="minorHAnsi" w:hAnsiTheme="minorHAnsi" w:cstheme="minorHAnsi"/>
          <w:sz w:val="16"/>
        </w:rPr>
        <w:t>. By prioritizing sustainability and biotech solutions in policy agendas, leaders can ensure that these innovations have the support needed to move from the laboratory to the field, ultimately making a tangible impact on our environmental future.</w:t>
      </w:r>
    </w:p>
    <w:p w14:paraId="65BAAF01"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[Condensed for Readability]</w:t>
      </w:r>
    </w:p>
    <w:p w14:paraId="45D8AEED" w14:textId="77777777" w:rsidR="00C23E1F" w:rsidRPr="00C23E1F" w:rsidRDefault="00C23E1F" w:rsidP="00C23E1F">
      <w:pPr>
        <w:rPr>
          <w:rFonts w:asciiTheme="minorHAnsi" w:hAnsiTheme="minorHAnsi" w:cstheme="minorHAnsi"/>
          <w:sz w:val="8"/>
        </w:rPr>
      </w:pPr>
      <w:r w:rsidRPr="00C23E1F">
        <w:rPr>
          <w:rFonts w:asciiTheme="minorHAnsi" w:hAnsiTheme="minorHAnsi" w:cstheme="minorHAnsi"/>
          <w:sz w:val="8"/>
        </w:rPr>
        <w:t xml:space="preserve">The Importance of Biotech Education </w:t>
      </w:r>
      <w:proofErr w:type="spellStart"/>
      <w:r w:rsidRPr="00C23E1F">
        <w:rPr>
          <w:rFonts w:asciiTheme="minorHAnsi" w:hAnsiTheme="minorHAnsi" w:cstheme="minorHAnsi"/>
          <w:sz w:val="8"/>
        </w:rPr>
        <w:t>Education</w:t>
      </w:r>
      <w:proofErr w:type="spellEnd"/>
      <w:r w:rsidRPr="00C23E1F">
        <w:rPr>
          <w:rFonts w:asciiTheme="minorHAnsi" w:hAnsiTheme="minorHAnsi" w:cstheme="minorHAnsi"/>
          <w:sz w:val="8"/>
        </w:rPr>
        <w:t xml:space="preserve"> is a cornerstone of advancing biotech solutions for environmental sustainability. A well-informed public, along with a new generation of scientists, engineers, and policymakers educated in the principles of biotechnology and sustainability, is crucial for the widespread acceptance and implementation of biotech innovations. Educational initiatives that focus on the interdisciplinary nature of biotech and its applications in sustainability can inspire future leaders to pursue careers in this field. Moreover, public education campaigns can increase awareness of the benefits of biotech solutions, fostering a culture that embraces innovation for the sake of environmental well-being. The future of environmental sustainability is inextricably linked with the advancements in biotechnology. As we look ahead, it’s clear that the synergy between biotech innovations, supportive policies, and comprehensive education will be pivotal in shaping a sustainable future. Through the collective efforts of scientists, policymakers, educators, and the public, we </w:t>
      </w:r>
      <w:proofErr w:type="gramStart"/>
      <w:r w:rsidRPr="00C23E1F">
        <w:rPr>
          <w:rFonts w:asciiTheme="minorHAnsi" w:hAnsiTheme="minorHAnsi" w:cstheme="minorHAnsi"/>
          <w:sz w:val="8"/>
        </w:rPr>
        <w:t>have the opportunity to</w:t>
      </w:r>
      <w:proofErr w:type="gramEnd"/>
      <w:r w:rsidRPr="00C23E1F">
        <w:rPr>
          <w:rFonts w:asciiTheme="minorHAnsi" w:hAnsiTheme="minorHAnsi" w:cstheme="minorHAnsi"/>
          <w:sz w:val="8"/>
        </w:rPr>
        <w:t xml:space="preserve"> leverage biotech solutions to create a more sustainable, resilient, and healthy planet for generations to come. Navigating the Green Frontier: Biotech Innovations in Environmental Sustainability Explore the cutting-edge biotech innovations steering us towards a sustainable future, from gene editing in agriculture to breakthroughs in biofuels and beyond. In an era defined by pressing environmental challenges, the convergence of biotechnology and sustainability efforts offers a beacon of hope and innovation. The “Biotech’s Green Revolution” diagram elegantly encapsulates this dynamic interplay, showcasing the pioneering biotechnological strategies that are reshaping our approach to environmental stewardship. This visual guide serves as a testament to human ingenuity, illustrating how cutting-edge scientific advancements are being harnessed to forge a path towards a </w:t>
      </w:r>
      <w:proofErr w:type="gramStart"/>
      <w:r w:rsidRPr="00C23E1F">
        <w:rPr>
          <w:rFonts w:asciiTheme="minorHAnsi" w:hAnsiTheme="minorHAnsi" w:cstheme="minorHAnsi"/>
          <w:sz w:val="8"/>
        </w:rPr>
        <w:t>more sustainable and eco-friendly</w:t>
      </w:r>
      <w:proofErr w:type="gramEnd"/>
      <w:r w:rsidRPr="00C23E1F">
        <w:rPr>
          <w:rFonts w:asciiTheme="minorHAnsi" w:hAnsiTheme="minorHAnsi" w:cstheme="minorHAnsi"/>
          <w:sz w:val="8"/>
        </w:rPr>
        <w:t xml:space="preserve"> world. At the heart of the diagram lies a diverse array of biotech innovations, each playing a pivotal role in addressing key environmental issues. From the genetic engineering of drought-resistant crops to the development of clean biofuels and biodegradable materials, these strategies represent the forefront of our efforts to mitigate the impact of human activity on the planet. The diagram not only highlights the technological breakthroughs but also underscores the interconnectedness of these innovations with global sustainability goals. As we delve deeper into the diagram, we encounter a meticulously organized representation of how biotech innovations are applied across various sectors, including agriculture, energy, waste management, and conservation. This structured visualization not only facilitates a comprehensive understanding of each strategy’s significance but also offers insights into the synergies between different approaches. It becomes evident that the path to environmental sustainability is not linear but a multifaceted journey that requires a holistic and integrated approach. The “Biotech’s Green Revolution” diagram not only serves as an educational tool but also as a source of inspiration. It challenges us to think beyond conventional solutions and embrace the potential of biotechnology as a catalyst for positive environmental change. By bringing these innovations to the forefront, the diagram invites stakeholders from all sectors—scientists, policymakers, educators, and the public—to engage in a collaborative effort to harness the power of biotech for the greater good of our planet.</w:t>
      </w:r>
    </w:p>
    <w:p w14:paraId="24BB93B7" w14:textId="77777777" w:rsidR="00C23E1F" w:rsidRPr="00C23E1F" w:rsidRDefault="00C23E1F" w:rsidP="00C23E1F">
      <w:pPr>
        <w:rPr>
          <w:rFonts w:asciiTheme="minorHAnsi" w:hAnsiTheme="minorHAnsi" w:cstheme="minorHAnsi"/>
        </w:rPr>
      </w:pPr>
      <w:r w:rsidRPr="00C23E1F">
        <w:rPr>
          <w:rFonts w:asciiTheme="minorHAnsi" w:hAnsiTheme="minorHAnsi" w:cstheme="minorHAnsi"/>
        </w:rPr>
        <w:t>[Image Omitted]</w:t>
      </w:r>
    </w:p>
    <w:p w14:paraId="4B1E903F"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[Condensed for Readability]</w:t>
      </w:r>
    </w:p>
    <w:p w14:paraId="6E90A6A3" w14:textId="77777777" w:rsidR="00C23E1F" w:rsidRPr="00C23E1F" w:rsidRDefault="00C23E1F" w:rsidP="00C23E1F">
      <w:pPr>
        <w:rPr>
          <w:rFonts w:asciiTheme="minorHAnsi" w:hAnsiTheme="minorHAnsi" w:cstheme="minorHAnsi"/>
          <w:sz w:val="10"/>
        </w:rPr>
      </w:pPr>
      <w:r w:rsidRPr="00C23E1F">
        <w:rPr>
          <w:rFonts w:asciiTheme="minorHAnsi" w:hAnsiTheme="minorHAnsi" w:cstheme="minorHAnsi"/>
          <w:sz w:val="10"/>
        </w:rPr>
        <w:t>In conclusion, the diagram encapsulates a vision of hope and progress, illustrating how biotechnological innovations are paving the way for a sustainable future. It serves as a reminder that through the application of science and technology, we have the capacity to address some of the most daunting challenges facing our world today. As we move forward, let the “Biotech’s Green Revolution” diagram inspire continued innovation, collaboration, and action towards achieving environmental sustainability for generations to come. FAQs on Biotech Innovations in Environmental Sustainability What are the main benefits of biotech innovations for environmental sustainability? Biotech innovations offer a myriad of benefits for environmental sustainability, including the reduction of agricultural chemical use, the creation of sustainable energy sources, the development of biodegradable materials, and the restoration of ecosystems. These advancements have the potential to significantly reduce our environmental footprint by offering more efficient, less resource-intensive alternatives to traditional practices. What challenges do biotech innovations face in environmental sustainability? Despite their potential, biotech innovations face several challenges, including high research and development costs, regulatory hurdles, public acceptance issues, and the need for interdisciplinary collaboration. Overcoming these challenges requires concerted efforts from governments, industries, and communities to create conducive environments for biotech solutions to thrive. How can biotech contribute to the fight against climate change? Biotech can contribute significantly to the fight against climate change by developing carbon capture and utilization technologies, creating energy-efficient biofuels, and engineering crops that require fewer inputs and are more resilient to changing climates. These innovations not only help reduce greenhouse gas emissions but also adapt our agricultural practices to the realities of a changing world. Can biotech solutions be scaled up to have a global impact?</w:t>
      </w:r>
    </w:p>
    <w:p w14:paraId="3E55AEAE" w14:textId="77777777" w:rsidR="00C23E1F" w:rsidRPr="00C23E1F" w:rsidRDefault="00C23E1F" w:rsidP="00C23E1F">
      <w:pPr>
        <w:rPr>
          <w:rFonts w:asciiTheme="minorHAnsi" w:hAnsiTheme="minorHAnsi" w:cstheme="minorHAnsi"/>
          <w:sz w:val="16"/>
        </w:rPr>
      </w:pPr>
      <w:r w:rsidRPr="00E5367E">
        <w:rPr>
          <w:rStyle w:val="Emphasis"/>
          <w:rFonts w:asciiTheme="minorHAnsi" w:hAnsiTheme="minorHAnsi" w:cstheme="minorHAnsi"/>
          <w:highlight w:val="cyan"/>
        </w:rPr>
        <w:t>Scaling up</w:t>
      </w:r>
      <w:r w:rsidRPr="00E5367E">
        <w:rPr>
          <w:rStyle w:val="StyleUnderline"/>
          <w:rFonts w:asciiTheme="minorHAnsi" w:hAnsiTheme="minorHAnsi" w:cstheme="minorHAnsi"/>
          <w:highlight w:val="cyan"/>
        </w:rPr>
        <w:t xml:space="preserve"> biotech</w:t>
      </w:r>
      <w:r w:rsidRPr="00C23E1F">
        <w:rPr>
          <w:rStyle w:val="StyleUnderline"/>
          <w:rFonts w:asciiTheme="minorHAnsi" w:hAnsiTheme="minorHAnsi" w:cstheme="minorHAnsi"/>
        </w:rPr>
        <w:t xml:space="preserve"> solutions is </w:t>
      </w:r>
      <w:r w:rsidRPr="00E5367E">
        <w:rPr>
          <w:rStyle w:val="Emphasis"/>
          <w:rFonts w:asciiTheme="minorHAnsi" w:hAnsiTheme="minorHAnsi" w:cstheme="minorHAnsi"/>
          <w:highlight w:val="cyan"/>
        </w:rPr>
        <w:t>key</w:t>
      </w:r>
      <w:r w:rsidRPr="00E5367E">
        <w:rPr>
          <w:rStyle w:val="StyleUnderline"/>
          <w:rFonts w:asciiTheme="minorHAnsi" w:hAnsiTheme="minorHAnsi" w:cstheme="minorHAnsi"/>
          <w:highlight w:val="cyan"/>
        </w:rPr>
        <w:t xml:space="preserve"> to</w:t>
      </w:r>
      <w:r w:rsidRPr="00C23E1F">
        <w:rPr>
          <w:rStyle w:val="StyleUnderline"/>
          <w:rFonts w:asciiTheme="minorHAnsi" w:hAnsiTheme="minorHAnsi" w:cstheme="minorHAnsi"/>
        </w:rPr>
        <w:t xml:space="preserve"> their </w:t>
      </w:r>
      <w:r w:rsidRPr="00E5367E">
        <w:rPr>
          <w:rStyle w:val="Emphasis"/>
          <w:rFonts w:asciiTheme="minorHAnsi" w:hAnsiTheme="minorHAnsi" w:cstheme="minorHAnsi"/>
          <w:highlight w:val="cyan"/>
        </w:rPr>
        <w:t>global impact</w:t>
      </w:r>
      <w:r w:rsidRPr="00C23E1F">
        <w:rPr>
          <w:rFonts w:asciiTheme="minorHAnsi" w:hAnsiTheme="minorHAnsi" w:cstheme="minorHAnsi"/>
          <w:sz w:val="16"/>
        </w:rPr>
        <w:t xml:space="preserve"> on environmental sustainability. This </w:t>
      </w:r>
      <w:r w:rsidRPr="00E5367E">
        <w:rPr>
          <w:rStyle w:val="StyleUnderline"/>
          <w:rFonts w:asciiTheme="minorHAnsi" w:hAnsiTheme="minorHAnsi" w:cstheme="minorHAnsi"/>
          <w:highlight w:val="cyan"/>
        </w:rPr>
        <w:t>requires</w:t>
      </w:r>
      <w:r w:rsidRPr="00C23E1F">
        <w:rPr>
          <w:rFonts w:asciiTheme="minorHAnsi" w:hAnsiTheme="minorHAnsi" w:cstheme="minorHAnsi"/>
          <w:sz w:val="16"/>
        </w:rPr>
        <w:t xml:space="preserve"> not only </w:t>
      </w:r>
      <w:r w:rsidRPr="00C23E1F">
        <w:rPr>
          <w:rStyle w:val="StyleUnderline"/>
          <w:rFonts w:asciiTheme="minorHAnsi" w:hAnsiTheme="minorHAnsi" w:cstheme="minorHAnsi"/>
        </w:rPr>
        <w:t xml:space="preserve">technological </w:t>
      </w:r>
      <w:r w:rsidRPr="00E5367E">
        <w:rPr>
          <w:rStyle w:val="Emphasis"/>
          <w:rFonts w:asciiTheme="minorHAnsi" w:hAnsiTheme="minorHAnsi" w:cstheme="minorHAnsi"/>
          <w:highlight w:val="cyan"/>
        </w:rPr>
        <w:t>advancements</w:t>
      </w:r>
      <w:r w:rsidRPr="00C23E1F">
        <w:rPr>
          <w:rFonts w:asciiTheme="minorHAnsi" w:hAnsiTheme="minorHAnsi" w:cstheme="minorHAnsi"/>
          <w:sz w:val="16"/>
        </w:rPr>
        <w:t xml:space="preserve"> but also </w:t>
      </w:r>
      <w:r w:rsidRPr="00E5367E">
        <w:rPr>
          <w:rStyle w:val="Emphasis"/>
          <w:rFonts w:asciiTheme="minorHAnsi" w:hAnsiTheme="minorHAnsi" w:cstheme="minorHAnsi"/>
          <w:highlight w:val="cyan"/>
        </w:rPr>
        <w:t>supportive policies</w:t>
      </w:r>
      <w:r w:rsidRPr="00C23E1F">
        <w:rPr>
          <w:rFonts w:asciiTheme="minorHAnsi" w:hAnsiTheme="minorHAnsi" w:cstheme="minorHAnsi"/>
          <w:sz w:val="16"/>
        </w:rPr>
        <w:t xml:space="preserve">, investment in infrastructure, and </w:t>
      </w:r>
      <w:r w:rsidRPr="00E5367E">
        <w:rPr>
          <w:rStyle w:val="Emphasis"/>
          <w:rFonts w:asciiTheme="minorHAnsi" w:hAnsiTheme="minorHAnsi" w:cstheme="minorHAnsi"/>
          <w:highlight w:val="cyan"/>
        </w:rPr>
        <w:t>partnerships</w:t>
      </w:r>
      <w:r w:rsidRPr="00C23E1F">
        <w:rPr>
          <w:rFonts w:asciiTheme="minorHAnsi" w:hAnsiTheme="minorHAnsi" w:cstheme="minorHAnsi"/>
          <w:sz w:val="16"/>
        </w:rPr>
        <w:t xml:space="preserve"> across sectors. With the right support</w:t>
      </w:r>
      <w:r w:rsidRPr="00C23E1F">
        <w:rPr>
          <w:rStyle w:val="StyleUnderline"/>
          <w:rFonts w:asciiTheme="minorHAnsi" w:hAnsiTheme="minorHAnsi" w:cstheme="minorHAnsi"/>
        </w:rPr>
        <w:t xml:space="preserve">, biotech innovations have the </w:t>
      </w:r>
      <w:r w:rsidRPr="00E5367E">
        <w:rPr>
          <w:rStyle w:val="StyleUnderline"/>
          <w:rFonts w:asciiTheme="minorHAnsi" w:hAnsiTheme="minorHAnsi" w:cstheme="minorHAnsi"/>
          <w:highlight w:val="cyan"/>
        </w:rPr>
        <w:t xml:space="preserve">potential to be </w:t>
      </w:r>
      <w:r w:rsidRPr="00E5367E">
        <w:rPr>
          <w:rStyle w:val="Emphasis"/>
          <w:rFonts w:asciiTheme="minorHAnsi" w:hAnsiTheme="minorHAnsi" w:cstheme="minorHAnsi"/>
          <w:highlight w:val="cyan"/>
        </w:rPr>
        <w:t>deployed widely</w:t>
      </w:r>
      <w:r w:rsidRPr="00C23E1F">
        <w:rPr>
          <w:rStyle w:val="StyleUnderline"/>
          <w:rFonts w:asciiTheme="minorHAnsi" w:hAnsiTheme="minorHAnsi" w:cstheme="minorHAnsi"/>
        </w:rPr>
        <w:t xml:space="preserve"> and make a </w:t>
      </w:r>
      <w:r w:rsidRPr="00C23E1F">
        <w:rPr>
          <w:rStyle w:val="Emphasis"/>
          <w:rFonts w:asciiTheme="minorHAnsi" w:hAnsiTheme="minorHAnsi" w:cstheme="minorHAnsi"/>
        </w:rPr>
        <w:t>significant contribution</w:t>
      </w:r>
      <w:r w:rsidRPr="00C23E1F">
        <w:rPr>
          <w:rStyle w:val="StyleUnderline"/>
          <w:rFonts w:asciiTheme="minorHAnsi" w:hAnsiTheme="minorHAnsi" w:cstheme="minorHAnsi"/>
        </w:rPr>
        <w:t xml:space="preserve"> to global </w:t>
      </w:r>
      <w:r w:rsidRPr="00C23E1F">
        <w:rPr>
          <w:rStyle w:val="Emphasis"/>
          <w:rFonts w:asciiTheme="minorHAnsi" w:hAnsiTheme="minorHAnsi" w:cstheme="minorHAnsi"/>
        </w:rPr>
        <w:t>sustainability</w:t>
      </w:r>
      <w:r w:rsidRPr="00C23E1F">
        <w:rPr>
          <w:rStyle w:val="StyleUnderline"/>
          <w:rFonts w:asciiTheme="minorHAnsi" w:hAnsiTheme="minorHAnsi" w:cstheme="minorHAnsi"/>
        </w:rPr>
        <w:t xml:space="preserve"> efforts</w:t>
      </w:r>
      <w:r w:rsidRPr="00C23E1F">
        <w:rPr>
          <w:rFonts w:asciiTheme="minorHAnsi" w:hAnsiTheme="minorHAnsi" w:cstheme="minorHAnsi"/>
          <w:sz w:val="16"/>
        </w:rPr>
        <w:t>.</w:t>
      </w:r>
    </w:p>
    <w:p w14:paraId="781B1F9A"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How can individuals contribute to promoting biotech innovations in sustainability?</w:t>
      </w:r>
    </w:p>
    <w:p w14:paraId="43984158"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Individuals can contribute by staying informed about biotech innovations, supporting policies and companies that invest in sustainable biotech solutions, and advocating for education in biotechnology and environmental sustainability. By fostering a culture that values and supports biotech innovations, individuals can play a part in accelerating the transition to a more sustainable future.</w:t>
      </w:r>
    </w:p>
    <w:p w14:paraId="430FA41C"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In conclusion</w:t>
      </w:r>
    </w:p>
    <w:p w14:paraId="4A17A987"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The transformative potential of biotech innovations in promoting environmental sustainability is undeniable. As we navigate the challenges of the 21st century, these advancements offer hope and tangible solutions for a more sustainable and eco-friendly future. By harnessing the power of </w:t>
      </w:r>
      <w:r w:rsidRPr="00E5367E">
        <w:rPr>
          <w:rStyle w:val="StyleUnderline"/>
          <w:rFonts w:asciiTheme="minorHAnsi" w:hAnsiTheme="minorHAnsi" w:cstheme="minorHAnsi"/>
          <w:highlight w:val="cyan"/>
        </w:rPr>
        <w:t>biotechnology</w:t>
      </w:r>
      <w:r w:rsidRPr="00C23E1F">
        <w:rPr>
          <w:rFonts w:asciiTheme="minorHAnsi" w:hAnsiTheme="minorHAnsi" w:cstheme="minorHAnsi"/>
          <w:sz w:val="16"/>
        </w:rPr>
        <w:t xml:space="preserve">, we can </w:t>
      </w:r>
      <w:r w:rsidRPr="00E5367E">
        <w:rPr>
          <w:rStyle w:val="StyleUnderline"/>
          <w:rFonts w:asciiTheme="minorHAnsi" w:hAnsiTheme="minorHAnsi" w:cstheme="minorHAnsi"/>
          <w:highlight w:val="cyan"/>
        </w:rPr>
        <w:t>address</w:t>
      </w:r>
      <w:r w:rsidRPr="00C23E1F">
        <w:rPr>
          <w:rStyle w:val="StyleUnderline"/>
          <w:rFonts w:asciiTheme="minorHAnsi" w:hAnsiTheme="minorHAnsi" w:cstheme="minorHAnsi"/>
        </w:rPr>
        <w:t xml:space="preserve"> </w:t>
      </w:r>
      <w:r w:rsidRPr="00C23E1F">
        <w:rPr>
          <w:rStyle w:val="Emphasis"/>
          <w:rFonts w:asciiTheme="minorHAnsi" w:hAnsiTheme="minorHAnsi" w:cstheme="minorHAnsi"/>
        </w:rPr>
        <w:t>critical</w:t>
      </w:r>
      <w:r w:rsidRPr="00C23E1F">
        <w:rPr>
          <w:rStyle w:val="StyleUnderline"/>
          <w:rFonts w:asciiTheme="minorHAnsi" w:hAnsiTheme="minorHAnsi" w:cstheme="minorHAnsi"/>
        </w:rPr>
        <w:t xml:space="preserve"> environmental </w:t>
      </w:r>
      <w:r w:rsidRPr="00C23E1F">
        <w:rPr>
          <w:rStyle w:val="Emphasis"/>
          <w:rFonts w:asciiTheme="minorHAnsi" w:hAnsiTheme="minorHAnsi" w:cstheme="minorHAnsi"/>
        </w:rPr>
        <w:t>issues</w:t>
      </w:r>
      <w:r w:rsidRPr="00C23E1F">
        <w:rPr>
          <w:rStyle w:val="StyleUnderline"/>
          <w:rFonts w:asciiTheme="minorHAnsi" w:hAnsiTheme="minorHAnsi" w:cstheme="minorHAnsi"/>
        </w:rPr>
        <w:t xml:space="preserve">, from climate change and </w:t>
      </w:r>
      <w:r w:rsidRPr="00E5367E">
        <w:rPr>
          <w:rStyle w:val="Emphasis"/>
          <w:rFonts w:asciiTheme="minorHAnsi" w:hAnsiTheme="minorHAnsi" w:cstheme="minorHAnsi"/>
          <w:highlight w:val="cyan"/>
        </w:rPr>
        <w:t>pollution</w:t>
      </w:r>
      <w:r w:rsidRPr="00E5367E">
        <w:rPr>
          <w:rStyle w:val="StyleUnderline"/>
          <w:rFonts w:asciiTheme="minorHAnsi" w:hAnsiTheme="minorHAnsi" w:cstheme="minorHAnsi"/>
          <w:highlight w:val="cyan"/>
        </w:rPr>
        <w:t xml:space="preserve"> to </w:t>
      </w:r>
      <w:r w:rsidRPr="00E5367E">
        <w:rPr>
          <w:rStyle w:val="Emphasis"/>
          <w:rFonts w:asciiTheme="minorHAnsi" w:hAnsiTheme="minorHAnsi" w:cstheme="minorHAnsi"/>
          <w:highlight w:val="cyan"/>
        </w:rPr>
        <w:t>resource depletion</w:t>
      </w:r>
      <w:r w:rsidRPr="00C23E1F">
        <w:rPr>
          <w:rStyle w:val="StyleUnderline"/>
          <w:rFonts w:asciiTheme="minorHAnsi" w:hAnsiTheme="minorHAnsi" w:cstheme="minorHAnsi"/>
        </w:rPr>
        <w:t xml:space="preserve"> and </w:t>
      </w:r>
      <w:r w:rsidRPr="00E5367E">
        <w:rPr>
          <w:rStyle w:val="Emphasis"/>
          <w:rFonts w:asciiTheme="minorHAnsi" w:hAnsiTheme="minorHAnsi" w:cstheme="minorHAnsi"/>
          <w:highlight w:val="cyan"/>
        </w:rPr>
        <w:t>biodiversity</w:t>
      </w:r>
      <w:r w:rsidRPr="00E5367E">
        <w:rPr>
          <w:rStyle w:val="StyleUnderline"/>
          <w:rFonts w:asciiTheme="minorHAnsi" w:hAnsiTheme="minorHAnsi" w:cstheme="minorHAnsi"/>
          <w:highlight w:val="cyan"/>
        </w:rPr>
        <w:t xml:space="preserve"> loss</w:t>
      </w:r>
      <w:r w:rsidRPr="00C23E1F">
        <w:rPr>
          <w:rFonts w:asciiTheme="minorHAnsi" w:hAnsiTheme="minorHAnsi" w:cstheme="minorHAnsi"/>
          <w:sz w:val="16"/>
        </w:rPr>
        <w:t xml:space="preserve">. However, realizing this potential requires a collective effort from all sectors of society. </w:t>
      </w:r>
      <w:r w:rsidRPr="00E5367E">
        <w:rPr>
          <w:rStyle w:val="StyleUnderline"/>
          <w:rFonts w:asciiTheme="minorHAnsi" w:hAnsiTheme="minorHAnsi" w:cstheme="minorHAnsi"/>
          <w:highlight w:val="cyan"/>
        </w:rPr>
        <w:t>Governments</w:t>
      </w:r>
      <w:r w:rsidRPr="00C23E1F">
        <w:rPr>
          <w:rFonts w:asciiTheme="minorHAnsi" w:hAnsiTheme="minorHAnsi" w:cstheme="minorHAnsi"/>
          <w:sz w:val="16"/>
        </w:rPr>
        <w:t xml:space="preserve">, businesses, scientists, and individuals </w:t>
      </w:r>
      <w:r w:rsidRPr="00E5367E">
        <w:rPr>
          <w:rStyle w:val="StyleUnderline"/>
          <w:rFonts w:asciiTheme="minorHAnsi" w:hAnsiTheme="minorHAnsi" w:cstheme="minorHAnsi"/>
          <w:highlight w:val="cyan"/>
        </w:rPr>
        <w:t>must</w:t>
      </w:r>
      <w:r w:rsidRPr="00C23E1F">
        <w:rPr>
          <w:rStyle w:val="StyleUnderline"/>
          <w:rFonts w:asciiTheme="minorHAnsi" w:hAnsiTheme="minorHAnsi" w:cstheme="minorHAnsi"/>
        </w:rPr>
        <w:t xml:space="preserve"> come together to </w:t>
      </w:r>
      <w:r w:rsidRPr="00E5367E">
        <w:rPr>
          <w:rStyle w:val="Emphasis"/>
          <w:rFonts w:asciiTheme="minorHAnsi" w:hAnsiTheme="minorHAnsi" w:cstheme="minorHAnsi"/>
          <w:highlight w:val="cyan"/>
        </w:rPr>
        <w:t>support</w:t>
      </w:r>
      <w:r w:rsidRPr="00E5367E">
        <w:rPr>
          <w:rStyle w:val="StyleUnderline"/>
          <w:rFonts w:asciiTheme="minorHAnsi" w:hAnsiTheme="minorHAnsi" w:cstheme="minorHAnsi"/>
          <w:highlight w:val="cyan"/>
        </w:rPr>
        <w:t xml:space="preserve"> and </w:t>
      </w:r>
      <w:r w:rsidRPr="00E5367E">
        <w:rPr>
          <w:rStyle w:val="Emphasis"/>
          <w:rFonts w:asciiTheme="minorHAnsi" w:hAnsiTheme="minorHAnsi" w:cstheme="minorHAnsi"/>
          <w:highlight w:val="cyan"/>
        </w:rPr>
        <w:t>invest</w:t>
      </w:r>
      <w:r w:rsidRPr="00C23E1F">
        <w:rPr>
          <w:rFonts w:asciiTheme="minorHAnsi" w:hAnsiTheme="minorHAnsi" w:cstheme="minorHAnsi"/>
          <w:sz w:val="16"/>
        </w:rPr>
        <w:t xml:space="preserve"> in biotech solutions. As readers, your engagement and advocacy for biotech innovations can catalyze the change we need. Let us embrace these technologies, advocate for supportive policies, and educate ourselves and others about the benefits of biotech for environmental sustainability. Together, we can pave the way for a greener, more sustainable world.</w:t>
      </w:r>
    </w:p>
    <w:p w14:paraId="08CF7457" w14:textId="77777777"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 xml:space="preserve">Water scarcity causes </w:t>
      </w:r>
      <w:r w:rsidRPr="00C23E1F">
        <w:rPr>
          <w:rFonts w:asciiTheme="minorHAnsi" w:hAnsiTheme="minorHAnsi" w:cstheme="minorHAnsi"/>
          <w:u w:val="single"/>
        </w:rPr>
        <w:t>Indo-Pak</w:t>
      </w:r>
      <w:r w:rsidRPr="00C23E1F">
        <w:rPr>
          <w:rFonts w:asciiTheme="minorHAnsi" w:hAnsiTheme="minorHAnsi" w:cstheme="minorHAnsi"/>
        </w:rPr>
        <w:t xml:space="preserve"> war.</w:t>
      </w:r>
    </w:p>
    <w:p w14:paraId="19AEEE59" w14:textId="77777777" w:rsidR="00C23E1F" w:rsidRPr="00C23E1F" w:rsidRDefault="00C23E1F" w:rsidP="00C23E1F">
      <w:pPr>
        <w:rPr>
          <w:rFonts w:asciiTheme="minorHAnsi" w:hAnsiTheme="minorHAnsi" w:cstheme="minorHAnsi"/>
        </w:rPr>
      </w:pPr>
      <w:proofErr w:type="spellStart"/>
      <w:r w:rsidRPr="00C23E1F">
        <w:rPr>
          <w:rFonts w:asciiTheme="minorHAnsi" w:hAnsiTheme="minorHAnsi" w:cstheme="minorHAnsi"/>
        </w:rPr>
        <w:t>Siwat</w:t>
      </w:r>
      <w:proofErr w:type="spellEnd"/>
      <w:r w:rsidRPr="00C23E1F">
        <w:rPr>
          <w:rFonts w:asciiTheme="minorHAnsi" w:hAnsiTheme="minorHAnsi" w:cstheme="minorHAnsi"/>
        </w:rPr>
        <w:t xml:space="preserve"> </w:t>
      </w:r>
      <w:proofErr w:type="spellStart"/>
      <w:r w:rsidRPr="00C23E1F">
        <w:rPr>
          <w:rStyle w:val="Style13ptBold"/>
          <w:rFonts w:asciiTheme="minorHAnsi" w:hAnsiTheme="minorHAnsi" w:cstheme="minorHAnsi"/>
        </w:rPr>
        <w:t>Varnakomola</w:t>
      </w:r>
      <w:proofErr w:type="spellEnd"/>
      <w:r w:rsidRPr="00C23E1F">
        <w:rPr>
          <w:rStyle w:val="Style13ptBold"/>
          <w:rFonts w:asciiTheme="minorHAnsi" w:hAnsiTheme="minorHAnsi" w:cstheme="minorHAnsi"/>
        </w:rPr>
        <w:t xml:space="preserve"> ’22</w:t>
      </w:r>
      <w:r w:rsidRPr="00C23E1F">
        <w:rPr>
          <w:rFonts w:asciiTheme="minorHAnsi" w:hAnsiTheme="minorHAnsi" w:cstheme="minorHAnsi"/>
        </w:rPr>
        <w:t xml:space="preserve"> [August 15, 2022; </w:t>
      </w:r>
      <w:proofErr w:type="spellStart"/>
      <w:r w:rsidRPr="00C23E1F">
        <w:rPr>
          <w:rFonts w:asciiTheme="minorHAnsi" w:hAnsiTheme="minorHAnsi" w:cstheme="minorHAnsi"/>
        </w:rPr>
        <w:t>Siwat</w:t>
      </w:r>
      <w:proofErr w:type="spellEnd"/>
      <w:r w:rsidRPr="00C23E1F">
        <w:rPr>
          <w:rFonts w:asciiTheme="minorHAnsi" w:hAnsiTheme="minorHAnsi" w:cstheme="minorHAnsi"/>
        </w:rPr>
        <w:t xml:space="preserve"> </w:t>
      </w:r>
      <w:proofErr w:type="spellStart"/>
      <w:r w:rsidRPr="00C23E1F">
        <w:rPr>
          <w:rFonts w:asciiTheme="minorHAnsi" w:hAnsiTheme="minorHAnsi" w:cstheme="minorHAnsi"/>
        </w:rPr>
        <w:t>Varnakomola</w:t>
      </w:r>
      <w:proofErr w:type="spellEnd"/>
      <w:r w:rsidRPr="00C23E1F">
        <w:rPr>
          <w:rFonts w:asciiTheme="minorHAnsi" w:hAnsiTheme="minorHAnsi" w:cstheme="minorHAnsi"/>
        </w:rPr>
        <w:t xml:space="preserve"> presently holds the position of Head of Environmental Lab at Chula Politics Lab, Chulalongkorn University, Thailand. Concurrently, he is a content writer for the Netherlands-based student think tank for Europe-Asia relations (STEAR). </w:t>
      </w:r>
      <w:proofErr w:type="spellStart"/>
      <w:r w:rsidRPr="00C23E1F">
        <w:rPr>
          <w:rFonts w:asciiTheme="minorHAnsi" w:hAnsiTheme="minorHAnsi" w:cstheme="minorHAnsi"/>
        </w:rPr>
        <w:t>Siwat</w:t>
      </w:r>
      <w:proofErr w:type="spellEnd"/>
      <w:r w:rsidRPr="00C23E1F">
        <w:rPr>
          <w:rFonts w:asciiTheme="minorHAnsi" w:hAnsiTheme="minorHAnsi" w:cstheme="minorHAnsi"/>
        </w:rPr>
        <w:t xml:space="preserve"> graduated from King’s College London with distinction in 2022. “Will There Be a Water War between India and Pakistan by 2025?” Kings College London; https://www.kcl.ac.uk/will-there-be-a-water-war-between-india-and-pakistan-by-2025]</w:t>
      </w:r>
    </w:p>
    <w:p w14:paraId="66FA7D68"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Why the </w:t>
      </w:r>
      <w:r w:rsidRPr="00E5367E">
        <w:rPr>
          <w:rStyle w:val="Emphasis"/>
          <w:rFonts w:asciiTheme="minorHAnsi" w:hAnsiTheme="minorHAnsi" w:cstheme="minorHAnsi"/>
          <w:highlight w:val="cyan"/>
        </w:rPr>
        <w:t>'water war'</w:t>
      </w:r>
      <w:r w:rsidRPr="00E5367E">
        <w:rPr>
          <w:rStyle w:val="StyleUnderline"/>
          <w:rFonts w:asciiTheme="minorHAnsi" w:hAnsiTheme="minorHAnsi" w:cstheme="minorHAnsi"/>
          <w:highlight w:val="cyan"/>
        </w:rPr>
        <w:t xml:space="preserve"> </w:t>
      </w:r>
      <w:r w:rsidRPr="00C23E1F">
        <w:rPr>
          <w:rStyle w:val="StyleUnderline"/>
          <w:rFonts w:asciiTheme="minorHAnsi" w:hAnsiTheme="minorHAnsi" w:cstheme="minorHAnsi"/>
        </w:rPr>
        <w:t xml:space="preserve">could happen </w:t>
      </w:r>
      <w:r w:rsidRPr="00E5367E">
        <w:rPr>
          <w:rStyle w:val="Emphasis"/>
          <w:rFonts w:asciiTheme="minorHAnsi" w:hAnsiTheme="minorHAnsi" w:cstheme="minorHAnsi"/>
          <w:highlight w:val="cyan"/>
        </w:rPr>
        <w:t>soon</w:t>
      </w:r>
      <w:r w:rsidRPr="00C23E1F">
        <w:rPr>
          <w:rStyle w:val="Emphasis"/>
          <w:rFonts w:asciiTheme="minorHAnsi" w:hAnsiTheme="minorHAnsi" w:cstheme="minorHAnsi"/>
        </w:rPr>
        <w:t>er</w:t>
      </w:r>
      <w:r w:rsidRPr="00C23E1F">
        <w:rPr>
          <w:rStyle w:val="StyleUnderline"/>
          <w:rFonts w:asciiTheme="minorHAnsi" w:hAnsiTheme="minorHAnsi" w:cstheme="minorHAnsi"/>
        </w:rPr>
        <w:t xml:space="preserve"> rather than later</w:t>
      </w:r>
    </w:p>
    <w:p w14:paraId="32A9FE03"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The contexts behind the potential water war can be classified into domestic, regional and global.</w:t>
      </w:r>
    </w:p>
    <w:p w14:paraId="3E827CE6"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Domestically, </w:t>
      </w:r>
      <w:r w:rsidRPr="00E5367E">
        <w:rPr>
          <w:rStyle w:val="Emphasis"/>
          <w:rFonts w:asciiTheme="minorHAnsi" w:hAnsiTheme="minorHAnsi" w:cstheme="minorHAnsi"/>
          <w:highlight w:val="cyan"/>
        </w:rPr>
        <w:t>India</w:t>
      </w:r>
      <w:r w:rsidRPr="00E5367E">
        <w:rPr>
          <w:rStyle w:val="StyleUnderline"/>
          <w:rFonts w:asciiTheme="minorHAnsi" w:hAnsiTheme="minorHAnsi" w:cstheme="minorHAnsi"/>
          <w:highlight w:val="cyan"/>
        </w:rPr>
        <w:t xml:space="preserve"> and </w:t>
      </w:r>
      <w:r w:rsidRPr="00E5367E">
        <w:rPr>
          <w:rStyle w:val="Emphasis"/>
          <w:rFonts w:asciiTheme="minorHAnsi" w:hAnsiTheme="minorHAnsi" w:cstheme="minorHAnsi"/>
          <w:highlight w:val="cyan"/>
        </w:rPr>
        <w:t>Pakistan</w:t>
      </w:r>
      <w:r w:rsidRPr="00C23E1F">
        <w:rPr>
          <w:rStyle w:val="StyleUnderline"/>
          <w:rFonts w:asciiTheme="minorHAnsi" w:hAnsiTheme="minorHAnsi" w:cstheme="minorHAnsi"/>
        </w:rPr>
        <w:t xml:space="preserve"> are </w:t>
      </w:r>
      <w:r w:rsidRPr="00E5367E">
        <w:rPr>
          <w:rStyle w:val="StyleUnderline"/>
          <w:rFonts w:asciiTheme="minorHAnsi" w:hAnsiTheme="minorHAnsi" w:cstheme="minorHAnsi"/>
          <w:highlight w:val="cyan"/>
        </w:rPr>
        <w:t>facing</w:t>
      </w:r>
      <w:r w:rsidRPr="00C23E1F">
        <w:rPr>
          <w:rStyle w:val="StyleUnderline"/>
          <w:rFonts w:asciiTheme="minorHAnsi" w:hAnsiTheme="minorHAnsi" w:cstheme="minorHAnsi"/>
        </w:rPr>
        <w:t xml:space="preserve"> a </w:t>
      </w:r>
      <w:r w:rsidRPr="00C23E1F">
        <w:rPr>
          <w:rStyle w:val="Emphasis"/>
          <w:rFonts w:asciiTheme="minorHAnsi" w:hAnsiTheme="minorHAnsi" w:cstheme="minorHAnsi"/>
        </w:rPr>
        <w:t xml:space="preserve">freshwater </w:t>
      </w:r>
      <w:r w:rsidRPr="00E5367E">
        <w:rPr>
          <w:rStyle w:val="Emphasis"/>
          <w:rFonts w:asciiTheme="minorHAnsi" w:hAnsiTheme="minorHAnsi" w:cstheme="minorHAnsi"/>
          <w:highlight w:val="cyan"/>
        </w:rPr>
        <w:t>shortage</w:t>
      </w:r>
      <w:r w:rsidRPr="00C23E1F">
        <w:rPr>
          <w:rFonts w:asciiTheme="minorHAnsi" w:hAnsiTheme="minorHAnsi" w:cstheme="minorHAnsi"/>
          <w:sz w:val="16"/>
        </w:rPr>
        <w:t xml:space="preserve"> coupled with a growing population and an increase in energy consumption. For instance, it is estimated that </w:t>
      </w:r>
      <w:r w:rsidRPr="00C23E1F">
        <w:rPr>
          <w:rStyle w:val="StyleUnderline"/>
          <w:rFonts w:asciiTheme="minorHAnsi" w:hAnsiTheme="minorHAnsi" w:cstheme="minorHAnsi"/>
        </w:rPr>
        <w:t xml:space="preserve">India’s </w:t>
      </w:r>
      <w:r w:rsidRPr="00C23E1F">
        <w:rPr>
          <w:rStyle w:val="Emphasis"/>
          <w:rFonts w:asciiTheme="minorHAnsi" w:hAnsiTheme="minorHAnsi" w:cstheme="minorHAnsi"/>
        </w:rPr>
        <w:t>population</w:t>
      </w:r>
      <w:r w:rsidRPr="00C23E1F">
        <w:rPr>
          <w:rStyle w:val="StyleUnderline"/>
          <w:rFonts w:asciiTheme="minorHAnsi" w:hAnsiTheme="minorHAnsi" w:cstheme="minorHAnsi"/>
        </w:rPr>
        <w:t xml:space="preserve"> will reach </w:t>
      </w:r>
      <w:r w:rsidRPr="00C23E1F">
        <w:rPr>
          <w:rStyle w:val="Emphasis"/>
          <w:rFonts w:asciiTheme="minorHAnsi" w:hAnsiTheme="minorHAnsi" w:cstheme="minorHAnsi"/>
        </w:rPr>
        <w:t>1.67 billion</w:t>
      </w:r>
      <w:r w:rsidRPr="00C23E1F">
        <w:rPr>
          <w:rStyle w:val="StyleUnderline"/>
          <w:rFonts w:asciiTheme="minorHAnsi" w:hAnsiTheme="minorHAnsi" w:cstheme="minorHAnsi"/>
        </w:rPr>
        <w:t xml:space="preserve"> people by 2050.</w:t>
      </w:r>
    </w:p>
    <w:p w14:paraId="2EFE6C28"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Regionally, </w:t>
      </w:r>
      <w:proofErr w:type="gramStart"/>
      <w:r w:rsidRPr="00C23E1F">
        <w:rPr>
          <w:rFonts w:asciiTheme="minorHAnsi" w:hAnsiTheme="minorHAnsi" w:cstheme="minorHAnsi"/>
          <w:sz w:val="16"/>
        </w:rPr>
        <w:t>the freshwater</w:t>
      </w:r>
      <w:proofErr w:type="gramEnd"/>
      <w:r w:rsidRPr="00C23E1F">
        <w:rPr>
          <w:rFonts w:asciiTheme="minorHAnsi" w:hAnsiTheme="minorHAnsi" w:cstheme="minorHAnsi"/>
          <w:sz w:val="16"/>
        </w:rPr>
        <w:t xml:space="preserve"> </w:t>
      </w:r>
      <w:r w:rsidRPr="00E5367E">
        <w:rPr>
          <w:rStyle w:val="StyleUnderline"/>
          <w:rFonts w:asciiTheme="minorHAnsi" w:hAnsiTheme="minorHAnsi" w:cstheme="minorHAnsi"/>
          <w:highlight w:val="cyan"/>
        </w:rPr>
        <w:t>scarcity</w:t>
      </w:r>
      <w:r w:rsidRPr="00C23E1F">
        <w:rPr>
          <w:rStyle w:val="StyleUnderline"/>
          <w:rFonts w:asciiTheme="minorHAnsi" w:hAnsiTheme="minorHAnsi" w:cstheme="minorHAnsi"/>
        </w:rPr>
        <w:t xml:space="preserve"> has </w:t>
      </w:r>
      <w:r w:rsidRPr="00E5367E">
        <w:rPr>
          <w:rStyle w:val="Emphasis"/>
          <w:rFonts w:asciiTheme="minorHAnsi" w:hAnsiTheme="minorHAnsi" w:cstheme="minorHAnsi"/>
          <w:highlight w:val="cyan"/>
        </w:rPr>
        <w:t>intensified</w:t>
      </w:r>
      <w:r w:rsidRPr="00C23E1F">
        <w:rPr>
          <w:rStyle w:val="StyleUnderline"/>
          <w:rFonts w:asciiTheme="minorHAnsi" w:hAnsiTheme="minorHAnsi" w:cstheme="minorHAnsi"/>
        </w:rPr>
        <w:t xml:space="preserve"> year by year</w:t>
      </w:r>
      <w:r w:rsidRPr="00C23E1F">
        <w:rPr>
          <w:rFonts w:asciiTheme="minorHAnsi" w:hAnsiTheme="minorHAnsi" w:cstheme="minorHAnsi"/>
          <w:sz w:val="16"/>
        </w:rPr>
        <w:t xml:space="preserve">. The 2022 IPCC report warns that the international transboundary river basins, including the </w:t>
      </w:r>
      <w:r w:rsidRPr="00C23E1F">
        <w:rPr>
          <w:rStyle w:val="StyleUnderline"/>
          <w:rFonts w:asciiTheme="minorHAnsi" w:hAnsiTheme="minorHAnsi" w:cstheme="minorHAnsi"/>
        </w:rPr>
        <w:t xml:space="preserve">Indus, are predicted to encounter severe </w:t>
      </w:r>
      <w:r w:rsidRPr="00C23E1F">
        <w:rPr>
          <w:rStyle w:val="Emphasis"/>
          <w:rFonts w:asciiTheme="minorHAnsi" w:hAnsiTheme="minorHAnsi" w:cstheme="minorHAnsi"/>
        </w:rPr>
        <w:t>water shortages</w:t>
      </w:r>
      <w:r w:rsidRPr="00C23E1F">
        <w:rPr>
          <w:rFonts w:asciiTheme="minorHAnsi" w:hAnsiTheme="minorHAnsi" w:cstheme="minorHAnsi"/>
          <w:sz w:val="16"/>
        </w:rPr>
        <w:t xml:space="preserve"> by the middle of the century, with climate change as a catalyst. Furthermore, the </w:t>
      </w:r>
      <w:r w:rsidRPr="00C23E1F">
        <w:rPr>
          <w:rStyle w:val="StyleUnderline"/>
          <w:rFonts w:asciiTheme="minorHAnsi" w:hAnsiTheme="minorHAnsi" w:cstheme="minorHAnsi"/>
        </w:rPr>
        <w:t xml:space="preserve">ongoing </w:t>
      </w:r>
      <w:proofErr w:type="spellStart"/>
      <w:r w:rsidRPr="00E5367E">
        <w:rPr>
          <w:rStyle w:val="Emphasis"/>
          <w:rFonts w:asciiTheme="minorHAnsi" w:hAnsiTheme="minorHAnsi" w:cstheme="minorHAnsi"/>
          <w:highlight w:val="cyan"/>
        </w:rPr>
        <w:t>hydropolitical</w:t>
      </w:r>
      <w:proofErr w:type="spellEnd"/>
      <w:r w:rsidRPr="00E5367E">
        <w:rPr>
          <w:rStyle w:val="Emphasis"/>
          <w:rFonts w:asciiTheme="minorHAnsi" w:hAnsiTheme="minorHAnsi" w:cstheme="minorHAnsi"/>
          <w:highlight w:val="cyan"/>
        </w:rPr>
        <w:t xml:space="preserve"> competition</w:t>
      </w:r>
      <w:r w:rsidRPr="00C23E1F">
        <w:rPr>
          <w:rStyle w:val="StyleUnderline"/>
          <w:rFonts w:asciiTheme="minorHAnsi" w:hAnsiTheme="minorHAnsi" w:cstheme="minorHAnsi"/>
        </w:rPr>
        <w:t xml:space="preserve"> between India and Pakistan has </w:t>
      </w:r>
      <w:proofErr w:type="spellStart"/>
      <w:r w:rsidRPr="00C23E1F">
        <w:rPr>
          <w:rStyle w:val="StyleUnderline"/>
          <w:rFonts w:asciiTheme="minorHAnsi" w:hAnsiTheme="minorHAnsi" w:cstheme="minorHAnsi"/>
        </w:rPr>
        <w:t>fuelled</w:t>
      </w:r>
      <w:proofErr w:type="spellEnd"/>
      <w:r w:rsidRPr="00C23E1F">
        <w:rPr>
          <w:rStyle w:val="StyleUnderline"/>
          <w:rFonts w:asciiTheme="minorHAnsi" w:hAnsiTheme="minorHAnsi" w:cstheme="minorHAnsi"/>
        </w:rPr>
        <w:t xml:space="preserve"> a concern of the potential </w:t>
      </w:r>
      <w:r w:rsidRPr="00C23E1F">
        <w:rPr>
          <w:rStyle w:val="Emphasis"/>
          <w:rFonts w:asciiTheme="minorHAnsi" w:hAnsiTheme="minorHAnsi" w:cstheme="minorHAnsi"/>
        </w:rPr>
        <w:t>water war</w:t>
      </w:r>
      <w:r w:rsidRPr="00C23E1F">
        <w:rPr>
          <w:rFonts w:asciiTheme="minorHAnsi" w:hAnsiTheme="minorHAnsi" w:cstheme="minorHAnsi"/>
          <w:sz w:val="16"/>
        </w:rPr>
        <w:t xml:space="preserve"> in the region </w:t>
      </w:r>
      <w:r w:rsidRPr="00C23E1F">
        <w:rPr>
          <w:rStyle w:val="StyleUnderline"/>
          <w:rFonts w:asciiTheme="minorHAnsi" w:hAnsiTheme="minorHAnsi" w:cstheme="minorHAnsi"/>
        </w:rPr>
        <w:t xml:space="preserve">as can be seen by </w:t>
      </w:r>
      <w:r w:rsidRPr="00C23E1F">
        <w:rPr>
          <w:rStyle w:val="Emphasis"/>
          <w:rFonts w:asciiTheme="minorHAnsi" w:hAnsiTheme="minorHAnsi" w:cstheme="minorHAnsi"/>
        </w:rPr>
        <w:t>Baglihar</w:t>
      </w:r>
      <w:r w:rsidRPr="00C23E1F">
        <w:rPr>
          <w:rStyle w:val="StyleUnderline"/>
          <w:rFonts w:asciiTheme="minorHAnsi" w:hAnsiTheme="minorHAnsi" w:cstheme="minorHAnsi"/>
        </w:rPr>
        <w:t xml:space="preserve"> Hydroelectric</w:t>
      </w:r>
      <w:r w:rsidRPr="00C23E1F">
        <w:rPr>
          <w:rFonts w:asciiTheme="minorHAnsi" w:hAnsiTheme="minorHAnsi" w:cstheme="minorHAnsi"/>
          <w:sz w:val="16"/>
        </w:rPr>
        <w:t xml:space="preserve"> Power Project and the </w:t>
      </w:r>
      <w:r w:rsidRPr="00C23E1F">
        <w:rPr>
          <w:rStyle w:val="Emphasis"/>
          <w:rFonts w:asciiTheme="minorHAnsi" w:hAnsiTheme="minorHAnsi" w:cstheme="minorHAnsi"/>
        </w:rPr>
        <w:t>Kishanganga-Neelum</w:t>
      </w:r>
      <w:r w:rsidRPr="00C23E1F">
        <w:rPr>
          <w:rStyle w:val="StyleUnderline"/>
          <w:rFonts w:asciiTheme="minorHAnsi" w:hAnsiTheme="minorHAnsi" w:cstheme="minorHAnsi"/>
        </w:rPr>
        <w:t xml:space="preserve"> Project</w:t>
      </w:r>
      <w:r w:rsidRPr="00C23E1F">
        <w:rPr>
          <w:rFonts w:asciiTheme="minorHAnsi" w:hAnsiTheme="minorHAnsi" w:cstheme="minorHAnsi"/>
          <w:sz w:val="16"/>
        </w:rPr>
        <w:t xml:space="preserve"> (KHEP).</w:t>
      </w:r>
    </w:p>
    <w:p w14:paraId="718803E2" w14:textId="77777777" w:rsidR="00C23E1F" w:rsidRPr="00C23E1F" w:rsidRDefault="00C23E1F" w:rsidP="00C23E1F">
      <w:pPr>
        <w:rPr>
          <w:rStyle w:val="StyleUnderline"/>
          <w:rFonts w:asciiTheme="minorHAnsi" w:hAnsiTheme="minorHAnsi" w:cstheme="minorHAnsi"/>
        </w:rPr>
      </w:pPr>
      <w:r w:rsidRPr="00C23E1F">
        <w:rPr>
          <w:rFonts w:asciiTheme="minorHAnsi" w:hAnsiTheme="minorHAnsi" w:cstheme="minorHAnsi"/>
          <w:sz w:val="16"/>
        </w:rPr>
        <w:t xml:space="preserve">Globally, the climate crisis has worsened the water shortage across South Asia, seen with the ever-increasing melting of Himalayan glaciers. In fact, the 2022 IPCC report indicated that the glaciers across the Himalayas are likely to disappear by nearly 50% by the end of the 21st century. As a result, it would </w:t>
      </w:r>
      <w:r w:rsidRPr="00C23E1F">
        <w:rPr>
          <w:rStyle w:val="StyleUnderline"/>
          <w:rFonts w:asciiTheme="minorHAnsi" w:hAnsiTheme="minorHAnsi" w:cstheme="minorHAnsi"/>
        </w:rPr>
        <w:t xml:space="preserve">undermine people’s access to </w:t>
      </w:r>
      <w:r w:rsidRPr="00C23E1F">
        <w:rPr>
          <w:rStyle w:val="Emphasis"/>
          <w:rFonts w:asciiTheme="minorHAnsi" w:hAnsiTheme="minorHAnsi" w:cstheme="minorHAnsi"/>
        </w:rPr>
        <w:t>freshwater resources</w:t>
      </w:r>
      <w:r w:rsidRPr="00C23E1F">
        <w:rPr>
          <w:rStyle w:val="StyleUnderline"/>
          <w:rFonts w:asciiTheme="minorHAnsi" w:hAnsiTheme="minorHAnsi" w:cstheme="minorHAnsi"/>
        </w:rPr>
        <w:t xml:space="preserve"> in many South Asian countries.</w:t>
      </w:r>
    </w:p>
    <w:p w14:paraId="0A09EEA4"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Together, these contexts highlight how both </w:t>
      </w:r>
      <w:r w:rsidRPr="00E5367E">
        <w:rPr>
          <w:rStyle w:val="StyleUnderline"/>
          <w:rFonts w:asciiTheme="minorHAnsi" w:hAnsiTheme="minorHAnsi" w:cstheme="minorHAnsi"/>
          <w:highlight w:val="cyan"/>
        </w:rPr>
        <w:t xml:space="preserve">countries </w:t>
      </w:r>
      <w:r w:rsidRPr="00C23E1F">
        <w:rPr>
          <w:rStyle w:val="StyleUnderline"/>
          <w:rFonts w:asciiTheme="minorHAnsi" w:hAnsiTheme="minorHAnsi" w:cstheme="minorHAnsi"/>
        </w:rPr>
        <w:t xml:space="preserve">have an </w:t>
      </w:r>
      <w:r w:rsidRPr="00C23E1F">
        <w:rPr>
          <w:rStyle w:val="Emphasis"/>
          <w:rFonts w:asciiTheme="minorHAnsi" w:hAnsiTheme="minorHAnsi" w:cstheme="minorHAnsi"/>
        </w:rPr>
        <w:t xml:space="preserve">increasing </w:t>
      </w:r>
      <w:r w:rsidRPr="00E5367E">
        <w:rPr>
          <w:rStyle w:val="Emphasis"/>
          <w:rFonts w:asciiTheme="minorHAnsi" w:hAnsiTheme="minorHAnsi" w:cstheme="minorHAnsi"/>
          <w:highlight w:val="cyan"/>
        </w:rPr>
        <w:t>need</w:t>
      </w:r>
      <w:r w:rsidRPr="00C23E1F">
        <w:rPr>
          <w:rStyle w:val="StyleUnderline"/>
          <w:rFonts w:asciiTheme="minorHAnsi" w:hAnsiTheme="minorHAnsi" w:cstheme="minorHAnsi"/>
        </w:rPr>
        <w:t xml:space="preserve"> to have </w:t>
      </w:r>
      <w:r w:rsidRPr="00C23E1F">
        <w:rPr>
          <w:rStyle w:val="Emphasis"/>
          <w:rFonts w:asciiTheme="minorHAnsi" w:hAnsiTheme="minorHAnsi" w:cstheme="minorHAnsi"/>
        </w:rPr>
        <w:t>access</w:t>
      </w:r>
      <w:r w:rsidRPr="00C23E1F">
        <w:rPr>
          <w:rStyle w:val="StyleUnderline"/>
          <w:rFonts w:asciiTheme="minorHAnsi" w:hAnsiTheme="minorHAnsi" w:cstheme="minorHAnsi"/>
        </w:rPr>
        <w:t xml:space="preserve"> to more water</w:t>
      </w:r>
      <w:r w:rsidRPr="00C23E1F">
        <w:rPr>
          <w:rFonts w:asciiTheme="minorHAnsi" w:hAnsiTheme="minorHAnsi" w:cstheme="minorHAnsi"/>
          <w:sz w:val="16"/>
        </w:rPr>
        <w:t xml:space="preserve">. Hence, both countries might </w:t>
      </w:r>
      <w:r w:rsidRPr="00C23E1F">
        <w:rPr>
          <w:rStyle w:val="StyleUnderline"/>
          <w:rFonts w:asciiTheme="minorHAnsi" w:hAnsiTheme="minorHAnsi" w:cstheme="minorHAnsi"/>
        </w:rPr>
        <w:t>employ any ‘</w:t>
      </w:r>
      <w:r w:rsidRPr="00E5367E">
        <w:rPr>
          <w:rStyle w:val="Emphasis"/>
          <w:rFonts w:asciiTheme="minorHAnsi" w:hAnsiTheme="minorHAnsi" w:cstheme="minorHAnsi"/>
          <w:highlight w:val="cyan"/>
        </w:rPr>
        <w:t>necessary’ actions</w:t>
      </w:r>
      <w:r w:rsidRPr="00E5367E">
        <w:rPr>
          <w:rStyle w:val="StyleUnderline"/>
          <w:rFonts w:asciiTheme="minorHAnsi" w:hAnsiTheme="minorHAnsi" w:cstheme="minorHAnsi"/>
          <w:highlight w:val="cyan"/>
        </w:rPr>
        <w:t xml:space="preserve"> </w:t>
      </w:r>
      <w:r w:rsidRPr="00C23E1F">
        <w:rPr>
          <w:rStyle w:val="StyleUnderline"/>
          <w:rFonts w:asciiTheme="minorHAnsi" w:hAnsiTheme="minorHAnsi" w:cstheme="minorHAnsi"/>
        </w:rPr>
        <w:t xml:space="preserve">to preserve the </w:t>
      </w:r>
      <w:r w:rsidRPr="00C23E1F">
        <w:rPr>
          <w:rStyle w:val="Emphasis"/>
          <w:rFonts w:asciiTheme="minorHAnsi" w:hAnsiTheme="minorHAnsi" w:cstheme="minorHAnsi"/>
        </w:rPr>
        <w:t>resource</w:t>
      </w:r>
      <w:r w:rsidRPr="00C23E1F">
        <w:rPr>
          <w:rStyle w:val="StyleUnderline"/>
          <w:rFonts w:asciiTheme="minorHAnsi" w:hAnsiTheme="minorHAnsi" w:cstheme="minorHAnsi"/>
        </w:rPr>
        <w:t xml:space="preserve"> for their </w:t>
      </w:r>
      <w:r w:rsidRPr="00C23E1F">
        <w:rPr>
          <w:rStyle w:val="Emphasis"/>
          <w:rFonts w:asciiTheme="minorHAnsi" w:hAnsiTheme="minorHAnsi" w:cstheme="minorHAnsi"/>
        </w:rPr>
        <w:t>own uses</w:t>
      </w:r>
      <w:r w:rsidRPr="00C23E1F">
        <w:rPr>
          <w:rFonts w:asciiTheme="minorHAnsi" w:hAnsiTheme="minorHAnsi" w:cstheme="minorHAnsi"/>
          <w:sz w:val="16"/>
        </w:rPr>
        <w:t>.</w:t>
      </w:r>
    </w:p>
    <w:p w14:paraId="3A14AEAB" w14:textId="77777777" w:rsidR="00C23E1F" w:rsidRPr="00C23E1F" w:rsidRDefault="00C23E1F" w:rsidP="00C23E1F">
      <w:pPr>
        <w:rPr>
          <w:rFonts w:asciiTheme="minorHAnsi" w:hAnsiTheme="minorHAnsi" w:cstheme="minorHAnsi"/>
          <w:sz w:val="16"/>
        </w:rPr>
      </w:pPr>
    </w:p>
    <w:p w14:paraId="467DAC97" w14:textId="77777777" w:rsidR="00C23E1F" w:rsidRPr="00C23E1F" w:rsidRDefault="00C23E1F" w:rsidP="00C23E1F">
      <w:pPr>
        <w:pStyle w:val="Heading4"/>
        <w:rPr>
          <w:rFonts w:asciiTheme="minorHAnsi" w:hAnsiTheme="minorHAnsi" w:cstheme="minorHAnsi"/>
        </w:rPr>
      </w:pPr>
      <w:r w:rsidRPr="00C23E1F">
        <w:rPr>
          <w:rFonts w:asciiTheme="minorHAnsi" w:hAnsiTheme="minorHAnsi" w:cstheme="minorHAnsi"/>
          <w:u w:val="single"/>
        </w:rPr>
        <w:t>Nuclear</w:t>
      </w:r>
      <w:r w:rsidRPr="00C23E1F">
        <w:rPr>
          <w:rFonts w:asciiTheme="minorHAnsi" w:hAnsiTheme="minorHAnsi" w:cstheme="minorHAnsi"/>
        </w:rPr>
        <w:t xml:space="preserve"> war.</w:t>
      </w:r>
    </w:p>
    <w:p w14:paraId="5E52E7DB" w14:textId="77777777" w:rsidR="00C23E1F" w:rsidRPr="00C23E1F" w:rsidRDefault="00C23E1F" w:rsidP="00C23E1F">
      <w:pPr>
        <w:rPr>
          <w:rFonts w:asciiTheme="minorHAnsi" w:hAnsiTheme="minorHAnsi" w:cstheme="minorHAnsi"/>
        </w:rPr>
      </w:pPr>
      <w:r w:rsidRPr="00C23E1F">
        <w:rPr>
          <w:rFonts w:asciiTheme="minorHAnsi" w:hAnsiTheme="minorHAnsi" w:cstheme="minorHAnsi"/>
        </w:rPr>
        <w:t xml:space="preserve">Andrew </w:t>
      </w:r>
      <w:r w:rsidRPr="00C23E1F">
        <w:rPr>
          <w:rStyle w:val="Style13ptBold"/>
          <w:rFonts w:asciiTheme="minorHAnsi" w:hAnsiTheme="minorHAnsi" w:cstheme="minorHAnsi"/>
        </w:rPr>
        <w:t>Futter ’21</w:t>
      </w:r>
      <w:r w:rsidRPr="00C23E1F">
        <w:rPr>
          <w:rFonts w:asciiTheme="minorHAnsi" w:hAnsiTheme="minorHAnsi" w:cstheme="minorHAnsi"/>
        </w:rPr>
        <w:t xml:space="preserve"> [2021; Associate Professor of International Politics, Director of Research for Politics and International Relations at the University of Leicester; “Horizontal Proliferation Challenges: The Nuclear Outliers”; The Politics of Nuclear Weapons, Chapter 7, pp. 148-53; error edited]</w:t>
      </w:r>
    </w:p>
    <w:p w14:paraId="2D95B5F2"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Ever since the turbulent partition in 1947 of what was then British India, which created the independent states of </w:t>
      </w:r>
      <w:r w:rsidRPr="00E5367E">
        <w:rPr>
          <w:rStyle w:val="Emphasis"/>
          <w:rFonts w:asciiTheme="minorHAnsi" w:hAnsiTheme="minorHAnsi" w:cstheme="minorHAnsi"/>
          <w:highlight w:val="cyan"/>
        </w:rPr>
        <w:t>India</w:t>
      </w:r>
      <w:r w:rsidRPr="00E5367E">
        <w:rPr>
          <w:rFonts w:asciiTheme="minorHAnsi" w:hAnsiTheme="minorHAnsi" w:cstheme="minorHAnsi"/>
          <w:sz w:val="16"/>
          <w:szCs w:val="16"/>
          <w:highlight w:val="cyan"/>
        </w:rPr>
        <w:t xml:space="preserve"> </w:t>
      </w:r>
      <w:r w:rsidRPr="00E5367E">
        <w:rPr>
          <w:rStyle w:val="StyleUnderline"/>
          <w:rFonts w:asciiTheme="minorHAnsi" w:hAnsiTheme="minorHAnsi" w:cstheme="minorHAnsi"/>
          <w:highlight w:val="cyan"/>
        </w:rPr>
        <w:t>and</w:t>
      </w:r>
      <w:r w:rsidRPr="00E5367E">
        <w:rPr>
          <w:rFonts w:asciiTheme="minorHAnsi" w:hAnsiTheme="minorHAnsi" w:cstheme="minorHAnsi"/>
          <w:sz w:val="16"/>
          <w:szCs w:val="16"/>
          <w:highlight w:val="cyan"/>
        </w:rPr>
        <w:t xml:space="preserve"> </w:t>
      </w:r>
      <w:r w:rsidRPr="00E5367E">
        <w:rPr>
          <w:rStyle w:val="Emphasis"/>
          <w:rFonts w:asciiTheme="minorHAnsi" w:hAnsiTheme="minorHAnsi" w:cstheme="minorHAnsi"/>
          <w:highlight w:val="cyan"/>
        </w:rPr>
        <w:t>Pakistan</w:t>
      </w:r>
      <w:r w:rsidRPr="00C23E1F">
        <w:rPr>
          <w:rFonts w:asciiTheme="minorHAnsi" w:hAnsiTheme="minorHAnsi" w:cstheme="minorHAnsi"/>
          <w:sz w:val="16"/>
        </w:rPr>
        <w:t xml:space="preserve">, the </w:t>
      </w:r>
      <w:r w:rsidRPr="00C23E1F">
        <w:rPr>
          <w:rStyle w:val="StyleUnderline"/>
          <w:rFonts w:asciiTheme="minorHAnsi" w:hAnsiTheme="minorHAnsi" w:cstheme="minorHAnsi"/>
        </w:rPr>
        <w:t xml:space="preserve">subcontinent has </w:t>
      </w:r>
      <w:r w:rsidRPr="00C23E1F">
        <w:rPr>
          <w:rFonts w:asciiTheme="minorHAnsi" w:hAnsiTheme="minorHAnsi" w:cstheme="minorHAnsi"/>
          <w:sz w:val="16"/>
        </w:rPr>
        <w:t xml:space="preserve">seen four wars and </w:t>
      </w:r>
      <w:r w:rsidRPr="00C23E1F">
        <w:rPr>
          <w:rStyle w:val="StyleUnderline"/>
          <w:rFonts w:asciiTheme="minorHAnsi" w:hAnsiTheme="minorHAnsi" w:cstheme="minorHAnsi"/>
        </w:rPr>
        <w:t>many</w:t>
      </w:r>
      <w:r w:rsidRPr="00C23E1F">
        <w:rPr>
          <w:rFonts w:asciiTheme="minorHAnsi" w:hAnsiTheme="minorHAnsi" w:cstheme="minorHAnsi"/>
          <w:sz w:val="16"/>
        </w:rPr>
        <w:t xml:space="preserve"> more </w:t>
      </w:r>
      <w:r w:rsidRPr="00C23E1F">
        <w:rPr>
          <w:rStyle w:val="Emphasis"/>
          <w:rFonts w:asciiTheme="minorHAnsi" w:hAnsiTheme="minorHAnsi" w:cstheme="minorHAnsi"/>
        </w:rPr>
        <w:t xml:space="preserve">military </w:t>
      </w:r>
      <w:r w:rsidRPr="00E5367E">
        <w:rPr>
          <w:rStyle w:val="Emphasis"/>
          <w:rFonts w:asciiTheme="minorHAnsi" w:hAnsiTheme="minorHAnsi" w:cstheme="minorHAnsi"/>
          <w:highlight w:val="cyan"/>
        </w:rPr>
        <w:t>skirmishes</w:t>
      </w:r>
      <w:r w:rsidRPr="00C23E1F">
        <w:rPr>
          <w:rFonts w:asciiTheme="minorHAnsi" w:hAnsiTheme="minorHAnsi" w:cstheme="minorHAnsi"/>
          <w:sz w:val="16"/>
          <w:szCs w:val="16"/>
        </w:rPr>
        <w:t xml:space="preserve"> </w:t>
      </w:r>
      <w:r w:rsidRPr="00C23E1F">
        <w:rPr>
          <w:rStyle w:val="StyleUnderline"/>
          <w:rFonts w:asciiTheme="minorHAnsi" w:hAnsiTheme="minorHAnsi" w:cstheme="minorHAnsi"/>
        </w:rPr>
        <w:t>and</w:t>
      </w:r>
      <w:r w:rsidRPr="00C23E1F">
        <w:rPr>
          <w:rFonts w:asciiTheme="minorHAnsi" w:hAnsiTheme="minorHAnsi" w:cstheme="minorHAnsi"/>
          <w:sz w:val="16"/>
          <w:szCs w:val="16"/>
        </w:rPr>
        <w:t xml:space="preserve"> </w:t>
      </w:r>
      <w:r w:rsidRPr="00C23E1F">
        <w:rPr>
          <w:rStyle w:val="Emphasis"/>
          <w:rFonts w:asciiTheme="minorHAnsi" w:hAnsiTheme="minorHAnsi" w:cstheme="minorHAnsi"/>
        </w:rPr>
        <w:t>clashes</w:t>
      </w:r>
      <w:r w:rsidRPr="00C23E1F">
        <w:rPr>
          <w:rFonts w:asciiTheme="minorHAnsi" w:hAnsiTheme="minorHAnsi" w:cstheme="minorHAnsi"/>
          <w:sz w:val="16"/>
        </w:rPr>
        <w:t xml:space="preserve">. </w:t>
      </w:r>
      <w:proofErr w:type="gramStart"/>
      <w:r w:rsidRPr="00C23E1F">
        <w:rPr>
          <w:rFonts w:asciiTheme="minorHAnsi" w:hAnsiTheme="minorHAnsi" w:cstheme="minorHAnsi"/>
          <w:sz w:val="16"/>
        </w:rPr>
        <w:t>The vast majority of</w:t>
      </w:r>
      <w:proofErr w:type="gramEnd"/>
      <w:r w:rsidRPr="00C23E1F">
        <w:rPr>
          <w:rFonts w:asciiTheme="minorHAnsi" w:hAnsiTheme="minorHAnsi" w:cstheme="minorHAnsi"/>
          <w:sz w:val="16"/>
        </w:rPr>
        <w:t xml:space="preserve"> these </w:t>
      </w:r>
      <w:r w:rsidRPr="00C23E1F">
        <w:rPr>
          <w:rStyle w:val="StyleUnderline"/>
          <w:rFonts w:asciiTheme="minorHAnsi" w:hAnsiTheme="minorHAnsi" w:cstheme="minorHAnsi"/>
        </w:rPr>
        <w:t>conflicts</w:t>
      </w:r>
      <w:r w:rsidRPr="00C23E1F">
        <w:rPr>
          <w:rFonts w:asciiTheme="minorHAnsi" w:hAnsiTheme="minorHAnsi" w:cstheme="minorHAnsi"/>
          <w:sz w:val="16"/>
        </w:rPr>
        <w:t xml:space="preserve">, 1971 notwithstanding, </w:t>
      </w:r>
      <w:r w:rsidRPr="00C23E1F">
        <w:rPr>
          <w:rStyle w:val="StyleUnderline"/>
          <w:rFonts w:asciiTheme="minorHAnsi" w:hAnsiTheme="minorHAnsi" w:cstheme="minorHAnsi"/>
        </w:rPr>
        <w:t xml:space="preserve">have been fought </w:t>
      </w:r>
      <w:r w:rsidRPr="00E5367E">
        <w:rPr>
          <w:rStyle w:val="StyleUnderline"/>
          <w:rFonts w:asciiTheme="minorHAnsi" w:hAnsiTheme="minorHAnsi" w:cstheme="minorHAnsi"/>
          <w:highlight w:val="cyan"/>
        </w:rPr>
        <w:t>over</w:t>
      </w:r>
      <w:r w:rsidRPr="00C23E1F">
        <w:rPr>
          <w:rFonts w:asciiTheme="minorHAnsi" w:hAnsiTheme="minorHAnsi" w:cstheme="minorHAnsi"/>
          <w:sz w:val="16"/>
        </w:rPr>
        <w:t xml:space="preserve"> the </w:t>
      </w:r>
      <w:r w:rsidRPr="00C23E1F">
        <w:rPr>
          <w:rStyle w:val="StyleUnderline"/>
          <w:rFonts w:asciiTheme="minorHAnsi" w:hAnsiTheme="minorHAnsi" w:cstheme="minorHAnsi"/>
        </w:rPr>
        <w:t xml:space="preserve">disputed </w:t>
      </w:r>
      <w:r w:rsidRPr="00E5367E">
        <w:rPr>
          <w:rStyle w:val="StyleUnderline"/>
          <w:rFonts w:asciiTheme="minorHAnsi" w:hAnsiTheme="minorHAnsi" w:cstheme="minorHAnsi"/>
          <w:highlight w:val="cyan"/>
        </w:rPr>
        <w:t>territory</w:t>
      </w:r>
      <w:r w:rsidRPr="00C23E1F">
        <w:rPr>
          <w:rStyle w:val="StyleUnderline"/>
          <w:rFonts w:asciiTheme="minorHAnsi" w:hAnsiTheme="minorHAnsi" w:cstheme="minorHAnsi"/>
        </w:rPr>
        <w:t xml:space="preserve"> of</w:t>
      </w:r>
      <w:r w:rsidRPr="00C23E1F">
        <w:rPr>
          <w:rFonts w:asciiTheme="minorHAnsi" w:hAnsiTheme="minorHAnsi" w:cstheme="minorHAnsi"/>
          <w:sz w:val="16"/>
          <w:szCs w:val="16"/>
        </w:rPr>
        <w:t xml:space="preserve"> </w:t>
      </w:r>
      <w:r w:rsidRPr="00C23E1F">
        <w:rPr>
          <w:rStyle w:val="Emphasis"/>
          <w:rFonts w:asciiTheme="minorHAnsi" w:hAnsiTheme="minorHAnsi" w:cstheme="minorHAnsi"/>
        </w:rPr>
        <w:t>Jammu</w:t>
      </w:r>
      <w:r w:rsidRPr="00C23E1F">
        <w:rPr>
          <w:rFonts w:asciiTheme="minorHAnsi" w:hAnsiTheme="minorHAnsi" w:cstheme="minorHAnsi"/>
          <w:sz w:val="16"/>
          <w:szCs w:val="16"/>
        </w:rPr>
        <w:t xml:space="preserve"> </w:t>
      </w:r>
      <w:r w:rsidRPr="00C23E1F">
        <w:rPr>
          <w:rStyle w:val="StyleUnderline"/>
          <w:rFonts w:asciiTheme="minorHAnsi" w:hAnsiTheme="minorHAnsi" w:cstheme="minorHAnsi"/>
        </w:rPr>
        <w:t>and</w:t>
      </w:r>
      <w:r w:rsidRPr="00C23E1F">
        <w:rPr>
          <w:rFonts w:asciiTheme="minorHAnsi" w:hAnsiTheme="minorHAnsi" w:cstheme="minorHAnsi"/>
          <w:sz w:val="16"/>
          <w:szCs w:val="16"/>
        </w:rPr>
        <w:t xml:space="preserve"> </w:t>
      </w:r>
      <w:r w:rsidRPr="00C23E1F">
        <w:rPr>
          <w:rStyle w:val="Emphasis"/>
          <w:rFonts w:asciiTheme="minorHAnsi" w:hAnsiTheme="minorHAnsi" w:cstheme="minorHAnsi"/>
        </w:rPr>
        <w:t>Kashmir</w:t>
      </w:r>
      <w:r w:rsidRPr="00C23E1F">
        <w:rPr>
          <w:rFonts w:asciiTheme="minorHAnsi" w:hAnsiTheme="minorHAnsi" w:cstheme="minorHAnsi"/>
          <w:sz w:val="16"/>
        </w:rPr>
        <w:t xml:space="preserve">, </w:t>
      </w:r>
      <w:r w:rsidRPr="00C23E1F">
        <w:rPr>
          <w:rStyle w:val="StyleUnderline"/>
          <w:rFonts w:asciiTheme="minorHAnsi" w:hAnsiTheme="minorHAnsi" w:cstheme="minorHAnsi"/>
        </w:rPr>
        <w:t>and since 1998</w:t>
      </w:r>
      <w:r w:rsidRPr="00C23E1F">
        <w:rPr>
          <w:rFonts w:asciiTheme="minorHAnsi" w:hAnsiTheme="minorHAnsi" w:cstheme="minorHAnsi"/>
          <w:sz w:val="16"/>
        </w:rPr>
        <w:t xml:space="preserve"> these </w:t>
      </w:r>
      <w:r w:rsidRPr="00C23E1F">
        <w:rPr>
          <w:rStyle w:val="Emphasis"/>
          <w:rFonts w:asciiTheme="minorHAnsi" w:hAnsiTheme="minorHAnsi" w:cstheme="minorHAnsi"/>
        </w:rPr>
        <w:t>crises</w:t>
      </w:r>
      <w:r w:rsidRPr="00C23E1F">
        <w:rPr>
          <w:rFonts w:asciiTheme="minorHAnsi" w:hAnsiTheme="minorHAnsi" w:cstheme="minorHAnsi"/>
          <w:sz w:val="16"/>
        </w:rPr>
        <w:t xml:space="preserve"> have </w:t>
      </w:r>
      <w:r w:rsidRPr="00C23E1F">
        <w:rPr>
          <w:rStyle w:val="Emphasis"/>
          <w:rFonts w:asciiTheme="minorHAnsi" w:hAnsiTheme="minorHAnsi" w:cstheme="minorHAnsi"/>
        </w:rPr>
        <w:t>erupted</w:t>
      </w:r>
      <w:r w:rsidRPr="00C23E1F">
        <w:rPr>
          <w:rFonts w:asciiTheme="minorHAnsi" w:hAnsiTheme="minorHAnsi" w:cstheme="minorHAnsi"/>
          <w:sz w:val="16"/>
          <w:szCs w:val="16"/>
        </w:rPr>
        <w:t xml:space="preserve"> </w:t>
      </w:r>
      <w:r w:rsidRPr="00E5367E">
        <w:rPr>
          <w:rStyle w:val="StyleUnderline"/>
          <w:rFonts w:asciiTheme="minorHAnsi" w:hAnsiTheme="minorHAnsi" w:cstheme="minorHAnsi"/>
          <w:highlight w:val="cyan"/>
        </w:rPr>
        <w:t>despite</w:t>
      </w:r>
      <w:r w:rsidRPr="00C23E1F">
        <w:rPr>
          <w:rStyle w:val="StyleUnderline"/>
          <w:rFonts w:asciiTheme="minorHAnsi" w:hAnsiTheme="minorHAnsi" w:cstheme="minorHAnsi"/>
        </w:rPr>
        <w:t xml:space="preserve"> both states possessing</w:t>
      </w:r>
      <w:r w:rsidRPr="00C23E1F">
        <w:rPr>
          <w:rFonts w:asciiTheme="minorHAnsi" w:hAnsiTheme="minorHAnsi" w:cstheme="minorHAnsi"/>
          <w:sz w:val="16"/>
          <w:szCs w:val="16"/>
        </w:rPr>
        <w:t xml:space="preserve"> </w:t>
      </w:r>
      <w:r w:rsidRPr="00E5367E">
        <w:rPr>
          <w:rStyle w:val="Emphasis"/>
          <w:rFonts w:asciiTheme="minorHAnsi" w:hAnsiTheme="minorHAnsi" w:cstheme="minorHAnsi"/>
          <w:highlight w:val="cyan"/>
        </w:rPr>
        <w:t>nuc</w:t>
      </w:r>
      <w:r w:rsidRPr="00C23E1F">
        <w:rPr>
          <w:rStyle w:val="StyleUnderline"/>
          <w:rFonts w:asciiTheme="minorHAnsi" w:hAnsiTheme="minorHAnsi" w:cstheme="minorHAnsi"/>
        </w:rPr>
        <w:t>lear</w:t>
      </w:r>
      <w:r w:rsidRPr="00C23E1F">
        <w:rPr>
          <w:rFonts w:asciiTheme="minorHAnsi" w:hAnsiTheme="minorHAnsi" w:cstheme="minorHAnsi"/>
          <w:sz w:val="16"/>
        </w:rPr>
        <w:t xml:space="preserve"> </w:t>
      </w:r>
      <w:r w:rsidRPr="00C23E1F">
        <w:rPr>
          <w:rStyle w:val="StyleUnderline"/>
          <w:rFonts w:asciiTheme="minorHAnsi" w:hAnsiTheme="minorHAnsi" w:cstheme="minorHAnsi"/>
        </w:rPr>
        <w:t>weapon</w:t>
      </w:r>
      <w:r w:rsidRPr="00E5367E">
        <w:rPr>
          <w:rStyle w:val="Emphasis"/>
          <w:rFonts w:asciiTheme="minorHAnsi" w:hAnsiTheme="minorHAnsi" w:cstheme="minorHAnsi"/>
          <w:highlight w:val="cyan"/>
        </w:rPr>
        <w:t>s</w:t>
      </w:r>
      <w:r w:rsidRPr="00C23E1F">
        <w:rPr>
          <w:rFonts w:asciiTheme="minorHAnsi" w:hAnsiTheme="minorHAnsi" w:cstheme="minorHAnsi"/>
          <w:sz w:val="16"/>
        </w:rPr>
        <w:t xml:space="preserve">. Neither India nor Pakistan has joined the Non-Proliferation Treaty (they can’t as Nuclear Weapons States under its current guise), and </w:t>
      </w:r>
      <w:r w:rsidRPr="00C23E1F">
        <w:rPr>
          <w:rStyle w:val="StyleUnderline"/>
          <w:rFonts w:asciiTheme="minorHAnsi" w:hAnsiTheme="minorHAnsi" w:cstheme="minorHAnsi"/>
        </w:rPr>
        <w:t xml:space="preserve">South Asia remains </w:t>
      </w:r>
      <w:r w:rsidRPr="00E5367E">
        <w:rPr>
          <w:rStyle w:val="StyleUnderline"/>
          <w:rFonts w:asciiTheme="minorHAnsi" w:hAnsiTheme="minorHAnsi" w:cstheme="minorHAnsi"/>
          <w:highlight w:val="cyan"/>
        </w:rPr>
        <w:t>a</w:t>
      </w:r>
      <w:r w:rsidRPr="00C23E1F">
        <w:rPr>
          <w:rFonts w:asciiTheme="minorHAnsi" w:hAnsiTheme="minorHAnsi" w:cstheme="minorHAnsi"/>
          <w:sz w:val="16"/>
          <w:szCs w:val="16"/>
        </w:rPr>
        <w:t xml:space="preserve"> </w:t>
      </w:r>
      <w:r w:rsidRPr="00C23E1F">
        <w:rPr>
          <w:rStyle w:val="Emphasis"/>
          <w:rFonts w:asciiTheme="minorHAnsi" w:hAnsiTheme="minorHAnsi" w:cstheme="minorHAnsi"/>
        </w:rPr>
        <w:t>regional nuclear</w:t>
      </w:r>
      <w:r w:rsidRPr="00C23E1F">
        <w:rPr>
          <w:rStyle w:val="StyleUnderline"/>
          <w:rFonts w:asciiTheme="minorHAnsi" w:hAnsiTheme="minorHAnsi" w:cstheme="minorHAnsi"/>
        </w:rPr>
        <w:t xml:space="preserve"> </w:t>
      </w:r>
      <w:r w:rsidRPr="00E5367E">
        <w:rPr>
          <w:rStyle w:val="Emphasis"/>
          <w:rFonts w:asciiTheme="minorHAnsi" w:hAnsiTheme="minorHAnsi" w:cstheme="minorHAnsi"/>
          <w:highlight w:val="cyan"/>
        </w:rPr>
        <w:t>flashpoint</w:t>
      </w:r>
      <w:r w:rsidRPr="00E5367E">
        <w:rPr>
          <w:rFonts w:asciiTheme="minorHAnsi" w:hAnsiTheme="minorHAnsi" w:cstheme="minorHAnsi"/>
          <w:sz w:val="16"/>
          <w:szCs w:val="16"/>
          <w:highlight w:val="cyan"/>
        </w:rPr>
        <w:t xml:space="preserve">, </w:t>
      </w:r>
      <w:r w:rsidRPr="00E5367E">
        <w:rPr>
          <w:rStyle w:val="StyleUnderline"/>
          <w:rFonts w:asciiTheme="minorHAnsi" w:hAnsiTheme="minorHAnsi" w:cstheme="minorHAnsi"/>
          <w:highlight w:val="cyan"/>
        </w:rPr>
        <w:t>with</w:t>
      </w:r>
      <w:r w:rsidRPr="00C23E1F">
        <w:rPr>
          <w:rStyle w:val="StyleUnderline"/>
          <w:rFonts w:asciiTheme="minorHAnsi" w:hAnsiTheme="minorHAnsi" w:cstheme="minorHAnsi"/>
        </w:rPr>
        <w:t xml:space="preserve"> extensive</w:t>
      </w:r>
      <w:r w:rsidRPr="00C23E1F">
        <w:rPr>
          <w:rFonts w:asciiTheme="minorHAnsi" w:hAnsiTheme="minorHAnsi" w:cstheme="minorHAnsi"/>
          <w:sz w:val="16"/>
          <w:szCs w:val="16"/>
        </w:rPr>
        <w:t xml:space="preserve"> </w:t>
      </w:r>
      <w:r w:rsidRPr="00E5367E">
        <w:rPr>
          <w:rStyle w:val="Emphasis"/>
          <w:rFonts w:asciiTheme="minorHAnsi" w:hAnsiTheme="minorHAnsi" w:cstheme="minorHAnsi"/>
          <w:highlight w:val="cyan"/>
        </w:rPr>
        <w:t>global</w:t>
      </w:r>
      <w:r w:rsidRPr="00C23E1F">
        <w:rPr>
          <w:rFonts w:asciiTheme="minorHAnsi" w:hAnsiTheme="minorHAnsi" w:cstheme="minorHAnsi"/>
          <w:sz w:val="16"/>
        </w:rPr>
        <w:t xml:space="preserve"> non-proliferation </w:t>
      </w:r>
      <w:r w:rsidRPr="00E5367E">
        <w:rPr>
          <w:rStyle w:val="Emphasis"/>
          <w:rFonts w:asciiTheme="minorHAnsi" w:hAnsiTheme="minorHAnsi" w:cstheme="minorHAnsi"/>
          <w:highlight w:val="cyan"/>
        </w:rPr>
        <w:t>implications</w:t>
      </w:r>
      <w:r w:rsidRPr="00C23E1F">
        <w:rPr>
          <w:rFonts w:asciiTheme="minorHAnsi" w:hAnsiTheme="minorHAnsi" w:cstheme="minorHAnsi"/>
          <w:sz w:val="16"/>
        </w:rPr>
        <w:t>. As Paul Bracken warned in 2013: “</w:t>
      </w:r>
      <w:r w:rsidRPr="00E5367E">
        <w:rPr>
          <w:rStyle w:val="StyleUnderline"/>
          <w:rFonts w:asciiTheme="minorHAnsi" w:hAnsiTheme="minorHAnsi" w:cstheme="minorHAnsi"/>
          <w:highlight w:val="cyan"/>
        </w:rPr>
        <w:t>Beneath</w:t>
      </w:r>
      <w:r w:rsidRPr="00C23E1F">
        <w:rPr>
          <w:rStyle w:val="StyleUnderline"/>
          <w:rFonts w:asciiTheme="minorHAnsi" w:hAnsiTheme="minorHAnsi" w:cstheme="minorHAnsi"/>
        </w:rPr>
        <w:t xml:space="preserve"> a veneer of</w:t>
      </w:r>
      <w:r w:rsidRPr="00C23E1F">
        <w:rPr>
          <w:rFonts w:asciiTheme="minorHAnsi" w:hAnsiTheme="minorHAnsi" w:cstheme="minorHAnsi"/>
          <w:sz w:val="16"/>
          <w:szCs w:val="16"/>
        </w:rPr>
        <w:t xml:space="preserve"> </w:t>
      </w:r>
      <w:r w:rsidRPr="00C23E1F">
        <w:rPr>
          <w:rStyle w:val="Emphasis"/>
          <w:rFonts w:asciiTheme="minorHAnsi" w:hAnsiTheme="minorHAnsi" w:cstheme="minorHAnsi"/>
        </w:rPr>
        <w:t xml:space="preserve">nuclear </w:t>
      </w:r>
      <w:r w:rsidRPr="00E5367E">
        <w:rPr>
          <w:rStyle w:val="Emphasis"/>
          <w:rFonts w:asciiTheme="minorHAnsi" w:hAnsiTheme="minorHAnsi" w:cstheme="minorHAnsi"/>
          <w:highlight w:val="cyan"/>
        </w:rPr>
        <w:t>deterrence</w:t>
      </w:r>
      <w:r w:rsidRPr="00E5367E">
        <w:rPr>
          <w:rFonts w:asciiTheme="minorHAnsi" w:hAnsiTheme="minorHAnsi" w:cstheme="minorHAnsi"/>
          <w:sz w:val="16"/>
          <w:szCs w:val="16"/>
          <w:highlight w:val="cyan"/>
        </w:rPr>
        <w:t xml:space="preserve"> </w:t>
      </w:r>
      <w:r w:rsidRPr="00E5367E">
        <w:rPr>
          <w:rStyle w:val="StyleUnderline"/>
          <w:rFonts w:asciiTheme="minorHAnsi" w:hAnsiTheme="minorHAnsi" w:cstheme="minorHAnsi"/>
          <w:highlight w:val="cyan"/>
        </w:rPr>
        <w:t>and</w:t>
      </w:r>
      <w:r w:rsidRPr="00C23E1F">
        <w:rPr>
          <w:rStyle w:val="StyleUnderline"/>
          <w:rFonts w:asciiTheme="minorHAnsi" w:hAnsiTheme="minorHAnsi" w:cstheme="minorHAnsi"/>
        </w:rPr>
        <w:t xml:space="preserve"> a</w:t>
      </w:r>
      <w:r w:rsidRPr="00C23E1F">
        <w:rPr>
          <w:rFonts w:asciiTheme="minorHAnsi" w:hAnsiTheme="minorHAnsi" w:cstheme="minorHAnsi"/>
          <w:sz w:val="16"/>
          <w:szCs w:val="16"/>
        </w:rPr>
        <w:t xml:space="preserve"> </w:t>
      </w:r>
      <w:r w:rsidRPr="00C23E1F">
        <w:rPr>
          <w:rStyle w:val="Emphasis"/>
          <w:rFonts w:asciiTheme="minorHAnsi" w:hAnsiTheme="minorHAnsi" w:cstheme="minorHAnsi"/>
        </w:rPr>
        <w:t xml:space="preserve">façade </w:t>
      </w:r>
      <w:r w:rsidRPr="00E5367E">
        <w:rPr>
          <w:rStyle w:val="Emphasis"/>
          <w:rFonts w:asciiTheme="minorHAnsi" w:hAnsiTheme="minorHAnsi" w:cstheme="minorHAnsi"/>
          <w:highlight w:val="cyan"/>
        </w:rPr>
        <w:t>c</w:t>
      </w:r>
      <w:r w:rsidRPr="00C23E1F">
        <w:rPr>
          <w:rStyle w:val="StyleUnderline"/>
          <w:rFonts w:asciiTheme="minorHAnsi" w:hAnsiTheme="minorHAnsi" w:cstheme="minorHAnsi"/>
        </w:rPr>
        <w:t>ommand a</w:t>
      </w:r>
      <w:r w:rsidRPr="00E5367E">
        <w:rPr>
          <w:rStyle w:val="Emphasis"/>
          <w:rFonts w:asciiTheme="minorHAnsi" w:hAnsiTheme="minorHAnsi" w:cstheme="minorHAnsi"/>
          <w:highlight w:val="cyan"/>
        </w:rPr>
        <w:t>n</w:t>
      </w:r>
      <w:r w:rsidRPr="00C23E1F">
        <w:rPr>
          <w:rStyle w:val="StyleUnderline"/>
          <w:rFonts w:asciiTheme="minorHAnsi" w:hAnsiTheme="minorHAnsi" w:cstheme="minorHAnsi"/>
        </w:rPr>
        <w:t>d</w:t>
      </w:r>
      <w:r w:rsidRPr="00C23E1F">
        <w:rPr>
          <w:rFonts w:asciiTheme="minorHAnsi" w:hAnsiTheme="minorHAnsi" w:cstheme="minorHAnsi"/>
          <w:sz w:val="16"/>
        </w:rPr>
        <w:t xml:space="preserve"> </w:t>
      </w:r>
      <w:r w:rsidRPr="00E5367E">
        <w:rPr>
          <w:rStyle w:val="Emphasis"/>
          <w:rFonts w:asciiTheme="minorHAnsi" w:hAnsiTheme="minorHAnsi" w:cstheme="minorHAnsi"/>
          <w:highlight w:val="cyan"/>
        </w:rPr>
        <w:t>c</w:t>
      </w:r>
      <w:r w:rsidRPr="00C23E1F">
        <w:rPr>
          <w:rStyle w:val="StyleUnderline"/>
          <w:rFonts w:asciiTheme="minorHAnsi" w:hAnsiTheme="minorHAnsi" w:cstheme="minorHAnsi"/>
        </w:rPr>
        <w:t>ontrol</w:t>
      </w:r>
      <w:r w:rsidRPr="00C23E1F">
        <w:rPr>
          <w:rFonts w:asciiTheme="minorHAnsi" w:hAnsiTheme="minorHAnsi" w:cstheme="minorHAnsi"/>
          <w:sz w:val="16"/>
          <w:szCs w:val="16"/>
        </w:rPr>
        <w:t xml:space="preserve"> </w:t>
      </w:r>
      <w:r w:rsidRPr="00C23E1F">
        <w:rPr>
          <w:rStyle w:val="Emphasis"/>
          <w:rFonts w:asciiTheme="minorHAnsi" w:hAnsiTheme="minorHAnsi" w:cstheme="minorHAnsi"/>
        </w:rPr>
        <w:t>system</w:t>
      </w:r>
      <w:r w:rsidRPr="00C23E1F">
        <w:rPr>
          <w:rFonts w:asciiTheme="minorHAnsi" w:hAnsiTheme="minorHAnsi" w:cstheme="minorHAnsi"/>
          <w:sz w:val="16"/>
        </w:rPr>
        <w:t xml:space="preserve">, some </w:t>
      </w:r>
      <w:r w:rsidRPr="00C23E1F">
        <w:rPr>
          <w:rStyle w:val="StyleUnderline"/>
          <w:rFonts w:asciiTheme="minorHAnsi" w:hAnsiTheme="minorHAnsi" w:cstheme="minorHAnsi"/>
        </w:rPr>
        <w:t>very</w:t>
      </w:r>
      <w:r w:rsidRPr="00C23E1F">
        <w:rPr>
          <w:rFonts w:asciiTheme="minorHAnsi" w:hAnsiTheme="minorHAnsi" w:cstheme="minorHAnsi"/>
          <w:sz w:val="16"/>
          <w:szCs w:val="16"/>
        </w:rPr>
        <w:t xml:space="preserve"> </w:t>
      </w:r>
      <w:r w:rsidRPr="00E5367E">
        <w:rPr>
          <w:rStyle w:val="Emphasis"/>
          <w:rFonts w:asciiTheme="minorHAnsi" w:hAnsiTheme="minorHAnsi" w:cstheme="minorHAnsi"/>
          <w:highlight w:val="cyan"/>
        </w:rPr>
        <w:t>dangerous</w:t>
      </w:r>
      <w:r w:rsidRPr="00E5367E">
        <w:rPr>
          <w:rFonts w:asciiTheme="minorHAnsi" w:hAnsiTheme="minorHAnsi" w:cstheme="minorHAnsi"/>
          <w:sz w:val="16"/>
          <w:szCs w:val="16"/>
          <w:highlight w:val="cyan"/>
        </w:rPr>
        <w:t xml:space="preserve"> </w:t>
      </w:r>
      <w:r w:rsidRPr="00E5367E">
        <w:rPr>
          <w:rStyle w:val="StyleUnderline"/>
          <w:rFonts w:asciiTheme="minorHAnsi" w:hAnsiTheme="minorHAnsi" w:cstheme="minorHAnsi"/>
          <w:highlight w:val="cyan"/>
        </w:rPr>
        <w:t>dynamics</w:t>
      </w:r>
      <w:r w:rsidRPr="00C23E1F">
        <w:rPr>
          <w:rStyle w:val="StyleUnderline"/>
          <w:rFonts w:asciiTheme="minorHAnsi" w:hAnsiTheme="minorHAnsi" w:cstheme="minorHAnsi"/>
        </w:rPr>
        <w:t xml:space="preserve"> are </w:t>
      </w:r>
      <w:r w:rsidRPr="00E5367E">
        <w:rPr>
          <w:rStyle w:val="StyleUnderline"/>
          <w:rFonts w:asciiTheme="minorHAnsi" w:hAnsiTheme="minorHAnsi" w:cstheme="minorHAnsi"/>
          <w:highlight w:val="cyan"/>
        </w:rPr>
        <w:t>building up</w:t>
      </w:r>
      <w:r w:rsidRPr="00C23E1F">
        <w:rPr>
          <w:rStyle w:val="StyleUnderline"/>
          <w:rFonts w:asciiTheme="minorHAnsi" w:hAnsiTheme="minorHAnsi" w:cstheme="minorHAnsi"/>
        </w:rPr>
        <w:t xml:space="preserve"> in South Asia</w:t>
      </w:r>
      <w:r w:rsidRPr="00C23E1F">
        <w:rPr>
          <w:rFonts w:asciiTheme="minorHAnsi" w:hAnsiTheme="minorHAnsi" w:cstheme="minorHAnsi"/>
          <w:sz w:val="16"/>
        </w:rPr>
        <w:t>.”21</w:t>
      </w:r>
    </w:p>
    <w:p w14:paraId="6371C247"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Like other nuclear-armed states, India and Pakistan built the bomb for a mixture of reasons, but the key factors were security and prestige. Put simply, India decided to build nuclear weapons in part due to a perceived external threat from China (but also due to apparent failures and problems of the global non-proliferation regime), while Pakistan decided to build the bomb principally due to concerns about India. Both saw nuclear weapons as a pathway to </w:t>
      </w:r>
      <w:proofErr w:type="spellStart"/>
      <w:r w:rsidRPr="00C23E1F">
        <w:rPr>
          <w:rFonts w:asciiTheme="minorHAnsi" w:hAnsiTheme="minorHAnsi" w:cstheme="minorHAnsi"/>
          <w:sz w:val="16"/>
        </w:rPr>
        <w:t>modernisation</w:t>
      </w:r>
      <w:proofErr w:type="spellEnd"/>
      <w:r w:rsidRPr="00C23E1F">
        <w:rPr>
          <w:rFonts w:asciiTheme="minorHAnsi" w:hAnsiTheme="minorHAnsi" w:cstheme="minorHAnsi"/>
          <w:sz w:val="16"/>
        </w:rPr>
        <w:t xml:space="preserve"> and enhanced international status, and as important for domestic politics and national identity, but both also built the bomb for traditional security reasons. However, while both India and Pakistan began civilian nuclear </w:t>
      </w:r>
      <w:proofErr w:type="spellStart"/>
      <w:r w:rsidRPr="00C23E1F">
        <w:rPr>
          <w:rFonts w:asciiTheme="minorHAnsi" w:hAnsiTheme="minorHAnsi" w:cstheme="minorHAnsi"/>
          <w:sz w:val="16"/>
        </w:rPr>
        <w:t>programmes</w:t>
      </w:r>
      <w:proofErr w:type="spellEnd"/>
      <w:r w:rsidRPr="00C23E1F">
        <w:rPr>
          <w:rFonts w:asciiTheme="minorHAnsi" w:hAnsiTheme="minorHAnsi" w:cstheme="minorHAnsi"/>
          <w:sz w:val="16"/>
        </w:rPr>
        <w:t xml:space="preserve"> very soon after partition, neither </w:t>
      </w:r>
      <w:proofErr w:type="gramStart"/>
      <w:r w:rsidRPr="00C23E1F">
        <w:rPr>
          <w:rFonts w:asciiTheme="minorHAnsi" w:hAnsiTheme="minorHAnsi" w:cstheme="minorHAnsi"/>
          <w:sz w:val="16"/>
        </w:rPr>
        <w:t>made a decision</w:t>
      </w:r>
      <w:proofErr w:type="gramEnd"/>
      <w:r w:rsidRPr="00C23E1F">
        <w:rPr>
          <w:rFonts w:asciiTheme="minorHAnsi" w:hAnsiTheme="minorHAnsi" w:cstheme="minorHAnsi"/>
          <w:sz w:val="16"/>
        </w:rPr>
        <w:t xml:space="preserve"> to build nuclear weapons right away. India probably did not decide to develop nuclear weapons until the early 1960s after they lost a small border war with China in 1962, and after China detonated its </w:t>
      </w:r>
      <w:proofErr w:type="spellStart"/>
      <w:r w:rsidRPr="00C23E1F">
        <w:rPr>
          <w:rFonts w:asciiTheme="minorHAnsi" w:hAnsiTheme="minorHAnsi" w:cstheme="minorHAnsi"/>
          <w:sz w:val="16"/>
        </w:rPr>
        <w:t>frst</w:t>
      </w:r>
      <w:proofErr w:type="spellEnd"/>
      <w:r w:rsidRPr="00C23E1F">
        <w:rPr>
          <w:rFonts w:asciiTheme="minorHAnsi" w:hAnsiTheme="minorHAnsi" w:cstheme="minorHAnsi"/>
          <w:sz w:val="16"/>
        </w:rPr>
        <w:t xml:space="preserve"> nuclear device in 1964.22 </w:t>
      </w:r>
      <w:proofErr w:type="spellStart"/>
      <w:r w:rsidRPr="00C23E1F">
        <w:rPr>
          <w:rFonts w:asciiTheme="minorHAnsi" w:hAnsiTheme="minorHAnsi" w:cstheme="minorHAnsi"/>
          <w:sz w:val="16"/>
        </w:rPr>
        <w:t>Te</w:t>
      </w:r>
      <w:proofErr w:type="spellEnd"/>
      <w:r w:rsidRPr="00C23E1F">
        <w:rPr>
          <w:rFonts w:asciiTheme="minorHAnsi" w:hAnsiTheme="minorHAnsi" w:cstheme="minorHAnsi"/>
          <w:sz w:val="16"/>
        </w:rPr>
        <w:t xml:space="preserve"> 1965 war between India and Pakistan (Pakistan was strongly supported by China) merely served to drive the </w:t>
      </w:r>
      <w:proofErr w:type="spellStart"/>
      <w:r w:rsidRPr="00C23E1F">
        <w:rPr>
          <w:rFonts w:asciiTheme="minorHAnsi" w:hAnsiTheme="minorHAnsi" w:cstheme="minorHAnsi"/>
          <w:sz w:val="16"/>
        </w:rPr>
        <w:t>programme</w:t>
      </w:r>
      <w:proofErr w:type="spellEnd"/>
      <w:r w:rsidRPr="00C23E1F">
        <w:rPr>
          <w:rFonts w:asciiTheme="minorHAnsi" w:hAnsiTheme="minorHAnsi" w:cstheme="minorHAnsi"/>
          <w:sz w:val="16"/>
        </w:rPr>
        <w:t xml:space="preserve"> forward. Nevertheless, while development continued in India, </w:t>
      </w:r>
      <w:proofErr w:type="spellStart"/>
      <w:r w:rsidRPr="00C23E1F">
        <w:rPr>
          <w:rFonts w:asciiTheme="minorHAnsi" w:hAnsiTheme="minorHAnsi" w:cstheme="minorHAnsi"/>
          <w:sz w:val="16"/>
        </w:rPr>
        <w:t>ofcial</w:t>
      </w:r>
      <w:proofErr w:type="spellEnd"/>
      <w:r w:rsidRPr="00C23E1F">
        <w:rPr>
          <w:rFonts w:asciiTheme="minorHAnsi" w:hAnsiTheme="minorHAnsi" w:cstheme="minorHAnsi"/>
          <w:sz w:val="16"/>
        </w:rPr>
        <w:t xml:space="preserve"> policy was for a peaceful nuclear option, leaving the door ambiguously open for broader nuclear development should it be desired or required in the future.</w:t>
      </w:r>
    </w:p>
    <w:p w14:paraId="1E3714EE"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[Chart omitted]</w:t>
      </w:r>
    </w:p>
    <w:p w14:paraId="422AC0F5"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Although Pakistani Foreign Minister (later Prime Minister) </w:t>
      </w:r>
      <w:proofErr w:type="spellStart"/>
      <w:r w:rsidRPr="00C23E1F">
        <w:rPr>
          <w:rFonts w:asciiTheme="minorHAnsi" w:hAnsiTheme="minorHAnsi" w:cstheme="minorHAnsi"/>
          <w:sz w:val="16"/>
        </w:rPr>
        <w:t>Zulfkar</w:t>
      </w:r>
      <w:proofErr w:type="spellEnd"/>
      <w:r w:rsidRPr="00C23E1F">
        <w:rPr>
          <w:rFonts w:asciiTheme="minorHAnsi" w:hAnsiTheme="minorHAnsi" w:cstheme="minorHAnsi"/>
          <w:sz w:val="16"/>
        </w:rPr>
        <w:t xml:space="preserve"> Ali Bhutto famously declared in 1965 that, “If India makes an atom bomb, then even if we have to feed on grass and leaves—or even if we have to starve—we shall produce an atom bomb”,23 it was not until the Indo-Pakistani war of 1971 (when the then East Pakistan seceded and became Bangladesh) that Pakistan made a conscious decision to build nuclear weapons. In January 1972, the decision was taken at the so-called Multan Meeting for Pakistan to build a nuclear force, a decision which was compounded by the Indian “Smiling Buddha” peaceful nuclear test of 1974, conducted at the Pokhran test site in Rajasthan (North-western India). </w:t>
      </w:r>
      <w:proofErr w:type="spellStart"/>
      <w:r w:rsidRPr="00C23E1F">
        <w:rPr>
          <w:rFonts w:asciiTheme="minorHAnsi" w:hAnsiTheme="minorHAnsi" w:cstheme="minorHAnsi"/>
          <w:sz w:val="16"/>
        </w:rPr>
        <w:t>Te</w:t>
      </w:r>
      <w:proofErr w:type="spellEnd"/>
      <w:r w:rsidRPr="00C23E1F">
        <w:rPr>
          <w:rFonts w:asciiTheme="minorHAnsi" w:hAnsiTheme="minorHAnsi" w:cstheme="minorHAnsi"/>
          <w:sz w:val="16"/>
        </w:rPr>
        <w:t xml:space="preserve"> 1971 war and the 1974 test were also the catalysts for scientist Abdul Qadeer Khan to return to Pakistan to help the ailing Pakistani bomb </w:t>
      </w:r>
      <w:proofErr w:type="spellStart"/>
      <w:r w:rsidRPr="00C23E1F">
        <w:rPr>
          <w:rFonts w:asciiTheme="minorHAnsi" w:hAnsiTheme="minorHAnsi" w:cstheme="minorHAnsi"/>
          <w:sz w:val="16"/>
        </w:rPr>
        <w:t>programme</w:t>
      </w:r>
      <w:proofErr w:type="spellEnd"/>
      <w:r w:rsidRPr="00C23E1F">
        <w:rPr>
          <w:rFonts w:asciiTheme="minorHAnsi" w:hAnsiTheme="minorHAnsi" w:cstheme="minorHAnsi"/>
          <w:sz w:val="16"/>
        </w:rPr>
        <w:t xml:space="preserve"> (for more on A. Q. Khan see Chap. 9).</w:t>
      </w:r>
    </w:p>
    <w:p w14:paraId="7D395051"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Tensions increased during the 1980s as both India and Pakistan continued clandestine work on their nuclear weapons </w:t>
      </w:r>
      <w:proofErr w:type="spellStart"/>
      <w:r w:rsidRPr="00C23E1F">
        <w:rPr>
          <w:rFonts w:asciiTheme="minorHAnsi" w:hAnsiTheme="minorHAnsi" w:cstheme="minorHAnsi"/>
          <w:sz w:val="16"/>
        </w:rPr>
        <w:t>programmes</w:t>
      </w:r>
      <w:proofErr w:type="spellEnd"/>
      <w:r w:rsidRPr="00C23E1F">
        <w:rPr>
          <w:rFonts w:asciiTheme="minorHAnsi" w:hAnsiTheme="minorHAnsi" w:cstheme="minorHAnsi"/>
          <w:sz w:val="16"/>
        </w:rPr>
        <w:t xml:space="preserve"> (ostensibly under the guise of peaceful nuclear energy capabilities and research). India very nearly conducted overt tests in May 1982, but Prime Minister Indira Gandhi called them of. Between 1983 and 1990 the Pakistan Atomic Energy Committee conducted 24 </w:t>
      </w:r>
      <w:proofErr w:type="spellStart"/>
      <w:r w:rsidRPr="00C23E1F">
        <w:rPr>
          <w:rFonts w:asciiTheme="minorHAnsi" w:hAnsiTheme="minorHAnsi" w:cstheme="minorHAnsi"/>
          <w:sz w:val="16"/>
        </w:rPr>
        <w:t>diferent</w:t>
      </w:r>
      <w:proofErr w:type="spellEnd"/>
      <w:r w:rsidRPr="00C23E1F">
        <w:rPr>
          <w:rFonts w:asciiTheme="minorHAnsi" w:hAnsiTheme="minorHAnsi" w:cstheme="minorHAnsi"/>
          <w:sz w:val="16"/>
        </w:rPr>
        <w:t xml:space="preserve"> underground cold nuclear tests (also known as subcritical nuclear tests because there is no explosive yield) in the Kirana Hills in Pakistan’s Punjab Province (the tests would later be known as Kirana I).24 In 1984, Indian </w:t>
      </w:r>
      <w:proofErr w:type="spellStart"/>
      <w:r w:rsidRPr="00C23E1F">
        <w:rPr>
          <w:rFonts w:asciiTheme="minorHAnsi" w:hAnsiTheme="minorHAnsi" w:cstheme="minorHAnsi"/>
          <w:sz w:val="16"/>
        </w:rPr>
        <w:t>ofcials</w:t>
      </w:r>
      <w:proofErr w:type="spellEnd"/>
      <w:r w:rsidRPr="00C23E1F">
        <w:rPr>
          <w:rFonts w:asciiTheme="minorHAnsi" w:hAnsiTheme="minorHAnsi" w:cstheme="minorHAnsi"/>
          <w:sz w:val="16"/>
        </w:rPr>
        <w:t xml:space="preserve"> are believed to have considered a pre-emptive attack on Pakistani nuclear facilities, but were deterred by threats from Pakistan that “they would respond to such an attack by ordering their own air strikes against India’s nuclear facilities”.25 Both states had a nascent nuclear weapons capability by the late 1980s: indeed, Pakistani President Mohammad Zia-</w:t>
      </w:r>
      <w:proofErr w:type="spellStart"/>
      <w:r w:rsidRPr="00C23E1F">
        <w:rPr>
          <w:rFonts w:asciiTheme="minorHAnsi" w:hAnsiTheme="minorHAnsi" w:cstheme="minorHAnsi"/>
          <w:sz w:val="16"/>
        </w:rPr>
        <w:t>ul</w:t>
      </w:r>
      <w:proofErr w:type="spellEnd"/>
      <w:r w:rsidRPr="00C23E1F">
        <w:rPr>
          <w:rFonts w:asciiTheme="minorHAnsi" w:hAnsiTheme="minorHAnsi" w:cstheme="minorHAnsi"/>
          <w:sz w:val="16"/>
        </w:rPr>
        <w:t xml:space="preserve">-Haq declared in 1987 that “Pakistan is capable of building the bomb whenever it wishes”.26 Despite a burgeoning opaque nuclear capability, in both 1987 (the so-called Brasstacks crisis) and again in 1990, India and Pakistan came close to war. One US Central Intelligence Agency </w:t>
      </w:r>
      <w:proofErr w:type="spellStart"/>
      <w:r w:rsidRPr="00C23E1F">
        <w:rPr>
          <w:rFonts w:asciiTheme="minorHAnsi" w:hAnsiTheme="minorHAnsi" w:cstheme="minorHAnsi"/>
          <w:sz w:val="16"/>
        </w:rPr>
        <w:t>ofcer</w:t>
      </w:r>
      <w:proofErr w:type="spellEnd"/>
      <w:r w:rsidRPr="00C23E1F">
        <w:rPr>
          <w:rFonts w:asciiTheme="minorHAnsi" w:hAnsiTheme="minorHAnsi" w:cstheme="minorHAnsi"/>
          <w:sz w:val="16"/>
        </w:rPr>
        <w:t xml:space="preserve"> later described the 1990 </w:t>
      </w:r>
      <w:proofErr w:type="spellStart"/>
      <w:r w:rsidRPr="00C23E1F">
        <w:rPr>
          <w:rFonts w:asciiTheme="minorHAnsi" w:hAnsiTheme="minorHAnsi" w:cstheme="minorHAnsi"/>
          <w:sz w:val="16"/>
        </w:rPr>
        <w:t>confict</w:t>
      </w:r>
      <w:proofErr w:type="spellEnd"/>
      <w:r w:rsidRPr="00C23E1F">
        <w:rPr>
          <w:rFonts w:asciiTheme="minorHAnsi" w:hAnsiTheme="minorHAnsi" w:cstheme="minorHAnsi"/>
          <w:sz w:val="16"/>
        </w:rPr>
        <w:t xml:space="preserve"> as “far more frightening than the Cuban missile crisis”.27 Pakistan and India both refused to sign the Comprehensive Test Ban Treaty when it was opened for signature in 1996. In 1998, India and Pakistan became the sixth and seventh declared members of the nuclear club, and the </w:t>
      </w:r>
      <w:proofErr w:type="spellStart"/>
      <w:r w:rsidRPr="00C23E1F">
        <w:rPr>
          <w:rFonts w:asciiTheme="minorHAnsi" w:hAnsiTheme="minorHAnsi" w:cstheme="minorHAnsi"/>
          <w:sz w:val="16"/>
        </w:rPr>
        <w:t>frst</w:t>
      </w:r>
      <w:proofErr w:type="spellEnd"/>
      <w:r w:rsidRPr="00C23E1F">
        <w:rPr>
          <w:rFonts w:asciiTheme="minorHAnsi" w:hAnsiTheme="minorHAnsi" w:cstheme="minorHAnsi"/>
          <w:sz w:val="16"/>
        </w:rPr>
        <w:t xml:space="preserve"> two states to do so </w:t>
      </w:r>
      <w:proofErr w:type="spellStart"/>
      <w:r w:rsidRPr="00C23E1F">
        <w:rPr>
          <w:rFonts w:asciiTheme="minorHAnsi" w:hAnsiTheme="minorHAnsi" w:cstheme="minorHAnsi"/>
          <w:sz w:val="16"/>
        </w:rPr>
        <w:t>ofcially</w:t>
      </w:r>
      <w:proofErr w:type="spellEnd"/>
      <w:r w:rsidRPr="00C23E1F">
        <w:rPr>
          <w:rFonts w:asciiTheme="minorHAnsi" w:hAnsiTheme="minorHAnsi" w:cstheme="minorHAnsi"/>
          <w:sz w:val="16"/>
        </w:rPr>
        <w:t xml:space="preserve"> outside of the NPT, after they both conducted overt nuclear weapons tests. While both were suspected of having a nuclear weapons capability already, the tests </w:t>
      </w:r>
      <w:proofErr w:type="spellStart"/>
      <w:r w:rsidRPr="00C23E1F">
        <w:rPr>
          <w:rFonts w:asciiTheme="minorHAnsi" w:hAnsiTheme="minorHAnsi" w:cstheme="minorHAnsi"/>
          <w:sz w:val="16"/>
        </w:rPr>
        <w:t>signifcantly</w:t>
      </w:r>
      <w:proofErr w:type="spellEnd"/>
      <w:r w:rsidRPr="00C23E1F">
        <w:rPr>
          <w:rFonts w:asciiTheme="minorHAnsi" w:hAnsiTheme="minorHAnsi" w:cstheme="minorHAnsi"/>
          <w:sz w:val="16"/>
        </w:rPr>
        <w:t xml:space="preserve"> changed the security dynamics of the region. </w:t>
      </w:r>
      <w:r w:rsidRPr="00C23E1F">
        <w:rPr>
          <w:rStyle w:val="StyleUnderline"/>
          <w:rFonts w:asciiTheme="minorHAnsi" w:hAnsiTheme="minorHAnsi" w:cstheme="minorHAnsi"/>
        </w:rPr>
        <w:t>There was</w:t>
      </w:r>
      <w:r w:rsidRPr="00C23E1F">
        <w:rPr>
          <w:rFonts w:asciiTheme="minorHAnsi" w:hAnsiTheme="minorHAnsi" w:cstheme="minorHAnsi"/>
          <w:sz w:val="16"/>
          <w:szCs w:val="16"/>
        </w:rPr>
        <w:t xml:space="preserve"> </w:t>
      </w:r>
      <w:r w:rsidRPr="00C23E1F">
        <w:rPr>
          <w:rStyle w:val="Emphasis"/>
          <w:rFonts w:asciiTheme="minorHAnsi" w:hAnsiTheme="minorHAnsi" w:cstheme="minorHAnsi"/>
        </w:rPr>
        <w:t>hope</w:t>
      </w:r>
      <w:r w:rsidRPr="00C23E1F">
        <w:rPr>
          <w:rFonts w:asciiTheme="minorHAnsi" w:hAnsiTheme="minorHAnsi" w:cstheme="minorHAnsi"/>
          <w:sz w:val="16"/>
        </w:rPr>
        <w:t xml:space="preserve"> that </w:t>
      </w:r>
      <w:r w:rsidRPr="00C23E1F">
        <w:rPr>
          <w:rStyle w:val="StyleUnderline"/>
          <w:rFonts w:asciiTheme="minorHAnsi" w:hAnsiTheme="minorHAnsi" w:cstheme="minorHAnsi"/>
        </w:rPr>
        <w:t>the</w:t>
      </w:r>
      <w:r w:rsidRPr="00C23E1F">
        <w:rPr>
          <w:rFonts w:asciiTheme="minorHAnsi" w:hAnsiTheme="minorHAnsi" w:cstheme="minorHAnsi"/>
          <w:sz w:val="16"/>
          <w:szCs w:val="16"/>
        </w:rPr>
        <w:t xml:space="preserve"> </w:t>
      </w:r>
      <w:r w:rsidRPr="00C23E1F">
        <w:rPr>
          <w:rStyle w:val="Emphasis"/>
          <w:rFonts w:asciiTheme="minorHAnsi" w:hAnsiTheme="minorHAnsi" w:cstheme="minorHAnsi"/>
        </w:rPr>
        <w:t>presence of nuc</w:t>
      </w:r>
      <w:r w:rsidRPr="00C23E1F">
        <w:rPr>
          <w:rStyle w:val="StyleUnderline"/>
          <w:rFonts w:asciiTheme="minorHAnsi" w:hAnsiTheme="minorHAnsi" w:cstheme="minorHAnsi"/>
        </w:rPr>
        <w:t>lear weapon</w:t>
      </w:r>
      <w:r w:rsidRPr="00C23E1F">
        <w:rPr>
          <w:rStyle w:val="Emphasis"/>
          <w:rFonts w:asciiTheme="minorHAnsi" w:hAnsiTheme="minorHAnsi" w:cstheme="minorHAnsi"/>
        </w:rPr>
        <w:t>s</w:t>
      </w:r>
      <w:r w:rsidRPr="00C23E1F">
        <w:rPr>
          <w:rFonts w:asciiTheme="minorHAnsi" w:hAnsiTheme="minorHAnsi" w:cstheme="minorHAnsi"/>
          <w:sz w:val="16"/>
          <w:szCs w:val="16"/>
        </w:rPr>
        <w:t xml:space="preserve"> </w:t>
      </w:r>
      <w:r w:rsidRPr="00C23E1F">
        <w:rPr>
          <w:rStyle w:val="StyleUnderline"/>
          <w:rFonts w:asciiTheme="minorHAnsi" w:hAnsiTheme="minorHAnsi" w:cstheme="minorHAnsi"/>
        </w:rPr>
        <w:t>would help to usher</w:t>
      </w:r>
      <w:r w:rsidRPr="00C23E1F">
        <w:rPr>
          <w:rFonts w:asciiTheme="minorHAnsi" w:hAnsiTheme="minorHAnsi" w:cstheme="minorHAnsi"/>
          <w:sz w:val="16"/>
        </w:rPr>
        <w:t xml:space="preserve"> </w:t>
      </w:r>
      <w:r w:rsidRPr="00C23E1F">
        <w:rPr>
          <w:rStyle w:val="StyleUnderline"/>
          <w:rFonts w:asciiTheme="minorHAnsi" w:hAnsiTheme="minorHAnsi" w:cstheme="minorHAnsi"/>
        </w:rPr>
        <w:t>in a</w:t>
      </w:r>
      <w:r w:rsidRPr="00C23E1F">
        <w:rPr>
          <w:rFonts w:asciiTheme="minorHAnsi" w:hAnsiTheme="minorHAnsi" w:cstheme="minorHAnsi"/>
          <w:sz w:val="16"/>
          <w:szCs w:val="16"/>
        </w:rPr>
        <w:t xml:space="preserve"> </w:t>
      </w:r>
      <w:r w:rsidRPr="00C23E1F">
        <w:rPr>
          <w:rStyle w:val="Emphasis"/>
          <w:rFonts w:asciiTheme="minorHAnsi" w:hAnsiTheme="minorHAnsi" w:cstheme="minorHAnsi"/>
        </w:rPr>
        <w:t>period of nuclear stability</w:t>
      </w:r>
      <w:r w:rsidRPr="00C23E1F">
        <w:rPr>
          <w:rFonts w:asciiTheme="minorHAnsi" w:hAnsiTheme="minorHAnsi" w:cstheme="minorHAnsi"/>
          <w:sz w:val="16"/>
          <w:szCs w:val="16"/>
        </w:rPr>
        <w:t>, </w:t>
      </w:r>
      <w:r w:rsidRPr="00C23E1F">
        <w:rPr>
          <w:rStyle w:val="StyleUnderline"/>
          <w:rFonts w:asciiTheme="minorHAnsi" w:hAnsiTheme="minorHAnsi" w:cstheme="minorHAnsi"/>
        </w:rPr>
        <w:t>but</w:t>
      </w:r>
      <w:r w:rsidRPr="00C23E1F">
        <w:rPr>
          <w:rFonts w:asciiTheme="minorHAnsi" w:hAnsiTheme="minorHAnsi" w:cstheme="minorHAnsi"/>
          <w:sz w:val="16"/>
          <w:szCs w:val="16"/>
        </w:rPr>
        <w:t xml:space="preserve"> </w:t>
      </w:r>
      <w:r w:rsidRPr="00C23E1F">
        <w:rPr>
          <w:rStyle w:val="Emphasis"/>
          <w:rFonts w:asciiTheme="minorHAnsi" w:hAnsiTheme="minorHAnsi" w:cstheme="minorHAnsi"/>
        </w:rPr>
        <w:t>India</w:t>
      </w:r>
      <w:r w:rsidRPr="00C23E1F">
        <w:rPr>
          <w:rFonts w:asciiTheme="minorHAnsi" w:hAnsiTheme="minorHAnsi" w:cstheme="minorHAnsi"/>
          <w:sz w:val="16"/>
          <w:szCs w:val="16"/>
        </w:rPr>
        <w:t xml:space="preserve"> </w:t>
      </w:r>
      <w:r w:rsidRPr="00C23E1F">
        <w:rPr>
          <w:rStyle w:val="StyleUnderline"/>
          <w:rFonts w:asciiTheme="minorHAnsi" w:hAnsiTheme="minorHAnsi" w:cstheme="minorHAnsi"/>
        </w:rPr>
        <w:t>and</w:t>
      </w:r>
      <w:r w:rsidRPr="00C23E1F">
        <w:rPr>
          <w:rFonts w:asciiTheme="minorHAnsi" w:hAnsiTheme="minorHAnsi" w:cstheme="minorHAnsi"/>
          <w:sz w:val="16"/>
          <w:szCs w:val="16"/>
        </w:rPr>
        <w:t xml:space="preserve"> </w:t>
      </w:r>
      <w:r w:rsidRPr="00C23E1F">
        <w:rPr>
          <w:rStyle w:val="Emphasis"/>
          <w:rFonts w:asciiTheme="minorHAnsi" w:hAnsiTheme="minorHAnsi" w:cstheme="minorHAnsi"/>
        </w:rPr>
        <w:t>Pakistan</w:t>
      </w:r>
      <w:r w:rsidRPr="00C23E1F">
        <w:rPr>
          <w:rFonts w:asciiTheme="minorHAnsi" w:hAnsiTheme="minorHAnsi" w:cstheme="minorHAnsi"/>
          <w:sz w:val="16"/>
          <w:szCs w:val="16"/>
        </w:rPr>
        <w:t xml:space="preserve"> </w:t>
      </w:r>
      <w:r w:rsidRPr="00C23E1F">
        <w:rPr>
          <w:rStyle w:val="StyleUnderline"/>
          <w:rFonts w:asciiTheme="minorHAnsi" w:hAnsiTheme="minorHAnsi" w:cstheme="minorHAnsi"/>
        </w:rPr>
        <w:t>fought a</w:t>
      </w:r>
      <w:r w:rsidRPr="00C23E1F">
        <w:rPr>
          <w:rFonts w:asciiTheme="minorHAnsi" w:hAnsiTheme="minorHAnsi" w:cstheme="minorHAnsi"/>
          <w:sz w:val="16"/>
          <w:szCs w:val="16"/>
        </w:rPr>
        <w:t xml:space="preserve"> </w:t>
      </w:r>
      <w:r w:rsidRPr="00C23E1F">
        <w:rPr>
          <w:rStyle w:val="Emphasis"/>
          <w:rFonts w:asciiTheme="minorHAnsi" w:hAnsiTheme="minorHAnsi" w:cstheme="minorHAnsi"/>
        </w:rPr>
        <w:t>limited</w:t>
      </w:r>
      <w:r w:rsidRPr="00C23E1F">
        <w:rPr>
          <w:rStyle w:val="StyleUnderline"/>
          <w:rFonts w:asciiTheme="minorHAnsi" w:hAnsiTheme="minorHAnsi" w:cstheme="minorHAnsi"/>
        </w:rPr>
        <w:t xml:space="preserve"> </w:t>
      </w:r>
      <w:r w:rsidRPr="00C23E1F">
        <w:rPr>
          <w:rStyle w:val="Emphasis"/>
          <w:rFonts w:asciiTheme="minorHAnsi" w:hAnsiTheme="minorHAnsi" w:cstheme="minorHAnsi"/>
        </w:rPr>
        <w:t>war</w:t>
      </w:r>
      <w:r w:rsidRPr="00C23E1F">
        <w:rPr>
          <w:rFonts w:asciiTheme="minorHAnsi" w:hAnsiTheme="minorHAnsi" w:cstheme="minorHAnsi"/>
          <w:sz w:val="16"/>
        </w:rPr>
        <w:t xml:space="preserve"> barely </w:t>
      </w:r>
      <w:r w:rsidRPr="00C23E1F">
        <w:rPr>
          <w:rStyle w:val="StyleUnderline"/>
          <w:rFonts w:asciiTheme="minorHAnsi" w:hAnsiTheme="minorHAnsi" w:cstheme="minorHAnsi"/>
        </w:rPr>
        <w:t>a year</w:t>
      </w:r>
      <w:r w:rsidRPr="00C23E1F">
        <w:rPr>
          <w:rFonts w:asciiTheme="minorHAnsi" w:hAnsiTheme="minorHAnsi" w:cstheme="minorHAnsi"/>
          <w:sz w:val="16"/>
        </w:rPr>
        <w:t xml:space="preserve"> </w:t>
      </w:r>
      <w:r w:rsidRPr="00C23E1F">
        <w:rPr>
          <w:rStyle w:val="StyleUnderline"/>
          <w:rFonts w:asciiTheme="minorHAnsi" w:hAnsiTheme="minorHAnsi" w:cstheme="minorHAnsi"/>
        </w:rPr>
        <w:t>later</w:t>
      </w:r>
      <w:r w:rsidRPr="00C23E1F">
        <w:rPr>
          <w:rFonts w:asciiTheme="minorHAnsi" w:hAnsiTheme="minorHAnsi" w:cstheme="minorHAnsi"/>
          <w:sz w:val="16"/>
        </w:rPr>
        <w:t xml:space="preserve"> in Kargil. Since this time the </w:t>
      </w:r>
      <w:r w:rsidRPr="00C23E1F">
        <w:rPr>
          <w:rStyle w:val="StyleUnderline"/>
          <w:rFonts w:asciiTheme="minorHAnsi" w:hAnsiTheme="minorHAnsi" w:cstheme="minorHAnsi"/>
        </w:rPr>
        <w:t>nuclear balance in</w:t>
      </w:r>
      <w:r w:rsidRPr="00C23E1F">
        <w:rPr>
          <w:rFonts w:asciiTheme="minorHAnsi" w:hAnsiTheme="minorHAnsi" w:cstheme="minorHAnsi"/>
          <w:sz w:val="16"/>
          <w:szCs w:val="16"/>
        </w:rPr>
        <w:t xml:space="preserve"> </w:t>
      </w:r>
      <w:r w:rsidRPr="00C23E1F">
        <w:rPr>
          <w:rStyle w:val="Emphasis"/>
          <w:rFonts w:asciiTheme="minorHAnsi" w:hAnsiTheme="minorHAnsi" w:cstheme="minorHAnsi"/>
        </w:rPr>
        <w:t>South Asia</w:t>
      </w:r>
      <w:r w:rsidRPr="00C23E1F">
        <w:rPr>
          <w:rFonts w:asciiTheme="minorHAnsi" w:hAnsiTheme="minorHAnsi" w:cstheme="minorHAnsi"/>
          <w:sz w:val="16"/>
        </w:rPr>
        <w:t xml:space="preserve"> has </w:t>
      </w:r>
      <w:r w:rsidRPr="00C23E1F">
        <w:rPr>
          <w:rStyle w:val="StyleUnderline"/>
          <w:rFonts w:asciiTheme="minorHAnsi" w:hAnsiTheme="minorHAnsi" w:cstheme="minorHAnsi"/>
        </w:rPr>
        <w:t>remained delicate,</w:t>
      </w:r>
      <w:r w:rsidRPr="00C23E1F">
        <w:rPr>
          <w:rFonts w:asciiTheme="minorHAnsi" w:hAnsiTheme="minorHAnsi" w:cstheme="minorHAnsi"/>
          <w:sz w:val="16"/>
        </w:rPr>
        <w:t xml:space="preserve"> </w:t>
      </w:r>
      <w:r w:rsidRPr="00C23E1F">
        <w:rPr>
          <w:rStyle w:val="StyleUnderline"/>
          <w:rFonts w:asciiTheme="minorHAnsi" w:hAnsiTheme="minorHAnsi" w:cstheme="minorHAnsi"/>
        </w:rPr>
        <w:t>and conflict</w:t>
      </w:r>
      <w:r w:rsidRPr="00C23E1F">
        <w:rPr>
          <w:rFonts w:asciiTheme="minorHAnsi" w:hAnsiTheme="minorHAnsi" w:cstheme="minorHAnsi"/>
          <w:sz w:val="16"/>
        </w:rPr>
        <w:t xml:space="preserve">, perhaps even </w:t>
      </w:r>
      <w:r w:rsidRPr="00C23E1F">
        <w:rPr>
          <w:rStyle w:val="Emphasis"/>
          <w:rFonts w:asciiTheme="minorHAnsi" w:hAnsiTheme="minorHAnsi" w:cstheme="minorHAnsi"/>
        </w:rPr>
        <w:t>escalating to the nuclear level</w:t>
      </w:r>
      <w:r w:rsidRPr="00C23E1F">
        <w:rPr>
          <w:rFonts w:asciiTheme="minorHAnsi" w:hAnsiTheme="minorHAnsi" w:cstheme="minorHAnsi"/>
          <w:sz w:val="16"/>
          <w:szCs w:val="16"/>
        </w:rPr>
        <w:t xml:space="preserve">, </w:t>
      </w:r>
      <w:r w:rsidRPr="00C23E1F">
        <w:rPr>
          <w:rStyle w:val="StyleUnderline"/>
          <w:rFonts w:asciiTheme="minorHAnsi" w:hAnsiTheme="minorHAnsi" w:cstheme="minorHAnsi"/>
        </w:rPr>
        <w:t>remains an</w:t>
      </w:r>
      <w:r w:rsidRPr="00C23E1F">
        <w:rPr>
          <w:rFonts w:asciiTheme="minorHAnsi" w:hAnsiTheme="minorHAnsi" w:cstheme="minorHAnsi"/>
          <w:sz w:val="16"/>
          <w:szCs w:val="16"/>
        </w:rPr>
        <w:t xml:space="preserve"> </w:t>
      </w:r>
      <w:r w:rsidRPr="00C23E1F">
        <w:rPr>
          <w:rStyle w:val="Emphasis"/>
          <w:rFonts w:asciiTheme="minorHAnsi" w:hAnsiTheme="minorHAnsi" w:cstheme="minorHAnsi"/>
        </w:rPr>
        <w:t>ever-present possibility</w:t>
      </w:r>
      <w:r w:rsidRPr="00C23E1F">
        <w:rPr>
          <w:rFonts w:asciiTheme="minorHAnsi" w:hAnsiTheme="minorHAnsi" w:cstheme="minorHAnsi"/>
          <w:sz w:val="16"/>
        </w:rPr>
        <w:t>.</w:t>
      </w:r>
    </w:p>
    <w:p w14:paraId="1ACB210C"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India became the sixth state to conduct a nuclear weapons test (notwithstanding the “peaceful test” of 1974), as it exploded three nuclear devices (including one alleged boosted-</w:t>
      </w:r>
      <w:proofErr w:type="spellStart"/>
      <w:r w:rsidRPr="00C23E1F">
        <w:rPr>
          <w:rFonts w:asciiTheme="minorHAnsi" w:hAnsiTheme="minorHAnsi" w:cstheme="minorHAnsi"/>
          <w:sz w:val="16"/>
        </w:rPr>
        <w:t>fssion</w:t>
      </w:r>
      <w:proofErr w:type="spellEnd"/>
      <w:r w:rsidRPr="00C23E1F">
        <w:rPr>
          <w:rFonts w:asciiTheme="minorHAnsi" w:hAnsiTheme="minorHAnsi" w:cstheme="minorHAnsi"/>
          <w:sz w:val="16"/>
        </w:rPr>
        <w:t xml:space="preserve"> device designed to give up to a 1 mt yield) on 11 May 1998, and two more (low yield devices) on 13 May, at the </w:t>
      </w:r>
      <w:proofErr w:type="spellStart"/>
      <w:r w:rsidRPr="00C23E1F">
        <w:rPr>
          <w:rFonts w:asciiTheme="minorHAnsi" w:hAnsiTheme="minorHAnsi" w:cstheme="minorHAnsi"/>
          <w:sz w:val="16"/>
        </w:rPr>
        <w:t>Pohkran</w:t>
      </w:r>
      <w:proofErr w:type="spellEnd"/>
      <w:r w:rsidRPr="00C23E1F">
        <w:rPr>
          <w:rFonts w:asciiTheme="minorHAnsi" w:hAnsiTheme="minorHAnsi" w:cstheme="minorHAnsi"/>
          <w:sz w:val="16"/>
        </w:rPr>
        <w:t xml:space="preserve"> Test Range in the Tar Desert in Rajasthan. </w:t>
      </w:r>
      <w:proofErr w:type="spellStart"/>
      <w:r w:rsidRPr="00C23E1F">
        <w:rPr>
          <w:rFonts w:asciiTheme="minorHAnsi" w:hAnsiTheme="minorHAnsi" w:cstheme="minorHAnsi"/>
          <w:sz w:val="16"/>
        </w:rPr>
        <w:t>Te</w:t>
      </w:r>
      <w:proofErr w:type="spellEnd"/>
      <w:r w:rsidRPr="00C23E1F">
        <w:rPr>
          <w:rFonts w:asciiTheme="minorHAnsi" w:hAnsiTheme="minorHAnsi" w:cstheme="minorHAnsi"/>
          <w:sz w:val="16"/>
        </w:rPr>
        <w:t xml:space="preserve"> tests became known as </w:t>
      </w:r>
      <w:proofErr w:type="spellStart"/>
      <w:r w:rsidRPr="00C23E1F">
        <w:rPr>
          <w:rFonts w:asciiTheme="minorHAnsi" w:hAnsiTheme="minorHAnsi" w:cstheme="minorHAnsi"/>
          <w:sz w:val="16"/>
        </w:rPr>
        <w:t>Pohkran</w:t>
      </w:r>
      <w:proofErr w:type="spellEnd"/>
      <w:r w:rsidRPr="00C23E1F">
        <w:rPr>
          <w:rFonts w:asciiTheme="minorHAnsi" w:hAnsiTheme="minorHAnsi" w:cstheme="minorHAnsi"/>
          <w:sz w:val="16"/>
        </w:rPr>
        <w:t xml:space="preserve"> II (</w:t>
      </w:r>
      <w:proofErr w:type="spellStart"/>
      <w:r w:rsidRPr="00C23E1F">
        <w:rPr>
          <w:rFonts w:asciiTheme="minorHAnsi" w:hAnsiTheme="minorHAnsi" w:cstheme="minorHAnsi"/>
          <w:sz w:val="16"/>
        </w:rPr>
        <w:t>Pohkran</w:t>
      </w:r>
      <w:proofErr w:type="spellEnd"/>
      <w:r w:rsidRPr="00C23E1F">
        <w:rPr>
          <w:rFonts w:asciiTheme="minorHAnsi" w:hAnsiTheme="minorHAnsi" w:cstheme="minorHAnsi"/>
          <w:sz w:val="16"/>
        </w:rPr>
        <w:t xml:space="preserve"> I was the name given to the Smiling Buddha test in 1974).28 In a direct response, and just two weeks later, Pakistan tested </w:t>
      </w:r>
      <w:proofErr w:type="spellStart"/>
      <w:r w:rsidRPr="00C23E1F">
        <w:rPr>
          <w:rFonts w:asciiTheme="minorHAnsi" w:hAnsiTheme="minorHAnsi" w:cstheme="minorHAnsi"/>
          <w:sz w:val="16"/>
        </w:rPr>
        <w:t>fve</w:t>
      </w:r>
      <w:proofErr w:type="spellEnd"/>
      <w:r w:rsidRPr="00C23E1F">
        <w:rPr>
          <w:rFonts w:asciiTheme="minorHAnsi" w:hAnsiTheme="minorHAnsi" w:cstheme="minorHAnsi"/>
          <w:sz w:val="16"/>
        </w:rPr>
        <w:t xml:space="preserve"> nuclear devices on 28 May and one more on 30 May at the Ras Koh Hills in Chagai in the province of Baluchistan. </w:t>
      </w:r>
      <w:proofErr w:type="spellStart"/>
      <w:r w:rsidRPr="00C23E1F">
        <w:rPr>
          <w:rFonts w:asciiTheme="minorHAnsi" w:hAnsiTheme="minorHAnsi" w:cstheme="minorHAnsi"/>
          <w:sz w:val="16"/>
        </w:rPr>
        <w:t>Tese</w:t>
      </w:r>
      <w:proofErr w:type="spellEnd"/>
      <w:r w:rsidRPr="00C23E1F">
        <w:rPr>
          <w:rFonts w:asciiTheme="minorHAnsi" w:hAnsiTheme="minorHAnsi" w:cstheme="minorHAnsi"/>
          <w:sz w:val="16"/>
        </w:rPr>
        <w:t xml:space="preserve"> tests would become known as Chagai I and II.29 A year later, between May and June 1999, Pakistan and India fought the Kargil war over the long-term issue of Jammu and Kashmir, the only time that two nuclear-armed states have engaged directly in conventional </w:t>
      </w:r>
      <w:proofErr w:type="spellStart"/>
      <w:r w:rsidRPr="00C23E1F">
        <w:rPr>
          <w:rFonts w:asciiTheme="minorHAnsi" w:hAnsiTheme="minorHAnsi" w:cstheme="minorHAnsi"/>
          <w:sz w:val="16"/>
        </w:rPr>
        <w:t>confict</w:t>
      </w:r>
      <w:proofErr w:type="spellEnd"/>
      <w:r w:rsidRPr="00C23E1F">
        <w:rPr>
          <w:rFonts w:asciiTheme="minorHAnsi" w:hAnsiTheme="minorHAnsi" w:cstheme="minorHAnsi"/>
          <w:sz w:val="16"/>
        </w:rPr>
        <w:t xml:space="preserve">. </w:t>
      </w:r>
      <w:proofErr w:type="spellStart"/>
      <w:r w:rsidRPr="00C23E1F">
        <w:rPr>
          <w:rFonts w:asciiTheme="minorHAnsi" w:hAnsiTheme="minorHAnsi" w:cstheme="minorHAnsi"/>
          <w:sz w:val="16"/>
        </w:rPr>
        <w:t>Te</w:t>
      </w:r>
      <w:proofErr w:type="spellEnd"/>
      <w:r w:rsidRPr="00C23E1F">
        <w:rPr>
          <w:rFonts w:asciiTheme="minorHAnsi" w:hAnsiTheme="minorHAnsi" w:cstheme="minorHAnsi"/>
          <w:sz w:val="16"/>
        </w:rPr>
        <w:t xml:space="preserve"> war was caused by the </w:t>
      </w:r>
      <w:proofErr w:type="spellStart"/>
      <w:r w:rsidRPr="00C23E1F">
        <w:rPr>
          <w:rFonts w:asciiTheme="minorHAnsi" w:hAnsiTheme="minorHAnsi" w:cstheme="minorHAnsi"/>
          <w:sz w:val="16"/>
        </w:rPr>
        <w:t>infltration</w:t>
      </w:r>
      <w:proofErr w:type="spellEnd"/>
      <w:r w:rsidRPr="00C23E1F">
        <w:rPr>
          <w:rFonts w:asciiTheme="minorHAnsi" w:hAnsiTheme="minorHAnsi" w:cstheme="minorHAnsi"/>
          <w:sz w:val="16"/>
        </w:rPr>
        <w:t xml:space="preserve"> of Kashmiri militants, allegedly backed by Pakistani soldiers, into Indian administered territory, to which India responded with a major military </w:t>
      </w:r>
      <w:proofErr w:type="spellStart"/>
      <w:r w:rsidRPr="00C23E1F">
        <w:rPr>
          <w:rFonts w:asciiTheme="minorHAnsi" w:hAnsiTheme="minorHAnsi" w:cstheme="minorHAnsi"/>
          <w:sz w:val="16"/>
        </w:rPr>
        <w:t>ofensive</w:t>
      </w:r>
      <w:proofErr w:type="spellEnd"/>
      <w:r w:rsidRPr="00C23E1F">
        <w:rPr>
          <w:rFonts w:asciiTheme="minorHAnsi" w:hAnsiTheme="minorHAnsi" w:cstheme="minorHAnsi"/>
          <w:sz w:val="16"/>
        </w:rPr>
        <w:t xml:space="preserve"> to drive out the Pakistani forces. Both sides made vague declarations that </w:t>
      </w:r>
      <w:proofErr w:type="gramStart"/>
      <w:r w:rsidRPr="00C23E1F">
        <w:rPr>
          <w:rFonts w:asciiTheme="minorHAnsi" w:hAnsiTheme="minorHAnsi" w:cstheme="minorHAnsi"/>
          <w:sz w:val="16"/>
        </w:rPr>
        <w:t>any and all</w:t>
      </w:r>
      <w:proofErr w:type="gramEnd"/>
      <w:r w:rsidRPr="00C23E1F">
        <w:rPr>
          <w:rFonts w:asciiTheme="minorHAnsi" w:hAnsiTheme="minorHAnsi" w:cstheme="minorHAnsi"/>
          <w:sz w:val="16"/>
        </w:rPr>
        <w:t xml:space="preserve"> types of weapons (including nuclear) could be used in the confict.30</w:t>
      </w:r>
    </w:p>
    <w:p w14:paraId="7DBF994E"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In the two decades since Kargil, relations have mostly remained strained on the subcontinent, though there was a short era of </w:t>
      </w:r>
      <w:proofErr w:type="spellStart"/>
      <w:r w:rsidRPr="00C23E1F">
        <w:rPr>
          <w:rFonts w:asciiTheme="minorHAnsi" w:hAnsiTheme="minorHAnsi" w:cstheme="minorHAnsi"/>
          <w:sz w:val="16"/>
        </w:rPr>
        <w:t>normalised</w:t>
      </w:r>
      <w:proofErr w:type="spellEnd"/>
      <w:r w:rsidRPr="00C23E1F">
        <w:rPr>
          <w:rFonts w:asciiTheme="minorHAnsi" w:hAnsiTheme="minorHAnsi" w:cstheme="minorHAnsi"/>
          <w:sz w:val="16"/>
        </w:rPr>
        <w:t xml:space="preserve"> relations between 2004 and 2008, when both states engaged in composite dialogue designed to help resolve long-standing bilateral issues.31 </w:t>
      </w:r>
      <w:proofErr w:type="spellStart"/>
      <w:r w:rsidRPr="00C23E1F">
        <w:rPr>
          <w:rFonts w:asciiTheme="minorHAnsi" w:hAnsiTheme="minorHAnsi" w:cstheme="minorHAnsi"/>
          <w:sz w:val="16"/>
        </w:rPr>
        <w:t>Te</w:t>
      </w:r>
      <w:proofErr w:type="spellEnd"/>
      <w:r w:rsidRPr="00C23E1F">
        <w:rPr>
          <w:rFonts w:asciiTheme="minorHAnsi" w:hAnsiTheme="minorHAnsi" w:cstheme="minorHAnsi"/>
          <w:sz w:val="16"/>
        </w:rPr>
        <w:t xml:space="preserve"> opposing military forces have continued to clash, primarily due to the Indian belief that the Pakistani </w:t>
      </w:r>
      <w:proofErr w:type="spellStart"/>
      <w:r w:rsidRPr="00C23E1F">
        <w:rPr>
          <w:rFonts w:asciiTheme="minorHAnsi" w:hAnsiTheme="minorHAnsi" w:cstheme="minorHAnsi"/>
          <w:sz w:val="16"/>
        </w:rPr>
        <w:t>InterService</w:t>
      </w:r>
      <w:proofErr w:type="spellEnd"/>
      <w:r w:rsidRPr="00C23E1F">
        <w:rPr>
          <w:rFonts w:asciiTheme="minorHAnsi" w:hAnsiTheme="minorHAnsi" w:cstheme="minorHAnsi"/>
          <w:sz w:val="16"/>
        </w:rPr>
        <w:t xml:space="preserve"> Intelligence agency has been supporting terrorist attacks in India. In 2001–2002, both sides were </w:t>
      </w:r>
      <w:proofErr w:type="spellStart"/>
      <w:r w:rsidRPr="00C23E1F">
        <w:rPr>
          <w:rFonts w:asciiTheme="minorHAnsi" w:hAnsiTheme="minorHAnsi" w:cstheme="minorHAnsi"/>
          <w:sz w:val="16"/>
        </w:rPr>
        <w:t>rumoured</w:t>
      </w:r>
      <w:proofErr w:type="spellEnd"/>
      <w:r w:rsidRPr="00C23E1F">
        <w:rPr>
          <w:rFonts w:asciiTheme="minorHAnsi" w:hAnsiTheme="minorHAnsi" w:cstheme="minorHAnsi"/>
          <w:sz w:val="16"/>
        </w:rPr>
        <w:t xml:space="preserve"> to have prepared nuclear weapons and missile forces for use following terrorist attacks on the Indian Parliament, and in 2008 India and Pakistan clashed following the Mumbai terror attacks.32 In September 2016, both engaged in another crisis after a terrorist attack resulted in the death of 19 Indian soldiers. India claimed to have conducted a surgical strike against the </w:t>
      </w:r>
      <w:proofErr w:type="spellStart"/>
      <w:r w:rsidRPr="00C23E1F">
        <w:rPr>
          <w:rFonts w:asciiTheme="minorHAnsi" w:hAnsiTheme="minorHAnsi" w:cstheme="minorHAnsi"/>
          <w:sz w:val="16"/>
        </w:rPr>
        <w:t>infltrators</w:t>
      </w:r>
      <w:proofErr w:type="spellEnd"/>
      <w:r w:rsidRPr="00C23E1F">
        <w:rPr>
          <w:rFonts w:asciiTheme="minorHAnsi" w:hAnsiTheme="minorHAnsi" w:cstheme="minorHAnsi"/>
          <w:sz w:val="16"/>
        </w:rPr>
        <w:t xml:space="preserve"> in Pakistani administered Kashmir in response,33 a claim that Pakistan rejected.34 Since then, there have been intermittent border incidents across the Line of Control, in which hundreds of civilians and army personnel from both sides have lost their lives. Kashmir and other territorial disputes remain unresolved and appear as likely causes of </w:t>
      </w:r>
      <w:proofErr w:type="gramStart"/>
      <w:r w:rsidRPr="00C23E1F">
        <w:rPr>
          <w:rFonts w:asciiTheme="minorHAnsi" w:hAnsiTheme="minorHAnsi" w:cstheme="minorHAnsi"/>
          <w:sz w:val="16"/>
        </w:rPr>
        <w:t>increased in</w:t>
      </w:r>
      <w:proofErr w:type="gramEnd"/>
      <w:r w:rsidRPr="00C23E1F">
        <w:rPr>
          <w:rFonts w:asciiTheme="minorHAnsi" w:hAnsiTheme="minorHAnsi" w:cstheme="minorHAnsi"/>
          <w:sz w:val="16"/>
        </w:rPr>
        <w:t xml:space="preserve"> tension in the future. In 2019, the two sides again came close to </w:t>
      </w:r>
      <w:proofErr w:type="spellStart"/>
      <w:r w:rsidRPr="00C23E1F">
        <w:rPr>
          <w:rFonts w:asciiTheme="minorHAnsi" w:hAnsiTheme="minorHAnsi" w:cstheme="minorHAnsi"/>
          <w:sz w:val="16"/>
        </w:rPr>
        <w:t>confict</w:t>
      </w:r>
      <w:proofErr w:type="spellEnd"/>
      <w:r w:rsidRPr="00C23E1F">
        <w:rPr>
          <w:rFonts w:asciiTheme="minorHAnsi" w:hAnsiTheme="minorHAnsi" w:cstheme="minorHAnsi"/>
          <w:sz w:val="16"/>
        </w:rPr>
        <w:t xml:space="preserve"> after a suicide bomb attack in Kashmir led to Indian air strikes against targets inside Pakistan at </w:t>
      </w:r>
      <w:proofErr w:type="spellStart"/>
      <w:r w:rsidRPr="00C23E1F">
        <w:rPr>
          <w:rFonts w:asciiTheme="minorHAnsi" w:hAnsiTheme="minorHAnsi" w:cstheme="minorHAnsi"/>
          <w:sz w:val="16"/>
        </w:rPr>
        <w:t>Balakot</w:t>
      </w:r>
      <w:proofErr w:type="spellEnd"/>
      <w:r w:rsidRPr="00C23E1F">
        <w:rPr>
          <w:rFonts w:asciiTheme="minorHAnsi" w:hAnsiTheme="minorHAnsi" w:cstheme="minorHAnsi"/>
          <w:sz w:val="16"/>
        </w:rPr>
        <w:t xml:space="preserve">, and the subsequent shooting down of an Indian pilot.35 Since the overt nuclear tests conducted in 1998, India and Pakistan have fought one war, had many skirmishes, and engaged in other hostile border incidents. Feroz Hassan Khan pointed out in 2003, that since the nuclear tests: “the </w:t>
      </w:r>
      <w:r w:rsidRPr="00E5367E">
        <w:rPr>
          <w:rStyle w:val="StyleUnderline"/>
          <w:rFonts w:asciiTheme="minorHAnsi" w:hAnsiTheme="minorHAnsi" w:cstheme="minorHAnsi"/>
          <w:highlight w:val="cyan"/>
        </w:rPr>
        <w:t>region</w:t>
      </w:r>
      <w:r w:rsidRPr="00C23E1F">
        <w:rPr>
          <w:rStyle w:val="StyleUnderline"/>
          <w:rFonts w:asciiTheme="minorHAnsi" w:hAnsiTheme="minorHAnsi" w:cstheme="minorHAnsi"/>
        </w:rPr>
        <w:t xml:space="preserve"> has</w:t>
      </w:r>
      <w:r w:rsidRPr="00C23E1F">
        <w:rPr>
          <w:rFonts w:asciiTheme="minorHAnsi" w:hAnsiTheme="minorHAnsi" w:cstheme="minorHAnsi"/>
          <w:sz w:val="16"/>
        </w:rPr>
        <w:t xml:space="preserve"> </w:t>
      </w:r>
      <w:r w:rsidRPr="00E5367E">
        <w:rPr>
          <w:rStyle w:val="StyleUnderline"/>
          <w:rFonts w:asciiTheme="minorHAnsi" w:hAnsiTheme="minorHAnsi" w:cstheme="minorHAnsi"/>
          <w:highlight w:val="cyan"/>
        </w:rPr>
        <w:t>witnessed</w:t>
      </w:r>
      <w:r w:rsidRPr="00C23E1F">
        <w:rPr>
          <w:rStyle w:val="StyleUnderline"/>
          <w:rFonts w:asciiTheme="minorHAnsi" w:hAnsiTheme="minorHAnsi" w:cstheme="minorHAnsi"/>
        </w:rPr>
        <w:t xml:space="preserve"> increased</w:t>
      </w:r>
      <w:r w:rsidRPr="00C23E1F">
        <w:rPr>
          <w:rFonts w:asciiTheme="minorHAnsi" w:hAnsiTheme="minorHAnsi" w:cstheme="minorHAnsi"/>
          <w:sz w:val="16"/>
          <w:szCs w:val="16"/>
        </w:rPr>
        <w:t xml:space="preserve"> </w:t>
      </w:r>
      <w:r w:rsidRPr="00C23E1F">
        <w:rPr>
          <w:rStyle w:val="Emphasis"/>
          <w:rFonts w:asciiTheme="minorHAnsi" w:hAnsiTheme="minorHAnsi" w:cstheme="minorHAnsi"/>
        </w:rPr>
        <w:t xml:space="preserve">regional </w:t>
      </w:r>
      <w:r w:rsidRPr="00E5367E">
        <w:rPr>
          <w:rStyle w:val="Emphasis"/>
          <w:rFonts w:asciiTheme="minorHAnsi" w:hAnsiTheme="minorHAnsi" w:cstheme="minorHAnsi"/>
          <w:highlight w:val="cyan"/>
        </w:rPr>
        <w:t>tensions</w:t>
      </w:r>
      <w:r w:rsidRPr="00C23E1F">
        <w:rPr>
          <w:rFonts w:asciiTheme="minorHAnsi" w:hAnsiTheme="minorHAnsi" w:cstheme="minorHAnsi"/>
          <w:sz w:val="16"/>
        </w:rPr>
        <w:t xml:space="preserve">, a </w:t>
      </w:r>
      <w:r w:rsidRPr="00C23E1F">
        <w:rPr>
          <w:rStyle w:val="StyleUnderline"/>
          <w:rFonts w:asciiTheme="minorHAnsi" w:hAnsiTheme="minorHAnsi" w:cstheme="minorHAnsi"/>
        </w:rPr>
        <w:t>rise in</w:t>
      </w:r>
      <w:r w:rsidRPr="00C23E1F">
        <w:rPr>
          <w:rFonts w:asciiTheme="minorHAnsi" w:hAnsiTheme="minorHAnsi" w:cstheme="minorHAnsi"/>
          <w:sz w:val="16"/>
          <w:szCs w:val="16"/>
        </w:rPr>
        <w:t xml:space="preserve"> </w:t>
      </w:r>
      <w:r w:rsidRPr="00E5367E">
        <w:rPr>
          <w:rStyle w:val="Emphasis"/>
          <w:rFonts w:asciiTheme="minorHAnsi" w:hAnsiTheme="minorHAnsi" w:cstheme="minorHAnsi"/>
          <w:highlight w:val="cyan"/>
        </w:rPr>
        <w:t>religious extremism</w:t>
      </w:r>
      <w:r w:rsidRPr="00C23E1F">
        <w:rPr>
          <w:rFonts w:asciiTheme="minorHAnsi" w:hAnsiTheme="minorHAnsi" w:cstheme="minorHAnsi"/>
          <w:sz w:val="16"/>
        </w:rPr>
        <w:t xml:space="preserve">, a </w:t>
      </w:r>
      <w:r w:rsidRPr="00C23E1F">
        <w:rPr>
          <w:rStyle w:val="StyleUnderline"/>
          <w:rFonts w:asciiTheme="minorHAnsi" w:hAnsiTheme="minorHAnsi" w:cstheme="minorHAnsi"/>
        </w:rPr>
        <w:t>growing</w:t>
      </w:r>
      <w:r w:rsidRPr="00C23E1F">
        <w:rPr>
          <w:rFonts w:asciiTheme="minorHAnsi" w:hAnsiTheme="minorHAnsi" w:cstheme="minorHAnsi"/>
          <w:sz w:val="16"/>
          <w:szCs w:val="16"/>
        </w:rPr>
        <w:t xml:space="preserve"> </w:t>
      </w:r>
      <w:r w:rsidRPr="00E5367E">
        <w:rPr>
          <w:rStyle w:val="Emphasis"/>
          <w:rFonts w:asciiTheme="minorHAnsi" w:hAnsiTheme="minorHAnsi" w:cstheme="minorHAnsi"/>
          <w:highlight w:val="cyan"/>
        </w:rPr>
        <w:t>arms race</w:t>
      </w:r>
      <w:r w:rsidRPr="00C23E1F">
        <w:rPr>
          <w:rStyle w:val="StyleUnderline"/>
          <w:rFonts w:asciiTheme="minorHAnsi" w:hAnsiTheme="minorHAnsi" w:cstheme="minorHAnsi"/>
        </w:rPr>
        <w:t>, tense</w:t>
      </w:r>
      <w:r w:rsidRPr="00C23E1F">
        <w:rPr>
          <w:rFonts w:asciiTheme="minorHAnsi" w:hAnsiTheme="minorHAnsi" w:cstheme="minorHAnsi"/>
          <w:sz w:val="16"/>
          <w:szCs w:val="16"/>
        </w:rPr>
        <w:t xml:space="preserve"> </w:t>
      </w:r>
      <w:r w:rsidRPr="00E5367E">
        <w:rPr>
          <w:rStyle w:val="Emphasis"/>
          <w:rFonts w:asciiTheme="minorHAnsi" w:hAnsiTheme="minorHAnsi" w:cstheme="minorHAnsi"/>
          <w:highlight w:val="cyan"/>
        </w:rPr>
        <w:t>stand-offs</w:t>
      </w:r>
      <w:r w:rsidRPr="00E5367E">
        <w:rPr>
          <w:rFonts w:asciiTheme="minorHAnsi" w:hAnsiTheme="minorHAnsi" w:cstheme="minorHAnsi"/>
          <w:sz w:val="16"/>
          <w:szCs w:val="16"/>
          <w:highlight w:val="cyan"/>
        </w:rPr>
        <w:t xml:space="preserve">, </w:t>
      </w:r>
      <w:r w:rsidRPr="00E5367E">
        <w:rPr>
          <w:rStyle w:val="StyleUnderline"/>
          <w:rFonts w:asciiTheme="minorHAnsi" w:hAnsiTheme="minorHAnsi" w:cstheme="minorHAnsi"/>
          <w:highlight w:val="cyan"/>
        </w:rPr>
        <w:t>and</w:t>
      </w:r>
      <w:r w:rsidRPr="00C23E1F">
        <w:rPr>
          <w:rStyle w:val="StyleUnderline"/>
          <w:rFonts w:asciiTheme="minorHAnsi" w:hAnsiTheme="minorHAnsi" w:cstheme="minorHAnsi"/>
        </w:rPr>
        <w:t xml:space="preserve"> even</w:t>
      </w:r>
      <w:r w:rsidRPr="00C23E1F">
        <w:rPr>
          <w:rFonts w:asciiTheme="minorHAnsi" w:hAnsiTheme="minorHAnsi" w:cstheme="minorHAnsi"/>
          <w:sz w:val="16"/>
        </w:rPr>
        <w:t xml:space="preserve"> </w:t>
      </w:r>
      <w:r w:rsidRPr="00E5367E">
        <w:rPr>
          <w:rStyle w:val="Emphasis"/>
          <w:rFonts w:asciiTheme="minorHAnsi" w:hAnsiTheme="minorHAnsi" w:cstheme="minorHAnsi"/>
          <w:highlight w:val="cyan"/>
        </w:rPr>
        <w:t>armed</w:t>
      </w:r>
      <w:r w:rsidRPr="00C23E1F">
        <w:rPr>
          <w:rStyle w:val="Emphasis"/>
          <w:rFonts w:asciiTheme="minorHAnsi" w:hAnsiTheme="minorHAnsi" w:cstheme="minorHAnsi"/>
        </w:rPr>
        <w:t xml:space="preserve"> </w:t>
      </w:r>
      <w:r w:rsidRPr="00E5367E">
        <w:rPr>
          <w:rStyle w:val="Emphasis"/>
          <w:rFonts w:asciiTheme="minorHAnsi" w:hAnsiTheme="minorHAnsi" w:cstheme="minorHAnsi"/>
          <w:highlight w:val="cyan"/>
        </w:rPr>
        <w:t>conflict</w:t>
      </w:r>
      <w:r w:rsidRPr="00C23E1F">
        <w:rPr>
          <w:rFonts w:asciiTheme="minorHAnsi" w:hAnsiTheme="minorHAnsi" w:cstheme="minorHAnsi"/>
          <w:sz w:val="16"/>
        </w:rPr>
        <w:t>.”36 The same issues remain nearly two decades later.</w:t>
      </w:r>
    </w:p>
    <w:p w14:paraId="3A693E45" w14:textId="77777777" w:rsidR="00C23E1F" w:rsidRPr="00C23E1F" w:rsidRDefault="00C23E1F" w:rsidP="00C23E1F">
      <w:pPr>
        <w:rPr>
          <w:rFonts w:asciiTheme="minorHAnsi" w:hAnsiTheme="minorHAnsi" w:cstheme="minorHAnsi"/>
          <w:sz w:val="16"/>
          <w:szCs w:val="16"/>
        </w:rPr>
      </w:pPr>
      <w:r w:rsidRPr="00C23E1F">
        <w:rPr>
          <w:rFonts w:asciiTheme="minorHAnsi" w:hAnsiTheme="minorHAnsi" w:cstheme="minorHAnsi"/>
          <w:sz w:val="16"/>
          <w:szCs w:val="16"/>
        </w:rPr>
        <w:t xml:space="preserve">South Asia remains one of the biggest challenges in the contemporary global nuclear order, and little that has happened since 1998 suggests that these dangers are reducing. Indeed, we can think of three main challenges to nuclear order in South Asia: </w:t>
      </w:r>
      <w:proofErr w:type="spellStart"/>
      <w:r w:rsidRPr="00C23E1F">
        <w:rPr>
          <w:rFonts w:asciiTheme="minorHAnsi" w:hAnsiTheme="minorHAnsi" w:cstheme="minorHAnsi"/>
          <w:sz w:val="16"/>
          <w:szCs w:val="16"/>
        </w:rPr>
        <w:t>frst</w:t>
      </w:r>
      <w:proofErr w:type="spellEnd"/>
      <w:r w:rsidRPr="00C23E1F">
        <w:rPr>
          <w:rFonts w:asciiTheme="minorHAnsi" w:hAnsiTheme="minorHAnsi" w:cstheme="minorHAnsi"/>
          <w:sz w:val="16"/>
          <w:szCs w:val="16"/>
        </w:rPr>
        <w:t xml:space="preserve">, whether regional stability and nuclear deterrence can be upheld; second, whether nuclear facilities and stockpiles can remain </w:t>
      </w:r>
      <w:proofErr w:type="gramStart"/>
      <w:r w:rsidRPr="00C23E1F">
        <w:rPr>
          <w:rFonts w:asciiTheme="minorHAnsi" w:hAnsiTheme="minorHAnsi" w:cstheme="minorHAnsi"/>
          <w:sz w:val="16"/>
          <w:szCs w:val="16"/>
        </w:rPr>
        <w:t>secure</w:t>
      </w:r>
      <w:proofErr w:type="gramEnd"/>
      <w:r w:rsidRPr="00C23E1F">
        <w:rPr>
          <w:rFonts w:asciiTheme="minorHAnsi" w:hAnsiTheme="minorHAnsi" w:cstheme="minorHAnsi"/>
          <w:sz w:val="16"/>
          <w:szCs w:val="16"/>
        </w:rPr>
        <w:t xml:space="preserve"> and the command and control of deployed forces successfully maintained; and third the knock-on impact that events in South Asia has and will have on the wider region and on the global non-proliferation regime more broadly.</w:t>
      </w:r>
    </w:p>
    <w:p w14:paraId="7286BD7F"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One of the greatest fears in South Asia is that a </w:t>
      </w:r>
      <w:r w:rsidRPr="00C23E1F">
        <w:rPr>
          <w:rStyle w:val="Emphasis"/>
          <w:rFonts w:asciiTheme="minorHAnsi" w:hAnsiTheme="minorHAnsi" w:cstheme="minorHAnsi"/>
        </w:rPr>
        <w:t>regional nuclear arms race</w:t>
      </w:r>
      <w:r w:rsidRPr="00C23E1F">
        <w:rPr>
          <w:rFonts w:asciiTheme="minorHAnsi" w:hAnsiTheme="minorHAnsi" w:cstheme="minorHAnsi"/>
          <w:sz w:val="16"/>
          <w:szCs w:val="16"/>
        </w:rPr>
        <w:t xml:space="preserve"> </w:t>
      </w:r>
      <w:r w:rsidRPr="00C23E1F">
        <w:rPr>
          <w:rStyle w:val="StyleUnderline"/>
          <w:rFonts w:asciiTheme="minorHAnsi" w:hAnsiTheme="minorHAnsi" w:cstheme="minorHAnsi"/>
        </w:rPr>
        <w:t>could</w:t>
      </w:r>
      <w:r w:rsidRPr="00C23E1F">
        <w:rPr>
          <w:rFonts w:asciiTheme="minorHAnsi" w:hAnsiTheme="minorHAnsi" w:cstheme="minorHAnsi"/>
          <w:sz w:val="16"/>
        </w:rPr>
        <w:t xml:space="preserve"> </w:t>
      </w:r>
      <w:r w:rsidRPr="00C23E1F">
        <w:rPr>
          <w:rStyle w:val="Emphasis"/>
          <w:rFonts w:asciiTheme="minorHAnsi" w:hAnsiTheme="minorHAnsi" w:cstheme="minorHAnsi"/>
        </w:rPr>
        <w:t>develop</w:t>
      </w:r>
      <w:r w:rsidRPr="00C23E1F">
        <w:rPr>
          <w:rFonts w:asciiTheme="minorHAnsi" w:hAnsiTheme="minorHAnsi" w:cstheme="minorHAnsi"/>
          <w:sz w:val="16"/>
          <w:szCs w:val="16"/>
        </w:rPr>
        <w:t xml:space="preserve"> </w:t>
      </w:r>
      <w:r w:rsidRPr="00C23E1F">
        <w:rPr>
          <w:rStyle w:val="StyleUnderline"/>
          <w:rFonts w:asciiTheme="minorHAnsi" w:hAnsiTheme="minorHAnsi" w:cstheme="minorHAnsi"/>
        </w:rPr>
        <w:t xml:space="preserve">that </w:t>
      </w:r>
      <w:r w:rsidRPr="00E5367E">
        <w:rPr>
          <w:rStyle w:val="StyleUnderline"/>
          <w:rFonts w:asciiTheme="minorHAnsi" w:hAnsiTheme="minorHAnsi" w:cstheme="minorHAnsi"/>
          <w:highlight w:val="cyan"/>
        </w:rPr>
        <w:t>leads to</w:t>
      </w:r>
      <w:r w:rsidRPr="00C23E1F">
        <w:rPr>
          <w:rFonts w:asciiTheme="minorHAnsi" w:hAnsiTheme="minorHAnsi" w:cstheme="minorHAnsi"/>
          <w:sz w:val="16"/>
          <w:szCs w:val="16"/>
        </w:rPr>
        <w:t xml:space="preserve"> </w:t>
      </w:r>
      <w:r w:rsidRPr="00E5367E">
        <w:rPr>
          <w:rStyle w:val="Emphasis"/>
          <w:rFonts w:asciiTheme="minorHAnsi" w:hAnsiTheme="minorHAnsi" w:cstheme="minorHAnsi"/>
          <w:highlight w:val="cyan"/>
        </w:rPr>
        <w:t>miscalc</w:t>
      </w:r>
      <w:r w:rsidRPr="00C23E1F">
        <w:rPr>
          <w:rStyle w:val="Emphasis"/>
          <w:rFonts w:asciiTheme="minorHAnsi" w:hAnsiTheme="minorHAnsi" w:cstheme="minorHAnsi"/>
        </w:rPr>
        <w:t>ulation</w:t>
      </w:r>
      <w:r w:rsidRPr="00C23E1F">
        <w:rPr>
          <w:rFonts w:asciiTheme="minorHAnsi" w:hAnsiTheme="minorHAnsi" w:cstheme="minorHAnsi"/>
          <w:sz w:val="16"/>
          <w:szCs w:val="16"/>
        </w:rPr>
        <w:t xml:space="preserve"> </w:t>
      </w:r>
      <w:r w:rsidRPr="00E5367E">
        <w:rPr>
          <w:rStyle w:val="StyleUnderline"/>
          <w:rFonts w:asciiTheme="minorHAnsi" w:hAnsiTheme="minorHAnsi" w:cstheme="minorHAnsi"/>
          <w:highlight w:val="cyan"/>
        </w:rPr>
        <w:t>and</w:t>
      </w:r>
      <w:r w:rsidRPr="00C23E1F">
        <w:rPr>
          <w:rFonts w:asciiTheme="minorHAnsi" w:hAnsiTheme="minorHAnsi" w:cstheme="minorHAnsi"/>
          <w:sz w:val="16"/>
        </w:rPr>
        <w:t xml:space="preserve"> even </w:t>
      </w:r>
      <w:r w:rsidRPr="00E5367E">
        <w:rPr>
          <w:rStyle w:val="Emphasis"/>
          <w:rFonts w:asciiTheme="minorHAnsi" w:hAnsiTheme="minorHAnsi" w:cstheme="minorHAnsi"/>
          <w:highlight w:val="cyan"/>
        </w:rPr>
        <w:t>nuc</w:t>
      </w:r>
      <w:r w:rsidRPr="00C23E1F">
        <w:rPr>
          <w:rStyle w:val="Emphasis"/>
          <w:rFonts w:asciiTheme="minorHAnsi" w:hAnsiTheme="minorHAnsi" w:cstheme="minorHAnsi"/>
        </w:rPr>
        <w:t xml:space="preserve">lear </w:t>
      </w:r>
      <w:r w:rsidRPr="00E5367E">
        <w:rPr>
          <w:rStyle w:val="Emphasis"/>
          <w:rFonts w:asciiTheme="minorHAnsi" w:hAnsiTheme="minorHAnsi" w:cstheme="minorHAnsi"/>
          <w:highlight w:val="cyan"/>
        </w:rPr>
        <w:t>use</w:t>
      </w:r>
      <w:r w:rsidRPr="00C23E1F">
        <w:rPr>
          <w:rFonts w:asciiTheme="minorHAnsi" w:hAnsiTheme="minorHAnsi" w:cstheme="minorHAnsi"/>
          <w:sz w:val="16"/>
        </w:rPr>
        <w:t xml:space="preserve">. At the heart of this problem is the fact that </w:t>
      </w:r>
      <w:r w:rsidRPr="00C23E1F">
        <w:rPr>
          <w:rStyle w:val="Emphasis"/>
          <w:rFonts w:asciiTheme="minorHAnsi" w:hAnsiTheme="minorHAnsi" w:cstheme="minorHAnsi"/>
        </w:rPr>
        <w:t>Indian nuc</w:t>
      </w:r>
      <w:r w:rsidRPr="00C23E1F">
        <w:rPr>
          <w:rStyle w:val="StyleUnderline"/>
          <w:rFonts w:asciiTheme="minorHAnsi" w:hAnsiTheme="minorHAnsi" w:cstheme="minorHAnsi"/>
        </w:rPr>
        <w:t>lear weapon</w:t>
      </w:r>
      <w:r w:rsidRPr="00C23E1F">
        <w:rPr>
          <w:rStyle w:val="Emphasis"/>
          <w:rFonts w:asciiTheme="minorHAnsi" w:hAnsiTheme="minorHAnsi" w:cstheme="minorHAnsi"/>
        </w:rPr>
        <w:t>s</w:t>
      </w:r>
      <w:r w:rsidRPr="00C23E1F">
        <w:rPr>
          <w:rFonts w:asciiTheme="minorHAnsi" w:hAnsiTheme="minorHAnsi" w:cstheme="minorHAnsi"/>
          <w:sz w:val="16"/>
          <w:szCs w:val="16"/>
        </w:rPr>
        <w:t xml:space="preserve"> </w:t>
      </w:r>
      <w:r w:rsidRPr="00C23E1F">
        <w:rPr>
          <w:rStyle w:val="StyleUnderline"/>
          <w:rFonts w:asciiTheme="minorHAnsi" w:hAnsiTheme="minorHAnsi" w:cstheme="minorHAnsi"/>
        </w:rPr>
        <w:t>are designed to deter</w:t>
      </w:r>
      <w:r w:rsidRPr="00C23E1F">
        <w:rPr>
          <w:rFonts w:asciiTheme="minorHAnsi" w:hAnsiTheme="minorHAnsi" w:cstheme="minorHAnsi"/>
          <w:sz w:val="16"/>
          <w:szCs w:val="16"/>
        </w:rPr>
        <w:t xml:space="preserve"> </w:t>
      </w:r>
      <w:r w:rsidRPr="00C23E1F">
        <w:rPr>
          <w:rStyle w:val="Emphasis"/>
          <w:rFonts w:asciiTheme="minorHAnsi" w:hAnsiTheme="minorHAnsi" w:cstheme="minorHAnsi"/>
        </w:rPr>
        <w:t>Pakistan</w:t>
      </w:r>
      <w:r w:rsidRPr="00C23E1F">
        <w:rPr>
          <w:rFonts w:asciiTheme="minorHAnsi" w:hAnsiTheme="minorHAnsi" w:cstheme="minorHAnsi"/>
          <w:sz w:val="16"/>
        </w:rPr>
        <w:t xml:space="preserve"> and China, </w:t>
      </w:r>
      <w:r w:rsidRPr="00C23E1F">
        <w:rPr>
          <w:rStyle w:val="StyleUnderline"/>
          <w:rFonts w:asciiTheme="minorHAnsi" w:hAnsiTheme="minorHAnsi" w:cstheme="minorHAnsi"/>
        </w:rPr>
        <w:t>while</w:t>
      </w:r>
      <w:r w:rsidRPr="00C23E1F">
        <w:rPr>
          <w:rFonts w:asciiTheme="minorHAnsi" w:hAnsiTheme="minorHAnsi" w:cstheme="minorHAnsi"/>
          <w:sz w:val="16"/>
        </w:rPr>
        <w:t xml:space="preserve"> </w:t>
      </w:r>
      <w:r w:rsidRPr="00C23E1F">
        <w:rPr>
          <w:rStyle w:val="Emphasis"/>
          <w:rFonts w:asciiTheme="minorHAnsi" w:hAnsiTheme="minorHAnsi" w:cstheme="minorHAnsi"/>
        </w:rPr>
        <w:t>Pakistan’s nuc</w:t>
      </w:r>
      <w:r w:rsidRPr="00C23E1F">
        <w:rPr>
          <w:rStyle w:val="StyleUnderline"/>
          <w:rFonts w:asciiTheme="minorHAnsi" w:hAnsiTheme="minorHAnsi" w:cstheme="minorHAnsi"/>
        </w:rPr>
        <w:t>lear weapon</w:t>
      </w:r>
      <w:r w:rsidRPr="00C23E1F">
        <w:rPr>
          <w:rStyle w:val="Emphasis"/>
          <w:rFonts w:asciiTheme="minorHAnsi" w:hAnsiTheme="minorHAnsi" w:cstheme="minorHAnsi"/>
        </w:rPr>
        <w:t>s</w:t>
      </w:r>
      <w:r w:rsidRPr="00C23E1F">
        <w:rPr>
          <w:rFonts w:asciiTheme="minorHAnsi" w:hAnsiTheme="minorHAnsi" w:cstheme="minorHAnsi"/>
          <w:sz w:val="16"/>
          <w:szCs w:val="16"/>
        </w:rPr>
        <w:t xml:space="preserve"> </w:t>
      </w:r>
      <w:r w:rsidRPr="00C23E1F">
        <w:rPr>
          <w:rStyle w:val="StyleUnderline"/>
          <w:rFonts w:asciiTheme="minorHAnsi" w:hAnsiTheme="minorHAnsi" w:cstheme="minorHAnsi"/>
        </w:rPr>
        <w:t>are</w:t>
      </w:r>
      <w:r w:rsidRPr="00C23E1F">
        <w:rPr>
          <w:rFonts w:asciiTheme="minorHAnsi" w:hAnsiTheme="minorHAnsi" w:cstheme="minorHAnsi"/>
          <w:sz w:val="16"/>
        </w:rPr>
        <w:t xml:space="preserve"> designed </w:t>
      </w:r>
      <w:r w:rsidRPr="00C23E1F">
        <w:rPr>
          <w:rStyle w:val="StyleUnderline"/>
          <w:rFonts w:asciiTheme="minorHAnsi" w:hAnsiTheme="minorHAnsi" w:cstheme="minorHAnsi"/>
        </w:rPr>
        <w:t>to compensate for Indian conventional</w:t>
      </w:r>
      <w:r w:rsidRPr="00C23E1F">
        <w:rPr>
          <w:rFonts w:asciiTheme="minorHAnsi" w:hAnsiTheme="minorHAnsi" w:cstheme="minorHAnsi"/>
          <w:sz w:val="16"/>
        </w:rPr>
        <w:t xml:space="preserve"> </w:t>
      </w:r>
      <w:r w:rsidRPr="00C23E1F">
        <w:rPr>
          <w:rStyle w:val="StyleUnderline"/>
          <w:rFonts w:asciiTheme="minorHAnsi" w:hAnsiTheme="minorHAnsi" w:cstheme="minorHAnsi"/>
        </w:rPr>
        <w:t>superiority</w:t>
      </w:r>
      <w:r w:rsidRPr="00C23E1F">
        <w:rPr>
          <w:rFonts w:asciiTheme="minorHAnsi" w:hAnsiTheme="minorHAnsi" w:cstheme="minorHAnsi"/>
          <w:sz w:val="16"/>
        </w:rPr>
        <w:t xml:space="preserve">.37 This is </w:t>
      </w:r>
      <w:r w:rsidRPr="00C23E1F">
        <w:rPr>
          <w:rStyle w:val="StyleUnderline"/>
          <w:rFonts w:asciiTheme="minorHAnsi" w:hAnsiTheme="minorHAnsi" w:cstheme="minorHAnsi"/>
        </w:rPr>
        <w:t>exacerbated by</w:t>
      </w:r>
      <w:r w:rsidRPr="00C23E1F">
        <w:rPr>
          <w:rFonts w:asciiTheme="minorHAnsi" w:hAnsiTheme="minorHAnsi" w:cstheme="minorHAnsi"/>
          <w:sz w:val="16"/>
          <w:szCs w:val="16"/>
        </w:rPr>
        <w:t xml:space="preserve"> </w:t>
      </w:r>
      <w:r w:rsidRPr="00E5367E">
        <w:rPr>
          <w:rStyle w:val="Emphasis"/>
          <w:rFonts w:asciiTheme="minorHAnsi" w:hAnsiTheme="minorHAnsi" w:cstheme="minorHAnsi"/>
          <w:highlight w:val="cyan"/>
        </w:rPr>
        <w:t>India’s Cold Start Doctrine</w:t>
      </w:r>
      <w:r w:rsidRPr="00C23E1F">
        <w:rPr>
          <w:rFonts w:asciiTheme="minorHAnsi" w:hAnsiTheme="minorHAnsi" w:cstheme="minorHAnsi"/>
          <w:sz w:val="16"/>
        </w:rPr>
        <w:t xml:space="preserve">, which is </w:t>
      </w:r>
      <w:r w:rsidRPr="00C23E1F">
        <w:rPr>
          <w:rStyle w:val="StyleUnderline"/>
          <w:rFonts w:asciiTheme="minorHAnsi" w:hAnsiTheme="minorHAnsi" w:cstheme="minorHAnsi"/>
        </w:rPr>
        <w:t xml:space="preserve">designed </w:t>
      </w:r>
      <w:r w:rsidRPr="00E5367E">
        <w:rPr>
          <w:rStyle w:val="StyleUnderline"/>
          <w:rFonts w:asciiTheme="minorHAnsi" w:hAnsiTheme="minorHAnsi" w:cstheme="minorHAnsi"/>
          <w:highlight w:val="cyan"/>
        </w:rPr>
        <w:t>for</w:t>
      </w:r>
      <w:r w:rsidRPr="00C23E1F">
        <w:rPr>
          <w:rStyle w:val="StyleUnderline"/>
          <w:rFonts w:asciiTheme="minorHAnsi" w:hAnsiTheme="minorHAnsi" w:cstheme="minorHAnsi"/>
        </w:rPr>
        <w:t xml:space="preserve"> a</w:t>
      </w:r>
      <w:r w:rsidRPr="00C23E1F">
        <w:rPr>
          <w:rFonts w:asciiTheme="minorHAnsi" w:hAnsiTheme="minorHAnsi" w:cstheme="minorHAnsi"/>
          <w:sz w:val="16"/>
        </w:rPr>
        <w:t xml:space="preserve"> </w:t>
      </w:r>
      <w:r w:rsidRPr="00E5367E">
        <w:rPr>
          <w:rStyle w:val="StyleUnderline"/>
          <w:rFonts w:asciiTheme="minorHAnsi" w:hAnsiTheme="minorHAnsi" w:cstheme="minorHAnsi"/>
          <w:highlight w:val="cyan"/>
        </w:rPr>
        <w:t>rapid</w:t>
      </w:r>
      <w:r w:rsidRPr="00C23E1F">
        <w:rPr>
          <w:rFonts w:asciiTheme="minorHAnsi" w:hAnsiTheme="minorHAnsi" w:cstheme="minorHAnsi"/>
          <w:sz w:val="16"/>
        </w:rPr>
        <w:t xml:space="preserve"> conventional </w:t>
      </w:r>
      <w:r w:rsidRPr="00E5367E">
        <w:rPr>
          <w:rStyle w:val="StyleUnderline"/>
          <w:rFonts w:asciiTheme="minorHAnsi" w:hAnsiTheme="minorHAnsi" w:cstheme="minorHAnsi"/>
          <w:highlight w:val="cyan"/>
        </w:rPr>
        <w:t>attack</w:t>
      </w:r>
      <w:r w:rsidRPr="00C23E1F">
        <w:rPr>
          <w:rStyle w:val="StyleUnderline"/>
          <w:rFonts w:asciiTheme="minorHAnsi" w:hAnsiTheme="minorHAnsi" w:cstheme="minorHAnsi"/>
        </w:rPr>
        <w:t xml:space="preserve"> to neuter Pakistani nuclear forces</w:t>
      </w:r>
      <w:r w:rsidRPr="00C23E1F">
        <w:rPr>
          <w:rFonts w:asciiTheme="minorHAnsi" w:hAnsiTheme="minorHAnsi" w:cstheme="minorHAnsi"/>
          <w:sz w:val="16"/>
        </w:rPr>
        <w:t xml:space="preserve"> before they can be used. </w:t>
      </w:r>
      <w:proofErr w:type="spellStart"/>
      <w:r w:rsidRPr="00C23E1F">
        <w:rPr>
          <w:rFonts w:asciiTheme="minorHAnsi" w:hAnsiTheme="minorHAnsi" w:cstheme="minorHAnsi"/>
          <w:sz w:val="16"/>
        </w:rPr>
        <w:t>Tis</w:t>
      </w:r>
      <w:proofErr w:type="spellEnd"/>
      <w:r w:rsidRPr="00C23E1F">
        <w:rPr>
          <w:rFonts w:asciiTheme="minorHAnsi" w:hAnsiTheme="minorHAnsi" w:cstheme="minorHAnsi"/>
          <w:sz w:val="16"/>
        </w:rPr>
        <w:t xml:space="preserve"> means that </w:t>
      </w:r>
      <w:r w:rsidRPr="00C23E1F">
        <w:rPr>
          <w:rStyle w:val="StyleUnderline"/>
          <w:rFonts w:asciiTheme="minorHAnsi" w:hAnsiTheme="minorHAnsi" w:cstheme="minorHAnsi"/>
        </w:rPr>
        <w:t>any conventional war or</w:t>
      </w:r>
      <w:r w:rsidRPr="00C23E1F">
        <w:rPr>
          <w:rFonts w:asciiTheme="minorHAnsi" w:hAnsiTheme="minorHAnsi" w:cstheme="minorHAnsi"/>
          <w:sz w:val="16"/>
        </w:rPr>
        <w:t xml:space="preserve"> even </w:t>
      </w:r>
      <w:r w:rsidRPr="00C23E1F">
        <w:rPr>
          <w:rStyle w:val="Emphasis"/>
          <w:rFonts w:asciiTheme="minorHAnsi" w:hAnsiTheme="minorHAnsi" w:cstheme="minorHAnsi"/>
        </w:rPr>
        <w:t>skirmish</w:t>
      </w:r>
      <w:r w:rsidRPr="00C23E1F">
        <w:rPr>
          <w:rFonts w:asciiTheme="minorHAnsi" w:hAnsiTheme="minorHAnsi" w:cstheme="minorHAnsi"/>
          <w:sz w:val="16"/>
          <w:szCs w:val="16"/>
        </w:rPr>
        <w:t xml:space="preserve"> </w:t>
      </w:r>
      <w:r w:rsidRPr="00C23E1F">
        <w:rPr>
          <w:rStyle w:val="StyleUnderline"/>
          <w:rFonts w:asciiTheme="minorHAnsi" w:hAnsiTheme="minorHAnsi" w:cstheme="minorHAnsi"/>
        </w:rPr>
        <w:t>might</w:t>
      </w:r>
      <w:r w:rsidRPr="00C23E1F">
        <w:rPr>
          <w:rFonts w:asciiTheme="minorHAnsi" w:hAnsiTheme="minorHAnsi" w:cstheme="minorHAnsi"/>
          <w:sz w:val="16"/>
          <w:szCs w:val="16"/>
        </w:rPr>
        <w:t xml:space="preserve"> </w:t>
      </w:r>
      <w:r w:rsidRPr="00C23E1F">
        <w:rPr>
          <w:rStyle w:val="Emphasis"/>
          <w:rFonts w:asciiTheme="minorHAnsi" w:hAnsiTheme="minorHAnsi" w:cstheme="minorHAnsi"/>
        </w:rPr>
        <w:t>escalate</w:t>
      </w:r>
      <w:r w:rsidRPr="00C23E1F">
        <w:rPr>
          <w:rFonts w:asciiTheme="minorHAnsi" w:hAnsiTheme="minorHAnsi" w:cstheme="minorHAnsi"/>
          <w:sz w:val="16"/>
          <w:szCs w:val="16"/>
        </w:rPr>
        <w:t xml:space="preserve"> </w:t>
      </w:r>
      <w:r w:rsidRPr="00C23E1F">
        <w:rPr>
          <w:rStyle w:val="StyleUnderline"/>
          <w:rFonts w:asciiTheme="minorHAnsi" w:hAnsiTheme="minorHAnsi" w:cstheme="minorHAnsi"/>
        </w:rPr>
        <w:t>to the nuclear level</w:t>
      </w:r>
      <w:r w:rsidRPr="00C23E1F">
        <w:rPr>
          <w:rFonts w:asciiTheme="minorHAnsi" w:hAnsiTheme="minorHAnsi" w:cstheme="minorHAnsi"/>
          <w:sz w:val="16"/>
          <w:szCs w:val="16"/>
        </w:rPr>
        <w:t xml:space="preserve">, </w:t>
      </w:r>
      <w:r w:rsidRPr="00C23E1F">
        <w:rPr>
          <w:rStyle w:val="Emphasis"/>
          <w:rFonts w:asciiTheme="minorHAnsi" w:hAnsiTheme="minorHAnsi" w:cstheme="minorHAnsi"/>
        </w:rPr>
        <w:t>quickly</w:t>
      </w:r>
      <w:r w:rsidRPr="00C23E1F">
        <w:rPr>
          <w:rFonts w:asciiTheme="minorHAnsi" w:hAnsiTheme="minorHAnsi" w:cstheme="minorHAnsi"/>
          <w:sz w:val="16"/>
        </w:rPr>
        <w:t xml:space="preserve">.38 Moreover, </w:t>
      </w:r>
      <w:r w:rsidRPr="00C23E1F">
        <w:rPr>
          <w:rStyle w:val="StyleUnderline"/>
          <w:rFonts w:asciiTheme="minorHAnsi" w:hAnsiTheme="minorHAnsi" w:cstheme="minorHAnsi"/>
        </w:rPr>
        <w:t>concerns abound</w:t>
      </w:r>
      <w:r w:rsidRPr="00C23E1F">
        <w:rPr>
          <w:rFonts w:asciiTheme="minorHAnsi" w:hAnsiTheme="minorHAnsi" w:cstheme="minorHAnsi"/>
          <w:sz w:val="16"/>
        </w:rPr>
        <w:t xml:space="preserve"> about the </w:t>
      </w:r>
      <w:r w:rsidRPr="00C23E1F">
        <w:rPr>
          <w:rStyle w:val="StyleUnderline"/>
          <w:rFonts w:asciiTheme="minorHAnsi" w:hAnsiTheme="minorHAnsi" w:cstheme="minorHAnsi"/>
        </w:rPr>
        <w:t xml:space="preserve">command and control of </w:t>
      </w:r>
      <w:r w:rsidRPr="00E5367E">
        <w:rPr>
          <w:rStyle w:val="StyleUnderline"/>
          <w:rFonts w:asciiTheme="minorHAnsi" w:hAnsiTheme="minorHAnsi" w:cstheme="minorHAnsi"/>
          <w:highlight w:val="cyan"/>
        </w:rPr>
        <w:t>Pakistan</w:t>
      </w:r>
      <w:r w:rsidRPr="00C23E1F">
        <w:rPr>
          <w:rStyle w:val="StyleUnderline"/>
          <w:rFonts w:asciiTheme="minorHAnsi" w:hAnsiTheme="minorHAnsi" w:cstheme="minorHAnsi"/>
        </w:rPr>
        <w:t xml:space="preserve">i </w:t>
      </w:r>
      <w:r w:rsidRPr="00E5367E">
        <w:rPr>
          <w:rStyle w:val="StyleUnderline"/>
          <w:rFonts w:asciiTheme="minorHAnsi" w:hAnsiTheme="minorHAnsi" w:cstheme="minorHAnsi"/>
          <w:highlight w:val="cyan"/>
        </w:rPr>
        <w:t>nuc</w:t>
      </w:r>
      <w:r w:rsidRPr="00C23E1F">
        <w:rPr>
          <w:rStyle w:val="StyleUnderline"/>
          <w:rFonts w:asciiTheme="minorHAnsi" w:hAnsiTheme="minorHAnsi" w:cstheme="minorHAnsi"/>
        </w:rPr>
        <w:t>lear weapon</w:t>
      </w:r>
      <w:r w:rsidRPr="00E5367E">
        <w:rPr>
          <w:rStyle w:val="StyleUnderline"/>
          <w:rFonts w:asciiTheme="minorHAnsi" w:hAnsiTheme="minorHAnsi" w:cstheme="minorHAnsi"/>
          <w:highlight w:val="cyan"/>
        </w:rPr>
        <w:t>s</w:t>
      </w:r>
      <w:r w:rsidRPr="00C23E1F">
        <w:rPr>
          <w:rFonts w:asciiTheme="minorHAnsi" w:hAnsiTheme="minorHAnsi" w:cstheme="minorHAnsi"/>
          <w:sz w:val="16"/>
        </w:rPr>
        <w:t xml:space="preserve">, particularly as they may not be under civilian control, </w:t>
      </w:r>
      <w:r w:rsidRPr="00C23E1F">
        <w:rPr>
          <w:rStyle w:val="StyleUnderline"/>
          <w:rFonts w:asciiTheme="minorHAnsi" w:hAnsiTheme="minorHAnsi" w:cstheme="minorHAnsi"/>
        </w:rPr>
        <w:t>and given that</w:t>
      </w:r>
      <w:r w:rsidRPr="00C23E1F">
        <w:rPr>
          <w:rFonts w:asciiTheme="minorHAnsi" w:hAnsiTheme="minorHAnsi" w:cstheme="minorHAnsi"/>
          <w:sz w:val="16"/>
        </w:rPr>
        <w:t xml:space="preserve"> </w:t>
      </w:r>
      <w:r w:rsidRPr="00C23E1F">
        <w:rPr>
          <w:rStyle w:val="StyleUnderline"/>
          <w:rFonts w:asciiTheme="minorHAnsi" w:hAnsiTheme="minorHAnsi" w:cstheme="minorHAnsi"/>
        </w:rPr>
        <w:t>they are</w:t>
      </w:r>
      <w:r w:rsidRPr="00C23E1F">
        <w:rPr>
          <w:rFonts w:asciiTheme="minorHAnsi" w:hAnsiTheme="minorHAnsi" w:cstheme="minorHAnsi"/>
          <w:sz w:val="16"/>
          <w:szCs w:val="16"/>
        </w:rPr>
        <w:t xml:space="preserve"> </w:t>
      </w:r>
      <w:r w:rsidRPr="00C23E1F">
        <w:rPr>
          <w:rStyle w:val="Emphasis"/>
          <w:rFonts w:asciiTheme="minorHAnsi" w:hAnsiTheme="minorHAnsi" w:cstheme="minorHAnsi"/>
        </w:rPr>
        <w:t xml:space="preserve">placed </w:t>
      </w:r>
      <w:r w:rsidRPr="00E5367E">
        <w:rPr>
          <w:rStyle w:val="Emphasis"/>
          <w:rFonts w:asciiTheme="minorHAnsi" w:hAnsiTheme="minorHAnsi" w:cstheme="minorHAnsi"/>
          <w:highlight w:val="cyan"/>
        </w:rPr>
        <w:t>on high alert</w:t>
      </w:r>
      <w:r w:rsidRPr="00C23E1F">
        <w:rPr>
          <w:rFonts w:asciiTheme="minorHAnsi" w:hAnsiTheme="minorHAnsi" w:cstheme="minorHAnsi"/>
          <w:sz w:val="16"/>
        </w:rPr>
        <w:t xml:space="preserve"> (</w:t>
      </w:r>
      <w:r w:rsidRPr="00C23E1F">
        <w:rPr>
          <w:rStyle w:val="StyleUnderline"/>
          <w:rFonts w:asciiTheme="minorHAnsi" w:hAnsiTheme="minorHAnsi" w:cstheme="minorHAnsi"/>
        </w:rPr>
        <w:t>due</w:t>
      </w:r>
      <w:r w:rsidRPr="00C23E1F">
        <w:rPr>
          <w:rFonts w:asciiTheme="minorHAnsi" w:hAnsiTheme="minorHAnsi" w:cstheme="minorHAnsi"/>
          <w:sz w:val="16"/>
        </w:rPr>
        <w:t xml:space="preserve"> in part </w:t>
      </w:r>
      <w:r w:rsidRPr="00C23E1F">
        <w:rPr>
          <w:rStyle w:val="StyleUnderline"/>
          <w:rFonts w:asciiTheme="minorHAnsi" w:hAnsiTheme="minorHAnsi" w:cstheme="minorHAnsi"/>
        </w:rPr>
        <w:t>to the Indian Cold Start doctrine</w:t>
      </w:r>
      <w:r w:rsidRPr="00C23E1F">
        <w:rPr>
          <w:rFonts w:asciiTheme="minorHAnsi" w:hAnsiTheme="minorHAnsi" w:cstheme="minorHAnsi"/>
          <w:sz w:val="16"/>
        </w:rPr>
        <w:t xml:space="preserve">). The introduction of Pakistani </w:t>
      </w:r>
      <w:proofErr w:type="spellStart"/>
      <w:r w:rsidRPr="00C23E1F">
        <w:rPr>
          <w:rFonts w:asciiTheme="minorHAnsi" w:hAnsiTheme="minorHAnsi" w:cstheme="minorHAnsi"/>
          <w:sz w:val="16"/>
        </w:rPr>
        <w:t>battlefeld</w:t>
      </w:r>
      <w:proofErr w:type="spellEnd"/>
      <w:r w:rsidRPr="00C23E1F">
        <w:rPr>
          <w:rFonts w:asciiTheme="minorHAnsi" w:hAnsiTheme="minorHAnsi" w:cstheme="minorHAnsi"/>
          <w:sz w:val="16"/>
        </w:rPr>
        <w:t xml:space="preserve"> nuclear weapons is unlikely to make this balance any better.39 Tat said, shorter-range Pakistani nuclear weapons might deter India from putting Cold Start into operation or conducting surgical strikes for fear of escalation.</w:t>
      </w:r>
    </w:p>
    <w:p w14:paraId="3620A893"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A second set of challenges involves the security and safety of nuclear weapons in South Asia, and the </w:t>
      </w:r>
      <w:r w:rsidRPr="00C23E1F">
        <w:rPr>
          <w:rStyle w:val="StyleUnderline"/>
          <w:rFonts w:asciiTheme="minorHAnsi" w:hAnsiTheme="minorHAnsi" w:cstheme="minorHAnsi"/>
        </w:rPr>
        <w:t>possibility of</w:t>
      </w:r>
      <w:r w:rsidRPr="00C23E1F">
        <w:rPr>
          <w:rFonts w:asciiTheme="minorHAnsi" w:hAnsiTheme="minorHAnsi" w:cstheme="minorHAnsi"/>
          <w:sz w:val="16"/>
        </w:rPr>
        <w:t xml:space="preserve"> either </w:t>
      </w:r>
      <w:proofErr w:type="spellStart"/>
      <w:r w:rsidRPr="00C23E1F">
        <w:rPr>
          <w:rStyle w:val="Emphasis"/>
          <w:rFonts w:asciiTheme="minorHAnsi" w:hAnsiTheme="minorHAnsi" w:cstheme="minorHAnsi"/>
        </w:rPr>
        <w:t>unauthorised</w:t>
      </w:r>
      <w:proofErr w:type="spellEnd"/>
      <w:r w:rsidRPr="00C23E1F">
        <w:rPr>
          <w:rStyle w:val="Emphasis"/>
          <w:rFonts w:asciiTheme="minorHAnsi" w:hAnsiTheme="minorHAnsi" w:cstheme="minorHAnsi"/>
        </w:rPr>
        <w:t xml:space="preserve"> nuclear use</w:t>
      </w:r>
      <w:r w:rsidRPr="00C23E1F">
        <w:rPr>
          <w:rStyle w:val="StyleUnderline"/>
          <w:rFonts w:asciiTheme="minorHAnsi" w:hAnsiTheme="minorHAnsi" w:cstheme="minorHAnsi"/>
        </w:rPr>
        <w:t xml:space="preserve"> or that</w:t>
      </w:r>
      <w:r w:rsidRPr="00C23E1F">
        <w:rPr>
          <w:rFonts w:asciiTheme="minorHAnsi" w:hAnsiTheme="minorHAnsi" w:cstheme="minorHAnsi"/>
          <w:sz w:val="16"/>
        </w:rPr>
        <w:t xml:space="preserve"> these </w:t>
      </w:r>
      <w:r w:rsidRPr="00C23E1F">
        <w:rPr>
          <w:rStyle w:val="StyleUnderline"/>
          <w:rFonts w:asciiTheme="minorHAnsi" w:hAnsiTheme="minorHAnsi" w:cstheme="minorHAnsi"/>
        </w:rPr>
        <w:t>weapons might</w:t>
      </w:r>
      <w:r w:rsidRPr="00C23E1F">
        <w:rPr>
          <w:rFonts w:asciiTheme="minorHAnsi" w:hAnsiTheme="minorHAnsi" w:cstheme="minorHAnsi"/>
          <w:sz w:val="16"/>
        </w:rPr>
        <w:t xml:space="preserve"> </w:t>
      </w:r>
      <w:r w:rsidRPr="00C23E1F">
        <w:rPr>
          <w:rStyle w:val="StyleUnderline"/>
          <w:rFonts w:asciiTheme="minorHAnsi" w:hAnsiTheme="minorHAnsi" w:cstheme="minorHAnsi"/>
        </w:rPr>
        <w:t>fall into the</w:t>
      </w:r>
      <w:r w:rsidRPr="00C23E1F">
        <w:rPr>
          <w:rFonts w:asciiTheme="minorHAnsi" w:hAnsiTheme="minorHAnsi" w:cstheme="minorHAnsi"/>
          <w:sz w:val="16"/>
          <w:szCs w:val="16"/>
        </w:rPr>
        <w:t xml:space="preserve"> </w:t>
      </w:r>
      <w:r w:rsidRPr="00C23E1F">
        <w:rPr>
          <w:rStyle w:val="Emphasis"/>
          <w:rFonts w:asciiTheme="minorHAnsi" w:hAnsiTheme="minorHAnsi" w:cstheme="minorHAnsi"/>
        </w:rPr>
        <w:t>hands</w:t>
      </w:r>
      <w:r w:rsidRPr="00C23E1F">
        <w:rPr>
          <w:rFonts w:asciiTheme="minorHAnsi" w:hAnsiTheme="minorHAnsi" w:cstheme="minorHAnsi"/>
          <w:sz w:val="16"/>
          <w:szCs w:val="16"/>
        </w:rPr>
        <w:t xml:space="preserve"> </w:t>
      </w:r>
      <w:r w:rsidRPr="00C23E1F">
        <w:rPr>
          <w:rStyle w:val="StyleUnderline"/>
          <w:rFonts w:asciiTheme="minorHAnsi" w:hAnsiTheme="minorHAnsi" w:cstheme="minorHAnsi"/>
        </w:rPr>
        <w:t>of</w:t>
      </w:r>
      <w:r w:rsidRPr="00C23E1F">
        <w:rPr>
          <w:rFonts w:asciiTheme="minorHAnsi" w:hAnsiTheme="minorHAnsi" w:cstheme="minorHAnsi"/>
          <w:sz w:val="16"/>
          <w:szCs w:val="16"/>
        </w:rPr>
        <w:t xml:space="preserve"> </w:t>
      </w:r>
      <w:r w:rsidRPr="00E5367E">
        <w:rPr>
          <w:rStyle w:val="Emphasis"/>
          <w:rFonts w:asciiTheme="minorHAnsi" w:hAnsiTheme="minorHAnsi" w:cstheme="minorHAnsi"/>
          <w:highlight w:val="cyan"/>
        </w:rPr>
        <w:t>non-state actors</w:t>
      </w:r>
      <w:r w:rsidRPr="00C23E1F">
        <w:rPr>
          <w:rFonts w:asciiTheme="minorHAnsi" w:hAnsiTheme="minorHAnsi" w:cstheme="minorHAnsi"/>
          <w:sz w:val="16"/>
        </w:rPr>
        <w:t xml:space="preserve">. This </w:t>
      </w:r>
      <w:r w:rsidRPr="00C23E1F">
        <w:rPr>
          <w:rStyle w:val="StyleUnderline"/>
          <w:rFonts w:asciiTheme="minorHAnsi" w:hAnsiTheme="minorHAnsi" w:cstheme="minorHAnsi"/>
        </w:rPr>
        <w:t>appears especially</w:t>
      </w:r>
      <w:r w:rsidRPr="00C23E1F">
        <w:rPr>
          <w:rFonts w:asciiTheme="minorHAnsi" w:hAnsiTheme="minorHAnsi" w:cstheme="minorHAnsi"/>
          <w:sz w:val="16"/>
          <w:szCs w:val="16"/>
        </w:rPr>
        <w:t xml:space="preserve"> </w:t>
      </w:r>
      <w:r w:rsidRPr="00E5367E">
        <w:rPr>
          <w:rStyle w:val="Emphasis"/>
          <w:rFonts w:asciiTheme="minorHAnsi" w:hAnsiTheme="minorHAnsi" w:cstheme="minorHAnsi"/>
          <w:highlight w:val="cyan"/>
        </w:rPr>
        <w:t>problematic</w:t>
      </w:r>
      <w:r w:rsidRPr="00E5367E">
        <w:rPr>
          <w:rFonts w:asciiTheme="minorHAnsi" w:hAnsiTheme="minorHAnsi" w:cstheme="minorHAnsi"/>
          <w:sz w:val="16"/>
          <w:szCs w:val="16"/>
          <w:highlight w:val="cyan"/>
        </w:rPr>
        <w:t xml:space="preserve"> </w:t>
      </w:r>
      <w:r w:rsidRPr="00E5367E">
        <w:rPr>
          <w:rStyle w:val="StyleUnderline"/>
          <w:rFonts w:asciiTheme="minorHAnsi" w:hAnsiTheme="minorHAnsi" w:cstheme="minorHAnsi"/>
          <w:highlight w:val="cyan"/>
        </w:rPr>
        <w:t>given</w:t>
      </w:r>
      <w:r w:rsidRPr="00C23E1F">
        <w:rPr>
          <w:rStyle w:val="StyleUnderline"/>
          <w:rFonts w:asciiTheme="minorHAnsi" w:hAnsiTheme="minorHAnsi" w:cstheme="minorHAnsi"/>
        </w:rPr>
        <w:t xml:space="preserve"> Indian</w:t>
      </w:r>
      <w:r w:rsidRPr="00C23E1F">
        <w:rPr>
          <w:rFonts w:asciiTheme="minorHAnsi" w:hAnsiTheme="minorHAnsi" w:cstheme="minorHAnsi"/>
          <w:sz w:val="16"/>
        </w:rPr>
        <w:t xml:space="preserve"> </w:t>
      </w:r>
      <w:r w:rsidRPr="00C23E1F">
        <w:rPr>
          <w:rStyle w:val="StyleUnderline"/>
          <w:rFonts w:asciiTheme="minorHAnsi" w:hAnsiTheme="minorHAnsi" w:cstheme="minorHAnsi"/>
        </w:rPr>
        <w:t>concerns</w:t>
      </w:r>
      <w:r w:rsidRPr="00C23E1F">
        <w:rPr>
          <w:rFonts w:asciiTheme="minorHAnsi" w:hAnsiTheme="minorHAnsi" w:cstheme="minorHAnsi"/>
          <w:sz w:val="16"/>
        </w:rPr>
        <w:t xml:space="preserve"> that </w:t>
      </w:r>
      <w:r w:rsidRPr="00C23E1F">
        <w:rPr>
          <w:rStyle w:val="StyleUnderline"/>
          <w:rFonts w:asciiTheme="minorHAnsi" w:hAnsiTheme="minorHAnsi" w:cstheme="minorHAnsi"/>
        </w:rPr>
        <w:t>the</w:t>
      </w:r>
      <w:r w:rsidRPr="00C23E1F">
        <w:rPr>
          <w:rFonts w:asciiTheme="minorHAnsi" w:hAnsiTheme="minorHAnsi" w:cstheme="minorHAnsi"/>
          <w:sz w:val="16"/>
          <w:szCs w:val="16"/>
        </w:rPr>
        <w:t xml:space="preserve"> </w:t>
      </w:r>
      <w:r w:rsidRPr="00C23E1F">
        <w:rPr>
          <w:rStyle w:val="Emphasis"/>
          <w:rFonts w:asciiTheme="minorHAnsi" w:hAnsiTheme="minorHAnsi" w:cstheme="minorHAnsi"/>
        </w:rPr>
        <w:t>Pakistani</w:t>
      </w:r>
      <w:r w:rsidRPr="00C23E1F">
        <w:rPr>
          <w:rStyle w:val="StyleUnderline"/>
          <w:rFonts w:asciiTheme="minorHAnsi" w:hAnsiTheme="minorHAnsi" w:cstheme="minorHAnsi"/>
        </w:rPr>
        <w:t xml:space="preserve"> </w:t>
      </w:r>
      <w:r w:rsidRPr="00C23E1F">
        <w:rPr>
          <w:rStyle w:val="Emphasis"/>
          <w:rFonts w:asciiTheme="minorHAnsi" w:hAnsiTheme="minorHAnsi" w:cstheme="minorHAnsi"/>
        </w:rPr>
        <w:t>government</w:t>
      </w:r>
      <w:r w:rsidRPr="00C23E1F">
        <w:rPr>
          <w:rFonts w:asciiTheme="minorHAnsi" w:hAnsiTheme="minorHAnsi" w:cstheme="minorHAnsi"/>
          <w:sz w:val="16"/>
          <w:szCs w:val="16"/>
        </w:rPr>
        <w:t xml:space="preserve"> </w:t>
      </w:r>
      <w:r w:rsidRPr="00C23E1F">
        <w:rPr>
          <w:rStyle w:val="StyleUnderline"/>
          <w:rFonts w:asciiTheme="minorHAnsi" w:hAnsiTheme="minorHAnsi" w:cstheme="minorHAnsi"/>
        </w:rPr>
        <w:t>and/or</w:t>
      </w:r>
      <w:r w:rsidRPr="00C23E1F">
        <w:rPr>
          <w:rFonts w:asciiTheme="minorHAnsi" w:hAnsiTheme="minorHAnsi" w:cstheme="minorHAnsi"/>
          <w:sz w:val="16"/>
        </w:rPr>
        <w:t xml:space="preserve"> the </w:t>
      </w:r>
      <w:r w:rsidRPr="00E5367E">
        <w:rPr>
          <w:rStyle w:val="Emphasis"/>
          <w:rFonts w:asciiTheme="minorHAnsi" w:hAnsiTheme="minorHAnsi" w:cstheme="minorHAnsi"/>
          <w:highlight w:val="cyan"/>
        </w:rPr>
        <w:t>Pakistani intel</w:t>
      </w:r>
      <w:r w:rsidRPr="00C23E1F">
        <w:rPr>
          <w:rStyle w:val="Emphasis"/>
          <w:rFonts w:asciiTheme="minorHAnsi" w:hAnsiTheme="minorHAnsi" w:cstheme="minorHAnsi"/>
        </w:rPr>
        <w:t>ligence services</w:t>
      </w:r>
      <w:r w:rsidRPr="00C23E1F">
        <w:rPr>
          <w:rFonts w:asciiTheme="minorHAnsi" w:hAnsiTheme="minorHAnsi" w:cstheme="minorHAnsi"/>
          <w:sz w:val="16"/>
          <w:szCs w:val="16"/>
        </w:rPr>
        <w:t xml:space="preserve"> </w:t>
      </w:r>
      <w:r w:rsidRPr="00C23E1F">
        <w:rPr>
          <w:rStyle w:val="StyleUnderline"/>
          <w:rFonts w:asciiTheme="minorHAnsi" w:hAnsiTheme="minorHAnsi" w:cstheme="minorHAnsi"/>
        </w:rPr>
        <w:t>are</w:t>
      </w:r>
      <w:r w:rsidRPr="00C23E1F">
        <w:rPr>
          <w:rFonts w:asciiTheme="minorHAnsi" w:hAnsiTheme="minorHAnsi" w:cstheme="minorHAnsi"/>
          <w:sz w:val="16"/>
        </w:rPr>
        <w:t xml:space="preserve"> </w:t>
      </w:r>
      <w:r w:rsidRPr="00C23E1F">
        <w:rPr>
          <w:rStyle w:val="StyleUnderline"/>
          <w:rFonts w:asciiTheme="minorHAnsi" w:hAnsiTheme="minorHAnsi" w:cstheme="minorHAnsi"/>
        </w:rPr>
        <w:t>helping facilitate terrorist attacks</w:t>
      </w:r>
      <w:r w:rsidRPr="00C23E1F">
        <w:rPr>
          <w:rFonts w:asciiTheme="minorHAnsi" w:hAnsiTheme="minorHAnsi" w:cstheme="minorHAnsi"/>
          <w:sz w:val="16"/>
        </w:rPr>
        <w:t xml:space="preserve"> in Kashmir and in India, </w:t>
      </w:r>
      <w:r w:rsidRPr="00C23E1F">
        <w:rPr>
          <w:rStyle w:val="StyleUnderline"/>
          <w:rFonts w:asciiTheme="minorHAnsi" w:hAnsiTheme="minorHAnsi" w:cstheme="minorHAnsi"/>
        </w:rPr>
        <w:t>not to mention the</w:t>
      </w:r>
      <w:r w:rsidRPr="00C23E1F">
        <w:rPr>
          <w:rFonts w:asciiTheme="minorHAnsi" w:hAnsiTheme="minorHAnsi" w:cstheme="minorHAnsi"/>
          <w:sz w:val="16"/>
          <w:szCs w:val="16"/>
        </w:rPr>
        <w:t xml:space="preserve"> </w:t>
      </w:r>
      <w:r w:rsidRPr="00C23E1F">
        <w:rPr>
          <w:rStyle w:val="Emphasis"/>
          <w:rFonts w:asciiTheme="minorHAnsi" w:hAnsiTheme="minorHAnsi" w:cstheme="minorHAnsi"/>
        </w:rPr>
        <w:t xml:space="preserve">Pakistani </w:t>
      </w:r>
      <w:r w:rsidRPr="00E5367E">
        <w:rPr>
          <w:rStyle w:val="Emphasis"/>
          <w:rFonts w:asciiTheme="minorHAnsi" w:hAnsiTheme="minorHAnsi" w:cstheme="minorHAnsi"/>
          <w:highlight w:val="cyan"/>
        </w:rPr>
        <w:t>links</w:t>
      </w:r>
      <w:r w:rsidRPr="00E5367E">
        <w:rPr>
          <w:rFonts w:asciiTheme="minorHAnsi" w:hAnsiTheme="minorHAnsi" w:cstheme="minorHAnsi"/>
          <w:sz w:val="16"/>
          <w:szCs w:val="16"/>
          <w:highlight w:val="cyan"/>
        </w:rPr>
        <w:t xml:space="preserve"> </w:t>
      </w:r>
      <w:r w:rsidRPr="00E5367E">
        <w:rPr>
          <w:rStyle w:val="StyleUnderline"/>
          <w:rFonts w:asciiTheme="minorHAnsi" w:hAnsiTheme="minorHAnsi" w:cstheme="minorHAnsi"/>
          <w:highlight w:val="cyan"/>
        </w:rPr>
        <w:t>with</w:t>
      </w:r>
      <w:r w:rsidRPr="00C23E1F">
        <w:rPr>
          <w:rStyle w:val="StyleUnderline"/>
          <w:rFonts w:asciiTheme="minorHAnsi" w:hAnsiTheme="minorHAnsi" w:cstheme="minorHAnsi"/>
        </w:rPr>
        <w:t xml:space="preserve"> the</w:t>
      </w:r>
      <w:r w:rsidRPr="00C23E1F">
        <w:rPr>
          <w:rFonts w:asciiTheme="minorHAnsi" w:hAnsiTheme="minorHAnsi" w:cstheme="minorHAnsi"/>
          <w:sz w:val="16"/>
          <w:szCs w:val="16"/>
        </w:rPr>
        <w:t xml:space="preserve"> </w:t>
      </w:r>
      <w:r w:rsidRPr="00E5367E">
        <w:rPr>
          <w:rStyle w:val="Emphasis"/>
          <w:rFonts w:asciiTheme="minorHAnsi" w:hAnsiTheme="minorHAnsi" w:cstheme="minorHAnsi"/>
          <w:highlight w:val="cyan"/>
        </w:rPr>
        <w:t>A. Q.</w:t>
      </w:r>
      <w:r w:rsidRPr="00C23E1F">
        <w:rPr>
          <w:rStyle w:val="Emphasis"/>
          <w:rFonts w:asciiTheme="minorHAnsi" w:hAnsiTheme="minorHAnsi" w:cstheme="minorHAnsi"/>
        </w:rPr>
        <w:t xml:space="preserve"> Khan nuclear</w:t>
      </w:r>
      <w:r w:rsidRPr="00C23E1F">
        <w:rPr>
          <w:rStyle w:val="StyleUnderline"/>
          <w:rFonts w:asciiTheme="minorHAnsi" w:hAnsiTheme="minorHAnsi" w:cstheme="minorHAnsi"/>
        </w:rPr>
        <w:t xml:space="preserve"> </w:t>
      </w:r>
      <w:r w:rsidRPr="00E5367E">
        <w:rPr>
          <w:rStyle w:val="Emphasis"/>
          <w:rFonts w:asciiTheme="minorHAnsi" w:hAnsiTheme="minorHAnsi" w:cstheme="minorHAnsi"/>
          <w:highlight w:val="cyan"/>
        </w:rPr>
        <w:t>smuggling</w:t>
      </w:r>
      <w:r w:rsidRPr="00C23E1F">
        <w:rPr>
          <w:rStyle w:val="Emphasis"/>
          <w:rFonts w:asciiTheme="minorHAnsi" w:hAnsiTheme="minorHAnsi" w:cstheme="minorHAnsi"/>
        </w:rPr>
        <w:t xml:space="preserve"> network</w:t>
      </w:r>
      <w:r w:rsidRPr="00C23E1F">
        <w:rPr>
          <w:rFonts w:asciiTheme="minorHAnsi" w:hAnsiTheme="minorHAnsi" w:cstheme="minorHAnsi"/>
          <w:sz w:val="16"/>
        </w:rPr>
        <w:t xml:space="preserve"> (see Chap. 8). With regard to the A. Q. Khan network, Gordon </w:t>
      </w:r>
      <w:proofErr w:type="spellStart"/>
      <w:r w:rsidRPr="00C23E1F">
        <w:rPr>
          <w:rFonts w:asciiTheme="minorHAnsi" w:hAnsiTheme="minorHAnsi" w:cstheme="minorHAnsi"/>
          <w:sz w:val="16"/>
        </w:rPr>
        <w:t>Corera</w:t>
      </w:r>
      <w:proofErr w:type="spellEnd"/>
      <w:r w:rsidRPr="00C23E1F">
        <w:rPr>
          <w:rFonts w:asciiTheme="minorHAnsi" w:hAnsiTheme="minorHAnsi" w:cstheme="minorHAnsi"/>
          <w:sz w:val="16"/>
        </w:rPr>
        <w:t xml:space="preserve"> has opined that, “Either they [Pakistan] knew </w:t>
      </w:r>
      <w:proofErr w:type="gramStart"/>
      <w:r w:rsidRPr="00C23E1F">
        <w:rPr>
          <w:rFonts w:asciiTheme="minorHAnsi" w:hAnsiTheme="minorHAnsi" w:cstheme="minorHAnsi"/>
          <w:sz w:val="16"/>
        </w:rPr>
        <w:t>nothing</w:t>
      </w:r>
      <w:proofErr w:type="gramEnd"/>
      <w:r w:rsidRPr="00C23E1F">
        <w:rPr>
          <w:rFonts w:asciiTheme="minorHAnsi" w:hAnsiTheme="minorHAnsi" w:cstheme="minorHAnsi"/>
          <w:sz w:val="16"/>
        </w:rPr>
        <w:t xml:space="preserve"> and their most sensitive national security programs were essentially out of their control, or they knew of Khan’s actions and failed to stop them.”40 Pakistan on the other hand views Kashmir as a major stumbling block to the improvement of relations with India. While pledging its continued support for the Kashmir cause through political and diplomatic channels, President Imran Khan made it clear in 2019 that Pakistan does not condone supporting or sending militants to fight in Kashmir.41</w:t>
      </w:r>
    </w:p>
    <w:p w14:paraId="1DEFD790"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Finally, what happens on the subcontinent has considerable wider political impact and security implications. The most immediate impact of the South Asian nuclear balance is on China. Given strained relations between India and China, any Indian moves to counter the perceived threat from Pakistan will also be felt in Beijing.42 The knock-on effect of any Chinese response will necessarily have implications for Northeast Asian security dynamics (and therefore for the US and Russia). Likewise, Pakistani nuclear policy that is based on India as the main threat, is likely to have knock-on effects for security thinking across the Middle East. More broadly, developments in South Asia are intrinsic to the future of </w:t>
      </w:r>
      <w:proofErr w:type="gramStart"/>
      <w:r w:rsidRPr="00C23E1F">
        <w:rPr>
          <w:rFonts w:asciiTheme="minorHAnsi" w:hAnsiTheme="minorHAnsi" w:cstheme="minorHAnsi"/>
          <w:sz w:val="16"/>
        </w:rPr>
        <w:t>international</w:t>
      </w:r>
      <w:proofErr w:type="gramEnd"/>
      <w:r w:rsidRPr="00C23E1F">
        <w:rPr>
          <w:rFonts w:asciiTheme="minorHAnsi" w:hAnsiTheme="minorHAnsi" w:cstheme="minorHAnsi"/>
          <w:sz w:val="16"/>
        </w:rPr>
        <w:t xml:space="preserve"> non-proliferation regime (and indirectly for the NPT). </w:t>
      </w:r>
      <w:proofErr w:type="gramStart"/>
      <w:r w:rsidRPr="00C23E1F">
        <w:rPr>
          <w:rFonts w:asciiTheme="minorHAnsi" w:hAnsiTheme="minorHAnsi" w:cstheme="minorHAnsi"/>
          <w:sz w:val="16"/>
        </w:rPr>
        <w:t>As long as</w:t>
      </w:r>
      <w:proofErr w:type="gramEnd"/>
      <w:r w:rsidRPr="00C23E1F">
        <w:rPr>
          <w:rFonts w:asciiTheme="minorHAnsi" w:hAnsiTheme="minorHAnsi" w:cstheme="minorHAnsi"/>
          <w:sz w:val="16"/>
        </w:rPr>
        <w:t xml:space="preserve"> India and Pakistan remain outside of these formal frameworks of global nuclear governance, the harder it will undoubtedly prove for the international community to achieve its myriad nuclear goals (see Chap. 9).</w:t>
      </w:r>
    </w:p>
    <w:p w14:paraId="152D5FB8"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The </w:t>
      </w:r>
      <w:r w:rsidRPr="00C23E1F">
        <w:rPr>
          <w:rStyle w:val="StyleUnderline"/>
          <w:rFonts w:asciiTheme="minorHAnsi" w:hAnsiTheme="minorHAnsi" w:cstheme="minorHAnsi"/>
        </w:rPr>
        <w:t>South Asian continent remains</w:t>
      </w:r>
      <w:r w:rsidRPr="00C23E1F">
        <w:rPr>
          <w:rFonts w:asciiTheme="minorHAnsi" w:hAnsiTheme="minorHAnsi" w:cstheme="minorHAnsi"/>
          <w:sz w:val="16"/>
          <w:szCs w:val="16"/>
        </w:rPr>
        <w:t xml:space="preserve"> </w:t>
      </w:r>
      <w:r w:rsidRPr="00C23E1F">
        <w:rPr>
          <w:rStyle w:val="Emphasis"/>
          <w:rFonts w:asciiTheme="minorHAnsi" w:hAnsiTheme="minorHAnsi" w:cstheme="minorHAnsi"/>
        </w:rPr>
        <w:t>fundamentally split</w:t>
      </w:r>
      <w:r w:rsidRPr="00C23E1F">
        <w:rPr>
          <w:rFonts w:asciiTheme="minorHAnsi" w:hAnsiTheme="minorHAnsi" w:cstheme="minorHAnsi"/>
          <w:sz w:val="16"/>
          <w:szCs w:val="16"/>
        </w:rPr>
        <w:t xml:space="preserve">, </w:t>
      </w:r>
      <w:r w:rsidRPr="00C23E1F">
        <w:rPr>
          <w:rStyle w:val="StyleUnderline"/>
          <w:rFonts w:asciiTheme="minorHAnsi" w:hAnsiTheme="minorHAnsi" w:cstheme="minorHAnsi"/>
        </w:rPr>
        <w:t>and</w:t>
      </w:r>
      <w:r w:rsidRPr="00C23E1F">
        <w:rPr>
          <w:rFonts w:asciiTheme="minorHAnsi" w:hAnsiTheme="minorHAnsi" w:cstheme="minorHAnsi"/>
          <w:sz w:val="16"/>
        </w:rPr>
        <w:t xml:space="preserve"> the </w:t>
      </w:r>
      <w:r w:rsidRPr="00C23E1F">
        <w:rPr>
          <w:rStyle w:val="Emphasis"/>
          <w:rFonts w:asciiTheme="minorHAnsi" w:hAnsiTheme="minorHAnsi" w:cstheme="minorHAnsi"/>
        </w:rPr>
        <w:t>advent of nuclear</w:t>
      </w:r>
      <w:r w:rsidRPr="00C23E1F">
        <w:rPr>
          <w:rFonts w:asciiTheme="minorHAnsi" w:hAnsiTheme="minorHAnsi" w:cstheme="minorHAnsi"/>
          <w:sz w:val="16"/>
        </w:rPr>
        <w:t xml:space="preserve"> </w:t>
      </w:r>
      <w:r w:rsidRPr="00C23E1F">
        <w:rPr>
          <w:rStyle w:val="Emphasis"/>
          <w:rFonts w:asciiTheme="minorHAnsi" w:hAnsiTheme="minorHAnsi" w:cstheme="minorHAnsi"/>
        </w:rPr>
        <w:t>weapons</w:t>
      </w:r>
      <w:r w:rsidRPr="00C23E1F">
        <w:rPr>
          <w:rFonts w:asciiTheme="minorHAnsi" w:hAnsiTheme="minorHAnsi" w:cstheme="minorHAnsi"/>
          <w:sz w:val="16"/>
          <w:szCs w:val="16"/>
        </w:rPr>
        <w:t xml:space="preserve"> </w:t>
      </w:r>
      <w:r w:rsidRPr="00C23E1F">
        <w:rPr>
          <w:rStyle w:val="StyleUnderline"/>
          <w:rFonts w:asciiTheme="minorHAnsi" w:hAnsiTheme="minorHAnsi" w:cstheme="minorHAnsi"/>
        </w:rPr>
        <w:t>appears to have done little</w:t>
      </w:r>
      <w:r w:rsidRPr="00C23E1F">
        <w:rPr>
          <w:rFonts w:asciiTheme="minorHAnsi" w:hAnsiTheme="minorHAnsi" w:cstheme="minorHAnsi"/>
          <w:sz w:val="16"/>
        </w:rPr>
        <w:t xml:space="preserve"> to aid this. In fact, </w:t>
      </w:r>
      <w:r w:rsidRPr="00C23E1F">
        <w:rPr>
          <w:rStyle w:val="StyleUnderline"/>
          <w:rFonts w:asciiTheme="minorHAnsi" w:hAnsiTheme="minorHAnsi" w:cstheme="minorHAnsi"/>
        </w:rPr>
        <w:t>Indian and Pakistani nuclear</w:t>
      </w:r>
      <w:r w:rsidRPr="00C23E1F">
        <w:rPr>
          <w:rFonts w:asciiTheme="minorHAnsi" w:hAnsiTheme="minorHAnsi" w:cstheme="minorHAnsi"/>
          <w:sz w:val="16"/>
        </w:rPr>
        <w:t xml:space="preserve"> </w:t>
      </w:r>
      <w:r w:rsidRPr="00C23E1F">
        <w:rPr>
          <w:rStyle w:val="StyleUnderline"/>
          <w:rFonts w:asciiTheme="minorHAnsi" w:hAnsiTheme="minorHAnsi" w:cstheme="minorHAnsi"/>
        </w:rPr>
        <w:t xml:space="preserve">weapons </w:t>
      </w:r>
      <w:r w:rsidRPr="00E5367E">
        <w:rPr>
          <w:rStyle w:val="StyleUnderline"/>
          <w:rFonts w:asciiTheme="minorHAnsi" w:hAnsiTheme="minorHAnsi" w:cstheme="minorHAnsi"/>
          <w:highlight w:val="cyan"/>
        </w:rPr>
        <w:t>raise</w:t>
      </w:r>
      <w:r w:rsidRPr="00C23E1F">
        <w:rPr>
          <w:rStyle w:val="StyleUnderline"/>
          <w:rFonts w:asciiTheme="minorHAnsi" w:hAnsiTheme="minorHAnsi" w:cstheme="minorHAnsi"/>
        </w:rPr>
        <w:t xml:space="preserve"> the </w:t>
      </w:r>
      <w:r w:rsidRPr="00E5367E">
        <w:rPr>
          <w:rStyle w:val="StyleUnderline"/>
          <w:rFonts w:asciiTheme="minorHAnsi" w:hAnsiTheme="minorHAnsi" w:cstheme="minorHAnsi"/>
          <w:highlight w:val="cyan"/>
        </w:rPr>
        <w:t>potential</w:t>
      </w:r>
      <w:r w:rsidRPr="00C23E1F">
        <w:rPr>
          <w:rStyle w:val="StyleUnderline"/>
          <w:rFonts w:asciiTheme="minorHAnsi" w:hAnsiTheme="minorHAnsi" w:cstheme="minorHAnsi"/>
        </w:rPr>
        <w:t xml:space="preserve"> cost </w:t>
      </w:r>
      <w:r w:rsidRPr="00E5367E">
        <w:rPr>
          <w:rStyle w:val="StyleUnderline"/>
          <w:rFonts w:asciiTheme="minorHAnsi" w:hAnsiTheme="minorHAnsi" w:cstheme="minorHAnsi"/>
          <w:highlight w:val="cyan"/>
        </w:rPr>
        <w:t>of</w:t>
      </w:r>
      <w:r w:rsidRPr="00C23E1F">
        <w:rPr>
          <w:rStyle w:val="StyleUnderline"/>
          <w:rFonts w:asciiTheme="minorHAnsi" w:hAnsiTheme="minorHAnsi" w:cstheme="minorHAnsi"/>
        </w:rPr>
        <w:t xml:space="preserve"> any</w:t>
      </w:r>
      <w:r w:rsidRPr="00C23E1F">
        <w:rPr>
          <w:rFonts w:asciiTheme="minorHAnsi" w:hAnsiTheme="minorHAnsi" w:cstheme="minorHAnsi"/>
          <w:sz w:val="16"/>
          <w:szCs w:val="16"/>
        </w:rPr>
        <w:t xml:space="preserve"> </w:t>
      </w:r>
      <w:r w:rsidRPr="00C23E1F">
        <w:rPr>
          <w:rStyle w:val="Emphasis"/>
          <w:rFonts w:asciiTheme="minorHAnsi" w:hAnsiTheme="minorHAnsi" w:cstheme="minorHAnsi"/>
        </w:rPr>
        <w:t>future conflict</w:t>
      </w:r>
      <w:r w:rsidRPr="00C23E1F">
        <w:rPr>
          <w:rFonts w:asciiTheme="minorHAnsi" w:hAnsiTheme="minorHAnsi" w:cstheme="minorHAnsi"/>
          <w:sz w:val="16"/>
          <w:szCs w:val="16"/>
        </w:rPr>
        <w:t xml:space="preserve"> </w:t>
      </w:r>
      <w:r w:rsidRPr="00C23E1F">
        <w:rPr>
          <w:rStyle w:val="StyleUnderline"/>
          <w:rFonts w:asciiTheme="minorHAnsi" w:hAnsiTheme="minorHAnsi" w:cstheme="minorHAnsi"/>
        </w:rPr>
        <w:t>or</w:t>
      </w:r>
      <w:r w:rsidRPr="00C23E1F">
        <w:rPr>
          <w:rFonts w:asciiTheme="minorHAnsi" w:hAnsiTheme="minorHAnsi" w:cstheme="minorHAnsi"/>
          <w:sz w:val="16"/>
          <w:szCs w:val="16"/>
        </w:rPr>
        <w:t xml:space="preserve"> </w:t>
      </w:r>
      <w:r w:rsidRPr="00E5367E">
        <w:rPr>
          <w:rStyle w:val="Emphasis"/>
          <w:rFonts w:asciiTheme="minorHAnsi" w:hAnsiTheme="minorHAnsi" w:cstheme="minorHAnsi"/>
          <w:highlight w:val="cyan"/>
        </w:rPr>
        <w:t>miscalc</w:t>
      </w:r>
      <w:r w:rsidRPr="00C23E1F">
        <w:rPr>
          <w:rStyle w:val="Emphasis"/>
          <w:rFonts w:asciiTheme="minorHAnsi" w:hAnsiTheme="minorHAnsi" w:cstheme="minorHAnsi"/>
        </w:rPr>
        <w:t>ulation exponentially</w:t>
      </w:r>
      <w:r w:rsidRPr="00C23E1F">
        <w:rPr>
          <w:rFonts w:asciiTheme="minorHAnsi" w:hAnsiTheme="minorHAnsi" w:cstheme="minorHAnsi"/>
          <w:sz w:val="16"/>
        </w:rPr>
        <w:t xml:space="preserve">. The </w:t>
      </w:r>
      <w:r w:rsidRPr="00C23E1F">
        <w:rPr>
          <w:rStyle w:val="StyleUnderline"/>
          <w:rFonts w:asciiTheme="minorHAnsi" w:hAnsiTheme="minorHAnsi" w:cstheme="minorHAnsi"/>
        </w:rPr>
        <w:t>trend in the region</w:t>
      </w:r>
      <w:r w:rsidRPr="00C23E1F">
        <w:rPr>
          <w:rFonts w:asciiTheme="minorHAnsi" w:hAnsiTheme="minorHAnsi" w:cstheme="minorHAnsi"/>
          <w:sz w:val="16"/>
          <w:szCs w:val="16"/>
        </w:rPr>
        <w:t xml:space="preserve"> </w:t>
      </w:r>
      <w:r w:rsidRPr="00C23E1F">
        <w:rPr>
          <w:rStyle w:val="Emphasis"/>
          <w:rFonts w:asciiTheme="minorHAnsi" w:hAnsiTheme="minorHAnsi" w:cstheme="minorHAnsi"/>
        </w:rPr>
        <w:t>appears</w:t>
      </w:r>
      <w:r w:rsidRPr="00C23E1F">
        <w:rPr>
          <w:rFonts w:asciiTheme="minorHAnsi" w:hAnsiTheme="minorHAnsi" w:cstheme="minorHAnsi"/>
          <w:sz w:val="16"/>
          <w:szCs w:val="16"/>
        </w:rPr>
        <w:t xml:space="preserve"> </w:t>
      </w:r>
      <w:r w:rsidRPr="00C23E1F">
        <w:rPr>
          <w:rStyle w:val="StyleUnderline"/>
          <w:rFonts w:asciiTheme="minorHAnsi" w:hAnsiTheme="minorHAnsi" w:cstheme="minorHAnsi"/>
        </w:rPr>
        <w:t>to be towards more nuclear weapons and</w:t>
      </w:r>
      <w:r w:rsidRPr="00C23E1F">
        <w:rPr>
          <w:rFonts w:asciiTheme="minorHAnsi" w:hAnsiTheme="minorHAnsi" w:cstheme="minorHAnsi"/>
          <w:sz w:val="16"/>
        </w:rPr>
        <w:t xml:space="preserve"> more </w:t>
      </w:r>
      <w:r w:rsidRPr="00C23E1F">
        <w:rPr>
          <w:rStyle w:val="StyleUnderline"/>
          <w:rFonts w:asciiTheme="minorHAnsi" w:hAnsiTheme="minorHAnsi" w:cstheme="minorHAnsi"/>
        </w:rPr>
        <w:t>types of</w:t>
      </w:r>
      <w:r w:rsidRPr="00C23E1F">
        <w:rPr>
          <w:rFonts w:asciiTheme="minorHAnsi" w:hAnsiTheme="minorHAnsi" w:cstheme="minorHAnsi"/>
          <w:sz w:val="16"/>
        </w:rPr>
        <w:t xml:space="preserve"> </w:t>
      </w:r>
      <w:r w:rsidRPr="00C23E1F">
        <w:rPr>
          <w:rStyle w:val="StyleUnderline"/>
          <w:rFonts w:asciiTheme="minorHAnsi" w:hAnsiTheme="minorHAnsi" w:cstheme="minorHAnsi"/>
        </w:rPr>
        <w:t>delivery platforms</w:t>
      </w:r>
      <w:r w:rsidRPr="00C23E1F">
        <w:rPr>
          <w:rFonts w:asciiTheme="minorHAnsi" w:hAnsiTheme="minorHAnsi" w:cstheme="minorHAnsi"/>
          <w:sz w:val="16"/>
        </w:rPr>
        <w:t xml:space="preserve"> rather than less, and it is difficult to see how these two states, which remain outside of the NPT, can be brought into global nuclear regimes </w:t>
      </w:r>
      <w:proofErr w:type="gramStart"/>
      <w:r w:rsidRPr="00C23E1F">
        <w:rPr>
          <w:rFonts w:asciiTheme="minorHAnsi" w:hAnsiTheme="minorHAnsi" w:cstheme="minorHAnsi"/>
          <w:sz w:val="16"/>
        </w:rPr>
        <w:t>in the near future</w:t>
      </w:r>
      <w:proofErr w:type="gramEnd"/>
      <w:r w:rsidRPr="00C23E1F">
        <w:rPr>
          <w:rFonts w:asciiTheme="minorHAnsi" w:hAnsiTheme="minorHAnsi" w:cstheme="minorHAnsi"/>
          <w:sz w:val="16"/>
        </w:rPr>
        <w:t>.</w:t>
      </w:r>
    </w:p>
    <w:p w14:paraId="08BDD65C" w14:textId="77777777" w:rsidR="00C23E1F" w:rsidRPr="00C23E1F" w:rsidRDefault="00C23E1F" w:rsidP="00C23E1F">
      <w:pPr>
        <w:rPr>
          <w:rFonts w:asciiTheme="minorHAnsi" w:hAnsiTheme="minorHAnsi" w:cstheme="minorHAnsi"/>
          <w:sz w:val="16"/>
        </w:rPr>
      </w:pPr>
    </w:p>
    <w:p w14:paraId="75D549F5" w14:textId="77777777"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 xml:space="preserve">Biodiversity collapse is </w:t>
      </w:r>
      <w:r w:rsidRPr="00C23E1F">
        <w:rPr>
          <w:rFonts w:asciiTheme="minorHAnsi" w:hAnsiTheme="minorHAnsi" w:cstheme="minorHAnsi"/>
          <w:u w:val="single"/>
        </w:rPr>
        <w:t>existential</w:t>
      </w:r>
      <w:r w:rsidRPr="00C23E1F">
        <w:rPr>
          <w:rFonts w:asciiTheme="minorHAnsi" w:hAnsiTheme="minorHAnsi" w:cstheme="minorHAnsi"/>
        </w:rPr>
        <w:t xml:space="preserve">---it’s a </w:t>
      </w:r>
      <w:r w:rsidRPr="00C23E1F">
        <w:rPr>
          <w:rFonts w:asciiTheme="minorHAnsi" w:hAnsiTheme="minorHAnsi" w:cstheme="minorHAnsi"/>
          <w:u w:val="single"/>
        </w:rPr>
        <w:t>threat</w:t>
      </w:r>
      <w:r w:rsidRPr="00C23E1F">
        <w:rPr>
          <w:rFonts w:asciiTheme="minorHAnsi" w:hAnsiTheme="minorHAnsi" w:cstheme="minorHAnsi"/>
        </w:rPr>
        <w:t xml:space="preserve"> multiplier.</w:t>
      </w:r>
    </w:p>
    <w:p w14:paraId="1283213C" w14:textId="77777777" w:rsidR="00C23E1F" w:rsidRPr="00C23E1F" w:rsidRDefault="00C23E1F" w:rsidP="00C23E1F">
      <w:pPr>
        <w:rPr>
          <w:rFonts w:asciiTheme="minorHAnsi" w:hAnsiTheme="minorHAnsi" w:cstheme="minorHAnsi"/>
        </w:rPr>
      </w:pPr>
      <w:r w:rsidRPr="00C23E1F">
        <w:rPr>
          <w:rFonts w:asciiTheme="minorHAnsi" w:hAnsiTheme="minorHAnsi" w:cstheme="minorHAnsi"/>
        </w:rPr>
        <w:t xml:space="preserve">Phil </w:t>
      </w:r>
      <w:r w:rsidRPr="00C23E1F">
        <w:rPr>
          <w:rStyle w:val="Style13ptBold"/>
          <w:rFonts w:asciiTheme="minorHAnsi" w:hAnsiTheme="minorHAnsi" w:cstheme="minorHAnsi"/>
        </w:rPr>
        <w:t>Torres ’19</w:t>
      </w:r>
      <w:r w:rsidRPr="00C23E1F">
        <w:rPr>
          <w:rFonts w:asciiTheme="minorHAnsi" w:hAnsiTheme="minorHAnsi" w:cstheme="minorHAnsi"/>
        </w:rPr>
        <w:t xml:space="preserve"> [Phil Torres, Affiliate Scholar at the Institute for Ethics and Emerging Technologies, Founder of the X-Risks Institute, Writer Appearing in Skeptic, Free Inquiry, Bulletin of the Atomic Scientists, Salon, Truthout, Erkenntnis, </w:t>
      </w:r>
      <w:proofErr w:type="spellStart"/>
      <w:r w:rsidRPr="00C23E1F">
        <w:rPr>
          <w:rFonts w:asciiTheme="minorHAnsi" w:hAnsiTheme="minorHAnsi" w:cstheme="minorHAnsi"/>
        </w:rPr>
        <w:t>Metaphilosophy</w:t>
      </w:r>
      <w:proofErr w:type="spellEnd"/>
      <w:r w:rsidRPr="00C23E1F">
        <w:rPr>
          <w:rFonts w:asciiTheme="minorHAnsi" w:hAnsiTheme="minorHAnsi" w:cstheme="minorHAnsi"/>
        </w:rPr>
        <w:t xml:space="preserve">, “Biodiversity Loss: An Existential Risk Comparable </w:t>
      </w:r>
      <w:proofErr w:type="gramStart"/>
      <w:r w:rsidRPr="00C23E1F">
        <w:rPr>
          <w:rFonts w:asciiTheme="minorHAnsi" w:hAnsiTheme="minorHAnsi" w:cstheme="minorHAnsi"/>
        </w:rPr>
        <w:t>To</w:t>
      </w:r>
      <w:proofErr w:type="gramEnd"/>
      <w:r w:rsidRPr="00C23E1F">
        <w:rPr>
          <w:rFonts w:asciiTheme="minorHAnsi" w:hAnsiTheme="minorHAnsi" w:cstheme="minorHAnsi"/>
        </w:rPr>
        <w:t xml:space="preserve"> Climate Change,” Bulletin of the Atomic Scientists, April 11, 2016, https://thebulletin.org/2016/04/biodiversity-loss-an-existential-risk-comparable-to-climate-change]</w:t>
      </w:r>
    </w:p>
    <w:p w14:paraId="4B9EBD8F"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Catastrophic consequences for civilization. </w:t>
      </w:r>
      <w:r w:rsidRPr="00C23E1F">
        <w:rPr>
          <w:rFonts w:asciiTheme="minorHAnsi" w:hAnsiTheme="minorHAnsi" w:cstheme="minorHAnsi"/>
          <w:u w:val="single"/>
        </w:rPr>
        <w:t xml:space="preserve">The </w:t>
      </w:r>
      <w:r w:rsidRPr="00E5367E">
        <w:rPr>
          <w:rFonts w:asciiTheme="minorHAnsi" w:hAnsiTheme="minorHAnsi" w:cstheme="minorHAnsi"/>
          <w:highlight w:val="cyan"/>
          <w:u w:val="single"/>
        </w:rPr>
        <w:t>consequences of</w:t>
      </w:r>
      <w:r w:rsidRPr="00C23E1F">
        <w:rPr>
          <w:rFonts w:asciiTheme="minorHAnsi" w:hAnsiTheme="minorHAnsi" w:cstheme="minorHAnsi"/>
          <w:sz w:val="16"/>
        </w:rPr>
        <w:t xml:space="preserve"> this </w:t>
      </w:r>
      <w:r w:rsidRPr="00C23E1F">
        <w:rPr>
          <w:rFonts w:asciiTheme="minorHAnsi" w:hAnsiTheme="minorHAnsi" w:cstheme="minorHAnsi"/>
          <w:u w:val="single"/>
        </w:rPr>
        <w:t xml:space="preserve">rapid </w:t>
      </w:r>
      <w:r w:rsidRPr="00E5367E">
        <w:rPr>
          <w:rStyle w:val="Emphasis"/>
          <w:rFonts w:asciiTheme="minorHAnsi" w:hAnsiTheme="minorHAnsi" w:cstheme="minorHAnsi"/>
          <w:highlight w:val="cyan"/>
        </w:rPr>
        <w:t>pruning</w:t>
      </w:r>
      <w:r w:rsidRPr="00E5367E">
        <w:rPr>
          <w:rFonts w:asciiTheme="minorHAnsi" w:hAnsiTheme="minorHAnsi" w:cstheme="minorHAnsi"/>
          <w:highlight w:val="cyan"/>
          <w:u w:val="single"/>
        </w:rPr>
        <w:t xml:space="preserve"> of</w:t>
      </w:r>
      <w:r w:rsidRPr="00C23E1F">
        <w:rPr>
          <w:rFonts w:asciiTheme="minorHAnsi" w:hAnsiTheme="minorHAnsi" w:cstheme="minorHAnsi"/>
          <w:u w:val="single"/>
        </w:rPr>
        <w:t xml:space="preserve"> the </w:t>
      </w:r>
      <w:r w:rsidRPr="00E5367E">
        <w:rPr>
          <w:rFonts w:asciiTheme="minorHAnsi" w:hAnsiTheme="minorHAnsi" w:cstheme="minorHAnsi"/>
          <w:highlight w:val="cyan"/>
          <w:u w:val="single"/>
        </w:rPr>
        <w:t>evolution</w:t>
      </w:r>
      <w:r w:rsidRPr="00C23E1F">
        <w:rPr>
          <w:rFonts w:asciiTheme="minorHAnsi" w:hAnsiTheme="minorHAnsi" w:cstheme="minorHAnsi"/>
          <w:u w:val="single"/>
        </w:rPr>
        <w:t xml:space="preserve">ary </w:t>
      </w:r>
      <w:r w:rsidRPr="00C23E1F">
        <w:rPr>
          <w:rStyle w:val="Emphasis"/>
          <w:rFonts w:asciiTheme="minorHAnsi" w:hAnsiTheme="minorHAnsi" w:cstheme="minorHAnsi"/>
        </w:rPr>
        <w:t>tree of life</w:t>
      </w:r>
      <w:r w:rsidRPr="00C23E1F">
        <w:rPr>
          <w:rFonts w:asciiTheme="minorHAnsi" w:hAnsiTheme="minorHAnsi" w:cstheme="minorHAnsi"/>
          <w:u w:val="single"/>
        </w:rPr>
        <w:t xml:space="preserve"> extend beyond the obvious</w:t>
      </w:r>
      <w:r w:rsidRPr="00C23E1F">
        <w:rPr>
          <w:rFonts w:asciiTheme="minorHAnsi" w:hAnsiTheme="minorHAnsi" w:cstheme="minorHAnsi"/>
          <w:sz w:val="16"/>
        </w:rPr>
        <w:t xml:space="preserve">. There could be surprising effects of biodiversity loss that scientists are unable to fully anticipate in advance. For example, prior research has shown that </w:t>
      </w:r>
      <w:r w:rsidRPr="00C23E1F">
        <w:rPr>
          <w:rStyle w:val="StyleUnderline"/>
          <w:rFonts w:asciiTheme="minorHAnsi" w:hAnsiTheme="minorHAnsi" w:cstheme="minorHAnsi"/>
        </w:rPr>
        <w:t xml:space="preserve">localized </w:t>
      </w:r>
      <w:r w:rsidRPr="00E5367E">
        <w:rPr>
          <w:rStyle w:val="StyleUnderline"/>
          <w:rFonts w:asciiTheme="minorHAnsi" w:hAnsiTheme="minorHAnsi" w:cstheme="minorHAnsi"/>
          <w:highlight w:val="cyan"/>
        </w:rPr>
        <w:t>ecosystems</w:t>
      </w:r>
      <w:r w:rsidRPr="00C23E1F">
        <w:rPr>
          <w:rStyle w:val="StyleUnderline"/>
          <w:rFonts w:asciiTheme="minorHAnsi" w:hAnsiTheme="minorHAnsi" w:cstheme="minorHAnsi"/>
        </w:rPr>
        <w:t xml:space="preserve"> can </w:t>
      </w:r>
      <w:r w:rsidRPr="00E5367E">
        <w:rPr>
          <w:rStyle w:val="StyleUnderline"/>
          <w:rFonts w:asciiTheme="minorHAnsi" w:hAnsiTheme="minorHAnsi" w:cstheme="minorHAnsi"/>
          <w:highlight w:val="cyan"/>
        </w:rPr>
        <w:t>undergo</w:t>
      </w:r>
      <w:r w:rsidRPr="00E5367E">
        <w:rPr>
          <w:rFonts w:asciiTheme="minorHAnsi" w:hAnsiTheme="minorHAnsi" w:cstheme="minorHAnsi"/>
          <w:highlight w:val="cyan"/>
          <w:u w:val="single"/>
        </w:rPr>
        <w:t xml:space="preserve"> </w:t>
      </w:r>
      <w:r w:rsidRPr="00C23E1F">
        <w:rPr>
          <w:rStyle w:val="Emphasis"/>
          <w:rFonts w:asciiTheme="minorHAnsi" w:hAnsiTheme="minorHAnsi" w:cstheme="minorHAnsi"/>
        </w:rPr>
        <w:t>abrupt</w:t>
      </w:r>
      <w:r w:rsidRPr="00C23E1F">
        <w:rPr>
          <w:rFonts w:asciiTheme="minorHAnsi" w:hAnsiTheme="minorHAnsi" w:cstheme="minorHAnsi"/>
          <w:u w:val="single"/>
        </w:rPr>
        <w:t xml:space="preserve"> and </w:t>
      </w:r>
      <w:r w:rsidRPr="00C23E1F">
        <w:rPr>
          <w:rStyle w:val="Emphasis"/>
          <w:rFonts w:asciiTheme="minorHAnsi" w:hAnsiTheme="minorHAnsi" w:cstheme="minorHAnsi"/>
        </w:rPr>
        <w:t>irreversible</w:t>
      </w:r>
      <w:r w:rsidRPr="00C23E1F">
        <w:rPr>
          <w:rFonts w:asciiTheme="minorHAnsi" w:hAnsiTheme="minorHAnsi" w:cstheme="minorHAnsi"/>
          <w:u w:val="single"/>
        </w:rPr>
        <w:t xml:space="preserve"> shifts when they reach a </w:t>
      </w:r>
      <w:r w:rsidRPr="00E5367E">
        <w:rPr>
          <w:rStyle w:val="Emphasis"/>
          <w:rFonts w:asciiTheme="minorHAnsi" w:hAnsiTheme="minorHAnsi" w:cstheme="minorHAnsi"/>
          <w:highlight w:val="cyan"/>
        </w:rPr>
        <w:t>tipping point</w:t>
      </w:r>
      <w:r w:rsidRPr="00C23E1F">
        <w:rPr>
          <w:rFonts w:asciiTheme="minorHAnsi" w:hAnsiTheme="minorHAnsi" w:cstheme="minorHAnsi"/>
          <w:sz w:val="16"/>
        </w:rPr>
        <w:t xml:space="preserve">. According to a 2012 paper published in Nature, there are reasons for thinking that </w:t>
      </w:r>
      <w:r w:rsidRPr="00C23E1F">
        <w:rPr>
          <w:rFonts w:asciiTheme="minorHAnsi" w:hAnsiTheme="minorHAnsi" w:cstheme="minorHAnsi"/>
          <w:u w:val="single"/>
        </w:rPr>
        <w:t xml:space="preserve">we may be </w:t>
      </w:r>
      <w:r w:rsidRPr="00C23E1F">
        <w:rPr>
          <w:rStyle w:val="Emphasis"/>
          <w:rFonts w:asciiTheme="minorHAnsi" w:hAnsiTheme="minorHAnsi" w:cstheme="minorHAnsi"/>
        </w:rPr>
        <w:t>approach</w:t>
      </w:r>
      <w:r w:rsidRPr="00C23E1F">
        <w:rPr>
          <w:rFonts w:asciiTheme="minorHAnsi" w:hAnsiTheme="minorHAnsi" w:cstheme="minorHAnsi"/>
          <w:u w:val="single"/>
        </w:rPr>
        <w:t xml:space="preserve">ing a </w:t>
      </w:r>
      <w:r w:rsidRPr="00C23E1F">
        <w:rPr>
          <w:rStyle w:val="Emphasis"/>
          <w:rFonts w:asciiTheme="minorHAnsi" w:hAnsiTheme="minorHAnsi" w:cstheme="minorHAnsi"/>
        </w:rPr>
        <w:t>tipping point</w:t>
      </w:r>
      <w:r w:rsidRPr="00C23E1F">
        <w:rPr>
          <w:rFonts w:asciiTheme="minorHAnsi" w:hAnsiTheme="minorHAnsi" w:cstheme="minorHAnsi"/>
          <w:sz w:val="16"/>
        </w:rPr>
        <w:t xml:space="preserve"> of this sort </w:t>
      </w:r>
      <w:r w:rsidRPr="00C23E1F">
        <w:rPr>
          <w:rFonts w:asciiTheme="minorHAnsi" w:hAnsiTheme="minorHAnsi" w:cstheme="minorHAnsi"/>
          <w:u w:val="single"/>
        </w:rPr>
        <w:t xml:space="preserve">in the </w:t>
      </w:r>
      <w:r w:rsidRPr="00C23E1F">
        <w:rPr>
          <w:rStyle w:val="Emphasis"/>
          <w:rFonts w:asciiTheme="minorHAnsi" w:hAnsiTheme="minorHAnsi" w:cstheme="minorHAnsi"/>
        </w:rPr>
        <w:t>global</w:t>
      </w:r>
      <w:r w:rsidRPr="00C23E1F">
        <w:rPr>
          <w:rFonts w:asciiTheme="minorHAnsi" w:hAnsiTheme="minorHAnsi" w:cstheme="minorHAnsi"/>
          <w:u w:val="single"/>
        </w:rPr>
        <w:t xml:space="preserve"> ecosystem, beyond which the </w:t>
      </w:r>
      <w:r w:rsidRPr="00E5367E">
        <w:rPr>
          <w:rFonts w:asciiTheme="minorHAnsi" w:hAnsiTheme="minorHAnsi" w:cstheme="minorHAnsi"/>
          <w:highlight w:val="cyan"/>
          <w:u w:val="single"/>
        </w:rPr>
        <w:t>consequences</w:t>
      </w:r>
      <w:r w:rsidRPr="00C23E1F">
        <w:rPr>
          <w:rFonts w:asciiTheme="minorHAnsi" w:hAnsiTheme="minorHAnsi" w:cstheme="minorHAnsi"/>
          <w:u w:val="single"/>
        </w:rPr>
        <w:t xml:space="preserve"> could be </w:t>
      </w:r>
      <w:r w:rsidRPr="00E5367E">
        <w:rPr>
          <w:rStyle w:val="Emphasis"/>
          <w:rFonts w:asciiTheme="minorHAnsi" w:hAnsiTheme="minorHAnsi" w:cstheme="minorHAnsi"/>
          <w:highlight w:val="cyan"/>
        </w:rPr>
        <w:t>catastrophic</w:t>
      </w:r>
      <w:r w:rsidRPr="00C23E1F">
        <w:rPr>
          <w:rStyle w:val="Emphasis"/>
          <w:rFonts w:asciiTheme="minorHAnsi" w:hAnsiTheme="minorHAnsi" w:cstheme="minorHAnsi"/>
        </w:rPr>
        <w:t xml:space="preserve"> for civilization</w:t>
      </w:r>
      <w:r w:rsidRPr="00C23E1F">
        <w:rPr>
          <w:rFonts w:asciiTheme="minorHAnsi" w:hAnsiTheme="minorHAnsi" w:cstheme="minorHAnsi"/>
          <w:sz w:val="16"/>
        </w:rPr>
        <w:t xml:space="preserve">. As the authors write, </w:t>
      </w:r>
      <w:r w:rsidRPr="00C23E1F">
        <w:rPr>
          <w:rFonts w:asciiTheme="minorHAnsi" w:hAnsiTheme="minorHAnsi" w:cstheme="minorHAnsi"/>
          <w:u w:val="single"/>
        </w:rPr>
        <w:t xml:space="preserve">a </w:t>
      </w:r>
      <w:r w:rsidRPr="00E5367E">
        <w:rPr>
          <w:rStyle w:val="Emphasis"/>
          <w:rFonts w:asciiTheme="minorHAnsi" w:hAnsiTheme="minorHAnsi" w:cstheme="minorHAnsi"/>
          <w:highlight w:val="cyan"/>
        </w:rPr>
        <w:t>planetary-scale transition</w:t>
      </w:r>
      <w:r w:rsidRPr="00C23E1F">
        <w:rPr>
          <w:rFonts w:asciiTheme="minorHAnsi" w:hAnsiTheme="minorHAnsi" w:cstheme="minorHAnsi"/>
          <w:u w:val="single"/>
        </w:rPr>
        <w:t xml:space="preserve"> could </w:t>
      </w:r>
      <w:r w:rsidRPr="00E5367E">
        <w:rPr>
          <w:rFonts w:asciiTheme="minorHAnsi" w:hAnsiTheme="minorHAnsi" w:cstheme="minorHAnsi"/>
          <w:highlight w:val="cyan"/>
          <w:u w:val="single"/>
        </w:rPr>
        <w:t>precipitate “</w:t>
      </w:r>
      <w:r w:rsidRPr="00E5367E">
        <w:rPr>
          <w:rStyle w:val="Emphasis"/>
          <w:rFonts w:asciiTheme="minorHAnsi" w:hAnsiTheme="minorHAnsi" w:cstheme="minorHAnsi"/>
          <w:highlight w:val="cyan"/>
        </w:rPr>
        <w:t>substantial losses</w:t>
      </w:r>
      <w:r w:rsidRPr="00E5367E">
        <w:rPr>
          <w:rFonts w:asciiTheme="minorHAnsi" w:hAnsiTheme="minorHAnsi" w:cstheme="minorHAnsi"/>
          <w:highlight w:val="cyan"/>
          <w:u w:val="single"/>
        </w:rPr>
        <w:t xml:space="preserve"> of </w:t>
      </w:r>
      <w:r w:rsidRPr="00C23E1F">
        <w:rPr>
          <w:rFonts w:asciiTheme="minorHAnsi" w:hAnsiTheme="minorHAnsi" w:cstheme="minorHAnsi"/>
          <w:u w:val="single"/>
        </w:rPr>
        <w:t xml:space="preserve">ecosystem </w:t>
      </w:r>
      <w:r w:rsidRPr="00E5367E">
        <w:rPr>
          <w:rFonts w:asciiTheme="minorHAnsi" w:hAnsiTheme="minorHAnsi" w:cstheme="minorHAnsi"/>
          <w:highlight w:val="cyan"/>
          <w:u w:val="single"/>
        </w:rPr>
        <w:t xml:space="preserve">services </w:t>
      </w:r>
      <w:r w:rsidRPr="00E5367E">
        <w:rPr>
          <w:rStyle w:val="Emphasis"/>
          <w:rFonts w:asciiTheme="minorHAnsi" w:hAnsiTheme="minorHAnsi" w:cstheme="minorHAnsi"/>
          <w:highlight w:val="cyan"/>
        </w:rPr>
        <w:t xml:space="preserve">required </w:t>
      </w:r>
      <w:r w:rsidRPr="00E5367E">
        <w:rPr>
          <w:rStyle w:val="StyleUnderline"/>
          <w:rFonts w:asciiTheme="minorHAnsi" w:hAnsiTheme="minorHAnsi" w:cstheme="minorHAnsi"/>
          <w:highlight w:val="cyan"/>
        </w:rPr>
        <w:t>to</w:t>
      </w:r>
      <w:r w:rsidRPr="00C23E1F">
        <w:rPr>
          <w:rStyle w:val="Emphasis"/>
          <w:rFonts w:asciiTheme="minorHAnsi" w:hAnsiTheme="minorHAnsi" w:cstheme="minorHAnsi"/>
        </w:rPr>
        <w:t xml:space="preserve"> </w:t>
      </w:r>
      <w:r w:rsidRPr="00E5367E">
        <w:rPr>
          <w:rStyle w:val="Emphasis"/>
          <w:rFonts w:asciiTheme="minorHAnsi" w:hAnsiTheme="minorHAnsi" w:cstheme="minorHAnsi"/>
          <w:highlight w:val="cyan"/>
        </w:rPr>
        <w:t>sustain</w:t>
      </w:r>
      <w:r w:rsidRPr="00C23E1F">
        <w:rPr>
          <w:rStyle w:val="Emphasis"/>
          <w:rFonts w:asciiTheme="minorHAnsi" w:hAnsiTheme="minorHAnsi" w:cstheme="minorHAnsi"/>
        </w:rPr>
        <w:t xml:space="preserve"> </w:t>
      </w:r>
      <w:r w:rsidRPr="00C23E1F">
        <w:rPr>
          <w:rStyle w:val="StyleUnderline"/>
          <w:rFonts w:asciiTheme="minorHAnsi" w:hAnsiTheme="minorHAnsi" w:cstheme="minorHAnsi"/>
        </w:rPr>
        <w:t>the</w:t>
      </w:r>
      <w:r w:rsidRPr="00C23E1F">
        <w:rPr>
          <w:rStyle w:val="Emphasis"/>
          <w:rFonts w:asciiTheme="minorHAnsi" w:hAnsiTheme="minorHAnsi" w:cstheme="minorHAnsi"/>
        </w:rPr>
        <w:t xml:space="preserve"> human </w:t>
      </w:r>
      <w:r w:rsidRPr="00E5367E">
        <w:rPr>
          <w:rStyle w:val="Emphasis"/>
          <w:rFonts w:asciiTheme="minorHAnsi" w:hAnsiTheme="minorHAnsi" w:cstheme="minorHAnsi"/>
          <w:highlight w:val="cyan"/>
        </w:rPr>
        <w:t>population</w:t>
      </w:r>
      <w:r w:rsidRPr="00C23E1F">
        <w:rPr>
          <w:rFonts w:asciiTheme="minorHAnsi" w:hAnsiTheme="minorHAnsi" w:cstheme="minorHAnsi"/>
          <w:u w:val="single"/>
        </w:rPr>
        <w:t>.”</w:t>
      </w:r>
      <w:r w:rsidRPr="00C23E1F">
        <w:rPr>
          <w:rFonts w:asciiTheme="minorHAnsi" w:hAnsiTheme="minorHAnsi" w:cstheme="minorHAnsi"/>
          <w:sz w:val="16"/>
        </w:rPr>
        <w:t xml:space="preserve"> An ecosystem service is any ecological process that benefits humanity, such as food production and crop pollination. If the global ecosystem were to cross a tipping point and substantial ecosystem services were lost, </w:t>
      </w:r>
      <w:r w:rsidRPr="00C23E1F">
        <w:rPr>
          <w:rFonts w:asciiTheme="minorHAnsi" w:hAnsiTheme="minorHAnsi" w:cstheme="minorHAnsi"/>
          <w:u w:val="single"/>
        </w:rPr>
        <w:t xml:space="preserve">the </w:t>
      </w:r>
      <w:r w:rsidRPr="00E5367E">
        <w:rPr>
          <w:rFonts w:asciiTheme="minorHAnsi" w:hAnsiTheme="minorHAnsi" w:cstheme="minorHAnsi"/>
          <w:highlight w:val="cyan"/>
          <w:u w:val="single"/>
        </w:rPr>
        <w:t>results</w:t>
      </w:r>
      <w:r w:rsidRPr="00C23E1F">
        <w:rPr>
          <w:rFonts w:asciiTheme="minorHAnsi" w:hAnsiTheme="minorHAnsi" w:cstheme="minorHAnsi"/>
          <w:u w:val="single"/>
        </w:rPr>
        <w:t xml:space="preserve"> could be “</w:t>
      </w:r>
      <w:r w:rsidRPr="00C23E1F">
        <w:rPr>
          <w:rStyle w:val="Emphasis"/>
          <w:rFonts w:asciiTheme="minorHAnsi" w:hAnsiTheme="minorHAnsi" w:cstheme="minorHAnsi"/>
        </w:rPr>
        <w:t xml:space="preserve">widespread </w:t>
      </w:r>
      <w:r w:rsidRPr="00E5367E">
        <w:rPr>
          <w:rStyle w:val="Emphasis"/>
          <w:rFonts w:asciiTheme="minorHAnsi" w:hAnsiTheme="minorHAnsi" w:cstheme="minorHAnsi"/>
          <w:highlight w:val="cyan"/>
        </w:rPr>
        <w:t>social unrest</w:t>
      </w:r>
      <w:r w:rsidRPr="00E5367E">
        <w:rPr>
          <w:rFonts w:asciiTheme="minorHAnsi" w:hAnsiTheme="minorHAnsi" w:cstheme="minorHAnsi"/>
          <w:highlight w:val="cyan"/>
          <w:u w:val="single"/>
        </w:rPr>
        <w:t xml:space="preserve">, </w:t>
      </w:r>
      <w:r w:rsidRPr="00E5367E">
        <w:rPr>
          <w:rStyle w:val="Emphasis"/>
          <w:rFonts w:asciiTheme="minorHAnsi" w:hAnsiTheme="minorHAnsi" w:cstheme="minorHAnsi"/>
          <w:highlight w:val="cyan"/>
        </w:rPr>
        <w:t>economic instability</w:t>
      </w:r>
      <w:r w:rsidRPr="00C23E1F">
        <w:rPr>
          <w:rFonts w:asciiTheme="minorHAnsi" w:hAnsiTheme="minorHAnsi" w:cstheme="minorHAnsi"/>
          <w:u w:val="single"/>
        </w:rPr>
        <w:t xml:space="preserve">, and </w:t>
      </w:r>
      <w:r w:rsidRPr="00C23E1F">
        <w:rPr>
          <w:rStyle w:val="Emphasis"/>
          <w:rFonts w:asciiTheme="minorHAnsi" w:hAnsiTheme="minorHAnsi" w:cstheme="minorHAnsi"/>
        </w:rPr>
        <w:t>loss of human life</w:t>
      </w:r>
      <w:r w:rsidRPr="00C23E1F">
        <w:rPr>
          <w:rFonts w:asciiTheme="minorHAnsi" w:hAnsiTheme="minorHAnsi" w:cstheme="minorHAnsi"/>
          <w:u w:val="single"/>
        </w:rPr>
        <w:t>.”</w:t>
      </w:r>
      <w:r w:rsidRPr="00C23E1F">
        <w:rPr>
          <w:rFonts w:asciiTheme="minorHAnsi" w:hAnsiTheme="minorHAnsi" w:cstheme="minorHAnsi"/>
          <w:sz w:val="16"/>
        </w:rPr>
        <w:t xml:space="preserve"> According to Missouri Botanical Garden ecologist Adam Smith, one of the paper’s co-authors, this could occur in a matter of decades—far more quickly than most of the expected consequences of climate change, yet equally destructive. </w:t>
      </w:r>
      <w:r w:rsidRPr="00C23E1F">
        <w:rPr>
          <w:rStyle w:val="Emphasis"/>
          <w:rFonts w:asciiTheme="minorHAnsi" w:hAnsiTheme="minorHAnsi" w:cstheme="minorHAnsi"/>
        </w:rPr>
        <w:t>Biod</w:t>
      </w:r>
      <w:r w:rsidRPr="00C23E1F">
        <w:rPr>
          <w:rFonts w:asciiTheme="minorHAnsi" w:hAnsiTheme="minorHAnsi" w:cstheme="minorHAnsi"/>
          <w:u w:val="single"/>
        </w:rPr>
        <w:t xml:space="preserve">iversity loss is </w:t>
      </w:r>
      <w:r w:rsidRPr="00E5367E">
        <w:rPr>
          <w:rFonts w:asciiTheme="minorHAnsi" w:hAnsiTheme="minorHAnsi" w:cstheme="minorHAnsi"/>
          <w:highlight w:val="cyan"/>
          <w:u w:val="single"/>
        </w:rPr>
        <w:t xml:space="preserve">a </w:t>
      </w:r>
      <w:r w:rsidRPr="00E5367E">
        <w:rPr>
          <w:rStyle w:val="Emphasis"/>
          <w:rFonts w:asciiTheme="minorHAnsi" w:hAnsiTheme="minorHAnsi" w:cstheme="minorHAnsi"/>
          <w:highlight w:val="cyan"/>
        </w:rPr>
        <w:t>“threat multiplier”</w:t>
      </w:r>
      <w:r w:rsidRPr="00C23E1F">
        <w:rPr>
          <w:rFonts w:asciiTheme="minorHAnsi" w:hAnsiTheme="minorHAnsi" w:cstheme="minorHAnsi"/>
          <w:u w:val="single"/>
        </w:rPr>
        <w:t xml:space="preserve"> that, by pushing societies to the brink of collapse, will </w:t>
      </w:r>
      <w:r w:rsidRPr="00E5367E">
        <w:rPr>
          <w:rStyle w:val="Emphasis"/>
          <w:rFonts w:asciiTheme="minorHAnsi" w:hAnsiTheme="minorHAnsi" w:cstheme="minorHAnsi"/>
          <w:highlight w:val="cyan"/>
        </w:rPr>
        <w:t>exacerbate</w:t>
      </w:r>
      <w:r w:rsidRPr="00C23E1F">
        <w:rPr>
          <w:rStyle w:val="Emphasis"/>
          <w:rFonts w:asciiTheme="minorHAnsi" w:hAnsiTheme="minorHAnsi" w:cstheme="minorHAnsi"/>
        </w:rPr>
        <w:t xml:space="preserve"> existing </w:t>
      </w:r>
      <w:r w:rsidRPr="00E5367E">
        <w:rPr>
          <w:rStyle w:val="Emphasis"/>
          <w:rFonts w:asciiTheme="minorHAnsi" w:hAnsiTheme="minorHAnsi" w:cstheme="minorHAnsi"/>
          <w:highlight w:val="cyan"/>
        </w:rPr>
        <w:t>conflicts</w:t>
      </w:r>
      <w:r w:rsidRPr="00C23E1F">
        <w:rPr>
          <w:rFonts w:asciiTheme="minorHAnsi" w:hAnsiTheme="minorHAnsi" w:cstheme="minorHAnsi"/>
          <w:u w:val="single"/>
        </w:rPr>
        <w:t xml:space="preserve"> and </w:t>
      </w:r>
      <w:r w:rsidRPr="00E5367E">
        <w:rPr>
          <w:rFonts w:asciiTheme="minorHAnsi" w:hAnsiTheme="minorHAnsi" w:cstheme="minorHAnsi"/>
          <w:highlight w:val="cyan"/>
          <w:u w:val="single"/>
        </w:rPr>
        <w:t>introduce</w:t>
      </w:r>
      <w:r w:rsidRPr="00C23E1F">
        <w:rPr>
          <w:rFonts w:asciiTheme="minorHAnsi" w:hAnsiTheme="minorHAnsi" w:cstheme="minorHAnsi"/>
          <w:u w:val="single"/>
        </w:rPr>
        <w:t xml:space="preserve"> entirely new </w:t>
      </w:r>
      <w:r w:rsidRPr="00E5367E">
        <w:rPr>
          <w:rFonts w:asciiTheme="minorHAnsi" w:hAnsiTheme="minorHAnsi" w:cstheme="minorHAnsi"/>
          <w:highlight w:val="cyan"/>
          <w:u w:val="single"/>
        </w:rPr>
        <w:t>struggles</w:t>
      </w:r>
      <w:r w:rsidRPr="00C23E1F">
        <w:rPr>
          <w:rFonts w:asciiTheme="minorHAnsi" w:hAnsiTheme="minorHAnsi" w:cstheme="minorHAnsi"/>
          <w:u w:val="single"/>
        </w:rPr>
        <w:t xml:space="preserve"> between state and non-state actors. Indeed, it could even </w:t>
      </w:r>
      <w:r w:rsidRPr="00E5367E">
        <w:rPr>
          <w:rFonts w:asciiTheme="minorHAnsi" w:hAnsiTheme="minorHAnsi" w:cstheme="minorHAnsi"/>
          <w:highlight w:val="cyan"/>
          <w:u w:val="single"/>
        </w:rPr>
        <w:t>fuel</w:t>
      </w:r>
      <w:r w:rsidRPr="00C23E1F">
        <w:rPr>
          <w:rFonts w:asciiTheme="minorHAnsi" w:hAnsiTheme="minorHAnsi" w:cstheme="minorHAnsi"/>
          <w:u w:val="single"/>
        </w:rPr>
        <w:t xml:space="preserve"> the rise of </w:t>
      </w:r>
      <w:r w:rsidRPr="00E5367E">
        <w:rPr>
          <w:rStyle w:val="Emphasis"/>
          <w:rFonts w:asciiTheme="minorHAnsi" w:hAnsiTheme="minorHAnsi" w:cstheme="minorHAnsi"/>
          <w:highlight w:val="cyan"/>
        </w:rPr>
        <w:t>terrorism</w:t>
      </w:r>
      <w:r w:rsidRPr="00C23E1F">
        <w:rPr>
          <w:rFonts w:asciiTheme="minorHAnsi" w:hAnsiTheme="minorHAnsi" w:cstheme="minorHAnsi"/>
          <w:sz w:val="16"/>
        </w:rPr>
        <w:t xml:space="preserve">. (After all, climate change has been linked to the emergence of ISIS in Syria, and multiple high-ranking US officials, such as former US Defense Secretary Chuck Hagel and CIA director John Brennan, have affirmed that climate change and terrorism are connected.) The reality is that we are entering the sixth mass extinction in the 3.8-billion-year history of life on Earth, and the impact of this event could be felt by civilization “in as little as three human lifetimes,” as the </w:t>
      </w:r>
      <w:proofErr w:type="gramStart"/>
      <w:r w:rsidRPr="00C23E1F">
        <w:rPr>
          <w:rFonts w:asciiTheme="minorHAnsi" w:hAnsiTheme="minorHAnsi" w:cstheme="minorHAnsi"/>
          <w:sz w:val="16"/>
        </w:rPr>
        <w:t>aforementioned 2012</w:t>
      </w:r>
      <w:proofErr w:type="gramEnd"/>
      <w:r w:rsidRPr="00C23E1F">
        <w:rPr>
          <w:rFonts w:asciiTheme="minorHAnsi" w:hAnsiTheme="minorHAnsi" w:cstheme="minorHAnsi"/>
          <w:sz w:val="16"/>
        </w:rPr>
        <w:t xml:space="preserve"> Nature paper notes. Furthermore, the widespread decline of biological populations could plausibly initiate a dramatic transformation of the global ecosystem on an even faster timescale: perhaps a single human lifetime. The unavoidable conclusion is that </w:t>
      </w:r>
      <w:r w:rsidRPr="00E5367E">
        <w:rPr>
          <w:rStyle w:val="Emphasis"/>
          <w:rFonts w:asciiTheme="minorHAnsi" w:hAnsiTheme="minorHAnsi" w:cstheme="minorHAnsi"/>
          <w:highlight w:val="cyan"/>
        </w:rPr>
        <w:t>biod</w:t>
      </w:r>
      <w:r w:rsidRPr="00C23E1F">
        <w:rPr>
          <w:rFonts w:asciiTheme="minorHAnsi" w:hAnsiTheme="minorHAnsi" w:cstheme="minorHAnsi"/>
          <w:u w:val="single"/>
        </w:rPr>
        <w:t xml:space="preserve">iversity </w:t>
      </w:r>
      <w:r w:rsidRPr="00E5367E">
        <w:rPr>
          <w:rFonts w:asciiTheme="minorHAnsi" w:hAnsiTheme="minorHAnsi" w:cstheme="minorHAnsi"/>
          <w:highlight w:val="cyan"/>
          <w:u w:val="single"/>
        </w:rPr>
        <w:t>loss</w:t>
      </w:r>
      <w:r w:rsidRPr="00C23E1F">
        <w:rPr>
          <w:rFonts w:asciiTheme="minorHAnsi" w:hAnsiTheme="minorHAnsi" w:cstheme="minorHAnsi"/>
          <w:u w:val="single"/>
        </w:rPr>
        <w:t xml:space="preserve"> constitutes </w:t>
      </w:r>
      <w:r w:rsidRPr="00E5367E">
        <w:rPr>
          <w:rFonts w:asciiTheme="minorHAnsi" w:hAnsiTheme="minorHAnsi" w:cstheme="minorHAnsi"/>
          <w:highlight w:val="cyan"/>
          <w:u w:val="single"/>
        </w:rPr>
        <w:t xml:space="preserve">an </w:t>
      </w:r>
      <w:r w:rsidRPr="00E5367E">
        <w:rPr>
          <w:rStyle w:val="Emphasis"/>
          <w:rFonts w:asciiTheme="minorHAnsi" w:hAnsiTheme="minorHAnsi" w:cstheme="minorHAnsi"/>
          <w:highlight w:val="cyan"/>
        </w:rPr>
        <w:t xml:space="preserve">existential </w:t>
      </w:r>
      <w:proofErr w:type="gramStart"/>
      <w:r w:rsidRPr="00E5367E">
        <w:rPr>
          <w:rStyle w:val="Emphasis"/>
          <w:rFonts w:asciiTheme="minorHAnsi" w:hAnsiTheme="minorHAnsi" w:cstheme="minorHAnsi"/>
          <w:highlight w:val="cyan"/>
        </w:rPr>
        <w:t>threat</w:t>
      </w:r>
      <w:r w:rsidRPr="00C23E1F">
        <w:rPr>
          <w:rFonts w:asciiTheme="minorHAnsi" w:hAnsiTheme="minorHAnsi" w:cstheme="minorHAnsi"/>
          <w:sz w:val="16"/>
        </w:rPr>
        <w:t xml:space="preserve"> in its own right</w:t>
      </w:r>
      <w:proofErr w:type="gramEnd"/>
      <w:r w:rsidRPr="00C23E1F">
        <w:rPr>
          <w:rFonts w:asciiTheme="minorHAnsi" w:hAnsiTheme="minorHAnsi" w:cstheme="minorHAnsi"/>
          <w:sz w:val="16"/>
        </w:rPr>
        <w:t xml:space="preserve">. As such, </w:t>
      </w:r>
      <w:r w:rsidRPr="00C23E1F">
        <w:rPr>
          <w:rFonts w:asciiTheme="minorHAnsi" w:hAnsiTheme="minorHAnsi" w:cstheme="minorHAnsi"/>
          <w:u w:val="single"/>
        </w:rPr>
        <w:t xml:space="preserve">it ought to be considered </w:t>
      </w:r>
      <w:r w:rsidRPr="00C23E1F">
        <w:rPr>
          <w:rStyle w:val="Emphasis"/>
          <w:rFonts w:asciiTheme="minorHAnsi" w:hAnsiTheme="minorHAnsi" w:cstheme="minorHAnsi"/>
        </w:rPr>
        <w:t>along</w:t>
      </w:r>
      <w:r w:rsidRPr="00C23E1F">
        <w:rPr>
          <w:rFonts w:asciiTheme="minorHAnsi" w:hAnsiTheme="minorHAnsi" w:cstheme="minorHAnsi"/>
          <w:u w:val="single"/>
        </w:rPr>
        <w:t>side</w:t>
      </w:r>
      <w:r w:rsidRPr="00C23E1F">
        <w:rPr>
          <w:rFonts w:asciiTheme="minorHAnsi" w:hAnsiTheme="minorHAnsi" w:cstheme="minorHAnsi"/>
          <w:sz w:val="16"/>
        </w:rPr>
        <w:t xml:space="preserve"> </w:t>
      </w:r>
      <w:r w:rsidRPr="00C23E1F">
        <w:rPr>
          <w:rStyle w:val="Emphasis"/>
          <w:rFonts w:asciiTheme="minorHAnsi" w:hAnsiTheme="minorHAnsi" w:cstheme="minorHAnsi"/>
        </w:rPr>
        <w:t>climate change</w:t>
      </w:r>
      <w:r w:rsidRPr="00C23E1F">
        <w:rPr>
          <w:rFonts w:asciiTheme="minorHAnsi" w:hAnsiTheme="minorHAnsi" w:cstheme="minorHAnsi"/>
          <w:sz w:val="16"/>
        </w:rPr>
        <w:t xml:space="preserve"> </w:t>
      </w:r>
      <w:r w:rsidRPr="00C23E1F">
        <w:rPr>
          <w:rStyle w:val="Emphasis"/>
          <w:rFonts w:asciiTheme="minorHAnsi" w:hAnsiTheme="minorHAnsi" w:cstheme="minorHAnsi"/>
        </w:rPr>
        <w:t>and nuclear weapons</w:t>
      </w:r>
      <w:r w:rsidRPr="00C23E1F">
        <w:rPr>
          <w:rFonts w:asciiTheme="minorHAnsi" w:hAnsiTheme="minorHAnsi" w:cstheme="minorHAnsi"/>
          <w:u w:val="single"/>
        </w:rPr>
        <w:t xml:space="preserve"> as one of the </w:t>
      </w:r>
      <w:r w:rsidRPr="00C23E1F">
        <w:rPr>
          <w:rStyle w:val="Emphasis"/>
          <w:rFonts w:asciiTheme="minorHAnsi" w:hAnsiTheme="minorHAnsi" w:cstheme="minorHAnsi"/>
        </w:rPr>
        <w:t>most significant contemporary risks</w:t>
      </w:r>
      <w:r w:rsidRPr="00C23E1F">
        <w:rPr>
          <w:rFonts w:asciiTheme="minorHAnsi" w:hAnsiTheme="minorHAnsi" w:cstheme="minorHAnsi"/>
          <w:u w:val="single"/>
        </w:rPr>
        <w:t xml:space="preserve"> to </w:t>
      </w:r>
      <w:r w:rsidRPr="00C23E1F">
        <w:rPr>
          <w:rStyle w:val="Emphasis"/>
          <w:rFonts w:asciiTheme="minorHAnsi" w:hAnsiTheme="minorHAnsi" w:cstheme="minorHAnsi"/>
        </w:rPr>
        <w:t>human prosperity and survival</w:t>
      </w:r>
      <w:r w:rsidRPr="00C23E1F">
        <w:rPr>
          <w:rFonts w:asciiTheme="minorHAnsi" w:hAnsiTheme="minorHAnsi" w:cstheme="minorHAnsi"/>
          <w:sz w:val="16"/>
        </w:rPr>
        <w:t>.</w:t>
      </w:r>
    </w:p>
    <w:p w14:paraId="23DAEAB9" w14:textId="77777777"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 xml:space="preserve">U.S. agricultural innovation is </w:t>
      </w:r>
      <w:r w:rsidRPr="00C23E1F">
        <w:rPr>
          <w:rFonts w:asciiTheme="minorHAnsi" w:hAnsiTheme="minorHAnsi" w:cstheme="minorHAnsi"/>
          <w:u w:val="single"/>
        </w:rPr>
        <w:t>vital</w:t>
      </w:r>
      <w:r w:rsidRPr="00C23E1F">
        <w:rPr>
          <w:rFonts w:asciiTheme="minorHAnsi" w:hAnsiTheme="minorHAnsi" w:cstheme="minorHAnsi"/>
        </w:rPr>
        <w:t xml:space="preserve"> to global yields.</w:t>
      </w:r>
    </w:p>
    <w:p w14:paraId="206B7188" w14:textId="77777777" w:rsidR="00C23E1F" w:rsidRPr="00C23E1F" w:rsidRDefault="00C23E1F" w:rsidP="00C23E1F">
      <w:pPr>
        <w:rPr>
          <w:rFonts w:asciiTheme="minorHAnsi" w:hAnsiTheme="minorHAnsi" w:cstheme="minorHAnsi"/>
        </w:rPr>
      </w:pPr>
      <w:r w:rsidRPr="00C23E1F">
        <w:rPr>
          <w:rFonts w:asciiTheme="minorHAnsi" w:hAnsiTheme="minorHAnsi" w:cstheme="minorHAnsi"/>
        </w:rPr>
        <w:t xml:space="preserve">Irving </w:t>
      </w:r>
      <w:r w:rsidRPr="00C23E1F">
        <w:rPr>
          <w:rStyle w:val="Style13ptBold"/>
          <w:rFonts w:asciiTheme="minorHAnsi" w:hAnsiTheme="minorHAnsi" w:cstheme="minorHAnsi"/>
        </w:rPr>
        <w:t>Fain ’23</w:t>
      </w:r>
      <w:r w:rsidRPr="00C23E1F">
        <w:rPr>
          <w:rFonts w:asciiTheme="minorHAnsi" w:hAnsiTheme="minorHAnsi" w:cstheme="minorHAnsi"/>
        </w:rPr>
        <w:t xml:space="preserve"> [Irving; February 10; founder and CEO of Bowery Farming; Fortune, “A new agricultural revolution has started. Congress must invest now to secure the future of U.S. food,” https://fortune.com/2023/02/10/new-agricultural-revolution-congress-invest-innovation-future-us-food-supply-chain-tech-irving-fain/] DH</w:t>
      </w:r>
    </w:p>
    <w:p w14:paraId="54EF3C55"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At a certain point, we </w:t>
      </w:r>
      <w:proofErr w:type="gramStart"/>
      <w:r w:rsidRPr="00C23E1F">
        <w:rPr>
          <w:rFonts w:asciiTheme="minorHAnsi" w:hAnsiTheme="minorHAnsi" w:cstheme="minorHAnsi"/>
          <w:sz w:val="16"/>
        </w:rPr>
        <w:t>have to</w:t>
      </w:r>
      <w:proofErr w:type="gramEnd"/>
      <w:r w:rsidRPr="00C23E1F">
        <w:rPr>
          <w:rFonts w:asciiTheme="minorHAnsi" w:hAnsiTheme="minorHAnsi" w:cstheme="minorHAnsi"/>
          <w:sz w:val="16"/>
        </w:rPr>
        <w:t xml:space="preserve"> wonder how much more the global food system can take.</w:t>
      </w:r>
    </w:p>
    <w:p w14:paraId="78EA5F1E"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Historic </w:t>
      </w:r>
      <w:r w:rsidRPr="00E5367E">
        <w:rPr>
          <w:rStyle w:val="Emphasis"/>
          <w:rFonts w:asciiTheme="minorHAnsi" w:hAnsiTheme="minorHAnsi" w:cstheme="minorHAnsi"/>
          <w:highlight w:val="cyan"/>
        </w:rPr>
        <w:t>flooding</w:t>
      </w:r>
      <w:r w:rsidRPr="00C23E1F">
        <w:rPr>
          <w:rStyle w:val="StyleUnderline"/>
          <w:rFonts w:asciiTheme="minorHAnsi" w:hAnsiTheme="minorHAnsi" w:cstheme="minorHAnsi"/>
        </w:rPr>
        <w:t xml:space="preserve"> in Pakistan</w:t>
      </w:r>
      <w:r w:rsidRPr="00C23E1F">
        <w:rPr>
          <w:rFonts w:asciiTheme="minorHAnsi" w:hAnsiTheme="minorHAnsi" w:cstheme="minorHAnsi"/>
          <w:sz w:val="16"/>
        </w:rPr>
        <w:t xml:space="preserve">. </w:t>
      </w:r>
      <w:r w:rsidRPr="00E5367E">
        <w:rPr>
          <w:rStyle w:val="Emphasis"/>
          <w:rFonts w:asciiTheme="minorHAnsi" w:hAnsiTheme="minorHAnsi" w:cstheme="minorHAnsi"/>
          <w:highlight w:val="cyan"/>
        </w:rPr>
        <w:t>Droughts</w:t>
      </w:r>
      <w:r w:rsidRPr="00C23E1F">
        <w:rPr>
          <w:rFonts w:asciiTheme="minorHAnsi" w:hAnsiTheme="minorHAnsi" w:cstheme="minorHAnsi"/>
          <w:sz w:val="16"/>
        </w:rPr>
        <w:t xml:space="preserve"> across the American West. Russia’s </w:t>
      </w:r>
      <w:r w:rsidRPr="00C23E1F">
        <w:rPr>
          <w:rStyle w:val="StyleUnderline"/>
          <w:rFonts w:asciiTheme="minorHAnsi" w:hAnsiTheme="minorHAnsi" w:cstheme="minorHAnsi"/>
        </w:rPr>
        <w:t xml:space="preserve">invasion of </w:t>
      </w:r>
      <w:r w:rsidRPr="00E5367E">
        <w:rPr>
          <w:rStyle w:val="Emphasis"/>
          <w:rFonts w:asciiTheme="minorHAnsi" w:hAnsiTheme="minorHAnsi" w:cstheme="minorHAnsi"/>
          <w:highlight w:val="cyan"/>
        </w:rPr>
        <w:t>Ukraine</w:t>
      </w:r>
      <w:r w:rsidRPr="00C23E1F">
        <w:rPr>
          <w:rFonts w:asciiTheme="minorHAnsi" w:hAnsiTheme="minorHAnsi" w:cstheme="minorHAnsi"/>
          <w:sz w:val="16"/>
        </w:rPr>
        <w:t xml:space="preserve">. The </w:t>
      </w:r>
      <w:r w:rsidRPr="00C23E1F">
        <w:rPr>
          <w:rStyle w:val="StyleUnderline"/>
          <w:rFonts w:asciiTheme="minorHAnsi" w:hAnsiTheme="minorHAnsi" w:cstheme="minorHAnsi"/>
        </w:rPr>
        <w:t xml:space="preserve">global </w:t>
      </w:r>
      <w:r w:rsidRPr="00E5367E">
        <w:rPr>
          <w:rStyle w:val="StyleUnderline"/>
          <w:rFonts w:asciiTheme="minorHAnsi" w:hAnsiTheme="minorHAnsi" w:cstheme="minorHAnsi"/>
          <w:highlight w:val="cyan"/>
        </w:rPr>
        <w:t>food</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system</w:t>
      </w:r>
      <w:r w:rsidRPr="00C23E1F">
        <w:rPr>
          <w:rFonts w:asciiTheme="minorHAnsi" w:hAnsiTheme="minorHAnsi" w:cstheme="minorHAnsi"/>
          <w:sz w:val="16"/>
        </w:rPr>
        <w:t xml:space="preserve"> and the supply chains that have long allowed us to move food from where it is grown to where it is needed have rarely been </w:t>
      </w:r>
      <w:r w:rsidRPr="00E5367E">
        <w:rPr>
          <w:rStyle w:val="StyleUnderline"/>
          <w:rFonts w:asciiTheme="minorHAnsi" w:hAnsiTheme="minorHAnsi" w:cstheme="minorHAnsi"/>
          <w:highlight w:val="cyan"/>
        </w:rPr>
        <w:t>stretched</w:t>
      </w:r>
      <w:r w:rsidRPr="00C23E1F">
        <w:rPr>
          <w:rFonts w:asciiTheme="minorHAnsi" w:hAnsiTheme="minorHAnsi" w:cstheme="minorHAnsi"/>
          <w:sz w:val="16"/>
        </w:rPr>
        <w:t xml:space="preserve"> so </w:t>
      </w:r>
      <w:r w:rsidRPr="00E5367E">
        <w:rPr>
          <w:rStyle w:val="Emphasis"/>
          <w:rFonts w:asciiTheme="minorHAnsi" w:hAnsiTheme="minorHAnsi" w:cstheme="minorHAnsi"/>
          <w:highlight w:val="cyan"/>
        </w:rPr>
        <w:t>thin</w:t>
      </w:r>
      <w:r w:rsidRPr="00C23E1F">
        <w:rPr>
          <w:rFonts w:asciiTheme="minorHAnsi" w:hAnsiTheme="minorHAnsi" w:cstheme="minorHAnsi"/>
          <w:sz w:val="16"/>
        </w:rPr>
        <w:t>, or so far.</w:t>
      </w:r>
    </w:p>
    <w:p w14:paraId="525004B9"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The consequences can be seen in the cost and availability of food in most parts of the world, including in the United States. Americans’ growing demand for fresh produce will only accelerate our reliance on an increasingly fragile food system.</w:t>
      </w:r>
    </w:p>
    <w:p w14:paraId="62D20CBD"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However, the story of this decade doesn’t have to be one of scarcity and strain. A different future is within reach: one of abundance, affordability, and sustainability. </w:t>
      </w:r>
      <w:r w:rsidRPr="00C23E1F">
        <w:rPr>
          <w:rStyle w:val="StyleUnderline"/>
          <w:rFonts w:asciiTheme="minorHAnsi" w:hAnsiTheme="minorHAnsi" w:cstheme="minorHAnsi"/>
        </w:rPr>
        <w:t xml:space="preserve">The </w:t>
      </w:r>
      <w:r w:rsidRPr="00E5367E">
        <w:rPr>
          <w:rStyle w:val="StyleUnderline"/>
          <w:rFonts w:asciiTheme="minorHAnsi" w:hAnsiTheme="minorHAnsi" w:cstheme="minorHAnsi"/>
          <w:highlight w:val="cyan"/>
        </w:rPr>
        <w:t>U.S. has</w:t>
      </w:r>
      <w:r w:rsidRPr="00C23E1F">
        <w:rPr>
          <w:rFonts w:asciiTheme="minorHAnsi" w:hAnsiTheme="minorHAnsi" w:cstheme="minorHAnsi"/>
          <w:sz w:val="16"/>
        </w:rPr>
        <w:t xml:space="preserve"> a historic </w:t>
      </w:r>
      <w:r w:rsidRPr="00E5367E">
        <w:rPr>
          <w:rStyle w:val="Emphasis"/>
          <w:rFonts w:asciiTheme="minorHAnsi" w:hAnsiTheme="minorHAnsi" w:cstheme="minorHAnsi"/>
          <w:highlight w:val="cyan"/>
        </w:rPr>
        <w:t>opportunity</w:t>
      </w:r>
      <w:r w:rsidRPr="00E5367E">
        <w:rPr>
          <w:rStyle w:val="StyleUnderline"/>
          <w:rFonts w:asciiTheme="minorHAnsi" w:hAnsiTheme="minorHAnsi" w:cstheme="minorHAnsi"/>
          <w:highlight w:val="cyan"/>
        </w:rPr>
        <w:t xml:space="preserve"> to</w:t>
      </w:r>
      <w:r w:rsidRPr="00C23E1F">
        <w:rPr>
          <w:rFonts w:asciiTheme="minorHAnsi" w:hAnsiTheme="minorHAnsi" w:cstheme="minorHAnsi"/>
          <w:sz w:val="16"/>
        </w:rPr>
        <w:t xml:space="preserve"> </w:t>
      </w:r>
      <w:r w:rsidRPr="00C23E1F">
        <w:rPr>
          <w:rStyle w:val="StyleUnderline"/>
          <w:rFonts w:asciiTheme="minorHAnsi" w:hAnsiTheme="minorHAnsi" w:cstheme="minorHAnsi"/>
        </w:rPr>
        <w:t>shorten supply chains</w:t>
      </w:r>
      <w:r w:rsidRPr="00C23E1F">
        <w:rPr>
          <w:rFonts w:asciiTheme="minorHAnsi" w:hAnsiTheme="minorHAnsi" w:cstheme="minorHAnsi"/>
          <w:sz w:val="16"/>
        </w:rPr>
        <w:t xml:space="preserve">, </w:t>
      </w:r>
      <w:r w:rsidRPr="00E5367E">
        <w:rPr>
          <w:rStyle w:val="Emphasis"/>
          <w:rFonts w:asciiTheme="minorHAnsi" w:hAnsiTheme="minorHAnsi" w:cstheme="minorHAnsi"/>
          <w:highlight w:val="cyan"/>
        </w:rPr>
        <w:t>safeguard</w:t>
      </w:r>
      <w:r w:rsidRPr="00C23E1F">
        <w:rPr>
          <w:rFonts w:asciiTheme="minorHAnsi" w:hAnsiTheme="minorHAnsi" w:cstheme="minorHAnsi"/>
          <w:sz w:val="16"/>
        </w:rPr>
        <w:t xml:space="preserve"> long-term </w:t>
      </w:r>
      <w:r w:rsidRPr="00E5367E">
        <w:rPr>
          <w:rStyle w:val="Emphasis"/>
          <w:rFonts w:asciiTheme="minorHAnsi" w:hAnsiTheme="minorHAnsi" w:cstheme="minorHAnsi"/>
          <w:highlight w:val="cyan"/>
        </w:rPr>
        <w:t>food security</w:t>
      </w:r>
      <w:r w:rsidRPr="00C23E1F">
        <w:rPr>
          <w:rFonts w:asciiTheme="minorHAnsi" w:hAnsiTheme="minorHAnsi" w:cstheme="minorHAnsi"/>
          <w:sz w:val="16"/>
        </w:rPr>
        <w:t xml:space="preserve">, and decrease the environmental costs of agriculture. </w:t>
      </w:r>
      <w:r w:rsidRPr="00E5367E">
        <w:rPr>
          <w:rStyle w:val="Emphasis"/>
          <w:rFonts w:asciiTheme="minorHAnsi" w:hAnsiTheme="minorHAnsi" w:cstheme="minorHAnsi"/>
          <w:highlight w:val="cyan"/>
        </w:rPr>
        <w:t>Innovation</w:t>
      </w:r>
      <w:r w:rsidRPr="00C23E1F">
        <w:rPr>
          <w:rFonts w:asciiTheme="minorHAnsi" w:hAnsiTheme="minorHAnsi" w:cstheme="minorHAnsi"/>
          <w:sz w:val="16"/>
        </w:rPr>
        <w:t xml:space="preserve"> can </w:t>
      </w:r>
      <w:r w:rsidRPr="00E5367E">
        <w:rPr>
          <w:rStyle w:val="StyleUnderline"/>
          <w:rFonts w:asciiTheme="minorHAnsi" w:hAnsiTheme="minorHAnsi" w:cstheme="minorHAnsi"/>
          <w:highlight w:val="cyan"/>
        </w:rPr>
        <w:t>make this possible</w:t>
      </w:r>
      <w:r w:rsidRPr="00C23E1F">
        <w:rPr>
          <w:rFonts w:asciiTheme="minorHAnsi" w:hAnsiTheme="minorHAnsi" w:cstheme="minorHAnsi"/>
          <w:sz w:val="16"/>
        </w:rPr>
        <w:t>–but only if America invests in new farming technologies. Not only to feed ourselves but to reaffirm our role as the world’s greatest exporter of both food and innovation.</w:t>
      </w:r>
    </w:p>
    <w:p w14:paraId="2F3F9F34"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Unless you’re in the industry, you might not know that agriculture is undergoing a quiet technological revolution. Drones, sensors, and satellite imaging systems help farms manage crops more effectively with more information and knowledge than ever before. Amid labor shortages, farmers are looking to robotics and automation to fill the gap. Artificial intelligence is now used to monitor soil, control pests, and improve overall yield. These and other advances are enabling the industry to rethink its most basic assumptions: how we grow, what we grow, and how we transport what we grow. </w:t>
      </w:r>
    </w:p>
    <w:p w14:paraId="36CB60FD"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For example, recent breakthroughs in artificial intelligence, computer vision, and sensor and control systems have allowed our company, Bowery, to grow fresh, local, pesticide-free in large-scale, smart indoor environments with crops stacked from floor to ceiling. This approach, powered by renewable energy, uses significantly less land and water. It’s a </w:t>
      </w:r>
      <w:r w:rsidRPr="00E5367E">
        <w:rPr>
          <w:rStyle w:val="Emphasis"/>
          <w:rFonts w:asciiTheme="minorHAnsi" w:hAnsiTheme="minorHAnsi" w:cstheme="minorHAnsi"/>
          <w:highlight w:val="cyan"/>
        </w:rPr>
        <w:t>sustainable</w:t>
      </w:r>
      <w:r w:rsidRPr="00E5367E">
        <w:rPr>
          <w:rStyle w:val="StyleUnderline"/>
          <w:rFonts w:asciiTheme="minorHAnsi" w:hAnsiTheme="minorHAnsi" w:cstheme="minorHAnsi"/>
          <w:highlight w:val="cyan"/>
        </w:rPr>
        <w:t xml:space="preserve"> model</w:t>
      </w:r>
      <w:r w:rsidRPr="00C23E1F">
        <w:rPr>
          <w:rStyle w:val="StyleUnderline"/>
          <w:rFonts w:asciiTheme="minorHAnsi" w:hAnsiTheme="minorHAnsi" w:cstheme="minorHAnsi"/>
        </w:rPr>
        <w:t xml:space="preserve"> that works irrespective</w:t>
      </w:r>
      <w:r w:rsidRPr="00C23E1F">
        <w:rPr>
          <w:rFonts w:asciiTheme="minorHAnsi" w:hAnsiTheme="minorHAnsi" w:cstheme="minorHAnsi"/>
          <w:sz w:val="16"/>
        </w:rPr>
        <w:t xml:space="preserve"> of changing </w:t>
      </w:r>
      <w:r w:rsidRPr="00C23E1F">
        <w:rPr>
          <w:rStyle w:val="Emphasis"/>
          <w:rFonts w:asciiTheme="minorHAnsi" w:hAnsiTheme="minorHAnsi" w:cstheme="minorHAnsi"/>
        </w:rPr>
        <w:t>climate</w:t>
      </w:r>
      <w:r w:rsidRPr="00C23E1F">
        <w:rPr>
          <w:rFonts w:asciiTheme="minorHAnsi" w:hAnsiTheme="minorHAnsi" w:cstheme="minorHAnsi"/>
          <w:sz w:val="16"/>
        </w:rPr>
        <w:t xml:space="preserve"> conditions or severe weather events. </w:t>
      </w:r>
    </w:p>
    <w:p w14:paraId="33548E3F"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Vertical farms can be built just about anywhere. But by putting them near the markets we serve, we can radically shorten the supply chain–decreasing disruptions and the environmental costs of long-haul </w:t>
      </w:r>
      <w:proofErr w:type="gramStart"/>
      <w:r w:rsidRPr="00C23E1F">
        <w:rPr>
          <w:rFonts w:asciiTheme="minorHAnsi" w:hAnsiTheme="minorHAnsi" w:cstheme="minorHAnsi"/>
          <w:sz w:val="16"/>
        </w:rPr>
        <w:t>shipping, and</w:t>
      </w:r>
      <w:proofErr w:type="gramEnd"/>
      <w:r w:rsidRPr="00C23E1F">
        <w:rPr>
          <w:rFonts w:asciiTheme="minorHAnsi" w:hAnsiTheme="minorHAnsi" w:cstheme="minorHAnsi"/>
          <w:sz w:val="16"/>
        </w:rPr>
        <w:t xml:space="preserve"> increasing the resilience of the food system overall. </w:t>
      </w:r>
    </w:p>
    <w:p w14:paraId="4DE1D38A"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Many Americans have probably eaten vertically farmed products without realizing how differently they’re grown. But vertical farming is only part of the broader transformation that the world must undertake. With the </w:t>
      </w:r>
      <w:r w:rsidRPr="00C23E1F">
        <w:rPr>
          <w:rStyle w:val="StyleUnderline"/>
          <w:rFonts w:asciiTheme="minorHAnsi" w:hAnsiTheme="minorHAnsi" w:cstheme="minorHAnsi"/>
        </w:rPr>
        <w:t xml:space="preserve">global </w:t>
      </w:r>
      <w:r w:rsidRPr="00C23E1F">
        <w:rPr>
          <w:rStyle w:val="Emphasis"/>
          <w:rFonts w:asciiTheme="minorHAnsi" w:hAnsiTheme="minorHAnsi" w:cstheme="minorHAnsi"/>
        </w:rPr>
        <w:t>population</w:t>
      </w:r>
      <w:r w:rsidRPr="00C23E1F">
        <w:rPr>
          <w:rStyle w:val="StyleUnderline"/>
          <w:rFonts w:asciiTheme="minorHAnsi" w:hAnsiTheme="minorHAnsi" w:cstheme="minorHAnsi"/>
        </w:rPr>
        <w:t xml:space="preserve"> projected to reach</w:t>
      </w:r>
      <w:r w:rsidRPr="00C23E1F">
        <w:rPr>
          <w:rFonts w:asciiTheme="minorHAnsi" w:hAnsiTheme="minorHAnsi" w:cstheme="minorHAnsi"/>
          <w:sz w:val="16"/>
        </w:rPr>
        <w:t xml:space="preserve"> nearly </w:t>
      </w:r>
      <w:r w:rsidRPr="00C23E1F">
        <w:rPr>
          <w:rStyle w:val="Emphasis"/>
          <w:rFonts w:asciiTheme="minorHAnsi" w:hAnsiTheme="minorHAnsi" w:cstheme="minorHAnsi"/>
        </w:rPr>
        <w:t>10 billion</w:t>
      </w:r>
      <w:r w:rsidRPr="00C23E1F">
        <w:rPr>
          <w:rStyle w:val="StyleUnderline"/>
          <w:rFonts w:asciiTheme="minorHAnsi" w:hAnsiTheme="minorHAnsi" w:cstheme="minorHAnsi"/>
        </w:rPr>
        <w:t xml:space="preserve"> by 2050</w:t>
      </w:r>
      <w:r w:rsidRPr="00C23E1F">
        <w:rPr>
          <w:rFonts w:asciiTheme="minorHAnsi" w:hAnsiTheme="minorHAnsi" w:cstheme="minorHAnsi"/>
          <w:sz w:val="16"/>
        </w:rPr>
        <w:t xml:space="preserve">, and </w:t>
      </w:r>
      <w:r w:rsidRPr="00C23E1F">
        <w:rPr>
          <w:rStyle w:val="StyleUnderline"/>
          <w:rFonts w:asciiTheme="minorHAnsi" w:hAnsiTheme="minorHAnsi" w:cstheme="minorHAnsi"/>
        </w:rPr>
        <w:t>with</w:t>
      </w:r>
      <w:r w:rsidRPr="00C23E1F">
        <w:rPr>
          <w:rFonts w:asciiTheme="minorHAnsi" w:hAnsiTheme="minorHAnsi" w:cstheme="minorHAnsi"/>
          <w:sz w:val="16"/>
        </w:rPr>
        <w:t xml:space="preserve"> the </w:t>
      </w:r>
      <w:r w:rsidRPr="00C23E1F">
        <w:rPr>
          <w:rStyle w:val="Emphasis"/>
          <w:rFonts w:asciiTheme="minorHAnsi" w:hAnsiTheme="minorHAnsi" w:cstheme="minorHAnsi"/>
        </w:rPr>
        <w:t>climate crisis</w:t>
      </w:r>
      <w:r w:rsidRPr="00C23E1F">
        <w:rPr>
          <w:rFonts w:asciiTheme="minorHAnsi" w:hAnsiTheme="minorHAnsi" w:cstheme="minorHAnsi"/>
          <w:sz w:val="16"/>
        </w:rPr>
        <w:t xml:space="preserve"> worsening, </w:t>
      </w:r>
      <w:r w:rsidRPr="00E5367E">
        <w:rPr>
          <w:rStyle w:val="StyleUnderline"/>
          <w:rFonts w:asciiTheme="minorHAnsi" w:hAnsiTheme="minorHAnsi" w:cstheme="minorHAnsi"/>
          <w:highlight w:val="cyan"/>
        </w:rPr>
        <w:t>we need</w:t>
      </w:r>
      <w:r w:rsidRPr="00C23E1F">
        <w:rPr>
          <w:rStyle w:val="StyleUnderline"/>
          <w:rFonts w:asciiTheme="minorHAnsi" w:hAnsiTheme="minorHAnsi" w:cstheme="minorHAnsi"/>
        </w:rPr>
        <w:t xml:space="preserve"> to produce </w:t>
      </w:r>
      <w:r w:rsidRPr="00E5367E">
        <w:rPr>
          <w:rStyle w:val="StyleUnderline"/>
          <w:rFonts w:asciiTheme="minorHAnsi" w:hAnsiTheme="minorHAnsi" w:cstheme="minorHAnsi"/>
          <w:highlight w:val="cyan"/>
        </w:rPr>
        <w:t xml:space="preserve">more </w:t>
      </w:r>
      <w:r w:rsidRPr="00E5367E">
        <w:rPr>
          <w:rStyle w:val="Emphasis"/>
          <w:rFonts w:asciiTheme="minorHAnsi" w:hAnsiTheme="minorHAnsi" w:cstheme="minorHAnsi"/>
          <w:highlight w:val="cyan"/>
        </w:rPr>
        <w:t>food</w:t>
      </w:r>
      <w:r w:rsidRPr="00C23E1F">
        <w:rPr>
          <w:rFonts w:asciiTheme="minorHAnsi" w:hAnsiTheme="minorHAnsi" w:cstheme="minorHAnsi"/>
          <w:sz w:val="16"/>
        </w:rPr>
        <w:t xml:space="preserve">, more </w:t>
      </w:r>
      <w:r w:rsidRPr="00C23E1F">
        <w:rPr>
          <w:rStyle w:val="StyleUnderline"/>
          <w:rFonts w:asciiTheme="minorHAnsi" w:hAnsiTheme="minorHAnsi" w:cstheme="minorHAnsi"/>
        </w:rPr>
        <w:t>sustainably</w:t>
      </w:r>
      <w:r w:rsidRPr="00C23E1F">
        <w:rPr>
          <w:rFonts w:asciiTheme="minorHAnsi" w:hAnsiTheme="minorHAnsi" w:cstheme="minorHAnsi"/>
          <w:sz w:val="16"/>
        </w:rPr>
        <w:t xml:space="preserve">. This will require collective effort–and collective investment. </w:t>
      </w:r>
    </w:p>
    <w:p w14:paraId="6B7D2800"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Much like crops on a farm, a business requires the right </w:t>
      </w:r>
      <w:proofErr w:type="gramStart"/>
      <w:r w:rsidRPr="00C23E1F">
        <w:rPr>
          <w:rFonts w:asciiTheme="minorHAnsi" w:hAnsiTheme="minorHAnsi" w:cstheme="minorHAnsi"/>
          <w:sz w:val="16"/>
        </w:rPr>
        <w:t>inputs</w:t>
      </w:r>
      <w:proofErr w:type="gramEnd"/>
      <w:r w:rsidRPr="00C23E1F">
        <w:rPr>
          <w:rFonts w:asciiTheme="minorHAnsi" w:hAnsiTheme="minorHAnsi" w:cstheme="minorHAnsi"/>
          <w:sz w:val="16"/>
        </w:rPr>
        <w:t xml:space="preserve"> to grow. Great ideas, upfront capital, and a commitment at the state and local levels enable businesses to thrive. But for a cutting-edge industry to flourish and have a national and even global impact, the federal government has a key role to play as an accelerator of innovation. </w:t>
      </w:r>
    </w:p>
    <w:p w14:paraId="3B748428"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Think of solar energy in the 1990s or electric vehicles in the early 2000s. The promise was evident. But these innovations could not have become the transformative, ubiquitous technologies they are today absent national investments in research and development, infrastructure, workforce training, and manufacturing–and without appropriate tax incentives. </w:t>
      </w:r>
    </w:p>
    <w:p w14:paraId="7FFECB9E"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Agriculture is poised to become the next great success story of sustainable innovation–as foreign governments increasingly recognize. For example, the Netherlands–the world’s second-largest agricultural exporter–has invested in new growing technology and cell-based meat production. Small, land-poor states like Singapore and the UAE, as well as massive countries such as Russia and China, are working to build food systems that can withstand the changing climate and reduce their reliance on tumultuous trade relationships. </w:t>
      </w:r>
    </w:p>
    <w:p w14:paraId="6CD66B79"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The U.S. must do the same. The global challenges of climate change and food insecurity will accelerate the development of new farming technologies everywhere humans live and eat. </w:t>
      </w:r>
      <w:r w:rsidRPr="00E5367E">
        <w:rPr>
          <w:rStyle w:val="Emphasis"/>
          <w:rFonts w:asciiTheme="minorHAnsi" w:hAnsiTheme="minorHAnsi" w:cstheme="minorHAnsi"/>
          <w:highlight w:val="cyan"/>
        </w:rPr>
        <w:t>America</w:t>
      </w:r>
      <w:r w:rsidRPr="00C23E1F">
        <w:rPr>
          <w:rStyle w:val="StyleUnderline"/>
          <w:rFonts w:asciiTheme="minorHAnsi" w:hAnsiTheme="minorHAnsi" w:cstheme="minorHAnsi"/>
        </w:rPr>
        <w:t xml:space="preserve"> has an</w:t>
      </w:r>
      <w:r w:rsidRPr="00C23E1F">
        <w:rPr>
          <w:rFonts w:asciiTheme="minorHAnsi" w:hAnsiTheme="minorHAnsi" w:cstheme="minorHAnsi"/>
          <w:sz w:val="16"/>
        </w:rPr>
        <w:t xml:space="preserve"> </w:t>
      </w:r>
      <w:r w:rsidRPr="00E5367E">
        <w:rPr>
          <w:rStyle w:val="StyleUnderline"/>
          <w:rFonts w:asciiTheme="minorHAnsi" w:hAnsiTheme="minorHAnsi" w:cstheme="minorHAnsi"/>
          <w:highlight w:val="cyan"/>
        </w:rPr>
        <w:t xml:space="preserve">opportunity to </w:t>
      </w:r>
      <w:r w:rsidRPr="00E5367E">
        <w:rPr>
          <w:rStyle w:val="Emphasis"/>
          <w:rFonts w:asciiTheme="minorHAnsi" w:hAnsiTheme="minorHAnsi" w:cstheme="minorHAnsi"/>
          <w:highlight w:val="cyan"/>
        </w:rPr>
        <w:t>lead</w:t>
      </w:r>
      <w:r w:rsidRPr="00E5367E">
        <w:rPr>
          <w:rStyle w:val="StyleUnderline"/>
          <w:rFonts w:asciiTheme="minorHAnsi" w:hAnsiTheme="minorHAnsi" w:cstheme="minorHAnsi"/>
          <w:highlight w:val="cyan"/>
        </w:rPr>
        <w:t xml:space="preserve"> this revolution and</w:t>
      </w:r>
      <w:r w:rsidRPr="00C23E1F">
        <w:rPr>
          <w:rFonts w:asciiTheme="minorHAnsi" w:hAnsiTheme="minorHAnsi" w:cstheme="minorHAnsi"/>
          <w:sz w:val="16"/>
        </w:rPr>
        <w:t xml:space="preserve"> to </w:t>
      </w:r>
      <w:r w:rsidRPr="00E5367E">
        <w:rPr>
          <w:rStyle w:val="StyleUnderline"/>
          <w:rFonts w:asciiTheme="minorHAnsi" w:hAnsiTheme="minorHAnsi" w:cstheme="minorHAnsi"/>
          <w:highlight w:val="cyan"/>
        </w:rPr>
        <w:t>spread</w:t>
      </w:r>
      <w:r w:rsidRPr="00C23E1F">
        <w:rPr>
          <w:rFonts w:asciiTheme="minorHAnsi" w:hAnsiTheme="minorHAnsi" w:cstheme="minorHAnsi"/>
          <w:sz w:val="16"/>
        </w:rPr>
        <w:t xml:space="preserve"> the </w:t>
      </w:r>
      <w:r w:rsidRPr="00E5367E">
        <w:rPr>
          <w:rStyle w:val="Emphasis"/>
          <w:rFonts w:asciiTheme="minorHAnsi" w:hAnsiTheme="minorHAnsi" w:cstheme="minorHAnsi"/>
          <w:highlight w:val="cyan"/>
        </w:rPr>
        <w:t>benefits</w:t>
      </w:r>
      <w:r w:rsidRPr="00C23E1F">
        <w:rPr>
          <w:rStyle w:val="StyleUnderline"/>
          <w:rFonts w:asciiTheme="minorHAnsi" w:hAnsiTheme="minorHAnsi" w:cstheme="minorHAnsi"/>
        </w:rPr>
        <w:t xml:space="preserve"> around the world</w:t>
      </w:r>
      <w:r w:rsidRPr="00C23E1F">
        <w:rPr>
          <w:rFonts w:asciiTheme="minorHAnsi" w:hAnsiTheme="minorHAnsi" w:cstheme="minorHAnsi"/>
          <w:sz w:val="16"/>
        </w:rPr>
        <w:t>. As a matter of foreign policy and economic policy, the new Congress must act.</w:t>
      </w:r>
    </w:p>
    <w:p w14:paraId="78E6038E" w14:textId="77777777" w:rsidR="00C23E1F" w:rsidRPr="00C23E1F" w:rsidRDefault="00C23E1F" w:rsidP="00C23E1F">
      <w:pPr>
        <w:pStyle w:val="Heading4"/>
        <w:rPr>
          <w:rFonts w:asciiTheme="minorHAnsi" w:hAnsiTheme="minorHAnsi" w:cstheme="minorHAnsi"/>
          <w:bCs/>
        </w:rPr>
      </w:pPr>
      <w:r w:rsidRPr="00C23E1F">
        <w:rPr>
          <w:rFonts w:asciiTheme="minorHAnsi" w:hAnsiTheme="minorHAnsi" w:cstheme="minorHAnsi"/>
          <w:bCs/>
        </w:rPr>
        <w:t xml:space="preserve">Otherwise, that goes </w:t>
      </w:r>
      <w:r w:rsidRPr="00C23E1F">
        <w:rPr>
          <w:rFonts w:asciiTheme="minorHAnsi" w:hAnsiTheme="minorHAnsi" w:cstheme="minorHAnsi"/>
          <w:bCs/>
          <w:u w:val="single"/>
        </w:rPr>
        <w:t>nuclear</w:t>
      </w:r>
      <w:r w:rsidRPr="00C23E1F">
        <w:rPr>
          <w:rFonts w:asciiTheme="minorHAnsi" w:hAnsiTheme="minorHAnsi" w:cstheme="minorHAnsi"/>
          <w:bCs/>
        </w:rPr>
        <w:t>.</w:t>
      </w:r>
    </w:p>
    <w:p w14:paraId="2B234F81" w14:textId="73C09508" w:rsidR="00C23E1F" w:rsidRPr="00E5367E" w:rsidRDefault="00E5367E" w:rsidP="00E5367E">
      <w:r w:rsidRPr="00E5367E">
        <w:t xml:space="preserve">Julian </w:t>
      </w:r>
      <w:r w:rsidR="00C23E1F" w:rsidRPr="00E5367E">
        <w:rPr>
          <w:rStyle w:val="Style13ptBold"/>
        </w:rPr>
        <w:t>Cribb ’22</w:t>
      </w:r>
      <w:r w:rsidR="00C23E1F" w:rsidRPr="00E5367E">
        <w:t xml:space="preserve"> [May 25; Fellow of the Royal Society for the Arts, the Australian Academy of Technological Science (ATSE) and the Australian National University Emeritus Faculty; “How food can end wars, repair climate and restore the Earth,” https://juliancribb.blog/2022/05/25/how-food-can-end-wars-repair-climate-and-restore-the-earth]</w:t>
      </w:r>
    </w:p>
    <w:p w14:paraId="04ADD784" w14:textId="77777777" w:rsidR="00C23E1F" w:rsidRPr="00C23E1F" w:rsidRDefault="00C23E1F" w:rsidP="00C23E1F">
      <w:pPr>
        <w:rPr>
          <w:rFonts w:asciiTheme="minorHAnsi" w:hAnsiTheme="minorHAnsi" w:cstheme="minorHAnsi"/>
          <w:sz w:val="16"/>
        </w:rPr>
      </w:pPr>
      <w:r w:rsidRPr="00E5367E">
        <w:rPr>
          <w:rStyle w:val="StyleUnderline"/>
          <w:rFonts w:asciiTheme="minorHAnsi" w:hAnsiTheme="minorHAnsi" w:cstheme="minorHAnsi"/>
          <w:highlight w:val="cyan"/>
        </w:rPr>
        <w:t xml:space="preserve">Humans have </w:t>
      </w:r>
      <w:r w:rsidRPr="00E5367E">
        <w:rPr>
          <w:rStyle w:val="Emphasis"/>
          <w:rFonts w:asciiTheme="minorHAnsi" w:hAnsiTheme="minorHAnsi" w:cstheme="minorHAnsi"/>
          <w:highlight w:val="cyan"/>
        </w:rPr>
        <w:t>fought over food</w:t>
      </w:r>
      <w:r w:rsidRPr="00C23E1F">
        <w:rPr>
          <w:rFonts w:asciiTheme="minorHAnsi" w:hAnsiTheme="minorHAnsi" w:cstheme="minorHAnsi"/>
          <w:sz w:val="16"/>
        </w:rPr>
        <w:t xml:space="preserve"> </w:t>
      </w:r>
      <w:r w:rsidRPr="00C23E1F">
        <w:rPr>
          <w:rStyle w:val="StyleUnderline"/>
          <w:rFonts w:asciiTheme="minorHAnsi" w:hAnsiTheme="minorHAnsi" w:cstheme="minorHAnsi"/>
        </w:rPr>
        <w:t xml:space="preserve">and the means of producing it </w:t>
      </w:r>
      <w:r w:rsidRPr="00E5367E">
        <w:rPr>
          <w:rStyle w:val="StyleUnderline"/>
          <w:rFonts w:asciiTheme="minorHAnsi" w:hAnsiTheme="minorHAnsi" w:cstheme="minorHAnsi"/>
          <w:highlight w:val="cyan"/>
        </w:rPr>
        <w:t xml:space="preserve">for </w:t>
      </w:r>
      <w:r w:rsidRPr="00E5367E">
        <w:rPr>
          <w:rStyle w:val="Emphasis"/>
          <w:rFonts w:asciiTheme="minorHAnsi" w:hAnsiTheme="minorHAnsi" w:cstheme="minorHAnsi"/>
          <w:highlight w:val="cyan"/>
        </w:rPr>
        <w:t>20,000 years</w:t>
      </w:r>
      <w:r w:rsidRPr="00C23E1F">
        <w:rPr>
          <w:rFonts w:asciiTheme="minorHAnsi" w:hAnsiTheme="minorHAnsi" w:cstheme="minorHAnsi"/>
          <w:sz w:val="16"/>
        </w:rPr>
        <w:t xml:space="preserve">, </w:t>
      </w:r>
      <w:r w:rsidRPr="00C23E1F">
        <w:rPr>
          <w:rStyle w:val="StyleUnderline"/>
          <w:rFonts w:asciiTheme="minorHAnsi" w:hAnsiTheme="minorHAnsi" w:cstheme="minorHAnsi"/>
        </w:rPr>
        <w:t>as rock art in Australia shows</w:t>
      </w:r>
      <w:r w:rsidRPr="00C23E1F">
        <w:rPr>
          <w:rFonts w:asciiTheme="minorHAnsi" w:hAnsiTheme="minorHAnsi" w:cstheme="minorHAnsi"/>
          <w:sz w:val="16"/>
        </w:rPr>
        <w:t xml:space="preserve">. </w:t>
      </w:r>
      <w:r w:rsidRPr="00E5367E">
        <w:rPr>
          <w:rStyle w:val="StyleUnderline"/>
          <w:rFonts w:asciiTheme="minorHAnsi" w:hAnsiTheme="minorHAnsi" w:cstheme="minorHAnsi"/>
          <w:highlight w:val="cyan"/>
        </w:rPr>
        <w:t>Food</w:t>
      </w:r>
      <w:r w:rsidRPr="00C23E1F">
        <w:rPr>
          <w:rFonts w:asciiTheme="minorHAnsi" w:hAnsiTheme="minorHAnsi" w:cstheme="minorHAnsi"/>
          <w:sz w:val="16"/>
        </w:rPr>
        <w:t xml:space="preserve">, water </w:t>
      </w:r>
      <w:r w:rsidRPr="00E5367E">
        <w:rPr>
          <w:rStyle w:val="StyleUnderline"/>
          <w:rFonts w:asciiTheme="minorHAnsi" w:hAnsiTheme="minorHAnsi" w:cstheme="minorHAnsi"/>
          <w:highlight w:val="cyan"/>
        </w:rPr>
        <w:t>and land scarcity</w:t>
      </w:r>
      <w:r w:rsidRPr="00E5367E">
        <w:rPr>
          <w:rFonts w:asciiTheme="minorHAnsi" w:hAnsiTheme="minorHAnsi" w:cstheme="minorHAnsi"/>
          <w:sz w:val="16"/>
          <w:highlight w:val="cyan"/>
        </w:rPr>
        <w:t xml:space="preserve"> </w:t>
      </w:r>
      <w:r w:rsidRPr="00E5367E">
        <w:rPr>
          <w:rStyle w:val="StyleUnderline"/>
          <w:rFonts w:asciiTheme="minorHAnsi" w:hAnsiTheme="minorHAnsi" w:cstheme="minorHAnsi"/>
          <w:highlight w:val="cyan"/>
        </w:rPr>
        <w:t xml:space="preserve">are </w:t>
      </w:r>
      <w:r w:rsidRPr="00E5367E">
        <w:rPr>
          <w:rStyle w:val="Emphasis"/>
          <w:rFonts w:asciiTheme="minorHAnsi" w:hAnsiTheme="minorHAnsi" w:cstheme="minorHAnsi"/>
          <w:highlight w:val="cyan"/>
        </w:rPr>
        <w:t>primary drivers</w:t>
      </w:r>
      <w:r w:rsidRPr="00E5367E">
        <w:rPr>
          <w:rFonts w:asciiTheme="minorHAnsi" w:hAnsiTheme="minorHAnsi" w:cstheme="minorHAnsi"/>
          <w:sz w:val="16"/>
          <w:highlight w:val="cyan"/>
        </w:rPr>
        <w:t xml:space="preserve"> </w:t>
      </w:r>
      <w:r w:rsidRPr="00E5367E">
        <w:rPr>
          <w:rStyle w:val="StyleUnderline"/>
          <w:rFonts w:asciiTheme="minorHAnsi" w:hAnsiTheme="minorHAnsi" w:cstheme="minorHAnsi"/>
          <w:highlight w:val="cyan"/>
        </w:rPr>
        <w:t>in</w:t>
      </w:r>
      <w:r w:rsidRPr="00C23E1F">
        <w:rPr>
          <w:rFonts w:asciiTheme="minorHAnsi" w:hAnsiTheme="minorHAnsi" w:cstheme="minorHAnsi"/>
          <w:sz w:val="16"/>
        </w:rPr>
        <w:t xml:space="preserve"> two thirds of </w:t>
      </w:r>
      <w:r w:rsidRPr="00E5367E">
        <w:rPr>
          <w:rStyle w:val="StyleUnderline"/>
          <w:rFonts w:asciiTheme="minorHAnsi" w:hAnsiTheme="minorHAnsi" w:cstheme="minorHAnsi"/>
          <w:highlight w:val="cyan"/>
        </w:rPr>
        <w:t>modern conflicts</w:t>
      </w:r>
      <w:r w:rsidRPr="00C23E1F">
        <w:rPr>
          <w:rFonts w:asciiTheme="minorHAnsi" w:hAnsiTheme="minorHAnsi" w:cstheme="minorHAnsi"/>
          <w:sz w:val="16"/>
        </w:rPr>
        <w:t xml:space="preserve"> today. Indeed, </w:t>
      </w:r>
      <w:r w:rsidRPr="00C23E1F">
        <w:rPr>
          <w:rStyle w:val="StyleUnderline"/>
          <w:rFonts w:asciiTheme="minorHAnsi" w:hAnsiTheme="minorHAnsi" w:cstheme="minorHAnsi"/>
        </w:rPr>
        <w:t xml:space="preserve">many people seem to have forgotten that the primary German war aim in </w:t>
      </w:r>
      <w:r w:rsidRPr="00C23E1F">
        <w:rPr>
          <w:rStyle w:val="Emphasis"/>
          <w:rFonts w:asciiTheme="minorHAnsi" w:hAnsiTheme="minorHAnsi" w:cstheme="minorHAnsi"/>
        </w:rPr>
        <w:t>World War II</w:t>
      </w:r>
      <w:r w:rsidRPr="00C23E1F">
        <w:rPr>
          <w:rStyle w:val="StyleUnderline"/>
          <w:rFonts w:asciiTheme="minorHAnsi" w:hAnsiTheme="minorHAnsi" w:cstheme="minorHAnsi"/>
        </w:rPr>
        <w:t xml:space="preserve"> was to take </w:t>
      </w:r>
      <w:r w:rsidRPr="00C23E1F">
        <w:rPr>
          <w:rStyle w:val="Emphasis"/>
          <w:rFonts w:asciiTheme="minorHAnsi" w:hAnsiTheme="minorHAnsi" w:cstheme="minorHAnsi"/>
        </w:rPr>
        <w:t>farmland</w:t>
      </w:r>
      <w:r w:rsidRPr="00C23E1F">
        <w:rPr>
          <w:rStyle w:val="StyleUnderline"/>
          <w:rFonts w:asciiTheme="minorHAnsi" w:hAnsiTheme="minorHAnsi" w:cstheme="minorHAnsi"/>
        </w:rPr>
        <w:t xml:space="preserve"> from the Soviets and put German farmers on it.</w:t>
      </w:r>
      <w:r w:rsidRPr="00C23E1F">
        <w:rPr>
          <w:rFonts w:asciiTheme="minorHAnsi" w:hAnsiTheme="minorHAnsi" w:cstheme="minorHAnsi"/>
          <w:sz w:val="16"/>
        </w:rPr>
        <w:t xml:space="preserve"> It is very likely that </w:t>
      </w:r>
      <w:r w:rsidRPr="00C23E1F">
        <w:rPr>
          <w:rStyle w:val="StyleUnderline"/>
          <w:rFonts w:asciiTheme="minorHAnsi" w:hAnsiTheme="minorHAnsi" w:cstheme="minorHAnsi"/>
        </w:rPr>
        <w:t xml:space="preserve">controlling the Ukraine’s bountiful and reliable food bowl is among </w:t>
      </w:r>
      <w:r w:rsidRPr="00C23E1F">
        <w:rPr>
          <w:rStyle w:val="Emphasis"/>
          <w:rFonts w:asciiTheme="minorHAnsi" w:hAnsiTheme="minorHAnsi" w:cstheme="minorHAnsi"/>
        </w:rPr>
        <w:t>Putin’s</w:t>
      </w:r>
      <w:r w:rsidRPr="00C23E1F">
        <w:rPr>
          <w:rStyle w:val="StyleUnderline"/>
          <w:rFonts w:asciiTheme="minorHAnsi" w:hAnsiTheme="minorHAnsi" w:cstheme="minorHAnsi"/>
        </w:rPr>
        <w:t xml:space="preserve"> main aims</w:t>
      </w:r>
      <w:r w:rsidRPr="00C23E1F">
        <w:rPr>
          <w:rFonts w:asciiTheme="minorHAnsi" w:hAnsiTheme="minorHAnsi" w:cstheme="minorHAnsi"/>
          <w:sz w:val="16"/>
        </w:rPr>
        <w:t xml:space="preserve"> also. In the short run this is imposing hunger and even starvation on hundreds of millions of people far beyond Europe. </w:t>
      </w:r>
    </w:p>
    <w:p w14:paraId="1C3199A7" w14:textId="77777777" w:rsidR="00C23E1F" w:rsidRPr="00C23E1F" w:rsidRDefault="00C23E1F" w:rsidP="00C23E1F">
      <w:pPr>
        <w:rPr>
          <w:rFonts w:asciiTheme="minorHAnsi" w:hAnsiTheme="minorHAnsi" w:cstheme="minorHAnsi"/>
          <w:sz w:val="16"/>
        </w:rPr>
      </w:pPr>
      <w:r w:rsidRPr="00C23E1F">
        <w:rPr>
          <w:rStyle w:val="Emphasis"/>
          <w:rFonts w:asciiTheme="minorHAnsi" w:hAnsiTheme="minorHAnsi" w:cstheme="minorHAnsi"/>
        </w:rPr>
        <w:t xml:space="preserve">Spreading </w:t>
      </w:r>
      <w:r w:rsidRPr="00E5367E">
        <w:rPr>
          <w:rStyle w:val="Emphasis"/>
          <w:rFonts w:asciiTheme="minorHAnsi" w:hAnsiTheme="minorHAnsi" w:cstheme="minorHAnsi"/>
          <w:highlight w:val="cyan"/>
        </w:rPr>
        <w:t>hunger</w:t>
      </w:r>
      <w:r w:rsidRPr="00C23E1F">
        <w:rPr>
          <w:rFonts w:asciiTheme="minorHAnsi" w:hAnsiTheme="minorHAnsi" w:cstheme="minorHAnsi"/>
          <w:sz w:val="16"/>
        </w:rPr>
        <w:t xml:space="preserve"> </w:t>
      </w:r>
      <w:r w:rsidRPr="00C23E1F">
        <w:rPr>
          <w:rStyle w:val="StyleUnderline"/>
          <w:rFonts w:asciiTheme="minorHAnsi" w:hAnsiTheme="minorHAnsi" w:cstheme="minorHAnsi"/>
        </w:rPr>
        <w:t xml:space="preserve">in turn </w:t>
      </w:r>
      <w:r w:rsidRPr="00E5367E">
        <w:rPr>
          <w:rStyle w:val="Emphasis"/>
          <w:rFonts w:asciiTheme="minorHAnsi" w:hAnsiTheme="minorHAnsi" w:cstheme="minorHAnsi"/>
          <w:highlight w:val="cyan"/>
        </w:rPr>
        <w:t>snowballs</w:t>
      </w:r>
      <w:r w:rsidRPr="00E5367E">
        <w:rPr>
          <w:rStyle w:val="StyleUnderline"/>
          <w:rFonts w:asciiTheme="minorHAnsi" w:hAnsiTheme="minorHAnsi" w:cstheme="minorHAnsi"/>
          <w:highlight w:val="cyan"/>
        </w:rPr>
        <w:t xml:space="preserve"> into </w:t>
      </w:r>
      <w:r w:rsidRPr="00E5367E">
        <w:rPr>
          <w:rStyle w:val="Emphasis"/>
          <w:rFonts w:asciiTheme="minorHAnsi" w:hAnsiTheme="minorHAnsi" w:cstheme="minorHAnsi"/>
          <w:highlight w:val="cyan"/>
        </w:rPr>
        <w:t>government failures</w:t>
      </w:r>
      <w:r w:rsidRPr="00C23E1F">
        <w:rPr>
          <w:rFonts w:asciiTheme="minorHAnsi" w:hAnsiTheme="minorHAnsi" w:cstheme="minorHAnsi"/>
          <w:sz w:val="16"/>
        </w:rPr>
        <w:t xml:space="preserve">, </w:t>
      </w:r>
      <w:r w:rsidRPr="00E5367E">
        <w:rPr>
          <w:rStyle w:val="Emphasis"/>
          <w:rFonts w:asciiTheme="minorHAnsi" w:hAnsiTheme="minorHAnsi" w:cstheme="minorHAnsi"/>
          <w:highlight w:val="cyan"/>
        </w:rPr>
        <w:t>civil wars</w:t>
      </w:r>
      <w:r w:rsidRPr="00E5367E">
        <w:rPr>
          <w:rFonts w:asciiTheme="minorHAnsi" w:hAnsiTheme="minorHAnsi" w:cstheme="minorHAnsi"/>
          <w:sz w:val="16"/>
          <w:highlight w:val="cyan"/>
        </w:rPr>
        <w:t xml:space="preserve"> </w:t>
      </w:r>
      <w:r w:rsidRPr="00E5367E">
        <w:rPr>
          <w:rStyle w:val="StyleUnderline"/>
          <w:rFonts w:asciiTheme="minorHAnsi" w:hAnsiTheme="minorHAnsi" w:cstheme="minorHAnsi"/>
          <w:highlight w:val="cyan"/>
        </w:rPr>
        <w:t>and</w:t>
      </w:r>
      <w:r w:rsidRPr="00E5367E">
        <w:rPr>
          <w:rFonts w:asciiTheme="minorHAnsi" w:hAnsiTheme="minorHAnsi" w:cstheme="minorHAnsi"/>
          <w:sz w:val="16"/>
          <w:highlight w:val="cyan"/>
        </w:rPr>
        <w:t xml:space="preserve"> </w:t>
      </w:r>
      <w:r w:rsidRPr="00E5367E">
        <w:rPr>
          <w:rStyle w:val="Emphasis"/>
          <w:rFonts w:asciiTheme="minorHAnsi" w:hAnsiTheme="minorHAnsi" w:cstheme="minorHAnsi"/>
          <w:highlight w:val="cyan"/>
        </w:rPr>
        <w:t>refugee tsunamis</w:t>
      </w:r>
      <w:r w:rsidRPr="00C23E1F">
        <w:rPr>
          <w:rFonts w:asciiTheme="minorHAnsi" w:hAnsiTheme="minorHAnsi" w:cstheme="minorHAnsi"/>
          <w:sz w:val="16"/>
        </w:rPr>
        <w:t xml:space="preserve"> </w:t>
      </w:r>
      <w:r w:rsidRPr="00C23E1F">
        <w:rPr>
          <w:rStyle w:val="StyleUnderline"/>
          <w:rFonts w:asciiTheme="minorHAnsi" w:hAnsiTheme="minorHAnsi" w:cstheme="minorHAnsi"/>
        </w:rPr>
        <w:t>around the world</w:t>
      </w:r>
      <w:r w:rsidRPr="00C23E1F">
        <w:rPr>
          <w:rFonts w:asciiTheme="minorHAnsi" w:hAnsiTheme="minorHAnsi" w:cstheme="minorHAnsi"/>
          <w:sz w:val="16"/>
        </w:rPr>
        <w:t xml:space="preserve"> – as it did in 2008 when a shortfall in Ukrainian grain exports led to revolutions in three Arab countries. Already, a third of a billion people – equal to the entire population of Europe – leave their homes each year, either as refugees or economic migrants, to seek better lives in countries which seem more stable and food secure. War will add to the flood.</w:t>
      </w:r>
    </w:p>
    <w:p w14:paraId="35E06613"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Thus, in developing a new food system for the world of the 21st Century, we also </w:t>
      </w:r>
      <w:proofErr w:type="gramStart"/>
      <w:r w:rsidRPr="00C23E1F">
        <w:rPr>
          <w:rFonts w:asciiTheme="minorHAnsi" w:hAnsiTheme="minorHAnsi" w:cstheme="minorHAnsi"/>
          <w:sz w:val="16"/>
        </w:rPr>
        <w:t>have to</w:t>
      </w:r>
      <w:proofErr w:type="gramEnd"/>
      <w:r w:rsidRPr="00C23E1F">
        <w:rPr>
          <w:rFonts w:asciiTheme="minorHAnsi" w:hAnsiTheme="minorHAnsi" w:cstheme="minorHAnsi"/>
          <w:sz w:val="16"/>
        </w:rPr>
        <w:t xml:space="preserve"> find a way to curb the human appetite for war.</w:t>
      </w:r>
    </w:p>
    <w:p w14:paraId="7CB8A889"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In </w:t>
      </w:r>
      <w:hyperlink r:id="rId8" w:history="1">
        <w:r w:rsidRPr="00C23E1F">
          <w:rPr>
            <w:rStyle w:val="Hyperlink"/>
            <w:rFonts w:asciiTheme="minorHAnsi" w:hAnsiTheme="minorHAnsi" w:cstheme="minorHAnsi"/>
          </w:rPr>
          <w:t>Food or War</w:t>
        </w:r>
      </w:hyperlink>
      <w:r w:rsidRPr="00C23E1F">
        <w:rPr>
          <w:rFonts w:asciiTheme="minorHAnsi" w:hAnsiTheme="minorHAnsi" w:cstheme="minorHAnsi"/>
          <w:sz w:val="16"/>
        </w:rPr>
        <w:t xml:space="preserve">, I trace the links between food and conflict through human history, explore the role of food in recent conflicts and examine </w:t>
      </w:r>
      <w:r w:rsidRPr="00C23E1F">
        <w:rPr>
          <w:rStyle w:val="StyleUnderline"/>
          <w:rFonts w:asciiTheme="minorHAnsi" w:hAnsiTheme="minorHAnsi" w:cstheme="minorHAnsi"/>
        </w:rPr>
        <w:t xml:space="preserve">nine </w:t>
      </w:r>
      <w:r w:rsidRPr="00E5367E">
        <w:rPr>
          <w:rStyle w:val="StyleUnderline"/>
          <w:rFonts w:asciiTheme="minorHAnsi" w:hAnsiTheme="minorHAnsi" w:cstheme="minorHAnsi"/>
          <w:highlight w:val="cyan"/>
        </w:rPr>
        <w:t>regions of the world</w:t>
      </w:r>
      <w:r w:rsidRPr="00C23E1F">
        <w:rPr>
          <w:rFonts w:asciiTheme="minorHAnsi" w:hAnsiTheme="minorHAnsi" w:cstheme="minorHAnsi"/>
          <w:sz w:val="16"/>
        </w:rPr>
        <w:t xml:space="preserve"> which </w:t>
      </w:r>
      <w:r w:rsidRPr="00E5367E">
        <w:rPr>
          <w:rStyle w:val="StyleUnderline"/>
          <w:rFonts w:asciiTheme="minorHAnsi" w:hAnsiTheme="minorHAnsi" w:cstheme="minorHAnsi"/>
          <w:highlight w:val="cyan"/>
        </w:rPr>
        <w:t xml:space="preserve">are at </w:t>
      </w:r>
      <w:r w:rsidRPr="00E5367E">
        <w:rPr>
          <w:rStyle w:val="Emphasis"/>
          <w:rFonts w:asciiTheme="minorHAnsi" w:hAnsiTheme="minorHAnsi" w:cstheme="minorHAnsi"/>
          <w:highlight w:val="cyan"/>
        </w:rPr>
        <w:t>high risk</w:t>
      </w:r>
      <w:r w:rsidRPr="00E5367E">
        <w:rPr>
          <w:rStyle w:val="StyleUnderline"/>
          <w:rFonts w:asciiTheme="minorHAnsi" w:hAnsiTheme="minorHAnsi" w:cstheme="minorHAnsi"/>
          <w:highlight w:val="cyan"/>
        </w:rPr>
        <w:t xml:space="preserve"> of </w:t>
      </w:r>
      <w:r w:rsidRPr="00E5367E">
        <w:rPr>
          <w:rStyle w:val="Emphasis"/>
          <w:rFonts w:asciiTheme="minorHAnsi" w:hAnsiTheme="minorHAnsi" w:cstheme="minorHAnsi"/>
          <w:highlight w:val="cyan"/>
        </w:rPr>
        <w:t>food failure</w:t>
      </w:r>
      <w:r w:rsidRPr="00E5367E">
        <w:rPr>
          <w:rFonts w:asciiTheme="minorHAnsi" w:hAnsiTheme="minorHAnsi" w:cstheme="minorHAnsi"/>
          <w:sz w:val="16"/>
          <w:highlight w:val="cyan"/>
        </w:rPr>
        <w:t xml:space="preserve"> </w:t>
      </w:r>
      <w:r w:rsidRPr="00E5367E">
        <w:rPr>
          <w:rStyle w:val="StyleUnderline"/>
          <w:rFonts w:asciiTheme="minorHAnsi" w:hAnsiTheme="minorHAnsi" w:cstheme="minorHAnsi"/>
          <w:highlight w:val="cyan"/>
        </w:rPr>
        <w:t>and</w:t>
      </w:r>
      <w:r w:rsidRPr="00C23E1F">
        <w:rPr>
          <w:rFonts w:asciiTheme="minorHAnsi" w:hAnsiTheme="minorHAnsi" w:cstheme="minorHAnsi"/>
          <w:sz w:val="16"/>
        </w:rPr>
        <w:t xml:space="preserve"> </w:t>
      </w:r>
      <w:r w:rsidRPr="00E5367E">
        <w:rPr>
          <w:rStyle w:val="Emphasis"/>
          <w:rFonts w:asciiTheme="minorHAnsi" w:hAnsiTheme="minorHAnsi" w:cstheme="minorHAnsi"/>
          <w:highlight w:val="cyan"/>
        </w:rPr>
        <w:t>conflict</w:t>
      </w:r>
      <w:r w:rsidRPr="00E5367E">
        <w:rPr>
          <w:rFonts w:asciiTheme="minorHAnsi" w:hAnsiTheme="minorHAnsi" w:cstheme="minorHAnsi"/>
          <w:sz w:val="16"/>
          <w:highlight w:val="cyan"/>
        </w:rPr>
        <w:t xml:space="preserve"> </w:t>
      </w:r>
      <w:r w:rsidRPr="00E5367E">
        <w:rPr>
          <w:rStyle w:val="StyleUnderline"/>
          <w:rFonts w:asciiTheme="minorHAnsi" w:hAnsiTheme="minorHAnsi" w:cstheme="minorHAnsi"/>
          <w:highlight w:val="cyan"/>
        </w:rPr>
        <w:t>in the</w:t>
      </w:r>
      <w:r w:rsidRPr="00C23E1F">
        <w:rPr>
          <w:rStyle w:val="StyleUnderline"/>
          <w:rFonts w:asciiTheme="minorHAnsi" w:hAnsiTheme="minorHAnsi" w:cstheme="minorHAnsi"/>
        </w:rPr>
        <w:t xml:space="preserve"> foreseeable </w:t>
      </w:r>
      <w:r w:rsidRPr="00E5367E">
        <w:rPr>
          <w:rStyle w:val="StyleUnderline"/>
          <w:rFonts w:asciiTheme="minorHAnsi" w:hAnsiTheme="minorHAnsi" w:cstheme="minorHAnsi"/>
          <w:highlight w:val="cyan"/>
        </w:rPr>
        <w:t>future</w:t>
      </w:r>
      <w:r w:rsidRPr="00C23E1F">
        <w:rPr>
          <w:rFonts w:asciiTheme="minorHAnsi" w:hAnsiTheme="minorHAnsi" w:cstheme="minorHAnsi"/>
          <w:sz w:val="16"/>
        </w:rPr>
        <w:t xml:space="preserve"> – </w:t>
      </w:r>
      <w:r w:rsidRPr="00C23E1F">
        <w:rPr>
          <w:rStyle w:val="StyleUnderline"/>
          <w:rFonts w:asciiTheme="minorHAnsi" w:hAnsiTheme="minorHAnsi" w:cstheme="minorHAnsi"/>
        </w:rPr>
        <w:t xml:space="preserve">conflicts </w:t>
      </w:r>
      <w:r w:rsidRPr="00E5367E">
        <w:rPr>
          <w:rStyle w:val="StyleUnderline"/>
          <w:rFonts w:asciiTheme="minorHAnsi" w:hAnsiTheme="minorHAnsi" w:cstheme="minorHAnsi"/>
          <w:highlight w:val="cyan"/>
        </w:rPr>
        <w:t>ranging from riots</w:t>
      </w:r>
      <w:r w:rsidRPr="00C23E1F">
        <w:rPr>
          <w:rStyle w:val="StyleUnderline"/>
          <w:rFonts w:asciiTheme="minorHAnsi" w:hAnsiTheme="minorHAnsi" w:cstheme="minorHAnsi"/>
        </w:rPr>
        <w:t xml:space="preserve"> and government failure </w:t>
      </w:r>
      <w:r w:rsidRPr="00E5367E">
        <w:rPr>
          <w:rStyle w:val="StyleUnderline"/>
          <w:rFonts w:asciiTheme="minorHAnsi" w:hAnsiTheme="minorHAnsi" w:cstheme="minorHAnsi"/>
          <w:highlight w:val="cyan"/>
        </w:rPr>
        <w:t xml:space="preserve">to </w:t>
      </w:r>
      <w:r w:rsidRPr="00E5367E">
        <w:rPr>
          <w:rStyle w:val="Emphasis"/>
          <w:rFonts w:asciiTheme="minorHAnsi" w:hAnsiTheme="minorHAnsi" w:cstheme="minorHAnsi"/>
          <w:highlight w:val="cyan"/>
        </w:rPr>
        <w:t>nuclear war</w:t>
      </w:r>
      <w:r w:rsidRPr="00C23E1F">
        <w:rPr>
          <w:rFonts w:asciiTheme="minorHAnsi" w:hAnsiTheme="minorHAnsi" w:cstheme="minorHAnsi"/>
          <w:sz w:val="16"/>
        </w:rPr>
        <w:t xml:space="preserve">. My aim is to show that </w:t>
      </w:r>
      <w:r w:rsidRPr="00C23E1F">
        <w:rPr>
          <w:rStyle w:val="StyleUnderline"/>
          <w:rFonts w:asciiTheme="minorHAnsi" w:hAnsiTheme="minorHAnsi" w:cstheme="minorHAnsi"/>
        </w:rPr>
        <w:t xml:space="preserve">the </w:t>
      </w:r>
      <w:r w:rsidRPr="00E5367E">
        <w:rPr>
          <w:rStyle w:val="StyleUnderline"/>
          <w:rFonts w:asciiTheme="minorHAnsi" w:hAnsiTheme="minorHAnsi" w:cstheme="minorHAnsi"/>
          <w:highlight w:val="cyan"/>
        </w:rPr>
        <w:t>link between food and war</w:t>
      </w:r>
      <w:r w:rsidRPr="00C23E1F">
        <w:rPr>
          <w:rStyle w:val="StyleUnderline"/>
          <w:rFonts w:asciiTheme="minorHAnsi" w:hAnsiTheme="minorHAnsi" w:cstheme="minorHAnsi"/>
        </w:rPr>
        <w:t xml:space="preserve"> is </w:t>
      </w:r>
      <w:r w:rsidRPr="00E5367E">
        <w:rPr>
          <w:rStyle w:val="Emphasis"/>
          <w:rFonts w:asciiTheme="minorHAnsi" w:hAnsiTheme="minorHAnsi" w:cstheme="minorHAnsi"/>
          <w:highlight w:val="cyan"/>
        </w:rPr>
        <w:t>inexorable</w:t>
      </w:r>
      <w:r w:rsidRPr="00C23E1F">
        <w:rPr>
          <w:rFonts w:asciiTheme="minorHAnsi" w:hAnsiTheme="minorHAnsi" w:cstheme="minorHAnsi"/>
          <w:sz w:val="16"/>
        </w:rPr>
        <w:t xml:space="preserve"> – but that it can be broken. And that </w:t>
      </w:r>
      <w:r w:rsidRPr="00E5367E">
        <w:rPr>
          <w:rStyle w:val="StyleUnderline"/>
          <w:rFonts w:asciiTheme="minorHAnsi" w:hAnsiTheme="minorHAnsi" w:cstheme="minorHAnsi"/>
          <w:highlight w:val="cyan"/>
        </w:rPr>
        <w:t>having enough</w:t>
      </w:r>
      <w:r w:rsidRPr="00C23E1F">
        <w:rPr>
          <w:rStyle w:val="StyleUnderline"/>
          <w:rFonts w:asciiTheme="minorHAnsi" w:hAnsiTheme="minorHAnsi" w:cstheme="minorHAnsi"/>
        </w:rPr>
        <w:t xml:space="preserve"> good </w:t>
      </w:r>
      <w:r w:rsidRPr="00E5367E">
        <w:rPr>
          <w:rStyle w:val="StyleUnderline"/>
          <w:rFonts w:asciiTheme="minorHAnsi" w:hAnsiTheme="minorHAnsi" w:cstheme="minorHAnsi"/>
          <w:highlight w:val="cyan"/>
        </w:rPr>
        <w:t>food</w:t>
      </w:r>
      <w:r w:rsidRPr="00C23E1F">
        <w:rPr>
          <w:rStyle w:val="StyleUnderline"/>
          <w:rFonts w:asciiTheme="minorHAnsi" w:hAnsiTheme="minorHAnsi" w:cstheme="minorHAnsi"/>
        </w:rPr>
        <w:t xml:space="preserve"> is the most under-rated, under-</w:t>
      </w:r>
      <w:proofErr w:type="spellStart"/>
      <w:r w:rsidRPr="00C23E1F">
        <w:rPr>
          <w:rStyle w:val="StyleUnderline"/>
          <w:rFonts w:asciiTheme="minorHAnsi" w:hAnsiTheme="minorHAnsi" w:cstheme="minorHAnsi"/>
        </w:rPr>
        <w:t>recognised</w:t>
      </w:r>
      <w:proofErr w:type="spellEnd"/>
      <w:r w:rsidRPr="00C23E1F">
        <w:rPr>
          <w:rStyle w:val="StyleUnderline"/>
          <w:rFonts w:asciiTheme="minorHAnsi" w:hAnsiTheme="minorHAnsi" w:cstheme="minorHAnsi"/>
        </w:rPr>
        <w:t xml:space="preserve"> and </w:t>
      </w:r>
      <w:r w:rsidRPr="00E5367E">
        <w:rPr>
          <w:rStyle w:val="StyleUnderline"/>
          <w:rFonts w:asciiTheme="minorHAnsi" w:hAnsiTheme="minorHAnsi" w:cstheme="minorHAnsi"/>
          <w:highlight w:val="cyan"/>
        </w:rPr>
        <w:t>precious ‘weapon of peace’</w:t>
      </w:r>
      <w:r w:rsidRPr="00C23E1F">
        <w:rPr>
          <w:rStyle w:val="StyleUnderline"/>
          <w:rFonts w:asciiTheme="minorHAnsi" w:hAnsiTheme="minorHAnsi" w:cstheme="minorHAnsi"/>
        </w:rPr>
        <w:t xml:space="preserve"> in the world today</w:t>
      </w:r>
      <w:r w:rsidRPr="00C23E1F">
        <w:rPr>
          <w:rFonts w:asciiTheme="minorHAnsi" w:hAnsiTheme="minorHAnsi" w:cstheme="minorHAnsi"/>
          <w:sz w:val="16"/>
        </w:rPr>
        <w:t>.</w:t>
      </w:r>
    </w:p>
    <w:p w14:paraId="53269477" w14:textId="77777777" w:rsidR="00C23E1F" w:rsidRPr="00C23E1F" w:rsidRDefault="00C23E1F" w:rsidP="00C23E1F">
      <w:pPr>
        <w:rPr>
          <w:rFonts w:asciiTheme="minorHAnsi" w:hAnsiTheme="minorHAnsi" w:cstheme="minorHAnsi"/>
        </w:rPr>
      </w:pPr>
    </w:p>
    <w:p w14:paraId="0A1A8D73" w14:textId="77777777" w:rsidR="00C23E1F" w:rsidRPr="00C23E1F" w:rsidRDefault="00C23E1F" w:rsidP="00C23E1F">
      <w:pPr>
        <w:rPr>
          <w:rFonts w:asciiTheme="minorHAnsi" w:hAnsiTheme="minorHAnsi" w:cstheme="minorHAnsi"/>
          <w:sz w:val="16"/>
        </w:rPr>
      </w:pPr>
    </w:p>
    <w:p w14:paraId="37B11DB0" w14:textId="77777777"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 xml:space="preserve">A New US Green Fast-Track Program </w:t>
      </w:r>
      <w:r w:rsidRPr="00C23E1F">
        <w:rPr>
          <w:rFonts w:asciiTheme="minorHAnsi" w:hAnsiTheme="minorHAnsi" w:cstheme="minorHAnsi"/>
          <w:u w:val="single"/>
        </w:rPr>
        <w:t>harmonizes</w:t>
      </w:r>
      <w:r w:rsidRPr="00C23E1F">
        <w:rPr>
          <w:rFonts w:asciiTheme="minorHAnsi" w:hAnsiTheme="minorHAnsi" w:cstheme="minorHAnsi"/>
        </w:rPr>
        <w:t xml:space="preserve"> US patenting </w:t>
      </w:r>
      <w:r w:rsidRPr="00C23E1F">
        <w:rPr>
          <w:rFonts w:asciiTheme="minorHAnsi" w:hAnsiTheme="minorHAnsi" w:cstheme="minorHAnsi"/>
          <w:u w:val="single"/>
        </w:rPr>
        <w:t>standards</w:t>
      </w:r>
      <w:r w:rsidRPr="00C23E1F">
        <w:rPr>
          <w:rFonts w:asciiTheme="minorHAnsi" w:hAnsiTheme="minorHAnsi" w:cstheme="minorHAnsi"/>
        </w:rPr>
        <w:t xml:space="preserve"> with those of countries around the world, promoting </w:t>
      </w:r>
      <w:r w:rsidRPr="00C23E1F">
        <w:rPr>
          <w:rFonts w:asciiTheme="minorHAnsi" w:hAnsiTheme="minorHAnsi" w:cstheme="minorHAnsi"/>
          <w:u w:val="single"/>
        </w:rPr>
        <w:t>global</w:t>
      </w:r>
      <w:r w:rsidRPr="00C23E1F">
        <w:rPr>
          <w:rFonts w:asciiTheme="minorHAnsi" w:hAnsiTheme="minorHAnsi" w:cstheme="minorHAnsi"/>
        </w:rPr>
        <w:t xml:space="preserve"> adoption </w:t>
      </w:r>
      <w:r w:rsidRPr="00C23E1F">
        <w:rPr>
          <w:rFonts w:asciiTheme="minorHAnsi" w:hAnsiTheme="minorHAnsi" w:cstheme="minorHAnsi"/>
          <w:u w:val="single"/>
        </w:rPr>
        <w:t>AND</w:t>
      </w:r>
      <w:r w:rsidRPr="00C23E1F">
        <w:rPr>
          <w:rFonts w:asciiTheme="minorHAnsi" w:hAnsiTheme="minorHAnsi" w:cstheme="minorHAnsi"/>
        </w:rPr>
        <w:t xml:space="preserve"> use of the fast-track system. That </w:t>
      </w:r>
      <w:r w:rsidRPr="00C23E1F">
        <w:rPr>
          <w:rFonts w:asciiTheme="minorHAnsi" w:hAnsiTheme="minorHAnsi" w:cstheme="minorHAnsi"/>
          <w:u w:val="single"/>
        </w:rPr>
        <w:t>solves</w:t>
      </w:r>
      <w:r w:rsidRPr="00C23E1F">
        <w:rPr>
          <w:rFonts w:asciiTheme="minorHAnsi" w:hAnsiTheme="minorHAnsi" w:cstheme="minorHAnsi"/>
        </w:rPr>
        <w:t xml:space="preserve">---it expands subject matter </w:t>
      </w:r>
      <w:r w:rsidRPr="00C23E1F">
        <w:rPr>
          <w:rFonts w:asciiTheme="minorHAnsi" w:hAnsiTheme="minorHAnsi" w:cstheme="minorHAnsi"/>
          <w:u w:val="single"/>
        </w:rPr>
        <w:t>eligibility</w:t>
      </w:r>
      <w:r w:rsidRPr="00C23E1F">
        <w:rPr>
          <w:rFonts w:asciiTheme="minorHAnsi" w:hAnsiTheme="minorHAnsi" w:cstheme="minorHAnsi"/>
        </w:rPr>
        <w:t xml:space="preserve"> AND makes the program </w:t>
      </w:r>
      <w:r w:rsidRPr="00C23E1F">
        <w:rPr>
          <w:rFonts w:asciiTheme="minorHAnsi" w:hAnsiTheme="minorHAnsi" w:cstheme="minorHAnsi"/>
          <w:u w:val="single"/>
        </w:rPr>
        <w:t>permanent</w:t>
      </w:r>
      <w:r w:rsidRPr="00C23E1F">
        <w:rPr>
          <w:rFonts w:asciiTheme="minorHAnsi" w:hAnsiTheme="minorHAnsi" w:cstheme="minorHAnsi"/>
        </w:rPr>
        <w:t>.</w:t>
      </w:r>
    </w:p>
    <w:p w14:paraId="20CCC986" w14:textId="77777777" w:rsidR="00C23E1F" w:rsidRPr="00C23E1F" w:rsidRDefault="00C23E1F" w:rsidP="00C23E1F">
      <w:pPr>
        <w:rPr>
          <w:rFonts w:asciiTheme="minorHAnsi" w:hAnsiTheme="minorHAnsi" w:cstheme="minorHAnsi"/>
        </w:rPr>
      </w:pPr>
      <w:r w:rsidRPr="00C23E1F">
        <w:rPr>
          <w:rFonts w:asciiTheme="minorHAnsi" w:hAnsiTheme="minorHAnsi" w:cstheme="minorHAnsi"/>
        </w:rPr>
        <w:t xml:space="preserve">Prateek </w:t>
      </w:r>
      <w:r w:rsidRPr="00C23E1F">
        <w:rPr>
          <w:rStyle w:val="Style13ptBold"/>
          <w:rFonts w:asciiTheme="minorHAnsi" w:hAnsiTheme="minorHAnsi" w:cstheme="minorHAnsi"/>
        </w:rPr>
        <w:t>Viswanathan ’21</w:t>
      </w:r>
      <w:r w:rsidRPr="00C23E1F">
        <w:rPr>
          <w:rFonts w:asciiTheme="minorHAnsi" w:hAnsiTheme="minorHAnsi" w:cstheme="minorHAnsi"/>
        </w:rPr>
        <w:t xml:space="preserve"> [2021; J.D. Candidate, 2021, University of Illinois College of Law; B.S., Georgia Institute of Technology. “The United States’ Climate Patenting Behavior After </w:t>
      </w:r>
      <w:proofErr w:type="gramStart"/>
      <w:r w:rsidRPr="00C23E1F">
        <w:rPr>
          <w:rFonts w:asciiTheme="minorHAnsi" w:hAnsiTheme="minorHAnsi" w:cstheme="minorHAnsi"/>
        </w:rPr>
        <w:t>The</w:t>
      </w:r>
      <w:proofErr w:type="gramEnd"/>
      <w:r w:rsidRPr="00C23E1F">
        <w:rPr>
          <w:rFonts w:asciiTheme="minorHAnsi" w:hAnsiTheme="minorHAnsi" w:cstheme="minorHAnsi"/>
        </w:rPr>
        <w:t xml:space="preserve"> Paris Agreement Withdrawal Announcement: An Empirical Analysis And A Fast-Track Proposal,” Illinois Law Review; https://www.illinoislawreview.org/wp-content/uploads/2021/01/Viswanathan.pdf]</w:t>
      </w:r>
    </w:p>
    <w:p w14:paraId="6B5BD253"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The second </w:t>
      </w:r>
      <w:r w:rsidRPr="00C23E1F">
        <w:rPr>
          <w:rStyle w:val="StyleUnderline"/>
          <w:rFonts w:asciiTheme="minorHAnsi" w:hAnsiTheme="minorHAnsi" w:cstheme="minorHAnsi"/>
        </w:rPr>
        <w:t xml:space="preserve">recommendation is to recreate a </w:t>
      </w:r>
      <w:r w:rsidRPr="00E5367E">
        <w:rPr>
          <w:rStyle w:val="Emphasis"/>
          <w:rFonts w:asciiTheme="minorHAnsi" w:hAnsiTheme="minorHAnsi" w:cstheme="minorHAnsi"/>
          <w:highlight w:val="cyan"/>
        </w:rPr>
        <w:t>G</w:t>
      </w:r>
      <w:r w:rsidRPr="00C23E1F">
        <w:rPr>
          <w:rStyle w:val="StyleUnderline"/>
          <w:rFonts w:asciiTheme="minorHAnsi" w:hAnsiTheme="minorHAnsi" w:cstheme="minorHAnsi"/>
        </w:rPr>
        <w:t xml:space="preserve">reen </w:t>
      </w:r>
      <w:r w:rsidRPr="00E5367E">
        <w:rPr>
          <w:rStyle w:val="Emphasis"/>
          <w:rFonts w:asciiTheme="minorHAnsi" w:hAnsiTheme="minorHAnsi" w:cstheme="minorHAnsi"/>
          <w:highlight w:val="cyan"/>
        </w:rPr>
        <w:t>F</w:t>
      </w:r>
      <w:r w:rsidRPr="00C23E1F">
        <w:rPr>
          <w:rStyle w:val="StyleUnderline"/>
          <w:rFonts w:asciiTheme="minorHAnsi" w:hAnsiTheme="minorHAnsi" w:cstheme="minorHAnsi"/>
        </w:rPr>
        <w:t>ast-</w:t>
      </w:r>
      <w:r w:rsidRPr="00E5367E">
        <w:rPr>
          <w:rStyle w:val="Emphasis"/>
          <w:rFonts w:asciiTheme="minorHAnsi" w:hAnsiTheme="minorHAnsi" w:cstheme="minorHAnsi"/>
          <w:highlight w:val="cyan"/>
        </w:rPr>
        <w:t>T</w:t>
      </w:r>
      <w:r w:rsidRPr="00C23E1F">
        <w:rPr>
          <w:rStyle w:val="StyleUnderline"/>
          <w:rFonts w:asciiTheme="minorHAnsi" w:hAnsiTheme="minorHAnsi" w:cstheme="minorHAnsi"/>
        </w:rPr>
        <w:t xml:space="preserve">rack </w:t>
      </w:r>
      <w:r w:rsidRPr="00E5367E">
        <w:rPr>
          <w:rStyle w:val="Emphasis"/>
          <w:rFonts w:asciiTheme="minorHAnsi" w:hAnsiTheme="minorHAnsi" w:cstheme="minorHAnsi"/>
          <w:highlight w:val="cyan"/>
        </w:rPr>
        <w:t>P</w:t>
      </w:r>
      <w:r w:rsidRPr="00C23E1F">
        <w:rPr>
          <w:rStyle w:val="StyleUnderline"/>
          <w:rFonts w:asciiTheme="minorHAnsi" w:hAnsiTheme="minorHAnsi" w:cstheme="minorHAnsi"/>
        </w:rPr>
        <w:t>rogram</w:t>
      </w:r>
      <w:r w:rsidRPr="00C23E1F">
        <w:rPr>
          <w:rFonts w:asciiTheme="minorHAnsi" w:hAnsiTheme="minorHAnsi" w:cstheme="minorHAnsi"/>
          <w:sz w:val="16"/>
        </w:rPr>
        <w:t xml:space="preserve">. </w:t>
      </w:r>
      <w:proofErr w:type="spellStart"/>
      <w:r w:rsidRPr="00C23E1F">
        <w:rPr>
          <w:rFonts w:asciiTheme="minorHAnsi" w:hAnsiTheme="minorHAnsi" w:cstheme="minorHAnsi"/>
          <w:sz w:val="16"/>
        </w:rPr>
        <w:t>Dechezleprêtre</w:t>
      </w:r>
      <w:proofErr w:type="spellEnd"/>
      <w:r w:rsidRPr="00C23E1F">
        <w:rPr>
          <w:rFonts w:asciiTheme="minorHAnsi" w:hAnsiTheme="minorHAnsi" w:cstheme="minorHAnsi"/>
          <w:sz w:val="16"/>
        </w:rPr>
        <w:t xml:space="preserve"> noted that </w:t>
      </w:r>
      <w:r w:rsidRPr="00C23E1F">
        <w:rPr>
          <w:rStyle w:val="StyleUnderline"/>
          <w:rFonts w:asciiTheme="minorHAnsi" w:hAnsiTheme="minorHAnsi" w:cstheme="minorHAnsi"/>
        </w:rPr>
        <w:t xml:space="preserve">fast-track programs aided </w:t>
      </w:r>
      <w:r w:rsidRPr="00C23E1F">
        <w:rPr>
          <w:rStyle w:val="Emphasis"/>
          <w:rFonts w:asciiTheme="minorHAnsi" w:hAnsiTheme="minorHAnsi" w:cstheme="minorHAnsi"/>
        </w:rPr>
        <w:t>commercialization</w:t>
      </w:r>
      <w:r w:rsidRPr="00C23E1F">
        <w:rPr>
          <w:rFonts w:asciiTheme="minorHAnsi" w:hAnsiTheme="minorHAnsi" w:cstheme="minorHAnsi"/>
          <w:sz w:val="16"/>
        </w:rPr>
        <w:t xml:space="preserve"> by </w:t>
      </w:r>
      <w:r w:rsidRPr="00C23E1F">
        <w:rPr>
          <w:rStyle w:val="StyleUnderline"/>
          <w:rFonts w:asciiTheme="minorHAnsi" w:hAnsiTheme="minorHAnsi" w:cstheme="minorHAnsi"/>
        </w:rPr>
        <w:t xml:space="preserve">decreasing the </w:t>
      </w:r>
      <w:r w:rsidRPr="00C23E1F">
        <w:rPr>
          <w:rStyle w:val="Emphasis"/>
          <w:rFonts w:asciiTheme="minorHAnsi" w:hAnsiTheme="minorHAnsi" w:cstheme="minorHAnsi"/>
        </w:rPr>
        <w:t>time required</w:t>
      </w:r>
      <w:r w:rsidRPr="00C23E1F">
        <w:rPr>
          <w:rStyle w:val="StyleUnderline"/>
          <w:rFonts w:asciiTheme="minorHAnsi" w:hAnsiTheme="minorHAnsi" w:cstheme="minorHAnsi"/>
        </w:rPr>
        <w:t xml:space="preserve"> until inventors could </w:t>
      </w:r>
      <w:r w:rsidRPr="00C23E1F">
        <w:rPr>
          <w:rStyle w:val="Emphasis"/>
          <w:rFonts w:asciiTheme="minorHAnsi" w:hAnsiTheme="minorHAnsi" w:cstheme="minorHAnsi"/>
        </w:rPr>
        <w:t>license</w:t>
      </w:r>
      <w:r w:rsidRPr="00C23E1F">
        <w:rPr>
          <w:rStyle w:val="StyleUnderline"/>
          <w:rFonts w:asciiTheme="minorHAnsi" w:hAnsiTheme="minorHAnsi" w:cstheme="minorHAnsi"/>
        </w:rPr>
        <w:t xml:space="preserve"> their patent </w:t>
      </w:r>
      <w:r w:rsidRPr="00C23E1F">
        <w:rPr>
          <w:rStyle w:val="Emphasis"/>
          <w:rFonts w:asciiTheme="minorHAnsi" w:hAnsiTheme="minorHAnsi" w:cstheme="minorHAnsi"/>
        </w:rPr>
        <w:t>applications</w:t>
      </w:r>
      <w:r w:rsidRPr="00C23E1F">
        <w:rPr>
          <w:rStyle w:val="StyleUnderline"/>
          <w:rFonts w:asciiTheme="minorHAnsi" w:hAnsiTheme="minorHAnsi" w:cstheme="minorHAnsi"/>
        </w:rPr>
        <w:t xml:space="preserve"> or begin commercializing their inventions</w:t>
      </w:r>
      <w:r w:rsidRPr="00C23E1F">
        <w:rPr>
          <w:rFonts w:asciiTheme="minorHAnsi" w:hAnsiTheme="minorHAnsi" w:cstheme="minorHAnsi"/>
          <w:sz w:val="16"/>
        </w:rPr>
        <w:t xml:space="preserve">.342 He also noted that these </w:t>
      </w:r>
      <w:proofErr w:type="spellStart"/>
      <w:r w:rsidRPr="00C23E1F">
        <w:rPr>
          <w:rFonts w:asciiTheme="minorHAnsi" w:hAnsiTheme="minorHAnsi" w:cstheme="minorHAnsi"/>
          <w:sz w:val="16"/>
        </w:rPr>
        <w:t>fasttracked</w:t>
      </w:r>
      <w:proofErr w:type="spellEnd"/>
      <w:r w:rsidRPr="00C23E1F">
        <w:rPr>
          <w:rFonts w:asciiTheme="minorHAnsi" w:hAnsiTheme="minorHAnsi" w:cstheme="minorHAnsi"/>
          <w:sz w:val="16"/>
        </w:rPr>
        <w:t xml:space="preserve"> patent applications were </w:t>
      </w:r>
      <w:r w:rsidRPr="00C23E1F">
        <w:rPr>
          <w:rStyle w:val="StyleUnderline"/>
          <w:rFonts w:asciiTheme="minorHAnsi" w:hAnsiTheme="minorHAnsi" w:cstheme="minorHAnsi"/>
        </w:rPr>
        <w:t xml:space="preserve">cited </w:t>
      </w:r>
      <w:r w:rsidRPr="00C23E1F">
        <w:rPr>
          <w:rStyle w:val="Emphasis"/>
          <w:rFonts w:asciiTheme="minorHAnsi" w:hAnsiTheme="minorHAnsi" w:cstheme="minorHAnsi"/>
        </w:rPr>
        <w:t>more often</w:t>
      </w:r>
      <w:r w:rsidRPr="00C23E1F">
        <w:rPr>
          <w:rStyle w:val="StyleUnderline"/>
          <w:rFonts w:asciiTheme="minorHAnsi" w:hAnsiTheme="minorHAnsi" w:cstheme="minorHAnsi"/>
        </w:rPr>
        <w:t xml:space="preserve"> than their contemporary </w:t>
      </w:r>
      <w:r w:rsidRPr="00C23E1F">
        <w:rPr>
          <w:rStyle w:val="Emphasis"/>
          <w:rFonts w:asciiTheme="minorHAnsi" w:hAnsiTheme="minorHAnsi" w:cstheme="minorHAnsi"/>
        </w:rPr>
        <w:t>non fast-tracked</w:t>
      </w:r>
      <w:r w:rsidRPr="00C23E1F">
        <w:rPr>
          <w:rStyle w:val="StyleUnderline"/>
          <w:rFonts w:asciiTheme="minorHAnsi" w:hAnsiTheme="minorHAnsi" w:cstheme="minorHAnsi"/>
        </w:rPr>
        <w:t xml:space="preserve"> patent applications</w:t>
      </w:r>
      <w:r w:rsidRPr="00C23E1F">
        <w:rPr>
          <w:rFonts w:asciiTheme="minorHAnsi" w:hAnsiTheme="minorHAnsi" w:cstheme="minorHAnsi"/>
          <w:sz w:val="16"/>
        </w:rPr>
        <w:t xml:space="preserve">—which expands the public domain by limiting what an inventor can claim exclusive rights over.343 This </w:t>
      </w:r>
      <w:r w:rsidRPr="00C23E1F">
        <w:rPr>
          <w:rStyle w:val="StyleUnderline"/>
          <w:rFonts w:asciiTheme="minorHAnsi" w:hAnsiTheme="minorHAnsi" w:cstheme="minorHAnsi"/>
        </w:rPr>
        <w:t>expansion</w:t>
      </w:r>
      <w:r w:rsidRPr="00C23E1F">
        <w:rPr>
          <w:rFonts w:asciiTheme="minorHAnsi" w:hAnsiTheme="minorHAnsi" w:cstheme="minorHAnsi"/>
          <w:sz w:val="16"/>
        </w:rPr>
        <w:t xml:space="preserve"> would </w:t>
      </w:r>
      <w:r w:rsidRPr="00E5367E">
        <w:rPr>
          <w:rStyle w:val="Emphasis"/>
          <w:rFonts w:asciiTheme="minorHAnsi" w:hAnsiTheme="minorHAnsi" w:cstheme="minorHAnsi"/>
          <w:highlight w:val="cyan"/>
        </w:rPr>
        <w:t>reduce</w:t>
      </w:r>
      <w:r w:rsidRPr="00E5367E">
        <w:rPr>
          <w:rStyle w:val="StyleUnderline"/>
          <w:rFonts w:asciiTheme="minorHAnsi" w:hAnsiTheme="minorHAnsi" w:cstheme="minorHAnsi"/>
          <w:highlight w:val="cyan"/>
        </w:rPr>
        <w:t xml:space="preserve"> </w:t>
      </w:r>
      <w:r w:rsidRPr="00C23E1F">
        <w:rPr>
          <w:rStyle w:val="StyleUnderline"/>
          <w:rFonts w:asciiTheme="minorHAnsi" w:hAnsiTheme="minorHAnsi" w:cstheme="minorHAnsi"/>
        </w:rPr>
        <w:t xml:space="preserve">the </w:t>
      </w:r>
      <w:r w:rsidRPr="00E5367E">
        <w:rPr>
          <w:rStyle w:val="StyleUnderline"/>
          <w:rFonts w:asciiTheme="minorHAnsi" w:hAnsiTheme="minorHAnsi" w:cstheme="minorHAnsi"/>
          <w:highlight w:val="cyan"/>
        </w:rPr>
        <w:t xml:space="preserve">costs of </w:t>
      </w:r>
      <w:r w:rsidRPr="00E5367E">
        <w:rPr>
          <w:rStyle w:val="Emphasis"/>
          <w:rFonts w:asciiTheme="minorHAnsi" w:hAnsiTheme="minorHAnsi" w:cstheme="minorHAnsi"/>
          <w:highlight w:val="cyan"/>
        </w:rPr>
        <w:t>climate innovation</w:t>
      </w:r>
      <w:r w:rsidRPr="00E5367E">
        <w:rPr>
          <w:rFonts w:asciiTheme="minorHAnsi" w:hAnsiTheme="minorHAnsi" w:cstheme="minorHAnsi"/>
          <w:sz w:val="16"/>
          <w:highlight w:val="cyan"/>
        </w:rPr>
        <w:t xml:space="preserve">, </w:t>
      </w:r>
      <w:r w:rsidRPr="00E5367E">
        <w:rPr>
          <w:rStyle w:val="StyleUnderline"/>
          <w:rFonts w:asciiTheme="minorHAnsi" w:hAnsiTheme="minorHAnsi" w:cstheme="minorHAnsi"/>
          <w:highlight w:val="cyan"/>
        </w:rPr>
        <w:t>increasing</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 xml:space="preserve">access to </w:t>
      </w:r>
      <w:r w:rsidRPr="00C23E1F">
        <w:rPr>
          <w:rStyle w:val="Emphasis"/>
          <w:rFonts w:asciiTheme="minorHAnsi" w:hAnsiTheme="minorHAnsi" w:cstheme="minorHAnsi"/>
        </w:rPr>
        <w:t xml:space="preserve">climate </w:t>
      </w:r>
      <w:r w:rsidRPr="00E5367E">
        <w:rPr>
          <w:rStyle w:val="Emphasis"/>
          <w:rFonts w:asciiTheme="minorHAnsi" w:hAnsiTheme="minorHAnsi" w:cstheme="minorHAnsi"/>
          <w:highlight w:val="cyan"/>
        </w:rPr>
        <w:t>tech</w:t>
      </w:r>
      <w:r w:rsidRPr="00C23E1F">
        <w:rPr>
          <w:rStyle w:val="StyleUnderline"/>
          <w:rFonts w:asciiTheme="minorHAnsi" w:hAnsiTheme="minorHAnsi" w:cstheme="minorHAnsi"/>
        </w:rPr>
        <w:t xml:space="preserve">nology, and </w:t>
      </w:r>
      <w:r w:rsidRPr="00C23E1F">
        <w:rPr>
          <w:rFonts w:asciiTheme="minorHAnsi" w:hAnsiTheme="minorHAnsi" w:cstheme="minorHAnsi"/>
          <w:sz w:val="16"/>
        </w:rPr>
        <w:t>potentially</w:t>
      </w:r>
      <w:r w:rsidRPr="00C23E1F">
        <w:rPr>
          <w:rStyle w:val="StyleUnderline"/>
          <w:rFonts w:asciiTheme="minorHAnsi" w:hAnsiTheme="minorHAnsi" w:cstheme="minorHAnsi"/>
        </w:rPr>
        <w:t xml:space="preserve"> </w:t>
      </w:r>
      <w:r w:rsidRPr="00E5367E">
        <w:rPr>
          <w:rStyle w:val="Emphasis"/>
          <w:rFonts w:asciiTheme="minorHAnsi" w:hAnsiTheme="minorHAnsi" w:cstheme="minorHAnsi"/>
          <w:highlight w:val="cyan"/>
        </w:rPr>
        <w:t>reducing emissions</w:t>
      </w:r>
      <w:r w:rsidRPr="00C23E1F">
        <w:rPr>
          <w:rFonts w:asciiTheme="minorHAnsi" w:hAnsiTheme="minorHAnsi" w:cstheme="minorHAnsi"/>
          <w:sz w:val="16"/>
        </w:rPr>
        <w:t>.344</w:t>
      </w:r>
    </w:p>
    <w:p w14:paraId="3CA0A048"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Eric Lane notes that a fast-track program requires examiners to more quickly examine certain applications while managing a large workload.345 </w:t>
      </w:r>
      <w:r w:rsidRPr="00C23E1F">
        <w:rPr>
          <w:rStyle w:val="StyleUnderline"/>
          <w:rFonts w:asciiTheme="minorHAnsi" w:hAnsiTheme="minorHAnsi" w:cstheme="minorHAnsi"/>
        </w:rPr>
        <w:t>To strike</w:t>
      </w:r>
      <w:r w:rsidRPr="00C23E1F">
        <w:rPr>
          <w:rFonts w:asciiTheme="minorHAnsi" w:hAnsiTheme="minorHAnsi" w:cstheme="minorHAnsi"/>
          <w:sz w:val="16"/>
        </w:rPr>
        <w:t xml:space="preserve"> this </w:t>
      </w:r>
      <w:r w:rsidRPr="00C23E1F">
        <w:rPr>
          <w:rStyle w:val="StyleUnderline"/>
          <w:rFonts w:asciiTheme="minorHAnsi" w:hAnsiTheme="minorHAnsi" w:cstheme="minorHAnsi"/>
        </w:rPr>
        <w:t xml:space="preserve">balance, </w:t>
      </w:r>
      <w:r w:rsidRPr="00E5367E">
        <w:rPr>
          <w:rStyle w:val="StyleUnderline"/>
          <w:rFonts w:asciiTheme="minorHAnsi" w:hAnsiTheme="minorHAnsi" w:cstheme="minorHAnsi"/>
          <w:highlight w:val="cyan"/>
        </w:rPr>
        <w:t xml:space="preserve">offices impose </w:t>
      </w:r>
      <w:r w:rsidRPr="00E5367E">
        <w:rPr>
          <w:rStyle w:val="Emphasis"/>
          <w:rFonts w:asciiTheme="minorHAnsi" w:hAnsiTheme="minorHAnsi" w:cstheme="minorHAnsi"/>
          <w:highlight w:val="cyan"/>
        </w:rPr>
        <w:t>process restrictions</w:t>
      </w:r>
      <w:r w:rsidRPr="00C23E1F">
        <w:rPr>
          <w:rStyle w:val="StyleUnderline"/>
          <w:rFonts w:asciiTheme="minorHAnsi" w:hAnsiTheme="minorHAnsi" w:cstheme="minorHAnsi"/>
        </w:rPr>
        <w:t xml:space="preserve"> to limit the </w:t>
      </w:r>
      <w:r w:rsidRPr="00C23E1F">
        <w:rPr>
          <w:rStyle w:val="Emphasis"/>
          <w:rFonts w:asciiTheme="minorHAnsi" w:hAnsiTheme="minorHAnsi" w:cstheme="minorHAnsi"/>
        </w:rPr>
        <w:t>scope</w:t>
      </w:r>
      <w:r w:rsidRPr="00C23E1F">
        <w:rPr>
          <w:rStyle w:val="StyleUnderline"/>
          <w:rFonts w:asciiTheme="minorHAnsi" w:hAnsiTheme="minorHAnsi" w:cstheme="minorHAnsi"/>
        </w:rPr>
        <w:t xml:space="preserve"> and </w:t>
      </w:r>
      <w:r w:rsidRPr="00C23E1F">
        <w:rPr>
          <w:rStyle w:val="Emphasis"/>
          <w:rFonts w:asciiTheme="minorHAnsi" w:hAnsiTheme="minorHAnsi" w:cstheme="minorHAnsi"/>
        </w:rPr>
        <w:t>complexity</w:t>
      </w:r>
      <w:r w:rsidRPr="00C23E1F">
        <w:rPr>
          <w:rStyle w:val="StyleUnderline"/>
          <w:rFonts w:asciiTheme="minorHAnsi" w:hAnsiTheme="minorHAnsi" w:cstheme="minorHAnsi"/>
        </w:rPr>
        <w:t xml:space="preserve"> of patent applications</w:t>
      </w:r>
      <w:r w:rsidRPr="00C23E1F">
        <w:rPr>
          <w:rFonts w:asciiTheme="minorHAnsi" w:hAnsiTheme="minorHAnsi" w:cstheme="minorHAnsi"/>
          <w:sz w:val="16"/>
        </w:rPr>
        <w:t xml:space="preserve">.346 These restrictions may </w:t>
      </w:r>
      <w:r w:rsidRPr="00C23E1F">
        <w:rPr>
          <w:rStyle w:val="StyleUnderline"/>
          <w:rFonts w:asciiTheme="minorHAnsi" w:hAnsiTheme="minorHAnsi" w:cstheme="minorHAnsi"/>
        </w:rPr>
        <w:t xml:space="preserve">include </w:t>
      </w:r>
      <w:r w:rsidRPr="00E5367E">
        <w:rPr>
          <w:rStyle w:val="Emphasis"/>
          <w:rFonts w:asciiTheme="minorHAnsi" w:hAnsiTheme="minorHAnsi" w:cstheme="minorHAnsi"/>
          <w:highlight w:val="cyan"/>
        </w:rPr>
        <w:t>extra fees</w:t>
      </w:r>
      <w:r w:rsidRPr="00C23E1F">
        <w:rPr>
          <w:rStyle w:val="StyleUnderline"/>
          <w:rFonts w:asciiTheme="minorHAnsi" w:hAnsiTheme="minorHAnsi" w:cstheme="minorHAnsi"/>
        </w:rPr>
        <w:t xml:space="preserve"> or a limit on the number of claims</w:t>
      </w:r>
      <w:r w:rsidRPr="00C23E1F">
        <w:rPr>
          <w:rFonts w:asciiTheme="minorHAnsi" w:hAnsiTheme="minorHAnsi" w:cstheme="minorHAnsi"/>
          <w:sz w:val="16"/>
        </w:rPr>
        <w:t xml:space="preserve"> in a patent application.347 As noted in Section II.G, however, these </w:t>
      </w:r>
      <w:r w:rsidRPr="00C23E1F">
        <w:rPr>
          <w:rStyle w:val="Emphasis"/>
          <w:rFonts w:asciiTheme="minorHAnsi" w:hAnsiTheme="minorHAnsi" w:cstheme="minorHAnsi"/>
        </w:rPr>
        <w:t xml:space="preserve">disparate </w:t>
      </w:r>
      <w:r w:rsidRPr="00E5367E">
        <w:rPr>
          <w:rStyle w:val="Emphasis"/>
          <w:rFonts w:asciiTheme="minorHAnsi" w:hAnsiTheme="minorHAnsi" w:cstheme="minorHAnsi"/>
          <w:highlight w:val="cyan"/>
        </w:rPr>
        <w:t>programs</w:t>
      </w:r>
      <w:r w:rsidRPr="00E5367E">
        <w:rPr>
          <w:rStyle w:val="StyleUnderline"/>
          <w:rFonts w:asciiTheme="minorHAnsi" w:hAnsiTheme="minorHAnsi" w:cstheme="minorHAnsi"/>
          <w:highlight w:val="cyan"/>
        </w:rPr>
        <w:t xml:space="preserve"> have different</w:t>
      </w:r>
      <w:r w:rsidRPr="00C23E1F">
        <w:rPr>
          <w:rStyle w:val="StyleUnderline"/>
          <w:rFonts w:asciiTheme="minorHAnsi" w:hAnsiTheme="minorHAnsi" w:cstheme="minorHAnsi"/>
        </w:rPr>
        <w:t xml:space="preserve"> subject matter </w:t>
      </w:r>
      <w:r w:rsidRPr="00E5367E">
        <w:rPr>
          <w:rStyle w:val="Emphasis"/>
          <w:rFonts w:asciiTheme="minorHAnsi" w:hAnsiTheme="minorHAnsi" w:cstheme="minorHAnsi"/>
          <w:highlight w:val="cyan"/>
        </w:rPr>
        <w:t>eligibility schemes</w:t>
      </w:r>
      <w:r w:rsidRPr="00C23E1F">
        <w:rPr>
          <w:rStyle w:val="StyleUnderline"/>
          <w:rFonts w:asciiTheme="minorHAnsi" w:hAnsiTheme="minorHAnsi" w:cstheme="minorHAnsi"/>
        </w:rPr>
        <w:t xml:space="preserve"> and different </w:t>
      </w:r>
      <w:r w:rsidRPr="00E5367E">
        <w:rPr>
          <w:rStyle w:val="StyleUnderline"/>
          <w:rFonts w:asciiTheme="minorHAnsi" w:hAnsiTheme="minorHAnsi" w:cstheme="minorHAnsi"/>
          <w:highlight w:val="cyan"/>
        </w:rPr>
        <w:t>process restrictions</w:t>
      </w:r>
      <w:r w:rsidRPr="00C23E1F">
        <w:rPr>
          <w:rFonts w:asciiTheme="minorHAnsi" w:hAnsiTheme="minorHAnsi" w:cstheme="minorHAnsi"/>
          <w:sz w:val="16"/>
        </w:rPr>
        <w:t xml:space="preserve">. Thus, it is </w:t>
      </w:r>
      <w:r w:rsidRPr="00E5367E">
        <w:rPr>
          <w:rStyle w:val="StyleUnderline"/>
          <w:rFonts w:asciiTheme="minorHAnsi" w:hAnsiTheme="minorHAnsi" w:cstheme="minorHAnsi"/>
          <w:highlight w:val="cyan"/>
        </w:rPr>
        <w:t>difficult</w:t>
      </w:r>
      <w:r w:rsidRPr="00C23E1F">
        <w:rPr>
          <w:rFonts w:asciiTheme="minorHAnsi" w:hAnsiTheme="minorHAnsi" w:cstheme="minorHAnsi"/>
          <w:sz w:val="16"/>
        </w:rPr>
        <w:t xml:space="preserve"> for a green patent application </w:t>
      </w:r>
      <w:r w:rsidRPr="00E5367E">
        <w:rPr>
          <w:rStyle w:val="StyleUnderline"/>
          <w:rFonts w:asciiTheme="minorHAnsi" w:hAnsiTheme="minorHAnsi" w:cstheme="minorHAnsi"/>
          <w:highlight w:val="cyan"/>
        </w:rPr>
        <w:t xml:space="preserve">to comply with </w:t>
      </w:r>
      <w:r w:rsidRPr="00E5367E">
        <w:rPr>
          <w:rStyle w:val="Emphasis"/>
          <w:rFonts w:asciiTheme="minorHAnsi" w:hAnsiTheme="minorHAnsi" w:cstheme="minorHAnsi"/>
          <w:highlight w:val="cyan"/>
        </w:rPr>
        <w:t>multiple</w:t>
      </w:r>
      <w:r w:rsidRPr="00C23E1F">
        <w:rPr>
          <w:rStyle w:val="StyleUnderline"/>
          <w:rFonts w:asciiTheme="minorHAnsi" w:hAnsiTheme="minorHAnsi" w:cstheme="minorHAnsi"/>
        </w:rPr>
        <w:t xml:space="preserve"> fast-track </w:t>
      </w:r>
      <w:r w:rsidRPr="00E5367E">
        <w:rPr>
          <w:rStyle w:val="Emphasis"/>
          <w:rFonts w:asciiTheme="minorHAnsi" w:hAnsiTheme="minorHAnsi" w:cstheme="minorHAnsi"/>
          <w:highlight w:val="cyan"/>
        </w:rPr>
        <w:t>programs</w:t>
      </w:r>
      <w:r w:rsidRPr="00C23E1F">
        <w:rPr>
          <w:rStyle w:val="StyleUnderline"/>
          <w:rFonts w:asciiTheme="minorHAnsi" w:hAnsiTheme="minorHAnsi" w:cstheme="minorHAnsi"/>
        </w:rPr>
        <w:t xml:space="preserve"> at once</w:t>
      </w:r>
      <w:r w:rsidRPr="00C23E1F">
        <w:rPr>
          <w:rFonts w:asciiTheme="minorHAnsi" w:hAnsiTheme="minorHAnsi" w:cstheme="minorHAnsi"/>
          <w:sz w:val="16"/>
        </w:rPr>
        <w:t xml:space="preserve">.348 He proposes a </w:t>
      </w:r>
      <w:r w:rsidRPr="00E5367E">
        <w:rPr>
          <w:rStyle w:val="Emphasis"/>
          <w:rFonts w:asciiTheme="minorHAnsi" w:hAnsiTheme="minorHAnsi" w:cstheme="minorHAnsi"/>
          <w:highlight w:val="cyan"/>
        </w:rPr>
        <w:t>global</w:t>
      </w:r>
      <w:r w:rsidRPr="00C23E1F">
        <w:rPr>
          <w:rStyle w:val="StyleUnderline"/>
          <w:rFonts w:asciiTheme="minorHAnsi" w:hAnsiTheme="minorHAnsi" w:cstheme="minorHAnsi"/>
        </w:rPr>
        <w:t xml:space="preserve"> patent fast track </w:t>
      </w:r>
      <w:r w:rsidRPr="00E5367E">
        <w:rPr>
          <w:rStyle w:val="Emphasis"/>
          <w:rFonts w:asciiTheme="minorHAnsi" w:hAnsiTheme="minorHAnsi" w:cstheme="minorHAnsi"/>
          <w:highlight w:val="cyan"/>
        </w:rPr>
        <w:t>system</w:t>
      </w:r>
      <w:r w:rsidRPr="00C23E1F">
        <w:rPr>
          <w:rStyle w:val="StyleUnderline"/>
          <w:rFonts w:asciiTheme="minorHAnsi" w:hAnsiTheme="minorHAnsi" w:cstheme="minorHAnsi"/>
        </w:rPr>
        <w:t xml:space="preserve"> with a broad subject-matter eligibility scheme </w:t>
      </w:r>
      <w:r w:rsidRPr="00C23E1F">
        <w:rPr>
          <w:rStyle w:val="Emphasis"/>
          <w:rFonts w:asciiTheme="minorHAnsi" w:hAnsiTheme="minorHAnsi" w:cstheme="minorHAnsi"/>
        </w:rPr>
        <w:t>unrestricted</w:t>
      </w:r>
      <w:r w:rsidRPr="00C23E1F">
        <w:rPr>
          <w:rStyle w:val="StyleUnderline"/>
          <w:rFonts w:asciiTheme="minorHAnsi" w:hAnsiTheme="minorHAnsi" w:cstheme="minorHAnsi"/>
        </w:rPr>
        <w:t xml:space="preserve"> by enumerated technology </w:t>
      </w:r>
      <w:r w:rsidRPr="00C23E1F">
        <w:rPr>
          <w:rStyle w:val="Emphasis"/>
          <w:rFonts w:asciiTheme="minorHAnsi" w:hAnsiTheme="minorHAnsi" w:cstheme="minorHAnsi"/>
        </w:rPr>
        <w:t>classification</w:t>
      </w:r>
      <w:r w:rsidRPr="00C23E1F">
        <w:rPr>
          <w:rFonts w:asciiTheme="minorHAnsi" w:hAnsiTheme="minorHAnsi" w:cstheme="minorHAnsi"/>
          <w:sz w:val="16"/>
        </w:rPr>
        <w:t xml:space="preserve">, and </w:t>
      </w:r>
      <w:r w:rsidRPr="00C23E1F">
        <w:rPr>
          <w:rStyle w:val="StyleUnderline"/>
          <w:rFonts w:asciiTheme="minorHAnsi" w:hAnsiTheme="minorHAnsi" w:cstheme="minorHAnsi"/>
        </w:rPr>
        <w:t>reasonable process restrictions</w:t>
      </w:r>
      <w:r w:rsidRPr="00C23E1F">
        <w:rPr>
          <w:rFonts w:asciiTheme="minorHAnsi" w:hAnsiTheme="minorHAnsi" w:cstheme="minorHAnsi"/>
          <w:sz w:val="16"/>
        </w:rPr>
        <w:t xml:space="preserve"> such as claim limits and single-invention limits to </w:t>
      </w:r>
      <w:r w:rsidRPr="00E5367E">
        <w:rPr>
          <w:rStyle w:val="Emphasis"/>
          <w:rFonts w:asciiTheme="minorHAnsi" w:hAnsiTheme="minorHAnsi" w:cstheme="minorHAnsi"/>
          <w:highlight w:val="cyan"/>
        </w:rPr>
        <w:t>reduce</w:t>
      </w:r>
      <w:r w:rsidRPr="00E5367E">
        <w:rPr>
          <w:rStyle w:val="StyleUnderline"/>
          <w:rFonts w:asciiTheme="minorHAnsi" w:hAnsiTheme="minorHAnsi" w:cstheme="minorHAnsi"/>
          <w:highlight w:val="cyan"/>
        </w:rPr>
        <w:t xml:space="preserve"> examiner </w:t>
      </w:r>
      <w:r w:rsidRPr="00E5367E">
        <w:rPr>
          <w:rStyle w:val="Emphasis"/>
          <w:rFonts w:asciiTheme="minorHAnsi" w:hAnsiTheme="minorHAnsi" w:cstheme="minorHAnsi"/>
          <w:highlight w:val="cyan"/>
        </w:rPr>
        <w:t>workload</w:t>
      </w:r>
      <w:r w:rsidRPr="00C23E1F">
        <w:rPr>
          <w:rStyle w:val="StyleUnderline"/>
          <w:rFonts w:asciiTheme="minorHAnsi" w:hAnsiTheme="minorHAnsi" w:cstheme="minorHAnsi"/>
        </w:rPr>
        <w:t xml:space="preserve"> and </w:t>
      </w:r>
      <w:r w:rsidRPr="00E5367E">
        <w:rPr>
          <w:rStyle w:val="StyleUnderline"/>
          <w:rFonts w:asciiTheme="minorHAnsi" w:hAnsiTheme="minorHAnsi" w:cstheme="minorHAnsi"/>
          <w:highlight w:val="cyan"/>
        </w:rPr>
        <w:t xml:space="preserve">accelerate </w:t>
      </w:r>
      <w:r w:rsidRPr="00E5367E">
        <w:rPr>
          <w:rStyle w:val="Emphasis"/>
          <w:rFonts w:asciiTheme="minorHAnsi" w:hAnsiTheme="minorHAnsi" w:cstheme="minorHAnsi"/>
          <w:highlight w:val="cyan"/>
        </w:rPr>
        <w:t>examination</w:t>
      </w:r>
      <w:r w:rsidRPr="00C23E1F">
        <w:rPr>
          <w:rFonts w:asciiTheme="minorHAnsi" w:hAnsiTheme="minorHAnsi" w:cstheme="minorHAnsi"/>
          <w:sz w:val="16"/>
        </w:rPr>
        <w:t xml:space="preserve">.349 Any </w:t>
      </w:r>
      <w:r w:rsidRPr="00E5367E">
        <w:rPr>
          <w:rStyle w:val="StyleUnderline"/>
          <w:rFonts w:asciiTheme="minorHAnsi" w:hAnsiTheme="minorHAnsi" w:cstheme="minorHAnsi"/>
          <w:highlight w:val="cyan"/>
        </w:rPr>
        <w:t xml:space="preserve">increase in </w:t>
      </w:r>
      <w:r w:rsidRPr="00E5367E">
        <w:rPr>
          <w:rStyle w:val="Emphasis"/>
          <w:rFonts w:asciiTheme="minorHAnsi" w:hAnsiTheme="minorHAnsi" w:cstheme="minorHAnsi"/>
          <w:highlight w:val="cyan"/>
        </w:rPr>
        <w:t>harmonization</w:t>
      </w:r>
      <w:r w:rsidRPr="00C23E1F">
        <w:rPr>
          <w:rFonts w:asciiTheme="minorHAnsi" w:hAnsiTheme="minorHAnsi" w:cstheme="minorHAnsi"/>
          <w:sz w:val="16"/>
        </w:rPr>
        <w:t xml:space="preserve"> is useful if it </w:t>
      </w:r>
      <w:r w:rsidRPr="00E5367E">
        <w:rPr>
          <w:rStyle w:val="StyleUnderline"/>
          <w:rFonts w:asciiTheme="minorHAnsi" w:hAnsiTheme="minorHAnsi" w:cstheme="minorHAnsi"/>
          <w:highlight w:val="cyan"/>
        </w:rPr>
        <w:t>promotes</w:t>
      </w:r>
      <w:r w:rsidRPr="00C23E1F">
        <w:rPr>
          <w:rStyle w:val="StyleUnderline"/>
          <w:rFonts w:asciiTheme="minorHAnsi" w:hAnsiTheme="minorHAnsi" w:cstheme="minorHAnsi"/>
        </w:rPr>
        <w:t xml:space="preserve"> the </w:t>
      </w:r>
      <w:r w:rsidRPr="00E5367E">
        <w:rPr>
          <w:rStyle w:val="Emphasis"/>
          <w:rFonts w:asciiTheme="minorHAnsi" w:hAnsiTheme="minorHAnsi" w:cstheme="minorHAnsi"/>
          <w:highlight w:val="cyan"/>
        </w:rPr>
        <w:t>usage</w:t>
      </w:r>
      <w:r w:rsidRPr="00C23E1F">
        <w:rPr>
          <w:rStyle w:val="StyleUnderline"/>
          <w:rFonts w:asciiTheme="minorHAnsi" w:hAnsiTheme="minorHAnsi" w:cstheme="minorHAnsi"/>
        </w:rPr>
        <w:t xml:space="preserve"> of these </w:t>
      </w:r>
      <w:r w:rsidRPr="00C23E1F">
        <w:rPr>
          <w:rStyle w:val="Emphasis"/>
          <w:rFonts w:asciiTheme="minorHAnsi" w:hAnsiTheme="minorHAnsi" w:cstheme="minorHAnsi"/>
        </w:rPr>
        <w:t>programs</w:t>
      </w:r>
      <w:r w:rsidRPr="00C23E1F">
        <w:rPr>
          <w:rFonts w:asciiTheme="minorHAnsi" w:hAnsiTheme="minorHAnsi" w:cstheme="minorHAnsi"/>
          <w:sz w:val="16"/>
        </w:rPr>
        <w:t xml:space="preserve">, or specifically if it </w:t>
      </w:r>
      <w:r w:rsidRPr="00E5367E">
        <w:rPr>
          <w:rStyle w:val="StyleUnderline"/>
          <w:rFonts w:asciiTheme="minorHAnsi" w:hAnsiTheme="minorHAnsi" w:cstheme="minorHAnsi"/>
          <w:highlight w:val="cyan"/>
        </w:rPr>
        <w:t xml:space="preserve">promotes pursuing </w:t>
      </w:r>
      <w:r w:rsidRPr="00E5367E">
        <w:rPr>
          <w:rStyle w:val="Emphasis"/>
          <w:rFonts w:asciiTheme="minorHAnsi" w:hAnsiTheme="minorHAnsi" w:cstheme="minorHAnsi"/>
          <w:highlight w:val="cyan"/>
        </w:rPr>
        <w:t>patent protection</w:t>
      </w:r>
      <w:r w:rsidRPr="00C23E1F">
        <w:rPr>
          <w:rStyle w:val="StyleUnderline"/>
          <w:rFonts w:asciiTheme="minorHAnsi" w:hAnsiTheme="minorHAnsi" w:cstheme="minorHAnsi"/>
        </w:rPr>
        <w:t xml:space="preserve"> and </w:t>
      </w:r>
      <w:r w:rsidRPr="00E5367E">
        <w:rPr>
          <w:rStyle w:val="Emphasis"/>
          <w:rFonts w:asciiTheme="minorHAnsi" w:hAnsiTheme="minorHAnsi" w:cstheme="minorHAnsi"/>
          <w:highlight w:val="cyan"/>
        </w:rPr>
        <w:t>commercialization</w:t>
      </w:r>
      <w:r w:rsidRPr="00E5367E">
        <w:rPr>
          <w:rStyle w:val="StyleUnderline"/>
          <w:rFonts w:asciiTheme="minorHAnsi" w:hAnsiTheme="minorHAnsi" w:cstheme="minorHAnsi"/>
          <w:highlight w:val="cyan"/>
        </w:rPr>
        <w:t xml:space="preserve"> in the U.S</w:t>
      </w:r>
      <w:r w:rsidRPr="00C23E1F">
        <w:rPr>
          <w:rStyle w:val="StyleUnderline"/>
          <w:rFonts w:asciiTheme="minorHAnsi" w:hAnsiTheme="minorHAnsi" w:cstheme="minorHAnsi"/>
        </w:rPr>
        <w:t>.</w:t>
      </w:r>
      <w:r w:rsidRPr="00C23E1F">
        <w:rPr>
          <w:rFonts w:asciiTheme="minorHAnsi" w:hAnsiTheme="minorHAnsi" w:cstheme="minorHAnsi"/>
          <w:sz w:val="16"/>
        </w:rPr>
        <w:t xml:space="preserve"> Lane’s suggestions, however, elide the low usage of the individual programs to start and also avoid the question of how to convince multiple countries’ patent offices to change their rules simultaneously.</w:t>
      </w:r>
    </w:p>
    <w:p w14:paraId="7931B3CF"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This Note instead recommends that </w:t>
      </w:r>
      <w:r w:rsidRPr="00C23E1F">
        <w:rPr>
          <w:rStyle w:val="StyleUnderline"/>
          <w:rFonts w:asciiTheme="minorHAnsi" w:hAnsiTheme="minorHAnsi" w:cstheme="minorHAnsi"/>
        </w:rPr>
        <w:t xml:space="preserve">the </w:t>
      </w:r>
      <w:r w:rsidRPr="00E5367E">
        <w:rPr>
          <w:rStyle w:val="Emphasis"/>
          <w:rFonts w:asciiTheme="minorHAnsi" w:hAnsiTheme="minorHAnsi" w:cstheme="minorHAnsi"/>
          <w:highlight w:val="cyan"/>
        </w:rPr>
        <w:t>U.S</w:t>
      </w:r>
      <w:r w:rsidRPr="00E5367E">
        <w:rPr>
          <w:rStyle w:val="StyleUnderline"/>
          <w:rFonts w:asciiTheme="minorHAnsi" w:hAnsiTheme="minorHAnsi" w:cstheme="minorHAnsi"/>
          <w:highlight w:val="cyan"/>
        </w:rPr>
        <w:t xml:space="preserve">. adopt a solution </w:t>
      </w:r>
      <w:r w:rsidRPr="00E5367E">
        <w:rPr>
          <w:rStyle w:val="Emphasis"/>
          <w:rFonts w:asciiTheme="minorHAnsi" w:hAnsiTheme="minorHAnsi" w:cstheme="minorHAnsi"/>
          <w:highlight w:val="cyan"/>
        </w:rPr>
        <w:t>implementable</w:t>
      </w:r>
      <w:r w:rsidRPr="00E5367E">
        <w:rPr>
          <w:rStyle w:val="StyleUnderline"/>
          <w:rFonts w:asciiTheme="minorHAnsi" w:hAnsiTheme="minorHAnsi" w:cstheme="minorHAnsi"/>
          <w:highlight w:val="cyan"/>
        </w:rPr>
        <w:t xml:space="preserve"> by </w:t>
      </w:r>
      <w:r w:rsidRPr="00E5367E">
        <w:rPr>
          <w:rStyle w:val="Emphasis"/>
          <w:rFonts w:asciiTheme="minorHAnsi" w:hAnsiTheme="minorHAnsi" w:cstheme="minorHAnsi"/>
          <w:highlight w:val="cyan"/>
        </w:rPr>
        <w:t>any</w:t>
      </w:r>
      <w:r w:rsidRPr="00C23E1F">
        <w:rPr>
          <w:rStyle w:val="StyleUnderline"/>
          <w:rFonts w:asciiTheme="minorHAnsi" w:hAnsiTheme="minorHAnsi" w:cstheme="minorHAnsi"/>
        </w:rPr>
        <w:t xml:space="preserve"> single patent office, in </w:t>
      </w:r>
      <w:r w:rsidRPr="00C23E1F">
        <w:rPr>
          <w:rStyle w:val="Emphasis"/>
          <w:rFonts w:asciiTheme="minorHAnsi" w:hAnsiTheme="minorHAnsi" w:cstheme="minorHAnsi"/>
        </w:rPr>
        <w:t>conjunction</w:t>
      </w:r>
      <w:r w:rsidRPr="00C23E1F">
        <w:rPr>
          <w:rStyle w:val="StyleUnderline"/>
          <w:rFonts w:asciiTheme="minorHAnsi" w:hAnsiTheme="minorHAnsi" w:cstheme="minorHAnsi"/>
        </w:rPr>
        <w:t xml:space="preserve"> with their extant rules</w:t>
      </w:r>
      <w:r w:rsidRPr="00C23E1F">
        <w:rPr>
          <w:rFonts w:asciiTheme="minorHAnsi" w:hAnsiTheme="minorHAnsi" w:cstheme="minorHAnsi"/>
          <w:sz w:val="16"/>
        </w:rPr>
        <w:t xml:space="preserve">. This program should be </w:t>
      </w:r>
      <w:r w:rsidRPr="00C23E1F">
        <w:rPr>
          <w:rStyle w:val="StyleUnderline"/>
          <w:rFonts w:asciiTheme="minorHAnsi" w:hAnsiTheme="minorHAnsi" w:cstheme="minorHAnsi"/>
        </w:rPr>
        <w:t xml:space="preserve">easily </w:t>
      </w:r>
      <w:proofErr w:type="gramStart"/>
      <w:r w:rsidRPr="00C23E1F">
        <w:rPr>
          <w:rStyle w:val="StyleUnderline"/>
          <w:rFonts w:asciiTheme="minorHAnsi" w:hAnsiTheme="minorHAnsi" w:cstheme="minorHAnsi"/>
        </w:rPr>
        <w:t>adoptable</w:t>
      </w:r>
      <w:proofErr w:type="gramEnd"/>
      <w:r w:rsidRPr="00C23E1F">
        <w:rPr>
          <w:rStyle w:val="StyleUnderline"/>
          <w:rFonts w:asciiTheme="minorHAnsi" w:hAnsiTheme="minorHAnsi" w:cstheme="minorHAnsi"/>
        </w:rPr>
        <w:t xml:space="preserve"> by any single </w:t>
      </w:r>
      <w:r w:rsidRPr="00E5367E">
        <w:rPr>
          <w:rStyle w:val="StyleUnderline"/>
          <w:rFonts w:asciiTheme="minorHAnsi" w:hAnsiTheme="minorHAnsi" w:cstheme="minorHAnsi"/>
          <w:highlight w:val="cyan"/>
        </w:rPr>
        <w:t xml:space="preserve">country’s </w:t>
      </w:r>
      <w:r w:rsidRPr="00E5367E">
        <w:rPr>
          <w:rStyle w:val="Emphasis"/>
          <w:rFonts w:asciiTheme="minorHAnsi" w:hAnsiTheme="minorHAnsi" w:cstheme="minorHAnsi"/>
          <w:highlight w:val="cyan"/>
        </w:rPr>
        <w:t>p</w:t>
      </w:r>
      <w:r w:rsidRPr="00C23E1F">
        <w:rPr>
          <w:rFonts w:asciiTheme="minorHAnsi" w:hAnsiTheme="minorHAnsi" w:cstheme="minorHAnsi"/>
          <w:sz w:val="16"/>
        </w:rPr>
        <w:t xml:space="preserve">atent and </w:t>
      </w:r>
      <w:r w:rsidRPr="00E5367E">
        <w:rPr>
          <w:rStyle w:val="Emphasis"/>
          <w:rFonts w:asciiTheme="minorHAnsi" w:hAnsiTheme="minorHAnsi" w:cstheme="minorHAnsi"/>
          <w:highlight w:val="cyan"/>
        </w:rPr>
        <w:t>t</w:t>
      </w:r>
      <w:r w:rsidRPr="00E5367E">
        <w:rPr>
          <w:rFonts w:asciiTheme="minorHAnsi" w:hAnsiTheme="minorHAnsi" w:cstheme="minorHAnsi"/>
          <w:sz w:val="16"/>
          <w:highlight w:val="cyan"/>
        </w:rPr>
        <w:t>r</w:t>
      </w:r>
      <w:r w:rsidRPr="00C23E1F">
        <w:rPr>
          <w:rFonts w:asciiTheme="minorHAnsi" w:hAnsiTheme="minorHAnsi" w:cstheme="minorHAnsi"/>
          <w:sz w:val="16"/>
        </w:rPr>
        <w:t xml:space="preserve">ademark </w:t>
      </w:r>
      <w:r w:rsidRPr="00E5367E">
        <w:rPr>
          <w:rStyle w:val="Emphasis"/>
          <w:rFonts w:asciiTheme="minorHAnsi" w:hAnsiTheme="minorHAnsi" w:cstheme="minorHAnsi"/>
          <w:highlight w:val="cyan"/>
        </w:rPr>
        <w:t>o</w:t>
      </w:r>
      <w:r w:rsidRPr="00C23E1F">
        <w:rPr>
          <w:rFonts w:asciiTheme="minorHAnsi" w:hAnsiTheme="minorHAnsi" w:cstheme="minorHAnsi"/>
        </w:rPr>
        <w:t>ffice</w:t>
      </w:r>
      <w:r w:rsidRPr="00C23E1F">
        <w:rPr>
          <w:rFonts w:asciiTheme="minorHAnsi" w:hAnsiTheme="minorHAnsi" w:cstheme="minorHAnsi"/>
          <w:sz w:val="16"/>
        </w:rPr>
        <w:t xml:space="preserve">. This program should </w:t>
      </w:r>
      <w:r w:rsidRPr="00E5367E">
        <w:rPr>
          <w:rStyle w:val="StyleUnderline"/>
          <w:rFonts w:asciiTheme="minorHAnsi" w:hAnsiTheme="minorHAnsi" w:cstheme="minorHAnsi"/>
          <w:highlight w:val="cyan"/>
        </w:rPr>
        <w:t>promote</w:t>
      </w:r>
      <w:r w:rsidRPr="00C23E1F">
        <w:rPr>
          <w:rStyle w:val="StyleUnderline"/>
          <w:rFonts w:asciiTheme="minorHAnsi" w:hAnsiTheme="minorHAnsi" w:cstheme="minorHAnsi"/>
        </w:rPr>
        <w:t xml:space="preserve"> the </w:t>
      </w:r>
      <w:r w:rsidRPr="00C23E1F">
        <w:rPr>
          <w:rStyle w:val="Emphasis"/>
          <w:rFonts w:asciiTheme="minorHAnsi" w:hAnsiTheme="minorHAnsi" w:cstheme="minorHAnsi"/>
        </w:rPr>
        <w:t>commercialization</w:t>
      </w:r>
      <w:r w:rsidRPr="00C23E1F">
        <w:rPr>
          <w:rStyle w:val="StyleUnderline"/>
          <w:rFonts w:asciiTheme="minorHAnsi" w:hAnsiTheme="minorHAnsi" w:cstheme="minorHAnsi"/>
        </w:rPr>
        <w:t xml:space="preserve"> of granted patents</w:t>
      </w:r>
      <w:r w:rsidRPr="00C23E1F">
        <w:rPr>
          <w:rFonts w:asciiTheme="minorHAnsi" w:hAnsiTheme="minorHAnsi" w:cstheme="minorHAnsi"/>
          <w:sz w:val="16"/>
        </w:rPr>
        <w:t xml:space="preserve">. This program should </w:t>
      </w:r>
      <w:r w:rsidRPr="00C23E1F">
        <w:rPr>
          <w:rStyle w:val="StyleUnderline"/>
          <w:rFonts w:asciiTheme="minorHAnsi" w:hAnsiTheme="minorHAnsi" w:cstheme="minorHAnsi"/>
        </w:rPr>
        <w:t xml:space="preserve">promote the </w:t>
      </w:r>
      <w:r w:rsidRPr="00E5367E">
        <w:rPr>
          <w:rStyle w:val="Emphasis"/>
          <w:rFonts w:asciiTheme="minorHAnsi" w:hAnsiTheme="minorHAnsi" w:cstheme="minorHAnsi"/>
          <w:highlight w:val="cyan"/>
        </w:rPr>
        <w:t>disclosure</w:t>
      </w:r>
      <w:r w:rsidRPr="00E5367E">
        <w:rPr>
          <w:rStyle w:val="StyleUnderline"/>
          <w:rFonts w:asciiTheme="minorHAnsi" w:hAnsiTheme="minorHAnsi" w:cstheme="minorHAnsi"/>
          <w:highlight w:val="cyan"/>
        </w:rPr>
        <w:t xml:space="preserve"> of</w:t>
      </w:r>
      <w:r w:rsidRPr="00C23E1F">
        <w:rPr>
          <w:rStyle w:val="StyleUnderline"/>
          <w:rFonts w:asciiTheme="minorHAnsi" w:hAnsiTheme="minorHAnsi" w:cstheme="minorHAnsi"/>
        </w:rPr>
        <w:t xml:space="preserve"> the </w:t>
      </w:r>
      <w:r w:rsidRPr="00E5367E">
        <w:rPr>
          <w:rStyle w:val="StyleUnderline"/>
          <w:rFonts w:asciiTheme="minorHAnsi" w:hAnsiTheme="minorHAnsi" w:cstheme="minorHAnsi"/>
          <w:highlight w:val="cyan"/>
        </w:rPr>
        <w:t>inventions</w:t>
      </w:r>
      <w:r w:rsidRPr="00C23E1F">
        <w:rPr>
          <w:rStyle w:val="StyleUnderline"/>
          <w:rFonts w:asciiTheme="minorHAnsi" w:hAnsiTheme="minorHAnsi" w:cstheme="minorHAnsi"/>
        </w:rPr>
        <w:t xml:space="preserve"> submitted</w:t>
      </w:r>
      <w:r w:rsidRPr="00C23E1F">
        <w:rPr>
          <w:rFonts w:asciiTheme="minorHAnsi" w:hAnsiTheme="minorHAnsi" w:cstheme="minorHAnsi"/>
          <w:sz w:val="16"/>
        </w:rPr>
        <w:t xml:space="preserve">. Furthermore, this program should </w:t>
      </w:r>
      <w:r w:rsidRPr="00C23E1F">
        <w:rPr>
          <w:rStyle w:val="Emphasis"/>
          <w:rFonts w:asciiTheme="minorHAnsi" w:hAnsiTheme="minorHAnsi" w:cstheme="minorHAnsi"/>
        </w:rPr>
        <w:t>avoid slowing</w:t>
      </w:r>
      <w:r w:rsidRPr="00C23E1F">
        <w:rPr>
          <w:rStyle w:val="StyleUnderline"/>
          <w:rFonts w:asciiTheme="minorHAnsi" w:hAnsiTheme="minorHAnsi" w:cstheme="minorHAnsi"/>
        </w:rPr>
        <w:t xml:space="preserve"> down examination speed</w:t>
      </w:r>
      <w:r w:rsidRPr="00C23E1F">
        <w:rPr>
          <w:rFonts w:asciiTheme="minorHAnsi" w:hAnsiTheme="minorHAnsi" w:cstheme="minorHAnsi"/>
          <w:sz w:val="16"/>
        </w:rPr>
        <w:t xml:space="preserve"> by overburdening patent examinations.</w:t>
      </w:r>
    </w:p>
    <w:p w14:paraId="02CBFB3F"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The first subsection proposes a statement and rules of this hypothetical patent acceleration program. The following subsections justify the individual provisions in this hypothetical program.</w:t>
      </w:r>
    </w:p>
    <w:p w14:paraId="66725ADA" w14:textId="77777777" w:rsidR="00C23E1F" w:rsidRPr="00C23E1F" w:rsidRDefault="00C23E1F" w:rsidP="00C23E1F">
      <w:pPr>
        <w:rPr>
          <w:rStyle w:val="StyleUnderline"/>
          <w:rFonts w:asciiTheme="minorHAnsi" w:hAnsiTheme="minorHAnsi" w:cstheme="minorHAnsi"/>
        </w:rPr>
      </w:pPr>
      <w:r w:rsidRPr="00C23E1F">
        <w:rPr>
          <w:rFonts w:asciiTheme="minorHAnsi" w:hAnsiTheme="minorHAnsi" w:cstheme="minorHAnsi"/>
          <w:sz w:val="16"/>
        </w:rPr>
        <w:t xml:space="preserve">1. Model </w:t>
      </w:r>
      <w:r w:rsidRPr="00E5367E">
        <w:rPr>
          <w:rStyle w:val="StyleUnderline"/>
          <w:rFonts w:asciiTheme="minorHAnsi" w:hAnsiTheme="minorHAnsi" w:cstheme="minorHAnsi"/>
          <w:highlight w:val="cyan"/>
        </w:rPr>
        <w:t xml:space="preserve">Rules for a </w:t>
      </w:r>
      <w:r w:rsidRPr="00E5367E">
        <w:rPr>
          <w:rStyle w:val="Emphasis"/>
          <w:rFonts w:asciiTheme="minorHAnsi" w:hAnsiTheme="minorHAnsi" w:cstheme="minorHAnsi"/>
          <w:highlight w:val="cyan"/>
        </w:rPr>
        <w:t>New Green Patent Fast-Track Program</w:t>
      </w:r>
    </w:p>
    <w:p w14:paraId="4C145B87" w14:textId="77777777" w:rsidR="00C23E1F" w:rsidRPr="00C23E1F" w:rsidRDefault="00C23E1F" w:rsidP="00C23E1F">
      <w:pPr>
        <w:ind w:left="720"/>
        <w:rPr>
          <w:rFonts w:asciiTheme="minorHAnsi" w:hAnsiTheme="minorHAnsi" w:cstheme="minorHAnsi"/>
          <w:sz w:val="16"/>
        </w:rPr>
      </w:pPr>
      <w:r w:rsidRPr="00C23E1F">
        <w:rPr>
          <w:rFonts w:asciiTheme="minorHAnsi" w:hAnsiTheme="minorHAnsi" w:cstheme="minorHAnsi"/>
          <w:sz w:val="16"/>
        </w:rPr>
        <w:t xml:space="preserve">1. The U.S. Green Patent Fast-Track Program (“U.S. GPFP”) is a </w:t>
      </w:r>
      <w:r w:rsidRPr="00C23E1F">
        <w:rPr>
          <w:rStyle w:val="StyleUnderline"/>
          <w:rFonts w:asciiTheme="minorHAnsi" w:hAnsiTheme="minorHAnsi" w:cstheme="minorHAnsi"/>
        </w:rPr>
        <w:t xml:space="preserve">system for </w:t>
      </w:r>
      <w:r w:rsidRPr="00C23E1F">
        <w:rPr>
          <w:rStyle w:val="Emphasis"/>
          <w:rFonts w:asciiTheme="minorHAnsi" w:hAnsiTheme="minorHAnsi" w:cstheme="minorHAnsi"/>
        </w:rPr>
        <w:t>accelerated examination</w:t>
      </w:r>
      <w:r w:rsidRPr="00C23E1F">
        <w:rPr>
          <w:rStyle w:val="StyleUnderline"/>
          <w:rFonts w:asciiTheme="minorHAnsi" w:hAnsiTheme="minorHAnsi" w:cstheme="minorHAnsi"/>
        </w:rPr>
        <w:t xml:space="preserve"> of patent applications pertaining to green technology</w:t>
      </w:r>
    </w:p>
    <w:p w14:paraId="44081DF6" w14:textId="77777777" w:rsidR="00C23E1F" w:rsidRPr="00C23E1F" w:rsidRDefault="00C23E1F" w:rsidP="00C23E1F">
      <w:pPr>
        <w:ind w:left="720"/>
        <w:rPr>
          <w:rFonts w:asciiTheme="minorHAnsi" w:hAnsiTheme="minorHAnsi" w:cstheme="minorHAnsi"/>
          <w:sz w:val="16"/>
        </w:rPr>
      </w:pPr>
      <w:r w:rsidRPr="00C23E1F">
        <w:rPr>
          <w:rFonts w:asciiTheme="minorHAnsi" w:hAnsiTheme="minorHAnsi" w:cstheme="minorHAnsi"/>
          <w:sz w:val="16"/>
        </w:rPr>
        <w:t xml:space="preserve">2. </w:t>
      </w:r>
      <w:r w:rsidRPr="00C23E1F">
        <w:rPr>
          <w:rStyle w:val="StyleUnderline"/>
          <w:rFonts w:asciiTheme="minorHAnsi" w:hAnsiTheme="minorHAnsi" w:cstheme="minorHAnsi"/>
        </w:rPr>
        <w:t>To qualify</w:t>
      </w:r>
      <w:r w:rsidRPr="00C23E1F">
        <w:rPr>
          <w:rFonts w:asciiTheme="minorHAnsi" w:hAnsiTheme="minorHAnsi" w:cstheme="minorHAnsi"/>
          <w:sz w:val="16"/>
        </w:rPr>
        <w:t xml:space="preserve"> for the U.S. GPFP, an </w:t>
      </w:r>
      <w:r w:rsidRPr="00C23E1F">
        <w:rPr>
          <w:rStyle w:val="StyleUnderline"/>
          <w:rFonts w:asciiTheme="minorHAnsi" w:hAnsiTheme="minorHAnsi" w:cstheme="minorHAnsi"/>
        </w:rPr>
        <w:t xml:space="preserve">applicant shall certify that the patent application </w:t>
      </w:r>
      <w:r w:rsidRPr="00C23E1F">
        <w:rPr>
          <w:rStyle w:val="Emphasis"/>
          <w:rFonts w:asciiTheme="minorHAnsi" w:hAnsiTheme="minorHAnsi" w:cstheme="minorHAnsi"/>
        </w:rPr>
        <w:t>claims priority</w:t>
      </w:r>
      <w:r w:rsidRPr="00C23E1F">
        <w:rPr>
          <w:rStyle w:val="StyleUnderline"/>
          <w:rFonts w:asciiTheme="minorHAnsi" w:hAnsiTheme="minorHAnsi" w:cstheme="minorHAnsi"/>
        </w:rPr>
        <w:t xml:space="preserve"> to a previous application</w:t>
      </w:r>
      <w:r w:rsidRPr="00C23E1F">
        <w:rPr>
          <w:rFonts w:asciiTheme="minorHAnsi" w:hAnsiTheme="minorHAnsi" w:cstheme="minorHAnsi"/>
          <w:sz w:val="16"/>
        </w:rPr>
        <w:t xml:space="preserve"> and shall certify that the previous application was examined through a green patent acceleration program. </w:t>
      </w:r>
    </w:p>
    <w:p w14:paraId="067250FE" w14:textId="77777777" w:rsidR="00C23E1F" w:rsidRPr="00C23E1F" w:rsidRDefault="00C23E1F" w:rsidP="00C23E1F">
      <w:pPr>
        <w:ind w:left="720"/>
        <w:rPr>
          <w:rFonts w:asciiTheme="minorHAnsi" w:hAnsiTheme="minorHAnsi" w:cstheme="minorHAnsi"/>
          <w:sz w:val="16"/>
        </w:rPr>
      </w:pPr>
      <w:r w:rsidRPr="00C23E1F">
        <w:rPr>
          <w:rFonts w:asciiTheme="minorHAnsi" w:hAnsiTheme="minorHAnsi" w:cstheme="minorHAnsi"/>
          <w:sz w:val="16"/>
        </w:rPr>
        <w:t xml:space="preserve">3. The certification </w:t>
      </w:r>
      <w:r w:rsidRPr="00C23E1F">
        <w:rPr>
          <w:rStyle w:val="StyleUnderline"/>
          <w:rFonts w:asciiTheme="minorHAnsi" w:hAnsiTheme="minorHAnsi" w:cstheme="minorHAnsi"/>
        </w:rPr>
        <w:t xml:space="preserve">shall identify the </w:t>
      </w:r>
      <w:r w:rsidRPr="00C23E1F">
        <w:rPr>
          <w:rStyle w:val="Emphasis"/>
          <w:rFonts w:asciiTheme="minorHAnsi" w:hAnsiTheme="minorHAnsi" w:cstheme="minorHAnsi"/>
        </w:rPr>
        <w:t>application number</w:t>
      </w:r>
      <w:r w:rsidRPr="00C23E1F">
        <w:rPr>
          <w:rStyle w:val="StyleUnderline"/>
          <w:rFonts w:asciiTheme="minorHAnsi" w:hAnsiTheme="minorHAnsi" w:cstheme="minorHAnsi"/>
        </w:rPr>
        <w:t xml:space="preserve"> on the previous application, the intellectual property </w:t>
      </w:r>
      <w:r w:rsidRPr="00C23E1F">
        <w:rPr>
          <w:rStyle w:val="Emphasis"/>
          <w:rFonts w:asciiTheme="minorHAnsi" w:hAnsiTheme="minorHAnsi" w:cstheme="minorHAnsi"/>
        </w:rPr>
        <w:t>authority</w:t>
      </w:r>
      <w:r w:rsidRPr="00C23E1F">
        <w:rPr>
          <w:rStyle w:val="StyleUnderline"/>
          <w:rFonts w:asciiTheme="minorHAnsi" w:hAnsiTheme="minorHAnsi" w:cstheme="minorHAnsi"/>
        </w:rPr>
        <w:t xml:space="preserve"> or the country in or for which the application was filed</w:t>
      </w:r>
      <w:r w:rsidRPr="00C23E1F">
        <w:rPr>
          <w:rFonts w:asciiTheme="minorHAnsi" w:hAnsiTheme="minorHAnsi" w:cstheme="minorHAnsi"/>
          <w:sz w:val="16"/>
        </w:rPr>
        <w:t xml:space="preserve">, the name of the green patent acceleration program, and the date of filing the application. </w:t>
      </w:r>
    </w:p>
    <w:p w14:paraId="6A99E5F4" w14:textId="77777777" w:rsidR="00C23E1F" w:rsidRPr="00C23E1F" w:rsidRDefault="00C23E1F" w:rsidP="00C23E1F">
      <w:pPr>
        <w:ind w:left="720"/>
        <w:rPr>
          <w:rStyle w:val="StyleUnderline"/>
          <w:rFonts w:asciiTheme="minorHAnsi" w:hAnsiTheme="minorHAnsi" w:cstheme="minorHAnsi"/>
        </w:rPr>
      </w:pPr>
      <w:r w:rsidRPr="00C23E1F">
        <w:rPr>
          <w:rFonts w:asciiTheme="minorHAnsi" w:hAnsiTheme="minorHAnsi" w:cstheme="minorHAnsi"/>
          <w:sz w:val="16"/>
        </w:rPr>
        <w:t xml:space="preserve">4. If the applicant does not certify that the patent application claims priority to a previous </w:t>
      </w:r>
      <w:proofErr w:type="gramStart"/>
      <w:r w:rsidRPr="00C23E1F">
        <w:rPr>
          <w:rFonts w:asciiTheme="minorHAnsi" w:hAnsiTheme="minorHAnsi" w:cstheme="minorHAnsi"/>
          <w:sz w:val="16"/>
        </w:rPr>
        <w:t>application, or</w:t>
      </w:r>
      <w:proofErr w:type="gramEnd"/>
      <w:r w:rsidRPr="00C23E1F">
        <w:rPr>
          <w:rFonts w:asciiTheme="minorHAnsi" w:hAnsiTheme="minorHAnsi" w:cstheme="minorHAnsi"/>
          <w:sz w:val="16"/>
        </w:rPr>
        <w:t xml:space="preserve"> does not certify that the previous application was examined through a green patent acceleration program, then the U.S. Patent and Trademark Office shall </w:t>
      </w:r>
      <w:r w:rsidRPr="00C23E1F">
        <w:rPr>
          <w:rStyle w:val="Emphasis"/>
          <w:rFonts w:asciiTheme="minorHAnsi" w:hAnsiTheme="minorHAnsi" w:cstheme="minorHAnsi"/>
        </w:rPr>
        <w:t>follow U.S. law</w:t>
      </w:r>
      <w:r w:rsidRPr="00C23E1F">
        <w:rPr>
          <w:rStyle w:val="StyleUnderline"/>
          <w:rFonts w:asciiTheme="minorHAnsi" w:hAnsiTheme="minorHAnsi" w:cstheme="minorHAnsi"/>
        </w:rPr>
        <w:t xml:space="preserve"> to determine whether the patent application is </w:t>
      </w:r>
      <w:r w:rsidRPr="00C23E1F">
        <w:rPr>
          <w:rStyle w:val="Emphasis"/>
          <w:rFonts w:asciiTheme="minorHAnsi" w:hAnsiTheme="minorHAnsi" w:cstheme="minorHAnsi"/>
        </w:rPr>
        <w:t>eligible</w:t>
      </w:r>
      <w:r w:rsidRPr="00C23E1F">
        <w:rPr>
          <w:rStyle w:val="StyleUnderline"/>
          <w:rFonts w:asciiTheme="minorHAnsi" w:hAnsiTheme="minorHAnsi" w:cstheme="minorHAnsi"/>
        </w:rPr>
        <w:t xml:space="preserve"> for accelerated examination. </w:t>
      </w:r>
    </w:p>
    <w:p w14:paraId="2D17BEFF" w14:textId="77777777" w:rsidR="00C23E1F" w:rsidRPr="00C23E1F" w:rsidRDefault="00C23E1F" w:rsidP="00C23E1F">
      <w:pPr>
        <w:ind w:left="720"/>
        <w:rPr>
          <w:rFonts w:asciiTheme="minorHAnsi" w:hAnsiTheme="minorHAnsi" w:cstheme="minorHAnsi"/>
          <w:sz w:val="16"/>
        </w:rPr>
      </w:pPr>
      <w:r w:rsidRPr="00C23E1F">
        <w:rPr>
          <w:rFonts w:asciiTheme="minorHAnsi" w:hAnsiTheme="minorHAnsi" w:cstheme="minorHAnsi"/>
          <w:sz w:val="16"/>
        </w:rPr>
        <w:t xml:space="preserve">5. The accompanying patent application shall contain two or fewer independent claims and ten or fewer total claims. </w:t>
      </w:r>
    </w:p>
    <w:p w14:paraId="0307120F" w14:textId="77777777" w:rsidR="00C23E1F" w:rsidRPr="00C23E1F" w:rsidRDefault="00C23E1F" w:rsidP="00C23E1F">
      <w:pPr>
        <w:ind w:left="720"/>
        <w:rPr>
          <w:rFonts w:asciiTheme="minorHAnsi" w:hAnsiTheme="minorHAnsi" w:cstheme="minorHAnsi"/>
          <w:sz w:val="16"/>
        </w:rPr>
      </w:pPr>
      <w:r w:rsidRPr="00C23E1F">
        <w:rPr>
          <w:rFonts w:asciiTheme="minorHAnsi" w:hAnsiTheme="minorHAnsi" w:cstheme="minorHAnsi"/>
          <w:sz w:val="16"/>
        </w:rPr>
        <w:t>6. The accompanying patent application shall be published at the earlier of eighteen months after the earliest effective filing date or three months after the U.S. Patent and Trademark Office examiner sends a non-final Office Action, subject to exceptions under 35 U.S.C. § 122(b)(2).</w:t>
      </w:r>
    </w:p>
    <w:p w14:paraId="414C7F9F"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2. Discussion</w:t>
      </w:r>
    </w:p>
    <w:p w14:paraId="2EC8DD1E" w14:textId="77777777" w:rsidR="00C23E1F" w:rsidRPr="00C23E1F" w:rsidRDefault="00C23E1F" w:rsidP="00C23E1F">
      <w:pPr>
        <w:rPr>
          <w:rStyle w:val="StyleUnderline"/>
          <w:rFonts w:asciiTheme="minorHAnsi" w:hAnsiTheme="minorHAnsi" w:cstheme="minorHAnsi"/>
        </w:rPr>
      </w:pPr>
      <w:r w:rsidRPr="00C23E1F">
        <w:rPr>
          <w:rFonts w:asciiTheme="minorHAnsi" w:hAnsiTheme="minorHAnsi" w:cstheme="minorHAnsi"/>
          <w:sz w:val="16"/>
        </w:rPr>
        <w:t xml:space="preserve">To borrow Eric Lane’s terminology, </w:t>
      </w:r>
      <w:r w:rsidRPr="00C23E1F">
        <w:rPr>
          <w:rStyle w:val="StyleUnderline"/>
          <w:rFonts w:asciiTheme="minorHAnsi" w:hAnsiTheme="minorHAnsi" w:cstheme="minorHAnsi"/>
        </w:rPr>
        <w:t xml:space="preserve">rules </w:t>
      </w:r>
      <w:r w:rsidRPr="00E5367E">
        <w:rPr>
          <w:rStyle w:val="StyleUnderline"/>
          <w:rFonts w:asciiTheme="minorHAnsi" w:hAnsiTheme="minorHAnsi" w:cstheme="minorHAnsi"/>
          <w:highlight w:val="cyan"/>
        </w:rPr>
        <w:t>two through four</w:t>
      </w:r>
      <w:r w:rsidRPr="00C23E1F">
        <w:rPr>
          <w:rStyle w:val="StyleUnderline"/>
          <w:rFonts w:asciiTheme="minorHAnsi" w:hAnsiTheme="minorHAnsi" w:cstheme="minorHAnsi"/>
        </w:rPr>
        <w:t xml:space="preserve"> are implicitly “</w:t>
      </w:r>
      <w:r w:rsidRPr="00E5367E">
        <w:rPr>
          <w:rStyle w:val="Emphasis"/>
          <w:rFonts w:asciiTheme="minorHAnsi" w:hAnsiTheme="minorHAnsi" w:cstheme="minorHAnsi"/>
          <w:highlight w:val="cyan"/>
        </w:rPr>
        <w:t>subject matter” rules</w:t>
      </w:r>
      <w:r w:rsidRPr="00C23E1F">
        <w:rPr>
          <w:rFonts w:asciiTheme="minorHAnsi" w:hAnsiTheme="minorHAnsi" w:cstheme="minorHAnsi"/>
          <w:sz w:val="16"/>
        </w:rPr>
        <w:t xml:space="preserve">.350 Patent applications </w:t>
      </w:r>
      <w:r w:rsidRPr="00C23E1F">
        <w:rPr>
          <w:rStyle w:val="StyleUnderline"/>
          <w:rFonts w:asciiTheme="minorHAnsi" w:hAnsiTheme="minorHAnsi" w:cstheme="minorHAnsi"/>
        </w:rPr>
        <w:t xml:space="preserve">cannot add </w:t>
      </w:r>
      <w:r w:rsidRPr="00C23E1F">
        <w:rPr>
          <w:rStyle w:val="Emphasis"/>
          <w:rFonts w:asciiTheme="minorHAnsi" w:hAnsiTheme="minorHAnsi" w:cstheme="minorHAnsi"/>
        </w:rPr>
        <w:t>new information</w:t>
      </w:r>
      <w:r w:rsidRPr="00C23E1F">
        <w:rPr>
          <w:rStyle w:val="StyleUnderline"/>
          <w:rFonts w:asciiTheme="minorHAnsi" w:hAnsiTheme="minorHAnsi" w:cstheme="minorHAnsi"/>
        </w:rPr>
        <w:t xml:space="preserve"> within their disclosure during examination, and patents can </w:t>
      </w:r>
      <w:r w:rsidRPr="00C23E1F">
        <w:rPr>
          <w:rStyle w:val="Emphasis"/>
          <w:rFonts w:asciiTheme="minorHAnsi" w:hAnsiTheme="minorHAnsi" w:cstheme="minorHAnsi"/>
        </w:rPr>
        <w:t>only</w:t>
      </w:r>
      <w:r w:rsidRPr="00C23E1F">
        <w:rPr>
          <w:rStyle w:val="StyleUnderline"/>
          <w:rFonts w:asciiTheme="minorHAnsi" w:hAnsiTheme="minorHAnsi" w:cstheme="minorHAnsi"/>
        </w:rPr>
        <w:t xml:space="preserve"> claim priority if the subject matter is the </w:t>
      </w:r>
      <w:r w:rsidRPr="00C23E1F">
        <w:rPr>
          <w:rStyle w:val="Emphasis"/>
          <w:rFonts w:asciiTheme="minorHAnsi" w:hAnsiTheme="minorHAnsi" w:cstheme="minorHAnsi"/>
        </w:rPr>
        <w:t>same</w:t>
      </w:r>
      <w:r w:rsidRPr="00C23E1F">
        <w:rPr>
          <w:rFonts w:asciiTheme="minorHAnsi" w:hAnsiTheme="minorHAnsi" w:cstheme="minorHAnsi"/>
          <w:sz w:val="16"/>
        </w:rPr>
        <w:t xml:space="preserve">.351 Therefore, the subject matter of the second patent application is the </w:t>
      </w:r>
      <w:r w:rsidRPr="00C23E1F">
        <w:rPr>
          <w:rStyle w:val="StyleUnderline"/>
          <w:rFonts w:asciiTheme="minorHAnsi" w:hAnsiTheme="minorHAnsi" w:cstheme="minorHAnsi"/>
        </w:rPr>
        <w:t xml:space="preserve">same as the subject matter of the previous patent </w:t>
      </w:r>
      <w:r w:rsidRPr="00C23E1F">
        <w:rPr>
          <w:rStyle w:val="Emphasis"/>
          <w:rFonts w:asciiTheme="minorHAnsi" w:hAnsiTheme="minorHAnsi" w:cstheme="minorHAnsi"/>
        </w:rPr>
        <w:t>application</w:t>
      </w:r>
      <w:r w:rsidRPr="00C23E1F">
        <w:rPr>
          <w:rFonts w:asciiTheme="minorHAnsi" w:hAnsiTheme="minorHAnsi" w:cstheme="minorHAnsi"/>
          <w:sz w:val="16"/>
        </w:rPr>
        <w:t xml:space="preserve">. Under this rule, if the </w:t>
      </w:r>
      <w:r w:rsidRPr="00C23E1F">
        <w:rPr>
          <w:rStyle w:val="StyleUnderline"/>
          <w:rFonts w:asciiTheme="minorHAnsi" w:hAnsiTheme="minorHAnsi" w:cstheme="minorHAnsi"/>
        </w:rPr>
        <w:t>subject matter</w:t>
      </w:r>
      <w:r w:rsidRPr="00C23E1F">
        <w:rPr>
          <w:rFonts w:asciiTheme="minorHAnsi" w:hAnsiTheme="minorHAnsi" w:cstheme="minorHAnsi"/>
          <w:sz w:val="16"/>
        </w:rPr>
        <w:t xml:space="preserve"> of the previous patent application was </w:t>
      </w:r>
      <w:r w:rsidRPr="00E5367E">
        <w:rPr>
          <w:rStyle w:val="Emphasis"/>
          <w:rFonts w:asciiTheme="minorHAnsi" w:hAnsiTheme="minorHAnsi" w:cstheme="minorHAnsi"/>
          <w:highlight w:val="cyan"/>
        </w:rPr>
        <w:t>appropriate</w:t>
      </w:r>
      <w:r w:rsidRPr="00E5367E">
        <w:rPr>
          <w:rStyle w:val="StyleUnderline"/>
          <w:rFonts w:asciiTheme="minorHAnsi" w:hAnsiTheme="minorHAnsi" w:cstheme="minorHAnsi"/>
          <w:highlight w:val="cyan"/>
        </w:rPr>
        <w:t xml:space="preserve"> for any country’s</w:t>
      </w:r>
      <w:r w:rsidRPr="00C23E1F">
        <w:rPr>
          <w:rFonts w:asciiTheme="minorHAnsi" w:hAnsiTheme="minorHAnsi" w:cstheme="minorHAnsi"/>
          <w:sz w:val="16"/>
        </w:rPr>
        <w:t xml:space="preserve"> green patent fast-track </w:t>
      </w:r>
      <w:r w:rsidRPr="00E5367E">
        <w:rPr>
          <w:rStyle w:val="StyleUnderline"/>
          <w:rFonts w:asciiTheme="minorHAnsi" w:hAnsiTheme="minorHAnsi" w:cstheme="minorHAnsi"/>
          <w:highlight w:val="cyan"/>
        </w:rPr>
        <w:t>program, then it is</w:t>
      </w:r>
      <w:r w:rsidRPr="00C23E1F">
        <w:rPr>
          <w:rStyle w:val="StyleUnderline"/>
          <w:rFonts w:asciiTheme="minorHAnsi" w:hAnsiTheme="minorHAnsi" w:cstheme="minorHAnsi"/>
        </w:rPr>
        <w:t xml:space="preserve"> appropriate </w:t>
      </w:r>
      <w:r w:rsidRPr="00E5367E">
        <w:rPr>
          <w:rStyle w:val="StyleUnderline"/>
          <w:rFonts w:asciiTheme="minorHAnsi" w:hAnsiTheme="minorHAnsi" w:cstheme="minorHAnsi"/>
          <w:highlight w:val="cyan"/>
        </w:rPr>
        <w:t>for</w:t>
      </w:r>
      <w:r w:rsidRPr="00C23E1F">
        <w:rPr>
          <w:rStyle w:val="StyleUnderline"/>
          <w:rFonts w:asciiTheme="minorHAnsi" w:hAnsiTheme="minorHAnsi" w:cstheme="minorHAnsi"/>
        </w:rPr>
        <w:t xml:space="preserve"> the </w:t>
      </w:r>
      <w:r w:rsidRPr="00E5367E">
        <w:rPr>
          <w:rStyle w:val="Emphasis"/>
          <w:rFonts w:asciiTheme="minorHAnsi" w:hAnsiTheme="minorHAnsi" w:cstheme="minorHAnsi"/>
          <w:highlight w:val="cyan"/>
        </w:rPr>
        <w:t>U.S.</w:t>
      </w:r>
      <w:r w:rsidRPr="00C23E1F">
        <w:rPr>
          <w:rStyle w:val="StyleUnderline"/>
          <w:rFonts w:asciiTheme="minorHAnsi" w:hAnsiTheme="minorHAnsi" w:cstheme="minorHAnsi"/>
        </w:rPr>
        <w:t xml:space="preserve"> Patent Office.</w:t>
      </w:r>
    </w:p>
    <w:p w14:paraId="6AD79705"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This </w:t>
      </w:r>
      <w:r w:rsidRPr="00C23E1F">
        <w:rPr>
          <w:rStyle w:val="StyleUnderline"/>
          <w:rFonts w:asciiTheme="minorHAnsi" w:hAnsiTheme="minorHAnsi" w:cstheme="minorHAnsi"/>
        </w:rPr>
        <w:t xml:space="preserve">rule is </w:t>
      </w:r>
      <w:r w:rsidRPr="00C23E1F">
        <w:rPr>
          <w:rStyle w:val="Emphasis"/>
          <w:rFonts w:asciiTheme="minorHAnsi" w:hAnsiTheme="minorHAnsi" w:cstheme="minorHAnsi"/>
        </w:rPr>
        <w:t>easily implementable</w:t>
      </w:r>
      <w:r w:rsidRPr="00C23E1F">
        <w:rPr>
          <w:rStyle w:val="StyleUnderline"/>
          <w:rFonts w:asciiTheme="minorHAnsi" w:hAnsiTheme="minorHAnsi" w:cstheme="minorHAnsi"/>
        </w:rPr>
        <w:t xml:space="preserve"> by any Patent Office</w:t>
      </w:r>
      <w:r w:rsidRPr="00C23E1F">
        <w:rPr>
          <w:rFonts w:asciiTheme="minorHAnsi" w:hAnsiTheme="minorHAnsi" w:cstheme="minorHAnsi"/>
          <w:sz w:val="16"/>
        </w:rPr>
        <w:t xml:space="preserve"> because it limits the costs that the Patent Office would sustain to verify subject matter eligibility, such as by </w:t>
      </w:r>
      <w:r w:rsidRPr="00C23E1F">
        <w:rPr>
          <w:rStyle w:val="StyleUnderline"/>
          <w:rFonts w:asciiTheme="minorHAnsi" w:hAnsiTheme="minorHAnsi" w:cstheme="minorHAnsi"/>
        </w:rPr>
        <w:t xml:space="preserve">determining what </w:t>
      </w:r>
      <w:r w:rsidRPr="00C23E1F">
        <w:rPr>
          <w:rStyle w:val="Emphasis"/>
          <w:rFonts w:asciiTheme="minorHAnsi" w:hAnsiTheme="minorHAnsi" w:cstheme="minorHAnsi"/>
        </w:rPr>
        <w:t>technical class</w:t>
      </w:r>
      <w:r w:rsidRPr="00C23E1F">
        <w:rPr>
          <w:rStyle w:val="StyleUnderline"/>
          <w:rFonts w:asciiTheme="minorHAnsi" w:hAnsiTheme="minorHAnsi" w:cstheme="minorHAnsi"/>
        </w:rPr>
        <w:t xml:space="preserve"> an invention falls into</w:t>
      </w:r>
      <w:r w:rsidRPr="00C23E1F">
        <w:rPr>
          <w:rFonts w:asciiTheme="minorHAnsi" w:hAnsiTheme="minorHAnsi" w:cstheme="minorHAnsi"/>
          <w:sz w:val="16"/>
        </w:rPr>
        <w:t xml:space="preserve">.352 Furthermore, an </w:t>
      </w:r>
      <w:r w:rsidRPr="00E5367E">
        <w:rPr>
          <w:rStyle w:val="StyleUnderline"/>
          <w:rFonts w:asciiTheme="minorHAnsi" w:hAnsiTheme="minorHAnsi" w:cstheme="minorHAnsi"/>
          <w:highlight w:val="cyan"/>
        </w:rPr>
        <w:t>inventor</w:t>
      </w:r>
      <w:r w:rsidRPr="00C23E1F">
        <w:rPr>
          <w:rStyle w:val="StyleUnderline"/>
          <w:rFonts w:asciiTheme="minorHAnsi" w:hAnsiTheme="minorHAnsi" w:cstheme="minorHAnsi"/>
        </w:rPr>
        <w:t xml:space="preserve"> that files an application in </w:t>
      </w:r>
      <w:r w:rsidRPr="00C23E1F">
        <w:rPr>
          <w:rStyle w:val="Emphasis"/>
          <w:rFonts w:asciiTheme="minorHAnsi" w:hAnsiTheme="minorHAnsi" w:cstheme="minorHAnsi"/>
        </w:rPr>
        <w:t>only one</w:t>
      </w:r>
      <w:r w:rsidRPr="00C23E1F">
        <w:rPr>
          <w:rStyle w:val="StyleUnderline"/>
          <w:rFonts w:asciiTheme="minorHAnsi" w:hAnsiTheme="minorHAnsi" w:cstheme="minorHAnsi"/>
        </w:rPr>
        <w:t xml:space="preserve"> Patent Office will </w:t>
      </w:r>
      <w:r w:rsidRPr="00E5367E">
        <w:rPr>
          <w:rStyle w:val="StyleUnderline"/>
          <w:rFonts w:asciiTheme="minorHAnsi" w:hAnsiTheme="minorHAnsi" w:cstheme="minorHAnsi"/>
          <w:highlight w:val="cyan"/>
        </w:rPr>
        <w:t xml:space="preserve">not face a </w:t>
      </w:r>
      <w:r w:rsidRPr="00E5367E">
        <w:rPr>
          <w:rStyle w:val="Emphasis"/>
          <w:rFonts w:asciiTheme="minorHAnsi" w:hAnsiTheme="minorHAnsi" w:cstheme="minorHAnsi"/>
          <w:highlight w:val="cyan"/>
        </w:rPr>
        <w:t>sudden change</w:t>
      </w:r>
      <w:r w:rsidRPr="00E5367E">
        <w:rPr>
          <w:rStyle w:val="StyleUnderline"/>
          <w:rFonts w:asciiTheme="minorHAnsi" w:hAnsiTheme="minorHAnsi" w:cstheme="minorHAnsi"/>
          <w:highlight w:val="cyan"/>
        </w:rPr>
        <w:t xml:space="preserve"> in rules to comply with a global standard</w:t>
      </w:r>
      <w:r w:rsidRPr="00C23E1F">
        <w:rPr>
          <w:rFonts w:asciiTheme="minorHAnsi" w:hAnsiTheme="minorHAnsi" w:cstheme="minorHAnsi"/>
          <w:sz w:val="16"/>
        </w:rPr>
        <w:t xml:space="preserve">. In addition, by </w:t>
      </w:r>
      <w:r w:rsidRPr="00C23E1F">
        <w:rPr>
          <w:rStyle w:val="StyleUnderline"/>
          <w:rFonts w:asciiTheme="minorHAnsi" w:hAnsiTheme="minorHAnsi" w:cstheme="minorHAnsi"/>
        </w:rPr>
        <w:t xml:space="preserve">reducing the time needed to </w:t>
      </w:r>
      <w:r w:rsidRPr="00C23E1F">
        <w:rPr>
          <w:rStyle w:val="Emphasis"/>
          <w:rFonts w:asciiTheme="minorHAnsi" w:hAnsiTheme="minorHAnsi" w:cstheme="minorHAnsi"/>
        </w:rPr>
        <w:t>verify</w:t>
      </w:r>
      <w:r w:rsidRPr="00C23E1F">
        <w:rPr>
          <w:rStyle w:val="StyleUnderline"/>
          <w:rFonts w:asciiTheme="minorHAnsi" w:hAnsiTheme="minorHAnsi" w:cstheme="minorHAnsi"/>
        </w:rPr>
        <w:t xml:space="preserve"> subject matter eligibility</w:t>
      </w:r>
      <w:r w:rsidRPr="00C23E1F">
        <w:rPr>
          <w:rFonts w:asciiTheme="minorHAnsi" w:hAnsiTheme="minorHAnsi" w:cstheme="minorHAnsi"/>
          <w:sz w:val="16"/>
        </w:rPr>
        <w:t xml:space="preserve">, this rule would </w:t>
      </w:r>
      <w:r w:rsidRPr="00C23E1F">
        <w:rPr>
          <w:rStyle w:val="Emphasis"/>
          <w:rFonts w:asciiTheme="minorHAnsi" w:hAnsiTheme="minorHAnsi" w:cstheme="minorHAnsi"/>
        </w:rPr>
        <w:t>shorten</w:t>
      </w:r>
      <w:r w:rsidRPr="00C23E1F">
        <w:rPr>
          <w:rStyle w:val="StyleUnderline"/>
          <w:rFonts w:asciiTheme="minorHAnsi" w:hAnsiTheme="minorHAnsi" w:cstheme="minorHAnsi"/>
        </w:rPr>
        <w:t xml:space="preserve"> the examination </w:t>
      </w:r>
      <w:r w:rsidRPr="00C23E1F">
        <w:rPr>
          <w:rStyle w:val="Emphasis"/>
          <w:rFonts w:asciiTheme="minorHAnsi" w:hAnsiTheme="minorHAnsi" w:cstheme="minorHAnsi"/>
        </w:rPr>
        <w:t>process</w:t>
      </w:r>
      <w:r w:rsidRPr="00C23E1F">
        <w:rPr>
          <w:rFonts w:asciiTheme="minorHAnsi" w:hAnsiTheme="minorHAnsi" w:cstheme="minorHAnsi"/>
          <w:sz w:val="16"/>
        </w:rPr>
        <w:t>.</w:t>
      </w:r>
    </w:p>
    <w:p w14:paraId="6BC993D3"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On its face, this rule may impinge the most-favored-nation principle of TRIPS—that any advantage, favor, privilege, or immunity granted by a member to the nationals of any other country shall be accorded immediately and unconditionally to the nationals of all other members.353 After all, if this rule were accepted, the U.S. Patent Office may favor green technology patent applications from countries with fast-track programs compared to those from countries without these programs. But this </w:t>
      </w:r>
      <w:r w:rsidRPr="00E5367E">
        <w:rPr>
          <w:rStyle w:val="StyleUnderline"/>
          <w:rFonts w:asciiTheme="minorHAnsi" w:hAnsiTheme="minorHAnsi" w:cstheme="minorHAnsi"/>
          <w:highlight w:val="cyan"/>
        </w:rPr>
        <w:t>rule</w:t>
      </w:r>
      <w:r w:rsidRPr="00C23E1F">
        <w:rPr>
          <w:rStyle w:val="StyleUnderline"/>
          <w:rFonts w:asciiTheme="minorHAnsi" w:hAnsiTheme="minorHAnsi" w:cstheme="minorHAnsi"/>
        </w:rPr>
        <w:t xml:space="preserve"> does </w:t>
      </w:r>
      <w:r w:rsidRPr="00E5367E">
        <w:rPr>
          <w:rStyle w:val="Emphasis"/>
          <w:rFonts w:asciiTheme="minorHAnsi" w:hAnsiTheme="minorHAnsi" w:cstheme="minorHAnsi"/>
          <w:highlight w:val="cyan"/>
        </w:rPr>
        <w:t>not treat</w:t>
      </w:r>
      <w:r w:rsidRPr="00E5367E">
        <w:rPr>
          <w:rStyle w:val="StyleUnderline"/>
          <w:rFonts w:asciiTheme="minorHAnsi" w:hAnsiTheme="minorHAnsi" w:cstheme="minorHAnsi"/>
          <w:highlight w:val="cyan"/>
        </w:rPr>
        <w:t xml:space="preserve"> the </w:t>
      </w:r>
      <w:r w:rsidRPr="00E5367E">
        <w:rPr>
          <w:rStyle w:val="Emphasis"/>
          <w:rFonts w:asciiTheme="minorHAnsi" w:hAnsiTheme="minorHAnsi" w:cstheme="minorHAnsi"/>
          <w:highlight w:val="cyan"/>
        </w:rPr>
        <w:t>nationals</w:t>
      </w:r>
      <w:r w:rsidRPr="00E5367E">
        <w:rPr>
          <w:rStyle w:val="StyleUnderline"/>
          <w:rFonts w:asciiTheme="minorHAnsi" w:hAnsiTheme="minorHAnsi" w:cstheme="minorHAnsi"/>
          <w:highlight w:val="cyan"/>
        </w:rPr>
        <w:t xml:space="preserve"> of one country </w:t>
      </w:r>
      <w:r w:rsidRPr="00E5367E">
        <w:rPr>
          <w:rStyle w:val="Emphasis"/>
          <w:rFonts w:asciiTheme="minorHAnsi" w:hAnsiTheme="minorHAnsi" w:cstheme="minorHAnsi"/>
          <w:highlight w:val="cyan"/>
        </w:rPr>
        <w:t>different</w:t>
      </w:r>
      <w:r w:rsidRPr="00C23E1F">
        <w:rPr>
          <w:rStyle w:val="StyleUnderline"/>
          <w:rFonts w:asciiTheme="minorHAnsi" w:hAnsiTheme="minorHAnsi" w:cstheme="minorHAnsi"/>
        </w:rPr>
        <w:t xml:space="preserve"> than the nationals of another country</w:t>
      </w:r>
      <w:r w:rsidRPr="00C23E1F">
        <w:rPr>
          <w:rFonts w:asciiTheme="minorHAnsi" w:hAnsiTheme="minorHAnsi" w:cstheme="minorHAnsi"/>
          <w:sz w:val="16"/>
        </w:rPr>
        <w:t xml:space="preserve">. Any inventor, after all, may apply for a patent application in any country.354 Thus, </w:t>
      </w:r>
      <w:r w:rsidRPr="00C23E1F">
        <w:rPr>
          <w:rStyle w:val="StyleUnderline"/>
          <w:rFonts w:asciiTheme="minorHAnsi" w:hAnsiTheme="minorHAnsi" w:cstheme="minorHAnsi"/>
        </w:rPr>
        <w:t xml:space="preserve">any inventor may apply to </w:t>
      </w:r>
      <w:r w:rsidRPr="00C23E1F">
        <w:rPr>
          <w:rStyle w:val="Emphasis"/>
          <w:rFonts w:asciiTheme="minorHAnsi" w:hAnsiTheme="minorHAnsi" w:cstheme="minorHAnsi"/>
        </w:rPr>
        <w:t>any</w:t>
      </w:r>
      <w:r w:rsidRPr="00C23E1F">
        <w:rPr>
          <w:rStyle w:val="StyleUnderline"/>
          <w:rFonts w:asciiTheme="minorHAnsi" w:hAnsiTheme="minorHAnsi" w:cstheme="minorHAnsi"/>
        </w:rPr>
        <w:t xml:space="preserve"> of the green fast-track </w:t>
      </w:r>
      <w:r w:rsidRPr="00C23E1F">
        <w:rPr>
          <w:rStyle w:val="Emphasis"/>
          <w:rFonts w:asciiTheme="minorHAnsi" w:hAnsiTheme="minorHAnsi" w:cstheme="minorHAnsi"/>
        </w:rPr>
        <w:t>programs</w:t>
      </w:r>
      <w:r w:rsidRPr="00C23E1F">
        <w:rPr>
          <w:rStyle w:val="StyleUnderline"/>
          <w:rFonts w:asciiTheme="minorHAnsi" w:hAnsiTheme="minorHAnsi" w:cstheme="minorHAnsi"/>
        </w:rPr>
        <w:t xml:space="preserve"> and consequently, apply to the </w:t>
      </w:r>
      <w:r w:rsidRPr="00C23E1F">
        <w:rPr>
          <w:rStyle w:val="Emphasis"/>
          <w:rFonts w:asciiTheme="minorHAnsi" w:hAnsiTheme="minorHAnsi" w:cstheme="minorHAnsi"/>
        </w:rPr>
        <w:t>U</w:t>
      </w:r>
      <w:r w:rsidRPr="00C23E1F">
        <w:rPr>
          <w:rStyle w:val="StyleUnderline"/>
          <w:rFonts w:asciiTheme="minorHAnsi" w:hAnsiTheme="minorHAnsi" w:cstheme="minorHAnsi"/>
        </w:rPr>
        <w:t xml:space="preserve">nited </w:t>
      </w:r>
      <w:r w:rsidRPr="00C23E1F">
        <w:rPr>
          <w:rStyle w:val="Emphasis"/>
          <w:rFonts w:asciiTheme="minorHAnsi" w:hAnsiTheme="minorHAnsi" w:cstheme="minorHAnsi"/>
        </w:rPr>
        <w:t>S</w:t>
      </w:r>
      <w:r w:rsidRPr="00C23E1F">
        <w:rPr>
          <w:rStyle w:val="StyleUnderline"/>
          <w:rFonts w:asciiTheme="minorHAnsi" w:hAnsiTheme="minorHAnsi" w:cstheme="minorHAnsi"/>
        </w:rPr>
        <w:t>tates Patent Office.</w:t>
      </w:r>
      <w:r w:rsidRPr="00C23E1F">
        <w:rPr>
          <w:rFonts w:asciiTheme="minorHAnsi" w:hAnsiTheme="minorHAnsi" w:cstheme="minorHAnsi"/>
          <w:sz w:val="16"/>
        </w:rPr>
        <w:t xml:space="preserve"> This provision is thus </w:t>
      </w:r>
      <w:r w:rsidRPr="00E5367E">
        <w:rPr>
          <w:rStyle w:val="StyleUnderline"/>
          <w:rFonts w:asciiTheme="minorHAnsi" w:hAnsiTheme="minorHAnsi" w:cstheme="minorHAnsi"/>
          <w:highlight w:val="cyan"/>
        </w:rPr>
        <w:t xml:space="preserve">acceptable </w:t>
      </w:r>
      <w:r w:rsidRPr="00E5367E">
        <w:rPr>
          <w:rStyle w:val="Emphasis"/>
          <w:rFonts w:asciiTheme="minorHAnsi" w:hAnsiTheme="minorHAnsi" w:cstheme="minorHAnsi"/>
          <w:highlight w:val="cyan"/>
        </w:rPr>
        <w:t>under TRIPS</w:t>
      </w:r>
      <w:r w:rsidRPr="00C23E1F">
        <w:rPr>
          <w:rFonts w:asciiTheme="minorHAnsi" w:hAnsiTheme="minorHAnsi" w:cstheme="minorHAnsi"/>
          <w:sz w:val="16"/>
        </w:rPr>
        <w:t>.</w:t>
      </w:r>
    </w:p>
    <w:p w14:paraId="2F38ECFB"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The </w:t>
      </w:r>
      <w:r w:rsidRPr="00C23E1F">
        <w:rPr>
          <w:rStyle w:val="StyleUnderline"/>
          <w:rFonts w:asciiTheme="minorHAnsi" w:hAnsiTheme="minorHAnsi" w:cstheme="minorHAnsi"/>
        </w:rPr>
        <w:t>process restriction</w:t>
      </w:r>
      <w:r w:rsidRPr="00C23E1F">
        <w:rPr>
          <w:rFonts w:asciiTheme="minorHAnsi" w:hAnsiTheme="minorHAnsi" w:cstheme="minorHAnsi"/>
          <w:sz w:val="16"/>
        </w:rPr>
        <w:t xml:space="preserve"> of rule five is meant to </w:t>
      </w:r>
      <w:r w:rsidRPr="00C23E1F">
        <w:rPr>
          <w:rStyle w:val="Emphasis"/>
          <w:rFonts w:asciiTheme="minorHAnsi" w:hAnsiTheme="minorHAnsi" w:cstheme="minorHAnsi"/>
        </w:rPr>
        <w:t>reduce</w:t>
      </w:r>
      <w:r w:rsidRPr="00C23E1F">
        <w:rPr>
          <w:rStyle w:val="StyleUnderline"/>
          <w:rFonts w:asciiTheme="minorHAnsi" w:hAnsiTheme="minorHAnsi" w:cstheme="minorHAnsi"/>
        </w:rPr>
        <w:t xml:space="preserve"> the </w:t>
      </w:r>
      <w:r w:rsidRPr="00C23E1F">
        <w:rPr>
          <w:rStyle w:val="Emphasis"/>
          <w:rFonts w:asciiTheme="minorHAnsi" w:hAnsiTheme="minorHAnsi" w:cstheme="minorHAnsi"/>
        </w:rPr>
        <w:t>workload</w:t>
      </w:r>
      <w:r w:rsidRPr="00C23E1F">
        <w:rPr>
          <w:rStyle w:val="StyleUnderline"/>
          <w:rFonts w:asciiTheme="minorHAnsi" w:hAnsiTheme="minorHAnsi" w:cstheme="minorHAnsi"/>
        </w:rPr>
        <w:t xml:space="preserve"> of an individual examiner</w:t>
      </w:r>
      <w:r w:rsidRPr="00C23E1F">
        <w:rPr>
          <w:rFonts w:asciiTheme="minorHAnsi" w:hAnsiTheme="minorHAnsi" w:cstheme="minorHAnsi"/>
          <w:sz w:val="16"/>
        </w:rPr>
        <w:t xml:space="preserve">, who must examine each individual claim to determine whether that claim covers patent-eligible subject matter, is novel, and is nonobvious in light of the field of previous inventions.355 Typically, the USPTO expects three independent claims and twenty total claims and will charge an extra fee if either of these limits is breached.356 </w:t>
      </w:r>
      <w:r w:rsidRPr="00E5367E">
        <w:rPr>
          <w:rStyle w:val="StyleUnderline"/>
          <w:rFonts w:asciiTheme="minorHAnsi" w:hAnsiTheme="minorHAnsi" w:cstheme="minorHAnsi"/>
          <w:highlight w:val="cyan"/>
        </w:rPr>
        <w:t>Reducing</w:t>
      </w:r>
      <w:r w:rsidRPr="00C23E1F">
        <w:rPr>
          <w:rStyle w:val="StyleUnderline"/>
          <w:rFonts w:asciiTheme="minorHAnsi" w:hAnsiTheme="minorHAnsi" w:cstheme="minorHAnsi"/>
        </w:rPr>
        <w:t xml:space="preserve"> the </w:t>
      </w:r>
      <w:r w:rsidRPr="00E5367E">
        <w:rPr>
          <w:rStyle w:val="Emphasis"/>
          <w:rFonts w:asciiTheme="minorHAnsi" w:hAnsiTheme="minorHAnsi" w:cstheme="minorHAnsi"/>
          <w:highlight w:val="cyan"/>
        </w:rPr>
        <w:t>number of claims</w:t>
      </w:r>
      <w:r w:rsidRPr="00C23E1F">
        <w:rPr>
          <w:rStyle w:val="StyleUnderline"/>
          <w:rFonts w:asciiTheme="minorHAnsi" w:hAnsiTheme="minorHAnsi" w:cstheme="minorHAnsi"/>
        </w:rPr>
        <w:t xml:space="preserve"> submitted will </w:t>
      </w:r>
      <w:r w:rsidRPr="00E5367E">
        <w:rPr>
          <w:rStyle w:val="StyleUnderline"/>
          <w:rFonts w:asciiTheme="minorHAnsi" w:hAnsiTheme="minorHAnsi" w:cstheme="minorHAnsi"/>
          <w:highlight w:val="cyan"/>
        </w:rPr>
        <w:t>let</w:t>
      </w:r>
      <w:r w:rsidRPr="00C23E1F">
        <w:rPr>
          <w:rStyle w:val="StyleUnderline"/>
          <w:rFonts w:asciiTheme="minorHAnsi" w:hAnsiTheme="minorHAnsi" w:cstheme="minorHAnsi"/>
        </w:rPr>
        <w:t xml:space="preserve"> a patent </w:t>
      </w:r>
      <w:r w:rsidRPr="00E5367E">
        <w:rPr>
          <w:rStyle w:val="StyleUnderline"/>
          <w:rFonts w:asciiTheme="minorHAnsi" w:hAnsiTheme="minorHAnsi" w:cstheme="minorHAnsi"/>
          <w:highlight w:val="cyan"/>
        </w:rPr>
        <w:t xml:space="preserve">examiner examine the </w:t>
      </w:r>
      <w:r w:rsidRPr="00E5367E">
        <w:rPr>
          <w:rStyle w:val="Emphasis"/>
          <w:rFonts w:asciiTheme="minorHAnsi" w:hAnsiTheme="minorHAnsi" w:cstheme="minorHAnsi"/>
          <w:highlight w:val="cyan"/>
        </w:rPr>
        <w:t>total</w:t>
      </w:r>
      <w:r w:rsidRPr="00E5367E">
        <w:rPr>
          <w:rStyle w:val="StyleUnderline"/>
          <w:rFonts w:asciiTheme="minorHAnsi" w:hAnsiTheme="minorHAnsi" w:cstheme="minorHAnsi"/>
          <w:highlight w:val="cyan"/>
        </w:rPr>
        <w:t xml:space="preserve"> patent </w:t>
      </w:r>
      <w:r w:rsidRPr="00E5367E">
        <w:rPr>
          <w:rStyle w:val="Emphasis"/>
          <w:rFonts w:asciiTheme="minorHAnsi" w:hAnsiTheme="minorHAnsi" w:cstheme="minorHAnsi"/>
          <w:highlight w:val="cyan"/>
        </w:rPr>
        <w:t>application</w:t>
      </w:r>
      <w:r w:rsidRPr="00C23E1F">
        <w:rPr>
          <w:rStyle w:val="StyleUnderline"/>
          <w:rFonts w:asciiTheme="minorHAnsi" w:hAnsiTheme="minorHAnsi" w:cstheme="minorHAnsi"/>
        </w:rPr>
        <w:t xml:space="preserve"> at a faster rate</w:t>
      </w:r>
      <w:r w:rsidRPr="00C23E1F">
        <w:rPr>
          <w:rFonts w:asciiTheme="minorHAnsi" w:hAnsiTheme="minorHAnsi" w:cstheme="minorHAnsi"/>
          <w:sz w:val="16"/>
        </w:rPr>
        <w:t>.</w:t>
      </w:r>
    </w:p>
    <w:p w14:paraId="35E81F3E" w14:textId="77777777" w:rsidR="00C23E1F" w:rsidRPr="00C23E1F" w:rsidRDefault="00C23E1F" w:rsidP="00C23E1F">
      <w:pPr>
        <w:rPr>
          <w:rFonts w:asciiTheme="minorHAnsi" w:hAnsiTheme="minorHAnsi" w:cstheme="minorHAnsi"/>
          <w:sz w:val="16"/>
        </w:rPr>
      </w:pPr>
      <w:r w:rsidRPr="00C23E1F">
        <w:rPr>
          <w:rStyle w:val="StyleUnderline"/>
          <w:rFonts w:asciiTheme="minorHAnsi" w:hAnsiTheme="minorHAnsi" w:cstheme="minorHAnsi"/>
        </w:rPr>
        <w:t>Limiting the number of claims</w:t>
      </w:r>
      <w:r w:rsidRPr="00C23E1F">
        <w:rPr>
          <w:rFonts w:asciiTheme="minorHAnsi" w:hAnsiTheme="minorHAnsi" w:cstheme="minorHAnsi"/>
          <w:sz w:val="16"/>
        </w:rPr>
        <w:t xml:space="preserve"> in this application would </w:t>
      </w:r>
      <w:r w:rsidRPr="00C23E1F">
        <w:rPr>
          <w:rStyle w:val="StyleUnderline"/>
          <w:rFonts w:asciiTheme="minorHAnsi" w:hAnsiTheme="minorHAnsi" w:cstheme="minorHAnsi"/>
        </w:rPr>
        <w:t>not prejudice the inventor</w:t>
      </w:r>
      <w:r w:rsidRPr="00C23E1F">
        <w:rPr>
          <w:rFonts w:asciiTheme="minorHAnsi" w:hAnsiTheme="minorHAnsi" w:cstheme="minorHAnsi"/>
          <w:sz w:val="16"/>
        </w:rPr>
        <w:t xml:space="preserve"> either, even though normal applications allow twenty claims or more. An inventor (or applicant) may file at least one continuation application based on the same disclosure, and these continuation applications can present different claims.357</w:t>
      </w:r>
    </w:p>
    <w:p w14:paraId="250360FF"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Under rule six, the patent application will be published at the earlier of eighteen months after the earliest effective filing date, or three months after the examiner sends a first office action.358 But under 37 CFR 1.138, the applicant may still seek to abandon the application to avoid publication by submitting a declaration of express abandonment by four weeks before the projected publication date.359 In this scenario, the inventor would have renounced exclusive rights, but would also have not disclosed to the world.</w:t>
      </w:r>
    </w:p>
    <w:p w14:paraId="0DACD774"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This </w:t>
      </w:r>
      <w:r w:rsidRPr="00C23E1F">
        <w:rPr>
          <w:rStyle w:val="StyleUnderline"/>
          <w:rFonts w:asciiTheme="minorHAnsi" w:hAnsiTheme="minorHAnsi" w:cstheme="minorHAnsi"/>
        </w:rPr>
        <w:t xml:space="preserve">rule is aimed to </w:t>
      </w:r>
      <w:r w:rsidRPr="00E5367E">
        <w:rPr>
          <w:rStyle w:val="Emphasis"/>
          <w:rFonts w:asciiTheme="minorHAnsi" w:hAnsiTheme="minorHAnsi" w:cstheme="minorHAnsi"/>
          <w:highlight w:val="cyan"/>
        </w:rPr>
        <w:t>expand</w:t>
      </w:r>
      <w:r w:rsidRPr="00C23E1F">
        <w:rPr>
          <w:rStyle w:val="StyleUnderline"/>
          <w:rFonts w:asciiTheme="minorHAnsi" w:hAnsiTheme="minorHAnsi" w:cstheme="minorHAnsi"/>
        </w:rPr>
        <w:t xml:space="preserve"> the climate technology </w:t>
      </w:r>
      <w:r w:rsidRPr="00E5367E">
        <w:rPr>
          <w:rStyle w:val="Emphasis"/>
          <w:rFonts w:asciiTheme="minorHAnsi" w:hAnsiTheme="minorHAnsi" w:cstheme="minorHAnsi"/>
          <w:highlight w:val="cyan"/>
        </w:rPr>
        <w:t>public domain</w:t>
      </w:r>
      <w:r w:rsidRPr="00E5367E">
        <w:rPr>
          <w:rStyle w:val="StyleUnderline"/>
          <w:rFonts w:asciiTheme="minorHAnsi" w:hAnsiTheme="minorHAnsi" w:cstheme="minorHAnsi"/>
          <w:highlight w:val="cyan"/>
        </w:rPr>
        <w:t xml:space="preserve"> within the U.S</w:t>
      </w:r>
      <w:r w:rsidRPr="00C23E1F">
        <w:rPr>
          <w:rFonts w:asciiTheme="minorHAnsi" w:hAnsiTheme="minorHAnsi" w:cstheme="minorHAnsi"/>
          <w:sz w:val="16"/>
        </w:rPr>
        <w:t>. By publicly disclosing the invention, the inventor gives other inventors the chance to learn from the work and develop their own inventions.360 In exchange for faster examination with no fees, the inventor must publicly disclose the invention more quickly to advance the progress of science. This earlier publication date also does not violate the U.S.’ international obligations under TRIPS. Article 27 of the TRIPS Agreement does not restrict a sovereign state’s ability to change its publication date.361</w:t>
      </w:r>
    </w:p>
    <w:p w14:paraId="3AD23530"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But the U.S. may well be opposed to forcing an earlier disclosure of its patent applications. Inventors may be less likely to seek a patent application if they are forced to disclose their invention to the public without knowing whether they have a chance at exclusivity or not. In such a case, inventors may prefer to rely on trade secrecy. Furthermore, the inventors may rely on “express abandonment” as outlined in 37 CFR § 1.138 to abandon exclusive rights in the invention </w:t>
      </w:r>
      <w:proofErr w:type="gramStart"/>
      <w:r w:rsidRPr="00C23E1F">
        <w:rPr>
          <w:rFonts w:asciiTheme="minorHAnsi" w:hAnsiTheme="minorHAnsi" w:cstheme="minorHAnsi"/>
          <w:sz w:val="16"/>
        </w:rPr>
        <w:t>in order to</w:t>
      </w:r>
      <w:proofErr w:type="gramEnd"/>
      <w:r w:rsidRPr="00C23E1F">
        <w:rPr>
          <w:rFonts w:asciiTheme="minorHAnsi" w:hAnsiTheme="minorHAnsi" w:cstheme="minorHAnsi"/>
          <w:sz w:val="16"/>
        </w:rPr>
        <w:t xml:space="preserve"> avoid disclosing it to the public.362</w:t>
      </w:r>
    </w:p>
    <w:p w14:paraId="2D4F472F" w14:textId="77777777"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 xml:space="preserve">Current </w:t>
      </w:r>
      <w:r w:rsidRPr="00C23E1F">
        <w:rPr>
          <w:rFonts w:asciiTheme="minorHAnsi" w:hAnsiTheme="minorHAnsi" w:cstheme="minorHAnsi"/>
          <w:u w:val="single"/>
        </w:rPr>
        <w:t>fast track</w:t>
      </w:r>
      <w:r w:rsidRPr="00C23E1F">
        <w:rPr>
          <w:rFonts w:asciiTheme="minorHAnsi" w:hAnsiTheme="minorHAnsi" w:cstheme="minorHAnsi"/>
        </w:rPr>
        <w:t xml:space="preserve"> programs are </w:t>
      </w:r>
      <w:r w:rsidRPr="00C23E1F">
        <w:rPr>
          <w:rFonts w:asciiTheme="minorHAnsi" w:hAnsiTheme="minorHAnsi" w:cstheme="minorHAnsi"/>
          <w:u w:val="single"/>
        </w:rPr>
        <w:t>insufficient</w:t>
      </w:r>
      <w:r w:rsidRPr="00C23E1F">
        <w:rPr>
          <w:rFonts w:asciiTheme="minorHAnsi" w:hAnsiTheme="minorHAnsi" w:cstheme="minorHAnsi"/>
        </w:rPr>
        <w:t xml:space="preserve">---limited subject matter </w:t>
      </w:r>
      <w:r w:rsidRPr="00C23E1F">
        <w:rPr>
          <w:rFonts w:asciiTheme="minorHAnsi" w:hAnsiTheme="minorHAnsi" w:cstheme="minorHAnsi"/>
          <w:u w:val="single"/>
        </w:rPr>
        <w:t>eligibility</w:t>
      </w:r>
      <w:r w:rsidRPr="00C23E1F">
        <w:rPr>
          <w:rFonts w:asciiTheme="minorHAnsi" w:hAnsiTheme="minorHAnsi" w:cstheme="minorHAnsi"/>
        </w:rPr>
        <w:t xml:space="preserve">, impermanence, and </w:t>
      </w:r>
      <w:r w:rsidRPr="00C23E1F">
        <w:rPr>
          <w:rFonts w:asciiTheme="minorHAnsi" w:hAnsiTheme="minorHAnsi" w:cstheme="minorHAnsi"/>
          <w:u w:val="single"/>
        </w:rPr>
        <w:t>weak protections</w:t>
      </w:r>
      <w:r w:rsidRPr="00C23E1F">
        <w:rPr>
          <w:rFonts w:asciiTheme="minorHAnsi" w:hAnsiTheme="minorHAnsi" w:cstheme="minorHAnsi"/>
        </w:rPr>
        <w:t xml:space="preserve"> for low-tech green innovation </w:t>
      </w:r>
      <w:r w:rsidRPr="00C23E1F">
        <w:rPr>
          <w:rFonts w:asciiTheme="minorHAnsi" w:hAnsiTheme="minorHAnsi" w:cstheme="minorHAnsi"/>
          <w:u w:val="single"/>
        </w:rPr>
        <w:t>deter</w:t>
      </w:r>
      <w:r w:rsidRPr="00C23E1F">
        <w:rPr>
          <w:rFonts w:asciiTheme="minorHAnsi" w:hAnsiTheme="minorHAnsi" w:cstheme="minorHAnsi"/>
        </w:rPr>
        <w:t xml:space="preserve"> usage and </w:t>
      </w:r>
      <w:r w:rsidRPr="00C23E1F">
        <w:rPr>
          <w:rFonts w:asciiTheme="minorHAnsi" w:hAnsiTheme="minorHAnsi" w:cstheme="minorHAnsi"/>
          <w:u w:val="single"/>
        </w:rPr>
        <w:t>innovation</w:t>
      </w:r>
      <w:r w:rsidRPr="00C23E1F">
        <w:rPr>
          <w:rFonts w:asciiTheme="minorHAnsi" w:hAnsiTheme="minorHAnsi" w:cstheme="minorHAnsi"/>
        </w:rPr>
        <w:t xml:space="preserve">. Removing that </w:t>
      </w:r>
      <w:r w:rsidRPr="00C23E1F">
        <w:rPr>
          <w:rFonts w:asciiTheme="minorHAnsi" w:hAnsiTheme="minorHAnsi" w:cstheme="minorHAnsi"/>
          <w:u w:val="single"/>
        </w:rPr>
        <w:t>solves</w:t>
      </w:r>
      <w:r w:rsidRPr="00C23E1F">
        <w:rPr>
          <w:rFonts w:asciiTheme="minorHAnsi" w:hAnsiTheme="minorHAnsi" w:cstheme="minorHAnsi"/>
        </w:rPr>
        <w:t>.</w:t>
      </w:r>
    </w:p>
    <w:p w14:paraId="556A9A42" w14:textId="77777777" w:rsidR="00C23E1F" w:rsidRPr="00C23E1F" w:rsidRDefault="00C23E1F" w:rsidP="00C23E1F">
      <w:pPr>
        <w:rPr>
          <w:rFonts w:asciiTheme="minorHAnsi" w:hAnsiTheme="minorHAnsi" w:cstheme="minorHAnsi"/>
        </w:rPr>
      </w:pPr>
      <w:r w:rsidRPr="00C23E1F">
        <w:rPr>
          <w:rFonts w:asciiTheme="minorHAnsi" w:hAnsiTheme="minorHAnsi" w:cstheme="minorHAnsi"/>
        </w:rPr>
        <w:t xml:space="preserve">Benjamin </w:t>
      </w:r>
      <w:r w:rsidRPr="00C23E1F">
        <w:rPr>
          <w:rFonts w:asciiTheme="minorHAnsi" w:hAnsiTheme="minorHAnsi" w:cstheme="minorHAnsi"/>
          <w:b/>
          <w:sz w:val="26"/>
          <w:szCs w:val="26"/>
        </w:rPr>
        <w:t>Desch ’23</w:t>
      </w:r>
      <w:r w:rsidRPr="00C23E1F">
        <w:rPr>
          <w:rFonts w:asciiTheme="minorHAnsi" w:hAnsiTheme="minorHAnsi" w:cstheme="minorHAnsi"/>
        </w:rPr>
        <w:t xml:space="preserve"> [June 1, 2023; J.D. Candidate, University of Washington School of Law, Class of 2023. “Fast-Tracks and Prizes: A Multi-Pronged Approach to Incentivizing Green Technology Innovation,” Washington Law Review; Volume 98, Number 2; https://digitalcommons.law.uw.edu/cgi/viewcontent.cgi?article=5267&amp;context=wlr]</w:t>
      </w:r>
    </w:p>
    <w:p w14:paraId="75ACBB0D" w14:textId="77777777" w:rsidR="00C23E1F" w:rsidRPr="00C23E1F" w:rsidRDefault="00C23E1F" w:rsidP="00C23E1F">
      <w:pPr>
        <w:rPr>
          <w:rFonts w:asciiTheme="minorHAnsi" w:hAnsiTheme="minorHAnsi" w:cstheme="minorHAnsi"/>
          <w:sz w:val="16"/>
          <w:szCs w:val="16"/>
        </w:rPr>
      </w:pPr>
      <w:r w:rsidRPr="00C23E1F">
        <w:rPr>
          <w:rFonts w:asciiTheme="minorHAnsi" w:hAnsiTheme="minorHAnsi" w:cstheme="minorHAnsi"/>
          <w:sz w:val="16"/>
          <w:szCs w:val="16"/>
        </w:rPr>
        <w:t xml:space="preserve">A. The </w:t>
      </w:r>
      <w:r w:rsidRPr="00E5367E">
        <w:rPr>
          <w:rStyle w:val="Emphasis"/>
          <w:rFonts w:asciiTheme="minorHAnsi" w:hAnsiTheme="minorHAnsi" w:cstheme="minorHAnsi"/>
          <w:highlight w:val="cyan"/>
        </w:rPr>
        <w:t>U</w:t>
      </w:r>
      <w:r w:rsidRPr="00C23E1F">
        <w:rPr>
          <w:rFonts w:asciiTheme="minorHAnsi" w:hAnsiTheme="minorHAnsi" w:cstheme="minorHAnsi"/>
          <w:sz w:val="16"/>
          <w:szCs w:val="16"/>
        </w:rPr>
        <w:t xml:space="preserve">nited </w:t>
      </w:r>
      <w:r w:rsidRPr="00E5367E">
        <w:rPr>
          <w:rStyle w:val="Emphasis"/>
          <w:rFonts w:asciiTheme="minorHAnsi" w:hAnsiTheme="minorHAnsi" w:cstheme="minorHAnsi"/>
          <w:highlight w:val="cyan"/>
        </w:rPr>
        <w:t>S</w:t>
      </w:r>
      <w:r w:rsidRPr="00C23E1F">
        <w:rPr>
          <w:rFonts w:asciiTheme="minorHAnsi" w:hAnsiTheme="minorHAnsi" w:cstheme="minorHAnsi"/>
          <w:sz w:val="16"/>
          <w:szCs w:val="16"/>
        </w:rPr>
        <w:t xml:space="preserve">tates Should </w:t>
      </w:r>
      <w:r w:rsidRPr="00E5367E">
        <w:rPr>
          <w:rFonts w:asciiTheme="minorHAnsi" w:hAnsiTheme="minorHAnsi" w:cstheme="minorHAnsi"/>
          <w:highlight w:val="cyan"/>
          <w:u w:val="single"/>
        </w:rPr>
        <w:t>Reinstate</w:t>
      </w:r>
      <w:r w:rsidRPr="00C23E1F">
        <w:rPr>
          <w:rFonts w:asciiTheme="minorHAnsi" w:hAnsiTheme="minorHAnsi" w:cstheme="minorHAnsi"/>
          <w:u w:val="single"/>
        </w:rPr>
        <w:t xml:space="preserve"> an </w:t>
      </w:r>
      <w:r w:rsidRPr="00E5367E">
        <w:rPr>
          <w:rStyle w:val="Emphasis"/>
          <w:rFonts w:asciiTheme="minorHAnsi" w:hAnsiTheme="minorHAnsi" w:cstheme="minorHAnsi"/>
          <w:highlight w:val="cyan"/>
        </w:rPr>
        <w:t>Improved</w:t>
      </w:r>
      <w:r w:rsidRPr="00C23E1F">
        <w:rPr>
          <w:rFonts w:asciiTheme="minorHAnsi" w:hAnsiTheme="minorHAnsi" w:cstheme="minorHAnsi"/>
          <w:u w:val="single"/>
        </w:rPr>
        <w:t xml:space="preserve"> Green Technology </w:t>
      </w:r>
      <w:r w:rsidRPr="00E5367E">
        <w:rPr>
          <w:rFonts w:asciiTheme="minorHAnsi" w:hAnsiTheme="minorHAnsi" w:cstheme="minorHAnsi"/>
          <w:highlight w:val="cyan"/>
          <w:u w:val="single"/>
        </w:rPr>
        <w:t xml:space="preserve">Fast-Track </w:t>
      </w:r>
      <w:r w:rsidRPr="00E5367E">
        <w:rPr>
          <w:rStyle w:val="Emphasis"/>
          <w:rFonts w:asciiTheme="minorHAnsi" w:hAnsiTheme="minorHAnsi" w:cstheme="minorHAnsi"/>
          <w:highlight w:val="cyan"/>
        </w:rPr>
        <w:t>Program</w:t>
      </w:r>
    </w:p>
    <w:p w14:paraId="7E90E332" w14:textId="77777777" w:rsidR="00C23E1F" w:rsidRPr="00C23E1F" w:rsidRDefault="00C23E1F" w:rsidP="00C23E1F">
      <w:pPr>
        <w:rPr>
          <w:rFonts w:asciiTheme="minorHAnsi" w:hAnsiTheme="minorHAnsi" w:cstheme="minorHAnsi"/>
          <w:sz w:val="16"/>
          <w:szCs w:val="16"/>
        </w:rPr>
      </w:pPr>
      <w:r w:rsidRPr="00C23E1F">
        <w:rPr>
          <w:rFonts w:asciiTheme="minorHAnsi" w:hAnsiTheme="minorHAnsi" w:cstheme="minorHAnsi"/>
          <w:sz w:val="16"/>
          <w:szCs w:val="16"/>
        </w:rPr>
        <w:t xml:space="preserve">The Green Technology Pilot Program was a </w:t>
      </w:r>
      <w:r w:rsidRPr="00C23E1F">
        <w:rPr>
          <w:rFonts w:asciiTheme="minorHAnsi" w:hAnsiTheme="minorHAnsi" w:cstheme="minorHAnsi"/>
          <w:u w:val="single"/>
        </w:rPr>
        <w:t>well-intentioned attempt</w:t>
      </w:r>
      <w:r w:rsidRPr="00C23E1F">
        <w:rPr>
          <w:rFonts w:asciiTheme="minorHAnsi" w:hAnsiTheme="minorHAnsi" w:cstheme="minorHAnsi"/>
          <w:sz w:val="16"/>
          <w:szCs w:val="16"/>
        </w:rPr>
        <w:t xml:space="preserve"> by the United States to incentivize green technology innovation and demonstrate a commitment to addressing the growing climate crisis.216 </w:t>
      </w:r>
      <w:r w:rsidRPr="00C23E1F">
        <w:rPr>
          <w:rFonts w:asciiTheme="minorHAnsi" w:hAnsiTheme="minorHAnsi" w:cstheme="minorHAnsi"/>
          <w:u w:val="single"/>
        </w:rPr>
        <w:t xml:space="preserve">Unfortunately, the </w:t>
      </w:r>
      <w:r w:rsidRPr="00C23E1F">
        <w:rPr>
          <w:rStyle w:val="Emphasis"/>
          <w:rFonts w:asciiTheme="minorHAnsi" w:hAnsiTheme="minorHAnsi" w:cstheme="minorHAnsi"/>
        </w:rPr>
        <w:t>subject matter</w:t>
      </w:r>
      <w:r w:rsidRPr="00C23E1F">
        <w:rPr>
          <w:rFonts w:asciiTheme="minorHAnsi" w:hAnsiTheme="minorHAnsi" w:cstheme="minorHAnsi"/>
          <w:u w:val="single"/>
        </w:rPr>
        <w:t xml:space="preserve"> restrictions</w:t>
      </w:r>
      <w:r w:rsidRPr="00C23E1F">
        <w:rPr>
          <w:rFonts w:asciiTheme="minorHAnsi" w:hAnsiTheme="minorHAnsi" w:cstheme="minorHAnsi"/>
          <w:sz w:val="16"/>
          <w:szCs w:val="16"/>
        </w:rPr>
        <w:t xml:space="preserve"> (at least initially) and </w:t>
      </w:r>
      <w:r w:rsidRPr="00C23E1F">
        <w:rPr>
          <w:rStyle w:val="Emphasis"/>
          <w:rFonts w:asciiTheme="minorHAnsi" w:hAnsiTheme="minorHAnsi" w:cstheme="minorHAnsi"/>
        </w:rPr>
        <w:t>temporary nature</w:t>
      </w:r>
      <w:r w:rsidRPr="00C23E1F">
        <w:rPr>
          <w:rFonts w:asciiTheme="minorHAnsi" w:hAnsiTheme="minorHAnsi" w:cstheme="minorHAnsi"/>
          <w:u w:val="single"/>
        </w:rPr>
        <w:t xml:space="preserve"> of the program likely </w:t>
      </w:r>
      <w:r w:rsidRPr="00C23E1F">
        <w:rPr>
          <w:rStyle w:val="Emphasis"/>
          <w:rFonts w:asciiTheme="minorHAnsi" w:hAnsiTheme="minorHAnsi" w:cstheme="minorHAnsi"/>
        </w:rPr>
        <w:t>reduced</w:t>
      </w:r>
      <w:r w:rsidRPr="00C23E1F">
        <w:rPr>
          <w:rFonts w:asciiTheme="minorHAnsi" w:hAnsiTheme="minorHAnsi" w:cstheme="minorHAnsi"/>
          <w:u w:val="single"/>
        </w:rPr>
        <w:t xml:space="preserve"> its </w:t>
      </w:r>
      <w:r w:rsidRPr="00C23E1F">
        <w:rPr>
          <w:rStyle w:val="Emphasis"/>
          <w:rFonts w:asciiTheme="minorHAnsi" w:hAnsiTheme="minorHAnsi" w:cstheme="minorHAnsi"/>
        </w:rPr>
        <w:t>attractiveness</w:t>
      </w:r>
      <w:r w:rsidRPr="00C23E1F">
        <w:rPr>
          <w:rFonts w:asciiTheme="minorHAnsi" w:hAnsiTheme="minorHAnsi" w:cstheme="minorHAnsi"/>
          <w:u w:val="single"/>
        </w:rPr>
        <w:t xml:space="preserve"> to inventors and practitioners</w:t>
      </w:r>
      <w:r w:rsidRPr="00C23E1F">
        <w:rPr>
          <w:rFonts w:asciiTheme="minorHAnsi" w:hAnsiTheme="minorHAnsi" w:cstheme="minorHAnsi"/>
          <w:sz w:val="16"/>
          <w:szCs w:val="16"/>
        </w:rPr>
        <w:t xml:space="preserve">.217 The </w:t>
      </w:r>
      <w:r w:rsidRPr="00E5367E">
        <w:rPr>
          <w:rStyle w:val="Emphasis"/>
          <w:rFonts w:asciiTheme="minorHAnsi" w:hAnsiTheme="minorHAnsi" w:cstheme="minorHAnsi"/>
          <w:highlight w:val="cyan"/>
        </w:rPr>
        <w:t>C</w:t>
      </w:r>
      <w:r w:rsidRPr="00C23E1F">
        <w:rPr>
          <w:rFonts w:asciiTheme="minorHAnsi" w:hAnsiTheme="minorHAnsi" w:cstheme="minorHAnsi"/>
          <w:sz w:val="16"/>
          <w:szCs w:val="16"/>
        </w:rPr>
        <w:t xml:space="preserve">limate </w:t>
      </w:r>
      <w:r w:rsidRPr="00E5367E">
        <w:rPr>
          <w:rStyle w:val="Emphasis"/>
          <w:rFonts w:asciiTheme="minorHAnsi" w:hAnsiTheme="minorHAnsi" w:cstheme="minorHAnsi"/>
          <w:highlight w:val="cyan"/>
        </w:rPr>
        <w:t>C</w:t>
      </w:r>
      <w:r w:rsidRPr="00C23E1F">
        <w:rPr>
          <w:rFonts w:asciiTheme="minorHAnsi" w:hAnsiTheme="minorHAnsi" w:cstheme="minorHAnsi"/>
          <w:sz w:val="16"/>
          <w:szCs w:val="16"/>
        </w:rPr>
        <w:t xml:space="preserve">hange </w:t>
      </w:r>
      <w:r w:rsidRPr="00E5367E">
        <w:rPr>
          <w:rStyle w:val="Emphasis"/>
          <w:rFonts w:asciiTheme="minorHAnsi" w:hAnsiTheme="minorHAnsi" w:cstheme="minorHAnsi"/>
          <w:highlight w:val="cyan"/>
        </w:rPr>
        <w:t>M</w:t>
      </w:r>
      <w:r w:rsidRPr="00C23E1F">
        <w:rPr>
          <w:rFonts w:asciiTheme="minorHAnsi" w:hAnsiTheme="minorHAnsi" w:cstheme="minorHAnsi"/>
          <w:sz w:val="16"/>
          <w:szCs w:val="16"/>
        </w:rPr>
        <w:t xml:space="preserve">itigation </w:t>
      </w:r>
      <w:r w:rsidRPr="00E5367E">
        <w:rPr>
          <w:rStyle w:val="Emphasis"/>
          <w:rFonts w:asciiTheme="minorHAnsi" w:hAnsiTheme="minorHAnsi" w:cstheme="minorHAnsi"/>
          <w:highlight w:val="cyan"/>
        </w:rPr>
        <w:t>P</w:t>
      </w:r>
      <w:r w:rsidRPr="00C23E1F">
        <w:rPr>
          <w:rFonts w:asciiTheme="minorHAnsi" w:hAnsiTheme="minorHAnsi" w:cstheme="minorHAnsi"/>
          <w:sz w:val="16"/>
          <w:szCs w:val="16"/>
        </w:rPr>
        <w:t xml:space="preserve">ilot Program appears to </w:t>
      </w:r>
      <w:r w:rsidRPr="00E5367E">
        <w:rPr>
          <w:rFonts w:asciiTheme="minorHAnsi" w:hAnsiTheme="minorHAnsi" w:cstheme="minorHAnsi"/>
          <w:highlight w:val="cyan"/>
          <w:u w:val="single"/>
        </w:rPr>
        <w:t>carry on</w:t>
      </w:r>
      <w:r w:rsidRPr="00C23E1F">
        <w:rPr>
          <w:rFonts w:asciiTheme="minorHAnsi" w:hAnsiTheme="minorHAnsi" w:cstheme="minorHAnsi"/>
          <w:sz w:val="16"/>
          <w:szCs w:val="16"/>
        </w:rPr>
        <w:t xml:space="preserve"> the good intent of the Green Technology Pilot Program but it likely suffers from </w:t>
      </w:r>
      <w:r w:rsidRPr="00C23E1F">
        <w:rPr>
          <w:rFonts w:asciiTheme="minorHAnsi" w:hAnsiTheme="minorHAnsi" w:cstheme="minorHAnsi"/>
          <w:u w:val="single"/>
        </w:rPr>
        <w:t xml:space="preserve">similar </w:t>
      </w:r>
      <w:r w:rsidRPr="00E5367E">
        <w:rPr>
          <w:rStyle w:val="Emphasis"/>
          <w:rFonts w:asciiTheme="minorHAnsi" w:hAnsiTheme="minorHAnsi" w:cstheme="minorHAnsi"/>
          <w:highlight w:val="cyan"/>
        </w:rPr>
        <w:t>structural flaws</w:t>
      </w:r>
      <w:r w:rsidRPr="00C23E1F">
        <w:rPr>
          <w:rFonts w:asciiTheme="minorHAnsi" w:hAnsiTheme="minorHAnsi" w:cstheme="minorHAnsi"/>
          <w:sz w:val="16"/>
          <w:szCs w:val="16"/>
        </w:rPr>
        <w:t>. Furthermore, merely reducing the time and cost to prosecute a green technology patent may be insufficient to drive meaningful innovation given the presence of positive externalities.</w:t>
      </w:r>
    </w:p>
    <w:p w14:paraId="1768F093" w14:textId="77777777" w:rsidR="00C23E1F" w:rsidRPr="00C23E1F" w:rsidRDefault="00C23E1F" w:rsidP="00C23E1F">
      <w:pPr>
        <w:rPr>
          <w:rFonts w:asciiTheme="minorHAnsi" w:hAnsiTheme="minorHAnsi" w:cstheme="minorHAnsi"/>
          <w:sz w:val="16"/>
          <w:szCs w:val="16"/>
        </w:rPr>
      </w:pPr>
      <w:r w:rsidRPr="00C23E1F">
        <w:rPr>
          <w:rFonts w:asciiTheme="minorHAnsi" w:hAnsiTheme="minorHAnsi" w:cstheme="minorHAnsi"/>
          <w:sz w:val="16"/>
          <w:szCs w:val="16"/>
        </w:rPr>
        <w:t xml:space="preserve">While the patent system itself may be unable to address the problem of positive externalities, this Comment argues that the foundation of a green technology patent-prize scheme should start by relying on the innovation advantages inherent to the patent system. These advantages include (1) allowing the market to drive the technology’s commercial value because of the </w:t>
      </w:r>
      <w:r w:rsidRPr="00C23E1F">
        <w:rPr>
          <w:rFonts w:asciiTheme="minorHAnsi" w:hAnsiTheme="minorHAnsi" w:cstheme="minorHAnsi"/>
          <w:u w:val="single"/>
        </w:rPr>
        <w:t xml:space="preserve">informational advantage </w:t>
      </w:r>
      <w:r w:rsidRPr="00E5367E">
        <w:rPr>
          <w:rStyle w:val="Emphasis"/>
          <w:rFonts w:asciiTheme="minorHAnsi" w:hAnsiTheme="minorHAnsi" w:cstheme="minorHAnsi"/>
          <w:highlight w:val="cyan"/>
        </w:rPr>
        <w:t>market actors</w:t>
      </w:r>
      <w:r w:rsidRPr="00C23E1F">
        <w:rPr>
          <w:rFonts w:asciiTheme="minorHAnsi" w:hAnsiTheme="minorHAnsi" w:cstheme="minorHAnsi"/>
          <w:u w:val="single"/>
        </w:rPr>
        <w:t xml:space="preserve"> have </w:t>
      </w:r>
      <w:r w:rsidRPr="00E5367E">
        <w:rPr>
          <w:rStyle w:val="Emphasis"/>
          <w:rFonts w:asciiTheme="minorHAnsi" w:hAnsiTheme="minorHAnsi" w:cstheme="minorHAnsi"/>
          <w:highlight w:val="cyan"/>
        </w:rPr>
        <w:t>over government</w:t>
      </w:r>
      <w:r w:rsidRPr="00C23E1F">
        <w:rPr>
          <w:rStyle w:val="Emphasis"/>
          <w:rFonts w:asciiTheme="minorHAnsi" w:hAnsiTheme="minorHAnsi" w:cstheme="minorHAnsi"/>
        </w:rPr>
        <w:t>-actors</w:t>
      </w:r>
      <w:r w:rsidRPr="00C23E1F">
        <w:rPr>
          <w:rFonts w:asciiTheme="minorHAnsi" w:hAnsiTheme="minorHAnsi" w:cstheme="minorHAnsi"/>
          <w:sz w:val="16"/>
          <w:szCs w:val="16"/>
        </w:rPr>
        <w:t xml:space="preserve">;218 and (2) the </w:t>
      </w:r>
      <w:r w:rsidRPr="00E5367E">
        <w:rPr>
          <w:rFonts w:asciiTheme="minorHAnsi" w:hAnsiTheme="minorHAnsi" w:cstheme="minorHAnsi"/>
          <w:highlight w:val="cyan"/>
          <w:u w:val="single"/>
        </w:rPr>
        <w:t xml:space="preserve">drive to </w:t>
      </w:r>
      <w:r w:rsidRPr="00E5367E">
        <w:rPr>
          <w:rStyle w:val="Emphasis"/>
          <w:rFonts w:asciiTheme="minorHAnsi" w:hAnsiTheme="minorHAnsi" w:cstheme="minorHAnsi"/>
          <w:highlight w:val="cyan"/>
        </w:rPr>
        <w:t>commercialize</w:t>
      </w:r>
      <w:r w:rsidRPr="00C23E1F">
        <w:rPr>
          <w:rFonts w:asciiTheme="minorHAnsi" w:hAnsiTheme="minorHAnsi" w:cstheme="minorHAnsi"/>
          <w:u w:val="single"/>
        </w:rPr>
        <w:t xml:space="preserve"> inherent in the </w:t>
      </w:r>
      <w:r w:rsidRPr="00C23E1F">
        <w:rPr>
          <w:rStyle w:val="Emphasis"/>
          <w:rFonts w:asciiTheme="minorHAnsi" w:hAnsiTheme="minorHAnsi" w:cstheme="minorHAnsi"/>
        </w:rPr>
        <w:t>patent system</w:t>
      </w:r>
      <w:r w:rsidRPr="00C23E1F">
        <w:rPr>
          <w:rFonts w:asciiTheme="minorHAnsi" w:hAnsiTheme="minorHAnsi" w:cstheme="minorHAnsi"/>
          <w:sz w:val="16"/>
          <w:szCs w:val="16"/>
        </w:rPr>
        <w:t xml:space="preserve">, potentially </w:t>
      </w:r>
      <w:r w:rsidRPr="00E5367E">
        <w:rPr>
          <w:rFonts w:asciiTheme="minorHAnsi" w:hAnsiTheme="minorHAnsi" w:cstheme="minorHAnsi"/>
          <w:highlight w:val="cyan"/>
          <w:u w:val="single"/>
        </w:rPr>
        <w:t>increasing</w:t>
      </w:r>
      <w:r w:rsidRPr="00C23E1F">
        <w:rPr>
          <w:rFonts w:asciiTheme="minorHAnsi" w:hAnsiTheme="minorHAnsi" w:cstheme="minorHAnsi"/>
          <w:u w:val="single"/>
        </w:rPr>
        <w:t xml:space="preserve"> the </w:t>
      </w:r>
      <w:r w:rsidRPr="00E5367E">
        <w:rPr>
          <w:rStyle w:val="Emphasis"/>
          <w:rFonts w:asciiTheme="minorHAnsi" w:hAnsiTheme="minorHAnsi" w:cstheme="minorHAnsi"/>
          <w:highlight w:val="cyan"/>
        </w:rPr>
        <w:t>rate of diffusion</w:t>
      </w:r>
      <w:r w:rsidRPr="00C23E1F">
        <w:rPr>
          <w:rFonts w:asciiTheme="minorHAnsi" w:hAnsiTheme="minorHAnsi" w:cstheme="minorHAnsi"/>
          <w:sz w:val="16"/>
          <w:szCs w:val="16"/>
        </w:rPr>
        <w:t xml:space="preserve"> of the technology.219</w:t>
      </w:r>
    </w:p>
    <w:p w14:paraId="2FE1F12C" w14:textId="77777777" w:rsidR="00C23E1F" w:rsidRPr="00C23E1F" w:rsidRDefault="00C23E1F" w:rsidP="00C23E1F">
      <w:pPr>
        <w:rPr>
          <w:rFonts w:asciiTheme="minorHAnsi" w:hAnsiTheme="minorHAnsi" w:cstheme="minorHAnsi"/>
          <w:sz w:val="16"/>
          <w:szCs w:val="16"/>
        </w:rPr>
      </w:pPr>
      <w:r w:rsidRPr="00C23E1F">
        <w:rPr>
          <w:rFonts w:asciiTheme="minorHAnsi" w:hAnsiTheme="minorHAnsi" w:cstheme="minorHAnsi"/>
          <w:sz w:val="16"/>
          <w:szCs w:val="16"/>
        </w:rPr>
        <w:t xml:space="preserve">Moreover, given the </w:t>
      </w:r>
      <w:r w:rsidRPr="00C23E1F">
        <w:rPr>
          <w:rFonts w:asciiTheme="minorHAnsi" w:hAnsiTheme="minorHAnsi" w:cstheme="minorHAnsi"/>
          <w:u w:val="single"/>
        </w:rPr>
        <w:t xml:space="preserve">unique </w:t>
      </w:r>
      <w:r w:rsidRPr="00C23E1F">
        <w:rPr>
          <w:rStyle w:val="Emphasis"/>
          <w:rFonts w:asciiTheme="minorHAnsi" w:hAnsiTheme="minorHAnsi" w:cstheme="minorHAnsi"/>
        </w:rPr>
        <w:t>urgency</w:t>
      </w:r>
      <w:r w:rsidRPr="00C23E1F">
        <w:rPr>
          <w:rFonts w:asciiTheme="minorHAnsi" w:hAnsiTheme="minorHAnsi" w:cstheme="minorHAnsi"/>
          <w:sz w:val="16"/>
          <w:szCs w:val="16"/>
        </w:rPr>
        <w:t xml:space="preserve"> of the climate crisis, a green technology </w:t>
      </w:r>
      <w:r w:rsidRPr="00E5367E">
        <w:rPr>
          <w:rStyle w:val="Emphasis"/>
          <w:rFonts w:asciiTheme="minorHAnsi" w:hAnsiTheme="minorHAnsi" w:cstheme="minorHAnsi"/>
          <w:highlight w:val="cyan"/>
        </w:rPr>
        <w:t>fast-track</w:t>
      </w:r>
      <w:r w:rsidRPr="00E5367E">
        <w:rPr>
          <w:rFonts w:asciiTheme="minorHAnsi" w:hAnsiTheme="minorHAnsi" w:cstheme="minorHAnsi"/>
          <w:highlight w:val="cyan"/>
          <w:u w:val="single"/>
        </w:rPr>
        <w:t xml:space="preserve"> program</w:t>
      </w:r>
      <w:r w:rsidRPr="00C23E1F">
        <w:rPr>
          <w:rFonts w:asciiTheme="minorHAnsi" w:hAnsiTheme="minorHAnsi" w:cstheme="minorHAnsi"/>
          <w:sz w:val="16"/>
          <w:szCs w:val="16"/>
        </w:rPr>
        <w:t xml:space="preserve"> should be made </w:t>
      </w:r>
      <w:r w:rsidRPr="00C23E1F">
        <w:rPr>
          <w:rFonts w:asciiTheme="minorHAnsi" w:hAnsiTheme="minorHAnsi" w:cstheme="minorHAnsi"/>
          <w:u w:val="single"/>
        </w:rPr>
        <w:t xml:space="preserve">available to </w:t>
      </w:r>
      <w:r w:rsidRPr="00E5367E">
        <w:rPr>
          <w:rFonts w:asciiTheme="minorHAnsi" w:hAnsiTheme="minorHAnsi" w:cstheme="minorHAnsi"/>
          <w:highlight w:val="cyan"/>
          <w:u w:val="single"/>
        </w:rPr>
        <w:t>facilitate</w:t>
      </w:r>
      <w:r w:rsidRPr="00C23E1F">
        <w:rPr>
          <w:rFonts w:asciiTheme="minorHAnsi" w:hAnsiTheme="minorHAnsi" w:cstheme="minorHAnsi"/>
          <w:u w:val="single"/>
        </w:rPr>
        <w:t xml:space="preserve"> as </w:t>
      </w:r>
      <w:r w:rsidRPr="00C23E1F">
        <w:rPr>
          <w:rStyle w:val="Emphasis"/>
          <w:rFonts w:asciiTheme="minorHAnsi" w:hAnsiTheme="minorHAnsi" w:cstheme="minorHAnsi"/>
        </w:rPr>
        <w:t xml:space="preserve">rapid </w:t>
      </w:r>
      <w:r w:rsidRPr="00E5367E">
        <w:rPr>
          <w:rStyle w:val="Emphasis"/>
          <w:rFonts w:asciiTheme="minorHAnsi" w:hAnsiTheme="minorHAnsi" w:cstheme="minorHAnsi"/>
          <w:highlight w:val="cyan"/>
        </w:rPr>
        <w:t>development</w:t>
      </w:r>
      <w:r w:rsidRPr="00E5367E">
        <w:rPr>
          <w:rFonts w:asciiTheme="minorHAnsi" w:hAnsiTheme="minorHAnsi" w:cstheme="minorHAnsi"/>
          <w:highlight w:val="cyan"/>
          <w:u w:val="single"/>
        </w:rPr>
        <w:t xml:space="preserve"> and </w:t>
      </w:r>
      <w:r w:rsidRPr="00E5367E">
        <w:rPr>
          <w:rStyle w:val="Emphasis"/>
          <w:rFonts w:asciiTheme="minorHAnsi" w:hAnsiTheme="minorHAnsi" w:cstheme="minorHAnsi"/>
          <w:highlight w:val="cyan"/>
        </w:rPr>
        <w:t>diffusion</w:t>
      </w:r>
      <w:r w:rsidRPr="00C23E1F">
        <w:rPr>
          <w:rFonts w:asciiTheme="minorHAnsi" w:hAnsiTheme="minorHAnsi" w:cstheme="minorHAnsi"/>
          <w:u w:val="single"/>
        </w:rPr>
        <w:t xml:space="preserve"> of technology as possible</w:t>
      </w:r>
      <w:r w:rsidRPr="00C23E1F">
        <w:rPr>
          <w:rFonts w:asciiTheme="minorHAnsi" w:hAnsiTheme="minorHAnsi" w:cstheme="minorHAnsi"/>
          <w:sz w:val="16"/>
          <w:szCs w:val="16"/>
        </w:rPr>
        <w:t>. Using the lessons from the Accelerated Examination Program, the Green Technology Pilot Program, the Track One Program, and the Climate Change Mitigation Pilot Program to inform the analysis, there are substantive changes that can be made to establish a useful fast-track program that does not unnecessarily mitigate the attractiveness of such an option to inventors and upon which a green technology prize system can be built.</w:t>
      </w:r>
    </w:p>
    <w:p w14:paraId="09EE008D" w14:textId="77777777" w:rsidR="00C23E1F" w:rsidRPr="00C23E1F" w:rsidRDefault="00C23E1F" w:rsidP="00C23E1F">
      <w:pPr>
        <w:rPr>
          <w:rFonts w:asciiTheme="minorHAnsi" w:hAnsiTheme="minorHAnsi" w:cstheme="minorHAnsi"/>
          <w:sz w:val="16"/>
          <w:szCs w:val="16"/>
        </w:rPr>
      </w:pPr>
      <w:r w:rsidRPr="00E5367E">
        <w:rPr>
          <w:rFonts w:asciiTheme="minorHAnsi" w:hAnsiTheme="minorHAnsi" w:cstheme="minorHAnsi"/>
          <w:highlight w:val="cyan"/>
          <w:u w:val="single"/>
        </w:rPr>
        <w:t xml:space="preserve">Subject matter </w:t>
      </w:r>
      <w:r w:rsidRPr="00E5367E">
        <w:rPr>
          <w:rStyle w:val="Emphasis"/>
          <w:rFonts w:asciiTheme="minorHAnsi" w:hAnsiTheme="minorHAnsi" w:cstheme="minorHAnsi"/>
          <w:highlight w:val="cyan"/>
        </w:rPr>
        <w:t>restrictions</w:t>
      </w:r>
      <w:r w:rsidRPr="00C23E1F">
        <w:rPr>
          <w:rFonts w:asciiTheme="minorHAnsi" w:hAnsiTheme="minorHAnsi" w:cstheme="minorHAnsi"/>
          <w:u w:val="single"/>
        </w:rPr>
        <w:t xml:space="preserve"> must be </w:t>
      </w:r>
      <w:r w:rsidRPr="00E5367E">
        <w:rPr>
          <w:rStyle w:val="Emphasis"/>
          <w:rFonts w:asciiTheme="minorHAnsi" w:hAnsiTheme="minorHAnsi" w:cstheme="minorHAnsi"/>
          <w:highlight w:val="cyan"/>
        </w:rPr>
        <w:t>properly balanced</w:t>
      </w:r>
      <w:r w:rsidRPr="00C23E1F">
        <w:rPr>
          <w:rFonts w:asciiTheme="minorHAnsi" w:hAnsiTheme="minorHAnsi" w:cstheme="minorHAnsi"/>
          <w:sz w:val="16"/>
          <w:szCs w:val="16"/>
        </w:rPr>
        <w:t xml:space="preserve"> to </w:t>
      </w:r>
      <w:r w:rsidRPr="00E5367E">
        <w:rPr>
          <w:rFonts w:asciiTheme="minorHAnsi" w:hAnsiTheme="minorHAnsi" w:cstheme="minorHAnsi"/>
          <w:highlight w:val="cyan"/>
          <w:u w:val="single"/>
        </w:rPr>
        <w:t>capture</w:t>
      </w:r>
      <w:r w:rsidRPr="00C23E1F">
        <w:rPr>
          <w:rFonts w:asciiTheme="minorHAnsi" w:hAnsiTheme="minorHAnsi" w:cstheme="minorHAnsi"/>
          <w:u w:val="single"/>
        </w:rPr>
        <w:t xml:space="preserve"> as </w:t>
      </w:r>
      <w:r w:rsidRPr="00E5367E">
        <w:rPr>
          <w:rStyle w:val="Emphasis"/>
          <w:rFonts w:asciiTheme="minorHAnsi" w:hAnsiTheme="minorHAnsi" w:cstheme="minorHAnsi"/>
          <w:highlight w:val="cyan"/>
        </w:rPr>
        <w:t xml:space="preserve">many </w:t>
      </w:r>
      <w:r w:rsidRPr="00E5367E">
        <w:rPr>
          <w:rFonts w:asciiTheme="minorHAnsi" w:hAnsiTheme="minorHAnsi" w:cstheme="minorHAnsi"/>
          <w:highlight w:val="cyan"/>
          <w:u w:val="single"/>
        </w:rPr>
        <w:t>green technologies</w:t>
      </w:r>
      <w:r w:rsidRPr="00C23E1F">
        <w:rPr>
          <w:rFonts w:asciiTheme="minorHAnsi" w:hAnsiTheme="minorHAnsi" w:cstheme="minorHAnsi"/>
          <w:sz w:val="16"/>
          <w:szCs w:val="16"/>
        </w:rPr>
        <w:t xml:space="preserve"> as possible without encompassing technologies that have little environmental impact.220 A strong starting point may be </w:t>
      </w:r>
      <w:r w:rsidRPr="00E5367E">
        <w:rPr>
          <w:rFonts w:asciiTheme="minorHAnsi" w:hAnsiTheme="minorHAnsi" w:cstheme="minorHAnsi"/>
          <w:highlight w:val="cyan"/>
          <w:u w:val="single"/>
        </w:rPr>
        <w:t>expanding</w:t>
      </w:r>
      <w:r w:rsidRPr="00C23E1F">
        <w:rPr>
          <w:rFonts w:asciiTheme="minorHAnsi" w:hAnsiTheme="minorHAnsi" w:cstheme="minorHAnsi"/>
          <w:u w:val="single"/>
        </w:rPr>
        <w:t xml:space="preserve"> the </w:t>
      </w:r>
      <w:r w:rsidRPr="00C23E1F">
        <w:rPr>
          <w:rStyle w:val="Emphasis"/>
          <w:rFonts w:asciiTheme="minorHAnsi" w:hAnsiTheme="minorHAnsi" w:cstheme="minorHAnsi"/>
        </w:rPr>
        <w:t>climate-focused</w:t>
      </w:r>
      <w:r w:rsidRPr="00C23E1F">
        <w:rPr>
          <w:rFonts w:asciiTheme="minorHAnsi" w:hAnsiTheme="minorHAnsi" w:cstheme="minorHAnsi"/>
          <w:u w:val="single"/>
        </w:rPr>
        <w:t xml:space="preserve"> subject matter requirements</w:t>
      </w:r>
      <w:r w:rsidRPr="00C23E1F">
        <w:rPr>
          <w:rFonts w:asciiTheme="minorHAnsi" w:hAnsiTheme="minorHAnsi" w:cstheme="minorHAnsi"/>
          <w:sz w:val="16"/>
          <w:szCs w:val="16"/>
        </w:rPr>
        <w:t xml:space="preserve"> of the Climate Change Mitigation Pilot Program to </w:t>
      </w:r>
      <w:r w:rsidRPr="00C23E1F">
        <w:rPr>
          <w:rFonts w:asciiTheme="minorHAnsi" w:hAnsiTheme="minorHAnsi" w:cstheme="minorHAnsi"/>
          <w:u w:val="single"/>
        </w:rPr>
        <w:t xml:space="preserve">further </w:t>
      </w:r>
      <w:r w:rsidRPr="00E5367E">
        <w:rPr>
          <w:rFonts w:asciiTheme="minorHAnsi" w:hAnsiTheme="minorHAnsi" w:cstheme="minorHAnsi"/>
          <w:highlight w:val="cyan"/>
          <w:u w:val="single"/>
        </w:rPr>
        <w:t xml:space="preserve">allow </w:t>
      </w:r>
      <w:r w:rsidRPr="00E5367E">
        <w:rPr>
          <w:rStyle w:val="Emphasis"/>
          <w:rFonts w:asciiTheme="minorHAnsi" w:hAnsiTheme="minorHAnsi" w:cstheme="minorHAnsi"/>
          <w:highlight w:val="cyan"/>
        </w:rPr>
        <w:t>any invention</w:t>
      </w:r>
      <w:r w:rsidRPr="00C23E1F">
        <w:rPr>
          <w:rFonts w:asciiTheme="minorHAnsi" w:hAnsiTheme="minorHAnsi" w:cstheme="minorHAnsi"/>
          <w:u w:val="single"/>
        </w:rPr>
        <w:t xml:space="preserve"> that </w:t>
      </w:r>
      <w:r w:rsidRPr="00E5367E">
        <w:rPr>
          <w:rFonts w:asciiTheme="minorHAnsi" w:hAnsiTheme="minorHAnsi" w:cstheme="minorHAnsi"/>
          <w:highlight w:val="cyan"/>
          <w:u w:val="single"/>
        </w:rPr>
        <w:t xml:space="preserve">confers a </w:t>
      </w:r>
      <w:r w:rsidRPr="00E5367E">
        <w:rPr>
          <w:rStyle w:val="Emphasis"/>
          <w:rFonts w:asciiTheme="minorHAnsi" w:hAnsiTheme="minorHAnsi" w:cstheme="minorHAnsi"/>
          <w:highlight w:val="cyan"/>
        </w:rPr>
        <w:t>“material</w:t>
      </w:r>
      <w:r w:rsidRPr="00C23E1F">
        <w:rPr>
          <w:rStyle w:val="Emphasis"/>
          <w:rFonts w:asciiTheme="minorHAnsi" w:hAnsiTheme="minorHAnsi" w:cstheme="minorHAnsi"/>
        </w:rPr>
        <w:t xml:space="preserve"> </w:t>
      </w:r>
      <w:r w:rsidRPr="00E5367E">
        <w:rPr>
          <w:rStyle w:val="Emphasis"/>
          <w:rFonts w:asciiTheme="minorHAnsi" w:hAnsiTheme="minorHAnsi" w:cstheme="minorHAnsi"/>
          <w:highlight w:val="cyan"/>
        </w:rPr>
        <w:t>environmental benefit</w:t>
      </w:r>
      <w:r w:rsidRPr="00C23E1F">
        <w:rPr>
          <w:rFonts w:asciiTheme="minorHAnsi" w:hAnsiTheme="minorHAnsi" w:cstheme="minorHAnsi"/>
          <w:sz w:val="16"/>
          <w:szCs w:val="16"/>
        </w:rPr>
        <w:t>.”221 Such a broad requirement is justified because green technology covers a broad assortment of possible technologies.222</w:t>
      </w:r>
    </w:p>
    <w:p w14:paraId="0A97D35A" w14:textId="77777777" w:rsidR="00C23E1F" w:rsidRPr="00C23E1F" w:rsidRDefault="00C23E1F" w:rsidP="00C23E1F">
      <w:pPr>
        <w:rPr>
          <w:rFonts w:asciiTheme="minorHAnsi" w:hAnsiTheme="minorHAnsi" w:cstheme="minorHAnsi"/>
          <w:sz w:val="16"/>
          <w:szCs w:val="16"/>
        </w:rPr>
      </w:pPr>
      <w:r w:rsidRPr="00C23E1F">
        <w:rPr>
          <w:rFonts w:asciiTheme="minorHAnsi" w:hAnsiTheme="minorHAnsi" w:cstheme="minorHAnsi"/>
          <w:sz w:val="16"/>
          <w:szCs w:val="16"/>
        </w:rPr>
        <w:t xml:space="preserve">The </w:t>
      </w:r>
      <w:r w:rsidRPr="00E5367E">
        <w:rPr>
          <w:rStyle w:val="Emphasis"/>
          <w:rFonts w:asciiTheme="minorHAnsi" w:hAnsiTheme="minorHAnsi" w:cstheme="minorHAnsi"/>
          <w:highlight w:val="cyan"/>
        </w:rPr>
        <w:t>temporary nature</w:t>
      </w:r>
      <w:r w:rsidRPr="00C23E1F">
        <w:rPr>
          <w:rFonts w:asciiTheme="minorHAnsi" w:hAnsiTheme="minorHAnsi" w:cstheme="minorHAnsi"/>
          <w:sz w:val="16"/>
          <w:szCs w:val="16"/>
        </w:rPr>
        <w:t xml:space="preserve"> of the Green Technology Pilot Program may </w:t>
      </w:r>
      <w:r w:rsidRPr="00C23E1F">
        <w:rPr>
          <w:rFonts w:asciiTheme="minorHAnsi" w:hAnsiTheme="minorHAnsi" w:cstheme="minorHAnsi"/>
          <w:u w:val="single"/>
        </w:rPr>
        <w:t xml:space="preserve">also have </w:t>
      </w:r>
      <w:r w:rsidRPr="00E5367E">
        <w:rPr>
          <w:rStyle w:val="Emphasis"/>
          <w:rFonts w:asciiTheme="minorHAnsi" w:hAnsiTheme="minorHAnsi" w:cstheme="minorHAnsi"/>
          <w:highlight w:val="cyan"/>
        </w:rPr>
        <w:t>discouraged</w:t>
      </w:r>
      <w:r w:rsidRPr="00E5367E">
        <w:rPr>
          <w:rFonts w:asciiTheme="minorHAnsi" w:hAnsiTheme="minorHAnsi" w:cstheme="minorHAnsi"/>
          <w:highlight w:val="cyan"/>
          <w:u w:val="single"/>
        </w:rPr>
        <w:t xml:space="preserve"> participation</w:t>
      </w:r>
      <w:r w:rsidRPr="00C23E1F">
        <w:rPr>
          <w:rFonts w:asciiTheme="minorHAnsi" w:hAnsiTheme="minorHAnsi" w:cstheme="minorHAnsi"/>
          <w:sz w:val="16"/>
          <w:szCs w:val="16"/>
        </w:rPr>
        <w:t xml:space="preserve">,223 thus </w:t>
      </w:r>
      <w:r w:rsidRPr="00E5367E">
        <w:rPr>
          <w:rFonts w:asciiTheme="minorHAnsi" w:hAnsiTheme="minorHAnsi" w:cstheme="minorHAnsi"/>
          <w:highlight w:val="cyan"/>
          <w:u w:val="single"/>
        </w:rPr>
        <w:t>limiting</w:t>
      </w:r>
      <w:r w:rsidRPr="00C23E1F">
        <w:rPr>
          <w:rFonts w:asciiTheme="minorHAnsi" w:hAnsiTheme="minorHAnsi" w:cstheme="minorHAnsi"/>
          <w:sz w:val="16"/>
          <w:szCs w:val="16"/>
        </w:rPr>
        <w:t xml:space="preserve"> its ability to </w:t>
      </w:r>
      <w:r w:rsidRPr="00C23E1F">
        <w:rPr>
          <w:rFonts w:asciiTheme="minorHAnsi" w:hAnsiTheme="minorHAnsi" w:cstheme="minorHAnsi"/>
          <w:u w:val="single"/>
        </w:rPr>
        <w:t xml:space="preserve">foster </w:t>
      </w:r>
      <w:r w:rsidRPr="00C23E1F">
        <w:rPr>
          <w:rStyle w:val="Emphasis"/>
          <w:rFonts w:asciiTheme="minorHAnsi" w:hAnsiTheme="minorHAnsi" w:cstheme="minorHAnsi"/>
        </w:rPr>
        <w:t xml:space="preserve">green </w:t>
      </w:r>
      <w:r w:rsidRPr="00E5367E">
        <w:rPr>
          <w:rStyle w:val="Emphasis"/>
          <w:rFonts w:asciiTheme="minorHAnsi" w:hAnsiTheme="minorHAnsi" w:cstheme="minorHAnsi"/>
          <w:highlight w:val="cyan"/>
        </w:rPr>
        <w:t>innovation</w:t>
      </w:r>
      <w:r w:rsidRPr="00C23E1F">
        <w:rPr>
          <w:rFonts w:asciiTheme="minorHAnsi" w:hAnsiTheme="minorHAnsi" w:cstheme="minorHAnsi"/>
          <w:sz w:val="16"/>
          <w:szCs w:val="16"/>
        </w:rPr>
        <w:t xml:space="preserve">.224 This is because the </w:t>
      </w:r>
      <w:r w:rsidRPr="00E5367E">
        <w:rPr>
          <w:rFonts w:asciiTheme="minorHAnsi" w:hAnsiTheme="minorHAnsi" w:cstheme="minorHAnsi"/>
          <w:highlight w:val="cyan"/>
          <w:u w:val="single"/>
        </w:rPr>
        <w:t xml:space="preserve">inventive process can be </w:t>
      </w:r>
      <w:r w:rsidRPr="00E5367E">
        <w:rPr>
          <w:rStyle w:val="Emphasis"/>
          <w:rFonts w:asciiTheme="minorHAnsi" w:hAnsiTheme="minorHAnsi" w:cstheme="minorHAnsi"/>
          <w:highlight w:val="cyan"/>
        </w:rPr>
        <w:t>lengthy</w:t>
      </w:r>
      <w:r w:rsidRPr="00C23E1F">
        <w:rPr>
          <w:rFonts w:asciiTheme="minorHAnsi" w:hAnsiTheme="minorHAnsi" w:cstheme="minorHAnsi"/>
          <w:sz w:val="16"/>
          <w:szCs w:val="16"/>
        </w:rPr>
        <w:t xml:space="preserve">— likely longer than the run time of the program.225 The </w:t>
      </w:r>
      <w:r w:rsidRPr="00C23E1F">
        <w:rPr>
          <w:rFonts w:asciiTheme="minorHAnsi" w:hAnsiTheme="minorHAnsi" w:cstheme="minorHAnsi"/>
          <w:u w:val="single"/>
        </w:rPr>
        <w:t>short term</w:t>
      </w:r>
      <w:r w:rsidRPr="00C23E1F">
        <w:rPr>
          <w:rFonts w:asciiTheme="minorHAnsi" w:hAnsiTheme="minorHAnsi" w:cstheme="minorHAnsi"/>
          <w:sz w:val="16"/>
          <w:szCs w:val="16"/>
        </w:rPr>
        <w:t xml:space="preserve"> of the program also </w:t>
      </w:r>
      <w:r w:rsidRPr="00C23E1F">
        <w:rPr>
          <w:rFonts w:asciiTheme="minorHAnsi" w:hAnsiTheme="minorHAnsi" w:cstheme="minorHAnsi"/>
          <w:u w:val="single"/>
        </w:rPr>
        <w:t>meant</w:t>
      </w:r>
      <w:r w:rsidRPr="00C23E1F">
        <w:rPr>
          <w:rFonts w:asciiTheme="minorHAnsi" w:hAnsiTheme="minorHAnsi" w:cstheme="minorHAnsi"/>
          <w:sz w:val="16"/>
          <w:szCs w:val="16"/>
        </w:rPr>
        <w:t xml:space="preserve"> that </w:t>
      </w:r>
      <w:r w:rsidRPr="00E5367E">
        <w:rPr>
          <w:rStyle w:val="Emphasis"/>
          <w:rFonts w:asciiTheme="minorHAnsi" w:hAnsiTheme="minorHAnsi" w:cstheme="minorHAnsi"/>
          <w:highlight w:val="cyan"/>
        </w:rPr>
        <w:t>practitioners</w:t>
      </w:r>
      <w:r w:rsidRPr="00C23E1F">
        <w:rPr>
          <w:rFonts w:asciiTheme="minorHAnsi" w:hAnsiTheme="minorHAnsi" w:cstheme="minorHAnsi"/>
          <w:sz w:val="16"/>
          <w:szCs w:val="16"/>
        </w:rPr>
        <w:t xml:space="preserve"> were </w:t>
      </w:r>
      <w:r w:rsidRPr="00E5367E">
        <w:rPr>
          <w:rFonts w:asciiTheme="minorHAnsi" w:hAnsiTheme="minorHAnsi" w:cstheme="minorHAnsi"/>
          <w:highlight w:val="cyan"/>
          <w:u w:val="single"/>
        </w:rPr>
        <w:t xml:space="preserve">unlikely to </w:t>
      </w:r>
      <w:r w:rsidRPr="00E5367E">
        <w:rPr>
          <w:rStyle w:val="Emphasis"/>
          <w:rFonts w:asciiTheme="minorHAnsi" w:hAnsiTheme="minorHAnsi" w:cstheme="minorHAnsi"/>
          <w:highlight w:val="cyan"/>
        </w:rPr>
        <w:t>devote resources</w:t>
      </w:r>
      <w:r w:rsidRPr="00C23E1F">
        <w:rPr>
          <w:rFonts w:asciiTheme="minorHAnsi" w:hAnsiTheme="minorHAnsi" w:cstheme="minorHAnsi"/>
          <w:u w:val="single"/>
        </w:rPr>
        <w:t xml:space="preserve"> to figuring out how to operate</w:t>
      </w:r>
      <w:r w:rsidRPr="00C23E1F">
        <w:rPr>
          <w:rFonts w:asciiTheme="minorHAnsi" w:hAnsiTheme="minorHAnsi" w:cstheme="minorHAnsi"/>
          <w:sz w:val="16"/>
          <w:szCs w:val="16"/>
        </w:rPr>
        <w:t xml:space="preserve"> through a program that was unlikely to persist.226 </w:t>
      </w:r>
      <w:r w:rsidRPr="00E5367E">
        <w:rPr>
          <w:rFonts w:asciiTheme="minorHAnsi" w:hAnsiTheme="minorHAnsi" w:cstheme="minorHAnsi"/>
          <w:highlight w:val="cyan"/>
          <w:u w:val="single"/>
        </w:rPr>
        <w:t>Reintroducing</w:t>
      </w:r>
      <w:r w:rsidRPr="00C23E1F">
        <w:rPr>
          <w:rFonts w:asciiTheme="minorHAnsi" w:hAnsiTheme="minorHAnsi" w:cstheme="minorHAnsi"/>
          <w:sz w:val="16"/>
          <w:szCs w:val="16"/>
        </w:rPr>
        <w:t xml:space="preserve"> a </w:t>
      </w:r>
      <w:r w:rsidRPr="00C23E1F">
        <w:rPr>
          <w:rFonts w:asciiTheme="minorHAnsi" w:hAnsiTheme="minorHAnsi" w:cstheme="minorHAnsi"/>
          <w:u w:val="single"/>
        </w:rPr>
        <w:t xml:space="preserve">fast-track </w:t>
      </w:r>
      <w:r w:rsidRPr="00E5367E">
        <w:rPr>
          <w:rStyle w:val="Emphasis"/>
          <w:rFonts w:asciiTheme="minorHAnsi" w:hAnsiTheme="minorHAnsi" w:cstheme="minorHAnsi"/>
          <w:highlight w:val="cyan"/>
        </w:rPr>
        <w:t>program</w:t>
      </w:r>
      <w:r w:rsidRPr="00C23E1F">
        <w:rPr>
          <w:rFonts w:asciiTheme="minorHAnsi" w:hAnsiTheme="minorHAnsi" w:cstheme="minorHAnsi"/>
          <w:u w:val="single"/>
        </w:rPr>
        <w:t xml:space="preserve"> will necessarily </w:t>
      </w:r>
      <w:r w:rsidRPr="00E5367E">
        <w:rPr>
          <w:rFonts w:asciiTheme="minorHAnsi" w:hAnsiTheme="minorHAnsi" w:cstheme="minorHAnsi"/>
          <w:highlight w:val="cyan"/>
          <w:u w:val="single"/>
        </w:rPr>
        <w:t>require</w:t>
      </w:r>
      <w:r w:rsidRPr="00C23E1F">
        <w:rPr>
          <w:rFonts w:asciiTheme="minorHAnsi" w:hAnsiTheme="minorHAnsi" w:cstheme="minorHAnsi"/>
          <w:u w:val="single"/>
        </w:rPr>
        <w:t xml:space="preserve"> letting </w:t>
      </w:r>
      <w:r w:rsidRPr="00E5367E">
        <w:rPr>
          <w:rFonts w:asciiTheme="minorHAnsi" w:hAnsiTheme="minorHAnsi" w:cstheme="minorHAnsi"/>
          <w:highlight w:val="cyan"/>
          <w:u w:val="single"/>
        </w:rPr>
        <w:t xml:space="preserve">it </w:t>
      </w:r>
      <w:r w:rsidRPr="00E5367E">
        <w:rPr>
          <w:rStyle w:val="Emphasis"/>
          <w:rFonts w:asciiTheme="minorHAnsi" w:hAnsiTheme="minorHAnsi" w:cstheme="minorHAnsi"/>
          <w:highlight w:val="cyan"/>
        </w:rPr>
        <w:t>run much longer</w:t>
      </w:r>
      <w:r w:rsidRPr="00C23E1F">
        <w:rPr>
          <w:rFonts w:asciiTheme="minorHAnsi" w:hAnsiTheme="minorHAnsi" w:cstheme="minorHAnsi"/>
          <w:sz w:val="16"/>
          <w:szCs w:val="16"/>
        </w:rPr>
        <w:t xml:space="preserve"> than the three years of the Green Technology Pilot Program if the program is to have a meaningful effect on innovation.227</w:t>
      </w:r>
    </w:p>
    <w:p w14:paraId="7D93EB06" w14:textId="77777777" w:rsidR="00C23E1F" w:rsidRPr="00C23E1F" w:rsidRDefault="00C23E1F" w:rsidP="00C23E1F">
      <w:pPr>
        <w:rPr>
          <w:rFonts w:asciiTheme="minorHAnsi" w:hAnsiTheme="minorHAnsi" w:cstheme="minorHAnsi"/>
          <w:sz w:val="16"/>
          <w:szCs w:val="16"/>
        </w:rPr>
      </w:pPr>
      <w:r w:rsidRPr="00C23E1F">
        <w:rPr>
          <w:rFonts w:asciiTheme="minorHAnsi" w:hAnsiTheme="minorHAnsi" w:cstheme="minorHAnsi"/>
          <w:sz w:val="16"/>
          <w:szCs w:val="16"/>
        </w:rPr>
        <w:t xml:space="preserve">The limited participation of green technology in multiple different prioritization schemes that differ in form and subject matter requirements suggests that merely shortening the length of patent prosecution may not be a major factor in incentivizing green technology.228 Thus, to be attractive, a </w:t>
      </w:r>
      <w:r w:rsidRPr="00E5367E">
        <w:rPr>
          <w:rFonts w:asciiTheme="minorHAnsi" w:hAnsiTheme="minorHAnsi" w:cstheme="minorHAnsi"/>
          <w:highlight w:val="cyan"/>
          <w:u w:val="single"/>
        </w:rPr>
        <w:t>fast-track program</w:t>
      </w:r>
      <w:r w:rsidRPr="00C23E1F">
        <w:rPr>
          <w:rFonts w:asciiTheme="minorHAnsi" w:hAnsiTheme="minorHAnsi" w:cstheme="minorHAnsi"/>
          <w:sz w:val="16"/>
          <w:szCs w:val="16"/>
        </w:rPr>
        <w:t xml:space="preserve"> may need to do more than just reduce the time to patent issuance. One possibility is to </w:t>
      </w:r>
      <w:r w:rsidRPr="00E5367E">
        <w:rPr>
          <w:rFonts w:asciiTheme="minorHAnsi" w:hAnsiTheme="minorHAnsi" w:cstheme="minorHAnsi"/>
          <w:highlight w:val="cyan"/>
          <w:u w:val="single"/>
        </w:rPr>
        <w:t>include</w:t>
      </w:r>
      <w:r w:rsidRPr="00E5367E">
        <w:rPr>
          <w:rFonts w:asciiTheme="minorHAnsi" w:hAnsiTheme="minorHAnsi" w:cstheme="minorHAnsi"/>
          <w:sz w:val="16"/>
          <w:szCs w:val="16"/>
          <w:highlight w:val="cyan"/>
        </w:rPr>
        <w:t xml:space="preserve"> </w:t>
      </w:r>
      <w:r w:rsidRPr="00E5367E">
        <w:rPr>
          <w:rFonts w:asciiTheme="minorHAnsi" w:hAnsiTheme="minorHAnsi" w:cstheme="minorHAnsi"/>
          <w:highlight w:val="cyan"/>
          <w:u w:val="single"/>
        </w:rPr>
        <w:t>changes to</w:t>
      </w:r>
      <w:r w:rsidRPr="00C23E1F">
        <w:rPr>
          <w:rFonts w:asciiTheme="minorHAnsi" w:hAnsiTheme="minorHAnsi" w:cstheme="minorHAnsi"/>
          <w:u w:val="single"/>
        </w:rPr>
        <w:t xml:space="preserve"> the </w:t>
      </w:r>
      <w:r w:rsidRPr="00E5367E">
        <w:rPr>
          <w:rStyle w:val="Emphasis"/>
          <w:rFonts w:asciiTheme="minorHAnsi" w:hAnsiTheme="minorHAnsi" w:cstheme="minorHAnsi"/>
          <w:highlight w:val="cyan"/>
        </w:rPr>
        <w:t>substantive review</w:t>
      </w:r>
      <w:r w:rsidRPr="00C23E1F">
        <w:rPr>
          <w:rFonts w:asciiTheme="minorHAnsi" w:hAnsiTheme="minorHAnsi" w:cstheme="minorHAnsi"/>
          <w:u w:val="single"/>
        </w:rPr>
        <w:t xml:space="preserve"> applied by </w:t>
      </w:r>
      <w:r w:rsidRPr="00C23E1F">
        <w:rPr>
          <w:rStyle w:val="Emphasis"/>
          <w:rFonts w:asciiTheme="minorHAnsi" w:hAnsiTheme="minorHAnsi" w:cstheme="minorHAnsi"/>
        </w:rPr>
        <w:t>examiners</w:t>
      </w:r>
      <w:r w:rsidRPr="00C23E1F">
        <w:rPr>
          <w:rFonts w:asciiTheme="minorHAnsi" w:hAnsiTheme="minorHAnsi" w:cstheme="minorHAnsi"/>
          <w:u w:val="single"/>
        </w:rPr>
        <w:t xml:space="preserve">, and to provide a correspondingly </w:t>
      </w:r>
      <w:r w:rsidRPr="00C23E1F">
        <w:rPr>
          <w:rStyle w:val="Emphasis"/>
          <w:rFonts w:asciiTheme="minorHAnsi" w:hAnsiTheme="minorHAnsi" w:cstheme="minorHAnsi"/>
        </w:rPr>
        <w:t>altered</w:t>
      </w:r>
      <w:r w:rsidRPr="00C23E1F">
        <w:rPr>
          <w:rFonts w:asciiTheme="minorHAnsi" w:hAnsiTheme="minorHAnsi" w:cstheme="minorHAnsi"/>
          <w:u w:val="single"/>
        </w:rPr>
        <w:t xml:space="preserve"> patent </w:t>
      </w:r>
      <w:r w:rsidRPr="00C23E1F">
        <w:rPr>
          <w:rStyle w:val="Emphasis"/>
          <w:rFonts w:asciiTheme="minorHAnsi" w:hAnsiTheme="minorHAnsi" w:cstheme="minorHAnsi"/>
        </w:rPr>
        <w:t>term</w:t>
      </w:r>
      <w:r w:rsidRPr="00C23E1F">
        <w:rPr>
          <w:rFonts w:asciiTheme="minorHAnsi" w:hAnsiTheme="minorHAnsi" w:cstheme="minorHAnsi"/>
          <w:sz w:val="16"/>
          <w:szCs w:val="16"/>
        </w:rPr>
        <w:t>.229</w:t>
      </w:r>
    </w:p>
    <w:p w14:paraId="5919E3DE" w14:textId="77777777" w:rsidR="008C735E" w:rsidRDefault="008C735E" w:rsidP="008C735E"/>
    <w:p w14:paraId="51479FFA" w14:textId="77777777" w:rsidR="008C735E" w:rsidRDefault="008C735E" w:rsidP="008C735E">
      <w:pPr>
        <w:pStyle w:val="Heading4"/>
      </w:pPr>
      <w:r>
        <w:t xml:space="preserve">Fast-track programs are </w:t>
      </w:r>
      <w:r w:rsidRPr="00C00786">
        <w:rPr>
          <w:u w:val="single"/>
        </w:rPr>
        <w:t>critical</w:t>
      </w:r>
      <w:r>
        <w:t xml:space="preserve"> to knowledge diffusion and </w:t>
      </w:r>
      <w:r w:rsidRPr="00C00786">
        <w:rPr>
          <w:u w:val="single"/>
        </w:rPr>
        <w:t xml:space="preserve">tech </w:t>
      </w:r>
      <w:r>
        <w:rPr>
          <w:u w:val="single"/>
        </w:rPr>
        <w:t>transfer</w:t>
      </w:r>
      <w:r>
        <w:t>.</w:t>
      </w:r>
    </w:p>
    <w:p w14:paraId="43D11BFA" w14:textId="77777777" w:rsidR="008C735E" w:rsidRPr="00C00786" w:rsidRDefault="008C735E" w:rsidP="008C735E">
      <w:pPr>
        <w:rPr>
          <w:lang w:eastAsia="zh-CN"/>
        </w:rPr>
      </w:pPr>
      <w:r w:rsidRPr="00C75DA0">
        <w:t xml:space="preserve">Johanna </w:t>
      </w:r>
      <w:proofErr w:type="spellStart"/>
      <w:r w:rsidRPr="00C75DA0">
        <w:rPr>
          <w:rStyle w:val="Style13ptBold"/>
        </w:rPr>
        <w:t>Rahnasto</w:t>
      </w:r>
      <w:proofErr w:type="spellEnd"/>
      <w:r w:rsidRPr="00C75DA0">
        <w:rPr>
          <w:rStyle w:val="Style13ptBold"/>
        </w:rPr>
        <w:t xml:space="preserve"> ’23</w:t>
      </w:r>
      <w:r w:rsidRPr="00C75DA0">
        <w:t xml:space="preserve"> </w:t>
      </w:r>
      <w:r>
        <w:t xml:space="preserve">[2023; </w:t>
      </w:r>
      <w:r w:rsidRPr="00C75DA0">
        <w:rPr>
          <w:lang w:val="en" w:eastAsia="zh-CN"/>
        </w:rPr>
        <w:t xml:space="preserve">Johanna </w:t>
      </w:r>
      <w:proofErr w:type="spellStart"/>
      <w:r w:rsidRPr="00C75DA0">
        <w:rPr>
          <w:lang w:val="en" w:eastAsia="zh-CN"/>
        </w:rPr>
        <w:t>Rahnasto</w:t>
      </w:r>
      <w:proofErr w:type="spellEnd"/>
      <w:r w:rsidRPr="00C75DA0">
        <w:rPr>
          <w:lang w:val="en" w:eastAsia="zh-CN"/>
        </w:rPr>
        <w:t xml:space="preserve"> is a Helsinki-based Senior Associate working with </w:t>
      </w:r>
      <w:proofErr w:type="spellStart"/>
      <w:r w:rsidRPr="00C75DA0">
        <w:rPr>
          <w:lang w:val="en" w:eastAsia="zh-CN"/>
        </w:rPr>
        <w:t>Roschier's</w:t>
      </w:r>
      <w:proofErr w:type="spellEnd"/>
      <w:r w:rsidRPr="00C75DA0">
        <w:rPr>
          <w:lang w:val="en" w:eastAsia="zh-CN"/>
        </w:rPr>
        <w:t xml:space="preserve"> Intellectual Property practice</w:t>
      </w:r>
      <w:r>
        <w:rPr>
          <w:lang w:val="en" w:eastAsia="zh-CN"/>
        </w:rPr>
        <w:t xml:space="preserve">, </w:t>
      </w:r>
      <w:r w:rsidRPr="00C75DA0">
        <w:rPr>
          <w:lang w:val="en" w:eastAsia="zh-CN"/>
        </w:rPr>
        <w:t xml:space="preserve">she also has a </w:t>
      </w:r>
      <w:proofErr w:type="gramStart"/>
      <w:r w:rsidRPr="00C75DA0">
        <w:rPr>
          <w:lang w:val="en" w:eastAsia="zh-CN"/>
        </w:rPr>
        <w:t>Master's</w:t>
      </w:r>
      <w:proofErr w:type="gramEnd"/>
      <w:r w:rsidRPr="00C75DA0">
        <w:rPr>
          <w:lang w:val="en" w:eastAsia="zh-CN"/>
        </w:rPr>
        <w:t xml:space="preserve"> degree in genetics and molecular biosciences. </w:t>
      </w:r>
      <w:r>
        <w:t xml:space="preserve">“Exploring the Role of Patent Offices in Climate Change Mitigation,” 23 Chi.-Kent J. </w:t>
      </w:r>
      <w:proofErr w:type="spellStart"/>
      <w:r>
        <w:t>Intell</w:t>
      </w:r>
      <w:proofErr w:type="spellEnd"/>
      <w:r>
        <w:t>. Prop. 56; Available at: https://scholarship.kentlaw.iit.edu/ckjip/vol23/iss1/6]</w:t>
      </w:r>
    </w:p>
    <w:p w14:paraId="482B1DB6" w14:textId="77777777" w:rsidR="008C735E" w:rsidRPr="00C00786" w:rsidRDefault="008C735E" w:rsidP="008C735E">
      <w:pPr>
        <w:rPr>
          <w:sz w:val="16"/>
        </w:rPr>
      </w:pPr>
      <w:r w:rsidRPr="00C00786">
        <w:rPr>
          <w:sz w:val="16"/>
        </w:rPr>
        <w:t xml:space="preserve">B. </w:t>
      </w:r>
      <w:r w:rsidRPr="00C00786">
        <w:rPr>
          <w:rStyle w:val="StyleUnderline"/>
        </w:rPr>
        <w:t xml:space="preserve">Facilitating </w:t>
      </w:r>
      <w:r w:rsidRPr="00C00786">
        <w:rPr>
          <w:rStyle w:val="Emphasis"/>
        </w:rPr>
        <w:t>Technology Dissemination</w:t>
      </w:r>
    </w:p>
    <w:p w14:paraId="391FAB6E" w14:textId="77777777" w:rsidR="008C735E" w:rsidRPr="00C00786" w:rsidRDefault="008C735E" w:rsidP="008C735E">
      <w:pPr>
        <w:rPr>
          <w:sz w:val="16"/>
        </w:rPr>
      </w:pPr>
      <w:r w:rsidRPr="00C00786">
        <w:rPr>
          <w:sz w:val="16"/>
        </w:rPr>
        <w:t xml:space="preserve">It is </w:t>
      </w:r>
      <w:r w:rsidRPr="00C00786">
        <w:rPr>
          <w:rStyle w:val="Emphasis"/>
          <w:highlight w:val="cyan"/>
        </w:rPr>
        <w:t>critical</w:t>
      </w:r>
      <w:r w:rsidRPr="00C00786">
        <w:rPr>
          <w:rStyle w:val="StyleUnderline"/>
        </w:rPr>
        <w:t xml:space="preserve"> that </w:t>
      </w:r>
      <w:r w:rsidRPr="00C00786">
        <w:rPr>
          <w:rStyle w:val="StyleUnderline"/>
          <w:highlight w:val="cyan"/>
        </w:rPr>
        <w:t xml:space="preserve">climate change </w:t>
      </w:r>
      <w:r w:rsidRPr="00C00786">
        <w:rPr>
          <w:rStyle w:val="Emphasis"/>
          <w:highlight w:val="cyan"/>
        </w:rPr>
        <w:t>mitigation</w:t>
      </w:r>
      <w:r w:rsidRPr="00C00786">
        <w:rPr>
          <w:rStyle w:val="StyleUnderline"/>
        </w:rPr>
        <w:t xml:space="preserve"> appropriate </w:t>
      </w:r>
      <w:r w:rsidRPr="00C00786">
        <w:rPr>
          <w:rStyle w:val="StyleUnderline"/>
          <w:highlight w:val="cyan"/>
        </w:rPr>
        <w:t>technology</w:t>
      </w:r>
      <w:r w:rsidRPr="00C00786">
        <w:rPr>
          <w:rStyle w:val="StyleUnderline"/>
        </w:rPr>
        <w:t xml:space="preserve"> is </w:t>
      </w:r>
      <w:r w:rsidRPr="00C00786">
        <w:rPr>
          <w:rStyle w:val="Emphasis"/>
        </w:rPr>
        <w:t>invented</w:t>
      </w:r>
      <w:r w:rsidRPr="00C00786">
        <w:rPr>
          <w:rStyle w:val="StyleUnderline"/>
        </w:rPr>
        <w:t xml:space="preserve"> and </w:t>
      </w:r>
      <w:r w:rsidRPr="00C00786">
        <w:rPr>
          <w:rStyle w:val="Emphasis"/>
          <w:highlight w:val="cyan"/>
        </w:rPr>
        <w:t>used</w:t>
      </w:r>
      <w:r w:rsidRPr="00C00786">
        <w:rPr>
          <w:sz w:val="16"/>
        </w:rPr>
        <w:t xml:space="preserve">. 119 Traditionally, the efficiency of technology dissemination </w:t>
      </w:r>
      <w:r w:rsidRPr="00C00786">
        <w:rPr>
          <w:rStyle w:val="StyleUnderline"/>
        </w:rPr>
        <w:t xml:space="preserve">tends to be an </w:t>
      </w:r>
      <w:r w:rsidRPr="00C00786">
        <w:rPr>
          <w:rStyle w:val="Emphasis"/>
        </w:rPr>
        <w:t>afterthought</w:t>
      </w:r>
      <w:r w:rsidRPr="00C00786">
        <w:rPr>
          <w:rStyle w:val="StyleUnderline"/>
        </w:rPr>
        <w:t xml:space="preserve"> when discussing the </w:t>
      </w:r>
      <w:r w:rsidRPr="00C00786">
        <w:rPr>
          <w:rStyle w:val="Emphasis"/>
        </w:rPr>
        <w:t>incentives</w:t>
      </w:r>
      <w:r w:rsidRPr="00C00786">
        <w:rPr>
          <w:sz w:val="16"/>
        </w:rPr>
        <w:t xml:space="preserve"> created by the patent system.120 Focus on green technology dissemination rather than merely on the early innovation phase is now gaining more attention in all fora.121 This </w:t>
      </w:r>
      <w:r w:rsidRPr="00C00786">
        <w:rPr>
          <w:rStyle w:val="StyleUnderline"/>
          <w:highlight w:val="cyan"/>
        </w:rPr>
        <w:t>focus is</w:t>
      </w:r>
      <w:r w:rsidRPr="00C00786">
        <w:rPr>
          <w:rStyle w:val="StyleUnderline"/>
        </w:rPr>
        <w:t xml:space="preserve"> </w:t>
      </w:r>
      <w:proofErr w:type="gramStart"/>
      <w:r w:rsidRPr="00C00786">
        <w:rPr>
          <w:rStyle w:val="StyleUnderline"/>
        </w:rPr>
        <w:t xml:space="preserve">an </w:t>
      </w:r>
      <w:r w:rsidRPr="00C00786">
        <w:rPr>
          <w:rStyle w:val="Emphasis"/>
        </w:rPr>
        <w:t>ultimate</w:t>
      </w:r>
      <w:r w:rsidRPr="00C00786">
        <w:rPr>
          <w:rStyle w:val="StyleUnderline"/>
        </w:rPr>
        <w:t xml:space="preserve"> </w:t>
      </w:r>
      <w:r w:rsidRPr="00C00786">
        <w:rPr>
          <w:rStyle w:val="StyleUnderline"/>
          <w:highlight w:val="cyan"/>
        </w:rPr>
        <w:t>goal</w:t>
      </w:r>
      <w:proofErr w:type="gramEnd"/>
      <w:r w:rsidRPr="00C00786">
        <w:rPr>
          <w:rStyle w:val="StyleUnderline"/>
          <w:highlight w:val="cyan"/>
        </w:rPr>
        <w:t xml:space="preserve"> of</w:t>
      </w:r>
      <w:r w:rsidRPr="00C00786">
        <w:rPr>
          <w:rStyle w:val="StyleUnderline"/>
        </w:rPr>
        <w:t xml:space="preserve"> </w:t>
      </w:r>
      <w:r w:rsidRPr="00C00786">
        <w:rPr>
          <w:rStyle w:val="Emphasis"/>
        </w:rPr>
        <w:t xml:space="preserve">patent office </w:t>
      </w:r>
      <w:r w:rsidRPr="00C00786">
        <w:rPr>
          <w:rStyle w:val="Emphasis"/>
          <w:highlight w:val="cyan"/>
        </w:rPr>
        <w:t>initiatives</w:t>
      </w:r>
      <w:r w:rsidRPr="00C00786">
        <w:rPr>
          <w:sz w:val="16"/>
        </w:rPr>
        <w:t>.122</w:t>
      </w:r>
    </w:p>
    <w:p w14:paraId="0F006C69" w14:textId="77777777" w:rsidR="008C735E" w:rsidRPr="00C00786" w:rsidRDefault="008C735E" w:rsidP="008C735E">
      <w:pPr>
        <w:rPr>
          <w:sz w:val="16"/>
        </w:rPr>
      </w:pPr>
      <w:r w:rsidRPr="00C00786">
        <w:rPr>
          <w:sz w:val="16"/>
        </w:rPr>
        <w:t xml:space="preserve">Literature suggests that </w:t>
      </w:r>
      <w:r w:rsidRPr="00C00786">
        <w:rPr>
          <w:rStyle w:val="StyleUnderline"/>
          <w:highlight w:val="cyan"/>
        </w:rPr>
        <w:t>patents</w:t>
      </w:r>
      <w:r w:rsidRPr="00C00786">
        <w:rPr>
          <w:rStyle w:val="StyleUnderline"/>
        </w:rPr>
        <w:t xml:space="preserve"> are </w:t>
      </w:r>
      <w:r w:rsidRPr="00C00786">
        <w:rPr>
          <w:rStyle w:val="Emphasis"/>
        </w:rPr>
        <w:t>relevant</w:t>
      </w:r>
      <w:r w:rsidRPr="00C00786">
        <w:rPr>
          <w:rStyle w:val="StyleUnderline"/>
        </w:rPr>
        <w:t xml:space="preserve"> for the </w:t>
      </w:r>
      <w:r w:rsidRPr="00C00786">
        <w:rPr>
          <w:rStyle w:val="Emphasis"/>
        </w:rPr>
        <w:t>creation</w:t>
      </w:r>
      <w:r w:rsidRPr="00C00786">
        <w:rPr>
          <w:rStyle w:val="StyleUnderline"/>
        </w:rPr>
        <w:t xml:space="preserve"> of inventions </w:t>
      </w:r>
      <w:proofErr w:type="gramStart"/>
      <w:r w:rsidRPr="00C00786">
        <w:rPr>
          <w:rStyle w:val="StyleUnderline"/>
        </w:rPr>
        <w:t>and also</w:t>
      </w:r>
      <w:proofErr w:type="gramEnd"/>
      <w:r w:rsidRPr="00C00786">
        <w:rPr>
          <w:rStyle w:val="StyleUnderline"/>
        </w:rPr>
        <w:t xml:space="preserve"> </w:t>
      </w:r>
      <w:r w:rsidRPr="00C00786">
        <w:rPr>
          <w:rStyle w:val="Emphasis"/>
          <w:highlight w:val="cyan"/>
        </w:rPr>
        <w:t>significantly affect</w:t>
      </w:r>
      <w:r w:rsidRPr="00C00786">
        <w:rPr>
          <w:rStyle w:val="StyleUnderline"/>
        </w:rPr>
        <w:t xml:space="preserve"> whether </w:t>
      </w:r>
      <w:r w:rsidRPr="00C00786">
        <w:rPr>
          <w:rStyle w:val="StyleUnderline"/>
          <w:highlight w:val="cyan"/>
        </w:rPr>
        <w:t xml:space="preserve">innovations end up </w:t>
      </w:r>
      <w:r w:rsidRPr="00C00786">
        <w:rPr>
          <w:rStyle w:val="Emphasis"/>
          <w:highlight w:val="cyan"/>
        </w:rPr>
        <w:t>commercialized</w:t>
      </w:r>
      <w:r w:rsidRPr="00C00786">
        <w:rPr>
          <w:sz w:val="16"/>
        </w:rPr>
        <w:t xml:space="preserve"> and diffused in society.123 Two policy questions are central to green technology diffusion. The first is how to observe the financial realities of companies and the difficulty of timing patent applications optimally, especially in the case of large-scale technologies.124 The second issue is whether we should focus more on the emergence of novel, disruptive technologies rather than finetuning existing solutions.125</w:t>
      </w:r>
    </w:p>
    <w:p w14:paraId="1E4BBCA2" w14:textId="77777777" w:rsidR="008C735E" w:rsidRPr="00C00786" w:rsidRDefault="008C735E" w:rsidP="008C735E">
      <w:pPr>
        <w:rPr>
          <w:rStyle w:val="StyleUnderline"/>
          <w:sz w:val="16"/>
          <w:u w:val="none"/>
        </w:rPr>
      </w:pPr>
      <w:r w:rsidRPr="00C00786">
        <w:rPr>
          <w:sz w:val="16"/>
        </w:rPr>
        <w:t xml:space="preserve">In addressing either issue, </w:t>
      </w:r>
      <w:r w:rsidRPr="00C00786">
        <w:rPr>
          <w:rStyle w:val="Emphasis"/>
          <w:highlight w:val="cyan"/>
        </w:rPr>
        <w:t>fast-tracks</w:t>
      </w:r>
      <w:r w:rsidRPr="00C00786">
        <w:rPr>
          <w:rStyle w:val="StyleUnderline"/>
        </w:rPr>
        <w:t xml:space="preserve"> for green technology </w:t>
      </w:r>
      <w:r w:rsidRPr="00C00786">
        <w:rPr>
          <w:rStyle w:val="Emphasis"/>
        </w:rPr>
        <w:t>patent applications</w:t>
      </w:r>
      <w:r w:rsidRPr="00C00786">
        <w:rPr>
          <w:rStyle w:val="StyleUnderline"/>
        </w:rPr>
        <w:t xml:space="preserve"> are the </w:t>
      </w:r>
      <w:r w:rsidRPr="00C00786">
        <w:rPr>
          <w:rStyle w:val="Emphasis"/>
          <w:highlight w:val="cyan"/>
        </w:rPr>
        <w:t>most concrete tools</w:t>
      </w:r>
      <w:r w:rsidRPr="00C00786">
        <w:rPr>
          <w:rStyle w:val="StyleUnderline"/>
        </w:rPr>
        <w:t xml:space="preserve"> so far available within </w:t>
      </w:r>
      <w:r w:rsidRPr="00C00786">
        <w:rPr>
          <w:rStyle w:val="Emphasis"/>
        </w:rPr>
        <w:t>patent law</w:t>
      </w:r>
      <w:r w:rsidRPr="00C00786">
        <w:rPr>
          <w:sz w:val="16"/>
        </w:rPr>
        <w:t xml:space="preserve"> that </w:t>
      </w:r>
      <w:r w:rsidRPr="00C00786">
        <w:rPr>
          <w:rStyle w:val="StyleUnderline"/>
        </w:rPr>
        <w:t xml:space="preserve">specifically </w:t>
      </w:r>
      <w:r w:rsidRPr="00C00786">
        <w:rPr>
          <w:rStyle w:val="Emphasis"/>
          <w:highlight w:val="cyan"/>
        </w:rPr>
        <w:t>promote</w:t>
      </w:r>
      <w:r w:rsidRPr="00C00786">
        <w:rPr>
          <w:rStyle w:val="StyleUnderline"/>
          <w:highlight w:val="cyan"/>
        </w:rPr>
        <w:t xml:space="preserve"> green technology </w:t>
      </w:r>
      <w:r w:rsidRPr="00C00786">
        <w:rPr>
          <w:rStyle w:val="Emphasis"/>
          <w:highlight w:val="cyan"/>
        </w:rPr>
        <w:t>development</w:t>
      </w:r>
      <w:r w:rsidRPr="00C00786">
        <w:rPr>
          <w:rStyle w:val="StyleUnderline"/>
          <w:highlight w:val="cyan"/>
        </w:rPr>
        <w:t xml:space="preserve"> and </w:t>
      </w:r>
      <w:r w:rsidRPr="00C00786">
        <w:rPr>
          <w:rStyle w:val="Emphasis"/>
          <w:highlight w:val="cyan"/>
        </w:rPr>
        <w:t>diffusion</w:t>
      </w:r>
      <w:r w:rsidRPr="00C00786">
        <w:rPr>
          <w:sz w:val="16"/>
        </w:rPr>
        <w:t xml:space="preserve">.126 So, does fast-tracking work in practice? According to the data from 2013, it does.127 Based on the data, a typical fast-track user would be a small but </w:t>
      </w:r>
      <w:proofErr w:type="spellStart"/>
      <w:r w:rsidRPr="00C00786">
        <w:rPr>
          <w:sz w:val="16"/>
        </w:rPr>
        <w:t>fastgrowing</w:t>
      </w:r>
      <w:proofErr w:type="spellEnd"/>
      <w:r w:rsidRPr="00C00786">
        <w:rPr>
          <w:sz w:val="16"/>
        </w:rPr>
        <w:t xml:space="preserve"> company with a single, highly valuable patent application filed in numerous patent offices.128 It is </w:t>
      </w:r>
      <w:r w:rsidRPr="00C00786">
        <w:rPr>
          <w:rStyle w:val="Emphasis"/>
        </w:rPr>
        <w:t>easy</w:t>
      </w:r>
      <w:r w:rsidRPr="00C00786">
        <w:rPr>
          <w:rStyle w:val="StyleUnderline"/>
        </w:rPr>
        <w:t xml:space="preserve"> to see how such a </w:t>
      </w:r>
      <w:r w:rsidRPr="00C00786">
        <w:rPr>
          <w:rStyle w:val="Emphasis"/>
          <w:highlight w:val="cyan"/>
        </w:rPr>
        <w:t>company</w:t>
      </w:r>
      <w:r w:rsidRPr="00C00786">
        <w:rPr>
          <w:rStyle w:val="StyleUnderline"/>
        </w:rPr>
        <w:t xml:space="preserve"> might </w:t>
      </w:r>
      <w:r w:rsidRPr="00C00786">
        <w:rPr>
          <w:rStyle w:val="Emphasis"/>
          <w:highlight w:val="cyan"/>
        </w:rPr>
        <w:t>benefit</w:t>
      </w:r>
      <w:r w:rsidRPr="00C00786">
        <w:rPr>
          <w:rStyle w:val="StyleUnderline"/>
        </w:rPr>
        <w:t xml:space="preserve"> </w:t>
      </w:r>
      <w:r w:rsidRPr="00C00786">
        <w:rPr>
          <w:rStyle w:val="StyleUnderline"/>
          <w:highlight w:val="cyan"/>
        </w:rPr>
        <w:t xml:space="preserve">from </w:t>
      </w:r>
      <w:r w:rsidRPr="00C00786">
        <w:rPr>
          <w:rStyle w:val="Emphasis"/>
          <w:highlight w:val="cyan"/>
        </w:rPr>
        <w:t>faster examination</w:t>
      </w:r>
      <w:r w:rsidRPr="00C00786">
        <w:rPr>
          <w:rStyle w:val="StyleUnderline"/>
        </w:rPr>
        <w:t xml:space="preserve"> and how this may be </w:t>
      </w:r>
      <w:r w:rsidRPr="00C00786">
        <w:rPr>
          <w:rStyle w:val="Emphasis"/>
        </w:rPr>
        <w:t>useful</w:t>
      </w:r>
      <w:r w:rsidRPr="00C00786">
        <w:rPr>
          <w:rStyle w:val="StyleUnderline"/>
        </w:rPr>
        <w:t xml:space="preserve"> for the public</w:t>
      </w:r>
      <w:r w:rsidRPr="00C00786">
        <w:rPr>
          <w:sz w:val="16"/>
        </w:rPr>
        <w:t xml:space="preserve">: it may </w:t>
      </w:r>
      <w:r w:rsidRPr="00C00786">
        <w:rPr>
          <w:rStyle w:val="StyleUnderline"/>
          <w:highlight w:val="cyan"/>
        </w:rPr>
        <w:t xml:space="preserve">accelerate </w:t>
      </w:r>
      <w:r w:rsidRPr="00C00786">
        <w:rPr>
          <w:rStyle w:val="Emphasis"/>
          <w:highlight w:val="cyan"/>
        </w:rPr>
        <w:t>revenue generation</w:t>
      </w:r>
      <w:r w:rsidRPr="00C00786">
        <w:rPr>
          <w:rStyle w:val="StyleUnderline"/>
        </w:rPr>
        <w:t xml:space="preserve">, </w:t>
      </w:r>
      <w:r w:rsidRPr="00C00786">
        <w:rPr>
          <w:rStyle w:val="Emphasis"/>
          <w:highlight w:val="cyan"/>
        </w:rPr>
        <w:t>commercialization</w:t>
      </w:r>
      <w:r w:rsidRPr="00C00786">
        <w:rPr>
          <w:rStyle w:val="StyleUnderline"/>
          <w:highlight w:val="cyan"/>
        </w:rPr>
        <w:t xml:space="preserve">, and </w:t>
      </w:r>
      <w:r w:rsidRPr="00C00786">
        <w:rPr>
          <w:rStyle w:val="Emphasis"/>
          <w:highlight w:val="cyan"/>
        </w:rPr>
        <w:t>public access</w:t>
      </w:r>
      <w:r w:rsidRPr="00C00786">
        <w:rPr>
          <w:sz w:val="16"/>
        </w:rPr>
        <w:t xml:space="preserve">. The effects of fast-tracking are not limited to a faster grant of the individual patent but </w:t>
      </w:r>
      <w:r w:rsidRPr="00C00786">
        <w:rPr>
          <w:rStyle w:val="StyleUnderline"/>
          <w:highlight w:val="cyan"/>
        </w:rPr>
        <w:t>extend to</w:t>
      </w:r>
      <w:r w:rsidRPr="00C00786">
        <w:rPr>
          <w:rStyle w:val="StyleUnderline"/>
        </w:rPr>
        <w:t xml:space="preserve"> </w:t>
      </w:r>
      <w:r w:rsidRPr="00C00786">
        <w:rPr>
          <w:rStyle w:val="Emphasis"/>
          <w:highlight w:val="cyan"/>
        </w:rPr>
        <w:t>knowledge diffusion</w:t>
      </w:r>
      <w:r w:rsidRPr="00C00786">
        <w:rPr>
          <w:sz w:val="16"/>
          <w:highlight w:val="cyan"/>
        </w:rPr>
        <w:t xml:space="preserve">: </w:t>
      </w:r>
      <w:r w:rsidRPr="00C00786">
        <w:rPr>
          <w:rStyle w:val="StyleUnderline"/>
          <w:highlight w:val="cyan"/>
        </w:rPr>
        <w:t>ideas</w:t>
      </w:r>
      <w:r w:rsidRPr="00C00786">
        <w:rPr>
          <w:rStyle w:val="StyleUnderline"/>
        </w:rPr>
        <w:t xml:space="preserve"> in fast-tracked patents tend to </w:t>
      </w:r>
      <w:r w:rsidRPr="00C00786">
        <w:rPr>
          <w:rStyle w:val="Emphasis"/>
          <w:highlight w:val="cyan"/>
        </w:rPr>
        <w:t>spread</w:t>
      </w:r>
      <w:r w:rsidRPr="00C00786">
        <w:rPr>
          <w:rStyle w:val="StyleUnderline"/>
          <w:highlight w:val="cyan"/>
        </w:rPr>
        <w:t xml:space="preserve"> more </w:t>
      </w:r>
      <w:r w:rsidRPr="00C00786">
        <w:rPr>
          <w:rStyle w:val="Emphasis"/>
          <w:highlight w:val="cyan"/>
        </w:rPr>
        <w:t>broadly</w:t>
      </w:r>
      <w:r w:rsidRPr="00C00786">
        <w:rPr>
          <w:rStyle w:val="StyleUnderline"/>
        </w:rPr>
        <w:t xml:space="preserve"> than those in regular patents</w:t>
      </w:r>
      <w:r w:rsidRPr="00C00786">
        <w:rPr>
          <w:sz w:val="16"/>
        </w:rPr>
        <w:t xml:space="preserve">.129 The </w:t>
      </w:r>
      <w:r w:rsidRPr="00C00786">
        <w:rPr>
          <w:rStyle w:val="Emphasis"/>
        </w:rPr>
        <w:t>dissemination facilitation</w:t>
      </w:r>
      <w:r w:rsidRPr="00C00786">
        <w:rPr>
          <w:rStyle w:val="StyleUnderline"/>
        </w:rPr>
        <w:t xml:space="preserve"> function of fast-tracking is </w:t>
      </w:r>
      <w:r w:rsidRPr="00C00786">
        <w:rPr>
          <w:rStyle w:val="Emphasis"/>
          <w:highlight w:val="cyan"/>
        </w:rPr>
        <w:t>two-fold</w:t>
      </w:r>
      <w:r w:rsidRPr="00C00786">
        <w:rPr>
          <w:rStyle w:val="StyleUnderline"/>
        </w:rPr>
        <w:t xml:space="preserve">: </w:t>
      </w:r>
      <w:r w:rsidRPr="00C00786">
        <w:rPr>
          <w:rStyle w:val="StyleUnderline"/>
          <w:highlight w:val="cyan"/>
        </w:rPr>
        <w:t>faster</w:t>
      </w:r>
      <w:r w:rsidRPr="00C00786">
        <w:rPr>
          <w:rStyle w:val="StyleUnderline"/>
        </w:rPr>
        <w:t xml:space="preserve"> patent </w:t>
      </w:r>
      <w:r w:rsidRPr="00C00786">
        <w:rPr>
          <w:rStyle w:val="StyleUnderline"/>
          <w:highlight w:val="cyan"/>
        </w:rPr>
        <w:t>grants</w:t>
      </w:r>
      <w:r w:rsidRPr="00C00786">
        <w:rPr>
          <w:rStyle w:val="StyleUnderline"/>
        </w:rPr>
        <w:t xml:space="preserve"> will </w:t>
      </w:r>
      <w:r w:rsidRPr="00C00786">
        <w:rPr>
          <w:rStyle w:val="Emphasis"/>
        </w:rPr>
        <w:t>potentially advance</w:t>
      </w:r>
      <w:r w:rsidRPr="00C00786">
        <w:rPr>
          <w:rStyle w:val="StyleUnderline"/>
        </w:rPr>
        <w:t xml:space="preserve"> the </w:t>
      </w:r>
      <w:r w:rsidRPr="00C00786">
        <w:rPr>
          <w:rStyle w:val="Emphasis"/>
        </w:rPr>
        <w:t>commercialization</w:t>
      </w:r>
      <w:r w:rsidRPr="00C00786">
        <w:rPr>
          <w:sz w:val="16"/>
        </w:rPr>
        <w:t xml:space="preserve"> of the claimed invention and </w:t>
      </w:r>
      <w:r w:rsidRPr="00C00786">
        <w:rPr>
          <w:rStyle w:val="Emphasis"/>
          <w:highlight w:val="cyan"/>
        </w:rPr>
        <w:t>accelerate</w:t>
      </w:r>
      <w:r w:rsidRPr="00C00786">
        <w:rPr>
          <w:rStyle w:val="StyleUnderline"/>
          <w:highlight w:val="cyan"/>
        </w:rPr>
        <w:t xml:space="preserve"> the </w:t>
      </w:r>
      <w:r w:rsidRPr="00C00786">
        <w:rPr>
          <w:rStyle w:val="Emphasis"/>
          <w:highlight w:val="cyan"/>
        </w:rPr>
        <w:t>development</w:t>
      </w:r>
      <w:r w:rsidRPr="00C00786">
        <w:rPr>
          <w:rStyle w:val="StyleUnderline"/>
          <w:highlight w:val="cyan"/>
        </w:rPr>
        <w:t xml:space="preserve"> of follow-up innovation due to</w:t>
      </w:r>
      <w:r w:rsidRPr="00C00786">
        <w:rPr>
          <w:rStyle w:val="StyleUnderline"/>
        </w:rPr>
        <w:t xml:space="preserve"> </w:t>
      </w:r>
      <w:r w:rsidRPr="00C00786">
        <w:rPr>
          <w:rStyle w:val="StyleUnderline"/>
          <w:highlight w:val="cyan"/>
        </w:rPr>
        <w:t>earlier</w:t>
      </w:r>
      <w:r w:rsidRPr="00C00786">
        <w:rPr>
          <w:rStyle w:val="StyleUnderline"/>
        </w:rPr>
        <w:t xml:space="preserve"> </w:t>
      </w:r>
      <w:r w:rsidRPr="00C00786">
        <w:rPr>
          <w:rStyle w:val="Emphasis"/>
          <w:highlight w:val="cyan"/>
        </w:rPr>
        <w:t>publication</w:t>
      </w:r>
      <w:r w:rsidRPr="00C00786">
        <w:rPr>
          <w:rStyle w:val="StyleUnderline"/>
          <w:highlight w:val="cyan"/>
        </w:rPr>
        <w:t>, market-entry</w:t>
      </w:r>
      <w:r w:rsidRPr="00C00786">
        <w:rPr>
          <w:rStyle w:val="StyleUnderline"/>
        </w:rPr>
        <w:t xml:space="preserve">, and potential </w:t>
      </w:r>
      <w:r w:rsidRPr="00C00786">
        <w:rPr>
          <w:rStyle w:val="Emphasis"/>
        </w:rPr>
        <w:t>inclusion</w:t>
      </w:r>
      <w:r w:rsidRPr="00C00786">
        <w:rPr>
          <w:rStyle w:val="StyleUnderline"/>
        </w:rPr>
        <w:t xml:space="preserve"> to search platforms</w:t>
      </w:r>
      <w:r w:rsidRPr="00C00786">
        <w:rPr>
          <w:sz w:val="16"/>
        </w:rPr>
        <w:t xml:space="preserve">. Moreover, some speculate that the </w:t>
      </w:r>
      <w:r w:rsidRPr="00C00786">
        <w:rPr>
          <w:rStyle w:val="StyleUnderline"/>
        </w:rPr>
        <w:t xml:space="preserve">greater number of </w:t>
      </w:r>
      <w:r w:rsidRPr="00C00786">
        <w:rPr>
          <w:rStyle w:val="Emphasis"/>
        </w:rPr>
        <w:t>citations</w:t>
      </w:r>
      <w:r w:rsidRPr="00C00786">
        <w:rPr>
          <w:sz w:val="16"/>
        </w:rPr>
        <w:t xml:space="preserve"> to fast-tracked patents improves access to green technologies by </w:t>
      </w:r>
      <w:r w:rsidRPr="00C00786">
        <w:rPr>
          <w:rStyle w:val="StyleUnderline"/>
          <w:highlight w:val="cyan"/>
        </w:rPr>
        <w:t xml:space="preserve">increasing the </w:t>
      </w:r>
      <w:r w:rsidRPr="00C00786">
        <w:rPr>
          <w:rStyle w:val="Emphasis"/>
          <w:highlight w:val="cyan"/>
        </w:rPr>
        <w:t>public domain</w:t>
      </w:r>
      <w:r w:rsidRPr="00C00786">
        <w:rPr>
          <w:rStyle w:val="StyleUnderline"/>
        </w:rPr>
        <w:t xml:space="preserve"> and limiting subsequent exclusive rights</w:t>
      </w:r>
      <w:r w:rsidRPr="00C00786">
        <w:rPr>
          <w:sz w:val="16"/>
        </w:rPr>
        <w:t>.130 Many doubt the significance of earlier publications alone, as patents are not necessarily a notable source of information,131 but combined with the search platform tools, earlier publication can be useful.132</w:t>
      </w:r>
    </w:p>
    <w:p w14:paraId="5A904713" w14:textId="77777777" w:rsidR="008C735E" w:rsidRPr="005D388F" w:rsidRDefault="008C735E" w:rsidP="008C735E"/>
    <w:p w14:paraId="2EAC4263" w14:textId="77777777" w:rsidR="00C23E1F" w:rsidRPr="00C23E1F" w:rsidRDefault="00C23E1F" w:rsidP="00C23E1F">
      <w:pPr>
        <w:rPr>
          <w:rFonts w:asciiTheme="minorHAnsi" w:hAnsiTheme="minorHAnsi" w:cstheme="minorHAnsi"/>
        </w:rPr>
      </w:pPr>
    </w:p>
    <w:p w14:paraId="217B9786" w14:textId="77777777" w:rsidR="00C23E1F" w:rsidRPr="00C23E1F" w:rsidRDefault="00C23E1F" w:rsidP="00C23E1F">
      <w:pPr>
        <w:pStyle w:val="Heading3"/>
        <w:rPr>
          <w:rFonts w:asciiTheme="minorHAnsi" w:hAnsiTheme="minorHAnsi" w:cstheme="minorHAnsi"/>
        </w:rPr>
      </w:pPr>
      <w:r w:rsidRPr="00C23E1F">
        <w:rPr>
          <w:rFonts w:asciiTheme="minorHAnsi" w:hAnsiTheme="minorHAnsi" w:cstheme="minorHAnsi"/>
        </w:rPr>
        <w:t>ADV---Green Growth---1AC</w:t>
      </w:r>
    </w:p>
    <w:p w14:paraId="1D70B511" w14:textId="77777777" w:rsidR="00C23E1F" w:rsidRPr="00C23E1F" w:rsidRDefault="00C23E1F" w:rsidP="00C23E1F">
      <w:pPr>
        <w:pStyle w:val="Heading4"/>
        <w:rPr>
          <w:rFonts w:asciiTheme="minorHAnsi" w:hAnsiTheme="minorHAnsi" w:cstheme="minorHAnsi"/>
        </w:rPr>
      </w:pPr>
      <w:bookmarkStart w:id="1" w:name="_Hlk171068118"/>
      <w:r w:rsidRPr="00C23E1F">
        <w:rPr>
          <w:rFonts w:asciiTheme="minorHAnsi" w:hAnsiTheme="minorHAnsi" w:cstheme="minorHAnsi"/>
        </w:rPr>
        <w:t xml:space="preserve">Growth is </w:t>
      </w:r>
      <w:r w:rsidRPr="00C23E1F">
        <w:rPr>
          <w:rFonts w:asciiTheme="minorHAnsi" w:hAnsiTheme="minorHAnsi" w:cstheme="minorHAnsi"/>
          <w:u w:val="single"/>
        </w:rPr>
        <w:t>unsustainable</w:t>
      </w:r>
      <w:r w:rsidRPr="00C23E1F">
        <w:rPr>
          <w:rFonts w:asciiTheme="minorHAnsi" w:hAnsiTheme="minorHAnsi" w:cstheme="minorHAnsi"/>
        </w:rPr>
        <w:t xml:space="preserve">---resource </w:t>
      </w:r>
      <w:r w:rsidRPr="00C23E1F">
        <w:rPr>
          <w:rFonts w:asciiTheme="minorHAnsi" w:hAnsiTheme="minorHAnsi" w:cstheme="minorHAnsi"/>
          <w:u w:val="single"/>
        </w:rPr>
        <w:t>consumption</w:t>
      </w:r>
      <w:r w:rsidRPr="00C23E1F">
        <w:rPr>
          <w:rFonts w:asciiTheme="minorHAnsi" w:hAnsiTheme="minorHAnsi" w:cstheme="minorHAnsi"/>
        </w:rPr>
        <w:t xml:space="preserve"> and energy </w:t>
      </w:r>
      <w:r w:rsidRPr="00C23E1F">
        <w:rPr>
          <w:rFonts w:asciiTheme="minorHAnsi" w:hAnsiTheme="minorHAnsi" w:cstheme="minorHAnsi"/>
          <w:u w:val="single"/>
        </w:rPr>
        <w:t>inefficiency</w:t>
      </w:r>
      <w:r w:rsidRPr="00C23E1F">
        <w:rPr>
          <w:rFonts w:asciiTheme="minorHAnsi" w:hAnsiTheme="minorHAnsi" w:cstheme="minorHAnsi"/>
        </w:rPr>
        <w:t xml:space="preserve"> make collapse </w:t>
      </w:r>
      <w:r w:rsidRPr="00C23E1F">
        <w:rPr>
          <w:rFonts w:asciiTheme="minorHAnsi" w:hAnsiTheme="minorHAnsi" w:cstheme="minorHAnsi"/>
          <w:u w:val="single"/>
        </w:rPr>
        <w:t>inevitable</w:t>
      </w:r>
      <w:r w:rsidRPr="00C23E1F">
        <w:rPr>
          <w:rFonts w:asciiTheme="minorHAnsi" w:hAnsiTheme="minorHAnsi" w:cstheme="minorHAnsi"/>
        </w:rPr>
        <w:t xml:space="preserve">---only </w:t>
      </w:r>
      <w:r w:rsidRPr="00C23E1F">
        <w:rPr>
          <w:rFonts w:asciiTheme="minorHAnsi" w:hAnsiTheme="minorHAnsi" w:cstheme="minorHAnsi"/>
          <w:u w:val="single"/>
        </w:rPr>
        <w:t>innovation</w:t>
      </w:r>
      <w:r w:rsidRPr="00C23E1F">
        <w:rPr>
          <w:rFonts w:asciiTheme="minorHAnsi" w:hAnsiTheme="minorHAnsi" w:cstheme="minorHAnsi"/>
        </w:rPr>
        <w:t xml:space="preserve"> can promote </w:t>
      </w:r>
      <w:r w:rsidRPr="00C23E1F">
        <w:rPr>
          <w:rFonts w:asciiTheme="minorHAnsi" w:hAnsiTheme="minorHAnsi" w:cstheme="minorHAnsi"/>
          <w:u w:val="single"/>
        </w:rPr>
        <w:t>green</w:t>
      </w:r>
      <w:r w:rsidRPr="00C23E1F">
        <w:rPr>
          <w:rFonts w:asciiTheme="minorHAnsi" w:hAnsiTheme="minorHAnsi" w:cstheme="minorHAnsi"/>
        </w:rPr>
        <w:t xml:space="preserve"> growth.</w:t>
      </w:r>
    </w:p>
    <w:p w14:paraId="07DF084C" w14:textId="77777777" w:rsidR="00C23E1F" w:rsidRPr="00C23E1F" w:rsidRDefault="00C23E1F" w:rsidP="00C23E1F">
      <w:pPr>
        <w:rPr>
          <w:rFonts w:asciiTheme="minorHAnsi" w:hAnsiTheme="minorHAnsi" w:cstheme="minorHAnsi"/>
        </w:rPr>
      </w:pPr>
      <w:r w:rsidRPr="00C23E1F">
        <w:rPr>
          <w:rFonts w:asciiTheme="minorHAnsi" w:hAnsiTheme="minorHAnsi" w:cstheme="minorHAnsi"/>
        </w:rPr>
        <w:t xml:space="preserve">Cristina </w:t>
      </w:r>
      <w:r w:rsidRPr="00C23E1F">
        <w:rPr>
          <w:rStyle w:val="Style13ptBold"/>
          <w:rFonts w:asciiTheme="minorHAnsi" w:hAnsiTheme="minorHAnsi" w:cstheme="minorHAnsi"/>
        </w:rPr>
        <w:t>Fernandes ’21</w:t>
      </w:r>
      <w:r w:rsidRPr="00C23E1F">
        <w:rPr>
          <w:rFonts w:asciiTheme="minorHAnsi" w:hAnsiTheme="minorHAnsi" w:cstheme="minorHAnsi"/>
        </w:rPr>
        <w:t xml:space="preserve"> [February 23, 2021; Department of Management and Economics and NECE Research Unit in Business Sciences, University of Beira Interior, Covilhã, Portugal. “Green growth versus economic growth: Do sustainable technology transfer and innovations lead to an imperfect choice?” Business Strategy and the Environment, Volume 30, Issue 4; p. 2021-2037; https://onlinelibrary.wiley.com/doi/full/10.1002/bse.2730]</w:t>
      </w:r>
    </w:p>
    <w:p w14:paraId="124E0B27" w14:textId="77777777" w:rsidR="00C23E1F" w:rsidRPr="00C23E1F" w:rsidRDefault="00C23E1F" w:rsidP="00C23E1F">
      <w:pPr>
        <w:rPr>
          <w:rStyle w:val="StyleUnderline"/>
          <w:rFonts w:asciiTheme="minorHAnsi" w:hAnsiTheme="minorHAnsi" w:cstheme="minorHAnsi"/>
        </w:rPr>
      </w:pPr>
      <w:r w:rsidRPr="00C23E1F">
        <w:rPr>
          <w:rFonts w:asciiTheme="minorHAnsi" w:hAnsiTheme="minorHAnsi" w:cstheme="minorHAnsi"/>
          <w:sz w:val="16"/>
        </w:rPr>
        <w:t xml:space="preserve">Contemporary business is characterized by one overwhelming fault line: the contest between green growth and economic growth. </w:t>
      </w:r>
      <w:r w:rsidRPr="00C23E1F">
        <w:rPr>
          <w:rStyle w:val="Emphasis"/>
          <w:rFonts w:asciiTheme="minorHAnsi" w:hAnsiTheme="minorHAnsi" w:cstheme="minorHAnsi"/>
        </w:rPr>
        <w:t>Green growth</w:t>
      </w:r>
      <w:r w:rsidRPr="00C23E1F">
        <w:rPr>
          <w:rStyle w:val="StyleUnderline"/>
          <w:rFonts w:asciiTheme="minorHAnsi" w:hAnsiTheme="minorHAnsi" w:cstheme="minorHAnsi"/>
        </w:rPr>
        <w:t xml:space="preserve"> refers to</w:t>
      </w:r>
      <w:r w:rsidRPr="00C23E1F">
        <w:rPr>
          <w:rFonts w:asciiTheme="minorHAnsi" w:hAnsiTheme="minorHAnsi" w:cstheme="minorHAnsi"/>
          <w:sz w:val="16"/>
        </w:rPr>
        <w:t xml:space="preserve"> the production and </w:t>
      </w:r>
      <w:r w:rsidRPr="00C23E1F">
        <w:rPr>
          <w:rStyle w:val="StyleUnderline"/>
          <w:rFonts w:asciiTheme="minorHAnsi" w:hAnsiTheme="minorHAnsi" w:cstheme="minorHAnsi"/>
        </w:rPr>
        <w:t xml:space="preserve">search for </w:t>
      </w:r>
      <w:r w:rsidRPr="00C23E1F">
        <w:rPr>
          <w:rStyle w:val="Emphasis"/>
          <w:rFonts w:asciiTheme="minorHAnsi" w:hAnsiTheme="minorHAnsi" w:cstheme="minorHAnsi"/>
        </w:rPr>
        <w:t>low emission</w:t>
      </w:r>
      <w:r w:rsidRPr="00C23E1F">
        <w:rPr>
          <w:rStyle w:val="StyleUnderline"/>
          <w:rFonts w:asciiTheme="minorHAnsi" w:hAnsiTheme="minorHAnsi" w:cstheme="minorHAnsi"/>
        </w:rPr>
        <w:t xml:space="preserve"> green technologies</w:t>
      </w:r>
      <w:r w:rsidRPr="00C23E1F">
        <w:rPr>
          <w:rFonts w:asciiTheme="minorHAnsi" w:hAnsiTheme="minorHAnsi" w:cstheme="minorHAnsi"/>
          <w:sz w:val="16"/>
        </w:rPr>
        <w:t xml:space="preserve"> to manufacture and supply cleaner and more environmentally friendly goods (Wiebe &amp; Yamano, 2016). Green growth is a </w:t>
      </w:r>
      <w:r w:rsidRPr="00C23E1F">
        <w:rPr>
          <w:rStyle w:val="StyleUnderline"/>
          <w:rFonts w:asciiTheme="minorHAnsi" w:hAnsiTheme="minorHAnsi" w:cstheme="minorHAnsi"/>
        </w:rPr>
        <w:t xml:space="preserve">plausible strategy for </w:t>
      </w:r>
      <w:r w:rsidRPr="00C23E1F">
        <w:rPr>
          <w:rStyle w:val="Emphasis"/>
          <w:rFonts w:asciiTheme="minorHAnsi" w:hAnsiTheme="minorHAnsi" w:cstheme="minorHAnsi"/>
        </w:rPr>
        <w:t>saving energy</w:t>
      </w:r>
      <w:r w:rsidRPr="00C23E1F">
        <w:rPr>
          <w:rStyle w:val="StyleUnderline"/>
          <w:rFonts w:asciiTheme="minorHAnsi" w:hAnsiTheme="minorHAnsi" w:cstheme="minorHAnsi"/>
        </w:rPr>
        <w:t xml:space="preserve"> and reducing </w:t>
      </w:r>
      <w:r w:rsidRPr="00C23E1F">
        <w:rPr>
          <w:rStyle w:val="Emphasis"/>
          <w:rFonts w:asciiTheme="minorHAnsi" w:hAnsiTheme="minorHAnsi" w:cstheme="minorHAnsi"/>
        </w:rPr>
        <w:t>carbon emissions</w:t>
      </w:r>
      <w:r w:rsidRPr="00C23E1F">
        <w:rPr>
          <w:rFonts w:asciiTheme="minorHAnsi" w:hAnsiTheme="minorHAnsi" w:cstheme="minorHAnsi"/>
          <w:sz w:val="16"/>
        </w:rPr>
        <w:t xml:space="preserve"> (Guo, Qu, &amp; Tseng, 2017) and is a widely accepted solution to control the environment's deterioration (Sandberg, Klockars, &amp; Wil, 2019). Historically, </w:t>
      </w:r>
      <w:r w:rsidRPr="00E5367E">
        <w:rPr>
          <w:rStyle w:val="StyleUnderline"/>
          <w:rFonts w:asciiTheme="minorHAnsi" w:hAnsiTheme="minorHAnsi" w:cstheme="minorHAnsi"/>
          <w:highlight w:val="cyan"/>
        </w:rPr>
        <w:t>economic growth</w:t>
      </w:r>
      <w:r w:rsidRPr="00C23E1F">
        <w:rPr>
          <w:rStyle w:val="StyleUnderline"/>
          <w:rFonts w:asciiTheme="minorHAnsi" w:hAnsiTheme="minorHAnsi" w:cstheme="minorHAnsi"/>
        </w:rPr>
        <w:t xml:space="preserve"> has </w:t>
      </w:r>
      <w:r w:rsidRPr="00E5367E">
        <w:rPr>
          <w:rStyle w:val="StyleUnderline"/>
          <w:rFonts w:asciiTheme="minorHAnsi" w:hAnsiTheme="minorHAnsi" w:cstheme="minorHAnsi"/>
          <w:highlight w:val="cyan"/>
        </w:rPr>
        <w:t xml:space="preserve">relied on </w:t>
      </w:r>
      <w:r w:rsidRPr="00C23E1F">
        <w:rPr>
          <w:rStyle w:val="StyleUnderline"/>
          <w:rFonts w:asciiTheme="minorHAnsi" w:hAnsiTheme="minorHAnsi" w:cstheme="minorHAnsi"/>
        </w:rPr>
        <w:t xml:space="preserve">a </w:t>
      </w:r>
      <w:r w:rsidRPr="00C23E1F">
        <w:rPr>
          <w:rStyle w:val="Emphasis"/>
          <w:rFonts w:asciiTheme="minorHAnsi" w:hAnsiTheme="minorHAnsi" w:cstheme="minorHAnsi"/>
        </w:rPr>
        <w:t xml:space="preserve">substantial </w:t>
      </w:r>
      <w:r w:rsidRPr="00E5367E">
        <w:rPr>
          <w:rStyle w:val="Emphasis"/>
          <w:rFonts w:asciiTheme="minorHAnsi" w:hAnsiTheme="minorHAnsi" w:cstheme="minorHAnsi"/>
          <w:highlight w:val="cyan"/>
        </w:rPr>
        <w:t>consumption</w:t>
      </w:r>
      <w:r w:rsidRPr="00C23E1F">
        <w:rPr>
          <w:rFonts w:asciiTheme="minorHAnsi" w:hAnsiTheme="minorHAnsi" w:cstheme="minorHAnsi"/>
          <w:sz w:val="16"/>
        </w:rPr>
        <w:t xml:space="preserve"> of natural resources in ways </w:t>
      </w:r>
      <w:r w:rsidRPr="00C23E1F">
        <w:rPr>
          <w:rStyle w:val="StyleUnderline"/>
          <w:rFonts w:asciiTheme="minorHAnsi" w:hAnsiTheme="minorHAnsi" w:cstheme="minorHAnsi"/>
        </w:rPr>
        <w:t xml:space="preserve">increasingly recognized to be </w:t>
      </w:r>
      <w:r w:rsidRPr="00E5367E">
        <w:rPr>
          <w:rStyle w:val="Emphasis"/>
          <w:rFonts w:asciiTheme="minorHAnsi" w:hAnsiTheme="minorHAnsi" w:cstheme="minorHAnsi"/>
          <w:highlight w:val="cyan"/>
        </w:rPr>
        <w:t>unsustainable</w:t>
      </w:r>
      <w:r w:rsidRPr="00C23E1F">
        <w:rPr>
          <w:rFonts w:asciiTheme="minorHAnsi" w:hAnsiTheme="minorHAnsi" w:cstheme="minorHAnsi"/>
          <w:sz w:val="16"/>
        </w:rPr>
        <w:t xml:space="preserve">. For example, Beckerman (1992) questioned whether the concept of sustainable growth is either morally indefensible or totally non-operational. Roca, Padilla, </w:t>
      </w:r>
      <w:proofErr w:type="spellStart"/>
      <w:r w:rsidRPr="00C23E1F">
        <w:rPr>
          <w:rFonts w:asciiTheme="minorHAnsi" w:hAnsiTheme="minorHAnsi" w:cstheme="minorHAnsi"/>
          <w:sz w:val="16"/>
        </w:rPr>
        <w:t>Farré</w:t>
      </w:r>
      <w:proofErr w:type="spellEnd"/>
      <w:r w:rsidRPr="00C23E1F">
        <w:rPr>
          <w:rFonts w:asciiTheme="minorHAnsi" w:hAnsiTheme="minorHAnsi" w:cstheme="minorHAnsi"/>
          <w:sz w:val="16"/>
        </w:rPr>
        <w:t xml:space="preserve">, and Galletto (2001) argue that the relationship between income level and diverse types of emissions depends on many factors. </w:t>
      </w:r>
      <w:proofErr w:type="spellStart"/>
      <w:r w:rsidRPr="00C23E1F">
        <w:rPr>
          <w:rFonts w:asciiTheme="minorHAnsi" w:hAnsiTheme="minorHAnsi" w:cstheme="minorHAnsi"/>
          <w:sz w:val="16"/>
        </w:rPr>
        <w:t>Tabrizian</w:t>
      </w:r>
      <w:proofErr w:type="spellEnd"/>
      <w:r w:rsidRPr="00C23E1F">
        <w:rPr>
          <w:rFonts w:asciiTheme="minorHAnsi" w:hAnsiTheme="minorHAnsi" w:cstheme="minorHAnsi"/>
          <w:sz w:val="16"/>
        </w:rPr>
        <w:t xml:space="preserve"> (2019) posits that understanding the reasons for the </w:t>
      </w:r>
      <w:r w:rsidRPr="00C23E1F">
        <w:rPr>
          <w:rStyle w:val="Emphasis"/>
          <w:rFonts w:asciiTheme="minorHAnsi" w:hAnsiTheme="minorHAnsi" w:cstheme="minorHAnsi"/>
        </w:rPr>
        <w:t>slow diffusion</w:t>
      </w:r>
      <w:r w:rsidRPr="00C23E1F">
        <w:rPr>
          <w:rStyle w:val="StyleUnderline"/>
          <w:rFonts w:asciiTheme="minorHAnsi" w:hAnsiTheme="minorHAnsi" w:cstheme="minorHAnsi"/>
        </w:rPr>
        <w:t xml:space="preserve"> of renewable energy </w:t>
      </w:r>
      <w:r w:rsidRPr="00C23E1F">
        <w:rPr>
          <w:rStyle w:val="Emphasis"/>
          <w:rFonts w:asciiTheme="minorHAnsi" w:hAnsiTheme="minorHAnsi" w:cstheme="minorHAnsi"/>
        </w:rPr>
        <w:t>tech</w:t>
      </w:r>
      <w:r w:rsidRPr="00C23E1F">
        <w:rPr>
          <w:rStyle w:val="StyleUnderline"/>
          <w:rFonts w:asciiTheme="minorHAnsi" w:hAnsiTheme="minorHAnsi" w:cstheme="minorHAnsi"/>
        </w:rPr>
        <w:t xml:space="preserve">nologies in developing </w:t>
      </w:r>
      <w:r w:rsidRPr="00C23E1F">
        <w:rPr>
          <w:rStyle w:val="Emphasis"/>
          <w:rFonts w:asciiTheme="minorHAnsi" w:hAnsiTheme="minorHAnsi" w:cstheme="minorHAnsi"/>
        </w:rPr>
        <w:t>countries</w:t>
      </w:r>
      <w:r w:rsidRPr="00C23E1F">
        <w:rPr>
          <w:rStyle w:val="StyleUnderline"/>
          <w:rFonts w:asciiTheme="minorHAnsi" w:hAnsiTheme="minorHAnsi" w:cstheme="minorHAnsi"/>
        </w:rPr>
        <w:t xml:space="preserve"> requires an </w:t>
      </w:r>
      <w:r w:rsidRPr="00C23E1F">
        <w:rPr>
          <w:rStyle w:val="Emphasis"/>
          <w:rFonts w:asciiTheme="minorHAnsi" w:hAnsiTheme="minorHAnsi" w:cstheme="minorHAnsi"/>
        </w:rPr>
        <w:t>examination</w:t>
      </w:r>
      <w:r w:rsidRPr="00C23E1F">
        <w:rPr>
          <w:rStyle w:val="StyleUnderline"/>
          <w:rFonts w:asciiTheme="minorHAnsi" w:hAnsiTheme="minorHAnsi" w:cstheme="minorHAnsi"/>
        </w:rPr>
        <w:t xml:space="preserve"> through the lens of the </w:t>
      </w:r>
      <w:r w:rsidRPr="00C23E1F">
        <w:rPr>
          <w:rStyle w:val="Emphasis"/>
          <w:rFonts w:asciiTheme="minorHAnsi" w:hAnsiTheme="minorHAnsi" w:cstheme="minorHAnsi"/>
        </w:rPr>
        <w:t>innovation</w:t>
      </w:r>
      <w:r w:rsidRPr="00C23E1F">
        <w:rPr>
          <w:rStyle w:val="StyleUnderline"/>
          <w:rFonts w:asciiTheme="minorHAnsi" w:hAnsiTheme="minorHAnsi" w:cstheme="minorHAnsi"/>
        </w:rPr>
        <w:t xml:space="preserve"> (eco)system</w:t>
      </w:r>
      <w:r w:rsidRPr="00C23E1F">
        <w:rPr>
          <w:rFonts w:asciiTheme="minorHAnsi" w:hAnsiTheme="minorHAnsi" w:cstheme="minorHAnsi"/>
          <w:sz w:val="16"/>
        </w:rPr>
        <w:t xml:space="preserve">. The innovation ecosystem accounts for the socioeconomic factors that shape the capability for innovation in each specific country. </w:t>
      </w:r>
      <w:proofErr w:type="spellStart"/>
      <w:r w:rsidRPr="00C23E1F">
        <w:rPr>
          <w:rFonts w:asciiTheme="minorHAnsi" w:hAnsiTheme="minorHAnsi" w:cstheme="minorHAnsi"/>
          <w:sz w:val="16"/>
        </w:rPr>
        <w:t>Tabrizian</w:t>
      </w:r>
      <w:proofErr w:type="spellEnd"/>
      <w:r w:rsidRPr="00C23E1F">
        <w:rPr>
          <w:rFonts w:asciiTheme="minorHAnsi" w:hAnsiTheme="minorHAnsi" w:cstheme="minorHAnsi"/>
          <w:sz w:val="16"/>
        </w:rPr>
        <w:t xml:space="preserve"> (2019) identifies a meaningful link between innovation systems and the problem of poverty and inequality through a well-researched and planned innovation system. Therefore, it </w:t>
      </w:r>
      <w:r w:rsidRPr="00E5367E">
        <w:rPr>
          <w:rStyle w:val="StyleUnderline"/>
          <w:rFonts w:asciiTheme="minorHAnsi" w:hAnsiTheme="minorHAnsi" w:cstheme="minorHAnsi"/>
          <w:highlight w:val="cyan"/>
        </w:rPr>
        <w:t>cannot be thought</w:t>
      </w:r>
      <w:r w:rsidRPr="00C23E1F">
        <w:rPr>
          <w:rStyle w:val="StyleUnderline"/>
          <w:rFonts w:asciiTheme="minorHAnsi" w:hAnsiTheme="minorHAnsi" w:cstheme="minorHAnsi"/>
        </w:rPr>
        <w:t xml:space="preserve"> that economic </w:t>
      </w:r>
      <w:r w:rsidRPr="00E5367E">
        <w:rPr>
          <w:rStyle w:val="Emphasis"/>
          <w:rFonts w:asciiTheme="minorHAnsi" w:hAnsiTheme="minorHAnsi" w:cstheme="minorHAnsi"/>
          <w:highlight w:val="cyan"/>
        </w:rPr>
        <w:t>growth</w:t>
      </w:r>
      <w:r w:rsidRPr="00C23E1F">
        <w:rPr>
          <w:rStyle w:val="StyleUnderline"/>
          <w:rFonts w:asciiTheme="minorHAnsi" w:hAnsiTheme="minorHAnsi" w:cstheme="minorHAnsi"/>
        </w:rPr>
        <w:t xml:space="preserve">, by itself, will </w:t>
      </w:r>
      <w:r w:rsidRPr="00E5367E">
        <w:rPr>
          <w:rStyle w:val="Emphasis"/>
          <w:rFonts w:asciiTheme="minorHAnsi" w:hAnsiTheme="minorHAnsi" w:cstheme="minorHAnsi"/>
          <w:highlight w:val="cyan"/>
        </w:rPr>
        <w:t>solve</w:t>
      </w:r>
      <w:r w:rsidRPr="00C23E1F">
        <w:rPr>
          <w:rStyle w:val="StyleUnderline"/>
          <w:rFonts w:asciiTheme="minorHAnsi" w:hAnsiTheme="minorHAnsi" w:cstheme="minorHAnsi"/>
        </w:rPr>
        <w:t xml:space="preserve"> environmental </w:t>
      </w:r>
      <w:r w:rsidRPr="00E5367E">
        <w:rPr>
          <w:rStyle w:val="Emphasis"/>
          <w:rFonts w:asciiTheme="minorHAnsi" w:hAnsiTheme="minorHAnsi" w:cstheme="minorHAnsi"/>
          <w:highlight w:val="cyan"/>
        </w:rPr>
        <w:t>problems</w:t>
      </w:r>
      <w:r w:rsidRPr="00C23E1F">
        <w:rPr>
          <w:rFonts w:asciiTheme="minorHAnsi" w:hAnsiTheme="minorHAnsi" w:cstheme="minorHAnsi"/>
          <w:sz w:val="16"/>
        </w:rPr>
        <w:t xml:space="preserve">, and the </w:t>
      </w:r>
      <w:r w:rsidRPr="00C23E1F">
        <w:rPr>
          <w:rStyle w:val="StyleUnderline"/>
          <w:rFonts w:asciiTheme="minorHAnsi" w:hAnsiTheme="minorHAnsi" w:cstheme="minorHAnsi"/>
        </w:rPr>
        <w:t xml:space="preserve">pursuit of green growth is depicted as being </w:t>
      </w:r>
      <w:r w:rsidRPr="00C23E1F">
        <w:rPr>
          <w:rStyle w:val="Emphasis"/>
          <w:rFonts w:asciiTheme="minorHAnsi" w:hAnsiTheme="minorHAnsi" w:cstheme="minorHAnsi"/>
        </w:rPr>
        <w:t>at odds</w:t>
      </w:r>
      <w:r w:rsidRPr="00C23E1F">
        <w:rPr>
          <w:rStyle w:val="StyleUnderline"/>
          <w:rFonts w:asciiTheme="minorHAnsi" w:hAnsiTheme="minorHAnsi" w:cstheme="minorHAnsi"/>
        </w:rPr>
        <w:t xml:space="preserve"> with </w:t>
      </w:r>
      <w:r w:rsidRPr="00C23E1F">
        <w:rPr>
          <w:rStyle w:val="Emphasis"/>
          <w:rFonts w:asciiTheme="minorHAnsi" w:hAnsiTheme="minorHAnsi" w:cstheme="minorHAnsi"/>
        </w:rPr>
        <w:t>optimizing</w:t>
      </w:r>
      <w:r w:rsidRPr="00C23E1F">
        <w:rPr>
          <w:rStyle w:val="StyleUnderline"/>
          <w:rFonts w:asciiTheme="minorHAnsi" w:hAnsiTheme="minorHAnsi" w:cstheme="minorHAnsi"/>
        </w:rPr>
        <w:t xml:space="preserve"> economic growth.</w:t>
      </w:r>
    </w:p>
    <w:p w14:paraId="570E8BD7"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This fault line raises a theoretical and empirical paradox that requires urgent attention. As the United Nations Environment Program (UNEP) argues, </w:t>
      </w:r>
      <w:r w:rsidRPr="00E5367E">
        <w:rPr>
          <w:rStyle w:val="StyleUnderline"/>
          <w:rFonts w:asciiTheme="minorHAnsi" w:hAnsiTheme="minorHAnsi" w:cstheme="minorHAnsi"/>
          <w:highlight w:val="cyan"/>
        </w:rPr>
        <w:t>green</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 xml:space="preserve">growth depends on </w:t>
      </w:r>
      <w:r w:rsidRPr="00E5367E">
        <w:rPr>
          <w:rStyle w:val="Emphasis"/>
          <w:rFonts w:asciiTheme="minorHAnsi" w:hAnsiTheme="minorHAnsi" w:cstheme="minorHAnsi"/>
          <w:highlight w:val="cyan"/>
        </w:rPr>
        <w:t>technological</w:t>
      </w:r>
      <w:r w:rsidRPr="00C23E1F">
        <w:rPr>
          <w:rStyle w:val="StyleUnderline"/>
          <w:rFonts w:asciiTheme="minorHAnsi" w:hAnsiTheme="minorHAnsi" w:cstheme="minorHAnsi"/>
        </w:rPr>
        <w:t xml:space="preserve"> and </w:t>
      </w:r>
      <w:r w:rsidRPr="00E5367E">
        <w:rPr>
          <w:rStyle w:val="Emphasis"/>
          <w:rFonts w:asciiTheme="minorHAnsi" w:hAnsiTheme="minorHAnsi" w:cstheme="minorHAnsi"/>
          <w:highlight w:val="cyan"/>
        </w:rPr>
        <w:t>market innovations</w:t>
      </w:r>
      <w:proofErr w:type="gramStart"/>
      <w:r w:rsidRPr="00C23E1F">
        <w:rPr>
          <w:rFonts w:asciiTheme="minorHAnsi" w:hAnsiTheme="minorHAnsi" w:cstheme="minorHAnsi"/>
          <w:sz w:val="16"/>
        </w:rPr>
        <w:t>, in particular, to</w:t>
      </w:r>
      <w:proofErr w:type="gramEnd"/>
      <w:r w:rsidRPr="00C23E1F">
        <w:rPr>
          <w:rFonts w:asciiTheme="minorHAnsi" w:hAnsiTheme="minorHAnsi" w:cstheme="minorHAnsi"/>
          <w:sz w:val="16"/>
        </w:rPr>
        <w:t xml:space="preserve"> </w:t>
      </w:r>
      <w:r w:rsidRPr="00E5367E">
        <w:rPr>
          <w:rStyle w:val="StyleUnderline"/>
          <w:rFonts w:asciiTheme="minorHAnsi" w:hAnsiTheme="minorHAnsi" w:cstheme="minorHAnsi"/>
          <w:highlight w:val="cyan"/>
        </w:rPr>
        <w:t xml:space="preserve">improve </w:t>
      </w:r>
      <w:r w:rsidRPr="00E5367E">
        <w:rPr>
          <w:rStyle w:val="Emphasis"/>
          <w:rFonts w:asciiTheme="minorHAnsi" w:hAnsiTheme="minorHAnsi" w:cstheme="minorHAnsi"/>
          <w:highlight w:val="cyan"/>
        </w:rPr>
        <w:t>production efficiency</w:t>
      </w:r>
      <w:r w:rsidRPr="00C23E1F">
        <w:rPr>
          <w:rFonts w:asciiTheme="minorHAnsi" w:hAnsiTheme="minorHAnsi" w:cstheme="minorHAnsi"/>
          <w:sz w:val="16"/>
        </w:rPr>
        <w:t xml:space="preserve"> and, therefore, </w:t>
      </w:r>
      <w:r w:rsidRPr="00C23E1F">
        <w:rPr>
          <w:rStyle w:val="StyleUnderline"/>
          <w:rFonts w:asciiTheme="minorHAnsi" w:hAnsiTheme="minorHAnsi" w:cstheme="minorHAnsi"/>
        </w:rPr>
        <w:t xml:space="preserve">distinguishes the </w:t>
      </w:r>
      <w:r w:rsidRPr="00C23E1F">
        <w:rPr>
          <w:rStyle w:val="Emphasis"/>
          <w:rFonts w:asciiTheme="minorHAnsi" w:hAnsiTheme="minorHAnsi" w:cstheme="minorHAnsi"/>
        </w:rPr>
        <w:t>consumption</w:t>
      </w:r>
      <w:r w:rsidRPr="00C23E1F">
        <w:rPr>
          <w:rStyle w:val="StyleUnderline"/>
          <w:rFonts w:asciiTheme="minorHAnsi" w:hAnsiTheme="minorHAnsi" w:cstheme="minorHAnsi"/>
        </w:rPr>
        <w:t xml:space="preserve"> of natural resources and the </w:t>
      </w:r>
      <w:r w:rsidRPr="00C23E1F">
        <w:rPr>
          <w:rStyle w:val="Emphasis"/>
          <w:rFonts w:asciiTheme="minorHAnsi" w:hAnsiTheme="minorHAnsi" w:cstheme="minorHAnsi"/>
        </w:rPr>
        <w:t>environmental impacts</w:t>
      </w:r>
      <w:r w:rsidRPr="00C23E1F">
        <w:rPr>
          <w:rStyle w:val="StyleUnderline"/>
          <w:rFonts w:asciiTheme="minorHAnsi" w:hAnsiTheme="minorHAnsi" w:cstheme="minorHAnsi"/>
        </w:rPr>
        <w:t xml:space="preserve"> of unlimited economic </w:t>
      </w:r>
      <w:r w:rsidRPr="00C23E1F">
        <w:rPr>
          <w:rStyle w:val="Emphasis"/>
          <w:rFonts w:asciiTheme="minorHAnsi" w:hAnsiTheme="minorHAnsi" w:cstheme="minorHAnsi"/>
        </w:rPr>
        <w:t>growth</w:t>
      </w:r>
      <w:r w:rsidRPr="00C23E1F">
        <w:rPr>
          <w:rFonts w:asciiTheme="minorHAnsi" w:hAnsiTheme="minorHAnsi" w:cstheme="minorHAnsi"/>
          <w:sz w:val="16"/>
        </w:rPr>
        <w:t xml:space="preserve"> (UNEP, 2011). Ecological technology holds the potential to become an </w:t>
      </w:r>
      <w:r w:rsidRPr="00C23E1F">
        <w:rPr>
          <w:rStyle w:val="StyleUnderline"/>
          <w:rFonts w:asciiTheme="minorHAnsi" w:hAnsiTheme="minorHAnsi" w:cstheme="minorHAnsi"/>
        </w:rPr>
        <w:t xml:space="preserve">effective method to </w:t>
      </w:r>
      <w:r w:rsidRPr="00C23E1F">
        <w:rPr>
          <w:rStyle w:val="Emphasis"/>
          <w:rFonts w:asciiTheme="minorHAnsi" w:hAnsiTheme="minorHAnsi" w:cstheme="minorHAnsi"/>
        </w:rPr>
        <w:t>encourage</w:t>
      </w:r>
      <w:r w:rsidRPr="00C23E1F">
        <w:rPr>
          <w:rStyle w:val="StyleUnderline"/>
          <w:rFonts w:asciiTheme="minorHAnsi" w:hAnsiTheme="minorHAnsi" w:cstheme="minorHAnsi"/>
        </w:rPr>
        <w:t xml:space="preserve"> green and economic </w:t>
      </w:r>
      <w:r w:rsidRPr="00C23E1F">
        <w:rPr>
          <w:rStyle w:val="Emphasis"/>
          <w:rFonts w:asciiTheme="minorHAnsi" w:hAnsiTheme="minorHAnsi" w:cstheme="minorHAnsi"/>
        </w:rPr>
        <w:t>growth</w:t>
      </w:r>
      <w:r w:rsidRPr="00C23E1F">
        <w:rPr>
          <w:rFonts w:asciiTheme="minorHAnsi" w:hAnsiTheme="minorHAnsi" w:cstheme="minorHAnsi"/>
          <w:sz w:val="16"/>
        </w:rPr>
        <w:t xml:space="preserve"> by implementing cleaner technologies capable of significantly reducing carbon emissions (Khan &amp; </w:t>
      </w:r>
      <w:proofErr w:type="spellStart"/>
      <w:r w:rsidRPr="00C23E1F">
        <w:rPr>
          <w:rFonts w:asciiTheme="minorHAnsi" w:hAnsiTheme="minorHAnsi" w:cstheme="minorHAnsi"/>
          <w:sz w:val="16"/>
        </w:rPr>
        <w:t>Ulucak</w:t>
      </w:r>
      <w:proofErr w:type="spellEnd"/>
      <w:r w:rsidRPr="00C23E1F">
        <w:rPr>
          <w:rFonts w:asciiTheme="minorHAnsi" w:hAnsiTheme="minorHAnsi" w:cstheme="minorHAnsi"/>
          <w:sz w:val="16"/>
        </w:rPr>
        <w:t>, 2020; Sohag, Taşkın, &amp; Nasir, 2019; Yin, Zheng, &amp; Chen, 2015). Consequently, scholars must understand whether and under what conditions green growth can drive economic growth.</w:t>
      </w:r>
    </w:p>
    <w:p w14:paraId="6417AB8B"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Most prior research on technology transfer and innovation has focused on national settings without accounting for international comparisons (</w:t>
      </w:r>
      <w:proofErr w:type="spellStart"/>
      <w:r w:rsidRPr="00C23E1F">
        <w:rPr>
          <w:rFonts w:asciiTheme="minorHAnsi" w:hAnsiTheme="minorHAnsi" w:cstheme="minorHAnsi"/>
          <w:sz w:val="16"/>
        </w:rPr>
        <w:t>Audretsch</w:t>
      </w:r>
      <w:proofErr w:type="spellEnd"/>
      <w:r w:rsidRPr="00C23E1F">
        <w:rPr>
          <w:rFonts w:asciiTheme="minorHAnsi" w:hAnsiTheme="minorHAnsi" w:cstheme="minorHAnsi"/>
          <w:sz w:val="16"/>
        </w:rPr>
        <w:t xml:space="preserve"> &amp; </w:t>
      </w:r>
      <w:proofErr w:type="spellStart"/>
      <w:r w:rsidRPr="00C23E1F">
        <w:rPr>
          <w:rFonts w:asciiTheme="minorHAnsi" w:hAnsiTheme="minorHAnsi" w:cstheme="minorHAnsi"/>
          <w:sz w:val="16"/>
        </w:rPr>
        <w:t>Belitski</w:t>
      </w:r>
      <w:proofErr w:type="spellEnd"/>
      <w:r w:rsidRPr="00C23E1F">
        <w:rPr>
          <w:rFonts w:asciiTheme="minorHAnsi" w:hAnsiTheme="minorHAnsi" w:cstheme="minorHAnsi"/>
          <w:sz w:val="16"/>
        </w:rPr>
        <w:t>, 2017). Innovation is a primary means for enhancing technology transfer efficiency and bringing knowledge spillovers to surrounding industries (Danquah, Ouattara, &amp; Quartey, 2018). Countries with a reputation for being innovative are considered better places to conduct technology transfer (Soto-Acosta, Popa, &amp; Palacios-Marques, 2018).</w:t>
      </w:r>
    </w:p>
    <w:p w14:paraId="7B1CD7AC"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To improve a country's position, in the global marketplace then, it needs to be seen as innovative and willing to adapt its market resources to respond to societal needs (Rosenzweig, 2017). The concept of green growth is not a new phenomenon since it was outlined in the early 1970s, but it has gained far greater attention since 2009. On this date, international organizations raised an alert and appealed to all international donors to make their economies sustainable through policies, reduce carbon investment, and look for new ways to mix renewable energy in their portfolios (IDS, 2013). After Europe and North America, the BRICS countries (Brazil, Russia, India, China, and South Africa), especially India and China, have taken a step toward green growth and the reduction of greenhouse gas emissions (IDS, 2014). Indeed, research into sustainable innovation is a cornerstone of the Europe 2020 Strategy, which identifies </w:t>
      </w:r>
      <w:r w:rsidRPr="00C23E1F">
        <w:rPr>
          <w:rStyle w:val="StyleUnderline"/>
          <w:rFonts w:asciiTheme="minorHAnsi" w:hAnsiTheme="minorHAnsi" w:cstheme="minorHAnsi"/>
        </w:rPr>
        <w:t xml:space="preserve">smart, </w:t>
      </w:r>
      <w:r w:rsidRPr="00C23E1F">
        <w:rPr>
          <w:rStyle w:val="Emphasis"/>
          <w:rFonts w:asciiTheme="minorHAnsi" w:hAnsiTheme="minorHAnsi" w:cstheme="minorHAnsi"/>
        </w:rPr>
        <w:t>sustainable</w:t>
      </w:r>
      <w:r w:rsidRPr="00C23E1F">
        <w:rPr>
          <w:rStyle w:val="StyleUnderline"/>
          <w:rFonts w:asciiTheme="minorHAnsi" w:hAnsiTheme="minorHAnsi" w:cstheme="minorHAnsi"/>
        </w:rPr>
        <w:t xml:space="preserve">, and </w:t>
      </w:r>
      <w:r w:rsidRPr="00C23E1F">
        <w:rPr>
          <w:rStyle w:val="Emphasis"/>
          <w:rFonts w:asciiTheme="minorHAnsi" w:hAnsiTheme="minorHAnsi" w:cstheme="minorHAnsi"/>
        </w:rPr>
        <w:t>inclusive growth</w:t>
      </w:r>
      <w:r w:rsidRPr="00C23E1F">
        <w:rPr>
          <w:rStyle w:val="StyleUnderline"/>
          <w:rFonts w:asciiTheme="minorHAnsi" w:hAnsiTheme="minorHAnsi" w:cstheme="minorHAnsi"/>
        </w:rPr>
        <w:t xml:space="preserve"> solutions</w:t>
      </w:r>
      <w:r w:rsidRPr="00C23E1F">
        <w:rPr>
          <w:rFonts w:asciiTheme="minorHAnsi" w:hAnsiTheme="minorHAnsi" w:cstheme="minorHAnsi"/>
          <w:sz w:val="16"/>
        </w:rPr>
        <w:t xml:space="preserve"> to help the European Union </w:t>
      </w:r>
      <w:r w:rsidRPr="00C23E1F">
        <w:rPr>
          <w:rStyle w:val="StyleUnderline"/>
          <w:rFonts w:asciiTheme="minorHAnsi" w:hAnsiTheme="minorHAnsi" w:cstheme="minorHAnsi"/>
        </w:rPr>
        <w:t>develop</w:t>
      </w:r>
      <w:r w:rsidRPr="00C23E1F">
        <w:rPr>
          <w:rFonts w:asciiTheme="minorHAnsi" w:hAnsiTheme="minorHAnsi" w:cstheme="minorHAnsi"/>
          <w:sz w:val="16"/>
        </w:rPr>
        <w:t xml:space="preserve"> a more efficient, greener and more competitive economy. Doing so can support high levels of </w:t>
      </w:r>
      <w:r w:rsidRPr="00C23E1F">
        <w:rPr>
          <w:rStyle w:val="Emphasis"/>
          <w:rFonts w:asciiTheme="minorHAnsi" w:hAnsiTheme="minorHAnsi" w:cstheme="minorHAnsi"/>
        </w:rPr>
        <w:t>employment</w:t>
      </w:r>
      <w:r w:rsidRPr="00C23E1F">
        <w:rPr>
          <w:rStyle w:val="StyleUnderline"/>
          <w:rFonts w:asciiTheme="minorHAnsi" w:hAnsiTheme="minorHAnsi" w:cstheme="minorHAnsi"/>
        </w:rPr>
        <w:t xml:space="preserve">, </w:t>
      </w:r>
      <w:r w:rsidRPr="00C23E1F">
        <w:rPr>
          <w:rStyle w:val="Emphasis"/>
          <w:rFonts w:asciiTheme="minorHAnsi" w:hAnsiTheme="minorHAnsi" w:cstheme="minorHAnsi"/>
        </w:rPr>
        <w:t>productivity</w:t>
      </w:r>
      <w:r w:rsidRPr="00C23E1F">
        <w:rPr>
          <w:rStyle w:val="StyleUnderline"/>
          <w:rFonts w:asciiTheme="minorHAnsi" w:hAnsiTheme="minorHAnsi" w:cstheme="minorHAnsi"/>
        </w:rPr>
        <w:t xml:space="preserve">, and </w:t>
      </w:r>
      <w:r w:rsidRPr="00C23E1F">
        <w:rPr>
          <w:rStyle w:val="Emphasis"/>
          <w:rFonts w:asciiTheme="minorHAnsi" w:hAnsiTheme="minorHAnsi" w:cstheme="minorHAnsi"/>
        </w:rPr>
        <w:t>social cohesion</w:t>
      </w:r>
      <w:r w:rsidRPr="00C23E1F">
        <w:rPr>
          <w:rFonts w:asciiTheme="minorHAnsi" w:hAnsiTheme="minorHAnsi" w:cstheme="minorHAnsi"/>
          <w:sz w:val="16"/>
        </w:rPr>
        <w:t xml:space="preserve">. Sustainable development is also a priority for Member States of the European Union (http://ec.europa.eu/programmes/horizon2020/en/area/environment-climate-action), each of whom are progressively adopting market and non-market regulations for environmental policy (Fabrizi, Guarini, &amp; </w:t>
      </w:r>
      <w:proofErr w:type="spellStart"/>
      <w:r w:rsidRPr="00C23E1F">
        <w:rPr>
          <w:rFonts w:asciiTheme="minorHAnsi" w:hAnsiTheme="minorHAnsi" w:cstheme="minorHAnsi"/>
          <w:sz w:val="16"/>
        </w:rPr>
        <w:t>Meliciani</w:t>
      </w:r>
      <w:proofErr w:type="spellEnd"/>
      <w:r w:rsidRPr="00C23E1F">
        <w:rPr>
          <w:rFonts w:asciiTheme="minorHAnsi" w:hAnsiTheme="minorHAnsi" w:cstheme="minorHAnsi"/>
          <w:sz w:val="16"/>
        </w:rPr>
        <w:t>, 2018). Global economic growth has increased the scarcity of resources, forcing countries to shift their focus to sustainable development. Accordingly, our research question is: is it possible to achieve economic growth through sustainable technological transfers and sustainable innovations?</w:t>
      </w:r>
    </w:p>
    <w:p w14:paraId="1C8ADC12"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Growing green awareness has encouraged many countries to establish a green economic growth infrastructure for resources and environmental protection, especially in energy transformation (Acemoglu, </w:t>
      </w:r>
      <w:proofErr w:type="spellStart"/>
      <w:r w:rsidRPr="00C23E1F">
        <w:rPr>
          <w:rFonts w:asciiTheme="minorHAnsi" w:hAnsiTheme="minorHAnsi" w:cstheme="minorHAnsi"/>
          <w:sz w:val="16"/>
        </w:rPr>
        <w:t>Akcigit</w:t>
      </w:r>
      <w:proofErr w:type="spellEnd"/>
      <w:r w:rsidRPr="00C23E1F">
        <w:rPr>
          <w:rFonts w:asciiTheme="minorHAnsi" w:hAnsiTheme="minorHAnsi" w:cstheme="minorHAnsi"/>
          <w:sz w:val="16"/>
        </w:rPr>
        <w:t xml:space="preserve">, Hanley, &amp; Kerr, 2016; Khan &amp; </w:t>
      </w:r>
      <w:proofErr w:type="spellStart"/>
      <w:r w:rsidRPr="00C23E1F">
        <w:rPr>
          <w:rFonts w:asciiTheme="minorHAnsi" w:hAnsiTheme="minorHAnsi" w:cstheme="minorHAnsi"/>
          <w:sz w:val="16"/>
        </w:rPr>
        <w:t>Ulucak</w:t>
      </w:r>
      <w:proofErr w:type="spellEnd"/>
      <w:r w:rsidRPr="00C23E1F">
        <w:rPr>
          <w:rFonts w:asciiTheme="minorHAnsi" w:hAnsiTheme="minorHAnsi" w:cstheme="minorHAnsi"/>
          <w:sz w:val="16"/>
        </w:rPr>
        <w:t xml:space="preserve">, 2020; Song, Zhou, &amp; Jia, 2019). Therefore, </w:t>
      </w:r>
      <w:r w:rsidRPr="00C23E1F">
        <w:rPr>
          <w:rStyle w:val="StyleUnderline"/>
          <w:rFonts w:asciiTheme="minorHAnsi" w:hAnsiTheme="minorHAnsi" w:cstheme="minorHAnsi"/>
        </w:rPr>
        <w:t xml:space="preserve">green technological </w:t>
      </w:r>
      <w:r w:rsidRPr="00E5367E">
        <w:rPr>
          <w:rStyle w:val="Emphasis"/>
          <w:rFonts w:asciiTheme="minorHAnsi" w:hAnsiTheme="minorHAnsi" w:cstheme="minorHAnsi"/>
          <w:highlight w:val="cyan"/>
        </w:rPr>
        <w:t>innovation</w:t>
      </w:r>
      <w:r w:rsidRPr="00C23E1F">
        <w:rPr>
          <w:rFonts w:asciiTheme="minorHAnsi" w:hAnsiTheme="minorHAnsi" w:cstheme="minorHAnsi"/>
          <w:sz w:val="16"/>
        </w:rPr>
        <w:t xml:space="preserve">, the use of renewable and non-renewable energy, for example, is </w:t>
      </w:r>
      <w:r w:rsidRPr="00E5367E">
        <w:rPr>
          <w:rStyle w:val="StyleUnderline"/>
          <w:rFonts w:asciiTheme="minorHAnsi" w:hAnsiTheme="minorHAnsi" w:cstheme="minorHAnsi"/>
          <w:highlight w:val="cyan"/>
        </w:rPr>
        <w:t xml:space="preserve">essential to realize </w:t>
      </w:r>
      <w:r w:rsidRPr="00E5367E">
        <w:rPr>
          <w:rStyle w:val="Emphasis"/>
          <w:rFonts w:asciiTheme="minorHAnsi" w:hAnsiTheme="minorHAnsi" w:cstheme="minorHAnsi"/>
          <w:highlight w:val="cyan"/>
        </w:rPr>
        <w:t>pathways</w:t>
      </w:r>
      <w:r w:rsidRPr="00E5367E">
        <w:rPr>
          <w:rStyle w:val="StyleUnderline"/>
          <w:rFonts w:asciiTheme="minorHAnsi" w:hAnsiTheme="minorHAnsi" w:cstheme="minorHAnsi"/>
          <w:highlight w:val="cyan"/>
        </w:rPr>
        <w:t xml:space="preserve"> to green growth</w:t>
      </w:r>
      <w:r w:rsidRPr="00E5367E">
        <w:rPr>
          <w:rFonts w:asciiTheme="minorHAnsi" w:hAnsiTheme="minorHAnsi" w:cstheme="minorHAnsi"/>
          <w:sz w:val="16"/>
          <w:highlight w:val="cyan"/>
        </w:rPr>
        <w:t>.</w:t>
      </w:r>
      <w:r w:rsidRPr="00C23E1F">
        <w:rPr>
          <w:rFonts w:asciiTheme="minorHAnsi" w:hAnsiTheme="minorHAnsi" w:cstheme="minorHAnsi"/>
          <w:sz w:val="16"/>
        </w:rPr>
        <w:t xml:space="preserve"> These actions rely on the assumption that environmental technologies drive green and economic growth consistently at the county level. While firms bear the brunt of innovating and forming innovations that feed customers and markets (Gali et al., 2020; Rahman, Aziz, &amp; Hughes, 2020), </w:t>
      </w:r>
      <w:r w:rsidRPr="00C23E1F">
        <w:rPr>
          <w:rStyle w:val="StyleUnderline"/>
          <w:rFonts w:asciiTheme="minorHAnsi" w:hAnsiTheme="minorHAnsi" w:cstheme="minorHAnsi"/>
        </w:rPr>
        <w:t xml:space="preserve">coordination at the </w:t>
      </w:r>
      <w:r w:rsidRPr="00C23E1F">
        <w:rPr>
          <w:rStyle w:val="Emphasis"/>
          <w:rFonts w:asciiTheme="minorHAnsi" w:hAnsiTheme="minorHAnsi" w:cstheme="minorHAnsi"/>
        </w:rPr>
        <w:t>country level</w:t>
      </w:r>
      <w:r w:rsidRPr="00C23E1F">
        <w:rPr>
          <w:rStyle w:val="StyleUnderline"/>
          <w:rFonts w:asciiTheme="minorHAnsi" w:hAnsiTheme="minorHAnsi" w:cstheme="minorHAnsi"/>
        </w:rPr>
        <w:t xml:space="preserve"> is necessary to bring about more </w:t>
      </w:r>
      <w:r w:rsidRPr="00C23E1F">
        <w:rPr>
          <w:rStyle w:val="Emphasis"/>
          <w:rFonts w:asciiTheme="minorHAnsi" w:hAnsiTheme="minorHAnsi" w:cstheme="minorHAnsi"/>
        </w:rPr>
        <w:t>substantial</w:t>
      </w:r>
      <w:r w:rsidRPr="00C23E1F">
        <w:rPr>
          <w:rStyle w:val="StyleUnderline"/>
          <w:rFonts w:asciiTheme="minorHAnsi" w:hAnsiTheme="minorHAnsi" w:cstheme="minorHAnsi"/>
        </w:rPr>
        <w:t xml:space="preserve"> economic effects</w:t>
      </w:r>
      <w:r w:rsidRPr="00C23E1F">
        <w:rPr>
          <w:rFonts w:asciiTheme="minorHAnsi" w:hAnsiTheme="minorHAnsi" w:cstheme="minorHAnsi"/>
          <w:sz w:val="16"/>
        </w:rPr>
        <w:t>. However, we know little about the role of environmental technologies in green growth in a broad spectrum to enable governments to specify policies and make decisions in line with this global imperative (see Song et al., 2019). This literature gap means we have yet to ascertain what changes are necessary to achieve green growth in ways that enable economic growth. In this context, our research objective is to theorize and analyze the role that sustainable technology transfer and sustainable innovations play in green growth and ascertain the impact of green growth on economic growth.</w:t>
      </w:r>
    </w:p>
    <w:p w14:paraId="16295850"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[Condensed for Readability]</w:t>
      </w:r>
    </w:p>
    <w:p w14:paraId="4B2DAA43" w14:textId="77777777" w:rsidR="00C23E1F" w:rsidRPr="00C23E1F" w:rsidRDefault="00C23E1F" w:rsidP="00C23E1F">
      <w:pPr>
        <w:rPr>
          <w:rFonts w:asciiTheme="minorHAnsi" w:hAnsiTheme="minorHAnsi" w:cstheme="minorHAnsi"/>
          <w:sz w:val="8"/>
        </w:rPr>
      </w:pPr>
      <w:r w:rsidRPr="00C23E1F">
        <w:rPr>
          <w:rFonts w:asciiTheme="minorHAnsi" w:hAnsiTheme="minorHAnsi" w:cstheme="minorHAnsi"/>
          <w:sz w:val="8"/>
        </w:rPr>
        <w:t xml:space="preserve">We contribute to </w:t>
      </w:r>
      <w:proofErr w:type="gramStart"/>
      <w:r w:rsidRPr="00C23E1F">
        <w:rPr>
          <w:rFonts w:asciiTheme="minorHAnsi" w:hAnsiTheme="minorHAnsi" w:cstheme="minorHAnsi"/>
          <w:sz w:val="8"/>
        </w:rPr>
        <w:t>the literature</w:t>
      </w:r>
      <w:proofErr w:type="gramEnd"/>
      <w:r w:rsidRPr="00C23E1F">
        <w:rPr>
          <w:rFonts w:asciiTheme="minorHAnsi" w:hAnsiTheme="minorHAnsi" w:cstheme="minorHAnsi"/>
          <w:sz w:val="8"/>
        </w:rPr>
        <w:t xml:space="preserve"> in three crucial and urgent ways. First, despite several kinds of research on models of technology transfer, sustainable innovation, and green growth, few studies have focused on the nature and role of sustainable technology transfer and sustainable innovation in green growth and economic growth. This article complements and takes a step to fill this gap in the literature and provide a comprehensive body of evidence about the relationship between sustainable technology transfer and innovations on economic growth and whether green growth matters to this nomological network. Second, we reach beyond the neoclassical growth model in considering sustainable technology transfer and sustainable innovation as feasible explanations for economic growth. Extant studies in both areas are fragmented and model the two separately, a problem further exacerbated by single-country studies. Moreover, </w:t>
      </w:r>
      <w:proofErr w:type="gramStart"/>
      <w:r w:rsidRPr="00C23E1F">
        <w:rPr>
          <w:rFonts w:asciiTheme="minorHAnsi" w:hAnsiTheme="minorHAnsi" w:cstheme="minorHAnsi"/>
          <w:sz w:val="8"/>
        </w:rPr>
        <w:t>the majority of</w:t>
      </w:r>
      <w:proofErr w:type="gramEnd"/>
      <w:r w:rsidRPr="00C23E1F">
        <w:rPr>
          <w:rFonts w:asciiTheme="minorHAnsi" w:hAnsiTheme="minorHAnsi" w:cstheme="minorHAnsi"/>
          <w:sz w:val="8"/>
        </w:rPr>
        <w:t xml:space="preserve"> studies evaluating sustainable technology transfer policies rely on qualitative research and are broadly, even if not exclusively, oriented towards the United States (Bozeman, Rimes, &amp; </w:t>
      </w:r>
      <w:proofErr w:type="spellStart"/>
      <w:r w:rsidRPr="00C23E1F">
        <w:rPr>
          <w:rFonts w:asciiTheme="minorHAnsi" w:hAnsiTheme="minorHAnsi" w:cstheme="minorHAnsi"/>
          <w:sz w:val="8"/>
        </w:rPr>
        <w:t>Youtie</w:t>
      </w:r>
      <w:proofErr w:type="spellEnd"/>
      <w:r w:rsidRPr="00C23E1F">
        <w:rPr>
          <w:rFonts w:asciiTheme="minorHAnsi" w:hAnsiTheme="minorHAnsi" w:cstheme="minorHAnsi"/>
          <w:sz w:val="8"/>
        </w:rPr>
        <w:t xml:space="preserve">, 2015; Chen, Link, &amp; Oliver, 2018; Jaffe, Fogarty, &amp; Banks, 1988; Jaffe &amp; Lerner, 2001; Link, Siegel, &amp; Van Fleet, 2011; Stevens et al., 2011). The literature on economic growth by comparison spans endogenous factors, the factors of production, capital, and labor (Romer, 1986; Solow, 1956, 2007; Swan, 1956). To this end, we employed the two-step GMM estimators deploying moment conditions (Arellano &amp; Bond, 1991) in which one model lagged the level of the dependent and one lagged the Sustainable Technology Transfer and Sustainable Patents variables. The methods applied to empirically test the different direct and mediating relationships between the variables studied are innovative in that, among previous studies, these variables were studied in a fragmented way and modelled separately. Our estimation is based on </w:t>
      </w:r>
      <w:proofErr w:type="gramStart"/>
      <w:r w:rsidRPr="00C23E1F">
        <w:rPr>
          <w:rFonts w:asciiTheme="minorHAnsi" w:hAnsiTheme="minorHAnsi" w:cstheme="minorHAnsi"/>
          <w:sz w:val="8"/>
        </w:rPr>
        <w:t>a dynamic</w:t>
      </w:r>
      <w:proofErr w:type="gramEnd"/>
      <w:r w:rsidRPr="00C23E1F">
        <w:rPr>
          <w:rFonts w:asciiTheme="minorHAnsi" w:hAnsiTheme="minorHAnsi" w:cstheme="minorHAnsi"/>
          <w:sz w:val="8"/>
        </w:rPr>
        <w:t xml:space="preserve"> panel econometric methodologies to capture differences existing over time (Bond, 2002; Ferreira, Fernandes, &amp; </w:t>
      </w:r>
      <w:proofErr w:type="spellStart"/>
      <w:r w:rsidRPr="00C23E1F">
        <w:rPr>
          <w:rFonts w:asciiTheme="minorHAnsi" w:hAnsiTheme="minorHAnsi" w:cstheme="minorHAnsi"/>
          <w:sz w:val="8"/>
        </w:rPr>
        <w:t>Ratten</w:t>
      </w:r>
      <w:proofErr w:type="spellEnd"/>
      <w:r w:rsidRPr="00C23E1F">
        <w:rPr>
          <w:rFonts w:asciiTheme="minorHAnsi" w:hAnsiTheme="minorHAnsi" w:cstheme="minorHAnsi"/>
          <w:sz w:val="8"/>
        </w:rPr>
        <w:t xml:space="preserve">, 2019). For our third contribution, we use country-level aggregated data provided by the OECD (https://stats.oecd.org/), in the form of national accounts, population, and environment statistics (including patents) between 1990 and 2013 for 32 countries, corresponding to an unbalanced panel of 591 observations, to enrich knowledge on green and economic growth. Our results allow us to conclude that economic growth can be achieved with more sustainable use of resources. Also, green growth has a mediating effect on the relationship between sustainable technology transfer and sustainable innovation on economic growth. We conclude that it is through green growth that both sustainable technology transfer and sustainable innovation positively influence economic growth. Sustainable innovations and using sustainable technologies contribute to countries' green growth. </w:t>
      </w:r>
      <w:proofErr w:type="gramStart"/>
      <w:r w:rsidRPr="00C23E1F">
        <w:rPr>
          <w:rFonts w:asciiTheme="minorHAnsi" w:hAnsiTheme="minorHAnsi" w:cstheme="minorHAnsi"/>
          <w:sz w:val="8"/>
        </w:rPr>
        <w:t>Thus</w:t>
      </w:r>
      <w:proofErr w:type="gramEnd"/>
      <w:r w:rsidRPr="00C23E1F">
        <w:rPr>
          <w:rFonts w:asciiTheme="minorHAnsi" w:hAnsiTheme="minorHAnsi" w:cstheme="minorHAnsi"/>
          <w:sz w:val="8"/>
        </w:rPr>
        <w:t xml:space="preserve"> they do not harm the environment and instead enable the economy to grow sustainably. 2 LITERATURE REVIEW AND HYPOTHESES We begin with a brief approach to economic growth theories. Thereafter, we discuss sustainable technology transfer and green growth, then sustainable innovation and green growth, and finally green growth and economic growth. 2.1 Economic growth theories Schumpeter (1934) presented the cornerstone concept, known in the economic literature as “creative destruction.” The emergence of new inventions is a common event in an economy; however, the development of this creatively destructive process is rarely harmonious. For Schumpeter, the new is not born from the old, but appears next to it and eliminates it through competition (Schumpeter, 1934). Later, Solow's (1956) work became a reference point in the literature on economic growth. Solow concludes that the growth rate of the product per capita of an economy, once the long-term equilibrium (</w:t>
      </w:r>
      <w:proofErr w:type="gramStart"/>
      <w:r w:rsidRPr="00C23E1F">
        <w:rPr>
          <w:rFonts w:asciiTheme="minorHAnsi" w:hAnsiTheme="minorHAnsi" w:cstheme="minorHAnsi"/>
          <w:sz w:val="8"/>
        </w:rPr>
        <w:t>steady-state</w:t>
      </w:r>
      <w:proofErr w:type="gramEnd"/>
      <w:r w:rsidRPr="00C23E1F">
        <w:rPr>
          <w:rFonts w:asciiTheme="minorHAnsi" w:hAnsiTheme="minorHAnsi" w:cstheme="minorHAnsi"/>
          <w:sz w:val="8"/>
        </w:rPr>
        <w:t>) is reached, will only be sustainable if technical progress occurs in the economy. Labelled as an exogenous growth model, the Solow model is open to criticism for not explaining the technological transformation process's intrinsic nature. In this way, there is room for effective State actions through the formulation of public policies. These, combined with the actions of private economic agents, can decisively influence the long-term growth of an economy. However, this neoclassical approach to absolute convergence has not explained the increasing asymmetry between economies, except for the case of a group of economies with a similar structure. The unsatisfactory results of absolute convergence gave rise to a new concept of convergence, known as conditional convergence, developed by theories of endogenous growth (Barro, 1991; Sala-</w:t>
      </w:r>
      <w:proofErr w:type="spellStart"/>
      <w:r w:rsidRPr="00C23E1F">
        <w:rPr>
          <w:rFonts w:asciiTheme="minorHAnsi" w:hAnsiTheme="minorHAnsi" w:cstheme="minorHAnsi"/>
          <w:sz w:val="8"/>
        </w:rPr>
        <w:t>i</w:t>
      </w:r>
      <w:proofErr w:type="spellEnd"/>
      <w:r w:rsidRPr="00C23E1F">
        <w:rPr>
          <w:rFonts w:asciiTheme="minorHAnsi" w:hAnsiTheme="minorHAnsi" w:cstheme="minorHAnsi"/>
          <w:sz w:val="8"/>
        </w:rPr>
        <w:t xml:space="preserve">-Martin, 1994). In this way, human capital emerges as a theoretical basis for developing endogenous growth models, making the role of human capital the central assumption of endogenous growth models (Lucas, 1988; Romer, 1990). Based on Schumpeter's considerations, Aghion and Howitt (1998) defended a model in which there is the perfect competition for innovations, which can yield to the successful innovator the monopoly of the intermediate good of the economy and destroy the monopoly of the previous innovator. The interval between two innovations is stochastically given by a function of the work employed in the innovation sector. In this model, it is possible to sustain a sustainable growth rate, as in the endogenous growth models. In 2007, </w:t>
      </w:r>
      <w:proofErr w:type="spellStart"/>
      <w:r w:rsidRPr="00C23E1F">
        <w:rPr>
          <w:rFonts w:asciiTheme="minorHAnsi" w:hAnsiTheme="minorHAnsi" w:cstheme="minorHAnsi"/>
          <w:sz w:val="8"/>
        </w:rPr>
        <w:t>Audretsch</w:t>
      </w:r>
      <w:proofErr w:type="spellEnd"/>
      <w:r w:rsidRPr="00C23E1F">
        <w:rPr>
          <w:rFonts w:asciiTheme="minorHAnsi" w:hAnsiTheme="minorHAnsi" w:cstheme="minorHAnsi"/>
          <w:sz w:val="8"/>
        </w:rPr>
        <w:t xml:space="preserve"> (2007) showed how and why Solow's growth accounting framework is useful for linking entrepreneurship capital to economic growth. The knowledge filter prevents the spread of knowledge for commercialization, thus weakening the impact of investments in knowledge on economic growth. In serving as a channel for knowledge spillovers then, entrepreneurship is the missing link between investments in new knowledge and economic growth. Entrepreneurship is an important mechanism that permeates the knowledge filter to facilitate knowledge spillovers and, ultimately, generate economic growth. Thus, the emergence of an entrepreneurship policy to promote economic growth is interpreted as an attempt to promote capital for entrepreneurship, or the ability of an economy to generate the start-up and growth of new companies.</w:t>
      </w:r>
    </w:p>
    <w:p w14:paraId="31E9A4D5"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Concurrently, then, the introduction of entrepreneurship as a crucial rent-generating mechanism underpins a considerable amount of economic growth. To this point, the incentive has consistently been </w:t>
      </w:r>
      <w:proofErr w:type="gramStart"/>
      <w:r w:rsidRPr="00C23E1F">
        <w:rPr>
          <w:rFonts w:asciiTheme="minorHAnsi" w:hAnsiTheme="minorHAnsi" w:cstheme="minorHAnsi"/>
          <w:sz w:val="16"/>
        </w:rPr>
        <w:t>profit</w:t>
      </w:r>
      <w:proofErr w:type="gramEnd"/>
      <w:r w:rsidRPr="00C23E1F">
        <w:rPr>
          <w:rFonts w:asciiTheme="minorHAnsi" w:hAnsiTheme="minorHAnsi" w:cstheme="minorHAnsi"/>
          <w:sz w:val="16"/>
        </w:rPr>
        <w:t xml:space="preserve">, reinvested into driving yet more economic growth. The contemporary world has gained and suffered because of these effects, as the </w:t>
      </w:r>
      <w:r w:rsidRPr="00E5367E">
        <w:rPr>
          <w:rStyle w:val="StyleUnderline"/>
          <w:rFonts w:asciiTheme="minorHAnsi" w:hAnsiTheme="minorHAnsi" w:cstheme="minorHAnsi"/>
          <w:highlight w:val="cyan"/>
        </w:rPr>
        <w:t xml:space="preserve">push for </w:t>
      </w:r>
      <w:r w:rsidRPr="00C23E1F">
        <w:rPr>
          <w:rStyle w:val="Emphasis"/>
          <w:rFonts w:asciiTheme="minorHAnsi" w:hAnsiTheme="minorHAnsi" w:cstheme="minorHAnsi"/>
        </w:rPr>
        <w:t xml:space="preserve">economic </w:t>
      </w:r>
      <w:r w:rsidRPr="00E5367E">
        <w:rPr>
          <w:rStyle w:val="Emphasis"/>
          <w:rFonts w:asciiTheme="minorHAnsi" w:hAnsiTheme="minorHAnsi" w:cstheme="minorHAnsi"/>
          <w:highlight w:val="cyan"/>
        </w:rPr>
        <w:t>growth</w:t>
      </w:r>
      <w:r w:rsidRPr="00C23E1F">
        <w:rPr>
          <w:rFonts w:asciiTheme="minorHAnsi" w:hAnsiTheme="minorHAnsi" w:cstheme="minorHAnsi"/>
          <w:sz w:val="16"/>
        </w:rPr>
        <w:t xml:space="preserve"> has </w:t>
      </w:r>
      <w:r w:rsidRPr="00E5367E">
        <w:rPr>
          <w:rStyle w:val="StyleUnderline"/>
          <w:rFonts w:asciiTheme="minorHAnsi" w:hAnsiTheme="minorHAnsi" w:cstheme="minorHAnsi"/>
          <w:highlight w:val="cyan"/>
        </w:rPr>
        <w:t>led to</w:t>
      </w:r>
      <w:r w:rsidRPr="00C23E1F">
        <w:rPr>
          <w:rFonts w:asciiTheme="minorHAnsi" w:hAnsiTheme="minorHAnsi" w:cstheme="minorHAnsi"/>
          <w:sz w:val="16"/>
        </w:rPr>
        <w:t xml:space="preserve"> evermore, </w:t>
      </w:r>
      <w:r w:rsidRPr="00E5367E">
        <w:rPr>
          <w:rStyle w:val="StyleUnderline"/>
          <w:rFonts w:asciiTheme="minorHAnsi" w:hAnsiTheme="minorHAnsi" w:cstheme="minorHAnsi"/>
          <w:highlight w:val="cyan"/>
        </w:rPr>
        <w:t xml:space="preserve">increasingly </w:t>
      </w:r>
      <w:r w:rsidRPr="00E5367E">
        <w:rPr>
          <w:rStyle w:val="Emphasis"/>
          <w:rFonts w:asciiTheme="minorHAnsi" w:hAnsiTheme="minorHAnsi" w:cstheme="minorHAnsi"/>
          <w:highlight w:val="cyan"/>
        </w:rPr>
        <w:t>unsustainable</w:t>
      </w:r>
      <w:r w:rsidRPr="00E5367E">
        <w:rPr>
          <w:rStyle w:val="StyleUnderline"/>
          <w:rFonts w:asciiTheme="minorHAnsi" w:hAnsiTheme="minorHAnsi" w:cstheme="minorHAnsi"/>
          <w:highlight w:val="cyan"/>
        </w:rPr>
        <w:t xml:space="preserve"> resource </w:t>
      </w:r>
      <w:r w:rsidRPr="00E5367E">
        <w:rPr>
          <w:rStyle w:val="Emphasis"/>
          <w:rFonts w:asciiTheme="minorHAnsi" w:hAnsiTheme="minorHAnsi" w:cstheme="minorHAnsi"/>
          <w:highlight w:val="cyan"/>
        </w:rPr>
        <w:t>consumption</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 xml:space="preserve">and environmental </w:t>
      </w:r>
      <w:r w:rsidRPr="00E5367E">
        <w:rPr>
          <w:rStyle w:val="Emphasis"/>
          <w:rFonts w:asciiTheme="minorHAnsi" w:hAnsiTheme="minorHAnsi" w:cstheme="minorHAnsi"/>
          <w:highlight w:val="cyan"/>
        </w:rPr>
        <w:t>damage</w:t>
      </w:r>
      <w:r w:rsidRPr="00C23E1F">
        <w:rPr>
          <w:rFonts w:asciiTheme="minorHAnsi" w:hAnsiTheme="minorHAnsi" w:cstheme="minorHAnsi"/>
          <w:sz w:val="16"/>
        </w:rPr>
        <w:t xml:space="preserve">. At this juncture, the question becomes whether the shift to sustainable technologies, green innovations and green growth priority is incompatible with economic growth ambitions (e.g., Beckerman, 1992; </w:t>
      </w:r>
      <w:proofErr w:type="spellStart"/>
      <w:r w:rsidRPr="00C23E1F">
        <w:rPr>
          <w:rFonts w:asciiTheme="minorHAnsi" w:hAnsiTheme="minorHAnsi" w:cstheme="minorHAnsi"/>
          <w:sz w:val="16"/>
        </w:rPr>
        <w:t>Tabrizian</w:t>
      </w:r>
      <w:proofErr w:type="spellEnd"/>
      <w:r w:rsidRPr="00C23E1F">
        <w:rPr>
          <w:rFonts w:asciiTheme="minorHAnsi" w:hAnsiTheme="minorHAnsi" w:cstheme="minorHAnsi"/>
          <w:sz w:val="16"/>
        </w:rPr>
        <w:t>, 2019).</w:t>
      </w:r>
    </w:p>
    <w:p w14:paraId="6B6546B5"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2.2 Sustainable technology transfer and green growth</w:t>
      </w:r>
    </w:p>
    <w:p w14:paraId="27568AF6"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Recently, green growth has received significant attention from several researchers and international organizations (Geddes, Schmidt, &amp; Steffen, 2018; Guo et al., 2020; Mazzucato &amp; Penna, 2016; WIPO, 2019) as the </w:t>
      </w:r>
      <w:r w:rsidRPr="00C23E1F">
        <w:rPr>
          <w:rStyle w:val="StyleUnderline"/>
          <w:rFonts w:asciiTheme="minorHAnsi" w:hAnsiTheme="minorHAnsi" w:cstheme="minorHAnsi"/>
        </w:rPr>
        <w:t xml:space="preserve">global search for </w:t>
      </w:r>
      <w:r w:rsidRPr="00C23E1F">
        <w:rPr>
          <w:rStyle w:val="Emphasis"/>
          <w:rFonts w:asciiTheme="minorHAnsi" w:hAnsiTheme="minorHAnsi" w:cstheme="minorHAnsi"/>
        </w:rPr>
        <w:t>economic success</w:t>
      </w:r>
      <w:r w:rsidRPr="00C23E1F">
        <w:rPr>
          <w:rFonts w:asciiTheme="minorHAnsi" w:hAnsiTheme="minorHAnsi" w:cstheme="minorHAnsi"/>
          <w:sz w:val="16"/>
        </w:rPr>
        <w:t xml:space="preserve"> often </w:t>
      </w:r>
      <w:r w:rsidRPr="00C23E1F">
        <w:rPr>
          <w:rStyle w:val="StyleUnderline"/>
          <w:rFonts w:asciiTheme="minorHAnsi" w:hAnsiTheme="minorHAnsi" w:cstheme="minorHAnsi"/>
        </w:rPr>
        <w:t>leads to</w:t>
      </w:r>
      <w:r w:rsidRPr="00C23E1F">
        <w:rPr>
          <w:rFonts w:asciiTheme="minorHAnsi" w:hAnsiTheme="minorHAnsi" w:cstheme="minorHAnsi"/>
          <w:sz w:val="16"/>
        </w:rPr>
        <w:t xml:space="preserve"> (and historically has led to) </w:t>
      </w:r>
      <w:r w:rsidRPr="00C23E1F">
        <w:rPr>
          <w:rStyle w:val="StyleUnderline"/>
          <w:rFonts w:asciiTheme="minorHAnsi" w:hAnsiTheme="minorHAnsi" w:cstheme="minorHAnsi"/>
        </w:rPr>
        <w:t xml:space="preserve">environmental </w:t>
      </w:r>
      <w:r w:rsidRPr="00C23E1F">
        <w:rPr>
          <w:rStyle w:val="Emphasis"/>
          <w:rFonts w:asciiTheme="minorHAnsi" w:hAnsiTheme="minorHAnsi" w:cstheme="minorHAnsi"/>
        </w:rPr>
        <w:t>degradation</w:t>
      </w:r>
      <w:r w:rsidRPr="00C23E1F">
        <w:rPr>
          <w:rFonts w:asciiTheme="minorHAnsi" w:hAnsiTheme="minorHAnsi" w:cstheme="minorHAnsi"/>
          <w:sz w:val="16"/>
        </w:rPr>
        <w:t xml:space="preserve">. To reduce the potential risk of climate change for humans, </w:t>
      </w:r>
      <w:r w:rsidRPr="00E5367E">
        <w:rPr>
          <w:rStyle w:val="StyleUnderline"/>
          <w:rFonts w:asciiTheme="minorHAnsi" w:hAnsiTheme="minorHAnsi" w:cstheme="minorHAnsi"/>
          <w:highlight w:val="cyan"/>
        </w:rPr>
        <w:t>growth</w:t>
      </w:r>
      <w:r w:rsidRPr="00C23E1F">
        <w:rPr>
          <w:rStyle w:val="StyleUnderline"/>
          <w:rFonts w:asciiTheme="minorHAnsi" w:hAnsiTheme="minorHAnsi" w:cstheme="minorHAnsi"/>
        </w:rPr>
        <w:t xml:space="preserve"> in </w:t>
      </w:r>
      <w:r w:rsidRPr="00C23E1F">
        <w:rPr>
          <w:rStyle w:val="Emphasis"/>
          <w:rFonts w:asciiTheme="minorHAnsi" w:hAnsiTheme="minorHAnsi" w:cstheme="minorHAnsi"/>
        </w:rPr>
        <w:t>environmental requirements</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must be associated with</w:t>
      </w:r>
      <w:r w:rsidRPr="00C23E1F">
        <w:rPr>
          <w:rStyle w:val="StyleUnderline"/>
          <w:rFonts w:asciiTheme="minorHAnsi" w:hAnsiTheme="minorHAnsi" w:cstheme="minorHAnsi"/>
        </w:rPr>
        <w:t xml:space="preserve"> an </w:t>
      </w:r>
      <w:r w:rsidRPr="00C23E1F">
        <w:rPr>
          <w:rStyle w:val="Emphasis"/>
          <w:rFonts w:asciiTheme="minorHAnsi" w:hAnsiTheme="minorHAnsi" w:cstheme="minorHAnsi"/>
        </w:rPr>
        <w:t>investment</w:t>
      </w:r>
      <w:r w:rsidRPr="00C23E1F">
        <w:rPr>
          <w:rStyle w:val="StyleUnderline"/>
          <w:rFonts w:asciiTheme="minorHAnsi" w:hAnsiTheme="minorHAnsi" w:cstheme="minorHAnsi"/>
        </w:rPr>
        <w:t xml:space="preserve"> in </w:t>
      </w:r>
      <w:r w:rsidRPr="00E5367E">
        <w:rPr>
          <w:rStyle w:val="StyleUnderline"/>
          <w:rFonts w:asciiTheme="minorHAnsi" w:hAnsiTheme="minorHAnsi" w:cstheme="minorHAnsi"/>
          <w:highlight w:val="cyan"/>
        </w:rPr>
        <w:t>green technologies</w:t>
      </w:r>
      <w:r w:rsidRPr="00C23E1F">
        <w:rPr>
          <w:rFonts w:asciiTheme="minorHAnsi" w:hAnsiTheme="minorHAnsi" w:cstheme="minorHAnsi"/>
          <w:sz w:val="16"/>
        </w:rPr>
        <w:t xml:space="preserve"> (Lin &amp; Zhu, 2019).</w:t>
      </w:r>
    </w:p>
    <w:p w14:paraId="3E1DC6ED" w14:textId="77777777"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 xml:space="preserve">Knowledge </w:t>
      </w:r>
      <w:r w:rsidRPr="00C23E1F">
        <w:rPr>
          <w:rFonts w:asciiTheme="minorHAnsi" w:hAnsiTheme="minorHAnsi" w:cstheme="minorHAnsi"/>
          <w:u w:val="single"/>
        </w:rPr>
        <w:t>diffusion</w:t>
      </w:r>
      <w:r w:rsidRPr="00C23E1F">
        <w:rPr>
          <w:rFonts w:asciiTheme="minorHAnsi" w:hAnsiTheme="minorHAnsi" w:cstheme="minorHAnsi"/>
        </w:rPr>
        <w:t xml:space="preserve"> and </w:t>
      </w:r>
      <w:r w:rsidRPr="00C23E1F">
        <w:rPr>
          <w:rFonts w:asciiTheme="minorHAnsi" w:hAnsiTheme="minorHAnsi" w:cstheme="minorHAnsi"/>
          <w:u w:val="single"/>
        </w:rPr>
        <w:t>tech transfer</w:t>
      </w:r>
      <w:r w:rsidRPr="00C23E1F">
        <w:rPr>
          <w:rFonts w:asciiTheme="minorHAnsi" w:hAnsiTheme="minorHAnsi" w:cstheme="minorHAnsi"/>
        </w:rPr>
        <w:t xml:space="preserve"> of innovation is the </w:t>
      </w:r>
      <w:r w:rsidRPr="00C23E1F">
        <w:rPr>
          <w:rFonts w:asciiTheme="minorHAnsi" w:hAnsiTheme="minorHAnsi" w:cstheme="minorHAnsi"/>
          <w:u w:val="single"/>
        </w:rPr>
        <w:t>only way</w:t>
      </w:r>
      <w:r w:rsidRPr="00C23E1F">
        <w:rPr>
          <w:rFonts w:asciiTheme="minorHAnsi" w:hAnsiTheme="minorHAnsi" w:cstheme="minorHAnsi"/>
        </w:rPr>
        <w:t xml:space="preserve"> to achieve </w:t>
      </w:r>
      <w:r w:rsidRPr="00C23E1F">
        <w:rPr>
          <w:rFonts w:asciiTheme="minorHAnsi" w:hAnsiTheme="minorHAnsi" w:cstheme="minorHAnsi"/>
          <w:u w:val="single"/>
        </w:rPr>
        <w:t>global</w:t>
      </w:r>
      <w:r w:rsidRPr="00C23E1F">
        <w:rPr>
          <w:rFonts w:asciiTheme="minorHAnsi" w:hAnsiTheme="minorHAnsi" w:cstheme="minorHAnsi"/>
        </w:rPr>
        <w:t xml:space="preserve"> development AND </w:t>
      </w:r>
      <w:r w:rsidRPr="00C23E1F">
        <w:rPr>
          <w:rFonts w:asciiTheme="minorHAnsi" w:hAnsiTheme="minorHAnsi" w:cstheme="minorHAnsi"/>
          <w:u w:val="single"/>
        </w:rPr>
        <w:t>sustainable</w:t>
      </w:r>
      <w:r w:rsidRPr="00C23E1F">
        <w:rPr>
          <w:rFonts w:asciiTheme="minorHAnsi" w:hAnsiTheme="minorHAnsi" w:cstheme="minorHAnsi"/>
        </w:rPr>
        <w:t xml:space="preserve"> growth.</w:t>
      </w:r>
    </w:p>
    <w:p w14:paraId="1765377C" w14:textId="77777777" w:rsidR="00C23E1F" w:rsidRPr="00C23E1F" w:rsidRDefault="00C23E1F" w:rsidP="00C23E1F">
      <w:pPr>
        <w:rPr>
          <w:rFonts w:asciiTheme="minorHAnsi" w:hAnsiTheme="minorHAnsi" w:cstheme="minorHAnsi"/>
        </w:rPr>
      </w:pPr>
      <w:r w:rsidRPr="00C23E1F">
        <w:rPr>
          <w:rFonts w:asciiTheme="minorHAnsi" w:hAnsiTheme="minorHAnsi" w:cstheme="minorHAnsi"/>
        </w:rPr>
        <w:t xml:space="preserve">Cristina </w:t>
      </w:r>
      <w:r w:rsidRPr="00C23E1F">
        <w:rPr>
          <w:rStyle w:val="Style13ptBold"/>
          <w:rFonts w:asciiTheme="minorHAnsi" w:hAnsiTheme="minorHAnsi" w:cstheme="minorHAnsi"/>
        </w:rPr>
        <w:t>Fernandes ’21</w:t>
      </w:r>
      <w:r w:rsidRPr="00C23E1F">
        <w:rPr>
          <w:rFonts w:asciiTheme="minorHAnsi" w:hAnsiTheme="minorHAnsi" w:cstheme="minorHAnsi"/>
        </w:rPr>
        <w:t xml:space="preserve"> [February 23, 2021; Department of Management and Economics and NECE Research Unit in Business Sciences, University of Beira Interior, Covilhã, Portugal. “Green growth versus economic growth: Do sustainable technology transfer and innovations lead to an imperfect choice?” Business Strategy and the Environment, Volume 30, Issue 4; p. 2021-2037; https://onlinelibrary.wiley.com/doi/full/10.1002/bse.2730]</w:t>
      </w:r>
    </w:p>
    <w:p w14:paraId="210E4B2B"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For Guo et al. (2020), </w:t>
      </w:r>
      <w:r w:rsidRPr="00E5367E">
        <w:rPr>
          <w:rStyle w:val="StyleUnderline"/>
          <w:rFonts w:asciiTheme="minorHAnsi" w:hAnsiTheme="minorHAnsi" w:cstheme="minorHAnsi"/>
          <w:highlight w:val="cyan"/>
        </w:rPr>
        <w:t xml:space="preserve">sustainable </w:t>
      </w:r>
      <w:r w:rsidRPr="00E5367E">
        <w:rPr>
          <w:rStyle w:val="Emphasis"/>
          <w:rFonts w:asciiTheme="minorHAnsi" w:hAnsiTheme="minorHAnsi" w:cstheme="minorHAnsi"/>
          <w:highlight w:val="cyan"/>
        </w:rPr>
        <w:t>technology transfer</w:t>
      </w:r>
      <w:r w:rsidRPr="00C23E1F">
        <w:rPr>
          <w:rFonts w:asciiTheme="minorHAnsi" w:hAnsiTheme="minorHAnsi" w:cstheme="minorHAnsi"/>
          <w:sz w:val="16"/>
        </w:rPr>
        <w:t xml:space="preserve">, initially referred to in the literature as “environmentally sound technology,” must </w:t>
      </w:r>
      <w:r w:rsidRPr="00C23E1F">
        <w:rPr>
          <w:rStyle w:val="StyleUnderline"/>
          <w:rFonts w:asciiTheme="minorHAnsi" w:hAnsiTheme="minorHAnsi" w:cstheme="minorHAnsi"/>
        </w:rPr>
        <w:t xml:space="preserve">play a </w:t>
      </w:r>
      <w:r w:rsidRPr="00E5367E">
        <w:rPr>
          <w:rStyle w:val="Emphasis"/>
          <w:rFonts w:asciiTheme="minorHAnsi" w:hAnsiTheme="minorHAnsi" w:cstheme="minorHAnsi"/>
          <w:highlight w:val="cyan"/>
        </w:rPr>
        <w:t>crucial</w:t>
      </w:r>
      <w:r w:rsidRPr="00C23E1F">
        <w:rPr>
          <w:rStyle w:val="Emphasis"/>
          <w:rFonts w:asciiTheme="minorHAnsi" w:hAnsiTheme="minorHAnsi" w:cstheme="minorHAnsi"/>
        </w:rPr>
        <w:t xml:space="preserve"> role</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in</w:t>
      </w:r>
      <w:r w:rsidRPr="00C23E1F">
        <w:rPr>
          <w:rStyle w:val="StyleUnderline"/>
          <w:rFonts w:asciiTheme="minorHAnsi" w:hAnsiTheme="minorHAnsi" w:cstheme="minorHAnsi"/>
        </w:rPr>
        <w:t xml:space="preserve"> conquering </w:t>
      </w:r>
      <w:r w:rsidRPr="00E5367E">
        <w:rPr>
          <w:rStyle w:val="Emphasis"/>
          <w:rFonts w:asciiTheme="minorHAnsi" w:hAnsiTheme="minorHAnsi" w:cstheme="minorHAnsi"/>
          <w:highlight w:val="cyan"/>
        </w:rPr>
        <w:t>s</w:t>
      </w:r>
      <w:r w:rsidRPr="00C23E1F">
        <w:rPr>
          <w:rFonts w:asciiTheme="minorHAnsi" w:hAnsiTheme="minorHAnsi" w:cstheme="minorHAnsi"/>
          <w:sz w:val="16"/>
        </w:rPr>
        <w:t xml:space="preserve">ustainable </w:t>
      </w:r>
      <w:r w:rsidRPr="00E5367E">
        <w:rPr>
          <w:rStyle w:val="Emphasis"/>
          <w:rFonts w:asciiTheme="minorHAnsi" w:hAnsiTheme="minorHAnsi" w:cstheme="minorHAnsi"/>
          <w:highlight w:val="cyan"/>
        </w:rPr>
        <w:t>d</w:t>
      </w:r>
      <w:r w:rsidRPr="00C23E1F">
        <w:rPr>
          <w:rFonts w:asciiTheme="minorHAnsi" w:hAnsiTheme="minorHAnsi" w:cstheme="minorHAnsi"/>
          <w:sz w:val="16"/>
        </w:rPr>
        <w:t xml:space="preserve">evelopment </w:t>
      </w:r>
      <w:r w:rsidRPr="00E5367E">
        <w:rPr>
          <w:rStyle w:val="Emphasis"/>
          <w:rFonts w:asciiTheme="minorHAnsi" w:hAnsiTheme="minorHAnsi" w:cstheme="minorHAnsi"/>
          <w:highlight w:val="cyan"/>
        </w:rPr>
        <w:t>g</w:t>
      </w:r>
      <w:r w:rsidRPr="00C23E1F">
        <w:rPr>
          <w:rFonts w:asciiTheme="minorHAnsi" w:hAnsiTheme="minorHAnsi" w:cstheme="minorHAnsi"/>
          <w:sz w:val="16"/>
        </w:rPr>
        <w:t>oal</w:t>
      </w:r>
      <w:r w:rsidRPr="00E5367E">
        <w:rPr>
          <w:rStyle w:val="Emphasis"/>
          <w:rFonts w:asciiTheme="minorHAnsi" w:hAnsiTheme="minorHAnsi" w:cstheme="minorHAnsi"/>
          <w:highlight w:val="cyan"/>
        </w:rPr>
        <w:t>s</w:t>
      </w:r>
      <w:r w:rsidRPr="00C23E1F">
        <w:rPr>
          <w:rFonts w:asciiTheme="minorHAnsi" w:hAnsiTheme="minorHAnsi" w:cstheme="minorHAnsi"/>
          <w:sz w:val="16"/>
        </w:rPr>
        <w:t xml:space="preserve"> at the global and local market levels. These goals should </w:t>
      </w:r>
      <w:r w:rsidRPr="00C23E1F">
        <w:rPr>
          <w:rStyle w:val="StyleUnderline"/>
          <w:rFonts w:asciiTheme="minorHAnsi" w:hAnsiTheme="minorHAnsi" w:cstheme="minorHAnsi"/>
        </w:rPr>
        <w:t>mitigate</w:t>
      </w:r>
      <w:r w:rsidRPr="00C23E1F">
        <w:rPr>
          <w:rFonts w:asciiTheme="minorHAnsi" w:hAnsiTheme="minorHAnsi" w:cstheme="minorHAnsi"/>
          <w:sz w:val="16"/>
        </w:rPr>
        <w:t xml:space="preserve"> the </w:t>
      </w:r>
      <w:r w:rsidRPr="00C23E1F">
        <w:rPr>
          <w:rStyle w:val="StyleUnderline"/>
          <w:rFonts w:asciiTheme="minorHAnsi" w:hAnsiTheme="minorHAnsi" w:cstheme="minorHAnsi"/>
        </w:rPr>
        <w:t>negative consequences</w:t>
      </w:r>
      <w:r w:rsidRPr="00C23E1F">
        <w:rPr>
          <w:rFonts w:asciiTheme="minorHAnsi" w:hAnsiTheme="minorHAnsi" w:cstheme="minorHAnsi"/>
          <w:sz w:val="16"/>
        </w:rPr>
        <w:t xml:space="preserve"> of the traditional </w:t>
      </w:r>
      <w:r w:rsidRPr="00C23E1F">
        <w:rPr>
          <w:rStyle w:val="Emphasis"/>
          <w:rFonts w:asciiTheme="minorHAnsi" w:hAnsiTheme="minorHAnsi" w:cstheme="minorHAnsi"/>
        </w:rPr>
        <w:t>economic development</w:t>
      </w:r>
      <w:r w:rsidRPr="00C23E1F">
        <w:rPr>
          <w:rFonts w:asciiTheme="minorHAnsi" w:hAnsiTheme="minorHAnsi" w:cstheme="minorHAnsi"/>
          <w:sz w:val="16"/>
        </w:rPr>
        <w:t xml:space="preserve"> model and </w:t>
      </w:r>
      <w:r w:rsidRPr="00E5367E">
        <w:rPr>
          <w:rStyle w:val="StyleUnderline"/>
          <w:rFonts w:asciiTheme="minorHAnsi" w:hAnsiTheme="minorHAnsi" w:cstheme="minorHAnsi"/>
          <w:highlight w:val="cyan"/>
        </w:rPr>
        <w:t xml:space="preserve">improve </w:t>
      </w:r>
      <w:r w:rsidRPr="00E5367E">
        <w:rPr>
          <w:rStyle w:val="Emphasis"/>
          <w:rFonts w:asciiTheme="minorHAnsi" w:hAnsiTheme="minorHAnsi" w:cstheme="minorHAnsi"/>
          <w:highlight w:val="cyan"/>
        </w:rPr>
        <w:t>living standards</w:t>
      </w:r>
      <w:r w:rsidRPr="00C23E1F">
        <w:rPr>
          <w:rFonts w:asciiTheme="minorHAnsi" w:hAnsiTheme="minorHAnsi" w:cstheme="minorHAnsi"/>
          <w:sz w:val="16"/>
        </w:rPr>
        <w:t xml:space="preserve"> (Ishak, Jamaludin, &amp; Abu, 2017; UNCTAD, 2018). Understanding </w:t>
      </w:r>
      <w:r w:rsidRPr="00C23E1F">
        <w:rPr>
          <w:rStyle w:val="StyleUnderline"/>
          <w:rFonts w:asciiTheme="minorHAnsi" w:hAnsiTheme="minorHAnsi" w:cstheme="minorHAnsi"/>
        </w:rPr>
        <w:t>sustainable technology</w:t>
      </w:r>
      <w:r w:rsidRPr="00C23E1F">
        <w:rPr>
          <w:rFonts w:asciiTheme="minorHAnsi" w:hAnsiTheme="minorHAnsi" w:cstheme="minorHAnsi"/>
          <w:sz w:val="16"/>
        </w:rPr>
        <w:t xml:space="preserve"> transfer has shifted the focus </w:t>
      </w:r>
      <w:r w:rsidRPr="00C23E1F">
        <w:rPr>
          <w:rStyle w:val="StyleUnderline"/>
          <w:rFonts w:asciiTheme="minorHAnsi" w:hAnsiTheme="minorHAnsi" w:cstheme="minorHAnsi"/>
        </w:rPr>
        <w:t xml:space="preserve">onto </w:t>
      </w:r>
      <w:r w:rsidRPr="00E5367E">
        <w:rPr>
          <w:rStyle w:val="Emphasis"/>
          <w:rFonts w:asciiTheme="minorHAnsi" w:hAnsiTheme="minorHAnsi" w:cstheme="minorHAnsi"/>
          <w:highlight w:val="cyan"/>
        </w:rPr>
        <w:t>pollution control</w:t>
      </w:r>
      <w:r w:rsidRPr="00E5367E">
        <w:rPr>
          <w:rStyle w:val="StyleUnderline"/>
          <w:rFonts w:asciiTheme="minorHAnsi" w:hAnsiTheme="minorHAnsi" w:cstheme="minorHAnsi"/>
          <w:highlight w:val="cyan"/>
        </w:rPr>
        <w:t xml:space="preserve"> and </w:t>
      </w:r>
      <w:r w:rsidRPr="00E5367E">
        <w:rPr>
          <w:rStyle w:val="Emphasis"/>
          <w:rFonts w:asciiTheme="minorHAnsi" w:hAnsiTheme="minorHAnsi" w:cstheme="minorHAnsi"/>
          <w:highlight w:val="cyan"/>
        </w:rPr>
        <w:t>resource</w:t>
      </w:r>
      <w:r w:rsidRPr="00C23E1F">
        <w:rPr>
          <w:rStyle w:val="Emphasis"/>
          <w:rFonts w:asciiTheme="minorHAnsi" w:hAnsiTheme="minorHAnsi" w:cstheme="minorHAnsi"/>
        </w:rPr>
        <w:t xml:space="preserve"> </w:t>
      </w:r>
      <w:r w:rsidRPr="00E5367E">
        <w:rPr>
          <w:rStyle w:val="Emphasis"/>
          <w:rFonts w:asciiTheme="minorHAnsi" w:hAnsiTheme="minorHAnsi" w:cstheme="minorHAnsi"/>
          <w:highlight w:val="cyan"/>
        </w:rPr>
        <w:t>conservation</w:t>
      </w:r>
      <w:r w:rsidRPr="00C23E1F">
        <w:rPr>
          <w:rFonts w:asciiTheme="minorHAnsi" w:hAnsiTheme="minorHAnsi" w:cstheme="minorHAnsi"/>
          <w:sz w:val="16"/>
        </w:rPr>
        <w:t xml:space="preserve"> (Hansen, Li, &amp; </w:t>
      </w:r>
      <w:proofErr w:type="spellStart"/>
      <w:r w:rsidRPr="00C23E1F">
        <w:rPr>
          <w:rFonts w:asciiTheme="minorHAnsi" w:hAnsiTheme="minorHAnsi" w:cstheme="minorHAnsi"/>
          <w:sz w:val="16"/>
        </w:rPr>
        <w:t>Svarverud</w:t>
      </w:r>
      <w:proofErr w:type="spellEnd"/>
      <w:r w:rsidRPr="00C23E1F">
        <w:rPr>
          <w:rFonts w:asciiTheme="minorHAnsi" w:hAnsiTheme="minorHAnsi" w:cstheme="minorHAnsi"/>
          <w:sz w:val="16"/>
        </w:rPr>
        <w:t xml:space="preserve">, 2018) </w:t>
      </w:r>
      <w:r w:rsidRPr="00C23E1F">
        <w:rPr>
          <w:rStyle w:val="StyleUnderline"/>
          <w:rFonts w:asciiTheme="minorHAnsi" w:hAnsiTheme="minorHAnsi" w:cstheme="minorHAnsi"/>
        </w:rPr>
        <w:t>towards</w:t>
      </w:r>
      <w:r w:rsidRPr="00C23E1F">
        <w:rPr>
          <w:rFonts w:asciiTheme="minorHAnsi" w:hAnsiTheme="minorHAnsi" w:cstheme="minorHAnsi"/>
          <w:sz w:val="16"/>
        </w:rPr>
        <w:t xml:space="preserve"> integrated sustainable </w:t>
      </w:r>
      <w:r w:rsidRPr="00C23E1F">
        <w:rPr>
          <w:rStyle w:val="StyleUnderline"/>
          <w:rFonts w:asciiTheme="minorHAnsi" w:hAnsiTheme="minorHAnsi" w:cstheme="minorHAnsi"/>
        </w:rPr>
        <w:t xml:space="preserve">solutions that </w:t>
      </w:r>
      <w:r w:rsidRPr="00C23E1F">
        <w:rPr>
          <w:rStyle w:val="Emphasis"/>
          <w:rFonts w:asciiTheme="minorHAnsi" w:hAnsiTheme="minorHAnsi" w:cstheme="minorHAnsi"/>
        </w:rPr>
        <w:t>consider</w:t>
      </w:r>
      <w:r w:rsidRPr="00C23E1F">
        <w:rPr>
          <w:rStyle w:val="StyleUnderline"/>
          <w:rFonts w:asciiTheme="minorHAnsi" w:hAnsiTheme="minorHAnsi" w:cstheme="minorHAnsi"/>
        </w:rPr>
        <w:t xml:space="preserve"> the environment, the economy, and </w:t>
      </w:r>
      <w:r w:rsidRPr="00C23E1F">
        <w:rPr>
          <w:rStyle w:val="Emphasis"/>
          <w:rFonts w:asciiTheme="minorHAnsi" w:hAnsiTheme="minorHAnsi" w:cstheme="minorHAnsi"/>
        </w:rPr>
        <w:t>society</w:t>
      </w:r>
      <w:r w:rsidRPr="00C23E1F">
        <w:rPr>
          <w:rFonts w:asciiTheme="minorHAnsi" w:hAnsiTheme="minorHAnsi" w:cstheme="minorHAnsi"/>
          <w:sz w:val="16"/>
        </w:rPr>
        <w:t xml:space="preserve"> together (UNCTAD, 2018). This has led countries to invest in infrastructure supporting sustainable technology development and its transfer, such as the Clean Energy Finance Corporation (Austria), Green Investment Bank (United Kingdom), National Bank for Economic and Social Development (Brazil), and Green Technology Bank (China) (Geddes, Schmidt, &amp; Steffen, 2018; Guo et al., 2020; Mazzucato &amp; Penna, 2016), in addition to the 12 green investment banks announced by the OECD (2017a, 2017b). However, the </w:t>
      </w:r>
      <w:r w:rsidRPr="00C23E1F">
        <w:rPr>
          <w:rStyle w:val="Emphasis"/>
          <w:rFonts w:asciiTheme="minorHAnsi" w:hAnsiTheme="minorHAnsi" w:cstheme="minorHAnsi"/>
        </w:rPr>
        <w:t>development</w:t>
      </w:r>
      <w:r w:rsidRPr="00C23E1F">
        <w:rPr>
          <w:rStyle w:val="StyleUnderline"/>
          <w:rFonts w:asciiTheme="minorHAnsi" w:hAnsiTheme="minorHAnsi" w:cstheme="minorHAnsi"/>
        </w:rPr>
        <w:t xml:space="preserve"> and </w:t>
      </w:r>
      <w:r w:rsidRPr="00C23E1F">
        <w:rPr>
          <w:rStyle w:val="Emphasis"/>
          <w:rFonts w:asciiTheme="minorHAnsi" w:hAnsiTheme="minorHAnsi" w:cstheme="minorHAnsi"/>
        </w:rPr>
        <w:t>adoption</w:t>
      </w:r>
      <w:r w:rsidRPr="00C23E1F">
        <w:rPr>
          <w:rStyle w:val="StyleUnderline"/>
          <w:rFonts w:asciiTheme="minorHAnsi" w:hAnsiTheme="minorHAnsi" w:cstheme="minorHAnsi"/>
        </w:rPr>
        <w:t xml:space="preserve"> of sustainable technology</w:t>
      </w:r>
      <w:r w:rsidRPr="00C23E1F">
        <w:rPr>
          <w:rFonts w:asciiTheme="minorHAnsi" w:hAnsiTheme="minorHAnsi" w:cstheme="minorHAnsi"/>
          <w:sz w:val="16"/>
        </w:rPr>
        <w:t xml:space="preserve"> transfer still </w:t>
      </w:r>
      <w:r w:rsidRPr="00C23E1F">
        <w:rPr>
          <w:rStyle w:val="StyleUnderline"/>
          <w:rFonts w:asciiTheme="minorHAnsi" w:hAnsiTheme="minorHAnsi" w:cstheme="minorHAnsi"/>
        </w:rPr>
        <w:t xml:space="preserve">face </w:t>
      </w:r>
      <w:r w:rsidRPr="00C23E1F">
        <w:rPr>
          <w:rStyle w:val="Emphasis"/>
          <w:rFonts w:asciiTheme="minorHAnsi" w:hAnsiTheme="minorHAnsi" w:cstheme="minorHAnsi"/>
        </w:rPr>
        <w:t>political</w:t>
      </w:r>
      <w:r w:rsidRPr="00C23E1F">
        <w:rPr>
          <w:rFonts w:asciiTheme="minorHAnsi" w:hAnsiTheme="minorHAnsi" w:cstheme="minorHAnsi"/>
          <w:sz w:val="16"/>
        </w:rPr>
        <w:t xml:space="preserve"> (Yoshino, Taghizadeh-</w:t>
      </w:r>
      <w:proofErr w:type="spellStart"/>
      <w:r w:rsidRPr="00C23E1F">
        <w:rPr>
          <w:rFonts w:asciiTheme="minorHAnsi" w:hAnsiTheme="minorHAnsi" w:cstheme="minorHAnsi"/>
          <w:sz w:val="16"/>
        </w:rPr>
        <w:t>Hesary</w:t>
      </w:r>
      <w:proofErr w:type="spellEnd"/>
      <w:r w:rsidRPr="00C23E1F">
        <w:rPr>
          <w:rFonts w:asciiTheme="minorHAnsi" w:hAnsiTheme="minorHAnsi" w:cstheme="minorHAnsi"/>
          <w:sz w:val="16"/>
        </w:rPr>
        <w:t xml:space="preserve">, &amp; </w:t>
      </w:r>
      <w:proofErr w:type="spellStart"/>
      <w:r w:rsidRPr="00C23E1F">
        <w:rPr>
          <w:rFonts w:asciiTheme="minorHAnsi" w:hAnsiTheme="minorHAnsi" w:cstheme="minorHAnsi"/>
          <w:sz w:val="16"/>
        </w:rPr>
        <w:t>Nakahigashi</w:t>
      </w:r>
      <w:proofErr w:type="spellEnd"/>
      <w:r w:rsidRPr="00C23E1F">
        <w:rPr>
          <w:rFonts w:asciiTheme="minorHAnsi" w:hAnsiTheme="minorHAnsi" w:cstheme="minorHAnsi"/>
          <w:sz w:val="16"/>
        </w:rPr>
        <w:t xml:space="preserve">, 2019), </w:t>
      </w:r>
      <w:r w:rsidRPr="00C23E1F">
        <w:rPr>
          <w:rStyle w:val="StyleUnderline"/>
          <w:rFonts w:asciiTheme="minorHAnsi" w:hAnsiTheme="minorHAnsi" w:cstheme="minorHAnsi"/>
        </w:rPr>
        <w:t>market</w:t>
      </w:r>
      <w:r w:rsidRPr="00C23E1F">
        <w:rPr>
          <w:rFonts w:asciiTheme="minorHAnsi" w:hAnsiTheme="minorHAnsi" w:cstheme="minorHAnsi"/>
          <w:sz w:val="16"/>
        </w:rPr>
        <w:t xml:space="preserve"> (Agyemang, Zhu, </w:t>
      </w:r>
      <w:proofErr w:type="spellStart"/>
      <w:r w:rsidRPr="00C23E1F">
        <w:rPr>
          <w:rFonts w:asciiTheme="minorHAnsi" w:hAnsiTheme="minorHAnsi" w:cstheme="minorHAnsi"/>
          <w:sz w:val="16"/>
        </w:rPr>
        <w:t>Adzanyo</w:t>
      </w:r>
      <w:proofErr w:type="spellEnd"/>
      <w:r w:rsidRPr="00C23E1F">
        <w:rPr>
          <w:rFonts w:asciiTheme="minorHAnsi" w:hAnsiTheme="minorHAnsi" w:cstheme="minorHAnsi"/>
          <w:sz w:val="16"/>
        </w:rPr>
        <w:t xml:space="preserve">, </w:t>
      </w:r>
      <w:proofErr w:type="spellStart"/>
      <w:r w:rsidRPr="00C23E1F">
        <w:rPr>
          <w:rFonts w:asciiTheme="minorHAnsi" w:hAnsiTheme="minorHAnsi" w:cstheme="minorHAnsi"/>
          <w:sz w:val="16"/>
        </w:rPr>
        <w:t>Antarciuc</w:t>
      </w:r>
      <w:proofErr w:type="spellEnd"/>
      <w:r w:rsidRPr="00C23E1F">
        <w:rPr>
          <w:rFonts w:asciiTheme="minorHAnsi" w:hAnsiTheme="minorHAnsi" w:cstheme="minorHAnsi"/>
          <w:sz w:val="16"/>
        </w:rPr>
        <w:t xml:space="preserve">, &amp; Zhao, 2018), knowledge and awareness (Liao &amp; Shi, 2018), and financial </w:t>
      </w:r>
      <w:r w:rsidRPr="00C23E1F">
        <w:rPr>
          <w:rStyle w:val="Emphasis"/>
          <w:rFonts w:asciiTheme="minorHAnsi" w:hAnsiTheme="minorHAnsi" w:cstheme="minorHAnsi"/>
        </w:rPr>
        <w:t>barriers</w:t>
      </w:r>
      <w:r w:rsidRPr="00C23E1F">
        <w:rPr>
          <w:rFonts w:asciiTheme="minorHAnsi" w:hAnsiTheme="minorHAnsi" w:cstheme="minorHAnsi"/>
          <w:sz w:val="16"/>
        </w:rPr>
        <w:t xml:space="preserve"> (Bhandari, Singh, &amp; Garg, 2019). The crux of this is a lack of evidence about whether the investment pays dividends in green growth that is itself economically rewarding.</w:t>
      </w:r>
    </w:p>
    <w:p w14:paraId="3C667029"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Divergent opinions exist on whether </w:t>
      </w:r>
      <w:r w:rsidRPr="00E5367E">
        <w:rPr>
          <w:rStyle w:val="StyleUnderline"/>
          <w:rFonts w:asciiTheme="minorHAnsi" w:hAnsiTheme="minorHAnsi" w:cstheme="minorHAnsi"/>
          <w:highlight w:val="cyan"/>
        </w:rPr>
        <w:t>green growth</w:t>
      </w:r>
      <w:r w:rsidRPr="00C23E1F">
        <w:rPr>
          <w:rStyle w:val="StyleUnderline"/>
          <w:rFonts w:asciiTheme="minorHAnsi" w:hAnsiTheme="minorHAnsi" w:cstheme="minorHAnsi"/>
        </w:rPr>
        <w:t xml:space="preserve"> is a </w:t>
      </w:r>
      <w:r w:rsidRPr="00E5367E">
        <w:rPr>
          <w:rStyle w:val="Emphasis"/>
          <w:rFonts w:asciiTheme="minorHAnsi" w:hAnsiTheme="minorHAnsi" w:cstheme="minorHAnsi"/>
          <w:highlight w:val="cyan"/>
        </w:rPr>
        <w:t>panacea</w:t>
      </w:r>
      <w:r w:rsidRPr="00E5367E">
        <w:rPr>
          <w:rStyle w:val="StyleUnderline"/>
          <w:rFonts w:asciiTheme="minorHAnsi" w:hAnsiTheme="minorHAnsi" w:cstheme="minorHAnsi"/>
          <w:highlight w:val="cyan"/>
        </w:rPr>
        <w:t xml:space="preserve"> for</w:t>
      </w:r>
      <w:r w:rsidRPr="00C23E1F">
        <w:rPr>
          <w:rStyle w:val="StyleUnderline"/>
          <w:rFonts w:asciiTheme="minorHAnsi" w:hAnsiTheme="minorHAnsi" w:cstheme="minorHAnsi"/>
        </w:rPr>
        <w:t xml:space="preserve"> the </w:t>
      </w:r>
      <w:r w:rsidRPr="00E5367E">
        <w:rPr>
          <w:rStyle w:val="Emphasis"/>
          <w:rFonts w:asciiTheme="minorHAnsi" w:hAnsiTheme="minorHAnsi" w:cstheme="minorHAnsi"/>
          <w:highlight w:val="cyan"/>
        </w:rPr>
        <w:t>challenges</w:t>
      </w:r>
      <w:r w:rsidRPr="00C23E1F">
        <w:rPr>
          <w:rStyle w:val="StyleUnderline"/>
          <w:rFonts w:asciiTheme="minorHAnsi" w:hAnsiTheme="minorHAnsi" w:cstheme="minorHAnsi"/>
        </w:rPr>
        <w:t xml:space="preserve"> humanity faces because of climate change and environmental</w:t>
      </w:r>
      <w:r w:rsidRPr="00C23E1F">
        <w:rPr>
          <w:rFonts w:asciiTheme="minorHAnsi" w:hAnsiTheme="minorHAnsi" w:cstheme="minorHAnsi"/>
          <w:sz w:val="16"/>
        </w:rPr>
        <w:t xml:space="preserve"> and </w:t>
      </w:r>
      <w:r w:rsidRPr="00C23E1F">
        <w:rPr>
          <w:rStyle w:val="StyleUnderline"/>
          <w:rFonts w:asciiTheme="minorHAnsi" w:hAnsiTheme="minorHAnsi" w:cstheme="minorHAnsi"/>
        </w:rPr>
        <w:t xml:space="preserve">natural </w:t>
      </w:r>
      <w:r w:rsidRPr="00C23E1F">
        <w:rPr>
          <w:rStyle w:val="Emphasis"/>
          <w:rFonts w:asciiTheme="minorHAnsi" w:hAnsiTheme="minorHAnsi" w:cstheme="minorHAnsi"/>
        </w:rPr>
        <w:t>resource vulnerabilities</w:t>
      </w:r>
      <w:r w:rsidRPr="00C23E1F">
        <w:rPr>
          <w:rFonts w:asciiTheme="minorHAnsi" w:hAnsiTheme="minorHAnsi" w:cstheme="minorHAnsi"/>
          <w:sz w:val="16"/>
        </w:rPr>
        <w:t xml:space="preserve"> (</w:t>
      </w:r>
      <w:proofErr w:type="spellStart"/>
      <w:r w:rsidRPr="00C23E1F">
        <w:rPr>
          <w:rFonts w:asciiTheme="minorHAnsi" w:hAnsiTheme="minorHAnsi" w:cstheme="minorHAnsi"/>
          <w:sz w:val="16"/>
        </w:rPr>
        <w:t>Pullanikkatil</w:t>
      </w:r>
      <w:proofErr w:type="spellEnd"/>
      <w:r w:rsidRPr="00C23E1F">
        <w:rPr>
          <w:rFonts w:asciiTheme="minorHAnsi" w:hAnsiTheme="minorHAnsi" w:cstheme="minorHAnsi"/>
          <w:sz w:val="16"/>
        </w:rPr>
        <w:t xml:space="preserve">, </w:t>
      </w:r>
      <w:proofErr w:type="spellStart"/>
      <w:r w:rsidRPr="00C23E1F">
        <w:rPr>
          <w:rFonts w:asciiTheme="minorHAnsi" w:hAnsiTheme="minorHAnsi" w:cstheme="minorHAnsi"/>
          <w:sz w:val="16"/>
        </w:rPr>
        <w:t>Mubako</w:t>
      </w:r>
      <w:proofErr w:type="spellEnd"/>
      <w:r w:rsidRPr="00C23E1F">
        <w:rPr>
          <w:rFonts w:asciiTheme="minorHAnsi" w:hAnsiTheme="minorHAnsi" w:cstheme="minorHAnsi"/>
          <w:sz w:val="16"/>
        </w:rPr>
        <w:t xml:space="preserve">, &amp; Munthali, 2014). First, broad international consensus views the </w:t>
      </w:r>
      <w:r w:rsidRPr="00C23E1F">
        <w:rPr>
          <w:rStyle w:val="StyleUnderline"/>
          <w:rFonts w:asciiTheme="minorHAnsi" w:hAnsiTheme="minorHAnsi" w:cstheme="minorHAnsi"/>
        </w:rPr>
        <w:t xml:space="preserve">green economy as a route to </w:t>
      </w:r>
      <w:r w:rsidRPr="00C23E1F">
        <w:rPr>
          <w:rStyle w:val="Emphasis"/>
          <w:rFonts w:asciiTheme="minorHAnsi" w:hAnsiTheme="minorHAnsi" w:cstheme="minorHAnsi"/>
        </w:rPr>
        <w:t>poverty reduction</w:t>
      </w:r>
      <w:r w:rsidRPr="00C23E1F">
        <w:rPr>
          <w:rStyle w:val="StyleUnderline"/>
          <w:rFonts w:asciiTheme="minorHAnsi" w:hAnsiTheme="minorHAnsi" w:cstheme="minorHAnsi"/>
        </w:rPr>
        <w:t xml:space="preserve"> and sustainable development</w:t>
      </w:r>
      <w:r w:rsidRPr="00C23E1F">
        <w:rPr>
          <w:rFonts w:asciiTheme="minorHAnsi" w:hAnsiTheme="minorHAnsi" w:cstheme="minorHAnsi"/>
          <w:sz w:val="16"/>
        </w:rPr>
        <w:t xml:space="preserve"> (</w:t>
      </w:r>
      <w:proofErr w:type="spellStart"/>
      <w:r w:rsidRPr="00C23E1F">
        <w:rPr>
          <w:rFonts w:asciiTheme="minorHAnsi" w:hAnsiTheme="minorHAnsi" w:cstheme="minorHAnsi"/>
          <w:sz w:val="16"/>
        </w:rPr>
        <w:t>Burkolter</w:t>
      </w:r>
      <w:proofErr w:type="spellEnd"/>
      <w:r w:rsidRPr="00C23E1F">
        <w:rPr>
          <w:rFonts w:asciiTheme="minorHAnsi" w:hAnsiTheme="minorHAnsi" w:cstheme="minorHAnsi"/>
          <w:sz w:val="16"/>
        </w:rPr>
        <w:t xml:space="preserve"> &amp; Perch, 2014; </w:t>
      </w:r>
      <w:proofErr w:type="spellStart"/>
      <w:r w:rsidRPr="00C23E1F">
        <w:rPr>
          <w:rFonts w:asciiTheme="minorHAnsi" w:hAnsiTheme="minorHAnsi" w:cstheme="minorHAnsi"/>
          <w:sz w:val="16"/>
        </w:rPr>
        <w:t>Faccer</w:t>
      </w:r>
      <w:proofErr w:type="spellEnd"/>
      <w:r w:rsidRPr="00C23E1F">
        <w:rPr>
          <w:rFonts w:asciiTheme="minorHAnsi" w:hAnsiTheme="minorHAnsi" w:cstheme="minorHAnsi"/>
          <w:sz w:val="16"/>
        </w:rPr>
        <w:t xml:space="preserve">, Nahman, &amp; </w:t>
      </w:r>
      <w:proofErr w:type="spellStart"/>
      <w:r w:rsidRPr="00C23E1F">
        <w:rPr>
          <w:rFonts w:asciiTheme="minorHAnsi" w:hAnsiTheme="minorHAnsi" w:cstheme="minorHAnsi"/>
          <w:sz w:val="16"/>
        </w:rPr>
        <w:t>Audouin</w:t>
      </w:r>
      <w:proofErr w:type="spellEnd"/>
      <w:r w:rsidRPr="00C23E1F">
        <w:rPr>
          <w:rFonts w:asciiTheme="minorHAnsi" w:hAnsiTheme="minorHAnsi" w:cstheme="minorHAnsi"/>
          <w:sz w:val="16"/>
        </w:rPr>
        <w:t xml:space="preserve">, 2014; UNEP, 2011), and multilateral institutions such as UNEP and the International </w:t>
      </w:r>
      <w:proofErr w:type="spellStart"/>
      <w:r w:rsidRPr="00C23E1F">
        <w:rPr>
          <w:rFonts w:asciiTheme="minorHAnsi" w:hAnsiTheme="minorHAnsi" w:cstheme="minorHAnsi"/>
          <w:sz w:val="16"/>
        </w:rPr>
        <w:t>Labour</w:t>
      </w:r>
      <w:proofErr w:type="spellEnd"/>
      <w:r w:rsidRPr="00C23E1F">
        <w:rPr>
          <w:rFonts w:asciiTheme="minorHAnsi" w:hAnsiTheme="minorHAnsi" w:cstheme="minorHAnsi"/>
          <w:sz w:val="16"/>
        </w:rPr>
        <w:t xml:space="preserve"> </w:t>
      </w:r>
      <w:proofErr w:type="spellStart"/>
      <w:r w:rsidRPr="00C23E1F">
        <w:rPr>
          <w:rFonts w:asciiTheme="minorHAnsi" w:hAnsiTheme="minorHAnsi" w:cstheme="minorHAnsi"/>
          <w:sz w:val="16"/>
        </w:rPr>
        <w:t>Organisation</w:t>
      </w:r>
      <w:proofErr w:type="spellEnd"/>
      <w:r w:rsidRPr="00C23E1F">
        <w:rPr>
          <w:rFonts w:asciiTheme="minorHAnsi" w:hAnsiTheme="minorHAnsi" w:cstheme="minorHAnsi"/>
          <w:sz w:val="16"/>
        </w:rPr>
        <w:t xml:space="preserve"> (ILO) have been credited with universalizing the concept (</w:t>
      </w:r>
      <w:proofErr w:type="spellStart"/>
      <w:r w:rsidRPr="00C23E1F">
        <w:rPr>
          <w:rFonts w:asciiTheme="minorHAnsi" w:hAnsiTheme="minorHAnsi" w:cstheme="minorHAnsi"/>
          <w:sz w:val="16"/>
        </w:rPr>
        <w:t>Faccer</w:t>
      </w:r>
      <w:proofErr w:type="spellEnd"/>
      <w:r w:rsidRPr="00C23E1F">
        <w:rPr>
          <w:rFonts w:asciiTheme="minorHAnsi" w:hAnsiTheme="minorHAnsi" w:cstheme="minorHAnsi"/>
          <w:sz w:val="16"/>
        </w:rPr>
        <w:t xml:space="preserve">, Nahman, &amp; </w:t>
      </w:r>
      <w:proofErr w:type="spellStart"/>
      <w:r w:rsidRPr="00C23E1F">
        <w:rPr>
          <w:rFonts w:asciiTheme="minorHAnsi" w:hAnsiTheme="minorHAnsi" w:cstheme="minorHAnsi"/>
          <w:sz w:val="16"/>
        </w:rPr>
        <w:t>Audouin</w:t>
      </w:r>
      <w:proofErr w:type="spellEnd"/>
      <w:r w:rsidRPr="00C23E1F">
        <w:rPr>
          <w:rFonts w:asciiTheme="minorHAnsi" w:hAnsiTheme="minorHAnsi" w:cstheme="minorHAnsi"/>
          <w:sz w:val="16"/>
        </w:rPr>
        <w:t xml:space="preserve">, 2014). Theoretically, those countries investing in </w:t>
      </w:r>
      <w:r w:rsidRPr="00E5367E">
        <w:rPr>
          <w:rStyle w:val="Emphasis"/>
          <w:rFonts w:asciiTheme="minorHAnsi" w:hAnsiTheme="minorHAnsi" w:cstheme="minorHAnsi"/>
          <w:highlight w:val="cyan"/>
        </w:rPr>
        <w:t>sustainable</w:t>
      </w:r>
      <w:r w:rsidRPr="00E5367E">
        <w:rPr>
          <w:rStyle w:val="StyleUnderline"/>
          <w:rFonts w:asciiTheme="minorHAnsi" w:hAnsiTheme="minorHAnsi" w:cstheme="minorHAnsi"/>
          <w:highlight w:val="cyan"/>
        </w:rPr>
        <w:t xml:space="preserve"> technology transfer</w:t>
      </w:r>
      <w:r w:rsidRPr="00C23E1F">
        <w:rPr>
          <w:rFonts w:asciiTheme="minorHAnsi" w:hAnsiTheme="minorHAnsi" w:cstheme="minorHAnsi"/>
          <w:sz w:val="16"/>
        </w:rPr>
        <w:t xml:space="preserve"> should </w:t>
      </w:r>
      <w:r w:rsidRPr="00E5367E">
        <w:rPr>
          <w:rStyle w:val="StyleUnderline"/>
          <w:rFonts w:asciiTheme="minorHAnsi" w:hAnsiTheme="minorHAnsi" w:cstheme="minorHAnsi"/>
          <w:highlight w:val="cyan"/>
        </w:rPr>
        <w:t>witness a</w:t>
      </w:r>
      <w:r w:rsidRPr="00C23E1F">
        <w:rPr>
          <w:rStyle w:val="StyleUnderline"/>
          <w:rFonts w:asciiTheme="minorHAnsi" w:hAnsiTheme="minorHAnsi" w:cstheme="minorHAnsi"/>
        </w:rPr>
        <w:t xml:space="preserve"> </w:t>
      </w:r>
      <w:r w:rsidRPr="00C23E1F">
        <w:rPr>
          <w:rStyle w:val="Emphasis"/>
          <w:rFonts w:asciiTheme="minorHAnsi" w:hAnsiTheme="minorHAnsi" w:cstheme="minorHAnsi"/>
        </w:rPr>
        <w:t xml:space="preserve">general </w:t>
      </w:r>
      <w:r w:rsidRPr="00E5367E">
        <w:rPr>
          <w:rStyle w:val="Emphasis"/>
          <w:rFonts w:asciiTheme="minorHAnsi" w:hAnsiTheme="minorHAnsi" w:cstheme="minorHAnsi"/>
          <w:highlight w:val="cyan"/>
        </w:rPr>
        <w:t>rise</w:t>
      </w:r>
      <w:r w:rsidRPr="00E5367E">
        <w:rPr>
          <w:rStyle w:val="StyleUnderline"/>
          <w:rFonts w:asciiTheme="minorHAnsi" w:hAnsiTheme="minorHAnsi" w:cstheme="minorHAnsi"/>
          <w:highlight w:val="cyan"/>
        </w:rPr>
        <w:t xml:space="preserve"> in</w:t>
      </w:r>
      <w:r w:rsidRPr="00C23E1F">
        <w:rPr>
          <w:rFonts w:asciiTheme="minorHAnsi" w:hAnsiTheme="minorHAnsi" w:cstheme="minorHAnsi"/>
          <w:sz w:val="16"/>
        </w:rPr>
        <w:t xml:space="preserve"> the standard of </w:t>
      </w:r>
      <w:r w:rsidRPr="00E5367E">
        <w:rPr>
          <w:rStyle w:val="StyleUnderline"/>
          <w:rFonts w:asciiTheme="minorHAnsi" w:hAnsiTheme="minorHAnsi" w:cstheme="minorHAnsi"/>
          <w:highlight w:val="cyan"/>
        </w:rPr>
        <w:t xml:space="preserve">green </w:t>
      </w:r>
      <w:r w:rsidRPr="00E5367E">
        <w:rPr>
          <w:rStyle w:val="Emphasis"/>
          <w:rFonts w:asciiTheme="minorHAnsi" w:hAnsiTheme="minorHAnsi" w:cstheme="minorHAnsi"/>
          <w:highlight w:val="cyan"/>
        </w:rPr>
        <w:t>technologies</w:t>
      </w:r>
      <w:r w:rsidRPr="00C23E1F">
        <w:rPr>
          <w:rStyle w:val="StyleUnderline"/>
          <w:rFonts w:asciiTheme="minorHAnsi" w:hAnsiTheme="minorHAnsi" w:cstheme="minorHAnsi"/>
        </w:rPr>
        <w:t xml:space="preserve"> across its economy</w:t>
      </w:r>
      <w:r w:rsidRPr="00C23E1F">
        <w:rPr>
          <w:rFonts w:asciiTheme="minorHAnsi" w:hAnsiTheme="minorHAnsi" w:cstheme="minorHAnsi"/>
          <w:sz w:val="16"/>
        </w:rPr>
        <w:t xml:space="preserve">. For example, the greater diffusion of patented environment-related technologies and greater co-invention of environment-related technology with foreign </w:t>
      </w:r>
      <w:proofErr w:type="spellStart"/>
      <w:r w:rsidRPr="00C23E1F">
        <w:rPr>
          <w:rFonts w:asciiTheme="minorHAnsi" w:hAnsiTheme="minorHAnsi" w:cstheme="minorHAnsi"/>
          <w:sz w:val="16"/>
        </w:rPr>
        <w:t>inventors</w:t>
      </w:r>
      <w:proofErr w:type="spellEnd"/>
      <w:r w:rsidRPr="00C23E1F">
        <w:rPr>
          <w:rFonts w:asciiTheme="minorHAnsi" w:hAnsiTheme="minorHAnsi" w:cstheme="minorHAnsi"/>
          <w:sz w:val="16"/>
        </w:rPr>
        <w:t xml:space="preserve"> are indicative of environmentally productive entrepreneurship. </w:t>
      </w:r>
      <w:r w:rsidRPr="00C23E1F">
        <w:rPr>
          <w:rStyle w:val="Emphasis"/>
          <w:rFonts w:asciiTheme="minorHAnsi" w:hAnsiTheme="minorHAnsi" w:cstheme="minorHAnsi"/>
        </w:rPr>
        <w:t>Diffusion</w:t>
      </w:r>
      <w:r w:rsidRPr="00C23E1F">
        <w:rPr>
          <w:rStyle w:val="StyleUnderline"/>
          <w:rFonts w:asciiTheme="minorHAnsi" w:hAnsiTheme="minorHAnsi" w:cstheme="minorHAnsi"/>
        </w:rPr>
        <w:t xml:space="preserve"> of these new technologies</w:t>
      </w:r>
      <w:r w:rsidRPr="00C23E1F">
        <w:rPr>
          <w:rFonts w:asciiTheme="minorHAnsi" w:hAnsiTheme="minorHAnsi" w:cstheme="minorHAnsi"/>
          <w:sz w:val="16"/>
        </w:rPr>
        <w:t xml:space="preserve"> through transfer practices then </w:t>
      </w:r>
      <w:r w:rsidRPr="00E5367E">
        <w:rPr>
          <w:rStyle w:val="StyleUnderline"/>
          <w:rFonts w:asciiTheme="minorHAnsi" w:hAnsiTheme="minorHAnsi" w:cstheme="minorHAnsi"/>
          <w:highlight w:val="cyan"/>
        </w:rPr>
        <w:t>creates</w:t>
      </w:r>
      <w:r w:rsidRPr="00C23E1F">
        <w:rPr>
          <w:rStyle w:val="StyleUnderline"/>
          <w:rFonts w:asciiTheme="minorHAnsi" w:hAnsiTheme="minorHAnsi" w:cstheme="minorHAnsi"/>
        </w:rPr>
        <w:t xml:space="preserve"> the </w:t>
      </w:r>
      <w:r w:rsidRPr="00E5367E">
        <w:rPr>
          <w:rStyle w:val="Emphasis"/>
          <w:rFonts w:asciiTheme="minorHAnsi" w:hAnsiTheme="minorHAnsi" w:cstheme="minorHAnsi"/>
          <w:highlight w:val="cyan"/>
        </w:rPr>
        <w:t>opportunity</w:t>
      </w:r>
      <w:r w:rsidRPr="00E5367E">
        <w:rPr>
          <w:rStyle w:val="StyleUnderline"/>
          <w:rFonts w:asciiTheme="minorHAnsi" w:hAnsiTheme="minorHAnsi" w:cstheme="minorHAnsi"/>
          <w:highlight w:val="cyan"/>
        </w:rPr>
        <w:t xml:space="preserve"> to</w:t>
      </w:r>
      <w:r w:rsidRPr="00C23E1F">
        <w:rPr>
          <w:rStyle w:val="StyleUnderline"/>
          <w:rFonts w:asciiTheme="minorHAnsi" w:hAnsiTheme="minorHAnsi" w:cstheme="minorHAnsi"/>
        </w:rPr>
        <w:t xml:space="preserve"> </w:t>
      </w:r>
      <w:r w:rsidRPr="00E5367E">
        <w:rPr>
          <w:rStyle w:val="Emphasis"/>
          <w:rFonts w:asciiTheme="minorHAnsi" w:hAnsiTheme="minorHAnsi" w:cstheme="minorHAnsi"/>
          <w:highlight w:val="cyan"/>
        </w:rPr>
        <w:t>cascade</w:t>
      </w:r>
      <w:r w:rsidRPr="00C23E1F">
        <w:rPr>
          <w:rStyle w:val="StyleUnderline"/>
          <w:rFonts w:asciiTheme="minorHAnsi" w:hAnsiTheme="minorHAnsi" w:cstheme="minorHAnsi"/>
        </w:rPr>
        <w:t xml:space="preserve"> these technologies </w:t>
      </w:r>
      <w:r w:rsidRPr="00E5367E">
        <w:rPr>
          <w:rStyle w:val="StyleUnderline"/>
          <w:rFonts w:asciiTheme="minorHAnsi" w:hAnsiTheme="minorHAnsi" w:cstheme="minorHAnsi"/>
          <w:highlight w:val="cyan"/>
        </w:rPr>
        <w:t xml:space="preserve">into </w:t>
      </w:r>
      <w:r w:rsidRPr="00E5367E">
        <w:rPr>
          <w:rStyle w:val="Emphasis"/>
          <w:rFonts w:asciiTheme="minorHAnsi" w:hAnsiTheme="minorHAnsi" w:cstheme="minorHAnsi"/>
          <w:highlight w:val="cyan"/>
        </w:rPr>
        <w:t>business practices</w:t>
      </w:r>
      <w:r w:rsidRPr="00C23E1F">
        <w:rPr>
          <w:rStyle w:val="StyleUnderline"/>
          <w:rFonts w:asciiTheme="minorHAnsi" w:hAnsiTheme="minorHAnsi" w:cstheme="minorHAnsi"/>
        </w:rPr>
        <w:t xml:space="preserve"> </w:t>
      </w:r>
      <w:r w:rsidRPr="00C23E1F">
        <w:rPr>
          <w:rFonts w:asciiTheme="minorHAnsi" w:hAnsiTheme="minorHAnsi" w:cstheme="minorHAnsi"/>
          <w:sz w:val="16"/>
        </w:rPr>
        <w:t xml:space="preserve">while </w:t>
      </w:r>
      <w:r w:rsidRPr="00E5367E">
        <w:rPr>
          <w:rStyle w:val="StyleUnderline"/>
          <w:rFonts w:asciiTheme="minorHAnsi" w:hAnsiTheme="minorHAnsi" w:cstheme="minorHAnsi"/>
          <w:highlight w:val="cyan"/>
        </w:rPr>
        <w:t xml:space="preserve">encouraging </w:t>
      </w:r>
      <w:r w:rsidRPr="00E5367E">
        <w:rPr>
          <w:rStyle w:val="Emphasis"/>
          <w:rFonts w:asciiTheme="minorHAnsi" w:hAnsiTheme="minorHAnsi" w:cstheme="minorHAnsi"/>
          <w:highlight w:val="cyan"/>
        </w:rPr>
        <w:t>further development</w:t>
      </w:r>
      <w:r w:rsidRPr="00C23E1F">
        <w:rPr>
          <w:rFonts w:asciiTheme="minorHAnsi" w:hAnsiTheme="minorHAnsi" w:cstheme="minorHAnsi"/>
          <w:sz w:val="16"/>
        </w:rPr>
        <w:t xml:space="preserve"> and </w:t>
      </w:r>
      <w:r w:rsidRPr="00C23E1F">
        <w:rPr>
          <w:rStyle w:val="Emphasis"/>
          <w:rFonts w:asciiTheme="minorHAnsi" w:hAnsiTheme="minorHAnsi" w:cstheme="minorHAnsi"/>
        </w:rPr>
        <w:t>transfer</w:t>
      </w:r>
      <w:r w:rsidRPr="00C23E1F">
        <w:rPr>
          <w:rStyle w:val="StyleUnderline"/>
          <w:rFonts w:asciiTheme="minorHAnsi" w:hAnsiTheme="minorHAnsi" w:cstheme="minorHAnsi"/>
        </w:rPr>
        <w:t xml:space="preserve"> of sustainable technologies</w:t>
      </w:r>
      <w:r w:rsidRPr="00C23E1F">
        <w:rPr>
          <w:rFonts w:asciiTheme="minorHAnsi" w:hAnsiTheme="minorHAnsi" w:cstheme="minorHAnsi"/>
          <w:sz w:val="16"/>
        </w:rPr>
        <w:t>. In sum, green growth by way of greater productive use of natural resources with fewer undesirable by-products should then be achieved.</w:t>
      </w:r>
    </w:p>
    <w:p w14:paraId="40E9AFEF"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Conversely, critics contend that: (</w:t>
      </w:r>
      <w:proofErr w:type="spellStart"/>
      <w:r w:rsidRPr="00C23E1F">
        <w:rPr>
          <w:rFonts w:asciiTheme="minorHAnsi" w:hAnsiTheme="minorHAnsi" w:cstheme="minorHAnsi"/>
          <w:sz w:val="16"/>
        </w:rPr>
        <w:t>i</w:t>
      </w:r>
      <w:proofErr w:type="spellEnd"/>
      <w:r w:rsidRPr="00C23E1F">
        <w:rPr>
          <w:rFonts w:asciiTheme="minorHAnsi" w:hAnsiTheme="minorHAnsi" w:cstheme="minorHAnsi"/>
          <w:sz w:val="16"/>
        </w:rPr>
        <w:t xml:space="preserve">) the concept is merely a re-emerging issue in the policy debate that does not account for political, economic and cultural constraints in trying to meet environmental and poverty reduction goals; (ii) the valuation of ecosystem services in monetary terms will result in the control and privatization of natural resources by a handful of powerful actors with financial capital, who will unduly influence governments to the detriment of the rest of society's poor and vulnerable groups (IPACC et al., 2011; Lorek &amp; Spangenberg, 2014). Theoretically then, control over protected sustainable technologies may result in unequal or little green growth. In addition, a strong push for sustainable technology transfer may generate entrepreneurship for its own sake without a nationally coordinated or coherent strategy to tackle the specific (rather than board) needs of various groups. In such case, green growth may </w:t>
      </w:r>
      <w:proofErr w:type="gramStart"/>
      <w:r w:rsidRPr="00C23E1F">
        <w:rPr>
          <w:rFonts w:asciiTheme="minorHAnsi" w:hAnsiTheme="minorHAnsi" w:cstheme="minorHAnsi"/>
          <w:sz w:val="16"/>
        </w:rPr>
        <w:t>under</w:t>
      </w:r>
      <w:proofErr w:type="gramEnd"/>
      <w:r w:rsidRPr="00C23E1F">
        <w:rPr>
          <w:rFonts w:asciiTheme="minorHAnsi" w:hAnsiTheme="minorHAnsi" w:cstheme="minorHAnsi"/>
          <w:sz w:val="16"/>
        </w:rPr>
        <w:t xml:space="preserve"> impress despite efforts to increase sustainable technology transfer nationally.</w:t>
      </w:r>
    </w:p>
    <w:p w14:paraId="600F31E6"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Balancing these theoretical discussions, we predict that sustainable technology transfer will legitimate and increase both investment and use of sustainable technologies in a nation, leading to increases in green growth as more efficient and clean use of natural resources occur and negative by-products recede. Therefore, we offer our first hypothesis:</w:t>
      </w:r>
    </w:p>
    <w:p w14:paraId="41FA28BC"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H</w:t>
      </w:r>
      <w:proofErr w:type="gramStart"/>
      <w:r w:rsidRPr="00C23E1F">
        <w:rPr>
          <w:rFonts w:asciiTheme="minorHAnsi" w:hAnsiTheme="minorHAnsi" w:cstheme="minorHAnsi"/>
          <w:sz w:val="16"/>
        </w:rPr>
        <w:t>1.Sustainable</w:t>
      </w:r>
      <w:proofErr w:type="gramEnd"/>
      <w:r w:rsidRPr="00C23E1F">
        <w:rPr>
          <w:rFonts w:asciiTheme="minorHAnsi" w:hAnsiTheme="minorHAnsi" w:cstheme="minorHAnsi"/>
          <w:sz w:val="16"/>
        </w:rPr>
        <w:t xml:space="preserve"> technology transfer has a positive impact on green growth.</w:t>
      </w:r>
    </w:p>
    <w:p w14:paraId="34F98884"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Several studies report a </w:t>
      </w:r>
      <w:r w:rsidRPr="00C23E1F">
        <w:rPr>
          <w:rStyle w:val="StyleUnderline"/>
          <w:rFonts w:asciiTheme="minorHAnsi" w:hAnsiTheme="minorHAnsi" w:cstheme="minorHAnsi"/>
        </w:rPr>
        <w:t xml:space="preserve">general </w:t>
      </w:r>
      <w:r w:rsidRPr="00E5367E">
        <w:rPr>
          <w:rStyle w:val="Emphasis"/>
          <w:rFonts w:asciiTheme="minorHAnsi" w:hAnsiTheme="minorHAnsi" w:cstheme="minorHAnsi"/>
          <w:highlight w:val="cyan"/>
        </w:rPr>
        <w:t>positive effect</w:t>
      </w:r>
      <w:r w:rsidRPr="00E5367E">
        <w:rPr>
          <w:rStyle w:val="StyleUnderline"/>
          <w:rFonts w:asciiTheme="minorHAnsi" w:hAnsiTheme="minorHAnsi" w:cstheme="minorHAnsi"/>
          <w:highlight w:val="cyan"/>
        </w:rPr>
        <w:t xml:space="preserve"> from</w:t>
      </w:r>
      <w:r w:rsidRPr="00C23E1F">
        <w:rPr>
          <w:rStyle w:val="StyleUnderline"/>
          <w:rFonts w:asciiTheme="minorHAnsi" w:hAnsiTheme="minorHAnsi" w:cstheme="minorHAnsi"/>
        </w:rPr>
        <w:t xml:space="preserve"> sustainable </w:t>
      </w:r>
      <w:r w:rsidRPr="00C23E1F">
        <w:rPr>
          <w:rStyle w:val="Emphasis"/>
          <w:rFonts w:asciiTheme="minorHAnsi" w:hAnsiTheme="minorHAnsi" w:cstheme="minorHAnsi"/>
        </w:rPr>
        <w:t xml:space="preserve">technology </w:t>
      </w:r>
      <w:r w:rsidRPr="00E5367E">
        <w:rPr>
          <w:rStyle w:val="Emphasis"/>
          <w:rFonts w:asciiTheme="minorHAnsi" w:hAnsiTheme="minorHAnsi" w:cstheme="minorHAnsi"/>
          <w:highlight w:val="cyan"/>
        </w:rPr>
        <w:t>transfer</w:t>
      </w:r>
      <w:r w:rsidRPr="00E5367E">
        <w:rPr>
          <w:rStyle w:val="StyleUnderline"/>
          <w:rFonts w:asciiTheme="minorHAnsi" w:hAnsiTheme="minorHAnsi" w:cstheme="minorHAnsi"/>
          <w:highlight w:val="cyan"/>
        </w:rPr>
        <w:t xml:space="preserve"> on</w:t>
      </w:r>
      <w:r w:rsidRPr="00C23E1F">
        <w:rPr>
          <w:rStyle w:val="StyleUnderline"/>
          <w:rFonts w:asciiTheme="minorHAnsi" w:hAnsiTheme="minorHAnsi" w:cstheme="minorHAnsi"/>
        </w:rPr>
        <w:t xml:space="preserve"> </w:t>
      </w:r>
      <w:r w:rsidRPr="00C23E1F">
        <w:rPr>
          <w:rStyle w:val="Emphasis"/>
          <w:rFonts w:asciiTheme="minorHAnsi" w:hAnsiTheme="minorHAnsi" w:cstheme="minorHAnsi"/>
        </w:rPr>
        <w:t xml:space="preserve">economic </w:t>
      </w:r>
      <w:r w:rsidRPr="00E5367E">
        <w:rPr>
          <w:rStyle w:val="Emphasis"/>
          <w:rFonts w:asciiTheme="minorHAnsi" w:hAnsiTheme="minorHAnsi" w:cstheme="minorHAnsi"/>
          <w:highlight w:val="cyan"/>
        </w:rPr>
        <w:t>growth</w:t>
      </w:r>
      <w:r w:rsidRPr="00C23E1F">
        <w:rPr>
          <w:rFonts w:asciiTheme="minorHAnsi" w:hAnsiTheme="minorHAnsi" w:cstheme="minorHAnsi"/>
          <w:sz w:val="16"/>
        </w:rPr>
        <w:t xml:space="preserve"> (Ferreira, Fernandes, &amp; Ferreira, 2020; Ferreira, Fernandes, &amp; </w:t>
      </w:r>
      <w:proofErr w:type="spellStart"/>
      <w:r w:rsidRPr="00C23E1F">
        <w:rPr>
          <w:rFonts w:asciiTheme="minorHAnsi" w:hAnsiTheme="minorHAnsi" w:cstheme="minorHAnsi"/>
          <w:sz w:val="16"/>
        </w:rPr>
        <w:t>Ratten</w:t>
      </w:r>
      <w:proofErr w:type="spellEnd"/>
      <w:r w:rsidRPr="00C23E1F">
        <w:rPr>
          <w:rFonts w:asciiTheme="minorHAnsi" w:hAnsiTheme="minorHAnsi" w:cstheme="minorHAnsi"/>
          <w:sz w:val="16"/>
        </w:rPr>
        <w:t xml:space="preserve">, 2019). However, the relationship between sustainable technology transfer and economic growth is </w:t>
      </w:r>
      <w:proofErr w:type="gramStart"/>
      <w:r w:rsidRPr="00C23E1F">
        <w:rPr>
          <w:rFonts w:asciiTheme="minorHAnsi" w:hAnsiTheme="minorHAnsi" w:cstheme="minorHAnsi"/>
          <w:sz w:val="16"/>
        </w:rPr>
        <w:t>long-linked</w:t>
      </w:r>
      <w:proofErr w:type="gramEnd"/>
      <w:r w:rsidRPr="00C23E1F">
        <w:rPr>
          <w:rFonts w:asciiTheme="minorHAnsi" w:hAnsiTheme="minorHAnsi" w:cstheme="minorHAnsi"/>
          <w:sz w:val="16"/>
        </w:rPr>
        <w:t xml:space="preserve">, </w:t>
      </w:r>
      <w:r w:rsidRPr="00C23E1F">
        <w:rPr>
          <w:rStyle w:val="StyleUnderline"/>
          <w:rFonts w:asciiTheme="minorHAnsi" w:hAnsiTheme="minorHAnsi" w:cstheme="minorHAnsi"/>
        </w:rPr>
        <w:t xml:space="preserve">increasingly the </w:t>
      </w:r>
      <w:r w:rsidRPr="00C23E1F">
        <w:rPr>
          <w:rStyle w:val="Emphasis"/>
          <w:rFonts w:asciiTheme="minorHAnsi" w:hAnsiTheme="minorHAnsi" w:cstheme="minorHAnsi"/>
        </w:rPr>
        <w:t>likelihood</w:t>
      </w:r>
      <w:r w:rsidRPr="00C23E1F">
        <w:rPr>
          <w:rStyle w:val="StyleUnderline"/>
          <w:rFonts w:asciiTheme="minorHAnsi" w:hAnsiTheme="minorHAnsi" w:cstheme="minorHAnsi"/>
        </w:rPr>
        <w:t xml:space="preserve"> that a </w:t>
      </w:r>
      <w:r w:rsidRPr="00E5367E">
        <w:rPr>
          <w:rStyle w:val="StyleUnderline"/>
          <w:rFonts w:asciiTheme="minorHAnsi" w:hAnsiTheme="minorHAnsi" w:cstheme="minorHAnsi"/>
          <w:highlight w:val="cyan"/>
        </w:rPr>
        <w:t xml:space="preserve">complete </w:t>
      </w:r>
      <w:r w:rsidRPr="00E5367E">
        <w:rPr>
          <w:rStyle w:val="Emphasis"/>
          <w:rFonts w:asciiTheme="minorHAnsi" w:hAnsiTheme="minorHAnsi" w:cstheme="minorHAnsi"/>
          <w:highlight w:val="cyan"/>
        </w:rPr>
        <w:t>causal explanation</w:t>
      </w:r>
      <w:r w:rsidRPr="00C23E1F">
        <w:rPr>
          <w:rStyle w:val="StyleUnderline"/>
          <w:rFonts w:asciiTheme="minorHAnsi" w:hAnsiTheme="minorHAnsi" w:cstheme="minorHAnsi"/>
        </w:rPr>
        <w:t xml:space="preserve"> relies on </w:t>
      </w:r>
      <w:r w:rsidRPr="00C23E1F">
        <w:rPr>
          <w:rStyle w:val="Emphasis"/>
          <w:rFonts w:asciiTheme="minorHAnsi" w:hAnsiTheme="minorHAnsi" w:cstheme="minorHAnsi"/>
        </w:rPr>
        <w:t>intermediate factors</w:t>
      </w:r>
      <w:r w:rsidRPr="00C23E1F">
        <w:rPr>
          <w:rFonts w:asciiTheme="minorHAnsi" w:hAnsiTheme="minorHAnsi" w:cstheme="minorHAnsi"/>
          <w:sz w:val="16"/>
        </w:rPr>
        <w:t>. The causal mechanism behind why and how sustainable technology transfer may increase economic growth, or not, is largely missing.</w:t>
      </w:r>
    </w:p>
    <w:p w14:paraId="63F71016" w14:textId="77777777" w:rsidR="00C23E1F" w:rsidRPr="00C23E1F" w:rsidRDefault="00C23E1F" w:rsidP="00C23E1F">
      <w:pPr>
        <w:rPr>
          <w:rFonts w:asciiTheme="minorHAnsi" w:hAnsiTheme="minorHAnsi" w:cstheme="minorHAnsi"/>
          <w:sz w:val="16"/>
        </w:rPr>
      </w:pPr>
      <w:r w:rsidRPr="00C23E1F">
        <w:rPr>
          <w:rStyle w:val="StyleUnderline"/>
          <w:rFonts w:asciiTheme="minorHAnsi" w:hAnsiTheme="minorHAnsi" w:cstheme="minorHAnsi"/>
        </w:rPr>
        <w:t>Green growth focuses on</w:t>
      </w:r>
      <w:r w:rsidRPr="00C23E1F">
        <w:rPr>
          <w:rFonts w:asciiTheme="minorHAnsi" w:hAnsiTheme="minorHAnsi" w:cstheme="minorHAnsi"/>
          <w:sz w:val="16"/>
        </w:rPr>
        <w:t xml:space="preserve"> the </w:t>
      </w:r>
      <w:r w:rsidRPr="00C23E1F">
        <w:rPr>
          <w:rStyle w:val="Emphasis"/>
          <w:rFonts w:asciiTheme="minorHAnsi" w:hAnsiTheme="minorHAnsi" w:cstheme="minorHAnsi"/>
        </w:rPr>
        <w:t>production</w:t>
      </w:r>
      <w:r w:rsidRPr="00C23E1F">
        <w:rPr>
          <w:rStyle w:val="StyleUnderline"/>
          <w:rFonts w:asciiTheme="minorHAnsi" w:hAnsiTheme="minorHAnsi" w:cstheme="minorHAnsi"/>
        </w:rPr>
        <w:t xml:space="preserve"> and </w:t>
      </w:r>
      <w:r w:rsidRPr="00C23E1F">
        <w:rPr>
          <w:rStyle w:val="Emphasis"/>
          <w:rFonts w:asciiTheme="minorHAnsi" w:hAnsiTheme="minorHAnsi" w:cstheme="minorHAnsi"/>
        </w:rPr>
        <w:t>consumption</w:t>
      </w:r>
      <w:r w:rsidRPr="00C23E1F">
        <w:rPr>
          <w:rStyle w:val="StyleUnderline"/>
          <w:rFonts w:asciiTheme="minorHAnsi" w:hAnsiTheme="minorHAnsi" w:cstheme="minorHAnsi"/>
        </w:rPr>
        <w:t xml:space="preserve"> of green goods</w:t>
      </w:r>
      <w:r w:rsidRPr="00C23E1F">
        <w:rPr>
          <w:rFonts w:asciiTheme="minorHAnsi" w:hAnsiTheme="minorHAnsi" w:cstheme="minorHAnsi"/>
          <w:sz w:val="16"/>
        </w:rPr>
        <w:t xml:space="preserve"> and services (</w:t>
      </w:r>
      <w:proofErr w:type="spellStart"/>
      <w:r w:rsidRPr="00C23E1F">
        <w:rPr>
          <w:rFonts w:asciiTheme="minorHAnsi" w:hAnsiTheme="minorHAnsi" w:cstheme="minorHAnsi"/>
          <w:sz w:val="16"/>
        </w:rPr>
        <w:t>Gotschol</w:t>
      </w:r>
      <w:proofErr w:type="spellEnd"/>
      <w:r w:rsidRPr="00C23E1F">
        <w:rPr>
          <w:rFonts w:asciiTheme="minorHAnsi" w:hAnsiTheme="minorHAnsi" w:cstheme="minorHAnsi"/>
          <w:sz w:val="16"/>
        </w:rPr>
        <w:t xml:space="preserve">, De Giovanni, </w:t>
      </w:r>
      <w:proofErr w:type="spellStart"/>
      <w:r w:rsidRPr="00C23E1F">
        <w:rPr>
          <w:rFonts w:asciiTheme="minorHAnsi" w:hAnsiTheme="minorHAnsi" w:cstheme="minorHAnsi"/>
          <w:sz w:val="16"/>
        </w:rPr>
        <w:t>Esposit</w:t>
      </w:r>
      <w:proofErr w:type="spellEnd"/>
      <w:r w:rsidRPr="00C23E1F">
        <w:rPr>
          <w:rFonts w:asciiTheme="minorHAnsi" w:hAnsiTheme="minorHAnsi" w:cstheme="minorHAnsi"/>
          <w:sz w:val="16"/>
        </w:rPr>
        <w:t xml:space="preserve">, &amp; </w:t>
      </w:r>
      <w:proofErr w:type="spellStart"/>
      <w:r w:rsidRPr="00C23E1F">
        <w:rPr>
          <w:rFonts w:asciiTheme="minorHAnsi" w:hAnsiTheme="minorHAnsi" w:cstheme="minorHAnsi"/>
          <w:sz w:val="16"/>
        </w:rPr>
        <w:t>Vinzi</w:t>
      </w:r>
      <w:proofErr w:type="spellEnd"/>
      <w:r w:rsidRPr="00C23E1F">
        <w:rPr>
          <w:rFonts w:asciiTheme="minorHAnsi" w:hAnsiTheme="minorHAnsi" w:cstheme="minorHAnsi"/>
          <w:sz w:val="16"/>
        </w:rPr>
        <w:t xml:space="preserve">, 2014; Luukkanen et al., 2019) </w:t>
      </w:r>
      <w:r w:rsidRPr="00C23E1F">
        <w:rPr>
          <w:rStyle w:val="StyleUnderline"/>
          <w:rFonts w:asciiTheme="minorHAnsi" w:hAnsiTheme="minorHAnsi" w:cstheme="minorHAnsi"/>
        </w:rPr>
        <w:t xml:space="preserve">through the </w:t>
      </w:r>
      <w:r w:rsidRPr="00C23E1F">
        <w:rPr>
          <w:rStyle w:val="Emphasis"/>
          <w:rFonts w:asciiTheme="minorHAnsi" w:hAnsiTheme="minorHAnsi" w:cstheme="minorHAnsi"/>
        </w:rPr>
        <w:t>invention</w:t>
      </w:r>
      <w:r w:rsidRPr="00C23E1F">
        <w:rPr>
          <w:rStyle w:val="StyleUnderline"/>
          <w:rFonts w:asciiTheme="minorHAnsi" w:hAnsiTheme="minorHAnsi" w:cstheme="minorHAnsi"/>
        </w:rPr>
        <w:t xml:space="preserve"> of green technologies</w:t>
      </w:r>
      <w:r w:rsidRPr="00C23E1F">
        <w:rPr>
          <w:rFonts w:asciiTheme="minorHAnsi" w:hAnsiTheme="minorHAnsi" w:cstheme="minorHAnsi"/>
          <w:sz w:val="16"/>
        </w:rPr>
        <w:t xml:space="preserve"> and the </w:t>
      </w:r>
      <w:r w:rsidRPr="00C23E1F">
        <w:rPr>
          <w:rStyle w:val="StyleUnderline"/>
          <w:rFonts w:asciiTheme="minorHAnsi" w:hAnsiTheme="minorHAnsi" w:cstheme="minorHAnsi"/>
        </w:rPr>
        <w:t xml:space="preserve">use of </w:t>
      </w:r>
      <w:r w:rsidRPr="00C23E1F">
        <w:rPr>
          <w:rStyle w:val="Emphasis"/>
          <w:rFonts w:asciiTheme="minorHAnsi" w:hAnsiTheme="minorHAnsi" w:cstheme="minorHAnsi"/>
        </w:rPr>
        <w:t>clean energy</w:t>
      </w:r>
      <w:r w:rsidRPr="00C23E1F">
        <w:rPr>
          <w:rFonts w:asciiTheme="minorHAnsi" w:hAnsiTheme="minorHAnsi" w:cstheme="minorHAnsi"/>
          <w:sz w:val="16"/>
        </w:rPr>
        <w:t xml:space="preserve">. Therefore, sustainable technology transfer deals with emissions based on production and demand, seen as the main driving force of industrial evolution (Yao, Di, Zheng, &amp; Xu, 2018). Designing, developing, and executing clean technologies can improve companies' sustainability (Bhupendra &amp; </w:t>
      </w:r>
      <w:proofErr w:type="spellStart"/>
      <w:r w:rsidRPr="00C23E1F">
        <w:rPr>
          <w:rFonts w:asciiTheme="minorHAnsi" w:hAnsiTheme="minorHAnsi" w:cstheme="minorHAnsi"/>
          <w:sz w:val="16"/>
        </w:rPr>
        <w:t>Sangle</w:t>
      </w:r>
      <w:proofErr w:type="spellEnd"/>
      <w:r w:rsidRPr="00C23E1F">
        <w:rPr>
          <w:rFonts w:asciiTheme="minorHAnsi" w:hAnsiTheme="minorHAnsi" w:cstheme="minorHAnsi"/>
          <w:sz w:val="16"/>
        </w:rPr>
        <w:t xml:space="preserve">, 2015; Mensah et al., 2019). Based on the natural-resource-based view of the firm (Hart, 1995), </w:t>
      </w:r>
      <w:r w:rsidRPr="00C23E1F">
        <w:rPr>
          <w:rStyle w:val="StyleUnderline"/>
          <w:rFonts w:asciiTheme="minorHAnsi" w:hAnsiTheme="minorHAnsi" w:cstheme="minorHAnsi"/>
        </w:rPr>
        <w:t xml:space="preserve">competitive </w:t>
      </w:r>
      <w:r w:rsidRPr="00C23E1F">
        <w:rPr>
          <w:rStyle w:val="Emphasis"/>
          <w:rFonts w:asciiTheme="minorHAnsi" w:hAnsiTheme="minorHAnsi" w:cstheme="minorHAnsi"/>
        </w:rPr>
        <w:t>advantage</w:t>
      </w:r>
      <w:r w:rsidRPr="00C23E1F">
        <w:rPr>
          <w:rStyle w:val="StyleUnderline"/>
          <w:rFonts w:asciiTheme="minorHAnsi" w:hAnsiTheme="minorHAnsi" w:cstheme="minorHAnsi"/>
        </w:rPr>
        <w:t xml:space="preserve"> accrues to those firms that </w:t>
      </w:r>
      <w:r w:rsidRPr="00C23E1F">
        <w:rPr>
          <w:rStyle w:val="Emphasis"/>
          <w:rFonts w:asciiTheme="minorHAnsi" w:hAnsiTheme="minorHAnsi" w:cstheme="minorHAnsi"/>
        </w:rPr>
        <w:t>best manage</w:t>
      </w:r>
      <w:r w:rsidRPr="00C23E1F">
        <w:rPr>
          <w:rStyle w:val="StyleUnderline"/>
          <w:rFonts w:asciiTheme="minorHAnsi" w:hAnsiTheme="minorHAnsi" w:cstheme="minorHAnsi"/>
        </w:rPr>
        <w:t xml:space="preserve"> their </w:t>
      </w:r>
      <w:r w:rsidRPr="00C23E1F">
        <w:rPr>
          <w:rStyle w:val="Emphasis"/>
          <w:rFonts w:asciiTheme="minorHAnsi" w:hAnsiTheme="minorHAnsi" w:cstheme="minorHAnsi"/>
        </w:rPr>
        <w:t>relationship</w:t>
      </w:r>
      <w:r w:rsidRPr="00C23E1F">
        <w:rPr>
          <w:rStyle w:val="StyleUnderline"/>
          <w:rFonts w:asciiTheme="minorHAnsi" w:hAnsiTheme="minorHAnsi" w:cstheme="minorHAnsi"/>
        </w:rPr>
        <w:t xml:space="preserve"> to the natural environment</w:t>
      </w:r>
      <w:r w:rsidRPr="00C23E1F">
        <w:rPr>
          <w:rFonts w:asciiTheme="minorHAnsi" w:hAnsiTheme="minorHAnsi" w:cstheme="minorHAnsi"/>
          <w:sz w:val="16"/>
        </w:rPr>
        <w:t>, providing an economic incentive to seek, develop and support the transfer of sustainable technologies within a country.</w:t>
      </w:r>
    </w:p>
    <w:p w14:paraId="1830F78F"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In this sense, </w:t>
      </w:r>
      <w:proofErr w:type="spellStart"/>
      <w:r w:rsidRPr="00C23E1F">
        <w:rPr>
          <w:rFonts w:asciiTheme="minorHAnsi" w:hAnsiTheme="minorHAnsi" w:cstheme="minorHAnsi"/>
          <w:sz w:val="16"/>
        </w:rPr>
        <w:t>Bagatin</w:t>
      </w:r>
      <w:proofErr w:type="spellEnd"/>
      <w:r w:rsidRPr="00C23E1F">
        <w:rPr>
          <w:rFonts w:asciiTheme="minorHAnsi" w:hAnsiTheme="minorHAnsi" w:cstheme="minorHAnsi"/>
          <w:sz w:val="16"/>
        </w:rPr>
        <w:t xml:space="preserve">, Kleme, </w:t>
      </w:r>
      <w:proofErr w:type="spellStart"/>
      <w:r w:rsidRPr="00C23E1F">
        <w:rPr>
          <w:rFonts w:asciiTheme="minorHAnsi" w:hAnsiTheme="minorHAnsi" w:cstheme="minorHAnsi"/>
          <w:sz w:val="16"/>
        </w:rPr>
        <w:t>Reverberi</w:t>
      </w:r>
      <w:proofErr w:type="spellEnd"/>
      <w:r w:rsidRPr="00C23E1F">
        <w:rPr>
          <w:rFonts w:asciiTheme="minorHAnsi" w:hAnsiTheme="minorHAnsi" w:cstheme="minorHAnsi"/>
          <w:sz w:val="16"/>
        </w:rPr>
        <w:t xml:space="preserve">, and Huisingh (2014) argue that not all types of innovations are desirable as some technologies can have disastrous impacts on the environment. </w:t>
      </w:r>
      <w:r w:rsidRPr="00E5367E">
        <w:rPr>
          <w:rStyle w:val="StyleUnderline"/>
          <w:rFonts w:asciiTheme="minorHAnsi" w:hAnsiTheme="minorHAnsi" w:cstheme="minorHAnsi"/>
          <w:highlight w:val="cyan"/>
        </w:rPr>
        <w:t xml:space="preserve">Sustainable </w:t>
      </w:r>
      <w:r w:rsidRPr="00E5367E">
        <w:rPr>
          <w:rStyle w:val="Emphasis"/>
          <w:rFonts w:asciiTheme="minorHAnsi" w:hAnsiTheme="minorHAnsi" w:cstheme="minorHAnsi"/>
          <w:highlight w:val="cyan"/>
        </w:rPr>
        <w:t>technologies</w:t>
      </w:r>
      <w:r w:rsidRPr="00C23E1F">
        <w:rPr>
          <w:rFonts w:asciiTheme="minorHAnsi" w:hAnsiTheme="minorHAnsi" w:cstheme="minorHAnsi"/>
          <w:sz w:val="16"/>
        </w:rPr>
        <w:t xml:space="preserve"> as something that companies and entrepreneurs can </w:t>
      </w:r>
      <w:r w:rsidRPr="00C23E1F">
        <w:rPr>
          <w:rStyle w:val="StyleUnderline"/>
          <w:rFonts w:asciiTheme="minorHAnsi" w:hAnsiTheme="minorHAnsi" w:cstheme="minorHAnsi"/>
        </w:rPr>
        <w:t xml:space="preserve">collectively </w:t>
      </w:r>
      <w:r w:rsidRPr="00E5367E">
        <w:rPr>
          <w:rStyle w:val="Emphasis"/>
          <w:rFonts w:asciiTheme="minorHAnsi" w:hAnsiTheme="minorHAnsi" w:cstheme="minorHAnsi"/>
          <w:highlight w:val="cyan"/>
        </w:rPr>
        <w:t>develop</w:t>
      </w:r>
      <w:r w:rsidRPr="00E5367E">
        <w:rPr>
          <w:rStyle w:val="StyleUnderline"/>
          <w:rFonts w:asciiTheme="minorHAnsi" w:hAnsiTheme="minorHAnsi" w:cstheme="minorHAnsi"/>
          <w:highlight w:val="cyan"/>
        </w:rPr>
        <w:t xml:space="preserve"> and</w:t>
      </w:r>
      <w:r w:rsidRPr="00C23E1F">
        <w:rPr>
          <w:rStyle w:val="StyleUnderline"/>
          <w:rFonts w:asciiTheme="minorHAnsi" w:hAnsiTheme="minorHAnsi" w:cstheme="minorHAnsi"/>
        </w:rPr>
        <w:t xml:space="preserve"> </w:t>
      </w:r>
      <w:r w:rsidRPr="00E5367E">
        <w:rPr>
          <w:rStyle w:val="Emphasis"/>
          <w:rFonts w:asciiTheme="minorHAnsi" w:hAnsiTheme="minorHAnsi" w:cstheme="minorHAnsi"/>
          <w:highlight w:val="cyan"/>
        </w:rPr>
        <w:t>build</w:t>
      </w:r>
      <w:r w:rsidRPr="00C23E1F">
        <w:rPr>
          <w:rStyle w:val="StyleUnderline"/>
          <w:rFonts w:asciiTheme="minorHAnsi" w:hAnsiTheme="minorHAnsi" w:cstheme="minorHAnsi"/>
        </w:rPr>
        <w:t xml:space="preserve"> capacities to encourage </w:t>
      </w:r>
      <w:r w:rsidRPr="00C23E1F">
        <w:rPr>
          <w:rStyle w:val="Emphasis"/>
          <w:rFonts w:asciiTheme="minorHAnsi" w:hAnsiTheme="minorHAnsi" w:cstheme="minorHAnsi"/>
        </w:rPr>
        <w:t>environmental improvements</w:t>
      </w:r>
      <w:r w:rsidRPr="00C23E1F">
        <w:rPr>
          <w:rStyle w:val="StyleUnderline"/>
          <w:rFonts w:asciiTheme="minorHAnsi" w:hAnsiTheme="minorHAnsi" w:cstheme="minorHAnsi"/>
        </w:rPr>
        <w:t xml:space="preserve"> </w:t>
      </w:r>
      <w:r w:rsidRPr="00C23E1F">
        <w:rPr>
          <w:rFonts w:asciiTheme="minorHAnsi" w:hAnsiTheme="minorHAnsi" w:cstheme="minorHAnsi"/>
          <w:sz w:val="16"/>
        </w:rPr>
        <w:t xml:space="preserve">(Koops, </w:t>
      </w:r>
      <w:proofErr w:type="spellStart"/>
      <w:r w:rsidRPr="00C23E1F">
        <w:rPr>
          <w:rFonts w:asciiTheme="minorHAnsi" w:hAnsiTheme="minorHAnsi" w:cstheme="minorHAnsi"/>
          <w:sz w:val="16"/>
        </w:rPr>
        <w:t>Oosterlaken</w:t>
      </w:r>
      <w:proofErr w:type="spellEnd"/>
      <w:r w:rsidRPr="00C23E1F">
        <w:rPr>
          <w:rFonts w:asciiTheme="minorHAnsi" w:hAnsiTheme="minorHAnsi" w:cstheme="minorHAnsi"/>
          <w:sz w:val="16"/>
        </w:rPr>
        <w:t xml:space="preserve">, Romijn, </w:t>
      </w:r>
      <w:proofErr w:type="spellStart"/>
      <w:r w:rsidRPr="00C23E1F">
        <w:rPr>
          <w:rFonts w:asciiTheme="minorHAnsi" w:hAnsiTheme="minorHAnsi" w:cstheme="minorHAnsi"/>
          <w:sz w:val="16"/>
        </w:rPr>
        <w:t>Swierstra</w:t>
      </w:r>
      <w:proofErr w:type="spellEnd"/>
      <w:r w:rsidRPr="00C23E1F">
        <w:rPr>
          <w:rFonts w:asciiTheme="minorHAnsi" w:hAnsiTheme="minorHAnsi" w:cstheme="minorHAnsi"/>
          <w:sz w:val="16"/>
        </w:rPr>
        <w:t xml:space="preserve">, &amp; van den Hoven, 2015; Owen, Bessant, &amp; Heintz, 2013) and socially desirable results (Voegtlin &amp; Scherer, 2017). The </w:t>
      </w:r>
      <w:r w:rsidRPr="00C23E1F">
        <w:rPr>
          <w:rStyle w:val="Emphasis"/>
          <w:rFonts w:asciiTheme="minorHAnsi" w:hAnsiTheme="minorHAnsi" w:cstheme="minorHAnsi"/>
        </w:rPr>
        <w:t>accumulation</w:t>
      </w:r>
      <w:r w:rsidRPr="00C23E1F">
        <w:rPr>
          <w:rFonts w:asciiTheme="minorHAnsi" w:hAnsiTheme="minorHAnsi" w:cstheme="minorHAnsi"/>
          <w:sz w:val="16"/>
        </w:rPr>
        <w:t xml:space="preserve"> of technological capabilities </w:t>
      </w:r>
      <w:r w:rsidRPr="00C23E1F">
        <w:rPr>
          <w:rStyle w:val="StyleUnderline"/>
          <w:rFonts w:asciiTheme="minorHAnsi" w:hAnsiTheme="minorHAnsi" w:cstheme="minorHAnsi"/>
        </w:rPr>
        <w:t xml:space="preserve">increases countries' ability to </w:t>
      </w:r>
      <w:r w:rsidRPr="00C23E1F">
        <w:rPr>
          <w:rStyle w:val="Emphasis"/>
          <w:rFonts w:asciiTheme="minorHAnsi" w:hAnsiTheme="minorHAnsi" w:cstheme="minorHAnsi"/>
        </w:rPr>
        <w:t>mitigate climate change</w:t>
      </w:r>
      <w:r w:rsidRPr="00C23E1F">
        <w:rPr>
          <w:rFonts w:asciiTheme="minorHAnsi" w:hAnsiTheme="minorHAnsi" w:cstheme="minorHAnsi"/>
          <w:sz w:val="16"/>
        </w:rPr>
        <w:t xml:space="preserve">, not only as users of low-carbon technology but also as innovative producers (Bell, 2012; </w:t>
      </w:r>
      <w:proofErr w:type="spellStart"/>
      <w:r w:rsidRPr="00C23E1F">
        <w:rPr>
          <w:rFonts w:asciiTheme="minorHAnsi" w:hAnsiTheme="minorHAnsi" w:cstheme="minorHAnsi"/>
          <w:sz w:val="16"/>
        </w:rPr>
        <w:t>Ockwell</w:t>
      </w:r>
      <w:proofErr w:type="spellEnd"/>
      <w:r w:rsidRPr="00C23E1F">
        <w:rPr>
          <w:rFonts w:asciiTheme="minorHAnsi" w:hAnsiTheme="minorHAnsi" w:cstheme="minorHAnsi"/>
          <w:sz w:val="16"/>
        </w:rPr>
        <w:t xml:space="preserve">, Mallet, &amp; Urban, 2013). The </w:t>
      </w:r>
      <w:r w:rsidRPr="00C23E1F">
        <w:rPr>
          <w:rStyle w:val="Emphasis"/>
          <w:rFonts w:asciiTheme="minorHAnsi" w:hAnsiTheme="minorHAnsi" w:cstheme="minorHAnsi"/>
        </w:rPr>
        <w:t xml:space="preserve">alternative </w:t>
      </w:r>
      <w:r w:rsidRPr="00E5367E">
        <w:rPr>
          <w:rStyle w:val="Emphasis"/>
          <w:rFonts w:asciiTheme="minorHAnsi" w:hAnsiTheme="minorHAnsi" w:cstheme="minorHAnsi"/>
          <w:highlight w:val="cyan"/>
        </w:rPr>
        <w:t>option</w:t>
      </w:r>
      <w:r w:rsidRPr="00E5367E">
        <w:rPr>
          <w:rStyle w:val="StyleUnderline"/>
          <w:rFonts w:asciiTheme="minorHAnsi" w:hAnsiTheme="minorHAnsi" w:cstheme="minorHAnsi"/>
          <w:highlight w:val="cyan"/>
        </w:rPr>
        <w:t xml:space="preserve"> to </w:t>
      </w:r>
      <w:r w:rsidRPr="00E5367E">
        <w:rPr>
          <w:rStyle w:val="Emphasis"/>
          <w:rFonts w:asciiTheme="minorHAnsi" w:hAnsiTheme="minorHAnsi" w:cstheme="minorHAnsi"/>
          <w:highlight w:val="cyan"/>
        </w:rPr>
        <w:t>import</w:t>
      </w:r>
      <w:r w:rsidRPr="00C23E1F">
        <w:rPr>
          <w:rStyle w:val="StyleUnderline"/>
          <w:rFonts w:asciiTheme="minorHAnsi" w:hAnsiTheme="minorHAnsi" w:cstheme="minorHAnsi"/>
        </w:rPr>
        <w:t xml:space="preserve"> and </w:t>
      </w:r>
      <w:r w:rsidRPr="00E5367E">
        <w:rPr>
          <w:rStyle w:val="StyleUnderline"/>
          <w:rFonts w:asciiTheme="minorHAnsi" w:hAnsiTheme="minorHAnsi" w:cstheme="minorHAnsi"/>
          <w:highlight w:val="cyan"/>
        </w:rPr>
        <w:t>install</w:t>
      </w:r>
      <w:r w:rsidRPr="00C23E1F">
        <w:rPr>
          <w:rStyle w:val="StyleUnderline"/>
          <w:rFonts w:asciiTheme="minorHAnsi" w:hAnsiTheme="minorHAnsi" w:cstheme="minorHAnsi"/>
        </w:rPr>
        <w:t xml:space="preserve"> sustainable </w:t>
      </w:r>
      <w:r w:rsidRPr="00E5367E">
        <w:rPr>
          <w:rStyle w:val="Emphasis"/>
          <w:rFonts w:asciiTheme="minorHAnsi" w:hAnsiTheme="minorHAnsi" w:cstheme="minorHAnsi"/>
          <w:highlight w:val="cyan"/>
        </w:rPr>
        <w:t>technology</w:t>
      </w:r>
      <w:r w:rsidRPr="00C23E1F">
        <w:rPr>
          <w:rStyle w:val="StyleUnderline"/>
          <w:rFonts w:asciiTheme="minorHAnsi" w:hAnsiTheme="minorHAnsi" w:cstheme="minorHAnsi"/>
        </w:rPr>
        <w:t xml:space="preserve"> </w:t>
      </w:r>
      <w:r w:rsidRPr="00C23E1F">
        <w:rPr>
          <w:rFonts w:asciiTheme="minorHAnsi" w:hAnsiTheme="minorHAnsi" w:cstheme="minorHAnsi"/>
          <w:sz w:val="16"/>
        </w:rPr>
        <w:t xml:space="preserve">is </w:t>
      </w:r>
      <w:proofErr w:type="gramStart"/>
      <w:r w:rsidRPr="00C23E1F">
        <w:rPr>
          <w:rFonts w:asciiTheme="minorHAnsi" w:hAnsiTheme="minorHAnsi" w:cstheme="minorHAnsi"/>
          <w:sz w:val="16"/>
        </w:rPr>
        <w:t>quick</w:t>
      </w:r>
      <w:proofErr w:type="gramEnd"/>
      <w:r w:rsidRPr="00C23E1F">
        <w:rPr>
          <w:rFonts w:asciiTheme="minorHAnsi" w:hAnsiTheme="minorHAnsi" w:cstheme="minorHAnsi"/>
          <w:sz w:val="16"/>
        </w:rPr>
        <w:t xml:space="preserve"> solution that </w:t>
      </w:r>
      <w:r w:rsidRPr="00E5367E">
        <w:rPr>
          <w:rStyle w:val="StyleUnderline"/>
          <w:rFonts w:asciiTheme="minorHAnsi" w:hAnsiTheme="minorHAnsi" w:cstheme="minorHAnsi"/>
          <w:highlight w:val="cyan"/>
        </w:rPr>
        <w:t>adds</w:t>
      </w:r>
      <w:r w:rsidRPr="00C23E1F">
        <w:rPr>
          <w:rStyle w:val="StyleUnderline"/>
          <w:rFonts w:asciiTheme="minorHAnsi" w:hAnsiTheme="minorHAnsi" w:cstheme="minorHAnsi"/>
        </w:rPr>
        <w:t xml:space="preserve"> </w:t>
      </w:r>
      <w:r w:rsidRPr="00E5367E">
        <w:rPr>
          <w:rStyle w:val="Emphasis"/>
          <w:rFonts w:asciiTheme="minorHAnsi" w:hAnsiTheme="minorHAnsi" w:cstheme="minorHAnsi"/>
          <w:highlight w:val="cyan"/>
        </w:rPr>
        <w:t>little</w:t>
      </w:r>
      <w:r w:rsidRPr="00E5367E">
        <w:rPr>
          <w:rStyle w:val="StyleUnderline"/>
          <w:rFonts w:asciiTheme="minorHAnsi" w:hAnsiTheme="minorHAnsi" w:cstheme="minorHAnsi"/>
          <w:highlight w:val="cyan"/>
        </w:rPr>
        <w:t xml:space="preserve"> to</w:t>
      </w:r>
      <w:r w:rsidRPr="00C23E1F">
        <w:rPr>
          <w:rStyle w:val="StyleUnderline"/>
          <w:rFonts w:asciiTheme="minorHAnsi" w:hAnsiTheme="minorHAnsi" w:cstheme="minorHAnsi"/>
        </w:rPr>
        <w:t xml:space="preserve"> the learning of countries in </w:t>
      </w:r>
      <w:r w:rsidRPr="00E5367E">
        <w:rPr>
          <w:rStyle w:val="Emphasis"/>
          <w:rFonts w:asciiTheme="minorHAnsi" w:hAnsiTheme="minorHAnsi" w:cstheme="minorHAnsi"/>
          <w:highlight w:val="cyan"/>
        </w:rPr>
        <w:t>creating</w:t>
      </w:r>
      <w:r w:rsidRPr="00E5367E">
        <w:rPr>
          <w:rStyle w:val="StyleUnderline"/>
          <w:rFonts w:asciiTheme="minorHAnsi" w:hAnsiTheme="minorHAnsi" w:cstheme="minorHAnsi"/>
          <w:highlight w:val="cyan"/>
        </w:rPr>
        <w:t xml:space="preserve"> sustainable </w:t>
      </w:r>
      <w:r w:rsidRPr="00E5367E">
        <w:rPr>
          <w:rStyle w:val="Emphasis"/>
          <w:rFonts w:asciiTheme="minorHAnsi" w:hAnsiTheme="minorHAnsi" w:cstheme="minorHAnsi"/>
          <w:highlight w:val="cyan"/>
        </w:rPr>
        <w:t>innovations</w:t>
      </w:r>
      <w:r w:rsidRPr="00C23E1F">
        <w:rPr>
          <w:rFonts w:asciiTheme="minorHAnsi" w:hAnsiTheme="minorHAnsi" w:cstheme="minorHAnsi"/>
          <w:sz w:val="16"/>
        </w:rPr>
        <w:t>.</w:t>
      </w:r>
    </w:p>
    <w:p w14:paraId="2995DB14"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Creatively </w:t>
      </w:r>
      <w:r w:rsidRPr="00E5367E">
        <w:rPr>
          <w:rStyle w:val="StyleUnderline"/>
          <w:rFonts w:asciiTheme="minorHAnsi" w:hAnsiTheme="minorHAnsi" w:cstheme="minorHAnsi"/>
          <w:highlight w:val="cyan"/>
        </w:rPr>
        <w:t>starting</w:t>
      </w:r>
      <w:r w:rsidRPr="00C23E1F">
        <w:rPr>
          <w:rStyle w:val="StyleUnderline"/>
          <w:rFonts w:asciiTheme="minorHAnsi" w:hAnsiTheme="minorHAnsi" w:cstheme="minorHAnsi"/>
        </w:rPr>
        <w:t xml:space="preserve"> the </w:t>
      </w:r>
      <w:r w:rsidRPr="00C23E1F">
        <w:rPr>
          <w:rStyle w:val="Emphasis"/>
          <w:rFonts w:asciiTheme="minorHAnsi" w:hAnsiTheme="minorHAnsi" w:cstheme="minorHAnsi"/>
        </w:rPr>
        <w:t xml:space="preserve">underlying </w:t>
      </w:r>
      <w:r w:rsidRPr="00E5367E">
        <w:rPr>
          <w:rStyle w:val="Emphasis"/>
          <w:rFonts w:asciiTheme="minorHAnsi" w:hAnsiTheme="minorHAnsi" w:cstheme="minorHAnsi"/>
          <w:highlight w:val="cyan"/>
        </w:rPr>
        <w:t>tech</w:t>
      </w:r>
      <w:r w:rsidRPr="00C23E1F">
        <w:rPr>
          <w:rStyle w:val="Emphasis"/>
          <w:rFonts w:asciiTheme="minorHAnsi" w:hAnsiTheme="minorHAnsi" w:cstheme="minorHAnsi"/>
        </w:rPr>
        <w:t>nology</w:t>
      </w:r>
      <w:r w:rsidRPr="00C23E1F">
        <w:rPr>
          <w:rStyle w:val="StyleUnderline"/>
          <w:rFonts w:asciiTheme="minorHAnsi" w:hAnsiTheme="minorHAnsi" w:cstheme="minorHAnsi"/>
        </w:rPr>
        <w:t xml:space="preserve"> helps a country to </w:t>
      </w:r>
      <w:r w:rsidRPr="00E5367E">
        <w:rPr>
          <w:rStyle w:val="Emphasis"/>
          <w:rFonts w:asciiTheme="minorHAnsi" w:hAnsiTheme="minorHAnsi" w:cstheme="minorHAnsi"/>
          <w:highlight w:val="cyan"/>
        </w:rPr>
        <w:t>master</w:t>
      </w:r>
      <w:r w:rsidRPr="00E5367E">
        <w:rPr>
          <w:rStyle w:val="StyleUnderline"/>
          <w:rFonts w:asciiTheme="minorHAnsi" w:hAnsiTheme="minorHAnsi" w:cstheme="minorHAnsi"/>
          <w:highlight w:val="cyan"/>
        </w:rPr>
        <w:t xml:space="preserve"> and </w:t>
      </w:r>
      <w:r w:rsidRPr="00E5367E">
        <w:rPr>
          <w:rStyle w:val="Emphasis"/>
          <w:rFonts w:asciiTheme="minorHAnsi" w:hAnsiTheme="minorHAnsi" w:cstheme="minorHAnsi"/>
          <w:highlight w:val="cyan"/>
        </w:rPr>
        <w:t>adapt</w:t>
      </w:r>
      <w:r w:rsidRPr="00E5367E">
        <w:rPr>
          <w:rStyle w:val="StyleUnderline"/>
          <w:rFonts w:asciiTheme="minorHAnsi" w:hAnsiTheme="minorHAnsi" w:cstheme="minorHAnsi"/>
          <w:highlight w:val="cyan"/>
        </w:rPr>
        <w:t xml:space="preserve"> to</w:t>
      </w:r>
      <w:r w:rsidRPr="00C23E1F">
        <w:rPr>
          <w:rStyle w:val="StyleUnderline"/>
          <w:rFonts w:asciiTheme="minorHAnsi" w:hAnsiTheme="minorHAnsi" w:cstheme="minorHAnsi"/>
        </w:rPr>
        <w:t xml:space="preserve"> the processes involved in </w:t>
      </w:r>
      <w:r w:rsidRPr="00C23E1F">
        <w:rPr>
          <w:rStyle w:val="Emphasis"/>
          <w:rFonts w:asciiTheme="minorHAnsi" w:hAnsiTheme="minorHAnsi" w:cstheme="minorHAnsi"/>
        </w:rPr>
        <w:t xml:space="preserve">sustainable </w:t>
      </w:r>
      <w:r w:rsidRPr="00E5367E">
        <w:rPr>
          <w:rStyle w:val="Emphasis"/>
          <w:rFonts w:asciiTheme="minorHAnsi" w:hAnsiTheme="minorHAnsi" w:cstheme="minorHAnsi"/>
          <w:highlight w:val="cyan"/>
        </w:rPr>
        <w:t>development</w:t>
      </w:r>
      <w:r w:rsidRPr="00C23E1F">
        <w:rPr>
          <w:rFonts w:asciiTheme="minorHAnsi" w:hAnsiTheme="minorHAnsi" w:cstheme="minorHAnsi"/>
          <w:sz w:val="16"/>
        </w:rPr>
        <w:t xml:space="preserve"> and consequently, </w:t>
      </w:r>
      <w:r w:rsidRPr="00E5367E">
        <w:rPr>
          <w:rStyle w:val="StyleUnderline"/>
          <w:rFonts w:asciiTheme="minorHAnsi" w:hAnsiTheme="minorHAnsi" w:cstheme="minorHAnsi"/>
          <w:highlight w:val="cyan"/>
        </w:rPr>
        <w:t>boost</w:t>
      </w:r>
      <w:r w:rsidRPr="00C23E1F">
        <w:rPr>
          <w:rStyle w:val="StyleUnderline"/>
          <w:rFonts w:asciiTheme="minorHAnsi" w:hAnsiTheme="minorHAnsi" w:cstheme="minorHAnsi"/>
        </w:rPr>
        <w:t xml:space="preserve"> economic </w:t>
      </w:r>
      <w:r w:rsidRPr="00E5367E">
        <w:rPr>
          <w:rStyle w:val="Emphasis"/>
          <w:rFonts w:asciiTheme="minorHAnsi" w:hAnsiTheme="minorHAnsi" w:cstheme="minorHAnsi"/>
          <w:highlight w:val="cyan"/>
        </w:rPr>
        <w:t>growth</w:t>
      </w:r>
      <w:r w:rsidRPr="00C23E1F">
        <w:rPr>
          <w:rFonts w:asciiTheme="minorHAnsi" w:hAnsiTheme="minorHAnsi" w:cstheme="minorHAnsi"/>
          <w:sz w:val="16"/>
        </w:rPr>
        <w:t xml:space="preserve"> through the green growth that occurs in-between. Thus, the </w:t>
      </w:r>
      <w:r w:rsidRPr="00C23E1F">
        <w:rPr>
          <w:rStyle w:val="Emphasis"/>
          <w:rFonts w:asciiTheme="minorHAnsi" w:hAnsiTheme="minorHAnsi" w:cstheme="minorHAnsi"/>
        </w:rPr>
        <w:t>technology transfer</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begins with</w:t>
      </w:r>
      <w:r w:rsidRPr="00C23E1F">
        <w:rPr>
          <w:rStyle w:val="StyleUnderline"/>
          <w:rFonts w:asciiTheme="minorHAnsi" w:hAnsiTheme="minorHAnsi" w:cstheme="minorHAnsi"/>
        </w:rPr>
        <w:t xml:space="preserve"> the </w:t>
      </w:r>
      <w:r w:rsidRPr="00E5367E">
        <w:rPr>
          <w:rStyle w:val="Emphasis"/>
          <w:rFonts w:asciiTheme="minorHAnsi" w:hAnsiTheme="minorHAnsi" w:cstheme="minorHAnsi"/>
          <w:highlight w:val="cyan"/>
        </w:rPr>
        <w:t>development</w:t>
      </w:r>
      <w:r w:rsidRPr="00E5367E">
        <w:rPr>
          <w:rStyle w:val="StyleUnderline"/>
          <w:rFonts w:asciiTheme="minorHAnsi" w:hAnsiTheme="minorHAnsi" w:cstheme="minorHAnsi"/>
          <w:highlight w:val="cyan"/>
        </w:rPr>
        <w:t xml:space="preserve"> of tech</w:t>
      </w:r>
      <w:r w:rsidRPr="00C23E1F">
        <w:rPr>
          <w:rStyle w:val="StyleUnderline"/>
          <w:rFonts w:asciiTheme="minorHAnsi" w:hAnsiTheme="minorHAnsi" w:cstheme="minorHAnsi"/>
        </w:rPr>
        <w:t xml:space="preserve">nologies and </w:t>
      </w:r>
      <w:r w:rsidRPr="00C23E1F">
        <w:rPr>
          <w:rStyle w:val="Emphasis"/>
          <w:rFonts w:asciiTheme="minorHAnsi" w:hAnsiTheme="minorHAnsi" w:cstheme="minorHAnsi"/>
        </w:rPr>
        <w:t>progresses</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through</w:t>
      </w:r>
      <w:r w:rsidRPr="00C23E1F">
        <w:rPr>
          <w:rStyle w:val="StyleUnderline"/>
          <w:rFonts w:asciiTheme="minorHAnsi" w:hAnsiTheme="minorHAnsi" w:cstheme="minorHAnsi"/>
        </w:rPr>
        <w:t xml:space="preserve"> its </w:t>
      </w:r>
      <w:r w:rsidRPr="00E5367E">
        <w:rPr>
          <w:rStyle w:val="Emphasis"/>
          <w:rFonts w:asciiTheme="minorHAnsi" w:hAnsiTheme="minorHAnsi" w:cstheme="minorHAnsi"/>
          <w:highlight w:val="cyan"/>
        </w:rPr>
        <w:t>dissemination</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 xml:space="preserve">and </w:t>
      </w:r>
      <w:r w:rsidRPr="00E5367E">
        <w:rPr>
          <w:rStyle w:val="Emphasis"/>
          <w:rFonts w:asciiTheme="minorHAnsi" w:hAnsiTheme="minorHAnsi" w:cstheme="minorHAnsi"/>
          <w:highlight w:val="cyan"/>
        </w:rPr>
        <w:t>implementation</w:t>
      </w:r>
      <w:r w:rsidRPr="00C23E1F">
        <w:rPr>
          <w:rFonts w:asciiTheme="minorHAnsi" w:hAnsiTheme="minorHAnsi" w:cstheme="minorHAnsi"/>
          <w:sz w:val="16"/>
        </w:rPr>
        <w:t xml:space="preserve"> (Global Mobility Report, 2017). Thus, the </w:t>
      </w:r>
      <w:r w:rsidRPr="00E5367E">
        <w:rPr>
          <w:rStyle w:val="StyleUnderline"/>
          <w:rFonts w:asciiTheme="minorHAnsi" w:hAnsiTheme="minorHAnsi" w:cstheme="minorHAnsi"/>
          <w:highlight w:val="cyan"/>
        </w:rPr>
        <w:t>effective transfer</w:t>
      </w:r>
      <w:r w:rsidRPr="00C23E1F">
        <w:rPr>
          <w:rFonts w:asciiTheme="minorHAnsi" w:hAnsiTheme="minorHAnsi" w:cstheme="minorHAnsi"/>
          <w:sz w:val="16"/>
        </w:rPr>
        <w:t xml:space="preserve"> of sustainable technologies </w:t>
      </w:r>
      <w:r w:rsidRPr="00E5367E">
        <w:rPr>
          <w:rStyle w:val="StyleUnderline"/>
          <w:rFonts w:asciiTheme="minorHAnsi" w:hAnsiTheme="minorHAnsi" w:cstheme="minorHAnsi"/>
          <w:highlight w:val="cyan"/>
        </w:rPr>
        <w:t>requires</w:t>
      </w:r>
      <w:r w:rsidRPr="00C23E1F">
        <w:rPr>
          <w:rStyle w:val="StyleUnderline"/>
          <w:rFonts w:asciiTheme="minorHAnsi" w:hAnsiTheme="minorHAnsi" w:cstheme="minorHAnsi"/>
        </w:rPr>
        <w:t xml:space="preserve"> an understanding of the </w:t>
      </w:r>
      <w:r w:rsidRPr="00E5367E">
        <w:rPr>
          <w:rStyle w:val="Emphasis"/>
          <w:rFonts w:asciiTheme="minorHAnsi" w:hAnsiTheme="minorHAnsi" w:cstheme="minorHAnsi"/>
          <w:highlight w:val="cyan"/>
        </w:rPr>
        <w:t>knowledge</w:t>
      </w:r>
      <w:r w:rsidRPr="00E5367E">
        <w:rPr>
          <w:rStyle w:val="StyleUnderline"/>
          <w:rFonts w:asciiTheme="minorHAnsi" w:hAnsiTheme="minorHAnsi" w:cstheme="minorHAnsi"/>
          <w:highlight w:val="cyan"/>
        </w:rPr>
        <w:t xml:space="preserve">, projects and </w:t>
      </w:r>
      <w:r w:rsidRPr="00E5367E">
        <w:rPr>
          <w:rStyle w:val="Emphasis"/>
          <w:rFonts w:asciiTheme="minorHAnsi" w:hAnsiTheme="minorHAnsi" w:cstheme="minorHAnsi"/>
          <w:highlight w:val="cyan"/>
        </w:rPr>
        <w:t>production systems</w:t>
      </w:r>
      <w:r w:rsidRPr="00C23E1F">
        <w:rPr>
          <w:rFonts w:asciiTheme="minorHAnsi" w:hAnsiTheme="minorHAnsi" w:cstheme="minorHAnsi"/>
          <w:sz w:val="16"/>
        </w:rPr>
        <w:t xml:space="preserve"> that enable modifications and greater innovations (</w:t>
      </w:r>
      <w:proofErr w:type="spellStart"/>
      <w:r w:rsidRPr="00C23E1F">
        <w:rPr>
          <w:rFonts w:asciiTheme="minorHAnsi" w:hAnsiTheme="minorHAnsi" w:cstheme="minorHAnsi"/>
          <w:sz w:val="16"/>
        </w:rPr>
        <w:t>Ockwell</w:t>
      </w:r>
      <w:proofErr w:type="spellEnd"/>
      <w:r w:rsidRPr="00C23E1F">
        <w:rPr>
          <w:rFonts w:asciiTheme="minorHAnsi" w:hAnsiTheme="minorHAnsi" w:cstheme="minorHAnsi"/>
          <w:sz w:val="16"/>
        </w:rPr>
        <w:t xml:space="preserve">, Watson, MacKerron, Pal, &amp; Yamin, 2008). The ultimate use of sustainable technologies is by business and organizations, for whom the incentive to do so is an economic advantage (natural-resource-based view) and returns to firm performance (Rahman, Aziz, &amp; Hughes, 2020) but indirectly through improved environmental and social performance too, for example (Gali et al., 2020). Therefore, we predict the </w:t>
      </w:r>
      <w:r w:rsidRPr="00C23E1F">
        <w:rPr>
          <w:rStyle w:val="StyleUnderline"/>
          <w:rFonts w:asciiTheme="minorHAnsi" w:hAnsiTheme="minorHAnsi" w:cstheme="minorHAnsi"/>
        </w:rPr>
        <w:t xml:space="preserve">effectiveness of a </w:t>
      </w:r>
      <w:r w:rsidRPr="00C23E1F">
        <w:rPr>
          <w:rStyle w:val="Emphasis"/>
          <w:rFonts w:asciiTheme="minorHAnsi" w:hAnsiTheme="minorHAnsi" w:cstheme="minorHAnsi"/>
        </w:rPr>
        <w:t>country</w:t>
      </w:r>
      <w:r w:rsidRPr="00C23E1F">
        <w:rPr>
          <w:rStyle w:val="StyleUnderline"/>
          <w:rFonts w:asciiTheme="minorHAnsi" w:hAnsiTheme="minorHAnsi" w:cstheme="minorHAnsi"/>
        </w:rPr>
        <w:t xml:space="preserve"> in achieving </w:t>
      </w:r>
      <w:r w:rsidRPr="00C23E1F">
        <w:rPr>
          <w:rStyle w:val="Emphasis"/>
          <w:rFonts w:asciiTheme="minorHAnsi" w:hAnsiTheme="minorHAnsi" w:cstheme="minorHAnsi"/>
        </w:rPr>
        <w:t>green growth</w:t>
      </w:r>
      <w:r w:rsidRPr="00C23E1F">
        <w:rPr>
          <w:rStyle w:val="StyleUnderline"/>
          <w:rFonts w:asciiTheme="minorHAnsi" w:hAnsiTheme="minorHAnsi" w:cstheme="minorHAnsi"/>
        </w:rPr>
        <w:t xml:space="preserve"> by enabling the </w:t>
      </w:r>
      <w:r w:rsidRPr="00E5367E">
        <w:rPr>
          <w:rStyle w:val="Emphasis"/>
          <w:rFonts w:asciiTheme="minorHAnsi" w:hAnsiTheme="minorHAnsi" w:cstheme="minorHAnsi"/>
          <w:highlight w:val="cyan"/>
        </w:rPr>
        <w:t>superior transfer</w:t>
      </w:r>
      <w:r w:rsidRPr="00E5367E">
        <w:rPr>
          <w:rStyle w:val="StyleUnderline"/>
          <w:rFonts w:asciiTheme="minorHAnsi" w:hAnsiTheme="minorHAnsi" w:cstheme="minorHAnsi"/>
          <w:highlight w:val="cyan"/>
        </w:rPr>
        <w:t xml:space="preserve"> </w:t>
      </w:r>
      <w:r w:rsidRPr="00C23E1F">
        <w:rPr>
          <w:rStyle w:val="StyleUnderline"/>
          <w:rFonts w:asciiTheme="minorHAnsi" w:hAnsiTheme="minorHAnsi" w:cstheme="minorHAnsi"/>
        </w:rPr>
        <w:t xml:space="preserve">of sustainable technologies to be </w:t>
      </w:r>
      <w:r w:rsidRPr="00E5367E">
        <w:rPr>
          <w:rStyle w:val="StyleUnderline"/>
          <w:rFonts w:asciiTheme="minorHAnsi" w:hAnsiTheme="minorHAnsi" w:cstheme="minorHAnsi"/>
          <w:highlight w:val="cyan"/>
        </w:rPr>
        <w:t xml:space="preserve">the </w:t>
      </w:r>
      <w:r w:rsidRPr="00E5367E">
        <w:rPr>
          <w:rStyle w:val="Emphasis"/>
          <w:rFonts w:asciiTheme="minorHAnsi" w:hAnsiTheme="minorHAnsi" w:cstheme="minorHAnsi"/>
          <w:highlight w:val="cyan"/>
        </w:rPr>
        <w:t>gateway</w:t>
      </w:r>
      <w:r w:rsidRPr="00E5367E">
        <w:rPr>
          <w:rStyle w:val="StyleUnderline"/>
          <w:rFonts w:asciiTheme="minorHAnsi" w:hAnsiTheme="minorHAnsi" w:cstheme="minorHAnsi"/>
          <w:highlight w:val="cyan"/>
        </w:rPr>
        <w:t xml:space="preserve"> to</w:t>
      </w:r>
      <w:r w:rsidRPr="00C23E1F">
        <w:rPr>
          <w:rStyle w:val="StyleUnderline"/>
          <w:rFonts w:asciiTheme="minorHAnsi" w:hAnsiTheme="minorHAnsi" w:cstheme="minorHAnsi"/>
        </w:rPr>
        <w:t xml:space="preserve"> economic </w:t>
      </w:r>
      <w:r w:rsidRPr="00E5367E">
        <w:rPr>
          <w:rStyle w:val="StyleUnderline"/>
          <w:rFonts w:asciiTheme="minorHAnsi" w:hAnsiTheme="minorHAnsi" w:cstheme="minorHAnsi"/>
          <w:highlight w:val="cyan"/>
        </w:rPr>
        <w:t>growth</w:t>
      </w:r>
      <w:r w:rsidRPr="00C23E1F">
        <w:rPr>
          <w:rFonts w:asciiTheme="minorHAnsi" w:hAnsiTheme="minorHAnsi" w:cstheme="minorHAnsi"/>
          <w:sz w:val="16"/>
        </w:rPr>
        <w:t>.</w:t>
      </w:r>
    </w:p>
    <w:p w14:paraId="75025598"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We hypothesize that green growth acts as an intermediate mechanism through which the transfer of sustainable technologies enhances economic growth:</w:t>
      </w:r>
    </w:p>
    <w:p w14:paraId="759AA56C"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H2. Green growth mediates the effect of sustainable technology transfer on economic growth.</w:t>
      </w:r>
    </w:p>
    <w:p w14:paraId="48C90E27"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2.3 Sustainable innovation and green growth</w:t>
      </w:r>
    </w:p>
    <w:p w14:paraId="6430D9FD"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It was with Solow (1956) that the study of the innovation-growth linkage began. Solow explained the long-term relationship between economic growth and innovation and the vital role that innovation plays in economic growth. Since then, several authors have supported this view with empirical evidence (e.g., </w:t>
      </w:r>
      <w:proofErr w:type="spellStart"/>
      <w:r w:rsidRPr="00C23E1F">
        <w:rPr>
          <w:rFonts w:asciiTheme="minorHAnsi" w:hAnsiTheme="minorHAnsi" w:cstheme="minorHAnsi"/>
          <w:sz w:val="16"/>
        </w:rPr>
        <w:t>Bayarçelik</w:t>
      </w:r>
      <w:proofErr w:type="spellEnd"/>
      <w:r w:rsidRPr="00C23E1F">
        <w:rPr>
          <w:rFonts w:asciiTheme="minorHAnsi" w:hAnsiTheme="minorHAnsi" w:cstheme="minorHAnsi"/>
          <w:sz w:val="16"/>
        </w:rPr>
        <w:t xml:space="preserve"> &amp; </w:t>
      </w:r>
      <w:proofErr w:type="spellStart"/>
      <w:r w:rsidRPr="00C23E1F">
        <w:rPr>
          <w:rFonts w:asciiTheme="minorHAnsi" w:hAnsiTheme="minorHAnsi" w:cstheme="minorHAnsi"/>
          <w:sz w:val="16"/>
        </w:rPr>
        <w:t>Taşel</w:t>
      </w:r>
      <w:proofErr w:type="spellEnd"/>
      <w:r w:rsidRPr="00C23E1F">
        <w:rPr>
          <w:rFonts w:asciiTheme="minorHAnsi" w:hAnsiTheme="minorHAnsi" w:cstheme="minorHAnsi"/>
          <w:sz w:val="16"/>
        </w:rPr>
        <w:t xml:space="preserve">, 2012; Ferreira, Fernandes, &amp; </w:t>
      </w:r>
      <w:proofErr w:type="spellStart"/>
      <w:r w:rsidRPr="00C23E1F">
        <w:rPr>
          <w:rFonts w:asciiTheme="minorHAnsi" w:hAnsiTheme="minorHAnsi" w:cstheme="minorHAnsi"/>
          <w:sz w:val="16"/>
        </w:rPr>
        <w:t>Ratten</w:t>
      </w:r>
      <w:proofErr w:type="spellEnd"/>
      <w:r w:rsidRPr="00C23E1F">
        <w:rPr>
          <w:rFonts w:asciiTheme="minorHAnsi" w:hAnsiTheme="minorHAnsi" w:cstheme="minorHAnsi"/>
          <w:sz w:val="16"/>
        </w:rPr>
        <w:t xml:space="preserve">, 2019; Ferreira, Fernandes, &amp; Ferreira, 2020; Freeman, 2002; Grossman &amp; </w:t>
      </w:r>
      <w:proofErr w:type="spellStart"/>
      <w:r w:rsidRPr="00C23E1F">
        <w:rPr>
          <w:rFonts w:asciiTheme="minorHAnsi" w:hAnsiTheme="minorHAnsi" w:cstheme="minorHAnsi"/>
          <w:sz w:val="16"/>
        </w:rPr>
        <w:t>Helpman</w:t>
      </w:r>
      <w:proofErr w:type="spellEnd"/>
      <w:r w:rsidRPr="00C23E1F">
        <w:rPr>
          <w:rFonts w:asciiTheme="minorHAnsi" w:hAnsiTheme="minorHAnsi" w:cstheme="minorHAnsi"/>
          <w:sz w:val="16"/>
        </w:rPr>
        <w:t>, 1993; Hasan &amp; Tucci, 2010; Segerstrom, 1991; Wong, Ho, &amp; Autio, 2005). Teece (1986) defended the approach of profiting from innovation (PFI). For Teece, this ability stems from the characteristics of the appropriability regime: environmental factors, excluding the company and the market structure, which govern the ability to capture the profits generated by a given innovation.</w:t>
      </w:r>
    </w:p>
    <w:p w14:paraId="4127A75C" w14:textId="77777777"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 xml:space="preserve">Patents are </w:t>
      </w:r>
      <w:r w:rsidRPr="00C23E1F">
        <w:rPr>
          <w:rFonts w:asciiTheme="minorHAnsi" w:hAnsiTheme="minorHAnsi" w:cstheme="minorHAnsi"/>
          <w:u w:val="single"/>
        </w:rPr>
        <w:t>key</w:t>
      </w:r>
      <w:r w:rsidRPr="00C23E1F">
        <w:rPr>
          <w:rFonts w:asciiTheme="minorHAnsi" w:hAnsiTheme="minorHAnsi" w:cstheme="minorHAnsi"/>
        </w:rPr>
        <w:t xml:space="preserve">---more </w:t>
      </w:r>
      <w:r w:rsidRPr="00C23E1F">
        <w:rPr>
          <w:rFonts w:asciiTheme="minorHAnsi" w:hAnsiTheme="minorHAnsi" w:cstheme="minorHAnsi"/>
          <w:u w:val="single"/>
        </w:rPr>
        <w:t>innovation</w:t>
      </w:r>
      <w:r w:rsidRPr="00C23E1F">
        <w:rPr>
          <w:rFonts w:asciiTheme="minorHAnsi" w:hAnsiTheme="minorHAnsi" w:cstheme="minorHAnsi"/>
        </w:rPr>
        <w:t xml:space="preserve"> drives </w:t>
      </w:r>
      <w:r w:rsidRPr="00C23E1F">
        <w:rPr>
          <w:rFonts w:asciiTheme="minorHAnsi" w:hAnsiTheme="minorHAnsi" w:cstheme="minorHAnsi"/>
          <w:u w:val="single"/>
        </w:rPr>
        <w:t>market</w:t>
      </w:r>
      <w:r w:rsidRPr="00C23E1F">
        <w:rPr>
          <w:rFonts w:asciiTheme="minorHAnsi" w:hAnsiTheme="minorHAnsi" w:cstheme="minorHAnsi"/>
        </w:rPr>
        <w:t xml:space="preserve"> expansion, job </w:t>
      </w:r>
      <w:r w:rsidRPr="00C23E1F">
        <w:rPr>
          <w:rFonts w:asciiTheme="minorHAnsi" w:hAnsiTheme="minorHAnsi" w:cstheme="minorHAnsi"/>
          <w:u w:val="single"/>
        </w:rPr>
        <w:t>creation</w:t>
      </w:r>
      <w:r w:rsidRPr="00C23E1F">
        <w:rPr>
          <w:rFonts w:asciiTheme="minorHAnsi" w:hAnsiTheme="minorHAnsi" w:cstheme="minorHAnsi"/>
        </w:rPr>
        <w:t xml:space="preserve">, resource </w:t>
      </w:r>
      <w:r w:rsidRPr="00C23E1F">
        <w:rPr>
          <w:rFonts w:asciiTheme="minorHAnsi" w:hAnsiTheme="minorHAnsi" w:cstheme="minorHAnsi"/>
          <w:u w:val="single"/>
        </w:rPr>
        <w:t>efficiency</w:t>
      </w:r>
      <w:r w:rsidRPr="00C23E1F">
        <w:rPr>
          <w:rFonts w:asciiTheme="minorHAnsi" w:hAnsiTheme="minorHAnsi" w:cstheme="minorHAnsi"/>
        </w:rPr>
        <w:t xml:space="preserve">, and </w:t>
      </w:r>
      <w:r w:rsidRPr="00C23E1F">
        <w:rPr>
          <w:rFonts w:asciiTheme="minorHAnsi" w:hAnsiTheme="minorHAnsi" w:cstheme="minorHAnsi"/>
          <w:u w:val="single"/>
        </w:rPr>
        <w:t>investment</w:t>
      </w:r>
      <w:r w:rsidRPr="00C23E1F">
        <w:rPr>
          <w:rFonts w:asciiTheme="minorHAnsi" w:hAnsiTheme="minorHAnsi" w:cstheme="minorHAnsi"/>
        </w:rPr>
        <w:t>.</w:t>
      </w:r>
    </w:p>
    <w:p w14:paraId="294C5634" w14:textId="77777777" w:rsidR="00C23E1F" w:rsidRPr="00C23E1F" w:rsidRDefault="00C23E1F" w:rsidP="00C23E1F">
      <w:pPr>
        <w:rPr>
          <w:rFonts w:asciiTheme="minorHAnsi" w:hAnsiTheme="minorHAnsi" w:cstheme="minorHAnsi"/>
        </w:rPr>
      </w:pPr>
      <w:r w:rsidRPr="00C23E1F">
        <w:rPr>
          <w:rFonts w:asciiTheme="minorHAnsi" w:hAnsiTheme="minorHAnsi" w:cstheme="minorHAnsi"/>
        </w:rPr>
        <w:t xml:space="preserve">Cristina </w:t>
      </w:r>
      <w:r w:rsidRPr="00C23E1F">
        <w:rPr>
          <w:rStyle w:val="Style13ptBold"/>
          <w:rFonts w:asciiTheme="minorHAnsi" w:hAnsiTheme="minorHAnsi" w:cstheme="minorHAnsi"/>
        </w:rPr>
        <w:t>Fernandes ’21</w:t>
      </w:r>
      <w:r w:rsidRPr="00C23E1F">
        <w:rPr>
          <w:rFonts w:asciiTheme="minorHAnsi" w:hAnsiTheme="minorHAnsi" w:cstheme="minorHAnsi"/>
        </w:rPr>
        <w:t xml:space="preserve"> [February 23, 2021; Department of Management and Economics and NECE Research Unit in Business Sciences, University of Beira Interior, Covilhã, Portugal. “Green growth versus economic growth: Do sustainable technology transfer and innovations lead to an imperfect choice?” Business Strategy and the Environment, Volume 30, Issue 4; p. 2021-2037; https://onlinelibrary.wiley.com/doi/full/10.1002/bse.2730]</w:t>
      </w:r>
    </w:p>
    <w:p w14:paraId="7093E44D"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Among environmental factors, Teece emphasized the legal </w:t>
      </w:r>
      <w:r w:rsidRPr="00C23E1F">
        <w:rPr>
          <w:rStyle w:val="StyleUnderline"/>
          <w:rFonts w:asciiTheme="minorHAnsi" w:hAnsiTheme="minorHAnsi" w:cstheme="minorHAnsi"/>
        </w:rPr>
        <w:t xml:space="preserve">mechanisms that </w:t>
      </w:r>
      <w:r w:rsidRPr="00C23E1F">
        <w:rPr>
          <w:rStyle w:val="Emphasis"/>
          <w:rFonts w:asciiTheme="minorHAnsi" w:hAnsiTheme="minorHAnsi" w:cstheme="minorHAnsi"/>
        </w:rPr>
        <w:t>protect</w:t>
      </w:r>
      <w:r w:rsidRPr="00C23E1F">
        <w:rPr>
          <w:rStyle w:val="StyleUnderline"/>
          <w:rFonts w:asciiTheme="minorHAnsi" w:hAnsiTheme="minorHAnsi" w:cstheme="minorHAnsi"/>
        </w:rPr>
        <w:t xml:space="preserve"> an </w:t>
      </w:r>
      <w:r w:rsidRPr="00C23E1F">
        <w:rPr>
          <w:rStyle w:val="Emphasis"/>
          <w:rFonts w:asciiTheme="minorHAnsi" w:hAnsiTheme="minorHAnsi" w:cstheme="minorHAnsi"/>
        </w:rPr>
        <w:t>invention</w:t>
      </w:r>
      <w:r w:rsidRPr="00C23E1F">
        <w:rPr>
          <w:rStyle w:val="StyleUnderline"/>
          <w:rFonts w:asciiTheme="minorHAnsi" w:hAnsiTheme="minorHAnsi" w:cstheme="minorHAnsi"/>
        </w:rPr>
        <w:t xml:space="preserve">, particularly </w:t>
      </w:r>
      <w:r w:rsidRPr="00E5367E">
        <w:rPr>
          <w:rStyle w:val="Emphasis"/>
          <w:rFonts w:asciiTheme="minorHAnsi" w:hAnsiTheme="minorHAnsi" w:cstheme="minorHAnsi"/>
          <w:highlight w:val="cyan"/>
        </w:rPr>
        <w:t>patents</w:t>
      </w:r>
      <w:r w:rsidRPr="00C23E1F">
        <w:rPr>
          <w:rStyle w:val="StyleUnderline"/>
          <w:rFonts w:asciiTheme="minorHAnsi" w:hAnsiTheme="minorHAnsi" w:cstheme="minorHAnsi"/>
        </w:rPr>
        <w:t xml:space="preserve"> that address problems arising from </w:t>
      </w:r>
      <w:r w:rsidRPr="00C23E1F">
        <w:rPr>
          <w:rStyle w:val="Emphasis"/>
          <w:rFonts w:asciiTheme="minorHAnsi" w:hAnsiTheme="minorHAnsi" w:cstheme="minorHAnsi"/>
        </w:rPr>
        <w:t>knowledge externalities</w:t>
      </w:r>
      <w:r w:rsidRPr="00C23E1F">
        <w:rPr>
          <w:rFonts w:asciiTheme="minorHAnsi" w:hAnsiTheme="minorHAnsi" w:cstheme="minorHAnsi"/>
          <w:sz w:val="16"/>
        </w:rPr>
        <w:t>. Considering that the inventor bears the costs of developing new technology, the knowledge generated is freely available to all competitors once the new technology is revealed. Legal mechanisms protect innovation and reward the innovator but introduce a degree of jeopardy insofar as new inventors can innovate around patents.</w:t>
      </w:r>
    </w:p>
    <w:p w14:paraId="74AA4EE3" w14:textId="77777777" w:rsidR="00C23E1F" w:rsidRPr="00C23E1F" w:rsidRDefault="00C23E1F" w:rsidP="00C23E1F">
      <w:pPr>
        <w:rPr>
          <w:rStyle w:val="StyleUnderline"/>
          <w:rFonts w:asciiTheme="minorHAnsi" w:hAnsiTheme="minorHAnsi" w:cstheme="minorHAnsi"/>
        </w:rPr>
      </w:pPr>
      <w:r w:rsidRPr="00C23E1F">
        <w:rPr>
          <w:rFonts w:asciiTheme="minorHAnsi" w:hAnsiTheme="minorHAnsi" w:cstheme="minorHAnsi"/>
          <w:sz w:val="16"/>
        </w:rPr>
        <w:t xml:space="preserve">According to PFI theory, the more legal mechanisms protect inventions from being copied, the more </w:t>
      </w:r>
      <w:proofErr w:type="gramStart"/>
      <w:r w:rsidRPr="00C23E1F">
        <w:rPr>
          <w:rFonts w:asciiTheme="minorHAnsi" w:hAnsiTheme="minorHAnsi" w:cstheme="minorHAnsi"/>
          <w:sz w:val="16"/>
        </w:rPr>
        <w:t>inventors</w:t>
      </w:r>
      <w:proofErr w:type="gramEnd"/>
      <w:r w:rsidRPr="00C23E1F">
        <w:rPr>
          <w:rFonts w:asciiTheme="minorHAnsi" w:hAnsiTheme="minorHAnsi" w:cstheme="minorHAnsi"/>
          <w:sz w:val="16"/>
        </w:rPr>
        <w:t xml:space="preserve"> profit from their inventions (Teece, 1986). However, although the externalities of knowledge are indisputable, Malen and Marcus (2017) call our attention to environmental externalities. When companies pollute, the resulting environmental damage is usually borne by society at large rather than the company itself. That is, pollution is a negative externality. In this sense, technologies that reduce pollution are differentiated from other technologies. In mitigating negative effects on the environment, green innovations explicitly create benefits for society for which companies pay the development costs. Theoretically then, the presence of environmental externalities means that at least part of the value created through the PFI reverts to society, thus limiting the incentives that companies </w:t>
      </w:r>
      <w:proofErr w:type="gramStart"/>
      <w:r w:rsidRPr="00C23E1F">
        <w:rPr>
          <w:rFonts w:asciiTheme="minorHAnsi" w:hAnsiTheme="minorHAnsi" w:cstheme="minorHAnsi"/>
          <w:sz w:val="16"/>
        </w:rPr>
        <w:t>have to</w:t>
      </w:r>
      <w:proofErr w:type="gramEnd"/>
      <w:r w:rsidRPr="00C23E1F">
        <w:rPr>
          <w:rFonts w:asciiTheme="minorHAnsi" w:hAnsiTheme="minorHAnsi" w:cstheme="minorHAnsi"/>
          <w:sz w:val="16"/>
        </w:rPr>
        <w:t xml:space="preserve"> invest and develop the PFI (Jaffe, Newell, &amp; Stavins, 2005). Just as governments can, </w:t>
      </w:r>
      <w:r w:rsidRPr="00C23E1F">
        <w:rPr>
          <w:rStyle w:val="StyleUnderline"/>
          <w:rFonts w:asciiTheme="minorHAnsi" w:hAnsiTheme="minorHAnsi" w:cstheme="minorHAnsi"/>
        </w:rPr>
        <w:t>by implementing effective legal mechanisms</w:t>
      </w:r>
      <w:r w:rsidRPr="00C23E1F">
        <w:rPr>
          <w:rFonts w:asciiTheme="minorHAnsi" w:hAnsiTheme="minorHAnsi" w:cstheme="minorHAnsi"/>
          <w:sz w:val="16"/>
        </w:rPr>
        <w:t xml:space="preserve">, </w:t>
      </w:r>
      <w:r w:rsidRPr="00E5367E">
        <w:rPr>
          <w:rStyle w:val="Emphasis"/>
          <w:rFonts w:asciiTheme="minorHAnsi" w:hAnsiTheme="minorHAnsi" w:cstheme="minorHAnsi"/>
          <w:highlight w:val="cyan"/>
        </w:rPr>
        <w:t>mitigate</w:t>
      </w:r>
      <w:r w:rsidRPr="00C23E1F">
        <w:rPr>
          <w:rFonts w:asciiTheme="minorHAnsi" w:hAnsiTheme="minorHAnsi" w:cstheme="minorHAnsi"/>
          <w:sz w:val="16"/>
        </w:rPr>
        <w:t xml:space="preserve"> the </w:t>
      </w:r>
      <w:r w:rsidRPr="00E5367E">
        <w:rPr>
          <w:rStyle w:val="Emphasis"/>
          <w:rFonts w:asciiTheme="minorHAnsi" w:hAnsiTheme="minorHAnsi" w:cstheme="minorHAnsi"/>
          <w:highlight w:val="cyan"/>
        </w:rPr>
        <w:t>deterrent effect</w:t>
      </w:r>
      <w:r w:rsidRPr="00E5367E">
        <w:rPr>
          <w:rStyle w:val="StyleUnderline"/>
          <w:rFonts w:asciiTheme="minorHAnsi" w:hAnsiTheme="minorHAnsi" w:cstheme="minorHAnsi"/>
          <w:highlight w:val="cyan"/>
        </w:rPr>
        <w:t xml:space="preserve"> of</w:t>
      </w:r>
      <w:r w:rsidRPr="00C23E1F">
        <w:rPr>
          <w:rStyle w:val="StyleUnderline"/>
          <w:rFonts w:asciiTheme="minorHAnsi" w:hAnsiTheme="minorHAnsi" w:cstheme="minorHAnsi"/>
        </w:rPr>
        <w:t xml:space="preserve"> positive </w:t>
      </w:r>
      <w:r w:rsidRPr="00E5367E">
        <w:rPr>
          <w:rStyle w:val="StyleUnderline"/>
          <w:rFonts w:asciiTheme="minorHAnsi" w:hAnsiTheme="minorHAnsi" w:cstheme="minorHAnsi"/>
          <w:highlight w:val="cyan"/>
        </w:rPr>
        <w:t xml:space="preserve">knowledge </w:t>
      </w:r>
      <w:r w:rsidRPr="00E5367E">
        <w:rPr>
          <w:rStyle w:val="Emphasis"/>
          <w:rFonts w:asciiTheme="minorHAnsi" w:hAnsiTheme="minorHAnsi" w:cstheme="minorHAnsi"/>
          <w:highlight w:val="cyan"/>
        </w:rPr>
        <w:t>externalities</w:t>
      </w:r>
      <w:r w:rsidRPr="00C23E1F">
        <w:rPr>
          <w:rFonts w:asciiTheme="minorHAnsi" w:hAnsiTheme="minorHAnsi" w:cstheme="minorHAnsi"/>
          <w:sz w:val="16"/>
        </w:rPr>
        <w:t xml:space="preserve"> in the development of new technologies, governments can </w:t>
      </w:r>
      <w:r w:rsidRPr="00C23E1F">
        <w:rPr>
          <w:rStyle w:val="StyleUnderline"/>
          <w:rFonts w:asciiTheme="minorHAnsi" w:hAnsiTheme="minorHAnsi" w:cstheme="minorHAnsi"/>
        </w:rPr>
        <w:t xml:space="preserve">create actions that </w:t>
      </w:r>
      <w:r w:rsidRPr="00E5367E">
        <w:rPr>
          <w:rStyle w:val="Emphasis"/>
          <w:rFonts w:asciiTheme="minorHAnsi" w:hAnsiTheme="minorHAnsi" w:cstheme="minorHAnsi"/>
          <w:highlight w:val="cyan"/>
        </w:rPr>
        <w:t>mitigate</w:t>
      </w:r>
      <w:r w:rsidRPr="00C23E1F">
        <w:rPr>
          <w:rStyle w:val="StyleUnderline"/>
          <w:rFonts w:asciiTheme="minorHAnsi" w:hAnsiTheme="minorHAnsi" w:cstheme="minorHAnsi"/>
        </w:rPr>
        <w:t xml:space="preserve"> the deterrent effect of </w:t>
      </w:r>
      <w:r w:rsidRPr="00E5367E">
        <w:rPr>
          <w:rStyle w:val="Emphasis"/>
          <w:rFonts w:asciiTheme="minorHAnsi" w:hAnsiTheme="minorHAnsi" w:cstheme="minorHAnsi"/>
          <w:highlight w:val="cyan"/>
        </w:rPr>
        <w:t>negative</w:t>
      </w:r>
      <w:r w:rsidRPr="00C23E1F">
        <w:rPr>
          <w:rStyle w:val="StyleUnderline"/>
          <w:rFonts w:asciiTheme="minorHAnsi" w:hAnsiTheme="minorHAnsi" w:cstheme="minorHAnsi"/>
        </w:rPr>
        <w:t xml:space="preserve"> environmental </w:t>
      </w:r>
      <w:r w:rsidRPr="00E5367E">
        <w:rPr>
          <w:rStyle w:val="Emphasis"/>
          <w:rFonts w:asciiTheme="minorHAnsi" w:hAnsiTheme="minorHAnsi" w:cstheme="minorHAnsi"/>
          <w:highlight w:val="cyan"/>
        </w:rPr>
        <w:t>externalities</w:t>
      </w:r>
      <w:r w:rsidRPr="00C23E1F">
        <w:rPr>
          <w:rStyle w:val="StyleUnderline"/>
          <w:rFonts w:asciiTheme="minorHAnsi" w:hAnsiTheme="minorHAnsi" w:cstheme="minorHAnsi"/>
        </w:rPr>
        <w:t xml:space="preserve"> on efforts to </w:t>
      </w:r>
      <w:r w:rsidRPr="00C23E1F">
        <w:rPr>
          <w:rStyle w:val="Emphasis"/>
          <w:rFonts w:asciiTheme="minorHAnsi" w:hAnsiTheme="minorHAnsi" w:cstheme="minorHAnsi"/>
        </w:rPr>
        <w:t>reduce pollution</w:t>
      </w:r>
      <w:r w:rsidRPr="00C23E1F">
        <w:rPr>
          <w:rFonts w:asciiTheme="minorHAnsi" w:hAnsiTheme="minorHAnsi" w:cstheme="minorHAnsi"/>
          <w:sz w:val="16"/>
        </w:rPr>
        <w:t xml:space="preserve"> (Marcus, 1980; Sharfman, Shaft, &amp; Tihanyi, 2004). The </w:t>
      </w:r>
      <w:r w:rsidRPr="00E5367E">
        <w:rPr>
          <w:rStyle w:val="StyleUnderline"/>
          <w:rFonts w:asciiTheme="minorHAnsi" w:hAnsiTheme="minorHAnsi" w:cstheme="minorHAnsi"/>
          <w:highlight w:val="cyan"/>
        </w:rPr>
        <w:t>larger</w:t>
      </w:r>
      <w:r w:rsidRPr="00C23E1F">
        <w:rPr>
          <w:rStyle w:val="StyleUnderline"/>
          <w:rFonts w:asciiTheme="minorHAnsi" w:hAnsiTheme="minorHAnsi" w:cstheme="minorHAnsi"/>
        </w:rPr>
        <w:t xml:space="preserve"> the quantity of </w:t>
      </w:r>
      <w:r w:rsidRPr="00E5367E">
        <w:rPr>
          <w:rStyle w:val="Emphasis"/>
          <w:rFonts w:asciiTheme="minorHAnsi" w:hAnsiTheme="minorHAnsi" w:cstheme="minorHAnsi"/>
          <w:highlight w:val="cyan"/>
        </w:rPr>
        <w:t>patented</w:t>
      </w:r>
      <w:r w:rsidRPr="00C23E1F">
        <w:rPr>
          <w:rStyle w:val="Emphasis"/>
          <w:rFonts w:asciiTheme="minorHAnsi" w:hAnsiTheme="minorHAnsi" w:cstheme="minorHAnsi"/>
        </w:rPr>
        <w:t xml:space="preserve"> sustainable</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innovations</w:t>
      </w:r>
      <w:r w:rsidRPr="00C23E1F">
        <w:rPr>
          <w:rFonts w:asciiTheme="minorHAnsi" w:hAnsiTheme="minorHAnsi" w:cstheme="minorHAnsi"/>
          <w:sz w:val="16"/>
        </w:rPr>
        <w:t xml:space="preserve"> related to the environment (e.g., environmental management and water-related adaptation) and </w:t>
      </w:r>
      <w:r w:rsidRPr="00C23E1F">
        <w:rPr>
          <w:rStyle w:val="StyleUnderline"/>
          <w:rFonts w:asciiTheme="minorHAnsi" w:hAnsiTheme="minorHAnsi" w:cstheme="minorHAnsi"/>
        </w:rPr>
        <w:t xml:space="preserve">proportion of </w:t>
      </w:r>
      <w:r w:rsidRPr="00C23E1F">
        <w:rPr>
          <w:rStyle w:val="Emphasis"/>
          <w:rFonts w:asciiTheme="minorHAnsi" w:hAnsiTheme="minorHAnsi" w:cstheme="minorHAnsi"/>
        </w:rPr>
        <w:t>environmental patents</w:t>
      </w:r>
      <w:r w:rsidRPr="00C23E1F">
        <w:rPr>
          <w:rStyle w:val="StyleUnderline"/>
          <w:rFonts w:asciiTheme="minorHAnsi" w:hAnsiTheme="minorHAnsi" w:cstheme="minorHAnsi"/>
        </w:rPr>
        <w:t xml:space="preserve"> related to climate change </w:t>
      </w:r>
      <w:r w:rsidRPr="00C23E1F">
        <w:rPr>
          <w:rStyle w:val="Emphasis"/>
          <w:rFonts w:asciiTheme="minorHAnsi" w:hAnsiTheme="minorHAnsi" w:cstheme="minorHAnsi"/>
        </w:rPr>
        <w:t>mitigation</w:t>
      </w:r>
      <w:r w:rsidRPr="00C23E1F">
        <w:rPr>
          <w:rFonts w:asciiTheme="minorHAnsi" w:hAnsiTheme="minorHAnsi" w:cstheme="minorHAnsi"/>
          <w:sz w:val="16"/>
        </w:rPr>
        <w:t xml:space="preserve">, the </w:t>
      </w:r>
      <w:r w:rsidRPr="00E5367E">
        <w:rPr>
          <w:rStyle w:val="StyleUnderline"/>
          <w:rFonts w:asciiTheme="minorHAnsi" w:hAnsiTheme="minorHAnsi" w:cstheme="minorHAnsi"/>
          <w:highlight w:val="cyan"/>
        </w:rPr>
        <w:t>greater</w:t>
      </w:r>
      <w:r w:rsidRPr="00C23E1F">
        <w:rPr>
          <w:rStyle w:val="StyleUnderline"/>
          <w:rFonts w:asciiTheme="minorHAnsi" w:hAnsiTheme="minorHAnsi" w:cstheme="minorHAnsi"/>
        </w:rPr>
        <w:t xml:space="preserve"> the </w:t>
      </w:r>
      <w:r w:rsidRPr="00E5367E">
        <w:rPr>
          <w:rStyle w:val="Emphasis"/>
          <w:rFonts w:asciiTheme="minorHAnsi" w:hAnsiTheme="minorHAnsi" w:cstheme="minorHAnsi"/>
          <w:highlight w:val="cyan"/>
        </w:rPr>
        <w:t>countermeasures</w:t>
      </w:r>
      <w:r w:rsidRPr="00C23E1F">
        <w:rPr>
          <w:rStyle w:val="StyleUnderline"/>
          <w:rFonts w:asciiTheme="minorHAnsi" w:hAnsiTheme="minorHAnsi" w:cstheme="minorHAnsi"/>
        </w:rPr>
        <w:t xml:space="preserve"> available </w:t>
      </w:r>
      <w:r w:rsidRPr="00E5367E">
        <w:rPr>
          <w:rStyle w:val="StyleUnderline"/>
          <w:rFonts w:asciiTheme="minorHAnsi" w:hAnsiTheme="minorHAnsi" w:cstheme="minorHAnsi"/>
          <w:highlight w:val="cyan"/>
        </w:rPr>
        <w:t xml:space="preserve">to </w:t>
      </w:r>
      <w:r w:rsidRPr="00E5367E">
        <w:rPr>
          <w:rStyle w:val="Emphasis"/>
          <w:rFonts w:asciiTheme="minorHAnsi" w:hAnsiTheme="minorHAnsi" w:cstheme="minorHAnsi"/>
          <w:highlight w:val="cyan"/>
        </w:rPr>
        <w:t>reward</w:t>
      </w:r>
      <w:r w:rsidRPr="00C23E1F">
        <w:rPr>
          <w:rStyle w:val="Emphasis"/>
          <w:rFonts w:asciiTheme="minorHAnsi" w:hAnsiTheme="minorHAnsi" w:cstheme="minorHAnsi"/>
        </w:rPr>
        <w:t xml:space="preserve"> an innovator</w:t>
      </w:r>
      <w:r w:rsidRPr="00C23E1F">
        <w:rPr>
          <w:rFonts w:asciiTheme="minorHAnsi" w:hAnsiTheme="minorHAnsi" w:cstheme="minorHAnsi"/>
          <w:sz w:val="16"/>
        </w:rPr>
        <w:t xml:space="preserve"> for their sustainable innovations (e.g., see countermeasures agreed in the United Nations Framework Convention on Climate Change, UNFCCC, 2015). We expect this will </w:t>
      </w:r>
      <w:r w:rsidRPr="00C23E1F">
        <w:rPr>
          <w:rStyle w:val="Emphasis"/>
          <w:rFonts w:asciiTheme="minorHAnsi" w:hAnsiTheme="minorHAnsi" w:cstheme="minorHAnsi"/>
        </w:rPr>
        <w:t>directly encourage</w:t>
      </w:r>
      <w:r w:rsidRPr="00C23E1F">
        <w:rPr>
          <w:rStyle w:val="StyleUnderline"/>
          <w:rFonts w:asciiTheme="minorHAnsi" w:hAnsiTheme="minorHAnsi" w:cstheme="minorHAnsi"/>
        </w:rPr>
        <w:t xml:space="preserve"> green growth.</w:t>
      </w:r>
    </w:p>
    <w:p w14:paraId="44A1507A"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We also expect a </w:t>
      </w:r>
      <w:r w:rsidRPr="00C23E1F">
        <w:rPr>
          <w:rStyle w:val="StyleUnderline"/>
          <w:rFonts w:asciiTheme="minorHAnsi" w:hAnsiTheme="minorHAnsi" w:cstheme="minorHAnsi"/>
        </w:rPr>
        <w:t xml:space="preserve">growing </w:t>
      </w:r>
      <w:r w:rsidRPr="00E5367E">
        <w:rPr>
          <w:rStyle w:val="Emphasis"/>
          <w:rFonts w:asciiTheme="minorHAnsi" w:hAnsiTheme="minorHAnsi" w:cstheme="minorHAnsi"/>
          <w:highlight w:val="cyan"/>
        </w:rPr>
        <w:t>quantity</w:t>
      </w:r>
      <w:r w:rsidRPr="00E5367E">
        <w:rPr>
          <w:rStyle w:val="StyleUnderline"/>
          <w:rFonts w:asciiTheme="minorHAnsi" w:hAnsiTheme="minorHAnsi" w:cstheme="minorHAnsi"/>
          <w:highlight w:val="cyan"/>
        </w:rPr>
        <w:t xml:space="preserve"> of</w:t>
      </w:r>
      <w:r w:rsidRPr="00C23E1F">
        <w:rPr>
          <w:rStyle w:val="StyleUnderline"/>
          <w:rFonts w:asciiTheme="minorHAnsi" w:hAnsiTheme="minorHAnsi" w:cstheme="minorHAnsi"/>
        </w:rPr>
        <w:t xml:space="preserve"> sustainable </w:t>
      </w:r>
      <w:r w:rsidRPr="00E5367E">
        <w:rPr>
          <w:rStyle w:val="Emphasis"/>
          <w:rFonts w:asciiTheme="minorHAnsi" w:hAnsiTheme="minorHAnsi" w:cstheme="minorHAnsi"/>
          <w:highlight w:val="cyan"/>
        </w:rPr>
        <w:t>innovations</w:t>
      </w:r>
      <w:r w:rsidRPr="00C23E1F">
        <w:rPr>
          <w:rStyle w:val="StyleUnderline"/>
          <w:rFonts w:asciiTheme="minorHAnsi" w:hAnsiTheme="minorHAnsi" w:cstheme="minorHAnsi"/>
        </w:rPr>
        <w:t xml:space="preserve"> will </w:t>
      </w:r>
      <w:r w:rsidRPr="00E5367E">
        <w:rPr>
          <w:rStyle w:val="StyleUnderline"/>
          <w:rFonts w:asciiTheme="minorHAnsi" w:hAnsiTheme="minorHAnsi" w:cstheme="minorHAnsi"/>
          <w:highlight w:val="cyan"/>
        </w:rPr>
        <w:t xml:space="preserve">attract </w:t>
      </w:r>
      <w:r w:rsidRPr="00E5367E">
        <w:rPr>
          <w:rStyle w:val="Emphasis"/>
          <w:rFonts w:asciiTheme="minorHAnsi" w:hAnsiTheme="minorHAnsi" w:cstheme="minorHAnsi"/>
          <w:highlight w:val="cyan"/>
        </w:rPr>
        <w:t>new innovators</w:t>
      </w:r>
      <w:r w:rsidRPr="00C23E1F">
        <w:rPr>
          <w:rStyle w:val="StyleUnderline"/>
          <w:rFonts w:asciiTheme="minorHAnsi" w:hAnsiTheme="minorHAnsi" w:cstheme="minorHAnsi"/>
        </w:rPr>
        <w:t xml:space="preserve"> keen to accrue rents</w:t>
      </w:r>
      <w:r w:rsidRPr="00C23E1F">
        <w:rPr>
          <w:rFonts w:asciiTheme="minorHAnsi" w:hAnsiTheme="minorHAnsi" w:cstheme="minorHAnsi"/>
          <w:sz w:val="16"/>
        </w:rPr>
        <w:t xml:space="preserve">, further supporting green growth. For instance, </w:t>
      </w:r>
      <w:r w:rsidRPr="00E5367E">
        <w:rPr>
          <w:rStyle w:val="StyleUnderline"/>
          <w:rFonts w:asciiTheme="minorHAnsi" w:hAnsiTheme="minorHAnsi" w:cstheme="minorHAnsi"/>
          <w:highlight w:val="cyan"/>
        </w:rPr>
        <w:t xml:space="preserve">new </w:t>
      </w:r>
      <w:r w:rsidRPr="00E5367E">
        <w:rPr>
          <w:rStyle w:val="Emphasis"/>
          <w:rFonts w:asciiTheme="minorHAnsi" w:hAnsiTheme="minorHAnsi" w:cstheme="minorHAnsi"/>
          <w:highlight w:val="cyan"/>
        </w:rPr>
        <w:t>market opportunities</w:t>
      </w:r>
      <w:r w:rsidRPr="00C23E1F">
        <w:rPr>
          <w:rStyle w:val="StyleUnderline"/>
          <w:rFonts w:asciiTheme="minorHAnsi" w:hAnsiTheme="minorHAnsi" w:cstheme="minorHAnsi"/>
        </w:rPr>
        <w:t xml:space="preserve"> and </w:t>
      </w:r>
      <w:r w:rsidRPr="00E5367E">
        <w:rPr>
          <w:rStyle w:val="Emphasis"/>
          <w:rFonts w:asciiTheme="minorHAnsi" w:hAnsiTheme="minorHAnsi" w:cstheme="minorHAnsi"/>
          <w:highlight w:val="cyan"/>
        </w:rPr>
        <w:t>jobs</w:t>
      </w:r>
      <w:r w:rsidRPr="00C23E1F">
        <w:rPr>
          <w:rFonts w:asciiTheme="minorHAnsi" w:hAnsiTheme="minorHAnsi" w:cstheme="minorHAnsi"/>
          <w:sz w:val="16"/>
        </w:rPr>
        <w:t xml:space="preserve"> are </w:t>
      </w:r>
      <w:r w:rsidRPr="00E5367E">
        <w:rPr>
          <w:rStyle w:val="StyleUnderline"/>
          <w:rFonts w:asciiTheme="minorHAnsi" w:hAnsiTheme="minorHAnsi" w:cstheme="minorHAnsi"/>
          <w:highlight w:val="cyan"/>
        </w:rPr>
        <w:t>created</w:t>
      </w:r>
      <w:r w:rsidRPr="00C23E1F">
        <w:rPr>
          <w:rStyle w:val="StyleUnderline"/>
          <w:rFonts w:asciiTheme="minorHAnsi" w:hAnsiTheme="minorHAnsi" w:cstheme="minorHAnsi"/>
        </w:rPr>
        <w:t xml:space="preserve"> due to </w:t>
      </w:r>
      <w:r w:rsidRPr="00E5367E">
        <w:rPr>
          <w:rStyle w:val="Emphasis"/>
          <w:rFonts w:asciiTheme="minorHAnsi" w:hAnsiTheme="minorHAnsi" w:cstheme="minorHAnsi"/>
          <w:highlight w:val="cyan"/>
        </w:rPr>
        <w:t>increased demand</w:t>
      </w:r>
      <w:r w:rsidRPr="00E5367E">
        <w:rPr>
          <w:rStyle w:val="StyleUnderline"/>
          <w:rFonts w:asciiTheme="minorHAnsi" w:hAnsiTheme="minorHAnsi" w:cstheme="minorHAnsi"/>
          <w:highlight w:val="cyan"/>
        </w:rPr>
        <w:t xml:space="preserve"> </w:t>
      </w:r>
      <w:r w:rsidRPr="00C23E1F">
        <w:rPr>
          <w:rStyle w:val="StyleUnderline"/>
          <w:rFonts w:asciiTheme="minorHAnsi" w:hAnsiTheme="minorHAnsi" w:cstheme="minorHAnsi"/>
        </w:rPr>
        <w:t xml:space="preserve">for low-carbon and other </w:t>
      </w:r>
      <w:r w:rsidRPr="00C23E1F">
        <w:rPr>
          <w:rStyle w:val="Emphasis"/>
          <w:rFonts w:asciiTheme="minorHAnsi" w:hAnsiTheme="minorHAnsi" w:cstheme="minorHAnsi"/>
        </w:rPr>
        <w:t>environmental technologies</w:t>
      </w:r>
      <w:r w:rsidRPr="00C23E1F">
        <w:rPr>
          <w:rFonts w:asciiTheme="minorHAnsi" w:hAnsiTheme="minorHAnsi" w:cstheme="minorHAnsi"/>
          <w:sz w:val="16"/>
        </w:rPr>
        <w:t>.</w:t>
      </w:r>
    </w:p>
    <w:p w14:paraId="7B993574"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Sustainable innovations are a means by which </w:t>
      </w:r>
      <w:r w:rsidRPr="00C23E1F">
        <w:rPr>
          <w:rStyle w:val="StyleUnderline"/>
          <w:rFonts w:asciiTheme="minorHAnsi" w:hAnsiTheme="minorHAnsi" w:cstheme="minorHAnsi"/>
        </w:rPr>
        <w:t>firms develop</w:t>
      </w:r>
      <w:r w:rsidRPr="00C23E1F">
        <w:rPr>
          <w:rFonts w:asciiTheme="minorHAnsi" w:hAnsiTheme="minorHAnsi" w:cstheme="minorHAnsi"/>
          <w:sz w:val="16"/>
        </w:rPr>
        <w:t xml:space="preserve"> new </w:t>
      </w:r>
      <w:r w:rsidRPr="00C23E1F">
        <w:rPr>
          <w:rStyle w:val="StyleUnderline"/>
          <w:rFonts w:asciiTheme="minorHAnsi" w:hAnsiTheme="minorHAnsi" w:cstheme="minorHAnsi"/>
        </w:rPr>
        <w:t xml:space="preserve">capabilities at </w:t>
      </w:r>
      <w:r w:rsidRPr="00E5367E">
        <w:rPr>
          <w:rStyle w:val="Emphasis"/>
          <w:rFonts w:asciiTheme="minorHAnsi" w:hAnsiTheme="minorHAnsi" w:cstheme="minorHAnsi"/>
          <w:highlight w:val="cyan"/>
        </w:rPr>
        <w:t>pollution prevention</w:t>
      </w:r>
      <w:r w:rsidRPr="00C23E1F">
        <w:rPr>
          <w:rStyle w:val="StyleUnderline"/>
          <w:rFonts w:asciiTheme="minorHAnsi" w:hAnsiTheme="minorHAnsi" w:cstheme="minorHAnsi"/>
        </w:rPr>
        <w:t xml:space="preserve">, product </w:t>
      </w:r>
      <w:r w:rsidRPr="00C23E1F">
        <w:rPr>
          <w:rStyle w:val="Emphasis"/>
          <w:rFonts w:asciiTheme="minorHAnsi" w:hAnsiTheme="minorHAnsi" w:cstheme="minorHAnsi"/>
        </w:rPr>
        <w:t>stewardship</w:t>
      </w:r>
      <w:r w:rsidRPr="00C23E1F">
        <w:rPr>
          <w:rStyle w:val="StyleUnderline"/>
          <w:rFonts w:asciiTheme="minorHAnsi" w:hAnsiTheme="minorHAnsi" w:cstheme="minorHAnsi"/>
        </w:rPr>
        <w:t xml:space="preserve">, and </w:t>
      </w:r>
      <w:r w:rsidRPr="00C23E1F">
        <w:rPr>
          <w:rStyle w:val="Emphasis"/>
          <w:rFonts w:asciiTheme="minorHAnsi" w:hAnsiTheme="minorHAnsi" w:cstheme="minorHAnsi"/>
        </w:rPr>
        <w:t>sustainable development</w:t>
      </w:r>
      <w:r w:rsidRPr="00C23E1F">
        <w:rPr>
          <w:rFonts w:asciiTheme="minorHAnsi" w:hAnsiTheme="minorHAnsi" w:cstheme="minorHAnsi"/>
          <w:sz w:val="16"/>
        </w:rPr>
        <w:t xml:space="preserve"> in ways that </w:t>
      </w:r>
      <w:r w:rsidRPr="00E5367E">
        <w:rPr>
          <w:rStyle w:val="StyleUnderline"/>
          <w:rFonts w:asciiTheme="minorHAnsi" w:hAnsiTheme="minorHAnsi" w:cstheme="minorHAnsi"/>
          <w:highlight w:val="cyan"/>
        </w:rPr>
        <w:t>minimize</w:t>
      </w:r>
      <w:r w:rsidRPr="00C23E1F">
        <w:rPr>
          <w:rStyle w:val="StyleUnderline"/>
          <w:rFonts w:asciiTheme="minorHAnsi" w:hAnsiTheme="minorHAnsi" w:cstheme="minorHAnsi"/>
        </w:rPr>
        <w:t xml:space="preserve"> or </w:t>
      </w:r>
      <w:r w:rsidRPr="00C23E1F">
        <w:rPr>
          <w:rStyle w:val="Emphasis"/>
          <w:rFonts w:asciiTheme="minorHAnsi" w:hAnsiTheme="minorHAnsi" w:cstheme="minorHAnsi"/>
        </w:rPr>
        <w:t>substantially</w:t>
      </w:r>
      <w:r w:rsidRPr="00C23E1F">
        <w:rPr>
          <w:rStyle w:val="StyleUnderline"/>
          <w:rFonts w:asciiTheme="minorHAnsi" w:hAnsiTheme="minorHAnsi" w:cstheme="minorHAnsi"/>
        </w:rPr>
        <w:t xml:space="preserve"> reduce the </w:t>
      </w:r>
      <w:r w:rsidRPr="00C23E1F">
        <w:rPr>
          <w:rStyle w:val="Emphasis"/>
          <w:rFonts w:asciiTheme="minorHAnsi" w:hAnsiTheme="minorHAnsi" w:cstheme="minorHAnsi"/>
        </w:rPr>
        <w:t xml:space="preserve">environmental </w:t>
      </w:r>
      <w:r w:rsidRPr="00E5367E">
        <w:rPr>
          <w:rStyle w:val="Emphasis"/>
          <w:rFonts w:asciiTheme="minorHAnsi" w:hAnsiTheme="minorHAnsi" w:cstheme="minorHAnsi"/>
          <w:highlight w:val="cyan"/>
        </w:rPr>
        <w:t>burden</w:t>
      </w:r>
      <w:r w:rsidRPr="00E5367E">
        <w:rPr>
          <w:rStyle w:val="StyleUnderline"/>
          <w:rFonts w:asciiTheme="minorHAnsi" w:hAnsiTheme="minorHAnsi" w:cstheme="minorHAnsi"/>
          <w:highlight w:val="cyan"/>
        </w:rPr>
        <w:t xml:space="preserve"> of firm</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growth</w:t>
      </w:r>
      <w:r w:rsidRPr="00C23E1F">
        <w:rPr>
          <w:rFonts w:asciiTheme="minorHAnsi" w:hAnsiTheme="minorHAnsi" w:cstheme="minorHAnsi"/>
          <w:sz w:val="16"/>
        </w:rPr>
        <w:t xml:space="preserve"> (Hart, 1995). Aggregated to a country level then, those countries with a more considerable stock of sustainable innovations are more likely to generate green growth. Thus:</w:t>
      </w:r>
    </w:p>
    <w:p w14:paraId="3FA49AE0" w14:textId="77777777" w:rsidR="00C23E1F" w:rsidRPr="00C23E1F" w:rsidRDefault="00C23E1F" w:rsidP="00C23E1F">
      <w:pPr>
        <w:rPr>
          <w:rStyle w:val="Emphasis"/>
          <w:rFonts w:asciiTheme="minorHAnsi" w:hAnsiTheme="minorHAnsi" w:cstheme="minorHAnsi"/>
        </w:rPr>
      </w:pPr>
      <w:r w:rsidRPr="00C23E1F">
        <w:rPr>
          <w:rFonts w:asciiTheme="minorHAnsi" w:hAnsiTheme="minorHAnsi" w:cstheme="minorHAnsi"/>
          <w:sz w:val="16"/>
        </w:rPr>
        <w:t xml:space="preserve">H3. </w:t>
      </w:r>
      <w:r w:rsidRPr="00E5367E">
        <w:rPr>
          <w:rStyle w:val="StyleUnderline"/>
          <w:rFonts w:asciiTheme="minorHAnsi" w:hAnsiTheme="minorHAnsi" w:cstheme="minorHAnsi"/>
          <w:highlight w:val="cyan"/>
        </w:rPr>
        <w:t>Sustainable innovation</w:t>
      </w:r>
      <w:r w:rsidRPr="00C23E1F">
        <w:rPr>
          <w:rStyle w:val="StyleUnderline"/>
          <w:rFonts w:asciiTheme="minorHAnsi" w:hAnsiTheme="minorHAnsi" w:cstheme="minorHAnsi"/>
        </w:rPr>
        <w:t xml:space="preserve"> has a </w:t>
      </w:r>
      <w:r w:rsidRPr="00C23E1F">
        <w:rPr>
          <w:rStyle w:val="Emphasis"/>
          <w:rFonts w:asciiTheme="minorHAnsi" w:hAnsiTheme="minorHAnsi" w:cstheme="minorHAnsi"/>
        </w:rPr>
        <w:t>positive impact</w:t>
      </w:r>
      <w:r w:rsidRPr="00C23E1F">
        <w:rPr>
          <w:rStyle w:val="StyleUnderline"/>
          <w:rFonts w:asciiTheme="minorHAnsi" w:hAnsiTheme="minorHAnsi" w:cstheme="minorHAnsi"/>
        </w:rPr>
        <w:t xml:space="preserve"> on </w:t>
      </w:r>
      <w:r w:rsidRPr="00C23E1F">
        <w:rPr>
          <w:rStyle w:val="Emphasis"/>
          <w:rFonts w:asciiTheme="minorHAnsi" w:hAnsiTheme="minorHAnsi" w:cstheme="minorHAnsi"/>
        </w:rPr>
        <w:t>green growth.</w:t>
      </w:r>
    </w:p>
    <w:p w14:paraId="28D66768"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It is essential that entrepreneurs are aware of environmental dilemmas and integrate sustainable, green innovations to respond to current ecological concerns (Amara &amp; Chen, 2020). In the same vein, the extent to which a country profits economically from sustainable innovation relies on whether its government sufficiently implement environmental regulations, instruments and policies to protect and increase sustainable innovations to minimize the degradation of natural resources.</w:t>
      </w:r>
    </w:p>
    <w:p w14:paraId="4449C710"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According to </w:t>
      </w:r>
      <w:proofErr w:type="spellStart"/>
      <w:r w:rsidRPr="00C23E1F">
        <w:rPr>
          <w:rFonts w:asciiTheme="minorHAnsi" w:hAnsiTheme="minorHAnsi" w:cstheme="minorHAnsi"/>
          <w:sz w:val="16"/>
        </w:rPr>
        <w:t>Guoyou</w:t>
      </w:r>
      <w:proofErr w:type="spellEnd"/>
      <w:r w:rsidRPr="00C23E1F">
        <w:rPr>
          <w:rFonts w:asciiTheme="minorHAnsi" w:hAnsiTheme="minorHAnsi" w:cstheme="minorHAnsi"/>
          <w:sz w:val="16"/>
        </w:rPr>
        <w:t xml:space="preserve">, </w:t>
      </w:r>
      <w:proofErr w:type="spellStart"/>
      <w:r w:rsidRPr="00C23E1F">
        <w:rPr>
          <w:rFonts w:asciiTheme="minorHAnsi" w:hAnsiTheme="minorHAnsi" w:cstheme="minorHAnsi"/>
          <w:sz w:val="16"/>
        </w:rPr>
        <w:t>Saixing</w:t>
      </w:r>
      <w:proofErr w:type="spellEnd"/>
      <w:r w:rsidRPr="00C23E1F">
        <w:rPr>
          <w:rFonts w:asciiTheme="minorHAnsi" w:hAnsiTheme="minorHAnsi" w:cstheme="minorHAnsi"/>
          <w:sz w:val="16"/>
        </w:rPr>
        <w:t xml:space="preserve">, Chiming, </w:t>
      </w:r>
      <w:proofErr w:type="spellStart"/>
      <w:r w:rsidRPr="00C23E1F">
        <w:rPr>
          <w:rFonts w:asciiTheme="minorHAnsi" w:hAnsiTheme="minorHAnsi" w:cstheme="minorHAnsi"/>
          <w:sz w:val="16"/>
        </w:rPr>
        <w:t>Haitao</w:t>
      </w:r>
      <w:proofErr w:type="spellEnd"/>
      <w:r w:rsidRPr="00C23E1F">
        <w:rPr>
          <w:rFonts w:asciiTheme="minorHAnsi" w:hAnsiTheme="minorHAnsi" w:cstheme="minorHAnsi"/>
          <w:sz w:val="16"/>
        </w:rPr>
        <w:t xml:space="preserve">, and </w:t>
      </w:r>
      <w:proofErr w:type="spellStart"/>
      <w:r w:rsidRPr="00C23E1F">
        <w:rPr>
          <w:rFonts w:asciiTheme="minorHAnsi" w:hAnsiTheme="minorHAnsi" w:cstheme="minorHAnsi"/>
          <w:sz w:val="16"/>
        </w:rPr>
        <w:t>Hailiang</w:t>
      </w:r>
      <w:proofErr w:type="spellEnd"/>
      <w:r w:rsidRPr="00C23E1F">
        <w:rPr>
          <w:rFonts w:asciiTheme="minorHAnsi" w:hAnsiTheme="minorHAnsi" w:cstheme="minorHAnsi"/>
          <w:sz w:val="16"/>
        </w:rPr>
        <w:t xml:space="preserve"> (2013), the </w:t>
      </w:r>
      <w:r w:rsidRPr="00C23E1F">
        <w:rPr>
          <w:rStyle w:val="Emphasis"/>
          <w:rFonts w:asciiTheme="minorHAnsi" w:hAnsiTheme="minorHAnsi" w:cstheme="minorHAnsi"/>
        </w:rPr>
        <w:t>management</w:t>
      </w:r>
      <w:r w:rsidRPr="00C23E1F">
        <w:rPr>
          <w:rStyle w:val="StyleUnderline"/>
          <w:rFonts w:asciiTheme="minorHAnsi" w:hAnsiTheme="minorHAnsi" w:cstheme="minorHAnsi"/>
        </w:rPr>
        <w:t xml:space="preserve"> of sustainable innovations becomes an </w:t>
      </w:r>
      <w:r w:rsidRPr="00E5367E">
        <w:rPr>
          <w:rStyle w:val="Emphasis"/>
          <w:rFonts w:asciiTheme="minorHAnsi" w:hAnsiTheme="minorHAnsi" w:cstheme="minorHAnsi"/>
          <w:highlight w:val="cyan"/>
        </w:rPr>
        <w:t>essential tool</w:t>
      </w:r>
      <w:r w:rsidRPr="00E5367E">
        <w:rPr>
          <w:rStyle w:val="StyleUnderline"/>
          <w:rFonts w:asciiTheme="minorHAnsi" w:hAnsiTheme="minorHAnsi" w:cstheme="minorHAnsi"/>
          <w:highlight w:val="cyan"/>
        </w:rPr>
        <w:t xml:space="preserve"> for entrepreneurs</w:t>
      </w:r>
      <w:r w:rsidRPr="00C23E1F">
        <w:rPr>
          <w:rFonts w:asciiTheme="minorHAnsi" w:hAnsiTheme="minorHAnsi" w:cstheme="minorHAnsi"/>
          <w:sz w:val="16"/>
        </w:rPr>
        <w:t xml:space="preserve"> and the </w:t>
      </w:r>
      <w:r w:rsidRPr="00C23E1F">
        <w:rPr>
          <w:rStyle w:val="StyleUnderline"/>
          <w:rFonts w:asciiTheme="minorHAnsi" w:hAnsiTheme="minorHAnsi" w:cstheme="minorHAnsi"/>
        </w:rPr>
        <w:t xml:space="preserve">government to achieve </w:t>
      </w:r>
      <w:r w:rsidRPr="00C23E1F">
        <w:rPr>
          <w:rStyle w:val="Emphasis"/>
          <w:rFonts w:asciiTheme="minorHAnsi" w:hAnsiTheme="minorHAnsi" w:cstheme="minorHAnsi"/>
        </w:rPr>
        <w:t>significant results</w:t>
      </w:r>
      <w:r w:rsidRPr="00C23E1F">
        <w:rPr>
          <w:rStyle w:val="StyleUnderline"/>
          <w:rFonts w:asciiTheme="minorHAnsi" w:hAnsiTheme="minorHAnsi" w:cstheme="minorHAnsi"/>
        </w:rPr>
        <w:t xml:space="preserve"> in protecting the environment</w:t>
      </w:r>
      <w:r w:rsidRPr="00C23E1F">
        <w:rPr>
          <w:rFonts w:asciiTheme="minorHAnsi" w:hAnsiTheme="minorHAnsi" w:cstheme="minorHAnsi"/>
          <w:sz w:val="16"/>
        </w:rPr>
        <w:t xml:space="preserve"> and </w:t>
      </w:r>
      <w:r w:rsidRPr="00C23E1F">
        <w:rPr>
          <w:rStyle w:val="StyleUnderline"/>
          <w:rFonts w:asciiTheme="minorHAnsi" w:hAnsiTheme="minorHAnsi" w:cstheme="minorHAnsi"/>
        </w:rPr>
        <w:t>improving</w:t>
      </w:r>
      <w:r w:rsidRPr="00C23E1F">
        <w:rPr>
          <w:rFonts w:asciiTheme="minorHAnsi" w:hAnsiTheme="minorHAnsi" w:cstheme="minorHAnsi"/>
          <w:sz w:val="16"/>
        </w:rPr>
        <w:t xml:space="preserve"> environmental </w:t>
      </w:r>
      <w:r w:rsidRPr="00C23E1F">
        <w:rPr>
          <w:rStyle w:val="Emphasis"/>
          <w:rFonts w:asciiTheme="minorHAnsi" w:hAnsiTheme="minorHAnsi" w:cstheme="minorHAnsi"/>
        </w:rPr>
        <w:t>sustainability</w:t>
      </w:r>
      <w:r w:rsidRPr="00C23E1F">
        <w:rPr>
          <w:rFonts w:asciiTheme="minorHAnsi" w:hAnsiTheme="minorHAnsi" w:cstheme="minorHAnsi"/>
          <w:sz w:val="16"/>
        </w:rPr>
        <w:t xml:space="preserve">. The lack of awareness among entrepreneurs on how to protect the environment is associated with the government's attempts to increase economic benefits first and foremost as a route to poverty reduction. The irony is a concurrent ecological degradation because the wrong mechanism is emphasized. So far, it has been difficult to achieve a win-win solution for poverty alleviation and protection of the environment, as policymakers have not been able to implement appropriate instruments and regulations to coordinate the interests of various stakeholders (Amara &amp; Chen, 2020). We argue that the countries that best increase economic growth from sustained innovations are the ones that can first channel and optimize green growth as an intervening, intermediate mechanism, </w:t>
      </w:r>
      <w:proofErr w:type="spellStart"/>
      <w:r w:rsidRPr="00C23E1F">
        <w:rPr>
          <w:rFonts w:asciiTheme="minorHAnsi" w:hAnsiTheme="minorHAnsi" w:cstheme="minorHAnsi"/>
          <w:sz w:val="16"/>
        </w:rPr>
        <w:t>Fankhaeser</w:t>
      </w:r>
      <w:proofErr w:type="spellEnd"/>
      <w:r w:rsidRPr="00C23E1F">
        <w:rPr>
          <w:rFonts w:asciiTheme="minorHAnsi" w:hAnsiTheme="minorHAnsi" w:cstheme="minorHAnsi"/>
          <w:sz w:val="16"/>
        </w:rPr>
        <w:t xml:space="preserve">, </w:t>
      </w:r>
      <w:proofErr w:type="spellStart"/>
      <w:r w:rsidRPr="00C23E1F">
        <w:rPr>
          <w:rFonts w:asciiTheme="minorHAnsi" w:hAnsiTheme="minorHAnsi" w:cstheme="minorHAnsi"/>
          <w:sz w:val="16"/>
        </w:rPr>
        <w:t>Sehlleier</w:t>
      </w:r>
      <w:proofErr w:type="spellEnd"/>
      <w:r w:rsidRPr="00C23E1F">
        <w:rPr>
          <w:rFonts w:asciiTheme="minorHAnsi" w:hAnsiTheme="minorHAnsi" w:cstheme="minorHAnsi"/>
          <w:sz w:val="16"/>
        </w:rPr>
        <w:t xml:space="preserve">, and Stern (2008) found that some positive impacts of efforts to alleviate climate change are job creation, innovation, and economic growth. However, Horbach, </w:t>
      </w:r>
      <w:proofErr w:type="spellStart"/>
      <w:r w:rsidRPr="00C23E1F">
        <w:rPr>
          <w:rFonts w:asciiTheme="minorHAnsi" w:hAnsiTheme="minorHAnsi" w:cstheme="minorHAnsi"/>
          <w:sz w:val="16"/>
        </w:rPr>
        <w:t>Oltra</w:t>
      </w:r>
      <w:proofErr w:type="spellEnd"/>
      <w:r w:rsidRPr="00C23E1F">
        <w:rPr>
          <w:rFonts w:asciiTheme="minorHAnsi" w:hAnsiTheme="minorHAnsi" w:cstheme="minorHAnsi"/>
          <w:sz w:val="16"/>
        </w:rPr>
        <w:t xml:space="preserve">, and Belin (2013) show that product green oriented innovations do not generate jobs (with a direct impact on economic growth), but </w:t>
      </w:r>
      <w:r w:rsidRPr="00C23E1F">
        <w:rPr>
          <w:rStyle w:val="StyleUnderline"/>
          <w:rFonts w:asciiTheme="minorHAnsi" w:hAnsiTheme="minorHAnsi" w:cstheme="minorHAnsi"/>
        </w:rPr>
        <w:t xml:space="preserve">process </w:t>
      </w:r>
      <w:r w:rsidRPr="00C23E1F">
        <w:rPr>
          <w:rStyle w:val="Emphasis"/>
          <w:rFonts w:asciiTheme="minorHAnsi" w:hAnsiTheme="minorHAnsi" w:cstheme="minorHAnsi"/>
        </w:rPr>
        <w:t>green innovations</w:t>
      </w:r>
      <w:r w:rsidRPr="00C23E1F">
        <w:rPr>
          <w:rStyle w:val="StyleUnderline"/>
          <w:rFonts w:asciiTheme="minorHAnsi" w:hAnsiTheme="minorHAnsi" w:cstheme="minorHAnsi"/>
        </w:rPr>
        <w:t xml:space="preserve"> do, especially for green process innovations that </w:t>
      </w:r>
      <w:r w:rsidRPr="00E5367E">
        <w:rPr>
          <w:rStyle w:val="StyleUnderline"/>
          <w:rFonts w:asciiTheme="minorHAnsi" w:hAnsiTheme="minorHAnsi" w:cstheme="minorHAnsi"/>
          <w:highlight w:val="cyan"/>
        </w:rPr>
        <w:t xml:space="preserve">lead to </w:t>
      </w:r>
      <w:r w:rsidRPr="00E5367E">
        <w:rPr>
          <w:rStyle w:val="Emphasis"/>
          <w:rFonts w:asciiTheme="minorHAnsi" w:hAnsiTheme="minorHAnsi" w:cstheme="minorHAnsi"/>
          <w:highlight w:val="cyan"/>
        </w:rPr>
        <w:t>material</w:t>
      </w:r>
      <w:r w:rsidRPr="00E5367E">
        <w:rPr>
          <w:rStyle w:val="StyleUnderline"/>
          <w:rFonts w:asciiTheme="minorHAnsi" w:hAnsiTheme="minorHAnsi" w:cstheme="minorHAnsi"/>
          <w:highlight w:val="cyan"/>
        </w:rPr>
        <w:t xml:space="preserve"> and </w:t>
      </w:r>
      <w:r w:rsidRPr="00E5367E">
        <w:rPr>
          <w:rStyle w:val="Emphasis"/>
          <w:rFonts w:asciiTheme="minorHAnsi" w:hAnsiTheme="minorHAnsi" w:cstheme="minorHAnsi"/>
          <w:highlight w:val="cyan"/>
        </w:rPr>
        <w:t>energy savings</w:t>
      </w:r>
      <w:r w:rsidRPr="00C23E1F">
        <w:rPr>
          <w:rFonts w:asciiTheme="minorHAnsi" w:hAnsiTheme="minorHAnsi" w:cstheme="minorHAnsi"/>
          <w:sz w:val="16"/>
        </w:rPr>
        <w:t xml:space="preserve">. By contrast, </w:t>
      </w:r>
      <w:proofErr w:type="spellStart"/>
      <w:r w:rsidRPr="00C23E1F">
        <w:rPr>
          <w:rFonts w:asciiTheme="minorHAnsi" w:hAnsiTheme="minorHAnsi" w:cstheme="minorHAnsi"/>
          <w:sz w:val="16"/>
        </w:rPr>
        <w:t>Rennings</w:t>
      </w:r>
      <w:proofErr w:type="spellEnd"/>
      <w:r w:rsidRPr="00C23E1F">
        <w:rPr>
          <w:rFonts w:asciiTheme="minorHAnsi" w:hAnsiTheme="minorHAnsi" w:cstheme="minorHAnsi"/>
          <w:sz w:val="16"/>
        </w:rPr>
        <w:t xml:space="preserve">, Ziegler, and Zwick (2004) found that </w:t>
      </w:r>
      <w:r w:rsidRPr="00C23E1F">
        <w:rPr>
          <w:rStyle w:val="StyleUnderline"/>
          <w:rFonts w:asciiTheme="minorHAnsi" w:hAnsiTheme="minorHAnsi" w:cstheme="minorHAnsi"/>
        </w:rPr>
        <w:t>green product innovations</w:t>
      </w:r>
      <w:r w:rsidRPr="00C23E1F">
        <w:rPr>
          <w:rFonts w:asciiTheme="minorHAnsi" w:hAnsiTheme="minorHAnsi" w:cstheme="minorHAnsi"/>
          <w:sz w:val="16"/>
        </w:rPr>
        <w:t xml:space="preserve"> do positively </w:t>
      </w:r>
      <w:r w:rsidRPr="00C23E1F">
        <w:rPr>
          <w:rStyle w:val="StyleUnderline"/>
          <w:rFonts w:asciiTheme="minorHAnsi" w:hAnsiTheme="minorHAnsi" w:cstheme="minorHAnsi"/>
        </w:rPr>
        <w:t xml:space="preserve">affect the likelihood of </w:t>
      </w:r>
      <w:r w:rsidRPr="00E5367E">
        <w:rPr>
          <w:rStyle w:val="Emphasis"/>
          <w:rFonts w:asciiTheme="minorHAnsi" w:hAnsiTheme="minorHAnsi" w:cstheme="minorHAnsi"/>
          <w:highlight w:val="cyan"/>
        </w:rPr>
        <w:t>increased employment</w:t>
      </w:r>
      <w:r w:rsidRPr="00E5367E">
        <w:rPr>
          <w:rStyle w:val="StyleUnderline"/>
          <w:rFonts w:asciiTheme="minorHAnsi" w:hAnsiTheme="minorHAnsi" w:cstheme="minorHAnsi"/>
          <w:highlight w:val="cyan"/>
        </w:rPr>
        <w:t xml:space="preserve"> and</w:t>
      </w:r>
      <w:r w:rsidRPr="00C23E1F">
        <w:rPr>
          <w:rStyle w:val="StyleUnderline"/>
          <w:rFonts w:asciiTheme="minorHAnsi" w:hAnsiTheme="minorHAnsi" w:cstheme="minorHAnsi"/>
        </w:rPr>
        <w:t xml:space="preserve"> consequently </w:t>
      </w:r>
      <w:r w:rsidRPr="00C23E1F">
        <w:rPr>
          <w:rStyle w:val="Emphasis"/>
          <w:rFonts w:asciiTheme="minorHAnsi" w:hAnsiTheme="minorHAnsi" w:cstheme="minorHAnsi"/>
        </w:rPr>
        <w:t xml:space="preserve">economic </w:t>
      </w:r>
      <w:r w:rsidRPr="00E5367E">
        <w:rPr>
          <w:rStyle w:val="Emphasis"/>
          <w:rFonts w:asciiTheme="minorHAnsi" w:hAnsiTheme="minorHAnsi" w:cstheme="minorHAnsi"/>
          <w:highlight w:val="cyan"/>
        </w:rPr>
        <w:t>growth</w:t>
      </w:r>
      <w:r w:rsidRPr="00C23E1F">
        <w:rPr>
          <w:rFonts w:asciiTheme="minorHAnsi" w:hAnsiTheme="minorHAnsi" w:cstheme="minorHAnsi"/>
          <w:sz w:val="16"/>
        </w:rPr>
        <w:t xml:space="preserve">. Thus, a </w:t>
      </w:r>
      <w:r w:rsidRPr="00C23E1F">
        <w:rPr>
          <w:rStyle w:val="StyleUnderline"/>
          <w:rFonts w:asciiTheme="minorHAnsi" w:hAnsiTheme="minorHAnsi" w:cstheme="minorHAnsi"/>
        </w:rPr>
        <w:t xml:space="preserve">link exists between </w:t>
      </w:r>
      <w:r w:rsidRPr="00C23E1F">
        <w:rPr>
          <w:rStyle w:val="Emphasis"/>
          <w:rFonts w:asciiTheme="minorHAnsi" w:hAnsiTheme="minorHAnsi" w:cstheme="minorHAnsi"/>
        </w:rPr>
        <w:t>sustainable innovations</w:t>
      </w:r>
      <w:r w:rsidRPr="00C23E1F">
        <w:rPr>
          <w:rStyle w:val="StyleUnderline"/>
          <w:rFonts w:asciiTheme="minorHAnsi" w:hAnsiTheme="minorHAnsi" w:cstheme="minorHAnsi"/>
        </w:rPr>
        <w:t xml:space="preserve"> and </w:t>
      </w:r>
      <w:r w:rsidRPr="00C23E1F">
        <w:rPr>
          <w:rStyle w:val="Emphasis"/>
          <w:rFonts w:asciiTheme="minorHAnsi" w:hAnsiTheme="minorHAnsi" w:cstheme="minorHAnsi"/>
        </w:rPr>
        <w:t>employment</w:t>
      </w:r>
      <w:r w:rsidRPr="00C23E1F">
        <w:rPr>
          <w:rFonts w:asciiTheme="minorHAnsi" w:hAnsiTheme="minorHAnsi" w:cstheme="minorHAnsi"/>
          <w:sz w:val="16"/>
        </w:rPr>
        <w:t>, which is stronger for companies that voluntarily introduce these innovations (</w:t>
      </w:r>
      <w:proofErr w:type="spellStart"/>
      <w:r w:rsidRPr="00C23E1F">
        <w:rPr>
          <w:rFonts w:asciiTheme="minorHAnsi" w:hAnsiTheme="minorHAnsi" w:cstheme="minorHAnsi"/>
          <w:sz w:val="16"/>
        </w:rPr>
        <w:t>Kunapatarawong</w:t>
      </w:r>
      <w:proofErr w:type="spellEnd"/>
      <w:r w:rsidRPr="00C23E1F">
        <w:rPr>
          <w:rFonts w:asciiTheme="minorHAnsi" w:hAnsiTheme="minorHAnsi" w:cstheme="minorHAnsi"/>
          <w:sz w:val="16"/>
        </w:rPr>
        <w:t xml:space="preserve"> &amp; Martínez-Ros, 2016). But the inconsistent evidence among studies to date clearly </w:t>
      </w:r>
      <w:proofErr w:type="gramStart"/>
      <w:r w:rsidRPr="00C23E1F">
        <w:rPr>
          <w:rFonts w:asciiTheme="minorHAnsi" w:hAnsiTheme="minorHAnsi" w:cstheme="minorHAnsi"/>
          <w:sz w:val="16"/>
        </w:rPr>
        <w:t>denote</w:t>
      </w:r>
      <w:proofErr w:type="gramEnd"/>
      <w:r w:rsidRPr="00C23E1F">
        <w:rPr>
          <w:rFonts w:asciiTheme="minorHAnsi" w:hAnsiTheme="minorHAnsi" w:cstheme="minorHAnsi"/>
          <w:sz w:val="16"/>
        </w:rPr>
        <w:t xml:space="preserve"> that intermediate factors are at play. We predict the efficacy of the country at achieving green growth to represent this intervening mechanism.</w:t>
      </w:r>
    </w:p>
    <w:p w14:paraId="5D669930"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The relationships between the three constructs of sustainable innovation, economic growth, and green growth are complex (</w:t>
      </w:r>
      <w:proofErr w:type="spellStart"/>
      <w:r w:rsidRPr="00C23E1F">
        <w:rPr>
          <w:rFonts w:asciiTheme="minorHAnsi" w:hAnsiTheme="minorHAnsi" w:cstheme="minorHAnsi"/>
          <w:sz w:val="16"/>
        </w:rPr>
        <w:t>Dritsaki</w:t>
      </w:r>
      <w:proofErr w:type="spellEnd"/>
      <w:r w:rsidRPr="00C23E1F">
        <w:rPr>
          <w:rFonts w:asciiTheme="minorHAnsi" w:hAnsiTheme="minorHAnsi" w:cstheme="minorHAnsi"/>
          <w:sz w:val="16"/>
        </w:rPr>
        <w:t xml:space="preserve"> &amp; </w:t>
      </w:r>
      <w:proofErr w:type="spellStart"/>
      <w:r w:rsidRPr="00C23E1F">
        <w:rPr>
          <w:rFonts w:asciiTheme="minorHAnsi" w:hAnsiTheme="minorHAnsi" w:cstheme="minorHAnsi"/>
          <w:sz w:val="16"/>
        </w:rPr>
        <w:t>Dritsaki</w:t>
      </w:r>
      <w:proofErr w:type="spellEnd"/>
      <w:r w:rsidRPr="00C23E1F">
        <w:rPr>
          <w:rFonts w:asciiTheme="minorHAnsi" w:hAnsiTheme="minorHAnsi" w:cstheme="minorHAnsi"/>
          <w:sz w:val="16"/>
        </w:rPr>
        <w:t xml:space="preserve">, 2014; </w:t>
      </w:r>
      <w:proofErr w:type="spellStart"/>
      <w:r w:rsidRPr="00C23E1F">
        <w:rPr>
          <w:rFonts w:asciiTheme="minorHAnsi" w:hAnsiTheme="minorHAnsi" w:cstheme="minorHAnsi"/>
          <w:sz w:val="16"/>
        </w:rPr>
        <w:t>Soytas</w:t>
      </w:r>
      <w:proofErr w:type="spellEnd"/>
      <w:r w:rsidRPr="00C23E1F">
        <w:rPr>
          <w:rFonts w:asciiTheme="minorHAnsi" w:hAnsiTheme="minorHAnsi" w:cstheme="minorHAnsi"/>
          <w:sz w:val="16"/>
        </w:rPr>
        <w:t xml:space="preserve"> &amp; Sari, 2009; Su &amp; </w:t>
      </w:r>
      <w:proofErr w:type="spellStart"/>
      <w:r w:rsidRPr="00C23E1F">
        <w:rPr>
          <w:rFonts w:asciiTheme="minorHAnsi" w:hAnsiTheme="minorHAnsi" w:cstheme="minorHAnsi"/>
          <w:sz w:val="16"/>
        </w:rPr>
        <w:t>Moaniba</w:t>
      </w:r>
      <w:proofErr w:type="spellEnd"/>
      <w:r w:rsidRPr="00C23E1F">
        <w:rPr>
          <w:rFonts w:asciiTheme="minorHAnsi" w:hAnsiTheme="minorHAnsi" w:cstheme="minorHAnsi"/>
          <w:sz w:val="16"/>
        </w:rPr>
        <w:t xml:space="preserve">, 2017). However, customers and consumers are responding to a narrative that channels collective pressures from stakeholders onto firms to invest in environmental policies and innovations, and markets are adjusting to reward those firms that do so as a result (Rahman, Aziz, &amp; Hughes, 2020). Higher levels of sustainable innovation suggest that a country experiences a closer relationship between its economic agents (e.g., firms) and their various stakeholders. </w:t>
      </w:r>
      <w:r w:rsidRPr="00C23E1F">
        <w:rPr>
          <w:rStyle w:val="StyleUnderline"/>
          <w:rFonts w:asciiTheme="minorHAnsi" w:hAnsiTheme="minorHAnsi" w:cstheme="minorHAnsi"/>
        </w:rPr>
        <w:t xml:space="preserve">Sustainable innovations </w:t>
      </w:r>
      <w:r w:rsidRPr="00C23E1F">
        <w:rPr>
          <w:rStyle w:val="Emphasis"/>
          <w:rFonts w:asciiTheme="minorHAnsi" w:hAnsiTheme="minorHAnsi" w:cstheme="minorHAnsi"/>
        </w:rPr>
        <w:t>intended</w:t>
      </w:r>
      <w:r w:rsidRPr="00C23E1F">
        <w:rPr>
          <w:rStyle w:val="StyleUnderline"/>
          <w:rFonts w:asciiTheme="minorHAnsi" w:hAnsiTheme="minorHAnsi" w:cstheme="minorHAnsi"/>
        </w:rPr>
        <w:t xml:space="preserve"> for green growth would then be expected to </w:t>
      </w:r>
      <w:r w:rsidRPr="00C23E1F">
        <w:rPr>
          <w:rStyle w:val="Emphasis"/>
          <w:rFonts w:asciiTheme="minorHAnsi" w:hAnsiTheme="minorHAnsi" w:cstheme="minorHAnsi"/>
        </w:rPr>
        <w:t>increase</w:t>
      </w:r>
      <w:r w:rsidRPr="00C23E1F">
        <w:rPr>
          <w:rStyle w:val="StyleUnderline"/>
          <w:rFonts w:asciiTheme="minorHAnsi" w:hAnsiTheme="minorHAnsi" w:cstheme="minorHAnsi"/>
        </w:rPr>
        <w:t xml:space="preserve"> economic growth</w:t>
      </w:r>
      <w:r w:rsidRPr="00C23E1F">
        <w:rPr>
          <w:rFonts w:asciiTheme="minorHAnsi" w:hAnsiTheme="minorHAnsi" w:cstheme="minorHAnsi"/>
          <w:sz w:val="16"/>
        </w:rPr>
        <w:t xml:space="preserve"> as the signals sent by green growth and growing environmental concern amplifies among customers and consumers, channeling responses among firms. </w:t>
      </w:r>
      <w:r w:rsidRPr="00C23E1F">
        <w:rPr>
          <w:rStyle w:val="StyleUnderline"/>
          <w:rFonts w:asciiTheme="minorHAnsi" w:hAnsiTheme="minorHAnsi" w:cstheme="minorHAnsi"/>
        </w:rPr>
        <w:t xml:space="preserve">Greater amounts of </w:t>
      </w:r>
      <w:r w:rsidRPr="00C23E1F">
        <w:rPr>
          <w:rStyle w:val="Emphasis"/>
          <w:rFonts w:asciiTheme="minorHAnsi" w:hAnsiTheme="minorHAnsi" w:cstheme="minorHAnsi"/>
        </w:rPr>
        <w:t>green innovation</w:t>
      </w:r>
      <w:r w:rsidRPr="00C23E1F">
        <w:rPr>
          <w:rFonts w:asciiTheme="minorHAnsi" w:hAnsiTheme="minorHAnsi" w:cstheme="minorHAnsi"/>
          <w:sz w:val="16"/>
        </w:rPr>
        <w:t xml:space="preserve"> should </w:t>
      </w:r>
      <w:r w:rsidRPr="00C23E1F">
        <w:rPr>
          <w:rStyle w:val="StyleUnderline"/>
          <w:rFonts w:asciiTheme="minorHAnsi" w:hAnsiTheme="minorHAnsi" w:cstheme="minorHAnsi"/>
        </w:rPr>
        <w:t xml:space="preserve">increase green growth and generate a </w:t>
      </w:r>
      <w:r w:rsidRPr="00C23E1F">
        <w:rPr>
          <w:rStyle w:val="Emphasis"/>
          <w:rFonts w:asciiTheme="minorHAnsi" w:hAnsiTheme="minorHAnsi" w:cstheme="minorHAnsi"/>
        </w:rPr>
        <w:t>cascade</w:t>
      </w:r>
      <w:r w:rsidRPr="00C23E1F">
        <w:rPr>
          <w:rStyle w:val="StyleUnderline"/>
          <w:rFonts w:asciiTheme="minorHAnsi" w:hAnsiTheme="minorHAnsi" w:cstheme="minorHAnsi"/>
        </w:rPr>
        <w:t xml:space="preserve"> of changes in </w:t>
      </w:r>
      <w:r w:rsidRPr="00C23E1F">
        <w:rPr>
          <w:rStyle w:val="Emphasis"/>
          <w:rFonts w:asciiTheme="minorHAnsi" w:hAnsiTheme="minorHAnsi" w:cstheme="minorHAnsi"/>
        </w:rPr>
        <w:t>demand</w:t>
      </w:r>
      <w:r w:rsidRPr="00C23E1F">
        <w:rPr>
          <w:rStyle w:val="StyleUnderline"/>
          <w:rFonts w:asciiTheme="minorHAnsi" w:hAnsiTheme="minorHAnsi" w:cstheme="minorHAnsi"/>
        </w:rPr>
        <w:t xml:space="preserve">, </w:t>
      </w:r>
      <w:r w:rsidRPr="00C23E1F">
        <w:rPr>
          <w:rStyle w:val="Emphasis"/>
          <w:rFonts w:asciiTheme="minorHAnsi" w:hAnsiTheme="minorHAnsi" w:cstheme="minorHAnsi"/>
        </w:rPr>
        <w:t>employment</w:t>
      </w:r>
      <w:r w:rsidRPr="00C23E1F">
        <w:rPr>
          <w:rStyle w:val="StyleUnderline"/>
          <w:rFonts w:asciiTheme="minorHAnsi" w:hAnsiTheme="minorHAnsi" w:cstheme="minorHAnsi"/>
        </w:rPr>
        <w:t xml:space="preserve">, and </w:t>
      </w:r>
      <w:r w:rsidRPr="00C23E1F">
        <w:rPr>
          <w:rStyle w:val="Emphasis"/>
          <w:rFonts w:asciiTheme="minorHAnsi" w:hAnsiTheme="minorHAnsi" w:cstheme="minorHAnsi"/>
        </w:rPr>
        <w:t>natural resource efficiencies</w:t>
      </w:r>
      <w:r w:rsidRPr="00C23E1F">
        <w:rPr>
          <w:rFonts w:asciiTheme="minorHAnsi" w:hAnsiTheme="minorHAnsi" w:cstheme="minorHAnsi"/>
          <w:sz w:val="16"/>
        </w:rPr>
        <w:t xml:space="preserve"> that ultimate </w:t>
      </w:r>
      <w:r w:rsidRPr="00C23E1F">
        <w:rPr>
          <w:rStyle w:val="StyleUnderline"/>
          <w:rFonts w:asciiTheme="minorHAnsi" w:hAnsiTheme="minorHAnsi" w:cstheme="minorHAnsi"/>
        </w:rPr>
        <w:t>support economic growth</w:t>
      </w:r>
      <w:r w:rsidRPr="00C23E1F">
        <w:rPr>
          <w:rFonts w:asciiTheme="minorHAnsi" w:hAnsiTheme="minorHAnsi" w:cstheme="minorHAnsi"/>
          <w:sz w:val="16"/>
        </w:rPr>
        <w:t>. Therefore, we hypothesize the following:</w:t>
      </w:r>
    </w:p>
    <w:p w14:paraId="440FA140"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H4. Green growth mediates the effect of sustainable innovation on economic growth.</w:t>
      </w:r>
    </w:p>
    <w:p w14:paraId="26A9F3C9"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2.4 Green growth and economic growth</w:t>
      </w:r>
    </w:p>
    <w:p w14:paraId="60FA3032"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Green growth is </w:t>
      </w:r>
      <w:r w:rsidRPr="00C23E1F">
        <w:rPr>
          <w:rStyle w:val="StyleUnderline"/>
          <w:rFonts w:asciiTheme="minorHAnsi" w:hAnsiTheme="minorHAnsi" w:cstheme="minorHAnsi"/>
        </w:rPr>
        <w:t xml:space="preserve">suggested as a </w:t>
      </w:r>
      <w:r w:rsidRPr="00C23E1F">
        <w:rPr>
          <w:rStyle w:val="Emphasis"/>
          <w:rFonts w:asciiTheme="minorHAnsi" w:hAnsiTheme="minorHAnsi" w:cstheme="minorHAnsi"/>
        </w:rPr>
        <w:t>key element</w:t>
      </w:r>
      <w:r w:rsidRPr="00C23E1F">
        <w:rPr>
          <w:rStyle w:val="StyleUnderline"/>
          <w:rFonts w:asciiTheme="minorHAnsi" w:hAnsiTheme="minorHAnsi" w:cstheme="minorHAnsi"/>
        </w:rPr>
        <w:t xml:space="preserve"> in sustainable development</w:t>
      </w:r>
      <w:r w:rsidRPr="00C23E1F">
        <w:rPr>
          <w:rFonts w:asciiTheme="minorHAnsi" w:hAnsiTheme="minorHAnsi" w:cstheme="minorHAnsi"/>
          <w:sz w:val="16"/>
        </w:rPr>
        <w:t>: on the one hand, it protects the environment, while on the other hand, it allows for economic growth. This is undoubtedly a feature that makes the concept more and more attractive to politicians and other decision-makers, as traditional approaches to environmental protection argued that this protection would lead to an economic slowdown.</w:t>
      </w:r>
    </w:p>
    <w:p w14:paraId="7917E79F"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In countries around the world, governments have increasingly adopted the green growth discourse to underline and promote their ambition for clean(er) economies. The central principle of this narrative is that of economic opportunities rather than challenges arising from the search for environmental sustainability (Capasso, Hansen, Heiberg, Klitkou, &amp; Steen, 2019). Indeed, the OECD (2011) defines green growth as promoting growth and economic development while ensuring that natural assets continue to provide the environmental resources and services on which it depends our well-being, a notion consistent with the natural-resource-based view.</w:t>
      </w:r>
    </w:p>
    <w:p w14:paraId="251DA976"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Several investigations evidence the idea that non-green growth driven by most human activity, and particularly the consumption levels of the higher income classes, degrades the environment (IPCC, 2014; Ripple et al., 2017; Steffen et al., 2015; WWF, 2016). The most widely accepted solution to prevent environmental degradation is green growth (Sandberg, Klockars, &amp; Wil, 2019). </w:t>
      </w:r>
      <w:r w:rsidRPr="00C23E1F">
        <w:rPr>
          <w:rStyle w:val="StyleUnderline"/>
          <w:rFonts w:asciiTheme="minorHAnsi" w:hAnsiTheme="minorHAnsi" w:cstheme="minorHAnsi"/>
        </w:rPr>
        <w:t xml:space="preserve">Green growth </w:t>
      </w:r>
      <w:r w:rsidRPr="00E5367E">
        <w:rPr>
          <w:rStyle w:val="Emphasis"/>
          <w:rFonts w:asciiTheme="minorHAnsi" w:hAnsiTheme="minorHAnsi" w:cstheme="minorHAnsi"/>
          <w:highlight w:val="cyan"/>
        </w:rPr>
        <w:t>decouples</w:t>
      </w:r>
      <w:r w:rsidRPr="00C23E1F">
        <w:rPr>
          <w:rStyle w:val="StyleUnderline"/>
          <w:rFonts w:asciiTheme="minorHAnsi" w:hAnsiTheme="minorHAnsi" w:cstheme="minorHAnsi"/>
        </w:rPr>
        <w:t xml:space="preserve"> the </w:t>
      </w:r>
      <w:r w:rsidRPr="00E5367E">
        <w:rPr>
          <w:rStyle w:val="StyleUnderline"/>
          <w:rFonts w:asciiTheme="minorHAnsi" w:hAnsiTheme="minorHAnsi" w:cstheme="minorHAnsi"/>
          <w:highlight w:val="cyan"/>
        </w:rPr>
        <w:t xml:space="preserve">use of </w:t>
      </w:r>
      <w:r w:rsidRPr="00E5367E">
        <w:rPr>
          <w:rStyle w:val="Emphasis"/>
          <w:rFonts w:asciiTheme="minorHAnsi" w:hAnsiTheme="minorHAnsi" w:cstheme="minorHAnsi"/>
          <w:highlight w:val="cyan"/>
        </w:rPr>
        <w:t>natural resources</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 xml:space="preserve">and </w:t>
      </w:r>
      <w:r w:rsidRPr="00E5367E">
        <w:rPr>
          <w:rStyle w:val="Emphasis"/>
          <w:rFonts w:asciiTheme="minorHAnsi" w:hAnsiTheme="minorHAnsi" w:cstheme="minorHAnsi"/>
          <w:highlight w:val="cyan"/>
        </w:rPr>
        <w:t>environmental impacts</w:t>
      </w:r>
      <w:r w:rsidRPr="00C23E1F">
        <w:rPr>
          <w:rStyle w:val="StyleUnderline"/>
          <w:rFonts w:asciiTheme="minorHAnsi" w:hAnsiTheme="minorHAnsi" w:cstheme="minorHAnsi"/>
        </w:rPr>
        <w:t xml:space="preserve"> from the continuation of economic growth</w:t>
      </w:r>
      <w:r w:rsidRPr="00C23E1F">
        <w:rPr>
          <w:rFonts w:asciiTheme="minorHAnsi" w:hAnsiTheme="minorHAnsi" w:cstheme="minorHAnsi"/>
          <w:sz w:val="16"/>
        </w:rPr>
        <w:t xml:space="preserve"> (Ward et al., 2016; Wiedmann et al., 2015). Ironically though, initiatives such as the Paris Agreement and the United Nations Sustainable Development Goals presuppose the existence of continuous economic growth (Alexander, 2015; Hickel, 2017). It is readily apparent that continuous economic growth will not contribute to the sustainable use of natural resources. Causally then, economic growth cannot drive green growth, but the converse can. </w:t>
      </w:r>
      <w:r w:rsidRPr="00C23E1F">
        <w:rPr>
          <w:rStyle w:val="StyleUnderline"/>
          <w:rFonts w:asciiTheme="minorHAnsi" w:hAnsiTheme="minorHAnsi" w:cstheme="minorHAnsi"/>
        </w:rPr>
        <w:t xml:space="preserve">Green growth </w:t>
      </w:r>
      <w:r w:rsidRPr="00E5367E">
        <w:rPr>
          <w:rStyle w:val="StyleUnderline"/>
          <w:rFonts w:asciiTheme="minorHAnsi" w:hAnsiTheme="minorHAnsi" w:cstheme="minorHAnsi"/>
          <w:highlight w:val="cyan"/>
        </w:rPr>
        <w:t xml:space="preserve">brings about </w:t>
      </w:r>
      <w:r w:rsidRPr="00E5367E">
        <w:rPr>
          <w:rStyle w:val="Emphasis"/>
          <w:rFonts w:asciiTheme="minorHAnsi" w:hAnsiTheme="minorHAnsi" w:cstheme="minorHAnsi"/>
          <w:highlight w:val="cyan"/>
        </w:rPr>
        <w:t>structural changes</w:t>
      </w:r>
      <w:r w:rsidRPr="00C23E1F">
        <w:rPr>
          <w:rStyle w:val="StyleUnderline"/>
          <w:rFonts w:asciiTheme="minorHAnsi" w:hAnsiTheme="minorHAnsi" w:cstheme="minorHAnsi"/>
        </w:rPr>
        <w:t xml:space="preserve"> in</w:t>
      </w:r>
      <w:r w:rsidRPr="00C23E1F">
        <w:rPr>
          <w:rFonts w:asciiTheme="minorHAnsi" w:hAnsiTheme="minorHAnsi" w:cstheme="minorHAnsi"/>
          <w:sz w:val="16"/>
        </w:rPr>
        <w:t xml:space="preserve"> the organization and behavior of </w:t>
      </w:r>
      <w:r w:rsidRPr="00C23E1F">
        <w:rPr>
          <w:rStyle w:val="Emphasis"/>
          <w:rFonts w:asciiTheme="minorHAnsi" w:hAnsiTheme="minorHAnsi" w:cstheme="minorHAnsi"/>
        </w:rPr>
        <w:t>business</w:t>
      </w:r>
      <w:r w:rsidRPr="00C23E1F">
        <w:rPr>
          <w:rStyle w:val="StyleUnderline"/>
          <w:rFonts w:asciiTheme="minorHAnsi" w:hAnsiTheme="minorHAnsi" w:cstheme="minorHAnsi"/>
        </w:rPr>
        <w:t xml:space="preserve"> and </w:t>
      </w:r>
      <w:r w:rsidRPr="00C23E1F">
        <w:rPr>
          <w:rStyle w:val="Emphasis"/>
          <w:rFonts w:asciiTheme="minorHAnsi" w:hAnsiTheme="minorHAnsi" w:cstheme="minorHAnsi"/>
        </w:rPr>
        <w:t>society</w:t>
      </w:r>
      <w:r w:rsidRPr="00C23E1F">
        <w:rPr>
          <w:rStyle w:val="StyleUnderline"/>
          <w:rFonts w:asciiTheme="minorHAnsi" w:hAnsiTheme="minorHAnsi" w:cstheme="minorHAnsi"/>
        </w:rPr>
        <w:t xml:space="preserve">, including </w:t>
      </w:r>
      <w:r w:rsidRPr="00C23E1F">
        <w:rPr>
          <w:rStyle w:val="Emphasis"/>
          <w:rFonts w:asciiTheme="minorHAnsi" w:hAnsiTheme="minorHAnsi" w:cstheme="minorHAnsi"/>
        </w:rPr>
        <w:t xml:space="preserve">substantial </w:t>
      </w:r>
      <w:r w:rsidRPr="00E5367E">
        <w:rPr>
          <w:rStyle w:val="Emphasis"/>
          <w:rFonts w:asciiTheme="minorHAnsi" w:hAnsiTheme="minorHAnsi" w:cstheme="minorHAnsi"/>
          <w:highlight w:val="cyan"/>
        </w:rPr>
        <w:t>reductions</w:t>
      </w:r>
      <w:r w:rsidRPr="00E5367E">
        <w:rPr>
          <w:rStyle w:val="StyleUnderline"/>
          <w:rFonts w:asciiTheme="minorHAnsi" w:hAnsiTheme="minorHAnsi" w:cstheme="minorHAnsi"/>
          <w:highlight w:val="cyan"/>
        </w:rPr>
        <w:t xml:space="preserve"> in</w:t>
      </w:r>
      <w:r w:rsidRPr="00C23E1F">
        <w:rPr>
          <w:rStyle w:val="StyleUnderline"/>
          <w:rFonts w:asciiTheme="minorHAnsi" w:hAnsiTheme="minorHAnsi" w:cstheme="minorHAnsi"/>
        </w:rPr>
        <w:t xml:space="preserve"> the levels of unsustainable </w:t>
      </w:r>
      <w:r w:rsidRPr="00E5367E">
        <w:rPr>
          <w:rStyle w:val="Emphasis"/>
          <w:rFonts w:asciiTheme="minorHAnsi" w:hAnsiTheme="minorHAnsi" w:cstheme="minorHAnsi"/>
          <w:highlight w:val="cyan"/>
        </w:rPr>
        <w:t>production</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 xml:space="preserve">and </w:t>
      </w:r>
      <w:r w:rsidRPr="00E5367E">
        <w:rPr>
          <w:rStyle w:val="Emphasis"/>
          <w:rFonts w:asciiTheme="minorHAnsi" w:hAnsiTheme="minorHAnsi" w:cstheme="minorHAnsi"/>
          <w:highlight w:val="cyan"/>
        </w:rPr>
        <w:t>consumption</w:t>
      </w:r>
      <w:r w:rsidRPr="00C23E1F">
        <w:rPr>
          <w:rStyle w:val="StyleUnderline"/>
          <w:rFonts w:asciiTheme="minorHAnsi" w:hAnsiTheme="minorHAnsi" w:cstheme="minorHAnsi"/>
        </w:rPr>
        <w:t xml:space="preserve"> in developed countries </w:t>
      </w:r>
      <w:r w:rsidRPr="00C23E1F">
        <w:rPr>
          <w:rFonts w:asciiTheme="minorHAnsi" w:hAnsiTheme="minorHAnsi" w:cstheme="minorHAnsi"/>
          <w:sz w:val="16"/>
        </w:rPr>
        <w:t>(</w:t>
      </w:r>
      <w:proofErr w:type="spellStart"/>
      <w:r w:rsidRPr="00C23E1F">
        <w:rPr>
          <w:rFonts w:asciiTheme="minorHAnsi" w:hAnsiTheme="minorHAnsi" w:cstheme="minorHAnsi"/>
          <w:sz w:val="16"/>
        </w:rPr>
        <w:t>D'Alisa</w:t>
      </w:r>
      <w:proofErr w:type="spellEnd"/>
      <w:r w:rsidRPr="00C23E1F">
        <w:rPr>
          <w:rFonts w:asciiTheme="minorHAnsi" w:hAnsiTheme="minorHAnsi" w:cstheme="minorHAnsi"/>
          <w:sz w:val="16"/>
        </w:rPr>
        <w:t>, Demaria, &amp; Kallis, 2015; Jackson, 2016; Ripple et al., 2017).</w:t>
      </w:r>
    </w:p>
    <w:p w14:paraId="7DFAE084"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When little room to slow down private demand exists, government efforts to channel technological progress and investment towards green growth and avoid investments funds being channeled to brown technologies for short-term returns become essential (Capasso, Hansen, Heiberg, Klitkou, &amp; Steen, 2019). An emphasis on and commensurate set of policies for green growth can then rectify for areas of the economy where markets do not function automatically with concern for the environment (Capasso, Hansen, Heiberg, Klitkou, &amp; Steen, 2019). Green growth can help economies to overcome these and other needs sustainably, respecting the environment and achieving economic growth by renewing fading industries or transitioning to new areas of (green) industrial growth (e.g., Perez, 2015). Thus, </w:t>
      </w:r>
      <w:r w:rsidRPr="00C23E1F">
        <w:rPr>
          <w:rStyle w:val="StyleUnderline"/>
          <w:rFonts w:asciiTheme="minorHAnsi" w:hAnsiTheme="minorHAnsi" w:cstheme="minorHAnsi"/>
        </w:rPr>
        <w:t xml:space="preserve">policies for green growth are the </w:t>
      </w:r>
      <w:r w:rsidRPr="00C23E1F">
        <w:rPr>
          <w:rStyle w:val="Emphasis"/>
          <w:rFonts w:asciiTheme="minorHAnsi" w:hAnsiTheme="minorHAnsi" w:cstheme="minorHAnsi"/>
        </w:rPr>
        <w:t>basis</w:t>
      </w:r>
      <w:r w:rsidRPr="00C23E1F">
        <w:rPr>
          <w:rStyle w:val="StyleUnderline"/>
          <w:rFonts w:asciiTheme="minorHAnsi" w:hAnsiTheme="minorHAnsi" w:cstheme="minorHAnsi"/>
        </w:rPr>
        <w:t xml:space="preserve"> of a new </w:t>
      </w:r>
      <w:r w:rsidRPr="00C23E1F">
        <w:rPr>
          <w:rStyle w:val="Emphasis"/>
          <w:rFonts w:asciiTheme="minorHAnsi" w:hAnsiTheme="minorHAnsi" w:cstheme="minorHAnsi"/>
        </w:rPr>
        <w:t>technological revolution</w:t>
      </w:r>
      <w:r w:rsidRPr="00C23E1F">
        <w:rPr>
          <w:rFonts w:asciiTheme="minorHAnsi" w:hAnsiTheme="minorHAnsi" w:cstheme="minorHAnsi"/>
          <w:sz w:val="16"/>
        </w:rPr>
        <w:t xml:space="preserve"> and industrial leadership in emerging green industries that, in theory at least, should </w:t>
      </w:r>
      <w:r w:rsidRPr="00C23E1F">
        <w:rPr>
          <w:rStyle w:val="StyleUnderline"/>
          <w:rFonts w:asciiTheme="minorHAnsi" w:hAnsiTheme="minorHAnsi" w:cstheme="minorHAnsi"/>
        </w:rPr>
        <w:t xml:space="preserve">enable new forms of </w:t>
      </w:r>
      <w:r w:rsidRPr="00C23E1F">
        <w:rPr>
          <w:rStyle w:val="Emphasis"/>
          <w:rFonts w:asciiTheme="minorHAnsi" w:hAnsiTheme="minorHAnsi" w:cstheme="minorHAnsi"/>
        </w:rPr>
        <w:t>long-term growth</w:t>
      </w:r>
      <w:r w:rsidRPr="00C23E1F">
        <w:rPr>
          <w:rFonts w:asciiTheme="minorHAnsi" w:hAnsiTheme="minorHAnsi" w:cstheme="minorHAnsi"/>
          <w:sz w:val="16"/>
        </w:rPr>
        <w:t xml:space="preserve"> (Stern, 2011) and new paid jobs (Bowen &amp; Fankhauser, 2011; Jacobs, 2013; Jänicke, 2012).</w:t>
      </w:r>
    </w:p>
    <w:p w14:paraId="1C842131"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Therefore, we predict that </w:t>
      </w:r>
      <w:r w:rsidRPr="00C23E1F">
        <w:rPr>
          <w:rStyle w:val="StyleUnderline"/>
          <w:rFonts w:asciiTheme="minorHAnsi" w:hAnsiTheme="minorHAnsi" w:cstheme="minorHAnsi"/>
        </w:rPr>
        <w:t xml:space="preserve">green growth promotes economic growth by </w:t>
      </w:r>
      <w:r w:rsidRPr="00C23E1F">
        <w:rPr>
          <w:rStyle w:val="Emphasis"/>
          <w:rFonts w:asciiTheme="minorHAnsi" w:hAnsiTheme="minorHAnsi" w:cstheme="minorHAnsi"/>
        </w:rPr>
        <w:t>catalyzing investments</w:t>
      </w:r>
      <w:r w:rsidRPr="00C23E1F">
        <w:rPr>
          <w:rStyle w:val="StyleUnderline"/>
          <w:rFonts w:asciiTheme="minorHAnsi" w:hAnsiTheme="minorHAnsi" w:cstheme="minorHAnsi"/>
        </w:rPr>
        <w:t xml:space="preserve"> and innovations that will maintain </w:t>
      </w:r>
      <w:r w:rsidRPr="00C23E1F">
        <w:rPr>
          <w:rStyle w:val="Emphasis"/>
          <w:rFonts w:asciiTheme="minorHAnsi" w:hAnsiTheme="minorHAnsi" w:cstheme="minorHAnsi"/>
        </w:rPr>
        <w:t>sustainable development</w:t>
      </w:r>
      <w:r w:rsidRPr="00C23E1F">
        <w:rPr>
          <w:rFonts w:asciiTheme="minorHAnsi" w:hAnsiTheme="minorHAnsi" w:cstheme="minorHAnsi"/>
          <w:sz w:val="16"/>
        </w:rPr>
        <w:t xml:space="preserve"> and </w:t>
      </w:r>
      <w:r w:rsidRPr="00C23E1F">
        <w:rPr>
          <w:rStyle w:val="StyleUnderline"/>
          <w:rFonts w:asciiTheme="minorHAnsi" w:hAnsiTheme="minorHAnsi" w:cstheme="minorHAnsi"/>
        </w:rPr>
        <w:t xml:space="preserve">give rise to </w:t>
      </w:r>
      <w:r w:rsidRPr="00C23E1F">
        <w:rPr>
          <w:rStyle w:val="Emphasis"/>
          <w:rFonts w:asciiTheme="minorHAnsi" w:hAnsiTheme="minorHAnsi" w:cstheme="minorHAnsi"/>
        </w:rPr>
        <w:t>new opportunities</w:t>
      </w:r>
      <w:r w:rsidRPr="00C23E1F">
        <w:rPr>
          <w:rStyle w:val="StyleUnderline"/>
          <w:rFonts w:asciiTheme="minorHAnsi" w:hAnsiTheme="minorHAnsi" w:cstheme="minorHAnsi"/>
        </w:rPr>
        <w:t xml:space="preserve"> for economic growth</w:t>
      </w:r>
      <w:r w:rsidRPr="00C23E1F">
        <w:rPr>
          <w:rFonts w:asciiTheme="minorHAnsi" w:hAnsiTheme="minorHAnsi" w:cstheme="minorHAnsi"/>
          <w:sz w:val="16"/>
        </w:rPr>
        <w:t xml:space="preserve"> (Jakob &amp; Edenhofer, 2014):</w:t>
      </w:r>
    </w:p>
    <w:p w14:paraId="13FA0462" w14:textId="77777777"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 xml:space="preserve">Otherwise, inevitable </w:t>
      </w:r>
      <w:r w:rsidRPr="00C23E1F">
        <w:rPr>
          <w:rFonts w:asciiTheme="minorHAnsi" w:hAnsiTheme="minorHAnsi" w:cstheme="minorHAnsi"/>
          <w:u w:val="single"/>
        </w:rPr>
        <w:t>decline</w:t>
      </w:r>
      <w:r w:rsidRPr="00C23E1F">
        <w:rPr>
          <w:rFonts w:asciiTheme="minorHAnsi" w:hAnsiTheme="minorHAnsi" w:cstheme="minorHAnsi"/>
        </w:rPr>
        <w:t xml:space="preserve"> causes </w:t>
      </w:r>
      <w:r w:rsidRPr="00C23E1F">
        <w:rPr>
          <w:rFonts w:asciiTheme="minorHAnsi" w:hAnsiTheme="minorHAnsi" w:cstheme="minorHAnsi"/>
          <w:u w:val="single"/>
        </w:rPr>
        <w:t>terrorism</w:t>
      </w:r>
      <w:r w:rsidRPr="00C23E1F">
        <w:rPr>
          <w:rFonts w:asciiTheme="minorHAnsi" w:hAnsiTheme="minorHAnsi" w:cstheme="minorHAnsi"/>
        </w:rPr>
        <w:t xml:space="preserve">, </w:t>
      </w:r>
      <w:r w:rsidRPr="00C23E1F">
        <w:rPr>
          <w:rFonts w:asciiTheme="minorHAnsi" w:hAnsiTheme="minorHAnsi" w:cstheme="minorHAnsi"/>
          <w:u w:val="single"/>
        </w:rPr>
        <w:t>civil wars</w:t>
      </w:r>
      <w:r w:rsidRPr="00C23E1F">
        <w:rPr>
          <w:rFonts w:asciiTheme="minorHAnsi" w:hAnsiTheme="minorHAnsi" w:cstheme="minorHAnsi"/>
        </w:rPr>
        <w:t xml:space="preserve">, and </w:t>
      </w:r>
      <w:r w:rsidRPr="00C23E1F">
        <w:rPr>
          <w:rFonts w:asciiTheme="minorHAnsi" w:hAnsiTheme="minorHAnsi" w:cstheme="minorHAnsi"/>
          <w:u w:val="single"/>
        </w:rPr>
        <w:t>diversion</w:t>
      </w:r>
      <w:r w:rsidRPr="00C23E1F">
        <w:rPr>
          <w:rFonts w:asciiTheme="minorHAnsi" w:hAnsiTheme="minorHAnsi" w:cstheme="minorHAnsi"/>
        </w:rPr>
        <w:t xml:space="preserve"> that go </w:t>
      </w:r>
      <w:r w:rsidRPr="00C23E1F">
        <w:rPr>
          <w:rFonts w:asciiTheme="minorHAnsi" w:hAnsiTheme="minorHAnsi" w:cstheme="minorHAnsi"/>
          <w:u w:val="single"/>
        </w:rPr>
        <w:t>global</w:t>
      </w:r>
      <w:r w:rsidRPr="00C23E1F">
        <w:rPr>
          <w:rFonts w:asciiTheme="minorHAnsi" w:hAnsiTheme="minorHAnsi" w:cstheme="minorHAnsi"/>
        </w:rPr>
        <w:t>---nothing checks.</w:t>
      </w:r>
    </w:p>
    <w:p w14:paraId="7986E430" w14:textId="77777777" w:rsidR="00C23E1F" w:rsidRPr="00C23E1F" w:rsidRDefault="00C23E1F" w:rsidP="00C23E1F">
      <w:pPr>
        <w:rPr>
          <w:rFonts w:asciiTheme="minorHAnsi" w:hAnsiTheme="minorHAnsi" w:cstheme="minorHAnsi"/>
        </w:rPr>
      </w:pPr>
      <w:r w:rsidRPr="00C23E1F">
        <w:rPr>
          <w:rFonts w:asciiTheme="minorHAnsi" w:hAnsiTheme="minorHAnsi" w:cstheme="minorHAnsi"/>
        </w:rPr>
        <w:t xml:space="preserve">Qian </w:t>
      </w:r>
      <w:r w:rsidRPr="00C23E1F">
        <w:rPr>
          <w:rStyle w:val="Style13ptBold"/>
          <w:rFonts w:asciiTheme="minorHAnsi" w:hAnsiTheme="minorHAnsi" w:cstheme="minorHAnsi"/>
        </w:rPr>
        <w:t xml:space="preserve">Liu ’18 </w:t>
      </w:r>
      <w:r w:rsidRPr="00C23E1F">
        <w:rPr>
          <w:rFonts w:asciiTheme="minorHAnsi" w:hAnsiTheme="minorHAnsi" w:cstheme="minorHAnsi"/>
        </w:rPr>
        <w:t xml:space="preserve">[Dr. Qian, PhD in Economics from Uppsala University, Former Visiting Researcher at the University of California, Berkeley, Managing Director for Greater China at The Economist Group, Guest Lecturer at New York University, Tsinghua University, the Chinese Academy of Social Sciences and Fudan University. “The Next Economic Crisis Could Cause </w:t>
      </w:r>
      <w:proofErr w:type="gramStart"/>
      <w:r w:rsidRPr="00C23E1F">
        <w:rPr>
          <w:rFonts w:asciiTheme="minorHAnsi" w:hAnsiTheme="minorHAnsi" w:cstheme="minorHAnsi"/>
        </w:rPr>
        <w:t>A</w:t>
      </w:r>
      <w:proofErr w:type="gramEnd"/>
      <w:r w:rsidRPr="00C23E1F">
        <w:rPr>
          <w:rFonts w:asciiTheme="minorHAnsi" w:hAnsiTheme="minorHAnsi" w:cstheme="minorHAnsi"/>
        </w:rPr>
        <w:t xml:space="preserve"> Global Conflict. Here's Why”, World Economic Forum, https://www.weforum.org/agenda/2018/11/the-next-economic-crisis-could-cause-a-global-conflict-heres-why, 11-13-2018]</w:t>
      </w:r>
    </w:p>
    <w:p w14:paraId="46ECF54E"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The next economic crisis is closer than you think. But what you should really worry about is what comes after: </w:t>
      </w:r>
      <w:r w:rsidRPr="00E5367E">
        <w:rPr>
          <w:rStyle w:val="StyleUnderline"/>
          <w:rFonts w:asciiTheme="minorHAnsi" w:hAnsiTheme="minorHAnsi" w:cstheme="minorHAnsi"/>
          <w:highlight w:val="cyan"/>
        </w:rPr>
        <w:t xml:space="preserve">in the </w:t>
      </w:r>
      <w:r w:rsidRPr="00E5367E">
        <w:rPr>
          <w:rStyle w:val="Emphasis"/>
          <w:rFonts w:asciiTheme="minorHAnsi" w:hAnsiTheme="minorHAnsi" w:cstheme="minorHAnsi"/>
          <w:highlight w:val="cyan"/>
        </w:rPr>
        <w:t>current</w:t>
      </w:r>
      <w:r w:rsidRPr="00C23E1F">
        <w:rPr>
          <w:rStyle w:val="Emphasis"/>
          <w:rFonts w:asciiTheme="minorHAnsi" w:hAnsiTheme="minorHAnsi" w:cstheme="minorHAnsi"/>
        </w:rPr>
        <w:t xml:space="preserve"> social, political, and technological </w:t>
      </w:r>
      <w:r w:rsidRPr="00E5367E">
        <w:rPr>
          <w:rStyle w:val="Emphasis"/>
          <w:rFonts w:asciiTheme="minorHAnsi" w:hAnsiTheme="minorHAnsi" w:cstheme="minorHAnsi"/>
          <w:highlight w:val="cyan"/>
        </w:rPr>
        <w:t>landscape</w:t>
      </w:r>
      <w:r w:rsidRPr="00E5367E">
        <w:rPr>
          <w:rStyle w:val="StyleUnderline"/>
          <w:rFonts w:asciiTheme="minorHAnsi" w:hAnsiTheme="minorHAnsi" w:cstheme="minorHAnsi"/>
          <w:highlight w:val="cyan"/>
        </w:rPr>
        <w:t>, a</w:t>
      </w:r>
      <w:r w:rsidRPr="00C23E1F">
        <w:rPr>
          <w:rStyle w:val="StyleUnderline"/>
          <w:rFonts w:asciiTheme="minorHAnsi" w:hAnsiTheme="minorHAnsi" w:cstheme="minorHAnsi"/>
        </w:rPr>
        <w:t xml:space="preserve"> prolonged </w:t>
      </w:r>
      <w:r w:rsidRPr="00E5367E">
        <w:rPr>
          <w:rStyle w:val="StyleUnderline"/>
          <w:rFonts w:asciiTheme="minorHAnsi" w:hAnsiTheme="minorHAnsi" w:cstheme="minorHAnsi"/>
          <w:highlight w:val="cyan"/>
        </w:rPr>
        <w:t>economic crisis</w:t>
      </w:r>
      <w:r w:rsidRPr="00C23E1F">
        <w:rPr>
          <w:rStyle w:val="StyleUnderline"/>
          <w:rFonts w:asciiTheme="minorHAnsi" w:hAnsiTheme="minorHAnsi" w:cstheme="minorHAnsi"/>
        </w:rPr>
        <w:t xml:space="preserve">, combined with rising income inequality, </w:t>
      </w:r>
      <w:r w:rsidRPr="00E5367E">
        <w:rPr>
          <w:rStyle w:val="StyleUnderline"/>
          <w:rFonts w:asciiTheme="minorHAnsi" w:hAnsiTheme="minorHAnsi" w:cstheme="minorHAnsi"/>
          <w:highlight w:val="cyan"/>
        </w:rPr>
        <w:t>could</w:t>
      </w:r>
      <w:r w:rsidRPr="00C23E1F">
        <w:rPr>
          <w:rStyle w:val="StyleUnderline"/>
          <w:rFonts w:asciiTheme="minorHAnsi" w:hAnsiTheme="minorHAnsi" w:cstheme="minorHAnsi"/>
        </w:rPr>
        <w:t xml:space="preserve"> well </w:t>
      </w:r>
      <w:r w:rsidRPr="00E5367E">
        <w:rPr>
          <w:rStyle w:val="Emphasis"/>
          <w:rFonts w:asciiTheme="minorHAnsi" w:hAnsiTheme="minorHAnsi" w:cstheme="minorHAnsi"/>
          <w:highlight w:val="cyan"/>
        </w:rPr>
        <w:t>escalate</w:t>
      </w:r>
      <w:r w:rsidRPr="00E5367E">
        <w:rPr>
          <w:rStyle w:val="StyleUnderline"/>
          <w:rFonts w:asciiTheme="minorHAnsi" w:hAnsiTheme="minorHAnsi" w:cstheme="minorHAnsi"/>
          <w:sz w:val="24"/>
          <w:szCs w:val="26"/>
          <w:highlight w:val="cyan"/>
        </w:rPr>
        <w:t xml:space="preserve"> </w:t>
      </w:r>
      <w:r w:rsidRPr="00E5367E">
        <w:rPr>
          <w:rStyle w:val="StyleUnderline"/>
          <w:rFonts w:asciiTheme="minorHAnsi" w:hAnsiTheme="minorHAnsi" w:cstheme="minorHAnsi"/>
          <w:highlight w:val="cyan"/>
        </w:rPr>
        <w:t>into</w:t>
      </w:r>
      <w:r w:rsidRPr="00C23E1F">
        <w:rPr>
          <w:rStyle w:val="StyleUnderline"/>
          <w:rFonts w:asciiTheme="minorHAnsi" w:hAnsiTheme="minorHAnsi" w:cstheme="minorHAnsi"/>
        </w:rPr>
        <w:t xml:space="preserve"> a </w:t>
      </w:r>
      <w:r w:rsidRPr="00E5367E">
        <w:rPr>
          <w:rStyle w:val="Emphasis"/>
          <w:rFonts w:asciiTheme="minorHAnsi" w:hAnsiTheme="minorHAnsi" w:cstheme="minorHAnsi"/>
          <w:highlight w:val="cyan"/>
        </w:rPr>
        <w:t>major global</w:t>
      </w:r>
      <w:r w:rsidRPr="00C23E1F">
        <w:rPr>
          <w:rStyle w:val="Emphasis"/>
          <w:rFonts w:asciiTheme="minorHAnsi" w:hAnsiTheme="minorHAnsi" w:cstheme="minorHAnsi"/>
        </w:rPr>
        <w:t xml:space="preserve"> military </w:t>
      </w:r>
      <w:r w:rsidRPr="00E5367E">
        <w:rPr>
          <w:rStyle w:val="Emphasis"/>
          <w:rFonts w:asciiTheme="minorHAnsi" w:hAnsiTheme="minorHAnsi" w:cstheme="minorHAnsi"/>
          <w:highlight w:val="cyan"/>
        </w:rPr>
        <w:t>conflict</w:t>
      </w:r>
      <w:r w:rsidRPr="00C23E1F">
        <w:rPr>
          <w:rFonts w:asciiTheme="minorHAnsi" w:hAnsiTheme="minorHAnsi" w:cstheme="minorHAnsi"/>
          <w:sz w:val="16"/>
        </w:rPr>
        <w:t>.</w:t>
      </w:r>
    </w:p>
    <w:p w14:paraId="0B8B9285" w14:textId="77777777" w:rsidR="00C23E1F" w:rsidRPr="00C23E1F" w:rsidRDefault="00C23E1F" w:rsidP="00C23E1F">
      <w:pPr>
        <w:rPr>
          <w:rFonts w:asciiTheme="minorHAnsi" w:hAnsiTheme="minorHAnsi" w:cstheme="minorHAnsi"/>
          <w:sz w:val="16"/>
        </w:rPr>
      </w:pPr>
      <w:r w:rsidRPr="00C23E1F">
        <w:rPr>
          <w:rStyle w:val="StyleUnderline"/>
          <w:rFonts w:asciiTheme="minorHAnsi" w:hAnsiTheme="minorHAnsi" w:cstheme="minorHAnsi"/>
        </w:rPr>
        <w:t>The 20</w:t>
      </w:r>
      <w:r w:rsidRPr="00E5367E">
        <w:rPr>
          <w:rStyle w:val="Emphasis"/>
          <w:rFonts w:asciiTheme="minorHAnsi" w:hAnsiTheme="minorHAnsi" w:cstheme="minorHAnsi"/>
          <w:highlight w:val="cyan"/>
        </w:rPr>
        <w:t>08</w:t>
      </w:r>
      <w:r w:rsidRPr="00C23E1F">
        <w:rPr>
          <w:rFonts w:asciiTheme="minorHAnsi" w:hAnsiTheme="minorHAnsi" w:cstheme="minorHAnsi"/>
          <w:sz w:val="16"/>
        </w:rPr>
        <w:t xml:space="preserve">-09 global financial </w:t>
      </w:r>
      <w:r w:rsidRPr="00C23E1F">
        <w:rPr>
          <w:rStyle w:val="StyleUnderline"/>
          <w:rFonts w:asciiTheme="minorHAnsi" w:hAnsiTheme="minorHAnsi" w:cstheme="minorHAnsi"/>
        </w:rPr>
        <w:t xml:space="preserve">crisis </w:t>
      </w:r>
      <w:r w:rsidRPr="00E5367E">
        <w:rPr>
          <w:rStyle w:val="Emphasis"/>
          <w:rFonts w:asciiTheme="minorHAnsi" w:hAnsiTheme="minorHAnsi" w:cstheme="minorHAnsi"/>
          <w:highlight w:val="cyan"/>
        </w:rPr>
        <w:t>almost</w:t>
      </w:r>
      <w:r w:rsidRPr="00E5367E">
        <w:rPr>
          <w:rStyle w:val="StyleUnderline"/>
          <w:rFonts w:asciiTheme="minorHAnsi" w:hAnsiTheme="minorHAnsi" w:cstheme="minorHAnsi"/>
          <w:highlight w:val="cyan"/>
        </w:rPr>
        <w:t xml:space="preserve"> bankrupted</w:t>
      </w:r>
      <w:r w:rsidRPr="00C23E1F">
        <w:rPr>
          <w:rStyle w:val="StyleUnderline"/>
          <w:rFonts w:asciiTheme="minorHAnsi" w:hAnsiTheme="minorHAnsi" w:cstheme="minorHAnsi"/>
        </w:rPr>
        <w:t xml:space="preserve"> governments and caused systemic collapse. Policymakers managed to pull the global economy back from the brink, using massive</w:t>
      </w:r>
      <w:r w:rsidRPr="00C23E1F">
        <w:rPr>
          <w:rFonts w:asciiTheme="minorHAnsi" w:hAnsiTheme="minorHAnsi" w:cstheme="minorHAnsi"/>
          <w:sz w:val="16"/>
        </w:rPr>
        <w:t xml:space="preserve"> monetary </w:t>
      </w:r>
      <w:r w:rsidRPr="00C23E1F">
        <w:rPr>
          <w:rStyle w:val="StyleUnderline"/>
          <w:rFonts w:asciiTheme="minorHAnsi" w:hAnsiTheme="minorHAnsi" w:cstheme="minorHAnsi"/>
        </w:rPr>
        <w:t>stimulus</w:t>
      </w:r>
      <w:r w:rsidRPr="00C23E1F">
        <w:rPr>
          <w:rFonts w:asciiTheme="minorHAnsi" w:hAnsiTheme="minorHAnsi" w:cstheme="minorHAnsi"/>
          <w:sz w:val="16"/>
        </w:rPr>
        <w:t>, including quantitative easing and near-zero (or even negative) interest rates.</w:t>
      </w:r>
    </w:p>
    <w:p w14:paraId="0480C259" w14:textId="77777777" w:rsidR="00C23E1F" w:rsidRPr="00C23E1F" w:rsidRDefault="00C23E1F" w:rsidP="00C23E1F">
      <w:pPr>
        <w:rPr>
          <w:rFonts w:asciiTheme="minorHAnsi" w:hAnsiTheme="minorHAnsi" w:cstheme="minorHAnsi"/>
          <w:sz w:val="10"/>
          <w:szCs w:val="16"/>
        </w:rPr>
      </w:pPr>
      <w:r w:rsidRPr="00C23E1F">
        <w:rPr>
          <w:rFonts w:asciiTheme="minorHAnsi" w:hAnsiTheme="minorHAnsi" w:cstheme="minorHAnsi"/>
          <w:sz w:val="10"/>
          <w:szCs w:val="16"/>
        </w:rPr>
        <w:t>But monetary stimulus is like an adrenaline shot to jump-start an arrested heart; it can revive the patient, but it does nothing to cure the disease. Treating a sick economy requires structural reforms, which can cover everything from financial and labor markets to tax systems, fertility patterns, and education policies.</w:t>
      </w:r>
    </w:p>
    <w:p w14:paraId="5AAC957D" w14:textId="77777777" w:rsidR="00C23E1F" w:rsidRPr="00C23E1F" w:rsidRDefault="00C23E1F" w:rsidP="00C23E1F">
      <w:pPr>
        <w:rPr>
          <w:rFonts w:asciiTheme="minorHAnsi" w:hAnsiTheme="minorHAnsi" w:cstheme="minorHAnsi"/>
          <w:sz w:val="10"/>
          <w:szCs w:val="16"/>
        </w:rPr>
      </w:pPr>
      <w:r w:rsidRPr="00C23E1F">
        <w:rPr>
          <w:rFonts w:asciiTheme="minorHAnsi" w:hAnsiTheme="minorHAnsi" w:cstheme="minorHAnsi"/>
          <w:sz w:val="10"/>
          <w:szCs w:val="16"/>
        </w:rPr>
        <w:t>Policymakers have utterly failed to pursue such reforms, despite promising to do so. Instead, they have remained preoccupied with politics. From Italy to Germany, forming and sustaining governments now seems to take more time than actual governing. And Greece, for example, has relied on money from international creditors to keep its head (barely) above water, rather than genuinely reforming its pension system or improving its business environment.</w:t>
      </w:r>
    </w:p>
    <w:p w14:paraId="29EFCF5A" w14:textId="77777777" w:rsidR="00C23E1F" w:rsidRPr="00C23E1F" w:rsidRDefault="00C23E1F" w:rsidP="00C23E1F">
      <w:pPr>
        <w:rPr>
          <w:rFonts w:asciiTheme="minorHAnsi" w:hAnsiTheme="minorHAnsi" w:cstheme="minorHAnsi"/>
          <w:sz w:val="10"/>
          <w:szCs w:val="16"/>
        </w:rPr>
      </w:pPr>
      <w:r w:rsidRPr="00C23E1F">
        <w:rPr>
          <w:rFonts w:asciiTheme="minorHAnsi" w:hAnsiTheme="minorHAnsi" w:cstheme="minorHAnsi"/>
          <w:sz w:val="10"/>
          <w:szCs w:val="16"/>
        </w:rPr>
        <w:t>The lack of structural reform has meant that the unprecedented excess liquidity that central banks injected into their economies was not allocated to its most efficient uses. Instead, it raised global asset prices to levels even higher than those prevailing before 2008.</w:t>
      </w:r>
    </w:p>
    <w:p w14:paraId="6FF27B98" w14:textId="77777777" w:rsidR="00C23E1F" w:rsidRPr="00C23E1F" w:rsidRDefault="00C23E1F" w:rsidP="00C23E1F">
      <w:pPr>
        <w:rPr>
          <w:rFonts w:asciiTheme="minorHAnsi" w:hAnsiTheme="minorHAnsi" w:cstheme="minorHAnsi"/>
          <w:sz w:val="10"/>
          <w:szCs w:val="16"/>
        </w:rPr>
      </w:pPr>
      <w:r w:rsidRPr="00C23E1F">
        <w:rPr>
          <w:rFonts w:asciiTheme="minorHAnsi" w:hAnsiTheme="minorHAnsi" w:cstheme="minorHAnsi"/>
          <w:sz w:val="10"/>
          <w:szCs w:val="16"/>
        </w:rPr>
        <w:t>In the United States, housing prices are now 8% higher than they were at the peak of the property bubble in 2006, according to the property website Zillow. The price-to-earnings (CAPE) ratio, which measures whether stock-market prices are within a reasonable range, is now higher than it was both in 2008 and at the start of the Great Depression in 1929.</w:t>
      </w:r>
    </w:p>
    <w:p w14:paraId="447C767F" w14:textId="77777777" w:rsidR="00C23E1F" w:rsidRPr="00C23E1F" w:rsidRDefault="00C23E1F" w:rsidP="00C23E1F">
      <w:pPr>
        <w:rPr>
          <w:rFonts w:asciiTheme="minorHAnsi" w:hAnsiTheme="minorHAnsi" w:cstheme="minorHAnsi"/>
          <w:sz w:val="10"/>
          <w:szCs w:val="16"/>
        </w:rPr>
      </w:pPr>
      <w:r w:rsidRPr="00C23E1F">
        <w:rPr>
          <w:rFonts w:asciiTheme="minorHAnsi" w:hAnsiTheme="minorHAnsi" w:cstheme="minorHAnsi"/>
          <w:sz w:val="10"/>
          <w:szCs w:val="16"/>
        </w:rPr>
        <w:t>As monetary tightening reveals the vulnerabilities in the real economy, the collapse of asset-price bubbles will trigger another economic crisis – one that could be even more severe than the last, because we have built up a tolerance to our strongest macroeconomic medications. A decade of regular adrenaline shots, in the form of ultra-low interest rates and unconventional monetary policies, has severely depleted their power to stabilize and stimulate the economy.</w:t>
      </w:r>
    </w:p>
    <w:p w14:paraId="75DABEC6"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If history is any guide, </w:t>
      </w:r>
      <w:r w:rsidRPr="00C23E1F">
        <w:rPr>
          <w:rStyle w:val="StyleUnderline"/>
          <w:rFonts w:asciiTheme="minorHAnsi" w:hAnsiTheme="minorHAnsi" w:cstheme="minorHAnsi"/>
        </w:rPr>
        <w:t>the consequences</w:t>
      </w:r>
      <w:r w:rsidRPr="00C23E1F">
        <w:rPr>
          <w:rFonts w:asciiTheme="minorHAnsi" w:hAnsiTheme="minorHAnsi" w:cstheme="minorHAnsi"/>
          <w:sz w:val="16"/>
        </w:rPr>
        <w:t xml:space="preserve"> of this mistake </w:t>
      </w:r>
      <w:r w:rsidRPr="00C23E1F">
        <w:rPr>
          <w:rStyle w:val="StyleUnderline"/>
          <w:rFonts w:asciiTheme="minorHAnsi" w:hAnsiTheme="minorHAnsi" w:cstheme="minorHAnsi"/>
        </w:rPr>
        <w:t xml:space="preserve">could extend </w:t>
      </w:r>
      <w:r w:rsidRPr="00C23E1F">
        <w:rPr>
          <w:rStyle w:val="Emphasis"/>
          <w:rFonts w:asciiTheme="minorHAnsi" w:hAnsiTheme="minorHAnsi" w:cstheme="minorHAnsi"/>
        </w:rPr>
        <w:t>far beyond</w:t>
      </w:r>
      <w:r w:rsidRPr="00C23E1F">
        <w:rPr>
          <w:rStyle w:val="StyleUnderline"/>
          <w:rFonts w:asciiTheme="minorHAnsi" w:hAnsiTheme="minorHAnsi" w:cstheme="minorHAnsi"/>
        </w:rPr>
        <w:t xml:space="preserve"> the economy</w:t>
      </w:r>
      <w:r w:rsidRPr="00C23E1F">
        <w:rPr>
          <w:rFonts w:asciiTheme="minorHAnsi" w:hAnsiTheme="minorHAnsi" w:cstheme="minorHAnsi"/>
          <w:sz w:val="16"/>
        </w:rPr>
        <w:t xml:space="preserve">. According to Harvard’s Benjamin Friedman, </w:t>
      </w:r>
      <w:r w:rsidRPr="00C23E1F">
        <w:rPr>
          <w:rStyle w:val="StyleUnderline"/>
          <w:rFonts w:asciiTheme="minorHAnsi" w:hAnsiTheme="minorHAnsi" w:cstheme="minorHAnsi"/>
        </w:rPr>
        <w:t xml:space="preserve">prolonged periods of economic </w:t>
      </w:r>
      <w:r w:rsidRPr="00E5367E">
        <w:rPr>
          <w:rStyle w:val="StyleUnderline"/>
          <w:rFonts w:asciiTheme="minorHAnsi" w:hAnsiTheme="minorHAnsi" w:cstheme="minorHAnsi"/>
          <w:highlight w:val="cyan"/>
        </w:rPr>
        <w:t>distress</w:t>
      </w:r>
      <w:r w:rsidRPr="00C23E1F">
        <w:rPr>
          <w:rStyle w:val="StyleUnderline"/>
          <w:rFonts w:asciiTheme="minorHAnsi" w:hAnsiTheme="minorHAnsi" w:cstheme="minorHAnsi"/>
        </w:rPr>
        <w:t xml:space="preserve"> have been characterized also by public antipathy toward minority groups or foreign countries – attitudes that can help to </w:t>
      </w:r>
      <w:r w:rsidRPr="00E5367E">
        <w:rPr>
          <w:rStyle w:val="StyleUnderline"/>
          <w:rFonts w:asciiTheme="minorHAnsi" w:hAnsiTheme="minorHAnsi" w:cstheme="minorHAnsi"/>
          <w:highlight w:val="cyan"/>
        </w:rPr>
        <w:t xml:space="preserve">fuel </w:t>
      </w:r>
      <w:r w:rsidRPr="00E5367E">
        <w:rPr>
          <w:rStyle w:val="Emphasis"/>
          <w:rFonts w:asciiTheme="minorHAnsi" w:hAnsiTheme="minorHAnsi" w:cstheme="minorHAnsi"/>
          <w:highlight w:val="cyan"/>
        </w:rPr>
        <w:t>unrest</w:t>
      </w:r>
      <w:r w:rsidRPr="00E5367E">
        <w:rPr>
          <w:rStyle w:val="StyleUnderline"/>
          <w:rFonts w:asciiTheme="minorHAnsi" w:hAnsiTheme="minorHAnsi" w:cstheme="minorHAnsi"/>
          <w:highlight w:val="cyan"/>
        </w:rPr>
        <w:t xml:space="preserve">, </w:t>
      </w:r>
      <w:r w:rsidRPr="00E5367E">
        <w:rPr>
          <w:rStyle w:val="Emphasis"/>
          <w:rFonts w:asciiTheme="minorHAnsi" w:hAnsiTheme="minorHAnsi" w:cstheme="minorHAnsi"/>
          <w:highlight w:val="cyan"/>
        </w:rPr>
        <w:t>terrorism</w:t>
      </w:r>
      <w:r w:rsidRPr="00E5367E">
        <w:rPr>
          <w:rStyle w:val="StyleUnderline"/>
          <w:rFonts w:asciiTheme="minorHAnsi" w:hAnsiTheme="minorHAnsi" w:cstheme="minorHAnsi"/>
          <w:highlight w:val="cyan"/>
        </w:rPr>
        <w:t>, or</w:t>
      </w:r>
      <w:r w:rsidRPr="00C23E1F">
        <w:rPr>
          <w:rStyle w:val="StyleUnderline"/>
          <w:rFonts w:asciiTheme="minorHAnsi" w:hAnsiTheme="minorHAnsi" w:cstheme="minorHAnsi"/>
        </w:rPr>
        <w:t xml:space="preserve"> even </w:t>
      </w:r>
      <w:r w:rsidRPr="00E5367E">
        <w:rPr>
          <w:rStyle w:val="Emphasis"/>
          <w:rFonts w:asciiTheme="minorHAnsi" w:hAnsiTheme="minorHAnsi" w:cstheme="minorHAnsi"/>
          <w:highlight w:val="cyan"/>
        </w:rPr>
        <w:t>war</w:t>
      </w:r>
      <w:r w:rsidRPr="00C23E1F">
        <w:rPr>
          <w:rFonts w:asciiTheme="minorHAnsi" w:hAnsiTheme="minorHAnsi" w:cstheme="minorHAnsi"/>
          <w:sz w:val="16"/>
        </w:rPr>
        <w:t>.</w:t>
      </w:r>
    </w:p>
    <w:p w14:paraId="63D5AD8F" w14:textId="77777777" w:rsidR="00C23E1F" w:rsidRPr="00C23E1F" w:rsidRDefault="00C23E1F" w:rsidP="00C23E1F">
      <w:pPr>
        <w:rPr>
          <w:rFonts w:asciiTheme="minorHAnsi" w:hAnsiTheme="minorHAnsi" w:cstheme="minorHAnsi"/>
          <w:sz w:val="16"/>
        </w:rPr>
      </w:pPr>
      <w:r w:rsidRPr="00C23E1F">
        <w:rPr>
          <w:rStyle w:val="StyleUnderline"/>
          <w:rFonts w:asciiTheme="minorHAnsi" w:hAnsiTheme="minorHAnsi" w:cstheme="minorHAnsi"/>
        </w:rPr>
        <w:t xml:space="preserve">For example, </w:t>
      </w:r>
      <w:r w:rsidRPr="00E5367E">
        <w:rPr>
          <w:rStyle w:val="StyleUnderline"/>
          <w:rFonts w:asciiTheme="minorHAnsi" w:hAnsiTheme="minorHAnsi" w:cstheme="minorHAnsi"/>
          <w:highlight w:val="cyan"/>
        </w:rPr>
        <w:t>during the Great Depression</w:t>
      </w:r>
      <w:r w:rsidRPr="00C23E1F">
        <w:rPr>
          <w:rFonts w:asciiTheme="minorHAnsi" w:hAnsiTheme="minorHAnsi" w:cstheme="minorHAnsi"/>
          <w:sz w:val="16"/>
        </w:rPr>
        <w:t xml:space="preserve">, US President Herbert </w:t>
      </w:r>
      <w:r w:rsidRPr="00C23E1F">
        <w:rPr>
          <w:rStyle w:val="StyleUnderline"/>
          <w:rFonts w:asciiTheme="minorHAnsi" w:hAnsiTheme="minorHAnsi" w:cstheme="minorHAnsi"/>
        </w:rPr>
        <w:t>Hoover signed the</w:t>
      </w:r>
      <w:r w:rsidRPr="00C23E1F">
        <w:rPr>
          <w:rFonts w:asciiTheme="minorHAnsi" w:hAnsiTheme="minorHAnsi" w:cstheme="minorHAnsi"/>
          <w:sz w:val="16"/>
        </w:rPr>
        <w:t xml:space="preserve"> 1930 </w:t>
      </w:r>
      <w:r w:rsidRPr="00E5367E">
        <w:rPr>
          <w:rStyle w:val="Emphasis"/>
          <w:rFonts w:asciiTheme="minorHAnsi" w:hAnsiTheme="minorHAnsi" w:cstheme="minorHAnsi"/>
          <w:highlight w:val="cyan"/>
        </w:rPr>
        <w:t>Smoot-Hawley</w:t>
      </w:r>
      <w:r w:rsidRPr="00C23E1F">
        <w:rPr>
          <w:rStyle w:val="StyleUnderline"/>
          <w:rFonts w:asciiTheme="minorHAnsi" w:hAnsiTheme="minorHAnsi" w:cstheme="minorHAnsi"/>
        </w:rPr>
        <w:t xml:space="preserve"> Tariff Act</w:t>
      </w:r>
      <w:r w:rsidRPr="00C23E1F">
        <w:rPr>
          <w:rFonts w:asciiTheme="minorHAnsi" w:hAnsiTheme="minorHAnsi" w:cstheme="minorHAnsi"/>
          <w:sz w:val="16"/>
        </w:rPr>
        <w:t xml:space="preserve">, intended to protect American workers and farmers from foreign competition. </w:t>
      </w:r>
      <w:r w:rsidRPr="00C23E1F">
        <w:rPr>
          <w:rStyle w:val="StyleUnderline"/>
          <w:rFonts w:asciiTheme="minorHAnsi" w:hAnsiTheme="minorHAnsi" w:cstheme="minorHAnsi"/>
        </w:rPr>
        <w:t xml:space="preserve">In the subsequent five years, global trade shrank by two-thirds. </w:t>
      </w:r>
      <w:r w:rsidRPr="00E5367E">
        <w:rPr>
          <w:rStyle w:val="StyleUnderline"/>
          <w:rFonts w:asciiTheme="minorHAnsi" w:hAnsiTheme="minorHAnsi" w:cstheme="minorHAnsi"/>
          <w:highlight w:val="cyan"/>
        </w:rPr>
        <w:t xml:space="preserve">Within a decade, </w:t>
      </w:r>
      <w:r w:rsidRPr="00E5367E">
        <w:rPr>
          <w:rStyle w:val="Emphasis"/>
          <w:rFonts w:asciiTheme="minorHAnsi" w:hAnsiTheme="minorHAnsi" w:cstheme="minorHAnsi"/>
          <w:highlight w:val="cyan"/>
        </w:rPr>
        <w:t>World War II</w:t>
      </w:r>
      <w:r w:rsidRPr="00C23E1F">
        <w:rPr>
          <w:rStyle w:val="StyleUnderline"/>
          <w:rFonts w:asciiTheme="minorHAnsi" w:hAnsiTheme="minorHAnsi" w:cstheme="minorHAnsi"/>
        </w:rPr>
        <w:t xml:space="preserve"> had begun</w:t>
      </w:r>
      <w:r w:rsidRPr="00C23E1F">
        <w:rPr>
          <w:rFonts w:asciiTheme="minorHAnsi" w:hAnsiTheme="minorHAnsi" w:cstheme="minorHAnsi"/>
          <w:sz w:val="16"/>
        </w:rPr>
        <w:t>.</w:t>
      </w:r>
    </w:p>
    <w:p w14:paraId="17703C11"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To be sure, WWII, like World War I, was caused by a multitude of factors; there is no standard path to war. But there is reason to believe that </w:t>
      </w:r>
      <w:r w:rsidRPr="00C23E1F">
        <w:rPr>
          <w:rStyle w:val="StyleUnderline"/>
          <w:rFonts w:asciiTheme="minorHAnsi" w:hAnsiTheme="minorHAnsi" w:cstheme="minorHAnsi"/>
        </w:rPr>
        <w:t>high levels of inequality can play a significant role in stoking conflict</w:t>
      </w:r>
      <w:r w:rsidRPr="00C23E1F">
        <w:rPr>
          <w:rFonts w:asciiTheme="minorHAnsi" w:hAnsiTheme="minorHAnsi" w:cstheme="minorHAnsi"/>
          <w:sz w:val="16"/>
        </w:rPr>
        <w:t>.</w:t>
      </w:r>
    </w:p>
    <w:p w14:paraId="47BD07FB" w14:textId="77777777" w:rsidR="00C23E1F" w:rsidRPr="00C23E1F" w:rsidRDefault="00C23E1F" w:rsidP="00C23E1F">
      <w:pPr>
        <w:rPr>
          <w:rFonts w:asciiTheme="minorHAnsi" w:hAnsiTheme="minorHAnsi" w:cstheme="minorHAnsi"/>
          <w:sz w:val="16"/>
        </w:rPr>
      </w:pPr>
      <w:r w:rsidRPr="00C23E1F">
        <w:rPr>
          <w:rStyle w:val="StyleUnderline"/>
          <w:rFonts w:asciiTheme="minorHAnsi" w:hAnsiTheme="minorHAnsi" w:cstheme="minorHAnsi"/>
        </w:rPr>
        <w:t>According to research</w:t>
      </w:r>
      <w:r w:rsidRPr="00C23E1F">
        <w:rPr>
          <w:rFonts w:asciiTheme="minorHAnsi" w:hAnsiTheme="minorHAnsi" w:cstheme="minorHAnsi"/>
          <w:sz w:val="16"/>
        </w:rPr>
        <w:t xml:space="preserve"> by the economist Thomas Piketty, </w:t>
      </w:r>
      <w:r w:rsidRPr="00C23E1F">
        <w:rPr>
          <w:rStyle w:val="StyleUnderline"/>
          <w:rFonts w:asciiTheme="minorHAnsi" w:hAnsiTheme="minorHAnsi" w:cstheme="minorHAnsi"/>
        </w:rPr>
        <w:t>a spike in income inequality is often followed by a great crisis</w:t>
      </w:r>
      <w:r w:rsidRPr="00C23E1F">
        <w:rPr>
          <w:rFonts w:asciiTheme="minorHAnsi" w:hAnsiTheme="minorHAnsi" w:cstheme="minorHAnsi"/>
          <w:sz w:val="16"/>
        </w:rPr>
        <w:t>. Income inequality then declines for a while, before rising again, until a new peak – and a new disaster. Though causality has yet to be proven, given the limited number of data points, this correlation should not be taken lightly, especially with wealth and income inequality at historically high levels.</w:t>
      </w:r>
    </w:p>
    <w:p w14:paraId="39E7FDAD" w14:textId="77777777" w:rsidR="00C23E1F" w:rsidRPr="00C23E1F" w:rsidRDefault="00C23E1F" w:rsidP="00C23E1F">
      <w:pPr>
        <w:rPr>
          <w:rFonts w:asciiTheme="minorHAnsi" w:hAnsiTheme="minorHAnsi" w:cstheme="minorHAnsi"/>
          <w:sz w:val="16"/>
        </w:rPr>
      </w:pPr>
      <w:r w:rsidRPr="00C23E1F">
        <w:rPr>
          <w:rStyle w:val="StyleUnderline"/>
          <w:rFonts w:asciiTheme="minorHAnsi" w:hAnsiTheme="minorHAnsi" w:cstheme="minorHAnsi"/>
        </w:rPr>
        <w:t xml:space="preserve">This is </w:t>
      </w:r>
      <w:proofErr w:type="gramStart"/>
      <w:r w:rsidRPr="00C23E1F">
        <w:rPr>
          <w:rStyle w:val="Emphasis"/>
          <w:rFonts w:asciiTheme="minorHAnsi" w:hAnsiTheme="minorHAnsi" w:cstheme="minorHAnsi"/>
        </w:rPr>
        <w:t xml:space="preserve">all the </w:t>
      </w:r>
      <w:r w:rsidRPr="00E5367E">
        <w:rPr>
          <w:rStyle w:val="Emphasis"/>
          <w:rFonts w:asciiTheme="minorHAnsi" w:hAnsiTheme="minorHAnsi" w:cstheme="minorHAnsi"/>
          <w:highlight w:val="cyan"/>
        </w:rPr>
        <w:t>more</w:t>
      </w:r>
      <w:proofErr w:type="gramEnd"/>
      <w:r w:rsidRPr="00E5367E">
        <w:rPr>
          <w:rStyle w:val="Emphasis"/>
          <w:rFonts w:asciiTheme="minorHAnsi" w:hAnsiTheme="minorHAnsi" w:cstheme="minorHAnsi"/>
          <w:highlight w:val="cyan"/>
        </w:rPr>
        <w:t xml:space="preserve"> worrying</w:t>
      </w:r>
      <w:r w:rsidRPr="00E5367E">
        <w:rPr>
          <w:rStyle w:val="StyleUnderline"/>
          <w:rFonts w:asciiTheme="minorHAnsi" w:hAnsiTheme="minorHAnsi" w:cstheme="minorHAnsi"/>
          <w:highlight w:val="cyan"/>
        </w:rPr>
        <w:t xml:space="preserve"> in view of</w:t>
      </w:r>
      <w:r w:rsidRPr="00C23E1F">
        <w:rPr>
          <w:rStyle w:val="StyleUnderline"/>
          <w:rFonts w:asciiTheme="minorHAnsi" w:hAnsiTheme="minorHAnsi" w:cstheme="minorHAnsi"/>
        </w:rPr>
        <w:t xml:space="preserve"> the </w:t>
      </w:r>
      <w:r w:rsidRPr="00C23E1F">
        <w:rPr>
          <w:rStyle w:val="Emphasis"/>
          <w:rFonts w:asciiTheme="minorHAnsi" w:hAnsiTheme="minorHAnsi" w:cstheme="minorHAnsi"/>
        </w:rPr>
        <w:t xml:space="preserve">numerous </w:t>
      </w:r>
      <w:r w:rsidRPr="00E5367E">
        <w:rPr>
          <w:rStyle w:val="Emphasis"/>
          <w:rFonts w:asciiTheme="minorHAnsi" w:hAnsiTheme="minorHAnsi" w:cstheme="minorHAnsi"/>
          <w:highlight w:val="cyan"/>
        </w:rPr>
        <w:t>other factors</w:t>
      </w:r>
      <w:r w:rsidRPr="00E5367E">
        <w:rPr>
          <w:rStyle w:val="StyleUnderline"/>
          <w:rFonts w:asciiTheme="minorHAnsi" w:hAnsiTheme="minorHAnsi" w:cstheme="minorHAnsi"/>
          <w:sz w:val="24"/>
          <w:szCs w:val="26"/>
          <w:highlight w:val="cyan"/>
        </w:rPr>
        <w:t xml:space="preserve"> </w:t>
      </w:r>
      <w:r w:rsidRPr="00E5367E">
        <w:rPr>
          <w:rStyle w:val="StyleUnderline"/>
          <w:rFonts w:asciiTheme="minorHAnsi" w:hAnsiTheme="minorHAnsi" w:cstheme="minorHAnsi"/>
          <w:highlight w:val="cyan"/>
        </w:rPr>
        <w:t>stoking</w:t>
      </w:r>
      <w:r w:rsidRPr="00C23E1F">
        <w:rPr>
          <w:rStyle w:val="StyleUnderline"/>
          <w:rFonts w:asciiTheme="minorHAnsi" w:hAnsiTheme="minorHAnsi" w:cstheme="minorHAnsi"/>
        </w:rPr>
        <w:t xml:space="preserve"> social unrest and diplomatic </w:t>
      </w:r>
      <w:r w:rsidRPr="00E5367E">
        <w:rPr>
          <w:rStyle w:val="StyleUnderline"/>
          <w:rFonts w:asciiTheme="minorHAnsi" w:hAnsiTheme="minorHAnsi" w:cstheme="minorHAnsi"/>
          <w:highlight w:val="cyan"/>
        </w:rPr>
        <w:t xml:space="preserve">tension, </w:t>
      </w:r>
      <w:r w:rsidRPr="00C23E1F">
        <w:rPr>
          <w:rStyle w:val="StyleUnderline"/>
          <w:rFonts w:asciiTheme="minorHAnsi" w:hAnsiTheme="minorHAnsi" w:cstheme="minorHAnsi"/>
        </w:rPr>
        <w:t xml:space="preserve">including </w:t>
      </w:r>
      <w:r w:rsidRPr="00E5367E">
        <w:rPr>
          <w:rStyle w:val="Emphasis"/>
          <w:rFonts w:asciiTheme="minorHAnsi" w:hAnsiTheme="minorHAnsi" w:cstheme="minorHAnsi"/>
          <w:highlight w:val="cyan"/>
        </w:rPr>
        <w:t>tech</w:t>
      </w:r>
      <w:r w:rsidRPr="00C23E1F">
        <w:rPr>
          <w:rStyle w:val="Emphasis"/>
          <w:rFonts w:asciiTheme="minorHAnsi" w:hAnsiTheme="minorHAnsi" w:cstheme="minorHAnsi"/>
        </w:rPr>
        <w:t xml:space="preserve">nological </w:t>
      </w:r>
      <w:r w:rsidRPr="00E5367E">
        <w:rPr>
          <w:rStyle w:val="Emphasis"/>
          <w:rFonts w:asciiTheme="minorHAnsi" w:hAnsiTheme="minorHAnsi" w:cstheme="minorHAnsi"/>
          <w:highlight w:val="cyan"/>
        </w:rPr>
        <w:t>disruption</w:t>
      </w:r>
      <w:r w:rsidRPr="00C23E1F">
        <w:rPr>
          <w:rStyle w:val="StyleUnderline"/>
          <w:rFonts w:asciiTheme="minorHAnsi" w:hAnsiTheme="minorHAnsi" w:cstheme="minorHAnsi"/>
        </w:rPr>
        <w:t xml:space="preserve">, a </w:t>
      </w:r>
      <w:r w:rsidRPr="00C23E1F">
        <w:rPr>
          <w:rStyle w:val="Emphasis"/>
          <w:rFonts w:asciiTheme="minorHAnsi" w:hAnsiTheme="minorHAnsi" w:cstheme="minorHAnsi"/>
        </w:rPr>
        <w:t xml:space="preserve">record-breaking </w:t>
      </w:r>
      <w:r w:rsidRPr="00E5367E">
        <w:rPr>
          <w:rStyle w:val="Emphasis"/>
          <w:rFonts w:asciiTheme="minorHAnsi" w:hAnsiTheme="minorHAnsi" w:cstheme="minorHAnsi"/>
          <w:highlight w:val="cyan"/>
        </w:rPr>
        <w:t>migration</w:t>
      </w:r>
      <w:r w:rsidRPr="00C23E1F">
        <w:rPr>
          <w:rStyle w:val="Emphasis"/>
          <w:rFonts w:asciiTheme="minorHAnsi" w:hAnsiTheme="minorHAnsi" w:cstheme="minorHAnsi"/>
        </w:rPr>
        <w:t xml:space="preserve"> crisis</w:t>
      </w:r>
      <w:r w:rsidRPr="00C23E1F">
        <w:rPr>
          <w:rStyle w:val="StyleUnderline"/>
          <w:rFonts w:asciiTheme="minorHAnsi" w:hAnsiTheme="minorHAnsi" w:cstheme="minorHAnsi"/>
        </w:rPr>
        <w:t xml:space="preserve">, </w:t>
      </w:r>
      <w:r w:rsidRPr="00C23E1F">
        <w:rPr>
          <w:rStyle w:val="Emphasis"/>
          <w:rFonts w:asciiTheme="minorHAnsi" w:hAnsiTheme="minorHAnsi" w:cstheme="minorHAnsi"/>
        </w:rPr>
        <w:t>anxiety over globalization</w:t>
      </w:r>
      <w:r w:rsidRPr="00C23E1F">
        <w:rPr>
          <w:rStyle w:val="StyleUnderline"/>
          <w:rFonts w:asciiTheme="minorHAnsi" w:hAnsiTheme="minorHAnsi" w:cstheme="minorHAnsi"/>
        </w:rPr>
        <w:t xml:space="preserve">, </w:t>
      </w:r>
      <w:r w:rsidRPr="00C23E1F">
        <w:rPr>
          <w:rStyle w:val="Emphasis"/>
          <w:rFonts w:asciiTheme="minorHAnsi" w:hAnsiTheme="minorHAnsi" w:cstheme="minorHAnsi"/>
        </w:rPr>
        <w:t xml:space="preserve">political </w:t>
      </w:r>
      <w:r w:rsidRPr="00E5367E">
        <w:rPr>
          <w:rStyle w:val="Emphasis"/>
          <w:rFonts w:asciiTheme="minorHAnsi" w:hAnsiTheme="minorHAnsi" w:cstheme="minorHAnsi"/>
          <w:highlight w:val="cyan"/>
        </w:rPr>
        <w:t>polarization</w:t>
      </w:r>
      <w:r w:rsidRPr="00E5367E">
        <w:rPr>
          <w:rStyle w:val="StyleUnderline"/>
          <w:rFonts w:asciiTheme="minorHAnsi" w:hAnsiTheme="minorHAnsi" w:cstheme="minorHAnsi"/>
          <w:highlight w:val="cyan"/>
        </w:rPr>
        <w:t>, and</w:t>
      </w:r>
      <w:r w:rsidRPr="00C23E1F">
        <w:rPr>
          <w:rStyle w:val="StyleUnderline"/>
          <w:rFonts w:asciiTheme="minorHAnsi" w:hAnsiTheme="minorHAnsi" w:cstheme="minorHAnsi"/>
        </w:rPr>
        <w:t xml:space="preserve"> </w:t>
      </w:r>
      <w:r w:rsidRPr="00C23E1F">
        <w:rPr>
          <w:rStyle w:val="Emphasis"/>
          <w:rFonts w:asciiTheme="minorHAnsi" w:hAnsiTheme="minorHAnsi" w:cstheme="minorHAnsi"/>
        </w:rPr>
        <w:t xml:space="preserve">rising </w:t>
      </w:r>
      <w:r w:rsidRPr="00E5367E">
        <w:rPr>
          <w:rStyle w:val="Emphasis"/>
          <w:rFonts w:asciiTheme="minorHAnsi" w:hAnsiTheme="minorHAnsi" w:cstheme="minorHAnsi"/>
          <w:highlight w:val="cyan"/>
        </w:rPr>
        <w:t>nationalism</w:t>
      </w:r>
      <w:r w:rsidRPr="00E5367E">
        <w:rPr>
          <w:rStyle w:val="StyleUnderline"/>
          <w:rFonts w:asciiTheme="minorHAnsi" w:hAnsiTheme="minorHAnsi" w:cstheme="minorHAnsi"/>
          <w:highlight w:val="cyan"/>
        </w:rPr>
        <w:t>. All</w:t>
      </w:r>
      <w:r w:rsidRPr="00C23E1F">
        <w:rPr>
          <w:rStyle w:val="StyleUnderline"/>
          <w:rFonts w:asciiTheme="minorHAnsi" w:hAnsiTheme="minorHAnsi" w:cstheme="minorHAnsi"/>
        </w:rPr>
        <w:t xml:space="preserve"> are symptoms of failed policies that could turn out to be </w:t>
      </w:r>
      <w:r w:rsidRPr="00E5367E">
        <w:rPr>
          <w:rStyle w:val="Emphasis"/>
          <w:rFonts w:asciiTheme="minorHAnsi" w:hAnsiTheme="minorHAnsi" w:cstheme="minorHAnsi"/>
          <w:highlight w:val="cyan"/>
        </w:rPr>
        <w:t>trigger points</w:t>
      </w:r>
      <w:r w:rsidRPr="00C23E1F">
        <w:rPr>
          <w:rStyle w:val="StyleUnderline"/>
          <w:rFonts w:asciiTheme="minorHAnsi" w:hAnsiTheme="minorHAnsi" w:cstheme="minorHAnsi"/>
        </w:rPr>
        <w:t xml:space="preserve"> for a future crisis</w:t>
      </w:r>
      <w:r w:rsidRPr="00C23E1F">
        <w:rPr>
          <w:rFonts w:asciiTheme="minorHAnsi" w:hAnsiTheme="minorHAnsi" w:cstheme="minorHAnsi"/>
          <w:sz w:val="16"/>
        </w:rPr>
        <w:t>.</w:t>
      </w:r>
    </w:p>
    <w:p w14:paraId="13FBB95B"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Voters have good reason to be frustrated, but the emotionally appealing populists to whom they are increasingly giving their support are offering ill-advised solutions that will only make matters worse. For example, </w:t>
      </w:r>
      <w:r w:rsidRPr="00C23E1F">
        <w:rPr>
          <w:rStyle w:val="StyleUnderline"/>
          <w:rFonts w:asciiTheme="minorHAnsi" w:hAnsiTheme="minorHAnsi" w:cstheme="minorHAnsi"/>
        </w:rPr>
        <w:t xml:space="preserve">despite the world’s unprecedented interconnectedness, </w:t>
      </w:r>
      <w:r w:rsidRPr="00E5367E">
        <w:rPr>
          <w:rStyle w:val="Emphasis"/>
          <w:rFonts w:asciiTheme="minorHAnsi" w:hAnsiTheme="minorHAnsi" w:cstheme="minorHAnsi"/>
          <w:highlight w:val="cyan"/>
        </w:rPr>
        <w:t>multilat</w:t>
      </w:r>
      <w:r w:rsidRPr="00C23E1F">
        <w:rPr>
          <w:rStyle w:val="Emphasis"/>
          <w:rFonts w:asciiTheme="minorHAnsi" w:hAnsiTheme="minorHAnsi" w:cstheme="minorHAnsi"/>
        </w:rPr>
        <w:t xml:space="preserve">eralism </w:t>
      </w:r>
      <w:r w:rsidRPr="00E5367E">
        <w:rPr>
          <w:rStyle w:val="Emphasis"/>
          <w:rFonts w:asciiTheme="minorHAnsi" w:hAnsiTheme="minorHAnsi" w:cstheme="minorHAnsi"/>
          <w:highlight w:val="cyan"/>
        </w:rPr>
        <w:t>is</w:t>
      </w:r>
      <w:r w:rsidRPr="00C23E1F">
        <w:rPr>
          <w:rStyle w:val="Emphasis"/>
          <w:rFonts w:asciiTheme="minorHAnsi" w:hAnsiTheme="minorHAnsi" w:cstheme="minorHAnsi"/>
        </w:rPr>
        <w:t xml:space="preserve"> increasingly being </w:t>
      </w:r>
      <w:r w:rsidRPr="00E5367E">
        <w:rPr>
          <w:rStyle w:val="Emphasis"/>
          <w:rFonts w:asciiTheme="minorHAnsi" w:hAnsiTheme="minorHAnsi" w:cstheme="minorHAnsi"/>
          <w:highlight w:val="cyan"/>
        </w:rPr>
        <w:t>eschewed</w:t>
      </w:r>
      <w:r w:rsidRPr="00C23E1F">
        <w:rPr>
          <w:rFonts w:asciiTheme="minorHAnsi" w:hAnsiTheme="minorHAnsi" w:cstheme="minorHAnsi"/>
          <w:sz w:val="16"/>
        </w:rPr>
        <w:t xml:space="preserve">, as countries – most notably, Donald Trump’s US – pursue unilateral, isolationist policies. </w:t>
      </w:r>
      <w:r w:rsidRPr="00C23E1F">
        <w:rPr>
          <w:rStyle w:val="StyleUnderline"/>
          <w:rFonts w:asciiTheme="minorHAnsi" w:hAnsiTheme="minorHAnsi" w:cstheme="minorHAnsi"/>
        </w:rPr>
        <w:t xml:space="preserve">Meanwhile, </w:t>
      </w:r>
      <w:r w:rsidRPr="00E5367E">
        <w:rPr>
          <w:rStyle w:val="Emphasis"/>
          <w:rFonts w:asciiTheme="minorHAnsi" w:hAnsiTheme="minorHAnsi" w:cstheme="minorHAnsi"/>
          <w:highlight w:val="cyan"/>
        </w:rPr>
        <w:t>proxy wars</w:t>
      </w:r>
      <w:r w:rsidRPr="00C23E1F">
        <w:rPr>
          <w:rStyle w:val="StyleUnderline"/>
          <w:rFonts w:asciiTheme="minorHAnsi" w:hAnsiTheme="minorHAnsi" w:cstheme="minorHAnsi"/>
        </w:rPr>
        <w:t xml:space="preserve"> are </w:t>
      </w:r>
      <w:r w:rsidRPr="00E5367E">
        <w:rPr>
          <w:rStyle w:val="Emphasis"/>
          <w:rFonts w:asciiTheme="minorHAnsi" w:hAnsiTheme="minorHAnsi" w:cstheme="minorHAnsi"/>
          <w:highlight w:val="cyan"/>
        </w:rPr>
        <w:t>raging</w:t>
      </w:r>
      <w:r w:rsidRPr="00C23E1F">
        <w:rPr>
          <w:rStyle w:val="StyleUnderline"/>
          <w:rFonts w:asciiTheme="minorHAnsi" w:hAnsiTheme="minorHAnsi" w:cstheme="minorHAnsi"/>
        </w:rPr>
        <w:t xml:space="preserve"> in Syria and Yemen</w:t>
      </w:r>
      <w:r w:rsidRPr="00C23E1F">
        <w:rPr>
          <w:rFonts w:asciiTheme="minorHAnsi" w:hAnsiTheme="minorHAnsi" w:cstheme="minorHAnsi"/>
          <w:sz w:val="16"/>
        </w:rPr>
        <w:t>.</w:t>
      </w:r>
    </w:p>
    <w:p w14:paraId="3B0293ED" w14:textId="77777777" w:rsidR="00C23E1F" w:rsidRPr="00C23E1F" w:rsidRDefault="00C23E1F" w:rsidP="00C23E1F">
      <w:pPr>
        <w:rPr>
          <w:rFonts w:asciiTheme="minorHAnsi" w:hAnsiTheme="minorHAnsi" w:cstheme="minorHAnsi"/>
          <w:sz w:val="16"/>
        </w:rPr>
      </w:pPr>
      <w:r w:rsidRPr="00C23E1F">
        <w:rPr>
          <w:rStyle w:val="StyleUnderline"/>
          <w:rFonts w:asciiTheme="minorHAnsi" w:hAnsiTheme="minorHAnsi" w:cstheme="minorHAnsi"/>
        </w:rPr>
        <w:t xml:space="preserve">Against this background, we must take seriously the possibility that </w:t>
      </w:r>
      <w:r w:rsidRPr="00E5367E">
        <w:rPr>
          <w:rStyle w:val="StyleUnderline"/>
          <w:rFonts w:asciiTheme="minorHAnsi" w:hAnsiTheme="minorHAnsi" w:cstheme="minorHAnsi"/>
          <w:highlight w:val="cyan"/>
        </w:rPr>
        <w:t>the next</w:t>
      </w:r>
      <w:r w:rsidRPr="00C23E1F">
        <w:rPr>
          <w:rStyle w:val="StyleUnderline"/>
          <w:rFonts w:asciiTheme="minorHAnsi" w:hAnsiTheme="minorHAnsi" w:cstheme="minorHAnsi"/>
        </w:rPr>
        <w:t xml:space="preserve"> economic </w:t>
      </w:r>
      <w:r w:rsidRPr="00E5367E">
        <w:rPr>
          <w:rStyle w:val="StyleUnderline"/>
          <w:rFonts w:asciiTheme="minorHAnsi" w:hAnsiTheme="minorHAnsi" w:cstheme="minorHAnsi"/>
          <w:highlight w:val="cyan"/>
        </w:rPr>
        <w:t>crisis</w:t>
      </w:r>
      <w:r w:rsidRPr="00C23E1F">
        <w:rPr>
          <w:rStyle w:val="StyleUnderline"/>
          <w:rFonts w:asciiTheme="minorHAnsi" w:hAnsiTheme="minorHAnsi" w:cstheme="minorHAnsi"/>
        </w:rPr>
        <w:t xml:space="preserve"> could </w:t>
      </w:r>
      <w:r w:rsidRPr="00E5367E">
        <w:rPr>
          <w:rStyle w:val="StyleUnderline"/>
          <w:rFonts w:asciiTheme="minorHAnsi" w:hAnsiTheme="minorHAnsi" w:cstheme="minorHAnsi"/>
          <w:highlight w:val="cyan"/>
        </w:rPr>
        <w:t xml:space="preserve">lead to a </w:t>
      </w:r>
      <w:r w:rsidRPr="00E5367E">
        <w:rPr>
          <w:rStyle w:val="Emphasis"/>
          <w:rFonts w:asciiTheme="minorHAnsi" w:hAnsiTheme="minorHAnsi" w:cstheme="minorHAnsi"/>
          <w:highlight w:val="cyan"/>
        </w:rPr>
        <w:t>large-scale</w:t>
      </w:r>
      <w:r w:rsidRPr="00C23E1F">
        <w:rPr>
          <w:rStyle w:val="Emphasis"/>
          <w:rFonts w:asciiTheme="minorHAnsi" w:hAnsiTheme="minorHAnsi" w:cstheme="minorHAnsi"/>
        </w:rPr>
        <w:t xml:space="preserve"> military confrontation</w:t>
      </w:r>
      <w:r w:rsidRPr="00C23E1F">
        <w:rPr>
          <w:rFonts w:asciiTheme="minorHAnsi" w:hAnsiTheme="minorHAnsi" w:cstheme="minorHAnsi"/>
          <w:sz w:val="16"/>
        </w:rPr>
        <w:t xml:space="preserve">. </w:t>
      </w:r>
      <w:proofErr w:type="gramStart"/>
      <w:r w:rsidRPr="00C23E1F">
        <w:rPr>
          <w:rFonts w:asciiTheme="minorHAnsi" w:hAnsiTheme="minorHAnsi" w:cstheme="minorHAnsi"/>
          <w:sz w:val="16"/>
        </w:rPr>
        <w:t>By</w:t>
      </w:r>
      <w:proofErr w:type="gramEnd"/>
      <w:r w:rsidRPr="00C23E1F">
        <w:rPr>
          <w:rFonts w:asciiTheme="minorHAnsi" w:hAnsiTheme="minorHAnsi" w:cstheme="minorHAnsi"/>
          <w:sz w:val="16"/>
        </w:rPr>
        <w:t xml:space="preserve"> the logic of the political scientist Samuel </w:t>
      </w:r>
      <w:proofErr w:type="gramStart"/>
      <w:r w:rsidRPr="00C23E1F">
        <w:rPr>
          <w:rFonts w:asciiTheme="minorHAnsi" w:hAnsiTheme="minorHAnsi" w:cstheme="minorHAnsi"/>
          <w:sz w:val="16"/>
        </w:rPr>
        <w:t>Huntington ,</w:t>
      </w:r>
      <w:proofErr w:type="gramEnd"/>
      <w:r w:rsidRPr="00C23E1F">
        <w:rPr>
          <w:rFonts w:asciiTheme="minorHAnsi" w:hAnsiTheme="minorHAnsi" w:cstheme="minorHAnsi"/>
          <w:sz w:val="16"/>
        </w:rPr>
        <w:t xml:space="preserve"> considering such a scenario could help us avoid it, because it would force us to take action. In this case, the key will be for policymakers to pursue the structural reforms that they have long promised, while replacing finger-pointing and antagonism with a sensible and respectful global dialogue. </w:t>
      </w:r>
      <w:r w:rsidRPr="00C23E1F">
        <w:rPr>
          <w:rStyle w:val="StyleUnderline"/>
          <w:rFonts w:asciiTheme="minorHAnsi" w:hAnsiTheme="minorHAnsi" w:cstheme="minorHAnsi"/>
        </w:rPr>
        <w:t xml:space="preserve">The alternative may well be </w:t>
      </w:r>
      <w:r w:rsidRPr="00E5367E">
        <w:rPr>
          <w:rStyle w:val="Emphasis"/>
          <w:rFonts w:asciiTheme="minorHAnsi" w:hAnsiTheme="minorHAnsi" w:cstheme="minorHAnsi"/>
          <w:highlight w:val="cyan"/>
        </w:rPr>
        <w:t>global conflagration</w:t>
      </w:r>
      <w:r w:rsidRPr="00C23E1F">
        <w:rPr>
          <w:rFonts w:asciiTheme="minorHAnsi" w:hAnsiTheme="minorHAnsi" w:cstheme="minorHAnsi"/>
          <w:sz w:val="16"/>
        </w:rPr>
        <w:t>.</w:t>
      </w:r>
    </w:p>
    <w:p w14:paraId="6CF1C9F4" w14:textId="77777777"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 xml:space="preserve">Sustainable </w:t>
      </w:r>
      <w:r w:rsidRPr="00C23E1F">
        <w:rPr>
          <w:rFonts w:asciiTheme="minorHAnsi" w:hAnsiTheme="minorHAnsi" w:cstheme="minorHAnsi"/>
          <w:u w:val="single"/>
        </w:rPr>
        <w:t>development</w:t>
      </w:r>
      <w:r w:rsidRPr="00C23E1F">
        <w:rPr>
          <w:rFonts w:asciiTheme="minorHAnsi" w:hAnsiTheme="minorHAnsi" w:cstheme="minorHAnsi"/>
        </w:rPr>
        <w:t xml:space="preserve"> is key to </w:t>
      </w:r>
      <w:r w:rsidRPr="00C23E1F">
        <w:rPr>
          <w:rFonts w:asciiTheme="minorHAnsi" w:hAnsiTheme="minorHAnsi" w:cstheme="minorHAnsi"/>
          <w:u w:val="single"/>
        </w:rPr>
        <w:t>African</w:t>
      </w:r>
      <w:r w:rsidRPr="00C23E1F">
        <w:rPr>
          <w:rFonts w:asciiTheme="minorHAnsi" w:hAnsiTheme="minorHAnsi" w:cstheme="minorHAnsi"/>
        </w:rPr>
        <w:t xml:space="preserve"> and Middle Eastern </w:t>
      </w:r>
      <w:r w:rsidRPr="00C23E1F">
        <w:rPr>
          <w:rFonts w:asciiTheme="minorHAnsi" w:hAnsiTheme="minorHAnsi" w:cstheme="minorHAnsi"/>
          <w:u w:val="single"/>
        </w:rPr>
        <w:t>stability</w:t>
      </w:r>
      <w:r w:rsidRPr="00C23E1F">
        <w:rPr>
          <w:rFonts w:asciiTheme="minorHAnsi" w:hAnsiTheme="minorHAnsi" w:cstheme="minorHAnsi"/>
        </w:rPr>
        <w:t>.</w:t>
      </w:r>
    </w:p>
    <w:p w14:paraId="12DD9433" w14:textId="77777777" w:rsidR="00C23E1F" w:rsidRPr="00C23E1F" w:rsidRDefault="00C23E1F" w:rsidP="00C23E1F">
      <w:pPr>
        <w:rPr>
          <w:rFonts w:asciiTheme="minorHAnsi" w:hAnsiTheme="minorHAnsi" w:cstheme="minorHAnsi"/>
        </w:rPr>
      </w:pPr>
      <w:r w:rsidRPr="00C23E1F">
        <w:rPr>
          <w:rFonts w:asciiTheme="minorHAnsi" w:hAnsiTheme="minorHAnsi" w:cstheme="minorHAnsi"/>
        </w:rPr>
        <w:t xml:space="preserve">Gayle </w:t>
      </w:r>
      <w:r w:rsidRPr="00C23E1F">
        <w:rPr>
          <w:rStyle w:val="Style13ptBold"/>
          <w:rFonts w:asciiTheme="minorHAnsi" w:hAnsiTheme="minorHAnsi" w:cstheme="minorHAnsi"/>
        </w:rPr>
        <w:t>Smith ’23</w:t>
      </w:r>
      <w:r w:rsidRPr="00C23E1F">
        <w:rPr>
          <w:rFonts w:asciiTheme="minorHAnsi" w:hAnsiTheme="minorHAnsi" w:cstheme="minorHAnsi"/>
        </w:rPr>
        <w:t xml:space="preserve"> [March 2, 2023; Gayle Smith is the CEO of the ONE Campaign, which fights to end extreme poverty and preventable disease. “</w:t>
      </w:r>
      <w:r w:rsidRPr="00E5367E">
        <w:rPr>
          <w:rStyle w:val="Emphasis"/>
          <w:rFonts w:asciiTheme="minorHAnsi" w:hAnsiTheme="minorHAnsi" w:cstheme="minorHAnsi"/>
          <w:highlight w:val="cyan"/>
        </w:rPr>
        <w:t>Sustainable Development</w:t>
      </w:r>
      <w:r w:rsidRPr="00C23E1F">
        <w:rPr>
          <w:rFonts w:asciiTheme="minorHAnsi" w:hAnsiTheme="minorHAnsi" w:cstheme="minorHAnsi"/>
        </w:rPr>
        <w:t xml:space="preserve"> – </w:t>
      </w:r>
      <w:r w:rsidRPr="00E5367E">
        <w:rPr>
          <w:rStyle w:val="StyleUnderline"/>
          <w:rFonts w:asciiTheme="minorHAnsi" w:hAnsiTheme="minorHAnsi" w:cstheme="minorHAnsi"/>
          <w:highlight w:val="cyan"/>
        </w:rPr>
        <w:t>A</w:t>
      </w:r>
      <w:r w:rsidRPr="00C23E1F">
        <w:rPr>
          <w:rStyle w:val="StyleUnderline"/>
          <w:rFonts w:asciiTheme="minorHAnsi" w:hAnsiTheme="minorHAnsi" w:cstheme="minorHAnsi"/>
        </w:rPr>
        <w:t xml:space="preserve"> Smart </w:t>
      </w:r>
      <w:r w:rsidRPr="00E5367E">
        <w:rPr>
          <w:rStyle w:val="StyleUnderline"/>
          <w:rFonts w:asciiTheme="minorHAnsi" w:hAnsiTheme="minorHAnsi" w:cstheme="minorHAnsi"/>
          <w:highlight w:val="cyan"/>
        </w:rPr>
        <w:t xml:space="preserve">Solution for </w:t>
      </w:r>
      <w:r w:rsidRPr="00E5367E">
        <w:rPr>
          <w:rStyle w:val="Emphasis"/>
          <w:rFonts w:asciiTheme="minorHAnsi" w:hAnsiTheme="minorHAnsi" w:cstheme="minorHAnsi"/>
          <w:highlight w:val="cyan"/>
        </w:rPr>
        <w:t>Africa</w:t>
      </w:r>
      <w:r w:rsidRPr="00E5367E">
        <w:rPr>
          <w:rStyle w:val="StyleUnderline"/>
          <w:rFonts w:asciiTheme="minorHAnsi" w:hAnsiTheme="minorHAnsi" w:cstheme="minorHAnsi"/>
          <w:highlight w:val="cyan"/>
        </w:rPr>
        <w:t xml:space="preserve"> and the </w:t>
      </w:r>
      <w:r w:rsidRPr="00E5367E">
        <w:rPr>
          <w:rStyle w:val="Emphasis"/>
          <w:rFonts w:asciiTheme="minorHAnsi" w:hAnsiTheme="minorHAnsi" w:cstheme="minorHAnsi"/>
          <w:highlight w:val="cyan"/>
        </w:rPr>
        <w:t>Middle East</w:t>
      </w:r>
      <w:r w:rsidRPr="00C23E1F">
        <w:rPr>
          <w:rFonts w:asciiTheme="minorHAnsi" w:hAnsiTheme="minorHAnsi" w:cstheme="minorHAnsi"/>
        </w:rPr>
        <w:t>,” Forbes; https://www.forbes.com/sites/gaylesmith/2023/03/02/sustainable-development--a-smart-solution-for-africa-and-the-middle-east/]</w:t>
      </w:r>
    </w:p>
    <w:p w14:paraId="598B140F" w14:textId="77777777" w:rsidR="00C23E1F" w:rsidRPr="00C23E1F" w:rsidRDefault="00C23E1F" w:rsidP="00C23E1F">
      <w:pPr>
        <w:rPr>
          <w:rStyle w:val="StyleUnderline"/>
          <w:rFonts w:asciiTheme="minorHAnsi" w:hAnsiTheme="minorHAnsi" w:cstheme="minorHAnsi"/>
          <w:sz w:val="16"/>
        </w:rPr>
      </w:pPr>
      <w:r w:rsidRPr="00C23E1F">
        <w:rPr>
          <w:rStyle w:val="StyleUnderline"/>
          <w:rFonts w:asciiTheme="minorHAnsi" w:hAnsiTheme="minorHAnsi" w:cstheme="minorHAnsi"/>
          <w:sz w:val="16"/>
        </w:rPr>
        <w:t xml:space="preserve">The </w:t>
      </w:r>
      <w:r w:rsidRPr="00C23E1F">
        <w:rPr>
          <w:rStyle w:val="StyleUnderline"/>
          <w:rFonts w:asciiTheme="minorHAnsi" w:hAnsiTheme="minorHAnsi" w:cstheme="minorHAnsi"/>
        </w:rPr>
        <w:t xml:space="preserve">Middle East and </w:t>
      </w:r>
      <w:r w:rsidRPr="00C23E1F">
        <w:rPr>
          <w:rStyle w:val="Emphasis"/>
          <w:rFonts w:asciiTheme="minorHAnsi" w:hAnsiTheme="minorHAnsi" w:cstheme="minorHAnsi"/>
        </w:rPr>
        <w:t>Africa</w:t>
      </w:r>
      <w:r w:rsidRPr="00C23E1F">
        <w:rPr>
          <w:rStyle w:val="StyleUnderline"/>
          <w:rFonts w:asciiTheme="minorHAnsi" w:hAnsiTheme="minorHAnsi" w:cstheme="minorHAnsi"/>
          <w:sz w:val="16"/>
        </w:rPr>
        <w:t xml:space="preserve"> represent almost 25% of the world’s population, and how they </w:t>
      </w:r>
      <w:r w:rsidRPr="00C23E1F">
        <w:rPr>
          <w:rStyle w:val="StyleUnderline"/>
          <w:rFonts w:asciiTheme="minorHAnsi" w:hAnsiTheme="minorHAnsi" w:cstheme="minorHAnsi"/>
        </w:rPr>
        <w:t xml:space="preserve">navigate this period of </w:t>
      </w:r>
      <w:r w:rsidRPr="00E5367E">
        <w:rPr>
          <w:rStyle w:val="Emphasis"/>
          <w:rFonts w:asciiTheme="minorHAnsi" w:hAnsiTheme="minorHAnsi" w:cstheme="minorHAnsi"/>
          <w:highlight w:val="cyan"/>
        </w:rPr>
        <w:t>global volatility</w:t>
      </w:r>
      <w:r w:rsidRPr="00C23E1F">
        <w:rPr>
          <w:rStyle w:val="StyleUnderline"/>
          <w:rFonts w:asciiTheme="minorHAnsi" w:hAnsiTheme="minorHAnsi" w:cstheme="minorHAnsi"/>
          <w:sz w:val="16"/>
        </w:rPr>
        <w:t xml:space="preserve"> will determine their progress – or regression – for at least the next decade. Far too often, however, both </w:t>
      </w:r>
      <w:r w:rsidRPr="00E5367E">
        <w:rPr>
          <w:rStyle w:val="StyleUnderline"/>
          <w:rFonts w:asciiTheme="minorHAnsi" w:hAnsiTheme="minorHAnsi" w:cstheme="minorHAnsi"/>
          <w:highlight w:val="cyan"/>
        </w:rPr>
        <w:t xml:space="preserve">regions are </w:t>
      </w:r>
      <w:r w:rsidRPr="00E5367E">
        <w:rPr>
          <w:rStyle w:val="Emphasis"/>
          <w:rFonts w:asciiTheme="minorHAnsi" w:hAnsiTheme="minorHAnsi" w:cstheme="minorHAnsi"/>
          <w:highlight w:val="cyan"/>
        </w:rPr>
        <w:t>afterthoughts</w:t>
      </w:r>
      <w:r w:rsidRPr="00C23E1F">
        <w:rPr>
          <w:rStyle w:val="StyleUnderline"/>
          <w:rFonts w:asciiTheme="minorHAnsi" w:hAnsiTheme="minorHAnsi" w:cstheme="minorHAnsi"/>
        </w:rPr>
        <w:t xml:space="preserve"> in international </w:t>
      </w:r>
      <w:r w:rsidRPr="00C23E1F">
        <w:rPr>
          <w:rStyle w:val="Emphasis"/>
          <w:rFonts w:asciiTheme="minorHAnsi" w:hAnsiTheme="minorHAnsi" w:cstheme="minorHAnsi"/>
        </w:rPr>
        <w:t>considerations</w:t>
      </w:r>
      <w:r w:rsidRPr="00C23E1F">
        <w:rPr>
          <w:rStyle w:val="StyleUnderline"/>
          <w:rFonts w:asciiTheme="minorHAnsi" w:hAnsiTheme="minorHAnsi" w:cstheme="minorHAnsi"/>
        </w:rPr>
        <w:t xml:space="preserve"> of managing global volatility</w:t>
      </w:r>
      <w:r w:rsidRPr="00C23E1F">
        <w:rPr>
          <w:rStyle w:val="StyleUnderline"/>
          <w:rFonts w:asciiTheme="minorHAnsi" w:hAnsiTheme="minorHAnsi" w:cstheme="minorHAnsi"/>
          <w:sz w:val="16"/>
        </w:rPr>
        <w:t xml:space="preserve">. The Middle East is an outlier, factored in only </w:t>
      </w:r>
      <w:proofErr w:type="gramStart"/>
      <w:r w:rsidRPr="00C23E1F">
        <w:rPr>
          <w:rStyle w:val="StyleUnderline"/>
          <w:rFonts w:asciiTheme="minorHAnsi" w:hAnsiTheme="minorHAnsi" w:cstheme="minorHAnsi"/>
          <w:sz w:val="16"/>
        </w:rPr>
        <w:t>on the basis of</w:t>
      </w:r>
      <w:proofErr w:type="gramEnd"/>
      <w:r w:rsidRPr="00C23E1F">
        <w:rPr>
          <w:rStyle w:val="StyleUnderline"/>
          <w:rFonts w:asciiTheme="minorHAnsi" w:hAnsiTheme="minorHAnsi" w:cstheme="minorHAnsi"/>
          <w:sz w:val="16"/>
        </w:rPr>
        <w:t xml:space="preserve"> its oil production, and Africa is an object – a poor continent in need of assistance rather than the potentially massive and largely untapped market that it is.</w:t>
      </w:r>
    </w:p>
    <w:p w14:paraId="478D71BE" w14:textId="77777777" w:rsidR="00C23E1F" w:rsidRPr="00C23E1F" w:rsidRDefault="00C23E1F" w:rsidP="00C23E1F">
      <w:pPr>
        <w:rPr>
          <w:rStyle w:val="StyleUnderline"/>
          <w:rFonts w:asciiTheme="minorHAnsi" w:hAnsiTheme="minorHAnsi" w:cstheme="minorHAnsi"/>
          <w:sz w:val="16"/>
        </w:rPr>
      </w:pPr>
      <w:r w:rsidRPr="00C23E1F">
        <w:rPr>
          <w:rStyle w:val="StyleUnderline"/>
          <w:rFonts w:asciiTheme="minorHAnsi" w:hAnsiTheme="minorHAnsi" w:cstheme="minorHAnsi"/>
          <w:sz w:val="16"/>
        </w:rPr>
        <w:t xml:space="preserve">This is a </w:t>
      </w:r>
      <w:r w:rsidRPr="00E5367E">
        <w:rPr>
          <w:rStyle w:val="Emphasis"/>
          <w:rFonts w:asciiTheme="minorHAnsi" w:hAnsiTheme="minorHAnsi" w:cstheme="minorHAnsi"/>
          <w:highlight w:val="cyan"/>
        </w:rPr>
        <w:t>critical</w:t>
      </w:r>
      <w:r w:rsidRPr="00E5367E">
        <w:rPr>
          <w:rStyle w:val="StyleUnderline"/>
          <w:rFonts w:asciiTheme="minorHAnsi" w:hAnsiTheme="minorHAnsi" w:cstheme="minorHAnsi"/>
          <w:highlight w:val="cyan"/>
        </w:rPr>
        <w:t xml:space="preserve"> moment for</w:t>
      </w:r>
      <w:r w:rsidRPr="00C23E1F">
        <w:rPr>
          <w:rStyle w:val="StyleUnderline"/>
          <w:rFonts w:asciiTheme="minorHAnsi" w:hAnsiTheme="minorHAnsi" w:cstheme="minorHAnsi"/>
        </w:rPr>
        <w:t xml:space="preserve"> </w:t>
      </w:r>
      <w:r w:rsidRPr="00C23E1F">
        <w:rPr>
          <w:rStyle w:val="Emphasis"/>
          <w:rFonts w:asciiTheme="minorHAnsi" w:hAnsiTheme="minorHAnsi" w:cstheme="minorHAnsi"/>
        </w:rPr>
        <w:t>U.S. leadership</w:t>
      </w:r>
      <w:r w:rsidRPr="00C23E1F">
        <w:rPr>
          <w:rStyle w:val="StyleUnderline"/>
          <w:rFonts w:asciiTheme="minorHAnsi" w:hAnsiTheme="minorHAnsi" w:cstheme="minorHAnsi"/>
          <w:sz w:val="16"/>
        </w:rPr>
        <w:t xml:space="preserve"> and one that </w:t>
      </w:r>
      <w:r w:rsidRPr="00C23E1F">
        <w:rPr>
          <w:rStyle w:val="StyleUnderline"/>
          <w:rFonts w:asciiTheme="minorHAnsi" w:hAnsiTheme="minorHAnsi" w:cstheme="minorHAnsi"/>
        </w:rPr>
        <w:t>demands</w:t>
      </w:r>
      <w:r w:rsidRPr="00C23E1F">
        <w:rPr>
          <w:rStyle w:val="StyleUnderline"/>
          <w:rFonts w:asciiTheme="minorHAnsi" w:hAnsiTheme="minorHAnsi" w:cstheme="minorHAnsi"/>
          <w:sz w:val="16"/>
        </w:rPr>
        <w:t xml:space="preserve"> that the United States pursues mutually beneficial, long-lasting relationships predicated on </w:t>
      </w:r>
      <w:r w:rsidRPr="00E5367E">
        <w:rPr>
          <w:rStyle w:val="Emphasis"/>
          <w:rFonts w:asciiTheme="minorHAnsi" w:hAnsiTheme="minorHAnsi" w:cstheme="minorHAnsi"/>
          <w:highlight w:val="cyan"/>
        </w:rPr>
        <w:t>investments</w:t>
      </w:r>
      <w:r w:rsidRPr="00E5367E">
        <w:rPr>
          <w:rStyle w:val="StyleUnderline"/>
          <w:rFonts w:asciiTheme="minorHAnsi" w:hAnsiTheme="minorHAnsi" w:cstheme="minorHAnsi"/>
          <w:highlight w:val="cyan"/>
        </w:rPr>
        <w:t xml:space="preserve"> in </w:t>
      </w:r>
      <w:r w:rsidRPr="00E5367E">
        <w:rPr>
          <w:rStyle w:val="Emphasis"/>
          <w:rFonts w:asciiTheme="minorHAnsi" w:hAnsiTheme="minorHAnsi" w:cstheme="minorHAnsi"/>
          <w:highlight w:val="cyan"/>
        </w:rPr>
        <w:t>sustainable</w:t>
      </w:r>
      <w:r w:rsidRPr="00C23E1F">
        <w:rPr>
          <w:rStyle w:val="StyleUnderline"/>
          <w:rFonts w:asciiTheme="minorHAnsi" w:hAnsiTheme="minorHAnsi" w:cstheme="minorHAnsi"/>
        </w:rPr>
        <w:t xml:space="preserve"> political and economic </w:t>
      </w:r>
      <w:r w:rsidRPr="00E5367E">
        <w:rPr>
          <w:rStyle w:val="Emphasis"/>
          <w:rFonts w:asciiTheme="minorHAnsi" w:hAnsiTheme="minorHAnsi" w:cstheme="minorHAnsi"/>
          <w:highlight w:val="cyan"/>
        </w:rPr>
        <w:t>development</w:t>
      </w:r>
      <w:r w:rsidRPr="00C23E1F">
        <w:rPr>
          <w:rStyle w:val="StyleUnderline"/>
          <w:rFonts w:asciiTheme="minorHAnsi" w:hAnsiTheme="minorHAnsi" w:cstheme="minorHAnsi"/>
          <w:sz w:val="16"/>
        </w:rPr>
        <w:t>.</w:t>
      </w:r>
    </w:p>
    <w:p w14:paraId="18516E40" w14:textId="77777777" w:rsidR="00C23E1F" w:rsidRPr="00C23E1F" w:rsidRDefault="00C23E1F" w:rsidP="00C23E1F">
      <w:pPr>
        <w:rPr>
          <w:rStyle w:val="StyleUnderline"/>
          <w:rFonts w:asciiTheme="minorHAnsi" w:hAnsiTheme="minorHAnsi" w:cstheme="minorHAnsi"/>
        </w:rPr>
      </w:pPr>
      <w:r w:rsidRPr="00C23E1F">
        <w:rPr>
          <w:rStyle w:val="StyleUnderline"/>
          <w:rFonts w:asciiTheme="minorHAnsi" w:hAnsiTheme="minorHAnsi" w:cstheme="minorHAnsi"/>
          <w:sz w:val="16"/>
        </w:rPr>
        <w:t xml:space="preserve">The Global Trends 2040 report recently issued by the U.S. Director of National Intelligence finds that the Middle East and North Africa, during the next five years, will face wide-ranging challenges that their overwhelmed governments will be ill-equipped to address. Meanwhile sub-Saharan Africa will – hopefully – begin to reinvigorate the upward momentum, which was reversed by the COVID-19 pandemic. While most analyses of the future of the global economy focus on North America, Europe and Asia, it is perhaps </w:t>
      </w:r>
      <w:r w:rsidRPr="00C23E1F">
        <w:rPr>
          <w:rStyle w:val="StyleUnderline"/>
          <w:rFonts w:asciiTheme="minorHAnsi" w:hAnsiTheme="minorHAnsi" w:cstheme="minorHAnsi"/>
        </w:rPr>
        <w:t xml:space="preserve">these regions that will </w:t>
      </w:r>
      <w:r w:rsidRPr="00C23E1F">
        <w:rPr>
          <w:rStyle w:val="Emphasis"/>
          <w:rFonts w:asciiTheme="minorHAnsi" w:hAnsiTheme="minorHAnsi" w:cstheme="minorHAnsi"/>
        </w:rPr>
        <w:t>best determine</w:t>
      </w:r>
      <w:r w:rsidRPr="00C23E1F">
        <w:rPr>
          <w:rStyle w:val="StyleUnderline"/>
          <w:rFonts w:asciiTheme="minorHAnsi" w:hAnsiTheme="minorHAnsi" w:cstheme="minorHAnsi"/>
        </w:rPr>
        <w:t xml:space="preserve"> the </w:t>
      </w:r>
      <w:r w:rsidRPr="00C23E1F">
        <w:rPr>
          <w:rStyle w:val="Emphasis"/>
          <w:rFonts w:asciiTheme="minorHAnsi" w:hAnsiTheme="minorHAnsi" w:cstheme="minorHAnsi"/>
        </w:rPr>
        <w:t>future</w:t>
      </w:r>
      <w:r w:rsidRPr="00C23E1F">
        <w:rPr>
          <w:rStyle w:val="StyleUnderline"/>
          <w:rFonts w:asciiTheme="minorHAnsi" w:hAnsiTheme="minorHAnsi" w:cstheme="minorHAnsi"/>
        </w:rPr>
        <w:t xml:space="preserve"> of our planet.</w:t>
      </w:r>
    </w:p>
    <w:p w14:paraId="06FF5A21" w14:textId="77777777" w:rsidR="00C23E1F" w:rsidRPr="00C23E1F" w:rsidRDefault="00C23E1F" w:rsidP="00C23E1F">
      <w:pPr>
        <w:rPr>
          <w:rStyle w:val="StyleUnderline"/>
          <w:rFonts w:asciiTheme="minorHAnsi" w:hAnsiTheme="minorHAnsi" w:cstheme="minorHAnsi"/>
          <w:sz w:val="16"/>
        </w:rPr>
      </w:pPr>
      <w:r w:rsidRPr="00C23E1F">
        <w:rPr>
          <w:rStyle w:val="StyleUnderline"/>
          <w:rFonts w:asciiTheme="minorHAnsi" w:hAnsiTheme="minorHAnsi" w:cstheme="minorHAnsi"/>
          <w:sz w:val="16"/>
        </w:rPr>
        <w:t>Today, 89.3 million people are struggling to survive after being forcibly displaced. 648 million live in extreme poverty and half of the global population lives on less than $6.85 per person per day</w:t>
      </w:r>
      <w:proofErr w:type="gramStart"/>
      <w:r w:rsidRPr="00C23E1F">
        <w:rPr>
          <w:rStyle w:val="StyleUnderline"/>
          <w:rFonts w:asciiTheme="minorHAnsi" w:hAnsiTheme="minorHAnsi" w:cstheme="minorHAnsi"/>
          <w:sz w:val="16"/>
        </w:rPr>
        <w:t>. .</w:t>
      </w:r>
      <w:proofErr w:type="gramEnd"/>
      <w:r w:rsidRPr="00C23E1F">
        <w:rPr>
          <w:rStyle w:val="StyleUnderline"/>
          <w:rFonts w:asciiTheme="minorHAnsi" w:hAnsiTheme="minorHAnsi" w:cstheme="minorHAnsi"/>
          <w:sz w:val="16"/>
        </w:rPr>
        <w:t xml:space="preserve"> Alarmingly, </w:t>
      </w:r>
      <w:r w:rsidRPr="00E5367E">
        <w:rPr>
          <w:rStyle w:val="Emphasis"/>
          <w:rFonts w:asciiTheme="minorHAnsi" w:hAnsiTheme="minorHAnsi" w:cstheme="minorHAnsi"/>
          <w:highlight w:val="cyan"/>
        </w:rPr>
        <w:t>extreme poverty</w:t>
      </w:r>
      <w:r w:rsidRPr="00C23E1F">
        <w:rPr>
          <w:rStyle w:val="StyleUnderline"/>
          <w:rFonts w:asciiTheme="minorHAnsi" w:hAnsiTheme="minorHAnsi" w:cstheme="minorHAnsi"/>
        </w:rPr>
        <w:t xml:space="preserve"> is concentrated </w:t>
      </w:r>
      <w:r w:rsidRPr="00E5367E">
        <w:rPr>
          <w:rStyle w:val="StyleUnderline"/>
          <w:rFonts w:asciiTheme="minorHAnsi" w:hAnsiTheme="minorHAnsi" w:cstheme="minorHAnsi"/>
          <w:highlight w:val="cyan"/>
        </w:rPr>
        <w:t>in</w:t>
      </w:r>
      <w:r w:rsidRPr="00C23E1F">
        <w:rPr>
          <w:rStyle w:val="StyleUnderline"/>
          <w:rFonts w:asciiTheme="minorHAnsi" w:hAnsiTheme="minorHAnsi" w:cstheme="minorHAnsi"/>
        </w:rPr>
        <w:t xml:space="preserve"> sub-Saharan </w:t>
      </w:r>
      <w:r w:rsidRPr="00E5367E">
        <w:rPr>
          <w:rStyle w:val="Emphasis"/>
          <w:rFonts w:asciiTheme="minorHAnsi" w:hAnsiTheme="minorHAnsi" w:cstheme="minorHAnsi"/>
          <w:highlight w:val="cyan"/>
        </w:rPr>
        <w:t>Africa</w:t>
      </w:r>
      <w:r w:rsidRPr="00C23E1F">
        <w:rPr>
          <w:rStyle w:val="StyleUnderline"/>
          <w:rFonts w:asciiTheme="minorHAnsi" w:hAnsiTheme="minorHAnsi" w:cstheme="minorHAnsi"/>
          <w:sz w:val="16"/>
        </w:rPr>
        <w:t xml:space="preserve">, accounting for 60 percent of all people in extreme poverty. Moreover, the </w:t>
      </w:r>
      <w:r w:rsidRPr="00C23E1F">
        <w:rPr>
          <w:rStyle w:val="StyleUnderline"/>
          <w:rFonts w:asciiTheme="minorHAnsi" w:hAnsiTheme="minorHAnsi" w:cstheme="minorHAnsi"/>
        </w:rPr>
        <w:t>Middle East and North Africa</w:t>
      </w:r>
      <w:r w:rsidRPr="00C23E1F">
        <w:rPr>
          <w:rStyle w:val="StyleUnderline"/>
          <w:rFonts w:asciiTheme="minorHAnsi" w:hAnsiTheme="minorHAnsi" w:cstheme="minorHAnsi"/>
          <w:sz w:val="16"/>
        </w:rPr>
        <w:t xml:space="preserve"> </w:t>
      </w:r>
      <w:proofErr w:type="gramStart"/>
      <w:r w:rsidRPr="00C23E1F">
        <w:rPr>
          <w:rStyle w:val="StyleUnderline"/>
          <w:rFonts w:asciiTheme="minorHAnsi" w:hAnsiTheme="minorHAnsi" w:cstheme="minorHAnsi"/>
          <w:sz w:val="16"/>
        </w:rPr>
        <w:t>is</w:t>
      </w:r>
      <w:proofErr w:type="gramEnd"/>
      <w:r w:rsidRPr="00C23E1F">
        <w:rPr>
          <w:rStyle w:val="StyleUnderline"/>
          <w:rFonts w:asciiTheme="minorHAnsi" w:hAnsiTheme="minorHAnsi" w:cstheme="minorHAnsi"/>
          <w:sz w:val="16"/>
        </w:rPr>
        <w:t xml:space="preserve"> the only region where </w:t>
      </w:r>
      <w:r w:rsidRPr="00C23E1F">
        <w:rPr>
          <w:rStyle w:val="StyleUnderline"/>
          <w:rFonts w:asciiTheme="minorHAnsi" w:hAnsiTheme="minorHAnsi" w:cstheme="minorHAnsi"/>
        </w:rPr>
        <w:t xml:space="preserve">poverty </w:t>
      </w:r>
      <w:r w:rsidRPr="00E5367E">
        <w:rPr>
          <w:rStyle w:val="Emphasis"/>
          <w:rFonts w:asciiTheme="minorHAnsi" w:hAnsiTheme="minorHAnsi" w:cstheme="minorHAnsi"/>
          <w:highlight w:val="cyan"/>
        </w:rPr>
        <w:t>levels</w:t>
      </w:r>
      <w:r w:rsidRPr="00C23E1F">
        <w:rPr>
          <w:rStyle w:val="StyleUnderline"/>
          <w:rFonts w:asciiTheme="minorHAnsi" w:hAnsiTheme="minorHAnsi" w:cstheme="minorHAnsi"/>
        </w:rPr>
        <w:t xml:space="preserve"> have been </w:t>
      </w:r>
      <w:r w:rsidRPr="00E5367E">
        <w:rPr>
          <w:rStyle w:val="Emphasis"/>
          <w:rFonts w:asciiTheme="minorHAnsi" w:hAnsiTheme="minorHAnsi" w:cstheme="minorHAnsi"/>
          <w:highlight w:val="cyan"/>
        </w:rPr>
        <w:t>increasing</w:t>
      </w:r>
      <w:r w:rsidRPr="00C23E1F">
        <w:rPr>
          <w:rStyle w:val="StyleUnderline"/>
          <w:rFonts w:asciiTheme="minorHAnsi" w:hAnsiTheme="minorHAnsi" w:cstheme="minorHAnsi"/>
          <w:sz w:val="16"/>
        </w:rPr>
        <w:t xml:space="preserve"> since 2014, mostly due to fragility and conflict.</w:t>
      </w:r>
    </w:p>
    <w:p w14:paraId="0D316567" w14:textId="77777777" w:rsidR="00C23E1F" w:rsidRPr="00C23E1F" w:rsidRDefault="00C23E1F" w:rsidP="00C23E1F">
      <w:pPr>
        <w:rPr>
          <w:rStyle w:val="StyleUnderline"/>
          <w:rFonts w:asciiTheme="minorHAnsi" w:hAnsiTheme="minorHAnsi" w:cstheme="minorHAnsi"/>
          <w:sz w:val="16"/>
        </w:rPr>
      </w:pPr>
      <w:r w:rsidRPr="00C23E1F">
        <w:rPr>
          <w:rStyle w:val="StyleUnderline"/>
          <w:rFonts w:asciiTheme="minorHAnsi" w:hAnsiTheme="minorHAnsi" w:cstheme="minorHAnsi"/>
          <w:sz w:val="16"/>
        </w:rPr>
        <w:t xml:space="preserve">Unchecked, these trends will undermine a rules-based global order as people lose faith in governments. Massive human </w:t>
      </w:r>
      <w:r w:rsidRPr="00C23E1F">
        <w:rPr>
          <w:rStyle w:val="Emphasis"/>
          <w:rFonts w:asciiTheme="minorHAnsi" w:hAnsiTheme="minorHAnsi" w:cstheme="minorHAnsi"/>
        </w:rPr>
        <w:t>suffering</w:t>
      </w:r>
      <w:r w:rsidRPr="00C23E1F">
        <w:rPr>
          <w:rStyle w:val="StyleUnderline"/>
          <w:rFonts w:asciiTheme="minorHAnsi" w:hAnsiTheme="minorHAnsi" w:cstheme="minorHAnsi"/>
        </w:rPr>
        <w:t xml:space="preserve"> will </w:t>
      </w:r>
      <w:r w:rsidRPr="00C23E1F">
        <w:rPr>
          <w:rStyle w:val="Emphasis"/>
          <w:rFonts w:asciiTheme="minorHAnsi" w:hAnsiTheme="minorHAnsi" w:cstheme="minorHAnsi"/>
        </w:rPr>
        <w:t>reinforce</w:t>
      </w:r>
      <w:r w:rsidRPr="00C23E1F">
        <w:rPr>
          <w:rStyle w:val="StyleUnderline"/>
          <w:rFonts w:asciiTheme="minorHAnsi" w:hAnsiTheme="minorHAnsi" w:cstheme="minorHAnsi"/>
        </w:rPr>
        <w:t xml:space="preserve"> the increasingly common view that there is </w:t>
      </w:r>
      <w:r w:rsidRPr="00C23E1F">
        <w:rPr>
          <w:rStyle w:val="Emphasis"/>
          <w:rFonts w:asciiTheme="minorHAnsi" w:hAnsiTheme="minorHAnsi" w:cstheme="minorHAnsi"/>
        </w:rPr>
        <w:t>no</w:t>
      </w:r>
      <w:r w:rsidRPr="00C23E1F">
        <w:rPr>
          <w:rStyle w:val="StyleUnderline"/>
          <w:rFonts w:asciiTheme="minorHAnsi" w:hAnsiTheme="minorHAnsi" w:cstheme="minorHAnsi"/>
        </w:rPr>
        <w:t xml:space="preserve"> common </w:t>
      </w:r>
      <w:r w:rsidRPr="00C23E1F">
        <w:rPr>
          <w:rStyle w:val="Emphasis"/>
          <w:rFonts w:asciiTheme="minorHAnsi" w:hAnsiTheme="minorHAnsi" w:cstheme="minorHAnsi"/>
        </w:rPr>
        <w:t>humanity</w:t>
      </w:r>
      <w:r w:rsidRPr="00C23E1F">
        <w:rPr>
          <w:rStyle w:val="StyleUnderline"/>
          <w:rFonts w:asciiTheme="minorHAnsi" w:hAnsiTheme="minorHAnsi" w:cstheme="minorHAnsi"/>
          <w:sz w:val="16"/>
        </w:rPr>
        <w:t xml:space="preserve"> – and that it is now every man for himself.</w:t>
      </w:r>
    </w:p>
    <w:p w14:paraId="3B0BE9D9" w14:textId="77777777" w:rsidR="00C23E1F" w:rsidRPr="00C23E1F" w:rsidRDefault="00C23E1F" w:rsidP="00C23E1F">
      <w:pPr>
        <w:rPr>
          <w:rStyle w:val="StyleUnderline"/>
          <w:rFonts w:asciiTheme="minorHAnsi" w:hAnsiTheme="minorHAnsi" w:cstheme="minorHAnsi"/>
          <w:sz w:val="16"/>
        </w:rPr>
      </w:pPr>
      <w:r w:rsidRPr="00C23E1F">
        <w:rPr>
          <w:rStyle w:val="StyleUnderline"/>
          <w:rFonts w:asciiTheme="minorHAnsi" w:hAnsiTheme="minorHAnsi" w:cstheme="minorHAnsi"/>
          <w:sz w:val="16"/>
        </w:rPr>
        <w:t xml:space="preserve">Recent research by the Pew Research Center notes an increase in popular dissatisfaction with how democracies are working, and that the </w:t>
      </w:r>
      <w:r w:rsidRPr="00C23E1F">
        <w:rPr>
          <w:rStyle w:val="StyleUnderline"/>
          <w:rFonts w:asciiTheme="minorHAnsi" w:hAnsiTheme="minorHAnsi" w:cstheme="minorHAnsi"/>
        </w:rPr>
        <w:t xml:space="preserve">strongest </w:t>
      </w:r>
      <w:r w:rsidRPr="00E5367E">
        <w:rPr>
          <w:rStyle w:val="StyleUnderline"/>
          <w:rFonts w:asciiTheme="minorHAnsi" w:hAnsiTheme="minorHAnsi" w:cstheme="minorHAnsi"/>
          <w:highlight w:val="cyan"/>
        </w:rPr>
        <w:t>predictor of</w:t>
      </w:r>
      <w:r w:rsidRPr="00C23E1F">
        <w:rPr>
          <w:rStyle w:val="StyleUnderline"/>
          <w:rFonts w:asciiTheme="minorHAnsi" w:hAnsiTheme="minorHAnsi" w:cstheme="minorHAnsi"/>
        </w:rPr>
        <w:t xml:space="preserve"> that </w:t>
      </w:r>
      <w:r w:rsidRPr="00E5367E">
        <w:rPr>
          <w:rStyle w:val="Emphasis"/>
          <w:rFonts w:asciiTheme="minorHAnsi" w:hAnsiTheme="minorHAnsi" w:cstheme="minorHAnsi"/>
          <w:highlight w:val="cyan"/>
        </w:rPr>
        <w:t>dissatisfaction</w:t>
      </w:r>
      <w:r w:rsidRPr="00E5367E">
        <w:rPr>
          <w:rStyle w:val="StyleUnderline"/>
          <w:rFonts w:asciiTheme="minorHAnsi" w:hAnsiTheme="minorHAnsi" w:cstheme="minorHAnsi"/>
          <w:highlight w:val="cyan"/>
        </w:rPr>
        <w:t xml:space="preserve"> is</w:t>
      </w:r>
      <w:r w:rsidRPr="00C23E1F">
        <w:rPr>
          <w:rStyle w:val="StyleUnderline"/>
          <w:rFonts w:asciiTheme="minorHAnsi" w:hAnsiTheme="minorHAnsi" w:cstheme="minorHAnsi"/>
        </w:rPr>
        <w:t xml:space="preserve"> the </w:t>
      </w:r>
      <w:r w:rsidRPr="00C23E1F">
        <w:rPr>
          <w:rStyle w:val="Emphasis"/>
          <w:rFonts w:asciiTheme="minorHAnsi" w:hAnsiTheme="minorHAnsi" w:cstheme="minorHAnsi"/>
        </w:rPr>
        <w:t xml:space="preserve">state of national </w:t>
      </w:r>
      <w:r w:rsidRPr="00E5367E">
        <w:rPr>
          <w:rStyle w:val="Emphasis"/>
          <w:rFonts w:asciiTheme="minorHAnsi" w:hAnsiTheme="minorHAnsi" w:cstheme="minorHAnsi"/>
          <w:highlight w:val="cyan"/>
        </w:rPr>
        <w:t>economies</w:t>
      </w:r>
      <w:r w:rsidRPr="00C23E1F">
        <w:rPr>
          <w:rStyle w:val="StyleUnderline"/>
          <w:rFonts w:asciiTheme="minorHAnsi" w:hAnsiTheme="minorHAnsi" w:cstheme="minorHAnsi"/>
          <w:sz w:val="16"/>
        </w:rPr>
        <w:t xml:space="preserve">. While there are many other credible theories that may explain these trends, these analyses </w:t>
      </w:r>
      <w:r w:rsidRPr="00E5367E">
        <w:rPr>
          <w:rStyle w:val="StyleUnderline"/>
          <w:rFonts w:asciiTheme="minorHAnsi" w:hAnsiTheme="minorHAnsi" w:cstheme="minorHAnsi"/>
          <w:highlight w:val="cyan"/>
        </w:rPr>
        <w:t>underscore</w:t>
      </w:r>
      <w:r w:rsidRPr="00C23E1F">
        <w:rPr>
          <w:rStyle w:val="StyleUnderline"/>
          <w:rFonts w:asciiTheme="minorHAnsi" w:hAnsiTheme="minorHAnsi" w:cstheme="minorHAnsi"/>
        </w:rPr>
        <w:t xml:space="preserve"> the </w:t>
      </w:r>
      <w:r w:rsidRPr="00E5367E">
        <w:rPr>
          <w:rStyle w:val="StyleUnderline"/>
          <w:rFonts w:asciiTheme="minorHAnsi" w:hAnsiTheme="minorHAnsi" w:cstheme="minorHAnsi"/>
          <w:highlight w:val="cyan"/>
        </w:rPr>
        <w:t xml:space="preserve">need to </w:t>
      </w:r>
      <w:r w:rsidRPr="00E5367E">
        <w:rPr>
          <w:rStyle w:val="Emphasis"/>
          <w:rFonts w:asciiTheme="minorHAnsi" w:hAnsiTheme="minorHAnsi" w:cstheme="minorHAnsi"/>
          <w:highlight w:val="cyan"/>
        </w:rPr>
        <w:t>boost</w:t>
      </w:r>
      <w:r w:rsidRPr="00C23E1F">
        <w:rPr>
          <w:rStyle w:val="StyleUnderline"/>
          <w:rFonts w:asciiTheme="minorHAnsi" w:hAnsiTheme="minorHAnsi" w:cstheme="minorHAnsi"/>
        </w:rPr>
        <w:t xml:space="preserve"> effective </w:t>
      </w:r>
      <w:r w:rsidRPr="00C23E1F">
        <w:rPr>
          <w:rStyle w:val="Emphasis"/>
          <w:rFonts w:asciiTheme="minorHAnsi" w:hAnsiTheme="minorHAnsi" w:cstheme="minorHAnsi"/>
        </w:rPr>
        <w:t>governance</w:t>
      </w:r>
      <w:r w:rsidRPr="00C23E1F">
        <w:rPr>
          <w:rStyle w:val="StyleUnderline"/>
          <w:rFonts w:asciiTheme="minorHAnsi" w:hAnsiTheme="minorHAnsi" w:cstheme="minorHAnsi"/>
        </w:rPr>
        <w:t xml:space="preserve"> and ensure that democracies deliver </w:t>
      </w:r>
      <w:r w:rsidRPr="00E5367E">
        <w:rPr>
          <w:rStyle w:val="Emphasis"/>
          <w:rFonts w:asciiTheme="minorHAnsi" w:hAnsiTheme="minorHAnsi" w:cstheme="minorHAnsi"/>
          <w:highlight w:val="cyan"/>
        </w:rPr>
        <w:t>economically</w:t>
      </w:r>
      <w:r w:rsidRPr="00C23E1F">
        <w:rPr>
          <w:rStyle w:val="StyleUnderline"/>
          <w:rFonts w:asciiTheme="minorHAnsi" w:hAnsiTheme="minorHAnsi" w:cstheme="minorHAnsi"/>
          <w:sz w:val="16"/>
        </w:rPr>
        <w:t xml:space="preserve"> for their constituents.</w:t>
      </w:r>
    </w:p>
    <w:p w14:paraId="531703F8" w14:textId="77777777" w:rsidR="00C23E1F" w:rsidRPr="00C23E1F" w:rsidRDefault="00C23E1F" w:rsidP="00C23E1F">
      <w:pPr>
        <w:rPr>
          <w:rStyle w:val="StyleUnderline"/>
          <w:rFonts w:asciiTheme="minorHAnsi" w:hAnsiTheme="minorHAnsi" w:cstheme="minorHAnsi"/>
          <w:sz w:val="16"/>
        </w:rPr>
      </w:pPr>
      <w:r w:rsidRPr="00C23E1F">
        <w:rPr>
          <w:rStyle w:val="StyleUnderline"/>
          <w:rFonts w:asciiTheme="minorHAnsi" w:hAnsiTheme="minorHAnsi" w:cstheme="minorHAnsi"/>
          <w:sz w:val="16"/>
        </w:rPr>
        <w:t xml:space="preserve">U.S. </w:t>
      </w:r>
      <w:r w:rsidRPr="00C23E1F">
        <w:rPr>
          <w:rStyle w:val="StyleUnderline"/>
          <w:rFonts w:asciiTheme="minorHAnsi" w:hAnsiTheme="minorHAnsi" w:cstheme="minorHAnsi"/>
        </w:rPr>
        <w:t xml:space="preserve">opportunities to foster </w:t>
      </w:r>
      <w:r w:rsidRPr="00C23E1F">
        <w:rPr>
          <w:rStyle w:val="Emphasis"/>
          <w:rFonts w:asciiTheme="minorHAnsi" w:hAnsiTheme="minorHAnsi" w:cstheme="minorHAnsi"/>
        </w:rPr>
        <w:t>sustainable</w:t>
      </w:r>
      <w:r w:rsidRPr="00C23E1F">
        <w:rPr>
          <w:rStyle w:val="StyleUnderline"/>
          <w:rFonts w:asciiTheme="minorHAnsi" w:hAnsiTheme="minorHAnsi" w:cstheme="minorHAnsi"/>
        </w:rPr>
        <w:t xml:space="preserve"> political and economic </w:t>
      </w:r>
      <w:r w:rsidRPr="00C23E1F">
        <w:rPr>
          <w:rStyle w:val="Emphasis"/>
          <w:rFonts w:asciiTheme="minorHAnsi" w:hAnsiTheme="minorHAnsi" w:cstheme="minorHAnsi"/>
        </w:rPr>
        <w:t>development</w:t>
      </w:r>
      <w:r w:rsidRPr="00C23E1F">
        <w:rPr>
          <w:rStyle w:val="StyleUnderline"/>
          <w:rFonts w:asciiTheme="minorHAnsi" w:hAnsiTheme="minorHAnsi" w:cstheme="minorHAnsi"/>
          <w:sz w:val="16"/>
        </w:rPr>
        <w:t xml:space="preserve"> play out differently in the two regions, however. Both regions face a staggering demand for job creation to meet the needs of a growing youth demographic </w:t>
      </w:r>
      <w:r w:rsidRPr="00C23E1F">
        <w:rPr>
          <w:rStyle w:val="StyleUnderline"/>
          <w:rFonts w:asciiTheme="minorHAnsi" w:hAnsiTheme="minorHAnsi" w:cstheme="minorHAnsi"/>
        </w:rPr>
        <w:t xml:space="preserve">– </w:t>
      </w:r>
      <w:r w:rsidRPr="00C23E1F">
        <w:rPr>
          <w:rStyle w:val="Emphasis"/>
          <w:rFonts w:asciiTheme="minorHAnsi" w:hAnsiTheme="minorHAnsi" w:cstheme="minorHAnsi"/>
        </w:rPr>
        <w:t>a priority</w:t>
      </w:r>
      <w:r w:rsidRPr="00C23E1F">
        <w:rPr>
          <w:rStyle w:val="StyleUnderline"/>
          <w:rFonts w:asciiTheme="minorHAnsi" w:hAnsiTheme="minorHAnsi" w:cstheme="minorHAnsi"/>
          <w:sz w:val="16"/>
        </w:rPr>
        <w:t xml:space="preserve"> that is on the minds of most African leaders but is a less evident priority in the Middle East.</w:t>
      </w:r>
    </w:p>
    <w:p w14:paraId="35002EA4" w14:textId="77777777" w:rsidR="00C23E1F" w:rsidRPr="00C23E1F" w:rsidRDefault="00C23E1F" w:rsidP="00C23E1F">
      <w:pPr>
        <w:rPr>
          <w:rStyle w:val="StyleUnderline"/>
          <w:rFonts w:asciiTheme="minorHAnsi" w:hAnsiTheme="minorHAnsi" w:cstheme="minorHAnsi"/>
          <w:sz w:val="16"/>
        </w:rPr>
      </w:pPr>
      <w:r w:rsidRPr="00C23E1F">
        <w:rPr>
          <w:rStyle w:val="StyleUnderline"/>
          <w:rFonts w:asciiTheme="minorHAnsi" w:hAnsiTheme="minorHAnsi" w:cstheme="minorHAnsi"/>
          <w:sz w:val="16"/>
        </w:rPr>
        <w:t>Regional strategies to address this shortage of economic opportunity are less evident in a divided Middle East than in Africa, where there is a solid foundation upon which to build.</w:t>
      </w:r>
    </w:p>
    <w:p w14:paraId="630A127B" w14:textId="77777777" w:rsidR="00C23E1F" w:rsidRPr="00C23E1F" w:rsidRDefault="00C23E1F" w:rsidP="00C23E1F">
      <w:pPr>
        <w:rPr>
          <w:rStyle w:val="StyleUnderline"/>
          <w:rFonts w:asciiTheme="minorHAnsi" w:hAnsiTheme="minorHAnsi" w:cstheme="minorHAnsi"/>
          <w:sz w:val="16"/>
        </w:rPr>
      </w:pPr>
      <w:r w:rsidRPr="00C23E1F">
        <w:rPr>
          <w:rStyle w:val="StyleUnderline"/>
          <w:rFonts w:asciiTheme="minorHAnsi" w:hAnsiTheme="minorHAnsi" w:cstheme="minorHAnsi"/>
          <w:sz w:val="16"/>
        </w:rPr>
        <w:t>Most African leaders have for some years prioritized economic development at the national level and, at a continental level, it is the top priority. Under the auspices of the African Union, the continent has adopted a long-term development plan called Agenda 2063, negotiated a common position at the level of heads of state on the Sustainable Development Goals, and ratified an agreement for a Continental Free Trade Area. Faced with the pandemic, the continent built its own supply chain for medical imports and established the Africa Vaccine Acquisition Trust to procure half the vaccines that were required.</w:t>
      </w:r>
    </w:p>
    <w:p w14:paraId="1473EEC6" w14:textId="77777777" w:rsidR="00C23E1F" w:rsidRPr="00C23E1F" w:rsidRDefault="00C23E1F" w:rsidP="00C23E1F">
      <w:pPr>
        <w:rPr>
          <w:rStyle w:val="StyleUnderline"/>
          <w:rFonts w:asciiTheme="minorHAnsi" w:hAnsiTheme="minorHAnsi" w:cstheme="minorHAnsi"/>
          <w:sz w:val="16"/>
        </w:rPr>
      </w:pPr>
      <w:r w:rsidRPr="00C23E1F">
        <w:rPr>
          <w:rStyle w:val="StyleUnderline"/>
          <w:rFonts w:asciiTheme="minorHAnsi" w:hAnsiTheme="minorHAnsi" w:cstheme="minorHAnsi"/>
          <w:sz w:val="16"/>
        </w:rPr>
        <w:t>To be sure, challenges remain – an uptick in democratic backsliding, weak institutions, chronic conflicts, and a burgeoning debt crisis to name but a few. The obstacles to generating development momentum in the Middle East, however, are far greater.</w:t>
      </w:r>
    </w:p>
    <w:p w14:paraId="3E9BDF99" w14:textId="77777777" w:rsidR="00C23E1F" w:rsidRPr="00C23E1F" w:rsidRDefault="00C23E1F" w:rsidP="00C23E1F">
      <w:pPr>
        <w:rPr>
          <w:rStyle w:val="StyleUnderline"/>
          <w:rFonts w:asciiTheme="minorHAnsi" w:hAnsiTheme="minorHAnsi" w:cstheme="minorHAnsi"/>
          <w:sz w:val="16"/>
        </w:rPr>
      </w:pPr>
      <w:r w:rsidRPr="00C23E1F">
        <w:rPr>
          <w:rStyle w:val="StyleUnderline"/>
          <w:rFonts w:asciiTheme="minorHAnsi" w:hAnsiTheme="minorHAnsi" w:cstheme="minorHAnsi"/>
          <w:sz w:val="16"/>
        </w:rPr>
        <w:t>There is no meaningful regional economic agenda or strategy for political development. Leaders tend to invest less political capital in social, economic, and political development than their counterparts in Africa, and the economies driving its aggregate growth are rentier states that produce little other than oil and gas and are increasingly vulnerable to market volatility. Based on Freedom House rankings, most of its countries and territories – Egypt, Iran, Iraq, Jordan, Oman, Qatar, Saudi Arabia, Syria, the UAE, West Bank and Gaza and Yemen – are defined as “not free.”</w:t>
      </w:r>
    </w:p>
    <w:p w14:paraId="7CDDB6DD" w14:textId="77777777" w:rsidR="00C23E1F" w:rsidRPr="00C23E1F" w:rsidRDefault="00C23E1F" w:rsidP="00C23E1F">
      <w:pPr>
        <w:rPr>
          <w:rStyle w:val="StyleUnderline"/>
          <w:rFonts w:asciiTheme="minorHAnsi" w:hAnsiTheme="minorHAnsi" w:cstheme="minorHAnsi"/>
          <w:sz w:val="16"/>
        </w:rPr>
      </w:pPr>
      <w:proofErr w:type="gramStart"/>
      <w:r w:rsidRPr="00C23E1F">
        <w:rPr>
          <w:rStyle w:val="StyleUnderline"/>
          <w:rFonts w:asciiTheme="minorHAnsi" w:hAnsiTheme="minorHAnsi" w:cstheme="minorHAnsi"/>
          <w:sz w:val="16"/>
        </w:rPr>
        <w:t>Therefore</w:t>
      </w:r>
      <w:proofErr w:type="gramEnd"/>
      <w:r w:rsidRPr="00C23E1F">
        <w:rPr>
          <w:rStyle w:val="StyleUnderline"/>
          <w:rFonts w:asciiTheme="minorHAnsi" w:hAnsiTheme="minorHAnsi" w:cstheme="minorHAnsi"/>
          <w:sz w:val="16"/>
        </w:rPr>
        <w:t xml:space="preserve"> at the simplest level, the development imperative for the U.S. in its relations with Africa is getting to scale; in the Middle East it is putting development on the agenda in the first place.</w:t>
      </w:r>
    </w:p>
    <w:p w14:paraId="60BD24A9" w14:textId="77777777" w:rsidR="00C23E1F" w:rsidRPr="00C23E1F" w:rsidRDefault="00C23E1F" w:rsidP="00C23E1F">
      <w:pPr>
        <w:rPr>
          <w:rStyle w:val="StyleUnderline"/>
          <w:rFonts w:asciiTheme="minorHAnsi" w:hAnsiTheme="minorHAnsi" w:cstheme="minorHAnsi"/>
          <w:sz w:val="16"/>
        </w:rPr>
      </w:pPr>
      <w:r w:rsidRPr="00C23E1F">
        <w:rPr>
          <w:rStyle w:val="StyleUnderline"/>
          <w:rFonts w:asciiTheme="minorHAnsi" w:hAnsiTheme="minorHAnsi" w:cstheme="minorHAnsi"/>
          <w:sz w:val="16"/>
        </w:rPr>
        <w:t xml:space="preserve">The recent U.S.-Africa </w:t>
      </w:r>
      <w:proofErr w:type="spellStart"/>
      <w:r w:rsidRPr="00C23E1F">
        <w:rPr>
          <w:rStyle w:val="StyleUnderline"/>
          <w:rFonts w:asciiTheme="minorHAnsi" w:hAnsiTheme="minorHAnsi" w:cstheme="minorHAnsi"/>
          <w:sz w:val="16"/>
        </w:rPr>
        <w:t>Leaders</w:t>
      </w:r>
      <w:proofErr w:type="spellEnd"/>
      <w:r w:rsidRPr="00C23E1F">
        <w:rPr>
          <w:rStyle w:val="StyleUnderline"/>
          <w:rFonts w:asciiTheme="minorHAnsi" w:hAnsiTheme="minorHAnsi" w:cstheme="minorHAnsi"/>
          <w:sz w:val="16"/>
        </w:rPr>
        <w:t xml:space="preserve"> Summit laid the groundwork for moving the ball forward in Africa, including through the agreement to design a long-term partnership to maximize the potential of the continent’s agricultural sector. While progress has slowed, Power Africa – an Obama-era presidential initiative that aims to double access to electricity on the continent – provides another opening. And transitioning the African Growth and Opportunity Act, a bipartisan trade preference program launched by President Clinton, to regional free trade arrangements could have a dynamic impact on the continent and derive benefits for the U.S.</w:t>
      </w:r>
    </w:p>
    <w:p w14:paraId="53344248" w14:textId="77777777" w:rsidR="00C23E1F" w:rsidRPr="00C23E1F" w:rsidRDefault="00C23E1F" w:rsidP="00C23E1F">
      <w:pPr>
        <w:rPr>
          <w:rStyle w:val="StyleUnderline"/>
          <w:rFonts w:asciiTheme="minorHAnsi" w:hAnsiTheme="minorHAnsi" w:cstheme="minorHAnsi"/>
          <w:sz w:val="16"/>
        </w:rPr>
      </w:pPr>
      <w:r w:rsidRPr="00C23E1F">
        <w:rPr>
          <w:rStyle w:val="StyleUnderline"/>
          <w:rFonts w:asciiTheme="minorHAnsi" w:hAnsiTheme="minorHAnsi" w:cstheme="minorHAnsi"/>
          <w:sz w:val="16"/>
        </w:rPr>
        <w:t>Making development a priority in the Middle East is a tougher challenge. U.S. assistance to that region, while substantial, has been largely transactional and driven by security rather than developmental priorities.</w:t>
      </w:r>
    </w:p>
    <w:p w14:paraId="16DFAAA9" w14:textId="77777777" w:rsidR="00C23E1F" w:rsidRPr="00C23E1F" w:rsidRDefault="00C23E1F" w:rsidP="00C23E1F">
      <w:pPr>
        <w:rPr>
          <w:rStyle w:val="StyleUnderline"/>
          <w:rFonts w:asciiTheme="minorHAnsi" w:hAnsiTheme="minorHAnsi" w:cstheme="minorHAnsi"/>
          <w:sz w:val="16"/>
        </w:rPr>
      </w:pPr>
      <w:r w:rsidRPr="00C23E1F">
        <w:rPr>
          <w:rStyle w:val="StyleUnderline"/>
          <w:rFonts w:asciiTheme="minorHAnsi" w:hAnsiTheme="minorHAnsi" w:cstheme="minorHAnsi"/>
          <w:sz w:val="16"/>
        </w:rPr>
        <w:t>Since 1946, for example, the United States has provided Egypt with well over $85 billion in assistance. Yet today, one-third of Egyptians live in poverty, and Cairo has just finalized an agreement on its fourth financial support package from the International Monetary Fund in six years.</w:t>
      </w:r>
    </w:p>
    <w:p w14:paraId="1DA2DB74" w14:textId="77777777" w:rsidR="00C23E1F" w:rsidRPr="00C23E1F" w:rsidRDefault="00C23E1F" w:rsidP="00C23E1F">
      <w:pPr>
        <w:rPr>
          <w:rStyle w:val="StyleUnderline"/>
          <w:rFonts w:asciiTheme="minorHAnsi" w:hAnsiTheme="minorHAnsi" w:cstheme="minorHAnsi"/>
          <w:sz w:val="16"/>
        </w:rPr>
      </w:pPr>
      <w:r w:rsidRPr="00C23E1F">
        <w:rPr>
          <w:rStyle w:val="StyleUnderline"/>
          <w:rFonts w:asciiTheme="minorHAnsi" w:hAnsiTheme="minorHAnsi" w:cstheme="minorHAnsi"/>
          <w:sz w:val="16"/>
        </w:rPr>
        <w:t>To be sure, U.S. engagement with the Middle East will and should continue to focus on the security issues. But if the Arab Spring taught us anything, it is that the failure of states to deliver for their citizens invites instability. Recalibrating our assistance away from a near exclusive focus on security and towards a much greater emphasis on development, institution-building and democratization is likely to yield more sustainable returns.</w:t>
      </w:r>
    </w:p>
    <w:p w14:paraId="0BC9C49D" w14:textId="77777777" w:rsidR="00C23E1F" w:rsidRPr="00C23E1F" w:rsidRDefault="00C23E1F" w:rsidP="00C23E1F">
      <w:pPr>
        <w:rPr>
          <w:rStyle w:val="StyleUnderline"/>
          <w:rFonts w:asciiTheme="minorHAnsi" w:hAnsiTheme="minorHAnsi" w:cstheme="minorHAnsi"/>
          <w:sz w:val="16"/>
        </w:rPr>
      </w:pPr>
      <w:r w:rsidRPr="00C23E1F">
        <w:rPr>
          <w:rStyle w:val="StyleUnderline"/>
          <w:rFonts w:asciiTheme="minorHAnsi" w:hAnsiTheme="minorHAnsi" w:cstheme="minorHAnsi"/>
          <w:sz w:val="16"/>
        </w:rPr>
        <w:t xml:space="preserve">By </w:t>
      </w:r>
      <w:r w:rsidRPr="00E5367E">
        <w:rPr>
          <w:rStyle w:val="StyleUnderline"/>
          <w:rFonts w:asciiTheme="minorHAnsi" w:hAnsiTheme="minorHAnsi" w:cstheme="minorHAnsi"/>
          <w:highlight w:val="cyan"/>
        </w:rPr>
        <w:t xml:space="preserve">adopting a </w:t>
      </w:r>
      <w:r w:rsidRPr="00E5367E">
        <w:rPr>
          <w:rStyle w:val="Emphasis"/>
          <w:rFonts w:asciiTheme="minorHAnsi" w:hAnsiTheme="minorHAnsi" w:cstheme="minorHAnsi"/>
          <w:highlight w:val="cyan"/>
        </w:rPr>
        <w:t>long-term vision</w:t>
      </w:r>
      <w:r w:rsidRPr="00C23E1F">
        <w:rPr>
          <w:rStyle w:val="StyleUnderline"/>
          <w:rFonts w:asciiTheme="minorHAnsi" w:hAnsiTheme="minorHAnsi" w:cstheme="minorHAnsi"/>
        </w:rPr>
        <w:t xml:space="preserve"> and </w:t>
      </w:r>
      <w:r w:rsidRPr="00E5367E">
        <w:rPr>
          <w:rStyle w:val="StyleUnderline"/>
          <w:rFonts w:asciiTheme="minorHAnsi" w:hAnsiTheme="minorHAnsi" w:cstheme="minorHAnsi"/>
          <w:highlight w:val="cyan"/>
        </w:rPr>
        <w:t>making</w:t>
      </w:r>
      <w:r w:rsidRPr="00C23E1F">
        <w:rPr>
          <w:rStyle w:val="StyleUnderline"/>
          <w:rFonts w:asciiTheme="minorHAnsi" w:hAnsiTheme="minorHAnsi" w:cstheme="minorHAnsi"/>
        </w:rPr>
        <w:t xml:space="preserve"> the necessary </w:t>
      </w:r>
      <w:r w:rsidRPr="00E5367E">
        <w:rPr>
          <w:rStyle w:val="Emphasis"/>
          <w:rFonts w:asciiTheme="minorHAnsi" w:hAnsiTheme="minorHAnsi" w:cstheme="minorHAnsi"/>
          <w:highlight w:val="cyan"/>
        </w:rPr>
        <w:t>investments</w:t>
      </w:r>
      <w:r w:rsidRPr="00C23E1F">
        <w:rPr>
          <w:rStyle w:val="StyleUnderline"/>
          <w:rFonts w:asciiTheme="minorHAnsi" w:hAnsiTheme="minorHAnsi" w:cstheme="minorHAnsi"/>
          <w:sz w:val="16"/>
        </w:rPr>
        <w:t xml:space="preserve"> to </w:t>
      </w:r>
      <w:r w:rsidRPr="00C23E1F">
        <w:rPr>
          <w:rStyle w:val="StyleUnderline"/>
          <w:rFonts w:asciiTheme="minorHAnsi" w:hAnsiTheme="minorHAnsi" w:cstheme="minorHAnsi"/>
        </w:rPr>
        <w:t>address</w:t>
      </w:r>
      <w:r w:rsidRPr="00C23E1F">
        <w:rPr>
          <w:rStyle w:val="StyleUnderline"/>
          <w:rFonts w:asciiTheme="minorHAnsi" w:hAnsiTheme="minorHAnsi" w:cstheme="minorHAnsi"/>
          <w:sz w:val="16"/>
        </w:rPr>
        <w:t xml:space="preserve"> these </w:t>
      </w:r>
      <w:r w:rsidRPr="00C23E1F">
        <w:rPr>
          <w:rStyle w:val="StyleUnderline"/>
          <w:rFonts w:asciiTheme="minorHAnsi" w:hAnsiTheme="minorHAnsi" w:cstheme="minorHAnsi"/>
        </w:rPr>
        <w:t>challenges</w:t>
      </w:r>
      <w:r w:rsidRPr="00C23E1F">
        <w:rPr>
          <w:rStyle w:val="StyleUnderline"/>
          <w:rFonts w:asciiTheme="minorHAnsi" w:hAnsiTheme="minorHAnsi" w:cstheme="minorHAnsi"/>
          <w:sz w:val="16"/>
        </w:rPr>
        <w:t xml:space="preserve">, the </w:t>
      </w:r>
      <w:r w:rsidRPr="00C23E1F">
        <w:rPr>
          <w:rStyle w:val="Emphasis"/>
          <w:rFonts w:asciiTheme="minorHAnsi" w:hAnsiTheme="minorHAnsi" w:cstheme="minorHAnsi"/>
        </w:rPr>
        <w:t>U</w:t>
      </w:r>
      <w:r w:rsidRPr="00C23E1F">
        <w:rPr>
          <w:rStyle w:val="StyleUnderline"/>
          <w:rFonts w:asciiTheme="minorHAnsi" w:hAnsiTheme="minorHAnsi" w:cstheme="minorHAnsi"/>
          <w:sz w:val="16"/>
        </w:rPr>
        <w:t xml:space="preserve">nited </w:t>
      </w:r>
      <w:r w:rsidRPr="00C23E1F">
        <w:rPr>
          <w:rStyle w:val="Emphasis"/>
          <w:rFonts w:asciiTheme="minorHAnsi" w:hAnsiTheme="minorHAnsi" w:cstheme="minorHAnsi"/>
        </w:rPr>
        <w:t>S</w:t>
      </w:r>
      <w:r w:rsidRPr="00C23E1F">
        <w:rPr>
          <w:rStyle w:val="StyleUnderline"/>
          <w:rFonts w:asciiTheme="minorHAnsi" w:hAnsiTheme="minorHAnsi" w:cstheme="minorHAnsi"/>
          <w:sz w:val="16"/>
        </w:rPr>
        <w:t xml:space="preserve">tates can play a global leadership role in </w:t>
      </w:r>
      <w:r w:rsidRPr="00E5367E">
        <w:rPr>
          <w:rStyle w:val="StyleUnderline"/>
          <w:rFonts w:asciiTheme="minorHAnsi" w:hAnsiTheme="minorHAnsi" w:cstheme="minorHAnsi"/>
          <w:highlight w:val="cyan"/>
        </w:rPr>
        <w:t>solving</w:t>
      </w:r>
      <w:r w:rsidRPr="00C23E1F">
        <w:rPr>
          <w:rStyle w:val="StyleUnderline"/>
          <w:rFonts w:asciiTheme="minorHAnsi" w:hAnsiTheme="minorHAnsi" w:cstheme="minorHAnsi"/>
        </w:rPr>
        <w:t xml:space="preserve"> some of the </w:t>
      </w:r>
      <w:r w:rsidRPr="00C23E1F">
        <w:rPr>
          <w:rStyle w:val="Emphasis"/>
          <w:rFonts w:asciiTheme="minorHAnsi" w:hAnsiTheme="minorHAnsi" w:cstheme="minorHAnsi"/>
        </w:rPr>
        <w:t>underlying problems</w:t>
      </w:r>
      <w:r w:rsidRPr="00C23E1F">
        <w:rPr>
          <w:rStyle w:val="StyleUnderline"/>
          <w:rFonts w:asciiTheme="minorHAnsi" w:hAnsiTheme="minorHAnsi" w:cstheme="minorHAnsi"/>
        </w:rPr>
        <w:t xml:space="preserve"> that constrain </w:t>
      </w:r>
      <w:r w:rsidRPr="00E5367E">
        <w:rPr>
          <w:rStyle w:val="Emphasis"/>
          <w:rFonts w:asciiTheme="minorHAnsi" w:hAnsiTheme="minorHAnsi" w:cstheme="minorHAnsi"/>
          <w:highlight w:val="cyan"/>
        </w:rPr>
        <w:t>political</w:t>
      </w:r>
      <w:r w:rsidRPr="00E5367E">
        <w:rPr>
          <w:rStyle w:val="StyleUnderline"/>
          <w:rFonts w:asciiTheme="minorHAnsi" w:hAnsiTheme="minorHAnsi" w:cstheme="minorHAnsi"/>
          <w:highlight w:val="cyan"/>
        </w:rPr>
        <w:t xml:space="preserve"> and </w:t>
      </w:r>
      <w:r w:rsidRPr="00E5367E">
        <w:rPr>
          <w:rStyle w:val="Emphasis"/>
          <w:rFonts w:asciiTheme="minorHAnsi" w:hAnsiTheme="minorHAnsi" w:cstheme="minorHAnsi"/>
          <w:highlight w:val="cyan"/>
        </w:rPr>
        <w:t>economic stability</w:t>
      </w:r>
      <w:r w:rsidRPr="00C23E1F">
        <w:rPr>
          <w:rStyle w:val="StyleUnderline"/>
          <w:rFonts w:asciiTheme="minorHAnsi" w:hAnsiTheme="minorHAnsi" w:cstheme="minorHAnsi"/>
        </w:rPr>
        <w:t xml:space="preserve"> in</w:t>
      </w:r>
      <w:r w:rsidRPr="00C23E1F">
        <w:rPr>
          <w:rStyle w:val="StyleUnderline"/>
          <w:rFonts w:asciiTheme="minorHAnsi" w:hAnsiTheme="minorHAnsi" w:cstheme="minorHAnsi"/>
          <w:sz w:val="16"/>
        </w:rPr>
        <w:t xml:space="preserve"> both </w:t>
      </w:r>
      <w:r w:rsidRPr="00C23E1F">
        <w:rPr>
          <w:rStyle w:val="StyleUnderline"/>
          <w:rFonts w:asciiTheme="minorHAnsi" w:hAnsiTheme="minorHAnsi" w:cstheme="minorHAnsi"/>
        </w:rPr>
        <w:t>Africa</w:t>
      </w:r>
      <w:r w:rsidRPr="00C23E1F">
        <w:rPr>
          <w:rStyle w:val="StyleUnderline"/>
          <w:rFonts w:asciiTheme="minorHAnsi" w:hAnsiTheme="minorHAnsi" w:cstheme="minorHAnsi"/>
          <w:sz w:val="16"/>
        </w:rPr>
        <w:t xml:space="preserve"> and the </w:t>
      </w:r>
      <w:r w:rsidRPr="00C23E1F">
        <w:rPr>
          <w:rStyle w:val="StyleUnderline"/>
          <w:rFonts w:asciiTheme="minorHAnsi" w:hAnsiTheme="minorHAnsi" w:cstheme="minorHAnsi"/>
        </w:rPr>
        <w:t>Middle East</w:t>
      </w:r>
      <w:r w:rsidRPr="00C23E1F">
        <w:rPr>
          <w:rStyle w:val="StyleUnderline"/>
          <w:rFonts w:asciiTheme="minorHAnsi" w:hAnsiTheme="minorHAnsi" w:cstheme="minorHAnsi"/>
          <w:sz w:val="16"/>
        </w:rPr>
        <w:t>.</w:t>
      </w:r>
    </w:p>
    <w:p w14:paraId="56887BD9" w14:textId="77777777" w:rsidR="00C23E1F" w:rsidRPr="00C23E1F" w:rsidRDefault="00C23E1F" w:rsidP="00C23E1F">
      <w:pPr>
        <w:rPr>
          <w:rStyle w:val="StyleUnderline"/>
          <w:rFonts w:asciiTheme="minorHAnsi" w:hAnsiTheme="minorHAnsi" w:cstheme="minorHAnsi"/>
          <w:sz w:val="16"/>
        </w:rPr>
      </w:pPr>
      <w:r w:rsidRPr="00E5367E">
        <w:rPr>
          <w:rStyle w:val="StyleUnderline"/>
          <w:rFonts w:asciiTheme="minorHAnsi" w:hAnsiTheme="minorHAnsi" w:cstheme="minorHAnsi"/>
          <w:highlight w:val="cyan"/>
        </w:rPr>
        <w:t>Failing to do so</w:t>
      </w:r>
      <w:r w:rsidRPr="00C23E1F">
        <w:rPr>
          <w:rStyle w:val="StyleUnderline"/>
          <w:rFonts w:asciiTheme="minorHAnsi" w:hAnsiTheme="minorHAnsi" w:cstheme="minorHAnsi"/>
          <w:sz w:val="16"/>
        </w:rPr>
        <w:t xml:space="preserve"> would </w:t>
      </w:r>
      <w:r w:rsidRPr="00E5367E">
        <w:rPr>
          <w:rStyle w:val="StyleUnderline"/>
          <w:rFonts w:asciiTheme="minorHAnsi" w:hAnsiTheme="minorHAnsi" w:cstheme="minorHAnsi"/>
          <w:highlight w:val="cyan"/>
        </w:rPr>
        <w:t>mean</w:t>
      </w:r>
      <w:r w:rsidRPr="00C23E1F">
        <w:rPr>
          <w:rStyle w:val="StyleUnderline"/>
          <w:rFonts w:asciiTheme="minorHAnsi" w:hAnsiTheme="minorHAnsi" w:cstheme="minorHAnsi"/>
          <w:sz w:val="16"/>
        </w:rPr>
        <w:t xml:space="preserve"> that any </w:t>
      </w:r>
      <w:r w:rsidRPr="00E5367E">
        <w:rPr>
          <w:rStyle w:val="Emphasis"/>
          <w:rFonts w:asciiTheme="minorHAnsi" w:hAnsiTheme="minorHAnsi" w:cstheme="minorHAnsi"/>
          <w:highlight w:val="cyan"/>
        </w:rPr>
        <w:t>progress</w:t>
      </w:r>
      <w:r w:rsidRPr="00C23E1F">
        <w:rPr>
          <w:rStyle w:val="StyleUnderline"/>
          <w:rFonts w:asciiTheme="minorHAnsi" w:hAnsiTheme="minorHAnsi" w:cstheme="minorHAnsi"/>
          <w:sz w:val="16"/>
        </w:rPr>
        <w:t xml:space="preserve"> achieved will be </w:t>
      </w:r>
      <w:r w:rsidRPr="00E5367E">
        <w:rPr>
          <w:rStyle w:val="Emphasis"/>
          <w:rFonts w:asciiTheme="minorHAnsi" w:hAnsiTheme="minorHAnsi" w:cstheme="minorHAnsi"/>
          <w:highlight w:val="cyan"/>
        </w:rPr>
        <w:t>pulled</w:t>
      </w:r>
      <w:r w:rsidRPr="00E5367E">
        <w:rPr>
          <w:rStyle w:val="StyleUnderline"/>
          <w:rFonts w:asciiTheme="minorHAnsi" w:hAnsiTheme="minorHAnsi" w:cstheme="minorHAnsi"/>
          <w:highlight w:val="cyan"/>
        </w:rPr>
        <w:t xml:space="preserve"> under</w:t>
      </w:r>
      <w:r w:rsidRPr="00C23E1F">
        <w:rPr>
          <w:rStyle w:val="StyleUnderline"/>
          <w:rFonts w:asciiTheme="minorHAnsi" w:hAnsiTheme="minorHAnsi" w:cstheme="minorHAnsi"/>
        </w:rPr>
        <w:t xml:space="preserve"> the </w:t>
      </w:r>
      <w:r w:rsidRPr="00E5367E">
        <w:rPr>
          <w:rStyle w:val="StyleUnderline"/>
          <w:rFonts w:asciiTheme="minorHAnsi" w:hAnsiTheme="minorHAnsi" w:cstheme="minorHAnsi"/>
          <w:highlight w:val="cyan"/>
        </w:rPr>
        <w:t>waves</w:t>
      </w:r>
      <w:r w:rsidRPr="00C23E1F">
        <w:rPr>
          <w:rStyle w:val="StyleUnderline"/>
          <w:rFonts w:asciiTheme="minorHAnsi" w:hAnsiTheme="minorHAnsi" w:cstheme="minorHAnsi"/>
        </w:rPr>
        <w:t xml:space="preserve"> of </w:t>
      </w:r>
      <w:r w:rsidRPr="00C23E1F">
        <w:rPr>
          <w:rStyle w:val="Emphasis"/>
          <w:rFonts w:asciiTheme="minorHAnsi" w:hAnsiTheme="minorHAnsi" w:cstheme="minorHAnsi"/>
        </w:rPr>
        <w:t>global threats</w:t>
      </w:r>
      <w:r w:rsidRPr="00C23E1F">
        <w:rPr>
          <w:rStyle w:val="StyleUnderline"/>
          <w:rFonts w:asciiTheme="minorHAnsi" w:hAnsiTheme="minorHAnsi" w:cstheme="minorHAnsi"/>
        </w:rPr>
        <w:t xml:space="preserve"> and challenge</w:t>
      </w:r>
      <w:r w:rsidRPr="00C23E1F">
        <w:rPr>
          <w:rStyle w:val="StyleUnderline"/>
          <w:rFonts w:asciiTheme="minorHAnsi" w:hAnsiTheme="minorHAnsi" w:cstheme="minorHAnsi"/>
          <w:sz w:val="16"/>
        </w:rPr>
        <w:t xml:space="preserve">s we know are coming – reversions that will </w:t>
      </w:r>
      <w:r w:rsidRPr="00E5367E">
        <w:rPr>
          <w:rStyle w:val="StyleUnderline"/>
          <w:rFonts w:asciiTheme="minorHAnsi" w:hAnsiTheme="minorHAnsi" w:cstheme="minorHAnsi"/>
          <w:highlight w:val="cyan"/>
        </w:rPr>
        <w:t>deny</w:t>
      </w:r>
      <w:r w:rsidRPr="00C23E1F">
        <w:rPr>
          <w:rStyle w:val="StyleUnderline"/>
          <w:rFonts w:asciiTheme="minorHAnsi" w:hAnsiTheme="minorHAnsi" w:cstheme="minorHAnsi"/>
          <w:sz w:val="16"/>
        </w:rPr>
        <w:t xml:space="preserve"> hundreds of millions of young people, </w:t>
      </w:r>
      <w:r w:rsidRPr="00C23E1F">
        <w:rPr>
          <w:rStyle w:val="StyleUnderline"/>
          <w:rFonts w:asciiTheme="minorHAnsi" w:hAnsiTheme="minorHAnsi" w:cstheme="minorHAnsi"/>
        </w:rPr>
        <w:t xml:space="preserve">the world </w:t>
      </w:r>
      <w:r w:rsidRPr="00E5367E">
        <w:rPr>
          <w:rStyle w:val="Emphasis"/>
          <w:rFonts w:asciiTheme="minorHAnsi" w:hAnsiTheme="minorHAnsi" w:cstheme="minorHAnsi"/>
          <w:highlight w:val="cyan"/>
        </w:rPr>
        <w:t>economy</w:t>
      </w:r>
      <w:r w:rsidRPr="00C23E1F">
        <w:rPr>
          <w:rStyle w:val="StyleUnderline"/>
          <w:rFonts w:asciiTheme="minorHAnsi" w:hAnsiTheme="minorHAnsi" w:cstheme="minorHAnsi"/>
        </w:rPr>
        <w:t xml:space="preserve">, and the United States the global </w:t>
      </w:r>
      <w:r w:rsidRPr="00E5367E">
        <w:rPr>
          <w:rStyle w:val="Emphasis"/>
          <w:rFonts w:asciiTheme="minorHAnsi" w:hAnsiTheme="minorHAnsi" w:cstheme="minorHAnsi"/>
          <w:highlight w:val="cyan"/>
        </w:rPr>
        <w:t>stability</w:t>
      </w:r>
      <w:r w:rsidRPr="00C23E1F">
        <w:rPr>
          <w:rStyle w:val="StyleUnderline"/>
          <w:rFonts w:asciiTheme="minorHAnsi" w:hAnsiTheme="minorHAnsi" w:cstheme="minorHAnsi"/>
        </w:rPr>
        <w:t xml:space="preserve">, order, and </w:t>
      </w:r>
      <w:r w:rsidRPr="00C23E1F">
        <w:rPr>
          <w:rStyle w:val="Emphasis"/>
          <w:rFonts w:asciiTheme="minorHAnsi" w:hAnsiTheme="minorHAnsi" w:cstheme="minorHAnsi"/>
        </w:rPr>
        <w:t>freedom</w:t>
      </w:r>
      <w:r w:rsidRPr="00C23E1F">
        <w:rPr>
          <w:rStyle w:val="StyleUnderline"/>
          <w:rFonts w:asciiTheme="minorHAnsi" w:hAnsiTheme="minorHAnsi" w:cstheme="minorHAnsi"/>
          <w:sz w:val="16"/>
        </w:rPr>
        <w:t xml:space="preserve"> they seek.</w:t>
      </w:r>
    </w:p>
    <w:p w14:paraId="4D04123E" w14:textId="77777777"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 xml:space="preserve">African </w:t>
      </w:r>
      <w:r w:rsidRPr="00C23E1F">
        <w:rPr>
          <w:rFonts w:asciiTheme="minorHAnsi" w:hAnsiTheme="minorHAnsi" w:cstheme="minorHAnsi"/>
          <w:u w:val="single"/>
        </w:rPr>
        <w:t>instability</w:t>
      </w:r>
      <w:r w:rsidRPr="00C23E1F">
        <w:rPr>
          <w:rFonts w:asciiTheme="minorHAnsi" w:hAnsiTheme="minorHAnsi" w:cstheme="minorHAnsi"/>
        </w:rPr>
        <w:t xml:space="preserve"> triggers multiple </w:t>
      </w:r>
      <w:r w:rsidRPr="00C23E1F">
        <w:rPr>
          <w:rFonts w:asciiTheme="minorHAnsi" w:hAnsiTheme="minorHAnsi" w:cstheme="minorHAnsi"/>
          <w:u w:val="single"/>
        </w:rPr>
        <w:t>existential</w:t>
      </w:r>
      <w:r w:rsidRPr="00C23E1F">
        <w:rPr>
          <w:rFonts w:asciiTheme="minorHAnsi" w:hAnsiTheme="minorHAnsi" w:cstheme="minorHAnsi"/>
        </w:rPr>
        <w:t xml:space="preserve"> transnational threats---</w:t>
      </w:r>
      <w:r w:rsidRPr="00C23E1F">
        <w:rPr>
          <w:rFonts w:asciiTheme="minorHAnsi" w:hAnsiTheme="minorHAnsi" w:cstheme="minorHAnsi"/>
          <w:u w:val="single"/>
        </w:rPr>
        <w:t>terrorism</w:t>
      </w:r>
      <w:r w:rsidRPr="00C23E1F">
        <w:rPr>
          <w:rFonts w:asciiTheme="minorHAnsi" w:hAnsiTheme="minorHAnsi" w:cstheme="minorHAnsi"/>
        </w:rPr>
        <w:t xml:space="preserve">, disease, and </w:t>
      </w:r>
      <w:r w:rsidRPr="00C23E1F">
        <w:rPr>
          <w:rFonts w:asciiTheme="minorHAnsi" w:hAnsiTheme="minorHAnsi" w:cstheme="minorHAnsi"/>
          <w:u w:val="single"/>
        </w:rPr>
        <w:t>WMD</w:t>
      </w:r>
      <w:r w:rsidRPr="00C23E1F">
        <w:rPr>
          <w:rFonts w:asciiTheme="minorHAnsi" w:hAnsiTheme="minorHAnsi" w:cstheme="minorHAnsi"/>
        </w:rPr>
        <w:t xml:space="preserve"> </w:t>
      </w:r>
      <w:proofErr w:type="spellStart"/>
      <w:r w:rsidRPr="00C23E1F">
        <w:rPr>
          <w:rFonts w:asciiTheme="minorHAnsi" w:hAnsiTheme="minorHAnsi" w:cstheme="minorHAnsi"/>
        </w:rPr>
        <w:t>prolif</w:t>
      </w:r>
      <w:proofErr w:type="spellEnd"/>
      <w:r w:rsidRPr="00C23E1F">
        <w:rPr>
          <w:rFonts w:asciiTheme="minorHAnsi" w:hAnsiTheme="minorHAnsi" w:cstheme="minorHAnsi"/>
        </w:rPr>
        <w:t>.</w:t>
      </w:r>
    </w:p>
    <w:p w14:paraId="303CA945" w14:textId="77777777" w:rsidR="00C23E1F" w:rsidRPr="00C23E1F" w:rsidRDefault="00C23E1F" w:rsidP="00C23E1F">
      <w:pPr>
        <w:rPr>
          <w:rFonts w:asciiTheme="minorHAnsi" w:hAnsiTheme="minorHAnsi" w:cstheme="minorHAnsi"/>
        </w:rPr>
      </w:pPr>
      <w:r w:rsidRPr="00C23E1F">
        <w:rPr>
          <w:rFonts w:asciiTheme="minorHAnsi" w:hAnsiTheme="minorHAnsi" w:cstheme="minorHAnsi"/>
        </w:rPr>
        <w:t xml:space="preserve">Grant </w:t>
      </w:r>
      <w:r w:rsidRPr="00C23E1F">
        <w:rPr>
          <w:rStyle w:val="Style13ptBold"/>
          <w:rFonts w:asciiTheme="minorHAnsi" w:hAnsiTheme="minorHAnsi" w:cstheme="minorHAnsi"/>
        </w:rPr>
        <w:t>Harris ’17</w:t>
      </w:r>
      <w:r w:rsidRPr="00C23E1F">
        <w:rPr>
          <w:rFonts w:asciiTheme="minorHAnsi" w:hAnsiTheme="minorHAnsi" w:cstheme="minorHAnsi"/>
        </w:rPr>
        <w:t xml:space="preserve"> [May 2017; Assistant Secretary of Commerce for Industry &amp; Analysis, U.S. Department of Commerce. Former Special Assistant to the President and Senior Director for African Affairs (2011-2015). “Why Africa Matters to US National Security,” Atlantic Council; pp. 3-9; https://www.atlanticcouncil.org/wp-content/uploads/2017/05/Why_Africa_Matters_to_US_National_Security_0524_web.pdf.]</w:t>
      </w:r>
    </w:p>
    <w:p w14:paraId="22368041" w14:textId="77777777" w:rsidR="00C23E1F" w:rsidRPr="00C23E1F" w:rsidRDefault="00C23E1F" w:rsidP="00C23E1F">
      <w:pPr>
        <w:rPr>
          <w:rFonts w:asciiTheme="minorHAnsi" w:hAnsiTheme="minorHAnsi" w:cstheme="minorHAnsi"/>
          <w:sz w:val="16"/>
          <w:szCs w:val="16"/>
        </w:rPr>
      </w:pPr>
      <w:r w:rsidRPr="00C23E1F">
        <w:rPr>
          <w:rStyle w:val="StyleUnderline"/>
          <w:rFonts w:asciiTheme="minorHAnsi" w:hAnsiTheme="minorHAnsi" w:cstheme="minorHAnsi"/>
        </w:rPr>
        <w:t xml:space="preserve">It has long been recognized that </w:t>
      </w:r>
      <w:r w:rsidRPr="00E5367E">
        <w:rPr>
          <w:rStyle w:val="Emphasis"/>
          <w:rFonts w:asciiTheme="minorHAnsi" w:hAnsiTheme="minorHAnsi" w:cstheme="minorHAnsi"/>
          <w:highlight w:val="cyan"/>
        </w:rPr>
        <w:t>weak and failed states incubate instability that</w:t>
      </w:r>
      <w:r w:rsidRPr="00C23E1F">
        <w:rPr>
          <w:rStyle w:val="Emphasis"/>
          <w:rFonts w:asciiTheme="minorHAnsi" w:hAnsiTheme="minorHAnsi" w:cstheme="minorHAnsi"/>
        </w:rPr>
        <w:t xml:space="preserve"> directly </w:t>
      </w:r>
      <w:r w:rsidRPr="00E5367E">
        <w:rPr>
          <w:rStyle w:val="Emphasis"/>
          <w:rFonts w:asciiTheme="minorHAnsi" w:hAnsiTheme="minorHAnsi" w:cstheme="minorHAnsi"/>
          <w:highlight w:val="cyan"/>
        </w:rPr>
        <w:t>threatens</w:t>
      </w:r>
      <w:r w:rsidRPr="00C23E1F">
        <w:rPr>
          <w:rStyle w:val="Emphasis"/>
          <w:rFonts w:asciiTheme="minorHAnsi" w:hAnsiTheme="minorHAnsi" w:cstheme="minorHAnsi"/>
        </w:rPr>
        <w:t xml:space="preserve"> US </w:t>
      </w:r>
      <w:r w:rsidRPr="00E5367E">
        <w:rPr>
          <w:rStyle w:val="Emphasis"/>
          <w:rFonts w:asciiTheme="minorHAnsi" w:hAnsiTheme="minorHAnsi" w:cstheme="minorHAnsi"/>
          <w:highlight w:val="cyan"/>
        </w:rPr>
        <w:t>national secur</w:t>
      </w:r>
      <w:r w:rsidRPr="00C23E1F">
        <w:rPr>
          <w:rStyle w:val="Emphasis"/>
          <w:rFonts w:asciiTheme="minorHAnsi" w:hAnsiTheme="minorHAnsi" w:cstheme="minorHAnsi"/>
        </w:rPr>
        <w:t>ity</w:t>
      </w:r>
      <w:r w:rsidRPr="00C23E1F">
        <w:rPr>
          <w:rFonts w:asciiTheme="minorHAnsi" w:hAnsiTheme="minorHAnsi" w:cstheme="minorHAnsi"/>
          <w:sz w:val="16"/>
          <w:szCs w:val="16"/>
        </w:rPr>
        <w:t xml:space="preserve">. Unfortunately, </w:t>
      </w:r>
      <w:r w:rsidRPr="00C23E1F">
        <w:rPr>
          <w:rStyle w:val="Emphasis"/>
          <w:rFonts w:asciiTheme="minorHAnsi" w:hAnsiTheme="minorHAnsi" w:cstheme="minorHAnsi"/>
        </w:rPr>
        <w:t>Africa is home to most of the world’s fragile states</w:t>
      </w:r>
      <w:r w:rsidRPr="00C23E1F">
        <w:rPr>
          <w:rStyle w:val="StyleUnderline"/>
          <w:rFonts w:asciiTheme="minorHAnsi" w:hAnsiTheme="minorHAnsi" w:cstheme="minorHAnsi"/>
        </w:rPr>
        <w:t>: in 2016, African countries took nineteen out of the top twenty-five slots</w:t>
      </w:r>
      <w:r w:rsidRPr="00C23E1F">
        <w:rPr>
          <w:rFonts w:asciiTheme="minorHAnsi" w:hAnsiTheme="minorHAnsi" w:cstheme="minorHAnsi"/>
          <w:sz w:val="16"/>
          <w:szCs w:val="16"/>
        </w:rPr>
        <w:t xml:space="preserve"> </w:t>
      </w:r>
      <w:r w:rsidRPr="00C23E1F">
        <w:rPr>
          <w:rStyle w:val="StyleUnderline"/>
          <w:rFonts w:asciiTheme="minorHAnsi" w:hAnsiTheme="minorHAnsi" w:cstheme="minorHAnsi"/>
        </w:rPr>
        <w:t>in the Fund for Peace’s Fragile States Index</w:t>
      </w:r>
      <w:r w:rsidRPr="00C23E1F">
        <w:rPr>
          <w:rFonts w:asciiTheme="minorHAnsi" w:hAnsiTheme="minorHAnsi" w:cstheme="minorHAnsi"/>
          <w:sz w:val="16"/>
          <w:szCs w:val="16"/>
        </w:rPr>
        <w:t xml:space="preserve">.9 Whether the threat is terrorism or a deadly virus, the United States requires willing and capable African partners that can participate in broad, cooperative—and often regional— responses, particularly because many of </w:t>
      </w:r>
      <w:r w:rsidRPr="00C23E1F">
        <w:rPr>
          <w:rStyle w:val="StyleUnderline"/>
          <w:rFonts w:asciiTheme="minorHAnsi" w:hAnsiTheme="minorHAnsi" w:cstheme="minorHAnsi"/>
        </w:rPr>
        <w:t>these threats are overlapping and mutually reinforcing.</w:t>
      </w:r>
      <w:r w:rsidRPr="00C23E1F">
        <w:rPr>
          <w:rFonts w:asciiTheme="minorHAnsi" w:hAnsiTheme="minorHAnsi" w:cstheme="minorHAnsi"/>
          <w:sz w:val="16"/>
          <w:szCs w:val="16"/>
        </w:rPr>
        <w:t xml:space="preserve"> </w:t>
      </w:r>
    </w:p>
    <w:p w14:paraId="1FE2FC55" w14:textId="77777777" w:rsidR="00C23E1F" w:rsidRPr="00C23E1F" w:rsidRDefault="00C23E1F" w:rsidP="00C23E1F">
      <w:pPr>
        <w:rPr>
          <w:rFonts w:asciiTheme="minorHAnsi" w:hAnsiTheme="minorHAnsi" w:cstheme="minorHAnsi"/>
          <w:sz w:val="16"/>
          <w:szCs w:val="16"/>
        </w:rPr>
      </w:pPr>
      <w:r w:rsidRPr="00C23E1F">
        <w:rPr>
          <w:rFonts w:asciiTheme="minorHAnsi" w:hAnsiTheme="minorHAnsi" w:cstheme="minorHAnsi"/>
          <w:sz w:val="16"/>
          <w:szCs w:val="16"/>
        </w:rPr>
        <w:t xml:space="preserve">Terrorism </w:t>
      </w:r>
    </w:p>
    <w:p w14:paraId="61F6FDA0" w14:textId="77777777" w:rsidR="00C23E1F" w:rsidRPr="00C23E1F" w:rsidRDefault="00C23E1F" w:rsidP="00C23E1F">
      <w:pPr>
        <w:rPr>
          <w:rFonts w:asciiTheme="minorHAnsi" w:hAnsiTheme="minorHAnsi" w:cstheme="minorHAnsi"/>
          <w:sz w:val="16"/>
          <w:szCs w:val="16"/>
        </w:rPr>
      </w:pPr>
      <w:r w:rsidRPr="00E5367E">
        <w:rPr>
          <w:rStyle w:val="Emphasis"/>
          <w:rFonts w:asciiTheme="minorHAnsi" w:hAnsiTheme="minorHAnsi" w:cstheme="minorHAnsi"/>
          <w:highlight w:val="cyan"/>
        </w:rPr>
        <w:t>Terrorist groups</w:t>
      </w:r>
      <w:r w:rsidRPr="00C23E1F">
        <w:rPr>
          <w:rStyle w:val="Emphasis"/>
          <w:rFonts w:asciiTheme="minorHAnsi" w:hAnsiTheme="minorHAnsi" w:cstheme="minorHAnsi"/>
        </w:rPr>
        <w:t xml:space="preserve"> based in Africa</w:t>
      </w:r>
      <w:r w:rsidRPr="00C23E1F">
        <w:rPr>
          <w:rFonts w:asciiTheme="minorHAnsi" w:hAnsiTheme="minorHAnsi" w:cstheme="minorHAnsi"/>
          <w:sz w:val="16"/>
          <w:szCs w:val="16"/>
        </w:rPr>
        <w:t xml:space="preserve"> are inflicting terrible suffering and </w:t>
      </w:r>
      <w:r w:rsidRPr="00E5367E">
        <w:rPr>
          <w:rStyle w:val="Emphasis"/>
          <w:rFonts w:asciiTheme="minorHAnsi" w:hAnsiTheme="minorHAnsi" w:cstheme="minorHAnsi"/>
          <w:highlight w:val="cyan"/>
        </w:rPr>
        <w:t>directly threaten</w:t>
      </w:r>
      <w:r w:rsidRPr="00C23E1F">
        <w:rPr>
          <w:rStyle w:val="Emphasis"/>
          <w:rFonts w:asciiTheme="minorHAnsi" w:hAnsiTheme="minorHAnsi" w:cstheme="minorHAnsi"/>
        </w:rPr>
        <w:t xml:space="preserve"> the </w:t>
      </w:r>
      <w:r w:rsidRPr="00E5367E">
        <w:rPr>
          <w:rStyle w:val="Emphasis"/>
          <w:rFonts w:asciiTheme="minorHAnsi" w:hAnsiTheme="minorHAnsi" w:cstheme="minorHAnsi"/>
          <w:highlight w:val="cyan"/>
        </w:rPr>
        <w:t>interests of the U</w:t>
      </w:r>
      <w:r w:rsidRPr="00C23E1F">
        <w:rPr>
          <w:rStyle w:val="StyleUnderline"/>
          <w:rFonts w:asciiTheme="minorHAnsi" w:hAnsiTheme="minorHAnsi" w:cstheme="minorHAnsi"/>
        </w:rPr>
        <w:t xml:space="preserve">nited </w:t>
      </w:r>
      <w:r w:rsidRPr="00E5367E">
        <w:rPr>
          <w:rStyle w:val="Emphasis"/>
          <w:rFonts w:asciiTheme="minorHAnsi" w:hAnsiTheme="minorHAnsi" w:cstheme="minorHAnsi"/>
          <w:highlight w:val="cyan"/>
        </w:rPr>
        <w:t>S</w:t>
      </w:r>
      <w:r w:rsidRPr="00C23E1F">
        <w:rPr>
          <w:rStyle w:val="StyleUnderline"/>
          <w:rFonts w:asciiTheme="minorHAnsi" w:hAnsiTheme="minorHAnsi" w:cstheme="minorHAnsi"/>
        </w:rPr>
        <w:t>tates</w:t>
      </w:r>
      <w:r w:rsidRPr="00C23E1F">
        <w:rPr>
          <w:rFonts w:asciiTheme="minorHAnsi" w:hAnsiTheme="minorHAnsi" w:cstheme="minorHAnsi"/>
          <w:sz w:val="16"/>
          <w:szCs w:val="16"/>
        </w:rPr>
        <w:t xml:space="preserve"> and its allies. In 2015, the number of people killed in terrorist attacks in Africa was the same or higher as the number of fatalities caused by the Islamic State of Iraq and al-Sham (ISIS) in the Middle East.10 While it cannot be emphasized enough that </w:t>
      </w:r>
      <w:proofErr w:type="gramStart"/>
      <w:r w:rsidRPr="00C23E1F">
        <w:rPr>
          <w:rFonts w:asciiTheme="minorHAnsi" w:hAnsiTheme="minorHAnsi" w:cstheme="minorHAnsi"/>
          <w:sz w:val="16"/>
          <w:szCs w:val="16"/>
        </w:rPr>
        <w:t>the vast majority of</w:t>
      </w:r>
      <w:proofErr w:type="gramEnd"/>
      <w:r w:rsidRPr="00C23E1F">
        <w:rPr>
          <w:rFonts w:asciiTheme="minorHAnsi" w:hAnsiTheme="minorHAnsi" w:cstheme="minorHAnsi"/>
          <w:sz w:val="16"/>
          <w:szCs w:val="16"/>
        </w:rPr>
        <w:t xml:space="preserve"> this misery has fallen on Africans, </w:t>
      </w:r>
      <w:r w:rsidRPr="00C23E1F">
        <w:rPr>
          <w:rStyle w:val="StyleUnderline"/>
          <w:rFonts w:asciiTheme="minorHAnsi" w:hAnsiTheme="minorHAnsi" w:cstheme="minorHAnsi"/>
        </w:rPr>
        <w:t>terrorist groups</w:t>
      </w:r>
      <w:r w:rsidRPr="00C23E1F">
        <w:rPr>
          <w:rFonts w:asciiTheme="minorHAnsi" w:hAnsiTheme="minorHAnsi" w:cstheme="minorHAnsi"/>
          <w:sz w:val="16"/>
          <w:szCs w:val="16"/>
        </w:rPr>
        <w:t xml:space="preserve"> also </w:t>
      </w:r>
      <w:r w:rsidRPr="00C23E1F">
        <w:rPr>
          <w:rStyle w:val="StyleUnderline"/>
          <w:rFonts w:asciiTheme="minorHAnsi" w:hAnsiTheme="minorHAnsi" w:cstheme="minorHAnsi"/>
        </w:rPr>
        <w:t>endanger</w:t>
      </w:r>
      <w:r w:rsidRPr="00C23E1F">
        <w:rPr>
          <w:rFonts w:asciiTheme="minorHAnsi" w:hAnsiTheme="minorHAnsi" w:cstheme="minorHAnsi"/>
          <w:sz w:val="16"/>
          <w:szCs w:val="16"/>
        </w:rPr>
        <w:t xml:space="preserve"> Americans and </w:t>
      </w:r>
      <w:r w:rsidRPr="00C23E1F">
        <w:rPr>
          <w:rStyle w:val="StyleUnderline"/>
          <w:rFonts w:asciiTheme="minorHAnsi" w:hAnsiTheme="minorHAnsi" w:cstheme="minorHAnsi"/>
        </w:rPr>
        <w:t>US interests</w:t>
      </w:r>
      <w:r w:rsidRPr="00C23E1F">
        <w:rPr>
          <w:rFonts w:asciiTheme="minorHAnsi" w:hAnsiTheme="minorHAnsi" w:cstheme="minorHAnsi"/>
          <w:sz w:val="16"/>
          <w:szCs w:val="16"/>
        </w:rPr>
        <w:t xml:space="preserve">. Multiple </w:t>
      </w:r>
      <w:r w:rsidRPr="00C23E1F">
        <w:rPr>
          <w:rStyle w:val="StyleUnderline"/>
          <w:rFonts w:asciiTheme="minorHAnsi" w:hAnsiTheme="minorHAnsi" w:cstheme="minorHAnsi"/>
        </w:rPr>
        <w:t>Africa-based groups maintain links with</w:t>
      </w:r>
      <w:r w:rsidRPr="00C23E1F">
        <w:rPr>
          <w:rFonts w:asciiTheme="minorHAnsi" w:hAnsiTheme="minorHAnsi" w:cstheme="minorHAnsi"/>
          <w:sz w:val="16"/>
          <w:szCs w:val="16"/>
        </w:rPr>
        <w:t xml:space="preserve"> primary </w:t>
      </w:r>
      <w:r w:rsidRPr="00C23E1F">
        <w:rPr>
          <w:rStyle w:val="StyleUnderline"/>
          <w:rFonts w:asciiTheme="minorHAnsi" w:hAnsiTheme="minorHAnsi" w:cstheme="minorHAnsi"/>
        </w:rPr>
        <w:t>US adversaries like ISIS and al-Qaeda</w:t>
      </w:r>
      <w:r w:rsidRPr="00C23E1F">
        <w:rPr>
          <w:rFonts w:asciiTheme="minorHAnsi" w:hAnsiTheme="minorHAnsi" w:cstheme="minorHAnsi"/>
          <w:sz w:val="16"/>
          <w:szCs w:val="16"/>
        </w:rPr>
        <w:t xml:space="preserve">, which carried out the bombings of two US embassies in Kenya and Tanzania in 1998. More recently, </w:t>
      </w:r>
      <w:r w:rsidRPr="00C23E1F">
        <w:rPr>
          <w:rStyle w:val="StyleUnderline"/>
          <w:rFonts w:asciiTheme="minorHAnsi" w:hAnsiTheme="minorHAnsi" w:cstheme="minorHAnsi"/>
        </w:rPr>
        <w:t>there are growing concerns about terrorist organizations in the Sahel with links to al-Qaeda</w:t>
      </w:r>
      <w:r w:rsidRPr="00C23E1F">
        <w:rPr>
          <w:rFonts w:asciiTheme="minorHAnsi" w:hAnsiTheme="minorHAnsi" w:cstheme="minorHAnsi"/>
          <w:sz w:val="16"/>
          <w:szCs w:val="16"/>
        </w:rPr>
        <w:t xml:space="preserve">.11 </w:t>
      </w:r>
      <w:r w:rsidRPr="00C23E1F">
        <w:rPr>
          <w:rStyle w:val="StyleUnderline"/>
          <w:rFonts w:asciiTheme="minorHAnsi" w:hAnsiTheme="minorHAnsi" w:cstheme="minorHAnsi"/>
        </w:rPr>
        <w:t xml:space="preserve">ISIS has also been </w:t>
      </w:r>
      <w:r w:rsidRPr="00E5367E">
        <w:rPr>
          <w:rStyle w:val="StyleUnderline"/>
          <w:rFonts w:asciiTheme="minorHAnsi" w:hAnsiTheme="minorHAnsi" w:cstheme="minorHAnsi"/>
          <w:highlight w:val="cyan"/>
        </w:rPr>
        <w:t>looking to Africa to expand its reach</w:t>
      </w:r>
      <w:r w:rsidRPr="00C23E1F">
        <w:rPr>
          <w:rFonts w:asciiTheme="minorHAnsi" w:hAnsiTheme="minorHAnsi" w:cstheme="minorHAnsi"/>
          <w:sz w:val="16"/>
          <w:szCs w:val="16"/>
        </w:rPr>
        <w:t xml:space="preserve">; the group is fully operational in eighteen countries, including eight in Africa (of which three are in North Africa),12 and it secured allegiance from Boko Haram in Nigeria in 2015.13 As described by a previous commander of the United States Africa Command (AFRICOM), “Terrorists with allegiances to multiple groups are expanding their collaboration in recruitment, financing, training, and operations, both within Africa and trans-regionally.”14 </w:t>
      </w:r>
    </w:p>
    <w:p w14:paraId="5B6CDE88" w14:textId="77777777" w:rsidR="00C23E1F" w:rsidRPr="00C23E1F" w:rsidRDefault="00C23E1F" w:rsidP="00C23E1F">
      <w:pPr>
        <w:rPr>
          <w:rFonts w:asciiTheme="minorHAnsi" w:hAnsiTheme="minorHAnsi" w:cstheme="minorHAnsi"/>
          <w:sz w:val="16"/>
          <w:szCs w:val="16"/>
        </w:rPr>
      </w:pPr>
      <w:r w:rsidRPr="00C23E1F">
        <w:rPr>
          <w:rStyle w:val="StyleUnderline"/>
          <w:rFonts w:asciiTheme="minorHAnsi" w:hAnsiTheme="minorHAnsi" w:cstheme="minorHAnsi"/>
        </w:rPr>
        <w:t>African-based groups such as Boko Haram</w:t>
      </w:r>
      <w:r w:rsidRPr="00C23E1F">
        <w:rPr>
          <w:rFonts w:asciiTheme="minorHAnsi" w:hAnsiTheme="minorHAnsi" w:cstheme="minorHAnsi"/>
          <w:sz w:val="16"/>
          <w:szCs w:val="16"/>
        </w:rPr>
        <w:t xml:space="preserve">—the second most lethal terrorist group in the world15—and al-Qaeda in the Islamic Maghreb (AQIM) </w:t>
      </w:r>
      <w:r w:rsidRPr="00C23E1F">
        <w:rPr>
          <w:rStyle w:val="StyleUnderline"/>
          <w:rFonts w:asciiTheme="minorHAnsi" w:hAnsiTheme="minorHAnsi" w:cstheme="minorHAnsi"/>
        </w:rPr>
        <w:t>espouse dangerous anti-American and</w:t>
      </w:r>
      <w:r w:rsidRPr="00C23E1F">
        <w:rPr>
          <w:rFonts w:asciiTheme="minorHAnsi" w:hAnsiTheme="minorHAnsi" w:cstheme="minorHAnsi"/>
          <w:sz w:val="16"/>
          <w:szCs w:val="16"/>
        </w:rPr>
        <w:t xml:space="preserve">/or </w:t>
      </w:r>
      <w:r w:rsidRPr="00C23E1F">
        <w:rPr>
          <w:rStyle w:val="StyleUnderline"/>
          <w:rFonts w:asciiTheme="minorHAnsi" w:hAnsiTheme="minorHAnsi" w:cstheme="minorHAnsi"/>
        </w:rPr>
        <w:t>anti-Western ideologies.</w:t>
      </w:r>
      <w:r w:rsidRPr="00C23E1F">
        <w:rPr>
          <w:rFonts w:asciiTheme="minorHAnsi" w:hAnsiTheme="minorHAnsi" w:cstheme="minorHAnsi"/>
          <w:sz w:val="16"/>
          <w:szCs w:val="16"/>
        </w:rPr>
        <w:t xml:space="preserve"> Both have been responsible for targeting establishments frequented by Westerners, including attacks by Boko Haram against a United Nations (UN) building in Nigeria (2011), and by Africa-based al-Qaeda affiliates against hotels in Mali (2015), Burkina Faso (2016), and Côte d’Ivoire (2016). AQIM made more than $90 million kidnapping Europeans for ransom from 2008-2014.16 In addition, al-Shabaab, which is an affiliate of al-Qaeda, has conducted various attacks in East Africa, including at a restaurant and rugby club in Uganda (2010) and the Westgate Mall in Kenya (2013). </w:t>
      </w:r>
    </w:p>
    <w:p w14:paraId="7AA1E776" w14:textId="77777777" w:rsidR="00C23E1F" w:rsidRPr="00C23E1F" w:rsidRDefault="00C23E1F" w:rsidP="00C23E1F">
      <w:pPr>
        <w:rPr>
          <w:rFonts w:asciiTheme="minorHAnsi" w:hAnsiTheme="minorHAnsi" w:cstheme="minorHAnsi"/>
          <w:sz w:val="16"/>
          <w:szCs w:val="16"/>
        </w:rPr>
      </w:pPr>
      <w:r w:rsidRPr="00C23E1F">
        <w:rPr>
          <w:rStyle w:val="Emphasis"/>
          <w:rFonts w:asciiTheme="minorHAnsi" w:hAnsiTheme="minorHAnsi" w:cstheme="minorHAnsi"/>
        </w:rPr>
        <w:t xml:space="preserve">Terrorist </w:t>
      </w:r>
      <w:r w:rsidRPr="00E5367E">
        <w:rPr>
          <w:rStyle w:val="Emphasis"/>
          <w:rFonts w:asciiTheme="minorHAnsi" w:hAnsiTheme="minorHAnsi" w:cstheme="minorHAnsi"/>
          <w:highlight w:val="cyan"/>
        </w:rPr>
        <w:t>activities</w:t>
      </w:r>
      <w:r w:rsidRPr="00C23E1F">
        <w:rPr>
          <w:rStyle w:val="Emphasis"/>
          <w:rFonts w:asciiTheme="minorHAnsi" w:hAnsiTheme="minorHAnsi" w:cstheme="minorHAnsi"/>
        </w:rPr>
        <w:t xml:space="preserve"> by these groups do not just pose localized threats: their anti-American messages </w:t>
      </w:r>
      <w:r w:rsidRPr="00E5367E">
        <w:rPr>
          <w:rStyle w:val="Emphasis"/>
          <w:rFonts w:asciiTheme="minorHAnsi" w:hAnsiTheme="minorHAnsi" w:cstheme="minorHAnsi"/>
          <w:highlight w:val="cyan"/>
        </w:rPr>
        <w:t>reach potential audiences</w:t>
      </w:r>
      <w:r w:rsidRPr="00C23E1F">
        <w:rPr>
          <w:rFonts w:asciiTheme="minorHAnsi" w:hAnsiTheme="minorHAnsi" w:cstheme="minorHAnsi"/>
          <w:sz w:val="16"/>
          <w:szCs w:val="16"/>
        </w:rPr>
        <w:t xml:space="preserve"> far and wide, including across Africa and in the United States. Al-Shabaab has solicited US residents and citizens (including among the approximately 150,000 strong Somali immigrant community in the United States17) for funding,18 new members,19 and to encourage attacks on US soil.20 In 2009, Nigerian Umar Farouk Abdulmutallab, the “Underwear Bomber,” was inspired by al-Qaeda to attempt to explode an airplane bound for the United States.21 </w:t>
      </w:r>
    </w:p>
    <w:p w14:paraId="303994D3" w14:textId="77777777" w:rsidR="00C23E1F" w:rsidRPr="00C23E1F" w:rsidRDefault="00C23E1F" w:rsidP="00C23E1F">
      <w:pPr>
        <w:rPr>
          <w:rFonts w:asciiTheme="minorHAnsi" w:hAnsiTheme="minorHAnsi" w:cstheme="minorHAnsi"/>
          <w:sz w:val="16"/>
          <w:szCs w:val="16"/>
        </w:rPr>
      </w:pPr>
      <w:r w:rsidRPr="00C23E1F">
        <w:rPr>
          <w:rFonts w:asciiTheme="minorHAnsi" w:hAnsiTheme="minorHAnsi" w:cstheme="minorHAnsi"/>
          <w:sz w:val="16"/>
          <w:szCs w:val="16"/>
        </w:rPr>
        <w:t xml:space="preserve">Indeed, </w:t>
      </w:r>
      <w:r w:rsidRPr="00C23E1F">
        <w:rPr>
          <w:rStyle w:val="Emphasis"/>
          <w:rFonts w:asciiTheme="minorHAnsi" w:hAnsiTheme="minorHAnsi" w:cstheme="minorHAnsi"/>
        </w:rPr>
        <w:t>the characteristics of weak and failed states</w:t>
      </w:r>
      <w:r w:rsidRPr="00C23E1F">
        <w:rPr>
          <w:rFonts w:asciiTheme="minorHAnsi" w:hAnsiTheme="minorHAnsi" w:cstheme="minorHAnsi"/>
          <w:sz w:val="16"/>
          <w:szCs w:val="16"/>
        </w:rPr>
        <w:t>—</w:t>
      </w:r>
      <w:r w:rsidRPr="00C23E1F">
        <w:rPr>
          <w:rStyle w:val="StyleUnderline"/>
          <w:rFonts w:asciiTheme="minorHAnsi" w:hAnsiTheme="minorHAnsi" w:cstheme="minorHAnsi"/>
        </w:rPr>
        <w:t>including corruption, poor governance, and insecurity</w:t>
      </w:r>
      <w:r w:rsidRPr="00C23E1F">
        <w:rPr>
          <w:rFonts w:asciiTheme="minorHAnsi" w:hAnsiTheme="minorHAnsi" w:cstheme="minorHAnsi"/>
          <w:sz w:val="16"/>
          <w:szCs w:val="16"/>
        </w:rPr>
        <w:t>—</w:t>
      </w:r>
      <w:r w:rsidRPr="00C23E1F">
        <w:rPr>
          <w:rStyle w:val="Emphasis"/>
          <w:rFonts w:asciiTheme="minorHAnsi" w:hAnsiTheme="minorHAnsi" w:cstheme="minorHAnsi"/>
        </w:rPr>
        <w:t xml:space="preserve">breed terrorist threats by </w:t>
      </w:r>
      <w:r w:rsidRPr="00E5367E">
        <w:rPr>
          <w:rStyle w:val="Emphasis"/>
          <w:rFonts w:asciiTheme="minorHAnsi" w:hAnsiTheme="minorHAnsi" w:cstheme="minorHAnsi"/>
          <w:highlight w:val="cyan"/>
        </w:rPr>
        <w:t>providing safe havens for perpetrators</w:t>
      </w:r>
      <w:r w:rsidRPr="00C23E1F">
        <w:rPr>
          <w:rFonts w:asciiTheme="minorHAnsi" w:hAnsiTheme="minorHAnsi" w:cstheme="minorHAnsi"/>
          <w:sz w:val="16"/>
          <w:szCs w:val="16"/>
        </w:rPr>
        <w:t xml:space="preserve">, avenues for profitable illegal activities, </w:t>
      </w:r>
      <w:r w:rsidRPr="00C23E1F">
        <w:rPr>
          <w:rStyle w:val="StyleUnderline"/>
          <w:rFonts w:asciiTheme="minorHAnsi" w:hAnsiTheme="minorHAnsi" w:cstheme="minorHAnsi"/>
        </w:rPr>
        <w:t>and opportunities to recruit disaffected individuals</w:t>
      </w:r>
      <w:r w:rsidRPr="00C23E1F">
        <w:rPr>
          <w:rFonts w:asciiTheme="minorHAnsi" w:hAnsiTheme="minorHAnsi" w:cstheme="minorHAnsi"/>
          <w:sz w:val="16"/>
          <w:szCs w:val="16"/>
        </w:rPr>
        <w:t xml:space="preserve">. </w:t>
      </w:r>
      <w:r w:rsidRPr="00C23E1F">
        <w:rPr>
          <w:rStyle w:val="StyleUnderline"/>
          <w:rFonts w:asciiTheme="minorHAnsi" w:hAnsiTheme="minorHAnsi" w:cstheme="minorHAnsi"/>
        </w:rPr>
        <w:t xml:space="preserve">In some cases, fragile </w:t>
      </w:r>
      <w:r w:rsidRPr="00E5367E">
        <w:rPr>
          <w:rStyle w:val="StyleUnderline"/>
          <w:rFonts w:asciiTheme="minorHAnsi" w:hAnsiTheme="minorHAnsi" w:cstheme="minorHAnsi"/>
          <w:highlight w:val="cyan"/>
        </w:rPr>
        <w:t>states lack the capacity to act</w:t>
      </w:r>
      <w:r w:rsidRPr="00C23E1F">
        <w:rPr>
          <w:rStyle w:val="StyleUnderline"/>
          <w:rFonts w:asciiTheme="minorHAnsi" w:hAnsiTheme="minorHAnsi" w:cstheme="minorHAnsi"/>
        </w:rPr>
        <w:t>. In other cases, they may be unwilling to crack down on terrorism</w:t>
      </w:r>
      <w:r w:rsidRPr="00C23E1F">
        <w:rPr>
          <w:rFonts w:asciiTheme="minorHAnsi" w:hAnsiTheme="minorHAnsi" w:cstheme="minorHAnsi"/>
          <w:sz w:val="16"/>
          <w:szCs w:val="16"/>
        </w:rPr>
        <w:t xml:space="preserve">, as when Sudan provided refuge to Osama bin Laden in the early 1990s. </w:t>
      </w:r>
    </w:p>
    <w:p w14:paraId="2C0F3F57" w14:textId="77777777" w:rsidR="00C23E1F" w:rsidRPr="00C23E1F" w:rsidRDefault="00C23E1F" w:rsidP="00C23E1F">
      <w:pPr>
        <w:rPr>
          <w:rFonts w:asciiTheme="minorHAnsi" w:hAnsiTheme="minorHAnsi" w:cstheme="minorHAnsi"/>
          <w:sz w:val="2"/>
          <w:szCs w:val="2"/>
        </w:rPr>
      </w:pPr>
      <w:r w:rsidRPr="00C23E1F">
        <w:rPr>
          <w:rFonts w:asciiTheme="minorHAnsi" w:hAnsiTheme="minorHAnsi" w:cstheme="minorHAnsi"/>
          <w:sz w:val="2"/>
          <w:szCs w:val="2"/>
        </w:rPr>
        <w:t>In some circumstances, the threats are so pressing that the United States has sometimes been left with little choice but to take direct action, which is greatly facilitated by having a physical foothold in Africa and access to key infrastructure. As a case in point, Camp Lemonnier in Djibouti is critical to US counterterrorism efforts on the continent and in the Middle East, including operations against al-Shabaab in Somalia and al-Qaeda in the Arabian Peninsula (AQAP) in Yemen.22</w:t>
      </w:r>
    </w:p>
    <w:p w14:paraId="5FFDBA87" w14:textId="77777777" w:rsidR="00C23E1F" w:rsidRPr="00C23E1F" w:rsidRDefault="00C23E1F" w:rsidP="00C23E1F">
      <w:pPr>
        <w:rPr>
          <w:rFonts w:asciiTheme="minorHAnsi" w:hAnsiTheme="minorHAnsi" w:cstheme="minorHAnsi"/>
          <w:sz w:val="2"/>
          <w:szCs w:val="2"/>
        </w:rPr>
      </w:pPr>
      <w:r w:rsidRPr="00C23E1F">
        <w:rPr>
          <w:rFonts w:asciiTheme="minorHAnsi" w:hAnsiTheme="minorHAnsi" w:cstheme="minorHAnsi"/>
          <w:sz w:val="2"/>
          <w:szCs w:val="2"/>
        </w:rPr>
        <w:t xml:space="preserve">Ultimately, however, successful counterterrorism endeavors require motivated and capable partners. The United States could not do it alone even if it wanted to—it would be an unwise investment and, more to the point, ineffective. In addition to direct military action, the United States must invest in strengthening partners’ ability to confront and prevent regional threats, including before they can escalate and affect US interests (abroad, and especially at home). This includes providing vital security cooperation and assistance to increase African partner capacity, which is neither a quick nor a small task. Mounting a meaningful security relationship depends on strong diplomacy and building partnerships across military, law enforcement, intelligence, and other channels. It may also require, as in the case of Nigeria or Kenya, confronting human rights issues to ensure compliance with US laws (e.g., Leahy human rights vetting of foreign security forces) that would otherwise prevent the US provision of certain types of assistance to specific units or individuals. In contrast, divorcing short-term counterterrorism operations from a deeper partnership that incorporates security and other assistance to African states could backfire if partner states lack the necessary will or ability to pursue comprehensive and effective strategies. </w:t>
      </w:r>
    </w:p>
    <w:p w14:paraId="23E9C9A7" w14:textId="77777777" w:rsidR="00C23E1F" w:rsidRPr="00C23E1F" w:rsidRDefault="00C23E1F" w:rsidP="00C23E1F">
      <w:pPr>
        <w:rPr>
          <w:rFonts w:asciiTheme="minorHAnsi" w:hAnsiTheme="minorHAnsi" w:cstheme="minorHAnsi"/>
          <w:sz w:val="2"/>
          <w:szCs w:val="2"/>
        </w:rPr>
      </w:pPr>
      <w:r w:rsidRPr="00C23E1F">
        <w:rPr>
          <w:rFonts w:asciiTheme="minorHAnsi" w:hAnsiTheme="minorHAnsi" w:cstheme="minorHAnsi"/>
          <w:sz w:val="2"/>
          <w:szCs w:val="2"/>
        </w:rPr>
        <w:t xml:space="preserve">To that end, the United States has increased its security partnerships in Africa. In 2015, AFRICOM conducted seventy-five joint operations, twelve major joint exercises, and four hundred security cooperation activities.23 In addition, supporting African-led interventions (such as in Somalia and the Lake Chad Basin region) can improve effectiveness and lend military operations a greater sense of legitimacy in countering threats that, in any case, demand regional solutions to be effective. Supporting African forces in addressing conflicts and conducting counterterror operations has minimized US boots on the ground, saving American lives in the process.24 </w:t>
      </w:r>
    </w:p>
    <w:p w14:paraId="5AE9C1C4" w14:textId="77777777" w:rsidR="00C23E1F" w:rsidRPr="00C23E1F" w:rsidRDefault="00C23E1F" w:rsidP="00C23E1F">
      <w:pPr>
        <w:rPr>
          <w:rFonts w:asciiTheme="minorHAnsi" w:hAnsiTheme="minorHAnsi" w:cstheme="minorHAnsi"/>
          <w:sz w:val="2"/>
          <w:szCs w:val="2"/>
        </w:rPr>
      </w:pPr>
      <w:r w:rsidRPr="00C23E1F">
        <w:rPr>
          <w:rFonts w:asciiTheme="minorHAnsi" w:hAnsiTheme="minorHAnsi" w:cstheme="minorHAnsi"/>
          <w:sz w:val="2"/>
          <w:szCs w:val="2"/>
        </w:rPr>
        <w:t xml:space="preserve">Combating terrorism requires not just partners, but also a holistic approach to address development challenges and prevent extremism. Security tools are necessary but not sufficient to address and prevent terrorism; overreliance on tactics like military missions, intelligence gathering, and border policing will not adequately protect US interests. Instead, countering violent extremism requires tackling the underlying structural challenges that may expose individuals to radicalization and motivate violent acts. As is stated in President George W. Bush’s Freedom Agenda, “It is in the best interests of our Nation to alleviate the despair that can allow extremism to take hold by fighting hunger and disease, supporting basic education initiatives, and advancing global economic development.”25 </w:t>
      </w:r>
    </w:p>
    <w:p w14:paraId="54BB5B96" w14:textId="77777777" w:rsidR="00C23E1F" w:rsidRPr="00C23E1F" w:rsidRDefault="00C23E1F" w:rsidP="00C23E1F">
      <w:pPr>
        <w:rPr>
          <w:rFonts w:asciiTheme="minorHAnsi" w:hAnsiTheme="minorHAnsi" w:cstheme="minorHAnsi"/>
          <w:sz w:val="2"/>
          <w:szCs w:val="2"/>
        </w:rPr>
      </w:pPr>
      <w:r w:rsidRPr="00C23E1F">
        <w:rPr>
          <w:rFonts w:asciiTheme="minorHAnsi" w:hAnsiTheme="minorHAnsi" w:cstheme="minorHAnsi"/>
          <w:sz w:val="2"/>
          <w:szCs w:val="2"/>
        </w:rPr>
        <w:t>Unfortunately, many African countries face just such development challenges, coupled with an exploding youth population that could either be an incredible economic boon or a substantial risk for national and regional stability. “During the next five years, growing African populations will become more youthful, urban, mobile, and networked, and better educated—and more demanding of a voice,” explains the National Intelligence Council.26 African governments must implement forward-thinking policies, including democratic and economic reforms to invest public resources wisely, tamp down corruption, and improve investment climates to attract private capital. Just to absorb the growing labor force, Africa will need to create approximately eighteen million jobs every year until 2035.27 Alternatively, misguided policy or denying opportunities to youth for short-term political gain will fuel discontent, extremism, and conflict.</w:t>
      </w:r>
    </w:p>
    <w:p w14:paraId="32B56C19" w14:textId="77777777" w:rsidR="00C23E1F" w:rsidRPr="00C23E1F" w:rsidRDefault="00C23E1F" w:rsidP="00C23E1F">
      <w:pPr>
        <w:rPr>
          <w:rFonts w:asciiTheme="minorHAnsi" w:hAnsiTheme="minorHAnsi" w:cstheme="minorHAnsi"/>
          <w:sz w:val="2"/>
          <w:szCs w:val="2"/>
        </w:rPr>
      </w:pPr>
      <w:r w:rsidRPr="00C23E1F">
        <w:rPr>
          <w:rFonts w:asciiTheme="minorHAnsi" w:hAnsiTheme="minorHAnsi" w:cstheme="minorHAnsi"/>
          <w:sz w:val="2"/>
          <w:szCs w:val="2"/>
        </w:rPr>
        <w:t>In dire situations, it can take very little to persuade disaffected youth to join extremist groups. In West Africa, young recruits receive less than $600 to join terrorist groups.28 A recent study of Boko Haram recruits identified financial incentives, more so than religion, as a key driver of group membership.29 This suggests that, among the many other complex factors that lead to radicalization, addressing poverty and governance issues remains central to tackling the root causes of terrorism. This further suggests that, without good alternatives, the number of terrorist recruits will continue to increase. According to General Thomas D. Waldhauser, the current commander of AFRICOM, African youth join extremist groups for jobs more than ideology; for that reason, he testified to Congress, “We have got to find a way to get at education, health care, hopelessness, livelihood, and the like…” because “we cannot kill our way to victory here.”30</w:t>
      </w:r>
    </w:p>
    <w:p w14:paraId="7500D66B" w14:textId="77777777" w:rsidR="00C23E1F" w:rsidRPr="00C23E1F" w:rsidRDefault="00C23E1F" w:rsidP="00C23E1F">
      <w:pPr>
        <w:rPr>
          <w:rFonts w:asciiTheme="minorHAnsi" w:hAnsiTheme="minorHAnsi" w:cstheme="minorHAnsi"/>
          <w:sz w:val="2"/>
          <w:szCs w:val="2"/>
        </w:rPr>
      </w:pPr>
      <w:r w:rsidRPr="00C23E1F">
        <w:rPr>
          <w:rFonts w:asciiTheme="minorHAnsi" w:hAnsiTheme="minorHAnsi" w:cstheme="minorHAnsi"/>
          <w:sz w:val="2"/>
          <w:szCs w:val="2"/>
        </w:rPr>
        <w:t>Viewing Africa only through the soda straw of security tools and direct action would impede sustainable solutions, pervert Washington’s choice of partners, and prevent the United States from being effective in eliminating threats to its interests. Partnerships with African countries are therefore critical, not only to create jobs and opportunities for youth, but also to work with governments to address policies and corruption that create grievances and foster radicalization.</w:t>
      </w:r>
    </w:p>
    <w:p w14:paraId="3C2EB0D2" w14:textId="77777777" w:rsidR="00C23E1F" w:rsidRPr="00C23E1F" w:rsidRDefault="00C23E1F" w:rsidP="00C23E1F">
      <w:pPr>
        <w:rPr>
          <w:rFonts w:asciiTheme="minorHAnsi" w:hAnsiTheme="minorHAnsi" w:cstheme="minorHAnsi"/>
          <w:sz w:val="16"/>
          <w:szCs w:val="16"/>
        </w:rPr>
      </w:pPr>
      <w:r w:rsidRPr="00C23E1F">
        <w:rPr>
          <w:rFonts w:asciiTheme="minorHAnsi" w:hAnsiTheme="minorHAnsi" w:cstheme="minorHAnsi"/>
          <w:sz w:val="16"/>
          <w:szCs w:val="16"/>
        </w:rPr>
        <w:t xml:space="preserve">Health Threats </w:t>
      </w:r>
    </w:p>
    <w:p w14:paraId="66423C22" w14:textId="77777777" w:rsidR="00C23E1F" w:rsidRPr="00C23E1F" w:rsidRDefault="00C23E1F" w:rsidP="00C23E1F">
      <w:pPr>
        <w:rPr>
          <w:rFonts w:asciiTheme="minorHAnsi" w:hAnsiTheme="minorHAnsi" w:cstheme="minorHAnsi"/>
          <w:sz w:val="16"/>
          <w:szCs w:val="16"/>
        </w:rPr>
      </w:pPr>
      <w:r w:rsidRPr="00C23E1F">
        <w:rPr>
          <w:rStyle w:val="StyleUnderline"/>
          <w:rFonts w:asciiTheme="minorHAnsi" w:hAnsiTheme="minorHAnsi" w:cstheme="minorHAnsi"/>
        </w:rPr>
        <w:t xml:space="preserve">In a globalized world, </w:t>
      </w:r>
      <w:r w:rsidRPr="00E5367E">
        <w:rPr>
          <w:rStyle w:val="Emphasis"/>
          <w:rFonts w:asciiTheme="minorHAnsi" w:hAnsiTheme="minorHAnsi" w:cstheme="minorHAnsi"/>
          <w:highlight w:val="cyan"/>
        </w:rPr>
        <w:t>communicable diseases</w:t>
      </w:r>
      <w:r w:rsidRPr="00C23E1F">
        <w:rPr>
          <w:rStyle w:val="Emphasis"/>
          <w:rFonts w:asciiTheme="minorHAnsi" w:hAnsiTheme="minorHAnsi" w:cstheme="minorHAnsi"/>
        </w:rPr>
        <w:t xml:space="preserve"> can easily </w:t>
      </w:r>
      <w:r w:rsidRPr="00E5367E">
        <w:rPr>
          <w:rStyle w:val="Emphasis"/>
          <w:rFonts w:asciiTheme="minorHAnsi" w:hAnsiTheme="minorHAnsi" w:cstheme="minorHAnsi"/>
          <w:highlight w:val="cyan"/>
        </w:rPr>
        <w:t>cross oceans</w:t>
      </w:r>
      <w:r w:rsidRPr="00C23E1F">
        <w:rPr>
          <w:rStyle w:val="Emphasis"/>
          <w:rFonts w:asciiTheme="minorHAnsi" w:hAnsiTheme="minorHAnsi" w:cstheme="minorHAnsi"/>
        </w:rPr>
        <w:t xml:space="preserve"> and borders. </w:t>
      </w:r>
      <w:r w:rsidRPr="00E5367E">
        <w:rPr>
          <w:rStyle w:val="Emphasis"/>
          <w:rFonts w:asciiTheme="minorHAnsi" w:hAnsiTheme="minorHAnsi" w:cstheme="minorHAnsi"/>
          <w:highlight w:val="cyan"/>
        </w:rPr>
        <w:t>Combating</w:t>
      </w:r>
      <w:r w:rsidRPr="00C23E1F">
        <w:rPr>
          <w:rStyle w:val="Emphasis"/>
          <w:rFonts w:asciiTheme="minorHAnsi" w:hAnsiTheme="minorHAnsi" w:cstheme="minorHAnsi"/>
        </w:rPr>
        <w:t xml:space="preserve"> such </w:t>
      </w:r>
      <w:r w:rsidRPr="00E5367E">
        <w:rPr>
          <w:rStyle w:val="Emphasis"/>
          <w:rFonts w:asciiTheme="minorHAnsi" w:hAnsiTheme="minorHAnsi" w:cstheme="minorHAnsi"/>
          <w:highlight w:val="cyan"/>
        </w:rPr>
        <w:t>threats depends on capable partners</w:t>
      </w:r>
      <w:r w:rsidRPr="00C23E1F">
        <w:rPr>
          <w:rStyle w:val="Emphasis"/>
          <w:rFonts w:asciiTheme="minorHAnsi" w:hAnsiTheme="minorHAnsi" w:cstheme="minorHAnsi"/>
        </w:rPr>
        <w:t xml:space="preserve"> </w:t>
      </w:r>
      <w:r w:rsidRPr="00E5367E">
        <w:rPr>
          <w:rStyle w:val="Emphasis"/>
          <w:rFonts w:asciiTheme="minorHAnsi" w:hAnsiTheme="minorHAnsi" w:cstheme="minorHAnsi"/>
          <w:highlight w:val="cyan"/>
        </w:rPr>
        <w:t>with</w:t>
      </w:r>
      <w:r w:rsidRPr="00C23E1F">
        <w:rPr>
          <w:rStyle w:val="Emphasis"/>
          <w:rFonts w:asciiTheme="minorHAnsi" w:hAnsiTheme="minorHAnsi" w:cstheme="minorHAnsi"/>
        </w:rPr>
        <w:t xml:space="preserve"> effective </w:t>
      </w:r>
      <w:r w:rsidRPr="00E5367E">
        <w:rPr>
          <w:rStyle w:val="Emphasis"/>
          <w:rFonts w:asciiTheme="minorHAnsi" w:hAnsiTheme="minorHAnsi" w:cstheme="minorHAnsi"/>
          <w:highlight w:val="cyan"/>
        </w:rPr>
        <w:t>institutions</w:t>
      </w:r>
      <w:r w:rsidRPr="00C23E1F">
        <w:rPr>
          <w:rStyle w:val="StyleUnderline"/>
          <w:rFonts w:asciiTheme="minorHAnsi" w:hAnsiTheme="minorHAnsi" w:cstheme="minorHAnsi"/>
        </w:rPr>
        <w:t xml:space="preserve"> to detect and prevent epidemics before they can spread</w:t>
      </w:r>
      <w:r w:rsidRPr="00C23E1F">
        <w:rPr>
          <w:rFonts w:asciiTheme="minorHAnsi" w:hAnsiTheme="minorHAnsi" w:cstheme="minorHAnsi"/>
          <w:sz w:val="16"/>
          <w:szCs w:val="16"/>
        </w:rPr>
        <w:t>. Developing these capacities requires substantial funding and coordination to strengthen early warning systems and healthcare services. But it is a far better option than risking American lives, resorting to expensive emergency measures, and enduring economic shocks that may have long-term negative implications.</w:t>
      </w:r>
    </w:p>
    <w:p w14:paraId="1609C802" w14:textId="77777777" w:rsidR="00C23E1F" w:rsidRPr="00C23E1F" w:rsidRDefault="00C23E1F" w:rsidP="00C23E1F">
      <w:pPr>
        <w:rPr>
          <w:rFonts w:asciiTheme="minorHAnsi" w:hAnsiTheme="minorHAnsi" w:cstheme="minorHAnsi"/>
          <w:sz w:val="8"/>
          <w:szCs w:val="8"/>
        </w:rPr>
      </w:pPr>
      <w:r w:rsidRPr="00C23E1F">
        <w:rPr>
          <w:rFonts w:asciiTheme="minorHAnsi" w:hAnsiTheme="minorHAnsi" w:cstheme="minorHAnsi"/>
          <w:sz w:val="8"/>
          <w:szCs w:val="8"/>
        </w:rPr>
        <w:t xml:space="preserve">First, </w:t>
      </w:r>
      <w:proofErr w:type="gramStart"/>
      <w:r w:rsidRPr="00C23E1F">
        <w:rPr>
          <w:rFonts w:asciiTheme="minorHAnsi" w:hAnsiTheme="minorHAnsi" w:cstheme="minorHAnsi"/>
          <w:sz w:val="8"/>
          <w:szCs w:val="8"/>
        </w:rPr>
        <w:t>US</w:t>
      </w:r>
      <w:proofErr w:type="gramEnd"/>
      <w:r w:rsidRPr="00C23E1F">
        <w:rPr>
          <w:rFonts w:asciiTheme="minorHAnsi" w:hAnsiTheme="minorHAnsi" w:cstheme="minorHAnsi"/>
          <w:sz w:val="8"/>
          <w:szCs w:val="8"/>
        </w:rPr>
        <w:t xml:space="preserve"> leadership has been critical in reducing the direct and indirect impacts of devastating epidemics in Africa. The President’s Emergency Plan for AIDS Relief (PEPFAR) created under President George W. Bush saved some 740,000 lives over four years.31 With the 2014-2016 Ebola outbreak in West Africa, action by the United States and its allies—including military involvement—helped avoid a worst-case scenario of 1.4 million cases in four months.32 Early intervention decreased the chances of US citizens becoming infected, and minimized the possibility of a viral mutation; had that happened, the risks to the global population would have been enormous.33 </w:t>
      </w:r>
    </w:p>
    <w:p w14:paraId="104ABE89" w14:textId="77777777" w:rsidR="00C23E1F" w:rsidRPr="00C23E1F" w:rsidRDefault="00C23E1F" w:rsidP="00C23E1F">
      <w:pPr>
        <w:rPr>
          <w:rFonts w:asciiTheme="minorHAnsi" w:hAnsiTheme="minorHAnsi" w:cstheme="minorHAnsi"/>
          <w:sz w:val="8"/>
          <w:szCs w:val="8"/>
        </w:rPr>
      </w:pPr>
      <w:r w:rsidRPr="00C23E1F">
        <w:rPr>
          <w:rFonts w:asciiTheme="minorHAnsi" w:hAnsiTheme="minorHAnsi" w:cstheme="minorHAnsi"/>
          <w:sz w:val="8"/>
          <w:szCs w:val="8"/>
        </w:rPr>
        <w:t xml:space="preserve">Second, the United States cannot completely isolate itself in the face of such health crises. At the time of the Ebola outbreak, some 3,000—6,000 passengers a week were traveling between West Africa and the United States.34 The United States would have been much more directly impacted—and much sooner—had Ebola been more concentrated in a country like Nigeria, with greater travel and commercial links to the United States. Nor is simply closing the borders a practical response, as illustrated by ineffective travel restrictions to contain the spread of H1N1 influenza in 2009.35 </w:t>
      </w:r>
    </w:p>
    <w:p w14:paraId="1E7C3E07" w14:textId="77777777" w:rsidR="00C23E1F" w:rsidRPr="00C23E1F" w:rsidRDefault="00C23E1F" w:rsidP="00C23E1F">
      <w:pPr>
        <w:rPr>
          <w:rStyle w:val="StyleUnderline"/>
          <w:rFonts w:asciiTheme="minorHAnsi" w:hAnsiTheme="minorHAnsi" w:cstheme="minorHAnsi"/>
        </w:rPr>
      </w:pPr>
      <w:r w:rsidRPr="00C23E1F">
        <w:rPr>
          <w:rStyle w:val="StyleUnderline"/>
          <w:rFonts w:asciiTheme="minorHAnsi" w:hAnsiTheme="minorHAnsi" w:cstheme="minorHAnsi"/>
        </w:rPr>
        <w:t>There is</w:t>
      </w:r>
      <w:r w:rsidRPr="00C23E1F">
        <w:rPr>
          <w:rFonts w:asciiTheme="minorHAnsi" w:hAnsiTheme="minorHAnsi" w:cstheme="minorHAnsi"/>
          <w:sz w:val="16"/>
          <w:szCs w:val="16"/>
        </w:rPr>
        <w:t xml:space="preserve"> also </w:t>
      </w:r>
      <w:r w:rsidRPr="00C23E1F">
        <w:rPr>
          <w:rStyle w:val="StyleUnderline"/>
          <w:rFonts w:asciiTheme="minorHAnsi" w:hAnsiTheme="minorHAnsi" w:cstheme="minorHAnsi"/>
        </w:rPr>
        <w:t>the risk of weaponizing a highly infectious disease for bioterrorism purposes.</w:t>
      </w:r>
      <w:r w:rsidRPr="00C23E1F">
        <w:rPr>
          <w:rFonts w:asciiTheme="minorHAnsi" w:hAnsiTheme="minorHAnsi" w:cstheme="minorHAnsi"/>
          <w:sz w:val="16"/>
          <w:szCs w:val="16"/>
        </w:rPr>
        <w:t xml:space="preserve"> Though the likelihood of this happening with Ebola is low due to </w:t>
      </w:r>
      <w:r w:rsidRPr="00E5367E">
        <w:rPr>
          <w:rStyle w:val="StyleUnderline"/>
          <w:rFonts w:asciiTheme="minorHAnsi" w:hAnsiTheme="minorHAnsi" w:cstheme="minorHAnsi"/>
          <w:highlight w:val="cyan"/>
        </w:rPr>
        <w:t>logistical and financial hurdles</w:t>
      </w:r>
      <w:r w:rsidRPr="00C23E1F">
        <w:rPr>
          <w:rFonts w:asciiTheme="minorHAnsi" w:hAnsiTheme="minorHAnsi" w:cstheme="minorHAnsi"/>
          <w:sz w:val="16"/>
          <w:szCs w:val="16"/>
        </w:rPr>
        <w:t xml:space="preserve">, that </w:t>
      </w:r>
      <w:r w:rsidRPr="00E5367E">
        <w:rPr>
          <w:rStyle w:val="StyleUnderline"/>
          <w:rFonts w:asciiTheme="minorHAnsi" w:hAnsiTheme="minorHAnsi" w:cstheme="minorHAnsi"/>
          <w:highlight w:val="cyan"/>
        </w:rPr>
        <w:t>has not stopped state and non-state actors from trying</w:t>
      </w:r>
      <w:r w:rsidRPr="00C23E1F">
        <w:rPr>
          <w:rStyle w:val="StyleUnderline"/>
          <w:rFonts w:asciiTheme="minorHAnsi" w:hAnsiTheme="minorHAnsi" w:cstheme="minorHAnsi"/>
        </w:rPr>
        <w:t xml:space="preserve"> in the past</w:t>
      </w:r>
      <w:r w:rsidRPr="00C23E1F">
        <w:rPr>
          <w:rFonts w:asciiTheme="minorHAnsi" w:hAnsiTheme="minorHAnsi" w:cstheme="minorHAnsi"/>
          <w:sz w:val="16"/>
          <w:szCs w:val="16"/>
        </w:rPr>
        <w:t xml:space="preserve">,36 and </w:t>
      </w:r>
      <w:r w:rsidRPr="00C23E1F">
        <w:rPr>
          <w:rStyle w:val="StyleUnderline"/>
          <w:rFonts w:asciiTheme="minorHAnsi" w:hAnsiTheme="minorHAnsi" w:cstheme="minorHAnsi"/>
        </w:rPr>
        <w:t xml:space="preserve">the possibility that </w:t>
      </w:r>
      <w:r w:rsidRPr="00E5367E">
        <w:rPr>
          <w:rStyle w:val="StyleUnderline"/>
          <w:rFonts w:asciiTheme="minorHAnsi" w:hAnsiTheme="minorHAnsi" w:cstheme="minorHAnsi"/>
          <w:highlight w:val="cyan"/>
        </w:rPr>
        <w:t>such a threat could emanate from Africa</w:t>
      </w:r>
      <w:r w:rsidRPr="00C23E1F">
        <w:rPr>
          <w:rStyle w:val="StyleUnderline"/>
          <w:rFonts w:asciiTheme="minorHAnsi" w:hAnsiTheme="minorHAnsi" w:cstheme="minorHAnsi"/>
        </w:rPr>
        <w:t xml:space="preserve"> should not be overlooked. </w:t>
      </w:r>
    </w:p>
    <w:p w14:paraId="1F64451F" w14:textId="77777777" w:rsidR="00C23E1F" w:rsidRPr="00C23E1F" w:rsidRDefault="00C23E1F" w:rsidP="00C23E1F">
      <w:pPr>
        <w:rPr>
          <w:rFonts w:asciiTheme="minorHAnsi" w:hAnsiTheme="minorHAnsi" w:cstheme="minorHAnsi"/>
          <w:sz w:val="16"/>
          <w:szCs w:val="16"/>
        </w:rPr>
      </w:pPr>
      <w:r w:rsidRPr="00C23E1F">
        <w:rPr>
          <w:rFonts w:asciiTheme="minorHAnsi" w:hAnsiTheme="minorHAnsi" w:cstheme="minorHAnsi"/>
          <w:sz w:val="16"/>
          <w:szCs w:val="16"/>
        </w:rPr>
        <w:t xml:space="preserve">Additionally, </w:t>
      </w:r>
      <w:r w:rsidRPr="00C23E1F">
        <w:rPr>
          <w:rStyle w:val="StyleUnderline"/>
          <w:rFonts w:asciiTheme="minorHAnsi" w:hAnsiTheme="minorHAnsi" w:cstheme="minorHAnsi"/>
        </w:rPr>
        <w:t>epidemics can have long-lasting destabilizing effects that undermine US security</w:t>
      </w:r>
      <w:r w:rsidRPr="00C23E1F">
        <w:rPr>
          <w:rFonts w:asciiTheme="minorHAnsi" w:hAnsiTheme="minorHAnsi" w:cstheme="minorHAnsi"/>
          <w:sz w:val="16"/>
          <w:szCs w:val="16"/>
        </w:rPr>
        <w:t>. PEPFAR was founded on the realization that “the devastation caused by HIV/AIDS would depress economic development, inhibit good governance, and decrease the size and productivity of the workforce— conditions that breed instability and conflict.”37 In the case of Ebola, even though Americans had a slim chance of contracting the disease, President Obama rightly determined that out-of-control infections could lead to panic and the economic collapse of affected African countries, with global security implications.38</w:t>
      </w:r>
    </w:p>
    <w:p w14:paraId="64BC810A" w14:textId="77777777" w:rsidR="00C23E1F" w:rsidRPr="00C23E1F" w:rsidRDefault="00C23E1F" w:rsidP="00C23E1F">
      <w:pPr>
        <w:rPr>
          <w:rFonts w:asciiTheme="minorHAnsi" w:hAnsiTheme="minorHAnsi" w:cstheme="minorHAnsi"/>
          <w:sz w:val="16"/>
          <w:szCs w:val="16"/>
        </w:rPr>
      </w:pPr>
      <w:r w:rsidRPr="00C23E1F">
        <w:rPr>
          <w:rFonts w:asciiTheme="minorHAnsi" w:hAnsiTheme="minorHAnsi" w:cstheme="minorHAnsi"/>
          <w:sz w:val="16"/>
          <w:szCs w:val="16"/>
        </w:rPr>
        <w:t xml:space="preserve">Third, </w:t>
      </w:r>
      <w:r w:rsidRPr="00E5367E">
        <w:rPr>
          <w:rStyle w:val="Emphasis"/>
          <w:rFonts w:asciiTheme="minorHAnsi" w:hAnsiTheme="minorHAnsi" w:cstheme="minorHAnsi"/>
          <w:highlight w:val="cyan"/>
        </w:rPr>
        <w:t>new</w:t>
      </w:r>
      <w:r w:rsidRPr="00C23E1F">
        <w:rPr>
          <w:rStyle w:val="Emphasis"/>
          <w:rFonts w:asciiTheme="minorHAnsi" w:hAnsiTheme="minorHAnsi" w:cstheme="minorHAnsi"/>
        </w:rPr>
        <w:t xml:space="preserve"> and</w:t>
      </w:r>
      <w:r w:rsidRPr="00C23E1F">
        <w:rPr>
          <w:rFonts w:asciiTheme="minorHAnsi" w:hAnsiTheme="minorHAnsi" w:cstheme="minorHAnsi"/>
          <w:sz w:val="16"/>
          <w:szCs w:val="16"/>
        </w:rPr>
        <w:t xml:space="preserve">/or </w:t>
      </w:r>
      <w:r w:rsidRPr="00C23E1F">
        <w:rPr>
          <w:rStyle w:val="Emphasis"/>
          <w:rFonts w:asciiTheme="minorHAnsi" w:hAnsiTheme="minorHAnsi" w:cstheme="minorHAnsi"/>
        </w:rPr>
        <w:t xml:space="preserve">more frequent </w:t>
      </w:r>
      <w:r w:rsidRPr="00E5367E">
        <w:rPr>
          <w:rStyle w:val="Emphasis"/>
          <w:rFonts w:asciiTheme="minorHAnsi" w:hAnsiTheme="minorHAnsi" w:cstheme="minorHAnsi"/>
          <w:highlight w:val="cyan"/>
        </w:rPr>
        <w:t>outbreaks are a distinct possibility</w:t>
      </w:r>
      <w:r w:rsidRPr="00C23E1F">
        <w:rPr>
          <w:rStyle w:val="StyleUnderline"/>
          <w:rFonts w:asciiTheme="minorHAnsi" w:hAnsiTheme="minorHAnsi" w:cstheme="minorHAnsi"/>
        </w:rPr>
        <w:t xml:space="preserve"> in the future</w:t>
      </w:r>
      <w:r w:rsidRPr="00C23E1F">
        <w:rPr>
          <w:rFonts w:asciiTheme="minorHAnsi" w:hAnsiTheme="minorHAnsi" w:cstheme="minorHAnsi"/>
          <w:sz w:val="16"/>
          <w:szCs w:val="16"/>
        </w:rPr>
        <w:t xml:space="preserve">, partly </w:t>
      </w:r>
      <w:proofErr w:type="gramStart"/>
      <w:r w:rsidRPr="00E5367E">
        <w:rPr>
          <w:rStyle w:val="StyleUnderline"/>
          <w:rFonts w:asciiTheme="minorHAnsi" w:hAnsiTheme="minorHAnsi" w:cstheme="minorHAnsi"/>
          <w:highlight w:val="cyan"/>
        </w:rPr>
        <w:t>as a result of</w:t>
      </w:r>
      <w:proofErr w:type="gramEnd"/>
      <w:r w:rsidRPr="00C23E1F">
        <w:rPr>
          <w:rStyle w:val="StyleUnderline"/>
          <w:rFonts w:asciiTheme="minorHAnsi" w:hAnsiTheme="minorHAnsi" w:cstheme="minorHAnsi"/>
        </w:rPr>
        <w:t xml:space="preserve"> growing and </w:t>
      </w:r>
      <w:r w:rsidRPr="00E5367E">
        <w:rPr>
          <w:rStyle w:val="StyleUnderline"/>
          <w:rFonts w:asciiTheme="minorHAnsi" w:hAnsiTheme="minorHAnsi" w:cstheme="minorHAnsi"/>
          <w:highlight w:val="cyan"/>
        </w:rPr>
        <w:t>urbanizing populati</w:t>
      </w:r>
      <w:r w:rsidRPr="00C23E1F">
        <w:rPr>
          <w:rStyle w:val="StyleUnderline"/>
          <w:rFonts w:asciiTheme="minorHAnsi" w:hAnsiTheme="minorHAnsi" w:cstheme="minorHAnsi"/>
        </w:rPr>
        <w:t>ons in Africa and elsewhere</w:t>
      </w:r>
      <w:r w:rsidRPr="00C23E1F">
        <w:rPr>
          <w:rFonts w:asciiTheme="minorHAnsi" w:hAnsiTheme="minorHAnsi" w:cstheme="minorHAnsi"/>
          <w:sz w:val="16"/>
          <w:szCs w:val="16"/>
        </w:rPr>
        <w:t xml:space="preserve">, and the increased incidence of </w:t>
      </w:r>
      <w:proofErr w:type="spellStart"/>
      <w:proofErr w:type="gramStart"/>
      <w:r w:rsidRPr="00C23E1F">
        <w:rPr>
          <w:rFonts w:asciiTheme="minorHAnsi" w:hAnsiTheme="minorHAnsi" w:cstheme="minorHAnsi"/>
          <w:sz w:val="16"/>
          <w:szCs w:val="16"/>
        </w:rPr>
        <w:t>humanto</w:t>
      </w:r>
      <w:proofErr w:type="spellEnd"/>
      <w:proofErr w:type="gramEnd"/>
      <w:r w:rsidRPr="00C23E1F">
        <w:rPr>
          <w:rFonts w:asciiTheme="minorHAnsi" w:hAnsiTheme="minorHAnsi" w:cstheme="minorHAnsi"/>
          <w:sz w:val="16"/>
          <w:szCs w:val="16"/>
        </w:rPr>
        <w:t>-animal interactions. “</w:t>
      </w:r>
      <w:r w:rsidRPr="00C23E1F">
        <w:rPr>
          <w:rStyle w:val="StyleUnderline"/>
          <w:rFonts w:asciiTheme="minorHAnsi" w:hAnsiTheme="minorHAnsi" w:cstheme="minorHAnsi"/>
        </w:rPr>
        <w:t>Emerging diseases against which humans have no preexisting immunity or effective therapies pose significant risks of becoming pandemics</w:t>
      </w:r>
      <w:r w:rsidRPr="00C23E1F">
        <w:rPr>
          <w:rFonts w:asciiTheme="minorHAnsi" w:hAnsiTheme="minorHAnsi" w:cstheme="minorHAnsi"/>
          <w:sz w:val="16"/>
          <w:szCs w:val="16"/>
        </w:rPr>
        <w:t xml:space="preserve">,” warned former Director of National Intelligence James Clapper.39 </w:t>
      </w:r>
    </w:p>
    <w:p w14:paraId="2EAF411D" w14:textId="77777777" w:rsidR="00C23E1F" w:rsidRPr="00C23E1F" w:rsidRDefault="00C23E1F" w:rsidP="00C23E1F">
      <w:pPr>
        <w:rPr>
          <w:rFonts w:asciiTheme="minorHAnsi" w:hAnsiTheme="minorHAnsi" w:cstheme="minorHAnsi"/>
          <w:sz w:val="16"/>
          <w:szCs w:val="16"/>
        </w:rPr>
      </w:pPr>
      <w:r w:rsidRPr="00C23E1F">
        <w:rPr>
          <w:rFonts w:asciiTheme="minorHAnsi" w:hAnsiTheme="minorHAnsi" w:cstheme="minorHAnsi"/>
          <w:sz w:val="16"/>
          <w:szCs w:val="16"/>
        </w:rPr>
        <w:t xml:space="preserve">Moreover, </w:t>
      </w:r>
      <w:r w:rsidRPr="00E5367E">
        <w:rPr>
          <w:rStyle w:val="Emphasis"/>
          <w:rFonts w:asciiTheme="minorHAnsi" w:hAnsiTheme="minorHAnsi" w:cstheme="minorHAnsi"/>
          <w:highlight w:val="cyan"/>
        </w:rPr>
        <w:t>Africa’s</w:t>
      </w:r>
      <w:r w:rsidRPr="00C23E1F">
        <w:rPr>
          <w:rStyle w:val="Emphasis"/>
          <w:rFonts w:asciiTheme="minorHAnsi" w:hAnsiTheme="minorHAnsi" w:cstheme="minorHAnsi"/>
        </w:rPr>
        <w:t xml:space="preserve"> generally </w:t>
      </w:r>
      <w:r w:rsidRPr="00E5367E">
        <w:rPr>
          <w:rStyle w:val="Emphasis"/>
          <w:rFonts w:asciiTheme="minorHAnsi" w:hAnsiTheme="minorHAnsi" w:cstheme="minorHAnsi"/>
          <w:highlight w:val="cyan"/>
        </w:rPr>
        <w:t>weak</w:t>
      </w:r>
      <w:r w:rsidRPr="00C23E1F">
        <w:rPr>
          <w:rStyle w:val="Emphasis"/>
          <w:rFonts w:asciiTheme="minorHAnsi" w:hAnsiTheme="minorHAnsi" w:cstheme="minorHAnsi"/>
        </w:rPr>
        <w:t xml:space="preserve"> national </w:t>
      </w:r>
      <w:r w:rsidRPr="00E5367E">
        <w:rPr>
          <w:rStyle w:val="Emphasis"/>
          <w:rFonts w:asciiTheme="minorHAnsi" w:hAnsiTheme="minorHAnsi" w:cstheme="minorHAnsi"/>
          <w:highlight w:val="cyan"/>
        </w:rPr>
        <w:t>health systems heighten</w:t>
      </w:r>
      <w:r w:rsidRPr="00C23E1F">
        <w:rPr>
          <w:rStyle w:val="Emphasis"/>
          <w:rFonts w:asciiTheme="minorHAnsi" w:hAnsiTheme="minorHAnsi" w:cstheme="minorHAnsi"/>
        </w:rPr>
        <w:t xml:space="preserve"> the </w:t>
      </w:r>
      <w:r w:rsidRPr="00E5367E">
        <w:rPr>
          <w:rStyle w:val="Emphasis"/>
          <w:rFonts w:asciiTheme="minorHAnsi" w:hAnsiTheme="minorHAnsi" w:cstheme="minorHAnsi"/>
          <w:highlight w:val="cyan"/>
        </w:rPr>
        <w:t>likelihood</w:t>
      </w:r>
      <w:r w:rsidRPr="00C23E1F">
        <w:rPr>
          <w:rStyle w:val="Emphasis"/>
          <w:rFonts w:asciiTheme="minorHAnsi" w:hAnsiTheme="minorHAnsi" w:cstheme="minorHAnsi"/>
        </w:rPr>
        <w:t xml:space="preserve"> that </w:t>
      </w:r>
      <w:r w:rsidRPr="00E5367E">
        <w:rPr>
          <w:rStyle w:val="Emphasis"/>
          <w:rFonts w:asciiTheme="minorHAnsi" w:hAnsiTheme="minorHAnsi" w:cstheme="minorHAnsi"/>
          <w:highlight w:val="cyan"/>
        </w:rPr>
        <w:t>a localized disease will expand</w:t>
      </w:r>
      <w:r w:rsidRPr="00C23E1F">
        <w:rPr>
          <w:rStyle w:val="Emphasis"/>
          <w:rFonts w:asciiTheme="minorHAnsi" w:hAnsiTheme="minorHAnsi" w:cstheme="minorHAnsi"/>
        </w:rPr>
        <w:t xml:space="preserve"> into a pandemic</w:t>
      </w:r>
      <w:r w:rsidRPr="00C23E1F">
        <w:rPr>
          <w:rFonts w:asciiTheme="minorHAnsi" w:hAnsiTheme="minorHAnsi" w:cstheme="minorHAnsi"/>
          <w:sz w:val="16"/>
          <w:szCs w:val="16"/>
        </w:rPr>
        <w:t xml:space="preserve">. For example, </w:t>
      </w:r>
      <w:r w:rsidRPr="00C23E1F">
        <w:rPr>
          <w:rStyle w:val="StyleUnderline"/>
          <w:rFonts w:asciiTheme="minorHAnsi" w:hAnsiTheme="minorHAnsi" w:cstheme="minorHAnsi"/>
        </w:rPr>
        <w:t>countries in Africa are the least likely of any region to have pandemic preparedness plans for avian influenza, which is especially worrying in light of recent outbreaks of “highly pathogenic” strains</w:t>
      </w:r>
      <w:r w:rsidRPr="00C23E1F">
        <w:rPr>
          <w:rFonts w:asciiTheme="minorHAnsi" w:hAnsiTheme="minorHAnsi" w:cstheme="minorHAnsi"/>
          <w:sz w:val="16"/>
          <w:szCs w:val="16"/>
        </w:rPr>
        <w:t xml:space="preserve"> that have affected millions of birds across Europe, Asia, and Africa.40 </w:t>
      </w:r>
      <w:r w:rsidRPr="00C23E1F">
        <w:rPr>
          <w:rStyle w:val="StyleUnderline"/>
          <w:rFonts w:asciiTheme="minorHAnsi" w:hAnsiTheme="minorHAnsi" w:cstheme="minorHAnsi"/>
        </w:rPr>
        <w:t>If these strains succeeded in transferring to humans</w:t>
      </w:r>
      <w:r w:rsidRPr="00C23E1F">
        <w:rPr>
          <w:rFonts w:asciiTheme="minorHAnsi" w:hAnsiTheme="minorHAnsi" w:cstheme="minorHAnsi"/>
          <w:sz w:val="16"/>
          <w:szCs w:val="16"/>
        </w:rPr>
        <w:t>, the Center for Disease Control (CDC) cautions, “</w:t>
      </w:r>
      <w:r w:rsidRPr="00C23E1F">
        <w:rPr>
          <w:rStyle w:val="StyleUnderline"/>
          <w:rFonts w:asciiTheme="minorHAnsi" w:hAnsiTheme="minorHAnsi" w:cstheme="minorHAnsi"/>
        </w:rPr>
        <w:t>an influenza pandemic could result, with potentially high rates of</w:t>
      </w:r>
      <w:r w:rsidRPr="00C23E1F">
        <w:rPr>
          <w:rFonts w:asciiTheme="minorHAnsi" w:hAnsiTheme="minorHAnsi" w:cstheme="minorHAnsi"/>
          <w:sz w:val="16"/>
          <w:szCs w:val="16"/>
        </w:rPr>
        <w:t xml:space="preserve"> illness and </w:t>
      </w:r>
      <w:r w:rsidRPr="00C23E1F">
        <w:rPr>
          <w:rStyle w:val="StyleUnderline"/>
          <w:rFonts w:asciiTheme="minorHAnsi" w:hAnsiTheme="minorHAnsi" w:cstheme="minorHAnsi"/>
        </w:rPr>
        <w:t>death worldwide.</w:t>
      </w:r>
      <w:r w:rsidRPr="00C23E1F">
        <w:rPr>
          <w:rFonts w:asciiTheme="minorHAnsi" w:hAnsiTheme="minorHAnsi" w:cstheme="minorHAnsi"/>
          <w:sz w:val="16"/>
          <w:szCs w:val="16"/>
        </w:rPr>
        <w:t>”41</w:t>
      </w:r>
    </w:p>
    <w:p w14:paraId="1461BF45" w14:textId="77777777" w:rsidR="00C23E1F" w:rsidRPr="00C23E1F" w:rsidRDefault="00C23E1F" w:rsidP="00C23E1F">
      <w:pPr>
        <w:rPr>
          <w:rFonts w:asciiTheme="minorHAnsi" w:hAnsiTheme="minorHAnsi" w:cstheme="minorHAnsi"/>
          <w:sz w:val="2"/>
          <w:szCs w:val="2"/>
        </w:rPr>
      </w:pPr>
      <w:r w:rsidRPr="00C23E1F">
        <w:rPr>
          <w:rFonts w:asciiTheme="minorHAnsi" w:hAnsiTheme="minorHAnsi" w:cstheme="minorHAnsi"/>
          <w:sz w:val="2"/>
          <w:szCs w:val="2"/>
        </w:rPr>
        <w:t xml:space="preserve">Trafficking </w:t>
      </w:r>
    </w:p>
    <w:p w14:paraId="04F3635B" w14:textId="77777777" w:rsidR="00C23E1F" w:rsidRPr="00C23E1F" w:rsidRDefault="00C23E1F" w:rsidP="00C23E1F">
      <w:pPr>
        <w:rPr>
          <w:rFonts w:asciiTheme="minorHAnsi" w:hAnsiTheme="minorHAnsi" w:cstheme="minorHAnsi"/>
          <w:sz w:val="2"/>
          <w:szCs w:val="2"/>
        </w:rPr>
      </w:pPr>
      <w:r w:rsidRPr="00C23E1F">
        <w:rPr>
          <w:rFonts w:asciiTheme="minorHAnsi" w:hAnsiTheme="minorHAnsi" w:cstheme="minorHAnsi"/>
          <w:sz w:val="2"/>
          <w:szCs w:val="2"/>
        </w:rPr>
        <w:t xml:space="preserve">Africa hosts various types of illegal trade, including in environmental products, drugs, weapons, and people—many of which follow similar routes—that strengthen criminal and terrorist networks in Africa and beyond. In some cases, these trafficked goods find their way to the United States; in all cases, this illicit trade threatens the peace and stability of African countries, the sanctity of borders, the rule of law, and lawful commerce. </w:t>
      </w:r>
    </w:p>
    <w:p w14:paraId="083750C3" w14:textId="77777777" w:rsidR="00C23E1F" w:rsidRPr="00C23E1F" w:rsidRDefault="00C23E1F" w:rsidP="00C23E1F">
      <w:pPr>
        <w:rPr>
          <w:rFonts w:asciiTheme="minorHAnsi" w:hAnsiTheme="minorHAnsi" w:cstheme="minorHAnsi"/>
          <w:sz w:val="2"/>
          <w:szCs w:val="2"/>
        </w:rPr>
      </w:pPr>
      <w:r w:rsidRPr="00C23E1F">
        <w:rPr>
          <w:rFonts w:asciiTheme="minorHAnsi" w:hAnsiTheme="minorHAnsi" w:cstheme="minorHAnsi"/>
          <w:sz w:val="2"/>
          <w:szCs w:val="2"/>
        </w:rPr>
        <w:t xml:space="preserve">First, the scale of trafficking in Africa has increased substantially for certain goods. The continent is a growing transit hub (and final market) for illegal drugs. Twenty years ago, barely one metric ton of cocaine a year was seized in all of Africa.42 More recently, at least twenty-two tons were confiscated in just sixteen months in transit from South America to West Africa.43 Twelve percent of the cocaine trafficked through Africa is destined for the United States.44 Simultaneously, wildlife trafficking is devastating iconic African species. For example, Tanzania has lost more than half of its elephant population—enough to supply one hundred metric tons of illegal ivory annually for the past seven years.45 </w:t>
      </w:r>
    </w:p>
    <w:p w14:paraId="4D21ECE1" w14:textId="77777777" w:rsidR="00C23E1F" w:rsidRPr="00C23E1F" w:rsidRDefault="00C23E1F" w:rsidP="00C23E1F">
      <w:pPr>
        <w:rPr>
          <w:rFonts w:asciiTheme="minorHAnsi" w:hAnsiTheme="minorHAnsi" w:cstheme="minorHAnsi"/>
          <w:sz w:val="2"/>
          <w:szCs w:val="2"/>
        </w:rPr>
      </w:pPr>
      <w:r w:rsidRPr="00C23E1F">
        <w:rPr>
          <w:rFonts w:asciiTheme="minorHAnsi" w:hAnsiTheme="minorHAnsi" w:cstheme="minorHAnsi"/>
          <w:sz w:val="2"/>
          <w:szCs w:val="2"/>
        </w:rPr>
        <w:t xml:space="preserve">Second, trafficking is both a cause and a symptom of instability. With respect to drug trafficking, the enabling conditions in West Africa have been likened to those that underpin drug-related violence in Latin America and the Caribbean.46 The situation is so extreme in Guinea-Bissau that it has been labeled a “narcostate,”47 and the US Drug Enforcement Administration (DEA) even arrested the chief of Guinea-Bissau’s navy in 2013 for smuggling cocaine across US borders.48 Additionally, increased weapons trafficking is fueling violent activity. African governments have dramatically increased their weapons imports in recent years,49 and many of these legally purchased weapons make their way to other African countries or otherwise exacerbate regional conflicts.50 In Mali, for instance, “most of the illicit flow is coming from licit stocks.”51 </w:t>
      </w:r>
    </w:p>
    <w:p w14:paraId="29895BBE" w14:textId="77777777" w:rsidR="00C23E1F" w:rsidRPr="00C23E1F" w:rsidRDefault="00C23E1F" w:rsidP="00C23E1F">
      <w:pPr>
        <w:rPr>
          <w:rFonts w:asciiTheme="minorHAnsi" w:hAnsiTheme="minorHAnsi" w:cstheme="minorHAnsi"/>
          <w:sz w:val="2"/>
          <w:szCs w:val="2"/>
        </w:rPr>
      </w:pPr>
      <w:r w:rsidRPr="00C23E1F">
        <w:rPr>
          <w:rFonts w:asciiTheme="minorHAnsi" w:hAnsiTheme="minorHAnsi" w:cstheme="minorHAnsi"/>
          <w:sz w:val="2"/>
          <w:szCs w:val="2"/>
        </w:rPr>
        <w:t>The profits from unlawful trading—worth at least $450 million a year in cocaine alone—so vastly overshadow the earning potential of local security and law enforcement personnel that marginal bribes easily pave the way for large-scale corruption.52 These illicit practices then become entrenched: in the wildlife poaching business, government officials and national armies have been implicated.53 In addition, trafficking undercuts development gains by reducing state revenues and undermining businesses that rely on sustainable natural resources. Kenya, for instance, derives 12 percent of its gross domestic product (GDP) from conservation-based tourism.54 Illicit financial flows cost African governments more than $50 billion per year—a massive sum that fuels violence and weakens governments (undermining the very institutions needed to combat transnational threats to US interests) rather than support development and grow African economies.55</w:t>
      </w:r>
    </w:p>
    <w:p w14:paraId="15913FFF" w14:textId="77777777" w:rsidR="00C23E1F" w:rsidRPr="00C23E1F" w:rsidRDefault="00C23E1F" w:rsidP="00C23E1F">
      <w:pPr>
        <w:rPr>
          <w:rFonts w:asciiTheme="minorHAnsi" w:hAnsiTheme="minorHAnsi" w:cstheme="minorHAnsi"/>
          <w:sz w:val="2"/>
          <w:szCs w:val="2"/>
        </w:rPr>
      </w:pPr>
      <w:r w:rsidRPr="00C23E1F">
        <w:rPr>
          <w:rFonts w:asciiTheme="minorHAnsi" w:hAnsiTheme="minorHAnsi" w:cstheme="minorHAnsi"/>
          <w:sz w:val="2"/>
          <w:szCs w:val="2"/>
        </w:rPr>
        <w:t xml:space="preserve">Third, armed groups can profit from trafficking, which contributes to conflict and violence. In Liberia and Sierra Leone, “conflict diamonds” helped fuel years of strife. Sudan’s Janjaweed militia has used revenues from ivory trafficking to fund conflict in Darfur, while the Lord’s Resistance Army (LRA) engages in elephant poaching to fund its violent activities in central Africa.56 In the Democratic Republic of Congo, the illicit trade in gold, charcoal, and timber supports up to forty-nine rebel groups, sustaining militias despite international peacekeeping efforts.57 By motivating and supporting armed groups, these lucrative trafficking opportunities contribute to state fragility. In the Congo alone, around 1.6 million people remain displaced by these conflicts.58 </w:t>
      </w:r>
    </w:p>
    <w:p w14:paraId="0050E76B" w14:textId="77777777" w:rsidR="00C23E1F" w:rsidRPr="00C23E1F" w:rsidRDefault="00C23E1F" w:rsidP="00C23E1F">
      <w:pPr>
        <w:rPr>
          <w:rFonts w:asciiTheme="minorHAnsi" w:hAnsiTheme="minorHAnsi" w:cstheme="minorHAnsi"/>
          <w:sz w:val="2"/>
          <w:szCs w:val="2"/>
        </w:rPr>
      </w:pPr>
      <w:r w:rsidRPr="00C23E1F">
        <w:rPr>
          <w:rFonts w:asciiTheme="minorHAnsi" w:hAnsiTheme="minorHAnsi" w:cstheme="minorHAnsi"/>
          <w:sz w:val="2"/>
          <w:szCs w:val="2"/>
        </w:rPr>
        <w:t xml:space="preserve">Fourth, </w:t>
      </w:r>
      <w:proofErr w:type="gramStart"/>
      <w:r w:rsidRPr="00C23E1F">
        <w:rPr>
          <w:rFonts w:asciiTheme="minorHAnsi" w:hAnsiTheme="minorHAnsi" w:cstheme="minorHAnsi"/>
          <w:sz w:val="2"/>
          <w:szCs w:val="2"/>
        </w:rPr>
        <w:t>a number of</w:t>
      </w:r>
      <w:proofErr w:type="gramEnd"/>
      <w:r w:rsidRPr="00C23E1F">
        <w:rPr>
          <w:rFonts w:asciiTheme="minorHAnsi" w:hAnsiTheme="minorHAnsi" w:cstheme="minorHAnsi"/>
          <w:sz w:val="2"/>
          <w:szCs w:val="2"/>
        </w:rPr>
        <w:t xml:space="preserve"> terrorist groups in Africa (and beyond) profit from illegal trading. Boko Haram, Ansar Dine, AQIM, and the Movement for Oneness and Jihad in West Africa (MUJAO) have all been linked to drugs and human trafficking.59 Hezbollah—which the United States designated a “Foreign Terrorist Organization” in 199760 and, more recently, as undertaking “global criminal activities… to fund its global terrorist activities”61—may generate a significant portion of its revenue from cocaine flows through Africa.62 Similarly, the Revolutionary Armed Forces of Colombia (FARC) was suspected of exporting cocaine through the continent,63 and al-Shabaab has earned millions from the illegal sale of charcoal (and previously trafficked in ivory).64 </w:t>
      </w:r>
    </w:p>
    <w:p w14:paraId="3ACA95D0" w14:textId="77777777" w:rsidR="00C23E1F" w:rsidRPr="00C23E1F" w:rsidRDefault="00C23E1F" w:rsidP="00C23E1F">
      <w:pPr>
        <w:rPr>
          <w:rFonts w:asciiTheme="minorHAnsi" w:hAnsiTheme="minorHAnsi" w:cstheme="minorHAnsi"/>
          <w:sz w:val="16"/>
          <w:szCs w:val="16"/>
        </w:rPr>
      </w:pPr>
      <w:r w:rsidRPr="00C23E1F">
        <w:rPr>
          <w:rFonts w:asciiTheme="minorHAnsi" w:hAnsiTheme="minorHAnsi" w:cstheme="minorHAnsi"/>
          <w:sz w:val="16"/>
          <w:szCs w:val="16"/>
        </w:rPr>
        <w:t xml:space="preserve">Proliferation of Weapons of Mass Destruction </w:t>
      </w:r>
    </w:p>
    <w:p w14:paraId="08E23145" w14:textId="77777777" w:rsidR="00C23E1F" w:rsidRPr="00C23E1F" w:rsidRDefault="00C23E1F" w:rsidP="00C23E1F">
      <w:pPr>
        <w:rPr>
          <w:rFonts w:asciiTheme="minorHAnsi" w:hAnsiTheme="minorHAnsi" w:cstheme="minorHAnsi"/>
          <w:sz w:val="16"/>
          <w:szCs w:val="16"/>
        </w:rPr>
      </w:pPr>
      <w:r w:rsidRPr="00C23E1F">
        <w:rPr>
          <w:rFonts w:asciiTheme="minorHAnsi" w:hAnsiTheme="minorHAnsi" w:cstheme="minorHAnsi"/>
          <w:sz w:val="16"/>
          <w:szCs w:val="16"/>
        </w:rPr>
        <w:t xml:space="preserve">Partnering with, and </w:t>
      </w:r>
      <w:r w:rsidRPr="00E5367E">
        <w:rPr>
          <w:rStyle w:val="Emphasis"/>
          <w:rFonts w:asciiTheme="minorHAnsi" w:hAnsiTheme="minorHAnsi" w:cstheme="minorHAnsi"/>
          <w:highlight w:val="cyan"/>
        </w:rPr>
        <w:t>building</w:t>
      </w:r>
      <w:r w:rsidRPr="00C23E1F">
        <w:rPr>
          <w:rStyle w:val="Emphasis"/>
          <w:rFonts w:asciiTheme="minorHAnsi" w:hAnsiTheme="minorHAnsi" w:cstheme="minorHAnsi"/>
        </w:rPr>
        <w:t xml:space="preserve"> the </w:t>
      </w:r>
      <w:r w:rsidRPr="00E5367E">
        <w:rPr>
          <w:rStyle w:val="Emphasis"/>
          <w:rFonts w:asciiTheme="minorHAnsi" w:hAnsiTheme="minorHAnsi" w:cstheme="minorHAnsi"/>
          <w:highlight w:val="cyan"/>
        </w:rPr>
        <w:t>capacity of,</w:t>
      </w:r>
      <w:r w:rsidRPr="00C23E1F">
        <w:rPr>
          <w:rStyle w:val="Emphasis"/>
          <w:rFonts w:asciiTheme="minorHAnsi" w:hAnsiTheme="minorHAnsi" w:cstheme="minorHAnsi"/>
        </w:rPr>
        <w:t xml:space="preserve"> African </w:t>
      </w:r>
      <w:r w:rsidRPr="00E5367E">
        <w:rPr>
          <w:rStyle w:val="Emphasis"/>
          <w:rFonts w:asciiTheme="minorHAnsi" w:hAnsiTheme="minorHAnsi" w:cstheme="minorHAnsi"/>
          <w:highlight w:val="cyan"/>
        </w:rPr>
        <w:t>governments is also needed to lower</w:t>
      </w:r>
      <w:r w:rsidRPr="00C23E1F">
        <w:rPr>
          <w:rStyle w:val="Emphasis"/>
          <w:rFonts w:asciiTheme="minorHAnsi" w:hAnsiTheme="minorHAnsi" w:cstheme="minorHAnsi"/>
        </w:rPr>
        <w:t xml:space="preserve"> the </w:t>
      </w:r>
      <w:r w:rsidRPr="00E5367E">
        <w:rPr>
          <w:rStyle w:val="Emphasis"/>
          <w:rFonts w:asciiTheme="minorHAnsi" w:hAnsiTheme="minorHAnsi" w:cstheme="minorHAnsi"/>
          <w:highlight w:val="cyan"/>
        </w:rPr>
        <w:t>threat posed</w:t>
      </w:r>
      <w:r w:rsidRPr="00C23E1F">
        <w:rPr>
          <w:rStyle w:val="Emphasis"/>
          <w:rFonts w:asciiTheme="minorHAnsi" w:hAnsiTheme="minorHAnsi" w:cstheme="minorHAnsi"/>
        </w:rPr>
        <w:t xml:space="preserve"> to the U</w:t>
      </w:r>
      <w:r w:rsidRPr="00C23E1F">
        <w:rPr>
          <w:rStyle w:val="StyleUnderline"/>
          <w:rFonts w:asciiTheme="minorHAnsi" w:hAnsiTheme="minorHAnsi" w:cstheme="minorHAnsi"/>
        </w:rPr>
        <w:t xml:space="preserve">nited </w:t>
      </w:r>
      <w:r w:rsidRPr="00C23E1F">
        <w:rPr>
          <w:rStyle w:val="Emphasis"/>
          <w:rFonts w:asciiTheme="minorHAnsi" w:hAnsiTheme="minorHAnsi" w:cstheme="minorHAnsi"/>
        </w:rPr>
        <w:t>S</w:t>
      </w:r>
      <w:r w:rsidRPr="00C23E1F">
        <w:rPr>
          <w:rStyle w:val="StyleUnderline"/>
          <w:rFonts w:asciiTheme="minorHAnsi" w:hAnsiTheme="minorHAnsi" w:cstheme="minorHAnsi"/>
        </w:rPr>
        <w:t xml:space="preserve">tates </w:t>
      </w:r>
      <w:r w:rsidRPr="00E5367E">
        <w:rPr>
          <w:rStyle w:val="Emphasis"/>
          <w:rFonts w:asciiTheme="minorHAnsi" w:hAnsiTheme="minorHAnsi" w:cstheme="minorHAnsi"/>
          <w:highlight w:val="cyan"/>
        </w:rPr>
        <w:t>by</w:t>
      </w:r>
      <w:r w:rsidRPr="00C23E1F">
        <w:rPr>
          <w:rFonts w:asciiTheme="minorHAnsi" w:hAnsiTheme="minorHAnsi" w:cstheme="minorHAnsi"/>
          <w:sz w:val="16"/>
          <w:szCs w:val="16"/>
        </w:rPr>
        <w:t xml:space="preserve"> weapons of mass destruction (</w:t>
      </w:r>
      <w:r w:rsidRPr="00E5367E">
        <w:rPr>
          <w:rStyle w:val="Emphasis"/>
          <w:rFonts w:asciiTheme="minorHAnsi" w:hAnsiTheme="minorHAnsi" w:cstheme="minorHAnsi"/>
          <w:highlight w:val="cyan"/>
        </w:rPr>
        <w:t>WMDs</w:t>
      </w:r>
      <w:r w:rsidRPr="00C23E1F">
        <w:rPr>
          <w:rFonts w:asciiTheme="minorHAnsi" w:hAnsiTheme="minorHAnsi" w:cstheme="minorHAnsi"/>
          <w:sz w:val="16"/>
          <w:szCs w:val="16"/>
        </w:rPr>
        <w:t xml:space="preserve">). To begin with, </w:t>
      </w:r>
      <w:r w:rsidRPr="00C23E1F">
        <w:rPr>
          <w:rStyle w:val="Emphasis"/>
          <w:rFonts w:asciiTheme="minorHAnsi" w:hAnsiTheme="minorHAnsi" w:cstheme="minorHAnsi"/>
        </w:rPr>
        <w:t xml:space="preserve">state and non-state </w:t>
      </w:r>
      <w:r w:rsidRPr="00E5367E">
        <w:rPr>
          <w:rStyle w:val="Emphasis"/>
          <w:rFonts w:asciiTheme="minorHAnsi" w:hAnsiTheme="minorHAnsi" w:cstheme="minorHAnsi"/>
          <w:highlight w:val="cyan"/>
        </w:rPr>
        <w:t>actors have exploited weak institutions in Africa</w:t>
      </w:r>
      <w:r w:rsidRPr="00C23E1F">
        <w:rPr>
          <w:rStyle w:val="Emphasis"/>
          <w:rFonts w:asciiTheme="minorHAnsi" w:hAnsiTheme="minorHAnsi" w:cstheme="minorHAnsi"/>
        </w:rPr>
        <w:t xml:space="preserve">n countries </w:t>
      </w:r>
      <w:r w:rsidRPr="00E5367E">
        <w:rPr>
          <w:rStyle w:val="Emphasis"/>
          <w:rFonts w:asciiTheme="minorHAnsi" w:hAnsiTheme="minorHAnsi" w:cstheme="minorHAnsi"/>
          <w:highlight w:val="cyan"/>
        </w:rPr>
        <w:t>to facilitate</w:t>
      </w:r>
      <w:r w:rsidRPr="00C23E1F">
        <w:rPr>
          <w:rStyle w:val="Emphasis"/>
          <w:rFonts w:asciiTheme="minorHAnsi" w:hAnsiTheme="minorHAnsi" w:cstheme="minorHAnsi"/>
        </w:rPr>
        <w:t xml:space="preserve"> the </w:t>
      </w:r>
      <w:r w:rsidRPr="00E5367E">
        <w:rPr>
          <w:rStyle w:val="Emphasis"/>
          <w:rFonts w:asciiTheme="minorHAnsi" w:hAnsiTheme="minorHAnsi" w:cstheme="minorHAnsi"/>
          <w:highlight w:val="cyan"/>
        </w:rPr>
        <w:t>trafficking</w:t>
      </w:r>
      <w:r w:rsidRPr="00C23E1F">
        <w:rPr>
          <w:rStyle w:val="Emphasis"/>
          <w:rFonts w:asciiTheme="minorHAnsi" w:hAnsiTheme="minorHAnsi" w:cstheme="minorHAnsi"/>
        </w:rPr>
        <w:t xml:space="preserve"> of </w:t>
      </w:r>
      <w:r w:rsidRPr="00E5367E">
        <w:rPr>
          <w:rStyle w:val="Emphasis"/>
          <w:rFonts w:asciiTheme="minorHAnsi" w:hAnsiTheme="minorHAnsi" w:cstheme="minorHAnsi"/>
          <w:highlight w:val="cyan"/>
        </w:rPr>
        <w:t>WMDs</w:t>
      </w:r>
      <w:r w:rsidRPr="00C23E1F">
        <w:rPr>
          <w:rStyle w:val="StyleUnderline"/>
          <w:rFonts w:asciiTheme="minorHAnsi" w:hAnsiTheme="minorHAnsi" w:cstheme="minorHAnsi"/>
        </w:rPr>
        <w:t>.</w:t>
      </w:r>
      <w:r w:rsidRPr="00C23E1F">
        <w:rPr>
          <w:rFonts w:asciiTheme="minorHAnsi" w:hAnsiTheme="minorHAnsi" w:cstheme="minorHAnsi"/>
          <w:sz w:val="16"/>
          <w:szCs w:val="16"/>
        </w:rPr>
        <w:t xml:space="preserve"> For example, </w:t>
      </w:r>
      <w:r w:rsidRPr="00C23E1F">
        <w:rPr>
          <w:rStyle w:val="StyleUnderline"/>
          <w:rFonts w:asciiTheme="minorHAnsi" w:hAnsiTheme="minorHAnsi" w:cstheme="minorHAnsi"/>
        </w:rPr>
        <w:t>Pakistani scientist Abdul Qadeer Khan smuggled nuclear technology through South Africa</w:t>
      </w:r>
      <w:r w:rsidRPr="00C23E1F">
        <w:rPr>
          <w:rFonts w:asciiTheme="minorHAnsi" w:hAnsiTheme="minorHAnsi" w:cstheme="minorHAnsi"/>
          <w:sz w:val="16"/>
          <w:szCs w:val="16"/>
        </w:rPr>
        <w:t xml:space="preserve"> (among many other countries) </w:t>
      </w:r>
      <w:r w:rsidRPr="00C23E1F">
        <w:rPr>
          <w:rStyle w:val="StyleUnderline"/>
          <w:rFonts w:asciiTheme="minorHAnsi" w:hAnsiTheme="minorHAnsi" w:cstheme="minorHAnsi"/>
        </w:rPr>
        <w:t>to supply buyers in Libya and North Korea in the 1990s and early 2000s</w:t>
      </w:r>
      <w:r w:rsidRPr="00C23E1F">
        <w:rPr>
          <w:rFonts w:asciiTheme="minorHAnsi" w:hAnsiTheme="minorHAnsi" w:cstheme="minorHAnsi"/>
          <w:sz w:val="16"/>
          <w:szCs w:val="16"/>
        </w:rPr>
        <w:t xml:space="preserve">.65 Another worry is that </w:t>
      </w:r>
      <w:r w:rsidRPr="00C23E1F">
        <w:rPr>
          <w:rStyle w:val="StyleUnderline"/>
          <w:rFonts w:asciiTheme="minorHAnsi" w:hAnsiTheme="minorHAnsi" w:cstheme="minorHAnsi"/>
        </w:rPr>
        <w:t>African states, which produce 20 percent of the world’s uranium, may lack the security or verification</w:t>
      </w:r>
      <w:r w:rsidRPr="00C23E1F">
        <w:rPr>
          <w:rFonts w:asciiTheme="minorHAnsi" w:hAnsiTheme="minorHAnsi" w:cstheme="minorHAnsi"/>
          <w:sz w:val="16"/>
          <w:szCs w:val="16"/>
        </w:rPr>
        <w:t xml:space="preserve"> capacity </w:t>
      </w:r>
      <w:r w:rsidRPr="00C23E1F">
        <w:rPr>
          <w:rStyle w:val="StyleUnderline"/>
          <w:rFonts w:asciiTheme="minorHAnsi" w:hAnsiTheme="minorHAnsi" w:cstheme="minorHAnsi"/>
        </w:rPr>
        <w:t>to prevent uranium resources from contributing to nuclear weapons programs</w:t>
      </w:r>
      <w:r w:rsidRPr="00C23E1F">
        <w:rPr>
          <w:rFonts w:asciiTheme="minorHAnsi" w:hAnsiTheme="minorHAnsi" w:cstheme="minorHAnsi"/>
          <w:sz w:val="16"/>
          <w:szCs w:val="16"/>
        </w:rPr>
        <w:t xml:space="preserve">.66 Relatedly, </w:t>
      </w:r>
      <w:r w:rsidRPr="00C23E1F">
        <w:rPr>
          <w:rStyle w:val="StyleUnderline"/>
          <w:rFonts w:asciiTheme="minorHAnsi" w:hAnsiTheme="minorHAnsi" w:cstheme="minorHAnsi"/>
        </w:rPr>
        <w:t>over a dozen African countries have shown interest in developing nuclear power, and radioactive sources are used in medical and industrial applications across the continent</w:t>
      </w:r>
      <w:r w:rsidRPr="00C23E1F">
        <w:rPr>
          <w:rFonts w:asciiTheme="minorHAnsi" w:hAnsiTheme="minorHAnsi" w:cstheme="minorHAnsi"/>
          <w:sz w:val="16"/>
          <w:szCs w:val="16"/>
        </w:rPr>
        <w:t xml:space="preserve">.67 </w:t>
      </w:r>
      <w:r w:rsidRPr="00E5367E">
        <w:rPr>
          <w:rStyle w:val="Emphasis"/>
          <w:rFonts w:asciiTheme="minorHAnsi" w:hAnsiTheme="minorHAnsi" w:cstheme="minorHAnsi"/>
          <w:highlight w:val="cyan"/>
        </w:rPr>
        <w:t>Weak governance</w:t>
      </w:r>
      <w:r w:rsidRPr="00C23E1F">
        <w:rPr>
          <w:rStyle w:val="Emphasis"/>
          <w:rFonts w:asciiTheme="minorHAnsi" w:hAnsiTheme="minorHAnsi" w:cstheme="minorHAnsi"/>
        </w:rPr>
        <w:t xml:space="preserve"> and inadequate technical expertise could </w:t>
      </w:r>
      <w:r w:rsidRPr="00E5367E">
        <w:rPr>
          <w:rStyle w:val="Emphasis"/>
          <w:rFonts w:asciiTheme="minorHAnsi" w:hAnsiTheme="minorHAnsi" w:cstheme="minorHAnsi"/>
          <w:highlight w:val="cyan"/>
        </w:rPr>
        <w:t>leave nuclear facilities vulnerable to theft or sabotage by terrorists seeking</w:t>
      </w:r>
      <w:r w:rsidRPr="00C23E1F">
        <w:rPr>
          <w:rStyle w:val="Emphasis"/>
          <w:rFonts w:asciiTheme="minorHAnsi" w:hAnsiTheme="minorHAnsi" w:cstheme="minorHAnsi"/>
        </w:rPr>
        <w:t xml:space="preserve"> the raw </w:t>
      </w:r>
      <w:r w:rsidRPr="00E5367E">
        <w:rPr>
          <w:rStyle w:val="Emphasis"/>
          <w:rFonts w:asciiTheme="minorHAnsi" w:hAnsiTheme="minorHAnsi" w:cstheme="minorHAnsi"/>
          <w:highlight w:val="cyan"/>
        </w:rPr>
        <w:t>materials for a dirty bomb</w:t>
      </w:r>
      <w:r w:rsidRPr="00C23E1F">
        <w:rPr>
          <w:rFonts w:asciiTheme="minorHAnsi" w:hAnsiTheme="minorHAnsi" w:cstheme="minorHAnsi"/>
          <w:sz w:val="16"/>
          <w:szCs w:val="16"/>
        </w:rPr>
        <w:t>. Containing such threats requires close cooperation with African countries and the African Union (AU), which have shown increasing commitment toward criminalizing the use and production of WMDs.68</w:t>
      </w:r>
    </w:p>
    <w:p w14:paraId="6888EAB9" w14:textId="77777777"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 xml:space="preserve">Disease spread is </w:t>
      </w:r>
      <w:r w:rsidRPr="00C23E1F">
        <w:rPr>
          <w:rFonts w:asciiTheme="minorHAnsi" w:hAnsiTheme="minorHAnsi" w:cstheme="minorHAnsi"/>
          <w:u w:val="single"/>
        </w:rPr>
        <w:t>existential</w:t>
      </w:r>
      <w:r w:rsidRPr="00C23E1F">
        <w:rPr>
          <w:rFonts w:asciiTheme="minorHAnsi" w:hAnsiTheme="minorHAnsi" w:cstheme="minorHAnsi"/>
        </w:rPr>
        <w:t>---</w:t>
      </w:r>
      <w:r w:rsidRPr="00C23E1F">
        <w:rPr>
          <w:rFonts w:asciiTheme="minorHAnsi" w:hAnsiTheme="minorHAnsi" w:cstheme="minorHAnsi"/>
          <w:u w:val="single"/>
        </w:rPr>
        <w:t>best studies</w:t>
      </w:r>
      <w:r w:rsidRPr="00C23E1F">
        <w:rPr>
          <w:rFonts w:asciiTheme="minorHAnsi" w:hAnsiTheme="minorHAnsi" w:cstheme="minorHAnsi"/>
        </w:rPr>
        <w:t xml:space="preserve"> prove. </w:t>
      </w:r>
    </w:p>
    <w:p w14:paraId="67A1A00F" w14:textId="77777777" w:rsidR="00C23E1F" w:rsidRPr="00C23E1F" w:rsidRDefault="00C23E1F" w:rsidP="00C23E1F">
      <w:pPr>
        <w:rPr>
          <w:rFonts w:asciiTheme="minorHAnsi" w:hAnsiTheme="minorHAnsi" w:cstheme="minorHAnsi"/>
        </w:rPr>
      </w:pPr>
      <w:proofErr w:type="spellStart"/>
      <w:r w:rsidRPr="00C23E1F">
        <w:rPr>
          <w:rFonts w:asciiTheme="minorHAnsi" w:hAnsiTheme="minorHAnsi" w:cstheme="minorHAnsi"/>
        </w:rPr>
        <w:t>Kiseong</w:t>
      </w:r>
      <w:proofErr w:type="spellEnd"/>
      <w:r w:rsidRPr="00C23E1F">
        <w:rPr>
          <w:rFonts w:asciiTheme="minorHAnsi" w:hAnsiTheme="minorHAnsi" w:cstheme="minorHAnsi"/>
        </w:rPr>
        <w:t xml:space="preserve"> </w:t>
      </w:r>
      <w:r w:rsidRPr="00C23E1F">
        <w:rPr>
          <w:rStyle w:val="Style13ptBold"/>
          <w:rFonts w:asciiTheme="minorHAnsi" w:hAnsiTheme="minorHAnsi" w:cstheme="minorHAnsi"/>
        </w:rPr>
        <w:t>Kim ’21</w:t>
      </w:r>
      <w:r w:rsidRPr="00C23E1F">
        <w:rPr>
          <w:rFonts w:asciiTheme="minorHAnsi" w:hAnsiTheme="minorHAnsi" w:cstheme="minorHAnsi"/>
        </w:rPr>
        <w:t xml:space="preserve"> [</w:t>
      </w:r>
      <w:proofErr w:type="spellStart"/>
      <w:r w:rsidRPr="00C23E1F">
        <w:rPr>
          <w:rFonts w:asciiTheme="minorHAnsi" w:hAnsiTheme="minorHAnsi" w:cstheme="minorHAnsi"/>
        </w:rPr>
        <w:t>Sunyong</w:t>
      </w:r>
      <w:proofErr w:type="spellEnd"/>
      <w:r w:rsidRPr="00C23E1F">
        <w:rPr>
          <w:rFonts w:asciiTheme="minorHAnsi" w:hAnsiTheme="minorHAnsi" w:cstheme="minorHAnsi"/>
        </w:rPr>
        <w:t xml:space="preserve"> Yoo, </w:t>
      </w:r>
      <w:proofErr w:type="spellStart"/>
      <w:r w:rsidRPr="00C23E1F">
        <w:rPr>
          <w:rFonts w:asciiTheme="minorHAnsi" w:hAnsiTheme="minorHAnsi" w:cstheme="minorHAnsi"/>
        </w:rPr>
        <w:t>Sangyeon</w:t>
      </w:r>
      <w:proofErr w:type="spellEnd"/>
      <w:r w:rsidRPr="00C23E1F">
        <w:rPr>
          <w:rFonts w:asciiTheme="minorHAnsi" w:hAnsiTheme="minorHAnsi" w:cstheme="minorHAnsi"/>
        </w:rPr>
        <w:t xml:space="preserve"> Lee, </w:t>
      </w:r>
      <w:proofErr w:type="spellStart"/>
      <w:r w:rsidRPr="00C23E1F">
        <w:rPr>
          <w:rFonts w:asciiTheme="minorHAnsi" w:hAnsiTheme="minorHAnsi" w:cstheme="minorHAnsi"/>
        </w:rPr>
        <w:t>Doheon</w:t>
      </w:r>
      <w:proofErr w:type="spellEnd"/>
      <w:r w:rsidRPr="00C23E1F">
        <w:rPr>
          <w:rFonts w:asciiTheme="minorHAnsi" w:hAnsiTheme="minorHAnsi" w:cstheme="minorHAnsi"/>
        </w:rPr>
        <w:t xml:space="preserve"> Lee, and Kwang-Hyung Lee; March 26; Department of Bio and Brain Engineering, KAIST; Research and Development Center at </w:t>
      </w:r>
      <w:proofErr w:type="spellStart"/>
      <w:r w:rsidRPr="00C23E1F">
        <w:rPr>
          <w:rFonts w:asciiTheme="minorHAnsi" w:hAnsiTheme="minorHAnsi" w:cstheme="minorHAnsi"/>
        </w:rPr>
        <w:t>BioBrain</w:t>
      </w:r>
      <w:proofErr w:type="spellEnd"/>
      <w:r w:rsidRPr="00C23E1F">
        <w:rPr>
          <w:rFonts w:asciiTheme="minorHAnsi" w:hAnsiTheme="minorHAnsi" w:cstheme="minorHAnsi"/>
        </w:rPr>
        <w:t xml:space="preserve"> Inc.; Department of ICT Convergence System Engineering, Chonnam National University; Bio-Synergy Research Center; Moon Soul Graduate School of Future Strategy; Applied Sciences, “Network Analysis to Identify the Risk of Epidemic Spreading,” vol. 11]</w:t>
      </w:r>
    </w:p>
    <w:p w14:paraId="3E864C05"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Several </w:t>
      </w:r>
      <w:r w:rsidRPr="00E5367E">
        <w:rPr>
          <w:rStyle w:val="Emphasis"/>
          <w:rFonts w:asciiTheme="minorHAnsi" w:hAnsiTheme="minorHAnsi" w:cstheme="minorHAnsi"/>
          <w:highlight w:val="cyan"/>
        </w:rPr>
        <w:t>epidemics</w:t>
      </w:r>
      <w:r w:rsidRPr="00C23E1F">
        <w:rPr>
          <w:rStyle w:val="StyleUnderline"/>
          <w:rFonts w:asciiTheme="minorHAnsi" w:hAnsiTheme="minorHAnsi" w:cstheme="minorHAnsi"/>
        </w:rPr>
        <w:t>, such as</w:t>
      </w:r>
      <w:r w:rsidRPr="00C23E1F">
        <w:rPr>
          <w:rFonts w:asciiTheme="minorHAnsi" w:hAnsiTheme="minorHAnsi" w:cstheme="minorHAnsi"/>
          <w:sz w:val="16"/>
        </w:rPr>
        <w:t xml:space="preserve"> the </w:t>
      </w:r>
      <w:r w:rsidRPr="00C23E1F">
        <w:rPr>
          <w:rStyle w:val="StyleUnderline"/>
          <w:rFonts w:asciiTheme="minorHAnsi" w:hAnsiTheme="minorHAnsi" w:cstheme="minorHAnsi"/>
        </w:rPr>
        <w:t>Black Death and</w:t>
      </w:r>
      <w:r w:rsidRPr="00C23E1F">
        <w:rPr>
          <w:rFonts w:asciiTheme="minorHAnsi" w:hAnsiTheme="minorHAnsi" w:cstheme="minorHAnsi"/>
          <w:sz w:val="16"/>
        </w:rPr>
        <w:t xml:space="preserve"> the </w:t>
      </w:r>
      <w:r w:rsidRPr="00C23E1F">
        <w:rPr>
          <w:rStyle w:val="StyleUnderline"/>
          <w:rFonts w:asciiTheme="minorHAnsi" w:hAnsiTheme="minorHAnsi" w:cstheme="minorHAnsi"/>
        </w:rPr>
        <w:t>Spanish flu</w:t>
      </w:r>
      <w:r w:rsidRPr="00C23E1F">
        <w:rPr>
          <w:rFonts w:asciiTheme="minorHAnsi" w:hAnsiTheme="minorHAnsi" w:cstheme="minorHAnsi"/>
          <w:sz w:val="16"/>
        </w:rPr>
        <w:t xml:space="preserve">, have </w:t>
      </w:r>
      <w:r w:rsidRPr="00E5367E">
        <w:rPr>
          <w:rStyle w:val="StyleUnderline"/>
          <w:rFonts w:asciiTheme="minorHAnsi" w:hAnsiTheme="minorHAnsi" w:cstheme="minorHAnsi"/>
          <w:highlight w:val="cyan"/>
        </w:rPr>
        <w:t>threaten</w:t>
      </w:r>
      <w:r w:rsidRPr="00C23E1F">
        <w:rPr>
          <w:rStyle w:val="StyleUnderline"/>
          <w:rFonts w:asciiTheme="minorHAnsi" w:hAnsiTheme="minorHAnsi" w:cstheme="minorHAnsi"/>
        </w:rPr>
        <w:t xml:space="preserve">ed </w:t>
      </w:r>
      <w:r w:rsidRPr="00E5367E">
        <w:rPr>
          <w:rStyle w:val="Emphasis"/>
          <w:rFonts w:asciiTheme="minorHAnsi" w:hAnsiTheme="minorHAnsi" w:cstheme="minorHAnsi"/>
          <w:highlight w:val="cyan"/>
        </w:rPr>
        <w:t>human life</w:t>
      </w:r>
      <w:r w:rsidRPr="00C23E1F">
        <w:rPr>
          <w:rStyle w:val="StyleUnderline"/>
          <w:rFonts w:asciiTheme="minorHAnsi" w:hAnsiTheme="minorHAnsi" w:cstheme="minorHAnsi"/>
        </w:rPr>
        <w:t xml:space="preserve"> throughout </w:t>
      </w:r>
      <w:r w:rsidRPr="00C23E1F">
        <w:rPr>
          <w:rStyle w:val="Emphasis"/>
          <w:rFonts w:asciiTheme="minorHAnsi" w:hAnsiTheme="minorHAnsi" w:cstheme="minorHAnsi"/>
        </w:rPr>
        <w:t>history</w:t>
      </w:r>
      <w:r w:rsidRPr="00C23E1F">
        <w:rPr>
          <w:rFonts w:asciiTheme="minorHAnsi" w:hAnsiTheme="minorHAnsi" w:cstheme="minorHAnsi"/>
          <w:sz w:val="16"/>
        </w:rPr>
        <w:t xml:space="preserve">; however, it is unclear if humans will remain safe from </w:t>
      </w:r>
      <w:r w:rsidRPr="00E5367E">
        <w:rPr>
          <w:rStyle w:val="StyleUnderline"/>
          <w:rFonts w:asciiTheme="minorHAnsi" w:hAnsiTheme="minorHAnsi" w:cstheme="minorHAnsi"/>
          <w:highlight w:val="cyan"/>
        </w:rPr>
        <w:t xml:space="preserve">the </w:t>
      </w:r>
      <w:r w:rsidRPr="00E5367E">
        <w:rPr>
          <w:rStyle w:val="Emphasis"/>
          <w:rFonts w:asciiTheme="minorHAnsi" w:hAnsiTheme="minorHAnsi" w:cstheme="minorHAnsi"/>
          <w:highlight w:val="cyan"/>
        </w:rPr>
        <w:t>sudden</w:t>
      </w:r>
      <w:r w:rsidRPr="00C23E1F">
        <w:rPr>
          <w:rStyle w:val="StyleUnderline"/>
          <w:rFonts w:asciiTheme="minorHAnsi" w:hAnsiTheme="minorHAnsi" w:cstheme="minorHAnsi"/>
        </w:rPr>
        <w:t xml:space="preserve"> and </w:t>
      </w:r>
      <w:r w:rsidRPr="00C23E1F">
        <w:rPr>
          <w:rStyle w:val="Emphasis"/>
          <w:rFonts w:asciiTheme="minorHAnsi" w:hAnsiTheme="minorHAnsi" w:cstheme="minorHAnsi"/>
        </w:rPr>
        <w:t xml:space="preserve">fast </w:t>
      </w:r>
      <w:r w:rsidRPr="00E5367E">
        <w:rPr>
          <w:rStyle w:val="Emphasis"/>
          <w:rFonts w:asciiTheme="minorHAnsi" w:hAnsiTheme="minorHAnsi" w:cstheme="minorHAnsi"/>
          <w:highlight w:val="cyan"/>
        </w:rPr>
        <w:t>spread</w:t>
      </w:r>
      <w:r w:rsidRPr="00E5367E">
        <w:rPr>
          <w:rStyle w:val="StyleUnderline"/>
          <w:rFonts w:asciiTheme="minorHAnsi" w:hAnsiTheme="minorHAnsi" w:cstheme="minorHAnsi"/>
          <w:highlight w:val="cyan"/>
        </w:rPr>
        <w:t xml:space="preserve"> of</w:t>
      </w:r>
      <w:r w:rsidRPr="00C23E1F">
        <w:rPr>
          <w:rStyle w:val="StyleUnderline"/>
          <w:rFonts w:asciiTheme="minorHAnsi" w:hAnsiTheme="minorHAnsi" w:cstheme="minorHAnsi"/>
        </w:rPr>
        <w:t xml:space="preserve"> epidemic </w:t>
      </w:r>
      <w:r w:rsidRPr="00E5367E">
        <w:rPr>
          <w:rStyle w:val="StyleUnderline"/>
          <w:rFonts w:asciiTheme="minorHAnsi" w:hAnsiTheme="minorHAnsi" w:cstheme="minorHAnsi"/>
          <w:highlight w:val="cyan"/>
        </w:rPr>
        <w:t>diseases</w:t>
      </w:r>
      <w:r w:rsidRPr="00C23E1F">
        <w:rPr>
          <w:rFonts w:asciiTheme="minorHAnsi" w:hAnsiTheme="minorHAnsi" w:cstheme="minorHAnsi"/>
          <w:sz w:val="16"/>
        </w:rPr>
        <w:t xml:space="preserve">. Moreover, the transmission characteristics of epidemics </w:t>
      </w:r>
      <w:r w:rsidRPr="00E5367E">
        <w:rPr>
          <w:rStyle w:val="StyleUnderline"/>
          <w:rFonts w:asciiTheme="minorHAnsi" w:hAnsiTheme="minorHAnsi" w:cstheme="minorHAnsi"/>
          <w:highlight w:val="cyan"/>
        </w:rPr>
        <w:t>remain undiscovered</w:t>
      </w:r>
      <w:r w:rsidRPr="00C23E1F">
        <w:rPr>
          <w:rFonts w:asciiTheme="minorHAnsi" w:hAnsiTheme="minorHAnsi" w:cstheme="minorHAnsi"/>
          <w:sz w:val="16"/>
        </w:rPr>
        <w:t xml:space="preserve">. In this study, </w:t>
      </w:r>
      <w:r w:rsidRPr="00C23E1F">
        <w:rPr>
          <w:rStyle w:val="StyleUnderline"/>
          <w:rFonts w:asciiTheme="minorHAnsi" w:hAnsiTheme="minorHAnsi" w:cstheme="minorHAnsi"/>
        </w:rPr>
        <w:t>we present</w:t>
      </w:r>
      <w:r w:rsidRPr="00C23E1F">
        <w:rPr>
          <w:rFonts w:asciiTheme="minorHAnsi" w:hAnsiTheme="minorHAnsi" w:cstheme="minorHAnsi"/>
          <w:sz w:val="16"/>
        </w:rPr>
        <w:t xml:space="preserve"> the results of </w:t>
      </w:r>
      <w:r w:rsidRPr="00E5367E">
        <w:rPr>
          <w:rStyle w:val="StyleUnderline"/>
          <w:rFonts w:asciiTheme="minorHAnsi" w:hAnsiTheme="minorHAnsi" w:cstheme="minorHAnsi"/>
          <w:highlight w:val="cyan"/>
        </w:rPr>
        <w:t>a</w:t>
      </w:r>
      <w:r w:rsidRPr="00C23E1F">
        <w:rPr>
          <w:rFonts w:asciiTheme="minorHAnsi" w:hAnsiTheme="minorHAnsi" w:cstheme="minorHAnsi"/>
          <w:sz w:val="16"/>
        </w:rPr>
        <w:t xml:space="preserve">n </w:t>
      </w:r>
      <w:r w:rsidRPr="00C23E1F">
        <w:rPr>
          <w:rStyle w:val="StyleUnderline"/>
          <w:rFonts w:asciiTheme="minorHAnsi" w:hAnsiTheme="minorHAnsi" w:cstheme="minorHAnsi"/>
        </w:rPr>
        <w:t xml:space="preserve">epidemic </w:t>
      </w:r>
      <w:r w:rsidRPr="00E5367E">
        <w:rPr>
          <w:rStyle w:val="Emphasis"/>
          <w:rFonts w:asciiTheme="minorHAnsi" w:hAnsiTheme="minorHAnsi" w:cstheme="minorHAnsi"/>
          <w:highlight w:val="cyan"/>
        </w:rPr>
        <w:t>simulation</w:t>
      </w:r>
      <w:r w:rsidRPr="00C23E1F">
        <w:rPr>
          <w:rStyle w:val="Emphasis"/>
          <w:rFonts w:asciiTheme="minorHAnsi" w:hAnsiTheme="minorHAnsi" w:cstheme="minorHAnsi"/>
        </w:rPr>
        <w:t xml:space="preserve"> experiment</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reveal</w:t>
      </w:r>
      <w:r w:rsidRPr="00C23E1F">
        <w:rPr>
          <w:rStyle w:val="StyleUnderline"/>
          <w:rFonts w:asciiTheme="minorHAnsi" w:hAnsiTheme="minorHAnsi" w:cstheme="minorHAnsi"/>
        </w:rPr>
        <w:t xml:space="preserve">ing </w:t>
      </w:r>
      <w:r w:rsidRPr="00E5367E">
        <w:rPr>
          <w:rStyle w:val="StyleUnderline"/>
          <w:rFonts w:asciiTheme="minorHAnsi" w:hAnsiTheme="minorHAnsi" w:cstheme="minorHAnsi"/>
          <w:highlight w:val="cyan"/>
        </w:rPr>
        <w:t>the</w:t>
      </w:r>
      <w:r w:rsidRPr="00C23E1F">
        <w:rPr>
          <w:rStyle w:val="StyleUnderline"/>
          <w:rFonts w:asciiTheme="minorHAnsi" w:hAnsiTheme="minorHAnsi" w:cstheme="minorHAnsi"/>
        </w:rPr>
        <w:t xml:space="preserve"> relationship between </w:t>
      </w:r>
      <w:r w:rsidRPr="00C23E1F">
        <w:rPr>
          <w:rStyle w:val="Emphasis"/>
          <w:rFonts w:asciiTheme="minorHAnsi" w:hAnsiTheme="minorHAnsi" w:cstheme="minorHAnsi"/>
        </w:rPr>
        <w:t>epidemic</w:t>
      </w:r>
      <w:r w:rsidRPr="00C23E1F">
        <w:rPr>
          <w:rStyle w:val="StyleUnderline"/>
          <w:rFonts w:asciiTheme="minorHAnsi" w:hAnsiTheme="minorHAnsi" w:cstheme="minorHAnsi"/>
        </w:rPr>
        <w:t xml:space="preserve"> parameter</w:t>
      </w:r>
      <w:r w:rsidRPr="00C23E1F">
        <w:rPr>
          <w:rStyle w:val="Emphasis"/>
          <w:rFonts w:asciiTheme="minorHAnsi" w:hAnsiTheme="minorHAnsi" w:cstheme="minorHAnsi"/>
        </w:rPr>
        <w:t>s</w:t>
      </w:r>
      <w:r w:rsidRPr="00C23E1F">
        <w:rPr>
          <w:rStyle w:val="StyleUnderline"/>
          <w:rFonts w:asciiTheme="minorHAnsi" w:hAnsiTheme="minorHAnsi" w:cstheme="minorHAnsi"/>
        </w:rPr>
        <w:t xml:space="preserve"> and </w:t>
      </w:r>
      <w:r w:rsidRPr="00C23E1F">
        <w:rPr>
          <w:rStyle w:val="Emphasis"/>
          <w:rFonts w:asciiTheme="minorHAnsi" w:hAnsiTheme="minorHAnsi" w:cstheme="minorHAnsi"/>
        </w:rPr>
        <w:t xml:space="preserve">pandemic </w:t>
      </w:r>
      <w:r w:rsidRPr="00E5367E">
        <w:rPr>
          <w:rStyle w:val="Emphasis"/>
          <w:rFonts w:asciiTheme="minorHAnsi" w:hAnsiTheme="minorHAnsi" w:cstheme="minorHAnsi"/>
          <w:highlight w:val="cyan"/>
        </w:rPr>
        <w:t>risk</w:t>
      </w:r>
      <w:r w:rsidRPr="00C23E1F">
        <w:rPr>
          <w:rFonts w:asciiTheme="minorHAnsi" w:hAnsiTheme="minorHAnsi" w:cstheme="minorHAnsi"/>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t>
      </w:r>
      <w:proofErr w:type="gramStart"/>
      <w:r w:rsidRPr="00C23E1F">
        <w:rPr>
          <w:rFonts w:asciiTheme="minorHAnsi" w:hAnsiTheme="minorHAnsi" w:cstheme="minorHAnsi"/>
          <w:sz w:val="16"/>
        </w:rPr>
        <w:t>with regard to</w:t>
      </w:r>
      <w:proofErr w:type="gramEnd"/>
      <w:r w:rsidRPr="00C23E1F">
        <w:rPr>
          <w:rFonts w:asciiTheme="minorHAnsi" w:hAnsiTheme="minorHAnsi" w:cstheme="minorHAnsi"/>
          <w:sz w:val="16"/>
        </w:rPr>
        <w:t xml:space="preserve"> the threat of a pandemic. First, humans should be safe if the fatality rate is below 100%. Second, even when the fatality rate is 100%, humans would be safe if the average degree of human social networks is below a threshold value. Nevertheless, </w:t>
      </w:r>
      <w:r w:rsidRPr="00C23E1F">
        <w:rPr>
          <w:rStyle w:val="StyleUnderline"/>
          <w:rFonts w:asciiTheme="minorHAnsi" w:hAnsiTheme="minorHAnsi" w:cstheme="minorHAnsi"/>
        </w:rPr>
        <w:t xml:space="preserve">certain </w:t>
      </w:r>
      <w:r w:rsidRPr="00E5367E">
        <w:rPr>
          <w:rStyle w:val="StyleUnderline"/>
          <w:rFonts w:asciiTheme="minorHAnsi" w:hAnsiTheme="minorHAnsi" w:cstheme="minorHAnsi"/>
          <w:highlight w:val="cyan"/>
        </w:rPr>
        <w:t>diseases</w:t>
      </w:r>
      <w:r w:rsidRPr="00C23E1F">
        <w:rPr>
          <w:rStyle w:val="StyleUnderline"/>
          <w:rFonts w:asciiTheme="minorHAnsi" w:hAnsiTheme="minorHAnsi" w:cstheme="minorHAnsi"/>
        </w:rPr>
        <w:t xml:space="preserve"> can</w:t>
      </w:r>
      <w:r w:rsidRPr="00C23E1F">
        <w:rPr>
          <w:rFonts w:asciiTheme="minorHAnsi" w:hAnsiTheme="minorHAnsi" w:cstheme="minorHAnsi"/>
          <w:sz w:val="16"/>
        </w:rPr>
        <w:t xml:space="preserve"> potentially </w:t>
      </w:r>
      <w:r w:rsidRPr="00E5367E">
        <w:rPr>
          <w:rStyle w:val="StyleUnderline"/>
          <w:rFonts w:asciiTheme="minorHAnsi" w:hAnsiTheme="minorHAnsi" w:cstheme="minorHAnsi"/>
          <w:highlight w:val="cyan"/>
        </w:rPr>
        <w:t xml:space="preserve">infect </w:t>
      </w:r>
      <w:r w:rsidRPr="00E5367E">
        <w:rPr>
          <w:rStyle w:val="Emphasis"/>
          <w:rFonts w:asciiTheme="minorHAnsi" w:hAnsiTheme="minorHAnsi" w:cstheme="minorHAnsi"/>
          <w:highlight w:val="cyan"/>
        </w:rPr>
        <w:t>all nodes</w:t>
      </w:r>
      <w:r w:rsidRPr="00C23E1F">
        <w:rPr>
          <w:rStyle w:val="StyleUnderline"/>
          <w:rFonts w:asciiTheme="minorHAnsi" w:hAnsiTheme="minorHAnsi" w:cstheme="minorHAnsi"/>
        </w:rPr>
        <w:t xml:space="preserve"> in </w:t>
      </w:r>
      <w:proofErr w:type="gramStart"/>
      <w:r w:rsidRPr="00C23E1F">
        <w:rPr>
          <w:rStyle w:val="StyleUnderline"/>
          <w:rFonts w:asciiTheme="minorHAnsi" w:hAnsiTheme="minorHAnsi" w:cstheme="minorHAnsi"/>
        </w:rPr>
        <w:t>the human</w:t>
      </w:r>
      <w:proofErr w:type="gramEnd"/>
      <w:r w:rsidRPr="00C23E1F">
        <w:rPr>
          <w:rStyle w:val="StyleUnderline"/>
          <w:rFonts w:asciiTheme="minorHAnsi" w:hAnsiTheme="minorHAnsi" w:cstheme="minorHAnsi"/>
        </w:rPr>
        <w:t xml:space="preserve"> social networks</w:t>
      </w:r>
      <w:r w:rsidRPr="00C23E1F">
        <w:rPr>
          <w:rFonts w:asciiTheme="minorHAnsi" w:hAnsiTheme="minorHAnsi" w:cstheme="minorHAnsi"/>
          <w:sz w:val="16"/>
        </w:rPr>
        <w:t xml:space="preserve">, and these diseases cause a pandemic when the average degree is larger than the threshold value. </w:t>
      </w:r>
      <w:r w:rsidRPr="00E5367E">
        <w:rPr>
          <w:rStyle w:val="StyleUnderline"/>
          <w:rFonts w:asciiTheme="minorHAnsi" w:hAnsiTheme="minorHAnsi" w:cstheme="minorHAnsi"/>
          <w:highlight w:val="cyan"/>
        </w:rPr>
        <w:t>These</w:t>
      </w:r>
      <w:r w:rsidRPr="00C23E1F">
        <w:rPr>
          <w:rFonts w:asciiTheme="minorHAnsi" w:hAnsiTheme="minorHAnsi" w:cstheme="minorHAnsi"/>
          <w:sz w:val="16"/>
        </w:rPr>
        <w:t xml:space="preserve"> results indicated that certain </w:t>
      </w:r>
      <w:r w:rsidRPr="00C23E1F">
        <w:rPr>
          <w:rStyle w:val="StyleUnderline"/>
          <w:rFonts w:asciiTheme="minorHAnsi" w:hAnsiTheme="minorHAnsi" w:cstheme="minorHAnsi"/>
        </w:rPr>
        <w:t xml:space="preserve">infectious diseases </w:t>
      </w:r>
      <w:r w:rsidRPr="00E5367E">
        <w:rPr>
          <w:rStyle w:val="StyleUnderline"/>
          <w:rFonts w:asciiTheme="minorHAnsi" w:hAnsiTheme="minorHAnsi" w:cstheme="minorHAnsi"/>
          <w:highlight w:val="cyan"/>
        </w:rPr>
        <w:t>lead to</w:t>
      </w:r>
      <w:r w:rsidRPr="00C23E1F">
        <w:rPr>
          <w:rStyle w:val="StyleUnderline"/>
          <w:rFonts w:asciiTheme="minorHAnsi" w:hAnsiTheme="minorHAnsi" w:cstheme="minorHAnsi"/>
        </w:rPr>
        <w:t xml:space="preserve"> </w:t>
      </w:r>
      <w:r w:rsidRPr="00C23E1F">
        <w:rPr>
          <w:rStyle w:val="Emphasis"/>
          <w:rFonts w:asciiTheme="minorHAnsi" w:hAnsiTheme="minorHAnsi" w:cstheme="minorHAnsi"/>
        </w:rPr>
        <w:t xml:space="preserve">human </w:t>
      </w:r>
      <w:r w:rsidRPr="00E5367E">
        <w:rPr>
          <w:rStyle w:val="Emphasis"/>
          <w:rFonts w:asciiTheme="minorHAnsi" w:hAnsiTheme="minorHAnsi" w:cstheme="minorHAnsi"/>
          <w:highlight w:val="cyan"/>
        </w:rPr>
        <w:t>extinction</w:t>
      </w:r>
      <w:r w:rsidRPr="00C23E1F">
        <w:rPr>
          <w:rFonts w:asciiTheme="minorHAnsi" w:hAnsiTheme="minorHAnsi" w:cstheme="minorHAnsi"/>
          <w:sz w:val="16"/>
        </w:rPr>
        <w:t xml:space="preserve"> and can be prevented by minimizing human contact.</w:t>
      </w:r>
    </w:p>
    <w:p w14:paraId="411F3D39"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1. Introduction</w:t>
      </w:r>
    </w:p>
    <w:p w14:paraId="667C92A4" w14:textId="77777777" w:rsidR="00C23E1F" w:rsidRPr="00C23E1F" w:rsidRDefault="00C23E1F" w:rsidP="00C23E1F">
      <w:pPr>
        <w:rPr>
          <w:rFonts w:asciiTheme="minorHAnsi" w:hAnsiTheme="minorHAnsi" w:cstheme="minorHAnsi"/>
          <w:sz w:val="16"/>
        </w:rPr>
      </w:pPr>
      <w:r w:rsidRPr="00C23E1F">
        <w:rPr>
          <w:rStyle w:val="StyleUnderline"/>
          <w:rFonts w:asciiTheme="minorHAnsi" w:hAnsiTheme="minorHAnsi" w:cstheme="minorHAnsi"/>
        </w:rPr>
        <w:t xml:space="preserve">The </w:t>
      </w:r>
      <w:r w:rsidRPr="00E5367E">
        <w:rPr>
          <w:rStyle w:val="StyleUnderline"/>
          <w:rFonts w:asciiTheme="minorHAnsi" w:hAnsiTheme="minorHAnsi" w:cstheme="minorHAnsi"/>
          <w:highlight w:val="cyan"/>
        </w:rPr>
        <w:t>emergence</w:t>
      </w:r>
      <w:r w:rsidRPr="00C23E1F">
        <w:rPr>
          <w:rStyle w:val="StyleUnderline"/>
          <w:rFonts w:asciiTheme="minorHAnsi" w:hAnsiTheme="minorHAnsi" w:cstheme="minorHAnsi"/>
        </w:rPr>
        <w:t xml:space="preserve"> of a </w:t>
      </w:r>
      <w:r w:rsidRPr="00C23E1F">
        <w:rPr>
          <w:rStyle w:val="Emphasis"/>
          <w:rFonts w:asciiTheme="minorHAnsi" w:hAnsiTheme="minorHAnsi" w:cstheme="minorHAnsi"/>
        </w:rPr>
        <w:t>pandemic</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is</w:t>
      </w:r>
      <w:r w:rsidRPr="00C23E1F">
        <w:rPr>
          <w:rFonts w:asciiTheme="minorHAnsi" w:hAnsiTheme="minorHAnsi" w:cstheme="minorHAnsi"/>
          <w:sz w:val="16"/>
        </w:rPr>
        <w:t xml:space="preserve"> one of the various scenarios </w:t>
      </w:r>
      <w:r w:rsidRPr="00E5367E">
        <w:rPr>
          <w:rStyle w:val="Emphasis"/>
          <w:rFonts w:asciiTheme="minorHAnsi" w:hAnsiTheme="minorHAnsi" w:cstheme="minorHAnsi"/>
          <w:highlight w:val="cyan"/>
        </w:rPr>
        <w:t>frequently</w:t>
      </w:r>
      <w:r w:rsidRPr="00C23E1F">
        <w:rPr>
          <w:rStyle w:val="StyleUnderline"/>
          <w:rFonts w:asciiTheme="minorHAnsi" w:hAnsiTheme="minorHAnsi" w:cstheme="minorHAnsi"/>
        </w:rPr>
        <w:t xml:space="preserve"> discussed as </w:t>
      </w:r>
      <w:r w:rsidRPr="00E5367E">
        <w:rPr>
          <w:rStyle w:val="StyleUnderline"/>
          <w:rFonts w:asciiTheme="minorHAnsi" w:hAnsiTheme="minorHAnsi" w:cstheme="minorHAnsi"/>
          <w:highlight w:val="cyan"/>
        </w:rPr>
        <w:t>a</w:t>
      </w:r>
      <w:r w:rsidRPr="00C23E1F">
        <w:rPr>
          <w:rStyle w:val="StyleUnderline"/>
          <w:rFonts w:asciiTheme="minorHAnsi" w:hAnsiTheme="minorHAnsi" w:cstheme="minorHAnsi"/>
        </w:rPr>
        <w:t xml:space="preserve"> </w:t>
      </w:r>
      <w:r w:rsidRPr="00C23E1F">
        <w:rPr>
          <w:rStyle w:val="Emphasis"/>
          <w:rFonts w:asciiTheme="minorHAnsi" w:hAnsiTheme="minorHAnsi" w:cstheme="minorHAnsi"/>
        </w:rPr>
        <w:t xml:space="preserve">human </w:t>
      </w:r>
      <w:r w:rsidRPr="00E5367E">
        <w:rPr>
          <w:rStyle w:val="Emphasis"/>
          <w:rFonts w:asciiTheme="minorHAnsi" w:hAnsiTheme="minorHAnsi" w:cstheme="minorHAnsi"/>
          <w:highlight w:val="cyan"/>
        </w:rPr>
        <w:t>extinction event</w:t>
      </w:r>
      <w:r w:rsidRPr="00E5367E">
        <w:rPr>
          <w:rStyle w:val="StyleUnderline"/>
          <w:rFonts w:asciiTheme="minorHAnsi" w:hAnsiTheme="minorHAnsi" w:cstheme="minorHAnsi"/>
          <w:highlight w:val="cyan"/>
        </w:rPr>
        <w:t>, and</w:t>
      </w:r>
      <w:r w:rsidRPr="00C23E1F">
        <w:rPr>
          <w:rStyle w:val="StyleUnderline"/>
          <w:rFonts w:asciiTheme="minorHAnsi" w:hAnsiTheme="minorHAnsi" w:cstheme="minorHAnsi"/>
        </w:rPr>
        <w:t xml:space="preserve"> it is listed as one of the </w:t>
      </w:r>
      <w:r w:rsidRPr="00E5367E">
        <w:rPr>
          <w:rStyle w:val="Emphasis"/>
          <w:rFonts w:asciiTheme="minorHAnsi" w:hAnsiTheme="minorHAnsi" w:cstheme="minorHAnsi"/>
          <w:highlight w:val="cyan"/>
        </w:rPr>
        <w:t>global</w:t>
      </w:r>
      <w:r w:rsidRPr="00C23E1F">
        <w:rPr>
          <w:rStyle w:val="Emphasis"/>
          <w:rFonts w:asciiTheme="minorHAnsi" w:hAnsiTheme="minorHAnsi" w:cstheme="minorHAnsi"/>
        </w:rPr>
        <w:t xml:space="preserve"> catastrophic </w:t>
      </w:r>
      <w:r w:rsidRPr="00E5367E">
        <w:rPr>
          <w:rStyle w:val="Emphasis"/>
          <w:rFonts w:asciiTheme="minorHAnsi" w:hAnsiTheme="minorHAnsi" w:cstheme="minorHAnsi"/>
          <w:highlight w:val="cyan"/>
        </w:rPr>
        <w:t>risk</w:t>
      </w:r>
      <w:r w:rsidRPr="00C23E1F">
        <w:rPr>
          <w:rStyle w:val="StyleUnderline"/>
          <w:rFonts w:asciiTheme="minorHAnsi" w:hAnsiTheme="minorHAnsi" w:cstheme="minorHAnsi"/>
        </w:rPr>
        <w:t>s in studies</w:t>
      </w:r>
      <w:r w:rsidRPr="00C23E1F">
        <w:rPr>
          <w:rFonts w:asciiTheme="minorHAnsi" w:hAnsiTheme="minorHAnsi" w:cstheme="minorHAnsi"/>
          <w:sz w:val="16"/>
        </w:rPr>
        <w:t xml:space="preserve"> regarding the future [1,2,3]. </w:t>
      </w:r>
      <w:proofErr w:type="gramStart"/>
      <w:r w:rsidRPr="00C23E1F">
        <w:rPr>
          <w:rFonts w:asciiTheme="minorHAnsi" w:hAnsiTheme="minorHAnsi" w:cstheme="minorHAnsi"/>
          <w:sz w:val="16"/>
        </w:rPr>
        <w:t xml:space="preserve">In particular, </w:t>
      </w:r>
      <w:r w:rsidRPr="00C23E1F">
        <w:rPr>
          <w:rStyle w:val="StyleUnderline"/>
          <w:rFonts w:asciiTheme="minorHAnsi" w:hAnsiTheme="minorHAnsi" w:cstheme="minorHAnsi"/>
        </w:rPr>
        <w:t>several</w:t>
      </w:r>
      <w:proofErr w:type="gramEnd"/>
      <w:r w:rsidRPr="00C23E1F">
        <w:rPr>
          <w:rStyle w:val="StyleUnderline"/>
          <w:rFonts w:asciiTheme="minorHAnsi" w:hAnsiTheme="minorHAnsi" w:cstheme="minorHAnsi"/>
        </w:rPr>
        <w:t xml:space="preserve"> pandemics, such as the </w:t>
      </w:r>
      <w:r w:rsidRPr="00E5367E">
        <w:rPr>
          <w:rStyle w:val="Emphasis"/>
          <w:rFonts w:asciiTheme="minorHAnsi" w:hAnsiTheme="minorHAnsi" w:cstheme="minorHAnsi"/>
          <w:highlight w:val="cyan"/>
        </w:rPr>
        <w:t>Black Death</w:t>
      </w:r>
      <w:r w:rsidRPr="00C23E1F">
        <w:rPr>
          <w:rFonts w:asciiTheme="minorHAnsi" w:hAnsiTheme="minorHAnsi" w:cstheme="minorHAnsi"/>
          <w:sz w:val="16"/>
        </w:rPr>
        <w:t xml:space="preserve"> [4,5], </w:t>
      </w:r>
      <w:r w:rsidRPr="00C23E1F">
        <w:rPr>
          <w:rStyle w:val="StyleUnderline"/>
          <w:rFonts w:asciiTheme="minorHAnsi" w:hAnsiTheme="minorHAnsi" w:cstheme="minorHAnsi"/>
        </w:rPr>
        <w:t>Spanish flu</w:t>
      </w:r>
      <w:r w:rsidRPr="00C23E1F">
        <w:rPr>
          <w:rFonts w:asciiTheme="minorHAnsi" w:hAnsiTheme="minorHAnsi" w:cstheme="minorHAnsi"/>
          <w:sz w:val="16"/>
        </w:rPr>
        <w:t xml:space="preserve"> [6], and those caused by </w:t>
      </w:r>
      <w:r w:rsidRPr="00E5367E">
        <w:rPr>
          <w:rStyle w:val="Emphasis"/>
          <w:rFonts w:asciiTheme="minorHAnsi" w:hAnsiTheme="minorHAnsi" w:cstheme="minorHAnsi"/>
          <w:highlight w:val="cyan"/>
        </w:rPr>
        <w:t>smallpox</w:t>
      </w:r>
      <w:r w:rsidRPr="00C23E1F">
        <w:rPr>
          <w:rFonts w:asciiTheme="minorHAnsi" w:hAnsiTheme="minorHAnsi" w:cstheme="minorHAnsi"/>
          <w:sz w:val="16"/>
        </w:rPr>
        <w:t xml:space="preserve"> [7], severe acute respiratory syndrome (</w:t>
      </w:r>
      <w:r w:rsidRPr="00C23E1F">
        <w:rPr>
          <w:rStyle w:val="Emphasis"/>
          <w:rFonts w:asciiTheme="minorHAnsi" w:hAnsiTheme="minorHAnsi" w:cstheme="minorHAnsi"/>
        </w:rPr>
        <w:t>SARS</w:t>
      </w:r>
      <w:r w:rsidRPr="00C23E1F">
        <w:rPr>
          <w:rFonts w:asciiTheme="minorHAnsi" w:hAnsiTheme="minorHAnsi" w:cstheme="minorHAnsi"/>
          <w:sz w:val="16"/>
        </w:rPr>
        <w:t xml:space="preserve">) [8], </w:t>
      </w:r>
      <w:r w:rsidRPr="00E5367E">
        <w:rPr>
          <w:rStyle w:val="StyleUnderline"/>
          <w:rFonts w:asciiTheme="minorHAnsi" w:hAnsiTheme="minorHAnsi" w:cstheme="minorHAnsi"/>
          <w:highlight w:val="cyan"/>
        </w:rPr>
        <w:t xml:space="preserve">and </w:t>
      </w:r>
      <w:r w:rsidRPr="00E5367E">
        <w:rPr>
          <w:rStyle w:val="Emphasis"/>
          <w:rFonts w:asciiTheme="minorHAnsi" w:hAnsiTheme="minorHAnsi" w:cstheme="minorHAnsi"/>
          <w:highlight w:val="cyan"/>
        </w:rPr>
        <w:t>Ebola</w:t>
      </w:r>
      <w:r w:rsidRPr="00C23E1F">
        <w:rPr>
          <w:rFonts w:asciiTheme="minorHAnsi" w:hAnsiTheme="minorHAnsi" w:cstheme="minorHAnsi"/>
          <w:sz w:val="16"/>
        </w:rPr>
        <w:t xml:space="preserve"> [9], have </w:t>
      </w:r>
      <w:r w:rsidRPr="00E5367E">
        <w:rPr>
          <w:rStyle w:val="StyleUnderline"/>
          <w:rFonts w:asciiTheme="minorHAnsi" w:hAnsiTheme="minorHAnsi" w:cstheme="minorHAnsi"/>
          <w:highlight w:val="cyan"/>
        </w:rPr>
        <w:t xml:space="preserve">affected a </w:t>
      </w:r>
      <w:r w:rsidRPr="00E5367E">
        <w:rPr>
          <w:rStyle w:val="Emphasis"/>
          <w:rFonts w:asciiTheme="minorHAnsi" w:hAnsiTheme="minorHAnsi" w:cstheme="minorHAnsi"/>
          <w:highlight w:val="cyan"/>
        </w:rPr>
        <w:t>large population</w:t>
      </w:r>
      <w:r w:rsidRPr="00C23E1F">
        <w:rPr>
          <w:rStyle w:val="StyleUnderline"/>
          <w:rFonts w:asciiTheme="minorHAnsi" w:hAnsiTheme="minorHAnsi" w:cstheme="minorHAnsi"/>
        </w:rPr>
        <w:t xml:space="preserve"> throughout </w:t>
      </w:r>
      <w:r w:rsidRPr="00C23E1F">
        <w:rPr>
          <w:rStyle w:val="Emphasis"/>
          <w:rFonts w:asciiTheme="minorHAnsi" w:hAnsiTheme="minorHAnsi" w:cstheme="minorHAnsi"/>
        </w:rPr>
        <w:t>history</w:t>
      </w:r>
      <w:r w:rsidRPr="00C23E1F">
        <w:rPr>
          <w:rStyle w:val="StyleUnderline"/>
          <w:rFonts w:asciiTheme="minorHAnsi" w:hAnsiTheme="minorHAnsi" w:cstheme="minorHAnsi"/>
        </w:rPr>
        <w:t xml:space="preserve">. The </w:t>
      </w:r>
      <w:r w:rsidRPr="00E5367E">
        <w:rPr>
          <w:rStyle w:val="StyleUnderline"/>
          <w:rFonts w:asciiTheme="minorHAnsi" w:hAnsiTheme="minorHAnsi" w:cstheme="minorHAnsi"/>
          <w:highlight w:val="cyan"/>
        </w:rPr>
        <w:t>risk</w:t>
      </w:r>
      <w:r w:rsidRPr="00C23E1F">
        <w:rPr>
          <w:rStyle w:val="StyleUnderline"/>
          <w:rFonts w:asciiTheme="minorHAnsi" w:hAnsiTheme="minorHAnsi" w:cstheme="minorHAnsi"/>
        </w:rPr>
        <w:t xml:space="preserve"> of pandemics </w:t>
      </w:r>
      <w:r w:rsidRPr="00E5367E">
        <w:rPr>
          <w:rStyle w:val="Emphasis"/>
          <w:rFonts w:asciiTheme="minorHAnsi" w:hAnsiTheme="minorHAnsi" w:cstheme="minorHAnsi"/>
          <w:highlight w:val="cyan"/>
        </w:rPr>
        <w:t>increases</w:t>
      </w:r>
      <w:r w:rsidRPr="00E5367E">
        <w:rPr>
          <w:rStyle w:val="StyleUnderline"/>
          <w:rFonts w:asciiTheme="minorHAnsi" w:hAnsiTheme="minorHAnsi" w:cstheme="minorHAnsi"/>
          <w:highlight w:val="cyan"/>
        </w:rPr>
        <w:t xml:space="preserve"> with</w:t>
      </w:r>
      <w:r w:rsidRPr="00C23E1F">
        <w:rPr>
          <w:rFonts w:asciiTheme="minorHAnsi" w:hAnsiTheme="minorHAnsi" w:cstheme="minorHAnsi"/>
          <w:sz w:val="16"/>
        </w:rPr>
        <w:t xml:space="preserve"> an increase in </w:t>
      </w:r>
      <w:r w:rsidRPr="00C23E1F">
        <w:rPr>
          <w:rStyle w:val="StyleUnderline"/>
          <w:rFonts w:asciiTheme="minorHAnsi" w:hAnsiTheme="minorHAnsi" w:cstheme="minorHAnsi"/>
        </w:rPr>
        <w:t xml:space="preserve">population </w:t>
      </w:r>
      <w:r w:rsidRPr="00E5367E">
        <w:rPr>
          <w:rStyle w:val="Emphasis"/>
          <w:rFonts w:asciiTheme="minorHAnsi" w:hAnsiTheme="minorHAnsi" w:cstheme="minorHAnsi"/>
          <w:highlight w:val="cyan"/>
        </w:rPr>
        <w:t>mobility</w:t>
      </w:r>
      <w:r w:rsidRPr="00C23E1F">
        <w:rPr>
          <w:rStyle w:val="StyleUnderline"/>
          <w:rFonts w:asciiTheme="minorHAnsi" w:hAnsiTheme="minorHAnsi" w:cstheme="minorHAnsi"/>
        </w:rPr>
        <w:t xml:space="preserve"> </w:t>
      </w:r>
      <w:r w:rsidRPr="00C23E1F">
        <w:rPr>
          <w:rFonts w:asciiTheme="minorHAnsi" w:hAnsiTheme="minorHAnsi" w:cstheme="minorHAnsi"/>
          <w:sz w:val="16"/>
        </w:rPr>
        <w:t xml:space="preserve">between cities, nations, and continents, thereby </w:t>
      </w:r>
      <w:r w:rsidRPr="00C23E1F">
        <w:rPr>
          <w:rStyle w:val="StyleUnderline"/>
          <w:rFonts w:asciiTheme="minorHAnsi" w:hAnsiTheme="minorHAnsi" w:cstheme="minorHAnsi"/>
        </w:rPr>
        <w:t>threatening humankind</w:t>
      </w:r>
      <w:r w:rsidRPr="00C23E1F">
        <w:rPr>
          <w:rFonts w:asciiTheme="minorHAnsi" w:hAnsiTheme="minorHAnsi" w:cstheme="minorHAnsi"/>
          <w:sz w:val="16"/>
        </w:rPr>
        <w:t xml:space="preserve"> [10,11,12].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54127CBC"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C23E1F">
        <w:rPr>
          <w:rStyle w:val="StyleUnderline"/>
          <w:rFonts w:asciiTheme="minorHAnsi" w:hAnsiTheme="minorHAnsi" w:cstheme="minorHAnsi"/>
        </w:rPr>
        <w:t xml:space="preserve">when the epidemic spreads to </w:t>
      </w:r>
      <w:r w:rsidRPr="00C23E1F">
        <w:rPr>
          <w:rStyle w:val="Emphasis"/>
          <w:rFonts w:asciiTheme="minorHAnsi" w:hAnsiTheme="minorHAnsi" w:cstheme="minorHAnsi"/>
        </w:rPr>
        <w:t>all nodes</w:t>
      </w:r>
      <w:r w:rsidRPr="00C23E1F">
        <w:rPr>
          <w:rFonts w:asciiTheme="minorHAnsi" w:hAnsiTheme="minorHAnsi" w:cstheme="minorHAnsi"/>
          <w:sz w:val="16"/>
        </w:rPr>
        <w:t xml:space="preserve"> of the network and </w:t>
      </w:r>
      <w:r w:rsidRPr="00C23E1F">
        <w:rPr>
          <w:rStyle w:val="StyleUnderline"/>
          <w:rFonts w:asciiTheme="minorHAnsi" w:hAnsiTheme="minorHAnsi" w:cstheme="minorHAnsi"/>
        </w:rPr>
        <w:t xml:space="preserve">the fatality rate is </w:t>
      </w:r>
      <w:r w:rsidRPr="00C23E1F">
        <w:rPr>
          <w:rStyle w:val="Emphasis"/>
          <w:rFonts w:asciiTheme="minorHAnsi" w:hAnsiTheme="minorHAnsi" w:cstheme="minorHAnsi"/>
        </w:rPr>
        <w:t>100%</w:t>
      </w:r>
      <w:r w:rsidRPr="00C23E1F">
        <w:rPr>
          <w:rFonts w:asciiTheme="minorHAnsi" w:hAnsiTheme="minorHAnsi" w:cstheme="minorHAnsi"/>
          <w:sz w:val="16"/>
        </w:rPr>
        <w:t>,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64482C5C"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2. Materials and Methods</w:t>
      </w:r>
    </w:p>
    <w:p w14:paraId="3FDAAD1F" w14:textId="77777777" w:rsidR="00C23E1F" w:rsidRPr="00C23E1F" w:rsidRDefault="00C23E1F" w:rsidP="00C23E1F">
      <w:pPr>
        <w:rPr>
          <w:rFonts w:asciiTheme="minorHAnsi" w:hAnsiTheme="minorHAnsi" w:cstheme="minorHAnsi"/>
          <w:sz w:val="16"/>
        </w:rPr>
      </w:pPr>
      <w:r w:rsidRPr="00C23E1F">
        <w:rPr>
          <w:rStyle w:val="StyleUnderline"/>
          <w:rFonts w:asciiTheme="minorHAnsi" w:hAnsiTheme="minorHAnsi" w:cstheme="minorHAnsi"/>
        </w:rPr>
        <w:t xml:space="preserve">We designed an epidemic </w:t>
      </w:r>
      <w:r w:rsidRPr="00C23E1F">
        <w:rPr>
          <w:rStyle w:val="Emphasis"/>
          <w:rFonts w:asciiTheme="minorHAnsi" w:hAnsiTheme="minorHAnsi" w:cstheme="minorHAnsi"/>
        </w:rPr>
        <w:t>simulation process</w:t>
      </w:r>
      <w:r w:rsidRPr="00C23E1F">
        <w:rPr>
          <w:rFonts w:asciiTheme="minorHAnsi" w:hAnsiTheme="minorHAnsi" w:cstheme="minorHAnsi"/>
          <w:sz w:val="16"/>
        </w:rPr>
        <w:t xml:space="preserve"> to identify the relationship between pandemic risk and network parameters. This study was performed in four steps (Figure 1): (</w:t>
      </w:r>
      <w:proofErr w:type="spellStart"/>
      <w:r w:rsidRPr="00C23E1F">
        <w:rPr>
          <w:rFonts w:asciiTheme="minorHAnsi" w:hAnsiTheme="minorHAnsi" w:cstheme="minorHAnsi"/>
          <w:sz w:val="16"/>
        </w:rPr>
        <w:t>i</w:t>
      </w:r>
      <w:proofErr w:type="spellEnd"/>
      <w:r w:rsidRPr="00C23E1F">
        <w:rPr>
          <w:rFonts w:asciiTheme="minorHAnsi" w:hAnsiTheme="minorHAnsi" w:cstheme="minorHAnsi"/>
          <w:sz w:val="16"/>
        </w:rPr>
        <w:t>)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43306716" w14:textId="79D98C5B" w:rsidR="00C23E1F" w:rsidRPr="00C23E1F" w:rsidRDefault="00C23E1F" w:rsidP="00C23E1F">
      <w:pPr>
        <w:rPr>
          <w:rFonts w:asciiTheme="minorHAnsi" w:hAnsiTheme="minorHAnsi" w:cstheme="minorHAnsi"/>
          <w:sz w:val="16"/>
        </w:rPr>
      </w:pPr>
      <w:r w:rsidRPr="00C23E1F">
        <w:rPr>
          <w:rFonts w:asciiTheme="minorHAnsi" w:hAnsiTheme="minorHAnsi" w:cstheme="minorHAnsi"/>
          <w:noProof/>
          <w:sz w:val="16"/>
        </w:rPr>
        <w:drawing>
          <wp:inline distT="0" distB="0" distL="0" distR="0" wp14:anchorId="50863C47" wp14:editId="7A285F36">
            <wp:extent cx="2457450" cy="2567305"/>
            <wp:effectExtent l="0" t="0" r="0" b="4445"/>
            <wp:docPr id="2125967996" name="Picture 1"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pplsci 11 02997 g001 55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57450" cy="2567305"/>
                    </a:xfrm>
                    <a:prstGeom prst="rect">
                      <a:avLst/>
                    </a:prstGeom>
                    <a:noFill/>
                    <a:ln>
                      <a:noFill/>
                    </a:ln>
                  </pic:spPr>
                </pic:pic>
              </a:graphicData>
            </a:graphic>
          </wp:inline>
        </w:drawing>
      </w:r>
    </w:p>
    <w:p w14:paraId="32EF9541"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w:t>
      </w:r>
      <w:proofErr w:type="spellStart"/>
      <w:r w:rsidRPr="00C23E1F">
        <w:rPr>
          <w:rFonts w:asciiTheme="minorHAnsi" w:hAnsiTheme="minorHAnsi" w:cstheme="minorHAnsi"/>
          <w:sz w:val="16"/>
        </w:rPr>
        <w:t>γd</w:t>
      </w:r>
      <w:proofErr w:type="spellEnd"/>
      <w:r w:rsidRPr="00C23E1F">
        <w:rPr>
          <w:rFonts w:asciiTheme="minorHAnsi" w:hAnsiTheme="minorHAnsi" w:cstheme="minorHAnsi"/>
          <w:sz w:val="16"/>
        </w:rPr>
        <w:t xml:space="preserve">. β represents the spreading rate of epidemics, and </w:t>
      </w:r>
      <w:proofErr w:type="spellStart"/>
      <w:r w:rsidRPr="00C23E1F">
        <w:rPr>
          <w:rFonts w:asciiTheme="minorHAnsi" w:hAnsiTheme="minorHAnsi" w:cstheme="minorHAnsi"/>
          <w:sz w:val="16"/>
        </w:rPr>
        <w:t>γd</w:t>
      </w:r>
      <w:proofErr w:type="spellEnd"/>
      <w:r w:rsidRPr="00C23E1F">
        <w:rPr>
          <w:rFonts w:asciiTheme="minorHAnsi" w:hAnsiTheme="minorHAnsi" w:cstheme="minorHAnsi"/>
          <w:sz w:val="16"/>
        </w:rPr>
        <w:t xml:space="preserve"> is the reciprocal of γ and reflects the time interval between infection and recovery. Randomly, 0.05% of nodes were initially infected. (C) </w:t>
      </w:r>
      <w:r w:rsidRPr="00C23E1F">
        <w:rPr>
          <w:rStyle w:val="StyleUnderline"/>
          <w:rFonts w:asciiTheme="minorHAnsi" w:hAnsiTheme="minorHAnsi" w:cstheme="minorHAnsi"/>
        </w:rPr>
        <w:t xml:space="preserve">We adapted the </w:t>
      </w:r>
      <w:r w:rsidRPr="00C23E1F">
        <w:rPr>
          <w:rStyle w:val="Emphasis"/>
          <w:rFonts w:asciiTheme="minorHAnsi" w:hAnsiTheme="minorHAnsi" w:cstheme="minorHAnsi"/>
        </w:rPr>
        <w:t>Monte Carlo method</w:t>
      </w:r>
      <w:r w:rsidRPr="00C23E1F">
        <w:rPr>
          <w:rFonts w:asciiTheme="minorHAnsi" w:hAnsiTheme="minorHAnsi" w:cstheme="minorHAnsi"/>
          <w:sz w:val="16"/>
        </w:rPr>
        <w:t xml:space="preserve"> </w:t>
      </w:r>
      <w:r w:rsidRPr="00C23E1F">
        <w:rPr>
          <w:rStyle w:val="StyleUnderline"/>
          <w:rFonts w:asciiTheme="minorHAnsi" w:hAnsiTheme="minorHAnsi" w:cstheme="minorHAnsi"/>
        </w:rPr>
        <w:t>to determine the status of the transition</w:t>
      </w:r>
      <w:r w:rsidRPr="00C23E1F">
        <w:rPr>
          <w:rFonts w:asciiTheme="minorHAnsi" w:hAnsiTheme="minorHAnsi" w:cstheme="minorHAnsi"/>
          <w:sz w:val="16"/>
        </w:rPr>
        <w:t xml:space="preserve"> from the infection node to immunization node. Repeated simulations were performed until a steady state was achieved. (D) For every parameter set, 10,000 simulations were performed.</w:t>
      </w:r>
    </w:p>
    <w:p w14:paraId="2C3DA56C" w14:textId="77777777" w:rsidR="00C23E1F" w:rsidRPr="00C23E1F" w:rsidRDefault="00C23E1F" w:rsidP="00C23E1F">
      <w:pPr>
        <w:rPr>
          <w:rFonts w:asciiTheme="minorHAnsi" w:hAnsiTheme="minorHAnsi" w:cstheme="minorHAnsi"/>
          <w:sz w:val="12"/>
          <w:szCs w:val="12"/>
        </w:rPr>
      </w:pPr>
      <w:r w:rsidRPr="00C23E1F">
        <w:rPr>
          <w:rFonts w:asciiTheme="minorHAnsi" w:hAnsiTheme="minorHAnsi" w:cstheme="minorHAnsi"/>
          <w:sz w:val="12"/>
          <w:szCs w:val="12"/>
        </w:rPr>
        <w:t>2.1. Network Generation Based on a Scale-Free Model</w:t>
      </w:r>
    </w:p>
    <w:p w14:paraId="53FFECA9" w14:textId="77777777" w:rsidR="00C23E1F" w:rsidRPr="00C23E1F" w:rsidRDefault="00C23E1F" w:rsidP="00C23E1F">
      <w:pPr>
        <w:rPr>
          <w:rFonts w:asciiTheme="minorHAnsi" w:hAnsiTheme="minorHAnsi" w:cstheme="minorHAnsi"/>
          <w:sz w:val="12"/>
          <w:szCs w:val="12"/>
        </w:rPr>
      </w:pPr>
      <w:r w:rsidRPr="00C23E1F">
        <w:rPr>
          <w:rFonts w:asciiTheme="minorHAnsi" w:hAnsiTheme="minorHAnsi" w:cstheme="minorHAnsi"/>
          <w:sz w:val="12"/>
          <w:szCs w:val="12"/>
        </w:rPr>
        <w:t xml:space="preserve">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w:t>
      </w:r>
      <w:proofErr w:type="spellStart"/>
      <w:r w:rsidRPr="00C23E1F">
        <w:rPr>
          <w:rFonts w:asciiTheme="minorHAnsi" w:hAnsiTheme="minorHAnsi" w:cstheme="minorHAnsi"/>
          <w:sz w:val="12"/>
          <w:szCs w:val="12"/>
        </w:rPr>
        <w:t>Barabasi</w:t>
      </w:r>
      <w:proofErr w:type="spellEnd"/>
      <w:r w:rsidRPr="00C23E1F">
        <w:rPr>
          <w:rFonts w:asciiTheme="minorHAnsi" w:hAnsiTheme="minorHAnsi" w:cstheme="minorHAnsi"/>
          <w:sz w:val="12"/>
          <w:szCs w:val="12"/>
        </w:rPr>
        <w:t>–Albert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1C26F3BA" w14:textId="77777777" w:rsidR="00C23E1F" w:rsidRPr="00C23E1F" w:rsidRDefault="00C23E1F" w:rsidP="00C23E1F">
      <w:pPr>
        <w:rPr>
          <w:rFonts w:asciiTheme="minorHAnsi" w:hAnsiTheme="minorHAnsi" w:cstheme="minorHAnsi"/>
          <w:sz w:val="12"/>
          <w:szCs w:val="12"/>
        </w:rPr>
      </w:pPr>
      <w:r w:rsidRPr="00C23E1F">
        <w:rPr>
          <w:rFonts w:asciiTheme="minorHAnsi" w:hAnsiTheme="minorHAnsi" w:cstheme="minorHAnsi"/>
          <w:sz w:val="12"/>
          <w:szCs w:val="12"/>
        </w:rPr>
        <w:t>&lt;&lt;FIGURE 1 OMITTED&gt;&gt;</w:t>
      </w:r>
    </w:p>
    <w:p w14:paraId="1D60E25E" w14:textId="77777777" w:rsidR="00C23E1F" w:rsidRPr="00C23E1F" w:rsidRDefault="00C23E1F" w:rsidP="00C23E1F">
      <w:pPr>
        <w:rPr>
          <w:rFonts w:asciiTheme="minorHAnsi" w:hAnsiTheme="minorHAnsi" w:cstheme="minorHAnsi"/>
          <w:sz w:val="12"/>
          <w:szCs w:val="12"/>
        </w:rPr>
      </w:pPr>
      <w:r w:rsidRPr="00C23E1F">
        <w:rPr>
          <w:rFonts w:asciiTheme="minorHAnsi" w:hAnsiTheme="minorHAnsi" w:cstheme="minorHAnsi"/>
          <w:sz w:val="12"/>
          <w:szCs w:val="12"/>
        </w:rPr>
        <w:t>Figure 2. Degree distribution of the scale-free network. We analyzed the degree distribution of the network based on the number of nodes (N) and mean degree (k).</w:t>
      </w:r>
    </w:p>
    <w:p w14:paraId="28D8E1AE" w14:textId="77777777" w:rsidR="00C23E1F" w:rsidRPr="00C23E1F" w:rsidRDefault="00C23E1F" w:rsidP="00C23E1F">
      <w:pPr>
        <w:rPr>
          <w:rFonts w:asciiTheme="minorHAnsi" w:hAnsiTheme="minorHAnsi" w:cstheme="minorHAnsi"/>
          <w:sz w:val="12"/>
          <w:szCs w:val="12"/>
        </w:rPr>
      </w:pPr>
      <w:r w:rsidRPr="00C23E1F">
        <w:rPr>
          <w:rFonts w:asciiTheme="minorHAnsi" w:hAnsiTheme="minorHAnsi" w:cstheme="minorHAnsi"/>
          <w:sz w:val="12"/>
          <w:szCs w:val="12"/>
        </w:rPr>
        <w:t>2.2. Epidemic Spreading Based on the SIR Model</w:t>
      </w:r>
    </w:p>
    <w:p w14:paraId="23568629" w14:textId="77777777" w:rsidR="00C23E1F" w:rsidRPr="00C23E1F" w:rsidRDefault="00C23E1F" w:rsidP="00C23E1F">
      <w:pPr>
        <w:rPr>
          <w:rFonts w:asciiTheme="minorHAnsi" w:hAnsiTheme="minorHAnsi" w:cstheme="minorHAnsi"/>
          <w:sz w:val="12"/>
          <w:szCs w:val="12"/>
        </w:rPr>
      </w:pPr>
      <w:r w:rsidRPr="00C23E1F">
        <w:rPr>
          <w:rFonts w:asciiTheme="minorHAnsi" w:hAnsiTheme="minorHAnsi" w:cstheme="minorHAnsi"/>
          <w:sz w:val="12"/>
          <w:szCs w:val="12"/>
        </w:rPr>
        <w:t>For the epidemic spreading simulations, we applied an SIR model to the generated scale-free network. The classical SIR model can be expressed by the following nonlinear differential equations [21]:</w:t>
      </w:r>
    </w:p>
    <w:p w14:paraId="4965A457" w14:textId="77777777" w:rsidR="00C23E1F" w:rsidRPr="00C23E1F" w:rsidRDefault="00C23E1F" w:rsidP="00C23E1F">
      <w:pPr>
        <w:rPr>
          <w:rFonts w:asciiTheme="minorHAnsi" w:hAnsiTheme="minorHAnsi" w:cstheme="minorHAnsi"/>
          <w:sz w:val="12"/>
          <w:szCs w:val="12"/>
        </w:rPr>
      </w:pPr>
      <w:r w:rsidRPr="00C23E1F">
        <w:rPr>
          <w:rFonts w:asciiTheme="minorHAnsi" w:hAnsiTheme="minorHAnsi" w:cstheme="minorHAnsi"/>
          <w:sz w:val="12"/>
          <w:szCs w:val="12"/>
        </w:rPr>
        <w:t>&lt;&lt;EQUATIONS OMITTED&gt;&gt;</w:t>
      </w:r>
    </w:p>
    <w:p w14:paraId="5B5E8874" w14:textId="77777777" w:rsidR="00C23E1F" w:rsidRPr="00C23E1F" w:rsidRDefault="00C23E1F" w:rsidP="00C23E1F">
      <w:pPr>
        <w:rPr>
          <w:rFonts w:asciiTheme="minorHAnsi" w:hAnsiTheme="minorHAnsi" w:cstheme="minorHAnsi"/>
          <w:sz w:val="12"/>
          <w:szCs w:val="12"/>
        </w:rPr>
      </w:pPr>
      <w:r w:rsidRPr="00C23E1F">
        <w:rPr>
          <w:rFonts w:asciiTheme="minorHAnsi" w:hAnsiTheme="minorHAnsi" w:cstheme="minorHAnsi"/>
          <w:sz w:val="12"/>
          <w:szCs w:val="12"/>
        </w:rPr>
        <w:t xml:space="preserve">where S, I, and R represent susceptible, infected, and recovered compartments, respectively, in the whole population. S represents people who have not been infected yet but can be infected in future. I </w:t>
      </w:r>
      <w:proofErr w:type="gramStart"/>
      <w:r w:rsidRPr="00C23E1F">
        <w:rPr>
          <w:rFonts w:asciiTheme="minorHAnsi" w:hAnsiTheme="minorHAnsi" w:cstheme="minorHAnsi"/>
          <w:sz w:val="12"/>
          <w:szCs w:val="12"/>
        </w:rPr>
        <w:t>represents</w:t>
      </w:r>
      <w:proofErr w:type="gramEnd"/>
      <w:r w:rsidRPr="00C23E1F">
        <w:rPr>
          <w:rFonts w:asciiTheme="minorHAnsi" w:hAnsiTheme="minorHAnsi" w:cstheme="minorHAnsi"/>
          <w:sz w:val="12"/>
          <w:szCs w:val="12"/>
        </w:rPr>
        <w:t xml:space="preserve">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w:t>
      </w:r>
      <w:proofErr w:type="spellStart"/>
      <w:r w:rsidRPr="00C23E1F">
        <w:rPr>
          <w:rFonts w:asciiTheme="minorHAnsi" w:hAnsiTheme="minorHAnsi" w:cstheme="minorHAnsi"/>
          <w:sz w:val="12"/>
          <w:szCs w:val="12"/>
        </w:rPr>
        <w:t>γd</w:t>
      </w:r>
      <w:proofErr w:type="spellEnd"/>
      <w:r w:rsidRPr="00C23E1F">
        <w:rPr>
          <w:rFonts w:asciiTheme="minorHAnsi" w:hAnsiTheme="minorHAnsi" w:cstheme="minorHAnsi"/>
          <w:sz w:val="12"/>
          <w:szCs w:val="12"/>
        </w:rPr>
        <w:t>, which is the reciprocal of γ and reflects the time interval between infection and recovery.</w:t>
      </w:r>
    </w:p>
    <w:p w14:paraId="54A5A4BA" w14:textId="77777777" w:rsidR="00C23E1F" w:rsidRPr="00C23E1F" w:rsidRDefault="00C23E1F" w:rsidP="00C23E1F">
      <w:pPr>
        <w:rPr>
          <w:rFonts w:asciiTheme="minorHAnsi" w:hAnsiTheme="minorHAnsi" w:cstheme="minorHAnsi"/>
          <w:sz w:val="12"/>
          <w:szCs w:val="12"/>
        </w:rPr>
      </w:pPr>
      <w:r w:rsidRPr="00C23E1F">
        <w:rPr>
          <w:rFonts w:asciiTheme="minorHAnsi" w:hAnsiTheme="minorHAnsi" w:cstheme="minorHAnsi"/>
          <w:sz w:val="12"/>
          <w:szCs w:val="12"/>
        </w:rPr>
        <w:t>2.3. Investigation of Epidemic Status Based on the Monte Carlo Method</w:t>
      </w:r>
    </w:p>
    <w:p w14:paraId="71AD648F" w14:textId="77777777" w:rsidR="00C23E1F" w:rsidRPr="00C23E1F" w:rsidRDefault="00C23E1F" w:rsidP="00C23E1F">
      <w:pPr>
        <w:rPr>
          <w:rFonts w:asciiTheme="minorHAnsi" w:hAnsiTheme="minorHAnsi" w:cstheme="minorHAnsi"/>
          <w:sz w:val="12"/>
          <w:szCs w:val="12"/>
        </w:rPr>
      </w:pPr>
      <w:r w:rsidRPr="00C23E1F">
        <w:rPr>
          <w:rFonts w:asciiTheme="minorHAnsi" w:hAnsiTheme="minorHAnsi" w:cstheme="minorHAnsi"/>
          <w:sz w:val="12"/>
          <w:szCs w:val="12"/>
        </w:rPr>
        <w:t xml:space="preserve">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w:t>
      </w:r>
      <w:proofErr w:type="gramStart"/>
      <w:r w:rsidRPr="00C23E1F">
        <w:rPr>
          <w:rFonts w:asciiTheme="minorHAnsi" w:hAnsiTheme="minorHAnsi" w:cstheme="minorHAnsi"/>
          <w:sz w:val="12"/>
          <w:szCs w:val="12"/>
        </w:rPr>
        <w:t>time period</w:t>
      </w:r>
      <w:proofErr w:type="gramEnd"/>
      <w:r w:rsidRPr="00C23E1F">
        <w:rPr>
          <w:rFonts w:asciiTheme="minorHAnsi" w:hAnsiTheme="minorHAnsi" w:cstheme="minorHAnsi"/>
          <w:sz w:val="12"/>
          <w:szCs w:val="12"/>
        </w:rPr>
        <w:t>, we performed immunization and observed the infection stages (Figure 3).</w:t>
      </w:r>
    </w:p>
    <w:p w14:paraId="23F7BEDB" w14:textId="77777777" w:rsidR="00C23E1F" w:rsidRPr="00C23E1F" w:rsidRDefault="00C23E1F" w:rsidP="00C23E1F">
      <w:pPr>
        <w:rPr>
          <w:rFonts w:asciiTheme="minorHAnsi" w:hAnsiTheme="minorHAnsi" w:cstheme="minorHAnsi"/>
          <w:sz w:val="12"/>
          <w:szCs w:val="12"/>
        </w:rPr>
      </w:pPr>
      <w:r w:rsidRPr="00C23E1F">
        <w:rPr>
          <w:rFonts w:asciiTheme="minorHAnsi" w:hAnsiTheme="minorHAnsi" w:cstheme="minorHAnsi"/>
          <w:sz w:val="12"/>
          <w:szCs w:val="12"/>
        </w:rPr>
        <w:t>&lt;&lt;FIGURE 3 OMITTED&gt;&gt;</w:t>
      </w:r>
    </w:p>
    <w:p w14:paraId="7261A99A" w14:textId="77777777" w:rsidR="00C23E1F" w:rsidRPr="00C23E1F" w:rsidRDefault="00C23E1F" w:rsidP="00C23E1F">
      <w:pPr>
        <w:rPr>
          <w:rFonts w:asciiTheme="minorHAnsi" w:hAnsiTheme="minorHAnsi" w:cstheme="minorHAnsi"/>
          <w:sz w:val="12"/>
          <w:szCs w:val="12"/>
        </w:rPr>
      </w:pPr>
      <w:r w:rsidRPr="00C23E1F">
        <w:rPr>
          <w:rFonts w:asciiTheme="minorHAnsi" w:hAnsiTheme="minorHAnsi" w:cstheme="minorHAnsi"/>
          <w:sz w:val="12"/>
          <w:szCs w:val="12"/>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27B4752E" w14:textId="77777777" w:rsidR="00C23E1F" w:rsidRPr="00C23E1F" w:rsidRDefault="00C23E1F" w:rsidP="00C23E1F">
      <w:pPr>
        <w:rPr>
          <w:rFonts w:asciiTheme="minorHAnsi" w:hAnsiTheme="minorHAnsi" w:cstheme="minorHAnsi"/>
          <w:sz w:val="12"/>
          <w:szCs w:val="12"/>
        </w:rPr>
      </w:pPr>
      <w:r w:rsidRPr="00C23E1F">
        <w:rPr>
          <w:rFonts w:asciiTheme="minorHAnsi" w:hAnsiTheme="minorHAnsi" w:cstheme="minorHAnsi"/>
          <w:sz w:val="12"/>
          <w:szCs w:val="12"/>
        </w:rPr>
        <w:t>&lt;&lt;FIGURE 4 OMITTED&gt;&gt;</w:t>
      </w:r>
    </w:p>
    <w:p w14:paraId="51001F7B" w14:textId="77777777" w:rsidR="00C23E1F" w:rsidRPr="00C23E1F" w:rsidRDefault="00C23E1F" w:rsidP="00C23E1F">
      <w:pPr>
        <w:rPr>
          <w:rFonts w:asciiTheme="minorHAnsi" w:hAnsiTheme="minorHAnsi" w:cstheme="minorHAnsi"/>
          <w:sz w:val="12"/>
          <w:szCs w:val="12"/>
        </w:rPr>
      </w:pPr>
      <w:r w:rsidRPr="00C23E1F">
        <w:rPr>
          <w:rFonts w:asciiTheme="minorHAnsi" w:hAnsiTheme="minorHAnsi" w:cstheme="minorHAnsi"/>
          <w:sz w:val="12"/>
          <w:szCs w:val="12"/>
        </w:rPr>
        <w:t>The final steady state of the epidemic spreading simulation model indicates the total number of casualties of the epidemic who either are dead or have recovered from the disease. Infective nodes at time t (</w:t>
      </w:r>
      <w:proofErr w:type="spellStart"/>
      <w:r w:rsidRPr="00C23E1F">
        <w:rPr>
          <w:rFonts w:asciiTheme="minorHAnsi" w:hAnsiTheme="minorHAnsi" w:cstheme="minorHAnsi"/>
          <w:sz w:val="12"/>
          <w:szCs w:val="12"/>
        </w:rPr>
        <w:t>zn</w:t>
      </w:r>
      <w:proofErr w:type="spellEnd"/>
      <w:r w:rsidRPr="00C23E1F">
        <w:rPr>
          <w:rFonts w:asciiTheme="minorHAnsi" w:hAnsiTheme="minorHAnsi" w:cstheme="minorHAnsi"/>
          <w:sz w:val="12"/>
          <w:szCs w:val="12"/>
        </w:rPr>
        <w:t xml:space="preserve"> [t] = 1) are transformed to recovered nodes at time t + 1 (</w:t>
      </w:r>
      <w:proofErr w:type="spellStart"/>
      <w:r w:rsidRPr="00C23E1F">
        <w:rPr>
          <w:rFonts w:asciiTheme="minorHAnsi" w:hAnsiTheme="minorHAnsi" w:cstheme="minorHAnsi"/>
          <w:sz w:val="12"/>
          <w:szCs w:val="12"/>
        </w:rPr>
        <w:t>zn</w:t>
      </w:r>
      <w:proofErr w:type="spellEnd"/>
      <w:r w:rsidRPr="00C23E1F">
        <w:rPr>
          <w:rFonts w:asciiTheme="minorHAnsi" w:hAnsiTheme="minorHAnsi" w:cstheme="minorHAnsi"/>
          <w:sz w:val="12"/>
          <w:szCs w:val="12"/>
        </w:rPr>
        <w:t xml:space="preserve"> [t + 1] = 2) when 1/</w:t>
      </w:r>
      <w:proofErr w:type="spellStart"/>
      <w:r w:rsidRPr="00C23E1F">
        <w:rPr>
          <w:rFonts w:asciiTheme="minorHAnsi" w:hAnsiTheme="minorHAnsi" w:cstheme="minorHAnsi"/>
          <w:sz w:val="12"/>
          <w:szCs w:val="12"/>
        </w:rPr>
        <w:t>γd</w:t>
      </w:r>
      <w:proofErr w:type="spellEnd"/>
      <w:r w:rsidRPr="00C23E1F">
        <w:rPr>
          <w:rFonts w:asciiTheme="minorHAnsi" w:hAnsiTheme="minorHAnsi" w:cstheme="minorHAnsi"/>
          <w:sz w:val="12"/>
          <w:szCs w:val="12"/>
        </w:rPr>
        <w:t xml:space="preserve"> is larger than a random real number between 0 and 1. We determined whether the neighbor nodes of the infection node would be infected by identifying susceptible nodes adjacent to the infective nodes at time t (</w:t>
      </w:r>
      <w:proofErr w:type="spellStart"/>
      <w:r w:rsidRPr="00C23E1F">
        <w:rPr>
          <w:rFonts w:asciiTheme="minorHAnsi" w:hAnsiTheme="minorHAnsi" w:cstheme="minorHAnsi"/>
          <w:sz w:val="12"/>
          <w:szCs w:val="12"/>
        </w:rPr>
        <w:t>zn</w:t>
      </w:r>
      <w:proofErr w:type="spellEnd"/>
      <w:r w:rsidRPr="00C23E1F">
        <w:rPr>
          <w:rFonts w:asciiTheme="minorHAnsi" w:hAnsiTheme="minorHAnsi" w:cstheme="minorHAnsi"/>
          <w:sz w:val="12"/>
          <w:szCs w:val="12"/>
        </w:rPr>
        <w:t xml:space="preserve"> [t] = 0, with the adjacent infective node) (Figure 5). When β is larger than a random real number between 0 and 1, a susceptible node becomes an infective node at time t + 1 (</w:t>
      </w:r>
      <w:proofErr w:type="spellStart"/>
      <w:r w:rsidRPr="00C23E1F">
        <w:rPr>
          <w:rFonts w:asciiTheme="minorHAnsi" w:hAnsiTheme="minorHAnsi" w:cstheme="minorHAnsi"/>
          <w:sz w:val="12"/>
          <w:szCs w:val="12"/>
        </w:rPr>
        <w:t>zn</w:t>
      </w:r>
      <w:proofErr w:type="spellEnd"/>
      <w:r w:rsidRPr="00C23E1F">
        <w:rPr>
          <w:rFonts w:asciiTheme="minorHAnsi" w:hAnsiTheme="minorHAnsi" w:cstheme="minorHAnsi"/>
          <w:sz w:val="12"/>
          <w:szCs w:val="12"/>
        </w:rPr>
        <w:t xml:space="preserve"> [t + 1] = 1); this scenario represents epidemic spread. For each time step, we recorded the number of susceptible, infective, and recovered nodes during epidemic spread.</w:t>
      </w:r>
    </w:p>
    <w:p w14:paraId="0CC48D40" w14:textId="77777777" w:rsidR="00C23E1F" w:rsidRPr="00C23E1F" w:rsidRDefault="00C23E1F" w:rsidP="00C23E1F">
      <w:pPr>
        <w:rPr>
          <w:rFonts w:asciiTheme="minorHAnsi" w:hAnsiTheme="minorHAnsi" w:cstheme="minorHAnsi"/>
          <w:sz w:val="12"/>
          <w:szCs w:val="12"/>
        </w:rPr>
      </w:pPr>
      <w:r w:rsidRPr="00C23E1F">
        <w:rPr>
          <w:rFonts w:asciiTheme="minorHAnsi" w:hAnsiTheme="minorHAnsi" w:cstheme="minorHAnsi"/>
          <w:sz w:val="12"/>
          <w:szCs w:val="12"/>
        </w:rPr>
        <w:t>&lt;&lt;FIGURE 5 OMITTED&gt;&gt;</w:t>
      </w:r>
    </w:p>
    <w:p w14:paraId="6B6B8260" w14:textId="77777777" w:rsidR="00C23E1F" w:rsidRPr="00C23E1F" w:rsidRDefault="00C23E1F" w:rsidP="00C23E1F">
      <w:pPr>
        <w:rPr>
          <w:rFonts w:asciiTheme="minorHAnsi" w:hAnsiTheme="minorHAnsi" w:cstheme="minorHAnsi"/>
          <w:sz w:val="12"/>
          <w:szCs w:val="12"/>
        </w:rPr>
      </w:pPr>
      <w:r w:rsidRPr="00C23E1F">
        <w:rPr>
          <w:rFonts w:asciiTheme="minorHAnsi" w:hAnsiTheme="minorHAnsi" w:cstheme="minorHAnsi"/>
          <w:sz w:val="12"/>
          <w:szCs w:val="12"/>
        </w:rPr>
        <w:t>2.4. Simulation Parameters</w:t>
      </w:r>
    </w:p>
    <w:p w14:paraId="16758A93" w14:textId="77777777" w:rsidR="00C23E1F" w:rsidRPr="00C23E1F" w:rsidRDefault="00C23E1F" w:rsidP="00C23E1F">
      <w:pPr>
        <w:rPr>
          <w:rFonts w:asciiTheme="minorHAnsi" w:hAnsiTheme="minorHAnsi" w:cstheme="minorHAnsi"/>
          <w:sz w:val="12"/>
          <w:szCs w:val="12"/>
        </w:rPr>
      </w:pPr>
      <w:r w:rsidRPr="00C23E1F">
        <w:rPr>
          <w:rFonts w:asciiTheme="minorHAnsi" w:hAnsiTheme="minorHAnsi" w:cstheme="minorHAnsi"/>
          <w:sz w:val="12"/>
          <w:szCs w:val="12"/>
        </w:rPr>
        <w:t xml:space="preserve">We carried out simulation trials for various mean degrees of networks (k = 2, 5, 7, and 10). Each network considered the following epidemic parameters: β ranges from 0.05 to 0.95 and </w:t>
      </w:r>
      <w:proofErr w:type="spellStart"/>
      <w:r w:rsidRPr="00C23E1F">
        <w:rPr>
          <w:rFonts w:asciiTheme="minorHAnsi" w:hAnsiTheme="minorHAnsi" w:cstheme="minorHAnsi"/>
          <w:sz w:val="12"/>
          <w:szCs w:val="12"/>
        </w:rPr>
        <w:t>γd</w:t>
      </w:r>
      <w:proofErr w:type="spellEnd"/>
      <w:r w:rsidRPr="00C23E1F">
        <w:rPr>
          <w:rFonts w:asciiTheme="minorHAnsi" w:hAnsiTheme="minorHAnsi" w:cstheme="minorHAnsi"/>
          <w:sz w:val="12"/>
          <w:szCs w:val="12"/>
        </w:rPr>
        <w:t xml:space="preserve">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3651D9E2" w14:textId="77777777" w:rsidR="00C23E1F" w:rsidRPr="00C23E1F" w:rsidRDefault="00C23E1F" w:rsidP="00C23E1F">
      <w:pPr>
        <w:rPr>
          <w:rFonts w:asciiTheme="minorHAnsi" w:hAnsiTheme="minorHAnsi" w:cstheme="minorHAnsi"/>
          <w:sz w:val="12"/>
          <w:szCs w:val="12"/>
        </w:rPr>
      </w:pPr>
      <w:r w:rsidRPr="00C23E1F">
        <w:rPr>
          <w:rFonts w:asciiTheme="minorHAnsi" w:hAnsiTheme="minorHAnsi" w:cstheme="minorHAnsi"/>
          <w:sz w:val="12"/>
          <w:szCs w:val="12"/>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7D207A94" w14:textId="77777777" w:rsidR="00C23E1F" w:rsidRPr="00C23E1F" w:rsidRDefault="00C23E1F" w:rsidP="00C23E1F">
      <w:pPr>
        <w:rPr>
          <w:rFonts w:asciiTheme="minorHAnsi" w:hAnsiTheme="minorHAnsi" w:cstheme="minorHAnsi"/>
          <w:sz w:val="12"/>
          <w:szCs w:val="12"/>
        </w:rPr>
      </w:pPr>
      <w:r w:rsidRPr="00C23E1F">
        <w:rPr>
          <w:rFonts w:asciiTheme="minorHAnsi" w:hAnsiTheme="minorHAnsi" w:cstheme="minorHAnsi"/>
          <w:sz w:val="12"/>
          <w:szCs w:val="12"/>
        </w:rPr>
        <w:t>3. Results</w:t>
      </w:r>
    </w:p>
    <w:p w14:paraId="620B8AE8"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C23E1F">
        <w:rPr>
          <w:rStyle w:val="StyleUnderline"/>
          <w:rFonts w:asciiTheme="minorHAnsi" w:hAnsiTheme="minorHAnsi" w:cstheme="minorHAnsi"/>
        </w:rPr>
        <w:t xml:space="preserve">Diseases causing </w:t>
      </w:r>
      <w:r w:rsidRPr="00E5367E">
        <w:rPr>
          <w:rStyle w:val="StyleUnderline"/>
          <w:rFonts w:asciiTheme="minorHAnsi" w:hAnsiTheme="minorHAnsi" w:cstheme="minorHAnsi"/>
          <w:highlight w:val="cyan"/>
        </w:rPr>
        <w:t>extinctive spread</w:t>
      </w:r>
      <w:r w:rsidRPr="00C23E1F">
        <w:rPr>
          <w:rStyle w:val="StyleUnderline"/>
          <w:rFonts w:asciiTheme="minorHAnsi" w:hAnsiTheme="minorHAnsi" w:cstheme="minorHAnsi"/>
        </w:rPr>
        <w:t xml:space="preserve"> are potential candidates of </w:t>
      </w:r>
      <w:r w:rsidRPr="00C23E1F">
        <w:rPr>
          <w:rStyle w:val="Emphasis"/>
          <w:rFonts w:asciiTheme="minorHAnsi" w:hAnsiTheme="minorHAnsi" w:cstheme="minorHAnsi"/>
        </w:rPr>
        <w:t>high pandemic risk</w:t>
      </w:r>
      <w:r w:rsidRPr="00C23E1F">
        <w:rPr>
          <w:rFonts w:asciiTheme="minorHAnsi" w:hAnsiTheme="minorHAnsi" w:cstheme="minorHAnsi"/>
          <w:sz w:val="16"/>
        </w:rPr>
        <w:t xml:space="preserve">. In the real world, </w:t>
      </w:r>
      <w:r w:rsidRPr="00C23E1F">
        <w:rPr>
          <w:rStyle w:val="StyleUnderline"/>
          <w:rFonts w:asciiTheme="minorHAnsi" w:hAnsiTheme="minorHAnsi" w:cstheme="minorHAnsi"/>
        </w:rPr>
        <w:t>extinctive spreading indicates</w:t>
      </w:r>
      <w:r w:rsidRPr="00C23E1F">
        <w:rPr>
          <w:rFonts w:asciiTheme="minorHAnsi" w:hAnsiTheme="minorHAnsi" w:cstheme="minorHAnsi"/>
          <w:sz w:val="16"/>
        </w:rPr>
        <w:t xml:space="preserve"> that the </w:t>
      </w:r>
      <w:r w:rsidRPr="00C23E1F">
        <w:rPr>
          <w:rStyle w:val="StyleUnderline"/>
          <w:rFonts w:asciiTheme="minorHAnsi" w:hAnsiTheme="minorHAnsi" w:cstheme="minorHAnsi"/>
        </w:rPr>
        <w:t xml:space="preserve">disease </w:t>
      </w:r>
      <w:r w:rsidRPr="00E5367E">
        <w:rPr>
          <w:rStyle w:val="StyleUnderline"/>
          <w:rFonts w:asciiTheme="minorHAnsi" w:hAnsiTheme="minorHAnsi" w:cstheme="minorHAnsi"/>
          <w:highlight w:val="cyan"/>
        </w:rPr>
        <w:t xml:space="preserve">will </w:t>
      </w:r>
      <w:r w:rsidRPr="00E5367E">
        <w:rPr>
          <w:rStyle w:val="Emphasis"/>
          <w:rFonts w:asciiTheme="minorHAnsi" w:hAnsiTheme="minorHAnsi" w:cstheme="minorHAnsi"/>
          <w:highlight w:val="cyan"/>
        </w:rPr>
        <w:t>infect every person</w:t>
      </w:r>
      <w:r w:rsidRPr="00C23E1F">
        <w:rPr>
          <w:rStyle w:val="Emphasis"/>
          <w:rFonts w:asciiTheme="minorHAnsi" w:hAnsiTheme="minorHAnsi" w:cstheme="minorHAnsi"/>
        </w:rPr>
        <w:t xml:space="preserve"> in </w:t>
      </w:r>
      <w:proofErr w:type="gramStart"/>
      <w:r w:rsidRPr="00C23E1F">
        <w:rPr>
          <w:rStyle w:val="Emphasis"/>
          <w:rFonts w:asciiTheme="minorHAnsi" w:hAnsiTheme="minorHAnsi" w:cstheme="minorHAnsi"/>
        </w:rPr>
        <w:t>the society</w:t>
      </w:r>
      <w:proofErr w:type="gramEnd"/>
      <w:r w:rsidRPr="00C23E1F">
        <w:rPr>
          <w:rFonts w:asciiTheme="minorHAnsi" w:hAnsiTheme="minorHAnsi" w:cstheme="minorHAnsi"/>
          <w:sz w:val="16"/>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C23E1F">
        <w:rPr>
          <w:rFonts w:asciiTheme="minorHAnsi" w:hAnsiTheme="minorHAnsi" w:cstheme="minorHAnsi"/>
          <w:sz w:val="16"/>
        </w:rPr>
        <w:t>γd</w:t>
      </w:r>
      <w:proofErr w:type="spellEnd"/>
      <w:r w:rsidRPr="00C23E1F">
        <w:rPr>
          <w:rFonts w:asciiTheme="minorHAnsi" w:hAnsiTheme="minorHAnsi" w:cstheme="minorHAnsi"/>
          <w:sz w:val="16"/>
        </w:rPr>
        <w:t>, and k (Figure 6).</w:t>
      </w:r>
    </w:p>
    <w:p w14:paraId="6FDCCBF5" w14:textId="77777777" w:rsidR="00C23E1F" w:rsidRPr="00C23E1F" w:rsidRDefault="00C23E1F" w:rsidP="00C23E1F">
      <w:pPr>
        <w:rPr>
          <w:rFonts w:asciiTheme="minorHAnsi" w:hAnsiTheme="minorHAnsi" w:cstheme="minorHAnsi"/>
          <w:sz w:val="12"/>
          <w:szCs w:val="12"/>
        </w:rPr>
      </w:pPr>
      <w:r w:rsidRPr="00C23E1F">
        <w:rPr>
          <w:rFonts w:asciiTheme="minorHAnsi" w:hAnsiTheme="minorHAnsi" w:cstheme="minorHAnsi"/>
          <w:sz w:val="12"/>
          <w:szCs w:val="12"/>
        </w:rPr>
        <w:t>&lt;&lt;FIGURE 6 OMITTED&gt;&gt;</w:t>
      </w:r>
    </w:p>
    <w:p w14:paraId="04896281" w14:textId="77777777" w:rsidR="00C23E1F" w:rsidRPr="00C23E1F" w:rsidRDefault="00C23E1F" w:rsidP="00C23E1F">
      <w:pPr>
        <w:rPr>
          <w:rFonts w:asciiTheme="minorHAnsi" w:hAnsiTheme="minorHAnsi" w:cstheme="minorHAnsi"/>
          <w:sz w:val="12"/>
          <w:szCs w:val="12"/>
        </w:rPr>
      </w:pPr>
      <w:r w:rsidRPr="00C23E1F">
        <w:rPr>
          <w:rFonts w:asciiTheme="minorHAnsi" w:hAnsiTheme="minorHAnsi" w:cstheme="minorHAnsi"/>
          <w:sz w:val="12"/>
          <w:szCs w:val="12"/>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C23E1F">
        <w:rPr>
          <w:rFonts w:asciiTheme="minorHAnsi" w:hAnsiTheme="minorHAnsi" w:cstheme="minorHAnsi"/>
          <w:sz w:val="12"/>
          <w:szCs w:val="12"/>
        </w:rPr>
        <w:t>γd</w:t>
      </w:r>
      <w:proofErr w:type="spellEnd"/>
      <w:r w:rsidRPr="00C23E1F">
        <w:rPr>
          <w:rFonts w:asciiTheme="minorHAnsi" w:hAnsiTheme="minorHAnsi" w:cstheme="minorHAnsi"/>
          <w:sz w:val="12"/>
          <w:szCs w:val="12"/>
        </w:rPr>
        <w:t xml:space="preserve">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C23E1F">
        <w:rPr>
          <w:rFonts w:asciiTheme="minorHAnsi" w:hAnsiTheme="minorHAnsi" w:cstheme="minorHAnsi"/>
          <w:sz w:val="12"/>
          <w:szCs w:val="12"/>
        </w:rPr>
        <w:t>γd</w:t>
      </w:r>
      <w:proofErr w:type="spellEnd"/>
      <w:r w:rsidRPr="00C23E1F">
        <w:rPr>
          <w:rFonts w:asciiTheme="minorHAnsi" w:hAnsiTheme="minorHAnsi" w:cstheme="minorHAnsi"/>
          <w:sz w:val="12"/>
          <w:szCs w:val="12"/>
        </w:rPr>
        <w:t xml:space="preserve"> scenarios, thus disconnecting the network and preventing extinctive spread. This occurs because the infective nodes need more time to transmit the disease in low β and high </w:t>
      </w:r>
      <w:proofErr w:type="spellStart"/>
      <w:r w:rsidRPr="00C23E1F">
        <w:rPr>
          <w:rFonts w:asciiTheme="minorHAnsi" w:hAnsiTheme="minorHAnsi" w:cstheme="minorHAnsi"/>
          <w:sz w:val="12"/>
          <w:szCs w:val="12"/>
        </w:rPr>
        <w:t>γd</w:t>
      </w:r>
      <w:proofErr w:type="spellEnd"/>
      <w:r w:rsidRPr="00C23E1F">
        <w:rPr>
          <w:rFonts w:asciiTheme="minorHAnsi" w:hAnsiTheme="minorHAnsi" w:cstheme="minorHAnsi"/>
          <w:sz w:val="12"/>
          <w:szCs w:val="12"/>
        </w:rPr>
        <w:t xml:space="preserve"> scenarios. Therefore, the disease begins to subside due to a lack of new infective nodes.</w:t>
      </w:r>
    </w:p>
    <w:p w14:paraId="2594A2F1" w14:textId="77777777" w:rsidR="00C23E1F" w:rsidRPr="00C23E1F" w:rsidRDefault="00C23E1F" w:rsidP="00C23E1F">
      <w:pPr>
        <w:rPr>
          <w:rFonts w:asciiTheme="minorHAnsi" w:hAnsiTheme="minorHAnsi" w:cstheme="minorHAnsi"/>
          <w:sz w:val="12"/>
          <w:szCs w:val="12"/>
        </w:rPr>
      </w:pPr>
      <w:r w:rsidRPr="00C23E1F">
        <w:rPr>
          <w:rFonts w:asciiTheme="minorHAnsi" w:hAnsiTheme="minorHAnsi" w:cstheme="minorHAnsi"/>
          <w:sz w:val="12"/>
          <w:szCs w:val="12"/>
        </w:rPr>
        <w:t xml:space="preserve">Furthermore, we investigated the range of β and </w:t>
      </w:r>
      <w:proofErr w:type="spellStart"/>
      <w:r w:rsidRPr="00C23E1F">
        <w:rPr>
          <w:rFonts w:asciiTheme="minorHAnsi" w:hAnsiTheme="minorHAnsi" w:cstheme="minorHAnsi"/>
          <w:sz w:val="12"/>
          <w:szCs w:val="12"/>
        </w:rPr>
        <w:t>γd</w:t>
      </w:r>
      <w:proofErr w:type="spellEnd"/>
      <w:r w:rsidRPr="00C23E1F">
        <w:rPr>
          <w:rFonts w:asciiTheme="minorHAnsi" w:hAnsiTheme="minorHAnsi" w:cstheme="minorHAnsi"/>
          <w:sz w:val="12"/>
          <w:szCs w:val="12"/>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C23E1F">
        <w:rPr>
          <w:rFonts w:asciiTheme="minorHAnsi" w:hAnsiTheme="minorHAnsi" w:cstheme="minorHAnsi"/>
          <w:sz w:val="12"/>
          <w:szCs w:val="12"/>
        </w:rPr>
        <w:t>γd</w:t>
      </w:r>
      <w:proofErr w:type="spellEnd"/>
      <w:r w:rsidRPr="00C23E1F">
        <w:rPr>
          <w:rFonts w:asciiTheme="minorHAnsi" w:hAnsiTheme="minorHAnsi" w:cstheme="minorHAnsi"/>
          <w:sz w:val="12"/>
          <w:szCs w:val="12"/>
        </w:rPr>
        <w:t xml:space="preserve"> and high, thus demonstrating that the knowledge of network parameters of the society and the characteristics of epidemic diseases can aid in quantifying the risk of epidemics.</w:t>
      </w:r>
    </w:p>
    <w:p w14:paraId="523BB43E" w14:textId="77777777" w:rsidR="00C23E1F" w:rsidRPr="00C23E1F" w:rsidRDefault="00C23E1F" w:rsidP="00C23E1F">
      <w:pPr>
        <w:rPr>
          <w:rFonts w:asciiTheme="minorHAnsi" w:hAnsiTheme="minorHAnsi" w:cstheme="minorHAnsi"/>
          <w:sz w:val="12"/>
          <w:szCs w:val="12"/>
        </w:rPr>
      </w:pPr>
      <w:r w:rsidRPr="00C23E1F">
        <w:rPr>
          <w:rFonts w:asciiTheme="minorHAnsi" w:hAnsiTheme="minorHAnsi" w:cstheme="minorHAnsi"/>
          <w:sz w:val="12"/>
          <w:szCs w:val="12"/>
        </w:rPr>
        <w:t>&lt;&lt;TABLE 1 OMITTED&gt;&gt;</w:t>
      </w:r>
    </w:p>
    <w:p w14:paraId="577E8D4E" w14:textId="77777777" w:rsidR="00C23E1F" w:rsidRPr="00C23E1F" w:rsidRDefault="00C23E1F" w:rsidP="00C23E1F">
      <w:pPr>
        <w:rPr>
          <w:rFonts w:asciiTheme="minorHAnsi" w:hAnsiTheme="minorHAnsi" w:cstheme="minorHAnsi"/>
          <w:sz w:val="12"/>
          <w:szCs w:val="12"/>
        </w:rPr>
      </w:pPr>
      <w:r w:rsidRPr="00C23E1F">
        <w:rPr>
          <w:rFonts w:asciiTheme="minorHAnsi" w:hAnsiTheme="minorHAnsi" w:cstheme="minorHAnsi"/>
          <w:sz w:val="12"/>
          <w:szCs w:val="12"/>
        </w:rPr>
        <w:t>4. Discussion</w:t>
      </w:r>
    </w:p>
    <w:p w14:paraId="2CFFE0EC" w14:textId="77777777" w:rsidR="00C23E1F" w:rsidRPr="00C23E1F" w:rsidRDefault="00C23E1F" w:rsidP="00C23E1F">
      <w:pPr>
        <w:rPr>
          <w:rFonts w:asciiTheme="minorHAnsi" w:hAnsiTheme="minorHAnsi" w:cstheme="minorHAnsi"/>
          <w:sz w:val="16"/>
        </w:rPr>
      </w:pPr>
      <w:r w:rsidRPr="00C23E1F">
        <w:rPr>
          <w:rStyle w:val="StyleUnderline"/>
          <w:rFonts w:asciiTheme="minorHAnsi" w:hAnsiTheme="minorHAnsi" w:cstheme="minorHAnsi"/>
        </w:rPr>
        <w:t xml:space="preserve">Many </w:t>
      </w:r>
      <w:r w:rsidRPr="00E5367E">
        <w:rPr>
          <w:rStyle w:val="Emphasis"/>
          <w:rFonts w:asciiTheme="minorHAnsi" w:hAnsiTheme="minorHAnsi" w:cstheme="minorHAnsi"/>
          <w:highlight w:val="cyan"/>
        </w:rPr>
        <w:t>previous</w:t>
      </w:r>
      <w:r w:rsidRPr="00E5367E">
        <w:rPr>
          <w:rStyle w:val="StyleUnderline"/>
          <w:rFonts w:asciiTheme="minorHAnsi" w:hAnsiTheme="minorHAnsi" w:cstheme="minorHAnsi"/>
          <w:highlight w:val="cyan"/>
        </w:rPr>
        <w:t xml:space="preserve"> studies</w:t>
      </w:r>
      <w:r w:rsidRPr="00C23E1F">
        <w:rPr>
          <w:rStyle w:val="StyleUnderline"/>
          <w:rFonts w:asciiTheme="minorHAnsi" w:hAnsiTheme="minorHAnsi" w:cstheme="minorHAnsi"/>
        </w:rPr>
        <w:t xml:space="preserve"> have made </w:t>
      </w:r>
      <w:r w:rsidRPr="00C23E1F">
        <w:rPr>
          <w:rStyle w:val="Emphasis"/>
          <w:rFonts w:asciiTheme="minorHAnsi" w:hAnsiTheme="minorHAnsi" w:cstheme="minorHAnsi"/>
        </w:rPr>
        <w:t>stochastic</w:t>
      </w:r>
      <w:r w:rsidRPr="00C23E1F">
        <w:rPr>
          <w:rStyle w:val="StyleUnderline"/>
          <w:rFonts w:asciiTheme="minorHAnsi" w:hAnsiTheme="minorHAnsi" w:cstheme="minorHAnsi"/>
        </w:rPr>
        <w:t xml:space="preserve"> SIR models to analyze the dynamics or stability of epidemic diseases</w:t>
      </w:r>
      <w:r w:rsidRPr="00C23E1F">
        <w:rPr>
          <w:rFonts w:asciiTheme="minorHAnsi" w:hAnsiTheme="minorHAnsi" w:cstheme="minorHAnsi"/>
          <w:sz w:val="16"/>
        </w:rPr>
        <w:t xml:space="preserve">. They investigated the distribution of susceptible, infected, and removed populations for specific epidemic disease spreading, such as cholera, SARS, Marburg, and MERS, based on mathematical modelling [52,53,54,55]. </w:t>
      </w:r>
      <w:r w:rsidRPr="00C23E1F">
        <w:rPr>
          <w:rStyle w:val="StyleUnderline"/>
          <w:rFonts w:asciiTheme="minorHAnsi" w:hAnsiTheme="minorHAnsi" w:cstheme="minorHAnsi"/>
        </w:rPr>
        <w:t xml:space="preserve">However, they </w:t>
      </w:r>
      <w:r w:rsidRPr="00E5367E">
        <w:rPr>
          <w:rStyle w:val="StyleUnderline"/>
          <w:rFonts w:asciiTheme="minorHAnsi" w:hAnsiTheme="minorHAnsi" w:cstheme="minorHAnsi"/>
          <w:highlight w:val="cyan"/>
        </w:rPr>
        <w:t>did not conduct</w:t>
      </w:r>
      <w:r w:rsidRPr="00C23E1F">
        <w:rPr>
          <w:rStyle w:val="StyleUnderline"/>
          <w:rFonts w:asciiTheme="minorHAnsi" w:hAnsiTheme="minorHAnsi" w:cstheme="minorHAnsi"/>
        </w:rPr>
        <w:t xml:space="preserve"> a</w:t>
      </w:r>
      <w:r w:rsidRPr="00C23E1F">
        <w:rPr>
          <w:rFonts w:asciiTheme="minorHAnsi" w:hAnsiTheme="minorHAnsi" w:cstheme="minorHAnsi"/>
          <w:sz w:val="16"/>
        </w:rPr>
        <w:t xml:space="preserve"> </w:t>
      </w:r>
      <w:r w:rsidRPr="00E5367E">
        <w:rPr>
          <w:rStyle w:val="Emphasis"/>
          <w:rFonts w:asciiTheme="minorHAnsi" w:hAnsiTheme="minorHAnsi" w:cstheme="minorHAnsi"/>
          <w:highlight w:val="cyan"/>
        </w:rPr>
        <w:t>quantitative</w:t>
      </w:r>
      <w:r w:rsidRPr="00E5367E">
        <w:rPr>
          <w:rFonts w:asciiTheme="minorHAnsi" w:hAnsiTheme="minorHAnsi" w:cstheme="minorHAnsi"/>
          <w:sz w:val="16"/>
          <w:highlight w:val="cyan"/>
        </w:rPr>
        <w:t xml:space="preserve"> </w:t>
      </w:r>
      <w:r w:rsidRPr="00E5367E">
        <w:rPr>
          <w:rStyle w:val="StyleUnderline"/>
          <w:rFonts w:asciiTheme="minorHAnsi" w:hAnsiTheme="minorHAnsi" w:cstheme="minorHAnsi"/>
          <w:highlight w:val="cyan"/>
        </w:rPr>
        <w:t>assessment</w:t>
      </w:r>
      <w:r w:rsidRPr="00C23E1F">
        <w:rPr>
          <w:rStyle w:val="StyleUnderline"/>
          <w:rFonts w:asciiTheme="minorHAnsi" w:hAnsiTheme="minorHAnsi" w:cstheme="minorHAnsi"/>
        </w:rPr>
        <w:t xml:space="preserve"> of pandemic risk </w:t>
      </w:r>
      <w:proofErr w:type="gramStart"/>
      <w:r w:rsidRPr="00C23E1F">
        <w:rPr>
          <w:rStyle w:val="StyleUnderline"/>
          <w:rFonts w:asciiTheme="minorHAnsi" w:hAnsiTheme="minorHAnsi" w:cstheme="minorHAnsi"/>
        </w:rPr>
        <w:t>taking into account</w:t>
      </w:r>
      <w:proofErr w:type="gramEnd"/>
      <w:r w:rsidRPr="00C23E1F">
        <w:rPr>
          <w:rFonts w:asciiTheme="minorHAnsi" w:hAnsiTheme="minorHAnsi" w:cstheme="minorHAnsi"/>
          <w:sz w:val="16"/>
        </w:rPr>
        <w:t xml:space="preserve"> </w:t>
      </w:r>
      <w:r w:rsidRPr="00C23E1F">
        <w:rPr>
          <w:rStyle w:val="Emphasis"/>
          <w:rFonts w:asciiTheme="minorHAnsi" w:hAnsiTheme="minorHAnsi" w:cstheme="minorHAnsi"/>
        </w:rPr>
        <w:t>physical contact between people</w:t>
      </w:r>
      <w:r w:rsidRPr="00C23E1F">
        <w:rPr>
          <w:rFonts w:asciiTheme="minorHAnsi" w:hAnsiTheme="minorHAnsi" w:cstheme="minorHAnsi"/>
          <w:sz w:val="16"/>
        </w:rPr>
        <w:t xml:space="preserve">. To solve this limitation, we performed epidemic spreading simulations by applying an SIR model to scale-free networks with Monte Carlo simulation. In the simulation, </w:t>
      </w:r>
      <w:r w:rsidRPr="00E5367E">
        <w:rPr>
          <w:rStyle w:val="StyleUnderline"/>
          <w:rFonts w:asciiTheme="minorHAnsi" w:hAnsiTheme="minorHAnsi" w:cstheme="minorHAnsi"/>
          <w:highlight w:val="cyan"/>
        </w:rPr>
        <w:t xml:space="preserve">we consider </w:t>
      </w:r>
      <w:r w:rsidRPr="00E5367E">
        <w:rPr>
          <w:rStyle w:val="Emphasis"/>
          <w:rFonts w:asciiTheme="minorHAnsi" w:hAnsiTheme="minorHAnsi" w:cstheme="minorHAnsi"/>
          <w:highlight w:val="cyan"/>
        </w:rPr>
        <w:t>various</w:t>
      </w:r>
      <w:r w:rsidRPr="00C23E1F">
        <w:rPr>
          <w:rStyle w:val="StyleUnderline"/>
          <w:rFonts w:asciiTheme="minorHAnsi" w:hAnsiTheme="minorHAnsi" w:cstheme="minorHAnsi"/>
        </w:rPr>
        <w:t xml:space="preserve"> connectivity and </w:t>
      </w:r>
      <w:r w:rsidRPr="00E5367E">
        <w:rPr>
          <w:rStyle w:val="Emphasis"/>
          <w:rFonts w:asciiTheme="minorHAnsi" w:hAnsiTheme="minorHAnsi" w:cstheme="minorHAnsi"/>
          <w:highlight w:val="cyan"/>
        </w:rPr>
        <w:t>disease</w:t>
      </w:r>
      <w:r w:rsidRPr="00E5367E">
        <w:rPr>
          <w:rStyle w:val="StyleUnderline"/>
          <w:rFonts w:asciiTheme="minorHAnsi" w:hAnsiTheme="minorHAnsi" w:cstheme="minorHAnsi"/>
          <w:highlight w:val="cyan"/>
        </w:rPr>
        <w:t xml:space="preserve"> characteristics</w:t>
      </w:r>
      <w:r w:rsidRPr="00C23E1F">
        <w:rPr>
          <w:rFonts w:asciiTheme="minorHAnsi" w:hAnsiTheme="minorHAnsi" w:cstheme="minorHAnsi"/>
          <w:sz w:val="16"/>
        </w:rPr>
        <w:t xml:space="preserve"> on scale-free networks. For each network and epidemic parameter set, the probability of extinctive spread was calculated. </w:t>
      </w:r>
      <w:r w:rsidRPr="00C23E1F">
        <w:rPr>
          <w:rStyle w:val="StyleUnderline"/>
          <w:rFonts w:asciiTheme="minorHAnsi" w:hAnsiTheme="minorHAnsi" w:cstheme="minorHAnsi"/>
        </w:rPr>
        <w:t xml:space="preserve">The </w:t>
      </w:r>
      <w:r w:rsidRPr="00E5367E">
        <w:rPr>
          <w:rStyle w:val="StyleUnderline"/>
          <w:rFonts w:asciiTheme="minorHAnsi" w:hAnsiTheme="minorHAnsi" w:cstheme="minorHAnsi"/>
          <w:highlight w:val="cyan"/>
        </w:rPr>
        <w:t xml:space="preserve">results </w:t>
      </w:r>
      <w:r w:rsidRPr="00E5367E">
        <w:rPr>
          <w:rStyle w:val="Emphasis"/>
          <w:rFonts w:asciiTheme="minorHAnsi" w:hAnsiTheme="minorHAnsi" w:cstheme="minorHAnsi"/>
          <w:highlight w:val="cyan"/>
        </w:rPr>
        <w:t>reveal</w:t>
      </w:r>
      <w:r w:rsidRPr="00C23E1F">
        <w:rPr>
          <w:rStyle w:val="StyleUnderline"/>
          <w:rFonts w:asciiTheme="minorHAnsi" w:hAnsiTheme="minorHAnsi" w:cstheme="minorHAnsi"/>
        </w:rPr>
        <w:t xml:space="preserve">ed that certain </w:t>
      </w:r>
      <w:r w:rsidRPr="00C23E1F">
        <w:rPr>
          <w:rStyle w:val="Emphasis"/>
          <w:rFonts w:asciiTheme="minorHAnsi" w:hAnsiTheme="minorHAnsi" w:cstheme="minorHAnsi"/>
        </w:rPr>
        <w:t>infectious diseases</w:t>
      </w:r>
      <w:r w:rsidRPr="00C23E1F">
        <w:rPr>
          <w:rStyle w:val="StyleUnderline"/>
          <w:rFonts w:asciiTheme="minorHAnsi" w:hAnsiTheme="minorHAnsi" w:cstheme="minorHAnsi"/>
        </w:rPr>
        <w:t xml:space="preserve"> can lead to </w:t>
      </w:r>
      <w:r w:rsidRPr="00C23E1F">
        <w:rPr>
          <w:rStyle w:val="Emphasis"/>
          <w:rFonts w:asciiTheme="minorHAnsi" w:hAnsiTheme="minorHAnsi" w:cstheme="minorHAnsi"/>
        </w:rPr>
        <w:t>extinction</w:t>
      </w:r>
      <w:r w:rsidRPr="00C23E1F">
        <w:rPr>
          <w:rFonts w:asciiTheme="minorHAnsi" w:hAnsiTheme="minorHAnsi" w:cstheme="minorHAnsi"/>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C23E1F">
        <w:rPr>
          <w:rStyle w:val="Emphasis"/>
          <w:rFonts w:asciiTheme="minorHAnsi" w:hAnsiTheme="minorHAnsi" w:cstheme="minorHAnsi"/>
        </w:rPr>
        <w:t xml:space="preserve">human </w:t>
      </w:r>
      <w:r w:rsidRPr="00E5367E">
        <w:rPr>
          <w:rStyle w:val="Emphasis"/>
          <w:rFonts w:asciiTheme="minorHAnsi" w:hAnsiTheme="minorHAnsi" w:cstheme="minorHAnsi"/>
          <w:highlight w:val="cyan"/>
        </w:rPr>
        <w:t>extinction</w:t>
      </w:r>
      <w:r w:rsidRPr="00C23E1F">
        <w:rPr>
          <w:rStyle w:val="StyleUnderline"/>
          <w:rFonts w:asciiTheme="minorHAnsi" w:hAnsiTheme="minorHAnsi" w:cstheme="minorHAnsi"/>
        </w:rPr>
        <w:t xml:space="preserve"> is possible</w:t>
      </w:r>
      <w:r w:rsidRPr="00C23E1F">
        <w:rPr>
          <w:rFonts w:asciiTheme="minorHAnsi" w:hAnsiTheme="minorHAnsi" w:cstheme="minorHAnsi"/>
          <w:sz w:val="16"/>
        </w:rPr>
        <w:t xml:space="preserve">. For example, if the population is 1,000,000 and there are 4 or more instances of physical contact between people, human extinction events may occur, depending on the fatality rate of the epidemics. Hence, physical contact between people is closely related to </w:t>
      </w:r>
      <w:proofErr w:type="gramStart"/>
      <w:r w:rsidRPr="00C23E1F">
        <w:rPr>
          <w:rFonts w:asciiTheme="minorHAnsi" w:hAnsiTheme="minorHAnsi" w:cstheme="minorHAnsi"/>
          <w:sz w:val="16"/>
        </w:rPr>
        <w:t>an</w:t>
      </w:r>
      <w:proofErr w:type="gramEnd"/>
      <w:r w:rsidRPr="00C23E1F">
        <w:rPr>
          <w:rFonts w:asciiTheme="minorHAnsi" w:hAnsiTheme="minorHAnsi" w:cstheme="minorHAnsi"/>
          <w:sz w:val="16"/>
        </w:rPr>
        <w:t xml:space="preserve">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w:t>
      </w:r>
      <w:proofErr w:type="gramStart"/>
      <w:r w:rsidRPr="00C23E1F">
        <w:rPr>
          <w:rFonts w:asciiTheme="minorHAnsi" w:hAnsiTheme="minorHAnsi" w:cstheme="minorHAnsi"/>
          <w:sz w:val="16"/>
        </w:rPr>
        <w:t>the society</w:t>
      </w:r>
      <w:proofErr w:type="gramEnd"/>
      <w:r w:rsidRPr="00C23E1F">
        <w:rPr>
          <w:rFonts w:asciiTheme="minorHAnsi" w:hAnsiTheme="minorHAnsi" w:cstheme="minorHAnsi"/>
          <w:sz w:val="16"/>
        </w:rPr>
        <w:t>, thereby avoiding human extinction.</w:t>
      </w:r>
    </w:p>
    <w:p w14:paraId="6F6493AD" w14:textId="77777777" w:rsidR="00C23E1F" w:rsidRPr="00C23E1F" w:rsidRDefault="00C23E1F" w:rsidP="00C23E1F">
      <w:pPr>
        <w:rPr>
          <w:rStyle w:val="StyleUnderline"/>
          <w:rFonts w:asciiTheme="minorHAnsi" w:hAnsiTheme="minorHAnsi" w:cstheme="minorHAnsi"/>
        </w:rPr>
      </w:pPr>
    </w:p>
    <w:p w14:paraId="00823ACE" w14:textId="77777777"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 xml:space="preserve">Terror causes </w:t>
      </w:r>
      <w:r w:rsidRPr="00C23E1F">
        <w:rPr>
          <w:rFonts w:asciiTheme="minorHAnsi" w:hAnsiTheme="minorHAnsi" w:cstheme="minorHAnsi"/>
          <w:u w:val="single"/>
        </w:rPr>
        <w:t>extinction</w:t>
      </w:r>
      <w:r w:rsidRPr="00C23E1F">
        <w:rPr>
          <w:rFonts w:asciiTheme="minorHAnsi" w:hAnsiTheme="minorHAnsi" w:cstheme="minorHAnsi"/>
        </w:rPr>
        <w:t>.</w:t>
      </w:r>
    </w:p>
    <w:p w14:paraId="1F169421" w14:textId="77777777" w:rsidR="00C23E1F" w:rsidRPr="00C23E1F" w:rsidRDefault="00C23E1F" w:rsidP="00C23E1F">
      <w:pPr>
        <w:rPr>
          <w:rFonts w:asciiTheme="minorHAnsi" w:hAnsiTheme="minorHAnsi" w:cstheme="minorHAnsi"/>
        </w:rPr>
      </w:pPr>
      <w:r w:rsidRPr="00C23E1F">
        <w:rPr>
          <w:rFonts w:asciiTheme="minorHAnsi" w:hAnsiTheme="minorHAnsi" w:cstheme="minorHAnsi"/>
        </w:rPr>
        <w:t xml:space="preserve">Peter </w:t>
      </w:r>
      <w:r w:rsidRPr="00C23E1F">
        <w:rPr>
          <w:rStyle w:val="Style13ptBold"/>
          <w:rFonts w:asciiTheme="minorHAnsi" w:hAnsiTheme="minorHAnsi" w:cstheme="minorHAnsi"/>
        </w:rPr>
        <w:t>Hayes ’18</w:t>
      </w:r>
      <w:r w:rsidRPr="00C23E1F">
        <w:rPr>
          <w:rFonts w:asciiTheme="minorHAnsi" w:hAnsiTheme="minorHAnsi" w:cstheme="minorHAnsi"/>
        </w:rPr>
        <w:t xml:space="preserve"> [Ph.D. from Yale University, Director of the Nautilus Institute and Honorary Professor at the Centre for International Security Studies at the University of Sydney, former professor at Northwestern University, 1/18/2018, </w:t>
      </w:r>
      <w:r w:rsidRPr="00C23E1F">
        <w:rPr>
          <w:rFonts w:asciiTheme="minorHAnsi" w:hAnsiTheme="minorHAnsi" w:cstheme="minorHAnsi"/>
        </w:rPr>
        <w:br/>
        <w:t>“Non-State Terrorism and Inadvertent Nuclear War,” https://nautilus.org/napsnet/napsnet-special-reports/non-state-terrorism-and-inadvertent-nuclear-war]</w:t>
      </w:r>
    </w:p>
    <w:p w14:paraId="403D7EAC"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Nuclear terrorism post-cold war: trigger for inadvertent nuclear war? </w:t>
      </w:r>
    </w:p>
    <w:p w14:paraId="123152CF"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The possible catalytic effect of nuclear terrorism on the risk of state-based nuclear war is not a simple linkage. </w:t>
      </w:r>
      <w:r w:rsidRPr="00C23E1F">
        <w:rPr>
          <w:rStyle w:val="StyleUnderline"/>
          <w:rFonts w:asciiTheme="minorHAnsi" w:hAnsiTheme="minorHAnsi" w:cstheme="minorHAnsi"/>
        </w:rPr>
        <w:t xml:space="preserve">The multiple types and scales of </w:t>
      </w:r>
      <w:r w:rsidRPr="00E5367E">
        <w:rPr>
          <w:rStyle w:val="Boxes"/>
          <w:rFonts w:asciiTheme="minorHAnsi" w:hAnsiTheme="minorHAnsi" w:cstheme="minorHAnsi"/>
          <w:highlight w:val="cyan"/>
        </w:rPr>
        <w:t>nuclear terrorism</w:t>
      </w:r>
      <w:r w:rsidRPr="00C23E1F">
        <w:rPr>
          <w:rStyle w:val="StyleUnderline"/>
          <w:rFonts w:asciiTheme="minorHAnsi" w:hAnsiTheme="minorHAnsi" w:cstheme="minorHAnsi"/>
        </w:rPr>
        <w:t xml:space="preserve"> may affect state-nuclear use decisions along multiple pathways that </w:t>
      </w:r>
      <w:r w:rsidRPr="00E5367E">
        <w:rPr>
          <w:rStyle w:val="StyleUnderline"/>
          <w:rFonts w:asciiTheme="minorHAnsi" w:hAnsiTheme="minorHAnsi" w:cstheme="minorHAnsi"/>
          <w:highlight w:val="cyan"/>
        </w:rPr>
        <w:t xml:space="preserve">lead to </w:t>
      </w:r>
      <w:r w:rsidRPr="00E5367E">
        <w:rPr>
          <w:rStyle w:val="Emphasis"/>
          <w:rFonts w:asciiTheme="minorHAnsi" w:hAnsiTheme="minorHAnsi" w:cstheme="minorHAnsi"/>
          <w:highlight w:val="cyan"/>
        </w:rPr>
        <w:t>inadvertent nuclear war</w:t>
      </w:r>
      <w:r w:rsidRPr="00C23E1F">
        <w:rPr>
          <w:rStyle w:val="StyleUnderline"/>
          <w:rFonts w:asciiTheme="minorHAnsi" w:hAnsiTheme="minorHAnsi" w:cstheme="minorHAnsi"/>
        </w:rPr>
        <w:t>.</w:t>
      </w:r>
      <w:r w:rsidRPr="00C23E1F">
        <w:rPr>
          <w:rFonts w:asciiTheme="minorHAnsi" w:hAnsiTheme="minorHAnsi" w:cstheme="minorHAnsi"/>
          <w:sz w:val="16"/>
        </w:rPr>
        <w:t xml:space="preserve"> These include: </w:t>
      </w:r>
    </w:p>
    <w:p w14:paraId="0942818E" w14:textId="77777777" w:rsidR="00C23E1F" w:rsidRPr="00C23E1F" w:rsidRDefault="00C23E1F" w:rsidP="00C23E1F">
      <w:pPr>
        <w:pStyle w:val="ListParagraph"/>
        <w:numPr>
          <w:ilvl w:val="0"/>
          <w:numId w:val="46"/>
        </w:numPr>
        <w:spacing w:after="0" w:line="240" w:lineRule="auto"/>
        <w:rPr>
          <w:rStyle w:val="Emphasis"/>
          <w:rFonts w:asciiTheme="minorHAnsi" w:hAnsiTheme="minorHAnsi" w:cstheme="minorHAnsi"/>
          <w:b w:val="0"/>
        </w:rPr>
      </w:pPr>
      <w:r w:rsidRPr="00C23E1F">
        <w:rPr>
          <w:rStyle w:val="Boxes"/>
          <w:rFonts w:asciiTheme="minorHAnsi" w:hAnsiTheme="minorHAnsi" w:cstheme="minorHAnsi"/>
        </w:rPr>
        <w:t>Early</w:t>
      </w:r>
      <w:r w:rsidRPr="00C23E1F">
        <w:rPr>
          <w:rStyle w:val="Emphasis"/>
          <w:rFonts w:asciiTheme="minorHAnsi" w:hAnsiTheme="minorHAnsi" w:cstheme="minorHAnsi"/>
        </w:rPr>
        <w:t xml:space="preserve"> </w:t>
      </w:r>
      <w:r w:rsidRPr="00E5367E">
        <w:rPr>
          <w:rStyle w:val="Emphasis"/>
          <w:rFonts w:asciiTheme="minorHAnsi" w:hAnsiTheme="minorHAnsi" w:cstheme="minorHAnsi"/>
          <w:highlight w:val="cyan"/>
        </w:rPr>
        <w:t>warning systems</w:t>
      </w:r>
      <w:r w:rsidRPr="00C23E1F">
        <w:rPr>
          <w:rStyle w:val="Emphasis"/>
          <w:rFonts w:asciiTheme="minorHAnsi" w:hAnsiTheme="minorHAnsi" w:cstheme="minorHAnsi"/>
        </w:rPr>
        <w:t xml:space="preserve"> fail</w:t>
      </w:r>
      <w:r w:rsidRPr="00C23E1F">
        <w:rPr>
          <w:rStyle w:val="StyleUnderline"/>
          <w:rFonts w:asciiTheme="minorHAnsi" w:hAnsiTheme="minorHAnsi" w:cstheme="minorHAnsi"/>
        </w:rPr>
        <w:t xml:space="preserve"> or </w:t>
      </w:r>
      <w:r w:rsidRPr="00E5367E">
        <w:rPr>
          <w:rStyle w:val="StyleUnderline"/>
          <w:rFonts w:asciiTheme="minorHAnsi" w:hAnsiTheme="minorHAnsi" w:cstheme="minorHAnsi"/>
          <w:highlight w:val="cyan"/>
        </w:rPr>
        <w:t>are “tripped”</w:t>
      </w:r>
      <w:r w:rsidRPr="00C23E1F">
        <w:rPr>
          <w:rStyle w:val="StyleUnderline"/>
          <w:rFonts w:asciiTheme="minorHAnsi" w:hAnsiTheme="minorHAnsi" w:cstheme="minorHAnsi"/>
        </w:rPr>
        <w:t xml:space="preserve"> in ways that </w:t>
      </w:r>
      <w:r w:rsidRPr="00E5367E">
        <w:rPr>
          <w:rStyle w:val="StyleUnderline"/>
          <w:rFonts w:asciiTheme="minorHAnsi" w:hAnsiTheme="minorHAnsi" w:cstheme="minorHAnsi"/>
          <w:highlight w:val="cyan"/>
        </w:rPr>
        <w:t xml:space="preserve">lead to </w:t>
      </w:r>
      <w:r w:rsidRPr="00E5367E">
        <w:rPr>
          <w:rStyle w:val="Emphasis"/>
          <w:rFonts w:asciiTheme="minorHAnsi" w:hAnsiTheme="minorHAnsi" w:cstheme="minorHAnsi"/>
          <w:highlight w:val="cyan"/>
        </w:rPr>
        <w:t>launch-on-warning</w:t>
      </w:r>
      <w:r w:rsidRPr="00C23E1F">
        <w:rPr>
          <w:rStyle w:val="Emphasis"/>
          <w:rFonts w:asciiTheme="minorHAnsi" w:hAnsiTheme="minorHAnsi" w:cstheme="minorHAnsi"/>
        </w:rPr>
        <w:t xml:space="preserve"> </w:t>
      </w:r>
    </w:p>
    <w:p w14:paraId="5770DA75" w14:textId="77777777" w:rsidR="00C23E1F" w:rsidRPr="00C23E1F" w:rsidRDefault="00C23E1F" w:rsidP="00C23E1F">
      <w:pPr>
        <w:pStyle w:val="ListParagraph"/>
        <w:numPr>
          <w:ilvl w:val="0"/>
          <w:numId w:val="46"/>
        </w:numPr>
        <w:spacing w:after="0" w:line="240" w:lineRule="auto"/>
        <w:rPr>
          <w:rFonts w:asciiTheme="minorHAnsi" w:hAnsiTheme="minorHAnsi" w:cstheme="minorHAnsi"/>
        </w:rPr>
      </w:pPr>
      <w:r w:rsidRPr="00C23E1F">
        <w:rPr>
          <w:rFonts w:asciiTheme="minorHAnsi" w:hAnsiTheme="minorHAnsi" w:cstheme="minorHAnsi"/>
          <w:sz w:val="16"/>
        </w:rPr>
        <w:t xml:space="preserve">Accidental nuclear detonation, including sub-critical explosions. </w:t>
      </w:r>
    </w:p>
    <w:p w14:paraId="1F79AB59" w14:textId="77777777" w:rsidR="00C23E1F" w:rsidRPr="00C23E1F" w:rsidRDefault="00C23E1F" w:rsidP="00C23E1F">
      <w:pPr>
        <w:pStyle w:val="ListParagraph"/>
        <w:numPr>
          <w:ilvl w:val="0"/>
          <w:numId w:val="46"/>
        </w:numPr>
        <w:spacing w:after="0" w:line="240" w:lineRule="auto"/>
        <w:rPr>
          <w:rFonts w:asciiTheme="minorHAnsi" w:hAnsiTheme="minorHAnsi" w:cstheme="minorHAnsi"/>
          <w:sz w:val="16"/>
        </w:rPr>
      </w:pPr>
      <w:r w:rsidRPr="00E5367E">
        <w:rPr>
          <w:rStyle w:val="Emphasis"/>
          <w:rFonts w:asciiTheme="minorHAnsi" w:hAnsiTheme="minorHAnsi" w:cstheme="minorHAnsi"/>
          <w:highlight w:val="cyan"/>
        </w:rPr>
        <w:t>Strategic miscalc</w:t>
      </w:r>
      <w:r w:rsidRPr="00C23E1F">
        <w:rPr>
          <w:rStyle w:val="Emphasis"/>
          <w:rFonts w:asciiTheme="minorHAnsi" w:hAnsiTheme="minorHAnsi" w:cstheme="minorHAnsi"/>
        </w:rPr>
        <w:t>ulation</w:t>
      </w:r>
      <w:r w:rsidRPr="00C23E1F">
        <w:rPr>
          <w:rFonts w:asciiTheme="minorHAnsi" w:hAnsiTheme="minorHAnsi" w:cstheme="minorHAnsi"/>
          <w:sz w:val="16"/>
        </w:rPr>
        <w:t xml:space="preserve"> </w:t>
      </w:r>
      <w:r w:rsidRPr="00C23E1F">
        <w:rPr>
          <w:rStyle w:val="StyleUnderline"/>
          <w:rFonts w:asciiTheme="minorHAnsi" w:hAnsiTheme="minorHAnsi" w:cstheme="minorHAnsi"/>
        </w:rPr>
        <w:t>in crisis</w:t>
      </w:r>
      <w:r w:rsidRPr="00C23E1F">
        <w:rPr>
          <w:rFonts w:asciiTheme="minorHAnsi" w:hAnsiTheme="minorHAnsi" w:cstheme="minorHAnsi"/>
          <w:sz w:val="16"/>
        </w:rPr>
        <w:t xml:space="preserve">, show of force </w:t>
      </w:r>
    </w:p>
    <w:p w14:paraId="19AF3DF1" w14:textId="77777777" w:rsidR="00C23E1F" w:rsidRPr="00C23E1F" w:rsidRDefault="00C23E1F" w:rsidP="00C23E1F">
      <w:pPr>
        <w:pStyle w:val="ListParagraph"/>
        <w:numPr>
          <w:ilvl w:val="0"/>
          <w:numId w:val="46"/>
        </w:numPr>
        <w:spacing w:after="0" w:line="240" w:lineRule="auto"/>
        <w:rPr>
          <w:rFonts w:asciiTheme="minorHAnsi" w:hAnsiTheme="minorHAnsi" w:cstheme="minorHAnsi"/>
          <w:sz w:val="16"/>
        </w:rPr>
      </w:pPr>
      <w:r w:rsidRPr="00C23E1F">
        <w:rPr>
          <w:rStyle w:val="Emphasis"/>
          <w:rFonts w:asciiTheme="minorHAnsi" w:hAnsiTheme="minorHAnsi" w:cstheme="minorHAnsi"/>
        </w:rPr>
        <w:t>Decision-making failure</w:t>
      </w:r>
      <w:r w:rsidRPr="00C23E1F">
        <w:rPr>
          <w:rFonts w:asciiTheme="minorHAnsi" w:hAnsiTheme="minorHAnsi" w:cstheme="minorHAnsi"/>
          <w:sz w:val="16"/>
        </w:rPr>
        <w:t xml:space="preserve"> (such as irrational, misperception, bias, degraded, group, and time-compressed decision-making) </w:t>
      </w:r>
    </w:p>
    <w:p w14:paraId="72E7FA66" w14:textId="77777777" w:rsidR="00C23E1F" w:rsidRPr="00C23E1F" w:rsidRDefault="00C23E1F" w:rsidP="00C23E1F">
      <w:pPr>
        <w:pStyle w:val="ListParagraph"/>
        <w:numPr>
          <w:ilvl w:val="0"/>
          <w:numId w:val="46"/>
        </w:numPr>
        <w:spacing w:after="0" w:line="240" w:lineRule="auto"/>
        <w:rPr>
          <w:rFonts w:asciiTheme="minorHAnsi" w:hAnsiTheme="minorHAnsi" w:cstheme="minorHAnsi"/>
          <w:sz w:val="16"/>
        </w:rPr>
      </w:pPr>
      <w:r w:rsidRPr="00C23E1F">
        <w:rPr>
          <w:rStyle w:val="Emphasis"/>
          <w:rFonts w:asciiTheme="minorHAnsi" w:hAnsiTheme="minorHAnsi" w:cstheme="minorHAnsi"/>
        </w:rPr>
        <w:t>Allied or enemy choices</w:t>
      </w:r>
      <w:r w:rsidRPr="00C23E1F">
        <w:rPr>
          <w:rFonts w:asciiTheme="minorHAnsi" w:hAnsiTheme="minorHAnsi" w:cstheme="minorHAnsi"/>
          <w:sz w:val="16"/>
        </w:rPr>
        <w:t xml:space="preserve"> (</w:t>
      </w:r>
      <w:r w:rsidRPr="00C23E1F">
        <w:rPr>
          <w:rStyle w:val="StyleUnderline"/>
          <w:rFonts w:asciiTheme="minorHAnsi" w:hAnsiTheme="minorHAnsi" w:cstheme="minorHAnsi"/>
        </w:rPr>
        <w:t>to seek revenge, to exploit nuclear risk, to act out of desperation</w:t>
      </w:r>
      <w:r w:rsidRPr="00C23E1F">
        <w:rPr>
          <w:rFonts w:asciiTheme="minorHAnsi" w:hAnsiTheme="minorHAnsi" w:cstheme="minorHAnsi"/>
          <w:sz w:val="16"/>
        </w:rPr>
        <w:t xml:space="preserve">) </w:t>
      </w:r>
    </w:p>
    <w:p w14:paraId="487E0F91" w14:textId="77777777" w:rsidR="00C23E1F" w:rsidRPr="00C23E1F" w:rsidRDefault="00C23E1F" w:rsidP="00C23E1F">
      <w:pPr>
        <w:pStyle w:val="ListParagraph"/>
        <w:numPr>
          <w:ilvl w:val="0"/>
          <w:numId w:val="46"/>
        </w:numPr>
        <w:spacing w:after="0" w:line="240" w:lineRule="auto"/>
        <w:rPr>
          <w:rFonts w:asciiTheme="minorHAnsi" w:hAnsiTheme="minorHAnsi" w:cstheme="minorHAnsi"/>
          <w:sz w:val="16"/>
        </w:rPr>
      </w:pPr>
      <w:r w:rsidRPr="00C23E1F">
        <w:rPr>
          <w:rFonts w:asciiTheme="minorHAnsi" w:hAnsiTheme="minorHAnsi" w:cstheme="minorHAnsi"/>
          <w:sz w:val="16"/>
        </w:rPr>
        <w:t xml:space="preserve">Organizational cybernetics whereby a nuclear command-control-and communications (NC3) system generates error, including the interplay of national NC3 systems in what may be termed the meta-NC3 system. </w:t>
      </w:r>
    </w:p>
    <w:p w14:paraId="272818E6" w14:textId="77777777" w:rsidR="00C23E1F" w:rsidRPr="00C23E1F" w:rsidRDefault="00C23E1F" w:rsidP="00C23E1F">
      <w:pPr>
        <w:pStyle w:val="ListParagraph"/>
        <w:numPr>
          <w:ilvl w:val="0"/>
          <w:numId w:val="46"/>
        </w:numPr>
        <w:spacing w:after="0" w:line="240" w:lineRule="auto"/>
        <w:rPr>
          <w:rFonts w:asciiTheme="minorHAnsi" w:hAnsiTheme="minorHAnsi" w:cstheme="minorHAnsi"/>
          <w:sz w:val="16"/>
        </w:rPr>
      </w:pPr>
      <w:r w:rsidRPr="00C23E1F">
        <w:rPr>
          <w:rFonts w:asciiTheme="minorHAnsi" w:hAnsiTheme="minorHAnsi" w:cstheme="minorHAnsi"/>
          <w:sz w:val="16"/>
        </w:rPr>
        <w:t xml:space="preserve">Synchronous and coincident combinations of above.[4] </w:t>
      </w:r>
    </w:p>
    <w:p w14:paraId="4850069F" w14:textId="77777777" w:rsidR="00C23E1F" w:rsidRPr="00C23E1F" w:rsidRDefault="00C23E1F" w:rsidP="00C23E1F">
      <w:pPr>
        <w:rPr>
          <w:rFonts w:asciiTheme="minorHAnsi" w:hAnsiTheme="minorHAnsi" w:cstheme="minorHAnsi"/>
          <w:sz w:val="16"/>
        </w:rPr>
      </w:pPr>
      <w:r w:rsidRPr="00C23E1F">
        <w:rPr>
          <w:rStyle w:val="StyleUnderline"/>
          <w:rFonts w:asciiTheme="minorHAnsi" w:hAnsiTheme="minorHAnsi" w:cstheme="minorHAnsi"/>
        </w:rPr>
        <w:t xml:space="preserve">Exactly </w:t>
      </w:r>
      <w:r w:rsidRPr="00C23E1F">
        <w:rPr>
          <w:rStyle w:val="Emphasis"/>
          <w:rFonts w:asciiTheme="minorHAnsi" w:hAnsiTheme="minorHAnsi" w:cstheme="minorHAnsi"/>
        </w:rPr>
        <w:t>how</w:t>
      </w:r>
      <w:r w:rsidRPr="00C23E1F">
        <w:rPr>
          <w:rFonts w:asciiTheme="minorHAnsi" w:hAnsiTheme="minorHAnsi" w:cstheme="minorHAnsi"/>
          <w:sz w:val="16"/>
        </w:rPr>
        <w:t xml:space="preserve">, where, </w:t>
      </w:r>
      <w:r w:rsidRPr="00C23E1F">
        <w:rPr>
          <w:rStyle w:val="StyleUnderline"/>
          <w:rFonts w:asciiTheme="minorHAnsi" w:hAnsiTheme="minorHAnsi" w:cstheme="minorHAnsi"/>
        </w:rPr>
        <w:t xml:space="preserve">and </w:t>
      </w:r>
      <w:r w:rsidRPr="00C23E1F">
        <w:rPr>
          <w:rStyle w:val="Emphasis"/>
          <w:rFonts w:asciiTheme="minorHAnsi" w:hAnsiTheme="minorHAnsi" w:cstheme="minorHAnsi"/>
        </w:rPr>
        <w:t>when</w:t>
      </w:r>
      <w:r w:rsidRPr="00C23E1F">
        <w:rPr>
          <w:rStyle w:val="StyleUnderline"/>
          <w:rFonts w:asciiTheme="minorHAnsi" w:hAnsiTheme="minorHAnsi" w:cstheme="minorHAnsi"/>
        </w:rPr>
        <w:t xml:space="preserve"> nuclear terrorism may “ambush” nuclear armed states already heading for or on such a path to inadvertent nuclear war depends on who is targeting whom at a given time</w:t>
      </w:r>
      <w:r w:rsidRPr="00C23E1F">
        <w:rPr>
          <w:rFonts w:asciiTheme="minorHAnsi" w:hAnsiTheme="minorHAnsi" w:cstheme="minorHAnsi"/>
          <w:sz w:val="16"/>
        </w:rPr>
        <w:t xml:space="preserve">, either immediately due to high tension, or generally due to a structural conflict between states. Nuclear armed states today form a complex set of global threat relationships that are not distributed uniformly across the face of Earth. Rather, based on sheer firepower and reach, the nine nuclear weapons states form a global hierarchy with at least four tiers, viz: </w:t>
      </w:r>
    </w:p>
    <w:p w14:paraId="411ADE26" w14:textId="77777777" w:rsidR="00C23E1F" w:rsidRPr="00C23E1F" w:rsidRDefault="00C23E1F" w:rsidP="00C23E1F">
      <w:pPr>
        <w:ind w:left="720"/>
        <w:rPr>
          <w:rFonts w:asciiTheme="minorHAnsi" w:hAnsiTheme="minorHAnsi" w:cstheme="minorHAnsi"/>
          <w:sz w:val="16"/>
        </w:rPr>
      </w:pPr>
      <w:r w:rsidRPr="00C23E1F">
        <w:rPr>
          <w:rFonts w:asciiTheme="minorHAnsi" w:hAnsiTheme="minorHAnsi" w:cstheme="minorHAnsi"/>
          <w:sz w:val="16"/>
        </w:rPr>
        <w:t xml:space="preserve">Tier 1: United States, clear technological supremacy and qualitative edge. </w:t>
      </w:r>
    </w:p>
    <w:p w14:paraId="3EC93038" w14:textId="77777777" w:rsidR="00C23E1F" w:rsidRPr="00C23E1F" w:rsidRDefault="00C23E1F" w:rsidP="00C23E1F">
      <w:pPr>
        <w:ind w:left="720"/>
        <w:rPr>
          <w:rFonts w:asciiTheme="minorHAnsi" w:hAnsiTheme="minorHAnsi" w:cstheme="minorHAnsi"/>
          <w:sz w:val="16"/>
        </w:rPr>
      </w:pPr>
      <w:r w:rsidRPr="00C23E1F">
        <w:rPr>
          <w:rFonts w:asciiTheme="minorHAnsi" w:hAnsiTheme="minorHAnsi" w:cstheme="minorHAnsi"/>
          <w:sz w:val="16"/>
        </w:rPr>
        <w:t xml:space="preserve">Tier 2: Russia, China, global nuclear powers and peers with the United States due to the unique destructive power of even relatively small nuclear arsenals, combined with global reach of missile and bomber delivery systems, thereby constituting a two-tiered global “nuclear triangle” with the United States. </w:t>
      </w:r>
    </w:p>
    <w:p w14:paraId="474BBB12" w14:textId="77777777" w:rsidR="00C23E1F" w:rsidRPr="00C23E1F" w:rsidRDefault="00C23E1F" w:rsidP="00C23E1F">
      <w:pPr>
        <w:ind w:left="720"/>
        <w:rPr>
          <w:rFonts w:asciiTheme="minorHAnsi" w:hAnsiTheme="minorHAnsi" w:cstheme="minorHAnsi"/>
          <w:sz w:val="16"/>
        </w:rPr>
      </w:pPr>
      <w:r w:rsidRPr="00C23E1F">
        <w:rPr>
          <w:rFonts w:asciiTheme="minorHAnsi" w:hAnsiTheme="minorHAnsi" w:cstheme="minorHAnsi"/>
          <w:sz w:val="16"/>
        </w:rPr>
        <w:t xml:space="preserve">Tier 3: France, UK, NATO nuclear sharing and delivery NATO members (Belgium, Germany, Italy, the Netherlands and Turkey) and the NATO and Pacific nuclear umbrella states (Japan, South Korea, Australia) that depend on American nuclear extended deterrence and directly and indirectly support US and US-allied nuclear operations even though they do not host nor deliver nuclear weapons themselves. </w:t>
      </w:r>
    </w:p>
    <w:p w14:paraId="3F547C81" w14:textId="77777777" w:rsidR="00C23E1F" w:rsidRPr="00C23E1F" w:rsidRDefault="00C23E1F" w:rsidP="00C23E1F">
      <w:pPr>
        <w:ind w:left="720"/>
        <w:rPr>
          <w:rFonts w:asciiTheme="minorHAnsi" w:hAnsiTheme="minorHAnsi" w:cstheme="minorHAnsi"/>
          <w:sz w:val="16"/>
        </w:rPr>
      </w:pPr>
      <w:r w:rsidRPr="00C23E1F">
        <w:rPr>
          <w:rFonts w:asciiTheme="minorHAnsi" w:hAnsiTheme="minorHAnsi" w:cstheme="minorHAnsi"/>
          <w:sz w:val="16"/>
        </w:rPr>
        <w:t xml:space="preserve">Tier 4: India, Pakistan, Israel, DPRK. </w:t>
      </w:r>
    </w:p>
    <w:p w14:paraId="273927F9"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The first two tiers constitute the global nuclear threat triangle that exists between the United States, Russia, and China, forming a global nuclear “</w:t>
      </w:r>
      <w:proofErr w:type="spellStart"/>
      <w:r w:rsidRPr="00C23E1F">
        <w:rPr>
          <w:rFonts w:asciiTheme="minorHAnsi" w:hAnsiTheme="minorHAnsi" w:cstheme="minorHAnsi"/>
          <w:sz w:val="16"/>
        </w:rPr>
        <w:t>truel</w:t>
      </w:r>
      <w:proofErr w:type="spellEnd"/>
      <w:r w:rsidRPr="00C23E1F">
        <w:rPr>
          <w:rFonts w:asciiTheme="minorHAnsi" w:hAnsiTheme="minorHAnsi" w:cstheme="minorHAnsi"/>
          <w:sz w:val="16"/>
        </w:rPr>
        <w:t xml:space="preserve">.” Each of these states targets the others; each represents an existential threat to the other; and each has a long history of mutual nuclear threat that is now a core element of their strategic identity. </w:t>
      </w:r>
    </w:p>
    <w:p w14:paraId="56BF3D65"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Tier three consists of states with their own nuclear force but integrated with that of the United States (even France!) that expand the zone of mutual nuclear threat over much of the northern and even parts of the southern hemisphere; and states that host American nuclear command, control, communications, and intelligence systems that support US nuclear operations and to whom nuclear deterrence is “extended” (if, for example, Australia’s claim to having an American nuclear umbrella is believed). The fourth tier is composed of smaller nuclear forces with a primarily regional reach and focus. </w:t>
      </w:r>
    </w:p>
    <w:p w14:paraId="01A31F8A"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Between most of these nuclear armed states and across the tiers, there are few shared “rules of the road.” The more of these states that are engaged in a specific conflict and location, the more unpredictable and unstable this global nuclear threat system becomes, with the potential for cascading and concatenating effects. Indeed, as the number of nuclear states projecting nuclear threat against each other increases, the notion of strategic stability may lose all meaning. </w:t>
      </w:r>
    </w:p>
    <w:p w14:paraId="69FDAE6C" w14:textId="77777777" w:rsidR="00C23E1F" w:rsidRPr="00C23E1F" w:rsidRDefault="00C23E1F" w:rsidP="00C23E1F">
      <w:pPr>
        <w:rPr>
          <w:rFonts w:asciiTheme="minorHAnsi" w:hAnsiTheme="minorHAnsi" w:cstheme="minorHAnsi"/>
          <w:sz w:val="16"/>
        </w:rPr>
      </w:pPr>
      <w:r w:rsidRPr="00C23E1F">
        <w:rPr>
          <w:rStyle w:val="StyleUnderline"/>
          <w:rFonts w:asciiTheme="minorHAnsi" w:hAnsiTheme="minorHAnsi" w:cstheme="minorHAnsi"/>
        </w:rPr>
        <w:t>The emergence of a fifth tier</w:t>
      </w:r>
      <w:r w:rsidRPr="00C23E1F">
        <w:rPr>
          <w:rFonts w:asciiTheme="minorHAnsi" w:hAnsiTheme="minorHAnsi" w:cstheme="minorHAnsi"/>
          <w:sz w:val="16"/>
        </w:rPr>
        <w:t>—</w:t>
      </w:r>
      <w:r w:rsidRPr="00C23E1F">
        <w:rPr>
          <w:rStyle w:val="StyleUnderline"/>
          <w:rFonts w:asciiTheme="minorHAnsi" w:hAnsiTheme="minorHAnsi" w:cstheme="minorHAnsi"/>
        </w:rPr>
        <w:t xml:space="preserve">of non-state actors with the capacity to </w:t>
      </w:r>
      <w:r w:rsidRPr="00C23E1F">
        <w:rPr>
          <w:rStyle w:val="Emphasis"/>
          <w:rFonts w:asciiTheme="minorHAnsi" w:hAnsiTheme="minorHAnsi" w:cstheme="minorHAnsi"/>
        </w:rPr>
        <w:t>project nuclear threat</w:t>
      </w:r>
      <w:r w:rsidRPr="00C23E1F">
        <w:rPr>
          <w:rFonts w:asciiTheme="minorHAnsi" w:hAnsiTheme="minorHAnsi" w:cstheme="minorHAnsi"/>
          <w:sz w:val="16"/>
        </w:rPr>
        <w:t xml:space="preserve"> </w:t>
      </w:r>
      <w:r w:rsidRPr="00C23E1F">
        <w:rPr>
          <w:rStyle w:val="StyleUnderline"/>
          <w:rFonts w:asciiTheme="minorHAnsi" w:hAnsiTheme="minorHAnsi" w:cstheme="minorHAnsi"/>
        </w:rPr>
        <w:t>against nuclear-armed and nuclear umbrella states</w:t>
      </w:r>
      <w:r w:rsidRPr="00C23E1F">
        <w:rPr>
          <w:rFonts w:asciiTheme="minorHAnsi" w:hAnsiTheme="minorHAnsi" w:cstheme="minorHAnsi"/>
          <w:sz w:val="16"/>
        </w:rPr>
        <w:t xml:space="preserve"> (although not only these states)—</w:t>
      </w:r>
      <w:r w:rsidRPr="00C23E1F">
        <w:rPr>
          <w:rStyle w:val="StyleUnderline"/>
          <w:rFonts w:asciiTheme="minorHAnsi" w:hAnsiTheme="minorHAnsi" w:cstheme="minorHAnsi"/>
        </w:rPr>
        <w:t xml:space="preserve">is a critically important possible </w:t>
      </w:r>
      <w:r w:rsidRPr="00C23E1F">
        <w:rPr>
          <w:rStyle w:val="Emphasis"/>
          <w:rFonts w:asciiTheme="minorHAnsi" w:hAnsiTheme="minorHAnsi" w:cstheme="minorHAnsi"/>
        </w:rPr>
        <w:t>catalytic actor</w:t>
      </w:r>
      <w:r w:rsidRPr="00C23E1F">
        <w:rPr>
          <w:rFonts w:asciiTheme="minorHAnsi" w:hAnsiTheme="minorHAnsi" w:cstheme="minorHAnsi"/>
          <w:sz w:val="16"/>
        </w:rPr>
        <w:t xml:space="preserve"> </w:t>
      </w:r>
      <w:r w:rsidRPr="00C23E1F">
        <w:rPr>
          <w:rStyle w:val="StyleUnderline"/>
          <w:rFonts w:asciiTheme="minorHAnsi" w:hAnsiTheme="minorHAnsi" w:cstheme="minorHAnsi"/>
        </w:rPr>
        <w:t>in the new conditions of nuclear threat complexity that already exist today</w:t>
      </w:r>
      <w:r w:rsidRPr="00C23E1F">
        <w:rPr>
          <w:rFonts w:asciiTheme="minorHAnsi" w:hAnsiTheme="minorHAnsi" w:cstheme="minorHAnsi"/>
          <w:sz w:val="16"/>
        </w:rPr>
        <w:t xml:space="preserve">. </w:t>
      </w:r>
      <w:r w:rsidRPr="00C23E1F">
        <w:rPr>
          <w:rStyle w:val="StyleUnderline"/>
          <w:rFonts w:asciiTheme="minorHAnsi" w:hAnsiTheme="minorHAnsi" w:cstheme="minorHAnsi"/>
        </w:rPr>
        <w:t xml:space="preserve">Such a layer represents an </w:t>
      </w:r>
      <w:r w:rsidRPr="00C23E1F">
        <w:rPr>
          <w:rStyle w:val="Emphasis"/>
          <w:rFonts w:asciiTheme="minorHAnsi" w:hAnsiTheme="minorHAnsi" w:cstheme="minorHAnsi"/>
        </w:rPr>
        <w:t>“edge of chaos”</w:t>
      </w:r>
      <w:r w:rsidRPr="00C23E1F">
        <w:rPr>
          <w:rFonts w:asciiTheme="minorHAnsi" w:hAnsiTheme="minorHAnsi" w:cstheme="minorHAnsi"/>
          <w:sz w:val="16"/>
        </w:rPr>
        <w:t xml:space="preserve"> </w:t>
      </w:r>
      <w:r w:rsidRPr="00C23E1F">
        <w:rPr>
          <w:rStyle w:val="StyleUnderline"/>
          <w:rFonts w:asciiTheme="minorHAnsi" w:hAnsiTheme="minorHAnsi" w:cstheme="minorHAnsi"/>
        </w:rPr>
        <w:t xml:space="preserve">where the attempts by nuclear armed states to exert absolute “vertical” control over the use of nuclear weapons confront the potential of non-state entities and even individuals (insiders) to engage in </w:t>
      </w:r>
      <w:r w:rsidRPr="00C23E1F">
        <w:rPr>
          <w:rStyle w:val="Emphasis"/>
          <w:rFonts w:asciiTheme="minorHAnsi" w:hAnsiTheme="minorHAnsi" w:cstheme="minorHAnsi"/>
        </w:rPr>
        <w:t>“horizontal” nuclear terrorism</w:t>
      </w:r>
      <w:r w:rsidRPr="00C23E1F">
        <w:rPr>
          <w:rFonts w:asciiTheme="minorHAnsi" w:hAnsiTheme="minorHAnsi" w:cstheme="minorHAnsi"/>
          <w:sz w:val="16"/>
        </w:rPr>
        <w:t xml:space="preserve">, presenting radically different control imperatives to the standard paradigm of organizational procedures, technical measures, and safeguards of various kinds. This </w:t>
      </w:r>
      <w:proofErr w:type="gramStart"/>
      <w:r w:rsidRPr="00C23E1F">
        <w:rPr>
          <w:rFonts w:asciiTheme="minorHAnsi" w:hAnsiTheme="minorHAnsi" w:cstheme="minorHAnsi"/>
          <w:sz w:val="16"/>
        </w:rPr>
        <w:t>tier</w:t>
      </w:r>
      <w:proofErr w:type="gramEnd"/>
      <w:r w:rsidRPr="00C23E1F">
        <w:rPr>
          <w:rFonts w:asciiTheme="minorHAnsi" w:hAnsiTheme="minorHAnsi" w:cstheme="minorHAnsi"/>
          <w:sz w:val="16"/>
        </w:rPr>
        <w:t xml:space="preserve"> is like the waves and tides on a beach that quickly surrounds and then causes </w:t>
      </w:r>
      <w:proofErr w:type="gramStart"/>
      <w:r w:rsidRPr="00C23E1F">
        <w:rPr>
          <w:rFonts w:asciiTheme="minorHAnsi" w:hAnsiTheme="minorHAnsi" w:cstheme="minorHAnsi"/>
          <w:sz w:val="16"/>
        </w:rPr>
        <w:t>sand castles</w:t>
      </w:r>
      <w:proofErr w:type="gramEnd"/>
      <w:r w:rsidRPr="00C23E1F">
        <w:rPr>
          <w:rFonts w:asciiTheme="minorHAnsi" w:hAnsiTheme="minorHAnsi" w:cstheme="minorHAnsi"/>
          <w:sz w:val="16"/>
        </w:rPr>
        <w:t xml:space="preserve"> to collapse. </w:t>
      </w:r>
    </w:p>
    <w:p w14:paraId="44195567"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In 2010, Robert Ayson reviewed the potential linkages between inter-state nuclear war and non-state terrorism. He concluded: “…[</w:t>
      </w:r>
      <w:r w:rsidRPr="00C23E1F">
        <w:rPr>
          <w:rStyle w:val="StyleUnderline"/>
          <w:rFonts w:asciiTheme="minorHAnsi" w:hAnsiTheme="minorHAnsi" w:cstheme="minorHAnsi"/>
        </w:rPr>
        <w:t>T]</w:t>
      </w:r>
      <w:proofErr w:type="spellStart"/>
      <w:r w:rsidRPr="00C23E1F">
        <w:rPr>
          <w:rStyle w:val="StyleUnderline"/>
          <w:rFonts w:asciiTheme="minorHAnsi" w:hAnsiTheme="minorHAnsi" w:cstheme="minorHAnsi"/>
        </w:rPr>
        <w:t>hese</w:t>
      </w:r>
      <w:proofErr w:type="spellEnd"/>
      <w:r w:rsidRPr="00C23E1F">
        <w:rPr>
          <w:rStyle w:val="StyleUnderline"/>
          <w:rFonts w:asciiTheme="minorHAnsi" w:hAnsiTheme="minorHAnsi" w:cstheme="minorHAnsi"/>
        </w:rPr>
        <w:t xml:space="preserve"> two nuclear</w:t>
      </w:r>
      <w:r w:rsidRPr="00C23E1F">
        <w:rPr>
          <w:rFonts w:asciiTheme="minorHAnsi" w:hAnsiTheme="minorHAnsi" w:cstheme="minorHAnsi"/>
          <w:sz w:val="16"/>
        </w:rPr>
        <w:t xml:space="preserve"> </w:t>
      </w:r>
      <w:r w:rsidRPr="00C23E1F">
        <w:rPr>
          <w:rStyle w:val="StyleUnderline"/>
          <w:rFonts w:asciiTheme="minorHAnsi" w:hAnsiTheme="minorHAnsi" w:cstheme="minorHAnsi"/>
        </w:rPr>
        <w:t>worlds</w:t>
      </w:r>
      <w:r w:rsidRPr="00C23E1F">
        <w:rPr>
          <w:rFonts w:asciiTheme="minorHAnsi" w:hAnsiTheme="minorHAnsi" w:cstheme="minorHAnsi"/>
          <w:sz w:val="16"/>
        </w:rPr>
        <w:t>—</w:t>
      </w:r>
      <w:r w:rsidRPr="00C23E1F">
        <w:rPr>
          <w:rStyle w:val="StyleUnderline"/>
          <w:rFonts w:asciiTheme="minorHAnsi" w:hAnsiTheme="minorHAnsi" w:cstheme="minorHAnsi"/>
        </w:rPr>
        <w:t>a non-state actor nuclear attack and a catastrophic interstate nuclear exchange</w:t>
      </w:r>
      <w:r w:rsidRPr="00C23E1F">
        <w:rPr>
          <w:rFonts w:asciiTheme="minorHAnsi" w:hAnsiTheme="minorHAnsi" w:cstheme="minorHAnsi"/>
          <w:sz w:val="16"/>
        </w:rPr>
        <w:t>—</w:t>
      </w:r>
      <w:r w:rsidRPr="00C23E1F">
        <w:rPr>
          <w:rStyle w:val="Emphasis"/>
          <w:rFonts w:asciiTheme="minorHAnsi" w:hAnsiTheme="minorHAnsi" w:cstheme="minorHAnsi"/>
        </w:rPr>
        <w:t>are not necessarily separable</w:t>
      </w:r>
      <w:r w:rsidRPr="00C23E1F">
        <w:rPr>
          <w:rFonts w:asciiTheme="minorHAnsi" w:hAnsiTheme="minorHAnsi" w:cstheme="minorHAnsi"/>
          <w:sz w:val="16"/>
        </w:rPr>
        <w:t xml:space="preserve">. It is just possible that </w:t>
      </w:r>
      <w:r w:rsidRPr="00C23E1F">
        <w:rPr>
          <w:rStyle w:val="StyleUnderline"/>
          <w:rFonts w:asciiTheme="minorHAnsi" w:hAnsiTheme="minorHAnsi" w:cstheme="minorHAnsi"/>
        </w:rPr>
        <w:t>some sort of terrorist attack</w:t>
      </w:r>
      <w:r w:rsidRPr="00C23E1F">
        <w:rPr>
          <w:rFonts w:asciiTheme="minorHAnsi" w:hAnsiTheme="minorHAnsi" w:cstheme="minorHAnsi"/>
          <w:sz w:val="16"/>
        </w:rPr>
        <w:t xml:space="preserve">, and </w:t>
      </w:r>
      <w:r w:rsidRPr="00C23E1F">
        <w:rPr>
          <w:rStyle w:val="Emphasis"/>
          <w:rFonts w:asciiTheme="minorHAnsi" w:hAnsiTheme="minorHAnsi" w:cstheme="minorHAnsi"/>
        </w:rPr>
        <w:t>especially an act of nuclear terrorism</w:t>
      </w:r>
      <w:r w:rsidRPr="00C23E1F">
        <w:rPr>
          <w:rFonts w:asciiTheme="minorHAnsi" w:hAnsiTheme="minorHAnsi" w:cstheme="minorHAnsi"/>
          <w:sz w:val="16"/>
        </w:rPr>
        <w:t xml:space="preserve">, </w:t>
      </w:r>
      <w:r w:rsidRPr="00C23E1F">
        <w:rPr>
          <w:rStyle w:val="StyleUnderline"/>
          <w:rFonts w:asciiTheme="minorHAnsi" w:hAnsiTheme="minorHAnsi" w:cstheme="minorHAnsi"/>
        </w:rPr>
        <w:t xml:space="preserve">could </w:t>
      </w:r>
      <w:r w:rsidRPr="00E5367E">
        <w:rPr>
          <w:rStyle w:val="StyleUnderline"/>
          <w:rFonts w:asciiTheme="minorHAnsi" w:hAnsiTheme="minorHAnsi" w:cstheme="minorHAnsi"/>
          <w:highlight w:val="cyan"/>
        </w:rPr>
        <w:t xml:space="preserve">precipitate a </w:t>
      </w:r>
      <w:r w:rsidRPr="00E5367E">
        <w:rPr>
          <w:rStyle w:val="Emphasis"/>
          <w:rFonts w:asciiTheme="minorHAnsi" w:hAnsiTheme="minorHAnsi" w:cstheme="minorHAnsi"/>
          <w:highlight w:val="cyan"/>
        </w:rPr>
        <w:t>chain of events</w:t>
      </w:r>
      <w:r w:rsidRPr="00E5367E">
        <w:rPr>
          <w:rStyle w:val="StyleUnderline"/>
          <w:rFonts w:asciiTheme="minorHAnsi" w:hAnsiTheme="minorHAnsi" w:cstheme="minorHAnsi"/>
          <w:highlight w:val="cyan"/>
        </w:rPr>
        <w:t xml:space="preserve"> leading to a </w:t>
      </w:r>
      <w:r w:rsidRPr="00E5367E">
        <w:rPr>
          <w:rStyle w:val="Emphasis"/>
          <w:rFonts w:asciiTheme="minorHAnsi" w:hAnsiTheme="minorHAnsi" w:cstheme="minorHAnsi"/>
          <w:highlight w:val="cyan"/>
        </w:rPr>
        <w:t>massive exchange</w:t>
      </w:r>
      <w:r w:rsidRPr="00C23E1F">
        <w:rPr>
          <w:rStyle w:val="Emphasis"/>
          <w:rFonts w:asciiTheme="minorHAnsi" w:hAnsiTheme="minorHAnsi" w:cstheme="minorHAnsi"/>
        </w:rPr>
        <w:t xml:space="preserve"> of nuclear weapons</w:t>
      </w:r>
      <w:r w:rsidRPr="00C23E1F">
        <w:rPr>
          <w:rFonts w:asciiTheme="minorHAnsi" w:hAnsiTheme="minorHAnsi" w:cstheme="minorHAnsi"/>
          <w:sz w:val="16"/>
        </w:rPr>
        <w:t xml:space="preserve"> </w:t>
      </w:r>
      <w:r w:rsidRPr="00C23E1F">
        <w:rPr>
          <w:rStyle w:val="StyleUnderline"/>
          <w:rFonts w:asciiTheme="minorHAnsi" w:hAnsiTheme="minorHAnsi" w:cstheme="minorHAnsi"/>
        </w:rPr>
        <w:t>between two or more of the states that possess them</w:t>
      </w:r>
      <w:proofErr w:type="gramStart"/>
      <w:r w:rsidRPr="00C23E1F">
        <w:rPr>
          <w:rFonts w:asciiTheme="minorHAnsi" w:hAnsiTheme="minorHAnsi" w:cstheme="minorHAnsi"/>
          <w:sz w:val="16"/>
        </w:rPr>
        <w:t>.”[</w:t>
      </w:r>
      <w:proofErr w:type="gramEnd"/>
      <w:r w:rsidRPr="00C23E1F">
        <w:rPr>
          <w:rFonts w:asciiTheme="minorHAnsi" w:hAnsiTheme="minorHAnsi" w:cstheme="minorHAnsi"/>
          <w:sz w:val="16"/>
        </w:rPr>
        <w:t xml:space="preserve">5] How this linkage might unfold is the subject of the next sections of this essay. </w:t>
      </w:r>
    </w:p>
    <w:p w14:paraId="1AEE3280"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Are non-state actors motivated and able to attempt nuclear terrorism? </w:t>
      </w:r>
    </w:p>
    <w:p w14:paraId="3F14296C" w14:textId="77777777" w:rsidR="00C23E1F" w:rsidRPr="00C23E1F" w:rsidRDefault="00C23E1F" w:rsidP="00C23E1F">
      <w:pPr>
        <w:rPr>
          <w:rFonts w:asciiTheme="minorHAnsi" w:hAnsiTheme="minorHAnsi" w:cstheme="minorHAnsi"/>
          <w:sz w:val="16"/>
        </w:rPr>
      </w:pPr>
      <w:r w:rsidRPr="00C23E1F">
        <w:rPr>
          <w:rStyle w:val="StyleUnderline"/>
          <w:rFonts w:asciiTheme="minorHAnsi" w:hAnsiTheme="minorHAnsi" w:cstheme="minorHAnsi"/>
        </w:rPr>
        <w:t xml:space="preserve">A </w:t>
      </w:r>
      <w:r w:rsidRPr="00E5367E">
        <w:rPr>
          <w:rStyle w:val="Emphasis"/>
          <w:rFonts w:asciiTheme="minorHAnsi" w:hAnsiTheme="minorHAnsi" w:cstheme="minorHAnsi"/>
          <w:highlight w:val="cyan"/>
        </w:rPr>
        <w:t>diverse</w:t>
      </w:r>
      <w:r w:rsidRPr="00C23E1F">
        <w:rPr>
          <w:rStyle w:val="Emphasis"/>
          <w:rFonts w:asciiTheme="minorHAnsi" w:hAnsiTheme="minorHAnsi" w:cstheme="minorHAnsi"/>
        </w:rPr>
        <w:t xml:space="preserve"> set of </w:t>
      </w:r>
      <w:r w:rsidRPr="00E5367E">
        <w:rPr>
          <w:rStyle w:val="Emphasis"/>
          <w:rFonts w:asciiTheme="minorHAnsi" w:hAnsiTheme="minorHAnsi" w:cstheme="minorHAnsi"/>
          <w:highlight w:val="cyan"/>
        </w:rPr>
        <w:t>non-state actors</w:t>
      </w:r>
      <w:r w:rsidRPr="00C23E1F">
        <w:rPr>
          <w:rStyle w:val="StyleUnderline"/>
          <w:rFonts w:asciiTheme="minorHAnsi" w:hAnsiTheme="minorHAnsi" w:cstheme="minorHAnsi"/>
        </w:rPr>
        <w:t xml:space="preserve"> have </w:t>
      </w:r>
      <w:r w:rsidRPr="00E5367E">
        <w:rPr>
          <w:rStyle w:val="StyleUnderline"/>
          <w:rFonts w:asciiTheme="minorHAnsi" w:hAnsiTheme="minorHAnsi" w:cstheme="minorHAnsi"/>
          <w:highlight w:val="cyan"/>
        </w:rPr>
        <w:t>engaged in terrorist activities</w:t>
      </w:r>
      <w:r w:rsidRPr="00C23E1F">
        <w:rPr>
          <w:rFonts w:asciiTheme="minorHAnsi" w:hAnsiTheme="minorHAnsi" w:cstheme="minorHAnsi"/>
          <w:sz w:val="16"/>
        </w:rPr>
        <w:t xml:space="preserve">—for which there is no simple or consensual definition. </w:t>
      </w:r>
      <w:r w:rsidRPr="00C23E1F">
        <w:rPr>
          <w:rStyle w:val="StyleUnderline"/>
          <w:rFonts w:asciiTheme="minorHAnsi" w:hAnsiTheme="minorHAnsi" w:cstheme="minorHAnsi"/>
        </w:rPr>
        <w:t>In 2011, there were more than 6,900 known extremist, terrorist and other organizations associated with guerrilla warfare, political violence, protest, organized crime and cyber-crime</w:t>
      </w:r>
      <w:r w:rsidRPr="00C23E1F">
        <w:rPr>
          <w:rFonts w:asciiTheme="minorHAnsi" w:hAnsiTheme="minorHAnsi" w:cstheme="minorHAnsi"/>
          <w:sz w:val="16"/>
        </w:rPr>
        <w:t xml:space="preserve">. Of these, about 120 terrorist and extremist groups had been blacklisted by the United Nations, the European Union and six major countries.[6] </w:t>
      </w:r>
    </w:p>
    <w:p w14:paraId="0385F4AC" w14:textId="77777777" w:rsidR="00C23E1F" w:rsidRPr="00C23E1F" w:rsidRDefault="00C23E1F" w:rsidP="00C23E1F">
      <w:pPr>
        <w:rPr>
          <w:rStyle w:val="StyleUnderline"/>
          <w:rFonts w:asciiTheme="minorHAnsi" w:hAnsiTheme="minorHAnsi" w:cstheme="minorHAnsi"/>
        </w:rPr>
      </w:pPr>
      <w:r w:rsidRPr="00E5367E">
        <w:rPr>
          <w:rStyle w:val="Emphasis"/>
          <w:rFonts w:asciiTheme="minorHAnsi" w:hAnsiTheme="minorHAnsi" w:cstheme="minorHAnsi"/>
          <w:highlight w:val="cyan"/>
        </w:rPr>
        <w:t>Some</w:t>
      </w:r>
      <w:r w:rsidRPr="00C23E1F">
        <w:rPr>
          <w:rStyle w:val="Emphasis"/>
          <w:rFonts w:asciiTheme="minorHAnsi" w:hAnsiTheme="minorHAnsi" w:cstheme="minorHAnsi"/>
        </w:rPr>
        <w:t xml:space="preserve"> have </w:t>
      </w:r>
      <w:r w:rsidRPr="00E5367E">
        <w:rPr>
          <w:rStyle w:val="Emphasis"/>
          <w:rFonts w:asciiTheme="minorHAnsi" w:hAnsiTheme="minorHAnsi" w:cstheme="minorHAnsi"/>
          <w:highlight w:val="cyan"/>
        </w:rPr>
        <w:t>argued</w:t>
      </w:r>
      <w:r w:rsidRPr="00E5367E">
        <w:rPr>
          <w:rStyle w:val="StyleUnderline"/>
          <w:rFonts w:asciiTheme="minorHAnsi" w:hAnsiTheme="minorHAnsi" w:cstheme="minorHAnsi"/>
          <w:highlight w:val="cyan"/>
        </w:rPr>
        <w:t xml:space="preserve"> that the </w:t>
      </w:r>
      <w:r w:rsidRPr="00C23E1F">
        <w:rPr>
          <w:rStyle w:val="Emphasis"/>
          <w:rFonts w:asciiTheme="minorHAnsi" w:hAnsiTheme="minorHAnsi" w:cstheme="minorHAnsi"/>
        </w:rPr>
        <w:t>technical</w:t>
      </w:r>
      <w:r w:rsidRPr="00C23E1F">
        <w:rPr>
          <w:rStyle w:val="StyleUnderline"/>
          <w:rFonts w:asciiTheme="minorHAnsi" w:hAnsiTheme="minorHAnsi" w:cstheme="minorHAnsi"/>
        </w:rPr>
        <w:t xml:space="preserve">, </w:t>
      </w:r>
      <w:r w:rsidRPr="00C23E1F">
        <w:rPr>
          <w:rStyle w:val="Emphasis"/>
          <w:rFonts w:asciiTheme="minorHAnsi" w:hAnsiTheme="minorHAnsi" w:cstheme="minorHAnsi"/>
        </w:rPr>
        <w:t>organizational</w:t>
      </w:r>
      <w:r w:rsidRPr="00C23E1F">
        <w:rPr>
          <w:rStyle w:val="StyleUnderline"/>
          <w:rFonts w:asciiTheme="minorHAnsi" w:hAnsiTheme="minorHAnsi" w:cstheme="minorHAnsi"/>
        </w:rPr>
        <w:t xml:space="preserve">, and </w:t>
      </w:r>
      <w:r w:rsidRPr="00E5367E">
        <w:rPr>
          <w:rStyle w:val="Emphasis"/>
          <w:rFonts w:asciiTheme="minorHAnsi" w:hAnsiTheme="minorHAnsi" w:cstheme="minorHAnsi"/>
          <w:highlight w:val="cyan"/>
        </w:rPr>
        <w:t>funding demanded</w:t>
      </w:r>
      <w:r w:rsidRPr="00C23E1F">
        <w:rPr>
          <w:rFonts w:asciiTheme="minorHAnsi" w:hAnsiTheme="minorHAnsi" w:cstheme="minorHAnsi"/>
          <w:sz w:val="16"/>
        </w:rPr>
        <w:t xml:space="preserve"> </w:t>
      </w:r>
      <w:r w:rsidRPr="00C23E1F">
        <w:rPr>
          <w:rStyle w:val="StyleUnderline"/>
          <w:rFonts w:asciiTheme="minorHAnsi" w:hAnsiTheme="minorHAnsi" w:cstheme="minorHAnsi"/>
        </w:rPr>
        <w:t xml:space="preserve">for a successful nuclear attack, especially involving nuclear weapons, </w:t>
      </w:r>
      <w:r w:rsidRPr="00E5367E">
        <w:rPr>
          <w:rStyle w:val="Emphasis"/>
          <w:rFonts w:asciiTheme="minorHAnsi" w:hAnsiTheme="minorHAnsi" w:cstheme="minorHAnsi"/>
          <w:highlight w:val="cyan"/>
        </w:rPr>
        <w:t>exceeds the capacity</w:t>
      </w:r>
      <w:r w:rsidRPr="00E5367E">
        <w:rPr>
          <w:rStyle w:val="StyleUnderline"/>
          <w:rFonts w:asciiTheme="minorHAnsi" w:hAnsiTheme="minorHAnsi" w:cstheme="minorHAnsi"/>
          <w:highlight w:val="cyan"/>
        </w:rPr>
        <w:t xml:space="preserve"> of</w:t>
      </w:r>
      <w:r w:rsidRPr="00C23E1F">
        <w:rPr>
          <w:rStyle w:val="StyleUnderline"/>
          <w:rFonts w:asciiTheme="minorHAnsi" w:hAnsiTheme="minorHAnsi" w:cstheme="minorHAnsi"/>
        </w:rPr>
        <w:t xml:space="preserve"> most of the non-state </w:t>
      </w:r>
      <w:r w:rsidRPr="00E5367E">
        <w:rPr>
          <w:rStyle w:val="StyleUnderline"/>
          <w:rFonts w:asciiTheme="minorHAnsi" w:hAnsiTheme="minorHAnsi" w:cstheme="minorHAnsi"/>
          <w:highlight w:val="cyan"/>
        </w:rPr>
        <w:t>actors</w:t>
      </w:r>
      <w:r w:rsidRPr="00C23E1F">
        <w:rPr>
          <w:rStyle w:val="StyleUnderline"/>
          <w:rFonts w:asciiTheme="minorHAnsi" w:hAnsiTheme="minorHAnsi" w:cstheme="minorHAnsi"/>
        </w:rPr>
        <w:t xml:space="preserve"> with terrorist proclivities</w:t>
      </w:r>
      <w:r w:rsidRPr="00C23E1F">
        <w:rPr>
          <w:rFonts w:asciiTheme="minorHAnsi" w:hAnsiTheme="minorHAnsi" w:cstheme="minorHAnsi"/>
          <w:sz w:val="16"/>
        </w:rPr>
        <w:t xml:space="preserve">. Unfortunately, </w:t>
      </w:r>
      <w:r w:rsidRPr="00C23E1F">
        <w:rPr>
          <w:rStyle w:val="StyleUnderline"/>
          <w:rFonts w:asciiTheme="minorHAnsi" w:hAnsiTheme="minorHAnsi" w:cstheme="minorHAnsi"/>
        </w:rPr>
        <w:t xml:space="preserve">this assertion is </w:t>
      </w:r>
      <w:r w:rsidRPr="00C23E1F">
        <w:rPr>
          <w:rStyle w:val="Emphasis"/>
          <w:rFonts w:asciiTheme="minorHAnsi" w:hAnsiTheme="minorHAnsi" w:cstheme="minorHAnsi"/>
        </w:rPr>
        <w:t>not true</w:t>
      </w:r>
      <w:r w:rsidRPr="00C23E1F">
        <w:rPr>
          <w:rFonts w:asciiTheme="minorHAnsi" w:hAnsiTheme="minorHAnsi" w:cstheme="minorHAnsi"/>
          <w:sz w:val="16"/>
        </w:rPr>
        <w:t xml:space="preserve">, </w:t>
      </w:r>
      <w:r w:rsidRPr="00C23E1F">
        <w:rPr>
          <w:rStyle w:val="StyleUnderline"/>
          <w:rFonts w:asciiTheme="minorHAnsi" w:hAnsiTheme="minorHAnsi" w:cstheme="minorHAnsi"/>
        </w:rPr>
        <w:t>especially at lower levels of impact</w:t>
      </w:r>
      <w:r w:rsidRPr="00C23E1F">
        <w:rPr>
          <w:rFonts w:asciiTheme="minorHAnsi" w:hAnsiTheme="minorHAnsi" w:cstheme="minorHAnsi"/>
          <w:sz w:val="16"/>
        </w:rPr>
        <w:t xml:space="preserve"> as shown in Figure 1; </w:t>
      </w:r>
      <w:r w:rsidRPr="00E5367E">
        <w:rPr>
          <w:rStyle w:val="StyleUnderline"/>
          <w:rFonts w:asciiTheme="minorHAnsi" w:hAnsiTheme="minorHAnsi" w:cstheme="minorHAnsi"/>
          <w:highlight w:val="cyan"/>
        </w:rPr>
        <w:t>but</w:t>
      </w:r>
      <w:r w:rsidRPr="00E5367E">
        <w:rPr>
          <w:rFonts w:asciiTheme="minorHAnsi" w:hAnsiTheme="minorHAnsi" w:cstheme="minorHAnsi"/>
          <w:sz w:val="16"/>
          <w:highlight w:val="cyan"/>
        </w:rPr>
        <w:t xml:space="preserve"> </w:t>
      </w:r>
      <w:r w:rsidRPr="00E5367E">
        <w:rPr>
          <w:rStyle w:val="Emphasis"/>
          <w:rFonts w:asciiTheme="minorHAnsi" w:hAnsiTheme="minorHAnsi" w:cstheme="minorHAnsi"/>
          <w:highlight w:val="cyan"/>
        </w:rPr>
        <w:t>even at the highest levels</w:t>
      </w:r>
      <w:r w:rsidRPr="00E5367E">
        <w:rPr>
          <w:rFonts w:asciiTheme="minorHAnsi" w:hAnsiTheme="minorHAnsi" w:cstheme="minorHAnsi"/>
          <w:sz w:val="16"/>
          <w:highlight w:val="cyan"/>
        </w:rPr>
        <w:t xml:space="preserve"> </w:t>
      </w:r>
      <w:r w:rsidRPr="00E5367E">
        <w:rPr>
          <w:rStyle w:val="StyleUnderline"/>
          <w:rFonts w:asciiTheme="minorHAnsi" w:hAnsiTheme="minorHAnsi" w:cstheme="minorHAnsi"/>
          <w:highlight w:val="cyan"/>
        </w:rPr>
        <w:t>of</w:t>
      </w:r>
      <w:r w:rsidRPr="00C23E1F">
        <w:rPr>
          <w:rStyle w:val="StyleUnderline"/>
          <w:rFonts w:asciiTheme="minorHAnsi" w:hAnsiTheme="minorHAnsi" w:cstheme="minorHAnsi"/>
        </w:rPr>
        <w:t xml:space="preserve"> obtaining authentic nuclear weapons </w:t>
      </w:r>
      <w:r w:rsidRPr="00E5367E">
        <w:rPr>
          <w:rStyle w:val="StyleUnderline"/>
          <w:rFonts w:asciiTheme="minorHAnsi" w:hAnsiTheme="minorHAnsi" w:cstheme="minorHAnsi"/>
          <w:highlight w:val="cyan"/>
        </w:rPr>
        <w:t>capabilities</w:t>
      </w:r>
      <w:r w:rsidRPr="00E5367E">
        <w:rPr>
          <w:rFonts w:asciiTheme="minorHAnsi" w:hAnsiTheme="minorHAnsi" w:cstheme="minorHAnsi"/>
          <w:sz w:val="16"/>
          <w:highlight w:val="cyan"/>
        </w:rPr>
        <w:t xml:space="preserve">, </w:t>
      </w:r>
      <w:r w:rsidRPr="00E5367E">
        <w:rPr>
          <w:rStyle w:val="StyleUnderline"/>
          <w:rFonts w:asciiTheme="minorHAnsi" w:hAnsiTheme="minorHAnsi" w:cstheme="minorHAnsi"/>
          <w:highlight w:val="cyan"/>
        </w:rPr>
        <w:t>a</w:t>
      </w:r>
      <w:r w:rsidRPr="00C23E1F">
        <w:rPr>
          <w:rStyle w:val="StyleUnderline"/>
          <w:rFonts w:asciiTheme="minorHAnsi" w:hAnsiTheme="minorHAnsi" w:cstheme="minorHAnsi"/>
        </w:rPr>
        <w:t xml:space="preserve"> small </w:t>
      </w:r>
      <w:r w:rsidRPr="00E5367E">
        <w:rPr>
          <w:rStyle w:val="StyleUnderline"/>
          <w:rFonts w:asciiTheme="minorHAnsi" w:hAnsiTheme="minorHAnsi" w:cstheme="minorHAnsi"/>
          <w:highlight w:val="cyan"/>
        </w:rPr>
        <w:t>number of</w:t>
      </w:r>
      <w:r w:rsidRPr="00C23E1F">
        <w:rPr>
          <w:rStyle w:val="StyleUnderline"/>
          <w:rFonts w:asciiTheme="minorHAnsi" w:hAnsiTheme="minorHAnsi" w:cstheme="minorHAnsi"/>
        </w:rPr>
        <w:t xml:space="preserve"> non-state </w:t>
      </w:r>
      <w:r w:rsidRPr="00E5367E">
        <w:rPr>
          <w:rStyle w:val="StyleUnderline"/>
          <w:rFonts w:asciiTheme="minorHAnsi" w:hAnsiTheme="minorHAnsi" w:cstheme="minorHAnsi"/>
          <w:highlight w:val="cyan"/>
        </w:rPr>
        <w:t>actors</w:t>
      </w:r>
      <w:r w:rsidRPr="00C23E1F">
        <w:rPr>
          <w:rStyle w:val="StyleUnderline"/>
          <w:rFonts w:asciiTheme="minorHAnsi" w:hAnsiTheme="minorHAnsi" w:cstheme="minorHAnsi"/>
        </w:rPr>
        <w:t xml:space="preserve"> already </w:t>
      </w:r>
      <w:r w:rsidRPr="00E5367E">
        <w:rPr>
          <w:rStyle w:val="StyleUnderline"/>
          <w:rFonts w:asciiTheme="minorHAnsi" w:hAnsiTheme="minorHAnsi" w:cstheme="minorHAnsi"/>
          <w:highlight w:val="cyan"/>
        </w:rPr>
        <w:t>exhibit</w:t>
      </w:r>
      <w:r w:rsidRPr="00C23E1F">
        <w:rPr>
          <w:rStyle w:val="StyleUnderline"/>
          <w:rFonts w:asciiTheme="minorHAnsi" w:hAnsiTheme="minorHAnsi" w:cstheme="minorHAnsi"/>
        </w:rPr>
        <w:t xml:space="preserve"> the </w:t>
      </w:r>
      <w:r w:rsidRPr="00E5367E">
        <w:rPr>
          <w:rStyle w:val="Emphasis"/>
          <w:rFonts w:asciiTheme="minorHAnsi" w:hAnsiTheme="minorHAnsi" w:cstheme="minorHAnsi"/>
          <w:highlight w:val="cyan"/>
        </w:rPr>
        <w:t>motivation</w:t>
      </w:r>
      <w:r w:rsidRPr="00E5367E">
        <w:rPr>
          <w:rStyle w:val="StyleUnderline"/>
          <w:rFonts w:asciiTheme="minorHAnsi" w:hAnsiTheme="minorHAnsi" w:cstheme="minorHAnsi"/>
          <w:highlight w:val="cyan"/>
        </w:rPr>
        <w:t xml:space="preserve"> and </w:t>
      </w:r>
      <w:r w:rsidRPr="00E5367E">
        <w:rPr>
          <w:rStyle w:val="Emphasis"/>
          <w:rFonts w:asciiTheme="minorHAnsi" w:hAnsiTheme="minorHAnsi" w:cstheme="minorHAnsi"/>
          <w:highlight w:val="cyan"/>
        </w:rPr>
        <w:t>possible capacity</w:t>
      </w:r>
      <w:r w:rsidRPr="00E5367E">
        <w:rPr>
          <w:rStyle w:val="StyleUnderline"/>
          <w:rFonts w:asciiTheme="minorHAnsi" w:hAnsiTheme="minorHAnsi" w:cstheme="minorHAnsi"/>
          <w:highlight w:val="cyan"/>
        </w:rPr>
        <w:t xml:space="preserve"> to become nuclear</w:t>
      </w:r>
      <w:r w:rsidRPr="00C23E1F">
        <w:rPr>
          <w:rStyle w:val="StyleUnderline"/>
          <w:rFonts w:asciiTheme="minorHAnsi" w:hAnsiTheme="minorHAnsi" w:cstheme="minorHAnsi"/>
        </w:rPr>
        <w:t xml:space="preserve">-armed. </w:t>
      </w:r>
    </w:p>
    <w:p w14:paraId="45081532"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Ellingsen suggests a useful distinction that nuclear terrorists may be impelled by two divergent motivations, as shown in Figure 2, creating “opportunistic” and “patient” profiles.[7] The requirements for an opportunist non-state nuclear terrorist tend towards immediate use and the search for short-term payoffs with only tactical levels of commitment; whereas the patient non-state nuclear terrorist is able and willing to sustain a long-term acquisition effort to deal a strategic blow to an adversary in a manner that could be achieved only with nuclear weapons. </w:t>
      </w:r>
    </w:p>
    <w:p w14:paraId="6221E72B"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[Figure 2 omitted]</w:t>
      </w:r>
    </w:p>
    <w:p w14:paraId="49AE4BD0"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In turn, many factors will drive how a potential nuclear terrorist non-state organization that obtains nuclear weapons or materials may seek to employ them, especially in its nuclear command-and-control orientations. </w:t>
      </w:r>
    </w:p>
    <w:p w14:paraId="3E9F59AE"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Blair and Ackerman suggest that the goals, conditions, and capacity limitations that shape a possible nuclear terrorist’s posture lead logically to three types of nuclear terrorist nuclear command-and-control postures, viz: pre-determined (in which the leadership sends a fire order to a nuclear-armed subordinate and no change is entertained and no capacity to effect change is established in the field, that is, the order is fire-and-forget); assertive (in which only the central command can issue a nuclear fire order, central control is maintained at all times, with resulting demanding communications systems to support such control); and delegative (in which lower level commanders control nuclear weapons and have pre-delegated authority to use them in defined circumstances, for example, evidence of nuclear explosions combined with loss-of-connectivity with their central command).[8] An example of such delegative control system was the November 26, 2008 attack on Mumbai that used social media reporting to enable the attacking terrorists to respond to distant controller direction and to adapt to counter-terrorist attacks—a connectivity tactic that the authorities were too slow to shut down before mayhem was achieved.[9] </w:t>
      </w:r>
    </w:p>
    <w:p w14:paraId="0240505E"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Logically, one might expect nuclear terrorists oriented toward short-term, tactical goals to employ pre-determined nuclear command-and-control strategies in the hope that the speed of attack and minimum field communications avoids discovery and interdiction before the attack is complete; whereas nuclear terrorists oriented toward long-term, strategic goals might employ more pre-delegative command-and-control systems that would support a bargaining use and therefore a field capacity to deploy nuclear weapons or materials that can calibrate actual attack based on communications with the central leadership with the risk of interdiction through surveillance and counter-attack. These differing strategic motivations, timelines, and strategies in many respects invert those of nuclear weapons states that rely on large organizations, procedures, and technical controls, to ensure that nuclear weapons are never used without legitimate authorization; and if they are used, to minimize needless civilian casualties (at least some nuclear armed states aspire to this outcome). </w:t>
      </w:r>
      <w:r w:rsidRPr="00C23E1F">
        <w:rPr>
          <w:rStyle w:val="StyleUnderline"/>
          <w:rFonts w:asciiTheme="minorHAnsi" w:hAnsiTheme="minorHAnsi" w:cstheme="minorHAnsi"/>
        </w:rPr>
        <w:t xml:space="preserve">The </w:t>
      </w:r>
      <w:r w:rsidRPr="00C23E1F">
        <w:rPr>
          <w:rStyle w:val="Emphasis"/>
          <w:rFonts w:asciiTheme="minorHAnsi" w:hAnsiTheme="minorHAnsi" w:cstheme="minorHAnsi"/>
        </w:rPr>
        <w:t>repertoire</w:t>
      </w:r>
      <w:r w:rsidRPr="00C23E1F">
        <w:rPr>
          <w:rStyle w:val="StyleUnderline"/>
          <w:rFonts w:asciiTheme="minorHAnsi" w:hAnsiTheme="minorHAnsi" w:cstheme="minorHAnsi"/>
        </w:rPr>
        <w:t xml:space="preserve"> of state-based practices that presents other states with credible nuclear threat and reassures them that nuclear weapons are </w:t>
      </w:r>
      <w:r w:rsidRPr="00C23E1F">
        <w:rPr>
          <w:rStyle w:val="Emphasis"/>
          <w:rFonts w:asciiTheme="minorHAnsi" w:hAnsiTheme="minorHAnsi" w:cstheme="minorHAnsi"/>
        </w:rPr>
        <w:t>secure</w:t>
      </w:r>
      <w:r w:rsidRPr="00C23E1F">
        <w:rPr>
          <w:rStyle w:val="StyleUnderline"/>
          <w:rFonts w:asciiTheme="minorHAnsi" w:hAnsiTheme="minorHAnsi" w:cstheme="minorHAnsi"/>
        </w:rPr>
        <w:t xml:space="preserve"> and </w:t>
      </w:r>
      <w:r w:rsidRPr="00C23E1F">
        <w:rPr>
          <w:rStyle w:val="Emphasis"/>
          <w:rFonts w:asciiTheme="minorHAnsi" w:hAnsiTheme="minorHAnsi" w:cstheme="minorHAnsi"/>
        </w:rPr>
        <w:t>controlled</w:t>
      </w:r>
      <w:r w:rsidRPr="00C23E1F">
        <w:rPr>
          <w:rFonts w:asciiTheme="minorHAnsi" w:hAnsiTheme="minorHAnsi" w:cstheme="minorHAnsi"/>
          <w:sz w:val="16"/>
        </w:rPr>
        <w:t xml:space="preserve"> </w:t>
      </w:r>
      <w:r w:rsidRPr="00C23E1F">
        <w:rPr>
          <w:rStyle w:val="StyleUnderline"/>
          <w:rFonts w:asciiTheme="minorHAnsi" w:hAnsiTheme="minorHAnsi" w:cstheme="minorHAnsi"/>
        </w:rPr>
        <w:t xml:space="preserve">is likely to be </w:t>
      </w:r>
      <w:r w:rsidRPr="00C23E1F">
        <w:rPr>
          <w:rStyle w:val="Emphasis"/>
          <w:rFonts w:asciiTheme="minorHAnsi" w:hAnsiTheme="minorHAnsi" w:cstheme="minorHAnsi"/>
        </w:rPr>
        <w:t>completely mismatched with the strengths and strategies of non-state nuclear terrorists</w:t>
      </w:r>
      <w:r w:rsidRPr="00C23E1F">
        <w:rPr>
          <w:rFonts w:asciiTheme="minorHAnsi" w:hAnsiTheme="minorHAnsi" w:cstheme="minorHAnsi"/>
          <w:sz w:val="16"/>
        </w:rPr>
        <w:t xml:space="preserve"> </w:t>
      </w:r>
      <w:r w:rsidRPr="00C23E1F">
        <w:rPr>
          <w:rStyle w:val="StyleUnderline"/>
          <w:rFonts w:asciiTheme="minorHAnsi" w:hAnsiTheme="minorHAnsi" w:cstheme="minorHAnsi"/>
        </w:rPr>
        <w:t>that may seek to maximize civilian terror</w:t>
      </w:r>
      <w:r w:rsidRPr="00C23E1F">
        <w:rPr>
          <w:rFonts w:asciiTheme="minorHAnsi" w:hAnsiTheme="minorHAnsi" w:cstheme="minorHAnsi"/>
          <w:sz w:val="16"/>
        </w:rPr>
        <w:t xml:space="preserve">, </w:t>
      </w:r>
      <w:r w:rsidRPr="00C23E1F">
        <w:rPr>
          <w:rStyle w:val="StyleUnderline"/>
          <w:rFonts w:asciiTheme="minorHAnsi" w:hAnsiTheme="minorHAnsi" w:cstheme="minorHAnsi"/>
        </w:rPr>
        <w:t>are</w:t>
      </w:r>
      <w:r w:rsidRPr="00C23E1F">
        <w:rPr>
          <w:rFonts w:asciiTheme="minorHAnsi" w:hAnsiTheme="minorHAnsi" w:cstheme="minorHAnsi"/>
          <w:sz w:val="16"/>
        </w:rPr>
        <w:t xml:space="preserve"> </w:t>
      </w:r>
      <w:r w:rsidRPr="00C23E1F">
        <w:rPr>
          <w:rStyle w:val="Emphasis"/>
          <w:rFonts w:asciiTheme="minorHAnsi" w:hAnsiTheme="minorHAnsi" w:cstheme="minorHAnsi"/>
        </w:rPr>
        <w:t>not always concerned about their own survival</w:t>
      </w:r>
      <w:r w:rsidRPr="00C23E1F">
        <w:rPr>
          <w:rFonts w:asciiTheme="minorHAnsi" w:hAnsiTheme="minorHAnsi" w:cstheme="minorHAnsi"/>
          <w:sz w:val="16"/>
        </w:rPr>
        <w:t xml:space="preserve"> </w:t>
      </w:r>
      <w:r w:rsidRPr="00C23E1F">
        <w:rPr>
          <w:rStyle w:val="StyleUnderline"/>
          <w:rFonts w:asciiTheme="minorHAnsi" w:hAnsiTheme="minorHAnsi" w:cstheme="minorHAnsi"/>
        </w:rPr>
        <w:t xml:space="preserve">or even that of their families and communities-of-origin, and may be willing to take </w:t>
      </w:r>
      <w:r w:rsidRPr="00C23E1F">
        <w:rPr>
          <w:rStyle w:val="Emphasis"/>
          <w:rFonts w:asciiTheme="minorHAnsi" w:hAnsiTheme="minorHAnsi" w:cstheme="minorHAnsi"/>
        </w:rPr>
        <w:t>extraordinary risk</w:t>
      </w:r>
      <w:r w:rsidRPr="00C23E1F">
        <w:rPr>
          <w:rFonts w:asciiTheme="minorHAnsi" w:hAnsiTheme="minorHAnsi" w:cstheme="minorHAnsi"/>
          <w:sz w:val="16"/>
        </w:rPr>
        <w:t xml:space="preserve"> </w:t>
      </w:r>
      <w:r w:rsidRPr="00C23E1F">
        <w:rPr>
          <w:rStyle w:val="StyleUnderline"/>
          <w:rFonts w:asciiTheme="minorHAnsi" w:hAnsiTheme="minorHAnsi" w:cstheme="minorHAnsi"/>
        </w:rPr>
        <w:t xml:space="preserve">combined with </w:t>
      </w:r>
      <w:r w:rsidRPr="00C23E1F">
        <w:rPr>
          <w:rStyle w:val="Emphasis"/>
          <w:rFonts w:asciiTheme="minorHAnsi" w:hAnsiTheme="minorHAnsi" w:cstheme="minorHAnsi"/>
        </w:rPr>
        <w:t>creativity</w:t>
      </w:r>
      <w:r w:rsidRPr="00C23E1F">
        <w:rPr>
          <w:rFonts w:asciiTheme="minorHAnsi" w:hAnsiTheme="minorHAnsi" w:cstheme="minorHAnsi"/>
          <w:sz w:val="16"/>
        </w:rPr>
        <w:t xml:space="preserve"> </w:t>
      </w:r>
      <w:r w:rsidRPr="00C23E1F">
        <w:rPr>
          <w:rStyle w:val="StyleUnderline"/>
          <w:rFonts w:asciiTheme="minorHAnsi" w:hAnsiTheme="minorHAnsi" w:cstheme="minorHAnsi"/>
        </w:rPr>
        <w:t>to exploit the opportunities for attack presented by nuclear weapons, umbrella, and non-nuclear states, or their private adversaries</w:t>
      </w:r>
      <w:r w:rsidRPr="00C23E1F">
        <w:rPr>
          <w:rFonts w:asciiTheme="minorHAnsi" w:hAnsiTheme="minorHAnsi" w:cstheme="minorHAnsi"/>
          <w:sz w:val="16"/>
        </w:rPr>
        <w:t xml:space="preserve">. </w:t>
      </w:r>
    </w:p>
    <w:p w14:paraId="7857C5B1"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For non-state actors to succeed at complex engineering </w:t>
      </w:r>
      <w:proofErr w:type="gramStart"/>
      <w:r w:rsidRPr="00C23E1F">
        <w:rPr>
          <w:rFonts w:asciiTheme="minorHAnsi" w:hAnsiTheme="minorHAnsi" w:cstheme="minorHAnsi"/>
          <w:sz w:val="16"/>
        </w:rPr>
        <w:t>project</w:t>
      </w:r>
      <w:proofErr w:type="gramEnd"/>
      <w:r w:rsidRPr="00C23E1F">
        <w:rPr>
          <w:rFonts w:asciiTheme="minorHAnsi" w:hAnsiTheme="minorHAnsi" w:cstheme="minorHAnsi"/>
          <w:sz w:val="16"/>
        </w:rPr>
        <w:t xml:space="preserve"> such as acquiring a nuclear weapons or nuclear threat capacity demands substantial effort. Gary </w:t>
      </w:r>
      <w:r w:rsidRPr="00C23E1F">
        <w:rPr>
          <w:rStyle w:val="StyleUnderline"/>
          <w:rFonts w:asciiTheme="minorHAnsi" w:hAnsiTheme="minorHAnsi" w:cstheme="minorHAnsi"/>
        </w:rPr>
        <w:t>Ackerman</w:t>
      </w:r>
      <w:r w:rsidRPr="00C23E1F">
        <w:rPr>
          <w:rFonts w:asciiTheme="minorHAnsi" w:hAnsiTheme="minorHAnsi" w:cstheme="minorHAnsi"/>
          <w:sz w:val="16"/>
        </w:rPr>
        <w:t xml:space="preserve"> </w:t>
      </w:r>
      <w:r w:rsidRPr="00C23E1F">
        <w:rPr>
          <w:rStyle w:val="StyleUnderline"/>
          <w:rFonts w:asciiTheme="minorHAnsi" w:hAnsiTheme="minorHAnsi" w:cstheme="minorHAnsi"/>
        </w:rPr>
        <w:t xml:space="preserve">specifies that to have a chance of succeeding, non-state actors with nuclear weapons aspirations must be able to demonstrate that they control </w:t>
      </w:r>
      <w:r w:rsidRPr="00C23E1F">
        <w:rPr>
          <w:rStyle w:val="Emphasis"/>
          <w:rFonts w:asciiTheme="minorHAnsi" w:hAnsiTheme="minorHAnsi" w:cstheme="minorHAnsi"/>
        </w:rPr>
        <w:t>substantial resources</w:t>
      </w:r>
      <w:r w:rsidRPr="00C23E1F">
        <w:rPr>
          <w:rFonts w:asciiTheme="minorHAnsi" w:hAnsiTheme="minorHAnsi" w:cstheme="minorHAnsi"/>
          <w:sz w:val="16"/>
        </w:rPr>
        <w:t xml:space="preserve">, </w:t>
      </w:r>
      <w:r w:rsidRPr="00C23E1F">
        <w:rPr>
          <w:rStyle w:val="StyleUnderline"/>
          <w:rFonts w:asciiTheme="minorHAnsi" w:hAnsiTheme="minorHAnsi" w:cstheme="minorHAnsi"/>
        </w:rPr>
        <w:t xml:space="preserve">have a </w:t>
      </w:r>
      <w:r w:rsidRPr="00C23E1F">
        <w:rPr>
          <w:rStyle w:val="Emphasis"/>
          <w:rFonts w:asciiTheme="minorHAnsi" w:hAnsiTheme="minorHAnsi" w:cstheme="minorHAnsi"/>
        </w:rPr>
        <w:t>safe haven</w:t>
      </w:r>
      <w:r w:rsidRPr="00C23E1F">
        <w:rPr>
          <w:rFonts w:asciiTheme="minorHAnsi" w:hAnsiTheme="minorHAnsi" w:cstheme="minorHAnsi"/>
          <w:sz w:val="16"/>
        </w:rPr>
        <w:t xml:space="preserve"> </w:t>
      </w:r>
      <w:r w:rsidRPr="00C23E1F">
        <w:rPr>
          <w:rStyle w:val="StyleUnderline"/>
          <w:rFonts w:asciiTheme="minorHAnsi" w:hAnsiTheme="minorHAnsi" w:cstheme="minorHAnsi"/>
        </w:rPr>
        <w:t>in which to conduct research and development</w:t>
      </w:r>
      <w:r w:rsidRPr="00C23E1F">
        <w:rPr>
          <w:rFonts w:asciiTheme="minorHAnsi" w:hAnsiTheme="minorHAnsi" w:cstheme="minorHAnsi"/>
          <w:sz w:val="16"/>
        </w:rPr>
        <w:t xml:space="preserve">, </w:t>
      </w:r>
      <w:r w:rsidRPr="00C23E1F">
        <w:rPr>
          <w:rStyle w:val="StyleUnderline"/>
          <w:rFonts w:asciiTheme="minorHAnsi" w:hAnsiTheme="minorHAnsi" w:cstheme="minorHAnsi"/>
        </w:rPr>
        <w:t xml:space="preserve">have their own or procured </w:t>
      </w:r>
      <w:r w:rsidRPr="00C23E1F">
        <w:rPr>
          <w:rStyle w:val="Emphasis"/>
          <w:rFonts w:asciiTheme="minorHAnsi" w:hAnsiTheme="minorHAnsi" w:cstheme="minorHAnsi"/>
        </w:rPr>
        <w:t>expertise</w:t>
      </w:r>
      <w:r w:rsidRPr="00C23E1F">
        <w:rPr>
          <w:rFonts w:asciiTheme="minorHAnsi" w:hAnsiTheme="minorHAnsi" w:cstheme="minorHAnsi"/>
          <w:sz w:val="16"/>
        </w:rPr>
        <w:t xml:space="preserve">, </w:t>
      </w:r>
      <w:r w:rsidRPr="00C23E1F">
        <w:rPr>
          <w:rStyle w:val="StyleUnderline"/>
          <w:rFonts w:asciiTheme="minorHAnsi" w:hAnsiTheme="minorHAnsi" w:cstheme="minorHAnsi"/>
        </w:rPr>
        <w:t xml:space="preserve">are able to learn from failing and have the </w:t>
      </w:r>
      <w:r w:rsidRPr="00C23E1F">
        <w:rPr>
          <w:rStyle w:val="Emphasis"/>
          <w:rFonts w:asciiTheme="minorHAnsi" w:hAnsiTheme="minorHAnsi" w:cstheme="minorHAnsi"/>
        </w:rPr>
        <w:t>stamina and strategic commitment</w:t>
      </w:r>
      <w:r w:rsidRPr="00C23E1F">
        <w:rPr>
          <w:rStyle w:val="StyleUnderline"/>
          <w:rFonts w:asciiTheme="minorHAnsi" w:hAnsiTheme="minorHAnsi" w:cstheme="minorHAnsi"/>
        </w:rPr>
        <w:t xml:space="preserve"> to do so</w:t>
      </w:r>
      <w:r w:rsidRPr="00C23E1F">
        <w:rPr>
          <w:rFonts w:asciiTheme="minorHAnsi" w:hAnsiTheme="minorHAnsi" w:cstheme="minorHAnsi"/>
          <w:sz w:val="16"/>
        </w:rPr>
        <w:t xml:space="preserve">, </w:t>
      </w:r>
      <w:r w:rsidRPr="00C23E1F">
        <w:rPr>
          <w:rStyle w:val="StyleUnderline"/>
          <w:rFonts w:asciiTheme="minorHAnsi" w:hAnsiTheme="minorHAnsi" w:cstheme="minorHAnsi"/>
        </w:rPr>
        <w:t xml:space="preserve">and manifest </w:t>
      </w:r>
      <w:r w:rsidRPr="00C23E1F">
        <w:rPr>
          <w:rStyle w:val="Emphasis"/>
          <w:rFonts w:asciiTheme="minorHAnsi" w:hAnsiTheme="minorHAnsi" w:cstheme="minorHAnsi"/>
        </w:rPr>
        <w:t>long-term planning</w:t>
      </w:r>
      <w:r w:rsidRPr="00C23E1F">
        <w:rPr>
          <w:rStyle w:val="StyleUnderline"/>
          <w:rFonts w:asciiTheme="minorHAnsi" w:hAnsiTheme="minorHAnsi" w:cstheme="minorHAnsi"/>
        </w:rPr>
        <w:t xml:space="preserve"> and </w:t>
      </w:r>
      <w:r w:rsidRPr="00C23E1F">
        <w:rPr>
          <w:rStyle w:val="Emphasis"/>
          <w:rFonts w:asciiTheme="minorHAnsi" w:hAnsiTheme="minorHAnsi" w:cstheme="minorHAnsi"/>
        </w:rPr>
        <w:t>ability to make rational choices</w:t>
      </w:r>
      <w:r w:rsidRPr="00C23E1F">
        <w:rPr>
          <w:rStyle w:val="StyleUnderline"/>
          <w:rFonts w:asciiTheme="minorHAnsi" w:hAnsiTheme="minorHAnsi" w:cstheme="minorHAnsi"/>
        </w:rPr>
        <w:t xml:space="preserve"> on decadal timelines. He identified </w:t>
      </w:r>
      <w:r w:rsidRPr="00E5367E">
        <w:rPr>
          <w:rStyle w:val="Emphasis"/>
          <w:rFonts w:asciiTheme="minorHAnsi" w:hAnsiTheme="minorHAnsi" w:cstheme="minorHAnsi"/>
          <w:highlight w:val="cyan"/>
        </w:rPr>
        <w:t>five</w:t>
      </w:r>
      <w:r w:rsidRPr="00C23E1F">
        <w:rPr>
          <w:rStyle w:val="Emphasis"/>
          <w:rFonts w:asciiTheme="minorHAnsi" w:hAnsiTheme="minorHAnsi" w:cstheme="minorHAnsi"/>
        </w:rPr>
        <w:t xml:space="preserve"> such violent non-state actors</w:t>
      </w:r>
      <w:r w:rsidRPr="00C23E1F">
        <w:rPr>
          <w:rStyle w:val="StyleUnderline"/>
          <w:rFonts w:asciiTheme="minorHAnsi" w:hAnsiTheme="minorHAnsi" w:cstheme="minorHAnsi"/>
        </w:rPr>
        <w:t xml:space="preserve"> who </w:t>
      </w:r>
      <w:r w:rsidRPr="00E5367E">
        <w:rPr>
          <w:rStyle w:val="Emphasis"/>
          <w:rFonts w:asciiTheme="minorHAnsi" w:hAnsiTheme="minorHAnsi" w:cstheme="minorHAnsi"/>
          <w:highlight w:val="cyan"/>
        </w:rPr>
        <w:t>already conducted such</w:t>
      </w:r>
      <w:r w:rsidRPr="00C23E1F">
        <w:rPr>
          <w:rStyle w:val="Emphasis"/>
          <w:rFonts w:asciiTheme="minorHAnsi" w:hAnsiTheme="minorHAnsi" w:cstheme="minorHAnsi"/>
        </w:rPr>
        <w:t xml:space="preserve"> engineering </w:t>
      </w:r>
      <w:r w:rsidRPr="00E5367E">
        <w:rPr>
          <w:rStyle w:val="Emphasis"/>
          <w:rFonts w:asciiTheme="minorHAnsi" w:hAnsiTheme="minorHAnsi" w:cstheme="minorHAnsi"/>
          <w:highlight w:val="cyan"/>
        </w:rPr>
        <w:t>projects</w:t>
      </w:r>
      <w:r w:rsidRPr="00C23E1F">
        <w:rPr>
          <w:rFonts w:asciiTheme="minorHAnsi" w:hAnsiTheme="minorHAnsi" w:cstheme="minorHAnsi"/>
          <w:sz w:val="16"/>
        </w:rPr>
        <w:t xml:space="preserve"> (see Figure 3), </w:t>
      </w:r>
      <w:proofErr w:type="gramStart"/>
      <w:r w:rsidRPr="00C23E1F">
        <w:rPr>
          <w:rStyle w:val="StyleUnderline"/>
          <w:rFonts w:asciiTheme="minorHAnsi" w:hAnsiTheme="minorHAnsi" w:cstheme="minorHAnsi"/>
        </w:rPr>
        <w:t>and also</w:t>
      </w:r>
      <w:proofErr w:type="gramEnd"/>
      <w:r w:rsidRPr="00C23E1F">
        <w:rPr>
          <w:rStyle w:val="StyleUnderline"/>
          <w:rFonts w:asciiTheme="minorHAnsi" w:hAnsiTheme="minorHAnsi" w:cstheme="minorHAnsi"/>
        </w:rPr>
        <w:t xml:space="preserve"> noted the important facilitating condition of a global network of </w:t>
      </w:r>
      <w:proofErr w:type="spellStart"/>
      <w:proofErr w:type="gramStart"/>
      <w:r w:rsidRPr="00C23E1F">
        <w:rPr>
          <w:rStyle w:val="StyleUnderline"/>
          <w:rFonts w:asciiTheme="minorHAnsi" w:hAnsiTheme="minorHAnsi" w:cstheme="minorHAnsi"/>
        </w:rPr>
        <w:t>expertize</w:t>
      </w:r>
      <w:proofErr w:type="spellEnd"/>
      <w:proofErr w:type="gramEnd"/>
      <w:r w:rsidRPr="00C23E1F">
        <w:rPr>
          <w:rStyle w:val="StyleUnderline"/>
          <w:rFonts w:asciiTheme="minorHAnsi" w:hAnsiTheme="minorHAnsi" w:cstheme="minorHAnsi"/>
        </w:rPr>
        <w:t xml:space="preserve"> and hardware</w:t>
      </w:r>
      <w:r w:rsidRPr="00C23E1F">
        <w:rPr>
          <w:rFonts w:asciiTheme="minorHAnsi" w:hAnsiTheme="minorHAnsi" w:cstheme="minorHAnsi"/>
          <w:sz w:val="16"/>
        </w:rPr>
        <w:t xml:space="preserve">. Thus, </w:t>
      </w:r>
      <w:r w:rsidRPr="00C23E1F">
        <w:rPr>
          <w:rStyle w:val="Emphasis"/>
          <w:rFonts w:asciiTheme="minorHAnsi" w:hAnsiTheme="minorHAnsi" w:cstheme="minorHAnsi"/>
        </w:rPr>
        <w:t xml:space="preserve">although the </w:t>
      </w:r>
      <w:r w:rsidRPr="00E5367E">
        <w:rPr>
          <w:rStyle w:val="Emphasis"/>
          <w:rFonts w:asciiTheme="minorHAnsi" w:hAnsiTheme="minorHAnsi" w:cstheme="minorHAnsi"/>
          <w:highlight w:val="cyan"/>
        </w:rPr>
        <w:t>skill, financial, and materiel requirements</w:t>
      </w:r>
      <w:r w:rsidRPr="00C23E1F">
        <w:rPr>
          <w:rStyle w:val="Emphasis"/>
          <w:rFonts w:asciiTheme="minorHAnsi" w:hAnsiTheme="minorHAnsi" w:cstheme="minorHAnsi"/>
        </w:rPr>
        <w:t xml:space="preserve"> of a non-state nuclear weapons project present a high bar, they are </w:t>
      </w:r>
      <w:r w:rsidRPr="00E5367E">
        <w:rPr>
          <w:rStyle w:val="Emphasis"/>
          <w:rFonts w:asciiTheme="minorHAnsi" w:hAnsiTheme="minorHAnsi" w:cstheme="minorHAnsi"/>
          <w:highlight w:val="cyan"/>
        </w:rPr>
        <w:t>certainly reachable</w:t>
      </w:r>
      <w:r w:rsidRPr="00C23E1F">
        <w:rPr>
          <w:rFonts w:asciiTheme="minorHAnsi" w:hAnsiTheme="minorHAnsi" w:cstheme="minorHAnsi"/>
          <w:sz w:val="16"/>
        </w:rPr>
        <w:t xml:space="preserve">. </w:t>
      </w:r>
    </w:p>
    <w:p w14:paraId="5A480333"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[Figure 3 omitted]</w:t>
      </w:r>
    </w:p>
    <w:p w14:paraId="17AF9BAA"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Along similar lines, James Forest examined the extent to which non-state actors can pose a threat of nuclear terrorism.[10] He notes that such entities face practical constraints, including expense, the obstacles to stealing many essential elements for nuclear weapons, the risk of discovery, and the difficulties of constructing and concealing such weapons. He also recognizes the strategic constraints that work against obtaining nuclear weapons, including a cost-benefit analysis, possible de-legitimation that might follow from perceived genocidal intent or use, and the primacy of political-ideological objectives over long-term projects that might lead to the group’s elimination, the availability of cheaper and more effective alternatives that would be foregone by pursuit of nuclear weapons, and the risk of failure and/or discovery before successful acquisition and use occurs. In the past, almost all—but not all—non-state terrorist groups appeared to be restrained by a combination of high practical and strategic constraints, plus their own cost-benefit analysis of the opportunity costs of pursuing nuclear weapons. However, should some or </w:t>
      </w:r>
      <w:proofErr w:type="gramStart"/>
      <w:r w:rsidRPr="00C23E1F">
        <w:rPr>
          <w:rFonts w:asciiTheme="minorHAnsi" w:hAnsiTheme="minorHAnsi" w:cstheme="minorHAnsi"/>
          <w:sz w:val="16"/>
        </w:rPr>
        <w:t>all of</w:t>
      </w:r>
      <w:proofErr w:type="gramEnd"/>
      <w:r w:rsidRPr="00C23E1F">
        <w:rPr>
          <w:rFonts w:asciiTheme="minorHAnsi" w:hAnsiTheme="minorHAnsi" w:cstheme="minorHAnsi"/>
          <w:sz w:val="16"/>
        </w:rPr>
        <w:t xml:space="preserve"> these constraints diminish, </w:t>
      </w:r>
      <w:proofErr w:type="gramStart"/>
      <w:r w:rsidRPr="00C23E1F">
        <w:rPr>
          <w:rFonts w:asciiTheme="minorHAnsi" w:hAnsiTheme="minorHAnsi" w:cstheme="minorHAnsi"/>
          <w:sz w:val="16"/>
        </w:rPr>
        <w:t>a rapid</w:t>
      </w:r>
      <w:proofErr w:type="gramEnd"/>
      <w:r w:rsidRPr="00C23E1F">
        <w:rPr>
          <w:rFonts w:asciiTheme="minorHAnsi" w:hAnsiTheme="minorHAnsi" w:cstheme="minorHAnsi"/>
          <w:sz w:val="16"/>
        </w:rPr>
        <w:t xml:space="preserve"> non-state nuclear proliferation is possible. </w:t>
      </w:r>
    </w:p>
    <w:p w14:paraId="46F37DF5" w14:textId="77777777" w:rsidR="00C23E1F" w:rsidRPr="00C23E1F" w:rsidRDefault="00C23E1F" w:rsidP="00C23E1F">
      <w:pPr>
        <w:rPr>
          <w:rStyle w:val="StyleUnderline"/>
          <w:rFonts w:asciiTheme="minorHAnsi" w:hAnsiTheme="minorHAnsi" w:cstheme="minorHAnsi"/>
        </w:rPr>
      </w:pPr>
      <w:r w:rsidRPr="00C23E1F">
        <w:rPr>
          <w:rStyle w:val="StyleUnderline"/>
          <w:rFonts w:asciiTheme="minorHAnsi" w:hAnsiTheme="minorHAnsi" w:cstheme="minorHAnsi"/>
        </w:rPr>
        <w:t>Although only a few non-state actors</w:t>
      </w:r>
      <w:r w:rsidRPr="00C23E1F">
        <w:rPr>
          <w:rFonts w:asciiTheme="minorHAnsi" w:hAnsiTheme="minorHAnsi" w:cstheme="minorHAnsi"/>
          <w:sz w:val="16"/>
        </w:rPr>
        <w:t xml:space="preserve"> such as Al Qaeda and Islamic State </w:t>
      </w:r>
      <w:r w:rsidRPr="00C23E1F">
        <w:rPr>
          <w:rStyle w:val="StyleUnderline"/>
          <w:rFonts w:asciiTheme="minorHAnsi" w:hAnsiTheme="minorHAnsi" w:cstheme="minorHAnsi"/>
        </w:rPr>
        <w:t>have exhibited such underlying stamina and organizational capacities</w:t>
      </w:r>
      <w:r w:rsidRPr="00C23E1F">
        <w:rPr>
          <w:rFonts w:asciiTheme="minorHAnsi" w:hAnsiTheme="minorHAnsi" w:cstheme="minorHAnsi"/>
          <w:sz w:val="16"/>
        </w:rPr>
        <w:t xml:space="preserve"> and </w:t>
      </w:r>
      <w:proofErr w:type="gramStart"/>
      <w:r w:rsidRPr="00C23E1F">
        <w:rPr>
          <w:rFonts w:asciiTheme="minorHAnsi" w:hAnsiTheme="minorHAnsi" w:cstheme="minorHAnsi"/>
          <w:sz w:val="16"/>
        </w:rPr>
        <w:t>actually attempted</w:t>
      </w:r>
      <w:proofErr w:type="gramEnd"/>
      <w:r w:rsidRPr="00C23E1F">
        <w:rPr>
          <w:rFonts w:asciiTheme="minorHAnsi" w:hAnsiTheme="minorHAnsi" w:cstheme="minorHAnsi"/>
          <w:sz w:val="16"/>
        </w:rPr>
        <w:t xml:space="preserve"> to obtain nuclear weapons-related skills, hardware, and materials, </w:t>
      </w:r>
      <w:r w:rsidRPr="00C23E1F">
        <w:rPr>
          <w:rStyle w:val="Emphasis"/>
          <w:rFonts w:asciiTheme="minorHAnsi" w:hAnsiTheme="minorHAnsi" w:cstheme="minorHAnsi"/>
        </w:rPr>
        <w:t xml:space="preserve">the </w:t>
      </w:r>
      <w:r w:rsidRPr="00E5367E">
        <w:rPr>
          <w:rStyle w:val="Emphasis"/>
          <w:rFonts w:asciiTheme="minorHAnsi" w:hAnsiTheme="minorHAnsi" w:cstheme="minorHAnsi"/>
          <w:highlight w:val="cyan"/>
        </w:rPr>
        <w:t>past is not prologue</w:t>
      </w:r>
      <w:r w:rsidRPr="00C23E1F">
        <w:rPr>
          <w:rFonts w:asciiTheme="minorHAnsi" w:hAnsiTheme="minorHAnsi" w:cstheme="minorHAnsi"/>
          <w:sz w:val="16"/>
        </w:rPr>
        <w:t xml:space="preserve">. </w:t>
      </w:r>
      <w:r w:rsidRPr="00C23E1F">
        <w:rPr>
          <w:rStyle w:val="StyleUnderline"/>
          <w:rFonts w:asciiTheme="minorHAnsi" w:hAnsiTheme="minorHAnsi" w:cstheme="minorHAnsi"/>
        </w:rPr>
        <w:t xml:space="preserve">An </w:t>
      </w:r>
      <w:r w:rsidRPr="00C23E1F">
        <w:rPr>
          <w:rStyle w:val="Emphasis"/>
          <w:rFonts w:asciiTheme="minorHAnsi" w:hAnsiTheme="minorHAnsi" w:cstheme="minorHAnsi"/>
        </w:rPr>
        <w:t>incredibly diverse set</w:t>
      </w:r>
      <w:r w:rsidRPr="00C23E1F">
        <w:rPr>
          <w:rStyle w:val="StyleUnderline"/>
          <w:rFonts w:asciiTheme="minorHAnsi" w:hAnsiTheme="minorHAnsi" w:cstheme="minorHAnsi"/>
        </w:rPr>
        <w:t xml:space="preserve"> of variously </w:t>
      </w:r>
      <w:r w:rsidRPr="00E5367E">
        <w:rPr>
          <w:rStyle w:val="StyleUnderline"/>
          <w:rFonts w:asciiTheme="minorHAnsi" w:hAnsiTheme="minorHAnsi" w:cstheme="minorHAnsi"/>
          <w:highlight w:val="cyan"/>
        </w:rPr>
        <w:t>motivated</w:t>
      </w:r>
      <w:r w:rsidRPr="00C23E1F">
        <w:rPr>
          <w:rStyle w:val="StyleUnderline"/>
          <w:rFonts w:asciiTheme="minorHAnsi" w:hAnsiTheme="minorHAnsi" w:cstheme="minorHAnsi"/>
        </w:rPr>
        <w:t xml:space="preserve"> terrorist </w:t>
      </w:r>
      <w:r w:rsidRPr="00E5367E">
        <w:rPr>
          <w:rStyle w:val="StyleUnderline"/>
          <w:rFonts w:asciiTheme="minorHAnsi" w:hAnsiTheme="minorHAnsi" w:cstheme="minorHAnsi"/>
          <w:highlight w:val="cyan"/>
        </w:rPr>
        <w:t xml:space="preserve">groups </w:t>
      </w:r>
      <w:r w:rsidRPr="00E5367E">
        <w:rPr>
          <w:rStyle w:val="Emphasis"/>
          <w:rFonts w:asciiTheme="minorHAnsi" w:hAnsiTheme="minorHAnsi" w:cstheme="minorHAnsi"/>
          <w:highlight w:val="cyan"/>
        </w:rPr>
        <w:t>exist already</w:t>
      </w:r>
      <w:r w:rsidRPr="00E5367E">
        <w:rPr>
          <w:rStyle w:val="StyleUnderline"/>
          <w:rFonts w:asciiTheme="minorHAnsi" w:hAnsiTheme="minorHAnsi" w:cstheme="minorHAnsi"/>
          <w:highlight w:val="cyan"/>
        </w:rPr>
        <w:t>, including</w:t>
      </w:r>
      <w:r w:rsidRPr="00C23E1F">
        <w:rPr>
          <w:rStyle w:val="StyleUnderline"/>
          <w:rFonts w:asciiTheme="minorHAnsi" w:hAnsiTheme="minorHAnsi" w:cstheme="minorHAnsi"/>
        </w:rPr>
        <w:t xml:space="preserve"> politico-ideological, </w:t>
      </w:r>
      <w:r w:rsidRPr="00E5367E">
        <w:rPr>
          <w:rStyle w:val="StyleUnderline"/>
          <w:rFonts w:asciiTheme="minorHAnsi" w:hAnsiTheme="minorHAnsi" w:cstheme="minorHAnsi"/>
          <w:highlight w:val="cyan"/>
        </w:rPr>
        <w:t>apocalyptic</w:t>
      </w:r>
      <w:r w:rsidRPr="00C23E1F">
        <w:rPr>
          <w:rStyle w:val="StyleUnderline"/>
          <w:rFonts w:asciiTheme="minorHAnsi" w:hAnsiTheme="minorHAnsi" w:cstheme="minorHAnsi"/>
        </w:rPr>
        <w:t>-millenarian, politico-</w:t>
      </w:r>
      <w:r w:rsidRPr="00E5367E">
        <w:rPr>
          <w:rStyle w:val="StyleUnderline"/>
          <w:rFonts w:asciiTheme="minorHAnsi" w:hAnsiTheme="minorHAnsi" w:cstheme="minorHAnsi"/>
          <w:highlight w:val="cyan"/>
        </w:rPr>
        <w:t>religious</w:t>
      </w:r>
      <w:r w:rsidRPr="00C23E1F">
        <w:rPr>
          <w:rStyle w:val="StyleUnderline"/>
          <w:rFonts w:asciiTheme="minorHAnsi" w:hAnsiTheme="minorHAnsi" w:cstheme="minorHAnsi"/>
        </w:rPr>
        <w:t xml:space="preserve">, nationalist-separatist, ecological, and </w:t>
      </w:r>
      <w:r w:rsidRPr="00E5367E">
        <w:rPr>
          <w:rStyle w:val="StyleUnderline"/>
          <w:rFonts w:asciiTheme="minorHAnsi" w:hAnsiTheme="minorHAnsi" w:cstheme="minorHAnsi"/>
          <w:highlight w:val="cyan"/>
        </w:rPr>
        <w:t>political-insurgency entities</w:t>
      </w:r>
      <w:r w:rsidRPr="00C23E1F">
        <w:rPr>
          <w:rFonts w:asciiTheme="minorHAnsi" w:hAnsiTheme="minorHAnsi" w:cstheme="minorHAnsi"/>
          <w:sz w:val="16"/>
        </w:rPr>
        <w:t xml:space="preserve">, </w:t>
      </w:r>
      <w:r w:rsidRPr="00C23E1F">
        <w:rPr>
          <w:rStyle w:val="StyleUnderline"/>
          <w:rFonts w:asciiTheme="minorHAnsi" w:hAnsiTheme="minorHAnsi" w:cstheme="minorHAnsi"/>
        </w:rPr>
        <w:t>some of which converge with criminal-military and criminal-scientist</w:t>
      </w:r>
      <w:r w:rsidRPr="00C23E1F">
        <w:rPr>
          <w:rFonts w:asciiTheme="minorHAnsi" w:hAnsiTheme="minorHAnsi" w:cstheme="minorHAnsi"/>
          <w:sz w:val="16"/>
        </w:rPr>
        <w:t xml:space="preserve"> (profit based) </w:t>
      </w:r>
      <w:r w:rsidRPr="00C23E1F">
        <w:rPr>
          <w:rStyle w:val="StyleUnderline"/>
          <w:rFonts w:asciiTheme="minorHAnsi" w:hAnsiTheme="minorHAnsi" w:cstheme="minorHAnsi"/>
        </w:rPr>
        <w:t>networks</w:t>
      </w:r>
      <w:r w:rsidRPr="00C23E1F">
        <w:rPr>
          <w:rFonts w:asciiTheme="minorHAnsi" w:hAnsiTheme="minorHAnsi" w:cstheme="minorHAnsi"/>
          <w:sz w:val="16"/>
        </w:rPr>
        <w:t xml:space="preserve">; </w:t>
      </w:r>
      <w:r w:rsidRPr="00C23E1F">
        <w:rPr>
          <w:rStyle w:val="Emphasis"/>
          <w:rFonts w:asciiTheme="minorHAnsi" w:hAnsiTheme="minorHAnsi" w:cstheme="minorHAnsi"/>
        </w:rPr>
        <w:t xml:space="preserve">but </w:t>
      </w:r>
      <w:proofErr w:type="gramStart"/>
      <w:r w:rsidRPr="00C23E1F">
        <w:rPr>
          <w:rStyle w:val="Emphasis"/>
          <w:rFonts w:asciiTheme="minorHAnsi" w:hAnsiTheme="minorHAnsi" w:cstheme="minorHAnsi"/>
        </w:rPr>
        <w:t>also</w:t>
      </w:r>
      <w:proofErr w:type="gramEnd"/>
      <w:r w:rsidRPr="00C23E1F">
        <w:rPr>
          <w:rStyle w:val="Emphasis"/>
          <w:rFonts w:asciiTheme="minorHAnsi" w:hAnsiTheme="minorHAnsi" w:cstheme="minorHAnsi"/>
        </w:rPr>
        <w:t xml:space="preserve"> </w:t>
      </w:r>
      <w:proofErr w:type="spellStart"/>
      <w:r w:rsidRPr="00E5367E">
        <w:rPr>
          <w:rStyle w:val="Emphasis"/>
          <w:rFonts w:asciiTheme="minorHAnsi" w:hAnsiTheme="minorHAnsi" w:cstheme="minorHAnsi"/>
          <w:highlight w:val="cyan"/>
        </w:rPr>
        <w:t>pyscho</w:t>
      </w:r>
      <w:proofErr w:type="spellEnd"/>
      <w:r w:rsidRPr="00E5367E">
        <w:rPr>
          <w:rStyle w:val="Emphasis"/>
          <w:rFonts w:asciiTheme="minorHAnsi" w:hAnsiTheme="minorHAnsi" w:cstheme="minorHAnsi"/>
          <w:highlight w:val="cyan"/>
        </w:rPr>
        <w:t>-pathological mass killing cults</w:t>
      </w:r>
      <w:r w:rsidRPr="00C23E1F">
        <w:rPr>
          <w:rFonts w:asciiTheme="minorHAnsi" w:hAnsiTheme="minorHAnsi" w:cstheme="minorHAnsi"/>
          <w:sz w:val="16"/>
        </w:rPr>
        <w:t xml:space="preserve">, lone wolves, </w:t>
      </w:r>
      <w:r w:rsidRPr="00C23E1F">
        <w:rPr>
          <w:rStyle w:val="Emphasis"/>
          <w:rFonts w:asciiTheme="minorHAnsi" w:hAnsiTheme="minorHAnsi" w:cstheme="minorHAnsi"/>
        </w:rPr>
        <w:t>and ephemeral copy-cat non-state actors</w:t>
      </w:r>
      <w:r w:rsidRPr="00C23E1F">
        <w:rPr>
          <w:rFonts w:asciiTheme="minorHAnsi" w:hAnsiTheme="minorHAnsi" w:cstheme="minorHAnsi"/>
          <w:sz w:val="16"/>
        </w:rPr>
        <w:t xml:space="preserve">. </w:t>
      </w:r>
      <w:r w:rsidRPr="00C23E1F">
        <w:rPr>
          <w:rStyle w:val="StyleUnderline"/>
          <w:rFonts w:asciiTheme="minorHAnsi" w:hAnsiTheme="minorHAnsi" w:cstheme="minorHAnsi"/>
        </w:rPr>
        <w:t xml:space="preserve">The social, economic, and deculturating conditions that generate such entities are likely to persist and even expand. </w:t>
      </w:r>
    </w:p>
    <w:p w14:paraId="0633F880" w14:textId="77777777" w:rsidR="00C23E1F" w:rsidRPr="00C23E1F" w:rsidRDefault="00C23E1F" w:rsidP="00C23E1F">
      <w:pPr>
        <w:rPr>
          <w:rStyle w:val="StyleUnderline"/>
          <w:rFonts w:asciiTheme="minorHAnsi" w:hAnsiTheme="minorHAnsi" w:cstheme="minorHAnsi"/>
        </w:rPr>
      </w:pPr>
    </w:p>
    <w:p w14:paraId="12D0E779" w14:textId="77777777"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 xml:space="preserve">Independently, green tech is key to </w:t>
      </w:r>
      <w:r w:rsidRPr="00C23E1F">
        <w:rPr>
          <w:rFonts w:asciiTheme="minorHAnsi" w:hAnsiTheme="minorHAnsi" w:cstheme="minorHAnsi"/>
          <w:u w:val="single"/>
        </w:rPr>
        <w:t>sustainable urbanization</w:t>
      </w:r>
      <w:r w:rsidRPr="00C23E1F">
        <w:rPr>
          <w:rFonts w:asciiTheme="minorHAnsi" w:hAnsiTheme="minorHAnsi" w:cstheme="minorHAnsi"/>
        </w:rPr>
        <w:t xml:space="preserve"> and </w:t>
      </w:r>
      <w:r w:rsidRPr="00C23E1F">
        <w:rPr>
          <w:rFonts w:asciiTheme="minorHAnsi" w:hAnsiTheme="minorHAnsi" w:cstheme="minorHAnsi"/>
          <w:u w:val="single"/>
        </w:rPr>
        <w:t>smart cities</w:t>
      </w:r>
      <w:r w:rsidRPr="00C23E1F">
        <w:rPr>
          <w:rFonts w:asciiTheme="minorHAnsi" w:hAnsiTheme="minorHAnsi" w:cstheme="minorHAnsi"/>
        </w:rPr>
        <w:t>.</w:t>
      </w:r>
    </w:p>
    <w:p w14:paraId="734CBD6F" w14:textId="758DB3C9" w:rsidR="00C23E1F" w:rsidRPr="00C23E1F" w:rsidRDefault="00C23E1F" w:rsidP="00C23E1F">
      <w:pPr>
        <w:rPr>
          <w:rFonts w:asciiTheme="minorHAnsi" w:hAnsiTheme="minorHAnsi" w:cstheme="minorHAnsi"/>
        </w:rPr>
      </w:pPr>
      <w:r w:rsidRPr="00C23E1F">
        <w:rPr>
          <w:rStyle w:val="Style13ptBold"/>
          <w:rFonts w:asciiTheme="minorHAnsi" w:hAnsiTheme="minorHAnsi" w:cstheme="minorHAnsi"/>
        </w:rPr>
        <w:t xml:space="preserve">NI </w:t>
      </w:r>
      <w:r w:rsidR="00E5367E">
        <w:rPr>
          <w:rStyle w:val="Style13ptBold"/>
          <w:rFonts w:asciiTheme="minorHAnsi" w:hAnsiTheme="minorHAnsi" w:cstheme="minorHAnsi"/>
        </w:rPr>
        <w:t>’</w:t>
      </w:r>
      <w:r w:rsidRPr="00C23E1F">
        <w:rPr>
          <w:rStyle w:val="Style13ptBold"/>
          <w:rFonts w:asciiTheme="minorHAnsi" w:hAnsiTheme="minorHAnsi" w:cstheme="minorHAnsi"/>
        </w:rPr>
        <w:t>24</w:t>
      </w:r>
      <w:r w:rsidRPr="00C23E1F">
        <w:rPr>
          <w:rFonts w:asciiTheme="minorHAnsi" w:hAnsiTheme="minorHAnsi" w:cstheme="minorHAnsi"/>
        </w:rPr>
        <w:t xml:space="preserve"> [NEXT Industries; IoT development company; 2-14-2024; Green Technologies in Smart Cities – NEXT Industries; NEXT Industries; https://www.nextind.eu/blog/green-technologies-smart-cities/; 7-5-2024; AO]</w:t>
      </w:r>
    </w:p>
    <w:p w14:paraId="620C392B" w14:textId="77777777" w:rsidR="00C23E1F" w:rsidRPr="00C23E1F" w:rsidRDefault="00C23E1F" w:rsidP="00C23E1F">
      <w:pPr>
        <w:rPr>
          <w:rFonts w:asciiTheme="minorHAnsi" w:hAnsiTheme="minorHAnsi" w:cstheme="minorHAnsi"/>
          <w:sz w:val="16"/>
        </w:rPr>
      </w:pPr>
      <w:r w:rsidRPr="00C23E1F">
        <w:rPr>
          <w:rStyle w:val="StyleUnderline"/>
          <w:rFonts w:asciiTheme="minorHAnsi" w:hAnsiTheme="minorHAnsi" w:cstheme="minorHAnsi"/>
        </w:rPr>
        <w:t xml:space="preserve">As </w:t>
      </w:r>
      <w:r w:rsidRPr="00E5367E">
        <w:rPr>
          <w:rStyle w:val="StyleUnderline"/>
          <w:rFonts w:asciiTheme="minorHAnsi" w:hAnsiTheme="minorHAnsi" w:cstheme="minorHAnsi"/>
          <w:highlight w:val="cyan"/>
        </w:rPr>
        <w:t>global urbanization</w:t>
      </w:r>
      <w:r w:rsidRPr="00C23E1F">
        <w:rPr>
          <w:rStyle w:val="StyleUnderline"/>
          <w:rFonts w:asciiTheme="minorHAnsi" w:hAnsiTheme="minorHAnsi" w:cstheme="minorHAnsi"/>
        </w:rPr>
        <w:t xml:space="preserve"> continues to </w:t>
      </w:r>
      <w:r w:rsidRPr="00E5367E">
        <w:rPr>
          <w:rStyle w:val="StyleUnderline"/>
          <w:rFonts w:asciiTheme="minorHAnsi" w:hAnsiTheme="minorHAnsi" w:cstheme="minorHAnsi"/>
          <w:highlight w:val="cyan"/>
        </w:rPr>
        <w:t>accelerate, smart cities</w:t>
      </w:r>
      <w:r w:rsidRPr="00C23E1F">
        <w:rPr>
          <w:rStyle w:val="StyleUnderline"/>
          <w:rFonts w:asciiTheme="minorHAnsi" w:hAnsiTheme="minorHAnsi" w:cstheme="minorHAnsi"/>
        </w:rPr>
        <w:t xml:space="preserve"> have gained significant traction as </w:t>
      </w:r>
      <w:r w:rsidRPr="00E5367E">
        <w:rPr>
          <w:rStyle w:val="StyleUnderline"/>
          <w:rFonts w:asciiTheme="minorHAnsi" w:hAnsiTheme="minorHAnsi" w:cstheme="minorHAnsi"/>
          <w:highlight w:val="cyan"/>
        </w:rPr>
        <w:t>an effective solution to</w:t>
      </w:r>
      <w:r w:rsidRPr="00C23E1F">
        <w:rPr>
          <w:rStyle w:val="StyleUnderline"/>
          <w:rFonts w:asciiTheme="minorHAnsi" w:hAnsiTheme="minorHAnsi" w:cstheme="minorHAnsi"/>
        </w:rPr>
        <w:t xml:space="preserve"> the complex challenges of rapid </w:t>
      </w:r>
      <w:r w:rsidRPr="00E5367E">
        <w:rPr>
          <w:rStyle w:val="StyleUnderline"/>
          <w:rFonts w:asciiTheme="minorHAnsi" w:hAnsiTheme="minorHAnsi" w:cstheme="minorHAnsi"/>
          <w:highlight w:val="cyan"/>
        </w:rPr>
        <w:t>urban growth</w:t>
      </w:r>
      <w:r w:rsidRPr="00C23E1F">
        <w:rPr>
          <w:rStyle w:val="StyleUnderline"/>
          <w:rFonts w:asciiTheme="minorHAnsi" w:hAnsiTheme="minorHAnsi" w:cstheme="minorHAnsi"/>
        </w:rPr>
        <w:t xml:space="preserve">. At the </w:t>
      </w:r>
      <w:r w:rsidRPr="00E5367E">
        <w:rPr>
          <w:rStyle w:val="Emphasis"/>
          <w:rFonts w:asciiTheme="minorHAnsi" w:hAnsiTheme="minorHAnsi" w:cstheme="minorHAnsi"/>
          <w:highlight w:val="cyan"/>
        </w:rPr>
        <w:t>heart of this evolution</w:t>
      </w:r>
      <w:r w:rsidRPr="00C23E1F">
        <w:rPr>
          <w:rStyle w:val="StyleUnderline"/>
          <w:rFonts w:asciiTheme="minorHAnsi" w:hAnsiTheme="minorHAnsi" w:cstheme="minorHAnsi"/>
        </w:rPr>
        <w:t xml:space="preserve">, we find </w:t>
      </w:r>
      <w:r w:rsidRPr="00C23E1F">
        <w:rPr>
          <w:rStyle w:val="Emphasis"/>
          <w:rFonts w:asciiTheme="minorHAnsi" w:hAnsiTheme="minorHAnsi" w:cstheme="minorHAnsi"/>
        </w:rPr>
        <w:t xml:space="preserve">innovative </w:t>
      </w:r>
      <w:r w:rsidRPr="00E5367E">
        <w:rPr>
          <w:rStyle w:val="Emphasis"/>
          <w:rFonts w:asciiTheme="minorHAnsi" w:hAnsiTheme="minorHAnsi" w:cstheme="minorHAnsi"/>
          <w:highlight w:val="cyan"/>
        </w:rPr>
        <w:t>green technologies</w:t>
      </w:r>
      <w:r w:rsidRPr="00C23E1F">
        <w:rPr>
          <w:rStyle w:val="StyleUnderline"/>
          <w:rFonts w:asciiTheme="minorHAnsi" w:hAnsiTheme="minorHAnsi" w:cstheme="minorHAnsi"/>
        </w:rPr>
        <w:t xml:space="preserve"> that </w:t>
      </w:r>
      <w:r w:rsidRPr="00E5367E">
        <w:rPr>
          <w:rStyle w:val="StyleUnderline"/>
          <w:rFonts w:asciiTheme="minorHAnsi" w:hAnsiTheme="minorHAnsi" w:cstheme="minorHAnsi"/>
          <w:highlight w:val="cyan"/>
        </w:rPr>
        <w:t>improve</w:t>
      </w:r>
      <w:r w:rsidRPr="00C23E1F">
        <w:rPr>
          <w:rStyle w:val="StyleUnderline"/>
          <w:rFonts w:asciiTheme="minorHAnsi" w:hAnsiTheme="minorHAnsi" w:cstheme="minorHAnsi"/>
        </w:rPr>
        <w:t xml:space="preserve"> the efficiency of daily city </w:t>
      </w:r>
      <w:r w:rsidRPr="00E5367E">
        <w:rPr>
          <w:rStyle w:val="StyleUnderline"/>
          <w:rFonts w:asciiTheme="minorHAnsi" w:hAnsiTheme="minorHAnsi" w:cstheme="minorHAnsi"/>
          <w:highlight w:val="cyan"/>
        </w:rPr>
        <w:t>operations and</w:t>
      </w:r>
      <w:r w:rsidRPr="00C23E1F">
        <w:rPr>
          <w:rStyle w:val="StyleUnderline"/>
          <w:rFonts w:asciiTheme="minorHAnsi" w:hAnsiTheme="minorHAnsi" w:cstheme="minorHAnsi"/>
        </w:rPr>
        <w:t xml:space="preserve"> contribute to environmental sustainability.</w:t>
      </w:r>
      <w:r w:rsidRPr="00C23E1F">
        <w:rPr>
          <w:rFonts w:asciiTheme="minorHAnsi" w:hAnsiTheme="minorHAnsi" w:cstheme="minorHAnsi"/>
          <w:sz w:val="16"/>
        </w:rPr>
        <w:t xml:space="preserve"> This article will explore the pivotal role of green technologies in developing smart cities and how they can pave the way for a more </w:t>
      </w:r>
      <w:r w:rsidRPr="00E5367E">
        <w:rPr>
          <w:rFonts w:asciiTheme="minorHAnsi" w:hAnsiTheme="minorHAnsi" w:cstheme="minorHAnsi"/>
          <w:sz w:val="16"/>
          <w:highlight w:val="cyan"/>
        </w:rPr>
        <w:t>sustainable</w:t>
      </w:r>
      <w:r w:rsidRPr="00C23E1F">
        <w:rPr>
          <w:rFonts w:asciiTheme="minorHAnsi" w:hAnsiTheme="minorHAnsi" w:cstheme="minorHAnsi"/>
          <w:sz w:val="16"/>
        </w:rPr>
        <w:t xml:space="preserve"> and resilient urban future.</w:t>
      </w:r>
    </w:p>
    <w:p w14:paraId="09FA0B8E" w14:textId="77777777" w:rsidR="00C23E1F" w:rsidRPr="00C23E1F" w:rsidRDefault="00C23E1F" w:rsidP="00C23E1F">
      <w:pPr>
        <w:rPr>
          <w:rStyle w:val="StyleUnderline"/>
          <w:rFonts w:asciiTheme="minorHAnsi" w:hAnsiTheme="minorHAnsi" w:cstheme="minorHAnsi"/>
        </w:rPr>
      </w:pPr>
      <w:r w:rsidRPr="00C23E1F">
        <w:rPr>
          <w:rFonts w:asciiTheme="minorHAnsi" w:hAnsiTheme="minorHAnsi" w:cstheme="minorHAnsi"/>
          <w:sz w:val="16"/>
        </w:rPr>
        <w:t xml:space="preserve">The </w:t>
      </w:r>
      <w:r w:rsidRPr="00C23E1F">
        <w:rPr>
          <w:rStyle w:val="StyleUnderline"/>
          <w:rFonts w:asciiTheme="minorHAnsi" w:hAnsiTheme="minorHAnsi" w:cstheme="minorHAnsi"/>
        </w:rPr>
        <w:t xml:space="preserve">need for smart cities has become </w:t>
      </w:r>
      <w:r w:rsidRPr="00C23E1F">
        <w:rPr>
          <w:rStyle w:val="Emphasis"/>
          <w:rFonts w:asciiTheme="minorHAnsi" w:hAnsiTheme="minorHAnsi" w:cstheme="minorHAnsi"/>
        </w:rPr>
        <w:t>increasingly important</w:t>
      </w:r>
      <w:r w:rsidRPr="00C23E1F">
        <w:rPr>
          <w:rStyle w:val="StyleUnderline"/>
          <w:rFonts w:asciiTheme="minorHAnsi" w:hAnsiTheme="minorHAnsi" w:cstheme="minorHAnsi"/>
        </w:rPr>
        <w:t xml:space="preserve"> to ensure that urban areas can accommodate the growing global population</w:t>
      </w:r>
      <w:r w:rsidRPr="00C23E1F">
        <w:rPr>
          <w:rFonts w:asciiTheme="minorHAnsi" w:hAnsiTheme="minorHAnsi" w:cstheme="minorHAnsi"/>
          <w:sz w:val="16"/>
        </w:rPr>
        <w:t xml:space="preserve">. Smart cities rely on innovative </w:t>
      </w:r>
      <w:r w:rsidRPr="00E5367E">
        <w:rPr>
          <w:rStyle w:val="StyleUnderline"/>
          <w:rFonts w:asciiTheme="minorHAnsi" w:hAnsiTheme="minorHAnsi" w:cstheme="minorHAnsi"/>
          <w:highlight w:val="cyan"/>
        </w:rPr>
        <w:t>green technologies</w:t>
      </w:r>
      <w:r w:rsidRPr="00C23E1F">
        <w:rPr>
          <w:rFonts w:asciiTheme="minorHAnsi" w:hAnsiTheme="minorHAnsi" w:cstheme="minorHAnsi"/>
          <w:sz w:val="16"/>
        </w:rPr>
        <w:t xml:space="preserve"> to improve the efficiency of city operations and promote environmental sustainability. These technologies can </w:t>
      </w:r>
      <w:r w:rsidRPr="00C23E1F">
        <w:rPr>
          <w:rStyle w:val="StyleUnderline"/>
          <w:rFonts w:asciiTheme="minorHAnsi" w:hAnsiTheme="minorHAnsi" w:cstheme="minorHAnsi"/>
        </w:rPr>
        <w:t xml:space="preserve">help </w:t>
      </w:r>
      <w:r w:rsidRPr="00E5367E">
        <w:rPr>
          <w:rStyle w:val="StyleUnderline"/>
          <w:rFonts w:asciiTheme="minorHAnsi" w:hAnsiTheme="minorHAnsi" w:cstheme="minorHAnsi"/>
          <w:highlight w:val="cyan"/>
        </w:rPr>
        <w:t xml:space="preserve">reduce </w:t>
      </w:r>
      <w:r w:rsidRPr="00C23E1F">
        <w:rPr>
          <w:rStyle w:val="StyleUnderline"/>
          <w:rFonts w:asciiTheme="minorHAnsi" w:hAnsiTheme="minorHAnsi" w:cstheme="minorHAnsi"/>
        </w:rPr>
        <w:t xml:space="preserve">energy </w:t>
      </w:r>
      <w:r w:rsidRPr="00E5367E">
        <w:rPr>
          <w:rStyle w:val="StyleUnderline"/>
          <w:rFonts w:asciiTheme="minorHAnsi" w:hAnsiTheme="minorHAnsi" w:cstheme="minorHAnsi"/>
          <w:highlight w:val="cyan"/>
        </w:rPr>
        <w:t>consumption</w:t>
      </w:r>
      <w:r w:rsidRPr="00C23E1F">
        <w:rPr>
          <w:rStyle w:val="StyleUnderline"/>
          <w:rFonts w:asciiTheme="minorHAnsi" w:hAnsiTheme="minorHAnsi" w:cstheme="minorHAnsi"/>
        </w:rPr>
        <w:t xml:space="preserve">, minimize </w:t>
      </w:r>
      <w:r w:rsidRPr="00E5367E">
        <w:rPr>
          <w:rStyle w:val="StyleUnderline"/>
          <w:rFonts w:asciiTheme="minorHAnsi" w:hAnsiTheme="minorHAnsi" w:cstheme="minorHAnsi"/>
          <w:highlight w:val="cyan"/>
        </w:rPr>
        <w:t>waste and</w:t>
      </w:r>
      <w:r w:rsidRPr="00C23E1F">
        <w:rPr>
          <w:rStyle w:val="StyleUnderline"/>
          <w:rFonts w:asciiTheme="minorHAnsi" w:hAnsiTheme="minorHAnsi" w:cstheme="minorHAnsi"/>
        </w:rPr>
        <w:t xml:space="preserve"> greenhouse gas </w:t>
      </w:r>
      <w:r w:rsidRPr="00E5367E">
        <w:rPr>
          <w:rStyle w:val="StyleUnderline"/>
          <w:rFonts w:asciiTheme="minorHAnsi" w:hAnsiTheme="minorHAnsi" w:cstheme="minorHAnsi"/>
          <w:highlight w:val="cyan"/>
        </w:rPr>
        <w:t>emissions</w:t>
      </w:r>
      <w:r w:rsidRPr="00C23E1F">
        <w:rPr>
          <w:rStyle w:val="StyleUnderline"/>
          <w:rFonts w:asciiTheme="minorHAnsi" w:hAnsiTheme="minorHAnsi" w:cstheme="minorHAnsi"/>
        </w:rPr>
        <w:t>, and enhance city dwellers’ overall quality of life.</w:t>
      </w:r>
    </w:p>
    <w:p w14:paraId="5899ED66" w14:textId="77777777" w:rsidR="00C23E1F" w:rsidRPr="00C23E1F" w:rsidRDefault="00C23E1F" w:rsidP="00C23E1F">
      <w:pPr>
        <w:rPr>
          <w:rStyle w:val="StyleUnderline"/>
          <w:rFonts w:asciiTheme="minorHAnsi" w:hAnsiTheme="minorHAnsi" w:cstheme="minorHAnsi"/>
        </w:rPr>
      </w:pPr>
      <w:r w:rsidRPr="00E5367E">
        <w:rPr>
          <w:rStyle w:val="StyleUnderline"/>
          <w:rFonts w:asciiTheme="minorHAnsi" w:hAnsiTheme="minorHAnsi" w:cstheme="minorHAnsi"/>
          <w:highlight w:val="cyan"/>
        </w:rPr>
        <w:t>Green technologies</w:t>
      </w:r>
      <w:r w:rsidRPr="00C23E1F">
        <w:rPr>
          <w:rStyle w:val="StyleUnderline"/>
          <w:rFonts w:asciiTheme="minorHAnsi" w:hAnsiTheme="minorHAnsi" w:cstheme="minorHAnsi"/>
        </w:rPr>
        <w:t xml:space="preserve"> such as </w:t>
      </w:r>
      <w:r w:rsidRPr="00E5367E">
        <w:rPr>
          <w:rStyle w:val="StyleUnderline"/>
          <w:rFonts w:asciiTheme="minorHAnsi" w:hAnsiTheme="minorHAnsi" w:cstheme="minorHAnsi"/>
          <w:highlight w:val="cyan"/>
        </w:rPr>
        <w:t>renewable</w:t>
      </w:r>
      <w:r w:rsidRPr="00C23E1F">
        <w:rPr>
          <w:rStyle w:val="StyleUnderline"/>
          <w:rFonts w:asciiTheme="minorHAnsi" w:hAnsiTheme="minorHAnsi" w:cstheme="minorHAnsi"/>
        </w:rPr>
        <w:t xml:space="preserve"> energy </w:t>
      </w:r>
      <w:r w:rsidRPr="00E5367E">
        <w:rPr>
          <w:rStyle w:val="StyleUnderline"/>
          <w:rFonts w:asciiTheme="minorHAnsi" w:hAnsiTheme="minorHAnsi" w:cstheme="minorHAnsi"/>
          <w:highlight w:val="cyan"/>
        </w:rPr>
        <w:t>s</w:t>
      </w:r>
      <w:r w:rsidRPr="00C23E1F">
        <w:rPr>
          <w:rStyle w:val="StyleUnderline"/>
          <w:rFonts w:asciiTheme="minorHAnsi" w:hAnsiTheme="minorHAnsi" w:cstheme="minorHAnsi"/>
        </w:rPr>
        <w:t xml:space="preserve">ources, smart </w:t>
      </w:r>
      <w:r w:rsidRPr="00E5367E">
        <w:rPr>
          <w:rStyle w:val="StyleUnderline"/>
          <w:rFonts w:asciiTheme="minorHAnsi" w:hAnsiTheme="minorHAnsi" w:cstheme="minorHAnsi"/>
          <w:highlight w:val="cyan"/>
        </w:rPr>
        <w:t>grids</w:t>
      </w:r>
      <w:r w:rsidRPr="00C23E1F">
        <w:rPr>
          <w:rStyle w:val="StyleUnderline"/>
          <w:rFonts w:asciiTheme="minorHAnsi" w:hAnsiTheme="minorHAnsi" w:cstheme="minorHAnsi"/>
        </w:rPr>
        <w:t xml:space="preserve">, and </w:t>
      </w:r>
      <w:r w:rsidRPr="00E5367E">
        <w:rPr>
          <w:rStyle w:val="StyleUnderline"/>
          <w:rFonts w:asciiTheme="minorHAnsi" w:hAnsiTheme="minorHAnsi" w:cstheme="minorHAnsi"/>
          <w:highlight w:val="cyan"/>
        </w:rPr>
        <w:t>energy-efficient buildings</w:t>
      </w:r>
      <w:r w:rsidRPr="00C23E1F">
        <w:rPr>
          <w:rStyle w:val="StyleUnderline"/>
          <w:rFonts w:asciiTheme="minorHAnsi" w:hAnsiTheme="minorHAnsi" w:cstheme="minorHAnsi"/>
        </w:rPr>
        <w:t xml:space="preserve"> are </w:t>
      </w:r>
      <w:r w:rsidRPr="00E5367E">
        <w:rPr>
          <w:rStyle w:val="StyleUnderline"/>
          <w:rFonts w:asciiTheme="minorHAnsi" w:hAnsiTheme="minorHAnsi" w:cstheme="minorHAnsi"/>
          <w:highlight w:val="cyan"/>
        </w:rPr>
        <w:t>critical for smart cities</w:t>
      </w:r>
      <w:r w:rsidRPr="00C23E1F">
        <w:rPr>
          <w:rStyle w:val="StyleUnderline"/>
          <w:rFonts w:asciiTheme="minorHAnsi" w:hAnsiTheme="minorHAnsi" w:cstheme="minorHAnsi"/>
        </w:rPr>
        <w:t>. These technologies can help to optimize energy consumption</w:t>
      </w:r>
      <w:r w:rsidRPr="00C23E1F">
        <w:rPr>
          <w:rFonts w:asciiTheme="minorHAnsi" w:hAnsiTheme="minorHAnsi" w:cstheme="minorHAnsi"/>
          <w:sz w:val="16"/>
        </w:rPr>
        <w:t xml:space="preserve"> and reduce the carbon footprint of urban areas. Additionally, </w:t>
      </w:r>
      <w:r w:rsidRPr="00C23E1F">
        <w:rPr>
          <w:rStyle w:val="StyleUnderline"/>
          <w:rFonts w:asciiTheme="minorHAnsi" w:hAnsiTheme="minorHAnsi" w:cstheme="minorHAnsi"/>
        </w:rPr>
        <w:t>smart city technologies such as intelligent transportation, waste management, and water management systems can help improve city operations’ efficiency and reduce urban growth’s environmental impact.</w:t>
      </w:r>
    </w:p>
    <w:p w14:paraId="24353F58"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Let’s find out which solutions can be defined as “green technologies”.</w:t>
      </w:r>
    </w:p>
    <w:p w14:paraId="29CBCBEA" w14:textId="77777777" w:rsidR="00C23E1F" w:rsidRPr="00C23E1F" w:rsidRDefault="00C23E1F" w:rsidP="00C23E1F">
      <w:pPr>
        <w:rPr>
          <w:rStyle w:val="StyleUnderline"/>
          <w:rFonts w:asciiTheme="minorHAnsi" w:hAnsiTheme="minorHAnsi" w:cstheme="minorHAnsi"/>
        </w:rPr>
      </w:pPr>
      <w:r w:rsidRPr="00E5367E">
        <w:rPr>
          <w:rStyle w:val="Emphasis"/>
          <w:rFonts w:asciiTheme="minorHAnsi" w:hAnsiTheme="minorHAnsi" w:cstheme="minorHAnsi"/>
          <w:highlight w:val="cyan"/>
        </w:rPr>
        <w:t>Energy-Efficient Infrastructure</w:t>
      </w:r>
      <w:r w:rsidRPr="00C23E1F">
        <w:rPr>
          <w:rStyle w:val="StyleUnderline"/>
          <w:rFonts w:asciiTheme="minorHAnsi" w:hAnsiTheme="minorHAnsi" w:cstheme="minorHAnsi"/>
        </w:rPr>
        <w:t>:</w:t>
      </w:r>
    </w:p>
    <w:p w14:paraId="0A5AABA6"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In the pursuit of creating smart cities, green technologies have become essential for optimizing energy usage and reducing carbon emissions. Through </w:t>
      </w:r>
      <w:r w:rsidRPr="00C23E1F">
        <w:rPr>
          <w:rStyle w:val="StyleUnderline"/>
          <w:rFonts w:asciiTheme="minorHAnsi" w:hAnsiTheme="minorHAnsi" w:cstheme="minorHAnsi"/>
        </w:rPr>
        <w:t xml:space="preserve">advanced </w:t>
      </w:r>
      <w:r w:rsidRPr="00E5367E">
        <w:rPr>
          <w:rStyle w:val="StyleUnderline"/>
          <w:rFonts w:asciiTheme="minorHAnsi" w:hAnsiTheme="minorHAnsi" w:cstheme="minorHAnsi"/>
          <w:highlight w:val="cyan"/>
        </w:rPr>
        <w:t>energy management systems and renewable energy</w:t>
      </w:r>
      <w:r w:rsidRPr="00C23E1F">
        <w:rPr>
          <w:rStyle w:val="StyleUnderline"/>
          <w:rFonts w:asciiTheme="minorHAnsi" w:hAnsiTheme="minorHAnsi" w:cstheme="minorHAnsi"/>
        </w:rPr>
        <w:t xml:space="preserve"> sources, cities can operate in an environmentally conscious manner. Smart grids, with real-time monitoring and control, ensure efficient energy distribution, reducing waste</w:t>
      </w:r>
      <w:r w:rsidRPr="00C23E1F">
        <w:rPr>
          <w:rFonts w:asciiTheme="minorHAnsi" w:hAnsiTheme="minorHAnsi" w:cstheme="minorHAnsi"/>
          <w:sz w:val="16"/>
        </w:rPr>
        <w:t xml:space="preserve"> and improving overall use.</w:t>
      </w:r>
    </w:p>
    <w:p w14:paraId="5377B866" w14:textId="77777777" w:rsidR="00C23E1F" w:rsidRPr="00C23E1F" w:rsidRDefault="00C23E1F" w:rsidP="00C23E1F">
      <w:pPr>
        <w:rPr>
          <w:rStyle w:val="StyleUnderline"/>
          <w:rFonts w:asciiTheme="minorHAnsi" w:hAnsiTheme="minorHAnsi" w:cstheme="minorHAnsi"/>
        </w:rPr>
      </w:pPr>
      <w:r w:rsidRPr="00E5367E">
        <w:rPr>
          <w:rStyle w:val="Emphasis"/>
          <w:rFonts w:asciiTheme="minorHAnsi" w:hAnsiTheme="minorHAnsi" w:cstheme="minorHAnsi"/>
          <w:highlight w:val="cyan"/>
        </w:rPr>
        <w:t>Sustainable Mobility Solutions</w:t>
      </w:r>
      <w:r w:rsidRPr="00C23E1F">
        <w:rPr>
          <w:rStyle w:val="StyleUnderline"/>
          <w:rFonts w:asciiTheme="minorHAnsi" w:hAnsiTheme="minorHAnsi" w:cstheme="minorHAnsi"/>
        </w:rPr>
        <w:t>:</w:t>
      </w:r>
    </w:p>
    <w:p w14:paraId="32EA0AA1" w14:textId="77777777" w:rsidR="00C23E1F" w:rsidRPr="00C23E1F" w:rsidRDefault="00C23E1F" w:rsidP="00C23E1F">
      <w:pPr>
        <w:rPr>
          <w:rStyle w:val="StyleUnderline"/>
          <w:rFonts w:asciiTheme="minorHAnsi" w:hAnsiTheme="minorHAnsi" w:cstheme="minorHAnsi"/>
        </w:rPr>
      </w:pPr>
      <w:r w:rsidRPr="00C23E1F">
        <w:rPr>
          <w:rFonts w:asciiTheme="minorHAnsi" w:hAnsiTheme="minorHAnsi" w:cstheme="minorHAnsi"/>
          <w:sz w:val="16"/>
        </w:rPr>
        <w:t>Cities governed by more forward-thinking administrations are revolutionizing transport through sustainable mobility solutions.</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Electric vehicles</w:t>
      </w:r>
      <w:r w:rsidRPr="00C23E1F">
        <w:rPr>
          <w:rStyle w:val="StyleUnderline"/>
          <w:rFonts w:asciiTheme="minorHAnsi" w:hAnsiTheme="minorHAnsi" w:cstheme="minorHAnsi"/>
        </w:rPr>
        <w:t xml:space="preserve"> are increasingly prevalent within the urban landscape, supported by renewable energy-</w:t>
      </w:r>
      <w:r w:rsidRPr="00E5367E">
        <w:rPr>
          <w:rStyle w:val="StyleUnderline"/>
          <w:rFonts w:asciiTheme="minorHAnsi" w:hAnsiTheme="minorHAnsi" w:cstheme="minorHAnsi"/>
          <w:highlight w:val="cyan"/>
        </w:rPr>
        <w:t>powered charging infrastructure</w:t>
      </w:r>
      <w:r w:rsidRPr="00C23E1F">
        <w:rPr>
          <w:rStyle w:val="StyleUnderline"/>
          <w:rFonts w:asciiTheme="minorHAnsi" w:hAnsiTheme="minorHAnsi" w:cstheme="minorHAnsi"/>
        </w:rPr>
        <w:t xml:space="preserve">. Moreover, intelligent </w:t>
      </w:r>
      <w:r w:rsidRPr="00E5367E">
        <w:rPr>
          <w:rStyle w:val="StyleUnderline"/>
          <w:rFonts w:asciiTheme="minorHAnsi" w:hAnsiTheme="minorHAnsi" w:cstheme="minorHAnsi"/>
          <w:highlight w:val="cyan"/>
        </w:rPr>
        <w:t>traffic management systems</w:t>
      </w:r>
      <w:r w:rsidRPr="00C23E1F">
        <w:rPr>
          <w:rFonts w:asciiTheme="minorHAnsi" w:hAnsiTheme="minorHAnsi" w:cstheme="minorHAnsi"/>
          <w:sz w:val="16"/>
        </w:rPr>
        <w:t xml:space="preserve">, utilizing real-time data and artificial intelligence, facilitate optimized traffic flow, reducing congestion and emissions. These cutting-edge systems not only improve the well-being of city dwellers but also </w:t>
      </w:r>
      <w:r w:rsidRPr="00C23E1F">
        <w:rPr>
          <w:rStyle w:val="StyleUnderline"/>
          <w:rFonts w:asciiTheme="minorHAnsi" w:hAnsiTheme="minorHAnsi" w:cstheme="minorHAnsi"/>
        </w:rPr>
        <w:t xml:space="preserve">promote cleaner air and </w:t>
      </w:r>
      <w:r w:rsidRPr="00E5367E">
        <w:rPr>
          <w:rStyle w:val="StyleUnderline"/>
          <w:rFonts w:asciiTheme="minorHAnsi" w:hAnsiTheme="minorHAnsi" w:cstheme="minorHAnsi"/>
          <w:highlight w:val="cyan"/>
        </w:rPr>
        <w:t>decrease</w:t>
      </w:r>
      <w:r w:rsidRPr="00C23E1F">
        <w:rPr>
          <w:rStyle w:val="StyleUnderline"/>
          <w:rFonts w:asciiTheme="minorHAnsi" w:hAnsiTheme="minorHAnsi" w:cstheme="minorHAnsi"/>
        </w:rPr>
        <w:t xml:space="preserve"> greenhouse gas </w:t>
      </w:r>
      <w:r w:rsidRPr="00E5367E">
        <w:rPr>
          <w:rStyle w:val="StyleUnderline"/>
          <w:rFonts w:asciiTheme="minorHAnsi" w:hAnsiTheme="minorHAnsi" w:cstheme="minorHAnsi"/>
          <w:highlight w:val="cyan"/>
        </w:rPr>
        <w:t>emissions</w:t>
      </w:r>
      <w:r w:rsidRPr="00C23E1F">
        <w:rPr>
          <w:rStyle w:val="StyleUnderline"/>
          <w:rFonts w:asciiTheme="minorHAnsi" w:hAnsiTheme="minorHAnsi" w:cstheme="minorHAnsi"/>
        </w:rPr>
        <w:t>.</w:t>
      </w:r>
    </w:p>
    <w:p w14:paraId="57A699B4" w14:textId="77777777" w:rsidR="00C23E1F" w:rsidRPr="00C23E1F" w:rsidRDefault="00C23E1F" w:rsidP="00C23E1F">
      <w:pPr>
        <w:rPr>
          <w:rStyle w:val="StyleUnderline"/>
          <w:rFonts w:asciiTheme="minorHAnsi" w:hAnsiTheme="minorHAnsi" w:cstheme="minorHAnsi"/>
        </w:rPr>
      </w:pPr>
      <w:r w:rsidRPr="00E5367E">
        <w:rPr>
          <w:rStyle w:val="Emphasis"/>
          <w:rFonts w:asciiTheme="minorHAnsi" w:hAnsiTheme="minorHAnsi" w:cstheme="minorHAnsi"/>
          <w:highlight w:val="cyan"/>
        </w:rPr>
        <w:t>Green Building Technologies</w:t>
      </w:r>
      <w:r w:rsidRPr="00C23E1F">
        <w:rPr>
          <w:rStyle w:val="StyleUnderline"/>
          <w:rFonts w:asciiTheme="minorHAnsi" w:hAnsiTheme="minorHAnsi" w:cstheme="minorHAnsi"/>
        </w:rPr>
        <w:t>:</w:t>
      </w:r>
    </w:p>
    <w:p w14:paraId="2D6378B7"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Green building technologies have </w:t>
      </w:r>
      <w:r w:rsidRPr="00C23E1F">
        <w:rPr>
          <w:rStyle w:val="StyleUnderline"/>
          <w:rFonts w:asciiTheme="minorHAnsi" w:hAnsiTheme="minorHAnsi" w:cstheme="minorHAnsi"/>
        </w:rPr>
        <w:t xml:space="preserve">transformed the contemporary urban landscape by promoting </w:t>
      </w:r>
      <w:r w:rsidRPr="00E5367E">
        <w:rPr>
          <w:rStyle w:val="StyleUnderline"/>
          <w:rFonts w:asciiTheme="minorHAnsi" w:hAnsiTheme="minorHAnsi" w:cstheme="minorHAnsi"/>
          <w:highlight w:val="cyan"/>
        </w:rPr>
        <w:t xml:space="preserve">sustainable construction </w:t>
      </w:r>
      <w:r w:rsidRPr="00C23E1F">
        <w:rPr>
          <w:rStyle w:val="StyleUnderline"/>
          <w:rFonts w:asciiTheme="minorHAnsi" w:hAnsiTheme="minorHAnsi" w:cstheme="minorHAnsi"/>
        </w:rPr>
        <w:t xml:space="preserve">practices and </w:t>
      </w:r>
      <w:r w:rsidRPr="00E5367E">
        <w:rPr>
          <w:rStyle w:val="StyleUnderline"/>
          <w:rFonts w:asciiTheme="minorHAnsi" w:hAnsiTheme="minorHAnsi" w:cstheme="minorHAnsi"/>
          <w:highlight w:val="cyan"/>
        </w:rPr>
        <w:t>prioritizing energy efficiency</w:t>
      </w:r>
      <w:r w:rsidRPr="00C23E1F">
        <w:rPr>
          <w:rStyle w:val="StyleUnderline"/>
          <w:rFonts w:asciiTheme="minorHAnsi" w:hAnsiTheme="minorHAnsi" w:cstheme="minorHAnsi"/>
        </w:rPr>
        <w:t xml:space="preserve"> and smart lighting systems.</w:t>
      </w:r>
      <w:r w:rsidRPr="00C23E1F">
        <w:rPr>
          <w:rFonts w:asciiTheme="minorHAnsi" w:hAnsiTheme="minorHAnsi" w:cstheme="minorHAnsi"/>
          <w:sz w:val="16"/>
        </w:rPr>
        <w:t xml:space="preserve"> The implementation of these technologies has significant implications for sustainable development, with an emphasis on reducing carbon emissions and conserving energy resources. </w:t>
      </w:r>
      <w:r w:rsidRPr="00C23E1F">
        <w:rPr>
          <w:rStyle w:val="StyleUnderline"/>
          <w:rFonts w:asciiTheme="minorHAnsi" w:hAnsiTheme="minorHAnsi" w:cstheme="minorHAnsi"/>
        </w:rPr>
        <w:t xml:space="preserve">These innovative approaches to construction and building design help </w:t>
      </w:r>
      <w:r w:rsidRPr="00E5367E">
        <w:rPr>
          <w:rStyle w:val="StyleUnderline"/>
          <w:rFonts w:asciiTheme="minorHAnsi" w:hAnsiTheme="minorHAnsi" w:cstheme="minorHAnsi"/>
          <w:highlight w:val="cyan"/>
        </w:rPr>
        <w:t>mitigate</w:t>
      </w:r>
      <w:r w:rsidRPr="00C23E1F">
        <w:rPr>
          <w:rStyle w:val="StyleUnderline"/>
          <w:rFonts w:asciiTheme="minorHAnsi" w:hAnsiTheme="minorHAnsi" w:cstheme="minorHAnsi"/>
        </w:rPr>
        <w:t xml:space="preserve"> the </w:t>
      </w:r>
      <w:r w:rsidRPr="00E5367E">
        <w:rPr>
          <w:rStyle w:val="StyleUnderline"/>
          <w:rFonts w:asciiTheme="minorHAnsi" w:hAnsiTheme="minorHAnsi" w:cstheme="minorHAnsi"/>
          <w:highlight w:val="cyan"/>
        </w:rPr>
        <w:t>environmental impact of buildings</w:t>
      </w:r>
      <w:r w:rsidRPr="00C23E1F">
        <w:rPr>
          <w:rStyle w:val="StyleUnderline"/>
          <w:rFonts w:asciiTheme="minorHAnsi" w:hAnsiTheme="minorHAnsi" w:cstheme="minorHAnsi"/>
        </w:rPr>
        <w:t xml:space="preserve"> and contribute to the long-term sustainability of urban infrastructure</w:t>
      </w:r>
      <w:r w:rsidRPr="00C23E1F">
        <w:rPr>
          <w:rFonts w:asciiTheme="minorHAnsi" w:hAnsiTheme="minorHAnsi" w:cstheme="minorHAnsi"/>
          <w:sz w:val="16"/>
        </w:rPr>
        <w:t>. Integrating green building technologies is crucial for promoting sustainable urban development in an era of increasing environmental awareness.</w:t>
      </w:r>
    </w:p>
    <w:p w14:paraId="5C1AD4A7" w14:textId="77777777" w:rsidR="00C23E1F" w:rsidRPr="00C23E1F" w:rsidRDefault="00C23E1F" w:rsidP="00C23E1F">
      <w:pPr>
        <w:rPr>
          <w:rStyle w:val="StyleUnderline"/>
          <w:rFonts w:asciiTheme="minorHAnsi" w:hAnsiTheme="minorHAnsi" w:cstheme="minorHAnsi"/>
        </w:rPr>
      </w:pPr>
      <w:r w:rsidRPr="00E5367E">
        <w:rPr>
          <w:rStyle w:val="Emphasis"/>
          <w:rFonts w:asciiTheme="minorHAnsi" w:hAnsiTheme="minorHAnsi" w:cstheme="minorHAnsi"/>
          <w:highlight w:val="cyan"/>
        </w:rPr>
        <w:t>Waste Management Innovations</w:t>
      </w:r>
      <w:r w:rsidRPr="00C23E1F">
        <w:rPr>
          <w:rStyle w:val="StyleUnderline"/>
          <w:rFonts w:asciiTheme="minorHAnsi" w:hAnsiTheme="minorHAnsi" w:cstheme="minorHAnsi"/>
        </w:rPr>
        <w:t>:</w:t>
      </w:r>
    </w:p>
    <w:p w14:paraId="0C5CF226" w14:textId="77777777" w:rsidR="00C23E1F" w:rsidRPr="00C23E1F" w:rsidRDefault="00C23E1F" w:rsidP="00C23E1F">
      <w:pPr>
        <w:rPr>
          <w:rFonts w:asciiTheme="minorHAnsi" w:hAnsiTheme="minorHAnsi" w:cstheme="minorHAnsi"/>
          <w:sz w:val="16"/>
        </w:rPr>
      </w:pPr>
      <w:r w:rsidRPr="00C23E1F">
        <w:rPr>
          <w:rStyle w:val="StyleUnderline"/>
          <w:rFonts w:asciiTheme="minorHAnsi" w:hAnsiTheme="minorHAnsi" w:cstheme="minorHAnsi"/>
        </w:rPr>
        <w:t xml:space="preserve">Smart cities that utilize green technologies prioritize effective waste management. By implementing </w:t>
      </w:r>
      <w:r w:rsidRPr="00E5367E">
        <w:rPr>
          <w:rStyle w:val="StyleUnderline"/>
          <w:rFonts w:asciiTheme="minorHAnsi" w:hAnsiTheme="minorHAnsi" w:cstheme="minorHAnsi"/>
          <w:highlight w:val="cyan"/>
        </w:rPr>
        <w:t xml:space="preserve">sensor-based waste bins </w:t>
      </w:r>
      <w:r w:rsidRPr="00C23E1F">
        <w:rPr>
          <w:rStyle w:val="StyleUnderline"/>
          <w:rFonts w:asciiTheme="minorHAnsi" w:hAnsiTheme="minorHAnsi" w:cstheme="minorHAnsi"/>
        </w:rPr>
        <w:t>equipped with IoT devices, waste collection routes are optimized, reducing fuel consumption and emissions</w:t>
      </w:r>
      <w:r w:rsidRPr="00C23E1F">
        <w:rPr>
          <w:rFonts w:asciiTheme="minorHAnsi" w:hAnsiTheme="minorHAnsi" w:cstheme="minorHAnsi"/>
          <w:sz w:val="16"/>
        </w:rPr>
        <w:t>. Furthermore, waste-to-energy technologies convert organic waste into renewable energy, effectively closing the resource utilization loop and minimizing the environmental impact of urban waste.</w:t>
      </w:r>
    </w:p>
    <w:p w14:paraId="64C2495C" w14:textId="77777777" w:rsidR="00C23E1F" w:rsidRPr="00C23E1F" w:rsidRDefault="00C23E1F" w:rsidP="00C23E1F">
      <w:pPr>
        <w:rPr>
          <w:rStyle w:val="StyleUnderline"/>
          <w:rFonts w:asciiTheme="minorHAnsi" w:hAnsiTheme="minorHAnsi" w:cstheme="minorHAnsi"/>
        </w:rPr>
      </w:pPr>
      <w:r w:rsidRPr="00E5367E">
        <w:rPr>
          <w:rStyle w:val="Emphasis"/>
          <w:rFonts w:asciiTheme="minorHAnsi" w:hAnsiTheme="minorHAnsi" w:cstheme="minorHAnsi"/>
          <w:highlight w:val="cyan"/>
        </w:rPr>
        <w:t>Water Conservation and Management</w:t>
      </w:r>
      <w:r w:rsidRPr="00C23E1F">
        <w:rPr>
          <w:rStyle w:val="StyleUnderline"/>
          <w:rFonts w:asciiTheme="minorHAnsi" w:hAnsiTheme="minorHAnsi" w:cstheme="minorHAnsi"/>
        </w:rPr>
        <w:t>:</w:t>
      </w:r>
    </w:p>
    <w:p w14:paraId="0C85390C" w14:textId="77777777" w:rsidR="00C23E1F" w:rsidRPr="00C23E1F" w:rsidRDefault="00C23E1F" w:rsidP="00C23E1F">
      <w:pPr>
        <w:rPr>
          <w:rFonts w:asciiTheme="minorHAnsi" w:hAnsiTheme="minorHAnsi" w:cstheme="minorHAnsi"/>
          <w:sz w:val="16"/>
        </w:rPr>
      </w:pPr>
      <w:r w:rsidRPr="00E5367E">
        <w:rPr>
          <w:rStyle w:val="StyleUnderline"/>
          <w:rFonts w:asciiTheme="minorHAnsi" w:hAnsiTheme="minorHAnsi" w:cstheme="minorHAnsi"/>
          <w:highlight w:val="cyan"/>
        </w:rPr>
        <w:t>Efficient water management</w:t>
      </w:r>
      <w:r w:rsidRPr="00C23E1F">
        <w:rPr>
          <w:rStyle w:val="StyleUnderline"/>
          <w:rFonts w:asciiTheme="minorHAnsi" w:hAnsiTheme="minorHAnsi" w:cstheme="minorHAnsi"/>
        </w:rPr>
        <w:t xml:space="preserve"> is </w:t>
      </w:r>
      <w:r w:rsidRPr="00E5367E">
        <w:rPr>
          <w:rStyle w:val="StyleUnderline"/>
          <w:rFonts w:asciiTheme="minorHAnsi" w:hAnsiTheme="minorHAnsi" w:cstheme="minorHAnsi"/>
          <w:highlight w:val="cyan"/>
        </w:rPr>
        <w:t>crucial for</w:t>
      </w:r>
      <w:r w:rsidRPr="00C23E1F">
        <w:rPr>
          <w:rStyle w:val="StyleUnderline"/>
          <w:rFonts w:asciiTheme="minorHAnsi" w:hAnsiTheme="minorHAnsi" w:cstheme="minorHAnsi"/>
        </w:rPr>
        <w:t xml:space="preserve"> maintaining sustainable </w:t>
      </w:r>
      <w:r w:rsidRPr="00E5367E">
        <w:rPr>
          <w:rStyle w:val="StyleUnderline"/>
          <w:rFonts w:asciiTheme="minorHAnsi" w:hAnsiTheme="minorHAnsi" w:cstheme="minorHAnsi"/>
          <w:highlight w:val="cyan"/>
        </w:rPr>
        <w:t>urban growth.</w:t>
      </w:r>
      <w:r w:rsidRPr="00C23E1F">
        <w:rPr>
          <w:rStyle w:val="StyleUnderline"/>
          <w:rFonts w:asciiTheme="minorHAnsi" w:hAnsiTheme="minorHAnsi" w:cstheme="minorHAnsi"/>
        </w:rPr>
        <w:t xml:space="preserve"> Using green technologies, cities can track water consumption</w:t>
      </w:r>
      <w:r w:rsidRPr="00C23E1F">
        <w:rPr>
          <w:rFonts w:asciiTheme="minorHAnsi" w:hAnsiTheme="minorHAnsi" w:cstheme="minorHAnsi"/>
          <w:sz w:val="16"/>
        </w:rPr>
        <w:t xml:space="preserve"> in real-time, identify leaks, </w:t>
      </w:r>
      <w:r w:rsidRPr="00C23E1F">
        <w:rPr>
          <w:rStyle w:val="StyleUnderline"/>
          <w:rFonts w:asciiTheme="minorHAnsi" w:hAnsiTheme="minorHAnsi" w:cstheme="minorHAnsi"/>
        </w:rPr>
        <w:t>and implement effective irrigation methods.</w:t>
      </w:r>
      <w:r w:rsidRPr="00C23E1F">
        <w:rPr>
          <w:rFonts w:asciiTheme="minorHAnsi" w:hAnsiTheme="minorHAnsi" w:cstheme="minorHAnsi"/>
          <w:sz w:val="16"/>
        </w:rPr>
        <w:t xml:space="preserve"> Deploying smart meters and sensor networks offers valuable insights for optimizing water distribution and promoting responsible usage of this invaluable resource.</w:t>
      </w:r>
    </w:p>
    <w:p w14:paraId="6DEA470A" w14:textId="77777777" w:rsidR="00C23E1F" w:rsidRPr="00C23E1F" w:rsidRDefault="00C23E1F" w:rsidP="00C23E1F">
      <w:pPr>
        <w:rPr>
          <w:rStyle w:val="StyleUnderline"/>
          <w:rFonts w:asciiTheme="minorHAnsi" w:hAnsiTheme="minorHAnsi" w:cstheme="minorHAnsi"/>
        </w:rPr>
      </w:pPr>
      <w:r w:rsidRPr="00C23E1F">
        <w:rPr>
          <w:rStyle w:val="StyleUnderline"/>
          <w:rFonts w:asciiTheme="minorHAnsi" w:hAnsiTheme="minorHAnsi" w:cstheme="minorHAnsi"/>
        </w:rPr>
        <w:t xml:space="preserve">The integration of </w:t>
      </w:r>
      <w:r w:rsidRPr="00E5367E">
        <w:rPr>
          <w:rStyle w:val="StyleUnderline"/>
          <w:rFonts w:asciiTheme="minorHAnsi" w:hAnsiTheme="minorHAnsi" w:cstheme="minorHAnsi"/>
          <w:highlight w:val="cyan"/>
        </w:rPr>
        <w:t>green technologies</w:t>
      </w:r>
      <w:r w:rsidRPr="00C23E1F">
        <w:rPr>
          <w:rStyle w:val="StyleUnderline"/>
          <w:rFonts w:asciiTheme="minorHAnsi" w:hAnsiTheme="minorHAnsi" w:cstheme="minorHAnsi"/>
        </w:rPr>
        <w:t xml:space="preserve"> is not merely a fad but a </w:t>
      </w:r>
      <w:r w:rsidRPr="00E5367E">
        <w:rPr>
          <w:rStyle w:val="Emphasis"/>
          <w:rFonts w:asciiTheme="minorHAnsi" w:hAnsiTheme="minorHAnsi" w:cstheme="minorHAnsi"/>
          <w:highlight w:val="cyan"/>
        </w:rPr>
        <w:t>vital component in</w:t>
      </w:r>
      <w:r w:rsidRPr="00C23E1F">
        <w:rPr>
          <w:rStyle w:val="Emphasis"/>
          <w:rFonts w:asciiTheme="minorHAnsi" w:hAnsiTheme="minorHAnsi" w:cstheme="minorHAnsi"/>
        </w:rPr>
        <w:t xml:space="preserve"> the progress of </w:t>
      </w:r>
      <w:r w:rsidRPr="00E5367E">
        <w:rPr>
          <w:rStyle w:val="Emphasis"/>
          <w:rFonts w:asciiTheme="minorHAnsi" w:hAnsiTheme="minorHAnsi" w:cstheme="minorHAnsi"/>
          <w:highlight w:val="cyan"/>
        </w:rPr>
        <w:t>smart cities</w:t>
      </w:r>
      <w:r w:rsidRPr="00C23E1F">
        <w:rPr>
          <w:rStyle w:val="StyleUnderline"/>
          <w:rFonts w:asciiTheme="minorHAnsi" w:hAnsiTheme="minorHAnsi" w:cstheme="minorHAnsi"/>
        </w:rPr>
        <w:t xml:space="preserve">. With the rapid growth of urban populations, it is </w:t>
      </w:r>
      <w:r w:rsidRPr="00E5367E">
        <w:rPr>
          <w:rStyle w:val="StyleUnderline"/>
          <w:rFonts w:asciiTheme="minorHAnsi" w:hAnsiTheme="minorHAnsi" w:cstheme="minorHAnsi"/>
          <w:highlight w:val="cyan"/>
        </w:rPr>
        <w:t>imperative to establish</w:t>
      </w:r>
      <w:r w:rsidRPr="00E5367E">
        <w:rPr>
          <w:rStyle w:val="Emphasis"/>
          <w:rFonts w:asciiTheme="minorHAnsi" w:hAnsiTheme="minorHAnsi" w:cstheme="minorHAnsi"/>
          <w:highlight w:val="cyan"/>
        </w:rPr>
        <w:t xml:space="preserve"> sustainable</w:t>
      </w:r>
      <w:r w:rsidRPr="00C23E1F">
        <w:rPr>
          <w:rStyle w:val="Emphasis"/>
          <w:rFonts w:asciiTheme="minorHAnsi" w:hAnsiTheme="minorHAnsi" w:cstheme="minorHAnsi"/>
        </w:rPr>
        <w:t xml:space="preserve"> and environmentally conscious urban </w:t>
      </w:r>
      <w:r w:rsidRPr="00E5367E">
        <w:rPr>
          <w:rStyle w:val="Emphasis"/>
          <w:rFonts w:asciiTheme="minorHAnsi" w:hAnsiTheme="minorHAnsi" w:cstheme="minorHAnsi"/>
          <w:highlight w:val="cyan"/>
        </w:rPr>
        <w:t>communities</w:t>
      </w:r>
      <w:r w:rsidRPr="00C23E1F">
        <w:rPr>
          <w:rFonts w:asciiTheme="minorHAnsi" w:hAnsiTheme="minorHAnsi" w:cstheme="minorHAnsi"/>
          <w:sz w:val="16"/>
        </w:rPr>
        <w:t xml:space="preserve">. Implementing green technologies </w:t>
      </w:r>
      <w:r w:rsidRPr="00C23E1F">
        <w:rPr>
          <w:rStyle w:val="StyleUnderline"/>
          <w:rFonts w:asciiTheme="minorHAnsi" w:hAnsiTheme="minorHAnsi" w:cstheme="minorHAnsi"/>
        </w:rPr>
        <w:t>improves operational efficiency and promotes the health and well-being of inhabitants while safeguarding the planet’s long-term sustainability.</w:t>
      </w:r>
    </w:p>
    <w:p w14:paraId="4FB447FD" w14:textId="77777777" w:rsidR="00C23E1F" w:rsidRPr="00C23E1F" w:rsidRDefault="00C23E1F" w:rsidP="00C23E1F">
      <w:pPr>
        <w:rPr>
          <w:rStyle w:val="StyleUnderline"/>
          <w:rFonts w:asciiTheme="minorHAnsi" w:hAnsiTheme="minorHAnsi" w:cstheme="minorHAnsi"/>
        </w:rPr>
      </w:pPr>
      <w:r w:rsidRPr="00C23E1F">
        <w:rPr>
          <w:rFonts w:asciiTheme="minorHAnsi" w:hAnsiTheme="minorHAnsi" w:cstheme="minorHAnsi"/>
          <w:sz w:val="16"/>
        </w:rPr>
        <w:t xml:space="preserve">To summarize, the significance of green technologies in advancing smart cities cannot be overstated in pursuing a sustainable and robust urban landscape. </w:t>
      </w:r>
      <w:r w:rsidRPr="00E5367E">
        <w:rPr>
          <w:rStyle w:val="StyleUnderline"/>
          <w:rFonts w:asciiTheme="minorHAnsi" w:hAnsiTheme="minorHAnsi" w:cstheme="minorHAnsi"/>
          <w:highlight w:val="cyan"/>
        </w:rPr>
        <w:t>Smart cities</w:t>
      </w:r>
      <w:r w:rsidRPr="00C23E1F">
        <w:rPr>
          <w:rStyle w:val="StyleUnderline"/>
          <w:rFonts w:asciiTheme="minorHAnsi" w:hAnsiTheme="minorHAnsi" w:cstheme="minorHAnsi"/>
        </w:rPr>
        <w:t xml:space="preserve"> can effectively </w:t>
      </w:r>
      <w:r w:rsidRPr="00C23E1F">
        <w:rPr>
          <w:rStyle w:val="Emphasis"/>
          <w:rFonts w:asciiTheme="minorHAnsi" w:hAnsiTheme="minorHAnsi" w:cstheme="minorHAnsi"/>
        </w:rPr>
        <w:t>manage the rapidly growing global population</w:t>
      </w:r>
      <w:r w:rsidRPr="00C23E1F">
        <w:rPr>
          <w:rStyle w:val="StyleUnderline"/>
          <w:rFonts w:asciiTheme="minorHAnsi" w:hAnsiTheme="minorHAnsi" w:cstheme="minorHAnsi"/>
        </w:rPr>
        <w:t xml:space="preserve"> by </w:t>
      </w:r>
      <w:r w:rsidRPr="00E5367E">
        <w:rPr>
          <w:rStyle w:val="StyleUnderline"/>
          <w:rFonts w:asciiTheme="minorHAnsi" w:hAnsiTheme="minorHAnsi" w:cstheme="minorHAnsi"/>
          <w:highlight w:val="cyan"/>
        </w:rPr>
        <w:t xml:space="preserve">emphasizing innovation </w:t>
      </w:r>
      <w:r w:rsidRPr="00C23E1F">
        <w:rPr>
          <w:rStyle w:val="StyleUnderline"/>
          <w:rFonts w:asciiTheme="minorHAnsi" w:hAnsiTheme="minorHAnsi" w:cstheme="minorHAnsi"/>
        </w:rPr>
        <w:t xml:space="preserve">and environmental awareness </w:t>
      </w:r>
      <w:r w:rsidRPr="00E5367E">
        <w:rPr>
          <w:rStyle w:val="StyleUnderline"/>
          <w:rFonts w:asciiTheme="minorHAnsi" w:hAnsiTheme="minorHAnsi" w:cstheme="minorHAnsi"/>
          <w:highlight w:val="cyan"/>
        </w:rPr>
        <w:t>without compromising ecological balance</w:t>
      </w:r>
      <w:r w:rsidRPr="00C23E1F">
        <w:rPr>
          <w:rStyle w:val="StyleUnderline"/>
          <w:rFonts w:asciiTheme="minorHAnsi" w:hAnsiTheme="minorHAnsi" w:cstheme="minorHAnsi"/>
        </w:rPr>
        <w:t xml:space="preserve"> amid rapid urbanization.</w:t>
      </w:r>
    </w:p>
    <w:p w14:paraId="523A8A67" w14:textId="77777777" w:rsidR="00C23E1F" w:rsidRPr="00C23E1F" w:rsidRDefault="00C23E1F" w:rsidP="00C23E1F">
      <w:pPr>
        <w:rPr>
          <w:rFonts w:asciiTheme="minorHAnsi" w:hAnsiTheme="minorHAnsi" w:cstheme="minorHAnsi"/>
        </w:rPr>
      </w:pPr>
    </w:p>
    <w:p w14:paraId="2ADC74ED" w14:textId="77777777" w:rsidR="00C23E1F" w:rsidRPr="00C23E1F" w:rsidRDefault="00C23E1F" w:rsidP="00C23E1F">
      <w:pPr>
        <w:pStyle w:val="Heading4"/>
        <w:spacing w:before="30" w:line="278" w:lineRule="atLeast"/>
        <w:rPr>
          <w:rFonts w:asciiTheme="minorHAnsi" w:hAnsiTheme="minorHAnsi" w:cstheme="minorHAnsi"/>
          <w:color w:val="000000"/>
          <w:szCs w:val="26"/>
        </w:rPr>
      </w:pPr>
      <w:r w:rsidRPr="00C23E1F">
        <w:rPr>
          <w:rFonts w:asciiTheme="minorHAnsi" w:hAnsiTheme="minorHAnsi" w:cstheme="minorHAnsi"/>
          <w:color w:val="000000"/>
          <w:szCs w:val="26"/>
        </w:rPr>
        <w:t xml:space="preserve">Current urbanization sets us on the track to </w:t>
      </w:r>
      <w:r w:rsidRPr="00C23E1F">
        <w:rPr>
          <w:rFonts w:asciiTheme="minorHAnsi" w:hAnsiTheme="minorHAnsi" w:cstheme="minorHAnsi"/>
          <w:color w:val="000000"/>
          <w:szCs w:val="26"/>
          <w:u w:val="single"/>
        </w:rPr>
        <w:t>extinction</w:t>
      </w:r>
      <w:r w:rsidRPr="00C23E1F">
        <w:rPr>
          <w:rFonts w:asciiTheme="minorHAnsi" w:hAnsiTheme="minorHAnsi" w:cstheme="minorHAnsi"/>
          <w:color w:val="000000"/>
          <w:szCs w:val="26"/>
        </w:rPr>
        <w:t xml:space="preserve">—only </w:t>
      </w:r>
      <w:r w:rsidRPr="00C23E1F">
        <w:rPr>
          <w:rFonts w:asciiTheme="minorHAnsi" w:hAnsiTheme="minorHAnsi" w:cstheme="minorHAnsi"/>
          <w:color w:val="000000"/>
          <w:szCs w:val="26"/>
          <w:u w:val="single"/>
        </w:rPr>
        <w:t>sustainable smart cities</w:t>
      </w:r>
      <w:r w:rsidRPr="00C23E1F">
        <w:rPr>
          <w:rFonts w:asciiTheme="minorHAnsi" w:hAnsiTheme="minorHAnsi" w:cstheme="minorHAnsi"/>
          <w:color w:val="000000"/>
          <w:szCs w:val="26"/>
        </w:rPr>
        <w:t xml:space="preserve"> solve.</w:t>
      </w:r>
    </w:p>
    <w:p w14:paraId="667E63F7" w14:textId="144150D5" w:rsidR="00C23E1F" w:rsidRPr="00E5367E" w:rsidRDefault="00E5367E" w:rsidP="00E5367E">
      <w:r w:rsidRPr="00E5367E">
        <w:t xml:space="preserve">Julian </w:t>
      </w:r>
      <w:r w:rsidR="00C23E1F" w:rsidRPr="00E5367E">
        <w:rPr>
          <w:rStyle w:val="Style13ptBold"/>
        </w:rPr>
        <w:t xml:space="preserve">Cribb </w:t>
      </w:r>
      <w:r w:rsidRPr="00E5367E">
        <w:rPr>
          <w:rStyle w:val="Style13ptBold"/>
        </w:rPr>
        <w:t>’</w:t>
      </w:r>
      <w:r w:rsidR="00C23E1F" w:rsidRPr="00E5367E">
        <w:rPr>
          <w:rStyle w:val="Style13ptBold"/>
        </w:rPr>
        <w:t>17</w:t>
      </w:r>
      <w:r w:rsidR="00C23E1F" w:rsidRPr="00E5367E">
        <w:t xml:space="preserve"> [Julian Cribb; principal of Julian Cribb &amp; Associates who provide specialist consultancy in the communication of science, agriculture, food, mining, energy and the environment; 2017; “The Urbanite (Homo Urbanus).” Surviving the 21st Century; Springer; pp. 147–169; link.springer.com; doi:10.1007/978-3-319-41270-2_8; Accessed 7-11-2024; AO]</w:t>
      </w:r>
    </w:p>
    <w:p w14:paraId="19CDD998"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By the mid-twenty-first century </w:t>
      </w:r>
      <w:r w:rsidRPr="00C23E1F">
        <w:rPr>
          <w:rStyle w:val="StyleUnderline"/>
          <w:rFonts w:asciiTheme="minorHAnsi" w:hAnsiTheme="minorHAnsi" w:cstheme="minorHAnsi"/>
        </w:rPr>
        <w:t>the world’s </w:t>
      </w:r>
      <w:r w:rsidRPr="00E5367E">
        <w:rPr>
          <w:rStyle w:val="StyleUnderline"/>
          <w:rFonts w:asciiTheme="minorHAnsi" w:hAnsiTheme="minorHAnsi" w:cstheme="minorHAnsi"/>
          <w:highlight w:val="cyan"/>
        </w:rPr>
        <w:t>cities</w:t>
      </w:r>
      <w:r w:rsidRPr="00C23E1F">
        <w:rPr>
          <w:rStyle w:val="StyleUnderline"/>
          <w:rFonts w:asciiTheme="minorHAnsi" w:hAnsiTheme="minorHAnsi" w:cstheme="minorHAnsi"/>
        </w:rPr>
        <w:t xml:space="preserve"> will be </w:t>
      </w:r>
      <w:r w:rsidRPr="00E5367E">
        <w:rPr>
          <w:rStyle w:val="StyleUnderline"/>
          <w:rFonts w:asciiTheme="minorHAnsi" w:hAnsiTheme="minorHAnsi" w:cstheme="minorHAnsi"/>
          <w:highlight w:val="cyan"/>
        </w:rPr>
        <w:t>home to</w:t>
      </w:r>
      <w:r w:rsidRPr="00C23E1F">
        <w:rPr>
          <w:rStyle w:val="StyleUnderline"/>
          <w:rFonts w:asciiTheme="minorHAnsi" w:hAnsiTheme="minorHAnsi" w:cstheme="minorHAnsi"/>
        </w:rPr>
        <w:t xml:space="preserve"> approaching </w:t>
      </w:r>
      <w:r w:rsidRPr="00E5367E">
        <w:rPr>
          <w:rStyle w:val="StyleUnderline"/>
          <w:rFonts w:asciiTheme="minorHAnsi" w:hAnsiTheme="minorHAnsi" w:cstheme="minorHAnsi"/>
          <w:highlight w:val="cyan"/>
        </w:rPr>
        <w:t>eight billion</w:t>
      </w:r>
      <w:r w:rsidRPr="00C23E1F">
        <w:rPr>
          <w:rStyle w:val="StyleUnderline"/>
          <w:rFonts w:asciiTheme="minorHAnsi" w:hAnsiTheme="minorHAnsi" w:cstheme="minorHAnsi"/>
        </w:rPr>
        <w:t xml:space="preserve"> inhabitants</w:t>
      </w:r>
      <w:r w:rsidRPr="00C23E1F">
        <w:rPr>
          <w:rFonts w:asciiTheme="minorHAnsi" w:hAnsiTheme="minorHAnsi" w:cstheme="minorHAnsi"/>
          <w:sz w:val="16"/>
        </w:rPr>
        <w:t xml:space="preserve"> and will carpet an area of the planet’s surface the size of China. Several </w:t>
      </w:r>
      <w:r w:rsidRPr="00E5367E">
        <w:rPr>
          <w:rStyle w:val="StyleUnderline"/>
          <w:rFonts w:asciiTheme="minorHAnsi" w:hAnsiTheme="minorHAnsi" w:cstheme="minorHAnsi"/>
          <w:highlight w:val="cyan"/>
        </w:rPr>
        <w:t>megacities</w:t>
      </w:r>
      <w:r w:rsidRPr="00C23E1F">
        <w:rPr>
          <w:rStyle w:val="StyleUnderline"/>
          <w:rFonts w:asciiTheme="minorHAnsi" w:hAnsiTheme="minorHAnsi" w:cstheme="minorHAnsi"/>
        </w:rPr>
        <w:t xml:space="preserve"> will </w:t>
      </w:r>
      <w:r w:rsidRPr="00E5367E">
        <w:rPr>
          <w:rStyle w:val="StyleUnderline"/>
          <w:rFonts w:asciiTheme="minorHAnsi" w:hAnsiTheme="minorHAnsi" w:cstheme="minorHAnsi"/>
          <w:highlight w:val="cyan"/>
        </w:rPr>
        <w:t>have</w:t>
      </w:r>
      <w:r w:rsidRPr="00C23E1F">
        <w:rPr>
          <w:rStyle w:val="StyleUnderline"/>
          <w:rFonts w:asciiTheme="minorHAnsi" w:hAnsiTheme="minorHAnsi" w:cstheme="minorHAnsi"/>
        </w:rPr>
        <w:t xml:space="preserve"> 20, 30, and even </w:t>
      </w:r>
      <w:r w:rsidRPr="00E5367E">
        <w:rPr>
          <w:rStyle w:val="StyleUnderline"/>
          <w:rFonts w:asciiTheme="minorHAnsi" w:hAnsiTheme="minorHAnsi" w:cstheme="minorHAnsi"/>
          <w:highlight w:val="cyan"/>
        </w:rPr>
        <w:t>40 million</w:t>
      </w:r>
      <w:r w:rsidRPr="00C23E1F">
        <w:rPr>
          <w:rStyle w:val="StyleUnderline"/>
          <w:rFonts w:asciiTheme="minorHAnsi" w:hAnsiTheme="minorHAnsi" w:cstheme="minorHAnsi"/>
        </w:rPr>
        <w:t xml:space="preserve"> people</w:t>
      </w:r>
      <w:r w:rsidRPr="00C23E1F">
        <w:rPr>
          <w:rFonts w:asciiTheme="minorHAnsi" w:hAnsiTheme="minorHAnsi" w:cstheme="minorHAnsi"/>
          <w:sz w:val="16"/>
        </w:rPr>
        <w:t>. The largest city on Earth will be Guangzhou-</w:t>
      </w:r>
      <w:proofErr w:type="spellStart"/>
      <w:r w:rsidRPr="00C23E1F">
        <w:rPr>
          <w:rFonts w:asciiTheme="minorHAnsi" w:hAnsiTheme="minorHAnsi" w:cstheme="minorHAnsi"/>
          <w:sz w:val="16"/>
        </w:rPr>
        <w:t>Shenzen</w:t>
      </w:r>
      <w:proofErr w:type="spellEnd"/>
      <w:r w:rsidRPr="00C23E1F">
        <w:rPr>
          <w:rFonts w:asciiTheme="minorHAnsi" w:hAnsiTheme="minorHAnsi" w:cstheme="minorHAnsi"/>
          <w:sz w:val="16"/>
        </w:rPr>
        <w:t>, which already has an estimated 120 million citizens crowded into in its greater metropolitan area (Vidal 2010). By the 2050s </w:t>
      </w:r>
      <w:r w:rsidRPr="00C23E1F">
        <w:rPr>
          <w:rStyle w:val="StyleUnderline"/>
          <w:rFonts w:asciiTheme="minorHAnsi" w:hAnsiTheme="minorHAnsi" w:cstheme="minorHAnsi"/>
        </w:rPr>
        <w:t xml:space="preserve">these colossal conurbations will </w:t>
      </w:r>
      <w:r w:rsidRPr="00E5367E">
        <w:rPr>
          <w:rStyle w:val="StyleUnderline"/>
          <w:rFonts w:asciiTheme="minorHAnsi" w:hAnsiTheme="minorHAnsi" w:cstheme="minorHAnsi"/>
          <w:highlight w:val="cyan"/>
        </w:rPr>
        <w:t>absorb</w:t>
      </w:r>
      <w:r w:rsidRPr="00C23E1F">
        <w:rPr>
          <w:rStyle w:val="StyleUnderline"/>
          <w:rFonts w:asciiTheme="minorHAnsi" w:hAnsiTheme="minorHAnsi" w:cstheme="minorHAnsi"/>
        </w:rPr>
        <w:t xml:space="preserve"> 4.5 </w:t>
      </w:r>
      <w:r w:rsidRPr="00E5367E">
        <w:rPr>
          <w:rStyle w:val="StyleUnderline"/>
          <w:rFonts w:asciiTheme="minorHAnsi" w:hAnsiTheme="minorHAnsi" w:cstheme="minorHAnsi"/>
          <w:highlight w:val="cyan"/>
        </w:rPr>
        <w:t>trillion </w:t>
      </w:r>
      <w:proofErr w:type="spellStart"/>
      <w:r w:rsidRPr="00E5367E">
        <w:rPr>
          <w:rStyle w:val="StyleUnderline"/>
          <w:rFonts w:asciiTheme="minorHAnsi" w:hAnsiTheme="minorHAnsi" w:cstheme="minorHAnsi"/>
          <w:highlight w:val="cyan"/>
        </w:rPr>
        <w:t>tonnes</w:t>
      </w:r>
      <w:proofErr w:type="spellEnd"/>
      <w:r w:rsidRPr="00E5367E">
        <w:rPr>
          <w:rStyle w:val="StyleUnderline"/>
          <w:rFonts w:asciiTheme="minorHAnsi" w:hAnsiTheme="minorHAnsi" w:cstheme="minorHAnsi"/>
          <w:highlight w:val="cyan"/>
        </w:rPr>
        <w:t> of fresh water</w:t>
      </w:r>
      <w:r w:rsidRPr="00C23E1F">
        <w:rPr>
          <w:rStyle w:val="StyleUnderline"/>
          <w:rFonts w:asciiTheme="minorHAnsi" w:hAnsiTheme="minorHAnsi" w:cstheme="minorHAnsi"/>
        </w:rPr>
        <w:t> for domestic, urban and industrial purposes, and consume around 75 billion </w:t>
      </w:r>
      <w:proofErr w:type="spellStart"/>
      <w:r w:rsidRPr="00C23E1F">
        <w:rPr>
          <w:rStyle w:val="StyleUnderline"/>
          <w:rFonts w:asciiTheme="minorHAnsi" w:hAnsiTheme="minorHAnsi" w:cstheme="minorHAnsi"/>
        </w:rPr>
        <w:t>tonnes</w:t>
      </w:r>
      <w:proofErr w:type="spellEnd"/>
      <w:r w:rsidRPr="00C23E1F">
        <w:rPr>
          <w:rStyle w:val="StyleUnderline"/>
          <w:rFonts w:asciiTheme="minorHAnsi" w:hAnsiTheme="minorHAnsi" w:cstheme="minorHAnsi"/>
        </w:rPr>
        <w:t xml:space="preserve"> of metals, materials </w:t>
      </w:r>
      <w:r w:rsidRPr="00E5367E">
        <w:rPr>
          <w:rStyle w:val="StyleUnderline"/>
          <w:rFonts w:asciiTheme="minorHAnsi" w:hAnsiTheme="minorHAnsi" w:cstheme="minorHAnsi"/>
          <w:highlight w:val="cyan"/>
        </w:rPr>
        <w:t>and resources</w:t>
      </w:r>
      <w:r w:rsidRPr="00C23E1F">
        <w:rPr>
          <w:rStyle w:val="StyleUnderline"/>
          <w:rFonts w:asciiTheme="minorHAnsi" w:hAnsiTheme="minorHAnsi" w:cstheme="minorHAnsi"/>
        </w:rPr>
        <w:t> every year. Their very </w:t>
      </w:r>
      <w:r w:rsidRPr="00E5367E">
        <w:rPr>
          <w:rStyle w:val="StyleUnderline"/>
          <w:rFonts w:asciiTheme="minorHAnsi" w:hAnsiTheme="minorHAnsi" w:cstheme="minorHAnsi"/>
          <w:highlight w:val="cyan"/>
        </w:rPr>
        <w:t>existence will depend on</w:t>
      </w:r>
      <w:r w:rsidRPr="00C23E1F">
        <w:rPr>
          <w:rStyle w:val="StyleUnderline"/>
          <w:rFonts w:asciiTheme="minorHAnsi" w:hAnsiTheme="minorHAnsi" w:cstheme="minorHAnsi"/>
        </w:rPr>
        <w:t xml:space="preserve"> the </w:t>
      </w:r>
      <w:r w:rsidRPr="00E5367E">
        <w:rPr>
          <w:rStyle w:val="Emphasis"/>
          <w:rFonts w:asciiTheme="minorHAnsi" w:hAnsiTheme="minorHAnsi" w:cstheme="minorHAnsi"/>
          <w:highlight w:val="cyan"/>
        </w:rPr>
        <w:t>preservation of</w:t>
      </w:r>
      <w:r w:rsidRPr="00C23E1F">
        <w:rPr>
          <w:rStyle w:val="Emphasis"/>
          <w:rFonts w:asciiTheme="minorHAnsi" w:hAnsiTheme="minorHAnsi" w:cstheme="minorHAnsi"/>
        </w:rPr>
        <w:t xml:space="preserve"> a precarious </w:t>
      </w:r>
      <w:r w:rsidRPr="00E5367E">
        <w:rPr>
          <w:rStyle w:val="Emphasis"/>
          <w:rFonts w:asciiTheme="minorHAnsi" w:hAnsiTheme="minorHAnsi" w:cstheme="minorHAnsi"/>
          <w:highlight w:val="cyan"/>
        </w:rPr>
        <w:t>balance</w:t>
      </w:r>
      <w:r w:rsidRPr="00C23E1F">
        <w:rPr>
          <w:rStyle w:val="StyleUnderline"/>
          <w:rFonts w:asciiTheme="minorHAnsi" w:hAnsiTheme="minorHAnsi" w:cstheme="minorHAnsi"/>
        </w:rPr>
        <w:t> between the essential resources they need for survival and growth—and the capacity of the Earth to supply them</w:t>
      </w:r>
      <w:r w:rsidRPr="00C23E1F">
        <w:rPr>
          <w:rFonts w:asciiTheme="minorHAnsi" w:hAnsiTheme="minorHAnsi" w:cstheme="minorHAnsi"/>
          <w:sz w:val="16"/>
        </w:rPr>
        <w:t xml:space="preserve">. Furthermore, they will generate equally phenomenal volumes of waste, reaching an alpine 2.2 billion </w:t>
      </w:r>
      <w:proofErr w:type="spellStart"/>
      <w:r w:rsidRPr="00C23E1F">
        <w:rPr>
          <w:rFonts w:asciiTheme="minorHAnsi" w:hAnsiTheme="minorHAnsi" w:cstheme="minorHAnsi"/>
          <w:sz w:val="16"/>
        </w:rPr>
        <w:t>tonnes</w:t>
      </w:r>
      <w:proofErr w:type="spellEnd"/>
      <w:r w:rsidRPr="00C23E1F">
        <w:rPr>
          <w:rFonts w:asciiTheme="minorHAnsi" w:hAnsiTheme="minorHAnsi" w:cstheme="minorHAnsi"/>
          <w:sz w:val="16"/>
        </w:rPr>
        <w:t xml:space="preserve"> by 2025 (World Bank)—an average of six million </w:t>
      </w:r>
      <w:proofErr w:type="spellStart"/>
      <w:r w:rsidRPr="00C23E1F">
        <w:rPr>
          <w:rFonts w:asciiTheme="minorHAnsi" w:hAnsiTheme="minorHAnsi" w:cstheme="minorHAnsi"/>
          <w:sz w:val="16"/>
        </w:rPr>
        <w:t>tonnes</w:t>
      </w:r>
      <w:proofErr w:type="spellEnd"/>
      <w:r w:rsidRPr="00C23E1F">
        <w:rPr>
          <w:rFonts w:asciiTheme="minorHAnsi" w:hAnsiTheme="minorHAnsi" w:cstheme="minorHAnsi"/>
          <w:sz w:val="16"/>
        </w:rPr>
        <w:t xml:space="preserve"> a day—and probably doubling again by the 2050s, in line with economic demand for material goods and food. In the words of the Global Footprint Network “</w:t>
      </w:r>
      <w:r w:rsidRPr="00C23E1F">
        <w:rPr>
          <w:rStyle w:val="StyleUnderline"/>
          <w:rFonts w:asciiTheme="minorHAnsi" w:hAnsiTheme="minorHAnsi" w:cstheme="minorHAnsi"/>
        </w:rPr>
        <w:t>The global effort for </w:t>
      </w:r>
      <w:r w:rsidRPr="00E5367E">
        <w:rPr>
          <w:rStyle w:val="StyleUnderline"/>
          <w:rFonts w:asciiTheme="minorHAnsi" w:hAnsiTheme="minorHAnsi" w:cstheme="minorHAnsi"/>
          <w:highlight w:val="cyan"/>
        </w:rPr>
        <w:t>sustainability</w:t>
      </w:r>
      <w:r w:rsidRPr="00C23E1F">
        <w:rPr>
          <w:rStyle w:val="StyleUnderline"/>
          <w:rFonts w:asciiTheme="minorHAnsi" w:hAnsiTheme="minorHAnsi" w:cstheme="minorHAnsi"/>
        </w:rPr>
        <w:t xml:space="preserve"> will be </w:t>
      </w:r>
      <w:r w:rsidRPr="00E5367E">
        <w:rPr>
          <w:rStyle w:val="StyleUnderline"/>
          <w:rFonts w:asciiTheme="minorHAnsi" w:hAnsiTheme="minorHAnsi" w:cstheme="minorHAnsi"/>
          <w:highlight w:val="cyan"/>
        </w:rPr>
        <w:t>won, or lost, in</w:t>
      </w:r>
      <w:r w:rsidRPr="00C23E1F">
        <w:rPr>
          <w:rStyle w:val="StyleUnderline"/>
          <w:rFonts w:asciiTheme="minorHAnsi" w:hAnsiTheme="minorHAnsi" w:cstheme="minorHAnsi"/>
        </w:rPr>
        <w:t> the world’s </w:t>
      </w:r>
      <w:r w:rsidRPr="00E5367E">
        <w:rPr>
          <w:rStyle w:val="StyleUnderline"/>
          <w:rFonts w:asciiTheme="minorHAnsi" w:hAnsiTheme="minorHAnsi" w:cstheme="minorHAnsi"/>
          <w:highlight w:val="cyan"/>
        </w:rPr>
        <w:t>cities</w:t>
      </w:r>
      <w:r w:rsidRPr="00C23E1F">
        <w:rPr>
          <w:rFonts w:asciiTheme="minorHAnsi" w:hAnsiTheme="minorHAnsi" w:cstheme="minorHAnsi"/>
          <w:sz w:val="16"/>
        </w:rPr>
        <w:t xml:space="preserve">” (Global Footprint Network 2015). As we have seen in the case of food (Chap. 7), these giant cities exist on a razor’s edge, at risk of resource crises for which none of them are </w:t>
      </w:r>
      <w:proofErr w:type="gramStart"/>
      <w:r w:rsidRPr="00C23E1F">
        <w:rPr>
          <w:rFonts w:asciiTheme="minorHAnsi" w:hAnsiTheme="minorHAnsi" w:cstheme="minorHAnsi"/>
          <w:sz w:val="16"/>
        </w:rPr>
        <w:t>fully-prepared</w:t>
      </w:r>
      <w:proofErr w:type="gramEnd"/>
      <w:r w:rsidRPr="00C23E1F">
        <w:rPr>
          <w:rFonts w:asciiTheme="minorHAnsi" w:hAnsiTheme="minorHAnsi" w:cstheme="minorHAnsi"/>
          <w:sz w:val="16"/>
        </w:rPr>
        <w:t xml:space="preserve">. They are potential targets for weapons of mass destruction (Chap. 4). They are </w:t>
      </w:r>
      <w:proofErr w:type="spellStart"/>
      <w:r w:rsidRPr="00C23E1F">
        <w:rPr>
          <w:rFonts w:asciiTheme="minorHAnsi" w:hAnsiTheme="minorHAnsi" w:cstheme="minorHAnsi"/>
          <w:sz w:val="16"/>
        </w:rPr>
        <w:t>humicribs</w:t>
      </w:r>
      <w:proofErr w:type="spellEnd"/>
      <w:r w:rsidRPr="00C23E1F">
        <w:rPr>
          <w:rFonts w:asciiTheme="minorHAnsi" w:hAnsiTheme="minorHAnsi" w:cstheme="minorHAnsi"/>
          <w:sz w:val="16"/>
        </w:rPr>
        <w:t xml:space="preserve"> for emerging pandemic diseases, breeding grounds for crime and hatcheries for unregulated advances in biotechnology, nanoscience, chemistry and artificial intelligence. Beyond all this, however</w:t>
      </w:r>
      <w:r w:rsidRPr="00C23E1F">
        <w:rPr>
          <w:rStyle w:val="StyleUnderline"/>
          <w:rFonts w:asciiTheme="minorHAnsi" w:hAnsiTheme="minorHAnsi" w:cstheme="minorHAnsi"/>
        </w:rPr>
        <w:t>, </w:t>
      </w:r>
      <w:r w:rsidRPr="00E5367E">
        <w:rPr>
          <w:rStyle w:val="StyleUnderline"/>
          <w:rFonts w:asciiTheme="minorHAnsi" w:hAnsiTheme="minorHAnsi" w:cstheme="minorHAnsi"/>
          <w:highlight w:val="cyan"/>
        </w:rPr>
        <w:t>they are</w:t>
      </w:r>
      <w:r w:rsidRPr="00C23E1F">
        <w:rPr>
          <w:rStyle w:val="StyleUnderline"/>
          <w:rFonts w:asciiTheme="minorHAnsi" w:hAnsiTheme="minorHAnsi" w:cstheme="minorHAnsi"/>
        </w:rPr>
        <w:t> also the places </w:t>
      </w:r>
      <w:r w:rsidRPr="00E5367E">
        <w:rPr>
          <w:rStyle w:val="StyleUnderline"/>
          <w:rFonts w:asciiTheme="minorHAnsi" w:hAnsiTheme="minorHAnsi" w:cstheme="minorHAnsi"/>
          <w:highlight w:val="cyan"/>
        </w:rPr>
        <w:t>where</w:t>
      </w:r>
      <w:r w:rsidRPr="00C23E1F">
        <w:rPr>
          <w:rStyle w:val="StyleUnderline"/>
          <w:rFonts w:asciiTheme="minorHAnsi" w:hAnsiTheme="minorHAnsi" w:cstheme="minorHAnsi"/>
        </w:rPr>
        <w:t xml:space="preserve"> human </w:t>
      </w:r>
      <w:r w:rsidRPr="00E5367E">
        <w:rPr>
          <w:rStyle w:val="StyleUnderline"/>
          <w:rFonts w:asciiTheme="minorHAnsi" w:hAnsiTheme="minorHAnsi" w:cstheme="minorHAnsi"/>
          <w:highlight w:val="cyan"/>
        </w:rPr>
        <w:t>minds</w:t>
      </w:r>
      <w:r w:rsidRPr="00C23E1F">
        <w:rPr>
          <w:rStyle w:val="StyleUnderline"/>
          <w:rFonts w:asciiTheme="minorHAnsi" w:hAnsiTheme="minorHAnsi" w:cstheme="minorHAnsi"/>
        </w:rPr>
        <w:t xml:space="preserve"> are joining at lightspeed to </w:t>
      </w:r>
      <w:r w:rsidRPr="00E5367E">
        <w:rPr>
          <w:rStyle w:val="StyleUnderline"/>
          <w:rFonts w:asciiTheme="minorHAnsi" w:hAnsiTheme="minorHAnsi" w:cstheme="minorHAnsi"/>
          <w:highlight w:val="cyan"/>
        </w:rPr>
        <w:t>share knowledge</w:t>
      </w:r>
      <w:r w:rsidRPr="00C23E1F">
        <w:rPr>
          <w:rStyle w:val="StyleUnderline"/>
          <w:rFonts w:asciiTheme="minorHAnsi" w:hAnsiTheme="minorHAnsi" w:cstheme="minorHAnsi"/>
        </w:rPr>
        <w:t>, wisdom </w:t>
      </w:r>
      <w:r w:rsidRPr="00E5367E">
        <w:rPr>
          <w:rStyle w:val="StyleUnderline"/>
          <w:rFonts w:asciiTheme="minorHAnsi" w:hAnsiTheme="minorHAnsi" w:cstheme="minorHAnsi"/>
          <w:highlight w:val="cyan"/>
        </w:rPr>
        <w:t>and craft solutions</w:t>
      </w:r>
      <w:r w:rsidRPr="00C23E1F">
        <w:rPr>
          <w:rStyle w:val="StyleUnderline"/>
          <w:rFonts w:asciiTheme="minorHAnsi" w:hAnsiTheme="minorHAnsi" w:cstheme="minorHAnsi"/>
        </w:rPr>
        <w:t xml:space="preserve"> to the multiple challenges we face. For good or ill, in </w:t>
      </w:r>
      <w:r w:rsidRPr="00E5367E">
        <w:rPr>
          <w:rStyle w:val="Emphasis"/>
          <w:rFonts w:asciiTheme="minorHAnsi" w:hAnsiTheme="minorHAnsi" w:cstheme="minorHAnsi"/>
          <w:highlight w:val="cyan"/>
        </w:rPr>
        <w:t>cities is the future of </w:t>
      </w:r>
      <w:proofErr w:type="spellStart"/>
      <w:r w:rsidRPr="00E5367E">
        <w:rPr>
          <w:rStyle w:val="Emphasis"/>
          <w:rFonts w:asciiTheme="minorHAnsi" w:hAnsiTheme="minorHAnsi" w:cstheme="minorHAnsi"/>
          <w:highlight w:val="cyan"/>
        </w:rPr>
        <w:t>civilisation</w:t>
      </w:r>
      <w:proofErr w:type="spellEnd"/>
      <w:r w:rsidRPr="00C23E1F">
        <w:rPr>
          <w:rStyle w:val="Emphasis"/>
          <w:rFonts w:asciiTheme="minorHAnsi" w:hAnsiTheme="minorHAnsi" w:cstheme="minorHAnsi"/>
        </w:rPr>
        <w:t> written</w:t>
      </w:r>
      <w:r w:rsidRPr="00C23E1F">
        <w:rPr>
          <w:rFonts w:asciiTheme="minorHAnsi" w:hAnsiTheme="minorHAnsi" w:cstheme="minorHAnsi"/>
          <w:sz w:val="16"/>
        </w:rPr>
        <w:t xml:space="preserve">. They cradle both our hopes and fears. Urban Perils </w:t>
      </w:r>
      <w:proofErr w:type="gramStart"/>
      <w:r w:rsidRPr="00C23E1F">
        <w:rPr>
          <w:rFonts w:asciiTheme="minorHAnsi" w:hAnsiTheme="minorHAnsi" w:cstheme="minorHAnsi"/>
          <w:sz w:val="16"/>
        </w:rPr>
        <w:t>The</w:t>
      </w:r>
      <w:proofErr w:type="gramEnd"/>
      <w:r w:rsidRPr="00C23E1F">
        <w:rPr>
          <w:rFonts w:asciiTheme="minorHAnsi" w:hAnsiTheme="minorHAnsi" w:cstheme="minorHAnsi"/>
          <w:sz w:val="16"/>
        </w:rPr>
        <w:t xml:space="preserve"> Brazilian metropolis of Sao Paulo is a harbinger of the challenges which lie ahead for Homo </w:t>
      </w:r>
      <w:proofErr w:type="spellStart"/>
      <w:r w:rsidRPr="00C23E1F">
        <w:rPr>
          <w:rFonts w:asciiTheme="minorHAnsi" w:hAnsiTheme="minorHAnsi" w:cstheme="minorHAnsi"/>
          <w:sz w:val="16"/>
        </w:rPr>
        <w:t>urbanus</w:t>
      </w:r>
      <w:proofErr w:type="spellEnd"/>
      <w:r w:rsidRPr="00C23E1F">
        <w:rPr>
          <w:rFonts w:asciiTheme="minorHAnsi" w:hAnsiTheme="minorHAnsi" w:cstheme="minorHAnsi"/>
          <w:sz w:val="16"/>
        </w:rPr>
        <w:t xml:space="preserve">, Urban Human. In a land which the New York Times once dubbed “the Saudi Arabia of water” because its rivers and lakes held an eighth of all the fresh water on the planet, Brazil’s largest and wealthiest city and its 20 million inhabitants were almost brought to their knees by a one-in-a-hundred-year drought (Romero 2015). It wasn’t simply a drought, however, but rather a complex interplay of factors driven by human overexploitation of the surrounding landscape, pollution of the planetary atmosphere and biosphere, corruption of officialdom, mismanagement and governance failure. In other words, the sort of mess that potentially confronts most of the world’s megacities. In the case of Sao Paulo, climate change was implicated by scientists in making a bad drought worse. This was compounded by </w:t>
      </w:r>
      <w:proofErr w:type="spellStart"/>
      <w:r w:rsidRPr="00C23E1F">
        <w:rPr>
          <w:rFonts w:asciiTheme="minorHAnsi" w:hAnsiTheme="minorHAnsi" w:cstheme="minorHAnsi"/>
          <w:sz w:val="16"/>
        </w:rPr>
        <w:t>overclearing</w:t>
      </w:r>
      <w:proofErr w:type="spellEnd"/>
      <w:r w:rsidRPr="00C23E1F">
        <w:rPr>
          <w:rFonts w:asciiTheme="minorHAnsi" w:hAnsiTheme="minorHAnsi" w:cstheme="minorHAnsi"/>
          <w:sz w:val="16"/>
        </w:rPr>
        <w:t xml:space="preserve"> in the Amazon basin, which is thought to have reduced local hydrological cycling so that less water was respired by forests and less rain </w:t>
      </w:r>
      <w:proofErr w:type="gramStart"/>
      <w:r w:rsidRPr="00C23E1F">
        <w:rPr>
          <w:rFonts w:asciiTheme="minorHAnsi" w:hAnsiTheme="minorHAnsi" w:cstheme="minorHAnsi"/>
          <w:sz w:val="16"/>
        </w:rPr>
        <w:t>then</w:t>
      </w:r>
      <w:proofErr w:type="gramEnd"/>
      <w:r w:rsidRPr="00C23E1F">
        <w:rPr>
          <w:rFonts w:asciiTheme="minorHAnsi" w:hAnsiTheme="minorHAnsi" w:cstheme="minorHAnsi"/>
          <w:sz w:val="16"/>
        </w:rPr>
        <w:t xml:space="preserve"> fell locally. This reduced infiltration into the landscape and inflow to river systems which land-clearing had engorged with sediment and nutrients. Rivers running through the city were rendered undrinkable from the industrial pollutants and waste dumped in them. The Sao Paulo water network leaked badly, was subject to corruption, mismanagement and pilfering bordering on pillage. Government plans to build more dams arrived 20 years too late. “Only a deluge can save São Paulo,” Vicente Andreu, the chief of Brazil’s National Water Agency (ANA) told The Economist magazine (The Economist 2014). Depopulation, voluntary or forced, loomed as a stark option, officials admitted. Although the drought eased in 2016, water scarcity remained a shadow over the region’s future. Sao Paulo is far from alone: many of the world’s great cities face the </w:t>
      </w:r>
      <w:proofErr w:type="spellStart"/>
      <w:r w:rsidRPr="00C23E1F">
        <w:rPr>
          <w:rFonts w:asciiTheme="minorHAnsi" w:hAnsiTheme="minorHAnsi" w:cstheme="minorHAnsi"/>
          <w:sz w:val="16"/>
        </w:rPr>
        <w:t>spectre</w:t>
      </w:r>
      <w:proofErr w:type="spellEnd"/>
      <w:r w:rsidRPr="00C23E1F">
        <w:rPr>
          <w:rFonts w:asciiTheme="minorHAnsi" w:hAnsiTheme="minorHAnsi" w:cstheme="minorHAnsi"/>
          <w:sz w:val="16"/>
        </w:rPr>
        <w:t xml:space="preserve"> of thirst. The same El Nino event also struck the great cities of California, leading urban planners—like others all over the world—to turn to desalination of seawater, using electricity and reverse osmosis filtration (Talbot 2014). This kneejerk response to unanticipated water scarcity echoed the Australian experience where, following the ‘Millennium Drought’ desalination plants were producing 460 gigalitres of water a year in four major cities (National Water Commission 2008)—only to be mothballed a few years later when the dry eased. By the early 2010s there were more than 17,000 desalination plants in 150 countries worldwide, churning out more than 80 gigalitres (21 billion US gallons) of water per day, according to the International Desalination Association (Brown 2015). Most of these plants were powered by fossil fuels which supply the immense amount of energy needed to push saline water through a membrane filter and remove the salt. Ironically, by releasing more carbon into the atmosphere, desalination exacerbates global warming and so helps to increase the probability of fiercer and more frequent droughts. It thus defeats its own purpose by reducing natural water supplies. A similar irony applies to the city of Los Angeles which attempted to protect its dwindling water storages from evaporation by covering them with millions of plastic balls (Howard 2015)—thus using petrochemicals </w:t>
      </w:r>
      <w:proofErr w:type="gramStart"/>
      <w:r w:rsidRPr="00C23E1F">
        <w:rPr>
          <w:rFonts w:asciiTheme="minorHAnsi" w:hAnsiTheme="minorHAnsi" w:cstheme="minorHAnsi"/>
          <w:sz w:val="16"/>
        </w:rPr>
        <w:t>in an attempt to</w:t>
      </w:r>
      <w:proofErr w:type="gramEnd"/>
      <w:r w:rsidRPr="00C23E1F">
        <w:rPr>
          <w:rFonts w:asciiTheme="minorHAnsi" w:hAnsiTheme="minorHAnsi" w:cstheme="minorHAnsi"/>
          <w:sz w:val="16"/>
        </w:rPr>
        <w:t xml:space="preserve"> solve a problem originally caused by … petrochemicals. These examples illustrate the ‘wicked’ character of the complex challenges now facing the world’s cities—where </w:t>
      </w:r>
      <w:r w:rsidRPr="00E5367E">
        <w:rPr>
          <w:rStyle w:val="StyleUnderline"/>
          <w:rFonts w:asciiTheme="minorHAnsi" w:hAnsiTheme="minorHAnsi" w:cstheme="minorHAnsi"/>
          <w:highlight w:val="cyan"/>
        </w:rPr>
        <w:t>poorly-conceived ‘</w:t>
      </w:r>
      <w:proofErr w:type="gramStart"/>
      <w:r w:rsidRPr="00E5367E">
        <w:rPr>
          <w:rStyle w:val="StyleUnderline"/>
          <w:rFonts w:asciiTheme="minorHAnsi" w:hAnsiTheme="minorHAnsi" w:cstheme="minorHAnsi"/>
          <w:highlight w:val="cyan"/>
        </w:rPr>
        <w:t>solutions’</w:t>
      </w:r>
      <w:proofErr w:type="gramEnd"/>
      <w:r w:rsidRPr="00C23E1F">
        <w:rPr>
          <w:rStyle w:val="StyleUnderline"/>
          <w:rFonts w:asciiTheme="minorHAnsi" w:hAnsiTheme="minorHAnsi" w:cstheme="minorHAnsi"/>
        </w:rPr>
        <w:t> may only </w:t>
      </w:r>
      <w:r w:rsidRPr="00E5367E">
        <w:rPr>
          <w:rStyle w:val="StyleUnderline"/>
          <w:rFonts w:asciiTheme="minorHAnsi" w:hAnsiTheme="minorHAnsi" w:cstheme="minorHAnsi"/>
          <w:highlight w:val="cyan"/>
        </w:rPr>
        <w:t>land the metropolis</w:t>
      </w:r>
      <w:r w:rsidRPr="00C23E1F">
        <w:rPr>
          <w:rStyle w:val="StyleUnderline"/>
          <w:rFonts w:asciiTheme="minorHAnsi" w:hAnsiTheme="minorHAnsi" w:cstheme="minorHAnsi"/>
        </w:rPr>
        <w:t xml:space="preserve">, and the planet, </w:t>
      </w:r>
      <w:r w:rsidRPr="00E5367E">
        <w:rPr>
          <w:rStyle w:val="StyleUnderline"/>
          <w:rFonts w:asciiTheme="minorHAnsi" w:hAnsiTheme="minorHAnsi" w:cstheme="minorHAnsi"/>
          <w:highlight w:val="cyan"/>
        </w:rPr>
        <w:t>in deeper trouble</w:t>
      </w:r>
      <w:r w:rsidRPr="00C23E1F">
        <w:rPr>
          <w:rStyle w:val="StyleUnderline"/>
          <w:rFonts w:asciiTheme="minorHAnsi" w:hAnsiTheme="minorHAnsi" w:cstheme="minorHAnsi"/>
        </w:rPr>
        <w:t> </w:t>
      </w:r>
      <w:proofErr w:type="gramStart"/>
      <w:r w:rsidRPr="00C23E1F">
        <w:rPr>
          <w:rStyle w:val="StyleUnderline"/>
          <w:rFonts w:asciiTheme="minorHAnsi" w:hAnsiTheme="minorHAnsi" w:cstheme="minorHAnsi"/>
        </w:rPr>
        <w:t>that</w:t>
      </w:r>
      <w:proofErr w:type="gramEnd"/>
      <w:r w:rsidRPr="00C23E1F">
        <w:rPr>
          <w:rStyle w:val="StyleUnderline"/>
          <w:rFonts w:asciiTheme="minorHAnsi" w:hAnsiTheme="minorHAnsi" w:cstheme="minorHAnsi"/>
        </w:rPr>
        <w:t xml:space="preserve"> it was before. This is a direct consequence of the pressure of demands from our swollen population </w:t>
      </w:r>
      <w:r w:rsidRPr="00E5367E">
        <w:rPr>
          <w:rStyle w:val="Emphasis"/>
          <w:rFonts w:asciiTheme="minorHAnsi" w:hAnsiTheme="minorHAnsi" w:cstheme="minorHAnsi"/>
          <w:highlight w:val="cyan"/>
        </w:rPr>
        <w:t>outrunning the natural capacity of the Earth</w:t>
      </w:r>
      <w:r w:rsidRPr="00C23E1F">
        <w:rPr>
          <w:rStyle w:val="StyleUnderline"/>
          <w:rFonts w:asciiTheme="minorHAnsi" w:hAnsiTheme="minorHAnsi" w:cstheme="minorHAnsi"/>
        </w:rPr>
        <w:t> to supply them, and short-sighted or corrupt local politics leading to ‘</w:t>
      </w:r>
      <w:proofErr w:type="spellStart"/>
      <w:r w:rsidRPr="00C23E1F">
        <w:rPr>
          <w:rStyle w:val="StyleUnderline"/>
          <w:rFonts w:asciiTheme="minorHAnsi" w:hAnsiTheme="minorHAnsi" w:cstheme="minorHAnsi"/>
        </w:rPr>
        <w:t>bandaid</w:t>
      </w:r>
      <w:proofErr w:type="spellEnd"/>
      <w:r w:rsidRPr="00C23E1F">
        <w:rPr>
          <w:rStyle w:val="StyleUnderline"/>
          <w:rFonts w:asciiTheme="minorHAnsi" w:hAnsiTheme="minorHAnsi" w:cstheme="minorHAnsi"/>
        </w:rPr>
        <w:t xml:space="preserve">’ solutions that don’t work or cause more trouble in the long run. Other forms of increasing urban vulnerability </w:t>
      </w:r>
      <w:r w:rsidRPr="00E5367E">
        <w:rPr>
          <w:rStyle w:val="StyleUnderline"/>
          <w:rFonts w:asciiTheme="minorHAnsi" w:hAnsiTheme="minorHAnsi" w:cstheme="minorHAnsi"/>
          <w:highlight w:val="cyan"/>
        </w:rPr>
        <w:t>include</w:t>
      </w:r>
      <w:r w:rsidRPr="00C23E1F">
        <w:rPr>
          <w:rStyle w:val="StyleUnderline"/>
          <w:rFonts w:asciiTheme="minorHAnsi" w:hAnsiTheme="minorHAnsi" w:cstheme="minorHAnsi"/>
        </w:rPr>
        <w:t>: storm damage, sea level rise, flooding and fire resulting from </w:t>
      </w:r>
      <w:r w:rsidRPr="00E5367E">
        <w:rPr>
          <w:rStyle w:val="Emphasis"/>
          <w:rFonts w:asciiTheme="minorHAnsi" w:hAnsiTheme="minorHAnsi" w:cstheme="minorHAnsi"/>
          <w:highlight w:val="cyan"/>
        </w:rPr>
        <w:t>climate change</w:t>
      </w:r>
      <w:r w:rsidRPr="00C23E1F">
        <w:rPr>
          <w:rStyle w:val="StyleUnderline"/>
          <w:rFonts w:asciiTheme="minorHAnsi" w:hAnsiTheme="minorHAnsi" w:cstheme="minorHAnsi"/>
        </w:rPr>
        <w:t xml:space="preserve"> or geotectonic forces; </w:t>
      </w:r>
      <w:r w:rsidRPr="00E5367E">
        <w:rPr>
          <w:rStyle w:val="Emphasis"/>
          <w:rFonts w:asciiTheme="minorHAnsi" w:hAnsiTheme="minorHAnsi" w:cstheme="minorHAnsi"/>
          <w:highlight w:val="cyan"/>
        </w:rPr>
        <w:t>governance failure</w:t>
      </w:r>
      <w:r w:rsidRPr="00C23E1F">
        <w:rPr>
          <w:rStyle w:val="StyleUnderline"/>
          <w:rFonts w:asciiTheme="minorHAnsi" w:hAnsiTheme="minorHAnsi" w:cstheme="minorHAnsi"/>
        </w:rPr>
        <w:t>, civic unrest and civil </w:t>
      </w:r>
      <w:r w:rsidRPr="00E5367E">
        <w:rPr>
          <w:rStyle w:val="Emphasis"/>
          <w:rFonts w:asciiTheme="minorHAnsi" w:hAnsiTheme="minorHAnsi" w:cstheme="minorHAnsi"/>
          <w:highlight w:val="cyan"/>
        </w:rPr>
        <w:t>war</w:t>
      </w:r>
      <w:r w:rsidRPr="00C23E1F">
        <w:rPr>
          <w:rStyle w:val="StyleUnderline"/>
          <w:rFonts w:asciiTheme="minorHAnsi" w:hAnsiTheme="minorHAnsi" w:cstheme="minorHAnsi"/>
        </w:rPr>
        <w:t xml:space="preserve"> exemplified in Lebanon, Iraq and Syria over the 2010s; disruption of oil supplies and consequent </w:t>
      </w:r>
      <w:r w:rsidRPr="00E5367E">
        <w:rPr>
          <w:rStyle w:val="Emphasis"/>
          <w:rFonts w:asciiTheme="minorHAnsi" w:hAnsiTheme="minorHAnsi" w:cstheme="minorHAnsi"/>
          <w:highlight w:val="cyan"/>
        </w:rPr>
        <w:t>failure of food supplies</w:t>
      </w:r>
      <w:r w:rsidRPr="00C23E1F">
        <w:rPr>
          <w:rStyle w:val="StyleUnderline"/>
          <w:rFonts w:asciiTheme="minorHAnsi" w:hAnsiTheme="minorHAnsi" w:cstheme="minorHAnsi"/>
        </w:rPr>
        <w:t>; worsening urban health problems due to the rapid spread of </w:t>
      </w:r>
      <w:r w:rsidRPr="00E5367E">
        <w:rPr>
          <w:rStyle w:val="Emphasis"/>
          <w:rFonts w:asciiTheme="minorHAnsi" w:hAnsiTheme="minorHAnsi" w:cstheme="minorHAnsi"/>
          <w:highlight w:val="cyan"/>
        </w:rPr>
        <w:t>pandemic</w:t>
      </w:r>
      <w:r w:rsidRPr="00C23E1F">
        <w:rPr>
          <w:rStyle w:val="StyleUnderline"/>
          <w:rFonts w:asciiTheme="minorHAnsi" w:hAnsiTheme="minorHAnsi" w:cstheme="minorHAnsi"/>
        </w:rPr>
        <w:t xml:space="preserve"> diseases and industrial pollution and still ill-defined but real threats posed by the rise of </w:t>
      </w:r>
      <w:r w:rsidRPr="00E5367E">
        <w:rPr>
          <w:rStyle w:val="Emphasis"/>
          <w:rFonts w:asciiTheme="minorHAnsi" w:hAnsiTheme="minorHAnsi" w:cstheme="minorHAnsi"/>
          <w:highlight w:val="cyan"/>
        </w:rPr>
        <w:t>machine intelligence</w:t>
      </w:r>
      <w:r w:rsidRPr="00C23E1F">
        <w:rPr>
          <w:rFonts w:asciiTheme="minorHAnsi" w:hAnsiTheme="minorHAnsi" w:cstheme="minorHAnsi"/>
          <w:sz w:val="16"/>
        </w:rPr>
        <w:t xml:space="preserve"> and nanoscience (Gencer 2013). The issue was highlighted early in the present millennium by UN Secretary General Kofi Annan, who </w:t>
      </w:r>
      <w:proofErr w:type="gramStart"/>
      <w:r w:rsidRPr="00C23E1F">
        <w:rPr>
          <w:rFonts w:asciiTheme="minorHAnsi" w:hAnsiTheme="minorHAnsi" w:cstheme="minorHAnsi"/>
          <w:sz w:val="16"/>
        </w:rPr>
        <w:t>wrote:</w:t>
      </w:r>
      <w:proofErr w:type="gramEnd"/>
      <w:r w:rsidRPr="00C23E1F">
        <w:rPr>
          <w:rFonts w:asciiTheme="minorHAnsi" w:hAnsiTheme="minorHAnsi" w:cstheme="minorHAnsi"/>
          <w:sz w:val="16"/>
        </w:rPr>
        <w:t xml:space="preserve"> Communities will always face </w:t>
      </w:r>
      <w:r w:rsidRPr="00E5367E">
        <w:rPr>
          <w:rStyle w:val="Emphasis"/>
          <w:rFonts w:asciiTheme="minorHAnsi" w:hAnsiTheme="minorHAnsi" w:cstheme="minorHAnsi"/>
          <w:highlight w:val="cyan"/>
        </w:rPr>
        <w:t>natural hazards</w:t>
      </w:r>
      <w:r w:rsidRPr="00C23E1F">
        <w:rPr>
          <w:rFonts w:asciiTheme="minorHAnsi" w:hAnsiTheme="minorHAnsi" w:cstheme="minorHAnsi"/>
          <w:sz w:val="16"/>
        </w:rPr>
        <w:t xml:space="preserve">, but today’s disasters are often generated by, or at least exacerbated by, human activities… At no time in human history have so many people lived in cities clustered around seismically active areas. Destitution and demographic pressure have led more people than ever before to live in flood plains or in areas prone to landslides. Poor land-use planning; environmental management; and a lack of regulatory mechanisms both increase the risk and exacerbate the effects of disasters (Annan 2003). These factors are a warning sign for the real possibility of megacity </w:t>
      </w:r>
      <w:proofErr w:type="gramStart"/>
      <w:r w:rsidRPr="00C23E1F">
        <w:rPr>
          <w:rFonts w:asciiTheme="minorHAnsi" w:hAnsiTheme="minorHAnsi" w:cstheme="minorHAnsi"/>
          <w:sz w:val="16"/>
        </w:rPr>
        <w:t>collapses</w:t>
      </w:r>
      <w:proofErr w:type="gramEnd"/>
      <w:r w:rsidRPr="00C23E1F">
        <w:rPr>
          <w:rFonts w:asciiTheme="minorHAnsi" w:hAnsiTheme="minorHAnsi" w:cstheme="minorHAnsi"/>
          <w:sz w:val="16"/>
        </w:rPr>
        <w:t xml:space="preserve"> within coming decades. With the universal spread of smart phones, the consequences will be vividly displayed in real time on news bulletins and social media. Unlike historic calamities, </w:t>
      </w:r>
      <w:r w:rsidRPr="00C23E1F">
        <w:rPr>
          <w:rStyle w:val="StyleUnderline"/>
          <w:rFonts w:asciiTheme="minorHAnsi" w:hAnsiTheme="minorHAnsi" w:cstheme="minorHAnsi"/>
        </w:rPr>
        <w:t xml:space="preserve">the whole </w:t>
      </w:r>
      <w:r w:rsidRPr="00E5367E">
        <w:rPr>
          <w:rStyle w:val="StyleUnderline"/>
          <w:rFonts w:asciiTheme="minorHAnsi" w:hAnsiTheme="minorHAnsi" w:cstheme="minorHAnsi"/>
          <w:highlight w:val="cyan"/>
        </w:rPr>
        <w:t>world will have a</w:t>
      </w:r>
      <w:r w:rsidRPr="00C23E1F">
        <w:rPr>
          <w:rStyle w:val="StyleUnderline"/>
          <w:rFonts w:asciiTheme="minorHAnsi" w:hAnsiTheme="minorHAnsi" w:cstheme="minorHAnsi"/>
        </w:rPr>
        <w:t xml:space="preserve"> virtual ringside </w:t>
      </w:r>
      <w:r w:rsidRPr="00E5367E">
        <w:rPr>
          <w:rStyle w:val="StyleUnderline"/>
          <w:rFonts w:asciiTheme="minorHAnsi" w:hAnsiTheme="minorHAnsi" w:cstheme="minorHAnsi"/>
          <w:highlight w:val="cyan"/>
        </w:rPr>
        <w:t>seat</w:t>
      </w:r>
      <w:r w:rsidRPr="00C23E1F">
        <w:rPr>
          <w:rStyle w:val="StyleUnderline"/>
          <w:rFonts w:asciiTheme="minorHAnsi" w:hAnsiTheme="minorHAnsi" w:cstheme="minorHAnsi"/>
        </w:rPr>
        <w:t xml:space="preserve"> as </w:t>
      </w:r>
      <w:r w:rsidRPr="00E5367E">
        <w:rPr>
          <w:rStyle w:val="Emphasis"/>
          <w:rFonts w:asciiTheme="minorHAnsi" w:hAnsiTheme="minorHAnsi" w:cstheme="minorHAnsi"/>
          <w:highlight w:val="cyan"/>
        </w:rPr>
        <w:t>future urban nightmares</w:t>
      </w:r>
      <w:r w:rsidRPr="00E5367E">
        <w:rPr>
          <w:rStyle w:val="StyleUnderline"/>
          <w:rFonts w:asciiTheme="minorHAnsi" w:hAnsiTheme="minorHAnsi" w:cstheme="minorHAnsi"/>
          <w:highlight w:val="cyan"/>
        </w:rPr>
        <w:t> unfold</w:t>
      </w:r>
      <w:r w:rsidRPr="00C23E1F">
        <w:rPr>
          <w:rFonts w:asciiTheme="minorHAnsi" w:hAnsiTheme="minorHAnsi" w:cstheme="minorHAnsi"/>
          <w:sz w:val="16"/>
        </w:rPr>
        <w:t>.</w:t>
      </w:r>
    </w:p>
    <w:p w14:paraId="09214E0D" w14:textId="14F6C38A" w:rsidR="00C23E1F" w:rsidRPr="00C23E1F" w:rsidRDefault="00C23E1F" w:rsidP="00C23E1F">
      <w:pPr>
        <w:pStyle w:val="Heading4"/>
        <w:spacing w:before="30" w:line="278" w:lineRule="atLeast"/>
        <w:rPr>
          <w:rFonts w:asciiTheme="minorHAnsi" w:hAnsiTheme="minorHAnsi" w:cstheme="minorHAnsi"/>
          <w:color w:val="000000"/>
          <w:szCs w:val="26"/>
        </w:rPr>
      </w:pPr>
      <w:r w:rsidRPr="00C23E1F">
        <w:rPr>
          <w:rFonts w:asciiTheme="minorHAnsi" w:hAnsiTheme="minorHAnsi" w:cstheme="minorHAnsi"/>
          <w:color w:val="000000"/>
          <w:szCs w:val="26"/>
        </w:rPr>
        <w:t xml:space="preserve">Smart cities solve every </w:t>
      </w:r>
      <w:r w:rsidRPr="00C23E1F">
        <w:rPr>
          <w:rFonts w:asciiTheme="minorHAnsi" w:hAnsiTheme="minorHAnsi" w:cstheme="minorHAnsi"/>
          <w:color w:val="000000"/>
          <w:szCs w:val="26"/>
          <w:u w:val="single"/>
        </w:rPr>
        <w:t>existential threat</w:t>
      </w:r>
      <w:r w:rsidR="00E5367E">
        <w:rPr>
          <w:rFonts w:asciiTheme="minorHAnsi" w:hAnsiTheme="minorHAnsi" w:cstheme="minorHAnsi"/>
          <w:color w:val="000000"/>
          <w:szCs w:val="26"/>
        </w:rPr>
        <w:t>---</w:t>
      </w:r>
      <w:r w:rsidRPr="00C23E1F">
        <w:rPr>
          <w:rFonts w:asciiTheme="minorHAnsi" w:hAnsiTheme="minorHAnsi" w:cstheme="minorHAnsi"/>
          <w:color w:val="000000"/>
          <w:szCs w:val="26"/>
        </w:rPr>
        <w:t xml:space="preserve">they are the </w:t>
      </w:r>
      <w:r w:rsidRPr="00C23E1F">
        <w:rPr>
          <w:rFonts w:asciiTheme="minorHAnsi" w:hAnsiTheme="minorHAnsi" w:cstheme="minorHAnsi"/>
          <w:color w:val="000000"/>
          <w:szCs w:val="26"/>
          <w:u w:val="single"/>
        </w:rPr>
        <w:t>prerequisite</w:t>
      </w:r>
      <w:r w:rsidRPr="00C23E1F">
        <w:rPr>
          <w:rFonts w:asciiTheme="minorHAnsi" w:hAnsiTheme="minorHAnsi" w:cstheme="minorHAnsi"/>
          <w:color w:val="000000"/>
          <w:szCs w:val="26"/>
        </w:rPr>
        <w:t>.</w:t>
      </w:r>
    </w:p>
    <w:p w14:paraId="5DBBF42E" w14:textId="5404744B" w:rsidR="00C23E1F" w:rsidRPr="00E5367E" w:rsidRDefault="00E5367E" w:rsidP="00E5367E">
      <w:r w:rsidRPr="00E5367E">
        <w:t xml:space="preserve">Azamat </w:t>
      </w:r>
      <w:proofErr w:type="spellStart"/>
      <w:r w:rsidR="00C23E1F" w:rsidRPr="00E5367E">
        <w:rPr>
          <w:rStyle w:val="Style13ptBold"/>
        </w:rPr>
        <w:t>Abdoullaev</w:t>
      </w:r>
      <w:proofErr w:type="spellEnd"/>
      <w:r w:rsidR="00C23E1F" w:rsidRPr="00E5367E">
        <w:rPr>
          <w:rStyle w:val="Style13ptBold"/>
        </w:rPr>
        <w:t xml:space="preserve"> </w:t>
      </w:r>
      <w:r w:rsidRPr="00E5367E">
        <w:rPr>
          <w:rStyle w:val="Style13ptBold"/>
        </w:rPr>
        <w:t>‘</w:t>
      </w:r>
      <w:r w:rsidR="00C23E1F" w:rsidRPr="00E5367E">
        <w:rPr>
          <w:rStyle w:val="Style13ptBold"/>
        </w:rPr>
        <w:t>20</w:t>
      </w:r>
      <w:r w:rsidR="00C23E1F" w:rsidRPr="00E5367E">
        <w:t xml:space="preserve"> [Azamat </w:t>
      </w:r>
      <w:proofErr w:type="spellStart"/>
      <w:r w:rsidR="00C23E1F" w:rsidRPr="00E5367E">
        <w:t>Abdoullaev</w:t>
      </w:r>
      <w:proofErr w:type="spellEnd"/>
      <w:r w:rsidR="00C23E1F" w:rsidRPr="00E5367E">
        <w:t>; Ph.D. in mathematics and theoretical physics; “COVID-19 World vs. Sustainable Smart World: Global AI and Data Solutions”; 11/20/20; pulse; https://www.linkedin.com/pulse/covid-19-world-vs-sustainable-smart-global-ai-data-azamat-abdoullaev/; Accessed 7-11-24; AO]</w:t>
      </w:r>
    </w:p>
    <w:p w14:paraId="0E93700A" w14:textId="77777777" w:rsidR="00C23E1F" w:rsidRPr="00C23E1F" w:rsidRDefault="00C23E1F" w:rsidP="00C23E1F">
      <w:pPr>
        <w:spacing w:line="235" w:lineRule="atLeast"/>
        <w:rPr>
          <w:rStyle w:val="StyleUnderline"/>
          <w:rFonts w:asciiTheme="minorHAnsi" w:hAnsiTheme="minorHAnsi" w:cstheme="minorHAnsi"/>
        </w:rPr>
      </w:pPr>
      <w:r w:rsidRPr="00C23E1F">
        <w:rPr>
          <w:rStyle w:val="StyleUnderline"/>
          <w:rFonts w:asciiTheme="minorHAnsi" w:hAnsiTheme="minorHAnsi" w:cstheme="minorHAnsi"/>
        </w:rPr>
        <w:t>Social and economic </w:t>
      </w:r>
      <w:r w:rsidRPr="00E5367E">
        <w:rPr>
          <w:rStyle w:val="Emphasis"/>
          <w:rFonts w:asciiTheme="minorHAnsi" w:hAnsiTheme="minorHAnsi" w:cstheme="minorHAnsi"/>
          <w:highlight w:val="cyan"/>
        </w:rPr>
        <w:t>inequalities</w:t>
      </w:r>
      <w:r w:rsidRPr="00C23E1F">
        <w:rPr>
          <w:rFonts w:asciiTheme="minorHAnsi" w:hAnsiTheme="minorHAnsi" w:cstheme="minorHAnsi"/>
          <w:color w:val="000000"/>
          <w:sz w:val="16"/>
        </w:rPr>
        <w:t>, infinite economic and </w:t>
      </w:r>
      <w:r w:rsidRPr="00E5367E">
        <w:rPr>
          <w:rStyle w:val="Emphasis"/>
          <w:rFonts w:asciiTheme="minorHAnsi" w:hAnsiTheme="minorHAnsi" w:cstheme="minorHAnsi"/>
          <w:highlight w:val="cyan"/>
        </w:rPr>
        <w:t>population growth, climate change</w:t>
      </w:r>
      <w:r w:rsidRPr="00C23E1F">
        <w:rPr>
          <w:rStyle w:val="StyleUnderline"/>
          <w:rFonts w:asciiTheme="minorHAnsi" w:hAnsiTheme="minorHAnsi" w:cstheme="minorHAnsi"/>
        </w:rPr>
        <w:t> and environmental degradation, </w:t>
      </w:r>
      <w:r w:rsidRPr="00E5367E">
        <w:rPr>
          <w:rStyle w:val="Emphasis"/>
          <w:rFonts w:asciiTheme="minorHAnsi" w:hAnsiTheme="minorHAnsi" w:cstheme="minorHAnsi"/>
          <w:highlight w:val="cyan"/>
        </w:rPr>
        <w:t>cyber wars</w:t>
      </w:r>
      <w:r w:rsidRPr="00C23E1F">
        <w:rPr>
          <w:rStyle w:val="StyleUnderline"/>
          <w:rFonts w:asciiTheme="minorHAnsi" w:hAnsiTheme="minorHAnsi" w:cstheme="minorHAnsi"/>
        </w:rPr>
        <w:t>, and narrow </w:t>
      </w:r>
      <w:r w:rsidRPr="00E5367E">
        <w:rPr>
          <w:rStyle w:val="Emphasis"/>
          <w:rFonts w:asciiTheme="minorHAnsi" w:hAnsiTheme="minorHAnsi" w:cstheme="minorHAnsi"/>
          <w:highlight w:val="cyan"/>
        </w:rPr>
        <w:t>AI</w:t>
      </w:r>
      <w:r w:rsidRPr="00C23E1F">
        <w:rPr>
          <w:rStyle w:val="StyleUnderline"/>
          <w:rFonts w:asciiTheme="minorHAnsi" w:hAnsiTheme="minorHAnsi" w:cstheme="minorHAnsi"/>
        </w:rPr>
        <w:t> technologies </w:t>
      </w:r>
      <w:r w:rsidRPr="00E5367E">
        <w:rPr>
          <w:rStyle w:val="StyleUnderline"/>
          <w:rFonts w:asciiTheme="minorHAnsi" w:hAnsiTheme="minorHAnsi" w:cstheme="minorHAnsi"/>
          <w:highlight w:val="cyan"/>
        </w:rPr>
        <w:t>are all</w:t>
      </w:r>
      <w:r w:rsidRPr="00C23E1F">
        <w:rPr>
          <w:rStyle w:val="StyleUnderline"/>
          <w:rFonts w:asciiTheme="minorHAnsi" w:hAnsiTheme="minorHAnsi" w:cstheme="minorHAnsi"/>
        </w:rPr>
        <w:t> among </w:t>
      </w:r>
      <w:r w:rsidRPr="00E5367E">
        <w:rPr>
          <w:rStyle w:val="StyleUnderline"/>
          <w:rFonts w:asciiTheme="minorHAnsi" w:hAnsiTheme="minorHAnsi" w:cstheme="minorHAnsi"/>
          <w:highlight w:val="cyan"/>
        </w:rPr>
        <w:t>existential</w:t>
      </w:r>
      <w:r w:rsidRPr="00C23E1F">
        <w:rPr>
          <w:rStyle w:val="StyleUnderline"/>
          <w:rFonts w:asciiTheme="minorHAnsi" w:hAnsiTheme="minorHAnsi" w:cstheme="minorHAnsi"/>
        </w:rPr>
        <w:t> threats to the world.</w:t>
      </w:r>
    </w:p>
    <w:p w14:paraId="493DF59E" w14:textId="77777777" w:rsidR="00C23E1F" w:rsidRPr="00C23E1F" w:rsidRDefault="00C23E1F" w:rsidP="00C23E1F">
      <w:pPr>
        <w:spacing w:line="235" w:lineRule="atLeast"/>
        <w:rPr>
          <w:rFonts w:asciiTheme="minorHAnsi" w:hAnsiTheme="minorHAnsi" w:cstheme="minorHAnsi"/>
          <w:color w:val="000000"/>
          <w:sz w:val="16"/>
        </w:rPr>
      </w:pPr>
      <w:r w:rsidRPr="00E5367E">
        <w:rPr>
          <w:rFonts w:asciiTheme="minorHAnsi" w:hAnsiTheme="minorHAnsi" w:cstheme="minorHAnsi"/>
          <w:color w:val="000000"/>
          <w:highlight w:val="cyan"/>
          <w:u w:val="single"/>
        </w:rPr>
        <w:t>To overcome these</w:t>
      </w:r>
      <w:r w:rsidRPr="00C23E1F">
        <w:rPr>
          <w:rFonts w:asciiTheme="minorHAnsi" w:hAnsiTheme="minorHAnsi" w:cstheme="minorHAnsi"/>
          <w:color w:val="000000"/>
          <w:u w:val="single"/>
        </w:rPr>
        <w:t xml:space="preserve"> global</w:t>
      </w:r>
      <w:r w:rsidRPr="00C23E1F">
        <w:rPr>
          <w:rFonts w:asciiTheme="minorHAnsi" w:hAnsiTheme="minorHAnsi" w:cstheme="minorHAnsi"/>
          <w:color w:val="000000"/>
          <w:sz w:val="16"/>
        </w:rPr>
        <w:t> </w:t>
      </w:r>
      <w:r w:rsidRPr="00C23E1F">
        <w:rPr>
          <w:rFonts w:asciiTheme="minorHAnsi" w:hAnsiTheme="minorHAnsi" w:cstheme="minorHAnsi"/>
          <w:color w:val="000000"/>
          <w:u w:val="single"/>
        </w:rPr>
        <w:t>challenges,</w:t>
      </w:r>
      <w:r w:rsidRPr="00C23E1F">
        <w:rPr>
          <w:rFonts w:asciiTheme="minorHAnsi" w:hAnsiTheme="minorHAnsi" w:cstheme="minorHAnsi"/>
          <w:color w:val="000000"/>
          <w:sz w:val="16"/>
        </w:rPr>
        <w:t> </w:t>
      </w:r>
      <w:r w:rsidRPr="00C23E1F">
        <w:rPr>
          <w:rFonts w:asciiTheme="minorHAnsi" w:hAnsiTheme="minorHAnsi" w:cstheme="minorHAnsi"/>
          <w:color w:val="000000"/>
          <w:u w:val="single"/>
        </w:rPr>
        <w:t xml:space="preserve">the </w:t>
      </w:r>
      <w:r w:rsidRPr="00E5367E">
        <w:rPr>
          <w:rFonts w:asciiTheme="minorHAnsi" w:hAnsiTheme="minorHAnsi" w:cstheme="minorHAnsi"/>
          <w:color w:val="000000"/>
          <w:highlight w:val="cyan"/>
          <w:u w:val="single"/>
        </w:rPr>
        <w:t>world needs</w:t>
      </w:r>
      <w:r w:rsidRPr="00C23E1F">
        <w:rPr>
          <w:rFonts w:asciiTheme="minorHAnsi" w:hAnsiTheme="minorHAnsi" w:cstheme="minorHAnsi"/>
          <w:color w:val="000000"/>
          <w:u w:val="single"/>
        </w:rPr>
        <w:t xml:space="preserve"> a </w:t>
      </w:r>
      <w:r w:rsidRPr="00E5367E">
        <w:rPr>
          <w:rFonts w:asciiTheme="minorHAnsi" w:hAnsiTheme="minorHAnsi" w:cstheme="minorHAnsi"/>
          <w:color w:val="000000"/>
          <w:highlight w:val="cyan"/>
          <w:u w:val="single"/>
        </w:rPr>
        <w:t>new</w:t>
      </w:r>
      <w:r w:rsidRPr="00C23E1F">
        <w:rPr>
          <w:rFonts w:asciiTheme="minorHAnsi" w:hAnsiTheme="minorHAnsi" w:cstheme="minorHAnsi"/>
          <w:color w:val="000000"/>
          <w:sz w:val="16"/>
        </w:rPr>
        <w:t> innovative growth </w:t>
      </w:r>
      <w:r w:rsidRPr="00E5367E">
        <w:rPr>
          <w:rFonts w:asciiTheme="minorHAnsi" w:hAnsiTheme="minorHAnsi" w:cstheme="minorHAnsi"/>
          <w:color w:val="000000"/>
          <w:highlight w:val="cyan"/>
          <w:u w:val="single"/>
        </w:rPr>
        <w:t>strategy</w:t>
      </w:r>
      <w:r w:rsidRPr="00C23E1F">
        <w:rPr>
          <w:rFonts w:asciiTheme="minorHAnsi" w:hAnsiTheme="minorHAnsi" w:cstheme="minorHAnsi"/>
          <w:color w:val="000000"/>
          <w:u w:val="single"/>
        </w:rPr>
        <w:t xml:space="preserve"> that will transform </w:t>
      </w:r>
      <w:r w:rsidRPr="00C23E1F">
        <w:rPr>
          <w:rStyle w:val="StyleUnderline"/>
          <w:rFonts w:asciiTheme="minorHAnsi" w:hAnsiTheme="minorHAnsi" w:cstheme="minorHAnsi"/>
        </w:rPr>
        <w:t>it into a social, sustainable, smart, secure and strong world</w:t>
      </w:r>
      <w:r w:rsidRPr="00C23E1F">
        <w:rPr>
          <w:rFonts w:asciiTheme="minorHAnsi" w:hAnsiTheme="minorHAnsi" w:cstheme="minorHAnsi"/>
          <w:color w:val="000000"/>
          <w:sz w:val="16"/>
        </w:rPr>
        <w:t>, all in terms of Global AI and Data Solutions.</w:t>
      </w:r>
    </w:p>
    <w:p w14:paraId="69047AE6" w14:textId="77777777" w:rsidR="00C23E1F" w:rsidRPr="00C23E1F" w:rsidRDefault="00C23E1F" w:rsidP="00C23E1F">
      <w:pPr>
        <w:spacing w:line="235" w:lineRule="atLeast"/>
        <w:rPr>
          <w:rFonts w:asciiTheme="minorHAnsi" w:hAnsiTheme="minorHAnsi" w:cstheme="minorHAnsi"/>
          <w:color w:val="000000"/>
          <w:sz w:val="16"/>
        </w:rPr>
      </w:pPr>
      <w:r w:rsidRPr="00C23E1F">
        <w:rPr>
          <w:rFonts w:asciiTheme="minorHAnsi" w:hAnsiTheme="minorHAnsi" w:cstheme="minorHAnsi"/>
          <w:color w:val="000000"/>
          <w:sz w:val="16"/>
        </w:rPr>
        <w:t>Sustainable Smart World</w:t>
      </w:r>
    </w:p>
    <w:p w14:paraId="6BEBB4DA" w14:textId="77777777" w:rsidR="00C23E1F" w:rsidRPr="00C23E1F" w:rsidRDefault="00C23E1F" w:rsidP="00C23E1F">
      <w:pPr>
        <w:spacing w:line="235" w:lineRule="atLeast"/>
        <w:rPr>
          <w:rFonts w:asciiTheme="minorHAnsi" w:hAnsiTheme="minorHAnsi" w:cstheme="minorHAnsi"/>
          <w:color w:val="000000"/>
          <w:sz w:val="16"/>
        </w:rPr>
      </w:pPr>
      <w:r w:rsidRPr="00C23E1F">
        <w:rPr>
          <w:rFonts w:asciiTheme="minorHAnsi" w:hAnsiTheme="minorHAnsi" w:cstheme="minorHAnsi"/>
          <w:color w:val="000000"/>
          <w:sz w:val="16"/>
        </w:rPr>
        <w:t>Demographic, environmental, economic, political, and socio-cultural factors are forcing the world to become more efficient, rational, dynamic, intelligent, technological, and self-sustaining, or smart and sustainable.</w:t>
      </w:r>
    </w:p>
    <w:p w14:paraId="4C85ED3B" w14:textId="77777777" w:rsidR="00C23E1F" w:rsidRPr="00C23E1F" w:rsidRDefault="00C23E1F" w:rsidP="00C23E1F">
      <w:pPr>
        <w:spacing w:line="235" w:lineRule="atLeast"/>
        <w:rPr>
          <w:rFonts w:asciiTheme="minorHAnsi" w:hAnsiTheme="minorHAnsi" w:cstheme="minorHAnsi"/>
          <w:color w:val="000000"/>
          <w:sz w:val="16"/>
        </w:rPr>
      </w:pPr>
      <w:r w:rsidRPr="00C23E1F">
        <w:rPr>
          <w:rFonts w:asciiTheme="minorHAnsi" w:hAnsiTheme="minorHAnsi" w:cstheme="minorHAnsi"/>
          <w:color w:val="000000"/>
          <w:u w:val="single"/>
        </w:rPr>
        <w:t>The 21st century necessitates</w:t>
      </w:r>
      <w:r w:rsidRPr="00C23E1F">
        <w:rPr>
          <w:rFonts w:asciiTheme="minorHAnsi" w:hAnsiTheme="minorHAnsi" w:cstheme="minorHAnsi"/>
          <w:color w:val="000000"/>
          <w:sz w:val="16"/>
        </w:rPr>
        <w:t> the wholly </w:t>
      </w:r>
      <w:r w:rsidRPr="00C23E1F">
        <w:rPr>
          <w:rFonts w:asciiTheme="minorHAnsi" w:hAnsiTheme="minorHAnsi" w:cstheme="minorHAnsi"/>
          <w:color w:val="000000"/>
          <w:u w:val="single"/>
        </w:rPr>
        <w:t>new</w:t>
      </w:r>
      <w:r w:rsidRPr="00C23E1F">
        <w:rPr>
          <w:rFonts w:asciiTheme="minorHAnsi" w:hAnsiTheme="minorHAnsi" w:cstheme="minorHAnsi"/>
          <w:color w:val="000000"/>
          <w:sz w:val="16"/>
        </w:rPr>
        <w:t> development principles, policies, processes, and objectives: </w:t>
      </w:r>
      <w:r w:rsidRPr="00C23E1F">
        <w:rPr>
          <w:rFonts w:asciiTheme="minorHAnsi" w:hAnsiTheme="minorHAnsi" w:cstheme="minorHAnsi"/>
          <w:color w:val="000000"/>
          <w:u w:val="single"/>
        </w:rPr>
        <w:t>sustainable</w:t>
      </w:r>
      <w:r w:rsidRPr="00C23E1F">
        <w:rPr>
          <w:rFonts w:asciiTheme="minorHAnsi" w:hAnsiTheme="minorHAnsi" w:cstheme="minorHAnsi"/>
          <w:color w:val="000000"/>
          <w:sz w:val="16"/>
        </w:rPr>
        <w:t> </w:t>
      </w:r>
      <w:r w:rsidRPr="00C23E1F">
        <w:rPr>
          <w:rFonts w:asciiTheme="minorHAnsi" w:hAnsiTheme="minorHAnsi" w:cstheme="minorHAnsi"/>
          <w:color w:val="000000"/>
          <w:u w:val="single"/>
        </w:rPr>
        <w:t>world</w:t>
      </w:r>
      <w:r w:rsidRPr="00C23E1F">
        <w:rPr>
          <w:rFonts w:asciiTheme="minorHAnsi" w:hAnsiTheme="minorHAnsi" w:cstheme="minorHAnsi"/>
          <w:color w:val="000000"/>
          <w:sz w:val="16"/>
        </w:rPr>
        <w:t> </w:t>
      </w:r>
      <w:r w:rsidRPr="00C23E1F">
        <w:rPr>
          <w:rFonts w:asciiTheme="minorHAnsi" w:hAnsiTheme="minorHAnsi" w:cstheme="minorHAnsi"/>
          <w:color w:val="000000"/>
          <w:u w:val="single"/>
        </w:rPr>
        <w:t>strategies</w:t>
      </w:r>
      <w:r w:rsidRPr="00C23E1F">
        <w:rPr>
          <w:rFonts w:asciiTheme="minorHAnsi" w:hAnsiTheme="minorHAnsi" w:cstheme="minorHAnsi"/>
          <w:color w:val="000000"/>
          <w:sz w:val="16"/>
        </w:rPr>
        <w:t xml:space="preserve">, comprehensive planning, integrated models, and globally effective solutions. The world is requested to synergistically driven by natural capital, social capital, technological and digital capital, </w:t>
      </w:r>
      <w:proofErr w:type="gramStart"/>
      <w:r w:rsidRPr="00C23E1F">
        <w:rPr>
          <w:rFonts w:asciiTheme="minorHAnsi" w:hAnsiTheme="minorHAnsi" w:cstheme="minorHAnsi"/>
          <w:color w:val="000000"/>
          <w:sz w:val="16"/>
        </w:rPr>
        <w:t>like as</w:t>
      </w:r>
      <w:proofErr w:type="gramEnd"/>
      <w:r w:rsidRPr="00C23E1F">
        <w:rPr>
          <w:rFonts w:asciiTheme="minorHAnsi" w:hAnsiTheme="minorHAnsi" w:cstheme="minorHAnsi"/>
          <w:color w:val="000000"/>
          <w:sz w:val="16"/>
        </w:rPr>
        <w:t xml:space="preserve"> the Global Internet/Web of Things, Knowledge and Social Intelligence and Renewable Energy Sources. Such a New World is emerging as a Smart World, converging the Cyber, Social, and Physical Domains (see the World Trinity Diagram).</w:t>
      </w:r>
    </w:p>
    <w:p w14:paraId="48EAC8C6" w14:textId="77777777" w:rsidR="00C23E1F" w:rsidRPr="00C23E1F" w:rsidRDefault="00C23E1F" w:rsidP="00C23E1F">
      <w:pPr>
        <w:spacing w:line="235" w:lineRule="atLeast"/>
        <w:rPr>
          <w:rFonts w:asciiTheme="minorHAnsi" w:hAnsiTheme="minorHAnsi" w:cstheme="minorHAnsi"/>
          <w:color w:val="000000"/>
          <w:sz w:val="16"/>
        </w:rPr>
      </w:pPr>
      <w:r w:rsidRPr="00C23E1F">
        <w:rPr>
          <w:rFonts w:asciiTheme="minorHAnsi" w:hAnsiTheme="minorHAnsi" w:cstheme="minorHAnsi"/>
          <w:color w:val="000000"/>
          <w:sz w:val="16"/>
        </w:rPr>
        <w:t xml:space="preserve">The </w:t>
      </w:r>
      <w:r w:rsidRPr="00E5367E">
        <w:rPr>
          <w:rStyle w:val="Emphasis"/>
          <w:rFonts w:asciiTheme="minorHAnsi" w:hAnsiTheme="minorHAnsi" w:cstheme="minorHAnsi"/>
          <w:highlight w:val="cyan"/>
        </w:rPr>
        <w:t>Smart World concept</w:t>
      </w:r>
      <w:r w:rsidRPr="00C23E1F">
        <w:rPr>
          <w:rFonts w:asciiTheme="minorHAnsi" w:hAnsiTheme="minorHAnsi" w:cstheme="minorHAnsi"/>
          <w:color w:val="000000"/>
          <w:sz w:val="16"/>
        </w:rPr>
        <w:t xml:space="preserve"> makes a foundational framework for the whole European Community, its EU 2020 Strategy for smart, sustainable and inclusive growth.</w:t>
      </w:r>
    </w:p>
    <w:p w14:paraId="722533AF" w14:textId="77777777" w:rsidR="00C23E1F" w:rsidRPr="00C23E1F" w:rsidRDefault="00C23E1F" w:rsidP="00C23E1F">
      <w:pPr>
        <w:spacing w:line="235" w:lineRule="atLeast"/>
        <w:rPr>
          <w:rFonts w:asciiTheme="minorHAnsi" w:hAnsiTheme="minorHAnsi" w:cstheme="minorHAnsi"/>
          <w:color w:val="000000"/>
          <w:sz w:val="16"/>
        </w:rPr>
      </w:pPr>
      <w:r w:rsidRPr="00C23E1F">
        <w:rPr>
          <w:rFonts w:asciiTheme="minorHAnsi" w:hAnsiTheme="minorHAnsi" w:cstheme="minorHAnsi"/>
          <w:color w:val="000000"/>
          <w:sz w:val="16"/>
        </w:rPr>
        <w:t xml:space="preserve">The Smart World concept </w:t>
      </w:r>
      <w:r w:rsidRPr="00E5367E">
        <w:rPr>
          <w:rStyle w:val="StyleUnderline"/>
          <w:rFonts w:asciiTheme="minorHAnsi" w:hAnsiTheme="minorHAnsi" w:cstheme="minorHAnsi"/>
          <w:highlight w:val="cyan"/>
        </w:rPr>
        <w:t>makes a basis for global</w:t>
      </w:r>
      <w:r w:rsidRPr="00C23E1F">
        <w:rPr>
          <w:rStyle w:val="StyleUnderline"/>
          <w:rFonts w:asciiTheme="minorHAnsi" w:hAnsiTheme="minorHAnsi" w:cstheme="minorHAnsi"/>
        </w:rPr>
        <w:t xml:space="preserve"> industrial </w:t>
      </w:r>
      <w:r w:rsidRPr="00E5367E">
        <w:rPr>
          <w:rStyle w:val="StyleUnderline"/>
          <w:rFonts w:asciiTheme="minorHAnsi" w:hAnsiTheme="minorHAnsi" w:cstheme="minorHAnsi"/>
          <w:highlight w:val="cyan"/>
        </w:rPr>
        <w:t>initiatives</w:t>
      </w:r>
      <w:r w:rsidRPr="00C23E1F">
        <w:rPr>
          <w:rFonts w:asciiTheme="minorHAnsi" w:hAnsiTheme="minorHAnsi" w:cstheme="minorHAnsi"/>
          <w:color w:val="000000"/>
          <w:sz w:val="16"/>
        </w:rPr>
        <w:t xml:space="preserve"> of </w:t>
      </w:r>
      <w:proofErr w:type="gramStart"/>
      <w:r w:rsidRPr="00C23E1F">
        <w:rPr>
          <w:rFonts w:asciiTheme="minorHAnsi" w:hAnsiTheme="minorHAnsi" w:cstheme="minorHAnsi"/>
          <w:color w:val="000000"/>
          <w:sz w:val="16"/>
        </w:rPr>
        <w:t>the IBM's</w:t>
      </w:r>
      <w:proofErr w:type="gramEnd"/>
      <w:r w:rsidRPr="00C23E1F">
        <w:rPr>
          <w:rFonts w:asciiTheme="minorHAnsi" w:hAnsiTheme="minorHAnsi" w:cstheme="minorHAnsi"/>
          <w:color w:val="000000"/>
          <w:sz w:val="16"/>
        </w:rPr>
        <w:t xml:space="preserve"> Smarter Planet and the Cisco's Intelligent Urbanization as well as the Eco City development models. The power and beauty of the idea of Smart World consists in its capacity to merge three different worlds as one integrated whole: an Eco World, Digital World and Social World.</w:t>
      </w:r>
    </w:p>
    <w:p w14:paraId="183CC606" w14:textId="77777777" w:rsidR="00C23E1F" w:rsidRPr="00C23E1F" w:rsidRDefault="00C23E1F" w:rsidP="00C23E1F">
      <w:pPr>
        <w:spacing w:line="235" w:lineRule="atLeast"/>
        <w:rPr>
          <w:rFonts w:asciiTheme="minorHAnsi" w:hAnsiTheme="minorHAnsi" w:cstheme="minorHAnsi"/>
          <w:color w:val="000000"/>
          <w:sz w:val="16"/>
        </w:rPr>
      </w:pPr>
      <w:r w:rsidRPr="00C23E1F">
        <w:rPr>
          <w:rFonts w:asciiTheme="minorHAnsi" w:hAnsiTheme="minorHAnsi" w:cstheme="minorHAnsi"/>
          <w:color w:val="000000"/>
          <w:sz w:val="16"/>
        </w:rPr>
        <w:t>It thus unifies the ecological principles of the eco world development, the technological principles of the information world development, and the social principles of the human world development. Accordingly, a truly sustainable community (city, region, or country) is a geographical entity which is digitally smart, socially intelligent, and ecologically sustainable. Geographically, a Smart Community can be a real estate/property development, an urban economic development zone, a city, a district, a region, a mega-region, a country, an international community, or a global community.</w:t>
      </w:r>
    </w:p>
    <w:p w14:paraId="6E859AFC" w14:textId="77777777" w:rsidR="00C23E1F" w:rsidRPr="00C23E1F" w:rsidRDefault="00C23E1F" w:rsidP="00C23E1F">
      <w:pPr>
        <w:spacing w:line="235" w:lineRule="atLeast"/>
        <w:rPr>
          <w:rFonts w:asciiTheme="minorHAnsi" w:hAnsiTheme="minorHAnsi" w:cstheme="minorHAnsi"/>
          <w:color w:val="000000"/>
          <w:sz w:val="16"/>
        </w:rPr>
      </w:pPr>
      <w:r w:rsidRPr="00C23E1F">
        <w:rPr>
          <w:rFonts w:asciiTheme="minorHAnsi" w:hAnsiTheme="minorHAnsi" w:cstheme="minorHAnsi"/>
          <w:color w:val="000000"/>
          <w:sz w:val="16"/>
        </w:rPr>
        <w:t>At the community level, </w:t>
      </w:r>
      <w:r w:rsidRPr="00C23E1F">
        <w:rPr>
          <w:rFonts w:asciiTheme="minorHAnsi" w:hAnsiTheme="minorHAnsi" w:cstheme="minorHAnsi"/>
          <w:color w:val="000000"/>
          <w:u w:val="single"/>
        </w:rPr>
        <w:t xml:space="preserve">the Smart World is a </w:t>
      </w:r>
      <w:r w:rsidRPr="00E5367E">
        <w:rPr>
          <w:rFonts w:asciiTheme="minorHAnsi" w:hAnsiTheme="minorHAnsi" w:cstheme="minorHAnsi"/>
          <w:color w:val="000000"/>
          <w:highlight w:val="cyan"/>
          <w:u w:val="single"/>
        </w:rPr>
        <w:t>Smart</w:t>
      </w:r>
      <w:r w:rsidRPr="00C23E1F">
        <w:rPr>
          <w:rFonts w:asciiTheme="minorHAnsi" w:hAnsiTheme="minorHAnsi" w:cstheme="minorHAnsi"/>
          <w:color w:val="000000"/>
          <w:sz w:val="16"/>
        </w:rPr>
        <w:t> Eco </w:t>
      </w:r>
      <w:r w:rsidRPr="00E5367E">
        <w:rPr>
          <w:rFonts w:asciiTheme="minorHAnsi" w:hAnsiTheme="minorHAnsi" w:cstheme="minorHAnsi"/>
          <w:color w:val="000000"/>
          <w:highlight w:val="cyan"/>
          <w:u w:val="single"/>
        </w:rPr>
        <w:t>Planet of</w:t>
      </w:r>
      <w:r w:rsidRPr="00C23E1F">
        <w:rPr>
          <w:rFonts w:asciiTheme="minorHAnsi" w:hAnsiTheme="minorHAnsi" w:cstheme="minorHAnsi"/>
          <w:color w:val="000000"/>
          <w:sz w:val="16"/>
        </w:rPr>
        <w:t> </w:t>
      </w:r>
      <w:r w:rsidRPr="00C23E1F">
        <w:rPr>
          <w:rFonts w:asciiTheme="minorHAnsi" w:hAnsiTheme="minorHAnsi" w:cstheme="minorHAnsi"/>
          <w:color w:val="000000"/>
          <w:u w:val="single"/>
        </w:rPr>
        <w:t xml:space="preserve">intelligent </w:t>
      </w:r>
      <w:r w:rsidRPr="00E5367E">
        <w:rPr>
          <w:rFonts w:asciiTheme="minorHAnsi" w:hAnsiTheme="minorHAnsi" w:cstheme="minorHAnsi"/>
          <w:color w:val="000000"/>
          <w:highlight w:val="cyan"/>
          <w:u w:val="single"/>
        </w:rPr>
        <w:t>sustainable</w:t>
      </w:r>
      <w:r w:rsidRPr="00C23E1F">
        <w:rPr>
          <w:rFonts w:asciiTheme="minorHAnsi" w:hAnsiTheme="minorHAnsi" w:cstheme="minorHAnsi"/>
          <w:color w:val="000000"/>
          <w:sz w:val="16"/>
        </w:rPr>
        <w:t> communities: countries, regions, </w:t>
      </w:r>
      <w:r w:rsidRPr="00E5367E">
        <w:rPr>
          <w:rFonts w:asciiTheme="minorHAnsi" w:hAnsiTheme="minorHAnsi" w:cstheme="minorHAnsi"/>
          <w:color w:val="000000"/>
          <w:highlight w:val="cyan"/>
          <w:u w:val="single"/>
        </w:rPr>
        <w:t>cities</w:t>
      </w:r>
      <w:r w:rsidRPr="00C23E1F">
        <w:rPr>
          <w:rFonts w:asciiTheme="minorHAnsi" w:hAnsiTheme="minorHAnsi" w:cstheme="minorHAnsi"/>
          <w:color w:val="000000"/>
          <w:sz w:val="16"/>
        </w:rPr>
        <w:t>, towns, villages, districts, and neighborhoods. The Smart Eco Planet is mostly about intelligent communities, natural ecosystems, digital economy, intelligent people, smart governance, smart transport and intelligent ICT networks, smart environments, eco-smart living and creative working in intelligent eco-buildings, cities, regions, countries, forming a global innovation ecosystem. </w:t>
      </w:r>
      <w:r w:rsidRPr="00C23E1F">
        <w:rPr>
          <w:rFonts w:asciiTheme="minorHAnsi" w:hAnsiTheme="minorHAnsi" w:cstheme="minorHAnsi"/>
          <w:color w:val="000000"/>
          <w:u w:val="single"/>
        </w:rPr>
        <w:t>Demographic, environmental, economic, political and</w:t>
      </w:r>
      <w:r w:rsidRPr="00C23E1F">
        <w:rPr>
          <w:rFonts w:asciiTheme="minorHAnsi" w:hAnsiTheme="minorHAnsi" w:cstheme="minorHAnsi"/>
          <w:color w:val="000000"/>
          <w:sz w:val="16"/>
        </w:rPr>
        <w:t> </w:t>
      </w:r>
      <w:r w:rsidRPr="00C23E1F">
        <w:rPr>
          <w:rFonts w:asciiTheme="minorHAnsi" w:hAnsiTheme="minorHAnsi" w:cstheme="minorHAnsi"/>
          <w:color w:val="000000"/>
          <w:u w:val="single"/>
        </w:rPr>
        <w:t>socio-cultural factors are forcing</w:t>
      </w:r>
      <w:r w:rsidRPr="00C23E1F">
        <w:rPr>
          <w:rFonts w:asciiTheme="minorHAnsi" w:hAnsiTheme="minorHAnsi" w:cstheme="minorHAnsi"/>
          <w:color w:val="000000"/>
          <w:sz w:val="16"/>
        </w:rPr>
        <w:t> </w:t>
      </w:r>
      <w:r w:rsidRPr="00C23E1F">
        <w:rPr>
          <w:rFonts w:asciiTheme="minorHAnsi" w:hAnsiTheme="minorHAnsi" w:cstheme="minorHAnsi"/>
          <w:color w:val="000000"/>
          <w:u w:val="single"/>
        </w:rPr>
        <w:t>the</w:t>
      </w:r>
      <w:r w:rsidRPr="00C23E1F">
        <w:rPr>
          <w:rFonts w:asciiTheme="minorHAnsi" w:hAnsiTheme="minorHAnsi" w:cstheme="minorHAnsi"/>
          <w:color w:val="000000"/>
          <w:sz w:val="16"/>
        </w:rPr>
        <w:t> urban </w:t>
      </w:r>
      <w:r w:rsidRPr="00C23E1F">
        <w:rPr>
          <w:rFonts w:asciiTheme="minorHAnsi" w:hAnsiTheme="minorHAnsi" w:cstheme="minorHAnsi"/>
          <w:color w:val="000000"/>
          <w:u w:val="single"/>
        </w:rPr>
        <w:t>world to design and implement</w:t>
      </w:r>
      <w:r w:rsidRPr="00C23E1F">
        <w:rPr>
          <w:rFonts w:asciiTheme="minorHAnsi" w:hAnsiTheme="minorHAnsi" w:cstheme="minorHAnsi"/>
          <w:color w:val="000000"/>
          <w:sz w:val="16"/>
        </w:rPr>
        <w:t> </w:t>
      </w:r>
      <w:r w:rsidRPr="00C23E1F">
        <w:rPr>
          <w:rFonts w:asciiTheme="minorHAnsi" w:hAnsiTheme="minorHAnsi" w:cstheme="minorHAnsi"/>
          <w:color w:val="000000"/>
          <w:u w:val="single"/>
        </w:rPr>
        <w:t>smart</w:t>
      </w:r>
      <w:r w:rsidRPr="00C23E1F">
        <w:rPr>
          <w:rFonts w:asciiTheme="minorHAnsi" w:hAnsiTheme="minorHAnsi" w:cstheme="minorHAnsi"/>
          <w:color w:val="000000"/>
          <w:sz w:val="16"/>
        </w:rPr>
        <w:t>/intelligent </w:t>
      </w:r>
      <w:r w:rsidRPr="00C23E1F">
        <w:rPr>
          <w:rFonts w:asciiTheme="minorHAnsi" w:hAnsiTheme="minorHAnsi" w:cstheme="minorHAnsi"/>
          <w:color w:val="000000"/>
          <w:u w:val="single"/>
        </w:rPr>
        <w:t>cities</w:t>
      </w:r>
      <w:r w:rsidRPr="00C23E1F">
        <w:rPr>
          <w:rFonts w:asciiTheme="minorHAnsi" w:hAnsiTheme="minorHAnsi" w:cstheme="minorHAnsi"/>
          <w:color w:val="000000"/>
          <w:sz w:val="16"/>
        </w:rPr>
        <w:t>.</w:t>
      </w:r>
    </w:p>
    <w:p w14:paraId="1697A857" w14:textId="77777777" w:rsidR="00C23E1F" w:rsidRPr="00C23E1F" w:rsidRDefault="00C23E1F" w:rsidP="00C23E1F">
      <w:pPr>
        <w:spacing w:line="235" w:lineRule="atLeast"/>
        <w:rPr>
          <w:rFonts w:asciiTheme="minorHAnsi" w:hAnsiTheme="minorHAnsi" w:cstheme="minorHAnsi"/>
          <w:color w:val="000000"/>
          <w:sz w:val="16"/>
        </w:rPr>
      </w:pPr>
      <w:r w:rsidRPr="00C23E1F">
        <w:rPr>
          <w:rFonts w:asciiTheme="minorHAnsi" w:hAnsiTheme="minorHAnsi" w:cstheme="minorHAnsi"/>
          <w:color w:val="000000"/>
          <w:sz w:val="16"/>
        </w:rPr>
        <w:t>As a special type of sustainable community, a smart city is a unified urban entity with three critical layers/levels/spaces, all planned, developed and managed as its integral parts:</w:t>
      </w:r>
    </w:p>
    <w:p w14:paraId="5321CF92" w14:textId="77777777" w:rsidR="00C23E1F" w:rsidRPr="00C23E1F" w:rsidRDefault="00C23E1F" w:rsidP="00C23E1F">
      <w:pPr>
        <w:spacing w:line="235" w:lineRule="atLeast"/>
        <w:rPr>
          <w:rFonts w:asciiTheme="minorHAnsi" w:hAnsiTheme="minorHAnsi" w:cstheme="minorHAnsi"/>
          <w:color w:val="000000"/>
          <w:sz w:val="16"/>
        </w:rPr>
      </w:pPr>
      <w:r w:rsidRPr="00C23E1F">
        <w:rPr>
          <w:rFonts w:asciiTheme="minorHAnsi" w:hAnsiTheme="minorHAnsi" w:cstheme="minorHAnsi"/>
          <w:color w:val="000000"/>
          <w:sz w:val="16"/>
        </w:rPr>
        <w:t>•Digital/ICT/Hi-Tech/Ubiquitous/Cyber/Mobile/Digitally Smart and Intelligent City (Digital/Information Capital; Digital Urban Spaces, Multi-Play Telecom Network, ICT spaces/systems/applications, Sensor Networks, Ubiquitous Computation, Cloud Computing, Network-integrated Real Estate, City OS, Intelligent City Management Platform, Augmented Virtual Reality, Virtual Lifestyle</w:t>
      </w:r>
      <w:proofErr w:type="gramStart"/>
      <w:r w:rsidRPr="00C23E1F">
        <w:rPr>
          <w:rFonts w:asciiTheme="minorHAnsi" w:hAnsiTheme="minorHAnsi" w:cstheme="minorHAnsi"/>
          <w:color w:val="000000"/>
          <w:sz w:val="16"/>
        </w:rPr>
        <w:t>);</w:t>
      </w:r>
      <w:proofErr w:type="gramEnd"/>
    </w:p>
    <w:p w14:paraId="5324F632" w14:textId="77777777" w:rsidR="00C23E1F" w:rsidRPr="00C23E1F" w:rsidRDefault="00C23E1F" w:rsidP="00C23E1F">
      <w:pPr>
        <w:spacing w:line="235" w:lineRule="atLeast"/>
        <w:rPr>
          <w:rFonts w:asciiTheme="minorHAnsi" w:hAnsiTheme="minorHAnsi" w:cstheme="minorHAnsi"/>
          <w:color w:val="000000"/>
          <w:sz w:val="16"/>
        </w:rPr>
      </w:pPr>
      <w:r w:rsidRPr="00C23E1F">
        <w:rPr>
          <w:rFonts w:asciiTheme="minorHAnsi" w:hAnsiTheme="minorHAnsi" w:cstheme="minorHAnsi"/>
          <w:color w:val="000000"/>
          <w:sz w:val="16"/>
        </w:rPr>
        <w:t>•Sustainable/Ecological/Green/Zero-Carbon/Zero-Waste/Eco Friendly/Clean City (Natural Capital; Natural Urban Spaces and Ecosystems, Green Energy Network, Real Eco Estate, Ecological buildings, Green Lifestyle</w:t>
      </w:r>
      <w:proofErr w:type="gramStart"/>
      <w:r w:rsidRPr="00C23E1F">
        <w:rPr>
          <w:rFonts w:asciiTheme="minorHAnsi" w:hAnsiTheme="minorHAnsi" w:cstheme="minorHAnsi"/>
          <w:color w:val="000000"/>
          <w:sz w:val="16"/>
        </w:rPr>
        <w:t>);</w:t>
      </w:r>
      <w:proofErr w:type="gramEnd"/>
    </w:p>
    <w:p w14:paraId="4C05B40E" w14:textId="77777777" w:rsidR="00C23E1F" w:rsidRPr="00C23E1F" w:rsidRDefault="00C23E1F" w:rsidP="00C23E1F">
      <w:pPr>
        <w:spacing w:line="235" w:lineRule="atLeast"/>
        <w:rPr>
          <w:rFonts w:asciiTheme="minorHAnsi" w:hAnsiTheme="minorHAnsi" w:cstheme="minorHAnsi"/>
          <w:color w:val="000000"/>
          <w:sz w:val="16"/>
        </w:rPr>
      </w:pPr>
      <w:r w:rsidRPr="00C23E1F">
        <w:rPr>
          <w:rFonts w:asciiTheme="minorHAnsi" w:hAnsiTheme="minorHAnsi" w:cstheme="minorHAnsi"/>
          <w:color w:val="000000"/>
          <w:sz w:val="16"/>
        </w:rPr>
        <w:t>•Knowledge/Learning/Innovation/Intelligent/Science/Intellectual/LivingLab/Creative/Human/Social City/</w:t>
      </w:r>
      <w:proofErr w:type="spellStart"/>
      <w:r w:rsidRPr="00C23E1F">
        <w:rPr>
          <w:rFonts w:asciiTheme="minorHAnsi" w:hAnsiTheme="minorHAnsi" w:cstheme="minorHAnsi"/>
          <w:color w:val="000000"/>
          <w:sz w:val="16"/>
        </w:rPr>
        <w:t>Noopolis</w:t>
      </w:r>
      <w:proofErr w:type="spellEnd"/>
      <w:r w:rsidRPr="00C23E1F">
        <w:rPr>
          <w:rFonts w:asciiTheme="minorHAnsi" w:hAnsiTheme="minorHAnsi" w:cstheme="minorHAnsi"/>
          <w:color w:val="000000"/>
          <w:sz w:val="16"/>
        </w:rPr>
        <w:t xml:space="preserve"> (Knowledge Capital; Innovation Systems, Meaningful Urban Spaces, Collective Intelligence, Knowledge Triangle/Ecology, Health Triangle, Human Social City, Intelligent/Smart Lifestyle). A truly smart city is three innovative cities in one, the Urban Trinity of Information Cyber City, Intelligent/Knowledge City and Ecological/Clean city.</w:t>
      </w:r>
    </w:p>
    <w:p w14:paraId="11D95967"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It is essential to draw distinctions between a smart city, as a unified urban entity, and “smart city” technologies, applications, and systems, as well as fragmented “smart city” projects, lacking the overall conception of the smart city project and resulting in unsustainably over-costly ventures.</w:t>
      </w:r>
    </w:p>
    <w:p w14:paraId="5A476F80" w14:textId="77777777" w:rsidR="00C23E1F" w:rsidRPr="00C23E1F" w:rsidRDefault="00C23E1F" w:rsidP="00C23E1F">
      <w:pPr>
        <w:spacing w:line="235" w:lineRule="atLeast"/>
        <w:rPr>
          <w:rFonts w:asciiTheme="minorHAnsi" w:hAnsiTheme="minorHAnsi" w:cstheme="minorHAnsi"/>
          <w:color w:val="000000"/>
          <w:sz w:val="16"/>
        </w:rPr>
      </w:pPr>
      <w:r w:rsidRPr="00C23E1F">
        <w:rPr>
          <w:rFonts w:asciiTheme="minorHAnsi" w:hAnsiTheme="minorHAnsi" w:cstheme="minorHAnsi"/>
          <w:color w:val="000000"/>
          <w:sz w:val="16"/>
        </w:rPr>
        <w:t>The 21st-century smart cities are best to be modeled and developed as the Trinity City of Intelligent ICT networks, Social Intelligence Networks, and Clean Energy Networks. Such </w:t>
      </w:r>
      <w:r w:rsidRPr="00E5367E">
        <w:rPr>
          <w:rStyle w:val="Emphasis"/>
          <w:rFonts w:asciiTheme="minorHAnsi" w:hAnsiTheme="minorHAnsi" w:cstheme="minorHAnsi"/>
          <w:highlight w:val="cyan"/>
        </w:rPr>
        <w:t>Smart Cities</w:t>
      </w:r>
      <w:r w:rsidRPr="00C23E1F">
        <w:rPr>
          <w:rStyle w:val="StyleUnderline"/>
          <w:rFonts w:asciiTheme="minorHAnsi" w:hAnsiTheme="minorHAnsi" w:cstheme="minorHAnsi"/>
        </w:rPr>
        <w:t>, as globally networked innovative ecological urban areas, are key </w:t>
      </w:r>
      <w:r w:rsidRPr="00E5367E">
        <w:rPr>
          <w:rStyle w:val="Emphasis"/>
          <w:rFonts w:asciiTheme="minorHAnsi" w:hAnsiTheme="minorHAnsi" w:cstheme="minorHAnsi"/>
          <w:highlight w:val="cyan"/>
        </w:rPr>
        <w:t>preconditions for the Smart World</w:t>
      </w:r>
      <w:r w:rsidRPr="00C23E1F">
        <w:rPr>
          <w:rFonts w:asciiTheme="minorHAnsi" w:hAnsiTheme="minorHAnsi" w:cstheme="minorHAnsi"/>
          <w:color w:val="000000"/>
          <w:sz w:val="16"/>
        </w:rPr>
        <w:t> of Intelligent Communities.</w:t>
      </w:r>
    </w:p>
    <w:p w14:paraId="018D6C5A" w14:textId="77777777"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 xml:space="preserve">Fast-tracking is key to </w:t>
      </w:r>
      <w:r w:rsidRPr="00C23E1F">
        <w:rPr>
          <w:rFonts w:asciiTheme="minorHAnsi" w:hAnsiTheme="minorHAnsi" w:cstheme="minorHAnsi"/>
          <w:u w:val="single"/>
        </w:rPr>
        <w:t>global</w:t>
      </w:r>
      <w:r w:rsidRPr="00C23E1F">
        <w:rPr>
          <w:rFonts w:asciiTheme="minorHAnsi" w:hAnsiTheme="minorHAnsi" w:cstheme="minorHAnsi"/>
        </w:rPr>
        <w:t xml:space="preserve"> knowledge diffusion and </w:t>
      </w:r>
      <w:r w:rsidRPr="00C23E1F">
        <w:rPr>
          <w:rFonts w:asciiTheme="minorHAnsi" w:hAnsiTheme="minorHAnsi" w:cstheme="minorHAnsi"/>
          <w:u w:val="single"/>
        </w:rPr>
        <w:t>tech</w:t>
      </w:r>
      <w:r w:rsidRPr="00C23E1F">
        <w:rPr>
          <w:rFonts w:asciiTheme="minorHAnsi" w:hAnsiTheme="minorHAnsi" w:cstheme="minorHAnsi"/>
        </w:rPr>
        <w:t xml:space="preserve"> transfer.</w:t>
      </w:r>
    </w:p>
    <w:p w14:paraId="29826CEC" w14:textId="77777777" w:rsidR="00C23E1F" w:rsidRPr="00C23E1F" w:rsidRDefault="00C23E1F" w:rsidP="00C23E1F">
      <w:pPr>
        <w:rPr>
          <w:rFonts w:asciiTheme="minorHAnsi" w:hAnsiTheme="minorHAnsi" w:cstheme="minorHAnsi"/>
        </w:rPr>
      </w:pPr>
      <w:r w:rsidRPr="00C23E1F">
        <w:rPr>
          <w:rFonts w:asciiTheme="minorHAnsi" w:hAnsiTheme="minorHAnsi" w:cstheme="minorHAnsi"/>
        </w:rPr>
        <w:t xml:space="preserve">Antoine </w:t>
      </w:r>
      <w:proofErr w:type="spellStart"/>
      <w:r w:rsidRPr="00C23E1F">
        <w:rPr>
          <w:rStyle w:val="Style13ptBold"/>
          <w:rFonts w:asciiTheme="minorHAnsi" w:hAnsiTheme="minorHAnsi" w:cstheme="minorHAnsi"/>
        </w:rPr>
        <w:t>Dechezleprêtre</w:t>
      </w:r>
      <w:proofErr w:type="spellEnd"/>
      <w:r w:rsidRPr="00C23E1F">
        <w:rPr>
          <w:rStyle w:val="Style13ptBold"/>
          <w:rFonts w:asciiTheme="minorHAnsi" w:hAnsiTheme="minorHAnsi" w:cstheme="minorHAnsi"/>
        </w:rPr>
        <w:t xml:space="preserve"> ’13</w:t>
      </w:r>
      <w:r w:rsidRPr="00C23E1F">
        <w:rPr>
          <w:rFonts w:asciiTheme="minorHAnsi" w:hAnsiTheme="minorHAnsi" w:cstheme="minorHAnsi"/>
        </w:rPr>
        <w:t xml:space="preserve"> [February 2013; Antoine holds a PhD from Ecole des Mines de Paris, France. He was previously a Post Doctoral Researcher at the Grantham Research Institute. “Fast-tracking “green” patent applications: an empirical analysis,” Centre for Climate Change Economics and Policy Working Paper No. 127; https://www.lse.ac.uk/granthaminstitute/wp-content/uploads/2014/02/WP107-fast-tracking-green-patent-applications.pdf]</w:t>
      </w:r>
    </w:p>
    <w:p w14:paraId="0B99645E"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4.4Knowledge spill overs from fast-tracked patents</w:t>
      </w:r>
    </w:p>
    <w:p w14:paraId="16AC25D5"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One of the </w:t>
      </w:r>
      <w:r w:rsidRPr="00E5367E">
        <w:rPr>
          <w:rStyle w:val="Emphasis"/>
          <w:rFonts w:asciiTheme="minorHAnsi" w:hAnsiTheme="minorHAnsi" w:cstheme="minorHAnsi"/>
          <w:highlight w:val="cyan"/>
        </w:rPr>
        <w:t>main objectives</w:t>
      </w:r>
      <w:r w:rsidRPr="00E5367E">
        <w:rPr>
          <w:rStyle w:val="StyleUnderline"/>
          <w:rFonts w:asciiTheme="minorHAnsi" w:hAnsiTheme="minorHAnsi" w:cstheme="minorHAnsi"/>
          <w:highlight w:val="cyan"/>
        </w:rPr>
        <w:t xml:space="preserve"> of fast-tracking</w:t>
      </w:r>
      <w:r w:rsidRPr="00C23E1F">
        <w:rPr>
          <w:rStyle w:val="StyleUnderline"/>
          <w:rFonts w:asciiTheme="minorHAnsi" w:hAnsiTheme="minorHAnsi" w:cstheme="minorHAnsi"/>
        </w:rPr>
        <w:t xml:space="preserve"> </w:t>
      </w:r>
      <w:proofErr w:type="spellStart"/>
      <w:r w:rsidRPr="00C23E1F">
        <w:rPr>
          <w:rStyle w:val="StyleUnderline"/>
          <w:rFonts w:asciiTheme="minorHAnsi" w:hAnsiTheme="minorHAnsi" w:cstheme="minorHAnsi"/>
        </w:rPr>
        <w:t>programmes</w:t>
      </w:r>
      <w:proofErr w:type="spellEnd"/>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 xml:space="preserve">is to </w:t>
      </w:r>
      <w:r w:rsidRPr="00E5367E">
        <w:rPr>
          <w:rStyle w:val="Emphasis"/>
          <w:rFonts w:asciiTheme="minorHAnsi" w:hAnsiTheme="minorHAnsi" w:cstheme="minorHAnsi"/>
          <w:highlight w:val="cyan"/>
        </w:rPr>
        <w:t>accelerate</w:t>
      </w:r>
      <w:r w:rsidRPr="00E5367E">
        <w:rPr>
          <w:rStyle w:val="StyleUnderline"/>
          <w:rFonts w:asciiTheme="minorHAnsi" w:hAnsiTheme="minorHAnsi" w:cstheme="minorHAnsi"/>
          <w:highlight w:val="cyan"/>
        </w:rPr>
        <w:t xml:space="preserve"> the </w:t>
      </w:r>
      <w:r w:rsidRPr="00E5367E">
        <w:rPr>
          <w:rStyle w:val="Emphasis"/>
          <w:rFonts w:asciiTheme="minorHAnsi" w:hAnsiTheme="minorHAnsi" w:cstheme="minorHAnsi"/>
          <w:highlight w:val="cyan"/>
        </w:rPr>
        <w:t>diffusion</w:t>
      </w:r>
      <w:r w:rsidRPr="00E5367E">
        <w:rPr>
          <w:rStyle w:val="StyleUnderline"/>
          <w:rFonts w:asciiTheme="minorHAnsi" w:hAnsiTheme="minorHAnsi" w:cstheme="minorHAnsi"/>
          <w:highlight w:val="cyan"/>
        </w:rPr>
        <w:t xml:space="preserve"> of</w:t>
      </w:r>
      <w:r w:rsidRPr="00C23E1F">
        <w:rPr>
          <w:rStyle w:val="StyleUnderline"/>
          <w:rFonts w:asciiTheme="minorHAnsi" w:hAnsiTheme="minorHAnsi" w:cstheme="minorHAnsi"/>
        </w:rPr>
        <w:t xml:space="preserve"> green technological </w:t>
      </w:r>
      <w:r w:rsidRPr="00E5367E">
        <w:rPr>
          <w:rStyle w:val="StyleUnderline"/>
          <w:rFonts w:asciiTheme="minorHAnsi" w:hAnsiTheme="minorHAnsi" w:cstheme="minorHAnsi"/>
          <w:highlight w:val="cyan"/>
        </w:rPr>
        <w:t>knowledge</w:t>
      </w:r>
      <w:r w:rsidRPr="00C23E1F">
        <w:rPr>
          <w:rFonts w:asciiTheme="minorHAnsi" w:hAnsiTheme="minorHAnsi" w:cstheme="minorHAnsi"/>
          <w:sz w:val="16"/>
        </w:rPr>
        <w:t xml:space="preserve"> in the economy. In this regard, patent </w:t>
      </w:r>
      <w:r w:rsidRPr="00C23E1F">
        <w:rPr>
          <w:rStyle w:val="StyleUnderline"/>
          <w:rFonts w:asciiTheme="minorHAnsi" w:hAnsiTheme="minorHAnsi" w:cstheme="minorHAnsi"/>
        </w:rPr>
        <w:t xml:space="preserve">citations offer an </w:t>
      </w:r>
      <w:r w:rsidRPr="00C23E1F">
        <w:rPr>
          <w:rStyle w:val="Emphasis"/>
          <w:rFonts w:asciiTheme="minorHAnsi" w:hAnsiTheme="minorHAnsi" w:cstheme="minorHAnsi"/>
        </w:rPr>
        <w:t>attractive way</w:t>
      </w:r>
      <w:r w:rsidRPr="00C23E1F">
        <w:rPr>
          <w:rStyle w:val="StyleUnderline"/>
          <w:rFonts w:asciiTheme="minorHAnsi" w:hAnsiTheme="minorHAnsi" w:cstheme="minorHAnsi"/>
        </w:rPr>
        <w:t xml:space="preserve"> to analyze knowledge diffusion</w:t>
      </w:r>
      <w:r w:rsidRPr="00C23E1F">
        <w:rPr>
          <w:rFonts w:asciiTheme="minorHAnsi" w:hAnsiTheme="minorHAnsi" w:cstheme="minorHAnsi"/>
          <w:sz w:val="16"/>
        </w:rPr>
        <w:t xml:space="preserve">. When a patent is filed, it must include citations to previous patents upon which the inventor has built to develop the new technology. Therefore, patent citations have been </w:t>
      </w:r>
      <w:r w:rsidRPr="00C23E1F">
        <w:rPr>
          <w:rStyle w:val="StyleUnderline"/>
          <w:rFonts w:asciiTheme="minorHAnsi" w:hAnsiTheme="minorHAnsi" w:cstheme="minorHAnsi"/>
        </w:rPr>
        <w:t xml:space="preserve">used </w:t>
      </w:r>
      <w:r w:rsidRPr="00C23E1F">
        <w:rPr>
          <w:rStyle w:val="Emphasis"/>
          <w:rFonts w:asciiTheme="minorHAnsi" w:hAnsiTheme="minorHAnsi" w:cstheme="minorHAnsi"/>
        </w:rPr>
        <w:t>intensively</w:t>
      </w:r>
      <w:r w:rsidRPr="00C23E1F">
        <w:rPr>
          <w:rStyle w:val="StyleUnderline"/>
          <w:rFonts w:asciiTheme="minorHAnsi" w:hAnsiTheme="minorHAnsi" w:cstheme="minorHAnsi"/>
        </w:rPr>
        <w:t xml:space="preserve"> to measure </w:t>
      </w:r>
      <w:r w:rsidRPr="00C23E1F">
        <w:rPr>
          <w:rStyle w:val="Emphasis"/>
          <w:rFonts w:asciiTheme="minorHAnsi" w:hAnsiTheme="minorHAnsi" w:cstheme="minorHAnsi"/>
        </w:rPr>
        <w:t>knowledge flows</w:t>
      </w:r>
      <w:r w:rsidRPr="00C23E1F">
        <w:rPr>
          <w:rFonts w:asciiTheme="minorHAnsi" w:hAnsiTheme="minorHAnsi" w:cstheme="minorHAnsi"/>
          <w:sz w:val="16"/>
        </w:rPr>
        <w:t xml:space="preserve"> (see for example Jaffe et al., 1993; Peri, 2005).</w:t>
      </w:r>
    </w:p>
    <w:p w14:paraId="653416A2"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Here we implement a similar econometric approach as in Section 4.3 and analyze if there is any </w:t>
      </w:r>
      <w:r w:rsidRPr="00E5367E">
        <w:rPr>
          <w:rStyle w:val="Emphasis"/>
          <w:rFonts w:asciiTheme="minorHAnsi" w:hAnsiTheme="minorHAnsi" w:cstheme="minorHAnsi"/>
          <w:highlight w:val="cyan"/>
        </w:rPr>
        <w:t>systematic difference</w:t>
      </w:r>
      <w:r w:rsidRPr="00E5367E">
        <w:rPr>
          <w:rStyle w:val="StyleUnderline"/>
          <w:rFonts w:asciiTheme="minorHAnsi" w:hAnsiTheme="minorHAnsi" w:cstheme="minorHAnsi"/>
          <w:highlight w:val="cyan"/>
        </w:rPr>
        <w:t xml:space="preserve"> in</w:t>
      </w:r>
      <w:r w:rsidRPr="00C23E1F">
        <w:rPr>
          <w:rStyle w:val="StyleUnderline"/>
          <w:rFonts w:asciiTheme="minorHAnsi" w:hAnsiTheme="minorHAnsi" w:cstheme="minorHAnsi"/>
        </w:rPr>
        <w:t xml:space="preserve"> the </w:t>
      </w:r>
      <w:r w:rsidRPr="00E5367E">
        <w:rPr>
          <w:rStyle w:val="StyleUnderline"/>
          <w:rFonts w:asciiTheme="minorHAnsi" w:hAnsiTheme="minorHAnsi" w:cstheme="minorHAnsi"/>
          <w:highlight w:val="cyan"/>
        </w:rPr>
        <w:t>number of</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citations</w:t>
      </w:r>
      <w:r w:rsidRPr="00C23E1F">
        <w:rPr>
          <w:rStyle w:val="StyleUnderline"/>
          <w:rFonts w:asciiTheme="minorHAnsi" w:hAnsiTheme="minorHAnsi" w:cstheme="minorHAnsi"/>
        </w:rPr>
        <w:t xml:space="preserve"> received between </w:t>
      </w:r>
      <w:proofErr w:type="spellStart"/>
      <w:r w:rsidRPr="00C23E1F">
        <w:rPr>
          <w:rStyle w:val="Emphasis"/>
          <w:rFonts w:asciiTheme="minorHAnsi" w:hAnsiTheme="minorHAnsi" w:cstheme="minorHAnsi"/>
        </w:rPr>
        <w:t>fasttracked</w:t>
      </w:r>
      <w:proofErr w:type="spellEnd"/>
      <w:r w:rsidRPr="00C23E1F">
        <w:rPr>
          <w:rStyle w:val="Emphasis"/>
          <w:rFonts w:asciiTheme="minorHAnsi" w:hAnsiTheme="minorHAnsi" w:cstheme="minorHAnsi"/>
        </w:rPr>
        <w:t xml:space="preserve"> patents</w:t>
      </w:r>
      <w:r w:rsidRPr="00C23E1F">
        <w:rPr>
          <w:rStyle w:val="StyleUnderline"/>
          <w:rFonts w:asciiTheme="minorHAnsi" w:hAnsiTheme="minorHAnsi" w:cstheme="minorHAnsi"/>
        </w:rPr>
        <w:t xml:space="preserve"> and normal-track patents</w:t>
      </w:r>
      <w:r w:rsidRPr="00C23E1F">
        <w:rPr>
          <w:rFonts w:asciiTheme="minorHAnsi" w:hAnsiTheme="minorHAnsi" w:cstheme="minorHAnsi"/>
          <w:sz w:val="16"/>
        </w:rPr>
        <w:t>. To deal with one of the most common problems associated with patent citations, we exclude self-citations by inventors. We also run regressions where we restrict citations to those made by patent applicants only, thus excluding citations added by patent examiners, which might not capture knowledge flows. Note that patent citations capture not only knowledge spillovers but also patent value, so our regressions include controls for patent value such as family size.</w:t>
      </w:r>
    </w:p>
    <w:p w14:paraId="1A553A87" w14:textId="77777777" w:rsidR="00C23E1F" w:rsidRPr="00C23E1F" w:rsidRDefault="00C23E1F" w:rsidP="00C23E1F">
      <w:pPr>
        <w:rPr>
          <w:rStyle w:val="StyleUnderline"/>
          <w:rFonts w:asciiTheme="minorHAnsi" w:hAnsiTheme="minorHAnsi" w:cstheme="minorHAnsi"/>
        </w:rPr>
      </w:pPr>
      <w:r w:rsidRPr="00C23E1F">
        <w:rPr>
          <w:rFonts w:asciiTheme="minorHAnsi" w:hAnsiTheme="minorHAnsi" w:cstheme="minorHAnsi"/>
          <w:sz w:val="16"/>
        </w:rPr>
        <w:t xml:space="preserve">The results are presented in Table 6. Compared with patents filed in the same month, of similar value but not fast-tracked, </w:t>
      </w:r>
      <w:r w:rsidRPr="00E5367E">
        <w:rPr>
          <w:rStyle w:val="StyleUnderline"/>
          <w:rFonts w:asciiTheme="minorHAnsi" w:hAnsiTheme="minorHAnsi" w:cstheme="minorHAnsi"/>
          <w:highlight w:val="cyan"/>
        </w:rPr>
        <w:t>fast-tracked</w:t>
      </w:r>
      <w:r w:rsidRPr="00C23E1F">
        <w:rPr>
          <w:rStyle w:val="StyleUnderline"/>
          <w:rFonts w:asciiTheme="minorHAnsi" w:hAnsiTheme="minorHAnsi" w:cstheme="minorHAnsi"/>
        </w:rPr>
        <w:t xml:space="preserve"> patents </w:t>
      </w:r>
      <w:r w:rsidRPr="00E5367E">
        <w:rPr>
          <w:rStyle w:val="StyleUnderline"/>
          <w:rFonts w:asciiTheme="minorHAnsi" w:hAnsiTheme="minorHAnsi" w:cstheme="minorHAnsi"/>
          <w:highlight w:val="cyan"/>
        </w:rPr>
        <w:t xml:space="preserve">received </w:t>
      </w:r>
      <w:r w:rsidRPr="00E5367E">
        <w:rPr>
          <w:rStyle w:val="Emphasis"/>
          <w:rFonts w:asciiTheme="minorHAnsi" w:hAnsiTheme="minorHAnsi" w:cstheme="minorHAnsi"/>
          <w:highlight w:val="cyan"/>
        </w:rPr>
        <w:t>twice</w:t>
      </w:r>
      <w:r w:rsidRPr="00E5367E">
        <w:rPr>
          <w:rStyle w:val="StyleUnderline"/>
          <w:rFonts w:asciiTheme="minorHAnsi" w:hAnsiTheme="minorHAnsi" w:cstheme="minorHAnsi"/>
          <w:highlight w:val="cyan"/>
        </w:rPr>
        <w:t xml:space="preserve"> as many citations</w:t>
      </w:r>
      <w:r w:rsidRPr="00C23E1F">
        <w:rPr>
          <w:rStyle w:val="StyleUnderline"/>
          <w:rFonts w:asciiTheme="minorHAnsi" w:hAnsiTheme="minorHAnsi" w:cstheme="minorHAnsi"/>
        </w:rPr>
        <w:t xml:space="preserve"> in the </w:t>
      </w:r>
      <w:r w:rsidRPr="00C23E1F">
        <w:rPr>
          <w:rStyle w:val="Emphasis"/>
          <w:rFonts w:asciiTheme="minorHAnsi" w:hAnsiTheme="minorHAnsi" w:cstheme="minorHAnsi"/>
        </w:rPr>
        <w:t xml:space="preserve">same </w:t>
      </w:r>
      <w:proofErr w:type="gramStart"/>
      <w:r w:rsidRPr="00C23E1F">
        <w:rPr>
          <w:rStyle w:val="Emphasis"/>
          <w:rFonts w:asciiTheme="minorHAnsi" w:hAnsiTheme="minorHAnsi" w:cstheme="minorHAnsi"/>
        </w:rPr>
        <w:t>time period</w:t>
      </w:r>
      <w:proofErr w:type="gramEnd"/>
      <w:r w:rsidRPr="00C23E1F">
        <w:rPr>
          <w:rFonts w:asciiTheme="minorHAnsi" w:hAnsiTheme="minorHAnsi" w:cstheme="minorHAnsi"/>
          <w:sz w:val="16"/>
        </w:rPr>
        <w:t xml:space="preserve">. The estimated impact of fast-tracking on forward citations </w:t>
      </w:r>
      <w:r w:rsidRPr="00C23E1F">
        <w:rPr>
          <w:rStyle w:val="StyleUnderline"/>
          <w:rFonts w:asciiTheme="minorHAnsi" w:hAnsiTheme="minorHAnsi" w:cstheme="minorHAnsi"/>
        </w:rPr>
        <w:t xml:space="preserve">ranges between </w:t>
      </w:r>
      <w:r w:rsidRPr="00C23E1F">
        <w:rPr>
          <w:rStyle w:val="Emphasis"/>
          <w:rFonts w:asciiTheme="minorHAnsi" w:hAnsiTheme="minorHAnsi" w:cstheme="minorHAnsi"/>
        </w:rPr>
        <w:t>50% and 150%,</w:t>
      </w:r>
      <w:r w:rsidRPr="00C23E1F">
        <w:rPr>
          <w:rFonts w:asciiTheme="minorHAnsi" w:hAnsiTheme="minorHAnsi" w:cstheme="minorHAnsi"/>
          <w:sz w:val="16"/>
        </w:rPr>
        <w:t xml:space="preserve"> depending on whether citations made by examiners are included or not. Thus, there appears to be </w:t>
      </w:r>
      <w:r w:rsidRPr="00E5367E">
        <w:rPr>
          <w:rStyle w:val="Emphasis"/>
          <w:rFonts w:asciiTheme="minorHAnsi" w:hAnsiTheme="minorHAnsi" w:cstheme="minorHAnsi"/>
          <w:highlight w:val="cyan"/>
        </w:rPr>
        <w:t>strong evidence</w:t>
      </w:r>
      <w:r w:rsidRPr="00C23E1F">
        <w:rPr>
          <w:rStyle w:val="StyleUnderline"/>
          <w:rFonts w:asciiTheme="minorHAnsi" w:hAnsiTheme="minorHAnsi" w:cstheme="minorHAnsi"/>
        </w:rPr>
        <w:t xml:space="preserve"> that </w:t>
      </w:r>
      <w:r w:rsidRPr="00E5367E">
        <w:rPr>
          <w:rStyle w:val="StyleUnderline"/>
          <w:rFonts w:asciiTheme="minorHAnsi" w:hAnsiTheme="minorHAnsi" w:cstheme="minorHAnsi"/>
          <w:highlight w:val="cyan"/>
        </w:rPr>
        <w:t>green patent</w:t>
      </w:r>
      <w:r w:rsidRPr="00C23E1F">
        <w:rPr>
          <w:rStyle w:val="StyleUnderline"/>
          <w:rFonts w:asciiTheme="minorHAnsi" w:hAnsiTheme="minorHAnsi" w:cstheme="minorHAnsi"/>
        </w:rPr>
        <w:t xml:space="preserve"> fast-tracking </w:t>
      </w:r>
      <w:proofErr w:type="spellStart"/>
      <w:r w:rsidRPr="00C23E1F">
        <w:rPr>
          <w:rStyle w:val="StyleUnderline"/>
          <w:rFonts w:asciiTheme="minorHAnsi" w:hAnsiTheme="minorHAnsi" w:cstheme="minorHAnsi"/>
        </w:rPr>
        <w:t>programmes</w:t>
      </w:r>
      <w:proofErr w:type="spellEnd"/>
      <w:r w:rsidRPr="00C23E1F">
        <w:rPr>
          <w:rStyle w:val="StyleUnderline"/>
          <w:rFonts w:asciiTheme="minorHAnsi" w:hAnsiTheme="minorHAnsi" w:cstheme="minorHAnsi"/>
        </w:rPr>
        <w:t xml:space="preserve"> </w:t>
      </w:r>
      <w:r w:rsidRPr="00E5367E">
        <w:rPr>
          <w:rStyle w:val="Emphasis"/>
          <w:rFonts w:asciiTheme="minorHAnsi" w:hAnsiTheme="minorHAnsi" w:cstheme="minorHAnsi"/>
          <w:highlight w:val="cyan"/>
        </w:rPr>
        <w:t>accelerate</w:t>
      </w:r>
      <w:r w:rsidRPr="00E5367E">
        <w:rPr>
          <w:rStyle w:val="StyleUnderline"/>
          <w:rFonts w:asciiTheme="minorHAnsi" w:hAnsiTheme="minorHAnsi" w:cstheme="minorHAnsi"/>
          <w:highlight w:val="cyan"/>
        </w:rPr>
        <w:t xml:space="preserve"> the diffusion of knowledge</w:t>
      </w:r>
      <w:r w:rsidRPr="00C23E1F">
        <w:rPr>
          <w:rStyle w:val="StyleUnderline"/>
          <w:rFonts w:asciiTheme="minorHAnsi" w:hAnsiTheme="minorHAnsi" w:cstheme="minorHAnsi"/>
        </w:rPr>
        <w:t xml:space="preserve"> in </w:t>
      </w:r>
      <w:r w:rsidRPr="00C23E1F">
        <w:rPr>
          <w:rStyle w:val="Emphasis"/>
          <w:rFonts w:asciiTheme="minorHAnsi" w:hAnsiTheme="minorHAnsi" w:cstheme="minorHAnsi"/>
        </w:rPr>
        <w:t>green technologies</w:t>
      </w:r>
      <w:r w:rsidRPr="00C23E1F">
        <w:rPr>
          <w:rFonts w:asciiTheme="minorHAnsi" w:hAnsiTheme="minorHAnsi" w:cstheme="minorHAnsi"/>
          <w:sz w:val="16"/>
        </w:rPr>
        <w:t xml:space="preserve"> in the short run – i.e. during the first years following the publication of the patents. It will be interesting to see in a few years whether this effect remains in the long run, but the short-term impact is compelling. </w:t>
      </w:r>
      <w:r w:rsidRPr="00E5367E">
        <w:rPr>
          <w:rStyle w:val="StyleUnderline"/>
          <w:rFonts w:asciiTheme="minorHAnsi" w:hAnsiTheme="minorHAnsi" w:cstheme="minorHAnsi"/>
          <w:highlight w:val="cyan"/>
        </w:rPr>
        <w:t>Given</w:t>
      </w:r>
      <w:r w:rsidRPr="00C23E1F">
        <w:rPr>
          <w:rStyle w:val="StyleUnderline"/>
          <w:rFonts w:asciiTheme="minorHAnsi" w:hAnsiTheme="minorHAnsi" w:cstheme="minorHAnsi"/>
        </w:rPr>
        <w:t xml:space="preserve"> the </w:t>
      </w:r>
      <w:r w:rsidRPr="00E5367E">
        <w:rPr>
          <w:rStyle w:val="Emphasis"/>
          <w:rFonts w:asciiTheme="minorHAnsi" w:hAnsiTheme="minorHAnsi" w:cstheme="minorHAnsi"/>
          <w:highlight w:val="cyan"/>
        </w:rPr>
        <w:t>urgency</w:t>
      </w:r>
      <w:r w:rsidRPr="00E5367E">
        <w:rPr>
          <w:rStyle w:val="StyleUnderline"/>
          <w:rFonts w:asciiTheme="minorHAnsi" w:hAnsiTheme="minorHAnsi" w:cstheme="minorHAnsi"/>
          <w:highlight w:val="cyan"/>
        </w:rPr>
        <w:t xml:space="preserve"> of </w:t>
      </w:r>
      <w:r w:rsidRPr="00C23E1F">
        <w:rPr>
          <w:rStyle w:val="StyleUnderline"/>
          <w:rFonts w:asciiTheme="minorHAnsi" w:hAnsiTheme="minorHAnsi" w:cstheme="minorHAnsi"/>
        </w:rPr>
        <w:t xml:space="preserve">addressing </w:t>
      </w:r>
      <w:r w:rsidRPr="00E5367E">
        <w:rPr>
          <w:rStyle w:val="Emphasis"/>
          <w:rFonts w:asciiTheme="minorHAnsi" w:hAnsiTheme="minorHAnsi" w:cstheme="minorHAnsi"/>
          <w:highlight w:val="cyan"/>
        </w:rPr>
        <w:t>environmental issues</w:t>
      </w:r>
      <w:r w:rsidRPr="00C23E1F">
        <w:rPr>
          <w:rStyle w:val="StyleUnderline"/>
          <w:rFonts w:asciiTheme="minorHAnsi" w:hAnsiTheme="minorHAnsi" w:cstheme="minorHAnsi"/>
        </w:rPr>
        <w:t xml:space="preserve">, including climate change, this </w:t>
      </w:r>
      <w:r w:rsidRPr="00E5367E">
        <w:rPr>
          <w:rStyle w:val="StyleUnderline"/>
          <w:rFonts w:asciiTheme="minorHAnsi" w:hAnsiTheme="minorHAnsi" w:cstheme="minorHAnsi"/>
          <w:highlight w:val="cyan"/>
        </w:rPr>
        <w:t xml:space="preserve">result is an </w:t>
      </w:r>
      <w:r w:rsidRPr="00E5367E">
        <w:rPr>
          <w:rStyle w:val="Emphasis"/>
          <w:rFonts w:asciiTheme="minorHAnsi" w:hAnsiTheme="minorHAnsi" w:cstheme="minorHAnsi"/>
          <w:highlight w:val="cyan"/>
        </w:rPr>
        <w:t>encouraging feature</w:t>
      </w:r>
      <w:r w:rsidRPr="00C23E1F">
        <w:rPr>
          <w:rStyle w:val="StyleUnderline"/>
          <w:rFonts w:asciiTheme="minorHAnsi" w:hAnsiTheme="minorHAnsi" w:cstheme="minorHAnsi"/>
        </w:rPr>
        <w:t xml:space="preserve"> of the fast-tracking </w:t>
      </w:r>
      <w:proofErr w:type="spellStart"/>
      <w:r w:rsidRPr="00C23E1F">
        <w:rPr>
          <w:rStyle w:val="StyleUnderline"/>
          <w:rFonts w:asciiTheme="minorHAnsi" w:hAnsiTheme="minorHAnsi" w:cstheme="minorHAnsi"/>
        </w:rPr>
        <w:t>programmes</w:t>
      </w:r>
      <w:proofErr w:type="spellEnd"/>
      <w:r w:rsidRPr="00C23E1F">
        <w:rPr>
          <w:rStyle w:val="StyleUnderline"/>
          <w:rFonts w:asciiTheme="minorHAnsi" w:hAnsiTheme="minorHAnsi" w:cstheme="minorHAnsi"/>
        </w:rPr>
        <w:t>.</w:t>
      </w:r>
    </w:p>
    <w:bookmarkEnd w:id="1"/>
    <w:p w14:paraId="52B31DF7" w14:textId="77777777" w:rsidR="00C23E1F" w:rsidRPr="00C23E1F" w:rsidRDefault="00C23E1F" w:rsidP="00C23E1F">
      <w:pPr>
        <w:rPr>
          <w:rFonts w:asciiTheme="minorHAnsi" w:hAnsiTheme="minorHAnsi" w:cstheme="minorHAnsi"/>
        </w:rPr>
      </w:pPr>
    </w:p>
    <w:p w14:paraId="3C916D2A" w14:textId="207C054E" w:rsidR="00C23E1F" w:rsidRPr="00C23E1F" w:rsidRDefault="00C23E1F" w:rsidP="00C23E1F">
      <w:pPr>
        <w:pStyle w:val="Heading2"/>
        <w:rPr>
          <w:rFonts w:asciiTheme="minorHAnsi" w:hAnsiTheme="minorHAnsi" w:cstheme="minorHAnsi"/>
        </w:rPr>
      </w:pPr>
      <w:r w:rsidRPr="00C23E1F">
        <w:rPr>
          <w:rFonts w:asciiTheme="minorHAnsi" w:hAnsiTheme="minorHAnsi" w:cstheme="minorHAnsi"/>
        </w:rPr>
        <w:t>ADV---Green Tech</w:t>
      </w:r>
    </w:p>
    <w:p w14:paraId="3215B555" w14:textId="77777777" w:rsidR="00C23E1F" w:rsidRPr="00C23E1F" w:rsidRDefault="00C23E1F" w:rsidP="00C23E1F">
      <w:pPr>
        <w:rPr>
          <w:rFonts w:asciiTheme="minorHAnsi" w:hAnsiTheme="minorHAnsi" w:cstheme="minorHAnsi"/>
        </w:rPr>
      </w:pPr>
    </w:p>
    <w:p w14:paraId="05DA45E4" w14:textId="492641EC" w:rsidR="00C23E1F" w:rsidRPr="00C23E1F" w:rsidRDefault="00C23E1F" w:rsidP="00C23E1F">
      <w:pPr>
        <w:pStyle w:val="Heading3"/>
        <w:rPr>
          <w:rFonts w:asciiTheme="minorHAnsi" w:hAnsiTheme="minorHAnsi" w:cstheme="minorHAnsi"/>
        </w:rPr>
      </w:pPr>
      <w:r w:rsidRPr="00C23E1F">
        <w:rPr>
          <w:rFonts w:asciiTheme="minorHAnsi" w:hAnsiTheme="minorHAnsi" w:cstheme="minorHAnsi"/>
        </w:rPr>
        <w:t>Inherency---Harmonization/Requirements---2AC</w:t>
      </w:r>
    </w:p>
    <w:p w14:paraId="21B7DE4C" w14:textId="77777777"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 xml:space="preserve">Disparate </w:t>
      </w:r>
      <w:r w:rsidRPr="00C23E1F">
        <w:rPr>
          <w:rFonts w:asciiTheme="minorHAnsi" w:hAnsiTheme="minorHAnsi" w:cstheme="minorHAnsi"/>
          <w:u w:val="single"/>
        </w:rPr>
        <w:t>program requirements</w:t>
      </w:r>
      <w:r w:rsidRPr="00C23E1F">
        <w:rPr>
          <w:rFonts w:asciiTheme="minorHAnsi" w:hAnsiTheme="minorHAnsi" w:cstheme="minorHAnsi"/>
        </w:rPr>
        <w:t xml:space="preserve"> and varying </w:t>
      </w:r>
      <w:r w:rsidRPr="00C23E1F">
        <w:rPr>
          <w:rFonts w:asciiTheme="minorHAnsi" w:hAnsiTheme="minorHAnsi" w:cstheme="minorHAnsi"/>
          <w:u w:val="single"/>
        </w:rPr>
        <w:t>national</w:t>
      </w:r>
      <w:r w:rsidRPr="00C23E1F">
        <w:rPr>
          <w:rFonts w:asciiTheme="minorHAnsi" w:hAnsiTheme="minorHAnsi" w:cstheme="minorHAnsi"/>
        </w:rPr>
        <w:t xml:space="preserve"> approaches discourage use of </w:t>
      </w:r>
      <w:proofErr w:type="gramStart"/>
      <w:r w:rsidRPr="00C23E1F">
        <w:rPr>
          <w:rFonts w:asciiTheme="minorHAnsi" w:hAnsiTheme="minorHAnsi" w:cstheme="minorHAnsi"/>
        </w:rPr>
        <w:t>fast-programs</w:t>
      </w:r>
      <w:proofErr w:type="gramEnd"/>
      <w:r w:rsidRPr="00C23E1F">
        <w:rPr>
          <w:rFonts w:asciiTheme="minorHAnsi" w:hAnsiTheme="minorHAnsi" w:cstheme="minorHAnsi"/>
        </w:rPr>
        <w:t>.</w:t>
      </w:r>
    </w:p>
    <w:p w14:paraId="25D7D25E" w14:textId="77777777" w:rsidR="00C23E1F" w:rsidRPr="00C23E1F" w:rsidRDefault="00C23E1F" w:rsidP="00C23E1F">
      <w:pPr>
        <w:rPr>
          <w:rFonts w:asciiTheme="minorHAnsi" w:hAnsiTheme="minorHAnsi" w:cstheme="minorHAnsi"/>
          <w:lang w:eastAsia="zh-CN"/>
        </w:rPr>
      </w:pPr>
      <w:r w:rsidRPr="00C23E1F">
        <w:rPr>
          <w:rFonts w:asciiTheme="minorHAnsi" w:hAnsiTheme="minorHAnsi" w:cstheme="minorHAnsi"/>
        </w:rPr>
        <w:t xml:space="preserve">Johanna </w:t>
      </w:r>
      <w:proofErr w:type="spellStart"/>
      <w:r w:rsidRPr="00C23E1F">
        <w:rPr>
          <w:rStyle w:val="Style13ptBold"/>
          <w:rFonts w:asciiTheme="minorHAnsi" w:hAnsiTheme="minorHAnsi" w:cstheme="minorHAnsi"/>
        </w:rPr>
        <w:t>Rahnasto</w:t>
      </w:r>
      <w:proofErr w:type="spellEnd"/>
      <w:r w:rsidRPr="00C23E1F">
        <w:rPr>
          <w:rStyle w:val="Style13ptBold"/>
          <w:rFonts w:asciiTheme="minorHAnsi" w:hAnsiTheme="minorHAnsi" w:cstheme="minorHAnsi"/>
        </w:rPr>
        <w:t xml:space="preserve"> ’23</w:t>
      </w:r>
      <w:r w:rsidRPr="00C23E1F">
        <w:rPr>
          <w:rFonts w:asciiTheme="minorHAnsi" w:hAnsiTheme="minorHAnsi" w:cstheme="minorHAnsi"/>
        </w:rPr>
        <w:t xml:space="preserve"> [2023; </w:t>
      </w:r>
      <w:r w:rsidRPr="00C23E1F">
        <w:rPr>
          <w:rFonts w:asciiTheme="minorHAnsi" w:hAnsiTheme="minorHAnsi" w:cstheme="minorHAnsi"/>
          <w:lang w:val="en" w:eastAsia="zh-CN"/>
        </w:rPr>
        <w:t xml:space="preserve">Johanna </w:t>
      </w:r>
      <w:proofErr w:type="spellStart"/>
      <w:r w:rsidRPr="00C23E1F">
        <w:rPr>
          <w:rFonts w:asciiTheme="minorHAnsi" w:hAnsiTheme="minorHAnsi" w:cstheme="minorHAnsi"/>
          <w:lang w:val="en" w:eastAsia="zh-CN"/>
        </w:rPr>
        <w:t>Rahnasto</w:t>
      </w:r>
      <w:proofErr w:type="spellEnd"/>
      <w:r w:rsidRPr="00C23E1F">
        <w:rPr>
          <w:rFonts w:asciiTheme="minorHAnsi" w:hAnsiTheme="minorHAnsi" w:cstheme="minorHAnsi"/>
          <w:lang w:val="en" w:eastAsia="zh-CN"/>
        </w:rPr>
        <w:t xml:space="preserve"> is a Helsinki-based Senior Associate working with </w:t>
      </w:r>
      <w:proofErr w:type="spellStart"/>
      <w:r w:rsidRPr="00C23E1F">
        <w:rPr>
          <w:rFonts w:asciiTheme="minorHAnsi" w:hAnsiTheme="minorHAnsi" w:cstheme="minorHAnsi"/>
          <w:lang w:val="en" w:eastAsia="zh-CN"/>
        </w:rPr>
        <w:t>Roschier's</w:t>
      </w:r>
      <w:proofErr w:type="spellEnd"/>
      <w:r w:rsidRPr="00C23E1F">
        <w:rPr>
          <w:rFonts w:asciiTheme="minorHAnsi" w:hAnsiTheme="minorHAnsi" w:cstheme="minorHAnsi"/>
          <w:lang w:val="en" w:eastAsia="zh-CN"/>
        </w:rPr>
        <w:t xml:space="preserve"> Intellectual Property practice, she also has a </w:t>
      </w:r>
      <w:proofErr w:type="gramStart"/>
      <w:r w:rsidRPr="00C23E1F">
        <w:rPr>
          <w:rFonts w:asciiTheme="minorHAnsi" w:hAnsiTheme="minorHAnsi" w:cstheme="minorHAnsi"/>
          <w:lang w:val="en" w:eastAsia="zh-CN"/>
        </w:rPr>
        <w:t>Master's</w:t>
      </w:r>
      <w:proofErr w:type="gramEnd"/>
      <w:r w:rsidRPr="00C23E1F">
        <w:rPr>
          <w:rFonts w:asciiTheme="minorHAnsi" w:hAnsiTheme="minorHAnsi" w:cstheme="minorHAnsi"/>
          <w:lang w:val="en" w:eastAsia="zh-CN"/>
        </w:rPr>
        <w:t xml:space="preserve"> degree in genetics and molecular biosciences. </w:t>
      </w:r>
      <w:r w:rsidRPr="00C23E1F">
        <w:rPr>
          <w:rFonts w:asciiTheme="minorHAnsi" w:hAnsiTheme="minorHAnsi" w:cstheme="minorHAnsi"/>
        </w:rPr>
        <w:t xml:space="preserve">“Exploring the Role of Patent Offices in Climate Change Mitigation,” 23 Chi.-Kent J. </w:t>
      </w:r>
      <w:proofErr w:type="spellStart"/>
      <w:r w:rsidRPr="00C23E1F">
        <w:rPr>
          <w:rFonts w:asciiTheme="minorHAnsi" w:hAnsiTheme="minorHAnsi" w:cstheme="minorHAnsi"/>
        </w:rPr>
        <w:t>Intell</w:t>
      </w:r>
      <w:proofErr w:type="spellEnd"/>
      <w:r w:rsidRPr="00C23E1F">
        <w:rPr>
          <w:rFonts w:asciiTheme="minorHAnsi" w:hAnsiTheme="minorHAnsi" w:cstheme="minorHAnsi"/>
        </w:rPr>
        <w:t>. Prop. 56; Available at: https://scholarship.kentlaw.iit.edu/ckjip/vol23/iss1/6]</w:t>
      </w:r>
    </w:p>
    <w:p w14:paraId="63AE21EF"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C. Better off without the Benefit?</w:t>
      </w:r>
    </w:p>
    <w:p w14:paraId="2A58BA19"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One </w:t>
      </w:r>
      <w:r w:rsidRPr="00C23E1F">
        <w:rPr>
          <w:rStyle w:val="StyleUnderline"/>
          <w:rFonts w:asciiTheme="minorHAnsi" w:hAnsiTheme="minorHAnsi" w:cstheme="minorHAnsi"/>
        </w:rPr>
        <w:t xml:space="preserve">disappointment in the </w:t>
      </w:r>
      <w:r w:rsidRPr="00C23E1F">
        <w:rPr>
          <w:rStyle w:val="Emphasis"/>
          <w:rFonts w:asciiTheme="minorHAnsi" w:hAnsiTheme="minorHAnsi" w:cstheme="minorHAnsi"/>
        </w:rPr>
        <w:t>green tech</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 xml:space="preserve">fast-tracking </w:t>
      </w:r>
      <w:r w:rsidRPr="00E5367E">
        <w:rPr>
          <w:rStyle w:val="Emphasis"/>
          <w:rFonts w:asciiTheme="minorHAnsi" w:hAnsiTheme="minorHAnsi" w:cstheme="minorHAnsi"/>
          <w:highlight w:val="cyan"/>
        </w:rPr>
        <w:t>initiatives</w:t>
      </w:r>
      <w:r w:rsidRPr="00C23E1F">
        <w:rPr>
          <w:rFonts w:asciiTheme="minorHAnsi" w:hAnsiTheme="minorHAnsi" w:cstheme="minorHAnsi"/>
          <w:sz w:val="16"/>
        </w:rPr>
        <w:t xml:space="preserve"> is </w:t>
      </w:r>
      <w:r w:rsidRPr="00E5367E">
        <w:rPr>
          <w:rStyle w:val="StyleUnderline"/>
          <w:rFonts w:asciiTheme="minorHAnsi" w:hAnsiTheme="minorHAnsi" w:cstheme="minorHAnsi"/>
          <w:highlight w:val="cyan"/>
        </w:rPr>
        <w:t>limited</w:t>
      </w:r>
      <w:r w:rsidRPr="00C23E1F">
        <w:rPr>
          <w:rFonts w:asciiTheme="minorHAnsi" w:hAnsiTheme="minorHAnsi" w:cstheme="minorHAnsi"/>
          <w:sz w:val="16"/>
        </w:rPr>
        <w:t xml:space="preserve"> applicant </w:t>
      </w:r>
      <w:r w:rsidRPr="00E5367E">
        <w:rPr>
          <w:rStyle w:val="StyleUnderline"/>
          <w:rFonts w:asciiTheme="minorHAnsi" w:hAnsiTheme="minorHAnsi" w:cstheme="minorHAnsi"/>
          <w:highlight w:val="cyan"/>
        </w:rPr>
        <w:t>use</w:t>
      </w:r>
      <w:r w:rsidRPr="00C23E1F">
        <w:rPr>
          <w:rFonts w:asciiTheme="minorHAnsi" w:hAnsiTheme="minorHAnsi" w:cstheme="minorHAnsi"/>
          <w:sz w:val="16"/>
        </w:rPr>
        <w:t xml:space="preserve">. 137 Countries reported objectively </w:t>
      </w:r>
      <w:r w:rsidRPr="00C23E1F">
        <w:rPr>
          <w:rStyle w:val="StyleUnderline"/>
          <w:rFonts w:asciiTheme="minorHAnsi" w:hAnsiTheme="minorHAnsi" w:cstheme="minorHAnsi"/>
        </w:rPr>
        <w:t xml:space="preserve">low numbers of </w:t>
      </w:r>
      <w:r w:rsidRPr="00C23E1F">
        <w:rPr>
          <w:rStyle w:val="Emphasis"/>
          <w:rFonts w:asciiTheme="minorHAnsi" w:hAnsiTheme="minorHAnsi" w:cstheme="minorHAnsi"/>
        </w:rPr>
        <w:t>utilization</w:t>
      </w:r>
      <w:r w:rsidRPr="00C23E1F">
        <w:rPr>
          <w:rFonts w:asciiTheme="minorHAnsi" w:hAnsiTheme="minorHAnsi" w:cstheme="minorHAnsi"/>
          <w:sz w:val="16"/>
        </w:rPr>
        <w:t xml:space="preserve">.138 Cited </w:t>
      </w:r>
      <w:r w:rsidRPr="00E5367E">
        <w:rPr>
          <w:rStyle w:val="StyleUnderline"/>
          <w:rFonts w:asciiTheme="minorHAnsi" w:hAnsiTheme="minorHAnsi" w:cstheme="minorHAnsi"/>
          <w:highlight w:val="cyan"/>
        </w:rPr>
        <w:t>causes include</w:t>
      </w:r>
      <w:r w:rsidRPr="00C23E1F">
        <w:rPr>
          <w:rStyle w:val="StyleUnderline"/>
          <w:rFonts w:asciiTheme="minorHAnsi" w:hAnsiTheme="minorHAnsi" w:cstheme="minorHAnsi"/>
        </w:rPr>
        <w:t xml:space="preserve"> the </w:t>
      </w:r>
      <w:r w:rsidRPr="00E5367E">
        <w:rPr>
          <w:rStyle w:val="Emphasis"/>
          <w:rFonts w:asciiTheme="minorHAnsi" w:hAnsiTheme="minorHAnsi" w:cstheme="minorHAnsi"/>
          <w:highlight w:val="cyan"/>
        </w:rPr>
        <w:t>complexity</w:t>
      </w:r>
      <w:r w:rsidRPr="00C23E1F">
        <w:rPr>
          <w:rStyle w:val="StyleUnderline"/>
          <w:rFonts w:asciiTheme="minorHAnsi" w:hAnsiTheme="minorHAnsi" w:cstheme="minorHAnsi"/>
        </w:rPr>
        <w:t xml:space="preserve"> of the different national systems</w:t>
      </w:r>
      <w:r w:rsidRPr="00C23E1F">
        <w:rPr>
          <w:rFonts w:asciiTheme="minorHAnsi" w:hAnsiTheme="minorHAnsi" w:cstheme="minorHAnsi"/>
          <w:sz w:val="16"/>
        </w:rPr>
        <w:t xml:space="preserve"> with </w:t>
      </w:r>
      <w:r w:rsidRPr="00E5367E">
        <w:rPr>
          <w:rStyle w:val="StyleUnderline"/>
          <w:rFonts w:asciiTheme="minorHAnsi" w:hAnsiTheme="minorHAnsi" w:cstheme="minorHAnsi"/>
          <w:highlight w:val="cyan"/>
        </w:rPr>
        <w:t>varying</w:t>
      </w:r>
      <w:r w:rsidRPr="00C23E1F">
        <w:rPr>
          <w:rStyle w:val="StyleUnderline"/>
          <w:rFonts w:asciiTheme="minorHAnsi" w:hAnsiTheme="minorHAnsi" w:cstheme="minorHAnsi"/>
        </w:rPr>
        <w:t xml:space="preserve"> </w:t>
      </w:r>
      <w:r w:rsidRPr="00E5367E">
        <w:rPr>
          <w:rStyle w:val="Emphasis"/>
          <w:rFonts w:asciiTheme="minorHAnsi" w:hAnsiTheme="minorHAnsi" w:cstheme="minorHAnsi"/>
          <w:highlight w:val="cyan"/>
        </w:rPr>
        <w:t>eligibility</w:t>
      </w:r>
      <w:r w:rsidRPr="00E5367E">
        <w:rPr>
          <w:rStyle w:val="StyleUnderline"/>
          <w:rFonts w:asciiTheme="minorHAnsi" w:hAnsiTheme="minorHAnsi" w:cstheme="minorHAnsi"/>
          <w:highlight w:val="cyan"/>
        </w:rPr>
        <w:t xml:space="preserve"> and </w:t>
      </w:r>
      <w:r w:rsidRPr="00E5367E">
        <w:rPr>
          <w:rStyle w:val="Emphasis"/>
          <w:rFonts w:asciiTheme="minorHAnsi" w:hAnsiTheme="minorHAnsi" w:cstheme="minorHAnsi"/>
          <w:highlight w:val="cyan"/>
        </w:rPr>
        <w:t>procedural</w:t>
      </w:r>
      <w:r w:rsidRPr="00E5367E">
        <w:rPr>
          <w:rStyle w:val="StyleUnderline"/>
          <w:rFonts w:asciiTheme="minorHAnsi" w:hAnsiTheme="minorHAnsi" w:cstheme="minorHAnsi"/>
          <w:highlight w:val="cyan"/>
        </w:rPr>
        <w:t xml:space="preserve"> requirements</w:t>
      </w:r>
      <w:r w:rsidRPr="00C23E1F">
        <w:rPr>
          <w:rFonts w:asciiTheme="minorHAnsi" w:hAnsiTheme="minorHAnsi" w:cstheme="minorHAnsi"/>
          <w:sz w:val="16"/>
        </w:rPr>
        <w:t>.139 Additionally, a patentee is not always better off with a quick patent grant; there is less time to finetune the claims, patent maintenance costs hit quicker, and the patent may be published earlier.140 Some suggest that a patentee gains substantial benefits from fast-tracking only if there is a threat of infringement or a need for capital and partnerships.141 These considerations have not recently changed significantly, but search platforms and applicant resources may alleviate some.</w:t>
      </w:r>
    </w:p>
    <w:p w14:paraId="28E8169E" w14:textId="77777777" w:rsidR="00C23E1F" w:rsidRPr="00C23E1F" w:rsidRDefault="00C23E1F" w:rsidP="00C23E1F">
      <w:pPr>
        <w:rPr>
          <w:rFonts w:asciiTheme="minorHAnsi" w:hAnsiTheme="minorHAnsi" w:cstheme="minorHAnsi"/>
          <w:sz w:val="16"/>
        </w:rPr>
      </w:pPr>
      <w:r w:rsidRPr="00E5367E">
        <w:rPr>
          <w:rStyle w:val="StyleUnderline"/>
          <w:rFonts w:asciiTheme="minorHAnsi" w:hAnsiTheme="minorHAnsi" w:cstheme="minorHAnsi"/>
          <w:highlight w:val="cyan"/>
        </w:rPr>
        <w:t>Keeping up with</w:t>
      </w:r>
      <w:r w:rsidRPr="00C23E1F">
        <w:rPr>
          <w:rFonts w:asciiTheme="minorHAnsi" w:hAnsiTheme="minorHAnsi" w:cstheme="minorHAnsi"/>
          <w:sz w:val="16"/>
        </w:rPr>
        <w:t xml:space="preserve"> the varying </w:t>
      </w:r>
      <w:r w:rsidRPr="00E5367E">
        <w:rPr>
          <w:rStyle w:val="Emphasis"/>
          <w:rFonts w:asciiTheme="minorHAnsi" w:hAnsiTheme="minorHAnsi" w:cstheme="minorHAnsi"/>
          <w:highlight w:val="cyan"/>
        </w:rPr>
        <w:t>national approaches</w:t>
      </w:r>
      <w:r w:rsidRPr="00C23E1F">
        <w:rPr>
          <w:rFonts w:asciiTheme="minorHAnsi" w:hAnsiTheme="minorHAnsi" w:cstheme="minorHAnsi"/>
          <w:sz w:val="16"/>
        </w:rPr>
        <w:t xml:space="preserve"> and programs </w:t>
      </w:r>
      <w:r w:rsidRPr="00E5367E">
        <w:rPr>
          <w:rStyle w:val="StyleUnderline"/>
          <w:rFonts w:asciiTheme="minorHAnsi" w:hAnsiTheme="minorHAnsi" w:cstheme="minorHAnsi"/>
          <w:highlight w:val="cyan"/>
        </w:rPr>
        <w:t>requires</w:t>
      </w:r>
      <w:r w:rsidRPr="00C23E1F">
        <w:rPr>
          <w:rStyle w:val="StyleUnderline"/>
          <w:rFonts w:asciiTheme="minorHAnsi" w:hAnsiTheme="minorHAnsi" w:cstheme="minorHAnsi"/>
        </w:rPr>
        <w:t xml:space="preserve"> lots of </w:t>
      </w:r>
      <w:r w:rsidRPr="00C23E1F">
        <w:rPr>
          <w:rStyle w:val="Emphasis"/>
          <w:rFonts w:asciiTheme="minorHAnsi" w:hAnsiTheme="minorHAnsi" w:cstheme="minorHAnsi"/>
        </w:rPr>
        <w:t>applicant work</w:t>
      </w:r>
      <w:r w:rsidRPr="00C23E1F">
        <w:rPr>
          <w:rFonts w:asciiTheme="minorHAnsi" w:hAnsiTheme="minorHAnsi" w:cstheme="minorHAnsi"/>
          <w:sz w:val="16"/>
        </w:rPr>
        <w:t xml:space="preserve">, which may be a </w:t>
      </w:r>
      <w:r w:rsidRPr="00E5367E">
        <w:rPr>
          <w:rStyle w:val="StyleUnderline"/>
          <w:rFonts w:asciiTheme="minorHAnsi" w:hAnsiTheme="minorHAnsi" w:cstheme="minorHAnsi"/>
          <w:highlight w:val="cyan"/>
        </w:rPr>
        <w:t>significant</w:t>
      </w:r>
      <w:r w:rsidRPr="00C23E1F">
        <w:rPr>
          <w:rStyle w:val="StyleUnderline"/>
          <w:rFonts w:asciiTheme="minorHAnsi" w:hAnsiTheme="minorHAnsi" w:cstheme="minorHAnsi"/>
        </w:rPr>
        <w:t xml:space="preserve"> </w:t>
      </w:r>
      <w:r w:rsidRPr="00E5367E">
        <w:rPr>
          <w:rStyle w:val="Emphasis"/>
          <w:rFonts w:asciiTheme="minorHAnsi" w:hAnsiTheme="minorHAnsi" w:cstheme="minorHAnsi"/>
          <w:highlight w:val="cyan"/>
        </w:rPr>
        <w:t>burden</w:t>
      </w:r>
      <w:r w:rsidRPr="00E5367E">
        <w:rPr>
          <w:rStyle w:val="StyleUnderline"/>
          <w:rFonts w:asciiTheme="minorHAnsi" w:hAnsiTheme="minorHAnsi" w:cstheme="minorHAnsi"/>
          <w:highlight w:val="cyan"/>
        </w:rPr>
        <w:t xml:space="preserve"> for </w:t>
      </w:r>
      <w:r w:rsidRPr="00E5367E">
        <w:rPr>
          <w:rStyle w:val="Emphasis"/>
          <w:rFonts w:asciiTheme="minorHAnsi" w:hAnsiTheme="minorHAnsi" w:cstheme="minorHAnsi"/>
          <w:highlight w:val="cyan"/>
        </w:rPr>
        <w:t>small companies</w:t>
      </w:r>
      <w:r w:rsidRPr="00C23E1F">
        <w:rPr>
          <w:rFonts w:asciiTheme="minorHAnsi" w:hAnsiTheme="minorHAnsi" w:cstheme="minorHAnsi"/>
          <w:sz w:val="16"/>
        </w:rPr>
        <w:t xml:space="preserve">.142 This led to calls for </w:t>
      </w:r>
      <w:r w:rsidRPr="00C23E1F">
        <w:rPr>
          <w:rStyle w:val="StyleUnderline"/>
          <w:rFonts w:asciiTheme="minorHAnsi" w:hAnsiTheme="minorHAnsi" w:cstheme="minorHAnsi"/>
        </w:rPr>
        <w:t xml:space="preserve">international </w:t>
      </w:r>
      <w:r w:rsidRPr="00C23E1F">
        <w:rPr>
          <w:rStyle w:val="Emphasis"/>
          <w:rFonts w:asciiTheme="minorHAnsi" w:hAnsiTheme="minorHAnsi" w:cstheme="minorHAnsi"/>
        </w:rPr>
        <w:t>harmonization</w:t>
      </w:r>
      <w:r w:rsidRPr="00C23E1F">
        <w:rPr>
          <w:rFonts w:asciiTheme="minorHAnsi" w:hAnsiTheme="minorHAnsi" w:cstheme="minorHAnsi"/>
          <w:sz w:val="16"/>
        </w:rPr>
        <w:t xml:space="preserve"> of the fast-tracking systems,143 which has </w:t>
      </w:r>
      <w:r w:rsidRPr="00C23E1F">
        <w:rPr>
          <w:rStyle w:val="StyleUnderline"/>
          <w:rFonts w:asciiTheme="minorHAnsi" w:hAnsiTheme="minorHAnsi" w:cstheme="minorHAnsi"/>
        </w:rPr>
        <w:t>not</w:t>
      </w:r>
      <w:r w:rsidRPr="00C23E1F">
        <w:rPr>
          <w:rFonts w:asciiTheme="minorHAnsi" w:hAnsiTheme="minorHAnsi" w:cstheme="minorHAnsi"/>
          <w:sz w:val="16"/>
        </w:rPr>
        <w:t xml:space="preserve"> yet </w:t>
      </w:r>
      <w:r w:rsidRPr="00C23E1F">
        <w:rPr>
          <w:rStyle w:val="StyleUnderline"/>
          <w:rFonts w:asciiTheme="minorHAnsi" w:hAnsiTheme="minorHAnsi" w:cstheme="minorHAnsi"/>
        </w:rPr>
        <w:t xml:space="preserve">happened but should be a </w:t>
      </w:r>
      <w:r w:rsidRPr="00C23E1F">
        <w:rPr>
          <w:rStyle w:val="Emphasis"/>
          <w:rFonts w:asciiTheme="minorHAnsi" w:hAnsiTheme="minorHAnsi" w:cstheme="minorHAnsi"/>
        </w:rPr>
        <w:t>priority</w:t>
      </w:r>
      <w:r w:rsidRPr="00C23E1F">
        <w:rPr>
          <w:rFonts w:asciiTheme="minorHAnsi" w:hAnsiTheme="minorHAnsi" w:cstheme="minorHAnsi"/>
          <w:sz w:val="16"/>
        </w:rPr>
        <w:t xml:space="preserve"> to make participation more lucrative.144 Some offices discuss green patent prosecution highways, which would expand fast-tracking benefits across borders.145</w:t>
      </w:r>
    </w:p>
    <w:p w14:paraId="41F0BA88" w14:textId="77777777" w:rsidR="00904D88" w:rsidRPr="00C23E1F" w:rsidRDefault="00904D88" w:rsidP="00904D88">
      <w:pPr>
        <w:pStyle w:val="Heading3"/>
        <w:rPr>
          <w:rFonts w:asciiTheme="minorHAnsi" w:hAnsiTheme="minorHAnsi" w:cstheme="minorHAnsi"/>
        </w:rPr>
      </w:pPr>
      <w:r w:rsidRPr="00C23E1F">
        <w:rPr>
          <w:rFonts w:asciiTheme="minorHAnsi" w:hAnsiTheme="minorHAnsi" w:cstheme="minorHAnsi"/>
        </w:rPr>
        <w:t xml:space="preserve">Inherency---AT: </w:t>
      </w:r>
      <w:proofErr w:type="spellStart"/>
      <w:r w:rsidRPr="00C23E1F">
        <w:rPr>
          <w:rFonts w:asciiTheme="minorHAnsi" w:hAnsiTheme="minorHAnsi" w:cstheme="minorHAnsi"/>
        </w:rPr>
        <w:t>Squo</w:t>
      </w:r>
      <w:proofErr w:type="spellEnd"/>
      <w:r w:rsidRPr="00C23E1F">
        <w:rPr>
          <w:rFonts w:asciiTheme="minorHAnsi" w:hAnsiTheme="minorHAnsi" w:cstheme="minorHAnsi"/>
        </w:rPr>
        <w:t xml:space="preserve"> Solves---2AC</w:t>
      </w:r>
    </w:p>
    <w:p w14:paraId="4B30CB5F" w14:textId="77777777" w:rsidR="00904D88" w:rsidRPr="00C23E1F" w:rsidRDefault="00904D88" w:rsidP="00904D88">
      <w:pPr>
        <w:pStyle w:val="Heading4"/>
        <w:rPr>
          <w:rFonts w:asciiTheme="minorHAnsi" w:hAnsiTheme="minorHAnsi" w:cstheme="minorHAnsi"/>
        </w:rPr>
      </w:pPr>
      <w:proofErr w:type="spellStart"/>
      <w:r w:rsidRPr="00C23E1F">
        <w:rPr>
          <w:rFonts w:asciiTheme="minorHAnsi" w:hAnsiTheme="minorHAnsi" w:cstheme="minorHAnsi"/>
        </w:rPr>
        <w:t>Squo</w:t>
      </w:r>
      <w:proofErr w:type="spellEnd"/>
      <w:r w:rsidRPr="00C23E1F">
        <w:rPr>
          <w:rFonts w:asciiTheme="minorHAnsi" w:hAnsiTheme="minorHAnsi" w:cstheme="minorHAnsi"/>
        </w:rPr>
        <w:t xml:space="preserve"> </w:t>
      </w:r>
      <w:r w:rsidRPr="00E6389A">
        <w:rPr>
          <w:rFonts w:asciiTheme="minorHAnsi" w:hAnsiTheme="minorHAnsi" w:cstheme="minorHAnsi"/>
          <w:u w:val="single"/>
        </w:rPr>
        <w:t>bad</w:t>
      </w:r>
      <w:r w:rsidRPr="00C23E1F">
        <w:rPr>
          <w:rFonts w:asciiTheme="minorHAnsi" w:hAnsiTheme="minorHAnsi" w:cstheme="minorHAnsi"/>
        </w:rPr>
        <w:t xml:space="preserve"> for green tech</w:t>
      </w:r>
      <w:r>
        <w:rPr>
          <w:rFonts w:asciiTheme="minorHAnsi" w:hAnsiTheme="minorHAnsi" w:cstheme="minorHAnsi"/>
        </w:rPr>
        <w:t>---</w:t>
      </w:r>
      <w:r w:rsidRPr="00C23E1F">
        <w:rPr>
          <w:rFonts w:asciiTheme="minorHAnsi" w:hAnsiTheme="minorHAnsi" w:cstheme="minorHAnsi"/>
        </w:rPr>
        <w:t xml:space="preserve">plan </w:t>
      </w:r>
      <w:r w:rsidRPr="00E6389A">
        <w:rPr>
          <w:rFonts w:asciiTheme="minorHAnsi" w:hAnsiTheme="minorHAnsi" w:cstheme="minorHAnsi"/>
          <w:u w:val="single"/>
        </w:rPr>
        <w:t>solves</w:t>
      </w:r>
      <w:r>
        <w:rPr>
          <w:rFonts w:asciiTheme="minorHAnsi" w:hAnsiTheme="minorHAnsi" w:cstheme="minorHAnsi"/>
        </w:rPr>
        <w:t>.</w:t>
      </w:r>
    </w:p>
    <w:p w14:paraId="29F6DECB" w14:textId="0B159354" w:rsidR="00904D88" w:rsidRPr="00C23E1F" w:rsidRDefault="00904D88" w:rsidP="00904D88">
      <w:pPr>
        <w:rPr>
          <w:rFonts w:asciiTheme="minorHAnsi" w:hAnsiTheme="minorHAnsi" w:cstheme="minorHAnsi"/>
        </w:rPr>
      </w:pPr>
      <w:r w:rsidRPr="00C23E1F">
        <w:rPr>
          <w:rFonts w:asciiTheme="minorHAnsi" w:hAnsiTheme="minorHAnsi" w:cstheme="minorHAnsi"/>
        </w:rPr>
        <w:t xml:space="preserve">Zeina </w:t>
      </w:r>
      <w:r w:rsidRPr="00C23E1F">
        <w:rPr>
          <w:rFonts w:asciiTheme="minorHAnsi" w:hAnsiTheme="minorHAnsi" w:cstheme="minorHAnsi"/>
          <w:b/>
          <w:sz w:val="26"/>
          <w:szCs w:val="26"/>
        </w:rPr>
        <w:t xml:space="preserve">Hasna et al. </w:t>
      </w:r>
      <w:r w:rsidR="00652F37">
        <w:rPr>
          <w:rFonts w:asciiTheme="minorHAnsi" w:hAnsiTheme="minorHAnsi" w:cstheme="minorHAnsi"/>
          <w:b/>
          <w:sz w:val="26"/>
          <w:szCs w:val="26"/>
        </w:rPr>
        <w:t>’</w:t>
      </w:r>
      <w:r w:rsidRPr="00C23E1F">
        <w:rPr>
          <w:rFonts w:asciiTheme="minorHAnsi" w:hAnsiTheme="minorHAnsi" w:cstheme="minorHAnsi"/>
          <w:b/>
          <w:sz w:val="26"/>
          <w:szCs w:val="26"/>
        </w:rPr>
        <w:t>23</w:t>
      </w:r>
      <w:r w:rsidRPr="00C23E1F">
        <w:rPr>
          <w:rFonts w:asciiTheme="minorHAnsi" w:hAnsiTheme="minorHAnsi" w:cstheme="minorHAnsi"/>
        </w:rPr>
        <w:t xml:space="preserve"> </w:t>
      </w:r>
      <w:r w:rsidR="00652F37">
        <w:rPr>
          <w:rFonts w:asciiTheme="minorHAnsi" w:hAnsiTheme="minorHAnsi" w:cstheme="minorHAnsi"/>
        </w:rPr>
        <w:t>[</w:t>
      </w:r>
      <w:r w:rsidRPr="00C23E1F">
        <w:rPr>
          <w:rFonts w:asciiTheme="minorHAnsi" w:hAnsiTheme="minorHAnsi" w:cstheme="minorHAnsi"/>
        </w:rPr>
        <w:t xml:space="preserve">Hasna </w:t>
      </w:r>
      <w:proofErr w:type="gramStart"/>
      <w:r w:rsidRPr="00C23E1F">
        <w:rPr>
          <w:rFonts w:asciiTheme="minorHAnsi" w:hAnsiTheme="minorHAnsi" w:cstheme="minorHAnsi"/>
        </w:rPr>
        <w:t>is  an</w:t>
      </w:r>
      <w:proofErr w:type="gramEnd"/>
      <w:r w:rsidRPr="00C23E1F">
        <w:rPr>
          <w:rFonts w:asciiTheme="minorHAnsi" w:hAnsiTheme="minorHAnsi" w:cstheme="minorHAnsi"/>
        </w:rPr>
        <w:t xml:space="preserve"> Economist at the Research Department in the International Monetary Fund and holds a PhD in Economics from the University of Cambridge., IMF Blog, “How Green Innovation Can Stimulate Economies and Curb Emissions”, 11-06-2023, https://www.imf.org/en/Blogs/Articles/2023/11/06/how-green-innovation-can-stimulate-economies-and-curb-emissions</w:t>
      </w:r>
      <w:r w:rsidR="00652F37">
        <w:rPr>
          <w:rFonts w:asciiTheme="minorHAnsi" w:hAnsiTheme="minorHAnsi" w:cstheme="minorHAnsi"/>
        </w:rPr>
        <w:t>]</w:t>
      </w:r>
    </w:p>
    <w:p w14:paraId="7ECDDF12" w14:textId="77777777" w:rsidR="00904D88" w:rsidRPr="00C23E1F" w:rsidRDefault="00904D88" w:rsidP="00904D88">
      <w:pPr>
        <w:rPr>
          <w:rFonts w:asciiTheme="minorHAnsi" w:hAnsiTheme="minorHAnsi" w:cstheme="minorHAnsi"/>
          <w:sz w:val="16"/>
        </w:rPr>
      </w:pPr>
      <w:r w:rsidRPr="00C23E1F">
        <w:rPr>
          <w:rStyle w:val="StyleUnderline"/>
          <w:rFonts w:asciiTheme="minorHAnsi" w:hAnsiTheme="minorHAnsi" w:cstheme="minorHAnsi"/>
        </w:rPr>
        <w:t xml:space="preserve">More </w:t>
      </w:r>
      <w:r w:rsidRPr="00E5367E">
        <w:rPr>
          <w:rStyle w:val="StyleUnderline"/>
          <w:rFonts w:asciiTheme="minorHAnsi" w:hAnsiTheme="minorHAnsi" w:cstheme="minorHAnsi"/>
          <w:highlight w:val="cyan"/>
        </w:rPr>
        <w:t>recently</w:t>
      </w:r>
      <w:r w:rsidRPr="00C23E1F">
        <w:rPr>
          <w:rStyle w:val="StyleUnderline"/>
          <w:rFonts w:asciiTheme="minorHAnsi" w:hAnsiTheme="minorHAnsi" w:cstheme="minorHAnsi"/>
        </w:rPr>
        <w:t xml:space="preserve"> though, </w:t>
      </w:r>
      <w:r w:rsidRPr="00E5367E">
        <w:rPr>
          <w:rStyle w:val="StyleUnderline"/>
          <w:rFonts w:asciiTheme="minorHAnsi" w:hAnsiTheme="minorHAnsi" w:cstheme="minorHAnsi"/>
          <w:highlight w:val="cyan"/>
        </w:rPr>
        <w:t>momentum in green innovation</w:t>
      </w:r>
      <w:r w:rsidRPr="00C23E1F">
        <w:rPr>
          <w:rStyle w:val="StyleUnderline"/>
          <w:rFonts w:asciiTheme="minorHAnsi" w:hAnsiTheme="minorHAnsi" w:cstheme="minorHAnsi"/>
        </w:rPr>
        <w:t xml:space="preserve"> has </w:t>
      </w:r>
      <w:r w:rsidRPr="00E5367E">
        <w:rPr>
          <w:rStyle w:val="StyleUnderline"/>
          <w:rFonts w:asciiTheme="minorHAnsi" w:hAnsiTheme="minorHAnsi" w:cstheme="minorHAnsi"/>
          <w:highlight w:val="cyan"/>
        </w:rPr>
        <w:t>slowed</w:t>
      </w:r>
      <w:r w:rsidRPr="00C23E1F">
        <w:rPr>
          <w:rStyle w:val="StyleUnderline"/>
          <w:rFonts w:asciiTheme="minorHAnsi" w:hAnsiTheme="minorHAnsi" w:cstheme="minorHAnsi"/>
        </w:rPr>
        <w:t>.</w:t>
      </w:r>
      <w:r w:rsidRPr="00C23E1F">
        <w:rPr>
          <w:rFonts w:asciiTheme="minorHAnsi" w:hAnsiTheme="minorHAnsi" w:cstheme="minorHAnsi"/>
        </w:rPr>
        <w:t xml:space="preserve"> </w:t>
      </w:r>
      <w:r w:rsidRPr="00C23E1F">
        <w:rPr>
          <w:rFonts w:asciiTheme="minorHAnsi" w:hAnsiTheme="minorHAnsi" w:cstheme="minorHAnsi"/>
          <w:sz w:val="16"/>
        </w:rPr>
        <w:t xml:space="preserve">And promising technologies aren’t spreading fast enough to lower-income countries, where they can be especially helpful </w:t>
      </w:r>
      <w:proofErr w:type="gramStart"/>
      <w:r w:rsidRPr="00C23E1F">
        <w:rPr>
          <w:rFonts w:asciiTheme="minorHAnsi" w:hAnsiTheme="minorHAnsi" w:cstheme="minorHAnsi"/>
          <w:sz w:val="16"/>
        </w:rPr>
        <w:t>to</w:t>
      </w:r>
      <w:proofErr w:type="gramEnd"/>
      <w:r w:rsidRPr="00C23E1F">
        <w:rPr>
          <w:rFonts w:asciiTheme="minorHAnsi" w:hAnsiTheme="minorHAnsi" w:cstheme="minorHAnsi"/>
          <w:sz w:val="16"/>
        </w:rPr>
        <w:t xml:space="preserve"> curbing emissions. Green innovation peaked at 10 percent of total patent filings in 2010 and has experienced a mild decline since. The slowdown reflects various factors, including hydraulic fracking that has lowered the price of oil and technological maturity in some initial technologies such as renewables, which slows the pace of innovation.</w:t>
      </w:r>
    </w:p>
    <w:p w14:paraId="3AF3A0C3" w14:textId="77777777" w:rsidR="00904D88" w:rsidRPr="00C23E1F" w:rsidRDefault="00904D88" w:rsidP="00904D88">
      <w:pPr>
        <w:rPr>
          <w:rFonts w:asciiTheme="minorHAnsi" w:hAnsiTheme="minorHAnsi" w:cstheme="minorHAnsi"/>
        </w:rPr>
      </w:pPr>
      <w:r w:rsidRPr="00C23E1F">
        <w:rPr>
          <w:rStyle w:val="StyleUnderline"/>
          <w:rFonts w:asciiTheme="minorHAnsi" w:hAnsiTheme="minorHAnsi" w:cstheme="minorHAnsi"/>
        </w:rPr>
        <w:t xml:space="preserve">The slower momentum is concerning because, as we show in a new staff discussion note, </w:t>
      </w:r>
      <w:r w:rsidRPr="00E5367E">
        <w:rPr>
          <w:rStyle w:val="StyleUnderline"/>
          <w:rFonts w:asciiTheme="minorHAnsi" w:hAnsiTheme="minorHAnsi" w:cstheme="minorHAnsi"/>
          <w:highlight w:val="cyan"/>
        </w:rPr>
        <w:t>green innovation</w:t>
      </w:r>
      <w:r w:rsidRPr="00C23E1F">
        <w:rPr>
          <w:rStyle w:val="StyleUnderline"/>
          <w:rFonts w:asciiTheme="minorHAnsi" w:hAnsiTheme="minorHAnsi" w:cstheme="minorHAnsi"/>
        </w:rPr>
        <w:t xml:space="preserve"> is not only </w:t>
      </w:r>
      <w:r w:rsidRPr="00E5367E">
        <w:rPr>
          <w:rStyle w:val="StyleUnderline"/>
          <w:rFonts w:asciiTheme="minorHAnsi" w:hAnsiTheme="minorHAnsi" w:cstheme="minorHAnsi"/>
          <w:highlight w:val="cyan"/>
        </w:rPr>
        <w:t>good for containing climate</w:t>
      </w:r>
      <w:r w:rsidRPr="00C23E1F">
        <w:rPr>
          <w:rStyle w:val="StyleUnderline"/>
          <w:rFonts w:asciiTheme="minorHAnsi" w:hAnsiTheme="minorHAnsi" w:cstheme="minorHAnsi"/>
        </w:rPr>
        <w:t xml:space="preserve"> change, but for </w:t>
      </w:r>
      <w:r w:rsidRPr="00E5367E">
        <w:rPr>
          <w:rStyle w:val="StyleUnderline"/>
          <w:rFonts w:asciiTheme="minorHAnsi" w:hAnsiTheme="minorHAnsi" w:cstheme="minorHAnsi"/>
          <w:highlight w:val="cyan"/>
        </w:rPr>
        <w:t>stimulating</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econ</w:t>
      </w:r>
      <w:r w:rsidRPr="00C23E1F">
        <w:rPr>
          <w:rStyle w:val="StyleUnderline"/>
          <w:rFonts w:asciiTheme="minorHAnsi" w:hAnsiTheme="minorHAnsi" w:cstheme="minorHAnsi"/>
        </w:rPr>
        <w:t xml:space="preserve">omic </w:t>
      </w:r>
      <w:r w:rsidRPr="00E5367E">
        <w:rPr>
          <w:rStyle w:val="StyleUnderline"/>
          <w:rFonts w:asciiTheme="minorHAnsi" w:hAnsiTheme="minorHAnsi" w:cstheme="minorHAnsi"/>
          <w:highlight w:val="cyan"/>
        </w:rPr>
        <w:t>growth</w:t>
      </w:r>
      <w:r w:rsidRPr="00C23E1F">
        <w:rPr>
          <w:rStyle w:val="StyleUnderline"/>
          <w:rFonts w:asciiTheme="minorHAnsi" w:hAnsiTheme="minorHAnsi" w:cstheme="minorHAnsi"/>
        </w:rPr>
        <w:t xml:space="preserve"> too. </w:t>
      </w:r>
      <w:r w:rsidRPr="00C23E1F">
        <w:rPr>
          <w:rFonts w:asciiTheme="minorHAnsi" w:hAnsiTheme="minorHAnsi" w:cstheme="minorHAnsi"/>
          <w:sz w:val="16"/>
        </w:rPr>
        <w:t xml:space="preserve">As the world confronts one of the weakest five-year growth outlooks in more than three decades, those dual benefits are particularly appealing. </w:t>
      </w:r>
      <w:r w:rsidRPr="00C23E1F">
        <w:rPr>
          <w:rStyle w:val="StyleUnderline"/>
          <w:rFonts w:asciiTheme="minorHAnsi" w:hAnsiTheme="minorHAnsi" w:cstheme="minorHAnsi"/>
        </w:rPr>
        <w:t xml:space="preserve">They </w:t>
      </w:r>
      <w:r w:rsidRPr="00E5367E">
        <w:rPr>
          <w:rStyle w:val="StyleUnderline"/>
          <w:rFonts w:asciiTheme="minorHAnsi" w:hAnsiTheme="minorHAnsi" w:cstheme="minorHAnsi"/>
          <w:highlight w:val="cyan"/>
        </w:rPr>
        <w:t>ease concerns</w:t>
      </w:r>
      <w:r w:rsidRPr="00C23E1F">
        <w:rPr>
          <w:rStyle w:val="StyleUnderline"/>
          <w:rFonts w:asciiTheme="minorHAnsi" w:hAnsiTheme="minorHAnsi" w:cstheme="minorHAnsi"/>
        </w:rPr>
        <w:t xml:space="preserve"> about the costs </w:t>
      </w:r>
      <w:r w:rsidRPr="00E5367E">
        <w:rPr>
          <w:rStyle w:val="StyleUnderline"/>
          <w:rFonts w:asciiTheme="minorHAnsi" w:hAnsiTheme="minorHAnsi" w:cstheme="minorHAnsi"/>
          <w:highlight w:val="cyan"/>
        </w:rPr>
        <w:t>of pursuing</w:t>
      </w:r>
      <w:r w:rsidRPr="00C23E1F">
        <w:rPr>
          <w:rStyle w:val="StyleUnderline"/>
          <w:rFonts w:asciiTheme="minorHAnsi" w:hAnsiTheme="minorHAnsi" w:cstheme="minorHAnsi"/>
        </w:rPr>
        <w:t xml:space="preserve"> more ambitious </w:t>
      </w:r>
      <w:r w:rsidRPr="00E5367E">
        <w:rPr>
          <w:rStyle w:val="StyleUnderline"/>
          <w:rFonts w:asciiTheme="minorHAnsi" w:hAnsiTheme="minorHAnsi" w:cstheme="minorHAnsi"/>
          <w:highlight w:val="cyan"/>
        </w:rPr>
        <w:t>climate plans</w:t>
      </w:r>
      <w:r w:rsidRPr="00C23E1F">
        <w:rPr>
          <w:rFonts w:asciiTheme="minorHAnsi" w:hAnsiTheme="minorHAnsi" w:cstheme="minorHAnsi"/>
        </w:rPr>
        <w:t xml:space="preserve">. </w:t>
      </w:r>
      <w:r w:rsidRPr="00C23E1F">
        <w:rPr>
          <w:rFonts w:asciiTheme="minorHAnsi" w:hAnsiTheme="minorHAnsi" w:cstheme="minorHAnsi"/>
          <w:sz w:val="16"/>
        </w:rPr>
        <w:t xml:space="preserve">And when countries act jointly on climate, we can speed up low-carbon innovation and its transfer to emerging </w:t>
      </w:r>
      <w:proofErr w:type="gramStart"/>
      <w:r w:rsidRPr="00C23E1F">
        <w:rPr>
          <w:rFonts w:asciiTheme="minorHAnsi" w:hAnsiTheme="minorHAnsi" w:cstheme="minorHAnsi"/>
          <w:sz w:val="16"/>
        </w:rPr>
        <w:t>market</w:t>
      </w:r>
      <w:proofErr w:type="gramEnd"/>
      <w:r w:rsidRPr="00C23E1F">
        <w:rPr>
          <w:rFonts w:asciiTheme="minorHAnsi" w:hAnsiTheme="minorHAnsi" w:cstheme="minorHAnsi"/>
          <w:sz w:val="16"/>
        </w:rPr>
        <w:t xml:space="preserve"> and developing economies.</w:t>
      </w:r>
    </w:p>
    <w:p w14:paraId="2F6B2FFC" w14:textId="77777777" w:rsidR="00904D88" w:rsidRPr="00C23E1F" w:rsidRDefault="00904D88" w:rsidP="00904D88">
      <w:pPr>
        <w:rPr>
          <w:rStyle w:val="StyleUnderline"/>
          <w:rFonts w:asciiTheme="minorHAnsi" w:hAnsiTheme="minorHAnsi" w:cstheme="minorHAnsi"/>
        </w:rPr>
      </w:pPr>
      <w:r w:rsidRPr="00C23E1F">
        <w:rPr>
          <w:rStyle w:val="StyleUnderline"/>
          <w:rFonts w:asciiTheme="minorHAnsi" w:hAnsiTheme="minorHAnsi" w:cstheme="minorHAnsi"/>
        </w:rPr>
        <w:t xml:space="preserve">Our research shows that </w:t>
      </w:r>
      <w:r w:rsidRPr="00E5367E">
        <w:rPr>
          <w:rStyle w:val="StyleUnderline"/>
          <w:rFonts w:asciiTheme="minorHAnsi" w:hAnsiTheme="minorHAnsi" w:cstheme="minorHAnsi"/>
          <w:highlight w:val="cyan"/>
        </w:rPr>
        <w:t>doubling green patent</w:t>
      </w:r>
      <w:r w:rsidRPr="00C23E1F">
        <w:rPr>
          <w:rStyle w:val="StyleUnderline"/>
          <w:rFonts w:asciiTheme="minorHAnsi" w:hAnsiTheme="minorHAnsi" w:cstheme="minorHAnsi"/>
        </w:rPr>
        <w:t xml:space="preserve"> filings can </w:t>
      </w:r>
      <w:r w:rsidRPr="00E5367E">
        <w:rPr>
          <w:rStyle w:val="StyleUnderline"/>
          <w:rFonts w:asciiTheme="minorHAnsi" w:hAnsiTheme="minorHAnsi" w:cstheme="minorHAnsi"/>
          <w:highlight w:val="cyan"/>
        </w:rPr>
        <w:t>boost g</w:t>
      </w:r>
      <w:r w:rsidRPr="00C23E1F">
        <w:rPr>
          <w:rStyle w:val="StyleUnderline"/>
          <w:rFonts w:asciiTheme="minorHAnsi" w:hAnsiTheme="minorHAnsi" w:cstheme="minorHAnsi"/>
        </w:rPr>
        <w:t xml:space="preserve">ross </w:t>
      </w:r>
      <w:r w:rsidRPr="00E5367E">
        <w:rPr>
          <w:rStyle w:val="StyleUnderline"/>
          <w:rFonts w:asciiTheme="minorHAnsi" w:hAnsiTheme="minorHAnsi" w:cstheme="minorHAnsi"/>
          <w:highlight w:val="cyan"/>
        </w:rPr>
        <w:t>d</w:t>
      </w:r>
      <w:r w:rsidRPr="00C23E1F">
        <w:rPr>
          <w:rStyle w:val="StyleUnderline"/>
          <w:rFonts w:asciiTheme="minorHAnsi" w:hAnsiTheme="minorHAnsi" w:cstheme="minorHAnsi"/>
        </w:rPr>
        <w:t xml:space="preserve">omestic </w:t>
      </w:r>
      <w:r w:rsidRPr="00E5367E">
        <w:rPr>
          <w:rStyle w:val="StyleUnderline"/>
          <w:rFonts w:asciiTheme="minorHAnsi" w:hAnsiTheme="minorHAnsi" w:cstheme="minorHAnsi"/>
          <w:highlight w:val="cyan"/>
        </w:rPr>
        <w:t>p</w:t>
      </w:r>
      <w:r w:rsidRPr="00C23E1F">
        <w:rPr>
          <w:rStyle w:val="StyleUnderline"/>
          <w:rFonts w:asciiTheme="minorHAnsi" w:hAnsiTheme="minorHAnsi" w:cstheme="minorHAnsi"/>
        </w:rPr>
        <w:t xml:space="preserve">roduct </w:t>
      </w:r>
      <w:r w:rsidRPr="00E5367E">
        <w:rPr>
          <w:rStyle w:val="StyleUnderline"/>
          <w:rFonts w:asciiTheme="minorHAnsi" w:hAnsiTheme="minorHAnsi" w:cstheme="minorHAnsi"/>
          <w:highlight w:val="cyan"/>
        </w:rPr>
        <w:t>by 1.7 percent</w:t>
      </w:r>
      <w:r w:rsidRPr="00C23E1F">
        <w:rPr>
          <w:rStyle w:val="StyleUnderline"/>
          <w:rFonts w:asciiTheme="minorHAnsi" w:hAnsiTheme="minorHAnsi" w:cstheme="minorHAnsi"/>
        </w:rPr>
        <w:t xml:space="preserve"> after five years compared with a baseline scenario. And that’s under our </w:t>
      </w:r>
      <w:r w:rsidRPr="00E5367E">
        <w:rPr>
          <w:rStyle w:val="StyleUnderline"/>
          <w:rFonts w:asciiTheme="minorHAnsi" w:hAnsiTheme="minorHAnsi" w:cstheme="minorHAnsi"/>
          <w:highlight w:val="cyan"/>
        </w:rPr>
        <w:t>most</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conservative estimate</w:t>
      </w:r>
      <w:r w:rsidRPr="00C23E1F">
        <w:rPr>
          <w:rStyle w:val="StyleUnderline"/>
          <w:rFonts w:asciiTheme="minorHAnsi" w:hAnsiTheme="minorHAnsi" w:cstheme="minorHAnsi"/>
        </w:rPr>
        <w:t>—other estimates show up to four times the effect.</w:t>
      </w:r>
    </w:p>
    <w:p w14:paraId="3E1C938A" w14:textId="77777777" w:rsidR="00904D88" w:rsidRPr="00C23E1F" w:rsidRDefault="00904D88" w:rsidP="00904D88">
      <w:pPr>
        <w:rPr>
          <w:rFonts w:asciiTheme="minorHAnsi" w:hAnsiTheme="minorHAnsi" w:cstheme="minorHAnsi"/>
        </w:rPr>
      </w:pPr>
    </w:p>
    <w:p w14:paraId="31DD15A4" w14:textId="77777777" w:rsidR="00904D88" w:rsidRPr="00C23E1F" w:rsidRDefault="00904D88" w:rsidP="00904D88">
      <w:pPr>
        <w:pStyle w:val="Heading3"/>
        <w:rPr>
          <w:rFonts w:asciiTheme="minorHAnsi" w:hAnsiTheme="minorHAnsi" w:cstheme="minorHAnsi"/>
        </w:rPr>
      </w:pPr>
      <w:r w:rsidRPr="00C23E1F">
        <w:rPr>
          <w:rFonts w:asciiTheme="minorHAnsi" w:hAnsiTheme="minorHAnsi" w:cstheme="minorHAnsi"/>
        </w:rPr>
        <w:t>Solvency---Certainty---2AC</w:t>
      </w:r>
    </w:p>
    <w:p w14:paraId="0994104B" w14:textId="77777777" w:rsidR="00904D88" w:rsidRPr="00C23E1F" w:rsidRDefault="00904D88" w:rsidP="00904D88">
      <w:pPr>
        <w:pStyle w:val="Heading4"/>
        <w:rPr>
          <w:rFonts w:asciiTheme="minorHAnsi" w:hAnsiTheme="minorHAnsi" w:cstheme="minorHAnsi"/>
        </w:rPr>
      </w:pPr>
      <w:proofErr w:type="spellStart"/>
      <w:r>
        <w:rPr>
          <w:rFonts w:asciiTheme="minorHAnsi" w:hAnsiTheme="minorHAnsi" w:cstheme="minorHAnsi"/>
        </w:rPr>
        <w:t>Aff</w:t>
      </w:r>
      <w:proofErr w:type="spellEnd"/>
      <w:r w:rsidRPr="00C23E1F">
        <w:rPr>
          <w:rFonts w:asciiTheme="minorHAnsi" w:hAnsiTheme="minorHAnsi" w:cstheme="minorHAnsi"/>
        </w:rPr>
        <w:t xml:space="preserve"> key to </w:t>
      </w:r>
      <w:r w:rsidRPr="00E6389A">
        <w:rPr>
          <w:rFonts w:asciiTheme="minorHAnsi" w:hAnsiTheme="minorHAnsi" w:cstheme="minorHAnsi"/>
          <w:u w:val="single"/>
        </w:rPr>
        <w:t>investor</w:t>
      </w:r>
      <w:r>
        <w:rPr>
          <w:rFonts w:asciiTheme="minorHAnsi" w:hAnsiTheme="minorHAnsi" w:cstheme="minorHAnsi"/>
        </w:rPr>
        <w:t xml:space="preserve"> </w:t>
      </w:r>
      <w:r w:rsidRPr="00C23E1F">
        <w:rPr>
          <w:rFonts w:asciiTheme="minorHAnsi" w:hAnsiTheme="minorHAnsi" w:cstheme="minorHAnsi"/>
        </w:rPr>
        <w:t>certainty</w:t>
      </w:r>
      <w:r>
        <w:rPr>
          <w:rFonts w:asciiTheme="minorHAnsi" w:hAnsiTheme="minorHAnsi" w:cstheme="minorHAnsi"/>
        </w:rPr>
        <w:t>.</w:t>
      </w:r>
    </w:p>
    <w:p w14:paraId="1041CD50" w14:textId="237DCE67" w:rsidR="00904D88" w:rsidRPr="00C23E1F" w:rsidRDefault="00904D88" w:rsidP="00904D88">
      <w:pPr>
        <w:rPr>
          <w:rFonts w:asciiTheme="minorHAnsi" w:hAnsiTheme="minorHAnsi" w:cstheme="minorHAnsi"/>
        </w:rPr>
      </w:pPr>
      <w:r w:rsidRPr="00C23E1F">
        <w:rPr>
          <w:rFonts w:asciiTheme="minorHAnsi" w:hAnsiTheme="minorHAnsi" w:cstheme="minorHAnsi"/>
        </w:rPr>
        <w:t xml:space="preserve">Jorja </w:t>
      </w:r>
      <w:r w:rsidRPr="00C23E1F">
        <w:rPr>
          <w:rFonts w:asciiTheme="minorHAnsi" w:hAnsiTheme="minorHAnsi" w:cstheme="minorHAnsi"/>
          <w:b/>
          <w:sz w:val="26"/>
          <w:szCs w:val="26"/>
        </w:rPr>
        <w:t xml:space="preserve">Siemons </w:t>
      </w:r>
      <w:r w:rsidR="00652F37">
        <w:rPr>
          <w:rFonts w:asciiTheme="minorHAnsi" w:hAnsiTheme="minorHAnsi" w:cstheme="minorHAnsi"/>
          <w:b/>
          <w:sz w:val="26"/>
          <w:szCs w:val="26"/>
        </w:rPr>
        <w:t>’</w:t>
      </w:r>
      <w:r w:rsidRPr="00C23E1F">
        <w:rPr>
          <w:rFonts w:asciiTheme="minorHAnsi" w:hAnsiTheme="minorHAnsi" w:cstheme="minorHAnsi"/>
          <w:b/>
          <w:sz w:val="26"/>
          <w:szCs w:val="26"/>
        </w:rPr>
        <w:t>23</w:t>
      </w:r>
      <w:r w:rsidR="00652F37">
        <w:rPr>
          <w:rFonts w:asciiTheme="minorHAnsi" w:hAnsiTheme="minorHAnsi" w:cstheme="minorHAnsi"/>
        </w:rPr>
        <w:t xml:space="preserve"> [</w:t>
      </w:r>
      <w:r w:rsidRPr="00C23E1F">
        <w:rPr>
          <w:rFonts w:asciiTheme="minorHAnsi" w:hAnsiTheme="minorHAnsi" w:cstheme="minorHAnsi"/>
        </w:rPr>
        <w:t>Siemons is The Boston Globe’s Washington D.C. bureau intern for spring 202 and is studying journalism, political science and environmental policy at Northwestern University, Bloomberg Law, “Climate Mitigation Patent Program Boosts Green Tech Financing”, 08-08-2023, https://news.bloomberglaw.com/ip-law/climate-mitigation-patent-program-boosts-green-tech-financing</w:t>
      </w:r>
      <w:r w:rsidR="00652F37">
        <w:rPr>
          <w:rFonts w:asciiTheme="minorHAnsi" w:hAnsiTheme="minorHAnsi" w:cstheme="minorHAnsi"/>
        </w:rPr>
        <w:t>]</w:t>
      </w:r>
    </w:p>
    <w:p w14:paraId="476E3527" w14:textId="77777777" w:rsidR="00904D88" w:rsidRPr="00C23E1F" w:rsidRDefault="00904D88" w:rsidP="00904D88">
      <w:pPr>
        <w:rPr>
          <w:rStyle w:val="StyleUnderline"/>
          <w:rFonts w:asciiTheme="minorHAnsi" w:hAnsiTheme="minorHAnsi" w:cstheme="minorHAnsi"/>
        </w:rPr>
      </w:pPr>
      <w:r w:rsidRPr="00C23E1F">
        <w:rPr>
          <w:rStyle w:val="StyleUnderline"/>
          <w:rFonts w:asciiTheme="minorHAnsi" w:hAnsiTheme="minorHAnsi" w:cstheme="minorHAnsi"/>
        </w:rPr>
        <w:t xml:space="preserve">The </w:t>
      </w:r>
      <w:r w:rsidRPr="00E5367E">
        <w:rPr>
          <w:rStyle w:val="StyleUnderline"/>
          <w:rFonts w:asciiTheme="minorHAnsi" w:hAnsiTheme="minorHAnsi" w:cstheme="minorHAnsi"/>
          <w:highlight w:val="cyan"/>
        </w:rPr>
        <w:t>US Patent</w:t>
      </w:r>
      <w:r w:rsidRPr="00C23E1F">
        <w:rPr>
          <w:rStyle w:val="StyleUnderline"/>
          <w:rFonts w:asciiTheme="minorHAnsi" w:hAnsiTheme="minorHAnsi" w:cstheme="minorHAnsi"/>
        </w:rPr>
        <w:t xml:space="preserve"> and Trademark </w:t>
      </w:r>
      <w:r w:rsidRPr="00E5367E">
        <w:rPr>
          <w:rStyle w:val="StyleUnderline"/>
          <w:rFonts w:asciiTheme="minorHAnsi" w:hAnsiTheme="minorHAnsi" w:cstheme="minorHAnsi"/>
          <w:highlight w:val="cyan"/>
        </w:rPr>
        <w:t>Office’s</w:t>
      </w:r>
      <w:r w:rsidRPr="00C23E1F">
        <w:rPr>
          <w:rStyle w:val="StyleUnderline"/>
          <w:rFonts w:asciiTheme="minorHAnsi" w:hAnsiTheme="minorHAnsi" w:cstheme="minorHAnsi"/>
        </w:rPr>
        <w:t xml:space="preserve"> newly </w:t>
      </w:r>
      <w:r w:rsidRPr="00E5367E">
        <w:rPr>
          <w:rStyle w:val="StyleUnderline"/>
          <w:rFonts w:asciiTheme="minorHAnsi" w:hAnsiTheme="minorHAnsi" w:cstheme="minorHAnsi"/>
          <w:highlight w:val="cyan"/>
        </w:rPr>
        <w:t xml:space="preserve">expanded program </w:t>
      </w:r>
      <w:r w:rsidRPr="00C23E1F">
        <w:rPr>
          <w:rStyle w:val="StyleUnderline"/>
          <w:rFonts w:asciiTheme="minorHAnsi" w:hAnsiTheme="minorHAnsi" w:cstheme="minorHAnsi"/>
        </w:rPr>
        <w:t xml:space="preserve">aimed at </w:t>
      </w:r>
      <w:r w:rsidRPr="00E5367E">
        <w:rPr>
          <w:rStyle w:val="StyleUnderline"/>
          <w:rFonts w:asciiTheme="minorHAnsi" w:hAnsiTheme="minorHAnsi" w:cstheme="minorHAnsi"/>
          <w:highlight w:val="cyan"/>
        </w:rPr>
        <w:t>accelerating patents for climate</w:t>
      </w:r>
      <w:r w:rsidRPr="00C23E1F">
        <w:rPr>
          <w:rStyle w:val="StyleUnderline"/>
          <w:rFonts w:asciiTheme="minorHAnsi" w:hAnsiTheme="minorHAnsi" w:cstheme="minorHAnsi"/>
        </w:rPr>
        <w:t xml:space="preserve"> mitigation </w:t>
      </w:r>
      <w:r w:rsidRPr="00E5367E">
        <w:rPr>
          <w:rStyle w:val="StyleUnderline"/>
          <w:rFonts w:asciiTheme="minorHAnsi" w:hAnsiTheme="minorHAnsi" w:cstheme="minorHAnsi"/>
          <w:highlight w:val="cyan"/>
        </w:rPr>
        <w:t>techn</w:t>
      </w:r>
      <w:r w:rsidRPr="00C23E1F">
        <w:rPr>
          <w:rStyle w:val="StyleUnderline"/>
          <w:rFonts w:asciiTheme="minorHAnsi" w:hAnsiTheme="minorHAnsi" w:cstheme="minorHAnsi"/>
        </w:rPr>
        <w:t xml:space="preserve">ology is </w:t>
      </w:r>
      <w:r w:rsidRPr="00E5367E">
        <w:rPr>
          <w:rStyle w:val="StyleUnderline"/>
          <w:rFonts w:asciiTheme="minorHAnsi" w:hAnsiTheme="minorHAnsi" w:cstheme="minorHAnsi"/>
          <w:highlight w:val="cyan"/>
        </w:rPr>
        <w:t>critical to garner</w:t>
      </w:r>
      <w:r w:rsidRPr="00C23E1F">
        <w:rPr>
          <w:rStyle w:val="StyleUnderline"/>
          <w:rFonts w:asciiTheme="minorHAnsi" w:hAnsiTheme="minorHAnsi" w:cstheme="minorHAnsi"/>
        </w:rPr>
        <w:t xml:space="preserve">ing the </w:t>
      </w:r>
      <w:r w:rsidRPr="00E5367E">
        <w:rPr>
          <w:rStyle w:val="StyleUnderline"/>
          <w:rFonts w:asciiTheme="minorHAnsi" w:hAnsiTheme="minorHAnsi" w:cstheme="minorHAnsi"/>
          <w:highlight w:val="cyan"/>
        </w:rPr>
        <w:t>funding</w:t>
      </w:r>
      <w:r w:rsidRPr="00C23E1F">
        <w:rPr>
          <w:rStyle w:val="StyleUnderline"/>
          <w:rFonts w:asciiTheme="minorHAnsi" w:hAnsiTheme="minorHAnsi" w:cstheme="minorHAnsi"/>
        </w:rPr>
        <w:t xml:space="preserve"> necessary to advance the clean energy transition, researchers say.</w:t>
      </w:r>
    </w:p>
    <w:p w14:paraId="69F9F0C2" w14:textId="77777777" w:rsidR="00904D88" w:rsidRPr="00C23E1F" w:rsidRDefault="00904D88" w:rsidP="00904D88">
      <w:pPr>
        <w:rPr>
          <w:rFonts w:asciiTheme="minorHAnsi" w:hAnsiTheme="minorHAnsi" w:cstheme="minorHAnsi"/>
          <w:sz w:val="16"/>
        </w:rPr>
      </w:pPr>
      <w:r w:rsidRPr="00C23E1F">
        <w:rPr>
          <w:rFonts w:asciiTheme="minorHAnsi" w:hAnsiTheme="minorHAnsi" w:cstheme="minorHAnsi"/>
          <w:sz w:val="16"/>
        </w:rPr>
        <w:t>The PTO’s extension of its Climate Change Mitigation Pilot Program comes at a time of striking juxtaposition. While energy alternatives to fossil fuels have become more mainstream than ever—with renewable energy on track to supply 44% of American electricity by 2050—scientists warn that barriers to global adaptation persist, namely insufficient financing.</w:t>
      </w:r>
    </w:p>
    <w:p w14:paraId="34962947" w14:textId="77777777" w:rsidR="00904D88" w:rsidRPr="00C23E1F" w:rsidRDefault="00904D88" w:rsidP="00904D88">
      <w:pPr>
        <w:rPr>
          <w:rStyle w:val="StyleUnderline"/>
          <w:rFonts w:asciiTheme="minorHAnsi" w:hAnsiTheme="minorHAnsi" w:cstheme="minorHAnsi"/>
        </w:rPr>
      </w:pPr>
      <w:r w:rsidRPr="00C23E1F">
        <w:rPr>
          <w:rStyle w:val="StyleUnderline"/>
          <w:rFonts w:asciiTheme="minorHAnsi" w:hAnsiTheme="minorHAnsi" w:cstheme="minorHAnsi"/>
        </w:rPr>
        <w:t>“</w:t>
      </w:r>
      <w:r w:rsidRPr="00E5367E">
        <w:rPr>
          <w:rStyle w:val="StyleUnderline"/>
          <w:rFonts w:asciiTheme="minorHAnsi" w:hAnsiTheme="minorHAnsi" w:cstheme="minorHAnsi"/>
          <w:highlight w:val="cyan"/>
        </w:rPr>
        <w:t>Investors like certainty</w:t>
      </w:r>
      <w:r w:rsidRPr="00C23E1F">
        <w:rPr>
          <w:rStyle w:val="StyleUnderline"/>
          <w:rFonts w:asciiTheme="minorHAnsi" w:hAnsiTheme="minorHAnsi" w:cstheme="minorHAnsi"/>
        </w:rPr>
        <w:t xml:space="preserve">,” said intellectual property attorney Patrick </w:t>
      </w:r>
      <w:proofErr w:type="spellStart"/>
      <w:r w:rsidRPr="00C23E1F">
        <w:rPr>
          <w:rStyle w:val="StyleUnderline"/>
          <w:rFonts w:asciiTheme="minorHAnsi" w:hAnsiTheme="minorHAnsi" w:cstheme="minorHAnsi"/>
        </w:rPr>
        <w:t>Gattari</w:t>
      </w:r>
      <w:proofErr w:type="spellEnd"/>
      <w:r w:rsidRPr="00C23E1F">
        <w:rPr>
          <w:rStyle w:val="StyleUnderline"/>
          <w:rFonts w:asciiTheme="minorHAnsi" w:hAnsiTheme="minorHAnsi" w:cstheme="minorHAnsi"/>
        </w:rPr>
        <w:t xml:space="preserve"> of McDonnell Boehnen Hulbert &amp; Berghoff. “The </w:t>
      </w:r>
      <w:r w:rsidRPr="00E5367E">
        <w:rPr>
          <w:rStyle w:val="StyleUnderline"/>
          <w:rFonts w:asciiTheme="minorHAnsi" w:hAnsiTheme="minorHAnsi" w:cstheme="minorHAnsi"/>
          <w:highlight w:val="cyan"/>
        </w:rPr>
        <w:t>sooner</w:t>
      </w:r>
      <w:r w:rsidRPr="00C23E1F">
        <w:rPr>
          <w:rStyle w:val="StyleUnderline"/>
          <w:rFonts w:asciiTheme="minorHAnsi" w:hAnsiTheme="minorHAnsi" w:cstheme="minorHAnsi"/>
        </w:rPr>
        <w:t xml:space="preserve"> a </w:t>
      </w:r>
      <w:r w:rsidRPr="00E5367E">
        <w:rPr>
          <w:rStyle w:val="StyleUnderline"/>
          <w:rFonts w:asciiTheme="minorHAnsi" w:hAnsiTheme="minorHAnsi" w:cstheme="minorHAnsi"/>
          <w:highlight w:val="cyan"/>
        </w:rPr>
        <w:t>small company</w:t>
      </w:r>
      <w:r w:rsidRPr="00C23E1F">
        <w:rPr>
          <w:rStyle w:val="StyleUnderline"/>
          <w:rFonts w:asciiTheme="minorHAnsi" w:hAnsiTheme="minorHAnsi" w:cstheme="minorHAnsi"/>
        </w:rPr>
        <w:t xml:space="preserve"> can </w:t>
      </w:r>
      <w:r w:rsidRPr="00E5367E">
        <w:rPr>
          <w:rStyle w:val="StyleUnderline"/>
          <w:rFonts w:asciiTheme="minorHAnsi" w:hAnsiTheme="minorHAnsi" w:cstheme="minorHAnsi"/>
          <w:highlight w:val="cyan"/>
        </w:rPr>
        <w:t>get</w:t>
      </w:r>
      <w:r w:rsidRPr="00C23E1F">
        <w:rPr>
          <w:rStyle w:val="StyleUnderline"/>
          <w:rFonts w:asciiTheme="minorHAnsi" w:hAnsiTheme="minorHAnsi" w:cstheme="minorHAnsi"/>
        </w:rPr>
        <w:t xml:space="preserve"> a </w:t>
      </w:r>
      <w:r w:rsidRPr="00E5367E">
        <w:rPr>
          <w:rStyle w:val="StyleUnderline"/>
          <w:rFonts w:asciiTheme="minorHAnsi" w:hAnsiTheme="minorHAnsi" w:cstheme="minorHAnsi"/>
          <w:highlight w:val="cyan"/>
        </w:rPr>
        <w:t>patent and</w:t>
      </w:r>
      <w:r w:rsidRPr="00C23E1F">
        <w:rPr>
          <w:rStyle w:val="StyleUnderline"/>
          <w:rFonts w:asciiTheme="minorHAnsi" w:hAnsiTheme="minorHAnsi" w:cstheme="minorHAnsi"/>
        </w:rPr>
        <w:t xml:space="preserve"> have </w:t>
      </w:r>
      <w:r w:rsidRPr="00E5367E">
        <w:rPr>
          <w:rStyle w:val="StyleUnderline"/>
          <w:rFonts w:asciiTheme="minorHAnsi" w:hAnsiTheme="minorHAnsi" w:cstheme="minorHAnsi"/>
          <w:highlight w:val="cyan"/>
        </w:rPr>
        <w:t>certainty</w:t>
      </w:r>
      <w:r w:rsidRPr="00C23E1F">
        <w:rPr>
          <w:rStyle w:val="StyleUnderline"/>
          <w:rFonts w:asciiTheme="minorHAnsi" w:hAnsiTheme="minorHAnsi" w:cstheme="minorHAnsi"/>
        </w:rPr>
        <w:t xml:space="preserve"> around their patent portfolio, the </w:t>
      </w:r>
      <w:r w:rsidRPr="00E5367E">
        <w:rPr>
          <w:rStyle w:val="StyleUnderline"/>
          <w:rFonts w:asciiTheme="minorHAnsi" w:hAnsiTheme="minorHAnsi" w:cstheme="minorHAnsi"/>
          <w:highlight w:val="cyan"/>
        </w:rPr>
        <w:t xml:space="preserve">better </w:t>
      </w:r>
      <w:r w:rsidRPr="00C23E1F">
        <w:rPr>
          <w:rStyle w:val="StyleUnderline"/>
          <w:rFonts w:asciiTheme="minorHAnsi" w:hAnsiTheme="minorHAnsi" w:cstheme="minorHAnsi"/>
        </w:rPr>
        <w:t xml:space="preserve">situation they can be in </w:t>
      </w:r>
      <w:r w:rsidRPr="00E5367E">
        <w:rPr>
          <w:rStyle w:val="StyleUnderline"/>
          <w:rFonts w:asciiTheme="minorHAnsi" w:hAnsiTheme="minorHAnsi" w:cstheme="minorHAnsi"/>
          <w:highlight w:val="cyan"/>
        </w:rPr>
        <w:t>with investors</w:t>
      </w:r>
      <w:r w:rsidRPr="00C23E1F">
        <w:rPr>
          <w:rStyle w:val="StyleUnderline"/>
          <w:rFonts w:asciiTheme="minorHAnsi" w:hAnsiTheme="minorHAnsi" w:cstheme="minorHAnsi"/>
        </w:rPr>
        <w:t>.”</w:t>
      </w:r>
    </w:p>
    <w:p w14:paraId="7FBA6AB8" w14:textId="77777777" w:rsidR="00904D88" w:rsidRPr="00C23E1F" w:rsidRDefault="00904D88" w:rsidP="00904D88">
      <w:pPr>
        <w:rPr>
          <w:rStyle w:val="StyleUnderline"/>
          <w:rFonts w:asciiTheme="minorHAnsi" w:hAnsiTheme="minorHAnsi" w:cstheme="minorHAnsi"/>
        </w:rPr>
      </w:pPr>
      <w:r w:rsidRPr="00C23E1F">
        <w:rPr>
          <w:rStyle w:val="StyleUnderline"/>
          <w:rFonts w:asciiTheme="minorHAnsi" w:hAnsiTheme="minorHAnsi" w:cstheme="minorHAnsi"/>
        </w:rPr>
        <w:t>Launched last year, the pilot program expedites applications for innovations that reduce, remove, prevent, or monitor greenhouse gas emissions. The office expanded the initiative in June, increasing the maximum number of non-provisional applications an inventor can file under the program and broadening eligibility requirements to encompass more technologies.</w:t>
      </w:r>
    </w:p>
    <w:p w14:paraId="2D9D248F" w14:textId="77777777" w:rsidR="00904D88" w:rsidRPr="00C23E1F" w:rsidRDefault="00904D88" w:rsidP="00904D88">
      <w:pPr>
        <w:rPr>
          <w:rFonts w:asciiTheme="minorHAnsi" w:hAnsiTheme="minorHAnsi" w:cstheme="minorHAnsi"/>
          <w:sz w:val="16"/>
        </w:rPr>
      </w:pPr>
      <w:r w:rsidRPr="00C23E1F">
        <w:rPr>
          <w:rFonts w:asciiTheme="minorHAnsi" w:hAnsiTheme="minorHAnsi" w:cstheme="minorHAnsi"/>
          <w:sz w:val="16"/>
        </w:rPr>
        <w:t>“We see our role as promoting and incentivizing innovation, especially in key technology areas like climate, and then working to get that innovation to impact,” PTO Director Kathi Vidal said in an interview with Bloomberg Law about the office’s recent efforts.</w:t>
      </w:r>
    </w:p>
    <w:p w14:paraId="0090446A" w14:textId="77777777" w:rsidR="00904D88" w:rsidRPr="00C23E1F" w:rsidRDefault="00904D88" w:rsidP="00904D88">
      <w:pPr>
        <w:rPr>
          <w:rFonts w:asciiTheme="minorHAnsi" w:hAnsiTheme="minorHAnsi" w:cstheme="minorHAnsi"/>
          <w:sz w:val="16"/>
        </w:rPr>
      </w:pPr>
      <w:r w:rsidRPr="00C23E1F">
        <w:rPr>
          <w:rFonts w:asciiTheme="minorHAnsi" w:hAnsiTheme="minorHAnsi" w:cstheme="minorHAnsi"/>
          <w:sz w:val="16"/>
        </w:rPr>
        <w:t>As government officials pursue change through legislation and executive actions, Vidal emphasized patents’ vital role. Not only do they establish intellectual property rights for inventors, she said, but they also push ideas forward.</w:t>
      </w:r>
    </w:p>
    <w:p w14:paraId="399D4E68" w14:textId="77777777" w:rsidR="00904D88" w:rsidRPr="00C23E1F" w:rsidRDefault="00904D88" w:rsidP="00904D88">
      <w:pPr>
        <w:pStyle w:val="Heading4"/>
        <w:rPr>
          <w:rFonts w:asciiTheme="minorHAnsi" w:hAnsiTheme="minorHAnsi" w:cstheme="minorHAnsi"/>
        </w:rPr>
      </w:pPr>
      <w:r w:rsidRPr="00C23E1F">
        <w:rPr>
          <w:rFonts w:asciiTheme="minorHAnsi" w:hAnsiTheme="minorHAnsi" w:cstheme="minorHAnsi"/>
        </w:rPr>
        <w:t>Plan allows ease of access to patents to individual inventors</w:t>
      </w:r>
    </w:p>
    <w:p w14:paraId="62D5B296" w14:textId="4A842B50" w:rsidR="00904D88" w:rsidRPr="00C23E1F" w:rsidRDefault="00904D88" w:rsidP="00904D88">
      <w:pPr>
        <w:rPr>
          <w:rFonts w:asciiTheme="minorHAnsi" w:hAnsiTheme="minorHAnsi" w:cstheme="minorHAnsi"/>
        </w:rPr>
      </w:pPr>
      <w:r w:rsidRPr="00C23E1F">
        <w:rPr>
          <w:rFonts w:asciiTheme="minorHAnsi" w:hAnsiTheme="minorHAnsi" w:cstheme="minorHAnsi"/>
        </w:rPr>
        <w:t xml:space="preserve">Jorja </w:t>
      </w:r>
      <w:r w:rsidRPr="00C23E1F">
        <w:rPr>
          <w:rFonts w:asciiTheme="minorHAnsi" w:hAnsiTheme="minorHAnsi" w:cstheme="minorHAnsi"/>
          <w:b/>
          <w:sz w:val="26"/>
          <w:szCs w:val="26"/>
        </w:rPr>
        <w:t xml:space="preserve">Siemons </w:t>
      </w:r>
      <w:r w:rsidR="00652F37">
        <w:rPr>
          <w:rFonts w:asciiTheme="minorHAnsi" w:hAnsiTheme="minorHAnsi" w:cstheme="minorHAnsi"/>
          <w:b/>
          <w:sz w:val="26"/>
          <w:szCs w:val="26"/>
        </w:rPr>
        <w:t>’</w:t>
      </w:r>
      <w:r w:rsidRPr="00C23E1F">
        <w:rPr>
          <w:rFonts w:asciiTheme="minorHAnsi" w:hAnsiTheme="minorHAnsi" w:cstheme="minorHAnsi"/>
          <w:b/>
          <w:sz w:val="26"/>
          <w:szCs w:val="26"/>
        </w:rPr>
        <w:t>23</w:t>
      </w:r>
      <w:r w:rsidR="00652F37">
        <w:rPr>
          <w:rFonts w:asciiTheme="minorHAnsi" w:hAnsiTheme="minorHAnsi" w:cstheme="minorHAnsi"/>
        </w:rPr>
        <w:t xml:space="preserve"> [</w:t>
      </w:r>
      <w:r w:rsidRPr="00C23E1F">
        <w:rPr>
          <w:rFonts w:asciiTheme="minorHAnsi" w:hAnsiTheme="minorHAnsi" w:cstheme="minorHAnsi"/>
        </w:rPr>
        <w:t>Siemons is The Boston Globe’s Washington D.C. bureau intern for spring 202 and is studying journalism, political science and environmental policy at Northwestern University, Bloomberg Law, “Climate Mitigation Patent Program Boosts Green Tech Financing”, 08-08-2023, https://news.bloomberglaw.com/ip-law/climate-mitigation-patent-program-boosts-green-tech-financing</w:t>
      </w:r>
      <w:r w:rsidR="00652F37">
        <w:rPr>
          <w:rFonts w:asciiTheme="minorHAnsi" w:hAnsiTheme="minorHAnsi" w:cstheme="minorHAnsi"/>
        </w:rPr>
        <w:t>]</w:t>
      </w:r>
    </w:p>
    <w:p w14:paraId="3B3122BF" w14:textId="77777777" w:rsidR="00904D88" w:rsidRPr="00C23E1F" w:rsidRDefault="00904D88" w:rsidP="00904D88">
      <w:pPr>
        <w:rPr>
          <w:rStyle w:val="StyleUnderline"/>
          <w:rFonts w:asciiTheme="minorHAnsi" w:hAnsiTheme="minorHAnsi" w:cstheme="minorHAnsi"/>
        </w:rPr>
      </w:pPr>
      <w:r w:rsidRPr="00E5367E">
        <w:rPr>
          <w:rStyle w:val="StyleUnderline"/>
          <w:rFonts w:asciiTheme="minorHAnsi" w:hAnsiTheme="minorHAnsi" w:cstheme="minorHAnsi"/>
          <w:highlight w:val="cyan"/>
        </w:rPr>
        <w:t>Scientists</w:t>
      </w:r>
      <w:r w:rsidRPr="00C23E1F">
        <w:rPr>
          <w:rStyle w:val="StyleUnderline"/>
          <w:rFonts w:asciiTheme="minorHAnsi" w:hAnsiTheme="minorHAnsi" w:cstheme="minorHAnsi"/>
        </w:rPr>
        <w:t xml:space="preserve"> and academics may </w:t>
      </w:r>
      <w:r w:rsidRPr="00E5367E">
        <w:rPr>
          <w:rStyle w:val="StyleUnderline"/>
          <w:rFonts w:asciiTheme="minorHAnsi" w:hAnsiTheme="minorHAnsi" w:cstheme="minorHAnsi"/>
          <w:highlight w:val="cyan"/>
        </w:rPr>
        <w:t>not always</w:t>
      </w:r>
      <w:r w:rsidRPr="00C23E1F">
        <w:rPr>
          <w:rStyle w:val="StyleUnderline"/>
          <w:rFonts w:asciiTheme="minorHAnsi" w:hAnsiTheme="minorHAnsi" w:cstheme="minorHAnsi"/>
        </w:rPr>
        <w:t xml:space="preserve"> think to </w:t>
      </w:r>
      <w:r w:rsidRPr="00E5367E">
        <w:rPr>
          <w:rStyle w:val="StyleUnderline"/>
          <w:rFonts w:asciiTheme="minorHAnsi" w:hAnsiTheme="minorHAnsi" w:cstheme="minorHAnsi"/>
          <w:highlight w:val="cyan"/>
        </w:rPr>
        <w:t>prioritize</w:t>
      </w:r>
      <w:r w:rsidRPr="00C23E1F">
        <w:rPr>
          <w:rStyle w:val="StyleUnderline"/>
          <w:rFonts w:asciiTheme="minorHAnsi" w:hAnsiTheme="minorHAnsi" w:cstheme="minorHAnsi"/>
        </w:rPr>
        <w:t xml:space="preserve"> applying for a </w:t>
      </w:r>
      <w:r w:rsidRPr="00E5367E">
        <w:rPr>
          <w:rStyle w:val="StyleUnderline"/>
          <w:rFonts w:asciiTheme="minorHAnsi" w:hAnsiTheme="minorHAnsi" w:cstheme="minorHAnsi"/>
          <w:highlight w:val="cyan"/>
        </w:rPr>
        <w:t>patent when developing tech</w:t>
      </w:r>
      <w:r w:rsidRPr="00C23E1F">
        <w:rPr>
          <w:rStyle w:val="StyleUnderline"/>
          <w:rFonts w:asciiTheme="minorHAnsi" w:hAnsiTheme="minorHAnsi" w:cstheme="minorHAnsi"/>
        </w:rPr>
        <w:t>nology that works to reduce emissions, Vidal said.</w:t>
      </w:r>
    </w:p>
    <w:p w14:paraId="670ED5B2" w14:textId="77777777" w:rsidR="00904D88" w:rsidRPr="00C23E1F" w:rsidRDefault="00904D88" w:rsidP="00904D88">
      <w:pPr>
        <w:rPr>
          <w:rFonts w:asciiTheme="minorHAnsi" w:hAnsiTheme="minorHAnsi" w:cstheme="minorHAnsi"/>
          <w:sz w:val="14"/>
        </w:rPr>
      </w:pPr>
      <w:r w:rsidRPr="00C23E1F">
        <w:rPr>
          <w:rFonts w:asciiTheme="minorHAnsi" w:hAnsiTheme="minorHAnsi" w:cstheme="minorHAnsi"/>
          <w:sz w:val="14"/>
        </w:rPr>
        <w:t>“I think there’s generally been a thinking, especially in academia, that if you want to move forward and solve a problem, it’s best to get the information out there and share it with everyone and collaborate that way as opposed to patenting,” she said.</w:t>
      </w:r>
    </w:p>
    <w:p w14:paraId="3F29057A" w14:textId="77777777" w:rsidR="00904D88" w:rsidRPr="00C23E1F" w:rsidRDefault="00904D88" w:rsidP="00904D88">
      <w:pPr>
        <w:rPr>
          <w:rFonts w:asciiTheme="minorHAnsi" w:hAnsiTheme="minorHAnsi" w:cstheme="minorHAnsi"/>
          <w:sz w:val="14"/>
        </w:rPr>
      </w:pPr>
      <w:r w:rsidRPr="00C23E1F">
        <w:rPr>
          <w:rFonts w:asciiTheme="minorHAnsi" w:hAnsiTheme="minorHAnsi" w:cstheme="minorHAnsi"/>
          <w:sz w:val="14"/>
        </w:rPr>
        <w:t>But she said a patent just serves to “put a stake in the ground” and doesn’t prevent spreading ideas.</w:t>
      </w:r>
    </w:p>
    <w:p w14:paraId="23C3DDCF" w14:textId="77777777" w:rsidR="00904D88" w:rsidRPr="00C23E1F" w:rsidRDefault="00904D88" w:rsidP="00904D88">
      <w:pPr>
        <w:rPr>
          <w:rStyle w:val="StyleUnderline"/>
          <w:rFonts w:asciiTheme="minorHAnsi" w:hAnsiTheme="minorHAnsi" w:cstheme="minorHAnsi"/>
        </w:rPr>
      </w:pPr>
      <w:r w:rsidRPr="00C23E1F">
        <w:rPr>
          <w:rStyle w:val="StyleUnderline"/>
          <w:rFonts w:asciiTheme="minorHAnsi" w:hAnsiTheme="minorHAnsi" w:cstheme="minorHAnsi"/>
        </w:rPr>
        <w:t xml:space="preserve">The </w:t>
      </w:r>
      <w:r w:rsidRPr="00E5367E">
        <w:rPr>
          <w:rStyle w:val="StyleUnderline"/>
          <w:rFonts w:asciiTheme="minorHAnsi" w:hAnsiTheme="minorHAnsi" w:cstheme="minorHAnsi"/>
          <w:highlight w:val="cyan"/>
        </w:rPr>
        <w:t>PTO announced</w:t>
      </w:r>
      <w:r w:rsidRPr="00C23E1F">
        <w:rPr>
          <w:rStyle w:val="StyleUnderline"/>
          <w:rFonts w:asciiTheme="minorHAnsi" w:hAnsiTheme="minorHAnsi" w:cstheme="minorHAnsi"/>
        </w:rPr>
        <w:t xml:space="preserve"> a work-sharing </w:t>
      </w:r>
      <w:r w:rsidRPr="00E5367E">
        <w:rPr>
          <w:rStyle w:val="StyleUnderline"/>
          <w:rFonts w:asciiTheme="minorHAnsi" w:hAnsiTheme="minorHAnsi" w:cstheme="minorHAnsi"/>
          <w:highlight w:val="cyan"/>
        </w:rPr>
        <w:t>program</w:t>
      </w:r>
      <w:r w:rsidRPr="00C23E1F">
        <w:rPr>
          <w:rStyle w:val="StyleUnderline"/>
          <w:rFonts w:asciiTheme="minorHAnsi" w:hAnsiTheme="minorHAnsi" w:cstheme="minorHAnsi"/>
        </w:rPr>
        <w:t xml:space="preserve"> with the National Oceanic and Atmospheric Administration in February </w:t>
      </w:r>
      <w:r w:rsidRPr="00E5367E">
        <w:rPr>
          <w:rStyle w:val="StyleUnderline"/>
          <w:rFonts w:asciiTheme="minorHAnsi" w:hAnsiTheme="minorHAnsi" w:cstheme="minorHAnsi"/>
          <w:highlight w:val="cyan"/>
        </w:rPr>
        <w:t>to improve patent processing</w:t>
      </w:r>
      <w:r w:rsidRPr="00C23E1F">
        <w:rPr>
          <w:rStyle w:val="StyleUnderline"/>
          <w:rFonts w:asciiTheme="minorHAnsi" w:hAnsiTheme="minorHAnsi" w:cstheme="minorHAnsi"/>
        </w:rPr>
        <w:t xml:space="preserve"> and encourage more innovation. While the PTO provides training to NOAA’s scientists, NOAA experts will educate patent examiners who review environment-related applications.</w:t>
      </w:r>
    </w:p>
    <w:p w14:paraId="2C21026D" w14:textId="77777777" w:rsidR="00904D88" w:rsidRPr="00C23E1F" w:rsidRDefault="00904D88" w:rsidP="00904D88">
      <w:pPr>
        <w:rPr>
          <w:rFonts w:asciiTheme="minorHAnsi" w:hAnsiTheme="minorHAnsi" w:cstheme="minorHAnsi"/>
          <w:sz w:val="16"/>
        </w:rPr>
      </w:pPr>
      <w:r w:rsidRPr="00C23E1F">
        <w:rPr>
          <w:rFonts w:asciiTheme="minorHAnsi" w:hAnsiTheme="minorHAnsi" w:cstheme="minorHAnsi"/>
          <w:sz w:val="14"/>
        </w:rPr>
        <w:t>AT MIT, Stoner and his colleagues work with the university’s technology licensing office, which says it filed 311 new US patents and generated $82.7 million in total licensing revenue during fiscal 2022.</w:t>
      </w:r>
    </w:p>
    <w:p w14:paraId="0966DA3B" w14:textId="77777777" w:rsidR="00904D88" w:rsidRPr="00C23E1F" w:rsidRDefault="00904D88" w:rsidP="00904D88">
      <w:pPr>
        <w:rPr>
          <w:rStyle w:val="StyleUnderline"/>
          <w:rFonts w:asciiTheme="minorHAnsi" w:hAnsiTheme="minorHAnsi" w:cstheme="minorHAnsi"/>
        </w:rPr>
      </w:pPr>
      <w:r w:rsidRPr="00C23E1F">
        <w:rPr>
          <w:rStyle w:val="StyleUnderline"/>
          <w:rFonts w:asciiTheme="minorHAnsi" w:hAnsiTheme="minorHAnsi" w:cstheme="minorHAnsi"/>
        </w:rPr>
        <w:t xml:space="preserve">While academic </w:t>
      </w:r>
      <w:r w:rsidRPr="00E5367E">
        <w:rPr>
          <w:rStyle w:val="StyleUnderline"/>
          <w:rFonts w:asciiTheme="minorHAnsi" w:hAnsiTheme="minorHAnsi" w:cstheme="minorHAnsi"/>
          <w:highlight w:val="cyan"/>
        </w:rPr>
        <w:t>institutions have</w:t>
      </w:r>
      <w:r w:rsidRPr="00C23E1F">
        <w:rPr>
          <w:rStyle w:val="StyleUnderline"/>
          <w:rFonts w:asciiTheme="minorHAnsi" w:hAnsiTheme="minorHAnsi" w:cstheme="minorHAnsi"/>
        </w:rPr>
        <w:t xml:space="preserve"> these </w:t>
      </w:r>
      <w:r w:rsidRPr="00E5367E">
        <w:rPr>
          <w:rStyle w:val="StyleUnderline"/>
          <w:rFonts w:asciiTheme="minorHAnsi" w:hAnsiTheme="minorHAnsi" w:cstheme="minorHAnsi"/>
          <w:highlight w:val="cyan"/>
        </w:rPr>
        <w:t>resources</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individuals</w:t>
      </w:r>
      <w:r w:rsidRPr="00C23E1F">
        <w:rPr>
          <w:rStyle w:val="StyleUnderline"/>
          <w:rFonts w:asciiTheme="minorHAnsi" w:hAnsiTheme="minorHAnsi" w:cstheme="minorHAnsi"/>
        </w:rPr>
        <w:t xml:space="preserve"> looking to apply for patents on their own </w:t>
      </w:r>
      <w:r w:rsidRPr="00E5367E">
        <w:rPr>
          <w:rStyle w:val="StyleUnderline"/>
          <w:rFonts w:asciiTheme="minorHAnsi" w:hAnsiTheme="minorHAnsi" w:cstheme="minorHAnsi"/>
          <w:highlight w:val="cyan"/>
        </w:rPr>
        <w:t>or</w:t>
      </w:r>
      <w:r w:rsidRPr="00C23E1F">
        <w:rPr>
          <w:rStyle w:val="StyleUnderline"/>
          <w:rFonts w:asciiTheme="minorHAnsi" w:hAnsiTheme="minorHAnsi" w:cstheme="minorHAnsi"/>
        </w:rPr>
        <w:t xml:space="preserve"> through </w:t>
      </w:r>
      <w:r w:rsidRPr="00E5367E">
        <w:rPr>
          <w:rStyle w:val="StyleUnderline"/>
          <w:rFonts w:asciiTheme="minorHAnsi" w:hAnsiTheme="minorHAnsi" w:cstheme="minorHAnsi"/>
          <w:highlight w:val="cyan"/>
        </w:rPr>
        <w:t>startups</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may not have access</w:t>
      </w:r>
      <w:r w:rsidRPr="00C23E1F">
        <w:rPr>
          <w:rStyle w:val="StyleUnderline"/>
          <w:rFonts w:asciiTheme="minorHAnsi" w:hAnsiTheme="minorHAnsi" w:cstheme="minorHAnsi"/>
        </w:rPr>
        <w:t xml:space="preserve"> to that kind of institutional knowledge.</w:t>
      </w:r>
    </w:p>
    <w:p w14:paraId="49CEB99D" w14:textId="77777777" w:rsidR="00904D88" w:rsidRPr="00C23E1F" w:rsidRDefault="00904D88" w:rsidP="00904D88">
      <w:pPr>
        <w:rPr>
          <w:rStyle w:val="StyleUnderline"/>
          <w:rFonts w:asciiTheme="minorHAnsi" w:hAnsiTheme="minorHAnsi" w:cstheme="minorHAnsi"/>
        </w:rPr>
      </w:pPr>
      <w:r w:rsidRPr="00C23E1F">
        <w:rPr>
          <w:rStyle w:val="StyleUnderline"/>
          <w:rFonts w:asciiTheme="minorHAnsi" w:hAnsiTheme="minorHAnsi" w:cstheme="minorHAnsi"/>
        </w:rPr>
        <w:t xml:space="preserve">Serial social entrepreneur Olin Kealoha Lagon, who is Native Hawaiian, said significant </w:t>
      </w:r>
      <w:r w:rsidRPr="00E5367E">
        <w:rPr>
          <w:rStyle w:val="StyleUnderline"/>
          <w:rFonts w:asciiTheme="minorHAnsi" w:hAnsiTheme="minorHAnsi" w:cstheme="minorHAnsi"/>
          <w:highlight w:val="cyan"/>
        </w:rPr>
        <w:t>roadblocks exist</w:t>
      </w:r>
      <w:r w:rsidRPr="00C23E1F">
        <w:rPr>
          <w:rStyle w:val="StyleUnderline"/>
          <w:rFonts w:asciiTheme="minorHAnsi" w:hAnsiTheme="minorHAnsi" w:cstheme="minorHAnsi"/>
        </w:rPr>
        <w:t xml:space="preserve"> for minority communities, </w:t>
      </w:r>
      <w:r w:rsidRPr="00E5367E">
        <w:rPr>
          <w:rStyle w:val="StyleUnderline"/>
          <w:rFonts w:asciiTheme="minorHAnsi" w:hAnsiTheme="minorHAnsi" w:cstheme="minorHAnsi"/>
          <w:highlight w:val="cyan"/>
        </w:rPr>
        <w:t>including</w:t>
      </w:r>
      <w:r w:rsidRPr="00C23E1F">
        <w:rPr>
          <w:rStyle w:val="StyleUnderline"/>
          <w:rFonts w:asciiTheme="minorHAnsi" w:hAnsiTheme="minorHAnsi" w:cstheme="minorHAnsi"/>
        </w:rPr>
        <w:t xml:space="preserve"> high </w:t>
      </w:r>
      <w:r w:rsidRPr="00E5367E">
        <w:rPr>
          <w:rStyle w:val="StyleUnderline"/>
          <w:rFonts w:asciiTheme="minorHAnsi" w:hAnsiTheme="minorHAnsi" w:cstheme="minorHAnsi"/>
          <w:highlight w:val="cyan"/>
        </w:rPr>
        <w:t>expenses</w:t>
      </w:r>
      <w:r w:rsidRPr="00C23E1F">
        <w:rPr>
          <w:rStyle w:val="StyleUnderline"/>
          <w:rFonts w:asciiTheme="minorHAnsi" w:hAnsiTheme="minorHAnsi" w:cstheme="minorHAnsi"/>
        </w:rPr>
        <w:t xml:space="preserve"> and </w:t>
      </w:r>
      <w:r w:rsidRPr="00E5367E">
        <w:rPr>
          <w:rStyle w:val="StyleUnderline"/>
          <w:rFonts w:asciiTheme="minorHAnsi" w:hAnsiTheme="minorHAnsi" w:cstheme="minorHAnsi"/>
          <w:highlight w:val="cyan"/>
        </w:rPr>
        <w:t>limited</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knowledge</w:t>
      </w:r>
      <w:r w:rsidRPr="00C23E1F">
        <w:rPr>
          <w:rStyle w:val="StyleUnderline"/>
          <w:rFonts w:asciiTheme="minorHAnsi" w:hAnsiTheme="minorHAnsi" w:cstheme="minorHAnsi"/>
        </w:rPr>
        <w:t xml:space="preserve"> about how to get started </w:t>
      </w:r>
      <w:r w:rsidRPr="00E5367E">
        <w:rPr>
          <w:rStyle w:val="StyleUnderline"/>
          <w:rFonts w:asciiTheme="minorHAnsi" w:hAnsiTheme="minorHAnsi" w:cstheme="minorHAnsi"/>
          <w:highlight w:val="cyan"/>
        </w:rPr>
        <w:t>and</w:t>
      </w:r>
      <w:r w:rsidRPr="00C23E1F">
        <w:rPr>
          <w:rStyle w:val="StyleUnderline"/>
          <w:rFonts w:asciiTheme="minorHAnsi" w:hAnsiTheme="minorHAnsi" w:cstheme="minorHAnsi"/>
        </w:rPr>
        <w:t xml:space="preserve"> what specific </w:t>
      </w:r>
      <w:r w:rsidRPr="00E5367E">
        <w:rPr>
          <w:rStyle w:val="StyleUnderline"/>
          <w:rFonts w:asciiTheme="minorHAnsi" w:hAnsiTheme="minorHAnsi" w:cstheme="minorHAnsi"/>
          <w:highlight w:val="cyan"/>
        </w:rPr>
        <w:t>terminology</w:t>
      </w:r>
      <w:r w:rsidRPr="00C23E1F">
        <w:rPr>
          <w:rStyle w:val="StyleUnderline"/>
          <w:rFonts w:asciiTheme="minorHAnsi" w:hAnsiTheme="minorHAnsi" w:cstheme="minorHAnsi"/>
        </w:rPr>
        <w:t xml:space="preserve"> to use.</w:t>
      </w:r>
    </w:p>
    <w:p w14:paraId="1AB38E02" w14:textId="77777777" w:rsidR="00904D88" w:rsidRPr="00C23E1F" w:rsidRDefault="00904D88" w:rsidP="00904D88">
      <w:pPr>
        <w:rPr>
          <w:rFonts w:asciiTheme="minorHAnsi" w:hAnsiTheme="minorHAnsi" w:cstheme="minorHAnsi"/>
        </w:rPr>
      </w:pPr>
    </w:p>
    <w:p w14:paraId="054BE9DE" w14:textId="77777777" w:rsidR="00904D88" w:rsidRPr="00C23E1F" w:rsidRDefault="00904D88" w:rsidP="00904D88">
      <w:pPr>
        <w:pStyle w:val="Heading3"/>
        <w:rPr>
          <w:rFonts w:asciiTheme="minorHAnsi" w:hAnsiTheme="minorHAnsi" w:cstheme="minorHAnsi"/>
        </w:rPr>
      </w:pPr>
      <w:r w:rsidRPr="00C23E1F">
        <w:rPr>
          <w:rFonts w:asciiTheme="minorHAnsi" w:hAnsiTheme="minorHAnsi" w:cstheme="minorHAnsi"/>
        </w:rPr>
        <w:t>Solvency---Climate---2AC</w:t>
      </w:r>
    </w:p>
    <w:p w14:paraId="4C57AA50" w14:textId="77777777" w:rsidR="00904D88" w:rsidRPr="00C23E1F" w:rsidRDefault="00904D88" w:rsidP="00904D88">
      <w:pPr>
        <w:pStyle w:val="Heading4"/>
        <w:rPr>
          <w:rFonts w:asciiTheme="minorHAnsi" w:hAnsiTheme="minorHAnsi" w:cstheme="minorHAnsi"/>
        </w:rPr>
      </w:pPr>
      <w:r w:rsidRPr="00C23E1F">
        <w:rPr>
          <w:rFonts w:asciiTheme="minorHAnsi" w:hAnsiTheme="minorHAnsi" w:cstheme="minorHAnsi"/>
        </w:rPr>
        <w:t xml:space="preserve">Improving the patent system spurs </w:t>
      </w:r>
      <w:r w:rsidRPr="00E6389A">
        <w:rPr>
          <w:rFonts w:asciiTheme="minorHAnsi" w:hAnsiTheme="minorHAnsi" w:cstheme="minorHAnsi"/>
          <w:u w:val="single"/>
        </w:rPr>
        <w:t>vital</w:t>
      </w:r>
      <w:r w:rsidRPr="00C23E1F">
        <w:rPr>
          <w:rFonts w:asciiTheme="minorHAnsi" w:hAnsiTheme="minorHAnsi" w:cstheme="minorHAnsi"/>
        </w:rPr>
        <w:t xml:space="preserve"> green tech</w:t>
      </w:r>
      <w:r>
        <w:rPr>
          <w:rFonts w:asciiTheme="minorHAnsi" w:hAnsiTheme="minorHAnsi" w:cstheme="minorHAnsi"/>
        </w:rPr>
        <w:t>.</w:t>
      </w:r>
    </w:p>
    <w:p w14:paraId="5A2D8F89" w14:textId="2113C164" w:rsidR="00904D88" w:rsidRPr="00C23E1F" w:rsidRDefault="00904D88" w:rsidP="00904D88">
      <w:pPr>
        <w:rPr>
          <w:rFonts w:asciiTheme="minorHAnsi" w:hAnsiTheme="minorHAnsi" w:cstheme="minorHAnsi"/>
        </w:rPr>
      </w:pPr>
      <w:r w:rsidRPr="00C23E1F">
        <w:rPr>
          <w:rFonts w:asciiTheme="minorHAnsi" w:hAnsiTheme="minorHAnsi" w:cstheme="minorHAnsi"/>
        </w:rPr>
        <w:t xml:space="preserve">Melissa </w:t>
      </w:r>
      <w:r w:rsidRPr="00C23E1F">
        <w:rPr>
          <w:rFonts w:asciiTheme="minorHAnsi" w:hAnsiTheme="minorHAnsi" w:cstheme="minorHAnsi"/>
          <w:b/>
          <w:sz w:val="26"/>
          <w:szCs w:val="26"/>
        </w:rPr>
        <w:t xml:space="preserve">Hurtado </w:t>
      </w:r>
      <w:r w:rsidR="00652F37">
        <w:rPr>
          <w:rFonts w:asciiTheme="minorHAnsi" w:hAnsiTheme="minorHAnsi" w:cstheme="minorHAnsi"/>
          <w:b/>
          <w:sz w:val="26"/>
          <w:szCs w:val="26"/>
        </w:rPr>
        <w:t>’</w:t>
      </w:r>
      <w:r w:rsidRPr="00C23E1F">
        <w:rPr>
          <w:rFonts w:asciiTheme="minorHAnsi" w:hAnsiTheme="minorHAnsi" w:cstheme="minorHAnsi"/>
          <w:b/>
          <w:sz w:val="26"/>
          <w:szCs w:val="26"/>
        </w:rPr>
        <w:t>21</w:t>
      </w:r>
      <w:r w:rsidR="00652F37">
        <w:rPr>
          <w:rFonts w:asciiTheme="minorHAnsi" w:hAnsiTheme="minorHAnsi" w:cstheme="minorHAnsi"/>
        </w:rPr>
        <w:t xml:space="preserve"> [</w:t>
      </w:r>
      <w:r w:rsidRPr="00C23E1F">
        <w:rPr>
          <w:rFonts w:asciiTheme="minorHAnsi" w:hAnsiTheme="minorHAnsi" w:cstheme="minorHAnsi"/>
        </w:rPr>
        <w:t>Hurtado is an American politician serving in the California State Senate, JTIP Blog, “The Green Tech Patent Boom and Bust: Getting it Back on the Fast-Track”, 03-27-2021, https://jtip.law.northwestern.edu/2021/03/27/green_tech_patent_boom_or_bust/</w:t>
      </w:r>
      <w:r w:rsidR="00652F37">
        <w:rPr>
          <w:rFonts w:asciiTheme="minorHAnsi" w:hAnsiTheme="minorHAnsi" w:cstheme="minorHAnsi"/>
        </w:rPr>
        <w:t>]</w:t>
      </w:r>
    </w:p>
    <w:p w14:paraId="20E857C2" w14:textId="77777777" w:rsidR="00904D88" w:rsidRPr="00C23E1F" w:rsidRDefault="00904D88" w:rsidP="00904D88">
      <w:pPr>
        <w:rPr>
          <w:rStyle w:val="StyleUnderline"/>
          <w:rFonts w:asciiTheme="minorHAnsi" w:hAnsiTheme="minorHAnsi" w:cstheme="minorHAnsi"/>
        </w:rPr>
      </w:pPr>
      <w:proofErr w:type="gramStart"/>
      <w:r w:rsidRPr="00C23E1F">
        <w:rPr>
          <w:rStyle w:val="StyleUnderline"/>
          <w:rFonts w:asciiTheme="minorHAnsi" w:hAnsiTheme="minorHAnsi" w:cstheme="minorHAnsi"/>
        </w:rPr>
        <w:t>In order for</w:t>
      </w:r>
      <w:proofErr w:type="gramEnd"/>
      <w:r w:rsidRPr="00C23E1F">
        <w:rPr>
          <w:rStyle w:val="StyleUnderline"/>
          <w:rFonts w:asciiTheme="minorHAnsi" w:hAnsiTheme="minorHAnsi" w:cstheme="minorHAnsi"/>
        </w:rPr>
        <w:t xml:space="preserve"> the U.S. </w:t>
      </w:r>
      <w:r w:rsidRPr="00E5367E">
        <w:rPr>
          <w:rStyle w:val="StyleUnderline"/>
          <w:rFonts w:asciiTheme="minorHAnsi" w:hAnsiTheme="minorHAnsi" w:cstheme="minorHAnsi"/>
          <w:highlight w:val="cyan"/>
        </w:rPr>
        <w:t>to reverse</w:t>
      </w:r>
      <w:r w:rsidRPr="00C23E1F">
        <w:rPr>
          <w:rStyle w:val="StyleUnderline"/>
          <w:rFonts w:asciiTheme="minorHAnsi" w:hAnsiTheme="minorHAnsi" w:cstheme="minorHAnsi"/>
        </w:rPr>
        <w:t xml:space="preserve"> the </w:t>
      </w:r>
      <w:r w:rsidRPr="00E5367E">
        <w:rPr>
          <w:rStyle w:val="StyleUnderline"/>
          <w:rFonts w:asciiTheme="minorHAnsi" w:hAnsiTheme="minorHAnsi" w:cstheme="minorHAnsi"/>
          <w:highlight w:val="cyan"/>
        </w:rPr>
        <w:t>trend away from</w:t>
      </w:r>
      <w:r w:rsidRPr="00C23E1F">
        <w:rPr>
          <w:rStyle w:val="StyleUnderline"/>
          <w:rFonts w:asciiTheme="minorHAnsi" w:hAnsiTheme="minorHAnsi" w:cstheme="minorHAnsi"/>
        </w:rPr>
        <w:t xml:space="preserve"> needed and important </w:t>
      </w:r>
      <w:r w:rsidRPr="00E5367E">
        <w:rPr>
          <w:rStyle w:val="StyleUnderline"/>
          <w:rFonts w:asciiTheme="minorHAnsi" w:hAnsiTheme="minorHAnsi" w:cstheme="minorHAnsi"/>
          <w:highlight w:val="cyan"/>
        </w:rPr>
        <w:t>patent</w:t>
      </w:r>
      <w:r w:rsidRPr="00C23E1F">
        <w:rPr>
          <w:rStyle w:val="StyleUnderline"/>
          <w:rFonts w:asciiTheme="minorHAnsi" w:hAnsiTheme="minorHAnsi" w:cstheme="minorHAnsi"/>
        </w:rPr>
        <w:t xml:space="preserve"> applications </w:t>
      </w:r>
      <w:r w:rsidRPr="00E5367E">
        <w:rPr>
          <w:rStyle w:val="StyleUnderline"/>
          <w:rFonts w:asciiTheme="minorHAnsi" w:hAnsiTheme="minorHAnsi" w:cstheme="minorHAnsi"/>
          <w:highlight w:val="cyan"/>
        </w:rPr>
        <w:t>for</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climate</w:t>
      </w:r>
      <w:r w:rsidRPr="00C23E1F">
        <w:rPr>
          <w:rStyle w:val="StyleUnderline"/>
          <w:rFonts w:asciiTheme="minorHAnsi" w:hAnsiTheme="minorHAnsi" w:cstheme="minorHAnsi"/>
        </w:rPr>
        <w:t xml:space="preserve"> change mitigation </w:t>
      </w:r>
      <w:r w:rsidRPr="00E5367E">
        <w:rPr>
          <w:rStyle w:val="StyleUnderline"/>
          <w:rFonts w:asciiTheme="minorHAnsi" w:hAnsiTheme="minorHAnsi" w:cstheme="minorHAnsi"/>
          <w:highlight w:val="cyan"/>
        </w:rPr>
        <w:t>tech</w:t>
      </w:r>
      <w:r w:rsidRPr="00C23E1F">
        <w:rPr>
          <w:rStyle w:val="StyleUnderline"/>
          <w:rFonts w:asciiTheme="minorHAnsi" w:hAnsiTheme="minorHAnsi" w:cstheme="minorHAnsi"/>
        </w:rPr>
        <w:t xml:space="preserve">nology, the </w:t>
      </w:r>
      <w:r w:rsidRPr="00E5367E">
        <w:rPr>
          <w:rStyle w:val="StyleUnderline"/>
          <w:rFonts w:asciiTheme="minorHAnsi" w:hAnsiTheme="minorHAnsi" w:cstheme="minorHAnsi"/>
          <w:highlight w:val="cyan"/>
        </w:rPr>
        <w:t>U.S. should</w:t>
      </w:r>
      <w:r w:rsidRPr="00C23E1F">
        <w:rPr>
          <w:rStyle w:val="StyleUnderline"/>
          <w:rFonts w:asciiTheme="minorHAnsi" w:hAnsiTheme="minorHAnsi" w:cstheme="minorHAnsi"/>
        </w:rPr>
        <w:t xml:space="preserve"> begin by </w:t>
      </w:r>
      <w:r w:rsidRPr="00E5367E">
        <w:rPr>
          <w:rStyle w:val="StyleUnderline"/>
          <w:rFonts w:asciiTheme="minorHAnsi" w:hAnsiTheme="minorHAnsi" w:cstheme="minorHAnsi"/>
          <w:highlight w:val="cyan"/>
        </w:rPr>
        <w:t>restart</w:t>
      </w:r>
      <w:r w:rsidRPr="00C23E1F">
        <w:rPr>
          <w:rStyle w:val="StyleUnderline"/>
          <w:rFonts w:asciiTheme="minorHAnsi" w:hAnsiTheme="minorHAnsi" w:cstheme="minorHAnsi"/>
        </w:rPr>
        <w:t xml:space="preserve">ing the </w:t>
      </w:r>
      <w:r w:rsidRPr="00E5367E">
        <w:rPr>
          <w:rStyle w:val="StyleUnderline"/>
          <w:rFonts w:asciiTheme="minorHAnsi" w:hAnsiTheme="minorHAnsi" w:cstheme="minorHAnsi"/>
          <w:highlight w:val="cyan"/>
        </w:rPr>
        <w:t>Green Tech</w:t>
      </w:r>
      <w:r w:rsidRPr="00C23E1F">
        <w:rPr>
          <w:rStyle w:val="StyleUnderline"/>
          <w:rFonts w:asciiTheme="minorHAnsi" w:hAnsiTheme="minorHAnsi" w:cstheme="minorHAnsi"/>
        </w:rPr>
        <w:t xml:space="preserve">nology Pilot </w:t>
      </w:r>
      <w:r w:rsidRPr="00E5367E">
        <w:rPr>
          <w:rStyle w:val="StyleUnderline"/>
          <w:rFonts w:asciiTheme="minorHAnsi" w:hAnsiTheme="minorHAnsi" w:cstheme="minorHAnsi"/>
          <w:highlight w:val="cyan"/>
        </w:rPr>
        <w:t>Program</w:t>
      </w:r>
      <w:r w:rsidRPr="00C23E1F">
        <w:rPr>
          <w:rStyle w:val="StyleUnderline"/>
          <w:rFonts w:asciiTheme="minorHAnsi" w:hAnsiTheme="minorHAnsi" w:cstheme="minorHAnsi"/>
        </w:rPr>
        <w:t xml:space="preserve"> that it once championed </w:t>
      </w:r>
      <w:r w:rsidRPr="00E5367E">
        <w:rPr>
          <w:rStyle w:val="StyleUnderline"/>
          <w:rFonts w:asciiTheme="minorHAnsi" w:hAnsiTheme="minorHAnsi" w:cstheme="minorHAnsi"/>
          <w:highlight w:val="cyan"/>
        </w:rPr>
        <w:t>to fast-track</w:t>
      </w:r>
      <w:r w:rsidRPr="00C23E1F">
        <w:rPr>
          <w:rStyle w:val="StyleUnderline"/>
          <w:rFonts w:asciiTheme="minorHAnsi" w:hAnsiTheme="minorHAnsi" w:cstheme="minorHAnsi"/>
        </w:rPr>
        <w:t xml:space="preserve"> these technologies.</w:t>
      </w:r>
      <w:r w:rsidRPr="00C23E1F">
        <w:rPr>
          <w:rFonts w:asciiTheme="minorHAnsi" w:hAnsiTheme="minorHAnsi" w:cstheme="minorHAnsi"/>
        </w:rPr>
        <w:t xml:space="preserve"> </w:t>
      </w:r>
      <w:r w:rsidRPr="00C23E1F">
        <w:rPr>
          <w:rFonts w:asciiTheme="minorHAnsi" w:hAnsiTheme="minorHAnsi" w:cstheme="minorHAnsi"/>
          <w:sz w:val="16"/>
        </w:rPr>
        <w:t xml:space="preserve">Before the program ended on March 30, 2012, the USPTO accorded special status to 3,500 applications related to environmental quality, energy </w:t>
      </w:r>
      <w:proofErr w:type="gramStart"/>
      <w:r w:rsidRPr="00C23E1F">
        <w:rPr>
          <w:rFonts w:asciiTheme="minorHAnsi" w:hAnsiTheme="minorHAnsi" w:cstheme="minorHAnsi"/>
          <w:sz w:val="16"/>
        </w:rPr>
        <w:t>conservation,  renewable</w:t>
      </w:r>
      <w:proofErr w:type="gramEnd"/>
      <w:r w:rsidRPr="00C23E1F">
        <w:rPr>
          <w:rFonts w:asciiTheme="minorHAnsi" w:hAnsiTheme="minorHAnsi" w:cstheme="minorHAnsi"/>
          <w:sz w:val="16"/>
        </w:rPr>
        <w:t xml:space="preserve"> energy development, and greenhouse gas emission reductions. These accelerated examination programs allowed patentees to receive a final disposition within about 12 months. </w:t>
      </w:r>
      <w:r w:rsidRPr="00C23E1F">
        <w:rPr>
          <w:rStyle w:val="StyleUnderline"/>
          <w:rFonts w:asciiTheme="minorHAnsi" w:hAnsiTheme="minorHAnsi" w:cstheme="minorHAnsi"/>
        </w:rPr>
        <w:t xml:space="preserve">Despite the seemingly premature ending, there remain </w:t>
      </w:r>
      <w:r w:rsidRPr="00E5367E">
        <w:rPr>
          <w:rStyle w:val="StyleUnderline"/>
          <w:rFonts w:asciiTheme="minorHAnsi" w:hAnsiTheme="minorHAnsi" w:cstheme="minorHAnsi"/>
          <w:highlight w:val="cyan"/>
        </w:rPr>
        <w:t>significant</w:t>
      </w:r>
      <w:r w:rsidRPr="00C23E1F">
        <w:rPr>
          <w:rStyle w:val="StyleUnderline"/>
          <w:rFonts w:asciiTheme="minorHAnsi" w:hAnsiTheme="minorHAnsi" w:cstheme="minorHAnsi"/>
        </w:rPr>
        <w:t xml:space="preserve"> and promising </w:t>
      </w:r>
      <w:r w:rsidRPr="00E5367E">
        <w:rPr>
          <w:rStyle w:val="StyleUnderline"/>
          <w:rFonts w:asciiTheme="minorHAnsi" w:hAnsiTheme="minorHAnsi" w:cstheme="minorHAnsi"/>
          <w:highlight w:val="cyan"/>
        </w:rPr>
        <w:t>tech</w:t>
      </w:r>
      <w:r w:rsidRPr="00C23E1F">
        <w:rPr>
          <w:rStyle w:val="StyleUnderline"/>
          <w:rFonts w:asciiTheme="minorHAnsi" w:hAnsiTheme="minorHAnsi" w:cstheme="minorHAnsi"/>
        </w:rPr>
        <w:t xml:space="preserve">nological inventions that have </w:t>
      </w:r>
      <w:r w:rsidRPr="00E5367E">
        <w:rPr>
          <w:rStyle w:val="StyleUnderline"/>
          <w:rFonts w:asciiTheme="minorHAnsi" w:hAnsiTheme="minorHAnsi" w:cstheme="minorHAnsi"/>
          <w:highlight w:val="cyan"/>
        </w:rPr>
        <w:t>yet to be</w:t>
      </w:r>
      <w:r w:rsidRPr="00C23E1F">
        <w:rPr>
          <w:rStyle w:val="StyleUnderline"/>
          <w:rFonts w:asciiTheme="minorHAnsi" w:hAnsiTheme="minorHAnsi" w:cstheme="minorHAnsi"/>
        </w:rPr>
        <w:t xml:space="preserve"> widely patented or </w:t>
      </w:r>
      <w:r w:rsidRPr="00E5367E">
        <w:rPr>
          <w:rStyle w:val="StyleUnderline"/>
          <w:rFonts w:asciiTheme="minorHAnsi" w:hAnsiTheme="minorHAnsi" w:cstheme="minorHAnsi"/>
          <w:highlight w:val="cyan"/>
        </w:rPr>
        <w:t>enabled</w:t>
      </w:r>
      <w:r w:rsidRPr="00C23E1F">
        <w:rPr>
          <w:rStyle w:val="StyleUnderline"/>
          <w:rFonts w:asciiTheme="minorHAnsi" w:hAnsiTheme="minorHAnsi" w:cstheme="minorHAnsi"/>
        </w:rPr>
        <w:t xml:space="preserve">, including patents in relation to grids, batteries, and carbon capture technology. Because </w:t>
      </w:r>
      <w:r w:rsidRPr="00E5367E">
        <w:rPr>
          <w:rStyle w:val="StyleUnderline"/>
          <w:rFonts w:asciiTheme="minorHAnsi" w:hAnsiTheme="minorHAnsi" w:cstheme="minorHAnsi"/>
          <w:highlight w:val="cyan"/>
        </w:rPr>
        <w:t>patents</w:t>
      </w:r>
      <w:r w:rsidRPr="00C23E1F">
        <w:rPr>
          <w:rStyle w:val="StyleUnderline"/>
          <w:rFonts w:asciiTheme="minorHAnsi" w:hAnsiTheme="minorHAnsi" w:cstheme="minorHAnsi"/>
        </w:rPr>
        <w:t xml:space="preserve"> are an </w:t>
      </w:r>
      <w:r w:rsidRPr="00E5367E">
        <w:rPr>
          <w:rStyle w:val="StyleUnderline"/>
          <w:rFonts w:asciiTheme="minorHAnsi" w:hAnsiTheme="minorHAnsi" w:cstheme="minorHAnsi"/>
          <w:highlight w:val="cyan"/>
        </w:rPr>
        <w:t>essential tool to combat climate</w:t>
      </w:r>
      <w:r w:rsidRPr="00C23E1F">
        <w:rPr>
          <w:rStyle w:val="StyleUnderline"/>
          <w:rFonts w:asciiTheme="minorHAnsi" w:hAnsiTheme="minorHAnsi" w:cstheme="minorHAnsi"/>
        </w:rPr>
        <w:t xml:space="preserve"> change, the </w:t>
      </w:r>
      <w:r w:rsidRPr="00E5367E">
        <w:rPr>
          <w:rStyle w:val="StyleUnderline"/>
          <w:rFonts w:asciiTheme="minorHAnsi" w:hAnsiTheme="minorHAnsi" w:cstheme="minorHAnsi"/>
          <w:highlight w:val="cyan"/>
        </w:rPr>
        <w:t>USPTO and</w:t>
      </w:r>
      <w:r w:rsidRPr="00C23E1F">
        <w:rPr>
          <w:rStyle w:val="StyleUnderline"/>
          <w:rFonts w:asciiTheme="minorHAnsi" w:hAnsiTheme="minorHAnsi" w:cstheme="minorHAnsi"/>
        </w:rPr>
        <w:t xml:space="preserve"> the </w:t>
      </w:r>
      <w:r w:rsidRPr="00E5367E">
        <w:rPr>
          <w:rStyle w:val="StyleUnderline"/>
          <w:rFonts w:asciiTheme="minorHAnsi" w:hAnsiTheme="minorHAnsi" w:cstheme="minorHAnsi"/>
          <w:highlight w:val="cyan"/>
        </w:rPr>
        <w:t>fed</w:t>
      </w:r>
      <w:r w:rsidRPr="00C23E1F">
        <w:rPr>
          <w:rStyle w:val="StyleUnderline"/>
          <w:rFonts w:asciiTheme="minorHAnsi" w:hAnsiTheme="minorHAnsi" w:cstheme="minorHAnsi"/>
        </w:rPr>
        <w:t xml:space="preserve">eral government </w:t>
      </w:r>
      <w:r w:rsidRPr="00E5367E">
        <w:rPr>
          <w:rStyle w:val="StyleUnderline"/>
          <w:rFonts w:asciiTheme="minorHAnsi" w:hAnsiTheme="minorHAnsi" w:cstheme="minorHAnsi"/>
          <w:highlight w:val="cyan"/>
        </w:rPr>
        <w:t>should</w:t>
      </w:r>
      <w:r w:rsidRPr="00C23E1F">
        <w:rPr>
          <w:rStyle w:val="StyleUnderline"/>
          <w:rFonts w:asciiTheme="minorHAnsi" w:hAnsiTheme="minorHAnsi" w:cstheme="minorHAnsi"/>
        </w:rPr>
        <w:t xml:space="preserve"> actively </w:t>
      </w:r>
      <w:r w:rsidRPr="00E5367E">
        <w:rPr>
          <w:rStyle w:val="StyleUnderline"/>
          <w:rFonts w:asciiTheme="minorHAnsi" w:hAnsiTheme="minorHAnsi" w:cstheme="minorHAnsi"/>
          <w:highlight w:val="cyan"/>
        </w:rPr>
        <w:t>consider expanding and improving</w:t>
      </w:r>
      <w:r w:rsidRPr="00C23E1F">
        <w:rPr>
          <w:rStyle w:val="StyleUnderline"/>
          <w:rFonts w:asciiTheme="minorHAnsi" w:hAnsiTheme="minorHAnsi" w:cstheme="minorHAnsi"/>
        </w:rPr>
        <w:t xml:space="preserve"> the </w:t>
      </w:r>
      <w:r w:rsidRPr="00E5367E">
        <w:rPr>
          <w:rStyle w:val="StyleUnderline"/>
          <w:rFonts w:asciiTheme="minorHAnsi" w:hAnsiTheme="minorHAnsi" w:cstheme="minorHAnsi"/>
          <w:highlight w:val="cyan"/>
        </w:rPr>
        <w:t>fast-track</w:t>
      </w:r>
      <w:r w:rsidRPr="00C23E1F">
        <w:rPr>
          <w:rStyle w:val="StyleUnderline"/>
          <w:rFonts w:asciiTheme="minorHAnsi" w:hAnsiTheme="minorHAnsi" w:cstheme="minorHAnsi"/>
        </w:rPr>
        <w:t xml:space="preserve"> process. </w:t>
      </w:r>
    </w:p>
    <w:p w14:paraId="0C7B70EA" w14:textId="77777777" w:rsidR="00904D88" w:rsidRPr="00C23E1F" w:rsidRDefault="00904D88" w:rsidP="00904D88">
      <w:pPr>
        <w:rPr>
          <w:rFonts w:asciiTheme="minorHAnsi" w:hAnsiTheme="minorHAnsi" w:cstheme="minorHAnsi"/>
        </w:rPr>
      </w:pPr>
    </w:p>
    <w:p w14:paraId="5AF33A5F" w14:textId="77777777" w:rsidR="00904D88" w:rsidRPr="00C23E1F" w:rsidRDefault="00904D88" w:rsidP="00904D88">
      <w:pPr>
        <w:pStyle w:val="Heading3"/>
        <w:rPr>
          <w:rFonts w:asciiTheme="minorHAnsi" w:hAnsiTheme="minorHAnsi" w:cstheme="minorHAnsi"/>
        </w:rPr>
      </w:pPr>
      <w:r>
        <w:rPr>
          <w:rFonts w:asciiTheme="minorHAnsi" w:hAnsiTheme="minorHAnsi" w:cstheme="minorHAnsi"/>
        </w:rPr>
        <w:t>Solvency---</w:t>
      </w:r>
      <w:r w:rsidRPr="00C23E1F">
        <w:rPr>
          <w:rFonts w:asciiTheme="minorHAnsi" w:hAnsiTheme="minorHAnsi" w:cstheme="minorHAnsi"/>
        </w:rPr>
        <w:t>Green Biotech</w:t>
      </w:r>
      <w:r>
        <w:rPr>
          <w:rFonts w:asciiTheme="minorHAnsi" w:hAnsiTheme="minorHAnsi" w:cstheme="minorHAnsi"/>
        </w:rPr>
        <w:t>---2AC</w:t>
      </w:r>
    </w:p>
    <w:p w14:paraId="40134439" w14:textId="77777777" w:rsidR="00904D88" w:rsidRPr="00C23E1F" w:rsidRDefault="00904D88" w:rsidP="00904D88">
      <w:pPr>
        <w:pStyle w:val="Heading4"/>
        <w:rPr>
          <w:rFonts w:asciiTheme="minorHAnsi" w:hAnsiTheme="minorHAnsi" w:cstheme="minorHAnsi"/>
          <w:b w:val="0"/>
          <w:bCs/>
        </w:rPr>
      </w:pPr>
      <w:r w:rsidRPr="00C23E1F">
        <w:rPr>
          <w:rFonts w:asciiTheme="minorHAnsi" w:hAnsiTheme="minorHAnsi" w:cstheme="minorHAnsi"/>
        </w:rPr>
        <w:t xml:space="preserve">Green </w:t>
      </w:r>
      <w:proofErr w:type="spellStart"/>
      <w:r w:rsidRPr="00C23E1F">
        <w:rPr>
          <w:rFonts w:asciiTheme="minorHAnsi" w:hAnsiTheme="minorHAnsi" w:cstheme="minorHAnsi"/>
        </w:rPr>
        <w:t>biotechtech</w:t>
      </w:r>
      <w:proofErr w:type="spellEnd"/>
      <w:r w:rsidRPr="00C23E1F">
        <w:rPr>
          <w:rFonts w:asciiTheme="minorHAnsi" w:hAnsiTheme="minorHAnsi" w:cstheme="minorHAnsi"/>
        </w:rPr>
        <w:t xml:space="preserve"> has a </w:t>
      </w:r>
      <w:r w:rsidRPr="00C23E1F">
        <w:rPr>
          <w:rFonts w:asciiTheme="minorHAnsi" w:hAnsiTheme="minorHAnsi" w:cstheme="minorHAnsi"/>
          <w:u w:val="single"/>
        </w:rPr>
        <w:t>laundry list</w:t>
      </w:r>
      <w:r w:rsidRPr="00C23E1F">
        <w:rPr>
          <w:rFonts w:asciiTheme="minorHAnsi" w:hAnsiTheme="minorHAnsi" w:cstheme="minorHAnsi"/>
        </w:rPr>
        <w:t xml:space="preserve"> of benefits. </w:t>
      </w:r>
      <w:r w:rsidRPr="00C23E1F">
        <w:rPr>
          <w:rFonts w:asciiTheme="minorHAnsi" w:hAnsiTheme="minorHAnsi" w:cstheme="minorHAnsi"/>
          <w:b w:val="0"/>
          <w:bCs/>
        </w:rPr>
        <w:t>Economic sustainability, food production, vaccines, disease, bees, animal reproduction, insects, soil pollution, climate.</w:t>
      </w:r>
    </w:p>
    <w:p w14:paraId="3E2D2642" w14:textId="67B1C47E" w:rsidR="00904D88" w:rsidRPr="00652F37" w:rsidRDefault="00652F37" w:rsidP="00652F37">
      <w:r>
        <w:t xml:space="preserve">Liam </w:t>
      </w:r>
      <w:r w:rsidR="00904D88" w:rsidRPr="00652F37">
        <w:rPr>
          <w:rStyle w:val="Style13ptBold"/>
        </w:rPr>
        <w:t xml:space="preserve">Hopkins </w:t>
      </w:r>
      <w:r w:rsidRPr="00652F37">
        <w:rPr>
          <w:rStyle w:val="Style13ptBold"/>
        </w:rPr>
        <w:t>’</w:t>
      </w:r>
      <w:r w:rsidR="00904D88" w:rsidRPr="00652F37">
        <w:rPr>
          <w:rStyle w:val="Style13ptBold"/>
        </w:rPr>
        <w:t>21</w:t>
      </w:r>
      <w:r>
        <w:t xml:space="preserve"> </w:t>
      </w:r>
      <w:r w:rsidR="00904D88" w:rsidRPr="00652F37">
        <w:t>[PhD in Molecular Biology from Stanford University; 9-13-2021; Green Biotechnology: Ensuring the sustainability of the science; EFB Public; https://www.efbpublic.org/green-biotechnology-ensuring-the-sustainability-of-the-science/; 7-1-2024; AO]</w:t>
      </w:r>
    </w:p>
    <w:p w14:paraId="65218CDD" w14:textId="77777777" w:rsidR="00904D88" w:rsidRPr="00C23E1F" w:rsidRDefault="00904D88" w:rsidP="00904D88">
      <w:pPr>
        <w:rPr>
          <w:rStyle w:val="StyleUnderline"/>
          <w:rFonts w:asciiTheme="minorHAnsi" w:hAnsiTheme="minorHAnsi" w:cstheme="minorHAnsi"/>
        </w:rPr>
      </w:pPr>
      <w:r w:rsidRPr="00E5367E">
        <w:rPr>
          <w:rStyle w:val="StyleUnderline"/>
          <w:rFonts w:asciiTheme="minorHAnsi" w:hAnsiTheme="minorHAnsi" w:cstheme="minorHAnsi"/>
          <w:highlight w:val="cyan"/>
        </w:rPr>
        <w:t>Green Biotech</w:t>
      </w:r>
      <w:r w:rsidRPr="00C23E1F">
        <w:rPr>
          <w:rStyle w:val="StyleUnderline"/>
          <w:rFonts w:asciiTheme="minorHAnsi" w:hAnsiTheme="minorHAnsi" w:cstheme="minorHAnsi"/>
        </w:rPr>
        <w:t>nology: Benefits, Tools and Applications</w:t>
      </w:r>
    </w:p>
    <w:p w14:paraId="5325E0C9" w14:textId="77777777" w:rsidR="00904D88" w:rsidRPr="00C23E1F" w:rsidRDefault="00904D88" w:rsidP="00904D88">
      <w:pPr>
        <w:rPr>
          <w:rStyle w:val="StyleUnderline"/>
          <w:rFonts w:asciiTheme="minorHAnsi" w:hAnsiTheme="minorHAnsi" w:cstheme="minorHAnsi"/>
        </w:rPr>
      </w:pPr>
      <w:r w:rsidRPr="00C23E1F">
        <w:rPr>
          <w:rFonts w:asciiTheme="minorHAnsi" w:hAnsiTheme="minorHAnsi" w:cstheme="minorHAnsi"/>
          <w:sz w:val="16"/>
        </w:rPr>
        <w:t xml:space="preserve">Over the last few decades, </w:t>
      </w:r>
      <w:r w:rsidRPr="00C23E1F">
        <w:rPr>
          <w:rStyle w:val="StyleUnderline"/>
          <w:rFonts w:asciiTheme="minorHAnsi" w:hAnsiTheme="minorHAnsi" w:cstheme="minorHAnsi"/>
        </w:rPr>
        <w:t xml:space="preserve">green biotechnology has </w:t>
      </w:r>
      <w:r w:rsidRPr="00E5367E">
        <w:rPr>
          <w:rStyle w:val="StyleUnderline"/>
          <w:rFonts w:asciiTheme="minorHAnsi" w:hAnsiTheme="minorHAnsi" w:cstheme="minorHAnsi"/>
          <w:highlight w:val="cyan"/>
        </w:rPr>
        <w:t>brought</w:t>
      </w:r>
      <w:r w:rsidRPr="00C23E1F">
        <w:rPr>
          <w:rStyle w:val="StyleUnderline"/>
          <w:rFonts w:asciiTheme="minorHAnsi" w:hAnsiTheme="minorHAnsi" w:cstheme="minorHAnsi"/>
        </w:rPr>
        <w:t xml:space="preserve"> about </w:t>
      </w:r>
      <w:r w:rsidRPr="00E5367E">
        <w:rPr>
          <w:rStyle w:val="StyleUnderline"/>
          <w:rFonts w:asciiTheme="minorHAnsi" w:hAnsiTheme="minorHAnsi" w:cstheme="minorHAnsi"/>
          <w:highlight w:val="cyan"/>
        </w:rPr>
        <w:t>radical changes in</w:t>
      </w:r>
      <w:r w:rsidRPr="00C23E1F">
        <w:rPr>
          <w:rStyle w:val="StyleUnderline"/>
          <w:rFonts w:asciiTheme="minorHAnsi" w:hAnsiTheme="minorHAnsi" w:cstheme="minorHAnsi"/>
        </w:rPr>
        <w:t xml:space="preserve"> the </w:t>
      </w:r>
      <w:r w:rsidRPr="00E5367E">
        <w:rPr>
          <w:rStyle w:val="StyleUnderline"/>
          <w:rFonts w:asciiTheme="minorHAnsi" w:hAnsiTheme="minorHAnsi" w:cstheme="minorHAnsi"/>
          <w:highlight w:val="cyan"/>
        </w:rPr>
        <w:t>ag</w:t>
      </w:r>
      <w:r w:rsidRPr="00C23E1F">
        <w:rPr>
          <w:rStyle w:val="StyleUnderline"/>
          <w:rFonts w:asciiTheme="minorHAnsi" w:hAnsiTheme="minorHAnsi" w:cstheme="minorHAnsi"/>
        </w:rPr>
        <w:t xml:space="preserve">ricultural and environmental sectors. It is a scientifically </w:t>
      </w:r>
      <w:r w:rsidRPr="00E5367E">
        <w:rPr>
          <w:rStyle w:val="StyleUnderline"/>
          <w:rFonts w:asciiTheme="minorHAnsi" w:hAnsiTheme="minorHAnsi" w:cstheme="minorHAnsi"/>
          <w:highlight w:val="cyan"/>
        </w:rPr>
        <w:t>proven</w:t>
      </w:r>
      <w:r w:rsidRPr="00C23E1F">
        <w:rPr>
          <w:rStyle w:val="StyleUnderline"/>
          <w:rFonts w:asciiTheme="minorHAnsi" w:hAnsiTheme="minorHAnsi" w:cstheme="minorHAnsi"/>
        </w:rPr>
        <w:t xml:space="preserve"> method </w:t>
      </w:r>
      <w:r w:rsidRPr="00C23E1F">
        <w:rPr>
          <w:rStyle w:val="Emphasis"/>
          <w:rFonts w:asciiTheme="minorHAnsi" w:hAnsiTheme="minorHAnsi" w:cstheme="minorHAnsi"/>
        </w:rPr>
        <w:t xml:space="preserve">of </w:t>
      </w:r>
      <w:r w:rsidRPr="00E5367E">
        <w:rPr>
          <w:rStyle w:val="Emphasis"/>
          <w:rFonts w:asciiTheme="minorHAnsi" w:hAnsiTheme="minorHAnsi" w:cstheme="minorHAnsi"/>
          <w:highlight w:val="cyan"/>
        </w:rPr>
        <w:t>improving food production</w:t>
      </w:r>
      <w:r w:rsidRPr="00E5367E">
        <w:rPr>
          <w:rStyle w:val="StyleUnderline"/>
          <w:rFonts w:asciiTheme="minorHAnsi" w:hAnsiTheme="minorHAnsi" w:cstheme="minorHAnsi"/>
          <w:highlight w:val="cyan"/>
        </w:rPr>
        <w:t xml:space="preserve"> and</w:t>
      </w:r>
      <w:r w:rsidRPr="00C23E1F">
        <w:rPr>
          <w:rStyle w:val="StyleUnderline"/>
          <w:rFonts w:asciiTheme="minorHAnsi" w:hAnsiTheme="minorHAnsi" w:cstheme="minorHAnsi"/>
        </w:rPr>
        <w:t xml:space="preserve"> promoting the environment and </w:t>
      </w:r>
      <w:r w:rsidRPr="00E5367E">
        <w:rPr>
          <w:rStyle w:val="Emphasis"/>
          <w:rFonts w:asciiTheme="minorHAnsi" w:hAnsiTheme="minorHAnsi" w:cstheme="minorHAnsi"/>
          <w:highlight w:val="cyan"/>
        </w:rPr>
        <w:t>economic sustainability</w:t>
      </w:r>
      <w:r w:rsidRPr="00C23E1F">
        <w:rPr>
          <w:rStyle w:val="StyleUnderline"/>
          <w:rFonts w:asciiTheme="minorHAnsi" w:hAnsiTheme="minorHAnsi" w:cstheme="minorHAnsi"/>
        </w:rPr>
        <w:t>. </w:t>
      </w:r>
    </w:p>
    <w:p w14:paraId="6F2D6B70" w14:textId="77777777" w:rsidR="00904D88" w:rsidRPr="00C23E1F" w:rsidRDefault="00904D88" w:rsidP="00904D88">
      <w:pPr>
        <w:rPr>
          <w:rFonts w:asciiTheme="minorHAnsi" w:hAnsiTheme="minorHAnsi" w:cstheme="minorHAnsi"/>
          <w:sz w:val="16"/>
        </w:rPr>
      </w:pPr>
      <w:r w:rsidRPr="00C23E1F">
        <w:rPr>
          <w:rFonts w:asciiTheme="minorHAnsi" w:hAnsiTheme="minorHAnsi" w:cstheme="minorHAnsi"/>
          <w:sz w:val="16"/>
        </w:rPr>
        <w:t>Let’s have a look at the tools and applications of this flourishing technology. </w:t>
      </w:r>
    </w:p>
    <w:p w14:paraId="3C7FA185" w14:textId="77777777" w:rsidR="00904D88" w:rsidRPr="00C23E1F" w:rsidRDefault="00904D88" w:rsidP="00904D88">
      <w:pPr>
        <w:rPr>
          <w:rStyle w:val="StyleUnderline"/>
          <w:rFonts w:asciiTheme="minorHAnsi" w:hAnsiTheme="minorHAnsi" w:cstheme="minorHAnsi"/>
        </w:rPr>
      </w:pPr>
      <w:r w:rsidRPr="00C23E1F">
        <w:rPr>
          <w:rStyle w:val="StyleUnderline"/>
          <w:rFonts w:asciiTheme="minorHAnsi" w:hAnsiTheme="minorHAnsi" w:cstheme="minorHAnsi"/>
        </w:rPr>
        <w:t>Vaccines</w:t>
      </w:r>
    </w:p>
    <w:p w14:paraId="076452A5" w14:textId="77777777" w:rsidR="00904D88" w:rsidRPr="00C23E1F" w:rsidRDefault="00904D88" w:rsidP="00904D88">
      <w:pPr>
        <w:rPr>
          <w:rFonts w:asciiTheme="minorHAnsi" w:hAnsiTheme="minorHAnsi" w:cstheme="minorHAnsi"/>
          <w:sz w:val="16"/>
        </w:rPr>
      </w:pPr>
      <w:r w:rsidRPr="00E5367E">
        <w:rPr>
          <w:rStyle w:val="StyleUnderline"/>
          <w:rFonts w:asciiTheme="minorHAnsi" w:hAnsiTheme="minorHAnsi" w:cstheme="minorHAnsi"/>
          <w:highlight w:val="cyan"/>
        </w:rPr>
        <w:t xml:space="preserve">Green </w:t>
      </w:r>
      <w:r w:rsidRPr="00C23E1F">
        <w:rPr>
          <w:rStyle w:val="StyleUnderline"/>
          <w:rFonts w:asciiTheme="minorHAnsi" w:hAnsiTheme="minorHAnsi" w:cstheme="minorHAnsi"/>
        </w:rPr>
        <w:t>bio</w:t>
      </w:r>
      <w:r w:rsidRPr="00E5367E">
        <w:rPr>
          <w:rStyle w:val="StyleUnderline"/>
          <w:rFonts w:asciiTheme="minorHAnsi" w:hAnsiTheme="minorHAnsi" w:cstheme="minorHAnsi"/>
          <w:highlight w:val="cyan"/>
        </w:rPr>
        <w:t>tech</w:t>
      </w:r>
      <w:r w:rsidRPr="00C23E1F">
        <w:rPr>
          <w:rStyle w:val="StyleUnderline"/>
          <w:rFonts w:asciiTheme="minorHAnsi" w:hAnsiTheme="minorHAnsi" w:cstheme="minorHAnsi"/>
        </w:rPr>
        <w:t xml:space="preserve">nology has </w:t>
      </w:r>
      <w:proofErr w:type="spellStart"/>
      <w:r w:rsidRPr="00E5367E">
        <w:rPr>
          <w:rStyle w:val="StyleUnderline"/>
          <w:rFonts w:asciiTheme="minorHAnsi" w:hAnsiTheme="minorHAnsi" w:cstheme="minorHAnsi"/>
          <w:highlight w:val="cyan"/>
        </w:rPr>
        <w:t>revolutionised</w:t>
      </w:r>
      <w:proofErr w:type="spellEnd"/>
      <w:r w:rsidRPr="00C23E1F">
        <w:rPr>
          <w:rStyle w:val="StyleUnderline"/>
          <w:rFonts w:asciiTheme="minorHAnsi" w:hAnsiTheme="minorHAnsi" w:cstheme="minorHAnsi"/>
        </w:rPr>
        <w:t xml:space="preserve"> the research </w:t>
      </w:r>
      <w:r w:rsidRPr="00C23E1F">
        <w:rPr>
          <w:rStyle w:val="Emphasis"/>
          <w:rFonts w:asciiTheme="minorHAnsi" w:hAnsiTheme="minorHAnsi" w:cstheme="minorHAnsi"/>
        </w:rPr>
        <w:t xml:space="preserve">on new </w:t>
      </w:r>
      <w:r w:rsidRPr="00E5367E">
        <w:rPr>
          <w:rStyle w:val="Emphasis"/>
          <w:rFonts w:asciiTheme="minorHAnsi" w:hAnsiTheme="minorHAnsi" w:cstheme="minorHAnsi"/>
          <w:highlight w:val="cyan"/>
        </w:rPr>
        <w:t>vaccine development</w:t>
      </w:r>
      <w:r w:rsidRPr="00C23E1F">
        <w:rPr>
          <w:rStyle w:val="StyleUnderline"/>
          <w:rFonts w:asciiTheme="minorHAnsi" w:hAnsiTheme="minorHAnsi" w:cstheme="minorHAnsi"/>
        </w:rPr>
        <w:t>.</w:t>
      </w:r>
      <w:r w:rsidRPr="00C23E1F">
        <w:rPr>
          <w:rFonts w:asciiTheme="minorHAnsi" w:hAnsiTheme="minorHAnsi" w:cstheme="minorHAnsi"/>
          <w:sz w:val="16"/>
        </w:rPr>
        <w:t xml:space="preserve"> It is especially beneficial for under-developed and developing countries where mass vaccination can be highly expensive. </w:t>
      </w:r>
    </w:p>
    <w:p w14:paraId="2EC349ED" w14:textId="77777777" w:rsidR="00904D88" w:rsidRPr="00C23E1F" w:rsidRDefault="00904D88" w:rsidP="00904D88">
      <w:pPr>
        <w:rPr>
          <w:rStyle w:val="StyleUnderline"/>
          <w:rFonts w:asciiTheme="minorHAnsi" w:hAnsiTheme="minorHAnsi" w:cstheme="minorHAnsi"/>
        </w:rPr>
      </w:pPr>
      <w:r w:rsidRPr="00C23E1F">
        <w:rPr>
          <w:rFonts w:asciiTheme="minorHAnsi" w:hAnsiTheme="minorHAnsi" w:cstheme="minorHAnsi"/>
          <w:sz w:val="16"/>
        </w:rPr>
        <w:t xml:space="preserve">After relentless efforts, </w:t>
      </w:r>
      <w:r w:rsidRPr="00C23E1F">
        <w:rPr>
          <w:rStyle w:val="StyleUnderline"/>
          <w:rFonts w:asciiTheme="minorHAnsi" w:hAnsiTheme="minorHAnsi" w:cstheme="minorHAnsi"/>
        </w:rPr>
        <w:t xml:space="preserve">genetic engineers could </w:t>
      </w:r>
      <w:r w:rsidRPr="00E5367E">
        <w:rPr>
          <w:rStyle w:val="StyleUnderline"/>
          <w:rFonts w:asciiTheme="minorHAnsi" w:hAnsiTheme="minorHAnsi" w:cstheme="minorHAnsi"/>
          <w:highlight w:val="cyan"/>
        </w:rPr>
        <w:t>invent</w:t>
      </w:r>
      <w:r w:rsidRPr="00C23E1F">
        <w:rPr>
          <w:rStyle w:val="StyleUnderline"/>
          <w:rFonts w:asciiTheme="minorHAnsi" w:hAnsiTheme="minorHAnsi" w:cstheme="minorHAnsi"/>
        </w:rPr>
        <w:t xml:space="preserve"> genetically modified </w:t>
      </w:r>
      <w:r w:rsidRPr="00E5367E">
        <w:rPr>
          <w:rStyle w:val="StyleUnderline"/>
          <w:rFonts w:asciiTheme="minorHAnsi" w:hAnsiTheme="minorHAnsi" w:cstheme="minorHAnsi"/>
          <w:highlight w:val="cyan"/>
        </w:rPr>
        <w:t>plants</w:t>
      </w:r>
      <w:r w:rsidRPr="00C23E1F">
        <w:rPr>
          <w:rStyle w:val="StyleUnderline"/>
          <w:rFonts w:asciiTheme="minorHAnsi" w:hAnsiTheme="minorHAnsi" w:cstheme="minorHAnsi"/>
        </w:rPr>
        <w:t xml:space="preserve"> and crops </w:t>
      </w:r>
      <w:r w:rsidRPr="00E5367E">
        <w:rPr>
          <w:rStyle w:val="StyleUnderline"/>
          <w:rFonts w:asciiTheme="minorHAnsi" w:hAnsiTheme="minorHAnsi" w:cstheme="minorHAnsi"/>
          <w:highlight w:val="cyan"/>
        </w:rPr>
        <w:t>that carry antigenic proteins</w:t>
      </w:r>
      <w:r w:rsidRPr="00C23E1F">
        <w:rPr>
          <w:rStyle w:val="StyleUnderline"/>
          <w:rFonts w:asciiTheme="minorHAnsi" w:hAnsiTheme="minorHAnsi" w:cstheme="minorHAnsi"/>
        </w:rPr>
        <w:t xml:space="preserve"> from pathogens. These antigens get activated </w:t>
      </w:r>
      <w:r w:rsidRPr="00E5367E">
        <w:rPr>
          <w:rStyle w:val="StyleUnderline"/>
          <w:rFonts w:asciiTheme="minorHAnsi" w:hAnsiTheme="minorHAnsi" w:cstheme="minorHAnsi"/>
          <w:highlight w:val="cyan"/>
        </w:rPr>
        <w:t>and develop immunity</w:t>
      </w:r>
      <w:r w:rsidRPr="00C23E1F">
        <w:rPr>
          <w:rStyle w:val="StyleUnderline"/>
          <w:rFonts w:asciiTheme="minorHAnsi" w:hAnsiTheme="minorHAnsi" w:cstheme="minorHAnsi"/>
        </w:rPr>
        <w:t xml:space="preserve"> against the infectious viruses once ingested. </w:t>
      </w:r>
    </w:p>
    <w:p w14:paraId="14F7D59A" w14:textId="77777777" w:rsidR="00904D88" w:rsidRPr="00C23E1F" w:rsidRDefault="00904D88" w:rsidP="00904D88">
      <w:pPr>
        <w:rPr>
          <w:rFonts w:asciiTheme="minorHAnsi" w:hAnsiTheme="minorHAnsi" w:cstheme="minorHAnsi"/>
          <w:sz w:val="16"/>
        </w:rPr>
      </w:pPr>
      <w:r w:rsidRPr="00C23E1F">
        <w:rPr>
          <w:rFonts w:asciiTheme="minorHAnsi" w:hAnsiTheme="minorHAnsi" w:cstheme="minorHAnsi"/>
          <w:sz w:val="16"/>
        </w:rPr>
        <w:t xml:space="preserve">An excellent implementation of </w:t>
      </w:r>
      <w:r w:rsidRPr="00C23E1F">
        <w:rPr>
          <w:rStyle w:val="StyleUnderline"/>
          <w:rFonts w:asciiTheme="minorHAnsi" w:hAnsiTheme="minorHAnsi" w:cstheme="minorHAnsi"/>
        </w:rPr>
        <w:t xml:space="preserve">green biotechnology in </w:t>
      </w:r>
      <w:r w:rsidRPr="00E5367E">
        <w:rPr>
          <w:rStyle w:val="StyleUnderline"/>
          <w:rFonts w:asciiTheme="minorHAnsi" w:hAnsiTheme="minorHAnsi" w:cstheme="minorHAnsi"/>
          <w:highlight w:val="cyan"/>
        </w:rPr>
        <w:t>developing vaccines</w:t>
      </w:r>
      <w:r w:rsidRPr="00C23E1F">
        <w:rPr>
          <w:rStyle w:val="StyleUnderline"/>
          <w:rFonts w:asciiTheme="minorHAnsi" w:hAnsiTheme="minorHAnsi" w:cstheme="minorHAnsi"/>
        </w:rPr>
        <w:t xml:space="preserve"> is the anti-lymphoma vaccine, a </w:t>
      </w:r>
      <w:r w:rsidRPr="00C23E1F">
        <w:rPr>
          <w:rStyle w:val="Emphasis"/>
          <w:rFonts w:asciiTheme="minorHAnsi" w:hAnsiTheme="minorHAnsi" w:cstheme="minorHAnsi"/>
        </w:rPr>
        <w:t xml:space="preserve">vaccine </w:t>
      </w:r>
      <w:r w:rsidRPr="00E5367E">
        <w:rPr>
          <w:rStyle w:val="Emphasis"/>
          <w:rFonts w:asciiTheme="minorHAnsi" w:hAnsiTheme="minorHAnsi" w:cstheme="minorHAnsi"/>
          <w:highlight w:val="cyan"/>
        </w:rPr>
        <w:t>against cancer</w:t>
      </w:r>
      <w:r w:rsidRPr="00C23E1F">
        <w:rPr>
          <w:rFonts w:asciiTheme="minorHAnsi" w:hAnsiTheme="minorHAnsi" w:cstheme="minorHAnsi"/>
          <w:sz w:val="16"/>
        </w:rPr>
        <w:t>. This vaccine is derived from tobacco. In this process, the plant is genetically engineered to carry RNA extracted from malignant B-cells. When injected into the body, this vaccine can develop an immune response against cancer in the patient’s body. </w:t>
      </w:r>
    </w:p>
    <w:p w14:paraId="02CA39E2" w14:textId="77777777" w:rsidR="00904D88" w:rsidRPr="00C23E1F" w:rsidRDefault="00904D88" w:rsidP="00904D88">
      <w:pPr>
        <w:rPr>
          <w:rStyle w:val="Emphasis"/>
          <w:rFonts w:asciiTheme="minorHAnsi" w:hAnsiTheme="minorHAnsi" w:cstheme="minorHAnsi"/>
        </w:rPr>
      </w:pPr>
      <w:r w:rsidRPr="00C23E1F">
        <w:rPr>
          <w:rStyle w:val="Emphasis"/>
          <w:rFonts w:asciiTheme="minorHAnsi" w:hAnsiTheme="minorHAnsi" w:cstheme="minorHAnsi"/>
        </w:rPr>
        <w:t>Bio-</w:t>
      </w:r>
      <w:proofErr w:type="spellStart"/>
      <w:r w:rsidRPr="00C23E1F">
        <w:rPr>
          <w:rStyle w:val="Emphasis"/>
          <w:rFonts w:asciiTheme="minorHAnsi" w:hAnsiTheme="minorHAnsi" w:cstheme="minorHAnsi"/>
        </w:rPr>
        <w:t>fertiliser</w:t>
      </w:r>
      <w:proofErr w:type="spellEnd"/>
    </w:p>
    <w:p w14:paraId="231B4AC6" w14:textId="77777777" w:rsidR="00904D88" w:rsidRPr="00C23E1F" w:rsidRDefault="00904D88" w:rsidP="00904D88">
      <w:pPr>
        <w:rPr>
          <w:rStyle w:val="StyleUnderline"/>
          <w:rFonts w:asciiTheme="minorHAnsi" w:hAnsiTheme="minorHAnsi" w:cstheme="minorHAnsi"/>
          <w:b w:val="0"/>
        </w:rPr>
      </w:pPr>
      <w:r w:rsidRPr="00E5367E">
        <w:rPr>
          <w:rStyle w:val="StyleUnderline"/>
          <w:rFonts w:asciiTheme="minorHAnsi" w:hAnsiTheme="minorHAnsi" w:cstheme="minorHAnsi"/>
          <w:highlight w:val="cyan"/>
        </w:rPr>
        <w:t>Green</w:t>
      </w:r>
      <w:r w:rsidRPr="00C23E1F">
        <w:rPr>
          <w:rStyle w:val="StyleUnderline"/>
          <w:rFonts w:asciiTheme="minorHAnsi" w:hAnsiTheme="minorHAnsi" w:cstheme="minorHAnsi"/>
        </w:rPr>
        <w:t xml:space="preserve"> bio</w:t>
      </w:r>
      <w:r w:rsidRPr="00E5367E">
        <w:rPr>
          <w:rStyle w:val="StyleUnderline"/>
          <w:rFonts w:asciiTheme="minorHAnsi" w:hAnsiTheme="minorHAnsi" w:cstheme="minorHAnsi"/>
          <w:highlight w:val="cyan"/>
        </w:rPr>
        <w:t>tech</w:t>
      </w:r>
      <w:r w:rsidRPr="00C23E1F">
        <w:rPr>
          <w:rStyle w:val="StyleUnderline"/>
          <w:rFonts w:asciiTheme="minorHAnsi" w:hAnsiTheme="minorHAnsi" w:cstheme="minorHAnsi"/>
        </w:rPr>
        <w:t xml:space="preserve">nology was the cornerstone in </w:t>
      </w:r>
      <w:r w:rsidRPr="00E5367E">
        <w:rPr>
          <w:rStyle w:val="StyleUnderline"/>
          <w:rFonts w:asciiTheme="minorHAnsi" w:hAnsiTheme="minorHAnsi" w:cstheme="minorHAnsi"/>
          <w:highlight w:val="cyan"/>
        </w:rPr>
        <w:t>developing bio-</w:t>
      </w:r>
      <w:proofErr w:type="spellStart"/>
      <w:r w:rsidRPr="00E5367E">
        <w:rPr>
          <w:rStyle w:val="StyleUnderline"/>
          <w:rFonts w:asciiTheme="minorHAnsi" w:hAnsiTheme="minorHAnsi" w:cstheme="minorHAnsi"/>
          <w:highlight w:val="cyan"/>
        </w:rPr>
        <w:t>fertiliser</w:t>
      </w:r>
      <w:proofErr w:type="spellEnd"/>
      <w:r w:rsidRPr="00C23E1F">
        <w:rPr>
          <w:rStyle w:val="StyleUnderline"/>
          <w:rFonts w:asciiTheme="minorHAnsi" w:hAnsiTheme="minorHAnsi" w:cstheme="minorHAnsi"/>
        </w:rPr>
        <w:t xml:space="preserve">, an essential element </w:t>
      </w:r>
      <w:r w:rsidRPr="00E5367E">
        <w:rPr>
          <w:rStyle w:val="StyleUnderline"/>
          <w:rFonts w:asciiTheme="minorHAnsi" w:hAnsiTheme="minorHAnsi" w:cstheme="minorHAnsi"/>
          <w:highlight w:val="cyan"/>
        </w:rPr>
        <w:t>to ensure</w:t>
      </w:r>
      <w:r w:rsidRPr="00C23E1F">
        <w:rPr>
          <w:rStyle w:val="StyleUnderline"/>
          <w:rFonts w:asciiTheme="minorHAnsi" w:hAnsiTheme="minorHAnsi" w:cstheme="minorHAnsi"/>
        </w:rPr>
        <w:t xml:space="preserve"> quality and quantity </w:t>
      </w:r>
      <w:r w:rsidRPr="00E5367E">
        <w:rPr>
          <w:rStyle w:val="StyleUnderline"/>
          <w:rFonts w:asciiTheme="minorHAnsi" w:hAnsiTheme="minorHAnsi" w:cstheme="minorHAnsi"/>
          <w:highlight w:val="cyan"/>
        </w:rPr>
        <w:t>production in</w:t>
      </w:r>
      <w:r w:rsidRPr="00C23E1F">
        <w:rPr>
          <w:rStyle w:val="StyleUnderline"/>
          <w:rFonts w:asciiTheme="minorHAnsi" w:hAnsiTheme="minorHAnsi" w:cstheme="minorHAnsi"/>
        </w:rPr>
        <w:t xml:space="preserve"> the </w:t>
      </w:r>
      <w:r w:rsidRPr="00E5367E">
        <w:rPr>
          <w:rStyle w:val="StyleUnderline"/>
          <w:rFonts w:asciiTheme="minorHAnsi" w:hAnsiTheme="minorHAnsi" w:cstheme="minorHAnsi"/>
          <w:highlight w:val="cyan"/>
        </w:rPr>
        <w:t>ag</w:t>
      </w:r>
      <w:r w:rsidRPr="00C23E1F">
        <w:rPr>
          <w:rStyle w:val="StyleUnderline"/>
          <w:rFonts w:asciiTheme="minorHAnsi" w:hAnsiTheme="minorHAnsi" w:cstheme="minorHAnsi"/>
        </w:rPr>
        <w:t>ricultural sector. </w:t>
      </w:r>
    </w:p>
    <w:p w14:paraId="69106632" w14:textId="77777777" w:rsidR="00904D88" w:rsidRPr="00C23E1F" w:rsidRDefault="00904D88" w:rsidP="00904D88">
      <w:pPr>
        <w:rPr>
          <w:rFonts w:asciiTheme="minorHAnsi" w:hAnsiTheme="minorHAnsi" w:cstheme="minorHAnsi"/>
          <w:sz w:val="16"/>
        </w:rPr>
      </w:pPr>
      <w:r w:rsidRPr="00C23E1F">
        <w:rPr>
          <w:rFonts w:asciiTheme="minorHAnsi" w:hAnsiTheme="minorHAnsi" w:cstheme="minorHAnsi"/>
          <w:sz w:val="16"/>
        </w:rPr>
        <w:t>Artificial multiplication of microorganisms such as blue/green algae, fungi, bacteria, etc., is the principle of bio-</w:t>
      </w:r>
      <w:proofErr w:type="spellStart"/>
      <w:r w:rsidRPr="00C23E1F">
        <w:rPr>
          <w:rFonts w:asciiTheme="minorHAnsi" w:hAnsiTheme="minorHAnsi" w:cstheme="minorHAnsi"/>
          <w:sz w:val="16"/>
        </w:rPr>
        <w:t>fertiliser</w:t>
      </w:r>
      <w:proofErr w:type="spellEnd"/>
      <w:r w:rsidRPr="00C23E1F">
        <w:rPr>
          <w:rFonts w:asciiTheme="minorHAnsi" w:hAnsiTheme="minorHAnsi" w:cstheme="minorHAnsi"/>
          <w:sz w:val="16"/>
        </w:rPr>
        <w:t>. </w:t>
      </w:r>
    </w:p>
    <w:p w14:paraId="352D7BF5" w14:textId="77777777" w:rsidR="00904D88" w:rsidRPr="00C23E1F" w:rsidRDefault="00904D88" w:rsidP="00904D88">
      <w:pPr>
        <w:rPr>
          <w:rFonts w:asciiTheme="minorHAnsi" w:hAnsiTheme="minorHAnsi" w:cstheme="minorHAnsi"/>
          <w:sz w:val="16"/>
        </w:rPr>
      </w:pPr>
      <w:r w:rsidRPr="00E5367E">
        <w:rPr>
          <w:rStyle w:val="StyleUnderline"/>
          <w:rFonts w:asciiTheme="minorHAnsi" w:hAnsiTheme="minorHAnsi" w:cstheme="minorHAnsi"/>
          <w:highlight w:val="cyan"/>
        </w:rPr>
        <w:t>They</w:t>
      </w:r>
      <w:r w:rsidRPr="00C23E1F">
        <w:rPr>
          <w:rStyle w:val="StyleUnderline"/>
          <w:rFonts w:asciiTheme="minorHAnsi" w:hAnsiTheme="minorHAnsi" w:cstheme="minorHAnsi"/>
        </w:rPr>
        <w:t xml:space="preserve"> can </w:t>
      </w:r>
      <w:r w:rsidRPr="00E5367E">
        <w:rPr>
          <w:rStyle w:val="StyleUnderline"/>
          <w:rFonts w:asciiTheme="minorHAnsi" w:hAnsiTheme="minorHAnsi" w:cstheme="minorHAnsi"/>
          <w:highlight w:val="cyan"/>
        </w:rPr>
        <w:t>boost</w:t>
      </w:r>
      <w:r w:rsidRPr="00C23E1F">
        <w:rPr>
          <w:rStyle w:val="StyleUnderline"/>
          <w:rFonts w:asciiTheme="minorHAnsi" w:hAnsiTheme="minorHAnsi" w:cstheme="minorHAnsi"/>
        </w:rPr>
        <w:t xml:space="preserve"> plant </w:t>
      </w:r>
      <w:r w:rsidRPr="00E5367E">
        <w:rPr>
          <w:rStyle w:val="StyleUnderline"/>
          <w:rFonts w:asciiTheme="minorHAnsi" w:hAnsiTheme="minorHAnsi" w:cstheme="minorHAnsi"/>
          <w:highlight w:val="cyan"/>
        </w:rPr>
        <w:t>production</w:t>
      </w:r>
      <w:r w:rsidRPr="00C23E1F">
        <w:rPr>
          <w:rStyle w:val="StyleUnderline"/>
          <w:rFonts w:asciiTheme="minorHAnsi" w:hAnsiTheme="minorHAnsi" w:cstheme="minorHAnsi"/>
        </w:rPr>
        <w:t xml:space="preserve"> by improving microbial processes in the soil</w:t>
      </w:r>
      <w:r w:rsidRPr="00C23E1F">
        <w:rPr>
          <w:rFonts w:asciiTheme="minorHAnsi" w:hAnsiTheme="minorHAnsi" w:cstheme="minorHAnsi"/>
          <w:sz w:val="16"/>
        </w:rPr>
        <w:t xml:space="preserve">. When applied, they </w:t>
      </w:r>
      <w:proofErr w:type="spellStart"/>
      <w:r w:rsidRPr="00C23E1F">
        <w:rPr>
          <w:rFonts w:asciiTheme="minorHAnsi" w:hAnsiTheme="minorHAnsi" w:cstheme="minorHAnsi"/>
          <w:sz w:val="16"/>
        </w:rPr>
        <w:t>colonise</w:t>
      </w:r>
      <w:proofErr w:type="spellEnd"/>
      <w:r w:rsidRPr="00C23E1F">
        <w:rPr>
          <w:rFonts w:asciiTheme="minorHAnsi" w:hAnsiTheme="minorHAnsi" w:cstheme="minorHAnsi"/>
          <w:sz w:val="16"/>
        </w:rPr>
        <w:t xml:space="preserve"> the rhizosphere of the crops and plants and </w:t>
      </w:r>
      <w:r w:rsidRPr="00E5367E">
        <w:rPr>
          <w:rStyle w:val="StyleUnderline"/>
          <w:rFonts w:asciiTheme="minorHAnsi" w:hAnsiTheme="minorHAnsi" w:cstheme="minorHAnsi"/>
          <w:highlight w:val="cyan"/>
        </w:rPr>
        <w:t>ensure fast growth</w:t>
      </w:r>
      <w:r w:rsidRPr="00C23E1F">
        <w:rPr>
          <w:rStyle w:val="StyleUnderline"/>
          <w:rFonts w:asciiTheme="minorHAnsi" w:hAnsiTheme="minorHAnsi" w:cstheme="minorHAnsi"/>
        </w:rPr>
        <w:t>.</w:t>
      </w:r>
      <w:r w:rsidRPr="00C23E1F">
        <w:rPr>
          <w:rFonts w:asciiTheme="minorHAnsi" w:hAnsiTheme="minorHAnsi" w:cstheme="minorHAnsi"/>
          <w:sz w:val="16"/>
        </w:rPr>
        <w:t> </w:t>
      </w:r>
    </w:p>
    <w:p w14:paraId="2CF94025" w14:textId="77777777" w:rsidR="00904D88" w:rsidRPr="00C23E1F" w:rsidRDefault="00904D88" w:rsidP="00904D88">
      <w:pPr>
        <w:rPr>
          <w:rFonts w:asciiTheme="minorHAnsi" w:hAnsiTheme="minorHAnsi" w:cstheme="minorHAnsi"/>
          <w:sz w:val="16"/>
        </w:rPr>
      </w:pPr>
      <w:r w:rsidRPr="00C23E1F">
        <w:rPr>
          <w:rFonts w:asciiTheme="minorHAnsi" w:hAnsiTheme="minorHAnsi" w:cstheme="minorHAnsi"/>
          <w:sz w:val="16"/>
        </w:rPr>
        <w:t>Bio-</w:t>
      </w:r>
      <w:proofErr w:type="spellStart"/>
      <w:r w:rsidRPr="00C23E1F">
        <w:rPr>
          <w:rFonts w:asciiTheme="minorHAnsi" w:hAnsiTheme="minorHAnsi" w:cstheme="minorHAnsi"/>
          <w:sz w:val="16"/>
        </w:rPr>
        <w:t>fertilisers</w:t>
      </w:r>
      <w:proofErr w:type="spellEnd"/>
      <w:r w:rsidRPr="00C23E1F">
        <w:rPr>
          <w:rFonts w:asciiTheme="minorHAnsi" w:hAnsiTheme="minorHAnsi" w:cstheme="minorHAnsi"/>
          <w:sz w:val="16"/>
        </w:rPr>
        <w:t xml:space="preserve"> are essential for better photophosphorylation, nitrogen fixation, and making more nutrients available in the soil. </w:t>
      </w:r>
    </w:p>
    <w:p w14:paraId="711E929F" w14:textId="77777777" w:rsidR="00904D88" w:rsidRPr="00C23E1F" w:rsidRDefault="00904D88" w:rsidP="00904D88">
      <w:pPr>
        <w:rPr>
          <w:rFonts w:asciiTheme="minorHAnsi" w:hAnsiTheme="minorHAnsi" w:cstheme="minorHAnsi"/>
          <w:sz w:val="16"/>
        </w:rPr>
      </w:pPr>
      <w:r w:rsidRPr="00C23E1F">
        <w:rPr>
          <w:rFonts w:asciiTheme="minorHAnsi" w:hAnsiTheme="minorHAnsi" w:cstheme="minorHAnsi"/>
          <w:sz w:val="16"/>
        </w:rPr>
        <w:t>Rhizobium is suitable for leguminous crops, while azotobacter works well in boosting the growth of grains like cotton, maize wheat, potato, mustard, and other vegetables. </w:t>
      </w:r>
    </w:p>
    <w:p w14:paraId="3CEBCD08" w14:textId="77777777" w:rsidR="00904D88" w:rsidRPr="00C23E1F" w:rsidRDefault="00904D88" w:rsidP="00904D88">
      <w:pPr>
        <w:rPr>
          <w:rStyle w:val="StyleUnderline"/>
          <w:rFonts w:asciiTheme="minorHAnsi" w:hAnsiTheme="minorHAnsi" w:cstheme="minorHAnsi"/>
        </w:rPr>
      </w:pPr>
      <w:r w:rsidRPr="00E5367E">
        <w:rPr>
          <w:rStyle w:val="StyleUnderline"/>
          <w:rFonts w:asciiTheme="minorHAnsi" w:hAnsiTheme="minorHAnsi" w:cstheme="minorHAnsi"/>
          <w:highlight w:val="cyan"/>
        </w:rPr>
        <w:t>These</w:t>
      </w:r>
      <w:r w:rsidRPr="00C23E1F">
        <w:rPr>
          <w:rStyle w:val="StyleUnderline"/>
          <w:rFonts w:asciiTheme="minorHAnsi" w:hAnsiTheme="minorHAnsi" w:cstheme="minorHAnsi"/>
        </w:rPr>
        <w:t xml:space="preserve"> </w:t>
      </w:r>
      <w:proofErr w:type="spellStart"/>
      <w:r w:rsidRPr="00C23E1F">
        <w:rPr>
          <w:rStyle w:val="StyleUnderline"/>
          <w:rFonts w:asciiTheme="minorHAnsi" w:hAnsiTheme="minorHAnsi" w:cstheme="minorHAnsi"/>
        </w:rPr>
        <w:t>fertilisers</w:t>
      </w:r>
      <w:proofErr w:type="spellEnd"/>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are environment-friendly, improve soil condition</w:t>
      </w:r>
      <w:r w:rsidRPr="00C23E1F">
        <w:rPr>
          <w:rStyle w:val="StyleUnderline"/>
          <w:rFonts w:asciiTheme="minorHAnsi" w:hAnsiTheme="minorHAnsi" w:cstheme="minorHAnsi"/>
        </w:rPr>
        <w:t>, and do not overload the soil ecosystem. </w:t>
      </w:r>
    </w:p>
    <w:p w14:paraId="3D257BB5" w14:textId="77777777" w:rsidR="00904D88" w:rsidRPr="00C23E1F" w:rsidRDefault="00904D88" w:rsidP="00904D88">
      <w:pPr>
        <w:rPr>
          <w:rStyle w:val="Emphasis"/>
          <w:rFonts w:asciiTheme="minorHAnsi" w:hAnsiTheme="minorHAnsi" w:cstheme="minorHAnsi"/>
        </w:rPr>
      </w:pPr>
      <w:r w:rsidRPr="00C23E1F">
        <w:rPr>
          <w:rStyle w:val="Emphasis"/>
          <w:rFonts w:asciiTheme="minorHAnsi" w:hAnsiTheme="minorHAnsi" w:cstheme="minorHAnsi"/>
        </w:rPr>
        <w:t>Plant and Animal Reproduction</w:t>
      </w:r>
    </w:p>
    <w:p w14:paraId="62079363" w14:textId="77777777" w:rsidR="00904D88" w:rsidRPr="00C23E1F" w:rsidRDefault="00904D88" w:rsidP="00904D88">
      <w:pPr>
        <w:rPr>
          <w:rStyle w:val="StyleUnderline"/>
          <w:rFonts w:asciiTheme="minorHAnsi" w:hAnsiTheme="minorHAnsi" w:cstheme="minorHAnsi"/>
          <w:b w:val="0"/>
        </w:rPr>
      </w:pPr>
      <w:r w:rsidRPr="00C23E1F">
        <w:rPr>
          <w:rStyle w:val="StyleUnderline"/>
          <w:rFonts w:asciiTheme="minorHAnsi" w:hAnsiTheme="minorHAnsi" w:cstheme="minorHAnsi"/>
        </w:rPr>
        <w:t xml:space="preserve">Inventing the </w:t>
      </w:r>
      <w:r w:rsidRPr="00E5367E">
        <w:rPr>
          <w:rStyle w:val="StyleUnderline"/>
          <w:rFonts w:asciiTheme="minorHAnsi" w:hAnsiTheme="minorHAnsi" w:cstheme="minorHAnsi"/>
          <w:highlight w:val="cyan"/>
        </w:rPr>
        <w:t>genetic modification</w:t>
      </w:r>
      <w:r w:rsidRPr="00C23E1F">
        <w:rPr>
          <w:rStyle w:val="StyleUnderline"/>
          <w:rFonts w:asciiTheme="minorHAnsi" w:hAnsiTheme="minorHAnsi" w:cstheme="minorHAnsi"/>
        </w:rPr>
        <w:t xml:space="preserve"> processes </w:t>
      </w:r>
      <w:r w:rsidRPr="00E5367E">
        <w:rPr>
          <w:rStyle w:val="StyleUnderline"/>
          <w:rFonts w:asciiTheme="minorHAnsi" w:hAnsiTheme="minorHAnsi" w:cstheme="minorHAnsi"/>
          <w:highlight w:val="cyan"/>
        </w:rPr>
        <w:t>for plant and animal reproduction</w:t>
      </w:r>
      <w:r w:rsidRPr="00C23E1F">
        <w:rPr>
          <w:rStyle w:val="StyleUnderline"/>
          <w:rFonts w:asciiTheme="minorHAnsi" w:hAnsiTheme="minorHAnsi" w:cstheme="minorHAnsi"/>
        </w:rPr>
        <w:t xml:space="preserve"> is </w:t>
      </w:r>
      <w:r w:rsidRPr="00E5367E">
        <w:rPr>
          <w:rStyle w:val="StyleUnderline"/>
          <w:rFonts w:asciiTheme="minorHAnsi" w:hAnsiTheme="minorHAnsi" w:cstheme="minorHAnsi"/>
          <w:highlight w:val="cyan"/>
        </w:rPr>
        <w:t>another</w:t>
      </w:r>
      <w:r w:rsidRPr="00C23E1F">
        <w:rPr>
          <w:rStyle w:val="StyleUnderline"/>
          <w:rFonts w:asciiTheme="minorHAnsi" w:hAnsiTheme="minorHAnsi" w:cstheme="minorHAnsi"/>
        </w:rPr>
        <w:t xml:space="preserve"> cutting-edge </w:t>
      </w:r>
      <w:r w:rsidRPr="00E5367E">
        <w:rPr>
          <w:rStyle w:val="StyleUnderline"/>
          <w:rFonts w:asciiTheme="minorHAnsi" w:hAnsiTheme="minorHAnsi" w:cstheme="minorHAnsi"/>
          <w:highlight w:val="cyan"/>
        </w:rPr>
        <w:t>success of green</w:t>
      </w:r>
      <w:r w:rsidRPr="00C23E1F">
        <w:rPr>
          <w:rStyle w:val="StyleUnderline"/>
          <w:rFonts w:asciiTheme="minorHAnsi" w:hAnsiTheme="minorHAnsi" w:cstheme="minorHAnsi"/>
        </w:rPr>
        <w:t xml:space="preserve"> bio</w:t>
      </w:r>
      <w:r w:rsidRPr="00E5367E">
        <w:rPr>
          <w:rStyle w:val="StyleUnderline"/>
          <w:rFonts w:asciiTheme="minorHAnsi" w:hAnsiTheme="minorHAnsi" w:cstheme="minorHAnsi"/>
          <w:highlight w:val="cyan"/>
        </w:rPr>
        <w:t>tech</w:t>
      </w:r>
      <w:r w:rsidRPr="00C23E1F">
        <w:rPr>
          <w:rStyle w:val="StyleUnderline"/>
          <w:rFonts w:asciiTheme="minorHAnsi" w:hAnsiTheme="minorHAnsi" w:cstheme="minorHAnsi"/>
        </w:rPr>
        <w:t>nology. </w:t>
      </w:r>
    </w:p>
    <w:p w14:paraId="57AE257D" w14:textId="77777777" w:rsidR="00904D88" w:rsidRPr="00C23E1F" w:rsidRDefault="00904D88" w:rsidP="00904D88">
      <w:pPr>
        <w:rPr>
          <w:rStyle w:val="StyleUnderline"/>
          <w:rFonts w:asciiTheme="minorHAnsi" w:hAnsiTheme="minorHAnsi" w:cstheme="minorHAnsi"/>
        </w:rPr>
      </w:pPr>
      <w:r w:rsidRPr="00C23E1F">
        <w:rPr>
          <w:rFonts w:asciiTheme="minorHAnsi" w:hAnsiTheme="minorHAnsi" w:cstheme="minorHAnsi"/>
          <w:sz w:val="16"/>
        </w:rPr>
        <w:t xml:space="preserve">This branch of biotechnology has </w:t>
      </w:r>
      <w:r w:rsidRPr="00C23E1F">
        <w:rPr>
          <w:rStyle w:val="StyleUnderline"/>
          <w:rFonts w:asciiTheme="minorHAnsi" w:hAnsiTheme="minorHAnsi" w:cstheme="minorHAnsi"/>
        </w:rPr>
        <w:t xml:space="preserve">facilitated animal and plant reproduction through enhancing their growth, boosting feed and nutrition </w:t>
      </w:r>
      <w:proofErr w:type="spellStart"/>
      <w:r w:rsidRPr="00C23E1F">
        <w:rPr>
          <w:rStyle w:val="StyleUnderline"/>
          <w:rFonts w:asciiTheme="minorHAnsi" w:hAnsiTheme="minorHAnsi" w:cstheme="minorHAnsi"/>
        </w:rPr>
        <w:t>utilisation</w:t>
      </w:r>
      <w:proofErr w:type="spellEnd"/>
      <w:r w:rsidRPr="00C23E1F">
        <w:rPr>
          <w:rStyle w:val="StyleUnderline"/>
          <w:rFonts w:asciiTheme="minorHAnsi" w:hAnsiTheme="minorHAnsi" w:cstheme="minorHAnsi"/>
        </w:rPr>
        <w:t xml:space="preserve">, and decreasing waste via more effective resource </w:t>
      </w:r>
      <w:proofErr w:type="spellStart"/>
      <w:r w:rsidRPr="00C23E1F">
        <w:rPr>
          <w:rStyle w:val="StyleUnderline"/>
          <w:rFonts w:asciiTheme="minorHAnsi" w:hAnsiTheme="minorHAnsi" w:cstheme="minorHAnsi"/>
        </w:rPr>
        <w:t>utilisation</w:t>
      </w:r>
      <w:proofErr w:type="spellEnd"/>
      <w:r w:rsidRPr="00C23E1F">
        <w:rPr>
          <w:rStyle w:val="StyleUnderline"/>
          <w:rFonts w:asciiTheme="minorHAnsi" w:hAnsiTheme="minorHAnsi" w:cstheme="minorHAnsi"/>
        </w:rPr>
        <w:t>. </w:t>
      </w:r>
    </w:p>
    <w:p w14:paraId="4EE11529" w14:textId="77777777" w:rsidR="00904D88" w:rsidRPr="00C23E1F" w:rsidRDefault="00904D88" w:rsidP="00904D88">
      <w:pPr>
        <w:rPr>
          <w:rFonts w:asciiTheme="minorHAnsi" w:hAnsiTheme="minorHAnsi" w:cstheme="minorHAnsi"/>
          <w:sz w:val="16"/>
        </w:rPr>
      </w:pPr>
      <w:r w:rsidRPr="00C23E1F">
        <w:rPr>
          <w:rFonts w:asciiTheme="minorHAnsi" w:hAnsiTheme="minorHAnsi" w:cstheme="minorHAnsi"/>
          <w:sz w:val="16"/>
        </w:rPr>
        <w:t xml:space="preserve">The traditional breeding approaches like </w:t>
      </w:r>
      <w:proofErr w:type="gramStart"/>
      <w:r w:rsidRPr="00C23E1F">
        <w:rPr>
          <w:rFonts w:asciiTheme="minorHAnsi" w:hAnsiTheme="minorHAnsi" w:cstheme="minorHAnsi"/>
          <w:sz w:val="16"/>
        </w:rPr>
        <w:t>cross-breeding</w:t>
      </w:r>
      <w:proofErr w:type="gramEnd"/>
      <w:r w:rsidRPr="00C23E1F">
        <w:rPr>
          <w:rFonts w:asciiTheme="minorHAnsi" w:hAnsiTheme="minorHAnsi" w:cstheme="minorHAnsi"/>
          <w:sz w:val="16"/>
        </w:rPr>
        <w:t xml:space="preserve">, wide crosses and embryo rescue, cross-pollination, translocation breeding, etc., require a lot of time. Technologies such as embryo transfer, artificial insemination, etc., are proven to be very successful in manipulating and regulating plant and animal breeding and getting expected results. Thanks to </w:t>
      </w:r>
      <w:proofErr w:type="spellStart"/>
      <w:r w:rsidRPr="00C23E1F">
        <w:rPr>
          <w:rFonts w:asciiTheme="minorHAnsi" w:hAnsiTheme="minorHAnsi" w:cstheme="minorHAnsi"/>
          <w:sz w:val="16"/>
        </w:rPr>
        <w:t>agritech</w:t>
      </w:r>
      <w:proofErr w:type="spellEnd"/>
      <w:r w:rsidRPr="00C23E1F">
        <w:rPr>
          <w:rFonts w:asciiTheme="minorHAnsi" w:hAnsiTheme="minorHAnsi" w:cstheme="minorHAnsi"/>
          <w:sz w:val="16"/>
        </w:rPr>
        <w:t xml:space="preserve"> that has driven genetic engineers to invent these advanced genome-based breeding methods. </w:t>
      </w:r>
    </w:p>
    <w:p w14:paraId="2BF59D30" w14:textId="77777777" w:rsidR="00904D88" w:rsidRPr="00C23E1F" w:rsidRDefault="00904D88" w:rsidP="00904D88">
      <w:pPr>
        <w:rPr>
          <w:rFonts w:asciiTheme="minorHAnsi" w:hAnsiTheme="minorHAnsi" w:cstheme="minorHAnsi"/>
          <w:sz w:val="16"/>
        </w:rPr>
      </w:pPr>
      <w:r w:rsidRPr="00C23E1F">
        <w:rPr>
          <w:rFonts w:asciiTheme="minorHAnsi" w:hAnsiTheme="minorHAnsi" w:cstheme="minorHAnsi"/>
          <w:sz w:val="16"/>
        </w:rPr>
        <w:t>These processes can be started at the molecular level and involve removing, overexpressing, or introducing new genes in the hosting plant or animal. </w:t>
      </w:r>
    </w:p>
    <w:p w14:paraId="089C055F" w14:textId="77777777" w:rsidR="00904D88" w:rsidRPr="00C23E1F" w:rsidRDefault="00904D88" w:rsidP="00904D88">
      <w:pPr>
        <w:rPr>
          <w:rStyle w:val="StyleUnderline"/>
          <w:rFonts w:asciiTheme="minorHAnsi" w:hAnsiTheme="minorHAnsi" w:cstheme="minorHAnsi"/>
        </w:rPr>
      </w:pPr>
      <w:r w:rsidRPr="00C23E1F">
        <w:rPr>
          <w:rStyle w:val="StyleUnderline"/>
          <w:rFonts w:asciiTheme="minorHAnsi" w:hAnsiTheme="minorHAnsi" w:cstheme="minorHAnsi"/>
        </w:rPr>
        <w:t>Green biotech has helped researchers invent these efficient ways of boosting food production, especially in developing and underdeveloped countries, and ensure agricultural sustainability. </w:t>
      </w:r>
    </w:p>
    <w:p w14:paraId="6486B333" w14:textId="77777777" w:rsidR="00904D88" w:rsidRPr="00C23E1F" w:rsidRDefault="00904D88" w:rsidP="00904D88">
      <w:pPr>
        <w:rPr>
          <w:rStyle w:val="Emphasis"/>
          <w:rFonts w:asciiTheme="minorHAnsi" w:hAnsiTheme="minorHAnsi" w:cstheme="minorHAnsi"/>
        </w:rPr>
      </w:pPr>
      <w:r w:rsidRPr="00C23E1F">
        <w:rPr>
          <w:rStyle w:val="Emphasis"/>
          <w:rFonts w:asciiTheme="minorHAnsi" w:hAnsiTheme="minorHAnsi" w:cstheme="minorHAnsi"/>
        </w:rPr>
        <w:t>Antibiotics</w:t>
      </w:r>
    </w:p>
    <w:p w14:paraId="1E959361" w14:textId="77777777" w:rsidR="00904D88" w:rsidRPr="00C23E1F" w:rsidRDefault="00904D88" w:rsidP="00904D88">
      <w:pPr>
        <w:rPr>
          <w:rStyle w:val="StyleUnderline"/>
          <w:rFonts w:asciiTheme="minorHAnsi" w:hAnsiTheme="minorHAnsi" w:cstheme="minorHAnsi"/>
          <w:b w:val="0"/>
        </w:rPr>
      </w:pPr>
      <w:r w:rsidRPr="00C23E1F">
        <w:rPr>
          <w:rStyle w:val="StyleUnderline"/>
          <w:rFonts w:asciiTheme="minorHAnsi" w:hAnsiTheme="minorHAnsi" w:cstheme="minorHAnsi"/>
        </w:rPr>
        <w:t xml:space="preserve">Green biotechnology </w:t>
      </w:r>
      <w:r w:rsidRPr="00E5367E">
        <w:rPr>
          <w:rStyle w:val="StyleUnderline"/>
          <w:rFonts w:asciiTheme="minorHAnsi" w:hAnsiTheme="minorHAnsi" w:cstheme="minorHAnsi"/>
          <w:highlight w:val="cyan"/>
        </w:rPr>
        <w:t>also facilitates</w:t>
      </w:r>
      <w:r w:rsidRPr="00C23E1F">
        <w:rPr>
          <w:rStyle w:val="StyleUnderline"/>
          <w:rFonts w:asciiTheme="minorHAnsi" w:hAnsiTheme="minorHAnsi" w:cstheme="minorHAnsi"/>
        </w:rPr>
        <w:t xml:space="preserve"> various effective yet less-risky </w:t>
      </w:r>
      <w:r w:rsidRPr="00E5367E">
        <w:rPr>
          <w:rStyle w:val="StyleUnderline"/>
          <w:rFonts w:asciiTheme="minorHAnsi" w:hAnsiTheme="minorHAnsi" w:cstheme="minorHAnsi"/>
          <w:highlight w:val="cyan"/>
        </w:rPr>
        <w:t>antibiotic production</w:t>
      </w:r>
      <w:r w:rsidRPr="00C23E1F">
        <w:rPr>
          <w:rStyle w:val="StyleUnderline"/>
          <w:rFonts w:asciiTheme="minorHAnsi" w:hAnsiTheme="minorHAnsi" w:cstheme="minorHAnsi"/>
        </w:rPr>
        <w:t xml:space="preserve"> from plants and microorganisms. They are suitable for both animals and humans. </w:t>
      </w:r>
    </w:p>
    <w:p w14:paraId="6B43C0A2" w14:textId="77777777" w:rsidR="00904D88" w:rsidRPr="00C23E1F" w:rsidRDefault="00904D88" w:rsidP="00904D88">
      <w:pPr>
        <w:rPr>
          <w:rFonts w:asciiTheme="minorHAnsi" w:hAnsiTheme="minorHAnsi" w:cstheme="minorHAnsi"/>
          <w:sz w:val="16"/>
        </w:rPr>
      </w:pPr>
      <w:r w:rsidRPr="00C23E1F">
        <w:rPr>
          <w:rFonts w:asciiTheme="minorHAnsi" w:hAnsiTheme="minorHAnsi" w:cstheme="minorHAnsi"/>
          <w:sz w:val="16"/>
        </w:rPr>
        <w:t>These antibiotics are sometimes developed by manipulating fungi or other pathogens to get benefits over bacterial growth. They are orally fed, which means you can add them to an animal’s food directly. Hence, unlike traditional antibiotics, they are cost-effective yet equally efficient. </w:t>
      </w:r>
    </w:p>
    <w:p w14:paraId="2142033C" w14:textId="77777777" w:rsidR="00904D88" w:rsidRPr="00C23E1F" w:rsidRDefault="00904D88" w:rsidP="00904D88">
      <w:pPr>
        <w:rPr>
          <w:rFonts w:asciiTheme="minorHAnsi" w:hAnsiTheme="minorHAnsi" w:cstheme="minorHAnsi"/>
          <w:sz w:val="16"/>
        </w:rPr>
      </w:pPr>
      <w:r w:rsidRPr="00C23E1F">
        <w:rPr>
          <w:rStyle w:val="StyleUnderline"/>
          <w:rFonts w:asciiTheme="minorHAnsi" w:hAnsiTheme="minorHAnsi" w:cstheme="minorHAnsi"/>
        </w:rPr>
        <w:t>As these antibiotics are plant-based, they can be produced in a large amount at a time</w:t>
      </w:r>
      <w:r w:rsidRPr="00C23E1F">
        <w:rPr>
          <w:rFonts w:asciiTheme="minorHAnsi" w:hAnsiTheme="minorHAnsi" w:cstheme="minorHAnsi"/>
          <w:sz w:val="16"/>
        </w:rPr>
        <w:t>. Unlike mammalian cell antibiotics, these antibiotics are less risky and easy to purify. But their overdose can lead to the development of antibiotic-resistant bacterial strains. </w:t>
      </w:r>
    </w:p>
    <w:p w14:paraId="7C82DC5A" w14:textId="77777777" w:rsidR="00904D88" w:rsidRPr="00C23E1F" w:rsidRDefault="00904D88" w:rsidP="00904D88">
      <w:pPr>
        <w:rPr>
          <w:rStyle w:val="Emphasis"/>
          <w:rFonts w:asciiTheme="minorHAnsi" w:hAnsiTheme="minorHAnsi" w:cstheme="minorHAnsi"/>
        </w:rPr>
      </w:pPr>
      <w:r w:rsidRPr="00E5367E">
        <w:rPr>
          <w:rStyle w:val="Emphasis"/>
          <w:rFonts w:asciiTheme="minorHAnsi" w:hAnsiTheme="minorHAnsi" w:cstheme="minorHAnsi"/>
          <w:highlight w:val="cyan"/>
        </w:rPr>
        <w:t>Molecular Breeding</w:t>
      </w:r>
    </w:p>
    <w:p w14:paraId="434C5471" w14:textId="77777777" w:rsidR="00904D88" w:rsidRPr="00C23E1F" w:rsidRDefault="00904D88" w:rsidP="00904D88">
      <w:pPr>
        <w:rPr>
          <w:rFonts w:asciiTheme="minorHAnsi" w:hAnsiTheme="minorHAnsi" w:cstheme="minorHAnsi"/>
          <w:sz w:val="16"/>
        </w:rPr>
      </w:pPr>
      <w:r w:rsidRPr="00C23E1F">
        <w:rPr>
          <w:rFonts w:asciiTheme="minorHAnsi" w:hAnsiTheme="minorHAnsi" w:cstheme="minorHAnsi"/>
          <w:sz w:val="16"/>
        </w:rPr>
        <w:t>Molecular breeding is the latest trend among biotech industries for producing different hybrid plants. It is the process of locating the genome regions linked to desirable phenotypic traits under water stress and then combining genes to invent new varieties and hybrids. Molecular breeding is an indispensable tool of modern green biotech for enhancing the quality of various crop species. </w:t>
      </w:r>
    </w:p>
    <w:p w14:paraId="625054AE" w14:textId="77777777" w:rsidR="00904D88" w:rsidRPr="00C23E1F" w:rsidRDefault="00904D88" w:rsidP="00904D88">
      <w:pPr>
        <w:rPr>
          <w:rFonts w:asciiTheme="minorHAnsi" w:hAnsiTheme="minorHAnsi" w:cstheme="minorHAnsi"/>
          <w:sz w:val="16"/>
        </w:rPr>
      </w:pPr>
      <w:r w:rsidRPr="00C23E1F">
        <w:rPr>
          <w:rFonts w:asciiTheme="minorHAnsi" w:hAnsiTheme="minorHAnsi" w:cstheme="minorHAnsi"/>
          <w:sz w:val="16"/>
        </w:rPr>
        <w:t xml:space="preserve">Based on the genotypic assays, this DNA marker-assisted technique manipulates genes and, by identifying and improving the traits of interest in plants, it boosts commercial plant </w:t>
      </w:r>
      <w:proofErr w:type="spellStart"/>
      <w:r w:rsidRPr="00C23E1F">
        <w:rPr>
          <w:rFonts w:asciiTheme="minorHAnsi" w:hAnsiTheme="minorHAnsi" w:cstheme="minorHAnsi"/>
          <w:sz w:val="16"/>
        </w:rPr>
        <w:t>hybridisation</w:t>
      </w:r>
      <w:proofErr w:type="spellEnd"/>
      <w:r w:rsidRPr="00C23E1F">
        <w:rPr>
          <w:rFonts w:asciiTheme="minorHAnsi" w:hAnsiTheme="minorHAnsi" w:cstheme="minorHAnsi"/>
          <w:sz w:val="16"/>
        </w:rPr>
        <w:t>. </w:t>
      </w:r>
    </w:p>
    <w:p w14:paraId="3ECD8B0D" w14:textId="77777777" w:rsidR="00904D88" w:rsidRPr="00C23E1F" w:rsidRDefault="00904D88" w:rsidP="00904D88">
      <w:pPr>
        <w:rPr>
          <w:rFonts w:asciiTheme="minorHAnsi" w:hAnsiTheme="minorHAnsi" w:cstheme="minorHAnsi"/>
          <w:sz w:val="16"/>
        </w:rPr>
      </w:pPr>
      <w:r w:rsidRPr="00C23E1F">
        <w:rPr>
          <w:rFonts w:asciiTheme="minorHAnsi" w:hAnsiTheme="minorHAnsi" w:cstheme="minorHAnsi"/>
          <w:sz w:val="16"/>
        </w:rPr>
        <w:t>The plants and crops developed in this process are of high quality, resistant to severe climate conditions, and thus ensures agricultural sustainability. </w:t>
      </w:r>
    </w:p>
    <w:p w14:paraId="6E5C4484" w14:textId="77777777" w:rsidR="00904D88" w:rsidRPr="00C23E1F" w:rsidRDefault="00904D88" w:rsidP="00904D88">
      <w:pPr>
        <w:rPr>
          <w:rStyle w:val="Emphasis"/>
          <w:rFonts w:asciiTheme="minorHAnsi" w:hAnsiTheme="minorHAnsi" w:cstheme="minorHAnsi"/>
        </w:rPr>
      </w:pPr>
      <w:r w:rsidRPr="00E5367E">
        <w:rPr>
          <w:rStyle w:val="Emphasis"/>
          <w:rFonts w:asciiTheme="minorHAnsi" w:hAnsiTheme="minorHAnsi" w:cstheme="minorHAnsi"/>
          <w:highlight w:val="cyan"/>
        </w:rPr>
        <w:t>Nutrients</w:t>
      </w:r>
    </w:p>
    <w:p w14:paraId="64BD7124" w14:textId="77777777" w:rsidR="00904D88" w:rsidRPr="00C23E1F" w:rsidRDefault="00904D88" w:rsidP="00904D88">
      <w:pPr>
        <w:rPr>
          <w:rStyle w:val="StyleUnderline"/>
          <w:rFonts w:asciiTheme="minorHAnsi" w:hAnsiTheme="minorHAnsi" w:cstheme="minorHAnsi"/>
          <w:b w:val="0"/>
        </w:rPr>
      </w:pPr>
      <w:r w:rsidRPr="00C23E1F">
        <w:rPr>
          <w:rFonts w:asciiTheme="minorHAnsi" w:hAnsiTheme="minorHAnsi" w:cstheme="minorHAnsi"/>
          <w:sz w:val="16"/>
        </w:rPr>
        <w:t xml:space="preserve">Genetic engineers and scientists are adopting and </w:t>
      </w:r>
      <w:proofErr w:type="spellStart"/>
      <w:r w:rsidRPr="00C23E1F">
        <w:rPr>
          <w:rStyle w:val="StyleUnderline"/>
          <w:rFonts w:asciiTheme="minorHAnsi" w:hAnsiTheme="minorHAnsi" w:cstheme="minorHAnsi"/>
        </w:rPr>
        <w:t>utilising</w:t>
      </w:r>
      <w:proofErr w:type="spellEnd"/>
      <w:r w:rsidRPr="00C23E1F">
        <w:rPr>
          <w:rStyle w:val="StyleUnderline"/>
          <w:rFonts w:asciiTheme="minorHAnsi" w:hAnsiTheme="minorHAnsi" w:cstheme="minorHAnsi"/>
        </w:rPr>
        <w:t xml:space="preserve"> green biotechnology </w:t>
      </w:r>
      <w:r w:rsidRPr="00E5367E">
        <w:rPr>
          <w:rStyle w:val="StyleUnderline"/>
          <w:rFonts w:asciiTheme="minorHAnsi" w:hAnsiTheme="minorHAnsi" w:cstheme="minorHAnsi"/>
          <w:highlight w:val="cyan"/>
        </w:rPr>
        <w:t>for improving human health and</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increasing</w:t>
      </w:r>
      <w:r w:rsidRPr="00C23E1F">
        <w:rPr>
          <w:rStyle w:val="StyleUnderline"/>
          <w:rFonts w:asciiTheme="minorHAnsi" w:hAnsiTheme="minorHAnsi" w:cstheme="minorHAnsi"/>
        </w:rPr>
        <w:t xml:space="preserve"> their </w:t>
      </w:r>
      <w:r w:rsidRPr="00E5367E">
        <w:rPr>
          <w:rStyle w:val="StyleUnderline"/>
          <w:rFonts w:asciiTheme="minorHAnsi" w:hAnsiTheme="minorHAnsi" w:cstheme="minorHAnsi"/>
          <w:highlight w:val="cyan"/>
        </w:rPr>
        <w:t>lifespan</w:t>
      </w:r>
      <w:r w:rsidRPr="00C23E1F">
        <w:rPr>
          <w:rStyle w:val="StyleUnderline"/>
          <w:rFonts w:asciiTheme="minorHAnsi" w:hAnsiTheme="minorHAnsi" w:cstheme="minorHAnsi"/>
        </w:rPr>
        <w:t>. </w:t>
      </w:r>
    </w:p>
    <w:p w14:paraId="52AA4F37" w14:textId="77777777" w:rsidR="00904D88" w:rsidRPr="00C23E1F" w:rsidRDefault="00904D88" w:rsidP="00904D88">
      <w:pPr>
        <w:rPr>
          <w:rFonts w:asciiTheme="minorHAnsi" w:hAnsiTheme="minorHAnsi" w:cstheme="minorHAnsi"/>
          <w:sz w:val="16"/>
        </w:rPr>
      </w:pPr>
      <w:r w:rsidRPr="00C23E1F">
        <w:rPr>
          <w:rStyle w:val="StyleUnderline"/>
          <w:rFonts w:asciiTheme="minorHAnsi" w:hAnsiTheme="minorHAnsi" w:cstheme="minorHAnsi"/>
        </w:rPr>
        <w:t xml:space="preserve">They are trying to </w:t>
      </w:r>
      <w:r w:rsidRPr="00E5367E">
        <w:rPr>
          <w:rStyle w:val="StyleUnderline"/>
          <w:rFonts w:asciiTheme="minorHAnsi" w:hAnsiTheme="minorHAnsi" w:cstheme="minorHAnsi"/>
          <w:highlight w:val="cyan"/>
        </w:rPr>
        <w:t>develop genetically manipulated</w:t>
      </w:r>
      <w:r w:rsidRPr="00C23E1F">
        <w:rPr>
          <w:rStyle w:val="StyleUnderline"/>
          <w:rFonts w:asciiTheme="minorHAnsi" w:hAnsiTheme="minorHAnsi" w:cstheme="minorHAnsi"/>
        </w:rPr>
        <w:t xml:space="preserve"> food and </w:t>
      </w:r>
      <w:r w:rsidRPr="00E5367E">
        <w:rPr>
          <w:rStyle w:val="StyleUnderline"/>
          <w:rFonts w:asciiTheme="minorHAnsi" w:hAnsiTheme="minorHAnsi" w:cstheme="minorHAnsi"/>
          <w:highlight w:val="cyan"/>
        </w:rPr>
        <w:t>crops</w:t>
      </w:r>
      <w:r w:rsidRPr="00C23E1F">
        <w:rPr>
          <w:rStyle w:val="StyleUnderline"/>
          <w:rFonts w:asciiTheme="minorHAnsi" w:hAnsiTheme="minorHAnsi" w:cstheme="minorHAnsi"/>
        </w:rPr>
        <w:t xml:space="preserve"> high in nutritional value </w:t>
      </w:r>
      <w:r w:rsidRPr="00E5367E">
        <w:rPr>
          <w:rStyle w:val="StyleUnderline"/>
          <w:rFonts w:asciiTheme="minorHAnsi" w:hAnsiTheme="minorHAnsi" w:cstheme="minorHAnsi"/>
          <w:highlight w:val="cyan"/>
        </w:rPr>
        <w:t>to</w:t>
      </w:r>
      <w:r w:rsidRPr="00C23E1F">
        <w:rPr>
          <w:rStyle w:val="StyleUnderline"/>
          <w:rFonts w:asciiTheme="minorHAnsi" w:hAnsiTheme="minorHAnsi" w:cstheme="minorHAnsi"/>
        </w:rPr>
        <w:t xml:space="preserve"> help humans </w:t>
      </w:r>
      <w:r w:rsidRPr="00E5367E">
        <w:rPr>
          <w:rStyle w:val="StyleUnderline"/>
          <w:rFonts w:asciiTheme="minorHAnsi" w:hAnsiTheme="minorHAnsi" w:cstheme="minorHAnsi"/>
          <w:highlight w:val="cyan"/>
        </w:rPr>
        <w:t>develop immunity and combat</w:t>
      </w:r>
      <w:r w:rsidRPr="00C23E1F">
        <w:rPr>
          <w:rStyle w:val="StyleUnderline"/>
          <w:rFonts w:asciiTheme="minorHAnsi" w:hAnsiTheme="minorHAnsi" w:cstheme="minorHAnsi"/>
        </w:rPr>
        <w:t xml:space="preserve"> different </w:t>
      </w:r>
      <w:r w:rsidRPr="00E5367E">
        <w:rPr>
          <w:rStyle w:val="StyleUnderline"/>
          <w:rFonts w:asciiTheme="minorHAnsi" w:hAnsiTheme="minorHAnsi" w:cstheme="minorHAnsi"/>
          <w:highlight w:val="cyan"/>
        </w:rPr>
        <w:t>diseases</w:t>
      </w:r>
      <w:r w:rsidRPr="00C23E1F">
        <w:rPr>
          <w:rFonts w:asciiTheme="minorHAnsi" w:hAnsiTheme="minorHAnsi" w:cstheme="minorHAnsi"/>
          <w:sz w:val="16"/>
        </w:rPr>
        <w:t xml:space="preserve">. Success in this attempt is Golden Rice, a beta carotene-rich </w:t>
      </w:r>
      <w:proofErr w:type="spellStart"/>
      <w:r w:rsidRPr="00C23E1F">
        <w:rPr>
          <w:rFonts w:asciiTheme="minorHAnsi" w:hAnsiTheme="minorHAnsi" w:cstheme="minorHAnsi"/>
          <w:sz w:val="16"/>
        </w:rPr>
        <w:t>synthesised</w:t>
      </w:r>
      <w:proofErr w:type="spellEnd"/>
      <w:r w:rsidRPr="00C23E1F">
        <w:rPr>
          <w:rFonts w:asciiTheme="minorHAnsi" w:hAnsiTheme="minorHAnsi" w:cstheme="minorHAnsi"/>
          <w:sz w:val="16"/>
        </w:rPr>
        <w:t xml:space="preserve"> rice as an excellent source of vitamin A, a lack of which can lead to irreversible blindness. This fortified rice is developed by cloning three genes: one bacterium gene and two daffodil genes. </w:t>
      </w:r>
    </w:p>
    <w:p w14:paraId="6AADC25A" w14:textId="77777777" w:rsidR="00904D88" w:rsidRPr="00C23E1F" w:rsidRDefault="00904D88" w:rsidP="00904D88">
      <w:pPr>
        <w:rPr>
          <w:rFonts w:asciiTheme="minorHAnsi" w:hAnsiTheme="minorHAnsi" w:cstheme="minorHAnsi"/>
          <w:sz w:val="16"/>
        </w:rPr>
      </w:pPr>
      <w:r w:rsidRPr="00C23E1F">
        <w:rPr>
          <w:rFonts w:asciiTheme="minorHAnsi" w:hAnsiTheme="minorHAnsi" w:cstheme="minorHAnsi"/>
          <w:sz w:val="16"/>
        </w:rPr>
        <w:t>As golden rice contains these bio-synthesized beta-carotene genes, it can successfully fulfill the deficiency of essential nutrients and vitamins, especially in people who eat rice as their staple food. </w:t>
      </w:r>
    </w:p>
    <w:p w14:paraId="2705DA94" w14:textId="77777777" w:rsidR="00904D88" w:rsidRPr="00C23E1F" w:rsidRDefault="00904D88" w:rsidP="00904D88">
      <w:pPr>
        <w:rPr>
          <w:rFonts w:asciiTheme="minorHAnsi" w:hAnsiTheme="minorHAnsi" w:cstheme="minorHAnsi"/>
          <w:sz w:val="16"/>
        </w:rPr>
      </w:pPr>
      <w:r w:rsidRPr="00C23E1F">
        <w:rPr>
          <w:rFonts w:asciiTheme="minorHAnsi" w:hAnsiTheme="minorHAnsi" w:cstheme="minorHAnsi"/>
          <w:sz w:val="16"/>
        </w:rPr>
        <w:t xml:space="preserve">On the flip side, their parental strains can only </w:t>
      </w:r>
      <w:proofErr w:type="spellStart"/>
      <w:r w:rsidRPr="00C23E1F">
        <w:rPr>
          <w:rFonts w:asciiTheme="minorHAnsi" w:hAnsiTheme="minorHAnsi" w:cstheme="minorHAnsi"/>
          <w:sz w:val="16"/>
        </w:rPr>
        <w:t>synthesise</w:t>
      </w:r>
      <w:proofErr w:type="spellEnd"/>
      <w:r w:rsidRPr="00C23E1F">
        <w:rPr>
          <w:rFonts w:asciiTheme="minorHAnsi" w:hAnsiTheme="minorHAnsi" w:cstheme="minorHAnsi"/>
          <w:sz w:val="16"/>
        </w:rPr>
        <w:t xml:space="preserve"> beta-carotene naturally in the photosynthetic parts. </w:t>
      </w:r>
    </w:p>
    <w:p w14:paraId="269F181D" w14:textId="77777777" w:rsidR="00904D88" w:rsidRPr="00C23E1F" w:rsidRDefault="00904D88" w:rsidP="00904D88">
      <w:pPr>
        <w:rPr>
          <w:rStyle w:val="Emphasis"/>
          <w:rFonts w:asciiTheme="minorHAnsi" w:hAnsiTheme="minorHAnsi" w:cstheme="minorHAnsi"/>
        </w:rPr>
      </w:pPr>
      <w:r w:rsidRPr="00C23E1F">
        <w:rPr>
          <w:rStyle w:val="Emphasis"/>
          <w:rFonts w:asciiTheme="minorHAnsi" w:hAnsiTheme="minorHAnsi" w:cstheme="minorHAnsi"/>
        </w:rPr>
        <w:t>Biofuel</w:t>
      </w:r>
    </w:p>
    <w:p w14:paraId="406CDACA" w14:textId="77777777" w:rsidR="00904D88" w:rsidRPr="00C23E1F" w:rsidRDefault="00904D88" w:rsidP="00904D88">
      <w:pPr>
        <w:rPr>
          <w:rStyle w:val="StyleUnderline"/>
          <w:rFonts w:asciiTheme="minorHAnsi" w:hAnsiTheme="minorHAnsi" w:cstheme="minorHAnsi"/>
          <w:b w:val="0"/>
        </w:rPr>
      </w:pPr>
      <w:r w:rsidRPr="00E5367E">
        <w:rPr>
          <w:rStyle w:val="StyleUnderline"/>
          <w:rFonts w:asciiTheme="minorHAnsi" w:hAnsiTheme="minorHAnsi" w:cstheme="minorHAnsi"/>
          <w:highlight w:val="cyan"/>
        </w:rPr>
        <w:t>Biofuel</w:t>
      </w:r>
      <w:r w:rsidRPr="00C23E1F">
        <w:rPr>
          <w:rStyle w:val="StyleUnderline"/>
          <w:rFonts w:asciiTheme="minorHAnsi" w:hAnsiTheme="minorHAnsi" w:cstheme="minorHAnsi"/>
        </w:rPr>
        <w:t xml:space="preserve"> is </w:t>
      </w:r>
      <w:r w:rsidRPr="00E5367E">
        <w:rPr>
          <w:rStyle w:val="StyleUnderline"/>
          <w:rFonts w:asciiTheme="minorHAnsi" w:hAnsiTheme="minorHAnsi" w:cstheme="minorHAnsi"/>
          <w:highlight w:val="cyan"/>
        </w:rPr>
        <w:t>another achievement of green</w:t>
      </w:r>
      <w:r w:rsidRPr="00C23E1F">
        <w:rPr>
          <w:rStyle w:val="StyleUnderline"/>
          <w:rFonts w:asciiTheme="minorHAnsi" w:hAnsiTheme="minorHAnsi" w:cstheme="minorHAnsi"/>
        </w:rPr>
        <w:t xml:space="preserve"> bio</w:t>
      </w:r>
      <w:r w:rsidRPr="00E5367E">
        <w:rPr>
          <w:rStyle w:val="StyleUnderline"/>
          <w:rFonts w:asciiTheme="minorHAnsi" w:hAnsiTheme="minorHAnsi" w:cstheme="minorHAnsi"/>
          <w:highlight w:val="cyan"/>
        </w:rPr>
        <w:t>tech</w:t>
      </w:r>
      <w:r w:rsidRPr="00C23E1F">
        <w:rPr>
          <w:rStyle w:val="StyleUnderline"/>
          <w:rFonts w:asciiTheme="minorHAnsi" w:hAnsiTheme="minorHAnsi" w:cstheme="minorHAnsi"/>
        </w:rPr>
        <w:t>nology that works great to reduce the carbon footprint of the earth. Biotechnology is the basis of advanced biofuels that work like gasoline but offer better fuel economy and conversion rates. </w:t>
      </w:r>
    </w:p>
    <w:p w14:paraId="2B125173" w14:textId="77777777" w:rsidR="00904D88" w:rsidRPr="00C23E1F" w:rsidRDefault="00904D88" w:rsidP="00904D88">
      <w:pPr>
        <w:rPr>
          <w:rFonts w:asciiTheme="minorHAnsi" w:hAnsiTheme="minorHAnsi" w:cstheme="minorHAnsi"/>
          <w:sz w:val="16"/>
        </w:rPr>
      </w:pPr>
      <w:r w:rsidRPr="00C23E1F">
        <w:rPr>
          <w:rFonts w:asciiTheme="minorHAnsi" w:hAnsiTheme="minorHAnsi" w:cstheme="minorHAnsi"/>
          <w:sz w:val="16"/>
        </w:rPr>
        <w:t>These biofuels are obtained from renewable feedstocks and will meet approximately one-fourth of the world’s demand for transport fuels by 2050. </w:t>
      </w:r>
    </w:p>
    <w:p w14:paraId="78CB68FD" w14:textId="77777777" w:rsidR="00904D88" w:rsidRPr="00C23E1F" w:rsidRDefault="00904D88" w:rsidP="00904D88">
      <w:pPr>
        <w:rPr>
          <w:rFonts w:asciiTheme="minorHAnsi" w:hAnsiTheme="minorHAnsi" w:cstheme="minorHAnsi"/>
          <w:sz w:val="16"/>
        </w:rPr>
      </w:pPr>
      <w:r w:rsidRPr="00C23E1F">
        <w:rPr>
          <w:rFonts w:asciiTheme="minorHAnsi" w:hAnsiTheme="minorHAnsi" w:cstheme="minorHAnsi"/>
          <w:sz w:val="16"/>
        </w:rPr>
        <w:t>These next-gen feedstocks comprise wooden waste and biomass, plant residuals, algae, municipal wastes, etc. </w:t>
      </w:r>
    </w:p>
    <w:p w14:paraId="2E87A54D" w14:textId="77777777" w:rsidR="00904D88" w:rsidRPr="00C23E1F" w:rsidRDefault="00904D88" w:rsidP="00904D88">
      <w:pPr>
        <w:rPr>
          <w:rStyle w:val="Emphasis"/>
          <w:rFonts w:asciiTheme="minorHAnsi" w:hAnsiTheme="minorHAnsi" w:cstheme="minorHAnsi"/>
        </w:rPr>
      </w:pPr>
      <w:r w:rsidRPr="00C23E1F">
        <w:rPr>
          <w:rStyle w:val="Emphasis"/>
          <w:rFonts w:asciiTheme="minorHAnsi" w:hAnsiTheme="minorHAnsi" w:cstheme="minorHAnsi"/>
        </w:rPr>
        <w:t>Pesticide-resistant Crops</w:t>
      </w:r>
    </w:p>
    <w:p w14:paraId="24DD4A53" w14:textId="77777777" w:rsidR="00904D88" w:rsidRPr="00C23E1F" w:rsidRDefault="00904D88" w:rsidP="00904D88">
      <w:pPr>
        <w:rPr>
          <w:rStyle w:val="StyleUnderline"/>
          <w:rFonts w:asciiTheme="minorHAnsi" w:hAnsiTheme="minorHAnsi" w:cstheme="minorHAnsi"/>
          <w:b w:val="0"/>
        </w:rPr>
      </w:pPr>
      <w:r w:rsidRPr="00E5367E">
        <w:rPr>
          <w:rStyle w:val="StyleUnderline"/>
          <w:rFonts w:asciiTheme="minorHAnsi" w:hAnsiTheme="minorHAnsi" w:cstheme="minorHAnsi"/>
          <w:highlight w:val="cyan"/>
        </w:rPr>
        <w:t>Pesticides</w:t>
      </w:r>
      <w:r w:rsidRPr="00C23E1F">
        <w:rPr>
          <w:rStyle w:val="StyleUnderline"/>
          <w:rFonts w:asciiTheme="minorHAnsi" w:hAnsiTheme="minorHAnsi" w:cstheme="minorHAnsi"/>
        </w:rPr>
        <w:t xml:space="preserve"> can </w:t>
      </w:r>
      <w:r w:rsidRPr="00E5367E">
        <w:rPr>
          <w:rStyle w:val="StyleUnderline"/>
          <w:rFonts w:asciiTheme="minorHAnsi" w:hAnsiTheme="minorHAnsi" w:cstheme="minorHAnsi"/>
          <w:highlight w:val="cyan"/>
        </w:rPr>
        <w:t>pollute water, soil</w:t>
      </w:r>
      <w:r w:rsidRPr="00C23E1F">
        <w:rPr>
          <w:rStyle w:val="StyleUnderline"/>
          <w:rFonts w:asciiTheme="minorHAnsi" w:hAnsiTheme="minorHAnsi" w:cstheme="minorHAnsi"/>
        </w:rPr>
        <w:t xml:space="preserve">, turf </w:t>
      </w:r>
      <w:r w:rsidRPr="00E5367E">
        <w:rPr>
          <w:rStyle w:val="StyleUnderline"/>
          <w:rFonts w:asciiTheme="minorHAnsi" w:hAnsiTheme="minorHAnsi" w:cstheme="minorHAnsi"/>
          <w:highlight w:val="cyan"/>
        </w:rPr>
        <w:t>and harm</w:t>
      </w:r>
      <w:r w:rsidRPr="00C23E1F">
        <w:rPr>
          <w:rStyle w:val="StyleUnderline"/>
          <w:rFonts w:asciiTheme="minorHAnsi" w:hAnsiTheme="minorHAnsi" w:cstheme="minorHAnsi"/>
        </w:rPr>
        <w:t xml:space="preserve"> the overall cultivation </w:t>
      </w:r>
      <w:r w:rsidRPr="00E5367E">
        <w:rPr>
          <w:rStyle w:val="StyleUnderline"/>
          <w:rFonts w:asciiTheme="minorHAnsi" w:hAnsiTheme="minorHAnsi" w:cstheme="minorHAnsi"/>
          <w:highlight w:val="cyan"/>
        </w:rPr>
        <w:t>environment</w:t>
      </w:r>
      <w:r w:rsidRPr="00C23E1F">
        <w:rPr>
          <w:rStyle w:val="StyleUnderline"/>
          <w:rFonts w:asciiTheme="minorHAnsi" w:hAnsiTheme="minorHAnsi" w:cstheme="minorHAnsi"/>
        </w:rPr>
        <w:t xml:space="preserve">. Besides </w:t>
      </w:r>
      <w:r w:rsidRPr="00E5367E">
        <w:rPr>
          <w:rStyle w:val="StyleUnderline"/>
          <w:rFonts w:asciiTheme="minorHAnsi" w:hAnsiTheme="minorHAnsi" w:cstheme="minorHAnsi"/>
          <w:highlight w:val="cyan"/>
        </w:rPr>
        <w:t>killing bugs</w:t>
      </w:r>
      <w:r w:rsidRPr="00C23E1F">
        <w:rPr>
          <w:rStyle w:val="StyleUnderline"/>
          <w:rFonts w:asciiTheme="minorHAnsi" w:hAnsiTheme="minorHAnsi" w:cstheme="minorHAnsi"/>
        </w:rPr>
        <w:t xml:space="preserve"> or </w:t>
      </w:r>
      <w:r w:rsidRPr="00E5367E">
        <w:rPr>
          <w:rStyle w:val="StyleUnderline"/>
          <w:rFonts w:asciiTheme="minorHAnsi" w:hAnsiTheme="minorHAnsi" w:cstheme="minorHAnsi"/>
          <w:highlight w:val="cyan"/>
        </w:rPr>
        <w:t>weeds</w:t>
      </w:r>
      <w:r w:rsidRPr="00C23E1F">
        <w:rPr>
          <w:rStyle w:val="StyleUnderline"/>
          <w:rFonts w:asciiTheme="minorHAnsi" w:hAnsiTheme="minorHAnsi" w:cstheme="minorHAnsi"/>
        </w:rPr>
        <w:t xml:space="preserve">, these chemically formed products can be lethal to other living organisms like </w:t>
      </w:r>
      <w:r w:rsidRPr="00E5367E">
        <w:rPr>
          <w:rStyle w:val="StyleUnderline"/>
          <w:rFonts w:asciiTheme="minorHAnsi" w:hAnsiTheme="minorHAnsi" w:cstheme="minorHAnsi"/>
          <w:highlight w:val="cyan"/>
        </w:rPr>
        <w:t>fish, birds,</w:t>
      </w:r>
      <w:r w:rsidRPr="00C23E1F">
        <w:rPr>
          <w:rStyle w:val="StyleUnderline"/>
          <w:rFonts w:asciiTheme="minorHAnsi" w:hAnsiTheme="minorHAnsi" w:cstheme="minorHAnsi"/>
        </w:rPr>
        <w:t xml:space="preserve"> beneficial </w:t>
      </w:r>
      <w:r w:rsidRPr="00E5367E">
        <w:rPr>
          <w:rStyle w:val="StyleUnderline"/>
          <w:rFonts w:asciiTheme="minorHAnsi" w:hAnsiTheme="minorHAnsi" w:cstheme="minorHAnsi"/>
          <w:highlight w:val="cyan"/>
        </w:rPr>
        <w:t xml:space="preserve">beetles, and </w:t>
      </w:r>
      <w:r w:rsidRPr="00C23E1F">
        <w:rPr>
          <w:rStyle w:val="StyleUnderline"/>
          <w:rFonts w:asciiTheme="minorHAnsi" w:hAnsiTheme="minorHAnsi" w:cstheme="minorHAnsi"/>
        </w:rPr>
        <w:t xml:space="preserve">non-target </w:t>
      </w:r>
      <w:r w:rsidRPr="00E5367E">
        <w:rPr>
          <w:rStyle w:val="StyleUnderline"/>
          <w:rFonts w:asciiTheme="minorHAnsi" w:hAnsiTheme="minorHAnsi" w:cstheme="minorHAnsi"/>
          <w:highlight w:val="cyan"/>
        </w:rPr>
        <w:t>crops</w:t>
      </w:r>
      <w:r w:rsidRPr="00C23E1F">
        <w:rPr>
          <w:rStyle w:val="StyleUnderline"/>
          <w:rFonts w:asciiTheme="minorHAnsi" w:hAnsiTheme="minorHAnsi" w:cstheme="minorHAnsi"/>
        </w:rPr>
        <w:t>. </w:t>
      </w:r>
    </w:p>
    <w:p w14:paraId="58791357" w14:textId="77777777" w:rsidR="00904D88" w:rsidRPr="00C23E1F" w:rsidRDefault="00904D88" w:rsidP="00904D88">
      <w:pPr>
        <w:rPr>
          <w:rStyle w:val="StyleUnderline"/>
          <w:rFonts w:asciiTheme="minorHAnsi" w:hAnsiTheme="minorHAnsi" w:cstheme="minorHAnsi"/>
        </w:rPr>
      </w:pPr>
      <w:r w:rsidRPr="00C23E1F">
        <w:rPr>
          <w:rStyle w:val="StyleUnderline"/>
          <w:rFonts w:asciiTheme="minorHAnsi" w:hAnsiTheme="minorHAnsi" w:cstheme="minorHAnsi"/>
        </w:rPr>
        <w:t xml:space="preserve">The use of </w:t>
      </w:r>
      <w:r w:rsidRPr="00E5367E">
        <w:rPr>
          <w:rStyle w:val="StyleUnderline"/>
          <w:rFonts w:asciiTheme="minorHAnsi" w:hAnsiTheme="minorHAnsi" w:cstheme="minorHAnsi"/>
          <w:highlight w:val="cyan"/>
        </w:rPr>
        <w:t>pesticides</w:t>
      </w:r>
      <w:r w:rsidRPr="00C23E1F">
        <w:rPr>
          <w:rStyle w:val="StyleUnderline"/>
          <w:rFonts w:asciiTheme="minorHAnsi" w:hAnsiTheme="minorHAnsi" w:cstheme="minorHAnsi"/>
        </w:rPr>
        <w:t xml:space="preserve"> can significantly decrease/</w:t>
      </w:r>
      <w:r w:rsidRPr="00E5367E">
        <w:rPr>
          <w:rStyle w:val="StyleUnderline"/>
          <w:rFonts w:asciiTheme="minorHAnsi" w:hAnsiTheme="minorHAnsi" w:cstheme="minorHAnsi"/>
          <w:highlight w:val="cyan"/>
        </w:rPr>
        <w:t>kill</w:t>
      </w:r>
      <w:r w:rsidRPr="00C23E1F">
        <w:rPr>
          <w:rStyle w:val="StyleUnderline"/>
          <w:rFonts w:asciiTheme="minorHAnsi" w:hAnsiTheme="minorHAnsi" w:cstheme="minorHAnsi"/>
        </w:rPr>
        <w:t xml:space="preserve"> pollinators like </w:t>
      </w:r>
      <w:r w:rsidRPr="00E5367E">
        <w:rPr>
          <w:rStyle w:val="StyleUnderline"/>
          <w:rFonts w:asciiTheme="minorHAnsi" w:hAnsiTheme="minorHAnsi" w:cstheme="minorHAnsi"/>
          <w:highlight w:val="cyan"/>
        </w:rPr>
        <w:t>bees</w:t>
      </w:r>
      <w:r w:rsidRPr="00C23E1F">
        <w:rPr>
          <w:rStyle w:val="StyleUnderline"/>
          <w:rFonts w:asciiTheme="minorHAnsi" w:hAnsiTheme="minorHAnsi" w:cstheme="minorHAnsi"/>
        </w:rPr>
        <w:t xml:space="preserve"> that can drastically reduce crop production. Thanks to </w:t>
      </w:r>
      <w:r w:rsidRPr="00E5367E">
        <w:rPr>
          <w:rStyle w:val="StyleUnderline"/>
          <w:rFonts w:asciiTheme="minorHAnsi" w:hAnsiTheme="minorHAnsi" w:cstheme="minorHAnsi"/>
          <w:highlight w:val="cyan"/>
        </w:rPr>
        <w:t>green</w:t>
      </w:r>
      <w:r w:rsidRPr="00C23E1F">
        <w:rPr>
          <w:rStyle w:val="StyleUnderline"/>
          <w:rFonts w:asciiTheme="minorHAnsi" w:hAnsiTheme="minorHAnsi" w:cstheme="minorHAnsi"/>
        </w:rPr>
        <w:t xml:space="preserve"> bio</w:t>
      </w:r>
      <w:r w:rsidRPr="00E5367E">
        <w:rPr>
          <w:rStyle w:val="StyleUnderline"/>
          <w:rFonts w:asciiTheme="minorHAnsi" w:hAnsiTheme="minorHAnsi" w:cstheme="minorHAnsi"/>
          <w:highlight w:val="cyan"/>
        </w:rPr>
        <w:t>tech</w:t>
      </w:r>
      <w:r w:rsidRPr="00C23E1F">
        <w:rPr>
          <w:rStyle w:val="StyleUnderline"/>
          <w:rFonts w:asciiTheme="minorHAnsi" w:hAnsiTheme="minorHAnsi" w:cstheme="minorHAnsi"/>
        </w:rPr>
        <w:t xml:space="preserve">nology, which has enabled scientists to </w:t>
      </w:r>
      <w:r w:rsidRPr="00E5367E">
        <w:rPr>
          <w:rStyle w:val="StyleUnderline"/>
          <w:rFonts w:asciiTheme="minorHAnsi" w:hAnsiTheme="minorHAnsi" w:cstheme="minorHAnsi"/>
          <w:highlight w:val="cyan"/>
        </w:rPr>
        <w:t>invent genetically modified</w:t>
      </w:r>
      <w:r w:rsidRPr="00C23E1F">
        <w:rPr>
          <w:rStyle w:val="StyleUnderline"/>
          <w:rFonts w:asciiTheme="minorHAnsi" w:hAnsiTheme="minorHAnsi" w:cstheme="minorHAnsi"/>
        </w:rPr>
        <w:t xml:space="preserve"> plants and </w:t>
      </w:r>
      <w:r w:rsidRPr="00E5367E">
        <w:rPr>
          <w:rStyle w:val="StyleUnderline"/>
          <w:rFonts w:asciiTheme="minorHAnsi" w:hAnsiTheme="minorHAnsi" w:cstheme="minorHAnsi"/>
          <w:highlight w:val="cyan"/>
        </w:rPr>
        <w:t>crops</w:t>
      </w:r>
      <w:r w:rsidRPr="00C23E1F">
        <w:rPr>
          <w:rStyle w:val="StyleUnderline"/>
          <w:rFonts w:asciiTheme="minorHAnsi" w:hAnsiTheme="minorHAnsi" w:cstheme="minorHAnsi"/>
        </w:rPr>
        <w:t xml:space="preserve"> that are </w:t>
      </w:r>
      <w:r w:rsidRPr="00E5367E">
        <w:rPr>
          <w:rStyle w:val="StyleUnderline"/>
          <w:rFonts w:asciiTheme="minorHAnsi" w:hAnsiTheme="minorHAnsi" w:cstheme="minorHAnsi"/>
          <w:highlight w:val="cyan"/>
        </w:rPr>
        <w:t>resistant to pesticides</w:t>
      </w:r>
      <w:r w:rsidRPr="00C23E1F">
        <w:rPr>
          <w:rFonts w:asciiTheme="minorHAnsi" w:hAnsiTheme="minorHAnsi" w:cstheme="minorHAnsi"/>
          <w:sz w:val="16"/>
        </w:rPr>
        <w:t xml:space="preserve">. </w:t>
      </w:r>
      <w:proofErr w:type="gramStart"/>
      <w:r w:rsidRPr="00C23E1F">
        <w:rPr>
          <w:rFonts w:asciiTheme="minorHAnsi" w:hAnsiTheme="minorHAnsi" w:cstheme="minorHAnsi"/>
          <w:sz w:val="16"/>
        </w:rPr>
        <w:t>So</w:t>
      </w:r>
      <w:proofErr w:type="gramEnd"/>
      <w:r w:rsidRPr="00C23E1F">
        <w:rPr>
          <w:rFonts w:asciiTheme="minorHAnsi" w:hAnsiTheme="minorHAnsi" w:cstheme="minorHAnsi"/>
          <w:sz w:val="16"/>
        </w:rPr>
        <w:t xml:space="preserve"> the </w:t>
      </w:r>
      <w:r w:rsidRPr="00E5367E">
        <w:rPr>
          <w:rStyle w:val="StyleUnderline"/>
          <w:rFonts w:asciiTheme="minorHAnsi" w:hAnsiTheme="minorHAnsi" w:cstheme="minorHAnsi"/>
          <w:highlight w:val="cyan"/>
        </w:rPr>
        <w:t>farmers can</w:t>
      </w:r>
      <w:r w:rsidRPr="00C23E1F">
        <w:rPr>
          <w:rStyle w:val="StyleUnderline"/>
          <w:rFonts w:asciiTheme="minorHAnsi" w:hAnsiTheme="minorHAnsi" w:cstheme="minorHAnsi"/>
        </w:rPr>
        <w:t xml:space="preserve"> specifically </w:t>
      </w:r>
      <w:r w:rsidRPr="00E5367E">
        <w:rPr>
          <w:rStyle w:val="StyleUnderline"/>
          <w:rFonts w:asciiTheme="minorHAnsi" w:hAnsiTheme="minorHAnsi" w:cstheme="minorHAnsi"/>
          <w:highlight w:val="cyan"/>
        </w:rPr>
        <w:t>eliminate</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harmful pests without causing</w:t>
      </w:r>
      <w:r w:rsidRPr="00C23E1F">
        <w:rPr>
          <w:rStyle w:val="StyleUnderline"/>
          <w:rFonts w:asciiTheme="minorHAnsi" w:hAnsiTheme="minorHAnsi" w:cstheme="minorHAnsi"/>
        </w:rPr>
        <w:t xml:space="preserve"> any </w:t>
      </w:r>
      <w:r w:rsidRPr="00E5367E">
        <w:rPr>
          <w:rStyle w:val="StyleUnderline"/>
          <w:rFonts w:asciiTheme="minorHAnsi" w:hAnsiTheme="minorHAnsi" w:cstheme="minorHAnsi"/>
          <w:highlight w:val="cyan"/>
        </w:rPr>
        <w:t xml:space="preserve">adverse effects on </w:t>
      </w:r>
      <w:r w:rsidRPr="00C23E1F">
        <w:rPr>
          <w:rStyle w:val="StyleUnderline"/>
          <w:rFonts w:asciiTheme="minorHAnsi" w:hAnsiTheme="minorHAnsi" w:cstheme="minorHAnsi"/>
        </w:rPr>
        <w:t xml:space="preserve">other </w:t>
      </w:r>
      <w:r w:rsidRPr="00E5367E">
        <w:rPr>
          <w:rStyle w:val="StyleUnderline"/>
          <w:rFonts w:asciiTheme="minorHAnsi" w:hAnsiTheme="minorHAnsi" w:cstheme="minorHAnsi"/>
          <w:highlight w:val="cyan"/>
        </w:rPr>
        <w:t>beneficial insects</w:t>
      </w:r>
      <w:r w:rsidRPr="00C23E1F">
        <w:rPr>
          <w:rStyle w:val="StyleUnderline"/>
          <w:rFonts w:asciiTheme="minorHAnsi" w:hAnsiTheme="minorHAnsi" w:cstheme="minorHAnsi"/>
        </w:rPr>
        <w:t>, plants, and the environment. </w:t>
      </w:r>
    </w:p>
    <w:p w14:paraId="37E7CB7F" w14:textId="77777777" w:rsidR="00904D88" w:rsidRPr="00C23E1F" w:rsidRDefault="00904D88" w:rsidP="00904D88">
      <w:pPr>
        <w:rPr>
          <w:rFonts w:asciiTheme="minorHAnsi" w:hAnsiTheme="minorHAnsi" w:cstheme="minorHAnsi"/>
          <w:sz w:val="16"/>
        </w:rPr>
      </w:pPr>
      <w:r w:rsidRPr="00C23E1F">
        <w:rPr>
          <w:rFonts w:asciiTheme="minorHAnsi" w:hAnsiTheme="minorHAnsi" w:cstheme="minorHAnsi"/>
          <w:sz w:val="16"/>
        </w:rPr>
        <w:t>The first herbicide-tolerant crop was soybeans. </w:t>
      </w:r>
    </w:p>
    <w:p w14:paraId="52768746" w14:textId="77777777" w:rsidR="00904D88" w:rsidRPr="00C23E1F" w:rsidRDefault="00904D88" w:rsidP="00904D88">
      <w:pPr>
        <w:rPr>
          <w:rStyle w:val="Emphasis"/>
          <w:rFonts w:asciiTheme="minorHAnsi" w:hAnsiTheme="minorHAnsi" w:cstheme="minorHAnsi"/>
        </w:rPr>
      </w:pPr>
      <w:r w:rsidRPr="00E5367E">
        <w:rPr>
          <w:rStyle w:val="Emphasis"/>
          <w:rFonts w:asciiTheme="minorHAnsi" w:hAnsiTheme="minorHAnsi" w:cstheme="minorHAnsi"/>
          <w:highlight w:val="cyan"/>
        </w:rPr>
        <w:t>Pest-resistant Crops</w:t>
      </w:r>
    </w:p>
    <w:p w14:paraId="283074DA" w14:textId="77777777" w:rsidR="00904D88" w:rsidRPr="00C23E1F" w:rsidRDefault="00904D88" w:rsidP="00904D88">
      <w:pPr>
        <w:rPr>
          <w:rFonts w:asciiTheme="minorHAnsi" w:hAnsiTheme="minorHAnsi" w:cstheme="minorHAnsi"/>
          <w:sz w:val="16"/>
        </w:rPr>
      </w:pPr>
      <w:r w:rsidRPr="00C23E1F">
        <w:rPr>
          <w:rFonts w:asciiTheme="minorHAnsi" w:hAnsiTheme="minorHAnsi" w:cstheme="minorHAnsi"/>
          <w:sz w:val="16"/>
        </w:rPr>
        <w:t>Genetically modified (GM) pest-resistant crops are specially engineered crops resistant to specific pests. These pests are harmful to optimal plant growth. </w:t>
      </w:r>
    </w:p>
    <w:p w14:paraId="65FFA2AA" w14:textId="77777777" w:rsidR="00904D88" w:rsidRPr="00C23E1F" w:rsidRDefault="00904D88" w:rsidP="00904D88">
      <w:pPr>
        <w:rPr>
          <w:rFonts w:asciiTheme="minorHAnsi" w:hAnsiTheme="minorHAnsi" w:cstheme="minorHAnsi"/>
          <w:sz w:val="16"/>
        </w:rPr>
      </w:pPr>
      <w:r w:rsidRPr="00C23E1F">
        <w:rPr>
          <w:rFonts w:asciiTheme="minorHAnsi" w:hAnsiTheme="minorHAnsi" w:cstheme="minorHAnsi"/>
          <w:sz w:val="16"/>
        </w:rPr>
        <w:t xml:space="preserve">The foreign gene introduced in the host seed to be pest-resistant was first found in a </w:t>
      </w:r>
      <w:proofErr w:type="gramStart"/>
      <w:r w:rsidRPr="00C23E1F">
        <w:rPr>
          <w:rFonts w:asciiTheme="minorHAnsi" w:hAnsiTheme="minorHAnsi" w:cstheme="minorHAnsi"/>
          <w:sz w:val="16"/>
        </w:rPr>
        <w:t>bacteria (Bacillus thuringiensis)</w:t>
      </w:r>
      <w:proofErr w:type="gramEnd"/>
      <w:r w:rsidRPr="00C23E1F">
        <w:rPr>
          <w:rFonts w:asciiTheme="minorHAnsi" w:hAnsiTheme="minorHAnsi" w:cstheme="minorHAnsi"/>
          <w:sz w:val="16"/>
        </w:rPr>
        <w:t xml:space="preserve">. Hence it is called a </w:t>
      </w:r>
      <w:proofErr w:type="spellStart"/>
      <w:r w:rsidRPr="00C23E1F">
        <w:rPr>
          <w:rFonts w:asciiTheme="minorHAnsi" w:hAnsiTheme="minorHAnsi" w:cstheme="minorHAnsi"/>
          <w:sz w:val="16"/>
        </w:rPr>
        <w:t>Bt</w:t>
      </w:r>
      <w:proofErr w:type="spellEnd"/>
      <w:r w:rsidRPr="00C23E1F">
        <w:rPr>
          <w:rFonts w:asciiTheme="minorHAnsi" w:hAnsiTheme="minorHAnsi" w:cstheme="minorHAnsi"/>
          <w:sz w:val="16"/>
        </w:rPr>
        <w:t xml:space="preserve"> crop. Some of the commercially produced </w:t>
      </w:r>
      <w:proofErr w:type="spellStart"/>
      <w:r w:rsidRPr="00C23E1F">
        <w:rPr>
          <w:rFonts w:asciiTheme="minorHAnsi" w:hAnsiTheme="minorHAnsi" w:cstheme="minorHAnsi"/>
          <w:sz w:val="16"/>
        </w:rPr>
        <w:t>Bt</w:t>
      </w:r>
      <w:proofErr w:type="spellEnd"/>
      <w:r w:rsidRPr="00C23E1F">
        <w:rPr>
          <w:rFonts w:asciiTheme="minorHAnsi" w:hAnsiTheme="minorHAnsi" w:cstheme="minorHAnsi"/>
          <w:sz w:val="16"/>
        </w:rPr>
        <w:t xml:space="preserve"> crops are corn, potatoes, and cotton. </w:t>
      </w:r>
    </w:p>
    <w:p w14:paraId="1B103AF0" w14:textId="77777777" w:rsidR="00904D88" w:rsidRPr="00C23E1F" w:rsidRDefault="00904D88" w:rsidP="00904D88">
      <w:pPr>
        <w:rPr>
          <w:rStyle w:val="StyleUnderline"/>
          <w:rFonts w:asciiTheme="minorHAnsi" w:hAnsiTheme="minorHAnsi" w:cstheme="minorHAnsi"/>
        </w:rPr>
      </w:pPr>
      <w:r w:rsidRPr="00C23E1F">
        <w:rPr>
          <w:rStyle w:val="StyleUnderline"/>
          <w:rFonts w:asciiTheme="minorHAnsi" w:hAnsiTheme="minorHAnsi" w:cstheme="minorHAnsi"/>
        </w:rPr>
        <w:t xml:space="preserve">This technology works by adding </w:t>
      </w:r>
      <w:proofErr w:type="gramStart"/>
      <w:r w:rsidRPr="00C23E1F">
        <w:rPr>
          <w:rStyle w:val="StyleUnderline"/>
          <w:rFonts w:asciiTheme="minorHAnsi" w:hAnsiTheme="minorHAnsi" w:cstheme="minorHAnsi"/>
        </w:rPr>
        <w:t>a protein</w:t>
      </w:r>
      <w:proofErr w:type="gramEnd"/>
      <w:r w:rsidRPr="00C23E1F">
        <w:rPr>
          <w:rStyle w:val="StyleUnderline"/>
          <w:rFonts w:asciiTheme="minorHAnsi" w:hAnsiTheme="minorHAnsi" w:cstheme="minorHAnsi"/>
        </w:rPr>
        <w:t xml:space="preserve"> to key crops. This protein fights off pests but is safe for humans.</w:t>
      </w:r>
    </w:p>
    <w:p w14:paraId="58B1C13C" w14:textId="77777777" w:rsidR="00904D88" w:rsidRPr="00C23E1F" w:rsidRDefault="00904D88" w:rsidP="00904D88">
      <w:pPr>
        <w:rPr>
          <w:rStyle w:val="Emphasis"/>
          <w:rFonts w:asciiTheme="minorHAnsi" w:hAnsiTheme="minorHAnsi" w:cstheme="minorHAnsi"/>
        </w:rPr>
      </w:pPr>
      <w:r w:rsidRPr="00E5367E">
        <w:rPr>
          <w:rStyle w:val="Emphasis"/>
          <w:rFonts w:asciiTheme="minorHAnsi" w:hAnsiTheme="minorHAnsi" w:cstheme="minorHAnsi"/>
          <w:highlight w:val="cyan"/>
        </w:rPr>
        <w:t>Flowers</w:t>
      </w:r>
    </w:p>
    <w:p w14:paraId="364EEF8B" w14:textId="77777777" w:rsidR="00904D88" w:rsidRPr="00C23E1F" w:rsidRDefault="00904D88" w:rsidP="00904D88">
      <w:pPr>
        <w:rPr>
          <w:rFonts w:asciiTheme="minorHAnsi" w:hAnsiTheme="minorHAnsi" w:cstheme="minorHAnsi"/>
          <w:sz w:val="16"/>
        </w:rPr>
      </w:pPr>
      <w:r w:rsidRPr="00C23E1F">
        <w:rPr>
          <w:rStyle w:val="StyleUnderline"/>
          <w:rFonts w:asciiTheme="minorHAnsi" w:hAnsiTheme="minorHAnsi" w:cstheme="minorHAnsi"/>
        </w:rPr>
        <w:t>Green technology does not focus on attaining agricultural sustainability and producing more food and crops for combatting nutrition deficiency and starvation only</w:t>
      </w:r>
      <w:r w:rsidRPr="00C23E1F">
        <w:rPr>
          <w:rFonts w:asciiTheme="minorHAnsi" w:hAnsiTheme="minorHAnsi" w:cstheme="minorHAnsi"/>
          <w:sz w:val="16"/>
        </w:rPr>
        <w:t xml:space="preserve">; it also aims to </w:t>
      </w:r>
      <w:proofErr w:type="spellStart"/>
      <w:r w:rsidRPr="00C23E1F">
        <w:rPr>
          <w:rFonts w:asciiTheme="minorHAnsi" w:hAnsiTheme="minorHAnsi" w:cstheme="minorHAnsi"/>
          <w:sz w:val="16"/>
        </w:rPr>
        <w:t>utilise</w:t>
      </w:r>
      <w:proofErr w:type="spellEnd"/>
      <w:r w:rsidRPr="00C23E1F">
        <w:rPr>
          <w:rFonts w:asciiTheme="minorHAnsi" w:hAnsiTheme="minorHAnsi" w:cstheme="minorHAnsi"/>
          <w:sz w:val="16"/>
        </w:rPr>
        <w:t xml:space="preserve"> genetic processes like gene removal, transfer, and identification to manipulate floral traits: shape, scent, nectar, </w:t>
      </w:r>
      <w:proofErr w:type="spellStart"/>
      <w:r w:rsidRPr="00C23E1F">
        <w:rPr>
          <w:rFonts w:asciiTheme="minorHAnsi" w:hAnsiTheme="minorHAnsi" w:cstheme="minorHAnsi"/>
          <w:sz w:val="16"/>
        </w:rPr>
        <w:t>colour</w:t>
      </w:r>
      <w:proofErr w:type="spellEnd"/>
      <w:r w:rsidRPr="00C23E1F">
        <w:rPr>
          <w:rFonts w:asciiTheme="minorHAnsi" w:hAnsiTheme="minorHAnsi" w:cstheme="minorHAnsi"/>
          <w:sz w:val="16"/>
        </w:rPr>
        <w:t>, etc. </w:t>
      </w:r>
    </w:p>
    <w:p w14:paraId="0D486BAF" w14:textId="77777777" w:rsidR="00904D88" w:rsidRPr="00C23E1F" w:rsidRDefault="00904D88" w:rsidP="00904D88">
      <w:pPr>
        <w:rPr>
          <w:rFonts w:asciiTheme="minorHAnsi" w:hAnsiTheme="minorHAnsi" w:cstheme="minorHAnsi"/>
          <w:sz w:val="16"/>
        </w:rPr>
      </w:pPr>
      <w:r w:rsidRPr="00C23E1F">
        <w:rPr>
          <w:rFonts w:asciiTheme="minorHAnsi" w:hAnsiTheme="minorHAnsi" w:cstheme="minorHAnsi"/>
          <w:sz w:val="16"/>
        </w:rPr>
        <w:t>These technologies focus on developing new varieties and improving flower production using micropropagation, self-/cross-pollination, mutation, tissue culture, etc. </w:t>
      </w:r>
    </w:p>
    <w:p w14:paraId="2E57D74A" w14:textId="77777777" w:rsidR="00904D88" w:rsidRPr="00C23E1F" w:rsidRDefault="00904D88" w:rsidP="00904D88">
      <w:pPr>
        <w:rPr>
          <w:rStyle w:val="StyleUnderline"/>
          <w:rFonts w:asciiTheme="minorHAnsi" w:hAnsiTheme="minorHAnsi" w:cstheme="minorHAnsi"/>
        </w:rPr>
      </w:pPr>
      <w:r w:rsidRPr="00C23E1F">
        <w:rPr>
          <w:rFonts w:asciiTheme="minorHAnsi" w:hAnsiTheme="minorHAnsi" w:cstheme="minorHAnsi"/>
          <w:sz w:val="16"/>
        </w:rPr>
        <w:t xml:space="preserve">With the help of agriculture biotechnology, </w:t>
      </w:r>
      <w:r w:rsidRPr="00C23E1F">
        <w:rPr>
          <w:rStyle w:val="StyleUnderline"/>
          <w:rFonts w:asciiTheme="minorHAnsi" w:hAnsiTheme="minorHAnsi" w:cstheme="minorHAnsi"/>
        </w:rPr>
        <w:t>genetic engineers could invent 50 new breeds of ornamental and floral plants by now. </w:t>
      </w:r>
    </w:p>
    <w:p w14:paraId="7AEB0CFE" w14:textId="77777777" w:rsidR="00904D88" w:rsidRPr="00C23E1F" w:rsidRDefault="00904D88" w:rsidP="00904D88">
      <w:pPr>
        <w:rPr>
          <w:rStyle w:val="Emphasis"/>
          <w:rFonts w:asciiTheme="minorHAnsi" w:hAnsiTheme="minorHAnsi" w:cstheme="minorHAnsi"/>
        </w:rPr>
      </w:pPr>
      <w:r w:rsidRPr="00E5367E">
        <w:rPr>
          <w:rStyle w:val="Emphasis"/>
          <w:rFonts w:asciiTheme="minorHAnsi" w:hAnsiTheme="minorHAnsi" w:cstheme="minorHAnsi"/>
          <w:highlight w:val="cyan"/>
        </w:rPr>
        <w:t>Micropropagation</w:t>
      </w:r>
    </w:p>
    <w:p w14:paraId="265E67AF" w14:textId="77777777" w:rsidR="00904D88" w:rsidRPr="00C23E1F" w:rsidRDefault="00904D88" w:rsidP="00904D88">
      <w:pPr>
        <w:rPr>
          <w:rStyle w:val="StyleUnderline"/>
          <w:rFonts w:asciiTheme="minorHAnsi" w:hAnsiTheme="minorHAnsi" w:cstheme="minorHAnsi"/>
          <w:b w:val="0"/>
        </w:rPr>
      </w:pPr>
      <w:r w:rsidRPr="00C23E1F">
        <w:rPr>
          <w:rStyle w:val="StyleUnderline"/>
          <w:rFonts w:asciiTheme="minorHAnsi" w:hAnsiTheme="minorHAnsi" w:cstheme="minorHAnsi"/>
        </w:rPr>
        <w:t xml:space="preserve">This method uses cell and tissue cultures to grow plants and crops. In this artificial propagation technique, </w:t>
      </w:r>
      <w:proofErr w:type="gramStart"/>
      <w:r w:rsidRPr="00C23E1F">
        <w:rPr>
          <w:rStyle w:val="StyleUnderline"/>
          <w:rFonts w:asciiTheme="minorHAnsi" w:hAnsiTheme="minorHAnsi" w:cstheme="minorHAnsi"/>
        </w:rPr>
        <w:t>a large number of</w:t>
      </w:r>
      <w:proofErr w:type="gramEnd"/>
      <w:r w:rsidRPr="00C23E1F">
        <w:rPr>
          <w:rStyle w:val="StyleUnderline"/>
          <w:rFonts w:asciiTheme="minorHAnsi" w:hAnsiTheme="minorHAnsi" w:cstheme="minorHAnsi"/>
        </w:rPr>
        <w:t xml:space="preserve"> plants can be propagated</w:t>
      </w:r>
      <w:r w:rsidRPr="00C23E1F">
        <w:rPr>
          <w:rFonts w:asciiTheme="minorHAnsi" w:hAnsiTheme="minorHAnsi" w:cstheme="minorHAnsi"/>
          <w:sz w:val="16"/>
        </w:rPr>
        <w:t xml:space="preserve"> using asexual means, and every plant is genetically indistinguishable from the original plant. </w:t>
      </w:r>
      <w:r w:rsidRPr="00C23E1F">
        <w:rPr>
          <w:rStyle w:val="StyleUnderline"/>
          <w:rFonts w:asciiTheme="minorHAnsi" w:hAnsiTheme="minorHAnsi" w:cstheme="minorHAnsi"/>
        </w:rPr>
        <w:t>This process is excellent for multiplying the number of endangered plant species. </w:t>
      </w:r>
    </w:p>
    <w:p w14:paraId="0EBC5E59" w14:textId="77777777" w:rsidR="00904D88" w:rsidRPr="00C23E1F" w:rsidRDefault="00904D88" w:rsidP="00904D88">
      <w:pPr>
        <w:rPr>
          <w:rStyle w:val="Emphasis"/>
          <w:rFonts w:asciiTheme="minorHAnsi" w:hAnsiTheme="minorHAnsi" w:cstheme="minorHAnsi"/>
        </w:rPr>
      </w:pPr>
      <w:r w:rsidRPr="00E5367E">
        <w:rPr>
          <w:rStyle w:val="Emphasis"/>
          <w:rFonts w:asciiTheme="minorHAnsi" w:hAnsiTheme="minorHAnsi" w:cstheme="minorHAnsi"/>
          <w:highlight w:val="cyan"/>
        </w:rPr>
        <w:t>Bioremediation</w:t>
      </w:r>
    </w:p>
    <w:p w14:paraId="6B7C3187" w14:textId="77777777" w:rsidR="00904D88" w:rsidRPr="00C23E1F" w:rsidRDefault="00904D88" w:rsidP="00904D88">
      <w:pPr>
        <w:rPr>
          <w:rStyle w:val="StyleUnderline"/>
          <w:rFonts w:asciiTheme="minorHAnsi" w:hAnsiTheme="minorHAnsi" w:cstheme="minorHAnsi"/>
          <w:b w:val="0"/>
        </w:rPr>
      </w:pPr>
      <w:r w:rsidRPr="00C23E1F">
        <w:rPr>
          <w:rFonts w:asciiTheme="minorHAnsi" w:hAnsiTheme="minorHAnsi" w:cstheme="minorHAnsi"/>
          <w:sz w:val="16"/>
        </w:rPr>
        <w:t xml:space="preserve">Over the last few decades, </w:t>
      </w:r>
      <w:r w:rsidRPr="00C23E1F">
        <w:rPr>
          <w:rStyle w:val="StyleUnderline"/>
          <w:rFonts w:asciiTheme="minorHAnsi" w:hAnsiTheme="minorHAnsi" w:cstheme="minorHAnsi"/>
        </w:rPr>
        <w:t xml:space="preserve">environmental pollution has become an alarming topic. It is the outcome of unplanned </w:t>
      </w:r>
      <w:proofErr w:type="spellStart"/>
      <w:r w:rsidRPr="00C23E1F">
        <w:rPr>
          <w:rStyle w:val="StyleUnderline"/>
          <w:rFonts w:asciiTheme="minorHAnsi" w:hAnsiTheme="minorHAnsi" w:cstheme="minorHAnsi"/>
        </w:rPr>
        <w:t>industrialisation</w:t>
      </w:r>
      <w:proofErr w:type="spellEnd"/>
      <w:r w:rsidRPr="00C23E1F">
        <w:rPr>
          <w:rStyle w:val="StyleUnderline"/>
          <w:rFonts w:asciiTheme="minorHAnsi" w:hAnsiTheme="minorHAnsi" w:cstheme="minorHAnsi"/>
        </w:rPr>
        <w:t>, unsafe agricultural practices, and more. </w:t>
      </w:r>
    </w:p>
    <w:p w14:paraId="168506E6" w14:textId="77777777" w:rsidR="00904D88" w:rsidRPr="00C23E1F" w:rsidRDefault="00904D88" w:rsidP="00904D88">
      <w:pPr>
        <w:rPr>
          <w:rStyle w:val="StyleUnderline"/>
          <w:rFonts w:asciiTheme="minorHAnsi" w:hAnsiTheme="minorHAnsi" w:cstheme="minorHAnsi"/>
        </w:rPr>
      </w:pPr>
      <w:r w:rsidRPr="00C23E1F">
        <w:rPr>
          <w:rStyle w:val="StyleUnderline"/>
          <w:rFonts w:asciiTheme="minorHAnsi" w:hAnsiTheme="minorHAnsi" w:cstheme="minorHAnsi"/>
        </w:rPr>
        <w:t>Thanks to green biotechnology that has enabled scientists to invent bioremediation, the process of using living organisms, like bacteria and microbes, to exclude toxins and pollutants from the environment. It is a natural cleaning method that promotes the biodegradation of contaminants into non-toxic/less-toxic elements. </w:t>
      </w:r>
    </w:p>
    <w:p w14:paraId="08666CF7" w14:textId="77777777" w:rsidR="00904D88" w:rsidRPr="00C23E1F" w:rsidRDefault="00904D88" w:rsidP="00904D88">
      <w:pPr>
        <w:rPr>
          <w:rFonts w:asciiTheme="minorHAnsi" w:hAnsiTheme="minorHAnsi" w:cstheme="minorHAnsi"/>
          <w:sz w:val="16"/>
        </w:rPr>
      </w:pPr>
      <w:r w:rsidRPr="00C23E1F">
        <w:rPr>
          <w:rFonts w:asciiTheme="minorHAnsi" w:hAnsiTheme="minorHAnsi" w:cstheme="minorHAnsi"/>
          <w:sz w:val="16"/>
        </w:rPr>
        <w:t xml:space="preserve">The aim of using </w:t>
      </w:r>
      <w:proofErr w:type="gramStart"/>
      <w:r w:rsidRPr="00C23E1F">
        <w:rPr>
          <w:rFonts w:asciiTheme="minorHAnsi" w:hAnsiTheme="minorHAnsi" w:cstheme="minorHAnsi"/>
          <w:sz w:val="16"/>
        </w:rPr>
        <w:t>the microorganisms</w:t>
      </w:r>
      <w:proofErr w:type="gramEnd"/>
      <w:r w:rsidRPr="00C23E1F">
        <w:rPr>
          <w:rFonts w:asciiTheme="minorHAnsi" w:hAnsiTheme="minorHAnsi" w:cstheme="minorHAnsi"/>
          <w:sz w:val="16"/>
        </w:rPr>
        <w:t xml:space="preserve"> is that they break down or </w:t>
      </w:r>
      <w:proofErr w:type="spellStart"/>
      <w:r w:rsidRPr="00C23E1F">
        <w:rPr>
          <w:rFonts w:asciiTheme="minorHAnsi" w:hAnsiTheme="minorHAnsi" w:cstheme="minorHAnsi"/>
          <w:sz w:val="16"/>
        </w:rPr>
        <w:t>immobilise</w:t>
      </w:r>
      <w:proofErr w:type="spellEnd"/>
      <w:r w:rsidRPr="00C23E1F">
        <w:rPr>
          <w:rFonts w:asciiTheme="minorHAnsi" w:hAnsiTheme="minorHAnsi" w:cstheme="minorHAnsi"/>
          <w:sz w:val="16"/>
        </w:rPr>
        <w:t xml:space="preserve"> the chemical-based toxins by extracting energy from them to live. Bioremediation is becoming more popular and adopted worldwide because of its eco-friendly features.</w:t>
      </w:r>
    </w:p>
    <w:p w14:paraId="5C6EF72D" w14:textId="77777777" w:rsidR="00904D88" w:rsidRPr="00C23E1F" w:rsidRDefault="00904D88" w:rsidP="00904D88">
      <w:pPr>
        <w:rPr>
          <w:rFonts w:asciiTheme="minorHAnsi" w:hAnsiTheme="minorHAnsi" w:cstheme="minorHAnsi"/>
          <w:sz w:val="16"/>
        </w:rPr>
      </w:pPr>
      <w:r w:rsidRPr="00C23E1F">
        <w:rPr>
          <w:rFonts w:asciiTheme="minorHAnsi" w:hAnsiTheme="minorHAnsi" w:cstheme="minorHAnsi"/>
          <w:sz w:val="16"/>
        </w:rPr>
        <w:t>It is a natural process with no or fewer environmental effects.</w:t>
      </w:r>
    </w:p>
    <w:p w14:paraId="280D6313" w14:textId="77777777" w:rsidR="00904D88" w:rsidRPr="00C23E1F" w:rsidRDefault="00904D88" w:rsidP="00904D88">
      <w:pPr>
        <w:rPr>
          <w:rFonts w:asciiTheme="minorHAnsi" w:hAnsiTheme="minorHAnsi" w:cstheme="minorHAnsi"/>
          <w:sz w:val="16"/>
        </w:rPr>
      </w:pPr>
      <w:r w:rsidRPr="00C23E1F">
        <w:rPr>
          <w:rFonts w:asciiTheme="minorHAnsi" w:hAnsiTheme="minorHAnsi" w:cstheme="minorHAnsi"/>
          <w:sz w:val="16"/>
        </w:rPr>
        <w:t xml:space="preserve">Most applications are in-suite </w:t>
      </w:r>
      <w:proofErr w:type="gramStart"/>
      <w:r w:rsidRPr="00C23E1F">
        <w:rPr>
          <w:rFonts w:asciiTheme="minorHAnsi" w:hAnsiTheme="minorHAnsi" w:cstheme="minorHAnsi"/>
          <w:sz w:val="16"/>
        </w:rPr>
        <w:t>that</w:t>
      </w:r>
      <w:proofErr w:type="gramEnd"/>
      <w:r w:rsidRPr="00C23E1F">
        <w:rPr>
          <w:rFonts w:asciiTheme="minorHAnsi" w:hAnsiTheme="minorHAnsi" w:cstheme="minorHAnsi"/>
          <w:sz w:val="16"/>
        </w:rPr>
        <w:t xml:space="preserve"> require no transportation.</w:t>
      </w:r>
    </w:p>
    <w:p w14:paraId="249E8EB2" w14:textId="77777777" w:rsidR="00904D88" w:rsidRPr="00C23E1F" w:rsidRDefault="00904D88" w:rsidP="00904D88">
      <w:pPr>
        <w:rPr>
          <w:rFonts w:asciiTheme="minorHAnsi" w:hAnsiTheme="minorHAnsi" w:cstheme="minorHAnsi"/>
          <w:sz w:val="16"/>
        </w:rPr>
      </w:pPr>
      <w:r w:rsidRPr="00C23E1F">
        <w:rPr>
          <w:rFonts w:asciiTheme="minorHAnsi" w:hAnsiTheme="minorHAnsi" w:cstheme="minorHAnsi"/>
          <w:sz w:val="16"/>
        </w:rPr>
        <w:t>Kills pollutants from groundwater and soil in no time</w:t>
      </w:r>
    </w:p>
    <w:p w14:paraId="71D4FE61" w14:textId="77777777" w:rsidR="00904D88" w:rsidRPr="00C23E1F" w:rsidRDefault="00904D88" w:rsidP="00904D88">
      <w:pPr>
        <w:rPr>
          <w:rStyle w:val="StyleUnderline"/>
          <w:rFonts w:asciiTheme="minorHAnsi" w:hAnsiTheme="minorHAnsi" w:cstheme="minorHAnsi"/>
        </w:rPr>
      </w:pPr>
      <w:r w:rsidRPr="00C23E1F">
        <w:rPr>
          <w:rStyle w:val="StyleUnderline"/>
          <w:rFonts w:asciiTheme="minorHAnsi" w:hAnsiTheme="minorHAnsi" w:cstheme="minorHAnsi"/>
        </w:rPr>
        <w:t xml:space="preserve">It is a cost-effective approach to detoxify, </w:t>
      </w:r>
      <w:proofErr w:type="spellStart"/>
      <w:r w:rsidRPr="00C23E1F">
        <w:rPr>
          <w:rStyle w:val="StyleUnderline"/>
          <w:rFonts w:asciiTheme="minorHAnsi" w:hAnsiTheme="minorHAnsi" w:cstheme="minorHAnsi"/>
        </w:rPr>
        <w:t>mineralise</w:t>
      </w:r>
      <w:proofErr w:type="spellEnd"/>
      <w:r w:rsidRPr="00C23E1F">
        <w:rPr>
          <w:rStyle w:val="StyleUnderline"/>
          <w:rFonts w:asciiTheme="minorHAnsi" w:hAnsiTheme="minorHAnsi" w:cstheme="minorHAnsi"/>
        </w:rPr>
        <w:t xml:space="preserve"> or degrade contaminants from the environment. </w:t>
      </w:r>
    </w:p>
    <w:p w14:paraId="132FC687" w14:textId="77777777" w:rsidR="00904D88" w:rsidRPr="00C23E1F" w:rsidRDefault="00904D88" w:rsidP="00904D88">
      <w:pPr>
        <w:rPr>
          <w:rStyle w:val="Emphasis"/>
          <w:rFonts w:asciiTheme="minorHAnsi" w:hAnsiTheme="minorHAnsi" w:cstheme="minorHAnsi"/>
        </w:rPr>
      </w:pPr>
      <w:r w:rsidRPr="00E5367E">
        <w:rPr>
          <w:rStyle w:val="Emphasis"/>
          <w:rFonts w:asciiTheme="minorHAnsi" w:hAnsiTheme="minorHAnsi" w:cstheme="minorHAnsi"/>
          <w:highlight w:val="cyan"/>
        </w:rPr>
        <w:t>Biotic Strain Confrontation</w:t>
      </w:r>
    </w:p>
    <w:p w14:paraId="2ADFE31D" w14:textId="77777777" w:rsidR="00904D88" w:rsidRPr="00C23E1F" w:rsidRDefault="00904D88" w:rsidP="00904D88">
      <w:pPr>
        <w:rPr>
          <w:rStyle w:val="StyleUnderline"/>
          <w:rFonts w:asciiTheme="minorHAnsi" w:hAnsiTheme="minorHAnsi" w:cstheme="minorHAnsi"/>
          <w:b w:val="0"/>
        </w:rPr>
      </w:pPr>
      <w:r w:rsidRPr="00C23E1F">
        <w:rPr>
          <w:rStyle w:val="StyleUnderline"/>
          <w:rFonts w:asciiTheme="minorHAnsi" w:hAnsiTheme="minorHAnsi" w:cstheme="minorHAnsi"/>
        </w:rPr>
        <w:t xml:space="preserve">Green biotechnology has </w:t>
      </w:r>
      <w:proofErr w:type="spellStart"/>
      <w:r w:rsidRPr="00C23E1F">
        <w:rPr>
          <w:rStyle w:val="StyleUnderline"/>
          <w:rFonts w:asciiTheme="minorHAnsi" w:hAnsiTheme="minorHAnsi" w:cstheme="minorHAnsi"/>
        </w:rPr>
        <w:t>revolutionised</w:t>
      </w:r>
      <w:proofErr w:type="spellEnd"/>
      <w:r w:rsidRPr="00C23E1F">
        <w:rPr>
          <w:rStyle w:val="StyleUnderline"/>
          <w:rFonts w:asciiTheme="minorHAnsi" w:hAnsiTheme="minorHAnsi" w:cstheme="minorHAnsi"/>
        </w:rPr>
        <w:t xml:space="preserve"> the cultivation process by enabling scientists to manipulate plant genes to withstand severe weather conditions, like drought, salinity, etc. </w:t>
      </w:r>
    </w:p>
    <w:p w14:paraId="6A18A09B" w14:textId="77777777" w:rsidR="00904D88" w:rsidRPr="00C23E1F" w:rsidRDefault="00904D88" w:rsidP="00904D88">
      <w:pPr>
        <w:rPr>
          <w:rFonts w:asciiTheme="minorHAnsi" w:hAnsiTheme="minorHAnsi" w:cstheme="minorHAnsi"/>
          <w:sz w:val="16"/>
        </w:rPr>
      </w:pPr>
      <w:r w:rsidRPr="00C23E1F">
        <w:rPr>
          <w:rFonts w:asciiTheme="minorHAnsi" w:hAnsiTheme="minorHAnsi" w:cstheme="minorHAnsi"/>
          <w:sz w:val="16"/>
        </w:rPr>
        <w:t>Genetic engineers could invent biotic strain confrontation, the process of detecting genes that enables plants to grow and endure highly saline environments. The theory behind this process is the up or down-regulation of records that help researchers alter the genetic traits in plants to make them drought-resistant. </w:t>
      </w:r>
    </w:p>
    <w:p w14:paraId="4DD648AD" w14:textId="77777777" w:rsidR="00904D88" w:rsidRPr="00C23E1F" w:rsidRDefault="00904D88" w:rsidP="00904D88">
      <w:pPr>
        <w:rPr>
          <w:rStyle w:val="StyleUnderline"/>
          <w:rFonts w:asciiTheme="minorHAnsi" w:hAnsiTheme="minorHAnsi" w:cstheme="minorHAnsi"/>
        </w:rPr>
      </w:pPr>
      <w:r w:rsidRPr="00C23E1F">
        <w:rPr>
          <w:rStyle w:val="StyleUnderline"/>
          <w:rFonts w:asciiTheme="minorHAnsi" w:hAnsiTheme="minorHAnsi" w:cstheme="minorHAnsi"/>
        </w:rPr>
        <w:t>It is undoubtedly a surpassing invention that can help developing countries grow more crops and food and combat starvation. </w:t>
      </w:r>
    </w:p>
    <w:p w14:paraId="30AF040B" w14:textId="77777777" w:rsidR="00904D88" w:rsidRPr="00C23E1F" w:rsidRDefault="00904D88" w:rsidP="00904D88">
      <w:pPr>
        <w:rPr>
          <w:rStyle w:val="Emphasis"/>
          <w:rFonts w:asciiTheme="minorHAnsi" w:hAnsiTheme="minorHAnsi" w:cstheme="minorHAnsi"/>
        </w:rPr>
      </w:pPr>
      <w:r w:rsidRPr="00E5367E">
        <w:rPr>
          <w:rStyle w:val="Emphasis"/>
          <w:rFonts w:asciiTheme="minorHAnsi" w:hAnsiTheme="minorHAnsi" w:cstheme="minorHAnsi"/>
          <w:highlight w:val="cyan"/>
        </w:rPr>
        <w:t>Green</w:t>
      </w:r>
      <w:r w:rsidRPr="00C23E1F">
        <w:rPr>
          <w:rStyle w:val="Emphasis"/>
          <w:rFonts w:asciiTheme="minorHAnsi" w:hAnsiTheme="minorHAnsi" w:cstheme="minorHAnsi"/>
        </w:rPr>
        <w:t xml:space="preserve"> Bio</w:t>
      </w:r>
      <w:r w:rsidRPr="00E5367E">
        <w:rPr>
          <w:rStyle w:val="Emphasis"/>
          <w:rFonts w:asciiTheme="minorHAnsi" w:hAnsiTheme="minorHAnsi" w:cstheme="minorHAnsi"/>
          <w:highlight w:val="cyan"/>
        </w:rPr>
        <w:t>tech</w:t>
      </w:r>
      <w:r w:rsidRPr="00C23E1F">
        <w:rPr>
          <w:rStyle w:val="Emphasis"/>
          <w:rFonts w:asciiTheme="minorHAnsi" w:hAnsiTheme="minorHAnsi" w:cstheme="minorHAnsi"/>
        </w:rPr>
        <w:t>nology: A Step Towards Sustainability</w:t>
      </w:r>
    </w:p>
    <w:p w14:paraId="453AE2C0" w14:textId="77777777" w:rsidR="00904D88" w:rsidRPr="00C23E1F" w:rsidRDefault="00904D88" w:rsidP="00904D88">
      <w:pPr>
        <w:rPr>
          <w:rStyle w:val="StyleUnderline"/>
          <w:rFonts w:asciiTheme="minorHAnsi" w:hAnsiTheme="minorHAnsi" w:cstheme="minorHAnsi"/>
          <w:b w:val="0"/>
        </w:rPr>
      </w:pPr>
      <w:r w:rsidRPr="00C23E1F">
        <w:rPr>
          <w:rFonts w:asciiTheme="minorHAnsi" w:hAnsiTheme="minorHAnsi" w:cstheme="minorHAnsi"/>
          <w:sz w:val="16"/>
        </w:rPr>
        <w:t xml:space="preserve">As we have already mentioned, </w:t>
      </w:r>
      <w:r w:rsidRPr="00C23E1F">
        <w:rPr>
          <w:rStyle w:val="StyleUnderline"/>
          <w:rFonts w:asciiTheme="minorHAnsi" w:hAnsiTheme="minorHAnsi" w:cstheme="minorHAnsi"/>
        </w:rPr>
        <w:t>green biotechnology can bring agricultural sustainability</w:t>
      </w:r>
      <w:r w:rsidRPr="00C23E1F">
        <w:rPr>
          <w:rFonts w:asciiTheme="minorHAnsi" w:hAnsiTheme="minorHAnsi" w:cstheme="minorHAnsi"/>
          <w:sz w:val="16"/>
        </w:rPr>
        <w:t xml:space="preserve">. Let’s look at some examples on how </w:t>
      </w:r>
      <w:r w:rsidRPr="00C23E1F">
        <w:rPr>
          <w:rStyle w:val="StyleUnderline"/>
          <w:rFonts w:asciiTheme="minorHAnsi" w:hAnsiTheme="minorHAnsi" w:cstheme="minorHAnsi"/>
        </w:rPr>
        <w:t>this branch helps the world produce more food for the increasing population without/ less impacting the ecosystem. </w:t>
      </w:r>
    </w:p>
    <w:p w14:paraId="7F19C7E6" w14:textId="77777777" w:rsidR="00904D88" w:rsidRPr="00C23E1F" w:rsidRDefault="00904D88" w:rsidP="00904D88">
      <w:pPr>
        <w:rPr>
          <w:rFonts w:asciiTheme="minorHAnsi" w:hAnsiTheme="minorHAnsi" w:cstheme="minorHAnsi"/>
          <w:sz w:val="16"/>
        </w:rPr>
      </w:pPr>
      <w:r w:rsidRPr="00C23E1F">
        <w:rPr>
          <w:rStyle w:val="StyleUnderline"/>
          <w:rFonts w:asciiTheme="minorHAnsi" w:hAnsiTheme="minorHAnsi" w:cstheme="minorHAnsi"/>
        </w:rPr>
        <w:t xml:space="preserve">Green technology is the foremost step towards sustainable development. It aims to </w:t>
      </w:r>
      <w:r w:rsidRPr="00E5367E">
        <w:rPr>
          <w:rStyle w:val="StyleUnderline"/>
          <w:rFonts w:asciiTheme="minorHAnsi" w:hAnsiTheme="minorHAnsi" w:cstheme="minorHAnsi"/>
          <w:highlight w:val="cyan"/>
        </w:rPr>
        <w:t>foster sustainable economic growth</w:t>
      </w:r>
      <w:r w:rsidRPr="00C23E1F">
        <w:rPr>
          <w:rStyle w:val="StyleUnderline"/>
          <w:rFonts w:asciiTheme="minorHAnsi" w:hAnsiTheme="minorHAnsi" w:cstheme="minorHAnsi"/>
        </w:rPr>
        <w:t xml:space="preserve"> by </w:t>
      </w:r>
      <w:r w:rsidRPr="00E5367E">
        <w:rPr>
          <w:rStyle w:val="StyleUnderline"/>
          <w:rFonts w:asciiTheme="minorHAnsi" w:hAnsiTheme="minorHAnsi" w:cstheme="minorHAnsi"/>
          <w:highlight w:val="cyan"/>
        </w:rPr>
        <w:t>ensuring food security without</w:t>
      </w:r>
      <w:r w:rsidRPr="00C23E1F">
        <w:rPr>
          <w:rStyle w:val="StyleUnderline"/>
          <w:rFonts w:asciiTheme="minorHAnsi" w:hAnsiTheme="minorHAnsi" w:cstheme="minorHAnsi"/>
        </w:rPr>
        <w:t xml:space="preserve"> causing long-term </w:t>
      </w:r>
      <w:r w:rsidRPr="00E5367E">
        <w:rPr>
          <w:rStyle w:val="StyleUnderline"/>
          <w:rFonts w:asciiTheme="minorHAnsi" w:hAnsiTheme="minorHAnsi" w:cstheme="minorHAnsi"/>
          <w:highlight w:val="cyan"/>
        </w:rPr>
        <w:t>environmental damage</w:t>
      </w:r>
      <w:r w:rsidRPr="00C23E1F">
        <w:rPr>
          <w:rFonts w:asciiTheme="minorHAnsi" w:hAnsiTheme="minorHAnsi" w:cstheme="minorHAnsi"/>
          <w:sz w:val="16"/>
        </w:rPr>
        <w:t>. </w:t>
      </w:r>
    </w:p>
    <w:p w14:paraId="1B16AED4" w14:textId="77777777" w:rsidR="00904D88" w:rsidRPr="00C23E1F" w:rsidRDefault="00904D88" w:rsidP="00904D88">
      <w:pPr>
        <w:rPr>
          <w:rStyle w:val="StyleUnderline"/>
          <w:rFonts w:asciiTheme="minorHAnsi" w:hAnsiTheme="minorHAnsi" w:cstheme="minorHAnsi"/>
        </w:rPr>
      </w:pPr>
      <w:r w:rsidRPr="00C23E1F">
        <w:rPr>
          <w:rStyle w:val="StyleUnderline"/>
          <w:rFonts w:asciiTheme="minorHAnsi" w:hAnsiTheme="minorHAnsi" w:cstheme="minorHAnsi"/>
        </w:rPr>
        <w:t>Agri-Tech is becoming more popular in underdeveloped and developing countries for feeding the growing population.</w:t>
      </w:r>
      <w:r w:rsidRPr="00C23E1F">
        <w:rPr>
          <w:rFonts w:asciiTheme="minorHAnsi" w:hAnsiTheme="minorHAnsi" w:cstheme="minorHAnsi"/>
          <w:sz w:val="16"/>
        </w:rPr>
        <w:t xml:space="preserve"> It is reported that around 12 million farmers from 23 countries used green technologies for producing canola, corn, cotton, and soybean. Among the participating countries, 11 were developed countries, and 12 were developing ones, where approximately 11 million farmers belong to small farms. </w:t>
      </w:r>
      <w:r w:rsidRPr="00C23E1F">
        <w:rPr>
          <w:rStyle w:val="StyleUnderline"/>
          <w:rFonts w:asciiTheme="minorHAnsi" w:hAnsiTheme="minorHAnsi" w:cstheme="minorHAnsi"/>
        </w:rPr>
        <w:t xml:space="preserve">It is an excellent step </w:t>
      </w:r>
      <w:r w:rsidRPr="00E5367E">
        <w:rPr>
          <w:rStyle w:val="StyleUnderline"/>
          <w:rFonts w:asciiTheme="minorHAnsi" w:hAnsiTheme="minorHAnsi" w:cstheme="minorHAnsi"/>
          <w:highlight w:val="cyan"/>
        </w:rPr>
        <w:t>towards the green revolution.</w:t>
      </w:r>
    </w:p>
    <w:p w14:paraId="503DC0A0" w14:textId="77777777" w:rsidR="00904D88" w:rsidRPr="00C23E1F" w:rsidRDefault="00904D88" w:rsidP="00904D88">
      <w:pPr>
        <w:rPr>
          <w:rFonts w:asciiTheme="minorHAnsi" w:hAnsiTheme="minorHAnsi" w:cstheme="minorHAnsi"/>
        </w:rPr>
      </w:pPr>
    </w:p>
    <w:p w14:paraId="23B2CBA3" w14:textId="77777777" w:rsidR="00904D88" w:rsidRPr="00C23E1F" w:rsidRDefault="00904D88" w:rsidP="00904D88">
      <w:pPr>
        <w:pStyle w:val="Heading3"/>
        <w:rPr>
          <w:rFonts w:asciiTheme="minorHAnsi" w:hAnsiTheme="minorHAnsi" w:cstheme="minorHAnsi"/>
        </w:rPr>
      </w:pPr>
      <w:r w:rsidRPr="00C23E1F">
        <w:rPr>
          <w:rFonts w:asciiTheme="minorHAnsi" w:hAnsiTheme="minorHAnsi" w:cstheme="minorHAnsi"/>
        </w:rPr>
        <w:t>Solvency---Innovation---2AC</w:t>
      </w:r>
    </w:p>
    <w:p w14:paraId="1D3AF7D2" w14:textId="77777777" w:rsidR="00904D88" w:rsidRPr="00C23E1F" w:rsidRDefault="00904D88" w:rsidP="00904D88">
      <w:pPr>
        <w:pStyle w:val="Heading4"/>
        <w:rPr>
          <w:rFonts w:asciiTheme="minorHAnsi" w:hAnsiTheme="minorHAnsi" w:cstheme="minorHAnsi"/>
        </w:rPr>
      </w:pPr>
      <w:r w:rsidRPr="00C23E1F">
        <w:rPr>
          <w:rFonts w:asciiTheme="minorHAnsi" w:hAnsiTheme="minorHAnsi" w:cstheme="minorHAnsi"/>
        </w:rPr>
        <w:t xml:space="preserve">That </w:t>
      </w:r>
      <w:r w:rsidRPr="00C23E1F">
        <w:rPr>
          <w:rFonts w:asciiTheme="minorHAnsi" w:hAnsiTheme="minorHAnsi" w:cstheme="minorHAnsi"/>
          <w:u w:val="single"/>
        </w:rPr>
        <w:t>decks</w:t>
      </w:r>
      <w:r w:rsidRPr="00C23E1F">
        <w:rPr>
          <w:rFonts w:asciiTheme="minorHAnsi" w:hAnsiTheme="minorHAnsi" w:cstheme="minorHAnsi"/>
        </w:rPr>
        <w:t xml:space="preserve"> clean tech startup </w:t>
      </w:r>
      <w:r w:rsidRPr="00C23E1F">
        <w:rPr>
          <w:rFonts w:asciiTheme="minorHAnsi" w:hAnsiTheme="minorHAnsi" w:cstheme="minorHAnsi"/>
          <w:u w:val="single"/>
        </w:rPr>
        <w:t>ROI</w:t>
      </w:r>
      <w:r w:rsidRPr="00C23E1F">
        <w:rPr>
          <w:rFonts w:asciiTheme="minorHAnsi" w:hAnsiTheme="minorHAnsi" w:cstheme="minorHAnsi"/>
        </w:rPr>
        <w:t xml:space="preserve"> </w:t>
      </w:r>
      <w:r w:rsidRPr="00C23E1F">
        <w:rPr>
          <w:rFonts w:asciiTheme="minorHAnsi" w:hAnsiTheme="minorHAnsi" w:cstheme="minorHAnsi"/>
          <w:b w:val="0"/>
        </w:rPr>
        <w:t xml:space="preserve">(Return on </w:t>
      </w:r>
      <w:proofErr w:type="gramStart"/>
      <w:r w:rsidRPr="00C23E1F">
        <w:rPr>
          <w:rFonts w:asciiTheme="minorHAnsi" w:hAnsiTheme="minorHAnsi" w:cstheme="minorHAnsi"/>
          <w:b w:val="0"/>
        </w:rPr>
        <w:t>Investment)</w:t>
      </w:r>
      <w:r w:rsidRPr="00C23E1F">
        <w:rPr>
          <w:rFonts w:asciiTheme="minorHAnsi" w:hAnsiTheme="minorHAnsi" w:cstheme="minorHAnsi"/>
        </w:rPr>
        <w:t>---</w:t>
      </w:r>
      <w:proofErr w:type="gramEnd"/>
      <w:r w:rsidRPr="00C23E1F">
        <w:rPr>
          <w:rFonts w:asciiTheme="minorHAnsi" w:hAnsiTheme="minorHAnsi" w:cstheme="minorHAnsi"/>
        </w:rPr>
        <w:t xml:space="preserve">effective green patent fast-track programs are </w:t>
      </w:r>
      <w:r w:rsidRPr="00C23E1F">
        <w:rPr>
          <w:rFonts w:asciiTheme="minorHAnsi" w:hAnsiTheme="minorHAnsi" w:cstheme="minorHAnsi"/>
          <w:u w:val="single"/>
        </w:rPr>
        <w:t>necessary</w:t>
      </w:r>
      <w:r w:rsidRPr="00C23E1F">
        <w:rPr>
          <w:rFonts w:asciiTheme="minorHAnsi" w:hAnsiTheme="minorHAnsi" w:cstheme="minorHAnsi"/>
        </w:rPr>
        <w:t xml:space="preserve"> to provide </w:t>
      </w:r>
      <w:r w:rsidRPr="00C23E1F">
        <w:rPr>
          <w:rFonts w:asciiTheme="minorHAnsi" w:hAnsiTheme="minorHAnsi" w:cstheme="minorHAnsi"/>
          <w:u w:val="single"/>
        </w:rPr>
        <w:t>quick</w:t>
      </w:r>
      <w:r w:rsidRPr="00C23E1F">
        <w:rPr>
          <w:rFonts w:asciiTheme="minorHAnsi" w:hAnsiTheme="minorHAnsi" w:cstheme="minorHAnsi"/>
        </w:rPr>
        <w:t xml:space="preserve"> and efficient </w:t>
      </w:r>
      <w:r w:rsidRPr="00C23E1F">
        <w:rPr>
          <w:rFonts w:asciiTheme="minorHAnsi" w:hAnsiTheme="minorHAnsi" w:cstheme="minorHAnsi"/>
          <w:u w:val="single"/>
        </w:rPr>
        <w:t>assurances</w:t>
      </w:r>
      <w:r w:rsidRPr="00C23E1F">
        <w:rPr>
          <w:rFonts w:asciiTheme="minorHAnsi" w:hAnsiTheme="minorHAnsi" w:cstheme="minorHAnsi"/>
        </w:rPr>
        <w:t xml:space="preserve"> to investors as well as </w:t>
      </w:r>
      <w:r w:rsidRPr="00C23E1F">
        <w:rPr>
          <w:rFonts w:asciiTheme="minorHAnsi" w:hAnsiTheme="minorHAnsi" w:cstheme="minorHAnsi"/>
          <w:u w:val="single"/>
        </w:rPr>
        <w:t>market diffusion</w:t>
      </w:r>
      <w:r w:rsidRPr="00C23E1F">
        <w:rPr>
          <w:rFonts w:asciiTheme="minorHAnsi" w:hAnsiTheme="minorHAnsi" w:cstheme="minorHAnsi"/>
        </w:rPr>
        <w:t>.</w:t>
      </w:r>
    </w:p>
    <w:p w14:paraId="7A41F154" w14:textId="77777777" w:rsidR="00904D88" w:rsidRPr="00C23E1F" w:rsidRDefault="00904D88" w:rsidP="00904D88">
      <w:pPr>
        <w:rPr>
          <w:rFonts w:asciiTheme="minorHAnsi" w:hAnsiTheme="minorHAnsi" w:cstheme="minorHAnsi"/>
        </w:rPr>
      </w:pPr>
      <w:r w:rsidRPr="00C23E1F">
        <w:rPr>
          <w:rFonts w:asciiTheme="minorHAnsi" w:hAnsiTheme="minorHAnsi" w:cstheme="minorHAnsi"/>
        </w:rPr>
        <w:t xml:space="preserve">Eric </w:t>
      </w:r>
      <w:r w:rsidRPr="00C23E1F">
        <w:rPr>
          <w:rFonts w:asciiTheme="minorHAnsi" w:hAnsiTheme="minorHAnsi" w:cstheme="minorHAnsi"/>
          <w:b/>
          <w:sz w:val="26"/>
          <w:szCs w:val="26"/>
        </w:rPr>
        <w:t>Lane ’12</w:t>
      </w:r>
      <w:r w:rsidRPr="00C23E1F">
        <w:rPr>
          <w:rFonts w:asciiTheme="minorHAnsi" w:hAnsiTheme="minorHAnsi" w:cstheme="minorHAnsi"/>
        </w:rPr>
        <w:t xml:space="preserve"> [Eric L. Lane is an Adjunct Professor at Thomas Jefferson School of Law and Of Counsel at McKenna Long &amp; Aldridge in San Diego, where he is part of the Climate, Energy &amp; Sustainability practice group and the Intellectual Property &amp; Technology practice group. “Building The Global Green Patent Highway: A Proposal </w:t>
      </w:r>
      <w:proofErr w:type="gramStart"/>
      <w:r w:rsidRPr="00C23E1F">
        <w:rPr>
          <w:rFonts w:asciiTheme="minorHAnsi" w:hAnsiTheme="minorHAnsi" w:cstheme="minorHAnsi"/>
        </w:rPr>
        <w:t>For</w:t>
      </w:r>
      <w:proofErr w:type="gramEnd"/>
      <w:r w:rsidRPr="00C23E1F">
        <w:rPr>
          <w:rFonts w:asciiTheme="minorHAnsi" w:hAnsiTheme="minorHAnsi" w:cstheme="minorHAnsi"/>
        </w:rPr>
        <w:t xml:space="preserve"> International Harmonization Of Green Technology Fast Track Programs,” Berkeley Technology Law Journal; Volume 27: 1119; $G]</w:t>
      </w:r>
    </w:p>
    <w:p w14:paraId="4ED40CA4" w14:textId="77777777" w:rsidR="00904D88" w:rsidRPr="00C23E1F" w:rsidRDefault="00904D88" w:rsidP="00904D88">
      <w:pPr>
        <w:rPr>
          <w:rFonts w:asciiTheme="minorHAnsi" w:hAnsiTheme="minorHAnsi" w:cstheme="minorHAnsi"/>
          <w:sz w:val="16"/>
          <w:szCs w:val="16"/>
        </w:rPr>
      </w:pPr>
      <w:r w:rsidRPr="00C23E1F">
        <w:rPr>
          <w:rFonts w:asciiTheme="minorHAnsi" w:hAnsiTheme="minorHAnsi" w:cstheme="minorHAnsi"/>
          <w:sz w:val="16"/>
          <w:szCs w:val="16"/>
        </w:rPr>
        <w:t xml:space="preserve">There is much to commend in these expedited examination programs. Significantly, the </w:t>
      </w:r>
      <w:proofErr w:type="gramStart"/>
      <w:r w:rsidRPr="00E5367E">
        <w:rPr>
          <w:rFonts w:asciiTheme="minorHAnsi" w:hAnsiTheme="minorHAnsi" w:cstheme="minorHAnsi"/>
          <w:highlight w:val="cyan"/>
          <w:u w:val="single"/>
        </w:rPr>
        <w:t>fast track</w:t>
      </w:r>
      <w:proofErr w:type="gramEnd"/>
      <w:r w:rsidRPr="00E5367E">
        <w:rPr>
          <w:rFonts w:asciiTheme="minorHAnsi" w:hAnsiTheme="minorHAnsi" w:cstheme="minorHAnsi"/>
          <w:highlight w:val="cyan"/>
          <w:u w:val="single"/>
        </w:rPr>
        <w:t xml:space="preserve"> </w:t>
      </w:r>
      <w:r w:rsidRPr="00E5367E">
        <w:rPr>
          <w:rStyle w:val="Emphasis"/>
          <w:rFonts w:asciiTheme="minorHAnsi" w:hAnsiTheme="minorHAnsi" w:cstheme="minorHAnsi"/>
          <w:highlight w:val="cyan"/>
        </w:rPr>
        <w:t>initiatives</w:t>
      </w:r>
      <w:r w:rsidRPr="00E5367E">
        <w:rPr>
          <w:rFonts w:asciiTheme="minorHAnsi" w:hAnsiTheme="minorHAnsi" w:cstheme="minorHAnsi"/>
          <w:highlight w:val="cyan"/>
          <w:u w:val="single"/>
        </w:rPr>
        <w:t xml:space="preserve"> expand</w:t>
      </w:r>
      <w:r w:rsidRPr="00C23E1F">
        <w:rPr>
          <w:rFonts w:asciiTheme="minorHAnsi" w:hAnsiTheme="minorHAnsi" w:cstheme="minorHAnsi"/>
          <w:u w:val="single"/>
        </w:rPr>
        <w:t xml:space="preserve"> the green patent </w:t>
      </w:r>
      <w:r w:rsidRPr="00E5367E">
        <w:rPr>
          <w:rStyle w:val="Emphasis"/>
          <w:rFonts w:asciiTheme="minorHAnsi" w:hAnsiTheme="minorHAnsi" w:cstheme="minorHAnsi"/>
          <w:highlight w:val="cyan"/>
        </w:rPr>
        <w:t>practitioner’s</w:t>
      </w:r>
      <w:r w:rsidRPr="00E5367E">
        <w:rPr>
          <w:rFonts w:asciiTheme="minorHAnsi" w:hAnsiTheme="minorHAnsi" w:cstheme="minorHAnsi"/>
          <w:highlight w:val="cyan"/>
          <w:u w:val="single"/>
        </w:rPr>
        <w:t xml:space="preserve"> tool kit</w:t>
      </w:r>
      <w:r w:rsidRPr="00C23E1F">
        <w:rPr>
          <w:rFonts w:asciiTheme="minorHAnsi" w:hAnsiTheme="minorHAnsi" w:cstheme="minorHAnsi"/>
          <w:sz w:val="16"/>
          <w:szCs w:val="16"/>
        </w:rPr>
        <w:t xml:space="preserve"> and </w:t>
      </w:r>
      <w:r w:rsidRPr="00C23E1F">
        <w:rPr>
          <w:rFonts w:asciiTheme="minorHAnsi" w:hAnsiTheme="minorHAnsi" w:cstheme="minorHAnsi"/>
          <w:u w:val="single"/>
        </w:rPr>
        <w:t xml:space="preserve">provide applicants with </w:t>
      </w:r>
      <w:r w:rsidRPr="00C23E1F">
        <w:rPr>
          <w:rStyle w:val="Emphasis"/>
          <w:rFonts w:asciiTheme="minorHAnsi" w:hAnsiTheme="minorHAnsi" w:cstheme="minorHAnsi"/>
        </w:rPr>
        <w:t>strategic flexibility</w:t>
      </w:r>
      <w:r w:rsidRPr="00C23E1F">
        <w:rPr>
          <w:rFonts w:asciiTheme="minorHAnsi" w:hAnsiTheme="minorHAnsi" w:cstheme="minorHAnsi"/>
          <w:sz w:val="16"/>
          <w:szCs w:val="16"/>
        </w:rPr>
        <w:t xml:space="preserve">. With </w:t>
      </w:r>
      <w:proofErr w:type="gramStart"/>
      <w:r w:rsidRPr="00C23E1F">
        <w:rPr>
          <w:rFonts w:asciiTheme="minorHAnsi" w:hAnsiTheme="minorHAnsi" w:cstheme="minorHAnsi"/>
          <w:sz w:val="16"/>
          <w:szCs w:val="16"/>
        </w:rPr>
        <w:t>high speed</w:t>
      </w:r>
      <w:proofErr w:type="gramEnd"/>
      <w:r w:rsidRPr="00C23E1F">
        <w:rPr>
          <w:rFonts w:asciiTheme="minorHAnsi" w:hAnsiTheme="minorHAnsi" w:cstheme="minorHAnsi"/>
          <w:sz w:val="16"/>
          <w:szCs w:val="16"/>
        </w:rPr>
        <w:t xml:space="preserve"> patenting procedures available in several different corners of the world, a patent attorney can suggest to clients a number of options for filing patent applications and obtaining quick results. These </w:t>
      </w:r>
      <w:r w:rsidRPr="00C23E1F">
        <w:rPr>
          <w:rFonts w:asciiTheme="minorHAnsi" w:hAnsiTheme="minorHAnsi" w:cstheme="minorHAnsi"/>
          <w:u w:val="single"/>
        </w:rPr>
        <w:t xml:space="preserve">options </w:t>
      </w:r>
      <w:r w:rsidRPr="00C23E1F">
        <w:rPr>
          <w:rStyle w:val="Emphasis"/>
          <w:rFonts w:asciiTheme="minorHAnsi" w:hAnsiTheme="minorHAnsi" w:cstheme="minorHAnsi"/>
        </w:rPr>
        <w:t>provide</w:t>
      </w:r>
      <w:r w:rsidRPr="00C23E1F">
        <w:rPr>
          <w:rFonts w:asciiTheme="minorHAnsi" w:hAnsiTheme="minorHAnsi" w:cstheme="minorHAnsi"/>
          <w:u w:val="single"/>
        </w:rPr>
        <w:t xml:space="preserve"> the practitioner with greater flexibility to </w:t>
      </w:r>
      <w:r w:rsidRPr="00C23E1F">
        <w:rPr>
          <w:rStyle w:val="Emphasis"/>
          <w:rFonts w:asciiTheme="minorHAnsi" w:hAnsiTheme="minorHAnsi" w:cstheme="minorHAnsi"/>
        </w:rPr>
        <w:t>calibrate</w:t>
      </w:r>
      <w:r w:rsidRPr="00C23E1F">
        <w:rPr>
          <w:rFonts w:asciiTheme="minorHAnsi" w:hAnsiTheme="minorHAnsi" w:cstheme="minorHAnsi"/>
          <w:u w:val="single"/>
        </w:rPr>
        <w:t xml:space="preserve"> a global patent </w:t>
      </w:r>
      <w:r w:rsidRPr="00C23E1F">
        <w:rPr>
          <w:rStyle w:val="Emphasis"/>
          <w:rFonts w:asciiTheme="minorHAnsi" w:hAnsiTheme="minorHAnsi" w:cstheme="minorHAnsi"/>
        </w:rPr>
        <w:t>filing strategy</w:t>
      </w:r>
      <w:r w:rsidRPr="00C23E1F">
        <w:rPr>
          <w:rFonts w:asciiTheme="minorHAnsi" w:hAnsiTheme="minorHAnsi" w:cstheme="minorHAnsi"/>
          <w:sz w:val="16"/>
          <w:szCs w:val="16"/>
        </w:rPr>
        <w:t xml:space="preserve"> to best suit the business needs of green tech clients. For example, a clean tech company active in both the United States and Europe that previously filed its patent applications in the United States first might now be better served by filing first in the United Kingdom, where it can obtain a patent in only nine months through the UKIPO fast track program. One can imagine that clean tech companies for which Asia is an important market might take a similar approach and file first in Korea to enjoy “superspeed” patent examination there.132</w:t>
      </w:r>
    </w:p>
    <w:p w14:paraId="37F5C36C" w14:textId="77777777" w:rsidR="00904D88" w:rsidRPr="00C23E1F" w:rsidRDefault="00904D88" w:rsidP="00904D88">
      <w:pPr>
        <w:rPr>
          <w:rFonts w:asciiTheme="minorHAnsi" w:hAnsiTheme="minorHAnsi" w:cstheme="minorHAnsi"/>
          <w:sz w:val="16"/>
          <w:szCs w:val="16"/>
        </w:rPr>
      </w:pPr>
      <w:r w:rsidRPr="00C23E1F">
        <w:rPr>
          <w:rFonts w:asciiTheme="minorHAnsi" w:hAnsiTheme="minorHAnsi" w:cstheme="minorHAnsi"/>
          <w:sz w:val="16"/>
          <w:szCs w:val="16"/>
        </w:rPr>
        <w:t xml:space="preserve">Viewed more broadly as climate change policy, the </w:t>
      </w:r>
      <w:r w:rsidRPr="00E5367E">
        <w:rPr>
          <w:rFonts w:asciiTheme="minorHAnsi" w:hAnsiTheme="minorHAnsi" w:cstheme="minorHAnsi"/>
          <w:highlight w:val="cyan"/>
          <w:u w:val="single"/>
        </w:rPr>
        <w:t>expedited processing of</w:t>
      </w:r>
      <w:r w:rsidRPr="00C23E1F">
        <w:rPr>
          <w:rFonts w:asciiTheme="minorHAnsi" w:hAnsiTheme="minorHAnsi" w:cstheme="minorHAnsi"/>
          <w:u w:val="single"/>
        </w:rPr>
        <w:t xml:space="preserve"> </w:t>
      </w:r>
      <w:r w:rsidRPr="00C23E1F">
        <w:rPr>
          <w:rStyle w:val="Emphasis"/>
          <w:rFonts w:asciiTheme="minorHAnsi" w:hAnsiTheme="minorHAnsi" w:cstheme="minorHAnsi"/>
        </w:rPr>
        <w:t>green patent</w:t>
      </w:r>
      <w:r w:rsidRPr="00C23E1F">
        <w:rPr>
          <w:rFonts w:asciiTheme="minorHAnsi" w:hAnsiTheme="minorHAnsi" w:cstheme="minorHAnsi"/>
          <w:u w:val="single"/>
        </w:rPr>
        <w:t xml:space="preserve"> </w:t>
      </w:r>
      <w:r w:rsidRPr="00E5367E">
        <w:rPr>
          <w:rFonts w:asciiTheme="minorHAnsi" w:hAnsiTheme="minorHAnsi" w:cstheme="minorHAnsi"/>
          <w:highlight w:val="cyan"/>
          <w:u w:val="single"/>
        </w:rPr>
        <w:t>applications</w:t>
      </w:r>
      <w:r w:rsidRPr="00C23E1F">
        <w:rPr>
          <w:rFonts w:asciiTheme="minorHAnsi" w:hAnsiTheme="minorHAnsi" w:cstheme="minorHAnsi"/>
          <w:u w:val="single"/>
        </w:rPr>
        <w:t xml:space="preserve"> could </w:t>
      </w:r>
      <w:r w:rsidRPr="00E5367E">
        <w:rPr>
          <w:rFonts w:asciiTheme="minorHAnsi" w:hAnsiTheme="minorHAnsi" w:cstheme="minorHAnsi"/>
          <w:highlight w:val="cyan"/>
          <w:u w:val="single"/>
        </w:rPr>
        <w:t>speed</w:t>
      </w:r>
      <w:r w:rsidRPr="00C23E1F">
        <w:rPr>
          <w:rFonts w:asciiTheme="minorHAnsi" w:hAnsiTheme="minorHAnsi" w:cstheme="minorHAnsi"/>
          <w:u w:val="single"/>
        </w:rPr>
        <w:t xml:space="preserve"> </w:t>
      </w:r>
      <w:r w:rsidRPr="00E5367E">
        <w:rPr>
          <w:rStyle w:val="Emphasis"/>
          <w:rFonts w:asciiTheme="minorHAnsi" w:hAnsiTheme="minorHAnsi" w:cstheme="minorHAnsi"/>
          <w:highlight w:val="cyan"/>
        </w:rPr>
        <w:t>commercialization</w:t>
      </w:r>
      <w:r w:rsidRPr="00E5367E">
        <w:rPr>
          <w:rFonts w:asciiTheme="minorHAnsi" w:hAnsiTheme="minorHAnsi" w:cstheme="minorHAnsi"/>
          <w:highlight w:val="cyan"/>
          <w:u w:val="single"/>
        </w:rPr>
        <w:t xml:space="preserve"> of green </w:t>
      </w:r>
      <w:r w:rsidRPr="00E5367E">
        <w:rPr>
          <w:rStyle w:val="Emphasis"/>
          <w:rFonts w:asciiTheme="minorHAnsi" w:hAnsiTheme="minorHAnsi" w:cstheme="minorHAnsi"/>
          <w:highlight w:val="cyan"/>
        </w:rPr>
        <w:t>technologies</w:t>
      </w:r>
      <w:r w:rsidRPr="00C23E1F">
        <w:rPr>
          <w:rFonts w:asciiTheme="minorHAnsi" w:hAnsiTheme="minorHAnsi" w:cstheme="minorHAnsi"/>
          <w:sz w:val="16"/>
          <w:szCs w:val="16"/>
        </w:rPr>
        <w:t xml:space="preserve"> and </w:t>
      </w:r>
      <w:r w:rsidRPr="00E5367E">
        <w:rPr>
          <w:rFonts w:asciiTheme="minorHAnsi" w:hAnsiTheme="minorHAnsi" w:cstheme="minorHAnsi"/>
          <w:highlight w:val="cyan"/>
          <w:u w:val="single"/>
        </w:rPr>
        <w:t>reduce</w:t>
      </w:r>
      <w:r w:rsidRPr="00C23E1F">
        <w:rPr>
          <w:rFonts w:asciiTheme="minorHAnsi" w:hAnsiTheme="minorHAnsi" w:cstheme="minorHAnsi"/>
          <w:sz w:val="16"/>
          <w:szCs w:val="16"/>
        </w:rPr>
        <w:t xml:space="preserve"> their </w:t>
      </w:r>
      <w:r w:rsidRPr="00E5367E">
        <w:rPr>
          <w:rStyle w:val="Emphasis"/>
          <w:rFonts w:asciiTheme="minorHAnsi" w:hAnsiTheme="minorHAnsi" w:cstheme="minorHAnsi"/>
          <w:highlight w:val="cyan"/>
        </w:rPr>
        <w:t>time to market</w:t>
      </w:r>
      <w:r w:rsidRPr="00C23E1F">
        <w:rPr>
          <w:rFonts w:asciiTheme="minorHAnsi" w:hAnsiTheme="minorHAnsi" w:cstheme="minorHAnsi"/>
          <w:u w:val="single"/>
        </w:rPr>
        <w:t xml:space="preserve"> by encouraging </w:t>
      </w:r>
      <w:r w:rsidRPr="00C23E1F">
        <w:rPr>
          <w:rStyle w:val="Emphasis"/>
          <w:rFonts w:asciiTheme="minorHAnsi" w:hAnsiTheme="minorHAnsi" w:cstheme="minorHAnsi"/>
        </w:rPr>
        <w:t>investment</w:t>
      </w:r>
      <w:r w:rsidRPr="00C23E1F">
        <w:rPr>
          <w:rFonts w:asciiTheme="minorHAnsi" w:hAnsiTheme="minorHAnsi" w:cstheme="minorHAnsi"/>
          <w:u w:val="single"/>
        </w:rPr>
        <w:t xml:space="preserve"> in clean tech companies</w:t>
      </w:r>
      <w:r w:rsidRPr="00C23E1F">
        <w:rPr>
          <w:rFonts w:asciiTheme="minorHAnsi" w:hAnsiTheme="minorHAnsi" w:cstheme="minorHAnsi"/>
          <w:sz w:val="16"/>
          <w:szCs w:val="16"/>
        </w:rPr>
        <w:t xml:space="preserve">. The fast examination results and rapid turnaround from application filing to patent grant—nine months in the United Kingdom and only one month in Korea—can </w:t>
      </w:r>
      <w:r w:rsidRPr="00C23E1F">
        <w:rPr>
          <w:rFonts w:asciiTheme="minorHAnsi" w:hAnsiTheme="minorHAnsi" w:cstheme="minorHAnsi"/>
          <w:u w:val="single"/>
        </w:rPr>
        <w:t xml:space="preserve">provide the clean tech </w:t>
      </w:r>
      <w:r w:rsidRPr="00C23E1F">
        <w:rPr>
          <w:rStyle w:val="Emphasis"/>
          <w:rFonts w:asciiTheme="minorHAnsi" w:hAnsiTheme="minorHAnsi" w:cstheme="minorHAnsi"/>
        </w:rPr>
        <w:t>patentee</w:t>
      </w:r>
      <w:r w:rsidRPr="00C23E1F">
        <w:rPr>
          <w:rFonts w:asciiTheme="minorHAnsi" w:hAnsiTheme="minorHAnsi" w:cstheme="minorHAnsi"/>
          <w:u w:val="single"/>
        </w:rPr>
        <w:t xml:space="preserve"> with a very quick </w:t>
      </w:r>
      <w:r w:rsidRPr="00C23E1F">
        <w:rPr>
          <w:rStyle w:val="Emphasis"/>
          <w:rFonts w:asciiTheme="minorHAnsi" w:hAnsiTheme="minorHAnsi" w:cstheme="minorHAnsi"/>
        </w:rPr>
        <w:t>indication</w:t>
      </w:r>
      <w:r w:rsidRPr="00C23E1F">
        <w:rPr>
          <w:rFonts w:asciiTheme="minorHAnsi" w:hAnsiTheme="minorHAnsi" w:cstheme="minorHAnsi"/>
          <w:u w:val="single"/>
        </w:rPr>
        <w:t xml:space="preserve"> of patentability</w:t>
      </w:r>
      <w:r w:rsidRPr="00C23E1F">
        <w:rPr>
          <w:rFonts w:asciiTheme="minorHAnsi" w:hAnsiTheme="minorHAnsi" w:cstheme="minorHAnsi"/>
          <w:sz w:val="16"/>
          <w:szCs w:val="16"/>
        </w:rPr>
        <w:t xml:space="preserve">. This official stamp of approval by a national intellectual property office </w:t>
      </w:r>
      <w:r w:rsidRPr="00E5367E">
        <w:rPr>
          <w:rFonts w:asciiTheme="minorHAnsi" w:hAnsiTheme="minorHAnsi" w:cstheme="minorHAnsi"/>
          <w:highlight w:val="cyan"/>
          <w:u w:val="single"/>
        </w:rPr>
        <w:t xml:space="preserve">lends </w:t>
      </w:r>
      <w:r w:rsidRPr="00E5367E">
        <w:rPr>
          <w:rStyle w:val="Emphasis"/>
          <w:rFonts w:asciiTheme="minorHAnsi" w:hAnsiTheme="minorHAnsi" w:cstheme="minorHAnsi"/>
          <w:highlight w:val="cyan"/>
        </w:rPr>
        <w:t>credibility</w:t>
      </w:r>
      <w:r w:rsidRPr="00E5367E">
        <w:rPr>
          <w:rFonts w:asciiTheme="minorHAnsi" w:hAnsiTheme="minorHAnsi" w:cstheme="minorHAnsi"/>
          <w:highlight w:val="cyan"/>
          <w:u w:val="single"/>
        </w:rPr>
        <w:t xml:space="preserve"> </w:t>
      </w:r>
      <w:r w:rsidRPr="00C23E1F">
        <w:rPr>
          <w:rFonts w:asciiTheme="minorHAnsi" w:hAnsiTheme="minorHAnsi" w:cstheme="minorHAnsi"/>
          <w:u w:val="single"/>
        </w:rPr>
        <w:t xml:space="preserve">to an invention and </w:t>
      </w:r>
      <w:r w:rsidRPr="00E5367E">
        <w:rPr>
          <w:rFonts w:asciiTheme="minorHAnsi" w:hAnsiTheme="minorHAnsi" w:cstheme="minorHAnsi"/>
          <w:highlight w:val="cyan"/>
          <w:u w:val="single"/>
        </w:rPr>
        <w:t xml:space="preserve">deposits a </w:t>
      </w:r>
      <w:r w:rsidRPr="00E5367E">
        <w:rPr>
          <w:rStyle w:val="Emphasis"/>
          <w:rFonts w:asciiTheme="minorHAnsi" w:hAnsiTheme="minorHAnsi" w:cstheme="minorHAnsi"/>
          <w:highlight w:val="cyan"/>
        </w:rPr>
        <w:t>gloss of innovation</w:t>
      </w:r>
      <w:r w:rsidRPr="00C23E1F">
        <w:rPr>
          <w:rFonts w:asciiTheme="minorHAnsi" w:hAnsiTheme="minorHAnsi" w:cstheme="minorHAnsi"/>
          <w:sz w:val="16"/>
          <w:szCs w:val="16"/>
        </w:rPr>
        <w:t xml:space="preserve"> on the patented technology.</w:t>
      </w:r>
    </w:p>
    <w:p w14:paraId="6A56E9E3" w14:textId="77777777" w:rsidR="00904D88" w:rsidRPr="00C23E1F" w:rsidRDefault="00904D88" w:rsidP="00904D88">
      <w:pPr>
        <w:rPr>
          <w:rFonts w:asciiTheme="minorHAnsi" w:hAnsiTheme="minorHAnsi" w:cstheme="minorHAnsi"/>
          <w:sz w:val="16"/>
          <w:szCs w:val="16"/>
        </w:rPr>
      </w:pPr>
      <w:r w:rsidRPr="00C23E1F">
        <w:rPr>
          <w:rFonts w:asciiTheme="minorHAnsi" w:hAnsiTheme="minorHAnsi" w:cstheme="minorHAnsi"/>
          <w:sz w:val="16"/>
          <w:szCs w:val="16"/>
        </w:rPr>
        <w:t xml:space="preserve">More importantly, </w:t>
      </w:r>
      <w:r w:rsidRPr="00C23E1F">
        <w:rPr>
          <w:rFonts w:asciiTheme="minorHAnsi" w:hAnsiTheme="minorHAnsi" w:cstheme="minorHAnsi"/>
          <w:u w:val="single"/>
        </w:rPr>
        <w:t xml:space="preserve">an issued patent </w:t>
      </w:r>
      <w:r w:rsidRPr="00E5367E">
        <w:rPr>
          <w:rFonts w:asciiTheme="minorHAnsi" w:hAnsiTheme="minorHAnsi" w:cstheme="minorHAnsi"/>
          <w:highlight w:val="cyan"/>
          <w:u w:val="single"/>
        </w:rPr>
        <w:t xml:space="preserve">provides </w:t>
      </w:r>
      <w:r w:rsidRPr="00E5367E">
        <w:rPr>
          <w:rStyle w:val="Emphasis"/>
          <w:rFonts w:asciiTheme="minorHAnsi" w:hAnsiTheme="minorHAnsi" w:cstheme="minorHAnsi"/>
          <w:highlight w:val="cyan"/>
        </w:rPr>
        <w:t>reasonable assurance</w:t>
      </w:r>
      <w:r w:rsidRPr="00E5367E">
        <w:rPr>
          <w:rFonts w:asciiTheme="minorHAnsi" w:hAnsiTheme="minorHAnsi" w:cstheme="minorHAnsi"/>
          <w:highlight w:val="cyan"/>
          <w:u w:val="single"/>
        </w:rPr>
        <w:t xml:space="preserve"> of exclusivity</w:t>
      </w:r>
      <w:r w:rsidRPr="00C23E1F">
        <w:rPr>
          <w:rFonts w:asciiTheme="minorHAnsi" w:hAnsiTheme="minorHAnsi" w:cstheme="minorHAnsi"/>
          <w:u w:val="single"/>
        </w:rPr>
        <w:t xml:space="preserve"> in the claimed invention</w:t>
      </w:r>
      <w:r w:rsidRPr="00C23E1F">
        <w:rPr>
          <w:rFonts w:asciiTheme="minorHAnsi" w:hAnsiTheme="minorHAnsi" w:cstheme="minorHAnsi"/>
          <w:sz w:val="16"/>
          <w:szCs w:val="16"/>
        </w:rPr>
        <w:t xml:space="preserve">, which can be </w:t>
      </w:r>
      <w:r w:rsidRPr="00E5367E">
        <w:rPr>
          <w:rStyle w:val="Emphasis"/>
          <w:rFonts w:asciiTheme="minorHAnsi" w:hAnsiTheme="minorHAnsi" w:cstheme="minorHAnsi"/>
          <w:highlight w:val="cyan"/>
        </w:rPr>
        <w:t>critical</w:t>
      </w:r>
      <w:r w:rsidRPr="00E5367E">
        <w:rPr>
          <w:rFonts w:asciiTheme="minorHAnsi" w:hAnsiTheme="minorHAnsi" w:cstheme="minorHAnsi"/>
          <w:highlight w:val="cyan"/>
          <w:u w:val="single"/>
        </w:rPr>
        <w:t xml:space="preserve"> for a clean tech startup trying to </w:t>
      </w:r>
      <w:r w:rsidRPr="00E5367E">
        <w:rPr>
          <w:rStyle w:val="Emphasis"/>
          <w:rFonts w:asciiTheme="minorHAnsi" w:hAnsiTheme="minorHAnsi" w:cstheme="minorHAnsi"/>
          <w:highlight w:val="cyan"/>
        </w:rPr>
        <w:t>raise capital</w:t>
      </w:r>
      <w:r w:rsidRPr="00C23E1F">
        <w:rPr>
          <w:rFonts w:asciiTheme="minorHAnsi" w:hAnsiTheme="minorHAnsi" w:cstheme="minorHAnsi"/>
          <w:sz w:val="16"/>
          <w:szCs w:val="16"/>
        </w:rPr>
        <w:t xml:space="preserve">. As discussed in Section II.A, supra, in the clean tech industry commercial scale up is very capital intensive, </w:t>
      </w:r>
      <w:r w:rsidRPr="00C23E1F">
        <w:rPr>
          <w:rFonts w:asciiTheme="minorHAnsi" w:hAnsiTheme="minorHAnsi" w:cstheme="minorHAnsi"/>
          <w:u w:val="single"/>
        </w:rPr>
        <w:t xml:space="preserve">securing funding is </w:t>
      </w:r>
      <w:r w:rsidRPr="00C23E1F">
        <w:rPr>
          <w:rStyle w:val="Emphasis"/>
          <w:rFonts w:asciiTheme="minorHAnsi" w:hAnsiTheme="minorHAnsi" w:cstheme="minorHAnsi"/>
        </w:rPr>
        <w:t>challenging</w:t>
      </w:r>
      <w:r w:rsidRPr="00C23E1F">
        <w:rPr>
          <w:rFonts w:asciiTheme="minorHAnsi" w:hAnsiTheme="minorHAnsi" w:cstheme="minorHAnsi"/>
          <w:u w:val="single"/>
        </w:rPr>
        <w:t xml:space="preserve">, and clean tech companies are very </w:t>
      </w:r>
      <w:r w:rsidRPr="00C23E1F">
        <w:rPr>
          <w:rStyle w:val="Emphasis"/>
          <w:rFonts w:asciiTheme="minorHAnsi" w:hAnsiTheme="minorHAnsi" w:cstheme="minorHAnsi"/>
        </w:rPr>
        <w:t>dependent</w:t>
      </w:r>
      <w:r w:rsidRPr="00C23E1F">
        <w:rPr>
          <w:rFonts w:asciiTheme="minorHAnsi" w:hAnsiTheme="minorHAnsi" w:cstheme="minorHAnsi"/>
          <w:u w:val="single"/>
        </w:rPr>
        <w:t xml:space="preserve"> upon capital </w:t>
      </w:r>
      <w:r w:rsidRPr="00C23E1F">
        <w:rPr>
          <w:rStyle w:val="Emphasis"/>
          <w:rFonts w:asciiTheme="minorHAnsi" w:hAnsiTheme="minorHAnsi" w:cstheme="minorHAnsi"/>
        </w:rPr>
        <w:t>investment</w:t>
      </w:r>
      <w:r w:rsidRPr="00C23E1F">
        <w:rPr>
          <w:rFonts w:asciiTheme="minorHAnsi" w:hAnsiTheme="minorHAnsi" w:cstheme="minorHAnsi"/>
          <w:sz w:val="16"/>
          <w:szCs w:val="16"/>
        </w:rPr>
        <w:t xml:space="preserve">.133 But a clean tech </w:t>
      </w:r>
      <w:r w:rsidRPr="00E5367E">
        <w:rPr>
          <w:rFonts w:asciiTheme="minorHAnsi" w:hAnsiTheme="minorHAnsi" w:cstheme="minorHAnsi"/>
          <w:highlight w:val="cyan"/>
          <w:u w:val="single"/>
        </w:rPr>
        <w:t>startup</w:t>
      </w:r>
      <w:r w:rsidRPr="00C23E1F">
        <w:rPr>
          <w:rFonts w:asciiTheme="minorHAnsi" w:hAnsiTheme="minorHAnsi" w:cstheme="minorHAnsi"/>
          <w:u w:val="single"/>
        </w:rPr>
        <w:t xml:space="preserve"> just beginning to </w:t>
      </w:r>
      <w:r w:rsidRPr="00E5367E">
        <w:rPr>
          <w:rFonts w:asciiTheme="minorHAnsi" w:hAnsiTheme="minorHAnsi" w:cstheme="minorHAnsi"/>
          <w:highlight w:val="cyan"/>
          <w:u w:val="single"/>
        </w:rPr>
        <w:t xml:space="preserve">build a </w:t>
      </w:r>
      <w:r w:rsidRPr="00E5367E">
        <w:rPr>
          <w:rStyle w:val="Emphasis"/>
          <w:rFonts w:asciiTheme="minorHAnsi" w:hAnsiTheme="minorHAnsi" w:cstheme="minorHAnsi"/>
          <w:highlight w:val="cyan"/>
        </w:rPr>
        <w:t>patent portfolio</w:t>
      </w:r>
      <w:r w:rsidRPr="00C23E1F">
        <w:rPr>
          <w:rFonts w:asciiTheme="minorHAnsi" w:hAnsiTheme="minorHAnsi" w:cstheme="minorHAnsi"/>
          <w:u w:val="single"/>
        </w:rPr>
        <w:t xml:space="preserve"> may </w:t>
      </w:r>
      <w:r w:rsidRPr="00E5367E">
        <w:rPr>
          <w:rFonts w:asciiTheme="minorHAnsi" w:hAnsiTheme="minorHAnsi" w:cstheme="minorHAnsi"/>
          <w:highlight w:val="cyan"/>
          <w:u w:val="single"/>
        </w:rPr>
        <w:t xml:space="preserve">wait </w:t>
      </w:r>
      <w:r w:rsidRPr="00E5367E">
        <w:rPr>
          <w:rStyle w:val="Emphasis"/>
          <w:rFonts w:asciiTheme="minorHAnsi" w:hAnsiTheme="minorHAnsi" w:cstheme="minorHAnsi"/>
          <w:highlight w:val="cyan"/>
        </w:rPr>
        <w:t>several years</w:t>
      </w:r>
      <w:r w:rsidRPr="00C23E1F">
        <w:rPr>
          <w:rFonts w:asciiTheme="minorHAnsi" w:hAnsiTheme="minorHAnsi" w:cstheme="minorHAnsi"/>
          <w:u w:val="single"/>
        </w:rPr>
        <w:t xml:space="preserve"> for a patent application </w:t>
      </w:r>
      <w:r w:rsidRPr="00E5367E">
        <w:rPr>
          <w:rFonts w:asciiTheme="minorHAnsi" w:hAnsiTheme="minorHAnsi" w:cstheme="minorHAnsi"/>
          <w:highlight w:val="cyan"/>
          <w:u w:val="single"/>
        </w:rPr>
        <w:t xml:space="preserve">to </w:t>
      </w:r>
      <w:r w:rsidRPr="00E5367E">
        <w:rPr>
          <w:rStyle w:val="Emphasis"/>
          <w:rFonts w:asciiTheme="minorHAnsi" w:hAnsiTheme="minorHAnsi" w:cstheme="minorHAnsi"/>
          <w:highlight w:val="cyan"/>
        </w:rPr>
        <w:t>mature</w:t>
      </w:r>
      <w:r w:rsidRPr="00C23E1F">
        <w:rPr>
          <w:rFonts w:asciiTheme="minorHAnsi" w:hAnsiTheme="minorHAnsi" w:cstheme="minorHAnsi"/>
          <w:u w:val="single"/>
        </w:rPr>
        <w:t xml:space="preserve"> into a granted patent</w:t>
      </w:r>
      <w:r w:rsidRPr="00C23E1F">
        <w:rPr>
          <w:rFonts w:asciiTheme="minorHAnsi" w:hAnsiTheme="minorHAnsi" w:cstheme="minorHAnsi"/>
          <w:sz w:val="16"/>
          <w:szCs w:val="16"/>
        </w:rPr>
        <w:t>.</w:t>
      </w:r>
    </w:p>
    <w:p w14:paraId="235799A2" w14:textId="77777777" w:rsidR="00904D88" w:rsidRPr="00C23E1F" w:rsidRDefault="00904D88" w:rsidP="00904D88">
      <w:pPr>
        <w:rPr>
          <w:rFonts w:asciiTheme="minorHAnsi" w:hAnsiTheme="minorHAnsi" w:cstheme="minorHAnsi"/>
          <w:u w:val="single"/>
        </w:rPr>
      </w:pPr>
      <w:r w:rsidRPr="00C23E1F">
        <w:rPr>
          <w:rFonts w:asciiTheme="minorHAnsi" w:hAnsiTheme="minorHAnsi" w:cstheme="minorHAnsi"/>
          <w:sz w:val="16"/>
          <w:szCs w:val="16"/>
        </w:rPr>
        <w:t xml:space="preserve">With the </w:t>
      </w:r>
      <w:r w:rsidRPr="00E5367E">
        <w:rPr>
          <w:rFonts w:asciiTheme="minorHAnsi" w:hAnsiTheme="minorHAnsi" w:cstheme="minorHAnsi"/>
          <w:highlight w:val="cyan"/>
          <w:u w:val="single"/>
        </w:rPr>
        <w:t xml:space="preserve">advent of </w:t>
      </w:r>
      <w:r w:rsidRPr="00C23E1F">
        <w:rPr>
          <w:rFonts w:asciiTheme="minorHAnsi" w:hAnsiTheme="minorHAnsi" w:cstheme="minorHAnsi"/>
          <w:u w:val="single"/>
        </w:rPr>
        <w:t xml:space="preserve">the green patent </w:t>
      </w:r>
      <w:r w:rsidRPr="00E5367E">
        <w:rPr>
          <w:rStyle w:val="Emphasis"/>
          <w:rFonts w:asciiTheme="minorHAnsi" w:hAnsiTheme="minorHAnsi" w:cstheme="minorHAnsi"/>
          <w:highlight w:val="cyan"/>
        </w:rPr>
        <w:t>fast track programs</w:t>
      </w:r>
      <w:r w:rsidRPr="00C23E1F">
        <w:rPr>
          <w:rFonts w:asciiTheme="minorHAnsi" w:hAnsiTheme="minorHAnsi" w:cstheme="minorHAnsi"/>
          <w:sz w:val="16"/>
          <w:szCs w:val="16"/>
        </w:rPr>
        <w:t xml:space="preserve">, the patent </w:t>
      </w:r>
      <w:r w:rsidRPr="00C23E1F">
        <w:rPr>
          <w:rFonts w:asciiTheme="minorHAnsi" w:hAnsiTheme="minorHAnsi" w:cstheme="minorHAnsi"/>
          <w:u w:val="single"/>
        </w:rPr>
        <w:t xml:space="preserve">attorney now has an </w:t>
      </w:r>
      <w:r w:rsidRPr="00C23E1F">
        <w:rPr>
          <w:rStyle w:val="Emphasis"/>
          <w:rFonts w:asciiTheme="minorHAnsi" w:hAnsiTheme="minorHAnsi" w:cstheme="minorHAnsi"/>
        </w:rPr>
        <w:t>alternative</w:t>
      </w:r>
      <w:r w:rsidRPr="00C23E1F">
        <w:rPr>
          <w:rFonts w:asciiTheme="minorHAnsi" w:hAnsiTheme="minorHAnsi" w:cstheme="minorHAnsi"/>
          <w:u w:val="single"/>
        </w:rPr>
        <w:t xml:space="preserve"> to offer clean tech startups and their prospective </w:t>
      </w:r>
      <w:r w:rsidRPr="00C23E1F">
        <w:rPr>
          <w:rStyle w:val="Emphasis"/>
          <w:rFonts w:asciiTheme="minorHAnsi" w:hAnsiTheme="minorHAnsi" w:cstheme="minorHAnsi"/>
        </w:rPr>
        <w:t>investors</w:t>
      </w:r>
      <w:r w:rsidRPr="00C23E1F">
        <w:rPr>
          <w:rFonts w:asciiTheme="minorHAnsi" w:hAnsiTheme="minorHAnsi" w:cstheme="minorHAnsi"/>
          <w:sz w:val="16"/>
          <w:szCs w:val="16"/>
        </w:rPr>
        <w:t xml:space="preserve">. These initiatives can </w:t>
      </w:r>
      <w:r w:rsidRPr="00C23E1F">
        <w:rPr>
          <w:rFonts w:asciiTheme="minorHAnsi" w:hAnsiTheme="minorHAnsi" w:cstheme="minorHAnsi"/>
          <w:u w:val="single"/>
        </w:rPr>
        <w:t xml:space="preserve">drastically </w:t>
      </w:r>
      <w:r w:rsidRPr="00E5367E">
        <w:rPr>
          <w:rStyle w:val="Emphasis"/>
          <w:rFonts w:asciiTheme="minorHAnsi" w:hAnsiTheme="minorHAnsi" w:cstheme="minorHAnsi"/>
          <w:highlight w:val="cyan"/>
        </w:rPr>
        <w:t>reduce</w:t>
      </w:r>
      <w:r w:rsidRPr="00E5367E">
        <w:rPr>
          <w:rFonts w:asciiTheme="minorHAnsi" w:hAnsiTheme="minorHAnsi" w:cstheme="minorHAnsi"/>
          <w:highlight w:val="cyan"/>
          <w:u w:val="single"/>
        </w:rPr>
        <w:t xml:space="preserve"> the </w:t>
      </w:r>
      <w:r w:rsidRPr="00E5367E">
        <w:rPr>
          <w:rStyle w:val="Emphasis"/>
          <w:rFonts w:asciiTheme="minorHAnsi" w:hAnsiTheme="minorHAnsi" w:cstheme="minorHAnsi"/>
          <w:highlight w:val="cyan"/>
        </w:rPr>
        <w:t>time</w:t>
      </w:r>
      <w:r w:rsidRPr="00C23E1F">
        <w:rPr>
          <w:rFonts w:asciiTheme="minorHAnsi" w:hAnsiTheme="minorHAnsi" w:cstheme="minorHAnsi"/>
          <w:u w:val="single"/>
        </w:rPr>
        <w:t xml:space="preserve"> </w:t>
      </w:r>
      <w:r w:rsidRPr="00E5367E">
        <w:rPr>
          <w:rFonts w:asciiTheme="minorHAnsi" w:hAnsiTheme="minorHAnsi" w:cstheme="minorHAnsi"/>
          <w:highlight w:val="cyan"/>
          <w:u w:val="single"/>
        </w:rPr>
        <w:t>needed to determine</w:t>
      </w:r>
      <w:r w:rsidRPr="00C23E1F">
        <w:rPr>
          <w:rFonts w:asciiTheme="minorHAnsi" w:hAnsiTheme="minorHAnsi" w:cstheme="minorHAnsi"/>
          <w:u w:val="single"/>
        </w:rPr>
        <w:t xml:space="preserve"> the </w:t>
      </w:r>
      <w:r w:rsidRPr="00E5367E">
        <w:rPr>
          <w:rStyle w:val="Emphasis"/>
          <w:rFonts w:asciiTheme="minorHAnsi" w:hAnsiTheme="minorHAnsi" w:cstheme="minorHAnsi"/>
          <w:highlight w:val="cyan"/>
        </w:rPr>
        <w:t>patentability</w:t>
      </w:r>
      <w:r w:rsidRPr="00C23E1F">
        <w:rPr>
          <w:rFonts w:asciiTheme="minorHAnsi" w:hAnsiTheme="minorHAnsi" w:cstheme="minorHAnsi"/>
          <w:u w:val="single"/>
        </w:rPr>
        <w:t xml:space="preserve"> of an invention</w:t>
      </w:r>
      <w:r w:rsidRPr="00C23E1F">
        <w:rPr>
          <w:rFonts w:asciiTheme="minorHAnsi" w:hAnsiTheme="minorHAnsi" w:cstheme="minorHAnsi"/>
          <w:sz w:val="16"/>
          <w:szCs w:val="16"/>
        </w:rPr>
        <w:t xml:space="preserve">. The clean tech startup that has only pending patent applications may improve its position in soliciting investors by turning its applications into granted patents as quickly as possible. By using the new </w:t>
      </w:r>
      <w:proofErr w:type="gramStart"/>
      <w:r w:rsidRPr="00C23E1F">
        <w:rPr>
          <w:rFonts w:asciiTheme="minorHAnsi" w:hAnsiTheme="minorHAnsi" w:cstheme="minorHAnsi"/>
          <w:sz w:val="16"/>
          <w:szCs w:val="16"/>
        </w:rPr>
        <w:t>fast track</w:t>
      </w:r>
      <w:proofErr w:type="gramEnd"/>
      <w:r w:rsidRPr="00C23E1F">
        <w:rPr>
          <w:rFonts w:asciiTheme="minorHAnsi" w:hAnsiTheme="minorHAnsi" w:cstheme="minorHAnsi"/>
          <w:sz w:val="16"/>
          <w:szCs w:val="16"/>
        </w:rPr>
        <w:t xml:space="preserve"> programs, </w:t>
      </w:r>
      <w:r w:rsidRPr="00C23E1F">
        <w:rPr>
          <w:rFonts w:asciiTheme="minorHAnsi" w:hAnsiTheme="minorHAnsi" w:cstheme="minorHAnsi"/>
          <w:u w:val="single"/>
        </w:rPr>
        <w:t xml:space="preserve">this can be </w:t>
      </w:r>
      <w:r w:rsidRPr="00E5367E">
        <w:rPr>
          <w:rFonts w:asciiTheme="minorHAnsi" w:hAnsiTheme="minorHAnsi" w:cstheme="minorHAnsi"/>
          <w:highlight w:val="cyan"/>
          <w:u w:val="single"/>
        </w:rPr>
        <w:t xml:space="preserve">achieved in </w:t>
      </w:r>
      <w:r w:rsidRPr="00E5367E">
        <w:rPr>
          <w:rStyle w:val="Emphasis"/>
          <w:rFonts w:asciiTheme="minorHAnsi" w:hAnsiTheme="minorHAnsi" w:cstheme="minorHAnsi"/>
          <w:highlight w:val="cyan"/>
        </w:rPr>
        <w:t>months</w:t>
      </w:r>
      <w:r w:rsidRPr="00E5367E">
        <w:rPr>
          <w:rFonts w:asciiTheme="minorHAnsi" w:hAnsiTheme="minorHAnsi" w:cstheme="minorHAnsi"/>
          <w:highlight w:val="cyan"/>
          <w:u w:val="single"/>
        </w:rPr>
        <w:t xml:space="preserve"> instead</w:t>
      </w:r>
      <w:r w:rsidRPr="00C23E1F">
        <w:rPr>
          <w:rFonts w:asciiTheme="minorHAnsi" w:hAnsiTheme="minorHAnsi" w:cstheme="minorHAnsi"/>
          <w:u w:val="single"/>
        </w:rPr>
        <w:t xml:space="preserve"> </w:t>
      </w:r>
      <w:r w:rsidRPr="00E5367E">
        <w:rPr>
          <w:rFonts w:asciiTheme="minorHAnsi" w:hAnsiTheme="minorHAnsi" w:cstheme="minorHAnsi"/>
          <w:highlight w:val="cyan"/>
          <w:u w:val="single"/>
        </w:rPr>
        <w:t xml:space="preserve">of </w:t>
      </w:r>
      <w:r w:rsidRPr="00E5367E">
        <w:rPr>
          <w:rStyle w:val="Emphasis"/>
          <w:rFonts w:asciiTheme="minorHAnsi" w:hAnsiTheme="minorHAnsi" w:cstheme="minorHAnsi"/>
          <w:highlight w:val="cyan"/>
        </w:rPr>
        <w:t>years</w:t>
      </w:r>
      <w:r w:rsidRPr="00C23E1F">
        <w:rPr>
          <w:rFonts w:asciiTheme="minorHAnsi" w:hAnsiTheme="minorHAnsi" w:cstheme="minorHAnsi"/>
          <w:sz w:val="16"/>
          <w:szCs w:val="16"/>
        </w:rPr>
        <w:t xml:space="preserve">, as is common in some national intellectual property offices. Thanks to expedited green patent application processing and examination, clean tech </w:t>
      </w:r>
      <w:r w:rsidRPr="00E5367E">
        <w:rPr>
          <w:rFonts w:asciiTheme="minorHAnsi" w:hAnsiTheme="minorHAnsi" w:cstheme="minorHAnsi"/>
          <w:highlight w:val="cyan"/>
          <w:u w:val="single"/>
        </w:rPr>
        <w:t>startups</w:t>
      </w:r>
      <w:r w:rsidRPr="00C23E1F">
        <w:rPr>
          <w:rFonts w:asciiTheme="minorHAnsi" w:hAnsiTheme="minorHAnsi" w:cstheme="minorHAnsi"/>
          <w:u w:val="single"/>
        </w:rPr>
        <w:t xml:space="preserve"> can quickly </w:t>
      </w:r>
      <w:r w:rsidRPr="00E5367E">
        <w:rPr>
          <w:rStyle w:val="Emphasis"/>
          <w:rFonts w:asciiTheme="minorHAnsi" w:hAnsiTheme="minorHAnsi" w:cstheme="minorHAnsi"/>
          <w:highlight w:val="cyan"/>
        </w:rPr>
        <w:t>demonstrate</w:t>
      </w:r>
      <w:r w:rsidRPr="00C23E1F">
        <w:rPr>
          <w:rFonts w:asciiTheme="minorHAnsi" w:hAnsiTheme="minorHAnsi" w:cstheme="minorHAnsi"/>
          <w:u w:val="single"/>
        </w:rPr>
        <w:t xml:space="preserve"> to potential investors that they have </w:t>
      </w:r>
      <w:r w:rsidRPr="00E5367E">
        <w:rPr>
          <w:rStyle w:val="Emphasis"/>
          <w:rFonts w:asciiTheme="minorHAnsi" w:hAnsiTheme="minorHAnsi" w:cstheme="minorHAnsi"/>
          <w:highlight w:val="cyan"/>
        </w:rPr>
        <w:t>exclusive rights</w:t>
      </w:r>
      <w:r w:rsidRPr="00C23E1F">
        <w:rPr>
          <w:rFonts w:asciiTheme="minorHAnsi" w:hAnsiTheme="minorHAnsi" w:cstheme="minorHAnsi"/>
          <w:u w:val="single"/>
        </w:rPr>
        <w:t xml:space="preserve"> to their technologies</w:t>
      </w:r>
      <w:r w:rsidRPr="00C23E1F">
        <w:rPr>
          <w:rFonts w:asciiTheme="minorHAnsi" w:hAnsiTheme="minorHAnsi" w:cstheme="minorHAnsi"/>
          <w:sz w:val="16"/>
          <w:szCs w:val="16"/>
        </w:rPr>
        <w:t xml:space="preserve">. This showing could </w:t>
      </w:r>
      <w:r w:rsidRPr="00E5367E">
        <w:rPr>
          <w:rStyle w:val="Emphasis"/>
          <w:rFonts w:asciiTheme="minorHAnsi" w:hAnsiTheme="minorHAnsi" w:cstheme="minorHAnsi"/>
          <w:highlight w:val="cyan"/>
        </w:rPr>
        <w:t>provide</w:t>
      </w:r>
      <w:r w:rsidRPr="00C23E1F">
        <w:rPr>
          <w:rFonts w:asciiTheme="minorHAnsi" w:hAnsiTheme="minorHAnsi" w:cstheme="minorHAnsi"/>
          <w:sz w:val="16"/>
          <w:szCs w:val="16"/>
        </w:rPr>
        <w:t xml:space="preserve"> some level of </w:t>
      </w:r>
      <w:r w:rsidRPr="00E5367E">
        <w:rPr>
          <w:rStyle w:val="Emphasis"/>
          <w:rFonts w:asciiTheme="minorHAnsi" w:hAnsiTheme="minorHAnsi" w:cstheme="minorHAnsi"/>
          <w:highlight w:val="cyan"/>
        </w:rPr>
        <w:t>assurance</w:t>
      </w:r>
      <w:r w:rsidRPr="00E5367E">
        <w:rPr>
          <w:rFonts w:asciiTheme="minorHAnsi" w:hAnsiTheme="minorHAnsi" w:cstheme="minorHAnsi"/>
          <w:highlight w:val="cyan"/>
          <w:u w:val="single"/>
        </w:rPr>
        <w:t xml:space="preserve"> of</w:t>
      </w:r>
      <w:r w:rsidRPr="00C23E1F">
        <w:rPr>
          <w:rFonts w:asciiTheme="minorHAnsi" w:hAnsiTheme="minorHAnsi" w:cstheme="minorHAnsi"/>
          <w:u w:val="single"/>
        </w:rPr>
        <w:t xml:space="preserve"> return on investment </w:t>
      </w:r>
      <w:r w:rsidRPr="00E5367E">
        <w:rPr>
          <w:rStyle w:val="Emphasis"/>
          <w:rFonts w:asciiTheme="minorHAnsi" w:hAnsiTheme="minorHAnsi" w:cstheme="minorHAnsi"/>
          <w:highlight w:val="cyan"/>
        </w:rPr>
        <w:t>(“ROI”)</w:t>
      </w:r>
      <w:r w:rsidRPr="00C23E1F">
        <w:rPr>
          <w:rFonts w:asciiTheme="minorHAnsi" w:hAnsiTheme="minorHAnsi" w:cstheme="minorHAnsi"/>
          <w:sz w:val="16"/>
          <w:szCs w:val="16"/>
        </w:rPr>
        <w:t xml:space="preserve"> and </w:t>
      </w:r>
      <w:r w:rsidRPr="00E5367E">
        <w:rPr>
          <w:rFonts w:asciiTheme="minorHAnsi" w:hAnsiTheme="minorHAnsi" w:cstheme="minorHAnsi"/>
          <w:highlight w:val="cyan"/>
          <w:u w:val="single"/>
        </w:rPr>
        <w:t>encourage</w:t>
      </w:r>
      <w:r w:rsidRPr="00C23E1F">
        <w:rPr>
          <w:rFonts w:asciiTheme="minorHAnsi" w:hAnsiTheme="minorHAnsi" w:cstheme="minorHAnsi"/>
          <w:u w:val="single"/>
        </w:rPr>
        <w:t xml:space="preserve"> earlier </w:t>
      </w:r>
      <w:r w:rsidRPr="00E5367E">
        <w:rPr>
          <w:rStyle w:val="Emphasis"/>
          <w:rFonts w:asciiTheme="minorHAnsi" w:hAnsiTheme="minorHAnsi" w:cstheme="minorHAnsi"/>
          <w:highlight w:val="cyan"/>
        </w:rPr>
        <w:t>capital investment</w:t>
      </w:r>
      <w:r w:rsidRPr="00C23E1F">
        <w:rPr>
          <w:rFonts w:asciiTheme="minorHAnsi" w:hAnsiTheme="minorHAnsi" w:cstheme="minorHAnsi"/>
          <w:sz w:val="16"/>
          <w:szCs w:val="16"/>
        </w:rPr>
        <w:t xml:space="preserve"> in clean tech startups. The </w:t>
      </w:r>
      <w:r w:rsidRPr="00C23E1F">
        <w:rPr>
          <w:rFonts w:asciiTheme="minorHAnsi" w:hAnsiTheme="minorHAnsi" w:cstheme="minorHAnsi"/>
          <w:u w:val="single"/>
        </w:rPr>
        <w:t xml:space="preserve">sooner the </w:t>
      </w:r>
      <w:r w:rsidRPr="00C23E1F">
        <w:rPr>
          <w:rStyle w:val="Emphasis"/>
          <w:rFonts w:asciiTheme="minorHAnsi" w:hAnsiTheme="minorHAnsi" w:cstheme="minorHAnsi"/>
        </w:rPr>
        <w:t>infusions</w:t>
      </w:r>
      <w:r w:rsidRPr="00C23E1F">
        <w:rPr>
          <w:rFonts w:asciiTheme="minorHAnsi" w:hAnsiTheme="minorHAnsi" w:cstheme="minorHAnsi"/>
          <w:u w:val="single"/>
        </w:rPr>
        <w:t xml:space="preserve"> of cash come, the </w:t>
      </w:r>
      <w:r w:rsidRPr="00C23E1F">
        <w:rPr>
          <w:rStyle w:val="Emphasis"/>
          <w:rFonts w:asciiTheme="minorHAnsi" w:hAnsiTheme="minorHAnsi" w:cstheme="minorHAnsi"/>
        </w:rPr>
        <w:t>quicker</w:t>
      </w:r>
      <w:r w:rsidRPr="00C23E1F">
        <w:rPr>
          <w:rFonts w:asciiTheme="minorHAnsi" w:hAnsiTheme="minorHAnsi" w:cstheme="minorHAnsi"/>
          <w:u w:val="single"/>
        </w:rPr>
        <w:t xml:space="preserve"> clean tech companies can bring their products to market.</w:t>
      </w:r>
    </w:p>
    <w:p w14:paraId="72ADB277" w14:textId="77777777" w:rsidR="00904D88" w:rsidRPr="00C23E1F" w:rsidRDefault="00904D88" w:rsidP="00904D88">
      <w:pPr>
        <w:rPr>
          <w:rFonts w:asciiTheme="minorHAnsi" w:hAnsiTheme="minorHAnsi" w:cstheme="minorHAnsi"/>
        </w:rPr>
      </w:pPr>
    </w:p>
    <w:p w14:paraId="43B2C0DD" w14:textId="77777777" w:rsidR="00904D88" w:rsidRPr="00C23E1F" w:rsidRDefault="00904D88" w:rsidP="00904D88">
      <w:pPr>
        <w:pStyle w:val="Heading3"/>
        <w:rPr>
          <w:rFonts w:asciiTheme="minorHAnsi" w:hAnsiTheme="minorHAnsi" w:cstheme="minorHAnsi"/>
        </w:rPr>
      </w:pPr>
      <w:r>
        <w:rPr>
          <w:rFonts w:asciiTheme="minorHAnsi" w:hAnsiTheme="minorHAnsi" w:cstheme="minorHAnsi"/>
        </w:rPr>
        <w:t>Solvency</w:t>
      </w:r>
      <w:r w:rsidRPr="00C23E1F">
        <w:rPr>
          <w:rFonts w:asciiTheme="minorHAnsi" w:hAnsiTheme="minorHAnsi" w:cstheme="minorHAnsi"/>
        </w:rPr>
        <w:t>---Knowledge Diffusion---2AC</w:t>
      </w:r>
    </w:p>
    <w:p w14:paraId="3B9DAAA3" w14:textId="77777777" w:rsidR="00904D88" w:rsidRPr="00C23E1F" w:rsidRDefault="00904D88" w:rsidP="00904D88">
      <w:pPr>
        <w:pStyle w:val="Heading4"/>
        <w:rPr>
          <w:rFonts w:asciiTheme="minorHAnsi" w:hAnsiTheme="minorHAnsi" w:cstheme="minorHAnsi"/>
        </w:rPr>
      </w:pPr>
      <w:r w:rsidRPr="00C23E1F">
        <w:rPr>
          <w:rFonts w:asciiTheme="minorHAnsi" w:hAnsiTheme="minorHAnsi" w:cstheme="minorHAnsi"/>
        </w:rPr>
        <w:t xml:space="preserve">Knowledge diffusion is </w:t>
      </w:r>
      <w:r w:rsidRPr="00C23E1F">
        <w:rPr>
          <w:rFonts w:asciiTheme="minorHAnsi" w:hAnsiTheme="minorHAnsi" w:cstheme="minorHAnsi"/>
          <w:u w:val="single"/>
        </w:rPr>
        <w:t>key</w:t>
      </w:r>
      <w:r w:rsidRPr="00C23E1F">
        <w:rPr>
          <w:rFonts w:asciiTheme="minorHAnsi" w:hAnsiTheme="minorHAnsi" w:cstheme="minorHAnsi"/>
        </w:rPr>
        <w:t xml:space="preserve"> to combatting climate change.</w:t>
      </w:r>
    </w:p>
    <w:p w14:paraId="2AA80C94" w14:textId="77777777" w:rsidR="00904D88" w:rsidRPr="00C23E1F" w:rsidRDefault="00904D88" w:rsidP="00904D88">
      <w:pPr>
        <w:rPr>
          <w:rFonts w:asciiTheme="minorHAnsi" w:hAnsiTheme="minorHAnsi" w:cstheme="minorHAnsi"/>
        </w:rPr>
      </w:pPr>
      <w:r w:rsidRPr="00C23E1F">
        <w:rPr>
          <w:rFonts w:asciiTheme="minorHAnsi" w:hAnsiTheme="minorHAnsi" w:cstheme="minorHAnsi"/>
        </w:rPr>
        <w:t xml:space="preserve">Jennifer </w:t>
      </w:r>
      <w:r w:rsidRPr="00C23E1F">
        <w:rPr>
          <w:rFonts w:asciiTheme="minorHAnsi" w:hAnsiTheme="minorHAnsi" w:cstheme="minorHAnsi"/>
          <w:b/>
          <w:sz w:val="26"/>
          <w:szCs w:val="26"/>
        </w:rPr>
        <w:t>Brant ’14</w:t>
      </w:r>
      <w:r w:rsidRPr="00C23E1F">
        <w:rPr>
          <w:rFonts w:asciiTheme="minorHAnsi" w:hAnsiTheme="minorHAnsi" w:cstheme="minorHAnsi"/>
        </w:rPr>
        <w:t xml:space="preserve"> [February 2014; Director, Innovation Insights. “Green Technology Diffusion: Insights from Industry,” WIPO Magazine; https://www.wipo.int/wipo_magazine/en/2014/01/article_0002.html; $G]</w:t>
      </w:r>
    </w:p>
    <w:p w14:paraId="0BF749AF" w14:textId="77777777" w:rsidR="00904D88" w:rsidRPr="00C23E1F" w:rsidRDefault="00904D88" w:rsidP="00904D88">
      <w:pPr>
        <w:rPr>
          <w:rFonts w:asciiTheme="minorHAnsi" w:hAnsiTheme="minorHAnsi" w:cstheme="minorHAnsi"/>
          <w:sz w:val="16"/>
          <w:szCs w:val="16"/>
        </w:rPr>
      </w:pPr>
      <w:r w:rsidRPr="00C23E1F">
        <w:rPr>
          <w:rFonts w:asciiTheme="minorHAnsi" w:hAnsiTheme="minorHAnsi" w:cstheme="minorHAnsi"/>
          <w:sz w:val="16"/>
          <w:szCs w:val="16"/>
        </w:rPr>
        <w:t xml:space="preserve">Driving </w:t>
      </w:r>
      <w:r w:rsidRPr="00C23E1F">
        <w:rPr>
          <w:rFonts w:asciiTheme="minorHAnsi" w:hAnsiTheme="minorHAnsi" w:cstheme="minorHAnsi"/>
          <w:u w:val="single"/>
        </w:rPr>
        <w:t xml:space="preserve">knowledge </w:t>
      </w:r>
      <w:r w:rsidRPr="00C23E1F">
        <w:rPr>
          <w:rStyle w:val="Emphasis"/>
          <w:rFonts w:asciiTheme="minorHAnsi" w:hAnsiTheme="minorHAnsi" w:cstheme="minorHAnsi"/>
        </w:rPr>
        <w:t>transfer</w:t>
      </w:r>
      <w:r w:rsidRPr="00C23E1F">
        <w:rPr>
          <w:rFonts w:asciiTheme="minorHAnsi" w:hAnsiTheme="minorHAnsi" w:cstheme="minorHAnsi"/>
          <w:u w:val="single"/>
        </w:rPr>
        <w:t xml:space="preserve"> through </w:t>
      </w:r>
      <w:r w:rsidRPr="00C23E1F">
        <w:rPr>
          <w:rStyle w:val="Emphasis"/>
          <w:rFonts w:asciiTheme="minorHAnsi" w:hAnsiTheme="minorHAnsi" w:cstheme="minorHAnsi"/>
        </w:rPr>
        <w:t>partnership</w:t>
      </w:r>
    </w:p>
    <w:p w14:paraId="28D26FBB" w14:textId="77777777" w:rsidR="00904D88" w:rsidRPr="00C23E1F" w:rsidRDefault="00904D88" w:rsidP="00904D88">
      <w:pPr>
        <w:rPr>
          <w:rFonts w:asciiTheme="minorHAnsi" w:hAnsiTheme="minorHAnsi" w:cstheme="minorHAnsi"/>
          <w:u w:val="single"/>
        </w:rPr>
      </w:pPr>
      <w:r w:rsidRPr="00E5367E">
        <w:rPr>
          <w:rFonts w:asciiTheme="minorHAnsi" w:hAnsiTheme="minorHAnsi" w:cstheme="minorHAnsi"/>
          <w:highlight w:val="cyan"/>
          <w:u w:val="single"/>
        </w:rPr>
        <w:t xml:space="preserve">No </w:t>
      </w:r>
      <w:r w:rsidRPr="00E5367E">
        <w:rPr>
          <w:rStyle w:val="Emphasis"/>
          <w:rFonts w:asciiTheme="minorHAnsi" w:hAnsiTheme="minorHAnsi" w:cstheme="minorHAnsi"/>
          <w:highlight w:val="cyan"/>
        </w:rPr>
        <w:t>single company</w:t>
      </w:r>
      <w:r w:rsidRPr="00C23E1F">
        <w:rPr>
          <w:rFonts w:asciiTheme="minorHAnsi" w:hAnsiTheme="minorHAnsi" w:cstheme="minorHAnsi"/>
          <w:u w:val="single"/>
        </w:rPr>
        <w:t xml:space="preserve">, individual, </w:t>
      </w:r>
      <w:r w:rsidRPr="00E5367E">
        <w:rPr>
          <w:rStyle w:val="Emphasis"/>
          <w:rFonts w:asciiTheme="minorHAnsi" w:hAnsiTheme="minorHAnsi" w:cstheme="minorHAnsi"/>
          <w:highlight w:val="cyan"/>
        </w:rPr>
        <w:t>country</w:t>
      </w:r>
      <w:r w:rsidRPr="00E5367E">
        <w:rPr>
          <w:rFonts w:asciiTheme="minorHAnsi" w:hAnsiTheme="minorHAnsi" w:cstheme="minorHAnsi"/>
          <w:highlight w:val="cyan"/>
          <w:u w:val="single"/>
        </w:rPr>
        <w:t xml:space="preserve">, or </w:t>
      </w:r>
      <w:r w:rsidRPr="00E5367E">
        <w:rPr>
          <w:rStyle w:val="Emphasis"/>
          <w:rFonts w:asciiTheme="minorHAnsi" w:hAnsiTheme="minorHAnsi" w:cstheme="minorHAnsi"/>
          <w:highlight w:val="cyan"/>
        </w:rPr>
        <w:t>sector</w:t>
      </w:r>
      <w:r w:rsidRPr="00E5367E">
        <w:rPr>
          <w:rFonts w:asciiTheme="minorHAnsi" w:hAnsiTheme="minorHAnsi" w:cstheme="minorHAnsi"/>
          <w:highlight w:val="cyan"/>
          <w:u w:val="single"/>
        </w:rPr>
        <w:t xml:space="preserve"> has all the </w:t>
      </w:r>
      <w:r w:rsidRPr="00E5367E">
        <w:rPr>
          <w:rStyle w:val="Emphasis"/>
          <w:rFonts w:asciiTheme="minorHAnsi" w:hAnsiTheme="minorHAnsi" w:cstheme="minorHAnsi"/>
          <w:highlight w:val="cyan"/>
        </w:rPr>
        <w:t>answers</w:t>
      </w:r>
      <w:r w:rsidRPr="00C23E1F">
        <w:rPr>
          <w:rFonts w:asciiTheme="minorHAnsi" w:hAnsiTheme="minorHAnsi" w:cstheme="minorHAnsi"/>
          <w:sz w:val="16"/>
          <w:szCs w:val="16"/>
        </w:rPr>
        <w:t xml:space="preserve">. Innovators need to work together and build on each other’s work. </w:t>
      </w:r>
      <w:r w:rsidRPr="00C23E1F">
        <w:rPr>
          <w:rFonts w:asciiTheme="minorHAnsi" w:hAnsiTheme="minorHAnsi" w:cstheme="minorHAnsi"/>
          <w:u w:val="single"/>
        </w:rPr>
        <w:t xml:space="preserve">Partnership – putting our </w:t>
      </w:r>
      <w:r w:rsidRPr="00E5367E">
        <w:rPr>
          <w:rStyle w:val="Emphasis"/>
          <w:rFonts w:asciiTheme="minorHAnsi" w:hAnsiTheme="minorHAnsi" w:cstheme="minorHAnsi"/>
          <w:highlight w:val="cyan"/>
        </w:rPr>
        <w:t>collective knowledge</w:t>
      </w:r>
      <w:r w:rsidRPr="00C23E1F">
        <w:rPr>
          <w:rFonts w:asciiTheme="minorHAnsi" w:hAnsiTheme="minorHAnsi" w:cstheme="minorHAnsi"/>
          <w:u w:val="single"/>
        </w:rPr>
        <w:t xml:space="preserve"> and creativity to work</w:t>
      </w:r>
      <w:r w:rsidRPr="00C23E1F">
        <w:rPr>
          <w:rFonts w:asciiTheme="minorHAnsi" w:hAnsiTheme="minorHAnsi" w:cstheme="minorHAnsi"/>
          <w:sz w:val="16"/>
          <w:szCs w:val="16"/>
        </w:rPr>
        <w:t xml:space="preserve"> – will be </w:t>
      </w:r>
      <w:r w:rsidRPr="00E5367E">
        <w:rPr>
          <w:rStyle w:val="Emphasis"/>
          <w:rFonts w:asciiTheme="minorHAnsi" w:hAnsiTheme="minorHAnsi" w:cstheme="minorHAnsi"/>
          <w:highlight w:val="cyan"/>
        </w:rPr>
        <w:t>critical</w:t>
      </w:r>
      <w:r w:rsidRPr="00E5367E">
        <w:rPr>
          <w:rFonts w:asciiTheme="minorHAnsi" w:hAnsiTheme="minorHAnsi" w:cstheme="minorHAnsi"/>
          <w:highlight w:val="cyan"/>
          <w:u w:val="single"/>
        </w:rPr>
        <w:t xml:space="preserve"> in finding</w:t>
      </w:r>
      <w:r w:rsidRPr="00C23E1F">
        <w:rPr>
          <w:rFonts w:asciiTheme="minorHAnsi" w:hAnsiTheme="minorHAnsi" w:cstheme="minorHAnsi"/>
          <w:u w:val="single"/>
        </w:rPr>
        <w:t xml:space="preserve"> innovative </w:t>
      </w:r>
      <w:r w:rsidRPr="00E5367E">
        <w:rPr>
          <w:rStyle w:val="Emphasis"/>
          <w:rFonts w:asciiTheme="minorHAnsi" w:hAnsiTheme="minorHAnsi" w:cstheme="minorHAnsi"/>
          <w:highlight w:val="cyan"/>
        </w:rPr>
        <w:t>solutions</w:t>
      </w:r>
      <w:r w:rsidRPr="00C23E1F">
        <w:rPr>
          <w:rFonts w:asciiTheme="minorHAnsi" w:hAnsiTheme="minorHAnsi" w:cstheme="minorHAnsi"/>
          <w:sz w:val="16"/>
          <w:szCs w:val="16"/>
        </w:rPr>
        <w:t xml:space="preserve"> </w:t>
      </w:r>
      <w:r w:rsidRPr="00E5367E">
        <w:rPr>
          <w:rFonts w:asciiTheme="minorHAnsi" w:hAnsiTheme="minorHAnsi" w:cstheme="minorHAnsi"/>
          <w:highlight w:val="cyan"/>
          <w:u w:val="single"/>
        </w:rPr>
        <w:t>to overcome</w:t>
      </w:r>
      <w:r w:rsidRPr="00C23E1F">
        <w:rPr>
          <w:rFonts w:asciiTheme="minorHAnsi" w:hAnsiTheme="minorHAnsi" w:cstheme="minorHAnsi"/>
          <w:sz w:val="16"/>
          <w:szCs w:val="16"/>
        </w:rPr>
        <w:t xml:space="preserve"> the most pressing global challenges. A </w:t>
      </w:r>
      <w:r w:rsidRPr="00C23E1F">
        <w:rPr>
          <w:rFonts w:asciiTheme="minorHAnsi" w:hAnsiTheme="minorHAnsi" w:cstheme="minorHAnsi"/>
          <w:u w:val="single"/>
        </w:rPr>
        <w:t xml:space="preserve">collaborative approach is especially </w:t>
      </w:r>
      <w:r w:rsidRPr="00C23E1F">
        <w:rPr>
          <w:rStyle w:val="Emphasis"/>
          <w:rFonts w:asciiTheme="minorHAnsi" w:hAnsiTheme="minorHAnsi" w:cstheme="minorHAnsi"/>
        </w:rPr>
        <w:t>vital</w:t>
      </w:r>
      <w:r w:rsidRPr="00C23E1F">
        <w:rPr>
          <w:rFonts w:asciiTheme="minorHAnsi" w:hAnsiTheme="minorHAnsi" w:cstheme="minorHAnsi"/>
          <w:u w:val="single"/>
        </w:rPr>
        <w:t xml:space="preserve"> where </w:t>
      </w:r>
      <w:r w:rsidRPr="00C23E1F">
        <w:rPr>
          <w:rStyle w:val="Emphasis"/>
          <w:rFonts w:asciiTheme="minorHAnsi" w:hAnsiTheme="minorHAnsi" w:cstheme="minorHAnsi"/>
        </w:rPr>
        <w:t>cli</w:t>
      </w:r>
      <w:r w:rsidRPr="00E5367E">
        <w:rPr>
          <w:rStyle w:val="Emphasis"/>
          <w:rFonts w:asciiTheme="minorHAnsi" w:hAnsiTheme="minorHAnsi" w:cstheme="minorHAnsi"/>
          <w:highlight w:val="cyan"/>
        </w:rPr>
        <w:t>mate change</w:t>
      </w:r>
      <w:r w:rsidRPr="00C23E1F">
        <w:rPr>
          <w:rFonts w:asciiTheme="minorHAnsi" w:hAnsiTheme="minorHAnsi" w:cstheme="minorHAnsi"/>
          <w:u w:val="single"/>
        </w:rPr>
        <w:t xml:space="preserve"> is concerned</w:t>
      </w:r>
      <w:r w:rsidRPr="00C23E1F">
        <w:rPr>
          <w:rFonts w:asciiTheme="minorHAnsi" w:hAnsiTheme="minorHAnsi" w:cstheme="minorHAnsi"/>
          <w:sz w:val="16"/>
          <w:szCs w:val="16"/>
        </w:rPr>
        <w:t xml:space="preserve">, since </w:t>
      </w:r>
      <w:r w:rsidRPr="00E5367E">
        <w:rPr>
          <w:rFonts w:asciiTheme="minorHAnsi" w:hAnsiTheme="minorHAnsi" w:cstheme="minorHAnsi"/>
          <w:highlight w:val="cyan"/>
          <w:u w:val="single"/>
        </w:rPr>
        <w:t>local circumstances</w:t>
      </w:r>
      <w:r w:rsidRPr="00C23E1F">
        <w:rPr>
          <w:rFonts w:asciiTheme="minorHAnsi" w:hAnsiTheme="minorHAnsi" w:cstheme="minorHAnsi"/>
          <w:sz w:val="16"/>
          <w:szCs w:val="16"/>
        </w:rPr>
        <w:t xml:space="preserve"> are an </w:t>
      </w:r>
      <w:r w:rsidRPr="00E5367E">
        <w:rPr>
          <w:rStyle w:val="Emphasis"/>
          <w:rFonts w:asciiTheme="minorHAnsi" w:hAnsiTheme="minorHAnsi" w:cstheme="minorHAnsi"/>
          <w:highlight w:val="cyan"/>
        </w:rPr>
        <w:t>integral</w:t>
      </w:r>
      <w:r w:rsidRPr="00C23E1F">
        <w:rPr>
          <w:rFonts w:asciiTheme="minorHAnsi" w:hAnsiTheme="minorHAnsi" w:cstheme="minorHAnsi"/>
          <w:u w:val="single"/>
        </w:rPr>
        <w:t xml:space="preserve"> part of</w:t>
      </w:r>
      <w:r w:rsidRPr="00C23E1F">
        <w:rPr>
          <w:rFonts w:asciiTheme="minorHAnsi" w:hAnsiTheme="minorHAnsi" w:cstheme="minorHAnsi"/>
          <w:sz w:val="16"/>
          <w:szCs w:val="16"/>
        </w:rPr>
        <w:t xml:space="preserve"> the process of identifying the </w:t>
      </w:r>
      <w:r w:rsidRPr="00C23E1F">
        <w:rPr>
          <w:rFonts w:asciiTheme="minorHAnsi" w:hAnsiTheme="minorHAnsi" w:cstheme="minorHAnsi"/>
          <w:u w:val="single"/>
        </w:rPr>
        <w:t xml:space="preserve">most </w:t>
      </w:r>
      <w:r w:rsidRPr="00C23E1F">
        <w:rPr>
          <w:rStyle w:val="Emphasis"/>
          <w:rFonts w:asciiTheme="minorHAnsi" w:hAnsiTheme="minorHAnsi" w:cstheme="minorHAnsi"/>
        </w:rPr>
        <w:t>effective tools</w:t>
      </w:r>
      <w:r w:rsidRPr="00C23E1F">
        <w:rPr>
          <w:rFonts w:asciiTheme="minorHAnsi" w:hAnsiTheme="minorHAnsi" w:cstheme="minorHAnsi"/>
          <w:u w:val="single"/>
        </w:rPr>
        <w:t xml:space="preserve"> </w:t>
      </w:r>
      <w:r w:rsidRPr="00E5367E">
        <w:rPr>
          <w:rFonts w:asciiTheme="minorHAnsi" w:hAnsiTheme="minorHAnsi" w:cstheme="minorHAnsi"/>
          <w:highlight w:val="cyan"/>
          <w:u w:val="single"/>
        </w:rPr>
        <w:t>to</w:t>
      </w:r>
      <w:r w:rsidRPr="00C23E1F">
        <w:rPr>
          <w:rFonts w:asciiTheme="minorHAnsi" w:hAnsiTheme="minorHAnsi" w:cstheme="minorHAnsi"/>
          <w:u w:val="single"/>
        </w:rPr>
        <w:t xml:space="preserve"> </w:t>
      </w:r>
      <w:r w:rsidRPr="00E5367E">
        <w:rPr>
          <w:rFonts w:asciiTheme="minorHAnsi" w:hAnsiTheme="minorHAnsi" w:cstheme="minorHAnsi"/>
          <w:highlight w:val="cyan"/>
          <w:u w:val="single"/>
        </w:rPr>
        <w:t>mitigate and adapt</w:t>
      </w:r>
      <w:r w:rsidRPr="00C23E1F">
        <w:rPr>
          <w:rFonts w:asciiTheme="minorHAnsi" w:hAnsiTheme="minorHAnsi" w:cstheme="minorHAnsi"/>
          <w:u w:val="single"/>
        </w:rPr>
        <w:t xml:space="preserve"> to it.</w:t>
      </w:r>
    </w:p>
    <w:p w14:paraId="2C151268" w14:textId="77777777" w:rsidR="00904D88" w:rsidRPr="00C23E1F" w:rsidRDefault="00904D88" w:rsidP="00904D88">
      <w:pPr>
        <w:rPr>
          <w:rFonts w:asciiTheme="minorHAnsi" w:hAnsiTheme="minorHAnsi" w:cstheme="minorHAnsi"/>
          <w:u w:val="single"/>
        </w:rPr>
      </w:pPr>
      <w:r w:rsidRPr="00C23E1F">
        <w:rPr>
          <w:rFonts w:asciiTheme="minorHAnsi" w:hAnsiTheme="minorHAnsi" w:cstheme="minorHAnsi"/>
          <w:sz w:val="16"/>
          <w:szCs w:val="16"/>
        </w:rPr>
        <w:t xml:space="preserve">Partnership is also </w:t>
      </w:r>
      <w:r w:rsidRPr="00E5367E">
        <w:rPr>
          <w:rStyle w:val="Emphasis"/>
          <w:rFonts w:asciiTheme="minorHAnsi" w:hAnsiTheme="minorHAnsi" w:cstheme="minorHAnsi"/>
          <w:highlight w:val="cyan"/>
        </w:rPr>
        <w:t>critical</w:t>
      </w:r>
      <w:r w:rsidRPr="00E5367E">
        <w:rPr>
          <w:rFonts w:asciiTheme="minorHAnsi" w:hAnsiTheme="minorHAnsi" w:cstheme="minorHAnsi"/>
          <w:highlight w:val="cyan"/>
          <w:u w:val="single"/>
        </w:rPr>
        <w:t xml:space="preserve"> to getting </w:t>
      </w:r>
      <w:r w:rsidRPr="00E5367E">
        <w:rPr>
          <w:rStyle w:val="Emphasis"/>
          <w:rFonts w:asciiTheme="minorHAnsi" w:hAnsiTheme="minorHAnsi" w:cstheme="minorHAnsi"/>
          <w:highlight w:val="cyan"/>
        </w:rPr>
        <w:t>know-how</w:t>
      </w:r>
      <w:r w:rsidRPr="00E5367E">
        <w:rPr>
          <w:rFonts w:asciiTheme="minorHAnsi" w:hAnsiTheme="minorHAnsi" w:cstheme="minorHAnsi"/>
          <w:highlight w:val="cyan"/>
          <w:u w:val="single"/>
        </w:rPr>
        <w:t xml:space="preserve"> </w:t>
      </w:r>
      <w:r w:rsidRPr="00C23E1F">
        <w:rPr>
          <w:rFonts w:asciiTheme="minorHAnsi" w:hAnsiTheme="minorHAnsi" w:cstheme="minorHAnsi"/>
          <w:u w:val="single"/>
        </w:rPr>
        <w:t>where technology needs to go. Greener technologies must not only be developed</w:t>
      </w:r>
      <w:r w:rsidRPr="00C23E1F">
        <w:rPr>
          <w:rFonts w:asciiTheme="minorHAnsi" w:hAnsiTheme="minorHAnsi" w:cstheme="minorHAnsi"/>
          <w:sz w:val="16"/>
          <w:szCs w:val="16"/>
        </w:rPr>
        <w:t xml:space="preserve">, </w:t>
      </w:r>
      <w:proofErr w:type="gramStart"/>
      <w:r w:rsidRPr="00C23E1F">
        <w:rPr>
          <w:rFonts w:asciiTheme="minorHAnsi" w:hAnsiTheme="minorHAnsi" w:cstheme="minorHAnsi"/>
          <w:sz w:val="16"/>
          <w:szCs w:val="16"/>
        </w:rPr>
        <w:t>they</w:t>
      </w:r>
      <w:proofErr w:type="gramEnd"/>
      <w:r w:rsidRPr="00C23E1F">
        <w:rPr>
          <w:rFonts w:asciiTheme="minorHAnsi" w:hAnsiTheme="minorHAnsi" w:cstheme="minorHAnsi"/>
          <w:sz w:val="16"/>
          <w:szCs w:val="16"/>
        </w:rPr>
        <w:t xml:space="preserve"> </w:t>
      </w:r>
      <w:r w:rsidRPr="00E5367E">
        <w:rPr>
          <w:rFonts w:asciiTheme="minorHAnsi" w:hAnsiTheme="minorHAnsi" w:cstheme="minorHAnsi"/>
          <w:highlight w:val="cyan"/>
          <w:u w:val="single"/>
        </w:rPr>
        <w:t>must</w:t>
      </w:r>
      <w:r w:rsidRPr="00C23E1F">
        <w:rPr>
          <w:rFonts w:asciiTheme="minorHAnsi" w:hAnsiTheme="minorHAnsi" w:cstheme="minorHAnsi"/>
          <w:u w:val="single"/>
        </w:rPr>
        <w:t xml:space="preserve"> also </w:t>
      </w:r>
      <w:r w:rsidRPr="00E5367E">
        <w:rPr>
          <w:rFonts w:asciiTheme="minorHAnsi" w:hAnsiTheme="minorHAnsi" w:cstheme="minorHAnsi"/>
          <w:highlight w:val="cyan"/>
          <w:u w:val="single"/>
        </w:rPr>
        <w:t xml:space="preserve">be </w:t>
      </w:r>
      <w:r w:rsidRPr="00E5367E">
        <w:rPr>
          <w:rStyle w:val="Emphasis"/>
          <w:rFonts w:asciiTheme="minorHAnsi" w:hAnsiTheme="minorHAnsi" w:cstheme="minorHAnsi"/>
          <w:highlight w:val="cyan"/>
        </w:rPr>
        <w:t>deployed</w:t>
      </w:r>
      <w:r w:rsidRPr="00C23E1F">
        <w:rPr>
          <w:rFonts w:asciiTheme="minorHAnsi" w:hAnsiTheme="minorHAnsi" w:cstheme="minorHAnsi"/>
          <w:u w:val="single"/>
        </w:rPr>
        <w:t xml:space="preserve"> where they will have the </w:t>
      </w:r>
      <w:r w:rsidRPr="00C23E1F">
        <w:rPr>
          <w:rStyle w:val="Emphasis"/>
          <w:rFonts w:asciiTheme="minorHAnsi" w:hAnsiTheme="minorHAnsi" w:cstheme="minorHAnsi"/>
        </w:rPr>
        <w:t>most impact</w:t>
      </w:r>
      <w:r w:rsidRPr="00C23E1F">
        <w:rPr>
          <w:rFonts w:asciiTheme="minorHAnsi" w:hAnsiTheme="minorHAnsi" w:cstheme="minorHAnsi"/>
          <w:sz w:val="16"/>
          <w:szCs w:val="16"/>
        </w:rPr>
        <w:t xml:space="preserve">. The complex, </w:t>
      </w:r>
      <w:r w:rsidRPr="00C23E1F">
        <w:rPr>
          <w:rFonts w:asciiTheme="minorHAnsi" w:hAnsiTheme="minorHAnsi" w:cstheme="minorHAnsi"/>
          <w:u w:val="single"/>
        </w:rPr>
        <w:t xml:space="preserve">multi-dimensional process by which technologies are </w:t>
      </w:r>
      <w:r w:rsidRPr="00C23E1F">
        <w:rPr>
          <w:rStyle w:val="Emphasis"/>
          <w:rFonts w:asciiTheme="minorHAnsi" w:hAnsiTheme="minorHAnsi" w:cstheme="minorHAnsi"/>
        </w:rPr>
        <w:t>disseminated</w:t>
      </w:r>
      <w:r w:rsidRPr="00C23E1F">
        <w:rPr>
          <w:rFonts w:asciiTheme="minorHAnsi" w:hAnsiTheme="minorHAnsi" w:cstheme="minorHAnsi"/>
          <w:u w:val="single"/>
        </w:rPr>
        <w:t xml:space="preserve"> to different places is often referred to as “</w:t>
      </w:r>
      <w:r w:rsidRPr="00E5367E">
        <w:rPr>
          <w:rStyle w:val="Emphasis"/>
          <w:rFonts w:asciiTheme="minorHAnsi" w:hAnsiTheme="minorHAnsi" w:cstheme="minorHAnsi"/>
          <w:highlight w:val="cyan"/>
        </w:rPr>
        <w:t>technology diffusion</w:t>
      </w:r>
      <w:r w:rsidRPr="00C23E1F">
        <w:rPr>
          <w:rFonts w:asciiTheme="minorHAnsi" w:hAnsiTheme="minorHAnsi" w:cstheme="minorHAnsi"/>
          <w:sz w:val="16"/>
          <w:szCs w:val="16"/>
        </w:rPr>
        <w:t xml:space="preserve">”. It </w:t>
      </w:r>
      <w:r w:rsidRPr="00E5367E">
        <w:rPr>
          <w:rFonts w:asciiTheme="minorHAnsi" w:hAnsiTheme="minorHAnsi" w:cstheme="minorHAnsi"/>
          <w:highlight w:val="cyan"/>
          <w:u w:val="single"/>
        </w:rPr>
        <w:t xml:space="preserve">results in </w:t>
      </w:r>
      <w:r w:rsidRPr="00C23E1F">
        <w:rPr>
          <w:rFonts w:asciiTheme="minorHAnsi" w:hAnsiTheme="minorHAnsi" w:cstheme="minorHAnsi"/>
          <w:u w:val="single"/>
        </w:rPr>
        <w:t xml:space="preserve">the </w:t>
      </w:r>
      <w:r w:rsidRPr="00E5367E">
        <w:rPr>
          <w:rStyle w:val="Emphasis"/>
          <w:rFonts w:asciiTheme="minorHAnsi" w:hAnsiTheme="minorHAnsi" w:cstheme="minorHAnsi"/>
          <w:highlight w:val="cyan"/>
        </w:rPr>
        <w:t>sustainable deployment</w:t>
      </w:r>
      <w:r w:rsidRPr="00C23E1F">
        <w:rPr>
          <w:rFonts w:asciiTheme="minorHAnsi" w:hAnsiTheme="minorHAnsi" w:cstheme="minorHAnsi"/>
          <w:sz w:val="16"/>
          <w:szCs w:val="16"/>
        </w:rPr>
        <w:t xml:space="preserve"> of appropriate and/or adapted technology solutions across countries, over time. It is </w:t>
      </w:r>
      <w:r w:rsidRPr="00C23E1F">
        <w:rPr>
          <w:rFonts w:asciiTheme="minorHAnsi" w:hAnsiTheme="minorHAnsi" w:cstheme="minorHAnsi"/>
          <w:u w:val="single"/>
        </w:rPr>
        <w:t xml:space="preserve">not something that can happen </w:t>
      </w:r>
      <w:r w:rsidRPr="00C23E1F">
        <w:rPr>
          <w:rStyle w:val="Emphasis"/>
          <w:rFonts w:asciiTheme="minorHAnsi" w:hAnsiTheme="minorHAnsi" w:cstheme="minorHAnsi"/>
        </w:rPr>
        <w:t>overnight</w:t>
      </w:r>
      <w:r w:rsidRPr="00C23E1F">
        <w:rPr>
          <w:rFonts w:asciiTheme="minorHAnsi" w:hAnsiTheme="minorHAnsi" w:cstheme="minorHAnsi"/>
          <w:sz w:val="16"/>
          <w:szCs w:val="16"/>
        </w:rPr>
        <w:t xml:space="preserve">, and it </w:t>
      </w:r>
      <w:r w:rsidRPr="00E5367E">
        <w:rPr>
          <w:rFonts w:asciiTheme="minorHAnsi" w:hAnsiTheme="minorHAnsi" w:cstheme="minorHAnsi"/>
          <w:highlight w:val="cyan"/>
          <w:u w:val="single"/>
        </w:rPr>
        <w:t>requires</w:t>
      </w:r>
      <w:r w:rsidRPr="00C23E1F">
        <w:rPr>
          <w:rFonts w:asciiTheme="minorHAnsi" w:hAnsiTheme="minorHAnsi" w:cstheme="minorHAnsi"/>
          <w:u w:val="single"/>
        </w:rPr>
        <w:t xml:space="preserve"> an </w:t>
      </w:r>
      <w:r w:rsidRPr="00C23E1F">
        <w:rPr>
          <w:rStyle w:val="Emphasis"/>
          <w:rFonts w:asciiTheme="minorHAnsi" w:hAnsiTheme="minorHAnsi" w:cstheme="minorHAnsi"/>
        </w:rPr>
        <w:t xml:space="preserve">adequate </w:t>
      </w:r>
      <w:r w:rsidRPr="00E5367E">
        <w:rPr>
          <w:rStyle w:val="Emphasis"/>
          <w:rFonts w:asciiTheme="minorHAnsi" w:hAnsiTheme="minorHAnsi" w:cstheme="minorHAnsi"/>
          <w:highlight w:val="cyan"/>
        </w:rPr>
        <w:t>knowledge base</w:t>
      </w:r>
      <w:r w:rsidRPr="00C23E1F">
        <w:rPr>
          <w:rFonts w:asciiTheme="minorHAnsi" w:hAnsiTheme="minorHAnsi" w:cstheme="minorHAnsi"/>
          <w:sz w:val="16"/>
          <w:szCs w:val="16"/>
        </w:rPr>
        <w:t xml:space="preserve">. </w:t>
      </w:r>
      <w:r w:rsidRPr="00C23E1F">
        <w:rPr>
          <w:rFonts w:asciiTheme="minorHAnsi" w:hAnsiTheme="minorHAnsi" w:cstheme="minorHAnsi"/>
          <w:u w:val="single"/>
        </w:rPr>
        <w:t xml:space="preserve">In the absence of local </w:t>
      </w:r>
      <w:r w:rsidRPr="00C23E1F">
        <w:rPr>
          <w:rStyle w:val="Emphasis"/>
          <w:rFonts w:asciiTheme="minorHAnsi" w:hAnsiTheme="minorHAnsi" w:cstheme="minorHAnsi"/>
        </w:rPr>
        <w:t>capacity</w:t>
      </w:r>
      <w:r w:rsidRPr="00C23E1F">
        <w:rPr>
          <w:rFonts w:asciiTheme="minorHAnsi" w:hAnsiTheme="minorHAnsi" w:cstheme="minorHAnsi"/>
          <w:u w:val="single"/>
        </w:rPr>
        <w:t xml:space="preserve"> to use and maintain it</w:t>
      </w:r>
      <w:r w:rsidRPr="00C23E1F">
        <w:rPr>
          <w:rFonts w:asciiTheme="minorHAnsi" w:hAnsiTheme="minorHAnsi" w:cstheme="minorHAnsi"/>
          <w:sz w:val="16"/>
          <w:szCs w:val="16"/>
        </w:rPr>
        <w:t xml:space="preserve">, a </w:t>
      </w:r>
      <w:proofErr w:type="gramStart"/>
      <w:r w:rsidRPr="00C23E1F">
        <w:rPr>
          <w:rStyle w:val="Emphasis"/>
          <w:rFonts w:asciiTheme="minorHAnsi" w:hAnsiTheme="minorHAnsi" w:cstheme="minorHAnsi"/>
        </w:rPr>
        <w:t>technology</w:t>
      </w:r>
      <w:proofErr w:type="gramEnd"/>
      <w:r w:rsidRPr="00C23E1F">
        <w:rPr>
          <w:rFonts w:asciiTheme="minorHAnsi" w:hAnsiTheme="minorHAnsi" w:cstheme="minorHAnsi"/>
          <w:sz w:val="16"/>
          <w:szCs w:val="16"/>
        </w:rPr>
        <w:t xml:space="preserve"> solution may </w:t>
      </w:r>
      <w:r w:rsidRPr="00C23E1F">
        <w:rPr>
          <w:rStyle w:val="Emphasis"/>
          <w:rFonts w:asciiTheme="minorHAnsi" w:hAnsiTheme="minorHAnsi" w:cstheme="minorHAnsi"/>
        </w:rPr>
        <w:t>not</w:t>
      </w:r>
      <w:r w:rsidRPr="00C23E1F">
        <w:rPr>
          <w:rFonts w:asciiTheme="minorHAnsi" w:hAnsiTheme="minorHAnsi" w:cstheme="minorHAnsi"/>
          <w:u w:val="single"/>
        </w:rPr>
        <w:t xml:space="preserve"> be used correctly – or at all.</w:t>
      </w:r>
      <w:r w:rsidRPr="00C23E1F">
        <w:rPr>
          <w:rFonts w:asciiTheme="minorHAnsi" w:hAnsiTheme="minorHAnsi" w:cstheme="minorHAnsi"/>
          <w:sz w:val="16"/>
          <w:szCs w:val="16"/>
        </w:rPr>
        <w:t xml:space="preserve"> Diffusion happens gradually, organically; it can be accelerated by the right policies and conditions, but </w:t>
      </w:r>
      <w:r w:rsidRPr="00C23E1F">
        <w:rPr>
          <w:rFonts w:asciiTheme="minorHAnsi" w:hAnsiTheme="minorHAnsi" w:cstheme="minorHAnsi"/>
          <w:u w:val="single"/>
        </w:rPr>
        <w:t xml:space="preserve">it </w:t>
      </w:r>
      <w:r w:rsidRPr="00C23E1F">
        <w:rPr>
          <w:rStyle w:val="Emphasis"/>
          <w:rFonts w:asciiTheme="minorHAnsi" w:hAnsiTheme="minorHAnsi" w:cstheme="minorHAnsi"/>
        </w:rPr>
        <w:t>cannot be forced</w:t>
      </w:r>
      <w:r w:rsidRPr="00C23E1F">
        <w:rPr>
          <w:rFonts w:asciiTheme="minorHAnsi" w:hAnsiTheme="minorHAnsi" w:cstheme="minorHAnsi"/>
          <w:u w:val="single"/>
        </w:rPr>
        <w:t>.</w:t>
      </w:r>
    </w:p>
    <w:p w14:paraId="3F6FDF78" w14:textId="77777777" w:rsidR="00904D88" w:rsidRPr="00C23E1F" w:rsidRDefault="00904D88" w:rsidP="00904D88">
      <w:pPr>
        <w:rPr>
          <w:rFonts w:asciiTheme="minorHAnsi" w:hAnsiTheme="minorHAnsi" w:cstheme="minorHAnsi"/>
          <w:sz w:val="16"/>
          <w:szCs w:val="16"/>
        </w:rPr>
      </w:pPr>
      <w:r w:rsidRPr="00C23E1F">
        <w:rPr>
          <w:rFonts w:asciiTheme="minorHAnsi" w:hAnsiTheme="minorHAnsi" w:cstheme="minorHAnsi"/>
          <w:sz w:val="16"/>
          <w:szCs w:val="16"/>
        </w:rPr>
        <w:t xml:space="preserve">Partnership </w:t>
      </w:r>
      <w:r w:rsidRPr="00C23E1F">
        <w:rPr>
          <w:rFonts w:asciiTheme="minorHAnsi" w:hAnsiTheme="minorHAnsi" w:cstheme="minorHAnsi"/>
          <w:u w:val="single"/>
        </w:rPr>
        <w:t xml:space="preserve">works best when partners feel </w:t>
      </w:r>
      <w:r w:rsidRPr="00C23E1F">
        <w:rPr>
          <w:rStyle w:val="Emphasis"/>
          <w:rFonts w:asciiTheme="minorHAnsi" w:hAnsiTheme="minorHAnsi" w:cstheme="minorHAnsi"/>
        </w:rPr>
        <w:t>comfortable</w:t>
      </w:r>
      <w:r w:rsidRPr="00C23E1F">
        <w:rPr>
          <w:rFonts w:asciiTheme="minorHAnsi" w:hAnsiTheme="minorHAnsi" w:cstheme="minorHAnsi"/>
          <w:u w:val="single"/>
        </w:rPr>
        <w:t xml:space="preserve"> sharing their knowledge</w:t>
      </w:r>
      <w:r w:rsidRPr="00C23E1F">
        <w:rPr>
          <w:rFonts w:asciiTheme="minorHAnsi" w:hAnsiTheme="minorHAnsi" w:cstheme="minorHAnsi"/>
          <w:sz w:val="16"/>
          <w:szCs w:val="16"/>
        </w:rPr>
        <w:t xml:space="preserve">, for instance in environments </w:t>
      </w:r>
      <w:r w:rsidRPr="00C23E1F">
        <w:rPr>
          <w:rFonts w:asciiTheme="minorHAnsi" w:hAnsiTheme="minorHAnsi" w:cstheme="minorHAnsi"/>
          <w:u w:val="single"/>
        </w:rPr>
        <w:t xml:space="preserve">where there is sound </w:t>
      </w:r>
      <w:r w:rsidRPr="00C23E1F">
        <w:rPr>
          <w:rStyle w:val="Emphasis"/>
          <w:rFonts w:asciiTheme="minorHAnsi" w:hAnsiTheme="minorHAnsi" w:cstheme="minorHAnsi"/>
        </w:rPr>
        <w:t>protection</w:t>
      </w:r>
      <w:r w:rsidRPr="00C23E1F">
        <w:rPr>
          <w:rFonts w:asciiTheme="minorHAnsi" w:hAnsiTheme="minorHAnsi" w:cstheme="minorHAnsi"/>
          <w:u w:val="single"/>
        </w:rPr>
        <w:t xml:space="preserve"> for IP rights including </w:t>
      </w:r>
      <w:r w:rsidRPr="00C23E1F">
        <w:rPr>
          <w:rStyle w:val="Emphasis"/>
          <w:rFonts w:asciiTheme="minorHAnsi" w:hAnsiTheme="minorHAnsi" w:cstheme="minorHAnsi"/>
        </w:rPr>
        <w:t>patents</w:t>
      </w:r>
      <w:r w:rsidRPr="00C23E1F">
        <w:rPr>
          <w:rFonts w:asciiTheme="minorHAnsi" w:hAnsiTheme="minorHAnsi" w:cstheme="minorHAnsi"/>
          <w:u w:val="single"/>
        </w:rPr>
        <w:t xml:space="preserve"> and </w:t>
      </w:r>
      <w:r w:rsidRPr="00C23E1F">
        <w:rPr>
          <w:rStyle w:val="Emphasis"/>
          <w:rFonts w:asciiTheme="minorHAnsi" w:hAnsiTheme="minorHAnsi" w:cstheme="minorHAnsi"/>
        </w:rPr>
        <w:t>trade secrets</w:t>
      </w:r>
      <w:r w:rsidRPr="00C23E1F">
        <w:rPr>
          <w:rFonts w:asciiTheme="minorHAnsi" w:hAnsiTheme="minorHAnsi" w:cstheme="minorHAnsi"/>
          <w:u w:val="single"/>
        </w:rPr>
        <w:t xml:space="preserve">. </w:t>
      </w:r>
      <w:proofErr w:type="gramStart"/>
      <w:r w:rsidRPr="00C23E1F">
        <w:rPr>
          <w:rFonts w:asciiTheme="minorHAnsi" w:hAnsiTheme="minorHAnsi" w:cstheme="minorHAnsi"/>
          <w:u w:val="single"/>
        </w:rPr>
        <w:t>Policy-makers</w:t>
      </w:r>
      <w:proofErr w:type="gramEnd"/>
      <w:r w:rsidRPr="00C23E1F">
        <w:rPr>
          <w:rFonts w:asciiTheme="minorHAnsi" w:hAnsiTheme="minorHAnsi" w:cstheme="minorHAnsi"/>
          <w:sz w:val="16"/>
          <w:szCs w:val="16"/>
        </w:rPr>
        <w:t xml:space="preserve"> should not </w:t>
      </w:r>
      <w:r w:rsidRPr="00C23E1F">
        <w:rPr>
          <w:rFonts w:asciiTheme="minorHAnsi" w:hAnsiTheme="minorHAnsi" w:cstheme="minorHAnsi"/>
          <w:u w:val="single"/>
        </w:rPr>
        <w:t>focus on</w:t>
      </w:r>
      <w:r w:rsidRPr="00C23E1F">
        <w:rPr>
          <w:rFonts w:asciiTheme="minorHAnsi" w:hAnsiTheme="minorHAnsi" w:cstheme="minorHAnsi"/>
          <w:sz w:val="16"/>
          <w:szCs w:val="16"/>
        </w:rPr>
        <w:t xml:space="preserve"> merely gaining access to a technology or investment, but rather on </w:t>
      </w:r>
      <w:r w:rsidRPr="00C23E1F">
        <w:rPr>
          <w:rFonts w:asciiTheme="minorHAnsi" w:hAnsiTheme="minorHAnsi" w:cstheme="minorHAnsi"/>
          <w:u w:val="single"/>
        </w:rPr>
        <w:t xml:space="preserve">attracting technology </w:t>
      </w:r>
      <w:r w:rsidRPr="00C23E1F">
        <w:rPr>
          <w:rStyle w:val="Emphasis"/>
          <w:rFonts w:asciiTheme="minorHAnsi" w:hAnsiTheme="minorHAnsi" w:cstheme="minorHAnsi"/>
        </w:rPr>
        <w:t>partners</w:t>
      </w:r>
      <w:r w:rsidRPr="00C23E1F">
        <w:rPr>
          <w:rFonts w:asciiTheme="minorHAnsi" w:hAnsiTheme="minorHAnsi" w:cstheme="minorHAnsi"/>
          <w:u w:val="single"/>
        </w:rPr>
        <w:t xml:space="preserve"> that will </w:t>
      </w:r>
      <w:r w:rsidRPr="00C23E1F">
        <w:rPr>
          <w:rStyle w:val="Emphasis"/>
          <w:rFonts w:asciiTheme="minorHAnsi" w:hAnsiTheme="minorHAnsi" w:cstheme="minorHAnsi"/>
        </w:rPr>
        <w:t>invest</w:t>
      </w:r>
      <w:r w:rsidRPr="00C23E1F">
        <w:rPr>
          <w:rFonts w:asciiTheme="minorHAnsi" w:hAnsiTheme="minorHAnsi" w:cstheme="minorHAnsi"/>
          <w:u w:val="single"/>
        </w:rPr>
        <w:t xml:space="preserve"> and </w:t>
      </w:r>
      <w:r w:rsidRPr="00C23E1F">
        <w:rPr>
          <w:rStyle w:val="Emphasis"/>
          <w:rFonts w:asciiTheme="minorHAnsi" w:hAnsiTheme="minorHAnsi" w:cstheme="minorHAnsi"/>
        </w:rPr>
        <w:t>share</w:t>
      </w:r>
      <w:r w:rsidRPr="00C23E1F">
        <w:rPr>
          <w:rFonts w:asciiTheme="minorHAnsi" w:hAnsiTheme="minorHAnsi" w:cstheme="minorHAnsi"/>
          <w:u w:val="single"/>
        </w:rPr>
        <w:t xml:space="preserve"> what they know over the </w:t>
      </w:r>
      <w:proofErr w:type="gramStart"/>
      <w:r w:rsidRPr="00C23E1F">
        <w:rPr>
          <w:rFonts w:asciiTheme="minorHAnsi" w:hAnsiTheme="minorHAnsi" w:cstheme="minorHAnsi"/>
          <w:u w:val="single"/>
        </w:rPr>
        <w:t>long-term</w:t>
      </w:r>
      <w:proofErr w:type="gramEnd"/>
      <w:r w:rsidRPr="00C23E1F">
        <w:rPr>
          <w:rFonts w:asciiTheme="minorHAnsi" w:hAnsiTheme="minorHAnsi" w:cstheme="minorHAnsi"/>
          <w:u w:val="single"/>
        </w:rPr>
        <w:t xml:space="preserve">. </w:t>
      </w:r>
      <w:r w:rsidRPr="00E5367E">
        <w:rPr>
          <w:rStyle w:val="Emphasis"/>
          <w:rFonts w:asciiTheme="minorHAnsi" w:hAnsiTheme="minorHAnsi" w:cstheme="minorHAnsi"/>
          <w:highlight w:val="cyan"/>
        </w:rPr>
        <w:t>Efforts</w:t>
      </w:r>
      <w:r w:rsidRPr="00C23E1F">
        <w:rPr>
          <w:rFonts w:asciiTheme="minorHAnsi" w:hAnsiTheme="minorHAnsi" w:cstheme="minorHAnsi"/>
          <w:sz w:val="16"/>
          <w:szCs w:val="16"/>
        </w:rPr>
        <w:t xml:space="preserve"> by governments </w:t>
      </w:r>
      <w:r w:rsidRPr="00E5367E">
        <w:rPr>
          <w:rFonts w:asciiTheme="minorHAnsi" w:hAnsiTheme="minorHAnsi" w:cstheme="minorHAnsi"/>
          <w:highlight w:val="cyan"/>
          <w:u w:val="single"/>
        </w:rPr>
        <w:t xml:space="preserve">to </w:t>
      </w:r>
      <w:r w:rsidRPr="00E5367E">
        <w:rPr>
          <w:rStyle w:val="Emphasis"/>
          <w:rFonts w:asciiTheme="minorHAnsi" w:hAnsiTheme="minorHAnsi" w:cstheme="minorHAnsi"/>
          <w:highlight w:val="cyan"/>
        </w:rPr>
        <w:t>force</w:t>
      </w:r>
      <w:r w:rsidRPr="00E5367E">
        <w:rPr>
          <w:rFonts w:asciiTheme="minorHAnsi" w:hAnsiTheme="minorHAnsi" w:cstheme="minorHAnsi"/>
          <w:highlight w:val="cyan"/>
          <w:u w:val="single"/>
        </w:rPr>
        <w:t xml:space="preserve"> knowledge transfer</w:t>
      </w:r>
      <w:r w:rsidRPr="00C23E1F">
        <w:rPr>
          <w:rFonts w:asciiTheme="minorHAnsi" w:hAnsiTheme="minorHAnsi" w:cstheme="minorHAnsi"/>
          <w:u w:val="single"/>
        </w:rPr>
        <w:t xml:space="preserve"> are generally </w:t>
      </w:r>
      <w:r w:rsidRPr="00E5367E">
        <w:rPr>
          <w:rStyle w:val="Emphasis"/>
          <w:rFonts w:asciiTheme="minorHAnsi" w:hAnsiTheme="minorHAnsi" w:cstheme="minorHAnsi"/>
          <w:highlight w:val="cyan"/>
        </w:rPr>
        <w:t>counter-productive</w:t>
      </w:r>
      <w:r w:rsidRPr="00C23E1F">
        <w:rPr>
          <w:rFonts w:asciiTheme="minorHAnsi" w:hAnsiTheme="minorHAnsi" w:cstheme="minorHAnsi"/>
          <w:u w:val="single"/>
        </w:rPr>
        <w:t>,</w:t>
      </w:r>
      <w:r w:rsidRPr="00C23E1F">
        <w:rPr>
          <w:rFonts w:asciiTheme="minorHAnsi" w:hAnsiTheme="minorHAnsi" w:cstheme="minorHAnsi"/>
          <w:sz w:val="16"/>
          <w:szCs w:val="16"/>
        </w:rPr>
        <w:t xml:space="preserve"> since they make it less likely that technology providers will collaborate and share knowledge with local entities. Sometimes such policies can even </w:t>
      </w:r>
      <w:r w:rsidRPr="00E5367E">
        <w:rPr>
          <w:rFonts w:asciiTheme="minorHAnsi" w:hAnsiTheme="minorHAnsi" w:cstheme="minorHAnsi"/>
          <w:highlight w:val="cyan"/>
          <w:u w:val="single"/>
        </w:rPr>
        <w:t>discourage</w:t>
      </w:r>
      <w:r w:rsidRPr="00C23E1F">
        <w:rPr>
          <w:rFonts w:asciiTheme="minorHAnsi" w:hAnsiTheme="minorHAnsi" w:cstheme="minorHAnsi"/>
          <w:u w:val="single"/>
        </w:rPr>
        <w:t xml:space="preserve"> new </w:t>
      </w:r>
      <w:proofErr w:type="gramStart"/>
      <w:r w:rsidRPr="00C23E1F">
        <w:rPr>
          <w:rFonts w:asciiTheme="minorHAnsi" w:hAnsiTheme="minorHAnsi" w:cstheme="minorHAnsi"/>
          <w:u w:val="single"/>
        </w:rPr>
        <w:t>technology</w:t>
      </w:r>
      <w:proofErr w:type="gramEnd"/>
      <w:r w:rsidRPr="00C23E1F">
        <w:rPr>
          <w:rFonts w:asciiTheme="minorHAnsi" w:hAnsiTheme="minorHAnsi" w:cstheme="minorHAnsi"/>
          <w:u w:val="single"/>
        </w:rPr>
        <w:t xml:space="preserve"> </w:t>
      </w:r>
      <w:r w:rsidRPr="00E5367E">
        <w:rPr>
          <w:rStyle w:val="Emphasis"/>
          <w:rFonts w:asciiTheme="minorHAnsi" w:hAnsiTheme="minorHAnsi" w:cstheme="minorHAnsi"/>
          <w:highlight w:val="cyan"/>
        </w:rPr>
        <w:t>development</w:t>
      </w:r>
      <w:r w:rsidRPr="00C23E1F">
        <w:rPr>
          <w:rFonts w:asciiTheme="minorHAnsi" w:hAnsiTheme="minorHAnsi" w:cstheme="minorHAnsi"/>
          <w:sz w:val="16"/>
          <w:szCs w:val="16"/>
        </w:rPr>
        <w:t>.</w:t>
      </w:r>
    </w:p>
    <w:p w14:paraId="41DCE792" w14:textId="77777777" w:rsidR="00904D88" w:rsidRPr="00C23E1F" w:rsidRDefault="00904D88" w:rsidP="00904D88">
      <w:pPr>
        <w:rPr>
          <w:rFonts w:asciiTheme="minorHAnsi" w:hAnsiTheme="minorHAnsi" w:cstheme="minorHAnsi"/>
        </w:rPr>
      </w:pPr>
    </w:p>
    <w:p w14:paraId="52AC91DF" w14:textId="77777777" w:rsidR="00904D88" w:rsidRPr="00C23E1F" w:rsidRDefault="00904D88" w:rsidP="00904D88">
      <w:pPr>
        <w:rPr>
          <w:rFonts w:asciiTheme="minorHAnsi" w:hAnsiTheme="minorHAnsi" w:cstheme="minorHAnsi"/>
        </w:rPr>
      </w:pPr>
    </w:p>
    <w:p w14:paraId="4164FCF1" w14:textId="77777777" w:rsidR="00904D88" w:rsidRPr="00C23E1F" w:rsidRDefault="00904D88" w:rsidP="00904D88">
      <w:pPr>
        <w:rPr>
          <w:rFonts w:asciiTheme="minorHAnsi" w:hAnsiTheme="minorHAnsi" w:cstheme="minorHAnsi"/>
        </w:rPr>
      </w:pPr>
    </w:p>
    <w:p w14:paraId="72E84618" w14:textId="77777777" w:rsidR="00904D88" w:rsidRPr="00C23E1F" w:rsidRDefault="00904D88" w:rsidP="00904D88">
      <w:pPr>
        <w:pStyle w:val="Heading3"/>
        <w:rPr>
          <w:rFonts w:asciiTheme="minorHAnsi" w:hAnsiTheme="minorHAnsi" w:cstheme="minorHAnsi"/>
        </w:rPr>
      </w:pPr>
      <w:r w:rsidRPr="00C23E1F">
        <w:rPr>
          <w:rFonts w:asciiTheme="minorHAnsi" w:hAnsiTheme="minorHAnsi" w:cstheme="minorHAnsi"/>
        </w:rPr>
        <w:t>Solvency---US Key---2AC</w:t>
      </w:r>
    </w:p>
    <w:p w14:paraId="53D60605" w14:textId="77777777" w:rsidR="00904D88" w:rsidRPr="00C23E1F" w:rsidRDefault="00904D88" w:rsidP="00904D88">
      <w:pPr>
        <w:pStyle w:val="Heading4"/>
        <w:rPr>
          <w:rFonts w:asciiTheme="minorHAnsi" w:hAnsiTheme="minorHAnsi" w:cstheme="minorHAnsi"/>
        </w:rPr>
      </w:pPr>
      <w:r w:rsidRPr="00C23E1F">
        <w:rPr>
          <w:rFonts w:asciiTheme="minorHAnsi" w:hAnsiTheme="minorHAnsi" w:cstheme="minorHAnsi"/>
        </w:rPr>
        <w:t xml:space="preserve">America leadership is </w:t>
      </w:r>
      <w:r w:rsidRPr="00E6389A">
        <w:rPr>
          <w:rFonts w:asciiTheme="minorHAnsi" w:hAnsiTheme="minorHAnsi" w:cstheme="minorHAnsi"/>
          <w:u w:val="single"/>
        </w:rPr>
        <w:t>key</w:t>
      </w:r>
      <w:r w:rsidRPr="00C23E1F">
        <w:rPr>
          <w:rFonts w:asciiTheme="minorHAnsi" w:hAnsiTheme="minorHAnsi" w:cstheme="minorHAnsi"/>
        </w:rPr>
        <w:t xml:space="preserve"> to solving climate change</w:t>
      </w:r>
      <w:r>
        <w:rPr>
          <w:rFonts w:asciiTheme="minorHAnsi" w:hAnsiTheme="minorHAnsi" w:cstheme="minorHAnsi"/>
        </w:rPr>
        <w:t>.</w:t>
      </w:r>
    </w:p>
    <w:p w14:paraId="54B1DF08" w14:textId="7D306249" w:rsidR="00904D88" w:rsidRPr="00C23E1F" w:rsidRDefault="00904D88" w:rsidP="00904D88">
      <w:pPr>
        <w:rPr>
          <w:rFonts w:asciiTheme="minorHAnsi" w:hAnsiTheme="minorHAnsi" w:cstheme="minorHAnsi"/>
        </w:rPr>
      </w:pPr>
      <w:r w:rsidRPr="00C23E1F">
        <w:rPr>
          <w:rFonts w:asciiTheme="minorHAnsi" w:hAnsiTheme="minorHAnsi" w:cstheme="minorHAnsi"/>
          <w:b/>
          <w:sz w:val="26"/>
          <w:szCs w:val="26"/>
        </w:rPr>
        <w:t xml:space="preserve">USGLC </w:t>
      </w:r>
      <w:r w:rsidR="00652F37">
        <w:rPr>
          <w:rFonts w:asciiTheme="minorHAnsi" w:hAnsiTheme="minorHAnsi" w:cstheme="minorHAnsi"/>
          <w:b/>
          <w:sz w:val="26"/>
          <w:szCs w:val="26"/>
        </w:rPr>
        <w:t>’</w:t>
      </w:r>
      <w:r w:rsidRPr="00C23E1F">
        <w:rPr>
          <w:rFonts w:asciiTheme="minorHAnsi" w:hAnsiTheme="minorHAnsi" w:cstheme="minorHAnsi"/>
          <w:b/>
          <w:sz w:val="26"/>
          <w:szCs w:val="26"/>
        </w:rPr>
        <w:t>21</w:t>
      </w:r>
      <w:r w:rsidR="00652F37">
        <w:rPr>
          <w:rFonts w:asciiTheme="minorHAnsi" w:hAnsiTheme="minorHAnsi" w:cstheme="minorHAnsi"/>
          <w:b/>
          <w:sz w:val="26"/>
          <w:szCs w:val="26"/>
        </w:rPr>
        <w:t xml:space="preserve"> </w:t>
      </w:r>
      <w:r w:rsidR="00652F37">
        <w:rPr>
          <w:rFonts w:asciiTheme="minorHAnsi" w:hAnsiTheme="minorHAnsi" w:cstheme="minorHAnsi"/>
        </w:rPr>
        <w:t>[</w:t>
      </w:r>
      <w:r w:rsidRPr="00C23E1F">
        <w:rPr>
          <w:rFonts w:asciiTheme="minorHAnsi" w:hAnsiTheme="minorHAnsi" w:cstheme="minorHAnsi"/>
        </w:rPr>
        <w:t>US Global Leadership Coalition is a broad-based influential network of 500 businesses, NGO, national security, and foreign policy., USGLC, “CLIMATE CHANGE AND THE DEVELOPING WORLD: A DISPROPORTIONATE IMPACT”, March 2021, https://www.usglc.org/blog/climate-change-and-the-developing-world-a-disproportionate-impact/</w:t>
      </w:r>
      <w:r w:rsidR="00652F37">
        <w:rPr>
          <w:rFonts w:asciiTheme="minorHAnsi" w:hAnsiTheme="minorHAnsi" w:cstheme="minorHAnsi"/>
        </w:rPr>
        <w:t>]</w:t>
      </w:r>
    </w:p>
    <w:p w14:paraId="46C6215A" w14:textId="77777777" w:rsidR="00904D88" w:rsidRPr="00E6389A" w:rsidRDefault="00904D88" w:rsidP="00904D88">
      <w:pPr>
        <w:rPr>
          <w:rFonts w:asciiTheme="minorHAnsi" w:hAnsiTheme="minorHAnsi" w:cstheme="minorHAnsi"/>
          <w:sz w:val="16"/>
        </w:rPr>
      </w:pPr>
      <w:r w:rsidRPr="00E5367E">
        <w:rPr>
          <w:rStyle w:val="StyleUnderline"/>
          <w:rFonts w:asciiTheme="minorHAnsi" w:hAnsiTheme="minorHAnsi" w:cstheme="minorHAnsi"/>
          <w:highlight w:val="cyan"/>
        </w:rPr>
        <w:t>America’s investments</w:t>
      </w:r>
      <w:r w:rsidRPr="00C23E1F">
        <w:rPr>
          <w:rStyle w:val="StyleUnderline"/>
          <w:rFonts w:asciiTheme="minorHAnsi" w:hAnsiTheme="minorHAnsi" w:cstheme="minorHAnsi"/>
        </w:rPr>
        <w:t xml:space="preserve"> in development and diplomacy </w:t>
      </w:r>
      <w:r w:rsidRPr="00E5367E">
        <w:rPr>
          <w:rStyle w:val="StyleUnderline"/>
          <w:rFonts w:asciiTheme="minorHAnsi" w:hAnsiTheme="minorHAnsi" w:cstheme="minorHAnsi"/>
          <w:highlight w:val="cyan"/>
        </w:rPr>
        <w:t>help</w:t>
      </w:r>
      <w:r w:rsidRPr="00C23E1F">
        <w:rPr>
          <w:rStyle w:val="StyleUnderline"/>
          <w:rFonts w:asciiTheme="minorHAnsi" w:hAnsiTheme="minorHAnsi" w:cstheme="minorHAnsi"/>
        </w:rPr>
        <w:t xml:space="preserve"> countries adapt to </w:t>
      </w:r>
      <w:r w:rsidRPr="00E5367E">
        <w:rPr>
          <w:rStyle w:val="StyleUnderline"/>
          <w:rFonts w:asciiTheme="minorHAnsi" w:hAnsiTheme="minorHAnsi" w:cstheme="minorHAnsi"/>
          <w:highlight w:val="cyan"/>
        </w:rPr>
        <w:t>climate change and build resilience</w:t>
      </w:r>
      <w:r w:rsidRPr="00C23E1F">
        <w:rPr>
          <w:rStyle w:val="StyleUnderline"/>
          <w:rFonts w:asciiTheme="minorHAnsi" w:hAnsiTheme="minorHAnsi" w:cstheme="minorHAnsi"/>
        </w:rPr>
        <w:t xml:space="preserve">, defined by USAID as the ability of communities and countries to “mitigate, adapt to and recover” </w:t>
      </w:r>
      <w:r w:rsidRPr="00E5367E">
        <w:rPr>
          <w:rStyle w:val="StyleUnderline"/>
          <w:rFonts w:asciiTheme="minorHAnsi" w:hAnsiTheme="minorHAnsi" w:cstheme="minorHAnsi"/>
          <w:highlight w:val="cyan"/>
        </w:rPr>
        <w:t>from shocks</w:t>
      </w:r>
      <w:r w:rsidRPr="00C23E1F">
        <w:rPr>
          <w:rStyle w:val="StyleUnderline"/>
          <w:rFonts w:asciiTheme="minorHAnsi" w:hAnsiTheme="minorHAnsi" w:cstheme="minorHAnsi"/>
          <w:color w:val="FFFFFF" w:themeColor="background1"/>
        </w:rPr>
        <w:t xml:space="preserve">, </w:t>
      </w:r>
      <w:r w:rsidRPr="00C23E1F">
        <w:rPr>
          <w:rStyle w:val="StyleUnderline"/>
          <w:rFonts w:asciiTheme="minorHAnsi" w:hAnsiTheme="minorHAnsi" w:cstheme="minorHAnsi"/>
        </w:rPr>
        <w:t>natural disasters, and conflict while reducing chronic vulnerability.</w:t>
      </w:r>
      <w:r w:rsidRPr="00E6389A">
        <w:rPr>
          <w:rFonts w:asciiTheme="minorHAnsi" w:hAnsiTheme="minorHAnsi" w:cstheme="minorHAnsi"/>
          <w:sz w:val="16"/>
        </w:rPr>
        <w:t xml:space="preserve"> These investments are essential for advancing U.S. interests and confronting the security, economic, and humanitarian consequences of climate change:</w:t>
      </w:r>
    </w:p>
    <w:p w14:paraId="39FA65AB" w14:textId="77777777" w:rsidR="00904D88" w:rsidRPr="00E6389A" w:rsidRDefault="00904D88" w:rsidP="00904D88">
      <w:pPr>
        <w:rPr>
          <w:rFonts w:asciiTheme="minorHAnsi" w:hAnsiTheme="minorHAnsi" w:cstheme="minorHAnsi"/>
          <w:sz w:val="16"/>
        </w:rPr>
      </w:pPr>
      <w:r w:rsidRPr="00E6389A">
        <w:rPr>
          <w:rFonts w:asciiTheme="minorHAnsi" w:hAnsiTheme="minorHAnsi" w:cstheme="minorHAnsi"/>
          <w:sz w:val="16"/>
        </w:rPr>
        <w:t xml:space="preserve">Reducing Impact of Droughts and Floods: </w:t>
      </w:r>
      <w:r w:rsidRPr="00E5367E">
        <w:rPr>
          <w:rStyle w:val="StyleUnderline"/>
          <w:rFonts w:asciiTheme="minorHAnsi" w:hAnsiTheme="minorHAnsi" w:cstheme="minorHAnsi"/>
          <w:highlight w:val="cyan"/>
        </w:rPr>
        <w:t>America’s</w:t>
      </w:r>
      <w:r w:rsidRPr="00C23E1F">
        <w:rPr>
          <w:rStyle w:val="StyleUnderline"/>
          <w:rFonts w:asciiTheme="minorHAnsi" w:hAnsiTheme="minorHAnsi" w:cstheme="minorHAnsi"/>
        </w:rPr>
        <w:t xml:space="preserve"> global </w:t>
      </w:r>
      <w:r w:rsidRPr="00E5367E">
        <w:rPr>
          <w:rStyle w:val="StyleUnderline"/>
          <w:rFonts w:asciiTheme="minorHAnsi" w:hAnsiTheme="minorHAnsi" w:cstheme="minorHAnsi"/>
          <w:highlight w:val="cyan"/>
        </w:rPr>
        <w:t>food security initiative</w:t>
      </w:r>
      <w:r w:rsidRPr="00C23E1F">
        <w:rPr>
          <w:rStyle w:val="StyleUnderline"/>
          <w:rFonts w:asciiTheme="minorHAnsi" w:hAnsiTheme="minorHAnsi" w:cstheme="minorHAnsi"/>
        </w:rPr>
        <w:t xml:space="preserve">, Feed the Future, has helped </w:t>
      </w:r>
      <w:r w:rsidRPr="00E5367E">
        <w:rPr>
          <w:rStyle w:val="StyleUnderline"/>
          <w:rFonts w:asciiTheme="minorHAnsi" w:hAnsiTheme="minorHAnsi" w:cstheme="minorHAnsi"/>
          <w:highlight w:val="cyan"/>
        </w:rPr>
        <w:t>lift more than 23 million people from poverty</w:t>
      </w:r>
      <w:r w:rsidRPr="00C23E1F">
        <w:rPr>
          <w:rStyle w:val="StyleUnderline"/>
          <w:rFonts w:asciiTheme="minorHAnsi" w:hAnsiTheme="minorHAnsi" w:cstheme="minorHAnsi"/>
        </w:rPr>
        <w:t xml:space="preserve"> and supports research on climate-resilient crops. </w:t>
      </w:r>
      <w:r w:rsidRPr="00E6389A">
        <w:rPr>
          <w:rFonts w:asciiTheme="minorHAnsi" w:hAnsiTheme="minorHAnsi" w:cstheme="minorHAnsi"/>
          <w:sz w:val="16"/>
        </w:rPr>
        <w:t xml:space="preserve">As one example, East Africa’s agriculture-driven economy has long been vulnerable to droughts and floods. </w:t>
      </w:r>
      <w:r w:rsidRPr="00C23E1F">
        <w:rPr>
          <w:rStyle w:val="StyleUnderline"/>
          <w:rFonts w:asciiTheme="minorHAnsi" w:hAnsiTheme="minorHAnsi" w:cstheme="minorHAnsi"/>
        </w:rPr>
        <w:t xml:space="preserve">Yet comprehensive resilience programs in Ethiopia have demonstrated that communities can weather severe droughts, while neighboring </w:t>
      </w:r>
      <w:r w:rsidRPr="00E5367E">
        <w:rPr>
          <w:rStyle w:val="StyleUnderline"/>
          <w:rFonts w:asciiTheme="minorHAnsi" w:hAnsiTheme="minorHAnsi" w:cstheme="minorHAnsi"/>
          <w:highlight w:val="cyan"/>
        </w:rPr>
        <w:t>communities without interventions</w:t>
      </w:r>
      <w:r w:rsidRPr="00C23E1F">
        <w:rPr>
          <w:rStyle w:val="StyleUnderline"/>
          <w:rFonts w:asciiTheme="minorHAnsi" w:hAnsiTheme="minorHAnsi" w:cstheme="minorHAnsi"/>
        </w:rPr>
        <w:t xml:space="preserve"> have </w:t>
      </w:r>
      <w:r w:rsidRPr="00E5367E">
        <w:rPr>
          <w:rStyle w:val="StyleUnderline"/>
          <w:rFonts w:asciiTheme="minorHAnsi" w:hAnsiTheme="minorHAnsi" w:cstheme="minorHAnsi"/>
          <w:highlight w:val="cyan"/>
        </w:rPr>
        <w:t>seen</w:t>
      </w:r>
      <w:r w:rsidRPr="00C23E1F">
        <w:rPr>
          <w:rStyle w:val="StyleUnderline"/>
          <w:rFonts w:asciiTheme="minorHAnsi" w:hAnsiTheme="minorHAnsi" w:cstheme="minorHAnsi"/>
        </w:rPr>
        <w:t xml:space="preserve"> their </w:t>
      </w:r>
      <w:r w:rsidRPr="00E5367E">
        <w:rPr>
          <w:rStyle w:val="StyleUnderline"/>
          <w:rFonts w:asciiTheme="minorHAnsi" w:hAnsiTheme="minorHAnsi" w:cstheme="minorHAnsi"/>
          <w:highlight w:val="cyan"/>
        </w:rPr>
        <w:t>food</w:t>
      </w:r>
      <w:r w:rsidRPr="00C23E1F">
        <w:rPr>
          <w:rStyle w:val="StyleUnderline"/>
          <w:rFonts w:asciiTheme="minorHAnsi" w:hAnsiTheme="minorHAnsi" w:cstheme="minorHAnsi"/>
        </w:rPr>
        <w:t xml:space="preserve"> security </w:t>
      </w:r>
      <w:r w:rsidRPr="00E5367E">
        <w:rPr>
          <w:rStyle w:val="StyleUnderline"/>
          <w:rFonts w:asciiTheme="minorHAnsi" w:hAnsiTheme="minorHAnsi" w:cstheme="minorHAnsi"/>
          <w:highlight w:val="cyan"/>
        </w:rPr>
        <w:t>decline by 30%.</w:t>
      </w:r>
      <w:r w:rsidRPr="00E6389A">
        <w:rPr>
          <w:rFonts w:asciiTheme="minorHAnsi" w:hAnsiTheme="minorHAnsi" w:cstheme="minorHAnsi"/>
          <w:sz w:val="16"/>
        </w:rPr>
        <w:t xml:space="preserve"> In addition, these programs have provided 100,000 maize farmers with hybrid varieties that have doubled their crop yields through a partnership with DuPont Pioneer.</w:t>
      </w:r>
    </w:p>
    <w:p w14:paraId="561B2125" w14:textId="77777777" w:rsidR="00904D88" w:rsidRPr="00E6389A" w:rsidRDefault="00904D88" w:rsidP="00904D88">
      <w:pPr>
        <w:rPr>
          <w:rFonts w:asciiTheme="minorHAnsi" w:hAnsiTheme="minorHAnsi" w:cstheme="minorHAnsi"/>
          <w:sz w:val="16"/>
        </w:rPr>
      </w:pPr>
      <w:r w:rsidRPr="00E6389A">
        <w:rPr>
          <w:rFonts w:asciiTheme="minorHAnsi" w:hAnsiTheme="minorHAnsi" w:cstheme="minorHAnsi"/>
          <w:sz w:val="16"/>
        </w:rPr>
        <w:t xml:space="preserve">Increasing Access to Clean Water: </w:t>
      </w:r>
      <w:r w:rsidRPr="00C23E1F">
        <w:rPr>
          <w:rStyle w:val="StyleUnderline"/>
          <w:rFonts w:asciiTheme="minorHAnsi" w:hAnsiTheme="minorHAnsi" w:cstheme="minorHAnsi"/>
        </w:rPr>
        <w:t xml:space="preserve">As extreme </w:t>
      </w:r>
      <w:r w:rsidRPr="00E5367E">
        <w:rPr>
          <w:rStyle w:val="StyleUnderline"/>
          <w:rFonts w:asciiTheme="minorHAnsi" w:hAnsiTheme="minorHAnsi" w:cstheme="minorHAnsi"/>
          <w:highlight w:val="cyan"/>
        </w:rPr>
        <w:t>droughts and water scarcity</w:t>
      </w:r>
      <w:r w:rsidRPr="00C23E1F">
        <w:rPr>
          <w:rStyle w:val="StyleUnderline"/>
          <w:rFonts w:asciiTheme="minorHAnsi" w:hAnsiTheme="minorHAnsi" w:cstheme="minorHAnsi"/>
        </w:rPr>
        <w:t xml:space="preserve"> continue to </w:t>
      </w:r>
      <w:r w:rsidRPr="00E5367E">
        <w:rPr>
          <w:rStyle w:val="StyleUnderline"/>
          <w:rFonts w:asciiTheme="minorHAnsi" w:hAnsiTheme="minorHAnsi" w:cstheme="minorHAnsi"/>
          <w:highlight w:val="cyan"/>
        </w:rPr>
        <w:t>rise</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U.S. investments</w:t>
      </w:r>
      <w:r w:rsidRPr="00C23E1F">
        <w:rPr>
          <w:rStyle w:val="StyleUnderline"/>
          <w:rFonts w:asciiTheme="minorHAnsi" w:hAnsiTheme="minorHAnsi" w:cstheme="minorHAnsi"/>
        </w:rPr>
        <w:t xml:space="preserve"> in access to safe, clean water </w:t>
      </w:r>
      <w:r w:rsidRPr="00E5367E">
        <w:rPr>
          <w:rStyle w:val="StyleUnderline"/>
          <w:rFonts w:asciiTheme="minorHAnsi" w:hAnsiTheme="minorHAnsi" w:cstheme="minorHAnsi"/>
          <w:highlight w:val="cyan"/>
        </w:rPr>
        <w:t>is essential to create resilience</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reduce conflict</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and</w:t>
      </w:r>
      <w:r w:rsidRPr="00C23E1F">
        <w:rPr>
          <w:rStyle w:val="StyleUnderline"/>
          <w:rFonts w:asciiTheme="minorHAnsi" w:hAnsiTheme="minorHAnsi" w:cstheme="minorHAnsi"/>
        </w:rPr>
        <w:t xml:space="preserve"> help communities </w:t>
      </w:r>
      <w:r w:rsidRPr="00E5367E">
        <w:rPr>
          <w:rStyle w:val="StyleUnderline"/>
          <w:rFonts w:asciiTheme="minorHAnsi" w:hAnsiTheme="minorHAnsi" w:cstheme="minorHAnsi"/>
          <w:highlight w:val="cyan"/>
        </w:rPr>
        <w:t>adapt</w:t>
      </w:r>
      <w:r w:rsidRPr="00E6389A">
        <w:rPr>
          <w:rFonts w:asciiTheme="minorHAnsi" w:hAnsiTheme="minorHAnsi" w:cstheme="minorHAnsi"/>
          <w:sz w:val="16"/>
        </w:rPr>
        <w:t xml:space="preserve">. As one example, in Cabo Verde, only 9% of poor households have access to a public water supply – conditions made even worse by a 2017 drought. </w:t>
      </w:r>
      <w:r w:rsidRPr="00C23E1F">
        <w:rPr>
          <w:rStyle w:val="StyleUnderline"/>
          <w:rFonts w:asciiTheme="minorHAnsi" w:hAnsiTheme="minorHAnsi" w:cstheme="minorHAnsi"/>
        </w:rPr>
        <w:t>The Millennium Challenge Corporation’s climate-resilient development programs in the country include a nearly $40 million project to construct water infrastructure, and the program has already created more than 3,500 new connections to the water network in this water-scarce nation.</w:t>
      </w:r>
    </w:p>
    <w:p w14:paraId="69D361FA" w14:textId="77777777" w:rsidR="00904D88" w:rsidRPr="00C23E1F" w:rsidRDefault="00904D88" w:rsidP="00904D88">
      <w:pPr>
        <w:rPr>
          <w:rStyle w:val="StyleUnderline"/>
          <w:rFonts w:asciiTheme="minorHAnsi" w:hAnsiTheme="minorHAnsi" w:cstheme="minorHAnsi"/>
        </w:rPr>
      </w:pPr>
      <w:r w:rsidRPr="00C23E1F">
        <w:rPr>
          <w:rFonts w:asciiTheme="minorHAnsi" w:hAnsiTheme="minorHAnsi" w:cstheme="minorHAnsi"/>
        </w:rPr>
        <w:t xml:space="preserve">Addressing Migration: </w:t>
      </w:r>
      <w:r w:rsidRPr="00C23E1F">
        <w:rPr>
          <w:rStyle w:val="StyleUnderline"/>
          <w:rFonts w:asciiTheme="minorHAnsi" w:hAnsiTheme="minorHAnsi" w:cstheme="minorHAnsi"/>
        </w:rPr>
        <w:t xml:space="preserve">Whether from rising sea levels or resource-related conflicts, </w:t>
      </w:r>
      <w:r w:rsidRPr="00E5367E">
        <w:rPr>
          <w:rStyle w:val="StyleUnderline"/>
          <w:rFonts w:asciiTheme="minorHAnsi" w:hAnsiTheme="minorHAnsi" w:cstheme="minorHAnsi"/>
          <w:highlight w:val="cyan"/>
        </w:rPr>
        <w:t>climate-driven migration will</w:t>
      </w:r>
      <w:r w:rsidRPr="00C23E1F">
        <w:rPr>
          <w:rStyle w:val="StyleUnderline"/>
          <w:rFonts w:asciiTheme="minorHAnsi" w:hAnsiTheme="minorHAnsi" w:cstheme="minorHAnsi"/>
        </w:rPr>
        <w:t xml:space="preserve"> continue to </w:t>
      </w:r>
      <w:r w:rsidRPr="00E5367E">
        <w:rPr>
          <w:rStyle w:val="StyleUnderline"/>
          <w:rFonts w:asciiTheme="minorHAnsi" w:hAnsiTheme="minorHAnsi" w:cstheme="minorHAnsi"/>
          <w:highlight w:val="cyan"/>
        </w:rPr>
        <w:t>increase in the coming decades</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U.S. leadership</w:t>
      </w:r>
      <w:r w:rsidRPr="00C23E1F">
        <w:rPr>
          <w:rStyle w:val="StyleUnderline"/>
          <w:rFonts w:asciiTheme="minorHAnsi" w:hAnsiTheme="minorHAnsi" w:cstheme="minorHAnsi"/>
        </w:rPr>
        <w:t xml:space="preserve"> and resources within the global humanitarian system will be </w:t>
      </w:r>
      <w:r w:rsidRPr="00E5367E">
        <w:rPr>
          <w:rStyle w:val="StyleUnderline"/>
          <w:rFonts w:asciiTheme="minorHAnsi" w:hAnsiTheme="minorHAnsi" w:cstheme="minorHAnsi"/>
          <w:highlight w:val="cyan"/>
        </w:rPr>
        <w:t>essential to help manage</w:t>
      </w:r>
      <w:r w:rsidRPr="00C23E1F">
        <w:rPr>
          <w:rStyle w:val="StyleUnderline"/>
          <w:rFonts w:asciiTheme="minorHAnsi" w:hAnsiTheme="minorHAnsi" w:cstheme="minorHAnsi"/>
        </w:rPr>
        <w:t xml:space="preserve"> and respond to the </w:t>
      </w:r>
      <w:r w:rsidRPr="00E5367E">
        <w:rPr>
          <w:rStyle w:val="StyleUnderline"/>
          <w:rFonts w:asciiTheme="minorHAnsi" w:hAnsiTheme="minorHAnsi" w:cstheme="minorHAnsi"/>
          <w:highlight w:val="cyan"/>
        </w:rPr>
        <w:t>increasing flows and movements of people</w:t>
      </w:r>
      <w:r w:rsidRPr="00C23E1F">
        <w:rPr>
          <w:rStyle w:val="StyleUnderline"/>
          <w:rFonts w:asciiTheme="minorHAnsi" w:hAnsiTheme="minorHAnsi" w:cstheme="minorHAnsi"/>
        </w:rPr>
        <w:t>, along with investments to help promote stability and alternative livelihoods for communities that are permanently displaced.</w:t>
      </w:r>
    </w:p>
    <w:p w14:paraId="6D62B658" w14:textId="77777777" w:rsidR="00904D88" w:rsidRPr="00C23E1F" w:rsidRDefault="00904D88" w:rsidP="00904D88">
      <w:pPr>
        <w:rPr>
          <w:rFonts w:asciiTheme="minorHAnsi" w:hAnsiTheme="minorHAnsi" w:cstheme="minorHAnsi"/>
          <w:sz w:val="16"/>
        </w:rPr>
      </w:pPr>
      <w:r w:rsidRPr="00C23E1F">
        <w:rPr>
          <w:rFonts w:asciiTheme="minorHAnsi" w:hAnsiTheme="minorHAnsi" w:cstheme="minorHAnsi"/>
          <w:sz w:val="16"/>
        </w:rPr>
        <w:t>Financing Resilience for Coasts and Cities: The World Bank and United Nations launched the Invest4Climate initiative to catalyze and coordinate the public and private financing needed to adapt to extreme weather. The initiative has helped city and national governments identify barriers to investment and identify potential projects to build climate resilience including preventing coastal erosion in West Africa, providing risk insurance to the Philippines to limit the costs of climate-driven disasters, and financing more sustainable cocoa production in Ghana and Côte d’Ivoire.</w:t>
      </w:r>
    </w:p>
    <w:p w14:paraId="7EFA37D7" w14:textId="77777777" w:rsidR="00904D88" w:rsidRPr="00C23E1F" w:rsidRDefault="00904D88" w:rsidP="00904D88">
      <w:pPr>
        <w:rPr>
          <w:rStyle w:val="StyleUnderline"/>
          <w:rFonts w:asciiTheme="minorHAnsi" w:hAnsiTheme="minorHAnsi" w:cstheme="minorHAnsi"/>
        </w:rPr>
      </w:pPr>
      <w:r w:rsidRPr="00C23E1F">
        <w:rPr>
          <w:rFonts w:asciiTheme="minorHAnsi" w:hAnsiTheme="minorHAnsi" w:cstheme="minorHAnsi"/>
        </w:rPr>
        <w:t xml:space="preserve">Reforestation: </w:t>
      </w:r>
      <w:r w:rsidRPr="00C23E1F">
        <w:rPr>
          <w:rStyle w:val="StyleUnderline"/>
          <w:rFonts w:asciiTheme="minorHAnsi" w:hAnsiTheme="minorHAnsi" w:cstheme="minorHAnsi"/>
        </w:rPr>
        <w:t xml:space="preserve">The </w:t>
      </w:r>
      <w:r w:rsidRPr="00E5367E">
        <w:rPr>
          <w:rStyle w:val="StyleUnderline"/>
          <w:rFonts w:asciiTheme="minorHAnsi" w:hAnsiTheme="minorHAnsi" w:cstheme="minorHAnsi"/>
          <w:highlight w:val="cyan"/>
        </w:rPr>
        <w:t>reforestation</w:t>
      </w:r>
      <w:r w:rsidRPr="00C23E1F">
        <w:rPr>
          <w:rStyle w:val="StyleUnderline"/>
          <w:rFonts w:asciiTheme="minorHAnsi" w:hAnsiTheme="minorHAnsi" w:cstheme="minorHAnsi"/>
        </w:rPr>
        <w:t xml:space="preserve"> of depleted forests and woodlands around the world </w:t>
      </w:r>
      <w:proofErr w:type="gramStart"/>
      <w:r w:rsidRPr="00E5367E">
        <w:rPr>
          <w:rStyle w:val="StyleUnderline"/>
          <w:rFonts w:asciiTheme="minorHAnsi" w:hAnsiTheme="minorHAnsi" w:cstheme="minorHAnsi"/>
          <w:highlight w:val="cyan"/>
        </w:rPr>
        <w:t>help</w:t>
      </w:r>
      <w:proofErr w:type="gramEnd"/>
      <w:r w:rsidRPr="00C23E1F">
        <w:rPr>
          <w:rStyle w:val="StyleUnderline"/>
          <w:rFonts w:asciiTheme="minorHAnsi" w:hAnsiTheme="minorHAnsi" w:cstheme="minorHAnsi"/>
        </w:rPr>
        <w:t xml:space="preserve"> build resilience to climate shocks, strengthen biodiversity, and </w:t>
      </w:r>
      <w:r w:rsidRPr="00E5367E">
        <w:rPr>
          <w:rStyle w:val="StyleUnderline"/>
          <w:rFonts w:asciiTheme="minorHAnsi" w:hAnsiTheme="minorHAnsi" w:cstheme="minorHAnsi"/>
          <w:highlight w:val="cyan"/>
        </w:rPr>
        <w:t>sustain econ</w:t>
      </w:r>
      <w:r w:rsidRPr="00C23E1F">
        <w:rPr>
          <w:rStyle w:val="StyleUnderline"/>
          <w:rFonts w:asciiTheme="minorHAnsi" w:hAnsiTheme="minorHAnsi" w:cstheme="minorHAnsi"/>
        </w:rPr>
        <w:t>omic livelihoods. USAID’s Sustainable Landscapes program has leveraged more than $500 million in investments and partnered with companies with more than $4 trillion in global sales in support of bilateral and global programs in countries like Bangladesh, Colombia, India, and Zambia.</w:t>
      </w:r>
    </w:p>
    <w:p w14:paraId="603D2645" w14:textId="77777777" w:rsidR="00904D88" w:rsidRPr="00C23E1F" w:rsidRDefault="00904D88" w:rsidP="00904D88">
      <w:pPr>
        <w:rPr>
          <w:rStyle w:val="StyleUnderline"/>
          <w:rFonts w:asciiTheme="minorHAnsi" w:hAnsiTheme="minorHAnsi" w:cstheme="minorHAnsi"/>
        </w:rPr>
      </w:pPr>
      <w:r w:rsidRPr="00C23E1F">
        <w:rPr>
          <w:rFonts w:asciiTheme="minorHAnsi" w:hAnsiTheme="minorHAnsi" w:cstheme="minorHAnsi"/>
          <w:sz w:val="16"/>
        </w:rPr>
        <w:t xml:space="preserve">Predicting Extreme Weather: Increasing the ability to predict extreme weather has proven to help reduce its impact on communities in the developing world. </w:t>
      </w:r>
      <w:proofErr w:type="spellStart"/>
      <w:r w:rsidRPr="00C23E1F">
        <w:rPr>
          <w:rFonts w:asciiTheme="minorHAnsi" w:hAnsiTheme="minorHAnsi" w:cstheme="minorHAnsi"/>
          <w:sz w:val="16"/>
        </w:rPr>
        <w:t>Servir</w:t>
      </w:r>
      <w:proofErr w:type="spellEnd"/>
      <w:r w:rsidRPr="00C23E1F">
        <w:rPr>
          <w:rFonts w:asciiTheme="minorHAnsi" w:hAnsiTheme="minorHAnsi" w:cstheme="minorHAnsi"/>
          <w:sz w:val="16"/>
        </w:rPr>
        <w:t xml:space="preserve">, a partnership between NASA and USAID, uses satellite data to help more than 45 countries predict weather conditions and improve land use, better preparing them to prevent and respond to climate-driven instability and natural disasters. </w:t>
      </w:r>
      <w:r w:rsidRPr="00E5367E">
        <w:rPr>
          <w:rStyle w:val="StyleUnderline"/>
          <w:rFonts w:asciiTheme="minorHAnsi" w:hAnsiTheme="minorHAnsi" w:cstheme="minorHAnsi"/>
          <w:highlight w:val="cyan"/>
        </w:rPr>
        <w:t>Efforts like these</w:t>
      </w:r>
      <w:r w:rsidRPr="00C23E1F">
        <w:rPr>
          <w:rStyle w:val="StyleUnderline"/>
          <w:rFonts w:asciiTheme="minorHAnsi" w:hAnsiTheme="minorHAnsi" w:cstheme="minorHAnsi"/>
        </w:rPr>
        <w:t xml:space="preserve"> have led to earlier flood warnings in Bangladesh, reduced Kenya’s crop losses from frost by 40%, and </w:t>
      </w:r>
      <w:r w:rsidRPr="00E5367E">
        <w:rPr>
          <w:rStyle w:val="StyleUnderline"/>
          <w:rFonts w:asciiTheme="minorHAnsi" w:hAnsiTheme="minorHAnsi" w:cstheme="minorHAnsi"/>
          <w:highlight w:val="cyan"/>
        </w:rPr>
        <w:t>improved</w:t>
      </w:r>
      <w:r w:rsidRPr="00C23E1F">
        <w:rPr>
          <w:rStyle w:val="StyleUnderline"/>
          <w:rFonts w:asciiTheme="minorHAnsi" w:hAnsiTheme="minorHAnsi" w:cstheme="minorHAnsi"/>
        </w:rPr>
        <w:t xml:space="preserve"> Laos’s flood </w:t>
      </w:r>
      <w:r w:rsidRPr="00E5367E">
        <w:rPr>
          <w:rStyle w:val="StyleUnderline"/>
          <w:rFonts w:asciiTheme="minorHAnsi" w:hAnsiTheme="minorHAnsi" w:cstheme="minorHAnsi"/>
          <w:highlight w:val="cyan"/>
        </w:rPr>
        <w:t>response efforts</w:t>
      </w:r>
      <w:r w:rsidRPr="00C23E1F">
        <w:rPr>
          <w:rStyle w:val="StyleUnderline"/>
          <w:rFonts w:asciiTheme="minorHAnsi" w:hAnsiTheme="minorHAnsi" w:cstheme="minorHAnsi"/>
        </w:rPr>
        <w:t xml:space="preserve"> following a burst dam.</w:t>
      </w:r>
    </w:p>
    <w:p w14:paraId="24F205F3" w14:textId="77777777" w:rsidR="00904D88" w:rsidRPr="00C23E1F" w:rsidRDefault="00904D88" w:rsidP="00904D88">
      <w:pPr>
        <w:rPr>
          <w:rFonts w:asciiTheme="minorHAnsi" w:hAnsiTheme="minorHAnsi" w:cstheme="minorHAnsi"/>
        </w:rPr>
      </w:pPr>
    </w:p>
    <w:p w14:paraId="0D24E72A" w14:textId="23511782" w:rsidR="00904D88" w:rsidRPr="00C23E1F" w:rsidRDefault="00904D88" w:rsidP="00904D88">
      <w:pPr>
        <w:pStyle w:val="Heading3"/>
        <w:rPr>
          <w:rFonts w:asciiTheme="minorHAnsi" w:hAnsiTheme="minorHAnsi" w:cstheme="minorHAnsi"/>
        </w:rPr>
      </w:pPr>
      <w:r w:rsidRPr="00C23E1F">
        <w:rPr>
          <w:rFonts w:asciiTheme="minorHAnsi" w:hAnsiTheme="minorHAnsi" w:cstheme="minorHAnsi"/>
        </w:rPr>
        <w:t>Solvency---AT: Alt Causes---2AC</w:t>
      </w:r>
    </w:p>
    <w:p w14:paraId="5BC4DD72" w14:textId="77777777" w:rsidR="00904D88" w:rsidRPr="00C23E1F" w:rsidRDefault="00904D88" w:rsidP="00904D88">
      <w:pPr>
        <w:pStyle w:val="Heading4"/>
        <w:rPr>
          <w:rFonts w:asciiTheme="minorHAnsi" w:hAnsiTheme="minorHAnsi" w:cstheme="minorHAnsi"/>
        </w:rPr>
      </w:pPr>
      <w:r w:rsidRPr="00C23E1F">
        <w:rPr>
          <w:rFonts w:asciiTheme="minorHAnsi" w:hAnsiTheme="minorHAnsi" w:cstheme="minorHAnsi"/>
        </w:rPr>
        <w:t xml:space="preserve">Fast-tracking </w:t>
      </w:r>
      <w:r w:rsidRPr="00C23E1F">
        <w:rPr>
          <w:rFonts w:asciiTheme="minorHAnsi" w:hAnsiTheme="minorHAnsi" w:cstheme="minorHAnsi"/>
          <w:u w:val="single"/>
        </w:rPr>
        <w:t>overwhelms</w:t>
      </w:r>
      <w:r w:rsidRPr="00C23E1F">
        <w:rPr>
          <w:rFonts w:asciiTheme="minorHAnsi" w:hAnsiTheme="minorHAnsi" w:cstheme="minorHAnsi"/>
        </w:rPr>
        <w:t xml:space="preserve"> </w:t>
      </w:r>
      <w:proofErr w:type="gramStart"/>
      <w:r w:rsidRPr="00C23E1F">
        <w:rPr>
          <w:rFonts w:asciiTheme="minorHAnsi" w:hAnsiTheme="minorHAnsi" w:cstheme="minorHAnsi"/>
        </w:rPr>
        <w:t>alt</w:t>
      </w:r>
      <w:proofErr w:type="gramEnd"/>
      <w:r w:rsidRPr="00C23E1F">
        <w:rPr>
          <w:rFonts w:asciiTheme="minorHAnsi" w:hAnsiTheme="minorHAnsi" w:cstheme="minorHAnsi"/>
        </w:rPr>
        <w:t xml:space="preserve"> causes.</w:t>
      </w:r>
    </w:p>
    <w:p w14:paraId="2A70382E" w14:textId="77777777" w:rsidR="00904D88" w:rsidRPr="00C23E1F" w:rsidRDefault="00904D88" w:rsidP="00904D88">
      <w:pPr>
        <w:rPr>
          <w:rFonts w:asciiTheme="minorHAnsi" w:hAnsiTheme="minorHAnsi" w:cstheme="minorHAnsi"/>
        </w:rPr>
      </w:pPr>
      <w:r w:rsidRPr="00C23E1F">
        <w:rPr>
          <w:rFonts w:asciiTheme="minorHAnsi" w:hAnsiTheme="minorHAnsi" w:cstheme="minorHAnsi"/>
        </w:rPr>
        <w:t xml:space="preserve">Melissa </w:t>
      </w:r>
      <w:r w:rsidRPr="00C23E1F">
        <w:rPr>
          <w:rStyle w:val="Style13ptBold"/>
          <w:rFonts w:asciiTheme="minorHAnsi" w:hAnsiTheme="minorHAnsi" w:cstheme="minorHAnsi"/>
        </w:rPr>
        <w:t>Hurtado ’21</w:t>
      </w:r>
      <w:r w:rsidRPr="00C23E1F">
        <w:rPr>
          <w:rFonts w:asciiTheme="minorHAnsi" w:hAnsiTheme="minorHAnsi" w:cstheme="minorHAnsi"/>
        </w:rPr>
        <w:t xml:space="preserve"> [March 27, 2021; Melissa Hurtado is a second-year law student at Northwestern Pritzker School of Law. “The Green Tech Patent Boom and Bust: Getting it Back on the Fast-Track,” Journal of Technology and Intellectual Property Blog; https://jtip.law.northwestern.edu/2021/03/27/green_tech_patent_boom_or_bust/#:~:text=Innovation%20needs%20to%20be%20re,will%20take%20a%20decade%20for]</w:t>
      </w:r>
    </w:p>
    <w:p w14:paraId="2E28076A" w14:textId="77777777" w:rsidR="00904D88" w:rsidRPr="00C23E1F" w:rsidRDefault="00904D88" w:rsidP="00904D88">
      <w:pPr>
        <w:rPr>
          <w:rStyle w:val="StyleUnderline"/>
          <w:rFonts w:asciiTheme="minorHAnsi" w:hAnsiTheme="minorHAnsi" w:cstheme="minorHAnsi"/>
        </w:rPr>
      </w:pPr>
      <w:r w:rsidRPr="00C23E1F">
        <w:rPr>
          <w:rFonts w:asciiTheme="minorHAnsi" w:hAnsiTheme="minorHAnsi" w:cstheme="minorHAnsi"/>
          <w:sz w:val="16"/>
        </w:rPr>
        <w:t xml:space="preserve">How </w:t>
      </w:r>
      <w:r w:rsidRPr="00C23E1F">
        <w:rPr>
          <w:rStyle w:val="Emphasis"/>
          <w:rFonts w:asciiTheme="minorHAnsi" w:hAnsiTheme="minorHAnsi" w:cstheme="minorHAnsi"/>
        </w:rPr>
        <w:t>Fast-Tracking</w:t>
      </w:r>
      <w:r w:rsidRPr="00C23E1F">
        <w:rPr>
          <w:rStyle w:val="StyleUnderline"/>
          <w:rFonts w:asciiTheme="minorHAnsi" w:hAnsiTheme="minorHAnsi" w:cstheme="minorHAnsi"/>
        </w:rPr>
        <w:t xml:space="preserve"> Patent Applications</w:t>
      </w:r>
      <w:r w:rsidRPr="00C23E1F">
        <w:rPr>
          <w:rFonts w:asciiTheme="minorHAnsi" w:hAnsiTheme="minorHAnsi" w:cstheme="minorHAnsi"/>
          <w:sz w:val="16"/>
        </w:rPr>
        <w:t xml:space="preserve"> for Climate Change Mitigation Technology </w:t>
      </w:r>
      <w:r w:rsidRPr="00C23E1F">
        <w:rPr>
          <w:rStyle w:val="StyleUnderline"/>
          <w:rFonts w:asciiTheme="minorHAnsi" w:hAnsiTheme="minorHAnsi" w:cstheme="minorHAnsi"/>
        </w:rPr>
        <w:t xml:space="preserve">is the Fastest Way to </w:t>
      </w:r>
      <w:r w:rsidRPr="00C23E1F">
        <w:rPr>
          <w:rStyle w:val="Emphasis"/>
          <w:rFonts w:asciiTheme="minorHAnsi" w:hAnsiTheme="minorHAnsi" w:cstheme="minorHAnsi"/>
        </w:rPr>
        <w:t>Reverse</w:t>
      </w:r>
      <w:r w:rsidRPr="00C23E1F">
        <w:rPr>
          <w:rStyle w:val="StyleUnderline"/>
          <w:rFonts w:asciiTheme="minorHAnsi" w:hAnsiTheme="minorHAnsi" w:cstheme="minorHAnsi"/>
        </w:rPr>
        <w:t xml:space="preserve"> This </w:t>
      </w:r>
      <w:r w:rsidRPr="00C23E1F">
        <w:rPr>
          <w:rStyle w:val="Emphasis"/>
          <w:rFonts w:asciiTheme="minorHAnsi" w:hAnsiTheme="minorHAnsi" w:cstheme="minorHAnsi"/>
        </w:rPr>
        <w:t>Trend</w:t>
      </w:r>
      <w:r w:rsidRPr="00C23E1F">
        <w:rPr>
          <w:rStyle w:val="StyleUnderline"/>
          <w:rFonts w:asciiTheme="minorHAnsi" w:hAnsiTheme="minorHAnsi" w:cstheme="minorHAnsi"/>
        </w:rPr>
        <w:t xml:space="preserve"> </w:t>
      </w:r>
    </w:p>
    <w:p w14:paraId="50B14B05" w14:textId="77777777" w:rsidR="00904D88" w:rsidRPr="00C23E1F" w:rsidRDefault="00904D88" w:rsidP="00904D88">
      <w:pPr>
        <w:rPr>
          <w:rStyle w:val="StyleUnderline"/>
          <w:rFonts w:asciiTheme="minorHAnsi" w:hAnsiTheme="minorHAnsi" w:cstheme="minorHAnsi"/>
        </w:rPr>
      </w:pPr>
      <w:proofErr w:type="gramStart"/>
      <w:r w:rsidRPr="00C23E1F">
        <w:rPr>
          <w:rStyle w:val="StyleUnderline"/>
          <w:rFonts w:asciiTheme="minorHAnsi" w:hAnsiTheme="minorHAnsi" w:cstheme="minorHAnsi"/>
        </w:rPr>
        <w:t>In order for</w:t>
      </w:r>
      <w:proofErr w:type="gramEnd"/>
      <w:r w:rsidRPr="00C23E1F">
        <w:rPr>
          <w:rStyle w:val="StyleUnderline"/>
          <w:rFonts w:asciiTheme="minorHAnsi" w:hAnsiTheme="minorHAnsi" w:cstheme="minorHAnsi"/>
        </w:rPr>
        <w:t xml:space="preserve"> the </w:t>
      </w:r>
      <w:r w:rsidRPr="00C23E1F">
        <w:rPr>
          <w:rStyle w:val="Emphasis"/>
          <w:rFonts w:asciiTheme="minorHAnsi" w:hAnsiTheme="minorHAnsi" w:cstheme="minorHAnsi"/>
        </w:rPr>
        <w:t>U.S.</w:t>
      </w:r>
      <w:r w:rsidRPr="00C23E1F">
        <w:rPr>
          <w:rStyle w:val="StyleUnderline"/>
          <w:rFonts w:asciiTheme="minorHAnsi" w:hAnsiTheme="minorHAnsi" w:cstheme="minorHAnsi"/>
        </w:rPr>
        <w:t xml:space="preserve"> to reverse the trend away from</w:t>
      </w:r>
      <w:r w:rsidRPr="00C23E1F">
        <w:rPr>
          <w:rFonts w:asciiTheme="minorHAnsi" w:hAnsiTheme="minorHAnsi" w:cstheme="minorHAnsi"/>
          <w:sz w:val="16"/>
        </w:rPr>
        <w:t xml:space="preserve"> needed and important </w:t>
      </w:r>
      <w:r w:rsidRPr="00C23E1F">
        <w:rPr>
          <w:rStyle w:val="StyleUnderline"/>
          <w:rFonts w:asciiTheme="minorHAnsi" w:hAnsiTheme="minorHAnsi" w:cstheme="minorHAnsi"/>
        </w:rPr>
        <w:t xml:space="preserve">patent </w:t>
      </w:r>
      <w:r w:rsidRPr="00C23E1F">
        <w:rPr>
          <w:rStyle w:val="Emphasis"/>
          <w:rFonts w:asciiTheme="minorHAnsi" w:hAnsiTheme="minorHAnsi" w:cstheme="minorHAnsi"/>
        </w:rPr>
        <w:t>applications</w:t>
      </w:r>
      <w:r w:rsidRPr="00C23E1F">
        <w:rPr>
          <w:rStyle w:val="StyleUnderline"/>
          <w:rFonts w:asciiTheme="minorHAnsi" w:hAnsiTheme="minorHAnsi" w:cstheme="minorHAnsi"/>
        </w:rPr>
        <w:t xml:space="preserve"> for climate change mitigation technology, the U.S. should begin by </w:t>
      </w:r>
      <w:r w:rsidRPr="00C23E1F">
        <w:rPr>
          <w:rStyle w:val="Emphasis"/>
          <w:rFonts w:asciiTheme="minorHAnsi" w:hAnsiTheme="minorHAnsi" w:cstheme="minorHAnsi"/>
        </w:rPr>
        <w:t>restarting</w:t>
      </w:r>
      <w:r w:rsidRPr="00C23E1F">
        <w:rPr>
          <w:rStyle w:val="StyleUnderline"/>
          <w:rFonts w:asciiTheme="minorHAnsi" w:hAnsiTheme="minorHAnsi" w:cstheme="minorHAnsi"/>
        </w:rPr>
        <w:t xml:space="preserve"> the Green Technology </w:t>
      </w:r>
      <w:r w:rsidRPr="00C23E1F">
        <w:rPr>
          <w:rStyle w:val="Emphasis"/>
          <w:rFonts w:asciiTheme="minorHAnsi" w:hAnsiTheme="minorHAnsi" w:cstheme="minorHAnsi"/>
        </w:rPr>
        <w:t>Pilot Program</w:t>
      </w:r>
      <w:r w:rsidRPr="00C23E1F">
        <w:rPr>
          <w:rFonts w:asciiTheme="minorHAnsi" w:hAnsiTheme="minorHAnsi" w:cstheme="minorHAnsi"/>
          <w:sz w:val="16"/>
        </w:rPr>
        <w:t xml:space="preserve"> that it once championed to fast-track these technologies. Before the program ended on March 30, 2012, the USPTO accorded special status to 3,500 applications related to environmental quality, energy </w:t>
      </w:r>
      <w:proofErr w:type="gramStart"/>
      <w:r w:rsidRPr="00C23E1F">
        <w:rPr>
          <w:rFonts w:asciiTheme="minorHAnsi" w:hAnsiTheme="minorHAnsi" w:cstheme="minorHAnsi"/>
          <w:sz w:val="16"/>
        </w:rPr>
        <w:t>conservation,  renewable</w:t>
      </w:r>
      <w:proofErr w:type="gramEnd"/>
      <w:r w:rsidRPr="00C23E1F">
        <w:rPr>
          <w:rFonts w:asciiTheme="minorHAnsi" w:hAnsiTheme="minorHAnsi" w:cstheme="minorHAnsi"/>
          <w:sz w:val="16"/>
        </w:rPr>
        <w:t xml:space="preserve"> energy development, and greenhouse gas emission reductions. These accelerated examination programs allowed patentees to receive a final disposition within about 12 months. Despite the seemingly premature ending, </w:t>
      </w:r>
      <w:r w:rsidRPr="00C23E1F">
        <w:rPr>
          <w:rStyle w:val="StyleUnderline"/>
          <w:rFonts w:asciiTheme="minorHAnsi" w:hAnsiTheme="minorHAnsi" w:cstheme="minorHAnsi"/>
        </w:rPr>
        <w:t xml:space="preserve">there remain </w:t>
      </w:r>
      <w:r w:rsidRPr="00E5367E">
        <w:rPr>
          <w:rStyle w:val="Emphasis"/>
          <w:rFonts w:asciiTheme="minorHAnsi" w:hAnsiTheme="minorHAnsi" w:cstheme="minorHAnsi"/>
          <w:highlight w:val="cyan"/>
        </w:rPr>
        <w:t>significant</w:t>
      </w:r>
      <w:r w:rsidRPr="00C23E1F">
        <w:rPr>
          <w:rStyle w:val="StyleUnderline"/>
          <w:rFonts w:asciiTheme="minorHAnsi" w:hAnsiTheme="minorHAnsi" w:cstheme="minorHAnsi"/>
        </w:rPr>
        <w:t xml:space="preserve"> and promising technological </w:t>
      </w:r>
      <w:r w:rsidRPr="00E5367E">
        <w:rPr>
          <w:rStyle w:val="Emphasis"/>
          <w:rFonts w:asciiTheme="minorHAnsi" w:hAnsiTheme="minorHAnsi" w:cstheme="minorHAnsi"/>
          <w:highlight w:val="cyan"/>
        </w:rPr>
        <w:t>inventions</w:t>
      </w:r>
      <w:r w:rsidRPr="00C23E1F">
        <w:rPr>
          <w:rFonts w:asciiTheme="minorHAnsi" w:hAnsiTheme="minorHAnsi" w:cstheme="minorHAnsi"/>
          <w:sz w:val="16"/>
        </w:rPr>
        <w:t xml:space="preserve"> that have </w:t>
      </w:r>
      <w:r w:rsidRPr="00E5367E">
        <w:rPr>
          <w:rStyle w:val="StyleUnderline"/>
          <w:rFonts w:asciiTheme="minorHAnsi" w:hAnsiTheme="minorHAnsi" w:cstheme="minorHAnsi"/>
          <w:highlight w:val="cyan"/>
        </w:rPr>
        <w:t>yet to be</w:t>
      </w:r>
      <w:r w:rsidRPr="00C23E1F">
        <w:rPr>
          <w:rFonts w:asciiTheme="minorHAnsi" w:hAnsiTheme="minorHAnsi" w:cstheme="minorHAnsi"/>
          <w:sz w:val="16"/>
        </w:rPr>
        <w:t xml:space="preserve"> widely </w:t>
      </w:r>
      <w:r w:rsidRPr="00E5367E">
        <w:rPr>
          <w:rStyle w:val="Emphasis"/>
          <w:rFonts w:asciiTheme="minorHAnsi" w:hAnsiTheme="minorHAnsi" w:cstheme="minorHAnsi"/>
          <w:highlight w:val="cyan"/>
        </w:rPr>
        <w:t>patented</w:t>
      </w:r>
      <w:r w:rsidRPr="00C23E1F">
        <w:rPr>
          <w:rStyle w:val="StyleUnderline"/>
          <w:rFonts w:asciiTheme="minorHAnsi" w:hAnsiTheme="minorHAnsi" w:cstheme="minorHAnsi"/>
        </w:rPr>
        <w:t xml:space="preserve"> or </w:t>
      </w:r>
      <w:r w:rsidRPr="00C23E1F">
        <w:rPr>
          <w:rStyle w:val="Emphasis"/>
          <w:rFonts w:asciiTheme="minorHAnsi" w:hAnsiTheme="minorHAnsi" w:cstheme="minorHAnsi"/>
        </w:rPr>
        <w:t>enabled</w:t>
      </w:r>
      <w:r w:rsidRPr="00C23E1F">
        <w:rPr>
          <w:rFonts w:asciiTheme="minorHAnsi" w:hAnsiTheme="minorHAnsi" w:cstheme="minorHAnsi"/>
          <w:sz w:val="16"/>
        </w:rPr>
        <w:t xml:space="preserve">, including patents </w:t>
      </w:r>
      <w:r w:rsidRPr="00E5367E">
        <w:rPr>
          <w:rStyle w:val="StyleUnderline"/>
          <w:rFonts w:asciiTheme="minorHAnsi" w:hAnsiTheme="minorHAnsi" w:cstheme="minorHAnsi"/>
          <w:highlight w:val="cyan"/>
        </w:rPr>
        <w:t xml:space="preserve">in relation to </w:t>
      </w:r>
      <w:r w:rsidRPr="00E5367E">
        <w:rPr>
          <w:rStyle w:val="Emphasis"/>
          <w:rFonts w:asciiTheme="minorHAnsi" w:hAnsiTheme="minorHAnsi" w:cstheme="minorHAnsi"/>
          <w:highlight w:val="cyan"/>
        </w:rPr>
        <w:t>grids</w:t>
      </w:r>
      <w:r w:rsidRPr="00C23E1F">
        <w:rPr>
          <w:rStyle w:val="StyleUnderline"/>
          <w:rFonts w:asciiTheme="minorHAnsi" w:hAnsiTheme="minorHAnsi" w:cstheme="minorHAnsi"/>
        </w:rPr>
        <w:t xml:space="preserve">, </w:t>
      </w:r>
      <w:r w:rsidRPr="00E5367E">
        <w:rPr>
          <w:rStyle w:val="Emphasis"/>
          <w:rFonts w:asciiTheme="minorHAnsi" w:hAnsiTheme="minorHAnsi" w:cstheme="minorHAnsi"/>
          <w:highlight w:val="cyan"/>
        </w:rPr>
        <w:t>batteries</w:t>
      </w:r>
      <w:r w:rsidRPr="00E5367E">
        <w:rPr>
          <w:rStyle w:val="StyleUnderline"/>
          <w:rFonts w:asciiTheme="minorHAnsi" w:hAnsiTheme="minorHAnsi" w:cstheme="minorHAnsi"/>
          <w:highlight w:val="cyan"/>
        </w:rPr>
        <w:t>, and</w:t>
      </w:r>
      <w:r w:rsidRPr="00C23E1F">
        <w:rPr>
          <w:rStyle w:val="StyleUnderline"/>
          <w:rFonts w:asciiTheme="minorHAnsi" w:hAnsiTheme="minorHAnsi" w:cstheme="minorHAnsi"/>
        </w:rPr>
        <w:t xml:space="preserve"> </w:t>
      </w:r>
      <w:r w:rsidRPr="00E5367E">
        <w:rPr>
          <w:rStyle w:val="Emphasis"/>
          <w:rFonts w:asciiTheme="minorHAnsi" w:hAnsiTheme="minorHAnsi" w:cstheme="minorHAnsi"/>
          <w:highlight w:val="cyan"/>
        </w:rPr>
        <w:t>c</w:t>
      </w:r>
      <w:r w:rsidRPr="00C23E1F">
        <w:rPr>
          <w:rStyle w:val="StyleUnderline"/>
          <w:rFonts w:asciiTheme="minorHAnsi" w:hAnsiTheme="minorHAnsi" w:cstheme="minorHAnsi"/>
        </w:rPr>
        <w:t xml:space="preserve">arbon </w:t>
      </w:r>
      <w:r w:rsidRPr="00E5367E">
        <w:rPr>
          <w:rStyle w:val="Emphasis"/>
          <w:rFonts w:asciiTheme="minorHAnsi" w:hAnsiTheme="minorHAnsi" w:cstheme="minorHAnsi"/>
          <w:highlight w:val="cyan"/>
        </w:rPr>
        <w:t>c</w:t>
      </w:r>
      <w:r w:rsidRPr="00C23E1F">
        <w:rPr>
          <w:rStyle w:val="StyleUnderline"/>
          <w:rFonts w:asciiTheme="minorHAnsi" w:hAnsiTheme="minorHAnsi" w:cstheme="minorHAnsi"/>
        </w:rPr>
        <w:t xml:space="preserve">apture </w:t>
      </w:r>
      <w:r w:rsidRPr="00E5367E">
        <w:rPr>
          <w:rStyle w:val="Emphasis"/>
          <w:rFonts w:asciiTheme="minorHAnsi" w:hAnsiTheme="minorHAnsi" w:cstheme="minorHAnsi"/>
          <w:highlight w:val="cyan"/>
        </w:rPr>
        <w:t>tech</w:t>
      </w:r>
      <w:r w:rsidRPr="00C23E1F">
        <w:rPr>
          <w:rStyle w:val="StyleUnderline"/>
          <w:rFonts w:asciiTheme="minorHAnsi" w:hAnsiTheme="minorHAnsi" w:cstheme="minorHAnsi"/>
        </w:rPr>
        <w:t>nology</w:t>
      </w:r>
      <w:r w:rsidRPr="00C23E1F">
        <w:rPr>
          <w:rFonts w:asciiTheme="minorHAnsi" w:hAnsiTheme="minorHAnsi" w:cstheme="minorHAnsi"/>
          <w:sz w:val="16"/>
        </w:rPr>
        <w:t xml:space="preserve">. Because </w:t>
      </w:r>
      <w:r w:rsidRPr="00C23E1F">
        <w:rPr>
          <w:rStyle w:val="StyleUnderline"/>
          <w:rFonts w:asciiTheme="minorHAnsi" w:hAnsiTheme="minorHAnsi" w:cstheme="minorHAnsi"/>
        </w:rPr>
        <w:t>patents</w:t>
      </w:r>
      <w:r w:rsidRPr="00C23E1F">
        <w:rPr>
          <w:rFonts w:asciiTheme="minorHAnsi" w:hAnsiTheme="minorHAnsi" w:cstheme="minorHAnsi"/>
          <w:sz w:val="16"/>
        </w:rPr>
        <w:t xml:space="preserve"> are </w:t>
      </w:r>
      <w:r w:rsidRPr="00C23E1F">
        <w:rPr>
          <w:rStyle w:val="StyleUnderline"/>
          <w:rFonts w:asciiTheme="minorHAnsi" w:hAnsiTheme="minorHAnsi" w:cstheme="minorHAnsi"/>
        </w:rPr>
        <w:t xml:space="preserve">an </w:t>
      </w:r>
      <w:r w:rsidRPr="00C23E1F">
        <w:rPr>
          <w:rStyle w:val="Emphasis"/>
          <w:rFonts w:asciiTheme="minorHAnsi" w:hAnsiTheme="minorHAnsi" w:cstheme="minorHAnsi"/>
        </w:rPr>
        <w:t>essential tool</w:t>
      </w:r>
      <w:r w:rsidRPr="00C23E1F">
        <w:rPr>
          <w:rStyle w:val="StyleUnderline"/>
          <w:rFonts w:asciiTheme="minorHAnsi" w:hAnsiTheme="minorHAnsi" w:cstheme="minorHAnsi"/>
        </w:rPr>
        <w:t xml:space="preserve"> to combat climate change</w:t>
      </w:r>
      <w:r w:rsidRPr="00C23E1F">
        <w:rPr>
          <w:rFonts w:asciiTheme="minorHAnsi" w:hAnsiTheme="minorHAnsi" w:cstheme="minorHAnsi"/>
          <w:sz w:val="16"/>
        </w:rPr>
        <w:t xml:space="preserve">, the </w:t>
      </w:r>
      <w:r w:rsidRPr="00C23E1F">
        <w:rPr>
          <w:rStyle w:val="StyleUnderline"/>
          <w:rFonts w:asciiTheme="minorHAnsi" w:hAnsiTheme="minorHAnsi" w:cstheme="minorHAnsi"/>
        </w:rPr>
        <w:t>USPTO</w:t>
      </w:r>
      <w:r w:rsidRPr="00C23E1F">
        <w:rPr>
          <w:rFonts w:asciiTheme="minorHAnsi" w:hAnsiTheme="minorHAnsi" w:cstheme="minorHAnsi"/>
          <w:sz w:val="16"/>
        </w:rPr>
        <w:t xml:space="preserve"> and the federal government should </w:t>
      </w:r>
      <w:r w:rsidRPr="00C23E1F">
        <w:rPr>
          <w:rStyle w:val="StyleUnderline"/>
          <w:rFonts w:asciiTheme="minorHAnsi" w:hAnsiTheme="minorHAnsi" w:cstheme="minorHAnsi"/>
        </w:rPr>
        <w:t xml:space="preserve">actively consider </w:t>
      </w:r>
      <w:r w:rsidRPr="00C23E1F">
        <w:rPr>
          <w:rStyle w:val="Emphasis"/>
          <w:rFonts w:asciiTheme="minorHAnsi" w:hAnsiTheme="minorHAnsi" w:cstheme="minorHAnsi"/>
        </w:rPr>
        <w:t>expanding</w:t>
      </w:r>
      <w:r w:rsidRPr="00C23E1F">
        <w:rPr>
          <w:rStyle w:val="StyleUnderline"/>
          <w:rFonts w:asciiTheme="minorHAnsi" w:hAnsiTheme="minorHAnsi" w:cstheme="minorHAnsi"/>
        </w:rPr>
        <w:t xml:space="preserve"> and </w:t>
      </w:r>
      <w:r w:rsidRPr="00C23E1F">
        <w:rPr>
          <w:rStyle w:val="Emphasis"/>
          <w:rFonts w:asciiTheme="minorHAnsi" w:hAnsiTheme="minorHAnsi" w:cstheme="minorHAnsi"/>
        </w:rPr>
        <w:t>improving</w:t>
      </w:r>
      <w:r w:rsidRPr="00C23E1F">
        <w:rPr>
          <w:rStyle w:val="StyleUnderline"/>
          <w:rFonts w:asciiTheme="minorHAnsi" w:hAnsiTheme="minorHAnsi" w:cstheme="minorHAnsi"/>
        </w:rPr>
        <w:t xml:space="preserve"> the fast-track process. </w:t>
      </w:r>
    </w:p>
    <w:p w14:paraId="3C97CCAB" w14:textId="77777777" w:rsidR="00904D88" w:rsidRPr="00C23E1F" w:rsidRDefault="00904D88" w:rsidP="00904D88">
      <w:pPr>
        <w:rPr>
          <w:rFonts w:asciiTheme="minorHAnsi" w:hAnsiTheme="minorHAnsi" w:cstheme="minorHAnsi"/>
          <w:sz w:val="16"/>
        </w:rPr>
      </w:pPr>
      <w:r w:rsidRPr="00C23E1F">
        <w:rPr>
          <w:rFonts w:asciiTheme="minorHAnsi" w:hAnsiTheme="minorHAnsi" w:cstheme="minorHAnsi"/>
          <w:sz w:val="16"/>
        </w:rPr>
        <w:t>The Consequences of Not Fast-Tracking Patent Applications for Climate Change Mitigation Technology Are Dire</w:t>
      </w:r>
    </w:p>
    <w:p w14:paraId="26938B66" w14:textId="77777777" w:rsidR="00904D88" w:rsidRPr="00C23E1F" w:rsidRDefault="00904D88" w:rsidP="00904D88">
      <w:pPr>
        <w:rPr>
          <w:rFonts w:asciiTheme="minorHAnsi" w:hAnsiTheme="minorHAnsi" w:cstheme="minorHAnsi"/>
          <w:sz w:val="16"/>
        </w:rPr>
      </w:pPr>
      <w:r w:rsidRPr="00C23E1F">
        <w:rPr>
          <w:rFonts w:asciiTheme="minorHAnsi" w:hAnsiTheme="minorHAnsi" w:cstheme="minorHAnsi"/>
          <w:sz w:val="16"/>
        </w:rPr>
        <w:t xml:space="preserve">According to 98% of climate scientists, the </w:t>
      </w:r>
      <w:r w:rsidRPr="00C23E1F">
        <w:rPr>
          <w:rStyle w:val="StyleUnderline"/>
          <w:rFonts w:asciiTheme="minorHAnsi" w:hAnsiTheme="minorHAnsi" w:cstheme="minorHAnsi"/>
        </w:rPr>
        <w:t xml:space="preserve">warnings have </w:t>
      </w:r>
      <w:r w:rsidRPr="00C23E1F">
        <w:rPr>
          <w:rStyle w:val="Emphasis"/>
          <w:rFonts w:asciiTheme="minorHAnsi" w:hAnsiTheme="minorHAnsi" w:cstheme="minorHAnsi"/>
        </w:rPr>
        <w:t>not</w:t>
      </w:r>
      <w:r w:rsidRPr="00C23E1F">
        <w:rPr>
          <w:rStyle w:val="StyleUnderline"/>
          <w:rFonts w:asciiTheme="minorHAnsi" w:hAnsiTheme="minorHAnsi" w:cstheme="minorHAnsi"/>
        </w:rPr>
        <w:t xml:space="preserve"> been </w:t>
      </w:r>
      <w:r w:rsidRPr="00C23E1F">
        <w:rPr>
          <w:rStyle w:val="Emphasis"/>
          <w:rFonts w:asciiTheme="minorHAnsi" w:hAnsiTheme="minorHAnsi" w:cstheme="minorHAnsi"/>
        </w:rPr>
        <w:t>heeded</w:t>
      </w:r>
      <w:r w:rsidRPr="00C23E1F">
        <w:rPr>
          <w:rStyle w:val="StyleUnderline"/>
          <w:rFonts w:asciiTheme="minorHAnsi" w:hAnsiTheme="minorHAnsi" w:cstheme="minorHAnsi"/>
        </w:rPr>
        <w:t xml:space="preserve">. Much has been discussed about the rapidly deteriorating state of </w:t>
      </w:r>
      <w:r w:rsidRPr="00C23E1F">
        <w:rPr>
          <w:rStyle w:val="Emphasis"/>
          <w:rFonts w:asciiTheme="minorHAnsi" w:hAnsiTheme="minorHAnsi" w:cstheme="minorHAnsi"/>
        </w:rPr>
        <w:t>icebergs</w:t>
      </w:r>
      <w:r w:rsidRPr="00C23E1F">
        <w:rPr>
          <w:rFonts w:asciiTheme="minorHAnsi" w:hAnsiTheme="minorHAnsi" w:cstheme="minorHAnsi"/>
          <w:sz w:val="16"/>
        </w:rPr>
        <w:t xml:space="preserve"> at the polar caps, and of </w:t>
      </w:r>
      <w:r w:rsidRPr="00C23E1F">
        <w:rPr>
          <w:rStyle w:val="StyleUnderline"/>
          <w:rFonts w:asciiTheme="minorHAnsi" w:hAnsiTheme="minorHAnsi" w:cstheme="minorHAnsi"/>
        </w:rPr>
        <w:t xml:space="preserve">shifting </w:t>
      </w:r>
      <w:r w:rsidRPr="00C23E1F">
        <w:rPr>
          <w:rStyle w:val="Emphasis"/>
          <w:rFonts w:asciiTheme="minorHAnsi" w:hAnsiTheme="minorHAnsi" w:cstheme="minorHAnsi"/>
        </w:rPr>
        <w:t>weather patterns</w:t>
      </w:r>
      <w:r w:rsidRPr="00C23E1F">
        <w:rPr>
          <w:rFonts w:asciiTheme="minorHAnsi" w:hAnsiTheme="minorHAnsi" w:cstheme="minorHAnsi"/>
          <w:sz w:val="16"/>
        </w:rPr>
        <w:t xml:space="preserve"> that would </w:t>
      </w:r>
      <w:r w:rsidRPr="00C23E1F">
        <w:rPr>
          <w:rStyle w:val="StyleUnderline"/>
          <w:rFonts w:asciiTheme="minorHAnsi" w:hAnsiTheme="minorHAnsi" w:cstheme="minorHAnsi"/>
        </w:rPr>
        <w:t>result in</w:t>
      </w:r>
      <w:r w:rsidRPr="00C23E1F">
        <w:rPr>
          <w:rFonts w:asciiTheme="minorHAnsi" w:hAnsiTheme="minorHAnsi" w:cstheme="minorHAnsi"/>
          <w:sz w:val="16"/>
        </w:rPr>
        <w:t xml:space="preserve"> increased </w:t>
      </w:r>
      <w:r w:rsidRPr="00C23E1F">
        <w:rPr>
          <w:rStyle w:val="Emphasis"/>
          <w:rFonts w:asciiTheme="minorHAnsi" w:hAnsiTheme="minorHAnsi" w:cstheme="minorHAnsi"/>
        </w:rPr>
        <w:t>drought</w:t>
      </w:r>
      <w:r w:rsidRPr="00C23E1F">
        <w:rPr>
          <w:rStyle w:val="StyleUnderline"/>
          <w:rFonts w:asciiTheme="minorHAnsi" w:hAnsiTheme="minorHAnsi" w:cstheme="minorHAnsi"/>
        </w:rPr>
        <w:t xml:space="preserve">, starvation, </w:t>
      </w:r>
      <w:r w:rsidRPr="00C23E1F">
        <w:rPr>
          <w:rStyle w:val="Emphasis"/>
          <w:rFonts w:asciiTheme="minorHAnsi" w:hAnsiTheme="minorHAnsi" w:cstheme="minorHAnsi"/>
        </w:rPr>
        <w:t>human migration</w:t>
      </w:r>
      <w:r w:rsidRPr="00C23E1F">
        <w:rPr>
          <w:rStyle w:val="StyleUnderline"/>
          <w:rFonts w:asciiTheme="minorHAnsi" w:hAnsiTheme="minorHAnsi" w:cstheme="minorHAnsi"/>
        </w:rPr>
        <w:t xml:space="preserve">, and </w:t>
      </w:r>
      <w:r w:rsidRPr="00C23E1F">
        <w:rPr>
          <w:rStyle w:val="Emphasis"/>
          <w:rFonts w:asciiTheme="minorHAnsi" w:hAnsiTheme="minorHAnsi" w:cstheme="minorHAnsi"/>
        </w:rPr>
        <w:t>conflict</w:t>
      </w:r>
      <w:r w:rsidRPr="00C23E1F">
        <w:rPr>
          <w:rFonts w:asciiTheme="minorHAnsi" w:hAnsiTheme="minorHAnsi" w:cstheme="minorHAnsi"/>
          <w:sz w:val="16"/>
        </w:rPr>
        <w:t xml:space="preserve">. More </w:t>
      </w:r>
      <w:r w:rsidRPr="00E5367E">
        <w:rPr>
          <w:rStyle w:val="StyleUnderline"/>
          <w:rFonts w:asciiTheme="minorHAnsi" w:hAnsiTheme="minorHAnsi" w:cstheme="minorHAnsi"/>
          <w:highlight w:val="cyan"/>
        </w:rPr>
        <w:t>innovation</w:t>
      </w:r>
      <w:r w:rsidRPr="00C23E1F">
        <w:rPr>
          <w:rFonts w:asciiTheme="minorHAnsi" w:hAnsiTheme="minorHAnsi" w:cstheme="minorHAnsi"/>
          <w:sz w:val="16"/>
        </w:rPr>
        <w:t xml:space="preserve"> and thus more innovators are </w:t>
      </w:r>
      <w:r w:rsidRPr="00E5367E">
        <w:rPr>
          <w:rStyle w:val="Emphasis"/>
          <w:rFonts w:asciiTheme="minorHAnsi" w:hAnsiTheme="minorHAnsi" w:cstheme="minorHAnsi"/>
          <w:highlight w:val="cyan"/>
        </w:rPr>
        <w:t>needed</w:t>
      </w:r>
      <w:r w:rsidRPr="00E5367E">
        <w:rPr>
          <w:rStyle w:val="StyleUnderline"/>
          <w:rFonts w:asciiTheme="minorHAnsi" w:hAnsiTheme="minorHAnsi" w:cstheme="minorHAnsi"/>
          <w:highlight w:val="cyan"/>
        </w:rPr>
        <w:t xml:space="preserve"> to respond to</w:t>
      </w:r>
      <w:r w:rsidRPr="00C23E1F">
        <w:rPr>
          <w:rStyle w:val="StyleUnderline"/>
          <w:rFonts w:asciiTheme="minorHAnsi" w:hAnsiTheme="minorHAnsi" w:cstheme="minorHAnsi"/>
        </w:rPr>
        <w:t xml:space="preserve"> this </w:t>
      </w:r>
      <w:r w:rsidRPr="00E5367E">
        <w:rPr>
          <w:rStyle w:val="StyleUnderline"/>
          <w:rFonts w:asciiTheme="minorHAnsi" w:hAnsiTheme="minorHAnsi" w:cstheme="minorHAnsi"/>
          <w:highlight w:val="cyan"/>
        </w:rPr>
        <w:t>growing threat</w:t>
      </w:r>
      <w:r w:rsidRPr="00C23E1F">
        <w:rPr>
          <w:rFonts w:asciiTheme="minorHAnsi" w:hAnsiTheme="minorHAnsi" w:cstheme="minorHAnsi"/>
          <w:sz w:val="16"/>
        </w:rPr>
        <w:t xml:space="preserve">. Innovation </w:t>
      </w:r>
      <w:r w:rsidRPr="00C23E1F">
        <w:rPr>
          <w:rStyle w:val="StyleUnderline"/>
          <w:rFonts w:asciiTheme="minorHAnsi" w:hAnsiTheme="minorHAnsi" w:cstheme="minorHAnsi"/>
        </w:rPr>
        <w:t xml:space="preserve">needs to be </w:t>
      </w:r>
      <w:r w:rsidRPr="00C23E1F">
        <w:rPr>
          <w:rStyle w:val="Emphasis"/>
          <w:rFonts w:asciiTheme="minorHAnsi" w:hAnsiTheme="minorHAnsi" w:cstheme="minorHAnsi"/>
        </w:rPr>
        <w:t>re-injected</w:t>
      </w:r>
      <w:r w:rsidRPr="00C23E1F">
        <w:rPr>
          <w:rStyle w:val="StyleUnderline"/>
          <w:rFonts w:asciiTheme="minorHAnsi" w:hAnsiTheme="minorHAnsi" w:cstheme="minorHAnsi"/>
        </w:rPr>
        <w:t xml:space="preserve"> into green technology</w:t>
      </w:r>
      <w:r w:rsidRPr="00C23E1F">
        <w:rPr>
          <w:rFonts w:asciiTheme="minorHAnsi" w:hAnsiTheme="minorHAnsi" w:cstheme="minorHAnsi"/>
          <w:sz w:val="16"/>
        </w:rPr>
        <w:t xml:space="preserve">:  the </w:t>
      </w:r>
      <w:r w:rsidRPr="00E5367E">
        <w:rPr>
          <w:rStyle w:val="Emphasis"/>
          <w:rFonts w:asciiTheme="minorHAnsi" w:hAnsiTheme="minorHAnsi" w:cstheme="minorHAnsi"/>
          <w:highlight w:val="cyan"/>
        </w:rPr>
        <w:t>world</w:t>
      </w:r>
      <w:r w:rsidRPr="00C23E1F">
        <w:rPr>
          <w:rStyle w:val="StyleUnderline"/>
          <w:rFonts w:asciiTheme="minorHAnsi" w:hAnsiTheme="minorHAnsi" w:cstheme="minorHAnsi"/>
        </w:rPr>
        <w:t xml:space="preserve"> does </w:t>
      </w:r>
      <w:r w:rsidRPr="00E5367E">
        <w:rPr>
          <w:rStyle w:val="StyleUnderline"/>
          <w:rFonts w:asciiTheme="minorHAnsi" w:hAnsiTheme="minorHAnsi" w:cstheme="minorHAnsi"/>
          <w:highlight w:val="cyan"/>
        </w:rPr>
        <w:t>not</w:t>
      </w:r>
      <w:r w:rsidRPr="00C23E1F">
        <w:rPr>
          <w:rFonts w:asciiTheme="minorHAnsi" w:hAnsiTheme="minorHAnsi" w:cstheme="minorHAnsi"/>
          <w:sz w:val="16"/>
        </w:rPr>
        <w:t xml:space="preserve"> yet </w:t>
      </w:r>
      <w:r w:rsidRPr="00E5367E">
        <w:rPr>
          <w:rStyle w:val="StyleUnderline"/>
          <w:rFonts w:asciiTheme="minorHAnsi" w:hAnsiTheme="minorHAnsi" w:cstheme="minorHAnsi"/>
          <w:highlight w:val="cyan"/>
        </w:rPr>
        <w:t>have</w:t>
      </w:r>
      <w:r w:rsidRPr="00C23E1F">
        <w:rPr>
          <w:rStyle w:val="StyleUnderline"/>
          <w:rFonts w:asciiTheme="minorHAnsi" w:hAnsiTheme="minorHAnsi" w:cstheme="minorHAnsi"/>
        </w:rPr>
        <w:t xml:space="preserve"> a fully </w:t>
      </w:r>
      <w:r w:rsidRPr="00E5367E">
        <w:rPr>
          <w:rStyle w:val="Emphasis"/>
          <w:rFonts w:asciiTheme="minorHAnsi" w:hAnsiTheme="minorHAnsi" w:cstheme="minorHAnsi"/>
          <w:highlight w:val="cyan"/>
        </w:rPr>
        <w:t>zero-emission</w:t>
      </w:r>
      <w:r w:rsidRPr="00E5367E">
        <w:rPr>
          <w:rStyle w:val="StyleUnderline"/>
          <w:rFonts w:asciiTheme="minorHAnsi" w:hAnsiTheme="minorHAnsi" w:cstheme="minorHAnsi"/>
          <w:highlight w:val="cyan"/>
        </w:rPr>
        <w:t xml:space="preserve"> fleet of </w:t>
      </w:r>
      <w:r w:rsidRPr="00E5367E">
        <w:rPr>
          <w:rStyle w:val="Emphasis"/>
          <w:rFonts w:asciiTheme="minorHAnsi" w:hAnsiTheme="minorHAnsi" w:cstheme="minorHAnsi"/>
          <w:highlight w:val="cyan"/>
        </w:rPr>
        <w:t>vehicles</w:t>
      </w:r>
      <w:r w:rsidRPr="00C23E1F">
        <w:rPr>
          <w:rStyle w:val="StyleUnderline"/>
          <w:rFonts w:asciiTheme="minorHAnsi" w:hAnsiTheme="minorHAnsi" w:cstheme="minorHAnsi"/>
        </w:rPr>
        <w:t xml:space="preserve">; homes are not being constructed with </w:t>
      </w:r>
      <w:r w:rsidRPr="00C23E1F">
        <w:rPr>
          <w:rStyle w:val="Emphasis"/>
          <w:rFonts w:asciiTheme="minorHAnsi" w:hAnsiTheme="minorHAnsi" w:cstheme="minorHAnsi"/>
        </w:rPr>
        <w:t>materials</w:t>
      </w:r>
      <w:r w:rsidRPr="00C23E1F">
        <w:rPr>
          <w:rStyle w:val="StyleUnderline"/>
          <w:rFonts w:asciiTheme="minorHAnsi" w:hAnsiTheme="minorHAnsi" w:cstheme="minorHAnsi"/>
        </w:rPr>
        <w:t xml:space="preserve"> that are </w:t>
      </w:r>
      <w:r w:rsidRPr="00C23E1F">
        <w:rPr>
          <w:rStyle w:val="Emphasis"/>
          <w:rFonts w:asciiTheme="minorHAnsi" w:hAnsiTheme="minorHAnsi" w:cstheme="minorHAnsi"/>
        </w:rPr>
        <w:t>resilient</w:t>
      </w:r>
      <w:r w:rsidRPr="00C23E1F">
        <w:rPr>
          <w:rStyle w:val="StyleUnderline"/>
          <w:rFonts w:asciiTheme="minorHAnsi" w:hAnsiTheme="minorHAnsi" w:cstheme="minorHAnsi"/>
        </w:rPr>
        <w:t xml:space="preserve"> to increased extreme weather events; it will take </w:t>
      </w:r>
      <w:r w:rsidRPr="00E5367E">
        <w:rPr>
          <w:rStyle w:val="StyleUnderline"/>
          <w:rFonts w:asciiTheme="minorHAnsi" w:hAnsiTheme="minorHAnsi" w:cstheme="minorHAnsi"/>
          <w:highlight w:val="cyan"/>
        </w:rPr>
        <w:t xml:space="preserve">years to </w:t>
      </w:r>
      <w:r w:rsidRPr="00E5367E">
        <w:rPr>
          <w:rStyle w:val="Emphasis"/>
          <w:rFonts w:asciiTheme="minorHAnsi" w:hAnsiTheme="minorHAnsi" w:cstheme="minorHAnsi"/>
          <w:highlight w:val="cyan"/>
        </w:rPr>
        <w:t>commercialize fungi</w:t>
      </w:r>
      <w:r w:rsidRPr="00C23E1F">
        <w:rPr>
          <w:rStyle w:val="StyleUnderline"/>
          <w:rFonts w:asciiTheme="minorHAnsi" w:hAnsiTheme="minorHAnsi" w:cstheme="minorHAnsi"/>
        </w:rPr>
        <w:t xml:space="preserve"> to break down plastic</w:t>
      </w:r>
      <w:r w:rsidRPr="00C23E1F">
        <w:rPr>
          <w:rFonts w:asciiTheme="minorHAnsi" w:hAnsiTheme="minorHAnsi" w:cstheme="minorHAnsi"/>
          <w:sz w:val="16"/>
        </w:rPr>
        <w:t xml:space="preserve">; it will take a </w:t>
      </w:r>
      <w:r w:rsidRPr="00E5367E">
        <w:rPr>
          <w:rStyle w:val="StyleUnderline"/>
          <w:rFonts w:asciiTheme="minorHAnsi" w:hAnsiTheme="minorHAnsi" w:cstheme="minorHAnsi"/>
          <w:highlight w:val="cyan"/>
        </w:rPr>
        <w:t>decade for</w:t>
      </w:r>
      <w:r w:rsidRPr="00C23E1F">
        <w:rPr>
          <w:rStyle w:val="StyleUnderline"/>
          <w:rFonts w:asciiTheme="minorHAnsi" w:hAnsiTheme="minorHAnsi" w:cstheme="minorHAnsi"/>
        </w:rPr>
        <w:t xml:space="preserve"> the </w:t>
      </w:r>
      <w:r w:rsidRPr="00E5367E">
        <w:rPr>
          <w:rStyle w:val="Emphasis"/>
          <w:rFonts w:asciiTheme="minorHAnsi" w:hAnsiTheme="minorHAnsi" w:cstheme="minorHAnsi"/>
          <w:highlight w:val="cyan"/>
        </w:rPr>
        <w:t>alternative meat industry</w:t>
      </w:r>
      <w:r w:rsidRPr="00C23E1F">
        <w:rPr>
          <w:rStyle w:val="StyleUnderline"/>
          <w:rFonts w:asciiTheme="minorHAnsi" w:hAnsiTheme="minorHAnsi" w:cstheme="minorHAnsi"/>
        </w:rPr>
        <w:t xml:space="preserve"> to capture 10% of the market</w:t>
      </w:r>
      <w:r w:rsidRPr="00C23E1F">
        <w:rPr>
          <w:rFonts w:asciiTheme="minorHAnsi" w:hAnsiTheme="minorHAnsi" w:cstheme="minorHAnsi"/>
          <w:sz w:val="16"/>
        </w:rPr>
        <w:t xml:space="preserve">; and it will take until 2040 for the Ocean Cleanup’s proprietary system to clean the Great Pacific Garbage Patch. </w:t>
      </w:r>
      <w:r w:rsidRPr="00E5367E">
        <w:rPr>
          <w:rStyle w:val="StyleUnderline"/>
          <w:rFonts w:asciiTheme="minorHAnsi" w:hAnsiTheme="minorHAnsi" w:cstheme="minorHAnsi"/>
          <w:highlight w:val="cyan"/>
        </w:rPr>
        <w:t>If the U.</w:t>
      </w:r>
      <w:r w:rsidRPr="00C23E1F">
        <w:rPr>
          <w:rStyle w:val="StyleUnderline"/>
          <w:rFonts w:asciiTheme="minorHAnsi" w:hAnsiTheme="minorHAnsi" w:cstheme="minorHAnsi"/>
        </w:rPr>
        <w:t>S.</w:t>
      </w:r>
      <w:r w:rsidRPr="00C23E1F">
        <w:rPr>
          <w:rFonts w:asciiTheme="minorHAnsi" w:hAnsiTheme="minorHAnsi" w:cstheme="minorHAnsi"/>
          <w:sz w:val="16"/>
        </w:rPr>
        <w:t xml:space="preserve"> and the world </w:t>
      </w:r>
      <w:r w:rsidRPr="00C23E1F">
        <w:rPr>
          <w:rStyle w:val="StyleUnderline"/>
          <w:rFonts w:asciiTheme="minorHAnsi" w:hAnsiTheme="minorHAnsi" w:cstheme="minorHAnsi"/>
        </w:rPr>
        <w:t xml:space="preserve">continue to </w:t>
      </w:r>
      <w:r w:rsidRPr="00E5367E">
        <w:rPr>
          <w:rStyle w:val="StyleUnderline"/>
          <w:rFonts w:asciiTheme="minorHAnsi" w:hAnsiTheme="minorHAnsi" w:cstheme="minorHAnsi"/>
          <w:highlight w:val="cyan"/>
        </w:rPr>
        <w:t>ignore</w:t>
      </w:r>
      <w:r w:rsidRPr="00C23E1F">
        <w:rPr>
          <w:rStyle w:val="StyleUnderline"/>
          <w:rFonts w:asciiTheme="minorHAnsi" w:hAnsiTheme="minorHAnsi" w:cstheme="minorHAnsi"/>
        </w:rPr>
        <w:t xml:space="preserve"> </w:t>
      </w:r>
      <w:r w:rsidRPr="00C23E1F">
        <w:rPr>
          <w:rStyle w:val="Emphasis"/>
          <w:rFonts w:asciiTheme="minorHAnsi" w:hAnsiTheme="minorHAnsi" w:cstheme="minorHAnsi"/>
        </w:rPr>
        <w:t xml:space="preserve">extreme </w:t>
      </w:r>
      <w:r w:rsidRPr="00E5367E">
        <w:rPr>
          <w:rStyle w:val="Emphasis"/>
          <w:rFonts w:asciiTheme="minorHAnsi" w:hAnsiTheme="minorHAnsi" w:cstheme="minorHAnsi"/>
          <w:highlight w:val="cyan"/>
        </w:rPr>
        <w:t>shifts</w:t>
      </w:r>
      <w:r w:rsidRPr="00E5367E">
        <w:rPr>
          <w:rStyle w:val="StyleUnderline"/>
          <w:rFonts w:asciiTheme="minorHAnsi" w:hAnsiTheme="minorHAnsi" w:cstheme="minorHAnsi"/>
          <w:highlight w:val="cyan"/>
        </w:rPr>
        <w:t xml:space="preserve"> in climate</w:t>
      </w:r>
      <w:r w:rsidRPr="00C23E1F">
        <w:rPr>
          <w:rFonts w:asciiTheme="minorHAnsi" w:hAnsiTheme="minorHAnsi" w:cstheme="minorHAnsi"/>
          <w:sz w:val="16"/>
        </w:rPr>
        <w:t xml:space="preserve">, green </w:t>
      </w:r>
      <w:r w:rsidRPr="00E5367E">
        <w:rPr>
          <w:rStyle w:val="StyleUnderline"/>
          <w:rFonts w:asciiTheme="minorHAnsi" w:hAnsiTheme="minorHAnsi" w:cstheme="minorHAnsi"/>
          <w:highlight w:val="cyan"/>
        </w:rPr>
        <w:t>innovators</w:t>
      </w:r>
      <w:r w:rsidRPr="00C23E1F">
        <w:rPr>
          <w:rStyle w:val="StyleUnderline"/>
          <w:rFonts w:asciiTheme="minorHAnsi" w:hAnsiTheme="minorHAnsi" w:cstheme="minorHAnsi"/>
        </w:rPr>
        <w:t xml:space="preserve"> risk </w:t>
      </w:r>
      <w:r w:rsidRPr="00E5367E">
        <w:rPr>
          <w:rStyle w:val="Emphasis"/>
          <w:rFonts w:asciiTheme="minorHAnsi" w:hAnsiTheme="minorHAnsi" w:cstheme="minorHAnsi"/>
          <w:highlight w:val="cyan"/>
        </w:rPr>
        <w:t>losing</w:t>
      </w:r>
      <w:r w:rsidRPr="00C23E1F">
        <w:rPr>
          <w:rStyle w:val="StyleUnderline"/>
          <w:rFonts w:asciiTheme="minorHAnsi" w:hAnsiTheme="minorHAnsi" w:cstheme="minorHAnsi"/>
        </w:rPr>
        <w:t xml:space="preserve"> what </w:t>
      </w:r>
      <w:r w:rsidRPr="00E5367E">
        <w:rPr>
          <w:rStyle w:val="Emphasis"/>
          <w:rFonts w:asciiTheme="minorHAnsi" w:hAnsiTheme="minorHAnsi" w:cstheme="minorHAnsi"/>
          <w:highlight w:val="cyan"/>
        </w:rPr>
        <w:t>traction</w:t>
      </w:r>
      <w:r w:rsidRPr="00E5367E">
        <w:rPr>
          <w:rStyle w:val="StyleUnderline"/>
          <w:rFonts w:asciiTheme="minorHAnsi" w:hAnsiTheme="minorHAnsi" w:cstheme="minorHAnsi"/>
          <w:highlight w:val="cyan"/>
        </w:rPr>
        <w:t xml:space="preserve"> they have</w:t>
      </w:r>
      <w:r w:rsidRPr="00C23E1F">
        <w:rPr>
          <w:rStyle w:val="StyleUnderline"/>
          <w:rFonts w:asciiTheme="minorHAnsi" w:hAnsiTheme="minorHAnsi" w:cstheme="minorHAnsi"/>
        </w:rPr>
        <w:t>.</w:t>
      </w:r>
      <w:r w:rsidRPr="00C23E1F">
        <w:rPr>
          <w:rFonts w:asciiTheme="minorHAnsi" w:hAnsiTheme="minorHAnsi" w:cstheme="minorHAnsi"/>
          <w:sz w:val="16"/>
        </w:rPr>
        <w:t xml:space="preserve"> That is a loss we will all share.   </w:t>
      </w:r>
    </w:p>
    <w:p w14:paraId="05578247" w14:textId="77777777" w:rsidR="00904D88" w:rsidRPr="00C23E1F" w:rsidRDefault="00904D88" w:rsidP="00904D88">
      <w:pPr>
        <w:rPr>
          <w:rFonts w:asciiTheme="minorHAnsi" w:hAnsiTheme="minorHAnsi" w:cstheme="minorHAnsi"/>
          <w:sz w:val="16"/>
        </w:rPr>
      </w:pPr>
      <w:r w:rsidRPr="00C23E1F">
        <w:rPr>
          <w:rFonts w:asciiTheme="minorHAnsi" w:hAnsiTheme="minorHAnsi" w:cstheme="minorHAnsi"/>
          <w:sz w:val="16"/>
        </w:rPr>
        <w:t>Conclusion</w:t>
      </w:r>
    </w:p>
    <w:p w14:paraId="092D9671" w14:textId="77777777" w:rsidR="00904D88" w:rsidRPr="00C23E1F" w:rsidRDefault="00904D88" w:rsidP="00904D88">
      <w:pPr>
        <w:rPr>
          <w:rStyle w:val="StyleUnderline"/>
          <w:rFonts w:asciiTheme="minorHAnsi" w:hAnsiTheme="minorHAnsi" w:cstheme="minorHAnsi"/>
        </w:rPr>
      </w:pPr>
      <w:r w:rsidRPr="00C23E1F">
        <w:rPr>
          <w:rFonts w:asciiTheme="minorHAnsi" w:hAnsiTheme="minorHAnsi" w:cstheme="minorHAnsi"/>
          <w:sz w:val="16"/>
        </w:rPr>
        <w:t xml:space="preserve"> Climate change is a critical problem that requires a solution, but the </w:t>
      </w:r>
      <w:r w:rsidRPr="00C23E1F">
        <w:rPr>
          <w:rStyle w:val="StyleUnderline"/>
          <w:rFonts w:asciiTheme="minorHAnsi" w:hAnsiTheme="minorHAnsi" w:cstheme="minorHAnsi"/>
        </w:rPr>
        <w:t xml:space="preserve">traditional solution–the </w:t>
      </w:r>
      <w:r w:rsidRPr="00C23E1F">
        <w:rPr>
          <w:rStyle w:val="Emphasis"/>
          <w:rFonts w:asciiTheme="minorHAnsi" w:hAnsiTheme="minorHAnsi" w:cstheme="minorHAnsi"/>
        </w:rPr>
        <w:t>patent system</w:t>
      </w:r>
      <w:r w:rsidRPr="00C23E1F">
        <w:rPr>
          <w:rStyle w:val="StyleUnderline"/>
          <w:rFonts w:asciiTheme="minorHAnsi" w:hAnsiTheme="minorHAnsi" w:cstheme="minorHAnsi"/>
        </w:rPr>
        <w:t xml:space="preserve">–stopped delivering on its </w:t>
      </w:r>
      <w:r w:rsidRPr="00C23E1F">
        <w:rPr>
          <w:rStyle w:val="Emphasis"/>
          <w:rFonts w:asciiTheme="minorHAnsi" w:hAnsiTheme="minorHAnsi" w:cstheme="minorHAnsi"/>
        </w:rPr>
        <w:t>essential promise</w:t>
      </w:r>
      <w:r w:rsidRPr="00C23E1F">
        <w:rPr>
          <w:rStyle w:val="StyleUnderline"/>
          <w:rFonts w:asciiTheme="minorHAnsi" w:hAnsiTheme="minorHAnsi" w:cstheme="minorHAnsi"/>
        </w:rPr>
        <w:t xml:space="preserve"> to drive innovation</w:t>
      </w:r>
      <w:r w:rsidRPr="00C23E1F">
        <w:rPr>
          <w:rFonts w:asciiTheme="minorHAnsi" w:hAnsiTheme="minorHAnsi" w:cstheme="minorHAnsi"/>
          <w:sz w:val="16"/>
        </w:rPr>
        <w:t xml:space="preserve">. Beginning in 2012, while climate change awareness and acceptance grew, research and development sputtered. Fewer patents followed, down 44% for carbon capture and storage and 29% for clean energy patents. </w:t>
      </w:r>
      <w:r w:rsidRPr="00E5367E">
        <w:rPr>
          <w:rStyle w:val="Emphasis"/>
          <w:rFonts w:asciiTheme="minorHAnsi" w:hAnsiTheme="minorHAnsi" w:cstheme="minorHAnsi"/>
          <w:highlight w:val="cyan"/>
        </w:rPr>
        <w:t>Various causes</w:t>
      </w:r>
      <w:r w:rsidRPr="00E5367E">
        <w:rPr>
          <w:rStyle w:val="StyleUnderline"/>
          <w:rFonts w:asciiTheme="minorHAnsi" w:hAnsiTheme="minorHAnsi" w:cstheme="minorHAnsi"/>
          <w:highlight w:val="cyan"/>
        </w:rPr>
        <w:t xml:space="preserve"> may </w:t>
      </w:r>
      <w:r w:rsidRPr="00E5367E">
        <w:rPr>
          <w:rStyle w:val="Emphasis"/>
          <w:rFonts w:asciiTheme="minorHAnsi" w:hAnsiTheme="minorHAnsi" w:cstheme="minorHAnsi"/>
          <w:highlight w:val="cyan"/>
        </w:rPr>
        <w:t>underlie</w:t>
      </w:r>
      <w:r w:rsidRPr="00C23E1F">
        <w:rPr>
          <w:rStyle w:val="StyleUnderline"/>
          <w:rFonts w:asciiTheme="minorHAnsi" w:hAnsiTheme="minorHAnsi" w:cstheme="minorHAnsi"/>
        </w:rPr>
        <w:t xml:space="preserve"> this </w:t>
      </w:r>
      <w:r w:rsidRPr="00E5367E">
        <w:rPr>
          <w:rStyle w:val="StyleUnderline"/>
          <w:rFonts w:asciiTheme="minorHAnsi" w:hAnsiTheme="minorHAnsi" w:cstheme="minorHAnsi"/>
          <w:highlight w:val="cyan"/>
        </w:rPr>
        <w:t>problem</w:t>
      </w:r>
      <w:r w:rsidRPr="00C23E1F">
        <w:rPr>
          <w:rFonts w:asciiTheme="minorHAnsi" w:hAnsiTheme="minorHAnsi" w:cstheme="minorHAnsi"/>
          <w:sz w:val="16"/>
        </w:rPr>
        <w:t xml:space="preserve">, including some technological limitations, policy prioritization of fossil fuel and nuclear energy, and competing R&amp;D concerns like the semiconductor trade-war. </w:t>
      </w:r>
      <w:r w:rsidRPr="00E5367E">
        <w:rPr>
          <w:rStyle w:val="Emphasis"/>
          <w:rFonts w:asciiTheme="minorHAnsi" w:hAnsiTheme="minorHAnsi" w:cstheme="minorHAnsi"/>
          <w:sz w:val="28"/>
          <w:szCs w:val="24"/>
          <w:highlight w:val="cyan"/>
        </w:rPr>
        <w:t>Nonetheless and regardless of the cause</w:t>
      </w:r>
      <w:r w:rsidRPr="00C23E1F">
        <w:rPr>
          <w:rStyle w:val="StyleUnderline"/>
          <w:rFonts w:asciiTheme="minorHAnsi" w:hAnsiTheme="minorHAnsi" w:cstheme="minorHAnsi"/>
        </w:rPr>
        <w:t xml:space="preserve">, the green technology patent </w:t>
      </w:r>
      <w:r w:rsidRPr="00C23E1F">
        <w:rPr>
          <w:rStyle w:val="Emphasis"/>
          <w:rFonts w:asciiTheme="minorHAnsi" w:hAnsiTheme="minorHAnsi" w:cstheme="minorHAnsi"/>
        </w:rPr>
        <w:t>drop-off</w:t>
      </w:r>
      <w:r w:rsidRPr="00C23E1F">
        <w:rPr>
          <w:rStyle w:val="StyleUnderline"/>
          <w:rFonts w:asciiTheme="minorHAnsi" w:hAnsiTheme="minorHAnsi" w:cstheme="minorHAnsi"/>
        </w:rPr>
        <w:t xml:space="preserve"> has gone unnoticed and </w:t>
      </w:r>
      <w:r w:rsidRPr="00C23E1F">
        <w:rPr>
          <w:rStyle w:val="Emphasis"/>
          <w:rFonts w:asciiTheme="minorHAnsi" w:hAnsiTheme="minorHAnsi" w:cstheme="minorHAnsi"/>
        </w:rPr>
        <w:t>uncorrected</w:t>
      </w:r>
      <w:r w:rsidRPr="00C23E1F">
        <w:rPr>
          <w:rStyle w:val="StyleUnderline"/>
          <w:rFonts w:asciiTheme="minorHAnsi" w:hAnsiTheme="minorHAnsi" w:cstheme="minorHAnsi"/>
        </w:rPr>
        <w:t xml:space="preserve"> for too long</w:t>
      </w:r>
      <w:r w:rsidRPr="00C23E1F">
        <w:rPr>
          <w:rFonts w:asciiTheme="minorHAnsi" w:hAnsiTheme="minorHAnsi" w:cstheme="minorHAnsi"/>
          <w:sz w:val="16"/>
        </w:rPr>
        <w:t xml:space="preserve">. Here in the U.S., the </w:t>
      </w:r>
      <w:r w:rsidRPr="00E5367E">
        <w:rPr>
          <w:rStyle w:val="Emphasis"/>
          <w:rFonts w:asciiTheme="minorHAnsi" w:hAnsiTheme="minorHAnsi" w:cstheme="minorHAnsi"/>
          <w:highlight w:val="cyan"/>
        </w:rPr>
        <w:t>USPTO</w:t>
      </w:r>
      <w:r w:rsidRPr="00C23E1F">
        <w:rPr>
          <w:rStyle w:val="StyleUnderline"/>
          <w:rFonts w:asciiTheme="minorHAnsi" w:hAnsiTheme="minorHAnsi" w:cstheme="minorHAnsi"/>
        </w:rPr>
        <w:t xml:space="preserve"> and the federal government have an </w:t>
      </w:r>
      <w:r w:rsidRPr="00E5367E">
        <w:rPr>
          <w:rStyle w:val="Emphasis"/>
          <w:rFonts w:asciiTheme="minorHAnsi" w:hAnsiTheme="minorHAnsi" w:cstheme="minorHAnsi"/>
          <w:highlight w:val="cyan"/>
        </w:rPr>
        <w:t>important role</w:t>
      </w:r>
      <w:r w:rsidRPr="00C23E1F">
        <w:rPr>
          <w:rStyle w:val="StyleUnderline"/>
          <w:rFonts w:asciiTheme="minorHAnsi" w:hAnsiTheme="minorHAnsi" w:cstheme="minorHAnsi"/>
        </w:rPr>
        <w:t xml:space="preserve"> to play </w:t>
      </w:r>
      <w:r w:rsidRPr="00E5367E">
        <w:rPr>
          <w:rStyle w:val="StyleUnderline"/>
          <w:rFonts w:asciiTheme="minorHAnsi" w:hAnsiTheme="minorHAnsi" w:cstheme="minorHAnsi"/>
          <w:highlight w:val="cyan"/>
        </w:rPr>
        <w:t xml:space="preserve">in finding ways to get the </w:t>
      </w:r>
      <w:r w:rsidRPr="00E5367E">
        <w:rPr>
          <w:rStyle w:val="Emphasis"/>
          <w:rFonts w:asciiTheme="minorHAnsi" w:hAnsiTheme="minorHAnsi" w:cstheme="minorHAnsi"/>
          <w:highlight w:val="cyan"/>
        </w:rPr>
        <w:t>patent system</w:t>
      </w:r>
      <w:r w:rsidRPr="00E5367E">
        <w:rPr>
          <w:rStyle w:val="StyleUnderline"/>
          <w:rFonts w:asciiTheme="minorHAnsi" w:hAnsiTheme="minorHAnsi" w:cstheme="minorHAnsi"/>
          <w:highlight w:val="cyan"/>
        </w:rPr>
        <w:t xml:space="preserve"> back on track. </w:t>
      </w:r>
      <w:r w:rsidRPr="00E5367E">
        <w:rPr>
          <w:rStyle w:val="Emphasis"/>
          <w:rFonts w:asciiTheme="minorHAnsi" w:hAnsiTheme="minorHAnsi" w:cstheme="minorHAnsi"/>
          <w:highlight w:val="cyan"/>
        </w:rPr>
        <w:t>Fast-tracking</w:t>
      </w:r>
      <w:r w:rsidRPr="00C23E1F">
        <w:rPr>
          <w:rFonts w:asciiTheme="minorHAnsi" w:hAnsiTheme="minorHAnsi" w:cstheme="minorHAnsi"/>
          <w:sz w:val="16"/>
        </w:rPr>
        <w:t xml:space="preserve"> green technology patent applications </w:t>
      </w:r>
      <w:r w:rsidRPr="00C23E1F">
        <w:rPr>
          <w:rStyle w:val="StyleUnderline"/>
          <w:rFonts w:asciiTheme="minorHAnsi" w:hAnsiTheme="minorHAnsi" w:cstheme="minorHAnsi"/>
        </w:rPr>
        <w:t xml:space="preserve">is the </w:t>
      </w:r>
      <w:r w:rsidRPr="00E5367E">
        <w:rPr>
          <w:rStyle w:val="Emphasis"/>
          <w:rFonts w:asciiTheme="minorHAnsi" w:hAnsiTheme="minorHAnsi" w:cstheme="minorHAnsi"/>
          <w:highlight w:val="cyan"/>
        </w:rPr>
        <w:t>best way</w:t>
      </w:r>
      <w:r w:rsidRPr="00E5367E">
        <w:rPr>
          <w:rStyle w:val="StyleUnderline"/>
          <w:rFonts w:asciiTheme="minorHAnsi" w:hAnsiTheme="minorHAnsi" w:cstheme="minorHAnsi"/>
          <w:highlight w:val="cyan"/>
        </w:rPr>
        <w:t xml:space="preserve"> to accomplish this</w:t>
      </w:r>
      <w:r w:rsidRPr="00C23E1F">
        <w:rPr>
          <w:rStyle w:val="StyleUnderline"/>
          <w:rFonts w:asciiTheme="minorHAnsi" w:hAnsiTheme="minorHAnsi" w:cstheme="minorHAnsi"/>
        </w:rPr>
        <w:t xml:space="preserve"> because </w:t>
      </w:r>
      <w:r w:rsidRPr="00C23E1F">
        <w:rPr>
          <w:rStyle w:val="Emphasis"/>
          <w:rFonts w:asciiTheme="minorHAnsi" w:hAnsiTheme="minorHAnsi" w:cstheme="minorHAnsi"/>
        </w:rPr>
        <w:t>time</w:t>
      </w:r>
      <w:r w:rsidRPr="00C23E1F">
        <w:rPr>
          <w:rStyle w:val="StyleUnderline"/>
          <w:rFonts w:asciiTheme="minorHAnsi" w:hAnsiTheme="minorHAnsi" w:cstheme="minorHAnsi"/>
        </w:rPr>
        <w:t xml:space="preserve"> is what the green </w:t>
      </w:r>
      <w:r w:rsidRPr="00C23E1F">
        <w:rPr>
          <w:rStyle w:val="Emphasis"/>
          <w:rFonts w:asciiTheme="minorHAnsi" w:hAnsiTheme="minorHAnsi" w:cstheme="minorHAnsi"/>
        </w:rPr>
        <w:t>sector</w:t>
      </w:r>
      <w:r w:rsidRPr="00C23E1F">
        <w:rPr>
          <w:rStyle w:val="StyleUnderline"/>
          <w:rFonts w:asciiTheme="minorHAnsi" w:hAnsiTheme="minorHAnsi" w:cstheme="minorHAnsi"/>
        </w:rPr>
        <w:t xml:space="preserve"> does </w:t>
      </w:r>
      <w:r w:rsidRPr="00C23E1F">
        <w:rPr>
          <w:rStyle w:val="Emphasis"/>
          <w:rFonts w:asciiTheme="minorHAnsi" w:hAnsiTheme="minorHAnsi" w:cstheme="minorHAnsi"/>
          <w:sz w:val="28"/>
          <w:szCs w:val="24"/>
        </w:rPr>
        <w:t>not have enough of.</w:t>
      </w:r>
      <w:r w:rsidRPr="00C23E1F">
        <w:rPr>
          <w:rStyle w:val="StyleUnderline"/>
          <w:rFonts w:asciiTheme="minorHAnsi" w:hAnsiTheme="minorHAnsi" w:cstheme="minorHAnsi"/>
          <w:sz w:val="24"/>
          <w:szCs w:val="24"/>
        </w:rPr>
        <w:t xml:space="preserve"> </w:t>
      </w:r>
    </w:p>
    <w:p w14:paraId="266747C9" w14:textId="77777777" w:rsidR="00B965B7" w:rsidRPr="00C23E1F" w:rsidRDefault="00B965B7" w:rsidP="00B965B7">
      <w:pPr>
        <w:pStyle w:val="Heading3"/>
        <w:rPr>
          <w:rFonts w:asciiTheme="minorHAnsi" w:hAnsiTheme="minorHAnsi" w:cstheme="minorHAnsi"/>
        </w:rPr>
      </w:pPr>
      <w:r>
        <w:rPr>
          <w:rFonts w:asciiTheme="minorHAnsi" w:hAnsiTheme="minorHAnsi" w:cstheme="minorHAnsi"/>
        </w:rPr>
        <w:t>Solvency---</w:t>
      </w:r>
      <w:r w:rsidRPr="00C23E1F">
        <w:rPr>
          <w:rFonts w:asciiTheme="minorHAnsi" w:hAnsiTheme="minorHAnsi" w:cstheme="minorHAnsi"/>
        </w:rPr>
        <w:t>AT: Quality Turn---2AC</w:t>
      </w:r>
    </w:p>
    <w:p w14:paraId="6339A1EA" w14:textId="77777777" w:rsidR="00B965B7" w:rsidRPr="00C23E1F" w:rsidRDefault="00B965B7" w:rsidP="00B965B7">
      <w:pPr>
        <w:rPr>
          <w:rFonts w:asciiTheme="minorHAnsi" w:hAnsiTheme="minorHAnsi" w:cstheme="minorHAnsi"/>
        </w:rPr>
      </w:pPr>
      <w:r w:rsidRPr="00C23E1F">
        <w:rPr>
          <w:rFonts w:asciiTheme="minorHAnsi" w:hAnsiTheme="minorHAnsi" w:cstheme="minorHAnsi"/>
        </w:rPr>
        <w:t>Take the AT: Quality link from court clog too</w:t>
      </w:r>
    </w:p>
    <w:p w14:paraId="35057B2E" w14:textId="77777777" w:rsidR="00B965B7" w:rsidRPr="00C23E1F" w:rsidRDefault="00B965B7" w:rsidP="00B965B7">
      <w:pPr>
        <w:pStyle w:val="Heading4"/>
        <w:rPr>
          <w:rFonts w:asciiTheme="minorHAnsi" w:hAnsiTheme="minorHAnsi" w:cstheme="minorHAnsi"/>
        </w:rPr>
      </w:pPr>
      <w:r w:rsidRPr="00C23E1F">
        <w:rPr>
          <w:rFonts w:asciiTheme="minorHAnsi" w:hAnsiTheme="minorHAnsi" w:cstheme="minorHAnsi"/>
        </w:rPr>
        <w:t xml:space="preserve">Limits on applications </w:t>
      </w:r>
      <w:r w:rsidRPr="00C23E1F">
        <w:rPr>
          <w:rFonts w:asciiTheme="minorHAnsi" w:hAnsiTheme="minorHAnsi" w:cstheme="minorHAnsi"/>
          <w:u w:val="single"/>
        </w:rPr>
        <w:t>solve</w:t>
      </w:r>
      <w:r w:rsidRPr="00C23E1F">
        <w:rPr>
          <w:rFonts w:asciiTheme="minorHAnsi" w:hAnsiTheme="minorHAnsi" w:cstheme="minorHAnsi"/>
        </w:rPr>
        <w:t xml:space="preserve">---there’s no real </w:t>
      </w:r>
      <w:r w:rsidRPr="00C23E1F">
        <w:rPr>
          <w:rFonts w:asciiTheme="minorHAnsi" w:hAnsiTheme="minorHAnsi" w:cstheme="minorHAnsi"/>
          <w:u w:val="single"/>
        </w:rPr>
        <w:t>trade-off</w:t>
      </w:r>
      <w:r w:rsidRPr="00C23E1F">
        <w:rPr>
          <w:rFonts w:asciiTheme="minorHAnsi" w:hAnsiTheme="minorHAnsi" w:cstheme="minorHAnsi"/>
        </w:rPr>
        <w:t xml:space="preserve"> AND </w:t>
      </w:r>
      <w:r w:rsidRPr="00C23E1F">
        <w:rPr>
          <w:rFonts w:asciiTheme="minorHAnsi" w:hAnsiTheme="minorHAnsi" w:cstheme="minorHAnsi"/>
          <w:u w:val="single"/>
        </w:rPr>
        <w:t>alt causes</w:t>
      </w:r>
      <w:r w:rsidRPr="00C23E1F">
        <w:rPr>
          <w:rFonts w:asciiTheme="minorHAnsi" w:hAnsiTheme="minorHAnsi" w:cstheme="minorHAnsi"/>
        </w:rPr>
        <w:t>.</w:t>
      </w:r>
    </w:p>
    <w:p w14:paraId="2E536024" w14:textId="77777777" w:rsidR="00B965B7" w:rsidRPr="00C23E1F" w:rsidRDefault="00B965B7" w:rsidP="00B965B7">
      <w:pPr>
        <w:rPr>
          <w:rFonts w:asciiTheme="minorHAnsi" w:hAnsiTheme="minorHAnsi" w:cstheme="minorHAnsi"/>
        </w:rPr>
      </w:pPr>
      <w:proofErr w:type="spellStart"/>
      <w:r w:rsidRPr="00C23E1F">
        <w:rPr>
          <w:rFonts w:asciiTheme="minorHAnsi" w:hAnsiTheme="minorHAnsi" w:cstheme="minorHAnsi"/>
        </w:rPr>
        <w:t>Haodong</w:t>
      </w:r>
      <w:proofErr w:type="spellEnd"/>
      <w:r w:rsidRPr="00C23E1F">
        <w:rPr>
          <w:rFonts w:asciiTheme="minorHAnsi" w:hAnsiTheme="minorHAnsi" w:cstheme="minorHAnsi"/>
        </w:rPr>
        <w:t xml:space="preserve"> </w:t>
      </w:r>
      <w:r w:rsidRPr="00C23E1F">
        <w:rPr>
          <w:rStyle w:val="Style13ptBold"/>
          <w:rFonts w:asciiTheme="minorHAnsi" w:hAnsiTheme="minorHAnsi" w:cstheme="minorHAnsi"/>
        </w:rPr>
        <w:t>Yang et al. ’24</w:t>
      </w:r>
      <w:r w:rsidRPr="00C23E1F">
        <w:rPr>
          <w:rFonts w:asciiTheme="minorHAnsi" w:hAnsiTheme="minorHAnsi" w:cstheme="minorHAnsi"/>
        </w:rPr>
        <w:t xml:space="preserve"> [March 2024; </w:t>
      </w:r>
      <w:r w:rsidRPr="00C23E1F">
        <w:rPr>
          <w:rFonts w:asciiTheme="minorHAnsi" w:hAnsiTheme="minorHAnsi" w:cstheme="minorHAnsi"/>
          <w:lang w:eastAsia="zh-CN"/>
        </w:rPr>
        <w:t>School of Humanities and Social Sciences, University of Science and Technology of China, Hefei, China. “</w:t>
      </w:r>
      <w:r w:rsidRPr="00C23E1F">
        <w:rPr>
          <w:rFonts w:asciiTheme="minorHAnsi" w:hAnsiTheme="minorHAnsi" w:cstheme="minorHAnsi"/>
        </w:rPr>
        <w:t>Patent priority examination under mission orientation: can speed and quality coexist?” Technology in Society; Volume 76, 102452; https://www.sciencedirect.com/science/article/pii/S0160791X23002579]</w:t>
      </w:r>
    </w:p>
    <w:p w14:paraId="4F9C030B" w14:textId="77777777" w:rsidR="00B965B7" w:rsidRPr="00C23E1F" w:rsidRDefault="00B965B7" w:rsidP="00B965B7">
      <w:pPr>
        <w:rPr>
          <w:rFonts w:asciiTheme="minorHAnsi" w:hAnsiTheme="minorHAnsi" w:cstheme="minorHAnsi"/>
          <w:sz w:val="14"/>
        </w:rPr>
      </w:pPr>
      <w:r w:rsidRPr="00C23E1F">
        <w:rPr>
          <w:rFonts w:asciiTheme="minorHAnsi" w:hAnsiTheme="minorHAnsi" w:cstheme="minorHAnsi"/>
          <w:sz w:val="14"/>
        </w:rPr>
        <w:t>4.2. The reconciliation pathway of speed and quality in the patent priority examination system</w:t>
      </w:r>
    </w:p>
    <w:p w14:paraId="2F2D9F27" w14:textId="77777777" w:rsidR="00B965B7" w:rsidRPr="00C23E1F" w:rsidRDefault="00B965B7" w:rsidP="00B965B7">
      <w:pPr>
        <w:rPr>
          <w:rFonts w:asciiTheme="minorHAnsi" w:hAnsiTheme="minorHAnsi" w:cstheme="minorHAnsi"/>
          <w:sz w:val="16"/>
        </w:rPr>
      </w:pPr>
      <w:r w:rsidRPr="00C23E1F">
        <w:rPr>
          <w:rFonts w:asciiTheme="minorHAnsi" w:hAnsiTheme="minorHAnsi" w:cstheme="minorHAnsi"/>
          <w:sz w:val="16"/>
        </w:rPr>
        <w:t xml:space="preserve">While the </w:t>
      </w:r>
      <w:r w:rsidRPr="00C23E1F">
        <w:rPr>
          <w:rStyle w:val="StyleUnderline"/>
          <w:rFonts w:asciiTheme="minorHAnsi" w:hAnsiTheme="minorHAnsi" w:cstheme="minorHAnsi"/>
        </w:rPr>
        <w:t xml:space="preserve">creation of the </w:t>
      </w:r>
      <w:r w:rsidRPr="00E5367E">
        <w:rPr>
          <w:rStyle w:val="Emphasis"/>
          <w:rFonts w:asciiTheme="minorHAnsi" w:hAnsiTheme="minorHAnsi" w:cstheme="minorHAnsi"/>
          <w:highlight w:val="cyan"/>
        </w:rPr>
        <w:t>patent prioritization</w:t>
      </w:r>
      <w:r w:rsidRPr="00E5367E">
        <w:rPr>
          <w:rStyle w:val="StyleUnderline"/>
          <w:rFonts w:asciiTheme="minorHAnsi" w:hAnsiTheme="minorHAnsi" w:cstheme="minorHAnsi"/>
          <w:highlight w:val="cyan"/>
        </w:rPr>
        <w:t xml:space="preserve"> institution</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 xml:space="preserve">entails a </w:t>
      </w:r>
      <w:r w:rsidRPr="00E5367E">
        <w:rPr>
          <w:rStyle w:val="Emphasis"/>
          <w:rFonts w:asciiTheme="minorHAnsi" w:hAnsiTheme="minorHAnsi" w:cstheme="minorHAnsi"/>
          <w:highlight w:val="cyan"/>
        </w:rPr>
        <w:t>delicate “trade-off</w:t>
      </w:r>
      <w:r w:rsidRPr="00E5367E">
        <w:rPr>
          <w:rStyle w:val="StyleUnderline"/>
          <w:rFonts w:asciiTheme="minorHAnsi" w:hAnsiTheme="minorHAnsi" w:cstheme="minorHAnsi"/>
          <w:highlight w:val="cyan"/>
        </w:rPr>
        <w:t>”</w:t>
      </w:r>
      <w:r w:rsidRPr="00C23E1F">
        <w:rPr>
          <w:rStyle w:val="StyleUnderline"/>
          <w:rFonts w:asciiTheme="minorHAnsi" w:hAnsiTheme="minorHAnsi" w:cstheme="minorHAnsi"/>
        </w:rPr>
        <w:t xml:space="preserve"> between speed and quality,</w:t>
      </w:r>
      <w:r w:rsidRPr="00C23E1F">
        <w:rPr>
          <w:rFonts w:asciiTheme="minorHAnsi" w:hAnsiTheme="minorHAnsi" w:cstheme="minorHAnsi"/>
          <w:sz w:val="16"/>
        </w:rPr>
        <w:t xml:space="preserve"> the </w:t>
      </w:r>
      <w:r w:rsidRPr="00E5367E">
        <w:rPr>
          <w:rStyle w:val="Emphasis"/>
          <w:rFonts w:asciiTheme="minorHAnsi" w:hAnsiTheme="minorHAnsi" w:cstheme="minorHAnsi"/>
          <w:highlight w:val="cyan"/>
        </w:rPr>
        <w:t>shortened</w:t>
      </w:r>
      <w:r w:rsidRPr="00C23E1F">
        <w:rPr>
          <w:rStyle w:val="StyleUnderline"/>
          <w:rFonts w:asciiTheme="minorHAnsi" w:hAnsiTheme="minorHAnsi" w:cstheme="minorHAnsi"/>
        </w:rPr>
        <w:t xml:space="preserve"> examination </w:t>
      </w:r>
      <w:r w:rsidRPr="00E5367E">
        <w:rPr>
          <w:rStyle w:val="Emphasis"/>
          <w:rFonts w:asciiTheme="minorHAnsi" w:hAnsiTheme="minorHAnsi" w:cstheme="minorHAnsi"/>
          <w:highlight w:val="cyan"/>
        </w:rPr>
        <w:t>period</w:t>
      </w:r>
      <w:r w:rsidRPr="00E5367E">
        <w:rPr>
          <w:rStyle w:val="StyleUnderline"/>
          <w:rFonts w:asciiTheme="minorHAnsi" w:hAnsiTheme="minorHAnsi" w:cstheme="minorHAnsi"/>
          <w:highlight w:val="cyan"/>
        </w:rPr>
        <w:t xml:space="preserve"> does not </w:t>
      </w:r>
      <w:r w:rsidRPr="00E5367E">
        <w:rPr>
          <w:rStyle w:val="Emphasis"/>
          <w:rFonts w:asciiTheme="minorHAnsi" w:hAnsiTheme="minorHAnsi" w:cstheme="minorHAnsi"/>
          <w:highlight w:val="cyan"/>
        </w:rPr>
        <w:t>necessarily result</w:t>
      </w:r>
      <w:r w:rsidRPr="00E5367E">
        <w:rPr>
          <w:rStyle w:val="StyleUnderline"/>
          <w:rFonts w:asciiTheme="minorHAnsi" w:hAnsiTheme="minorHAnsi" w:cstheme="minorHAnsi"/>
          <w:highlight w:val="cyan"/>
        </w:rPr>
        <w:t xml:space="preserve"> in a </w:t>
      </w:r>
      <w:r w:rsidRPr="00E5367E">
        <w:rPr>
          <w:rStyle w:val="Emphasis"/>
          <w:rFonts w:asciiTheme="minorHAnsi" w:hAnsiTheme="minorHAnsi" w:cstheme="minorHAnsi"/>
          <w:highlight w:val="cyan"/>
        </w:rPr>
        <w:t>decline in patent quality</w:t>
      </w:r>
      <w:r w:rsidRPr="00C23E1F">
        <w:rPr>
          <w:rFonts w:asciiTheme="minorHAnsi" w:hAnsiTheme="minorHAnsi" w:cstheme="minorHAnsi"/>
          <w:sz w:val="16"/>
        </w:rPr>
        <w:t xml:space="preserve">, which </w:t>
      </w:r>
      <w:r w:rsidRPr="00E5367E">
        <w:rPr>
          <w:rStyle w:val="StyleUnderline"/>
          <w:rFonts w:asciiTheme="minorHAnsi" w:hAnsiTheme="minorHAnsi" w:cstheme="minorHAnsi"/>
          <w:highlight w:val="cyan"/>
        </w:rPr>
        <w:t>depends on</w:t>
      </w:r>
      <w:r w:rsidRPr="00C23E1F">
        <w:rPr>
          <w:rStyle w:val="StyleUnderline"/>
          <w:rFonts w:asciiTheme="minorHAnsi" w:hAnsiTheme="minorHAnsi" w:cstheme="minorHAnsi"/>
        </w:rPr>
        <w:t xml:space="preserve"> </w:t>
      </w:r>
      <w:r w:rsidRPr="00E5367E">
        <w:rPr>
          <w:rStyle w:val="Emphasis"/>
          <w:rFonts w:asciiTheme="minorHAnsi" w:hAnsiTheme="minorHAnsi" w:cstheme="minorHAnsi"/>
          <w:highlight w:val="cyan"/>
        </w:rPr>
        <w:t>underlying factors</w:t>
      </w:r>
      <w:r w:rsidRPr="00C23E1F">
        <w:rPr>
          <w:rFonts w:asciiTheme="minorHAnsi" w:hAnsiTheme="minorHAnsi" w:cstheme="minorHAnsi"/>
          <w:sz w:val="16"/>
        </w:rPr>
        <w:t xml:space="preserve">. On one hand, the </w:t>
      </w:r>
      <w:r w:rsidRPr="00E5367E">
        <w:rPr>
          <w:rStyle w:val="StyleUnderline"/>
          <w:rFonts w:asciiTheme="minorHAnsi" w:hAnsiTheme="minorHAnsi" w:cstheme="minorHAnsi"/>
          <w:highlight w:val="cyan"/>
        </w:rPr>
        <w:t>pressure on</w:t>
      </w:r>
      <w:r w:rsidRPr="00C23E1F">
        <w:rPr>
          <w:rStyle w:val="StyleUnderline"/>
          <w:rFonts w:asciiTheme="minorHAnsi" w:hAnsiTheme="minorHAnsi" w:cstheme="minorHAnsi"/>
        </w:rPr>
        <w:t xml:space="preserve"> the </w:t>
      </w:r>
      <w:r w:rsidRPr="00E5367E">
        <w:rPr>
          <w:rStyle w:val="Emphasis"/>
          <w:rFonts w:asciiTheme="minorHAnsi" w:hAnsiTheme="minorHAnsi" w:cstheme="minorHAnsi"/>
          <w:highlight w:val="cyan"/>
        </w:rPr>
        <w:t xml:space="preserve">examination </w:t>
      </w:r>
      <w:r w:rsidRPr="00C23E1F">
        <w:rPr>
          <w:rStyle w:val="Emphasis"/>
          <w:rFonts w:asciiTheme="minorHAnsi" w:hAnsiTheme="minorHAnsi" w:cstheme="minorHAnsi"/>
        </w:rPr>
        <w:t>institutions</w:t>
      </w:r>
      <w:r w:rsidRPr="00C23E1F">
        <w:rPr>
          <w:rFonts w:asciiTheme="minorHAnsi" w:hAnsiTheme="minorHAnsi" w:cstheme="minorHAnsi"/>
          <w:sz w:val="16"/>
        </w:rPr>
        <w:t xml:space="preserve"> is influenced by the number of prioritized examination applications submitted. To address such concerns, some countries have implemented </w:t>
      </w:r>
      <w:r w:rsidRPr="00E5367E">
        <w:rPr>
          <w:rStyle w:val="Emphasis"/>
          <w:rFonts w:asciiTheme="minorHAnsi" w:hAnsiTheme="minorHAnsi" w:cstheme="minorHAnsi"/>
          <w:highlight w:val="cyan"/>
        </w:rPr>
        <w:t>restrictions</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 xml:space="preserve">on </w:t>
      </w:r>
      <w:r w:rsidRPr="00E5367E">
        <w:rPr>
          <w:rStyle w:val="Emphasis"/>
          <w:rFonts w:asciiTheme="minorHAnsi" w:hAnsiTheme="minorHAnsi" w:cstheme="minorHAnsi"/>
          <w:highlight w:val="cyan"/>
        </w:rPr>
        <w:t>application numbers</w:t>
      </w:r>
      <w:r w:rsidRPr="00C23E1F">
        <w:rPr>
          <w:rFonts w:asciiTheme="minorHAnsi" w:hAnsiTheme="minorHAnsi" w:cstheme="minorHAnsi"/>
          <w:sz w:val="16"/>
        </w:rPr>
        <w:t xml:space="preserve">, exemplified by USPTO, which initiated the “Green Technology Pilot Program” in 2009. The program was terminated in 2012 upon reaching the intended threshold of accepted applications (over 3500). The ongoing “Track One” initiative similarly imposes a cap on the number of prioritized examinations. In a comparable vein, Brazil's National Institute of Industrial Property launched a green patent priority examination channel in 2012, limiting acceptance to 500 green patent applications. While China's “Measures” does not explicitly state a numerical cap, Article 6 specifies that the quantity of patent applications eligible for prioritized examination is determined by the SIPO based on the examination capabilities in various technical fields, the number of patent grants in the previous year, and the current pending case count. Additionally, at the local level, a set of quantity standards has been established in accordance with central criteria (refer to Table 2). It is noteworthy that, in contrast to green patents, there is no numerical restriction on COVID-19 </w:t>
      </w:r>
      <w:proofErr w:type="gramStart"/>
      <w:r w:rsidRPr="00C23E1F">
        <w:rPr>
          <w:rFonts w:asciiTheme="minorHAnsi" w:hAnsiTheme="minorHAnsi" w:cstheme="minorHAnsi"/>
          <w:sz w:val="16"/>
        </w:rPr>
        <w:t>patent</w:t>
      </w:r>
      <w:proofErr w:type="gramEnd"/>
      <w:r w:rsidRPr="00C23E1F">
        <w:rPr>
          <w:rFonts w:asciiTheme="minorHAnsi" w:hAnsiTheme="minorHAnsi" w:cstheme="minorHAnsi"/>
          <w:sz w:val="16"/>
        </w:rPr>
        <w:t xml:space="preserve">. While </w:t>
      </w:r>
      <w:r w:rsidRPr="00C23E1F">
        <w:rPr>
          <w:rStyle w:val="Emphasis"/>
          <w:rFonts w:asciiTheme="minorHAnsi" w:hAnsiTheme="minorHAnsi" w:cstheme="minorHAnsi"/>
        </w:rPr>
        <w:t>safeguarding</w:t>
      </w:r>
      <w:r w:rsidRPr="00C23E1F">
        <w:rPr>
          <w:rStyle w:val="StyleUnderline"/>
          <w:rFonts w:asciiTheme="minorHAnsi" w:hAnsiTheme="minorHAnsi" w:cstheme="minorHAnsi"/>
        </w:rPr>
        <w:t xml:space="preserve"> and promptly implementing </w:t>
      </w:r>
      <w:r w:rsidRPr="00C23E1F">
        <w:rPr>
          <w:rStyle w:val="Emphasis"/>
          <w:rFonts w:asciiTheme="minorHAnsi" w:hAnsiTheme="minorHAnsi" w:cstheme="minorHAnsi"/>
        </w:rPr>
        <w:t>innovative solutions</w:t>
      </w:r>
      <w:r w:rsidRPr="00C23E1F">
        <w:rPr>
          <w:rFonts w:asciiTheme="minorHAnsi" w:hAnsiTheme="minorHAnsi" w:cstheme="minorHAnsi"/>
          <w:sz w:val="16"/>
        </w:rPr>
        <w:t xml:space="preserve"> in healthcare during a global pandemic is the </w:t>
      </w:r>
      <w:r w:rsidRPr="00C23E1F">
        <w:rPr>
          <w:rStyle w:val="Emphasis"/>
          <w:rFonts w:asciiTheme="minorHAnsi" w:hAnsiTheme="minorHAnsi" w:cstheme="minorHAnsi"/>
        </w:rPr>
        <w:t>mission</w:t>
      </w:r>
      <w:r w:rsidRPr="00C23E1F">
        <w:rPr>
          <w:rStyle w:val="StyleUnderline"/>
          <w:rFonts w:asciiTheme="minorHAnsi" w:hAnsiTheme="minorHAnsi" w:cstheme="minorHAnsi"/>
        </w:rPr>
        <w:t xml:space="preserve"> of intellectual property professionals</w:t>
      </w:r>
      <w:r w:rsidRPr="00C23E1F">
        <w:rPr>
          <w:rFonts w:asciiTheme="minorHAnsi" w:hAnsiTheme="minorHAnsi" w:cstheme="minorHAnsi"/>
          <w:sz w:val="16"/>
        </w:rPr>
        <w:t>, the theoretical leniency in examination conditions inevitably raises concerns about potential impacts on patent quality [[25], [26], [27]].</w:t>
      </w:r>
    </w:p>
    <w:p w14:paraId="043F7310" w14:textId="77777777" w:rsidR="00B965B7" w:rsidRPr="00C23E1F" w:rsidRDefault="00B965B7" w:rsidP="00B965B7">
      <w:pPr>
        <w:rPr>
          <w:rFonts w:asciiTheme="minorHAnsi" w:hAnsiTheme="minorHAnsi" w:cstheme="minorHAnsi"/>
        </w:rPr>
      </w:pPr>
    </w:p>
    <w:p w14:paraId="2E3C9BE0" w14:textId="77777777" w:rsidR="00904D88" w:rsidRPr="00C23E1F" w:rsidRDefault="00904D88" w:rsidP="00904D88">
      <w:pPr>
        <w:pStyle w:val="Heading3"/>
        <w:rPr>
          <w:rFonts w:asciiTheme="minorHAnsi" w:hAnsiTheme="minorHAnsi" w:cstheme="minorHAnsi"/>
        </w:rPr>
      </w:pPr>
      <w:r w:rsidRPr="00C23E1F">
        <w:rPr>
          <w:rFonts w:asciiTheme="minorHAnsi" w:hAnsiTheme="minorHAnsi" w:cstheme="minorHAnsi"/>
        </w:rPr>
        <w:t>Patents Good---Competition---2AC</w:t>
      </w:r>
    </w:p>
    <w:p w14:paraId="6634BD36" w14:textId="77777777" w:rsidR="00904D88" w:rsidRPr="00C23E1F" w:rsidRDefault="00904D88" w:rsidP="00904D88">
      <w:pPr>
        <w:rPr>
          <w:rFonts w:asciiTheme="minorHAnsi" w:hAnsiTheme="minorHAnsi" w:cstheme="minorHAnsi"/>
        </w:rPr>
      </w:pPr>
    </w:p>
    <w:p w14:paraId="104B9C7C" w14:textId="77777777" w:rsidR="00904D88" w:rsidRPr="00C23E1F" w:rsidRDefault="00904D88" w:rsidP="00904D88">
      <w:pPr>
        <w:pStyle w:val="Heading4"/>
        <w:rPr>
          <w:rFonts w:asciiTheme="minorHAnsi" w:hAnsiTheme="minorHAnsi" w:cstheme="minorHAnsi"/>
        </w:rPr>
      </w:pPr>
      <w:r w:rsidRPr="00C23E1F">
        <w:rPr>
          <w:rFonts w:asciiTheme="minorHAnsi" w:hAnsiTheme="minorHAnsi" w:cstheme="minorHAnsi"/>
        </w:rPr>
        <w:t xml:space="preserve">Patents </w:t>
      </w:r>
      <w:r w:rsidRPr="00E6389A">
        <w:rPr>
          <w:rFonts w:asciiTheme="minorHAnsi" w:hAnsiTheme="minorHAnsi" w:cstheme="minorHAnsi"/>
          <w:u w:val="single"/>
        </w:rPr>
        <w:t>solve</w:t>
      </w:r>
      <w:r>
        <w:rPr>
          <w:rFonts w:asciiTheme="minorHAnsi" w:hAnsiTheme="minorHAnsi" w:cstheme="minorHAnsi"/>
        </w:rPr>
        <w:t>---</w:t>
      </w:r>
      <w:r w:rsidRPr="00C23E1F">
        <w:rPr>
          <w:rFonts w:asciiTheme="minorHAnsi" w:hAnsiTheme="minorHAnsi" w:cstheme="minorHAnsi"/>
        </w:rPr>
        <w:t xml:space="preserve">competition, </w:t>
      </w:r>
      <w:r w:rsidRPr="00E6389A">
        <w:rPr>
          <w:rFonts w:asciiTheme="minorHAnsi" w:hAnsiTheme="minorHAnsi" w:cstheme="minorHAnsi"/>
          <w:u w:val="single"/>
        </w:rPr>
        <w:t>tech transfer</w:t>
      </w:r>
      <w:r w:rsidRPr="00C23E1F">
        <w:rPr>
          <w:rFonts w:asciiTheme="minorHAnsi" w:hAnsiTheme="minorHAnsi" w:cstheme="minorHAnsi"/>
        </w:rPr>
        <w:t xml:space="preserve">, and corporate </w:t>
      </w:r>
      <w:r w:rsidRPr="00E6389A">
        <w:rPr>
          <w:rFonts w:asciiTheme="minorHAnsi" w:hAnsiTheme="minorHAnsi" w:cstheme="minorHAnsi"/>
          <w:u w:val="single"/>
        </w:rPr>
        <w:t>reputation</w:t>
      </w:r>
      <w:r w:rsidRPr="00C23E1F">
        <w:rPr>
          <w:rFonts w:asciiTheme="minorHAnsi" w:hAnsiTheme="minorHAnsi" w:cstheme="minorHAnsi"/>
        </w:rPr>
        <w:t xml:space="preserve">. </w:t>
      </w:r>
    </w:p>
    <w:p w14:paraId="3FBEE8AF" w14:textId="070CCA7B" w:rsidR="00904D88" w:rsidRPr="00652F37" w:rsidRDefault="00652F37" w:rsidP="00652F37">
      <w:r w:rsidRPr="00652F37">
        <w:t xml:space="preserve">David </w:t>
      </w:r>
      <w:r w:rsidR="00904D88" w:rsidRPr="00652F37">
        <w:rPr>
          <w:rStyle w:val="Style13ptBold"/>
        </w:rPr>
        <w:t xml:space="preserve">Cain </w:t>
      </w:r>
      <w:r w:rsidRPr="00652F37">
        <w:rPr>
          <w:rStyle w:val="Style13ptBold"/>
        </w:rPr>
        <w:t>’</w:t>
      </w:r>
      <w:r w:rsidR="00904D88" w:rsidRPr="00652F37">
        <w:rPr>
          <w:rStyle w:val="Style13ptBold"/>
        </w:rPr>
        <w:t>24</w:t>
      </w:r>
      <w:r>
        <w:t xml:space="preserve"> </w:t>
      </w:r>
      <w:r w:rsidR="00904D88" w:rsidRPr="00652F37">
        <w:t>[David Cain, patent attorney with 39 years of experience with a JD in patent law from George Mason University</w:t>
      </w:r>
      <w:r>
        <w:t>.</w:t>
      </w:r>
      <w:r w:rsidR="00904D88" w:rsidRPr="00652F37">
        <w:t xml:space="preserve"> “Strategic Patenting: Patenting Trends and Green Technology Innovations, Linked In, May 1</w:t>
      </w:r>
      <w:proofErr w:type="gramStart"/>
      <w:r w:rsidR="00904D88" w:rsidRPr="00652F37">
        <w:t xml:space="preserve"> 2024</w:t>
      </w:r>
      <w:proofErr w:type="gramEnd"/>
      <w:r w:rsidR="00904D88" w:rsidRPr="00652F37">
        <w:t xml:space="preserve">” https://www.linkedin.com/pulse/strategic-patenting-trends-green-technology-innovations-david-cain-xcfsc/] </w:t>
      </w:r>
      <w:proofErr w:type="spellStart"/>
      <w:r w:rsidR="00904D88" w:rsidRPr="00652F37">
        <w:t>hwkm</w:t>
      </w:r>
      <w:proofErr w:type="spellEnd"/>
    </w:p>
    <w:p w14:paraId="19F15ECA" w14:textId="77777777" w:rsidR="00904D88" w:rsidRPr="00C23E1F" w:rsidRDefault="00904D88" w:rsidP="00904D88">
      <w:pPr>
        <w:rPr>
          <w:rStyle w:val="StyleUnderline"/>
          <w:rFonts w:asciiTheme="minorHAnsi" w:hAnsiTheme="minorHAnsi" w:cstheme="minorHAnsi"/>
          <w:b w:val="0"/>
        </w:rPr>
      </w:pPr>
      <w:r w:rsidRPr="00E6389A">
        <w:rPr>
          <w:rFonts w:asciiTheme="minorHAnsi" w:hAnsiTheme="minorHAnsi" w:cstheme="minorHAnsi"/>
          <w:sz w:val="16"/>
        </w:rPr>
        <w:t xml:space="preserve">As the world grapples with climate change, resource scarcity, and pollution, the </w:t>
      </w:r>
      <w:r w:rsidRPr="00C23E1F">
        <w:rPr>
          <w:rStyle w:val="Emphasis"/>
          <w:rFonts w:asciiTheme="minorHAnsi" w:hAnsiTheme="minorHAnsi" w:cstheme="minorHAnsi"/>
        </w:rPr>
        <w:t>intersection</w:t>
      </w:r>
      <w:r w:rsidRPr="00C23E1F">
        <w:rPr>
          <w:rStyle w:val="StyleUnderline"/>
          <w:rFonts w:asciiTheme="minorHAnsi" w:hAnsiTheme="minorHAnsi" w:cstheme="minorHAnsi"/>
        </w:rPr>
        <w:t xml:space="preserve"> of </w:t>
      </w:r>
      <w:r w:rsidRPr="00E5367E">
        <w:rPr>
          <w:rStyle w:val="StyleUnderline"/>
          <w:rFonts w:asciiTheme="minorHAnsi" w:hAnsiTheme="minorHAnsi" w:cstheme="minorHAnsi"/>
          <w:highlight w:val="cyan"/>
        </w:rPr>
        <w:t>patents</w:t>
      </w:r>
      <w:r w:rsidRPr="00C23E1F">
        <w:rPr>
          <w:rStyle w:val="StyleUnderline"/>
          <w:rFonts w:asciiTheme="minorHAnsi" w:hAnsiTheme="minorHAnsi" w:cstheme="minorHAnsi"/>
        </w:rPr>
        <w:t xml:space="preserve"> and sustainability</w:t>
      </w:r>
      <w:r w:rsidRPr="00E6389A">
        <w:rPr>
          <w:rFonts w:asciiTheme="minorHAnsi" w:hAnsiTheme="minorHAnsi" w:cstheme="minorHAnsi"/>
          <w:sz w:val="16"/>
        </w:rPr>
        <w:t xml:space="preserve"> becomes </w:t>
      </w:r>
      <w:r w:rsidRPr="00E5367E">
        <w:rPr>
          <w:rStyle w:val="StyleUnderline"/>
          <w:rFonts w:asciiTheme="minorHAnsi" w:hAnsiTheme="minorHAnsi" w:cstheme="minorHAnsi"/>
          <w:highlight w:val="cyan"/>
        </w:rPr>
        <w:t xml:space="preserve">increasingly </w:t>
      </w:r>
      <w:r w:rsidRPr="00E5367E">
        <w:rPr>
          <w:rStyle w:val="Emphasis"/>
          <w:rFonts w:asciiTheme="minorHAnsi" w:hAnsiTheme="minorHAnsi" w:cstheme="minorHAnsi"/>
          <w:highlight w:val="cyan"/>
        </w:rPr>
        <w:t>vital</w:t>
      </w:r>
      <w:r w:rsidRPr="00C23E1F">
        <w:rPr>
          <w:rStyle w:val="StyleUnderline"/>
          <w:rFonts w:asciiTheme="minorHAnsi" w:hAnsiTheme="minorHAnsi" w:cstheme="minorHAnsi"/>
        </w:rPr>
        <w:t>. Intellectual property rights</w:t>
      </w:r>
      <w:r w:rsidRPr="00E6389A">
        <w:rPr>
          <w:rFonts w:asciiTheme="minorHAnsi" w:hAnsiTheme="minorHAnsi" w:cstheme="minorHAnsi"/>
          <w:sz w:val="16"/>
        </w:rPr>
        <w:t xml:space="preserve">, particularly patents, serve as a </w:t>
      </w:r>
      <w:r w:rsidRPr="00C23E1F">
        <w:rPr>
          <w:rStyle w:val="StyleUnderline"/>
          <w:rFonts w:asciiTheme="minorHAnsi" w:hAnsiTheme="minorHAnsi" w:cstheme="minorHAnsi"/>
        </w:rPr>
        <w:t xml:space="preserve">cornerstone of innovation, </w:t>
      </w:r>
      <w:r w:rsidRPr="00E5367E">
        <w:rPr>
          <w:rStyle w:val="StyleUnderline"/>
          <w:rFonts w:asciiTheme="minorHAnsi" w:hAnsiTheme="minorHAnsi" w:cstheme="minorHAnsi"/>
          <w:highlight w:val="cyan"/>
        </w:rPr>
        <w:t>grant</w:t>
      </w:r>
      <w:r w:rsidRPr="00C23E1F">
        <w:rPr>
          <w:rStyle w:val="StyleUnderline"/>
          <w:rFonts w:asciiTheme="minorHAnsi" w:hAnsiTheme="minorHAnsi" w:cstheme="minorHAnsi"/>
        </w:rPr>
        <w:t xml:space="preserve">ing inventors </w:t>
      </w:r>
      <w:r w:rsidRPr="00E5367E">
        <w:rPr>
          <w:rStyle w:val="Emphasis"/>
          <w:rFonts w:asciiTheme="minorHAnsi" w:hAnsiTheme="minorHAnsi" w:cstheme="minorHAnsi"/>
          <w:highlight w:val="cyan"/>
        </w:rPr>
        <w:t>exclusive rights</w:t>
      </w:r>
      <w:r w:rsidRPr="00E5367E">
        <w:rPr>
          <w:rStyle w:val="StyleUnderline"/>
          <w:rFonts w:asciiTheme="minorHAnsi" w:hAnsiTheme="minorHAnsi" w:cstheme="minorHAnsi"/>
          <w:highlight w:val="cyan"/>
        </w:rPr>
        <w:t xml:space="preserve"> to</w:t>
      </w:r>
      <w:r w:rsidRPr="00E6389A">
        <w:rPr>
          <w:rFonts w:asciiTheme="minorHAnsi" w:hAnsiTheme="minorHAnsi" w:cstheme="minorHAnsi"/>
          <w:sz w:val="16"/>
        </w:rPr>
        <w:t xml:space="preserve"> their </w:t>
      </w:r>
      <w:r w:rsidRPr="00C23E1F">
        <w:rPr>
          <w:rStyle w:val="StyleUnderline"/>
          <w:rFonts w:asciiTheme="minorHAnsi" w:hAnsiTheme="minorHAnsi" w:cstheme="minorHAnsi"/>
        </w:rPr>
        <w:t>creations</w:t>
      </w:r>
      <w:r w:rsidRPr="00E6389A">
        <w:rPr>
          <w:rFonts w:asciiTheme="minorHAnsi" w:hAnsiTheme="minorHAnsi" w:cstheme="minorHAnsi"/>
          <w:sz w:val="16"/>
        </w:rPr>
        <w:t xml:space="preserve"> while </w:t>
      </w:r>
      <w:r w:rsidRPr="00E5367E">
        <w:rPr>
          <w:rStyle w:val="StyleUnderline"/>
          <w:rFonts w:asciiTheme="minorHAnsi" w:hAnsiTheme="minorHAnsi" w:cstheme="minorHAnsi"/>
          <w:highlight w:val="cyan"/>
        </w:rPr>
        <w:t>encouraging investment in</w:t>
      </w:r>
      <w:r w:rsidRPr="00C23E1F">
        <w:rPr>
          <w:rStyle w:val="StyleUnderline"/>
          <w:rFonts w:asciiTheme="minorHAnsi" w:hAnsiTheme="minorHAnsi" w:cstheme="minorHAnsi"/>
        </w:rPr>
        <w:t xml:space="preserve"> r</w:t>
      </w:r>
      <w:r w:rsidRPr="00E6389A">
        <w:rPr>
          <w:rFonts w:asciiTheme="minorHAnsi" w:hAnsiTheme="minorHAnsi" w:cstheme="minorHAnsi"/>
          <w:sz w:val="16"/>
        </w:rPr>
        <w:t xml:space="preserve">esearch </w:t>
      </w:r>
      <w:r w:rsidRPr="00C23E1F">
        <w:rPr>
          <w:rStyle w:val="StyleUnderline"/>
          <w:rFonts w:asciiTheme="minorHAnsi" w:hAnsiTheme="minorHAnsi" w:cstheme="minorHAnsi"/>
        </w:rPr>
        <w:t>and d</w:t>
      </w:r>
      <w:r w:rsidRPr="00E6389A">
        <w:rPr>
          <w:rFonts w:asciiTheme="minorHAnsi" w:hAnsiTheme="minorHAnsi" w:cstheme="minorHAnsi"/>
          <w:sz w:val="16"/>
        </w:rPr>
        <w:t xml:space="preserve">evelopment. </w:t>
      </w:r>
      <w:r w:rsidRPr="00C23E1F">
        <w:rPr>
          <w:rStyle w:val="StyleUnderline"/>
          <w:rFonts w:asciiTheme="minorHAnsi" w:hAnsiTheme="minorHAnsi" w:cstheme="minorHAnsi"/>
        </w:rPr>
        <w:t xml:space="preserve">In the realm of </w:t>
      </w:r>
      <w:r w:rsidRPr="00E5367E">
        <w:rPr>
          <w:rStyle w:val="StyleUnderline"/>
          <w:rFonts w:asciiTheme="minorHAnsi" w:hAnsiTheme="minorHAnsi" w:cstheme="minorHAnsi"/>
          <w:highlight w:val="cyan"/>
        </w:rPr>
        <w:t>sustainability</w:t>
      </w:r>
      <w:r w:rsidRPr="00C23E1F">
        <w:rPr>
          <w:rStyle w:val="StyleUnderline"/>
          <w:rFonts w:asciiTheme="minorHAnsi" w:hAnsiTheme="minorHAnsi" w:cstheme="minorHAnsi"/>
        </w:rPr>
        <w:t>, patents</w:t>
      </w:r>
      <w:r w:rsidRPr="00E6389A">
        <w:rPr>
          <w:rFonts w:asciiTheme="minorHAnsi" w:hAnsiTheme="minorHAnsi" w:cstheme="minorHAnsi"/>
          <w:sz w:val="16"/>
        </w:rPr>
        <w:t xml:space="preserve"> </w:t>
      </w:r>
      <w:r w:rsidRPr="00C23E1F">
        <w:rPr>
          <w:rStyle w:val="StyleUnderline"/>
          <w:rFonts w:asciiTheme="minorHAnsi" w:hAnsiTheme="minorHAnsi" w:cstheme="minorHAnsi"/>
        </w:rPr>
        <w:t>play a</w:t>
      </w:r>
      <w:r w:rsidRPr="00E6389A">
        <w:rPr>
          <w:rFonts w:asciiTheme="minorHAnsi" w:hAnsiTheme="minorHAnsi" w:cstheme="minorHAnsi"/>
          <w:sz w:val="16"/>
        </w:rPr>
        <w:t xml:space="preserve"> </w:t>
      </w:r>
      <w:r w:rsidRPr="00C23E1F">
        <w:rPr>
          <w:rStyle w:val="StyleUnderline"/>
          <w:rFonts w:asciiTheme="minorHAnsi" w:hAnsiTheme="minorHAnsi" w:cstheme="minorHAnsi"/>
        </w:rPr>
        <w:t>pivotal role</w:t>
      </w:r>
      <w:r w:rsidRPr="00E6389A">
        <w:rPr>
          <w:rFonts w:asciiTheme="minorHAnsi" w:hAnsiTheme="minorHAnsi" w:cstheme="minorHAnsi"/>
          <w:sz w:val="16"/>
        </w:rPr>
        <w:t xml:space="preserve"> by </w:t>
      </w:r>
      <w:r w:rsidRPr="00C23E1F">
        <w:rPr>
          <w:rStyle w:val="StyleUnderline"/>
          <w:rFonts w:asciiTheme="minorHAnsi" w:hAnsiTheme="minorHAnsi" w:cstheme="minorHAnsi"/>
        </w:rPr>
        <w:t>incentivizing</w:t>
      </w:r>
      <w:r w:rsidRPr="00E6389A">
        <w:rPr>
          <w:rFonts w:asciiTheme="minorHAnsi" w:hAnsiTheme="minorHAnsi" w:cstheme="minorHAnsi"/>
          <w:sz w:val="16"/>
        </w:rPr>
        <w:t xml:space="preserve"> the </w:t>
      </w:r>
      <w:r w:rsidRPr="00C23E1F">
        <w:rPr>
          <w:rStyle w:val="StyleUnderline"/>
          <w:rFonts w:asciiTheme="minorHAnsi" w:hAnsiTheme="minorHAnsi" w:cstheme="minorHAnsi"/>
        </w:rPr>
        <w:t>creation of technologies</w:t>
      </w:r>
      <w:r w:rsidRPr="00E6389A">
        <w:rPr>
          <w:rFonts w:asciiTheme="minorHAnsi" w:hAnsiTheme="minorHAnsi" w:cstheme="minorHAnsi"/>
          <w:sz w:val="16"/>
        </w:rPr>
        <w:t xml:space="preserve"> </w:t>
      </w:r>
      <w:r w:rsidRPr="00C23E1F">
        <w:rPr>
          <w:rStyle w:val="StyleUnderline"/>
          <w:rFonts w:asciiTheme="minorHAnsi" w:hAnsiTheme="minorHAnsi" w:cstheme="minorHAnsi"/>
        </w:rPr>
        <w:t>that</w:t>
      </w:r>
      <w:r w:rsidRPr="00E6389A">
        <w:rPr>
          <w:rFonts w:asciiTheme="minorHAnsi" w:hAnsiTheme="minorHAnsi" w:cstheme="minorHAnsi"/>
          <w:sz w:val="16"/>
        </w:rPr>
        <w:t xml:space="preserve"> can </w:t>
      </w:r>
      <w:r w:rsidRPr="00C23E1F">
        <w:rPr>
          <w:rStyle w:val="StyleUnderline"/>
          <w:rFonts w:asciiTheme="minorHAnsi" w:hAnsiTheme="minorHAnsi" w:cstheme="minorHAnsi"/>
        </w:rPr>
        <w:t xml:space="preserve">drive </w:t>
      </w:r>
      <w:r w:rsidRPr="00C23E1F">
        <w:rPr>
          <w:rStyle w:val="Emphasis"/>
          <w:rFonts w:asciiTheme="minorHAnsi" w:hAnsiTheme="minorHAnsi" w:cstheme="minorHAnsi"/>
        </w:rPr>
        <w:t>environmental progress</w:t>
      </w:r>
      <w:r w:rsidRPr="00E6389A">
        <w:rPr>
          <w:rFonts w:asciiTheme="minorHAnsi" w:hAnsiTheme="minorHAnsi" w:cstheme="minorHAnsi"/>
          <w:sz w:val="16"/>
        </w:rPr>
        <w:t xml:space="preserve">. By </w:t>
      </w:r>
      <w:r w:rsidRPr="00C23E1F">
        <w:rPr>
          <w:rStyle w:val="StyleUnderline"/>
          <w:rFonts w:asciiTheme="minorHAnsi" w:hAnsiTheme="minorHAnsi" w:cstheme="minorHAnsi"/>
        </w:rPr>
        <w:t>securing the economic interests of innovators, patents provide</w:t>
      </w:r>
      <w:r w:rsidRPr="00E6389A">
        <w:rPr>
          <w:rFonts w:asciiTheme="minorHAnsi" w:hAnsiTheme="minorHAnsi" w:cstheme="minorHAnsi"/>
          <w:sz w:val="16"/>
        </w:rPr>
        <w:t xml:space="preserve"> a </w:t>
      </w:r>
      <w:r w:rsidRPr="00C23E1F">
        <w:rPr>
          <w:rStyle w:val="Emphasis"/>
          <w:rFonts w:asciiTheme="minorHAnsi" w:hAnsiTheme="minorHAnsi" w:cstheme="minorHAnsi"/>
        </w:rPr>
        <w:t>framework</w:t>
      </w:r>
      <w:r w:rsidRPr="00C23E1F">
        <w:rPr>
          <w:rStyle w:val="StyleUnderline"/>
          <w:rFonts w:asciiTheme="minorHAnsi" w:hAnsiTheme="minorHAnsi" w:cstheme="minorHAnsi"/>
        </w:rPr>
        <w:t xml:space="preserve"> that supports the development and dissemination of </w:t>
      </w:r>
      <w:r w:rsidRPr="00C23E1F">
        <w:rPr>
          <w:rStyle w:val="Emphasis"/>
          <w:rFonts w:asciiTheme="minorHAnsi" w:hAnsiTheme="minorHAnsi" w:cstheme="minorHAnsi"/>
        </w:rPr>
        <w:t>environmentally beneficial technologies</w:t>
      </w:r>
      <w:r w:rsidRPr="00C23E1F">
        <w:rPr>
          <w:rStyle w:val="StyleUnderline"/>
          <w:rFonts w:asciiTheme="minorHAnsi" w:hAnsiTheme="minorHAnsi" w:cstheme="minorHAnsi"/>
        </w:rPr>
        <w:t>.</w:t>
      </w:r>
    </w:p>
    <w:p w14:paraId="5BCE1D5C" w14:textId="77777777" w:rsidR="00904D88" w:rsidRPr="00E6389A" w:rsidRDefault="00904D88" w:rsidP="00904D88">
      <w:pPr>
        <w:rPr>
          <w:rFonts w:asciiTheme="minorHAnsi" w:hAnsiTheme="minorHAnsi" w:cstheme="minorHAnsi"/>
          <w:sz w:val="16"/>
        </w:rPr>
      </w:pPr>
      <w:r w:rsidRPr="00E6389A">
        <w:rPr>
          <w:rFonts w:asciiTheme="minorHAnsi" w:hAnsiTheme="minorHAnsi" w:cstheme="minorHAnsi"/>
          <w:sz w:val="16"/>
        </w:rPr>
        <w:t xml:space="preserve">These </w:t>
      </w:r>
      <w:r w:rsidRPr="00E5367E">
        <w:rPr>
          <w:rStyle w:val="StyleUnderline"/>
          <w:rFonts w:asciiTheme="minorHAnsi" w:hAnsiTheme="minorHAnsi" w:cstheme="minorHAnsi"/>
          <w:highlight w:val="cyan"/>
        </w:rPr>
        <w:t>patents</w:t>
      </w:r>
      <w:r w:rsidRPr="00E6389A">
        <w:rPr>
          <w:rFonts w:asciiTheme="minorHAnsi" w:hAnsiTheme="minorHAnsi" w:cstheme="minorHAnsi"/>
          <w:sz w:val="16"/>
        </w:rPr>
        <w:t xml:space="preserve"> facilitate the diffusion of green technology, </w:t>
      </w:r>
      <w:r w:rsidRPr="00C23E1F">
        <w:rPr>
          <w:rStyle w:val="StyleUnderline"/>
          <w:rFonts w:asciiTheme="minorHAnsi" w:hAnsiTheme="minorHAnsi" w:cstheme="minorHAnsi"/>
        </w:rPr>
        <w:t>ensur</w:t>
      </w:r>
      <w:r w:rsidRPr="00E6389A">
        <w:rPr>
          <w:rFonts w:asciiTheme="minorHAnsi" w:hAnsiTheme="minorHAnsi" w:cstheme="minorHAnsi"/>
          <w:sz w:val="16"/>
        </w:rPr>
        <w:t xml:space="preserve">ing that </w:t>
      </w:r>
      <w:r w:rsidRPr="00C23E1F">
        <w:rPr>
          <w:rStyle w:val="StyleUnderline"/>
          <w:rFonts w:asciiTheme="minorHAnsi" w:hAnsiTheme="minorHAnsi" w:cstheme="minorHAnsi"/>
        </w:rPr>
        <w:t xml:space="preserve">solutions to </w:t>
      </w:r>
      <w:r w:rsidRPr="00C23E1F">
        <w:rPr>
          <w:rStyle w:val="Emphasis"/>
          <w:rFonts w:asciiTheme="minorHAnsi" w:hAnsiTheme="minorHAnsi" w:cstheme="minorHAnsi"/>
        </w:rPr>
        <w:t>environmental challenges</w:t>
      </w:r>
      <w:r w:rsidRPr="00C23E1F">
        <w:rPr>
          <w:rStyle w:val="StyleUnderline"/>
          <w:rFonts w:asciiTheme="minorHAnsi" w:hAnsiTheme="minorHAnsi" w:cstheme="minorHAnsi"/>
        </w:rPr>
        <w:t xml:space="preserve"> reach</w:t>
      </w:r>
      <w:r w:rsidRPr="00E6389A">
        <w:rPr>
          <w:rFonts w:asciiTheme="minorHAnsi" w:hAnsiTheme="minorHAnsi" w:cstheme="minorHAnsi"/>
          <w:sz w:val="16"/>
        </w:rPr>
        <w:t xml:space="preserve"> the </w:t>
      </w:r>
      <w:r w:rsidRPr="00C23E1F">
        <w:rPr>
          <w:rStyle w:val="StyleUnderline"/>
          <w:rFonts w:asciiTheme="minorHAnsi" w:hAnsiTheme="minorHAnsi" w:cstheme="minorHAnsi"/>
        </w:rPr>
        <w:t xml:space="preserve">markets that </w:t>
      </w:r>
      <w:r w:rsidRPr="00C23E1F">
        <w:rPr>
          <w:rStyle w:val="Emphasis"/>
          <w:rFonts w:asciiTheme="minorHAnsi" w:hAnsiTheme="minorHAnsi" w:cstheme="minorHAnsi"/>
        </w:rPr>
        <w:t>need them</w:t>
      </w:r>
      <w:r w:rsidRPr="00C23E1F">
        <w:rPr>
          <w:rStyle w:val="StyleUnderline"/>
          <w:rFonts w:asciiTheme="minorHAnsi" w:hAnsiTheme="minorHAnsi" w:cstheme="minorHAnsi"/>
        </w:rPr>
        <w:t xml:space="preserve"> most</w:t>
      </w:r>
      <w:r w:rsidRPr="00E6389A">
        <w:rPr>
          <w:rFonts w:asciiTheme="minorHAnsi" w:hAnsiTheme="minorHAnsi" w:cstheme="minorHAnsi"/>
          <w:sz w:val="16"/>
        </w:rPr>
        <w:t xml:space="preserve">. They </w:t>
      </w:r>
      <w:r w:rsidRPr="00C23E1F">
        <w:rPr>
          <w:rStyle w:val="StyleUnderline"/>
          <w:rFonts w:asciiTheme="minorHAnsi" w:hAnsiTheme="minorHAnsi" w:cstheme="minorHAnsi"/>
        </w:rPr>
        <w:t xml:space="preserve">also </w:t>
      </w:r>
      <w:r w:rsidRPr="00E5367E">
        <w:rPr>
          <w:rStyle w:val="StyleUnderline"/>
          <w:rFonts w:asciiTheme="minorHAnsi" w:hAnsiTheme="minorHAnsi" w:cstheme="minorHAnsi"/>
          <w:highlight w:val="cyan"/>
        </w:rPr>
        <w:t xml:space="preserve">foster </w:t>
      </w:r>
      <w:r w:rsidRPr="00E5367E">
        <w:rPr>
          <w:rStyle w:val="Emphasis"/>
          <w:rFonts w:asciiTheme="minorHAnsi" w:hAnsiTheme="minorHAnsi" w:cstheme="minorHAnsi"/>
          <w:highlight w:val="cyan"/>
        </w:rPr>
        <w:t>international collaboration</w:t>
      </w:r>
      <w:r w:rsidRPr="00E6389A">
        <w:rPr>
          <w:rFonts w:asciiTheme="minorHAnsi" w:hAnsiTheme="minorHAnsi" w:cstheme="minorHAnsi"/>
          <w:sz w:val="16"/>
        </w:rPr>
        <w:t xml:space="preserve">, which is </w:t>
      </w:r>
      <w:r w:rsidRPr="00E5367E">
        <w:rPr>
          <w:rStyle w:val="StyleUnderline"/>
          <w:rFonts w:asciiTheme="minorHAnsi" w:hAnsiTheme="minorHAnsi" w:cstheme="minorHAnsi"/>
          <w:highlight w:val="cyan"/>
        </w:rPr>
        <w:t>essential for addressing global</w:t>
      </w:r>
      <w:r w:rsidRPr="00C23E1F">
        <w:rPr>
          <w:rStyle w:val="StyleUnderline"/>
          <w:rFonts w:asciiTheme="minorHAnsi" w:hAnsiTheme="minorHAnsi" w:cstheme="minorHAnsi"/>
        </w:rPr>
        <w:t xml:space="preserve"> sustainability </w:t>
      </w:r>
      <w:r w:rsidRPr="00E5367E">
        <w:rPr>
          <w:rStyle w:val="StyleUnderline"/>
          <w:rFonts w:asciiTheme="minorHAnsi" w:hAnsiTheme="minorHAnsi" w:cstheme="minorHAnsi"/>
          <w:highlight w:val="cyan"/>
        </w:rPr>
        <w:t>issues</w:t>
      </w:r>
      <w:r w:rsidRPr="00C23E1F">
        <w:rPr>
          <w:rStyle w:val="StyleUnderline"/>
          <w:rFonts w:asciiTheme="minorHAnsi" w:hAnsiTheme="minorHAnsi" w:cstheme="minorHAnsi"/>
        </w:rPr>
        <w:t xml:space="preserve"> that </w:t>
      </w:r>
      <w:r w:rsidRPr="00C23E1F">
        <w:rPr>
          <w:rStyle w:val="Emphasis"/>
          <w:rFonts w:asciiTheme="minorHAnsi" w:hAnsiTheme="minorHAnsi" w:cstheme="minorHAnsi"/>
        </w:rPr>
        <w:t>transcend borders</w:t>
      </w:r>
      <w:r w:rsidRPr="00E6389A">
        <w:rPr>
          <w:rFonts w:asciiTheme="minorHAnsi" w:hAnsiTheme="minorHAnsi" w:cstheme="minorHAnsi"/>
          <w:sz w:val="16"/>
        </w:rPr>
        <w:t xml:space="preserve">. The </w:t>
      </w:r>
      <w:r w:rsidRPr="00C23E1F">
        <w:rPr>
          <w:rStyle w:val="Emphasis"/>
          <w:rFonts w:asciiTheme="minorHAnsi" w:hAnsiTheme="minorHAnsi" w:cstheme="minorHAnsi"/>
        </w:rPr>
        <w:t>strategic management</w:t>
      </w:r>
      <w:r w:rsidRPr="00C23E1F">
        <w:rPr>
          <w:rStyle w:val="StyleUnderline"/>
          <w:rFonts w:asciiTheme="minorHAnsi" w:hAnsiTheme="minorHAnsi" w:cstheme="minorHAnsi"/>
        </w:rPr>
        <w:t xml:space="preserve"> of patents</w:t>
      </w:r>
      <w:r w:rsidRPr="00E6389A">
        <w:rPr>
          <w:rFonts w:asciiTheme="minorHAnsi" w:hAnsiTheme="minorHAnsi" w:cstheme="minorHAnsi"/>
          <w:sz w:val="16"/>
        </w:rPr>
        <w:t xml:space="preserve">, therefore, can </w:t>
      </w:r>
      <w:r w:rsidRPr="00C23E1F">
        <w:rPr>
          <w:rStyle w:val="StyleUnderline"/>
          <w:rFonts w:asciiTheme="minorHAnsi" w:hAnsiTheme="minorHAnsi" w:cstheme="minorHAnsi"/>
        </w:rPr>
        <w:t>directly contribute to achieving sustainable development goals</w:t>
      </w:r>
      <w:r w:rsidRPr="00E6389A">
        <w:rPr>
          <w:rFonts w:asciiTheme="minorHAnsi" w:hAnsiTheme="minorHAnsi" w:cstheme="minorHAnsi"/>
          <w:sz w:val="16"/>
        </w:rPr>
        <w:t>, underscoring their importance in this ever-evolving landscape.</w:t>
      </w:r>
    </w:p>
    <w:p w14:paraId="0D49322F" w14:textId="77777777" w:rsidR="00904D88" w:rsidRPr="00E6389A" w:rsidRDefault="00904D88" w:rsidP="00904D88">
      <w:pPr>
        <w:rPr>
          <w:rFonts w:asciiTheme="minorHAnsi" w:hAnsiTheme="minorHAnsi" w:cstheme="minorHAnsi"/>
          <w:sz w:val="16"/>
        </w:rPr>
      </w:pPr>
      <w:r w:rsidRPr="00E6389A">
        <w:rPr>
          <w:rFonts w:asciiTheme="minorHAnsi" w:hAnsiTheme="minorHAnsi" w:cstheme="minorHAnsi"/>
          <w:sz w:val="16"/>
        </w:rPr>
        <w:t>Powering Sustainable Innovation</w:t>
      </w:r>
    </w:p>
    <w:p w14:paraId="4C16EDCB" w14:textId="77777777" w:rsidR="00904D88" w:rsidRPr="00E6389A" w:rsidRDefault="00904D88" w:rsidP="00904D88">
      <w:pPr>
        <w:rPr>
          <w:rFonts w:asciiTheme="minorHAnsi" w:hAnsiTheme="minorHAnsi" w:cstheme="minorHAnsi"/>
          <w:sz w:val="16"/>
        </w:rPr>
      </w:pPr>
      <w:r w:rsidRPr="00C23E1F">
        <w:rPr>
          <w:rStyle w:val="StyleUnderline"/>
          <w:rFonts w:asciiTheme="minorHAnsi" w:hAnsiTheme="minorHAnsi" w:cstheme="minorHAnsi"/>
        </w:rPr>
        <w:t>Patents</w:t>
      </w:r>
      <w:r w:rsidRPr="00E6389A">
        <w:rPr>
          <w:rFonts w:asciiTheme="minorHAnsi" w:hAnsiTheme="minorHAnsi" w:cstheme="minorHAnsi"/>
          <w:sz w:val="16"/>
        </w:rPr>
        <w:t xml:space="preserve"> serve as a </w:t>
      </w:r>
      <w:r w:rsidRPr="00C23E1F">
        <w:rPr>
          <w:rStyle w:val="StyleUnderline"/>
          <w:rFonts w:asciiTheme="minorHAnsi" w:hAnsiTheme="minorHAnsi" w:cstheme="minorHAnsi"/>
        </w:rPr>
        <w:t xml:space="preserve">linchpin in the journey towards </w:t>
      </w:r>
      <w:r w:rsidRPr="00C23E1F">
        <w:rPr>
          <w:rStyle w:val="Emphasis"/>
          <w:rFonts w:asciiTheme="minorHAnsi" w:hAnsiTheme="minorHAnsi" w:cstheme="minorHAnsi"/>
        </w:rPr>
        <w:t>sustainability</w:t>
      </w:r>
      <w:r w:rsidRPr="00E6389A">
        <w:rPr>
          <w:rFonts w:asciiTheme="minorHAnsi" w:hAnsiTheme="minorHAnsi" w:cstheme="minorHAnsi"/>
          <w:sz w:val="16"/>
        </w:rPr>
        <w:t xml:space="preserve">, providing a structured platform that fuels the innovation ecosystem. </w:t>
      </w:r>
      <w:r w:rsidRPr="00C23E1F">
        <w:rPr>
          <w:rStyle w:val="StyleUnderline"/>
          <w:rFonts w:asciiTheme="minorHAnsi" w:hAnsiTheme="minorHAnsi" w:cstheme="minorHAnsi"/>
        </w:rPr>
        <w:t>Green patents</w:t>
      </w:r>
      <w:r w:rsidRPr="00E6389A">
        <w:rPr>
          <w:rFonts w:asciiTheme="minorHAnsi" w:hAnsiTheme="minorHAnsi" w:cstheme="minorHAnsi"/>
          <w:sz w:val="16"/>
        </w:rPr>
        <w:t xml:space="preserve">, specifically those that underpin renewable energy, pollution control, and waste reduction technologies, are </w:t>
      </w:r>
      <w:r w:rsidRPr="00C23E1F">
        <w:rPr>
          <w:rStyle w:val="StyleUnderline"/>
          <w:rFonts w:asciiTheme="minorHAnsi" w:hAnsiTheme="minorHAnsi" w:cstheme="minorHAnsi"/>
        </w:rPr>
        <w:t>vital in advancing the global agenda for sustainability</w:t>
      </w:r>
      <w:r w:rsidRPr="00E6389A">
        <w:rPr>
          <w:rFonts w:asciiTheme="minorHAnsi" w:hAnsiTheme="minorHAnsi" w:cstheme="minorHAnsi"/>
          <w:sz w:val="16"/>
        </w:rPr>
        <w:t>. By granting inventors exclusive rights, patents incentivize investments in research and development, allowing companies to recoup their investments while ensuring that their innovations address pressing environmental challenges.</w:t>
      </w:r>
    </w:p>
    <w:p w14:paraId="26AD71D8" w14:textId="77777777" w:rsidR="00904D88" w:rsidRPr="00C23E1F" w:rsidRDefault="00904D88" w:rsidP="00904D88">
      <w:pPr>
        <w:rPr>
          <w:rStyle w:val="StyleUnderline"/>
          <w:rFonts w:asciiTheme="minorHAnsi" w:hAnsiTheme="minorHAnsi" w:cstheme="minorHAnsi"/>
        </w:rPr>
      </w:pPr>
      <w:r w:rsidRPr="00E5367E">
        <w:rPr>
          <w:rStyle w:val="StyleUnderline"/>
          <w:rFonts w:asciiTheme="minorHAnsi" w:hAnsiTheme="minorHAnsi" w:cstheme="minorHAnsi"/>
          <w:highlight w:val="cyan"/>
        </w:rPr>
        <w:t>Knowledge transfer</w:t>
      </w:r>
      <w:r w:rsidRPr="00C23E1F">
        <w:rPr>
          <w:rStyle w:val="StyleUnderline"/>
          <w:rFonts w:asciiTheme="minorHAnsi" w:hAnsiTheme="minorHAnsi" w:cstheme="minorHAnsi"/>
        </w:rPr>
        <w:t xml:space="preserve"> and technology diffusion</w:t>
      </w:r>
      <w:r w:rsidRPr="00E6389A">
        <w:rPr>
          <w:rFonts w:asciiTheme="minorHAnsi" w:hAnsiTheme="minorHAnsi" w:cstheme="minorHAnsi"/>
          <w:sz w:val="16"/>
        </w:rPr>
        <w:t xml:space="preserve"> are </w:t>
      </w:r>
      <w:r w:rsidRPr="00E5367E">
        <w:rPr>
          <w:rStyle w:val="StyleUnderline"/>
          <w:rFonts w:asciiTheme="minorHAnsi" w:hAnsiTheme="minorHAnsi" w:cstheme="minorHAnsi"/>
          <w:highlight w:val="cyan"/>
        </w:rPr>
        <w:t>critical</w:t>
      </w:r>
      <w:r w:rsidRPr="00C23E1F">
        <w:rPr>
          <w:rStyle w:val="StyleUnderline"/>
          <w:rFonts w:asciiTheme="minorHAnsi" w:hAnsiTheme="minorHAnsi" w:cstheme="minorHAnsi"/>
        </w:rPr>
        <w:t xml:space="preserve"> components of</w:t>
      </w:r>
      <w:r w:rsidRPr="00E6389A">
        <w:rPr>
          <w:rFonts w:asciiTheme="minorHAnsi" w:hAnsiTheme="minorHAnsi" w:cstheme="minorHAnsi"/>
          <w:sz w:val="16"/>
        </w:rPr>
        <w:t xml:space="preserve"> this </w:t>
      </w:r>
      <w:r w:rsidRPr="00C23E1F">
        <w:rPr>
          <w:rStyle w:val="StyleUnderline"/>
          <w:rFonts w:asciiTheme="minorHAnsi" w:hAnsiTheme="minorHAnsi" w:cstheme="minorHAnsi"/>
        </w:rPr>
        <w:t xml:space="preserve">intersection between patents and sustainability. </w:t>
      </w:r>
      <w:r w:rsidRPr="00E5367E">
        <w:rPr>
          <w:rStyle w:val="StyleUnderline"/>
          <w:rFonts w:asciiTheme="minorHAnsi" w:hAnsiTheme="minorHAnsi" w:cstheme="minorHAnsi"/>
          <w:highlight w:val="cyan"/>
        </w:rPr>
        <w:t>Green patents enable</w:t>
      </w:r>
      <w:r w:rsidRPr="00C23E1F">
        <w:rPr>
          <w:rStyle w:val="StyleUnderline"/>
          <w:rFonts w:asciiTheme="minorHAnsi" w:hAnsiTheme="minorHAnsi" w:cstheme="minorHAnsi"/>
        </w:rPr>
        <w:t xml:space="preserve"> technology </w:t>
      </w:r>
      <w:r w:rsidRPr="00E5367E">
        <w:rPr>
          <w:rStyle w:val="StyleUnderline"/>
          <w:rFonts w:asciiTheme="minorHAnsi" w:hAnsiTheme="minorHAnsi" w:cstheme="minorHAnsi"/>
          <w:highlight w:val="cyan"/>
        </w:rPr>
        <w:t>transfer by offering</w:t>
      </w:r>
      <w:r w:rsidRPr="00C23E1F">
        <w:rPr>
          <w:rStyle w:val="StyleUnderline"/>
          <w:rFonts w:asciiTheme="minorHAnsi" w:hAnsiTheme="minorHAnsi" w:cstheme="minorHAnsi"/>
        </w:rPr>
        <w:t xml:space="preserve"> a </w:t>
      </w:r>
      <w:r w:rsidRPr="00C23E1F">
        <w:rPr>
          <w:rStyle w:val="Emphasis"/>
          <w:rFonts w:asciiTheme="minorHAnsi" w:hAnsiTheme="minorHAnsi" w:cstheme="minorHAnsi"/>
        </w:rPr>
        <w:t>legally recognized</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 xml:space="preserve">mechanism for </w:t>
      </w:r>
      <w:r w:rsidRPr="00E5367E">
        <w:rPr>
          <w:rStyle w:val="Emphasis"/>
          <w:rFonts w:asciiTheme="minorHAnsi" w:hAnsiTheme="minorHAnsi" w:cstheme="minorHAnsi"/>
          <w:highlight w:val="cyan"/>
        </w:rPr>
        <w:t>innovators to share</w:t>
      </w:r>
      <w:r w:rsidRPr="00C23E1F">
        <w:rPr>
          <w:rStyle w:val="Emphasis"/>
          <w:rFonts w:asciiTheme="minorHAnsi" w:hAnsiTheme="minorHAnsi" w:cstheme="minorHAnsi"/>
        </w:rPr>
        <w:t xml:space="preserve"> their </w:t>
      </w:r>
      <w:r w:rsidRPr="00E5367E">
        <w:rPr>
          <w:rStyle w:val="Emphasis"/>
          <w:rFonts w:asciiTheme="minorHAnsi" w:hAnsiTheme="minorHAnsi" w:cstheme="minorHAnsi"/>
          <w:highlight w:val="cyan"/>
        </w:rPr>
        <w:t>inventions with</w:t>
      </w:r>
      <w:r w:rsidRPr="00C23E1F">
        <w:rPr>
          <w:rStyle w:val="Emphasis"/>
          <w:rFonts w:asciiTheme="minorHAnsi" w:hAnsiTheme="minorHAnsi" w:cstheme="minorHAnsi"/>
        </w:rPr>
        <w:t xml:space="preserve"> the </w:t>
      </w:r>
      <w:r w:rsidRPr="00E5367E">
        <w:rPr>
          <w:rStyle w:val="Emphasis"/>
          <w:rFonts w:asciiTheme="minorHAnsi" w:hAnsiTheme="minorHAnsi" w:cstheme="minorHAnsi"/>
          <w:highlight w:val="cyan"/>
        </w:rPr>
        <w:t>global community</w:t>
      </w:r>
      <w:r w:rsidRPr="00E6389A">
        <w:rPr>
          <w:rFonts w:asciiTheme="minorHAnsi" w:hAnsiTheme="minorHAnsi" w:cstheme="minorHAnsi"/>
          <w:sz w:val="16"/>
        </w:rPr>
        <w:t xml:space="preserve">, fostering collaboration and enabling widespread adoption of sustainable technologies. The </w:t>
      </w:r>
      <w:r w:rsidRPr="00E5367E">
        <w:rPr>
          <w:rStyle w:val="StyleUnderline"/>
          <w:rFonts w:asciiTheme="minorHAnsi" w:hAnsiTheme="minorHAnsi" w:cstheme="minorHAnsi"/>
          <w:highlight w:val="cyan"/>
        </w:rPr>
        <w:t>result</w:t>
      </w:r>
      <w:r w:rsidRPr="00C23E1F">
        <w:rPr>
          <w:rStyle w:val="StyleUnderline"/>
          <w:rFonts w:asciiTheme="minorHAnsi" w:hAnsiTheme="minorHAnsi" w:cstheme="minorHAnsi"/>
        </w:rPr>
        <w:t xml:space="preserve"> is a </w:t>
      </w:r>
      <w:r w:rsidRPr="00E5367E">
        <w:rPr>
          <w:rStyle w:val="StyleUnderline"/>
          <w:rFonts w:asciiTheme="minorHAnsi" w:hAnsiTheme="minorHAnsi" w:cstheme="minorHAnsi"/>
          <w:highlight w:val="cyan"/>
        </w:rPr>
        <w:t>dynamic ecosystem where innovation</w:t>
      </w:r>
      <w:r w:rsidRPr="00E5367E">
        <w:rPr>
          <w:rStyle w:val="Emphasis"/>
          <w:rFonts w:asciiTheme="minorHAnsi" w:hAnsiTheme="minorHAnsi" w:cstheme="minorHAnsi"/>
          <w:highlight w:val="cyan"/>
        </w:rPr>
        <w:t xml:space="preserve"> transcends borders</w:t>
      </w:r>
      <w:r w:rsidRPr="00C23E1F">
        <w:rPr>
          <w:rStyle w:val="StyleUnderline"/>
          <w:rFonts w:asciiTheme="minorHAnsi" w:hAnsiTheme="minorHAnsi" w:cstheme="minorHAnsi"/>
        </w:rPr>
        <w:t>, ensuring that even the most cutting-edge green technologies find their way into markets across the globe.</w:t>
      </w:r>
    </w:p>
    <w:p w14:paraId="66F530ED" w14:textId="77777777" w:rsidR="00904D88" w:rsidRPr="00E6389A" w:rsidRDefault="00904D88" w:rsidP="00904D88">
      <w:pPr>
        <w:rPr>
          <w:rFonts w:asciiTheme="minorHAnsi" w:hAnsiTheme="minorHAnsi" w:cstheme="minorHAnsi"/>
          <w:sz w:val="16"/>
        </w:rPr>
      </w:pPr>
      <w:r w:rsidRPr="00E6389A">
        <w:rPr>
          <w:rFonts w:asciiTheme="minorHAnsi" w:hAnsiTheme="minorHAnsi" w:cstheme="minorHAnsi"/>
          <w:sz w:val="16"/>
        </w:rPr>
        <w:t xml:space="preserve">Moreover, </w:t>
      </w:r>
      <w:r w:rsidRPr="00C23E1F">
        <w:rPr>
          <w:rStyle w:val="StyleUnderline"/>
          <w:rFonts w:asciiTheme="minorHAnsi" w:hAnsiTheme="minorHAnsi" w:cstheme="minorHAnsi"/>
        </w:rPr>
        <w:t>patents bolster</w:t>
      </w:r>
      <w:r w:rsidRPr="00E6389A">
        <w:rPr>
          <w:rFonts w:asciiTheme="minorHAnsi" w:hAnsiTheme="minorHAnsi" w:cstheme="minorHAnsi"/>
          <w:sz w:val="16"/>
        </w:rPr>
        <w:t xml:space="preserve"> corporate social responsibility (</w:t>
      </w:r>
      <w:r w:rsidRPr="00E5367E">
        <w:rPr>
          <w:rStyle w:val="StyleUnderline"/>
          <w:rFonts w:asciiTheme="minorHAnsi" w:hAnsiTheme="minorHAnsi" w:cstheme="minorHAnsi"/>
          <w:highlight w:val="cyan"/>
        </w:rPr>
        <w:t>CSR</w:t>
      </w:r>
      <w:r w:rsidRPr="00E6389A">
        <w:rPr>
          <w:rFonts w:asciiTheme="minorHAnsi" w:hAnsiTheme="minorHAnsi" w:cstheme="minorHAnsi"/>
          <w:sz w:val="16"/>
        </w:rPr>
        <w:t xml:space="preserve">) and environmental stewardship </w:t>
      </w:r>
      <w:r w:rsidRPr="00C23E1F">
        <w:rPr>
          <w:rStyle w:val="StyleUnderline"/>
          <w:rFonts w:asciiTheme="minorHAnsi" w:hAnsiTheme="minorHAnsi" w:cstheme="minorHAnsi"/>
        </w:rPr>
        <w:t xml:space="preserve">by </w:t>
      </w:r>
      <w:r w:rsidRPr="00E5367E">
        <w:rPr>
          <w:rStyle w:val="StyleUnderline"/>
          <w:rFonts w:asciiTheme="minorHAnsi" w:hAnsiTheme="minorHAnsi" w:cstheme="minorHAnsi"/>
          <w:highlight w:val="cyan"/>
        </w:rPr>
        <w:t xml:space="preserve">highlighting a company’s </w:t>
      </w:r>
      <w:r w:rsidRPr="00E5367E">
        <w:rPr>
          <w:rStyle w:val="Emphasis"/>
          <w:rFonts w:asciiTheme="minorHAnsi" w:hAnsiTheme="minorHAnsi" w:cstheme="minorHAnsi"/>
          <w:highlight w:val="cyan"/>
        </w:rPr>
        <w:t>commitment</w:t>
      </w:r>
      <w:r w:rsidRPr="00E5367E">
        <w:rPr>
          <w:rStyle w:val="StyleUnderline"/>
          <w:rFonts w:asciiTheme="minorHAnsi" w:hAnsiTheme="minorHAnsi" w:cstheme="minorHAnsi"/>
          <w:highlight w:val="cyan"/>
        </w:rPr>
        <w:t xml:space="preserve"> to </w:t>
      </w:r>
      <w:r w:rsidRPr="00E5367E">
        <w:rPr>
          <w:rStyle w:val="Emphasis"/>
          <w:rFonts w:asciiTheme="minorHAnsi" w:hAnsiTheme="minorHAnsi" w:cstheme="minorHAnsi"/>
          <w:highlight w:val="cyan"/>
        </w:rPr>
        <w:t>sustainable innovation</w:t>
      </w:r>
      <w:r w:rsidRPr="00E6389A">
        <w:rPr>
          <w:rFonts w:asciiTheme="minorHAnsi" w:hAnsiTheme="minorHAnsi" w:cstheme="minorHAnsi"/>
          <w:sz w:val="16"/>
        </w:rPr>
        <w:t xml:space="preserve">. Companies that prioritize green patents signal their dedication to reducing their environmental impact, thus aligning with global sustainability goals. This </w:t>
      </w:r>
      <w:r w:rsidRPr="00C23E1F">
        <w:rPr>
          <w:rStyle w:val="StyleUnderline"/>
          <w:rFonts w:asciiTheme="minorHAnsi" w:hAnsiTheme="minorHAnsi" w:cstheme="minorHAnsi"/>
        </w:rPr>
        <w:t xml:space="preserve">dedication to sustainable innovation not only </w:t>
      </w:r>
      <w:r w:rsidRPr="00E5367E">
        <w:rPr>
          <w:rStyle w:val="StyleUnderline"/>
          <w:rFonts w:asciiTheme="minorHAnsi" w:hAnsiTheme="minorHAnsi" w:cstheme="minorHAnsi"/>
          <w:highlight w:val="cyan"/>
        </w:rPr>
        <w:t>enhances</w:t>
      </w:r>
      <w:r w:rsidRPr="00C23E1F">
        <w:rPr>
          <w:rStyle w:val="StyleUnderline"/>
          <w:rFonts w:asciiTheme="minorHAnsi" w:hAnsiTheme="minorHAnsi" w:cstheme="minorHAnsi"/>
        </w:rPr>
        <w:t xml:space="preserve"> a company's </w:t>
      </w:r>
      <w:r w:rsidRPr="00E5367E">
        <w:rPr>
          <w:rStyle w:val="Emphasis"/>
          <w:rFonts w:asciiTheme="minorHAnsi" w:hAnsiTheme="minorHAnsi" w:cstheme="minorHAnsi"/>
          <w:highlight w:val="cyan"/>
        </w:rPr>
        <w:t>reputation</w:t>
      </w:r>
      <w:r w:rsidRPr="00E6389A">
        <w:rPr>
          <w:rFonts w:asciiTheme="minorHAnsi" w:hAnsiTheme="minorHAnsi" w:cstheme="minorHAnsi"/>
          <w:sz w:val="16"/>
        </w:rPr>
        <w:t xml:space="preserve"> but also </w:t>
      </w:r>
      <w:r w:rsidRPr="00E5367E">
        <w:rPr>
          <w:rStyle w:val="StyleUnderline"/>
          <w:rFonts w:asciiTheme="minorHAnsi" w:hAnsiTheme="minorHAnsi" w:cstheme="minorHAnsi"/>
          <w:highlight w:val="cyan"/>
        </w:rPr>
        <w:t>reinforces</w:t>
      </w:r>
      <w:r w:rsidRPr="00C23E1F">
        <w:rPr>
          <w:rStyle w:val="StyleUnderline"/>
          <w:rFonts w:asciiTheme="minorHAnsi" w:hAnsiTheme="minorHAnsi" w:cstheme="minorHAnsi"/>
        </w:rPr>
        <w:t xml:space="preserve"> its role as a </w:t>
      </w:r>
      <w:r w:rsidRPr="00E5367E">
        <w:rPr>
          <w:rStyle w:val="Emphasis"/>
          <w:rFonts w:asciiTheme="minorHAnsi" w:hAnsiTheme="minorHAnsi" w:cstheme="minorHAnsi"/>
          <w:highlight w:val="cyan"/>
        </w:rPr>
        <w:t>responsible corporate citizen</w:t>
      </w:r>
      <w:r w:rsidRPr="00E6389A">
        <w:rPr>
          <w:rFonts w:asciiTheme="minorHAnsi" w:hAnsiTheme="minorHAnsi" w:cstheme="minorHAnsi"/>
          <w:sz w:val="16"/>
        </w:rPr>
        <w:t>, paving the way for greater adoption of environmentally conscious practices throughout the industry.</w:t>
      </w:r>
    </w:p>
    <w:p w14:paraId="6762DC8C" w14:textId="77777777" w:rsidR="00904D88" w:rsidRPr="00C23E1F" w:rsidRDefault="00904D88" w:rsidP="00904D88">
      <w:pPr>
        <w:rPr>
          <w:rFonts w:asciiTheme="minorHAnsi" w:hAnsiTheme="minorHAnsi" w:cstheme="minorHAnsi"/>
        </w:rPr>
      </w:pPr>
    </w:p>
    <w:p w14:paraId="56B3C8A4" w14:textId="77777777" w:rsidR="00904D88" w:rsidRPr="00C23E1F" w:rsidRDefault="00904D88" w:rsidP="00904D88">
      <w:pPr>
        <w:rPr>
          <w:rFonts w:asciiTheme="minorHAnsi" w:hAnsiTheme="minorHAnsi" w:cstheme="minorHAnsi"/>
        </w:rPr>
      </w:pPr>
    </w:p>
    <w:p w14:paraId="6E9DE94B" w14:textId="77777777" w:rsidR="00904D88" w:rsidRPr="00C23E1F" w:rsidRDefault="00904D88" w:rsidP="00904D88">
      <w:pPr>
        <w:pStyle w:val="Heading3"/>
        <w:rPr>
          <w:rFonts w:asciiTheme="minorHAnsi" w:hAnsiTheme="minorHAnsi" w:cstheme="minorHAnsi"/>
        </w:rPr>
      </w:pPr>
      <w:r w:rsidRPr="00C23E1F">
        <w:rPr>
          <w:rFonts w:asciiTheme="minorHAnsi" w:hAnsiTheme="minorHAnsi" w:cstheme="minorHAnsi"/>
        </w:rPr>
        <w:t>Patents Good---Global</w:t>
      </w:r>
      <w:r>
        <w:rPr>
          <w:rFonts w:asciiTheme="minorHAnsi" w:hAnsiTheme="minorHAnsi" w:cstheme="minorHAnsi"/>
        </w:rPr>
        <w:t>ly</w:t>
      </w:r>
      <w:r w:rsidRPr="00C23E1F">
        <w:rPr>
          <w:rFonts w:asciiTheme="minorHAnsi" w:hAnsiTheme="minorHAnsi" w:cstheme="minorHAnsi"/>
        </w:rPr>
        <w:t>---2AC</w:t>
      </w:r>
    </w:p>
    <w:p w14:paraId="3B0BC8E6" w14:textId="77777777" w:rsidR="00904D88" w:rsidRPr="00C23E1F" w:rsidRDefault="00904D88" w:rsidP="00904D88">
      <w:pPr>
        <w:pStyle w:val="Heading4"/>
        <w:rPr>
          <w:rFonts w:asciiTheme="minorHAnsi" w:hAnsiTheme="minorHAnsi" w:cstheme="minorHAnsi"/>
        </w:rPr>
      </w:pPr>
      <w:r w:rsidRPr="00C23E1F">
        <w:rPr>
          <w:rFonts w:asciiTheme="minorHAnsi" w:hAnsiTheme="minorHAnsi" w:cstheme="minorHAnsi"/>
          <w:u w:val="single"/>
        </w:rPr>
        <w:t>Green patents</w:t>
      </w:r>
      <w:r w:rsidRPr="00C23E1F">
        <w:rPr>
          <w:rFonts w:asciiTheme="minorHAnsi" w:hAnsiTheme="minorHAnsi" w:cstheme="minorHAnsi"/>
        </w:rPr>
        <w:t xml:space="preserve"> incentivize innovation---green tech is key to </w:t>
      </w:r>
      <w:r w:rsidRPr="00C23E1F">
        <w:rPr>
          <w:rFonts w:asciiTheme="minorHAnsi" w:hAnsiTheme="minorHAnsi" w:cstheme="minorHAnsi"/>
          <w:u w:val="single"/>
        </w:rPr>
        <w:t>domestic</w:t>
      </w:r>
      <w:r w:rsidRPr="00C23E1F">
        <w:rPr>
          <w:rFonts w:asciiTheme="minorHAnsi" w:hAnsiTheme="minorHAnsi" w:cstheme="minorHAnsi"/>
        </w:rPr>
        <w:t xml:space="preserve"> and </w:t>
      </w:r>
      <w:r w:rsidRPr="00C23E1F">
        <w:rPr>
          <w:rFonts w:asciiTheme="minorHAnsi" w:hAnsiTheme="minorHAnsi" w:cstheme="minorHAnsi"/>
          <w:u w:val="single"/>
        </w:rPr>
        <w:t>global</w:t>
      </w:r>
      <w:r w:rsidRPr="00C23E1F">
        <w:rPr>
          <w:rFonts w:asciiTheme="minorHAnsi" w:hAnsiTheme="minorHAnsi" w:cstheme="minorHAnsi"/>
        </w:rPr>
        <w:t xml:space="preserve"> solvency of </w:t>
      </w:r>
      <w:r>
        <w:rPr>
          <w:rFonts w:asciiTheme="minorHAnsi" w:hAnsiTheme="minorHAnsi" w:cstheme="minorHAnsi"/>
        </w:rPr>
        <w:t>c</w:t>
      </w:r>
      <w:r w:rsidRPr="00C23E1F">
        <w:rPr>
          <w:rFonts w:asciiTheme="minorHAnsi" w:hAnsiTheme="minorHAnsi" w:cstheme="minorHAnsi"/>
        </w:rPr>
        <w:t xml:space="preserve">limate </w:t>
      </w:r>
      <w:r>
        <w:rPr>
          <w:rFonts w:asciiTheme="minorHAnsi" w:hAnsiTheme="minorHAnsi" w:cstheme="minorHAnsi"/>
        </w:rPr>
        <w:t>c</w:t>
      </w:r>
      <w:r w:rsidRPr="00C23E1F">
        <w:rPr>
          <w:rFonts w:asciiTheme="minorHAnsi" w:hAnsiTheme="minorHAnsi" w:cstheme="minorHAnsi"/>
        </w:rPr>
        <w:t xml:space="preserve">hange. </w:t>
      </w:r>
    </w:p>
    <w:p w14:paraId="4E26F3B3" w14:textId="6548033A" w:rsidR="00904D88" w:rsidRPr="00C23E1F" w:rsidRDefault="00904D88" w:rsidP="00904D88">
      <w:pPr>
        <w:rPr>
          <w:rStyle w:val="StyleUnderline"/>
          <w:rFonts w:asciiTheme="minorHAnsi" w:hAnsiTheme="minorHAnsi" w:cstheme="minorHAnsi"/>
        </w:rPr>
      </w:pPr>
      <w:r w:rsidRPr="00C23E1F">
        <w:rPr>
          <w:rFonts w:asciiTheme="minorHAnsi" w:hAnsiTheme="minorHAnsi" w:cstheme="minorHAnsi"/>
        </w:rPr>
        <w:t xml:space="preserve">Z. </w:t>
      </w:r>
      <w:r w:rsidRPr="00C23E1F">
        <w:rPr>
          <w:rStyle w:val="Style13ptBold"/>
          <w:rFonts w:asciiTheme="minorHAnsi" w:hAnsiTheme="minorHAnsi" w:cstheme="minorHAnsi"/>
        </w:rPr>
        <w:t xml:space="preserve">Khan </w:t>
      </w:r>
      <w:r w:rsidR="00652F37">
        <w:rPr>
          <w:rStyle w:val="Style13ptBold"/>
          <w:rFonts w:asciiTheme="minorHAnsi" w:hAnsiTheme="minorHAnsi" w:cstheme="minorHAnsi"/>
        </w:rPr>
        <w:t>’</w:t>
      </w:r>
      <w:r w:rsidRPr="00C23E1F">
        <w:rPr>
          <w:rStyle w:val="Style13ptBold"/>
          <w:rFonts w:asciiTheme="minorHAnsi" w:hAnsiTheme="minorHAnsi" w:cstheme="minorHAnsi"/>
        </w:rPr>
        <w:t>23</w:t>
      </w:r>
      <w:r w:rsidR="00652F37">
        <w:rPr>
          <w:rFonts w:asciiTheme="minorHAnsi" w:hAnsiTheme="minorHAnsi" w:cstheme="minorHAnsi"/>
        </w:rPr>
        <w:t xml:space="preserve"> [</w:t>
      </w:r>
      <w:r w:rsidRPr="00C23E1F">
        <w:rPr>
          <w:rFonts w:asciiTheme="minorHAnsi" w:hAnsiTheme="minorHAnsi" w:cstheme="minorHAnsi"/>
        </w:rPr>
        <w:t xml:space="preserve">University School of Law and Legal Studies, Guru Gobind Singh Indraprastha University, New Delhi, Shireen Singh, Corresponding author, </w:t>
      </w:r>
      <w:proofErr w:type="gramStart"/>
      <w:r w:rsidRPr="00C23E1F">
        <w:rPr>
          <w:rFonts w:asciiTheme="minorHAnsi" w:hAnsiTheme="minorHAnsi" w:cstheme="minorHAnsi"/>
        </w:rPr>
        <w:t>2023 ,</w:t>
      </w:r>
      <w:proofErr w:type="gramEnd"/>
      <w:r w:rsidRPr="00C23E1F">
        <w:rPr>
          <w:rFonts w:asciiTheme="minorHAnsi" w:hAnsiTheme="minorHAnsi" w:cstheme="minorHAnsi"/>
        </w:rPr>
        <w:t xml:space="preserve"> “Intellectual Property Rights Regime in Green Technology: Way Forward to Sustainability,” </w:t>
      </w:r>
      <w:r w:rsidRPr="00C23E1F">
        <w:rPr>
          <w:rFonts w:asciiTheme="minorHAnsi" w:hAnsiTheme="minorHAnsi" w:cstheme="minorHAnsi"/>
          <w:i/>
          <w:iCs/>
        </w:rPr>
        <w:t>Nature Environment and Pollution Technology</w:t>
      </w:r>
      <w:r w:rsidRPr="00C23E1F">
        <w:rPr>
          <w:rFonts w:asciiTheme="minorHAnsi" w:hAnsiTheme="minorHAnsi" w:cstheme="minorHAnsi"/>
        </w:rPr>
        <w:t xml:space="preserve">, (22(4)), pp. 2145-2152, https://neptjournal.com/upload-images/(40)B-4048.pdf, </w:t>
      </w:r>
      <w:proofErr w:type="spellStart"/>
      <w:r w:rsidR="00652F37">
        <w:rPr>
          <w:rFonts w:asciiTheme="minorHAnsi" w:hAnsiTheme="minorHAnsi" w:cstheme="minorHAnsi"/>
        </w:rPr>
        <w:t>eb</w:t>
      </w:r>
      <w:proofErr w:type="spellEnd"/>
      <w:r w:rsidR="00652F37">
        <w:rPr>
          <w:rFonts w:asciiTheme="minorHAnsi" w:hAnsiTheme="minorHAnsi" w:cstheme="minorHAnsi"/>
        </w:rPr>
        <w:t>]</w:t>
      </w:r>
    </w:p>
    <w:p w14:paraId="475FF331" w14:textId="77777777" w:rsidR="00904D88" w:rsidRPr="00C23E1F" w:rsidRDefault="00904D88" w:rsidP="00904D88">
      <w:pPr>
        <w:rPr>
          <w:rFonts w:asciiTheme="minorHAnsi" w:hAnsiTheme="minorHAnsi" w:cstheme="minorHAnsi"/>
          <w:sz w:val="16"/>
        </w:rPr>
      </w:pPr>
      <w:r w:rsidRPr="00E5367E">
        <w:rPr>
          <w:rStyle w:val="StyleUnderline"/>
          <w:rFonts w:asciiTheme="minorHAnsi" w:hAnsiTheme="minorHAnsi" w:cstheme="minorHAnsi"/>
          <w:highlight w:val="cyan"/>
        </w:rPr>
        <w:t>Patents grant</w:t>
      </w:r>
      <w:r w:rsidRPr="00C23E1F">
        <w:rPr>
          <w:rStyle w:val="StyleUnderline"/>
          <w:rFonts w:asciiTheme="minorHAnsi" w:hAnsiTheme="minorHAnsi" w:cstheme="minorHAnsi"/>
        </w:rPr>
        <w:t xml:space="preserve"> the proprietor the ‘</w:t>
      </w:r>
      <w:r w:rsidRPr="00E5367E">
        <w:rPr>
          <w:rStyle w:val="Emphasis"/>
          <w:rFonts w:asciiTheme="minorHAnsi" w:hAnsiTheme="minorHAnsi" w:cstheme="minorHAnsi"/>
          <w:highlight w:val="cyan"/>
        </w:rPr>
        <w:t>sole authority</w:t>
      </w:r>
      <w:r w:rsidRPr="00E5367E">
        <w:rPr>
          <w:rStyle w:val="StyleUnderline"/>
          <w:rFonts w:asciiTheme="minorHAnsi" w:hAnsiTheme="minorHAnsi" w:cstheme="minorHAnsi"/>
          <w:highlight w:val="cyan"/>
        </w:rPr>
        <w:t>’</w:t>
      </w:r>
      <w:r w:rsidRPr="00C23E1F">
        <w:rPr>
          <w:rFonts w:asciiTheme="minorHAnsi" w:hAnsiTheme="minorHAnsi" w:cstheme="minorHAnsi"/>
          <w:sz w:val="16"/>
        </w:rPr>
        <w:t xml:space="preserve"> to </w:t>
      </w:r>
      <w:r w:rsidRPr="00E5367E">
        <w:rPr>
          <w:rStyle w:val="StyleUnderline"/>
          <w:rFonts w:asciiTheme="minorHAnsi" w:hAnsiTheme="minorHAnsi" w:cstheme="minorHAnsi"/>
          <w:highlight w:val="cyan"/>
        </w:rPr>
        <w:t>prohibit others</w:t>
      </w:r>
      <w:r w:rsidRPr="00C23E1F">
        <w:rPr>
          <w:rStyle w:val="StyleUnderline"/>
          <w:rFonts w:asciiTheme="minorHAnsi" w:hAnsiTheme="minorHAnsi" w:cstheme="minorHAnsi"/>
        </w:rPr>
        <w:t xml:space="preserve"> from </w:t>
      </w:r>
      <w:r w:rsidRPr="00E5367E">
        <w:rPr>
          <w:rStyle w:val="Emphasis"/>
          <w:rFonts w:asciiTheme="minorHAnsi" w:hAnsiTheme="minorHAnsi" w:cstheme="minorHAnsi"/>
          <w:highlight w:val="cyan"/>
        </w:rPr>
        <w:t>exploiting</w:t>
      </w:r>
      <w:r w:rsidRPr="00E5367E">
        <w:rPr>
          <w:rStyle w:val="StyleUnderline"/>
          <w:rFonts w:asciiTheme="minorHAnsi" w:hAnsiTheme="minorHAnsi" w:cstheme="minorHAnsi"/>
          <w:highlight w:val="cyan"/>
        </w:rPr>
        <w:t xml:space="preserve"> the </w:t>
      </w:r>
      <w:r w:rsidRPr="00E5367E">
        <w:rPr>
          <w:rStyle w:val="Emphasis"/>
          <w:rFonts w:asciiTheme="minorHAnsi" w:hAnsiTheme="minorHAnsi" w:cstheme="minorHAnsi"/>
          <w:highlight w:val="cyan"/>
        </w:rPr>
        <w:t>invention</w:t>
      </w:r>
      <w:r w:rsidRPr="00C23E1F">
        <w:rPr>
          <w:rFonts w:asciiTheme="minorHAnsi" w:hAnsiTheme="minorHAnsi" w:cstheme="minorHAnsi"/>
          <w:sz w:val="16"/>
        </w:rPr>
        <w:t xml:space="preserve">. The </w:t>
      </w:r>
      <w:r w:rsidRPr="00C23E1F">
        <w:rPr>
          <w:rStyle w:val="StyleUnderline"/>
          <w:rFonts w:asciiTheme="minorHAnsi" w:hAnsiTheme="minorHAnsi" w:cstheme="minorHAnsi"/>
        </w:rPr>
        <w:t xml:space="preserve">inventor’s request to protect the </w:t>
      </w:r>
      <w:r w:rsidRPr="00E5367E">
        <w:rPr>
          <w:rStyle w:val="StyleUnderline"/>
          <w:rFonts w:asciiTheme="minorHAnsi" w:hAnsiTheme="minorHAnsi" w:cstheme="minorHAnsi"/>
          <w:highlight w:val="cyan"/>
        </w:rPr>
        <w:t xml:space="preserve">specified </w:t>
      </w:r>
      <w:r w:rsidRPr="00E5367E">
        <w:rPr>
          <w:rStyle w:val="Emphasis"/>
          <w:rFonts w:asciiTheme="minorHAnsi" w:hAnsiTheme="minorHAnsi" w:cstheme="minorHAnsi"/>
          <w:highlight w:val="cyan"/>
        </w:rPr>
        <w:t>innovation</w:t>
      </w:r>
      <w:r w:rsidRPr="00E5367E">
        <w:rPr>
          <w:rStyle w:val="StyleUnderline"/>
          <w:rFonts w:asciiTheme="minorHAnsi" w:hAnsiTheme="minorHAnsi" w:cstheme="minorHAnsi"/>
          <w:highlight w:val="cyan"/>
        </w:rPr>
        <w:t xml:space="preserve"> is granted</w:t>
      </w:r>
      <w:r w:rsidRPr="00C23E1F">
        <w:rPr>
          <w:rFonts w:asciiTheme="minorHAnsi" w:hAnsiTheme="minorHAnsi" w:cstheme="minorHAnsi"/>
          <w:sz w:val="16"/>
        </w:rPr>
        <w:t xml:space="preserve">. Patents are an </w:t>
      </w:r>
      <w:r w:rsidRPr="00C23E1F">
        <w:rPr>
          <w:rStyle w:val="StyleUnderline"/>
          <w:rFonts w:asciiTheme="minorHAnsi" w:hAnsiTheme="minorHAnsi" w:cstheme="minorHAnsi"/>
        </w:rPr>
        <w:t xml:space="preserve">individual right or a privilege because they </w:t>
      </w:r>
      <w:r w:rsidRPr="00E5367E">
        <w:rPr>
          <w:rStyle w:val="StyleUnderline"/>
          <w:rFonts w:asciiTheme="minorHAnsi" w:hAnsiTheme="minorHAnsi" w:cstheme="minorHAnsi"/>
          <w:highlight w:val="cyan"/>
        </w:rPr>
        <w:t>promote the inventor’s</w:t>
      </w:r>
      <w:r w:rsidRPr="00E5367E">
        <w:rPr>
          <w:rFonts w:asciiTheme="minorHAnsi" w:hAnsiTheme="minorHAnsi" w:cstheme="minorHAnsi"/>
          <w:sz w:val="16"/>
          <w:highlight w:val="cyan"/>
        </w:rPr>
        <w:t xml:space="preserve"> </w:t>
      </w:r>
      <w:r w:rsidRPr="00E5367E">
        <w:rPr>
          <w:rStyle w:val="StyleUnderline"/>
          <w:rFonts w:asciiTheme="minorHAnsi" w:hAnsiTheme="minorHAnsi" w:cstheme="minorHAnsi"/>
          <w:highlight w:val="cyan"/>
        </w:rPr>
        <w:t>interest in investing</w:t>
      </w:r>
      <w:r w:rsidRPr="00C23E1F">
        <w:rPr>
          <w:rStyle w:val="StyleUnderline"/>
          <w:rFonts w:asciiTheme="minorHAnsi" w:hAnsiTheme="minorHAnsi" w:cstheme="minorHAnsi"/>
        </w:rPr>
        <w:t>, advertising, and selling his patented design</w:t>
      </w:r>
      <w:r w:rsidRPr="00C23E1F">
        <w:rPr>
          <w:rFonts w:asciiTheme="minorHAnsi" w:hAnsiTheme="minorHAnsi" w:cstheme="minorHAnsi"/>
          <w:sz w:val="16"/>
        </w:rPr>
        <w:t xml:space="preserve">. The invention acquires the right that nobody except him would have the right or a claim upon the invention. </w:t>
      </w:r>
      <w:r w:rsidRPr="00C23E1F">
        <w:rPr>
          <w:rStyle w:val="StyleUnderline"/>
          <w:rFonts w:asciiTheme="minorHAnsi" w:hAnsiTheme="minorHAnsi" w:cstheme="minorHAnsi"/>
        </w:rPr>
        <w:t xml:space="preserve">It is not only from the legal point of view but also helps in the expansion of the business of the invention; granting patents is also referred to as creating incentives for </w:t>
      </w:r>
      <w:r w:rsidRPr="00C23E1F">
        <w:rPr>
          <w:rStyle w:val="Emphasis"/>
          <w:rFonts w:asciiTheme="minorHAnsi" w:hAnsiTheme="minorHAnsi" w:cstheme="minorHAnsi"/>
        </w:rPr>
        <w:t>investment</w:t>
      </w:r>
      <w:r w:rsidRPr="00C23E1F">
        <w:rPr>
          <w:rFonts w:asciiTheme="minorHAnsi" w:hAnsiTheme="minorHAnsi" w:cstheme="minorHAnsi"/>
          <w:sz w:val="16"/>
        </w:rPr>
        <w:t xml:space="preserve">. Incentives for investment mean that any company interested in investing in any green technology would examine a strong patent portfolio of the green technology, which includes their patent filing strategy and their patent positions in a particular market. </w:t>
      </w:r>
      <w:r w:rsidRPr="00E5367E">
        <w:rPr>
          <w:rStyle w:val="StyleUnderline"/>
          <w:rFonts w:asciiTheme="minorHAnsi" w:hAnsiTheme="minorHAnsi" w:cstheme="minorHAnsi"/>
          <w:highlight w:val="cyan"/>
        </w:rPr>
        <w:t>Companies seek</w:t>
      </w:r>
      <w:r w:rsidRPr="00C23E1F">
        <w:rPr>
          <w:rStyle w:val="StyleUnderline"/>
          <w:rFonts w:asciiTheme="minorHAnsi" w:hAnsiTheme="minorHAnsi" w:cstheme="minorHAnsi"/>
        </w:rPr>
        <w:t xml:space="preserve"> to invest in any specific </w:t>
      </w:r>
      <w:r w:rsidRPr="00E5367E">
        <w:rPr>
          <w:rStyle w:val="Emphasis"/>
          <w:rFonts w:asciiTheme="minorHAnsi" w:hAnsiTheme="minorHAnsi" w:cstheme="minorHAnsi"/>
          <w:highlight w:val="cyan"/>
        </w:rPr>
        <w:t>green technology</w:t>
      </w:r>
      <w:r w:rsidRPr="00C23E1F">
        <w:rPr>
          <w:rFonts w:asciiTheme="minorHAnsi" w:hAnsiTheme="minorHAnsi" w:cstheme="minorHAnsi"/>
          <w:sz w:val="16"/>
        </w:rPr>
        <w:t xml:space="preserve"> by </w:t>
      </w:r>
      <w:r w:rsidRPr="00E5367E">
        <w:rPr>
          <w:rStyle w:val="StyleUnderline"/>
          <w:rFonts w:asciiTheme="minorHAnsi" w:hAnsiTheme="minorHAnsi" w:cstheme="minorHAnsi"/>
          <w:highlight w:val="cyan"/>
        </w:rPr>
        <w:t xml:space="preserve">assessing the financial, </w:t>
      </w:r>
      <w:r w:rsidRPr="00E5367E">
        <w:rPr>
          <w:rStyle w:val="Emphasis"/>
          <w:rFonts w:asciiTheme="minorHAnsi" w:hAnsiTheme="minorHAnsi" w:cstheme="minorHAnsi"/>
          <w:highlight w:val="cyan"/>
        </w:rPr>
        <w:t>political</w:t>
      </w:r>
      <w:r w:rsidRPr="00C23E1F">
        <w:rPr>
          <w:rStyle w:val="StyleUnderline"/>
          <w:rFonts w:asciiTheme="minorHAnsi" w:hAnsiTheme="minorHAnsi" w:cstheme="minorHAnsi"/>
        </w:rPr>
        <w:t xml:space="preserve">, and </w:t>
      </w:r>
      <w:r w:rsidRPr="00E5367E">
        <w:rPr>
          <w:rStyle w:val="StyleUnderline"/>
          <w:rFonts w:asciiTheme="minorHAnsi" w:hAnsiTheme="minorHAnsi" w:cstheme="minorHAnsi"/>
          <w:highlight w:val="cyan"/>
        </w:rPr>
        <w:t>associated risks</w:t>
      </w:r>
      <w:r w:rsidRPr="00C23E1F">
        <w:rPr>
          <w:rStyle w:val="StyleUnderline"/>
          <w:rFonts w:asciiTheme="minorHAnsi" w:hAnsiTheme="minorHAnsi" w:cstheme="minorHAnsi"/>
        </w:rPr>
        <w:t xml:space="preserve"> associated </w:t>
      </w:r>
      <w:r w:rsidRPr="00E5367E">
        <w:rPr>
          <w:rStyle w:val="StyleUnderline"/>
          <w:rFonts w:asciiTheme="minorHAnsi" w:hAnsiTheme="minorHAnsi" w:cstheme="minorHAnsi"/>
          <w:highlight w:val="cyan"/>
        </w:rPr>
        <w:t xml:space="preserve">with the </w:t>
      </w:r>
      <w:r w:rsidRPr="00E5367E">
        <w:rPr>
          <w:rStyle w:val="Emphasis"/>
          <w:rFonts w:asciiTheme="minorHAnsi" w:hAnsiTheme="minorHAnsi" w:cstheme="minorHAnsi"/>
          <w:highlight w:val="cyan"/>
        </w:rPr>
        <w:t>tech</w:t>
      </w:r>
      <w:r w:rsidRPr="00C23E1F">
        <w:rPr>
          <w:rStyle w:val="Emphasis"/>
          <w:rFonts w:asciiTheme="minorHAnsi" w:hAnsiTheme="minorHAnsi" w:cstheme="minorHAnsi"/>
        </w:rPr>
        <w:t>nology</w:t>
      </w:r>
      <w:r w:rsidRPr="00C23E1F">
        <w:rPr>
          <w:rFonts w:asciiTheme="minorHAnsi" w:hAnsiTheme="minorHAnsi" w:cstheme="minorHAnsi"/>
          <w:sz w:val="16"/>
        </w:rPr>
        <w:t xml:space="preserve">. Since green technology is developing, </w:t>
      </w:r>
      <w:r w:rsidRPr="00C23E1F">
        <w:rPr>
          <w:rStyle w:val="StyleUnderline"/>
          <w:rFonts w:asciiTheme="minorHAnsi" w:hAnsiTheme="minorHAnsi" w:cstheme="minorHAnsi"/>
        </w:rPr>
        <w:t>patenting these technologies</w:t>
      </w:r>
      <w:r w:rsidRPr="00C23E1F">
        <w:rPr>
          <w:rFonts w:asciiTheme="minorHAnsi" w:hAnsiTheme="minorHAnsi" w:cstheme="minorHAnsi"/>
          <w:sz w:val="16"/>
        </w:rPr>
        <w:t xml:space="preserve"> would </w:t>
      </w:r>
      <w:r w:rsidRPr="00C23E1F">
        <w:rPr>
          <w:rStyle w:val="StyleUnderline"/>
          <w:rFonts w:asciiTheme="minorHAnsi" w:hAnsiTheme="minorHAnsi" w:cstheme="minorHAnsi"/>
        </w:rPr>
        <w:t>help build these companies’ confidence</w:t>
      </w:r>
      <w:r w:rsidRPr="00C23E1F">
        <w:rPr>
          <w:rFonts w:asciiTheme="minorHAnsi" w:hAnsiTheme="minorHAnsi" w:cstheme="minorHAnsi"/>
          <w:sz w:val="16"/>
        </w:rPr>
        <w:t xml:space="preserve"> before investing in green technology (Hall &amp; Helmers 2010). Green patents are an appropriate tool to incentivize and encourage investments in green technologies (Ring 2021).</w:t>
      </w:r>
    </w:p>
    <w:p w14:paraId="47017E7C" w14:textId="77777777" w:rsidR="00904D88" w:rsidRPr="00C23E1F" w:rsidRDefault="00904D88" w:rsidP="00904D88">
      <w:pPr>
        <w:rPr>
          <w:rStyle w:val="StyleUnderline"/>
          <w:rFonts w:asciiTheme="minorHAnsi" w:hAnsiTheme="minorHAnsi" w:cstheme="minorHAnsi"/>
        </w:rPr>
      </w:pPr>
      <w:r w:rsidRPr="00E5367E">
        <w:rPr>
          <w:rStyle w:val="StyleUnderline"/>
          <w:rFonts w:asciiTheme="minorHAnsi" w:hAnsiTheme="minorHAnsi" w:cstheme="minorHAnsi"/>
          <w:highlight w:val="cyan"/>
        </w:rPr>
        <w:t>Green patents</w:t>
      </w:r>
      <w:r w:rsidRPr="00C23E1F">
        <w:rPr>
          <w:rFonts w:asciiTheme="minorHAnsi" w:hAnsiTheme="minorHAnsi" w:cstheme="minorHAnsi"/>
          <w:sz w:val="16"/>
        </w:rPr>
        <w:t xml:space="preserve"> are a </w:t>
      </w:r>
      <w:r w:rsidRPr="00E5367E">
        <w:rPr>
          <w:rStyle w:val="StyleUnderline"/>
          <w:rFonts w:asciiTheme="minorHAnsi" w:hAnsiTheme="minorHAnsi" w:cstheme="minorHAnsi"/>
          <w:highlight w:val="cyan"/>
        </w:rPr>
        <w:t xml:space="preserve">mechanism to combat </w:t>
      </w:r>
      <w:r w:rsidRPr="00E5367E">
        <w:rPr>
          <w:rStyle w:val="Emphasis"/>
          <w:rFonts w:asciiTheme="minorHAnsi" w:hAnsiTheme="minorHAnsi" w:cstheme="minorHAnsi"/>
          <w:highlight w:val="cyan"/>
        </w:rPr>
        <w:t>climate change</w:t>
      </w:r>
      <w:r w:rsidRPr="00C23E1F">
        <w:rPr>
          <w:rStyle w:val="StyleUnderline"/>
          <w:rFonts w:asciiTheme="minorHAnsi" w:hAnsiTheme="minorHAnsi" w:cstheme="minorHAnsi"/>
        </w:rPr>
        <w:t xml:space="preserve"> and </w:t>
      </w:r>
      <w:r w:rsidRPr="00E5367E">
        <w:rPr>
          <w:rStyle w:val="StyleUnderline"/>
          <w:rFonts w:asciiTheme="minorHAnsi" w:hAnsiTheme="minorHAnsi" w:cstheme="minorHAnsi"/>
          <w:highlight w:val="cyan"/>
        </w:rPr>
        <w:t xml:space="preserve">promote </w:t>
      </w:r>
      <w:r w:rsidRPr="00E5367E">
        <w:rPr>
          <w:rStyle w:val="Emphasis"/>
          <w:rFonts w:asciiTheme="minorHAnsi" w:hAnsiTheme="minorHAnsi" w:cstheme="minorHAnsi"/>
          <w:highlight w:val="cyan"/>
        </w:rPr>
        <w:t>sustainability</w:t>
      </w:r>
      <w:r w:rsidRPr="00C23E1F">
        <w:rPr>
          <w:rFonts w:asciiTheme="minorHAnsi" w:hAnsiTheme="minorHAnsi" w:cstheme="minorHAnsi"/>
          <w:sz w:val="16"/>
        </w:rPr>
        <w:t xml:space="preserve">. It refers to </w:t>
      </w:r>
      <w:r w:rsidRPr="00C23E1F">
        <w:rPr>
          <w:rStyle w:val="StyleUnderline"/>
          <w:rFonts w:asciiTheme="minorHAnsi" w:hAnsiTheme="minorHAnsi" w:cstheme="minorHAnsi"/>
        </w:rPr>
        <w:t xml:space="preserve">patenting the technology that </w:t>
      </w:r>
      <w:r w:rsidRPr="00E5367E">
        <w:rPr>
          <w:rStyle w:val="StyleUnderline"/>
          <w:rFonts w:asciiTheme="minorHAnsi" w:hAnsiTheme="minorHAnsi" w:cstheme="minorHAnsi"/>
          <w:highlight w:val="cyan"/>
        </w:rPr>
        <w:t xml:space="preserve">fosters </w:t>
      </w:r>
      <w:r w:rsidRPr="00E5367E">
        <w:rPr>
          <w:rStyle w:val="Emphasis"/>
          <w:rFonts w:asciiTheme="minorHAnsi" w:hAnsiTheme="minorHAnsi" w:cstheme="minorHAnsi"/>
          <w:highlight w:val="cyan"/>
        </w:rPr>
        <w:t>environmental growth</w:t>
      </w:r>
      <w:r w:rsidRPr="00C23E1F">
        <w:rPr>
          <w:rFonts w:asciiTheme="minorHAnsi" w:hAnsiTheme="minorHAnsi" w:cstheme="minorHAnsi"/>
          <w:sz w:val="16"/>
        </w:rPr>
        <w:t xml:space="preserve"> and development (Chanda &amp; Rao 2019). </w:t>
      </w:r>
      <w:r w:rsidRPr="00E5367E">
        <w:rPr>
          <w:rStyle w:val="StyleUnderline"/>
          <w:rFonts w:asciiTheme="minorHAnsi" w:hAnsiTheme="minorHAnsi" w:cstheme="minorHAnsi"/>
          <w:highlight w:val="cyan"/>
        </w:rPr>
        <w:t>Green patenting</w:t>
      </w:r>
      <w:r w:rsidRPr="00C23E1F">
        <w:rPr>
          <w:rStyle w:val="StyleUnderline"/>
          <w:rFonts w:asciiTheme="minorHAnsi" w:hAnsiTheme="minorHAnsi" w:cstheme="minorHAnsi"/>
        </w:rPr>
        <w:t xml:space="preserve">, therefore, </w:t>
      </w:r>
      <w:r w:rsidRPr="00E5367E">
        <w:rPr>
          <w:rStyle w:val="StyleUnderline"/>
          <w:rFonts w:asciiTheme="minorHAnsi" w:hAnsiTheme="minorHAnsi" w:cstheme="minorHAnsi"/>
          <w:highlight w:val="cyan"/>
        </w:rPr>
        <w:t xml:space="preserve">promotes green </w:t>
      </w:r>
      <w:r w:rsidRPr="00E5367E">
        <w:rPr>
          <w:rStyle w:val="Emphasis"/>
          <w:rFonts w:asciiTheme="minorHAnsi" w:hAnsiTheme="minorHAnsi" w:cstheme="minorHAnsi"/>
          <w:highlight w:val="cyan"/>
        </w:rPr>
        <w:t>innovations</w:t>
      </w:r>
      <w:r w:rsidRPr="00C23E1F">
        <w:rPr>
          <w:rFonts w:asciiTheme="minorHAnsi" w:hAnsiTheme="minorHAnsi" w:cstheme="minorHAnsi"/>
          <w:sz w:val="16"/>
        </w:rPr>
        <w:t xml:space="preserve">, those that </w:t>
      </w:r>
      <w:r w:rsidRPr="00C23E1F">
        <w:rPr>
          <w:rStyle w:val="StyleUnderline"/>
          <w:rFonts w:asciiTheme="minorHAnsi" w:hAnsiTheme="minorHAnsi" w:cstheme="minorHAnsi"/>
        </w:rPr>
        <w:t>seek to work for the environment</w:t>
      </w:r>
      <w:r w:rsidRPr="00C23E1F">
        <w:rPr>
          <w:rFonts w:asciiTheme="minorHAnsi" w:hAnsiTheme="minorHAnsi" w:cstheme="minorHAnsi"/>
          <w:sz w:val="16"/>
        </w:rPr>
        <w:t xml:space="preserve">. Although green patents cannot fit into a straight definition since the ambit of the term is quite broad, it means innovation in environment-friendly technologies that promote environmental sustainability (Mohan 2021). </w:t>
      </w:r>
      <w:r w:rsidRPr="00C23E1F">
        <w:rPr>
          <w:rStyle w:val="StyleUnderline"/>
          <w:rFonts w:asciiTheme="minorHAnsi" w:hAnsiTheme="minorHAnsi" w:cstheme="minorHAnsi"/>
        </w:rPr>
        <w:t>Green patents protect green technology globall</w:t>
      </w:r>
      <w:r w:rsidRPr="00C23E1F">
        <w:rPr>
          <w:rFonts w:asciiTheme="minorHAnsi" w:hAnsiTheme="minorHAnsi" w:cstheme="minorHAnsi"/>
          <w:sz w:val="16"/>
        </w:rPr>
        <w:t xml:space="preserve">y, i.e., </w:t>
      </w:r>
      <w:r w:rsidRPr="00C23E1F">
        <w:rPr>
          <w:rStyle w:val="StyleUnderline"/>
          <w:rFonts w:asciiTheme="minorHAnsi" w:hAnsiTheme="minorHAnsi" w:cstheme="minorHAnsi"/>
        </w:rPr>
        <w:t xml:space="preserve">patenting </w:t>
      </w:r>
      <w:r w:rsidRPr="00C23E1F">
        <w:rPr>
          <w:rStyle w:val="Emphasis"/>
          <w:rFonts w:asciiTheme="minorHAnsi" w:hAnsiTheme="minorHAnsi" w:cstheme="minorHAnsi"/>
        </w:rPr>
        <w:t>technologies</w:t>
      </w:r>
      <w:r w:rsidRPr="00C23E1F">
        <w:rPr>
          <w:rStyle w:val="StyleUnderline"/>
          <w:rFonts w:asciiTheme="minorHAnsi" w:hAnsiTheme="minorHAnsi" w:cstheme="minorHAnsi"/>
        </w:rPr>
        <w:t xml:space="preserve"> or </w:t>
      </w:r>
      <w:r w:rsidRPr="00C23E1F">
        <w:rPr>
          <w:rStyle w:val="Emphasis"/>
          <w:rFonts w:asciiTheme="minorHAnsi" w:hAnsiTheme="minorHAnsi" w:cstheme="minorHAnsi"/>
        </w:rPr>
        <w:t>inventions</w:t>
      </w:r>
      <w:r w:rsidRPr="00C23E1F">
        <w:rPr>
          <w:rStyle w:val="StyleUnderline"/>
          <w:rFonts w:asciiTheme="minorHAnsi" w:hAnsiTheme="minorHAnsi" w:cstheme="minorHAnsi"/>
        </w:rPr>
        <w:t xml:space="preserve"> that </w:t>
      </w:r>
      <w:r w:rsidRPr="00E5367E">
        <w:rPr>
          <w:rStyle w:val="StyleUnderline"/>
          <w:rFonts w:asciiTheme="minorHAnsi" w:hAnsiTheme="minorHAnsi" w:cstheme="minorHAnsi"/>
          <w:highlight w:val="cyan"/>
        </w:rPr>
        <w:t xml:space="preserve">enable </w:t>
      </w:r>
      <w:r w:rsidRPr="00E5367E">
        <w:rPr>
          <w:rStyle w:val="Emphasis"/>
          <w:rFonts w:asciiTheme="minorHAnsi" w:hAnsiTheme="minorHAnsi" w:cstheme="minorHAnsi"/>
          <w:highlight w:val="cyan"/>
        </w:rPr>
        <w:t>ecological growth</w:t>
      </w:r>
      <w:r w:rsidRPr="00C23E1F">
        <w:rPr>
          <w:rFonts w:asciiTheme="minorHAnsi" w:hAnsiTheme="minorHAnsi" w:cstheme="minorHAnsi"/>
          <w:sz w:val="16"/>
        </w:rPr>
        <w:t xml:space="preserve">. Green patents are also referred to as green tech patents. </w:t>
      </w:r>
      <w:r w:rsidRPr="00C23E1F">
        <w:rPr>
          <w:rStyle w:val="StyleUnderline"/>
          <w:rFonts w:asciiTheme="minorHAnsi" w:hAnsiTheme="minorHAnsi" w:cstheme="minorHAnsi"/>
        </w:rPr>
        <w:t>Green patents provide a platform for innovations</w:t>
      </w:r>
      <w:r w:rsidRPr="00C23E1F">
        <w:rPr>
          <w:rFonts w:asciiTheme="minorHAnsi" w:hAnsiTheme="minorHAnsi" w:cstheme="minorHAnsi"/>
          <w:sz w:val="16"/>
        </w:rPr>
        <w:t xml:space="preserve"> to </w:t>
      </w:r>
      <w:r w:rsidRPr="00C23E1F">
        <w:rPr>
          <w:rStyle w:val="StyleUnderline"/>
          <w:rFonts w:asciiTheme="minorHAnsi" w:hAnsiTheme="minorHAnsi" w:cstheme="minorHAnsi"/>
        </w:rPr>
        <w:t xml:space="preserve">promote their idea of a </w:t>
      </w:r>
      <w:r w:rsidRPr="00C23E1F">
        <w:rPr>
          <w:rStyle w:val="Emphasis"/>
          <w:rFonts w:asciiTheme="minorHAnsi" w:hAnsiTheme="minorHAnsi" w:cstheme="minorHAnsi"/>
        </w:rPr>
        <w:t>sustainable</w:t>
      </w:r>
      <w:r w:rsidRPr="00C23E1F">
        <w:rPr>
          <w:rStyle w:val="StyleUnderline"/>
          <w:rFonts w:asciiTheme="minorHAnsi" w:hAnsiTheme="minorHAnsi" w:cstheme="minorHAnsi"/>
        </w:rPr>
        <w:t xml:space="preserve"> business</w:t>
      </w:r>
      <w:r w:rsidRPr="00C23E1F">
        <w:rPr>
          <w:rFonts w:asciiTheme="minorHAnsi" w:hAnsiTheme="minorHAnsi" w:cstheme="minorHAnsi"/>
          <w:sz w:val="16"/>
        </w:rPr>
        <w:t xml:space="preserve">. Green patents are </w:t>
      </w:r>
      <w:r w:rsidRPr="00C23E1F">
        <w:rPr>
          <w:rStyle w:val="StyleUnderline"/>
          <w:rFonts w:asciiTheme="minorHAnsi" w:hAnsiTheme="minorHAnsi" w:cstheme="minorHAnsi"/>
        </w:rPr>
        <w:t xml:space="preserve">crucial in incentivizing these technologies’ business, allowing companies to stay alert for their </w:t>
      </w:r>
      <w:r w:rsidRPr="00C23E1F">
        <w:rPr>
          <w:rStyle w:val="Emphasis"/>
          <w:rFonts w:asciiTheme="minorHAnsi" w:hAnsiTheme="minorHAnsi" w:cstheme="minorHAnsi"/>
        </w:rPr>
        <w:t>environmental imprints</w:t>
      </w:r>
      <w:r w:rsidRPr="00C23E1F">
        <w:rPr>
          <w:rFonts w:asciiTheme="minorHAnsi" w:hAnsiTheme="minorHAnsi" w:cstheme="minorHAnsi"/>
          <w:sz w:val="16"/>
        </w:rPr>
        <w:t xml:space="preserve">. Even though green patents are a relatively new concept, countries have made efforts to recognize the role of green patents in promoting sustainability. </w:t>
      </w:r>
      <w:r w:rsidRPr="00E5367E">
        <w:rPr>
          <w:rStyle w:val="StyleUnderline"/>
          <w:rFonts w:asciiTheme="minorHAnsi" w:hAnsiTheme="minorHAnsi" w:cstheme="minorHAnsi"/>
          <w:highlight w:val="cyan"/>
        </w:rPr>
        <w:t>Green patents</w:t>
      </w:r>
      <w:r w:rsidRPr="00C23E1F">
        <w:rPr>
          <w:rStyle w:val="StyleUnderline"/>
          <w:rFonts w:asciiTheme="minorHAnsi" w:hAnsiTheme="minorHAnsi" w:cstheme="minorHAnsi"/>
        </w:rPr>
        <w:t xml:space="preserve"> are the patents to be given to the inventors of </w:t>
      </w:r>
      <w:r w:rsidRPr="00C23E1F">
        <w:rPr>
          <w:rStyle w:val="Emphasis"/>
          <w:rFonts w:asciiTheme="minorHAnsi" w:hAnsiTheme="minorHAnsi" w:cstheme="minorHAnsi"/>
        </w:rPr>
        <w:t>green technologies</w:t>
      </w:r>
      <w:r w:rsidRPr="00C23E1F">
        <w:rPr>
          <w:rFonts w:asciiTheme="minorHAnsi" w:hAnsiTheme="minorHAnsi" w:cstheme="minorHAnsi"/>
          <w:sz w:val="16"/>
        </w:rPr>
        <w:t xml:space="preserve">, which are the </w:t>
      </w:r>
      <w:r w:rsidRPr="00E5367E">
        <w:rPr>
          <w:rStyle w:val="StyleUnderline"/>
          <w:rFonts w:asciiTheme="minorHAnsi" w:hAnsiTheme="minorHAnsi" w:cstheme="minorHAnsi"/>
          <w:highlight w:val="cyan"/>
        </w:rPr>
        <w:t xml:space="preserve">central component of </w:t>
      </w:r>
      <w:r w:rsidRPr="00E5367E">
        <w:rPr>
          <w:rStyle w:val="Emphasis"/>
          <w:rFonts w:asciiTheme="minorHAnsi" w:hAnsiTheme="minorHAnsi" w:cstheme="minorHAnsi"/>
          <w:highlight w:val="cyan"/>
        </w:rPr>
        <w:t>green i</w:t>
      </w:r>
      <w:r w:rsidRPr="00C23E1F">
        <w:rPr>
          <w:rStyle w:val="Emphasis"/>
          <w:rFonts w:asciiTheme="minorHAnsi" w:hAnsiTheme="minorHAnsi" w:cstheme="minorHAnsi"/>
        </w:rPr>
        <w:t xml:space="preserve">ntellectual </w:t>
      </w:r>
      <w:r w:rsidRPr="00E5367E">
        <w:rPr>
          <w:rStyle w:val="Emphasis"/>
          <w:rFonts w:asciiTheme="minorHAnsi" w:hAnsiTheme="minorHAnsi" w:cstheme="minorHAnsi"/>
          <w:highlight w:val="cyan"/>
        </w:rPr>
        <w:t>p</w:t>
      </w:r>
      <w:r w:rsidRPr="00C23E1F">
        <w:rPr>
          <w:rStyle w:val="Emphasis"/>
          <w:rFonts w:asciiTheme="minorHAnsi" w:hAnsiTheme="minorHAnsi" w:cstheme="minorHAnsi"/>
        </w:rPr>
        <w:t>roperty</w:t>
      </w:r>
      <w:r w:rsidRPr="00C23E1F">
        <w:rPr>
          <w:rFonts w:asciiTheme="minorHAnsi" w:hAnsiTheme="minorHAnsi" w:cstheme="minorHAnsi"/>
          <w:sz w:val="16"/>
        </w:rPr>
        <w:t xml:space="preserve">; green patents determine the rights to be given to the inventors’ playing field in green technology. </w:t>
      </w:r>
      <w:r w:rsidRPr="00C23E1F">
        <w:rPr>
          <w:rStyle w:val="StyleUnderline"/>
          <w:rFonts w:asciiTheme="minorHAnsi" w:hAnsiTheme="minorHAnsi" w:cstheme="minorHAnsi"/>
        </w:rPr>
        <w:t xml:space="preserve">Green patents are to be </w:t>
      </w:r>
      <w:r w:rsidRPr="00E5367E">
        <w:rPr>
          <w:rStyle w:val="StyleUnderline"/>
          <w:rFonts w:asciiTheme="minorHAnsi" w:hAnsiTheme="minorHAnsi" w:cstheme="minorHAnsi"/>
          <w:highlight w:val="cyan"/>
        </w:rPr>
        <w:t>considered as the only alternative</w:t>
      </w:r>
      <w:r w:rsidRPr="00C23E1F">
        <w:rPr>
          <w:rFonts w:asciiTheme="minorHAnsi" w:hAnsiTheme="minorHAnsi" w:cstheme="minorHAnsi"/>
          <w:sz w:val="16"/>
        </w:rPr>
        <w:t xml:space="preserve"> if </w:t>
      </w:r>
      <w:r w:rsidRPr="00C23E1F">
        <w:rPr>
          <w:rStyle w:val="StyleUnderline"/>
          <w:rFonts w:asciiTheme="minorHAnsi" w:hAnsiTheme="minorHAnsi" w:cstheme="minorHAnsi"/>
        </w:rPr>
        <w:t>economic and environmental incentives</w:t>
      </w:r>
      <w:r w:rsidRPr="00C23E1F">
        <w:rPr>
          <w:rFonts w:asciiTheme="minorHAnsi" w:hAnsiTheme="minorHAnsi" w:cstheme="minorHAnsi"/>
          <w:sz w:val="16"/>
        </w:rPr>
        <w:t xml:space="preserve"> are to be </w:t>
      </w:r>
      <w:r w:rsidRPr="00C23E1F">
        <w:rPr>
          <w:rStyle w:val="StyleUnderline"/>
          <w:rFonts w:asciiTheme="minorHAnsi" w:hAnsiTheme="minorHAnsi" w:cstheme="minorHAnsi"/>
        </w:rPr>
        <w:t>considered</w:t>
      </w:r>
      <w:r w:rsidRPr="00C23E1F">
        <w:rPr>
          <w:rFonts w:asciiTheme="minorHAnsi" w:hAnsiTheme="minorHAnsi" w:cstheme="minorHAnsi"/>
          <w:sz w:val="16"/>
        </w:rPr>
        <w:t xml:space="preserve">. Although, as most understood, climate change is mainly considered an environmental law issue, contentions are there as to why to include it as an IPR issue. Still, </w:t>
      </w:r>
      <w:r w:rsidRPr="00C23E1F">
        <w:rPr>
          <w:rStyle w:val="StyleUnderline"/>
          <w:rFonts w:asciiTheme="minorHAnsi" w:hAnsiTheme="minorHAnsi" w:cstheme="minorHAnsi"/>
        </w:rPr>
        <w:t xml:space="preserve">there is a need to understand that current environmental problems also </w:t>
      </w:r>
      <w:r w:rsidRPr="00E5367E">
        <w:rPr>
          <w:rStyle w:val="StyleUnderline"/>
          <w:rFonts w:asciiTheme="minorHAnsi" w:hAnsiTheme="minorHAnsi" w:cstheme="minorHAnsi"/>
          <w:highlight w:val="cyan"/>
        </w:rPr>
        <w:t xml:space="preserve">include many </w:t>
      </w:r>
      <w:r w:rsidRPr="00E5367E">
        <w:rPr>
          <w:rStyle w:val="Emphasis"/>
          <w:rFonts w:asciiTheme="minorHAnsi" w:hAnsiTheme="minorHAnsi" w:cstheme="minorHAnsi"/>
          <w:highlight w:val="cyan"/>
        </w:rPr>
        <w:t>technological interventions</w:t>
      </w:r>
      <w:r w:rsidRPr="00C23E1F">
        <w:rPr>
          <w:rFonts w:asciiTheme="minorHAnsi" w:hAnsiTheme="minorHAnsi" w:cstheme="minorHAnsi"/>
          <w:sz w:val="16"/>
        </w:rPr>
        <w:t xml:space="preserve">. Hence, </w:t>
      </w:r>
      <w:r w:rsidRPr="00C23E1F">
        <w:rPr>
          <w:rStyle w:val="StyleUnderline"/>
          <w:rFonts w:asciiTheme="minorHAnsi" w:hAnsiTheme="minorHAnsi" w:cstheme="minorHAnsi"/>
        </w:rPr>
        <w:t xml:space="preserve">technological problems require </w:t>
      </w:r>
      <w:r w:rsidRPr="00C23E1F">
        <w:rPr>
          <w:rStyle w:val="Emphasis"/>
          <w:rFonts w:asciiTheme="minorHAnsi" w:hAnsiTheme="minorHAnsi" w:cstheme="minorHAnsi"/>
        </w:rPr>
        <w:t>technological solutions</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and</w:t>
      </w:r>
      <w:r w:rsidRPr="00E5367E">
        <w:rPr>
          <w:rStyle w:val="Emphasis"/>
          <w:rFonts w:asciiTheme="minorHAnsi" w:hAnsiTheme="minorHAnsi" w:cstheme="minorHAnsi"/>
          <w:highlight w:val="cyan"/>
        </w:rPr>
        <w:t xml:space="preserve"> IPRs</w:t>
      </w:r>
      <w:r w:rsidRPr="00C23E1F">
        <w:rPr>
          <w:rStyle w:val="StyleUnderline"/>
          <w:rFonts w:asciiTheme="minorHAnsi" w:hAnsiTheme="minorHAnsi" w:cstheme="minorHAnsi"/>
        </w:rPr>
        <w:t xml:space="preserve"> are the </w:t>
      </w:r>
      <w:r w:rsidRPr="00E5367E">
        <w:rPr>
          <w:rStyle w:val="StyleUnderline"/>
          <w:rFonts w:asciiTheme="minorHAnsi" w:hAnsiTheme="minorHAnsi" w:cstheme="minorHAnsi"/>
          <w:highlight w:val="cyan"/>
        </w:rPr>
        <w:t xml:space="preserve">most </w:t>
      </w:r>
      <w:r w:rsidRPr="00E5367E">
        <w:rPr>
          <w:rStyle w:val="Emphasis"/>
          <w:rFonts w:asciiTheme="minorHAnsi" w:hAnsiTheme="minorHAnsi" w:cstheme="minorHAnsi"/>
          <w:highlight w:val="cyan"/>
        </w:rPr>
        <w:t>technologically</w:t>
      </w:r>
      <w:r w:rsidRPr="00E5367E">
        <w:rPr>
          <w:rStyle w:val="StyleUnderline"/>
          <w:rFonts w:asciiTheme="minorHAnsi" w:hAnsiTheme="minorHAnsi" w:cstheme="minorHAnsi"/>
          <w:highlight w:val="cyan"/>
        </w:rPr>
        <w:t xml:space="preserve"> advanced</w:t>
      </w:r>
      <w:r w:rsidRPr="00C23E1F">
        <w:rPr>
          <w:rStyle w:val="StyleUnderline"/>
          <w:rFonts w:asciiTheme="minorHAnsi" w:hAnsiTheme="minorHAnsi" w:cstheme="minorHAnsi"/>
        </w:rPr>
        <w:t xml:space="preserve"> law</w:t>
      </w:r>
      <w:r w:rsidRPr="00C23E1F">
        <w:rPr>
          <w:rFonts w:asciiTheme="minorHAnsi" w:hAnsiTheme="minorHAnsi" w:cstheme="minorHAnsi"/>
          <w:sz w:val="16"/>
        </w:rPr>
        <w:t xml:space="preserve"> (Grajales et al. 2012). Green patents are one of the initiatives of the IPR regime for addressing environmental problems by allowing patenting of green technologies. Green patents work through green patent databases such as IPC Green Inventory, WIPO Green, etc. These </w:t>
      </w:r>
      <w:r w:rsidRPr="00C23E1F">
        <w:rPr>
          <w:rStyle w:val="StyleUnderline"/>
          <w:rFonts w:asciiTheme="minorHAnsi" w:hAnsiTheme="minorHAnsi" w:cstheme="minorHAnsi"/>
        </w:rPr>
        <w:t>databases maintain data on green patent inventions</w:t>
      </w:r>
      <w:r w:rsidRPr="00C23E1F">
        <w:rPr>
          <w:rFonts w:asciiTheme="minorHAnsi" w:hAnsiTheme="minorHAnsi" w:cstheme="minorHAnsi"/>
          <w:sz w:val="16"/>
        </w:rPr>
        <w:t xml:space="preserve">, making it </w:t>
      </w:r>
      <w:r w:rsidRPr="00C23E1F">
        <w:rPr>
          <w:rStyle w:val="StyleUnderline"/>
          <w:rFonts w:asciiTheme="minorHAnsi" w:hAnsiTheme="minorHAnsi" w:cstheme="minorHAnsi"/>
        </w:rPr>
        <w:t>easier for the countries to connect with inventors and investors in green technologies.</w:t>
      </w:r>
    </w:p>
    <w:p w14:paraId="28D95DE7" w14:textId="77777777" w:rsidR="00904D88" w:rsidRPr="00C23E1F" w:rsidRDefault="00904D88" w:rsidP="00904D88">
      <w:pPr>
        <w:pStyle w:val="Heading3"/>
        <w:rPr>
          <w:rFonts w:asciiTheme="minorHAnsi" w:hAnsiTheme="minorHAnsi" w:cstheme="minorHAnsi"/>
        </w:rPr>
      </w:pPr>
      <w:r w:rsidRPr="00C23E1F">
        <w:rPr>
          <w:rFonts w:asciiTheme="minorHAnsi" w:hAnsiTheme="minorHAnsi" w:cstheme="minorHAnsi"/>
        </w:rPr>
        <w:t>Patents Good---Investment---2AC</w:t>
      </w:r>
    </w:p>
    <w:p w14:paraId="35F4299B" w14:textId="77777777" w:rsidR="00904D88" w:rsidRPr="00C23E1F" w:rsidRDefault="00904D88" w:rsidP="00904D88">
      <w:pPr>
        <w:rPr>
          <w:rFonts w:asciiTheme="minorHAnsi" w:hAnsiTheme="minorHAnsi" w:cstheme="minorHAnsi"/>
        </w:rPr>
      </w:pPr>
    </w:p>
    <w:p w14:paraId="72ECEC1B" w14:textId="77777777" w:rsidR="00904D88" w:rsidRPr="00C23E1F" w:rsidRDefault="00904D88" w:rsidP="00904D88">
      <w:pPr>
        <w:pStyle w:val="Heading4"/>
        <w:rPr>
          <w:rFonts w:asciiTheme="minorHAnsi" w:hAnsiTheme="minorHAnsi" w:cstheme="minorHAnsi"/>
        </w:rPr>
      </w:pPr>
      <w:r w:rsidRPr="00C23E1F">
        <w:rPr>
          <w:rFonts w:asciiTheme="minorHAnsi" w:hAnsiTheme="minorHAnsi" w:cstheme="minorHAnsi"/>
        </w:rPr>
        <w:t xml:space="preserve">Patents </w:t>
      </w:r>
      <w:r w:rsidRPr="00C23E1F">
        <w:rPr>
          <w:rFonts w:asciiTheme="minorHAnsi" w:hAnsiTheme="minorHAnsi" w:cstheme="minorHAnsi"/>
          <w:u w:val="single"/>
        </w:rPr>
        <w:t>incentivize</w:t>
      </w:r>
      <w:r w:rsidRPr="00C23E1F">
        <w:rPr>
          <w:rFonts w:asciiTheme="minorHAnsi" w:hAnsiTheme="minorHAnsi" w:cstheme="minorHAnsi"/>
        </w:rPr>
        <w:t xml:space="preserve"> investment in green technology which is </w:t>
      </w:r>
      <w:r w:rsidRPr="00C23E1F">
        <w:rPr>
          <w:rFonts w:asciiTheme="minorHAnsi" w:hAnsiTheme="minorHAnsi" w:cstheme="minorHAnsi"/>
          <w:u w:val="single"/>
        </w:rPr>
        <w:t>essential</w:t>
      </w:r>
      <w:r w:rsidRPr="00C23E1F">
        <w:rPr>
          <w:rFonts w:asciiTheme="minorHAnsi" w:hAnsiTheme="minorHAnsi" w:cstheme="minorHAnsi"/>
        </w:rPr>
        <w:t xml:space="preserve"> to the </w:t>
      </w:r>
      <w:r w:rsidRPr="00C23E1F">
        <w:rPr>
          <w:rFonts w:asciiTheme="minorHAnsi" w:hAnsiTheme="minorHAnsi" w:cstheme="minorHAnsi"/>
          <w:u w:val="single"/>
        </w:rPr>
        <w:t>growth</w:t>
      </w:r>
      <w:r w:rsidRPr="00C23E1F">
        <w:rPr>
          <w:rFonts w:asciiTheme="minorHAnsi" w:hAnsiTheme="minorHAnsi" w:cstheme="minorHAnsi"/>
        </w:rPr>
        <w:t xml:space="preserve"> of the industry</w:t>
      </w:r>
      <w:r>
        <w:rPr>
          <w:rFonts w:asciiTheme="minorHAnsi" w:hAnsiTheme="minorHAnsi" w:cstheme="minorHAnsi"/>
        </w:rPr>
        <w:t>---</w:t>
      </w:r>
      <w:r w:rsidRPr="00C23E1F">
        <w:rPr>
          <w:rFonts w:asciiTheme="minorHAnsi" w:hAnsiTheme="minorHAnsi" w:cstheme="minorHAnsi"/>
          <w:u w:val="single"/>
        </w:rPr>
        <w:t>government funding fails</w:t>
      </w:r>
      <w:r w:rsidRPr="00C23E1F">
        <w:rPr>
          <w:rFonts w:asciiTheme="minorHAnsi" w:hAnsiTheme="minorHAnsi" w:cstheme="minorHAnsi"/>
        </w:rPr>
        <w:t xml:space="preserve">. </w:t>
      </w:r>
    </w:p>
    <w:p w14:paraId="062ACEFC" w14:textId="498B1476" w:rsidR="00904D88" w:rsidRPr="001B6F20" w:rsidRDefault="001B6F20" w:rsidP="001B6F20">
      <w:r w:rsidRPr="001B6F20">
        <w:t xml:space="preserve">Patrick </w:t>
      </w:r>
      <w:proofErr w:type="spellStart"/>
      <w:r w:rsidR="00904D88" w:rsidRPr="001B6F20">
        <w:rPr>
          <w:rStyle w:val="Style13ptBold"/>
        </w:rPr>
        <w:t>Gattari</w:t>
      </w:r>
      <w:proofErr w:type="spellEnd"/>
      <w:r w:rsidR="00904D88" w:rsidRPr="001B6F20">
        <w:rPr>
          <w:rStyle w:val="Style13ptBold"/>
        </w:rPr>
        <w:t xml:space="preserve"> </w:t>
      </w:r>
      <w:r w:rsidRPr="001B6F20">
        <w:rPr>
          <w:rStyle w:val="Style13ptBold"/>
        </w:rPr>
        <w:t>’</w:t>
      </w:r>
      <w:r w:rsidR="00904D88" w:rsidRPr="001B6F20">
        <w:rPr>
          <w:rStyle w:val="Style13ptBold"/>
        </w:rPr>
        <w:t>13</w:t>
      </w:r>
      <w:r>
        <w:t xml:space="preserve"> </w:t>
      </w:r>
      <w:r w:rsidR="00904D88" w:rsidRPr="001B6F20">
        <w:t xml:space="preserve">[Patrick </w:t>
      </w:r>
      <w:proofErr w:type="spellStart"/>
      <w:r w:rsidR="00904D88" w:rsidRPr="001B6F20">
        <w:t>Gattari</w:t>
      </w:r>
      <w:proofErr w:type="spellEnd"/>
      <w:r w:rsidR="00904D88" w:rsidRPr="001B6F20">
        <w:t>, IP lawyer with more than 25 years of experience and an educational background including a J.D. from Southern Methodist University in Law and a B.S. from the University of Michigan in Cellular and Molecular Biology</w:t>
      </w:r>
      <w:r>
        <w:t xml:space="preserve">. </w:t>
      </w:r>
      <w:r w:rsidR="00904D88" w:rsidRPr="001B6F20">
        <w:t>“The Role of Patent Law in Incentivizing Green Technology, Northwestern University Journal of Technology, Jan 5</w:t>
      </w:r>
      <w:proofErr w:type="gramStart"/>
      <w:r w:rsidR="00904D88" w:rsidRPr="001B6F20">
        <w:t xml:space="preserve"> 2013</w:t>
      </w:r>
      <w:proofErr w:type="gramEnd"/>
      <w:r w:rsidR="00904D88" w:rsidRPr="001B6F20">
        <w:t xml:space="preserve">” https://scholarlycommons.law.northwestern.edu/njtip/vol11/iss2/3] </w:t>
      </w:r>
      <w:proofErr w:type="spellStart"/>
      <w:r w:rsidR="00904D88" w:rsidRPr="001B6F20">
        <w:t>hwkm</w:t>
      </w:r>
      <w:proofErr w:type="spellEnd"/>
    </w:p>
    <w:p w14:paraId="335340BC" w14:textId="77777777" w:rsidR="00904D88" w:rsidRPr="00C23E1F" w:rsidRDefault="00904D88" w:rsidP="00904D88">
      <w:pPr>
        <w:rPr>
          <w:rStyle w:val="StyleUnderline"/>
          <w:rFonts w:asciiTheme="minorHAnsi" w:hAnsiTheme="minorHAnsi" w:cstheme="minorHAnsi"/>
          <w:b w:val="0"/>
        </w:rPr>
      </w:pPr>
      <w:r w:rsidRPr="00E6389A">
        <w:rPr>
          <w:rFonts w:asciiTheme="minorHAnsi" w:hAnsiTheme="minorHAnsi" w:cstheme="minorHAnsi"/>
          <w:sz w:val="16"/>
        </w:rPr>
        <w:t xml:space="preserve">II. </w:t>
      </w:r>
      <w:r w:rsidRPr="00E5367E">
        <w:rPr>
          <w:rStyle w:val="StyleUnderline"/>
          <w:rFonts w:asciiTheme="minorHAnsi" w:hAnsiTheme="minorHAnsi" w:cstheme="minorHAnsi"/>
          <w:highlight w:val="cyan"/>
        </w:rPr>
        <w:t>PATENTS PROVIDE</w:t>
      </w:r>
      <w:r w:rsidRPr="00C23E1F">
        <w:rPr>
          <w:rStyle w:val="StyleUnderline"/>
          <w:rFonts w:asciiTheme="minorHAnsi" w:hAnsiTheme="minorHAnsi" w:cstheme="minorHAnsi"/>
        </w:rPr>
        <w:t xml:space="preserve"> AN </w:t>
      </w:r>
      <w:r w:rsidRPr="00E5367E">
        <w:rPr>
          <w:rStyle w:val="Emphasis"/>
          <w:rFonts w:asciiTheme="minorHAnsi" w:hAnsiTheme="minorHAnsi" w:cstheme="minorHAnsi"/>
          <w:highlight w:val="cyan"/>
        </w:rPr>
        <w:t>INCENTIVE</w:t>
      </w:r>
      <w:r w:rsidRPr="00E5367E">
        <w:rPr>
          <w:rStyle w:val="StyleUnderline"/>
          <w:rFonts w:asciiTheme="minorHAnsi" w:hAnsiTheme="minorHAnsi" w:cstheme="minorHAnsi"/>
          <w:highlight w:val="cyan"/>
        </w:rPr>
        <w:t xml:space="preserve"> TO </w:t>
      </w:r>
      <w:r w:rsidRPr="00E5367E">
        <w:rPr>
          <w:rStyle w:val="Emphasis"/>
          <w:rFonts w:asciiTheme="minorHAnsi" w:hAnsiTheme="minorHAnsi" w:cstheme="minorHAnsi"/>
          <w:highlight w:val="cyan"/>
        </w:rPr>
        <w:t>INVEST</w:t>
      </w:r>
      <w:r w:rsidRPr="00E5367E">
        <w:rPr>
          <w:rStyle w:val="StyleUnderline"/>
          <w:rFonts w:asciiTheme="minorHAnsi" w:hAnsiTheme="minorHAnsi" w:cstheme="minorHAnsi"/>
          <w:highlight w:val="cyan"/>
        </w:rPr>
        <w:t xml:space="preserve"> IN </w:t>
      </w:r>
      <w:r w:rsidRPr="00E5367E">
        <w:rPr>
          <w:rStyle w:val="Emphasis"/>
          <w:rFonts w:asciiTheme="minorHAnsi" w:hAnsiTheme="minorHAnsi" w:cstheme="minorHAnsi"/>
          <w:highlight w:val="cyan"/>
        </w:rPr>
        <w:t>GREEN TECH</w:t>
      </w:r>
      <w:r w:rsidRPr="00C23E1F">
        <w:rPr>
          <w:rStyle w:val="StyleUnderline"/>
          <w:rFonts w:asciiTheme="minorHAnsi" w:hAnsiTheme="minorHAnsi" w:cstheme="minorHAnsi"/>
        </w:rPr>
        <w:t>NOLOGY</w:t>
      </w:r>
    </w:p>
    <w:p w14:paraId="1BE74610" w14:textId="77777777" w:rsidR="00904D88" w:rsidRPr="00E6389A" w:rsidRDefault="00904D88" w:rsidP="00904D88">
      <w:pPr>
        <w:rPr>
          <w:rFonts w:asciiTheme="minorHAnsi" w:hAnsiTheme="minorHAnsi" w:cstheme="minorHAnsi"/>
          <w:sz w:val="16"/>
        </w:rPr>
      </w:pPr>
      <w:r w:rsidRPr="00E6389A">
        <w:rPr>
          <w:rFonts w:asciiTheme="minorHAnsi" w:hAnsiTheme="minorHAnsi" w:cstheme="minorHAnsi"/>
          <w:sz w:val="16"/>
        </w:rPr>
        <w:t xml:space="preserve">The </w:t>
      </w:r>
      <w:r w:rsidRPr="00E5367E">
        <w:rPr>
          <w:rStyle w:val="StyleUnderline"/>
          <w:rFonts w:asciiTheme="minorHAnsi" w:hAnsiTheme="minorHAnsi" w:cstheme="minorHAnsi"/>
          <w:highlight w:val="cyan"/>
        </w:rPr>
        <w:t xml:space="preserve">flow of </w:t>
      </w:r>
      <w:r w:rsidRPr="00E5367E">
        <w:rPr>
          <w:rStyle w:val="Emphasis"/>
          <w:rFonts w:asciiTheme="minorHAnsi" w:hAnsiTheme="minorHAnsi" w:cstheme="minorHAnsi"/>
          <w:highlight w:val="cyan"/>
        </w:rPr>
        <w:t>non-government</w:t>
      </w:r>
      <w:r w:rsidRPr="00E5367E">
        <w:rPr>
          <w:rStyle w:val="StyleUnderline"/>
          <w:rFonts w:asciiTheme="minorHAnsi" w:hAnsiTheme="minorHAnsi" w:cstheme="minorHAnsi"/>
          <w:highlight w:val="cyan"/>
        </w:rPr>
        <w:t xml:space="preserve"> capital into green tech</w:t>
      </w:r>
      <w:r w:rsidRPr="00E6389A">
        <w:rPr>
          <w:rFonts w:asciiTheme="minorHAnsi" w:hAnsiTheme="minorHAnsi" w:cstheme="minorHAnsi"/>
          <w:sz w:val="16"/>
        </w:rPr>
        <w:t xml:space="preserve">nology is </w:t>
      </w:r>
      <w:proofErr w:type="gramStart"/>
      <w:r w:rsidRPr="00E5367E">
        <w:rPr>
          <w:rStyle w:val="Emphasis"/>
          <w:rFonts w:asciiTheme="minorHAnsi" w:hAnsiTheme="minorHAnsi" w:cstheme="minorHAnsi"/>
          <w:highlight w:val="cyan"/>
        </w:rPr>
        <w:t>absolutely critical</w:t>
      </w:r>
      <w:proofErr w:type="gramEnd"/>
      <w:r w:rsidRPr="00C23E1F">
        <w:rPr>
          <w:rStyle w:val="StyleUnderline"/>
          <w:rFonts w:asciiTheme="minorHAnsi" w:hAnsiTheme="minorHAnsi" w:cstheme="minorHAnsi"/>
        </w:rPr>
        <w:t xml:space="preserve"> to advancing green energy,</w:t>
      </w:r>
      <w:r w:rsidRPr="00E6389A">
        <w:rPr>
          <w:rFonts w:asciiTheme="minorHAnsi" w:hAnsiTheme="minorHAnsi" w:cstheme="minorHAnsi"/>
          <w:sz w:val="16"/>
        </w:rPr>
        <w:t xml:space="preserve"> and similar to its role in other technology-heavy industries, </w:t>
      </w:r>
      <w:r w:rsidRPr="00E5367E">
        <w:rPr>
          <w:rStyle w:val="Emphasis"/>
          <w:rFonts w:asciiTheme="minorHAnsi" w:hAnsiTheme="minorHAnsi" w:cstheme="minorHAnsi"/>
          <w:highlight w:val="cyan"/>
        </w:rPr>
        <w:t>patent</w:t>
      </w:r>
      <w:r w:rsidRPr="00E5367E">
        <w:rPr>
          <w:rStyle w:val="StyleUnderline"/>
          <w:rFonts w:asciiTheme="minorHAnsi" w:hAnsiTheme="minorHAnsi" w:cstheme="minorHAnsi"/>
          <w:highlight w:val="cyan"/>
        </w:rPr>
        <w:t xml:space="preserve"> protection</w:t>
      </w:r>
      <w:r w:rsidRPr="00E6389A">
        <w:rPr>
          <w:rFonts w:asciiTheme="minorHAnsi" w:hAnsiTheme="minorHAnsi" w:cstheme="minorHAnsi"/>
          <w:sz w:val="16"/>
        </w:rPr>
        <w:t xml:space="preserve"> is </w:t>
      </w:r>
      <w:r w:rsidRPr="00C23E1F">
        <w:rPr>
          <w:rStyle w:val="Emphasis"/>
          <w:rFonts w:asciiTheme="minorHAnsi" w:hAnsiTheme="minorHAnsi" w:cstheme="minorHAnsi"/>
        </w:rPr>
        <w:t>high on the list</w:t>
      </w:r>
      <w:r w:rsidRPr="00C23E1F">
        <w:rPr>
          <w:rStyle w:val="StyleUnderline"/>
          <w:rFonts w:asciiTheme="minorHAnsi" w:hAnsiTheme="minorHAnsi" w:cstheme="minorHAnsi"/>
        </w:rPr>
        <w:t xml:space="preserve"> of incentives that </w:t>
      </w:r>
      <w:r w:rsidRPr="00E5367E">
        <w:rPr>
          <w:rStyle w:val="Emphasis"/>
          <w:rFonts w:asciiTheme="minorHAnsi" w:hAnsiTheme="minorHAnsi" w:cstheme="minorHAnsi"/>
          <w:highlight w:val="cyan"/>
        </w:rPr>
        <w:t>drive investment in cleantech</w:t>
      </w:r>
      <w:r w:rsidRPr="00C23E1F">
        <w:rPr>
          <w:rStyle w:val="StyleUnderline"/>
          <w:rFonts w:asciiTheme="minorHAnsi" w:hAnsiTheme="minorHAnsi" w:cstheme="minorHAnsi"/>
        </w:rPr>
        <w:t>.</w:t>
      </w:r>
      <w:r w:rsidRPr="00E6389A">
        <w:rPr>
          <w:rFonts w:asciiTheme="minorHAnsi" w:hAnsiTheme="minorHAnsi" w:cstheme="minorHAnsi"/>
          <w:sz w:val="16"/>
        </w:rPr>
        <w:t xml:space="preserve"> Patentable technology in cleantech loosely fits into one of three categories, which are generally segmented by market maturity:</w:t>
      </w:r>
    </w:p>
    <w:p w14:paraId="12779E85" w14:textId="77777777" w:rsidR="00904D88" w:rsidRPr="00E6389A" w:rsidRDefault="00904D88" w:rsidP="00904D88">
      <w:pPr>
        <w:rPr>
          <w:rFonts w:asciiTheme="minorHAnsi" w:hAnsiTheme="minorHAnsi" w:cstheme="minorHAnsi"/>
          <w:sz w:val="16"/>
        </w:rPr>
      </w:pPr>
      <w:r w:rsidRPr="00E6389A">
        <w:rPr>
          <w:rFonts w:asciiTheme="minorHAnsi" w:hAnsiTheme="minorHAnsi" w:cstheme="minorHAnsi"/>
          <w:sz w:val="16"/>
        </w:rPr>
        <w:t>Venture stage technologies (e.g., nanomaterials and wireless power</w:t>
      </w:r>
      <w:proofErr w:type="gramStart"/>
      <w:r w:rsidRPr="00E6389A">
        <w:rPr>
          <w:rFonts w:asciiTheme="minorHAnsi" w:hAnsiTheme="minorHAnsi" w:cstheme="minorHAnsi"/>
          <w:sz w:val="16"/>
        </w:rPr>
        <w:t>);</w:t>
      </w:r>
      <w:proofErr w:type="gramEnd"/>
    </w:p>
    <w:p w14:paraId="12090B77" w14:textId="77777777" w:rsidR="00904D88" w:rsidRPr="00E6389A" w:rsidRDefault="00904D88" w:rsidP="00904D88">
      <w:pPr>
        <w:rPr>
          <w:rFonts w:asciiTheme="minorHAnsi" w:hAnsiTheme="minorHAnsi" w:cstheme="minorHAnsi"/>
          <w:sz w:val="16"/>
        </w:rPr>
      </w:pPr>
      <w:r w:rsidRPr="00E6389A">
        <w:rPr>
          <w:rFonts w:asciiTheme="minorHAnsi" w:hAnsiTheme="minorHAnsi" w:cstheme="minorHAnsi"/>
          <w:sz w:val="16"/>
        </w:rPr>
        <w:t>Emerging market stage technologies (e.g., ethanol, biofuels, and smart grid); and</w:t>
      </w:r>
    </w:p>
    <w:p w14:paraId="0009A216" w14:textId="77777777" w:rsidR="00904D88" w:rsidRPr="00E6389A" w:rsidRDefault="00904D88" w:rsidP="00904D88">
      <w:pPr>
        <w:rPr>
          <w:rFonts w:asciiTheme="minorHAnsi" w:hAnsiTheme="minorHAnsi" w:cstheme="minorHAnsi"/>
          <w:sz w:val="16"/>
        </w:rPr>
      </w:pPr>
      <w:r w:rsidRPr="00E6389A">
        <w:rPr>
          <w:rFonts w:asciiTheme="minorHAnsi" w:hAnsiTheme="minorHAnsi" w:cstheme="minorHAnsi"/>
          <w:sz w:val="16"/>
        </w:rPr>
        <w:t>Mature market stage technologies (e.g., solar and wind power, hybrid vehicles, and light-emitting diode (LED) lighting).</w:t>
      </w:r>
    </w:p>
    <w:p w14:paraId="0C9BCEE8" w14:textId="77777777" w:rsidR="00904D88" w:rsidRPr="00C23E1F" w:rsidRDefault="00904D88" w:rsidP="00904D88">
      <w:pPr>
        <w:rPr>
          <w:rStyle w:val="StyleUnderline"/>
          <w:rFonts w:asciiTheme="minorHAnsi" w:hAnsiTheme="minorHAnsi" w:cstheme="minorHAnsi"/>
        </w:rPr>
      </w:pPr>
      <w:r w:rsidRPr="00E6389A">
        <w:rPr>
          <w:rFonts w:asciiTheme="minorHAnsi" w:hAnsiTheme="minorHAnsi" w:cstheme="minorHAnsi"/>
          <w:sz w:val="16"/>
        </w:rPr>
        <w:t xml:space="preserve">The patenting behavior of the companies owning venture stage technologies can best be described as a "land grab." </w:t>
      </w:r>
      <w:r w:rsidRPr="00C23E1F">
        <w:rPr>
          <w:rStyle w:val="StyleUnderline"/>
          <w:rFonts w:asciiTheme="minorHAnsi" w:hAnsiTheme="minorHAnsi" w:cstheme="minorHAnsi"/>
        </w:rPr>
        <w:t>Companies with technology</w:t>
      </w:r>
      <w:r w:rsidRPr="00E6389A">
        <w:rPr>
          <w:rFonts w:asciiTheme="minorHAnsi" w:hAnsiTheme="minorHAnsi" w:cstheme="minorHAnsi"/>
          <w:sz w:val="16"/>
        </w:rPr>
        <w:t xml:space="preserve"> at this stage are </w:t>
      </w:r>
      <w:r w:rsidRPr="00C23E1F">
        <w:rPr>
          <w:rStyle w:val="StyleUnderline"/>
          <w:rFonts w:asciiTheme="minorHAnsi" w:hAnsiTheme="minorHAnsi" w:cstheme="minorHAnsi"/>
        </w:rPr>
        <w:t>typically focused on</w:t>
      </w:r>
      <w:r w:rsidRPr="00E6389A">
        <w:rPr>
          <w:rFonts w:asciiTheme="minorHAnsi" w:hAnsiTheme="minorHAnsi" w:cstheme="minorHAnsi"/>
          <w:sz w:val="16"/>
        </w:rPr>
        <w:t xml:space="preserve"> their patent filing strategy, </w:t>
      </w:r>
      <w:r w:rsidRPr="00C23E1F">
        <w:rPr>
          <w:rStyle w:val="StyleUnderline"/>
          <w:rFonts w:asciiTheme="minorHAnsi" w:hAnsiTheme="minorHAnsi" w:cstheme="minorHAnsi"/>
        </w:rPr>
        <w:t xml:space="preserve">building a </w:t>
      </w:r>
      <w:r w:rsidRPr="00C23E1F">
        <w:rPr>
          <w:rStyle w:val="Emphasis"/>
          <w:rFonts w:asciiTheme="minorHAnsi" w:hAnsiTheme="minorHAnsi" w:cstheme="minorHAnsi"/>
        </w:rPr>
        <w:t>strong patent</w:t>
      </w:r>
      <w:r w:rsidRPr="00C23E1F">
        <w:rPr>
          <w:rStyle w:val="StyleUnderline"/>
          <w:rFonts w:asciiTheme="minorHAnsi" w:hAnsiTheme="minorHAnsi" w:cstheme="minorHAnsi"/>
        </w:rPr>
        <w:t xml:space="preserve"> portfolio</w:t>
      </w:r>
      <w:r w:rsidRPr="00E6389A">
        <w:rPr>
          <w:rFonts w:asciiTheme="minorHAnsi" w:hAnsiTheme="minorHAnsi" w:cstheme="minorHAnsi"/>
          <w:sz w:val="16"/>
        </w:rPr>
        <w:t xml:space="preserve">, and </w:t>
      </w:r>
      <w:r w:rsidRPr="00C23E1F">
        <w:rPr>
          <w:rStyle w:val="StyleUnderline"/>
          <w:rFonts w:asciiTheme="minorHAnsi" w:hAnsiTheme="minorHAnsi" w:cstheme="minorHAnsi"/>
        </w:rPr>
        <w:t>using</w:t>
      </w:r>
      <w:r w:rsidRPr="00E6389A">
        <w:rPr>
          <w:rFonts w:asciiTheme="minorHAnsi" w:hAnsiTheme="minorHAnsi" w:cstheme="minorHAnsi"/>
          <w:sz w:val="16"/>
        </w:rPr>
        <w:t xml:space="preserve"> their </w:t>
      </w:r>
      <w:r w:rsidRPr="00E5367E">
        <w:rPr>
          <w:rStyle w:val="Emphasis"/>
          <w:rFonts w:asciiTheme="minorHAnsi" w:hAnsiTheme="minorHAnsi" w:cstheme="minorHAnsi"/>
          <w:highlight w:val="cyan"/>
        </w:rPr>
        <w:t>patent position</w:t>
      </w:r>
      <w:r w:rsidRPr="00C23E1F">
        <w:rPr>
          <w:rStyle w:val="StyleUnderline"/>
          <w:rFonts w:asciiTheme="minorHAnsi" w:hAnsiTheme="minorHAnsi" w:cstheme="minorHAnsi"/>
        </w:rPr>
        <w:t xml:space="preserve"> to </w:t>
      </w:r>
      <w:r w:rsidRPr="00E5367E">
        <w:rPr>
          <w:rStyle w:val="Emphasis"/>
          <w:rFonts w:asciiTheme="minorHAnsi" w:hAnsiTheme="minorHAnsi" w:cstheme="minorHAnsi"/>
          <w:highlight w:val="cyan"/>
        </w:rPr>
        <w:t>reserve</w:t>
      </w:r>
      <w:r w:rsidRPr="00E5367E">
        <w:rPr>
          <w:rStyle w:val="StyleUnderline"/>
          <w:rFonts w:asciiTheme="minorHAnsi" w:hAnsiTheme="minorHAnsi" w:cstheme="minorHAnsi"/>
          <w:highlight w:val="cyan"/>
        </w:rPr>
        <w:t xml:space="preserve"> access to</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technology</w:t>
      </w:r>
      <w:r w:rsidRPr="00C23E1F">
        <w:rPr>
          <w:rStyle w:val="StyleUnderline"/>
          <w:rFonts w:asciiTheme="minorHAnsi" w:hAnsiTheme="minorHAnsi" w:cstheme="minorHAnsi"/>
        </w:rPr>
        <w:t xml:space="preserve"> aimed at serving a particular market. </w:t>
      </w:r>
      <w:r w:rsidRPr="00E5367E">
        <w:rPr>
          <w:rStyle w:val="StyleUnderline"/>
          <w:rFonts w:asciiTheme="minorHAnsi" w:hAnsiTheme="minorHAnsi" w:cstheme="minorHAnsi"/>
          <w:highlight w:val="cyan"/>
        </w:rPr>
        <w:t xml:space="preserve">Since </w:t>
      </w:r>
      <w:r w:rsidRPr="00E5367E">
        <w:rPr>
          <w:rStyle w:val="Emphasis"/>
          <w:rFonts w:asciiTheme="minorHAnsi" w:hAnsiTheme="minorHAnsi" w:cstheme="minorHAnsi"/>
          <w:highlight w:val="cyan"/>
        </w:rPr>
        <w:t>many</w:t>
      </w:r>
      <w:r w:rsidRPr="00E5367E">
        <w:rPr>
          <w:rStyle w:val="StyleUnderline"/>
          <w:rFonts w:asciiTheme="minorHAnsi" w:hAnsiTheme="minorHAnsi" w:cstheme="minorHAnsi"/>
          <w:highlight w:val="cyan"/>
        </w:rPr>
        <w:t xml:space="preserve"> aspects of</w:t>
      </w:r>
      <w:r w:rsidRPr="00C23E1F">
        <w:rPr>
          <w:rStyle w:val="StyleUnderline"/>
          <w:rFonts w:asciiTheme="minorHAnsi" w:hAnsiTheme="minorHAnsi" w:cstheme="minorHAnsi"/>
        </w:rPr>
        <w:t xml:space="preserve"> the </w:t>
      </w:r>
      <w:r w:rsidRPr="00E5367E">
        <w:rPr>
          <w:rStyle w:val="StyleUnderline"/>
          <w:rFonts w:asciiTheme="minorHAnsi" w:hAnsiTheme="minorHAnsi" w:cstheme="minorHAnsi"/>
          <w:highlight w:val="cyan"/>
        </w:rPr>
        <w:t>technology</w:t>
      </w:r>
      <w:r w:rsidRPr="00C23E1F">
        <w:rPr>
          <w:rStyle w:val="StyleUnderline"/>
          <w:rFonts w:asciiTheme="minorHAnsi" w:hAnsiTheme="minorHAnsi" w:cstheme="minorHAnsi"/>
        </w:rPr>
        <w:t xml:space="preserve"> are </w:t>
      </w:r>
      <w:r w:rsidRPr="00E5367E">
        <w:rPr>
          <w:rStyle w:val="Emphasis"/>
          <w:rFonts w:asciiTheme="minorHAnsi" w:hAnsiTheme="minorHAnsi" w:cstheme="minorHAnsi"/>
          <w:highlight w:val="cyan"/>
        </w:rPr>
        <w:t>still new</w:t>
      </w:r>
      <w:r w:rsidRPr="00C23E1F">
        <w:rPr>
          <w:rStyle w:val="StyleUnderline"/>
          <w:rFonts w:asciiTheme="minorHAnsi" w:hAnsiTheme="minorHAnsi" w:cstheme="minorHAnsi"/>
        </w:rPr>
        <w:t xml:space="preserve"> </w:t>
      </w:r>
      <w:r w:rsidRPr="00E6389A">
        <w:rPr>
          <w:rFonts w:asciiTheme="minorHAnsi" w:hAnsiTheme="minorHAnsi" w:cstheme="minorHAnsi"/>
          <w:sz w:val="16"/>
        </w:rPr>
        <w:t xml:space="preserve">and relatively unproven, there is a </w:t>
      </w:r>
      <w:r w:rsidRPr="00C23E1F">
        <w:rPr>
          <w:rStyle w:val="Emphasis"/>
          <w:rFonts w:asciiTheme="minorHAnsi" w:hAnsiTheme="minorHAnsi" w:cstheme="minorHAnsi"/>
        </w:rPr>
        <w:t>substantially higher</w:t>
      </w:r>
      <w:r w:rsidRPr="00C23E1F">
        <w:rPr>
          <w:rStyle w:val="StyleUnderline"/>
          <w:rFonts w:asciiTheme="minorHAnsi" w:hAnsiTheme="minorHAnsi" w:cstheme="minorHAnsi"/>
        </w:rPr>
        <w:t xml:space="preserve"> degree of </w:t>
      </w:r>
      <w:r w:rsidRPr="00E5367E">
        <w:rPr>
          <w:rStyle w:val="StyleUnderline"/>
          <w:rFonts w:asciiTheme="minorHAnsi" w:hAnsiTheme="minorHAnsi" w:cstheme="minorHAnsi"/>
          <w:highlight w:val="cyan"/>
        </w:rPr>
        <w:t>risk</w:t>
      </w:r>
      <w:r w:rsidRPr="00E6389A">
        <w:rPr>
          <w:rFonts w:asciiTheme="minorHAnsi" w:hAnsiTheme="minorHAnsi" w:cstheme="minorHAnsi"/>
          <w:sz w:val="16"/>
        </w:rPr>
        <w:t xml:space="preserve">, including financial, political, and regulatory risks, </w:t>
      </w:r>
      <w:r w:rsidRPr="00E5367E">
        <w:rPr>
          <w:rStyle w:val="StyleUnderline"/>
          <w:rFonts w:asciiTheme="minorHAnsi" w:hAnsiTheme="minorHAnsi" w:cstheme="minorHAnsi"/>
          <w:highlight w:val="cyan"/>
        </w:rPr>
        <w:t>involved</w:t>
      </w:r>
      <w:r w:rsidRPr="00C23E1F">
        <w:rPr>
          <w:rStyle w:val="StyleUnderline"/>
          <w:rFonts w:asciiTheme="minorHAnsi" w:hAnsiTheme="minorHAnsi" w:cstheme="minorHAnsi"/>
        </w:rPr>
        <w:t xml:space="preserve"> than </w:t>
      </w:r>
      <w:r w:rsidRPr="00E5367E">
        <w:rPr>
          <w:rStyle w:val="StyleUnderline"/>
          <w:rFonts w:asciiTheme="minorHAnsi" w:hAnsiTheme="minorHAnsi" w:cstheme="minorHAnsi"/>
          <w:highlight w:val="cyan"/>
        </w:rPr>
        <w:t>with investments in</w:t>
      </w:r>
      <w:r w:rsidRPr="00C23E1F">
        <w:rPr>
          <w:rStyle w:val="StyleUnderline"/>
          <w:rFonts w:asciiTheme="minorHAnsi" w:hAnsiTheme="minorHAnsi" w:cstheme="minorHAnsi"/>
        </w:rPr>
        <w:t xml:space="preserve"> </w:t>
      </w:r>
      <w:r w:rsidRPr="00C23E1F">
        <w:rPr>
          <w:rStyle w:val="Emphasis"/>
          <w:rFonts w:asciiTheme="minorHAnsi" w:hAnsiTheme="minorHAnsi" w:cstheme="minorHAnsi"/>
        </w:rPr>
        <w:t>mature tech</w:t>
      </w:r>
      <w:r w:rsidRPr="00C23E1F">
        <w:rPr>
          <w:rStyle w:val="StyleUnderline"/>
          <w:rFonts w:asciiTheme="minorHAnsi" w:hAnsiTheme="minorHAnsi" w:cstheme="minorHAnsi"/>
        </w:rPr>
        <w:t>nologies</w:t>
      </w:r>
      <w:r w:rsidRPr="00E6389A">
        <w:rPr>
          <w:rFonts w:asciiTheme="minorHAnsi" w:hAnsiTheme="minorHAnsi" w:cstheme="minorHAnsi"/>
          <w:sz w:val="16"/>
        </w:rPr>
        <w:t xml:space="preserve">.13 Indeed, </w:t>
      </w:r>
      <w:r w:rsidRPr="00C23E1F">
        <w:rPr>
          <w:rStyle w:val="StyleUnderline"/>
          <w:rFonts w:asciiTheme="minorHAnsi" w:hAnsiTheme="minorHAnsi" w:cstheme="minorHAnsi"/>
        </w:rPr>
        <w:t xml:space="preserve">substantial innovation in </w:t>
      </w:r>
      <w:r w:rsidRPr="00E5367E">
        <w:rPr>
          <w:rStyle w:val="StyleUnderline"/>
          <w:rFonts w:asciiTheme="minorHAnsi" w:hAnsiTheme="minorHAnsi" w:cstheme="minorHAnsi"/>
          <w:highlight w:val="cyan"/>
        </w:rPr>
        <w:t>green tech</w:t>
      </w:r>
      <w:r w:rsidRPr="00C23E1F">
        <w:rPr>
          <w:rStyle w:val="StyleUnderline"/>
          <w:rFonts w:asciiTheme="minorHAnsi" w:hAnsiTheme="minorHAnsi" w:cstheme="minorHAnsi"/>
        </w:rPr>
        <w:t xml:space="preserve">nologies takes place in young, </w:t>
      </w:r>
      <w:r w:rsidRPr="00C23E1F">
        <w:rPr>
          <w:rStyle w:val="Emphasis"/>
          <w:rFonts w:asciiTheme="minorHAnsi" w:hAnsiTheme="minorHAnsi" w:cstheme="minorHAnsi"/>
        </w:rPr>
        <w:t>start-up companies</w:t>
      </w:r>
      <w:r w:rsidRPr="00E6389A">
        <w:rPr>
          <w:rFonts w:asciiTheme="minorHAnsi" w:hAnsiTheme="minorHAnsi" w:cstheme="minorHAnsi"/>
          <w:sz w:val="16"/>
        </w:rPr>
        <w:t xml:space="preserve">, which are </w:t>
      </w:r>
      <w:r w:rsidRPr="00C23E1F">
        <w:rPr>
          <w:rStyle w:val="StyleUnderline"/>
          <w:rFonts w:asciiTheme="minorHAnsi" w:hAnsiTheme="minorHAnsi" w:cstheme="minorHAnsi"/>
        </w:rPr>
        <w:t xml:space="preserve">often </w:t>
      </w:r>
      <w:r w:rsidRPr="00E5367E">
        <w:rPr>
          <w:rStyle w:val="StyleUnderline"/>
          <w:rFonts w:asciiTheme="minorHAnsi" w:hAnsiTheme="minorHAnsi" w:cstheme="minorHAnsi"/>
          <w:highlight w:val="cyan"/>
        </w:rPr>
        <w:t>characterized by</w:t>
      </w:r>
      <w:r w:rsidRPr="00C23E1F">
        <w:rPr>
          <w:rStyle w:val="StyleUnderline"/>
          <w:rFonts w:asciiTheme="minorHAnsi" w:hAnsiTheme="minorHAnsi" w:cstheme="minorHAnsi"/>
        </w:rPr>
        <w:t xml:space="preserve"> </w:t>
      </w:r>
      <w:r w:rsidRPr="00E6389A">
        <w:rPr>
          <w:rFonts w:asciiTheme="minorHAnsi" w:hAnsiTheme="minorHAnsi" w:cstheme="minorHAnsi"/>
          <w:sz w:val="16"/>
        </w:rPr>
        <w:t xml:space="preserve">large intangible assets, negative </w:t>
      </w:r>
      <w:r w:rsidRPr="00C23E1F">
        <w:rPr>
          <w:rStyle w:val="StyleUnderline"/>
          <w:rFonts w:asciiTheme="minorHAnsi" w:hAnsiTheme="minorHAnsi" w:cstheme="minorHAnsi"/>
        </w:rPr>
        <w:t>cash flow</w:t>
      </w:r>
      <w:r w:rsidRPr="00E6389A">
        <w:rPr>
          <w:rFonts w:asciiTheme="minorHAnsi" w:hAnsiTheme="minorHAnsi" w:cstheme="minorHAnsi"/>
          <w:sz w:val="16"/>
        </w:rPr>
        <w:t xml:space="preserve">, technological </w:t>
      </w:r>
      <w:r w:rsidRPr="00E5367E">
        <w:rPr>
          <w:rStyle w:val="Emphasis"/>
          <w:rFonts w:asciiTheme="minorHAnsi" w:hAnsiTheme="minorHAnsi" w:cstheme="minorHAnsi"/>
          <w:highlight w:val="cyan"/>
        </w:rPr>
        <w:t>uncertainty</w:t>
      </w:r>
      <w:r w:rsidRPr="00E6389A">
        <w:rPr>
          <w:rFonts w:asciiTheme="minorHAnsi" w:hAnsiTheme="minorHAnsi" w:cstheme="minorHAnsi"/>
          <w:sz w:val="16"/>
        </w:rPr>
        <w:t xml:space="preserve">, and low liquidation value. These </w:t>
      </w:r>
      <w:r w:rsidRPr="00E5367E">
        <w:rPr>
          <w:rStyle w:val="StyleUnderline"/>
          <w:rFonts w:asciiTheme="minorHAnsi" w:hAnsiTheme="minorHAnsi" w:cstheme="minorHAnsi"/>
          <w:highlight w:val="cyan"/>
        </w:rPr>
        <w:t xml:space="preserve">entrepreneurs </w:t>
      </w:r>
      <w:r w:rsidRPr="00E5367E">
        <w:rPr>
          <w:rStyle w:val="Emphasis"/>
          <w:rFonts w:asciiTheme="minorHAnsi" w:hAnsiTheme="minorHAnsi" w:cstheme="minorHAnsi"/>
          <w:highlight w:val="cyan"/>
        </w:rPr>
        <w:t>depend</w:t>
      </w:r>
      <w:r w:rsidRPr="00E6389A">
        <w:rPr>
          <w:rFonts w:asciiTheme="minorHAnsi" w:hAnsiTheme="minorHAnsi" w:cstheme="minorHAnsi"/>
          <w:sz w:val="16"/>
        </w:rPr>
        <w:t xml:space="preserve"> primarily </w:t>
      </w:r>
      <w:r w:rsidRPr="00E5367E">
        <w:rPr>
          <w:rStyle w:val="StyleUnderline"/>
          <w:rFonts w:asciiTheme="minorHAnsi" w:hAnsiTheme="minorHAnsi" w:cstheme="minorHAnsi"/>
          <w:highlight w:val="cyan"/>
        </w:rPr>
        <w:t xml:space="preserve">on </w:t>
      </w:r>
      <w:r w:rsidRPr="00E5367E">
        <w:rPr>
          <w:rStyle w:val="Emphasis"/>
          <w:rFonts w:asciiTheme="minorHAnsi" w:hAnsiTheme="minorHAnsi" w:cstheme="minorHAnsi"/>
          <w:highlight w:val="cyan"/>
        </w:rPr>
        <w:t>private investors</w:t>
      </w:r>
      <w:r w:rsidRPr="00E5367E">
        <w:rPr>
          <w:rStyle w:val="StyleUnderline"/>
          <w:rFonts w:asciiTheme="minorHAnsi" w:hAnsiTheme="minorHAnsi" w:cstheme="minorHAnsi"/>
          <w:highlight w:val="cyan"/>
        </w:rPr>
        <w:t xml:space="preserve"> for</w:t>
      </w:r>
      <w:r w:rsidRPr="00E6389A">
        <w:rPr>
          <w:rFonts w:asciiTheme="minorHAnsi" w:hAnsiTheme="minorHAnsi" w:cstheme="minorHAnsi"/>
          <w:sz w:val="16"/>
        </w:rPr>
        <w:t xml:space="preserve"> outside </w:t>
      </w:r>
      <w:r w:rsidRPr="00E5367E">
        <w:rPr>
          <w:rStyle w:val="Emphasis"/>
          <w:rFonts w:asciiTheme="minorHAnsi" w:hAnsiTheme="minorHAnsi" w:cstheme="minorHAnsi"/>
          <w:highlight w:val="cyan"/>
        </w:rPr>
        <w:t>financing</w:t>
      </w:r>
      <w:r w:rsidRPr="00C23E1F">
        <w:rPr>
          <w:rStyle w:val="StyleUnderline"/>
          <w:rFonts w:asciiTheme="minorHAnsi" w:hAnsiTheme="minorHAnsi" w:cstheme="minorHAnsi"/>
        </w:rPr>
        <w:t xml:space="preserve"> and endorsement. Investors</w:t>
      </w:r>
      <w:r w:rsidRPr="00E6389A">
        <w:rPr>
          <w:rFonts w:asciiTheme="minorHAnsi" w:hAnsiTheme="minorHAnsi" w:cstheme="minorHAnsi"/>
          <w:sz w:val="16"/>
        </w:rPr>
        <w:t xml:space="preserve"> generally </w:t>
      </w:r>
      <w:r w:rsidRPr="00E5367E">
        <w:rPr>
          <w:rStyle w:val="StyleUnderline"/>
          <w:rFonts w:asciiTheme="minorHAnsi" w:hAnsiTheme="minorHAnsi" w:cstheme="minorHAnsi"/>
          <w:highlight w:val="cyan"/>
        </w:rPr>
        <w:t xml:space="preserve">look for </w:t>
      </w:r>
      <w:r w:rsidRPr="00E5367E">
        <w:rPr>
          <w:rStyle w:val="Emphasis"/>
          <w:rFonts w:asciiTheme="minorHAnsi" w:hAnsiTheme="minorHAnsi" w:cstheme="minorHAnsi"/>
          <w:highlight w:val="cyan"/>
        </w:rPr>
        <w:t>patents</w:t>
      </w:r>
      <w:r w:rsidRPr="00E5367E">
        <w:rPr>
          <w:rStyle w:val="StyleUnderline"/>
          <w:rFonts w:asciiTheme="minorHAnsi" w:hAnsiTheme="minorHAnsi" w:cstheme="minorHAnsi"/>
          <w:highlight w:val="cyan"/>
        </w:rPr>
        <w:t xml:space="preserve"> to gauge</w:t>
      </w:r>
      <w:r w:rsidRPr="00C23E1F">
        <w:rPr>
          <w:rStyle w:val="StyleUnderline"/>
          <w:rFonts w:asciiTheme="minorHAnsi" w:hAnsiTheme="minorHAnsi" w:cstheme="minorHAnsi"/>
        </w:rPr>
        <w:t xml:space="preserve"> the </w:t>
      </w:r>
      <w:r w:rsidRPr="00E5367E">
        <w:rPr>
          <w:rStyle w:val="Emphasis"/>
          <w:rFonts w:asciiTheme="minorHAnsi" w:hAnsiTheme="minorHAnsi" w:cstheme="minorHAnsi"/>
          <w:highlight w:val="cyan"/>
        </w:rPr>
        <w:t>security</w:t>
      </w:r>
      <w:r w:rsidRPr="00E5367E">
        <w:rPr>
          <w:rStyle w:val="StyleUnderline"/>
          <w:rFonts w:asciiTheme="minorHAnsi" w:hAnsiTheme="minorHAnsi" w:cstheme="minorHAnsi"/>
          <w:highlight w:val="cyan"/>
        </w:rPr>
        <w:t xml:space="preserve"> of</w:t>
      </w:r>
      <w:r w:rsidRPr="00C23E1F">
        <w:rPr>
          <w:rStyle w:val="StyleUnderline"/>
          <w:rFonts w:asciiTheme="minorHAnsi" w:hAnsiTheme="minorHAnsi" w:cstheme="minorHAnsi"/>
        </w:rPr>
        <w:t xml:space="preserve"> their </w:t>
      </w:r>
      <w:r w:rsidRPr="00E5367E">
        <w:rPr>
          <w:rStyle w:val="StyleUnderline"/>
          <w:rFonts w:asciiTheme="minorHAnsi" w:hAnsiTheme="minorHAnsi" w:cstheme="minorHAnsi"/>
          <w:highlight w:val="cyan"/>
        </w:rPr>
        <w:t>investment</w:t>
      </w:r>
      <w:r w:rsidRPr="00E6389A">
        <w:rPr>
          <w:rFonts w:asciiTheme="minorHAnsi" w:hAnsiTheme="minorHAnsi" w:cstheme="minorHAnsi"/>
          <w:sz w:val="16"/>
        </w:rPr>
        <w:t xml:space="preserve"> </w:t>
      </w:r>
      <w:r w:rsidRPr="00C23E1F">
        <w:rPr>
          <w:rStyle w:val="StyleUnderline"/>
          <w:rFonts w:asciiTheme="minorHAnsi" w:hAnsiTheme="minorHAnsi" w:cstheme="minorHAnsi"/>
        </w:rPr>
        <w:t>because</w:t>
      </w:r>
      <w:r w:rsidRPr="00E6389A">
        <w:rPr>
          <w:rFonts w:asciiTheme="minorHAnsi" w:hAnsiTheme="minorHAnsi" w:cstheme="minorHAnsi"/>
          <w:sz w:val="16"/>
        </w:rPr>
        <w:t xml:space="preserve">, hopefully, </w:t>
      </w:r>
      <w:r w:rsidRPr="00C23E1F">
        <w:rPr>
          <w:rStyle w:val="StyleUnderline"/>
          <w:rFonts w:asciiTheme="minorHAnsi" w:hAnsiTheme="minorHAnsi" w:cstheme="minorHAnsi"/>
        </w:rPr>
        <w:t xml:space="preserve">the entrepreneur will be able to </w:t>
      </w:r>
      <w:r w:rsidRPr="00C23E1F">
        <w:rPr>
          <w:rStyle w:val="Emphasis"/>
          <w:rFonts w:asciiTheme="minorHAnsi" w:hAnsiTheme="minorHAnsi" w:cstheme="minorHAnsi"/>
        </w:rPr>
        <w:t>protect</w:t>
      </w:r>
      <w:r w:rsidRPr="00E6389A">
        <w:rPr>
          <w:rFonts w:asciiTheme="minorHAnsi" w:hAnsiTheme="minorHAnsi" w:cstheme="minorHAnsi"/>
          <w:sz w:val="16"/>
        </w:rPr>
        <w:t xml:space="preserve"> the market share of </w:t>
      </w:r>
      <w:r w:rsidRPr="00C23E1F">
        <w:rPr>
          <w:rStyle w:val="StyleUnderline"/>
          <w:rFonts w:asciiTheme="minorHAnsi" w:hAnsiTheme="minorHAnsi" w:cstheme="minorHAnsi"/>
        </w:rPr>
        <w:t>its product through</w:t>
      </w:r>
      <w:r w:rsidRPr="00E6389A">
        <w:rPr>
          <w:rFonts w:asciiTheme="minorHAnsi" w:hAnsiTheme="minorHAnsi" w:cstheme="minorHAnsi"/>
          <w:sz w:val="16"/>
        </w:rPr>
        <w:t xml:space="preserve"> the </w:t>
      </w:r>
      <w:r w:rsidRPr="00C23E1F">
        <w:rPr>
          <w:rStyle w:val="Emphasis"/>
          <w:rFonts w:asciiTheme="minorHAnsi" w:hAnsiTheme="minorHAnsi" w:cstheme="minorHAnsi"/>
        </w:rPr>
        <w:t>exclusive right</w:t>
      </w:r>
      <w:r w:rsidRPr="00C23E1F">
        <w:rPr>
          <w:rStyle w:val="StyleUnderline"/>
          <w:rFonts w:asciiTheme="minorHAnsi" w:hAnsiTheme="minorHAnsi" w:cstheme="minorHAnsi"/>
        </w:rPr>
        <w:t xml:space="preserve"> to make, use, </w:t>
      </w:r>
      <w:r w:rsidRPr="00C23E1F">
        <w:rPr>
          <w:rStyle w:val="Emphasis"/>
          <w:rFonts w:asciiTheme="minorHAnsi" w:hAnsiTheme="minorHAnsi" w:cstheme="minorHAnsi"/>
        </w:rPr>
        <w:t>sell</w:t>
      </w:r>
      <w:r w:rsidRPr="00C23E1F">
        <w:rPr>
          <w:rStyle w:val="StyleUnderline"/>
          <w:rFonts w:asciiTheme="minorHAnsi" w:hAnsiTheme="minorHAnsi" w:cstheme="minorHAnsi"/>
        </w:rPr>
        <w:t xml:space="preserve">, and import that a </w:t>
      </w:r>
      <w:r w:rsidRPr="00C23E1F">
        <w:rPr>
          <w:rStyle w:val="Emphasis"/>
          <w:rFonts w:asciiTheme="minorHAnsi" w:hAnsiTheme="minorHAnsi" w:cstheme="minorHAnsi"/>
        </w:rPr>
        <w:t>patent provides</w:t>
      </w:r>
      <w:r w:rsidRPr="00C23E1F">
        <w:rPr>
          <w:rStyle w:val="StyleUnderline"/>
          <w:rFonts w:asciiTheme="minorHAnsi" w:hAnsiTheme="minorHAnsi" w:cstheme="minorHAnsi"/>
        </w:rPr>
        <w:t>.</w:t>
      </w:r>
    </w:p>
    <w:p w14:paraId="505D5480" w14:textId="77777777" w:rsidR="00904D88" w:rsidRPr="00C23E1F" w:rsidRDefault="00904D88" w:rsidP="00904D88">
      <w:pPr>
        <w:rPr>
          <w:rStyle w:val="StyleUnderline"/>
          <w:rFonts w:asciiTheme="minorHAnsi" w:hAnsiTheme="minorHAnsi" w:cstheme="minorHAnsi"/>
        </w:rPr>
      </w:pPr>
      <w:r w:rsidRPr="00E6389A">
        <w:rPr>
          <w:rFonts w:asciiTheme="minorHAnsi" w:hAnsiTheme="minorHAnsi" w:cstheme="minorHAnsi"/>
          <w:sz w:val="16"/>
        </w:rPr>
        <w:t xml:space="preserve">The </w:t>
      </w:r>
      <w:r w:rsidRPr="00C23E1F">
        <w:rPr>
          <w:rStyle w:val="StyleUnderline"/>
          <w:rFonts w:asciiTheme="minorHAnsi" w:hAnsiTheme="minorHAnsi" w:cstheme="minorHAnsi"/>
        </w:rPr>
        <w:t>patenting behavior of the companies</w:t>
      </w:r>
      <w:r w:rsidRPr="00E6389A">
        <w:rPr>
          <w:rFonts w:asciiTheme="minorHAnsi" w:hAnsiTheme="minorHAnsi" w:cstheme="minorHAnsi"/>
          <w:sz w:val="16"/>
        </w:rPr>
        <w:t xml:space="preserve"> owning emerging market stage technologies is often </w:t>
      </w:r>
      <w:r w:rsidRPr="00C23E1F">
        <w:rPr>
          <w:rStyle w:val="StyleUnderline"/>
          <w:rFonts w:asciiTheme="minorHAnsi" w:hAnsiTheme="minorHAnsi" w:cstheme="minorHAnsi"/>
        </w:rPr>
        <w:t xml:space="preserve">focused on </w:t>
      </w:r>
      <w:r w:rsidRPr="00C23E1F">
        <w:rPr>
          <w:rStyle w:val="Emphasis"/>
          <w:rFonts w:asciiTheme="minorHAnsi" w:hAnsiTheme="minorHAnsi" w:cstheme="minorHAnsi"/>
        </w:rPr>
        <w:t>value creation</w:t>
      </w:r>
      <w:r w:rsidRPr="00E6389A">
        <w:rPr>
          <w:rFonts w:asciiTheme="minorHAnsi" w:hAnsiTheme="minorHAnsi" w:cstheme="minorHAnsi"/>
          <w:sz w:val="16"/>
        </w:rPr>
        <w:t xml:space="preserve">. Companies with technologies at this stage are typically focused on developing market share and using their patent portfolio to create a network of users of their technology. Because a patent right is an exclusive right that can be bartered, sold, exchanged, or licensed, </w:t>
      </w:r>
      <w:r w:rsidRPr="00C23E1F">
        <w:rPr>
          <w:rStyle w:val="StyleUnderline"/>
          <w:rFonts w:asciiTheme="minorHAnsi" w:hAnsiTheme="minorHAnsi" w:cstheme="minorHAnsi"/>
        </w:rPr>
        <w:t>patents provide</w:t>
      </w:r>
      <w:r w:rsidRPr="00E6389A">
        <w:rPr>
          <w:rFonts w:asciiTheme="minorHAnsi" w:hAnsiTheme="minorHAnsi" w:cstheme="minorHAnsi"/>
          <w:sz w:val="16"/>
        </w:rPr>
        <w:t xml:space="preserve"> </w:t>
      </w:r>
      <w:r w:rsidRPr="00C23E1F">
        <w:rPr>
          <w:rStyle w:val="StyleUnderline"/>
          <w:rFonts w:asciiTheme="minorHAnsi" w:hAnsiTheme="minorHAnsi" w:cstheme="minorHAnsi"/>
        </w:rPr>
        <w:t>investors with</w:t>
      </w:r>
      <w:r w:rsidRPr="00E6389A">
        <w:rPr>
          <w:rFonts w:asciiTheme="minorHAnsi" w:hAnsiTheme="minorHAnsi" w:cstheme="minorHAnsi"/>
          <w:sz w:val="16"/>
        </w:rPr>
        <w:t xml:space="preserve"> a </w:t>
      </w:r>
      <w:r w:rsidRPr="00C23E1F">
        <w:rPr>
          <w:rStyle w:val="Emphasis"/>
          <w:rFonts w:asciiTheme="minorHAnsi" w:hAnsiTheme="minorHAnsi" w:cstheme="minorHAnsi"/>
        </w:rPr>
        <w:t>defined</w:t>
      </w:r>
      <w:r w:rsidRPr="00C23E1F">
        <w:rPr>
          <w:rStyle w:val="StyleUnderline"/>
          <w:rFonts w:asciiTheme="minorHAnsi" w:hAnsiTheme="minorHAnsi" w:cstheme="minorHAnsi"/>
        </w:rPr>
        <w:t xml:space="preserve"> asset that can have </w:t>
      </w:r>
      <w:r w:rsidRPr="00C23E1F">
        <w:rPr>
          <w:rStyle w:val="Emphasis"/>
          <w:rFonts w:asciiTheme="minorHAnsi" w:hAnsiTheme="minorHAnsi" w:cstheme="minorHAnsi"/>
        </w:rPr>
        <w:t>tremendous</w:t>
      </w:r>
      <w:r w:rsidRPr="00C23E1F">
        <w:rPr>
          <w:rStyle w:val="StyleUnderline"/>
          <w:rFonts w:asciiTheme="minorHAnsi" w:hAnsiTheme="minorHAnsi" w:cstheme="minorHAnsi"/>
        </w:rPr>
        <w:t xml:space="preserve"> value</w:t>
      </w:r>
      <w:r w:rsidRPr="00E6389A">
        <w:rPr>
          <w:rFonts w:asciiTheme="minorHAnsi" w:hAnsiTheme="minorHAnsi" w:cstheme="minorHAnsi"/>
          <w:sz w:val="16"/>
        </w:rPr>
        <w:t xml:space="preserve"> to another investor or a larger company. Its </w:t>
      </w:r>
      <w:r w:rsidRPr="00C23E1F">
        <w:rPr>
          <w:rStyle w:val="StyleUnderline"/>
          <w:rFonts w:asciiTheme="minorHAnsi" w:hAnsiTheme="minorHAnsi" w:cstheme="minorHAnsi"/>
        </w:rPr>
        <w:t>ability to be freely exchanged enables</w:t>
      </w:r>
      <w:r w:rsidRPr="00E6389A">
        <w:rPr>
          <w:rFonts w:asciiTheme="minorHAnsi" w:hAnsiTheme="minorHAnsi" w:cstheme="minorHAnsi"/>
          <w:sz w:val="16"/>
        </w:rPr>
        <w:t xml:space="preserve"> a single entity to obtain </w:t>
      </w:r>
      <w:r w:rsidRPr="00C23E1F">
        <w:rPr>
          <w:rStyle w:val="Emphasis"/>
          <w:rFonts w:asciiTheme="minorHAnsi" w:hAnsiTheme="minorHAnsi" w:cstheme="minorHAnsi"/>
        </w:rPr>
        <w:t>market dominance</w:t>
      </w:r>
      <w:r w:rsidRPr="00C23E1F">
        <w:rPr>
          <w:rStyle w:val="StyleUnderline"/>
          <w:rFonts w:asciiTheme="minorHAnsi" w:hAnsiTheme="minorHAnsi" w:cstheme="minorHAnsi"/>
        </w:rPr>
        <w:t xml:space="preserve"> in a </w:t>
      </w:r>
      <w:r w:rsidRPr="00C23E1F">
        <w:rPr>
          <w:rStyle w:val="Emphasis"/>
          <w:rFonts w:asciiTheme="minorHAnsi" w:hAnsiTheme="minorHAnsi" w:cstheme="minorHAnsi"/>
        </w:rPr>
        <w:t>particular</w:t>
      </w:r>
      <w:r w:rsidRPr="00C23E1F">
        <w:rPr>
          <w:rStyle w:val="StyleUnderline"/>
          <w:rFonts w:asciiTheme="minorHAnsi" w:hAnsiTheme="minorHAnsi" w:cstheme="minorHAnsi"/>
        </w:rPr>
        <w:t xml:space="preserve"> technology area.</w:t>
      </w:r>
      <w:r w:rsidRPr="00E6389A">
        <w:rPr>
          <w:rFonts w:asciiTheme="minorHAnsi" w:hAnsiTheme="minorHAnsi" w:cstheme="minorHAnsi"/>
          <w:sz w:val="16"/>
        </w:rPr>
        <w:t xml:space="preserve"> When a network of users adopts a technology, patent rights surrounding the technology allow the owner of the right to charge consumers more for the products or services covered by the patent, which can </w:t>
      </w:r>
      <w:r w:rsidRPr="00C23E1F">
        <w:rPr>
          <w:rStyle w:val="Emphasis"/>
          <w:rFonts w:asciiTheme="minorHAnsi" w:hAnsiTheme="minorHAnsi" w:cstheme="minorHAnsi"/>
        </w:rPr>
        <w:t>significantly</w:t>
      </w:r>
      <w:r w:rsidRPr="00C23E1F">
        <w:rPr>
          <w:rStyle w:val="StyleUnderline"/>
          <w:rFonts w:asciiTheme="minorHAnsi" w:hAnsiTheme="minorHAnsi" w:cstheme="minorHAnsi"/>
        </w:rPr>
        <w:t xml:space="preserve"> enhance the </w:t>
      </w:r>
      <w:r w:rsidRPr="00C23E1F">
        <w:rPr>
          <w:rStyle w:val="Emphasis"/>
          <w:rFonts w:asciiTheme="minorHAnsi" w:hAnsiTheme="minorHAnsi" w:cstheme="minorHAnsi"/>
        </w:rPr>
        <w:t>value</w:t>
      </w:r>
      <w:r w:rsidRPr="00C23E1F">
        <w:rPr>
          <w:rStyle w:val="StyleUnderline"/>
          <w:rFonts w:asciiTheme="minorHAnsi" w:hAnsiTheme="minorHAnsi" w:cstheme="minorHAnsi"/>
        </w:rPr>
        <w:t xml:space="preserve"> of the technology.</w:t>
      </w:r>
    </w:p>
    <w:p w14:paraId="277F9F2B" w14:textId="77777777" w:rsidR="00904D88" w:rsidRPr="00E6389A" w:rsidRDefault="00904D88" w:rsidP="00904D88">
      <w:pPr>
        <w:rPr>
          <w:rFonts w:asciiTheme="minorHAnsi" w:hAnsiTheme="minorHAnsi" w:cstheme="minorHAnsi"/>
          <w:sz w:val="16"/>
        </w:rPr>
      </w:pPr>
      <w:r w:rsidRPr="00E6389A">
        <w:rPr>
          <w:rFonts w:asciiTheme="minorHAnsi" w:hAnsiTheme="minorHAnsi" w:cstheme="minorHAnsi"/>
          <w:sz w:val="16"/>
        </w:rPr>
        <w:t>The patenting behavior of companies with mature market stage technologies involves growing market share and protecting market segments. At this stage, the patent right can be asserted in litigation, or threatened litigation, to prevent competitors from selling competing products when those products are covered by the patent right. Patent owners can also force competitors to pay royalties for use of the patent right.</w:t>
      </w:r>
    </w:p>
    <w:p w14:paraId="6609EEC3" w14:textId="77777777" w:rsidR="00904D88" w:rsidRPr="00C23E1F" w:rsidRDefault="00904D88" w:rsidP="00904D88">
      <w:pPr>
        <w:rPr>
          <w:rStyle w:val="StyleUnderline"/>
          <w:rFonts w:asciiTheme="minorHAnsi" w:hAnsiTheme="minorHAnsi" w:cstheme="minorHAnsi"/>
        </w:rPr>
      </w:pPr>
      <w:r w:rsidRPr="00E6389A">
        <w:rPr>
          <w:rFonts w:asciiTheme="minorHAnsi" w:hAnsiTheme="minorHAnsi" w:cstheme="minorHAnsi"/>
          <w:sz w:val="16"/>
        </w:rPr>
        <w:t xml:space="preserve">Regardless of the stage of technology, </w:t>
      </w:r>
      <w:r w:rsidRPr="00C23E1F">
        <w:rPr>
          <w:rStyle w:val="StyleUnderline"/>
          <w:rFonts w:asciiTheme="minorHAnsi" w:hAnsiTheme="minorHAnsi" w:cstheme="minorHAnsi"/>
        </w:rPr>
        <w:t xml:space="preserve">private </w:t>
      </w:r>
      <w:r w:rsidRPr="00E5367E">
        <w:rPr>
          <w:rStyle w:val="StyleUnderline"/>
          <w:rFonts w:asciiTheme="minorHAnsi" w:hAnsiTheme="minorHAnsi" w:cstheme="minorHAnsi"/>
          <w:highlight w:val="cyan"/>
        </w:rPr>
        <w:t>investors</w:t>
      </w:r>
      <w:r w:rsidRPr="00E6389A">
        <w:rPr>
          <w:rFonts w:asciiTheme="minorHAnsi" w:hAnsiTheme="minorHAnsi" w:cstheme="minorHAnsi"/>
          <w:sz w:val="16"/>
        </w:rPr>
        <w:t xml:space="preserve">, unlike the government, </w:t>
      </w:r>
      <w:r w:rsidRPr="00C23E1F">
        <w:rPr>
          <w:rStyle w:val="Emphasis"/>
          <w:rFonts w:asciiTheme="minorHAnsi" w:hAnsiTheme="minorHAnsi" w:cstheme="minorHAnsi"/>
        </w:rPr>
        <w:t xml:space="preserve">will </w:t>
      </w:r>
      <w:r w:rsidRPr="00E5367E">
        <w:rPr>
          <w:rStyle w:val="Emphasis"/>
          <w:rFonts w:asciiTheme="minorHAnsi" w:hAnsiTheme="minorHAnsi" w:cstheme="minorHAnsi"/>
          <w:highlight w:val="cyan"/>
        </w:rPr>
        <w:t>not invest</w:t>
      </w:r>
      <w:r w:rsidRPr="00E5367E">
        <w:rPr>
          <w:rStyle w:val="StyleUnderline"/>
          <w:rFonts w:asciiTheme="minorHAnsi" w:hAnsiTheme="minorHAnsi" w:cstheme="minorHAnsi"/>
          <w:highlight w:val="cyan"/>
        </w:rPr>
        <w:t xml:space="preserve"> in</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green tech</w:t>
      </w:r>
      <w:r w:rsidRPr="00C23E1F">
        <w:rPr>
          <w:rStyle w:val="StyleUnderline"/>
          <w:rFonts w:asciiTheme="minorHAnsi" w:hAnsiTheme="minorHAnsi" w:cstheme="minorHAnsi"/>
        </w:rPr>
        <w:t xml:space="preserve">nology </w:t>
      </w:r>
      <w:r w:rsidRPr="00E5367E">
        <w:rPr>
          <w:rStyle w:val="StyleUnderline"/>
          <w:rFonts w:asciiTheme="minorHAnsi" w:hAnsiTheme="minorHAnsi" w:cstheme="minorHAnsi"/>
          <w:highlight w:val="cyan"/>
        </w:rPr>
        <w:t xml:space="preserve">companies </w:t>
      </w:r>
      <w:r w:rsidRPr="00E5367E">
        <w:rPr>
          <w:rStyle w:val="Emphasis"/>
          <w:rFonts w:asciiTheme="minorHAnsi" w:hAnsiTheme="minorHAnsi" w:cstheme="minorHAnsi"/>
          <w:highlight w:val="cyan"/>
        </w:rPr>
        <w:t>unless</w:t>
      </w:r>
      <w:r w:rsidRPr="00E5367E">
        <w:rPr>
          <w:rStyle w:val="StyleUnderline"/>
          <w:rFonts w:asciiTheme="minorHAnsi" w:hAnsiTheme="minorHAnsi" w:cstheme="minorHAnsi"/>
          <w:highlight w:val="cyan"/>
        </w:rPr>
        <w:t xml:space="preserve"> they</w:t>
      </w:r>
      <w:r w:rsidRPr="00C23E1F">
        <w:rPr>
          <w:rStyle w:val="StyleUnderline"/>
          <w:rFonts w:asciiTheme="minorHAnsi" w:hAnsiTheme="minorHAnsi" w:cstheme="minorHAnsi"/>
        </w:rPr>
        <w:t xml:space="preserve"> can </w:t>
      </w:r>
      <w:r w:rsidRPr="00E5367E">
        <w:rPr>
          <w:rStyle w:val="StyleUnderline"/>
          <w:rFonts w:asciiTheme="minorHAnsi" w:hAnsiTheme="minorHAnsi" w:cstheme="minorHAnsi"/>
          <w:highlight w:val="cyan"/>
        </w:rPr>
        <w:t xml:space="preserve">reap a </w:t>
      </w:r>
      <w:r w:rsidRPr="00E5367E">
        <w:rPr>
          <w:rStyle w:val="Emphasis"/>
          <w:rFonts w:asciiTheme="minorHAnsi" w:hAnsiTheme="minorHAnsi" w:cstheme="minorHAnsi"/>
          <w:highlight w:val="cyan"/>
        </w:rPr>
        <w:t>reward</w:t>
      </w:r>
      <w:r w:rsidRPr="00E5367E">
        <w:rPr>
          <w:rStyle w:val="StyleUnderline"/>
          <w:rFonts w:asciiTheme="minorHAnsi" w:hAnsiTheme="minorHAnsi" w:cstheme="minorHAnsi"/>
          <w:highlight w:val="cyan"/>
        </w:rPr>
        <w:t xml:space="preserve"> that is commensurate with</w:t>
      </w:r>
      <w:r w:rsidRPr="00C23E1F">
        <w:rPr>
          <w:rStyle w:val="StyleUnderline"/>
          <w:rFonts w:asciiTheme="minorHAnsi" w:hAnsiTheme="minorHAnsi" w:cstheme="minorHAnsi"/>
        </w:rPr>
        <w:t xml:space="preserve"> the </w:t>
      </w:r>
      <w:r w:rsidRPr="00E5367E">
        <w:rPr>
          <w:rStyle w:val="Emphasis"/>
          <w:rFonts w:asciiTheme="minorHAnsi" w:hAnsiTheme="minorHAnsi" w:cstheme="minorHAnsi"/>
          <w:highlight w:val="cyan"/>
        </w:rPr>
        <w:t xml:space="preserve">high level of risk </w:t>
      </w:r>
      <w:r w:rsidRPr="00E5367E">
        <w:rPr>
          <w:rStyle w:val="StyleUnderline"/>
          <w:rFonts w:asciiTheme="minorHAnsi" w:hAnsiTheme="minorHAnsi" w:cstheme="minorHAnsi"/>
          <w:highlight w:val="cyan"/>
        </w:rPr>
        <w:t>involved</w:t>
      </w:r>
      <w:r w:rsidRPr="00E6389A">
        <w:rPr>
          <w:rFonts w:asciiTheme="minorHAnsi" w:hAnsiTheme="minorHAnsi" w:cstheme="minorHAnsi"/>
          <w:sz w:val="16"/>
          <w:highlight w:val="cyan"/>
        </w:rPr>
        <w:t>.</w:t>
      </w:r>
      <w:r w:rsidRPr="00E6389A">
        <w:rPr>
          <w:rFonts w:asciiTheme="minorHAnsi" w:hAnsiTheme="minorHAnsi" w:cstheme="minorHAnsi"/>
          <w:sz w:val="16"/>
        </w:rPr>
        <w:t xml:space="preserve"> While there are other nongovernmental incentives that justify investment in green technology, </w:t>
      </w:r>
      <w:r w:rsidRPr="00E5367E">
        <w:rPr>
          <w:rStyle w:val="StyleUnderline"/>
          <w:rFonts w:asciiTheme="minorHAnsi" w:hAnsiTheme="minorHAnsi" w:cstheme="minorHAnsi"/>
          <w:highlight w:val="cyan"/>
        </w:rPr>
        <w:t xml:space="preserve">without </w:t>
      </w:r>
      <w:r w:rsidRPr="00E5367E">
        <w:rPr>
          <w:rStyle w:val="Emphasis"/>
          <w:rFonts w:asciiTheme="minorHAnsi" w:hAnsiTheme="minorHAnsi" w:cstheme="minorHAnsi"/>
          <w:highlight w:val="cyan"/>
        </w:rPr>
        <w:t>patent protection</w:t>
      </w:r>
      <w:r w:rsidRPr="00E5367E">
        <w:rPr>
          <w:rStyle w:val="StyleUnderline"/>
          <w:rFonts w:asciiTheme="minorHAnsi" w:hAnsiTheme="minorHAnsi" w:cstheme="minorHAnsi"/>
          <w:highlight w:val="cyan"/>
        </w:rPr>
        <w:t>, private money</w:t>
      </w:r>
      <w:r w:rsidRPr="00C23E1F">
        <w:rPr>
          <w:rStyle w:val="StyleUnderline"/>
          <w:rFonts w:asciiTheme="minorHAnsi" w:hAnsiTheme="minorHAnsi" w:cstheme="minorHAnsi"/>
        </w:rPr>
        <w:t xml:space="preserve"> will be </w:t>
      </w:r>
      <w:r w:rsidRPr="00E5367E">
        <w:rPr>
          <w:rStyle w:val="Emphasis"/>
          <w:rFonts w:asciiTheme="minorHAnsi" w:hAnsiTheme="minorHAnsi" w:cstheme="minorHAnsi"/>
          <w:highlight w:val="cyan"/>
        </w:rPr>
        <w:t>less likely to flow</w:t>
      </w:r>
      <w:r w:rsidRPr="00E5367E">
        <w:rPr>
          <w:rStyle w:val="StyleUnderline"/>
          <w:rFonts w:asciiTheme="minorHAnsi" w:hAnsiTheme="minorHAnsi" w:cstheme="minorHAnsi"/>
          <w:highlight w:val="cyan"/>
        </w:rPr>
        <w:t xml:space="preserve"> into</w:t>
      </w:r>
      <w:r w:rsidRPr="00E6389A">
        <w:rPr>
          <w:rFonts w:asciiTheme="minorHAnsi" w:hAnsiTheme="minorHAnsi" w:cstheme="minorHAnsi"/>
          <w:sz w:val="16"/>
        </w:rPr>
        <w:t xml:space="preserve"> new or even mature </w:t>
      </w:r>
      <w:r w:rsidRPr="00E5367E">
        <w:rPr>
          <w:rStyle w:val="StyleUnderline"/>
          <w:rFonts w:asciiTheme="minorHAnsi" w:hAnsiTheme="minorHAnsi" w:cstheme="minorHAnsi"/>
          <w:highlight w:val="cyan"/>
        </w:rPr>
        <w:t>green tech</w:t>
      </w:r>
      <w:r w:rsidRPr="00C23E1F">
        <w:rPr>
          <w:rStyle w:val="StyleUnderline"/>
          <w:rFonts w:asciiTheme="minorHAnsi" w:hAnsiTheme="minorHAnsi" w:cstheme="minorHAnsi"/>
        </w:rPr>
        <w:t xml:space="preserve">nology </w:t>
      </w:r>
      <w:r w:rsidRPr="00E5367E">
        <w:rPr>
          <w:rStyle w:val="StyleUnderline"/>
          <w:rFonts w:asciiTheme="minorHAnsi" w:hAnsiTheme="minorHAnsi" w:cstheme="minorHAnsi"/>
          <w:highlight w:val="cyan"/>
        </w:rPr>
        <w:t>companies</w:t>
      </w:r>
      <w:r w:rsidRPr="00C23E1F">
        <w:rPr>
          <w:rStyle w:val="StyleUnderline"/>
          <w:rFonts w:asciiTheme="minorHAnsi" w:hAnsiTheme="minorHAnsi" w:cstheme="minorHAnsi"/>
        </w:rPr>
        <w:t>. Without private investment</w:t>
      </w:r>
      <w:r w:rsidRPr="00E6389A">
        <w:rPr>
          <w:rFonts w:asciiTheme="minorHAnsi" w:hAnsiTheme="minorHAnsi" w:cstheme="minorHAnsi"/>
          <w:sz w:val="16"/>
        </w:rPr>
        <w:t xml:space="preserve">, the </w:t>
      </w:r>
      <w:r w:rsidRPr="00C23E1F">
        <w:rPr>
          <w:rStyle w:val="Emphasis"/>
          <w:rFonts w:asciiTheme="minorHAnsi" w:hAnsiTheme="minorHAnsi" w:cstheme="minorHAnsi"/>
        </w:rPr>
        <w:t>growth</w:t>
      </w:r>
      <w:r w:rsidRPr="00C23E1F">
        <w:rPr>
          <w:rStyle w:val="StyleUnderline"/>
          <w:rFonts w:asciiTheme="minorHAnsi" w:hAnsiTheme="minorHAnsi" w:cstheme="minorHAnsi"/>
        </w:rPr>
        <w:t xml:space="preserve"> of green technology</w:t>
      </w:r>
      <w:r w:rsidRPr="00E6389A">
        <w:rPr>
          <w:rFonts w:asciiTheme="minorHAnsi" w:hAnsiTheme="minorHAnsi" w:cstheme="minorHAnsi"/>
          <w:sz w:val="16"/>
        </w:rPr>
        <w:t xml:space="preserve"> and the public’s access to these technologies </w:t>
      </w:r>
      <w:r w:rsidRPr="00C23E1F">
        <w:rPr>
          <w:rStyle w:val="StyleUnderline"/>
          <w:rFonts w:asciiTheme="minorHAnsi" w:hAnsiTheme="minorHAnsi" w:cstheme="minorHAnsi"/>
        </w:rPr>
        <w:t xml:space="preserve">will </w:t>
      </w:r>
      <w:r w:rsidRPr="00C23E1F">
        <w:rPr>
          <w:rStyle w:val="Emphasis"/>
          <w:rFonts w:asciiTheme="minorHAnsi" w:hAnsiTheme="minorHAnsi" w:cstheme="minorHAnsi"/>
        </w:rPr>
        <w:t>stagnate</w:t>
      </w:r>
      <w:r w:rsidRPr="00C23E1F">
        <w:rPr>
          <w:rStyle w:val="StyleUnderline"/>
          <w:rFonts w:asciiTheme="minorHAnsi" w:hAnsiTheme="minorHAnsi" w:cstheme="minorHAnsi"/>
        </w:rPr>
        <w:t>.</w:t>
      </w:r>
    </w:p>
    <w:p w14:paraId="0B49372A" w14:textId="327B79E2" w:rsidR="00C23E1F" w:rsidRPr="00C23E1F" w:rsidRDefault="00B965B7" w:rsidP="00C23E1F">
      <w:pPr>
        <w:pStyle w:val="Heading3"/>
        <w:rPr>
          <w:rFonts w:asciiTheme="minorHAnsi" w:hAnsiTheme="minorHAnsi" w:cstheme="minorHAnsi"/>
        </w:rPr>
      </w:pPr>
      <w:r>
        <w:rPr>
          <w:rFonts w:asciiTheme="minorHAnsi" w:hAnsiTheme="minorHAnsi" w:cstheme="minorHAnsi"/>
        </w:rPr>
        <w:t>Impact</w:t>
      </w:r>
      <w:r w:rsidR="00C23E1F" w:rsidRPr="00C23E1F">
        <w:rPr>
          <w:rFonts w:asciiTheme="minorHAnsi" w:hAnsiTheme="minorHAnsi" w:cstheme="minorHAnsi"/>
        </w:rPr>
        <w:t>---Climate---2AC</w:t>
      </w:r>
    </w:p>
    <w:p w14:paraId="12D5EB5A" w14:textId="56D124B6"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 xml:space="preserve">Climate </w:t>
      </w:r>
      <w:r w:rsidR="00E6389A">
        <w:rPr>
          <w:rFonts w:asciiTheme="minorHAnsi" w:hAnsiTheme="minorHAnsi" w:cstheme="minorHAnsi"/>
        </w:rPr>
        <w:t>c</w:t>
      </w:r>
      <w:r w:rsidRPr="00C23E1F">
        <w:rPr>
          <w:rFonts w:asciiTheme="minorHAnsi" w:hAnsiTheme="minorHAnsi" w:cstheme="minorHAnsi"/>
        </w:rPr>
        <w:t xml:space="preserve">hange causes </w:t>
      </w:r>
      <w:r w:rsidRPr="00E6389A">
        <w:rPr>
          <w:rFonts w:asciiTheme="minorHAnsi" w:hAnsiTheme="minorHAnsi" w:cstheme="minorHAnsi"/>
          <w:u w:val="single"/>
        </w:rPr>
        <w:t>extinction</w:t>
      </w:r>
      <w:r w:rsidRPr="00C23E1F">
        <w:rPr>
          <w:rFonts w:asciiTheme="minorHAnsi" w:hAnsiTheme="minorHAnsi" w:cstheme="minorHAnsi"/>
        </w:rPr>
        <w:t>---try or die.</w:t>
      </w:r>
    </w:p>
    <w:p w14:paraId="33B28BCD" w14:textId="3DD35781" w:rsidR="00C23E1F" w:rsidRPr="00C23E1F" w:rsidRDefault="00C23E1F" w:rsidP="00C23E1F">
      <w:pPr>
        <w:rPr>
          <w:rFonts w:asciiTheme="minorHAnsi" w:hAnsiTheme="minorHAnsi" w:cstheme="minorHAnsi"/>
        </w:rPr>
      </w:pPr>
      <w:r w:rsidRPr="00C23E1F">
        <w:rPr>
          <w:rFonts w:asciiTheme="minorHAnsi" w:hAnsiTheme="minorHAnsi" w:cstheme="minorHAnsi"/>
        </w:rPr>
        <w:t xml:space="preserve">Melissa </w:t>
      </w:r>
      <w:r w:rsidRPr="00C23E1F">
        <w:rPr>
          <w:rFonts w:asciiTheme="minorHAnsi" w:hAnsiTheme="minorHAnsi" w:cstheme="minorHAnsi"/>
          <w:b/>
          <w:sz w:val="26"/>
          <w:szCs w:val="26"/>
        </w:rPr>
        <w:t xml:space="preserve">Hurtado </w:t>
      </w:r>
      <w:r w:rsidR="001B6F20">
        <w:rPr>
          <w:rFonts w:asciiTheme="minorHAnsi" w:hAnsiTheme="minorHAnsi" w:cstheme="minorHAnsi"/>
          <w:b/>
          <w:sz w:val="26"/>
          <w:szCs w:val="26"/>
        </w:rPr>
        <w:t>’</w:t>
      </w:r>
      <w:r w:rsidRPr="00C23E1F">
        <w:rPr>
          <w:rFonts w:asciiTheme="minorHAnsi" w:hAnsiTheme="minorHAnsi" w:cstheme="minorHAnsi"/>
          <w:b/>
          <w:sz w:val="26"/>
          <w:szCs w:val="26"/>
        </w:rPr>
        <w:t>21</w:t>
      </w:r>
      <w:r w:rsidR="001B6F20">
        <w:rPr>
          <w:rFonts w:asciiTheme="minorHAnsi" w:hAnsiTheme="minorHAnsi" w:cstheme="minorHAnsi"/>
        </w:rPr>
        <w:t xml:space="preserve"> [</w:t>
      </w:r>
      <w:r w:rsidRPr="00C23E1F">
        <w:rPr>
          <w:rFonts w:asciiTheme="minorHAnsi" w:hAnsiTheme="minorHAnsi" w:cstheme="minorHAnsi"/>
        </w:rPr>
        <w:t>Hurtado is an American politician serving in the California State Senate, JTIP Blog, “The Green Tech Patent Boom and Bust: Getting it Back on the Fast-Track”, 03-27-2021, https://jtip.law.northwestern.edu/2021/03/27/green_tech_patent_boom_or_bust/</w:t>
      </w:r>
      <w:r w:rsidR="001B6F20">
        <w:rPr>
          <w:rFonts w:asciiTheme="minorHAnsi" w:hAnsiTheme="minorHAnsi" w:cstheme="minorHAnsi"/>
        </w:rPr>
        <w:t>]</w:t>
      </w:r>
    </w:p>
    <w:p w14:paraId="63AA0279" w14:textId="77777777" w:rsidR="00C23E1F" w:rsidRPr="00C23E1F" w:rsidRDefault="00C23E1F" w:rsidP="00C23E1F">
      <w:pPr>
        <w:rPr>
          <w:rStyle w:val="StyleUnderline"/>
          <w:rFonts w:asciiTheme="minorHAnsi" w:hAnsiTheme="minorHAnsi" w:cstheme="minorHAnsi"/>
        </w:rPr>
      </w:pPr>
      <w:r w:rsidRPr="00C23E1F">
        <w:rPr>
          <w:rStyle w:val="StyleUnderline"/>
          <w:rFonts w:asciiTheme="minorHAnsi" w:hAnsiTheme="minorHAnsi" w:cstheme="minorHAnsi"/>
        </w:rPr>
        <w:t xml:space="preserve">According to </w:t>
      </w:r>
      <w:r w:rsidRPr="00E5367E">
        <w:rPr>
          <w:rStyle w:val="StyleUnderline"/>
          <w:rFonts w:asciiTheme="minorHAnsi" w:hAnsiTheme="minorHAnsi" w:cstheme="minorHAnsi"/>
          <w:highlight w:val="cyan"/>
        </w:rPr>
        <w:t>98% of climate scientists,</w:t>
      </w:r>
      <w:r w:rsidRPr="00C23E1F">
        <w:rPr>
          <w:rStyle w:val="StyleUnderline"/>
          <w:rFonts w:asciiTheme="minorHAnsi" w:hAnsiTheme="minorHAnsi" w:cstheme="minorHAnsi"/>
        </w:rPr>
        <w:t xml:space="preserve"> the </w:t>
      </w:r>
      <w:r w:rsidRPr="00E5367E">
        <w:rPr>
          <w:rStyle w:val="StyleUnderline"/>
          <w:rFonts w:asciiTheme="minorHAnsi" w:hAnsiTheme="minorHAnsi" w:cstheme="minorHAnsi"/>
          <w:highlight w:val="cyan"/>
        </w:rPr>
        <w:t xml:space="preserve">warnings </w:t>
      </w:r>
      <w:r w:rsidRPr="00C23E1F">
        <w:rPr>
          <w:rStyle w:val="StyleUnderline"/>
          <w:rFonts w:asciiTheme="minorHAnsi" w:hAnsiTheme="minorHAnsi" w:cstheme="minorHAnsi"/>
        </w:rPr>
        <w:t xml:space="preserve">have </w:t>
      </w:r>
      <w:r w:rsidRPr="00E5367E">
        <w:rPr>
          <w:rStyle w:val="StyleUnderline"/>
          <w:rFonts w:asciiTheme="minorHAnsi" w:hAnsiTheme="minorHAnsi" w:cstheme="minorHAnsi"/>
          <w:highlight w:val="cyan"/>
        </w:rPr>
        <w:t xml:space="preserve">not </w:t>
      </w:r>
      <w:r w:rsidRPr="00C23E1F">
        <w:rPr>
          <w:rStyle w:val="StyleUnderline"/>
          <w:rFonts w:asciiTheme="minorHAnsi" w:hAnsiTheme="minorHAnsi" w:cstheme="minorHAnsi"/>
        </w:rPr>
        <w:t xml:space="preserve">been </w:t>
      </w:r>
      <w:r w:rsidRPr="00E5367E">
        <w:rPr>
          <w:rStyle w:val="StyleUnderline"/>
          <w:rFonts w:asciiTheme="minorHAnsi" w:hAnsiTheme="minorHAnsi" w:cstheme="minorHAnsi"/>
          <w:highlight w:val="cyan"/>
        </w:rPr>
        <w:t>heeded</w:t>
      </w:r>
      <w:r w:rsidRPr="00C23E1F">
        <w:rPr>
          <w:rStyle w:val="StyleUnderline"/>
          <w:rFonts w:asciiTheme="minorHAnsi" w:hAnsiTheme="minorHAnsi" w:cstheme="minorHAnsi"/>
        </w:rPr>
        <w:t xml:space="preserve">. Much has been discussed about the rapidly </w:t>
      </w:r>
      <w:r w:rsidRPr="00E5367E">
        <w:rPr>
          <w:rStyle w:val="StyleUnderline"/>
          <w:rFonts w:asciiTheme="minorHAnsi" w:hAnsiTheme="minorHAnsi" w:cstheme="minorHAnsi"/>
          <w:highlight w:val="cyan"/>
        </w:rPr>
        <w:t>deteriorating</w:t>
      </w:r>
      <w:r w:rsidRPr="00C23E1F">
        <w:rPr>
          <w:rStyle w:val="StyleUnderline"/>
          <w:rFonts w:asciiTheme="minorHAnsi" w:hAnsiTheme="minorHAnsi" w:cstheme="minorHAnsi"/>
        </w:rPr>
        <w:t xml:space="preserve"> state of </w:t>
      </w:r>
      <w:r w:rsidRPr="00E5367E">
        <w:rPr>
          <w:rStyle w:val="StyleUnderline"/>
          <w:rFonts w:asciiTheme="minorHAnsi" w:hAnsiTheme="minorHAnsi" w:cstheme="minorHAnsi"/>
          <w:highlight w:val="cyan"/>
        </w:rPr>
        <w:t>icebergs</w:t>
      </w:r>
      <w:r w:rsidRPr="00C23E1F">
        <w:rPr>
          <w:rStyle w:val="StyleUnderline"/>
          <w:rFonts w:asciiTheme="minorHAnsi" w:hAnsiTheme="minorHAnsi" w:cstheme="minorHAnsi"/>
        </w:rPr>
        <w:t xml:space="preserve"> at the polar caps, and of </w:t>
      </w:r>
      <w:r w:rsidRPr="00E5367E">
        <w:rPr>
          <w:rStyle w:val="StyleUnderline"/>
          <w:rFonts w:asciiTheme="minorHAnsi" w:hAnsiTheme="minorHAnsi" w:cstheme="minorHAnsi"/>
          <w:highlight w:val="cyan"/>
        </w:rPr>
        <w:t>shifting weather patterns</w:t>
      </w:r>
      <w:r w:rsidRPr="00C23E1F">
        <w:rPr>
          <w:rStyle w:val="StyleUnderline"/>
          <w:rFonts w:asciiTheme="minorHAnsi" w:hAnsiTheme="minorHAnsi" w:cstheme="minorHAnsi"/>
        </w:rPr>
        <w:t xml:space="preserve"> that would result in increased </w:t>
      </w:r>
      <w:r w:rsidRPr="00E5367E">
        <w:rPr>
          <w:rStyle w:val="StyleUnderline"/>
          <w:rFonts w:asciiTheme="minorHAnsi" w:hAnsiTheme="minorHAnsi" w:cstheme="minorHAnsi"/>
          <w:highlight w:val="cyan"/>
        </w:rPr>
        <w:t>drought</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starvation</w:t>
      </w:r>
      <w:r w:rsidRPr="00C23E1F">
        <w:rPr>
          <w:rStyle w:val="StyleUnderline"/>
          <w:rFonts w:asciiTheme="minorHAnsi" w:hAnsiTheme="minorHAnsi" w:cstheme="minorHAnsi"/>
        </w:rPr>
        <w:t xml:space="preserve">, human </w:t>
      </w:r>
      <w:r w:rsidRPr="00E5367E">
        <w:rPr>
          <w:rStyle w:val="StyleUnderline"/>
          <w:rFonts w:asciiTheme="minorHAnsi" w:hAnsiTheme="minorHAnsi" w:cstheme="minorHAnsi"/>
          <w:highlight w:val="cyan"/>
        </w:rPr>
        <w:t>migration</w:t>
      </w:r>
      <w:r w:rsidRPr="00C23E1F">
        <w:rPr>
          <w:rStyle w:val="StyleUnderline"/>
          <w:rFonts w:asciiTheme="minorHAnsi" w:hAnsiTheme="minorHAnsi" w:cstheme="minorHAnsi"/>
        </w:rPr>
        <w:t xml:space="preserve">, and </w:t>
      </w:r>
      <w:r w:rsidRPr="00E5367E">
        <w:rPr>
          <w:rStyle w:val="StyleUnderline"/>
          <w:rFonts w:asciiTheme="minorHAnsi" w:hAnsiTheme="minorHAnsi" w:cstheme="minorHAnsi"/>
          <w:highlight w:val="cyan"/>
        </w:rPr>
        <w:t>conflict</w:t>
      </w:r>
      <w:r w:rsidRPr="00C23E1F">
        <w:rPr>
          <w:rStyle w:val="StyleUnderline"/>
          <w:rFonts w:asciiTheme="minorHAnsi" w:hAnsiTheme="minorHAnsi" w:cstheme="minorHAnsi"/>
        </w:rPr>
        <w:t>.</w:t>
      </w:r>
      <w:r w:rsidRPr="00E6389A">
        <w:rPr>
          <w:rFonts w:asciiTheme="minorHAnsi" w:hAnsiTheme="minorHAnsi" w:cstheme="minorHAnsi"/>
          <w:sz w:val="16"/>
        </w:rPr>
        <w:t xml:space="preserve"> More innovation and thus more innovators are needed to respond to this growing threat. </w:t>
      </w:r>
      <w:r w:rsidRPr="00E5367E">
        <w:rPr>
          <w:rStyle w:val="StyleUnderline"/>
          <w:rFonts w:asciiTheme="minorHAnsi" w:hAnsiTheme="minorHAnsi" w:cstheme="minorHAnsi"/>
          <w:highlight w:val="cyan"/>
        </w:rPr>
        <w:t>Innovation needs to be re-injected into green tech</w:t>
      </w:r>
      <w:r w:rsidRPr="00C23E1F">
        <w:rPr>
          <w:rStyle w:val="StyleUnderline"/>
          <w:rFonts w:asciiTheme="minorHAnsi" w:hAnsiTheme="minorHAnsi" w:cstheme="minorHAnsi"/>
        </w:rPr>
        <w:t>nology</w:t>
      </w:r>
      <w:r w:rsidRPr="00E6389A">
        <w:rPr>
          <w:rFonts w:asciiTheme="minorHAnsi" w:hAnsiTheme="minorHAnsi" w:cstheme="minorHAnsi"/>
          <w:sz w:val="16"/>
        </w:rPr>
        <w:t xml:space="preserve">:  the world does not yet have a fully zero-emission fleet of vehicles; homes are not being constructed with materials that are resilient to increased extreme weather events; it will take years to commercialize fungi to break down plastic; it will take a decade for the alternative meat industry to capture 10% of the market; and it will take until 2040 for the Ocean Cleanup’s proprietary system to clean the Great Pacific Garbage Patch. </w:t>
      </w:r>
      <w:r w:rsidRPr="00E5367E">
        <w:rPr>
          <w:rStyle w:val="StyleUnderline"/>
          <w:rFonts w:asciiTheme="minorHAnsi" w:hAnsiTheme="minorHAnsi" w:cstheme="minorHAnsi"/>
          <w:highlight w:val="cyan"/>
        </w:rPr>
        <w:t>If</w:t>
      </w:r>
      <w:r w:rsidRPr="00C23E1F">
        <w:rPr>
          <w:rStyle w:val="StyleUnderline"/>
          <w:rFonts w:asciiTheme="minorHAnsi" w:hAnsiTheme="minorHAnsi" w:cstheme="minorHAnsi"/>
        </w:rPr>
        <w:t xml:space="preserve"> the U.S. and the </w:t>
      </w:r>
      <w:r w:rsidRPr="00E5367E">
        <w:rPr>
          <w:rStyle w:val="StyleUnderline"/>
          <w:rFonts w:asciiTheme="minorHAnsi" w:hAnsiTheme="minorHAnsi" w:cstheme="minorHAnsi"/>
          <w:highlight w:val="cyan"/>
        </w:rPr>
        <w:t>world</w:t>
      </w:r>
      <w:r w:rsidRPr="00C23E1F">
        <w:rPr>
          <w:rStyle w:val="StyleUnderline"/>
          <w:rFonts w:asciiTheme="minorHAnsi" w:hAnsiTheme="minorHAnsi" w:cstheme="minorHAnsi"/>
        </w:rPr>
        <w:t xml:space="preserve"> continue to </w:t>
      </w:r>
      <w:r w:rsidRPr="00E5367E">
        <w:rPr>
          <w:rStyle w:val="StyleUnderline"/>
          <w:rFonts w:asciiTheme="minorHAnsi" w:hAnsiTheme="minorHAnsi" w:cstheme="minorHAnsi"/>
          <w:highlight w:val="cyan"/>
        </w:rPr>
        <w:t>ignore</w:t>
      </w:r>
      <w:r w:rsidRPr="00C23E1F">
        <w:rPr>
          <w:rStyle w:val="StyleUnderline"/>
          <w:rFonts w:asciiTheme="minorHAnsi" w:hAnsiTheme="minorHAnsi" w:cstheme="minorHAnsi"/>
        </w:rPr>
        <w:t xml:space="preserve"> extreme </w:t>
      </w:r>
      <w:r w:rsidRPr="00E5367E">
        <w:rPr>
          <w:rStyle w:val="StyleUnderline"/>
          <w:rFonts w:asciiTheme="minorHAnsi" w:hAnsiTheme="minorHAnsi" w:cstheme="minorHAnsi"/>
          <w:highlight w:val="cyan"/>
        </w:rPr>
        <w:t>shifts</w:t>
      </w:r>
      <w:r w:rsidRPr="00C23E1F">
        <w:rPr>
          <w:rStyle w:val="StyleUnderline"/>
          <w:rFonts w:asciiTheme="minorHAnsi" w:hAnsiTheme="minorHAnsi" w:cstheme="minorHAnsi"/>
        </w:rPr>
        <w:t xml:space="preserve"> in climate, </w:t>
      </w:r>
      <w:r w:rsidRPr="00E5367E">
        <w:rPr>
          <w:rStyle w:val="StyleUnderline"/>
          <w:rFonts w:asciiTheme="minorHAnsi" w:hAnsiTheme="minorHAnsi" w:cstheme="minorHAnsi"/>
          <w:highlight w:val="cyan"/>
        </w:rPr>
        <w:t>green innovators risk losing</w:t>
      </w:r>
      <w:r w:rsidRPr="00C23E1F">
        <w:rPr>
          <w:rStyle w:val="StyleUnderline"/>
          <w:rFonts w:asciiTheme="minorHAnsi" w:hAnsiTheme="minorHAnsi" w:cstheme="minorHAnsi"/>
        </w:rPr>
        <w:t xml:space="preserve"> what </w:t>
      </w:r>
      <w:r w:rsidRPr="00E5367E">
        <w:rPr>
          <w:rStyle w:val="StyleUnderline"/>
          <w:rFonts w:asciiTheme="minorHAnsi" w:hAnsiTheme="minorHAnsi" w:cstheme="minorHAnsi"/>
          <w:highlight w:val="cyan"/>
        </w:rPr>
        <w:t>traction</w:t>
      </w:r>
      <w:r w:rsidRPr="00C23E1F">
        <w:rPr>
          <w:rStyle w:val="StyleUnderline"/>
          <w:rFonts w:asciiTheme="minorHAnsi" w:hAnsiTheme="minorHAnsi" w:cstheme="minorHAnsi"/>
        </w:rPr>
        <w:t xml:space="preserve"> they have. That is a </w:t>
      </w:r>
      <w:r w:rsidRPr="00E5367E">
        <w:rPr>
          <w:rStyle w:val="StyleUnderline"/>
          <w:rFonts w:asciiTheme="minorHAnsi" w:hAnsiTheme="minorHAnsi" w:cstheme="minorHAnsi"/>
          <w:highlight w:val="cyan"/>
        </w:rPr>
        <w:t>loss we will all share</w:t>
      </w:r>
      <w:r w:rsidRPr="00C23E1F">
        <w:rPr>
          <w:rStyle w:val="StyleUnderline"/>
          <w:rFonts w:asciiTheme="minorHAnsi" w:hAnsiTheme="minorHAnsi" w:cstheme="minorHAnsi"/>
        </w:rPr>
        <w:t xml:space="preserve">.  </w:t>
      </w:r>
    </w:p>
    <w:p w14:paraId="0C2DD558" w14:textId="77777777" w:rsidR="00C23E1F" w:rsidRPr="00C23E1F" w:rsidRDefault="00C23E1F" w:rsidP="00C23E1F">
      <w:pPr>
        <w:rPr>
          <w:rFonts w:asciiTheme="minorHAnsi" w:hAnsiTheme="minorHAnsi" w:cstheme="minorHAnsi"/>
        </w:rPr>
      </w:pPr>
      <w:r w:rsidRPr="00E5367E">
        <w:rPr>
          <w:rStyle w:val="StyleUnderline"/>
          <w:rFonts w:asciiTheme="minorHAnsi" w:hAnsiTheme="minorHAnsi" w:cstheme="minorHAnsi"/>
          <w:highlight w:val="cyan"/>
        </w:rPr>
        <w:t>Climate change</w:t>
      </w:r>
      <w:r w:rsidRPr="00C23E1F">
        <w:rPr>
          <w:rStyle w:val="StyleUnderline"/>
          <w:rFonts w:asciiTheme="minorHAnsi" w:hAnsiTheme="minorHAnsi" w:cstheme="minorHAnsi"/>
        </w:rPr>
        <w:t xml:space="preserve"> is a critical problem that </w:t>
      </w:r>
      <w:r w:rsidRPr="00E5367E">
        <w:rPr>
          <w:rStyle w:val="StyleUnderline"/>
          <w:rFonts w:asciiTheme="minorHAnsi" w:hAnsiTheme="minorHAnsi" w:cstheme="minorHAnsi"/>
          <w:highlight w:val="cyan"/>
        </w:rPr>
        <w:t>requires a solution</w:t>
      </w:r>
      <w:r w:rsidRPr="00C23E1F">
        <w:rPr>
          <w:rStyle w:val="StyleUnderline"/>
          <w:rFonts w:asciiTheme="minorHAnsi" w:hAnsiTheme="minorHAnsi" w:cstheme="minorHAnsi"/>
        </w:rPr>
        <w:t>, but the traditional solution–</w:t>
      </w:r>
      <w:r w:rsidRPr="00E5367E">
        <w:rPr>
          <w:rStyle w:val="StyleUnderline"/>
          <w:rFonts w:asciiTheme="minorHAnsi" w:hAnsiTheme="minorHAnsi" w:cstheme="minorHAnsi"/>
          <w:highlight w:val="cyan"/>
        </w:rPr>
        <w:t>the patent system</w:t>
      </w:r>
      <w:r w:rsidRPr="00C23E1F">
        <w:rPr>
          <w:rStyle w:val="StyleUnderline"/>
          <w:rFonts w:asciiTheme="minorHAnsi" w:hAnsiTheme="minorHAnsi" w:cstheme="minorHAnsi"/>
        </w:rPr>
        <w:t>–</w:t>
      </w:r>
      <w:r w:rsidRPr="00E5367E">
        <w:rPr>
          <w:rStyle w:val="StyleUnderline"/>
          <w:rFonts w:asciiTheme="minorHAnsi" w:hAnsiTheme="minorHAnsi" w:cstheme="minorHAnsi"/>
          <w:highlight w:val="cyan"/>
        </w:rPr>
        <w:t>stopped delivering</w:t>
      </w:r>
      <w:r w:rsidRPr="00C23E1F">
        <w:rPr>
          <w:rStyle w:val="StyleUnderline"/>
          <w:rFonts w:asciiTheme="minorHAnsi" w:hAnsiTheme="minorHAnsi" w:cstheme="minorHAnsi"/>
        </w:rPr>
        <w:t xml:space="preserve"> on its essential promise to drive innovation. </w:t>
      </w:r>
      <w:r w:rsidRPr="00C23E1F">
        <w:rPr>
          <w:rFonts w:asciiTheme="minorHAnsi" w:hAnsiTheme="minorHAnsi" w:cstheme="minorHAnsi"/>
          <w:sz w:val="16"/>
        </w:rPr>
        <w:t xml:space="preserve">Beginning in 2012, while climate change awareness and acceptance grew, research and development sputtered. Fewer patents followed, down 44% for carbon capture and storage and 29% for clean energy patents. Various causes may underlie this problem, including some technological limitations, policy prioritization of fossil fuel and nuclear energy, and competing R&amp;D concerns like the semiconductor trade-war. </w:t>
      </w:r>
      <w:r w:rsidRPr="00C23E1F">
        <w:rPr>
          <w:rStyle w:val="StyleUnderline"/>
          <w:rFonts w:asciiTheme="minorHAnsi" w:hAnsiTheme="minorHAnsi" w:cstheme="minorHAnsi"/>
        </w:rPr>
        <w:t xml:space="preserve">Nonetheless and regardless of the cause, the </w:t>
      </w:r>
      <w:r w:rsidRPr="00E5367E">
        <w:rPr>
          <w:rStyle w:val="StyleUnderline"/>
          <w:rFonts w:asciiTheme="minorHAnsi" w:hAnsiTheme="minorHAnsi" w:cstheme="minorHAnsi"/>
          <w:highlight w:val="cyan"/>
        </w:rPr>
        <w:t>green tech</w:t>
      </w:r>
      <w:r w:rsidRPr="00C23E1F">
        <w:rPr>
          <w:rStyle w:val="StyleUnderline"/>
          <w:rFonts w:asciiTheme="minorHAnsi" w:hAnsiTheme="minorHAnsi" w:cstheme="minorHAnsi"/>
        </w:rPr>
        <w:t xml:space="preserve">nology </w:t>
      </w:r>
      <w:r w:rsidRPr="00E5367E">
        <w:rPr>
          <w:rStyle w:val="StyleUnderline"/>
          <w:rFonts w:asciiTheme="minorHAnsi" w:hAnsiTheme="minorHAnsi" w:cstheme="minorHAnsi"/>
          <w:highlight w:val="cyan"/>
        </w:rPr>
        <w:t>patent drop-off</w:t>
      </w:r>
      <w:r w:rsidRPr="00C23E1F">
        <w:rPr>
          <w:rStyle w:val="StyleUnderline"/>
          <w:rFonts w:asciiTheme="minorHAnsi" w:hAnsiTheme="minorHAnsi" w:cstheme="minorHAnsi"/>
        </w:rPr>
        <w:t xml:space="preserve"> has gone unnoticed and </w:t>
      </w:r>
      <w:r w:rsidRPr="00E5367E">
        <w:rPr>
          <w:rStyle w:val="StyleUnderline"/>
          <w:rFonts w:asciiTheme="minorHAnsi" w:hAnsiTheme="minorHAnsi" w:cstheme="minorHAnsi"/>
          <w:highlight w:val="cyan"/>
        </w:rPr>
        <w:t>uncorrected for too long</w:t>
      </w:r>
      <w:r w:rsidRPr="00C23E1F">
        <w:rPr>
          <w:rStyle w:val="StyleUnderline"/>
          <w:rFonts w:asciiTheme="minorHAnsi" w:hAnsiTheme="minorHAnsi" w:cstheme="minorHAnsi"/>
        </w:rPr>
        <w:t xml:space="preserve">. Here in the </w:t>
      </w:r>
      <w:r w:rsidRPr="00E5367E">
        <w:rPr>
          <w:rStyle w:val="StyleUnderline"/>
          <w:rFonts w:asciiTheme="minorHAnsi" w:hAnsiTheme="minorHAnsi" w:cstheme="minorHAnsi"/>
          <w:highlight w:val="cyan"/>
        </w:rPr>
        <w:t>U.S</w:t>
      </w:r>
      <w:r w:rsidRPr="00C23E1F">
        <w:rPr>
          <w:rStyle w:val="StyleUnderline"/>
          <w:rFonts w:asciiTheme="minorHAnsi" w:hAnsiTheme="minorHAnsi" w:cstheme="minorHAnsi"/>
        </w:rPr>
        <w:t xml:space="preserve">., the USPTO and the federal government </w:t>
      </w:r>
      <w:r w:rsidRPr="00E5367E">
        <w:rPr>
          <w:rStyle w:val="StyleUnderline"/>
          <w:rFonts w:asciiTheme="minorHAnsi" w:hAnsiTheme="minorHAnsi" w:cstheme="minorHAnsi"/>
          <w:highlight w:val="cyan"/>
        </w:rPr>
        <w:t>have</w:t>
      </w:r>
      <w:r w:rsidRPr="00C23E1F">
        <w:rPr>
          <w:rStyle w:val="StyleUnderline"/>
          <w:rFonts w:asciiTheme="minorHAnsi" w:hAnsiTheme="minorHAnsi" w:cstheme="minorHAnsi"/>
        </w:rPr>
        <w:t xml:space="preserve"> an </w:t>
      </w:r>
      <w:r w:rsidRPr="00E5367E">
        <w:rPr>
          <w:rStyle w:val="StyleUnderline"/>
          <w:rFonts w:asciiTheme="minorHAnsi" w:hAnsiTheme="minorHAnsi" w:cstheme="minorHAnsi"/>
          <w:highlight w:val="cyan"/>
        </w:rPr>
        <w:t>important role</w:t>
      </w:r>
      <w:r w:rsidRPr="00C23E1F">
        <w:rPr>
          <w:rStyle w:val="StyleUnderline"/>
          <w:rFonts w:asciiTheme="minorHAnsi" w:hAnsiTheme="minorHAnsi" w:cstheme="minorHAnsi"/>
        </w:rPr>
        <w:t xml:space="preserve"> to play </w:t>
      </w:r>
      <w:r w:rsidRPr="00E5367E">
        <w:rPr>
          <w:rStyle w:val="StyleUnderline"/>
          <w:rFonts w:asciiTheme="minorHAnsi" w:hAnsiTheme="minorHAnsi" w:cstheme="minorHAnsi"/>
          <w:highlight w:val="cyan"/>
        </w:rPr>
        <w:t>in finding ways to get</w:t>
      </w:r>
      <w:r w:rsidRPr="00C23E1F">
        <w:rPr>
          <w:rStyle w:val="StyleUnderline"/>
          <w:rFonts w:asciiTheme="minorHAnsi" w:hAnsiTheme="minorHAnsi" w:cstheme="minorHAnsi"/>
        </w:rPr>
        <w:t xml:space="preserve"> the patent </w:t>
      </w:r>
      <w:r w:rsidRPr="00E5367E">
        <w:rPr>
          <w:rStyle w:val="StyleUnderline"/>
          <w:rFonts w:asciiTheme="minorHAnsi" w:hAnsiTheme="minorHAnsi" w:cstheme="minorHAnsi"/>
          <w:highlight w:val="cyan"/>
        </w:rPr>
        <w:t>system back on track</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Fast-tracking</w:t>
      </w:r>
      <w:r w:rsidRPr="00C23E1F">
        <w:rPr>
          <w:rStyle w:val="StyleUnderline"/>
          <w:rFonts w:asciiTheme="minorHAnsi" w:hAnsiTheme="minorHAnsi" w:cstheme="minorHAnsi"/>
        </w:rPr>
        <w:t xml:space="preserve"> green technology </w:t>
      </w:r>
      <w:r w:rsidRPr="00E5367E">
        <w:rPr>
          <w:rStyle w:val="StyleUnderline"/>
          <w:rFonts w:asciiTheme="minorHAnsi" w:hAnsiTheme="minorHAnsi" w:cstheme="minorHAnsi"/>
          <w:highlight w:val="cyan"/>
        </w:rPr>
        <w:t>patent</w:t>
      </w:r>
      <w:r w:rsidRPr="00C23E1F">
        <w:rPr>
          <w:rStyle w:val="StyleUnderline"/>
          <w:rFonts w:asciiTheme="minorHAnsi" w:hAnsiTheme="minorHAnsi" w:cstheme="minorHAnsi"/>
        </w:rPr>
        <w:t xml:space="preserve"> applications is the </w:t>
      </w:r>
      <w:r w:rsidRPr="00E5367E">
        <w:rPr>
          <w:rStyle w:val="StyleUnderline"/>
          <w:rFonts w:asciiTheme="minorHAnsi" w:hAnsiTheme="minorHAnsi" w:cstheme="minorHAnsi"/>
          <w:highlight w:val="cyan"/>
        </w:rPr>
        <w:t>best way to accomplish</w:t>
      </w:r>
      <w:r w:rsidRPr="00C23E1F">
        <w:rPr>
          <w:rStyle w:val="StyleUnderline"/>
          <w:rFonts w:asciiTheme="minorHAnsi" w:hAnsiTheme="minorHAnsi" w:cstheme="minorHAnsi"/>
        </w:rPr>
        <w:t xml:space="preserve"> this because </w:t>
      </w:r>
      <w:r w:rsidRPr="00E5367E">
        <w:rPr>
          <w:rStyle w:val="StyleUnderline"/>
          <w:rFonts w:asciiTheme="minorHAnsi" w:hAnsiTheme="minorHAnsi" w:cstheme="minorHAnsi"/>
          <w:highlight w:val="cyan"/>
        </w:rPr>
        <w:t>time is what</w:t>
      </w:r>
      <w:r w:rsidRPr="00C23E1F">
        <w:rPr>
          <w:rStyle w:val="StyleUnderline"/>
          <w:rFonts w:asciiTheme="minorHAnsi" w:hAnsiTheme="minorHAnsi" w:cstheme="minorHAnsi"/>
        </w:rPr>
        <w:t xml:space="preserve"> the </w:t>
      </w:r>
      <w:r w:rsidRPr="00E5367E">
        <w:rPr>
          <w:rStyle w:val="StyleUnderline"/>
          <w:rFonts w:asciiTheme="minorHAnsi" w:hAnsiTheme="minorHAnsi" w:cstheme="minorHAnsi"/>
          <w:highlight w:val="cyan"/>
        </w:rPr>
        <w:t>green</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sector</w:t>
      </w:r>
      <w:r w:rsidRPr="00C23E1F">
        <w:rPr>
          <w:rStyle w:val="StyleUnderline"/>
          <w:rFonts w:asciiTheme="minorHAnsi" w:hAnsiTheme="minorHAnsi" w:cstheme="minorHAnsi"/>
        </w:rPr>
        <w:t xml:space="preserve"> does </w:t>
      </w:r>
      <w:r w:rsidRPr="00E5367E">
        <w:rPr>
          <w:rStyle w:val="StyleUnderline"/>
          <w:rFonts w:asciiTheme="minorHAnsi" w:hAnsiTheme="minorHAnsi" w:cstheme="minorHAnsi"/>
          <w:highlight w:val="cyan"/>
        </w:rPr>
        <w:t>not</w:t>
      </w:r>
      <w:r w:rsidRPr="00C23E1F">
        <w:rPr>
          <w:rStyle w:val="StyleUnderline"/>
          <w:rFonts w:asciiTheme="minorHAnsi" w:hAnsiTheme="minorHAnsi" w:cstheme="minorHAnsi"/>
        </w:rPr>
        <w:t xml:space="preserve"> have </w:t>
      </w:r>
      <w:r w:rsidRPr="00E5367E">
        <w:rPr>
          <w:rStyle w:val="StyleUnderline"/>
          <w:rFonts w:asciiTheme="minorHAnsi" w:hAnsiTheme="minorHAnsi" w:cstheme="minorHAnsi"/>
          <w:highlight w:val="cyan"/>
        </w:rPr>
        <w:t>enough of.</w:t>
      </w:r>
      <w:r w:rsidRPr="00C23E1F">
        <w:rPr>
          <w:rFonts w:asciiTheme="minorHAnsi" w:hAnsiTheme="minorHAnsi" w:cstheme="minorHAnsi"/>
        </w:rPr>
        <w:t xml:space="preserve"> </w:t>
      </w:r>
    </w:p>
    <w:p w14:paraId="555E4E56" w14:textId="77777777" w:rsidR="00C23E1F" w:rsidRPr="00C23E1F" w:rsidRDefault="00C23E1F" w:rsidP="00C23E1F">
      <w:pPr>
        <w:rPr>
          <w:rFonts w:asciiTheme="minorHAnsi" w:hAnsiTheme="minorHAnsi" w:cstheme="minorHAnsi"/>
        </w:rPr>
      </w:pPr>
    </w:p>
    <w:p w14:paraId="74F43E5A" w14:textId="77777777" w:rsidR="00904D88" w:rsidRPr="00C23E1F" w:rsidRDefault="00904D88" w:rsidP="00904D88">
      <w:pPr>
        <w:pStyle w:val="Heading3"/>
        <w:rPr>
          <w:rFonts w:asciiTheme="minorHAnsi" w:hAnsiTheme="minorHAnsi" w:cstheme="minorHAnsi"/>
        </w:rPr>
      </w:pPr>
      <w:r>
        <w:rPr>
          <w:rFonts w:asciiTheme="minorHAnsi" w:hAnsiTheme="minorHAnsi" w:cstheme="minorHAnsi"/>
        </w:rPr>
        <w:t>Impact</w:t>
      </w:r>
      <w:r w:rsidRPr="00C23E1F">
        <w:rPr>
          <w:rFonts w:asciiTheme="minorHAnsi" w:hAnsiTheme="minorHAnsi" w:cstheme="minorHAnsi"/>
        </w:rPr>
        <w:t>---Climate Migrants</w:t>
      </w:r>
      <w:r>
        <w:rPr>
          <w:rFonts w:asciiTheme="minorHAnsi" w:hAnsiTheme="minorHAnsi" w:cstheme="minorHAnsi"/>
        </w:rPr>
        <w:t>---2AC</w:t>
      </w:r>
    </w:p>
    <w:p w14:paraId="5908F51C" w14:textId="77777777" w:rsidR="00904D88" w:rsidRPr="00C23E1F" w:rsidRDefault="00904D88" w:rsidP="00904D88">
      <w:pPr>
        <w:pStyle w:val="Heading4"/>
        <w:rPr>
          <w:rFonts w:asciiTheme="minorHAnsi" w:hAnsiTheme="minorHAnsi" w:cstheme="minorHAnsi"/>
        </w:rPr>
      </w:pPr>
      <w:r w:rsidRPr="00C23E1F">
        <w:rPr>
          <w:rFonts w:asciiTheme="minorHAnsi" w:hAnsiTheme="minorHAnsi" w:cstheme="minorHAnsi"/>
        </w:rPr>
        <w:t>Migrants cause geopolitical instability</w:t>
      </w:r>
    </w:p>
    <w:p w14:paraId="47B01B19" w14:textId="5E66CCF9" w:rsidR="00904D88" w:rsidRPr="00C23E1F" w:rsidRDefault="00904D88" w:rsidP="00904D88">
      <w:pPr>
        <w:rPr>
          <w:rFonts w:asciiTheme="minorHAnsi" w:hAnsiTheme="minorHAnsi" w:cstheme="minorHAnsi"/>
        </w:rPr>
      </w:pPr>
      <w:r w:rsidRPr="00C23E1F">
        <w:rPr>
          <w:rFonts w:asciiTheme="minorHAnsi" w:hAnsiTheme="minorHAnsi" w:cstheme="minorHAnsi"/>
        </w:rPr>
        <w:t xml:space="preserve">Kelly M </w:t>
      </w:r>
      <w:r w:rsidRPr="00C23E1F">
        <w:rPr>
          <w:rFonts w:asciiTheme="minorHAnsi" w:hAnsiTheme="minorHAnsi" w:cstheme="minorHAnsi"/>
          <w:b/>
          <w:sz w:val="26"/>
          <w:szCs w:val="26"/>
        </w:rPr>
        <w:t xml:space="preserve">Greenhill </w:t>
      </w:r>
      <w:r w:rsidR="001B6F20">
        <w:rPr>
          <w:rFonts w:asciiTheme="minorHAnsi" w:hAnsiTheme="minorHAnsi" w:cstheme="minorHAnsi"/>
          <w:b/>
          <w:sz w:val="26"/>
          <w:szCs w:val="26"/>
        </w:rPr>
        <w:t>’</w:t>
      </w:r>
      <w:r w:rsidRPr="00C23E1F">
        <w:rPr>
          <w:rFonts w:asciiTheme="minorHAnsi" w:hAnsiTheme="minorHAnsi" w:cstheme="minorHAnsi"/>
          <w:b/>
          <w:sz w:val="26"/>
          <w:szCs w:val="26"/>
        </w:rPr>
        <w:t>22</w:t>
      </w:r>
      <w:r w:rsidR="001B6F20">
        <w:rPr>
          <w:rFonts w:asciiTheme="minorHAnsi" w:hAnsiTheme="minorHAnsi" w:cstheme="minorHAnsi"/>
        </w:rPr>
        <w:t xml:space="preserve"> [</w:t>
      </w:r>
      <w:r w:rsidRPr="00C23E1F">
        <w:rPr>
          <w:rFonts w:asciiTheme="minorHAnsi" w:hAnsiTheme="minorHAnsi" w:cstheme="minorHAnsi"/>
        </w:rPr>
        <w:t>Greenhill is Leverhulme Trust Visiting Professor at SOAS University of London, Associate Professor of Political Science at Tufts University, and a Senior Research Scholar at MIT., MIT Center for International Studies, “When migrants become weapons”, 02-22-2022, https://cis.mit.edu/publications/analysis-opinion/2022/when-migrants-become-weapons</w:t>
      </w:r>
      <w:r w:rsidR="001B6F20">
        <w:rPr>
          <w:rFonts w:asciiTheme="minorHAnsi" w:hAnsiTheme="minorHAnsi" w:cstheme="minorHAnsi"/>
        </w:rPr>
        <w:t>]</w:t>
      </w:r>
    </w:p>
    <w:p w14:paraId="4A0C6573" w14:textId="77777777" w:rsidR="00904D88" w:rsidRPr="00C23E1F" w:rsidRDefault="00904D88" w:rsidP="00904D88">
      <w:pPr>
        <w:rPr>
          <w:rFonts w:asciiTheme="minorHAnsi" w:hAnsiTheme="minorHAnsi" w:cstheme="minorHAnsi"/>
        </w:rPr>
      </w:pPr>
      <w:r w:rsidRPr="00C23E1F">
        <w:rPr>
          <w:rStyle w:val="StyleUnderline"/>
          <w:rFonts w:asciiTheme="minorHAnsi" w:hAnsiTheme="minorHAnsi" w:cstheme="minorHAnsi"/>
        </w:rPr>
        <w:t xml:space="preserve">In the fall of 2021, the </w:t>
      </w:r>
      <w:r w:rsidRPr="00E5367E">
        <w:rPr>
          <w:rStyle w:val="StyleUnderline"/>
          <w:rFonts w:asciiTheme="minorHAnsi" w:hAnsiTheme="minorHAnsi" w:cstheme="minorHAnsi"/>
          <w:highlight w:val="cyan"/>
        </w:rPr>
        <w:t>leaders</w:t>
      </w:r>
      <w:r w:rsidRPr="00C23E1F">
        <w:rPr>
          <w:rStyle w:val="StyleUnderline"/>
          <w:rFonts w:asciiTheme="minorHAnsi" w:hAnsiTheme="minorHAnsi" w:cstheme="minorHAnsi"/>
        </w:rPr>
        <w:t xml:space="preserve"> of several European countries </w:t>
      </w:r>
      <w:r w:rsidRPr="00E5367E">
        <w:rPr>
          <w:rStyle w:val="StyleUnderline"/>
          <w:rFonts w:asciiTheme="minorHAnsi" w:hAnsiTheme="minorHAnsi" w:cstheme="minorHAnsi"/>
          <w:highlight w:val="cyan"/>
        </w:rPr>
        <w:t>announced</w:t>
      </w:r>
      <w:r w:rsidRPr="00C23E1F">
        <w:rPr>
          <w:rStyle w:val="StyleUnderline"/>
          <w:rFonts w:asciiTheme="minorHAnsi" w:hAnsiTheme="minorHAnsi" w:cstheme="minorHAnsi"/>
        </w:rPr>
        <w:t xml:space="preserve"> that they were being </w:t>
      </w:r>
      <w:r w:rsidRPr="00E5367E">
        <w:rPr>
          <w:rStyle w:val="StyleUnderline"/>
          <w:rFonts w:asciiTheme="minorHAnsi" w:hAnsiTheme="minorHAnsi" w:cstheme="minorHAnsi"/>
          <w:highlight w:val="cyan"/>
        </w:rPr>
        <w:t>confronted by</w:t>
      </w:r>
      <w:r w:rsidRPr="00C23E1F">
        <w:rPr>
          <w:rStyle w:val="StyleUnderline"/>
          <w:rFonts w:asciiTheme="minorHAnsi" w:hAnsiTheme="minorHAnsi" w:cstheme="minorHAnsi"/>
        </w:rPr>
        <w:t xml:space="preserve"> an entirely </w:t>
      </w:r>
      <w:r w:rsidRPr="00E5367E">
        <w:rPr>
          <w:rStyle w:val="StyleUnderline"/>
          <w:rFonts w:asciiTheme="minorHAnsi" w:hAnsiTheme="minorHAnsi" w:cstheme="minorHAnsi"/>
          <w:highlight w:val="cyan"/>
        </w:rPr>
        <w:t>new</w:t>
      </w:r>
      <w:r w:rsidRPr="00C23E1F">
        <w:rPr>
          <w:rStyle w:val="StyleUnderline"/>
          <w:rFonts w:asciiTheme="minorHAnsi" w:hAnsiTheme="minorHAnsi" w:cstheme="minorHAnsi"/>
        </w:rPr>
        <w:t xml:space="preserve"> security </w:t>
      </w:r>
      <w:r w:rsidRPr="00E5367E">
        <w:rPr>
          <w:rStyle w:val="StyleUnderline"/>
          <w:rFonts w:asciiTheme="minorHAnsi" w:hAnsiTheme="minorHAnsi" w:cstheme="minorHAnsi"/>
          <w:highlight w:val="cyan"/>
        </w:rPr>
        <w:t>threat</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weaponized migration</w:t>
      </w:r>
      <w:r w:rsidRPr="00C23E1F">
        <w:rPr>
          <w:rStyle w:val="StyleUnderline"/>
          <w:rFonts w:asciiTheme="minorHAnsi" w:hAnsiTheme="minorHAnsi" w:cstheme="minorHAnsi"/>
        </w:rPr>
        <w:t>.</w:t>
      </w:r>
      <w:r w:rsidRPr="00C23E1F">
        <w:rPr>
          <w:rFonts w:asciiTheme="minorHAnsi" w:hAnsiTheme="minorHAnsi" w:cstheme="minorHAnsi"/>
        </w:rPr>
        <w:t xml:space="preserve"> </w:t>
      </w:r>
      <w:r w:rsidRPr="00C23E1F">
        <w:rPr>
          <w:rFonts w:asciiTheme="minorHAnsi" w:hAnsiTheme="minorHAnsi" w:cstheme="minorHAnsi"/>
          <w:sz w:val="16"/>
        </w:rPr>
        <w:t>Over the course of a few months, Alexander Lukashenko, the authoritarian leader of Belarus, enticed thousands of migrants and would-be asylum seekers, primarily Kurds from Iraq and Syria, as well as some Afghans, to his country with promises of easy access to the European Union.</w:t>
      </w:r>
      <w:r w:rsidRPr="00C23E1F">
        <w:rPr>
          <w:rFonts w:asciiTheme="minorHAnsi" w:hAnsiTheme="minorHAnsi" w:cstheme="minorHAnsi"/>
        </w:rPr>
        <w:t xml:space="preserve"> </w:t>
      </w:r>
      <w:r w:rsidRPr="00C23E1F">
        <w:rPr>
          <w:rStyle w:val="StyleUnderline"/>
          <w:rFonts w:asciiTheme="minorHAnsi" w:hAnsiTheme="minorHAnsi" w:cstheme="minorHAnsi"/>
        </w:rPr>
        <w:t>Flown into the capital, Minsk, on special visas, they were bused to Belarus’s western border, where they were left in large, unprotected encampments as winter approached and temperatures plunged. Despite EU legislation and UN treaties guaranteeing humanitarian protections for asylum seekers, border guards from Latvia, Lithuania, and Poland pushed those attempting to enter their countries back into Belarus, employing tear gas, water cannons, and rubber bullets.</w:t>
      </w:r>
      <w:r w:rsidRPr="00C23E1F">
        <w:rPr>
          <w:rFonts w:asciiTheme="minorHAnsi" w:hAnsiTheme="minorHAnsi" w:cstheme="minorHAnsi"/>
        </w:rPr>
        <w:t xml:space="preserve"> </w:t>
      </w:r>
      <w:r w:rsidRPr="00C23E1F">
        <w:rPr>
          <w:rFonts w:asciiTheme="minorHAnsi" w:hAnsiTheme="minorHAnsi" w:cstheme="minorHAnsi"/>
          <w:sz w:val="16"/>
        </w:rPr>
        <w:t>In orchestrating a televised humanitarian crisis on the EU’s doorstep, Lukashenko produced a major headache for European policymakers. Although the Belarusian leader’s motivations remain opaque, a key objective appears to have been to discomfit, humiliate, and sow division within the EU for failing to recognize him as the legitimate winner of the flawed 2020 Belarus-</w:t>
      </w:r>
      <w:proofErr w:type="spellStart"/>
      <w:r w:rsidRPr="00C23E1F">
        <w:rPr>
          <w:rFonts w:asciiTheme="minorHAnsi" w:hAnsiTheme="minorHAnsi" w:cstheme="minorHAnsi"/>
          <w:sz w:val="16"/>
        </w:rPr>
        <w:t>ian</w:t>
      </w:r>
      <w:proofErr w:type="spellEnd"/>
      <w:r w:rsidRPr="00C23E1F">
        <w:rPr>
          <w:rFonts w:asciiTheme="minorHAnsi" w:hAnsiTheme="minorHAnsi" w:cstheme="minorHAnsi"/>
          <w:sz w:val="16"/>
        </w:rPr>
        <w:t xml:space="preserve"> presidential election and for imposing sanctions on his country after he brutally suppressed the pro-democracy protests that followed.</w:t>
      </w:r>
    </w:p>
    <w:p w14:paraId="589CBEAC" w14:textId="77777777" w:rsidR="00904D88" w:rsidRPr="00C23E1F" w:rsidRDefault="00904D88" w:rsidP="00904D88">
      <w:pPr>
        <w:rPr>
          <w:rStyle w:val="StyleUnderline"/>
          <w:rFonts w:asciiTheme="minorHAnsi" w:hAnsiTheme="minorHAnsi" w:cstheme="minorHAnsi"/>
          <w:sz w:val="16"/>
        </w:rPr>
      </w:pPr>
      <w:r w:rsidRPr="00C23E1F">
        <w:rPr>
          <w:rStyle w:val="StyleUnderline"/>
          <w:rFonts w:asciiTheme="minorHAnsi" w:hAnsiTheme="minorHAnsi" w:cstheme="minorHAnsi"/>
        </w:rPr>
        <w:t xml:space="preserve">To many observers, the </w:t>
      </w:r>
      <w:r w:rsidRPr="00E5367E">
        <w:rPr>
          <w:rStyle w:val="StyleUnderline"/>
          <w:rFonts w:asciiTheme="minorHAnsi" w:hAnsiTheme="minorHAnsi" w:cstheme="minorHAnsi"/>
          <w:highlight w:val="cyan"/>
        </w:rPr>
        <w:t>manufactured crisis marked</w:t>
      </w:r>
      <w:r w:rsidRPr="00C23E1F">
        <w:rPr>
          <w:rStyle w:val="StyleUnderline"/>
          <w:rFonts w:asciiTheme="minorHAnsi" w:hAnsiTheme="minorHAnsi" w:cstheme="minorHAnsi"/>
        </w:rPr>
        <w:t xml:space="preserve"> the </w:t>
      </w:r>
      <w:r w:rsidRPr="00E5367E">
        <w:rPr>
          <w:rStyle w:val="StyleUnderline"/>
          <w:rFonts w:asciiTheme="minorHAnsi" w:hAnsiTheme="minorHAnsi" w:cstheme="minorHAnsi"/>
          <w:highlight w:val="cyan"/>
        </w:rPr>
        <w:t>beginning of</w:t>
      </w:r>
      <w:r w:rsidRPr="00C23E1F">
        <w:rPr>
          <w:rStyle w:val="StyleUnderline"/>
          <w:rFonts w:asciiTheme="minorHAnsi" w:hAnsiTheme="minorHAnsi" w:cstheme="minorHAnsi"/>
        </w:rPr>
        <w:t xml:space="preserve"> a dangerous </w:t>
      </w:r>
      <w:r w:rsidRPr="00E5367E">
        <w:rPr>
          <w:rStyle w:val="StyleUnderline"/>
          <w:rFonts w:asciiTheme="minorHAnsi" w:hAnsiTheme="minorHAnsi" w:cstheme="minorHAnsi"/>
          <w:highlight w:val="cyan"/>
        </w:rPr>
        <w:t>new era in</w:t>
      </w:r>
      <w:r w:rsidRPr="00C23E1F">
        <w:rPr>
          <w:rStyle w:val="StyleUnderline"/>
          <w:rFonts w:asciiTheme="minorHAnsi" w:hAnsiTheme="minorHAnsi" w:cstheme="minorHAnsi"/>
        </w:rPr>
        <w:t xml:space="preserve"> international power </w:t>
      </w:r>
      <w:r w:rsidRPr="00E5367E">
        <w:rPr>
          <w:rStyle w:val="StyleUnderline"/>
          <w:rFonts w:asciiTheme="minorHAnsi" w:hAnsiTheme="minorHAnsi" w:cstheme="minorHAnsi"/>
          <w:highlight w:val="cyan"/>
        </w:rPr>
        <w:t>politics</w:t>
      </w:r>
      <w:r w:rsidRPr="00C23E1F">
        <w:rPr>
          <w:rStyle w:val="StyleUnderline"/>
          <w:rFonts w:asciiTheme="minorHAnsi" w:hAnsiTheme="minorHAnsi" w:cstheme="minorHAnsi"/>
        </w:rPr>
        <w:t xml:space="preserve">. Ylva Johansson, the EU commissioner for home affairs, suggested that Lukashenko’s strategy was a </w:t>
      </w:r>
      <w:r w:rsidRPr="00E5367E">
        <w:rPr>
          <w:rStyle w:val="StyleUnderline"/>
          <w:rFonts w:asciiTheme="minorHAnsi" w:hAnsiTheme="minorHAnsi" w:cstheme="minorHAnsi"/>
          <w:highlight w:val="cyan"/>
        </w:rPr>
        <w:t>novel way of</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using</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human</w:t>
      </w:r>
      <w:r w:rsidRPr="00C23E1F">
        <w:rPr>
          <w:rStyle w:val="StyleUnderline"/>
          <w:rFonts w:asciiTheme="minorHAnsi" w:hAnsiTheme="minorHAnsi" w:cstheme="minorHAnsi"/>
        </w:rPr>
        <w:t xml:space="preserve"> beings </w:t>
      </w:r>
      <w:r w:rsidRPr="00E5367E">
        <w:rPr>
          <w:rStyle w:val="StyleUnderline"/>
          <w:rFonts w:asciiTheme="minorHAnsi" w:hAnsiTheme="minorHAnsi" w:cstheme="minorHAnsi"/>
          <w:highlight w:val="cyan"/>
        </w:rPr>
        <w:t>in</w:t>
      </w:r>
      <w:r w:rsidRPr="00C23E1F">
        <w:rPr>
          <w:rStyle w:val="StyleUnderline"/>
          <w:rFonts w:asciiTheme="minorHAnsi" w:hAnsiTheme="minorHAnsi" w:cstheme="minorHAnsi"/>
        </w:rPr>
        <w:t xml:space="preserve"> an act of </w:t>
      </w:r>
      <w:r w:rsidRPr="00E5367E">
        <w:rPr>
          <w:rStyle w:val="StyleUnderline"/>
          <w:rFonts w:asciiTheme="minorHAnsi" w:hAnsiTheme="minorHAnsi" w:cstheme="minorHAnsi"/>
          <w:highlight w:val="cyan"/>
        </w:rPr>
        <w:t>aggression</w:t>
      </w:r>
      <w:r w:rsidRPr="00C23E1F">
        <w:rPr>
          <w:rStyle w:val="StyleUnderline"/>
          <w:rFonts w:asciiTheme="minorHAnsi" w:hAnsiTheme="minorHAnsi" w:cstheme="minorHAnsi"/>
        </w:rPr>
        <w:t xml:space="preserve">,” and commentators warned that what Gabrielius Landsbergis, the Lithuanian foreign minister, called “a </w:t>
      </w:r>
      <w:r w:rsidRPr="00E5367E">
        <w:rPr>
          <w:rStyle w:val="StyleUnderline"/>
          <w:rFonts w:asciiTheme="minorHAnsi" w:hAnsiTheme="minorHAnsi" w:cstheme="minorHAnsi"/>
          <w:highlight w:val="cyan"/>
        </w:rPr>
        <w:t>hybrid weapon</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 xml:space="preserve">could soon be adopted by </w:t>
      </w:r>
      <w:r w:rsidRPr="00C23E1F">
        <w:rPr>
          <w:rStyle w:val="StyleUnderline"/>
          <w:rFonts w:asciiTheme="minorHAnsi" w:hAnsiTheme="minorHAnsi" w:cstheme="minorHAnsi"/>
        </w:rPr>
        <w:t xml:space="preserve">other </w:t>
      </w:r>
      <w:r w:rsidRPr="00E5367E">
        <w:rPr>
          <w:rStyle w:val="StyleUnderline"/>
          <w:rFonts w:asciiTheme="minorHAnsi" w:hAnsiTheme="minorHAnsi" w:cstheme="minorHAnsi"/>
          <w:highlight w:val="cyan"/>
        </w:rPr>
        <w:t>leaders</w:t>
      </w:r>
      <w:r w:rsidRPr="00C23E1F">
        <w:rPr>
          <w:rStyle w:val="StyleUnderline"/>
          <w:rFonts w:asciiTheme="minorHAnsi" w:hAnsiTheme="minorHAnsi" w:cstheme="minorHAnsi"/>
        </w:rPr>
        <w:t>: since conventional wars have become too costly, the argument went, more and more governments may seek to turn migrants and asylum seekers “into bullets,” as the political scientist Mark Leonard warned—especially to target the EU, a coveted destination that is surrounded by impoverished, repressive, and unstable states.</w:t>
      </w:r>
    </w:p>
    <w:p w14:paraId="104BBAC8" w14:textId="77777777" w:rsidR="00904D88" w:rsidRPr="00C23E1F" w:rsidRDefault="00904D88" w:rsidP="00904D88">
      <w:pPr>
        <w:rPr>
          <w:rFonts w:asciiTheme="minorHAnsi" w:hAnsiTheme="minorHAnsi" w:cstheme="minorHAnsi"/>
          <w:sz w:val="14"/>
        </w:rPr>
      </w:pPr>
      <w:r w:rsidRPr="00C23E1F">
        <w:rPr>
          <w:rFonts w:asciiTheme="minorHAnsi" w:hAnsiTheme="minorHAnsi" w:cstheme="minorHAnsi"/>
          <w:sz w:val="16"/>
        </w:rPr>
        <w:t>For European governments, trumpeting the novelty of Belarus’s actions has been politically useful. At a time when an unprecedented number of people are on the move and anti-immigration sentiment is at an all-time high, irregular migration flows pose far-reaching challenges</w:t>
      </w:r>
      <w:r w:rsidRPr="00C23E1F">
        <w:rPr>
          <w:rFonts w:asciiTheme="minorHAnsi" w:hAnsiTheme="minorHAnsi" w:cstheme="minorHAnsi"/>
        </w:rPr>
        <w:t xml:space="preserve">. </w:t>
      </w:r>
      <w:r w:rsidRPr="00C23E1F">
        <w:rPr>
          <w:rStyle w:val="StyleUnderline"/>
          <w:rFonts w:asciiTheme="minorHAnsi" w:hAnsiTheme="minorHAnsi" w:cstheme="minorHAnsi"/>
        </w:rPr>
        <w:t xml:space="preserve">According to the Office of the UN High Commissioner for Refugees, there are now </w:t>
      </w:r>
      <w:r w:rsidRPr="00E5367E">
        <w:rPr>
          <w:rStyle w:val="StyleUnderline"/>
          <w:rFonts w:asciiTheme="minorHAnsi" w:hAnsiTheme="minorHAnsi" w:cstheme="minorHAnsi"/>
          <w:highlight w:val="cyan"/>
        </w:rPr>
        <w:t>more than 82 million forcibly displaced</w:t>
      </w:r>
      <w:r w:rsidRPr="00C23E1F">
        <w:rPr>
          <w:rStyle w:val="StyleUnderline"/>
          <w:rFonts w:asciiTheme="minorHAnsi" w:hAnsiTheme="minorHAnsi" w:cstheme="minorHAnsi"/>
        </w:rPr>
        <w:t xml:space="preserve"> people </w:t>
      </w:r>
      <w:r w:rsidRPr="00E5367E">
        <w:rPr>
          <w:rStyle w:val="StyleUnderline"/>
          <w:rFonts w:asciiTheme="minorHAnsi" w:hAnsiTheme="minorHAnsi" w:cstheme="minorHAnsi"/>
          <w:highlight w:val="cyan"/>
        </w:rPr>
        <w:t>worldwide</w:t>
      </w:r>
      <w:r w:rsidRPr="00C23E1F">
        <w:rPr>
          <w:rStyle w:val="StyleUnderline"/>
          <w:rFonts w:asciiTheme="minorHAnsi" w:hAnsiTheme="minorHAnsi" w:cstheme="minorHAnsi"/>
        </w:rPr>
        <w:t xml:space="preserve">—or one out of every 95 people on earth. And that number is </w:t>
      </w:r>
      <w:r w:rsidRPr="00E5367E">
        <w:rPr>
          <w:rStyle w:val="StyleUnderline"/>
          <w:rFonts w:asciiTheme="minorHAnsi" w:hAnsiTheme="minorHAnsi" w:cstheme="minorHAnsi"/>
          <w:highlight w:val="cyan"/>
        </w:rPr>
        <w:t>unlikely to shrink</w:t>
      </w:r>
      <w:r w:rsidRPr="00C23E1F">
        <w:rPr>
          <w:rStyle w:val="StyleUnderline"/>
          <w:rFonts w:asciiTheme="minorHAnsi" w:hAnsiTheme="minorHAnsi" w:cstheme="minorHAnsi"/>
        </w:rPr>
        <w:t xml:space="preserve"> anytime </w:t>
      </w:r>
      <w:r w:rsidRPr="00E5367E">
        <w:rPr>
          <w:rStyle w:val="StyleUnderline"/>
          <w:rFonts w:asciiTheme="minorHAnsi" w:hAnsiTheme="minorHAnsi" w:cstheme="minorHAnsi"/>
          <w:highlight w:val="cyan"/>
        </w:rPr>
        <w:t>soon</w:t>
      </w:r>
      <w:r w:rsidRPr="00C23E1F">
        <w:rPr>
          <w:rStyle w:val="StyleUnderline"/>
          <w:rFonts w:asciiTheme="minorHAnsi" w:hAnsiTheme="minorHAnsi" w:cstheme="minorHAnsi"/>
        </w:rPr>
        <w:t>.</w:t>
      </w:r>
      <w:r w:rsidRPr="00C23E1F">
        <w:rPr>
          <w:rFonts w:asciiTheme="minorHAnsi" w:hAnsiTheme="minorHAnsi" w:cstheme="minorHAnsi"/>
        </w:rPr>
        <w:t xml:space="preserve"> </w:t>
      </w:r>
      <w:r w:rsidRPr="00C23E1F">
        <w:rPr>
          <w:rFonts w:asciiTheme="minorHAnsi" w:hAnsiTheme="minorHAnsi" w:cstheme="minorHAnsi"/>
          <w:sz w:val="16"/>
        </w:rPr>
        <w:t xml:space="preserve">As some politicians have declared, only by defending the EU’s external borders with fences, walls, and robust policing can </w:t>
      </w:r>
      <w:r w:rsidRPr="00C23E1F">
        <w:rPr>
          <w:rFonts w:asciiTheme="minorHAnsi" w:hAnsiTheme="minorHAnsi" w:cstheme="minorHAnsi"/>
          <w:sz w:val="14"/>
        </w:rPr>
        <w:t>the bloc protect itself from future acts of predation.</w:t>
      </w:r>
    </w:p>
    <w:p w14:paraId="44494C85" w14:textId="77777777" w:rsidR="00904D88" w:rsidRPr="00C23E1F" w:rsidRDefault="00904D88" w:rsidP="00904D88">
      <w:pPr>
        <w:rPr>
          <w:rFonts w:asciiTheme="minorHAnsi" w:hAnsiTheme="minorHAnsi" w:cstheme="minorHAnsi"/>
          <w:sz w:val="14"/>
        </w:rPr>
      </w:pPr>
      <w:r w:rsidRPr="00C23E1F">
        <w:rPr>
          <w:rFonts w:asciiTheme="minorHAnsi" w:hAnsiTheme="minorHAnsi" w:cstheme="minorHAnsi"/>
          <w:sz w:val="14"/>
        </w:rPr>
        <w:t xml:space="preserve">But all the handwringing in European capitals has missed the point. For one thing, there was nothing remotely original about Lukashenko’s actions. Fifty years ago, in language strikingly </w:t>
      </w:r>
      <w:proofErr w:type="gramStart"/>
      <w:r w:rsidRPr="00C23E1F">
        <w:rPr>
          <w:rFonts w:asciiTheme="minorHAnsi" w:hAnsiTheme="minorHAnsi" w:cstheme="minorHAnsi"/>
          <w:sz w:val="14"/>
        </w:rPr>
        <w:t>similar to</w:t>
      </w:r>
      <w:proofErr w:type="gramEnd"/>
      <w:r w:rsidRPr="00C23E1F">
        <w:rPr>
          <w:rFonts w:asciiTheme="minorHAnsi" w:hAnsiTheme="minorHAnsi" w:cstheme="minorHAnsi"/>
          <w:sz w:val="14"/>
        </w:rPr>
        <w:t xml:space="preserve"> Johansson’s, India’s ambassador to the UN, Samar Sen, accused Pakistan of a “new crime of refugee aggression” after an estimated ten million refugees were induced to cross into India from what was then East Pakistan. Even the techniques that Lukashenko employed were old-school: in using travel agents to lure migrants to Minsk, the Belarusian leader stole a page from the playbook of East Germany, which in the mid-1980s placed advertisements throughout the Middle East and South Asia promising “comfortable flights” to East Berlin and “quick and smooth transit” into the West as part of a successful scheme to extract economic and political concessions from West Germany.</w:t>
      </w:r>
    </w:p>
    <w:p w14:paraId="4B095731" w14:textId="77777777" w:rsidR="00904D88" w:rsidRPr="00C23E1F" w:rsidRDefault="00904D88" w:rsidP="00904D88">
      <w:pPr>
        <w:rPr>
          <w:rFonts w:asciiTheme="minorHAnsi" w:hAnsiTheme="minorHAnsi" w:cstheme="minorHAnsi"/>
          <w:sz w:val="16"/>
        </w:rPr>
      </w:pPr>
      <w:r w:rsidRPr="00E5367E">
        <w:rPr>
          <w:rStyle w:val="StyleUnderline"/>
          <w:rFonts w:asciiTheme="minorHAnsi" w:hAnsiTheme="minorHAnsi" w:cstheme="minorHAnsi"/>
          <w:highlight w:val="cyan"/>
        </w:rPr>
        <w:t>Nor has weaponized migration</w:t>
      </w:r>
      <w:r w:rsidRPr="00C23E1F">
        <w:rPr>
          <w:rStyle w:val="StyleUnderline"/>
          <w:rFonts w:asciiTheme="minorHAnsi" w:hAnsiTheme="minorHAnsi" w:cstheme="minorHAnsi"/>
        </w:rPr>
        <w:t xml:space="preserve"> been </w:t>
      </w:r>
      <w:r w:rsidRPr="00E5367E">
        <w:rPr>
          <w:rStyle w:val="StyleUnderline"/>
          <w:rFonts w:asciiTheme="minorHAnsi" w:hAnsiTheme="minorHAnsi" w:cstheme="minorHAnsi"/>
          <w:highlight w:val="cyan"/>
        </w:rPr>
        <w:t>confined to</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Europe</w:t>
      </w:r>
      <w:r w:rsidRPr="00C23E1F">
        <w:rPr>
          <w:rStyle w:val="StyleUnderline"/>
          <w:rFonts w:asciiTheme="minorHAnsi" w:hAnsiTheme="minorHAnsi" w:cstheme="minorHAnsi"/>
        </w:rPr>
        <w:t xml:space="preserve">. The </w:t>
      </w:r>
      <w:r w:rsidRPr="00E5367E">
        <w:rPr>
          <w:rStyle w:val="StyleUnderline"/>
          <w:rFonts w:asciiTheme="minorHAnsi" w:hAnsiTheme="minorHAnsi" w:cstheme="minorHAnsi"/>
          <w:highlight w:val="cyan"/>
        </w:rPr>
        <w:t>U</w:t>
      </w:r>
      <w:r w:rsidRPr="00C23E1F">
        <w:rPr>
          <w:rStyle w:val="StyleUnderline"/>
          <w:rFonts w:asciiTheme="minorHAnsi" w:hAnsiTheme="minorHAnsi" w:cstheme="minorHAnsi"/>
        </w:rPr>
        <w:t xml:space="preserve">nited </w:t>
      </w:r>
      <w:r w:rsidRPr="00E5367E">
        <w:rPr>
          <w:rStyle w:val="StyleUnderline"/>
          <w:rFonts w:asciiTheme="minorHAnsi" w:hAnsiTheme="minorHAnsi" w:cstheme="minorHAnsi"/>
          <w:highlight w:val="cyan"/>
        </w:rPr>
        <w:t>S</w:t>
      </w:r>
      <w:r w:rsidRPr="00C23E1F">
        <w:rPr>
          <w:rStyle w:val="StyleUnderline"/>
          <w:rFonts w:asciiTheme="minorHAnsi" w:hAnsiTheme="minorHAnsi" w:cstheme="minorHAnsi"/>
        </w:rPr>
        <w:t xml:space="preserve">tates has been an </w:t>
      </w:r>
      <w:r w:rsidRPr="00E5367E">
        <w:rPr>
          <w:rStyle w:val="StyleUnderline"/>
          <w:rFonts w:asciiTheme="minorHAnsi" w:hAnsiTheme="minorHAnsi" w:cstheme="minorHAnsi"/>
          <w:highlight w:val="cyan"/>
        </w:rPr>
        <w:t>especially frequent target</w:t>
      </w:r>
      <w:r w:rsidRPr="00C23E1F">
        <w:rPr>
          <w:rStyle w:val="StyleUnderline"/>
          <w:rFonts w:asciiTheme="minorHAnsi" w:hAnsiTheme="minorHAnsi" w:cstheme="minorHAnsi"/>
        </w:rPr>
        <w:t xml:space="preserve">, with the tactic used against nearly every U.S. administration </w:t>
      </w:r>
      <w:r w:rsidRPr="00E5367E">
        <w:rPr>
          <w:rStyle w:val="StyleUnderline"/>
          <w:rFonts w:asciiTheme="minorHAnsi" w:hAnsiTheme="minorHAnsi" w:cstheme="minorHAnsi"/>
          <w:highlight w:val="cyan"/>
        </w:rPr>
        <w:t>from</w:t>
      </w:r>
      <w:r w:rsidRPr="00C23E1F">
        <w:rPr>
          <w:rStyle w:val="StyleUnderline"/>
          <w:rFonts w:asciiTheme="minorHAnsi" w:hAnsiTheme="minorHAnsi" w:cstheme="minorHAnsi"/>
        </w:rPr>
        <w:t xml:space="preserve"> Dwight </w:t>
      </w:r>
      <w:r w:rsidRPr="00E5367E">
        <w:rPr>
          <w:rStyle w:val="StyleUnderline"/>
          <w:rFonts w:asciiTheme="minorHAnsi" w:hAnsiTheme="minorHAnsi" w:cstheme="minorHAnsi"/>
          <w:highlight w:val="cyan"/>
        </w:rPr>
        <w:t>Eisenhower’s</w:t>
      </w:r>
      <w:r w:rsidRPr="00C23E1F">
        <w:rPr>
          <w:rStyle w:val="StyleUnderline"/>
          <w:rFonts w:asciiTheme="minorHAnsi" w:hAnsiTheme="minorHAnsi" w:cstheme="minorHAnsi"/>
        </w:rPr>
        <w:t xml:space="preserve"> in the 1950s </w:t>
      </w:r>
      <w:r w:rsidRPr="00E5367E">
        <w:rPr>
          <w:rStyle w:val="StyleUnderline"/>
          <w:rFonts w:asciiTheme="minorHAnsi" w:hAnsiTheme="minorHAnsi" w:cstheme="minorHAnsi"/>
          <w:highlight w:val="cyan"/>
        </w:rPr>
        <w:t>through</w:t>
      </w:r>
      <w:r w:rsidRPr="00C23E1F">
        <w:rPr>
          <w:rStyle w:val="StyleUnderline"/>
          <w:rFonts w:asciiTheme="minorHAnsi" w:hAnsiTheme="minorHAnsi" w:cstheme="minorHAnsi"/>
        </w:rPr>
        <w:t xml:space="preserve"> George W </w:t>
      </w:r>
      <w:r w:rsidRPr="00E5367E">
        <w:rPr>
          <w:rStyle w:val="StyleUnderline"/>
          <w:rFonts w:asciiTheme="minorHAnsi" w:hAnsiTheme="minorHAnsi" w:cstheme="minorHAnsi"/>
          <w:highlight w:val="cyan"/>
        </w:rPr>
        <w:t>Bush’s</w:t>
      </w:r>
      <w:r w:rsidRPr="00C23E1F">
        <w:rPr>
          <w:rStyle w:val="StyleUnderline"/>
          <w:rFonts w:asciiTheme="minorHAnsi" w:hAnsiTheme="minorHAnsi" w:cstheme="minorHAnsi"/>
        </w:rPr>
        <w:t xml:space="preserve"> in the first decade of this century.</w:t>
      </w:r>
      <w:r w:rsidRPr="00C23E1F">
        <w:rPr>
          <w:rFonts w:asciiTheme="minorHAnsi" w:hAnsiTheme="minorHAnsi" w:cstheme="minorHAnsi"/>
        </w:rPr>
        <w:t xml:space="preserve"> </w:t>
      </w:r>
      <w:r w:rsidRPr="00C23E1F">
        <w:rPr>
          <w:rFonts w:asciiTheme="minorHAnsi" w:hAnsiTheme="minorHAnsi" w:cstheme="minorHAnsi"/>
          <w:sz w:val="16"/>
        </w:rPr>
        <w:t>And Nicaragua’s recent decision to eliminate visa requirements for Cubans entering Nicaragua has not only created a valuable pressure relief valve for Cuba but also offered Nicaragua an additional potent source of leverage against the United States, should it feel the need for another bargaining chip.</w:t>
      </w:r>
    </w:p>
    <w:p w14:paraId="4062DA94" w14:textId="77777777" w:rsidR="00904D88" w:rsidRPr="00C23E1F" w:rsidRDefault="00904D88" w:rsidP="00904D88">
      <w:pPr>
        <w:rPr>
          <w:rStyle w:val="StyleUnderline"/>
          <w:rFonts w:asciiTheme="minorHAnsi" w:hAnsiTheme="minorHAnsi" w:cstheme="minorHAnsi"/>
        </w:rPr>
      </w:pPr>
      <w:r w:rsidRPr="00C23E1F">
        <w:rPr>
          <w:rFonts w:asciiTheme="minorHAnsi" w:hAnsiTheme="minorHAnsi" w:cstheme="minorHAnsi"/>
          <w:sz w:val="16"/>
        </w:rPr>
        <w:t>While hardly new, Lukashenko’s gambit did serve to bring this oft-deployed weapon into full view</w:t>
      </w:r>
      <w:r w:rsidRPr="00C23E1F">
        <w:rPr>
          <w:rFonts w:asciiTheme="minorHAnsi" w:hAnsiTheme="minorHAnsi" w:cstheme="minorHAnsi"/>
        </w:rPr>
        <w:t xml:space="preserve">. </w:t>
      </w:r>
      <w:r w:rsidRPr="00C23E1F">
        <w:rPr>
          <w:rStyle w:val="StyleUnderline"/>
          <w:rFonts w:asciiTheme="minorHAnsi" w:hAnsiTheme="minorHAnsi" w:cstheme="minorHAnsi"/>
        </w:rPr>
        <w:t xml:space="preserve">In doing so, the Belarusian leader showed how little Western governments, even now, understand the tactic and the ways it plays on the inherently contradictory and hypocritical politics surrounding migration in many advanced democracies. </w:t>
      </w:r>
      <w:r w:rsidRPr="00C23E1F">
        <w:rPr>
          <w:rFonts w:asciiTheme="minorHAnsi" w:hAnsiTheme="minorHAnsi" w:cstheme="minorHAnsi"/>
          <w:sz w:val="16"/>
        </w:rPr>
        <w:t xml:space="preserve">By exploiting political divisions that exist within the targeted states, the threatened or actual deployment of engineered flows of migrants has long been a distressingly effective policy instrument, and it is unlikely to go away anytime soon. </w:t>
      </w:r>
      <w:r w:rsidRPr="00E5367E">
        <w:rPr>
          <w:rStyle w:val="StyleUnderline"/>
          <w:rFonts w:asciiTheme="minorHAnsi" w:hAnsiTheme="minorHAnsi" w:cstheme="minorHAnsi"/>
          <w:highlight w:val="cyan"/>
        </w:rPr>
        <w:t>Unless policymakers</w:t>
      </w:r>
      <w:r w:rsidRPr="00C23E1F">
        <w:rPr>
          <w:rStyle w:val="StyleUnderline"/>
          <w:rFonts w:asciiTheme="minorHAnsi" w:hAnsiTheme="minorHAnsi" w:cstheme="minorHAnsi"/>
        </w:rPr>
        <w:t xml:space="preserve"> begin to </w:t>
      </w:r>
      <w:r w:rsidRPr="00E5367E">
        <w:rPr>
          <w:rStyle w:val="StyleUnderline"/>
          <w:rFonts w:asciiTheme="minorHAnsi" w:hAnsiTheme="minorHAnsi" w:cstheme="minorHAnsi"/>
          <w:highlight w:val="cyan"/>
        </w:rPr>
        <w:t>confront</w:t>
      </w:r>
      <w:r w:rsidRPr="00C23E1F">
        <w:rPr>
          <w:rStyle w:val="StyleUnderline"/>
          <w:rFonts w:asciiTheme="minorHAnsi" w:hAnsiTheme="minorHAnsi" w:cstheme="minorHAnsi"/>
        </w:rPr>
        <w:t xml:space="preserve"> the </w:t>
      </w:r>
      <w:r w:rsidRPr="00E5367E">
        <w:rPr>
          <w:rStyle w:val="StyleUnderline"/>
          <w:rFonts w:asciiTheme="minorHAnsi" w:hAnsiTheme="minorHAnsi" w:cstheme="minorHAnsi"/>
          <w:highlight w:val="cyan"/>
        </w:rPr>
        <w:t>forces</w:t>
      </w:r>
      <w:r w:rsidRPr="00C23E1F">
        <w:rPr>
          <w:rStyle w:val="StyleUnderline"/>
          <w:rFonts w:asciiTheme="minorHAnsi" w:hAnsiTheme="minorHAnsi" w:cstheme="minorHAnsi"/>
        </w:rPr>
        <w:t xml:space="preserve"> that enable weaponized migration, the favored policy responses seem </w:t>
      </w:r>
      <w:r w:rsidRPr="00E5367E">
        <w:rPr>
          <w:rStyle w:val="StyleUnderline"/>
          <w:rFonts w:asciiTheme="minorHAnsi" w:hAnsiTheme="minorHAnsi" w:cstheme="minorHAnsi"/>
          <w:highlight w:val="cyan"/>
        </w:rPr>
        <w:t>destined to increase</w:t>
      </w:r>
      <w:r w:rsidRPr="00C23E1F">
        <w:rPr>
          <w:rStyle w:val="StyleUnderline"/>
          <w:rFonts w:asciiTheme="minorHAnsi" w:hAnsiTheme="minorHAnsi" w:cstheme="minorHAnsi"/>
        </w:rPr>
        <w:t xml:space="preserve">, rather than curtail, its </w:t>
      </w:r>
      <w:r w:rsidRPr="00E5367E">
        <w:rPr>
          <w:rStyle w:val="StyleUnderline"/>
          <w:rFonts w:asciiTheme="minorHAnsi" w:hAnsiTheme="minorHAnsi" w:cstheme="minorHAnsi"/>
          <w:highlight w:val="cyan"/>
        </w:rPr>
        <w:t>use</w:t>
      </w:r>
      <w:r w:rsidRPr="00C23E1F">
        <w:rPr>
          <w:rStyle w:val="StyleUnderline"/>
          <w:rFonts w:asciiTheme="minorHAnsi" w:hAnsiTheme="minorHAnsi" w:cstheme="minorHAnsi"/>
        </w:rPr>
        <w:t>.</w:t>
      </w:r>
    </w:p>
    <w:p w14:paraId="2B682932" w14:textId="45538A6E" w:rsidR="00904D88" w:rsidRPr="00C23E1F" w:rsidRDefault="00904D88" w:rsidP="00904D88">
      <w:pPr>
        <w:pStyle w:val="Heading4"/>
        <w:rPr>
          <w:rFonts w:asciiTheme="minorHAnsi" w:hAnsiTheme="minorHAnsi" w:cstheme="minorHAnsi"/>
        </w:rPr>
      </w:pPr>
      <w:r w:rsidRPr="00C23E1F">
        <w:rPr>
          <w:rFonts w:asciiTheme="minorHAnsi" w:hAnsiTheme="minorHAnsi" w:cstheme="minorHAnsi"/>
        </w:rPr>
        <w:t>Empirics prove</w:t>
      </w:r>
      <w:r w:rsidR="001B6F20">
        <w:rPr>
          <w:rFonts w:asciiTheme="minorHAnsi" w:hAnsiTheme="minorHAnsi" w:cstheme="minorHAnsi"/>
        </w:rPr>
        <w:t>---</w:t>
      </w:r>
      <w:r w:rsidRPr="00C23E1F">
        <w:rPr>
          <w:rFonts w:asciiTheme="minorHAnsi" w:hAnsiTheme="minorHAnsi" w:cstheme="minorHAnsi"/>
        </w:rPr>
        <w:t xml:space="preserve">weaponized migration is </w:t>
      </w:r>
      <w:r w:rsidRPr="001B6F20">
        <w:rPr>
          <w:rFonts w:asciiTheme="minorHAnsi" w:hAnsiTheme="minorHAnsi" w:cstheme="minorHAnsi"/>
          <w:u w:val="single"/>
        </w:rPr>
        <w:t>successful</w:t>
      </w:r>
      <w:r w:rsidR="001B6F20">
        <w:rPr>
          <w:rFonts w:asciiTheme="minorHAnsi" w:hAnsiTheme="minorHAnsi" w:cstheme="minorHAnsi"/>
        </w:rPr>
        <w:t>.</w:t>
      </w:r>
    </w:p>
    <w:p w14:paraId="19E505A6" w14:textId="77777777" w:rsidR="001B6F20" w:rsidRPr="00C23E1F" w:rsidRDefault="001B6F20" w:rsidP="001B6F20">
      <w:pPr>
        <w:rPr>
          <w:rFonts w:asciiTheme="minorHAnsi" w:hAnsiTheme="minorHAnsi" w:cstheme="minorHAnsi"/>
        </w:rPr>
      </w:pPr>
      <w:r w:rsidRPr="00C23E1F">
        <w:rPr>
          <w:rFonts w:asciiTheme="minorHAnsi" w:hAnsiTheme="minorHAnsi" w:cstheme="minorHAnsi"/>
        </w:rPr>
        <w:t xml:space="preserve">Kelly M </w:t>
      </w:r>
      <w:r w:rsidRPr="00C23E1F">
        <w:rPr>
          <w:rFonts w:asciiTheme="minorHAnsi" w:hAnsiTheme="minorHAnsi" w:cstheme="minorHAnsi"/>
          <w:b/>
          <w:sz w:val="26"/>
          <w:szCs w:val="26"/>
        </w:rPr>
        <w:t xml:space="preserve">Greenhill </w:t>
      </w:r>
      <w:r>
        <w:rPr>
          <w:rFonts w:asciiTheme="minorHAnsi" w:hAnsiTheme="minorHAnsi" w:cstheme="minorHAnsi"/>
          <w:b/>
          <w:sz w:val="26"/>
          <w:szCs w:val="26"/>
        </w:rPr>
        <w:t>’</w:t>
      </w:r>
      <w:r w:rsidRPr="00C23E1F">
        <w:rPr>
          <w:rFonts w:asciiTheme="minorHAnsi" w:hAnsiTheme="minorHAnsi" w:cstheme="minorHAnsi"/>
          <w:b/>
          <w:sz w:val="26"/>
          <w:szCs w:val="26"/>
        </w:rPr>
        <w:t>22</w:t>
      </w:r>
      <w:r>
        <w:rPr>
          <w:rFonts w:asciiTheme="minorHAnsi" w:hAnsiTheme="minorHAnsi" w:cstheme="minorHAnsi"/>
        </w:rPr>
        <w:t xml:space="preserve"> [</w:t>
      </w:r>
      <w:r w:rsidRPr="00C23E1F">
        <w:rPr>
          <w:rFonts w:asciiTheme="minorHAnsi" w:hAnsiTheme="minorHAnsi" w:cstheme="minorHAnsi"/>
        </w:rPr>
        <w:t>Greenhill is Leverhulme Trust Visiting Professor at SOAS University of London, Associate Professor of Political Science at Tufts University, and a Senior Research Scholar at MIT., MIT Center for International Studies, “When migrants become weapons”, 02-22-2022, https://cis.mit.edu/publications/analysis-opinion/2022/when-migrants-become-weapons</w:t>
      </w:r>
      <w:r>
        <w:rPr>
          <w:rFonts w:asciiTheme="minorHAnsi" w:hAnsiTheme="minorHAnsi" w:cstheme="minorHAnsi"/>
        </w:rPr>
        <w:t>]</w:t>
      </w:r>
    </w:p>
    <w:p w14:paraId="0899A086" w14:textId="77777777" w:rsidR="00904D88" w:rsidRPr="00C23E1F" w:rsidRDefault="00904D88" w:rsidP="00904D88">
      <w:pPr>
        <w:rPr>
          <w:rFonts w:asciiTheme="minorHAnsi" w:hAnsiTheme="minorHAnsi" w:cstheme="minorHAnsi"/>
          <w:sz w:val="16"/>
        </w:rPr>
      </w:pPr>
      <w:r w:rsidRPr="00C23E1F">
        <w:rPr>
          <w:rStyle w:val="StyleUnderline"/>
          <w:rFonts w:asciiTheme="minorHAnsi" w:hAnsiTheme="minorHAnsi" w:cstheme="minorHAnsi"/>
        </w:rPr>
        <w:t xml:space="preserve">Although it has multiple uses, </w:t>
      </w:r>
      <w:r w:rsidRPr="00E5367E">
        <w:rPr>
          <w:rStyle w:val="StyleUnderline"/>
          <w:rFonts w:asciiTheme="minorHAnsi" w:hAnsiTheme="minorHAnsi" w:cstheme="minorHAnsi"/>
          <w:highlight w:val="cyan"/>
        </w:rPr>
        <w:t>weaponized migration</w:t>
      </w:r>
      <w:r w:rsidRPr="00C23E1F">
        <w:rPr>
          <w:rStyle w:val="StyleUnderline"/>
          <w:rFonts w:asciiTheme="minorHAnsi" w:hAnsiTheme="minorHAnsi" w:cstheme="minorHAnsi"/>
        </w:rPr>
        <w:t xml:space="preserve"> is </w:t>
      </w:r>
      <w:r w:rsidRPr="00E5367E">
        <w:rPr>
          <w:rStyle w:val="StyleUnderline"/>
          <w:rFonts w:asciiTheme="minorHAnsi" w:hAnsiTheme="minorHAnsi" w:cstheme="minorHAnsi"/>
          <w:highlight w:val="cyan"/>
        </w:rPr>
        <w:t>often employed as</w:t>
      </w:r>
      <w:r w:rsidRPr="00C23E1F">
        <w:rPr>
          <w:rStyle w:val="StyleUnderline"/>
          <w:rFonts w:asciiTheme="minorHAnsi" w:hAnsiTheme="minorHAnsi" w:cstheme="minorHAnsi"/>
        </w:rPr>
        <w:t xml:space="preserve"> an instrument of </w:t>
      </w:r>
      <w:r w:rsidRPr="00E5367E">
        <w:rPr>
          <w:rStyle w:val="StyleUnderline"/>
          <w:rFonts w:asciiTheme="minorHAnsi" w:hAnsiTheme="minorHAnsi" w:cstheme="minorHAnsi"/>
          <w:highlight w:val="cyan"/>
        </w:rPr>
        <w:t>state-level coercion</w:t>
      </w:r>
      <w:r w:rsidRPr="00C23E1F">
        <w:rPr>
          <w:rStyle w:val="StyleUnderline"/>
          <w:rFonts w:asciiTheme="minorHAnsi" w:hAnsiTheme="minorHAnsi" w:cstheme="minorHAnsi"/>
        </w:rPr>
        <w:t xml:space="preserve">, undertaken to </w:t>
      </w:r>
      <w:r w:rsidRPr="00E5367E">
        <w:rPr>
          <w:rStyle w:val="StyleUnderline"/>
          <w:rFonts w:asciiTheme="minorHAnsi" w:hAnsiTheme="minorHAnsi" w:cstheme="minorHAnsi"/>
          <w:highlight w:val="cyan"/>
        </w:rPr>
        <w:t>achieve</w:t>
      </w:r>
      <w:r w:rsidRPr="00C23E1F">
        <w:rPr>
          <w:rStyle w:val="StyleUnderline"/>
          <w:rFonts w:asciiTheme="minorHAnsi" w:hAnsiTheme="minorHAnsi" w:cstheme="minorHAnsi"/>
        </w:rPr>
        <w:t xml:space="preserve"> a wide range of </w:t>
      </w:r>
      <w:r w:rsidRPr="00E5367E">
        <w:rPr>
          <w:rStyle w:val="StyleUnderline"/>
          <w:rFonts w:asciiTheme="minorHAnsi" w:hAnsiTheme="minorHAnsi" w:cstheme="minorHAnsi"/>
          <w:highlight w:val="cyan"/>
        </w:rPr>
        <w:t>geopolitical</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and</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other</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fo</w:t>
      </w:r>
      <w:r w:rsidRPr="00C23E1F">
        <w:rPr>
          <w:rStyle w:val="StyleUnderline"/>
          <w:rFonts w:asciiTheme="minorHAnsi" w:hAnsiTheme="minorHAnsi" w:cstheme="minorHAnsi"/>
        </w:rPr>
        <w:t xml:space="preserve">reign </w:t>
      </w:r>
      <w:r w:rsidRPr="00E5367E">
        <w:rPr>
          <w:rStyle w:val="StyleUnderline"/>
          <w:rFonts w:asciiTheme="minorHAnsi" w:hAnsiTheme="minorHAnsi" w:cstheme="minorHAnsi"/>
          <w:highlight w:val="cyan"/>
        </w:rPr>
        <w:t>po</w:t>
      </w:r>
      <w:r w:rsidRPr="00C23E1F">
        <w:rPr>
          <w:rStyle w:val="StyleUnderline"/>
          <w:rFonts w:asciiTheme="minorHAnsi" w:hAnsiTheme="minorHAnsi" w:cstheme="minorHAnsi"/>
        </w:rPr>
        <w:t xml:space="preserve">licy goals that have been frustrated by other means. </w:t>
      </w:r>
      <w:r w:rsidRPr="00C23E1F">
        <w:rPr>
          <w:rFonts w:asciiTheme="minorHAnsi" w:hAnsiTheme="minorHAnsi" w:cstheme="minorHAnsi"/>
          <w:sz w:val="16"/>
        </w:rPr>
        <w:t>States and nonstate actors have resorted to this tactic at least 81 times—and possibly many more—since the advent of the 1951 Refugee Convention, which granted those fleeing political persecution the right to seek asylum in states that are signatories to the agreement. Governments that weaponize migration to achieve foreign policy objectives are often, but not always, autocratic; their targets have disproportionately, but not exclusively, been advanced liberal democracies.</w:t>
      </w:r>
    </w:p>
    <w:p w14:paraId="08AFD73A" w14:textId="77777777" w:rsidR="00904D88" w:rsidRPr="00C23E1F" w:rsidRDefault="00904D88" w:rsidP="00904D88">
      <w:pPr>
        <w:rPr>
          <w:rFonts w:asciiTheme="minorHAnsi" w:hAnsiTheme="minorHAnsi" w:cstheme="minorHAnsi"/>
        </w:rPr>
      </w:pPr>
      <w:r w:rsidRPr="00C23E1F">
        <w:rPr>
          <w:rFonts w:asciiTheme="minorHAnsi" w:hAnsiTheme="minorHAnsi" w:cstheme="minorHAnsi"/>
          <w:sz w:val="16"/>
        </w:rPr>
        <w:t xml:space="preserve">The foreign policy objectives sought have been as diverse as the coercers themselves. </w:t>
      </w:r>
      <w:r w:rsidRPr="00C23E1F">
        <w:rPr>
          <w:rStyle w:val="StyleUnderline"/>
          <w:rFonts w:asciiTheme="minorHAnsi" w:hAnsiTheme="minorHAnsi" w:cstheme="minorHAnsi"/>
        </w:rPr>
        <w:t xml:space="preserve">Often, </w:t>
      </w:r>
      <w:r w:rsidRPr="00E5367E">
        <w:rPr>
          <w:rStyle w:val="StyleUnderline"/>
          <w:rFonts w:asciiTheme="minorHAnsi" w:hAnsiTheme="minorHAnsi" w:cstheme="minorHAnsi"/>
          <w:highlight w:val="cyan"/>
        </w:rPr>
        <w:t>weak</w:t>
      </w:r>
      <w:r w:rsidRPr="00C23E1F">
        <w:rPr>
          <w:rStyle w:val="StyleUnderline"/>
          <w:rFonts w:asciiTheme="minorHAnsi" w:hAnsiTheme="minorHAnsi" w:cstheme="minorHAnsi"/>
        </w:rPr>
        <w:t xml:space="preserve">, relatively impoverished </w:t>
      </w:r>
      <w:r w:rsidRPr="00E5367E">
        <w:rPr>
          <w:rStyle w:val="StyleUnderline"/>
          <w:rFonts w:asciiTheme="minorHAnsi" w:hAnsiTheme="minorHAnsi" w:cstheme="minorHAnsi"/>
          <w:highlight w:val="cyan"/>
        </w:rPr>
        <w:t>countries</w:t>
      </w:r>
      <w:r w:rsidRPr="00C23E1F">
        <w:rPr>
          <w:rStyle w:val="StyleUnderline"/>
          <w:rFonts w:asciiTheme="minorHAnsi" w:hAnsiTheme="minorHAnsi" w:cstheme="minorHAnsi"/>
        </w:rPr>
        <w:t xml:space="preserve"> have </w:t>
      </w:r>
      <w:r w:rsidRPr="00E5367E">
        <w:rPr>
          <w:rStyle w:val="StyleUnderline"/>
          <w:rFonts w:asciiTheme="minorHAnsi" w:hAnsiTheme="minorHAnsi" w:cstheme="minorHAnsi"/>
          <w:highlight w:val="cyan"/>
        </w:rPr>
        <w:t>used weaponized migration to extract</w:t>
      </w:r>
      <w:r w:rsidRPr="00C23E1F">
        <w:rPr>
          <w:rStyle w:val="StyleUnderline"/>
          <w:rFonts w:asciiTheme="minorHAnsi" w:hAnsiTheme="minorHAnsi" w:cstheme="minorHAnsi"/>
        </w:rPr>
        <w:t xml:space="preserve"> financial and other forms of in-kind aid </w:t>
      </w:r>
      <w:r w:rsidRPr="00E5367E">
        <w:rPr>
          <w:rStyle w:val="StyleUnderline"/>
          <w:rFonts w:asciiTheme="minorHAnsi" w:hAnsiTheme="minorHAnsi" w:cstheme="minorHAnsi"/>
          <w:highlight w:val="cyan"/>
        </w:rPr>
        <w:t>from</w:t>
      </w:r>
      <w:r w:rsidRPr="00C23E1F">
        <w:rPr>
          <w:rStyle w:val="StyleUnderline"/>
          <w:rFonts w:asciiTheme="minorHAnsi" w:hAnsiTheme="minorHAnsi" w:cstheme="minorHAnsi"/>
        </w:rPr>
        <w:t xml:space="preserve"> wealthier and more powerful </w:t>
      </w:r>
      <w:r w:rsidRPr="00E5367E">
        <w:rPr>
          <w:rStyle w:val="StyleUnderline"/>
          <w:rFonts w:asciiTheme="minorHAnsi" w:hAnsiTheme="minorHAnsi" w:cstheme="minorHAnsi"/>
          <w:highlight w:val="cyan"/>
        </w:rPr>
        <w:t>targets</w:t>
      </w:r>
      <w:r w:rsidRPr="00C23E1F">
        <w:rPr>
          <w:rFonts w:asciiTheme="minorHAnsi" w:hAnsiTheme="minorHAnsi" w:cstheme="minorHAnsi"/>
        </w:rPr>
        <w:t xml:space="preserve">. </w:t>
      </w:r>
      <w:r w:rsidRPr="00C23E1F">
        <w:rPr>
          <w:rFonts w:asciiTheme="minorHAnsi" w:hAnsiTheme="minorHAnsi" w:cstheme="minorHAnsi"/>
          <w:sz w:val="16"/>
        </w:rPr>
        <w:t xml:space="preserve">In at least four separate episodes in the 1990s, for example, the Albanian government obtained food aid, economic assistance, and even military assistance from Italian special forces in exchange for stanching flows of Albanian migrants into Italy. On other occasions, the tool has been deployed to achieve political and military aims. </w:t>
      </w:r>
      <w:r w:rsidRPr="00C23E1F">
        <w:rPr>
          <w:rStyle w:val="StyleUnderline"/>
          <w:rFonts w:asciiTheme="minorHAnsi" w:hAnsiTheme="minorHAnsi" w:cstheme="minorHAnsi"/>
        </w:rPr>
        <w:t>In 1994, the exiled Haitian president Jean-Bertrand Aristide persuaded a reluctant United States to reinstall him in office in part by threatening to mobilize large numbers of Haitians to “take to the sea” and head for the United States if the Americans failed to do so.</w:t>
      </w:r>
      <w:r w:rsidRPr="00C23E1F">
        <w:rPr>
          <w:rFonts w:asciiTheme="minorHAnsi" w:hAnsiTheme="minorHAnsi" w:cstheme="minorHAnsi"/>
        </w:rPr>
        <w:t xml:space="preserve"> </w:t>
      </w:r>
      <w:r w:rsidRPr="00C23E1F">
        <w:rPr>
          <w:rFonts w:asciiTheme="minorHAnsi" w:hAnsiTheme="minorHAnsi" w:cstheme="minorHAnsi"/>
          <w:sz w:val="16"/>
        </w:rPr>
        <w:t>And in the early 1980s, the Pakistani leader Muhammad Zia-</w:t>
      </w:r>
      <w:proofErr w:type="spellStart"/>
      <w:r w:rsidRPr="00C23E1F">
        <w:rPr>
          <w:rFonts w:asciiTheme="minorHAnsi" w:hAnsiTheme="minorHAnsi" w:cstheme="minorHAnsi"/>
          <w:sz w:val="16"/>
        </w:rPr>
        <w:t>ul</w:t>
      </w:r>
      <w:proofErr w:type="spellEnd"/>
      <w:r w:rsidRPr="00C23E1F">
        <w:rPr>
          <w:rFonts w:asciiTheme="minorHAnsi" w:hAnsiTheme="minorHAnsi" w:cstheme="minorHAnsi"/>
          <w:sz w:val="16"/>
        </w:rPr>
        <w:t>-Haq agreed to continue to host three million Afghan refugees then residing in Pakistan—many of whom were allied with the United States in its fight against the Soviet occupation of Afghanistan—in exchange for a variety of concessions from Washington, including the cessation of US opposition to Pakistan’s nuclear weapons program.</w:t>
      </w:r>
    </w:p>
    <w:p w14:paraId="5CE0756E" w14:textId="77777777" w:rsidR="00904D88" w:rsidRPr="00C23E1F" w:rsidRDefault="00904D88" w:rsidP="00904D88">
      <w:pPr>
        <w:rPr>
          <w:rFonts w:asciiTheme="minorHAnsi" w:hAnsiTheme="minorHAnsi" w:cstheme="minorHAnsi"/>
          <w:sz w:val="16"/>
        </w:rPr>
      </w:pPr>
      <w:r w:rsidRPr="00C23E1F">
        <w:rPr>
          <w:rStyle w:val="StyleUnderline"/>
          <w:rFonts w:asciiTheme="minorHAnsi" w:hAnsiTheme="minorHAnsi" w:cstheme="minorHAnsi"/>
        </w:rPr>
        <w:t xml:space="preserve">When </w:t>
      </w:r>
      <w:r w:rsidRPr="00E5367E">
        <w:rPr>
          <w:rStyle w:val="StyleUnderline"/>
          <w:rFonts w:asciiTheme="minorHAnsi" w:hAnsiTheme="minorHAnsi" w:cstheme="minorHAnsi"/>
          <w:highlight w:val="cyan"/>
        </w:rPr>
        <w:t>weaponized migration</w:t>
      </w:r>
      <w:r w:rsidRPr="00C23E1F">
        <w:rPr>
          <w:rStyle w:val="StyleUnderline"/>
          <w:rFonts w:asciiTheme="minorHAnsi" w:hAnsiTheme="minorHAnsi" w:cstheme="minorHAnsi"/>
        </w:rPr>
        <w:t xml:space="preserve"> is used, it is </w:t>
      </w:r>
      <w:r w:rsidRPr="00E5367E">
        <w:rPr>
          <w:rStyle w:val="StyleUnderline"/>
          <w:rFonts w:asciiTheme="minorHAnsi" w:hAnsiTheme="minorHAnsi" w:cstheme="minorHAnsi"/>
          <w:highlight w:val="cyan"/>
        </w:rPr>
        <w:t>often successful</w:t>
      </w:r>
      <w:r w:rsidRPr="00C23E1F">
        <w:rPr>
          <w:rStyle w:val="StyleUnderline"/>
          <w:rFonts w:asciiTheme="minorHAnsi" w:hAnsiTheme="minorHAnsi" w:cstheme="minorHAnsi"/>
        </w:rPr>
        <w:t xml:space="preserve">. </w:t>
      </w:r>
      <w:r w:rsidRPr="00C23E1F">
        <w:rPr>
          <w:rFonts w:asciiTheme="minorHAnsi" w:hAnsiTheme="minorHAnsi" w:cstheme="minorHAnsi"/>
          <w:sz w:val="16"/>
        </w:rPr>
        <w:t xml:space="preserve">In nearly three-quarters of the 81 cases I have identified, the tactic achieved at least some of the desired objectives; in well over half, it obtained most or all of what was sought. By comparison, traditional forms of coercive diplomacy—including sanctions and military operations short of all-out war—tend to succeed, at best, only about 40 percent of the time. </w:t>
      </w:r>
      <w:r w:rsidRPr="00C23E1F">
        <w:rPr>
          <w:rStyle w:val="StyleUnderline"/>
          <w:rFonts w:asciiTheme="minorHAnsi" w:hAnsiTheme="minorHAnsi" w:cstheme="minorHAnsi"/>
        </w:rPr>
        <w:t xml:space="preserve">Although governments usually resort to weaponized migration quite selectively, when there is a </w:t>
      </w:r>
      <w:r w:rsidRPr="00E5367E">
        <w:rPr>
          <w:rStyle w:val="StyleUnderline"/>
          <w:rFonts w:asciiTheme="minorHAnsi" w:hAnsiTheme="minorHAnsi" w:cstheme="minorHAnsi"/>
          <w:highlight w:val="cyan"/>
        </w:rPr>
        <w:t xml:space="preserve">high </w:t>
      </w:r>
      <w:r w:rsidRPr="00C23E1F">
        <w:rPr>
          <w:rStyle w:val="StyleUnderline"/>
          <w:rFonts w:asciiTheme="minorHAnsi" w:hAnsiTheme="minorHAnsi" w:cstheme="minorHAnsi"/>
        </w:rPr>
        <w:t xml:space="preserve">probability of a </w:t>
      </w:r>
      <w:r w:rsidRPr="00E5367E">
        <w:rPr>
          <w:rStyle w:val="StyleUnderline"/>
          <w:rFonts w:asciiTheme="minorHAnsi" w:hAnsiTheme="minorHAnsi" w:cstheme="minorHAnsi"/>
          <w:highlight w:val="cyan"/>
        </w:rPr>
        <w:t>favorable outcome</w:t>
      </w:r>
      <w:r w:rsidRPr="00C23E1F">
        <w:rPr>
          <w:rStyle w:val="StyleUnderline"/>
          <w:rFonts w:asciiTheme="minorHAnsi" w:hAnsiTheme="minorHAnsi" w:cstheme="minorHAnsi"/>
        </w:rPr>
        <w:t xml:space="preserve">, the </w:t>
      </w:r>
      <w:r w:rsidRPr="00E5367E">
        <w:rPr>
          <w:rStyle w:val="StyleUnderline"/>
          <w:rFonts w:asciiTheme="minorHAnsi" w:hAnsiTheme="minorHAnsi" w:cstheme="minorHAnsi"/>
          <w:highlight w:val="cyan"/>
        </w:rPr>
        <w:t>record shows how attractive</w:t>
      </w:r>
      <w:r w:rsidRPr="00C23E1F">
        <w:rPr>
          <w:rStyle w:val="StyleUnderline"/>
          <w:rFonts w:asciiTheme="minorHAnsi" w:hAnsiTheme="minorHAnsi" w:cstheme="minorHAnsi"/>
        </w:rPr>
        <w:t xml:space="preserve"> the </w:t>
      </w:r>
      <w:r w:rsidRPr="00E5367E">
        <w:rPr>
          <w:rStyle w:val="StyleUnderline"/>
          <w:rFonts w:asciiTheme="minorHAnsi" w:hAnsiTheme="minorHAnsi" w:cstheme="minorHAnsi"/>
          <w:highlight w:val="cyan"/>
        </w:rPr>
        <w:t>tool can be</w:t>
      </w:r>
      <w:r w:rsidRPr="00C23E1F">
        <w:rPr>
          <w:rStyle w:val="StyleUnderline"/>
          <w:rFonts w:asciiTheme="minorHAnsi" w:hAnsiTheme="minorHAnsi" w:cstheme="minorHAnsi"/>
        </w:rPr>
        <w:t>.</w:t>
      </w:r>
      <w:r w:rsidRPr="00C23E1F">
        <w:rPr>
          <w:rFonts w:asciiTheme="minorHAnsi" w:hAnsiTheme="minorHAnsi" w:cstheme="minorHAnsi"/>
        </w:rPr>
        <w:t xml:space="preserve"> </w:t>
      </w:r>
      <w:r w:rsidRPr="00C23E1F">
        <w:rPr>
          <w:rFonts w:asciiTheme="minorHAnsi" w:hAnsiTheme="minorHAnsi" w:cstheme="minorHAnsi"/>
          <w:sz w:val="16"/>
        </w:rPr>
        <w:t>But migrants seeking a better life and refugees fleeing wars and devastation do not in themselves constitute a weapon. Crucially, the effectiveness of migration flows as a method of coercive statecraft depends on the attitude and politics of the targeted country.</w:t>
      </w:r>
    </w:p>
    <w:p w14:paraId="2A05E0FE" w14:textId="77777777" w:rsidR="00904D88" w:rsidRPr="00C23E1F" w:rsidRDefault="00904D88" w:rsidP="00904D88">
      <w:pPr>
        <w:pStyle w:val="Heading4"/>
        <w:rPr>
          <w:rFonts w:asciiTheme="minorHAnsi" w:hAnsiTheme="minorHAnsi" w:cstheme="minorHAnsi"/>
        </w:rPr>
      </w:pPr>
      <w:r w:rsidRPr="00C23E1F">
        <w:rPr>
          <w:rFonts w:asciiTheme="minorHAnsi" w:hAnsiTheme="minorHAnsi" w:cstheme="minorHAnsi"/>
        </w:rPr>
        <w:t>Climate change exacerbates refugee crisis – case solves</w:t>
      </w:r>
    </w:p>
    <w:p w14:paraId="3E95368E" w14:textId="30C66891" w:rsidR="00904D88" w:rsidRPr="00C23E1F" w:rsidRDefault="00904D88" w:rsidP="00904D88">
      <w:pPr>
        <w:rPr>
          <w:rFonts w:asciiTheme="minorHAnsi" w:hAnsiTheme="minorHAnsi" w:cstheme="minorHAnsi"/>
        </w:rPr>
      </w:pPr>
      <w:r w:rsidRPr="00C23E1F">
        <w:rPr>
          <w:rFonts w:asciiTheme="minorHAnsi" w:hAnsiTheme="minorHAnsi" w:cstheme="minorHAnsi"/>
          <w:b/>
          <w:sz w:val="26"/>
          <w:szCs w:val="26"/>
        </w:rPr>
        <w:t xml:space="preserve">UNHCR </w:t>
      </w:r>
      <w:r w:rsidR="001B6F20">
        <w:rPr>
          <w:rFonts w:asciiTheme="minorHAnsi" w:hAnsiTheme="minorHAnsi" w:cstheme="minorHAnsi"/>
          <w:b/>
          <w:sz w:val="26"/>
          <w:szCs w:val="26"/>
        </w:rPr>
        <w:t>’</w:t>
      </w:r>
      <w:r w:rsidRPr="00C23E1F">
        <w:rPr>
          <w:rFonts w:asciiTheme="minorHAnsi" w:hAnsiTheme="minorHAnsi" w:cstheme="minorHAnsi"/>
          <w:b/>
          <w:sz w:val="26"/>
          <w:szCs w:val="26"/>
        </w:rPr>
        <w:t>24</w:t>
      </w:r>
      <w:r w:rsidR="001B6F20">
        <w:rPr>
          <w:rFonts w:asciiTheme="minorHAnsi" w:hAnsiTheme="minorHAnsi" w:cstheme="minorHAnsi"/>
        </w:rPr>
        <w:t xml:space="preserve"> [</w:t>
      </w:r>
      <w:r w:rsidRPr="00C23E1F">
        <w:rPr>
          <w:rFonts w:asciiTheme="minorHAnsi" w:hAnsiTheme="minorHAnsi" w:cstheme="minorHAnsi"/>
        </w:rPr>
        <w:t>UNHCR is a United Nations agency mandated to aid and protect refugees., UNHCR, “How climate change impacts refugees and displaced communities”, 01-26-2024, https://www.unrefugees.org/news/how-climate-change-impacts-refugees-and-displaced-communities/</w:t>
      </w:r>
      <w:r w:rsidR="001B6F20">
        <w:rPr>
          <w:rFonts w:asciiTheme="minorHAnsi" w:hAnsiTheme="minorHAnsi" w:cstheme="minorHAnsi"/>
        </w:rPr>
        <w:t>]</w:t>
      </w:r>
    </w:p>
    <w:p w14:paraId="7D5ACDF5" w14:textId="77777777" w:rsidR="00904D88" w:rsidRPr="00C23E1F" w:rsidRDefault="00904D88" w:rsidP="00904D88">
      <w:pPr>
        <w:rPr>
          <w:rFonts w:asciiTheme="minorHAnsi" w:hAnsiTheme="minorHAnsi" w:cstheme="minorHAnsi"/>
          <w:sz w:val="16"/>
        </w:rPr>
      </w:pPr>
      <w:r w:rsidRPr="00C23E1F">
        <w:rPr>
          <w:rStyle w:val="StyleUnderline"/>
          <w:rFonts w:asciiTheme="minorHAnsi" w:hAnsiTheme="minorHAnsi" w:cstheme="minorHAnsi"/>
        </w:rPr>
        <w:t xml:space="preserve">Like Isabella, </w:t>
      </w:r>
      <w:r w:rsidRPr="00E5367E">
        <w:rPr>
          <w:rStyle w:val="StyleUnderline"/>
          <w:rFonts w:asciiTheme="minorHAnsi" w:hAnsiTheme="minorHAnsi" w:cstheme="minorHAnsi"/>
          <w:highlight w:val="cyan"/>
        </w:rPr>
        <w:t>nearly 32 million</w:t>
      </w:r>
      <w:r w:rsidRPr="00C23E1F">
        <w:rPr>
          <w:rStyle w:val="StyleUnderline"/>
          <w:rFonts w:asciiTheme="minorHAnsi" w:hAnsiTheme="minorHAnsi" w:cstheme="minorHAnsi"/>
        </w:rPr>
        <w:t xml:space="preserve"> people were internally </w:t>
      </w:r>
      <w:r w:rsidRPr="00E5367E">
        <w:rPr>
          <w:rStyle w:val="StyleUnderline"/>
          <w:rFonts w:asciiTheme="minorHAnsi" w:hAnsiTheme="minorHAnsi" w:cstheme="minorHAnsi"/>
          <w:highlight w:val="cyan"/>
        </w:rPr>
        <w:t>displaced</w:t>
      </w:r>
      <w:r w:rsidRPr="00C23E1F">
        <w:rPr>
          <w:rStyle w:val="StyleUnderline"/>
          <w:rFonts w:asciiTheme="minorHAnsi" w:hAnsiTheme="minorHAnsi" w:cstheme="minorHAnsi"/>
        </w:rPr>
        <w:t xml:space="preserve"> by extreme weather events </w:t>
      </w:r>
      <w:r w:rsidRPr="00E5367E">
        <w:rPr>
          <w:rStyle w:val="StyleUnderline"/>
          <w:rFonts w:asciiTheme="minorHAnsi" w:hAnsiTheme="minorHAnsi" w:cstheme="minorHAnsi"/>
          <w:highlight w:val="cyan"/>
        </w:rPr>
        <w:t>in 2022</w:t>
      </w:r>
      <w:r w:rsidRPr="00C23E1F">
        <w:rPr>
          <w:rStyle w:val="StyleUnderline"/>
          <w:rFonts w:asciiTheme="minorHAnsi" w:hAnsiTheme="minorHAnsi" w:cstheme="minorHAnsi"/>
        </w:rPr>
        <w:t xml:space="preserve">. In </w:t>
      </w:r>
      <w:r w:rsidRPr="00E5367E">
        <w:rPr>
          <w:rStyle w:val="StyleUnderline"/>
          <w:rFonts w:asciiTheme="minorHAnsi" w:hAnsiTheme="minorHAnsi" w:cstheme="minorHAnsi"/>
          <w:highlight w:val="cyan"/>
        </w:rPr>
        <w:t>2023</w:t>
      </w:r>
      <w:r w:rsidRPr="00C23E1F">
        <w:rPr>
          <w:rStyle w:val="StyleUnderline"/>
          <w:rFonts w:asciiTheme="minorHAnsi" w:hAnsiTheme="minorHAnsi" w:cstheme="minorHAnsi"/>
        </w:rPr>
        <w:t xml:space="preserve">, global </w:t>
      </w:r>
      <w:r w:rsidRPr="00E5367E">
        <w:rPr>
          <w:rStyle w:val="StyleUnderline"/>
          <w:rFonts w:asciiTheme="minorHAnsi" w:hAnsiTheme="minorHAnsi" w:cstheme="minorHAnsi"/>
          <w:highlight w:val="cyan"/>
        </w:rPr>
        <w:t>temp</w:t>
      </w:r>
      <w:r w:rsidRPr="00C23E1F">
        <w:rPr>
          <w:rStyle w:val="StyleUnderline"/>
          <w:rFonts w:asciiTheme="minorHAnsi" w:hAnsiTheme="minorHAnsi" w:cstheme="minorHAnsi"/>
        </w:rPr>
        <w:t xml:space="preserve">eratures </w:t>
      </w:r>
      <w:r w:rsidRPr="00E5367E">
        <w:rPr>
          <w:rStyle w:val="StyleUnderline"/>
          <w:rFonts w:asciiTheme="minorHAnsi" w:hAnsiTheme="minorHAnsi" w:cstheme="minorHAnsi"/>
          <w:highlight w:val="cyan"/>
        </w:rPr>
        <w:t>reached new</w:t>
      </w:r>
      <w:r w:rsidRPr="00C23E1F">
        <w:rPr>
          <w:rStyle w:val="StyleUnderline"/>
          <w:rFonts w:asciiTheme="minorHAnsi" w:hAnsiTheme="minorHAnsi" w:cstheme="minorHAnsi"/>
        </w:rPr>
        <w:t xml:space="preserve"> record </w:t>
      </w:r>
      <w:r w:rsidRPr="00E5367E">
        <w:rPr>
          <w:rStyle w:val="StyleUnderline"/>
          <w:rFonts w:asciiTheme="minorHAnsi" w:hAnsiTheme="minorHAnsi" w:cstheme="minorHAnsi"/>
          <w:highlight w:val="cyan"/>
        </w:rPr>
        <w:t>highs</w:t>
      </w:r>
      <w:r w:rsidRPr="00C23E1F">
        <w:rPr>
          <w:rStyle w:val="StyleUnderline"/>
          <w:rFonts w:asciiTheme="minorHAnsi" w:hAnsiTheme="minorHAnsi" w:cstheme="minorHAnsi"/>
        </w:rPr>
        <w:t xml:space="preserve"> and the year was marked by dozens of fires, floods and intense storms across the world.</w:t>
      </w:r>
      <w:r w:rsidRPr="00C23E1F">
        <w:rPr>
          <w:rFonts w:asciiTheme="minorHAnsi" w:hAnsiTheme="minorHAnsi" w:cstheme="minorHAnsi"/>
        </w:rPr>
        <w:t xml:space="preserve"> </w:t>
      </w:r>
      <w:r w:rsidRPr="00C23E1F">
        <w:rPr>
          <w:rFonts w:asciiTheme="minorHAnsi" w:hAnsiTheme="minorHAnsi" w:cstheme="minorHAnsi"/>
          <w:sz w:val="16"/>
        </w:rPr>
        <w:t xml:space="preserve">Climate change is the defining crisis of our </w:t>
      </w:r>
      <w:proofErr w:type="gramStart"/>
      <w:r w:rsidRPr="00C23E1F">
        <w:rPr>
          <w:rFonts w:asciiTheme="minorHAnsi" w:hAnsiTheme="minorHAnsi" w:cstheme="minorHAnsi"/>
          <w:sz w:val="16"/>
        </w:rPr>
        <w:t>time</w:t>
      </w:r>
      <w:proofErr w:type="gramEnd"/>
      <w:r w:rsidRPr="00C23E1F">
        <w:rPr>
          <w:rFonts w:asciiTheme="minorHAnsi" w:hAnsiTheme="minorHAnsi" w:cstheme="minorHAnsi"/>
          <w:sz w:val="16"/>
        </w:rPr>
        <w:t xml:space="preserve"> and its impacts are disproportionately experienced by people in vulnerable situations. But how does climate change impact refugees and displaced people?</w:t>
      </w:r>
    </w:p>
    <w:p w14:paraId="1F9C312F" w14:textId="77777777" w:rsidR="00904D88" w:rsidRPr="00C23E1F" w:rsidRDefault="00904D88" w:rsidP="00904D88">
      <w:pPr>
        <w:rPr>
          <w:rFonts w:asciiTheme="minorHAnsi" w:hAnsiTheme="minorHAnsi" w:cstheme="minorHAnsi"/>
          <w:sz w:val="16"/>
        </w:rPr>
      </w:pPr>
      <w:r w:rsidRPr="00C23E1F">
        <w:rPr>
          <w:rFonts w:asciiTheme="minorHAnsi" w:hAnsiTheme="minorHAnsi" w:cstheme="minorHAnsi"/>
          <w:sz w:val="16"/>
        </w:rPr>
        <w:t>What’s the relation between climate change, conflict and displacements?</w:t>
      </w:r>
    </w:p>
    <w:p w14:paraId="4617913F" w14:textId="77777777" w:rsidR="00904D88" w:rsidRPr="00C23E1F" w:rsidRDefault="00904D88" w:rsidP="00904D88">
      <w:pPr>
        <w:rPr>
          <w:rFonts w:asciiTheme="minorHAnsi" w:hAnsiTheme="minorHAnsi" w:cstheme="minorHAnsi"/>
          <w:sz w:val="16"/>
        </w:rPr>
      </w:pPr>
      <w:r w:rsidRPr="00C23E1F">
        <w:rPr>
          <w:rStyle w:val="StyleUnderline"/>
          <w:rFonts w:asciiTheme="minorHAnsi" w:hAnsiTheme="minorHAnsi" w:cstheme="minorHAnsi"/>
        </w:rPr>
        <w:t xml:space="preserve">Climate change </w:t>
      </w:r>
      <w:r w:rsidRPr="00E5367E">
        <w:rPr>
          <w:rStyle w:val="StyleUnderline"/>
          <w:rFonts w:asciiTheme="minorHAnsi" w:hAnsiTheme="minorHAnsi" w:cstheme="minorHAnsi"/>
          <w:highlight w:val="cyan"/>
        </w:rPr>
        <w:t>increases</w:t>
      </w:r>
      <w:r w:rsidRPr="00C23E1F">
        <w:rPr>
          <w:rStyle w:val="StyleUnderline"/>
          <w:rFonts w:asciiTheme="minorHAnsi" w:hAnsiTheme="minorHAnsi" w:cstheme="minorHAnsi"/>
        </w:rPr>
        <w:t xml:space="preserve"> the </w:t>
      </w:r>
      <w:r w:rsidRPr="00E5367E">
        <w:rPr>
          <w:rStyle w:val="StyleUnderline"/>
          <w:rFonts w:asciiTheme="minorHAnsi" w:hAnsiTheme="minorHAnsi" w:cstheme="minorHAnsi"/>
          <w:highlight w:val="cyan"/>
        </w:rPr>
        <w:t>risks of extreme weather</w:t>
      </w:r>
      <w:r w:rsidRPr="00C23E1F">
        <w:rPr>
          <w:rStyle w:val="StyleUnderline"/>
          <w:rFonts w:asciiTheme="minorHAnsi" w:hAnsiTheme="minorHAnsi" w:cstheme="minorHAnsi"/>
        </w:rPr>
        <w:t xml:space="preserve"> events – like storms, floods, wildfires, heatwaves and droughts – </w:t>
      </w:r>
      <w:r w:rsidRPr="00E5367E">
        <w:rPr>
          <w:rStyle w:val="StyleUnderline"/>
          <w:rFonts w:asciiTheme="minorHAnsi" w:hAnsiTheme="minorHAnsi" w:cstheme="minorHAnsi"/>
          <w:highlight w:val="cyan"/>
        </w:rPr>
        <w:t>making them more unpredictable</w:t>
      </w:r>
      <w:r w:rsidRPr="00C23E1F">
        <w:rPr>
          <w:rStyle w:val="StyleUnderline"/>
          <w:rFonts w:asciiTheme="minorHAnsi" w:hAnsiTheme="minorHAnsi" w:cstheme="minorHAnsi"/>
        </w:rPr>
        <w:t>, frequent and intense.</w:t>
      </w:r>
      <w:r w:rsidRPr="00C23E1F">
        <w:rPr>
          <w:rFonts w:asciiTheme="minorHAnsi" w:hAnsiTheme="minorHAnsi" w:cstheme="minorHAnsi"/>
        </w:rPr>
        <w:t xml:space="preserve"> </w:t>
      </w:r>
      <w:r w:rsidRPr="00C23E1F">
        <w:rPr>
          <w:rFonts w:asciiTheme="minorHAnsi" w:hAnsiTheme="minorHAnsi" w:cstheme="minorHAnsi"/>
          <w:sz w:val="16"/>
        </w:rPr>
        <w:t xml:space="preserve">At the same time, rising sea levels, droughts and drastic changes in rainfall patterns </w:t>
      </w:r>
      <w:proofErr w:type="gramStart"/>
      <w:r w:rsidRPr="00C23E1F">
        <w:rPr>
          <w:rFonts w:asciiTheme="minorHAnsi" w:hAnsiTheme="minorHAnsi" w:cstheme="minorHAnsi"/>
          <w:sz w:val="16"/>
        </w:rPr>
        <w:t>as a result of</w:t>
      </w:r>
      <w:proofErr w:type="gramEnd"/>
      <w:r w:rsidRPr="00C23E1F">
        <w:rPr>
          <w:rFonts w:asciiTheme="minorHAnsi" w:hAnsiTheme="minorHAnsi" w:cstheme="minorHAnsi"/>
          <w:sz w:val="16"/>
        </w:rPr>
        <w:t xml:space="preserve"> warmer temperatures can destroy crops and kill livestock, threatening livelihoods and exacerbating food insecurity - all of which can lead to massive displacement.</w:t>
      </w:r>
    </w:p>
    <w:p w14:paraId="112BE812" w14:textId="77777777" w:rsidR="00904D88" w:rsidRPr="00C23E1F" w:rsidRDefault="00904D88" w:rsidP="00904D88">
      <w:pPr>
        <w:rPr>
          <w:rStyle w:val="StyleUnderline"/>
          <w:rFonts w:asciiTheme="minorHAnsi" w:hAnsiTheme="minorHAnsi" w:cstheme="minorHAnsi"/>
        </w:rPr>
      </w:pPr>
      <w:r w:rsidRPr="00C23E1F">
        <w:rPr>
          <w:rFonts w:asciiTheme="minorHAnsi" w:hAnsiTheme="minorHAnsi" w:cstheme="minorHAnsi"/>
          <w:sz w:val="16"/>
        </w:rPr>
        <w:t xml:space="preserve">From Nicaragua to South Sudan, vulnerable communities around the world are already experiencing shortages in food, potable water, land and natural resources due to climate change. </w:t>
      </w:r>
      <w:r w:rsidRPr="00E5367E">
        <w:rPr>
          <w:rStyle w:val="StyleUnderline"/>
          <w:rFonts w:asciiTheme="minorHAnsi" w:hAnsiTheme="minorHAnsi" w:cstheme="minorHAnsi"/>
          <w:highlight w:val="cyan"/>
        </w:rPr>
        <w:t>Competition over</w:t>
      </w:r>
      <w:r w:rsidRPr="00C23E1F">
        <w:rPr>
          <w:rStyle w:val="StyleUnderline"/>
          <w:rFonts w:asciiTheme="minorHAnsi" w:hAnsiTheme="minorHAnsi" w:cstheme="minorHAnsi"/>
        </w:rPr>
        <w:t xml:space="preserve"> depleted natural </w:t>
      </w:r>
      <w:r w:rsidRPr="00E5367E">
        <w:rPr>
          <w:rStyle w:val="StyleUnderline"/>
          <w:rFonts w:asciiTheme="minorHAnsi" w:hAnsiTheme="minorHAnsi" w:cstheme="minorHAnsi"/>
          <w:highlight w:val="cyan"/>
        </w:rPr>
        <w:t>resources</w:t>
      </w:r>
      <w:r w:rsidRPr="00C23E1F">
        <w:rPr>
          <w:rStyle w:val="StyleUnderline"/>
          <w:rFonts w:asciiTheme="minorHAnsi" w:hAnsiTheme="minorHAnsi" w:cstheme="minorHAnsi"/>
        </w:rPr>
        <w:t xml:space="preserve"> can </w:t>
      </w:r>
      <w:r w:rsidRPr="00E5367E">
        <w:rPr>
          <w:rStyle w:val="StyleUnderline"/>
          <w:rFonts w:asciiTheme="minorHAnsi" w:hAnsiTheme="minorHAnsi" w:cstheme="minorHAnsi"/>
          <w:highlight w:val="cyan"/>
        </w:rPr>
        <w:t>spark</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conflict</w:t>
      </w:r>
      <w:r w:rsidRPr="00C23E1F">
        <w:rPr>
          <w:rStyle w:val="StyleUnderline"/>
          <w:rFonts w:asciiTheme="minorHAnsi" w:hAnsiTheme="minorHAnsi" w:cstheme="minorHAnsi"/>
        </w:rPr>
        <w:t xml:space="preserve"> between communities or compound pre-existing vulnerabilities. Climate change does not itself lead to conflict, but it can </w:t>
      </w:r>
      <w:r w:rsidRPr="00E5367E">
        <w:rPr>
          <w:rStyle w:val="StyleUnderline"/>
          <w:rFonts w:asciiTheme="minorHAnsi" w:hAnsiTheme="minorHAnsi" w:cstheme="minorHAnsi"/>
          <w:highlight w:val="cyan"/>
        </w:rPr>
        <w:t>magnify</w:t>
      </w:r>
      <w:r w:rsidRPr="00C23E1F">
        <w:rPr>
          <w:rStyle w:val="StyleUnderline"/>
          <w:rFonts w:asciiTheme="minorHAnsi" w:hAnsiTheme="minorHAnsi" w:cstheme="minorHAnsi"/>
        </w:rPr>
        <w:t xml:space="preserve"> the </w:t>
      </w:r>
      <w:r w:rsidRPr="00E5367E">
        <w:rPr>
          <w:rStyle w:val="StyleUnderline"/>
          <w:rFonts w:asciiTheme="minorHAnsi" w:hAnsiTheme="minorHAnsi" w:cstheme="minorHAnsi"/>
          <w:highlight w:val="cyan"/>
        </w:rPr>
        <w:t>impact of</w:t>
      </w:r>
      <w:r w:rsidRPr="00C23E1F">
        <w:rPr>
          <w:rStyle w:val="StyleUnderline"/>
          <w:rFonts w:asciiTheme="minorHAnsi" w:hAnsiTheme="minorHAnsi" w:cstheme="minorHAnsi"/>
        </w:rPr>
        <w:t xml:space="preserve"> other factors that can spark </w:t>
      </w:r>
      <w:r w:rsidRPr="00E5367E">
        <w:rPr>
          <w:rStyle w:val="StyleUnderline"/>
          <w:rFonts w:asciiTheme="minorHAnsi" w:hAnsiTheme="minorHAnsi" w:cstheme="minorHAnsi"/>
          <w:highlight w:val="cyan"/>
        </w:rPr>
        <w:t>conflict</w:t>
      </w:r>
      <w:r w:rsidRPr="00C23E1F">
        <w:rPr>
          <w:rStyle w:val="StyleUnderline"/>
          <w:rFonts w:asciiTheme="minorHAnsi" w:hAnsiTheme="minorHAnsi" w:cstheme="minorHAnsi"/>
        </w:rPr>
        <w:t>.</w:t>
      </w:r>
    </w:p>
    <w:p w14:paraId="5C72A745" w14:textId="77777777" w:rsidR="00904D88" w:rsidRPr="00C23E1F" w:rsidRDefault="00904D88" w:rsidP="00904D88">
      <w:pPr>
        <w:rPr>
          <w:rFonts w:asciiTheme="minorHAnsi" w:hAnsiTheme="minorHAnsi" w:cstheme="minorHAnsi"/>
          <w:sz w:val="16"/>
        </w:rPr>
      </w:pPr>
      <w:r w:rsidRPr="00C23E1F">
        <w:rPr>
          <w:rFonts w:asciiTheme="minorHAnsi" w:hAnsiTheme="minorHAnsi" w:cstheme="minorHAnsi"/>
          <w:sz w:val="16"/>
        </w:rPr>
        <w:t>How does climate change impact refugees and displaced people?</w:t>
      </w:r>
    </w:p>
    <w:p w14:paraId="3587ECC4" w14:textId="77777777" w:rsidR="00904D88" w:rsidRPr="00C23E1F" w:rsidRDefault="00904D88" w:rsidP="00904D88">
      <w:pPr>
        <w:rPr>
          <w:rFonts w:asciiTheme="minorHAnsi" w:hAnsiTheme="minorHAnsi" w:cstheme="minorHAnsi"/>
        </w:rPr>
      </w:pPr>
      <w:r w:rsidRPr="00C23E1F">
        <w:rPr>
          <w:rStyle w:val="StyleUnderline"/>
          <w:rFonts w:asciiTheme="minorHAnsi" w:hAnsiTheme="minorHAnsi" w:cstheme="minorHAnsi"/>
        </w:rPr>
        <w:t xml:space="preserve">Many </w:t>
      </w:r>
      <w:r w:rsidRPr="00E5367E">
        <w:rPr>
          <w:rStyle w:val="StyleUnderline"/>
          <w:rFonts w:asciiTheme="minorHAnsi" w:hAnsiTheme="minorHAnsi" w:cstheme="minorHAnsi"/>
          <w:highlight w:val="cyan"/>
        </w:rPr>
        <w:t>refugee communitie</w:t>
      </w:r>
      <w:r w:rsidRPr="00C23E1F">
        <w:rPr>
          <w:rStyle w:val="StyleUnderline"/>
          <w:rFonts w:asciiTheme="minorHAnsi" w:hAnsiTheme="minorHAnsi" w:cstheme="minorHAnsi"/>
        </w:rPr>
        <w:t xml:space="preserve">s </w:t>
      </w:r>
      <w:proofErr w:type="gramStart"/>
      <w:r w:rsidRPr="00C23E1F">
        <w:rPr>
          <w:rStyle w:val="StyleUnderline"/>
          <w:rFonts w:asciiTheme="minorHAnsi" w:hAnsiTheme="minorHAnsi" w:cstheme="minorHAnsi"/>
        </w:rPr>
        <w:t xml:space="preserve">are </w:t>
      </w:r>
      <w:r w:rsidRPr="00E5367E">
        <w:rPr>
          <w:rStyle w:val="StyleUnderline"/>
          <w:rFonts w:asciiTheme="minorHAnsi" w:hAnsiTheme="minorHAnsi" w:cstheme="minorHAnsi"/>
          <w:highlight w:val="cyan"/>
        </w:rPr>
        <w:t>located in</w:t>
      </w:r>
      <w:proofErr w:type="gramEnd"/>
      <w:r w:rsidRPr="00C23E1F">
        <w:rPr>
          <w:rStyle w:val="StyleUnderline"/>
          <w:rFonts w:asciiTheme="minorHAnsi" w:hAnsiTheme="minorHAnsi" w:cstheme="minorHAnsi"/>
        </w:rPr>
        <w:t xml:space="preserve"> ‘climate change </w:t>
      </w:r>
      <w:r w:rsidRPr="00E5367E">
        <w:rPr>
          <w:rStyle w:val="StyleUnderline"/>
          <w:rFonts w:asciiTheme="minorHAnsi" w:hAnsiTheme="minorHAnsi" w:cstheme="minorHAnsi"/>
          <w:highlight w:val="cyan"/>
        </w:rPr>
        <w:t>hotspots</w:t>
      </w:r>
      <w:r w:rsidRPr="00C23E1F">
        <w:rPr>
          <w:rStyle w:val="StyleUnderline"/>
          <w:rFonts w:asciiTheme="minorHAnsi" w:hAnsiTheme="minorHAnsi" w:cstheme="minorHAnsi"/>
        </w:rPr>
        <w:t xml:space="preserve">’ - </w:t>
      </w:r>
      <w:r w:rsidRPr="00E5367E">
        <w:rPr>
          <w:rStyle w:val="StyleUnderline"/>
          <w:rFonts w:asciiTheme="minorHAnsi" w:hAnsiTheme="minorHAnsi" w:cstheme="minorHAnsi"/>
          <w:highlight w:val="cyan"/>
        </w:rPr>
        <w:t>prone to</w:t>
      </w:r>
      <w:r w:rsidRPr="00C23E1F">
        <w:rPr>
          <w:rStyle w:val="StyleUnderline"/>
          <w:rFonts w:asciiTheme="minorHAnsi" w:hAnsiTheme="minorHAnsi" w:cstheme="minorHAnsi"/>
        </w:rPr>
        <w:t xml:space="preserve"> the effects of </w:t>
      </w:r>
      <w:r w:rsidRPr="00E5367E">
        <w:rPr>
          <w:rStyle w:val="StyleUnderline"/>
          <w:rFonts w:asciiTheme="minorHAnsi" w:hAnsiTheme="minorHAnsi" w:cstheme="minorHAnsi"/>
          <w:highlight w:val="cyan"/>
        </w:rPr>
        <w:t>climate change</w:t>
      </w:r>
      <w:r w:rsidRPr="00C23E1F">
        <w:rPr>
          <w:rStyle w:val="StyleUnderline"/>
          <w:rFonts w:asciiTheme="minorHAnsi" w:hAnsiTheme="minorHAnsi" w:cstheme="minorHAnsi"/>
        </w:rPr>
        <w:t xml:space="preserve"> and natural disasters - which </w:t>
      </w:r>
      <w:r w:rsidRPr="00E5367E">
        <w:rPr>
          <w:rStyle w:val="StyleUnderline"/>
          <w:rFonts w:asciiTheme="minorHAnsi" w:hAnsiTheme="minorHAnsi" w:cstheme="minorHAnsi"/>
          <w:highlight w:val="cyan"/>
        </w:rPr>
        <w:t>compromises</w:t>
      </w:r>
      <w:r w:rsidRPr="00C23E1F">
        <w:rPr>
          <w:rStyle w:val="StyleUnderline"/>
          <w:rFonts w:asciiTheme="minorHAnsi" w:hAnsiTheme="minorHAnsi" w:cstheme="minorHAnsi"/>
        </w:rPr>
        <w:t xml:space="preserve"> their </w:t>
      </w:r>
      <w:r w:rsidRPr="00E5367E">
        <w:rPr>
          <w:rStyle w:val="StyleUnderline"/>
          <w:rFonts w:asciiTheme="minorHAnsi" w:hAnsiTheme="minorHAnsi" w:cstheme="minorHAnsi"/>
          <w:highlight w:val="cyan"/>
        </w:rPr>
        <w:t>security</w:t>
      </w:r>
      <w:r w:rsidRPr="00C23E1F">
        <w:rPr>
          <w:rStyle w:val="StyleUnderline"/>
          <w:rFonts w:asciiTheme="minorHAnsi" w:hAnsiTheme="minorHAnsi" w:cstheme="minorHAnsi"/>
        </w:rPr>
        <w:t xml:space="preserve"> and places them at risk of secondary displacement.</w:t>
      </w:r>
      <w:r w:rsidRPr="00C23E1F">
        <w:rPr>
          <w:rFonts w:asciiTheme="minorHAnsi" w:hAnsiTheme="minorHAnsi" w:cstheme="minorHAnsi"/>
        </w:rPr>
        <w:t xml:space="preserve"> </w:t>
      </w:r>
      <w:r w:rsidRPr="00C23E1F">
        <w:rPr>
          <w:rFonts w:asciiTheme="minorHAnsi" w:hAnsiTheme="minorHAnsi" w:cstheme="minorHAnsi"/>
          <w:sz w:val="16"/>
        </w:rPr>
        <w:t>In Bangladesh, for example, UNHCR, the UN Refugee Agency, is helping Rohingya refugees to mitigate the effect of monsoon storms, flooding and landslides.</w:t>
      </w:r>
    </w:p>
    <w:p w14:paraId="3A92E7DB" w14:textId="77777777" w:rsidR="00904D88" w:rsidRPr="00C23E1F" w:rsidRDefault="00904D88" w:rsidP="00904D88">
      <w:pPr>
        <w:rPr>
          <w:rFonts w:asciiTheme="minorHAnsi" w:hAnsiTheme="minorHAnsi" w:cstheme="minorHAnsi"/>
          <w:sz w:val="16"/>
        </w:rPr>
      </w:pPr>
      <w:r w:rsidRPr="00E5367E">
        <w:rPr>
          <w:rStyle w:val="StyleUnderline"/>
          <w:rFonts w:asciiTheme="minorHAnsi" w:hAnsiTheme="minorHAnsi" w:cstheme="minorHAnsi"/>
          <w:highlight w:val="cyan"/>
        </w:rPr>
        <w:t>Climate change</w:t>
      </w:r>
      <w:r w:rsidRPr="00C23E1F">
        <w:rPr>
          <w:rStyle w:val="StyleUnderline"/>
          <w:rFonts w:asciiTheme="minorHAnsi" w:hAnsiTheme="minorHAnsi" w:cstheme="minorHAnsi"/>
        </w:rPr>
        <w:t xml:space="preserve"> and natural disasters can also be a </w:t>
      </w:r>
      <w:r w:rsidRPr="00E5367E">
        <w:rPr>
          <w:rStyle w:val="StyleUnderline"/>
          <w:rFonts w:asciiTheme="minorHAnsi" w:hAnsiTheme="minorHAnsi" w:cstheme="minorHAnsi"/>
          <w:highlight w:val="cyan"/>
        </w:rPr>
        <w:t xml:space="preserve">source of potential conflict between refugees and </w:t>
      </w:r>
      <w:r w:rsidRPr="00C23E1F">
        <w:rPr>
          <w:rStyle w:val="StyleUnderline"/>
          <w:rFonts w:asciiTheme="minorHAnsi" w:hAnsiTheme="minorHAnsi" w:cstheme="minorHAnsi"/>
        </w:rPr>
        <w:t xml:space="preserve">their </w:t>
      </w:r>
      <w:r w:rsidRPr="00E5367E">
        <w:rPr>
          <w:rStyle w:val="StyleUnderline"/>
          <w:rFonts w:asciiTheme="minorHAnsi" w:hAnsiTheme="minorHAnsi" w:cstheme="minorHAnsi"/>
          <w:highlight w:val="cyan"/>
        </w:rPr>
        <w:t>host</w:t>
      </w:r>
      <w:r w:rsidRPr="00C23E1F">
        <w:rPr>
          <w:rStyle w:val="StyleUnderline"/>
          <w:rFonts w:asciiTheme="minorHAnsi" w:hAnsiTheme="minorHAnsi" w:cstheme="minorHAnsi"/>
        </w:rPr>
        <w:t xml:space="preserve"> communities if there is competition over natural resources, food, water and land rights. </w:t>
      </w:r>
      <w:r w:rsidRPr="00C23E1F">
        <w:rPr>
          <w:rFonts w:asciiTheme="minorHAnsi" w:hAnsiTheme="minorHAnsi" w:cstheme="minorHAnsi"/>
          <w:sz w:val="16"/>
        </w:rPr>
        <w:t xml:space="preserve">In the Sahel region of Western Africa, where one of the world’s fastest growing displacement </w:t>
      </w:r>
      <w:proofErr w:type="gramStart"/>
      <w:r w:rsidRPr="00C23E1F">
        <w:rPr>
          <w:rFonts w:asciiTheme="minorHAnsi" w:hAnsiTheme="minorHAnsi" w:cstheme="minorHAnsi"/>
          <w:sz w:val="16"/>
        </w:rPr>
        <w:t>crisis</w:t>
      </w:r>
      <w:proofErr w:type="gramEnd"/>
      <w:r w:rsidRPr="00C23E1F">
        <w:rPr>
          <w:rFonts w:asciiTheme="minorHAnsi" w:hAnsiTheme="minorHAnsi" w:cstheme="minorHAnsi"/>
          <w:sz w:val="16"/>
        </w:rPr>
        <w:t xml:space="preserve"> is taking place, temperatures are rising 1.5 times faster than the global average and changing weather patterns. The rising temperatures are jeopardizing agricultural activities in places where </w:t>
      </w:r>
      <w:proofErr w:type="gramStart"/>
      <w:r w:rsidRPr="00C23E1F">
        <w:rPr>
          <w:rFonts w:asciiTheme="minorHAnsi" w:hAnsiTheme="minorHAnsi" w:cstheme="minorHAnsi"/>
          <w:sz w:val="16"/>
        </w:rPr>
        <w:t>the majority of</w:t>
      </w:r>
      <w:proofErr w:type="gramEnd"/>
      <w:r w:rsidRPr="00C23E1F">
        <w:rPr>
          <w:rFonts w:asciiTheme="minorHAnsi" w:hAnsiTheme="minorHAnsi" w:cstheme="minorHAnsi"/>
          <w:sz w:val="16"/>
        </w:rPr>
        <w:t xml:space="preserve"> the population lives off the land, generating tensions that may lead to new displacement.</w:t>
      </w:r>
    </w:p>
    <w:p w14:paraId="30D58F6E" w14:textId="77777777" w:rsidR="00904D88" w:rsidRPr="00C23E1F" w:rsidRDefault="00904D88" w:rsidP="00904D88">
      <w:pPr>
        <w:rPr>
          <w:rFonts w:asciiTheme="minorHAnsi" w:hAnsiTheme="minorHAnsi" w:cstheme="minorHAnsi"/>
          <w:sz w:val="16"/>
        </w:rPr>
      </w:pPr>
      <w:r w:rsidRPr="00C23E1F">
        <w:rPr>
          <w:rFonts w:asciiTheme="minorHAnsi" w:hAnsiTheme="minorHAnsi" w:cstheme="minorHAnsi"/>
          <w:sz w:val="16"/>
        </w:rPr>
        <w:t xml:space="preserve">UNHCR has identified 22 countries where the effects of climate change will be most severe between now and 2030. These countries include regions heavily impacted by both conflict and climate change, including countries in the Eastern Horn of Africa, Afghanistan, Bangladesh, Ecuador, Honduras and more. Collectively, these countries host 52 percent of all internally displaced people, 24 </w:t>
      </w:r>
      <w:proofErr w:type="gramStart"/>
      <w:r w:rsidRPr="00C23E1F">
        <w:rPr>
          <w:rFonts w:asciiTheme="minorHAnsi" w:hAnsiTheme="minorHAnsi" w:cstheme="minorHAnsi"/>
          <w:sz w:val="16"/>
        </w:rPr>
        <w:t>percenter</w:t>
      </w:r>
      <w:proofErr w:type="gramEnd"/>
      <w:r w:rsidRPr="00C23E1F">
        <w:rPr>
          <w:rFonts w:asciiTheme="minorHAnsi" w:hAnsiTheme="minorHAnsi" w:cstheme="minorHAnsi"/>
          <w:sz w:val="16"/>
        </w:rPr>
        <w:t xml:space="preserve"> of all stateless people and 28 percent of all refugees. </w:t>
      </w:r>
    </w:p>
    <w:p w14:paraId="0BEC44C2" w14:textId="77777777" w:rsidR="00904D88" w:rsidRPr="00C23E1F" w:rsidRDefault="00904D88" w:rsidP="00904D88">
      <w:pPr>
        <w:rPr>
          <w:rFonts w:asciiTheme="minorHAnsi" w:hAnsiTheme="minorHAnsi" w:cstheme="minorHAnsi"/>
          <w:sz w:val="16"/>
        </w:rPr>
      </w:pPr>
    </w:p>
    <w:p w14:paraId="1DF00A04" w14:textId="006FE4D9" w:rsidR="00C23E1F" w:rsidRPr="00C23E1F" w:rsidRDefault="00B965B7" w:rsidP="00C23E1F">
      <w:pPr>
        <w:pStyle w:val="Heading3"/>
        <w:rPr>
          <w:rFonts w:asciiTheme="minorHAnsi" w:hAnsiTheme="minorHAnsi" w:cstheme="minorHAnsi"/>
        </w:rPr>
      </w:pPr>
      <w:r>
        <w:rPr>
          <w:rFonts w:asciiTheme="minorHAnsi" w:hAnsiTheme="minorHAnsi" w:cstheme="minorHAnsi"/>
        </w:rPr>
        <w:t>Impact</w:t>
      </w:r>
      <w:r w:rsidR="00C23E1F" w:rsidRPr="00C23E1F">
        <w:rPr>
          <w:rFonts w:asciiTheme="minorHAnsi" w:hAnsiTheme="minorHAnsi" w:cstheme="minorHAnsi"/>
        </w:rPr>
        <w:t>---Develop</w:t>
      </w:r>
      <w:r>
        <w:rPr>
          <w:rFonts w:asciiTheme="minorHAnsi" w:hAnsiTheme="minorHAnsi" w:cstheme="minorHAnsi"/>
        </w:rPr>
        <w:t>ment---2AC</w:t>
      </w:r>
    </w:p>
    <w:p w14:paraId="1CBD0DF4" w14:textId="77777777"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Climate Change affects developing countries disproportionally</w:t>
      </w:r>
    </w:p>
    <w:p w14:paraId="1BCCFC98" w14:textId="0BB5E864" w:rsidR="00C23E1F" w:rsidRPr="00C23E1F" w:rsidRDefault="00C23E1F" w:rsidP="00C23E1F">
      <w:pPr>
        <w:rPr>
          <w:rFonts w:asciiTheme="minorHAnsi" w:hAnsiTheme="minorHAnsi" w:cstheme="minorHAnsi"/>
        </w:rPr>
      </w:pPr>
      <w:r w:rsidRPr="00C23E1F">
        <w:rPr>
          <w:rFonts w:asciiTheme="minorHAnsi" w:hAnsiTheme="minorHAnsi" w:cstheme="minorHAnsi"/>
          <w:b/>
          <w:sz w:val="26"/>
          <w:szCs w:val="26"/>
        </w:rPr>
        <w:t xml:space="preserve">USGLC </w:t>
      </w:r>
      <w:r w:rsidR="001B6F20">
        <w:rPr>
          <w:rFonts w:asciiTheme="minorHAnsi" w:hAnsiTheme="minorHAnsi" w:cstheme="minorHAnsi"/>
          <w:b/>
          <w:sz w:val="26"/>
          <w:szCs w:val="26"/>
        </w:rPr>
        <w:t>’</w:t>
      </w:r>
      <w:r w:rsidRPr="00C23E1F">
        <w:rPr>
          <w:rFonts w:asciiTheme="minorHAnsi" w:hAnsiTheme="minorHAnsi" w:cstheme="minorHAnsi"/>
          <w:b/>
          <w:sz w:val="26"/>
          <w:szCs w:val="26"/>
        </w:rPr>
        <w:t>21</w:t>
      </w:r>
      <w:r w:rsidR="001B6F20">
        <w:rPr>
          <w:rFonts w:asciiTheme="minorHAnsi" w:hAnsiTheme="minorHAnsi" w:cstheme="minorHAnsi"/>
        </w:rPr>
        <w:t xml:space="preserve"> [</w:t>
      </w:r>
      <w:r w:rsidRPr="00C23E1F">
        <w:rPr>
          <w:rFonts w:asciiTheme="minorHAnsi" w:hAnsiTheme="minorHAnsi" w:cstheme="minorHAnsi"/>
        </w:rPr>
        <w:t>US Global Leadership Coalition is a broad-based influential network of 500 businesses, NGO, national security, and foreign policy., USGLC, “CLIMATE CHANGE AND THE DEVELOPING WORLD: A DISPROPORTIONATE IMPACT”, March 2021, https://www.usglc.org/blog/climate-change-and-the-developing-world-a-disproportionate-impact/</w:t>
      </w:r>
      <w:r w:rsidR="001B6F20">
        <w:rPr>
          <w:rFonts w:asciiTheme="minorHAnsi" w:hAnsiTheme="minorHAnsi" w:cstheme="minorHAnsi"/>
        </w:rPr>
        <w:t>]</w:t>
      </w:r>
    </w:p>
    <w:p w14:paraId="22031A7A" w14:textId="77777777" w:rsidR="00C23E1F" w:rsidRPr="00C23E1F" w:rsidRDefault="00C23E1F" w:rsidP="00C23E1F">
      <w:pPr>
        <w:rPr>
          <w:rFonts w:asciiTheme="minorHAnsi" w:hAnsiTheme="minorHAnsi" w:cstheme="minorHAnsi"/>
        </w:rPr>
      </w:pPr>
      <w:r w:rsidRPr="00C23E1F">
        <w:rPr>
          <w:rFonts w:asciiTheme="minorHAnsi" w:hAnsiTheme="minorHAnsi" w:cstheme="minorHAnsi"/>
          <w:sz w:val="16"/>
        </w:rPr>
        <w:t xml:space="preserve">2020 </w:t>
      </w:r>
      <w:proofErr w:type="gramStart"/>
      <w:r w:rsidRPr="00C23E1F">
        <w:rPr>
          <w:rFonts w:asciiTheme="minorHAnsi" w:hAnsiTheme="minorHAnsi" w:cstheme="minorHAnsi"/>
          <w:sz w:val="16"/>
        </w:rPr>
        <w:t>tied</w:t>
      </w:r>
      <w:proofErr w:type="gramEnd"/>
      <w:r w:rsidRPr="00C23E1F">
        <w:rPr>
          <w:rFonts w:asciiTheme="minorHAnsi" w:hAnsiTheme="minorHAnsi" w:cstheme="minorHAnsi"/>
          <w:sz w:val="16"/>
        </w:rPr>
        <w:t xml:space="preserve"> as the hottest year ever recorded, with record-breaking extreme weather and climate-driven disasters from fires to floods to hurricanes</w:t>
      </w:r>
      <w:r w:rsidRPr="00C23E1F">
        <w:rPr>
          <w:rFonts w:asciiTheme="minorHAnsi" w:hAnsiTheme="minorHAnsi" w:cstheme="minorHAnsi"/>
        </w:rPr>
        <w:t xml:space="preserve">. </w:t>
      </w:r>
      <w:r w:rsidRPr="00C23E1F">
        <w:rPr>
          <w:rStyle w:val="StyleUnderline"/>
          <w:rFonts w:asciiTheme="minorHAnsi" w:hAnsiTheme="minorHAnsi" w:cstheme="minorHAnsi"/>
        </w:rPr>
        <w:t xml:space="preserve">While global leadership on </w:t>
      </w:r>
      <w:r w:rsidRPr="00E5367E">
        <w:rPr>
          <w:rStyle w:val="StyleUnderline"/>
          <w:rFonts w:asciiTheme="minorHAnsi" w:hAnsiTheme="minorHAnsi" w:cstheme="minorHAnsi"/>
          <w:highlight w:val="cyan"/>
        </w:rPr>
        <w:t>climate change</w:t>
      </w:r>
      <w:r w:rsidRPr="00C23E1F">
        <w:rPr>
          <w:rStyle w:val="StyleUnderline"/>
          <w:rFonts w:asciiTheme="minorHAnsi" w:hAnsiTheme="minorHAnsi" w:cstheme="minorHAnsi"/>
        </w:rPr>
        <w:t xml:space="preserve"> will require multi-faceted policy solutions, there is consensus that extreme weather and disruption from drought, flooding, and conflicts over natural resources </w:t>
      </w:r>
      <w:r w:rsidRPr="00E5367E">
        <w:rPr>
          <w:rStyle w:val="Emphasis"/>
          <w:rFonts w:asciiTheme="minorHAnsi" w:hAnsiTheme="minorHAnsi" w:cstheme="minorHAnsi"/>
          <w:highlight w:val="cyan"/>
        </w:rPr>
        <w:t>disproportionately affect</w:t>
      </w:r>
      <w:r w:rsidRPr="00C23E1F">
        <w:rPr>
          <w:rStyle w:val="Emphasis"/>
          <w:rFonts w:asciiTheme="minorHAnsi" w:hAnsiTheme="minorHAnsi" w:cstheme="minorHAnsi"/>
        </w:rPr>
        <w:t xml:space="preserve"> the </w:t>
      </w:r>
      <w:r w:rsidRPr="00E5367E">
        <w:rPr>
          <w:rStyle w:val="Emphasis"/>
          <w:rFonts w:asciiTheme="minorHAnsi" w:hAnsiTheme="minorHAnsi" w:cstheme="minorHAnsi"/>
          <w:highlight w:val="cyan"/>
        </w:rPr>
        <w:t>developing</w:t>
      </w:r>
      <w:r w:rsidRPr="00C23E1F">
        <w:rPr>
          <w:rStyle w:val="Emphasis"/>
          <w:rFonts w:asciiTheme="minorHAnsi" w:hAnsiTheme="minorHAnsi" w:cstheme="minorHAnsi"/>
        </w:rPr>
        <w:t xml:space="preserve"> </w:t>
      </w:r>
      <w:r w:rsidRPr="00E5367E">
        <w:rPr>
          <w:rStyle w:val="Emphasis"/>
          <w:rFonts w:asciiTheme="minorHAnsi" w:hAnsiTheme="minorHAnsi" w:cstheme="minorHAnsi"/>
          <w:highlight w:val="cyan"/>
        </w:rPr>
        <w:t>world</w:t>
      </w:r>
      <w:r w:rsidRPr="00C23E1F">
        <w:rPr>
          <w:rStyle w:val="StyleUnderline"/>
          <w:rFonts w:asciiTheme="minorHAnsi" w:hAnsiTheme="minorHAnsi" w:cstheme="minorHAnsi"/>
        </w:rPr>
        <w:t xml:space="preserve">, particularly </w:t>
      </w:r>
      <w:r w:rsidRPr="00E5367E">
        <w:rPr>
          <w:rStyle w:val="Emphasis"/>
          <w:rFonts w:asciiTheme="minorHAnsi" w:hAnsiTheme="minorHAnsi" w:cstheme="minorHAnsi"/>
          <w:highlight w:val="cyan"/>
        </w:rPr>
        <w:t>the poor and</w:t>
      </w:r>
      <w:r w:rsidRPr="00C23E1F">
        <w:rPr>
          <w:rStyle w:val="Emphasis"/>
          <w:rFonts w:asciiTheme="minorHAnsi" w:hAnsiTheme="minorHAnsi" w:cstheme="minorHAnsi"/>
        </w:rPr>
        <w:t xml:space="preserve"> most </w:t>
      </w:r>
      <w:r w:rsidRPr="00E5367E">
        <w:rPr>
          <w:rStyle w:val="Emphasis"/>
          <w:rFonts w:asciiTheme="minorHAnsi" w:hAnsiTheme="minorHAnsi" w:cstheme="minorHAnsi"/>
          <w:highlight w:val="cyan"/>
        </w:rPr>
        <w:t>vulnerable</w:t>
      </w:r>
      <w:r w:rsidRPr="00C23E1F">
        <w:rPr>
          <w:rStyle w:val="StyleUnderline"/>
          <w:rFonts w:asciiTheme="minorHAnsi" w:hAnsiTheme="minorHAnsi" w:cstheme="minorHAnsi"/>
        </w:rPr>
        <w:t xml:space="preserve"> including women and children. </w:t>
      </w:r>
      <w:r w:rsidRPr="00C23E1F">
        <w:rPr>
          <w:rFonts w:asciiTheme="minorHAnsi" w:hAnsiTheme="minorHAnsi" w:cstheme="minorHAnsi"/>
          <w:sz w:val="16"/>
        </w:rPr>
        <w:t>With destruction from torrential storms like Hurricane Dorian, these disruptions in the developing world impact America’s long-term security and economic interests, driving mass displacement and threatening progress on preventing conflict, combating hunger, and fighting global poverty.</w:t>
      </w:r>
    </w:p>
    <w:p w14:paraId="6C1B8A31" w14:textId="77777777" w:rsidR="00C23E1F" w:rsidRPr="00C23E1F" w:rsidRDefault="00C23E1F" w:rsidP="00C23E1F">
      <w:pPr>
        <w:rPr>
          <w:rFonts w:asciiTheme="minorHAnsi" w:hAnsiTheme="minorHAnsi" w:cstheme="minorHAnsi"/>
        </w:rPr>
      </w:pPr>
      <w:r w:rsidRPr="00C23E1F">
        <w:rPr>
          <w:rStyle w:val="StyleUnderline"/>
          <w:rFonts w:asciiTheme="minorHAnsi" w:hAnsiTheme="minorHAnsi" w:cstheme="minorHAnsi"/>
        </w:rPr>
        <w:t xml:space="preserve">The impacts of the </w:t>
      </w:r>
      <w:r w:rsidRPr="00E5367E">
        <w:rPr>
          <w:rStyle w:val="StyleUnderline"/>
          <w:rFonts w:asciiTheme="minorHAnsi" w:hAnsiTheme="minorHAnsi" w:cstheme="minorHAnsi"/>
          <w:highlight w:val="cyan"/>
        </w:rPr>
        <w:t>COVID</w:t>
      </w:r>
      <w:r w:rsidRPr="00C23E1F">
        <w:rPr>
          <w:rStyle w:val="StyleUnderline"/>
          <w:rFonts w:asciiTheme="minorHAnsi" w:hAnsiTheme="minorHAnsi" w:cstheme="minorHAnsi"/>
        </w:rPr>
        <w:t xml:space="preserve">-19 pandemic are likely to </w:t>
      </w:r>
      <w:r w:rsidRPr="00E5367E">
        <w:rPr>
          <w:rStyle w:val="StyleUnderline"/>
          <w:rFonts w:asciiTheme="minorHAnsi" w:hAnsiTheme="minorHAnsi" w:cstheme="minorHAnsi"/>
          <w:highlight w:val="cyan"/>
        </w:rPr>
        <w:t>exacerbate</w:t>
      </w:r>
      <w:r w:rsidRPr="00C23E1F">
        <w:rPr>
          <w:rStyle w:val="StyleUnderline"/>
          <w:rFonts w:asciiTheme="minorHAnsi" w:hAnsiTheme="minorHAnsi" w:cstheme="minorHAnsi"/>
        </w:rPr>
        <w:t xml:space="preserve"> the </w:t>
      </w:r>
      <w:r w:rsidRPr="00E5367E">
        <w:rPr>
          <w:rStyle w:val="StyleUnderline"/>
          <w:rFonts w:asciiTheme="minorHAnsi" w:hAnsiTheme="minorHAnsi" w:cstheme="minorHAnsi"/>
          <w:highlight w:val="cyan"/>
        </w:rPr>
        <w:t>impact</w:t>
      </w:r>
      <w:r w:rsidRPr="00C23E1F">
        <w:rPr>
          <w:rStyle w:val="StyleUnderline"/>
          <w:rFonts w:asciiTheme="minorHAnsi" w:hAnsiTheme="minorHAnsi" w:cstheme="minorHAnsi"/>
        </w:rPr>
        <w:t xml:space="preserve"> of climate-driven challenges </w:t>
      </w:r>
      <w:r w:rsidRPr="00E5367E">
        <w:rPr>
          <w:rStyle w:val="StyleUnderline"/>
          <w:rFonts w:asciiTheme="minorHAnsi" w:hAnsiTheme="minorHAnsi" w:cstheme="minorHAnsi"/>
          <w:highlight w:val="cyan"/>
        </w:rPr>
        <w:t>and disrupt efforts</w:t>
      </w:r>
      <w:r w:rsidRPr="00C23E1F">
        <w:rPr>
          <w:rStyle w:val="StyleUnderline"/>
          <w:rFonts w:asciiTheme="minorHAnsi" w:hAnsiTheme="minorHAnsi" w:cstheme="minorHAnsi"/>
        </w:rPr>
        <w:t xml:space="preserve"> to address them.</w:t>
      </w:r>
      <w:r w:rsidRPr="00C23E1F">
        <w:rPr>
          <w:rFonts w:asciiTheme="minorHAnsi" w:hAnsiTheme="minorHAnsi" w:cstheme="minorHAnsi"/>
        </w:rPr>
        <w:t xml:space="preserve"> </w:t>
      </w:r>
      <w:r w:rsidRPr="00C23E1F">
        <w:rPr>
          <w:rFonts w:asciiTheme="minorHAnsi" w:hAnsiTheme="minorHAnsi" w:cstheme="minorHAnsi"/>
          <w:sz w:val="16"/>
        </w:rPr>
        <w:t>Climate-driven disasters threaten to overwhelm local health systems at a time when they are already under extreme stress, and the costs of damage and recovery from a natural disaster when compounded with the pandemic are estimated to be as much as 20% higher than normal.</w:t>
      </w:r>
    </w:p>
    <w:p w14:paraId="77916BC3" w14:textId="77777777" w:rsidR="00C23E1F" w:rsidRPr="00C23E1F" w:rsidRDefault="00C23E1F" w:rsidP="00C23E1F">
      <w:pPr>
        <w:rPr>
          <w:rStyle w:val="StyleUnderline"/>
          <w:rFonts w:asciiTheme="minorHAnsi" w:hAnsiTheme="minorHAnsi" w:cstheme="minorHAnsi"/>
        </w:rPr>
      </w:pPr>
      <w:r w:rsidRPr="00C23E1F">
        <w:rPr>
          <w:rStyle w:val="StyleUnderline"/>
          <w:rFonts w:asciiTheme="minorHAnsi" w:hAnsiTheme="minorHAnsi" w:cstheme="minorHAnsi"/>
        </w:rPr>
        <w:t xml:space="preserve">To </w:t>
      </w:r>
      <w:r w:rsidRPr="00C23E1F">
        <w:rPr>
          <w:rStyle w:val="Emphasis"/>
          <w:rFonts w:asciiTheme="minorHAnsi" w:hAnsiTheme="minorHAnsi" w:cstheme="minorHAnsi"/>
        </w:rPr>
        <w:t>advance U.S. interests</w:t>
      </w:r>
      <w:r w:rsidRPr="00C23E1F">
        <w:rPr>
          <w:rStyle w:val="StyleUnderline"/>
          <w:rFonts w:asciiTheme="minorHAnsi" w:hAnsiTheme="minorHAnsi" w:cstheme="minorHAnsi"/>
        </w:rPr>
        <w:t xml:space="preserve"> and our nation’s values, </w:t>
      </w:r>
      <w:r w:rsidRPr="00E5367E">
        <w:rPr>
          <w:rStyle w:val="StyleUnderline"/>
          <w:rFonts w:asciiTheme="minorHAnsi" w:hAnsiTheme="minorHAnsi" w:cstheme="minorHAnsi"/>
          <w:highlight w:val="cyan"/>
        </w:rPr>
        <w:t>addressing</w:t>
      </w:r>
      <w:r w:rsidRPr="00C23E1F">
        <w:rPr>
          <w:rStyle w:val="StyleUnderline"/>
          <w:rFonts w:asciiTheme="minorHAnsi" w:hAnsiTheme="minorHAnsi" w:cstheme="minorHAnsi"/>
        </w:rPr>
        <w:t xml:space="preserve"> these dramatic effects of </w:t>
      </w:r>
      <w:r w:rsidRPr="00E5367E">
        <w:rPr>
          <w:rStyle w:val="StyleUnderline"/>
          <w:rFonts w:asciiTheme="minorHAnsi" w:hAnsiTheme="minorHAnsi" w:cstheme="minorHAnsi"/>
          <w:highlight w:val="cyan"/>
        </w:rPr>
        <w:t>climate change</w:t>
      </w:r>
      <w:r w:rsidRPr="00C23E1F">
        <w:rPr>
          <w:rStyle w:val="StyleUnderline"/>
          <w:rFonts w:asciiTheme="minorHAnsi" w:hAnsiTheme="minorHAnsi" w:cstheme="minorHAnsi"/>
        </w:rPr>
        <w:t xml:space="preserve"> will </w:t>
      </w:r>
      <w:r w:rsidRPr="00E5367E">
        <w:rPr>
          <w:rStyle w:val="Emphasis"/>
          <w:rFonts w:asciiTheme="minorHAnsi" w:hAnsiTheme="minorHAnsi" w:cstheme="minorHAnsi"/>
          <w:highlight w:val="cyan"/>
        </w:rPr>
        <w:t>require</w:t>
      </w:r>
      <w:r w:rsidRPr="00C23E1F">
        <w:rPr>
          <w:rStyle w:val="Emphasis"/>
          <w:rFonts w:asciiTheme="minorHAnsi" w:hAnsiTheme="minorHAnsi" w:cstheme="minorHAnsi"/>
        </w:rPr>
        <w:t xml:space="preserve"> smart, strategic investments in </w:t>
      </w:r>
      <w:r w:rsidRPr="00E5367E">
        <w:rPr>
          <w:rStyle w:val="Emphasis"/>
          <w:rFonts w:asciiTheme="minorHAnsi" w:hAnsiTheme="minorHAnsi" w:cstheme="minorHAnsi"/>
          <w:highlight w:val="cyan"/>
        </w:rPr>
        <w:t>global development</w:t>
      </w:r>
      <w:r w:rsidRPr="00C23E1F">
        <w:rPr>
          <w:rStyle w:val="StyleUnderline"/>
          <w:rFonts w:asciiTheme="minorHAnsi" w:hAnsiTheme="minorHAnsi" w:cstheme="minorHAnsi"/>
        </w:rPr>
        <w:t xml:space="preserve"> by helping at-risk countries </w:t>
      </w:r>
      <w:r w:rsidRPr="00C23E1F">
        <w:rPr>
          <w:rStyle w:val="Emphasis"/>
          <w:rFonts w:asciiTheme="minorHAnsi" w:hAnsiTheme="minorHAnsi" w:cstheme="minorHAnsi"/>
        </w:rPr>
        <w:t>build resilience to extreme weather</w:t>
      </w:r>
      <w:r w:rsidRPr="00C23E1F">
        <w:rPr>
          <w:rStyle w:val="StyleUnderline"/>
          <w:rFonts w:asciiTheme="minorHAnsi" w:hAnsiTheme="minorHAnsi" w:cstheme="minorHAnsi"/>
        </w:rPr>
        <w:t xml:space="preserve"> and adapt for the future.</w:t>
      </w:r>
    </w:p>
    <w:p w14:paraId="20E022AF"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THE FACTS: HOW CLIMATE CHANGE DISPROPORTIONATELY IMPACTS THE DEVELOPING WORLD</w:t>
      </w:r>
    </w:p>
    <w:p w14:paraId="519F5D61"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Throughout the developing world, the effects of climate change are already creating greater instability in fragile and emerging countries and markets:</w:t>
      </w:r>
    </w:p>
    <w:p w14:paraId="69CE28DA" w14:textId="77777777" w:rsidR="00C23E1F" w:rsidRPr="00C23E1F" w:rsidRDefault="00C23E1F" w:rsidP="00C23E1F">
      <w:pPr>
        <w:rPr>
          <w:rFonts w:asciiTheme="minorHAnsi" w:hAnsiTheme="minorHAnsi" w:cstheme="minorHAnsi"/>
        </w:rPr>
      </w:pPr>
      <w:r w:rsidRPr="00C23E1F">
        <w:rPr>
          <w:rFonts w:asciiTheme="minorHAnsi" w:hAnsiTheme="minorHAnsi" w:cstheme="minorHAnsi"/>
        </w:rPr>
        <w:t xml:space="preserve">Fragility, Conflict, and Displacement: </w:t>
      </w:r>
      <w:r w:rsidRPr="00C23E1F">
        <w:rPr>
          <w:rStyle w:val="StyleUnderline"/>
          <w:rFonts w:asciiTheme="minorHAnsi" w:hAnsiTheme="minorHAnsi" w:cstheme="minorHAnsi"/>
        </w:rPr>
        <w:t xml:space="preserve">The Pentagon has described the effects of </w:t>
      </w:r>
      <w:r w:rsidRPr="00E5367E">
        <w:rPr>
          <w:rStyle w:val="Emphasis"/>
          <w:rFonts w:asciiTheme="minorHAnsi" w:hAnsiTheme="minorHAnsi" w:cstheme="minorHAnsi"/>
          <w:highlight w:val="cyan"/>
        </w:rPr>
        <w:t>climate change</w:t>
      </w:r>
      <w:r w:rsidRPr="00C23E1F">
        <w:rPr>
          <w:rStyle w:val="Emphasis"/>
          <w:rFonts w:asciiTheme="minorHAnsi" w:hAnsiTheme="minorHAnsi" w:cstheme="minorHAnsi"/>
        </w:rPr>
        <w:t xml:space="preserve"> as “threat multipliers</w:t>
      </w:r>
      <w:r w:rsidRPr="00C23E1F">
        <w:rPr>
          <w:rStyle w:val="StyleUnderline"/>
          <w:rFonts w:asciiTheme="minorHAnsi" w:hAnsiTheme="minorHAnsi" w:cstheme="minorHAnsi"/>
        </w:rPr>
        <w:t xml:space="preserve">” and </w:t>
      </w:r>
      <w:r w:rsidRPr="00E5367E">
        <w:rPr>
          <w:rStyle w:val="StyleUnderline"/>
          <w:rFonts w:asciiTheme="minorHAnsi" w:hAnsiTheme="minorHAnsi" w:cstheme="minorHAnsi"/>
          <w:highlight w:val="cyan"/>
        </w:rPr>
        <w:t>catalysts for conflict</w:t>
      </w:r>
      <w:r w:rsidRPr="00C23E1F">
        <w:rPr>
          <w:rStyle w:val="StyleUnderline"/>
          <w:rFonts w:asciiTheme="minorHAnsi" w:hAnsiTheme="minorHAnsi" w:cstheme="minorHAnsi"/>
        </w:rPr>
        <w:t xml:space="preserve">, and the State Department’s Global Fragility Strategy identifies environmental degradation as a </w:t>
      </w:r>
      <w:r w:rsidRPr="00E5367E">
        <w:rPr>
          <w:rStyle w:val="Emphasis"/>
          <w:rFonts w:asciiTheme="minorHAnsi" w:hAnsiTheme="minorHAnsi" w:cstheme="minorHAnsi"/>
          <w:highlight w:val="cyan"/>
        </w:rPr>
        <w:t>key driver of fragility</w:t>
      </w:r>
      <w:r w:rsidRPr="00C23E1F">
        <w:rPr>
          <w:rStyle w:val="StyleUnderline"/>
          <w:rFonts w:asciiTheme="minorHAnsi" w:hAnsiTheme="minorHAnsi" w:cstheme="minorHAnsi"/>
        </w:rPr>
        <w:t xml:space="preserve">. As an example, security experts suggest </w:t>
      </w:r>
      <w:r w:rsidRPr="00E5367E">
        <w:rPr>
          <w:rStyle w:val="StyleUnderline"/>
          <w:rFonts w:asciiTheme="minorHAnsi" w:hAnsiTheme="minorHAnsi" w:cstheme="minorHAnsi"/>
          <w:highlight w:val="cyan"/>
        </w:rPr>
        <w:t>Al Qaeda</w:t>
      </w:r>
      <w:r w:rsidRPr="00C23E1F">
        <w:rPr>
          <w:rStyle w:val="StyleUnderline"/>
          <w:rFonts w:asciiTheme="minorHAnsi" w:hAnsiTheme="minorHAnsi" w:cstheme="minorHAnsi"/>
        </w:rPr>
        <w:t xml:space="preserve"> has </w:t>
      </w:r>
      <w:r w:rsidRPr="00E5367E">
        <w:rPr>
          <w:rStyle w:val="StyleUnderline"/>
          <w:rFonts w:asciiTheme="minorHAnsi" w:hAnsiTheme="minorHAnsi" w:cstheme="minorHAnsi"/>
          <w:highlight w:val="cyan"/>
        </w:rPr>
        <w:t>exploited</w:t>
      </w:r>
      <w:r w:rsidRPr="00C23E1F">
        <w:rPr>
          <w:rStyle w:val="StyleUnderline"/>
          <w:rFonts w:asciiTheme="minorHAnsi" w:hAnsiTheme="minorHAnsi" w:cstheme="minorHAnsi"/>
        </w:rPr>
        <w:t xml:space="preserve"> openings for </w:t>
      </w:r>
      <w:r w:rsidRPr="00E5367E">
        <w:rPr>
          <w:rStyle w:val="StyleUnderline"/>
          <w:rFonts w:asciiTheme="minorHAnsi" w:hAnsiTheme="minorHAnsi" w:cstheme="minorHAnsi"/>
          <w:highlight w:val="cyan"/>
        </w:rPr>
        <w:t>recruitment and influence</w:t>
      </w:r>
      <w:r w:rsidRPr="00C23E1F">
        <w:rPr>
          <w:rStyle w:val="StyleUnderline"/>
          <w:rFonts w:asciiTheme="minorHAnsi" w:hAnsiTheme="minorHAnsi" w:cstheme="minorHAnsi"/>
        </w:rPr>
        <w:t xml:space="preserve"> </w:t>
      </w:r>
      <w:proofErr w:type="gramStart"/>
      <w:r w:rsidRPr="00C23E1F">
        <w:rPr>
          <w:rStyle w:val="StyleUnderline"/>
          <w:rFonts w:asciiTheme="minorHAnsi" w:hAnsiTheme="minorHAnsi" w:cstheme="minorHAnsi"/>
        </w:rPr>
        <w:t xml:space="preserve">as a </w:t>
      </w:r>
      <w:r w:rsidRPr="00E5367E">
        <w:rPr>
          <w:rStyle w:val="StyleUnderline"/>
          <w:rFonts w:asciiTheme="minorHAnsi" w:hAnsiTheme="minorHAnsi" w:cstheme="minorHAnsi"/>
          <w:highlight w:val="cyan"/>
        </w:rPr>
        <w:t>result of</w:t>
      </w:r>
      <w:proofErr w:type="gramEnd"/>
      <w:r w:rsidRPr="00E5367E">
        <w:rPr>
          <w:rStyle w:val="StyleUnderline"/>
          <w:rFonts w:asciiTheme="minorHAnsi" w:hAnsiTheme="minorHAnsi" w:cstheme="minorHAnsi"/>
          <w:highlight w:val="cyan"/>
        </w:rPr>
        <w:t xml:space="preserve"> </w:t>
      </w:r>
      <w:r w:rsidRPr="00E5367E">
        <w:rPr>
          <w:rStyle w:val="Emphasis"/>
          <w:rFonts w:asciiTheme="minorHAnsi" w:hAnsiTheme="minorHAnsi" w:cstheme="minorHAnsi"/>
          <w:highlight w:val="cyan"/>
        </w:rPr>
        <w:t>desertification</w:t>
      </w:r>
      <w:r w:rsidRPr="00C23E1F">
        <w:rPr>
          <w:rStyle w:val="Emphasis"/>
          <w:rFonts w:asciiTheme="minorHAnsi" w:hAnsiTheme="minorHAnsi" w:cstheme="minorHAnsi"/>
        </w:rPr>
        <w:t xml:space="preserve"> in Northwest Africa</w:t>
      </w:r>
      <w:r w:rsidRPr="00C23E1F">
        <w:rPr>
          <w:rStyle w:val="StyleUnderline"/>
          <w:rFonts w:asciiTheme="minorHAnsi" w:hAnsiTheme="minorHAnsi" w:cstheme="minorHAnsi"/>
        </w:rPr>
        <w:t>.</w:t>
      </w:r>
      <w:r w:rsidRPr="00C23E1F">
        <w:rPr>
          <w:rFonts w:asciiTheme="minorHAnsi" w:hAnsiTheme="minorHAnsi" w:cstheme="minorHAnsi"/>
        </w:rPr>
        <w:t xml:space="preserve"> </w:t>
      </w:r>
      <w:r w:rsidRPr="00C23E1F">
        <w:rPr>
          <w:rFonts w:asciiTheme="minorHAnsi" w:hAnsiTheme="minorHAnsi" w:cstheme="minorHAnsi"/>
          <w:sz w:val="16"/>
        </w:rPr>
        <w:t xml:space="preserve">Extreme weather has contributed to conflict and terrorism in fragile states that have led to the displacement of 80 million people from their homes, now the highest level in human history. </w:t>
      </w:r>
      <w:r w:rsidRPr="00C23E1F">
        <w:rPr>
          <w:rStyle w:val="StyleUnderline"/>
          <w:rFonts w:asciiTheme="minorHAnsi" w:hAnsiTheme="minorHAnsi" w:cstheme="minorHAnsi"/>
        </w:rPr>
        <w:t xml:space="preserve">By </w:t>
      </w:r>
      <w:r w:rsidRPr="00E5367E">
        <w:rPr>
          <w:rStyle w:val="StyleUnderline"/>
          <w:rFonts w:asciiTheme="minorHAnsi" w:hAnsiTheme="minorHAnsi" w:cstheme="minorHAnsi"/>
          <w:highlight w:val="cyan"/>
        </w:rPr>
        <w:t>2050</w:t>
      </w:r>
      <w:r w:rsidRPr="00C23E1F">
        <w:rPr>
          <w:rStyle w:val="StyleUnderline"/>
          <w:rFonts w:asciiTheme="minorHAnsi" w:hAnsiTheme="minorHAnsi" w:cstheme="minorHAnsi"/>
        </w:rPr>
        <w:t xml:space="preserve">, more than </w:t>
      </w:r>
      <w:r w:rsidRPr="00E5367E">
        <w:rPr>
          <w:rStyle w:val="StyleUnderline"/>
          <w:rFonts w:asciiTheme="minorHAnsi" w:hAnsiTheme="minorHAnsi" w:cstheme="minorHAnsi"/>
          <w:highlight w:val="cyan"/>
        </w:rPr>
        <w:t>143 million</w:t>
      </w:r>
      <w:r w:rsidRPr="00C23E1F">
        <w:rPr>
          <w:rStyle w:val="StyleUnderline"/>
          <w:rFonts w:asciiTheme="minorHAnsi" w:hAnsiTheme="minorHAnsi" w:cstheme="minorHAnsi"/>
        </w:rPr>
        <w:t xml:space="preserve"> people could be </w:t>
      </w:r>
      <w:r w:rsidRPr="00E5367E">
        <w:rPr>
          <w:rStyle w:val="StyleUnderline"/>
          <w:rFonts w:asciiTheme="minorHAnsi" w:hAnsiTheme="minorHAnsi" w:cstheme="minorHAnsi"/>
          <w:highlight w:val="cyan"/>
        </w:rPr>
        <w:t>driven from</w:t>
      </w:r>
      <w:r w:rsidRPr="00C23E1F">
        <w:rPr>
          <w:rStyle w:val="StyleUnderline"/>
          <w:rFonts w:asciiTheme="minorHAnsi" w:hAnsiTheme="minorHAnsi" w:cstheme="minorHAnsi"/>
        </w:rPr>
        <w:t xml:space="preserve"> their </w:t>
      </w:r>
      <w:r w:rsidRPr="00E5367E">
        <w:rPr>
          <w:rStyle w:val="StyleUnderline"/>
          <w:rFonts w:asciiTheme="minorHAnsi" w:hAnsiTheme="minorHAnsi" w:cstheme="minorHAnsi"/>
          <w:highlight w:val="cyan"/>
        </w:rPr>
        <w:t>homes</w:t>
      </w:r>
      <w:r w:rsidRPr="00C23E1F">
        <w:rPr>
          <w:rStyle w:val="StyleUnderline"/>
          <w:rFonts w:asciiTheme="minorHAnsi" w:hAnsiTheme="minorHAnsi" w:cstheme="minorHAnsi"/>
        </w:rPr>
        <w:t xml:space="preserve"> by </w:t>
      </w:r>
      <w:r w:rsidRPr="00E5367E">
        <w:rPr>
          <w:rStyle w:val="Emphasis"/>
          <w:rFonts w:asciiTheme="minorHAnsi" w:hAnsiTheme="minorHAnsi" w:cstheme="minorHAnsi"/>
          <w:highlight w:val="cyan"/>
        </w:rPr>
        <w:t>conflict over food and water</w:t>
      </w:r>
      <w:r w:rsidRPr="00C23E1F">
        <w:rPr>
          <w:rStyle w:val="StyleUnderline"/>
          <w:rFonts w:asciiTheme="minorHAnsi" w:hAnsiTheme="minorHAnsi" w:cstheme="minorHAnsi"/>
        </w:rPr>
        <w:t xml:space="preserve"> insecurity and climate-driven </w:t>
      </w:r>
      <w:r w:rsidRPr="00C23E1F">
        <w:rPr>
          <w:rStyle w:val="Emphasis"/>
          <w:rFonts w:asciiTheme="minorHAnsi" w:hAnsiTheme="minorHAnsi" w:cstheme="minorHAnsi"/>
        </w:rPr>
        <w:t>natural disasters</w:t>
      </w:r>
      <w:r w:rsidRPr="00C23E1F">
        <w:rPr>
          <w:rStyle w:val="StyleUnderline"/>
          <w:rFonts w:asciiTheme="minorHAnsi" w:hAnsiTheme="minorHAnsi" w:cstheme="minorHAnsi"/>
        </w:rPr>
        <w:t xml:space="preserve"> according to the World Bank. And by </w:t>
      </w:r>
      <w:r w:rsidRPr="00E5367E">
        <w:rPr>
          <w:rStyle w:val="StyleUnderline"/>
          <w:rFonts w:asciiTheme="minorHAnsi" w:hAnsiTheme="minorHAnsi" w:cstheme="minorHAnsi"/>
          <w:highlight w:val="cyan"/>
        </w:rPr>
        <w:t>2070</w:t>
      </w:r>
      <w:r w:rsidRPr="00C23E1F">
        <w:rPr>
          <w:rStyle w:val="StyleUnderline"/>
          <w:rFonts w:asciiTheme="minorHAnsi" w:hAnsiTheme="minorHAnsi" w:cstheme="minorHAnsi"/>
        </w:rPr>
        <w:t xml:space="preserve">, almost </w:t>
      </w:r>
      <w:r w:rsidRPr="00E5367E">
        <w:rPr>
          <w:rStyle w:val="StyleUnderline"/>
          <w:rFonts w:asciiTheme="minorHAnsi" w:hAnsiTheme="minorHAnsi" w:cstheme="minorHAnsi"/>
          <w:highlight w:val="cyan"/>
        </w:rPr>
        <w:t>20%</w:t>
      </w:r>
      <w:r w:rsidRPr="00C23E1F">
        <w:rPr>
          <w:rStyle w:val="StyleUnderline"/>
          <w:rFonts w:asciiTheme="minorHAnsi" w:hAnsiTheme="minorHAnsi" w:cstheme="minorHAnsi"/>
        </w:rPr>
        <w:t xml:space="preserve"> of the </w:t>
      </w:r>
      <w:r w:rsidRPr="00E5367E">
        <w:rPr>
          <w:rStyle w:val="StyleUnderline"/>
          <w:rFonts w:asciiTheme="minorHAnsi" w:hAnsiTheme="minorHAnsi" w:cstheme="minorHAnsi"/>
          <w:highlight w:val="cyan"/>
        </w:rPr>
        <w:t>planet</w:t>
      </w:r>
      <w:r w:rsidRPr="00C23E1F">
        <w:rPr>
          <w:rStyle w:val="StyleUnderline"/>
          <w:rFonts w:asciiTheme="minorHAnsi" w:hAnsiTheme="minorHAnsi" w:cstheme="minorHAnsi"/>
        </w:rPr>
        <w:t xml:space="preserve"> could be </w:t>
      </w:r>
      <w:r w:rsidRPr="00E5367E">
        <w:rPr>
          <w:rStyle w:val="Emphasis"/>
          <w:rFonts w:asciiTheme="minorHAnsi" w:hAnsiTheme="minorHAnsi" w:cstheme="minorHAnsi"/>
          <w:highlight w:val="cyan"/>
        </w:rPr>
        <w:t>too hot to be habitable</w:t>
      </w:r>
      <w:r w:rsidRPr="00C23E1F">
        <w:rPr>
          <w:rStyle w:val="StyleUnderline"/>
          <w:rFonts w:asciiTheme="minorHAnsi" w:hAnsiTheme="minorHAnsi" w:cstheme="minorHAnsi"/>
        </w:rPr>
        <w:t>.</w:t>
      </w:r>
    </w:p>
    <w:p w14:paraId="25023280" w14:textId="77777777" w:rsidR="00C23E1F" w:rsidRPr="00C23E1F" w:rsidRDefault="00C23E1F" w:rsidP="00C23E1F">
      <w:pPr>
        <w:rPr>
          <w:rFonts w:asciiTheme="minorHAnsi" w:hAnsiTheme="minorHAnsi" w:cstheme="minorHAnsi"/>
        </w:rPr>
      </w:pPr>
      <w:r w:rsidRPr="00C23E1F">
        <w:rPr>
          <w:rFonts w:asciiTheme="minorHAnsi" w:hAnsiTheme="minorHAnsi" w:cstheme="minorHAnsi"/>
        </w:rPr>
        <w:t xml:space="preserve">Food and Water Security: </w:t>
      </w:r>
      <w:r w:rsidRPr="00C23E1F">
        <w:rPr>
          <w:rStyle w:val="StyleUnderline"/>
          <w:rFonts w:asciiTheme="minorHAnsi" w:hAnsiTheme="minorHAnsi" w:cstheme="minorHAnsi"/>
        </w:rPr>
        <w:t xml:space="preserve">Of the </w:t>
      </w:r>
      <w:r w:rsidRPr="00E5367E">
        <w:rPr>
          <w:rStyle w:val="StyleUnderline"/>
          <w:rFonts w:asciiTheme="minorHAnsi" w:hAnsiTheme="minorHAnsi" w:cstheme="minorHAnsi"/>
          <w:highlight w:val="cyan"/>
        </w:rPr>
        <w:t>124 million</w:t>
      </w:r>
      <w:r w:rsidRPr="00C23E1F">
        <w:rPr>
          <w:rStyle w:val="StyleUnderline"/>
          <w:rFonts w:asciiTheme="minorHAnsi" w:hAnsiTheme="minorHAnsi" w:cstheme="minorHAnsi"/>
        </w:rPr>
        <w:t xml:space="preserve"> people </w:t>
      </w:r>
      <w:proofErr w:type="gramStart"/>
      <w:r w:rsidRPr="00C23E1F">
        <w:rPr>
          <w:rStyle w:val="StyleUnderline"/>
          <w:rFonts w:asciiTheme="minorHAnsi" w:hAnsiTheme="minorHAnsi" w:cstheme="minorHAnsi"/>
        </w:rPr>
        <w:t>worldwide</w:t>
      </w:r>
      <w:proofErr w:type="gramEnd"/>
      <w:r w:rsidRPr="00C23E1F">
        <w:rPr>
          <w:rStyle w:val="StyleUnderline"/>
          <w:rFonts w:asciiTheme="minorHAnsi" w:hAnsiTheme="minorHAnsi" w:cstheme="minorHAnsi"/>
        </w:rPr>
        <w:t xml:space="preserve"> who </w:t>
      </w:r>
      <w:r w:rsidRPr="00E5367E">
        <w:rPr>
          <w:rStyle w:val="StyleUnderline"/>
          <w:rFonts w:asciiTheme="minorHAnsi" w:hAnsiTheme="minorHAnsi" w:cstheme="minorHAnsi"/>
          <w:highlight w:val="cyan"/>
        </w:rPr>
        <w:t>face</w:t>
      </w:r>
      <w:r w:rsidRPr="00C23E1F">
        <w:rPr>
          <w:rStyle w:val="StyleUnderline"/>
          <w:rFonts w:asciiTheme="minorHAnsi" w:hAnsiTheme="minorHAnsi" w:cstheme="minorHAnsi"/>
        </w:rPr>
        <w:t xml:space="preserve"> “</w:t>
      </w:r>
      <w:r w:rsidRPr="00C23E1F">
        <w:rPr>
          <w:rStyle w:val="Emphasis"/>
          <w:rFonts w:asciiTheme="minorHAnsi" w:hAnsiTheme="minorHAnsi" w:cstheme="minorHAnsi"/>
        </w:rPr>
        <w:t xml:space="preserve">crisis levels” of acute </w:t>
      </w:r>
      <w:r w:rsidRPr="00E5367E">
        <w:rPr>
          <w:rStyle w:val="Emphasis"/>
          <w:rFonts w:asciiTheme="minorHAnsi" w:hAnsiTheme="minorHAnsi" w:cstheme="minorHAnsi"/>
          <w:highlight w:val="cyan"/>
        </w:rPr>
        <w:t>food insecurity</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76%</w:t>
      </w:r>
      <w:r w:rsidRPr="00C23E1F">
        <w:rPr>
          <w:rStyle w:val="StyleUnderline"/>
          <w:rFonts w:asciiTheme="minorHAnsi" w:hAnsiTheme="minorHAnsi" w:cstheme="minorHAnsi"/>
        </w:rPr>
        <w:t xml:space="preserve"> were </w:t>
      </w:r>
      <w:r w:rsidRPr="00E5367E">
        <w:rPr>
          <w:rStyle w:val="StyleUnderline"/>
          <w:rFonts w:asciiTheme="minorHAnsi" w:hAnsiTheme="minorHAnsi" w:cstheme="minorHAnsi"/>
          <w:highlight w:val="cyan"/>
        </w:rPr>
        <w:t xml:space="preserve">affected by </w:t>
      </w:r>
      <w:r w:rsidRPr="00E5367E">
        <w:rPr>
          <w:rStyle w:val="Emphasis"/>
          <w:rFonts w:asciiTheme="minorHAnsi" w:hAnsiTheme="minorHAnsi" w:cstheme="minorHAnsi"/>
          <w:highlight w:val="cyan"/>
        </w:rPr>
        <w:t>climate</w:t>
      </w:r>
      <w:r w:rsidRPr="00C23E1F">
        <w:rPr>
          <w:rStyle w:val="Emphasis"/>
          <w:rFonts w:asciiTheme="minorHAnsi" w:hAnsiTheme="minorHAnsi" w:cstheme="minorHAnsi"/>
        </w:rPr>
        <w:t xml:space="preserve"> shocks and extremes</w:t>
      </w:r>
      <w:r w:rsidRPr="00C23E1F">
        <w:rPr>
          <w:rStyle w:val="StyleUnderline"/>
          <w:rFonts w:asciiTheme="minorHAnsi" w:hAnsiTheme="minorHAnsi" w:cstheme="minorHAnsi"/>
        </w:rPr>
        <w:t xml:space="preserve">, according to the Food and Agriculture Organization, and </w:t>
      </w:r>
      <w:r w:rsidRPr="00E5367E">
        <w:rPr>
          <w:rStyle w:val="StyleUnderline"/>
          <w:rFonts w:asciiTheme="minorHAnsi" w:hAnsiTheme="minorHAnsi" w:cstheme="minorHAnsi"/>
          <w:highlight w:val="cyan"/>
        </w:rPr>
        <w:t>more than half</w:t>
      </w:r>
      <w:r w:rsidRPr="00C23E1F">
        <w:rPr>
          <w:rStyle w:val="StyleUnderline"/>
          <w:rFonts w:asciiTheme="minorHAnsi" w:hAnsiTheme="minorHAnsi" w:cstheme="minorHAnsi"/>
        </w:rPr>
        <w:t xml:space="preserve"> of the people </w:t>
      </w:r>
      <w:r w:rsidRPr="00E5367E">
        <w:rPr>
          <w:rStyle w:val="StyleUnderline"/>
          <w:rFonts w:asciiTheme="minorHAnsi" w:hAnsiTheme="minorHAnsi" w:cstheme="minorHAnsi"/>
          <w:highlight w:val="cyan"/>
        </w:rPr>
        <w:t>in developing countries</w:t>
      </w:r>
      <w:r w:rsidRPr="00C23E1F">
        <w:rPr>
          <w:rStyle w:val="StyleUnderline"/>
          <w:rFonts w:asciiTheme="minorHAnsi" w:hAnsiTheme="minorHAnsi" w:cstheme="minorHAnsi"/>
        </w:rPr>
        <w:t xml:space="preserve"> live in rural communities </w:t>
      </w:r>
      <w:r w:rsidRPr="00C23E1F">
        <w:rPr>
          <w:rStyle w:val="Emphasis"/>
          <w:rFonts w:asciiTheme="minorHAnsi" w:hAnsiTheme="minorHAnsi" w:cstheme="minorHAnsi"/>
        </w:rPr>
        <w:t>dependent on agriculture</w:t>
      </w:r>
      <w:r w:rsidRPr="00C23E1F">
        <w:rPr>
          <w:rStyle w:val="StyleUnderline"/>
          <w:rFonts w:asciiTheme="minorHAnsi" w:hAnsiTheme="minorHAnsi" w:cstheme="minorHAnsi"/>
        </w:rPr>
        <w:t xml:space="preserve"> – a sector highly </w:t>
      </w:r>
      <w:r w:rsidRPr="00E5367E">
        <w:rPr>
          <w:rStyle w:val="Emphasis"/>
          <w:rFonts w:asciiTheme="minorHAnsi" w:hAnsiTheme="minorHAnsi" w:cstheme="minorHAnsi"/>
          <w:highlight w:val="cyan"/>
        </w:rPr>
        <w:t>vulnerable to enviro</w:t>
      </w:r>
      <w:r w:rsidRPr="00C23E1F">
        <w:rPr>
          <w:rStyle w:val="Emphasis"/>
          <w:rFonts w:asciiTheme="minorHAnsi" w:hAnsiTheme="minorHAnsi" w:cstheme="minorHAnsi"/>
        </w:rPr>
        <w:t>nmental</w:t>
      </w:r>
      <w:r w:rsidRPr="00E5367E">
        <w:rPr>
          <w:rStyle w:val="Emphasis"/>
          <w:rFonts w:asciiTheme="minorHAnsi" w:hAnsiTheme="minorHAnsi" w:cstheme="minorHAnsi"/>
          <w:highlight w:val="cyan"/>
        </w:rPr>
        <w:t xml:space="preserve"> conditions</w:t>
      </w:r>
      <w:r w:rsidRPr="00C23E1F">
        <w:rPr>
          <w:rStyle w:val="StyleUnderline"/>
          <w:rFonts w:asciiTheme="minorHAnsi" w:hAnsiTheme="minorHAnsi" w:cstheme="minorHAnsi"/>
        </w:rPr>
        <w:t>.</w:t>
      </w:r>
      <w:r w:rsidRPr="00C23E1F">
        <w:rPr>
          <w:rFonts w:asciiTheme="minorHAnsi" w:hAnsiTheme="minorHAnsi" w:cstheme="minorHAnsi"/>
        </w:rPr>
        <w:t xml:space="preserve"> </w:t>
      </w:r>
      <w:r w:rsidRPr="00C23E1F">
        <w:rPr>
          <w:rFonts w:asciiTheme="minorHAnsi" w:hAnsiTheme="minorHAnsi" w:cstheme="minorHAnsi"/>
          <w:sz w:val="16"/>
        </w:rPr>
        <w:t>Rising temperatures increase the costs of agricultural production and threaten biodiversity, with one million species in danger of extinction that affect crop growth, fisheries, and livestock.</w:t>
      </w:r>
    </w:p>
    <w:p w14:paraId="60582347" w14:textId="77777777" w:rsidR="00C23E1F" w:rsidRPr="00C23E1F" w:rsidRDefault="00C23E1F" w:rsidP="00C23E1F">
      <w:pPr>
        <w:rPr>
          <w:rFonts w:asciiTheme="minorHAnsi" w:hAnsiTheme="minorHAnsi" w:cstheme="minorHAnsi"/>
        </w:rPr>
      </w:pPr>
      <w:r w:rsidRPr="00C23E1F">
        <w:rPr>
          <w:rFonts w:asciiTheme="minorHAnsi" w:hAnsiTheme="minorHAnsi" w:cstheme="minorHAnsi"/>
        </w:rPr>
        <w:t xml:space="preserve">Global Health: </w:t>
      </w:r>
      <w:r w:rsidRPr="00E5367E">
        <w:rPr>
          <w:rStyle w:val="StyleUnderline"/>
          <w:rFonts w:asciiTheme="minorHAnsi" w:hAnsiTheme="minorHAnsi" w:cstheme="minorHAnsi"/>
          <w:highlight w:val="cyan"/>
        </w:rPr>
        <w:t>Warmer temp</w:t>
      </w:r>
      <w:r w:rsidRPr="00C23E1F">
        <w:rPr>
          <w:rStyle w:val="StyleUnderline"/>
          <w:rFonts w:asciiTheme="minorHAnsi" w:hAnsiTheme="minorHAnsi" w:cstheme="minorHAnsi"/>
        </w:rPr>
        <w:t xml:space="preserve">eratures could </w:t>
      </w:r>
      <w:r w:rsidRPr="00E5367E">
        <w:rPr>
          <w:rStyle w:val="StyleUnderline"/>
          <w:rFonts w:asciiTheme="minorHAnsi" w:hAnsiTheme="minorHAnsi" w:cstheme="minorHAnsi"/>
          <w:highlight w:val="cyan"/>
        </w:rPr>
        <w:t>expose</w:t>
      </w:r>
      <w:r w:rsidRPr="00C23E1F">
        <w:rPr>
          <w:rStyle w:val="StyleUnderline"/>
          <w:rFonts w:asciiTheme="minorHAnsi" w:hAnsiTheme="minorHAnsi" w:cstheme="minorHAnsi"/>
        </w:rPr>
        <w:t xml:space="preserve"> as many as </w:t>
      </w:r>
      <w:r w:rsidRPr="00E5367E">
        <w:rPr>
          <w:rStyle w:val="Emphasis"/>
          <w:rFonts w:asciiTheme="minorHAnsi" w:hAnsiTheme="minorHAnsi" w:cstheme="minorHAnsi"/>
          <w:highlight w:val="cyan"/>
        </w:rPr>
        <w:t>one billion</w:t>
      </w:r>
      <w:r w:rsidRPr="00C23E1F">
        <w:rPr>
          <w:rStyle w:val="StyleUnderline"/>
          <w:rFonts w:asciiTheme="minorHAnsi" w:hAnsiTheme="minorHAnsi" w:cstheme="minorHAnsi"/>
        </w:rPr>
        <w:t xml:space="preserve"> people </w:t>
      </w:r>
      <w:r w:rsidRPr="00E5367E">
        <w:rPr>
          <w:rStyle w:val="StyleUnderline"/>
          <w:rFonts w:asciiTheme="minorHAnsi" w:hAnsiTheme="minorHAnsi" w:cstheme="minorHAnsi"/>
          <w:highlight w:val="cyan"/>
        </w:rPr>
        <w:t xml:space="preserve">to </w:t>
      </w:r>
      <w:r w:rsidRPr="00E5367E">
        <w:rPr>
          <w:rStyle w:val="Emphasis"/>
          <w:rFonts w:asciiTheme="minorHAnsi" w:hAnsiTheme="minorHAnsi" w:cstheme="minorHAnsi"/>
          <w:highlight w:val="cyan"/>
        </w:rPr>
        <w:t>deadly</w:t>
      </w:r>
      <w:r w:rsidRPr="00C23E1F">
        <w:rPr>
          <w:rStyle w:val="Emphasis"/>
          <w:rFonts w:asciiTheme="minorHAnsi" w:hAnsiTheme="minorHAnsi" w:cstheme="minorHAnsi"/>
        </w:rPr>
        <w:t xml:space="preserve"> infectious </w:t>
      </w:r>
      <w:r w:rsidRPr="00E5367E">
        <w:rPr>
          <w:rStyle w:val="Emphasis"/>
          <w:rFonts w:asciiTheme="minorHAnsi" w:hAnsiTheme="minorHAnsi" w:cstheme="minorHAnsi"/>
          <w:highlight w:val="cyan"/>
        </w:rPr>
        <w:t>diseases</w:t>
      </w:r>
      <w:r w:rsidRPr="00C23E1F">
        <w:rPr>
          <w:rStyle w:val="StyleUnderline"/>
          <w:rFonts w:asciiTheme="minorHAnsi" w:hAnsiTheme="minorHAnsi" w:cstheme="minorHAnsi"/>
        </w:rPr>
        <w:t xml:space="preserve"> such as Zika, dengue, and chikungunya.</w:t>
      </w:r>
      <w:r w:rsidRPr="00C23E1F">
        <w:rPr>
          <w:rFonts w:asciiTheme="minorHAnsi" w:hAnsiTheme="minorHAnsi" w:cstheme="minorHAnsi"/>
        </w:rPr>
        <w:t xml:space="preserve"> </w:t>
      </w:r>
      <w:r w:rsidRPr="00C23E1F">
        <w:rPr>
          <w:rFonts w:asciiTheme="minorHAnsi" w:hAnsiTheme="minorHAnsi" w:cstheme="minorHAnsi"/>
          <w:sz w:val="16"/>
        </w:rPr>
        <w:t xml:space="preserve">In the U.S. alone, disease cases from mosquitoes, ticks, and fleas more than tripled from just under 30,000 to almost 100,000 a year from 2004 to 2016. </w:t>
      </w:r>
      <w:r w:rsidRPr="00C23E1F">
        <w:rPr>
          <w:rStyle w:val="StyleUnderline"/>
          <w:rFonts w:asciiTheme="minorHAnsi" w:hAnsiTheme="minorHAnsi" w:cstheme="minorHAnsi"/>
        </w:rPr>
        <w:t xml:space="preserve">A warmer climate could lead to an </w:t>
      </w:r>
      <w:r w:rsidRPr="00E5367E">
        <w:rPr>
          <w:rStyle w:val="StyleUnderline"/>
          <w:rFonts w:asciiTheme="minorHAnsi" w:hAnsiTheme="minorHAnsi" w:cstheme="minorHAnsi"/>
          <w:highlight w:val="cyan"/>
        </w:rPr>
        <w:t>additional 250,000</w:t>
      </w:r>
      <w:r w:rsidRPr="00C23E1F">
        <w:rPr>
          <w:rStyle w:val="StyleUnderline"/>
          <w:rFonts w:asciiTheme="minorHAnsi" w:hAnsiTheme="minorHAnsi" w:cstheme="minorHAnsi"/>
        </w:rPr>
        <w:t xml:space="preserve"> people </w:t>
      </w:r>
      <w:r w:rsidRPr="00E5367E">
        <w:rPr>
          <w:rStyle w:val="StyleUnderline"/>
          <w:rFonts w:asciiTheme="minorHAnsi" w:hAnsiTheme="minorHAnsi" w:cstheme="minorHAnsi"/>
          <w:highlight w:val="cyan"/>
        </w:rPr>
        <w:t>dying of</w:t>
      </w:r>
      <w:r w:rsidRPr="00C23E1F">
        <w:rPr>
          <w:rStyle w:val="StyleUnderline"/>
          <w:rFonts w:asciiTheme="minorHAnsi" w:hAnsiTheme="minorHAnsi" w:cstheme="minorHAnsi"/>
        </w:rPr>
        <w:t xml:space="preserve"> diseases including </w:t>
      </w:r>
      <w:r w:rsidRPr="00E5367E">
        <w:rPr>
          <w:rStyle w:val="StyleUnderline"/>
          <w:rFonts w:asciiTheme="minorHAnsi" w:hAnsiTheme="minorHAnsi" w:cstheme="minorHAnsi"/>
          <w:highlight w:val="cyan"/>
        </w:rPr>
        <w:t>malaria</w:t>
      </w:r>
      <w:r w:rsidRPr="00C23E1F">
        <w:rPr>
          <w:rStyle w:val="StyleUnderline"/>
          <w:rFonts w:asciiTheme="minorHAnsi" w:hAnsiTheme="minorHAnsi" w:cstheme="minorHAnsi"/>
        </w:rPr>
        <w:t xml:space="preserve"> each year between 2030 and 2050, according to the World Health Organization.</w:t>
      </w:r>
      <w:r w:rsidRPr="00C23E1F">
        <w:rPr>
          <w:rFonts w:asciiTheme="minorHAnsi" w:hAnsiTheme="minorHAnsi" w:cstheme="minorHAnsi"/>
        </w:rPr>
        <w:t xml:space="preserve"> </w:t>
      </w:r>
      <w:r w:rsidRPr="00C23E1F">
        <w:rPr>
          <w:rFonts w:asciiTheme="minorHAnsi" w:hAnsiTheme="minorHAnsi" w:cstheme="minorHAnsi"/>
          <w:sz w:val="16"/>
        </w:rPr>
        <w:t>The Red Cross estimates that more than 50 million people around the world have been jointly affected by COVID-19 and climate change.</w:t>
      </w:r>
    </w:p>
    <w:p w14:paraId="304E3F46" w14:textId="77777777" w:rsidR="00C23E1F" w:rsidRPr="00C23E1F" w:rsidRDefault="00C23E1F" w:rsidP="00C23E1F">
      <w:pPr>
        <w:rPr>
          <w:rStyle w:val="StyleUnderline"/>
          <w:rFonts w:asciiTheme="minorHAnsi" w:hAnsiTheme="minorHAnsi" w:cstheme="minorHAnsi"/>
        </w:rPr>
      </w:pPr>
      <w:r w:rsidRPr="00C23E1F">
        <w:rPr>
          <w:rFonts w:asciiTheme="minorHAnsi" w:hAnsiTheme="minorHAnsi" w:cstheme="minorHAnsi"/>
        </w:rPr>
        <w:t xml:space="preserve">Economic Development: </w:t>
      </w:r>
      <w:r w:rsidRPr="00C23E1F">
        <w:rPr>
          <w:rStyle w:val="StyleUnderline"/>
          <w:rFonts w:asciiTheme="minorHAnsi" w:hAnsiTheme="minorHAnsi" w:cstheme="minorHAnsi"/>
        </w:rPr>
        <w:t xml:space="preserve">The World Bank </w:t>
      </w:r>
      <w:r w:rsidRPr="00E5367E">
        <w:rPr>
          <w:rStyle w:val="StyleUnderline"/>
          <w:rFonts w:asciiTheme="minorHAnsi" w:hAnsiTheme="minorHAnsi" w:cstheme="minorHAnsi"/>
          <w:highlight w:val="cyan"/>
        </w:rPr>
        <w:t>estimates</w:t>
      </w:r>
      <w:r w:rsidRPr="00C23E1F">
        <w:rPr>
          <w:rStyle w:val="StyleUnderline"/>
          <w:rFonts w:asciiTheme="minorHAnsi" w:hAnsiTheme="minorHAnsi" w:cstheme="minorHAnsi"/>
        </w:rPr>
        <w:t xml:space="preserve"> that the effects of </w:t>
      </w:r>
      <w:r w:rsidRPr="00E5367E">
        <w:rPr>
          <w:rStyle w:val="StyleUnderline"/>
          <w:rFonts w:asciiTheme="minorHAnsi" w:hAnsiTheme="minorHAnsi" w:cstheme="minorHAnsi"/>
          <w:highlight w:val="cyan"/>
        </w:rPr>
        <w:t>climate change</w:t>
      </w:r>
      <w:r w:rsidRPr="00C23E1F">
        <w:rPr>
          <w:rStyle w:val="StyleUnderline"/>
          <w:rFonts w:asciiTheme="minorHAnsi" w:hAnsiTheme="minorHAnsi" w:cstheme="minorHAnsi"/>
        </w:rPr>
        <w:t xml:space="preserve"> could </w:t>
      </w:r>
      <w:r w:rsidRPr="00E5367E">
        <w:rPr>
          <w:rStyle w:val="StyleUnderline"/>
          <w:rFonts w:asciiTheme="minorHAnsi" w:hAnsiTheme="minorHAnsi" w:cstheme="minorHAnsi"/>
          <w:highlight w:val="cyan"/>
        </w:rPr>
        <w:t>push</w:t>
      </w:r>
      <w:r w:rsidRPr="00C23E1F">
        <w:rPr>
          <w:rStyle w:val="StyleUnderline"/>
          <w:rFonts w:asciiTheme="minorHAnsi" w:hAnsiTheme="minorHAnsi" w:cstheme="minorHAnsi"/>
        </w:rPr>
        <w:t xml:space="preserve"> an additional </w:t>
      </w:r>
      <w:r w:rsidRPr="00E5367E">
        <w:rPr>
          <w:rStyle w:val="Emphasis"/>
          <w:rFonts w:asciiTheme="minorHAnsi" w:hAnsiTheme="minorHAnsi" w:cstheme="minorHAnsi"/>
          <w:highlight w:val="cyan"/>
        </w:rPr>
        <w:t>100 million</w:t>
      </w:r>
      <w:r w:rsidRPr="00C23E1F">
        <w:rPr>
          <w:rStyle w:val="Emphasis"/>
          <w:rFonts w:asciiTheme="minorHAnsi" w:hAnsiTheme="minorHAnsi" w:cstheme="minorHAnsi"/>
        </w:rPr>
        <w:t xml:space="preserve"> people </w:t>
      </w:r>
      <w:r w:rsidRPr="00E5367E">
        <w:rPr>
          <w:rStyle w:val="Emphasis"/>
          <w:rFonts w:asciiTheme="minorHAnsi" w:hAnsiTheme="minorHAnsi" w:cstheme="minorHAnsi"/>
          <w:highlight w:val="cyan"/>
        </w:rPr>
        <w:t>below</w:t>
      </w:r>
      <w:r w:rsidRPr="00C23E1F">
        <w:rPr>
          <w:rStyle w:val="Emphasis"/>
          <w:rFonts w:asciiTheme="minorHAnsi" w:hAnsiTheme="minorHAnsi" w:cstheme="minorHAnsi"/>
        </w:rPr>
        <w:t xml:space="preserve"> the </w:t>
      </w:r>
      <w:r w:rsidRPr="00E5367E">
        <w:rPr>
          <w:rStyle w:val="Emphasis"/>
          <w:rFonts w:asciiTheme="minorHAnsi" w:hAnsiTheme="minorHAnsi" w:cstheme="minorHAnsi"/>
          <w:highlight w:val="cyan"/>
        </w:rPr>
        <w:t>poverty</w:t>
      </w:r>
      <w:r w:rsidRPr="00C23E1F">
        <w:rPr>
          <w:rStyle w:val="Emphasis"/>
          <w:rFonts w:asciiTheme="minorHAnsi" w:hAnsiTheme="minorHAnsi" w:cstheme="minorHAnsi"/>
        </w:rPr>
        <w:t xml:space="preserve"> line</w:t>
      </w:r>
      <w:r w:rsidRPr="00C23E1F">
        <w:rPr>
          <w:rStyle w:val="StyleUnderline"/>
          <w:rFonts w:asciiTheme="minorHAnsi" w:hAnsiTheme="minorHAnsi" w:cstheme="minorHAnsi"/>
        </w:rPr>
        <w:t xml:space="preserve"> by 2030. In addition, the impact of </w:t>
      </w:r>
      <w:r w:rsidRPr="00E5367E">
        <w:rPr>
          <w:rStyle w:val="Emphasis"/>
          <w:rFonts w:asciiTheme="minorHAnsi" w:hAnsiTheme="minorHAnsi" w:cstheme="minorHAnsi"/>
          <w:highlight w:val="cyan"/>
        </w:rPr>
        <w:t>extreme weather</w:t>
      </w:r>
      <w:r w:rsidRPr="00C23E1F">
        <w:rPr>
          <w:rStyle w:val="StyleUnderline"/>
          <w:rFonts w:asciiTheme="minorHAnsi" w:hAnsiTheme="minorHAnsi" w:cstheme="minorHAnsi"/>
        </w:rPr>
        <w:t xml:space="preserve"> is </w:t>
      </w:r>
      <w:r w:rsidRPr="00E5367E">
        <w:rPr>
          <w:rStyle w:val="StyleUnderline"/>
          <w:rFonts w:asciiTheme="minorHAnsi" w:hAnsiTheme="minorHAnsi" w:cstheme="minorHAnsi"/>
          <w:highlight w:val="cyan"/>
        </w:rPr>
        <w:t>resulting in $520 billion</w:t>
      </w:r>
      <w:r w:rsidRPr="00C23E1F">
        <w:rPr>
          <w:rStyle w:val="StyleUnderline"/>
          <w:rFonts w:asciiTheme="minorHAnsi" w:hAnsiTheme="minorHAnsi" w:cstheme="minorHAnsi"/>
        </w:rPr>
        <w:t xml:space="preserve"> in annual consumption </w:t>
      </w:r>
      <w:r w:rsidRPr="00E5367E">
        <w:rPr>
          <w:rStyle w:val="StyleUnderline"/>
          <w:rFonts w:asciiTheme="minorHAnsi" w:hAnsiTheme="minorHAnsi" w:cstheme="minorHAnsi"/>
          <w:highlight w:val="cyan"/>
        </w:rPr>
        <w:t>losses</w:t>
      </w:r>
      <w:r w:rsidRPr="00C23E1F">
        <w:rPr>
          <w:rStyle w:val="StyleUnderline"/>
          <w:rFonts w:asciiTheme="minorHAnsi" w:hAnsiTheme="minorHAnsi" w:cstheme="minorHAnsi"/>
        </w:rPr>
        <w:t xml:space="preserve"> and is pushing </w:t>
      </w:r>
      <w:r w:rsidRPr="00E5367E">
        <w:rPr>
          <w:rStyle w:val="StyleUnderline"/>
          <w:rFonts w:asciiTheme="minorHAnsi" w:hAnsiTheme="minorHAnsi" w:cstheme="minorHAnsi"/>
          <w:highlight w:val="cyan"/>
        </w:rPr>
        <w:t>26 million people into poverty</w:t>
      </w:r>
      <w:r w:rsidRPr="00C23E1F">
        <w:rPr>
          <w:rStyle w:val="StyleUnderline"/>
          <w:rFonts w:asciiTheme="minorHAnsi" w:hAnsiTheme="minorHAnsi" w:cstheme="minorHAnsi"/>
        </w:rPr>
        <w:t xml:space="preserve"> each year.</w:t>
      </w:r>
      <w:r w:rsidRPr="00C23E1F">
        <w:rPr>
          <w:rFonts w:asciiTheme="minorHAnsi" w:hAnsiTheme="minorHAnsi" w:cstheme="minorHAnsi"/>
        </w:rPr>
        <w:t xml:space="preserve"> </w:t>
      </w:r>
      <w:r w:rsidRPr="00C23E1F">
        <w:rPr>
          <w:rFonts w:asciiTheme="minorHAnsi" w:hAnsiTheme="minorHAnsi" w:cstheme="minorHAnsi"/>
          <w:sz w:val="16"/>
        </w:rPr>
        <w:t xml:space="preserve">In addition, major commercial ports in developing countries – including Rio de Janeiro, Mumbai, Guangzhou, and Dar es Salaam – face the threat of being submerged by rising sea levels, and by 2050 at least 300 million people will live in coastal areas threatened by dangerous flooding. </w:t>
      </w:r>
      <w:r w:rsidRPr="00C23E1F">
        <w:rPr>
          <w:rStyle w:val="StyleUnderline"/>
          <w:rFonts w:asciiTheme="minorHAnsi" w:hAnsiTheme="minorHAnsi" w:cstheme="minorHAnsi"/>
        </w:rPr>
        <w:t xml:space="preserve">A Stanford University study found that climate change has </w:t>
      </w:r>
      <w:r w:rsidRPr="00E5367E">
        <w:rPr>
          <w:rStyle w:val="Emphasis"/>
          <w:rFonts w:asciiTheme="minorHAnsi" w:hAnsiTheme="minorHAnsi" w:cstheme="minorHAnsi"/>
          <w:highlight w:val="cyan"/>
        </w:rPr>
        <w:t>increased economic inequality</w:t>
      </w:r>
      <w:r w:rsidRPr="00E5367E">
        <w:rPr>
          <w:rStyle w:val="StyleUnderline"/>
          <w:rFonts w:asciiTheme="minorHAnsi" w:hAnsiTheme="minorHAnsi" w:cstheme="minorHAnsi"/>
          <w:highlight w:val="cyan"/>
        </w:rPr>
        <w:t xml:space="preserve"> between developed and developing</w:t>
      </w:r>
      <w:r w:rsidRPr="00C23E1F">
        <w:rPr>
          <w:rStyle w:val="StyleUnderline"/>
          <w:rFonts w:asciiTheme="minorHAnsi" w:hAnsiTheme="minorHAnsi" w:cstheme="minorHAnsi"/>
        </w:rPr>
        <w:t xml:space="preserve"> nations by 25% since 1960.</w:t>
      </w:r>
    </w:p>
    <w:p w14:paraId="44DE2A29" w14:textId="77777777" w:rsidR="00C23E1F" w:rsidRPr="00C23E1F" w:rsidRDefault="00C23E1F" w:rsidP="00C23E1F">
      <w:pPr>
        <w:rPr>
          <w:rFonts w:asciiTheme="minorHAnsi" w:hAnsiTheme="minorHAnsi" w:cstheme="minorHAnsi"/>
        </w:rPr>
      </w:pPr>
    </w:p>
    <w:p w14:paraId="556654A5" w14:textId="7018377F" w:rsidR="00C23E1F" w:rsidRPr="00C23E1F" w:rsidRDefault="00B965B7" w:rsidP="00C23E1F">
      <w:pPr>
        <w:pStyle w:val="Heading3"/>
        <w:rPr>
          <w:rFonts w:asciiTheme="minorHAnsi" w:hAnsiTheme="minorHAnsi" w:cstheme="minorHAnsi"/>
        </w:rPr>
      </w:pPr>
      <w:r>
        <w:rPr>
          <w:rFonts w:asciiTheme="minorHAnsi" w:hAnsiTheme="minorHAnsi" w:cstheme="minorHAnsi"/>
        </w:rPr>
        <w:t>Impact</w:t>
      </w:r>
      <w:r w:rsidR="00C23E1F" w:rsidRPr="00C23E1F">
        <w:rPr>
          <w:rFonts w:asciiTheme="minorHAnsi" w:hAnsiTheme="minorHAnsi" w:cstheme="minorHAnsi"/>
        </w:rPr>
        <w:t>---</w:t>
      </w:r>
      <w:r>
        <w:rPr>
          <w:rFonts w:asciiTheme="minorHAnsi" w:hAnsiTheme="minorHAnsi" w:cstheme="minorHAnsi"/>
        </w:rPr>
        <w:t>Deterrence---2AC</w:t>
      </w:r>
    </w:p>
    <w:p w14:paraId="51CA22A5" w14:textId="5503EDBF" w:rsidR="00C23E1F" w:rsidRPr="00C23E1F" w:rsidRDefault="00C23E1F" w:rsidP="00C23E1F">
      <w:pPr>
        <w:pStyle w:val="Heading4"/>
        <w:rPr>
          <w:rFonts w:asciiTheme="minorHAnsi" w:hAnsiTheme="minorHAnsi" w:cstheme="minorHAnsi"/>
          <w:color w:val="000000"/>
        </w:rPr>
      </w:pPr>
      <w:r w:rsidRPr="00C23E1F">
        <w:rPr>
          <w:rFonts w:asciiTheme="minorHAnsi" w:hAnsiTheme="minorHAnsi" w:cstheme="minorHAnsi"/>
          <w:color w:val="000000"/>
        </w:rPr>
        <w:t xml:space="preserve">Climate </w:t>
      </w:r>
      <w:r w:rsidR="00904D88">
        <w:rPr>
          <w:rFonts w:asciiTheme="minorHAnsi" w:hAnsiTheme="minorHAnsi" w:cstheme="minorHAnsi"/>
          <w:color w:val="000000"/>
        </w:rPr>
        <w:t>c</w:t>
      </w:r>
      <w:r w:rsidRPr="00C23E1F">
        <w:rPr>
          <w:rFonts w:asciiTheme="minorHAnsi" w:hAnsiTheme="minorHAnsi" w:cstheme="minorHAnsi"/>
          <w:color w:val="000000"/>
        </w:rPr>
        <w:t xml:space="preserve">hange </w:t>
      </w:r>
      <w:r w:rsidRPr="00904D88">
        <w:rPr>
          <w:rFonts w:asciiTheme="minorHAnsi" w:hAnsiTheme="minorHAnsi" w:cstheme="minorHAnsi"/>
          <w:color w:val="000000"/>
          <w:u w:val="single"/>
        </w:rPr>
        <w:t>undermines</w:t>
      </w:r>
      <w:r w:rsidRPr="00C23E1F">
        <w:rPr>
          <w:rFonts w:asciiTheme="minorHAnsi" w:hAnsiTheme="minorHAnsi" w:cstheme="minorHAnsi"/>
          <w:color w:val="000000"/>
        </w:rPr>
        <w:t xml:space="preserve"> nuclear deterrence</w:t>
      </w:r>
      <w:r w:rsidR="00904D88">
        <w:rPr>
          <w:rFonts w:asciiTheme="minorHAnsi" w:hAnsiTheme="minorHAnsi" w:cstheme="minorHAnsi"/>
          <w:color w:val="000000"/>
        </w:rPr>
        <w:t>---</w:t>
      </w:r>
      <w:r w:rsidRPr="00C23E1F">
        <w:rPr>
          <w:rFonts w:asciiTheme="minorHAnsi" w:hAnsiTheme="minorHAnsi" w:cstheme="minorHAnsi"/>
          <w:color w:val="000000"/>
        </w:rPr>
        <w:t xml:space="preserve">spurs </w:t>
      </w:r>
      <w:r w:rsidRPr="00904D88">
        <w:rPr>
          <w:rFonts w:asciiTheme="minorHAnsi" w:hAnsiTheme="minorHAnsi" w:cstheme="minorHAnsi"/>
          <w:color w:val="000000"/>
          <w:u w:val="single"/>
        </w:rPr>
        <w:t>nuclear</w:t>
      </w:r>
      <w:r w:rsidRPr="00C23E1F">
        <w:rPr>
          <w:rFonts w:asciiTheme="minorHAnsi" w:hAnsiTheme="minorHAnsi" w:cstheme="minorHAnsi"/>
          <w:color w:val="000000"/>
        </w:rPr>
        <w:t xml:space="preserve"> war</w:t>
      </w:r>
      <w:r w:rsidR="00904D88">
        <w:rPr>
          <w:rFonts w:asciiTheme="minorHAnsi" w:hAnsiTheme="minorHAnsi" w:cstheme="minorHAnsi"/>
          <w:color w:val="000000"/>
        </w:rPr>
        <w:t>.</w:t>
      </w:r>
    </w:p>
    <w:p w14:paraId="529FF293" w14:textId="212D2C88" w:rsidR="00C23E1F" w:rsidRPr="001B6F20" w:rsidRDefault="001B6F20" w:rsidP="001B6F20">
      <w:r w:rsidRPr="001B6F20">
        <w:t xml:space="preserve">Minho </w:t>
      </w:r>
      <w:r w:rsidR="00C23E1F" w:rsidRPr="001B6F20">
        <w:rPr>
          <w:rStyle w:val="Style13ptBold"/>
        </w:rPr>
        <w:t>Kim ’23</w:t>
      </w:r>
      <w:r w:rsidR="00C23E1F" w:rsidRPr="001B6F20">
        <w:t xml:space="preserve"> [Minho Kim, journalist on climate change and federal efforts to cut carbon emissions and mitigate impacts from warming, “Climate Change Threatens US Nuclear strike capabilities”, Scientific American, July 14, 2023]</w:t>
      </w:r>
    </w:p>
    <w:p w14:paraId="5D29DB0D" w14:textId="77777777" w:rsidR="00C23E1F" w:rsidRPr="00C23E1F" w:rsidRDefault="00C23E1F" w:rsidP="00C23E1F">
      <w:pPr>
        <w:rPr>
          <w:rFonts w:asciiTheme="minorHAnsi" w:eastAsia="Georgia" w:hAnsiTheme="minorHAnsi" w:cstheme="minorHAnsi"/>
          <w:color w:val="000000"/>
          <w:u w:val="single"/>
        </w:rPr>
      </w:pPr>
      <w:r w:rsidRPr="00904D88">
        <w:rPr>
          <w:rFonts w:asciiTheme="minorHAnsi" w:eastAsia="Georgia" w:hAnsiTheme="minorHAnsi" w:cstheme="minorHAnsi"/>
          <w:color w:val="000000"/>
          <w:sz w:val="16"/>
          <w:szCs w:val="16"/>
        </w:rPr>
        <w:t xml:space="preserve">CLIMATEWIRE | </w:t>
      </w:r>
      <w:r w:rsidRPr="00C23E1F">
        <w:rPr>
          <w:rFonts w:asciiTheme="minorHAnsi" w:eastAsia="Georgia" w:hAnsiTheme="minorHAnsi" w:cstheme="minorHAnsi"/>
          <w:b/>
          <w:color w:val="000000"/>
          <w:u w:val="single"/>
        </w:rPr>
        <w:t xml:space="preserve">Flooding, rising seas and extreme heat from </w:t>
      </w:r>
      <w:r w:rsidRPr="00E5367E">
        <w:rPr>
          <w:rFonts w:asciiTheme="minorHAnsi" w:eastAsia="Georgia" w:hAnsiTheme="minorHAnsi" w:cstheme="minorHAnsi"/>
          <w:b/>
          <w:color w:val="000000"/>
          <w:highlight w:val="cyan"/>
          <w:u w:val="single"/>
        </w:rPr>
        <w:t>climate change threaten the nation’s ability to launch</w:t>
      </w:r>
      <w:r w:rsidRPr="00C23E1F">
        <w:rPr>
          <w:rFonts w:asciiTheme="minorHAnsi" w:eastAsia="Georgia" w:hAnsiTheme="minorHAnsi" w:cstheme="minorHAnsi"/>
          <w:b/>
          <w:color w:val="000000"/>
          <w:u w:val="single"/>
        </w:rPr>
        <w:t xml:space="preserve"> some of </w:t>
      </w:r>
      <w:r w:rsidRPr="00E5367E">
        <w:rPr>
          <w:rFonts w:asciiTheme="minorHAnsi" w:eastAsia="Georgia" w:hAnsiTheme="minorHAnsi" w:cstheme="minorHAnsi"/>
          <w:b/>
          <w:color w:val="000000"/>
          <w:highlight w:val="cyan"/>
          <w:u w:val="single"/>
        </w:rPr>
        <w:t>its nuclear weapons</w:t>
      </w:r>
      <w:r w:rsidRPr="00C23E1F">
        <w:rPr>
          <w:rFonts w:asciiTheme="minorHAnsi" w:eastAsia="Georgia" w:hAnsiTheme="minorHAnsi" w:cstheme="minorHAnsi"/>
          <w:color w:val="000000"/>
          <w:u w:val="single"/>
        </w:rPr>
        <w:t xml:space="preserve">, according to a new report by the Carnegie Endowment for International </w:t>
      </w:r>
      <w:proofErr w:type="spellStart"/>
      <w:r w:rsidRPr="00C23E1F">
        <w:rPr>
          <w:rFonts w:asciiTheme="minorHAnsi" w:eastAsia="Georgia" w:hAnsiTheme="minorHAnsi" w:cstheme="minorHAnsi"/>
          <w:color w:val="000000"/>
          <w:u w:val="single"/>
        </w:rPr>
        <w:t>Peace.The</w:t>
      </w:r>
      <w:proofErr w:type="spellEnd"/>
      <w:r w:rsidRPr="00C23E1F">
        <w:rPr>
          <w:rFonts w:asciiTheme="minorHAnsi" w:eastAsia="Georgia" w:hAnsiTheme="minorHAnsi" w:cstheme="minorHAnsi"/>
          <w:color w:val="000000"/>
          <w:u w:val="single"/>
        </w:rPr>
        <w:t xml:space="preserve"> report warns that climate change could undermine U.S. efforts to stop adversaries from using nuclear weapons by interfering with the military’s operation and maintenance of missile launch systems that are a key part of nuclear deterrence. </w:t>
      </w:r>
      <w:r w:rsidRPr="00E5367E">
        <w:rPr>
          <w:rFonts w:asciiTheme="minorHAnsi" w:eastAsia="Georgia" w:hAnsiTheme="minorHAnsi" w:cstheme="minorHAnsi"/>
          <w:b/>
          <w:color w:val="000000"/>
          <w:highlight w:val="cyan"/>
          <w:u w:val="single"/>
        </w:rPr>
        <w:t>Missile systems</w:t>
      </w:r>
      <w:r w:rsidRPr="00C23E1F">
        <w:rPr>
          <w:rFonts w:asciiTheme="minorHAnsi" w:eastAsia="Georgia" w:hAnsiTheme="minorHAnsi" w:cstheme="minorHAnsi"/>
          <w:b/>
          <w:color w:val="000000"/>
          <w:u w:val="single"/>
        </w:rPr>
        <w:t xml:space="preserve"> at a Navy submarine base in Georgia and at a launch field in North Dakota </w:t>
      </w:r>
      <w:r w:rsidRPr="00E5367E">
        <w:rPr>
          <w:rFonts w:asciiTheme="minorHAnsi" w:eastAsia="Georgia" w:hAnsiTheme="minorHAnsi" w:cstheme="minorHAnsi"/>
          <w:b/>
          <w:color w:val="000000"/>
          <w:highlight w:val="cyan"/>
          <w:u w:val="single"/>
        </w:rPr>
        <w:t>face increasing flood threats</w:t>
      </w:r>
      <w:r w:rsidRPr="00C23E1F">
        <w:rPr>
          <w:rFonts w:asciiTheme="minorHAnsi" w:eastAsia="Georgia" w:hAnsiTheme="minorHAnsi" w:cstheme="minorHAnsi"/>
          <w:b/>
          <w:color w:val="000000"/>
          <w:u w:val="single"/>
        </w:rPr>
        <w:t xml:space="preserve"> from climate change</w:t>
      </w:r>
      <w:r w:rsidRPr="00C23E1F">
        <w:rPr>
          <w:rFonts w:asciiTheme="minorHAnsi" w:eastAsia="Georgia" w:hAnsiTheme="minorHAnsi" w:cstheme="minorHAnsi"/>
          <w:color w:val="000000"/>
          <w:u w:val="single"/>
        </w:rPr>
        <w:t xml:space="preserve"> that could inundate for weeks at a time access roads that are used to transport missiles and maintenance equipment to the sites.</w:t>
      </w:r>
    </w:p>
    <w:p w14:paraId="29C55FE9" w14:textId="77777777" w:rsidR="00C23E1F" w:rsidRPr="00904D88" w:rsidRDefault="00C23E1F" w:rsidP="00C23E1F">
      <w:pPr>
        <w:rPr>
          <w:rFonts w:asciiTheme="minorHAnsi" w:eastAsia="Georgia" w:hAnsiTheme="minorHAnsi" w:cstheme="minorHAnsi"/>
          <w:color w:val="000000"/>
          <w:sz w:val="16"/>
        </w:rPr>
      </w:pPr>
      <w:r w:rsidRPr="00C23E1F">
        <w:rPr>
          <w:rFonts w:asciiTheme="minorHAnsi" w:eastAsia="Georgia" w:hAnsiTheme="minorHAnsi" w:cstheme="minorHAnsi"/>
          <w:color w:val="000000"/>
          <w:u w:val="single"/>
        </w:rPr>
        <w:t>“The issue is really transporting the missiles,”</w:t>
      </w:r>
      <w:r w:rsidRPr="00904D88">
        <w:rPr>
          <w:rFonts w:asciiTheme="minorHAnsi" w:eastAsia="Georgia" w:hAnsiTheme="minorHAnsi" w:cstheme="minorHAnsi"/>
          <w:color w:val="000000"/>
          <w:sz w:val="16"/>
        </w:rPr>
        <w:t xml:space="preserve"> </w:t>
      </w:r>
      <w:r w:rsidRPr="00904D88">
        <w:rPr>
          <w:rFonts w:asciiTheme="minorHAnsi" w:eastAsia="Georgia" w:hAnsiTheme="minorHAnsi" w:cstheme="minorHAnsi"/>
          <w:color w:val="000000"/>
          <w:sz w:val="16"/>
          <w:szCs w:val="18"/>
        </w:rPr>
        <w:t>report author and Carnegie fellow Jamie Kwong said in an interview Monday. “If you can't transport the missiles and you have older weapons on board that perhaps need technical updates, that raises questions about the potential viability of missiles.”</w:t>
      </w:r>
    </w:p>
    <w:p w14:paraId="13FD2D7D" w14:textId="77777777" w:rsidR="00C23E1F" w:rsidRPr="00C23E1F" w:rsidRDefault="00C23E1F" w:rsidP="00C23E1F">
      <w:pPr>
        <w:rPr>
          <w:rFonts w:asciiTheme="minorHAnsi" w:eastAsia="Georgia" w:hAnsiTheme="minorHAnsi" w:cstheme="minorHAnsi"/>
          <w:color w:val="000000"/>
          <w:u w:val="single"/>
        </w:rPr>
      </w:pPr>
      <w:r w:rsidRPr="00C23E1F">
        <w:rPr>
          <w:rFonts w:asciiTheme="minorHAnsi" w:eastAsia="Georgia" w:hAnsiTheme="minorHAnsi" w:cstheme="minorHAnsi"/>
          <w:color w:val="000000"/>
          <w:u w:val="single"/>
        </w:rPr>
        <w:t>At Whiteman Air Force Base in Missouri, heat waves are the major concern. Many climate models predict an increasing number of days with temperatures above 90 degrees Fahrenheit, the threshold for “black flag” days at the air base that limit the activities of armed personnel due to concerns about heat stroke.</w:t>
      </w:r>
    </w:p>
    <w:p w14:paraId="72C6BE98" w14:textId="77777777" w:rsidR="00C23E1F" w:rsidRPr="00904D88" w:rsidRDefault="00C23E1F" w:rsidP="00C23E1F">
      <w:pPr>
        <w:rPr>
          <w:rFonts w:asciiTheme="minorHAnsi" w:eastAsia="Georgia" w:hAnsiTheme="minorHAnsi" w:cstheme="minorHAnsi"/>
          <w:color w:val="000000"/>
          <w:sz w:val="16"/>
          <w:szCs w:val="18"/>
        </w:rPr>
      </w:pPr>
      <w:r w:rsidRPr="00C23E1F">
        <w:rPr>
          <w:rFonts w:asciiTheme="minorHAnsi" w:eastAsia="Georgia" w:hAnsiTheme="minorHAnsi" w:cstheme="minorHAnsi"/>
          <w:color w:val="000000"/>
          <w:u w:val="single"/>
        </w:rPr>
        <w:t>“That has implications for pilot readiness</w:t>
      </w:r>
      <w:r w:rsidRPr="00C23E1F">
        <w:rPr>
          <w:rFonts w:asciiTheme="minorHAnsi" w:eastAsia="Georgia" w:hAnsiTheme="minorHAnsi" w:cstheme="minorHAnsi"/>
          <w:color w:val="000000"/>
          <w:sz w:val="18"/>
          <w:szCs w:val="18"/>
          <w:u w:val="single"/>
        </w:rPr>
        <w:t>,”</w:t>
      </w:r>
      <w:r w:rsidRPr="00904D88">
        <w:rPr>
          <w:rFonts w:asciiTheme="minorHAnsi" w:eastAsia="Georgia" w:hAnsiTheme="minorHAnsi" w:cstheme="minorHAnsi"/>
          <w:color w:val="000000"/>
          <w:sz w:val="16"/>
          <w:szCs w:val="18"/>
        </w:rPr>
        <w:t xml:space="preserve"> Kwong said. Whiteman is home to B-2 Spirits, the only U.S. stealth nuclear bombers that are undetectable to enemy radar. Air-, land- and sea-based weapons systems form the three legs of the U.S. nuclear triad that the Pentagon calls the “backbone of America’s national security.”</w:t>
      </w:r>
    </w:p>
    <w:p w14:paraId="4D8AB12C" w14:textId="77777777" w:rsidR="00C23E1F" w:rsidRPr="00904D88" w:rsidRDefault="00C23E1F" w:rsidP="00C23E1F">
      <w:pPr>
        <w:rPr>
          <w:rFonts w:asciiTheme="minorHAnsi" w:eastAsia="Georgia" w:hAnsiTheme="minorHAnsi" w:cstheme="minorHAnsi"/>
          <w:color w:val="000000"/>
          <w:sz w:val="16"/>
        </w:rPr>
      </w:pPr>
      <w:r w:rsidRPr="00C23E1F">
        <w:rPr>
          <w:rFonts w:asciiTheme="minorHAnsi" w:eastAsia="Georgia" w:hAnsiTheme="minorHAnsi" w:cstheme="minorHAnsi"/>
          <w:color w:val="000000"/>
          <w:u w:val="single"/>
        </w:rPr>
        <w:t>“Each leg of the U.S. nuclear triad could be detrimentally affected by climate change,”</w:t>
      </w:r>
      <w:r w:rsidRPr="00904D88">
        <w:rPr>
          <w:rFonts w:asciiTheme="minorHAnsi" w:eastAsia="Georgia" w:hAnsiTheme="minorHAnsi" w:cstheme="minorHAnsi"/>
          <w:color w:val="000000"/>
          <w:sz w:val="16"/>
        </w:rPr>
        <w:t xml:space="preserve"> </w:t>
      </w:r>
      <w:r w:rsidRPr="00904D88">
        <w:rPr>
          <w:rFonts w:asciiTheme="minorHAnsi" w:eastAsia="Georgia" w:hAnsiTheme="minorHAnsi" w:cstheme="minorHAnsi"/>
          <w:color w:val="000000"/>
          <w:sz w:val="16"/>
          <w:szCs w:val="18"/>
        </w:rPr>
        <w:t>Kwong said. “We need to recognize and diagnose these climate vulnerabilities now, to make sure that we're adequately prepared to mitigate these risks where possible and adapt where necessary.”</w:t>
      </w:r>
    </w:p>
    <w:p w14:paraId="5CBBCACF" w14:textId="77777777" w:rsidR="00C23E1F" w:rsidRPr="00904D88" w:rsidRDefault="00C23E1F" w:rsidP="00C23E1F">
      <w:pPr>
        <w:rPr>
          <w:rFonts w:asciiTheme="minorHAnsi" w:eastAsia="Georgia" w:hAnsiTheme="minorHAnsi" w:cstheme="minorHAnsi"/>
          <w:color w:val="000000"/>
          <w:sz w:val="16"/>
          <w:szCs w:val="18"/>
        </w:rPr>
      </w:pPr>
      <w:r w:rsidRPr="00904D88">
        <w:rPr>
          <w:rFonts w:asciiTheme="minorHAnsi" w:eastAsia="Georgia" w:hAnsiTheme="minorHAnsi" w:cstheme="minorHAnsi"/>
          <w:color w:val="000000"/>
          <w:sz w:val="16"/>
          <w:szCs w:val="18"/>
        </w:rPr>
        <w:t>The Pentagon said in a statement to E&amp;E News that it is “taking steps to understand, prepare for, and adapt to climate change while preserving operational capability and protecting key systems. Failing to adapt to climate change would result in lost military capability, weakened alliances, and degraded infrastructure.” The report is the first to look at the impacts of climate change on the U.S. nuclear deterrent capabilities, Kwong said. To assess the risks, Kwong overlaid the predictions from government climate models such as the NOAA model for sea-level rise with critical nuclear warhead facilities that represent each element of the triad.</w:t>
      </w:r>
    </w:p>
    <w:p w14:paraId="2B6061A2" w14:textId="77777777" w:rsidR="00C23E1F" w:rsidRPr="00904D88" w:rsidRDefault="00C23E1F" w:rsidP="00C23E1F">
      <w:pPr>
        <w:rPr>
          <w:rFonts w:asciiTheme="minorHAnsi" w:eastAsia="Georgia" w:hAnsiTheme="minorHAnsi" w:cstheme="minorHAnsi"/>
          <w:color w:val="000000"/>
          <w:sz w:val="16"/>
          <w:szCs w:val="18"/>
        </w:rPr>
      </w:pPr>
      <w:r w:rsidRPr="00904D88">
        <w:rPr>
          <w:rFonts w:asciiTheme="minorHAnsi" w:eastAsia="Georgia" w:hAnsiTheme="minorHAnsi" w:cstheme="minorHAnsi"/>
          <w:color w:val="000000"/>
          <w:sz w:val="16"/>
          <w:szCs w:val="18"/>
        </w:rPr>
        <w:t>“The point of this report is to demonstrate that we're not thinking about this enough,” Kwong said. “One of the most surprising things about my research was how little we're paying attention to this, which is surprising, given the [importance] of nuclear weapons to U.S. national security interests.”</w:t>
      </w:r>
    </w:p>
    <w:p w14:paraId="2B8E560D" w14:textId="77777777" w:rsidR="00C23E1F" w:rsidRPr="00C23E1F" w:rsidRDefault="00C23E1F" w:rsidP="00C23E1F">
      <w:pPr>
        <w:rPr>
          <w:rFonts w:asciiTheme="minorHAnsi" w:eastAsia="Georgia" w:hAnsiTheme="minorHAnsi" w:cstheme="minorHAnsi"/>
          <w:b/>
          <w:color w:val="000000"/>
          <w:u w:val="single"/>
        </w:rPr>
      </w:pPr>
      <w:r w:rsidRPr="00E5367E">
        <w:rPr>
          <w:rFonts w:asciiTheme="minorHAnsi" w:eastAsia="Georgia" w:hAnsiTheme="minorHAnsi" w:cstheme="minorHAnsi"/>
          <w:b/>
          <w:color w:val="000000"/>
          <w:highlight w:val="cyan"/>
          <w:u w:val="single"/>
        </w:rPr>
        <w:t>U.S.</w:t>
      </w:r>
      <w:r w:rsidRPr="00C23E1F">
        <w:rPr>
          <w:rFonts w:asciiTheme="minorHAnsi" w:eastAsia="Georgia" w:hAnsiTheme="minorHAnsi" w:cstheme="minorHAnsi"/>
          <w:b/>
          <w:color w:val="000000"/>
          <w:u w:val="single"/>
        </w:rPr>
        <w:t xml:space="preserve"> national </w:t>
      </w:r>
      <w:r w:rsidRPr="00E5367E">
        <w:rPr>
          <w:rFonts w:asciiTheme="minorHAnsi" w:eastAsia="Georgia" w:hAnsiTheme="minorHAnsi" w:cstheme="minorHAnsi"/>
          <w:b/>
          <w:color w:val="000000"/>
          <w:highlight w:val="cyan"/>
          <w:u w:val="single"/>
        </w:rPr>
        <w:t>security</w:t>
      </w:r>
      <w:r w:rsidRPr="00C23E1F">
        <w:rPr>
          <w:rFonts w:asciiTheme="minorHAnsi" w:eastAsia="Georgia" w:hAnsiTheme="minorHAnsi" w:cstheme="minorHAnsi"/>
          <w:b/>
          <w:color w:val="000000"/>
          <w:u w:val="single"/>
        </w:rPr>
        <w:t xml:space="preserve"> strategy </w:t>
      </w:r>
      <w:r w:rsidRPr="00E5367E">
        <w:rPr>
          <w:rFonts w:asciiTheme="minorHAnsi" w:eastAsia="Georgia" w:hAnsiTheme="minorHAnsi" w:cstheme="minorHAnsi"/>
          <w:b/>
          <w:color w:val="000000"/>
          <w:highlight w:val="cyan"/>
          <w:u w:val="single"/>
        </w:rPr>
        <w:t>aims to deter adversaries from using nuclear weapons by having enough capability to launch a nuclear strike anywhere and at any time</w:t>
      </w:r>
      <w:r w:rsidRPr="00C23E1F">
        <w:rPr>
          <w:rFonts w:asciiTheme="minorHAnsi" w:eastAsia="Georgia" w:hAnsiTheme="minorHAnsi" w:cstheme="minorHAnsi"/>
          <w:b/>
          <w:color w:val="000000"/>
          <w:u w:val="single"/>
        </w:rPr>
        <w:t>.</w:t>
      </w:r>
    </w:p>
    <w:p w14:paraId="0E87EE2B" w14:textId="77777777" w:rsidR="00C23E1F" w:rsidRPr="00C23E1F" w:rsidRDefault="00C23E1F" w:rsidP="00C23E1F">
      <w:pPr>
        <w:rPr>
          <w:rFonts w:asciiTheme="minorHAnsi" w:eastAsia="Georgia" w:hAnsiTheme="minorHAnsi" w:cstheme="minorHAnsi"/>
          <w:color w:val="000000"/>
          <w:u w:val="single"/>
        </w:rPr>
      </w:pPr>
      <w:r w:rsidRPr="00C23E1F">
        <w:rPr>
          <w:rFonts w:asciiTheme="minorHAnsi" w:eastAsia="Georgia" w:hAnsiTheme="minorHAnsi" w:cstheme="minorHAnsi"/>
          <w:color w:val="000000"/>
          <w:u w:val="single"/>
        </w:rPr>
        <w:t xml:space="preserve">At the Kings Bay, Ga., </w:t>
      </w:r>
      <w:r w:rsidRPr="00E5367E">
        <w:rPr>
          <w:rFonts w:asciiTheme="minorHAnsi" w:eastAsia="Georgia" w:hAnsiTheme="minorHAnsi" w:cstheme="minorHAnsi"/>
          <w:color w:val="000000"/>
          <w:highlight w:val="cyan"/>
          <w:u w:val="single"/>
        </w:rPr>
        <w:t>naval base</w:t>
      </w:r>
      <w:r w:rsidRPr="00C23E1F">
        <w:rPr>
          <w:rFonts w:asciiTheme="minorHAnsi" w:eastAsia="Georgia" w:hAnsiTheme="minorHAnsi" w:cstheme="minorHAnsi"/>
          <w:color w:val="000000"/>
          <w:u w:val="single"/>
        </w:rPr>
        <w:t xml:space="preserve">, the access road to the Strategic Weapons Facility Atlantic, where submarines with nuclear warheads get repaired and receive supplies, is projected to flood once a year on average, the report found. The base is one of only two sites equipped to fully support a ballistic missile submarine fleet, one of the most important legs of the U.S. nuclear system for its clandestine operations under the sea. The launch fields in Minot, N.D., could face similar transportation problems, Kwong said. The access roads connecting about 150 underground missile launch pads are unpaved dirt roads “particularly </w:t>
      </w:r>
      <w:r w:rsidRPr="00E5367E">
        <w:rPr>
          <w:rFonts w:asciiTheme="minorHAnsi" w:eastAsia="Georgia" w:hAnsiTheme="minorHAnsi" w:cstheme="minorHAnsi"/>
          <w:color w:val="000000"/>
          <w:highlight w:val="cyan"/>
          <w:u w:val="single"/>
        </w:rPr>
        <w:t>vulnerable to flooding</w:t>
      </w:r>
      <w:r w:rsidRPr="00C23E1F">
        <w:rPr>
          <w:rFonts w:asciiTheme="minorHAnsi" w:eastAsia="Georgia" w:hAnsiTheme="minorHAnsi" w:cstheme="minorHAnsi"/>
          <w:color w:val="000000"/>
          <w:u w:val="single"/>
        </w:rPr>
        <w:t>,” the report says.</w:t>
      </w:r>
    </w:p>
    <w:p w14:paraId="0FC89901" w14:textId="77777777" w:rsidR="00C23E1F" w:rsidRPr="00C23E1F" w:rsidRDefault="00C23E1F" w:rsidP="00C23E1F">
      <w:pPr>
        <w:rPr>
          <w:rFonts w:asciiTheme="minorHAnsi" w:eastAsia="Georgia" w:hAnsiTheme="minorHAnsi" w:cstheme="minorHAnsi"/>
          <w:color w:val="000000"/>
          <w:u w:val="single"/>
        </w:rPr>
      </w:pPr>
      <w:r w:rsidRPr="00E5367E">
        <w:rPr>
          <w:rFonts w:asciiTheme="minorHAnsi" w:eastAsia="Georgia" w:hAnsiTheme="minorHAnsi" w:cstheme="minorHAnsi"/>
          <w:b/>
          <w:color w:val="000000"/>
          <w:highlight w:val="cyan"/>
          <w:u w:val="single"/>
        </w:rPr>
        <w:t>Unpassable access roads could disrupt the missile maintenance efforts</w:t>
      </w:r>
      <w:r w:rsidRPr="00C23E1F">
        <w:rPr>
          <w:rFonts w:asciiTheme="minorHAnsi" w:eastAsia="Georgia" w:hAnsiTheme="minorHAnsi" w:cstheme="minorHAnsi"/>
          <w:b/>
          <w:color w:val="000000"/>
          <w:u w:val="single"/>
        </w:rPr>
        <w:t>, a problem with potential “far-reaching consequences”</w:t>
      </w:r>
      <w:r w:rsidRPr="00C23E1F">
        <w:rPr>
          <w:rFonts w:asciiTheme="minorHAnsi" w:eastAsia="Georgia" w:hAnsiTheme="minorHAnsi" w:cstheme="minorHAnsi"/>
          <w:color w:val="000000"/>
          <w:u w:val="single"/>
        </w:rPr>
        <w:t xml:space="preserve"> as many U.S nuclear weapons were built during the Cold War and need frequent maintenance to properly function, the report says.</w:t>
      </w:r>
    </w:p>
    <w:p w14:paraId="1DA26361" w14:textId="77777777" w:rsidR="00C23E1F" w:rsidRPr="00904D88" w:rsidRDefault="00C23E1F" w:rsidP="00C23E1F">
      <w:pPr>
        <w:rPr>
          <w:rFonts w:asciiTheme="minorHAnsi" w:eastAsia="Georgia" w:hAnsiTheme="minorHAnsi" w:cstheme="minorHAnsi"/>
          <w:color w:val="000000"/>
          <w:sz w:val="16"/>
          <w:szCs w:val="18"/>
        </w:rPr>
      </w:pPr>
      <w:r w:rsidRPr="00904D88">
        <w:rPr>
          <w:rFonts w:asciiTheme="minorHAnsi" w:eastAsia="Georgia" w:hAnsiTheme="minorHAnsi" w:cstheme="minorHAnsi"/>
          <w:color w:val="000000"/>
          <w:sz w:val="16"/>
          <w:szCs w:val="18"/>
        </w:rPr>
        <w:t>At the Whiteman air base, the average number of days with maximum temperature of 90 F or higher could increase to 84 per year by midcentury and to 114 by 2070 from the current level of 35 days, according to the report.</w:t>
      </w:r>
    </w:p>
    <w:p w14:paraId="79CB3390" w14:textId="77777777" w:rsidR="00C23E1F" w:rsidRPr="00C23E1F" w:rsidRDefault="00C23E1F" w:rsidP="00C23E1F">
      <w:pPr>
        <w:rPr>
          <w:rFonts w:asciiTheme="minorHAnsi" w:eastAsia="Georgia" w:hAnsiTheme="minorHAnsi" w:cstheme="minorHAnsi"/>
          <w:color w:val="000000"/>
          <w:u w:val="single"/>
        </w:rPr>
      </w:pPr>
      <w:r w:rsidRPr="00E5367E">
        <w:rPr>
          <w:rFonts w:asciiTheme="minorHAnsi" w:eastAsia="Georgia" w:hAnsiTheme="minorHAnsi" w:cstheme="minorHAnsi"/>
          <w:b/>
          <w:color w:val="000000"/>
          <w:highlight w:val="cyan"/>
          <w:u w:val="single"/>
        </w:rPr>
        <w:t>Heat waves</w:t>
      </w:r>
      <w:r w:rsidRPr="00C23E1F">
        <w:rPr>
          <w:rFonts w:asciiTheme="minorHAnsi" w:eastAsia="Georgia" w:hAnsiTheme="minorHAnsi" w:cstheme="minorHAnsi"/>
          <w:b/>
          <w:color w:val="000000"/>
          <w:u w:val="single"/>
        </w:rPr>
        <w:t xml:space="preserve"> could also </w:t>
      </w:r>
      <w:r w:rsidRPr="00E5367E">
        <w:rPr>
          <w:rFonts w:asciiTheme="minorHAnsi" w:eastAsia="Georgia" w:hAnsiTheme="minorHAnsi" w:cstheme="minorHAnsi"/>
          <w:b/>
          <w:color w:val="000000"/>
          <w:highlight w:val="cyan"/>
          <w:u w:val="single"/>
        </w:rPr>
        <w:t>impact</w:t>
      </w:r>
      <w:r w:rsidRPr="00C23E1F">
        <w:rPr>
          <w:rFonts w:asciiTheme="minorHAnsi" w:eastAsia="Georgia" w:hAnsiTheme="minorHAnsi" w:cstheme="minorHAnsi"/>
          <w:b/>
          <w:color w:val="000000"/>
          <w:u w:val="single"/>
        </w:rPr>
        <w:t xml:space="preserve"> the </w:t>
      </w:r>
      <w:r w:rsidRPr="00E5367E">
        <w:rPr>
          <w:rFonts w:asciiTheme="minorHAnsi" w:eastAsia="Georgia" w:hAnsiTheme="minorHAnsi" w:cstheme="minorHAnsi"/>
          <w:b/>
          <w:color w:val="000000"/>
          <w:highlight w:val="cyan"/>
          <w:u w:val="single"/>
        </w:rPr>
        <w:t>stealth bombers because rising temperatures</w:t>
      </w:r>
      <w:r w:rsidRPr="00C23E1F">
        <w:rPr>
          <w:rFonts w:asciiTheme="minorHAnsi" w:eastAsia="Georgia" w:hAnsiTheme="minorHAnsi" w:cstheme="minorHAnsi"/>
          <w:b/>
          <w:color w:val="000000"/>
          <w:u w:val="single"/>
        </w:rPr>
        <w:t xml:space="preserve"> cause air density to drop, </w:t>
      </w:r>
      <w:r w:rsidRPr="00E5367E">
        <w:rPr>
          <w:rFonts w:asciiTheme="minorHAnsi" w:eastAsia="Georgia" w:hAnsiTheme="minorHAnsi" w:cstheme="minorHAnsi"/>
          <w:b/>
          <w:color w:val="000000"/>
          <w:highlight w:val="cyan"/>
          <w:u w:val="single"/>
        </w:rPr>
        <w:t>making takeoff difficult</w:t>
      </w:r>
      <w:r w:rsidRPr="00C23E1F">
        <w:rPr>
          <w:rFonts w:asciiTheme="minorHAnsi" w:eastAsia="Georgia" w:hAnsiTheme="minorHAnsi" w:cstheme="minorHAnsi"/>
          <w:color w:val="000000"/>
          <w:u w:val="single"/>
        </w:rPr>
        <w:t>, the report says. Commercial aircraft comparable to B-2s in size are grounded at 118 F, according to the report. Radar-absorbing stealth skins of the B-2 bombers are also highly sensitive to heat and humidity, requiring “special, intensive maintenance” during heatwaves.</w:t>
      </w:r>
    </w:p>
    <w:p w14:paraId="0386056A" w14:textId="77777777" w:rsidR="00C23E1F" w:rsidRPr="00C23E1F" w:rsidRDefault="00C23E1F" w:rsidP="00C23E1F">
      <w:pPr>
        <w:rPr>
          <w:rFonts w:asciiTheme="minorHAnsi" w:eastAsia="Georgia" w:hAnsiTheme="minorHAnsi" w:cstheme="minorHAnsi"/>
          <w:b/>
          <w:color w:val="000000"/>
          <w:u w:val="single"/>
        </w:rPr>
      </w:pPr>
      <w:r w:rsidRPr="00C23E1F">
        <w:rPr>
          <w:rFonts w:asciiTheme="minorHAnsi" w:eastAsia="Georgia" w:hAnsiTheme="minorHAnsi" w:cstheme="minorHAnsi"/>
          <w:color w:val="000000"/>
          <w:u w:val="single"/>
        </w:rPr>
        <w:t xml:space="preserve">Kwong said more discussion around climate change and </w:t>
      </w:r>
      <w:r w:rsidRPr="00C23E1F">
        <w:rPr>
          <w:rFonts w:asciiTheme="minorHAnsi" w:eastAsia="Georgia" w:hAnsiTheme="minorHAnsi" w:cstheme="minorHAnsi"/>
          <w:b/>
          <w:color w:val="000000"/>
          <w:u w:val="single"/>
        </w:rPr>
        <w:t>U.S. nuclear capability is crucial in determining how to preserve nuclear deterrence.</w:t>
      </w:r>
    </w:p>
    <w:p w14:paraId="478A6EC7" w14:textId="77777777" w:rsidR="00C23E1F" w:rsidRPr="00C23E1F" w:rsidRDefault="00C23E1F" w:rsidP="00C23E1F">
      <w:pPr>
        <w:rPr>
          <w:rFonts w:asciiTheme="minorHAnsi" w:hAnsiTheme="minorHAnsi" w:cstheme="minorHAnsi"/>
          <w:color w:val="000000"/>
        </w:rPr>
      </w:pPr>
    </w:p>
    <w:p w14:paraId="75EBEC6A" w14:textId="77777777" w:rsidR="00904D88" w:rsidRPr="00C23E1F" w:rsidRDefault="00904D88" w:rsidP="00904D88">
      <w:pPr>
        <w:pStyle w:val="Heading3"/>
        <w:rPr>
          <w:rFonts w:asciiTheme="minorHAnsi" w:hAnsiTheme="minorHAnsi" w:cstheme="minorHAnsi"/>
        </w:rPr>
      </w:pPr>
      <w:r>
        <w:rPr>
          <w:rFonts w:asciiTheme="minorHAnsi" w:hAnsiTheme="minorHAnsi" w:cstheme="minorHAnsi"/>
        </w:rPr>
        <w:t>Impact</w:t>
      </w:r>
      <w:r w:rsidRPr="00C23E1F">
        <w:rPr>
          <w:rFonts w:asciiTheme="minorHAnsi" w:hAnsiTheme="minorHAnsi" w:cstheme="minorHAnsi"/>
        </w:rPr>
        <w:t>---Disease</w:t>
      </w:r>
      <w:r>
        <w:rPr>
          <w:rFonts w:asciiTheme="minorHAnsi" w:hAnsiTheme="minorHAnsi" w:cstheme="minorHAnsi"/>
        </w:rPr>
        <w:t>---2AC</w:t>
      </w:r>
    </w:p>
    <w:p w14:paraId="76D98AA0" w14:textId="77777777" w:rsidR="00904D88" w:rsidRPr="00C23E1F" w:rsidRDefault="00904D88" w:rsidP="00904D88">
      <w:pPr>
        <w:pStyle w:val="Heading4"/>
        <w:rPr>
          <w:rFonts w:asciiTheme="minorHAnsi" w:hAnsiTheme="minorHAnsi" w:cstheme="minorHAnsi"/>
          <w:color w:val="000000"/>
        </w:rPr>
      </w:pPr>
      <w:r w:rsidRPr="00C23E1F">
        <w:rPr>
          <w:rFonts w:asciiTheme="minorHAnsi" w:hAnsiTheme="minorHAnsi" w:cstheme="minorHAnsi"/>
          <w:color w:val="000000"/>
        </w:rPr>
        <w:t xml:space="preserve">Climate </w:t>
      </w:r>
      <w:r>
        <w:rPr>
          <w:rFonts w:asciiTheme="minorHAnsi" w:hAnsiTheme="minorHAnsi" w:cstheme="minorHAnsi"/>
          <w:color w:val="000000"/>
        </w:rPr>
        <w:t>c</w:t>
      </w:r>
      <w:r w:rsidRPr="00C23E1F">
        <w:rPr>
          <w:rFonts w:asciiTheme="minorHAnsi" w:hAnsiTheme="minorHAnsi" w:cstheme="minorHAnsi"/>
          <w:color w:val="000000"/>
        </w:rPr>
        <w:t xml:space="preserve">hange creates the </w:t>
      </w:r>
      <w:r w:rsidRPr="00904D88">
        <w:rPr>
          <w:rFonts w:asciiTheme="minorHAnsi" w:hAnsiTheme="minorHAnsi" w:cstheme="minorHAnsi"/>
          <w:color w:val="000000"/>
          <w:u w:val="single"/>
        </w:rPr>
        <w:t>conditions</w:t>
      </w:r>
      <w:r w:rsidRPr="00C23E1F">
        <w:rPr>
          <w:rFonts w:asciiTheme="minorHAnsi" w:hAnsiTheme="minorHAnsi" w:cstheme="minorHAnsi"/>
          <w:color w:val="000000"/>
        </w:rPr>
        <w:t xml:space="preserve"> for the spread of </w:t>
      </w:r>
      <w:r w:rsidRPr="00904D88">
        <w:rPr>
          <w:rFonts w:asciiTheme="minorHAnsi" w:hAnsiTheme="minorHAnsi" w:cstheme="minorHAnsi"/>
          <w:color w:val="000000"/>
          <w:u w:val="single"/>
        </w:rPr>
        <w:t>pathogens</w:t>
      </w:r>
      <w:r>
        <w:rPr>
          <w:rFonts w:asciiTheme="minorHAnsi" w:hAnsiTheme="minorHAnsi" w:cstheme="minorHAnsi"/>
          <w:color w:val="000000"/>
        </w:rPr>
        <w:t>.</w:t>
      </w:r>
    </w:p>
    <w:p w14:paraId="12A82087" w14:textId="09646490" w:rsidR="00904D88" w:rsidRPr="001B6F20" w:rsidRDefault="001B6F20" w:rsidP="001B6F20">
      <w:r>
        <w:t xml:space="preserve">Ashely </w:t>
      </w:r>
      <w:proofErr w:type="spellStart"/>
      <w:r w:rsidR="00904D88" w:rsidRPr="001B6F20">
        <w:rPr>
          <w:rStyle w:val="Style13ptBold"/>
        </w:rPr>
        <w:t>Mayrianne</w:t>
      </w:r>
      <w:proofErr w:type="spellEnd"/>
      <w:r w:rsidR="00904D88" w:rsidRPr="001B6F20">
        <w:rPr>
          <w:rStyle w:val="Style13ptBold"/>
        </w:rPr>
        <w:t xml:space="preserve"> ’22</w:t>
      </w:r>
      <w:r w:rsidR="00904D88" w:rsidRPr="001B6F20">
        <w:t xml:space="preserve"> [Ashley </w:t>
      </w:r>
      <w:proofErr w:type="spellStart"/>
      <w:r w:rsidR="00904D88" w:rsidRPr="001B6F20">
        <w:t>Mayrianne</w:t>
      </w:r>
      <w:proofErr w:type="spellEnd"/>
      <w:r w:rsidR="00904D88" w:rsidRPr="001B6F20">
        <w:t>, advocacy communications coordinator at the American Society for Microbiology, American Society for Microbiology, “How Pathogens Survive and Thrive in a Changing Climate”, https://asm.org/magazine/2022/fall/how-pathogens-survive-and-thrive-in-a-changing-cli#:~:text=Shifts%20in%20temperature%2C%20precipitation%2C%20humidity,are%20already%20endemic%20or%20eradicated.; Fall 2022]</w:t>
      </w:r>
    </w:p>
    <w:p w14:paraId="56F48D05" w14:textId="77777777" w:rsidR="00904D88" w:rsidRPr="00904D88" w:rsidRDefault="00904D88" w:rsidP="00904D88">
      <w:pPr>
        <w:spacing w:after="225"/>
        <w:rPr>
          <w:rFonts w:asciiTheme="minorHAnsi" w:eastAsia="Georgia" w:hAnsiTheme="minorHAnsi" w:cstheme="minorHAnsi"/>
          <w:color w:val="000000"/>
          <w:sz w:val="16"/>
        </w:rPr>
      </w:pPr>
      <w:r w:rsidRPr="00904D88">
        <w:rPr>
          <w:rFonts w:asciiTheme="minorHAnsi" w:eastAsia="Georgia" w:hAnsiTheme="minorHAnsi" w:cstheme="minorHAnsi"/>
          <w:color w:val="000000"/>
          <w:sz w:val="16"/>
          <w:szCs w:val="18"/>
        </w:rPr>
        <w:t>Study after study has arrived at the same conclusion</w:t>
      </w:r>
      <w:r w:rsidRPr="00904D88">
        <w:rPr>
          <w:rFonts w:asciiTheme="minorHAnsi" w:eastAsia="Georgia" w:hAnsiTheme="minorHAnsi" w:cstheme="minorHAnsi"/>
          <w:color w:val="000000"/>
          <w:sz w:val="16"/>
        </w:rPr>
        <w:t xml:space="preserve">: </w:t>
      </w:r>
      <w:r w:rsidRPr="00C23E1F">
        <w:rPr>
          <w:rFonts w:asciiTheme="minorHAnsi" w:eastAsia="Georgia" w:hAnsiTheme="minorHAnsi" w:cstheme="minorHAnsi"/>
          <w:color w:val="000000"/>
          <w:u w:val="single"/>
        </w:rPr>
        <w:t xml:space="preserve">A </w:t>
      </w:r>
      <w:r w:rsidRPr="00C23E1F">
        <w:rPr>
          <w:rFonts w:asciiTheme="minorHAnsi" w:eastAsia="Georgia" w:hAnsiTheme="minorHAnsi" w:cstheme="minorHAnsi"/>
          <w:b/>
          <w:color w:val="000000"/>
          <w:u w:val="single"/>
        </w:rPr>
        <w:t xml:space="preserve">changing </w:t>
      </w:r>
      <w:r w:rsidRPr="00E5367E">
        <w:rPr>
          <w:rFonts w:asciiTheme="minorHAnsi" w:eastAsia="Georgia" w:hAnsiTheme="minorHAnsi" w:cstheme="minorHAnsi"/>
          <w:b/>
          <w:color w:val="000000"/>
          <w:highlight w:val="cyan"/>
          <w:u w:val="single"/>
        </w:rPr>
        <w:t>climate</w:t>
      </w:r>
      <w:r w:rsidRPr="00C23E1F">
        <w:rPr>
          <w:rFonts w:asciiTheme="minorHAnsi" w:eastAsia="Georgia" w:hAnsiTheme="minorHAnsi" w:cstheme="minorHAnsi"/>
          <w:b/>
          <w:color w:val="000000"/>
          <w:u w:val="single"/>
        </w:rPr>
        <w:t xml:space="preserve"> will </w:t>
      </w:r>
      <w:r w:rsidRPr="00E5367E">
        <w:rPr>
          <w:rFonts w:asciiTheme="minorHAnsi" w:eastAsia="Georgia" w:hAnsiTheme="minorHAnsi" w:cstheme="minorHAnsi"/>
          <w:b/>
          <w:color w:val="000000"/>
          <w:highlight w:val="cyan"/>
          <w:u w:val="single"/>
        </w:rPr>
        <w:t>influence</w:t>
      </w:r>
      <w:r w:rsidRPr="00C23E1F">
        <w:rPr>
          <w:rFonts w:asciiTheme="minorHAnsi" w:eastAsia="Georgia" w:hAnsiTheme="minorHAnsi" w:cstheme="minorHAnsi"/>
          <w:b/>
          <w:color w:val="000000"/>
          <w:u w:val="single"/>
        </w:rPr>
        <w:t xml:space="preserve"> the </w:t>
      </w:r>
      <w:r w:rsidRPr="00E5367E">
        <w:rPr>
          <w:rFonts w:asciiTheme="minorHAnsi" w:eastAsia="Georgia" w:hAnsiTheme="minorHAnsi" w:cstheme="minorHAnsi"/>
          <w:b/>
          <w:color w:val="000000"/>
          <w:highlight w:val="cyan"/>
          <w:u w:val="single"/>
        </w:rPr>
        <w:t>health</w:t>
      </w:r>
      <w:r w:rsidRPr="00C23E1F">
        <w:rPr>
          <w:rFonts w:asciiTheme="minorHAnsi" w:eastAsia="Georgia" w:hAnsiTheme="minorHAnsi" w:cstheme="minorHAnsi"/>
          <w:b/>
          <w:color w:val="000000"/>
          <w:u w:val="single"/>
        </w:rPr>
        <w:t xml:space="preserve"> and well-being </w:t>
      </w:r>
      <w:r w:rsidRPr="00E5367E">
        <w:rPr>
          <w:rFonts w:asciiTheme="minorHAnsi" w:eastAsia="Georgia" w:hAnsiTheme="minorHAnsi" w:cstheme="minorHAnsi"/>
          <w:b/>
          <w:color w:val="000000"/>
          <w:highlight w:val="cyan"/>
          <w:u w:val="single"/>
        </w:rPr>
        <w:t>of humans</w:t>
      </w:r>
      <w:r w:rsidRPr="00C23E1F">
        <w:rPr>
          <w:rFonts w:asciiTheme="minorHAnsi" w:eastAsia="Georgia" w:hAnsiTheme="minorHAnsi" w:cstheme="minorHAnsi"/>
          <w:b/>
          <w:color w:val="000000"/>
          <w:u w:val="single"/>
        </w:rPr>
        <w:t xml:space="preserve"> and their environments</w:t>
      </w:r>
      <w:r w:rsidRPr="00C23E1F">
        <w:rPr>
          <w:rFonts w:asciiTheme="minorHAnsi" w:eastAsia="Georgia" w:hAnsiTheme="minorHAnsi" w:cstheme="minorHAnsi"/>
          <w:color w:val="000000"/>
          <w:u w:val="single"/>
        </w:rPr>
        <w:t xml:space="preserve">. </w:t>
      </w:r>
      <w:r w:rsidRPr="00E5367E">
        <w:rPr>
          <w:rFonts w:asciiTheme="minorHAnsi" w:eastAsia="Georgia" w:hAnsiTheme="minorHAnsi" w:cstheme="minorHAnsi"/>
          <w:color w:val="000000"/>
          <w:highlight w:val="cyan"/>
          <w:u w:val="single"/>
        </w:rPr>
        <w:t>Shifts in temperature</w:t>
      </w:r>
      <w:r w:rsidRPr="00C23E1F">
        <w:rPr>
          <w:rFonts w:asciiTheme="minorHAnsi" w:eastAsia="Georgia" w:hAnsiTheme="minorHAnsi" w:cstheme="minorHAnsi"/>
          <w:color w:val="000000"/>
          <w:u w:val="single"/>
        </w:rPr>
        <w:t xml:space="preserve">, </w:t>
      </w:r>
      <w:r w:rsidRPr="00C23E1F">
        <w:rPr>
          <w:rFonts w:asciiTheme="minorHAnsi" w:eastAsia="Georgia" w:hAnsiTheme="minorHAnsi" w:cstheme="minorHAnsi"/>
          <w:b/>
          <w:color w:val="000000"/>
          <w:u w:val="single"/>
        </w:rPr>
        <w:t>precipitation, humidity, CO</w:t>
      </w:r>
      <w:r w:rsidRPr="00C23E1F">
        <w:rPr>
          <w:rFonts w:asciiTheme="minorHAnsi" w:eastAsia="Georgia" w:hAnsiTheme="minorHAnsi" w:cstheme="minorHAnsi"/>
          <w:b/>
          <w:color w:val="000000"/>
          <w:u w:val="single"/>
          <w:vertAlign w:val="subscript"/>
        </w:rPr>
        <w:t>2</w:t>
      </w:r>
      <w:r w:rsidRPr="00C23E1F">
        <w:rPr>
          <w:rFonts w:asciiTheme="minorHAnsi" w:eastAsia="Georgia" w:hAnsiTheme="minorHAnsi" w:cstheme="minorHAnsi"/>
          <w:b/>
          <w:color w:val="000000"/>
          <w:u w:val="single"/>
        </w:rPr>
        <w:t> concentrations and nutrient availability</w:t>
      </w:r>
      <w:r w:rsidRPr="00C23E1F">
        <w:rPr>
          <w:rFonts w:asciiTheme="minorHAnsi" w:eastAsia="Georgia" w:hAnsiTheme="minorHAnsi" w:cstheme="minorHAnsi"/>
          <w:color w:val="000000"/>
          <w:u w:val="single"/>
        </w:rPr>
        <w:t xml:space="preserve"> can </w:t>
      </w:r>
      <w:r w:rsidRPr="00E5367E">
        <w:rPr>
          <w:rFonts w:asciiTheme="minorHAnsi" w:eastAsia="Georgia" w:hAnsiTheme="minorHAnsi" w:cstheme="minorHAnsi"/>
          <w:b/>
          <w:color w:val="000000"/>
          <w:highlight w:val="cyan"/>
          <w:u w:val="single"/>
        </w:rPr>
        <w:t>increase the risk of vector-borne and zoonotic diseases</w:t>
      </w:r>
      <w:r w:rsidRPr="00904D88">
        <w:rPr>
          <w:rFonts w:asciiTheme="minorHAnsi" w:eastAsia="Georgia" w:hAnsiTheme="minorHAnsi" w:cstheme="minorHAnsi"/>
          <w:color w:val="000000"/>
          <w:sz w:val="16"/>
        </w:rPr>
        <w:t xml:space="preserve">, </w:t>
      </w:r>
      <w:r w:rsidRPr="00904D88">
        <w:rPr>
          <w:rFonts w:asciiTheme="minorHAnsi" w:eastAsia="Georgia" w:hAnsiTheme="minorHAnsi" w:cstheme="minorHAnsi"/>
          <w:color w:val="000000"/>
          <w:sz w:val="16"/>
          <w:szCs w:val="18"/>
        </w:rPr>
        <w:t>both in new geographic areas and in places where such diseases are already endemic or eradicated.</w:t>
      </w:r>
    </w:p>
    <w:p w14:paraId="7ED2D892" w14:textId="77777777" w:rsidR="00904D88" w:rsidRPr="00904D88" w:rsidRDefault="00904D88" w:rsidP="00904D88">
      <w:pPr>
        <w:spacing w:after="225"/>
        <w:rPr>
          <w:rFonts w:asciiTheme="minorHAnsi" w:eastAsia="Georgia" w:hAnsiTheme="minorHAnsi" w:cstheme="minorHAnsi"/>
          <w:color w:val="000000"/>
          <w:sz w:val="16"/>
        </w:rPr>
      </w:pPr>
      <w:r w:rsidRPr="00904D88">
        <w:rPr>
          <w:rFonts w:asciiTheme="minorHAnsi" w:eastAsia="Georgia" w:hAnsiTheme="minorHAnsi" w:cstheme="minorHAnsi"/>
          <w:color w:val="000000"/>
          <w:sz w:val="16"/>
          <w:szCs w:val="18"/>
        </w:rPr>
        <w:t>A </w:t>
      </w:r>
      <w:hyperlink r:id="rId10" w:history="1">
        <w:r w:rsidRPr="00C23E1F">
          <w:rPr>
            <w:rStyle w:val="Hyperlink"/>
            <w:rFonts w:asciiTheme="minorHAnsi" w:eastAsia="Georgia" w:hAnsiTheme="minorHAnsi" w:cstheme="minorHAnsi"/>
            <w:color w:val="000000"/>
            <w:sz w:val="18"/>
            <w:szCs w:val="18"/>
          </w:rPr>
          <w:t>systematic literature review published in August 2022</w:t>
        </w:r>
      </w:hyperlink>
      <w:r w:rsidRPr="00904D88">
        <w:rPr>
          <w:rFonts w:asciiTheme="minorHAnsi" w:eastAsia="Georgia" w:hAnsiTheme="minorHAnsi" w:cstheme="minorHAnsi"/>
          <w:color w:val="000000"/>
          <w:sz w:val="16"/>
          <w:szCs w:val="18"/>
        </w:rPr>
        <w:t xml:space="preserve"> predicted that </w:t>
      </w:r>
      <w:r w:rsidRPr="00C23E1F">
        <w:rPr>
          <w:rFonts w:asciiTheme="minorHAnsi" w:eastAsia="Georgia" w:hAnsiTheme="minorHAnsi" w:cstheme="minorHAnsi"/>
          <w:b/>
          <w:color w:val="000000"/>
          <w:u w:val="single"/>
        </w:rPr>
        <w:t>58% of human pathogenic diseases are likely to worsen with climate change</w:t>
      </w:r>
      <w:r w:rsidRPr="00C23E1F">
        <w:rPr>
          <w:rFonts w:asciiTheme="minorHAnsi" w:eastAsia="Georgia" w:hAnsiTheme="minorHAnsi" w:cstheme="minorHAnsi"/>
          <w:color w:val="000000"/>
          <w:u w:val="single"/>
        </w:rPr>
        <w:t xml:space="preserve">. The </w:t>
      </w:r>
      <w:r w:rsidRPr="00C23E1F">
        <w:rPr>
          <w:rFonts w:asciiTheme="minorHAnsi" w:eastAsia="Georgia" w:hAnsiTheme="minorHAnsi" w:cstheme="minorHAnsi"/>
          <w:b/>
          <w:color w:val="000000"/>
          <w:u w:val="single"/>
        </w:rPr>
        <w:t>impact of climate change</w:t>
      </w:r>
      <w:r w:rsidRPr="00C23E1F">
        <w:rPr>
          <w:rFonts w:asciiTheme="minorHAnsi" w:eastAsia="Georgia" w:hAnsiTheme="minorHAnsi" w:cstheme="minorHAnsi"/>
          <w:color w:val="000000"/>
          <w:u w:val="single"/>
        </w:rPr>
        <w:t xml:space="preserve"> </w:t>
      </w:r>
      <w:r w:rsidRPr="00C23E1F">
        <w:rPr>
          <w:rFonts w:asciiTheme="minorHAnsi" w:eastAsia="Georgia" w:hAnsiTheme="minorHAnsi" w:cstheme="minorHAnsi"/>
          <w:b/>
          <w:color w:val="000000"/>
          <w:u w:val="single"/>
        </w:rPr>
        <w:t>on global health is expected to be so severe</w:t>
      </w:r>
      <w:r w:rsidRPr="00C23E1F">
        <w:rPr>
          <w:rFonts w:asciiTheme="minorHAnsi" w:eastAsia="Georgia" w:hAnsiTheme="minorHAnsi" w:cstheme="minorHAnsi"/>
          <w:color w:val="000000"/>
          <w:u w:val="single"/>
        </w:rPr>
        <w:t xml:space="preserve"> that the World Health Organization has termed it "</w:t>
      </w:r>
      <w:hyperlink r:id="rId11" w:history="1">
        <w:r w:rsidRPr="00C23E1F">
          <w:rPr>
            <w:rStyle w:val="Hyperlink"/>
            <w:rFonts w:asciiTheme="minorHAnsi" w:eastAsia="Georgia" w:hAnsiTheme="minorHAnsi" w:cstheme="minorHAnsi"/>
            <w:color w:val="000000"/>
          </w:rPr>
          <w:t>the single biggest health threat to humanity</w:t>
        </w:r>
      </w:hyperlink>
      <w:r w:rsidRPr="00C23E1F">
        <w:rPr>
          <w:rFonts w:asciiTheme="minorHAnsi" w:eastAsia="Georgia" w:hAnsiTheme="minorHAnsi" w:cstheme="minorHAnsi"/>
          <w:color w:val="000000"/>
          <w:u w:val="single"/>
        </w:rPr>
        <w:t>,"</w:t>
      </w:r>
      <w:r w:rsidRPr="00904D88">
        <w:rPr>
          <w:rFonts w:asciiTheme="minorHAnsi" w:eastAsia="Georgia" w:hAnsiTheme="minorHAnsi" w:cstheme="minorHAnsi"/>
          <w:color w:val="000000"/>
          <w:sz w:val="16"/>
        </w:rPr>
        <w:t xml:space="preserve"> </w:t>
      </w:r>
      <w:r w:rsidRPr="00904D88">
        <w:rPr>
          <w:rFonts w:asciiTheme="minorHAnsi" w:eastAsia="Georgia" w:hAnsiTheme="minorHAnsi" w:cstheme="minorHAnsi"/>
          <w:color w:val="000000"/>
          <w:sz w:val="16"/>
          <w:szCs w:val="18"/>
        </w:rPr>
        <w:t>estimating that the direct health costs will total between $2 billion and $4 billion by 2030 due to increases in deaths from malnutrition, malaria, diarrhea and heat stress, among other factors. Scientists expect to see the </w:t>
      </w:r>
      <w:hyperlink r:id="rId12" w:history="1">
        <w:r w:rsidRPr="00C23E1F">
          <w:rPr>
            <w:rStyle w:val="Hyperlink"/>
            <w:rFonts w:asciiTheme="minorHAnsi" w:eastAsia="Georgia" w:hAnsiTheme="minorHAnsi" w:cstheme="minorHAnsi"/>
            <w:color w:val="000000"/>
            <w:sz w:val="18"/>
            <w:szCs w:val="18"/>
          </w:rPr>
          <w:t>highest burden of climate-influenced diseases</w:t>
        </w:r>
      </w:hyperlink>
      <w:r w:rsidRPr="00904D88">
        <w:rPr>
          <w:rFonts w:asciiTheme="minorHAnsi" w:eastAsia="Georgia" w:hAnsiTheme="minorHAnsi" w:cstheme="minorHAnsi"/>
          <w:color w:val="000000"/>
          <w:sz w:val="16"/>
          <w:szCs w:val="18"/>
        </w:rPr>
        <w:t> in low-resource countries and communities. People who are immunocompromised or who have preexisting respiratory, nutritional and seasonal allergies will also be at higher risk.</w:t>
      </w:r>
    </w:p>
    <w:p w14:paraId="79CB5E7C" w14:textId="77777777" w:rsidR="00904D88" w:rsidRPr="00904D88" w:rsidRDefault="00904D88" w:rsidP="00904D88">
      <w:pPr>
        <w:spacing w:after="225"/>
        <w:rPr>
          <w:rFonts w:asciiTheme="minorHAnsi" w:eastAsia="Georgia" w:hAnsiTheme="minorHAnsi" w:cstheme="minorHAnsi"/>
          <w:b/>
          <w:color w:val="000000"/>
          <w:sz w:val="16"/>
          <w:szCs w:val="18"/>
        </w:rPr>
      </w:pPr>
      <w:r w:rsidRPr="00904D88">
        <w:rPr>
          <w:rFonts w:asciiTheme="minorHAnsi" w:eastAsia="Georgia" w:hAnsiTheme="minorHAnsi" w:cstheme="minorHAnsi"/>
          <w:color w:val="000000"/>
          <w:sz w:val="16"/>
          <w:szCs w:val="18"/>
        </w:rPr>
        <w:t xml:space="preserve">In general, milder weather is more conducive to microbial survival and reproduction. Yet, according to Dr. Arturo Casadevall, chair of the W. Harry </w:t>
      </w:r>
      <w:proofErr w:type="spellStart"/>
      <w:r w:rsidRPr="00904D88">
        <w:rPr>
          <w:rFonts w:asciiTheme="minorHAnsi" w:eastAsia="Georgia" w:hAnsiTheme="minorHAnsi" w:cstheme="minorHAnsi"/>
          <w:color w:val="000000"/>
          <w:sz w:val="16"/>
          <w:szCs w:val="18"/>
        </w:rPr>
        <w:t>Feinstone</w:t>
      </w:r>
      <w:proofErr w:type="spellEnd"/>
      <w:r w:rsidRPr="00904D88">
        <w:rPr>
          <w:rFonts w:asciiTheme="minorHAnsi" w:eastAsia="Georgia" w:hAnsiTheme="minorHAnsi" w:cstheme="minorHAnsi"/>
          <w:color w:val="000000"/>
          <w:sz w:val="16"/>
          <w:szCs w:val="18"/>
        </w:rPr>
        <w:t xml:space="preserve"> Department of Molecular Microbiology and Immunology and a professor at the Johns Hopkins Bloomberg School of Public Health, the problem isn't simply warmer weather on average. "People are saying 'the world is only warming by 1 degree'; that's not the right way to think about it. Every time you have a really hot day, it's a selection event," he said. As the climate changes, microbes must adapt to the "new normal," presenting opportunities for pathogens to move about and evolve in unknown ways that may increase virulence and host range. As humans move to new environments to avoid climate change impacts, they may also encounter novel pathogens against which they lack natural immunity. Human evolution simply cannot keep up.</w:t>
      </w:r>
      <w:r w:rsidRPr="00904D88">
        <w:rPr>
          <w:rFonts w:asciiTheme="minorHAnsi" w:eastAsia="Georgia" w:hAnsiTheme="minorHAnsi" w:cstheme="minorHAnsi"/>
          <w:color w:val="000000"/>
          <w:sz w:val="16"/>
          <w:szCs w:val="18"/>
        </w:rPr>
        <w:br/>
      </w:r>
      <w:r w:rsidRPr="00C23E1F">
        <w:rPr>
          <w:rFonts w:asciiTheme="minorHAnsi" w:eastAsia="Georgia" w:hAnsiTheme="minorHAnsi" w:cstheme="minorHAnsi"/>
          <w:color w:val="000000"/>
          <w:u w:val="single"/>
        </w:rPr>
        <w:t>"</w:t>
      </w:r>
      <w:r w:rsidRPr="00E5367E">
        <w:rPr>
          <w:rFonts w:asciiTheme="minorHAnsi" w:eastAsia="Georgia" w:hAnsiTheme="minorHAnsi" w:cstheme="minorHAnsi"/>
          <w:color w:val="000000"/>
          <w:highlight w:val="cyan"/>
          <w:u w:val="single"/>
        </w:rPr>
        <w:t xml:space="preserve">One of the reasons why [humans] </w:t>
      </w:r>
      <w:proofErr w:type="gramStart"/>
      <w:r w:rsidRPr="00E5367E">
        <w:rPr>
          <w:rFonts w:asciiTheme="minorHAnsi" w:eastAsia="Georgia" w:hAnsiTheme="minorHAnsi" w:cstheme="minorHAnsi"/>
          <w:color w:val="000000"/>
          <w:highlight w:val="cyan"/>
          <w:u w:val="single"/>
        </w:rPr>
        <w:t>don't</w:t>
      </w:r>
      <w:proofErr w:type="gramEnd"/>
      <w:r w:rsidRPr="00C23E1F">
        <w:rPr>
          <w:rFonts w:asciiTheme="minorHAnsi" w:eastAsia="Georgia" w:hAnsiTheme="minorHAnsi" w:cstheme="minorHAnsi"/>
          <w:color w:val="000000"/>
          <w:u w:val="single"/>
        </w:rPr>
        <w:t xml:space="preserve"> [currently] </w:t>
      </w:r>
      <w:r w:rsidRPr="00E5367E">
        <w:rPr>
          <w:rFonts w:asciiTheme="minorHAnsi" w:eastAsia="Georgia" w:hAnsiTheme="minorHAnsi" w:cstheme="minorHAnsi"/>
          <w:color w:val="000000"/>
          <w:highlight w:val="cyan"/>
          <w:u w:val="single"/>
        </w:rPr>
        <w:t>worry about fungal disease … is because we're warm</w:t>
      </w:r>
      <w:r w:rsidRPr="00C23E1F">
        <w:rPr>
          <w:rFonts w:asciiTheme="minorHAnsi" w:eastAsia="Georgia" w:hAnsiTheme="minorHAnsi" w:cstheme="minorHAnsi"/>
          <w:color w:val="000000"/>
          <w:u w:val="single"/>
        </w:rPr>
        <w:t>," Casadevall said. "</w:t>
      </w:r>
      <w:r w:rsidRPr="00E5367E">
        <w:rPr>
          <w:rFonts w:asciiTheme="minorHAnsi" w:eastAsia="Georgia" w:hAnsiTheme="minorHAnsi" w:cstheme="minorHAnsi"/>
          <w:color w:val="000000"/>
          <w:highlight w:val="cyan"/>
          <w:u w:val="single"/>
        </w:rPr>
        <w:t>Most fungi can't grow at our body temperatures</w:t>
      </w:r>
      <w:r w:rsidRPr="00C23E1F">
        <w:rPr>
          <w:rFonts w:asciiTheme="minorHAnsi" w:eastAsia="Georgia" w:hAnsiTheme="minorHAnsi" w:cstheme="minorHAnsi"/>
          <w:color w:val="000000"/>
          <w:u w:val="single"/>
        </w:rPr>
        <w:t>," but rather infect room-temperature creatures, like reptiles and amphibians, or only impact humans on the skin level. However, "</w:t>
      </w:r>
      <w:r w:rsidRPr="00E5367E">
        <w:rPr>
          <w:rFonts w:asciiTheme="minorHAnsi" w:eastAsia="Georgia" w:hAnsiTheme="minorHAnsi" w:cstheme="minorHAnsi"/>
          <w:color w:val="000000"/>
          <w:highlight w:val="cyan"/>
          <w:u w:val="single"/>
        </w:rPr>
        <w:t>fungi are adapting</w:t>
      </w:r>
      <w:r w:rsidRPr="00C23E1F">
        <w:rPr>
          <w:rFonts w:asciiTheme="minorHAnsi" w:eastAsia="Georgia" w:hAnsiTheme="minorHAnsi" w:cstheme="minorHAnsi"/>
          <w:color w:val="000000"/>
          <w:u w:val="single"/>
        </w:rPr>
        <w:t>," he cautioned. "</w:t>
      </w:r>
      <w:r w:rsidRPr="00E5367E">
        <w:rPr>
          <w:rFonts w:asciiTheme="minorHAnsi" w:eastAsia="Georgia" w:hAnsiTheme="minorHAnsi" w:cstheme="minorHAnsi"/>
          <w:b/>
          <w:color w:val="000000"/>
          <w:highlight w:val="cyan"/>
          <w:u w:val="single"/>
        </w:rPr>
        <w:t>As the world gets hotter, they are learning to grow at higher temperatures</w:t>
      </w:r>
      <w:r w:rsidRPr="00C23E1F">
        <w:rPr>
          <w:rFonts w:asciiTheme="minorHAnsi" w:eastAsia="Georgia" w:hAnsiTheme="minorHAnsi" w:cstheme="minorHAnsi"/>
          <w:b/>
          <w:color w:val="000000"/>
          <w:u w:val="single"/>
        </w:rPr>
        <w:t>."</w:t>
      </w:r>
      <w:r w:rsidRPr="00C23E1F">
        <w:rPr>
          <w:rFonts w:asciiTheme="minorHAnsi" w:eastAsia="Georgia" w:hAnsiTheme="minorHAnsi" w:cstheme="minorHAnsi"/>
          <w:b/>
          <w:color w:val="000000"/>
          <w:sz w:val="18"/>
          <w:szCs w:val="18"/>
          <w:u w:val="single"/>
        </w:rPr>
        <w:t> </w:t>
      </w:r>
    </w:p>
    <w:p w14:paraId="09F4A839" w14:textId="77777777" w:rsidR="00904D88" w:rsidRPr="00904D88" w:rsidRDefault="00000000" w:rsidP="00904D88">
      <w:pPr>
        <w:spacing w:after="225"/>
        <w:rPr>
          <w:rFonts w:asciiTheme="minorHAnsi" w:eastAsia="Georgia" w:hAnsiTheme="minorHAnsi" w:cstheme="minorHAnsi"/>
          <w:color w:val="000000"/>
          <w:sz w:val="16"/>
          <w:szCs w:val="18"/>
        </w:rPr>
      </w:pPr>
      <w:hyperlink r:id="rId13" w:history="1">
        <w:r w:rsidR="00904D88" w:rsidRPr="00C23E1F">
          <w:rPr>
            <w:rStyle w:val="Hyperlink"/>
            <w:rFonts w:asciiTheme="minorHAnsi" w:eastAsia="Georgia" w:hAnsiTheme="minorHAnsi" w:cstheme="minorHAnsi"/>
            <w:color w:val="000000"/>
          </w:rPr>
          <w:t>Casadevall's work</w:t>
        </w:r>
      </w:hyperlink>
      <w:r w:rsidR="00904D88" w:rsidRPr="00C23E1F">
        <w:rPr>
          <w:rFonts w:asciiTheme="minorHAnsi" w:eastAsia="Georgia" w:hAnsiTheme="minorHAnsi" w:cstheme="minorHAnsi"/>
          <w:color w:val="000000"/>
          <w:u w:val="single"/>
        </w:rPr>
        <w:t> over the last decade describes the ability of the fungus </w:t>
      </w:r>
      <w:hyperlink r:id="rId14" w:history="1">
        <w:r w:rsidR="00904D88" w:rsidRPr="00C23E1F">
          <w:rPr>
            <w:rStyle w:val="Hyperlink"/>
            <w:rFonts w:asciiTheme="minorHAnsi" w:eastAsia="Georgia" w:hAnsiTheme="minorHAnsi" w:cstheme="minorHAnsi"/>
            <w:b/>
            <w:color w:val="000000"/>
          </w:rPr>
          <w:t>Candida auris</w:t>
        </w:r>
      </w:hyperlink>
      <w:r w:rsidR="00904D88" w:rsidRPr="00C23E1F">
        <w:rPr>
          <w:rFonts w:asciiTheme="minorHAnsi" w:eastAsia="Georgia" w:hAnsiTheme="minorHAnsi" w:cstheme="minorHAnsi"/>
          <w:color w:val="000000"/>
          <w:u w:val="single"/>
        </w:rPr>
        <w:t> to adapt and survive at high temperatures (above 37 degrees C), breaking the thermal exclusionary zone otherwise protecting humans from infection. "The concern with climate change is that the pillar that is temperature can be overcome if the fungi adapt,</w:t>
      </w:r>
      <w:r w:rsidR="00904D88" w:rsidRPr="00904D88">
        <w:rPr>
          <w:rFonts w:asciiTheme="minorHAnsi" w:eastAsia="Georgia" w:hAnsiTheme="minorHAnsi" w:cstheme="minorHAnsi"/>
          <w:color w:val="000000"/>
          <w:sz w:val="16"/>
        </w:rPr>
        <w:t>"</w:t>
      </w:r>
      <w:r w:rsidR="00904D88" w:rsidRPr="00904D88">
        <w:rPr>
          <w:rFonts w:asciiTheme="minorHAnsi" w:eastAsia="Georgia" w:hAnsiTheme="minorHAnsi" w:cstheme="minorHAnsi"/>
          <w:color w:val="000000"/>
          <w:sz w:val="16"/>
          <w:szCs w:val="18"/>
        </w:rPr>
        <w:t xml:space="preserve"> he said, especially given research showing that the </w:t>
      </w:r>
      <w:hyperlink r:id="rId15" w:history="1">
        <w:r w:rsidR="00904D88" w:rsidRPr="00C23E1F">
          <w:rPr>
            <w:rStyle w:val="Hyperlink"/>
            <w:rFonts w:asciiTheme="minorHAnsi" w:eastAsia="Georgia" w:hAnsiTheme="minorHAnsi" w:cstheme="minorHAnsi"/>
            <w:color w:val="000000"/>
            <w:sz w:val="18"/>
            <w:szCs w:val="18"/>
          </w:rPr>
          <w:t>average human body temperature is </w:t>
        </w:r>
      </w:hyperlink>
      <w:r w:rsidR="00904D88" w:rsidRPr="00904D88">
        <w:rPr>
          <w:rFonts w:asciiTheme="minorHAnsi" w:eastAsia="Georgia" w:hAnsiTheme="minorHAnsi" w:cstheme="minorHAnsi"/>
          <w:color w:val="000000"/>
          <w:sz w:val="16"/>
          <w:szCs w:val="18"/>
        </w:rPr>
        <w:t>declining.</w:t>
      </w:r>
    </w:p>
    <w:p w14:paraId="09E638D9" w14:textId="77777777" w:rsidR="00904D88" w:rsidRPr="00C23E1F" w:rsidRDefault="00904D88" w:rsidP="00904D88">
      <w:pPr>
        <w:spacing w:after="225"/>
        <w:rPr>
          <w:rFonts w:asciiTheme="minorHAnsi" w:eastAsia="Georgia" w:hAnsiTheme="minorHAnsi" w:cstheme="minorHAnsi"/>
          <w:color w:val="000000"/>
          <w:u w:val="single"/>
        </w:rPr>
      </w:pPr>
      <w:r w:rsidRPr="00C23E1F">
        <w:rPr>
          <w:rFonts w:asciiTheme="minorHAnsi" w:eastAsia="Georgia" w:hAnsiTheme="minorHAnsi" w:cstheme="minorHAnsi"/>
          <w:color w:val="000000"/>
          <w:u w:val="single"/>
        </w:rPr>
        <w:t xml:space="preserve">Casadevall's climate-based hypothesis arose from the fact that 3 unique isolates </w:t>
      </w:r>
      <w:r w:rsidRPr="00E5367E">
        <w:rPr>
          <w:rFonts w:asciiTheme="minorHAnsi" w:eastAsia="Georgia" w:hAnsiTheme="minorHAnsi" w:cstheme="minorHAnsi"/>
          <w:color w:val="000000"/>
          <w:highlight w:val="cyan"/>
          <w:u w:val="single"/>
        </w:rPr>
        <w:t>of </w:t>
      </w:r>
      <w:r w:rsidRPr="00E5367E">
        <w:rPr>
          <w:rFonts w:asciiTheme="minorHAnsi" w:eastAsia="Georgia" w:hAnsiTheme="minorHAnsi" w:cstheme="minorHAnsi"/>
          <w:b/>
          <w:color w:val="000000"/>
          <w:highlight w:val="cyan"/>
          <w:u w:val="single"/>
        </w:rPr>
        <w:t>C. auris have</w:t>
      </w:r>
      <w:r w:rsidRPr="00E5367E">
        <w:rPr>
          <w:rFonts w:asciiTheme="minorHAnsi" w:eastAsia="Georgia" w:hAnsiTheme="minorHAnsi" w:cstheme="minorHAnsi"/>
          <w:i/>
          <w:color w:val="000000"/>
          <w:highlight w:val="cyan"/>
          <w:u w:val="single"/>
        </w:rPr>
        <w:t> </w:t>
      </w:r>
      <w:r w:rsidRPr="00E5367E">
        <w:rPr>
          <w:rFonts w:asciiTheme="minorHAnsi" w:eastAsia="Georgia" w:hAnsiTheme="minorHAnsi" w:cstheme="minorHAnsi"/>
          <w:color w:val="000000"/>
          <w:highlight w:val="cyan"/>
          <w:u w:val="single"/>
        </w:rPr>
        <w:t xml:space="preserve">appeared </w:t>
      </w:r>
      <w:r w:rsidRPr="00C23E1F">
        <w:rPr>
          <w:rFonts w:asciiTheme="minorHAnsi" w:eastAsia="Georgia" w:hAnsiTheme="minorHAnsi" w:cstheme="minorHAnsi"/>
          <w:color w:val="000000"/>
          <w:u w:val="single"/>
        </w:rPr>
        <w:t xml:space="preserve">simultaneously </w:t>
      </w:r>
      <w:r w:rsidRPr="00E5367E">
        <w:rPr>
          <w:rFonts w:asciiTheme="minorHAnsi" w:eastAsia="Georgia" w:hAnsiTheme="minorHAnsi" w:cstheme="minorHAnsi"/>
          <w:color w:val="000000"/>
          <w:highlight w:val="cyan"/>
          <w:u w:val="single"/>
        </w:rPr>
        <w:t>on 3 continents, with temperature tolerance being the common denominator</w:t>
      </w:r>
      <w:r w:rsidRPr="00C23E1F">
        <w:rPr>
          <w:rFonts w:asciiTheme="minorHAnsi" w:eastAsia="Georgia" w:hAnsiTheme="minorHAnsi" w:cstheme="minorHAnsi"/>
          <w:color w:val="000000"/>
          <w:u w:val="single"/>
        </w:rPr>
        <w:t>. This hypothesis is seemingly backed by research in India that found that </w:t>
      </w:r>
      <w:r w:rsidRPr="00C23E1F">
        <w:rPr>
          <w:rFonts w:asciiTheme="minorHAnsi" w:eastAsia="Georgia" w:hAnsiTheme="minorHAnsi" w:cstheme="minorHAnsi"/>
          <w:b/>
          <w:color w:val="000000"/>
          <w:u w:val="single"/>
        </w:rPr>
        <w:t>C. auris</w:t>
      </w:r>
      <w:r w:rsidRPr="00C23E1F">
        <w:rPr>
          <w:rFonts w:asciiTheme="minorHAnsi" w:eastAsia="Georgia" w:hAnsiTheme="minorHAnsi" w:cstheme="minorHAnsi"/>
          <w:color w:val="000000"/>
          <w:u w:val="single"/>
        </w:rPr>
        <w:t> isolated from a populated beach had a higher temperature tolerance than a separate isolate from a marsh, indicating that the fungus might have adapted to different environments.</w:t>
      </w:r>
    </w:p>
    <w:p w14:paraId="601FA1C4" w14:textId="77777777" w:rsidR="00904D88" w:rsidRPr="00904D88" w:rsidRDefault="00904D88" w:rsidP="00904D88">
      <w:pPr>
        <w:rPr>
          <w:rFonts w:asciiTheme="minorHAnsi" w:eastAsia="Georgia" w:hAnsiTheme="minorHAnsi" w:cstheme="minorHAnsi"/>
          <w:color w:val="000000"/>
          <w:sz w:val="16"/>
        </w:rPr>
      </w:pPr>
      <w:r w:rsidRPr="00C23E1F">
        <w:rPr>
          <w:rFonts w:asciiTheme="minorHAnsi" w:eastAsia="Georgia" w:hAnsiTheme="minorHAnsi" w:cstheme="minorHAnsi"/>
          <w:color w:val="000000"/>
          <w:u w:val="single"/>
        </w:rPr>
        <w:t xml:space="preserve">To fully understand pathogens, it is helpful to understand the ecology of their host or vector organisms. Dr. Karla Satchell, Northwestern University </w:t>
      </w:r>
      <w:proofErr w:type="spellStart"/>
      <w:r w:rsidRPr="00C23E1F">
        <w:rPr>
          <w:rFonts w:asciiTheme="minorHAnsi" w:eastAsia="Georgia" w:hAnsiTheme="minorHAnsi" w:cstheme="minorHAnsi"/>
          <w:color w:val="000000"/>
          <w:u w:val="single"/>
        </w:rPr>
        <w:t>Feinburg</w:t>
      </w:r>
      <w:proofErr w:type="spellEnd"/>
      <w:r w:rsidRPr="00C23E1F">
        <w:rPr>
          <w:rFonts w:asciiTheme="minorHAnsi" w:eastAsia="Georgia" w:hAnsiTheme="minorHAnsi" w:cstheme="minorHAnsi"/>
          <w:color w:val="000000"/>
          <w:u w:val="single"/>
        </w:rPr>
        <w:t xml:space="preserve"> School of Medicine Professor, specializes in studying </w:t>
      </w:r>
      <w:hyperlink r:id="rId16" w:history="1">
        <w:r w:rsidRPr="00C23E1F">
          <w:rPr>
            <w:rStyle w:val="Hyperlink"/>
            <w:rFonts w:asciiTheme="minorHAnsi" w:eastAsia="Georgia" w:hAnsiTheme="minorHAnsi" w:cstheme="minorHAnsi"/>
            <w:color w:val="000000"/>
          </w:rPr>
          <w:t>V. vulnificus</w:t>
        </w:r>
      </w:hyperlink>
      <w:hyperlink r:id="rId17" w:history="1">
        <w:r w:rsidRPr="00C23E1F">
          <w:rPr>
            <w:rStyle w:val="Hyperlink"/>
            <w:rFonts w:asciiTheme="minorHAnsi" w:eastAsia="Georgia" w:hAnsiTheme="minorHAnsi" w:cstheme="minorHAnsi"/>
            <w:b/>
            <w:color w:val="000000"/>
          </w:rPr>
          <w:t>, a marine bacterium found in shellfish</w:t>
        </w:r>
      </w:hyperlink>
      <w:r w:rsidRPr="00C23E1F">
        <w:rPr>
          <w:rFonts w:asciiTheme="minorHAnsi" w:eastAsia="Georgia" w:hAnsiTheme="minorHAnsi" w:cstheme="minorHAnsi"/>
          <w:b/>
          <w:color w:val="000000"/>
          <w:u w:val="single"/>
        </w:rPr>
        <w:t> and acquired by eating contaminated seafood.</w:t>
      </w:r>
      <w:r w:rsidRPr="00C23E1F">
        <w:rPr>
          <w:rFonts w:asciiTheme="minorHAnsi" w:eastAsia="Georgia" w:hAnsiTheme="minorHAnsi" w:cstheme="minorHAnsi"/>
          <w:color w:val="000000"/>
          <w:u w:val="single"/>
        </w:rPr>
        <w:t xml:space="preserve"> Less often, </w:t>
      </w:r>
      <w:r w:rsidRPr="00E5367E">
        <w:rPr>
          <w:rFonts w:asciiTheme="minorHAnsi" w:eastAsia="Georgia" w:hAnsiTheme="minorHAnsi" w:cstheme="minorHAnsi"/>
          <w:b/>
          <w:color w:val="000000"/>
          <w:highlight w:val="cyan"/>
          <w:u w:val="single"/>
        </w:rPr>
        <w:t>V. vulnificus</w:t>
      </w:r>
      <w:r w:rsidRPr="00E5367E">
        <w:rPr>
          <w:rFonts w:asciiTheme="minorHAnsi" w:eastAsia="Georgia" w:hAnsiTheme="minorHAnsi" w:cstheme="minorHAnsi"/>
          <w:color w:val="000000"/>
          <w:highlight w:val="cyan"/>
          <w:u w:val="single"/>
        </w:rPr>
        <w:t> can also infect wounds and cause</w:t>
      </w:r>
      <w:r w:rsidRPr="00C23E1F">
        <w:rPr>
          <w:rFonts w:asciiTheme="minorHAnsi" w:eastAsia="Georgia" w:hAnsiTheme="minorHAnsi" w:cstheme="minorHAnsi"/>
          <w:color w:val="000000"/>
          <w:u w:val="single"/>
        </w:rPr>
        <w:t xml:space="preserve"> necrotizing fasciitis, also known as "</w:t>
      </w:r>
      <w:r w:rsidRPr="00E5367E">
        <w:rPr>
          <w:rFonts w:asciiTheme="minorHAnsi" w:eastAsia="Georgia" w:hAnsiTheme="minorHAnsi" w:cstheme="minorHAnsi"/>
          <w:color w:val="000000"/>
          <w:highlight w:val="cyan"/>
          <w:u w:val="single"/>
        </w:rPr>
        <w:t>flesh-eating disease</w:t>
      </w:r>
      <w:r w:rsidRPr="00C23E1F">
        <w:rPr>
          <w:rFonts w:asciiTheme="minorHAnsi" w:eastAsia="Georgia" w:hAnsiTheme="minorHAnsi" w:cstheme="minorHAnsi"/>
          <w:color w:val="000000"/>
          <w:u w:val="single"/>
        </w:rPr>
        <w:t>." "</w:t>
      </w:r>
      <w:r w:rsidRPr="00C23E1F">
        <w:rPr>
          <w:rFonts w:asciiTheme="minorHAnsi" w:eastAsia="Georgia" w:hAnsiTheme="minorHAnsi" w:cstheme="minorHAnsi"/>
          <w:b/>
          <w:color w:val="000000"/>
          <w:u w:val="single"/>
        </w:rPr>
        <w:t>Vibrio [vulnificus]</w:t>
      </w:r>
      <w:r w:rsidRPr="00C23E1F">
        <w:rPr>
          <w:rFonts w:asciiTheme="minorHAnsi" w:eastAsia="Georgia" w:hAnsiTheme="minorHAnsi" w:cstheme="minorHAnsi"/>
          <w:i/>
          <w:color w:val="000000"/>
          <w:u w:val="single"/>
        </w:rPr>
        <w:t> </w:t>
      </w:r>
      <w:r w:rsidRPr="00E5367E">
        <w:rPr>
          <w:rFonts w:asciiTheme="minorHAnsi" w:eastAsia="Georgia" w:hAnsiTheme="minorHAnsi" w:cstheme="minorHAnsi"/>
          <w:color w:val="000000"/>
          <w:highlight w:val="cyan"/>
          <w:u w:val="single"/>
        </w:rPr>
        <w:t>likes to grow in warm water</w:t>
      </w:r>
      <w:r w:rsidRPr="00C23E1F">
        <w:rPr>
          <w:rFonts w:asciiTheme="minorHAnsi" w:eastAsia="Georgia" w:hAnsiTheme="minorHAnsi" w:cstheme="minorHAnsi"/>
          <w:color w:val="000000"/>
          <w:u w:val="single"/>
        </w:rPr>
        <w:t xml:space="preserve"> (like the Gulf Coast). The </w:t>
      </w:r>
      <w:r w:rsidRPr="00E5367E">
        <w:rPr>
          <w:rFonts w:asciiTheme="minorHAnsi" w:eastAsia="Georgia" w:hAnsiTheme="minorHAnsi" w:cstheme="minorHAnsi"/>
          <w:color w:val="000000"/>
          <w:highlight w:val="cyan"/>
          <w:u w:val="single"/>
        </w:rPr>
        <w:t>number of days that are warm enough to allow bacteria to grow is increasing, and it's expanding into further northern regions</w:t>
      </w:r>
      <w:r w:rsidRPr="00C23E1F">
        <w:rPr>
          <w:rFonts w:asciiTheme="minorHAnsi" w:eastAsia="Georgia" w:hAnsiTheme="minorHAnsi" w:cstheme="minorHAnsi"/>
          <w:color w:val="000000"/>
          <w:u w:val="single"/>
        </w:rPr>
        <w:t xml:space="preserve"> … it's now </w:t>
      </w:r>
      <w:proofErr w:type="gramStart"/>
      <w:r w:rsidRPr="00C23E1F">
        <w:rPr>
          <w:rFonts w:asciiTheme="minorHAnsi" w:eastAsia="Georgia" w:hAnsiTheme="minorHAnsi" w:cstheme="minorHAnsi"/>
          <w:color w:val="000000"/>
          <w:u w:val="single"/>
        </w:rPr>
        <w:t>pretty common</w:t>
      </w:r>
      <w:proofErr w:type="gramEnd"/>
      <w:r w:rsidRPr="00C23E1F">
        <w:rPr>
          <w:rFonts w:asciiTheme="minorHAnsi" w:eastAsia="Georgia" w:hAnsiTheme="minorHAnsi" w:cstheme="minorHAnsi"/>
          <w:color w:val="000000"/>
          <w:u w:val="single"/>
        </w:rPr>
        <w:t xml:space="preserve"> in the Chesapeake Bay, and we are seeing incidences in Boston because the water is warm enough for multiple days per year," she said. </w:t>
      </w:r>
      <w:r w:rsidRPr="00C23E1F">
        <w:rPr>
          <w:rFonts w:asciiTheme="minorHAnsi" w:eastAsia="Georgia" w:hAnsiTheme="minorHAnsi" w:cstheme="minorHAnsi"/>
          <w:color w:val="000000"/>
          <w:u w:val="single"/>
        </w:rPr>
        <w:br/>
      </w:r>
      <w:r w:rsidRPr="00904D88">
        <w:rPr>
          <w:rFonts w:asciiTheme="minorHAnsi" w:eastAsia="Georgia" w:hAnsiTheme="minorHAnsi" w:cstheme="minorHAnsi"/>
          <w:color w:val="000000"/>
          <w:sz w:val="16"/>
        </w:rPr>
        <w:br/>
      </w:r>
      <w:r w:rsidRPr="00C23E1F">
        <w:rPr>
          <w:rFonts w:asciiTheme="minorHAnsi" w:eastAsia="Georgia" w:hAnsiTheme="minorHAnsi" w:cstheme="minorHAnsi"/>
          <w:color w:val="000000"/>
          <w:u w:val="single"/>
        </w:rPr>
        <w:t>Satchell explained that </w:t>
      </w:r>
      <w:r w:rsidRPr="00C23E1F">
        <w:rPr>
          <w:rFonts w:asciiTheme="minorHAnsi" w:eastAsia="Georgia" w:hAnsiTheme="minorHAnsi" w:cstheme="minorHAnsi"/>
          <w:b/>
          <w:color w:val="000000"/>
          <w:u w:val="single"/>
        </w:rPr>
        <w:t>V. vulnificus</w:t>
      </w:r>
      <w:r w:rsidRPr="00C23E1F">
        <w:rPr>
          <w:rFonts w:asciiTheme="minorHAnsi" w:eastAsia="Georgia" w:hAnsiTheme="minorHAnsi" w:cstheme="minorHAnsi"/>
          <w:color w:val="000000"/>
          <w:u w:val="single"/>
        </w:rPr>
        <w:t> also only grows within a narrow range of salinities, but temperature-induced desalination has allowed </w:t>
      </w:r>
      <w:r w:rsidRPr="00C23E1F">
        <w:rPr>
          <w:rFonts w:asciiTheme="minorHAnsi" w:eastAsia="Georgia" w:hAnsiTheme="minorHAnsi" w:cstheme="minorHAnsi"/>
          <w:b/>
          <w:color w:val="000000"/>
          <w:u w:val="single"/>
        </w:rPr>
        <w:t>Vibrio</w:t>
      </w:r>
      <w:r w:rsidRPr="00C23E1F">
        <w:rPr>
          <w:rFonts w:asciiTheme="minorHAnsi" w:eastAsia="Georgia" w:hAnsiTheme="minorHAnsi" w:cstheme="minorHAnsi"/>
          <w:i/>
          <w:color w:val="000000"/>
          <w:u w:val="single"/>
        </w:rPr>
        <w:t> </w:t>
      </w:r>
      <w:r w:rsidRPr="00C23E1F">
        <w:rPr>
          <w:rFonts w:asciiTheme="minorHAnsi" w:eastAsia="Georgia" w:hAnsiTheme="minorHAnsi" w:cstheme="minorHAnsi"/>
          <w:color w:val="000000"/>
          <w:u w:val="single"/>
        </w:rPr>
        <w:t>growth in the previously saltier Mediterranean Sea. An increase in </w:t>
      </w:r>
      <w:r w:rsidRPr="00C23E1F">
        <w:rPr>
          <w:rFonts w:asciiTheme="minorHAnsi" w:eastAsia="Georgia" w:hAnsiTheme="minorHAnsi" w:cstheme="minorHAnsi"/>
          <w:b/>
          <w:color w:val="000000"/>
          <w:u w:val="single"/>
        </w:rPr>
        <w:t>Vibrio</w:t>
      </w:r>
      <w:r w:rsidRPr="00C23E1F">
        <w:rPr>
          <w:rFonts w:asciiTheme="minorHAnsi" w:eastAsia="Georgia" w:hAnsiTheme="minorHAnsi" w:cstheme="minorHAnsi"/>
          <w:i/>
          <w:color w:val="000000"/>
          <w:u w:val="single"/>
        </w:rPr>
        <w:t> </w:t>
      </w:r>
      <w:r w:rsidRPr="00C23E1F">
        <w:rPr>
          <w:rFonts w:asciiTheme="minorHAnsi" w:eastAsia="Georgia" w:hAnsiTheme="minorHAnsi" w:cstheme="minorHAnsi"/>
          <w:color w:val="000000"/>
          <w:u w:val="single"/>
        </w:rPr>
        <w:t>infections could have wide-reaching economic impacts on the fishing and shellfish industries as well. This could be particularly relevant in the summer during "beach season" and in coastal communities. </w:t>
      </w:r>
      <w:r w:rsidRPr="00E5367E">
        <w:rPr>
          <w:rFonts w:asciiTheme="minorHAnsi" w:eastAsia="Georgia" w:hAnsiTheme="minorHAnsi" w:cstheme="minorHAnsi"/>
          <w:b/>
          <w:color w:val="000000"/>
          <w:highlight w:val="cyan"/>
          <w:u w:val="single"/>
        </w:rPr>
        <w:t>Vibrio</w:t>
      </w:r>
      <w:r w:rsidRPr="00E5367E">
        <w:rPr>
          <w:rFonts w:asciiTheme="minorHAnsi" w:eastAsia="Georgia" w:hAnsiTheme="minorHAnsi" w:cstheme="minorHAnsi"/>
          <w:i/>
          <w:color w:val="000000"/>
          <w:highlight w:val="cyan"/>
          <w:u w:val="single"/>
        </w:rPr>
        <w:t> </w:t>
      </w:r>
      <w:r w:rsidRPr="00E5367E">
        <w:rPr>
          <w:rFonts w:asciiTheme="minorHAnsi" w:eastAsia="Georgia" w:hAnsiTheme="minorHAnsi" w:cstheme="minorHAnsi"/>
          <w:color w:val="000000"/>
          <w:highlight w:val="cyan"/>
          <w:u w:val="single"/>
        </w:rPr>
        <w:t>infections also follow natural disasters,</w:t>
      </w:r>
      <w:r w:rsidRPr="00C23E1F">
        <w:rPr>
          <w:rFonts w:asciiTheme="minorHAnsi" w:eastAsia="Georgia" w:hAnsiTheme="minorHAnsi" w:cstheme="minorHAnsi"/>
          <w:color w:val="000000"/>
          <w:u w:val="single"/>
        </w:rPr>
        <w:t xml:space="preserve"> with Florida reporting an increase in cases that occurred from the storm surge entering their homes or during post-storm clean-up during Hurricane Ian. </w:t>
      </w:r>
      <w:r w:rsidRPr="00C23E1F">
        <w:rPr>
          <w:rFonts w:asciiTheme="minorHAnsi" w:eastAsia="Georgia" w:hAnsiTheme="minorHAnsi" w:cstheme="minorHAnsi"/>
          <w:color w:val="000000"/>
          <w:u w:val="single"/>
        </w:rPr>
        <w:br/>
      </w:r>
    </w:p>
    <w:p w14:paraId="388DBA3D" w14:textId="77777777" w:rsidR="00904D88" w:rsidRPr="00C23E1F" w:rsidRDefault="00904D88" w:rsidP="00904D88">
      <w:pPr>
        <w:rPr>
          <w:rFonts w:asciiTheme="minorHAnsi" w:hAnsiTheme="minorHAnsi" w:cstheme="minorHAnsi"/>
          <w:color w:val="000000"/>
        </w:rPr>
      </w:pPr>
    </w:p>
    <w:p w14:paraId="302E8E6D" w14:textId="77777777" w:rsidR="00904D88" w:rsidRPr="00C23E1F" w:rsidRDefault="00904D88" w:rsidP="00904D88">
      <w:pPr>
        <w:rPr>
          <w:rFonts w:asciiTheme="minorHAnsi" w:hAnsiTheme="minorHAnsi" w:cstheme="minorHAnsi"/>
          <w:color w:val="000000"/>
        </w:rPr>
      </w:pPr>
    </w:p>
    <w:p w14:paraId="051AC464" w14:textId="77777777" w:rsidR="00904D88" w:rsidRPr="00C23E1F" w:rsidRDefault="00904D88" w:rsidP="00904D88">
      <w:pPr>
        <w:rPr>
          <w:rFonts w:asciiTheme="minorHAnsi" w:hAnsiTheme="minorHAnsi" w:cstheme="minorHAnsi"/>
          <w:color w:val="000000"/>
        </w:rPr>
      </w:pPr>
    </w:p>
    <w:p w14:paraId="6EECED2B" w14:textId="77777777" w:rsidR="00904D88" w:rsidRPr="00C23E1F" w:rsidRDefault="00904D88" w:rsidP="00904D88">
      <w:pPr>
        <w:rPr>
          <w:rFonts w:asciiTheme="minorHAnsi" w:hAnsiTheme="minorHAnsi" w:cstheme="minorHAnsi"/>
          <w:color w:val="000000"/>
        </w:rPr>
      </w:pPr>
    </w:p>
    <w:p w14:paraId="24C895C5" w14:textId="06D09471" w:rsidR="00C23E1F" w:rsidRPr="00C23E1F" w:rsidRDefault="00B965B7" w:rsidP="00C23E1F">
      <w:pPr>
        <w:pStyle w:val="Heading3"/>
        <w:rPr>
          <w:rFonts w:asciiTheme="minorHAnsi" w:hAnsiTheme="minorHAnsi" w:cstheme="minorHAnsi"/>
        </w:rPr>
      </w:pPr>
      <w:r>
        <w:rPr>
          <w:rFonts w:asciiTheme="minorHAnsi" w:hAnsiTheme="minorHAnsi" w:cstheme="minorHAnsi"/>
        </w:rPr>
        <w:t>Impact---Econ---2AC</w:t>
      </w:r>
    </w:p>
    <w:p w14:paraId="3E26795D" w14:textId="57242189" w:rsidR="00C23E1F" w:rsidRPr="00C23E1F" w:rsidRDefault="00C23E1F" w:rsidP="00C23E1F">
      <w:pPr>
        <w:pStyle w:val="Heading4"/>
        <w:rPr>
          <w:rFonts w:asciiTheme="minorHAnsi" w:hAnsiTheme="minorHAnsi" w:cstheme="minorHAnsi"/>
          <w:color w:val="000000"/>
        </w:rPr>
      </w:pPr>
      <w:r w:rsidRPr="00C23E1F">
        <w:rPr>
          <w:rFonts w:asciiTheme="minorHAnsi" w:hAnsiTheme="minorHAnsi" w:cstheme="minorHAnsi"/>
          <w:color w:val="000000"/>
        </w:rPr>
        <w:t xml:space="preserve">Climate </w:t>
      </w:r>
      <w:r w:rsidRPr="00904D88">
        <w:rPr>
          <w:rFonts w:asciiTheme="minorHAnsi" w:hAnsiTheme="minorHAnsi" w:cstheme="minorHAnsi"/>
          <w:color w:val="000000"/>
          <w:u w:val="single"/>
        </w:rPr>
        <w:t>turns</w:t>
      </w:r>
      <w:r w:rsidRPr="00C23E1F">
        <w:rPr>
          <w:rFonts w:asciiTheme="minorHAnsi" w:hAnsiTheme="minorHAnsi" w:cstheme="minorHAnsi"/>
          <w:color w:val="000000"/>
        </w:rPr>
        <w:t xml:space="preserve"> economy---persistent </w:t>
      </w:r>
      <w:r w:rsidRPr="00904D88">
        <w:rPr>
          <w:rFonts w:asciiTheme="minorHAnsi" w:hAnsiTheme="minorHAnsi" w:cstheme="minorHAnsi"/>
          <w:color w:val="000000"/>
          <w:u w:val="single"/>
        </w:rPr>
        <w:t>climate change</w:t>
      </w:r>
      <w:r w:rsidRPr="00C23E1F">
        <w:rPr>
          <w:rFonts w:asciiTheme="minorHAnsi" w:hAnsiTheme="minorHAnsi" w:cstheme="minorHAnsi"/>
          <w:color w:val="000000"/>
        </w:rPr>
        <w:t xml:space="preserve"> makes economic collapse </w:t>
      </w:r>
      <w:r w:rsidRPr="00904D88">
        <w:rPr>
          <w:rFonts w:asciiTheme="minorHAnsi" w:hAnsiTheme="minorHAnsi" w:cstheme="minorHAnsi"/>
          <w:color w:val="000000"/>
          <w:u w:val="single"/>
        </w:rPr>
        <w:t>inevitable</w:t>
      </w:r>
      <w:r w:rsidR="00904D88">
        <w:rPr>
          <w:rFonts w:asciiTheme="minorHAnsi" w:hAnsiTheme="minorHAnsi" w:cstheme="minorHAnsi"/>
          <w:color w:val="000000"/>
        </w:rPr>
        <w:t>.</w:t>
      </w:r>
    </w:p>
    <w:p w14:paraId="669944CE" w14:textId="7FADB0F0" w:rsidR="00C23E1F" w:rsidRPr="001B6F20" w:rsidRDefault="001B6F20" w:rsidP="001B6F20">
      <w:r w:rsidRPr="001B6F20">
        <w:t xml:space="preserve">Lawrence </w:t>
      </w:r>
      <w:r w:rsidR="00C23E1F" w:rsidRPr="001B6F20">
        <w:rPr>
          <w:rStyle w:val="Style13ptBold"/>
        </w:rPr>
        <w:t>Chandy ’23</w:t>
      </w:r>
      <w:r w:rsidR="00C23E1F" w:rsidRPr="001B6F20">
        <w:t xml:space="preserve"> [Lawrence Chandy, principal advisor for economics at UNICEF, Carnegie endowment for national peace</w:t>
      </w:r>
      <w:r>
        <w:t xml:space="preserve">. </w:t>
      </w:r>
      <w:r w:rsidR="00C23E1F" w:rsidRPr="001B6F20">
        <w:t>“Economic Development in an Era of Climate Change”, https://carnegieendowment.org/research/2023/01/economic-development-in-an-era-of-climate-change?lang=en, January 4, 2023]</w:t>
      </w:r>
    </w:p>
    <w:p w14:paraId="20F18A93" w14:textId="77777777" w:rsidR="00C23E1F" w:rsidRPr="00C23E1F" w:rsidRDefault="00C23E1F" w:rsidP="00C23E1F">
      <w:pPr>
        <w:spacing w:after="280"/>
        <w:rPr>
          <w:rFonts w:asciiTheme="minorHAnsi" w:eastAsia="Georgia" w:hAnsiTheme="minorHAnsi" w:cstheme="minorHAnsi"/>
          <w:color w:val="000000"/>
          <w:sz w:val="16"/>
          <w:szCs w:val="16"/>
        </w:rPr>
      </w:pPr>
      <w:r w:rsidRPr="00C23E1F">
        <w:rPr>
          <w:rFonts w:asciiTheme="minorHAnsi" w:eastAsia="Georgia" w:hAnsiTheme="minorHAnsi" w:cstheme="minorHAnsi"/>
          <w:b/>
          <w:color w:val="000000"/>
          <w:u w:val="single"/>
        </w:rPr>
        <w:t xml:space="preserve">Could </w:t>
      </w:r>
      <w:r w:rsidRPr="00E5367E">
        <w:rPr>
          <w:rFonts w:asciiTheme="minorHAnsi" w:eastAsia="Georgia" w:hAnsiTheme="minorHAnsi" w:cstheme="minorHAnsi"/>
          <w:b/>
          <w:color w:val="000000"/>
          <w:highlight w:val="cyan"/>
          <w:u w:val="single"/>
        </w:rPr>
        <w:t>climate</w:t>
      </w:r>
      <w:r w:rsidRPr="00C23E1F">
        <w:rPr>
          <w:rFonts w:asciiTheme="minorHAnsi" w:eastAsia="Georgia" w:hAnsiTheme="minorHAnsi" w:cstheme="minorHAnsi"/>
          <w:color w:val="000000"/>
          <w:u w:val="single"/>
        </w:rPr>
        <w:t xml:space="preserve"> change shift the dial toward geography?</w:t>
      </w:r>
      <w:r w:rsidRPr="00C23E1F">
        <w:rPr>
          <w:rFonts w:asciiTheme="minorHAnsi" w:eastAsia="Georgia" w:hAnsiTheme="minorHAnsi" w:cstheme="minorHAnsi"/>
          <w:smallCaps/>
          <w:color w:val="000000"/>
          <w:u w:val="single"/>
          <w:vertAlign w:val="superscript"/>
        </w:rPr>
        <w:t>7</w:t>
      </w:r>
      <w:r w:rsidRPr="00C23E1F">
        <w:rPr>
          <w:rFonts w:asciiTheme="minorHAnsi" w:eastAsia="Georgia" w:hAnsiTheme="minorHAnsi" w:cstheme="minorHAnsi"/>
          <w:color w:val="000000"/>
          <w:u w:val="single"/>
        </w:rPr>
        <w:t xml:space="preserve"> Recent research, focusing specifically on the effects of climate change on average temperatures, points in this direction. Temperature has been found to </w:t>
      </w:r>
      <w:r w:rsidRPr="00E5367E">
        <w:rPr>
          <w:rFonts w:asciiTheme="minorHAnsi" w:eastAsia="Georgia" w:hAnsiTheme="minorHAnsi" w:cstheme="minorHAnsi"/>
          <w:b/>
          <w:color w:val="000000"/>
          <w:highlight w:val="cyan"/>
          <w:u w:val="single"/>
        </w:rPr>
        <w:t>affect income via</w:t>
      </w:r>
      <w:r w:rsidRPr="00C23E1F">
        <w:rPr>
          <w:rFonts w:asciiTheme="minorHAnsi" w:eastAsia="Georgia" w:hAnsiTheme="minorHAnsi" w:cstheme="minorHAnsi"/>
          <w:b/>
          <w:color w:val="000000"/>
          <w:u w:val="single"/>
        </w:rPr>
        <w:t xml:space="preserve"> </w:t>
      </w:r>
      <w:r w:rsidRPr="00E5367E">
        <w:rPr>
          <w:rFonts w:asciiTheme="minorHAnsi" w:eastAsia="Georgia" w:hAnsiTheme="minorHAnsi" w:cstheme="minorHAnsi"/>
          <w:b/>
          <w:color w:val="000000"/>
          <w:highlight w:val="cyan"/>
          <w:u w:val="single"/>
        </w:rPr>
        <w:t>ag</w:t>
      </w:r>
      <w:r w:rsidRPr="00C23E1F">
        <w:rPr>
          <w:rFonts w:asciiTheme="minorHAnsi" w:eastAsia="Georgia" w:hAnsiTheme="minorHAnsi" w:cstheme="minorHAnsi"/>
          <w:b/>
          <w:color w:val="000000"/>
          <w:u w:val="single"/>
        </w:rPr>
        <w:t xml:space="preserve">ricultural </w:t>
      </w:r>
      <w:r w:rsidRPr="00E5367E">
        <w:rPr>
          <w:rFonts w:asciiTheme="minorHAnsi" w:eastAsia="Georgia" w:hAnsiTheme="minorHAnsi" w:cstheme="minorHAnsi"/>
          <w:b/>
          <w:color w:val="000000"/>
          <w:highlight w:val="cyan"/>
          <w:u w:val="single"/>
        </w:rPr>
        <w:t>yields</w:t>
      </w:r>
      <w:r w:rsidRPr="00C23E1F">
        <w:rPr>
          <w:rFonts w:asciiTheme="minorHAnsi" w:eastAsia="Georgia" w:hAnsiTheme="minorHAnsi" w:cstheme="minorHAnsi"/>
          <w:color w:val="000000"/>
          <w:u w:val="single"/>
        </w:rPr>
        <w:t>, the</w:t>
      </w:r>
      <w:r w:rsidRPr="00C23E1F">
        <w:rPr>
          <w:rFonts w:asciiTheme="minorHAnsi" w:eastAsia="Georgia" w:hAnsiTheme="minorHAnsi" w:cstheme="minorHAnsi"/>
          <w:color w:val="000000"/>
          <w:sz w:val="16"/>
          <w:szCs w:val="16"/>
        </w:rPr>
        <w:t xml:space="preserve"> physical and cognitive performance of workers, demand for energy, as well as the incidence of crime, unrest, and conflict. By one account, in the second half of the twentieth century, an average temperature rise of 1°C in a given country and year caused per capita income to fall by, on average, 1.4 percent.</w:t>
      </w:r>
      <w:r w:rsidRPr="00C23E1F">
        <w:rPr>
          <w:rFonts w:asciiTheme="minorHAnsi" w:eastAsia="Georgia" w:hAnsiTheme="minorHAnsi" w:cstheme="minorHAnsi"/>
          <w:smallCaps/>
          <w:color w:val="000000"/>
          <w:sz w:val="16"/>
          <w:szCs w:val="16"/>
          <w:vertAlign w:val="superscript"/>
        </w:rPr>
        <w:t>8</w:t>
      </w:r>
      <w:r w:rsidRPr="00C23E1F">
        <w:rPr>
          <w:rFonts w:asciiTheme="minorHAnsi" w:eastAsia="Georgia" w:hAnsiTheme="minorHAnsi" w:cstheme="minorHAnsi"/>
          <w:color w:val="000000"/>
          <w:sz w:val="16"/>
          <w:szCs w:val="16"/>
        </w:rPr>
        <w:t> Critically, the effect persisted once the temperature shock was over, thus affecting a country’s economic performance over time.</w:t>
      </w:r>
    </w:p>
    <w:p w14:paraId="6D5DE6EB" w14:textId="77777777" w:rsidR="00C23E1F" w:rsidRPr="00C23E1F" w:rsidRDefault="00C23E1F" w:rsidP="00C23E1F">
      <w:pPr>
        <w:spacing w:after="280"/>
        <w:rPr>
          <w:rFonts w:asciiTheme="minorHAnsi" w:eastAsia="Georgia" w:hAnsiTheme="minorHAnsi" w:cstheme="minorHAnsi"/>
          <w:color w:val="000000"/>
          <w:u w:val="single"/>
        </w:rPr>
      </w:pPr>
      <w:r w:rsidRPr="00C23E1F">
        <w:rPr>
          <w:rFonts w:asciiTheme="minorHAnsi" w:eastAsia="Georgia" w:hAnsiTheme="minorHAnsi" w:cstheme="minorHAnsi"/>
          <w:color w:val="000000"/>
          <w:u w:val="single"/>
        </w:rPr>
        <w:t xml:space="preserve">Subsequent research has shown that the </w:t>
      </w:r>
      <w:r w:rsidRPr="00C23E1F">
        <w:rPr>
          <w:rFonts w:asciiTheme="minorHAnsi" w:eastAsia="Georgia" w:hAnsiTheme="minorHAnsi" w:cstheme="minorHAnsi"/>
          <w:b/>
          <w:color w:val="000000"/>
          <w:u w:val="single"/>
        </w:rPr>
        <w:t>relationship between changes in temperature and income is nonlinear</w:t>
      </w:r>
      <w:r w:rsidRPr="00C23E1F">
        <w:rPr>
          <w:rFonts w:asciiTheme="minorHAnsi" w:eastAsia="Georgia" w:hAnsiTheme="minorHAnsi" w:cstheme="minorHAnsi"/>
          <w:color w:val="000000"/>
          <w:u w:val="single"/>
        </w:rPr>
        <w:t>.</w:t>
      </w:r>
      <w:r w:rsidRPr="00C23E1F">
        <w:rPr>
          <w:rFonts w:asciiTheme="minorHAnsi" w:eastAsia="Georgia" w:hAnsiTheme="minorHAnsi" w:cstheme="minorHAnsi"/>
          <w:smallCaps/>
          <w:color w:val="000000"/>
          <w:u w:val="single"/>
          <w:vertAlign w:val="superscript"/>
        </w:rPr>
        <w:t>9</w:t>
      </w:r>
      <w:r w:rsidRPr="00C23E1F">
        <w:rPr>
          <w:rFonts w:asciiTheme="minorHAnsi" w:eastAsia="Georgia" w:hAnsiTheme="minorHAnsi" w:cstheme="minorHAnsi"/>
          <w:color w:val="000000"/>
          <w:u w:val="single"/>
        </w:rPr>
        <w:t xml:space="preserve"> Thus, </w:t>
      </w:r>
      <w:r w:rsidRPr="00C23E1F">
        <w:rPr>
          <w:rFonts w:asciiTheme="minorHAnsi" w:eastAsia="Georgia" w:hAnsiTheme="minorHAnsi" w:cstheme="minorHAnsi"/>
          <w:b/>
          <w:color w:val="000000"/>
          <w:u w:val="single"/>
        </w:rPr>
        <w:t xml:space="preserve">while global warming could spell greater economic productivity for countries whose average annual temperatures are low, </w:t>
      </w:r>
      <w:r w:rsidRPr="00E5367E">
        <w:rPr>
          <w:rFonts w:asciiTheme="minorHAnsi" w:eastAsia="Georgia" w:hAnsiTheme="minorHAnsi" w:cstheme="minorHAnsi"/>
          <w:b/>
          <w:color w:val="000000"/>
          <w:highlight w:val="cyan"/>
          <w:u w:val="single"/>
        </w:rPr>
        <w:t>rising temperatures augur increasingly dramatic falls in productivity in countries with already warm climates</w:t>
      </w:r>
      <w:r w:rsidRPr="00C23E1F">
        <w:rPr>
          <w:rFonts w:asciiTheme="minorHAnsi" w:eastAsia="Georgia" w:hAnsiTheme="minorHAnsi" w:cstheme="minorHAnsi"/>
          <w:color w:val="000000"/>
          <w:u w:val="single"/>
        </w:rPr>
        <w:t>.</w:t>
      </w:r>
      <w:r w:rsidRPr="00C23E1F">
        <w:rPr>
          <w:rFonts w:asciiTheme="minorHAnsi" w:eastAsia="Georgia" w:hAnsiTheme="minorHAnsi" w:cstheme="minorHAnsi"/>
          <w:smallCaps/>
          <w:color w:val="000000"/>
          <w:u w:val="single"/>
          <w:vertAlign w:val="superscript"/>
        </w:rPr>
        <w:t>10</w:t>
      </w:r>
    </w:p>
    <w:p w14:paraId="4670A415" w14:textId="77777777" w:rsidR="00C23E1F" w:rsidRPr="00C23E1F" w:rsidRDefault="00C23E1F" w:rsidP="00C23E1F">
      <w:pPr>
        <w:spacing w:after="280"/>
        <w:rPr>
          <w:rFonts w:asciiTheme="minorHAnsi" w:eastAsia="Georgia" w:hAnsiTheme="minorHAnsi" w:cstheme="minorHAnsi"/>
          <w:b/>
          <w:color w:val="000000"/>
        </w:rPr>
      </w:pPr>
      <w:r w:rsidRPr="00C23E1F">
        <w:rPr>
          <w:rFonts w:asciiTheme="minorHAnsi" w:eastAsia="Georgia" w:hAnsiTheme="minorHAnsi" w:cstheme="minorHAnsi"/>
          <w:color w:val="000000"/>
          <w:sz w:val="18"/>
          <w:szCs w:val="18"/>
        </w:rPr>
        <w:t>These studies suggest that future analyses on the deep determinant of economic performance could find a larger role for geography, with geography proving especially important in determining countries’ economic fortunes during the current and future era of climate change.</w:t>
      </w:r>
      <w:r w:rsidRPr="00C23E1F">
        <w:rPr>
          <w:rFonts w:asciiTheme="minorHAnsi" w:eastAsia="Georgia" w:hAnsiTheme="minorHAnsi" w:cstheme="minorHAnsi"/>
          <w:color w:val="000000"/>
        </w:rPr>
        <w:t xml:space="preserve"> </w:t>
      </w:r>
      <w:r w:rsidRPr="00C23E1F">
        <w:rPr>
          <w:rFonts w:asciiTheme="minorHAnsi" w:eastAsia="Georgia" w:hAnsiTheme="minorHAnsi" w:cstheme="minorHAnsi"/>
          <w:color w:val="000000"/>
          <w:u w:val="single"/>
        </w:rPr>
        <w:t xml:space="preserve">Furthermore, </w:t>
      </w:r>
      <w:r w:rsidRPr="00C23E1F">
        <w:rPr>
          <w:rFonts w:asciiTheme="minorHAnsi" w:eastAsia="Georgia" w:hAnsiTheme="minorHAnsi" w:cstheme="minorHAnsi"/>
          <w:b/>
          <w:color w:val="000000"/>
          <w:u w:val="single"/>
        </w:rPr>
        <w:t xml:space="preserve">they indicate that </w:t>
      </w:r>
      <w:r w:rsidRPr="00E5367E">
        <w:rPr>
          <w:rFonts w:asciiTheme="minorHAnsi" w:eastAsia="Georgia" w:hAnsiTheme="minorHAnsi" w:cstheme="minorHAnsi"/>
          <w:b/>
          <w:color w:val="000000"/>
          <w:highlight w:val="cyan"/>
          <w:u w:val="single"/>
        </w:rPr>
        <w:t>economic prospects for today’s poor countries will disproportionately decline, since those countries, on average, begin with higher temperatures</w:t>
      </w:r>
      <w:r w:rsidRPr="00C23E1F">
        <w:rPr>
          <w:rFonts w:asciiTheme="minorHAnsi" w:eastAsia="Georgia" w:hAnsiTheme="minorHAnsi" w:cstheme="minorHAnsi"/>
          <w:b/>
          <w:color w:val="000000"/>
          <w:u w:val="single"/>
        </w:rPr>
        <w:t xml:space="preserve"> and are forecast to record especially large increases in temperature (see figure 1).</w:t>
      </w:r>
      <w:r w:rsidRPr="00C23E1F">
        <w:rPr>
          <w:rFonts w:asciiTheme="minorHAnsi" w:eastAsia="Georgia" w:hAnsiTheme="minorHAnsi" w:cstheme="minorHAnsi"/>
          <w:b/>
          <w:smallCaps/>
          <w:color w:val="000000"/>
          <w:u w:val="single"/>
          <w:vertAlign w:val="superscript"/>
        </w:rPr>
        <w:t>11</w:t>
      </w:r>
    </w:p>
    <w:p w14:paraId="6A5383E1" w14:textId="77777777" w:rsidR="00C23E1F" w:rsidRPr="00C23E1F" w:rsidRDefault="00C23E1F" w:rsidP="00C23E1F">
      <w:pPr>
        <w:spacing w:after="280"/>
        <w:rPr>
          <w:rFonts w:asciiTheme="minorHAnsi" w:eastAsia="Georgia" w:hAnsiTheme="minorHAnsi" w:cstheme="minorHAnsi"/>
          <w:color w:val="000000"/>
          <w:u w:val="single"/>
        </w:rPr>
      </w:pPr>
      <w:r w:rsidRPr="00C23E1F">
        <w:rPr>
          <w:rFonts w:asciiTheme="minorHAnsi" w:eastAsia="Georgia" w:hAnsiTheme="minorHAnsi" w:cstheme="minorHAnsi"/>
          <w:color w:val="000000"/>
          <w:u w:val="single"/>
        </w:rPr>
        <w:t xml:space="preserve">Climate change’s impact on economic performance will not be limited to its effect on average temperatures. </w:t>
      </w:r>
      <w:r w:rsidRPr="00E5367E">
        <w:rPr>
          <w:rFonts w:asciiTheme="minorHAnsi" w:eastAsia="Georgia" w:hAnsiTheme="minorHAnsi" w:cstheme="minorHAnsi"/>
          <w:b/>
          <w:color w:val="000000"/>
          <w:highlight w:val="cyan"/>
          <w:u w:val="single"/>
        </w:rPr>
        <w:t>Other</w:t>
      </w:r>
      <w:r w:rsidRPr="00C23E1F">
        <w:rPr>
          <w:rFonts w:asciiTheme="minorHAnsi" w:eastAsia="Georgia" w:hAnsiTheme="minorHAnsi" w:cstheme="minorHAnsi"/>
          <w:b/>
          <w:color w:val="000000"/>
          <w:u w:val="single"/>
        </w:rPr>
        <w:t xml:space="preserve"> extreme </w:t>
      </w:r>
      <w:r w:rsidRPr="00E5367E">
        <w:rPr>
          <w:rFonts w:asciiTheme="minorHAnsi" w:eastAsia="Georgia" w:hAnsiTheme="minorHAnsi" w:cstheme="minorHAnsi"/>
          <w:b/>
          <w:color w:val="000000"/>
          <w:highlight w:val="cyan"/>
          <w:u w:val="single"/>
        </w:rPr>
        <w:t>weather events such as droughts and fires, as well as sea level changes, seem just as, if not more, relevant.</w:t>
      </w:r>
      <w:r w:rsidRPr="00E5367E">
        <w:rPr>
          <w:rFonts w:asciiTheme="minorHAnsi" w:eastAsia="Georgia" w:hAnsiTheme="minorHAnsi" w:cstheme="minorHAnsi"/>
          <w:b/>
          <w:smallCaps/>
          <w:color w:val="000000"/>
          <w:highlight w:val="cyan"/>
          <w:u w:val="single"/>
          <w:vertAlign w:val="superscript"/>
        </w:rPr>
        <w:t>12</w:t>
      </w:r>
      <w:r w:rsidRPr="00C23E1F">
        <w:rPr>
          <w:rFonts w:asciiTheme="minorHAnsi" w:eastAsia="Georgia" w:hAnsiTheme="minorHAnsi" w:cstheme="minorHAnsi"/>
          <w:b/>
          <w:color w:val="000000"/>
          <w:u w:val="single"/>
        </w:rPr>
        <w:t xml:space="preserve"> One way to think about these effects is to consider how extreme weather events will shape “growth episodes.” </w:t>
      </w:r>
      <w:r w:rsidRPr="00E5367E">
        <w:rPr>
          <w:rFonts w:asciiTheme="minorHAnsi" w:eastAsia="Georgia" w:hAnsiTheme="minorHAnsi" w:cstheme="minorHAnsi"/>
          <w:b/>
          <w:color w:val="000000"/>
          <w:highlight w:val="cyan"/>
          <w:u w:val="single"/>
        </w:rPr>
        <w:t>Economic performance in the medium to long term is episodic in nature for all but the richest countries that remain at the technology frontier</w:t>
      </w:r>
      <w:r w:rsidRPr="00C23E1F">
        <w:rPr>
          <w:rFonts w:asciiTheme="minorHAnsi" w:eastAsia="Georgia" w:hAnsiTheme="minorHAnsi" w:cstheme="minorHAnsi"/>
          <w:b/>
          <w:color w:val="000000"/>
          <w:u w:val="single"/>
        </w:rPr>
        <w:t>.</w:t>
      </w:r>
      <w:r w:rsidRPr="00C23E1F">
        <w:rPr>
          <w:rFonts w:asciiTheme="minorHAnsi" w:eastAsia="Georgia" w:hAnsiTheme="minorHAnsi" w:cstheme="minorHAnsi"/>
          <w:b/>
          <w:smallCaps/>
          <w:color w:val="000000"/>
          <w:u w:val="single"/>
          <w:vertAlign w:val="superscript"/>
        </w:rPr>
        <w:t>13</w:t>
      </w:r>
      <w:r w:rsidRPr="00C23E1F">
        <w:rPr>
          <w:rFonts w:asciiTheme="minorHAnsi" w:eastAsia="Georgia" w:hAnsiTheme="minorHAnsi" w:cstheme="minorHAnsi"/>
          <w:color w:val="000000"/>
          <w:u w:val="single"/>
        </w:rPr>
        <w:t> Virtually all countries have experienced periods of rapid economic growth and periods of dismal growth. Comparative performance is explained by the superior ability of some countries to sustain growth; poor countries have a greater propensity to reverse.</w:t>
      </w:r>
      <w:r w:rsidRPr="00C23E1F">
        <w:rPr>
          <w:rFonts w:asciiTheme="minorHAnsi" w:eastAsia="Georgia" w:hAnsiTheme="minorHAnsi" w:cstheme="minorHAnsi"/>
          <w:smallCaps/>
          <w:color w:val="000000"/>
          <w:u w:val="single"/>
          <w:vertAlign w:val="superscript"/>
        </w:rPr>
        <w:t>14</w:t>
      </w:r>
      <w:r w:rsidRPr="00C23E1F">
        <w:rPr>
          <w:rFonts w:asciiTheme="minorHAnsi" w:eastAsia="Georgia" w:hAnsiTheme="minorHAnsi" w:cstheme="minorHAnsi"/>
          <w:color w:val="000000"/>
          <w:u w:val="single"/>
        </w:rPr>
        <w:t> In other words, shocks, and how they are managed, play a large part in explaining comparative economic performance.</w:t>
      </w:r>
    </w:p>
    <w:p w14:paraId="20F74F2B" w14:textId="77777777" w:rsidR="00C23E1F" w:rsidRPr="00C23E1F" w:rsidRDefault="00C23E1F" w:rsidP="00C23E1F">
      <w:pPr>
        <w:spacing w:after="280"/>
        <w:rPr>
          <w:rFonts w:asciiTheme="minorHAnsi" w:eastAsia="Georgia" w:hAnsiTheme="minorHAnsi" w:cstheme="minorHAnsi"/>
          <w:color w:val="000000"/>
          <w:sz w:val="18"/>
          <w:szCs w:val="18"/>
        </w:rPr>
      </w:pPr>
      <w:r w:rsidRPr="00C23E1F">
        <w:rPr>
          <w:rFonts w:asciiTheme="minorHAnsi" w:eastAsia="Georgia" w:hAnsiTheme="minorHAnsi" w:cstheme="minorHAnsi"/>
          <w:color w:val="000000"/>
          <w:sz w:val="18"/>
          <w:szCs w:val="18"/>
        </w:rPr>
        <w:t>If climate change augurs a world of more frequent and intense shocks, sustained episodes of fast economic growth—so-called growth miracles—will become harder to pull off. The result will be fewer poor countries succeeding in converging on rich country income levels, compared to a world without climate change. This comes at a time when convergence has become more commonplace since the start of the twenty-first century.</w:t>
      </w:r>
      <w:r w:rsidRPr="00C23E1F">
        <w:rPr>
          <w:rFonts w:asciiTheme="minorHAnsi" w:eastAsia="Georgia" w:hAnsiTheme="minorHAnsi" w:cstheme="minorHAnsi"/>
          <w:smallCaps/>
          <w:color w:val="000000"/>
          <w:sz w:val="18"/>
          <w:szCs w:val="18"/>
          <w:vertAlign w:val="superscript"/>
        </w:rPr>
        <w:t>15</w:t>
      </w:r>
    </w:p>
    <w:p w14:paraId="76E33962" w14:textId="77777777" w:rsidR="00904D88" w:rsidRPr="00C23E1F" w:rsidRDefault="00904D88" w:rsidP="00904D88">
      <w:pPr>
        <w:pStyle w:val="Heading3"/>
        <w:rPr>
          <w:rFonts w:asciiTheme="minorHAnsi" w:hAnsiTheme="minorHAnsi" w:cstheme="minorHAnsi"/>
        </w:rPr>
      </w:pPr>
      <w:r>
        <w:rPr>
          <w:rFonts w:asciiTheme="minorHAnsi" w:hAnsiTheme="minorHAnsi" w:cstheme="minorHAnsi"/>
        </w:rPr>
        <w:t>Impact</w:t>
      </w:r>
      <w:r w:rsidRPr="00C23E1F">
        <w:rPr>
          <w:rFonts w:asciiTheme="minorHAnsi" w:hAnsiTheme="minorHAnsi" w:cstheme="minorHAnsi"/>
        </w:rPr>
        <w:t>---Food</w:t>
      </w:r>
      <w:r>
        <w:rPr>
          <w:rFonts w:asciiTheme="minorHAnsi" w:hAnsiTheme="minorHAnsi" w:cstheme="minorHAnsi"/>
        </w:rPr>
        <w:t>---2AC</w:t>
      </w:r>
    </w:p>
    <w:p w14:paraId="061D5034" w14:textId="77777777" w:rsidR="00904D88" w:rsidRPr="00C23E1F" w:rsidRDefault="00904D88" w:rsidP="00904D88">
      <w:pPr>
        <w:pStyle w:val="Heading4"/>
        <w:rPr>
          <w:rFonts w:asciiTheme="minorHAnsi" w:hAnsiTheme="minorHAnsi" w:cstheme="minorHAnsi"/>
        </w:rPr>
      </w:pPr>
      <w:r w:rsidRPr="00C23E1F">
        <w:rPr>
          <w:rFonts w:asciiTheme="minorHAnsi" w:hAnsiTheme="minorHAnsi" w:cstheme="minorHAnsi"/>
        </w:rPr>
        <w:t xml:space="preserve">Climate Change </w:t>
      </w:r>
      <w:r w:rsidRPr="00904D88">
        <w:rPr>
          <w:rFonts w:asciiTheme="minorHAnsi" w:hAnsiTheme="minorHAnsi" w:cstheme="minorHAnsi"/>
          <w:u w:val="single"/>
        </w:rPr>
        <w:t>destroys</w:t>
      </w:r>
      <w:r w:rsidRPr="00C23E1F">
        <w:rPr>
          <w:rFonts w:asciiTheme="minorHAnsi" w:hAnsiTheme="minorHAnsi" w:cstheme="minorHAnsi"/>
        </w:rPr>
        <w:t xml:space="preserve"> agriculture---</w:t>
      </w:r>
      <w:r w:rsidRPr="00904D88">
        <w:rPr>
          <w:rFonts w:asciiTheme="minorHAnsi" w:hAnsiTheme="minorHAnsi" w:cstheme="minorHAnsi"/>
          <w:u w:val="single"/>
        </w:rPr>
        <w:t>turns</w:t>
      </w:r>
      <w:r w:rsidRPr="00C23E1F">
        <w:rPr>
          <w:rFonts w:asciiTheme="minorHAnsi" w:hAnsiTheme="minorHAnsi" w:cstheme="minorHAnsi"/>
        </w:rPr>
        <w:t xml:space="preserve"> food wars</w:t>
      </w:r>
      <w:r>
        <w:rPr>
          <w:rFonts w:asciiTheme="minorHAnsi" w:hAnsiTheme="minorHAnsi" w:cstheme="minorHAnsi"/>
        </w:rPr>
        <w:t>.</w:t>
      </w:r>
    </w:p>
    <w:p w14:paraId="2D9A8813" w14:textId="77777777" w:rsidR="00904D88" w:rsidRPr="00904D88" w:rsidRDefault="00904D88" w:rsidP="00904D88">
      <w:r w:rsidRPr="00904D88">
        <w:rPr>
          <w:rStyle w:val="Style13ptBold"/>
        </w:rPr>
        <w:t>EPA ’24</w:t>
      </w:r>
      <w:r w:rsidRPr="00904D88">
        <w:t xml:space="preserve"> [</w:t>
      </w:r>
      <w:proofErr w:type="gramStart"/>
      <w:r w:rsidRPr="00904D88">
        <w:t>EPA,  government</w:t>
      </w:r>
      <w:proofErr w:type="gramEnd"/>
      <w:r w:rsidRPr="00904D88">
        <w:t xml:space="preserve"> center for environmental protection, EPA, “Climate Change Impacts on Agriculture and Food Supply; https://www.epa.gov/climateimpacts/climate-change-impacts-agriculture-and-food-supply#:~:text=Impacts%20to%20Soil%20and%20Water%20Resources&amp;text=Climate%20change%20is%20expected%20to,soil%20and%20depleting%20soil%20nutrients.&amp;text=Heavy%20rains%20can%20also%20increase,oceans%2C%20lakes%2C%20and%20streams.&amp;text=This%20runoff%20can%20harm%20water%20quality.; June 4, 2024]</w:t>
      </w:r>
    </w:p>
    <w:p w14:paraId="1C6308B0" w14:textId="77777777" w:rsidR="00904D88" w:rsidRPr="00904D88" w:rsidRDefault="00904D88" w:rsidP="00904D88">
      <w:pPr>
        <w:spacing w:before="280" w:after="280"/>
        <w:rPr>
          <w:rFonts w:asciiTheme="minorHAnsi" w:eastAsia="Georgia" w:hAnsiTheme="minorHAnsi" w:cstheme="minorHAnsi"/>
          <w:sz w:val="16"/>
        </w:rPr>
      </w:pPr>
      <w:r w:rsidRPr="00E5367E">
        <w:rPr>
          <w:rFonts w:asciiTheme="minorHAnsi" w:eastAsia="Georgia" w:hAnsiTheme="minorHAnsi" w:cstheme="minorHAnsi"/>
          <w:highlight w:val="cyan"/>
          <w:u w:val="single"/>
        </w:rPr>
        <w:t>Climate change</w:t>
      </w:r>
      <w:r w:rsidRPr="00C23E1F">
        <w:rPr>
          <w:rFonts w:asciiTheme="minorHAnsi" w:eastAsia="Georgia" w:hAnsiTheme="minorHAnsi" w:cstheme="minorHAnsi"/>
          <w:u w:val="single"/>
        </w:rPr>
        <w:t xml:space="preserve"> can make conditions better or worse for growing crops in different regions. For example, changes in temperature, rainfall, and frost-free days are leading to longer growing seasons in almost every state.</w:t>
      </w:r>
      <w:hyperlink r:id="rId18" w:anchor="8foot" w:history="1">
        <w:r w:rsidRPr="00C23E1F">
          <w:rPr>
            <w:rStyle w:val="Hyperlink"/>
            <w:rFonts w:asciiTheme="minorHAnsi" w:eastAsia="Georgia" w:hAnsiTheme="minorHAnsi" w:cstheme="minorHAnsi"/>
            <w:vertAlign w:val="superscript"/>
          </w:rPr>
          <w:t>8</w:t>
        </w:r>
      </w:hyperlink>
      <w:r w:rsidRPr="00C23E1F">
        <w:rPr>
          <w:rFonts w:asciiTheme="minorHAnsi" w:eastAsia="Georgia" w:hAnsiTheme="minorHAnsi" w:cstheme="minorHAnsi"/>
          <w:u w:val="single"/>
        </w:rPr>
        <w:t>  A longer growing season can have both positive and negative impacts for raising food. Some farmers may be able to plant longer-maturing crops or more crop cycles altogether, while others may need to provide more irrigation over a longer, hotter growing season</w:t>
      </w:r>
      <w:r w:rsidRPr="00C23E1F">
        <w:rPr>
          <w:rFonts w:asciiTheme="minorHAnsi" w:eastAsia="Georgia" w:hAnsiTheme="minorHAnsi" w:cstheme="minorHAnsi"/>
          <w:b/>
          <w:u w:val="single"/>
        </w:rPr>
        <w:t xml:space="preserve">. Air pollution may also </w:t>
      </w:r>
      <w:r w:rsidRPr="00E5367E">
        <w:rPr>
          <w:rFonts w:asciiTheme="minorHAnsi" w:eastAsia="Georgia" w:hAnsiTheme="minorHAnsi" w:cstheme="minorHAnsi"/>
          <w:b/>
          <w:highlight w:val="cyan"/>
          <w:u w:val="single"/>
        </w:rPr>
        <w:t>damage crops, plants, and forests</w:t>
      </w:r>
      <w:r w:rsidRPr="00C23E1F">
        <w:rPr>
          <w:rFonts w:asciiTheme="minorHAnsi" w:eastAsia="Georgia" w:hAnsiTheme="minorHAnsi" w:cstheme="minorHAnsi"/>
          <w:u w:val="single"/>
        </w:rPr>
        <w:t>.</w:t>
      </w:r>
      <w:hyperlink r:id="rId19" w:anchor="9foot" w:history="1">
        <w:r w:rsidRPr="00C23E1F">
          <w:rPr>
            <w:rStyle w:val="Hyperlink"/>
            <w:rFonts w:asciiTheme="minorHAnsi" w:eastAsia="Georgia" w:hAnsiTheme="minorHAnsi" w:cstheme="minorHAnsi"/>
            <w:vertAlign w:val="superscript"/>
          </w:rPr>
          <w:t>9</w:t>
        </w:r>
      </w:hyperlink>
      <w:r w:rsidRPr="00C23E1F">
        <w:rPr>
          <w:rFonts w:asciiTheme="minorHAnsi" w:eastAsia="Georgia" w:hAnsiTheme="minorHAnsi" w:cstheme="minorHAnsi"/>
          <w:u w:val="single"/>
        </w:rPr>
        <w:t> </w:t>
      </w:r>
      <w:r w:rsidRPr="00904D88">
        <w:rPr>
          <w:rFonts w:asciiTheme="minorHAnsi" w:eastAsia="Georgia" w:hAnsiTheme="minorHAnsi" w:cstheme="minorHAnsi"/>
          <w:sz w:val="16"/>
        </w:rPr>
        <w:t> </w:t>
      </w:r>
      <w:r w:rsidRPr="00C23E1F">
        <w:rPr>
          <w:rFonts w:asciiTheme="minorHAnsi" w:eastAsia="Georgia" w:hAnsiTheme="minorHAnsi" w:cstheme="minorHAnsi"/>
          <w:u w:val="single"/>
        </w:rPr>
        <w:t xml:space="preserve">For example, </w:t>
      </w:r>
      <w:r w:rsidRPr="00E5367E">
        <w:rPr>
          <w:rFonts w:asciiTheme="minorHAnsi" w:eastAsia="Georgia" w:hAnsiTheme="minorHAnsi" w:cstheme="minorHAnsi"/>
          <w:highlight w:val="cyan"/>
          <w:u w:val="single"/>
        </w:rPr>
        <w:t xml:space="preserve">when plants absorb large amounts of ground-level ozone, they experience </w:t>
      </w:r>
      <w:r w:rsidRPr="00E5367E">
        <w:rPr>
          <w:rFonts w:asciiTheme="minorHAnsi" w:eastAsia="Georgia" w:hAnsiTheme="minorHAnsi" w:cstheme="minorHAnsi"/>
          <w:b/>
          <w:highlight w:val="cyan"/>
          <w:u w:val="single"/>
        </w:rPr>
        <w:t>reduced photosynthesis</w:t>
      </w:r>
      <w:r w:rsidRPr="00E5367E">
        <w:rPr>
          <w:rFonts w:asciiTheme="minorHAnsi" w:eastAsia="Georgia" w:hAnsiTheme="minorHAnsi" w:cstheme="minorHAnsi"/>
          <w:highlight w:val="cyan"/>
          <w:u w:val="single"/>
        </w:rPr>
        <w:t>, slower growth, and higher sensitivity to diseases.</w:t>
      </w:r>
      <w:hyperlink r:id="rId20" w:anchor="10foot" w:history="1">
        <w:r w:rsidRPr="00E5367E">
          <w:rPr>
            <w:rStyle w:val="Hyperlink"/>
            <w:rFonts w:asciiTheme="minorHAnsi" w:eastAsia="Georgia" w:hAnsiTheme="minorHAnsi" w:cstheme="minorHAnsi"/>
            <w:highlight w:val="cyan"/>
            <w:vertAlign w:val="superscript"/>
          </w:rPr>
          <w:t>10</w:t>
        </w:r>
      </w:hyperlink>
      <w:r w:rsidRPr="00904D88">
        <w:rPr>
          <w:rFonts w:asciiTheme="minorHAnsi" w:eastAsia="Georgia" w:hAnsiTheme="minorHAnsi" w:cstheme="minorHAnsi"/>
          <w:sz w:val="16"/>
        </w:rPr>
        <w:t>  </w:t>
      </w:r>
    </w:p>
    <w:p w14:paraId="1E50FBDD" w14:textId="77777777" w:rsidR="00904D88" w:rsidRPr="00C23E1F" w:rsidRDefault="00904D88" w:rsidP="00904D88">
      <w:pPr>
        <w:spacing w:before="280" w:after="280"/>
        <w:rPr>
          <w:rFonts w:asciiTheme="minorHAnsi" w:eastAsia="Georgia" w:hAnsiTheme="minorHAnsi" w:cstheme="minorHAnsi"/>
          <w:u w:val="single"/>
        </w:rPr>
      </w:pPr>
      <w:r w:rsidRPr="00C23E1F">
        <w:rPr>
          <w:rFonts w:asciiTheme="minorHAnsi" w:eastAsia="Georgia" w:hAnsiTheme="minorHAnsi" w:cstheme="minorHAnsi"/>
          <w:u w:val="single"/>
        </w:rPr>
        <w:t xml:space="preserve">Climate change can also </w:t>
      </w:r>
      <w:r w:rsidRPr="00E5367E">
        <w:rPr>
          <w:rFonts w:asciiTheme="minorHAnsi" w:eastAsia="Georgia" w:hAnsiTheme="minorHAnsi" w:cstheme="minorHAnsi"/>
          <w:highlight w:val="cyan"/>
          <w:u w:val="single"/>
        </w:rPr>
        <w:t xml:space="preserve">increase the </w:t>
      </w:r>
      <w:r w:rsidRPr="00E5367E">
        <w:rPr>
          <w:rFonts w:asciiTheme="minorHAnsi" w:eastAsia="Georgia" w:hAnsiTheme="minorHAnsi" w:cstheme="minorHAnsi"/>
          <w:b/>
          <w:highlight w:val="cyan"/>
          <w:u w:val="single"/>
        </w:rPr>
        <w:t>threat of </w:t>
      </w:r>
      <w:hyperlink r:id="rId21" w:history="1">
        <w:r w:rsidRPr="00E5367E">
          <w:rPr>
            <w:rStyle w:val="Hyperlink"/>
            <w:rFonts w:asciiTheme="minorHAnsi" w:eastAsia="Georgia" w:hAnsiTheme="minorHAnsi" w:cstheme="minorHAnsi"/>
            <w:b/>
            <w:highlight w:val="cyan"/>
          </w:rPr>
          <w:t>wildfires</w:t>
        </w:r>
      </w:hyperlink>
      <w:r w:rsidRPr="00C23E1F">
        <w:rPr>
          <w:rFonts w:asciiTheme="minorHAnsi" w:eastAsia="Georgia" w:hAnsiTheme="minorHAnsi" w:cstheme="minorHAnsi"/>
          <w:b/>
          <w:u w:val="single"/>
        </w:rPr>
        <w:t xml:space="preserve">. </w:t>
      </w:r>
      <w:r w:rsidRPr="00C23E1F">
        <w:rPr>
          <w:rFonts w:asciiTheme="minorHAnsi" w:eastAsia="Georgia" w:hAnsiTheme="minorHAnsi" w:cstheme="minorHAnsi"/>
          <w:u w:val="single"/>
        </w:rPr>
        <w:t xml:space="preserve">Wildfires </w:t>
      </w:r>
      <w:r w:rsidRPr="00E5367E">
        <w:rPr>
          <w:rFonts w:asciiTheme="minorHAnsi" w:eastAsia="Georgia" w:hAnsiTheme="minorHAnsi" w:cstheme="minorHAnsi"/>
          <w:highlight w:val="cyan"/>
          <w:u w:val="single"/>
        </w:rPr>
        <w:t xml:space="preserve">pose </w:t>
      </w:r>
      <w:r w:rsidRPr="00E5367E">
        <w:rPr>
          <w:rFonts w:asciiTheme="minorHAnsi" w:eastAsia="Georgia" w:hAnsiTheme="minorHAnsi" w:cstheme="minorHAnsi"/>
          <w:b/>
          <w:highlight w:val="cyan"/>
          <w:u w:val="single"/>
        </w:rPr>
        <w:t>major risks to farmlands, grasslands, and rangelands</w:t>
      </w:r>
      <w:r w:rsidRPr="00C23E1F">
        <w:rPr>
          <w:rFonts w:asciiTheme="minorHAnsi" w:eastAsia="Georgia" w:hAnsiTheme="minorHAnsi" w:cstheme="minorHAnsi"/>
          <w:u w:val="single"/>
        </w:rPr>
        <w:t>.</w:t>
      </w:r>
      <w:hyperlink r:id="rId22" w:anchor="11foot" w:history="1">
        <w:r w:rsidRPr="00C23E1F">
          <w:rPr>
            <w:rStyle w:val="Hyperlink"/>
            <w:rFonts w:asciiTheme="minorHAnsi" w:eastAsia="Georgia" w:hAnsiTheme="minorHAnsi" w:cstheme="minorHAnsi"/>
            <w:vertAlign w:val="superscript"/>
          </w:rPr>
          <w:t>11</w:t>
        </w:r>
      </w:hyperlink>
      <w:r w:rsidRPr="00C23E1F">
        <w:rPr>
          <w:rFonts w:asciiTheme="minorHAnsi" w:eastAsia="Georgia" w:hAnsiTheme="minorHAnsi" w:cstheme="minorHAnsi"/>
          <w:u w:val="single"/>
        </w:rPr>
        <w:t> Temperature and precipitation changes will also very likely expand the occurrence and range of insects, weeds, and diseases.</w:t>
      </w:r>
      <w:hyperlink r:id="rId23" w:anchor="12foot" w:history="1">
        <w:r w:rsidRPr="00C23E1F">
          <w:rPr>
            <w:rStyle w:val="Hyperlink"/>
            <w:rFonts w:asciiTheme="minorHAnsi" w:eastAsia="Georgia" w:hAnsiTheme="minorHAnsi" w:cstheme="minorHAnsi"/>
            <w:vertAlign w:val="superscript"/>
          </w:rPr>
          <w:t>12</w:t>
        </w:r>
      </w:hyperlink>
      <w:r w:rsidRPr="00C23E1F">
        <w:rPr>
          <w:rFonts w:asciiTheme="minorHAnsi" w:eastAsia="Georgia" w:hAnsiTheme="minorHAnsi" w:cstheme="minorHAnsi"/>
          <w:u w:val="single"/>
        </w:rPr>
        <w:t>  This could lead to a greater need for weed and pest control.</w:t>
      </w:r>
      <w:hyperlink r:id="rId24" w:anchor="13foot" w:history="1">
        <w:r w:rsidRPr="00C23E1F">
          <w:rPr>
            <w:rStyle w:val="Hyperlink"/>
            <w:rFonts w:asciiTheme="minorHAnsi" w:eastAsia="Georgia" w:hAnsiTheme="minorHAnsi" w:cstheme="minorHAnsi"/>
            <w:vertAlign w:val="superscript"/>
          </w:rPr>
          <w:t>13</w:t>
        </w:r>
      </w:hyperlink>
      <w:r w:rsidRPr="00C23E1F">
        <w:rPr>
          <w:rFonts w:asciiTheme="minorHAnsi" w:eastAsia="Georgia" w:hAnsiTheme="minorHAnsi" w:cstheme="minorHAnsi"/>
          <w:u w:val="single"/>
        </w:rPr>
        <w:t> </w:t>
      </w:r>
    </w:p>
    <w:p w14:paraId="23DB2268" w14:textId="77777777" w:rsidR="00904D88" w:rsidRPr="00C23E1F" w:rsidRDefault="00904D88" w:rsidP="00904D88">
      <w:pPr>
        <w:spacing w:before="280" w:after="280"/>
        <w:rPr>
          <w:rFonts w:asciiTheme="minorHAnsi" w:eastAsia="Georgia" w:hAnsiTheme="minorHAnsi" w:cstheme="minorHAnsi"/>
          <w:u w:val="single"/>
        </w:rPr>
      </w:pPr>
      <w:r w:rsidRPr="00C23E1F">
        <w:rPr>
          <w:rFonts w:asciiTheme="minorHAnsi" w:eastAsia="Georgia" w:hAnsiTheme="minorHAnsi" w:cstheme="minorHAnsi"/>
          <w:u w:val="single"/>
        </w:rPr>
        <w:t>Pollination is vital to more than 100 crops grown in the United States.</w:t>
      </w:r>
      <w:hyperlink r:id="rId25" w:anchor="14foot" w:history="1">
        <w:r w:rsidRPr="00C23E1F">
          <w:rPr>
            <w:rStyle w:val="Hyperlink"/>
            <w:rFonts w:asciiTheme="minorHAnsi" w:eastAsia="Georgia" w:hAnsiTheme="minorHAnsi" w:cstheme="minorHAnsi"/>
            <w:vertAlign w:val="superscript"/>
          </w:rPr>
          <w:t>14</w:t>
        </w:r>
      </w:hyperlink>
      <w:r w:rsidRPr="00C23E1F">
        <w:rPr>
          <w:rFonts w:asciiTheme="minorHAnsi" w:eastAsia="Georgia" w:hAnsiTheme="minorHAnsi" w:cstheme="minorHAnsi"/>
          <w:u w:val="single"/>
        </w:rPr>
        <w:t>  </w:t>
      </w:r>
      <w:r w:rsidRPr="00E5367E">
        <w:rPr>
          <w:rFonts w:asciiTheme="minorHAnsi" w:eastAsia="Georgia" w:hAnsiTheme="minorHAnsi" w:cstheme="minorHAnsi"/>
          <w:highlight w:val="cyan"/>
          <w:u w:val="single"/>
        </w:rPr>
        <w:t>Warmer temperatures</w:t>
      </w:r>
      <w:r w:rsidRPr="00C23E1F">
        <w:rPr>
          <w:rFonts w:asciiTheme="minorHAnsi" w:eastAsia="Georgia" w:hAnsiTheme="minorHAnsi" w:cstheme="minorHAnsi"/>
          <w:u w:val="single"/>
        </w:rPr>
        <w:t xml:space="preserve"> and changing precipitation can </w:t>
      </w:r>
      <w:r w:rsidRPr="00E5367E">
        <w:rPr>
          <w:rFonts w:asciiTheme="minorHAnsi" w:eastAsia="Georgia" w:hAnsiTheme="minorHAnsi" w:cstheme="minorHAnsi"/>
          <w:highlight w:val="cyan"/>
          <w:u w:val="single"/>
        </w:rPr>
        <w:t>affect when plants bloom and when </w:t>
      </w:r>
      <w:hyperlink r:id="rId26" w:history="1">
        <w:r w:rsidRPr="00E5367E">
          <w:rPr>
            <w:rStyle w:val="Hyperlink"/>
            <w:rFonts w:asciiTheme="minorHAnsi" w:eastAsia="Georgia" w:hAnsiTheme="minorHAnsi" w:cstheme="minorHAnsi"/>
            <w:highlight w:val="cyan"/>
          </w:rPr>
          <w:t>pollinators</w:t>
        </w:r>
      </w:hyperlink>
      <w:r w:rsidRPr="00C23E1F">
        <w:rPr>
          <w:rFonts w:asciiTheme="minorHAnsi" w:eastAsia="Georgia" w:hAnsiTheme="minorHAnsi" w:cstheme="minorHAnsi"/>
          <w:u w:val="single"/>
        </w:rPr>
        <w:t xml:space="preserve">, such as bees and butterflies, </w:t>
      </w:r>
      <w:r w:rsidRPr="00E5367E">
        <w:rPr>
          <w:rFonts w:asciiTheme="minorHAnsi" w:eastAsia="Georgia" w:hAnsiTheme="minorHAnsi" w:cstheme="minorHAnsi"/>
          <w:highlight w:val="cyan"/>
          <w:u w:val="single"/>
        </w:rPr>
        <w:t>come out</w:t>
      </w:r>
      <w:r w:rsidRPr="00C23E1F">
        <w:rPr>
          <w:rFonts w:asciiTheme="minorHAnsi" w:eastAsia="Georgia" w:hAnsiTheme="minorHAnsi" w:cstheme="minorHAnsi"/>
          <w:u w:val="single"/>
        </w:rPr>
        <w:t>.</w:t>
      </w:r>
      <w:hyperlink r:id="rId27" w:anchor="15foot" w:history="1">
        <w:r w:rsidRPr="00C23E1F">
          <w:rPr>
            <w:rStyle w:val="Hyperlink"/>
            <w:rFonts w:asciiTheme="minorHAnsi" w:eastAsia="Georgia" w:hAnsiTheme="minorHAnsi" w:cstheme="minorHAnsi"/>
            <w:vertAlign w:val="superscript"/>
          </w:rPr>
          <w:t>15</w:t>
        </w:r>
      </w:hyperlink>
      <w:r w:rsidRPr="00C23E1F">
        <w:rPr>
          <w:rFonts w:asciiTheme="minorHAnsi" w:eastAsia="Georgia" w:hAnsiTheme="minorHAnsi" w:cstheme="minorHAnsi"/>
          <w:u w:val="single"/>
        </w:rPr>
        <w:t>  </w:t>
      </w:r>
      <w:r w:rsidRPr="00E5367E">
        <w:rPr>
          <w:rFonts w:asciiTheme="minorHAnsi" w:eastAsia="Georgia" w:hAnsiTheme="minorHAnsi" w:cstheme="minorHAnsi"/>
          <w:highlight w:val="cyan"/>
          <w:u w:val="single"/>
        </w:rPr>
        <w:t>If mismatches occur</w:t>
      </w:r>
      <w:r w:rsidRPr="00C23E1F">
        <w:rPr>
          <w:rFonts w:asciiTheme="minorHAnsi" w:eastAsia="Georgia" w:hAnsiTheme="minorHAnsi" w:cstheme="minorHAnsi"/>
          <w:u w:val="single"/>
        </w:rPr>
        <w:t xml:space="preserve"> between when plants flower and when pollinators emerge, </w:t>
      </w:r>
      <w:r w:rsidRPr="00E5367E">
        <w:rPr>
          <w:rFonts w:asciiTheme="minorHAnsi" w:eastAsia="Georgia" w:hAnsiTheme="minorHAnsi" w:cstheme="minorHAnsi"/>
          <w:highlight w:val="cyan"/>
          <w:u w:val="single"/>
        </w:rPr>
        <w:t>pollination could decrease</w:t>
      </w:r>
      <w:r w:rsidRPr="00C23E1F">
        <w:rPr>
          <w:rFonts w:asciiTheme="minorHAnsi" w:eastAsia="Georgia" w:hAnsiTheme="minorHAnsi" w:cstheme="minorHAnsi"/>
          <w:u w:val="single"/>
        </w:rPr>
        <w:t>.</w:t>
      </w:r>
      <w:hyperlink r:id="rId28" w:anchor="16foot" w:history="1">
        <w:r w:rsidRPr="00C23E1F">
          <w:rPr>
            <w:rStyle w:val="Hyperlink"/>
            <w:rFonts w:asciiTheme="minorHAnsi" w:eastAsia="Georgia" w:hAnsiTheme="minorHAnsi" w:cstheme="minorHAnsi"/>
            <w:vertAlign w:val="superscript"/>
          </w:rPr>
          <w:t>16</w:t>
        </w:r>
      </w:hyperlink>
    </w:p>
    <w:p w14:paraId="28C3B072" w14:textId="77777777" w:rsidR="00904D88" w:rsidRPr="00904D88" w:rsidRDefault="00904D88" w:rsidP="00904D88">
      <w:pPr>
        <w:rPr>
          <w:rFonts w:asciiTheme="minorHAnsi" w:eastAsia="Georgia" w:hAnsiTheme="minorHAnsi" w:cstheme="minorHAnsi"/>
          <w:sz w:val="16"/>
          <w:szCs w:val="18"/>
        </w:rPr>
      </w:pPr>
      <w:r w:rsidRPr="00904D88">
        <w:rPr>
          <w:rFonts w:asciiTheme="minorHAnsi" w:eastAsia="Georgia" w:hAnsiTheme="minorHAnsi" w:cstheme="minorHAnsi"/>
          <w:sz w:val="16"/>
          <w:szCs w:val="18"/>
        </w:rPr>
        <w:t>2. Impacts to Soil and Water Resources</w:t>
      </w:r>
    </w:p>
    <w:p w14:paraId="7654D5E2" w14:textId="77777777" w:rsidR="00904D88" w:rsidRPr="00904D88" w:rsidRDefault="00904D88" w:rsidP="00904D88">
      <w:pPr>
        <w:rPr>
          <w:rFonts w:asciiTheme="minorHAnsi" w:eastAsia="Georgia" w:hAnsiTheme="minorHAnsi" w:cstheme="minorHAnsi"/>
          <w:sz w:val="16"/>
        </w:rPr>
      </w:pPr>
    </w:p>
    <w:p w14:paraId="2F9E4274" w14:textId="77777777" w:rsidR="00904D88" w:rsidRPr="00904D88" w:rsidRDefault="00904D88" w:rsidP="00904D88">
      <w:pPr>
        <w:rPr>
          <w:rFonts w:asciiTheme="minorHAnsi" w:eastAsia="Georgia" w:hAnsiTheme="minorHAnsi" w:cstheme="minorHAnsi"/>
          <w:sz w:val="16"/>
          <w:szCs w:val="18"/>
        </w:rPr>
      </w:pPr>
      <w:r w:rsidRPr="00904D88">
        <w:rPr>
          <w:rFonts w:asciiTheme="minorHAnsi" w:eastAsia="Georgia" w:hAnsiTheme="minorHAnsi" w:cstheme="minorHAnsi"/>
          <w:sz w:val="16"/>
          <w:szCs w:val="18"/>
        </w:rPr>
        <w:t>Oysters and other animals with limited mobility are vulnerable to hypoxia because they can’t move to other areas.</w:t>
      </w:r>
      <w:hyperlink r:id="rId29" w:anchor="17foot" w:history="1">
        <w:r w:rsidRPr="00C23E1F">
          <w:rPr>
            <w:rStyle w:val="Hyperlink"/>
            <w:rFonts w:asciiTheme="minorHAnsi" w:eastAsia="Georgia" w:hAnsiTheme="minorHAnsi" w:cstheme="minorHAnsi"/>
            <w:sz w:val="18"/>
            <w:szCs w:val="18"/>
          </w:rPr>
          <w:t>17</w:t>
        </w:r>
      </w:hyperlink>
      <w:r w:rsidRPr="00904D88">
        <w:rPr>
          <w:rFonts w:asciiTheme="minorHAnsi" w:eastAsia="Georgia" w:hAnsiTheme="minorHAnsi" w:cstheme="minorHAnsi"/>
          <w:sz w:val="16"/>
          <w:szCs w:val="18"/>
        </w:rPr>
        <w:t> </w:t>
      </w:r>
    </w:p>
    <w:p w14:paraId="65681FA6" w14:textId="77777777" w:rsidR="00904D88" w:rsidRPr="00C23E1F" w:rsidRDefault="00904D88" w:rsidP="00904D88">
      <w:pPr>
        <w:spacing w:before="280" w:after="280"/>
        <w:rPr>
          <w:rFonts w:asciiTheme="minorHAnsi" w:eastAsia="Georgia" w:hAnsiTheme="minorHAnsi" w:cstheme="minorHAnsi"/>
          <w:u w:val="single"/>
        </w:rPr>
      </w:pPr>
      <w:r w:rsidRPr="00C23E1F">
        <w:rPr>
          <w:rFonts w:asciiTheme="minorHAnsi" w:eastAsia="Georgia" w:hAnsiTheme="minorHAnsi" w:cstheme="minorHAnsi"/>
          <w:u w:val="single"/>
        </w:rPr>
        <w:t xml:space="preserve">Climate change is expected to increase the frequency </w:t>
      </w:r>
      <w:r w:rsidRPr="00E5367E">
        <w:rPr>
          <w:rFonts w:asciiTheme="minorHAnsi" w:eastAsia="Georgia" w:hAnsiTheme="minorHAnsi" w:cstheme="minorHAnsi"/>
          <w:highlight w:val="cyan"/>
          <w:u w:val="single"/>
        </w:rPr>
        <w:t>of </w:t>
      </w:r>
      <w:hyperlink r:id="rId30" w:history="1">
        <w:r w:rsidRPr="00E5367E">
          <w:rPr>
            <w:rStyle w:val="Hyperlink"/>
            <w:rFonts w:asciiTheme="minorHAnsi" w:eastAsia="Georgia" w:hAnsiTheme="minorHAnsi" w:cstheme="minorHAnsi"/>
            <w:b/>
            <w:highlight w:val="cyan"/>
          </w:rPr>
          <w:t>heavy precipitatio</w:t>
        </w:r>
      </w:hyperlink>
      <w:hyperlink r:id="rId31" w:history="1">
        <w:r w:rsidRPr="00E5367E">
          <w:rPr>
            <w:rStyle w:val="Hyperlink"/>
            <w:rFonts w:asciiTheme="minorHAnsi" w:eastAsia="Georgia" w:hAnsiTheme="minorHAnsi" w:cstheme="minorHAnsi"/>
            <w:highlight w:val="cyan"/>
          </w:rPr>
          <w:t>n</w:t>
        </w:r>
      </w:hyperlink>
      <w:r w:rsidRPr="00C23E1F">
        <w:rPr>
          <w:rFonts w:asciiTheme="minorHAnsi" w:eastAsia="Georgia" w:hAnsiTheme="minorHAnsi" w:cstheme="minorHAnsi"/>
          <w:u w:val="single"/>
        </w:rPr>
        <w:t xml:space="preserve"> in the United States, which can </w:t>
      </w:r>
      <w:r w:rsidRPr="00E5367E">
        <w:rPr>
          <w:rFonts w:asciiTheme="minorHAnsi" w:eastAsia="Georgia" w:hAnsiTheme="minorHAnsi" w:cstheme="minorHAnsi"/>
          <w:highlight w:val="cyan"/>
          <w:u w:val="single"/>
        </w:rPr>
        <w:t xml:space="preserve">harm crops by </w:t>
      </w:r>
      <w:r w:rsidRPr="00E5367E">
        <w:rPr>
          <w:rFonts w:asciiTheme="minorHAnsi" w:eastAsia="Georgia" w:hAnsiTheme="minorHAnsi" w:cstheme="minorHAnsi"/>
          <w:b/>
          <w:highlight w:val="cyan"/>
          <w:u w:val="single"/>
        </w:rPr>
        <w:t>eroding soil and depleting soil nutrients</w:t>
      </w:r>
      <w:r w:rsidRPr="00C23E1F">
        <w:rPr>
          <w:rFonts w:asciiTheme="minorHAnsi" w:eastAsia="Georgia" w:hAnsiTheme="minorHAnsi" w:cstheme="minorHAnsi"/>
          <w:u w:val="single"/>
        </w:rPr>
        <w:t>.</w:t>
      </w:r>
      <w:hyperlink r:id="rId32" w:anchor="18foot" w:history="1">
        <w:r w:rsidRPr="00C23E1F">
          <w:rPr>
            <w:rStyle w:val="Hyperlink"/>
            <w:rFonts w:asciiTheme="minorHAnsi" w:eastAsia="Georgia" w:hAnsiTheme="minorHAnsi" w:cstheme="minorHAnsi"/>
            <w:vertAlign w:val="superscript"/>
          </w:rPr>
          <w:t>18</w:t>
        </w:r>
      </w:hyperlink>
      <w:r w:rsidRPr="00C23E1F">
        <w:rPr>
          <w:rFonts w:asciiTheme="minorHAnsi" w:eastAsia="Georgia" w:hAnsiTheme="minorHAnsi" w:cstheme="minorHAnsi"/>
          <w:u w:val="single"/>
        </w:rPr>
        <w:t>  </w:t>
      </w:r>
      <w:r w:rsidRPr="00E5367E">
        <w:rPr>
          <w:rFonts w:asciiTheme="minorHAnsi" w:eastAsia="Georgia" w:hAnsiTheme="minorHAnsi" w:cstheme="minorHAnsi"/>
          <w:highlight w:val="cyan"/>
          <w:u w:val="single"/>
        </w:rPr>
        <w:t>Heavy rains can also increase</w:t>
      </w:r>
      <w:r w:rsidRPr="00C23E1F">
        <w:rPr>
          <w:rFonts w:asciiTheme="minorHAnsi" w:eastAsia="Georgia" w:hAnsiTheme="minorHAnsi" w:cstheme="minorHAnsi"/>
          <w:u w:val="single"/>
        </w:rPr>
        <w:t xml:space="preserve"> agricultural </w:t>
      </w:r>
      <w:hyperlink r:id="rId33" w:history="1">
        <w:r w:rsidRPr="00E5367E">
          <w:rPr>
            <w:rStyle w:val="Hyperlink"/>
            <w:rFonts w:asciiTheme="minorHAnsi" w:eastAsia="Georgia" w:hAnsiTheme="minorHAnsi" w:cstheme="minorHAnsi"/>
            <w:highlight w:val="cyan"/>
          </w:rPr>
          <w:t>runoff</w:t>
        </w:r>
      </w:hyperlink>
      <w:r w:rsidRPr="00C23E1F">
        <w:rPr>
          <w:rFonts w:asciiTheme="minorHAnsi" w:eastAsia="Georgia" w:hAnsiTheme="minorHAnsi" w:cstheme="minorHAnsi"/>
          <w:u w:val="single"/>
        </w:rPr>
        <w:t> into oceans, lakes, and streams.</w:t>
      </w:r>
      <w:hyperlink r:id="rId34" w:anchor="19foot" w:history="1">
        <w:r w:rsidRPr="00C23E1F">
          <w:rPr>
            <w:rStyle w:val="Hyperlink"/>
            <w:rFonts w:asciiTheme="minorHAnsi" w:eastAsia="Georgia" w:hAnsiTheme="minorHAnsi" w:cstheme="minorHAnsi"/>
            <w:vertAlign w:val="superscript"/>
          </w:rPr>
          <w:t>19</w:t>
        </w:r>
      </w:hyperlink>
      <w:r w:rsidRPr="00C23E1F">
        <w:rPr>
          <w:rFonts w:asciiTheme="minorHAnsi" w:eastAsia="Georgia" w:hAnsiTheme="minorHAnsi" w:cstheme="minorHAnsi"/>
          <w:u w:val="single"/>
        </w:rPr>
        <w:t xml:space="preserve">  This runoff can </w:t>
      </w:r>
      <w:r w:rsidRPr="00E5367E">
        <w:rPr>
          <w:rFonts w:asciiTheme="minorHAnsi" w:eastAsia="Georgia" w:hAnsiTheme="minorHAnsi" w:cstheme="minorHAnsi"/>
          <w:b/>
          <w:highlight w:val="cyan"/>
          <w:u w:val="single"/>
        </w:rPr>
        <w:t>harm water quality</w:t>
      </w:r>
      <w:r w:rsidRPr="00C23E1F">
        <w:rPr>
          <w:rFonts w:asciiTheme="minorHAnsi" w:eastAsia="Georgia" w:hAnsiTheme="minorHAnsi" w:cstheme="minorHAnsi"/>
          <w:b/>
          <w:u w:val="single"/>
        </w:rPr>
        <w:t>.</w:t>
      </w:r>
      <w:r w:rsidRPr="00C23E1F">
        <w:rPr>
          <w:rFonts w:asciiTheme="minorHAnsi" w:eastAsia="Georgia" w:hAnsiTheme="minorHAnsi" w:cstheme="minorHAnsi"/>
          <w:u w:val="single"/>
        </w:rPr>
        <w:t> </w:t>
      </w:r>
    </w:p>
    <w:p w14:paraId="66931664" w14:textId="77777777" w:rsidR="00904D88" w:rsidRPr="00904D88" w:rsidRDefault="00904D88" w:rsidP="00904D88">
      <w:pPr>
        <w:spacing w:before="280" w:after="280"/>
        <w:rPr>
          <w:rFonts w:asciiTheme="minorHAnsi" w:eastAsia="Georgia" w:hAnsiTheme="minorHAnsi" w:cstheme="minorHAnsi"/>
          <w:sz w:val="16"/>
          <w:szCs w:val="18"/>
        </w:rPr>
      </w:pPr>
      <w:r w:rsidRPr="00904D88">
        <w:rPr>
          <w:rFonts w:asciiTheme="minorHAnsi" w:eastAsia="Georgia" w:hAnsiTheme="minorHAnsi" w:cstheme="minorHAnsi"/>
          <w:sz w:val="16"/>
          <w:szCs w:val="18"/>
        </w:rPr>
        <w:t>When coupled with warming water temperatures brought on by climate change, runoff can lead to depleted oxygen levels in water bodies. This is known as </w:t>
      </w:r>
      <w:hyperlink r:id="rId35" w:history="1">
        <w:r w:rsidRPr="00C23E1F">
          <w:rPr>
            <w:rStyle w:val="Hyperlink"/>
            <w:rFonts w:asciiTheme="minorHAnsi" w:eastAsia="Georgia" w:hAnsiTheme="minorHAnsi" w:cstheme="minorHAnsi"/>
            <w:sz w:val="18"/>
            <w:szCs w:val="18"/>
          </w:rPr>
          <w:t>hypoxia</w:t>
        </w:r>
      </w:hyperlink>
      <w:r w:rsidRPr="00904D88">
        <w:rPr>
          <w:rFonts w:asciiTheme="minorHAnsi" w:eastAsia="Georgia" w:hAnsiTheme="minorHAnsi" w:cstheme="minorHAnsi"/>
          <w:sz w:val="16"/>
          <w:szCs w:val="18"/>
        </w:rPr>
        <w:t>. Hypoxia can kill fish and shellfish. It can also affect their ability to find food and habitat, which in turn could harm the coastal societies and economies that depend on those ecosystems.</w:t>
      </w:r>
      <w:hyperlink r:id="rId36" w:anchor="20foot" w:history="1">
        <w:r w:rsidRPr="00C23E1F">
          <w:rPr>
            <w:rStyle w:val="Hyperlink"/>
            <w:rFonts w:asciiTheme="minorHAnsi" w:eastAsia="Georgia" w:hAnsiTheme="minorHAnsi" w:cstheme="minorHAnsi"/>
            <w:sz w:val="18"/>
            <w:szCs w:val="18"/>
            <w:vertAlign w:val="superscript"/>
          </w:rPr>
          <w:t>20</w:t>
        </w:r>
      </w:hyperlink>
      <w:r w:rsidRPr="00904D88">
        <w:rPr>
          <w:rFonts w:asciiTheme="minorHAnsi" w:eastAsia="Georgia" w:hAnsiTheme="minorHAnsi" w:cstheme="minorHAnsi"/>
          <w:sz w:val="16"/>
          <w:szCs w:val="18"/>
        </w:rPr>
        <w:t> </w:t>
      </w:r>
    </w:p>
    <w:p w14:paraId="33CEFA88" w14:textId="77777777" w:rsidR="00904D88" w:rsidRPr="00C23E1F" w:rsidRDefault="00904D88" w:rsidP="00904D88">
      <w:pPr>
        <w:spacing w:before="280" w:after="280"/>
        <w:rPr>
          <w:rFonts w:asciiTheme="minorHAnsi" w:eastAsia="Georgia" w:hAnsiTheme="minorHAnsi" w:cstheme="minorHAnsi"/>
          <w:u w:val="single"/>
        </w:rPr>
      </w:pPr>
      <w:r w:rsidRPr="00C23E1F">
        <w:rPr>
          <w:rFonts w:asciiTheme="minorHAnsi" w:eastAsia="Georgia" w:hAnsiTheme="minorHAnsi" w:cstheme="minorHAnsi"/>
          <w:u w:val="single"/>
        </w:rPr>
        <w:t>Sea level rise and storms also pose threats to coastal agricultural communities. These threats include erosion, agricultural land losses, and saltwater intrusion, which can contaminate water supplies.</w:t>
      </w:r>
      <w:hyperlink r:id="rId37" w:anchor="21foot" w:history="1">
        <w:r w:rsidRPr="00C23E1F">
          <w:rPr>
            <w:rStyle w:val="Hyperlink"/>
            <w:rFonts w:asciiTheme="minorHAnsi" w:eastAsia="Georgia" w:hAnsiTheme="minorHAnsi" w:cstheme="minorHAnsi"/>
            <w:vertAlign w:val="superscript"/>
          </w:rPr>
          <w:t>21</w:t>
        </w:r>
      </w:hyperlink>
      <w:r w:rsidRPr="00C23E1F">
        <w:rPr>
          <w:rFonts w:asciiTheme="minorHAnsi" w:eastAsia="Georgia" w:hAnsiTheme="minorHAnsi" w:cstheme="minorHAnsi"/>
          <w:u w:val="single"/>
        </w:rPr>
        <w:t>  Climate change is expected to worsen these threats.</w:t>
      </w:r>
      <w:hyperlink r:id="rId38" w:anchor="22foot" w:history="1">
        <w:r w:rsidRPr="00C23E1F">
          <w:rPr>
            <w:rStyle w:val="Hyperlink"/>
            <w:rFonts w:asciiTheme="minorHAnsi" w:eastAsia="Georgia" w:hAnsiTheme="minorHAnsi" w:cstheme="minorHAnsi"/>
            <w:vertAlign w:val="superscript"/>
          </w:rPr>
          <w:t>22</w:t>
        </w:r>
      </w:hyperlink>
      <w:r w:rsidRPr="00C23E1F">
        <w:rPr>
          <w:rFonts w:asciiTheme="minorHAnsi" w:eastAsia="Georgia" w:hAnsiTheme="minorHAnsi" w:cstheme="minorHAnsi"/>
          <w:u w:val="single"/>
        </w:rPr>
        <w:t> </w:t>
      </w:r>
    </w:p>
    <w:p w14:paraId="266E0514" w14:textId="77777777" w:rsidR="00904D88" w:rsidRPr="00904D88" w:rsidRDefault="00904D88" w:rsidP="00904D88">
      <w:pPr>
        <w:rPr>
          <w:rFonts w:asciiTheme="minorHAnsi" w:eastAsia="Georgia" w:hAnsiTheme="minorHAnsi" w:cstheme="minorHAnsi"/>
          <w:sz w:val="16"/>
          <w:szCs w:val="18"/>
        </w:rPr>
      </w:pPr>
      <w:r w:rsidRPr="00904D88">
        <w:rPr>
          <w:rFonts w:asciiTheme="minorHAnsi" w:eastAsia="Georgia" w:hAnsiTheme="minorHAnsi" w:cstheme="minorHAnsi"/>
          <w:sz w:val="16"/>
          <w:szCs w:val="18"/>
        </w:rPr>
        <w:t>3. Health Challenges to Agricultural Workers and Livestock</w:t>
      </w:r>
    </w:p>
    <w:p w14:paraId="65C5A9A7" w14:textId="77777777" w:rsidR="00904D88" w:rsidRPr="00C23E1F" w:rsidRDefault="00904D88" w:rsidP="00904D88">
      <w:pPr>
        <w:spacing w:before="280" w:after="280"/>
        <w:rPr>
          <w:rFonts w:asciiTheme="minorHAnsi" w:eastAsia="Georgia" w:hAnsiTheme="minorHAnsi" w:cstheme="minorHAnsi"/>
          <w:u w:val="single"/>
        </w:rPr>
      </w:pPr>
      <w:r w:rsidRPr="00E5367E">
        <w:rPr>
          <w:rFonts w:asciiTheme="minorHAnsi" w:eastAsia="Georgia" w:hAnsiTheme="minorHAnsi" w:cstheme="minorHAnsi"/>
          <w:highlight w:val="cyan"/>
          <w:u w:val="single"/>
        </w:rPr>
        <w:t>Agricultural workers face</w:t>
      </w:r>
      <w:r w:rsidRPr="00C23E1F">
        <w:rPr>
          <w:rFonts w:asciiTheme="minorHAnsi" w:eastAsia="Georgia" w:hAnsiTheme="minorHAnsi" w:cstheme="minorHAnsi"/>
          <w:u w:val="single"/>
        </w:rPr>
        <w:t xml:space="preserve"> several climate-related </w:t>
      </w:r>
      <w:r w:rsidRPr="00E5367E">
        <w:rPr>
          <w:rFonts w:asciiTheme="minorHAnsi" w:eastAsia="Georgia" w:hAnsiTheme="minorHAnsi" w:cstheme="minorHAnsi"/>
          <w:highlight w:val="cyan"/>
          <w:u w:val="single"/>
        </w:rPr>
        <w:t>health risks</w:t>
      </w:r>
      <w:r w:rsidRPr="00C23E1F">
        <w:rPr>
          <w:rFonts w:asciiTheme="minorHAnsi" w:eastAsia="Georgia" w:hAnsiTheme="minorHAnsi" w:cstheme="minorHAnsi"/>
          <w:u w:val="single"/>
        </w:rPr>
        <w:t xml:space="preserve">. These include </w:t>
      </w:r>
      <w:r w:rsidRPr="00E5367E">
        <w:rPr>
          <w:rFonts w:asciiTheme="minorHAnsi" w:eastAsia="Georgia" w:hAnsiTheme="minorHAnsi" w:cstheme="minorHAnsi"/>
          <w:highlight w:val="cyan"/>
          <w:u w:val="single"/>
        </w:rPr>
        <w:t>exposures to heat and other extreme weather, more pesticide exposure</w:t>
      </w:r>
      <w:r w:rsidRPr="00C23E1F">
        <w:rPr>
          <w:rFonts w:asciiTheme="minorHAnsi" w:eastAsia="Georgia" w:hAnsiTheme="minorHAnsi" w:cstheme="minorHAnsi"/>
          <w:u w:val="single"/>
        </w:rPr>
        <w:t xml:space="preserve"> due to expanded pest presence, disease-carrying pests like mosquitos and ticks, and degraded air quality.</w:t>
      </w:r>
      <w:hyperlink r:id="rId39" w:anchor="23foot" w:history="1">
        <w:r w:rsidRPr="00C23E1F">
          <w:rPr>
            <w:rStyle w:val="Hyperlink"/>
            <w:rFonts w:asciiTheme="minorHAnsi" w:eastAsia="Georgia" w:hAnsiTheme="minorHAnsi" w:cstheme="minorHAnsi"/>
            <w:vertAlign w:val="superscript"/>
          </w:rPr>
          <w:t>23</w:t>
        </w:r>
      </w:hyperlink>
      <w:r w:rsidRPr="00C23E1F">
        <w:rPr>
          <w:rFonts w:asciiTheme="minorHAnsi" w:eastAsia="Georgia" w:hAnsiTheme="minorHAnsi" w:cstheme="minorHAnsi"/>
          <w:u w:val="single"/>
        </w:rPr>
        <w:t>  Language barriers, lack of health care access, and other factors can compound these risks.</w:t>
      </w:r>
      <w:hyperlink r:id="rId40" w:anchor="24foot" w:history="1">
        <w:r w:rsidRPr="00C23E1F">
          <w:rPr>
            <w:rStyle w:val="Hyperlink"/>
            <w:rFonts w:asciiTheme="minorHAnsi" w:eastAsia="Georgia" w:hAnsiTheme="minorHAnsi" w:cstheme="minorHAnsi"/>
            <w:vertAlign w:val="superscript"/>
          </w:rPr>
          <w:t>24</w:t>
        </w:r>
      </w:hyperlink>
      <w:r w:rsidRPr="00C23E1F">
        <w:rPr>
          <w:rFonts w:asciiTheme="minorHAnsi" w:eastAsia="Georgia" w:hAnsiTheme="minorHAnsi" w:cstheme="minorHAnsi"/>
          <w:u w:val="single"/>
        </w:rPr>
        <w:t>  Heat and humidity can also affect the health and productivity of animals raised for meat, milk, and eggs.</w:t>
      </w:r>
      <w:hyperlink r:id="rId41" w:anchor="25foot" w:history="1">
        <w:r w:rsidRPr="00C23E1F">
          <w:rPr>
            <w:rStyle w:val="Hyperlink"/>
            <w:rFonts w:asciiTheme="minorHAnsi" w:eastAsia="Georgia" w:hAnsiTheme="minorHAnsi" w:cstheme="minorHAnsi"/>
            <w:vertAlign w:val="superscript"/>
          </w:rPr>
          <w:t>25</w:t>
        </w:r>
      </w:hyperlink>
      <w:r w:rsidRPr="00C23E1F">
        <w:rPr>
          <w:rFonts w:asciiTheme="minorHAnsi" w:eastAsia="Georgia" w:hAnsiTheme="minorHAnsi" w:cstheme="minorHAnsi"/>
          <w:u w:val="single"/>
        </w:rPr>
        <w:t>   </w:t>
      </w:r>
    </w:p>
    <w:p w14:paraId="4AA4E4D6" w14:textId="0CB0F5B8" w:rsidR="00C23E1F" w:rsidRPr="00C23E1F" w:rsidRDefault="00B965B7" w:rsidP="00C23E1F">
      <w:pPr>
        <w:pStyle w:val="Heading3"/>
        <w:rPr>
          <w:rFonts w:asciiTheme="minorHAnsi" w:hAnsiTheme="minorHAnsi" w:cstheme="minorHAnsi"/>
        </w:rPr>
      </w:pPr>
      <w:r>
        <w:rPr>
          <w:rFonts w:asciiTheme="minorHAnsi" w:hAnsiTheme="minorHAnsi" w:cstheme="minorHAnsi"/>
        </w:rPr>
        <w:t>Impact</w:t>
      </w:r>
      <w:r w:rsidR="00C23E1F" w:rsidRPr="00C23E1F">
        <w:rPr>
          <w:rFonts w:asciiTheme="minorHAnsi" w:hAnsiTheme="minorHAnsi" w:cstheme="minorHAnsi"/>
        </w:rPr>
        <w:t>---Terror</w:t>
      </w:r>
      <w:r>
        <w:rPr>
          <w:rFonts w:asciiTheme="minorHAnsi" w:hAnsiTheme="minorHAnsi" w:cstheme="minorHAnsi"/>
        </w:rPr>
        <w:t>---2AC</w:t>
      </w:r>
    </w:p>
    <w:p w14:paraId="32EBB2C5" w14:textId="7CB88CA1" w:rsidR="00C23E1F" w:rsidRPr="00C23E1F" w:rsidRDefault="00C23E1F" w:rsidP="00C23E1F">
      <w:pPr>
        <w:pStyle w:val="Heading4"/>
        <w:rPr>
          <w:rFonts w:asciiTheme="minorHAnsi" w:hAnsiTheme="minorHAnsi" w:cstheme="minorHAnsi"/>
          <w:color w:val="000000"/>
        </w:rPr>
      </w:pPr>
      <w:r w:rsidRPr="00C23E1F">
        <w:rPr>
          <w:rFonts w:asciiTheme="minorHAnsi" w:hAnsiTheme="minorHAnsi" w:cstheme="minorHAnsi"/>
          <w:color w:val="000000"/>
        </w:rPr>
        <w:t xml:space="preserve">Climate </w:t>
      </w:r>
      <w:r w:rsidR="00904D88" w:rsidRPr="00904D88">
        <w:rPr>
          <w:rFonts w:asciiTheme="minorHAnsi" w:hAnsiTheme="minorHAnsi" w:cstheme="minorHAnsi"/>
          <w:color w:val="000000"/>
          <w:u w:val="single"/>
        </w:rPr>
        <w:t>t</w:t>
      </w:r>
      <w:r w:rsidRPr="00904D88">
        <w:rPr>
          <w:rFonts w:asciiTheme="minorHAnsi" w:hAnsiTheme="minorHAnsi" w:cstheme="minorHAnsi"/>
          <w:color w:val="000000"/>
          <w:u w:val="single"/>
        </w:rPr>
        <w:t>urns</w:t>
      </w:r>
      <w:r w:rsidRPr="00C23E1F">
        <w:rPr>
          <w:rFonts w:asciiTheme="minorHAnsi" w:hAnsiTheme="minorHAnsi" w:cstheme="minorHAnsi"/>
          <w:color w:val="000000"/>
        </w:rPr>
        <w:t xml:space="preserve"> terrorism---terrorists use </w:t>
      </w:r>
      <w:r w:rsidRPr="00904D88">
        <w:rPr>
          <w:rFonts w:asciiTheme="minorHAnsi" w:hAnsiTheme="minorHAnsi" w:cstheme="minorHAnsi"/>
          <w:color w:val="000000"/>
          <w:u w:val="single"/>
        </w:rPr>
        <w:t>climate change</w:t>
      </w:r>
      <w:r w:rsidRPr="00C23E1F">
        <w:rPr>
          <w:rFonts w:asciiTheme="minorHAnsi" w:hAnsiTheme="minorHAnsi" w:cstheme="minorHAnsi"/>
          <w:color w:val="000000"/>
        </w:rPr>
        <w:t xml:space="preserve"> to </w:t>
      </w:r>
      <w:r w:rsidRPr="00904D88">
        <w:rPr>
          <w:rFonts w:asciiTheme="minorHAnsi" w:hAnsiTheme="minorHAnsi" w:cstheme="minorHAnsi"/>
          <w:color w:val="000000"/>
          <w:u w:val="single"/>
        </w:rPr>
        <w:t>antagonize</w:t>
      </w:r>
      <w:r w:rsidRPr="00C23E1F">
        <w:rPr>
          <w:rFonts w:asciiTheme="minorHAnsi" w:hAnsiTheme="minorHAnsi" w:cstheme="minorHAnsi"/>
          <w:color w:val="000000"/>
        </w:rPr>
        <w:t xml:space="preserve"> governments and </w:t>
      </w:r>
      <w:r w:rsidRPr="00904D88">
        <w:rPr>
          <w:rFonts w:asciiTheme="minorHAnsi" w:hAnsiTheme="minorHAnsi" w:cstheme="minorHAnsi"/>
          <w:color w:val="000000"/>
          <w:u w:val="single"/>
        </w:rPr>
        <w:t>recruit</w:t>
      </w:r>
      <w:r w:rsidRPr="00C23E1F">
        <w:rPr>
          <w:rFonts w:asciiTheme="minorHAnsi" w:hAnsiTheme="minorHAnsi" w:cstheme="minorHAnsi"/>
          <w:color w:val="000000"/>
        </w:rPr>
        <w:t xml:space="preserve"> new members</w:t>
      </w:r>
      <w:r w:rsidR="00904D88">
        <w:rPr>
          <w:rFonts w:asciiTheme="minorHAnsi" w:hAnsiTheme="minorHAnsi" w:cstheme="minorHAnsi"/>
          <w:color w:val="000000"/>
        </w:rPr>
        <w:t>.</w:t>
      </w:r>
    </w:p>
    <w:p w14:paraId="3249CED7" w14:textId="20627149" w:rsidR="00C23E1F" w:rsidRPr="001B6F20" w:rsidRDefault="001B6F20" w:rsidP="001B6F20">
      <w:r w:rsidRPr="001B6F20">
        <w:t xml:space="preserve">David </w:t>
      </w:r>
      <w:r w:rsidR="00C23E1F" w:rsidRPr="001B6F20">
        <w:rPr>
          <w:rStyle w:val="Style13ptBold"/>
        </w:rPr>
        <w:t>Wells ’23</w:t>
      </w:r>
      <w:r w:rsidR="00C23E1F" w:rsidRPr="001B6F20">
        <w:t xml:space="preserve"> [David Wells, Global security Consultant, former head of Research and </w:t>
      </w:r>
      <w:proofErr w:type="gramStart"/>
      <w:r w:rsidR="00C23E1F" w:rsidRPr="001B6F20">
        <w:t>Analysis ,</w:t>
      </w:r>
      <w:proofErr w:type="gramEnd"/>
      <w:r w:rsidR="00C23E1F" w:rsidRPr="001B6F20">
        <w:t xml:space="preserve"> UN counter-terrorism directorate, Vision of Humanity; “Climate Change, Terrorism and Potential Implications for P/CVE, https://www.visionofhumanity.org/climate-change-terrorism-and-potential-implications-for-p-cve/#:~:text=Climate%20change%20has%20also%20provided,relief%2C%20often%20in%20remote%20locations; March 2, 2024] </w:t>
      </w:r>
    </w:p>
    <w:p w14:paraId="5490CE3E" w14:textId="77777777" w:rsidR="00C23E1F" w:rsidRPr="00904D88" w:rsidRDefault="00C23E1F" w:rsidP="00C23E1F">
      <w:pPr>
        <w:rPr>
          <w:rFonts w:asciiTheme="minorHAnsi" w:eastAsia="Georgia" w:hAnsiTheme="minorHAnsi" w:cstheme="minorHAnsi"/>
          <w:color w:val="000000"/>
          <w:sz w:val="16"/>
        </w:rPr>
      </w:pPr>
      <w:r w:rsidRPr="00C23E1F">
        <w:rPr>
          <w:rFonts w:asciiTheme="minorHAnsi" w:eastAsia="Georgia" w:hAnsiTheme="minorHAnsi" w:cstheme="minorHAnsi"/>
          <w:color w:val="000000"/>
          <w:u w:val="single"/>
        </w:rPr>
        <w:t>The ten </w:t>
      </w:r>
      <w:hyperlink r:id="rId42" w:history="1">
        <w:r w:rsidRPr="00C23E1F">
          <w:rPr>
            <w:rStyle w:val="Hyperlink"/>
            <w:rFonts w:asciiTheme="minorHAnsi" w:eastAsia="Georgia" w:hAnsiTheme="minorHAnsi" w:cstheme="minorHAnsi"/>
            <w:color w:val="000000"/>
          </w:rPr>
          <w:t xml:space="preserve">most impacted countries by </w:t>
        </w:r>
      </w:hyperlink>
      <w:hyperlink r:id="rId43" w:history="1">
        <w:r w:rsidRPr="00E5367E">
          <w:rPr>
            <w:rStyle w:val="Hyperlink"/>
            <w:rFonts w:asciiTheme="minorHAnsi" w:eastAsia="Georgia" w:hAnsiTheme="minorHAnsi" w:cstheme="minorHAnsi"/>
            <w:color w:val="000000"/>
            <w:highlight w:val="cyan"/>
          </w:rPr>
          <w:t>terrorism</w:t>
        </w:r>
      </w:hyperlink>
      <w:r w:rsidRPr="00C23E1F">
        <w:rPr>
          <w:rFonts w:asciiTheme="minorHAnsi" w:eastAsia="Georgia" w:hAnsiTheme="minorHAnsi" w:cstheme="minorHAnsi"/>
          <w:color w:val="000000"/>
          <w:u w:val="single"/>
        </w:rPr>
        <w:t xml:space="preserve"> on Global Terrorism Index has consistently </w:t>
      </w:r>
      <w:r w:rsidRPr="00E5367E">
        <w:rPr>
          <w:rFonts w:asciiTheme="minorHAnsi" w:eastAsia="Georgia" w:hAnsiTheme="minorHAnsi" w:cstheme="minorHAnsi"/>
          <w:color w:val="000000"/>
          <w:highlight w:val="cyan"/>
          <w:u w:val="single"/>
        </w:rPr>
        <w:t xml:space="preserve">featured countries experiencing </w:t>
      </w:r>
      <w:r w:rsidRPr="00E5367E">
        <w:rPr>
          <w:rFonts w:asciiTheme="minorHAnsi" w:eastAsia="Georgia" w:hAnsiTheme="minorHAnsi" w:cstheme="minorHAnsi"/>
          <w:b/>
          <w:color w:val="000000"/>
          <w:highlight w:val="cyan"/>
          <w:u w:val="single"/>
        </w:rPr>
        <w:t>instability, poverty, weak governance and conflict</w:t>
      </w:r>
      <w:r w:rsidRPr="00E5367E">
        <w:rPr>
          <w:rFonts w:asciiTheme="minorHAnsi" w:eastAsia="Georgia" w:hAnsiTheme="minorHAnsi" w:cstheme="minorHAnsi"/>
          <w:color w:val="000000"/>
          <w:highlight w:val="cyan"/>
          <w:u w:val="single"/>
        </w:rPr>
        <w:t xml:space="preserve">. </w:t>
      </w:r>
      <w:r w:rsidRPr="00E5367E">
        <w:rPr>
          <w:rFonts w:asciiTheme="minorHAnsi" w:eastAsia="Georgia" w:hAnsiTheme="minorHAnsi" w:cstheme="minorHAnsi"/>
          <w:b/>
          <w:color w:val="000000"/>
          <w:highlight w:val="cyan"/>
          <w:u w:val="single"/>
        </w:rPr>
        <w:t>Climate change can aggravate these conditions</w:t>
      </w:r>
      <w:r w:rsidRPr="00E5367E">
        <w:rPr>
          <w:rFonts w:asciiTheme="minorHAnsi" w:eastAsia="Georgia" w:hAnsiTheme="minorHAnsi" w:cstheme="minorHAnsi"/>
          <w:color w:val="000000"/>
          <w:highlight w:val="cyan"/>
          <w:u w:val="single"/>
        </w:rPr>
        <w:t>,</w:t>
      </w:r>
      <w:r w:rsidRPr="00C23E1F">
        <w:rPr>
          <w:rFonts w:asciiTheme="minorHAnsi" w:eastAsia="Georgia" w:hAnsiTheme="minorHAnsi" w:cstheme="minorHAnsi"/>
          <w:color w:val="000000"/>
          <w:u w:val="single"/>
        </w:rPr>
        <w:t xml:space="preserve"> and other inter-linked challenges including resource scarcity, and food and energy security</w:t>
      </w:r>
      <w:r w:rsidRPr="00904D88">
        <w:rPr>
          <w:rFonts w:asciiTheme="minorHAnsi" w:eastAsia="Georgia" w:hAnsiTheme="minorHAnsi" w:cstheme="minorHAnsi"/>
          <w:color w:val="000000"/>
          <w:sz w:val="16"/>
        </w:rPr>
        <w:t>.</w:t>
      </w:r>
      <w:r w:rsidRPr="00904D88">
        <w:rPr>
          <w:rFonts w:asciiTheme="minorHAnsi" w:eastAsia="Georgia" w:hAnsiTheme="minorHAnsi" w:cstheme="minorHAnsi"/>
          <w:color w:val="000000"/>
          <w:sz w:val="16"/>
          <w:szCs w:val="18"/>
        </w:rPr>
        <w:t xml:space="preserve"> While the relationship between each of these conditions and climate change is not always causal (and in some instances, remains contested), climate change acts as a threat multiplier. In turn, research shows that these conditions – particularly conflict, weak governance and instability – can act as strong drivers towards radicalization to terrorism.</w:t>
      </w:r>
    </w:p>
    <w:p w14:paraId="52450CF2" w14:textId="77777777" w:rsidR="00C23E1F" w:rsidRPr="00C23E1F" w:rsidRDefault="00C23E1F" w:rsidP="00C23E1F">
      <w:pPr>
        <w:spacing w:after="450"/>
        <w:rPr>
          <w:rFonts w:asciiTheme="minorHAnsi" w:eastAsia="Georgia" w:hAnsiTheme="minorHAnsi" w:cstheme="minorHAnsi"/>
          <w:color w:val="000000"/>
          <w:u w:val="single"/>
        </w:rPr>
      </w:pPr>
      <w:r w:rsidRPr="00C23E1F">
        <w:rPr>
          <w:rFonts w:asciiTheme="minorHAnsi" w:eastAsia="Georgia" w:hAnsiTheme="minorHAnsi" w:cstheme="minorHAnsi"/>
          <w:color w:val="000000"/>
          <w:u w:val="single"/>
        </w:rPr>
        <w:t xml:space="preserve">To take one example of this indirect but powerful relationship, </w:t>
      </w:r>
      <w:r w:rsidRPr="00E5367E">
        <w:rPr>
          <w:rFonts w:asciiTheme="minorHAnsi" w:eastAsia="Georgia" w:hAnsiTheme="minorHAnsi" w:cstheme="minorHAnsi"/>
          <w:b/>
          <w:color w:val="000000"/>
          <w:highlight w:val="cyan"/>
          <w:u w:val="single"/>
        </w:rPr>
        <w:t>extreme heat</w:t>
      </w:r>
      <w:r w:rsidRPr="00C23E1F">
        <w:rPr>
          <w:rFonts w:asciiTheme="minorHAnsi" w:eastAsia="Georgia" w:hAnsiTheme="minorHAnsi" w:cstheme="minorHAnsi"/>
          <w:b/>
          <w:color w:val="000000"/>
          <w:u w:val="single"/>
        </w:rPr>
        <w:t xml:space="preserve">, droughts and flooding have </w:t>
      </w:r>
      <w:r w:rsidRPr="00E5367E">
        <w:rPr>
          <w:rFonts w:asciiTheme="minorHAnsi" w:eastAsia="Georgia" w:hAnsiTheme="minorHAnsi" w:cstheme="minorHAnsi"/>
          <w:b/>
          <w:color w:val="000000"/>
          <w:highlight w:val="cyan"/>
          <w:u w:val="single"/>
        </w:rPr>
        <w:t>impacted</w:t>
      </w:r>
      <w:r w:rsidRPr="00C23E1F">
        <w:rPr>
          <w:rFonts w:asciiTheme="minorHAnsi" w:eastAsia="Georgia" w:hAnsiTheme="minorHAnsi" w:cstheme="minorHAnsi"/>
          <w:b/>
          <w:color w:val="000000"/>
          <w:u w:val="single"/>
        </w:rPr>
        <w:t xml:space="preserve"> both the quality and quantity of </w:t>
      </w:r>
      <w:r w:rsidRPr="00E5367E">
        <w:rPr>
          <w:rFonts w:asciiTheme="minorHAnsi" w:eastAsia="Georgia" w:hAnsiTheme="minorHAnsi" w:cstheme="minorHAnsi"/>
          <w:b/>
          <w:color w:val="000000"/>
          <w:highlight w:val="cyan"/>
          <w:u w:val="single"/>
        </w:rPr>
        <w:t>water</w:t>
      </w:r>
      <w:r w:rsidRPr="00C23E1F">
        <w:rPr>
          <w:rFonts w:asciiTheme="minorHAnsi" w:eastAsia="Georgia" w:hAnsiTheme="minorHAnsi" w:cstheme="minorHAnsi"/>
          <w:b/>
          <w:color w:val="000000"/>
          <w:u w:val="single"/>
        </w:rPr>
        <w:t xml:space="preserve"> available in many parts of the world. These </w:t>
      </w:r>
      <w:r w:rsidRPr="00E5367E">
        <w:rPr>
          <w:rFonts w:asciiTheme="minorHAnsi" w:eastAsia="Georgia" w:hAnsiTheme="minorHAnsi" w:cstheme="minorHAnsi"/>
          <w:b/>
          <w:color w:val="000000"/>
          <w:highlight w:val="cyan"/>
          <w:u w:val="single"/>
        </w:rPr>
        <w:t>shortages have negative effects on agriculture, a major provider of jobs in many countries significantly impacted by both terrorism and climate change</w:t>
      </w:r>
      <w:r w:rsidRPr="00C23E1F">
        <w:rPr>
          <w:rFonts w:asciiTheme="minorHAnsi" w:eastAsia="Georgia" w:hAnsiTheme="minorHAnsi" w:cstheme="minorHAnsi"/>
          <w:color w:val="000000"/>
          <w:u w:val="single"/>
        </w:rPr>
        <w:t xml:space="preserve">. This in turn, can act as </w:t>
      </w:r>
      <w:proofErr w:type="spellStart"/>
      <w:proofErr w:type="gramStart"/>
      <w:r w:rsidRPr="00C23E1F">
        <w:rPr>
          <w:rFonts w:asciiTheme="minorHAnsi" w:eastAsia="Georgia" w:hAnsiTheme="minorHAnsi" w:cstheme="minorHAnsi"/>
          <w:color w:val="000000"/>
          <w:u w:val="single"/>
        </w:rPr>
        <w:t>a</w:t>
      </w:r>
      <w:proofErr w:type="spellEnd"/>
      <w:proofErr w:type="gramEnd"/>
      <w:r w:rsidRPr="00C23E1F">
        <w:rPr>
          <w:rFonts w:asciiTheme="minorHAnsi" w:eastAsia="Georgia" w:hAnsiTheme="minorHAnsi" w:cstheme="minorHAnsi"/>
          <w:color w:val="000000"/>
          <w:u w:val="single"/>
        </w:rPr>
        <w:t xml:space="preserve"> incentive for individuals in rural areas to join terrorist groups, who can offer higher wages than those obtainable through legal means.</w:t>
      </w:r>
    </w:p>
    <w:p w14:paraId="3E0E7362" w14:textId="77777777" w:rsidR="00C23E1F" w:rsidRPr="00904D88" w:rsidRDefault="00C23E1F" w:rsidP="00C23E1F">
      <w:pPr>
        <w:spacing w:after="450"/>
        <w:rPr>
          <w:rFonts w:asciiTheme="minorHAnsi" w:eastAsia="Georgia" w:hAnsiTheme="minorHAnsi" w:cstheme="minorHAnsi"/>
          <w:color w:val="000000"/>
          <w:sz w:val="16"/>
          <w:szCs w:val="18"/>
        </w:rPr>
      </w:pPr>
      <w:r w:rsidRPr="00904D88">
        <w:rPr>
          <w:rFonts w:asciiTheme="minorHAnsi" w:eastAsia="Georgia" w:hAnsiTheme="minorHAnsi" w:cstheme="minorHAnsi"/>
          <w:color w:val="000000"/>
          <w:sz w:val="16"/>
          <w:szCs w:val="18"/>
        </w:rPr>
        <w:t>The indirect nature of this relationship means there is limited data-driven evidence of climate change’s impacts on radicalization so far. However, governments and civil society in various regions – including the Sahel, South Asia and Central Asia – have consistently reported that the impacts of drought, resource scarcity and challenging agricultural conditions have been contributing factors in recruitment by terrorist groups.</w:t>
      </w:r>
    </w:p>
    <w:p w14:paraId="4B6D5DC7" w14:textId="77777777" w:rsidR="00C23E1F" w:rsidRPr="00904D88" w:rsidRDefault="00C23E1F" w:rsidP="00C23E1F">
      <w:pPr>
        <w:rPr>
          <w:rFonts w:asciiTheme="minorHAnsi" w:eastAsia="Georgia" w:hAnsiTheme="minorHAnsi" w:cstheme="minorHAnsi"/>
          <w:color w:val="000000"/>
          <w:sz w:val="16"/>
        </w:rPr>
      </w:pPr>
      <w:r w:rsidRPr="00E5367E">
        <w:rPr>
          <w:rFonts w:asciiTheme="minorHAnsi" w:eastAsia="Georgia" w:hAnsiTheme="minorHAnsi" w:cstheme="minorHAnsi"/>
          <w:b/>
          <w:color w:val="000000"/>
          <w:highlight w:val="cyan"/>
          <w:u w:val="single"/>
        </w:rPr>
        <w:t>C</w:t>
      </w:r>
      <w:r w:rsidRPr="00C23E1F">
        <w:rPr>
          <w:rFonts w:asciiTheme="minorHAnsi" w:eastAsia="Georgia" w:hAnsiTheme="minorHAnsi" w:cstheme="minorHAnsi"/>
          <w:b/>
          <w:color w:val="000000"/>
          <w:u w:val="single"/>
        </w:rPr>
        <w:t xml:space="preserve">limate </w:t>
      </w:r>
      <w:r w:rsidRPr="00E5367E">
        <w:rPr>
          <w:rFonts w:asciiTheme="minorHAnsi" w:eastAsia="Georgia" w:hAnsiTheme="minorHAnsi" w:cstheme="minorHAnsi"/>
          <w:b/>
          <w:color w:val="000000"/>
          <w:highlight w:val="cyan"/>
          <w:u w:val="single"/>
        </w:rPr>
        <w:t>c</w:t>
      </w:r>
      <w:r w:rsidRPr="00C23E1F">
        <w:rPr>
          <w:rFonts w:asciiTheme="minorHAnsi" w:eastAsia="Georgia" w:hAnsiTheme="minorHAnsi" w:cstheme="minorHAnsi"/>
          <w:b/>
          <w:color w:val="000000"/>
          <w:u w:val="single"/>
        </w:rPr>
        <w:t xml:space="preserve">hange has also </w:t>
      </w:r>
      <w:r w:rsidRPr="00E5367E">
        <w:rPr>
          <w:rFonts w:asciiTheme="minorHAnsi" w:eastAsia="Georgia" w:hAnsiTheme="minorHAnsi" w:cstheme="minorHAnsi"/>
          <w:b/>
          <w:color w:val="000000"/>
          <w:highlight w:val="cyan"/>
          <w:u w:val="single"/>
        </w:rPr>
        <w:t>provided an opportunity for terrorist groups to</w:t>
      </w:r>
      <w:r w:rsidRPr="00C23E1F">
        <w:rPr>
          <w:rFonts w:asciiTheme="minorHAnsi" w:eastAsia="Georgia" w:hAnsiTheme="minorHAnsi" w:cstheme="minorHAnsi"/>
          <w:b/>
          <w:color w:val="000000"/>
          <w:u w:val="single"/>
        </w:rPr>
        <w:t xml:space="preserve"> fundraise, </w:t>
      </w:r>
      <w:proofErr w:type="spellStart"/>
      <w:r w:rsidRPr="00E5367E">
        <w:rPr>
          <w:rFonts w:asciiTheme="minorHAnsi" w:eastAsia="Georgia" w:hAnsiTheme="minorHAnsi" w:cstheme="minorHAnsi"/>
          <w:b/>
          <w:color w:val="000000"/>
          <w:highlight w:val="cyan"/>
          <w:u w:val="single"/>
        </w:rPr>
        <w:t>propagandise</w:t>
      </w:r>
      <w:proofErr w:type="spellEnd"/>
      <w:r w:rsidRPr="00C23E1F">
        <w:rPr>
          <w:rFonts w:asciiTheme="minorHAnsi" w:eastAsia="Georgia" w:hAnsiTheme="minorHAnsi" w:cstheme="minorHAnsi"/>
          <w:b/>
          <w:color w:val="000000"/>
          <w:u w:val="single"/>
        </w:rPr>
        <w:t xml:space="preserve"> and recruit. Terrorist </w:t>
      </w:r>
      <w:r w:rsidRPr="00E5367E">
        <w:rPr>
          <w:rFonts w:asciiTheme="minorHAnsi" w:eastAsia="Georgia" w:hAnsiTheme="minorHAnsi" w:cstheme="minorHAnsi"/>
          <w:b/>
          <w:color w:val="000000"/>
          <w:highlight w:val="cyan"/>
          <w:u w:val="single"/>
        </w:rPr>
        <w:t xml:space="preserve">groups have exploited extreme weather events </w:t>
      </w:r>
      <w:r w:rsidRPr="00E5367E">
        <w:rPr>
          <w:rFonts w:asciiTheme="minorHAnsi" w:eastAsia="Georgia" w:hAnsiTheme="minorHAnsi" w:cstheme="minorHAnsi"/>
          <w:color w:val="000000"/>
          <w:highlight w:val="cyan"/>
          <w:u w:val="single"/>
        </w:rPr>
        <w:t>by stepping into the gap left by</w:t>
      </w:r>
      <w:r w:rsidRPr="00C23E1F">
        <w:rPr>
          <w:rFonts w:asciiTheme="minorHAnsi" w:eastAsia="Georgia" w:hAnsiTheme="minorHAnsi" w:cstheme="minorHAnsi"/>
          <w:color w:val="000000"/>
          <w:u w:val="single"/>
        </w:rPr>
        <w:t xml:space="preserve"> </w:t>
      </w:r>
      <w:r w:rsidRPr="00E5367E">
        <w:rPr>
          <w:rFonts w:asciiTheme="minorHAnsi" w:eastAsia="Georgia" w:hAnsiTheme="minorHAnsi" w:cstheme="minorHAnsi"/>
          <w:color w:val="000000"/>
          <w:highlight w:val="cyan"/>
          <w:u w:val="single"/>
        </w:rPr>
        <w:t>governments</w:t>
      </w:r>
      <w:r w:rsidRPr="00C23E1F">
        <w:rPr>
          <w:rFonts w:asciiTheme="minorHAnsi" w:eastAsia="Georgia" w:hAnsiTheme="minorHAnsi" w:cstheme="minorHAnsi"/>
          <w:color w:val="000000"/>
          <w:u w:val="single"/>
        </w:rPr>
        <w:t xml:space="preserve"> unable to provide humanitarian relief, often in remote locations.</w:t>
      </w:r>
      <w:r w:rsidRPr="00904D88">
        <w:rPr>
          <w:rFonts w:asciiTheme="minorHAnsi" w:eastAsia="Georgia" w:hAnsiTheme="minorHAnsi" w:cstheme="minorHAnsi"/>
          <w:color w:val="000000"/>
          <w:sz w:val="16"/>
        </w:rPr>
        <w:t xml:space="preserve"> </w:t>
      </w:r>
      <w:r w:rsidRPr="00904D88">
        <w:rPr>
          <w:rFonts w:asciiTheme="minorHAnsi" w:eastAsia="Georgia" w:hAnsiTheme="minorHAnsi" w:cstheme="minorHAnsi"/>
          <w:color w:val="000000"/>
          <w:sz w:val="16"/>
          <w:szCs w:val="18"/>
        </w:rPr>
        <w:t>For example, in Pakistan, Jamaat-</w:t>
      </w:r>
      <w:proofErr w:type="spellStart"/>
      <w:r w:rsidRPr="00904D88">
        <w:rPr>
          <w:rFonts w:asciiTheme="minorHAnsi" w:eastAsia="Georgia" w:hAnsiTheme="minorHAnsi" w:cstheme="minorHAnsi"/>
          <w:color w:val="000000"/>
          <w:sz w:val="16"/>
          <w:szCs w:val="18"/>
        </w:rPr>
        <w:t>ud</w:t>
      </w:r>
      <w:proofErr w:type="spellEnd"/>
      <w:r w:rsidRPr="00904D88">
        <w:rPr>
          <w:rFonts w:asciiTheme="minorHAnsi" w:eastAsia="Georgia" w:hAnsiTheme="minorHAnsi" w:cstheme="minorHAnsi"/>
          <w:color w:val="000000"/>
          <w:sz w:val="16"/>
          <w:szCs w:val="18"/>
        </w:rPr>
        <w:t xml:space="preserve">-Dawa – the then front </w:t>
      </w:r>
      <w:proofErr w:type="spellStart"/>
      <w:r w:rsidRPr="00904D88">
        <w:rPr>
          <w:rFonts w:asciiTheme="minorHAnsi" w:eastAsia="Georgia" w:hAnsiTheme="minorHAnsi" w:cstheme="minorHAnsi"/>
          <w:color w:val="000000"/>
          <w:sz w:val="16"/>
          <w:szCs w:val="18"/>
        </w:rPr>
        <w:t>organisation</w:t>
      </w:r>
      <w:proofErr w:type="spellEnd"/>
      <w:r w:rsidRPr="00904D88">
        <w:rPr>
          <w:rFonts w:asciiTheme="minorHAnsi" w:eastAsia="Georgia" w:hAnsiTheme="minorHAnsi" w:cstheme="minorHAnsi"/>
          <w:color w:val="000000"/>
          <w:sz w:val="16"/>
          <w:szCs w:val="18"/>
        </w:rPr>
        <w:t xml:space="preserve"> of terrorist group Lashkar-e Taiba – provided significant humanitarian relief in the wake of devastating floods in 2010. In Somalia, by repeatedly undermining famine relief efforts, al-Shabaab forced the population in areas under its control to rely on them as the sole service provider, undermining the Somali government’s legitimacy and bolstering their own. In water-scarce northern Iraq, ISIS captured, controlled, sabotaged and looted water installations – in addition to controlling energy infrastructure – allowing them to “recruit” farmers no longer able to access water and electricity. Although these examples are not uniquely driven by climate change, the increasing frequency of extreme weather events and increased competition for resources suggests that there will only be greater opportunities for terrorist groups to seek to exploit in the future.</w:t>
      </w:r>
    </w:p>
    <w:p w14:paraId="3DB379B4" w14:textId="77777777" w:rsidR="00C23E1F" w:rsidRPr="00904D88" w:rsidRDefault="00C23E1F" w:rsidP="00C23E1F">
      <w:pPr>
        <w:spacing w:after="450"/>
        <w:rPr>
          <w:rFonts w:asciiTheme="minorHAnsi" w:eastAsia="Georgia" w:hAnsiTheme="minorHAnsi" w:cstheme="minorHAnsi"/>
          <w:color w:val="000000"/>
          <w:sz w:val="16"/>
          <w:szCs w:val="18"/>
        </w:rPr>
      </w:pPr>
      <w:r w:rsidRPr="00904D88">
        <w:rPr>
          <w:rFonts w:asciiTheme="minorHAnsi" w:eastAsia="Georgia" w:hAnsiTheme="minorHAnsi" w:cstheme="minorHAnsi"/>
          <w:color w:val="000000"/>
          <w:sz w:val="16"/>
          <w:szCs w:val="18"/>
        </w:rPr>
        <w:t>Looking ahead then, should we expect climate change to continue to play a largely indirect and difficult to quantify impact on terrorism? Although research in this space remains in its infancy, an increasing number of scholars are beginning to explore whether climate change could play a more direct role in the evolution of the terrorist threat.</w:t>
      </w:r>
    </w:p>
    <w:p w14:paraId="2950C323" w14:textId="77777777" w:rsidR="00C23E1F" w:rsidRPr="00904D88" w:rsidRDefault="00C23E1F" w:rsidP="00C23E1F">
      <w:pPr>
        <w:spacing w:after="450"/>
        <w:rPr>
          <w:rFonts w:asciiTheme="minorHAnsi" w:eastAsia="Georgia" w:hAnsiTheme="minorHAnsi" w:cstheme="minorHAnsi"/>
          <w:color w:val="000000"/>
          <w:sz w:val="16"/>
          <w:szCs w:val="18"/>
        </w:rPr>
      </w:pPr>
      <w:proofErr w:type="gramStart"/>
      <w:r w:rsidRPr="00904D88">
        <w:rPr>
          <w:rFonts w:asciiTheme="minorHAnsi" w:eastAsia="Georgia" w:hAnsiTheme="minorHAnsi" w:cstheme="minorHAnsi"/>
          <w:color w:val="000000"/>
          <w:sz w:val="16"/>
          <w:szCs w:val="18"/>
        </w:rPr>
        <w:t>As yet</w:t>
      </w:r>
      <w:proofErr w:type="gramEnd"/>
      <w:r w:rsidRPr="00904D88">
        <w:rPr>
          <w:rFonts w:asciiTheme="minorHAnsi" w:eastAsia="Georgia" w:hAnsiTheme="minorHAnsi" w:cstheme="minorHAnsi"/>
          <w:color w:val="000000"/>
          <w:sz w:val="16"/>
          <w:szCs w:val="18"/>
        </w:rPr>
        <w:t xml:space="preserve">, there is no evidence that the risks posed to humanity by climate change, or the global failure to address it in a timely fashion, is itself acting as a driver or pull factor for individuals to conduct acts of terrorism. Despite this, governments across the world have repeatedly used counter-terrorism legislation to counter peaceful but disruptive climate change </w:t>
      </w:r>
      <w:proofErr w:type="gramStart"/>
      <w:r w:rsidRPr="00904D88">
        <w:rPr>
          <w:rFonts w:asciiTheme="minorHAnsi" w:eastAsia="Georgia" w:hAnsiTheme="minorHAnsi" w:cstheme="minorHAnsi"/>
          <w:color w:val="000000"/>
          <w:sz w:val="16"/>
          <w:szCs w:val="18"/>
        </w:rPr>
        <w:t>protests, and</w:t>
      </w:r>
      <w:proofErr w:type="gramEnd"/>
      <w:r w:rsidRPr="00904D88">
        <w:rPr>
          <w:rFonts w:asciiTheme="minorHAnsi" w:eastAsia="Georgia" w:hAnsiTheme="minorHAnsi" w:cstheme="minorHAnsi"/>
          <w:color w:val="000000"/>
          <w:sz w:val="16"/>
          <w:szCs w:val="18"/>
        </w:rPr>
        <w:t xml:space="preserve"> labelled some of those behind them eco-terrorists.</w:t>
      </w:r>
    </w:p>
    <w:p w14:paraId="1A5AD9E7" w14:textId="77777777" w:rsidR="00C23E1F" w:rsidRPr="00C23E1F" w:rsidRDefault="00C23E1F" w:rsidP="00C23E1F">
      <w:pPr>
        <w:spacing w:after="450"/>
        <w:rPr>
          <w:rFonts w:asciiTheme="minorHAnsi" w:eastAsia="Georgia" w:hAnsiTheme="minorHAnsi" w:cstheme="minorHAnsi"/>
          <w:color w:val="000000"/>
          <w:u w:val="single"/>
        </w:rPr>
      </w:pPr>
      <w:r w:rsidRPr="00E5367E">
        <w:rPr>
          <w:rFonts w:asciiTheme="minorHAnsi" w:eastAsia="Georgia" w:hAnsiTheme="minorHAnsi" w:cstheme="minorHAnsi"/>
          <w:color w:val="000000"/>
          <w:highlight w:val="cyan"/>
          <w:u w:val="single"/>
        </w:rPr>
        <w:t>C</w:t>
      </w:r>
      <w:r w:rsidRPr="00C23E1F">
        <w:rPr>
          <w:rFonts w:asciiTheme="minorHAnsi" w:eastAsia="Georgia" w:hAnsiTheme="minorHAnsi" w:cstheme="minorHAnsi"/>
          <w:color w:val="000000"/>
          <w:u w:val="single"/>
        </w:rPr>
        <w:t xml:space="preserve">limate </w:t>
      </w:r>
      <w:r w:rsidRPr="00E5367E">
        <w:rPr>
          <w:rFonts w:asciiTheme="minorHAnsi" w:eastAsia="Georgia" w:hAnsiTheme="minorHAnsi" w:cstheme="minorHAnsi"/>
          <w:color w:val="000000"/>
          <w:highlight w:val="cyan"/>
          <w:u w:val="single"/>
        </w:rPr>
        <w:t>c</w:t>
      </w:r>
      <w:r w:rsidRPr="00C23E1F">
        <w:rPr>
          <w:rFonts w:asciiTheme="minorHAnsi" w:eastAsia="Georgia" w:hAnsiTheme="minorHAnsi" w:cstheme="minorHAnsi"/>
          <w:color w:val="000000"/>
          <w:u w:val="single"/>
        </w:rPr>
        <w:t xml:space="preserve">hange is however </w:t>
      </w:r>
      <w:r w:rsidRPr="00E5367E">
        <w:rPr>
          <w:rFonts w:asciiTheme="minorHAnsi" w:eastAsia="Georgia" w:hAnsiTheme="minorHAnsi" w:cstheme="minorHAnsi"/>
          <w:color w:val="000000"/>
          <w:highlight w:val="cyan"/>
          <w:u w:val="single"/>
        </w:rPr>
        <w:t>playing a growing role</w:t>
      </w:r>
      <w:r w:rsidRPr="00C23E1F">
        <w:rPr>
          <w:rFonts w:asciiTheme="minorHAnsi" w:eastAsia="Georgia" w:hAnsiTheme="minorHAnsi" w:cstheme="minorHAnsi"/>
          <w:color w:val="000000"/>
          <w:u w:val="single"/>
        </w:rPr>
        <w:t xml:space="preserve"> within the far-right, particularly </w:t>
      </w:r>
      <w:r w:rsidRPr="00E5367E">
        <w:rPr>
          <w:rFonts w:asciiTheme="minorHAnsi" w:eastAsia="Georgia" w:hAnsiTheme="minorHAnsi" w:cstheme="minorHAnsi"/>
          <w:color w:val="000000"/>
          <w:highlight w:val="cyan"/>
          <w:u w:val="single"/>
        </w:rPr>
        <w:t>within</w:t>
      </w:r>
      <w:r w:rsidRPr="00C23E1F">
        <w:rPr>
          <w:rFonts w:asciiTheme="minorHAnsi" w:eastAsia="Georgia" w:hAnsiTheme="minorHAnsi" w:cstheme="minorHAnsi"/>
          <w:color w:val="000000"/>
          <w:u w:val="single"/>
        </w:rPr>
        <w:t xml:space="preserve"> the so-called </w:t>
      </w:r>
      <w:r w:rsidRPr="00E5367E">
        <w:rPr>
          <w:rFonts w:asciiTheme="minorHAnsi" w:eastAsia="Georgia" w:hAnsiTheme="minorHAnsi" w:cstheme="minorHAnsi"/>
          <w:color w:val="000000"/>
          <w:highlight w:val="cyan"/>
          <w:u w:val="single"/>
        </w:rPr>
        <w:t>eco-fascist movement.</w:t>
      </w:r>
      <w:r w:rsidRPr="00C23E1F">
        <w:rPr>
          <w:rFonts w:asciiTheme="minorHAnsi" w:eastAsia="Georgia" w:hAnsiTheme="minorHAnsi" w:cstheme="minorHAnsi"/>
          <w:color w:val="000000"/>
          <w:u w:val="single"/>
        </w:rPr>
        <w:t xml:space="preserve"> In contrast to the pro-social narratives of mainstream climate change activists, the far-right does not hope to prevent man-made climate change. Instead, it sees an opportunity to exploit concerns around </w:t>
      </w:r>
      <w:proofErr w:type="spellStart"/>
      <w:r w:rsidRPr="00C23E1F">
        <w:rPr>
          <w:rFonts w:asciiTheme="minorHAnsi" w:eastAsia="Georgia" w:hAnsiTheme="minorHAnsi" w:cstheme="minorHAnsi"/>
          <w:color w:val="000000"/>
          <w:u w:val="single"/>
        </w:rPr>
        <w:t>climatedriven</w:t>
      </w:r>
      <w:proofErr w:type="spellEnd"/>
      <w:r w:rsidRPr="00C23E1F">
        <w:rPr>
          <w:rFonts w:asciiTheme="minorHAnsi" w:eastAsia="Georgia" w:hAnsiTheme="minorHAnsi" w:cstheme="minorHAnsi"/>
          <w:color w:val="000000"/>
          <w:u w:val="single"/>
        </w:rPr>
        <w:t xml:space="preserve"> migration to broaden support for far-right, racist narratives. Others within the far-right see climate change as the vehicle through which the destruction of Western governments can be accelerated, allowing nations to return to a “natural”, monocultural past. Variants of these narratives have featured in the manifestos and rhetoric of far-right actors and attackers, including the Christchurch and El Paso attackers.</w:t>
      </w:r>
    </w:p>
    <w:p w14:paraId="2A6631A2" w14:textId="77777777" w:rsidR="00C23E1F" w:rsidRPr="00C23E1F" w:rsidRDefault="00C23E1F" w:rsidP="00C23E1F">
      <w:pPr>
        <w:rPr>
          <w:rFonts w:asciiTheme="minorHAnsi" w:eastAsia="Georgia" w:hAnsiTheme="minorHAnsi" w:cstheme="minorHAnsi"/>
          <w:color w:val="000000"/>
          <w:u w:val="single"/>
        </w:rPr>
      </w:pPr>
      <w:r w:rsidRPr="00C23E1F">
        <w:rPr>
          <w:rFonts w:asciiTheme="minorHAnsi" w:eastAsia="Georgia" w:hAnsiTheme="minorHAnsi" w:cstheme="minorHAnsi"/>
          <w:color w:val="000000"/>
          <w:u w:val="single"/>
        </w:rPr>
        <w:t xml:space="preserve">Given the salience of </w:t>
      </w:r>
      <w:r w:rsidRPr="00E5367E">
        <w:rPr>
          <w:rFonts w:asciiTheme="minorHAnsi" w:eastAsia="Georgia" w:hAnsiTheme="minorHAnsi" w:cstheme="minorHAnsi"/>
          <w:color w:val="000000"/>
          <w:highlight w:val="cyan"/>
          <w:u w:val="single"/>
        </w:rPr>
        <w:t>climate change</w:t>
      </w:r>
      <w:r w:rsidRPr="00C23E1F">
        <w:rPr>
          <w:rFonts w:asciiTheme="minorHAnsi" w:eastAsia="Georgia" w:hAnsiTheme="minorHAnsi" w:cstheme="minorHAnsi"/>
          <w:color w:val="000000"/>
          <w:u w:val="single"/>
        </w:rPr>
        <w:t xml:space="preserve">, it is very likely </w:t>
      </w:r>
      <w:r w:rsidRPr="00E5367E">
        <w:rPr>
          <w:rFonts w:asciiTheme="minorHAnsi" w:eastAsia="Georgia" w:hAnsiTheme="minorHAnsi" w:cstheme="minorHAnsi"/>
          <w:color w:val="000000"/>
          <w:highlight w:val="cyan"/>
          <w:u w:val="single"/>
        </w:rPr>
        <w:t>to feature more prominently in future terrorist and violent extremist narratives</w:t>
      </w:r>
      <w:r w:rsidRPr="00C23E1F">
        <w:rPr>
          <w:rFonts w:asciiTheme="minorHAnsi" w:eastAsia="Georgia" w:hAnsiTheme="minorHAnsi" w:cstheme="minorHAnsi"/>
          <w:color w:val="000000"/>
          <w:u w:val="single"/>
        </w:rPr>
        <w:t xml:space="preserve"> and propaganda from across the ideological spectrum, as they seek to exploit media interest in both issues to spread their message as widely as possible.</w:t>
      </w:r>
    </w:p>
    <w:p w14:paraId="2D8AEEF7" w14:textId="77777777" w:rsidR="00C23E1F" w:rsidRPr="00C23E1F" w:rsidRDefault="00C23E1F" w:rsidP="00C23E1F">
      <w:pPr>
        <w:rPr>
          <w:rFonts w:asciiTheme="minorHAnsi" w:hAnsiTheme="minorHAnsi" w:cstheme="minorHAnsi"/>
          <w:color w:val="000000"/>
        </w:rPr>
      </w:pPr>
    </w:p>
    <w:p w14:paraId="5D5D914E" w14:textId="035CE28B" w:rsidR="00C23E1F" w:rsidRPr="00C23E1F" w:rsidRDefault="00B965B7" w:rsidP="00C23E1F">
      <w:pPr>
        <w:pStyle w:val="Heading3"/>
        <w:rPr>
          <w:rFonts w:asciiTheme="minorHAnsi" w:hAnsiTheme="minorHAnsi" w:cstheme="minorHAnsi"/>
        </w:rPr>
      </w:pPr>
      <w:r>
        <w:rPr>
          <w:rFonts w:asciiTheme="minorHAnsi" w:hAnsiTheme="minorHAnsi" w:cstheme="minorHAnsi"/>
        </w:rPr>
        <w:t>AT: Nukes Impact---2AC</w:t>
      </w:r>
    </w:p>
    <w:p w14:paraId="699C55F8" w14:textId="77777777"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 xml:space="preserve">Nuclear conflict </w:t>
      </w:r>
      <w:r w:rsidRPr="00C23E1F">
        <w:rPr>
          <w:rFonts w:asciiTheme="minorHAnsi" w:hAnsiTheme="minorHAnsi" w:cstheme="minorHAnsi"/>
          <w:u w:val="single"/>
        </w:rPr>
        <w:t>won’t</w:t>
      </w:r>
      <w:r w:rsidRPr="00C23E1F">
        <w:rPr>
          <w:rFonts w:asciiTheme="minorHAnsi" w:hAnsiTheme="minorHAnsi" w:cstheme="minorHAnsi"/>
        </w:rPr>
        <w:t xml:space="preserve"> cause extinction.</w:t>
      </w:r>
    </w:p>
    <w:p w14:paraId="2D9AF5DE" w14:textId="63D35708" w:rsidR="00C23E1F" w:rsidRPr="00C23E1F" w:rsidRDefault="00C23E1F" w:rsidP="00C23E1F">
      <w:pPr>
        <w:rPr>
          <w:rFonts w:asciiTheme="minorHAnsi" w:hAnsiTheme="minorHAnsi" w:cstheme="minorHAnsi"/>
        </w:rPr>
      </w:pPr>
      <w:r w:rsidRPr="00C23E1F">
        <w:rPr>
          <w:rFonts w:asciiTheme="minorHAnsi" w:hAnsiTheme="minorHAnsi" w:cstheme="minorHAnsi"/>
        </w:rPr>
        <w:t xml:space="preserve">Jeffrey </w:t>
      </w:r>
      <w:r w:rsidRPr="00C23E1F">
        <w:rPr>
          <w:rStyle w:val="Style13ptBold"/>
          <w:rFonts w:asciiTheme="minorHAnsi" w:hAnsiTheme="minorHAnsi" w:cstheme="minorHAnsi"/>
        </w:rPr>
        <w:t xml:space="preserve">Ladish </w:t>
      </w:r>
      <w:r w:rsidR="001B6F20">
        <w:rPr>
          <w:rStyle w:val="Style13ptBold"/>
          <w:rFonts w:asciiTheme="minorHAnsi" w:hAnsiTheme="minorHAnsi" w:cstheme="minorHAnsi"/>
        </w:rPr>
        <w:t>’</w:t>
      </w:r>
      <w:r w:rsidRPr="00C23E1F">
        <w:rPr>
          <w:rStyle w:val="Style13ptBold"/>
          <w:rFonts w:asciiTheme="minorHAnsi" w:hAnsiTheme="minorHAnsi" w:cstheme="minorHAnsi"/>
        </w:rPr>
        <w:t>20</w:t>
      </w:r>
      <w:r w:rsidR="001B6F20">
        <w:rPr>
          <w:rFonts w:asciiTheme="minorHAnsi" w:hAnsiTheme="minorHAnsi" w:cstheme="minorHAnsi"/>
        </w:rPr>
        <w:t xml:space="preserve"> [</w:t>
      </w:r>
      <w:r w:rsidRPr="00C23E1F">
        <w:rPr>
          <w:rFonts w:asciiTheme="minorHAnsi" w:hAnsiTheme="minorHAnsi" w:cstheme="minorHAnsi"/>
        </w:rPr>
        <w:t>Information Security and Biosecurity Consultant at Gordian Research, Former Chief Information Security Officer at Reserve, studies global catastrophic risks; November 9, 2020; “Nuclear war is unlikely to cause human extinction,” https://jeffreyladish.com/Nuclear_war_is_unlikely_to_cause_human_extinction/</w:t>
      </w:r>
      <w:r w:rsidR="001B6F20">
        <w:rPr>
          <w:rFonts w:asciiTheme="minorHAnsi" w:hAnsiTheme="minorHAnsi" w:cstheme="minorHAnsi"/>
        </w:rPr>
        <w:t>]</w:t>
      </w:r>
    </w:p>
    <w:p w14:paraId="2CD71945"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3) Climate alteration</w:t>
      </w:r>
    </w:p>
    <w:p w14:paraId="52F13AD1" w14:textId="77777777" w:rsidR="00C23E1F" w:rsidRPr="00C23E1F" w:rsidRDefault="00C23E1F" w:rsidP="00C23E1F">
      <w:pPr>
        <w:rPr>
          <w:rFonts w:asciiTheme="minorHAnsi" w:hAnsiTheme="minorHAnsi" w:cstheme="minorHAnsi"/>
        </w:rPr>
      </w:pPr>
      <w:r w:rsidRPr="00C23E1F">
        <w:rPr>
          <w:rFonts w:asciiTheme="minorHAnsi" w:hAnsiTheme="minorHAnsi" w:cstheme="minorHAnsi"/>
        </w:rPr>
        <w:t xml:space="preserve">The bulk of </w:t>
      </w:r>
      <w:r w:rsidRPr="00C23E1F">
        <w:rPr>
          <w:rStyle w:val="StyleUnderline"/>
          <w:rFonts w:asciiTheme="minorHAnsi" w:hAnsiTheme="minorHAnsi" w:cstheme="minorHAnsi"/>
        </w:rPr>
        <w:t xml:space="preserve">the </w:t>
      </w:r>
      <w:r w:rsidRPr="00C23E1F">
        <w:rPr>
          <w:rStyle w:val="Emphasis"/>
          <w:rFonts w:asciiTheme="minorHAnsi" w:hAnsiTheme="minorHAnsi" w:cstheme="minorHAnsi"/>
        </w:rPr>
        <w:t>risk</w:t>
      </w:r>
      <w:r w:rsidRPr="00C23E1F">
        <w:rPr>
          <w:rStyle w:val="StyleUnderline"/>
          <w:rFonts w:asciiTheme="minorHAnsi" w:hAnsiTheme="minorHAnsi" w:cstheme="minorHAnsi"/>
        </w:rPr>
        <w:t xml:space="preserve"> of </w:t>
      </w:r>
      <w:r w:rsidRPr="00C23E1F">
        <w:rPr>
          <w:rStyle w:val="Emphasis"/>
          <w:rFonts w:asciiTheme="minorHAnsi" w:hAnsiTheme="minorHAnsi" w:cstheme="minorHAnsi"/>
        </w:rPr>
        <w:t>human extinction</w:t>
      </w:r>
      <w:r w:rsidRPr="00C23E1F">
        <w:rPr>
          <w:rStyle w:val="StyleUnderline"/>
          <w:rFonts w:asciiTheme="minorHAnsi" w:hAnsiTheme="minorHAnsi" w:cstheme="minorHAnsi"/>
        </w:rPr>
        <w:t xml:space="preserve"> from nuclear weapons </w:t>
      </w:r>
      <w:proofErr w:type="gramStart"/>
      <w:r w:rsidRPr="00C23E1F">
        <w:rPr>
          <w:rStyle w:val="StyleUnderline"/>
          <w:rFonts w:asciiTheme="minorHAnsi" w:hAnsiTheme="minorHAnsi" w:cstheme="minorHAnsi"/>
        </w:rPr>
        <w:t>come</w:t>
      </w:r>
      <w:proofErr w:type="gramEnd"/>
      <w:r w:rsidRPr="00C23E1F">
        <w:rPr>
          <w:rStyle w:val="StyleUnderline"/>
          <w:rFonts w:asciiTheme="minorHAnsi" w:hAnsiTheme="minorHAnsi" w:cstheme="minorHAnsi"/>
        </w:rPr>
        <w:t xml:space="preserve"> from risks of catastrophic </w:t>
      </w:r>
      <w:r w:rsidRPr="00C23E1F">
        <w:rPr>
          <w:rStyle w:val="Emphasis"/>
          <w:rFonts w:asciiTheme="minorHAnsi" w:hAnsiTheme="minorHAnsi" w:cstheme="minorHAnsi"/>
        </w:rPr>
        <w:t>climate change</w:t>
      </w:r>
      <w:r w:rsidRPr="00C23E1F">
        <w:rPr>
          <w:rStyle w:val="StyleUnderline"/>
          <w:rFonts w:asciiTheme="minorHAnsi" w:hAnsiTheme="minorHAnsi" w:cstheme="minorHAnsi"/>
        </w:rPr>
        <w:t xml:space="preserve">, nuclear winter, due to </w:t>
      </w:r>
      <w:r w:rsidRPr="00C23E1F">
        <w:rPr>
          <w:rStyle w:val="Emphasis"/>
          <w:rFonts w:asciiTheme="minorHAnsi" w:hAnsiTheme="minorHAnsi" w:cstheme="minorHAnsi"/>
        </w:rPr>
        <w:t>secondary effects</w:t>
      </w:r>
      <w:r w:rsidRPr="00C23E1F">
        <w:rPr>
          <w:rStyle w:val="StyleUnderline"/>
          <w:rFonts w:asciiTheme="minorHAnsi" w:hAnsiTheme="minorHAnsi" w:cstheme="minorHAnsi"/>
        </w:rPr>
        <w:t xml:space="preserve"> from </w:t>
      </w:r>
      <w:r w:rsidRPr="00C23E1F">
        <w:rPr>
          <w:rStyle w:val="Emphasis"/>
          <w:rFonts w:asciiTheme="minorHAnsi" w:hAnsiTheme="minorHAnsi" w:cstheme="minorHAnsi"/>
        </w:rPr>
        <w:t>nuclear detonations</w:t>
      </w:r>
      <w:r w:rsidRPr="00C23E1F">
        <w:rPr>
          <w:rFonts w:asciiTheme="minorHAnsi" w:hAnsiTheme="minorHAnsi" w:cstheme="minorHAnsi"/>
        </w:rPr>
        <w:t xml:space="preserve">. However, </w:t>
      </w:r>
      <w:r w:rsidRPr="00E5367E">
        <w:rPr>
          <w:rStyle w:val="StyleUnderline"/>
          <w:rFonts w:asciiTheme="minorHAnsi" w:hAnsiTheme="minorHAnsi" w:cstheme="minorHAnsi"/>
          <w:highlight w:val="cyan"/>
        </w:rPr>
        <w:t>even in</w:t>
      </w:r>
      <w:r w:rsidRPr="00C23E1F">
        <w:rPr>
          <w:rStyle w:val="StyleUnderline"/>
          <w:rFonts w:asciiTheme="minorHAnsi" w:hAnsiTheme="minorHAnsi" w:cstheme="minorHAnsi"/>
        </w:rPr>
        <w:t xml:space="preserve"> most </w:t>
      </w:r>
      <w:r w:rsidRPr="00E5367E">
        <w:rPr>
          <w:rStyle w:val="StyleUnderline"/>
          <w:rFonts w:asciiTheme="minorHAnsi" w:hAnsiTheme="minorHAnsi" w:cstheme="minorHAnsi"/>
          <w:highlight w:val="cyan"/>
        </w:rPr>
        <w:t>full-scale</w:t>
      </w:r>
      <w:r w:rsidRPr="00C23E1F">
        <w:rPr>
          <w:rStyle w:val="StyleUnderline"/>
          <w:rFonts w:asciiTheme="minorHAnsi" w:hAnsiTheme="minorHAnsi" w:cstheme="minorHAnsi"/>
        </w:rPr>
        <w:t xml:space="preserve"> </w:t>
      </w:r>
      <w:r w:rsidRPr="00C23E1F">
        <w:rPr>
          <w:rStyle w:val="Emphasis"/>
          <w:rFonts w:asciiTheme="minorHAnsi" w:hAnsiTheme="minorHAnsi" w:cstheme="minorHAnsi"/>
        </w:rPr>
        <w:t xml:space="preserve">nuclear </w:t>
      </w:r>
      <w:r w:rsidRPr="00E5367E">
        <w:rPr>
          <w:rStyle w:val="Emphasis"/>
          <w:rFonts w:asciiTheme="minorHAnsi" w:hAnsiTheme="minorHAnsi" w:cstheme="minorHAnsi"/>
          <w:highlight w:val="cyan"/>
        </w:rPr>
        <w:t>exchange</w:t>
      </w:r>
      <w:r w:rsidRPr="00C23E1F">
        <w:rPr>
          <w:rStyle w:val="StyleUnderline"/>
          <w:rFonts w:asciiTheme="minorHAnsi" w:hAnsiTheme="minorHAnsi" w:cstheme="minorHAnsi"/>
        </w:rPr>
        <w:t xml:space="preserve"> scenarios, the resulting </w:t>
      </w:r>
      <w:r w:rsidRPr="00C23E1F">
        <w:rPr>
          <w:rStyle w:val="Emphasis"/>
          <w:rFonts w:asciiTheme="minorHAnsi" w:hAnsiTheme="minorHAnsi" w:cstheme="minorHAnsi"/>
        </w:rPr>
        <w:t xml:space="preserve">climate </w:t>
      </w:r>
      <w:r w:rsidRPr="00E5367E">
        <w:rPr>
          <w:rStyle w:val="Emphasis"/>
          <w:rFonts w:asciiTheme="minorHAnsi" w:hAnsiTheme="minorHAnsi" w:cstheme="minorHAnsi"/>
          <w:highlight w:val="cyan"/>
        </w:rPr>
        <w:t>effects are unlikely</w:t>
      </w:r>
      <w:r w:rsidRPr="00E5367E">
        <w:rPr>
          <w:rStyle w:val="StyleUnderline"/>
          <w:rFonts w:asciiTheme="minorHAnsi" w:hAnsiTheme="minorHAnsi" w:cstheme="minorHAnsi"/>
          <w:highlight w:val="cyan"/>
        </w:rPr>
        <w:t xml:space="preserve"> to cause</w:t>
      </w:r>
      <w:r w:rsidRPr="00C23E1F">
        <w:rPr>
          <w:rStyle w:val="StyleUnderline"/>
          <w:rFonts w:asciiTheme="minorHAnsi" w:hAnsiTheme="minorHAnsi" w:cstheme="minorHAnsi"/>
        </w:rPr>
        <w:t xml:space="preserve"> </w:t>
      </w:r>
      <w:r w:rsidRPr="00C23E1F">
        <w:rPr>
          <w:rStyle w:val="Emphasis"/>
          <w:rFonts w:asciiTheme="minorHAnsi" w:hAnsiTheme="minorHAnsi" w:cstheme="minorHAnsi"/>
        </w:rPr>
        <w:t xml:space="preserve">human </w:t>
      </w:r>
      <w:r w:rsidRPr="00E5367E">
        <w:rPr>
          <w:rStyle w:val="Emphasis"/>
          <w:rFonts w:asciiTheme="minorHAnsi" w:hAnsiTheme="minorHAnsi" w:cstheme="minorHAnsi"/>
          <w:highlight w:val="cyan"/>
        </w:rPr>
        <w:t>extinction</w:t>
      </w:r>
      <w:r w:rsidRPr="00C23E1F">
        <w:rPr>
          <w:rFonts w:asciiTheme="minorHAnsi" w:hAnsiTheme="minorHAnsi" w:cstheme="minorHAnsi"/>
        </w:rPr>
        <w:t>.</w:t>
      </w:r>
    </w:p>
    <w:p w14:paraId="0B6A3A19"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Reasons for this:</w:t>
      </w:r>
    </w:p>
    <w:p w14:paraId="05438037"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a) Under scenarios where a severe nuclear winter occurs as described by Robock et al, some human populations would likely survive. b) The Robock group’s models are probably overestimating the risk c) Nuclear war planners are aware of nuclear winter risks and can incorporate these risks into their targeting plans</w:t>
      </w:r>
    </w:p>
    <w:p w14:paraId="099A7B20"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Before diving into each subject, </w:t>
      </w:r>
      <w:r w:rsidRPr="00C23E1F">
        <w:rPr>
          <w:rFonts w:asciiTheme="minorHAnsi" w:hAnsiTheme="minorHAnsi" w:cstheme="minorHAnsi"/>
          <w:u w:val="single"/>
        </w:rPr>
        <w:t xml:space="preserve">it’s worth understanding the </w:t>
      </w:r>
      <w:r w:rsidRPr="00C23E1F">
        <w:rPr>
          <w:rStyle w:val="Emphasis"/>
          <w:rFonts w:asciiTheme="minorHAnsi" w:hAnsiTheme="minorHAnsi" w:cstheme="minorHAnsi"/>
        </w:rPr>
        <w:t>background</w:t>
      </w:r>
      <w:r w:rsidRPr="00C23E1F">
        <w:rPr>
          <w:rFonts w:asciiTheme="minorHAnsi" w:hAnsiTheme="minorHAnsi" w:cstheme="minorHAnsi"/>
          <w:u w:val="single"/>
        </w:rPr>
        <w:t xml:space="preserve"> of nuclear</w:t>
      </w:r>
      <w:r w:rsidRPr="00C23E1F">
        <w:rPr>
          <w:rFonts w:asciiTheme="minorHAnsi" w:hAnsiTheme="minorHAnsi" w:cstheme="minorHAnsi"/>
          <w:sz w:val="16"/>
        </w:rPr>
        <w:t xml:space="preserve"> </w:t>
      </w:r>
      <w:r w:rsidRPr="00C23E1F">
        <w:rPr>
          <w:rFonts w:asciiTheme="minorHAnsi" w:hAnsiTheme="minorHAnsi" w:cstheme="minorHAnsi"/>
          <w:u w:val="single"/>
        </w:rPr>
        <w:t>winter research</w:t>
      </w:r>
      <w:r w:rsidRPr="00C23E1F">
        <w:rPr>
          <w:rFonts w:asciiTheme="minorHAnsi" w:hAnsiTheme="minorHAnsi" w:cstheme="minorHAnsi"/>
          <w:sz w:val="16"/>
        </w:rPr>
        <w:t xml:space="preserve">. In the 1980s a group of atmospheric scientists proposed the hypothesis that a nuclear war would result in massive firestorms in burning cities, which would </w:t>
      </w:r>
      <w:proofErr w:type="gramStart"/>
      <w:r w:rsidRPr="00C23E1F">
        <w:rPr>
          <w:rFonts w:asciiTheme="minorHAnsi" w:hAnsiTheme="minorHAnsi" w:cstheme="minorHAnsi"/>
          <w:sz w:val="16"/>
        </w:rPr>
        <w:t>loft</w:t>
      </w:r>
      <w:proofErr w:type="gramEnd"/>
      <w:r w:rsidRPr="00C23E1F">
        <w:rPr>
          <w:rFonts w:asciiTheme="minorHAnsi" w:hAnsiTheme="minorHAnsi" w:cstheme="minorHAnsi"/>
          <w:sz w:val="16"/>
        </w:rPr>
        <w:t xml:space="preserve"> particles high into the atmosphere and cause catastrophic cooling that would last for years. Many found it alarming that such an effect could be possible and go unnoticed for decades while the risk existed. Some scientists also thought the proposed effect was too strong, or unlikely to occur at all. Until a few years ago, if you looked only at peer reviewed literature you would only find papers forecasting severe nuclear winter effects in the event of a nuclear war. Understandably, </w:t>
      </w:r>
      <w:r w:rsidRPr="00C23E1F">
        <w:rPr>
          <w:rFonts w:asciiTheme="minorHAnsi" w:hAnsiTheme="minorHAnsi" w:cstheme="minorHAnsi"/>
          <w:u w:val="single"/>
        </w:rPr>
        <w:t xml:space="preserve">many </w:t>
      </w:r>
      <w:r w:rsidRPr="00E5367E">
        <w:rPr>
          <w:rFonts w:asciiTheme="minorHAnsi" w:hAnsiTheme="minorHAnsi" w:cstheme="minorHAnsi"/>
          <w:highlight w:val="cyan"/>
          <w:u w:val="single"/>
        </w:rPr>
        <w:t xml:space="preserve">people </w:t>
      </w:r>
      <w:r w:rsidRPr="00E5367E">
        <w:rPr>
          <w:rStyle w:val="Emphasis"/>
          <w:rFonts w:asciiTheme="minorHAnsi" w:hAnsiTheme="minorHAnsi" w:cstheme="minorHAnsi"/>
          <w:highlight w:val="cyan"/>
        </w:rPr>
        <w:t>assumed</w:t>
      </w:r>
      <w:r w:rsidRPr="00C23E1F">
        <w:rPr>
          <w:rFonts w:asciiTheme="minorHAnsi" w:hAnsiTheme="minorHAnsi" w:cstheme="minorHAnsi"/>
          <w:sz w:val="16"/>
        </w:rPr>
        <w:t xml:space="preserve"> that </w:t>
      </w:r>
      <w:r w:rsidRPr="00C23E1F">
        <w:rPr>
          <w:rFonts w:asciiTheme="minorHAnsi" w:hAnsiTheme="minorHAnsi" w:cstheme="minorHAnsi"/>
          <w:u w:val="single"/>
        </w:rPr>
        <w:t>this was</w:t>
      </w:r>
      <w:r w:rsidRPr="00C23E1F">
        <w:rPr>
          <w:rFonts w:asciiTheme="minorHAnsi" w:hAnsiTheme="minorHAnsi" w:cstheme="minorHAnsi"/>
          <w:sz w:val="16"/>
        </w:rPr>
        <w:t xml:space="preserve"> the </w:t>
      </w:r>
      <w:r w:rsidRPr="00C23E1F">
        <w:rPr>
          <w:rFonts w:asciiTheme="minorHAnsi" w:hAnsiTheme="minorHAnsi" w:cstheme="minorHAnsi"/>
          <w:u w:val="single"/>
        </w:rPr>
        <w:t xml:space="preserve">scientific </w:t>
      </w:r>
      <w:r w:rsidRPr="00E5367E">
        <w:rPr>
          <w:rStyle w:val="Emphasis"/>
          <w:rFonts w:asciiTheme="minorHAnsi" w:hAnsiTheme="minorHAnsi" w:cstheme="minorHAnsi"/>
          <w:highlight w:val="cyan"/>
        </w:rPr>
        <w:t>consensus</w:t>
      </w:r>
      <w:r w:rsidRPr="00C23E1F">
        <w:rPr>
          <w:rFonts w:asciiTheme="minorHAnsi" w:hAnsiTheme="minorHAnsi" w:cstheme="minorHAnsi"/>
          <w:sz w:val="16"/>
        </w:rPr>
        <w:t xml:space="preserve">. Unfortunately, </w:t>
      </w:r>
      <w:r w:rsidRPr="00C23E1F">
        <w:rPr>
          <w:rFonts w:asciiTheme="minorHAnsi" w:hAnsiTheme="minorHAnsi" w:cstheme="minorHAnsi"/>
          <w:u w:val="single"/>
        </w:rPr>
        <w:t>this</w:t>
      </w:r>
      <w:r w:rsidRPr="00C23E1F">
        <w:rPr>
          <w:rFonts w:asciiTheme="minorHAnsi" w:hAnsiTheme="minorHAnsi" w:cstheme="minorHAnsi"/>
          <w:sz w:val="16"/>
        </w:rPr>
        <w:t xml:space="preserve"> </w:t>
      </w:r>
      <w:r w:rsidRPr="00E5367E">
        <w:rPr>
          <w:rStyle w:val="Emphasis"/>
          <w:rFonts w:asciiTheme="minorHAnsi" w:hAnsiTheme="minorHAnsi" w:cstheme="minorHAnsi"/>
          <w:highlight w:val="cyan"/>
        </w:rPr>
        <w:t>misrepresented</w:t>
      </w:r>
      <w:r w:rsidRPr="00C23E1F">
        <w:rPr>
          <w:rFonts w:asciiTheme="minorHAnsi" w:hAnsiTheme="minorHAnsi" w:cstheme="minorHAnsi"/>
          <w:sz w:val="16"/>
        </w:rPr>
        <w:t xml:space="preserve"> </w:t>
      </w:r>
      <w:r w:rsidRPr="00C23E1F">
        <w:rPr>
          <w:rFonts w:asciiTheme="minorHAnsi" w:hAnsiTheme="minorHAnsi" w:cstheme="minorHAnsi"/>
          <w:u w:val="single"/>
        </w:rPr>
        <w:t xml:space="preserve">the </w:t>
      </w:r>
      <w:r w:rsidRPr="00E5367E">
        <w:rPr>
          <w:rStyle w:val="Emphasis"/>
          <w:rFonts w:asciiTheme="minorHAnsi" w:hAnsiTheme="minorHAnsi" w:cstheme="minorHAnsi"/>
          <w:highlight w:val="cyan"/>
        </w:rPr>
        <w:t>scientific</w:t>
      </w:r>
      <w:r w:rsidRPr="00C23E1F">
        <w:rPr>
          <w:rFonts w:asciiTheme="minorHAnsi" w:hAnsiTheme="minorHAnsi" w:cstheme="minorHAnsi"/>
          <w:u w:val="single"/>
        </w:rPr>
        <w:t xml:space="preserve"> community’s state of </w:t>
      </w:r>
      <w:r w:rsidRPr="00E5367E">
        <w:rPr>
          <w:rStyle w:val="Emphasis"/>
          <w:rFonts w:asciiTheme="minorHAnsi" w:hAnsiTheme="minorHAnsi" w:cstheme="minorHAnsi"/>
          <w:highlight w:val="cyan"/>
        </w:rPr>
        <w:t>uncertainty</w:t>
      </w:r>
      <w:r w:rsidRPr="00C23E1F">
        <w:rPr>
          <w:rFonts w:asciiTheme="minorHAnsi" w:hAnsiTheme="minorHAnsi" w:cstheme="minorHAnsi"/>
          <w:u w:val="single"/>
        </w:rPr>
        <w:t xml:space="preserve"> about the risks of nuclear war. There have </w:t>
      </w:r>
      <w:r w:rsidRPr="00E5367E">
        <w:rPr>
          <w:rFonts w:asciiTheme="minorHAnsi" w:hAnsiTheme="minorHAnsi" w:cstheme="minorHAnsi"/>
          <w:highlight w:val="cyan"/>
          <w:u w:val="single"/>
        </w:rPr>
        <w:t>only</w:t>
      </w:r>
      <w:r w:rsidRPr="00C23E1F">
        <w:rPr>
          <w:rFonts w:asciiTheme="minorHAnsi" w:hAnsiTheme="minorHAnsi" w:cstheme="minorHAnsi"/>
          <w:u w:val="single"/>
        </w:rPr>
        <w:t xml:space="preserve"> ever been a </w:t>
      </w:r>
      <w:proofErr w:type="gramStart"/>
      <w:r w:rsidRPr="00E5367E">
        <w:rPr>
          <w:rStyle w:val="Emphasis"/>
          <w:rFonts w:asciiTheme="minorHAnsi" w:hAnsiTheme="minorHAnsi" w:cstheme="minorHAnsi"/>
          <w:highlight w:val="cyan"/>
        </w:rPr>
        <w:t>small numbers of papers</w:t>
      </w:r>
      <w:proofErr w:type="gramEnd"/>
      <w:r w:rsidRPr="00C23E1F">
        <w:rPr>
          <w:rFonts w:asciiTheme="minorHAnsi" w:hAnsiTheme="minorHAnsi" w:cstheme="minorHAnsi"/>
          <w:sz w:val="16"/>
        </w:rPr>
        <w:t xml:space="preserve"> </w:t>
      </w:r>
      <w:r w:rsidRPr="00C23E1F">
        <w:rPr>
          <w:rFonts w:asciiTheme="minorHAnsi" w:hAnsiTheme="minorHAnsi" w:cstheme="minorHAnsi"/>
          <w:u w:val="single"/>
        </w:rPr>
        <w:t>published about this topic (</w:t>
      </w:r>
      <w:r w:rsidRPr="00C23E1F">
        <w:rPr>
          <w:rStyle w:val="Emphasis"/>
          <w:rFonts w:asciiTheme="minorHAnsi" w:hAnsiTheme="minorHAnsi" w:cstheme="minorHAnsi"/>
        </w:rPr>
        <w:t>&lt;15</w:t>
      </w:r>
      <w:r w:rsidRPr="00C23E1F">
        <w:rPr>
          <w:rFonts w:asciiTheme="minorHAnsi" w:hAnsiTheme="minorHAnsi" w:cstheme="minorHAnsi"/>
          <w:u w:val="single"/>
        </w:rPr>
        <w:t xml:space="preserve"> probably), mostly </w:t>
      </w:r>
      <w:r w:rsidRPr="00E5367E">
        <w:rPr>
          <w:rFonts w:asciiTheme="minorHAnsi" w:hAnsiTheme="minorHAnsi" w:cstheme="minorHAnsi"/>
          <w:highlight w:val="cyan"/>
          <w:u w:val="single"/>
        </w:rPr>
        <w:t xml:space="preserve">from </w:t>
      </w:r>
      <w:r w:rsidRPr="00E5367E">
        <w:rPr>
          <w:rStyle w:val="Emphasis"/>
          <w:rFonts w:asciiTheme="minorHAnsi" w:hAnsiTheme="minorHAnsi" w:cstheme="minorHAnsi"/>
          <w:highlight w:val="cyan"/>
        </w:rPr>
        <w:t>one group</w:t>
      </w:r>
      <w:r w:rsidRPr="00C23E1F">
        <w:rPr>
          <w:rFonts w:asciiTheme="minorHAnsi" w:hAnsiTheme="minorHAnsi" w:cstheme="minorHAnsi"/>
          <w:sz w:val="16"/>
        </w:rPr>
        <w:t xml:space="preserve"> of researchers, despite the topic being one of existential importance.</w:t>
      </w:r>
    </w:p>
    <w:p w14:paraId="0672367F"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I’m very glad Robock, Toon, and others have spent much of their careers studying nuclear winter effects, and their models are useful in estimating potential climate change caused by nuclear war. However, I’ve become less convinced over time the Robock model is largely correct. See section B below for why I’ve changed my mind. However, I’m quite uncertain about the probability of strong cooling effects from nuclear </w:t>
      </w:r>
      <w:proofErr w:type="gramStart"/>
      <w:r w:rsidRPr="00C23E1F">
        <w:rPr>
          <w:rFonts w:asciiTheme="minorHAnsi" w:hAnsiTheme="minorHAnsi" w:cstheme="minorHAnsi"/>
          <w:sz w:val="16"/>
        </w:rPr>
        <w:t>war, and</w:t>
      </w:r>
      <w:proofErr w:type="gramEnd"/>
      <w:r w:rsidRPr="00C23E1F">
        <w:rPr>
          <w:rFonts w:asciiTheme="minorHAnsi" w:hAnsiTheme="minorHAnsi" w:cstheme="minorHAnsi"/>
          <w:sz w:val="16"/>
        </w:rPr>
        <w:t xml:space="preserve"> am still quite concerned about the potential for severe cooling, even if the risk of extinction from such events is small.</w:t>
      </w:r>
    </w:p>
    <w:p w14:paraId="66A15EA1"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A: </w:t>
      </w:r>
      <w:r w:rsidRPr="00C23E1F">
        <w:rPr>
          <w:rFonts w:asciiTheme="minorHAnsi" w:hAnsiTheme="minorHAnsi" w:cstheme="minorHAnsi"/>
          <w:u w:val="single"/>
        </w:rPr>
        <w:t xml:space="preserve">Under scenarios </w:t>
      </w:r>
      <w:r w:rsidRPr="00E5367E">
        <w:rPr>
          <w:rFonts w:asciiTheme="minorHAnsi" w:hAnsiTheme="minorHAnsi" w:cstheme="minorHAnsi"/>
          <w:highlight w:val="cyan"/>
          <w:u w:val="single"/>
        </w:rPr>
        <w:t>where</w:t>
      </w:r>
      <w:r w:rsidRPr="00C23E1F">
        <w:rPr>
          <w:rFonts w:asciiTheme="minorHAnsi" w:hAnsiTheme="minorHAnsi" w:cstheme="minorHAnsi"/>
          <w:u w:val="single"/>
        </w:rPr>
        <w:t xml:space="preserve"> a </w:t>
      </w:r>
      <w:r w:rsidRPr="00E5367E">
        <w:rPr>
          <w:rStyle w:val="Emphasis"/>
          <w:rFonts w:asciiTheme="minorHAnsi" w:hAnsiTheme="minorHAnsi" w:cstheme="minorHAnsi"/>
          <w:highlight w:val="cyan"/>
        </w:rPr>
        <w:t>severe nuclear winter occurs</w:t>
      </w:r>
      <w:r w:rsidRPr="00C23E1F">
        <w:rPr>
          <w:rFonts w:asciiTheme="minorHAnsi" w:hAnsiTheme="minorHAnsi" w:cstheme="minorHAnsi"/>
          <w:sz w:val="16"/>
        </w:rPr>
        <w:t xml:space="preserve"> as described by Robock et al, some </w:t>
      </w:r>
      <w:r w:rsidRPr="00C23E1F">
        <w:rPr>
          <w:rStyle w:val="Emphasis"/>
          <w:rFonts w:asciiTheme="minorHAnsi" w:hAnsiTheme="minorHAnsi" w:cstheme="minorHAnsi"/>
        </w:rPr>
        <w:t xml:space="preserve">human </w:t>
      </w:r>
      <w:r w:rsidRPr="00E5367E">
        <w:rPr>
          <w:rStyle w:val="Emphasis"/>
          <w:rFonts w:asciiTheme="minorHAnsi" w:hAnsiTheme="minorHAnsi" w:cstheme="minorHAnsi"/>
          <w:highlight w:val="cyan"/>
        </w:rPr>
        <w:t>populations would</w:t>
      </w:r>
      <w:r w:rsidRPr="00C23E1F">
        <w:rPr>
          <w:rFonts w:asciiTheme="minorHAnsi" w:hAnsiTheme="minorHAnsi" w:cstheme="minorHAnsi"/>
          <w:sz w:val="16"/>
        </w:rPr>
        <w:t xml:space="preserve"> likely </w:t>
      </w:r>
      <w:r w:rsidRPr="00E5367E">
        <w:rPr>
          <w:rStyle w:val="Emphasis"/>
          <w:rFonts w:asciiTheme="minorHAnsi" w:hAnsiTheme="minorHAnsi" w:cstheme="minorHAnsi"/>
          <w:highlight w:val="cyan"/>
        </w:rPr>
        <w:t>survive</w:t>
      </w:r>
      <w:r w:rsidRPr="00C23E1F">
        <w:rPr>
          <w:rFonts w:asciiTheme="minorHAnsi" w:hAnsiTheme="minorHAnsi" w:cstheme="minorHAnsi"/>
          <w:sz w:val="16"/>
        </w:rPr>
        <w:t>.</w:t>
      </w:r>
    </w:p>
    <w:p w14:paraId="57B8450B"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The latest and most detailed model of potential cooling effects from a </w:t>
      </w:r>
      <w:proofErr w:type="spellStart"/>
      <w:r w:rsidRPr="00C23E1F">
        <w:rPr>
          <w:rFonts w:asciiTheme="minorHAnsi" w:hAnsiTheme="minorHAnsi" w:cstheme="minorHAnsi"/>
          <w:sz w:val="16"/>
        </w:rPr>
        <w:t>fullscale</w:t>
      </w:r>
      <w:proofErr w:type="spellEnd"/>
      <w:r w:rsidRPr="00C23E1F">
        <w:rPr>
          <w:rFonts w:asciiTheme="minorHAnsi" w:hAnsiTheme="minorHAnsi" w:cstheme="minorHAnsi"/>
          <w:sz w:val="16"/>
        </w:rPr>
        <w:t xml:space="preserve"> nuclear exchange comes from, Robock et al., “Nuclear winter revisited with a modern climate model and current nuclear arsenals: Still catastrophic consequences” found here.</w:t>
      </w:r>
    </w:p>
    <w:p w14:paraId="533D88D1"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The effects from this model are severe. In the 150Tg case, after a year, summer temperatures in the Northern hemisphere are 10-30 degrees C cooler. </w:t>
      </w:r>
      <w:r w:rsidRPr="00C23E1F">
        <w:rPr>
          <w:rFonts w:asciiTheme="minorHAnsi" w:hAnsiTheme="minorHAnsi" w:cstheme="minorHAnsi"/>
          <w:u w:val="single"/>
        </w:rPr>
        <w:t>The effects are less severe at the equator</w:t>
      </w:r>
      <w:r w:rsidRPr="00C23E1F">
        <w:rPr>
          <w:rFonts w:asciiTheme="minorHAnsi" w:hAnsiTheme="minorHAnsi" w:cstheme="minorHAnsi"/>
          <w:sz w:val="16"/>
        </w:rPr>
        <w:t xml:space="preserve"> (5 degrees C), but basically all places in the world are affected. The most likely outcome is that most people starve to death. Many would freeze too, but starvation is likely the greatest risk. Even in this model, </w:t>
      </w:r>
      <w:r w:rsidRPr="00C23E1F">
        <w:rPr>
          <w:rFonts w:asciiTheme="minorHAnsi" w:hAnsiTheme="minorHAnsi" w:cstheme="minorHAnsi"/>
          <w:u w:val="single"/>
        </w:rPr>
        <w:t>it appears that in equatorial regions</w:t>
      </w:r>
      <w:r w:rsidRPr="00C23E1F">
        <w:rPr>
          <w:rFonts w:asciiTheme="minorHAnsi" w:hAnsiTheme="minorHAnsi" w:cstheme="minorHAnsi"/>
          <w:sz w:val="16"/>
        </w:rPr>
        <w:t xml:space="preserve">, some </w:t>
      </w:r>
      <w:r w:rsidRPr="00E5367E">
        <w:rPr>
          <w:rStyle w:val="Emphasis"/>
          <w:rFonts w:asciiTheme="minorHAnsi" w:hAnsiTheme="minorHAnsi" w:cstheme="minorHAnsi"/>
          <w:highlight w:val="cyan"/>
        </w:rPr>
        <w:t>farming would still be possible</w:t>
      </w:r>
      <w:r w:rsidRPr="00C23E1F">
        <w:rPr>
          <w:rFonts w:asciiTheme="minorHAnsi" w:hAnsiTheme="minorHAnsi" w:cstheme="minorHAnsi"/>
          <w:u w:val="single"/>
        </w:rPr>
        <w:t xml:space="preserve">, </w:t>
      </w:r>
      <w:r w:rsidRPr="00C23E1F">
        <w:rPr>
          <w:rStyle w:val="Emphasis"/>
          <w:rFonts w:asciiTheme="minorHAnsi" w:hAnsiTheme="minorHAnsi" w:cstheme="minorHAnsi"/>
        </w:rPr>
        <w:t>enough</w:t>
      </w:r>
      <w:r w:rsidRPr="00C23E1F">
        <w:rPr>
          <w:rFonts w:asciiTheme="minorHAnsi" w:hAnsiTheme="minorHAnsi" w:cstheme="minorHAnsi"/>
          <w:sz w:val="16"/>
        </w:rPr>
        <w:t xml:space="preserve"> </w:t>
      </w:r>
      <w:r w:rsidRPr="00C23E1F">
        <w:rPr>
          <w:rFonts w:asciiTheme="minorHAnsi" w:hAnsiTheme="minorHAnsi" w:cstheme="minorHAnsi"/>
          <w:u w:val="single"/>
        </w:rPr>
        <w:t>for</w:t>
      </w:r>
      <w:r w:rsidRPr="00C23E1F">
        <w:rPr>
          <w:rFonts w:asciiTheme="minorHAnsi" w:hAnsiTheme="minorHAnsi" w:cstheme="minorHAnsi"/>
          <w:sz w:val="16"/>
        </w:rPr>
        <w:t xml:space="preserve"> some </w:t>
      </w:r>
      <w:r w:rsidRPr="00C23E1F">
        <w:rPr>
          <w:rFonts w:asciiTheme="minorHAnsi" w:hAnsiTheme="minorHAnsi" w:cstheme="minorHAnsi"/>
          <w:u w:val="single"/>
        </w:rPr>
        <w:t xml:space="preserve">populations to </w:t>
      </w:r>
      <w:r w:rsidRPr="00C23E1F">
        <w:rPr>
          <w:rStyle w:val="Emphasis"/>
          <w:rFonts w:asciiTheme="minorHAnsi" w:hAnsiTheme="minorHAnsi" w:cstheme="minorHAnsi"/>
        </w:rPr>
        <w:t>survive</w:t>
      </w:r>
      <w:r w:rsidRPr="00C23E1F">
        <w:rPr>
          <w:rFonts w:asciiTheme="minorHAnsi" w:hAnsiTheme="minorHAnsi" w:cstheme="minorHAnsi"/>
          <w:sz w:val="16"/>
        </w:rPr>
        <w:t xml:space="preserve">. </w:t>
      </w:r>
      <w:r w:rsidRPr="00C23E1F">
        <w:rPr>
          <w:rFonts w:asciiTheme="minorHAnsi" w:hAnsiTheme="minorHAnsi" w:cstheme="minorHAnsi"/>
          <w:u w:val="single"/>
        </w:rPr>
        <w:t xml:space="preserve">After </w:t>
      </w:r>
      <w:proofErr w:type="gramStart"/>
      <w:r w:rsidRPr="00C23E1F">
        <w:rPr>
          <w:rFonts w:asciiTheme="minorHAnsi" w:hAnsiTheme="minorHAnsi" w:cstheme="minorHAnsi"/>
          <w:u w:val="single"/>
        </w:rPr>
        <w:t xml:space="preserve">a </w:t>
      </w:r>
      <w:r w:rsidRPr="00C23E1F">
        <w:rPr>
          <w:rStyle w:val="Emphasis"/>
          <w:rFonts w:asciiTheme="minorHAnsi" w:hAnsiTheme="minorHAnsi" w:cstheme="minorHAnsi"/>
        </w:rPr>
        <w:t>10</w:t>
      </w:r>
      <w:r w:rsidRPr="00C23E1F">
        <w:rPr>
          <w:rFonts w:asciiTheme="minorHAnsi" w:hAnsiTheme="minorHAnsi" w:cstheme="minorHAnsi"/>
          <w:u w:val="single"/>
        </w:rPr>
        <w:t xml:space="preserve">-15 </w:t>
      </w:r>
      <w:r w:rsidRPr="00C23E1F">
        <w:rPr>
          <w:rStyle w:val="Emphasis"/>
          <w:rFonts w:asciiTheme="minorHAnsi" w:hAnsiTheme="minorHAnsi" w:cstheme="minorHAnsi"/>
        </w:rPr>
        <w:t>years</w:t>
      </w:r>
      <w:proofErr w:type="gramEnd"/>
      <w:r w:rsidRPr="00C23E1F">
        <w:rPr>
          <w:rFonts w:asciiTheme="minorHAnsi" w:hAnsiTheme="minorHAnsi" w:cstheme="minorHAnsi"/>
          <w:u w:val="single"/>
        </w:rPr>
        <w:t xml:space="preserve">, agriculture in </w:t>
      </w:r>
      <w:r w:rsidRPr="00C23E1F">
        <w:rPr>
          <w:rStyle w:val="Emphasis"/>
          <w:rFonts w:asciiTheme="minorHAnsi" w:hAnsiTheme="minorHAnsi" w:cstheme="minorHAnsi"/>
        </w:rPr>
        <w:t>most of the world</w:t>
      </w:r>
      <w:r w:rsidRPr="00C23E1F">
        <w:rPr>
          <w:rFonts w:asciiTheme="minorHAnsi" w:hAnsiTheme="minorHAnsi" w:cstheme="minorHAnsi"/>
          <w:sz w:val="16"/>
        </w:rPr>
        <w:t xml:space="preserve"> </w:t>
      </w:r>
      <w:r w:rsidRPr="00C23E1F">
        <w:rPr>
          <w:rFonts w:asciiTheme="minorHAnsi" w:hAnsiTheme="minorHAnsi" w:cstheme="minorHAnsi"/>
          <w:u w:val="single"/>
        </w:rPr>
        <w:t>would be possible</w:t>
      </w:r>
      <w:r w:rsidRPr="00C23E1F">
        <w:rPr>
          <w:rFonts w:asciiTheme="minorHAnsi" w:hAnsiTheme="minorHAnsi" w:cstheme="minorHAnsi"/>
          <w:sz w:val="16"/>
        </w:rPr>
        <w:t xml:space="preserve"> at reduced capacity.</w:t>
      </w:r>
    </w:p>
    <w:p w14:paraId="7AB6A140" w14:textId="77777777" w:rsidR="00C23E1F" w:rsidRPr="00C23E1F" w:rsidRDefault="00C23E1F" w:rsidP="00C23E1F">
      <w:pPr>
        <w:rPr>
          <w:rFonts w:asciiTheme="minorHAnsi" w:hAnsiTheme="minorHAnsi" w:cstheme="minorHAnsi"/>
        </w:rPr>
      </w:pPr>
      <w:r w:rsidRPr="00C23E1F">
        <w:rPr>
          <w:rFonts w:asciiTheme="minorHAnsi" w:hAnsiTheme="minorHAnsi" w:cstheme="minorHAnsi"/>
        </w:rPr>
        <w:t>[IMAGE OMITTED]</w:t>
      </w:r>
    </w:p>
    <w:p w14:paraId="4B550099"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Surface air temperature changes for the 150 </w:t>
      </w:r>
      <w:proofErr w:type="spellStart"/>
      <w:r w:rsidRPr="00C23E1F">
        <w:rPr>
          <w:rFonts w:asciiTheme="minorHAnsi" w:hAnsiTheme="minorHAnsi" w:cstheme="minorHAnsi"/>
          <w:sz w:val="16"/>
        </w:rPr>
        <w:t>Tg</w:t>
      </w:r>
      <w:proofErr w:type="spellEnd"/>
      <w:r w:rsidRPr="00C23E1F">
        <w:rPr>
          <w:rFonts w:asciiTheme="minorHAnsi" w:hAnsiTheme="minorHAnsi" w:cstheme="minorHAnsi"/>
          <w:sz w:val="16"/>
        </w:rPr>
        <w:t xml:space="preserve"> case averaged for June, July, and August of the year of smoke injection and the next year. Robock et al., 2007</w:t>
      </w:r>
    </w:p>
    <w:p w14:paraId="1704BA3D"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u w:val="single"/>
        </w:rPr>
        <w:t xml:space="preserve">Carl Shulman asked </w:t>
      </w:r>
      <w:r w:rsidRPr="00C23E1F">
        <w:rPr>
          <w:rStyle w:val="Emphasis"/>
          <w:rFonts w:asciiTheme="minorHAnsi" w:hAnsiTheme="minorHAnsi" w:cstheme="minorHAnsi"/>
        </w:rPr>
        <w:t>one of the authors of this paper</w:t>
      </w:r>
      <w:r w:rsidRPr="00C23E1F">
        <w:rPr>
          <w:rFonts w:asciiTheme="minorHAnsi" w:hAnsiTheme="minorHAnsi" w:cstheme="minorHAnsi"/>
          <w:sz w:val="16"/>
        </w:rPr>
        <w:t xml:space="preserve">, Luke Oman, </w:t>
      </w:r>
      <w:r w:rsidRPr="00C23E1F">
        <w:rPr>
          <w:rFonts w:asciiTheme="minorHAnsi" w:hAnsiTheme="minorHAnsi" w:cstheme="minorHAnsi"/>
          <w:u w:val="single"/>
        </w:rPr>
        <w:t>his probability that the</w:t>
      </w:r>
      <w:r w:rsidRPr="00C23E1F">
        <w:rPr>
          <w:rFonts w:asciiTheme="minorHAnsi" w:hAnsiTheme="minorHAnsi" w:cstheme="minorHAnsi"/>
          <w:sz w:val="16"/>
        </w:rPr>
        <w:t xml:space="preserve"> 150Tg </w:t>
      </w:r>
      <w:r w:rsidRPr="00C23E1F">
        <w:rPr>
          <w:rFonts w:asciiTheme="minorHAnsi" w:hAnsiTheme="minorHAnsi" w:cstheme="minorHAnsi"/>
          <w:u w:val="single"/>
        </w:rPr>
        <w:t>nuclear winter scenario discussed</w:t>
      </w:r>
      <w:r w:rsidRPr="00C23E1F">
        <w:rPr>
          <w:rFonts w:asciiTheme="minorHAnsi" w:hAnsiTheme="minorHAnsi" w:cstheme="minorHAnsi"/>
          <w:sz w:val="16"/>
        </w:rPr>
        <w:t xml:space="preserve"> in the paper </w:t>
      </w:r>
      <w:r w:rsidRPr="00C23E1F">
        <w:rPr>
          <w:rFonts w:asciiTheme="minorHAnsi" w:hAnsiTheme="minorHAnsi" w:cstheme="minorHAnsi"/>
          <w:u w:val="single"/>
        </w:rPr>
        <w:t xml:space="preserve">would result in </w:t>
      </w:r>
      <w:r w:rsidRPr="00E5367E">
        <w:rPr>
          <w:rFonts w:asciiTheme="minorHAnsi" w:hAnsiTheme="minorHAnsi" w:cstheme="minorHAnsi"/>
          <w:highlight w:val="cyan"/>
          <w:u w:val="single"/>
        </w:rPr>
        <w:t>human extinction</w:t>
      </w:r>
      <w:r w:rsidRPr="00C23E1F">
        <w:rPr>
          <w:rFonts w:asciiTheme="minorHAnsi" w:hAnsiTheme="minorHAnsi" w:cstheme="minorHAnsi"/>
          <w:u w:val="single"/>
        </w:rPr>
        <w:t xml:space="preserve">, the answer he gave </w:t>
      </w:r>
      <w:r w:rsidRPr="00E5367E">
        <w:rPr>
          <w:rFonts w:asciiTheme="minorHAnsi" w:hAnsiTheme="minorHAnsi" w:cstheme="minorHAnsi"/>
          <w:highlight w:val="cyan"/>
          <w:u w:val="single"/>
        </w:rPr>
        <w:t>was</w:t>
      </w:r>
      <w:r w:rsidRPr="00C23E1F">
        <w:rPr>
          <w:rFonts w:asciiTheme="minorHAnsi" w:hAnsiTheme="minorHAnsi" w:cstheme="minorHAnsi"/>
          <w:u w:val="single"/>
        </w:rPr>
        <w:t xml:space="preserve"> “in the </w:t>
      </w:r>
      <w:r w:rsidRPr="00C23E1F">
        <w:rPr>
          <w:rStyle w:val="Emphasis"/>
          <w:rFonts w:asciiTheme="minorHAnsi" w:hAnsiTheme="minorHAnsi" w:cstheme="minorHAnsi"/>
        </w:rPr>
        <w:t>range of</w:t>
      </w:r>
      <w:r w:rsidRPr="00C23E1F">
        <w:rPr>
          <w:rFonts w:asciiTheme="minorHAnsi" w:hAnsiTheme="minorHAnsi" w:cstheme="minorHAnsi"/>
          <w:sz w:val="16"/>
        </w:rPr>
        <w:t xml:space="preserve"> 1 in 10,000 to </w:t>
      </w:r>
      <w:r w:rsidRPr="00E5367E">
        <w:rPr>
          <w:rStyle w:val="Emphasis"/>
          <w:rFonts w:asciiTheme="minorHAnsi" w:hAnsiTheme="minorHAnsi" w:cstheme="minorHAnsi"/>
          <w:highlight w:val="cyan"/>
        </w:rPr>
        <w:t>1 in 100,000</w:t>
      </w:r>
      <w:r w:rsidRPr="00C23E1F">
        <w:rPr>
          <w:rFonts w:asciiTheme="minorHAnsi" w:hAnsiTheme="minorHAnsi" w:cstheme="minorHAnsi"/>
          <w:sz w:val="16"/>
        </w:rPr>
        <w:t>.” This strikes me as quite plausible, though one expert opinion is no substitute for a deep analysis. The Q&amp;A with Oman contains his reasoning for this assessment.</w:t>
      </w:r>
    </w:p>
    <w:p w14:paraId="2B6962AB"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Two different analyses are required to calculate the chances of human extinction from nuclear winter. The first is the analysis of the climate change that could result from a nuclear war, and the second is the adaptive capacity of human groups to these climate changes. I have not seen an </w:t>
      </w:r>
      <w:proofErr w:type="gramStart"/>
      <w:r w:rsidRPr="00C23E1F">
        <w:rPr>
          <w:rFonts w:asciiTheme="minorHAnsi" w:hAnsiTheme="minorHAnsi" w:cstheme="minorHAnsi"/>
          <w:sz w:val="16"/>
        </w:rPr>
        <w:t>in depth</w:t>
      </w:r>
      <w:proofErr w:type="gramEnd"/>
      <w:r w:rsidRPr="00C23E1F">
        <w:rPr>
          <w:rFonts w:asciiTheme="minorHAnsi" w:hAnsiTheme="minorHAnsi" w:cstheme="minorHAnsi"/>
          <w:sz w:val="16"/>
        </w:rPr>
        <w:t xml:space="preserve"> analysis of the former, but I believe such an assessment would be worthwhile.</w:t>
      </w:r>
    </w:p>
    <w:p w14:paraId="04FB0FEB"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My own guess is that </w:t>
      </w:r>
      <w:r w:rsidRPr="00C23E1F">
        <w:rPr>
          <w:rFonts w:asciiTheme="minorHAnsi" w:hAnsiTheme="minorHAnsi" w:cstheme="minorHAnsi"/>
          <w:u w:val="single"/>
        </w:rPr>
        <w:t xml:space="preserve">humans </w:t>
      </w:r>
      <w:proofErr w:type="gramStart"/>
      <w:r w:rsidRPr="00C23E1F">
        <w:rPr>
          <w:rFonts w:asciiTheme="minorHAnsi" w:hAnsiTheme="minorHAnsi" w:cstheme="minorHAnsi"/>
          <w:u w:val="single"/>
        </w:rPr>
        <w:t>are capable of surviving</w:t>
      </w:r>
      <w:proofErr w:type="gramEnd"/>
      <w:r w:rsidRPr="00C23E1F">
        <w:rPr>
          <w:rFonts w:asciiTheme="minorHAnsi" w:hAnsiTheme="minorHAnsi" w:cstheme="minorHAnsi"/>
          <w:u w:val="single"/>
        </w:rPr>
        <w:t xml:space="preserve"> </w:t>
      </w:r>
      <w:r w:rsidRPr="00C23E1F">
        <w:rPr>
          <w:rStyle w:val="Emphasis"/>
          <w:rFonts w:asciiTheme="minorHAnsi" w:hAnsiTheme="minorHAnsi" w:cstheme="minorHAnsi"/>
        </w:rPr>
        <w:t>far more severe climate shifts</w:t>
      </w:r>
      <w:r w:rsidRPr="00C23E1F">
        <w:rPr>
          <w:rFonts w:asciiTheme="minorHAnsi" w:hAnsiTheme="minorHAnsi" w:cstheme="minorHAnsi"/>
          <w:sz w:val="16"/>
        </w:rPr>
        <w:t xml:space="preserve"> </w:t>
      </w:r>
      <w:r w:rsidRPr="00C23E1F">
        <w:rPr>
          <w:rFonts w:asciiTheme="minorHAnsi" w:hAnsiTheme="minorHAnsi" w:cstheme="minorHAnsi"/>
          <w:u w:val="single"/>
        </w:rPr>
        <w:t xml:space="preserve">than those projected in nuclear winter scenarios. </w:t>
      </w:r>
      <w:r w:rsidRPr="00E5367E">
        <w:rPr>
          <w:rFonts w:asciiTheme="minorHAnsi" w:hAnsiTheme="minorHAnsi" w:cstheme="minorHAnsi"/>
          <w:highlight w:val="cyan"/>
          <w:u w:val="single"/>
        </w:rPr>
        <w:t>Humans are</w:t>
      </w:r>
      <w:r w:rsidRPr="00C23E1F">
        <w:rPr>
          <w:rFonts w:asciiTheme="minorHAnsi" w:hAnsiTheme="minorHAnsi" w:cstheme="minorHAnsi"/>
          <w:u w:val="single"/>
        </w:rPr>
        <w:t xml:space="preserve"> </w:t>
      </w:r>
      <w:r w:rsidRPr="00C23E1F">
        <w:rPr>
          <w:rStyle w:val="Emphasis"/>
          <w:rFonts w:asciiTheme="minorHAnsi" w:hAnsiTheme="minorHAnsi" w:cstheme="minorHAnsi"/>
        </w:rPr>
        <w:t xml:space="preserve">more </w:t>
      </w:r>
      <w:r w:rsidRPr="00E5367E">
        <w:rPr>
          <w:rStyle w:val="Emphasis"/>
          <w:rFonts w:asciiTheme="minorHAnsi" w:hAnsiTheme="minorHAnsi" w:cstheme="minorHAnsi"/>
          <w:highlight w:val="cyan"/>
        </w:rPr>
        <w:t>robust</w:t>
      </w:r>
      <w:r w:rsidRPr="00C23E1F">
        <w:rPr>
          <w:rStyle w:val="Emphasis"/>
          <w:rFonts w:asciiTheme="minorHAnsi" w:hAnsiTheme="minorHAnsi" w:cstheme="minorHAnsi"/>
        </w:rPr>
        <w:t xml:space="preserve"> than most any other mammal</w:t>
      </w:r>
      <w:r w:rsidRPr="00C23E1F">
        <w:rPr>
          <w:rFonts w:asciiTheme="minorHAnsi" w:hAnsiTheme="minorHAnsi" w:cstheme="minorHAnsi"/>
          <w:sz w:val="16"/>
        </w:rPr>
        <w:t xml:space="preserve"> </w:t>
      </w:r>
      <w:r w:rsidRPr="00C23E1F">
        <w:rPr>
          <w:rFonts w:asciiTheme="minorHAnsi" w:hAnsiTheme="minorHAnsi" w:cstheme="minorHAnsi"/>
          <w:u w:val="single"/>
        </w:rPr>
        <w:t xml:space="preserve">to drastic changes in temperature, as evidenced by our </w:t>
      </w:r>
      <w:r w:rsidRPr="00C23E1F">
        <w:rPr>
          <w:rStyle w:val="Emphasis"/>
          <w:rFonts w:asciiTheme="minorHAnsi" w:hAnsiTheme="minorHAnsi" w:cstheme="minorHAnsi"/>
        </w:rPr>
        <w:t>global range</w:t>
      </w:r>
      <w:r w:rsidRPr="00C23E1F">
        <w:rPr>
          <w:rFonts w:asciiTheme="minorHAnsi" w:hAnsiTheme="minorHAnsi" w:cstheme="minorHAnsi"/>
          <w:u w:val="single"/>
        </w:rPr>
        <w:t xml:space="preserve">, even in </w:t>
      </w:r>
      <w:r w:rsidRPr="00C23E1F">
        <w:rPr>
          <w:rStyle w:val="Emphasis"/>
          <w:rFonts w:asciiTheme="minorHAnsi" w:hAnsiTheme="minorHAnsi" w:cstheme="minorHAnsi"/>
        </w:rPr>
        <w:t>pre-historic</w:t>
      </w:r>
      <w:r w:rsidRPr="00C23E1F">
        <w:rPr>
          <w:rFonts w:asciiTheme="minorHAnsi" w:hAnsiTheme="minorHAnsi" w:cstheme="minorHAnsi"/>
          <w:u w:val="single"/>
        </w:rPr>
        <w:t xml:space="preserve"> times. While a loss of most agriculture would likely kill </w:t>
      </w:r>
      <w:r w:rsidRPr="00C23E1F">
        <w:rPr>
          <w:rStyle w:val="Emphasis"/>
          <w:rFonts w:asciiTheme="minorHAnsi" w:hAnsiTheme="minorHAnsi" w:cstheme="minorHAnsi"/>
        </w:rPr>
        <w:t>most</w:t>
      </w:r>
      <w:r w:rsidRPr="00C23E1F">
        <w:rPr>
          <w:rFonts w:asciiTheme="minorHAnsi" w:hAnsiTheme="minorHAnsi" w:cstheme="minorHAnsi"/>
          <w:sz w:val="16"/>
        </w:rPr>
        <w:t xml:space="preserve"> people on earth, modern </w:t>
      </w:r>
      <w:r w:rsidRPr="00C23E1F">
        <w:rPr>
          <w:rStyle w:val="Emphasis"/>
          <w:rFonts w:asciiTheme="minorHAnsi" w:hAnsiTheme="minorHAnsi" w:cstheme="minorHAnsi"/>
        </w:rPr>
        <w:t>technology</w:t>
      </w:r>
      <w:r w:rsidRPr="00C23E1F">
        <w:rPr>
          <w:rFonts w:asciiTheme="minorHAnsi" w:hAnsiTheme="minorHAnsi" w:cstheme="minorHAnsi"/>
          <w:sz w:val="16"/>
        </w:rPr>
        <w:t xml:space="preserve"> </w:t>
      </w:r>
      <w:r w:rsidRPr="00C23E1F">
        <w:rPr>
          <w:rFonts w:asciiTheme="minorHAnsi" w:hAnsiTheme="minorHAnsi" w:cstheme="minorHAnsi"/>
          <w:u w:val="single"/>
        </w:rPr>
        <w:t xml:space="preserve">would enable </w:t>
      </w:r>
      <w:r w:rsidRPr="00C23E1F">
        <w:rPr>
          <w:rStyle w:val="Emphasis"/>
          <w:rFonts w:asciiTheme="minorHAnsi" w:hAnsiTheme="minorHAnsi" w:cstheme="minorHAnsi"/>
        </w:rPr>
        <w:t>some</w:t>
      </w:r>
      <w:r w:rsidRPr="00C23E1F">
        <w:rPr>
          <w:rFonts w:asciiTheme="minorHAnsi" w:hAnsiTheme="minorHAnsi" w:cstheme="minorHAnsi"/>
          <w:sz w:val="16"/>
        </w:rPr>
        <w:t xml:space="preserve"> populations </w:t>
      </w:r>
      <w:r w:rsidRPr="00C23E1F">
        <w:rPr>
          <w:rFonts w:asciiTheme="minorHAnsi" w:hAnsiTheme="minorHAnsi" w:cstheme="minorHAnsi"/>
          <w:u w:val="single"/>
        </w:rPr>
        <w:t>to</w:t>
      </w:r>
      <w:r w:rsidRPr="00C23E1F">
        <w:rPr>
          <w:rFonts w:asciiTheme="minorHAnsi" w:hAnsiTheme="minorHAnsi" w:cstheme="minorHAnsi"/>
          <w:sz w:val="16"/>
        </w:rPr>
        <w:t xml:space="preserve"> </w:t>
      </w:r>
      <w:r w:rsidRPr="00C23E1F">
        <w:rPr>
          <w:rStyle w:val="Emphasis"/>
          <w:rFonts w:asciiTheme="minorHAnsi" w:hAnsiTheme="minorHAnsi" w:cstheme="minorHAnsi"/>
        </w:rPr>
        <w:t>survive</w:t>
      </w:r>
      <w:r w:rsidRPr="00C23E1F">
        <w:rPr>
          <w:rFonts w:asciiTheme="minorHAnsi" w:hAnsiTheme="minorHAnsi" w:cstheme="minorHAnsi"/>
          <w:sz w:val="16"/>
        </w:rPr>
        <w:t xml:space="preserve">. </w:t>
      </w:r>
      <w:r w:rsidRPr="00E5367E">
        <w:rPr>
          <w:rStyle w:val="Emphasis"/>
          <w:rFonts w:asciiTheme="minorHAnsi" w:hAnsiTheme="minorHAnsi" w:cstheme="minorHAnsi"/>
          <w:highlight w:val="cyan"/>
        </w:rPr>
        <w:t>Great stores of food</w:t>
      </w:r>
      <w:r w:rsidRPr="00C23E1F">
        <w:rPr>
          <w:rStyle w:val="Emphasis"/>
          <w:rFonts w:asciiTheme="minorHAnsi" w:hAnsiTheme="minorHAnsi" w:cstheme="minorHAnsi"/>
        </w:rPr>
        <w:t xml:space="preserve"> currently </w:t>
      </w:r>
      <w:r w:rsidRPr="00E5367E">
        <w:rPr>
          <w:rStyle w:val="Emphasis"/>
          <w:rFonts w:asciiTheme="minorHAnsi" w:hAnsiTheme="minorHAnsi" w:cstheme="minorHAnsi"/>
          <w:highlight w:val="cyan"/>
        </w:rPr>
        <w:t>exist</w:t>
      </w:r>
      <w:r w:rsidRPr="00C23E1F">
        <w:rPr>
          <w:rFonts w:asciiTheme="minorHAnsi" w:hAnsiTheme="minorHAnsi" w:cstheme="minorHAnsi"/>
          <w:sz w:val="16"/>
        </w:rPr>
        <w:t xml:space="preserve"> in the world, and it is l likely that </w:t>
      </w:r>
      <w:r w:rsidRPr="00C23E1F">
        <w:rPr>
          <w:rFonts w:asciiTheme="minorHAnsi" w:hAnsiTheme="minorHAnsi" w:cstheme="minorHAnsi"/>
          <w:u w:val="single"/>
        </w:rPr>
        <w:t xml:space="preserve">some of these would be seized and protected by small groups, providing enough food to last for </w:t>
      </w:r>
      <w:r w:rsidRPr="00C23E1F">
        <w:rPr>
          <w:rStyle w:val="Emphasis"/>
          <w:rFonts w:asciiTheme="minorHAnsi" w:hAnsiTheme="minorHAnsi" w:cstheme="minorHAnsi"/>
        </w:rPr>
        <w:t>years</w:t>
      </w:r>
      <w:r w:rsidRPr="00C23E1F">
        <w:rPr>
          <w:rFonts w:asciiTheme="minorHAnsi" w:hAnsiTheme="minorHAnsi" w:cstheme="minorHAnsi"/>
          <w:sz w:val="16"/>
        </w:rPr>
        <w:t xml:space="preserve">. While even such populations with food stores wouldn’t have enough to survive for 10-15 years, </w:t>
      </w:r>
      <w:r w:rsidRPr="00C23E1F">
        <w:rPr>
          <w:rFonts w:asciiTheme="minorHAnsi" w:hAnsiTheme="minorHAnsi" w:cstheme="minorHAnsi"/>
          <w:u w:val="single"/>
        </w:rPr>
        <w:t xml:space="preserve">such food stores would </w:t>
      </w:r>
      <w:r w:rsidRPr="00E5367E">
        <w:rPr>
          <w:rFonts w:asciiTheme="minorHAnsi" w:hAnsiTheme="minorHAnsi" w:cstheme="minorHAnsi"/>
          <w:highlight w:val="cyan"/>
          <w:u w:val="single"/>
        </w:rPr>
        <w:t>give</w:t>
      </w:r>
      <w:r w:rsidRPr="00C23E1F">
        <w:rPr>
          <w:rFonts w:asciiTheme="minorHAnsi" w:hAnsiTheme="minorHAnsi" w:cstheme="minorHAnsi"/>
          <w:u w:val="single"/>
        </w:rPr>
        <w:t xml:space="preserve"> groups </w:t>
      </w:r>
      <w:r w:rsidRPr="00E5367E">
        <w:rPr>
          <w:rStyle w:val="Emphasis"/>
          <w:rFonts w:asciiTheme="minorHAnsi" w:hAnsiTheme="minorHAnsi" w:cstheme="minorHAnsi"/>
          <w:highlight w:val="cyan"/>
        </w:rPr>
        <w:t>time</w:t>
      </w:r>
      <w:r w:rsidRPr="00E5367E">
        <w:rPr>
          <w:rFonts w:asciiTheme="minorHAnsi" w:hAnsiTheme="minorHAnsi" w:cstheme="minorHAnsi"/>
          <w:highlight w:val="cyan"/>
          <w:u w:val="single"/>
        </w:rPr>
        <w:t xml:space="preserve"> to </w:t>
      </w:r>
      <w:r w:rsidRPr="00E5367E">
        <w:rPr>
          <w:rStyle w:val="Emphasis"/>
          <w:rFonts w:asciiTheme="minorHAnsi" w:hAnsiTheme="minorHAnsi" w:cstheme="minorHAnsi"/>
          <w:highlight w:val="cyan"/>
        </w:rPr>
        <w:t>adapt</w:t>
      </w:r>
      <w:r w:rsidRPr="00C23E1F">
        <w:rPr>
          <w:rFonts w:asciiTheme="minorHAnsi" w:hAnsiTheme="minorHAnsi" w:cstheme="minorHAnsi"/>
          <w:u w:val="single"/>
        </w:rPr>
        <w:t xml:space="preserve"> to </w:t>
      </w:r>
      <w:r w:rsidRPr="00C23E1F">
        <w:rPr>
          <w:rStyle w:val="Emphasis"/>
          <w:rFonts w:asciiTheme="minorHAnsi" w:hAnsiTheme="minorHAnsi" w:cstheme="minorHAnsi"/>
        </w:rPr>
        <w:t>new food sources</w:t>
      </w:r>
      <w:r w:rsidRPr="00C23E1F">
        <w:rPr>
          <w:rFonts w:asciiTheme="minorHAnsi" w:hAnsiTheme="minorHAnsi" w:cstheme="minorHAnsi"/>
          <w:sz w:val="16"/>
        </w:rPr>
        <w:t xml:space="preserve">. The organization ALLFED has explored </w:t>
      </w:r>
      <w:proofErr w:type="gramStart"/>
      <w:r w:rsidRPr="00C23E1F">
        <w:rPr>
          <w:rFonts w:asciiTheme="minorHAnsi" w:hAnsiTheme="minorHAnsi" w:cstheme="minorHAnsi"/>
          <w:sz w:val="16"/>
        </w:rPr>
        <w:t>a number of</w:t>
      </w:r>
      <w:proofErr w:type="gramEnd"/>
      <w:r w:rsidRPr="00C23E1F">
        <w:rPr>
          <w:rFonts w:asciiTheme="minorHAnsi" w:hAnsiTheme="minorHAnsi" w:cstheme="minorHAnsi"/>
          <w:sz w:val="16"/>
        </w:rPr>
        <w:t xml:space="preserve"> alternative food sources that could keep populations alive in the event of a nuclear war or other large solar disruption, and I expect great necessity to drive the discovery of even more in the event of such a disaster.</w:t>
      </w:r>
    </w:p>
    <w:p w14:paraId="2E9E5D06" w14:textId="77777777" w:rsidR="00C23E1F" w:rsidRPr="00C23E1F" w:rsidRDefault="00C23E1F" w:rsidP="00C23E1F">
      <w:pPr>
        <w:rPr>
          <w:rFonts w:asciiTheme="minorHAnsi" w:hAnsiTheme="minorHAnsi" w:cstheme="minorHAnsi"/>
        </w:rPr>
      </w:pPr>
    </w:p>
    <w:p w14:paraId="0C6380EE" w14:textId="77E65903" w:rsidR="00C23E1F" w:rsidRPr="00C23E1F" w:rsidRDefault="00B965B7" w:rsidP="00C23E1F">
      <w:pPr>
        <w:pStyle w:val="Heading2"/>
        <w:rPr>
          <w:rFonts w:asciiTheme="minorHAnsi" w:hAnsiTheme="minorHAnsi" w:cstheme="minorHAnsi"/>
        </w:rPr>
      </w:pPr>
      <w:r>
        <w:rPr>
          <w:rFonts w:asciiTheme="minorHAnsi" w:hAnsiTheme="minorHAnsi" w:cstheme="minorHAnsi"/>
        </w:rPr>
        <w:t>ADV---Green Growth</w:t>
      </w:r>
    </w:p>
    <w:p w14:paraId="464BC99E" w14:textId="77777777" w:rsidR="00E673EA" w:rsidRPr="00C23E1F" w:rsidRDefault="00E673EA" w:rsidP="00E673EA">
      <w:pPr>
        <w:pStyle w:val="Heading3"/>
        <w:rPr>
          <w:rFonts w:asciiTheme="minorHAnsi" w:hAnsiTheme="minorHAnsi" w:cstheme="minorHAnsi"/>
        </w:rPr>
      </w:pPr>
      <w:r>
        <w:rPr>
          <w:rFonts w:asciiTheme="minorHAnsi" w:hAnsiTheme="minorHAnsi" w:cstheme="minorHAnsi"/>
        </w:rPr>
        <w:t>Solvency</w:t>
      </w:r>
      <w:r w:rsidRPr="00C23E1F">
        <w:rPr>
          <w:rFonts w:asciiTheme="minorHAnsi" w:hAnsiTheme="minorHAnsi" w:cstheme="minorHAnsi"/>
        </w:rPr>
        <w:t>---Growth---2AC</w:t>
      </w:r>
    </w:p>
    <w:p w14:paraId="64829261" w14:textId="77777777" w:rsidR="00E673EA" w:rsidRPr="00C23E1F" w:rsidRDefault="00E673EA" w:rsidP="00E673EA">
      <w:pPr>
        <w:pStyle w:val="Heading4"/>
        <w:rPr>
          <w:rFonts w:asciiTheme="minorHAnsi" w:hAnsiTheme="minorHAnsi" w:cstheme="minorHAnsi"/>
        </w:rPr>
      </w:pPr>
      <w:r w:rsidRPr="00C23E1F">
        <w:rPr>
          <w:rFonts w:asciiTheme="minorHAnsi" w:hAnsiTheme="minorHAnsi" w:cstheme="minorHAnsi"/>
        </w:rPr>
        <w:t xml:space="preserve">Green innovation </w:t>
      </w:r>
      <w:proofErr w:type="gramStart"/>
      <w:r w:rsidRPr="00C23E1F">
        <w:rPr>
          <w:rFonts w:asciiTheme="minorHAnsi" w:hAnsiTheme="minorHAnsi" w:cstheme="minorHAnsi"/>
          <w:u w:val="single"/>
        </w:rPr>
        <w:t>key</w:t>
      </w:r>
      <w:proofErr w:type="gramEnd"/>
      <w:r w:rsidRPr="00C23E1F">
        <w:rPr>
          <w:rFonts w:asciiTheme="minorHAnsi" w:hAnsiTheme="minorHAnsi" w:cstheme="minorHAnsi"/>
        </w:rPr>
        <w:t xml:space="preserve"> to economic growth---it boosts </w:t>
      </w:r>
      <w:r w:rsidRPr="00C23E1F">
        <w:rPr>
          <w:rFonts w:asciiTheme="minorHAnsi" w:hAnsiTheme="minorHAnsi" w:cstheme="minorHAnsi"/>
          <w:u w:val="single"/>
        </w:rPr>
        <w:t>investment</w:t>
      </w:r>
      <w:r w:rsidRPr="00C23E1F">
        <w:rPr>
          <w:rFonts w:asciiTheme="minorHAnsi" w:hAnsiTheme="minorHAnsi" w:cstheme="minorHAnsi"/>
        </w:rPr>
        <w:t xml:space="preserve">, allows for sustainable </w:t>
      </w:r>
      <w:r w:rsidRPr="00C23E1F">
        <w:rPr>
          <w:rFonts w:asciiTheme="minorHAnsi" w:hAnsiTheme="minorHAnsi" w:cstheme="minorHAnsi"/>
          <w:u w:val="single"/>
        </w:rPr>
        <w:t>energy production</w:t>
      </w:r>
      <w:r w:rsidRPr="00C23E1F">
        <w:rPr>
          <w:rFonts w:asciiTheme="minorHAnsi" w:hAnsiTheme="minorHAnsi" w:cstheme="minorHAnsi"/>
        </w:rPr>
        <w:t xml:space="preserve">, and avoids </w:t>
      </w:r>
      <w:r w:rsidRPr="00C23E1F">
        <w:rPr>
          <w:rFonts w:asciiTheme="minorHAnsi" w:hAnsiTheme="minorHAnsi" w:cstheme="minorHAnsi"/>
          <w:u w:val="single"/>
        </w:rPr>
        <w:t>inevitable</w:t>
      </w:r>
      <w:r w:rsidRPr="00C23E1F">
        <w:rPr>
          <w:rFonts w:asciiTheme="minorHAnsi" w:hAnsiTheme="minorHAnsi" w:cstheme="minorHAnsi"/>
        </w:rPr>
        <w:t xml:space="preserve"> climate economic disasters. Speedy tech </w:t>
      </w:r>
      <w:r w:rsidRPr="00C23E1F">
        <w:rPr>
          <w:rFonts w:asciiTheme="minorHAnsi" w:hAnsiTheme="minorHAnsi" w:cstheme="minorHAnsi"/>
          <w:u w:val="single"/>
        </w:rPr>
        <w:t>diffusion</w:t>
      </w:r>
      <w:r w:rsidRPr="00C23E1F">
        <w:rPr>
          <w:rFonts w:asciiTheme="minorHAnsi" w:hAnsiTheme="minorHAnsi" w:cstheme="minorHAnsi"/>
        </w:rPr>
        <w:t xml:space="preserve"> is key---anything else results in </w:t>
      </w:r>
      <w:r w:rsidRPr="00C23E1F">
        <w:rPr>
          <w:rFonts w:asciiTheme="minorHAnsi" w:hAnsiTheme="minorHAnsi" w:cstheme="minorHAnsi"/>
          <w:u w:val="single"/>
        </w:rPr>
        <w:t>spillover</w:t>
      </w:r>
      <w:r w:rsidRPr="00C23E1F">
        <w:rPr>
          <w:rFonts w:asciiTheme="minorHAnsi" w:hAnsiTheme="minorHAnsi" w:cstheme="minorHAnsi"/>
        </w:rPr>
        <w:t xml:space="preserve"> to EMDE’s that </w:t>
      </w:r>
      <w:r w:rsidRPr="00C23E1F">
        <w:rPr>
          <w:rFonts w:asciiTheme="minorHAnsi" w:hAnsiTheme="minorHAnsi" w:cstheme="minorHAnsi"/>
          <w:u w:val="single"/>
        </w:rPr>
        <w:t>increase</w:t>
      </w:r>
      <w:r w:rsidRPr="00C23E1F">
        <w:rPr>
          <w:rFonts w:asciiTheme="minorHAnsi" w:hAnsiTheme="minorHAnsi" w:cstheme="minorHAnsi"/>
        </w:rPr>
        <w:t xml:space="preserve"> emissions.</w:t>
      </w:r>
    </w:p>
    <w:p w14:paraId="0036873B" w14:textId="77777777" w:rsidR="00E673EA" w:rsidRPr="00C23E1F" w:rsidRDefault="00E673EA" w:rsidP="00E673EA">
      <w:pPr>
        <w:rPr>
          <w:rFonts w:asciiTheme="minorHAnsi" w:hAnsiTheme="minorHAnsi" w:cstheme="minorHAnsi"/>
        </w:rPr>
      </w:pPr>
      <w:r w:rsidRPr="00C23E1F">
        <w:rPr>
          <w:rFonts w:asciiTheme="minorHAnsi" w:hAnsiTheme="minorHAnsi" w:cstheme="minorHAnsi"/>
        </w:rPr>
        <w:t xml:space="preserve">Zeina </w:t>
      </w:r>
      <w:r w:rsidRPr="00C23E1F">
        <w:rPr>
          <w:rFonts w:asciiTheme="minorHAnsi" w:hAnsiTheme="minorHAnsi" w:cstheme="minorHAnsi"/>
          <w:b/>
          <w:sz w:val="26"/>
          <w:szCs w:val="26"/>
        </w:rPr>
        <w:t>Hasna et al. ’24</w:t>
      </w:r>
      <w:r w:rsidRPr="00C23E1F">
        <w:rPr>
          <w:rFonts w:asciiTheme="minorHAnsi" w:hAnsiTheme="minorHAnsi" w:cstheme="minorHAnsi"/>
        </w:rPr>
        <w:t xml:space="preserve"> [April 5, 2024; Zeina Hasna is an Economist (EP) at the International Monetary Fund. Her first rotation was in the Structural and Climate Policies Division at the Research Department, and her second is on the Egypt desk at the Middle East and Central Asia Department. “Green innovation and deployment: </w:t>
      </w:r>
      <w:proofErr w:type="spellStart"/>
      <w:r w:rsidRPr="00C23E1F">
        <w:rPr>
          <w:rFonts w:asciiTheme="minorHAnsi" w:hAnsiTheme="minorHAnsi" w:cstheme="minorHAnsi"/>
        </w:rPr>
        <w:t>Fuelling</w:t>
      </w:r>
      <w:proofErr w:type="spellEnd"/>
      <w:r w:rsidRPr="00C23E1F">
        <w:rPr>
          <w:rFonts w:asciiTheme="minorHAnsi" w:hAnsiTheme="minorHAnsi" w:cstheme="minorHAnsi"/>
        </w:rPr>
        <w:t xml:space="preserve"> economies, reducing emissions,” Centre for Economic Policy Research; https://cepr.org/voxeu/columns/green-innovation-and-deployment-fuelling-economies-reducing-emissions]</w:t>
      </w:r>
    </w:p>
    <w:p w14:paraId="46EE9CCD" w14:textId="77777777" w:rsidR="00E673EA" w:rsidRPr="00C23E1F" w:rsidRDefault="00E673EA" w:rsidP="00E673EA">
      <w:pPr>
        <w:rPr>
          <w:rFonts w:asciiTheme="minorHAnsi" w:hAnsiTheme="minorHAnsi" w:cstheme="minorHAnsi"/>
          <w:sz w:val="16"/>
          <w:szCs w:val="16"/>
        </w:rPr>
      </w:pPr>
      <w:r w:rsidRPr="00C23E1F">
        <w:rPr>
          <w:rFonts w:asciiTheme="minorHAnsi" w:hAnsiTheme="minorHAnsi" w:cstheme="minorHAnsi"/>
          <w:u w:val="single"/>
        </w:rPr>
        <w:t xml:space="preserve">Green </w:t>
      </w:r>
      <w:r w:rsidRPr="00C23E1F">
        <w:rPr>
          <w:rStyle w:val="Emphasis"/>
          <w:rFonts w:asciiTheme="minorHAnsi" w:hAnsiTheme="minorHAnsi" w:cstheme="minorHAnsi"/>
        </w:rPr>
        <w:t>innovation</w:t>
      </w:r>
      <w:r w:rsidRPr="00C23E1F">
        <w:rPr>
          <w:rFonts w:asciiTheme="minorHAnsi" w:hAnsiTheme="minorHAnsi" w:cstheme="minorHAnsi"/>
          <w:sz w:val="16"/>
          <w:szCs w:val="16"/>
        </w:rPr>
        <w:t xml:space="preserve"> is a </w:t>
      </w:r>
      <w:r w:rsidRPr="00C23E1F">
        <w:rPr>
          <w:rFonts w:asciiTheme="minorHAnsi" w:hAnsiTheme="minorHAnsi" w:cstheme="minorHAnsi"/>
          <w:u w:val="single"/>
        </w:rPr>
        <w:t xml:space="preserve">key ingredient in the </w:t>
      </w:r>
      <w:r w:rsidRPr="00C23E1F">
        <w:rPr>
          <w:rStyle w:val="Emphasis"/>
          <w:rFonts w:asciiTheme="minorHAnsi" w:hAnsiTheme="minorHAnsi" w:cstheme="minorHAnsi"/>
        </w:rPr>
        <w:t>fight</w:t>
      </w:r>
      <w:r w:rsidRPr="00C23E1F">
        <w:rPr>
          <w:rFonts w:asciiTheme="minorHAnsi" w:hAnsiTheme="minorHAnsi" w:cstheme="minorHAnsi"/>
          <w:u w:val="single"/>
        </w:rPr>
        <w:t xml:space="preserve"> against </w:t>
      </w:r>
      <w:r w:rsidRPr="00C23E1F">
        <w:rPr>
          <w:rStyle w:val="Emphasis"/>
          <w:rFonts w:asciiTheme="minorHAnsi" w:hAnsiTheme="minorHAnsi" w:cstheme="minorHAnsi"/>
        </w:rPr>
        <w:t>climate change</w:t>
      </w:r>
      <w:r w:rsidRPr="00C23E1F">
        <w:rPr>
          <w:rFonts w:asciiTheme="minorHAnsi" w:hAnsiTheme="minorHAnsi" w:cstheme="minorHAnsi"/>
          <w:sz w:val="16"/>
          <w:szCs w:val="16"/>
        </w:rPr>
        <w:t xml:space="preserve">. It involves making new low-carbon technologies (LCTs) available and reducing the cost of existing ones, both crucial for the transition to a greener economy. While there has been significant progress over the last few decades, </w:t>
      </w:r>
      <w:r w:rsidRPr="00C23E1F">
        <w:rPr>
          <w:rFonts w:asciiTheme="minorHAnsi" w:hAnsiTheme="minorHAnsi" w:cstheme="minorHAnsi"/>
          <w:u w:val="single"/>
        </w:rPr>
        <w:t>momentum</w:t>
      </w:r>
      <w:r w:rsidRPr="00C23E1F">
        <w:rPr>
          <w:rFonts w:asciiTheme="minorHAnsi" w:hAnsiTheme="minorHAnsi" w:cstheme="minorHAnsi"/>
          <w:sz w:val="16"/>
          <w:szCs w:val="16"/>
        </w:rPr>
        <w:t xml:space="preserve"> in green innovation has </w:t>
      </w:r>
      <w:r w:rsidRPr="00C23E1F">
        <w:rPr>
          <w:rStyle w:val="Emphasis"/>
          <w:rFonts w:asciiTheme="minorHAnsi" w:hAnsiTheme="minorHAnsi" w:cstheme="minorHAnsi"/>
        </w:rPr>
        <w:t>slowed down</w:t>
      </w:r>
      <w:r w:rsidRPr="00C23E1F">
        <w:rPr>
          <w:rFonts w:asciiTheme="minorHAnsi" w:hAnsiTheme="minorHAnsi" w:cstheme="minorHAnsi"/>
          <w:u w:val="single"/>
        </w:rPr>
        <w:t xml:space="preserve"> in recent years</w:t>
      </w:r>
      <w:r w:rsidRPr="00C23E1F">
        <w:rPr>
          <w:rFonts w:asciiTheme="minorHAnsi" w:hAnsiTheme="minorHAnsi" w:cstheme="minorHAnsi"/>
          <w:sz w:val="16"/>
          <w:szCs w:val="16"/>
        </w:rPr>
        <w:t xml:space="preserve"> (Popp et al. 2020, Cervantes et al. 2023). Green innovation peaked at around 10% of total patent filings in 2010 and has experienced a mild decline since.</w:t>
      </w:r>
    </w:p>
    <w:p w14:paraId="4B02516B" w14:textId="77777777" w:rsidR="00E673EA" w:rsidRPr="00C23E1F" w:rsidRDefault="00E673EA" w:rsidP="00E673EA">
      <w:pPr>
        <w:rPr>
          <w:rFonts w:asciiTheme="minorHAnsi" w:hAnsiTheme="minorHAnsi" w:cstheme="minorHAnsi"/>
          <w:sz w:val="16"/>
          <w:szCs w:val="16"/>
        </w:rPr>
      </w:pPr>
      <w:r w:rsidRPr="00C23E1F">
        <w:rPr>
          <w:rFonts w:asciiTheme="minorHAnsi" w:hAnsiTheme="minorHAnsi" w:cstheme="minorHAnsi"/>
          <w:sz w:val="16"/>
          <w:szCs w:val="16"/>
        </w:rPr>
        <w:t xml:space="preserve">In our recent paper (Hasna et al. 2023), we show that </w:t>
      </w:r>
      <w:r w:rsidRPr="00E5367E">
        <w:rPr>
          <w:rFonts w:asciiTheme="minorHAnsi" w:hAnsiTheme="minorHAnsi" w:cstheme="minorHAnsi"/>
          <w:highlight w:val="cyan"/>
          <w:u w:val="single"/>
        </w:rPr>
        <w:t>green innovation</w:t>
      </w:r>
      <w:r w:rsidRPr="00C23E1F">
        <w:rPr>
          <w:rFonts w:asciiTheme="minorHAnsi" w:hAnsiTheme="minorHAnsi" w:cstheme="minorHAnsi"/>
          <w:u w:val="single"/>
        </w:rPr>
        <w:t xml:space="preserve"> not only helps the </w:t>
      </w:r>
      <w:r w:rsidRPr="00C23E1F">
        <w:rPr>
          <w:rStyle w:val="Emphasis"/>
          <w:rFonts w:asciiTheme="minorHAnsi" w:hAnsiTheme="minorHAnsi" w:cstheme="minorHAnsi"/>
        </w:rPr>
        <w:t>environment</w:t>
      </w:r>
      <w:r w:rsidRPr="00C23E1F">
        <w:rPr>
          <w:rFonts w:asciiTheme="minorHAnsi" w:hAnsiTheme="minorHAnsi" w:cstheme="minorHAnsi"/>
          <w:u w:val="single"/>
        </w:rPr>
        <w:t xml:space="preserve"> but also </w:t>
      </w:r>
      <w:r w:rsidRPr="00E5367E">
        <w:rPr>
          <w:rFonts w:asciiTheme="minorHAnsi" w:hAnsiTheme="minorHAnsi" w:cstheme="minorHAnsi"/>
          <w:highlight w:val="cyan"/>
          <w:u w:val="single"/>
        </w:rPr>
        <w:t>increases</w:t>
      </w:r>
      <w:r w:rsidRPr="00C23E1F">
        <w:rPr>
          <w:rFonts w:asciiTheme="minorHAnsi" w:hAnsiTheme="minorHAnsi" w:cstheme="minorHAnsi"/>
          <w:u w:val="single"/>
        </w:rPr>
        <w:t xml:space="preserve"> </w:t>
      </w:r>
      <w:r w:rsidRPr="00E5367E">
        <w:rPr>
          <w:rStyle w:val="Emphasis"/>
          <w:rFonts w:asciiTheme="minorHAnsi" w:hAnsiTheme="minorHAnsi" w:cstheme="minorHAnsi"/>
          <w:highlight w:val="cyan"/>
        </w:rPr>
        <w:t>economic activity</w:t>
      </w:r>
      <w:r w:rsidRPr="00C23E1F">
        <w:rPr>
          <w:rFonts w:asciiTheme="minorHAnsi" w:hAnsiTheme="minorHAnsi" w:cstheme="minorHAnsi"/>
          <w:u w:val="single"/>
        </w:rPr>
        <w:t xml:space="preserve"> in the short-to-medium term,</w:t>
      </w:r>
      <w:r w:rsidRPr="00C23E1F">
        <w:rPr>
          <w:rFonts w:asciiTheme="minorHAnsi" w:hAnsiTheme="minorHAnsi" w:cstheme="minorHAnsi"/>
          <w:sz w:val="16"/>
          <w:szCs w:val="16"/>
        </w:rPr>
        <w:t xml:space="preserve"> thereby </w:t>
      </w:r>
      <w:r w:rsidRPr="00E5367E">
        <w:rPr>
          <w:rStyle w:val="Emphasis"/>
          <w:rFonts w:asciiTheme="minorHAnsi" w:hAnsiTheme="minorHAnsi" w:cstheme="minorHAnsi"/>
          <w:highlight w:val="cyan"/>
        </w:rPr>
        <w:t>mitigating</w:t>
      </w:r>
      <w:r w:rsidRPr="00C23E1F">
        <w:rPr>
          <w:rFonts w:asciiTheme="minorHAnsi" w:hAnsiTheme="minorHAnsi" w:cstheme="minorHAnsi"/>
          <w:sz w:val="16"/>
          <w:szCs w:val="16"/>
        </w:rPr>
        <w:t xml:space="preserve"> the </w:t>
      </w:r>
      <w:r w:rsidRPr="00E5367E">
        <w:rPr>
          <w:rStyle w:val="Emphasis"/>
          <w:rFonts w:asciiTheme="minorHAnsi" w:hAnsiTheme="minorHAnsi" w:cstheme="minorHAnsi"/>
          <w:highlight w:val="cyan"/>
        </w:rPr>
        <w:t>costs</w:t>
      </w:r>
      <w:r w:rsidRPr="00C23E1F">
        <w:rPr>
          <w:rFonts w:asciiTheme="minorHAnsi" w:hAnsiTheme="minorHAnsi" w:cstheme="minorHAnsi"/>
          <w:u w:val="single"/>
        </w:rPr>
        <w:t xml:space="preserve"> of compliance with climate policies</w:t>
      </w:r>
      <w:r w:rsidRPr="00C23E1F">
        <w:rPr>
          <w:rFonts w:asciiTheme="minorHAnsi" w:hAnsiTheme="minorHAnsi" w:cstheme="minorHAnsi"/>
          <w:sz w:val="16"/>
          <w:szCs w:val="16"/>
        </w:rPr>
        <w:t xml:space="preserve">. The prospects of such positive effects are particularly </w:t>
      </w:r>
      <w:r w:rsidRPr="00E5367E">
        <w:rPr>
          <w:rStyle w:val="Emphasis"/>
          <w:rFonts w:asciiTheme="minorHAnsi" w:hAnsiTheme="minorHAnsi" w:cstheme="minorHAnsi"/>
          <w:highlight w:val="cyan"/>
        </w:rPr>
        <w:t>appealing</w:t>
      </w:r>
      <w:r w:rsidRPr="00E5367E">
        <w:rPr>
          <w:rFonts w:asciiTheme="minorHAnsi" w:hAnsiTheme="minorHAnsi" w:cstheme="minorHAnsi"/>
          <w:highlight w:val="cyan"/>
          <w:u w:val="single"/>
        </w:rPr>
        <w:t xml:space="preserve"> at a time of</w:t>
      </w:r>
      <w:r w:rsidRPr="00E5367E">
        <w:rPr>
          <w:rFonts w:asciiTheme="minorHAnsi" w:hAnsiTheme="minorHAnsi" w:cstheme="minorHAnsi"/>
          <w:sz w:val="16"/>
          <w:szCs w:val="16"/>
          <w:highlight w:val="cyan"/>
        </w:rPr>
        <w:t xml:space="preserve"> </w:t>
      </w:r>
      <w:r w:rsidRPr="00E5367E">
        <w:rPr>
          <w:rFonts w:asciiTheme="minorHAnsi" w:hAnsiTheme="minorHAnsi" w:cstheme="minorHAnsi"/>
          <w:highlight w:val="cyan"/>
          <w:u w:val="single"/>
        </w:rPr>
        <w:t>weak</w:t>
      </w:r>
      <w:r w:rsidRPr="00C23E1F">
        <w:rPr>
          <w:rFonts w:asciiTheme="minorHAnsi" w:hAnsiTheme="minorHAnsi" w:cstheme="minorHAnsi"/>
          <w:u w:val="single"/>
        </w:rPr>
        <w:t xml:space="preserve"> medium-term </w:t>
      </w:r>
      <w:r w:rsidRPr="00E5367E">
        <w:rPr>
          <w:rStyle w:val="Emphasis"/>
          <w:rFonts w:asciiTheme="minorHAnsi" w:hAnsiTheme="minorHAnsi" w:cstheme="minorHAnsi"/>
          <w:highlight w:val="cyan"/>
        </w:rPr>
        <w:t>growth</w:t>
      </w:r>
      <w:r w:rsidRPr="00C23E1F">
        <w:rPr>
          <w:rStyle w:val="Emphasis"/>
          <w:rFonts w:asciiTheme="minorHAnsi" w:hAnsiTheme="minorHAnsi" w:cstheme="minorHAnsi"/>
        </w:rPr>
        <w:t xml:space="preserve"> prospects</w:t>
      </w:r>
      <w:r w:rsidRPr="00C23E1F">
        <w:rPr>
          <w:rFonts w:asciiTheme="minorHAnsi" w:hAnsiTheme="minorHAnsi" w:cstheme="minorHAnsi"/>
          <w:u w:val="single"/>
        </w:rPr>
        <w:t xml:space="preserve"> and political economy </w:t>
      </w:r>
      <w:r w:rsidRPr="00C23E1F">
        <w:rPr>
          <w:rStyle w:val="Emphasis"/>
          <w:rFonts w:asciiTheme="minorHAnsi" w:hAnsiTheme="minorHAnsi" w:cstheme="minorHAnsi"/>
        </w:rPr>
        <w:t>constraints</w:t>
      </w:r>
      <w:r w:rsidRPr="00C23E1F">
        <w:rPr>
          <w:rFonts w:asciiTheme="minorHAnsi" w:hAnsiTheme="minorHAnsi" w:cstheme="minorHAnsi"/>
          <w:sz w:val="16"/>
          <w:szCs w:val="16"/>
        </w:rPr>
        <w:t xml:space="preserve"> and heightened societal concerns about the adoption of a more vigorous climate agenda (</w:t>
      </w:r>
      <w:proofErr w:type="spellStart"/>
      <w:r w:rsidRPr="00C23E1F">
        <w:rPr>
          <w:rFonts w:asciiTheme="minorHAnsi" w:hAnsiTheme="minorHAnsi" w:cstheme="minorHAnsi"/>
          <w:sz w:val="16"/>
          <w:szCs w:val="16"/>
        </w:rPr>
        <w:t>Furceri</w:t>
      </w:r>
      <w:proofErr w:type="spellEnd"/>
      <w:r w:rsidRPr="00C23E1F">
        <w:rPr>
          <w:rFonts w:asciiTheme="minorHAnsi" w:hAnsiTheme="minorHAnsi" w:cstheme="minorHAnsi"/>
          <w:sz w:val="16"/>
          <w:szCs w:val="16"/>
        </w:rPr>
        <w:t xml:space="preserve"> et al. 2021). At the same time, we highlight the role of climate policies, </w:t>
      </w:r>
      <w:r w:rsidRPr="00E5367E">
        <w:rPr>
          <w:rFonts w:asciiTheme="minorHAnsi" w:hAnsiTheme="minorHAnsi" w:cstheme="minorHAnsi"/>
          <w:highlight w:val="cyan"/>
          <w:u w:val="single"/>
        </w:rPr>
        <w:t>international cooperation</w:t>
      </w:r>
      <w:r w:rsidRPr="00C23E1F">
        <w:rPr>
          <w:rFonts w:asciiTheme="minorHAnsi" w:hAnsiTheme="minorHAnsi" w:cstheme="minorHAnsi"/>
          <w:sz w:val="16"/>
          <w:szCs w:val="16"/>
        </w:rPr>
        <w:t xml:space="preserve"> and multilateralism to </w:t>
      </w:r>
      <w:r w:rsidRPr="00E5367E">
        <w:rPr>
          <w:rFonts w:asciiTheme="minorHAnsi" w:hAnsiTheme="minorHAnsi" w:cstheme="minorHAnsi"/>
          <w:highlight w:val="cyan"/>
          <w:u w:val="single"/>
        </w:rPr>
        <w:t xml:space="preserve">advance green </w:t>
      </w:r>
      <w:r w:rsidRPr="00C23E1F">
        <w:rPr>
          <w:rStyle w:val="Emphasis"/>
          <w:rFonts w:asciiTheme="minorHAnsi" w:hAnsiTheme="minorHAnsi" w:cstheme="minorHAnsi"/>
        </w:rPr>
        <w:t>innovation</w:t>
      </w:r>
      <w:r w:rsidRPr="00C23E1F">
        <w:rPr>
          <w:rFonts w:asciiTheme="minorHAnsi" w:hAnsiTheme="minorHAnsi" w:cstheme="minorHAnsi"/>
          <w:u w:val="single"/>
        </w:rPr>
        <w:t xml:space="preserve"> and its </w:t>
      </w:r>
      <w:r w:rsidRPr="00E5367E">
        <w:rPr>
          <w:rStyle w:val="Emphasis"/>
          <w:rFonts w:asciiTheme="minorHAnsi" w:hAnsiTheme="minorHAnsi" w:cstheme="minorHAnsi"/>
          <w:highlight w:val="cyan"/>
        </w:rPr>
        <w:t>diffusion</w:t>
      </w:r>
      <w:r w:rsidRPr="00C23E1F">
        <w:rPr>
          <w:rFonts w:asciiTheme="minorHAnsi" w:hAnsiTheme="minorHAnsi" w:cstheme="minorHAnsi"/>
          <w:u w:val="single"/>
        </w:rPr>
        <w:t xml:space="preserve"> across the </w:t>
      </w:r>
      <w:r w:rsidRPr="00C23E1F">
        <w:rPr>
          <w:rStyle w:val="Emphasis"/>
          <w:rFonts w:asciiTheme="minorHAnsi" w:hAnsiTheme="minorHAnsi" w:cstheme="minorHAnsi"/>
        </w:rPr>
        <w:t>global economy</w:t>
      </w:r>
      <w:r w:rsidRPr="00C23E1F">
        <w:rPr>
          <w:rFonts w:asciiTheme="minorHAnsi" w:hAnsiTheme="minorHAnsi" w:cstheme="minorHAnsi"/>
          <w:sz w:val="16"/>
          <w:szCs w:val="16"/>
        </w:rPr>
        <w:t>.</w:t>
      </w:r>
    </w:p>
    <w:p w14:paraId="32FA6225" w14:textId="77777777" w:rsidR="00E673EA" w:rsidRPr="00C23E1F" w:rsidRDefault="00E673EA" w:rsidP="00E673EA">
      <w:pPr>
        <w:rPr>
          <w:rFonts w:asciiTheme="minorHAnsi" w:hAnsiTheme="minorHAnsi" w:cstheme="minorHAnsi"/>
          <w:sz w:val="16"/>
          <w:szCs w:val="16"/>
        </w:rPr>
      </w:pPr>
      <w:r w:rsidRPr="00C23E1F">
        <w:rPr>
          <w:rFonts w:asciiTheme="minorHAnsi" w:hAnsiTheme="minorHAnsi" w:cstheme="minorHAnsi"/>
          <w:sz w:val="16"/>
          <w:szCs w:val="16"/>
        </w:rPr>
        <w:t>Green innovation yields economic benefits</w:t>
      </w:r>
    </w:p>
    <w:p w14:paraId="4A93EAF9" w14:textId="77777777" w:rsidR="00E673EA" w:rsidRPr="00C23E1F" w:rsidRDefault="00E673EA" w:rsidP="00E673EA">
      <w:pPr>
        <w:rPr>
          <w:rFonts w:asciiTheme="minorHAnsi" w:hAnsiTheme="minorHAnsi" w:cstheme="minorHAnsi"/>
          <w:sz w:val="16"/>
          <w:szCs w:val="16"/>
        </w:rPr>
      </w:pPr>
      <w:r w:rsidRPr="00C23E1F">
        <w:rPr>
          <w:rFonts w:asciiTheme="minorHAnsi" w:hAnsiTheme="minorHAnsi" w:cstheme="minorHAnsi"/>
          <w:sz w:val="16"/>
          <w:szCs w:val="16"/>
        </w:rPr>
        <w:t xml:space="preserve">Green </w:t>
      </w:r>
      <w:r w:rsidRPr="00C23E1F">
        <w:rPr>
          <w:rFonts w:asciiTheme="minorHAnsi" w:hAnsiTheme="minorHAnsi" w:cstheme="minorHAnsi"/>
          <w:u w:val="single"/>
        </w:rPr>
        <w:t>innovation</w:t>
      </w:r>
      <w:r w:rsidRPr="00C23E1F">
        <w:rPr>
          <w:rFonts w:asciiTheme="minorHAnsi" w:hAnsiTheme="minorHAnsi" w:cstheme="minorHAnsi"/>
          <w:sz w:val="16"/>
          <w:szCs w:val="16"/>
        </w:rPr>
        <w:t xml:space="preserve"> is expected to </w:t>
      </w:r>
      <w:r w:rsidRPr="00E5367E">
        <w:rPr>
          <w:rFonts w:asciiTheme="minorHAnsi" w:hAnsiTheme="minorHAnsi" w:cstheme="minorHAnsi"/>
          <w:highlight w:val="cyan"/>
          <w:u w:val="single"/>
        </w:rPr>
        <w:t>yield</w:t>
      </w:r>
      <w:r w:rsidRPr="00C23E1F">
        <w:rPr>
          <w:rFonts w:asciiTheme="minorHAnsi" w:hAnsiTheme="minorHAnsi" w:cstheme="minorHAnsi"/>
          <w:u w:val="single"/>
        </w:rPr>
        <w:t xml:space="preserve"> long-term </w:t>
      </w:r>
      <w:r w:rsidRPr="00C23E1F">
        <w:rPr>
          <w:rStyle w:val="Emphasis"/>
          <w:rFonts w:asciiTheme="minorHAnsi" w:hAnsiTheme="minorHAnsi" w:cstheme="minorHAnsi"/>
        </w:rPr>
        <w:t xml:space="preserve">economic </w:t>
      </w:r>
      <w:r w:rsidRPr="00E5367E">
        <w:rPr>
          <w:rStyle w:val="Emphasis"/>
          <w:rFonts w:asciiTheme="minorHAnsi" w:hAnsiTheme="minorHAnsi" w:cstheme="minorHAnsi"/>
          <w:highlight w:val="cyan"/>
        </w:rPr>
        <w:t>dividends</w:t>
      </w:r>
      <w:r w:rsidRPr="00C23E1F">
        <w:rPr>
          <w:rFonts w:asciiTheme="minorHAnsi" w:hAnsiTheme="minorHAnsi" w:cstheme="minorHAnsi"/>
          <w:sz w:val="16"/>
          <w:szCs w:val="16"/>
        </w:rPr>
        <w:t xml:space="preserve">, by helping </w:t>
      </w:r>
      <w:r w:rsidRPr="00E5367E">
        <w:rPr>
          <w:rFonts w:asciiTheme="minorHAnsi" w:hAnsiTheme="minorHAnsi" w:cstheme="minorHAnsi"/>
          <w:highlight w:val="cyan"/>
          <w:u w:val="single"/>
        </w:rPr>
        <w:t xml:space="preserve">avoid </w:t>
      </w:r>
      <w:r w:rsidRPr="00E5367E">
        <w:rPr>
          <w:rStyle w:val="Emphasis"/>
          <w:rFonts w:asciiTheme="minorHAnsi" w:hAnsiTheme="minorHAnsi" w:cstheme="minorHAnsi"/>
          <w:highlight w:val="cyan"/>
        </w:rPr>
        <w:t>natural disasters</w:t>
      </w:r>
      <w:r w:rsidRPr="00C23E1F">
        <w:rPr>
          <w:rFonts w:asciiTheme="minorHAnsi" w:hAnsiTheme="minorHAnsi" w:cstheme="minorHAnsi"/>
          <w:u w:val="single"/>
        </w:rPr>
        <w:t xml:space="preserve"> and </w:t>
      </w:r>
      <w:r w:rsidRPr="00E5367E">
        <w:rPr>
          <w:rFonts w:asciiTheme="minorHAnsi" w:hAnsiTheme="minorHAnsi" w:cstheme="minorHAnsi"/>
          <w:highlight w:val="cyan"/>
          <w:u w:val="single"/>
        </w:rPr>
        <w:t>reducing</w:t>
      </w:r>
      <w:r w:rsidRPr="00C23E1F">
        <w:rPr>
          <w:rFonts w:asciiTheme="minorHAnsi" w:hAnsiTheme="minorHAnsi" w:cstheme="minorHAnsi"/>
          <w:u w:val="single"/>
        </w:rPr>
        <w:t xml:space="preserve"> </w:t>
      </w:r>
      <w:r w:rsidRPr="00E5367E">
        <w:rPr>
          <w:rStyle w:val="Emphasis"/>
          <w:rFonts w:asciiTheme="minorHAnsi" w:hAnsiTheme="minorHAnsi" w:cstheme="minorHAnsi"/>
          <w:highlight w:val="cyan"/>
        </w:rPr>
        <w:t xml:space="preserve">climate </w:t>
      </w:r>
      <w:proofErr w:type="gramStart"/>
      <w:r w:rsidRPr="00E5367E">
        <w:rPr>
          <w:rStyle w:val="Emphasis"/>
          <w:rFonts w:asciiTheme="minorHAnsi" w:hAnsiTheme="minorHAnsi" w:cstheme="minorHAnsi"/>
          <w:highlight w:val="cyan"/>
        </w:rPr>
        <w:t>damages</w:t>
      </w:r>
      <w:proofErr w:type="gramEnd"/>
      <w:r w:rsidRPr="00C23E1F">
        <w:rPr>
          <w:rFonts w:asciiTheme="minorHAnsi" w:hAnsiTheme="minorHAnsi" w:cstheme="minorHAnsi"/>
          <w:sz w:val="16"/>
          <w:szCs w:val="16"/>
        </w:rPr>
        <w:t>. Yet, its short-term effect is less obvious in a context where most installed capital and production processes are more attuned to nongreen innovation.</w:t>
      </w:r>
    </w:p>
    <w:p w14:paraId="27AA41E1" w14:textId="77777777" w:rsidR="00E673EA" w:rsidRPr="00C23E1F" w:rsidRDefault="00E673EA" w:rsidP="00E673EA">
      <w:pPr>
        <w:rPr>
          <w:rFonts w:asciiTheme="minorHAnsi" w:hAnsiTheme="minorHAnsi" w:cstheme="minorHAnsi"/>
          <w:sz w:val="16"/>
          <w:szCs w:val="16"/>
        </w:rPr>
      </w:pPr>
      <w:r w:rsidRPr="00C23E1F">
        <w:rPr>
          <w:rFonts w:asciiTheme="minorHAnsi" w:hAnsiTheme="minorHAnsi" w:cstheme="minorHAnsi"/>
          <w:sz w:val="16"/>
          <w:szCs w:val="16"/>
        </w:rPr>
        <w:t xml:space="preserve">Our analysis shows that a </w:t>
      </w:r>
      <w:r w:rsidRPr="00E5367E">
        <w:rPr>
          <w:rStyle w:val="Emphasis"/>
          <w:rFonts w:asciiTheme="minorHAnsi" w:hAnsiTheme="minorHAnsi" w:cstheme="minorHAnsi"/>
          <w:highlight w:val="cyan"/>
        </w:rPr>
        <w:t>doubling</w:t>
      </w:r>
      <w:r w:rsidRPr="00E5367E">
        <w:rPr>
          <w:rFonts w:asciiTheme="minorHAnsi" w:hAnsiTheme="minorHAnsi" w:cstheme="minorHAnsi"/>
          <w:highlight w:val="cyan"/>
          <w:u w:val="single"/>
        </w:rPr>
        <w:t xml:space="preserve"> of </w:t>
      </w:r>
      <w:r w:rsidRPr="00C23E1F">
        <w:rPr>
          <w:rFonts w:asciiTheme="minorHAnsi" w:hAnsiTheme="minorHAnsi" w:cstheme="minorHAnsi"/>
          <w:u w:val="single"/>
        </w:rPr>
        <w:t xml:space="preserve">annual green </w:t>
      </w:r>
      <w:r w:rsidRPr="00C23E1F">
        <w:rPr>
          <w:rStyle w:val="Emphasis"/>
          <w:rFonts w:asciiTheme="minorHAnsi" w:hAnsiTheme="minorHAnsi" w:cstheme="minorHAnsi"/>
        </w:rPr>
        <w:t xml:space="preserve">patent </w:t>
      </w:r>
      <w:r w:rsidRPr="00E5367E">
        <w:rPr>
          <w:rStyle w:val="Emphasis"/>
          <w:rFonts w:asciiTheme="minorHAnsi" w:hAnsiTheme="minorHAnsi" w:cstheme="minorHAnsi"/>
          <w:highlight w:val="cyan"/>
        </w:rPr>
        <w:t>filings</w:t>
      </w:r>
      <w:r w:rsidRPr="00C23E1F">
        <w:rPr>
          <w:rFonts w:asciiTheme="minorHAnsi" w:hAnsiTheme="minorHAnsi" w:cstheme="minorHAnsi"/>
          <w:u w:val="single"/>
        </w:rPr>
        <w:t xml:space="preserve"> can </w:t>
      </w:r>
      <w:r w:rsidRPr="00E5367E">
        <w:rPr>
          <w:rFonts w:asciiTheme="minorHAnsi" w:hAnsiTheme="minorHAnsi" w:cstheme="minorHAnsi"/>
          <w:highlight w:val="cyan"/>
          <w:u w:val="single"/>
        </w:rPr>
        <w:t xml:space="preserve">boost </w:t>
      </w:r>
      <w:r w:rsidRPr="00E5367E">
        <w:rPr>
          <w:rStyle w:val="Emphasis"/>
          <w:rFonts w:asciiTheme="minorHAnsi" w:hAnsiTheme="minorHAnsi" w:cstheme="minorHAnsi"/>
          <w:highlight w:val="cyan"/>
        </w:rPr>
        <w:t>g</w:t>
      </w:r>
      <w:r w:rsidRPr="00C23E1F">
        <w:rPr>
          <w:rFonts w:asciiTheme="minorHAnsi" w:hAnsiTheme="minorHAnsi" w:cstheme="minorHAnsi"/>
          <w:u w:val="single"/>
        </w:rPr>
        <w:t xml:space="preserve">ross </w:t>
      </w:r>
      <w:r w:rsidRPr="00E5367E">
        <w:rPr>
          <w:rStyle w:val="Emphasis"/>
          <w:rFonts w:asciiTheme="minorHAnsi" w:hAnsiTheme="minorHAnsi" w:cstheme="minorHAnsi"/>
          <w:highlight w:val="cyan"/>
        </w:rPr>
        <w:t>d</w:t>
      </w:r>
      <w:r w:rsidRPr="00C23E1F">
        <w:rPr>
          <w:rFonts w:asciiTheme="minorHAnsi" w:hAnsiTheme="minorHAnsi" w:cstheme="minorHAnsi"/>
          <w:u w:val="single"/>
        </w:rPr>
        <w:t xml:space="preserve">omestic </w:t>
      </w:r>
      <w:r w:rsidRPr="00E5367E">
        <w:rPr>
          <w:rStyle w:val="Emphasis"/>
          <w:rFonts w:asciiTheme="minorHAnsi" w:hAnsiTheme="minorHAnsi" w:cstheme="minorHAnsi"/>
          <w:highlight w:val="cyan"/>
        </w:rPr>
        <w:t>p</w:t>
      </w:r>
      <w:r w:rsidRPr="00C23E1F">
        <w:rPr>
          <w:rFonts w:asciiTheme="minorHAnsi" w:hAnsiTheme="minorHAnsi" w:cstheme="minorHAnsi"/>
          <w:u w:val="single"/>
        </w:rPr>
        <w:t xml:space="preserve">roduct </w:t>
      </w:r>
      <w:r w:rsidRPr="00E5367E">
        <w:rPr>
          <w:rStyle w:val="Emphasis"/>
          <w:rFonts w:asciiTheme="minorHAnsi" w:hAnsiTheme="minorHAnsi" w:cstheme="minorHAnsi"/>
          <w:highlight w:val="cyan"/>
        </w:rPr>
        <w:t>by 1.7%</w:t>
      </w:r>
      <w:r w:rsidRPr="00C23E1F">
        <w:rPr>
          <w:rFonts w:asciiTheme="minorHAnsi" w:hAnsiTheme="minorHAnsi" w:cstheme="minorHAnsi"/>
          <w:u w:val="single"/>
        </w:rPr>
        <w:t xml:space="preserve"> after five years </w:t>
      </w:r>
      <w:r w:rsidRPr="00C23E1F">
        <w:rPr>
          <w:rFonts w:asciiTheme="minorHAnsi" w:hAnsiTheme="minorHAnsi" w:cstheme="minorHAnsi"/>
          <w:sz w:val="16"/>
          <w:szCs w:val="16"/>
        </w:rPr>
        <w:t xml:space="preserve">compared to the baseline scenario. And that’s under our most conservative estimate – </w:t>
      </w:r>
      <w:r w:rsidRPr="00C23E1F">
        <w:rPr>
          <w:rFonts w:asciiTheme="minorHAnsi" w:hAnsiTheme="minorHAnsi" w:cstheme="minorHAnsi"/>
          <w:u w:val="single"/>
        </w:rPr>
        <w:t xml:space="preserve">other estimates show </w:t>
      </w:r>
      <w:r w:rsidRPr="00E5367E">
        <w:rPr>
          <w:rFonts w:asciiTheme="minorHAnsi" w:hAnsiTheme="minorHAnsi" w:cstheme="minorHAnsi"/>
          <w:highlight w:val="cyan"/>
          <w:u w:val="single"/>
        </w:rPr>
        <w:t xml:space="preserve">up to </w:t>
      </w:r>
      <w:r w:rsidRPr="00E5367E">
        <w:rPr>
          <w:rStyle w:val="Emphasis"/>
          <w:rFonts w:asciiTheme="minorHAnsi" w:hAnsiTheme="minorHAnsi" w:cstheme="minorHAnsi"/>
          <w:highlight w:val="cyan"/>
        </w:rPr>
        <w:t>four times</w:t>
      </w:r>
      <w:r w:rsidRPr="00E5367E">
        <w:rPr>
          <w:rFonts w:asciiTheme="minorHAnsi" w:hAnsiTheme="minorHAnsi" w:cstheme="minorHAnsi"/>
          <w:highlight w:val="cyan"/>
          <w:u w:val="single"/>
        </w:rPr>
        <w:t xml:space="preserve"> the</w:t>
      </w:r>
      <w:r w:rsidRPr="00C23E1F">
        <w:rPr>
          <w:rFonts w:asciiTheme="minorHAnsi" w:hAnsiTheme="minorHAnsi" w:cstheme="minorHAnsi"/>
          <w:u w:val="single"/>
        </w:rPr>
        <w:t xml:space="preserve"> </w:t>
      </w:r>
      <w:r w:rsidRPr="00E5367E">
        <w:rPr>
          <w:rFonts w:asciiTheme="minorHAnsi" w:hAnsiTheme="minorHAnsi" w:cstheme="minorHAnsi"/>
          <w:highlight w:val="cyan"/>
          <w:u w:val="single"/>
        </w:rPr>
        <w:t>effect</w:t>
      </w:r>
      <w:r w:rsidRPr="00C23E1F">
        <w:rPr>
          <w:rFonts w:asciiTheme="minorHAnsi" w:hAnsiTheme="minorHAnsi" w:cstheme="minorHAnsi"/>
          <w:sz w:val="16"/>
          <w:szCs w:val="16"/>
        </w:rPr>
        <w:t xml:space="preserve">. Moreover, the estimated increase in economic activity resulting from green innovation is </w:t>
      </w:r>
      <w:proofErr w:type="gramStart"/>
      <w:r w:rsidRPr="00C23E1F">
        <w:rPr>
          <w:rFonts w:asciiTheme="minorHAnsi" w:hAnsiTheme="minorHAnsi" w:cstheme="minorHAnsi"/>
          <w:sz w:val="16"/>
          <w:szCs w:val="16"/>
        </w:rPr>
        <w:t>similar to</w:t>
      </w:r>
      <w:proofErr w:type="gramEnd"/>
      <w:r w:rsidRPr="00C23E1F">
        <w:rPr>
          <w:rFonts w:asciiTheme="minorHAnsi" w:hAnsiTheme="minorHAnsi" w:cstheme="minorHAnsi"/>
          <w:sz w:val="16"/>
          <w:szCs w:val="16"/>
        </w:rPr>
        <w:t xml:space="preserve"> that resulting from nongreen innovation (Figure 1, panel 1).</w:t>
      </w:r>
    </w:p>
    <w:p w14:paraId="49AE0C09" w14:textId="77777777" w:rsidR="00E673EA" w:rsidRPr="00C23E1F" w:rsidRDefault="00E673EA" w:rsidP="00E673EA">
      <w:pPr>
        <w:rPr>
          <w:rFonts w:asciiTheme="minorHAnsi" w:hAnsiTheme="minorHAnsi" w:cstheme="minorHAnsi"/>
          <w:sz w:val="16"/>
          <w:szCs w:val="16"/>
        </w:rPr>
      </w:pPr>
      <w:r w:rsidRPr="00C23E1F">
        <w:rPr>
          <w:rFonts w:asciiTheme="minorHAnsi" w:hAnsiTheme="minorHAnsi" w:cstheme="minorHAnsi"/>
          <w:sz w:val="16"/>
          <w:szCs w:val="16"/>
        </w:rPr>
        <w:t xml:space="preserve">Despite comparable economic benefits, green and nongreen innovation affect the economy in different ways. </w:t>
      </w:r>
      <w:r w:rsidRPr="00C23E1F">
        <w:rPr>
          <w:rFonts w:asciiTheme="minorHAnsi" w:hAnsiTheme="minorHAnsi" w:cstheme="minorHAnsi"/>
          <w:u w:val="single"/>
        </w:rPr>
        <w:t xml:space="preserve">Green innovation affects growth by </w:t>
      </w:r>
      <w:r w:rsidRPr="00E5367E">
        <w:rPr>
          <w:rStyle w:val="Emphasis"/>
          <w:rFonts w:asciiTheme="minorHAnsi" w:hAnsiTheme="minorHAnsi" w:cstheme="minorHAnsi"/>
          <w:highlight w:val="cyan"/>
        </w:rPr>
        <w:t>boosting investment</w:t>
      </w:r>
      <w:r w:rsidRPr="00C23E1F">
        <w:rPr>
          <w:rFonts w:asciiTheme="minorHAnsi" w:hAnsiTheme="minorHAnsi" w:cstheme="minorHAnsi"/>
          <w:sz w:val="16"/>
          <w:szCs w:val="16"/>
        </w:rPr>
        <w:t xml:space="preserve"> but not productivity in the short run, while non-green innovation has a more immediate impact on productivity (Figure 1, panels 2 and 3). This is perhaps not surprising as the purpose of green technology is not necessarily to increase productivity, but rather to </w:t>
      </w:r>
      <w:proofErr w:type="spellStart"/>
      <w:r w:rsidRPr="00C23E1F">
        <w:rPr>
          <w:rFonts w:asciiTheme="minorHAnsi" w:hAnsiTheme="minorHAnsi" w:cstheme="minorHAnsi"/>
          <w:sz w:val="16"/>
          <w:szCs w:val="16"/>
        </w:rPr>
        <w:t>decarbonise</w:t>
      </w:r>
      <w:proofErr w:type="spellEnd"/>
      <w:r w:rsidRPr="00C23E1F">
        <w:rPr>
          <w:rFonts w:asciiTheme="minorHAnsi" w:hAnsiTheme="minorHAnsi" w:cstheme="minorHAnsi"/>
          <w:sz w:val="16"/>
          <w:szCs w:val="16"/>
        </w:rPr>
        <w:t xml:space="preserve">. Similarly, the need to </w:t>
      </w:r>
      <w:proofErr w:type="spellStart"/>
      <w:r w:rsidRPr="00C23E1F">
        <w:rPr>
          <w:rFonts w:asciiTheme="minorHAnsi" w:hAnsiTheme="minorHAnsi" w:cstheme="minorHAnsi"/>
          <w:sz w:val="16"/>
          <w:szCs w:val="16"/>
        </w:rPr>
        <w:t>reorganise</w:t>
      </w:r>
      <w:proofErr w:type="spellEnd"/>
      <w:r w:rsidRPr="00C23E1F">
        <w:rPr>
          <w:rFonts w:asciiTheme="minorHAnsi" w:hAnsiTheme="minorHAnsi" w:cstheme="minorHAnsi"/>
          <w:sz w:val="16"/>
          <w:szCs w:val="16"/>
        </w:rPr>
        <w:t xml:space="preserve"> production processes around new green technologies could explain initially weak, or even negative, impacts on productivity. Part of green innovation, however, can be </w:t>
      </w:r>
      <w:r w:rsidRPr="00C23E1F">
        <w:rPr>
          <w:rFonts w:asciiTheme="minorHAnsi" w:hAnsiTheme="minorHAnsi" w:cstheme="minorHAnsi"/>
          <w:u w:val="single"/>
        </w:rPr>
        <w:t xml:space="preserve">expected to </w:t>
      </w:r>
      <w:r w:rsidRPr="00C23E1F">
        <w:rPr>
          <w:rStyle w:val="Emphasis"/>
          <w:rFonts w:asciiTheme="minorHAnsi" w:hAnsiTheme="minorHAnsi" w:cstheme="minorHAnsi"/>
        </w:rPr>
        <w:t xml:space="preserve">boost </w:t>
      </w:r>
      <w:r w:rsidRPr="00E5367E">
        <w:rPr>
          <w:rStyle w:val="Emphasis"/>
          <w:rFonts w:asciiTheme="minorHAnsi" w:hAnsiTheme="minorHAnsi" w:cstheme="minorHAnsi"/>
          <w:highlight w:val="cyan"/>
        </w:rPr>
        <w:t>productivity</w:t>
      </w:r>
      <w:r w:rsidRPr="00C23E1F">
        <w:rPr>
          <w:rFonts w:asciiTheme="minorHAnsi" w:hAnsiTheme="minorHAnsi" w:cstheme="minorHAnsi"/>
          <w:u w:val="single"/>
        </w:rPr>
        <w:t xml:space="preserve"> over time </w:t>
      </w:r>
      <w:r w:rsidRPr="00E5367E">
        <w:rPr>
          <w:rFonts w:asciiTheme="minorHAnsi" w:hAnsiTheme="minorHAnsi" w:cstheme="minorHAnsi"/>
          <w:highlight w:val="cyan"/>
          <w:u w:val="single"/>
        </w:rPr>
        <w:t xml:space="preserve">as it makes </w:t>
      </w:r>
      <w:r w:rsidRPr="00E5367E">
        <w:rPr>
          <w:rStyle w:val="Emphasis"/>
          <w:rFonts w:asciiTheme="minorHAnsi" w:hAnsiTheme="minorHAnsi" w:cstheme="minorHAnsi"/>
          <w:highlight w:val="cyan"/>
        </w:rPr>
        <w:t>energy sources</w:t>
      </w:r>
      <w:r w:rsidRPr="00E5367E">
        <w:rPr>
          <w:rFonts w:asciiTheme="minorHAnsi" w:hAnsiTheme="minorHAnsi" w:cstheme="minorHAnsi"/>
          <w:highlight w:val="cyan"/>
          <w:u w:val="single"/>
        </w:rPr>
        <w:t xml:space="preserve"> cheaper</w:t>
      </w:r>
      <w:r w:rsidRPr="00C23E1F">
        <w:rPr>
          <w:rFonts w:asciiTheme="minorHAnsi" w:hAnsiTheme="minorHAnsi" w:cstheme="minorHAnsi"/>
          <w:sz w:val="16"/>
          <w:szCs w:val="16"/>
        </w:rPr>
        <w:t xml:space="preserve"> and </w:t>
      </w:r>
      <w:r w:rsidRPr="00E5367E">
        <w:rPr>
          <w:rFonts w:asciiTheme="minorHAnsi" w:hAnsiTheme="minorHAnsi" w:cstheme="minorHAnsi"/>
          <w:highlight w:val="cyan"/>
          <w:u w:val="single"/>
        </w:rPr>
        <w:t>increases</w:t>
      </w:r>
      <w:r w:rsidRPr="00C23E1F">
        <w:rPr>
          <w:rFonts w:asciiTheme="minorHAnsi" w:hAnsiTheme="minorHAnsi" w:cstheme="minorHAnsi"/>
          <w:u w:val="single"/>
        </w:rPr>
        <w:t xml:space="preserve"> energy </w:t>
      </w:r>
      <w:r w:rsidRPr="00E5367E">
        <w:rPr>
          <w:rStyle w:val="Emphasis"/>
          <w:rFonts w:asciiTheme="minorHAnsi" w:hAnsiTheme="minorHAnsi" w:cstheme="minorHAnsi"/>
          <w:highlight w:val="cyan"/>
        </w:rPr>
        <w:t>efficiency</w:t>
      </w:r>
      <w:r w:rsidRPr="00C23E1F">
        <w:rPr>
          <w:rFonts w:asciiTheme="minorHAnsi" w:hAnsiTheme="minorHAnsi" w:cstheme="minorHAnsi"/>
          <w:sz w:val="16"/>
          <w:szCs w:val="16"/>
        </w:rPr>
        <w:t xml:space="preserve">. Additionally, we find that green innovation is </w:t>
      </w:r>
      <w:r w:rsidRPr="00E5367E">
        <w:rPr>
          <w:rFonts w:asciiTheme="minorHAnsi" w:hAnsiTheme="minorHAnsi" w:cstheme="minorHAnsi"/>
          <w:highlight w:val="cyan"/>
          <w:u w:val="single"/>
        </w:rPr>
        <w:t xml:space="preserve">associated with more </w:t>
      </w:r>
      <w:r w:rsidRPr="00E5367E">
        <w:rPr>
          <w:rStyle w:val="Emphasis"/>
          <w:rFonts w:asciiTheme="minorHAnsi" w:hAnsiTheme="minorHAnsi" w:cstheme="minorHAnsi"/>
          <w:highlight w:val="cyan"/>
        </w:rPr>
        <w:t>innovation overall</w:t>
      </w:r>
      <w:r w:rsidRPr="00C23E1F">
        <w:rPr>
          <w:rFonts w:asciiTheme="minorHAnsi" w:hAnsiTheme="minorHAnsi" w:cstheme="minorHAnsi"/>
          <w:sz w:val="16"/>
          <w:szCs w:val="16"/>
        </w:rPr>
        <w:t>, not just a substitution of green technologies for other kinds. This may be because green technologies often require complementary innovation (</w:t>
      </w:r>
      <w:proofErr w:type="spellStart"/>
      <w:r w:rsidRPr="00C23E1F">
        <w:rPr>
          <w:rFonts w:asciiTheme="minorHAnsi" w:hAnsiTheme="minorHAnsi" w:cstheme="minorHAnsi"/>
          <w:sz w:val="16"/>
          <w:szCs w:val="16"/>
        </w:rPr>
        <w:t>Dechezleprêtre</w:t>
      </w:r>
      <w:proofErr w:type="spellEnd"/>
      <w:r w:rsidRPr="00C23E1F">
        <w:rPr>
          <w:rFonts w:asciiTheme="minorHAnsi" w:hAnsiTheme="minorHAnsi" w:cstheme="minorHAnsi"/>
          <w:sz w:val="16"/>
          <w:szCs w:val="16"/>
        </w:rPr>
        <w:t xml:space="preserve"> et al. 2014). As such, the effect of green innovation on total innovation could also </w:t>
      </w:r>
      <w:r w:rsidRPr="00C23E1F">
        <w:rPr>
          <w:rFonts w:asciiTheme="minorHAnsi" w:hAnsiTheme="minorHAnsi" w:cstheme="minorHAnsi"/>
          <w:u w:val="single"/>
        </w:rPr>
        <w:t xml:space="preserve">generate more </w:t>
      </w:r>
      <w:r w:rsidRPr="00C23E1F">
        <w:rPr>
          <w:rStyle w:val="Emphasis"/>
          <w:rFonts w:asciiTheme="minorHAnsi" w:hAnsiTheme="minorHAnsi" w:cstheme="minorHAnsi"/>
        </w:rPr>
        <w:t>economic growth</w:t>
      </w:r>
      <w:r w:rsidRPr="00C23E1F">
        <w:rPr>
          <w:rFonts w:asciiTheme="minorHAnsi" w:hAnsiTheme="minorHAnsi" w:cstheme="minorHAnsi"/>
          <w:sz w:val="16"/>
          <w:szCs w:val="16"/>
        </w:rPr>
        <w:t>.</w:t>
      </w:r>
    </w:p>
    <w:p w14:paraId="3510910F" w14:textId="77777777" w:rsidR="00E673EA" w:rsidRPr="00C23E1F" w:rsidRDefault="00E673EA" w:rsidP="00E673EA">
      <w:pPr>
        <w:rPr>
          <w:rFonts w:asciiTheme="minorHAnsi" w:hAnsiTheme="minorHAnsi" w:cstheme="minorHAnsi"/>
          <w:sz w:val="16"/>
          <w:szCs w:val="16"/>
        </w:rPr>
      </w:pPr>
      <w:r w:rsidRPr="00C23E1F">
        <w:rPr>
          <w:rFonts w:asciiTheme="minorHAnsi" w:hAnsiTheme="minorHAnsi" w:cstheme="minorHAnsi"/>
          <w:sz w:val="16"/>
          <w:szCs w:val="16"/>
        </w:rPr>
        <w:t>Figure 1 Gauging the impact of green and non-green patent filings on economic activity (percent)</w:t>
      </w:r>
    </w:p>
    <w:p w14:paraId="5799B37B" w14:textId="77777777" w:rsidR="00E673EA" w:rsidRPr="00C23E1F" w:rsidRDefault="00E673EA" w:rsidP="00E673EA">
      <w:pPr>
        <w:rPr>
          <w:rFonts w:asciiTheme="minorHAnsi" w:hAnsiTheme="minorHAnsi" w:cstheme="minorHAnsi"/>
          <w:sz w:val="16"/>
          <w:szCs w:val="16"/>
        </w:rPr>
      </w:pPr>
    </w:p>
    <w:p w14:paraId="3E875704" w14:textId="77777777" w:rsidR="00E673EA" w:rsidRPr="00C23E1F" w:rsidRDefault="00E673EA" w:rsidP="00E673EA">
      <w:pPr>
        <w:rPr>
          <w:rFonts w:asciiTheme="minorHAnsi" w:hAnsiTheme="minorHAnsi" w:cstheme="minorHAnsi"/>
          <w:sz w:val="16"/>
          <w:szCs w:val="16"/>
        </w:rPr>
      </w:pPr>
      <w:r w:rsidRPr="00C23E1F">
        <w:rPr>
          <w:rFonts w:asciiTheme="minorHAnsi" w:hAnsiTheme="minorHAnsi" w:cstheme="minorHAnsi"/>
        </w:rPr>
        <w:t>[Image Omitted]</w:t>
      </w:r>
    </w:p>
    <w:p w14:paraId="69220C6B" w14:textId="77777777" w:rsidR="00E673EA" w:rsidRPr="00C23E1F" w:rsidRDefault="00E673EA" w:rsidP="00E673EA">
      <w:pPr>
        <w:rPr>
          <w:rFonts w:asciiTheme="minorHAnsi" w:hAnsiTheme="minorHAnsi" w:cstheme="minorHAnsi"/>
          <w:sz w:val="16"/>
          <w:szCs w:val="16"/>
        </w:rPr>
      </w:pPr>
      <w:r w:rsidRPr="00C23E1F">
        <w:rPr>
          <w:rFonts w:asciiTheme="minorHAnsi" w:hAnsiTheme="minorHAnsi" w:cstheme="minorHAnsi"/>
          <w:sz w:val="16"/>
          <w:szCs w:val="16"/>
        </w:rPr>
        <w:t>Note:  The measure of patents is based on the count of granted patents filed in two or more countries. Green patents are patents with the Y02 CPC code. The analysis in all panels is based on a local projection framework in which the dependent variable is the log difference in real GDP over the horizon considered and the independent variable is the logarithm of green patent filings. See Hasna and others (2023) for additional econometric exercises including additional controls and different specifications such as instrumental variation. CI = confidence interval.</w:t>
      </w:r>
    </w:p>
    <w:p w14:paraId="5A434826" w14:textId="77777777" w:rsidR="00E673EA" w:rsidRPr="00C23E1F" w:rsidRDefault="00E673EA" w:rsidP="00E673EA">
      <w:pPr>
        <w:rPr>
          <w:rFonts w:asciiTheme="minorHAnsi" w:hAnsiTheme="minorHAnsi" w:cstheme="minorHAnsi"/>
          <w:sz w:val="16"/>
          <w:szCs w:val="16"/>
        </w:rPr>
      </w:pPr>
      <w:r w:rsidRPr="00C23E1F">
        <w:rPr>
          <w:rFonts w:asciiTheme="minorHAnsi" w:hAnsiTheme="minorHAnsi" w:cstheme="minorHAnsi"/>
          <w:sz w:val="16"/>
          <w:szCs w:val="16"/>
        </w:rPr>
        <w:t xml:space="preserve">In addition to domestic policies, international cooperation is key to </w:t>
      </w:r>
      <w:proofErr w:type="spellStart"/>
      <w:r w:rsidRPr="00C23E1F">
        <w:rPr>
          <w:rFonts w:asciiTheme="minorHAnsi" w:hAnsiTheme="minorHAnsi" w:cstheme="minorHAnsi"/>
          <w:sz w:val="16"/>
          <w:szCs w:val="16"/>
        </w:rPr>
        <w:t>incentivise</w:t>
      </w:r>
      <w:proofErr w:type="spellEnd"/>
      <w:r w:rsidRPr="00C23E1F">
        <w:rPr>
          <w:rFonts w:asciiTheme="minorHAnsi" w:hAnsiTheme="minorHAnsi" w:cstheme="minorHAnsi"/>
          <w:sz w:val="16"/>
          <w:szCs w:val="16"/>
        </w:rPr>
        <w:t xml:space="preserve"> green innovation and its diffusion</w:t>
      </w:r>
    </w:p>
    <w:p w14:paraId="6233CD7E" w14:textId="77777777" w:rsidR="00E673EA" w:rsidRPr="00C23E1F" w:rsidRDefault="00E673EA" w:rsidP="00E673EA">
      <w:pPr>
        <w:rPr>
          <w:rFonts w:asciiTheme="minorHAnsi" w:hAnsiTheme="minorHAnsi" w:cstheme="minorHAnsi"/>
          <w:sz w:val="16"/>
          <w:szCs w:val="16"/>
        </w:rPr>
      </w:pPr>
      <w:r w:rsidRPr="00C23E1F">
        <w:rPr>
          <w:rFonts w:asciiTheme="minorHAnsi" w:hAnsiTheme="minorHAnsi" w:cstheme="minorHAnsi"/>
          <w:sz w:val="16"/>
          <w:szCs w:val="16"/>
        </w:rPr>
        <w:t xml:space="preserve">We also examine the role </w:t>
      </w:r>
      <w:r w:rsidRPr="00C23E1F">
        <w:rPr>
          <w:rFonts w:asciiTheme="minorHAnsi" w:hAnsiTheme="minorHAnsi" w:cstheme="minorHAnsi"/>
          <w:u w:val="single"/>
        </w:rPr>
        <w:t xml:space="preserve">of policies in boosting green </w:t>
      </w:r>
      <w:r w:rsidRPr="00C23E1F">
        <w:rPr>
          <w:rStyle w:val="Emphasis"/>
          <w:rFonts w:asciiTheme="minorHAnsi" w:hAnsiTheme="minorHAnsi" w:cstheme="minorHAnsi"/>
        </w:rPr>
        <w:t>innovation</w:t>
      </w:r>
      <w:r w:rsidRPr="00C23E1F">
        <w:rPr>
          <w:rFonts w:asciiTheme="minorHAnsi" w:hAnsiTheme="minorHAnsi" w:cstheme="minorHAnsi"/>
          <w:u w:val="single"/>
        </w:rPr>
        <w:t xml:space="preserve"> and </w:t>
      </w:r>
      <w:r w:rsidRPr="00C23E1F">
        <w:rPr>
          <w:rStyle w:val="Emphasis"/>
          <w:rFonts w:asciiTheme="minorHAnsi" w:hAnsiTheme="minorHAnsi" w:cstheme="minorHAnsi"/>
        </w:rPr>
        <w:t>diffusion</w:t>
      </w:r>
      <w:r w:rsidRPr="00C23E1F">
        <w:rPr>
          <w:rFonts w:asciiTheme="minorHAnsi" w:hAnsiTheme="minorHAnsi" w:cstheme="minorHAnsi"/>
          <w:sz w:val="16"/>
          <w:szCs w:val="16"/>
        </w:rPr>
        <w:t xml:space="preserve">. Domestic climate policies are of course central to driving green innovation – the evidence is particularly strong for regulations, emissions-trading systems that put binding quantitative limits on emissions, and expenditure measures such as feed-in tariffs and R&amp;D subsidies, a finding consistent with the model in Acemoglu et al. (2017). However, our research also highlights that </w:t>
      </w:r>
      <w:r w:rsidRPr="00C23E1F">
        <w:rPr>
          <w:rFonts w:asciiTheme="minorHAnsi" w:hAnsiTheme="minorHAnsi" w:cstheme="minorHAnsi"/>
          <w:u w:val="single"/>
        </w:rPr>
        <w:t>global climate policies</w:t>
      </w:r>
      <w:r w:rsidRPr="00C23E1F">
        <w:rPr>
          <w:rFonts w:asciiTheme="minorHAnsi" w:hAnsiTheme="minorHAnsi" w:cstheme="minorHAnsi"/>
          <w:sz w:val="16"/>
          <w:szCs w:val="16"/>
        </w:rPr>
        <w:t xml:space="preserve">, measured as a distance-weighted sum of national policies in the rest of the world, </w:t>
      </w:r>
      <w:r w:rsidRPr="00C23E1F">
        <w:rPr>
          <w:rFonts w:asciiTheme="minorHAnsi" w:hAnsiTheme="minorHAnsi" w:cstheme="minorHAnsi"/>
          <w:u w:val="single"/>
        </w:rPr>
        <w:t xml:space="preserve">have an even </w:t>
      </w:r>
      <w:r w:rsidRPr="00C23E1F">
        <w:rPr>
          <w:rStyle w:val="Emphasis"/>
          <w:rFonts w:asciiTheme="minorHAnsi" w:hAnsiTheme="minorHAnsi" w:cstheme="minorHAnsi"/>
        </w:rPr>
        <w:t>bigger</w:t>
      </w:r>
      <w:r w:rsidRPr="00C23E1F">
        <w:rPr>
          <w:rFonts w:asciiTheme="minorHAnsi" w:hAnsiTheme="minorHAnsi" w:cstheme="minorHAnsi"/>
          <w:u w:val="single"/>
        </w:rPr>
        <w:t xml:space="preserve"> impact on domestic </w:t>
      </w:r>
      <w:r w:rsidRPr="00C23E1F">
        <w:rPr>
          <w:rStyle w:val="Emphasis"/>
          <w:rFonts w:asciiTheme="minorHAnsi" w:hAnsiTheme="minorHAnsi" w:cstheme="minorHAnsi"/>
        </w:rPr>
        <w:t>green patent filings</w:t>
      </w:r>
      <w:r w:rsidRPr="00C23E1F">
        <w:rPr>
          <w:rFonts w:asciiTheme="minorHAnsi" w:hAnsiTheme="minorHAnsi" w:cstheme="minorHAnsi"/>
          <w:sz w:val="16"/>
          <w:szCs w:val="16"/>
        </w:rPr>
        <w:t xml:space="preserve"> compared to domestic policies (Figure 2, panel 1). In addition, international climate agreements (such as the Kyoto Protocol and Paris Agreement) almost double the impact of domestic policies (Figure 2, panel 2).</w:t>
      </w:r>
    </w:p>
    <w:p w14:paraId="785F45FE" w14:textId="77777777" w:rsidR="00E673EA" w:rsidRPr="00C23E1F" w:rsidRDefault="00E673EA" w:rsidP="00E673EA">
      <w:pPr>
        <w:rPr>
          <w:rFonts w:asciiTheme="minorHAnsi" w:hAnsiTheme="minorHAnsi" w:cstheme="minorHAnsi"/>
          <w:sz w:val="16"/>
          <w:szCs w:val="16"/>
        </w:rPr>
      </w:pPr>
      <w:r w:rsidRPr="00C23E1F">
        <w:rPr>
          <w:rFonts w:asciiTheme="minorHAnsi" w:hAnsiTheme="minorHAnsi" w:cstheme="minorHAnsi"/>
          <w:sz w:val="16"/>
          <w:szCs w:val="16"/>
        </w:rPr>
        <w:t xml:space="preserve">There are three plausible explanations for the salience of global climate policies in terms of their impact on green innovation. First, given </w:t>
      </w:r>
      <w:r w:rsidRPr="00C23E1F">
        <w:rPr>
          <w:rFonts w:asciiTheme="minorHAnsi" w:hAnsiTheme="minorHAnsi" w:cstheme="minorHAnsi"/>
          <w:u w:val="single"/>
        </w:rPr>
        <w:t xml:space="preserve">markets’ global nature, </w:t>
      </w:r>
      <w:r w:rsidRPr="00C23E1F">
        <w:rPr>
          <w:rStyle w:val="Emphasis"/>
          <w:rFonts w:asciiTheme="minorHAnsi" w:hAnsiTheme="minorHAnsi" w:cstheme="minorHAnsi"/>
        </w:rPr>
        <w:t>firms</w:t>
      </w:r>
      <w:r w:rsidRPr="00C23E1F">
        <w:rPr>
          <w:rFonts w:asciiTheme="minorHAnsi" w:hAnsiTheme="minorHAnsi" w:cstheme="minorHAnsi"/>
          <w:u w:val="single"/>
        </w:rPr>
        <w:t xml:space="preserve"> respond both to policies </w:t>
      </w:r>
      <w:r w:rsidRPr="00C23E1F">
        <w:rPr>
          <w:rStyle w:val="Emphasis"/>
          <w:rFonts w:asciiTheme="minorHAnsi" w:hAnsiTheme="minorHAnsi" w:cstheme="minorHAnsi"/>
        </w:rPr>
        <w:t>domestically</w:t>
      </w:r>
      <w:r w:rsidRPr="00C23E1F">
        <w:rPr>
          <w:rFonts w:asciiTheme="minorHAnsi" w:hAnsiTheme="minorHAnsi" w:cstheme="minorHAnsi"/>
          <w:u w:val="single"/>
        </w:rPr>
        <w:t xml:space="preserve"> and </w:t>
      </w:r>
      <w:r w:rsidRPr="00C23E1F">
        <w:rPr>
          <w:rStyle w:val="Emphasis"/>
          <w:rFonts w:asciiTheme="minorHAnsi" w:hAnsiTheme="minorHAnsi" w:cstheme="minorHAnsi"/>
        </w:rPr>
        <w:t>in large</w:t>
      </w:r>
      <w:r w:rsidRPr="00C23E1F">
        <w:rPr>
          <w:rFonts w:asciiTheme="minorHAnsi" w:hAnsiTheme="minorHAnsi" w:cstheme="minorHAnsi"/>
          <w:u w:val="single"/>
        </w:rPr>
        <w:t xml:space="preserve"> countries</w:t>
      </w:r>
      <w:r w:rsidRPr="00C23E1F">
        <w:rPr>
          <w:rFonts w:asciiTheme="minorHAnsi" w:hAnsiTheme="minorHAnsi" w:cstheme="minorHAnsi"/>
          <w:sz w:val="16"/>
          <w:szCs w:val="16"/>
        </w:rPr>
        <w:t xml:space="preserve">, as this is where technologies can be sold. This effect is </w:t>
      </w:r>
      <w:r w:rsidRPr="00C23E1F">
        <w:rPr>
          <w:rFonts w:asciiTheme="minorHAnsi" w:hAnsiTheme="minorHAnsi" w:cstheme="minorHAnsi"/>
          <w:u w:val="single"/>
        </w:rPr>
        <w:t xml:space="preserve">reinforced in </w:t>
      </w:r>
      <w:r w:rsidRPr="00C23E1F">
        <w:rPr>
          <w:rStyle w:val="Emphasis"/>
          <w:rFonts w:asciiTheme="minorHAnsi" w:hAnsiTheme="minorHAnsi" w:cstheme="minorHAnsi"/>
        </w:rPr>
        <w:t>larger</w:t>
      </w:r>
      <w:r w:rsidRPr="00C23E1F">
        <w:rPr>
          <w:rFonts w:asciiTheme="minorHAnsi" w:hAnsiTheme="minorHAnsi" w:cstheme="minorHAnsi"/>
          <w:u w:val="single"/>
        </w:rPr>
        <w:t xml:space="preserve"> potential markets</w:t>
      </w:r>
      <w:r w:rsidRPr="00C23E1F">
        <w:rPr>
          <w:rFonts w:asciiTheme="minorHAnsi" w:hAnsiTheme="minorHAnsi" w:cstheme="minorHAnsi"/>
          <w:sz w:val="16"/>
          <w:szCs w:val="16"/>
        </w:rPr>
        <w:t xml:space="preserve">. An example is the automobile market, where the development and sales of electric vehicles rose sharply in tandem with recent governmental announcements of future bans on sales of internal combustion engine cars (see also Aghion et al. 2022). Second, as more countries are involved in the development of these new technologies, technological </w:t>
      </w:r>
      <w:r w:rsidRPr="00C23E1F">
        <w:rPr>
          <w:rFonts w:asciiTheme="minorHAnsi" w:hAnsiTheme="minorHAnsi" w:cstheme="minorHAnsi"/>
          <w:u w:val="single"/>
        </w:rPr>
        <w:t xml:space="preserve">spillovers can be </w:t>
      </w:r>
      <w:r w:rsidRPr="00C23E1F">
        <w:rPr>
          <w:rStyle w:val="Emphasis"/>
          <w:rFonts w:asciiTheme="minorHAnsi" w:hAnsiTheme="minorHAnsi" w:cstheme="minorHAnsi"/>
        </w:rPr>
        <w:t>leveraged</w:t>
      </w:r>
      <w:r w:rsidRPr="00C23E1F">
        <w:rPr>
          <w:rFonts w:asciiTheme="minorHAnsi" w:hAnsiTheme="minorHAnsi" w:cstheme="minorHAnsi"/>
          <w:u w:val="single"/>
        </w:rPr>
        <w:t xml:space="preserve"> more strongly building on progress made in </w:t>
      </w:r>
      <w:r w:rsidRPr="00C23E1F">
        <w:rPr>
          <w:rStyle w:val="Emphasis"/>
          <w:rFonts w:asciiTheme="minorHAnsi" w:hAnsiTheme="minorHAnsi" w:cstheme="minorHAnsi"/>
        </w:rPr>
        <w:t>other countries</w:t>
      </w:r>
      <w:r w:rsidRPr="00C23E1F">
        <w:rPr>
          <w:rFonts w:asciiTheme="minorHAnsi" w:hAnsiTheme="minorHAnsi" w:cstheme="minorHAnsi"/>
          <w:sz w:val="16"/>
          <w:szCs w:val="16"/>
        </w:rPr>
        <w:t>. Third, global policy landmarks create more certainty about governments’ commitments towards a green transition, thereby strengthening the credibility of such policies and reinforcing their impact on innovation.</w:t>
      </w:r>
    </w:p>
    <w:p w14:paraId="7A0D1EB3" w14:textId="77777777" w:rsidR="00E673EA" w:rsidRPr="00C23E1F" w:rsidRDefault="00E673EA" w:rsidP="00E673EA">
      <w:pPr>
        <w:rPr>
          <w:rFonts w:asciiTheme="minorHAnsi" w:hAnsiTheme="minorHAnsi" w:cstheme="minorHAnsi"/>
          <w:sz w:val="16"/>
          <w:szCs w:val="16"/>
        </w:rPr>
      </w:pPr>
      <w:r w:rsidRPr="00C23E1F">
        <w:rPr>
          <w:rFonts w:asciiTheme="minorHAnsi" w:hAnsiTheme="minorHAnsi" w:cstheme="minorHAnsi"/>
          <w:sz w:val="16"/>
          <w:szCs w:val="16"/>
        </w:rPr>
        <w:t>Figure 2 Effect of climate policies on green patent filings and green FDI flows</w:t>
      </w:r>
    </w:p>
    <w:p w14:paraId="645FBBED" w14:textId="77777777" w:rsidR="00E673EA" w:rsidRPr="00C23E1F" w:rsidRDefault="00E673EA" w:rsidP="00E673EA">
      <w:pPr>
        <w:rPr>
          <w:rFonts w:asciiTheme="minorHAnsi" w:hAnsiTheme="minorHAnsi" w:cstheme="minorHAnsi"/>
          <w:sz w:val="16"/>
          <w:szCs w:val="16"/>
        </w:rPr>
      </w:pPr>
      <w:r w:rsidRPr="00C23E1F">
        <w:rPr>
          <w:rFonts w:asciiTheme="minorHAnsi" w:hAnsiTheme="minorHAnsi" w:cstheme="minorHAnsi"/>
        </w:rPr>
        <w:t>[Image Omitted]</w:t>
      </w:r>
    </w:p>
    <w:p w14:paraId="47B95986" w14:textId="77777777" w:rsidR="00E673EA" w:rsidRPr="00C23E1F" w:rsidRDefault="00E673EA" w:rsidP="00E673EA">
      <w:pPr>
        <w:rPr>
          <w:rFonts w:asciiTheme="minorHAnsi" w:hAnsiTheme="minorHAnsi" w:cstheme="minorHAnsi"/>
          <w:sz w:val="16"/>
          <w:szCs w:val="16"/>
        </w:rPr>
      </w:pPr>
      <w:r w:rsidRPr="00C23E1F">
        <w:rPr>
          <w:rFonts w:asciiTheme="minorHAnsi" w:hAnsiTheme="minorHAnsi" w:cstheme="minorHAnsi"/>
          <w:sz w:val="16"/>
          <w:szCs w:val="16"/>
        </w:rPr>
        <w:t xml:space="preserve">Note: The measure of patents is based on the count of granted patents filed in two or more countries. Green patents are patents with the Y02 CPC code. All panels estimate the impact of climate policies following the local projection framework, in which the dependent variable is the log of patents per capita over the horizon considered and the variable of interest is the change in the stock of climate policies. In panel 1, bars indicate the effect on patents 2 and 4 years after the shock. Other gov. neutral refers to non-regulatory, budget neutral policies. Revenue quantity refers to revenue-generating climate policies setting caps on emissions, such as cap-and-trade systems. Revenue pricing refers to revenue-generating policies that have a direct impact on carbon prices, such as carbon taxes. Other gov. expense refers to expenditure-generating policies except FIT and subsidies. Global policies </w:t>
      </w:r>
      <w:proofErr w:type="gramStart"/>
      <w:r w:rsidRPr="00C23E1F">
        <w:rPr>
          <w:rFonts w:asciiTheme="minorHAnsi" w:hAnsiTheme="minorHAnsi" w:cstheme="minorHAnsi"/>
          <w:sz w:val="16"/>
          <w:szCs w:val="16"/>
        </w:rPr>
        <w:t>is</w:t>
      </w:r>
      <w:proofErr w:type="gramEnd"/>
      <w:r w:rsidRPr="00C23E1F">
        <w:rPr>
          <w:rFonts w:asciiTheme="minorHAnsi" w:hAnsiTheme="minorHAnsi" w:cstheme="minorHAnsi"/>
          <w:sz w:val="16"/>
          <w:szCs w:val="16"/>
        </w:rPr>
        <w:t xml:space="preserve"> a distance-weighted sum of national climate policies in the rest of the world. In panel 2, key climate events include IPCC report issuance dates, Kyoto Protocol and Paris Agreement. In panel 3, Expenditure refers to expenditure-generating policies, such as FITs and </w:t>
      </w:r>
      <w:proofErr w:type="spellStart"/>
      <w:r w:rsidRPr="00C23E1F">
        <w:rPr>
          <w:rFonts w:asciiTheme="minorHAnsi" w:hAnsiTheme="minorHAnsi" w:cstheme="minorHAnsi"/>
          <w:sz w:val="16"/>
          <w:szCs w:val="16"/>
        </w:rPr>
        <w:t>subisidies</w:t>
      </w:r>
      <w:proofErr w:type="spellEnd"/>
      <w:r w:rsidRPr="00C23E1F">
        <w:rPr>
          <w:rFonts w:asciiTheme="minorHAnsi" w:hAnsiTheme="minorHAnsi" w:cstheme="minorHAnsi"/>
          <w:sz w:val="16"/>
          <w:szCs w:val="16"/>
        </w:rPr>
        <w:t xml:space="preserve">. For more details on the econometric specification and additional controls in each panel, see Hasna and others (2023) and </w:t>
      </w:r>
      <w:proofErr w:type="spellStart"/>
      <w:r w:rsidRPr="00C23E1F">
        <w:rPr>
          <w:rFonts w:asciiTheme="minorHAnsi" w:hAnsiTheme="minorHAnsi" w:cstheme="minorHAnsi"/>
          <w:sz w:val="16"/>
          <w:szCs w:val="16"/>
        </w:rPr>
        <w:t>Pienknagura</w:t>
      </w:r>
      <w:proofErr w:type="spellEnd"/>
      <w:r w:rsidRPr="00C23E1F">
        <w:rPr>
          <w:rFonts w:asciiTheme="minorHAnsi" w:hAnsiTheme="minorHAnsi" w:cstheme="minorHAnsi"/>
          <w:sz w:val="16"/>
          <w:szCs w:val="16"/>
        </w:rPr>
        <w:t xml:space="preserve"> (2024). FIT = feed-in tariff.</w:t>
      </w:r>
    </w:p>
    <w:p w14:paraId="2CAC4F22" w14:textId="77777777" w:rsidR="00E673EA" w:rsidRPr="00C23E1F" w:rsidRDefault="00E673EA" w:rsidP="00E673EA">
      <w:pPr>
        <w:rPr>
          <w:rFonts w:asciiTheme="minorHAnsi" w:hAnsiTheme="minorHAnsi" w:cstheme="minorHAnsi"/>
          <w:sz w:val="16"/>
          <w:szCs w:val="16"/>
        </w:rPr>
      </w:pPr>
      <w:r w:rsidRPr="00C23E1F">
        <w:rPr>
          <w:rFonts w:asciiTheme="minorHAnsi" w:hAnsiTheme="minorHAnsi" w:cstheme="minorHAnsi"/>
          <w:sz w:val="16"/>
          <w:szCs w:val="16"/>
        </w:rPr>
        <w:t xml:space="preserve">The </w:t>
      </w:r>
      <w:r w:rsidRPr="00E5367E">
        <w:rPr>
          <w:rFonts w:asciiTheme="minorHAnsi" w:hAnsiTheme="minorHAnsi" w:cstheme="minorHAnsi"/>
          <w:highlight w:val="cyan"/>
          <w:u w:val="single"/>
        </w:rPr>
        <w:t xml:space="preserve">deployment of </w:t>
      </w:r>
      <w:r w:rsidRPr="00E5367E">
        <w:rPr>
          <w:rStyle w:val="Emphasis"/>
          <w:rFonts w:asciiTheme="minorHAnsi" w:hAnsiTheme="minorHAnsi" w:cstheme="minorHAnsi"/>
          <w:highlight w:val="cyan"/>
        </w:rPr>
        <w:t>technologies</w:t>
      </w:r>
      <w:r w:rsidRPr="00C23E1F">
        <w:rPr>
          <w:rFonts w:asciiTheme="minorHAnsi" w:hAnsiTheme="minorHAnsi" w:cstheme="minorHAnsi"/>
          <w:u w:val="single"/>
        </w:rPr>
        <w:t xml:space="preserve"> across </w:t>
      </w:r>
      <w:r w:rsidRPr="00C23E1F">
        <w:rPr>
          <w:rStyle w:val="Emphasis"/>
          <w:rFonts w:asciiTheme="minorHAnsi" w:hAnsiTheme="minorHAnsi" w:cstheme="minorHAnsi"/>
        </w:rPr>
        <w:t>borders</w:t>
      </w:r>
      <w:r w:rsidRPr="00C23E1F">
        <w:rPr>
          <w:rFonts w:asciiTheme="minorHAnsi" w:hAnsiTheme="minorHAnsi" w:cstheme="minorHAnsi"/>
          <w:sz w:val="16"/>
          <w:szCs w:val="16"/>
        </w:rPr>
        <w:t xml:space="preserve">, especially </w:t>
      </w:r>
      <w:r w:rsidRPr="00E5367E">
        <w:rPr>
          <w:rFonts w:asciiTheme="minorHAnsi" w:hAnsiTheme="minorHAnsi" w:cstheme="minorHAnsi"/>
          <w:highlight w:val="cyan"/>
          <w:u w:val="single"/>
        </w:rPr>
        <w:t>to</w:t>
      </w:r>
      <w:r w:rsidRPr="00C23E1F">
        <w:rPr>
          <w:rFonts w:asciiTheme="minorHAnsi" w:hAnsiTheme="minorHAnsi" w:cstheme="minorHAnsi"/>
          <w:sz w:val="16"/>
          <w:szCs w:val="16"/>
        </w:rPr>
        <w:t xml:space="preserve"> emerging </w:t>
      </w:r>
      <w:proofErr w:type="gramStart"/>
      <w:r w:rsidRPr="00C23E1F">
        <w:rPr>
          <w:rFonts w:asciiTheme="minorHAnsi" w:hAnsiTheme="minorHAnsi" w:cstheme="minorHAnsi"/>
          <w:sz w:val="16"/>
          <w:szCs w:val="16"/>
        </w:rPr>
        <w:t>market</w:t>
      </w:r>
      <w:proofErr w:type="gramEnd"/>
      <w:r w:rsidRPr="00C23E1F">
        <w:rPr>
          <w:rFonts w:asciiTheme="minorHAnsi" w:hAnsiTheme="minorHAnsi" w:cstheme="minorHAnsi"/>
          <w:sz w:val="16"/>
          <w:szCs w:val="16"/>
        </w:rPr>
        <w:t xml:space="preserve"> and developing economies (</w:t>
      </w:r>
      <w:r w:rsidRPr="00E5367E">
        <w:rPr>
          <w:rStyle w:val="Emphasis"/>
          <w:rFonts w:asciiTheme="minorHAnsi" w:hAnsiTheme="minorHAnsi" w:cstheme="minorHAnsi"/>
          <w:highlight w:val="cyan"/>
        </w:rPr>
        <w:t>EMDEs</w:t>
      </w:r>
      <w:r w:rsidRPr="00C23E1F">
        <w:rPr>
          <w:rFonts w:asciiTheme="minorHAnsi" w:hAnsiTheme="minorHAnsi" w:cstheme="minorHAnsi"/>
          <w:sz w:val="16"/>
          <w:szCs w:val="16"/>
        </w:rPr>
        <w:t xml:space="preserve">), is </w:t>
      </w:r>
      <w:r w:rsidRPr="00E5367E">
        <w:rPr>
          <w:rFonts w:asciiTheme="minorHAnsi" w:hAnsiTheme="minorHAnsi" w:cstheme="minorHAnsi"/>
          <w:highlight w:val="cyan"/>
          <w:u w:val="single"/>
        </w:rPr>
        <w:t>essential to</w:t>
      </w:r>
      <w:r w:rsidRPr="00C23E1F">
        <w:rPr>
          <w:rFonts w:asciiTheme="minorHAnsi" w:hAnsiTheme="minorHAnsi" w:cstheme="minorHAnsi"/>
          <w:u w:val="single"/>
        </w:rPr>
        <w:t xml:space="preserve"> the success of the </w:t>
      </w:r>
      <w:r w:rsidRPr="00C23E1F">
        <w:rPr>
          <w:rStyle w:val="Emphasis"/>
          <w:rFonts w:asciiTheme="minorHAnsi" w:hAnsiTheme="minorHAnsi" w:cstheme="minorHAnsi"/>
        </w:rPr>
        <w:t xml:space="preserve">global </w:t>
      </w:r>
      <w:r w:rsidRPr="00E5367E">
        <w:rPr>
          <w:rStyle w:val="Emphasis"/>
          <w:rFonts w:asciiTheme="minorHAnsi" w:hAnsiTheme="minorHAnsi" w:cstheme="minorHAnsi"/>
          <w:highlight w:val="cyan"/>
        </w:rPr>
        <w:t>mitigation</w:t>
      </w:r>
      <w:r w:rsidRPr="00C23E1F">
        <w:rPr>
          <w:rFonts w:asciiTheme="minorHAnsi" w:hAnsiTheme="minorHAnsi" w:cstheme="minorHAnsi"/>
          <w:u w:val="single"/>
        </w:rPr>
        <w:t xml:space="preserve"> effort</w:t>
      </w:r>
      <w:r w:rsidRPr="00C23E1F">
        <w:rPr>
          <w:rFonts w:asciiTheme="minorHAnsi" w:hAnsiTheme="minorHAnsi" w:cstheme="minorHAnsi"/>
          <w:sz w:val="16"/>
          <w:szCs w:val="16"/>
        </w:rPr>
        <w:t xml:space="preserve">. Production processes are typically much more emission-intensive in EMDEs, even within the same narrow sector (Capelle et al. 2023). This, combined with much more </w:t>
      </w:r>
      <w:r w:rsidRPr="00C23E1F">
        <w:rPr>
          <w:rFonts w:asciiTheme="minorHAnsi" w:hAnsiTheme="minorHAnsi" w:cstheme="minorHAnsi"/>
          <w:u w:val="single"/>
        </w:rPr>
        <w:t xml:space="preserve">dynamic growth than in </w:t>
      </w:r>
      <w:r w:rsidRPr="00C23E1F">
        <w:rPr>
          <w:rStyle w:val="Emphasis"/>
          <w:rFonts w:asciiTheme="minorHAnsi" w:hAnsiTheme="minorHAnsi" w:cstheme="minorHAnsi"/>
        </w:rPr>
        <w:t>advanced economies</w:t>
      </w:r>
      <w:r w:rsidRPr="00C23E1F">
        <w:rPr>
          <w:rFonts w:asciiTheme="minorHAnsi" w:hAnsiTheme="minorHAnsi" w:cstheme="minorHAnsi"/>
          <w:u w:val="single"/>
        </w:rPr>
        <w:t xml:space="preserve">, implies that </w:t>
      </w:r>
      <w:r w:rsidRPr="00E5367E">
        <w:rPr>
          <w:rFonts w:asciiTheme="minorHAnsi" w:hAnsiTheme="minorHAnsi" w:cstheme="minorHAnsi"/>
          <w:highlight w:val="cyan"/>
          <w:u w:val="single"/>
        </w:rPr>
        <w:t>EMDEs</w:t>
      </w:r>
      <w:r w:rsidRPr="00C23E1F">
        <w:rPr>
          <w:rFonts w:asciiTheme="minorHAnsi" w:hAnsiTheme="minorHAnsi" w:cstheme="minorHAnsi"/>
          <w:u w:val="single"/>
        </w:rPr>
        <w:t xml:space="preserve"> will </w:t>
      </w:r>
      <w:r w:rsidRPr="00E5367E">
        <w:rPr>
          <w:rFonts w:asciiTheme="minorHAnsi" w:hAnsiTheme="minorHAnsi" w:cstheme="minorHAnsi"/>
          <w:highlight w:val="cyan"/>
          <w:u w:val="single"/>
        </w:rPr>
        <w:t xml:space="preserve">become a </w:t>
      </w:r>
      <w:r w:rsidRPr="00E5367E">
        <w:rPr>
          <w:rStyle w:val="Emphasis"/>
          <w:rFonts w:asciiTheme="minorHAnsi" w:hAnsiTheme="minorHAnsi" w:cstheme="minorHAnsi"/>
          <w:highlight w:val="cyan"/>
        </w:rPr>
        <w:t>key source</w:t>
      </w:r>
      <w:r w:rsidRPr="00E5367E">
        <w:rPr>
          <w:rFonts w:asciiTheme="minorHAnsi" w:hAnsiTheme="minorHAnsi" w:cstheme="minorHAnsi"/>
          <w:highlight w:val="cyan"/>
          <w:u w:val="single"/>
        </w:rPr>
        <w:t xml:space="preserve"> of</w:t>
      </w:r>
      <w:r w:rsidRPr="00C23E1F">
        <w:rPr>
          <w:rFonts w:asciiTheme="minorHAnsi" w:hAnsiTheme="minorHAnsi" w:cstheme="minorHAnsi"/>
          <w:u w:val="single"/>
        </w:rPr>
        <w:t xml:space="preserve"> future </w:t>
      </w:r>
      <w:r w:rsidRPr="00E5367E">
        <w:rPr>
          <w:rFonts w:asciiTheme="minorHAnsi" w:hAnsiTheme="minorHAnsi" w:cstheme="minorHAnsi"/>
          <w:highlight w:val="cyan"/>
          <w:u w:val="single"/>
        </w:rPr>
        <w:t>emissions</w:t>
      </w:r>
      <w:r w:rsidRPr="00C23E1F">
        <w:rPr>
          <w:rFonts w:asciiTheme="minorHAnsi" w:hAnsiTheme="minorHAnsi" w:cstheme="minorHAnsi"/>
          <w:u w:val="single"/>
        </w:rPr>
        <w:t xml:space="preserve"> growth, </w:t>
      </w:r>
      <w:r w:rsidRPr="00E5367E">
        <w:rPr>
          <w:rStyle w:val="Emphasis"/>
          <w:rFonts w:asciiTheme="minorHAnsi" w:hAnsiTheme="minorHAnsi" w:cstheme="minorHAnsi"/>
          <w:highlight w:val="cyan"/>
        </w:rPr>
        <w:t>absent</w:t>
      </w:r>
      <w:r w:rsidRPr="00C23E1F">
        <w:rPr>
          <w:rStyle w:val="Emphasis"/>
          <w:rFonts w:asciiTheme="minorHAnsi" w:hAnsiTheme="minorHAnsi" w:cstheme="minorHAnsi"/>
        </w:rPr>
        <w:t xml:space="preserve"> any </w:t>
      </w:r>
      <w:r w:rsidRPr="00E5367E">
        <w:rPr>
          <w:rStyle w:val="Emphasis"/>
          <w:rFonts w:asciiTheme="minorHAnsi" w:hAnsiTheme="minorHAnsi" w:cstheme="minorHAnsi"/>
          <w:highlight w:val="cyan"/>
        </w:rPr>
        <w:t>action</w:t>
      </w:r>
      <w:r w:rsidRPr="00C23E1F">
        <w:rPr>
          <w:rFonts w:asciiTheme="minorHAnsi" w:hAnsiTheme="minorHAnsi" w:cstheme="minorHAnsi"/>
          <w:sz w:val="16"/>
          <w:szCs w:val="16"/>
        </w:rPr>
        <w:t>.</w:t>
      </w:r>
    </w:p>
    <w:p w14:paraId="6964A2F1" w14:textId="77777777" w:rsidR="00E673EA" w:rsidRPr="00C23E1F" w:rsidRDefault="00E673EA" w:rsidP="00E673EA">
      <w:pPr>
        <w:rPr>
          <w:rFonts w:asciiTheme="minorHAnsi" w:hAnsiTheme="minorHAnsi" w:cstheme="minorHAnsi"/>
          <w:sz w:val="16"/>
          <w:szCs w:val="16"/>
        </w:rPr>
      </w:pPr>
      <w:r w:rsidRPr="00C23E1F">
        <w:rPr>
          <w:rFonts w:asciiTheme="minorHAnsi" w:hAnsiTheme="minorHAnsi" w:cstheme="minorHAnsi"/>
          <w:sz w:val="16"/>
          <w:szCs w:val="16"/>
        </w:rPr>
        <w:t xml:space="preserve">Putting in place climate policies in EMDEs pays off in terms of </w:t>
      </w:r>
      <w:r w:rsidRPr="00C23E1F">
        <w:rPr>
          <w:rFonts w:asciiTheme="minorHAnsi" w:hAnsiTheme="minorHAnsi" w:cstheme="minorHAnsi"/>
          <w:u w:val="single"/>
        </w:rPr>
        <w:t xml:space="preserve">technological </w:t>
      </w:r>
      <w:r w:rsidRPr="00E5367E">
        <w:rPr>
          <w:rStyle w:val="Emphasis"/>
          <w:rFonts w:asciiTheme="minorHAnsi" w:hAnsiTheme="minorHAnsi" w:cstheme="minorHAnsi"/>
          <w:highlight w:val="cyan"/>
        </w:rPr>
        <w:t>diffusion</w:t>
      </w:r>
      <w:r w:rsidRPr="00C23E1F">
        <w:rPr>
          <w:rFonts w:asciiTheme="minorHAnsi" w:hAnsiTheme="minorHAnsi" w:cstheme="minorHAnsi"/>
          <w:sz w:val="16"/>
          <w:szCs w:val="16"/>
        </w:rPr>
        <w:t xml:space="preserve"> by </w:t>
      </w:r>
      <w:r w:rsidRPr="00E5367E">
        <w:rPr>
          <w:rFonts w:asciiTheme="minorHAnsi" w:hAnsiTheme="minorHAnsi" w:cstheme="minorHAnsi"/>
          <w:highlight w:val="cyan"/>
          <w:u w:val="single"/>
        </w:rPr>
        <w:t>increasing</w:t>
      </w:r>
      <w:r w:rsidRPr="00C23E1F">
        <w:rPr>
          <w:rFonts w:asciiTheme="minorHAnsi" w:hAnsiTheme="minorHAnsi" w:cstheme="minorHAnsi"/>
          <w:u w:val="single"/>
        </w:rPr>
        <w:t xml:space="preserve"> LCT </w:t>
      </w:r>
      <w:r w:rsidRPr="00E5367E">
        <w:rPr>
          <w:rFonts w:asciiTheme="minorHAnsi" w:hAnsiTheme="minorHAnsi" w:cstheme="minorHAnsi"/>
          <w:highlight w:val="cyan"/>
          <w:u w:val="single"/>
        </w:rPr>
        <w:t>imports</w:t>
      </w:r>
      <w:r w:rsidRPr="00C23E1F">
        <w:rPr>
          <w:rFonts w:asciiTheme="minorHAnsi" w:hAnsiTheme="minorHAnsi" w:cstheme="minorHAnsi"/>
          <w:sz w:val="16"/>
          <w:szCs w:val="16"/>
        </w:rPr>
        <w:t xml:space="preserve"> and especially </w:t>
      </w:r>
      <w:r w:rsidRPr="00E5367E">
        <w:rPr>
          <w:rStyle w:val="Emphasis"/>
          <w:rFonts w:asciiTheme="minorHAnsi" w:hAnsiTheme="minorHAnsi" w:cstheme="minorHAnsi"/>
          <w:highlight w:val="cyan"/>
        </w:rPr>
        <w:t>green FDI</w:t>
      </w:r>
      <w:r w:rsidRPr="00C23E1F">
        <w:rPr>
          <w:rFonts w:asciiTheme="minorHAnsi" w:hAnsiTheme="minorHAnsi" w:cstheme="minorHAnsi"/>
          <w:u w:val="single"/>
        </w:rPr>
        <w:t xml:space="preserve"> inflows</w:t>
      </w:r>
      <w:r w:rsidRPr="00C23E1F">
        <w:rPr>
          <w:rFonts w:asciiTheme="minorHAnsi" w:hAnsiTheme="minorHAnsi" w:cstheme="minorHAnsi"/>
          <w:sz w:val="16"/>
          <w:szCs w:val="16"/>
        </w:rPr>
        <w:t xml:space="preserve"> (Figure 2, panel 3). A major increase in climate policies (equivalent to one standard deviation of the distribution of changes in the number of climate policies) boosts green FDI inflows by 7%. FDI inflows are particularly important as, in addition to transferring technology, they can relax the financing constraint and, in some cases, the managerial constraint, which can be serious obstacles to technology diffusion in EMDEs. Lower tariffs on LCT imports – which remain relatively high in middle- and low-income countries – is the other policy that can boost significantly LCT imports and green FDI inflows, shedding light on the importance of reducing the cost of technologies that are key to the green transition.</w:t>
      </w:r>
    </w:p>
    <w:p w14:paraId="54CBDE5A" w14:textId="77777777" w:rsidR="00E673EA" w:rsidRPr="00C23E1F" w:rsidRDefault="00E673EA" w:rsidP="00E673EA">
      <w:pPr>
        <w:rPr>
          <w:rFonts w:asciiTheme="minorHAnsi" w:hAnsiTheme="minorHAnsi" w:cstheme="minorHAnsi"/>
          <w:sz w:val="16"/>
          <w:szCs w:val="16"/>
        </w:rPr>
      </w:pPr>
      <w:r w:rsidRPr="00C23E1F">
        <w:rPr>
          <w:rFonts w:asciiTheme="minorHAnsi" w:hAnsiTheme="minorHAnsi" w:cstheme="minorHAnsi"/>
          <w:sz w:val="16"/>
          <w:szCs w:val="16"/>
        </w:rPr>
        <w:t xml:space="preserve">Meanwhile, our analysis points to potential </w:t>
      </w:r>
      <w:r w:rsidRPr="00C23E1F">
        <w:rPr>
          <w:rFonts w:asciiTheme="minorHAnsi" w:hAnsiTheme="minorHAnsi" w:cstheme="minorHAnsi"/>
          <w:u w:val="single"/>
        </w:rPr>
        <w:t xml:space="preserve">tensions between the </w:t>
      </w:r>
      <w:r w:rsidRPr="00C23E1F">
        <w:rPr>
          <w:rStyle w:val="Emphasis"/>
          <w:rFonts w:asciiTheme="minorHAnsi" w:hAnsiTheme="minorHAnsi" w:cstheme="minorHAnsi"/>
        </w:rPr>
        <w:t>objectives</w:t>
      </w:r>
      <w:r w:rsidRPr="00C23E1F">
        <w:rPr>
          <w:rFonts w:asciiTheme="minorHAnsi" w:hAnsiTheme="minorHAnsi" w:cstheme="minorHAnsi"/>
          <w:u w:val="single"/>
        </w:rPr>
        <w:t xml:space="preserve"> of developing </w:t>
      </w:r>
      <w:r w:rsidRPr="00C23E1F">
        <w:rPr>
          <w:rStyle w:val="Emphasis"/>
          <w:rFonts w:asciiTheme="minorHAnsi" w:hAnsiTheme="minorHAnsi" w:cstheme="minorHAnsi"/>
        </w:rPr>
        <w:t>green technologies</w:t>
      </w:r>
      <w:r w:rsidRPr="00C23E1F">
        <w:rPr>
          <w:rFonts w:asciiTheme="minorHAnsi" w:hAnsiTheme="minorHAnsi" w:cstheme="minorHAnsi"/>
          <w:u w:val="single"/>
        </w:rPr>
        <w:t xml:space="preserve"> at home and their </w:t>
      </w:r>
      <w:r w:rsidRPr="00C23E1F">
        <w:rPr>
          <w:rStyle w:val="Emphasis"/>
          <w:rFonts w:asciiTheme="minorHAnsi" w:hAnsiTheme="minorHAnsi" w:cstheme="minorHAnsi"/>
        </w:rPr>
        <w:t>international diffusion</w:t>
      </w:r>
      <w:r w:rsidRPr="00C23E1F">
        <w:rPr>
          <w:rFonts w:asciiTheme="minorHAnsi" w:hAnsiTheme="minorHAnsi" w:cstheme="minorHAnsi"/>
          <w:sz w:val="16"/>
          <w:szCs w:val="16"/>
        </w:rPr>
        <w:t xml:space="preserve">. Unilateral </w:t>
      </w:r>
      <w:r w:rsidRPr="00E5367E">
        <w:rPr>
          <w:rFonts w:asciiTheme="minorHAnsi" w:hAnsiTheme="minorHAnsi" w:cstheme="minorHAnsi"/>
          <w:highlight w:val="cyan"/>
          <w:u w:val="single"/>
        </w:rPr>
        <w:t xml:space="preserve">green </w:t>
      </w:r>
      <w:r w:rsidRPr="00E5367E">
        <w:rPr>
          <w:rStyle w:val="Emphasis"/>
          <w:rFonts w:asciiTheme="minorHAnsi" w:hAnsiTheme="minorHAnsi" w:cstheme="minorHAnsi"/>
          <w:highlight w:val="cyan"/>
        </w:rPr>
        <w:t>subsidies</w:t>
      </w:r>
      <w:r w:rsidRPr="00C23E1F">
        <w:rPr>
          <w:rFonts w:asciiTheme="minorHAnsi" w:hAnsiTheme="minorHAnsi" w:cstheme="minorHAnsi"/>
          <w:u w:val="single"/>
        </w:rPr>
        <w:t xml:space="preserve"> in advanced economies</w:t>
      </w:r>
      <w:r w:rsidRPr="00C23E1F">
        <w:rPr>
          <w:rFonts w:asciiTheme="minorHAnsi" w:hAnsiTheme="minorHAnsi" w:cstheme="minorHAnsi"/>
          <w:sz w:val="16"/>
          <w:szCs w:val="16"/>
        </w:rPr>
        <w:t xml:space="preserve"> – undertaken as part of green industrial policy – </w:t>
      </w:r>
      <w:r w:rsidRPr="00E5367E">
        <w:rPr>
          <w:rStyle w:val="Emphasis"/>
          <w:rFonts w:asciiTheme="minorHAnsi" w:hAnsiTheme="minorHAnsi" w:cstheme="minorHAnsi"/>
          <w:highlight w:val="cyan"/>
        </w:rPr>
        <w:t>lead to reshoring</w:t>
      </w:r>
      <w:r w:rsidRPr="00E5367E">
        <w:rPr>
          <w:rFonts w:asciiTheme="minorHAnsi" w:hAnsiTheme="minorHAnsi" w:cstheme="minorHAnsi"/>
          <w:highlight w:val="cyan"/>
          <w:u w:val="single"/>
        </w:rPr>
        <w:t xml:space="preserve"> of green investment</w:t>
      </w:r>
      <w:r w:rsidRPr="00C23E1F">
        <w:rPr>
          <w:rFonts w:asciiTheme="minorHAnsi" w:hAnsiTheme="minorHAnsi" w:cstheme="minorHAnsi"/>
          <w:sz w:val="16"/>
          <w:szCs w:val="16"/>
        </w:rPr>
        <w:t xml:space="preserve"> to these countries and a substantial decline in other recipient economies, especially EMDEs. A one standard deviation increase in subsidies </w:t>
      </w:r>
      <w:r w:rsidRPr="00E5367E">
        <w:rPr>
          <w:rStyle w:val="Emphasis"/>
          <w:rFonts w:asciiTheme="minorHAnsi" w:hAnsiTheme="minorHAnsi" w:cstheme="minorHAnsi"/>
          <w:highlight w:val="cyan"/>
        </w:rPr>
        <w:t>reduces</w:t>
      </w:r>
      <w:r w:rsidRPr="00C23E1F">
        <w:rPr>
          <w:rFonts w:asciiTheme="minorHAnsi" w:hAnsiTheme="minorHAnsi" w:cstheme="minorHAnsi"/>
          <w:u w:val="single"/>
        </w:rPr>
        <w:t xml:space="preserve"> green </w:t>
      </w:r>
      <w:r w:rsidRPr="00C23E1F">
        <w:rPr>
          <w:rStyle w:val="Emphasis"/>
          <w:rFonts w:asciiTheme="minorHAnsi" w:hAnsiTheme="minorHAnsi" w:cstheme="minorHAnsi"/>
        </w:rPr>
        <w:t>FDI</w:t>
      </w:r>
      <w:r w:rsidRPr="00C23E1F">
        <w:rPr>
          <w:rFonts w:asciiTheme="minorHAnsi" w:hAnsiTheme="minorHAnsi" w:cstheme="minorHAnsi"/>
          <w:u w:val="single"/>
        </w:rPr>
        <w:t xml:space="preserve"> </w:t>
      </w:r>
      <w:r w:rsidRPr="00E5367E">
        <w:rPr>
          <w:rFonts w:asciiTheme="minorHAnsi" w:hAnsiTheme="minorHAnsi" w:cstheme="minorHAnsi"/>
          <w:highlight w:val="cyan"/>
          <w:u w:val="single"/>
        </w:rPr>
        <w:t>outflows</w:t>
      </w:r>
      <w:r w:rsidRPr="00C23E1F">
        <w:rPr>
          <w:rFonts w:asciiTheme="minorHAnsi" w:hAnsiTheme="minorHAnsi" w:cstheme="minorHAnsi"/>
          <w:sz w:val="16"/>
          <w:szCs w:val="16"/>
        </w:rPr>
        <w:t xml:space="preserve"> by over 10%. While such </w:t>
      </w:r>
      <w:r w:rsidRPr="00E5367E">
        <w:rPr>
          <w:rFonts w:asciiTheme="minorHAnsi" w:hAnsiTheme="minorHAnsi" w:cstheme="minorHAnsi"/>
          <w:highlight w:val="cyan"/>
          <w:u w:val="single"/>
        </w:rPr>
        <w:t>subsidies</w:t>
      </w:r>
      <w:r w:rsidRPr="00C23E1F">
        <w:rPr>
          <w:rFonts w:asciiTheme="minorHAnsi" w:hAnsiTheme="minorHAnsi" w:cstheme="minorHAnsi"/>
          <w:sz w:val="16"/>
          <w:szCs w:val="16"/>
        </w:rPr>
        <w:t xml:space="preserve"> may be important for domestic pollical economy reasons and may in the </w:t>
      </w:r>
      <w:proofErr w:type="gramStart"/>
      <w:r w:rsidRPr="00C23E1F">
        <w:rPr>
          <w:rFonts w:asciiTheme="minorHAnsi" w:hAnsiTheme="minorHAnsi" w:cstheme="minorHAnsi"/>
          <w:sz w:val="16"/>
          <w:szCs w:val="16"/>
        </w:rPr>
        <w:t>longer term</w:t>
      </w:r>
      <w:proofErr w:type="gramEnd"/>
      <w:r w:rsidRPr="00C23E1F">
        <w:rPr>
          <w:rFonts w:asciiTheme="minorHAnsi" w:hAnsiTheme="minorHAnsi" w:cstheme="minorHAnsi"/>
          <w:sz w:val="16"/>
          <w:szCs w:val="16"/>
        </w:rPr>
        <w:t xml:space="preserve"> yield global benefits in terms of cheaper green technologies, they </w:t>
      </w:r>
      <w:r w:rsidRPr="00E5367E">
        <w:rPr>
          <w:rFonts w:asciiTheme="minorHAnsi" w:hAnsiTheme="minorHAnsi" w:cstheme="minorHAnsi"/>
          <w:highlight w:val="cyan"/>
          <w:u w:val="single"/>
        </w:rPr>
        <w:t>create</w:t>
      </w:r>
      <w:r w:rsidRPr="00C23E1F">
        <w:rPr>
          <w:rFonts w:asciiTheme="minorHAnsi" w:hAnsiTheme="minorHAnsi" w:cstheme="minorHAnsi"/>
          <w:u w:val="single"/>
        </w:rPr>
        <w:t xml:space="preserve"> important </w:t>
      </w:r>
      <w:r w:rsidRPr="00E5367E">
        <w:rPr>
          <w:rStyle w:val="Emphasis"/>
          <w:rFonts w:asciiTheme="minorHAnsi" w:hAnsiTheme="minorHAnsi" w:cstheme="minorHAnsi"/>
          <w:highlight w:val="cyan"/>
        </w:rPr>
        <w:t>negative spillovers</w:t>
      </w:r>
      <w:r w:rsidRPr="00E5367E">
        <w:rPr>
          <w:rFonts w:asciiTheme="minorHAnsi" w:hAnsiTheme="minorHAnsi" w:cstheme="minorHAnsi"/>
          <w:highlight w:val="cyan"/>
          <w:u w:val="single"/>
        </w:rPr>
        <w:t xml:space="preserve"> on other economies</w:t>
      </w:r>
      <w:r w:rsidRPr="00C23E1F">
        <w:rPr>
          <w:rFonts w:asciiTheme="minorHAnsi" w:hAnsiTheme="minorHAnsi" w:cstheme="minorHAnsi"/>
          <w:u w:val="single"/>
        </w:rPr>
        <w:t xml:space="preserve"> that </w:t>
      </w:r>
      <w:r w:rsidRPr="00C23E1F">
        <w:rPr>
          <w:rStyle w:val="Emphasis"/>
          <w:rFonts w:asciiTheme="minorHAnsi" w:hAnsiTheme="minorHAnsi" w:cstheme="minorHAnsi"/>
        </w:rPr>
        <w:t>cannot afford</w:t>
      </w:r>
      <w:r w:rsidRPr="00C23E1F">
        <w:rPr>
          <w:rFonts w:asciiTheme="minorHAnsi" w:hAnsiTheme="minorHAnsi" w:cstheme="minorHAnsi"/>
          <w:u w:val="single"/>
        </w:rPr>
        <w:t xml:space="preserve"> such subsidies</w:t>
      </w:r>
      <w:r w:rsidRPr="00C23E1F">
        <w:rPr>
          <w:rFonts w:asciiTheme="minorHAnsi" w:hAnsiTheme="minorHAnsi" w:cstheme="minorHAnsi"/>
          <w:sz w:val="16"/>
          <w:szCs w:val="16"/>
        </w:rPr>
        <w:t xml:space="preserve">. They also create the risk of </w:t>
      </w:r>
      <w:r w:rsidRPr="00E5367E">
        <w:rPr>
          <w:rFonts w:asciiTheme="minorHAnsi" w:hAnsiTheme="minorHAnsi" w:cstheme="minorHAnsi"/>
          <w:highlight w:val="cyan"/>
          <w:u w:val="single"/>
        </w:rPr>
        <w:t xml:space="preserve">escalating </w:t>
      </w:r>
      <w:r w:rsidRPr="00E5367E">
        <w:rPr>
          <w:rStyle w:val="Emphasis"/>
          <w:rFonts w:asciiTheme="minorHAnsi" w:hAnsiTheme="minorHAnsi" w:cstheme="minorHAnsi"/>
          <w:highlight w:val="cyan"/>
        </w:rPr>
        <w:t>trade tensions</w:t>
      </w:r>
      <w:r w:rsidRPr="00C23E1F">
        <w:rPr>
          <w:rFonts w:asciiTheme="minorHAnsi" w:hAnsiTheme="minorHAnsi" w:cstheme="minorHAnsi"/>
          <w:sz w:val="16"/>
          <w:szCs w:val="16"/>
        </w:rPr>
        <w:t xml:space="preserve">. A fragmented world with smaller potential markets could </w:t>
      </w:r>
      <w:r w:rsidRPr="00E5367E">
        <w:rPr>
          <w:rStyle w:val="Emphasis"/>
          <w:rFonts w:asciiTheme="minorHAnsi" w:hAnsiTheme="minorHAnsi" w:cstheme="minorHAnsi"/>
          <w:highlight w:val="cyan"/>
        </w:rPr>
        <w:t>stifle incentives</w:t>
      </w:r>
      <w:r w:rsidRPr="00E5367E">
        <w:rPr>
          <w:rFonts w:asciiTheme="minorHAnsi" w:hAnsiTheme="minorHAnsi" w:cstheme="minorHAnsi"/>
          <w:highlight w:val="cyan"/>
          <w:u w:val="single"/>
        </w:rPr>
        <w:t xml:space="preserve"> for green innovation</w:t>
      </w:r>
      <w:r w:rsidRPr="00C23E1F">
        <w:rPr>
          <w:rFonts w:asciiTheme="minorHAnsi" w:hAnsiTheme="minorHAnsi" w:cstheme="minorHAnsi"/>
          <w:sz w:val="16"/>
          <w:szCs w:val="16"/>
        </w:rPr>
        <w:t xml:space="preserve"> and slow the transfer of LCT goods to EMDEs. Advanced economies must thus carefully consider potential negative spillovers from subsidies, especially for EMDEs with lower fiscal space, and ensure that their policies comply with </w:t>
      </w:r>
      <w:proofErr w:type="spellStart"/>
      <w:r w:rsidRPr="00C23E1F">
        <w:rPr>
          <w:rFonts w:asciiTheme="minorHAnsi" w:hAnsiTheme="minorHAnsi" w:cstheme="minorHAnsi"/>
          <w:sz w:val="16"/>
          <w:szCs w:val="16"/>
        </w:rPr>
        <w:t>internationalq</w:t>
      </w:r>
      <w:proofErr w:type="spellEnd"/>
      <w:r w:rsidRPr="00C23E1F">
        <w:rPr>
          <w:rFonts w:asciiTheme="minorHAnsi" w:hAnsiTheme="minorHAnsi" w:cstheme="minorHAnsi"/>
          <w:sz w:val="16"/>
          <w:szCs w:val="16"/>
        </w:rPr>
        <w:t xml:space="preserve"> rules including by avoiding local content requirements.</w:t>
      </w:r>
    </w:p>
    <w:p w14:paraId="2C1E04A1" w14:textId="77777777" w:rsidR="00E673EA" w:rsidRPr="00C23E1F" w:rsidRDefault="00E673EA" w:rsidP="00E673EA">
      <w:pPr>
        <w:pStyle w:val="Heading4"/>
        <w:rPr>
          <w:rFonts w:asciiTheme="minorHAnsi" w:hAnsiTheme="minorHAnsi" w:cstheme="minorHAnsi"/>
        </w:rPr>
      </w:pPr>
      <w:r w:rsidRPr="00C23E1F">
        <w:rPr>
          <w:rFonts w:asciiTheme="minorHAnsi" w:hAnsiTheme="minorHAnsi" w:cstheme="minorHAnsi"/>
        </w:rPr>
        <w:t xml:space="preserve">Fast-tracking promotes </w:t>
      </w:r>
      <w:r w:rsidRPr="00C23E1F">
        <w:rPr>
          <w:rFonts w:asciiTheme="minorHAnsi" w:hAnsiTheme="minorHAnsi" w:cstheme="minorHAnsi"/>
          <w:u w:val="single"/>
        </w:rPr>
        <w:t>growth</w:t>
      </w:r>
      <w:r w:rsidRPr="00C23E1F">
        <w:rPr>
          <w:rFonts w:asciiTheme="minorHAnsi" w:hAnsiTheme="minorHAnsi" w:cstheme="minorHAnsi"/>
        </w:rPr>
        <w:t xml:space="preserve">---investment, </w:t>
      </w:r>
      <w:r w:rsidRPr="00C23E1F">
        <w:rPr>
          <w:rFonts w:asciiTheme="minorHAnsi" w:hAnsiTheme="minorHAnsi" w:cstheme="minorHAnsi"/>
          <w:u w:val="single"/>
        </w:rPr>
        <w:t>jobs</w:t>
      </w:r>
      <w:r w:rsidRPr="00C23E1F">
        <w:rPr>
          <w:rFonts w:asciiTheme="minorHAnsi" w:hAnsiTheme="minorHAnsi" w:cstheme="minorHAnsi"/>
        </w:rPr>
        <w:t xml:space="preserve">, </w:t>
      </w:r>
      <w:r w:rsidRPr="00C23E1F">
        <w:rPr>
          <w:rFonts w:asciiTheme="minorHAnsi" w:hAnsiTheme="minorHAnsi" w:cstheme="minorHAnsi"/>
          <w:u w:val="single"/>
        </w:rPr>
        <w:t>business</w:t>
      </w:r>
      <w:r w:rsidRPr="00C23E1F">
        <w:rPr>
          <w:rFonts w:asciiTheme="minorHAnsi" w:hAnsiTheme="minorHAnsi" w:cstheme="minorHAnsi"/>
        </w:rPr>
        <w:t xml:space="preserve"> creation, and </w:t>
      </w:r>
      <w:r w:rsidRPr="00C23E1F">
        <w:rPr>
          <w:rFonts w:asciiTheme="minorHAnsi" w:hAnsiTheme="minorHAnsi" w:cstheme="minorHAnsi"/>
          <w:u w:val="single"/>
        </w:rPr>
        <w:t>capital</w:t>
      </w:r>
      <w:r w:rsidRPr="00C23E1F">
        <w:rPr>
          <w:rFonts w:asciiTheme="minorHAnsi" w:hAnsiTheme="minorHAnsi" w:cstheme="minorHAnsi"/>
        </w:rPr>
        <w:t xml:space="preserve"> creation---</w:t>
      </w:r>
      <w:r w:rsidRPr="00C23E1F">
        <w:rPr>
          <w:rFonts w:asciiTheme="minorHAnsi" w:hAnsiTheme="minorHAnsi" w:cstheme="minorHAnsi"/>
          <w:u w:val="single"/>
        </w:rPr>
        <w:t>speed</w:t>
      </w:r>
      <w:r w:rsidRPr="00C23E1F">
        <w:rPr>
          <w:rFonts w:asciiTheme="minorHAnsi" w:hAnsiTheme="minorHAnsi" w:cstheme="minorHAnsi"/>
        </w:rPr>
        <w:t xml:space="preserve"> is key.</w:t>
      </w:r>
    </w:p>
    <w:p w14:paraId="16A4577A" w14:textId="77777777" w:rsidR="00E673EA" w:rsidRPr="00C23E1F" w:rsidRDefault="00E673EA" w:rsidP="00E673EA">
      <w:pPr>
        <w:rPr>
          <w:rFonts w:asciiTheme="minorHAnsi" w:hAnsiTheme="minorHAnsi" w:cstheme="minorHAnsi"/>
        </w:rPr>
      </w:pPr>
      <w:r w:rsidRPr="00C23E1F">
        <w:rPr>
          <w:rFonts w:asciiTheme="minorHAnsi" w:hAnsiTheme="minorHAnsi" w:cstheme="minorHAnsi"/>
        </w:rPr>
        <w:t xml:space="preserve">Sarah </w:t>
      </w:r>
      <w:r w:rsidRPr="00C23E1F">
        <w:rPr>
          <w:rFonts w:asciiTheme="minorHAnsi" w:hAnsiTheme="minorHAnsi" w:cstheme="minorHAnsi"/>
          <w:b/>
          <w:sz w:val="26"/>
          <w:szCs w:val="26"/>
        </w:rPr>
        <w:t>Wong ’12</w:t>
      </w:r>
      <w:r w:rsidRPr="00C23E1F">
        <w:rPr>
          <w:rFonts w:asciiTheme="minorHAnsi" w:hAnsiTheme="minorHAnsi" w:cstheme="minorHAnsi"/>
        </w:rPr>
        <w:t xml:space="preserve"> [2012; Sarah is a graduate of Marquette University Law School and Founding Partner at Wong Meyer Smith &amp; McConnell. “Environmental Initiatives and the Role of the USPTO'S Green Technology Pilot Program,” Marquette Intellectual Property Law Review, 16(1); p. 233-256]</w:t>
      </w:r>
    </w:p>
    <w:p w14:paraId="39BCA5A2" w14:textId="77777777" w:rsidR="00E673EA" w:rsidRPr="00C23E1F" w:rsidRDefault="00E673EA" w:rsidP="00E673EA">
      <w:pPr>
        <w:rPr>
          <w:rFonts w:asciiTheme="minorHAnsi" w:hAnsiTheme="minorHAnsi" w:cstheme="minorHAnsi"/>
          <w:sz w:val="16"/>
          <w:szCs w:val="16"/>
        </w:rPr>
      </w:pPr>
      <w:r w:rsidRPr="00C23E1F">
        <w:rPr>
          <w:rFonts w:asciiTheme="minorHAnsi" w:hAnsiTheme="minorHAnsi" w:cstheme="minorHAnsi"/>
          <w:sz w:val="16"/>
          <w:szCs w:val="16"/>
        </w:rPr>
        <w:t>B. Program Goals and Proposals</w:t>
      </w:r>
    </w:p>
    <w:p w14:paraId="152B082D" w14:textId="77777777" w:rsidR="00E673EA" w:rsidRPr="00C23E1F" w:rsidRDefault="00E673EA" w:rsidP="00E673EA">
      <w:pPr>
        <w:rPr>
          <w:rFonts w:asciiTheme="minorHAnsi" w:hAnsiTheme="minorHAnsi" w:cstheme="minorHAnsi"/>
          <w:sz w:val="16"/>
          <w:szCs w:val="16"/>
        </w:rPr>
      </w:pPr>
      <w:r w:rsidRPr="00C23E1F">
        <w:rPr>
          <w:rFonts w:asciiTheme="minorHAnsi" w:hAnsiTheme="minorHAnsi" w:cstheme="minorHAnsi"/>
          <w:sz w:val="16"/>
          <w:szCs w:val="16"/>
        </w:rPr>
        <w:t xml:space="preserve">In its goals, the Green Technology Pilot </w:t>
      </w:r>
      <w:r w:rsidRPr="00E5367E">
        <w:rPr>
          <w:rStyle w:val="Emphasis"/>
          <w:rFonts w:asciiTheme="minorHAnsi" w:hAnsiTheme="minorHAnsi" w:cstheme="minorHAnsi"/>
          <w:highlight w:val="cyan"/>
        </w:rPr>
        <w:t>Program</w:t>
      </w:r>
      <w:r w:rsidRPr="00C23E1F">
        <w:rPr>
          <w:rFonts w:asciiTheme="minorHAnsi" w:hAnsiTheme="minorHAnsi" w:cstheme="minorHAnsi"/>
          <w:u w:val="single"/>
        </w:rPr>
        <w:t xml:space="preserve"> seeks to encourage </w:t>
      </w:r>
      <w:r w:rsidRPr="00C23E1F">
        <w:rPr>
          <w:rStyle w:val="Emphasis"/>
          <w:rFonts w:asciiTheme="minorHAnsi" w:hAnsiTheme="minorHAnsi" w:cstheme="minorHAnsi"/>
        </w:rPr>
        <w:t>green innovations</w:t>
      </w:r>
      <w:r w:rsidRPr="00C23E1F">
        <w:rPr>
          <w:rFonts w:asciiTheme="minorHAnsi" w:hAnsiTheme="minorHAnsi" w:cstheme="minorHAnsi"/>
          <w:sz w:val="16"/>
          <w:szCs w:val="16"/>
        </w:rPr>
        <w:t xml:space="preserve"> and "to help </w:t>
      </w:r>
      <w:r w:rsidRPr="00E5367E">
        <w:rPr>
          <w:rFonts w:asciiTheme="minorHAnsi" w:hAnsiTheme="minorHAnsi" w:cstheme="minorHAnsi"/>
          <w:highlight w:val="cyan"/>
          <w:u w:val="single"/>
        </w:rPr>
        <w:t xml:space="preserve">stimulate </w:t>
      </w:r>
      <w:r w:rsidRPr="00E5367E">
        <w:rPr>
          <w:rStyle w:val="Emphasis"/>
          <w:rFonts w:asciiTheme="minorHAnsi" w:hAnsiTheme="minorHAnsi" w:cstheme="minorHAnsi"/>
          <w:highlight w:val="cyan"/>
        </w:rPr>
        <w:t>investment</w:t>
      </w:r>
      <w:r w:rsidRPr="00C23E1F">
        <w:rPr>
          <w:rFonts w:asciiTheme="minorHAnsi" w:hAnsiTheme="minorHAnsi" w:cstheme="minorHAnsi"/>
          <w:sz w:val="16"/>
          <w:szCs w:val="16"/>
        </w:rPr>
        <w:t xml:space="preserve"> in green technology, </w:t>
      </w:r>
      <w:r w:rsidRPr="00E5367E">
        <w:rPr>
          <w:rFonts w:asciiTheme="minorHAnsi" w:hAnsiTheme="minorHAnsi" w:cstheme="minorHAnsi"/>
          <w:highlight w:val="cyan"/>
          <w:u w:val="single"/>
        </w:rPr>
        <w:t xml:space="preserve">bring more green </w:t>
      </w:r>
      <w:r w:rsidRPr="00E5367E">
        <w:rPr>
          <w:rStyle w:val="Emphasis"/>
          <w:rFonts w:asciiTheme="minorHAnsi" w:hAnsiTheme="minorHAnsi" w:cstheme="minorHAnsi"/>
          <w:highlight w:val="cyan"/>
        </w:rPr>
        <w:t>inventions</w:t>
      </w:r>
      <w:r w:rsidRPr="00E5367E">
        <w:rPr>
          <w:rFonts w:asciiTheme="minorHAnsi" w:hAnsiTheme="minorHAnsi" w:cstheme="minorHAnsi"/>
          <w:highlight w:val="cyan"/>
          <w:u w:val="single"/>
        </w:rPr>
        <w:t xml:space="preserve"> to market, and </w:t>
      </w:r>
      <w:r w:rsidRPr="00E5367E">
        <w:rPr>
          <w:rStyle w:val="Emphasis"/>
          <w:rFonts w:asciiTheme="minorHAnsi" w:hAnsiTheme="minorHAnsi" w:cstheme="minorHAnsi"/>
          <w:highlight w:val="cyan"/>
        </w:rPr>
        <w:t>create jobs</w:t>
      </w:r>
      <w:r w:rsidRPr="00C23E1F">
        <w:rPr>
          <w:rFonts w:asciiTheme="minorHAnsi" w:hAnsiTheme="minorHAnsi" w:cstheme="minorHAnsi"/>
          <w:sz w:val="16"/>
          <w:szCs w:val="16"/>
        </w:rPr>
        <w:t xml:space="preserve">," all in hope that </w:t>
      </w:r>
      <w:r w:rsidRPr="00C23E1F">
        <w:rPr>
          <w:rFonts w:asciiTheme="minorHAnsi" w:hAnsiTheme="minorHAnsi" w:cstheme="minorHAnsi"/>
          <w:u w:val="single"/>
        </w:rPr>
        <w:t xml:space="preserve">accelerated patent </w:t>
      </w:r>
      <w:r w:rsidRPr="00C23E1F">
        <w:rPr>
          <w:rStyle w:val="Emphasis"/>
          <w:rFonts w:asciiTheme="minorHAnsi" w:hAnsiTheme="minorHAnsi" w:cstheme="minorHAnsi"/>
        </w:rPr>
        <w:t>prosecution</w:t>
      </w:r>
      <w:r w:rsidRPr="00C23E1F">
        <w:rPr>
          <w:rFonts w:asciiTheme="minorHAnsi" w:hAnsiTheme="minorHAnsi" w:cstheme="minorHAnsi"/>
          <w:sz w:val="16"/>
          <w:szCs w:val="16"/>
        </w:rPr>
        <w:t xml:space="preserve"> would allow inventors to secure funding, </w:t>
      </w:r>
      <w:r w:rsidRPr="00C23E1F">
        <w:rPr>
          <w:rStyle w:val="Emphasis"/>
          <w:rFonts w:asciiTheme="minorHAnsi" w:hAnsiTheme="minorHAnsi" w:cstheme="minorHAnsi"/>
        </w:rPr>
        <w:t xml:space="preserve">create </w:t>
      </w:r>
      <w:r w:rsidRPr="00E5367E">
        <w:rPr>
          <w:rStyle w:val="Emphasis"/>
          <w:rFonts w:asciiTheme="minorHAnsi" w:hAnsiTheme="minorHAnsi" w:cstheme="minorHAnsi"/>
          <w:highlight w:val="cyan"/>
        </w:rPr>
        <w:t>businesses</w:t>
      </w:r>
      <w:r w:rsidRPr="00C23E1F">
        <w:rPr>
          <w:rFonts w:asciiTheme="minorHAnsi" w:hAnsiTheme="minorHAnsi" w:cstheme="minorHAnsi"/>
          <w:u w:val="single"/>
        </w:rPr>
        <w:t xml:space="preserve">, and bring green technology to the </w:t>
      </w:r>
      <w:r w:rsidRPr="00C23E1F">
        <w:rPr>
          <w:rStyle w:val="Emphasis"/>
          <w:rFonts w:asciiTheme="minorHAnsi" w:hAnsiTheme="minorHAnsi" w:cstheme="minorHAnsi"/>
        </w:rPr>
        <w:t>market sooner</w:t>
      </w:r>
      <w:r w:rsidRPr="00C23E1F">
        <w:rPr>
          <w:rFonts w:asciiTheme="minorHAnsi" w:hAnsiTheme="minorHAnsi" w:cstheme="minorHAnsi"/>
          <w:sz w:val="16"/>
          <w:szCs w:val="16"/>
        </w:rPr>
        <w:t>.9' As of November 7, 2011, roughly half of the 4588 petitions filed under the Program have resulted in examination with special status; 2674 petitions have been approved and 325 are pending.92 The increased speed of filing had accelerated the process to forty-nine days for the first Office Action and issuance of a patent within twelve months of the filing date, as opposed to the usual thirty months to the first Office Action and forty months to a final decision.93</w:t>
      </w:r>
    </w:p>
    <w:p w14:paraId="2EE57566" w14:textId="77777777" w:rsidR="00E673EA" w:rsidRPr="00C23E1F" w:rsidRDefault="00E673EA" w:rsidP="00E673EA">
      <w:pPr>
        <w:rPr>
          <w:rFonts w:asciiTheme="minorHAnsi" w:hAnsiTheme="minorHAnsi" w:cstheme="minorHAnsi"/>
          <w:sz w:val="16"/>
          <w:szCs w:val="16"/>
        </w:rPr>
      </w:pPr>
      <w:r w:rsidRPr="00C23E1F">
        <w:rPr>
          <w:rFonts w:asciiTheme="minorHAnsi" w:hAnsiTheme="minorHAnsi" w:cstheme="minorHAnsi"/>
          <w:sz w:val="16"/>
          <w:szCs w:val="16"/>
        </w:rPr>
        <w:t xml:space="preserve">As the USPTO modified and extended the Program over the past year, it has improved its original form by broadening the classification system and </w:t>
      </w:r>
      <w:proofErr w:type="gramStart"/>
      <w:r w:rsidRPr="00C23E1F">
        <w:rPr>
          <w:rFonts w:asciiTheme="minorHAnsi" w:hAnsiTheme="minorHAnsi" w:cstheme="minorHAnsi"/>
          <w:sz w:val="16"/>
          <w:szCs w:val="16"/>
        </w:rPr>
        <w:t>opening up</w:t>
      </w:r>
      <w:proofErr w:type="gramEnd"/>
      <w:r w:rsidRPr="00C23E1F">
        <w:rPr>
          <w:rFonts w:asciiTheme="minorHAnsi" w:hAnsiTheme="minorHAnsi" w:cstheme="minorHAnsi"/>
          <w:sz w:val="16"/>
          <w:szCs w:val="16"/>
        </w:rPr>
        <w:t xml:space="preserve"> eligibility for incoming patents. However, the Program still falls short of a permanent solution.</w:t>
      </w:r>
    </w:p>
    <w:p w14:paraId="33D595BC" w14:textId="77777777" w:rsidR="00E673EA" w:rsidRPr="00C23E1F" w:rsidRDefault="00E673EA" w:rsidP="00E673EA">
      <w:pPr>
        <w:rPr>
          <w:rFonts w:asciiTheme="minorHAnsi" w:hAnsiTheme="minorHAnsi" w:cstheme="minorHAnsi"/>
          <w:sz w:val="16"/>
          <w:szCs w:val="16"/>
        </w:rPr>
      </w:pPr>
      <w:r w:rsidRPr="00C23E1F">
        <w:rPr>
          <w:rFonts w:asciiTheme="minorHAnsi" w:hAnsiTheme="minorHAnsi" w:cstheme="minorHAnsi"/>
          <w:sz w:val="16"/>
          <w:szCs w:val="16"/>
        </w:rPr>
        <w:t>1. Increase the Incentive to Innovate</w:t>
      </w:r>
    </w:p>
    <w:p w14:paraId="23DE124F" w14:textId="77777777" w:rsidR="00E673EA" w:rsidRPr="00C23E1F" w:rsidRDefault="00E673EA" w:rsidP="00E673EA">
      <w:pPr>
        <w:rPr>
          <w:rFonts w:asciiTheme="minorHAnsi" w:hAnsiTheme="minorHAnsi" w:cstheme="minorHAnsi"/>
          <w:sz w:val="16"/>
          <w:szCs w:val="16"/>
        </w:rPr>
      </w:pPr>
      <w:r w:rsidRPr="00C23E1F">
        <w:rPr>
          <w:rFonts w:asciiTheme="minorHAnsi" w:hAnsiTheme="minorHAnsi" w:cstheme="minorHAnsi"/>
          <w:sz w:val="16"/>
          <w:szCs w:val="16"/>
        </w:rPr>
        <w:t xml:space="preserve">One of the key aspects of the </w:t>
      </w:r>
      <w:r w:rsidRPr="00E5367E">
        <w:rPr>
          <w:rFonts w:asciiTheme="minorHAnsi" w:hAnsiTheme="minorHAnsi" w:cstheme="minorHAnsi"/>
          <w:highlight w:val="cyan"/>
          <w:u w:val="single"/>
        </w:rPr>
        <w:t>Program</w:t>
      </w:r>
      <w:r w:rsidRPr="00C23E1F">
        <w:rPr>
          <w:rFonts w:asciiTheme="minorHAnsi" w:hAnsiTheme="minorHAnsi" w:cstheme="minorHAnsi"/>
          <w:u w:val="single"/>
        </w:rPr>
        <w:t xml:space="preserve"> is its </w:t>
      </w:r>
      <w:r w:rsidRPr="00E5367E">
        <w:rPr>
          <w:rStyle w:val="Emphasis"/>
          <w:rFonts w:asciiTheme="minorHAnsi" w:hAnsiTheme="minorHAnsi" w:cstheme="minorHAnsi"/>
          <w:highlight w:val="cyan"/>
        </w:rPr>
        <w:t>utility</w:t>
      </w:r>
      <w:r w:rsidRPr="00E5367E">
        <w:rPr>
          <w:rFonts w:asciiTheme="minorHAnsi" w:hAnsiTheme="minorHAnsi" w:cstheme="minorHAnsi"/>
          <w:highlight w:val="cyan"/>
          <w:u w:val="single"/>
        </w:rPr>
        <w:t xml:space="preserve"> as an </w:t>
      </w:r>
      <w:r w:rsidRPr="00E5367E">
        <w:rPr>
          <w:rStyle w:val="Emphasis"/>
          <w:rFonts w:asciiTheme="minorHAnsi" w:hAnsiTheme="minorHAnsi" w:cstheme="minorHAnsi"/>
          <w:highlight w:val="cyan"/>
        </w:rPr>
        <w:t>incentive</w:t>
      </w:r>
      <w:r w:rsidRPr="00C23E1F">
        <w:rPr>
          <w:rFonts w:asciiTheme="minorHAnsi" w:hAnsiTheme="minorHAnsi" w:cstheme="minorHAnsi"/>
          <w:u w:val="single"/>
        </w:rPr>
        <w:t xml:space="preserve"> for innovation</w:t>
      </w:r>
      <w:r w:rsidRPr="00C23E1F">
        <w:rPr>
          <w:rFonts w:asciiTheme="minorHAnsi" w:hAnsiTheme="minorHAnsi" w:cstheme="minorHAnsi"/>
          <w:sz w:val="16"/>
          <w:szCs w:val="16"/>
        </w:rPr>
        <w:t xml:space="preserve">. The initial Program requirements granted accelerated status only to patents that had already been filed.94 This requirement removed the incentive for future innovation. However, the recent expansion of the Program allows patent applications that have not yet been filed to participate in the Program." Therefore, accelerated status can act as an incentive for future green technology innovation and investment. While this </w:t>
      </w:r>
      <w:r w:rsidRPr="00C23E1F">
        <w:rPr>
          <w:rFonts w:asciiTheme="minorHAnsi" w:hAnsiTheme="minorHAnsi" w:cstheme="minorHAnsi"/>
          <w:u w:val="single"/>
        </w:rPr>
        <w:t xml:space="preserve">expansion is a </w:t>
      </w:r>
      <w:r w:rsidRPr="00C23E1F">
        <w:rPr>
          <w:rStyle w:val="Emphasis"/>
          <w:rFonts w:asciiTheme="minorHAnsi" w:hAnsiTheme="minorHAnsi" w:cstheme="minorHAnsi"/>
        </w:rPr>
        <w:t>step</w:t>
      </w:r>
      <w:r w:rsidRPr="00C23E1F">
        <w:rPr>
          <w:rFonts w:asciiTheme="minorHAnsi" w:hAnsiTheme="minorHAnsi" w:cstheme="minorHAnsi"/>
          <w:u w:val="single"/>
        </w:rPr>
        <w:t xml:space="preserve"> in the right direction</w:t>
      </w:r>
      <w:r w:rsidRPr="00C23E1F">
        <w:rPr>
          <w:rFonts w:asciiTheme="minorHAnsi" w:hAnsiTheme="minorHAnsi" w:cstheme="minorHAnsi"/>
          <w:sz w:val="16"/>
          <w:szCs w:val="16"/>
        </w:rPr>
        <w:t xml:space="preserve">, the </w:t>
      </w:r>
      <w:r w:rsidRPr="00C23E1F">
        <w:rPr>
          <w:rStyle w:val="Emphasis"/>
          <w:rFonts w:asciiTheme="minorHAnsi" w:hAnsiTheme="minorHAnsi" w:cstheme="minorHAnsi"/>
        </w:rPr>
        <w:t>USPTO</w:t>
      </w:r>
      <w:r w:rsidRPr="00C23E1F">
        <w:rPr>
          <w:rFonts w:asciiTheme="minorHAnsi" w:hAnsiTheme="minorHAnsi" w:cstheme="minorHAnsi"/>
          <w:sz w:val="16"/>
          <w:szCs w:val="16"/>
        </w:rPr>
        <w:t xml:space="preserve"> should now </w:t>
      </w:r>
      <w:r w:rsidRPr="00E5367E">
        <w:rPr>
          <w:rFonts w:asciiTheme="minorHAnsi" w:hAnsiTheme="minorHAnsi" w:cstheme="minorHAnsi"/>
          <w:highlight w:val="cyan"/>
          <w:u w:val="single"/>
        </w:rPr>
        <w:t>make the</w:t>
      </w:r>
      <w:r w:rsidRPr="00C23E1F">
        <w:rPr>
          <w:rFonts w:asciiTheme="minorHAnsi" w:hAnsiTheme="minorHAnsi" w:cstheme="minorHAnsi"/>
          <w:u w:val="single"/>
        </w:rPr>
        <w:t xml:space="preserve"> </w:t>
      </w:r>
      <w:r w:rsidRPr="00E5367E">
        <w:rPr>
          <w:rFonts w:asciiTheme="minorHAnsi" w:hAnsiTheme="minorHAnsi" w:cstheme="minorHAnsi"/>
          <w:highlight w:val="cyan"/>
          <w:u w:val="single"/>
        </w:rPr>
        <w:t xml:space="preserve">Program </w:t>
      </w:r>
      <w:r w:rsidRPr="00E5367E">
        <w:rPr>
          <w:rStyle w:val="Emphasis"/>
          <w:rFonts w:asciiTheme="minorHAnsi" w:hAnsiTheme="minorHAnsi" w:cstheme="minorHAnsi"/>
          <w:highlight w:val="cyan"/>
        </w:rPr>
        <w:t>permanent</w:t>
      </w:r>
      <w:r w:rsidRPr="00C23E1F">
        <w:rPr>
          <w:rFonts w:asciiTheme="minorHAnsi" w:hAnsiTheme="minorHAnsi" w:cstheme="minorHAnsi"/>
          <w:u w:val="single"/>
        </w:rPr>
        <w:t xml:space="preserve">, thereby </w:t>
      </w:r>
      <w:r w:rsidRPr="00E5367E">
        <w:rPr>
          <w:rStyle w:val="Emphasis"/>
          <w:rFonts w:asciiTheme="minorHAnsi" w:hAnsiTheme="minorHAnsi" w:cstheme="minorHAnsi"/>
          <w:highlight w:val="cyan"/>
        </w:rPr>
        <w:t>removing uncertainty</w:t>
      </w:r>
      <w:r w:rsidRPr="00E5367E">
        <w:rPr>
          <w:rFonts w:asciiTheme="minorHAnsi" w:hAnsiTheme="minorHAnsi" w:cstheme="minorHAnsi"/>
          <w:highlight w:val="cyan"/>
          <w:u w:val="single"/>
        </w:rPr>
        <w:t xml:space="preserve"> relating to</w:t>
      </w:r>
      <w:r w:rsidRPr="00C23E1F">
        <w:rPr>
          <w:rFonts w:asciiTheme="minorHAnsi" w:hAnsiTheme="minorHAnsi" w:cstheme="minorHAnsi"/>
          <w:u w:val="single"/>
        </w:rPr>
        <w:t xml:space="preserve"> the </w:t>
      </w:r>
      <w:r w:rsidRPr="00C23E1F">
        <w:rPr>
          <w:rStyle w:val="Emphasis"/>
          <w:rFonts w:asciiTheme="minorHAnsi" w:hAnsiTheme="minorHAnsi" w:cstheme="minorHAnsi"/>
        </w:rPr>
        <w:t xml:space="preserve">Program's </w:t>
      </w:r>
      <w:r w:rsidRPr="00E5367E">
        <w:rPr>
          <w:rStyle w:val="Emphasis"/>
          <w:rFonts w:asciiTheme="minorHAnsi" w:hAnsiTheme="minorHAnsi" w:cstheme="minorHAnsi"/>
          <w:highlight w:val="cyan"/>
        </w:rPr>
        <w:t>lifespan</w:t>
      </w:r>
      <w:r w:rsidRPr="00C23E1F">
        <w:rPr>
          <w:rFonts w:asciiTheme="minorHAnsi" w:hAnsiTheme="minorHAnsi" w:cstheme="minorHAnsi"/>
          <w:sz w:val="16"/>
          <w:szCs w:val="16"/>
        </w:rPr>
        <w:t>. Making the Program permanent allows it to act as an incentive for inventors and investors who have not yet contemplated patent protection.</w:t>
      </w:r>
    </w:p>
    <w:p w14:paraId="19711F58" w14:textId="77777777" w:rsidR="00E673EA" w:rsidRPr="00C23E1F" w:rsidRDefault="00E673EA" w:rsidP="00E673EA">
      <w:pPr>
        <w:rPr>
          <w:rFonts w:asciiTheme="minorHAnsi" w:hAnsiTheme="minorHAnsi" w:cstheme="minorHAnsi"/>
          <w:sz w:val="16"/>
          <w:szCs w:val="16"/>
        </w:rPr>
      </w:pPr>
      <w:r w:rsidRPr="00C23E1F">
        <w:rPr>
          <w:rFonts w:asciiTheme="minorHAnsi" w:hAnsiTheme="minorHAnsi" w:cstheme="minorHAnsi"/>
          <w:sz w:val="16"/>
          <w:szCs w:val="16"/>
        </w:rPr>
        <w:t>2. Increase Participation in the Program</w:t>
      </w:r>
    </w:p>
    <w:p w14:paraId="23CC20C1" w14:textId="77777777" w:rsidR="00E673EA" w:rsidRPr="00C23E1F" w:rsidRDefault="00E673EA" w:rsidP="00E673EA">
      <w:pPr>
        <w:rPr>
          <w:rFonts w:asciiTheme="minorHAnsi" w:hAnsiTheme="minorHAnsi" w:cstheme="minorHAnsi"/>
          <w:sz w:val="16"/>
          <w:szCs w:val="16"/>
        </w:rPr>
      </w:pPr>
      <w:r w:rsidRPr="00C23E1F">
        <w:rPr>
          <w:rFonts w:asciiTheme="minorHAnsi" w:hAnsiTheme="minorHAnsi" w:cstheme="minorHAnsi"/>
          <w:sz w:val="16"/>
          <w:szCs w:val="16"/>
        </w:rPr>
        <w:t xml:space="preserve">Some speculate that participation in the Program has underperformed because the target audience of start-up companies has underutilized the Program. One possible explanation for this shortcoming suggests that firms have not budgeted for the legal costs of patent protection at </w:t>
      </w:r>
      <w:proofErr w:type="gramStart"/>
      <w:r w:rsidRPr="00C23E1F">
        <w:rPr>
          <w:rFonts w:asciiTheme="minorHAnsi" w:hAnsiTheme="minorHAnsi" w:cstheme="minorHAnsi"/>
          <w:sz w:val="16"/>
          <w:szCs w:val="16"/>
        </w:rPr>
        <w:t>the</w:t>
      </w:r>
      <w:proofErr w:type="gramEnd"/>
      <w:r w:rsidRPr="00C23E1F">
        <w:rPr>
          <w:rFonts w:asciiTheme="minorHAnsi" w:hAnsiTheme="minorHAnsi" w:cstheme="minorHAnsi"/>
          <w:sz w:val="16"/>
          <w:szCs w:val="16"/>
        </w:rPr>
        <w:t xml:space="preserve"> accelerated pace.' Also, certain doctrines sway companies from early patent filing because rushed disclosure does not allow the invention to be fully understood or tested. If inventions are patented too early, they may not receive adequate disclosure, and that inadequate disclosure may result in the patent being rejected under the utility, written description, or enablement requirements of the Patent Act." Alternatively, early patenting before the invention has been fully understood would not give inventors the broadest patent protection possible or the disclosure of the invention's most valuable claim potential." Others speculate that larger companies may be less motivated to achieve accelerated status because they patent for defensive purposes. While these fears remain with any accelerated process, </w:t>
      </w:r>
      <w:r w:rsidRPr="00C23E1F">
        <w:rPr>
          <w:rStyle w:val="Emphasis"/>
          <w:rFonts w:asciiTheme="minorHAnsi" w:hAnsiTheme="minorHAnsi" w:cstheme="minorHAnsi"/>
        </w:rPr>
        <w:t>broadening</w:t>
      </w:r>
      <w:r w:rsidRPr="00C23E1F">
        <w:rPr>
          <w:rFonts w:asciiTheme="minorHAnsi" w:hAnsiTheme="minorHAnsi" w:cstheme="minorHAnsi"/>
          <w:u w:val="single"/>
        </w:rPr>
        <w:t xml:space="preserve"> the </w:t>
      </w:r>
      <w:r w:rsidRPr="00C23E1F">
        <w:rPr>
          <w:rStyle w:val="Emphasis"/>
          <w:rFonts w:asciiTheme="minorHAnsi" w:hAnsiTheme="minorHAnsi" w:cstheme="minorHAnsi"/>
        </w:rPr>
        <w:t>eligibility</w:t>
      </w:r>
      <w:r w:rsidRPr="00C23E1F">
        <w:rPr>
          <w:rFonts w:asciiTheme="minorHAnsi" w:hAnsiTheme="minorHAnsi" w:cstheme="minorHAnsi"/>
          <w:u w:val="single"/>
        </w:rPr>
        <w:t xml:space="preserve"> of the Program would help to encourage the </w:t>
      </w:r>
      <w:r w:rsidRPr="00C23E1F">
        <w:rPr>
          <w:rStyle w:val="Emphasis"/>
          <w:rFonts w:asciiTheme="minorHAnsi" w:hAnsiTheme="minorHAnsi" w:cstheme="minorHAnsi"/>
        </w:rPr>
        <w:t>broadest</w:t>
      </w:r>
      <w:r w:rsidRPr="00C23E1F">
        <w:rPr>
          <w:rFonts w:asciiTheme="minorHAnsi" w:hAnsiTheme="minorHAnsi" w:cstheme="minorHAnsi"/>
          <w:u w:val="single"/>
        </w:rPr>
        <w:t xml:space="preserve"> possible </w:t>
      </w:r>
      <w:r w:rsidRPr="00C23E1F">
        <w:rPr>
          <w:rStyle w:val="Emphasis"/>
          <w:rFonts w:asciiTheme="minorHAnsi" w:hAnsiTheme="minorHAnsi" w:cstheme="minorHAnsi"/>
        </w:rPr>
        <w:t>participation</w:t>
      </w:r>
      <w:r w:rsidRPr="00C23E1F">
        <w:rPr>
          <w:rFonts w:asciiTheme="minorHAnsi" w:hAnsiTheme="minorHAnsi" w:cstheme="minorHAnsi"/>
          <w:sz w:val="16"/>
          <w:szCs w:val="16"/>
        </w:rPr>
        <w:t xml:space="preserve">. Thus, to encourage more people to participate, the </w:t>
      </w:r>
      <w:proofErr w:type="gramStart"/>
      <w:r w:rsidRPr="00C23E1F">
        <w:rPr>
          <w:rFonts w:asciiTheme="minorHAnsi" w:hAnsiTheme="minorHAnsi" w:cstheme="minorHAnsi"/>
          <w:sz w:val="16"/>
          <w:szCs w:val="16"/>
        </w:rPr>
        <w:t>3000 patent</w:t>
      </w:r>
      <w:proofErr w:type="gramEnd"/>
      <w:r w:rsidRPr="00C23E1F">
        <w:rPr>
          <w:rFonts w:asciiTheme="minorHAnsi" w:hAnsiTheme="minorHAnsi" w:cstheme="minorHAnsi"/>
          <w:sz w:val="16"/>
          <w:szCs w:val="16"/>
        </w:rPr>
        <w:t xml:space="preserve"> cap must be lifted so that companies can anticipate guaranteed participation, the claim restrictions must be removed so that all eligible applications can participate regardless of the number of claims, and the </w:t>
      </w:r>
      <w:r w:rsidRPr="00C23E1F">
        <w:rPr>
          <w:rFonts w:asciiTheme="minorHAnsi" w:hAnsiTheme="minorHAnsi" w:cstheme="minorHAnsi"/>
          <w:u w:val="single"/>
        </w:rPr>
        <w:t xml:space="preserve">patent fee must be </w:t>
      </w:r>
      <w:r w:rsidRPr="00C23E1F">
        <w:rPr>
          <w:rStyle w:val="Emphasis"/>
          <w:rFonts w:asciiTheme="minorHAnsi" w:hAnsiTheme="minorHAnsi" w:cstheme="minorHAnsi"/>
        </w:rPr>
        <w:t>reduced</w:t>
      </w:r>
      <w:r w:rsidRPr="00C23E1F">
        <w:rPr>
          <w:rFonts w:asciiTheme="minorHAnsi" w:hAnsiTheme="minorHAnsi" w:cstheme="minorHAnsi"/>
          <w:u w:val="single"/>
        </w:rPr>
        <w:t xml:space="preserve"> so that companies have the </w:t>
      </w:r>
      <w:r w:rsidRPr="00C23E1F">
        <w:rPr>
          <w:rStyle w:val="Emphasis"/>
          <w:rFonts w:asciiTheme="minorHAnsi" w:hAnsiTheme="minorHAnsi" w:cstheme="minorHAnsi"/>
        </w:rPr>
        <w:t>financial ability</w:t>
      </w:r>
      <w:r w:rsidRPr="00C23E1F">
        <w:rPr>
          <w:rFonts w:asciiTheme="minorHAnsi" w:hAnsiTheme="minorHAnsi" w:cstheme="minorHAnsi"/>
          <w:u w:val="single"/>
        </w:rPr>
        <w:t xml:space="preserve"> to participate</w:t>
      </w:r>
      <w:r w:rsidRPr="00C23E1F">
        <w:rPr>
          <w:rFonts w:asciiTheme="minorHAnsi" w:hAnsiTheme="minorHAnsi" w:cstheme="minorHAnsi"/>
          <w:sz w:val="16"/>
          <w:szCs w:val="16"/>
        </w:rPr>
        <w:t xml:space="preserve">. These improvements </w:t>
      </w:r>
      <w:r w:rsidRPr="00C23E1F">
        <w:rPr>
          <w:rFonts w:asciiTheme="minorHAnsi" w:hAnsiTheme="minorHAnsi" w:cstheme="minorHAnsi"/>
          <w:u w:val="single"/>
        </w:rPr>
        <w:t xml:space="preserve">would </w:t>
      </w:r>
      <w:r w:rsidRPr="00C23E1F">
        <w:rPr>
          <w:rStyle w:val="Emphasis"/>
          <w:rFonts w:asciiTheme="minorHAnsi" w:hAnsiTheme="minorHAnsi" w:cstheme="minorHAnsi"/>
        </w:rPr>
        <w:t>broaden eligibility</w:t>
      </w:r>
      <w:r w:rsidRPr="00C23E1F">
        <w:rPr>
          <w:rFonts w:asciiTheme="minorHAnsi" w:hAnsiTheme="minorHAnsi" w:cstheme="minorHAnsi"/>
          <w:u w:val="single"/>
        </w:rPr>
        <w:t xml:space="preserve"> and encourage participation, thus </w:t>
      </w:r>
      <w:r w:rsidRPr="00C23E1F">
        <w:rPr>
          <w:rStyle w:val="Emphasis"/>
          <w:rFonts w:asciiTheme="minorHAnsi" w:hAnsiTheme="minorHAnsi" w:cstheme="minorHAnsi"/>
        </w:rPr>
        <w:t>patenting more</w:t>
      </w:r>
      <w:r w:rsidRPr="00C23E1F">
        <w:rPr>
          <w:rFonts w:asciiTheme="minorHAnsi" w:hAnsiTheme="minorHAnsi" w:cstheme="minorHAnsi"/>
          <w:u w:val="single"/>
        </w:rPr>
        <w:t xml:space="preserve"> green technology</w:t>
      </w:r>
      <w:r w:rsidRPr="00C23E1F">
        <w:rPr>
          <w:rFonts w:asciiTheme="minorHAnsi" w:hAnsiTheme="minorHAnsi" w:cstheme="minorHAnsi"/>
          <w:sz w:val="16"/>
          <w:szCs w:val="16"/>
        </w:rPr>
        <w:t xml:space="preserve"> through the Program.</w:t>
      </w:r>
    </w:p>
    <w:p w14:paraId="69113EEA" w14:textId="77777777" w:rsidR="00E673EA" w:rsidRPr="00C23E1F" w:rsidRDefault="00E673EA" w:rsidP="00E673EA">
      <w:pPr>
        <w:rPr>
          <w:rFonts w:asciiTheme="minorHAnsi" w:hAnsiTheme="minorHAnsi" w:cstheme="minorHAnsi"/>
          <w:sz w:val="16"/>
          <w:szCs w:val="16"/>
        </w:rPr>
      </w:pPr>
      <w:r w:rsidRPr="00C23E1F">
        <w:rPr>
          <w:rFonts w:asciiTheme="minorHAnsi" w:hAnsiTheme="minorHAnsi" w:cstheme="minorHAnsi"/>
          <w:sz w:val="16"/>
          <w:szCs w:val="16"/>
        </w:rPr>
        <w:t xml:space="preserve">3. Improve </w:t>
      </w:r>
      <w:r w:rsidRPr="00E5367E">
        <w:rPr>
          <w:rStyle w:val="Emphasis"/>
          <w:rFonts w:asciiTheme="minorHAnsi" w:hAnsiTheme="minorHAnsi" w:cstheme="minorHAnsi"/>
          <w:highlight w:val="cyan"/>
        </w:rPr>
        <w:t>Acceleration Speed</w:t>
      </w:r>
    </w:p>
    <w:p w14:paraId="55A776B1" w14:textId="77777777" w:rsidR="00E673EA" w:rsidRPr="00C23E1F" w:rsidRDefault="00E673EA" w:rsidP="00E673EA">
      <w:pPr>
        <w:rPr>
          <w:rFonts w:asciiTheme="minorHAnsi" w:hAnsiTheme="minorHAnsi" w:cstheme="minorHAnsi"/>
          <w:u w:val="single"/>
        </w:rPr>
      </w:pPr>
      <w:r w:rsidRPr="00C23E1F">
        <w:rPr>
          <w:rFonts w:asciiTheme="minorHAnsi" w:hAnsiTheme="minorHAnsi" w:cstheme="minorHAnsi"/>
          <w:sz w:val="16"/>
          <w:szCs w:val="16"/>
        </w:rPr>
        <w:t xml:space="preserve">Lastly, the Program aims to </w:t>
      </w:r>
      <w:r w:rsidRPr="00E5367E">
        <w:rPr>
          <w:rStyle w:val="Emphasis"/>
          <w:rFonts w:asciiTheme="minorHAnsi" w:hAnsiTheme="minorHAnsi" w:cstheme="minorHAnsi"/>
          <w:highlight w:val="cyan"/>
        </w:rPr>
        <w:t>stimulate</w:t>
      </w:r>
      <w:r w:rsidRPr="00E5367E">
        <w:rPr>
          <w:rFonts w:asciiTheme="minorHAnsi" w:hAnsiTheme="minorHAnsi" w:cstheme="minorHAnsi"/>
          <w:highlight w:val="cyan"/>
          <w:u w:val="single"/>
        </w:rPr>
        <w:t xml:space="preserve"> the economy by accelerating</w:t>
      </w:r>
      <w:r w:rsidRPr="00C23E1F">
        <w:rPr>
          <w:rFonts w:asciiTheme="minorHAnsi" w:hAnsiTheme="minorHAnsi" w:cstheme="minorHAnsi"/>
          <w:u w:val="single"/>
        </w:rPr>
        <w:t xml:space="preserve"> the </w:t>
      </w:r>
      <w:r w:rsidRPr="00E5367E">
        <w:rPr>
          <w:rStyle w:val="Emphasis"/>
          <w:rFonts w:asciiTheme="minorHAnsi" w:hAnsiTheme="minorHAnsi" w:cstheme="minorHAnsi"/>
          <w:highlight w:val="cyan"/>
        </w:rPr>
        <w:t>timeframe</w:t>
      </w:r>
      <w:r w:rsidRPr="00E5367E">
        <w:rPr>
          <w:rFonts w:asciiTheme="minorHAnsi" w:hAnsiTheme="minorHAnsi" w:cstheme="minorHAnsi"/>
          <w:highlight w:val="cyan"/>
          <w:u w:val="single"/>
        </w:rPr>
        <w:t xml:space="preserve"> in which</w:t>
      </w:r>
      <w:r w:rsidRPr="00C23E1F">
        <w:rPr>
          <w:rFonts w:asciiTheme="minorHAnsi" w:hAnsiTheme="minorHAnsi" w:cstheme="minorHAnsi"/>
          <w:u w:val="single"/>
        </w:rPr>
        <w:t xml:space="preserve"> </w:t>
      </w:r>
      <w:r w:rsidRPr="00C23E1F">
        <w:rPr>
          <w:rStyle w:val="Emphasis"/>
          <w:rFonts w:asciiTheme="minorHAnsi" w:hAnsiTheme="minorHAnsi" w:cstheme="minorHAnsi"/>
        </w:rPr>
        <w:t xml:space="preserve">key </w:t>
      </w:r>
      <w:r w:rsidRPr="00E5367E">
        <w:rPr>
          <w:rStyle w:val="Emphasis"/>
          <w:rFonts w:asciiTheme="minorHAnsi" w:hAnsiTheme="minorHAnsi" w:cstheme="minorHAnsi"/>
          <w:highlight w:val="cyan"/>
        </w:rPr>
        <w:t>innovations</w:t>
      </w:r>
      <w:r w:rsidRPr="00C23E1F">
        <w:rPr>
          <w:rFonts w:asciiTheme="minorHAnsi" w:hAnsiTheme="minorHAnsi" w:cstheme="minorHAnsi"/>
          <w:u w:val="single"/>
        </w:rPr>
        <w:t xml:space="preserve"> can </w:t>
      </w:r>
      <w:r w:rsidRPr="00C23E1F">
        <w:rPr>
          <w:rStyle w:val="Emphasis"/>
          <w:rFonts w:asciiTheme="minorHAnsi" w:hAnsiTheme="minorHAnsi" w:cstheme="minorHAnsi"/>
        </w:rPr>
        <w:t>enter</w:t>
      </w:r>
      <w:r w:rsidRPr="00C23E1F">
        <w:rPr>
          <w:rFonts w:asciiTheme="minorHAnsi" w:hAnsiTheme="minorHAnsi" w:cstheme="minorHAnsi"/>
          <w:u w:val="single"/>
        </w:rPr>
        <w:t xml:space="preserve"> the </w:t>
      </w:r>
      <w:r w:rsidRPr="00C23E1F">
        <w:rPr>
          <w:rStyle w:val="Emphasis"/>
          <w:rFonts w:asciiTheme="minorHAnsi" w:hAnsiTheme="minorHAnsi" w:cstheme="minorHAnsi"/>
        </w:rPr>
        <w:t>marketplace</w:t>
      </w:r>
      <w:r w:rsidRPr="00C23E1F">
        <w:rPr>
          <w:rFonts w:asciiTheme="minorHAnsi" w:hAnsiTheme="minorHAnsi" w:cstheme="minorHAnsi"/>
          <w:u w:val="single"/>
        </w:rPr>
        <w:t xml:space="preserve"> and </w:t>
      </w:r>
      <w:r w:rsidRPr="00E5367E">
        <w:rPr>
          <w:rStyle w:val="Emphasis"/>
          <w:rFonts w:asciiTheme="minorHAnsi" w:hAnsiTheme="minorHAnsi" w:cstheme="minorHAnsi"/>
          <w:highlight w:val="cyan"/>
        </w:rPr>
        <w:t>create capital</w:t>
      </w:r>
      <w:r w:rsidRPr="00C23E1F">
        <w:rPr>
          <w:rFonts w:asciiTheme="minorHAnsi" w:hAnsiTheme="minorHAnsi" w:cstheme="minorHAnsi"/>
          <w:sz w:val="16"/>
          <w:szCs w:val="16"/>
        </w:rPr>
        <w:t xml:space="preserve">. The Program is successful in </w:t>
      </w:r>
      <w:r w:rsidRPr="00E5367E">
        <w:rPr>
          <w:rFonts w:asciiTheme="minorHAnsi" w:hAnsiTheme="minorHAnsi" w:cstheme="minorHAnsi"/>
          <w:highlight w:val="cyan"/>
          <w:u w:val="single"/>
        </w:rPr>
        <w:t>removing</w:t>
      </w:r>
      <w:r w:rsidRPr="00C23E1F">
        <w:rPr>
          <w:rFonts w:asciiTheme="minorHAnsi" w:hAnsiTheme="minorHAnsi" w:cstheme="minorHAnsi"/>
          <w:u w:val="single"/>
        </w:rPr>
        <w:t xml:space="preserve"> the </w:t>
      </w:r>
      <w:r w:rsidRPr="00E5367E">
        <w:rPr>
          <w:rStyle w:val="Emphasis"/>
          <w:rFonts w:asciiTheme="minorHAnsi" w:hAnsiTheme="minorHAnsi" w:cstheme="minorHAnsi"/>
          <w:highlight w:val="cyan"/>
        </w:rPr>
        <w:t>neutral nature</w:t>
      </w:r>
      <w:r w:rsidRPr="00C23E1F">
        <w:rPr>
          <w:rFonts w:asciiTheme="minorHAnsi" w:hAnsiTheme="minorHAnsi" w:cstheme="minorHAnsi"/>
          <w:u w:val="single"/>
        </w:rPr>
        <w:t xml:space="preserve"> of the patent process by </w:t>
      </w:r>
      <w:r w:rsidRPr="00E5367E">
        <w:rPr>
          <w:rFonts w:asciiTheme="minorHAnsi" w:hAnsiTheme="minorHAnsi" w:cstheme="minorHAnsi"/>
          <w:highlight w:val="cyan"/>
          <w:u w:val="single"/>
        </w:rPr>
        <w:t xml:space="preserve">making it </w:t>
      </w:r>
      <w:r w:rsidRPr="00E5367E">
        <w:rPr>
          <w:rStyle w:val="Emphasis"/>
          <w:rFonts w:asciiTheme="minorHAnsi" w:hAnsiTheme="minorHAnsi" w:cstheme="minorHAnsi"/>
          <w:highlight w:val="cyan"/>
        </w:rPr>
        <w:t>favorable</w:t>
      </w:r>
      <w:r w:rsidRPr="00E5367E">
        <w:rPr>
          <w:rFonts w:asciiTheme="minorHAnsi" w:hAnsiTheme="minorHAnsi" w:cstheme="minorHAnsi"/>
          <w:highlight w:val="cyan"/>
          <w:u w:val="single"/>
        </w:rPr>
        <w:t xml:space="preserve"> toward </w:t>
      </w:r>
      <w:r w:rsidRPr="00E5367E">
        <w:rPr>
          <w:rStyle w:val="Emphasis"/>
          <w:rFonts w:asciiTheme="minorHAnsi" w:hAnsiTheme="minorHAnsi" w:cstheme="minorHAnsi"/>
          <w:highlight w:val="cyan"/>
        </w:rPr>
        <w:t>green technology</w:t>
      </w:r>
      <w:r w:rsidRPr="00C23E1F">
        <w:rPr>
          <w:rFonts w:asciiTheme="minorHAnsi" w:hAnsiTheme="minorHAnsi" w:cstheme="minorHAnsi"/>
          <w:sz w:val="16"/>
          <w:szCs w:val="16"/>
        </w:rPr>
        <w:t xml:space="preserve">. To keep up with the global competition, however, the </w:t>
      </w:r>
      <w:r w:rsidRPr="00C23E1F">
        <w:rPr>
          <w:rFonts w:asciiTheme="minorHAnsi" w:hAnsiTheme="minorHAnsi" w:cstheme="minorHAnsi"/>
          <w:u w:val="single"/>
        </w:rPr>
        <w:t xml:space="preserve">U.S. needs to improve the acceleration rate further, so that companies </w:t>
      </w:r>
      <w:proofErr w:type="gramStart"/>
      <w:r w:rsidRPr="00C23E1F">
        <w:rPr>
          <w:rFonts w:asciiTheme="minorHAnsi" w:hAnsiTheme="minorHAnsi" w:cstheme="minorHAnsi"/>
          <w:u w:val="single"/>
        </w:rPr>
        <w:t>are able to</w:t>
      </w:r>
      <w:proofErr w:type="gramEnd"/>
      <w:r w:rsidRPr="00C23E1F">
        <w:rPr>
          <w:rFonts w:asciiTheme="minorHAnsi" w:hAnsiTheme="minorHAnsi" w:cstheme="minorHAnsi"/>
          <w:u w:val="single"/>
        </w:rPr>
        <w:t xml:space="preserve"> </w:t>
      </w:r>
      <w:r w:rsidRPr="00C23E1F">
        <w:rPr>
          <w:rStyle w:val="Emphasis"/>
          <w:rFonts w:asciiTheme="minorHAnsi" w:hAnsiTheme="minorHAnsi" w:cstheme="minorHAnsi"/>
        </w:rPr>
        <w:t>quickly commercialize</w:t>
      </w:r>
      <w:r w:rsidRPr="00C23E1F">
        <w:rPr>
          <w:rFonts w:asciiTheme="minorHAnsi" w:hAnsiTheme="minorHAnsi" w:cstheme="minorHAnsi"/>
          <w:sz w:val="16"/>
          <w:szCs w:val="16"/>
        </w:rPr>
        <w:t xml:space="preserve"> and utilize the green technology.02 Therefore, the USPTO should continue to </w:t>
      </w:r>
      <w:r w:rsidRPr="00C23E1F">
        <w:rPr>
          <w:rFonts w:asciiTheme="minorHAnsi" w:hAnsiTheme="minorHAnsi" w:cstheme="minorHAnsi"/>
          <w:u w:val="single"/>
        </w:rPr>
        <w:t>improve</w:t>
      </w:r>
      <w:r w:rsidRPr="00C23E1F">
        <w:rPr>
          <w:rFonts w:asciiTheme="minorHAnsi" w:hAnsiTheme="minorHAnsi" w:cstheme="minorHAnsi"/>
          <w:sz w:val="16"/>
          <w:szCs w:val="16"/>
        </w:rPr>
        <w:t xml:space="preserve"> the </w:t>
      </w:r>
      <w:r w:rsidRPr="00C23E1F">
        <w:rPr>
          <w:rStyle w:val="Emphasis"/>
          <w:rFonts w:asciiTheme="minorHAnsi" w:hAnsiTheme="minorHAnsi" w:cstheme="minorHAnsi"/>
        </w:rPr>
        <w:t>rate</w:t>
      </w:r>
      <w:r w:rsidRPr="00C23E1F">
        <w:rPr>
          <w:rFonts w:asciiTheme="minorHAnsi" w:hAnsiTheme="minorHAnsi" w:cstheme="minorHAnsi"/>
          <w:u w:val="single"/>
        </w:rPr>
        <w:t xml:space="preserve"> at which green technology patents are </w:t>
      </w:r>
      <w:r w:rsidRPr="00C23E1F">
        <w:rPr>
          <w:rStyle w:val="Emphasis"/>
          <w:rFonts w:asciiTheme="minorHAnsi" w:hAnsiTheme="minorHAnsi" w:cstheme="minorHAnsi"/>
        </w:rPr>
        <w:t>being granted</w:t>
      </w:r>
      <w:r w:rsidRPr="00C23E1F">
        <w:rPr>
          <w:rFonts w:asciiTheme="minorHAnsi" w:hAnsiTheme="minorHAnsi" w:cstheme="minorHAnsi"/>
          <w:u w:val="single"/>
        </w:rPr>
        <w:t>."53</w:t>
      </w:r>
    </w:p>
    <w:p w14:paraId="14813C6B" w14:textId="77777777" w:rsidR="00E673EA" w:rsidRPr="00C23E1F" w:rsidRDefault="00E673EA" w:rsidP="00E673EA">
      <w:pPr>
        <w:rPr>
          <w:rFonts w:asciiTheme="minorHAnsi" w:hAnsiTheme="minorHAnsi" w:cstheme="minorHAnsi"/>
          <w:sz w:val="16"/>
          <w:szCs w:val="16"/>
        </w:rPr>
      </w:pPr>
      <w:r w:rsidRPr="00C23E1F">
        <w:rPr>
          <w:rFonts w:asciiTheme="minorHAnsi" w:hAnsiTheme="minorHAnsi" w:cstheme="minorHAnsi"/>
          <w:sz w:val="16"/>
          <w:szCs w:val="16"/>
        </w:rPr>
        <w:t xml:space="preserve">In conclusion, to maximize the incentivizing aspect of patent theory, the </w:t>
      </w:r>
      <w:r w:rsidRPr="00E5367E">
        <w:rPr>
          <w:rFonts w:asciiTheme="minorHAnsi" w:hAnsiTheme="minorHAnsi" w:cstheme="minorHAnsi"/>
          <w:highlight w:val="cyan"/>
          <w:u w:val="single"/>
        </w:rPr>
        <w:t>USPTO should</w:t>
      </w:r>
      <w:r w:rsidRPr="00C23E1F">
        <w:rPr>
          <w:rFonts w:asciiTheme="minorHAnsi" w:hAnsiTheme="minorHAnsi" w:cstheme="minorHAnsi"/>
          <w:u w:val="single"/>
        </w:rPr>
        <w:t xml:space="preserve"> make the </w:t>
      </w:r>
      <w:r w:rsidRPr="00C23E1F">
        <w:rPr>
          <w:rStyle w:val="Emphasis"/>
          <w:rFonts w:asciiTheme="minorHAnsi" w:hAnsiTheme="minorHAnsi" w:cstheme="minorHAnsi"/>
        </w:rPr>
        <w:t>Program permanent</w:t>
      </w:r>
      <w:r w:rsidRPr="00C23E1F">
        <w:rPr>
          <w:rFonts w:asciiTheme="minorHAnsi" w:hAnsiTheme="minorHAnsi" w:cstheme="minorHAnsi"/>
          <w:sz w:val="16"/>
          <w:szCs w:val="16"/>
        </w:rPr>
        <w:t xml:space="preserve">. To encourage participation in the Program, the USPTO should </w:t>
      </w:r>
      <w:r w:rsidRPr="00E5367E">
        <w:rPr>
          <w:rFonts w:asciiTheme="minorHAnsi" w:hAnsiTheme="minorHAnsi" w:cstheme="minorHAnsi"/>
          <w:highlight w:val="cyan"/>
          <w:u w:val="single"/>
        </w:rPr>
        <w:t xml:space="preserve">remove </w:t>
      </w:r>
      <w:r w:rsidRPr="00E5367E">
        <w:rPr>
          <w:rStyle w:val="Emphasis"/>
          <w:rFonts w:asciiTheme="minorHAnsi" w:hAnsiTheme="minorHAnsi" w:cstheme="minorHAnsi"/>
          <w:highlight w:val="cyan"/>
        </w:rPr>
        <w:t>restrictions</w:t>
      </w:r>
      <w:r w:rsidRPr="00E5367E">
        <w:rPr>
          <w:rFonts w:asciiTheme="minorHAnsi" w:hAnsiTheme="minorHAnsi" w:cstheme="minorHAnsi"/>
          <w:highlight w:val="cyan"/>
          <w:u w:val="single"/>
        </w:rPr>
        <w:t xml:space="preserve"> and </w:t>
      </w:r>
      <w:r w:rsidRPr="00E5367E">
        <w:rPr>
          <w:rStyle w:val="Emphasis"/>
          <w:rFonts w:asciiTheme="minorHAnsi" w:hAnsiTheme="minorHAnsi" w:cstheme="minorHAnsi"/>
          <w:highlight w:val="cyan"/>
        </w:rPr>
        <w:t>broaden eligibility</w:t>
      </w:r>
      <w:r w:rsidRPr="00C23E1F">
        <w:rPr>
          <w:rFonts w:asciiTheme="minorHAnsi" w:hAnsiTheme="minorHAnsi" w:cstheme="minorHAnsi"/>
          <w:u w:val="single"/>
        </w:rPr>
        <w:t xml:space="preserve"> to the Program</w:t>
      </w:r>
      <w:r w:rsidRPr="00C23E1F">
        <w:rPr>
          <w:rFonts w:asciiTheme="minorHAnsi" w:hAnsiTheme="minorHAnsi" w:cstheme="minorHAnsi"/>
          <w:sz w:val="16"/>
          <w:szCs w:val="16"/>
        </w:rPr>
        <w:t xml:space="preserve">. Lastly, to compete with the global community and to facilitate commercialization of important green innovations, the USPTO must </w:t>
      </w:r>
      <w:r w:rsidRPr="00C23E1F">
        <w:rPr>
          <w:rFonts w:asciiTheme="minorHAnsi" w:hAnsiTheme="minorHAnsi" w:cstheme="minorHAnsi"/>
          <w:u w:val="single"/>
        </w:rPr>
        <w:t xml:space="preserve">continue to improve its </w:t>
      </w:r>
      <w:r w:rsidRPr="00C23E1F">
        <w:rPr>
          <w:rStyle w:val="Emphasis"/>
          <w:rFonts w:asciiTheme="minorHAnsi" w:hAnsiTheme="minorHAnsi" w:cstheme="minorHAnsi"/>
        </w:rPr>
        <w:t>acceleration</w:t>
      </w:r>
      <w:r w:rsidRPr="00C23E1F">
        <w:rPr>
          <w:rFonts w:asciiTheme="minorHAnsi" w:hAnsiTheme="minorHAnsi" w:cstheme="minorHAnsi"/>
          <w:u w:val="single"/>
        </w:rPr>
        <w:t xml:space="preserve"> speed</w:t>
      </w:r>
      <w:r w:rsidRPr="00C23E1F">
        <w:rPr>
          <w:rFonts w:asciiTheme="minorHAnsi" w:hAnsiTheme="minorHAnsi" w:cstheme="minorHAnsi"/>
          <w:sz w:val="16"/>
          <w:szCs w:val="16"/>
        </w:rPr>
        <w:t>.</w:t>
      </w:r>
    </w:p>
    <w:p w14:paraId="3CF79FBA" w14:textId="77777777" w:rsidR="00E673EA" w:rsidRPr="00C23E1F" w:rsidRDefault="00E673EA" w:rsidP="00E673EA">
      <w:pPr>
        <w:rPr>
          <w:rFonts w:asciiTheme="minorHAnsi" w:hAnsiTheme="minorHAnsi" w:cstheme="minorHAnsi"/>
        </w:rPr>
      </w:pPr>
    </w:p>
    <w:p w14:paraId="02B767A9" w14:textId="77777777" w:rsidR="00E673EA" w:rsidRPr="00C23E1F" w:rsidRDefault="00E673EA" w:rsidP="00E673EA">
      <w:pPr>
        <w:pStyle w:val="Heading4"/>
        <w:rPr>
          <w:rFonts w:asciiTheme="minorHAnsi" w:hAnsiTheme="minorHAnsi" w:cstheme="minorHAnsi"/>
          <w:b w:val="0"/>
          <w:bCs/>
        </w:rPr>
      </w:pPr>
      <w:r w:rsidRPr="00C23E1F">
        <w:rPr>
          <w:rFonts w:asciiTheme="minorHAnsi" w:hAnsiTheme="minorHAnsi" w:cstheme="minorHAnsi"/>
        </w:rPr>
        <w:t xml:space="preserve">Green tech </w:t>
      </w:r>
      <w:r w:rsidRPr="00613E91">
        <w:rPr>
          <w:rFonts w:asciiTheme="minorHAnsi" w:hAnsiTheme="minorHAnsi" w:cstheme="minorHAnsi"/>
          <w:u w:val="single"/>
        </w:rPr>
        <w:t>improves</w:t>
      </w:r>
      <w:r w:rsidRPr="00C23E1F">
        <w:rPr>
          <w:rFonts w:asciiTheme="minorHAnsi" w:hAnsiTheme="minorHAnsi" w:cstheme="minorHAnsi"/>
        </w:rPr>
        <w:t xml:space="preserve"> the economy</w:t>
      </w:r>
      <w:r>
        <w:rPr>
          <w:rFonts w:asciiTheme="minorHAnsi" w:hAnsiTheme="minorHAnsi" w:cstheme="minorHAnsi"/>
        </w:rPr>
        <w:t>---</w:t>
      </w:r>
      <w:r w:rsidRPr="00C23E1F">
        <w:rPr>
          <w:rFonts w:asciiTheme="minorHAnsi" w:hAnsiTheme="minorHAnsi" w:cstheme="minorHAnsi"/>
          <w:b w:val="0"/>
          <w:bCs/>
        </w:rPr>
        <w:t xml:space="preserve">boosting </w:t>
      </w:r>
      <w:r w:rsidRPr="00613E91">
        <w:rPr>
          <w:rFonts w:asciiTheme="minorHAnsi" w:hAnsiTheme="minorHAnsi" w:cstheme="minorHAnsi"/>
          <w:b w:val="0"/>
          <w:bCs/>
          <w:u w:val="single"/>
        </w:rPr>
        <w:t>efficiency</w:t>
      </w:r>
      <w:r w:rsidRPr="00C23E1F">
        <w:rPr>
          <w:rFonts w:asciiTheme="minorHAnsi" w:hAnsiTheme="minorHAnsi" w:cstheme="minorHAnsi"/>
          <w:b w:val="0"/>
          <w:bCs/>
        </w:rPr>
        <w:t xml:space="preserve">, creating </w:t>
      </w:r>
      <w:r w:rsidRPr="00613E91">
        <w:rPr>
          <w:rFonts w:asciiTheme="minorHAnsi" w:hAnsiTheme="minorHAnsi" w:cstheme="minorHAnsi"/>
          <w:b w:val="0"/>
          <w:bCs/>
          <w:u w:val="single"/>
        </w:rPr>
        <w:t>jobs</w:t>
      </w:r>
      <w:r w:rsidRPr="00C23E1F">
        <w:rPr>
          <w:rFonts w:asciiTheme="minorHAnsi" w:hAnsiTheme="minorHAnsi" w:cstheme="minorHAnsi"/>
          <w:b w:val="0"/>
          <w:bCs/>
        </w:rPr>
        <w:t xml:space="preserve">, cutting </w:t>
      </w:r>
      <w:r w:rsidRPr="00613E91">
        <w:rPr>
          <w:rFonts w:asciiTheme="minorHAnsi" w:hAnsiTheme="minorHAnsi" w:cstheme="minorHAnsi"/>
          <w:b w:val="0"/>
          <w:bCs/>
          <w:u w:val="single"/>
        </w:rPr>
        <w:t>costs</w:t>
      </w:r>
      <w:r w:rsidRPr="00C23E1F">
        <w:rPr>
          <w:rFonts w:asciiTheme="minorHAnsi" w:hAnsiTheme="minorHAnsi" w:cstheme="minorHAnsi"/>
          <w:b w:val="0"/>
          <w:bCs/>
        </w:rPr>
        <w:t xml:space="preserve"> and fostering innovation</w:t>
      </w:r>
    </w:p>
    <w:p w14:paraId="51105DA4" w14:textId="77777777" w:rsidR="00E673EA" w:rsidRPr="00C23E1F" w:rsidRDefault="00E673EA" w:rsidP="00E673EA">
      <w:pPr>
        <w:rPr>
          <w:rFonts w:asciiTheme="minorHAnsi" w:hAnsiTheme="minorHAnsi" w:cstheme="minorHAnsi"/>
        </w:rPr>
      </w:pPr>
      <w:r w:rsidRPr="00C23E1F">
        <w:rPr>
          <w:rFonts w:asciiTheme="minorHAnsi" w:hAnsiTheme="minorHAnsi" w:cstheme="minorHAnsi"/>
        </w:rPr>
        <w:t xml:space="preserve">Linda </w:t>
      </w:r>
      <w:r w:rsidRPr="00C23E1F">
        <w:rPr>
          <w:rStyle w:val="Style13ptBold"/>
          <w:rFonts w:asciiTheme="minorHAnsi" w:hAnsiTheme="minorHAnsi" w:cstheme="minorHAnsi"/>
        </w:rPr>
        <w:t>Rosencrance</w:t>
      </w:r>
      <w:r>
        <w:rPr>
          <w:rFonts w:asciiTheme="minorHAnsi" w:hAnsiTheme="minorHAnsi" w:cstheme="minorHAnsi"/>
        </w:rPr>
        <w:t xml:space="preserve"> </w:t>
      </w:r>
      <w:r>
        <w:rPr>
          <w:rStyle w:val="Style13ptBold"/>
        </w:rPr>
        <w:t>’</w:t>
      </w:r>
      <w:r w:rsidRPr="00613E91">
        <w:rPr>
          <w:rStyle w:val="Style13ptBold"/>
        </w:rPr>
        <w:t>23</w:t>
      </w:r>
      <w:r>
        <w:rPr>
          <w:rStyle w:val="Style13ptBold"/>
        </w:rPr>
        <w:t xml:space="preserve"> </w:t>
      </w:r>
      <w:r w:rsidRPr="00C23E1F">
        <w:rPr>
          <w:rFonts w:asciiTheme="minorHAnsi" w:hAnsiTheme="minorHAnsi" w:cstheme="minorHAnsi"/>
        </w:rPr>
        <w:t>[</w:t>
      </w:r>
      <w:r>
        <w:rPr>
          <w:rFonts w:asciiTheme="minorHAnsi" w:hAnsiTheme="minorHAnsi" w:cstheme="minorHAnsi"/>
        </w:rPr>
        <w:t xml:space="preserve">December 19, 2023; </w:t>
      </w:r>
      <w:r w:rsidRPr="00C23E1F">
        <w:rPr>
          <w:rFonts w:asciiTheme="minorHAnsi" w:hAnsiTheme="minorHAnsi" w:cstheme="minorHAnsi"/>
        </w:rPr>
        <w:t xml:space="preserve">Linda Rosencrance is a freelance writer and editor based in the Boston area, with expertise ranging from AI and machine learning to cybersecurity and DevOps. "How Green Technology is Shaking Up the Economy," Techopedia, </w:t>
      </w:r>
      <w:hyperlink r:id="rId44" w:history="1">
        <w:r w:rsidRPr="00C23E1F">
          <w:rPr>
            <w:rStyle w:val="Hyperlink"/>
            <w:rFonts w:asciiTheme="minorHAnsi" w:hAnsiTheme="minorHAnsi" w:cstheme="minorHAnsi"/>
          </w:rPr>
          <w:t>https://www.techopedia.com/green-technology-and-economy</w:t>
        </w:r>
      </w:hyperlink>
      <w:r w:rsidRPr="00C23E1F">
        <w:rPr>
          <w:rFonts w:asciiTheme="minorHAnsi" w:hAnsiTheme="minorHAnsi" w:cstheme="minorHAnsi"/>
        </w:rPr>
        <w:t>, accessed 6/29/24, S.A.M.]</w:t>
      </w:r>
    </w:p>
    <w:p w14:paraId="7BE52C9A" w14:textId="77777777" w:rsidR="00E673EA" w:rsidRPr="00C23E1F" w:rsidRDefault="00E673EA" w:rsidP="00E673EA">
      <w:pPr>
        <w:rPr>
          <w:rFonts w:asciiTheme="minorHAnsi" w:hAnsiTheme="minorHAnsi" w:cstheme="minorHAnsi"/>
          <w:sz w:val="14"/>
        </w:rPr>
      </w:pPr>
      <w:r w:rsidRPr="00C23E1F">
        <w:rPr>
          <w:rFonts w:asciiTheme="minorHAnsi" w:hAnsiTheme="minorHAnsi" w:cstheme="minorHAnsi"/>
          <w:sz w:val="14"/>
        </w:rPr>
        <w:t xml:space="preserve">More organizations are investing in </w:t>
      </w:r>
      <w:r w:rsidRPr="00E5367E">
        <w:rPr>
          <w:rStyle w:val="StyleUnderline"/>
          <w:rFonts w:asciiTheme="minorHAnsi" w:hAnsiTheme="minorHAnsi" w:cstheme="minorHAnsi"/>
          <w:highlight w:val="cyan"/>
        </w:rPr>
        <w:t>green tech</w:t>
      </w:r>
      <w:r w:rsidRPr="00C23E1F">
        <w:rPr>
          <w:rStyle w:val="StyleUnderline"/>
          <w:rFonts w:asciiTheme="minorHAnsi" w:hAnsiTheme="minorHAnsi" w:cstheme="minorHAnsi"/>
        </w:rPr>
        <w:t>nologies</w:t>
      </w:r>
      <w:r w:rsidRPr="00C23E1F">
        <w:rPr>
          <w:rFonts w:asciiTheme="minorHAnsi" w:hAnsiTheme="minorHAnsi" w:cstheme="minorHAnsi"/>
          <w:sz w:val="14"/>
        </w:rPr>
        <w:t xml:space="preserve">, enabling them to operate more efficiently. This has had a </w:t>
      </w:r>
      <w:r w:rsidRPr="00E5367E">
        <w:rPr>
          <w:rStyle w:val="StyleUnderline"/>
          <w:rFonts w:asciiTheme="minorHAnsi" w:hAnsiTheme="minorHAnsi" w:cstheme="minorHAnsi"/>
          <w:highlight w:val="cyan"/>
        </w:rPr>
        <w:t>positive impact on the economy as it allows</w:t>
      </w:r>
      <w:r w:rsidRPr="00C23E1F">
        <w:rPr>
          <w:rStyle w:val="StyleUnderline"/>
          <w:rFonts w:asciiTheme="minorHAnsi" w:hAnsiTheme="minorHAnsi" w:cstheme="minorHAnsi"/>
        </w:rPr>
        <w:t xml:space="preserve"> these companies to </w:t>
      </w:r>
      <w:r w:rsidRPr="00E5367E">
        <w:rPr>
          <w:rStyle w:val="StyleUnderline"/>
          <w:rFonts w:asciiTheme="minorHAnsi" w:hAnsiTheme="minorHAnsi" w:cstheme="minorHAnsi"/>
          <w:highlight w:val="cyan"/>
        </w:rPr>
        <w:t>increase productivity and lower costs</w:t>
      </w:r>
      <w:r w:rsidRPr="00C23E1F">
        <w:rPr>
          <w:rFonts w:asciiTheme="minorHAnsi" w:hAnsiTheme="minorHAnsi" w:cstheme="minorHAnsi"/>
          <w:sz w:val="14"/>
        </w:rPr>
        <w:t xml:space="preserve">. And that </w:t>
      </w:r>
      <w:r w:rsidRPr="00C23E1F">
        <w:rPr>
          <w:rStyle w:val="StyleUnderline"/>
          <w:rFonts w:asciiTheme="minorHAnsi" w:hAnsiTheme="minorHAnsi" w:cstheme="minorHAnsi"/>
        </w:rPr>
        <w:t xml:space="preserve">benefits businesses and consumers by </w:t>
      </w:r>
      <w:r w:rsidRPr="00E5367E">
        <w:rPr>
          <w:rStyle w:val="StyleUnderline"/>
          <w:rFonts w:asciiTheme="minorHAnsi" w:hAnsiTheme="minorHAnsi" w:cstheme="minorHAnsi"/>
          <w:highlight w:val="cyan"/>
        </w:rPr>
        <w:t>encouraging innovation and creating jobs</w:t>
      </w:r>
      <w:r w:rsidRPr="00C23E1F">
        <w:rPr>
          <w:rStyle w:val="StyleUnderline"/>
          <w:rFonts w:asciiTheme="minorHAnsi" w:hAnsiTheme="minorHAnsi" w:cstheme="minorHAnsi"/>
        </w:rPr>
        <w:t>, further boosting the economy. Innovation in green technology</w:t>
      </w:r>
      <w:r w:rsidRPr="00C23E1F">
        <w:rPr>
          <w:rFonts w:asciiTheme="minorHAnsi" w:hAnsiTheme="minorHAnsi" w:cstheme="minorHAnsi"/>
          <w:sz w:val="14"/>
        </w:rPr>
        <w:t xml:space="preserve"> is happening on both the business and consumer fronts, and the combined impact of each will lower carbon footprints and </w:t>
      </w:r>
      <w:r w:rsidRPr="00E5367E">
        <w:rPr>
          <w:rStyle w:val="StyleUnderline"/>
          <w:rFonts w:asciiTheme="minorHAnsi" w:hAnsiTheme="minorHAnsi" w:cstheme="minorHAnsi"/>
          <w:highlight w:val="cyan"/>
        </w:rPr>
        <w:t>aid positive economic growth</w:t>
      </w:r>
      <w:r w:rsidRPr="00C23E1F">
        <w:rPr>
          <w:rStyle w:val="StyleUnderline"/>
          <w:rFonts w:asciiTheme="minorHAnsi" w:hAnsiTheme="minorHAnsi" w:cstheme="minorHAnsi"/>
        </w:rPr>
        <w:t xml:space="preserve"> over the next decade</w:t>
      </w:r>
      <w:r w:rsidRPr="00C23E1F">
        <w:rPr>
          <w:rFonts w:asciiTheme="minorHAnsi" w:hAnsiTheme="minorHAnsi" w:cstheme="minorHAnsi"/>
          <w:sz w:val="14"/>
        </w:rPr>
        <w:t xml:space="preserve">, says Ellen Caviglia, CEO of digital consulting company Tonic. “Renewable energy sources are expected to provide between 45% and 50% of global energy generation by 2030 and between 65% and 85% by 2050,” </w:t>
      </w:r>
      <w:r w:rsidRPr="00C23E1F">
        <w:rPr>
          <w:rFonts w:asciiTheme="minorHAnsi" w:hAnsiTheme="minorHAnsi" w:cstheme="minorHAnsi"/>
        </w:rPr>
        <w:t>according to McKinsey &amp; Co.</w:t>
      </w:r>
      <w:r w:rsidRPr="00C23E1F">
        <w:rPr>
          <w:rFonts w:asciiTheme="minorHAnsi" w:hAnsiTheme="minorHAnsi" w:cstheme="minorHAnsi"/>
          <w:sz w:val="14"/>
        </w:rPr>
        <w:t xml:space="preserve"> </w:t>
      </w:r>
      <w:r w:rsidRPr="00C23E1F">
        <w:rPr>
          <w:rStyle w:val="StyleUnderline"/>
          <w:rFonts w:asciiTheme="minorHAnsi" w:hAnsiTheme="minorHAnsi" w:cstheme="minorHAnsi"/>
        </w:rPr>
        <w:t>This technology</w:t>
      </w:r>
      <w:r w:rsidRPr="00C23E1F">
        <w:rPr>
          <w:rFonts w:asciiTheme="minorHAnsi" w:hAnsiTheme="minorHAnsi" w:cstheme="minorHAnsi"/>
          <w:sz w:val="14"/>
        </w:rPr>
        <w:t xml:space="preserve"> will help to increase energy efficiency and availability practically everywhere, Caviglia says. Additionally, green trends, such as remote work and digitized business practices, will help to reduce the environmental impact businesses have while still </w:t>
      </w:r>
      <w:r w:rsidRPr="00E5367E">
        <w:rPr>
          <w:rStyle w:val="StyleUnderline"/>
          <w:rFonts w:asciiTheme="minorHAnsi" w:hAnsiTheme="minorHAnsi" w:cstheme="minorHAnsi"/>
          <w:highlight w:val="cyan"/>
        </w:rPr>
        <w:t>enabl</w:t>
      </w:r>
      <w:r w:rsidRPr="00C23E1F">
        <w:rPr>
          <w:rStyle w:val="StyleUnderline"/>
          <w:rFonts w:asciiTheme="minorHAnsi" w:hAnsiTheme="minorHAnsi" w:cstheme="minorHAnsi"/>
        </w:rPr>
        <w:t>ing</w:t>
      </w:r>
      <w:r w:rsidRPr="00E5367E">
        <w:rPr>
          <w:rStyle w:val="StyleUnderline"/>
          <w:rFonts w:asciiTheme="minorHAnsi" w:hAnsiTheme="minorHAnsi" w:cstheme="minorHAnsi"/>
          <w:highlight w:val="cyan"/>
        </w:rPr>
        <w:t xml:space="preserve"> the creation of a more globalized workforce</w:t>
      </w:r>
      <w:r w:rsidRPr="00C23E1F">
        <w:rPr>
          <w:rStyle w:val="StyleUnderline"/>
          <w:rFonts w:asciiTheme="minorHAnsi" w:hAnsiTheme="minorHAnsi" w:cstheme="minorHAnsi"/>
        </w:rPr>
        <w:t xml:space="preserve">. </w:t>
      </w:r>
      <w:r w:rsidRPr="00C23E1F">
        <w:rPr>
          <w:rFonts w:asciiTheme="minorHAnsi" w:hAnsiTheme="minorHAnsi" w:cstheme="minorHAnsi"/>
          <w:sz w:val="14"/>
        </w:rPr>
        <w:t xml:space="preserve">Caviglia adds: Overall, the increased attention to the carbon footprint of consumers and businesses won’t prohibit economic growth but instead provide an opportunity to create more efficient and sustainable products and business practices. Here are </w:t>
      </w:r>
      <w:r w:rsidRPr="00E5367E">
        <w:rPr>
          <w:rStyle w:val="StyleUnderline"/>
          <w:rFonts w:asciiTheme="minorHAnsi" w:hAnsiTheme="minorHAnsi" w:cstheme="minorHAnsi"/>
          <w:highlight w:val="cyan"/>
        </w:rPr>
        <w:t>some ways green technology is shaking up the economy</w:t>
      </w:r>
      <w:r w:rsidRPr="00C23E1F">
        <w:rPr>
          <w:rFonts w:asciiTheme="minorHAnsi" w:hAnsiTheme="minorHAnsi" w:cstheme="minorHAnsi"/>
          <w:sz w:val="14"/>
        </w:rPr>
        <w:t>, according to experts.</w:t>
      </w:r>
    </w:p>
    <w:p w14:paraId="21ED007D" w14:textId="77777777" w:rsidR="00E673EA" w:rsidRPr="00C23E1F" w:rsidRDefault="00E673EA" w:rsidP="00E673EA">
      <w:pPr>
        <w:rPr>
          <w:rStyle w:val="StyleUnderline"/>
          <w:rFonts w:asciiTheme="minorHAnsi" w:hAnsiTheme="minorHAnsi" w:cstheme="minorHAnsi"/>
        </w:rPr>
      </w:pPr>
      <w:r w:rsidRPr="00C23E1F">
        <w:rPr>
          <w:rFonts w:asciiTheme="minorHAnsi" w:hAnsiTheme="minorHAnsi" w:cstheme="minorHAnsi"/>
          <w:sz w:val="14"/>
        </w:rPr>
        <w:t>Data Centers Go Green</w:t>
      </w:r>
      <w:r w:rsidRPr="00C23E1F">
        <w:rPr>
          <w:rFonts w:asciiTheme="minorHAnsi" w:hAnsiTheme="minorHAnsi" w:cstheme="minorHAnsi"/>
          <w:b/>
          <w:bCs/>
          <w:sz w:val="14"/>
        </w:rPr>
        <w:t xml:space="preserve"> </w:t>
      </w:r>
      <w:r w:rsidRPr="00C23E1F">
        <w:rPr>
          <w:rFonts w:asciiTheme="minorHAnsi" w:hAnsiTheme="minorHAnsi" w:cstheme="minorHAnsi"/>
          <w:sz w:val="14"/>
        </w:rPr>
        <w:t xml:space="preserve">From 2017-2020, the </w:t>
      </w:r>
      <w:r w:rsidRPr="00C23E1F">
        <w:rPr>
          <w:rFonts w:asciiTheme="minorHAnsi" w:hAnsiTheme="minorHAnsi" w:cstheme="minorHAnsi"/>
        </w:rPr>
        <w:t>carbon footprint</w:t>
      </w:r>
      <w:r w:rsidRPr="00C23E1F">
        <w:rPr>
          <w:rFonts w:asciiTheme="minorHAnsi" w:hAnsiTheme="minorHAnsi" w:cstheme="minorHAnsi"/>
          <w:sz w:val="14"/>
        </w:rPr>
        <w:t xml:space="preserve"> of data centers in the U.S. doubled, becoming an IT focal point, says Cassandra Garber, VP of corporate sustainability and ESG at Dell Technologies. And with AI’s entry and expected increase in demand for energy and financial resources, data center sustainability becomes an economic issue. “This reflects in such efforts as </w:t>
      </w:r>
      <w:r w:rsidRPr="00C23E1F">
        <w:rPr>
          <w:rStyle w:val="StyleUnderline"/>
          <w:rFonts w:asciiTheme="minorHAnsi" w:hAnsiTheme="minorHAnsi" w:cstheme="minorHAnsi"/>
        </w:rPr>
        <w:t>developing more efficient computing devices or responsible cooling methods</w:t>
      </w:r>
      <w:r w:rsidRPr="00C23E1F">
        <w:rPr>
          <w:rFonts w:asciiTheme="minorHAnsi" w:hAnsiTheme="minorHAnsi" w:cstheme="minorHAnsi"/>
          <w:sz w:val="14"/>
        </w:rPr>
        <w:t xml:space="preserve">,” she adds. “In fact, Gartner predicts that up to 75% of companies will have developed </w:t>
      </w:r>
      <w:r w:rsidRPr="00E5367E">
        <w:rPr>
          <w:rStyle w:val="StyleUnderline"/>
          <w:rFonts w:asciiTheme="minorHAnsi" w:hAnsiTheme="minorHAnsi" w:cstheme="minorHAnsi"/>
          <w:highlight w:val="cyan"/>
        </w:rPr>
        <w:t>infrastructure sustainability programs</w:t>
      </w:r>
      <w:r w:rsidRPr="00C23E1F">
        <w:rPr>
          <w:rFonts w:asciiTheme="minorHAnsi" w:hAnsiTheme="minorHAnsi" w:cstheme="minorHAnsi"/>
          <w:sz w:val="14"/>
        </w:rPr>
        <w:t xml:space="preserve"> for their data centers by 2027, up from less than 5% in 2022.” For major IT infrastructure providers, this means advancing product design and solutions to support the goals and needs of customers and partners across the global economy, according to Garber. It challenges organizations to innovate sustainable, </w:t>
      </w:r>
      <w:proofErr w:type="gramStart"/>
      <w:r w:rsidRPr="00C23E1F">
        <w:rPr>
          <w:rFonts w:asciiTheme="minorHAnsi" w:hAnsiTheme="minorHAnsi" w:cstheme="minorHAnsi"/>
          <w:sz w:val="14"/>
        </w:rPr>
        <w:t>cost efficient</w:t>
      </w:r>
      <w:proofErr w:type="gramEnd"/>
      <w:r w:rsidRPr="00C23E1F">
        <w:rPr>
          <w:rFonts w:asciiTheme="minorHAnsi" w:hAnsiTheme="minorHAnsi" w:cstheme="minorHAnsi"/>
          <w:sz w:val="14"/>
        </w:rPr>
        <w:t xml:space="preserve"> solutions. “Data centers are one area that you don’t have to struggle to balance the cost with sustainability goals,” she says. “Greening data centers </w:t>
      </w:r>
      <w:proofErr w:type="gramStart"/>
      <w:r w:rsidRPr="00C23E1F">
        <w:rPr>
          <w:rFonts w:asciiTheme="minorHAnsi" w:hAnsiTheme="minorHAnsi" w:cstheme="minorHAnsi"/>
          <w:sz w:val="14"/>
        </w:rPr>
        <w:t>is</w:t>
      </w:r>
      <w:proofErr w:type="gramEnd"/>
      <w:r w:rsidRPr="00C23E1F">
        <w:rPr>
          <w:rFonts w:asciiTheme="minorHAnsi" w:hAnsiTheme="minorHAnsi" w:cstheme="minorHAnsi"/>
          <w:sz w:val="14"/>
        </w:rPr>
        <w:t xml:space="preserve"> </w:t>
      </w:r>
      <w:r w:rsidRPr="00C23E1F">
        <w:rPr>
          <w:rStyle w:val="StyleUnderline"/>
          <w:rFonts w:asciiTheme="minorHAnsi" w:hAnsiTheme="minorHAnsi" w:cstheme="minorHAnsi"/>
        </w:rPr>
        <w:t xml:space="preserve">more </w:t>
      </w:r>
      <w:r w:rsidRPr="00E5367E">
        <w:rPr>
          <w:rStyle w:val="StyleUnderline"/>
          <w:rFonts w:asciiTheme="minorHAnsi" w:hAnsiTheme="minorHAnsi" w:cstheme="minorHAnsi"/>
          <w:highlight w:val="cyan"/>
        </w:rPr>
        <w:t xml:space="preserve">productive and efficient, decreases </w:t>
      </w:r>
      <w:r w:rsidRPr="00C23E1F">
        <w:rPr>
          <w:rStyle w:val="StyleUnderline"/>
          <w:rFonts w:asciiTheme="minorHAnsi" w:hAnsiTheme="minorHAnsi" w:cstheme="minorHAnsi"/>
        </w:rPr>
        <w:t xml:space="preserve">your </w:t>
      </w:r>
      <w:r w:rsidRPr="00E5367E">
        <w:rPr>
          <w:rStyle w:val="StyleUnderline"/>
          <w:rFonts w:asciiTheme="minorHAnsi" w:hAnsiTheme="minorHAnsi" w:cstheme="minorHAnsi"/>
          <w:highlight w:val="cyan"/>
        </w:rPr>
        <w:t>energy bills</w:t>
      </w:r>
      <w:r w:rsidRPr="00C23E1F">
        <w:rPr>
          <w:rStyle w:val="StyleUnderline"/>
          <w:rFonts w:asciiTheme="minorHAnsi" w:hAnsiTheme="minorHAnsi" w:cstheme="minorHAnsi"/>
        </w:rPr>
        <w:t xml:space="preserve">, and </w:t>
      </w:r>
      <w:r w:rsidRPr="00E5367E">
        <w:rPr>
          <w:rStyle w:val="StyleUnderline"/>
          <w:rFonts w:asciiTheme="minorHAnsi" w:hAnsiTheme="minorHAnsi" w:cstheme="minorHAnsi"/>
          <w:highlight w:val="cyan"/>
        </w:rPr>
        <w:t xml:space="preserve">can lead to less spending </w:t>
      </w:r>
      <w:r w:rsidRPr="00C23E1F">
        <w:rPr>
          <w:rStyle w:val="StyleUnderline"/>
          <w:rFonts w:asciiTheme="minorHAnsi" w:hAnsiTheme="minorHAnsi" w:cstheme="minorHAnsi"/>
        </w:rPr>
        <w:t>on carbon offsets.</w:t>
      </w:r>
      <w:r w:rsidRPr="00C23E1F">
        <w:rPr>
          <w:rFonts w:asciiTheme="minorHAnsi" w:hAnsiTheme="minorHAnsi" w:cstheme="minorHAnsi"/>
          <w:sz w:val="14"/>
        </w:rPr>
        <w:t xml:space="preserve"> It is also </w:t>
      </w:r>
      <w:r w:rsidRPr="00C23E1F">
        <w:rPr>
          <w:rStyle w:val="StyleUnderline"/>
          <w:rFonts w:asciiTheme="minorHAnsi" w:hAnsiTheme="minorHAnsi" w:cstheme="minorHAnsi"/>
        </w:rPr>
        <w:t>better for the environment and the economy, reducing the</w:t>
      </w:r>
      <w:r w:rsidRPr="00C23E1F">
        <w:rPr>
          <w:rFonts w:asciiTheme="minorHAnsi" w:hAnsiTheme="minorHAnsi" w:cstheme="minorHAnsi"/>
          <w:sz w:val="14"/>
        </w:rPr>
        <w:t xml:space="preserve"> data center’s contributions to </w:t>
      </w:r>
      <w:r w:rsidRPr="00C23E1F">
        <w:rPr>
          <w:rStyle w:val="StyleUnderline"/>
          <w:rFonts w:asciiTheme="minorHAnsi" w:hAnsiTheme="minorHAnsi" w:cstheme="minorHAnsi"/>
        </w:rPr>
        <w:t>costly climate change.”</w:t>
      </w:r>
    </w:p>
    <w:p w14:paraId="1C388EA8" w14:textId="77777777" w:rsidR="00E673EA" w:rsidRPr="00C23E1F" w:rsidRDefault="00E673EA" w:rsidP="00E673EA">
      <w:pPr>
        <w:rPr>
          <w:rFonts w:asciiTheme="minorHAnsi" w:hAnsiTheme="minorHAnsi" w:cstheme="minorHAnsi"/>
          <w:sz w:val="14"/>
        </w:rPr>
      </w:pPr>
      <w:r w:rsidRPr="00C23E1F">
        <w:rPr>
          <w:rFonts w:asciiTheme="minorHAnsi" w:hAnsiTheme="minorHAnsi" w:cstheme="minorHAnsi"/>
          <w:sz w:val="14"/>
        </w:rPr>
        <w:t xml:space="preserve">AI’s Support of Green Tech and the Circular Economy </w:t>
      </w:r>
      <w:r w:rsidRPr="00E5367E">
        <w:rPr>
          <w:rStyle w:val="StyleUnderline"/>
          <w:rFonts w:asciiTheme="minorHAnsi" w:hAnsiTheme="minorHAnsi" w:cstheme="minorHAnsi"/>
          <w:highlight w:val="cyan"/>
        </w:rPr>
        <w:t>AI technology</w:t>
      </w:r>
      <w:r w:rsidRPr="00C23E1F">
        <w:rPr>
          <w:rStyle w:val="StyleUnderline"/>
          <w:rFonts w:asciiTheme="minorHAnsi" w:hAnsiTheme="minorHAnsi" w:cstheme="minorHAnsi"/>
        </w:rPr>
        <w:t xml:space="preserve"> is playing a key role in supporting green technologies</w:t>
      </w:r>
      <w:r w:rsidRPr="00C23E1F">
        <w:rPr>
          <w:rFonts w:asciiTheme="minorHAnsi" w:hAnsiTheme="minorHAnsi" w:cstheme="minorHAnsi"/>
          <w:sz w:val="14"/>
        </w:rPr>
        <w:t xml:space="preserve">, says Stanton Thomas, senior VP of sustainability solutions at o9 Solutions, a provider of supply chain management solutions. An example can be seen today in the development and commercialization of </w:t>
      </w:r>
      <w:r w:rsidRPr="00C23E1F">
        <w:rPr>
          <w:rFonts w:asciiTheme="minorHAnsi" w:hAnsiTheme="minorHAnsi" w:cstheme="minorHAnsi"/>
        </w:rPr>
        <w:t>autonomous vehicles</w:t>
      </w:r>
      <w:r w:rsidRPr="00C23E1F">
        <w:rPr>
          <w:rFonts w:asciiTheme="minorHAnsi" w:hAnsiTheme="minorHAnsi" w:cstheme="minorHAnsi"/>
          <w:sz w:val="14"/>
        </w:rPr>
        <w:t xml:space="preserve">. </w:t>
      </w:r>
      <w:proofErr w:type="gramStart"/>
      <w:r w:rsidRPr="00C23E1F">
        <w:rPr>
          <w:rFonts w:asciiTheme="minorHAnsi" w:hAnsiTheme="minorHAnsi" w:cstheme="minorHAnsi"/>
          <w:sz w:val="14"/>
        </w:rPr>
        <w:t>In the near future</w:t>
      </w:r>
      <w:proofErr w:type="gramEnd"/>
      <w:r w:rsidRPr="00C23E1F">
        <w:rPr>
          <w:rFonts w:asciiTheme="minorHAnsi" w:hAnsiTheme="minorHAnsi" w:cstheme="minorHAnsi"/>
          <w:sz w:val="14"/>
        </w:rPr>
        <w:t xml:space="preserve">, </w:t>
      </w:r>
      <w:r w:rsidRPr="00C23E1F">
        <w:rPr>
          <w:rFonts w:asciiTheme="minorHAnsi" w:hAnsiTheme="minorHAnsi" w:cstheme="minorHAnsi"/>
        </w:rPr>
        <w:t>Artificial Intelligence</w:t>
      </w:r>
      <w:r w:rsidRPr="00C23E1F">
        <w:rPr>
          <w:rFonts w:asciiTheme="minorHAnsi" w:hAnsiTheme="minorHAnsi" w:cstheme="minorHAnsi"/>
          <w:sz w:val="14"/>
        </w:rPr>
        <w:t xml:space="preserve"> (AI) will </w:t>
      </w:r>
      <w:r w:rsidRPr="00E5367E">
        <w:rPr>
          <w:rStyle w:val="StyleUnderline"/>
          <w:rFonts w:asciiTheme="minorHAnsi" w:hAnsiTheme="minorHAnsi" w:cstheme="minorHAnsi"/>
          <w:highlight w:val="cyan"/>
        </w:rPr>
        <w:t xml:space="preserve">play a key role in waste management </w:t>
      </w:r>
      <w:r w:rsidRPr="00C23E1F">
        <w:rPr>
          <w:rStyle w:val="StyleUnderline"/>
          <w:rFonts w:asciiTheme="minorHAnsi" w:hAnsiTheme="minorHAnsi" w:cstheme="minorHAnsi"/>
        </w:rPr>
        <w:t xml:space="preserve">and the </w:t>
      </w:r>
      <w:r w:rsidRPr="00E5367E">
        <w:rPr>
          <w:rStyle w:val="StyleUnderline"/>
          <w:rFonts w:asciiTheme="minorHAnsi" w:hAnsiTheme="minorHAnsi" w:cstheme="minorHAnsi"/>
          <w:highlight w:val="cyan"/>
        </w:rPr>
        <w:t>reduction of waste-to-landfill via recycling, recovery, and reuse</w:t>
      </w:r>
      <w:r w:rsidRPr="00C23E1F">
        <w:rPr>
          <w:rFonts w:asciiTheme="minorHAnsi" w:hAnsiTheme="minorHAnsi" w:cstheme="minorHAnsi"/>
          <w:sz w:val="14"/>
        </w:rPr>
        <w:t xml:space="preserve">, he says. “Everything that goes to a waste processing facility can be sorted using advanced mechanical apparatuses working in concert with AI technology and vision systems to identify waste items, such as recyclable plastics, metals, organic materials, that can be diverted from the landfill stream,” Thomas says. The materials that can be recovered and recycled would then transit into the input stream of another supply chain instead of a landfill, he says. “The </w:t>
      </w:r>
      <w:r w:rsidRPr="00C23E1F">
        <w:rPr>
          <w:rStyle w:val="StyleUnderline"/>
          <w:rFonts w:asciiTheme="minorHAnsi" w:hAnsiTheme="minorHAnsi" w:cstheme="minorHAnsi"/>
        </w:rPr>
        <w:t>ultimate objective is to reduce the actual amount of material that goes into landfill by up to 90%,”</w:t>
      </w:r>
      <w:r w:rsidRPr="00C23E1F">
        <w:rPr>
          <w:rFonts w:asciiTheme="minorHAnsi" w:hAnsiTheme="minorHAnsi" w:cstheme="minorHAnsi"/>
          <w:sz w:val="14"/>
        </w:rPr>
        <w:t xml:space="preserve"> Thomas notes. </w:t>
      </w:r>
      <w:r w:rsidRPr="00E5367E">
        <w:rPr>
          <w:rStyle w:val="StyleUnderline"/>
          <w:rFonts w:asciiTheme="minorHAnsi" w:hAnsiTheme="minorHAnsi" w:cstheme="minorHAnsi"/>
          <w:highlight w:val="cyan"/>
        </w:rPr>
        <w:t xml:space="preserve">If 90% of everything that we </w:t>
      </w:r>
      <w:r w:rsidRPr="00C23E1F">
        <w:rPr>
          <w:rStyle w:val="StyleUnderline"/>
          <w:rFonts w:asciiTheme="minorHAnsi" w:hAnsiTheme="minorHAnsi" w:cstheme="minorHAnsi"/>
        </w:rPr>
        <w:t xml:space="preserve">normally would have </w:t>
      </w:r>
      <w:r w:rsidRPr="00E5367E">
        <w:rPr>
          <w:rStyle w:val="StyleUnderline"/>
          <w:rFonts w:asciiTheme="minorHAnsi" w:hAnsiTheme="minorHAnsi" w:cstheme="minorHAnsi"/>
          <w:highlight w:val="cyan"/>
        </w:rPr>
        <w:t xml:space="preserve">thrown away goes back into </w:t>
      </w:r>
      <w:r w:rsidRPr="00C23E1F">
        <w:rPr>
          <w:rStyle w:val="StyleUnderline"/>
          <w:rFonts w:asciiTheme="minorHAnsi" w:hAnsiTheme="minorHAnsi" w:cstheme="minorHAnsi"/>
        </w:rPr>
        <w:t xml:space="preserve">various </w:t>
      </w:r>
      <w:r w:rsidRPr="00E5367E">
        <w:rPr>
          <w:rStyle w:val="StyleUnderline"/>
          <w:rFonts w:asciiTheme="minorHAnsi" w:hAnsiTheme="minorHAnsi" w:cstheme="minorHAnsi"/>
          <w:highlight w:val="cyan"/>
        </w:rPr>
        <w:t xml:space="preserve">supply </w:t>
      </w:r>
      <w:r w:rsidRPr="00C23E1F">
        <w:rPr>
          <w:rStyle w:val="StyleUnderline"/>
          <w:rFonts w:asciiTheme="minorHAnsi" w:hAnsiTheme="minorHAnsi" w:cstheme="minorHAnsi"/>
        </w:rPr>
        <w:t xml:space="preserve">chains to be reused and recycled, </w:t>
      </w:r>
      <w:r w:rsidRPr="00E5367E">
        <w:rPr>
          <w:rStyle w:val="StyleUnderline"/>
          <w:rFonts w:asciiTheme="minorHAnsi" w:hAnsiTheme="minorHAnsi" w:cstheme="minorHAnsi"/>
          <w:highlight w:val="cyan"/>
        </w:rPr>
        <w:t>then we’ve essentially created a</w:t>
      </w:r>
      <w:r w:rsidRPr="00C23E1F">
        <w:rPr>
          <w:rStyle w:val="StyleUnderline"/>
          <w:rFonts w:asciiTheme="minorHAnsi" w:hAnsiTheme="minorHAnsi" w:cstheme="minorHAnsi"/>
        </w:rPr>
        <w:t xml:space="preserve"> sustainable and </w:t>
      </w:r>
      <w:r w:rsidRPr="00E5367E">
        <w:rPr>
          <w:rStyle w:val="StyleUnderline"/>
          <w:rFonts w:asciiTheme="minorHAnsi" w:hAnsiTheme="minorHAnsi" w:cstheme="minorHAnsi"/>
          <w:highlight w:val="cyan"/>
        </w:rPr>
        <w:t>circular economy</w:t>
      </w:r>
      <w:r w:rsidRPr="00C23E1F">
        <w:rPr>
          <w:rStyle w:val="StyleUnderline"/>
          <w:rFonts w:asciiTheme="minorHAnsi" w:hAnsiTheme="minorHAnsi" w:cstheme="minorHAnsi"/>
        </w:rPr>
        <w:t xml:space="preserve">. </w:t>
      </w:r>
      <w:r w:rsidRPr="00C23E1F">
        <w:rPr>
          <w:rFonts w:asciiTheme="minorHAnsi" w:hAnsiTheme="minorHAnsi" w:cstheme="minorHAnsi"/>
          <w:sz w:val="14"/>
        </w:rPr>
        <w:t>And that’s important because the circular economy has the “</w:t>
      </w:r>
      <w:r w:rsidRPr="00C23E1F">
        <w:rPr>
          <w:rStyle w:val="Emphasis"/>
          <w:rFonts w:asciiTheme="minorHAnsi" w:hAnsiTheme="minorHAnsi" w:cstheme="minorHAnsi"/>
        </w:rPr>
        <w:t xml:space="preserve">potential to </w:t>
      </w:r>
      <w:r w:rsidRPr="00E5367E">
        <w:rPr>
          <w:rStyle w:val="Emphasis"/>
          <w:rFonts w:asciiTheme="minorHAnsi" w:hAnsiTheme="minorHAnsi" w:cstheme="minorHAnsi"/>
          <w:highlight w:val="cyan"/>
        </w:rPr>
        <w:t>unlock $4.5 trillion in GDP growth</w:t>
      </w:r>
      <w:r w:rsidRPr="00C23E1F">
        <w:rPr>
          <w:rStyle w:val="Emphasis"/>
          <w:rFonts w:asciiTheme="minorHAnsi" w:hAnsiTheme="minorHAnsi" w:cstheme="minorHAnsi"/>
        </w:rPr>
        <w:t xml:space="preserve"> by </w:t>
      </w:r>
      <w:r w:rsidRPr="00C23E1F">
        <w:rPr>
          <w:rStyle w:val="StyleUnderline"/>
          <w:rFonts w:asciiTheme="minorHAnsi" w:hAnsiTheme="minorHAnsi" w:cstheme="minorHAnsi"/>
        </w:rPr>
        <w:t>2030” by reducing waste, sparking innovation, and creating jobs,</w:t>
      </w:r>
      <w:r w:rsidRPr="00C23E1F">
        <w:rPr>
          <w:rFonts w:asciiTheme="minorHAnsi" w:hAnsiTheme="minorHAnsi" w:cstheme="minorHAnsi"/>
          <w:sz w:val="14"/>
        </w:rPr>
        <w:t xml:space="preserve"> </w:t>
      </w:r>
      <w:r w:rsidRPr="00C23E1F">
        <w:rPr>
          <w:rFonts w:asciiTheme="minorHAnsi" w:hAnsiTheme="minorHAnsi" w:cstheme="minorHAnsi"/>
        </w:rPr>
        <w:t>according to the Boston Consulting Group</w:t>
      </w:r>
      <w:r w:rsidRPr="00C23E1F">
        <w:rPr>
          <w:rFonts w:asciiTheme="minorHAnsi" w:hAnsiTheme="minorHAnsi" w:cstheme="minorHAnsi"/>
          <w:sz w:val="14"/>
        </w:rPr>
        <w:t>.</w:t>
      </w:r>
    </w:p>
    <w:p w14:paraId="40C5954E" w14:textId="77777777" w:rsidR="00E673EA" w:rsidRPr="00C23E1F" w:rsidRDefault="00E673EA" w:rsidP="00E673EA">
      <w:pPr>
        <w:rPr>
          <w:rFonts w:asciiTheme="minorHAnsi" w:hAnsiTheme="minorHAnsi" w:cstheme="minorHAnsi"/>
          <w:sz w:val="14"/>
        </w:rPr>
      </w:pPr>
      <w:r w:rsidRPr="00C23E1F">
        <w:rPr>
          <w:rFonts w:asciiTheme="minorHAnsi" w:hAnsiTheme="minorHAnsi" w:cstheme="minorHAnsi"/>
          <w:sz w:val="14"/>
        </w:rPr>
        <w:t>LED Lighting Innovations Rippling the Economy</w:t>
      </w:r>
      <w:r w:rsidRPr="00C23E1F">
        <w:rPr>
          <w:rFonts w:asciiTheme="minorHAnsi" w:hAnsiTheme="minorHAnsi" w:cstheme="minorHAnsi"/>
          <w:b/>
          <w:bCs/>
          <w:sz w:val="14"/>
        </w:rPr>
        <w:t xml:space="preserve"> </w:t>
      </w:r>
      <w:r w:rsidRPr="00C23E1F">
        <w:rPr>
          <w:rFonts w:asciiTheme="minorHAnsi" w:hAnsiTheme="minorHAnsi" w:cstheme="minorHAnsi"/>
          <w:sz w:val="14"/>
        </w:rPr>
        <w:t xml:space="preserve">While long known for its environmental benefits, </w:t>
      </w:r>
      <w:r w:rsidRPr="00E5367E">
        <w:rPr>
          <w:rStyle w:val="StyleUnderline"/>
          <w:rFonts w:asciiTheme="minorHAnsi" w:hAnsiTheme="minorHAnsi" w:cstheme="minorHAnsi"/>
          <w:highlight w:val="cyan"/>
        </w:rPr>
        <w:t>LED lighting</w:t>
      </w:r>
      <w:r w:rsidRPr="00C23E1F">
        <w:rPr>
          <w:rStyle w:val="StyleUnderline"/>
          <w:rFonts w:asciiTheme="minorHAnsi" w:hAnsiTheme="minorHAnsi" w:cstheme="minorHAnsi"/>
        </w:rPr>
        <w:t xml:space="preserve"> is undergoing a transformative shift as innovations, such as power electronics integration and building automation, are expanding its applications beyond illumination to include data capture, diagnostics, and advanced safety functions</w:t>
      </w:r>
      <w:r w:rsidRPr="00C23E1F">
        <w:rPr>
          <w:rFonts w:asciiTheme="minorHAnsi" w:hAnsiTheme="minorHAnsi" w:cstheme="minorHAnsi"/>
          <w:sz w:val="14"/>
        </w:rPr>
        <w:t xml:space="preserve">, says </w:t>
      </w:r>
      <w:proofErr w:type="spellStart"/>
      <w:r w:rsidRPr="00C23E1F">
        <w:rPr>
          <w:rFonts w:asciiTheme="minorHAnsi" w:hAnsiTheme="minorHAnsi" w:cstheme="minorHAnsi"/>
          <w:sz w:val="14"/>
        </w:rPr>
        <w:t>Fariyal</w:t>
      </w:r>
      <w:proofErr w:type="spellEnd"/>
      <w:r w:rsidRPr="00C23E1F">
        <w:rPr>
          <w:rFonts w:asciiTheme="minorHAnsi" w:hAnsiTheme="minorHAnsi" w:cstheme="minorHAnsi"/>
          <w:sz w:val="14"/>
        </w:rPr>
        <w:t xml:space="preserve"> </w:t>
      </w:r>
      <w:proofErr w:type="spellStart"/>
      <w:r w:rsidRPr="00C23E1F">
        <w:rPr>
          <w:rFonts w:asciiTheme="minorHAnsi" w:hAnsiTheme="minorHAnsi" w:cstheme="minorHAnsi"/>
          <w:sz w:val="14"/>
        </w:rPr>
        <w:t>Khanbabi</w:t>
      </w:r>
      <w:proofErr w:type="spellEnd"/>
      <w:r w:rsidRPr="00C23E1F">
        <w:rPr>
          <w:rFonts w:asciiTheme="minorHAnsi" w:hAnsiTheme="minorHAnsi" w:cstheme="minorHAnsi"/>
          <w:sz w:val="14"/>
        </w:rPr>
        <w:t xml:space="preserve">, CEO at Dialight, a provider of industrial LED lighting technology. “These innovations are </w:t>
      </w:r>
      <w:r w:rsidRPr="00E5367E">
        <w:rPr>
          <w:rStyle w:val="StyleUnderline"/>
          <w:rFonts w:asciiTheme="minorHAnsi" w:hAnsiTheme="minorHAnsi" w:cstheme="minorHAnsi"/>
          <w:highlight w:val="cyan"/>
        </w:rPr>
        <w:t xml:space="preserve">having a ripple effect </w:t>
      </w:r>
      <w:r w:rsidRPr="00C23E1F">
        <w:rPr>
          <w:rStyle w:val="StyleUnderline"/>
          <w:rFonts w:asciiTheme="minorHAnsi" w:hAnsiTheme="minorHAnsi" w:cstheme="minorHAnsi"/>
        </w:rPr>
        <w:t>on the economy</w:t>
      </w:r>
      <w:r w:rsidRPr="00C23E1F">
        <w:rPr>
          <w:rFonts w:asciiTheme="minorHAnsi" w:hAnsiTheme="minorHAnsi" w:cstheme="minorHAnsi"/>
          <w:sz w:val="14"/>
        </w:rPr>
        <w:t xml:space="preserve">,” she says. By </w:t>
      </w:r>
      <w:r w:rsidRPr="00C23E1F">
        <w:rPr>
          <w:rStyle w:val="StyleUnderline"/>
          <w:rFonts w:asciiTheme="minorHAnsi" w:hAnsiTheme="minorHAnsi" w:cstheme="minorHAnsi"/>
        </w:rPr>
        <w:t xml:space="preserve">making green tech more affordable and reducing the time to return on investment, </w:t>
      </w:r>
      <w:r w:rsidRPr="00E5367E">
        <w:rPr>
          <w:rStyle w:val="StyleUnderline"/>
          <w:rFonts w:asciiTheme="minorHAnsi" w:hAnsiTheme="minorHAnsi" w:cstheme="minorHAnsi"/>
          <w:highlight w:val="cyan"/>
        </w:rPr>
        <w:t xml:space="preserve">organizations are prompted to explore </w:t>
      </w:r>
      <w:r w:rsidRPr="00C23E1F">
        <w:rPr>
          <w:rStyle w:val="StyleUnderline"/>
          <w:rFonts w:asciiTheme="minorHAnsi" w:hAnsiTheme="minorHAnsi" w:cstheme="minorHAnsi"/>
        </w:rPr>
        <w:t xml:space="preserve">additional </w:t>
      </w:r>
      <w:r w:rsidRPr="00E5367E">
        <w:rPr>
          <w:rStyle w:val="StyleUnderline"/>
          <w:rFonts w:asciiTheme="minorHAnsi" w:hAnsiTheme="minorHAnsi" w:cstheme="minorHAnsi"/>
          <w:highlight w:val="cyan"/>
        </w:rPr>
        <w:t xml:space="preserve">cost-cutting measures, energy consumption reductions, and </w:t>
      </w:r>
      <w:r w:rsidRPr="00C23E1F">
        <w:rPr>
          <w:rStyle w:val="StyleUnderline"/>
          <w:rFonts w:asciiTheme="minorHAnsi" w:hAnsiTheme="minorHAnsi" w:cstheme="minorHAnsi"/>
        </w:rPr>
        <w:t>more</w:t>
      </w:r>
      <w:r w:rsidRPr="00E5367E">
        <w:rPr>
          <w:rStyle w:val="StyleUnderline"/>
          <w:rFonts w:asciiTheme="minorHAnsi" w:hAnsiTheme="minorHAnsi" w:cstheme="minorHAnsi"/>
          <w:highlight w:val="cyan"/>
        </w:rPr>
        <w:t xml:space="preserve"> efficient routes to</w:t>
      </w:r>
      <w:r w:rsidRPr="00C23E1F">
        <w:rPr>
          <w:rStyle w:val="StyleUnderline"/>
          <w:rFonts w:asciiTheme="minorHAnsi" w:hAnsiTheme="minorHAnsi" w:cstheme="minorHAnsi"/>
        </w:rPr>
        <w:t xml:space="preserve"> achieving</w:t>
      </w:r>
      <w:r w:rsidRPr="00E5367E">
        <w:rPr>
          <w:rStyle w:val="StyleUnderline"/>
          <w:rFonts w:asciiTheme="minorHAnsi" w:hAnsiTheme="minorHAnsi" w:cstheme="minorHAnsi"/>
          <w:highlight w:val="cyan"/>
        </w:rPr>
        <w:t xml:space="preserve"> net-zero </w:t>
      </w:r>
      <w:r w:rsidRPr="00C23E1F">
        <w:rPr>
          <w:rStyle w:val="StyleUnderline"/>
          <w:rFonts w:asciiTheme="minorHAnsi" w:hAnsiTheme="minorHAnsi" w:cstheme="minorHAnsi"/>
        </w:rPr>
        <w:t xml:space="preserve">targets. </w:t>
      </w:r>
      <w:r w:rsidRPr="00C23E1F">
        <w:rPr>
          <w:rFonts w:asciiTheme="minorHAnsi" w:hAnsiTheme="minorHAnsi" w:cstheme="minorHAnsi"/>
          <w:sz w:val="14"/>
        </w:rPr>
        <w:t xml:space="preserve">With these sustainable practices and demand for additional green technology advancements on the rise, </w:t>
      </w:r>
      <w:r w:rsidRPr="00E5367E">
        <w:rPr>
          <w:rStyle w:val="StyleUnderline"/>
          <w:rFonts w:asciiTheme="minorHAnsi" w:hAnsiTheme="minorHAnsi" w:cstheme="minorHAnsi"/>
          <w:highlight w:val="cyan"/>
        </w:rPr>
        <w:t>new job opportunities</w:t>
      </w:r>
      <w:r w:rsidRPr="00C23E1F">
        <w:rPr>
          <w:rStyle w:val="StyleUnderline"/>
          <w:rFonts w:asciiTheme="minorHAnsi" w:hAnsiTheme="minorHAnsi" w:cstheme="minorHAnsi"/>
        </w:rPr>
        <w:t xml:space="preserve"> </w:t>
      </w:r>
      <w:r w:rsidRPr="00C23E1F">
        <w:rPr>
          <w:rFonts w:asciiTheme="minorHAnsi" w:hAnsiTheme="minorHAnsi" w:cstheme="minorHAnsi"/>
          <w:sz w:val="14"/>
        </w:rPr>
        <w:t xml:space="preserve">devoted to continuously improving these solutions </w:t>
      </w:r>
      <w:r w:rsidRPr="00C23E1F">
        <w:rPr>
          <w:rStyle w:val="StyleUnderline"/>
          <w:rFonts w:asciiTheme="minorHAnsi" w:hAnsiTheme="minorHAnsi" w:cstheme="minorHAnsi"/>
        </w:rPr>
        <w:t xml:space="preserve">are being </w:t>
      </w:r>
      <w:r w:rsidRPr="00E5367E">
        <w:rPr>
          <w:rStyle w:val="StyleUnderline"/>
          <w:rFonts w:asciiTheme="minorHAnsi" w:hAnsiTheme="minorHAnsi" w:cstheme="minorHAnsi"/>
          <w:highlight w:val="cyan"/>
        </w:rPr>
        <w:t>created</w:t>
      </w:r>
      <w:r w:rsidRPr="00E5367E">
        <w:rPr>
          <w:rFonts w:asciiTheme="minorHAnsi" w:hAnsiTheme="minorHAnsi" w:cstheme="minorHAnsi"/>
          <w:sz w:val="14"/>
          <w:highlight w:val="cyan"/>
        </w:rPr>
        <w:t>,</w:t>
      </w:r>
      <w:r w:rsidRPr="00C23E1F">
        <w:rPr>
          <w:rFonts w:asciiTheme="minorHAnsi" w:hAnsiTheme="minorHAnsi" w:cstheme="minorHAnsi"/>
          <w:sz w:val="14"/>
        </w:rPr>
        <w:t xml:space="preserve"> with roles in manufacturing, installation, and research and development, according to </w:t>
      </w:r>
      <w:proofErr w:type="spellStart"/>
      <w:r w:rsidRPr="00C23E1F">
        <w:rPr>
          <w:rFonts w:asciiTheme="minorHAnsi" w:hAnsiTheme="minorHAnsi" w:cstheme="minorHAnsi"/>
          <w:sz w:val="14"/>
        </w:rPr>
        <w:t>Khanbabi</w:t>
      </w:r>
      <w:proofErr w:type="spellEnd"/>
      <w:r w:rsidRPr="00C23E1F">
        <w:rPr>
          <w:rFonts w:asciiTheme="minorHAnsi" w:hAnsiTheme="minorHAnsi" w:cstheme="minorHAnsi"/>
          <w:sz w:val="14"/>
        </w:rPr>
        <w:t>. “</w:t>
      </w:r>
      <w:r w:rsidRPr="00C23E1F">
        <w:rPr>
          <w:rStyle w:val="StyleUnderline"/>
          <w:rFonts w:asciiTheme="minorHAnsi" w:hAnsiTheme="minorHAnsi" w:cstheme="minorHAnsi"/>
        </w:rPr>
        <w:t>Environmentally conscious investors and consumers attracted to this level of innovation and culture of continuous improvement are more inclined to support organizations embracing sustainable shifts</w:t>
      </w:r>
      <w:r w:rsidRPr="00C23E1F">
        <w:rPr>
          <w:rFonts w:asciiTheme="minorHAnsi" w:hAnsiTheme="minorHAnsi" w:cstheme="minorHAnsi"/>
          <w:sz w:val="14"/>
        </w:rPr>
        <w:t>,” she adds. “This not only strengthens financial security but also reinforces the economic benefits of embracing greener technology.”</w:t>
      </w:r>
    </w:p>
    <w:p w14:paraId="76FD95BE" w14:textId="77777777" w:rsidR="00E673EA" w:rsidRPr="00C23E1F" w:rsidRDefault="00E673EA" w:rsidP="00E673EA">
      <w:pPr>
        <w:rPr>
          <w:rStyle w:val="Emphasis"/>
          <w:rFonts w:asciiTheme="minorHAnsi" w:hAnsiTheme="minorHAnsi" w:cstheme="minorHAnsi"/>
        </w:rPr>
      </w:pPr>
      <w:r w:rsidRPr="00C23E1F">
        <w:rPr>
          <w:rFonts w:asciiTheme="minorHAnsi" w:hAnsiTheme="minorHAnsi" w:cstheme="minorHAnsi"/>
          <w:sz w:val="14"/>
        </w:rPr>
        <w:t>Investing in Green Tech Makes Economic Sense</w:t>
      </w:r>
      <w:r w:rsidRPr="00C23E1F">
        <w:rPr>
          <w:rFonts w:asciiTheme="minorHAnsi" w:hAnsiTheme="minorHAnsi" w:cstheme="minorHAnsi"/>
          <w:b/>
          <w:bCs/>
          <w:sz w:val="14"/>
        </w:rPr>
        <w:t xml:space="preserve"> </w:t>
      </w:r>
      <w:r w:rsidRPr="00C23E1F">
        <w:rPr>
          <w:rFonts w:asciiTheme="minorHAnsi" w:hAnsiTheme="minorHAnsi" w:cstheme="minorHAnsi"/>
          <w:sz w:val="14"/>
        </w:rPr>
        <w:t>Climate change has put significant pressure on global markets and economic growth, says Marga Hoek, author of “Tech for Good: Imagine Solving the World’s Greatest Challenges.” “</w:t>
      </w:r>
      <w:r w:rsidRPr="00C23E1F">
        <w:rPr>
          <w:rStyle w:val="StyleUnderline"/>
          <w:rFonts w:asciiTheme="minorHAnsi" w:hAnsiTheme="minorHAnsi" w:cstheme="minorHAnsi"/>
        </w:rPr>
        <w:t xml:space="preserve">We have the opportunity now to make positive change happen in financial stability and sustainability through </w:t>
      </w:r>
      <w:r w:rsidRPr="00E5367E">
        <w:rPr>
          <w:rStyle w:val="StyleUnderline"/>
          <w:rFonts w:asciiTheme="minorHAnsi" w:hAnsiTheme="minorHAnsi" w:cstheme="minorHAnsi"/>
          <w:highlight w:val="cyan"/>
        </w:rPr>
        <w:t>targeted impact investing</w:t>
      </w:r>
      <w:r w:rsidRPr="00C23E1F">
        <w:rPr>
          <w:rFonts w:asciiTheme="minorHAnsi" w:hAnsiTheme="minorHAnsi" w:cstheme="minorHAnsi"/>
          <w:sz w:val="14"/>
        </w:rPr>
        <w:t xml:space="preserve">,” she says. The multiple ways in which tech-for-good innovations can improve business returns and boost the economy mean that investing in green technologies is not just the right thing to do, but it makes good business sense as well. Accelerating the pace and scale of the innovative tech breakthroughs of the Fourth Industrial Revolution will require strategic investment and bold action, according to Hoek. Business initiatives are key for stimulating green tech sectors to find new ways of investing money, time, and expertise into the sustainability agenda. “[For example], Belgian green tech startup </w:t>
      </w:r>
      <w:proofErr w:type="spellStart"/>
      <w:r w:rsidRPr="00E5367E">
        <w:rPr>
          <w:rStyle w:val="StyleUnderline"/>
          <w:rFonts w:asciiTheme="minorHAnsi" w:hAnsiTheme="minorHAnsi" w:cstheme="minorHAnsi"/>
          <w:highlight w:val="cyan"/>
        </w:rPr>
        <w:t>Act&amp;Sorb</w:t>
      </w:r>
      <w:proofErr w:type="spellEnd"/>
      <w:r w:rsidRPr="00E5367E">
        <w:rPr>
          <w:rStyle w:val="StyleUnderline"/>
          <w:rFonts w:asciiTheme="minorHAnsi" w:hAnsiTheme="minorHAnsi" w:cstheme="minorHAnsi"/>
          <w:highlight w:val="cyan"/>
        </w:rPr>
        <w:t xml:space="preserve"> </w:t>
      </w:r>
      <w:r w:rsidRPr="00C23E1F">
        <w:rPr>
          <w:rStyle w:val="StyleUnderline"/>
          <w:rFonts w:asciiTheme="minorHAnsi" w:hAnsiTheme="minorHAnsi" w:cstheme="minorHAnsi"/>
        </w:rPr>
        <w:t>is</w:t>
      </w:r>
      <w:r w:rsidRPr="00E5367E">
        <w:rPr>
          <w:rStyle w:val="StyleUnderline"/>
          <w:rFonts w:asciiTheme="minorHAnsi" w:hAnsiTheme="minorHAnsi" w:cstheme="minorHAnsi"/>
          <w:highlight w:val="cyan"/>
        </w:rPr>
        <w:t xml:space="preserve"> capitalizing on </w:t>
      </w:r>
      <w:r w:rsidRPr="00C23E1F">
        <w:rPr>
          <w:rStyle w:val="StyleUnderline"/>
          <w:rFonts w:asciiTheme="minorHAnsi" w:hAnsiTheme="minorHAnsi" w:cstheme="minorHAnsi"/>
        </w:rPr>
        <w:t xml:space="preserve">how the </w:t>
      </w:r>
      <w:r w:rsidRPr="00E5367E">
        <w:rPr>
          <w:rStyle w:val="StyleUnderline"/>
          <w:rFonts w:asciiTheme="minorHAnsi" w:hAnsiTheme="minorHAnsi" w:cstheme="minorHAnsi"/>
          <w:highlight w:val="cyan"/>
        </w:rPr>
        <w:t>recycling of</w:t>
      </w:r>
      <w:r w:rsidRPr="00C23E1F">
        <w:rPr>
          <w:rStyle w:val="StyleUnderline"/>
          <w:rFonts w:asciiTheme="minorHAnsi" w:hAnsiTheme="minorHAnsi" w:cstheme="minorHAnsi"/>
        </w:rPr>
        <w:t xml:space="preserve"> treated and non-treated </w:t>
      </w:r>
      <w:r w:rsidRPr="00E5367E">
        <w:rPr>
          <w:rStyle w:val="StyleUnderline"/>
          <w:rFonts w:asciiTheme="minorHAnsi" w:hAnsiTheme="minorHAnsi" w:cstheme="minorHAnsi"/>
          <w:highlight w:val="cyan"/>
        </w:rPr>
        <w:t xml:space="preserve">wood is becoming mandatory </w:t>
      </w:r>
      <w:r w:rsidRPr="00C23E1F">
        <w:rPr>
          <w:rStyle w:val="StyleUnderline"/>
          <w:rFonts w:asciiTheme="minorHAnsi" w:hAnsiTheme="minorHAnsi" w:cstheme="minorHAnsi"/>
        </w:rPr>
        <w:t xml:space="preserve">in many countries by </w:t>
      </w:r>
      <w:r w:rsidRPr="00E5367E">
        <w:rPr>
          <w:rStyle w:val="StyleUnderline"/>
          <w:rFonts w:asciiTheme="minorHAnsi" w:hAnsiTheme="minorHAnsi" w:cstheme="minorHAnsi"/>
          <w:highlight w:val="cyan"/>
        </w:rPr>
        <w:t>bringing its disruptive tech</w:t>
      </w:r>
      <w:r w:rsidRPr="00C23E1F">
        <w:rPr>
          <w:rStyle w:val="StyleUnderline"/>
          <w:rFonts w:asciiTheme="minorHAnsi" w:hAnsiTheme="minorHAnsi" w:cstheme="minorHAnsi"/>
        </w:rPr>
        <w:t>nology to market</w:t>
      </w:r>
      <w:r w:rsidRPr="00C23E1F">
        <w:rPr>
          <w:rFonts w:asciiTheme="minorHAnsi" w:hAnsiTheme="minorHAnsi" w:cstheme="minorHAnsi"/>
          <w:sz w:val="14"/>
        </w:rPr>
        <w:t xml:space="preserve">,” she says. </w:t>
      </w:r>
      <w:proofErr w:type="spellStart"/>
      <w:r w:rsidRPr="00C23E1F">
        <w:rPr>
          <w:rFonts w:asciiTheme="minorHAnsi" w:hAnsiTheme="minorHAnsi" w:cstheme="minorHAnsi"/>
          <w:sz w:val="14"/>
        </w:rPr>
        <w:t>Act&amp;Sorb’s</w:t>
      </w:r>
      <w:proofErr w:type="spellEnd"/>
      <w:r w:rsidRPr="00C23E1F">
        <w:rPr>
          <w:rFonts w:asciiTheme="minorHAnsi" w:hAnsiTheme="minorHAnsi" w:cstheme="minorHAnsi"/>
          <w:sz w:val="14"/>
        </w:rPr>
        <w:t xml:space="preserve"> innovative materials recycling process is creating value from bio-based wood residues, thereby generating industrial potential with significant positive energy efficiency while helping furniture manufacturers and waste collectors contribute to the circular economy, according to Hoek. “</w:t>
      </w:r>
      <w:r w:rsidRPr="00E5367E">
        <w:rPr>
          <w:rStyle w:val="StyleUnderline"/>
          <w:rFonts w:asciiTheme="minorHAnsi" w:hAnsiTheme="minorHAnsi" w:cstheme="minorHAnsi"/>
          <w:highlight w:val="cyan"/>
        </w:rPr>
        <w:t>New and advanced materials are important</w:t>
      </w:r>
      <w:r w:rsidRPr="00C23E1F">
        <w:rPr>
          <w:rStyle w:val="StyleUnderline"/>
          <w:rFonts w:asciiTheme="minorHAnsi" w:hAnsiTheme="minorHAnsi" w:cstheme="minorHAnsi"/>
        </w:rPr>
        <w:t xml:space="preserve"> green tech </w:t>
      </w:r>
      <w:r w:rsidRPr="00E5367E">
        <w:rPr>
          <w:rStyle w:val="StyleUnderline"/>
          <w:rFonts w:asciiTheme="minorHAnsi" w:hAnsiTheme="minorHAnsi" w:cstheme="minorHAnsi"/>
          <w:highlight w:val="cyan"/>
        </w:rPr>
        <w:t>innovations in areas surrounding consumption and production</w:t>
      </w:r>
      <w:r w:rsidRPr="00C23E1F">
        <w:rPr>
          <w:rStyle w:val="StyleUnderline"/>
          <w:rFonts w:asciiTheme="minorHAnsi" w:hAnsiTheme="minorHAnsi" w:cstheme="minorHAnsi"/>
        </w:rPr>
        <w:t>, as the wood and paper recycling market is expected to reach [</w:t>
      </w:r>
      <w:hyperlink r:id="rId45" w:tgtFrame="_blank" w:history="1">
        <w:r w:rsidRPr="00C23E1F">
          <w:rPr>
            <w:rStyle w:val="StyleUnderline"/>
            <w:rFonts w:asciiTheme="minorHAnsi" w:hAnsiTheme="minorHAnsi" w:cstheme="minorHAnsi"/>
          </w:rPr>
          <w:t>$34.87 billion by 2030</w:t>
        </w:r>
      </w:hyperlink>
      <w:r w:rsidRPr="00C23E1F">
        <w:rPr>
          <w:rFonts w:asciiTheme="minorHAnsi" w:hAnsiTheme="minorHAnsi" w:cstheme="minorHAnsi"/>
          <w:sz w:val="14"/>
        </w:rPr>
        <w:t xml:space="preserve">],” she notes. Green robots also help mitigate climate change and lead the world into a better future through such initiatives as automating agriculture for enhanced water conservation and soil health, Hoek says. For instance, California Bay Area-based </w:t>
      </w:r>
      <w:proofErr w:type="spellStart"/>
      <w:r w:rsidRPr="00C23E1F">
        <w:rPr>
          <w:rFonts w:asciiTheme="minorHAnsi" w:hAnsiTheme="minorHAnsi" w:cstheme="minorHAnsi"/>
          <w:sz w:val="14"/>
        </w:rPr>
        <w:t>FarmWise</w:t>
      </w:r>
      <w:proofErr w:type="spellEnd"/>
      <w:r w:rsidRPr="00C23E1F">
        <w:rPr>
          <w:rFonts w:asciiTheme="minorHAnsi" w:hAnsiTheme="minorHAnsi" w:cstheme="minorHAnsi"/>
          <w:sz w:val="14"/>
        </w:rPr>
        <w:t xml:space="preserve"> and Bear Flag Robotics are deploying physical robots on farms to carry out AI-guided precision agricultural production. “Businesses employing green robotics technology bring financial benefits to the economy while also conserving the planet,” she says. “</w:t>
      </w:r>
      <w:r w:rsidRPr="00E5367E">
        <w:rPr>
          <w:rStyle w:val="Emphasis"/>
          <w:rFonts w:asciiTheme="minorHAnsi" w:hAnsiTheme="minorHAnsi" w:cstheme="minorHAnsi"/>
          <w:highlight w:val="cyan"/>
        </w:rPr>
        <w:t xml:space="preserve">As the world population grows and climate </w:t>
      </w:r>
      <w:r w:rsidRPr="00C23E1F">
        <w:rPr>
          <w:rStyle w:val="Emphasis"/>
          <w:rFonts w:asciiTheme="minorHAnsi" w:hAnsiTheme="minorHAnsi" w:cstheme="minorHAnsi"/>
        </w:rPr>
        <w:t>fluctuations</w:t>
      </w:r>
      <w:r w:rsidRPr="00E5367E">
        <w:rPr>
          <w:rStyle w:val="Emphasis"/>
          <w:rFonts w:asciiTheme="minorHAnsi" w:hAnsiTheme="minorHAnsi" w:cstheme="minorHAnsi"/>
          <w:highlight w:val="cyan"/>
        </w:rPr>
        <w:t xml:space="preserve"> become more pronounced</w:t>
      </w:r>
      <w:r w:rsidRPr="00C23E1F">
        <w:rPr>
          <w:rStyle w:val="Emphasis"/>
          <w:rFonts w:asciiTheme="minorHAnsi" w:hAnsiTheme="minorHAnsi" w:cstheme="minorHAnsi"/>
        </w:rPr>
        <w:t xml:space="preserve">, the agricultural industry is embracing </w:t>
      </w:r>
      <w:r w:rsidRPr="00E5367E">
        <w:rPr>
          <w:rStyle w:val="Emphasis"/>
          <w:rFonts w:asciiTheme="minorHAnsi" w:hAnsiTheme="minorHAnsi" w:cstheme="minorHAnsi"/>
          <w:highlight w:val="cyan"/>
        </w:rPr>
        <w:t>automated green tech</w:t>
      </w:r>
      <w:r w:rsidRPr="00C23E1F">
        <w:rPr>
          <w:rStyle w:val="Emphasis"/>
          <w:rFonts w:asciiTheme="minorHAnsi" w:hAnsiTheme="minorHAnsi" w:cstheme="minorHAnsi"/>
        </w:rPr>
        <w:t xml:space="preserve"> that </w:t>
      </w:r>
      <w:r w:rsidRPr="00E5367E">
        <w:rPr>
          <w:rStyle w:val="Emphasis"/>
          <w:rFonts w:asciiTheme="minorHAnsi" w:hAnsiTheme="minorHAnsi" w:cstheme="minorHAnsi"/>
          <w:highlight w:val="cyan"/>
        </w:rPr>
        <w:t>will see</w:t>
      </w:r>
      <w:r w:rsidRPr="00C23E1F">
        <w:rPr>
          <w:rStyle w:val="Emphasis"/>
          <w:rFonts w:asciiTheme="minorHAnsi" w:hAnsiTheme="minorHAnsi" w:cstheme="minorHAnsi"/>
        </w:rPr>
        <w:t xml:space="preserve"> an estimated</w:t>
      </w:r>
      <w:r w:rsidRPr="00E5367E">
        <w:rPr>
          <w:rStyle w:val="Emphasis"/>
          <w:rFonts w:asciiTheme="minorHAnsi" w:hAnsiTheme="minorHAnsi" w:cstheme="minorHAnsi"/>
          <w:highlight w:val="cyan"/>
        </w:rPr>
        <w:t xml:space="preserve"> </w:t>
      </w:r>
      <w:hyperlink r:id="rId46" w:tgtFrame="_blank" w:history="1">
        <w:r w:rsidRPr="00E5367E">
          <w:rPr>
            <w:rStyle w:val="Emphasis"/>
            <w:rFonts w:asciiTheme="minorHAnsi" w:hAnsiTheme="minorHAnsi" w:cstheme="minorHAnsi"/>
            <w:highlight w:val="cyan"/>
          </w:rPr>
          <w:t>$100 billion</w:t>
        </w:r>
      </w:hyperlink>
      <w:r w:rsidRPr="00E5367E">
        <w:rPr>
          <w:rStyle w:val="Emphasis"/>
          <w:rFonts w:asciiTheme="minorHAnsi" w:hAnsiTheme="minorHAnsi" w:cstheme="minorHAnsi"/>
          <w:highlight w:val="cyan"/>
        </w:rPr>
        <w:t xml:space="preserve"> in global market value</w:t>
      </w:r>
      <w:r w:rsidRPr="00C23E1F">
        <w:rPr>
          <w:rStyle w:val="Emphasis"/>
          <w:rFonts w:asciiTheme="minorHAnsi" w:hAnsiTheme="minorHAnsi" w:cstheme="minorHAnsi"/>
        </w:rPr>
        <w:t xml:space="preserve"> by 2030.”</w:t>
      </w:r>
    </w:p>
    <w:p w14:paraId="17F79040" w14:textId="5A175160" w:rsidR="00291C61" w:rsidRDefault="00291C61" w:rsidP="00904D88">
      <w:pPr>
        <w:pStyle w:val="Heading3"/>
      </w:pPr>
      <w:r>
        <w:t>Solvency---Growth---1AR</w:t>
      </w:r>
    </w:p>
    <w:p w14:paraId="579B3B16" w14:textId="77777777" w:rsidR="00291C61" w:rsidRDefault="00291C61" w:rsidP="00291C61">
      <w:pPr>
        <w:pStyle w:val="Heading4"/>
      </w:pPr>
      <w:r>
        <w:t>Implementation of green tech stimulates the economy</w:t>
      </w:r>
    </w:p>
    <w:p w14:paraId="79369D5F" w14:textId="77777777" w:rsidR="00291C61" w:rsidRPr="006933E6" w:rsidRDefault="00291C61" w:rsidP="00291C61">
      <w:pPr>
        <w:rPr>
          <w:b/>
          <w:bCs/>
          <w:sz w:val="16"/>
          <w:szCs w:val="16"/>
        </w:rPr>
      </w:pPr>
      <w:r>
        <w:rPr>
          <w:b/>
          <w:bCs/>
        </w:rPr>
        <w:t xml:space="preserve">Hasna, </w:t>
      </w:r>
      <w:proofErr w:type="spellStart"/>
      <w:r>
        <w:rPr>
          <w:b/>
          <w:bCs/>
        </w:rPr>
        <w:t>Jaumotte</w:t>
      </w:r>
      <w:proofErr w:type="spellEnd"/>
      <w:r>
        <w:rPr>
          <w:b/>
          <w:bCs/>
        </w:rPr>
        <w:t xml:space="preserve">, </w:t>
      </w:r>
      <w:proofErr w:type="spellStart"/>
      <w:r>
        <w:rPr>
          <w:b/>
          <w:bCs/>
        </w:rPr>
        <w:t>Pienknagura</w:t>
      </w:r>
      <w:proofErr w:type="spellEnd"/>
      <w:r>
        <w:rPr>
          <w:b/>
          <w:bCs/>
        </w:rPr>
        <w:t xml:space="preserve"> 23’ </w:t>
      </w:r>
      <w:r w:rsidRPr="00381202">
        <w:rPr>
          <w:sz w:val="16"/>
          <w:szCs w:val="16"/>
        </w:rPr>
        <w:t xml:space="preserve">[Zeina Hasna is a current economist for the IMF and holds a PhD in economics from the university of Cambridge, Florence </w:t>
      </w:r>
      <w:proofErr w:type="spellStart"/>
      <w:r w:rsidRPr="00381202">
        <w:rPr>
          <w:sz w:val="16"/>
          <w:szCs w:val="16"/>
        </w:rPr>
        <w:t>Jaumotte</w:t>
      </w:r>
      <w:proofErr w:type="spellEnd"/>
      <w:r w:rsidRPr="00381202">
        <w:rPr>
          <w:sz w:val="16"/>
          <w:szCs w:val="16"/>
        </w:rPr>
        <w:t xml:space="preserve"> is the chief in the climate and structural policy division for the IMF and holds a PhD in economics from Harvard, Samuel </w:t>
      </w:r>
      <w:proofErr w:type="spellStart"/>
      <w:r w:rsidRPr="00381202">
        <w:rPr>
          <w:sz w:val="16"/>
          <w:szCs w:val="16"/>
        </w:rPr>
        <w:t>Pieknagura</w:t>
      </w:r>
      <w:proofErr w:type="spellEnd"/>
      <w:r w:rsidRPr="00381202">
        <w:rPr>
          <w:sz w:val="16"/>
          <w:szCs w:val="16"/>
        </w:rPr>
        <w:t xml:space="preserve"> is a senior economist in the structural and climate division for the IMF and holds a PhD in economics from MIT] </w:t>
      </w:r>
      <w:r>
        <w:rPr>
          <w:b/>
          <w:bCs/>
        </w:rPr>
        <w:t>,</w:t>
      </w:r>
      <w:r>
        <w:rPr>
          <w:i/>
          <w:iCs/>
        </w:rPr>
        <w:t xml:space="preserve"> </w:t>
      </w:r>
      <w:r w:rsidRPr="006933E6">
        <w:rPr>
          <w:i/>
          <w:iCs/>
          <w:sz w:val="16"/>
          <w:szCs w:val="16"/>
        </w:rPr>
        <w:t>(How green innovation can stimulate economies and curb emissions</w:t>
      </w:r>
      <w:r w:rsidRPr="006933E6">
        <w:rPr>
          <w:sz w:val="16"/>
          <w:szCs w:val="16"/>
        </w:rPr>
        <w:t>. (2023, November 6). IMF. https://www.imf.org/en/Blogs/Articles/2023/11/06/how-green-innovation-can-stimulate-economies-and-curb-emissions)</w:t>
      </w:r>
    </w:p>
    <w:p w14:paraId="3F40324F" w14:textId="77777777" w:rsidR="00291C61" w:rsidRPr="003D66CF" w:rsidRDefault="00291C61" w:rsidP="00291C61">
      <w:pPr>
        <w:pStyle w:val="NormalWeb"/>
        <w:shd w:val="clear" w:color="auto" w:fill="FFFFFF"/>
        <w:spacing w:before="0" w:beforeAutospacing="0" w:after="375" w:afterAutospacing="0" w:line="276" w:lineRule="auto"/>
        <w:rPr>
          <w:rFonts w:ascii="Helvetica" w:hAnsi="Helvetica"/>
          <w:color w:val="212529"/>
          <w:sz w:val="16"/>
          <w:szCs w:val="30"/>
        </w:rPr>
      </w:pPr>
      <w:r w:rsidRPr="002E7337">
        <w:rPr>
          <w:rFonts w:ascii="Helvetica" w:hAnsi="Helvetica"/>
          <w:color w:val="212529"/>
          <w:sz w:val="22"/>
          <w:u w:val="single"/>
        </w:rPr>
        <w:t xml:space="preserve">The </w:t>
      </w:r>
      <w:r w:rsidRPr="002E7337">
        <w:rPr>
          <w:rFonts w:ascii="Helvetica" w:hAnsi="Helvetica"/>
          <w:color w:val="212529"/>
          <w:sz w:val="22"/>
          <w:highlight w:val="cyan"/>
          <w:u w:val="single"/>
        </w:rPr>
        <w:t>economic benefits of green innovation</w:t>
      </w:r>
      <w:r w:rsidRPr="002E7337">
        <w:rPr>
          <w:rFonts w:ascii="Helvetica" w:hAnsi="Helvetica"/>
          <w:color w:val="212529"/>
          <w:sz w:val="22"/>
          <w:u w:val="single"/>
        </w:rPr>
        <w:t xml:space="preserve"> mostly </w:t>
      </w:r>
      <w:r w:rsidRPr="002E7337">
        <w:rPr>
          <w:rFonts w:ascii="Helvetica" w:hAnsi="Helvetica"/>
          <w:color w:val="212529"/>
          <w:sz w:val="22"/>
          <w:highlight w:val="cyan"/>
          <w:u w:val="single"/>
        </w:rPr>
        <w:t>flow</w:t>
      </w:r>
      <w:r w:rsidRPr="002E7337">
        <w:rPr>
          <w:rFonts w:ascii="Helvetica" w:hAnsi="Helvetica"/>
          <w:color w:val="212529"/>
          <w:sz w:val="22"/>
          <w:u w:val="single"/>
        </w:rPr>
        <w:t xml:space="preserve"> </w:t>
      </w:r>
      <w:r w:rsidRPr="002E7337">
        <w:rPr>
          <w:rFonts w:ascii="Helvetica" w:hAnsi="Helvetica"/>
          <w:color w:val="212529"/>
          <w:sz w:val="22"/>
          <w:highlight w:val="cyan"/>
          <w:u w:val="single"/>
        </w:rPr>
        <w:t>through increased investment</w:t>
      </w:r>
      <w:r w:rsidRPr="002E7337">
        <w:rPr>
          <w:rFonts w:ascii="Helvetica" w:hAnsi="Helvetica"/>
          <w:color w:val="212529"/>
          <w:sz w:val="22"/>
          <w:u w:val="single"/>
        </w:rPr>
        <w:t xml:space="preserve"> in the first few years</w:t>
      </w:r>
      <w:r w:rsidRPr="003D66CF">
        <w:rPr>
          <w:rFonts w:ascii="Helvetica" w:hAnsi="Helvetica"/>
          <w:color w:val="212529"/>
          <w:sz w:val="16"/>
          <w:szCs w:val="30"/>
        </w:rPr>
        <w:t xml:space="preserve">. Over time, further growth benefits come from cheaper energy and production processes that are more energy efficient. Most importantly, they come from less global warming and less frequent (and less costly) climate disasters. </w:t>
      </w:r>
      <w:r w:rsidRPr="003D66CF">
        <w:rPr>
          <w:rFonts w:ascii="Helvetica" w:hAnsi="Helvetica"/>
          <w:color w:val="212529"/>
          <w:sz w:val="22"/>
          <w:highlight w:val="cyan"/>
          <w:u w:val="single"/>
        </w:rPr>
        <w:t>Green innovation is associated with</w:t>
      </w:r>
      <w:r w:rsidRPr="003D66CF">
        <w:rPr>
          <w:rFonts w:ascii="Helvetica" w:hAnsi="Helvetica"/>
          <w:color w:val="212529"/>
          <w:sz w:val="22"/>
          <w:u w:val="single"/>
        </w:rPr>
        <w:t xml:space="preserve"> more </w:t>
      </w:r>
      <w:r w:rsidRPr="003D66CF">
        <w:rPr>
          <w:rFonts w:ascii="Helvetica" w:hAnsi="Helvetica"/>
          <w:color w:val="212529"/>
          <w:sz w:val="22"/>
          <w:highlight w:val="cyan"/>
          <w:u w:val="single"/>
        </w:rPr>
        <w:t>innovation</w:t>
      </w:r>
      <w:r w:rsidRPr="003D66CF">
        <w:rPr>
          <w:rFonts w:ascii="Helvetica" w:hAnsi="Helvetica"/>
          <w:color w:val="212529"/>
          <w:sz w:val="22"/>
          <w:u w:val="single"/>
        </w:rPr>
        <w:t xml:space="preserve"> overall, not just a substitution of green technologies for other kinds</w:t>
      </w:r>
      <w:r w:rsidRPr="003D66CF">
        <w:rPr>
          <w:rFonts w:ascii="Helvetica" w:hAnsi="Helvetica"/>
          <w:color w:val="212529"/>
          <w:sz w:val="22"/>
        </w:rPr>
        <w:t>.</w:t>
      </w:r>
      <w:r w:rsidRPr="003D66CF">
        <w:rPr>
          <w:rFonts w:ascii="Helvetica" w:hAnsi="Helvetica"/>
          <w:color w:val="212529"/>
          <w:sz w:val="16"/>
          <w:szCs w:val="30"/>
        </w:rPr>
        <w:t xml:space="preserve"> This may be because green technologies often require complementary innovation. </w:t>
      </w:r>
      <w:r w:rsidRPr="003D66CF">
        <w:rPr>
          <w:rFonts w:ascii="Helvetica" w:hAnsi="Helvetica"/>
          <w:color w:val="212529"/>
          <w:sz w:val="22"/>
          <w:highlight w:val="cyan"/>
          <w:u w:val="single"/>
        </w:rPr>
        <w:t>More innovation</w:t>
      </w:r>
      <w:r w:rsidRPr="003D66CF">
        <w:rPr>
          <w:rFonts w:ascii="Helvetica" w:hAnsi="Helvetica"/>
          <w:color w:val="212529"/>
          <w:sz w:val="22"/>
          <w:u w:val="single"/>
        </w:rPr>
        <w:t xml:space="preserve"> usually </w:t>
      </w:r>
      <w:r w:rsidRPr="003D66CF">
        <w:rPr>
          <w:rFonts w:ascii="Helvetica" w:hAnsi="Helvetica"/>
          <w:color w:val="212529"/>
          <w:sz w:val="22"/>
          <w:highlight w:val="cyan"/>
          <w:u w:val="single"/>
        </w:rPr>
        <w:t>means</w:t>
      </w:r>
      <w:r w:rsidRPr="003D66CF">
        <w:rPr>
          <w:rFonts w:ascii="Helvetica" w:hAnsi="Helvetica"/>
          <w:color w:val="212529"/>
          <w:sz w:val="22"/>
          <w:u w:val="single"/>
        </w:rPr>
        <w:t xml:space="preserve"> </w:t>
      </w:r>
      <w:r w:rsidRPr="003D66CF">
        <w:rPr>
          <w:rFonts w:ascii="Helvetica" w:hAnsi="Helvetica"/>
          <w:color w:val="212529"/>
          <w:sz w:val="22"/>
          <w:highlight w:val="cyan"/>
          <w:u w:val="single"/>
        </w:rPr>
        <w:t>more economic growth</w:t>
      </w:r>
      <w:r w:rsidRPr="003D66CF">
        <w:rPr>
          <w:rFonts w:ascii="Helvetica" w:hAnsi="Helvetica"/>
          <w:color w:val="212529"/>
          <w:sz w:val="16"/>
          <w:szCs w:val="30"/>
        </w:rPr>
        <w:t xml:space="preserve">. A key question is how countries can better foster green innovation and its deployment. We highlight how domestic and global climate policies spur green innovation. For example, a big increase in the number of climate policies tends to boost </w:t>
      </w:r>
      <w:r w:rsidRPr="003D66CF">
        <w:rPr>
          <w:rFonts w:ascii="Helvetica" w:hAnsi="Helvetica"/>
          <w:color w:val="212529"/>
          <w:sz w:val="22"/>
          <w:highlight w:val="cyan"/>
          <w:u w:val="single"/>
        </w:rPr>
        <w:t>green patent filings,</w:t>
      </w:r>
      <w:r w:rsidRPr="003D66CF">
        <w:rPr>
          <w:rFonts w:ascii="Helvetica" w:hAnsi="Helvetica"/>
          <w:color w:val="212529"/>
          <w:sz w:val="22"/>
          <w:u w:val="single"/>
        </w:rPr>
        <w:t xml:space="preserve"> our </w:t>
      </w:r>
      <w:r w:rsidRPr="003D66CF">
        <w:rPr>
          <w:rFonts w:ascii="Helvetica" w:hAnsi="Helvetica"/>
          <w:color w:val="212529"/>
          <w:sz w:val="22"/>
          <w:highlight w:val="cyan"/>
          <w:u w:val="single"/>
        </w:rPr>
        <w:t>preferred</w:t>
      </w:r>
      <w:r w:rsidRPr="003D66CF">
        <w:rPr>
          <w:rFonts w:ascii="Helvetica" w:hAnsi="Helvetica"/>
          <w:color w:val="212529"/>
          <w:sz w:val="22"/>
          <w:u w:val="single"/>
        </w:rPr>
        <w:t xml:space="preserve"> proxy </w:t>
      </w:r>
      <w:r w:rsidRPr="003D66CF">
        <w:rPr>
          <w:rFonts w:ascii="Helvetica" w:hAnsi="Helvetica"/>
          <w:color w:val="212529"/>
          <w:sz w:val="22"/>
          <w:highlight w:val="cyan"/>
          <w:u w:val="single"/>
        </w:rPr>
        <w:t>for green innovation</w:t>
      </w:r>
      <w:r w:rsidRPr="003D66CF">
        <w:rPr>
          <w:rFonts w:ascii="Helvetica" w:hAnsi="Helvetica"/>
          <w:color w:val="212529"/>
          <w:sz w:val="22"/>
        </w:rPr>
        <w:t>,</w:t>
      </w:r>
      <w:r w:rsidRPr="003D66CF">
        <w:rPr>
          <w:rFonts w:ascii="Helvetica" w:hAnsi="Helvetica"/>
          <w:color w:val="212529"/>
          <w:sz w:val="16"/>
          <w:szCs w:val="30"/>
        </w:rPr>
        <w:t xml:space="preserve"> by 10 percent within five years. Some of the most effective policies to stimulate green innovation include emissions-trading schemes that cap emissions, feed-in-tariffs, which guarantee a minimum price for renewable energy producers, and government spending, such as subsidies for research and development. What’s more, global climate policies result in much larger increases in green innovation than domestic initiatives alone. International pacts like the Kyoto Protocol and Paris Agreement amplify the impact of domestic policies on green innovation.</w:t>
      </w:r>
    </w:p>
    <w:p w14:paraId="1CD6D0A6" w14:textId="77777777" w:rsidR="00291C61" w:rsidRPr="005C2098" w:rsidRDefault="00291C61" w:rsidP="00291C61"/>
    <w:p w14:paraId="780F42DF" w14:textId="77777777" w:rsidR="00291C61" w:rsidRPr="00291C61" w:rsidRDefault="00291C61" w:rsidP="00291C61">
      <w:pPr>
        <w:pStyle w:val="Heading4"/>
      </w:pPr>
      <w:r w:rsidRPr="00291C61">
        <w:t>Green tech improves business productivity and perception</w:t>
      </w:r>
    </w:p>
    <w:p w14:paraId="7C856BA8" w14:textId="77777777" w:rsidR="00291C61" w:rsidRPr="006933E6" w:rsidRDefault="00291C61" w:rsidP="00291C61">
      <w:pPr>
        <w:rPr>
          <w:sz w:val="16"/>
          <w:szCs w:val="16"/>
        </w:rPr>
      </w:pPr>
      <w:r>
        <w:rPr>
          <w:b/>
          <w:bCs/>
        </w:rPr>
        <w:t>Chamber staff 23</w:t>
      </w:r>
      <w:proofErr w:type="gramStart"/>
      <w:r>
        <w:rPr>
          <w:b/>
          <w:bCs/>
        </w:rPr>
        <w:t xml:space="preserve">’  </w:t>
      </w:r>
      <w:r w:rsidRPr="003B5FDB">
        <w:rPr>
          <w:sz w:val="16"/>
          <w:szCs w:val="16"/>
        </w:rPr>
        <w:t>[</w:t>
      </w:r>
      <w:proofErr w:type="gramEnd"/>
      <w:r w:rsidRPr="003B5FDB">
        <w:rPr>
          <w:sz w:val="16"/>
          <w:szCs w:val="16"/>
        </w:rPr>
        <w:t>Elaine Lyons, Jamie Crowe, Elizabeth Fox, Abbi Fuller, Janis Jones]</w:t>
      </w:r>
      <w:r>
        <w:rPr>
          <w:sz w:val="16"/>
          <w:szCs w:val="16"/>
        </w:rPr>
        <w:t>(</w:t>
      </w:r>
      <w:r w:rsidRPr="006933E6">
        <w:rPr>
          <w:sz w:val="16"/>
          <w:szCs w:val="16"/>
        </w:rPr>
        <w:t>The economic benefits of implementing green practices in the workplace. (n.d.). https://www.velocityokc.com/blog/member-news/the-economic-benefits-of-implementing-green-practices-in-the-workplace/#:~:text=The%20economic%20benefits%20of%20going%20green%2C%20such%20as%20improved%20profitability,and%20leaders%20in%20their%20industry.</w:t>
      </w:r>
      <w:r>
        <w:rPr>
          <w:sz w:val="16"/>
          <w:szCs w:val="16"/>
        </w:rPr>
        <w:t>)</w:t>
      </w:r>
    </w:p>
    <w:p w14:paraId="257FF59B" w14:textId="77777777" w:rsidR="00291C61" w:rsidRPr="00764D1D" w:rsidRDefault="00291C61" w:rsidP="00291C61">
      <w:pPr>
        <w:rPr>
          <w:rStyle w:val="StyleUnderline"/>
          <w:sz w:val="16"/>
        </w:rPr>
      </w:pPr>
      <w:r w:rsidRPr="00764D1D">
        <w:rPr>
          <w:rStyle w:val="StyleUnderline"/>
          <w:sz w:val="16"/>
        </w:rPr>
        <w:t xml:space="preserve">Studies have shown that </w:t>
      </w:r>
      <w:r w:rsidRPr="00764D1D">
        <w:rPr>
          <w:rStyle w:val="StyleUnderline"/>
          <w:highlight w:val="cyan"/>
        </w:rPr>
        <w:t>green workplaces</w:t>
      </w:r>
      <w:r w:rsidRPr="00044604">
        <w:rPr>
          <w:rStyle w:val="StyleUnderline"/>
        </w:rPr>
        <w:t xml:space="preserve"> </w:t>
      </w:r>
      <w:r w:rsidRPr="00764D1D">
        <w:rPr>
          <w:rStyle w:val="StyleUnderline"/>
          <w:highlight w:val="cyan"/>
        </w:rPr>
        <w:t>boost</w:t>
      </w:r>
      <w:r w:rsidRPr="00044604">
        <w:rPr>
          <w:rStyle w:val="StyleUnderline"/>
        </w:rPr>
        <w:t xml:space="preserve"> employee </w:t>
      </w:r>
      <w:r w:rsidRPr="00764D1D">
        <w:rPr>
          <w:rStyle w:val="StyleUnderline"/>
          <w:highlight w:val="cyan"/>
        </w:rPr>
        <w:t>productivity</w:t>
      </w:r>
      <w:r w:rsidRPr="00044604">
        <w:rPr>
          <w:rStyle w:val="StyleUnderline"/>
        </w:rPr>
        <w:t xml:space="preserve"> and morale and reduce absenteeism and turnover</w:t>
      </w:r>
      <w:r w:rsidRPr="00764D1D">
        <w:rPr>
          <w:rStyle w:val="StyleUnderline"/>
          <w:sz w:val="16"/>
        </w:rPr>
        <w:t xml:space="preserve">. For example, a </w:t>
      </w:r>
      <w:r w:rsidRPr="00764D1D">
        <w:rPr>
          <w:rStyle w:val="StyleUnderline"/>
          <w:highlight w:val="cyan"/>
        </w:rPr>
        <w:t>Harvard</w:t>
      </w:r>
      <w:r w:rsidRPr="00044604">
        <w:rPr>
          <w:rStyle w:val="StyleUnderline"/>
        </w:rPr>
        <w:t xml:space="preserve"> University </w:t>
      </w:r>
      <w:r w:rsidRPr="00764D1D">
        <w:rPr>
          <w:rStyle w:val="StyleUnderline"/>
          <w:highlight w:val="cyan"/>
        </w:rPr>
        <w:t>study</w:t>
      </w:r>
      <w:r w:rsidRPr="00044604">
        <w:rPr>
          <w:rStyle w:val="StyleUnderline"/>
        </w:rPr>
        <w:t xml:space="preserve"> </w:t>
      </w:r>
      <w:r w:rsidRPr="00764D1D">
        <w:rPr>
          <w:rStyle w:val="StyleUnderline"/>
          <w:highlight w:val="cyan"/>
        </w:rPr>
        <w:t>found</w:t>
      </w:r>
      <w:r w:rsidRPr="00044604">
        <w:rPr>
          <w:rStyle w:val="StyleUnderline"/>
        </w:rPr>
        <w:t xml:space="preserve"> that </w:t>
      </w:r>
      <w:r w:rsidRPr="00764D1D">
        <w:rPr>
          <w:rStyle w:val="StyleUnderline"/>
          <w:highlight w:val="cyan"/>
        </w:rPr>
        <w:t>workers in green-certified buildings had 26% higher cognitive function</w:t>
      </w:r>
      <w:r w:rsidRPr="00044604">
        <w:rPr>
          <w:rStyle w:val="StyleUnderline"/>
        </w:rPr>
        <w:t xml:space="preserve"> scores and 30% fewer sick building symptoms</w:t>
      </w:r>
      <w:r w:rsidRPr="00764D1D">
        <w:rPr>
          <w:rStyle w:val="StyleUnderline"/>
          <w:sz w:val="16"/>
        </w:rPr>
        <w:t xml:space="preserve">. They also had 6% higher sleep-quality scores than workers in conventional buildings. The University of California conducted a study on the impact of green offices on employee productivity. </w:t>
      </w:r>
      <w:r w:rsidRPr="00764D1D">
        <w:rPr>
          <w:rStyle w:val="StyleUnderline"/>
        </w:rPr>
        <w:t xml:space="preserve">The research found that </w:t>
      </w:r>
      <w:r w:rsidRPr="00764D1D">
        <w:rPr>
          <w:rStyle w:val="StyleUnderline"/>
          <w:highlight w:val="cyan"/>
        </w:rPr>
        <w:t>employees</w:t>
      </w:r>
      <w:r w:rsidRPr="00764D1D">
        <w:rPr>
          <w:rStyle w:val="StyleUnderline"/>
        </w:rPr>
        <w:t xml:space="preserve"> </w:t>
      </w:r>
      <w:r w:rsidRPr="00764D1D">
        <w:rPr>
          <w:rStyle w:val="StyleUnderline"/>
          <w:highlight w:val="cyan"/>
        </w:rPr>
        <w:t>who</w:t>
      </w:r>
      <w:r w:rsidRPr="00764D1D">
        <w:rPr>
          <w:rStyle w:val="StyleUnderline"/>
        </w:rPr>
        <w:t xml:space="preserve"> </w:t>
      </w:r>
      <w:r w:rsidRPr="00764D1D">
        <w:rPr>
          <w:rStyle w:val="StyleUnderline"/>
          <w:highlight w:val="cyan"/>
        </w:rPr>
        <w:t>work in green offices are 15% more productive</w:t>
      </w:r>
      <w:r w:rsidRPr="00764D1D">
        <w:rPr>
          <w:rStyle w:val="StyleUnderline"/>
        </w:rPr>
        <w:t xml:space="preserve"> than those in non-green offices</w:t>
      </w:r>
      <w:r w:rsidRPr="00764D1D">
        <w:rPr>
          <w:rStyle w:val="StyleUnderline"/>
          <w:sz w:val="16"/>
        </w:rPr>
        <w:t xml:space="preserve">. The study also revealed that employees who work in green offices experience fewer sick days and have a higher job satisfaction rate. </w:t>
      </w:r>
      <w:r w:rsidRPr="00764D1D">
        <w:rPr>
          <w:rStyle w:val="StyleUnderline"/>
        </w:rPr>
        <w:t xml:space="preserve">The reason behind the increase in productivity is that </w:t>
      </w:r>
      <w:r w:rsidRPr="00764D1D">
        <w:rPr>
          <w:rStyle w:val="StyleUnderline"/>
          <w:highlight w:val="cyan"/>
        </w:rPr>
        <w:t>green offices</w:t>
      </w:r>
      <w:r w:rsidRPr="00764D1D">
        <w:rPr>
          <w:rStyle w:val="StyleUnderline"/>
        </w:rPr>
        <w:t xml:space="preserve"> </w:t>
      </w:r>
      <w:r w:rsidRPr="00764D1D">
        <w:rPr>
          <w:rStyle w:val="StyleUnderline"/>
          <w:highlight w:val="cyan"/>
        </w:rPr>
        <w:t>are</w:t>
      </w:r>
      <w:r w:rsidRPr="00764D1D">
        <w:rPr>
          <w:rStyle w:val="StyleUnderline"/>
        </w:rPr>
        <w:t xml:space="preserve"> </w:t>
      </w:r>
      <w:r w:rsidRPr="00764D1D">
        <w:rPr>
          <w:rStyle w:val="StyleUnderline"/>
          <w:highlight w:val="cyan"/>
        </w:rPr>
        <w:t>designed to provide</w:t>
      </w:r>
      <w:r w:rsidRPr="00764D1D">
        <w:rPr>
          <w:rStyle w:val="StyleUnderline"/>
        </w:rPr>
        <w:t xml:space="preserve"> a </w:t>
      </w:r>
      <w:r w:rsidRPr="00764D1D">
        <w:rPr>
          <w:rStyle w:val="StyleUnderline"/>
          <w:highlight w:val="cyan"/>
        </w:rPr>
        <w:t>healthier and more comfortable work environment</w:t>
      </w:r>
      <w:r w:rsidRPr="00764D1D">
        <w:rPr>
          <w:rStyle w:val="StyleUnderline"/>
        </w:rPr>
        <w:t>. They're equipped with features such as fresh air ventilation systems, natural lighting, and plants that help improve air quality</w:t>
      </w:r>
      <w:r w:rsidRPr="00764D1D">
        <w:rPr>
          <w:rStyle w:val="StyleUnderline"/>
          <w:sz w:val="16"/>
        </w:rPr>
        <w:t xml:space="preserve">. These elements contribute to a better indoor environment, which leads to healthier and happier employees. The study confirms that investing in green office spaces benefits the environment but also has a positive impact on the well-being and productivity of employees. </w:t>
      </w:r>
      <w:r w:rsidRPr="00764D1D">
        <w:rPr>
          <w:rStyle w:val="StyleUnderline"/>
        </w:rPr>
        <w:t xml:space="preserve">ENHANCING BRAND REPUTATION AND CUSTOMER LOYALTY </w:t>
      </w:r>
      <w:r w:rsidRPr="0063442E">
        <w:rPr>
          <w:rStyle w:val="StyleUnderline"/>
          <w:highlight w:val="cyan"/>
        </w:rPr>
        <w:t>Consumers</w:t>
      </w:r>
      <w:r w:rsidRPr="00764D1D">
        <w:rPr>
          <w:rStyle w:val="StyleUnderline"/>
        </w:rPr>
        <w:t xml:space="preserve"> today </w:t>
      </w:r>
      <w:r w:rsidRPr="0063442E">
        <w:rPr>
          <w:rStyle w:val="StyleUnderline"/>
          <w:highlight w:val="cyan"/>
        </w:rPr>
        <w:t>are</w:t>
      </w:r>
      <w:r w:rsidRPr="00764D1D">
        <w:rPr>
          <w:rStyle w:val="StyleUnderline"/>
        </w:rPr>
        <w:t xml:space="preserve"> more </w:t>
      </w:r>
      <w:r w:rsidRPr="0063442E">
        <w:rPr>
          <w:rStyle w:val="StyleUnderline"/>
          <w:highlight w:val="cyan"/>
        </w:rPr>
        <w:t>aware and concerned</w:t>
      </w:r>
      <w:r w:rsidRPr="00764D1D">
        <w:rPr>
          <w:rStyle w:val="StyleUnderline"/>
        </w:rPr>
        <w:t xml:space="preserve"> </w:t>
      </w:r>
      <w:r w:rsidRPr="0063442E">
        <w:rPr>
          <w:rStyle w:val="StyleUnderline"/>
          <w:highlight w:val="cyan"/>
        </w:rPr>
        <w:t>about</w:t>
      </w:r>
      <w:r w:rsidRPr="00764D1D">
        <w:rPr>
          <w:rStyle w:val="StyleUnderline"/>
        </w:rPr>
        <w:t xml:space="preserve"> </w:t>
      </w:r>
      <w:r w:rsidRPr="0063442E">
        <w:rPr>
          <w:rStyle w:val="StyleUnderline"/>
          <w:highlight w:val="cyan"/>
        </w:rPr>
        <w:t>environmental issues</w:t>
      </w:r>
      <w:r w:rsidRPr="00764D1D">
        <w:rPr>
          <w:rStyle w:val="StyleUnderline"/>
        </w:rPr>
        <w:t xml:space="preserve"> </w:t>
      </w:r>
      <w:r w:rsidRPr="0063442E">
        <w:rPr>
          <w:rStyle w:val="StyleUnderline"/>
          <w:highlight w:val="cyan"/>
        </w:rPr>
        <w:t>and</w:t>
      </w:r>
      <w:r w:rsidRPr="00764D1D">
        <w:rPr>
          <w:rStyle w:val="StyleUnderline"/>
        </w:rPr>
        <w:t xml:space="preserve"> </w:t>
      </w:r>
      <w:r w:rsidRPr="0063442E">
        <w:rPr>
          <w:rStyle w:val="StyleUnderline"/>
          <w:highlight w:val="cyan"/>
        </w:rPr>
        <w:t>prefer</w:t>
      </w:r>
      <w:r w:rsidRPr="00764D1D">
        <w:rPr>
          <w:rStyle w:val="StyleUnderline"/>
        </w:rPr>
        <w:t xml:space="preserve"> to support </w:t>
      </w:r>
      <w:r w:rsidRPr="0063442E">
        <w:rPr>
          <w:rStyle w:val="StyleUnderline"/>
          <w:highlight w:val="cyan"/>
        </w:rPr>
        <w:t>businesses</w:t>
      </w:r>
      <w:r w:rsidRPr="00764D1D">
        <w:rPr>
          <w:rStyle w:val="StyleUnderline"/>
        </w:rPr>
        <w:t xml:space="preserve"> </w:t>
      </w:r>
      <w:r w:rsidRPr="0063442E">
        <w:rPr>
          <w:rStyle w:val="StyleUnderline"/>
          <w:highlight w:val="cyan"/>
        </w:rPr>
        <w:t>that</w:t>
      </w:r>
      <w:r w:rsidRPr="00764D1D">
        <w:rPr>
          <w:rStyle w:val="StyleUnderline"/>
        </w:rPr>
        <w:t xml:space="preserve"> </w:t>
      </w:r>
      <w:r w:rsidRPr="0063442E">
        <w:rPr>
          <w:rStyle w:val="StyleUnderline"/>
          <w:highlight w:val="cyan"/>
        </w:rPr>
        <w:t>share</w:t>
      </w:r>
      <w:r w:rsidRPr="00764D1D">
        <w:rPr>
          <w:rStyle w:val="StyleUnderline"/>
        </w:rPr>
        <w:t xml:space="preserve"> their </w:t>
      </w:r>
      <w:r w:rsidRPr="0063442E">
        <w:rPr>
          <w:rStyle w:val="StyleUnderline"/>
          <w:highlight w:val="cyan"/>
        </w:rPr>
        <w:t>values</w:t>
      </w:r>
      <w:r w:rsidRPr="00764D1D">
        <w:rPr>
          <w:rStyle w:val="StyleUnderline"/>
          <w:sz w:val="16"/>
        </w:rPr>
        <w:t>. By implementing green practices in the workplace</w:t>
      </w:r>
      <w:r w:rsidRPr="00764D1D">
        <w:rPr>
          <w:rStyle w:val="StyleUnderline"/>
        </w:rPr>
        <w:t xml:space="preserve">, businesses can demonstrate their social responsibility and attract more customers willing to pay a premium for green </w:t>
      </w:r>
      <w:r w:rsidRPr="008B57B8">
        <w:rPr>
          <w:rStyle w:val="StyleUnderline"/>
        </w:rPr>
        <w:t>products</w:t>
      </w:r>
      <w:r w:rsidRPr="00764D1D">
        <w:rPr>
          <w:rStyle w:val="StyleUnderline"/>
        </w:rPr>
        <w:t xml:space="preserve"> and services. According to Nielsen, </w:t>
      </w:r>
      <w:r w:rsidRPr="0063442E">
        <w:rPr>
          <w:rStyle w:val="StyleUnderline"/>
          <w:highlight w:val="cyan"/>
        </w:rPr>
        <w:t>66%</w:t>
      </w:r>
      <w:r w:rsidRPr="00764D1D">
        <w:rPr>
          <w:rStyle w:val="StyleUnderline"/>
        </w:rPr>
        <w:t xml:space="preserve"> of </w:t>
      </w:r>
      <w:r w:rsidRPr="0063442E">
        <w:rPr>
          <w:rStyle w:val="StyleUnderline"/>
          <w:highlight w:val="cyan"/>
        </w:rPr>
        <w:t>global</w:t>
      </w:r>
      <w:r w:rsidRPr="00764D1D">
        <w:rPr>
          <w:rStyle w:val="StyleUnderline"/>
        </w:rPr>
        <w:t xml:space="preserve"> </w:t>
      </w:r>
      <w:r w:rsidRPr="0063442E">
        <w:rPr>
          <w:rStyle w:val="StyleUnderline"/>
          <w:highlight w:val="cyan"/>
        </w:rPr>
        <w:t>consumers are willing to pay</w:t>
      </w:r>
      <w:r w:rsidRPr="00764D1D">
        <w:rPr>
          <w:rStyle w:val="StyleUnderline"/>
        </w:rPr>
        <w:t xml:space="preserve"> more </w:t>
      </w:r>
      <w:r w:rsidRPr="0063442E">
        <w:rPr>
          <w:rStyle w:val="StyleUnderline"/>
          <w:highlight w:val="cyan"/>
        </w:rPr>
        <w:t>for</w:t>
      </w:r>
      <w:r w:rsidRPr="00764D1D">
        <w:rPr>
          <w:rStyle w:val="StyleUnderline"/>
        </w:rPr>
        <w:t xml:space="preserve"> </w:t>
      </w:r>
      <w:r w:rsidRPr="008B57B8">
        <w:rPr>
          <w:rStyle w:val="StyleUnderline"/>
          <w:highlight w:val="cyan"/>
        </w:rPr>
        <w:t>sustainable</w:t>
      </w:r>
      <w:r w:rsidRPr="00764D1D">
        <w:rPr>
          <w:rStyle w:val="StyleUnderline"/>
        </w:rPr>
        <w:t xml:space="preserve"> </w:t>
      </w:r>
      <w:r w:rsidRPr="008B57B8">
        <w:rPr>
          <w:rStyle w:val="StyleUnderline"/>
          <w:highlight w:val="cyan"/>
        </w:rPr>
        <w:t>brands</w:t>
      </w:r>
      <w:r w:rsidRPr="00764D1D">
        <w:rPr>
          <w:rStyle w:val="StyleUnderline"/>
        </w:rPr>
        <w:t>, and 73% of millennials are willing to do so</w:t>
      </w:r>
      <w:r w:rsidRPr="00764D1D">
        <w:rPr>
          <w:rStyle w:val="StyleUnderline"/>
          <w:sz w:val="16"/>
        </w:rPr>
        <w:t xml:space="preserve">. A significant majority of consumers worldwide are willing to pay more for brands that prioritize sustainability. This is particularly striking among millennials, who are often seen as a driving force behind the push for social and environmental responsibility. As the largest generation in history, their preferences and values shape the marketplace and drive companies to adopt more sustainable practices. REDUCING WASTE AND REGULATORY RISKS </w:t>
      </w:r>
      <w:r w:rsidRPr="008B57B8">
        <w:rPr>
          <w:rStyle w:val="StyleUnderline"/>
          <w:highlight w:val="cyan"/>
        </w:rPr>
        <w:t>Sustainability</w:t>
      </w:r>
      <w:r w:rsidRPr="00764D1D">
        <w:rPr>
          <w:rStyle w:val="StyleUnderline"/>
        </w:rPr>
        <w:t xml:space="preserve"> </w:t>
      </w:r>
      <w:r w:rsidRPr="008B57B8">
        <w:rPr>
          <w:rStyle w:val="StyleUnderline"/>
          <w:highlight w:val="cyan"/>
        </w:rPr>
        <w:t>is</w:t>
      </w:r>
      <w:r w:rsidRPr="00764D1D">
        <w:rPr>
          <w:rStyle w:val="StyleUnderline"/>
        </w:rPr>
        <w:t xml:space="preserve"> becoming an </w:t>
      </w:r>
      <w:r w:rsidRPr="008B57B8">
        <w:rPr>
          <w:rStyle w:val="StyleUnderline"/>
          <w:highlight w:val="cyan"/>
        </w:rPr>
        <w:t>increasingly</w:t>
      </w:r>
      <w:r w:rsidRPr="00764D1D">
        <w:rPr>
          <w:rStyle w:val="StyleUnderline"/>
        </w:rPr>
        <w:t xml:space="preserve"> </w:t>
      </w:r>
      <w:r w:rsidRPr="008B57B8">
        <w:rPr>
          <w:rStyle w:val="StyleUnderline"/>
          <w:highlight w:val="cyan"/>
        </w:rPr>
        <w:t>important</w:t>
      </w:r>
      <w:r w:rsidRPr="00764D1D">
        <w:rPr>
          <w:rStyle w:val="StyleUnderline"/>
        </w:rPr>
        <w:t xml:space="preserve"> issue </w:t>
      </w:r>
      <w:r w:rsidRPr="008B57B8">
        <w:rPr>
          <w:rStyle w:val="StyleUnderline"/>
          <w:highlight w:val="cyan"/>
        </w:rPr>
        <w:t>in the business world</w:t>
      </w:r>
      <w:r w:rsidRPr="00764D1D">
        <w:rPr>
          <w:rStyle w:val="StyleUnderline"/>
        </w:rPr>
        <w:t>. Companies that implement green practices in their operations help protect the environment, but also financially. By adopting environmentally friendly practices, businesses can reduce waste generation and disposal costs,</w:t>
      </w:r>
      <w:r w:rsidRPr="00764D1D">
        <w:rPr>
          <w:rStyle w:val="StyleUnderline"/>
          <w:sz w:val="16"/>
        </w:rPr>
        <w:t xml:space="preserve"> comply with environmental regulations, and avoid potential fines or lawsuits. </w:t>
      </w:r>
      <w:proofErr w:type="gramStart"/>
      <w:r w:rsidRPr="00764D1D">
        <w:rPr>
          <w:rStyle w:val="StyleUnderline"/>
          <w:sz w:val="16"/>
        </w:rPr>
        <w:t>One way</w:t>
      </w:r>
      <w:proofErr w:type="gramEnd"/>
      <w:r w:rsidRPr="00764D1D">
        <w:rPr>
          <w:rStyle w:val="StyleUnderline"/>
          <w:sz w:val="16"/>
        </w:rPr>
        <w:t xml:space="preserve"> businesses can go green is by enacting recycling, composting, and paperless programs. These </w:t>
      </w:r>
      <w:r w:rsidRPr="008B57B8">
        <w:rPr>
          <w:rStyle w:val="StyleUnderline"/>
          <w:highlight w:val="cyan"/>
        </w:rPr>
        <w:t>programs</w:t>
      </w:r>
      <w:r w:rsidRPr="00764D1D">
        <w:rPr>
          <w:rStyle w:val="StyleUnderline"/>
        </w:rPr>
        <w:t xml:space="preserve"> help </w:t>
      </w:r>
      <w:r w:rsidRPr="008B57B8">
        <w:rPr>
          <w:rStyle w:val="StyleUnderline"/>
          <w:highlight w:val="cyan"/>
        </w:rPr>
        <w:t>reduce</w:t>
      </w:r>
      <w:r w:rsidRPr="00764D1D">
        <w:rPr>
          <w:rStyle w:val="StyleUnderline"/>
        </w:rPr>
        <w:t xml:space="preserve"> the amount of </w:t>
      </w:r>
      <w:r w:rsidRPr="008B57B8">
        <w:rPr>
          <w:rStyle w:val="StyleUnderline"/>
          <w:highlight w:val="cyan"/>
        </w:rPr>
        <w:t>waste</w:t>
      </w:r>
      <w:r w:rsidRPr="00764D1D">
        <w:rPr>
          <w:rStyle w:val="StyleUnderline"/>
        </w:rPr>
        <w:t xml:space="preserve"> that ends up in landfills, </w:t>
      </w:r>
      <w:r w:rsidRPr="008B57B8">
        <w:rPr>
          <w:rStyle w:val="StyleUnderline"/>
          <w:highlight w:val="cyan"/>
        </w:rPr>
        <w:t>saving businesses money on waste-management</w:t>
      </w:r>
      <w:r w:rsidRPr="00764D1D">
        <w:rPr>
          <w:rStyle w:val="StyleUnderline"/>
        </w:rPr>
        <w:t xml:space="preserve"> fees</w:t>
      </w:r>
      <w:r w:rsidRPr="00764D1D">
        <w:rPr>
          <w:rStyle w:val="StyleUnderline"/>
          <w:sz w:val="16"/>
        </w:rPr>
        <w:t xml:space="preserve">. Additionally, using eco-friendly cleaning products, businesses reduce exposure to toxic chemicals and improve indoor air quality. </w:t>
      </w:r>
      <w:r w:rsidRPr="00764D1D">
        <w:rPr>
          <w:rStyle w:val="StyleUnderline"/>
        </w:rPr>
        <w:t xml:space="preserve">By </w:t>
      </w:r>
      <w:r w:rsidRPr="008B57B8">
        <w:rPr>
          <w:rStyle w:val="StyleUnderline"/>
          <w:highlight w:val="cyan"/>
        </w:rPr>
        <w:t>adopting green practices,</w:t>
      </w:r>
      <w:r w:rsidRPr="00764D1D">
        <w:rPr>
          <w:rStyle w:val="StyleUnderline"/>
        </w:rPr>
        <w:t xml:space="preserve"> </w:t>
      </w:r>
      <w:r w:rsidRPr="008B57B8">
        <w:rPr>
          <w:rStyle w:val="StyleUnderline"/>
          <w:highlight w:val="cyan"/>
        </w:rPr>
        <w:t>businesses</w:t>
      </w:r>
      <w:r w:rsidRPr="00764D1D">
        <w:rPr>
          <w:rStyle w:val="StyleUnderline"/>
        </w:rPr>
        <w:t xml:space="preserve"> can </w:t>
      </w:r>
      <w:r w:rsidRPr="008B57B8">
        <w:rPr>
          <w:rStyle w:val="StyleUnderline"/>
        </w:rPr>
        <w:t>demonstrate</w:t>
      </w:r>
      <w:r w:rsidRPr="00764D1D">
        <w:rPr>
          <w:rStyle w:val="StyleUnderline"/>
        </w:rPr>
        <w:t xml:space="preserve"> their </w:t>
      </w:r>
      <w:r w:rsidRPr="008B57B8">
        <w:rPr>
          <w:rStyle w:val="StyleUnderline"/>
        </w:rPr>
        <w:t>commitment to sustainability</w:t>
      </w:r>
      <w:r w:rsidRPr="00764D1D">
        <w:rPr>
          <w:rStyle w:val="StyleUnderline"/>
        </w:rPr>
        <w:t xml:space="preserve"> and </w:t>
      </w:r>
      <w:r w:rsidRPr="008B57B8">
        <w:rPr>
          <w:rStyle w:val="StyleUnderline"/>
          <w:highlight w:val="cyan"/>
        </w:rPr>
        <w:t>attract</w:t>
      </w:r>
      <w:r w:rsidRPr="00764D1D">
        <w:rPr>
          <w:rStyle w:val="StyleUnderline"/>
        </w:rPr>
        <w:t xml:space="preserve"> </w:t>
      </w:r>
      <w:r w:rsidRPr="008B57B8">
        <w:rPr>
          <w:rStyle w:val="StyleUnderline"/>
          <w:highlight w:val="cyan"/>
        </w:rPr>
        <w:t>environmentally</w:t>
      </w:r>
      <w:r w:rsidRPr="00764D1D">
        <w:rPr>
          <w:rStyle w:val="StyleUnderline"/>
        </w:rPr>
        <w:t xml:space="preserve"> </w:t>
      </w:r>
      <w:r w:rsidRPr="008B57B8">
        <w:rPr>
          <w:rStyle w:val="StyleUnderline"/>
          <w:highlight w:val="cyan"/>
        </w:rPr>
        <w:t>conscious</w:t>
      </w:r>
      <w:r w:rsidRPr="00764D1D">
        <w:rPr>
          <w:rStyle w:val="StyleUnderline"/>
        </w:rPr>
        <w:t xml:space="preserve"> </w:t>
      </w:r>
      <w:r w:rsidRPr="008B57B8">
        <w:rPr>
          <w:rStyle w:val="StyleUnderline"/>
          <w:highlight w:val="cyan"/>
        </w:rPr>
        <w:t>consumers</w:t>
      </w:r>
      <w:r w:rsidRPr="00764D1D">
        <w:rPr>
          <w:rStyle w:val="StyleUnderline"/>
          <w:sz w:val="16"/>
        </w:rPr>
        <w:t>.</w:t>
      </w:r>
    </w:p>
    <w:p w14:paraId="38FE129A" w14:textId="77777777" w:rsidR="00291C61" w:rsidRPr="00291C61" w:rsidRDefault="00291C61" w:rsidP="00291C61">
      <w:pPr>
        <w:pStyle w:val="Heading4"/>
      </w:pPr>
      <w:r w:rsidRPr="00291C61">
        <w:t>Green tech lowers US maintenance cost</w:t>
      </w:r>
    </w:p>
    <w:p w14:paraId="061C68E1" w14:textId="77777777" w:rsidR="00291C61" w:rsidRDefault="00291C61" w:rsidP="00291C61">
      <w:pPr>
        <w:rPr>
          <w:rStyle w:val="StyleUnderline"/>
          <w:b w:val="0"/>
          <w:bCs/>
        </w:rPr>
      </w:pPr>
      <w:r w:rsidRPr="00291C61">
        <w:rPr>
          <w:rStyle w:val="Style13ptBold"/>
        </w:rPr>
        <w:t>Chamber staff 23</w:t>
      </w:r>
      <w:proofErr w:type="gramStart"/>
      <w:r w:rsidRPr="00291C61">
        <w:rPr>
          <w:rStyle w:val="Style13ptBold"/>
        </w:rPr>
        <w:t>’</w:t>
      </w:r>
      <w:r>
        <w:rPr>
          <w:rStyle w:val="StyleUnderline"/>
          <w:bCs/>
        </w:rPr>
        <w:t xml:space="preserve"> </w:t>
      </w:r>
      <w:r>
        <w:rPr>
          <w:b/>
          <w:bCs/>
        </w:rPr>
        <w:t xml:space="preserve"> </w:t>
      </w:r>
      <w:r w:rsidRPr="003B5FDB">
        <w:rPr>
          <w:sz w:val="16"/>
          <w:szCs w:val="16"/>
        </w:rPr>
        <w:t>[</w:t>
      </w:r>
      <w:proofErr w:type="gramEnd"/>
      <w:r w:rsidRPr="003B5FDB">
        <w:rPr>
          <w:sz w:val="16"/>
          <w:szCs w:val="16"/>
        </w:rPr>
        <w:t>Elaine Lyons, Jamie Crowe, Elizabeth Fox, Abbi Fuller, Janis Jones]</w:t>
      </w:r>
      <w:r>
        <w:rPr>
          <w:sz w:val="16"/>
          <w:szCs w:val="16"/>
        </w:rPr>
        <w:t>(</w:t>
      </w:r>
      <w:r w:rsidRPr="006933E6">
        <w:rPr>
          <w:sz w:val="16"/>
          <w:szCs w:val="16"/>
        </w:rPr>
        <w:t>The economic benefits of implementing green practices in the workplace. (n.d.). https://www.velocityokc.com/blog/member-news/the-economic-benefits-of-implementing-green-practices-in-the-workplace/#:~:text=The%20economic%20benefits%20of%20going%20green%2C%20such%20as%20improved%20profitability,and%20leaders%20in%20their%20industry.</w:t>
      </w:r>
      <w:r>
        <w:rPr>
          <w:sz w:val="16"/>
          <w:szCs w:val="16"/>
        </w:rPr>
        <w:t>)</w:t>
      </w:r>
    </w:p>
    <w:p w14:paraId="0AF0256E" w14:textId="77777777" w:rsidR="00291C61" w:rsidRDefault="00291C61" w:rsidP="00291C61">
      <w:pPr>
        <w:rPr>
          <w:rStyle w:val="StyleUnderline"/>
        </w:rPr>
      </w:pPr>
      <w:r w:rsidRPr="00764D1D">
        <w:rPr>
          <w:rStyle w:val="StyleUnderline"/>
        </w:rPr>
        <w:t xml:space="preserve">By using </w:t>
      </w:r>
      <w:r w:rsidRPr="008B57B8">
        <w:rPr>
          <w:rStyle w:val="StyleUnderline"/>
          <w:highlight w:val="cyan"/>
        </w:rPr>
        <w:t>energy-efficient appliances</w:t>
      </w:r>
      <w:r w:rsidRPr="00764D1D">
        <w:rPr>
          <w:rStyle w:val="StyleUnderline"/>
        </w:rPr>
        <w:t xml:space="preserve">, lighting, and heating systems, businesses can </w:t>
      </w:r>
      <w:r w:rsidRPr="008B57B8">
        <w:rPr>
          <w:rStyle w:val="StyleUnderline"/>
          <w:highlight w:val="cyan"/>
        </w:rPr>
        <w:t>lower</w:t>
      </w:r>
      <w:r w:rsidRPr="00764D1D">
        <w:rPr>
          <w:rStyle w:val="StyleUnderline"/>
        </w:rPr>
        <w:t xml:space="preserve"> </w:t>
      </w:r>
      <w:r w:rsidRPr="008B57B8">
        <w:rPr>
          <w:rStyle w:val="StyleUnderline"/>
          <w:highlight w:val="cyan"/>
        </w:rPr>
        <w:t>utility costs</w:t>
      </w:r>
      <w:r w:rsidRPr="00764D1D">
        <w:rPr>
          <w:rStyle w:val="StyleUnderline"/>
        </w:rPr>
        <w:t xml:space="preserve"> and reduce greenhouse gas emissions</w:t>
      </w:r>
      <w:r w:rsidRPr="0038353A">
        <w:rPr>
          <w:rStyle w:val="StyleUnderline"/>
        </w:rPr>
        <w:t>. Similarly, installing low-flow faucets, toilets, and showerheads can save water and money.</w:t>
      </w:r>
      <w:r>
        <w:rPr>
          <w:rStyle w:val="StyleUnderline"/>
        </w:rPr>
        <w:t xml:space="preserve"> </w:t>
      </w:r>
      <w:r w:rsidRPr="00764D1D">
        <w:rPr>
          <w:rStyle w:val="StyleUnderline"/>
        </w:rPr>
        <w:t xml:space="preserve">According to the U.S. Green Building Council, </w:t>
      </w:r>
      <w:r w:rsidRPr="008B57B8">
        <w:rPr>
          <w:rStyle w:val="StyleUnderline"/>
          <w:highlight w:val="cyan"/>
        </w:rPr>
        <w:t>green</w:t>
      </w:r>
      <w:r w:rsidRPr="00764D1D">
        <w:rPr>
          <w:rStyle w:val="StyleUnderline"/>
        </w:rPr>
        <w:t xml:space="preserve"> </w:t>
      </w:r>
      <w:r w:rsidRPr="008B57B8">
        <w:rPr>
          <w:rStyle w:val="StyleUnderline"/>
          <w:highlight w:val="cyan"/>
        </w:rPr>
        <w:t>buildings</w:t>
      </w:r>
      <w:r w:rsidRPr="00764D1D">
        <w:rPr>
          <w:rStyle w:val="StyleUnderline"/>
        </w:rPr>
        <w:t xml:space="preserve"> </w:t>
      </w:r>
      <w:r w:rsidRPr="008B57B8">
        <w:rPr>
          <w:rStyle w:val="StyleUnderline"/>
          <w:highlight w:val="cyan"/>
        </w:rPr>
        <w:t>enjoy 20% lower</w:t>
      </w:r>
      <w:r w:rsidRPr="00764D1D">
        <w:rPr>
          <w:rStyle w:val="StyleUnderline"/>
        </w:rPr>
        <w:t xml:space="preserve"> </w:t>
      </w:r>
      <w:r w:rsidRPr="008B57B8">
        <w:rPr>
          <w:rStyle w:val="StyleUnderline"/>
          <w:highlight w:val="cyan"/>
        </w:rPr>
        <w:t>maintenance</w:t>
      </w:r>
      <w:r w:rsidRPr="00764D1D">
        <w:rPr>
          <w:rStyle w:val="StyleUnderline"/>
        </w:rPr>
        <w:t xml:space="preserve"> </w:t>
      </w:r>
      <w:r w:rsidRPr="008B57B8">
        <w:rPr>
          <w:rStyle w:val="StyleUnderline"/>
          <w:highlight w:val="cyan"/>
        </w:rPr>
        <w:t>costs</w:t>
      </w:r>
      <w:r w:rsidRPr="00764D1D">
        <w:rPr>
          <w:rStyle w:val="StyleUnderline"/>
        </w:rPr>
        <w:t xml:space="preserve"> than non-green commercial buildings</w:t>
      </w:r>
      <w:r w:rsidRPr="0038353A">
        <w:rPr>
          <w:rStyle w:val="StyleUnderline"/>
        </w:rPr>
        <w:t>. Those savings add up over time.</w:t>
      </w:r>
      <w:r>
        <w:rPr>
          <w:rStyle w:val="StyleUnderline"/>
        </w:rPr>
        <w:t xml:space="preserve"> </w:t>
      </w:r>
      <w:r w:rsidRPr="0038353A">
        <w:rPr>
          <w:rStyle w:val="StyleUnderline"/>
        </w:rPr>
        <w:t>Additionally, green buildings can reduce water costs by using water-efficient features, such as low-flow fixtures and rainwater harvesting systems.</w:t>
      </w:r>
      <w:r>
        <w:rPr>
          <w:rStyle w:val="StyleUnderline"/>
        </w:rPr>
        <w:t xml:space="preserve"> </w:t>
      </w:r>
      <w:r w:rsidRPr="0038353A">
        <w:rPr>
          <w:rStyle w:val="StyleUnderline"/>
        </w:rPr>
        <w:t xml:space="preserve">Using sustainable materials and practices can reduce wear and tear on a building, lessening the need for repairs and replacements. </w:t>
      </w:r>
      <w:r w:rsidRPr="008B57B8">
        <w:rPr>
          <w:rStyle w:val="StyleUnderline"/>
          <w:highlight w:val="cyan"/>
        </w:rPr>
        <w:t>This</w:t>
      </w:r>
      <w:r w:rsidRPr="00764D1D">
        <w:rPr>
          <w:rStyle w:val="StyleUnderline"/>
        </w:rPr>
        <w:t xml:space="preserve"> </w:t>
      </w:r>
      <w:r w:rsidRPr="008B57B8">
        <w:rPr>
          <w:rStyle w:val="StyleUnderline"/>
          <w:highlight w:val="cyan"/>
        </w:rPr>
        <w:t>can</w:t>
      </w:r>
      <w:r w:rsidRPr="00764D1D">
        <w:rPr>
          <w:rStyle w:val="StyleUnderline"/>
        </w:rPr>
        <w:t xml:space="preserve"> </w:t>
      </w:r>
      <w:r w:rsidRPr="008B57B8">
        <w:rPr>
          <w:rStyle w:val="StyleUnderline"/>
          <w:highlight w:val="cyan"/>
        </w:rPr>
        <w:t>lead</w:t>
      </w:r>
      <w:r w:rsidRPr="00764D1D">
        <w:rPr>
          <w:rStyle w:val="StyleUnderline"/>
        </w:rPr>
        <w:t xml:space="preserve"> </w:t>
      </w:r>
      <w:r w:rsidRPr="008B57B8">
        <w:rPr>
          <w:rStyle w:val="StyleUnderline"/>
          <w:highlight w:val="cyan"/>
        </w:rPr>
        <w:t>to significant cost savings</w:t>
      </w:r>
      <w:r w:rsidRPr="00764D1D">
        <w:rPr>
          <w:rStyle w:val="StyleUnderline"/>
        </w:rPr>
        <w:t xml:space="preserve"> for building owners and operators over the life of the building</w:t>
      </w:r>
      <w:r w:rsidRPr="0038353A">
        <w:rPr>
          <w:rStyle w:val="StyleUnderline"/>
        </w:rPr>
        <w:t>.</w:t>
      </w:r>
    </w:p>
    <w:p w14:paraId="651E5477" w14:textId="77777777" w:rsidR="00291C61" w:rsidRPr="00291C61" w:rsidRDefault="00291C61" w:rsidP="00291C61"/>
    <w:p w14:paraId="77C92633" w14:textId="09BFA3B2" w:rsidR="00904D88" w:rsidRDefault="00904D88" w:rsidP="00904D88">
      <w:pPr>
        <w:pStyle w:val="Heading3"/>
      </w:pPr>
      <w:r>
        <w:t>Solvency---Knowledge Diffusion---2AC</w:t>
      </w:r>
    </w:p>
    <w:p w14:paraId="7ACB6876" w14:textId="77777777" w:rsidR="00904D88" w:rsidRPr="00C23E1F" w:rsidRDefault="00904D88" w:rsidP="00904D88">
      <w:pPr>
        <w:pStyle w:val="Heading4"/>
        <w:rPr>
          <w:rFonts w:asciiTheme="minorHAnsi" w:hAnsiTheme="minorHAnsi" w:cstheme="minorHAnsi"/>
        </w:rPr>
      </w:pPr>
      <w:r w:rsidRPr="00C23E1F">
        <w:rPr>
          <w:rFonts w:asciiTheme="minorHAnsi" w:hAnsiTheme="minorHAnsi" w:cstheme="minorHAnsi"/>
        </w:rPr>
        <w:t xml:space="preserve">Independently, fast-tracking is </w:t>
      </w:r>
      <w:r w:rsidRPr="00C23E1F">
        <w:rPr>
          <w:rFonts w:asciiTheme="minorHAnsi" w:hAnsiTheme="minorHAnsi" w:cstheme="minorHAnsi"/>
          <w:u w:val="single"/>
        </w:rPr>
        <w:t>key</w:t>
      </w:r>
      <w:r w:rsidRPr="00C23E1F">
        <w:rPr>
          <w:rFonts w:asciiTheme="minorHAnsi" w:hAnsiTheme="minorHAnsi" w:cstheme="minorHAnsi"/>
        </w:rPr>
        <w:t xml:space="preserve"> to </w:t>
      </w:r>
      <w:r w:rsidRPr="00C23E1F">
        <w:rPr>
          <w:rFonts w:asciiTheme="minorHAnsi" w:hAnsiTheme="minorHAnsi" w:cstheme="minorHAnsi"/>
          <w:u w:val="single"/>
        </w:rPr>
        <w:t>knowledge diffusion</w:t>
      </w:r>
      <w:r w:rsidRPr="00C23E1F">
        <w:rPr>
          <w:rFonts w:asciiTheme="minorHAnsi" w:hAnsiTheme="minorHAnsi" w:cstheme="minorHAnsi"/>
        </w:rPr>
        <w:t xml:space="preserve">---can’t advantage counterplan out of that! It’s </w:t>
      </w:r>
      <w:r w:rsidRPr="00C23E1F">
        <w:rPr>
          <w:rFonts w:asciiTheme="minorHAnsi" w:hAnsiTheme="minorHAnsi" w:cstheme="minorHAnsi"/>
          <w:u w:val="single"/>
        </w:rPr>
        <w:t>uniquely</w:t>
      </w:r>
      <w:r w:rsidRPr="00C23E1F">
        <w:rPr>
          <w:rFonts w:asciiTheme="minorHAnsi" w:hAnsiTheme="minorHAnsi" w:cstheme="minorHAnsi"/>
        </w:rPr>
        <w:t xml:space="preserve"> key within the </w:t>
      </w:r>
      <w:r w:rsidRPr="00C23E1F">
        <w:rPr>
          <w:rFonts w:asciiTheme="minorHAnsi" w:hAnsiTheme="minorHAnsi" w:cstheme="minorHAnsi"/>
          <w:u w:val="single"/>
        </w:rPr>
        <w:t>context</w:t>
      </w:r>
      <w:r w:rsidRPr="00C23E1F">
        <w:rPr>
          <w:rFonts w:asciiTheme="minorHAnsi" w:hAnsiTheme="minorHAnsi" w:cstheme="minorHAnsi"/>
        </w:rPr>
        <w:t xml:space="preserve"> of climate change---urgency of </w:t>
      </w:r>
      <w:r w:rsidRPr="00C23E1F">
        <w:rPr>
          <w:rFonts w:asciiTheme="minorHAnsi" w:hAnsiTheme="minorHAnsi" w:cstheme="minorHAnsi"/>
          <w:u w:val="single"/>
        </w:rPr>
        <w:t>environmental collapse</w:t>
      </w:r>
      <w:r w:rsidRPr="00C23E1F">
        <w:rPr>
          <w:rFonts w:asciiTheme="minorHAnsi" w:hAnsiTheme="minorHAnsi" w:cstheme="minorHAnsi"/>
        </w:rPr>
        <w:t xml:space="preserve"> requires </w:t>
      </w:r>
      <w:r w:rsidRPr="00C23E1F">
        <w:rPr>
          <w:rFonts w:asciiTheme="minorHAnsi" w:hAnsiTheme="minorHAnsi" w:cstheme="minorHAnsi"/>
          <w:u w:val="single"/>
        </w:rPr>
        <w:t>quick</w:t>
      </w:r>
      <w:r w:rsidRPr="00C23E1F">
        <w:rPr>
          <w:rFonts w:asciiTheme="minorHAnsi" w:hAnsiTheme="minorHAnsi" w:cstheme="minorHAnsi"/>
        </w:rPr>
        <w:t xml:space="preserve"> solutions.</w:t>
      </w:r>
    </w:p>
    <w:p w14:paraId="68737379" w14:textId="77777777" w:rsidR="00904D88" w:rsidRPr="00C23E1F" w:rsidRDefault="00904D88" w:rsidP="00904D88">
      <w:pPr>
        <w:rPr>
          <w:rFonts w:asciiTheme="minorHAnsi" w:hAnsiTheme="minorHAnsi" w:cstheme="minorHAnsi"/>
        </w:rPr>
      </w:pPr>
      <w:r w:rsidRPr="00C23E1F">
        <w:rPr>
          <w:rFonts w:asciiTheme="minorHAnsi" w:hAnsiTheme="minorHAnsi" w:cstheme="minorHAnsi"/>
        </w:rPr>
        <w:t xml:space="preserve">Antoine </w:t>
      </w:r>
      <w:proofErr w:type="spellStart"/>
      <w:r w:rsidRPr="00C23E1F">
        <w:rPr>
          <w:rFonts w:asciiTheme="minorHAnsi" w:hAnsiTheme="minorHAnsi" w:cstheme="minorHAnsi"/>
          <w:b/>
          <w:sz w:val="26"/>
          <w:szCs w:val="26"/>
        </w:rPr>
        <w:t>Dechezleprêtre</w:t>
      </w:r>
      <w:proofErr w:type="spellEnd"/>
      <w:r w:rsidRPr="00C23E1F">
        <w:rPr>
          <w:rFonts w:asciiTheme="minorHAnsi" w:hAnsiTheme="minorHAnsi" w:cstheme="minorHAnsi"/>
          <w:b/>
          <w:sz w:val="26"/>
          <w:szCs w:val="26"/>
        </w:rPr>
        <w:t xml:space="preserve"> ’13</w:t>
      </w:r>
      <w:r w:rsidRPr="00C23E1F">
        <w:rPr>
          <w:rFonts w:asciiTheme="minorHAnsi" w:hAnsiTheme="minorHAnsi" w:cstheme="minorHAnsi"/>
        </w:rPr>
        <w:t xml:space="preserve"> [February 2013; Antoine holds a PhD from Ecole des Mines de Paris, France. He was previously a Post Doctoral Researcher at the Grantham Research Institute. “Fast-tracking “green” patent applications: an empirical analysis,” Centre for Climate Change Economics and Policy Working Paper No. 127; https://www.lse.ac.uk/granthaminstitute/wp-content/uploads/2014/02/WP107-fast-tracking-green-patent-applications.pdf; $G]</w:t>
      </w:r>
    </w:p>
    <w:p w14:paraId="3021C57F" w14:textId="77777777" w:rsidR="00904D88" w:rsidRPr="00C23E1F" w:rsidRDefault="00904D88" w:rsidP="00904D88">
      <w:pPr>
        <w:rPr>
          <w:rFonts w:asciiTheme="minorHAnsi" w:hAnsiTheme="minorHAnsi" w:cstheme="minorHAnsi"/>
          <w:sz w:val="16"/>
          <w:szCs w:val="16"/>
        </w:rPr>
      </w:pPr>
      <w:r w:rsidRPr="00C23E1F">
        <w:rPr>
          <w:rFonts w:asciiTheme="minorHAnsi" w:hAnsiTheme="minorHAnsi" w:cstheme="minorHAnsi"/>
          <w:sz w:val="16"/>
          <w:szCs w:val="16"/>
        </w:rPr>
        <w:t>4.4Knowledge spill overs from fast-tracked patents</w:t>
      </w:r>
    </w:p>
    <w:p w14:paraId="1AA25921" w14:textId="77777777" w:rsidR="00904D88" w:rsidRPr="00C23E1F" w:rsidRDefault="00904D88" w:rsidP="00904D88">
      <w:pPr>
        <w:rPr>
          <w:rFonts w:asciiTheme="minorHAnsi" w:hAnsiTheme="minorHAnsi" w:cstheme="minorHAnsi"/>
          <w:sz w:val="16"/>
          <w:szCs w:val="16"/>
        </w:rPr>
      </w:pPr>
      <w:r w:rsidRPr="00C23E1F">
        <w:rPr>
          <w:rFonts w:asciiTheme="minorHAnsi" w:hAnsiTheme="minorHAnsi" w:cstheme="minorHAnsi"/>
          <w:sz w:val="16"/>
          <w:szCs w:val="16"/>
        </w:rPr>
        <w:t xml:space="preserve">One of the </w:t>
      </w:r>
      <w:r w:rsidRPr="00E5367E">
        <w:rPr>
          <w:rStyle w:val="Emphasis"/>
          <w:rFonts w:asciiTheme="minorHAnsi" w:hAnsiTheme="minorHAnsi" w:cstheme="minorHAnsi"/>
          <w:highlight w:val="cyan"/>
        </w:rPr>
        <w:t>main objectives</w:t>
      </w:r>
      <w:r w:rsidRPr="00E5367E">
        <w:rPr>
          <w:rFonts w:asciiTheme="minorHAnsi" w:hAnsiTheme="minorHAnsi" w:cstheme="minorHAnsi"/>
          <w:highlight w:val="cyan"/>
          <w:u w:val="single"/>
        </w:rPr>
        <w:t xml:space="preserve"> of fast-tracking</w:t>
      </w:r>
      <w:r w:rsidRPr="00C23E1F">
        <w:rPr>
          <w:rFonts w:asciiTheme="minorHAnsi" w:hAnsiTheme="minorHAnsi" w:cstheme="minorHAnsi"/>
          <w:u w:val="single"/>
        </w:rPr>
        <w:t xml:space="preserve"> </w:t>
      </w:r>
      <w:proofErr w:type="spellStart"/>
      <w:r w:rsidRPr="00C23E1F">
        <w:rPr>
          <w:rFonts w:asciiTheme="minorHAnsi" w:hAnsiTheme="minorHAnsi" w:cstheme="minorHAnsi"/>
          <w:u w:val="single"/>
        </w:rPr>
        <w:t>programmes</w:t>
      </w:r>
      <w:proofErr w:type="spellEnd"/>
      <w:r w:rsidRPr="00C23E1F">
        <w:rPr>
          <w:rFonts w:asciiTheme="minorHAnsi" w:hAnsiTheme="minorHAnsi" w:cstheme="minorHAnsi"/>
          <w:u w:val="single"/>
        </w:rPr>
        <w:t xml:space="preserve"> </w:t>
      </w:r>
      <w:r w:rsidRPr="00E5367E">
        <w:rPr>
          <w:rFonts w:asciiTheme="minorHAnsi" w:hAnsiTheme="minorHAnsi" w:cstheme="minorHAnsi"/>
          <w:highlight w:val="cyan"/>
          <w:u w:val="single"/>
        </w:rPr>
        <w:t xml:space="preserve">is to </w:t>
      </w:r>
      <w:r w:rsidRPr="00E5367E">
        <w:rPr>
          <w:rStyle w:val="Emphasis"/>
          <w:rFonts w:asciiTheme="minorHAnsi" w:hAnsiTheme="minorHAnsi" w:cstheme="minorHAnsi"/>
          <w:highlight w:val="cyan"/>
        </w:rPr>
        <w:t>accelerate</w:t>
      </w:r>
      <w:r w:rsidRPr="00E5367E">
        <w:rPr>
          <w:rFonts w:asciiTheme="minorHAnsi" w:hAnsiTheme="minorHAnsi" w:cstheme="minorHAnsi"/>
          <w:highlight w:val="cyan"/>
          <w:u w:val="single"/>
        </w:rPr>
        <w:t xml:space="preserve"> the </w:t>
      </w:r>
      <w:r w:rsidRPr="00E5367E">
        <w:rPr>
          <w:rStyle w:val="Emphasis"/>
          <w:rFonts w:asciiTheme="minorHAnsi" w:hAnsiTheme="minorHAnsi" w:cstheme="minorHAnsi"/>
          <w:highlight w:val="cyan"/>
        </w:rPr>
        <w:t>diffusion</w:t>
      </w:r>
      <w:r w:rsidRPr="00E5367E">
        <w:rPr>
          <w:rFonts w:asciiTheme="minorHAnsi" w:hAnsiTheme="minorHAnsi" w:cstheme="minorHAnsi"/>
          <w:highlight w:val="cyan"/>
          <w:u w:val="single"/>
        </w:rPr>
        <w:t xml:space="preserve"> of</w:t>
      </w:r>
      <w:r w:rsidRPr="00C23E1F">
        <w:rPr>
          <w:rFonts w:asciiTheme="minorHAnsi" w:hAnsiTheme="minorHAnsi" w:cstheme="minorHAnsi"/>
          <w:u w:val="single"/>
        </w:rPr>
        <w:t xml:space="preserve"> green technological </w:t>
      </w:r>
      <w:r w:rsidRPr="00E5367E">
        <w:rPr>
          <w:rFonts w:asciiTheme="minorHAnsi" w:hAnsiTheme="minorHAnsi" w:cstheme="minorHAnsi"/>
          <w:highlight w:val="cyan"/>
          <w:u w:val="single"/>
        </w:rPr>
        <w:t>knowledge</w:t>
      </w:r>
      <w:r w:rsidRPr="00C23E1F">
        <w:rPr>
          <w:rFonts w:asciiTheme="minorHAnsi" w:hAnsiTheme="minorHAnsi" w:cstheme="minorHAnsi"/>
          <w:sz w:val="16"/>
          <w:szCs w:val="16"/>
        </w:rPr>
        <w:t xml:space="preserve"> in the economy. In this regard, patent </w:t>
      </w:r>
      <w:r w:rsidRPr="00C23E1F">
        <w:rPr>
          <w:rFonts w:asciiTheme="minorHAnsi" w:hAnsiTheme="minorHAnsi" w:cstheme="minorHAnsi"/>
          <w:u w:val="single"/>
        </w:rPr>
        <w:t xml:space="preserve">citations offer an </w:t>
      </w:r>
      <w:r w:rsidRPr="00C23E1F">
        <w:rPr>
          <w:rStyle w:val="Emphasis"/>
          <w:rFonts w:asciiTheme="minorHAnsi" w:hAnsiTheme="minorHAnsi" w:cstheme="minorHAnsi"/>
        </w:rPr>
        <w:t>attractive way</w:t>
      </w:r>
      <w:r w:rsidRPr="00C23E1F">
        <w:rPr>
          <w:rFonts w:asciiTheme="minorHAnsi" w:hAnsiTheme="minorHAnsi" w:cstheme="minorHAnsi"/>
          <w:u w:val="single"/>
        </w:rPr>
        <w:t xml:space="preserve"> to analyze knowledge diffusion</w:t>
      </w:r>
      <w:r w:rsidRPr="00C23E1F">
        <w:rPr>
          <w:rFonts w:asciiTheme="minorHAnsi" w:hAnsiTheme="minorHAnsi" w:cstheme="minorHAnsi"/>
          <w:sz w:val="16"/>
          <w:szCs w:val="16"/>
        </w:rPr>
        <w:t xml:space="preserve">. When a patent is filed, it must include citations to previous patents upon which the inventor has built to develop the new technology. Therefore, patent citations have been </w:t>
      </w:r>
      <w:r w:rsidRPr="00C23E1F">
        <w:rPr>
          <w:rFonts w:asciiTheme="minorHAnsi" w:hAnsiTheme="minorHAnsi" w:cstheme="minorHAnsi"/>
          <w:u w:val="single"/>
        </w:rPr>
        <w:t xml:space="preserve">used </w:t>
      </w:r>
      <w:r w:rsidRPr="00C23E1F">
        <w:rPr>
          <w:rStyle w:val="Emphasis"/>
          <w:rFonts w:asciiTheme="minorHAnsi" w:hAnsiTheme="minorHAnsi" w:cstheme="minorHAnsi"/>
        </w:rPr>
        <w:t>intensively</w:t>
      </w:r>
      <w:r w:rsidRPr="00C23E1F">
        <w:rPr>
          <w:rFonts w:asciiTheme="minorHAnsi" w:hAnsiTheme="minorHAnsi" w:cstheme="minorHAnsi"/>
          <w:u w:val="single"/>
        </w:rPr>
        <w:t xml:space="preserve"> to measure </w:t>
      </w:r>
      <w:r w:rsidRPr="00C23E1F">
        <w:rPr>
          <w:rStyle w:val="Emphasis"/>
          <w:rFonts w:asciiTheme="minorHAnsi" w:hAnsiTheme="minorHAnsi" w:cstheme="minorHAnsi"/>
        </w:rPr>
        <w:t>knowledge flows</w:t>
      </w:r>
      <w:r w:rsidRPr="00C23E1F">
        <w:rPr>
          <w:rFonts w:asciiTheme="minorHAnsi" w:hAnsiTheme="minorHAnsi" w:cstheme="minorHAnsi"/>
          <w:sz w:val="16"/>
          <w:szCs w:val="16"/>
        </w:rPr>
        <w:t xml:space="preserve"> (see for example Jaffe et al., 1993; Peri, 2005).</w:t>
      </w:r>
    </w:p>
    <w:p w14:paraId="6141FF1C" w14:textId="77777777" w:rsidR="00904D88" w:rsidRPr="00C23E1F" w:rsidRDefault="00904D88" w:rsidP="00904D88">
      <w:pPr>
        <w:rPr>
          <w:rFonts w:asciiTheme="minorHAnsi" w:hAnsiTheme="minorHAnsi" w:cstheme="minorHAnsi"/>
          <w:sz w:val="16"/>
          <w:szCs w:val="16"/>
        </w:rPr>
      </w:pPr>
      <w:r w:rsidRPr="00C23E1F">
        <w:rPr>
          <w:rFonts w:asciiTheme="minorHAnsi" w:hAnsiTheme="minorHAnsi" w:cstheme="minorHAnsi"/>
          <w:sz w:val="16"/>
          <w:szCs w:val="16"/>
        </w:rPr>
        <w:t xml:space="preserve">Here we implement a similar econometric approach as in Section 4.3 and analyze if there is any </w:t>
      </w:r>
      <w:r w:rsidRPr="00E5367E">
        <w:rPr>
          <w:rStyle w:val="Emphasis"/>
          <w:rFonts w:asciiTheme="minorHAnsi" w:hAnsiTheme="minorHAnsi" w:cstheme="minorHAnsi"/>
          <w:highlight w:val="cyan"/>
        </w:rPr>
        <w:t>systematic difference</w:t>
      </w:r>
      <w:r w:rsidRPr="00E5367E">
        <w:rPr>
          <w:rFonts w:asciiTheme="minorHAnsi" w:hAnsiTheme="minorHAnsi" w:cstheme="minorHAnsi"/>
          <w:highlight w:val="cyan"/>
          <w:u w:val="single"/>
        </w:rPr>
        <w:t xml:space="preserve"> in</w:t>
      </w:r>
      <w:r w:rsidRPr="00C23E1F">
        <w:rPr>
          <w:rFonts w:asciiTheme="minorHAnsi" w:hAnsiTheme="minorHAnsi" w:cstheme="minorHAnsi"/>
          <w:u w:val="single"/>
        </w:rPr>
        <w:t xml:space="preserve"> the </w:t>
      </w:r>
      <w:r w:rsidRPr="00E5367E">
        <w:rPr>
          <w:rFonts w:asciiTheme="minorHAnsi" w:hAnsiTheme="minorHAnsi" w:cstheme="minorHAnsi"/>
          <w:highlight w:val="cyan"/>
          <w:u w:val="single"/>
        </w:rPr>
        <w:t>number of</w:t>
      </w:r>
      <w:r w:rsidRPr="00C23E1F">
        <w:rPr>
          <w:rFonts w:asciiTheme="minorHAnsi" w:hAnsiTheme="minorHAnsi" w:cstheme="minorHAnsi"/>
          <w:u w:val="single"/>
        </w:rPr>
        <w:t xml:space="preserve"> </w:t>
      </w:r>
      <w:r w:rsidRPr="00E5367E">
        <w:rPr>
          <w:rFonts w:asciiTheme="minorHAnsi" w:hAnsiTheme="minorHAnsi" w:cstheme="minorHAnsi"/>
          <w:highlight w:val="cyan"/>
          <w:u w:val="single"/>
        </w:rPr>
        <w:t>citations</w:t>
      </w:r>
      <w:r w:rsidRPr="00C23E1F">
        <w:rPr>
          <w:rFonts w:asciiTheme="minorHAnsi" w:hAnsiTheme="minorHAnsi" w:cstheme="minorHAnsi"/>
          <w:u w:val="single"/>
        </w:rPr>
        <w:t xml:space="preserve"> received between </w:t>
      </w:r>
      <w:proofErr w:type="spellStart"/>
      <w:r w:rsidRPr="00C23E1F">
        <w:rPr>
          <w:rStyle w:val="Emphasis"/>
          <w:rFonts w:asciiTheme="minorHAnsi" w:hAnsiTheme="minorHAnsi" w:cstheme="minorHAnsi"/>
        </w:rPr>
        <w:t>fasttracked</w:t>
      </w:r>
      <w:proofErr w:type="spellEnd"/>
      <w:r w:rsidRPr="00C23E1F">
        <w:rPr>
          <w:rStyle w:val="Emphasis"/>
          <w:rFonts w:asciiTheme="minorHAnsi" w:hAnsiTheme="minorHAnsi" w:cstheme="minorHAnsi"/>
        </w:rPr>
        <w:t xml:space="preserve"> patents</w:t>
      </w:r>
      <w:r w:rsidRPr="00C23E1F">
        <w:rPr>
          <w:rFonts w:asciiTheme="minorHAnsi" w:hAnsiTheme="minorHAnsi" w:cstheme="minorHAnsi"/>
          <w:u w:val="single"/>
        </w:rPr>
        <w:t xml:space="preserve"> and normal-track patents</w:t>
      </w:r>
      <w:r w:rsidRPr="00C23E1F">
        <w:rPr>
          <w:rFonts w:asciiTheme="minorHAnsi" w:hAnsiTheme="minorHAnsi" w:cstheme="minorHAnsi"/>
          <w:sz w:val="16"/>
          <w:szCs w:val="16"/>
        </w:rPr>
        <w:t>. To deal with one of the most common problems associated with patent citations, we exclude self-citations by inventors. We also run regressions where we restrict citations to those made by patent applicants only, thus excluding citations added by patent examiners, which might not capture knowledge flows. Note that patent citations capture not only knowledge spillovers but also patent value, so our regressions include controls for patent value such as family size.</w:t>
      </w:r>
    </w:p>
    <w:p w14:paraId="3BE4B0E2" w14:textId="77777777" w:rsidR="00904D88" w:rsidRPr="00C23E1F" w:rsidRDefault="00904D88" w:rsidP="00904D88">
      <w:pPr>
        <w:rPr>
          <w:rFonts w:asciiTheme="minorHAnsi" w:hAnsiTheme="minorHAnsi" w:cstheme="minorHAnsi"/>
          <w:u w:val="single"/>
        </w:rPr>
      </w:pPr>
      <w:r w:rsidRPr="00C23E1F">
        <w:rPr>
          <w:rFonts w:asciiTheme="minorHAnsi" w:hAnsiTheme="minorHAnsi" w:cstheme="minorHAnsi"/>
          <w:sz w:val="16"/>
          <w:szCs w:val="16"/>
        </w:rPr>
        <w:t xml:space="preserve">The results are presented in Table 6. Compared with patents filed in the same month, of similar value but not fast-tracked, </w:t>
      </w:r>
      <w:r w:rsidRPr="00E5367E">
        <w:rPr>
          <w:rFonts w:asciiTheme="minorHAnsi" w:hAnsiTheme="minorHAnsi" w:cstheme="minorHAnsi"/>
          <w:highlight w:val="cyan"/>
          <w:u w:val="single"/>
        </w:rPr>
        <w:t>fast-tracked</w:t>
      </w:r>
      <w:r w:rsidRPr="00C23E1F">
        <w:rPr>
          <w:rFonts w:asciiTheme="minorHAnsi" w:hAnsiTheme="minorHAnsi" w:cstheme="minorHAnsi"/>
          <w:u w:val="single"/>
        </w:rPr>
        <w:t xml:space="preserve"> patents </w:t>
      </w:r>
      <w:r w:rsidRPr="00E5367E">
        <w:rPr>
          <w:rFonts w:asciiTheme="minorHAnsi" w:hAnsiTheme="minorHAnsi" w:cstheme="minorHAnsi"/>
          <w:highlight w:val="cyan"/>
          <w:u w:val="single"/>
        </w:rPr>
        <w:t xml:space="preserve">received </w:t>
      </w:r>
      <w:r w:rsidRPr="00E5367E">
        <w:rPr>
          <w:rStyle w:val="Emphasis"/>
          <w:rFonts w:asciiTheme="minorHAnsi" w:hAnsiTheme="minorHAnsi" w:cstheme="minorHAnsi"/>
          <w:highlight w:val="cyan"/>
        </w:rPr>
        <w:t>twice</w:t>
      </w:r>
      <w:r w:rsidRPr="00E5367E">
        <w:rPr>
          <w:rFonts w:asciiTheme="minorHAnsi" w:hAnsiTheme="minorHAnsi" w:cstheme="minorHAnsi"/>
          <w:highlight w:val="cyan"/>
          <w:u w:val="single"/>
        </w:rPr>
        <w:t xml:space="preserve"> as many citations</w:t>
      </w:r>
      <w:r w:rsidRPr="00C23E1F">
        <w:rPr>
          <w:rFonts w:asciiTheme="minorHAnsi" w:hAnsiTheme="minorHAnsi" w:cstheme="minorHAnsi"/>
          <w:u w:val="single"/>
        </w:rPr>
        <w:t xml:space="preserve"> in the </w:t>
      </w:r>
      <w:r w:rsidRPr="00C23E1F">
        <w:rPr>
          <w:rStyle w:val="Emphasis"/>
          <w:rFonts w:asciiTheme="minorHAnsi" w:hAnsiTheme="minorHAnsi" w:cstheme="minorHAnsi"/>
        </w:rPr>
        <w:t xml:space="preserve">same </w:t>
      </w:r>
      <w:proofErr w:type="gramStart"/>
      <w:r w:rsidRPr="00C23E1F">
        <w:rPr>
          <w:rStyle w:val="Emphasis"/>
          <w:rFonts w:asciiTheme="minorHAnsi" w:hAnsiTheme="minorHAnsi" w:cstheme="minorHAnsi"/>
        </w:rPr>
        <w:t>time period</w:t>
      </w:r>
      <w:proofErr w:type="gramEnd"/>
      <w:r w:rsidRPr="00C23E1F">
        <w:rPr>
          <w:rFonts w:asciiTheme="minorHAnsi" w:hAnsiTheme="minorHAnsi" w:cstheme="minorHAnsi"/>
          <w:sz w:val="16"/>
          <w:szCs w:val="16"/>
        </w:rPr>
        <w:t xml:space="preserve">. The estimated impact of fast-tracking on forward citations </w:t>
      </w:r>
      <w:r w:rsidRPr="00C23E1F">
        <w:rPr>
          <w:rFonts w:asciiTheme="minorHAnsi" w:hAnsiTheme="minorHAnsi" w:cstheme="minorHAnsi"/>
          <w:u w:val="single"/>
        </w:rPr>
        <w:t xml:space="preserve">ranges between </w:t>
      </w:r>
      <w:r w:rsidRPr="00C23E1F">
        <w:rPr>
          <w:rStyle w:val="Emphasis"/>
          <w:rFonts w:asciiTheme="minorHAnsi" w:hAnsiTheme="minorHAnsi" w:cstheme="minorHAnsi"/>
        </w:rPr>
        <w:t>50% and 150%,</w:t>
      </w:r>
      <w:r w:rsidRPr="00C23E1F">
        <w:rPr>
          <w:rFonts w:asciiTheme="minorHAnsi" w:hAnsiTheme="minorHAnsi" w:cstheme="minorHAnsi"/>
          <w:sz w:val="16"/>
          <w:szCs w:val="16"/>
        </w:rPr>
        <w:t xml:space="preserve"> depending on whether citations made by examiners are included or not. Thus, there appears to be </w:t>
      </w:r>
      <w:r w:rsidRPr="00E5367E">
        <w:rPr>
          <w:rStyle w:val="Emphasis"/>
          <w:rFonts w:asciiTheme="minorHAnsi" w:hAnsiTheme="minorHAnsi" w:cstheme="minorHAnsi"/>
          <w:highlight w:val="cyan"/>
        </w:rPr>
        <w:t>strong evidence</w:t>
      </w:r>
      <w:r w:rsidRPr="00C23E1F">
        <w:rPr>
          <w:rFonts w:asciiTheme="minorHAnsi" w:hAnsiTheme="minorHAnsi" w:cstheme="minorHAnsi"/>
          <w:u w:val="single"/>
        </w:rPr>
        <w:t xml:space="preserve"> that </w:t>
      </w:r>
      <w:r w:rsidRPr="00E5367E">
        <w:rPr>
          <w:rFonts w:asciiTheme="minorHAnsi" w:hAnsiTheme="minorHAnsi" w:cstheme="minorHAnsi"/>
          <w:highlight w:val="cyan"/>
          <w:u w:val="single"/>
        </w:rPr>
        <w:t>green patent</w:t>
      </w:r>
      <w:r w:rsidRPr="00C23E1F">
        <w:rPr>
          <w:rFonts w:asciiTheme="minorHAnsi" w:hAnsiTheme="minorHAnsi" w:cstheme="minorHAnsi"/>
          <w:u w:val="single"/>
        </w:rPr>
        <w:t xml:space="preserve"> fast-tracking </w:t>
      </w:r>
      <w:proofErr w:type="spellStart"/>
      <w:r w:rsidRPr="00C23E1F">
        <w:rPr>
          <w:rFonts w:asciiTheme="minorHAnsi" w:hAnsiTheme="minorHAnsi" w:cstheme="minorHAnsi"/>
          <w:u w:val="single"/>
        </w:rPr>
        <w:t>programmes</w:t>
      </w:r>
      <w:proofErr w:type="spellEnd"/>
      <w:r w:rsidRPr="00C23E1F">
        <w:rPr>
          <w:rFonts w:asciiTheme="minorHAnsi" w:hAnsiTheme="minorHAnsi" w:cstheme="minorHAnsi"/>
          <w:u w:val="single"/>
        </w:rPr>
        <w:t xml:space="preserve"> </w:t>
      </w:r>
      <w:r w:rsidRPr="00E5367E">
        <w:rPr>
          <w:rStyle w:val="Emphasis"/>
          <w:rFonts w:asciiTheme="minorHAnsi" w:hAnsiTheme="minorHAnsi" w:cstheme="minorHAnsi"/>
          <w:highlight w:val="cyan"/>
        </w:rPr>
        <w:t>accelerate</w:t>
      </w:r>
      <w:r w:rsidRPr="00E5367E">
        <w:rPr>
          <w:rFonts w:asciiTheme="minorHAnsi" w:hAnsiTheme="minorHAnsi" w:cstheme="minorHAnsi"/>
          <w:highlight w:val="cyan"/>
          <w:u w:val="single"/>
        </w:rPr>
        <w:t xml:space="preserve"> the diffusion of knowledge</w:t>
      </w:r>
      <w:r w:rsidRPr="00C23E1F">
        <w:rPr>
          <w:rFonts w:asciiTheme="minorHAnsi" w:hAnsiTheme="minorHAnsi" w:cstheme="minorHAnsi"/>
          <w:u w:val="single"/>
        </w:rPr>
        <w:t xml:space="preserve"> in </w:t>
      </w:r>
      <w:r w:rsidRPr="00C23E1F">
        <w:rPr>
          <w:rStyle w:val="Emphasis"/>
          <w:rFonts w:asciiTheme="minorHAnsi" w:hAnsiTheme="minorHAnsi" w:cstheme="minorHAnsi"/>
        </w:rPr>
        <w:t>green technologies</w:t>
      </w:r>
      <w:r w:rsidRPr="00C23E1F">
        <w:rPr>
          <w:rFonts w:asciiTheme="minorHAnsi" w:hAnsiTheme="minorHAnsi" w:cstheme="minorHAnsi"/>
          <w:sz w:val="16"/>
          <w:szCs w:val="16"/>
        </w:rPr>
        <w:t xml:space="preserve"> in the short run – i.e. during the first years following the publication of the patents. It will be interesting to see in a few years whether this effect remains in the long run, but the short-term impact is compelling. </w:t>
      </w:r>
      <w:r w:rsidRPr="00E5367E">
        <w:rPr>
          <w:rFonts w:asciiTheme="minorHAnsi" w:hAnsiTheme="minorHAnsi" w:cstheme="minorHAnsi"/>
          <w:highlight w:val="cyan"/>
          <w:u w:val="single"/>
        </w:rPr>
        <w:t>Given</w:t>
      </w:r>
      <w:r w:rsidRPr="00C23E1F">
        <w:rPr>
          <w:rFonts w:asciiTheme="minorHAnsi" w:hAnsiTheme="minorHAnsi" w:cstheme="minorHAnsi"/>
          <w:u w:val="single"/>
        </w:rPr>
        <w:t xml:space="preserve"> the </w:t>
      </w:r>
      <w:r w:rsidRPr="00E5367E">
        <w:rPr>
          <w:rStyle w:val="Emphasis"/>
          <w:rFonts w:asciiTheme="minorHAnsi" w:hAnsiTheme="minorHAnsi" w:cstheme="minorHAnsi"/>
          <w:highlight w:val="cyan"/>
        </w:rPr>
        <w:t>urgency</w:t>
      </w:r>
      <w:r w:rsidRPr="00E5367E">
        <w:rPr>
          <w:rFonts w:asciiTheme="minorHAnsi" w:hAnsiTheme="minorHAnsi" w:cstheme="minorHAnsi"/>
          <w:highlight w:val="cyan"/>
          <w:u w:val="single"/>
        </w:rPr>
        <w:t xml:space="preserve"> of </w:t>
      </w:r>
      <w:r w:rsidRPr="00C23E1F">
        <w:rPr>
          <w:rFonts w:asciiTheme="minorHAnsi" w:hAnsiTheme="minorHAnsi" w:cstheme="minorHAnsi"/>
          <w:u w:val="single"/>
        </w:rPr>
        <w:t xml:space="preserve">addressing </w:t>
      </w:r>
      <w:r w:rsidRPr="00E5367E">
        <w:rPr>
          <w:rStyle w:val="Emphasis"/>
          <w:rFonts w:asciiTheme="minorHAnsi" w:hAnsiTheme="minorHAnsi" w:cstheme="minorHAnsi"/>
          <w:highlight w:val="cyan"/>
        </w:rPr>
        <w:t>environmental issues</w:t>
      </w:r>
      <w:r w:rsidRPr="00C23E1F">
        <w:rPr>
          <w:rFonts w:asciiTheme="minorHAnsi" w:hAnsiTheme="minorHAnsi" w:cstheme="minorHAnsi"/>
          <w:u w:val="single"/>
        </w:rPr>
        <w:t xml:space="preserve">, including climate change, this </w:t>
      </w:r>
      <w:r w:rsidRPr="00E5367E">
        <w:rPr>
          <w:rFonts w:asciiTheme="minorHAnsi" w:hAnsiTheme="minorHAnsi" w:cstheme="minorHAnsi"/>
          <w:highlight w:val="cyan"/>
          <w:u w:val="single"/>
        </w:rPr>
        <w:t xml:space="preserve">result is an </w:t>
      </w:r>
      <w:r w:rsidRPr="00E5367E">
        <w:rPr>
          <w:rStyle w:val="Emphasis"/>
          <w:rFonts w:asciiTheme="minorHAnsi" w:hAnsiTheme="minorHAnsi" w:cstheme="minorHAnsi"/>
          <w:highlight w:val="cyan"/>
        </w:rPr>
        <w:t>encouraging feature</w:t>
      </w:r>
      <w:r w:rsidRPr="00C23E1F">
        <w:rPr>
          <w:rFonts w:asciiTheme="minorHAnsi" w:hAnsiTheme="minorHAnsi" w:cstheme="minorHAnsi"/>
          <w:u w:val="single"/>
        </w:rPr>
        <w:t xml:space="preserve"> of the fast-tracking </w:t>
      </w:r>
      <w:proofErr w:type="spellStart"/>
      <w:r w:rsidRPr="00C23E1F">
        <w:rPr>
          <w:rFonts w:asciiTheme="minorHAnsi" w:hAnsiTheme="minorHAnsi" w:cstheme="minorHAnsi"/>
          <w:u w:val="single"/>
        </w:rPr>
        <w:t>programmes</w:t>
      </w:r>
      <w:proofErr w:type="spellEnd"/>
      <w:r w:rsidRPr="00C23E1F">
        <w:rPr>
          <w:rFonts w:asciiTheme="minorHAnsi" w:hAnsiTheme="minorHAnsi" w:cstheme="minorHAnsi"/>
          <w:u w:val="single"/>
        </w:rPr>
        <w:t>.</w:t>
      </w:r>
    </w:p>
    <w:p w14:paraId="4F62B487" w14:textId="77777777" w:rsidR="00904D88" w:rsidRPr="00C23E1F" w:rsidRDefault="00904D88" w:rsidP="00904D88">
      <w:pPr>
        <w:rPr>
          <w:rStyle w:val="Emphasis"/>
          <w:rFonts w:asciiTheme="minorHAnsi" w:hAnsiTheme="minorHAnsi" w:cstheme="minorHAnsi"/>
        </w:rPr>
      </w:pPr>
    </w:p>
    <w:p w14:paraId="567A5B25" w14:textId="77777777" w:rsidR="00C23E1F" w:rsidRPr="00C23E1F" w:rsidRDefault="00C23E1F" w:rsidP="00C23E1F">
      <w:pPr>
        <w:pStyle w:val="Heading3"/>
        <w:rPr>
          <w:rFonts w:asciiTheme="minorHAnsi" w:hAnsiTheme="minorHAnsi" w:cstheme="minorHAnsi"/>
        </w:rPr>
      </w:pPr>
      <w:r w:rsidRPr="00C23E1F">
        <w:rPr>
          <w:rFonts w:asciiTheme="minorHAnsi" w:hAnsiTheme="minorHAnsi" w:cstheme="minorHAnsi"/>
        </w:rPr>
        <w:t>Solvency---Speed---2AC</w:t>
      </w:r>
    </w:p>
    <w:p w14:paraId="2F078A63" w14:textId="099EB772"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 xml:space="preserve">Fast diffusion of </w:t>
      </w:r>
      <w:r w:rsidRPr="00C23E1F">
        <w:rPr>
          <w:rFonts w:asciiTheme="minorHAnsi" w:hAnsiTheme="minorHAnsi" w:cstheme="minorHAnsi"/>
          <w:u w:val="single"/>
        </w:rPr>
        <w:t>green technology</w:t>
      </w:r>
      <w:r w:rsidRPr="00C23E1F">
        <w:rPr>
          <w:rFonts w:asciiTheme="minorHAnsi" w:hAnsiTheme="minorHAnsi" w:cstheme="minorHAnsi"/>
        </w:rPr>
        <w:t xml:space="preserve"> is key to mitigate </w:t>
      </w:r>
      <w:r w:rsidR="00904D88">
        <w:rPr>
          <w:rFonts w:asciiTheme="minorHAnsi" w:hAnsiTheme="minorHAnsi" w:cstheme="minorHAnsi"/>
          <w:u w:val="single"/>
        </w:rPr>
        <w:t>c</w:t>
      </w:r>
      <w:r w:rsidRPr="00C23E1F">
        <w:rPr>
          <w:rFonts w:asciiTheme="minorHAnsi" w:hAnsiTheme="minorHAnsi" w:cstheme="minorHAnsi"/>
          <w:u w:val="single"/>
        </w:rPr>
        <w:t xml:space="preserve">limate </w:t>
      </w:r>
      <w:r w:rsidR="00904D88">
        <w:rPr>
          <w:rFonts w:asciiTheme="minorHAnsi" w:hAnsiTheme="minorHAnsi" w:cstheme="minorHAnsi"/>
          <w:u w:val="single"/>
        </w:rPr>
        <w:t>c</w:t>
      </w:r>
      <w:r w:rsidRPr="00C23E1F">
        <w:rPr>
          <w:rFonts w:asciiTheme="minorHAnsi" w:hAnsiTheme="minorHAnsi" w:cstheme="minorHAnsi"/>
          <w:u w:val="single"/>
        </w:rPr>
        <w:t>hange</w:t>
      </w:r>
      <w:r w:rsidRPr="00C23E1F">
        <w:rPr>
          <w:rFonts w:asciiTheme="minorHAnsi" w:hAnsiTheme="minorHAnsi" w:cstheme="minorHAnsi"/>
        </w:rPr>
        <w:t xml:space="preserve"> and create </w:t>
      </w:r>
      <w:r w:rsidRPr="00C23E1F">
        <w:rPr>
          <w:rFonts w:asciiTheme="minorHAnsi" w:hAnsiTheme="minorHAnsi" w:cstheme="minorHAnsi"/>
          <w:u w:val="single"/>
        </w:rPr>
        <w:t>sustainable</w:t>
      </w:r>
      <w:r w:rsidRPr="00C23E1F">
        <w:rPr>
          <w:rFonts w:asciiTheme="minorHAnsi" w:hAnsiTheme="minorHAnsi" w:cstheme="minorHAnsi"/>
        </w:rPr>
        <w:t xml:space="preserve"> economies. </w:t>
      </w:r>
    </w:p>
    <w:p w14:paraId="4F54B9AD" w14:textId="72B528BD" w:rsidR="00C23E1F" w:rsidRPr="00C23E1F" w:rsidRDefault="00C23E1F" w:rsidP="00C23E1F">
      <w:pPr>
        <w:rPr>
          <w:rFonts w:asciiTheme="minorHAnsi" w:hAnsiTheme="minorHAnsi" w:cstheme="minorHAnsi"/>
        </w:rPr>
      </w:pPr>
      <w:r w:rsidRPr="00C23E1F">
        <w:rPr>
          <w:rFonts w:asciiTheme="minorHAnsi" w:hAnsiTheme="minorHAnsi" w:cstheme="minorHAnsi"/>
        </w:rPr>
        <w:t xml:space="preserve">Sebastian </w:t>
      </w:r>
      <w:proofErr w:type="spellStart"/>
      <w:r w:rsidRPr="00C23E1F">
        <w:rPr>
          <w:rStyle w:val="Style13ptBold"/>
          <w:rFonts w:asciiTheme="minorHAnsi" w:hAnsiTheme="minorHAnsi" w:cstheme="minorHAnsi"/>
        </w:rPr>
        <w:t>Losacker</w:t>
      </w:r>
      <w:proofErr w:type="spellEnd"/>
      <w:r w:rsidRPr="00C23E1F">
        <w:rPr>
          <w:rStyle w:val="Style13ptBold"/>
          <w:rFonts w:asciiTheme="minorHAnsi" w:hAnsiTheme="minorHAnsi" w:cstheme="minorHAnsi"/>
        </w:rPr>
        <w:t xml:space="preserve"> </w:t>
      </w:r>
      <w:r w:rsidR="001B6F20">
        <w:rPr>
          <w:rStyle w:val="Style13ptBold"/>
          <w:rFonts w:asciiTheme="minorHAnsi" w:hAnsiTheme="minorHAnsi" w:cstheme="minorHAnsi"/>
        </w:rPr>
        <w:t>’</w:t>
      </w:r>
      <w:r w:rsidRPr="00C23E1F">
        <w:rPr>
          <w:rStyle w:val="Style13ptBold"/>
          <w:rFonts w:asciiTheme="minorHAnsi" w:hAnsiTheme="minorHAnsi" w:cstheme="minorHAnsi"/>
        </w:rPr>
        <w:t>22</w:t>
      </w:r>
      <w:r w:rsidR="001B6F20">
        <w:rPr>
          <w:rFonts w:asciiTheme="minorHAnsi" w:hAnsiTheme="minorHAnsi" w:cstheme="minorHAnsi"/>
        </w:rPr>
        <w:t xml:space="preserve"> [</w:t>
      </w:r>
      <w:r w:rsidRPr="00C23E1F">
        <w:rPr>
          <w:rFonts w:asciiTheme="minorHAnsi" w:hAnsiTheme="minorHAnsi" w:cstheme="minorHAnsi"/>
        </w:rPr>
        <w:t xml:space="preserve">Institute of Economic and Cultural Geography, Leibniz University Hannover, Hannover, Germany, Jens Horbach, Faculty of Business, University of Applied Sciences Augsburg, Augsburg, Germany, Ingo </w:t>
      </w:r>
      <w:proofErr w:type="spellStart"/>
      <w:r w:rsidRPr="00C23E1F">
        <w:rPr>
          <w:rFonts w:asciiTheme="minorHAnsi" w:hAnsiTheme="minorHAnsi" w:cstheme="minorHAnsi"/>
        </w:rPr>
        <w:t>Liefner</w:t>
      </w:r>
      <w:proofErr w:type="spellEnd"/>
      <w:r w:rsidRPr="00C23E1F">
        <w:rPr>
          <w:rFonts w:asciiTheme="minorHAnsi" w:hAnsiTheme="minorHAnsi" w:cstheme="minorHAnsi"/>
        </w:rPr>
        <w:t xml:space="preserve">, Institute of Economic and Cultural Geography, Leibniz University Hannover, Hannover, Germany, 06/01/2022, “Geography and the speed of green technology diffusion,” </w:t>
      </w:r>
      <w:r w:rsidRPr="00C23E1F">
        <w:rPr>
          <w:rFonts w:asciiTheme="minorHAnsi" w:hAnsiTheme="minorHAnsi" w:cstheme="minorHAnsi"/>
          <w:i/>
          <w:iCs/>
        </w:rPr>
        <w:t>Industry and Innovation</w:t>
      </w:r>
      <w:r w:rsidRPr="00C23E1F">
        <w:rPr>
          <w:rFonts w:asciiTheme="minorHAnsi" w:hAnsiTheme="minorHAnsi" w:cstheme="minorHAnsi"/>
        </w:rPr>
        <w:t xml:space="preserve">, (30(5)), pp. 531-555, https://doi.org/10.1080/13662716.2022.2071237, </w:t>
      </w:r>
      <w:proofErr w:type="spellStart"/>
      <w:r w:rsidRPr="00C23E1F">
        <w:rPr>
          <w:rFonts w:asciiTheme="minorHAnsi" w:hAnsiTheme="minorHAnsi" w:cstheme="minorHAnsi"/>
        </w:rPr>
        <w:t>eb</w:t>
      </w:r>
      <w:proofErr w:type="spellEnd"/>
      <w:r w:rsidR="001B6F20">
        <w:rPr>
          <w:rFonts w:asciiTheme="minorHAnsi" w:hAnsiTheme="minorHAnsi" w:cstheme="minorHAnsi"/>
        </w:rPr>
        <w:t>]</w:t>
      </w:r>
    </w:p>
    <w:p w14:paraId="00640728" w14:textId="77777777" w:rsidR="00C23E1F" w:rsidRPr="00C23E1F" w:rsidRDefault="00C23E1F" w:rsidP="00C23E1F">
      <w:pPr>
        <w:rPr>
          <w:rFonts w:asciiTheme="minorHAnsi" w:hAnsiTheme="minorHAnsi" w:cstheme="minorHAnsi"/>
        </w:rPr>
      </w:pPr>
      <w:r w:rsidRPr="00C23E1F">
        <w:rPr>
          <w:rFonts w:asciiTheme="minorHAnsi" w:hAnsiTheme="minorHAnsi" w:cstheme="minorHAnsi"/>
        </w:rPr>
        <w:t>1. Introduction</w:t>
      </w:r>
    </w:p>
    <w:p w14:paraId="18732CD3" w14:textId="77777777" w:rsidR="00C23E1F" w:rsidRPr="00C23E1F" w:rsidRDefault="00C23E1F" w:rsidP="00C23E1F">
      <w:pPr>
        <w:rPr>
          <w:rFonts w:asciiTheme="minorHAnsi" w:hAnsiTheme="minorHAnsi" w:cstheme="minorHAnsi"/>
          <w:sz w:val="16"/>
        </w:rPr>
      </w:pPr>
      <w:proofErr w:type="gramStart"/>
      <w:r w:rsidRPr="00C23E1F">
        <w:rPr>
          <w:rStyle w:val="StyleUnderline"/>
          <w:rFonts w:asciiTheme="minorHAnsi" w:hAnsiTheme="minorHAnsi" w:cstheme="minorHAnsi"/>
        </w:rPr>
        <w:t xml:space="preserve">In order </w:t>
      </w:r>
      <w:r w:rsidRPr="00E5367E">
        <w:rPr>
          <w:rStyle w:val="StyleUnderline"/>
          <w:rFonts w:asciiTheme="minorHAnsi" w:hAnsiTheme="minorHAnsi" w:cstheme="minorHAnsi"/>
          <w:highlight w:val="cyan"/>
        </w:rPr>
        <w:t>to</w:t>
      </w:r>
      <w:proofErr w:type="gramEnd"/>
      <w:r w:rsidRPr="00E5367E">
        <w:rPr>
          <w:rStyle w:val="StyleUnderline"/>
          <w:rFonts w:asciiTheme="minorHAnsi" w:hAnsiTheme="minorHAnsi" w:cstheme="minorHAnsi"/>
          <w:highlight w:val="cyan"/>
        </w:rPr>
        <w:t xml:space="preserve"> mitigate </w:t>
      </w:r>
      <w:r w:rsidRPr="00E5367E">
        <w:rPr>
          <w:rStyle w:val="Emphasis"/>
          <w:rFonts w:asciiTheme="minorHAnsi" w:hAnsiTheme="minorHAnsi" w:cstheme="minorHAnsi"/>
          <w:highlight w:val="cyan"/>
        </w:rPr>
        <w:t>climate</w:t>
      </w:r>
      <w:r w:rsidRPr="00E5367E">
        <w:rPr>
          <w:rStyle w:val="StyleUnderline"/>
          <w:rFonts w:asciiTheme="minorHAnsi" w:hAnsiTheme="minorHAnsi" w:cstheme="minorHAnsi"/>
          <w:highlight w:val="cyan"/>
        </w:rPr>
        <w:t xml:space="preserve"> </w:t>
      </w:r>
      <w:r w:rsidRPr="00E5367E">
        <w:rPr>
          <w:rStyle w:val="Emphasis"/>
          <w:rFonts w:asciiTheme="minorHAnsi" w:hAnsiTheme="minorHAnsi" w:cstheme="minorHAnsi"/>
          <w:highlight w:val="cyan"/>
        </w:rPr>
        <w:t>change</w:t>
      </w:r>
      <w:r w:rsidRPr="00C23E1F">
        <w:rPr>
          <w:rFonts w:asciiTheme="minorHAnsi" w:hAnsiTheme="minorHAnsi" w:cstheme="minorHAnsi"/>
          <w:sz w:val="16"/>
        </w:rPr>
        <w:t xml:space="preserve"> and </w:t>
      </w:r>
      <w:r w:rsidRPr="00C23E1F">
        <w:rPr>
          <w:rStyle w:val="Emphasis"/>
          <w:rFonts w:asciiTheme="minorHAnsi" w:hAnsiTheme="minorHAnsi" w:cstheme="minorHAnsi"/>
        </w:rPr>
        <w:t>other environmental concerns</w:t>
      </w:r>
      <w:r w:rsidRPr="00C23E1F">
        <w:rPr>
          <w:rFonts w:asciiTheme="minorHAnsi" w:hAnsiTheme="minorHAnsi" w:cstheme="minorHAnsi"/>
          <w:sz w:val="16"/>
        </w:rPr>
        <w:t xml:space="preserve">, the </w:t>
      </w:r>
      <w:r w:rsidRPr="00C23E1F">
        <w:rPr>
          <w:rStyle w:val="StyleUnderline"/>
          <w:rFonts w:asciiTheme="minorHAnsi" w:hAnsiTheme="minorHAnsi" w:cstheme="minorHAnsi"/>
        </w:rPr>
        <w:t xml:space="preserve">world’s </w:t>
      </w:r>
      <w:r w:rsidRPr="00E5367E">
        <w:rPr>
          <w:rStyle w:val="Emphasis"/>
          <w:rFonts w:asciiTheme="minorHAnsi" w:hAnsiTheme="minorHAnsi" w:cstheme="minorHAnsi"/>
          <w:highlight w:val="cyan"/>
        </w:rPr>
        <w:t>economies</w:t>
      </w:r>
      <w:r w:rsidRPr="00C23E1F">
        <w:rPr>
          <w:rStyle w:val="StyleUnderline"/>
          <w:rFonts w:asciiTheme="minorHAnsi" w:hAnsiTheme="minorHAnsi" w:cstheme="minorHAnsi"/>
        </w:rPr>
        <w:t xml:space="preserve"> need to </w:t>
      </w:r>
      <w:r w:rsidRPr="00E5367E">
        <w:rPr>
          <w:rStyle w:val="StyleUnderline"/>
          <w:rFonts w:asciiTheme="minorHAnsi" w:hAnsiTheme="minorHAnsi" w:cstheme="minorHAnsi"/>
          <w:highlight w:val="cyan"/>
        </w:rPr>
        <w:t>shift towards clean</w:t>
      </w:r>
      <w:r w:rsidRPr="00C23E1F">
        <w:rPr>
          <w:rStyle w:val="StyleUnderline"/>
          <w:rFonts w:asciiTheme="minorHAnsi" w:hAnsiTheme="minorHAnsi" w:cstheme="minorHAnsi"/>
        </w:rPr>
        <w:t xml:space="preserve">er and more </w:t>
      </w:r>
      <w:r w:rsidRPr="00E5367E">
        <w:rPr>
          <w:rStyle w:val="StyleUnderline"/>
          <w:rFonts w:asciiTheme="minorHAnsi" w:hAnsiTheme="minorHAnsi" w:cstheme="minorHAnsi"/>
          <w:highlight w:val="cyan"/>
        </w:rPr>
        <w:t xml:space="preserve">sustainable modes of </w:t>
      </w:r>
      <w:r w:rsidRPr="00E5367E">
        <w:rPr>
          <w:rStyle w:val="Emphasis"/>
          <w:rFonts w:asciiTheme="minorHAnsi" w:hAnsiTheme="minorHAnsi" w:cstheme="minorHAnsi"/>
          <w:highlight w:val="cyan"/>
        </w:rPr>
        <w:t>production</w:t>
      </w:r>
      <w:r w:rsidRPr="00C23E1F">
        <w:rPr>
          <w:rStyle w:val="StyleUnderline"/>
          <w:rFonts w:asciiTheme="minorHAnsi" w:hAnsiTheme="minorHAnsi" w:cstheme="minorHAnsi"/>
        </w:rPr>
        <w:t xml:space="preserve"> and </w:t>
      </w:r>
      <w:r w:rsidRPr="00E5367E">
        <w:rPr>
          <w:rStyle w:val="Emphasis"/>
          <w:rFonts w:asciiTheme="minorHAnsi" w:hAnsiTheme="minorHAnsi" w:cstheme="minorHAnsi"/>
          <w:highlight w:val="cyan"/>
        </w:rPr>
        <w:t>consumption</w:t>
      </w:r>
      <w:r w:rsidRPr="00C23E1F">
        <w:rPr>
          <w:rFonts w:asciiTheme="minorHAnsi" w:hAnsiTheme="minorHAnsi" w:cstheme="minorHAnsi"/>
          <w:sz w:val="16"/>
        </w:rPr>
        <w:t>. This will req</w:t>
      </w:r>
      <w:r w:rsidRPr="00C23E1F">
        <w:rPr>
          <w:rStyle w:val="StyleUnderline"/>
          <w:rFonts w:asciiTheme="minorHAnsi" w:hAnsiTheme="minorHAnsi" w:cstheme="minorHAnsi"/>
        </w:rPr>
        <w:t xml:space="preserve">uire the </w:t>
      </w:r>
      <w:r w:rsidRPr="00E5367E">
        <w:rPr>
          <w:rStyle w:val="StyleUnderline"/>
          <w:rFonts w:asciiTheme="minorHAnsi" w:hAnsiTheme="minorHAnsi" w:cstheme="minorHAnsi"/>
          <w:highlight w:val="cyan"/>
        </w:rPr>
        <w:t xml:space="preserve">development and use of </w:t>
      </w:r>
      <w:r w:rsidRPr="00E5367E">
        <w:rPr>
          <w:rStyle w:val="Emphasis"/>
          <w:rFonts w:asciiTheme="minorHAnsi" w:hAnsiTheme="minorHAnsi" w:cstheme="minorHAnsi"/>
          <w:highlight w:val="cyan"/>
        </w:rPr>
        <w:t>environmental innovations</w:t>
      </w:r>
      <w:r w:rsidRPr="00C23E1F">
        <w:rPr>
          <w:rStyle w:val="StyleUnderline"/>
          <w:rFonts w:asciiTheme="minorHAnsi" w:hAnsiTheme="minorHAnsi" w:cstheme="minorHAnsi"/>
        </w:rPr>
        <w:t xml:space="preserve">, i.e. </w:t>
      </w:r>
      <w:r w:rsidRPr="00E5367E">
        <w:rPr>
          <w:rStyle w:val="StyleUnderline"/>
          <w:rFonts w:asciiTheme="minorHAnsi" w:hAnsiTheme="minorHAnsi" w:cstheme="minorHAnsi"/>
          <w:highlight w:val="cyan"/>
        </w:rPr>
        <w:t>green tech</w:t>
      </w:r>
      <w:r w:rsidRPr="00C23E1F">
        <w:rPr>
          <w:rStyle w:val="StyleUnderline"/>
          <w:rFonts w:asciiTheme="minorHAnsi" w:hAnsiTheme="minorHAnsi" w:cstheme="minorHAnsi"/>
        </w:rPr>
        <w:t>nologies</w:t>
      </w:r>
      <w:r w:rsidRPr="00C23E1F">
        <w:rPr>
          <w:rFonts w:asciiTheme="minorHAnsi" w:hAnsiTheme="minorHAnsi" w:cstheme="minorHAnsi"/>
          <w:sz w:val="16"/>
        </w:rPr>
        <w:t xml:space="preserve">, </w:t>
      </w:r>
      <w:r w:rsidRPr="00C23E1F">
        <w:rPr>
          <w:rStyle w:val="StyleUnderline"/>
          <w:rFonts w:asciiTheme="minorHAnsi" w:hAnsiTheme="minorHAnsi" w:cstheme="minorHAnsi"/>
        </w:rPr>
        <w:t xml:space="preserve">to </w:t>
      </w:r>
      <w:r w:rsidRPr="00E5367E">
        <w:rPr>
          <w:rStyle w:val="StyleUnderline"/>
          <w:rFonts w:asciiTheme="minorHAnsi" w:hAnsiTheme="minorHAnsi" w:cstheme="minorHAnsi"/>
          <w:highlight w:val="cyan"/>
        </w:rPr>
        <w:t xml:space="preserve">replace </w:t>
      </w:r>
      <w:r w:rsidRPr="00E5367E">
        <w:rPr>
          <w:rStyle w:val="Emphasis"/>
          <w:rFonts w:asciiTheme="minorHAnsi" w:hAnsiTheme="minorHAnsi" w:cstheme="minorHAnsi"/>
          <w:highlight w:val="cyan"/>
        </w:rPr>
        <w:t>conventional</w:t>
      </w:r>
      <w:r w:rsidRPr="00C23E1F">
        <w:rPr>
          <w:rStyle w:val="StyleUnderline"/>
          <w:rFonts w:asciiTheme="minorHAnsi" w:hAnsiTheme="minorHAnsi" w:cstheme="minorHAnsi"/>
        </w:rPr>
        <w:t xml:space="preserve"> and </w:t>
      </w:r>
      <w:r w:rsidRPr="00E5367E">
        <w:rPr>
          <w:rStyle w:val="Emphasis"/>
          <w:rFonts w:asciiTheme="minorHAnsi" w:hAnsiTheme="minorHAnsi" w:cstheme="minorHAnsi"/>
          <w:highlight w:val="cyan"/>
        </w:rPr>
        <w:t>environmentally</w:t>
      </w:r>
      <w:r w:rsidRPr="00E5367E">
        <w:rPr>
          <w:rStyle w:val="StyleUnderline"/>
          <w:rFonts w:asciiTheme="minorHAnsi" w:hAnsiTheme="minorHAnsi" w:cstheme="minorHAnsi"/>
          <w:highlight w:val="cyan"/>
        </w:rPr>
        <w:t xml:space="preserve"> harmful </w:t>
      </w:r>
      <w:r w:rsidRPr="00E5367E">
        <w:rPr>
          <w:rStyle w:val="Emphasis"/>
          <w:rFonts w:asciiTheme="minorHAnsi" w:hAnsiTheme="minorHAnsi" w:cstheme="minorHAnsi"/>
          <w:highlight w:val="cyan"/>
        </w:rPr>
        <w:t>tech</w:t>
      </w:r>
      <w:r w:rsidRPr="00C23E1F">
        <w:rPr>
          <w:rStyle w:val="Emphasis"/>
          <w:rFonts w:asciiTheme="minorHAnsi" w:hAnsiTheme="minorHAnsi" w:cstheme="minorHAnsi"/>
        </w:rPr>
        <w:t>nologies</w:t>
      </w:r>
      <w:r w:rsidRPr="00C23E1F">
        <w:rPr>
          <w:rFonts w:asciiTheme="minorHAnsi" w:hAnsiTheme="minorHAnsi" w:cstheme="minorHAnsi"/>
          <w:sz w:val="16"/>
        </w:rPr>
        <w:t xml:space="preserve">. The </w:t>
      </w:r>
      <w:r w:rsidRPr="00C23E1F">
        <w:rPr>
          <w:rStyle w:val="StyleUnderline"/>
          <w:rFonts w:asciiTheme="minorHAnsi" w:hAnsiTheme="minorHAnsi" w:cstheme="minorHAnsi"/>
        </w:rPr>
        <w:t xml:space="preserve">transition needs to happen </w:t>
      </w:r>
      <w:r w:rsidRPr="00C23E1F">
        <w:rPr>
          <w:rStyle w:val="Emphasis"/>
          <w:rFonts w:asciiTheme="minorHAnsi" w:hAnsiTheme="minorHAnsi" w:cstheme="minorHAnsi"/>
        </w:rPr>
        <w:t>quickly</w:t>
      </w:r>
      <w:r w:rsidRPr="00C23E1F">
        <w:rPr>
          <w:rStyle w:val="StyleUnderline"/>
          <w:rFonts w:asciiTheme="minorHAnsi" w:hAnsiTheme="minorHAnsi" w:cstheme="minorHAnsi"/>
        </w:rPr>
        <w:t xml:space="preserve"> and overcome the many factors that account for a persistence of established </w:t>
      </w:r>
      <w:r w:rsidRPr="00C23E1F">
        <w:rPr>
          <w:rStyle w:val="Emphasis"/>
          <w:rFonts w:asciiTheme="minorHAnsi" w:hAnsiTheme="minorHAnsi" w:cstheme="minorHAnsi"/>
        </w:rPr>
        <w:t>technological regimes</w:t>
      </w:r>
      <w:r w:rsidRPr="00C23E1F">
        <w:rPr>
          <w:rFonts w:asciiTheme="minorHAnsi" w:hAnsiTheme="minorHAnsi" w:cstheme="minorHAnsi"/>
          <w:sz w:val="16"/>
        </w:rPr>
        <w:t xml:space="preserve">, </w:t>
      </w:r>
      <w:r w:rsidRPr="00E5367E">
        <w:rPr>
          <w:rStyle w:val="StyleUnderline"/>
          <w:rFonts w:asciiTheme="minorHAnsi" w:hAnsiTheme="minorHAnsi" w:cstheme="minorHAnsi"/>
          <w:highlight w:val="cyan"/>
        </w:rPr>
        <w:t>underlining the need</w:t>
      </w:r>
      <w:r w:rsidRPr="00C23E1F">
        <w:rPr>
          <w:rStyle w:val="StyleUnderline"/>
          <w:rFonts w:asciiTheme="minorHAnsi" w:hAnsiTheme="minorHAnsi" w:cstheme="minorHAnsi"/>
        </w:rPr>
        <w:t xml:space="preserve"> for </w:t>
      </w:r>
      <w:r w:rsidRPr="00E5367E">
        <w:rPr>
          <w:rStyle w:val="StyleUnderline"/>
          <w:rFonts w:asciiTheme="minorHAnsi" w:hAnsiTheme="minorHAnsi" w:cstheme="minorHAnsi"/>
          <w:highlight w:val="cyan"/>
        </w:rPr>
        <w:t xml:space="preserve">a fast </w:t>
      </w:r>
      <w:r w:rsidRPr="00E5367E">
        <w:rPr>
          <w:rStyle w:val="Emphasis"/>
          <w:rFonts w:asciiTheme="minorHAnsi" w:hAnsiTheme="minorHAnsi" w:cstheme="minorHAnsi"/>
          <w:highlight w:val="cyan"/>
        </w:rPr>
        <w:t>adoption</w:t>
      </w:r>
      <w:r w:rsidRPr="00E5367E">
        <w:rPr>
          <w:rStyle w:val="StyleUnderline"/>
          <w:rFonts w:asciiTheme="minorHAnsi" w:hAnsiTheme="minorHAnsi" w:cstheme="minorHAnsi"/>
          <w:highlight w:val="cyan"/>
        </w:rPr>
        <w:t xml:space="preserve"> and</w:t>
      </w:r>
      <w:r w:rsidRPr="00C23E1F">
        <w:rPr>
          <w:rStyle w:val="StyleUnderline"/>
          <w:rFonts w:asciiTheme="minorHAnsi" w:hAnsiTheme="minorHAnsi" w:cstheme="minorHAnsi"/>
        </w:rPr>
        <w:t xml:space="preserve"> </w:t>
      </w:r>
      <w:r w:rsidRPr="00E5367E">
        <w:rPr>
          <w:rStyle w:val="Emphasis"/>
          <w:rFonts w:asciiTheme="minorHAnsi" w:hAnsiTheme="minorHAnsi" w:cstheme="minorHAnsi"/>
          <w:highlight w:val="cyan"/>
        </w:rPr>
        <w:t>diffusion</w:t>
      </w:r>
      <w:r w:rsidRPr="00E5367E">
        <w:rPr>
          <w:rStyle w:val="StyleUnderline"/>
          <w:rFonts w:asciiTheme="minorHAnsi" w:hAnsiTheme="minorHAnsi" w:cstheme="minorHAnsi"/>
          <w:highlight w:val="cyan"/>
        </w:rPr>
        <w:t xml:space="preserve"> of </w:t>
      </w:r>
      <w:r w:rsidRPr="00E5367E">
        <w:rPr>
          <w:rStyle w:val="Emphasis"/>
          <w:rFonts w:asciiTheme="minorHAnsi" w:hAnsiTheme="minorHAnsi" w:cstheme="minorHAnsi"/>
          <w:highlight w:val="cyan"/>
        </w:rPr>
        <w:t>green</w:t>
      </w:r>
      <w:r w:rsidRPr="00C23E1F">
        <w:rPr>
          <w:rStyle w:val="Emphasis"/>
          <w:rFonts w:asciiTheme="minorHAnsi" w:hAnsiTheme="minorHAnsi" w:cstheme="minorHAnsi"/>
        </w:rPr>
        <w:t xml:space="preserve"> technologies</w:t>
      </w:r>
      <w:r w:rsidRPr="00C23E1F">
        <w:rPr>
          <w:rFonts w:asciiTheme="minorHAnsi" w:hAnsiTheme="minorHAnsi" w:cstheme="minorHAnsi"/>
          <w:sz w:val="16"/>
        </w:rPr>
        <w:t xml:space="preserve"> (</w:t>
      </w:r>
      <w:proofErr w:type="spellStart"/>
      <w:r w:rsidRPr="00C23E1F">
        <w:rPr>
          <w:rFonts w:asciiTheme="minorHAnsi" w:hAnsiTheme="minorHAnsi" w:cstheme="minorHAnsi"/>
          <w:sz w:val="16"/>
        </w:rPr>
        <w:t>Markard</w:t>
      </w:r>
      <w:proofErr w:type="spellEnd"/>
      <w:r w:rsidRPr="00C23E1F">
        <w:rPr>
          <w:rFonts w:asciiTheme="minorHAnsi" w:hAnsiTheme="minorHAnsi" w:cstheme="minorHAnsi"/>
          <w:sz w:val="16"/>
        </w:rPr>
        <w:t>, Geels, and Raven 2020; Wilson et al. 2020).</w:t>
      </w:r>
    </w:p>
    <w:p w14:paraId="158B6356"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There is </w:t>
      </w:r>
      <w:proofErr w:type="gramStart"/>
      <w:r w:rsidRPr="00C23E1F">
        <w:rPr>
          <w:rFonts w:asciiTheme="minorHAnsi" w:hAnsiTheme="minorHAnsi" w:cstheme="minorHAnsi"/>
          <w:sz w:val="16"/>
        </w:rPr>
        <w:t xml:space="preserve">a </w:t>
      </w:r>
      <w:r w:rsidRPr="00E5367E">
        <w:rPr>
          <w:rStyle w:val="Emphasis"/>
          <w:rFonts w:asciiTheme="minorHAnsi" w:hAnsiTheme="minorHAnsi" w:cstheme="minorHAnsi"/>
          <w:highlight w:val="cyan"/>
        </w:rPr>
        <w:t>general consensus</w:t>
      </w:r>
      <w:proofErr w:type="gramEnd"/>
      <w:r w:rsidRPr="00C23E1F">
        <w:rPr>
          <w:rStyle w:val="Emphasis"/>
          <w:rFonts w:asciiTheme="minorHAnsi" w:hAnsiTheme="minorHAnsi" w:cstheme="minorHAnsi"/>
        </w:rPr>
        <w:t xml:space="preserve"> that firm-level characteristics,</w:t>
      </w:r>
      <w:r w:rsidRPr="00C23E1F">
        <w:rPr>
          <w:rFonts w:asciiTheme="minorHAnsi" w:hAnsiTheme="minorHAnsi" w:cstheme="minorHAnsi"/>
          <w:sz w:val="16"/>
        </w:rPr>
        <w:t xml:space="preserve"> </w:t>
      </w:r>
      <w:r w:rsidRPr="00E5367E">
        <w:rPr>
          <w:rStyle w:val="Emphasis"/>
          <w:rFonts w:asciiTheme="minorHAnsi" w:hAnsiTheme="minorHAnsi" w:cstheme="minorHAnsi"/>
          <w:highlight w:val="cyan"/>
        </w:rPr>
        <w:t>demand-pull</w:t>
      </w:r>
      <w:r w:rsidRPr="00C23E1F">
        <w:rPr>
          <w:rFonts w:asciiTheme="minorHAnsi" w:hAnsiTheme="minorHAnsi" w:cstheme="minorHAnsi"/>
          <w:sz w:val="16"/>
        </w:rPr>
        <w:t xml:space="preserve">, </w:t>
      </w:r>
      <w:r w:rsidRPr="00C23E1F">
        <w:rPr>
          <w:rStyle w:val="StyleUnderline"/>
          <w:rFonts w:asciiTheme="minorHAnsi" w:hAnsiTheme="minorHAnsi" w:cstheme="minorHAnsi"/>
        </w:rPr>
        <w:t>supply-push and regulatory factors</w:t>
      </w:r>
      <w:r w:rsidRPr="00C23E1F">
        <w:rPr>
          <w:rFonts w:asciiTheme="minorHAnsi" w:hAnsiTheme="minorHAnsi" w:cstheme="minorHAnsi"/>
          <w:sz w:val="16"/>
        </w:rPr>
        <w:t xml:space="preserve"> play an </w:t>
      </w:r>
      <w:r w:rsidRPr="00E5367E">
        <w:rPr>
          <w:rStyle w:val="StyleUnderline"/>
          <w:rFonts w:asciiTheme="minorHAnsi" w:hAnsiTheme="minorHAnsi" w:cstheme="minorHAnsi"/>
          <w:highlight w:val="cyan"/>
        </w:rPr>
        <w:t>important role</w:t>
      </w:r>
      <w:r w:rsidRPr="00C23E1F">
        <w:rPr>
          <w:rStyle w:val="StyleUnderline"/>
          <w:rFonts w:asciiTheme="minorHAnsi" w:hAnsiTheme="minorHAnsi" w:cstheme="minorHAnsi"/>
        </w:rPr>
        <w:t xml:space="preserve"> for </w:t>
      </w:r>
      <w:r w:rsidRPr="00C23E1F">
        <w:rPr>
          <w:rStyle w:val="Emphasis"/>
          <w:rFonts w:asciiTheme="minorHAnsi" w:hAnsiTheme="minorHAnsi" w:cstheme="minorHAnsi"/>
        </w:rPr>
        <w:t>environmental innovation</w:t>
      </w:r>
      <w:r w:rsidRPr="00C23E1F">
        <w:rPr>
          <w:rStyle w:val="StyleUnderline"/>
          <w:rFonts w:asciiTheme="minorHAnsi" w:hAnsiTheme="minorHAnsi" w:cstheme="minorHAnsi"/>
        </w:rPr>
        <w:t xml:space="preserve"> </w:t>
      </w:r>
      <w:r w:rsidRPr="00C23E1F">
        <w:rPr>
          <w:rFonts w:asciiTheme="minorHAnsi" w:hAnsiTheme="minorHAnsi" w:cstheme="minorHAnsi"/>
          <w:sz w:val="16"/>
        </w:rPr>
        <w:t xml:space="preserve">adoption in firms (Barbieri et al. 2016; Hojnik and Ruzzier 2016; Horbach 2008; Horbach, </w:t>
      </w:r>
      <w:proofErr w:type="spellStart"/>
      <w:r w:rsidRPr="00C23E1F">
        <w:rPr>
          <w:rFonts w:asciiTheme="minorHAnsi" w:hAnsiTheme="minorHAnsi" w:cstheme="minorHAnsi"/>
          <w:sz w:val="16"/>
        </w:rPr>
        <w:t>Oltra</w:t>
      </w:r>
      <w:proofErr w:type="spellEnd"/>
      <w:r w:rsidRPr="00C23E1F">
        <w:rPr>
          <w:rFonts w:asciiTheme="minorHAnsi" w:hAnsiTheme="minorHAnsi" w:cstheme="minorHAnsi"/>
          <w:sz w:val="16"/>
        </w:rPr>
        <w:t xml:space="preserve">, and Belin 2013), with regional characteristics and </w:t>
      </w:r>
      <w:r w:rsidRPr="00C23E1F">
        <w:rPr>
          <w:rStyle w:val="Emphasis"/>
          <w:rFonts w:asciiTheme="minorHAnsi" w:hAnsiTheme="minorHAnsi" w:cstheme="minorHAnsi"/>
        </w:rPr>
        <w:t>knowledge spillovers</w:t>
      </w:r>
      <w:r w:rsidRPr="00C23E1F">
        <w:rPr>
          <w:rStyle w:val="StyleUnderline"/>
          <w:rFonts w:asciiTheme="minorHAnsi" w:hAnsiTheme="minorHAnsi" w:cstheme="minorHAnsi"/>
        </w:rPr>
        <w:t xml:space="preserve"> also affecting adoption rates</w:t>
      </w:r>
      <w:r w:rsidRPr="00C23E1F">
        <w:rPr>
          <w:rFonts w:asciiTheme="minorHAnsi" w:hAnsiTheme="minorHAnsi" w:cstheme="minorHAnsi"/>
          <w:sz w:val="16"/>
        </w:rPr>
        <w:t xml:space="preserve"> (Antonioli, Borghesi, and Mazzanti 2016; Horbach and Rammer 2018). In that regard, the </w:t>
      </w:r>
      <w:r w:rsidRPr="00C23E1F">
        <w:rPr>
          <w:rStyle w:val="StyleUnderline"/>
          <w:rFonts w:asciiTheme="minorHAnsi" w:hAnsiTheme="minorHAnsi" w:cstheme="minorHAnsi"/>
        </w:rPr>
        <w:t xml:space="preserve">evolving literature on the geography of </w:t>
      </w:r>
      <w:r w:rsidRPr="00C23E1F">
        <w:rPr>
          <w:rStyle w:val="Emphasis"/>
          <w:rFonts w:asciiTheme="minorHAnsi" w:hAnsiTheme="minorHAnsi" w:cstheme="minorHAnsi"/>
        </w:rPr>
        <w:t>innovations</w:t>
      </w:r>
      <w:r w:rsidRPr="00C23E1F">
        <w:rPr>
          <w:rStyle w:val="StyleUnderline"/>
          <w:rFonts w:asciiTheme="minorHAnsi" w:hAnsiTheme="minorHAnsi" w:cstheme="minorHAnsi"/>
        </w:rPr>
        <w:t xml:space="preserve"> and </w:t>
      </w:r>
      <w:r w:rsidRPr="00C23E1F">
        <w:rPr>
          <w:rStyle w:val="Emphasis"/>
          <w:rFonts w:asciiTheme="minorHAnsi" w:hAnsiTheme="minorHAnsi" w:cstheme="minorHAnsi"/>
        </w:rPr>
        <w:t>sustainability transitions</w:t>
      </w:r>
      <w:r w:rsidRPr="00C23E1F">
        <w:rPr>
          <w:rStyle w:val="StyleUnderline"/>
          <w:rFonts w:asciiTheme="minorHAnsi" w:hAnsiTheme="minorHAnsi" w:cstheme="minorHAnsi"/>
        </w:rPr>
        <w:t xml:space="preserve"> </w:t>
      </w:r>
      <w:proofErr w:type="spellStart"/>
      <w:r w:rsidRPr="00C23E1F">
        <w:rPr>
          <w:rFonts w:asciiTheme="minorHAnsi" w:hAnsiTheme="minorHAnsi" w:cstheme="minorHAnsi"/>
          <w:sz w:val="16"/>
        </w:rPr>
        <w:t>emphasises</w:t>
      </w:r>
      <w:proofErr w:type="spellEnd"/>
      <w:r w:rsidRPr="00C23E1F">
        <w:rPr>
          <w:rFonts w:asciiTheme="minorHAnsi" w:hAnsiTheme="minorHAnsi" w:cstheme="minorHAnsi"/>
          <w:sz w:val="16"/>
        </w:rPr>
        <w:t xml:space="preserve"> the </w:t>
      </w:r>
      <w:r w:rsidRPr="00C23E1F">
        <w:rPr>
          <w:rStyle w:val="StyleUnderline"/>
          <w:rFonts w:asciiTheme="minorHAnsi" w:hAnsiTheme="minorHAnsi" w:cstheme="minorHAnsi"/>
        </w:rPr>
        <w:t xml:space="preserve">importance of spatial proximity and place specificities for </w:t>
      </w:r>
      <w:r w:rsidRPr="00E5367E">
        <w:rPr>
          <w:rStyle w:val="Emphasis"/>
          <w:rFonts w:asciiTheme="minorHAnsi" w:hAnsiTheme="minorHAnsi" w:cstheme="minorHAnsi"/>
          <w:highlight w:val="cyan"/>
        </w:rPr>
        <w:t>green technology diffusion</w:t>
      </w:r>
      <w:r w:rsidRPr="00E5367E">
        <w:rPr>
          <w:rFonts w:asciiTheme="minorHAnsi" w:hAnsiTheme="minorHAnsi" w:cstheme="minorHAnsi"/>
          <w:sz w:val="16"/>
          <w:highlight w:val="cyan"/>
        </w:rPr>
        <w:t>,</w:t>
      </w:r>
      <w:r w:rsidRPr="00C23E1F">
        <w:rPr>
          <w:rFonts w:asciiTheme="minorHAnsi" w:hAnsiTheme="minorHAnsi" w:cstheme="minorHAnsi"/>
          <w:sz w:val="16"/>
        </w:rPr>
        <w:t xml:space="preserve"> as markets for technologies often emerge close to their origin (Dewald and Truffer 2011, 2012; Hansen and Coenen 2015; </w:t>
      </w:r>
      <w:proofErr w:type="spellStart"/>
      <w:r w:rsidRPr="00C23E1F">
        <w:rPr>
          <w:rFonts w:asciiTheme="minorHAnsi" w:hAnsiTheme="minorHAnsi" w:cstheme="minorHAnsi"/>
          <w:sz w:val="16"/>
        </w:rPr>
        <w:t>Losacker</w:t>
      </w:r>
      <w:proofErr w:type="spellEnd"/>
      <w:r w:rsidRPr="00C23E1F">
        <w:rPr>
          <w:rFonts w:asciiTheme="minorHAnsi" w:hAnsiTheme="minorHAnsi" w:cstheme="minorHAnsi"/>
          <w:sz w:val="16"/>
        </w:rPr>
        <w:t xml:space="preserve"> and </w:t>
      </w:r>
      <w:proofErr w:type="spellStart"/>
      <w:r w:rsidRPr="00C23E1F">
        <w:rPr>
          <w:rFonts w:asciiTheme="minorHAnsi" w:hAnsiTheme="minorHAnsi" w:cstheme="minorHAnsi"/>
          <w:sz w:val="16"/>
        </w:rPr>
        <w:t>Liefner</w:t>
      </w:r>
      <w:proofErr w:type="spellEnd"/>
      <w:r w:rsidRPr="00C23E1F">
        <w:rPr>
          <w:rFonts w:asciiTheme="minorHAnsi" w:hAnsiTheme="minorHAnsi" w:cstheme="minorHAnsi"/>
          <w:sz w:val="16"/>
        </w:rPr>
        <w:t xml:space="preserve"> 2020). While this literature has significantly contributed to understanding the spatiality of green technology diffusion as well as to corresponding regional patterns, there has been </w:t>
      </w:r>
      <w:r w:rsidRPr="00C23E1F">
        <w:rPr>
          <w:rStyle w:val="StyleUnderline"/>
          <w:rFonts w:asciiTheme="minorHAnsi" w:hAnsiTheme="minorHAnsi" w:cstheme="minorHAnsi"/>
        </w:rPr>
        <w:t>little discussion so far about the role of geography for the speed of green technology diffusion</w:t>
      </w:r>
      <w:r w:rsidRPr="00C23E1F">
        <w:rPr>
          <w:rFonts w:asciiTheme="minorHAnsi" w:hAnsiTheme="minorHAnsi" w:cstheme="minorHAnsi"/>
          <w:sz w:val="16"/>
        </w:rPr>
        <w:t>.</w:t>
      </w:r>
    </w:p>
    <w:p w14:paraId="1F6EA36E" w14:textId="77777777" w:rsidR="00C23E1F" w:rsidRPr="00C23E1F" w:rsidRDefault="00C23E1F" w:rsidP="00C23E1F">
      <w:pPr>
        <w:rPr>
          <w:rFonts w:asciiTheme="minorHAnsi" w:hAnsiTheme="minorHAnsi" w:cstheme="minorHAnsi"/>
          <w:sz w:val="16"/>
        </w:rPr>
      </w:pPr>
    </w:p>
    <w:p w14:paraId="7280800A" w14:textId="1A3C9D7B" w:rsidR="00C23E1F" w:rsidRPr="00C23E1F" w:rsidRDefault="00C23E1F" w:rsidP="00C23E1F">
      <w:pPr>
        <w:pStyle w:val="Heading4"/>
        <w:rPr>
          <w:rFonts w:asciiTheme="minorHAnsi" w:hAnsiTheme="minorHAnsi" w:cstheme="minorHAnsi"/>
          <w:b w:val="0"/>
          <w:bCs/>
        </w:rPr>
      </w:pPr>
      <w:r w:rsidRPr="00C23E1F">
        <w:rPr>
          <w:rFonts w:asciiTheme="minorHAnsi" w:hAnsiTheme="minorHAnsi" w:cstheme="minorHAnsi"/>
        </w:rPr>
        <w:t xml:space="preserve">Fast track is </w:t>
      </w:r>
      <w:r w:rsidRPr="001B6F20">
        <w:rPr>
          <w:rFonts w:asciiTheme="minorHAnsi" w:hAnsiTheme="minorHAnsi" w:cstheme="minorHAnsi"/>
          <w:u w:val="single"/>
        </w:rPr>
        <w:t>key</w:t>
      </w:r>
      <w:r w:rsidRPr="00C23E1F">
        <w:rPr>
          <w:rFonts w:asciiTheme="minorHAnsi" w:hAnsiTheme="minorHAnsi" w:cstheme="minorHAnsi"/>
        </w:rPr>
        <w:t xml:space="preserve"> to effective innovation</w:t>
      </w:r>
      <w:r w:rsidR="001B6F20">
        <w:rPr>
          <w:rFonts w:asciiTheme="minorHAnsi" w:hAnsiTheme="minorHAnsi" w:cstheme="minorHAnsi"/>
        </w:rPr>
        <w:t>---</w:t>
      </w:r>
      <w:r w:rsidRPr="00C23E1F">
        <w:rPr>
          <w:rFonts w:asciiTheme="minorHAnsi" w:hAnsiTheme="minorHAnsi" w:cstheme="minorHAnsi"/>
          <w:b w:val="0"/>
          <w:bCs/>
        </w:rPr>
        <w:t xml:space="preserve">anything else </w:t>
      </w:r>
      <w:r w:rsidRPr="00613E91">
        <w:rPr>
          <w:rFonts w:asciiTheme="minorHAnsi" w:hAnsiTheme="minorHAnsi" w:cstheme="minorHAnsi"/>
          <w:b w:val="0"/>
          <w:bCs/>
          <w:u w:val="single"/>
        </w:rPr>
        <w:t>shuts out</w:t>
      </w:r>
      <w:r w:rsidRPr="00C23E1F">
        <w:rPr>
          <w:rFonts w:asciiTheme="minorHAnsi" w:hAnsiTheme="minorHAnsi" w:cstheme="minorHAnsi"/>
          <w:b w:val="0"/>
          <w:bCs/>
        </w:rPr>
        <w:t xml:space="preserve"> innovation in the sector</w:t>
      </w:r>
      <w:r w:rsidR="001B6F20">
        <w:rPr>
          <w:rFonts w:asciiTheme="minorHAnsi" w:hAnsiTheme="minorHAnsi" w:cstheme="minorHAnsi"/>
          <w:b w:val="0"/>
          <w:bCs/>
        </w:rPr>
        <w:t>.</w:t>
      </w:r>
    </w:p>
    <w:p w14:paraId="46BD042E" w14:textId="40005394" w:rsidR="00C23E1F" w:rsidRPr="001B6F20" w:rsidRDefault="00C23E1F" w:rsidP="001B6F20">
      <w:r w:rsidRPr="001B6F20">
        <w:t xml:space="preserve">James C. </w:t>
      </w:r>
      <w:r w:rsidRPr="001B6F20">
        <w:rPr>
          <w:rStyle w:val="Style13ptBold"/>
        </w:rPr>
        <w:t>De Vellis &amp;</w:t>
      </w:r>
      <w:r w:rsidRPr="001B6F20">
        <w:t xml:space="preserve"> R. Evan </w:t>
      </w:r>
      <w:r w:rsidRPr="001B6F20">
        <w:rPr>
          <w:rStyle w:val="Style13ptBold"/>
        </w:rPr>
        <w:t>Glass</w:t>
      </w:r>
      <w:r w:rsidR="001B6F20" w:rsidRPr="001B6F20">
        <w:rPr>
          <w:rStyle w:val="Style13ptBold"/>
        </w:rPr>
        <w:t xml:space="preserve"> ’24</w:t>
      </w:r>
      <w:r w:rsidR="001B6F20" w:rsidRPr="001B6F20">
        <w:t xml:space="preserve"> </w:t>
      </w:r>
      <w:r w:rsidRPr="001B6F20">
        <w:t>[</w:t>
      </w:r>
      <w:r w:rsidR="001B6F20" w:rsidRPr="001B6F20">
        <w:t xml:space="preserve">May 20, 2024; </w:t>
      </w:r>
      <w:r w:rsidRPr="001B6F20">
        <w:t xml:space="preserve">James De Vellis is a partner with Foley &amp; Lardner. James is an intellectual property lawyer focusing on patent portfolio development, related counseling, and post-grant practice, Evan Glass is an associate and intellectual property lawyer with Foley &amp; Lardner LLP. "The Accelerating Need for IP Protection in Clean Energy", </w:t>
      </w:r>
      <w:proofErr w:type="spellStart"/>
      <w:r w:rsidRPr="001B6F20">
        <w:t>IPWatchdog</w:t>
      </w:r>
      <w:proofErr w:type="spellEnd"/>
      <w:r w:rsidRPr="001B6F20">
        <w:t xml:space="preserve"> | Patents &amp; Intellectual Property Law, https://ipwatchdog.com/2024/05/20/accelerating-need-ip-protection-clean-energy/id=176652/, accessed 7/5/24, S.A.M.]</w:t>
      </w:r>
    </w:p>
    <w:p w14:paraId="5C563EFD" w14:textId="77777777" w:rsidR="00C23E1F" w:rsidRPr="00C23E1F" w:rsidRDefault="00C23E1F" w:rsidP="00C23E1F">
      <w:pPr>
        <w:rPr>
          <w:rStyle w:val="Emphasis"/>
          <w:rFonts w:asciiTheme="minorHAnsi" w:hAnsiTheme="minorHAnsi" w:cstheme="minorHAnsi"/>
        </w:rPr>
      </w:pPr>
      <w:r w:rsidRPr="00E5367E">
        <w:rPr>
          <w:rStyle w:val="Emphasis"/>
          <w:rFonts w:asciiTheme="minorHAnsi" w:hAnsiTheme="minorHAnsi" w:cstheme="minorHAnsi"/>
          <w:highlight w:val="cyan"/>
        </w:rPr>
        <w:t>Obtain IP Protection Sooner Rather than Later</w:t>
      </w:r>
    </w:p>
    <w:p w14:paraId="73BB476C" w14:textId="77777777" w:rsidR="00C23E1F" w:rsidRPr="00C23E1F" w:rsidRDefault="00C23E1F" w:rsidP="00C23E1F">
      <w:pPr>
        <w:rPr>
          <w:rStyle w:val="StyleUnderline"/>
          <w:rFonts w:asciiTheme="minorHAnsi" w:hAnsiTheme="minorHAnsi" w:cstheme="minorHAnsi"/>
          <w:b w:val="0"/>
        </w:rPr>
      </w:pPr>
      <w:r w:rsidRPr="00C23E1F">
        <w:rPr>
          <w:rFonts w:asciiTheme="minorHAnsi" w:hAnsiTheme="minorHAnsi" w:cstheme="minorHAnsi"/>
        </w:rPr>
        <w:t xml:space="preserve">It is </w:t>
      </w:r>
      <w:r w:rsidRPr="00E5367E">
        <w:rPr>
          <w:rStyle w:val="StyleUnderline"/>
          <w:rFonts w:asciiTheme="minorHAnsi" w:hAnsiTheme="minorHAnsi" w:cstheme="minorHAnsi"/>
          <w:highlight w:val="cyan"/>
        </w:rPr>
        <w:t>important to expedite the process for obtaining IP protection</w:t>
      </w:r>
      <w:r w:rsidRPr="00C23E1F">
        <w:rPr>
          <w:rFonts w:asciiTheme="minorHAnsi" w:hAnsiTheme="minorHAnsi" w:cstheme="minorHAnsi"/>
        </w:rPr>
        <w:t xml:space="preserve">. For instance, </w:t>
      </w:r>
      <w:r w:rsidRPr="00E5367E">
        <w:rPr>
          <w:rStyle w:val="StyleUnderline"/>
          <w:rFonts w:asciiTheme="minorHAnsi" w:hAnsiTheme="minorHAnsi" w:cstheme="minorHAnsi"/>
          <w:highlight w:val="cyan"/>
        </w:rPr>
        <w:t>given the new drive to create clean energy</w:t>
      </w:r>
      <w:r w:rsidRPr="00C23E1F">
        <w:rPr>
          <w:rStyle w:val="StyleUnderline"/>
          <w:rFonts w:asciiTheme="minorHAnsi" w:hAnsiTheme="minorHAnsi" w:cstheme="minorHAnsi"/>
        </w:rPr>
        <w:t xml:space="preserve"> that will likely result from the new tax credits and government incentives, there could be a </w:t>
      </w:r>
      <w:r w:rsidRPr="00E5367E">
        <w:rPr>
          <w:rStyle w:val="StyleUnderline"/>
          <w:rFonts w:asciiTheme="minorHAnsi" w:hAnsiTheme="minorHAnsi" w:cstheme="minorHAnsi"/>
          <w:highlight w:val="cyan"/>
        </w:rPr>
        <w:t>large amount of space available for protection as companies attempt to “gold rush” obtaining new tech</w:t>
      </w:r>
      <w:r w:rsidRPr="00C23E1F">
        <w:rPr>
          <w:rStyle w:val="StyleUnderline"/>
          <w:rFonts w:asciiTheme="minorHAnsi" w:hAnsiTheme="minorHAnsi" w:cstheme="minorHAnsi"/>
        </w:rPr>
        <w:t>nologies that separate themselves from other clean energy companies.</w:t>
      </w:r>
      <w:r w:rsidRPr="00C23E1F">
        <w:rPr>
          <w:rFonts w:asciiTheme="minorHAnsi" w:hAnsiTheme="minorHAnsi" w:cstheme="minorHAnsi"/>
        </w:rPr>
        <w:t xml:space="preserve">  The </w:t>
      </w:r>
      <w:r w:rsidRPr="00E5367E">
        <w:rPr>
          <w:rStyle w:val="StyleUnderline"/>
          <w:rFonts w:asciiTheme="minorHAnsi" w:hAnsiTheme="minorHAnsi" w:cstheme="minorHAnsi"/>
          <w:highlight w:val="cyan"/>
        </w:rPr>
        <w:t>space may be available because there may not be a significant amount of available tech</w:t>
      </w:r>
      <w:r w:rsidRPr="00C23E1F">
        <w:rPr>
          <w:rStyle w:val="StyleUnderline"/>
          <w:rFonts w:asciiTheme="minorHAnsi" w:hAnsiTheme="minorHAnsi" w:cstheme="minorHAnsi"/>
        </w:rPr>
        <w:t xml:space="preserve">nology </w:t>
      </w:r>
      <w:r w:rsidRPr="00E5367E">
        <w:rPr>
          <w:rStyle w:val="StyleUnderline"/>
          <w:rFonts w:asciiTheme="minorHAnsi" w:hAnsiTheme="minorHAnsi" w:cstheme="minorHAnsi"/>
          <w:highlight w:val="cyan"/>
        </w:rPr>
        <w:t>that will block the protection of new tech</w:t>
      </w:r>
      <w:r w:rsidRPr="00C23E1F">
        <w:rPr>
          <w:rStyle w:val="StyleUnderline"/>
          <w:rFonts w:asciiTheme="minorHAnsi" w:hAnsiTheme="minorHAnsi" w:cstheme="minorHAnsi"/>
        </w:rPr>
        <w:t>nology geared towards improving the efficiency of producing clean energy</w:t>
      </w:r>
      <w:r w:rsidRPr="00C23E1F">
        <w:rPr>
          <w:rFonts w:asciiTheme="minorHAnsi" w:hAnsiTheme="minorHAnsi" w:cstheme="minorHAnsi"/>
        </w:rPr>
        <w:t xml:space="preserve">. Accordingly, </w:t>
      </w:r>
      <w:r w:rsidRPr="00E5367E">
        <w:rPr>
          <w:rStyle w:val="StyleUnderline"/>
          <w:rFonts w:asciiTheme="minorHAnsi" w:hAnsiTheme="minorHAnsi" w:cstheme="minorHAnsi"/>
          <w:highlight w:val="cyan"/>
        </w:rPr>
        <w:t>companies may be rewarded with broad patent protection if they file for patent protection early</w:t>
      </w:r>
      <w:r w:rsidRPr="00C23E1F">
        <w:rPr>
          <w:rFonts w:asciiTheme="minorHAnsi" w:hAnsiTheme="minorHAnsi" w:cstheme="minorHAnsi"/>
        </w:rPr>
        <w:t>. In contrast, companies that wait to file for patent protection may have to settle for smaller slivers of protection that may be easy to design around by competitors. Thus</w:t>
      </w:r>
      <w:r w:rsidRPr="00C23E1F">
        <w:rPr>
          <w:rStyle w:val="StyleUnderline"/>
          <w:rFonts w:asciiTheme="minorHAnsi" w:hAnsiTheme="minorHAnsi" w:cstheme="minorHAnsi"/>
        </w:rPr>
        <w:t xml:space="preserve">, it is </w:t>
      </w:r>
      <w:r w:rsidRPr="00E5367E">
        <w:rPr>
          <w:rStyle w:val="StyleUnderline"/>
          <w:rFonts w:asciiTheme="minorHAnsi" w:hAnsiTheme="minorHAnsi" w:cstheme="minorHAnsi"/>
          <w:highlight w:val="cyan"/>
        </w:rPr>
        <w:t>important</w:t>
      </w:r>
      <w:r w:rsidRPr="00C23E1F">
        <w:rPr>
          <w:rStyle w:val="StyleUnderline"/>
          <w:rFonts w:asciiTheme="minorHAnsi" w:hAnsiTheme="minorHAnsi" w:cstheme="minorHAnsi"/>
        </w:rPr>
        <w:t xml:space="preserve"> </w:t>
      </w:r>
      <w:r w:rsidRPr="00C23E1F">
        <w:rPr>
          <w:rFonts w:asciiTheme="minorHAnsi" w:hAnsiTheme="minorHAnsi" w:cstheme="minorHAnsi"/>
        </w:rPr>
        <w:t>for companies</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to quickly develop an IP strategy or risk losing rights to their innovations to companies that are active in the technology and patent space.</w:t>
      </w:r>
    </w:p>
    <w:p w14:paraId="72B0006E" w14:textId="77777777" w:rsidR="00C23E1F" w:rsidRPr="00C23E1F" w:rsidRDefault="00C23E1F" w:rsidP="00C23E1F">
      <w:pPr>
        <w:rPr>
          <w:rStyle w:val="StyleUnderline"/>
          <w:rFonts w:asciiTheme="minorHAnsi" w:hAnsiTheme="minorHAnsi" w:cstheme="minorHAnsi"/>
        </w:rPr>
      </w:pPr>
    </w:p>
    <w:p w14:paraId="650D6216" w14:textId="77777777" w:rsidR="00C23E1F" w:rsidRPr="00C23E1F" w:rsidRDefault="00C23E1F" w:rsidP="00C23E1F">
      <w:pPr>
        <w:rPr>
          <w:rFonts w:asciiTheme="minorHAnsi" w:hAnsiTheme="minorHAnsi" w:cstheme="minorHAnsi"/>
          <w:sz w:val="16"/>
        </w:rPr>
      </w:pPr>
    </w:p>
    <w:p w14:paraId="4D78D602" w14:textId="42E8B206"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 xml:space="preserve">Climate patents </w:t>
      </w:r>
      <w:r w:rsidRPr="00613E91">
        <w:rPr>
          <w:rFonts w:asciiTheme="minorHAnsi" w:hAnsiTheme="minorHAnsi" w:cstheme="minorHAnsi"/>
          <w:u w:val="single"/>
        </w:rPr>
        <w:t>low</w:t>
      </w:r>
      <w:r w:rsidRPr="00C23E1F">
        <w:rPr>
          <w:rFonts w:asciiTheme="minorHAnsi" w:hAnsiTheme="minorHAnsi" w:cstheme="minorHAnsi"/>
        </w:rPr>
        <w:t xml:space="preserve"> now</w:t>
      </w:r>
      <w:r w:rsidR="00613E91">
        <w:rPr>
          <w:rFonts w:asciiTheme="minorHAnsi" w:hAnsiTheme="minorHAnsi" w:cstheme="minorHAnsi"/>
        </w:rPr>
        <w:t xml:space="preserve">---plan </w:t>
      </w:r>
      <w:r w:rsidR="00613E91" w:rsidRPr="00613E91">
        <w:rPr>
          <w:rFonts w:asciiTheme="minorHAnsi" w:hAnsiTheme="minorHAnsi" w:cstheme="minorHAnsi"/>
          <w:u w:val="single"/>
        </w:rPr>
        <w:t>solves</w:t>
      </w:r>
      <w:r w:rsidR="00613E91">
        <w:rPr>
          <w:rFonts w:asciiTheme="minorHAnsi" w:hAnsiTheme="minorHAnsi" w:cstheme="minorHAnsi"/>
        </w:rPr>
        <w:t>.</w:t>
      </w:r>
    </w:p>
    <w:p w14:paraId="2FB6F9C6" w14:textId="1ECCBA07" w:rsidR="00C23E1F" w:rsidRPr="00C23E1F" w:rsidRDefault="00C23E1F" w:rsidP="00C23E1F">
      <w:pPr>
        <w:rPr>
          <w:rFonts w:asciiTheme="minorHAnsi" w:hAnsiTheme="minorHAnsi" w:cstheme="minorHAnsi"/>
        </w:rPr>
      </w:pPr>
      <w:r w:rsidRPr="00C23E1F">
        <w:rPr>
          <w:rFonts w:asciiTheme="minorHAnsi" w:hAnsiTheme="minorHAnsi" w:cstheme="minorHAnsi"/>
        </w:rPr>
        <w:t xml:space="preserve">Melissa </w:t>
      </w:r>
      <w:r w:rsidRPr="00C23E1F">
        <w:rPr>
          <w:rFonts w:asciiTheme="minorHAnsi" w:hAnsiTheme="minorHAnsi" w:cstheme="minorHAnsi"/>
          <w:b/>
          <w:sz w:val="26"/>
          <w:szCs w:val="26"/>
        </w:rPr>
        <w:t xml:space="preserve">Hurtado </w:t>
      </w:r>
      <w:r w:rsidR="00613E91">
        <w:rPr>
          <w:rFonts w:asciiTheme="minorHAnsi" w:hAnsiTheme="minorHAnsi" w:cstheme="minorHAnsi"/>
          <w:b/>
          <w:sz w:val="26"/>
          <w:szCs w:val="26"/>
        </w:rPr>
        <w:t>’</w:t>
      </w:r>
      <w:r w:rsidRPr="00C23E1F">
        <w:rPr>
          <w:rFonts w:asciiTheme="minorHAnsi" w:hAnsiTheme="minorHAnsi" w:cstheme="minorHAnsi"/>
          <w:b/>
          <w:sz w:val="26"/>
          <w:szCs w:val="26"/>
        </w:rPr>
        <w:t>21</w:t>
      </w:r>
      <w:r w:rsidR="00613E91">
        <w:rPr>
          <w:rFonts w:asciiTheme="minorHAnsi" w:hAnsiTheme="minorHAnsi" w:cstheme="minorHAnsi"/>
          <w:b/>
          <w:sz w:val="26"/>
          <w:szCs w:val="26"/>
        </w:rPr>
        <w:t xml:space="preserve"> </w:t>
      </w:r>
      <w:r w:rsidR="00613E91">
        <w:rPr>
          <w:rFonts w:asciiTheme="minorHAnsi" w:hAnsiTheme="minorHAnsi" w:cstheme="minorHAnsi"/>
        </w:rPr>
        <w:t>[</w:t>
      </w:r>
      <w:r w:rsidRPr="00C23E1F">
        <w:rPr>
          <w:rFonts w:asciiTheme="minorHAnsi" w:hAnsiTheme="minorHAnsi" w:cstheme="minorHAnsi"/>
        </w:rPr>
        <w:t>Hurtado is an American politician serving in the California State Senate, JTIP Blog, “The Green Tech Patent Boom and Bust: Getting it Back on the Fast-Track”, 03-27-2021, https://jtip.law.northwestern.edu/2021/03/27/green_tech_patent_boom_or_bust/</w:t>
      </w:r>
      <w:r w:rsidR="00613E91">
        <w:rPr>
          <w:rFonts w:asciiTheme="minorHAnsi" w:hAnsiTheme="minorHAnsi" w:cstheme="minorHAnsi"/>
        </w:rPr>
        <w:t>]</w:t>
      </w:r>
    </w:p>
    <w:p w14:paraId="1998DBC0" w14:textId="77777777" w:rsidR="00C23E1F" w:rsidRPr="00C23E1F" w:rsidRDefault="00C23E1F" w:rsidP="00C23E1F">
      <w:pPr>
        <w:rPr>
          <w:rStyle w:val="StyleUnderline"/>
          <w:rFonts w:asciiTheme="minorHAnsi" w:hAnsiTheme="minorHAnsi" w:cstheme="minorHAnsi"/>
        </w:rPr>
      </w:pPr>
      <w:r w:rsidRPr="00E5367E">
        <w:rPr>
          <w:rStyle w:val="StyleUnderline"/>
          <w:rFonts w:asciiTheme="minorHAnsi" w:hAnsiTheme="minorHAnsi" w:cstheme="minorHAnsi"/>
          <w:highlight w:val="cyan"/>
        </w:rPr>
        <w:t>Underlying</w:t>
      </w:r>
      <w:r w:rsidRPr="00C23E1F">
        <w:rPr>
          <w:rStyle w:val="StyleUnderline"/>
          <w:rFonts w:asciiTheme="minorHAnsi" w:hAnsiTheme="minorHAnsi" w:cstheme="minorHAnsi"/>
        </w:rPr>
        <w:t xml:space="preserve"> the U.S. and global </w:t>
      </w:r>
      <w:r w:rsidRPr="00E5367E">
        <w:rPr>
          <w:rStyle w:val="StyleUnderline"/>
          <w:rFonts w:asciiTheme="minorHAnsi" w:hAnsiTheme="minorHAnsi" w:cstheme="minorHAnsi"/>
          <w:highlight w:val="cyan"/>
        </w:rPr>
        <w:t>patent systems is</w:t>
      </w:r>
      <w:r w:rsidRPr="00C23E1F">
        <w:rPr>
          <w:rStyle w:val="StyleUnderline"/>
          <w:rFonts w:asciiTheme="minorHAnsi" w:hAnsiTheme="minorHAnsi" w:cstheme="minorHAnsi"/>
        </w:rPr>
        <w:t xml:space="preserve"> the belief that granting a limited monopoly will incentivize </w:t>
      </w:r>
      <w:r w:rsidRPr="00E5367E">
        <w:rPr>
          <w:rStyle w:val="StyleUnderline"/>
          <w:rFonts w:asciiTheme="minorHAnsi" w:hAnsiTheme="minorHAnsi" w:cstheme="minorHAnsi"/>
          <w:highlight w:val="cyan"/>
        </w:rPr>
        <w:t>innovation</w:t>
      </w:r>
      <w:r w:rsidRPr="00C23E1F">
        <w:rPr>
          <w:rStyle w:val="StyleUnderline"/>
          <w:rFonts w:asciiTheme="minorHAnsi" w:hAnsiTheme="minorHAnsi" w:cstheme="minorHAnsi"/>
        </w:rPr>
        <w:t xml:space="preserve">. Although climate change comes to mind as a particularly controversial topic, according to PEW Research, six in ten Americans and majorities in other surveyed </w:t>
      </w:r>
      <w:r w:rsidRPr="00E5367E">
        <w:rPr>
          <w:rStyle w:val="StyleUnderline"/>
          <w:rFonts w:asciiTheme="minorHAnsi" w:hAnsiTheme="minorHAnsi" w:cstheme="minorHAnsi"/>
          <w:highlight w:val="cyan"/>
        </w:rPr>
        <w:t>countries see climate change as</w:t>
      </w:r>
      <w:r w:rsidRPr="00C23E1F">
        <w:rPr>
          <w:rStyle w:val="StyleUnderline"/>
          <w:rFonts w:asciiTheme="minorHAnsi" w:hAnsiTheme="minorHAnsi" w:cstheme="minorHAnsi"/>
        </w:rPr>
        <w:t xml:space="preserve"> a major </w:t>
      </w:r>
      <w:r w:rsidRPr="00E5367E">
        <w:rPr>
          <w:rStyle w:val="StyleUnderline"/>
          <w:rFonts w:asciiTheme="minorHAnsi" w:hAnsiTheme="minorHAnsi" w:cstheme="minorHAnsi"/>
          <w:highlight w:val="cyan"/>
        </w:rPr>
        <w:t>threat</w:t>
      </w:r>
      <w:r w:rsidRPr="00C23E1F">
        <w:rPr>
          <w:rStyle w:val="StyleUnderline"/>
          <w:rFonts w:asciiTheme="minorHAnsi" w:hAnsiTheme="minorHAnsi" w:cstheme="minorHAnsi"/>
        </w:rPr>
        <w:t>.</w:t>
      </w:r>
      <w:r w:rsidRPr="00C23E1F">
        <w:rPr>
          <w:rFonts w:asciiTheme="minorHAnsi" w:hAnsiTheme="minorHAnsi" w:cstheme="minorHAnsi"/>
        </w:rPr>
        <w:t xml:space="preserve"> </w:t>
      </w:r>
      <w:r w:rsidRPr="00C23E1F">
        <w:rPr>
          <w:rFonts w:asciiTheme="minorHAnsi" w:hAnsiTheme="minorHAnsi" w:cstheme="minorHAnsi"/>
          <w:sz w:val="16"/>
        </w:rPr>
        <w:t xml:space="preserve"> Patent filings seemed to reflect that concern as climate change mitigation technology patents more than doubled between 2005 and 2012</w:t>
      </w:r>
      <w:r w:rsidRPr="00C23E1F">
        <w:rPr>
          <w:rFonts w:asciiTheme="minorHAnsi" w:hAnsiTheme="minorHAnsi" w:cstheme="minorHAnsi"/>
        </w:rPr>
        <w:t xml:space="preserve">. </w:t>
      </w:r>
      <w:r w:rsidRPr="00C23E1F">
        <w:rPr>
          <w:rStyle w:val="StyleUnderline"/>
          <w:rFonts w:asciiTheme="minorHAnsi" w:hAnsiTheme="minorHAnsi" w:cstheme="minorHAnsi"/>
        </w:rPr>
        <w:t xml:space="preserve">However, </w:t>
      </w:r>
      <w:r w:rsidRPr="00E5367E">
        <w:rPr>
          <w:rStyle w:val="StyleUnderline"/>
          <w:rFonts w:asciiTheme="minorHAnsi" w:hAnsiTheme="minorHAnsi" w:cstheme="minorHAnsi"/>
          <w:highlight w:val="cyan"/>
        </w:rPr>
        <w:t>beginning</w:t>
      </w:r>
      <w:r w:rsidRPr="00C23E1F">
        <w:rPr>
          <w:rStyle w:val="StyleUnderline"/>
          <w:rFonts w:asciiTheme="minorHAnsi" w:hAnsiTheme="minorHAnsi" w:cstheme="minorHAnsi"/>
        </w:rPr>
        <w:t xml:space="preserve"> in </w:t>
      </w:r>
      <w:r w:rsidRPr="00E5367E">
        <w:rPr>
          <w:rStyle w:val="StyleUnderline"/>
          <w:rFonts w:asciiTheme="minorHAnsi" w:hAnsiTheme="minorHAnsi" w:cstheme="minorHAnsi"/>
          <w:highlight w:val="cyan"/>
        </w:rPr>
        <w:t>2012,</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patent</w:t>
      </w:r>
      <w:r w:rsidRPr="00C23E1F">
        <w:rPr>
          <w:rStyle w:val="StyleUnderline"/>
          <w:rFonts w:asciiTheme="minorHAnsi" w:hAnsiTheme="minorHAnsi" w:cstheme="minorHAnsi"/>
        </w:rPr>
        <w:t xml:space="preserve"> filings </w:t>
      </w:r>
      <w:r w:rsidRPr="00E5367E">
        <w:rPr>
          <w:rStyle w:val="StyleUnderline"/>
          <w:rFonts w:asciiTheme="minorHAnsi" w:hAnsiTheme="minorHAnsi" w:cstheme="minorHAnsi"/>
          <w:highlight w:val="cyan"/>
        </w:rPr>
        <w:t>for climate</w:t>
      </w:r>
      <w:r w:rsidRPr="00C23E1F">
        <w:rPr>
          <w:rStyle w:val="StyleUnderline"/>
          <w:rFonts w:asciiTheme="minorHAnsi" w:hAnsiTheme="minorHAnsi" w:cstheme="minorHAnsi"/>
        </w:rPr>
        <w:t xml:space="preserve"> change mitigation </w:t>
      </w:r>
      <w:r w:rsidRPr="00E5367E">
        <w:rPr>
          <w:rStyle w:val="StyleUnderline"/>
          <w:rFonts w:asciiTheme="minorHAnsi" w:hAnsiTheme="minorHAnsi" w:cstheme="minorHAnsi"/>
          <w:highlight w:val="cyan"/>
        </w:rPr>
        <w:t>tech</w:t>
      </w:r>
      <w:r w:rsidRPr="00C23E1F">
        <w:rPr>
          <w:rStyle w:val="StyleUnderline"/>
          <w:rFonts w:asciiTheme="minorHAnsi" w:hAnsiTheme="minorHAnsi" w:cstheme="minorHAnsi"/>
        </w:rPr>
        <w:t xml:space="preserve">nologies </w:t>
      </w:r>
      <w:r w:rsidRPr="00E5367E">
        <w:rPr>
          <w:rStyle w:val="StyleUnderline"/>
          <w:rFonts w:asciiTheme="minorHAnsi" w:hAnsiTheme="minorHAnsi" w:cstheme="minorHAnsi"/>
          <w:highlight w:val="cyan"/>
        </w:rPr>
        <w:t>plummeted</w:t>
      </w:r>
      <w:r w:rsidRPr="00C23E1F">
        <w:rPr>
          <w:rStyle w:val="StyleUnderline"/>
          <w:rFonts w:asciiTheme="minorHAnsi" w:hAnsiTheme="minorHAnsi" w:cstheme="minorHAnsi"/>
        </w:rPr>
        <w:t xml:space="preserve">— down 44% for carbon capture and storage and 29% for clean energy patents. </w:t>
      </w:r>
      <w:r w:rsidRPr="00E5367E">
        <w:rPr>
          <w:rStyle w:val="StyleUnderline"/>
          <w:rFonts w:asciiTheme="minorHAnsi" w:hAnsiTheme="minorHAnsi" w:cstheme="minorHAnsi"/>
          <w:highlight w:val="cyan"/>
        </w:rPr>
        <w:t>Why</w:t>
      </w:r>
      <w:r w:rsidRPr="00C23E1F">
        <w:rPr>
          <w:rStyle w:val="StyleUnderline"/>
          <w:rFonts w:asciiTheme="minorHAnsi" w:hAnsiTheme="minorHAnsi" w:cstheme="minorHAnsi"/>
        </w:rPr>
        <w:t xml:space="preserve">, in a world of increased awareness and acceptance of climate change, </w:t>
      </w:r>
      <w:r w:rsidRPr="00E5367E">
        <w:rPr>
          <w:rStyle w:val="StyleUnderline"/>
          <w:rFonts w:asciiTheme="minorHAnsi" w:hAnsiTheme="minorHAnsi" w:cstheme="minorHAnsi"/>
          <w:highlight w:val="cyan"/>
        </w:rPr>
        <w:t>did</w:t>
      </w:r>
      <w:r w:rsidRPr="00C23E1F">
        <w:rPr>
          <w:rStyle w:val="StyleUnderline"/>
          <w:rFonts w:asciiTheme="minorHAnsi" w:hAnsiTheme="minorHAnsi" w:cstheme="minorHAnsi"/>
        </w:rPr>
        <w:t xml:space="preserve"> the U.S. and global </w:t>
      </w:r>
      <w:r w:rsidRPr="00E5367E">
        <w:rPr>
          <w:rStyle w:val="StyleUnderline"/>
          <w:rFonts w:asciiTheme="minorHAnsi" w:hAnsiTheme="minorHAnsi" w:cstheme="minorHAnsi"/>
          <w:highlight w:val="cyan"/>
        </w:rPr>
        <w:t>patent systems fail to deliver</w:t>
      </w:r>
      <w:r w:rsidRPr="00C23E1F">
        <w:rPr>
          <w:rStyle w:val="StyleUnderline"/>
          <w:rFonts w:asciiTheme="minorHAnsi" w:hAnsiTheme="minorHAnsi" w:cstheme="minorHAnsi"/>
        </w:rPr>
        <w:t xml:space="preserve"> on the promise that patents were enough to incentivize innovation?</w:t>
      </w:r>
    </w:p>
    <w:p w14:paraId="18331EC8" w14:textId="77777777" w:rsidR="00C23E1F" w:rsidRPr="00C23E1F" w:rsidRDefault="00C23E1F" w:rsidP="00C23E1F">
      <w:pPr>
        <w:rPr>
          <w:rStyle w:val="StyleUnderline"/>
          <w:rFonts w:asciiTheme="minorHAnsi" w:hAnsiTheme="minorHAnsi" w:cstheme="minorHAnsi"/>
        </w:rPr>
      </w:pPr>
      <w:r w:rsidRPr="00C23E1F">
        <w:rPr>
          <w:rStyle w:val="StyleUnderline"/>
          <w:rFonts w:asciiTheme="minorHAnsi" w:hAnsiTheme="minorHAnsi" w:cstheme="minorHAnsi"/>
        </w:rPr>
        <w:t>There are several potential explanations for the green tech patent drop-off. From a technological perspective, there is some evidence that green tech matured quickly and capped, leaving room only for improvement patents</w:t>
      </w:r>
      <w:r w:rsidRPr="00C23E1F">
        <w:rPr>
          <w:rFonts w:asciiTheme="minorHAnsi" w:hAnsiTheme="minorHAnsi" w:cstheme="minorHAnsi"/>
        </w:rPr>
        <w:t xml:space="preserve">. </w:t>
      </w:r>
      <w:r w:rsidRPr="00C23E1F">
        <w:rPr>
          <w:rFonts w:asciiTheme="minorHAnsi" w:hAnsiTheme="minorHAnsi" w:cstheme="minorHAnsi"/>
          <w:sz w:val="16"/>
        </w:rPr>
        <w:t xml:space="preserve">From a policy perspective, many have argued that continued fossil fuel and carbon subsidies, along with the lack of a carbon pricing system, have disincentivized green energy and made it more difficult to compete. From a global market perspective, did the U.S. and China trade war for independence and dominance over the $300B semiconductor market detract from China, which was the largest patentor of green tech, filing patents in the biotech, chemical, and green tech sectors? </w:t>
      </w:r>
      <w:r w:rsidRPr="00C23E1F">
        <w:rPr>
          <w:rStyle w:val="StyleUnderline"/>
          <w:rFonts w:asciiTheme="minorHAnsi" w:hAnsiTheme="minorHAnsi" w:cstheme="minorHAnsi"/>
        </w:rPr>
        <w:t xml:space="preserve">What is the </w:t>
      </w:r>
      <w:r w:rsidRPr="00E5367E">
        <w:rPr>
          <w:rStyle w:val="StyleUnderline"/>
          <w:rFonts w:asciiTheme="minorHAnsi" w:hAnsiTheme="minorHAnsi" w:cstheme="minorHAnsi"/>
          <w:highlight w:val="cyan"/>
        </w:rPr>
        <w:t>solution to reversing</w:t>
      </w:r>
      <w:r w:rsidRPr="00C23E1F">
        <w:rPr>
          <w:rStyle w:val="StyleUnderline"/>
          <w:rFonts w:asciiTheme="minorHAnsi" w:hAnsiTheme="minorHAnsi" w:cstheme="minorHAnsi"/>
        </w:rPr>
        <w:t xml:space="preserve"> the green tech patent </w:t>
      </w:r>
      <w:r w:rsidRPr="00E5367E">
        <w:rPr>
          <w:rStyle w:val="StyleUnderline"/>
          <w:rFonts w:asciiTheme="minorHAnsi" w:hAnsiTheme="minorHAnsi" w:cstheme="minorHAnsi"/>
          <w:highlight w:val="cyan"/>
        </w:rPr>
        <w:t>drop off</w:t>
      </w:r>
      <w:r w:rsidRPr="00C23E1F">
        <w:rPr>
          <w:rStyle w:val="StyleUnderline"/>
          <w:rFonts w:asciiTheme="minorHAnsi" w:hAnsiTheme="minorHAnsi" w:cstheme="minorHAnsi"/>
        </w:rPr>
        <w:t xml:space="preserve">? From a legal and patent perspective, I argue </w:t>
      </w:r>
      <w:r w:rsidRPr="00E5367E">
        <w:rPr>
          <w:rStyle w:val="StyleUnderline"/>
          <w:rFonts w:asciiTheme="minorHAnsi" w:hAnsiTheme="minorHAnsi" w:cstheme="minorHAnsi"/>
          <w:highlight w:val="cyan"/>
        </w:rPr>
        <w:t>that</w:t>
      </w:r>
      <w:r w:rsidRPr="00C23E1F">
        <w:rPr>
          <w:rStyle w:val="StyleUnderline"/>
          <w:rFonts w:asciiTheme="minorHAnsi" w:hAnsiTheme="minorHAnsi" w:cstheme="minorHAnsi"/>
        </w:rPr>
        <w:t xml:space="preserve"> the U.S. and global </w:t>
      </w:r>
      <w:r w:rsidRPr="00E5367E">
        <w:rPr>
          <w:rStyle w:val="StyleUnderline"/>
          <w:rFonts w:asciiTheme="minorHAnsi" w:hAnsiTheme="minorHAnsi" w:cstheme="minorHAnsi"/>
          <w:highlight w:val="cyan"/>
        </w:rPr>
        <w:t>patent systems need to provide fast-tracking for green tech</w:t>
      </w:r>
      <w:r w:rsidRPr="00C23E1F">
        <w:rPr>
          <w:rStyle w:val="StyleUnderline"/>
          <w:rFonts w:asciiTheme="minorHAnsi" w:hAnsiTheme="minorHAnsi" w:cstheme="minorHAnsi"/>
        </w:rPr>
        <w:t xml:space="preserve"> patent </w:t>
      </w:r>
      <w:r w:rsidRPr="00E5367E">
        <w:rPr>
          <w:rStyle w:val="StyleUnderline"/>
          <w:rFonts w:asciiTheme="minorHAnsi" w:hAnsiTheme="minorHAnsi" w:cstheme="minorHAnsi"/>
          <w:highlight w:val="cyan"/>
        </w:rPr>
        <w:t>applications and reduced standards</w:t>
      </w:r>
      <w:r w:rsidRPr="00C23E1F">
        <w:rPr>
          <w:rStyle w:val="StyleUnderline"/>
          <w:rFonts w:asciiTheme="minorHAnsi" w:hAnsiTheme="minorHAnsi" w:cstheme="minorHAnsi"/>
        </w:rPr>
        <w:t>.</w:t>
      </w:r>
    </w:p>
    <w:p w14:paraId="172BEC4C" w14:textId="22E1C666" w:rsidR="00B965B7" w:rsidRPr="00C23E1F" w:rsidRDefault="00B965B7" w:rsidP="00B965B7">
      <w:pPr>
        <w:pStyle w:val="Heading3"/>
        <w:rPr>
          <w:rFonts w:asciiTheme="minorHAnsi" w:hAnsiTheme="minorHAnsi" w:cstheme="minorHAnsi"/>
        </w:rPr>
      </w:pPr>
      <w:r w:rsidRPr="00C23E1F">
        <w:rPr>
          <w:rFonts w:asciiTheme="minorHAnsi" w:hAnsiTheme="minorHAnsi" w:cstheme="minorHAnsi"/>
        </w:rPr>
        <w:t>S</w:t>
      </w:r>
      <w:r>
        <w:rPr>
          <w:rFonts w:asciiTheme="minorHAnsi" w:hAnsiTheme="minorHAnsi" w:cstheme="minorHAnsi"/>
        </w:rPr>
        <w:t>olvency</w:t>
      </w:r>
      <w:r w:rsidRPr="00C23E1F">
        <w:rPr>
          <w:rFonts w:asciiTheme="minorHAnsi" w:hAnsiTheme="minorHAnsi" w:cstheme="minorHAnsi"/>
        </w:rPr>
        <w:t>---SDGS---2AC</w:t>
      </w:r>
    </w:p>
    <w:p w14:paraId="0B14CF44" w14:textId="77777777" w:rsidR="00B965B7" w:rsidRPr="00C23E1F" w:rsidRDefault="00B965B7" w:rsidP="00B965B7">
      <w:pPr>
        <w:pStyle w:val="Heading4"/>
        <w:rPr>
          <w:rFonts w:asciiTheme="minorHAnsi" w:hAnsiTheme="minorHAnsi" w:cstheme="minorHAnsi"/>
        </w:rPr>
      </w:pPr>
      <w:r w:rsidRPr="00C23E1F">
        <w:rPr>
          <w:rFonts w:asciiTheme="minorHAnsi" w:hAnsiTheme="minorHAnsi" w:cstheme="minorHAnsi"/>
        </w:rPr>
        <w:t xml:space="preserve">Green </w:t>
      </w:r>
      <w:r w:rsidRPr="00C23E1F">
        <w:rPr>
          <w:rFonts w:asciiTheme="minorHAnsi" w:hAnsiTheme="minorHAnsi" w:cstheme="minorHAnsi"/>
          <w:u w:val="single"/>
        </w:rPr>
        <w:t>innovation</w:t>
      </w:r>
      <w:r w:rsidRPr="00C23E1F">
        <w:rPr>
          <w:rFonts w:asciiTheme="minorHAnsi" w:hAnsiTheme="minorHAnsi" w:cstheme="minorHAnsi"/>
        </w:rPr>
        <w:t xml:space="preserve"> is key to </w:t>
      </w:r>
      <w:r w:rsidRPr="00C23E1F">
        <w:rPr>
          <w:rFonts w:asciiTheme="minorHAnsi" w:hAnsiTheme="minorHAnsi" w:cstheme="minorHAnsi"/>
          <w:u w:val="single"/>
        </w:rPr>
        <w:t>achieving</w:t>
      </w:r>
      <w:r w:rsidRPr="00C23E1F">
        <w:rPr>
          <w:rFonts w:asciiTheme="minorHAnsi" w:hAnsiTheme="minorHAnsi" w:cstheme="minorHAnsi"/>
        </w:rPr>
        <w:t xml:space="preserve"> SDGs.</w:t>
      </w:r>
    </w:p>
    <w:p w14:paraId="38602B43" w14:textId="77777777" w:rsidR="00B965B7" w:rsidRPr="00C23E1F" w:rsidRDefault="00B965B7" w:rsidP="00B965B7">
      <w:pPr>
        <w:rPr>
          <w:rFonts w:asciiTheme="minorHAnsi" w:hAnsiTheme="minorHAnsi" w:cstheme="minorHAnsi"/>
        </w:rPr>
      </w:pPr>
      <w:r w:rsidRPr="00C23E1F">
        <w:rPr>
          <w:rFonts w:asciiTheme="minorHAnsi" w:hAnsiTheme="minorHAnsi" w:cstheme="minorHAnsi"/>
        </w:rPr>
        <w:t xml:space="preserve">Gulnara </w:t>
      </w:r>
      <w:proofErr w:type="spellStart"/>
      <w:r w:rsidRPr="00C23E1F">
        <w:rPr>
          <w:rStyle w:val="Style13ptBold"/>
          <w:rFonts w:asciiTheme="minorHAnsi" w:hAnsiTheme="minorHAnsi" w:cstheme="minorHAnsi"/>
        </w:rPr>
        <w:t>Dzhunushalieva</w:t>
      </w:r>
      <w:proofErr w:type="spellEnd"/>
      <w:r w:rsidRPr="00C23E1F">
        <w:rPr>
          <w:rStyle w:val="Style13ptBold"/>
          <w:rFonts w:asciiTheme="minorHAnsi" w:hAnsiTheme="minorHAnsi" w:cstheme="minorHAnsi"/>
        </w:rPr>
        <w:t xml:space="preserve"> &amp;</w:t>
      </w:r>
      <w:r w:rsidRPr="00C23E1F">
        <w:rPr>
          <w:rFonts w:asciiTheme="minorHAnsi" w:hAnsiTheme="minorHAnsi" w:cstheme="minorHAnsi"/>
        </w:rPr>
        <w:t xml:space="preserve"> Ramona </w:t>
      </w:r>
      <w:r w:rsidRPr="00C23E1F">
        <w:rPr>
          <w:rStyle w:val="Style13ptBold"/>
          <w:rFonts w:asciiTheme="minorHAnsi" w:hAnsiTheme="minorHAnsi" w:cstheme="minorHAnsi"/>
        </w:rPr>
        <w:t>Teuber ’24</w:t>
      </w:r>
      <w:r w:rsidRPr="00C23E1F">
        <w:rPr>
          <w:rFonts w:asciiTheme="minorHAnsi" w:hAnsiTheme="minorHAnsi" w:cstheme="minorHAnsi"/>
        </w:rPr>
        <w:t xml:space="preserve"> [2024; Gulnara works at The Institute of Public Policy and Administration at the Kyrgyz Republic. Ramona works at the Faculty of Agricultural Sciences, Nutritional Sciences and Environmental Management, Institute of Agricultural Policy and Market Research, Justus Liebig University. “Roles of innovation in achieving the Sustainable Development Goals: A bibliometric analysis,” Journal of Innovation &amp; Knowledge; Volume 9, Issue 2, 100472, ISSN 2444-569X; https://doi.org/10.1016/j.jik.2024.100472.]</w:t>
      </w:r>
    </w:p>
    <w:p w14:paraId="5C686EB9" w14:textId="77777777" w:rsidR="00B965B7" w:rsidRPr="00C23E1F" w:rsidRDefault="00B965B7" w:rsidP="00B965B7">
      <w:pPr>
        <w:rPr>
          <w:rFonts w:asciiTheme="minorHAnsi" w:hAnsiTheme="minorHAnsi" w:cstheme="minorHAnsi"/>
          <w:sz w:val="16"/>
        </w:rPr>
      </w:pPr>
      <w:r w:rsidRPr="00E5367E">
        <w:rPr>
          <w:rStyle w:val="StyleUnderline"/>
          <w:rFonts w:asciiTheme="minorHAnsi" w:hAnsiTheme="minorHAnsi" w:cstheme="minorHAnsi"/>
          <w:highlight w:val="cyan"/>
        </w:rPr>
        <w:t>Innovation</w:t>
      </w:r>
      <w:r w:rsidRPr="00C23E1F">
        <w:rPr>
          <w:rFonts w:asciiTheme="minorHAnsi" w:hAnsiTheme="minorHAnsi" w:cstheme="minorHAnsi"/>
          <w:sz w:val="16"/>
        </w:rPr>
        <w:t xml:space="preserve"> has emerged as </w:t>
      </w:r>
      <w:r w:rsidRPr="00C23E1F">
        <w:rPr>
          <w:rStyle w:val="StyleUnderline"/>
          <w:rFonts w:asciiTheme="minorHAnsi" w:hAnsiTheme="minorHAnsi" w:cstheme="minorHAnsi"/>
        </w:rPr>
        <w:t xml:space="preserve">a </w:t>
      </w:r>
      <w:r w:rsidRPr="00E5367E">
        <w:rPr>
          <w:rStyle w:val="Emphasis"/>
          <w:rFonts w:asciiTheme="minorHAnsi" w:hAnsiTheme="minorHAnsi" w:cstheme="minorHAnsi"/>
          <w:highlight w:val="cyan"/>
        </w:rPr>
        <w:t>critical driver</w:t>
      </w:r>
      <w:r w:rsidRPr="00E5367E">
        <w:rPr>
          <w:rStyle w:val="StyleUnderline"/>
          <w:rFonts w:asciiTheme="minorHAnsi" w:hAnsiTheme="minorHAnsi" w:cstheme="minorHAnsi"/>
          <w:highlight w:val="cyan"/>
        </w:rPr>
        <w:t xml:space="preserve"> of </w:t>
      </w:r>
      <w:r w:rsidRPr="00C23E1F">
        <w:rPr>
          <w:rStyle w:val="Emphasis"/>
          <w:rFonts w:asciiTheme="minorHAnsi" w:hAnsiTheme="minorHAnsi" w:cstheme="minorHAnsi"/>
        </w:rPr>
        <w:t>sustainable development</w:t>
      </w:r>
      <w:r w:rsidRPr="00C23E1F">
        <w:rPr>
          <w:rFonts w:asciiTheme="minorHAnsi" w:hAnsiTheme="minorHAnsi" w:cstheme="minorHAnsi"/>
          <w:sz w:val="16"/>
        </w:rPr>
        <w:t>, with the United Nations Sustainable Development Goals (</w:t>
      </w:r>
      <w:r w:rsidRPr="00E5367E">
        <w:rPr>
          <w:rStyle w:val="Emphasis"/>
          <w:rFonts w:asciiTheme="minorHAnsi" w:hAnsiTheme="minorHAnsi" w:cstheme="minorHAnsi"/>
          <w:highlight w:val="cyan"/>
        </w:rPr>
        <w:t>SDGs</w:t>
      </w:r>
      <w:r w:rsidRPr="00C23E1F">
        <w:rPr>
          <w:rStyle w:val="Emphasis"/>
          <w:rFonts w:asciiTheme="minorHAnsi" w:hAnsiTheme="minorHAnsi" w:cstheme="minorHAnsi"/>
        </w:rPr>
        <w:t>)</w:t>
      </w:r>
      <w:r w:rsidRPr="00C23E1F">
        <w:rPr>
          <w:rFonts w:asciiTheme="minorHAnsi" w:hAnsiTheme="minorHAnsi" w:cstheme="minorHAnsi"/>
          <w:sz w:val="16"/>
        </w:rPr>
        <w:t xml:space="preserve"> providing a </w:t>
      </w:r>
      <w:r w:rsidRPr="00C23E1F">
        <w:rPr>
          <w:rStyle w:val="StyleUnderline"/>
          <w:rFonts w:asciiTheme="minorHAnsi" w:hAnsiTheme="minorHAnsi" w:cstheme="minorHAnsi"/>
        </w:rPr>
        <w:t xml:space="preserve">comprehensive </w:t>
      </w:r>
      <w:r w:rsidRPr="00C23E1F">
        <w:rPr>
          <w:rStyle w:val="Emphasis"/>
          <w:rFonts w:asciiTheme="minorHAnsi" w:hAnsiTheme="minorHAnsi" w:cstheme="minorHAnsi"/>
        </w:rPr>
        <w:t>framework</w:t>
      </w:r>
      <w:r w:rsidRPr="00C23E1F">
        <w:rPr>
          <w:rStyle w:val="StyleUnderline"/>
          <w:rFonts w:asciiTheme="minorHAnsi" w:hAnsiTheme="minorHAnsi" w:cstheme="minorHAnsi"/>
        </w:rPr>
        <w:t xml:space="preserve"> to address</w:t>
      </w:r>
      <w:r w:rsidRPr="00C23E1F">
        <w:rPr>
          <w:rFonts w:asciiTheme="minorHAnsi" w:hAnsiTheme="minorHAnsi" w:cstheme="minorHAnsi"/>
          <w:sz w:val="16"/>
        </w:rPr>
        <w:t xml:space="preserve"> the various dimensions (People, Planet, Prosperity, Partnership and Peace) of </w:t>
      </w:r>
      <w:r w:rsidRPr="00C23E1F">
        <w:rPr>
          <w:rStyle w:val="StyleUnderline"/>
          <w:rFonts w:asciiTheme="minorHAnsi" w:hAnsiTheme="minorHAnsi" w:cstheme="minorHAnsi"/>
        </w:rPr>
        <w:t>global challenges</w:t>
      </w:r>
      <w:r w:rsidRPr="00C23E1F">
        <w:rPr>
          <w:rFonts w:asciiTheme="minorHAnsi" w:hAnsiTheme="minorHAnsi" w:cstheme="minorHAnsi"/>
          <w:sz w:val="16"/>
        </w:rPr>
        <w:t xml:space="preserve">. As we are already at the midpoint of the </w:t>
      </w:r>
      <w:proofErr w:type="gramStart"/>
      <w:r w:rsidRPr="00C23E1F">
        <w:rPr>
          <w:rFonts w:asciiTheme="minorHAnsi" w:hAnsiTheme="minorHAnsi" w:cstheme="minorHAnsi"/>
          <w:sz w:val="16"/>
        </w:rPr>
        <w:t>Agenda</w:t>
      </w:r>
      <w:proofErr w:type="gramEnd"/>
      <w:r w:rsidRPr="00C23E1F">
        <w:rPr>
          <w:rFonts w:asciiTheme="minorHAnsi" w:hAnsiTheme="minorHAnsi" w:cstheme="minorHAnsi"/>
          <w:sz w:val="16"/>
        </w:rPr>
        <w:t xml:space="preserve"> 2030 </w:t>
      </w:r>
      <w:proofErr w:type="spellStart"/>
      <w:r w:rsidRPr="00C23E1F">
        <w:rPr>
          <w:rFonts w:asciiTheme="minorHAnsi" w:hAnsiTheme="minorHAnsi" w:cstheme="minorHAnsi"/>
          <w:sz w:val="16"/>
        </w:rPr>
        <w:t>programme</w:t>
      </w:r>
      <w:proofErr w:type="spellEnd"/>
      <w:r w:rsidRPr="00C23E1F">
        <w:rPr>
          <w:rFonts w:asciiTheme="minorHAnsi" w:hAnsiTheme="minorHAnsi" w:cstheme="minorHAnsi"/>
          <w:sz w:val="16"/>
        </w:rPr>
        <w:t xml:space="preserve">, with the </w:t>
      </w:r>
      <w:r w:rsidRPr="00C23E1F">
        <w:rPr>
          <w:rStyle w:val="StyleUnderline"/>
          <w:rFonts w:asciiTheme="minorHAnsi" w:hAnsiTheme="minorHAnsi" w:cstheme="minorHAnsi"/>
        </w:rPr>
        <w:t xml:space="preserve">global community striving to </w:t>
      </w:r>
      <w:r w:rsidRPr="00C23E1F">
        <w:rPr>
          <w:rStyle w:val="Emphasis"/>
          <w:rFonts w:asciiTheme="minorHAnsi" w:hAnsiTheme="minorHAnsi" w:cstheme="minorHAnsi"/>
        </w:rPr>
        <w:t>accelerate</w:t>
      </w:r>
      <w:r w:rsidRPr="00C23E1F">
        <w:rPr>
          <w:rStyle w:val="StyleUnderline"/>
          <w:rFonts w:asciiTheme="minorHAnsi" w:hAnsiTheme="minorHAnsi" w:cstheme="minorHAnsi"/>
        </w:rPr>
        <w:t xml:space="preserve"> </w:t>
      </w:r>
      <w:r w:rsidRPr="00C23E1F">
        <w:rPr>
          <w:rStyle w:val="Emphasis"/>
          <w:rFonts w:asciiTheme="minorHAnsi" w:hAnsiTheme="minorHAnsi" w:cstheme="minorHAnsi"/>
        </w:rPr>
        <w:t>progress</w:t>
      </w:r>
      <w:r w:rsidRPr="00C23E1F">
        <w:rPr>
          <w:rStyle w:val="StyleUnderline"/>
          <w:rFonts w:asciiTheme="minorHAnsi" w:hAnsiTheme="minorHAnsi" w:cstheme="minorHAnsi"/>
        </w:rPr>
        <w:t xml:space="preserve"> towards achieving the SDGs</w:t>
      </w:r>
      <w:r w:rsidRPr="00C23E1F">
        <w:rPr>
          <w:rFonts w:asciiTheme="minorHAnsi" w:hAnsiTheme="minorHAnsi" w:cstheme="minorHAnsi"/>
          <w:sz w:val="16"/>
        </w:rPr>
        <w:t xml:space="preserve">, an understanding of the </w:t>
      </w:r>
      <w:r w:rsidRPr="00C23E1F">
        <w:rPr>
          <w:rStyle w:val="StyleUnderline"/>
          <w:rFonts w:asciiTheme="minorHAnsi" w:hAnsiTheme="minorHAnsi" w:cstheme="minorHAnsi"/>
        </w:rPr>
        <w:t xml:space="preserve">role of </w:t>
      </w:r>
      <w:r w:rsidRPr="00C23E1F">
        <w:rPr>
          <w:rStyle w:val="Emphasis"/>
          <w:rFonts w:asciiTheme="minorHAnsi" w:hAnsiTheme="minorHAnsi" w:cstheme="minorHAnsi"/>
        </w:rPr>
        <w:t>innovation</w:t>
      </w:r>
      <w:r w:rsidRPr="00C23E1F">
        <w:rPr>
          <w:rStyle w:val="StyleUnderline"/>
          <w:rFonts w:asciiTheme="minorHAnsi" w:hAnsiTheme="minorHAnsi" w:cstheme="minorHAnsi"/>
        </w:rPr>
        <w:t xml:space="preserve"> has become of </w:t>
      </w:r>
      <w:r w:rsidRPr="00C23E1F">
        <w:rPr>
          <w:rStyle w:val="Emphasis"/>
          <w:rFonts w:asciiTheme="minorHAnsi" w:hAnsiTheme="minorHAnsi" w:cstheme="minorHAnsi"/>
        </w:rPr>
        <w:t>paramount</w:t>
      </w:r>
      <w:r w:rsidRPr="00C23E1F">
        <w:rPr>
          <w:rStyle w:val="StyleUnderline"/>
          <w:rFonts w:asciiTheme="minorHAnsi" w:hAnsiTheme="minorHAnsi" w:cstheme="minorHAnsi"/>
        </w:rPr>
        <w:t xml:space="preserve"> importance</w:t>
      </w:r>
      <w:r w:rsidRPr="00C23E1F">
        <w:rPr>
          <w:rFonts w:asciiTheme="minorHAnsi" w:hAnsiTheme="minorHAnsi" w:cstheme="minorHAnsi"/>
          <w:sz w:val="16"/>
        </w:rPr>
        <w:t xml:space="preserve">. Progress towards some SDGs lags seriously behind, especially in low-income countries, where the effects of the COVID-19 pandemic and subsequent crises have been particularly severe. </w:t>
      </w:r>
      <w:r w:rsidRPr="00E5367E">
        <w:rPr>
          <w:rStyle w:val="Emphasis"/>
          <w:rFonts w:asciiTheme="minorHAnsi" w:hAnsiTheme="minorHAnsi" w:cstheme="minorHAnsi"/>
          <w:highlight w:val="cyan"/>
        </w:rPr>
        <w:t>Despite</w:t>
      </w:r>
      <w:r w:rsidRPr="00C23E1F">
        <w:rPr>
          <w:rStyle w:val="StyleUnderline"/>
          <w:rFonts w:asciiTheme="minorHAnsi" w:hAnsiTheme="minorHAnsi" w:cstheme="minorHAnsi"/>
        </w:rPr>
        <w:t xml:space="preserve"> these </w:t>
      </w:r>
      <w:r w:rsidRPr="00E5367E">
        <w:rPr>
          <w:rStyle w:val="Emphasis"/>
          <w:rFonts w:asciiTheme="minorHAnsi" w:hAnsiTheme="minorHAnsi" w:cstheme="minorHAnsi"/>
          <w:highlight w:val="cyan"/>
        </w:rPr>
        <w:t>challenges</w:t>
      </w:r>
      <w:r w:rsidRPr="00C23E1F">
        <w:rPr>
          <w:rStyle w:val="StyleUnderline"/>
          <w:rFonts w:asciiTheme="minorHAnsi" w:hAnsiTheme="minorHAnsi" w:cstheme="minorHAnsi"/>
        </w:rPr>
        <w:t xml:space="preserve">, the </w:t>
      </w:r>
      <w:r w:rsidRPr="00E5367E">
        <w:rPr>
          <w:rStyle w:val="StyleUnderline"/>
          <w:rFonts w:asciiTheme="minorHAnsi" w:hAnsiTheme="minorHAnsi" w:cstheme="minorHAnsi"/>
          <w:highlight w:val="cyan"/>
        </w:rPr>
        <w:t>SDGs</w:t>
      </w:r>
      <w:r w:rsidRPr="00C23E1F">
        <w:rPr>
          <w:rStyle w:val="StyleUnderline"/>
          <w:rFonts w:asciiTheme="minorHAnsi" w:hAnsiTheme="minorHAnsi" w:cstheme="minorHAnsi"/>
        </w:rPr>
        <w:t xml:space="preserve"> are </w:t>
      </w:r>
      <w:r w:rsidRPr="00E5367E">
        <w:rPr>
          <w:rStyle w:val="Emphasis"/>
          <w:rFonts w:asciiTheme="minorHAnsi" w:hAnsiTheme="minorHAnsi" w:cstheme="minorHAnsi"/>
          <w:highlight w:val="cyan"/>
        </w:rPr>
        <w:t>still achievable</w:t>
      </w:r>
      <w:r w:rsidRPr="00C23E1F">
        <w:rPr>
          <w:rStyle w:val="StyleUnderline"/>
          <w:rFonts w:asciiTheme="minorHAnsi" w:hAnsiTheme="minorHAnsi" w:cstheme="minorHAnsi"/>
        </w:rPr>
        <w:t xml:space="preserve">, and none of their targets are </w:t>
      </w:r>
      <w:r w:rsidRPr="00C23E1F">
        <w:rPr>
          <w:rStyle w:val="Emphasis"/>
          <w:rFonts w:asciiTheme="minorHAnsi" w:hAnsiTheme="minorHAnsi" w:cstheme="minorHAnsi"/>
        </w:rPr>
        <w:t>unattainable</w:t>
      </w:r>
      <w:r w:rsidRPr="00C23E1F">
        <w:rPr>
          <w:rFonts w:asciiTheme="minorHAnsi" w:hAnsiTheme="minorHAnsi" w:cstheme="minorHAnsi"/>
          <w:sz w:val="16"/>
        </w:rPr>
        <w:t xml:space="preserve"> (Sachs et al., 2023).</w:t>
      </w:r>
    </w:p>
    <w:p w14:paraId="2D6C90B1" w14:textId="77777777" w:rsidR="00B965B7" w:rsidRPr="00C23E1F" w:rsidRDefault="00B965B7" w:rsidP="00B965B7">
      <w:pPr>
        <w:rPr>
          <w:rFonts w:asciiTheme="minorHAnsi" w:hAnsiTheme="minorHAnsi" w:cstheme="minorHAnsi"/>
          <w:sz w:val="16"/>
        </w:rPr>
      </w:pPr>
      <w:r w:rsidRPr="00C23E1F">
        <w:rPr>
          <w:rFonts w:asciiTheme="minorHAnsi" w:hAnsiTheme="minorHAnsi" w:cstheme="minorHAnsi"/>
          <w:sz w:val="16"/>
        </w:rPr>
        <w:t xml:space="preserve">Given the </w:t>
      </w:r>
      <w:r w:rsidRPr="00C23E1F">
        <w:rPr>
          <w:rStyle w:val="StyleUnderline"/>
          <w:rFonts w:asciiTheme="minorHAnsi" w:hAnsiTheme="minorHAnsi" w:cstheme="minorHAnsi"/>
        </w:rPr>
        <w:t xml:space="preserve">universal and </w:t>
      </w:r>
      <w:r w:rsidRPr="00C23E1F">
        <w:rPr>
          <w:rStyle w:val="Emphasis"/>
          <w:rFonts w:asciiTheme="minorHAnsi" w:hAnsiTheme="minorHAnsi" w:cstheme="minorHAnsi"/>
        </w:rPr>
        <w:t>interconnected</w:t>
      </w:r>
      <w:r w:rsidRPr="00C23E1F">
        <w:rPr>
          <w:rStyle w:val="StyleUnderline"/>
          <w:rFonts w:asciiTheme="minorHAnsi" w:hAnsiTheme="minorHAnsi" w:cstheme="minorHAnsi"/>
        </w:rPr>
        <w:t xml:space="preserve"> nature of the </w:t>
      </w:r>
      <w:r w:rsidRPr="00E5367E">
        <w:rPr>
          <w:rStyle w:val="StyleUnderline"/>
          <w:rFonts w:asciiTheme="minorHAnsi" w:hAnsiTheme="minorHAnsi" w:cstheme="minorHAnsi"/>
          <w:highlight w:val="cyan"/>
        </w:rPr>
        <w:t>SDGs</w:t>
      </w:r>
      <w:r w:rsidRPr="00C23E1F">
        <w:rPr>
          <w:rFonts w:asciiTheme="minorHAnsi" w:hAnsiTheme="minorHAnsi" w:cstheme="minorHAnsi"/>
          <w:sz w:val="16"/>
        </w:rPr>
        <w:t xml:space="preserve">, any </w:t>
      </w:r>
      <w:r w:rsidRPr="00C23E1F">
        <w:rPr>
          <w:rStyle w:val="Emphasis"/>
          <w:rFonts w:asciiTheme="minorHAnsi" w:hAnsiTheme="minorHAnsi" w:cstheme="minorHAnsi"/>
        </w:rPr>
        <w:t>innovations</w:t>
      </w:r>
      <w:r w:rsidRPr="00C23E1F">
        <w:rPr>
          <w:rStyle w:val="StyleUnderline"/>
          <w:rFonts w:asciiTheme="minorHAnsi" w:hAnsiTheme="minorHAnsi" w:cstheme="minorHAnsi"/>
        </w:rPr>
        <w:t xml:space="preserve"> directed towards their attainment</w:t>
      </w:r>
      <w:r w:rsidRPr="00C23E1F">
        <w:rPr>
          <w:rFonts w:asciiTheme="minorHAnsi" w:hAnsiTheme="minorHAnsi" w:cstheme="minorHAnsi"/>
          <w:sz w:val="16"/>
        </w:rPr>
        <w:t xml:space="preserve"> must </w:t>
      </w:r>
      <w:r w:rsidRPr="00C23E1F">
        <w:rPr>
          <w:rStyle w:val="StyleUnderline"/>
          <w:rFonts w:asciiTheme="minorHAnsi" w:hAnsiTheme="minorHAnsi" w:cstheme="minorHAnsi"/>
        </w:rPr>
        <w:t xml:space="preserve">meet </w:t>
      </w:r>
      <w:r w:rsidRPr="00C23E1F">
        <w:rPr>
          <w:rStyle w:val="Emphasis"/>
          <w:rFonts w:asciiTheme="minorHAnsi" w:hAnsiTheme="minorHAnsi" w:cstheme="minorHAnsi"/>
        </w:rPr>
        <w:t>multiple requirements</w:t>
      </w:r>
      <w:r w:rsidRPr="00C23E1F">
        <w:rPr>
          <w:rFonts w:asciiTheme="minorHAnsi" w:hAnsiTheme="minorHAnsi" w:cstheme="minorHAnsi"/>
          <w:sz w:val="16"/>
        </w:rPr>
        <w:t xml:space="preserve">. Our study aims to explore this crucial aspect of the relationship between innovation and the SDGs. </w:t>
      </w:r>
      <w:proofErr w:type="spellStart"/>
      <w:r w:rsidRPr="00C23E1F">
        <w:rPr>
          <w:rFonts w:asciiTheme="minorHAnsi" w:hAnsiTheme="minorHAnsi" w:cstheme="minorHAnsi"/>
          <w:sz w:val="16"/>
        </w:rPr>
        <w:t>Schot</w:t>
      </w:r>
      <w:proofErr w:type="spellEnd"/>
      <w:r w:rsidRPr="00C23E1F">
        <w:rPr>
          <w:rFonts w:asciiTheme="minorHAnsi" w:hAnsiTheme="minorHAnsi" w:cstheme="minorHAnsi"/>
          <w:sz w:val="16"/>
        </w:rPr>
        <w:t xml:space="preserve"> and </w:t>
      </w:r>
      <w:proofErr w:type="spellStart"/>
      <w:r w:rsidRPr="00C23E1F">
        <w:rPr>
          <w:rFonts w:asciiTheme="minorHAnsi" w:hAnsiTheme="minorHAnsi" w:cstheme="minorHAnsi"/>
          <w:sz w:val="16"/>
        </w:rPr>
        <w:t>Steinmueller</w:t>
      </w:r>
      <w:proofErr w:type="spellEnd"/>
      <w:r w:rsidRPr="00C23E1F">
        <w:rPr>
          <w:rFonts w:asciiTheme="minorHAnsi" w:hAnsiTheme="minorHAnsi" w:cstheme="minorHAnsi"/>
          <w:sz w:val="16"/>
        </w:rPr>
        <w:t xml:space="preserve"> (2018) have argued that the complex nature of SDGs </w:t>
      </w:r>
      <w:r w:rsidRPr="00E5367E">
        <w:rPr>
          <w:rStyle w:val="Emphasis"/>
          <w:rFonts w:asciiTheme="minorHAnsi" w:hAnsiTheme="minorHAnsi" w:cstheme="minorHAnsi"/>
          <w:highlight w:val="cyan"/>
        </w:rPr>
        <w:t>requires</w:t>
      </w:r>
      <w:r w:rsidRPr="00C23E1F">
        <w:rPr>
          <w:rFonts w:asciiTheme="minorHAnsi" w:hAnsiTheme="minorHAnsi" w:cstheme="minorHAnsi"/>
          <w:sz w:val="16"/>
        </w:rPr>
        <w:t xml:space="preserve"> transformational solutions that go beyond innovation alone; therefore, </w:t>
      </w:r>
      <w:proofErr w:type="gramStart"/>
      <w:r w:rsidRPr="00C23E1F">
        <w:rPr>
          <w:rFonts w:asciiTheme="minorHAnsi" w:hAnsiTheme="minorHAnsi" w:cstheme="minorHAnsi"/>
          <w:sz w:val="16"/>
        </w:rPr>
        <w:t>it would seem that a</w:t>
      </w:r>
      <w:proofErr w:type="gramEnd"/>
      <w:r w:rsidRPr="00C23E1F">
        <w:rPr>
          <w:rFonts w:asciiTheme="minorHAnsi" w:hAnsiTheme="minorHAnsi" w:cstheme="minorHAnsi"/>
          <w:sz w:val="16"/>
        </w:rPr>
        <w:t xml:space="preserve"> combination of </w:t>
      </w:r>
      <w:r w:rsidRPr="00C23E1F">
        <w:rPr>
          <w:rStyle w:val="StyleUnderline"/>
          <w:rFonts w:asciiTheme="minorHAnsi" w:hAnsiTheme="minorHAnsi" w:cstheme="minorHAnsi"/>
        </w:rPr>
        <w:t xml:space="preserve">Science, Technology and Innovation </w:t>
      </w:r>
      <w:r w:rsidRPr="00C23E1F">
        <w:rPr>
          <w:rFonts w:asciiTheme="minorHAnsi" w:hAnsiTheme="minorHAnsi" w:cstheme="minorHAnsi"/>
          <w:sz w:val="16"/>
        </w:rPr>
        <w:t>(</w:t>
      </w:r>
      <w:r w:rsidRPr="00E5367E">
        <w:rPr>
          <w:rStyle w:val="Emphasis"/>
          <w:rFonts w:asciiTheme="minorHAnsi" w:hAnsiTheme="minorHAnsi" w:cstheme="minorHAnsi"/>
          <w:highlight w:val="cyan"/>
        </w:rPr>
        <w:t>STI</w:t>
      </w:r>
      <w:r w:rsidRPr="00C23E1F">
        <w:rPr>
          <w:rFonts w:asciiTheme="minorHAnsi" w:hAnsiTheme="minorHAnsi" w:cstheme="minorHAnsi"/>
          <w:sz w:val="16"/>
        </w:rPr>
        <w:t>) is warranted.</w:t>
      </w:r>
    </w:p>
    <w:p w14:paraId="38F795D7" w14:textId="77777777" w:rsidR="00B965B7" w:rsidRPr="00C23E1F" w:rsidRDefault="00B965B7" w:rsidP="00B965B7">
      <w:pPr>
        <w:rPr>
          <w:rFonts w:asciiTheme="minorHAnsi" w:hAnsiTheme="minorHAnsi" w:cstheme="minorHAnsi"/>
          <w:sz w:val="16"/>
        </w:rPr>
      </w:pPr>
      <w:r w:rsidRPr="00C23E1F">
        <w:rPr>
          <w:rFonts w:asciiTheme="minorHAnsi" w:hAnsiTheme="minorHAnsi" w:cstheme="minorHAnsi"/>
          <w:sz w:val="16"/>
        </w:rPr>
        <w:t xml:space="preserve">STI is becoming </w:t>
      </w:r>
      <w:r w:rsidRPr="00C23E1F">
        <w:rPr>
          <w:rStyle w:val="StyleUnderline"/>
          <w:rFonts w:asciiTheme="minorHAnsi" w:hAnsiTheme="minorHAnsi" w:cstheme="minorHAnsi"/>
        </w:rPr>
        <w:t xml:space="preserve">increasingly </w:t>
      </w:r>
      <w:r w:rsidRPr="00C23E1F">
        <w:rPr>
          <w:rStyle w:val="Emphasis"/>
          <w:rFonts w:asciiTheme="minorHAnsi" w:hAnsiTheme="minorHAnsi" w:cstheme="minorHAnsi"/>
        </w:rPr>
        <w:t>relevant</w:t>
      </w:r>
      <w:r w:rsidRPr="00C23E1F">
        <w:rPr>
          <w:rFonts w:asciiTheme="minorHAnsi" w:hAnsiTheme="minorHAnsi" w:cstheme="minorHAnsi"/>
          <w:sz w:val="16"/>
        </w:rPr>
        <w:t xml:space="preserve"> in attempts </w:t>
      </w:r>
      <w:r w:rsidRPr="00C23E1F">
        <w:rPr>
          <w:rStyle w:val="StyleUnderline"/>
          <w:rFonts w:asciiTheme="minorHAnsi" w:hAnsiTheme="minorHAnsi" w:cstheme="minorHAnsi"/>
        </w:rPr>
        <w:t>to achieve the SDGs</w:t>
      </w:r>
      <w:r w:rsidRPr="00C23E1F">
        <w:rPr>
          <w:rFonts w:asciiTheme="minorHAnsi" w:hAnsiTheme="minorHAnsi" w:cstheme="minorHAnsi"/>
          <w:sz w:val="16"/>
        </w:rPr>
        <w:t xml:space="preserve"> (Walsh et al., 2020), primarily </w:t>
      </w:r>
      <w:r w:rsidRPr="00E5367E">
        <w:rPr>
          <w:rStyle w:val="StyleUnderline"/>
          <w:rFonts w:asciiTheme="minorHAnsi" w:hAnsiTheme="minorHAnsi" w:cstheme="minorHAnsi"/>
          <w:highlight w:val="cyan"/>
        </w:rPr>
        <w:t>due to</w:t>
      </w:r>
      <w:r w:rsidRPr="00C23E1F">
        <w:rPr>
          <w:rFonts w:asciiTheme="minorHAnsi" w:hAnsiTheme="minorHAnsi" w:cstheme="minorHAnsi"/>
          <w:sz w:val="16"/>
        </w:rPr>
        <w:t xml:space="preserve"> the rapid pace of </w:t>
      </w:r>
      <w:r w:rsidRPr="00E5367E">
        <w:rPr>
          <w:rStyle w:val="StyleUnderline"/>
          <w:rFonts w:asciiTheme="minorHAnsi" w:hAnsiTheme="minorHAnsi" w:cstheme="minorHAnsi"/>
          <w:highlight w:val="cyan"/>
        </w:rPr>
        <w:t xml:space="preserve">technological </w:t>
      </w:r>
      <w:r w:rsidRPr="00E5367E">
        <w:rPr>
          <w:rStyle w:val="Emphasis"/>
          <w:rFonts w:asciiTheme="minorHAnsi" w:hAnsiTheme="minorHAnsi" w:cstheme="minorHAnsi"/>
          <w:highlight w:val="cyan"/>
        </w:rPr>
        <w:t>progress</w:t>
      </w:r>
      <w:r w:rsidRPr="00C23E1F">
        <w:rPr>
          <w:rFonts w:asciiTheme="minorHAnsi" w:hAnsiTheme="minorHAnsi" w:cstheme="minorHAnsi"/>
          <w:sz w:val="16"/>
        </w:rPr>
        <w:t xml:space="preserve"> (Managi et al., 2021) </w:t>
      </w:r>
      <w:r w:rsidRPr="00C23E1F">
        <w:rPr>
          <w:rStyle w:val="StyleUnderline"/>
          <w:rFonts w:asciiTheme="minorHAnsi" w:hAnsiTheme="minorHAnsi" w:cstheme="minorHAnsi"/>
        </w:rPr>
        <w:t xml:space="preserve">and </w:t>
      </w:r>
      <w:r w:rsidRPr="00E5367E">
        <w:rPr>
          <w:rStyle w:val="Emphasis"/>
          <w:rFonts w:asciiTheme="minorHAnsi" w:hAnsiTheme="minorHAnsi" w:cstheme="minorHAnsi"/>
          <w:highlight w:val="cyan"/>
        </w:rPr>
        <w:t>disruptive technologies</w:t>
      </w:r>
      <w:r w:rsidRPr="00C23E1F">
        <w:rPr>
          <w:rFonts w:asciiTheme="minorHAnsi" w:hAnsiTheme="minorHAnsi" w:cstheme="minorHAnsi"/>
          <w:sz w:val="16"/>
        </w:rPr>
        <w:t xml:space="preserve"> such as artificial intelligence (AI) (Di Vaio et al., 2020). </w:t>
      </w:r>
      <w:r w:rsidRPr="00C23E1F">
        <w:rPr>
          <w:rStyle w:val="StyleUnderline"/>
          <w:rFonts w:asciiTheme="minorHAnsi" w:hAnsiTheme="minorHAnsi" w:cstheme="minorHAnsi"/>
        </w:rPr>
        <w:t>Innovations</w:t>
      </w:r>
      <w:r w:rsidRPr="00C23E1F">
        <w:rPr>
          <w:rFonts w:asciiTheme="minorHAnsi" w:hAnsiTheme="minorHAnsi" w:cstheme="minorHAnsi"/>
          <w:sz w:val="16"/>
        </w:rPr>
        <w:t xml:space="preserve"> can substantially impact the costs associated with making progress, </w:t>
      </w:r>
      <w:r w:rsidRPr="00E5367E">
        <w:rPr>
          <w:rStyle w:val="StyleUnderline"/>
          <w:rFonts w:asciiTheme="minorHAnsi" w:hAnsiTheme="minorHAnsi" w:cstheme="minorHAnsi"/>
          <w:highlight w:val="cyan"/>
        </w:rPr>
        <w:t>offering</w:t>
      </w:r>
      <w:r w:rsidRPr="00E5367E">
        <w:rPr>
          <w:rFonts w:asciiTheme="minorHAnsi" w:hAnsiTheme="minorHAnsi" w:cstheme="minorHAnsi"/>
          <w:sz w:val="16"/>
          <w:highlight w:val="cyan"/>
        </w:rPr>
        <w:t xml:space="preserve"> </w:t>
      </w:r>
      <w:r w:rsidRPr="00E5367E">
        <w:rPr>
          <w:rStyle w:val="Emphasis"/>
          <w:rFonts w:asciiTheme="minorHAnsi" w:hAnsiTheme="minorHAnsi" w:cstheme="minorHAnsi"/>
          <w:highlight w:val="cyan"/>
        </w:rPr>
        <w:t>opportunities</w:t>
      </w:r>
      <w:r w:rsidRPr="00E5367E">
        <w:rPr>
          <w:rStyle w:val="StyleUnderline"/>
          <w:rFonts w:asciiTheme="minorHAnsi" w:hAnsiTheme="minorHAnsi" w:cstheme="minorHAnsi"/>
          <w:highlight w:val="cyan"/>
        </w:rPr>
        <w:t xml:space="preserve"> to develop new solutions</w:t>
      </w:r>
      <w:r w:rsidRPr="00C23E1F">
        <w:rPr>
          <w:rStyle w:val="StyleUnderline"/>
          <w:rFonts w:asciiTheme="minorHAnsi" w:hAnsiTheme="minorHAnsi" w:cstheme="minorHAnsi"/>
        </w:rPr>
        <w:t xml:space="preserve">, approaches and </w:t>
      </w:r>
      <w:r w:rsidRPr="00E5367E">
        <w:rPr>
          <w:rStyle w:val="Emphasis"/>
          <w:rFonts w:asciiTheme="minorHAnsi" w:hAnsiTheme="minorHAnsi" w:cstheme="minorHAnsi"/>
          <w:highlight w:val="cyan"/>
        </w:rPr>
        <w:t>environmental actions</w:t>
      </w:r>
      <w:r w:rsidRPr="00C23E1F">
        <w:rPr>
          <w:rStyle w:val="StyleUnderline"/>
          <w:rFonts w:asciiTheme="minorHAnsi" w:hAnsiTheme="minorHAnsi" w:cstheme="minorHAnsi"/>
        </w:rPr>
        <w:t xml:space="preserve"> that can contribute to </w:t>
      </w:r>
      <w:r w:rsidRPr="00C23E1F">
        <w:rPr>
          <w:rStyle w:val="Emphasis"/>
          <w:rFonts w:asciiTheme="minorHAnsi" w:hAnsiTheme="minorHAnsi" w:cstheme="minorHAnsi"/>
        </w:rPr>
        <w:t>sustainable development</w:t>
      </w:r>
      <w:r w:rsidRPr="00C23E1F">
        <w:rPr>
          <w:rFonts w:asciiTheme="minorHAnsi" w:hAnsiTheme="minorHAnsi" w:cstheme="minorHAnsi"/>
          <w:sz w:val="16"/>
        </w:rPr>
        <w:t xml:space="preserve"> (Marini </w:t>
      </w:r>
      <w:proofErr w:type="spellStart"/>
      <w:r w:rsidRPr="00C23E1F">
        <w:rPr>
          <w:rFonts w:asciiTheme="minorHAnsi" w:hAnsiTheme="minorHAnsi" w:cstheme="minorHAnsi"/>
          <w:sz w:val="16"/>
        </w:rPr>
        <w:t>Govigli</w:t>
      </w:r>
      <w:proofErr w:type="spellEnd"/>
      <w:r w:rsidRPr="00C23E1F">
        <w:rPr>
          <w:rFonts w:asciiTheme="minorHAnsi" w:hAnsiTheme="minorHAnsi" w:cstheme="minorHAnsi"/>
          <w:sz w:val="16"/>
        </w:rPr>
        <w:t xml:space="preserve"> et al., 2022). Thus, </w:t>
      </w:r>
      <w:r w:rsidRPr="00C23E1F">
        <w:rPr>
          <w:rStyle w:val="StyleUnderline"/>
          <w:rFonts w:asciiTheme="minorHAnsi" w:hAnsiTheme="minorHAnsi" w:cstheme="minorHAnsi"/>
        </w:rPr>
        <w:t>innovation</w:t>
      </w:r>
      <w:r w:rsidRPr="00C23E1F">
        <w:rPr>
          <w:rFonts w:asciiTheme="minorHAnsi" w:hAnsiTheme="minorHAnsi" w:cstheme="minorHAnsi"/>
          <w:sz w:val="16"/>
        </w:rPr>
        <w:t xml:space="preserve"> and partnership play a </w:t>
      </w:r>
      <w:r w:rsidRPr="00C23E1F">
        <w:rPr>
          <w:rStyle w:val="Emphasis"/>
          <w:rFonts w:asciiTheme="minorHAnsi" w:hAnsiTheme="minorHAnsi" w:cstheme="minorHAnsi"/>
        </w:rPr>
        <w:t>crucial</w:t>
      </w:r>
      <w:r w:rsidRPr="00C23E1F">
        <w:rPr>
          <w:rStyle w:val="StyleUnderline"/>
          <w:rFonts w:asciiTheme="minorHAnsi" w:hAnsiTheme="minorHAnsi" w:cstheme="minorHAnsi"/>
        </w:rPr>
        <w:t xml:space="preserve"> role in tackling the </w:t>
      </w:r>
      <w:r w:rsidRPr="00C23E1F">
        <w:rPr>
          <w:rStyle w:val="Emphasis"/>
          <w:rFonts w:asciiTheme="minorHAnsi" w:hAnsiTheme="minorHAnsi" w:cstheme="minorHAnsi"/>
        </w:rPr>
        <w:t>complex</w:t>
      </w:r>
      <w:r w:rsidRPr="00C23E1F">
        <w:rPr>
          <w:rStyle w:val="StyleUnderline"/>
          <w:rFonts w:asciiTheme="minorHAnsi" w:hAnsiTheme="minorHAnsi" w:cstheme="minorHAnsi"/>
        </w:rPr>
        <w:t xml:space="preserve"> and </w:t>
      </w:r>
      <w:r w:rsidRPr="00C23E1F">
        <w:rPr>
          <w:rStyle w:val="Emphasis"/>
          <w:rFonts w:asciiTheme="minorHAnsi" w:hAnsiTheme="minorHAnsi" w:cstheme="minorHAnsi"/>
        </w:rPr>
        <w:t>interconnected</w:t>
      </w:r>
      <w:r w:rsidRPr="00C23E1F">
        <w:rPr>
          <w:rStyle w:val="StyleUnderline"/>
          <w:rFonts w:asciiTheme="minorHAnsi" w:hAnsiTheme="minorHAnsi" w:cstheme="minorHAnsi"/>
        </w:rPr>
        <w:t xml:space="preserve"> challenges of sustainable development</w:t>
      </w:r>
      <w:r w:rsidRPr="00C23E1F">
        <w:rPr>
          <w:rFonts w:asciiTheme="minorHAnsi" w:hAnsiTheme="minorHAnsi" w:cstheme="minorHAnsi"/>
          <w:sz w:val="16"/>
        </w:rPr>
        <w:t xml:space="preserve"> (Oliveira-Duarte et al., 2021).</w:t>
      </w:r>
    </w:p>
    <w:p w14:paraId="0D3C3426" w14:textId="77777777" w:rsidR="00B965B7" w:rsidRPr="00C23E1F" w:rsidRDefault="00B965B7" w:rsidP="00B965B7">
      <w:pPr>
        <w:rPr>
          <w:rFonts w:asciiTheme="minorHAnsi" w:hAnsiTheme="minorHAnsi" w:cstheme="minorHAnsi"/>
          <w:sz w:val="16"/>
        </w:rPr>
      </w:pPr>
      <w:r w:rsidRPr="00C23E1F">
        <w:rPr>
          <w:rFonts w:asciiTheme="minorHAnsi" w:hAnsiTheme="minorHAnsi" w:cstheme="minorHAnsi"/>
          <w:sz w:val="16"/>
        </w:rPr>
        <w:t>Overall, two streams of literature are highly relevant to our research: studies exploring the role of innovation in achieving the SDGs, and existing literature reviews and bibliometric analyses of the relationship between innovation and the SDGs.</w:t>
      </w:r>
    </w:p>
    <w:p w14:paraId="59A93D84" w14:textId="77777777" w:rsidR="00B965B7" w:rsidRPr="00C23E1F" w:rsidRDefault="00B965B7" w:rsidP="00B965B7">
      <w:pPr>
        <w:rPr>
          <w:rFonts w:asciiTheme="minorHAnsi" w:hAnsiTheme="minorHAnsi" w:cstheme="minorHAnsi"/>
          <w:sz w:val="16"/>
        </w:rPr>
      </w:pPr>
      <w:r w:rsidRPr="00C23E1F">
        <w:rPr>
          <w:rFonts w:asciiTheme="minorHAnsi" w:hAnsiTheme="minorHAnsi" w:cstheme="minorHAnsi"/>
          <w:sz w:val="16"/>
        </w:rPr>
        <w:t xml:space="preserve">Studies within the first stream of literature have focused on the various aspects of environmental sustainability. Khan et al. (2022) observe that </w:t>
      </w:r>
      <w:r w:rsidRPr="00E5367E">
        <w:rPr>
          <w:rStyle w:val="StyleUnderline"/>
          <w:rFonts w:asciiTheme="minorHAnsi" w:hAnsiTheme="minorHAnsi" w:cstheme="minorHAnsi"/>
          <w:highlight w:val="cyan"/>
        </w:rPr>
        <w:t xml:space="preserve">green innovation </w:t>
      </w:r>
      <w:r w:rsidRPr="00E5367E">
        <w:rPr>
          <w:rStyle w:val="Emphasis"/>
          <w:rFonts w:asciiTheme="minorHAnsi" w:hAnsiTheme="minorHAnsi" w:cstheme="minorHAnsi"/>
          <w:highlight w:val="cyan"/>
        </w:rPr>
        <w:t>moderates</w:t>
      </w:r>
      <w:r w:rsidRPr="00C23E1F">
        <w:rPr>
          <w:rStyle w:val="StyleUnderline"/>
          <w:rFonts w:asciiTheme="minorHAnsi" w:hAnsiTheme="minorHAnsi" w:cstheme="minorHAnsi"/>
        </w:rPr>
        <w:t xml:space="preserve"> the </w:t>
      </w:r>
      <w:r w:rsidRPr="00E5367E">
        <w:rPr>
          <w:rStyle w:val="Emphasis"/>
          <w:rFonts w:asciiTheme="minorHAnsi" w:hAnsiTheme="minorHAnsi" w:cstheme="minorHAnsi"/>
          <w:highlight w:val="cyan"/>
        </w:rPr>
        <w:t>correlation</w:t>
      </w:r>
      <w:r w:rsidRPr="00E5367E">
        <w:rPr>
          <w:rStyle w:val="StyleUnderline"/>
          <w:rFonts w:asciiTheme="minorHAnsi" w:hAnsiTheme="minorHAnsi" w:cstheme="minorHAnsi"/>
          <w:highlight w:val="cyan"/>
        </w:rPr>
        <w:t xml:space="preserve"> between</w:t>
      </w:r>
      <w:r w:rsidRPr="00C23E1F">
        <w:rPr>
          <w:rStyle w:val="StyleUnderline"/>
          <w:rFonts w:asciiTheme="minorHAnsi" w:hAnsiTheme="minorHAnsi" w:cstheme="minorHAnsi"/>
        </w:rPr>
        <w:t xml:space="preserve"> a company's </w:t>
      </w:r>
      <w:r w:rsidRPr="00E5367E">
        <w:rPr>
          <w:rStyle w:val="Emphasis"/>
          <w:rFonts w:asciiTheme="minorHAnsi" w:hAnsiTheme="minorHAnsi" w:cstheme="minorHAnsi"/>
          <w:highlight w:val="cyan"/>
        </w:rPr>
        <w:t>financial performance</w:t>
      </w:r>
      <w:r w:rsidRPr="00E5367E">
        <w:rPr>
          <w:rStyle w:val="StyleUnderline"/>
          <w:rFonts w:asciiTheme="minorHAnsi" w:hAnsiTheme="minorHAnsi" w:cstheme="minorHAnsi"/>
          <w:highlight w:val="cyan"/>
        </w:rPr>
        <w:t xml:space="preserve"> and</w:t>
      </w:r>
      <w:r w:rsidRPr="00C23E1F">
        <w:rPr>
          <w:rStyle w:val="StyleUnderline"/>
          <w:rFonts w:asciiTheme="minorHAnsi" w:hAnsiTheme="minorHAnsi" w:cstheme="minorHAnsi"/>
        </w:rPr>
        <w:t xml:space="preserve"> its </w:t>
      </w:r>
      <w:r w:rsidRPr="00E5367E">
        <w:rPr>
          <w:rStyle w:val="StyleUnderline"/>
          <w:rFonts w:asciiTheme="minorHAnsi" w:hAnsiTheme="minorHAnsi" w:cstheme="minorHAnsi"/>
          <w:highlight w:val="cyan"/>
        </w:rPr>
        <w:t>progress towards</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environmental</w:t>
      </w:r>
      <w:r w:rsidRPr="00C23E1F">
        <w:rPr>
          <w:rStyle w:val="StyleUnderline"/>
          <w:rFonts w:asciiTheme="minorHAnsi" w:hAnsiTheme="minorHAnsi" w:cstheme="minorHAnsi"/>
        </w:rPr>
        <w:t xml:space="preserve"> and </w:t>
      </w:r>
      <w:r w:rsidRPr="00E5367E">
        <w:rPr>
          <w:rStyle w:val="StyleUnderline"/>
          <w:rFonts w:asciiTheme="minorHAnsi" w:hAnsiTheme="minorHAnsi" w:cstheme="minorHAnsi"/>
          <w:highlight w:val="cyan"/>
        </w:rPr>
        <w:t xml:space="preserve">social </w:t>
      </w:r>
      <w:r w:rsidRPr="00E5367E">
        <w:rPr>
          <w:rStyle w:val="Emphasis"/>
          <w:rFonts w:asciiTheme="minorHAnsi" w:hAnsiTheme="minorHAnsi" w:cstheme="minorHAnsi"/>
          <w:highlight w:val="cyan"/>
        </w:rPr>
        <w:t>SDGs</w:t>
      </w:r>
      <w:r w:rsidRPr="00C23E1F">
        <w:rPr>
          <w:rFonts w:asciiTheme="minorHAnsi" w:hAnsiTheme="minorHAnsi" w:cstheme="minorHAnsi"/>
          <w:sz w:val="16"/>
        </w:rPr>
        <w:t xml:space="preserve">. Meanwhile, Ullah et al. (2021) </w:t>
      </w:r>
      <w:proofErr w:type="spellStart"/>
      <w:r w:rsidRPr="00C23E1F">
        <w:rPr>
          <w:rFonts w:asciiTheme="minorHAnsi" w:hAnsiTheme="minorHAnsi" w:cstheme="minorHAnsi"/>
          <w:sz w:val="16"/>
        </w:rPr>
        <w:t>emphasise</w:t>
      </w:r>
      <w:proofErr w:type="spellEnd"/>
      <w:r w:rsidRPr="00C23E1F">
        <w:rPr>
          <w:rFonts w:asciiTheme="minorHAnsi" w:hAnsiTheme="minorHAnsi" w:cstheme="minorHAnsi"/>
          <w:sz w:val="16"/>
        </w:rPr>
        <w:t xml:space="preserve"> the need for </w:t>
      </w:r>
      <w:r w:rsidRPr="00C23E1F">
        <w:rPr>
          <w:rStyle w:val="StyleUnderline"/>
          <w:rFonts w:asciiTheme="minorHAnsi" w:hAnsiTheme="minorHAnsi" w:cstheme="minorHAnsi"/>
        </w:rPr>
        <w:t xml:space="preserve">government </w:t>
      </w:r>
      <w:r w:rsidRPr="00C23E1F">
        <w:rPr>
          <w:rStyle w:val="Emphasis"/>
          <w:rFonts w:asciiTheme="minorHAnsi" w:hAnsiTheme="minorHAnsi" w:cstheme="minorHAnsi"/>
        </w:rPr>
        <w:t>support</w:t>
      </w:r>
      <w:r w:rsidRPr="00C23E1F">
        <w:rPr>
          <w:rStyle w:val="StyleUnderline"/>
          <w:rFonts w:asciiTheme="minorHAnsi" w:hAnsiTheme="minorHAnsi" w:cstheme="minorHAnsi"/>
        </w:rPr>
        <w:t xml:space="preserve"> for small and medium-sized enterprises in </w:t>
      </w:r>
      <w:r w:rsidRPr="00C23E1F">
        <w:rPr>
          <w:rStyle w:val="Emphasis"/>
          <w:rFonts w:asciiTheme="minorHAnsi" w:hAnsiTheme="minorHAnsi" w:cstheme="minorHAnsi"/>
        </w:rPr>
        <w:t>adopting</w:t>
      </w:r>
      <w:r w:rsidRPr="00C23E1F">
        <w:rPr>
          <w:rStyle w:val="StyleUnderline"/>
          <w:rFonts w:asciiTheme="minorHAnsi" w:hAnsiTheme="minorHAnsi" w:cstheme="minorHAnsi"/>
        </w:rPr>
        <w:t xml:space="preserve"> green </w:t>
      </w:r>
      <w:r w:rsidRPr="00C23E1F">
        <w:rPr>
          <w:rStyle w:val="Emphasis"/>
          <w:rFonts w:asciiTheme="minorHAnsi" w:hAnsiTheme="minorHAnsi" w:cstheme="minorHAnsi"/>
        </w:rPr>
        <w:t>innovation</w:t>
      </w:r>
      <w:r w:rsidRPr="00C23E1F">
        <w:rPr>
          <w:rFonts w:asciiTheme="minorHAnsi" w:hAnsiTheme="minorHAnsi" w:cstheme="minorHAnsi"/>
          <w:sz w:val="16"/>
        </w:rPr>
        <w:t xml:space="preserve">. Wei et al. (2023) and Zhou et al. (2020) explore the promotion of green innovation in sustainable supply chains, while Wang et al. (2022) highlight the role of </w:t>
      </w:r>
      <w:r w:rsidRPr="00E5367E">
        <w:rPr>
          <w:rStyle w:val="StyleUnderline"/>
          <w:rFonts w:asciiTheme="minorHAnsi" w:hAnsiTheme="minorHAnsi" w:cstheme="minorHAnsi"/>
          <w:highlight w:val="cyan"/>
        </w:rPr>
        <w:t xml:space="preserve">green </w:t>
      </w:r>
      <w:r w:rsidRPr="00E5367E">
        <w:rPr>
          <w:rStyle w:val="Emphasis"/>
          <w:rFonts w:asciiTheme="minorHAnsi" w:hAnsiTheme="minorHAnsi" w:cstheme="minorHAnsi"/>
          <w:highlight w:val="cyan"/>
        </w:rPr>
        <w:t>knowledge management</w:t>
      </w:r>
      <w:r w:rsidRPr="00C23E1F">
        <w:rPr>
          <w:rStyle w:val="StyleUnderline"/>
          <w:rFonts w:asciiTheme="minorHAnsi" w:hAnsiTheme="minorHAnsi" w:cstheme="minorHAnsi"/>
        </w:rPr>
        <w:t xml:space="preserve"> in </w:t>
      </w:r>
      <w:r w:rsidRPr="00E5367E">
        <w:rPr>
          <w:rStyle w:val="StyleUnderline"/>
          <w:rFonts w:asciiTheme="minorHAnsi" w:hAnsiTheme="minorHAnsi" w:cstheme="minorHAnsi"/>
          <w:highlight w:val="cyan"/>
        </w:rPr>
        <w:t>strengthening</w:t>
      </w:r>
      <w:r w:rsidRPr="00C23E1F">
        <w:rPr>
          <w:rStyle w:val="StyleUnderline"/>
          <w:rFonts w:asciiTheme="minorHAnsi" w:hAnsiTheme="minorHAnsi" w:cstheme="minorHAnsi"/>
        </w:rPr>
        <w:t xml:space="preserve"> </w:t>
      </w:r>
      <w:proofErr w:type="spellStart"/>
      <w:r w:rsidRPr="00E5367E">
        <w:rPr>
          <w:rStyle w:val="StyleUnderline"/>
          <w:rFonts w:asciiTheme="minorHAnsi" w:hAnsiTheme="minorHAnsi" w:cstheme="minorHAnsi"/>
          <w:highlight w:val="cyan"/>
        </w:rPr>
        <w:t>organisations</w:t>
      </w:r>
      <w:proofErr w:type="spellEnd"/>
      <w:r w:rsidRPr="00C23E1F">
        <w:rPr>
          <w:rFonts w:asciiTheme="minorHAnsi" w:hAnsiTheme="minorHAnsi" w:cstheme="minorHAnsi"/>
          <w:sz w:val="16"/>
        </w:rPr>
        <w:t>.</w:t>
      </w:r>
    </w:p>
    <w:p w14:paraId="4CA9D522" w14:textId="77777777" w:rsidR="00B965B7" w:rsidRPr="00C23E1F" w:rsidRDefault="00B965B7" w:rsidP="00B965B7">
      <w:pPr>
        <w:rPr>
          <w:rFonts w:asciiTheme="minorHAnsi" w:hAnsiTheme="minorHAnsi" w:cstheme="minorHAnsi"/>
          <w:u w:val="single"/>
        </w:rPr>
      </w:pPr>
      <w:r w:rsidRPr="00C23E1F">
        <w:rPr>
          <w:rStyle w:val="StyleUnderline"/>
          <w:rFonts w:asciiTheme="minorHAnsi" w:hAnsiTheme="minorHAnsi" w:cstheme="minorHAnsi"/>
        </w:rPr>
        <w:t xml:space="preserve">Circular Economy (CE) </w:t>
      </w:r>
      <w:r w:rsidRPr="00C23E1F">
        <w:rPr>
          <w:rStyle w:val="Emphasis"/>
          <w:rFonts w:asciiTheme="minorHAnsi" w:hAnsiTheme="minorHAnsi" w:cstheme="minorHAnsi"/>
        </w:rPr>
        <w:t>practices</w:t>
      </w:r>
      <w:r w:rsidRPr="00C23E1F">
        <w:rPr>
          <w:rStyle w:val="StyleUnderline"/>
          <w:rFonts w:asciiTheme="minorHAnsi" w:hAnsiTheme="minorHAnsi" w:cstheme="minorHAnsi"/>
        </w:rPr>
        <w:t xml:space="preserve"> have also been discussed in </w:t>
      </w:r>
      <w:r w:rsidRPr="00C23E1F">
        <w:rPr>
          <w:rStyle w:val="Emphasis"/>
          <w:rFonts w:asciiTheme="minorHAnsi" w:hAnsiTheme="minorHAnsi" w:cstheme="minorHAnsi"/>
        </w:rPr>
        <w:t>relation</w:t>
      </w:r>
      <w:r w:rsidRPr="00C23E1F">
        <w:rPr>
          <w:rStyle w:val="StyleUnderline"/>
          <w:rFonts w:asciiTheme="minorHAnsi" w:hAnsiTheme="minorHAnsi" w:cstheme="minorHAnsi"/>
        </w:rPr>
        <w:t xml:space="preserve"> to the SDGs</w:t>
      </w:r>
      <w:r w:rsidRPr="00C23E1F">
        <w:rPr>
          <w:rFonts w:asciiTheme="minorHAnsi" w:hAnsiTheme="minorHAnsi" w:cstheme="minorHAnsi"/>
          <w:sz w:val="16"/>
        </w:rPr>
        <w:t xml:space="preserve">. Schroeder et al. (2019) highlight the direct contributions of CE practices to SDGs 6–8, 12 and 15, while Dantas et al. (2021) suggest that </w:t>
      </w:r>
      <w:r w:rsidRPr="00C23E1F">
        <w:rPr>
          <w:rStyle w:val="StyleUnderline"/>
          <w:rFonts w:asciiTheme="minorHAnsi" w:hAnsiTheme="minorHAnsi" w:cstheme="minorHAnsi"/>
        </w:rPr>
        <w:t xml:space="preserve">combining CE with </w:t>
      </w:r>
      <w:r w:rsidRPr="00C23E1F">
        <w:rPr>
          <w:rStyle w:val="Emphasis"/>
          <w:rFonts w:asciiTheme="minorHAnsi" w:hAnsiTheme="minorHAnsi" w:cstheme="minorHAnsi"/>
        </w:rPr>
        <w:t>Industry 4.0</w:t>
      </w:r>
      <w:r w:rsidRPr="00C23E1F">
        <w:rPr>
          <w:rStyle w:val="StyleUnderline"/>
          <w:rFonts w:asciiTheme="minorHAnsi" w:hAnsiTheme="minorHAnsi" w:cstheme="minorHAnsi"/>
        </w:rPr>
        <w:t xml:space="preserve"> technologies could </w:t>
      </w:r>
      <w:r w:rsidRPr="00C23E1F">
        <w:rPr>
          <w:rStyle w:val="Emphasis"/>
          <w:rFonts w:asciiTheme="minorHAnsi" w:hAnsiTheme="minorHAnsi" w:cstheme="minorHAnsi"/>
        </w:rPr>
        <w:t>enhance</w:t>
      </w:r>
      <w:r w:rsidRPr="00C23E1F">
        <w:rPr>
          <w:rStyle w:val="StyleUnderline"/>
          <w:rFonts w:asciiTheme="minorHAnsi" w:hAnsiTheme="minorHAnsi" w:cstheme="minorHAnsi"/>
        </w:rPr>
        <w:t xml:space="preserve"> these contributions.</w:t>
      </w:r>
    </w:p>
    <w:p w14:paraId="2A624D93" w14:textId="77777777" w:rsidR="00B965B7" w:rsidRPr="00C23E1F" w:rsidRDefault="00B965B7" w:rsidP="00B965B7">
      <w:pPr>
        <w:rPr>
          <w:rFonts w:asciiTheme="minorHAnsi" w:hAnsiTheme="minorHAnsi" w:cstheme="minorHAnsi"/>
          <w:sz w:val="16"/>
        </w:rPr>
      </w:pPr>
      <w:r w:rsidRPr="00C23E1F">
        <w:rPr>
          <w:rFonts w:asciiTheme="minorHAnsi" w:hAnsiTheme="minorHAnsi" w:cstheme="minorHAnsi"/>
          <w:sz w:val="16"/>
        </w:rPr>
        <w:t xml:space="preserve">The literature also examines the </w:t>
      </w:r>
      <w:r w:rsidRPr="00C23E1F">
        <w:rPr>
          <w:rStyle w:val="StyleUnderline"/>
          <w:rFonts w:asciiTheme="minorHAnsi" w:hAnsiTheme="minorHAnsi" w:cstheme="minorHAnsi"/>
        </w:rPr>
        <w:t xml:space="preserve">role of </w:t>
      </w:r>
      <w:r w:rsidRPr="00E5367E">
        <w:rPr>
          <w:rStyle w:val="Emphasis"/>
          <w:rFonts w:asciiTheme="minorHAnsi" w:hAnsiTheme="minorHAnsi" w:cstheme="minorHAnsi"/>
          <w:highlight w:val="cyan"/>
        </w:rPr>
        <w:t>environmental policies</w:t>
      </w:r>
      <w:r w:rsidRPr="00C23E1F">
        <w:rPr>
          <w:rFonts w:asciiTheme="minorHAnsi" w:hAnsiTheme="minorHAnsi" w:cstheme="minorHAnsi"/>
          <w:sz w:val="16"/>
        </w:rPr>
        <w:t xml:space="preserve"> (Wang et al., 2022), </w:t>
      </w:r>
      <w:r w:rsidRPr="00E5367E">
        <w:rPr>
          <w:rStyle w:val="StyleUnderline"/>
          <w:rFonts w:asciiTheme="minorHAnsi" w:hAnsiTheme="minorHAnsi" w:cstheme="minorHAnsi"/>
          <w:highlight w:val="cyan"/>
        </w:rPr>
        <w:t xml:space="preserve">energy </w:t>
      </w:r>
      <w:r w:rsidRPr="00E5367E">
        <w:rPr>
          <w:rStyle w:val="Emphasis"/>
          <w:rFonts w:asciiTheme="minorHAnsi" w:hAnsiTheme="minorHAnsi" w:cstheme="minorHAnsi"/>
          <w:highlight w:val="cyan"/>
        </w:rPr>
        <w:t>innovation</w:t>
      </w:r>
      <w:r w:rsidRPr="00C23E1F">
        <w:rPr>
          <w:rFonts w:asciiTheme="minorHAnsi" w:hAnsiTheme="minorHAnsi" w:cstheme="minorHAnsi"/>
          <w:sz w:val="16"/>
        </w:rPr>
        <w:t xml:space="preserve"> (Baloch et al., 2022) and </w:t>
      </w:r>
      <w:r w:rsidRPr="00C23E1F">
        <w:rPr>
          <w:rStyle w:val="StyleUnderline"/>
          <w:rFonts w:asciiTheme="minorHAnsi" w:hAnsiTheme="minorHAnsi" w:cstheme="minorHAnsi"/>
        </w:rPr>
        <w:t>technological innovation</w:t>
      </w:r>
      <w:r w:rsidRPr="00C23E1F">
        <w:rPr>
          <w:rFonts w:asciiTheme="minorHAnsi" w:hAnsiTheme="minorHAnsi" w:cstheme="minorHAnsi"/>
          <w:sz w:val="16"/>
        </w:rPr>
        <w:t xml:space="preserve"> (Anwar et al., 2022) in reducing emissions and </w:t>
      </w:r>
      <w:r w:rsidRPr="00E5367E">
        <w:rPr>
          <w:rStyle w:val="StyleUnderline"/>
          <w:rFonts w:asciiTheme="minorHAnsi" w:hAnsiTheme="minorHAnsi" w:cstheme="minorHAnsi"/>
          <w:highlight w:val="cyan"/>
        </w:rPr>
        <w:t xml:space="preserve">promoting </w:t>
      </w:r>
      <w:r w:rsidRPr="00E5367E">
        <w:rPr>
          <w:rStyle w:val="Emphasis"/>
          <w:rFonts w:asciiTheme="minorHAnsi" w:hAnsiTheme="minorHAnsi" w:cstheme="minorHAnsi"/>
          <w:highlight w:val="cyan"/>
        </w:rPr>
        <w:t>carbon mitigation</w:t>
      </w:r>
      <w:r w:rsidRPr="00C23E1F">
        <w:rPr>
          <w:rFonts w:asciiTheme="minorHAnsi" w:hAnsiTheme="minorHAnsi" w:cstheme="minorHAnsi"/>
          <w:sz w:val="16"/>
        </w:rPr>
        <w:t xml:space="preserve">. STI can </w:t>
      </w:r>
      <w:r w:rsidRPr="00E5367E">
        <w:rPr>
          <w:rStyle w:val="StyleUnderline"/>
          <w:rFonts w:asciiTheme="minorHAnsi" w:hAnsiTheme="minorHAnsi" w:cstheme="minorHAnsi"/>
          <w:highlight w:val="cyan"/>
        </w:rPr>
        <w:t>lead to lower</w:t>
      </w:r>
      <w:r w:rsidRPr="00C23E1F">
        <w:rPr>
          <w:rStyle w:val="StyleUnderline"/>
          <w:rFonts w:asciiTheme="minorHAnsi" w:hAnsiTheme="minorHAnsi" w:cstheme="minorHAnsi"/>
        </w:rPr>
        <w:t xml:space="preserve"> levels of </w:t>
      </w:r>
      <w:r w:rsidRPr="00E5367E">
        <w:rPr>
          <w:rStyle w:val="Emphasis"/>
          <w:rFonts w:asciiTheme="minorHAnsi" w:hAnsiTheme="minorHAnsi" w:cstheme="minorHAnsi"/>
          <w:highlight w:val="cyan"/>
        </w:rPr>
        <w:t>pollution</w:t>
      </w:r>
      <w:r w:rsidRPr="00E5367E">
        <w:rPr>
          <w:rStyle w:val="StyleUnderline"/>
          <w:rFonts w:asciiTheme="minorHAnsi" w:hAnsiTheme="minorHAnsi" w:cstheme="minorHAnsi"/>
          <w:highlight w:val="cyan"/>
        </w:rPr>
        <w:t xml:space="preserve">, increased </w:t>
      </w:r>
      <w:r w:rsidRPr="00E5367E">
        <w:rPr>
          <w:rStyle w:val="Emphasis"/>
          <w:rFonts w:asciiTheme="minorHAnsi" w:hAnsiTheme="minorHAnsi" w:cstheme="minorHAnsi"/>
          <w:highlight w:val="cyan"/>
        </w:rPr>
        <w:t>productivity</w:t>
      </w:r>
      <w:r w:rsidRPr="00E5367E">
        <w:rPr>
          <w:rStyle w:val="StyleUnderline"/>
          <w:rFonts w:asciiTheme="minorHAnsi" w:hAnsiTheme="minorHAnsi" w:cstheme="minorHAnsi"/>
          <w:highlight w:val="cyan"/>
        </w:rPr>
        <w:t xml:space="preserve"> and </w:t>
      </w:r>
      <w:r w:rsidRPr="00E5367E">
        <w:rPr>
          <w:rStyle w:val="Emphasis"/>
          <w:rFonts w:asciiTheme="minorHAnsi" w:hAnsiTheme="minorHAnsi" w:cstheme="minorHAnsi"/>
          <w:highlight w:val="cyan"/>
        </w:rPr>
        <w:t>competitiveness</w:t>
      </w:r>
      <w:r w:rsidRPr="00C23E1F">
        <w:rPr>
          <w:rFonts w:asciiTheme="minorHAnsi" w:hAnsiTheme="minorHAnsi" w:cstheme="minorHAnsi"/>
          <w:sz w:val="16"/>
        </w:rPr>
        <w:t xml:space="preserve">, and the </w:t>
      </w:r>
      <w:r w:rsidRPr="00E5367E">
        <w:rPr>
          <w:rStyle w:val="Emphasis"/>
          <w:rFonts w:asciiTheme="minorHAnsi" w:hAnsiTheme="minorHAnsi" w:cstheme="minorHAnsi"/>
          <w:highlight w:val="cyan"/>
        </w:rPr>
        <w:t>sustainable use</w:t>
      </w:r>
      <w:r w:rsidRPr="00E5367E">
        <w:rPr>
          <w:rStyle w:val="StyleUnderline"/>
          <w:rFonts w:asciiTheme="minorHAnsi" w:hAnsiTheme="minorHAnsi" w:cstheme="minorHAnsi"/>
          <w:highlight w:val="cyan"/>
        </w:rPr>
        <w:t xml:space="preserve"> of</w:t>
      </w:r>
      <w:r w:rsidRPr="00C23E1F">
        <w:rPr>
          <w:rStyle w:val="StyleUnderline"/>
          <w:rFonts w:asciiTheme="minorHAnsi" w:hAnsiTheme="minorHAnsi" w:cstheme="minorHAnsi"/>
        </w:rPr>
        <w:t xml:space="preserve"> natural </w:t>
      </w:r>
      <w:r w:rsidRPr="00E5367E">
        <w:rPr>
          <w:rStyle w:val="StyleUnderline"/>
          <w:rFonts w:asciiTheme="minorHAnsi" w:hAnsiTheme="minorHAnsi" w:cstheme="minorHAnsi"/>
          <w:highlight w:val="cyan"/>
        </w:rPr>
        <w:t>resources</w:t>
      </w:r>
      <w:r w:rsidRPr="00C23E1F">
        <w:rPr>
          <w:rFonts w:asciiTheme="minorHAnsi" w:hAnsiTheme="minorHAnsi" w:cstheme="minorHAnsi"/>
          <w:sz w:val="16"/>
        </w:rPr>
        <w:t xml:space="preserve"> (Martínez &amp; Poveda, 2021).</w:t>
      </w:r>
    </w:p>
    <w:p w14:paraId="106C593D" w14:textId="77777777" w:rsidR="00E673EA" w:rsidRPr="00C23E1F" w:rsidRDefault="00E673EA" w:rsidP="00E673EA">
      <w:pPr>
        <w:pStyle w:val="Heading3"/>
        <w:rPr>
          <w:rFonts w:asciiTheme="minorHAnsi" w:hAnsiTheme="minorHAnsi" w:cstheme="minorHAnsi"/>
        </w:rPr>
      </w:pPr>
      <w:r>
        <w:rPr>
          <w:rFonts w:asciiTheme="minorHAnsi" w:hAnsiTheme="minorHAnsi" w:cstheme="minorHAnsi"/>
        </w:rPr>
        <w:t>Solvency</w:t>
      </w:r>
      <w:r w:rsidRPr="00C23E1F">
        <w:rPr>
          <w:rFonts w:asciiTheme="minorHAnsi" w:hAnsiTheme="minorHAnsi" w:cstheme="minorHAnsi"/>
        </w:rPr>
        <w:t>---Smart Cities</w:t>
      </w:r>
      <w:r>
        <w:rPr>
          <w:rFonts w:asciiTheme="minorHAnsi" w:hAnsiTheme="minorHAnsi" w:cstheme="minorHAnsi"/>
        </w:rPr>
        <w:t>---2AC</w:t>
      </w:r>
    </w:p>
    <w:p w14:paraId="27A83B79" w14:textId="77777777" w:rsidR="00E673EA" w:rsidRPr="00C23E1F" w:rsidRDefault="00E673EA" w:rsidP="00E673EA">
      <w:pPr>
        <w:pStyle w:val="Heading4"/>
        <w:rPr>
          <w:rFonts w:asciiTheme="minorHAnsi" w:hAnsiTheme="minorHAnsi" w:cstheme="minorHAnsi"/>
        </w:rPr>
      </w:pPr>
      <w:r w:rsidRPr="00C23E1F">
        <w:rPr>
          <w:rFonts w:asciiTheme="minorHAnsi" w:hAnsiTheme="minorHAnsi" w:cstheme="minorHAnsi"/>
        </w:rPr>
        <w:t xml:space="preserve">Green tech is key to sustainable and efficient </w:t>
      </w:r>
      <w:r w:rsidRPr="00C23E1F">
        <w:rPr>
          <w:rFonts w:asciiTheme="minorHAnsi" w:hAnsiTheme="minorHAnsi" w:cstheme="minorHAnsi"/>
          <w:u w:val="single"/>
        </w:rPr>
        <w:t>IoT</w:t>
      </w:r>
      <w:r w:rsidRPr="00C23E1F">
        <w:rPr>
          <w:rFonts w:asciiTheme="minorHAnsi" w:hAnsiTheme="minorHAnsi" w:cstheme="minorHAnsi"/>
        </w:rPr>
        <w:t xml:space="preserve"> and </w:t>
      </w:r>
      <w:r w:rsidRPr="00C23E1F">
        <w:rPr>
          <w:rFonts w:asciiTheme="minorHAnsi" w:hAnsiTheme="minorHAnsi" w:cstheme="minorHAnsi"/>
          <w:u w:val="single"/>
        </w:rPr>
        <w:t>smart cities</w:t>
      </w:r>
      <w:r w:rsidRPr="00C23E1F">
        <w:rPr>
          <w:rFonts w:asciiTheme="minorHAnsi" w:hAnsiTheme="minorHAnsi" w:cstheme="minorHAnsi"/>
        </w:rPr>
        <w:t>.</w:t>
      </w:r>
    </w:p>
    <w:p w14:paraId="7BFE6147" w14:textId="77777777" w:rsidR="00E673EA" w:rsidRPr="00C23E1F" w:rsidRDefault="00E673EA" w:rsidP="00E673EA">
      <w:pPr>
        <w:rPr>
          <w:rFonts w:asciiTheme="minorHAnsi" w:hAnsiTheme="minorHAnsi" w:cstheme="minorHAnsi"/>
        </w:rPr>
      </w:pPr>
      <w:proofErr w:type="spellStart"/>
      <w:r w:rsidRPr="00C23E1F">
        <w:rPr>
          <w:rStyle w:val="Style13ptBold"/>
          <w:rFonts w:asciiTheme="minorHAnsi" w:hAnsiTheme="minorHAnsi" w:cstheme="minorHAnsi"/>
        </w:rPr>
        <w:t>Alsamhi</w:t>
      </w:r>
      <w:proofErr w:type="spellEnd"/>
      <w:r w:rsidRPr="00C23E1F">
        <w:rPr>
          <w:rStyle w:val="Style13ptBold"/>
          <w:rFonts w:asciiTheme="minorHAnsi" w:hAnsiTheme="minorHAnsi" w:cstheme="minorHAnsi"/>
        </w:rPr>
        <w:t xml:space="preserve"> et al. </w:t>
      </w:r>
      <w:r>
        <w:rPr>
          <w:rStyle w:val="Style13ptBold"/>
          <w:rFonts w:asciiTheme="minorHAnsi" w:hAnsiTheme="minorHAnsi" w:cstheme="minorHAnsi"/>
        </w:rPr>
        <w:t>’</w:t>
      </w:r>
      <w:r w:rsidRPr="00C23E1F">
        <w:rPr>
          <w:rStyle w:val="Style13ptBold"/>
          <w:rFonts w:asciiTheme="minorHAnsi" w:hAnsiTheme="minorHAnsi" w:cstheme="minorHAnsi"/>
        </w:rPr>
        <w:t>21</w:t>
      </w:r>
      <w:r>
        <w:rPr>
          <w:rStyle w:val="Style13ptBold"/>
          <w:rFonts w:asciiTheme="minorHAnsi" w:hAnsiTheme="minorHAnsi" w:cstheme="minorHAnsi"/>
        </w:rPr>
        <w:t xml:space="preserve"> </w:t>
      </w:r>
      <w:r w:rsidRPr="00C23E1F">
        <w:rPr>
          <w:rFonts w:asciiTheme="minorHAnsi" w:hAnsiTheme="minorHAnsi" w:cstheme="minorHAnsi"/>
        </w:rPr>
        <w:t xml:space="preserve">[S. H. </w:t>
      </w:r>
      <w:proofErr w:type="spellStart"/>
      <w:r w:rsidRPr="00C23E1F">
        <w:rPr>
          <w:rFonts w:asciiTheme="minorHAnsi" w:hAnsiTheme="minorHAnsi" w:cstheme="minorHAnsi"/>
        </w:rPr>
        <w:t>Alsamhi</w:t>
      </w:r>
      <w:proofErr w:type="spellEnd"/>
      <w:r w:rsidRPr="00C23E1F">
        <w:rPr>
          <w:rFonts w:asciiTheme="minorHAnsi" w:hAnsiTheme="minorHAnsi" w:cstheme="minorHAnsi"/>
        </w:rPr>
        <w:t xml:space="preserve">; PhD in electronic engineering; Radhya Sahal; PhD in CS; Jahan Hassan; PhD in CS; Ammar </w:t>
      </w:r>
      <w:proofErr w:type="spellStart"/>
      <w:r w:rsidRPr="00C23E1F">
        <w:rPr>
          <w:rFonts w:asciiTheme="minorHAnsi" w:hAnsiTheme="minorHAnsi" w:cstheme="minorHAnsi"/>
        </w:rPr>
        <w:t>Hawbani</w:t>
      </w:r>
      <w:proofErr w:type="spellEnd"/>
      <w:r w:rsidRPr="00C23E1F">
        <w:rPr>
          <w:rFonts w:asciiTheme="minorHAnsi" w:hAnsiTheme="minorHAnsi" w:cstheme="minorHAnsi"/>
        </w:rPr>
        <w:t xml:space="preserve">; Ph.D. degrees in computer software and theory; N. S. Rajput; PhD in Processing Systems; Abdu Saif; PhD in Wireless Electronics and Automation; Faris </w:t>
      </w:r>
      <w:proofErr w:type="spellStart"/>
      <w:r w:rsidRPr="00C23E1F">
        <w:rPr>
          <w:rFonts w:asciiTheme="minorHAnsi" w:hAnsiTheme="minorHAnsi" w:cstheme="minorHAnsi"/>
        </w:rPr>
        <w:t>Almaki</w:t>
      </w:r>
      <w:proofErr w:type="spellEnd"/>
      <w:r w:rsidRPr="00C23E1F">
        <w:rPr>
          <w:rFonts w:asciiTheme="minorHAnsi" w:hAnsiTheme="minorHAnsi" w:cstheme="minorHAnsi"/>
        </w:rPr>
        <w:t xml:space="preserve">; Associate professor in wireless communications and satellites; Jeff Morgan; Masters in Management from Stanford; John Breslin; PhD in Electronics; 8-16-2021; </w:t>
      </w:r>
      <w:r w:rsidRPr="00E5367E">
        <w:rPr>
          <w:rStyle w:val="StyleUnderline"/>
          <w:rFonts w:asciiTheme="minorHAnsi" w:hAnsiTheme="minorHAnsi" w:cstheme="minorHAnsi"/>
          <w:highlight w:val="cyan"/>
        </w:rPr>
        <w:t>Green IoT for</w:t>
      </w:r>
      <w:r w:rsidRPr="00C23E1F">
        <w:rPr>
          <w:rStyle w:val="StyleUnderline"/>
          <w:rFonts w:asciiTheme="minorHAnsi" w:hAnsiTheme="minorHAnsi" w:cstheme="minorHAnsi"/>
        </w:rPr>
        <w:t xml:space="preserve"> Eco-Friendly and </w:t>
      </w:r>
      <w:r w:rsidRPr="00E5367E">
        <w:rPr>
          <w:rStyle w:val="StyleUnderline"/>
          <w:rFonts w:asciiTheme="minorHAnsi" w:hAnsiTheme="minorHAnsi" w:cstheme="minorHAnsi"/>
          <w:highlight w:val="cyan"/>
        </w:rPr>
        <w:t>Sustainable Smart Cities</w:t>
      </w:r>
      <w:r w:rsidRPr="00C23E1F">
        <w:rPr>
          <w:rFonts w:asciiTheme="minorHAnsi" w:hAnsiTheme="minorHAnsi" w:cstheme="minorHAnsi"/>
        </w:rPr>
        <w:t>: Future Directions and Opportunities; SpringerLink; https://link.springer.com/article/10.1007/s11036-021-01790-w; 7-4-2024; AO]</w:t>
      </w:r>
    </w:p>
    <w:p w14:paraId="68E6D634" w14:textId="77777777" w:rsidR="00E673EA" w:rsidRPr="00C23E1F" w:rsidRDefault="00E673EA" w:rsidP="00E673EA">
      <w:pPr>
        <w:rPr>
          <w:rFonts w:asciiTheme="minorHAnsi" w:hAnsiTheme="minorHAnsi" w:cstheme="minorHAnsi"/>
          <w:sz w:val="16"/>
        </w:rPr>
      </w:pPr>
      <w:r w:rsidRPr="00C23E1F">
        <w:rPr>
          <w:rFonts w:asciiTheme="minorHAnsi" w:hAnsiTheme="minorHAnsi" w:cstheme="minorHAnsi"/>
          <w:sz w:val="16"/>
        </w:rPr>
        <w:t xml:space="preserve">The </w:t>
      </w:r>
      <w:r w:rsidRPr="00E5367E">
        <w:rPr>
          <w:rStyle w:val="StyleUnderline"/>
          <w:rFonts w:asciiTheme="minorHAnsi" w:hAnsiTheme="minorHAnsi" w:cstheme="minorHAnsi"/>
          <w:highlight w:val="cyan"/>
        </w:rPr>
        <w:t>development of</w:t>
      </w:r>
      <w:r w:rsidRPr="00C23E1F">
        <w:rPr>
          <w:rStyle w:val="StyleUnderline"/>
          <w:rFonts w:asciiTheme="minorHAnsi" w:hAnsiTheme="minorHAnsi" w:cstheme="minorHAnsi"/>
        </w:rPr>
        <w:t xml:space="preserve"> the Internet of Things (</w:t>
      </w:r>
      <w:r w:rsidRPr="00E5367E">
        <w:rPr>
          <w:rStyle w:val="StyleUnderline"/>
          <w:rFonts w:asciiTheme="minorHAnsi" w:hAnsiTheme="minorHAnsi" w:cstheme="minorHAnsi"/>
          <w:highlight w:val="cyan"/>
        </w:rPr>
        <w:t>IoT</w:t>
      </w:r>
      <w:r w:rsidRPr="00C23E1F">
        <w:rPr>
          <w:rStyle w:val="StyleUnderline"/>
          <w:rFonts w:asciiTheme="minorHAnsi" w:hAnsiTheme="minorHAnsi" w:cstheme="minorHAnsi"/>
        </w:rPr>
        <w:t xml:space="preserve">) technology </w:t>
      </w:r>
      <w:r w:rsidRPr="00E5367E">
        <w:rPr>
          <w:rStyle w:val="StyleUnderline"/>
          <w:rFonts w:asciiTheme="minorHAnsi" w:hAnsiTheme="minorHAnsi" w:cstheme="minorHAnsi"/>
          <w:highlight w:val="cyan"/>
        </w:rPr>
        <w:t>and</w:t>
      </w:r>
      <w:r w:rsidRPr="00C23E1F">
        <w:rPr>
          <w:rStyle w:val="StyleUnderline"/>
          <w:rFonts w:asciiTheme="minorHAnsi" w:hAnsiTheme="minorHAnsi" w:cstheme="minorHAnsi"/>
        </w:rPr>
        <w:t xml:space="preserve"> their integration in </w:t>
      </w:r>
      <w:r w:rsidRPr="00E5367E">
        <w:rPr>
          <w:rStyle w:val="Emphasis"/>
          <w:rFonts w:asciiTheme="minorHAnsi" w:hAnsiTheme="minorHAnsi" w:cstheme="minorHAnsi"/>
          <w:highlight w:val="cyan"/>
        </w:rPr>
        <w:t>smart cities</w:t>
      </w:r>
      <w:r w:rsidRPr="00C23E1F">
        <w:rPr>
          <w:rStyle w:val="StyleUnderline"/>
          <w:rFonts w:asciiTheme="minorHAnsi" w:hAnsiTheme="minorHAnsi" w:cstheme="minorHAnsi"/>
        </w:rPr>
        <w:t xml:space="preserve"> have changed the way we work and live, and </w:t>
      </w:r>
      <w:r w:rsidRPr="00E5367E">
        <w:rPr>
          <w:rStyle w:val="StyleUnderline"/>
          <w:rFonts w:asciiTheme="minorHAnsi" w:hAnsiTheme="minorHAnsi" w:cstheme="minorHAnsi"/>
          <w:highlight w:val="cyan"/>
        </w:rPr>
        <w:t>enrich</w:t>
      </w:r>
      <w:r w:rsidRPr="00C23E1F">
        <w:rPr>
          <w:rStyle w:val="StyleUnderline"/>
          <w:rFonts w:asciiTheme="minorHAnsi" w:hAnsiTheme="minorHAnsi" w:cstheme="minorHAnsi"/>
        </w:rPr>
        <w:t xml:space="preserve">ed our </w:t>
      </w:r>
      <w:r w:rsidRPr="00E5367E">
        <w:rPr>
          <w:rStyle w:val="StyleUnderline"/>
          <w:rFonts w:asciiTheme="minorHAnsi" w:hAnsiTheme="minorHAnsi" w:cstheme="minorHAnsi"/>
          <w:highlight w:val="cyan"/>
        </w:rPr>
        <w:t>society</w:t>
      </w:r>
      <w:r w:rsidRPr="00C23E1F">
        <w:rPr>
          <w:rStyle w:val="StyleUnderline"/>
          <w:rFonts w:asciiTheme="minorHAnsi" w:hAnsiTheme="minorHAnsi" w:cstheme="minorHAnsi"/>
        </w:rPr>
        <w:t>.</w:t>
      </w:r>
      <w:r w:rsidRPr="00C23E1F">
        <w:rPr>
          <w:rFonts w:asciiTheme="minorHAnsi" w:hAnsiTheme="minorHAnsi" w:cstheme="minorHAnsi"/>
          <w:sz w:val="16"/>
        </w:rPr>
        <w:t xml:space="preserve"> However, </w:t>
      </w:r>
      <w:r w:rsidRPr="00E5367E">
        <w:rPr>
          <w:rStyle w:val="StyleUnderline"/>
          <w:rFonts w:asciiTheme="minorHAnsi" w:hAnsiTheme="minorHAnsi" w:cstheme="minorHAnsi"/>
          <w:highlight w:val="cyan"/>
        </w:rPr>
        <w:t>IoT</w:t>
      </w:r>
      <w:r w:rsidRPr="00C23E1F">
        <w:rPr>
          <w:rStyle w:val="StyleUnderline"/>
          <w:rFonts w:asciiTheme="minorHAnsi" w:hAnsiTheme="minorHAnsi" w:cstheme="minorHAnsi"/>
        </w:rPr>
        <w:t xml:space="preserve"> technologies </w:t>
      </w:r>
      <w:r w:rsidRPr="00E5367E">
        <w:rPr>
          <w:rStyle w:val="StyleUnderline"/>
          <w:rFonts w:asciiTheme="minorHAnsi" w:hAnsiTheme="minorHAnsi" w:cstheme="minorHAnsi"/>
          <w:highlight w:val="cyan"/>
        </w:rPr>
        <w:t>present</w:t>
      </w:r>
      <w:r w:rsidRPr="00C23E1F">
        <w:rPr>
          <w:rStyle w:val="StyleUnderline"/>
          <w:rFonts w:asciiTheme="minorHAnsi" w:hAnsiTheme="minorHAnsi" w:cstheme="minorHAnsi"/>
        </w:rPr>
        <w:t xml:space="preserve"> several </w:t>
      </w:r>
      <w:r w:rsidRPr="00E5367E">
        <w:rPr>
          <w:rStyle w:val="StyleUnderline"/>
          <w:rFonts w:asciiTheme="minorHAnsi" w:hAnsiTheme="minorHAnsi" w:cstheme="minorHAnsi"/>
          <w:highlight w:val="cyan"/>
        </w:rPr>
        <w:t>challenges such as</w:t>
      </w:r>
      <w:r w:rsidRPr="00C23E1F">
        <w:rPr>
          <w:rStyle w:val="StyleUnderline"/>
          <w:rFonts w:asciiTheme="minorHAnsi" w:hAnsiTheme="minorHAnsi" w:cstheme="minorHAnsi"/>
        </w:rPr>
        <w:t xml:space="preserve"> increases in </w:t>
      </w:r>
      <w:r w:rsidRPr="00E5367E">
        <w:rPr>
          <w:rStyle w:val="Emphasis"/>
          <w:rFonts w:asciiTheme="minorHAnsi" w:hAnsiTheme="minorHAnsi" w:cstheme="minorHAnsi"/>
          <w:highlight w:val="cyan"/>
        </w:rPr>
        <w:t xml:space="preserve">energy </w:t>
      </w:r>
      <w:proofErr w:type="gramStart"/>
      <w:r w:rsidRPr="00E5367E">
        <w:rPr>
          <w:rStyle w:val="Emphasis"/>
          <w:rFonts w:asciiTheme="minorHAnsi" w:hAnsiTheme="minorHAnsi" w:cstheme="minorHAnsi"/>
          <w:highlight w:val="cyan"/>
        </w:rPr>
        <w:t>consumption</w:t>
      </w:r>
      <w:r w:rsidRPr="00C23E1F">
        <w:rPr>
          <w:rStyle w:val="Emphasis"/>
          <w:rFonts w:asciiTheme="minorHAnsi" w:hAnsiTheme="minorHAnsi" w:cstheme="minorHAnsi"/>
        </w:rPr>
        <w:t>, and</w:t>
      </w:r>
      <w:proofErr w:type="gramEnd"/>
      <w:r w:rsidRPr="00C23E1F">
        <w:rPr>
          <w:rStyle w:val="Emphasis"/>
          <w:rFonts w:asciiTheme="minorHAnsi" w:hAnsiTheme="minorHAnsi" w:cstheme="minorHAnsi"/>
        </w:rPr>
        <w:t xml:space="preserve"> produces toxic </w:t>
      </w:r>
      <w:r w:rsidRPr="00E5367E">
        <w:rPr>
          <w:rStyle w:val="Emphasis"/>
          <w:rFonts w:asciiTheme="minorHAnsi" w:hAnsiTheme="minorHAnsi" w:cstheme="minorHAnsi"/>
          <w:highlight w:val="cyan"/>
        </w:rPr>
        <w:t>pollution</w:t>
      </w:r>
      <w:r w:rsidRPr="00C23E1F">
        <w:rPr>
          <w:rStyle w:val="Emphasis"/>
          <w:rFonts w:asciiTheme="minorHAnsi" w:hAnsiTheme="minorHAnsi" w:cstheme="minorHAnsi"/>
        </w:rPr>
        <w:t xml:space="preserve"> as well as E-</w:t>
      </w:r>
      <w:r w:rsidRPr="00E5367E">
        <w:rPr>
          <w:rStyle w:val="Emphasis"/>
          <w:rFonts w:asciiTheme="minorHAnsi" w:hAnsiTheme="minorHAnsi" w:cstheme="minorHAnsi"/>
          <w:highlight w:val="cyan"/>
        </w:rPr>
        <w:t>waste</w:t>
      </w:r>
      <w:r w:rsidRPr="00C23E1F">
        <w:rPr>
          <w:rStyle w:val="StyleUnderline"/>
          <w:rFonts w:asciiTheme="minorHAnsi" w:hAnsiTheme="minorHAnsi" w:cstheme="minorHAnsi"/>
        </w:rPr>
        <w:t xml:space="preserve"> in smart cities. Smart city applications must be </w:t>
      </w:r>
      <w:proofErr w:type="gramStart"/>
      <w:r w:rsidRPr="00C23E1F">
        <w:rPr>
          <w:rStyle w:val="StyleUnderline"/>
          <w:rFonts w:asciiTheme="minorHAnsi" w:hAnsiTheme="minorHAnsi" w:cstheme="minorHAnsi"/>
        </w:rPr>
        <w:t>environmentally-friendly</w:t>
      </w:r>
      <w:proofErr w:type="gramEnd"/>
      <w:r w:rsidRPr="00C23E1F">
        <w:rPr>
          <w:rStyle w:val="StyleUnderline"/>
          <w:rFonts w:asciiTheme="minorHAnsi" w:hAnsiTheme="minorHAnsi" w:cstheme="minorHAnsi"/>
        </w:rPr>
        <w:t xml:space="preserve">, hence </w:t>
      </w:r>
      <w:r w:rsidRPr="00E5367E">
        <w:rPr>
          <w:rStyle w:val="StyleUnderline"/>
          <w:rFonts w:asciiTheme="minorHAnsi" w:hAnsiTheme="minorHAnsi" w:cstheme="minorHAnsi"/>
          <w:highlight w:val="cyan"/>
        </w:rPr>
        <w:t>require a move to</w:t>
      </w:r>
      <w:r w:rsidRPr="00C23E1F">
        <w:rPr>
          <w:rStyle w:val="StyleUnderline"/>
          <w:rFonts w:asciiTheme="minorHAnsi" w:hAnsiTheme="minorHAnsi" w:cstheme="minorHAnsi"/>
        </w:rPr>
        <w:t>wards</w:t>
      </w:r>
      <w:r w:rsidRPr="00E5367E">
        <w:rPr>
          <w:rStyle w:val="StyleUnderline"/>
          <w:rFonts w:asciiTheme="minorHAnsi" w:hAnsiTheme="minorHAnsi" w:cstheme="minorHAnsi"/>
          <w:highlight w:val="cyan"/>
        </w:rPr>
        <w:t xml:space="preserve"> </w:t>
      </w:r>
      <w:r w:rsidRPr="00E5367E">
        <w:rPr>
          <w:rStyle w:val="Emphasis"/>
          <w:rFonts w:asciiTheme="minorHAnsi" w:hAnsiTheme="minorHAnsi" w:cstheme="minorHAnsi"/>
          <w:highlight w:val="cyan"/>
        </w:rPr>
        <w:t>green IoT</w:t>
      </w:r>
      <w:r w:rsidRPr="00C23E1F">
        <w:rPr>
          <w:rFonts w:asciiTheme="minorHAnsi" w:hAnsiTheme="minorHAnsi" w:cstheme="minorHAnsi"/>
          <w:sz w:val="16"/>
        </w:rPr>
        <w:t xml:space="preserve">. Green IoT leads to an eco-friendly environment, which is more sustainable for smart cities. </w:t>
      </w:r>
      <w:r w:rsidRPr="00C23E1F">
        <w:rPr>
          <w:rStyle w:val="StyleUnderline"/>
          <w:rFonts w:asciiTheme="minorHAnsi" w:hAnsiTheme="minorHAnsi" w:cstheme="minorHAnsi"/>
        </w:rPr>
        <w:t xml:space="preserve">Therefore, it is </w:t>
      </w:r>
      <w:r w:rsidRPr="00E5367E">
        <w:rPr>
          <w:rStyle w:val="StyleUnderline"/>
          <w:rFonts w:asciiTheme="minorHAnsi" w:hAnsiTheme="minorHAnsi" w:cstheme="minorHAnsi"/>
          <w:highlight w:val="cyan"/>
        </w:rPr>
        <w:t>essential to address</w:t>
      </w:r>
      <w:r w:rsidRPr="00C23E1F">
        <w:rPr>
          <w:rStyle w:val="StyleUnderline"/>
          <w:rFonts w:asciiTheme="minorHAnsi" w:hAnsiTheme="minorHAnsi" w:cstheme="minorHAnsi"/>
        </w:rPr>
        <w:t xml:space="preserve"> the techniques and strategies for reducing pollution </w:t>
      </w:r>
      <w:r w:rsidRPr="00E5367E">
        <w:rPr>
          <w:rStyle w:val="StyleUnderline"/>
          <w:rFonts w:asciiTheme="minorHAnsi" w:hAnsiTheme="minorHAnsi" w:cstheme="minorHAnsi"/>
          <w:highlight w:val="cyan"/>
        </w:rPr>
        <w:t>hazards</w:t>
      </w:r>
      <w:r w:rsidRPr="00C23E1F">
        <w:rPr>
          <w:rStyle w:val="StyleUnderline"/>
          <w:rFonts w:asciiTheme="minorHAnsi" w:hAnsiTheme="minorHAnsi" w:cstheme="minorHAnsi"/>
        </w:rPr>
        <w:t xml:space="preserve">, traffic waste, resource usage, energy consumption, </w:t>
      </w:r>
      <w:r w:rsidRPr="00E5367E">
        <w:rPr>
          <w:rStyle w:val="StyleUnderline"/>
          <w:rFonts w:asciiTheme="minorHAnsi" w:hAnsiTheme="minorHAnsi" w:cstheme="minorHAnsi"/>
          <w:highlight w:val="cyan"/>
        </w:rPr>
        <w:t>providing</w:t>
      </w:r>
      <w:r w:rsidRPr="00C23E1F">
        <w:rPr>
          <w:rStyle w:val="StyleUnderline"/>
          <w:rFonts w:asciiTheme="minorHAnsi" w:hAnsiTheme="minorHAnsi" w:cstheme="minorHAnsi"/>
        </w:rPr>
        <w:t xml:space="preserve"> public </w:t>
      </w:r>
      <w:r w:rsidRPr="00E5367E">
        <w:rPr>
          <w:rStyle w:val="StyleUnderline"/>
          <w:rFonts w:asciiTheme="minorHAnsi" w:hAnsiTheme="minorHAnsi" w:cstheme="minorHAnsi"/>
          <w:highlight w:val="cyan"/>
        </w:rPr>
        <w:t>safety</w:t>
      </w:r>
      <w:r w:rsidRPr="00C23E1F">
        <w:rPr>
          <w:rStyle w:val="StyleUnderline"/>
          <w:rFonts w:asciiTheme="minorHAnsi" w:hAnsiTheme="minorHAnsi" w:cstheme="minorHAnsi"/>
        </w:rPr>
        <w:t xml:space="preserve">, life quality, </w:t>
      </w:r>
      <w:r w:rsidRPr="00E5367E">
        <w:rPr>
          <w:rStyle w:val="StyleUnderline"/>
          <w:rFonts w:asciiTheme="minorHAnsi" w:hAnsiTheme="minorHAnsi" w:cstheme="minorHAnsi"/>
          <w:highlight w:val="cyan"/>
        </w:rPr>
        <w:t>and sustaining the environment</w:t>
      </w:r>
      <w:r w:rsidRPr="00C23E1F">
        <w:rPr>
          <w:rStyle w:val="StyleUnderline"/>
          <w:rFonts w:asciiTheme="minorHAnsi" w:hAnsiTheme="minorHAnsi" w:cstheme="minorHAnsi"/>
        </w:rPr>
        <w:t xml:space="preserve"> and cost management</w:t>
      </w:r>
      <w:r w:rsidRPr="00C23E1F">
        <w:rPr>
          <w:rFonts w:asciiTheme="minorHAnsi" w:hAnsiTheme="minorHAnsi" w:cstheme="minorHAnsi"/>
          <w:sz w:val="16"/>
        </w:rPr>
        <w:t>. This survey focuses on providing a comprehensive review of the techniques and strategies for making cities smarter, sustainable, and eco-friendly. Furthermore, the survey focuses on IoT and its capabilities to merge into aspects of potential to address the needs of smart cities. Finally, we discuss challenges and opportunities for future research in smart city applications.</w:t>
      </w:r>
    </w:p>
    <w:p w14:paraId="7AB47B01" w14:textId="77777777" w:rsidR="00E673EA" w:rsidRPr="00C23E1F" w:rsidRDefault="00E673EA" w:rsidP="00E673EA">
      <w:pPr>
        <w:rPr>
          <w:rFonts w:asciiTheme="minorHAnsi" w:hAnsiTheme="minorHAnsi" w:cstheme="minorHAnsi"/>
        </w:rPr>
      </w:pPr>
    </w:p>
    <w:p w14:paraId="78DFC7B3" w14:textId="77777777" w:rsidR="00E673EA" w:rsidRPr="00C23E1F" w:rsidRDefault="00E673EA" w:rsidP="00E673EA">
      <w:pPr>
        <w:pStyle w:val="Heading4"/>
        <w:rPr>
          <w:rStyle w:val="StyleUnderline"/>
          <w:rFonts w:asciiTheme="minorHAnsi" w:hAnsiTheme="minorHAnsi" w:cstheme="minorHAnsi"/>
        </w:rPr>
      </w:pPr>
      <w:r w:rsidRPr="00C23E1F">
        <w:rPr>
          <w:rFonts w:asciiTheme="minorHAnsi" w:hAnsiTheme="minorHAnsi" w:cstheme="minorHAnsi"/>
        </w:rPr>
        <w:t xml:space="preserve">Green IT resolves </w:t>
      </w:r>
      <w:r w:rsidRPr="00613E91">
        <w:rPr>
          <w:rFonts w:asciiTheme="minorHAnsi" w:hAnsiTheme="minorHAnsi" w:cstheme="minorHAnsi"/>
          <w:u w:val="single"/>
        </w:rPr>
        <w:t>sustainability</w:t>
      </w:r>
      <w:r w:rsidRPr="00C23E1F">
        <w:rPr>
          <w:rFonts w:asciiTheme="minorHAnsi" w:hAnsiTheme="minorHAnsi" w:cstheme="minorHAnsi"/>
        </w:rPr>
        <w:t xml:space="preserve"> and environmental issues with </w:t>
      </w:r>
      <w:r w:rsidRPr="00613E91">
        <w:rPr>
          <w:rFonts w:asciiTheme="minorHAnsi" w:hAnsiTheme="minorHAnsi" w:cstheme="minorHAnsi"/>
          <w:u w:val="single"/>
        </w:rPr>
        <w:t>smart cities</w:t>
      </w:r>
      <w:r w:rsidRPr="00C23E1F">
        <w:rPr>
          <w:rFonts w:asciiTheme="minorHAnsi" w:hAnsiTheme="minorHAnsi" w:cstheme="minorHAnsi"/>
        </w:rPr>
        <w:t>.</w:t>
      </w:r>
    </w:p>
    <w:p w14:paraId="3BFD256C" w14:textId="77777777" w:rsidR="00E673EA" w:rsidRPr="00613E91" w:rsidRDefault="00E673EA" w:rsidP="00E673EA">
      <w:r w:rsidRPr="00613E91">
        <w:t xml:space="preserve">Naveen </w:t>
      </w:r>
      <w:r w:rsidRPr="00613E91">
        <w:rPr>
          <w:rStyle w:val="Style13ptBold"/>
        </w:rPr>
        <w:t>Joshi ’20</w:t>
      </w:r>
      <w:r w:rsidRPr="00613E91">
        <w:t xml:space="preserve"> [Naveen Joshi; expert with more than two decades of experience in IoT, sustainable tech, and smart cities; 6-5-2020; How ‘Green IT’ Can Make Smart Cities Sustainable; Forbes; https://www.forbes.com/sites/cognitiveworld/2020/06/05/how-green-it-can-make-smart-cities-sustainable/; 7-5-2024; AO]</w:t>
      </w:r>
    </w:p>
    <w:p w14:paraId="799182C3" w14:textId="77777777" w:rsidR="00E673EA" w:rsidRPr="00C23E1F" w:rsidRDefault="00E673EA" w:rsidP="00E673EA">
      <w:pPr>
        <w:rPr>
          <w:rFonts w:asciiTheme="minorHAnsi" w:hAnsiTheme="minorHAnsi" w:cstheme="minorHAnsi"/>
          <w:sz w:val="16"/>
        </w:rPr>
      </w:pPr>
      <w:r w:rsidRPr="00C23E1F">
        <w:rPr>
          <w:rStyle w:val="StyleUnderline"/>
          <w:rFonts w:asciiTheme="minorHAnsi" w:hAnsiTheme="minorHAnsi" w:cstheme="minorHAnsi"/>
        </w:rPr>
        <w:t xml:space="preserve">How </w:t>
      </w:r>
      <w:r w:rsidRPr="00E5367E">
        <w:rPr>
          <w:rStyle w:val="StyleUnderline"/>
          <w:rFonts w:asciiTheme="minorHAnsi" w:hAnsiTheme="minorHAnsi" w:cstheme="minorHAnsi"/>
          <w:highlight w:val="cyan"/>
        </w:rPr>
        <w:t xml:space="preserve">Green IT </w:t>
      </w:r>
      <w:r w:rsidRPr="00C23E1F">
        <w:rPr>
          <w:rStyle w:val="StyleUnderline"/>
          <w:rFonts w:asciiTheme="minorHAnsi" w:hAnsiTheme="minorHAnsi" w:cstheme="minorHAnsi"/>
        </w:rPr>
        <w:t xml:space="preserve">can </w:t>
      </w:r>
      <w:r w:rsidRPr="00E5367E">
        <w:rPr>
          <w:rStyle w:val="StyleUnderline"/>
          <w:rFonts w:asciiTheme="minorHAnsi" w:hAnsiTheme="minorHAnsi" w:cstheme="minorHAnsi"/>
          <w:highlight w:val="cyan"/>
        </w:rPr>
        <w:t>resolve</w:t>
      </w:r>
      <w:r w:rsidRPr="00C23E1F">
        <w:rPr>
          <w:rFonts w:asciiTheme="minorHAnsi" w:hAnsiTheme="minorHAnsi" w:cstheme="minorHAnsi"/>
          <w:sz w:val="16"/>
        </w:rPr>
        <w:t xml:space="preserve"> the </w:t>
      </w:r>
      <w:proofErr w:type="spellStart"/>
      <w:r w:rsidRPr="00C23E1F">
        <w:rPr>
          <w:rFonts w:asciiTheme="minorHAnsi" w:hAnsiTheme="minorHAnsi" w:cstheme="minorHAnsi"/>
          <w:sz w:val="16"/>
        </w:rPr>
        <w:t>rssue</w:t>
      </w:r>
      <w:proofErr w:type="spellEnd"/>
      <w:r w:rsidRPr="00C23E1F">
        <w:rPr>
          <w:rFonts w:asciiTheme="minorHAnsi" w:hAnsiTheme="minorHAnsi" w:cstheme="minorHAnsi"/>
          <w:sz w:val="16"/>
        </w:rPr>
        <w:t xml:space="preserve"> of </w:t>
      </w:r>
      <w:r w:rsidRPr="00E5367E">
        <w:rPr>
          <w:rStyle w:val="StyleUnderline"/>
          <w:rFonts w:asciiTheme="minorHAnsi" w:hAnsiTheme="minorHAnsi" w:cstheme="minorHAnsi"/>
          <w:highlight w:val="cyan"/>
        </w:rPr>
        <w:t>sustainability</w:t>
      </w:r>
    </w:p>
    <w:p w14:paraId="5E526D92" w14:textId="77777777" w:rsidR="00E673EA" w:rsidRPr="00C23E1F" w:rsidRDefault="00E673EA" w:rsidP="00E673EA">
      <w:pPr>
        <w:rPr>
          <w:rStyle w:val="StyleUnderline"/>
          <w:rFonts w:asciiTheme="minorHAnsi" w:hAnsiTheme="minorHAnsi" w:cstheme="minorHAnsi"/>
        </w:rPr>
      </w:pPr>
      <w:r w:rsidRPr="00C23E1F">
        <w:rPr>
          <w:rStyle w:val="StyleUnderline"/>
          <w:rFonts w:asciiTheme="minorHAnsi" w:hAnsiTheme="minorHAnsi" w:cstheme="minorHAnsi"/>
        </w:rPr>
        <w:t xml:space="preserve">There is a </w:t>
      </w:r>
      <w:r w:rsidRPr="00E5367E">
        <w:rPr>
          <w:rStyle w:val="StyleUnderline"/>
          <w:rFonts w:asciiTheme="minorHAnsi" w:hAnsiTheme="minorHAnsi" w:cstheme="minorHAnsi"/>
          <w:highlight w:val="cyan"/>
        </w:rPr>
        <w:t xml:space="preserve">need </w:t>
      </w:r>
      <w:r w:rsidRPr="00C23E1F">
        <w:rPr>
          <w:rStyle w:val="StyleUnderline"/>
          <w:rFonts w:asciiTheme="minorHAnsi" w:hAnsiTheme="minorHAnsi" w:cstheme="minorHAnsi"/>
        </w:rPr>
        <w:t xml:space="preserve">to use </w:t>
      </w:r>
      <w:r w:rsidRPr="00E5367E">
        <w:rPr>
          <w:rStyle w:val="StyleUnderline"/>
          <w:rFonts w:asciiTheme="minorHAnsi" w:hAnsiTheme="minorHAnsi" w:cstheme="minorHAnsi"/>
          <w:highlight w:val="cyan"/>
        </w:rPr>
        <w:t xml:space="preserve">sustainable technology to create </w:t>
      </w:r>
      <w:r w:rsidRPr="00C23E1F">
        <w:rPr>
          <w:rStyle w:val="StyleUnderline"/>
          <w:rFonts w:asciiTheme="minorHAnsi" w:hAnsiTheme="minorHAnsi" w:cstheme="minorHAnsi"/>
        </w:rPr>
        <w:t xml:space="preserve">a </w:t>
      </w:r>
      <w:r w:rsidRPr="00C23E1F">
        <w:rPr>
          <w:rStyle w:val="Emphasis"/>
          <w:rFonts w:asciiTheme="minorHAnsi" w:hAnsiTheme="minorHAnsi" w:cstheme="minorHAnsi"/>
        </w:rPr>
        <w:t xml:space="preserve">sustainable </w:t>
      </w:r>
      <w:r w:rsidRPr="00E5367E">
        <w:rPr>
          <w:rStyle w:val="Emphasis"/>
          <w:rFonts w:asciiTheme="minorHAnsi" w:hAnsiTheme="minorHAnsi" w:cstheme="minorHAnsi"/>
          <w:highlight w:val="cyan"/>
        </w:rPr>
        <w:t>smart city</w:t>
      </w:r>
      <w:r w:rsidRPr="00C23E1F">
        <w:rPr>
          <w:rStyle w:val="StyleUnderline"/>
          <w:rFonts w:asciiTheme="minorHAnsi" w:hAnsiTheme="minorHAnsi" w:cstheme="minorHAnsi"/>
        </w:rPr>
        <w:t xml:space="preserve">. The issue of sustainability raises the need for green IT. </w:t>
      </w:r>
      <w:r w:rsidRPr="00E5367E">
        <w:rPr>
          <w:rStyle w:val="StyleUnderline"/>
          <w:rFonts w:asciiTheme="minorHAnsi" w:hAnsiTheme="minorHAnsi" w:cstheme="minorHAnsi"/>
          <w:highlight w:val="cyan"/>
        </w:rPr>
        <w:t>Hardware</w:t>
      </w:r>
      <w:r w:rsidRPr="00C23E1F">
        <w:rPr>
          <w:rStyle w:val="StyleUnderline"/>
          <w:rFonts w:asciiTheme="minorHAnsi" w:hAnsiTheme="minorHAnsi" w:cstheme="minorHAnsi"/>
        </w:rPr>
        <w:t xml:space="preserve"> products </w:t>
      </w:r>
      <w:r w:rsidRPr="00E5367E">
        <w:rPr>
          <w:rStyle w:val="StyleUnderline"/>
          <w:rFonts w:asciiTheme="minorHAnsi" w:hAnsiTheme="minorHAnsi" w:cstheme="minorHAnsi"/>
          <w:highlight w:val="cyan"/>
        </w:rPr>
        <w:t>and software</w:t>
      </w:r>
      <w:r w:rsidRPr="00C23E1F">
        <w:rPr>
          <w:rStyle w:val="StyleUnderline"/>
          <w:rFonts w:asciiTheme="minorHAnsi" w:hAnsiTheme="minorHAnsi" w:cstheme="minorHAnsi"/>
        </w:rPr>
        <w:t xml:space="preserve"> applications that </w:t>
      </w:r>
      <w:r w:rsidRPr="00E5367E">
        <w:rPr>
          <w:rStyle w:val="Emphasis"/>
          <w:rFonts w:asciiTheme="minorHAnsi" w:hAnsiTheme="minorHAnsi" w:cstheme="minorHAnsi"/>
          <w:highlight w:val="cyan"/>
        </w:rPr>
        <w:t>consume fewer resources</w:t>
      </w:r>
      <w:r w:rsidRPr="00C23E1F">
        <w:rPr>
          <w:rStyle w:val="StyleUnderline"/>
          <w:rFonts w:asciiTheme="minorHAnsi" w:hAnsiTheme="minorHAnsi" w:cstheme="minorHAnsi"/>
        </w:rPr>
        <w:t xml:space="preserve"> can be </w:t>
      </w:r>
      <w:r w:rsidRPr="00E5367E">
        <w:rPr>
          <w:rStyle w:val="StyleUnderline"/>
          <w:rFonts w:asciiTheme="minorHAnsi" w:hAnsiTheme="minorHAnsi" w:cstheme="minorHAnsi"/>
          <w:highlight w:val="cyan"/>
        </w:rPr>
        <w:t>created with</w:t>
      </w:r>
      <w:r w:rsidRPr="00C23E1F">
        <w:rPr>
          <w:rStyle w:val="StyleUnderline"/>
          <w:rFonts w:asciiTheme="minorHAnsi" w:hAnsiTheme="minorHAnsi" w:cstheme="minorHAnsi"/>
        </w:rPr>
        <w:t xml:space="preserve"> the help of </w:t>
      </w:r>
      <w:r w:rsidRPr="00E5367E">
        <w:rPr>
          <w:rStyle w:val="StyleUnderline"/>
          <w:rFonts w:asciiTheme="minorHAnsi" w:hAnsiTheme="minorHAnsi" w:cstheme="minorHAnsi"/>
          <w:highlight w:val="cyan"/>
        </w:rPr>
        <w:t>green IT.</w:t>
      </w:r>
      <w:r w:rsidRPr="00C23E1F">
        <w:rPr>
          <w:rFonts w:asciiTheme="minorHAnsi" w:hAnsiTheme="minorHAnsi" w:cstheme="minorHAnsi"/>
          <w:sz w:val="16"/>
        </w:rPr>
        <w:t xml:space="preserve"> The challenge posed by the increasing demand for computer devices can be solved by the product longevity concept of green IT. For example, </w:t>
      </w:r>
      <w:r w:rsidRPr="00C23E1F">
        <w:rPr>
          <w:rStyle w:val="StyleUnderline"/>
          <w:rFonts w:asciiTheme="minorHAnsi" w:hAnsiTheme="minorHAnsi" w:cstheme="minorHAnsi"/>
        </w:rPr>
        <w:t xml:space="preserve">manufacturing a new computer will need far more resources than manufacturing a new RAM to install in an existing computer. </w:t>
      </w:r>
      <w:r w:rsidRPr="00E5367E">
        <w:rPr>
          <w:rStyle w:val="StyleUnderline"/>
          <w:rFonts w:asciiTheme="minorHAnsi" w:hAnsiTheme="minorHAnsi" w:cstheme="minorHAnsi"/>
          <w:highlight w:val="cyan"/>
        </w:rPr>
        <w:t>Recycling</w:t>
      </w:r>
      <w:r w:rsidRPr="00C23E1F">
        <w:rPr>
          <w:rStyle w:val="StyleUnderline"/>
          <w:rFonts w:asciiTheme="minorHAnsi" w:hAnsiTheme="minorHAnsi" w:cstheme="minorHAnsi"/>
        </w:rPr>
        <w:t xml:space="preserve"> computing </w:t>
      </w:r>
      <w:r w:rsidRPr="00E5367E">
        <w:rPr>
          <w:rStyle w:val="StyleUnderline"/>
          <w:rFonts w:asciiTheme="minorHAnsi" w:hAnsiTheme="minorHAnsi" w:cstheme="minorHAnsi"/>
          <w:highlight w:val="cyan"/>
        </w:rPr>
        <w:t>equipment</w:t>
      </w:r>
      <w:r w:rsidRPr="00C23E1F">
        <w:rPr>
          <w:rStyle w:val="StyleUnderline"/>
          <w:rFonts w:asciiTheme="minorHAnsi" w:hAnsiTheme="minorHAnsi" w:cstheme="minorHAnsi"/>
        </w:rPr>
        <w:t xml:space="preserve"> and not disposing of </w:t>
      </w:r>
      <w:proofErr w:type="gramStart"/>
      <w:r w:rsidRPr="00C23E1F">
        <w:rPr>
          <w:rStyle w:val="StyleUnderline"/>
          <w:rFonts w:asciiTheme="minorHAnsi" w:hAnsiTheme="minorHAnsi" w:cstheme="minorHAnsi"/>
        </w:rPr>
        <w:t>them</w:t>
      </w:r>
      <w:proofErr w:type="gramEnd"/>
      <w:r w:rsidRPr="00C23E1F">
        <w:rPr>
          <w:rStyle w:val="StyleUnderline"/>
          <w:rFonts w:asciiTheme="minorHAnsi" w:hAnsiTheme="minorHAnsi" w:cstheme="minorHAnsi"/>
        </w:rPr>
        <w:t xml:space="preserve"> will </w:t>
      </w:r>
      <w:r w:rsidRPr="00E5367E">
        <w:rPr>
          <w:rStyle w:val="StyleUnderline"/>
          <w:rFonts w:asciiTheme="minorHAnsi" w:hAnsiTheme="minorHAnsi" w:cstheme="minorHAnsi"/>
          <w:highlight w:val="cyan"/>
        </w:rPr>
        <w:t>limit</w:t>
      </w:r>
      <w:r w:rsidRPr="00C23E1F">
        <w:rPr>
          <w:rStyle w:val="StyleUnderline"/>
          <w:rFonts w:asciiTheme="minorHAnsi" w:hAnsiTheme="minorHAnsi" w:cstheme="minorHAnsi"/>
        </w:rPr>
        <w:t xml:space="preserve"> the </w:t>
      </w:r>
      <w:r w:rsidRPr="00E5367E">
        <w:rPr>
          <w:rStyle w:val="StyleUnderline"/>
          <w:rFonts w:asciiTheme="minorHAnsi" w:hAnsiTheme="minorHAnsi" w:cstheme="minorHAnsi"/>
          <w:highlight w:val="cyan"/>
        </w:rPr>
        <w:t>production of harmful materials</w:t>
      </w:r>
      <w:r w:rsidRPr="00C23E1F">
        <w:rPr>
          <w:rStyle w:val="StyleUnderline"/>
          <w:rFonts w:asciiTheme="minorHAnsi" w:hAnsiTheme="minorHAnsi" w:cstheme="minorHAnsi"/>
        </w:rPr>
        <w:t xml:space="preserve"> such as lead and mercury. Recycling will reduce the need for creating new devices and will further lead to reducing energy and resources consumption</w:t>
      </w:r>
      <w:r w:rsidRPr="00C23E1F">
        <w:rPr>
          <w:rFonts w:asciiTheme="minorHAnsi" w:hAnsiTheme="minorHAnsi" w:cstheme="minorHAnsi"/>
          <w:sz w:val="16"/>
        </w:rPr>
        <w:t xml:space="preserve">. The emission of CO2 can be reduced with the use of a decentralized system. </w:t>
      </w:r>
      <w:r w:rsidRPr="00C23E1F">
        <w:rPr>
          <w:rStyle w:val="StyleUnderline"/>
          <w:rFonts w:asciiTheme="minorHAnsi" w:hAnsiTheme="minorHAnsi" w:cstheme="minorHAnsi"/>
        </w:rPr>
        <w:t xml:space="preserve">A </w:t>
      </w:r>
      <w:r w:rsidRPr="00E5367E">
        <w:rPr>
          <w:rStyle w:val="StyleUnderline"/>
          <w:rFonts w:asciiTheme="minorHAnsi" w:hAnsiTheme="minorHAnsi" w:cstheme="minorHAnsi"/>
          <w:highlight w:val="cyan"/>
        </w:rPr>
        <w:t>decentralized system</w:t>
      </w:r>
      <w:r w:rsidRPr="00C23E1F">
        <w:rPr>
          <w:rStyle w:val="StyleUnderline"/>
          <w:rFonts w:asciiTheme="minorHAnsi" w:hAnsiTheme="minorHAnsi" w:cstheme="minorHAnsi"/>
        </w:rPr>
        <w:t xml:space="preserve"> is an inter-connected information system that can </w:t>
      </w:r>
      <w:r w:rsidRPr="00E5367E">
        <w:rPr>
          <w:rStyle w:val="StyleUnderline"/>
          <w:rFonts w:asciiTheme="minorHAnsi" w:hAnsiTheme="minorHAnsi" w:cstheme="minorHAnsi"/>
          <w:highlight w:val="cyan"/>
        </w:rPr>
        <w:t>provide</w:t>
      </w:r>
      <w:r w:rsidRPr="00C23E1F">
        <w:rPr>
          <w:rStyle w:val="StyleUnderline"/>
          <w:rFonts w:asciiTheme="minorHAnsi" w:hAnsiTheme="minorHAnsi" w:cstheme="minorHAnsi"/>
        </w:rPr>
        <w:t xml:space="preserve"> search </w:t>
      </w:r>
      <w:r w:rsidRPr="00E5367E">
        <w:rPr>
          <w:rStyle w:val="StyleUnderline"/>
          <w:rFonts w:asciiTheme="minorHAnsi" w:hAnsiTheme="minorHAnsi" w:cstheme="minorHAnsi"/>
          <w:highlight w:val="cyan"/>
        </w:rPr>
        <w:t xml:space="preserve">results </w:t>
      </w:r>
      <w:r w:rsidRPr="00C23E1F">
        <w:rPr>
          <w:rStyle w:val="StyleUnderline"/>
          <w:rFonts w:asciiTheme="minorHAnsi" w:hAnsiTheme="minorHAnsi" w:cstheme="minorHAnsi"/>
        </w:rPr>
        <w:t>without sending the request to servers around the world.</w:t>
      </w:r>
    </w:p>
    <w:p w14:paraId="1B426843" w14:textId="77777777" w:rsidR="00E673EA" w:rsidRPr="00C23E1F" w:rsidRDefault="00E673EA" w:rsidP="00E673EA">
      <w:pPr>
        <w:rPr>
          <w:rFonts w:asciiTheme="minorHAnsi" w:hAnsiTheme="minorHAnsi" w:cstheme="minorHAnsi"/>
          <w:sz w:val="16"/>
        </w:rPr>
      </w:pPr>
      <w:r w:rsidRPr="00C23E1F">
        <w:rPr>
          <w:rFonts w:asciiTheme="minorHAnsi" w:hAnsiTheme="minorHAnsi" w:cstheme="minorHAnsi"/>
          <w:sz w:val="16"/>
        </w:rPr>
        <w:t xml:space="preserve">Cloud computing can address the issues of energy and resource consumption. Large enterprises, as well as small businesses, can transfer their </w:t>
      </w:r>
      <w:proofErr w:type="gramStart"/>
      <w:r w:rsidRPr="00C23E1F">
        <w:rPr>
          <w:rFonts w:asciiTheme="minorHAnsi" w:hAnsiTheme="minorHAnsi" w:cstheme="minorHAnsi"/>
          <w:sz w:val="16"/>
        </w:rPr>
        <w:t>on-premise</w:t>
      </w:r>
      <w:proofErr w:type="gramEnd"/>
      <w:r w:rsidRPr="00C23E1F">
        <w:rPr>
          <w:rFonts w:asciiTheme="minorHAnsi" w:hAnsiTheme="minorHAnsi" w:cstheme="minorHAnsi"/>
          <w:sz w:val="16"/>
        </w:rPr>
        <w:t xml:space="preserve"> applications to cloud computing and reduce their energy consumption and carbon emissions by half.</w:t>
      </w:r>
    </w:p>
    <w:p w14:paraId="5DA68D3B" w14:textId="77777777" w:rsidR="00E673EA" w:rsidRPr="00C23E1F" w:rsidRDefault="00E673EA" w:rsidP="00E673EA">
      <w:pPr>
        <w:rPr>
          <w:rFonts w:asciiTheme="minorHAnsi" w:hAnsiTheme="minorHAnsi" w:cstheme="minorHAnsi"/>
          <w:sz w:val="16"/>
        </w:rPr>
      </w:pPr>
      <w:r w:rsidRPr="00C23E1F">
        <w:rPr>
          <w:rStyle w:val="StyleUnderline"/>
          <w:rFonts w:asciiTheme="minorHAnsi" w:hAnsiTheme="minorHAnsi" w:cstheme="minorHAnsi"/>
        </w:rPr>
        <w:t xml:space="preserve">The </w:t>
      </w:r>
      <w:r w:rsidRPr="00E5367E">
        <w:rPr>
          <w:rStyle w:val="StyleUnderline"/>
          <w:rFonts w:asciiTheme="minorHAnsi" w:hAnsiTheme="minorHAnsi" w:cstheme="minorHAnsi"/>
          <w:highlight w:val="cyan"/>
        </w:rPr>
        <w:t>world</w:t>
      </w:r>
      <w:r w:rsidRPr="00C23E1F">
        <w:rPr>
          <w:rStyle w:val="StyleUnderline"/>
          <w:rFonts w:asciiTheme="minorHAnsi" w:hAnsiTheme="minorHAnsi" w:cstheme="minorHAnsi"/>
        </w:rPr>
        <w:t xml:space="preserve"> is rapidly </w:t>
      </w:r>
      <w:r w:rsidRPr="00E5367E">
        <w:rPr>
          <w:rStyle w:val="StyleUnderline"/>
          <w:rFonts w:asciiTheme="minorHAnsi" w:hAnsiTheme="minorHAnsi" w:cstheme="minorHAnsi"/>
          <w:highlight w:val="cyan"/>
        </w:rPr>
        <w:t>moving to</w:t>
      </w:r>
      <w:r w:rsidRPr="00C23E1F">
        <w:rPr>
          <w:rStyle w:val="StyleUnderline"/>
          <w:rFonts w:asciiTheme="minorHAnsi" w:hAnsiTheme="minorHAnsi" w:cstheme="minorHAnsi"/>
        </w:rPr>
        <w:t xml:space="preserve">wards </w:t>
      </w:r>
      <w:r w:rsidRPr="00E5367E">
        <w:rPr>
          <w:rStyle w:val="Emphasis"/>
          <w:rFonts w:asciiTheme="minorHAnsi" w:hAnsiTheme="minorHAnsi" w:cstheme="minorHAnsi"/>
          <w:highlight w:val="cyan"/>
        </w:rPr>
        <w:t>smart urbanization</w:t>
      </w:r>
      <w:r w:rsidRPr="00C23E1F">
        <w:rPr>
          <w:rStyle w:val="StyleUnderline"/>
          <w:rFonts w:asciiTheme="minorHAnsi" w:hAnsiTheme="minorHAnsi" w:cstheme="minorHAnsi"/>
        </w:rPr>
        <w:t xml:space="preserve">. People have achieved comfort with the help of IT and smart </w:t>
      </w:r>
      <w:proofErr w:type="gramStart"/>
      <w:r w:rsidRPr="00C23E1F">
        <w:rPr>
          <w:rStyle w:val="StyleUnderline"/>
          <w:rFonts w:asciiTheme="minorHAnsi" w:hAnsiTheme="minorHAnsi" w:cstheme="minorHAnsi"/>
        </w:rPr>
        <w:t>cities, but</w:t>
      </w:r>
      <w:proofErr w:type="gramEnd"/>
      <w:r w:rsidRPr="00C23E1F">
        <w:rPr>
          <w:rStyle w:val="StyleUnderline"/>
          <w:rFonts w:asciiTheme="minorHAnsi" w:hAnsiTheme="minorHAnsi" w:cstheme="minorHAnsi"/>
        </w:rPr>
        <w:t xml:space="preserve"> have added harmful gases that can </w:t>
      </w:r>
      <w:r w:rsidRPr="00C23E1F">
        <w:rPr>
          <w:rStyle w:val="Emphasis"/>
          <w:rFonts w:asciiTheme="minorHAnsi" w:hAnsiTheme="minorHAnsi" w:cstheme="minorHAnsi"/>
        </w:rPr>
        <w:t>increase global warming</w:t>
      </w:r>
      <w:r w:rsidRPr="00C23E1F">
        <w:rPr>
          <w:rFonts w:asciiTheme="minorHAnsi" w:hAnsiTheme="minorHAnsi" w:cstheme="minorHAnsi"/>
          <w:sz w:val="16"/>
        </w:rPr>
        <w:t xml:space="preserve">. There is a </w:t>
      </w:r>
      <w:r w:rsidRPr="00E5367E">
        <w:rPr>
          <w:rStyle w:val="Emphasis"/>
          <w:rFonts w:asciiTheme="minorHAnsi" w:hAnsiTheme="minorHAnsi" w:cstheme="minorHAnsi"/>
          <w:highlight w:val="cyan"/>
        </w:rPr>
        <w:t>need to adapt</w:t>
      </w:r>
      <w:r w:rsidRPr="00C23E1F">
        <w:rPr>
          <w:rStyle w:val="StyleUnderline"/>
          <w:rFonts w:asciiTheme="minorHAnsi" w:hAnsiTheme="minorHAnsi" w:cstheme="minorHAnsi"/>
        </w:rPr>
        <w:t xml:space="preserve"> existing and </w:t>
      </w:r>
      <w:r w:rsidRPr="00E5367E">
        <w:rPr>
          <w:rStyle w:val="Emphasis"/>
          <w:rFonts w:asciiTheme="minorHAnsi" w:hAnsiTheme="minorHAnsi" w:cstheme="minorHAnsi"/>
          <w:highlight w:val="cyan"/>
        </w:rPr>
        <w:t>newly emerging technologies</w:t>
      </w:r>
      <w:r w:rsidRPr="00C23E1F">
        <w:rPr>
          <w:rStyle w:val="StyleUnderline"/>
          <w:rFonts w:asciiTheme="minorHAnsi" w:hAnsiTheme="minorHAnsi" w:cstheme="minorHAnsi"/>
        </w:rPr>
        <w:t xml:space="preserve"> in a way that has a minimal impact on the environment</w:t>
      </w:r>
      <w:r w:rsidRPr="00C23E1F">
        <w:rPr>
          <w:rFonts w:asciiTheme="minorHAnsi" w:hAnsiTheme="minorHAnsi" w:cstheme="minorHAnsi"/>
          <w:sz w:val="16"/>
        </w:rPr>
        <w:t>. The goal must be to achieve balanced growth concerning both the social and environmental points of view</w:t>
      </w:r>
      <w:r w:rsidRPr="00C23E1F">
        <w:rPr>
          <w:rStyle w:val="StyleUnderline"/>
          <w:rFonts w:asciiTheme="minorHAnsi" w:hAnsiTheme="minorHAnsi" w:cstheme="minorHAnsi"/>
        </w:rPr>
        <w:t xml:space="preserve">. This </w:t>
      </w:r>
      <w:r w:rsidRPr="00E5367E">
        <w:rPr>
          <w:rStyle w:val="StyleUnderline"/>
          <w:rFonts w:asciiTheme="minorHAnsi" w:hAnsiTheme="minorHAnsi" w:cstheme="minorHAnsi"/>
          <w:highlight w:val="cyan"/>
        </w:rPr>
        <w:t>goal</w:t>
      </w:r>
      <w:r w:rsidRPr="00C23E1F">
        <w:rPr>
          <w:rStyle w:val="StyleUnderline"/>
          <w:rFonts w:asciiTheme="minorHAnsi" w:hAnsiTheme="minorHAnsi" w:cstheme="minorHAnsi"/>
        </w:rPr>
        <w:t xml:space="preserve"> can be </w:t>
      </w:r>
      <w:r w:rsidRPr="00E5367E">
        <w:rPr>
          <w:rStyle w:val="StyleUnderline"/>
          <w:rFonts w:asciiTheme="minorHAnsi" w:hAnsiTheme="minorHAnsi" w:cstheme="minorHAnsi"/>
          <w:highlight w:val="cyan"/>
        </w:rPr>
        <w:t>achieved with</w:t>
      </w:r>
      <w:r w:rsidRPr="00C23E1F">
        <w:rPr>
          <w:rStyle w:val="StyleUnderline"/>
          <w:rFonts w:asciiTheme="minorHAnsi" w:hAnsiTheme="minorHAnsi" w:cstheme="minorHAnsi"/>
        </w:rPr>
        <w:t xml:space="preserve"> the help of </w:t>
      </w:r>
      <w:r w:rsidRPr="00E5367E">
        <w:rPr>
          <w:rStyle w:val="StyleUnderline"/>
          <w:rFonts w:asciiTheme="minorHAnsi" w:hAnsiTheme="minorHAnsi" w:cstheme="minorHAnsi"/>
          <w:highlight w:val="cyan"/>
        </w:rPr>
        <w:t>green IT</w:t>
      </w:r>
      <w:r w:rsidRPr="00C23E1F">
        <w:rPr>
          <w:rStyle w:val="StyleUnderline"/>
          <w:rFonts w:asciiTheme="minorHAnsi" w:hAnsiTheme="minorHAnsi" w:cstheme="minorHAnsi"/>
        </w:rPr>
        <w:t xml:space="preserve">. Initiatives are taken by universities to educate students, to </w:t>
      </w:r>
      <w:r w:rsidRPr="00E5367E">
        <w:rPr>
          <w:rStyle w:val="StyleUnderline"/>
          <w:rFonts w:asciiTheme="minorHAnsi" w:hAnsiTheme="minorHAnsi" w:cstheme="minorHAnsi"/>
          <w:highlight w:val="cyan"/>
        </w:rPr>
        <w:t>build</w:t>
      </w:r>
      <w:r w:rsidRPr="00C23E1F">
        <w:rPr>
          <w:rStyle w:val="StyleUnderline"/>
          <w:rFonts w:asciiTheme="minorHAnsi" w:hAnsiTheme="minorHAnsi" w:cstheme="minorHAnsi"/>
        </w:rPr>
        <w:t xml:space="preserve"> and maintain </w:t>
      </w:r>
      <w:r w:rsidRPr="00E5367E">
        <w:rPr>
          <w:rStyle w:val="StyleUnderline"/>
          <w:rFonts w:asciiTheme="minorHAnsi" w:hAnsiTheme="minorHAnsi" w:cstheme="minorHAnsi"/>
          <w:highlight w:val="cyan"/>
        </w:rPr>
        <w:t>systems</w:t>
      </w:r>
      <w:r w:rsidRPr="00C23E1F">
        <w:rPr>
          <w:rStyle w:val="StyleUnderline"/>
          <w:rFonts w:asciiTheme="minorHAnsi" w:hAnsiTheme="minorHAnsi" w:cstheme="minorHAnsi"/>
        </w:rPr>
        <w:t xml:space="preserve"> in such a way that it </w:t>
      </w:r>
      <w:r w:rsidRPr="00E5367E">
        <w:rPr>
          <w:rStyle w:val="StyleUnderline"/>
          <w:rFonts w:asciiTheme="minorHAnsi" w:hAnsiTheme="minorHAnsi" w:cstheme="minorHAnsi"/>
          <w:highlight w:val="cyan"/>
        </w:rPr>
        <w:t>reduces harm to the environment</w:t>
      </w:r>
      <w:r w:rsidRPr="00C23E1F">
        <w:rPr>
          <w:rStyle w:val="StyleUnderline"/>
          <w:rFonts w:asciiTheme="minorHAnsi" w:hAnsiTheme="minorHAnsi" w:cstheme="minorHAnsi"/>
        </w:rPr>
        <w:t>.</w:t>
      </w:r>
      <w:r w:rsidRPr="00C23E1F">
        <w:rPr>
          <w:rFonts w:asciiTheme="minorHAnsi" w:hAnsiTheme="minorHAnsi" w:cstheme="minorHAnsi"/>
          <w:sz w:val="16"/>
        </w:rPr>
        <w:t xml:space="preserve"> With more educated and trained students, more applications can be devised for using green IT in all areas of businesses.</w:t>
      </w:r>
    </w:p>
    <w:p w14:paraId="4C36E7C6" w14:textId="77777777" w:rsidR="00B965B7" w:rsidRPr="00C23E1F" w:rsidRDefault="00B965B7" w:rsidP="00B965B7">
      <w:pPr>
        <w:pStyle w:val="Heading3"/>
        <w:rPr>
          <w:rFonts w:asciiTheme="minorHAnsi" w:hAnsiTheme="minorHAnsi" w:cstheme="minorHAnsi"/>
        </w:rPr>
      </w:pPr>
      <w:r>
        <w:rPr>
          <w:rFonts w:asciiTheme="minorHAnsi" w:hAnsiTheme="minorHAnsi" w:cstheme="minorHAnsi"/>
        </w:rPr>
        <w:t>Solvency---AT: Degrowth---2AC</w:t>
      </w:r>
    </w:p>
    <w:p w14:paraId="71667736" w14:textId="4D2811B3" w:rsidR="00B965B7" w:rsidRPr="00C23E1F" w:rsidRDefault="00B965B7" w:rsidP="00B965B7">
      <w:pPr>
        <w:pStyle w:val="Heading4"/>
        <w:rPr>
          <w:rFonts w:asciiTheme="minorHAnsi" w:hAnsiTheme="minorHAnsi" w:cstheme="minorHAnsi"/>
        </w:rPr>
      </w:pPr>
      <w:r w:rsidRPr="00C23E1F">
        <w:rPr>
          <w:rFonts w:asciiTheme="minorHAnsi" w:hAnsiTheme="minorHAnsi" w:cstheme="minorHAnsi"/>
        </w:rPr>
        <w:t xml:space="preserve">Degrowth </w:t>
      </w:r>
      <w:r w:rsidRPr="00613E91">
        <w:rPr>
          <w:rFonts w:asciiTheme="minorHAnsi" w:hAnsiTheme="minorHAnsi" w:cstheme="minorHAnsi"/>
          <w:u w:val="single"/>
        </w:rPr>
        <w:t>fails</w:t>
      </w:r>
      <w:r w:rsidRPr="00C23E1F">
        <w:rPr>
          <w:rFonts w:asciiTheme="minorHAnsi" w:hAnsiTheme="minorHAnsi" w:cstheme="minorHAnsi"/>
        </w:rPr>
        <w:t xml:space="preserve">---it causes political </w:t>
      </w:r>
      <w:r w:rsidR="00613E91" w:rsidRPr="00613E91">
        <w:rPr>
          <w:rFonts w:asciiTheme="minorHAnsi" w:hAnsiTheme="minorHAnsi" w:cstheme="minorHAnsi"/>
          <w:u w:val="single"/>
        </w:rPr>
        <w:t>suicide</w:t>
      </w:r>
      <w:r w:rsidR="00613E91" w:rsidRPr="00C23E1F">
        <w:rPr>
          <w:rFonts w:asciiTheme="minorHAnsi" w:hAnsiTheme="minorHAnsi" w:cstheme="minorHAnsi"/>
        </w:rPr>
        <w:t xml:space="preserve"> and</w:t>
      </w:r>
      <w:r w:rsidRPr="00C23E1F">
        <w:rPr>
          <w:rFonts w:asciiTheme="minorHAnsi" w:hAnsiTheme="minorHAnsi" w:cstheme="minorHAnsi"/>
        </w:rPr>
        <w:t xml:space="preserve"> would </w:t>
      </w:r>
      <w:r w:rsidRPr="00613E91">
        <w:rPr>
          <w:rFonts w:asciiTheme="minorHAnsi" w:hAnsiTheme="minorHAnsi" w:cstheme="minorHAnsi"/>
          <w:u w:val="single"/>
        </w:rPr>
        <w:t>require</w:t>
      </w:r>
      <w:r w:rsidRPr="00C23E1F">
        <w:rPr>
          <w:rFonts w:asciiTheme="minorHAnsi" w:hAnsiTheme="minorHAnsi" w:cstheme="minorHAnsi"/>
        </w:rPr>
        <w:t xml:space="preserve"> </w:t>
      </w:r>
      <w:r w:rsidR="00613E91">
        <w:rPr>
          <w:rFonts w:asciiTheme="minorHAnsi" w:hAnsiTheme="minorHAnsi" w:cstheme="minorHAnsi"/>
        </w:rPr>
        <w:t xml:space="preserve">the public make a </w:t>
      </w:r>
      <w:r w:rsidR="00613E91" w:rsidRPr="00613E91">
        <w:rPr>
          <w:rFonts w:asciiTheme="minorHAnsi" w:hAnsiTheme="minorHAnsi" w:cstheme="minorHAnsi"/>
          <w:u w:val="single"/>
        </w:rPr>
        <w:t>massive</w:t>
      </w:r>
      <w:r w:rsidR="00613E91">
        <w:rPr>
          <w:rFonts w:asciiTheme="minorHAnsi" w:hAnsiTheme="minorHAnsi" w:cstheme="minorHAnsi"/>
        </w:rPr>
        <w:t xml:space="preserve"> mindset shift.</w:t>
      </w:r>
    </w:p>
    <w:p w14:paraId="02F83C1F" w14:textId="3459AB1F" w:rsidR="00B965B7" w:rsidRPr="00C23E1F" w:rsidRDefault="00B965B7" w:rsidP="00B965B7">
      <w:pPr>
        <w:rPr>
          <w:rFonts w:asciiTheme="minorHAnsi" w:hAnsiTheme="minorHAnsi" w:cstheme="minorHAnsi"/>
        </w:rPr>
      </w:pPr>
      <w:r w:rsidRPr="00C23E1F">
        <w:rPr>
          <w:rFonts w:asciiTheme="minorHAnsi" w:hAnsiTheme="minorHAnsi" w:cstheme="minorHAnsi"/>
        </w:rPr>
        <w:t xml:space="preserve">Mark </w:t>
      </w:r>
      <w:r w:rsidRPr="00C23E1F">
        <w:rPr>
          <w:rStyle w:val="Style13ptBold"/>
          <w:rFonts w:asciiTheme="minorHAnsi" w:hAnsiTheme="minorHAnsi" w:cstheme="minorHAnsi"/>
        </w:rPr>
        <w:t xml:space="preserve">Fabian </w:t>
      </w:r>
      <w:r w:rsidR="00613E91">
        <w:rPr>
          <w:rStyle w:val="Style13ptBold"/>
          <w:rFonts w:asciiTheme="minorHAnsi" w:hAnsiTheme="minorHAnsi" w:cstheme="minorHAnsi"/>
        </w:rPr>
        <w:t>’</w:t>
      </w:r>
      <w:r w:rsidRPr="00C23E1F">
        <w:rPr>
          <w:rStyle w:val="Style13ptBold"/>
          <w:rFonts w:asciiTheme="minorHAnsi" w:hAnsiTheme="minorHAnsi" w:cstheme="minorHAnsi"/>
        </w:rPr>
        <w:t>23</w:t>
      </w:r>
      <w:r w:rsidR="00613E91">
        <w:rPr>
          <w:rFonts w:asciiTheme="minorHAnsi" w:hAnsiTheme="minorHAnsi" w:cstheme="minorHAnsi"/>
        </w:rPr>
        <w:t xml:space="preserve"> [</w:t>
      </w:r>
      <w:r w:rsidRPr="00C23E1F">
        <w:rPr>
          <w:rFonts w:asciiTheme="minorHAnsi" w:hAnsiTheme="minorHAnsi" w:cstheme="minorHAnsi"/>
        </w:rPr>
        <w:t xml:space="preserve">Assistant professor of public policy, University of Warwick, 11/26/2023, “Green growth or degrowth: what is the right way to tackle climate change?” </w:t>
      </w:r>
      <w:r w:rsidRPr="00613E91">
        <w:rPr>
          <w:rFonts w:asciiTheme="minorHAnsi" w:hAnsiTheme="minorHAnsi" w:cstheme="minorHAnsi"/>
        </w:rPr>
        <w:t>https://theconversation.com/green-growth-or-degrowth-what-is-the-right-way-to-tackle-climate-change-218239</w:t>
      </w:r>
      <w:r w:rsidRPr="00C23E1F">
        <w:rPr>
          <w:rFonts w:asciiTheme="minorHAnsi" w:hAnsiTheme="minorHAnsi" w:cstheme="minorHAnsi"/>
        </w:rPr>
        <w:t xml:space="preserve">, </w:t>
      </w:r>
      <w:proofErr w:type="spellStart"/>
      <w:r w:rsidRPr="00C23E1F">
        <w:rPr>
          <w:rFonts w:asciiTheme="minorHAnsi" w:hAnsiTheme="minorHAnsi" w:cstheme="minorHAnsi"/>
        </w:rPr>
        <w:t>eb</w:t>
      </w:r>
      <w:proofErr w:type="spellEnd"/>
      <w:r w:rsidR="00613E91">
        <w:rPr>
          <w:rFonts w:asciiTheme="minorHAnsi" w:hAnsiTheme="minorHAnsi" w:cstheme="minorHAnsi"/>
        </w:rPr>
        <w:t>]</w:t>
      </w:r>
    </w:p>
    <w:p w14:paraId="08271B26" w14:textId="77777777" w:rsidR="00B965B7" w:rsidRPr="00C23E1F" w:rsidRDefault="00B965B7" w:rsidP="00B965B7">
      <w:pPr>
        <w:rPr>
          <w:rFonts w:asciiTheme="minorHAnsi" w:hAnsiTheme="minorHAnsi" w:cstheme="minorHAnsi"/>
          <w:sz w:val="16"/>
        </w:rPr>
      </w:pPr>
      <w:r w:rsidRPr="00C23E1F">
        <w:rPr>
          <w:rFonts w:asciiTheme="minorHAnsi" w:hAnsiTheme="minorHAnsi" w:cstheme="minorHAnsi"/>
          <w:sz w:val="16"/>
        </w:rPr>
        <w:t xml:space="preserve">Nearly </w:t>
      </w:r>
      <w:r w:rsidRPr="00C23E1F">
        <w:rPr>
          <w:rStyle w:val="StyleUnderline"/>
          <w:rFonts w:asciiTheme="minorHAnsi" w:hAnsiTheme="minorHAnsi" w:cstheme="minorHAnsi"/>
        </w:rPr>
        <w:t>all the world’s governments and vast numbers of its people</w:t>
      </w:r>
      <w:r w:rsidRPr="00C23E1F">
        <w:rPr>
          <w:rFonts w:asciiTheme="minorHAnsi" w:hAnsiTheme="minorHAnsi" w:cstheme="minorHAnsi"/>
          <w:sz w:val="16"/>
        </w:rPr>
        <w:t xml:space="preserve"> are </w:t>
      </w:r>
      <w:r w:rsidRPr="00C23E1F">
        <w:rPr>
          <w:rStyle w:val="StyleUnderline"/>
          <w:rFonts w:asciiTheme="minorHAnsi" w:hAnsiTheme="minorHAnsi" w:cstheme="minorHAnsi"/>
        </w:rPr>
        <w:t xml:space="preserve">convinced that </w:t>
      </w:r>
      <w:r w:rsidRPr="00E5367E">
        <w:rPr>
          <w:rStyle w:val="StyleUnderline"/>
          <w:rFonts w:asciiTheme="minorHAnsi" w:hAnsiTheme="minorHAnsi" w:cstheme="minorHAnsi"/>
          <w:highlight w:val="cyan"/>
        </w:rPr>
        <w:t xml:space="preserve">addressing </w:t>
      </w:r>
      <w:r w:rsidRPr="00C23E1F">
        <w:rPr>
          <w:rStyle w:val="StyleUnderline"/>
          <w:rFonts w:asciiTheme="minorHAnsi" w:hAnsiTheme="minorHAnsi" w:cstheme="minorHAnsi"/>
        </w:rPr>
        <w:t xml:space="preserve">human-induced </w:t>
      </w:r>
      <w:r w:rsidRPr="00E5367E">
        <w:rPr>
          <w:rStyle w:val="Emphasis"/>
          <w:rFonts w:asciiTheme="minorHAnsi" w:hAnsiTheme="minorHAnsi" w:cstheme="minorHAnsi"/>
          <w:highlight w:val="cyan"/>
        </w:rPr>
        <w:t>climate</w:t>
      </w:r>
      <w:r w:rsidRPr="00E5367E">
        <w:rPr>
          <w:rStyle w:val="StyleUnderline"/>
          <w:rFonts w:asciiTheme="minorHAnsi" w:hAnsiTheme="minorHAnsi" w:cstheme="minorHAnsi"/>
          <w:highlight w:val="cyan"/>
        </w:rPr>
        <w:t xml:space="preserve"> </w:t>
      </w:r>
      <w:r w:rsidRPr="00E5367E">
        <w:rPr>
          <w:rStyle w:val="Emphasis"/>
          <w:rFonts w:asciiTheme="minorHAnsi" w:hAnsiTheme="minorHAnsi" w:cstheme="minorHAnsi"/>
          <w:highlight w:val="cyan"/>
        </w:rPr>
        <w:t>change</w:t>
      </w:r>
      <w:r w:rsidRPr="00C23E1F">
        <w:rPr>
          <w:rStyle w:val="StyleUnderline"/>
          <w:rFonts w:asciiTheme="minorHAnsi" w:hAnsiTheme="minorHAnsi" w:cstheme="minorHAnsi"/>
        </w:rPr>
        <w:t xml:space="preserve"> is </w:t>
      </w:r>
      <w:r w:rsidRPr="00E5367E">
        <w:rPr>
          <w:rStyle w:val="StyleUnderline"/>
          <w:rFonts w:asciiTheme="minorHAnsi" w:hAnsiTheme="minorHAnsi" w:cstheme="minorHAnsi"/>
          <w:highlight w:val="cyan"/>
        </w:rPr>
        <w:t xml:space="preserve">essential if </w:t>
      </w:r>
      <w:r w:rsidRPr="00E5367E">
        <w:rPr>
          <w:rStyle w:val="Emphasis"/>
          <w:rFonts w:asciiTheme="minorHAnsi" w:hAnsiTheme="minorHAnsi" w:cstheme="minorHAnsi"/>
          <w:highlight w:val="cyan"/>
        </w:rPr>
        <w:t>healthy societies</w:t>
      </w:r>
      <w:r w:rsidRPr="00C23E1F">
        <w:rPr>
          <w:rStyle w:val="StyleUnderline"/>
          <w:rFonts w:asciiTheme="minorHAnsi" w:hAnsiTheme="minorHAnsi" w:cstheme="minorHAnsi"/>
        </w:rPr>
        <w:t xml:space="preserve"> are to survive</w:t>
      </w:r>
      <w:r w:rsidRPr="00C23E1F">
        <w:rPr>
          <w:rFonts w:asciiTheme="minorHAnsi" w:hAnsiTheme="minorHAnsi" w:cstheme="minorHAnsi"/>
          <w:sz w:val="16"/>
        </w:rPr>
        <w:t>. The two solutions most often proposed go by various names but are widely known as “green growth” and “degrowth”. Can these ideas be reconciled? What do both have to say about the climate challenge?</w:t>
      </w:r>
    </w:p>
    <w:p w14:paraId="5F4948E3" w14:textId="77777777" w:rsidR="00B965B7" w:rsidRPr="00C23E1F" w:rsidRDefault="00B965B7" w:rsidP="00B965B7">
      <w:pPr>
        <w:rPr>
          <w:rStyle w:val="StyleUnderline"/>
          <w:rFonts w:asciiTheme="minorHAnsi" w:hAnsiTheme="minorHAnsi" w:cstheme="minorHAnsi"/>
        </w:rPr>
      </w:pPr>
      <w:r w:rsidRPr="00C23E1F">
        <w:rPr>
          <w:rFonts w:asciiTheme="minorHAnsi" w:hAnsiTheme="minorHAnsi" w:cstheme="minorHAnsi"/>
          <w:sz w:val="16"/>
        </w:rPr>
        <w:t xml:space="preserve">The crude </w:t>
      </w:r>
      <w:r w:rsidRPr="00C23E1F">
        <w:rPr>
          <w:rFonts w:asciiTheme="minorHAnsi" w:hAnsiTheme="minorHAnsi" w:cstheme="minorHAnsi"/>
          <w:sz w:val="16"/>
          <w:szCs w:val="16"/>
        </w:rPr>
        <w:t>version of green growth</w:t>
      </w:r>
      <w:r w:rsidRPr="00C23E1F">
        <w:rPr>
          <w:rFonts w:asciiTheme="minorHAnsi" w:hAnsiTheme="minorHAnsi" w:cstheme="minorHAnsi"/>
          <w:sz w:val="16"/>
        </w:rPr>
        <w:t xml:space="preserve"> – the solution that dominates the discourse of developed countries – is essentially that technology will save us if we get the incentives right. We can stick with the idea that economic growth is the central determinant of human flourishing, we just need technological fixes for unsustainable industrial practices. These will emerge if we get prices pointing in a green direction, which is first and foremost about carbon taxes.</w:t>
      </w:r>
    </w:p>
    <w:p w14:paraId="197E1343" w14:textId="77777777" w:rsidR="00B965B7" w:rsidRPr="00C23E1F" w:rsidRDefault="00B965B7" w:rsidP="00B965B7">
      <w:pPr>
        <w:rPr>
          <w:rFonts w:asciiTheme="minorHAnsi" w:hAnsiTheme="minorHAnsi" w:cstheme="minorHAnsi"/>
          <w:sz w:val="16"/>
          <w:szCs w:val="16"/>
        </w:rPr>
      </w:pPr>
      <w:r w:rsidRPr="00C23E1F">
        <w:rPr>
          <w:rFonts w:asciiTheme="minorHAnsi" w:hAnsiTheme="minorHAnsi" w:cstheme="minorHAnsi"/>
          <w:sz w:val="16"/>
          <w:szCs w:val="16"/>
        </w:rPr>
        <w:t>Yet this sort of thinking still seems head-in-the-sand. Yes, the emissions intensity of per-capita GDP growth is generally falling, in part because added economic value increasingly comes from ideas not widgets.</w:t>
      </w:r>
    </w:p>
    <w:p w14:paraId="14B59DA0" w14:textId="77777777" w:rsidR="00B965B7" w:rsidRPr="00C23E1F" w:rsidRDefault="00B965B7" w:rsidP="00B965B7">
      <w:pPr>
        <w:rPr>
          <w:rFonts w:asciiTheme="minorHAnsi" w:hAnsiTheme="minorHAnsi" w:cstheme="minorHAnsi"/>
          <w:sz w:val="16"/>
          <w:szCs w:val="16"/>
        </w:rPr>
      </w:pPr>
      <w:r w:rsidRPr="00C23E1F">
        <w:rPr>
          <w:rFonts w:asciiTheme="minorHAnsi" w:hAnsiTheme="minorHAnsi" w:cstheme="minorHAnsi"/>
          <w:sz w:val="16"/>
          <w:szCs w:val="16"/>
        </w:rPr>
        <w:t>Sweden, for example, has increased its GDP by 76% but its domestic energy use by only 2.5% since 1995. But we are still missing carbon reduction deadlines by wide margins and struggling to enact meaningful carbon pricing.</w:t>
      </w:r>
    </w:p>
    <w:p w14:paraId="166CC404" w14:textId="77777777" w:rsidR="00B965B7" w:rsidRPr="00C23E1F" w:rsidRDefault="00B965B7" w:rsidP="00B965B7">
      <w:pPr>
        <w:rPr>
          <w:rFonts w:asciiTheme="minorHAnsi" w:hAnsiTheme="minorHAnsi" w:cstheme="minorHAnsi"/>
          <w:sz w:val="16"/>
          <w:szCs w:val="16"/>
        </w:rPr>
      </w:pPr>
      <w:r w:rsidRPr="00C23E1F">
        <w:rPr>
          <w:rFonts w:asciiTheme="minorHAnsi" w:hAnsiTheme="minorHAnsi" w:cstheme="minorHAnsi"/>
          <w:sz w:val="16"/>
          <w:szCs w:val="16"/>
        </w:rPr>
        <w:t>Eco-socialism and political suicide: the caricature of degrowth</w:t>
      </w:r>
    </w:p>
    <w:p w14:paraId="65A88C77" w14:textId="77777777" w:rsidR="00B965B7" w:rsidRPr="00C23E1F" w:rsidRDefault="00B965B7" w:rsidP="00B965B7">
      <w:pPr>
        <w:rPr>
          <w:rFonts w:asciiTheme="minorHAnsi" w:hAnsiTheme="minorHAnsi" w:cstheme="minorHAnsi"/>
          <w:sz w:val="16"/>
        </w:rPr>
      </w:pPr>
      <w:r w:rsidRPr="00C23E1F">
        <w:rPr>
          <w:rFonts w:asciiTheme="minorHAnsi" w:hAnsiTheme="minorHAnsi" w:cstheme="minorHAnsi"/>
          <w:sz w:val="16"/>
        </w:rPr>
        <w:t xml:space="preserve">The </w:t>
      </w:r>
      <w:r w:rsidRPr="00C23E1F">
        <w:rPr>
          <w:rStyle w:val="StyleUnderline"/>
          <w:rFonts w:asciiTheme="minorHAnsi" w:hAnsiTheme="minorHAnsi" w:cstheme="minorHAnsi"/>
        </w:rPr>
        <w:t xml:space="preserve">crude </w:t>
      </w:r>
      <w:r w:rsidRPr="00E5367E">
        <w:rPr>
          <w:rStyle w:val="StyleUnderline"/>
          <w:rFonts w:asciiTheme="minorHAnsi" w:hAnsiTheme="minorHAnsi" w:cstheme="minorHAnsi"/>
          <w:highlight w:val="cyan"/>
        </w:rPr>
        <w:t>version of degrowth</w:t>
      </w:r>
      <w:r w:rsidRPr="00C23E1F">
        <w:rPr>
          <w:rStyle w:val="StyleUnderline"/>
          <w:rFonts w:asciiTheme="minorHAnsi" w:hAnsiTheme="minorHAnsi" w:cstheme="minorHAnsi"/>
        </w:rPr>
        <w:t xml:space="preserve"> is that to ensure </w:t>
      </w:r>
      <w:r w:rsidRPr="00C23E1F">
        <w:rPr>
          <w:rStyle w:val="Emphasis"/>
          <w:rFonts w:asciiTheme="minorHAnsi" w:hAnsiTheme="minorHAnsi" w:cstheme="minorHAnsi"/>
        </w:rPr>
        <w:t>sustainability</w:t>
      </w:r>
      <w:r w:rsidRPr="00C23E1F">
        <w:rPr>
          <w:rStyle w:val="StyleUnderline"/>
          <w:rFonts w:asciiTheme="minorHAnsi" w:hAnsiTheme="minorHAnsi" w:cstheme="minorHAnsi"/>
        </w:rPr>
        <w:t xml:space="preserve">, </w:t>
      </w:r>
      <w:r w:rsidRPr="00C23E1F">
        <w:rPr>
          <w:rStyle w:val="Emphasis"/>
          <w:rFonts w:asciiTheme="minorHAnsi" w:hAnsiTheme="minorHAnsi" w:cstheme="minorHAnsi"/>
        </w:rPr>
        <w:t>GDP must contract</w:t>
      </w:r>
      <w:r w:rsidRPr="00C23E1F">
        <w:rPr>
          <w:rFonts w:asciiTheme="minorHAnsi" w:hAnsiTheme="minorHAnsi" w:cstheme="minorHAnsi"/>
          <w:sz w:val="16"/>
        </w:rPr>
        <w:t>. Endless growth got us to where we are, and endless growth will kill us. We need to throw out the status quo and make our revolutionary way to eco-socialism. Rich countries need to stop where they are and transfer wealth to poor countries so we can equitably share what we have.</w:t>
      </w:r>
    </w:p>
    <w:p w14:paraId="0E21A838" w14:textId="77777777" w:rsidR="00B965B7" w:rsidRPr="00C23E1F" w:rsidRDefault="00B965B7" w:rsidP="00B965B7">
      <w:pPr>
        <w:rPr>
          <w:rFonts w:asciiTheme="minorHAnsi" w:hAnsiTheme="minorHAnsi" w:cstheme="minorHAnsi"/>
          <w:sz w:val="16"/>
        </w:rPr>
      </w:pPr>
      <w:r w:rsidRPr="00C23E1F">
        <w:rPr>
          <w:rFonts w:asciiTheme="minorHAnsi" w:hAnsiTheme="minorHAnsi" w:cstheme="minorHAnsi"/>
          <w:sz w:val="16"/>
        </w:rPr>
        <w:t xml:space="preserve">This </w:t>
      </w:r>
      <w:r w:rsidRPr="00C23E1F">
        <w:rPr>
          <w:rStyle w:val="StyleUnderline"/>
          <w:rFonts w:asciiTheme="minorHAnsi" w:hAnsiTheme="minorHAnsi" w:cstheme="minorHAnsi"/>
        </w:rPr>
        <w:t xml:space="preserve">sort of thinking is </w:t>
      </w:r>
      <w:r w:rsidRPr="00E5367E">
        <w:rPr>
          <w:rStyle w:val="StyleUnderline"/>
          <w:rFonts w:asciiTheme="minorHAnsi" w:hAnsiTheme="minorHAnsi" w:cstheme="minorHAnsi"/>
          <w:highlight w:val="cyan"/>
        </w:rPr>
        <w:t xml:space="preserve">easily caricatured as </w:t>
      </w:r>
      <w:r w:rsidRPr="00E5367E">
        <w:rPr>
          <w:rStyle w:val="Emphasis"/>
          <w:rFonts w:asciiTheme="minorHAnsi" w:hAnsiTheme="minorHAnsi" w:cstheme="minorHAnsi"/>
          <w:highlight w:val="cyan"/>
        </w:rPr>
        <w:t>political suicide</w:t>
      </w:r>
      <w:r w:rsidRPr="00C23E1F">
        <w:rPr>
          <w:rFonts w:asciiTheme="minorHAnsi" w:hAnsiTheme="minorHAnsi" w:cstheme="minorHAnsi"/>
          <w:sz w:val="16"/>
        </w:rPr>
        <w:t xml:space="preserve"> and </w:t>
      </w:r>
      <w:r w:rsidRPr="00C23E1F">
        <w:rPr>
          <w:rStyle w:val="StyleUnderline"/>
          <w:rFonts w:asciiTheme="minorHAnsi" w:hAnsiTheme="minorHAnsi" w:cstheme="minorHAnsi"/>
        </w:rPr>
        <w:t xml:space="preserve">more likely to </w:t>
      </w:r>
      <w:r w:rsidRPr="00E5367E">
        <w:rPr>
          <w:rStyle w:val="Emphasis"/>
          <w:rFonts w:asciiTheme="minorHAnsi" w:hAnsiTheme="minorHAnsi" w:cstheme="minorHAnsi"/>
          <w:highlight w:val="cyan"/>
        </w:rPr>
        <w:t>undermine enthusiasm</w:t>
      </w:r>
      <w:r w:rsidRPr="00E5367E">
        <w:rPr>
          <w:rStyle w:val="StyleUnderline"/>
          <w:rFonts w:asciiTheme="minorHAnsi" w:hAnsiTheme="minorHAnsi" w:cstheme="minorHAnsi"/>
          <w:highlight w:val="cyan"/>
        </w:rPr>
        <w:t xml:space="preserve"> for </w:t>
      </w:r>
      <w:r w:rsidRPr="00E5367E">
        <w:rPr>
          <w:rStyle w:val="Emphasis"/>
          <w:rFonts w:asciiTheme="minorHAnsi" w:hAnsiTheme="minorHAnsi" w:cstheme="minorHAnsi"/>
          <w:highlight w:val="cyan"/>
        </w:rPr>
        <w:t>sustainability</w:t>
      </w:r>
      <w:r w:rsidRPr="00C23E1F">
        <w:rPr>
          <w:rStyle w:val="StyleUnderline"/>
          <w:rFonts w:asciiTheme="minorHAnsi" w:hAnsiTheme="minorHAnsi" w:cstheme="minorHAnsi"/>
        </w:rPr>
        <w:t xml:space="preserve"> than </w:t>
      </w:r>
      <w:r w:rsidRPr="00C23E1F">
        <w:rPr>
          <w:rStyle w:val="Emphasis"/>
          <w:rFonts w:asciiTheme="minorHAnsi" w:hAnsiTheme="minorHAnsi" w:cstheme="minorHAnsi"/>
        </w:rPr>
        <w:t>achieve it</w:t>
      </w:r>
      <w:r w:rsidRPr="00C23E1F">
        <w:rPr>
          <w:rFonts w:asciiTheme="minorHAnsi" w:hAnsiTheme="minorHAnsi" w:cstheme="minorHAnsi"/>
          <w:sz w:val="16"/>
        </w:rPr>
        <w:t>.</w:t>
      </w:r>
    </w:p>
    <w:p w14:paraId="3C3F30E7" w14:textId="77777777" w:rsidR="00B965B7" w:rsidRPr="00C23E1F" w:rsidRDefault="00B965B7" w:rsidP="00B965B7">
      <w:pPr>
        <w:rPr>
          <w:rFonts w:asciiTheme="minorHAnsi" w:hAnsiTheme="minorHAnsi" w:cstheme="minorHAnsi"/>
          <w:sz w:val="16"/>
        </w:rPr>
      </w:pPr>
      <w:r w:rsidRPr="00C23E1F">
        <w:rPr>
          <w:rFonts w:asciiTheme="minorHAnsi" w:hAnsiTheme="minorHAnsi" w:cstheme="minorHAnsi"/>
          <w:sz w:val="16"/>
        </w:rPr>
        <w:t xml:space="preserve">Yet these caricatures can be easily dismissed. While it’s </w:t>
      </w:r>
      <w:r w:rsidRPr="00E5367E">
        <w:rPr>
          <w:rStyle w:val="StyleUnderline"/>
          <w:rFonts w:asciiTheme="minorHAnsi" w:hAnsiTheme="minorHAnsi" w:cstheme="minorHAnsi"/>
          <w:highlight w:val="cyan"/>
        </w:rPr>
        <w:t>hard to pin down exactly</w:t>
      </w:r>
      <w:r w:rsidRPr="00C23E1F">
        <w:rPr>
          <w:rStyle w:val="StyleUnderline"/>
          <w:rFonts w:asciiTheme="minorHAnsi" w:hAnsiTheme="minorHAnsi" w:cstheme="minorHAnsi"/>
        </w:rPr>
        <w:t xml:space="preserve"> what </w:t>
      </w:r>
      <w:r w:rsidRPr="00E5367E">
        <w:rPr>
          <w:rStyle w:val="Emphasis"/>
          <w:rFonts w:asciiTheme="minorHAnsi" w:hAnsiTheme="minorHAnsi" w:cstheme="minorHAnsi"/>
          <w:highlight w:val="cyan"/>
        </w:rPr>
        <w:t>each camp stands for</w:t>
      </w:r>
      <w:r w:rsidRPr="00C23E1F">
        <w:rPr>
          <w:rStyle w:val="StyleUnderline"/>
          <w:rFonts w:asciiTheme="minorHAnsi" w:hAnsiTheme="minorHAnsi" w:cstheme="minorHAnsi"/>
        </w:rPr>
        <w:t>, since they represent amorphous agglomerations of ideas in a fast-moving discourse</w:t>
      </w:r>
      <w:r w:rsidRPr="00C23E1F">
        <w:rPr>
          <w:rFonts w:asciiTheme="minorHAnsi" w:hAnsiTheme="minorHAnsi" w:cstheme="minorHAnsi"/>
          <w:sz w:val="16"/>
        </w:rPr>
        <w:t>, it’s clear many advocates of both green growth and degrowth are sophisticated in their views and share many points of agreement.</w:t>
      </w:r>
    </w:p>
    <w:p w14:paraId="5F43EF79" w14:textId="77777777" w:rsidR="00B965B7" w:rsidRPr="00C23E1F" w:rsidRDefault="00B965B7" w:rsidP="00B965B7">
      <w:pPr>
        <w:rPr>
          <w:rFonts w:asciiTheme="minorHAnsi" w:hAnsiTheme="minorHAnsi" w:cstheme="minorHAnsi"/>
          <w:sz w:val="16"/>
          <w:szCs w:val="16"/>
        </w:rPr>
      </w:pPr>
      <w:r w:rsidRPr="00C23E1F">
        <w:rPr>
          <w:rFonts w:asciiTheme="minorHAnsi" w:hAnsiTheme="minorHAnsi" w:cstheme="minorHAnsi"/>
          <w:sz w:val="16"/>
          <w:szCs w:val="16"/>
        </w:rPr>
        <w:t>Where green growth and degrowth agree</w:t>
      </w:r>
    </w:p>
    <w:p w14:paraId="4C46E1D4" w14:textId="77777777" w:rsidR="00B965B7" w:rsidRPr="00C23E1F" w:rsidRDefault="00B965B7" w:rsidP="00B965B7">
      <w:pPr>
        <w:rPr>
          <w:rFonts w:asciiTheme="minorHAnsi" w:hAnsiTheme="minorHAnsi" w:cstheme="minorHAnsi"/>
          <w:sz w:val="16"/>
          <w:szCs w:val="16"/>
        </w:rPr>
      </w:pPr>
      <w:r w:rsidRPr="00C23E1F">
        <w:rPr>
          <w:rFonts w:asciiTheme="minorHAnsi" w:hAnsiTheme="minorHAnsi" w:cstheme="minorHAnsi"/>
          <w:sz w:val="16"/>
          <w:szCs w:val="16"/>
        </w:rPr>
        <w:t>The first is that contemporary industry is too environmentally intensive – it crosses multiple planetary boundaries in its carbon emissions, ocean acidification, nitrogen, phosphorus loading and so on.</w:t>
      </w:r>
    </w:p>
    <w:p w14:paraId="565258EE" w14:textId="77777777" w:rsidR="00B965B7" w:rsidRPr="00C23E1F" w:rsidRDefault="00B965B7" w:rsidP="00B965B7">
      <w:pPr>
        <w:rPr>
          <w:rFonts w:asciiTheme="minorHAnsi" w:hAnsiTheme="minorHAnsi" w:cstheme="minorHAnsi"/>
          <w:sz w:val="16"/>
          <w:szCs w:val="16"/>
        </w:rPr>
      </w:pPr>
      <w:r w:rsidRPr="00C23E1F">
        <w:rPr>
          <w:rFonts w:asciiTheme="minorHAnsi" w:hAnsiTheme="minorHAnsi" w:cstheme="minorHAnsi"/>
          <w:sz w:val="16"/>
          <w:szCs w:val="16"/>
        </w:rPr>
        <w:t>Second, to avoid ecological collapse, sectors such as fossil fuels, fast fashion, industrial meat farming, air travel, plastics and many more need to draw down their economic activity.</w:t>
      </w:r>
    </w:p>
    <w:p w14:paraId="302A9747" w14:textId="77777777" w:rsidR="00B965B7" w:rsidRPr="00C23E1F" w:rsidRDefault="00B965B7" w:rsidP="00B965B7">
      <w:pPr>
        <w:rPr>
          <w:rFonts w:asciiTheme="minorHAnsi" w:hAnsiTheme="minorHAnsi" w:cstheme="minorHAnsi"/>
          <w:sz w:val="16"/>
          <w:szCs w:val="16"/>
        </w:rPr>
      </w:pPr>
      <w:r w:rsidRPr="00C23E1F">
        <w:rPr>
          <w:rFonts w:asciiTheme="minorHAnsi" w:hAnsiTheme="minorHAnsi" w:cstheme="minorHAnsi"/>
          <w:sz w:val="16"/>
          <w:szCs w:val="16"/>
        </w:rPr>
        <w:t>Meanwhile, other sectors need to grow. These include clean energy, obviously, but also biodegradable materials, green steel and pesticide-free agriculture, on and on. Effecting this structural transition will require both carbon taxes and more muscular industrial policy of the Green New Deal sort.</w:t>
      </w:r>
    </w:p>
    <w:p w14:paraId="6CFA3916" w14:textId="77777777" w:rsidR="00B965B7" w:rsidRPr="00C23E1F" w:rsidRDefault="00B965B7" w:rsidP="00B965B7">
      <w:pPr>
        <w:rPr>
          <w:rFonts w:asciiTheme="minorHAnsi" w:hAnsiTheme="minorHAnsi" w:cstheme="minorHAnsi"/>
          <w:sz w:val="16"/>
          <w:szCs w:val="16"/>
        </w:rPr>
      </w:pPr>
      <w:r w:rsidRPr="00C23E1F">
        <w:rPr>
          <w:rFonts w:asciiTheme="minorHAnsi" w:hAnsiTheme="minorHAnsi" w:cstheme="minorHAnsi"/>
          <w:sz w:val="16"/>
          <w:szCs w:val="16"/>
        </w:rPr>
        <w:t>Read more: Too hard basket: why climate change is defeating our political system</w:t>
      </w:r>
    </w:p>
    <w:p w14:paraId="566CE6F8" w14:textId="77777777" w:rsidR="00B965B7" w:rsidRPr="00C23E1F" w:rsidRDefault="00B965B7" w:rsidP="00B965B7">
      <w:pPr>
        <w:rPr>
          <w:rFonts w:asciiTheme="minorHAnsi" w:hAnsiTheme="minorHAnsi" w:cstheme="minorHAnsi"/>
          <w:sz w:val="16"/>
          <w:szCs w:val="16"/>
        </w:rPr>
      </w:pPr>
      <w:r w:rsidRPr="00C23E1F">
        <w:rPr>
          <w:rFonts w:asciiTheme="minorHAnsi" w:hAnsiTheme="minorHAnsi" w:cstheme="minorHAnsi"/>
          <w:sz w:val="16"/>
          <w:szCs w:val="16"/>
        </w:rPr>
        <w:t>Third, environmental damage is both licensed and exacerbated by a narrow policy focus on gross domestic product (GDP). We need to shift priorities away from GDP and towards frameworks and budgets – such as those used in New Zealand, the Australian Capital Territory and other places – that do a far better job than GDP does of measuring whether we are using our resources effectively to advance human wellbeing.</w:t>
      </w:r>
    </w:p>
    <w:p w14:paraId="2AE59A2D" w14:textId="77777777" w:rsidR="00B965B7" w:rsidRPr="00C23E1F" w:rsidRDefault="00B965B7" w:rsidP="00B965B7">
      <w:pPr>
        <w:rPr>
          <w:rFonts w:asciiTheme="minorHAnsi" w:hAnsiTheme="minorHAnsi" w:cstheme="minorHAnsi"/>
          <w:sz w:val="16"/>
          <w:szCs w:val="16"/>
        </w:rPr>
      </w:pPr>
      <w:r w:rsidRPr="00C23E1F">
        <w:rPr>
          <w:rFonts w:asciiTheme="minorHAnsi" w:hAnsiTheme="minorHAnsi" w:cstheme="minorHAnsi"/>
          <w:sz w:val="16"/>
          <w:szCs w:val="16"/>
        </w:rPr>
        <w:t>And many of these wellbeing goals can be achieved using a fraction of the wealth of advanced nations. For example, Cuba, with about an eighth of the GDP per capita, has similar life expectancy and literacy rates to the United States.</w:t>
      </w:r>
    </w:p>
    <w:p w14:paraId="45588145" w14:textId="77777777" w:rsidR="00B965B7" w:rsidRPr="00C23E1F" w:rsidRDefault="00B965B7" w:rsidP="00B965B7">
      <w:pPr>
        <w:rPr>
          <w:rFonts w:asciiTheme="minorHAnsi" w:hAnsiTheme="minorHAnsi" w:cstheme="minorHAnsi"/>
          <w:sz w:val="16"/>
          <w:szCs w:val="16"/>
        </w:rPr>
      </w:pPr>
      <w:r w:rsidRPr="00C23E1F">
        <w:rPr>
          <w:rFonts w:asciiTheme="minorHAnsi" w:hAnsiTheme="minorHAnsi" w:cstheme="minorHAnsi"/>
          <w:sz w:val="16"/>
          <w:szCs w:val="16"/>
        </w:rPr>
        <w:t>New ways to measure and increase human wellbeing</w:t>
      </w:r>
    </w:p>
    <w:p w14:paraId="6F64147F" w14:textId="77777777" w:rsidR="00B965B7" w:rsidRPr="00C23E1F" w:rsidRDefault="00B965B7" w:rsidP="00B965B7">
      <w:pPr>
        <w:rPr>
          <w:rFonts w:asciiTheme="minorHAnsi" w:hAnsiTheme="minorHAnsi" w:cstheme="minorHAnsi"/>
          <w:sz w:val="16"/>
          <w:szCs w:val="16"/>
        </w:rPr>
      </w:pPr>
      <w:r w:rsidRPr="00C23E1F">
        <w:rPr>
          <w:rFonts w:asciiTheme="minorHAnsi" w:hAnsiTheme="minorHAnsi" w:cstheme="minorHAnsi"/>
          <w:sz w:val="16"/>
          <w:szCs w:val="16"/>
        </w:rPr>
        <w:t xml:space="preserve">A complementary approach is to measure comprehensive wealth – financial, natural, human, and social – rather than income. If economic activity substitutes a relatively small amount of financial capital concentrated in </w:t>
      </w:r>
      <w:proofErr w:type="gramStart"/>
      <w:r w:rsidRPr="00C23E1F">
        <w:rPr>
          <w:rFonts w:asciiTheme="minorHAnsi" w:hAnsiTheme="minorHAnsi" w:cstheme="minorHAnsi"/>
          <w:sz w:val="16"/>
          <w:szCs w:val="16"/>
        </w:rPr>
        <w:t>few</w:t>
      </w:r>
      <w:proofErr w:type="gramEnd"/>
      <w:r w:rsidRPr="00C23E1F">
        <w:rPr>
          <w:rFonts w:asciiTheme="minorHAnsi" w:hAnsiTheme="minorHAnsi" w:cstheme="minorHAnsi"/>
          <w:sz w:val="16"/>
          <w:szCs w:val="16"/>
        </w:rPr>
        <w:t xml:space="preserve"> hands for a huge amount of natural capital, then it isn’t sustainable nor does it increase total wealth.</w:t>
      </w:r>
    </w:p>
    <w:p w14:paraId="6D734392" w14:textId="77777777" w:rsidR="00B965B7" w:rsidRPr="00C23E1F" w:rsidRDefault="00B965B7" w:rsidP="00B965B7">
      <w:pPr>
        <w:rPr>
          <w:rFonts w:asciiTheme="minorHAnsi" w:hAnsiTheme="minorHAnsi" w:cstheme="minorHAnsi"/>
          <w:sz w:val="16"/>
          <w:szCs w:val="16"/>
        </w:rPr>
      </w:pPr>
      <w:r w:rsidRPr="00C23E1F">
        <w:rPr>
          <w:rFonts w:asciiTheme="minorHAnsi" w:hAnsiTheme="minorHAnsi" w:cstheme="minorHAnsi"/>
          <w:sz w:val="16"/>
          <w:szCs w:val="16"/>
        </w:rPr>
        <w:t>Finally, we need to measure productivity – the extent to which we can do more with less. Economic growth models stress that only long-run improvements in productivity lead to sustained increases in wealth. Simply increasing investment, of the kind associated with extractive industries, provides only a transitory boost.</w:t>
      </w:r>
    </w:p>
    <w:p w14:paraId="79F4268E" w14:textId="77777777" w:rsidR="00B965B7" w:rsidRPr="00C23E1F" w:rsidRDefault="00B965B7" w:rsidP="00B965B7">
      <w:pPr>
        <w:rPr>
          <w:rFonts w:asciiTheme="minorHAnsi" w:hAnsiTheme="minorHAnsi" w:cstheme="minorHAnsi"/>
          <w:sz w:val="16"/>
          <w:szCs w:val="16"/>
        </w:rPr>
      </w:pPr>
      <w:r w:rsidRPr="00C23E1F">
        <w:rPr>
          <w:rFonts w:asciiTheme="minorHAnsi" w:hAnsiTheme="minorHAnsi" w:cstheme="minorHAnsi"/>
          <w:sz w:val="16"/>
          <w:szCs w:val="16"/>
        </w:rPr>
        <w:t>Another virtue of productivity growth is creative destruction: when innovation clears out outmoded industries, ideas, and ways of working. Today creative destruction is held back by the power of vested interests, notably in fossil fuels, to lobby governments to slow the industrial transition required to address climate change.</w:t>
      </w:r>
    </w:p>
    <w:p w14:paraId="267812CB" w14:textId="77777777" w:rsidR="00B965B7" w:rsidRPr="00C23E1F" w:rsidRDefault="00B965B7" w:rsidP="00B965B7">
      <w:pPr>
        <w:rPr>
          <w:rFonts w:asciiTheme="minorHAnsi" w:hAnsiTheme="minorHAnsi" w:cstheme="minorHAnsi"/>
          <w:sz w:val="16"/>
          <w:szCs w:val="16"/>
        </w:rPr>
      </w:pPr>
      <w:r w:rsidRPr="00C23E1F">
        <w:rPr>
          <w:rFonts w:asciiTheme="minorHAnsi" w:hAnsiTheme="minorHAnsi" w:cstheme="minorHAnsi"/>
          <w:sz w:val="16"/>
          <w:szCs w:val="16"/>
        </w:rPr>
        <w:t>Quality of life frameworks, wealth accounts, and productivity growth all have problems and present measurement difficulties, but they point us in the right direction. They help us to understand GDP as a means, not an end. Twentieth century statistics cannot measure 21st century progress.</w:t>
      </w:r>
    </w:p>
    <w:p w14:paraId="6775BD4D" w14:textId="77777777" w:rsidR="00B965B7" w:rsidRPr="00C23E1F" w:rsidRDefault="00B965B7" w:rsidP="00B965B7">
      <w:pPr>
        <w:rPr>
          <w:rFonts w:asciiTheme="minorHAnsi" w:hAnsiTheme="minorHAnsi" w:cstheme="minorHAnsi"/>
          <w:sz w:val="16"/>
          <w:szCs w:val="16"/>
        </w:rPr>
      </w:pPr>
      <w:r w:rsidRPr="00C23E1F">
        <w:rPr>
          <w:rFonts w:asciiTheme="minorHAnsi" w:hAnsiTheme="minorHAnsi" w:cstheme="minorHAnsi"/>
          <w:sz w:val="16"/>
          <w:szCs w:val="16"/>
        </w:rPr>
        <w:t xml:space="preserve">Green growth and degrowth advocates also agree that getting people to </w:t>
      </w:r>
      <w:proofErr w:type="spellStart"/>
      <w:r w:rsidRPr="00C23E1F">
        <w:rPr>
          <w:rFonts w:asciiTheme="minorHAnsi" w:hAnsiTheme="minorHAnsi" w:cstheme="minorHAnsi"/>
          <w:sz w:val="16"/>
          <w:szCs w:val="16"/>
        </w:rPr>
        <w:t>practise</w:t>
      </w:r>
      <w:proofErr w:type="spellEnd"/>
      <w:r w:rsidRPr="00C23E1F">
        <w:rPr>
          <w:rFonts w:asciiTheme="minorHAnsi" w:hAnsiTheme="minorHAnsi" w:cstheme="minorHAnsi"/>
          <w:sz w:val="16"/>
          <w:szCs w:val="16"/>
        </w:rPr>
        <w:t xml:space="preserve"> less carbon intensive lifestyles, especially in rich countries, is politically and culturally difficult. Witness the recent outcry in Spain when the government legislated that public and commercial buildings could not be cooled below 27 or heated above 19 degrees respectively.</w:t>
      </w:r>
    </w:p>
    <w:p w14:paraId="2AEC1EB9" w14:textId="77777777" w:rsidR="00B965B7" w:rsidRPr="00C23E1F" w:rsidRDefault="00B965B7" w:rsidP="00B965B7">
      <w:pPr>
        <w:rPr>
          <w:rFonts w:asciiTheme="minorHAnsi" w:hAnsiTheme="minorHAnsi" w:cstheme="minorHAnsi"/>
          <w:sz w:val="16"/>
          <w:szCs w:val="16"/>
        </w:rPr>
      </w:pPr>
      <w:r w:rsidRPr="00C23E1F">
        <w:rPr>
          <w:rFonts w:asciiTheme="minorHAnsi" w:hAnsiTheme="minorHAnsi" w:cstheme="minorHAnsi"/>
          <w:sz w:val="16"/>
          <w:szCs w:val="16"/>
        </w:rPr>
        <w:t>That’s why sweeteners are fundamental to the political logic of Green New Deals: for example, the proceeds of carbon taxes can be returned to households as compensation.</w:t>
      </w:r>
    </w:p>
    <w:p w14:paraId="3F635A53" w14:textId="77777777" w:rsidR="00B965B7" w:rsidRPr="00C23E1F" w:rsidRDefault="00B965B7" w:rsidP="00B965B7">
      <w:pPr>
        <w:rPr>
          <w:rStyle w:val="StyleUnderline"/>
          <w:rFonts w:asciiTheme="minorHAnsi" w:hAnsiTheme="minorHAnsi" w:cstheme="minorHAnsi"/>
        </w:rPr>
      </w:pPr>
      <w:r w:rsidRPr="00C23E1F">
        <w:rPr>
          <w:rStyle w:val="StyleUnderline"/>
          <w:rFonts w:asciiTheme="minorHAnsi" w:hAnsiTheme="minorHAnsi" w:cstheme="minorHAnsi"/>
        </w:rPr>
        <w:t>Where green growth and degrowth disagree</w:t>
      </w:r>
    </w:p>
    <w:p w14:paraId="618D080E" w14:textId="77777777" w:rsidR="00B965B7" w:rsidRPr="00C23E1F" w:rsidRDefault="00B965B7" w:rsidP="00B965B7">
      <w:pPr>
        <w:rPr>
          <w:rFonts w:asciiTheme="minorHAnsi" w:hAnsiTheme="minorHAnsi" w:cstheme="minorHAnsi"/>
          <w:sz w:val="16"/>
        </w:rPr>
      </w:pPr>
      <w:r w:rsidRPr="00C23E1F">
        <w:rPr>
          <w:rFonts w:asciiTheme="minorHAnsi" w:hAnsiTheme="minorHAnsi" w:cstheme="minorHAnsi"/>
          <w:sz w:val="16"/>
        </w:rPr>
        <w:t xml:space="preserve">What </w:t>
      </w:r>
      <w:r w:rsidRPr="00E5367E">
        <w:rPr>
          <w:rStyle w:val="Emphasis"/>
          <w:rFonts w:asciiTheme="minorHAnsi" w:hAnsiTheme="minorHAnsi" w:cstheme="minorHAnsi"/>
          <w:highlight w:val="cyan"/>
        </w:rPr>
        <w:t>green growth</w:t>
      </w:r>
      <w:r w:rsidRPr="00C23E1F">
        <w:rPr>
          <w:rFonts w:asciiTheme="minorHAnsi" w:hAnsiTheme="minorHAnsi" w:cstheme="minorHAnsi"/>
          <w:sz w:val="16"/>
        </w:rPr>
        <w:t xml:space="preserve"> and </w:t>
      </w:r>
      <w:r w:rsidRPr="00E5367E">
        <w:rPr>
          <w:rStyle w:val="StyleUnderline"/>
          <w:rFonts w:asciiTheme="minorHAnsi" w:hAnsiTheme="minorHAnsi" w:cstheme="minorHAnsi"/>
          <w:highlight w:val="cyan"/>
        </w:rPr>
        <w:t>degrowth advocates disagree</w:t>
      </w:r>
      <w:r w:rsidRPr="00C23E1F">
        <w:rPr>
          <w:rFonts w:asciiTheme="minorHAnsi" w:hAnsiTheme="minorHAnsi" w:cstheme="minorHAnsi"/>
          <w:sz w:val="16"/>
        </w:rPr>
        <w:t xml:space="preserve"> most about is </w:t>
      </w:r>
      <w:r w:rsidRPr="00C23E1F">
        <w:rPr>
          <w:rStyle w:val="StyleUnderline"/>
          <w:rFonts w:asciiTheme="minorHAnsi" w:hAnsiTheme="minorHAnsi" w:cstheme="minorHAnsi"/>
        </w:rPr>
        <w:t xml:space="preserve">how deeply we </w:t>
      </w:r>
      <w:r w:rsidRPr="00E5367E">
        <w:rPr>
          <w:rStyle w:val="StyleUnderline"/>
          <w:rFonts w:asciiTheme="minorHAnsi" w:hAnsiTheme="minorHAnsi" w:cstheme="minorHAnsi"/>
          <w:highlight w:val="cyan"/>
        </w:rPr>
        <w:t xml:space="preserve">need to alter our </w:t>
      </w:r>
      <w:r w:rsidRPr="00E5367E">
        <w:rPr>
          <w:rStyle w:val="Emphasis"/>
          <w:rFonts w:asciiTheme="minorHAnsi" w:hAnsiTheme="minorHAnsi" w:cstheme="minorHAnsi"/>
          <w:highlight w:val="cyan"/>
        </w:rPr>
        <w:t>political economy</w:t>
      </w:r>
      <w:r w:rsidRPr="00C23E1F">
        <w:rPr>
          <w:rFonts w:asciiTheme="minorHAnsi" w:hAnsiTheme="minorHAnsi" w:cstheme="minorHAnsi"/>
          <w:sz w:val="16"/>
        </w:rPr>
        <w:t xml:space="preserve"> to survive climate change.</w:t>
      </w:r>
    </w:p>
    <w:p w14:paraId="7A7ADC1F" w14:textId="77777777" w:rsidR="00B965B7" w:rsidRPr="00C23E1F" w:rsidRDefault="00B965B7" w:rsidP="00B965B7">
      <w:pPr>
        <w:rPr>
          <w:rFonts w:asciiTheme="minorHAnsi" w:hAnsiTheme="minorHAnsi" w:cstheme="minorHAnsi"/>
          <w:sz w:val="16"/>
        </w:rPr>
      </w:pPr>
      <w:r w:rsidRPr="00E5367E">
        <w:rPr>
          <w:rStyle w:val="Emphasis"/>
          <w:rFonts w:asciiTheme="minorHAnsi" w:hAnsiTheme="minorHAnsi" w:cstheme="minorHAnsi"/>
          <w:highlight w:val="cyan"/>
        </w:rPr>
        <w:t>Green growth</w:t>
      </w:r>
      <w:r w:rsidRPr="00E5367E">
        <w:rPr>
          <w:rStyle w:val="StyleUnderline"/>
          <w:rFonts w:asciiTheme="minorHAnsi" w:hAnsiTheme="minorHAnsi" w:cstheme="minorHAnsi"/>
          <w:highlight w:val="cyan"/>
        </w:rPr>
        <w:t xml:space="preserve"> is </w:t>
      </w:r>
      <w:r w:rsidRPr="00E5367E">
        <w:rPr>
          <w:rStyle w:val="Emphasis"/>
          <w:rFonts w:asciiTheme="minorHAnsi" w:hAnsiTheme="minorHAnsi" w:cstheme="minorHAnsi"/>
          <w:highlight w:val="cyan"/>
        </w:rPr>
        <w:t>broadly optimistic</w:t>
      </w:r>
      <w:r w:rsidRPr="00C23E1F">
        <w:rPr>
          <w:rStyle w:val="StyleUnderline"/>
          <w:rFonts w:asciiTheme="minorHAnsi" w:hAnsiTheme="minorHAnsi" w:cstheme="minorHAnsi"/>
        </w:rPr>
        <w:t xml:space="preserve"> about the </w:t>
      </w:r>
      <w:r w:rsidRPr="00E5367E">
        <w:rPr>
          <w:rStyle w:val="StyleUnderline"/>
          <w:rFonts w:asciiTheme="minorHAnsi" w:hAnsiTheme="minorHAnsi" w:cstheme="minorHAnsi"/>
          <w:highlight w:val="cyan"/>
        </w:rPr>
        <w:t xml:space="preserve">capacity of liberal </w:t>
      </w:r>
      <w:r w:rsidRPr="00E5367E">
        <w:rPr>
          <w:rStyle w:val="Emphasis"/>
          <w:rFonts w:asciiTheme="minorHAnsi" w:hAnsiTheme="minorHAnsi" w:cstheme="minorHAnsi"/>
          <w:highlight w:val="cyan"/>
        </w:rPr>
        <w:t>democracy’s</w:t>
      </w:r>
      <w:r w:rsidRPr="00C23E1F">
        <w:rPr>
          <w:rStyle w:val="StyleUnderline"/>
          <w:rFonts w:asciiTheme="minorHAnsi" w:hAnsiTheme="minorHAnsi" w:cstheme="minorHAnsi"/>
        </w:rPr>
        <w:t xml:space="preserve"> incremental style </w:t>
      </w:r>
      <w:r w:rsidRPr="00C23E1F">
        <w:rPr>
          <w:rFonts w:asciiTheme="minorHAnsi" w:hAnsiTheme="minorHAnsi" w:cstheme="minorHAnsi"/>
          <w:sz w:val="16"/>
        </w:rPr>
        <w:t xml:space="preserve">to get the green transition done in time. It has </w:t>
      </w:r>
      <w:r w:rsidRPr="00C23E1F">
        <w:rPr>
          <w:rStyle w:val="StyleUnderline"/>
          <w:rFonts w:asciiTheme="minorHAnsi" w:hAnsiTheme="minorHAnsi" w:cstheme="minorHAnsi"/>
        </w:rPr>
        <w:t>faith in markets</w:t>
      </w:r>
      <w:r w:rsidRPr="00C23E1F">
        <w:rPr>
          <w:rFonts w:asciiTheme="minorHAnsi" w:hAnsiTheme="minorHAnsi" w:cstheme="minorHAnsi"/>
          <w:sz w:val="16"/>
        </w:rPr>
        <w:t xml:space="preserve">, and even as it </w:t>
      </w:r>
      <w:proofErr w:type="spellStart"/>
      <w:r w:rsidRPr="00C23E1F">
        <w:rPr>
          <w:rStyle w:val="StyleUnderline"/>
          <w:rFonts w:asciiTheme="minorHAnsi" w:hAnsiTheme="minorHAnsi" w:cstheme="minorHAnsi"/>
        </w:rPr>
        <w:t>recognises</w:t>
      </w:r>
      <w:proofErr w:type="spellEnd"/>
      <w:r w:rsidRPr="00C23E1F">
        <w:rPr>
          <w:rStyle w:val="StyleUnderline"/>
          <w:rFonts w:asciiTheme="minorHAnsi" w:hAnsiTheme="minorHAnsi" w:cstheme="minorHAnsi"/>
        </w:rPr>
        <w:t xml:space="preserve"> the </w:t>
      </w:r>
      <w:r w:rsidRPr="00E5367E">
        <w:rPr>
          <w:rStyle w:val="StyleUnderline"/>
          <w:rFonts w:asciiTheme="minorHAnsi" w:hAnsiTheme="minorHAnsi" w:cstheme="minorHAnsi"/>
          <w:highlight w:val="cyan"/>
        </w:rPr>
        <w:t xml:space="preserve">need for </w:t>
      </w:r>
      <w:r w:rsidRPr="00E5367E">
        <w:rPr>
          <w:rStyle w:val="Emphasis"/>
          <w:rFonts w:asciiTheme="minorHAnsi" w:hAnsiTheme="minorHAnsi" w:cstheme="minorHAnsi"/>
          <w:highlight w:val="cyan"/>
        </w:rPr>
        <w:t>green industrial policy</w:t>
      </w:r>
      <w:r w:rsidRPr="00C23E1F">
        <w:rPr>
          <w:rFonts w:asciiTheme="minorHAnsi" w:hAnsiTheme="minorHAnsi" w:cstheme="minorHAnsi"/>
          <w:sz w:val="16"/>
        </w:rPr>
        <w:t xml:space="preserve"> it is cautious about </w:t>
      </w:r>
      <w:proofErr w:type="gramStart"/>
      <w:r w:rsidRPr="00C23E1F">
        <w:rPr>
          <w:rFonts w:asciiTheme="minorHAnsi" w:hAnsiTheme="minorHAnsi" w:cstheme="minorHAnsi"/>
          <w:sz w:val="16"/>
        </w:rPr>
        <w:t>government’s</w:t>
      </w:r>
      <w:proofErr w:type="gramEnd"/>
      <w:r w:rsidRPr="00C23E1F">
        <w:rPr>
          <w:rFonts w:asciiTheme="minorHAnsi" w:hAnsiTheme="minorHAnsi" w:cstheme="minorHAnsi"/>
          <w:sz w:val="16"/>
        </w:rPr>
        <w:t xml:space="preserve"> ability to micromanage it.</w:t>
      </w:r>
    </w:p>
    <w:p w14:paraId="565B85B3" w14:textId="77777777" w:rsidR="00B965B7" w:rsidRPr="00C23E1F" w:rsidRDefault="00B965B7" w:rsidP="00B965B7">
      <w:pPr>
        <w:rPr>
          <w:rFonts w:asciiTheme="minorHAnsi" w:hAnsiTheme="minorHAnsi" w:cstheme="minorHAnsi"/>
          <w:sz w:val="16"/>
        </w:rPr>
      </w:pPr>
      <w:r w:rsidRPr="00E5367E">
        <w:rPr>
          <w:rStyle w:val="StyleUnderline"/>
          <w:rFonts w:asciiTheme="minorHAnsi" w:hAnsiTheme="minorHAnsi" w:cstheme="minorHAnsi"/>
          <w:highlight w:val="cyan"/>
        </w:rPr>
        <w:t>Degrowth believes</w:t>
      </w:r>
      <w:r w:rsidRPr="00C23E1F">
        <w:rPr>
          <w:rStyle w:val="StyleUnderline"/>
          <w:rFonts w:asciiTheme="minorHAnsi" w:hAnsiTheme="minorHAnsi" w:cstheme="minorHAnsi"/>
        </w:rPr>
        <w:t xml:space="preserve"> something </w:t>
      </w:r>
      <w:r w:rsidRPr="00E5367E">
        <w:rPr>
          <w:rStyle w:val="StyleUnderline"/>
          <w:rFonts w:asciiTheme="minorHAnsi" w:hAnsiTheme="minorHAnsi" w:cstheme="minorHAnsi"/>
          <w:highlight w:val="cyan"/>
        </w:rPr>
        <w:t>more radical</w:t>
      </w:r>
      <w:r w:rsidRPr="00C23E1F">
        <w:rPr>
          <w:rStyle w:val="StyleUnderline"/>
          <w:rFonts w:asciiTheme="minorHAnsi" w:hAnsiTheme="minorHAnsi" w:cstheme="minorHAnsi"/>
        </w:rPr>
        <w:t xml:space="preserve"> is in order</w:t>
      </w:r>
      <w:r w:rsidRPr="00C23E1F">
        <w:rPr>
          <w:rFonts w:asciiTheme="minorHAnsi" w:hAnsiTheme="minorHAnsi" w:cstheme="minorHAnsi"/>
          <w:sz w:val="16"/>
        </w:rPr>
        <w:t>, with equality at its core. We need to understand what is “sufficient” for people to live good lives, and then redistribute from people who have far more than they need to people who have much less.</w:t>
      </w:r>
    </w:p>
    <w:p w14:paraId="1025085C" w14:textId="77777777" w:rsidR="00B965B7" w:rsidRPr="00C23E1F" w:rsidRDefault="00B965B7" w:rsidP="00B965B7">
      <w:pPr>
        <w:rPr>
          <w:rFonts w:asciiTheme="minorHAnsi" w:hAnsiTheme="minorHAnsi" w:cstheme="minorHAnsi"/>
          <w:sz w:val="16"/>
        </w:rPr>
      </w:pPr>
      <w:r w:rsidRPr="00C23E1F">
        <w:rPr>
          <w:rFonts w:asciiTheme="minorHAnsi" w:hAnsiTheme="minorHAnsi" w:cstheme="minorHAnsi"/>
          <w:sz w:val="16"/>
        </w:rPr>
        <w:t xml:space="preserve">This </w:t>
      </w:r>
      <w:r w:rsidRPr="00C23E1F">
        <w:rPr>
          <w:rStyle w:val="StyleUnderline"/>
          <w:rFonts w:asciiTheme="minorHAnsi" w:hAnsiTheme="minorHAnsi" w:cstheme="minorHAnsi"/>
        </w:rPr>
        <w:t>approach would include the provision of energy-efficient social housing</w:t>
      </w:r>
      <w:r w:rsidRPr="00C23E1F">
        <w:rPr>
          <w:rFonts w:asciiTheme="minorHAnsi" w:hAnsiTheme="minorHAnsi" w:cstheme="minorHAnsi"/>
          <w:sz w:val="16"/>
        </w:rPr>
        <w:t>, and international aid for green development. Government must adopt the climate transition as its mission in the manner of winning a total war. It must get involved in the economy and society in a big way, including by regulating things like private jets and low emission traffic zones.</w:t>
      </w:r>
    </w:p>
    <w:p w14:paraId="77BE6D36" w14:textId="77777777" w:rsidR="00B965B7" w:rsidRPr="00C23E1F" w:rsidRDefault="00B965B7" w:rsidP="00B965B7">
      <w:pPr>
        <w:rPr>
          <w:rStyle w:val="StyleUnderline"/>
          <w:rFonts w:asciiTheme="minorHAnsi" w:hAnsiTheme="minorHAnsi" w:cstheme="minorHAnsi"/>
        </w:rPr>
      </w:pPr>
      <w:r w:rsidRPr="00C23E1F">
        <w:rPr>
          <w:rFonts w:asciiTheme="minorHAnsi" w:hAnsiTheme="minorHAnsi" w:cstheme="minorHAnsi"/>
          <w:sz w:val="16"/>
        </w:rPr>
        <w:t xml:space="preserve">The </w:t>
      </w:r>
      <w:r w:rsidRPr="00E5367E">
        <w:rPr>
          <w:rFonts w:asciiTheme="minorHAnsi" w:hAnsiTheme="minorHAnsi" w:cstheme="minorHAnsi"/>
          <w:sz w:val="16"/>
          <w:highlight w:val="cyan"/>
        </w:rPr>
        <w:t>proble</w:t>
      </w:r>
      <w:r w:rsidRPr="00E5367E">
        <w:rPr>
          <w:rStyle w:val="StyleUnderline"/>
          <w:rFonts w:asciiTheme="minorHAnsi" w:hAnsiTheme="minorHAnsi" w:cstheme="minorHAnsi"/>
          <w:highlight w:val="cyan"/>
        </w:rPr>
        <w:t xml:space="preserve">m for </w:t>
      </w:r>
      <w:proofErr w:type="spellStart"/>
      <w:r w:rsidRPr="00E5367E">
        <w:rPr>
          <w:rStyle w:val="Emphasis"/>
          <w:rFonts w:asciiTheme="minorHAnsi" w:hAnsiTheme="minorHAnsi" w:cstheme="minorHAnsi"/>
          <w:highlight w:val="cyan"/>
        </w:rPr>
        <w:t>degrowthers</w:t>
      </w:r>
      <w:proofErr w:type="spellEnd"/>
      <w:r w:rsidRPr="00C23E1F">
        <w:rPr>
          <w:rStyle w:val="StyleUnderline"/>
          <w:rFonts w:asciiTheme="minorHAnsi" w:hAnsiTheme="minorHAnsi" w:cstheme="minorHAnsi"/>
        </w:rPr>
        <w:t xml:space="preserve"> is that </w:t>
      </w:r>
      <w:r w:rsidRPr="00E5367E">
        <w:rPr>
          <w:rStyle w:val="StyleUnderline"/>
          <w:rFonts w:asciiTheme="minorHAnsi" w:hAnsiTheme="minorHAnsi" w:cstheme="minorHAnsi"/>
          <w:highlight w:val="cyan"/>
        </w:rPr>
        <w:t xml:space="preserve">getting such a </w:t>
      </w:r>
      <w:r w:rsidRPr="00E5367E">
        <w:rPr>
          <w:rStyle w:val="Emphasis"/>
          <w:rFonts w:asciiTheme="minorHAnsi" w:hAnsiTheme="minorHAnsi" w:cstheme="minorHAnsi"/>
          <w:highlight w:val="cyan"/>
        </w:rPr>
        <w:t>radical agenda</w:t>
      </w:r>
      <w:r w:rsidRPr="00C23E1F">
        <w:rPr>
          <w:rStyle w:val="StyleUnderline"/>
          <w:rFonts w:asciiTheme="minorHAnsi" w:hAnsiTheme="minorHAnsi" w:cstheme="minorHAnsi"/>
        </w:rPr>
        <w:t xml:space="preserve"> off the ground </w:t>
      </w:r>
      <w:r w:rsidRPr="00E5367E">
        <w:rPr>
          <w:rStyle w:val="Emphasis"/>
          <w:rFonts w:asciiTheme="minorHAnsi" w:hAnsiTheme="minorHAnsi" w:cstheme="minorHAnsi"/>
          <w:highlight w:val="cyan"/>
        </w:rPr>
        <w:t>requires</w:t>
      </w:r>
      <w:r w:rsidRPr="00C23E1F">
        <w:rPr>
          <w:rStyle w:val="StyleUnderline"/>
          <w:rFonts w:asciiTheme="minorHAnsi" w:hAnsiTheme="minorHAnsi" w:cstheme="minorHAnsi"/>
        </w:rPr>
        <w:t xml:space="preserve"> first and foremost a </w:t>
      </w:r>
      <w:r w:rsidRPr="00E5367E">
        <w:rPr>
          <w:rStyle w:val="Emphasis"/>
          <w:rFonts w:asciiTheme="minorHAnsi" w:hAnsiTheme="minorHAnsi" w:cstheme="minorHAnsi"/>
          <w:highlight w:val="cyan"/>
        </w:rPr>
        <w:t>change</w:t>
      </w:r>
      <w:r w:rsidRPr="00E5367E">
        <w:rPr>
          <w:rStyle w:val="StyleUnderline"/>
          <w:rFonts w:asciiTheme="minorHAnsi" w:hAnsiTheme="minorHAnsi" w:cstheme="minorHAnsi"/>
          <w:highlight w:val="cyan"/>
        </w:rPr>
        <w:t xml:space="preserve"> in </w:t>
      </w:r>
      <w:r w:rsidRPr="00E5367E">
        <w:rPr>
          <w:rStyle w:val="Emphasis"/>
          <w:rFonts w:asciiTheme="minorHAnsi" w:hAnsiTheme="minorHAnsi" w:cstheme="minorHAnsi"/>
          <w:highlight w:val="cyan"/>
        </w:rPr>
        <w:t>public values</w:t>
      </w:r>
      <w:r w:rsidRPr="00C23E1F">
        <w:rPr>
          <w:rStyle w:val="StyleUnderline"/>
          <w:rFonts w:asciiTheme="minorHAnsi" w:hAnsiTheme="minorHAnsi" w:cstheme="minorHAnsi"/>
        </w:rPr>
        <w:t>. But the movement’s focus on international political economy</w:t>
      </w:r>
      <w:r w:rsidRPr="00C23E1F">
        <w:rPr>
          <w:rFonts w:asciiTheme="minorHAnsi" w:hAnsiTheme="minorHAnsi" w:cstheme="minorHAnsi"/>
          <w:sz w:val="16"/>
        </w:rPr>
        <w:t xml:space="preserve"> – its tendency to target its efforts at bureaucrats and quasi-governmental agencies like the Intergovernmental Panel on Climate Change (IPCC) </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undermines cultural change</w:t>
      </w:r>
      <w:r w:rsidRPr="00C23E1F">
        <w:rPr>
          <w:rStyle w:val="StyleUnderline"/>
          <w:rFonts w:asciiTheme="minorHAnsi" w:hAnsiTheme="minorHAnsi" w:cstheme="minorHAnsi"/>
        </w:rPr>
        <w:t xml:space="preserve"> by </w:t>
      </w:r>
      <w:r w:rsidRPr="00E5367E">
        <w:rPr>
          <w:rStyle w:val="StyleUnderline"/>
          <w:rFonts w:asciiTheme="minorHAnsi" w:hAnsiTheme="minorHAnsi" w:cstheme="minorHAnsi"/>
          <w:highlight w:val="cyan"/>
        </w:rPr>
        <w:t xml:space="preserve">feeding </w:t>
      </w:r>
      <w:r w:rsidRPr="00E5367E">
        <w:rPr>
          <w:rStyle w:val="Emphasis"/>
          <w:rFonts w:asciiTheme="minorHAnsi" w:hAnsiTheme="minorHAnsi" w:cstheme="minorHAnsi"/>
          <w:highlight w:val="cyan"/>
        </w:rPr>
        <w:t>populist narratives</w:t>
      </w:r>
      <w:r w:rsidRPr="00C23E1F">
        <w:rPr>
          <w:rStyle w:val="StyleUnderline"/>
          <w:rFonts w:asciiTheme="minorHAnsi" w:hAnsiTheme="minorHAnsi" w:cstheme="minorHAnsi"/>
        </w:rPr>
        <w:t xml:space="preserve"> about </w:t>
      </w:r>
      <w:r w:rsidRPr="00C23E1F">
        <w:rPr>
          <w:rStyle w:val="Emphasis"/>
          <w:rFonts w:asciiTheme="minorHAnsi" w:hAnsiTheme="minorHAnsi" w:cstheme="minorHAnsi"/>
        </w:rPr>
        <w:t>technocratic</w:t>
      </w:r>
      <w:r w:rsidRPr="00C23E1F">
        <w:rPr>
          <w:rStyle w:val="StyleUnderline"/>
          <w:rFonts w:asciiTheme="minorHAnsi" w:hAnsiTheme="minorHAnsi" w:cstheme="minorHAnsi"/>
        </w:rPr>
        <w:t xml:space="preserve"> overreach.</w:t>
      </w:r>
    </w:p>
    <w:p w14:paraId="5F70AEDF" w14:textId="77777777" w:rsidR="00B965B7" w:rsidRPr="00C23E1F" w:rsidRDefault="00B965B7" w:rsidP="00B965B7">
      <w:pPr>
        <w:rPr>
          <w:rFonts w:asciiTheme="minorHAnsi" w:hAnsiTheme="minorHAnsi" w:cstheme="minorHAnsi"/>
        </w:rPr>
      </w:pPr>
    </w:p>
    <w:p w14:paraId="11BF488D" w14:textId="6121B184" w:rsidR="00C23E1F" w:rsidRPr="00C23E1F" w:rsidRDefault="00C23E1F" w:rsidP="00C23E1F">
      <w:pPr>
        <w:pStyle w:val="Heading3"/>
        <w:rPr>
          <w:rFonts w:asciiTheme="minorHAnsi" w:hAnsiTheme="minorHAnsi" w:cstheme="minorHAnsi"/>
        </w:rPr>
      </w:pPr>
      <w:r w:rsidRPr="00C23E1F">
        <w:rPr>
          <w:rFonts w:asciiTheme="minorHAnsi" w:hAnsiTheme="minorHAnsi" w:cstheme="minorHAnsi"/>
        </w:rPr>
        <w:t>AT: Green Growth Fails---Generic---2AC</w:t>
      </w:r>
    </w:p>
    <w:p w14:paraId="724EF9D9" w14:textId="77777777"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 xml:space="preserve">Green growth is </w:t>
      </w:r>
      <w:r w:rsidRPr="00C23E1F">
        <w:rPr>
          <w:rFonts w:asciiTheme="minorHAnsi" w:hAnsiTheme="minorHAnsi" w:cstheme="minorHAnsi"/>
          <w:u w:val="single"/>
        </w:rPr>
        <w:t>possible</w:t>
      </w:r>
      <w:r w:rsidRPr="00C23E1F">
        <w:rPr>
          <w:rFonts w:asciiTheme="minorHAnsi" w:hAnsiTheme="minorHAnsi" w:cstheme="minorHAnsi"/>
        </w:rPr>
        <w:t xml:space="preserve">---sustainable </w:t>
      </w:r>
      <w:r w:rsidRPr="00C23E1F">
        <w:rPr>
          <w:rFonts w:asciiTheme="minorHAnsi" w:hAnsiTheme="minorHAnsi" w:cstheme="minorHAnsi"/>
          <w:u w:val="single"/>
        </w:rPr>
        <w:t>innovation</w:t>
      </w:r>
      <w:r w:rsidRPr="00C23E1F">
        <w:rPr>
          <w:rFonts w:asciiTheme="minorHAnsi" w:hAnsiTheme="minorHAnsi" w:cstheme="minorHAnsi"/>
        </w:rPr>
        <w:t xml:space="preserve"> is key to </w:t>
      </w:r>
      <w:r w:rsidRPr="00C23E1F">
        <w:rPr>
          <w:rFonts w:asciiTheme="minorHAnsi" w:hAnsiTheme="minorHAnsi" w:cstheme="minorHAnsi"/>
          <w:u w:val="single"/>
        </w:rPr>
        <w:t>decoupling</w:t>
      </w:r>
      <w:r w:rsidRPr="00C23E1F">
        <w:rPr>
          <w:rFonts w:asciiTheme="minorHAnsi" w:hAnsiTheme="minorHAnsi" w:cstheme="minorHAnsi"/>
        </w:rPr>
        <w:t xml:space="preserve"> and </w:t>
      </w:r>
      <w:r w:rsidRPr="00C23E1F">
        <w:rPr>
          <w:rFonts w:asciiTheme="minorHAnsi" w:hAnsiTheme="minorHAnsi" w:cstheme="minorHAnsi"/>
          <w:u w:val="single"/>
        </w:rPr>
        <w:t>decreases</w:t>
      </w:r>
      <w:r w:rsidRPr="00C23E1F">
        <w:rPr>
          <w:rFonts w:asciiTheme="minorHAnsi" w:hAnsiTheme="minorHAnsi" w:cstheme="minorHAnsi"/>
        </w:rPr>
        <w:t xml:space="preserve"> in resource use.</w:t>
      </w:r>
    </w:p>
    <w:p w14:paraId="5AD3F59D" w14:textId="77777777" w:rsidR="00C23E1F" w:rsidRPr="00C23E1F" w:rsidRDefault="00C23E1F" w:rsidP="00C23E1F">
      <w:pPr>
        <w:rPr>
          <w:rFonts w:asciiTheme="minorHAnsi" w:hAnsiTheme="minorHAnsi" w:cstheme="minorHAnsi"/>
        </w:rPr>
      </w:pPr>
      <w:r w:rsidRPr="00C23E1F">
        <w:rPr>
          <w:rFonts w:asciiTheme="minorHAnsi" w:hAnsiTheme="minorHAnsi" w:cstheme="minorHAnsi"/>
        </w:rPr>
        <w:t xml:space="preserve">Cristina </w:t>
      </w:r>
      <w:r w:rsidRPr="00C23E1F">
        <w:rPr>
          <w:rStyle w:val="Style13ptBold"/>
          <w:rFonts w:asciiTheme="minorHAnsi" w:hAnsiTheme="minorHAnsi" w:cstheme="minorHAnsi"/>
        </w:rPr>
        <w:t>Fernandes ’21</w:t>
      </w:r>
      <w:r w:rsidRPr="00C23E1F">
        <w:rPr>
          <w:rFonts w:asciiTheme="minorHAnsi" w:hAnsiTheme="minorHAnsi" w:cstheme="minorHAnsi"/>
        </w:rPr>
        <w:t xml:space="preserve"> [February 23, 2021; Department of Management and Economics and NECE Research Unit in Business Sciences, University of Beira Interior, Covilhã, Portugal. “Green growth versus economic growth: Do sustainable technology transfer and innovations lead to an imperfect choice?” Business Strategy and the Environment, Volume 30, Issue 4; p. 2021-2037; https://onlinelibrary.wiley.com/doi/full/10.1002/bse.2730]</w:t>
      </w:r>
    </w:p>
    <w:p w14:paraId="10826493"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5 THEORY, POLICY, AND MANAGEMENT IMPLICATIONS</w:t>
      </w:r>
    </w:p>
    <w:p w14:paraId="75591B63"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5.1 Implications for theory</w:t>
      </w:r>
    </w:p>
    <w:p w14:paraId="767CA9CF"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Our research highlights several important contributions and implications for the theoretical, political, and managerial fields of sustainable technology transfer and innovation at the level of all OECD countries.</w:t>
      </w:r>
    </w:p>
    <w:p w14:paraId="278B6C5A"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For theory, the first contribution is related to the results of the </w:t>
      </w:r>
      <w:r w:rsidRPr="00C23E1F">
        <w:rPr>
          <w:rStyle w:val="StyleUnderline"/>
          <w:rFonts w:asciiTheme="minorHAnsi" w:hAnsiTheme="minorHAnsi" w:cstheme="minorHAnsi"/>
        </w:rPr>
        <w:t xml:space="preserve">influence of the </w:t>
      </w:r>
      <w:r w:rsidRPr="00C23E1F">
        <w:rPr>
          <w:rStyle w:val="Emphasis"/>
          <w:rFonts w:asciiTheme="minorHAnsi" w:hAnsiTheme="minorHAnsi" w:cstheme="minorHAnsi"/>
        </w:rPr>
        <w:t>transfer</w:t>
      </w:r>
      <w:r w:rsidRPr="00C23E1F">
        <w:rPr>
          <w:rStyle w:val="StyleUnderline"/>
          <w:rFonts w:asciiTheme="minorHAnsi" w:hAnsiTheme="minorHAnsi" w:cstheme="minorHAnsi"/>
        </w:rPr>
        <w:t xml:space="preserve"> of </w:t>
      </w:r>
      <w:r w:rsidRPr="00C23E1F">
        <w:rPr>
          <w:rStyle w:val="Emphasis"/>
          <w:rFonts w:asciiTheme="minorHAnsi" w:hAnsiTheme="minorHAnsi" w:cstheme="minorHAnsi"/>
        </w:rPr>
        <w:t>sustainable technology</w:t>
      </w:r>
      <w:r w:rsidRPr="00C23E1F">
        <w:rPr>
          <w:rStyle w:val="StyleUnderline"/>
          <w:rFonts w:asciiTheme="minorHAnsi" w:hAnsiTheme="minorHAnsi" w:cstheme="minorHAnsi"/>
        </w:rPr>
        <w:t xml:space="preserve"> and innovation to </w:t>
      </w:r>
      <w:r w:rsidRPr="00C23E1F">
        <w:rPr>
          <w:rStyle w:val="Emphasis"/>
          <w:rFonts w:asciiTheme="minorHAnsi" w:hAnsiTheme="minorHAnsi" w:cstheme="minorHAnsi"/>
        </w:rPr>
        <w:t>green growth</w:t>
      </w:r>
      <w:r w:rsidRPr="00C23E1F">
        <w:rPr>
          <w:rFonts w:asciiTheme="minorHAnsi" w:hAnsiTheme="minorHAnsi" w:cstheme="minorHAnsi"/>
          <w:sz w:val="16"/>
        </w:rPr>
        <w:t xml:space="preserve">. In our research, we have shown that </w:t>
      </w:r>
      <w:r w:rsidRPr="00C23E1F">
        <w:rPr>
          <w:rStyle w:val="StyleUnderline"/>
          <w:rFonts w:asciiTheme="minorHAnsi" w:hAnsiTheme="minorHAnsi" w:cstheme="minorHAnsi"/>
        </w:rPr>
        <w:t>sustainable innovation</w:t>
      </w:r>
      <w:r w:rsidRPr="00C23E1F">
        <w:rPr>
          <w:rFonts w:asciiTheme="minorHAnsi" w:hAnsiTheme="minorHAnsi" w:cstheme="minorHAnsi"/>
          <w:sz w:val="16"/>
        </w:rPr>
        <w:t xml:space="preserve"> (climate change mitigation patents) </w:t>
      </w:r>
      <w:r w:rsidRPr="00C23E1F">
        <w:rPr>
          <w:rStyle w:val="StyleUnderline"/>
          <w:rFonts w:asciiTheme="minorHAnsi" w:hAnsiTheme="minorHAnsi" w:cstheme="minorHAnsi"/>
        </w:rPr>
        <w:t xml:space="preserve">affects </w:t>
      </w:r>
      <w:r w:rsidRPr="00C23E1F">
        <w:rPr>
          <w:rStyle w:val="Emphasis"/>
          <w:rFonts w:asciiTheme="minorHAnsi" w:hAnsiTheme="minorHAnsi" w:cstheme="minorHAnsi"/>
        </w:rPr>
        <w:t>green growth</w:t>
      </w:r>
      <w:r w:rsidRPr="00C23E1F">
        <w:rPr>
          <w:rFonts w:asciiTheme="minorHAnsi" w:hAnsiTheme="minorHAnsi" w:cstheme="minorHAnsi"/>
          <w:sz w:val="16"/>
        </w:rPr>
        <w:t xml:space="preserve">, and this can be seen </w:t>
      </w:r>
      <w:proofErr w:type="gramStart"/>
      <w:r w:rsidRPr="00C23E1F">
        <w:rPr>
          <w:rFonts w:asciiTheme="minorHAnsi" w:hAnsiTheme="minorHAnsi" w:cstheme="minorHAnsi"/>
          <w:sz w:val="16"/>
        </w:rPr>
        <w:t>as a result of</w:t>
      </w:r>
      <w:proofErr w:type="gramEnd"/>
      <w:r w:rsidRPr="00C23E1F">
        <w:rPr>
          <w:rFonts w:asciiTheme="minorHAnsi" w:hAnsiTheme="minorHAnsi" w:cstheme="minorHAnsi"/>
          <w:sz w:val="16"/>
        </w:rPr>
        <w:t xml:space="preserve"> business contexts that emphasize the importance of climate change. This improves our knowledge of the interrelationship between government policies concerning an essential social issue regarding climate change. Wiesenthal, Leduc, </w:t>
      </w:r>
      <w:proofErr w:type="spellStart"/>
      <w:r w:rsidRPr="00C23E1F">
        <w:rPr>
          <w:rFonts w:asciiTheme="minorHAnsi" w:hAnsiTheme="minorHAnsi" w:cstheme="minorHAnsi"/>
          <w:sz w:val="16"/>
        </w:rPr>
        <w:t>Haegeman</w:t>
      </w:r>
      <w:proofErr w:type="spellEnd"/>
      <w:r w:rsidRPr="00C23E1F">
        <w:rPr>
          <w:rFonts w:asciiTheme="minorHAnsi" w:hAnsiTheme="minorHAnsi" w:cstheme="minorHAnsi"/>
          <w:sz w:val="16"/>
        </w:rPr>
        <w:t>, and Schwarz (2012) found that aggregate research and development (R&amp;D) investments devoted to low-carbon energy technologies amounted to €3.3 billion in the EU. This amount came mainly from public funding from EU member states and the industrial research activities of companies registered in the EU. However, gaining access to public climate change mitigation funds is not always easy. Lettice, Smart, Baruch, and Johnson (2012) found evidence of this challenge when analyzing the factors associated with fund allocation decisions. These researchers confirmed that, despite funding agencies' clear intentions and expectations, the allocation of funds is not always linear. Even though carbon reduction is a priority, this is not a significant factor when organizations allocate funds to candidate projects.</w:t>
      </w:r>
    </w:p>
    <w:p w14:paraId="2AC87FCE"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The second contribution is the </w:t>
      </w:r>
      <w:r w:rsidRPr="00C23E1F">
        <w:rPr>
          <w:rStyle w:val="Emphasis"/>
          <w:rFonts w:asciiTheme="minorHAnsi" w:hAnsiTheme="minorHAnsi" w:cstheme="minorHAnsi"/>
        </w:rPr>
        <w:t>relationship</w:t>
      </w:r>
      <w:r w:rsidRPr="00C23E1F">
        <w:rPr>
          <w:rStyle w:val="StyleUnderline"/>
          <w:rFonts w:asciiTheme="minorHAnsi" w:hAnsiTheme="minorHAnsi" w:cstheme="minorHAnsi"/>
        </w:rPr>
        <w:t xml:space="preserve"> between green growth and economic growth</w:t>
      </w:r>
      <w:r w:rsidRPr="00C23E1F">
        <w:rPr>
          <w:rFonts w:asciiTheme="minorHAnsi" w:hAnsiTheme="minorHAnsi" w:cstheme="minorHAnsi"/>
          <w:sz w:val="16"/>
        </w:rPr>
        <w:t xml:space="preserve">. We prove that </w:t>
      </w:r>
      <w:r w:rsidRPr="00C23E1F">
        <w:rPr>
          <w:rStyle w:val="Emphasis"/>
          <w:rFonts w:asciiTheme="minorHAnsi" w:hAnsiTheme="minorHAnsi" w:cstheme="minorHAnsi"/>
        </w:rPr>
        <w:t>both can exist</w:t>
      </w:r>
      <w:r w:rsidRPr="00C23E1F">
        <w:rPr>
          <w:rStyle w:val="StyleUnderline"/>
          <w:rFonts w:asciiTheme="minorHAnsi" w:hAnsiTheme="minorHAnsi" w:cstheme="minorHAnsi"/>
        </w:rPr>
        <w:t xml:space="preserve"> simultaneously and that one does </w:t>
      </w:r>
      <w:r w:rsidRPr="00C23E1F">
        <w:rPr>
          <w:rStyle w:val="Emphasis"/>
          <w:rFonts w:asciiTheme="minorHAnsi" w:hAnsiTheme="minorHAnsi" w:cstheme="minorHAnsi"/>
        </w:rPr>
        <w:t>not exclude</w:t>
      </w:r>
      <w:r w:rsidRPr="00C23E1F">
        <w:rPr>
          <w:rStyle w:val="StyleUnderline"/>
          <w:rFonts w:asciiTheme="minorHAnsi" w:hAnsiTheme="minorHAnsi" w:cstheme="minorHAnsi"/>
        </w:rPr>
        <w:t xml:space="preserve"> the other</w:t>
      </w:r>
      <w:r w:rsidRPr="00C23E1F">
        <w:rPr>
          <w:rFonts w:asciiTheme="minorHAnsi" w:hAnsiTheme="minorHAnsi" w:cstheme="minorHAnsi"/>
          <w:sz w:val="16"/>
        </w:rPr>
        <w:t xml:space="preserve">. Therefore, we contradict the considerations of several authors who argue that it is very difficult for countries to maintain economic growth while respecting the sustainability of resources (Ward et al., 2016; Wiedmann et al., 2015). </w:t>
      </w:r>
      <w:r w:rsidRPr="00C23E1F">
        <w:rPr>
          <w:rStyle w:val="StyleUnderline"/>
          <w:rFonts w:asciiTheme="minorHAnsi" w:hAnsiTheme="minorHAnsi" w:cstheme="minorHAnsi"/>
        </w:rPr>
        <w:t xml:space="preserve">With our findings, we ascertain that it is </w:t>
      </w:r>
      <w:r w:rsidRPr="00C23E1F">
        <w:rPr>
          <w:rStyle w:val="Emphasis"/>
          <w:rFonts w:asciiTheme="minorHAnsi" w:hAnsiTheme="minorHAnsi" w:cstheme="minorHAnsi"/>
        </w:rPr>
        <w:t>possible</w:t>
      </w:r>
      <w:r w:rsidRPr="00C23E1F">
        <w:rPr>
          <w:rStyle w:val="StyleUnderline"/>
          <w:rFonts w:asciiTheme="minorHAnsi" w:hAnsiTheme="minorHAnsi" w:cstheme="minorHAnsi"/>
        </w:rPr>
        <w:t xml:space="preserve"> to continue to have economic </w:t>
      </w:r>
      <w:r w:rsidRPr="00C23E1F">
        <w:rPr>
          <w:rStyle w:val="Emphasis"/>
          <w:rFonts w:asciiTheme="minorHAnsi" w:hAnsiTheme="minorHAnsi" w:cstheme="minorHAnsi"/>
        </w:rPr>
        <w:t>growth</w:t>
      </w:r>
      <w:r w:rsidRPr="00C23E1F">
        <w:rPr>
          <w:rStyle w:val="StyleUnderline"/>
          <w:rFonts w:asciiTheme="minorHAnsi" w:hAnsiTheme="minorHAnsi" w:cstheme="minorHAnsi"/>
        </w:rPr>
        <w:t xml:space="preserve"> without compromising the </w:t>
      </w:r>
      <w:r w:rsidRPr="00C23E1F">
        <w:rPr>
          <w:rStyle w:val="Emphasis"/>
          <w:rFonts w:asciiTheme="minorHAnsi" w:hAnsiTheme="minorHAnsi" w:cstheme="minorHAnsi"/>
        </w:rPr>
        <w:t>sustainability</w:t>
      </w:r>
      <w:r w:rsidRPr="00C23E1F">
        <w:rPr>
          <w:rStyle w:val="StyleUnderline"/>
          <w:rFonts w:asciiTheme="minorHAnsi" w:hAnsiTheme="minorHAnsi" w:cstheme="minorHAnsi"/>
        </w:rPr>
        <w:t xml:space="preserve"> of existing resources</w:t>
      </w:r>
      <w:r w:rsidRPr="00C23E1F">
        <w:rPr>
          <w:rFonts w:asciiTheme="minorHAnsi" w:hAnsiTheme="minorHAnsi" w:cstheme="minorHAnsi"/>
          <w:sz w:val="16"/>
        </w:rPr>
        <w:t xml:space="preserve">. Thus, the </w:t>
      </w:r>
      <w:r w:rsidRPr="00C23E1F">
        <w:rPr>
          <w:rStyle w:val="StyleUnderline"/>
          <w:rFonts w:asciiTheme="minorHAnsi" w:hAnsiTheme="minorHAnsi" w:cstheme="minorHAnsi"/>
        </w:rPr>
        <w:t xml:space="preserve">most </w:t>
      </w:r>
      <w:r w:rsidRPr="00C23E1F">
        <w:rPr>
          <w:rStyle w:val="Emphasis"/>
          <w:rFonts w:asciiTheme="minorHAnsi" w:hAnsiTheme="minorHAnsi" w:cstheme="minorHAnsi"/>
        </w:rPr>
        <w:t>appropriate solution</w:t>
      </w:r>
      <w:r w:rsidRPr="00C23E1F">
        <w:rPr>
          <w:rFonts w:asciiTheme="minorHAnsi" w:hAnsiTheme="minorHAnsi" w:cstheme="minorHAnsi"/>
          <w:sz w:val="16"/>
        </w:rPr>
        <w:t xml:space="preserve"> to prevent environmental degradation </w:t>
      </w:r>
      <w:r w:rsidRPr="00C23E1F">
        <w:rPr>
          <w:rStyle w:val="StyleUnderline"/>
          <w:rFonts w:asciiTheme="minorHAnsi" w:hAnsiTheme="minorHAnsi" w:cstheme="minorHAnsi"/>
        </w:rPr>
        <w:t>is green growth</w:t>
      </w:r>
      <w:r w:rsidRPr="00C23E1F">
        <w:rPr>
          <w:rFonts w:asciiTheme="minorHAnsi" w:hAnsiTheme="minorHAnsi" w:cstheme="minorHAnsi"/>
          <w:sz w:val="16"/>
        </w:rPr>
        <w:t xml:space="preserve">. UNEP (2011) stated that green </w:t>
      </w:r>
      <w:r w:rsidRPr="00C23E1F">
        <w:rPr>
          <w:rStyle w:val="StyleUnderline"/>
          <w:rFonts w:asciiTheme="minorHAnsi" w:hAnsiTheme="minorHAnsi" w:cstheme="minorHAnsi"/>
        </w:rPr>
        <w:t xml:space="preserve">growth depends mainly on </w:t>
      </w:r>
      <w:r w:rsidRPr="00C23E1F">
        <w:rPr>
          <w:rStyle w:val="Emphasis"/>
          <w:rFonts w:asciiTheme="minorHAnsi" w:hAnsiTheme="minorHAnsi" w:cstheme="minorHAnsi"/>
        </w:rPr>
        <w:t>technological</w:t>
      </w:r>
      <w:r w:rsidRPr="00C23E1F">
        <w:rPr>
          <w:rStyle w:val="StyleUnderline"/>
          <w:rFonts w:asciiTheme="minorHAnsi" w:hAnsiTheme="minorHAnsi" w:cstheme="minorHAnsi"/>
        </w:rPr>
        <w:t xml:space="preserve"> and market </w:t>
      </w:r>
      <w:r w:rsidRPr="00C23E1F">
        <w:rPr>
          <w:rStyle w:val="Emphasis"/>
          <w:rFonts w:asciiTheme="minorHAnsi" w:hAnsiTheme="minorHAnsi" w:cstheme="minorHAnsi"/>
        </w:rPr>
        <w:t>innovations</w:t>
      </w:r>
      <w:r w:rsidRPr="00C23E1F">
        <w:rPr>
          <w:rFonts w:asciiTheme="minorHAnsi" w:hAnsiTheme="minorHAnsi" w:cstheme="minorHAnsi"/>
          <w:sz w:val="16"/>
        </w:rPr>
        <w:t xml:space="preserve"> to </w:t>
      </w:r>
      <w:r w:rsidRPr="00C23E1F">
        <w:rPr>
          <w:rStyle w:val="StyleUnderline"/>
          <w:rFonts w:asciiTheme="minorHAnsi" w:hAnsiTheme="minorHAnsi" w:cstheme="minorHAnsi"/>
        </w:rPr>
        <w:t xml:space="preserve">improve production </w:t>
      </w:r>
      <w:r w:rsidRPr="00C23E1F">
        <w:rPr>
          <w:rStyle w:val="Emphasis"/>
          <w:rFonts w:asciiTheme="minorHAnsi" w:hAnsiTheme="minorHAnsi" w:cstheme="minorHAnsi"/>
        </w:rPr>
        <w:t>efficiency</w:t>
      </w:r>
      <w:r w:rsidRPr="00C23E1F">
        <w:rPr>
          <w:rFonts w:asciiTheme="minorHAnsi" w:hAnsiTheme="minorHAnsi" w:cstheme="minorHAnsi"/>
          <w:sz w:val="16"/>
        </w:rPr>
        <w:t xml:space="preserve"> and, therefore, </w:t>
      </w:r>
      <w:r w:rsidRPr="00C23E1F">
        <w:rPr>
          <w:rStyle w:val="Emphasis"/>
          <w:rFonts w:asciiTheme="minorHAnsi" w:hAnsiTheme="minorHAnsi" w:cstheme="minorHAnsi"/>
        </w:rPr>
        <w:t>decouple</w:t>
      </w:r>
      <w:r w:rsidRPr="00C23E1F">
        <w:rPr>
          <w:rFonts w:asciiTheme="minorHAnsi" w:hAnsiTheme="minorHAnsi" w:cstheme="minorHAnsi"/>
          <w:sz w:val="16"/>
        </w:rPr>
        <w:t xml:space="preserve"> the use of natural </w:t>
      </w:r>
      <w:r w:rsidRPr="00C23E1F">
        <w:rPr>
          <w:rStyle w:val="StyleUnderline"/>
          <w:rFonts w:asciiTheme="minorHAnsi" w:hAnsiTheme="minorHAnsi" w:cstheme="minorHAnsi"/>
        </w:rPr>
        <w:t>resources</w:t>
      </w:r>
      <w:r w:rsidRPr="00C23E1F">
        <w:rPr>
          <w:rFonts w:asciiTheme="minorHAnsi" w:hAnsiTheme="minorHAnsi" w:cstheme="minorHAnsi"/>
          <w:sz w:val="16"/>
        </w:rPr>
        <w:t xml:space="preserve"> and the respective </w:t>
      </w:r>
      <w:r w:rsidRPr="00C23E1F">
        <w:rPr>
          <w:rStyle w:val="Emphasis"/>
          <w:rFonts w:asciiTheme="minorHAnsi" w:hAnsiTheme="minorHAnsi" w:cstheme="minorHAnsi"/>
        </w:rPr>
        <w:t>environmental impacts</w:t>
      </w:r>
      <w:r w:rsidRPr="00C23E1F">
        <w:rPr>
          <w:rFonts w:asciiTheme="minorHAnsi" w:hAnsiTheme="minorHAnsi" w:cstheme="minorHAnsi"/>
          <w:sz w:val="16"/>
        </w:rPr>
        <w:t xml:space="preserve"> of this use on economic growth. </w:t>
      </w:r>
      <w:r w:rsidRPr="00C23E1F">
        <w:rPr>
          <w:rStyle w:val="StyleUnderline"/>
          <w:rFonts w:asciiTheme="minorHAnsi" w:hAnsiTheme="minorHAnsi" w:cstheme="minorHAnsi"/>
        </w:rPr>
        <w:t xml:space="preserve">Although there are </w:t>
      </w:r>
      <w:r w:rsidRPr="00C23E1F">
        <w:rPr>
          <w:rStyle w:val="Emphasis"/>
          <w:rFonts w:asciiTheme="minorHAnsi" w:hAnsiTheme="minorHAnsi" w:cstheme="minorHAnsi"/>
        </w:rPr>
        <w:t>arguments</w:t>
      </w:r>
      <w:r w:rsidRPr="00C23E1F">
        <w:rPr>
          <w:rStyle w:val="StyleUnderline"/>
          <w:rFonts w:asciiTheme="minorHAnsi" w:hAnsiTheme="minorHAnsi" w:cstheme="minorHAnsi"/>
        </w:rPr>
        <w:t xml:space="preserve"> that indicate that </w:t>
      </w:r>
      <w:r w:rsidRPr="00C23E1F">
        <w:rPr>
          <w:rStyle w:val="Emphasis"/>
          <w:rFonts w:asciiTheme="minorHAnsi" w:hAnsiTheme="minorHAnsi" w:cstheme="minorHAnsi"/>
        </w:rPr>
        <w:t>green growth</w:t>
      </w:r>
      <w:r w:rsidRPr="00C23E1F">
        <w:rPr>
          <w:rStyle w:val="StyleUnderline"/>
          <w:rFonts w:asciiTheme="minorHAnsi" w:hAnsiTheme="minorHAnsi" w:cstheme="minorHAnsi"/>
        </w:rPr>
        <w:t xml:space="preserve"> is highly unlikely to </w:t>
      </w:r>
      <w:r w:rsidRPr="00C23E1F">
        <w:rPr>
          <w:rStyle w:val="Emphasis"/>
          <w:rFonts w:asciiTheme="minorHAnsi" w:hAnsiTheme="minorHAnsi" w:cstheme="minorHAnsi"/>
        </w:rPr>
        <w:t>succeed</w:t>
      </w:r>
      <w:r w:rsidRPr="00C23E1F">
        <w:rPr>
          <w:rFonts w:asciiTheme="minorHAnsi" w:hAnsiTheme="minorHAnsi" w:cstheme="minorHAnsi"/>
          <w:sz w:val="16"/>
        </w:rPr>
        <w:t xml:space="preserve"> without affecting the evolution of economic growth (Ward et al., 2016; Wiedmann et al., 2015), </w:t>
      </w:r>
      <w:r w:rsidRPr="00C23E1F">
        <w:rPr>
          <w:rStyle w:val="StyleUnderline"/>
          <w:rFonts w:asciiTheme="minorHAnsi" w:hAnsiTheme="minorHAnsi" w:cstheme="minorHAnsi"/>
        </w:rPr>
        <w:t xml:space="preserve">others suggest </w:t>
      </w:r>
      <w:r w:rsidRPr="00C23E1F">
        <w:rPr>
          <w:rFonts w:asciiTheme="minorHAnsi" w:hAnsiTheme="minorHAnsi" w:cstheme="minorHAnsi"/>
          <w:sz w:val="16"/>
        </w:rPr>
        <w:t xml:space="preserve">that the solution is at the level of economic </w:t>
      </w:r>
      <w:r w:rsidRPr="00C23E1F">
        <w:rPr>
          <w:rStyle w:val="StyleUnderline"/>
          <w:rFonts w:asciiTheme="minorHAnsi" w:hAnsiTheme="minorHAnsi" w:cstheme="minorHAnsi"/>
        </w:rPr>
        <w:t>degrowth</w:t>
      </w:r>
      <w:r w:rsidRPr="00C23E1F">
        <w:rPr>
          <w:rFonts w:asciiTheme="minorHAnsi" w:hAnsiTheme="minorHAnsi" w:cstheme="minorHAnsi"/>
          <w:sz w:val="16"/>
        </w:rPr>
        <w:t xml:space="preserve"> (Weiss &amp; Cattaneo, 2017). We find that </w:t>
      </w:r>
      <w:r w:rsidRPr="00C23E1F">
        <w:rPr>
          <w:rStyle w:val="Emphasis"/>
          <w:rFonts w:asciiTheme="minorHAnsi" w:hAnsiTheme="minorHAnsi" w:cstheme="minorHAnsi"/>
        </w:rPr>
        <w:t>both are possible</w:t>
      </w:r>
      <w:r w:rsidRPr="00C23E1F">
        <w:rPr>
          <w:rFonts w:asciiTheme="minorHAnsi" w:hAnsiTheme="minorHAnsi" w:cstheme="minorHAnsi"/>
          <w:sz w:val="16"/>
        </w:rPr>
        <w:t xml:space="preserve"> and reveal a set of reasons why this is so. We thereby follow the line of other authors who argue that despite the arguments in favor of economic degrowth, </w:t>
      </w:r>
      <w:r w:rsidRPr="00C23E1F">
        <w:rPr>
          <w:rStyle w:val="StyleUnderline"/>
          <w:rFonts w:asciiTheme="minorHAnsi" w:hAnsiTheme="minorHAnsi" w:cstheme="minorHAnsi"/>
        </w:rPr>
        <w:t xml:space="preserve">green growth remains the </w:t>
      </w:r>
      <w:r w:rsidRPr="00C23E1F">
        <w:rPr>
          <w:rStyle w:val="Emphasis"/>
          <w:rFonts w:asciiTheme="minorHAnsi" w:hAnsiTheme="minorHAnsi" w:cstheme="minorHAnsi"/>
        </w:rPr>
        <w:t>dominant solution</w:t>
      </w:r>
      <w:r w:rsidRPr="00C23E1F">
        <w:rPr>
          <w:rStyle w:val="StyleUnderline"/>
          <w:rFonts w:asciiTheme="minorHAnsi" w:hAnsiTheme="minorHAnsi" w:cstheme="minorHAnsi"/>
        </w:rPr>
        <w:t xml:space="preserve"> for environmental sustainability</w:t>
      </w:r>
      <w:r w:rsidRPr="00C23E1F">
        <w:rPr>
          <w:rFonts w:asciiTheme="minorHAnsi" w:hAnsiTheme="minorHAnsi" w:cstheme="minorHAnsi"/>
          <w:sz w:val="16"/>
        </w:rPr>
        <w:t>, while degrowth remains a marginal task (Alexander, 2015; Hickel, 2017; Jackson, 2016).</w:t>
      </w:r>
    </w:p>
    <w:p w14:paraId="68DBC3C5"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The third theoretical contribution was to </w:t>
      </w:r>
      <w:r w:rsidRPr="00C23E1F">
        <w:rPr>
          <w:rStyle w:val="StyleUnderline"/>
          <w:rFonts w:asciiTheme="minorHAnsi" w:hAnsiTheme="minorHAnsi" w:cstheme="minorHAnsi"/>
        </w:rPr>
        <w:t xml:space="preserve">support the relationship between green growth </w:t>
      </w:r>
      <w:r w:rsidRPr="00C23E1F">
        <w:rPr>
          <w:rStyle w:val="Emphasis"/>
          <w:rFonts w:asciiTheme="minorHAnsi" w:hAnsiTheme="minorHAnsi" w:cstheme="minorHAnsi"/>
        </w:rPr>
        <w:t>mediates</w:t>
      </w:r>
      <w:r w:rsidRPr="00C23E1F">
        <w:rPr>
          <w:rStyle w:val="StyleUnderline"/>
          <w:rFonts w:asciiTheme="minorHAnsi" w:hAnsiTheme="minorHAnsi" w:cstheme="minorHAnsi"/>
        </w:rPr>
        <w:t xml:space="preserve"> between sustainable technological </w:t>
      </w:r>
      <w:r w:rsidRPr="00C23E1F">
        <w:rPr>
          <w:rStyle w:val="Emphasis"/>
          <w:rFonts w:asciiTheme="minorHAnsi" w:hAnsiTheme="minorHAnsi" w:cstheme="minorHAnsi"/>
        </w:rPr>
        <w:t>transfer</w:t>
      </w:r>
      <w:r w:rsidRPr="00C23E1F">
        <w:rPr>
          <w:rStyle w:val="StyleUnderline"/>
          <w:rFonts w:asciiTheme="minorHAnsi" w:hAnsiTheme="minorHAnsi" w:cstheme="minorHAnsi"/>
        </w:rPr>
        <w:t xml:space="preserve">, sustainable </w:t>
      </w:r>
      <w:r w:rsidRPr="00C23E1F">
        <w:rPr>
          <w:rStyle w:val="Emphasis"/>
          <w:rFonts w:asciiTheme="minorHAnsi" w:hAnsiTheme="minorHAnsi" w:cstheme="minorHAnsi"/>
        </w:rPr>
        <w:t>innovation</w:t>
      </w:r>
      <w:r w:rsidRPr="00C23E1F">
        <w:rPr>
          <w:rStyle w:val="StyleUnderline"/>
          <w:rFonts w:asciiTheme="minorHAnsi" w:hAnsiTheme="minorHAnsi" w:cstheme="minorHAnsi"/>
        </w:rPr>
        <w:t xml:space="preserve">, and economic </w:t>
      </w:r>
      <w:r w:rsidRPr="00C23E1F">
        <w:rPr>
          <w:rStyle w:val="Emphasis"/>
          <w:rFonts w:asciiTheme="minorHAnsi" w:hAnsiTheme="minorHAnsi" w:cstheme="minorHAnsi"/>
        </w:rPr>
        <w:t>growth</w:t>
      </w:r>
      <w:r w:rsidRPr="00C23E1F">
        <w:rPr>
          <w:rFonts w:asciiTheme="minorHAnsi" w:hAnsiTheme="minorHAnsi" w:cstheme="minorHAnsi"/>
          <w:sz w:val="16"/>
        </w:rPr>
        <w:t xml:space="preserve">. Extensive scientific research shows that household consumption is a significant contributor to environmental degradation (IPCC, 2014; WWF, 2016). Thus, there is </w:t>
      </w:r>
      <w:r w:rsidRPr="00C23E1F">
        <w:rPr>
          <w:rStyle w:val="StyleUnderline"/>
          <w:rFonts w:asciiTheme="minorHAnsi" w:hAnsiTheme="minorHAnsi" w:cstheme="minorHAnsi"/>
        </w:rPr>
        <w:t>unanimity in thinking about the need to introduce changes</w:t>
      </w:r>
      <w:r w:rsidRPr="00C23E1F">
        <w:rPr>
          <w:rFonts w:asciiTheme="minorHAnsi" w:hAnsiTheme="minorHAnsi" w:cstheme="minorHAnsi"/>
          <w:sz w:val="16"/>
        </w:rPr>
        <w:t xml:space="preserve"> that mitigate this effect and that at the same time do not affect economic growth (Ripple et al., 2017; UNEP, 2011). Here lies the great challenge, as authors argue that it is doubtful to mitigate climate change without causing a decrease in economic growth (Ward et al., 2016; Wiedmann et al., 2015). Are we then faced with an imperfect choice, or can </w:t>
      </w:r>
      <w:proofErr w:type="gramStart"/>
      <w:r w:rsidRPr="00C23E1F">
        <w:rPr>
          <w:rStyle w:val="Emphasis"/>
          <w:rFonts w:asciiTheme="minorHAnsi" w:hAnsiTheme="minorHAnsi" w:cstheme="minorHAnsi"/>
        </w:rPr>
        <w:t>both co-</w:t>
      </w:r>
      <w:proofErr w:type="gramEnd"/>
      <w:r w:rsidRPr="00C23E1F">
        <w:rPr>
          <w:rStyle w:val="Emphasis"/>
          <w:rFonts w:asciiTheme="minorHAnsi" w:hAnsiTheme="minorHAnsi" w:cstheme="minorHAnsi"/>
        </w:rPr>
        <w:t>exist</w:t>
      </w:r>
      <w:r w:rsidRPr="00C23E1F">
        <w:rPr>
          <w:rFonts w:asciiTheme="minorHAnsi" w:hAnsiTheme="minorHAnsi" w:cstheme="minorHAnsi"/>
          <w:sz w:val="16"/>
        </w:rPr>
        <w:t xml:space="preserve">? </w:t>
      </w:r>
      <w:r w:rsidRPr="00C23E1F">
        <w:rPr>
          <w:rStyle w:val="StyleUnderline"/>
          <w:rFonts w:asciiTheme="minorHAnsi" w:hAnsiTheme="minorHAnsi" w:cstheme="minorHAnsi"/>
        </w:rPr>
        <w:t xml:space="preserve">Our </w:t>
      </w:r>
      <w:r w:rsidRPr="00C23E1F">
        <w:rPr>
          <w:rStyle w:val="Emphasis"/>
          <w:rFonts w:asciiTheme="minorHAnsi" w:hAnsiTheme="minorHAnsi" w:cstheme="minorHAnsi"/>
        </w:rPr>
        <w:t>empirical</w:t>
      </w:r>
      <w:r w:rsidRPr="00C23E1F">
        <w:rPr>
          <w:rStyle w:val="StyleUnderline"/>
          <w:rFonts w:asciiTheme="minorHAnsi" w:hAnsiTheme="minorHAnsi" w:cstheme="minorHAnsi"/>
        </w:rPr>
        <w:t xml:space="preserve"> evidence shows that economic growth is</w:t>
      </w:r>
      <w:r w:rsidRPr="00C23E1F">
        <w:rPr>
          <w:rFonts w:asciiTheme="minorHAnsi" w:hAnsiTheme="minorHAnsi" w:cstheme="minorHAnsi"/>
          <w:sz w:val="16"/>
        </w:rPr>
        <w:t xml:space="preserve"> </w:t>
      </w:r>
      <w:r w:rsidRPr="00C23E1F">
        <w:rPr>
          <w:rStyle w:val="Emphasis"/>
          <w:rFonts w:asciiTheme="minorHAnsi" w:hAnsiTheme="minorHAnsi" w:cstheme="minorHAnsi"/>
        </w:rPr>
        <w:t>possible</w:t>
      </w:r>
      <w:r w:rsidRPr="00C23E1F">
        <w:rPr>
          <w:rStyle w:val="StyleUnderline"/>
          <w:rFonts w:asciiTheme="minorHAnsi" w:hAnsiTheme="minorHAnsi" w:cstheme="minorHAnsi"/>
        </w:rPr>
        <w:t xml:space="preserve"> with the </w:t>
      </w:r>
      <w:r w:rsidRPr="00C23E1F">
        <w:rPr>
          <w:rStyle w:val="Emphasis"/>
          <w:rFonts w:asciiTheme="minorHAnsi" w:hAnsiTheme="minorHAnsi" w:cstheme="minorHAnsi"/>
        </w:rPr>
        <w:t>inclusion</w:t>
      </w:r>
      <w:r w:rsidRPr="00C23E1F">
        <w:rPr>
          <w:rStyle w:val="StyleUnderline"/>
          <w:rFonts w:asciiTheme="minorHAnsi" w:hAnsiTheme="minorHAnsi" w:cstheme="minorHAnsi"/>
        </w:rPr>
        <w:t xml:space="preserve"> of sustainable </w:t>
      </w:r>
      <w:r w:rsidRPr="00C23E1F">
        <w:rPr>
          <w:rStyle w:val="Emphasis"/>
          <w:rFonts w:asciiTheme="minorHAnsi" w:hAnsiTheme="minorHAnsi" w:cstheme="minorHAnsi"/>
        </w:rPr>
        <w:t>technologies</w:t>
      </w:r>
      <w:r w:rsidRPr="00C23E1F">
        <w:rPr>
          <w:rStyle w:val="StyleUnderline"/>
          <w:rFonts w:asciiTheme="minorHAnsi" w:hAnsiTheme="minorHAnsi" w:cstheme="minorHAnsi"/>
        </w:rPr>
        <w:t xml:space="preserve"> and </w:t>
      </w:r>
      <w:r w:rsidRPr="00C23E1F">
        <w:rPr>
          <w:rStyle w:val="Emphasis"/>
          <w:rFonts w:asciiTheme="minorHAnsi" w:hAnsiTheme="minorHAnsi" w:cstheme="minorHAnsi"/>
        </w:rPr>
        <w:t>innovations</w:t>
      </w:r>
      <w:r w:rsidRPr="00C23E1F">
        <w:rPr>
          <w:rFonts w:asciiTheme="minorHAnsi" w:hAnsiTheme="minorHAnsi" w:cstheme="minorHAnsi"/>
          <w:sz w:val="16"/>
        </w:rPr>
        <w:t xml:space="preserve"> and that both can co-exist and are complementary in that respect.</w:t>
      </w:r>
    </w:p>
    <w:p w14:paraId="51F256C6" w14:textId="77777777" w:rsidR="00C23E1F" w:rsidRPr="00C23E1F" w:rsidRDefault="00C23E1F" w:rsidP="00C23E1F">
      <w:pPr>
        <w:rPr>
          <w:rFonts w:asciiTheme="minorHAnsi" w:hAnsiTheme="minorHAnsi" w:cstheme="minorHAnsi"/>
        </w:rPr>
      </w:pPr>
    </w:p>
    <w:p w14:paraId="58F7CD95" w14:textId="77777777" w:rsidR="00C23E1F" w:rsidRPr="00C23E1F" w:rsidRDefault="00C23E1F" w:rsidP="00C23E1F">
      <w:pPr>
        <w:rPr>
          <w:rFonts w:asciiTheme="minorHAnsi" w:hAnsiTheme="minorHAnsi" w:cstheme="minorHAnsi"/>
        </w:rPr>
      </w:pPr>
    </w:p>
    <w:p w14:paraId="6ABC92BD" w14:textId="77777777" w:rsidR="00652F37" w:rsidRPr="00C23E1F" w:rsidRDefault="00652F37" w:rsidP="00652F37">
      <w:pPr>
        <w:pStyle w:val="Heading3"/>
        <w:rPr>
          <w:rFonts w:asciiTheme="minorHAnsi" w:hAnsiTheme="minorHAnsi" w:cstheme="minorHAnsi"/>
        </w:rPr>
      </w:pPr>
      <w:r w:rsidRPr="00C23E1F">
        <w:rPr>
          <w:rFonts w:asciiTheme="minorHAnsi" w:hAnsiTheme="minorHAnsi" w:cstheme="minorHAnsi"/>
        </w:rPr>
        <w:t>AT: Green Growth Fails---Mining Bad---2AC</w:t>
      </w:r>
    </w:p>
    <w:p w14:paraId="5F565C43" w14:textId="77777777" w:rsidR="00652F37" w:rsidRPr="00C23E1F" w:rsidRDefault="00652F37" w:rsidP="00652F37">
      <w:pPr>
        <w:pStyle w:val="Heading4"/>
        <w:rPr>
          <w:rFonts w:asciiTheme="minorHAnsi" w:hAnsiTheme="minorHAnsi" w:cstheme="minorHAnsi"/>
        </w:rPr>
      </w:pPr>
      <w:r w:rsidRPr="00C23E1F">
        <w:rPr>
          <w:rFonts w:asciiTheme="minorHAnsi" w:hAnsiTheme="minorHAnsi" w:cstheme="minorHAnsi"/>
        </w:rPr>
        <w:t xml:space="preserve">Resource use is </w:t>
      </w:r>
      <w:r w:rsidRPr="00C23E1F">
        <w:rPr>
          <w:rFonts w:asciiTheme="minorHAnsi" w:hAnsiTheme="minorHAnsi" w:cstheme="minorHAnsi"/>
          <w:u w:val="single"/>
        </w:rPr>
        <w:t>possible</w:t>
      </w:r>
      <w:r w:rsidRPr="00C23E1F">
        <w:rPr>
          <w:rFonts w:asciiTheme="minorHAnsi" w:hAnsiTheme="minorHAnsi" w:cstheme="minorHAnsi"/>
        </w:rPr>
        <w:t xml:space="preserve">---circularity AND fossil </w:t>
      </w:r>
      <w:r w:rsidRPr="00C23E1F">
        <w:rPr>
          <w:rFonts w:asciiTheme="minorHAnsi" w:hAnsiTheme="minorHAnsi" w:cstheme="minorHAnsi"/>
          <w:u w:val="single"/>
        </w:rPr>
        <w:t>fuels</w:t>
      </w:r>
      <w:r w:rsidRPr="00C23E1F">
        <w:rPr>
          <w:rFonts w:asciiTheme="minorHAnsi" w:hAnsiTheme="minorHAnsi" w:cstheme="minorHAnsi"/>
        </w:rPr>
        <w:t xml:space="preserve"> are </w:t>
      </w:r>
      <w:r w:rsidRPr="00C23E1F">
        <w:rPr>
          <w:rFonts w:asciiTheme="minorHAnsi" w:hAnsiTheme="minorHAnsi" w:cstheme="minorHAnsi"/>
          <w:u w:val="single"/>
        </w:rPr>
        <w:t>comparatively</w:t>
      </w:r>
      <w:r w:rsidRPr="00C23E1F">
        <w:rPr>
          <w:rFonts w:asciiTheme="minorHAnsi" w:hAnsiTheme="minorHAnsi" w:cstheme="minorHAnsi"/>
        </w:rPr>
        <w:t xml:space="preserve"> worse.</w:t>
      </w:r>
    </w:p>
    <w:p w14:paraId="0F1E5CFF" w14:textId="77777777" w:rsidR="00652F37" w:rsidRPr="00C23E1F" w:rsidRDefault="00652F37" w:rsidP="00652F37">
      <w:pPr>
        <w:rPr>
          <w:rFonts w:asciiTheme="minorHAnsi" w:hAnsiTheme="minorHAnsi" w:cstheme="minorHAnsi"/>
        </w:rPr>
      </w:pPr>
      <w:r w:rsidRPr="00C23E1F">
        <w:rPr>
          <w:rFonts w:asciiTheme="minorHAnsi" w:hAnsiTheme="minorHAnsi" w:cstheme="minorHAnsi"/>
        </w:rPr>
        <w:t xml:space="preserve">Hannah </w:t>
      </w:r>
      <w:r w:rsidRPr="00C23E1F">
        <w:rPr>
          <w:rStyle w:val="Style13ptBold"/>
          <w:rFonts w:asciiTheme="minorHAnsi" w:hAnsiTheme="minorHAnsi" w:cstheme="minorHAnsi"/>
        </w:rPr>
        <w:t>Ritchie ’24</w:t>
      </w:r>
      <w:r w:rsidRPr="00C23E1F">
        <w:rPr>
          <w:rFonts w:asciiTheme="minorHAnsi" w:hAnsiTheme="minorHAnsi" w:cstheme="minorHAnsi"/>
        </w:rPr>
        <w:t xml:space="preserve"> [April 30, 2024; Ezra Klein Interviews Hannah Ritchie, who is a Scottish data scientist, senior researcher at the University of Oxford in the Oxford Martin School, and deputy editor at Our World in </w:t>
      </w:r>
      <w:proofErr w:type="spellStart"/>
      <w:proofErr w:type="gramStart"/>
      <w:r w:rsidRPr="00C23E1F">
        <w:rPr>
          <w:rFonts w:asciiTheme="minorHAnsi" w:hAnsiTheme="minorHAnsi" w:cstheme="minorHAnsi"/>
        </w:rPr>
        <w:t>Data.“</w:t>
      </w:r>
      <w:proofErr w:type="gramEnd"/>
      <w:r w:rsidRPr="00C23E1F">
        <w:rPr>
          <w:rFonts w:asciiTheme="minorHAnsi" w:hAnsiTheme="minorHAnsi" w:cstheme="minorHAnsi"/>
        </w:rPr>
        <w:t>Transcript</w:t>
      </w:r>
      <w:proofErr w:type="spellEnd"/>
      <w:r w:rsidRPr="00C23E1F">
        <w:rPr>
          <w:rFonts w:asciiTheme="minorHAnsi" w:hAnsiTheme="minorHAnsi" w:cstheme="minorHAnsi"/>
        </w:rPr>
        <w:t>: Ezra Klein Interviews Hannah Ritchie,” The Ezra Klein Show; https://www.nytimes.com/2024/04/30/podcasts/transcript-ezra-klein-interviews-hannah-ritchie.html]</w:t>
      </w:r>
    </w:p>
    <w:p w14:paraId="1AE25045" w14:textId="77777777" w:rsidR="00652F37" w:rsidRPr="00C23E1F" w:rsidRDefault="00652F37" w:rsidP="00652F37">
      <w:pPr>
        <w:rPr>
          <w:rFonts w:asciiTheme="minorHAnsi" w:hAnsiTheme="minorHAnsi" w:cstheme="minorHAnsi"/>
          <w:sz w:val="16"/>
        </w:rPr>
      </w:pPr>
      <w:r w:rsidRPr="00C23E1F">
        <w:rPr>
          <w:rFonts w:asciiTheme="minorHAnsi" w:hAnsiTheme="minorHAnsi" w:cstheme="minorHAnsi"/>
          <w:sz w:val="16"/>
        </w:rPr>
        <w:t>EZRA KLEIN: I get, constantly, emails from people after we do climate episodes suggesting, hey, look. From what I can tell, the amount of mining we are going to need to do here to do this renewable energy transition, this is not a clean transition. This is just hiding the dirtiness somewhere else.</w:t>
      </w:r>
    </w:p>
    <w:p w14:paraId="772E324B" w14:textId="77777777" w:rsidR="00652F37" w:rsidRPr="00C23E1F" w:rsidRDefault="00652F37" w:rsidP="00652F37">
      <w:pPr>
        <w:rPr>
          <w:rFonts w:asciiTheme="minorHAnsi" w:hAnsiTheme="minorHAnsi" w:cstheme="minorHAnsi"/>
          <w:sz w:val="16"/>
        </w:rPr>
      </w:pPr>
      <w:r w:rsidRPr="00C23E1F">
        <w:rPr>
          <w:rFonts w:asciiTheme="minorHAnsi" w:hAnsiTheme="minorHAnsi" w:cstheme="minorHAnsi"/>
          <w:sz w:val="16"/>
        </w:rPr>
        <w:t>Are people right to be suspicious that the mining we’re going to need, the intensity of getting the Earth to give up what it needs to give up if we’re going to have all these solar panels and batteries and turbines, that that’s going to blunt a lot of the efficacy of turning over to these fuels?</w:t>
      </w:r>
    </w:p>
    <w:p w14:paraId="424C4F2C" w14:textId="77777777" w:rsidR="00652F37" w:rsidRPr="00C23E1F" w:rsidRDefault="00652F37" w:rsidP="00652F37">
      <w:pPr>
        <w:rPr>
          <w:rStyle w:val="Emphasis"/>
          <w:rFonts w:asciiTheme="minorHAnsi" w:hAnsiTheme="minorHAnsi" w:cstheme="minorHAnsi"/>
        </w:rPr>
      </w:pPr>
      <w:r w:rsidRPr="00C23E1F">
        <w:rPr>
          <w:rFonts w:asciiTheme="minorHAnsi" w:hAnsiTheme="minorHAnsi" w:cstheme="minorHAnsi"/>
          <w:sz w:val="16"/>
        </w:rPr>
        <w:t xml:space="preserve">HANNAH RITCHIE: I think what’s key to highlight here is that </w:t>
      </w:r>
      <w:r w:rsidRPr="00C23E1F">
        <w:rPr>
          <w:rStyle w:val="StyleUnderline"/>
          <w:rFonts w:asciiTheme="minorHAnsi" w:hAnsiTheme="minorHAnsi" w:cstheme="minorHAnsi"/>
        </w:rPr>
        <w:t xml:space="preserve">there are </w:t>
      </w:r>
      <w:r w:rsidRPr="00E5367E">
        <w:rPr>
          <w:rStyle w:val="Emphasis"/>
          <w:rFonts w:asciiTheme="minorHAnsi" w:hAnsiTheme="minorHAnsi" w:cstheme="minorHAnsi"/>
          <w:highlight w:val="cyan"/>
        </w:rPr>
        <w:t>no perfect solutions</w:t>
      </w:r>
      <w:r w:rsidRPr="00E5367E">
        <w:rPr>
          <w:rStyle w:val="StyleUnderline"/>
          <w:rFonts w:asciiTheme="minorHAnsi" w:hAnsiTheme="minorHAnsi" w:cstheme="minorHAnsi"/>
          <w:highlight w:val="cyan"/>
        </w:rPr>
        <w:t xml:space="preserve"> to</w:t>
      </w:r>
      <w:r w:rsidRPr="00C23E1F">
        <w:rPr>
          <w:rStyle w:val="StyleUnderline"/>
          <w:rFonts w:asciiTheme="minorHAnsi" w:hAnsiTheme="minorHAnsi" w:cstheme="minorHAnsi"/>
        </w:rPr>
        <w:t xml:space="preserve"> this</w:t>
      </w:r>
      <w:r w:rsidRPr="00C23E1F">
        <w:rPr>
          <w:rFonts w:asciiTheme="minorHAnsi" w:hAnsiTheme="minorHAnsi" w:cstheme="minorHAnsi"/>
          <w:sz w:val="16"/>
        </w:rPr>
        <w:t xml:space="preserve">. There are no perfect solutions to </w:t>
      </w:r>
      <w:r w:rsidRPr="00C23E1F">
        <w:rPr>
          <w:rStyle w:val="StyleUnderline"/>
          <w:rFonts w:asciiTheme="minorHAnsi" w:hAnsiTheme="minorHAnsi" w:cstheme="minorHAnsi"/>
        </w:rPr>
        <w:t xml:space="preserve">meeting our </w:t>
      </w:r>
      <w:r w:rsidRPr="00E5367E">
        <w:rPr>
          <w:rStyle w:val="Emphasis"/>
          <w:rFonts w:asciiTheme="minorHAnsi" w:hAnsiTheme="minorHAnsi" w:cstheme="minorHAnsi"/>
          <w:highlight w:val="cyan"/>
        </w:rPr>
        <w:t>energy needs</w:t>
      </w:r>
      <w:r w:rsidRPr="00E5367E">
        <w:rPr>
          <w:rStyle w:val="StyleUnderline"/>
          <w:rFonts w:asciiTheme="minorHAnsi" w:hAnsiTheme="minorHAnsi" w:cstheme="minorHAnsi"/>
          <w:highlight w:val="cyan"/>
        </w:rPr>
        <w:t xml:space="preserve"> or</w:t>
      </w:r>
      <w:r w:rsidRPr="00C23E1F">
        <w:rPr>
          <w:rStyle w:val="StyleUnderline"/>
          <w:rFonts w:asciiTheme="minorHAnsi" w:hAnsiTheme="minorHAnsi" w:cstheme="minorHAnsi"/>
        </w:rPr>
        <w:t xml:space="preserve"> the </w:t>
      </w:r>
      <w:r w:rsidRPr="00C23E1F">
        <w:rPr>
          <w:rStyle w:val="Emphasis"/>
          <w:rFonts w:asciiTheme="minorHAnsi" w:hAnsiTheme="minorHAnsi" w:cstheme="minorHAnsi"/>
        </w:rPr>
        <w:t xml:space="preserve">energy </w:t>
      </w:r>
      <w:r w:rsidRPr="00E5367E">
        <w:rPr>
          <w:rStyle w:val="Emphasis"/>
          <w:rFonts w:asciiTheme="minorHAnsi" w:hAnsiTheme="minorHAnsi" w:cstheme="minorHAnsi"/>
          <w:highlight w:val="cyan"/>
        </w:rPr>
        <w:t>transition</w:t>
      </w:r>
      <w:r w:rsidRPr="00C23E1F">
        <w:rPr>
          <w:rFonts w:asciiTheme="minorHAnsi" w:hAnsiTheme="minorHAnsi" w:cstheme="minorHAnsi"/>
          <w:sz w:val="16"/>
        </w:rPr>
        <w:t xml:space="preserve">. And I think the tough reality is that if we’re </w:t>
      </w:r>
      <w:r w:rsidRPr="00E5367E">
        <w:rPr>
          <w:rStyle w:val="StyleUnderline"/>
          <w:rFonts w:asciiTheme="minorHAnsi" w:hAnsiTheme="minorHAnsi" w:cstheme="minorHAnsi"/>
          <w:highlight w:val="cyan"/>
        </w:rPr>
        <w:t xml:space="preserve">looking for a </w:t>
      </w:r>
      <w:r w:rsidRPr="00E5367E">
        <w:rPr>
          <w:rStyle w:val="Emphasis"/>
          <w:rFonts w:asciiTheme="minorHAnsi" w:hAnsiTheme="minorHAnsi" w:cstheme="minorHAnsi"/>
          <w:highlight w:val="cyan"/>
        </w:rPr>
        <w:t>perfect solution</w:t>
      </w:r>
      <w:r w:rsidRPr="00C23E1F">
        <w:rPr>
          <w:rStyle w:val="StyleUnderline"/>
          <w:rFonts w:asciiTheme="minorHAnsi" w:hAnsiTheme="minorHAnsi" w:cstheme="minorHAnsi"/>
        </w:rPr>
        <w:t xml:space="preserve"> that needs no materials</w:t>
      </w:r>
      <w:r w:rsidRPr="00C23E1F">
        <w:rPr>
          <w:rFonts w:asciiTheme="minorHAnsi" w:hAnsiTheme="minorHAnsi" w:cstheme="minorHAnsi"/>
          <w:sz w:val="16"/>
        </w:rPr>
        <w:t xml:space="preserve">, that needs no land, that has zero </w:t>
      </w:r>
      <w:proofErr w:type="gramStart"/>
      <w:r w:rsidRPr="00C23E1F">
        <w:rPr>
          <w:rFonts w:asciiTheme="minorHAnsi" w:hAnsiTheme="minorHAnsi" w:cstheme="minorHAnsi"/>
          <w:sz w:val="16"/>
        </w:rPr>
        <w:t>impacts</w:t>
      </w:r>
      <w:proofErr w:type="gramEnd"/>
      <w:r w:rsidRPr="00C23E1F">
        <w:rPr>
          <w:rFonts w:asciiTheme="minorHAnsi" w:hAnsiTheme="minorHAnsi" w:cstheme="minorHAnsi"/>
          <w:sz w:val="16"/>
        </w:rPr>
        <w:t xml:space="preserve"> whatsoever, </w:t>
      </w:r>
      <w:r w:rsidRPr="00E5367E">
        <w:rPr>
          <w:rStyle w:val="StyleUnderline"/>
          <w:rFonts w:asciiTheme="minorHAnsi" w:hAnsiTheme="minorHAnsi" w:cstheme="minorHAnsi"/>
          <w:highlight w:val="cyan"/>
        </w:rPr>
        <w:t xml:space="preserve">we’ll be </w:t>
      </w:r>
      <w:r w:rsidRPr="00E5367E">
        <w:rPr>
          <w:rStyle w:val="Emphasis"/>
          <w:rFonts w:asciiTheme="minorHAnsi" w:hAnsiTheme="minorHAnsi" w:cstheme="minorHAnsi"/>
          <w:highlight w:val="cyan"/>
        </w:rPr>
        <w:t>waiting forever</w:t>
      </w:r>
      <w:r w:rsidRPr="00C23E1F">
        <w:rPr>
          <w:rFonts w:asciiTheme="minorHAnsi" w:hAnsiTheme="minorHAnsi" w:cstheme="minorHAnsi"/>
          <w:sz w:val="16"/>
        </w:rPr>
        <w:t xml:space="preserve">. And we’ll just stay on this course of fossil fuels. </w:t>
      </w:r>
      <w:proofErr w:type="gramStart"/>
      <w:r w:rsidRPr="00C23E1F">
        <w:rPr>
          <w:rFonts w:asciiTheme="minorHAnsi" w:hAnsiTheme="minorHAnsi" w:cstheme="minorHAnsi"/>
          <w:sz w:val="16"/>
        </w:rPr>
        <w:t>So</w:t>
      </w:r>
      <w:proofErr w:type="gramEnd"/>
      <w:r w:rsidRPr="00C23E1F">
        <w:rPr>
          <w:rFonts w:asciiTheme="minorHAnsi" w:hAnsiTheme="minorHAnsi" w:cstheme="minorHAnsi"/>
          <w:sz w:val="16"/>
        </w:rPr>
        <w:t xml:space="preserve"> what </w:t>
      </w:r>
      <w:r w:rsidRPr="00C23E1F">
        <w:rPr>
          <w:rStyle w:val="StyleUnderline"/>
          <w:rFonts w:asciiTheme="minorHAnsi" w:hAnsiTheme="minorHAnsi" w:cstheme="minorHAnsi"/>
        </w:rPr>
        <w:t>we’re looking for</w:t>
      </w:r>
      <w:r w:rsidRPr="00C23E1F">
        <w:rPr>
          <w:rFonts w:asciiTheme="minorHAnsi" w:hAnsiTheme="minorHAnsi" w:cstheme="minorHAnsi"/>
          <w:sz w:val="16"/>
        </w:rPr>
        <w:t xml:space="preserve"> are </w:t>
      </w:r>
      <w:r w:rsidRPr="00E5367E">
        <w:rPr>
          <w:rStyle w:val="StyleUnderline"/>
          <w:rFonts w:asciiTheme="minorHAnsi" w:hAnsiTheme="minorHAnsi" w:cstheme="minorHAnsi"/>
          <w:highlight w:val="cyan"/>
        </w:rPr>
        <w:t>solutions</w:t>
      </w:r>
      <w:r w:rsidRPr="00C23E1F">
        <w:rPr>
          <w:rFonts w:asciiTheme="minorHAnsi" w:hAnsiTheme="minorHAnsi" w:cstheme="minorHAnsi"/>
          <w:sz w:val="16"/>
        </w:rPr>
        <w:t xml:space="preserve"> that are </w:t>
      </w:r>
      <w:r w:rsidRPr="00C23E1F">
        <w:rPr>
          <w:rStyle w:val="Emphasis"/>
          <w:rFonts w:asciiTheme="minorHAnsi" w:hAnsiTheme="minorHAnsi" w:cstheme="minorHAnsi"/>
        </w:rPr>
        <w:t>much, much</w:t>
      </w:r>
      <w:r w:rsidRPr="00C23E1F">
        <w:rPr>
          <w:rStyle w:val="StyleUnderline"/>
          <w:rFonts w:asciiTheme="minorHAnsi" w:hAnsiTheme="minorHAnsi" w:cstheme="minorHAnsi"/>
        </w:rPr>
        <w:t xml:space="preserve">, much </w:t>
      </w:r>
      <w:r w:rsidRPr="00E5367E">
        <w:rPr>
          <w:rStyle w:val="Emphasis"/>
          <w:rFonts w:asciiTheme="minorHAnsi" w:hAnsiTheme="minorHAnsi" w:cstheme="minorHAnsi"/>
          <w:highlight w:val="cyan"/>
        </w:rPr>
        <w:t>better</w:t>
      </w:r>
      <w:r w:rsidRPr="00E5367E">
        <w:rPr>
          <w:rStyle w:val="StyleUnderline"/>
          <w:rFonts w:asciiTheme="minorHAnsi" w:hAnsiTheme="minorHAnsi" w:cstheme="minorHAnsi"/>
          <w:highlight w:val="cyan"/>
        </w:rPr>
        <w:t xml:space="preserve"> than fossil fuels</w:t>
      </w:r>
      <w:r w:rsidRPr="00C23E1F">
        <w:rPr>
          <w:rStyle w:val="StyleUnderline"/>
          <w:rFonts w:asciiTheme="minorHAnsi" w:hAnsiTheme="minorHAnsi" w:cstheme="minorHAnsi"/>
        </w:rPr>
        <w:t xml:space="preserve">. And the reality is that </w:t>
      </w:r>
      <w:r w:rsidRPr="00C23E1F">
        <w:rPr>
          <w:rStyle w:val="Emphasis"/>
          <w:rFonts w:asciiTheme="minorHAnsi" w:hAnsiTheme="minorHAnsi" w:cstheme="minorHAnsi"/>
        </w:rPr>
        <w:t>we have them.</w:t>
      </w:r>
    </w:p>
    <w:p w14:paraId="0486226E" w14:textId="77777777" w:rsidR="00652F37" w:rsidRPr="00C23E1F" w:rsidRDefault="00652F37" w:rsidP="00652F37">
      <w:pPr>
        <w:rPr>
          <w:rFonts w:asciiTheme="minorHAnsi" w:hAnsiTheme="minorHAnsi" w:cstheme="minorHAnsi"/>
          <w:sz w:val="16"/>
        </w:rPr>
      </w:pPr>
      <w:r w:rsidRPr="00C23E1F">
        <w:rPr>
          <w:rFonts w:asciiTheme="minorHAnsi" w:hAnsiTheme="minorHAnsi" w:cstheme="minorHAnsi"/>
          <w:sz w:val="16"/>
        </w:rPr>
        <w:t xml:space="preserve">Estimates </w:t>
      </w:r>
      <w:proofErr w:type="gramStart"/>
      <w:r w:rsidRPr="00C23E1F">
        <w:rPr>
          <w:rFonts w:asciiTheme="minorHAnsi" w:hAnsiTheme="minorHAnsi" w:cstheme="minorHAnsi"/>
          <w:sz w:val="16"/>
        </w:rPr>
        <w:t>for the amount of</w:t>
      </w:r>
      <w:proofErr w:type="gramEnd"/>
      <w:r w:rsidRPr="00C23E1F">
        <w:rPr>
          <w:rFonts w:asciiTheme="minorHAnsi" w:hAnsiTheme="minorHAnsi" w:cstheme="minorHAnsi"/>
          <w:sz w:val="16"/>
        </w:rPr>
        <w:t xml:space="preserve"> </w:t>
      </w:r>
      <w:r w:rsidRPr="00E5367E">
        <w:rPr>
          <w:rStyle w:val="Emphasis"/>
          <w:rFonts w:asciiTheme="minorHAnsi" w:hAnsiTheme="minorHAnsi" w:cstheme="minorHAnsi"/>
          <w:highlight w:val="cyan"/>
        </w:rPr>
        <w:t>material requirements</w:t>
      </w:r>
      <w:r w:rsidRPr="00E5367E">
        <w:rPr>
          <w:rStyle w:val="StyleUnderline"/>
          <w:rFonts w:asciiTheme="minorHAnsi" w:hAnsiTheme="minorHAnsi" w:cstheme="minorHAnsi"/>
          <w:highlight w:val="cyan"/>
        </w:rPr>
        <w:t xml:space="preserve"> for mining</w:t>
      </w:r>
      <w:r w:rsidRPr="00C23E1F">
        <w:rPr>
          <w:rFonts w:asciiTheme="minorHAnsi" w:hAnsiTheme="minorHAnsi" w:cstheme="minorHAnsi"/>
          <w:sz w:val="16"/>
        </w:rPr>
        <w:t xml:space="preserve"> </w:t>
      </w:r>
      <w:proofErr w:type="gramStart"/>
      <w:r w:rsidRPr="00C23E1F">
        <w:rPr>
          <w:rFonts w:asciiTheme="minorHAnsi" w:hAnsiTheme="minorHAnsi" w:cstheme="minorHAnsi"/>
          <w:sz w:val="16"/>
        </w:rPr>
        <w:t>is</w:t>
      </w:r>
      <w:proofErr w:type="gramEnd"/>
      <w:r w:rsidRPr="00C23E1F">
        <w:rPr>
          <w:rFonts w:asciiTheme="minorHAnsi" w:hAnsiTheme="minorHAnsi" w:cstheme="minorHAnsi"/>
          <w:sz w:val="16"/>
        </w:rPr>
        <w:t xml:space="preserve"> something like </w:t>
      </w:r>
      <w:r w:rsidRPr="00E5367E">
        <w:rPr>
          <w:rStyle w:val="Emphasis"/>
          <w:rFonts w:asciiTheme="minorHAnsi" w:hAnsiTheme="minorHAnsi" w:cstheme="minorHAnsi"/>
          <w:highlight w:val="cyan"/>
        </w:rPr>
        <w:t>tens of millions of tons</w:t>
      </w:r>
      <w:r w:rsidRPr="00E5367E">
        <w:rPr>
          <w:rStyle w:val="StyleUnderline"/>
          <w:rFonts w:asciiTheme="minorHAnsi" w:hAnsiTheme="minorHAnsi" w:cstheme="minorHAnsi"/>
          <w:highlight w:val="cyan"/>
        </w:rPr>
        <w:t xml:space="preserve"> per year</w:t>
      </w:r>
      <w:r w:rsidRPr="00C23E1F">
        <w:rPr>
          <w:rFonts w:asciiTheme="minorHAnsi" w:hAnsiTheme="minorHAnsi" w:cstheme="minorHAnsi"/>
          <w:sz w:val="16"/>
        </w:rPr>
        <w:t xml:space="preserve"> at an </w:t>
      </w:r>
      <w:r w:rsidRPr="00E5367E">
        <w:rPr>
          <w:rStyle w:val="StyleUnderline"/>
          <w:rFonts w:asciiTheme="minorHAnsi" w:hAnsiTheme="minorHAnsi" w:cstheme="minorHAnsi"/>
          <w:highlight w:val="cyan"/>
        </w:rPr>
        <w:t>upper</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limit</w:t>
      </w:r>
      <w:r w:rsidRPr="00C23E1F">
        <w:rPr>
          <w:rStyle w:val="StyleUnderline"/>
          <w:rFonts w:asciiTheme="minorHAnsi" w:hAnsiTheme="minorHAnsi" w:cstheme="minorHAnsi"/>
        </w:rPr>
        <w:t>.</w:t>
      </w:r>
      <w:r w:rsidRPr="00C23E1F">
        <w:rPr>
          <w:rFonts w:asciiTheme="minorHAnsi" w:hAnsiTheme="minorHAnsi" w:cstheme="minorHAnsi"/>
          <w:sz w:val="16"/>
        </w:rPr>
        <w:t xml:space="preserve"> </w:t>
      </w:r>
      <w:r w:rsidRPr="00E5367E">
        <w:rPr>
          <w:rStyle w:val="StyleUnderline"/>
          <w:rFonts w:asciiTheme="minorHAnsi" w:hAnsiTheme="minorHAnsi" w:cstheme="minorHAnsi"/>
          <w:highlight w:val="cyan"/>
        </w:rPr>
        <w:t>Compare</w:t>
      </w:r>
      <w:r w:rsidRPr="00C23E1F">
        <w:rPr>
          <w:rFonts w:asciiTheme="minorHAnsi" w:hAnsiTheme="minorHAnsi" w:cstheme="minorHAnsi"/>
          <w:sz w:val="16"/>
        </w:rPr>
        <w:t xml:space="preserve"> that </w:t>
      </w:r>
      <w:r w:rsidRPr="00E5367E">
        <w:rPr>
          <w:rStyle w:val="StyleUnderline"/>
          <w:rFonts w:asciiTheme="minorHAnsi" w:hAnsiTheme="minorHAnsi" w:cstheme="minorHAnsi"/>
          <w:highlight w:val="cyan"/>
        </w:rPr>
        <w:t>to</w:t>
      </w:r>
      <w:r w:rsidRPr="00C23E1F">
        <w:rPr>
          <w:rFonts w:asciiTheme="minorHAnsi" w:hAnsiTheme="minorHAnsi" w:cstheme="minorHAnsi"/>
          <w:sz w:val="16"/>
        </w:rPr>
        <w:t xml:space="preserve"> how much </w:t>
      </w:r>
      <w:r w:rsidRPr="00E5367E">
        <w:rPr>
          <w:rStyle w:val="StyleUnderline"/>
          <w:rFonts w:asciiTheme="minorHAnsi" w:hAnsiTheme="minorHAnsi" w:cstheme="minorHAnsi"/>
          <w:highlight w:val="cyan"/>
        </w:rPr>
        <w:t xml:space="preserve">fossil </w:t>
      </w:r>
      <w:proofErr w:type="gramStart"/>
      <w:r w:rsidRPr="00E5367E">
        <w:rPr>
          <w:rStyle w:val="StyleUnderline"/>
          <w:rFonts w:asciiTheme="minorHAnsi" w:hAnsiTheme="minorHAnsi" w:cstheme="minorHAnsi"/>
          <w:highlight w:val="cyan"/>
        </w:rPr>
        <w:t>fuels</w:t>
      </w:r>
      <w:proofErr w:type="gramEnd"/>
      <w:r w:rsidRPr="00C23E1F">
        <w:rPr>
          <w:rFonts w:asciiTheme="minorHAnsi" w:hAnsiTheme="minorHAnsi" w:cstheme="minorHAnsi"/>
          <w:sz w:val="16"/>
        </w:rPr>
        <w:t xml:space="preserve"> we’re currently extracting. That’s $</w:t>
      </w:r>
      <w:r w:rsidRPr="00E5367E">
        <w:rPr>
          <w:rStyle w:val="Emphasis"/>
          <w:rFonts w:asciiTheme="minorHAnsi" w:hAnsiTheme="minorHAnsi" w:cstheme="minorHAnsi"/>
          <w:highlight w:val="cyan"/>
        </w:rPr>
        <w:t>15 billion tons</w:t>
      </w:r>
      <w:r w:rsidRPr="00C23E1F">
        <w:rPr>
          <w:rFonts w:asciiTheme="minorHAnsi" w:hAnsiTheme="minorHAnsi" w:cstheme="minorHAnsi"/>
          <w:sz w:val="16"/>
        </w:rPr>
        <w:t xml:space="preserve"> every single year.</w:t>
      </w:r>
    </w:p>
    <w:p w14:paraId="28E38877" w14:textId="77777777" w:rsidR="00652F37" w:rsidRPr="00C23E1F" w:rsidRDefault="00652F37" w:rsidP="00652F37">
      <w:pPr>
        <w:rPr>
          <w:rFonts w:asciiTheme="minorHAnsi" w:hAnsiTheme="minorHAnsi" w:cstheme="minorHAnsi"/>
          <w:sz w:val="16"/>
        </w:rPr>
      </w:pPr>
      <w:r w:rsidRPr="00C23E1F">
        <w:rPr>
          <w:rFonts w:asciiTheme="minorHAnsi" w:hAnsiTheme="minorHAnsi" w:cstheme="minorHAnsi"/>
          <w:sz w:val="16"/>
        </w:rPr>
        <w:t xml:space="preserve">We’re talking about </w:t>
      </w:r>
      <w:r w:rsidRPr="00C23E1F">
        <w:rPr>
          <w:rStyle w:val="StyleUnderline"/>
          <w:rFonts w:asciiTheme="minorHAnsi" w:hAnsiTheme="minorHAnsi" w:cstheme="minorHAnsi"/>
        </w:rPr>
        <w:t xml:space="preserve">mining orders of </w:t>
      </w:r>
      <w:r w:rsidRPr="00C23E1F">
        <w:rPr>
          <w:rStyle w:val="Emphasis"/>
          <w:rFonts w:asciiTheme="minorHAnsi" w:hAnsiTheme="minorHAnsi" w:cstheme="minorHAnsi"/>
        </w:rPr>
        <w:t>magnitude</w:t>
      </w:r>
      <w:r w:rsidRPr="00C23E1F">
        <w:rPr>
          <w:rStyle w:val="StyleUnderline"/>
          <w:rFonts w:asciiTheme="minorHAnsi" w:hAnsiTheme="minorHAnsi" w:cstheme="minorHAnsi"/>
        </w:rPr>
        <w:t xml:space="preserve"> lower </w:t>
      </w:r>
      <w:proofErr w:type="gramStart"/>
      <w:r w:rsidRPr="00C23E1F">
        <w:rPr>
          <w:rStyle w:val="StyleUnderline"/>
          <w:rFonts w:asciiTheme="minorHAnsi" w:hAnsiTheme="minorHAnsi" w:cstheme="minorHAnsi"/>
        </w:rPr>
        <w:t>amount</w:t>
      </w:r>
      <w:proofErr w:type="gramEnd"/>
      <w:r w:rsidRPr="00C23E1F">
        <w:rPr>
          <w:rStyle w:val="StyleUnderline"/>
          <w:rFonts w:asciiTheme="minorHAnsi" w:hAnsiTheme="minorHAnsi" w:cstheme="minorHAnsi"/>
        </w:rPr>
        <w:t xml:space="preserve"> of materials </w:t>
      </w:r>
      <w:r w:rsidRPr="00C23E1F">
        <w:rPr>
          <w:rStyle w:val="Emphasis"/>
          <w:rFonts w:asciiTheme="minorHAnsi" w:hAnsiTheme="minorHAnsi" w:cstheme="minorHAnsi"/>
        </w:rPr>
        <w:t>compared</w:t>
      </w:r>
      <w:r w:rsidRPr="00C23E1F">
        <w:rPr>
          <w:rStyle w:val="StyleUnderline"/>
          <w:rFonts w:asciiTheme="minorHAnsi" w:hAnsiTheme="minorHAnsi" w:cstheme="minorHAnsi"/>
        </w:rPr>
        <w:t xml:space="preserve"> to fossil fuels</w:t>
      </w:r>
      <w:r w:rsidRPr="00C23E1F">
        <w:rPr>
          <w:rFonts w:asciiTheme="minorHAnsi" w:hAnsiTheme="minorHAnsi" w:cstheme="minorHAnsi"/>
          <w:sz w:val="16"/>
        </w:rPr>
        <w:t xml:space="preserve">. It’s vastly, vastly different. And these are very, </w:t>
      </w:r>
      <w:r w:rsidRPr="00C23E1F">
        <w:rPr>
          <w:rStyle w:val="StyleUnderline"/>
          <w:rFonts w:asciiTheme="minorHAnsi" w:hAnsiTheme="minorHAnsi" w:cstheme="minorHAnsi"/>
        </w:rPr>
        <w:t>very vastly different systems</w:t>
      </w:r>
      <w:r w:rsidRPr="00C23E1F">
        <w:rPr>
          <w:rFonts w:asciiTheme="minorHAnsi" w:hAnsiTheme="minorHAnsi" w:cstheme="minorHAnsi"/>
          <w:sz w:val="16"/>
        </w:rPr>
        <w:t>. With fossil fuels, you extract them, you burn them. You extract them, you burn them. You get nothing back in return.</w:t>
      </w:r>
    </w:p>
    <w:p w14:paraId="3BF7010B" w14:textId="77777777" w:rsidR="00652F37" w:rsidRPr="00C23E1F" w:rsidRDefault="00652F37" w:rsidP="00652F37">
      <w:pPr>
        <w:rPr>
          <w:rFonts w:asciiTheme="minorHAnsi" w:hAnsiTheme="minorHAnsi" w:cstheme="minorHAnsi"/>
          <w:sz w:val="16"/>
        </w:rPr>
      </w:pPr>
      <w:r w:rsidRPr="00C23E1F">
        <w:rPr>
          <w:rFonts w:asciiTheme="minorHAnsi" w:hAnsiTheme="minorHAnsi" w:cstheme="minorHAnsi"/>
          <w:sz w:val="16"/>
        </w:rPr>
        <w:t xml:space="preserve">What’s going to happen with the </w:t>
      </w:r>
      <w:r w:rsidRPr="00E5367E">
        <w:rPr>
          <w:rStyle w:val="StyleUnderline"/>
          <w:rFonts w:asciiTheme="minorHAnsi" w:hAnsiTheme="minorHAnsi" w:cstheme="minorHAnsi"/>
          <w:highlight w:val="cyan"/>
        </w:rPr>
        <w:t xml:space="preserve">energy </w:t>
      </w:r>
      <w:r w:rsidRPr="00E5367E">
        <w:rPr>
          <w:rStyle w:val="Emphasis"/>
          <w:rFonts w:asciiTheme="minorHAnsi" w:hAnsiTheme="minorHAnsi" w:cstheme="minorHAnsi"/>
          <w:highlight w:val="cyan"/>
        </w:rPr>
        <w:t>transition</w:t>
      </w:r>
      <w:r w:rsidRPr="00C23E1F">
        <w:rPr>
          <w:rStyle w:val="StyleUnderline"/>
          <w:rFonts w:asciiTheme="minorHAnsi" w:hAnsiTheme="minorHAnsi" w:cstheme="minorHAnsi"/>
        </w:rPr>
        <w:t xml:space="preserve"> is that we’re going to </w:t>
      </w:r>
      <w:r w:rsidRPr="00E5367E">
        <w:rPr>
          <w:rStyle w:val="StyleUnderline"/>
          <w:rFonts w:asciiTheme="minorHAnsi" w:hAnsiTheme="minorHAnsi" w:cstheme="minorHAnsi"/>
          <w:highlight w:val="cyan"/>
        </w:rPr>
        <w:t>need</w:t>
      </w:r>
      <w:r w:rsidRPr="00C23E1F">
        <w:rPr>
          <w:rStyle w:val="StyleUnderline"/>
          <w:rFonts w:asciiTheme="minorHAnsi" w:hAnsiTheme="minorHAnsi" w:cstheme="minorHAnsi"/>
        </w:rPr>
        <w:t xml:space="preserve"> this massive </w:t>
      </w:r>
      <w:r w:rsidRPr="00E5367E">
        <w:rPr>
          <w:rStyle w:val="Emphasis"/>
          <w:rFonts w:asciiTheme="minorHAnsi" w:hAnsiTheme="minorHAnsi" w:cstheme="minorHAnsi"/>
          <w:highlight w:val="cyan"/>
        </w:rPr>
        <w:t>ramp up</w:t>
      </w:r>
      <w:r w:rsidRPr="00E5367E">
        <w:rPr>
          <w:rStyle w:val="StyleUnderline"/>
          <w:rFonts w:asciiTheme="minorHAnsi" w:hAnsiTheme="minorHAnsi" w:cstheme="minorHAnsi"/>
          <w:highlight w:val="cyan"/>
        </w:rPr>
        <w:t xml:space="preserve"> period</w:t>
      </w:r>
      <w:r w:rsidRPr="00C23E1F">
        <w:rPr>
          <w:rFonts w:asciiTheme="minorHAnsi" w:hAnsiTheme="minorHAnsi" w:cstheme="minorHAnsi"/>
          <w:sz w:val="16"/>
        </w:rPr>
        <w:t xml:space="preserve"> where we’re building stuff. Right? </w:t>
      </w:r>
      <w:proofErr w:type="gramStart"/>
      <w:r w:rsidRPr="00C23E1F">
        <w:rPr>
          <w:rFonts w:asciiTheme="minorHAnsi" w:hAnsiTheme="minorHAnsi" w:cstheme="minorHAnsi"/>
          <w:sz w:val="16"/>
        </w:rPr>
        <w:t>So</w:t>
      </w:r>
      <w:proofErr w:type="gramEnd"/>
      <w:r w:rsidRPr="00C23E1F">
        <w:rPr>
          <w:rFonts w:asciiTheme="minorHAnsi" w:hAnsiTheme="minorHAnsi" w:cstheme="minorHAnsi"/>
          <w:sz w:val="16"/>
        </w:rPr>
        <w:t xml:space="preserve"> we are </w:t>
      </w:r>
      <w:r w:rsidRPr="00C23E1F">
        <w:rPr>
          <w:rStyle w:val="StyleUnderline"/>
          <w:rFonts w:asciiTheme="minorHAnsi" w:hAnsiTheme="minorHAnsi" w:cstheme="minorHAnsi"/>
        </w:rPr>
        <w:t xml:space="preserve">extracting a lot of </w:t>
      </w:r>
      <w:proofErr w:type="gramStart"/>
      <w:r w:rsidRPr="00C23E1F">
        <w:rPr>
          <w:rStyle w:val="StyleUnderline"/>
          <w:rFonts w:asciiTheme="minorHAnsi" w:hAnsiTheme="minorHAnsi" w:cstheme="minorHAnsi"/>
        </w:rPr>
        <w:t>materials out</w:t>
      </w:r>
      <w:r w:rsidRPr="00C23E1F">
        <w:rPr>
          <w:rFonts w:asciiTheme="minorHAnsi" w:hAnsiTheme="minorHAnsi" w:cstheme="minorHAnsi"/>
          <w:sz w:val="16"/>
        </w:rPr>
        <w:t xml:space="preserve"> of</w:t>
      </w:r>
      <w:proofErr w:type="gramEnd"/>
      <w:r w:rsidRPr="00C23E1F">
        <w:rPr>
          <w:rFonts w:asciiTheme="minorHAnsi" w:hAnsiTheme="minorHAnsi" w:cstheme="minorHAnsi"/>
          <w:sz w:val="16"/>
        </w:rPr>
        <w:t xml:space="preserve"> the Earth. </w:t>
      </w:r>
      <w:r w:rsidRPr="00E5367E">
        <w:rPr>
          <w:rStyle w:val="StyleUnderline"/>
          <w:rFonts w:asciiTheme="minorHAnsi" w:hAnsiTheme="minorHAnsi" w:cstheme="minorHAnsi"/>
          <w:highlight w:val="cyan"/>
        </w:rPr>
        <w:t xml:space="preserve">But you can </w:t>
      </w:r>
      <w:r w:rsidRPr="00E5367E">
        <w:rPr>
          <w:rStyle w:val="Emphasis"/>
          <w:rFonts w:asciiTheme="minorHAnsi" w:hAnsiTheme="minorHAnsi" w:cstheme="minorHAnsi"/>
          <w:highlight w:val="cyan"/>
        </w:rPr>
        <w:t>reuse that stuff</w:t>
      </w:r>
      <w:r w:rsidRPr="00E5367E">
        <w:rPr>
          <w:rStyle w:val="StyleUnderline"/>
          <w:rFonts w:asciiTheme="minorHAnsi" w:hAnsiTheme="minorHAnsi" w:cstheme="minorHAnsi"/>
          <w:highlight w:val="cyan"/>
        </w:rPr>
        <w:t xml:space="preserve"> at the end</w:t>
      </w:r>
      <w:r w:rsidRPr="00C23E1F">
        <w:rPr>
          <w:rStyle w:val="StyleUnderline"/>
          <w:rFonts w:asciiTheme="minorHAnsi" w:hAnsiTheme="minorHAnsi" w:cstheme="minorHAnsi"/>
        </w:rPr>
        <w:t xml:space="preserve"> of its life</w:t>
      </w:r>
      <w:r w:rsidRPr="00C23E1F">
        <w:rPr>
          <w:rFonts w:asciiTheme="minorHAnsi" w:hAnsiTheme="minorHAnsi" w:cstheme="minorHAnsi"/>
          <w:sz w:val="16"/>
        </w:rPr>
        <w:t xml:space="preserve">. And I think we will also see </w:t>
      </w:r>
      <w:r w:rsidRPr="00C23E1F">
        <w:rPr>
          <w:rStyle w:val="StyleUnderline"/>
          <w:rFonts w:asciiTheme="minorHAnsi" w:hAnsiTheme="minorHAnsi" w:cstheme="minorHAnsi"/>
        </w:rPr>
        <w:t xml:space="preserve">massive </w:t>
      </w:r>
      <w:r w:rsidRPr="00E5367E">
        <w:rPr>
          <w:rStyle w:val="Emphasis"/>
          <w:rFonts w:asciiTheme="minorHAnsi" w:hAnsiTheme="minorHAnsi" w:cstheme="minorHAnsi"/>
          <w:highlight w:val="cyan"/>
        </w:rPr>
        <w:t>leaps</w:t>
      </w:r>
      <w:r w:rsidRPr="00E5367E">
        <w:rPr>
          <w:rStyle w:val="StyleUnderline"/>
          <w:rFonts w:asciiTheme="minorHAnsi" w:hAnsiTheme="minorHAnsi" w:cstheme="minorHAnsi"/>
          <w:highlight w:val="cyan"/>
        </w:rPr>
        <w:t xml:space="preserve"> in</w:t>
      </w:r>
      <w:r w:rsidRPr="00C23E1F">
        <w:rPr>
          <w:rStyle w:val="StyleUnderline"/>
          <w:rFonts w:asciiTheme="minorHAnsi" w:hAnsiTheme="minorHAnsi" w:cstheme="minorHAnsi"/>
        </w:rPr>
        <w:t xml:space="preserve"> terms of </w:t>
      </w:r>
      <w:r w:rsidRPr="00E5367E">
        <w:rPr>
          <w:rStyle w:val="Emphasis"/>
          <w:rFonts w:asciiTheme="minorHAnsi" w:hAnsiTheme="minorHAnsi" w:cstheme="minorHAnsi"/>
          <w:highlight w:val="cyan"/>
        </w:rPr>
        <w:t>recycling</w:t>
      </w:r>
      <w:r w:rsidRPr="00E5367E">
        <w:rPr>
          <w:rStyle w:val="StyleUnderline"/>
          <w:rFonts w:asciiTheme="minorHAnsi" w:hAnsiTheme="minorHAnsi" w:cstheme="minorHAnsi"/>
          <w:highlight w:val="cyan"/>
        </w:rPr>
        <w:t xml:space="preserve"> or </w:t>
      </w:r>
      <w:r w:rsidRPr="00E5367E">
        <w:rPr>
          <w:rStyle w:val="Emphasis"/>
          <w:rFonts w:asciiTheme="minorHAnsi" w:hAnsiTheme="minorHAnsi" w:cstheme="minorHAnsi"/>
          <w:highlight w:val="cyan"/>
        </w:rPr>
        <w:t>refurbishing</w:t>
      </w:r>
      <w:r w:rsidRPr="00C23E1F">
        <w:rPr>
          <w:rFonts w:asciiTheme="minorHAnsi" w:hAnsiTheme="minorHAnsi" w:cstheme="minorHAnsi"/>
          <w:sz w:val="16"/>
        </w:rPr>
        <w:t xml:space="preserve"> these materials back into the system later.</w:t>
      </w:r>
    </w:p>
    <w:p w14:paraId="0DEFC53C" w14:textId="77777777" w:rsidR="00652F37" w:rsidRPr="00C23E1F" w:rsidRDefault="00652F37" w:rsidP="00652F37">
      <w:pPr>
        <w:rPr>
          <w:rFonts w:asciiTheme="minorHAnsi" w:hAnsiTheme="minorHAnsi" w:cstheme="minorHAnsi"/>
          <w:sz w:val="16"/>
        </w:rPr>
      </w:pPr>
      <w:proofErr w:type="gramStart"/>
      <w:r w:rsidRPr="00C23E1F">
        <w:rPr>
          <w:rFonts w:asciiTheme="minorHAnsi" w:hAnsiTheme="minorHAnsi" w:cstheme="minorHAnsi"/>
          <w:sz w:val="16"/>
        </w:rPr>
        <w:t>So</w:t>
      </w:r>
      <w:proofErr w:type="gramEnd"/>
      <w:r w:rsidRPr="00C23E1F">
        <w:rPr>
          <w:rFonts w:asciiTheme="minorHAnsi" w:hAnsiTheme="minorHAnsi" w:cstheme="minorHAnsi"/>
          <w:sz w:val="16"/>
        </w:rPr>
        <w:t xml:space="preserve"> we will have this </w:t>
      </w:r>
      <w:r w:rsidRPr="00C23E1F">
        <w:rPr>
          <w:rStyle w:val="StyleUnderline"/>
          <w:rFonts w:asciiTheme="minorHAnsi" w:hAnsiTheme="minorHAnsi" w:cstheme="minorHAnsi"/>
        </w:rPr>
        <w:t>big ramp up period</w:t>
      </w:r>
      <w:r w:rsidRPr="00C23E1F">
        <w:rPr>
          <w:rFonts w:asciiTheme="minorHAnsi" w:hAnsiTheme="minorHAnsi" w:cstheme="minorHAnsi"/>
          <w:sz w:val="16"/>
        </w:rPr>
        <w:t xml:space="preserve">, but we’ll </w:t>
      </w:r>
      <w:r w:rsidRPr="00E5367E">
        <w:rPr>
          <w:rStyle w:val="StyleUnderline"/>
          <w:rFonts w:asciiTheme="minorHAnsi" w:hAnsiTheme="minorHAnsi" w:cstheme="minorHAnsi"/>
          <w:highlight w:val="cyan"/>
        </w:rPr>
        <w:t>move to a</w:t>
      </w:r>
      <w:r w:rsidRPr="00C23E1F">
        <w:rPr>
          <w:rStyle w:val="StyleUnderline"/>
          <w:rFonts w:asciiTheme="minorHAnsi" w:hAnsiTheme="minorHAnsi" w:cstheme="minorHAnsi"/>
        </w:rPr>
        <w:t xml:space="preserve"> much more </w:t>
      </w:r>
      <w:r w:rsidRPr="00E5367E">
        <w:rPr>
          <w:rStyle w:val="Emphasis"/>
          <w:rFonts w:asciiTheme="minorHAnsi" w:hAnsiTheme="minorHAnsi" w:cstheme="minorHAnsi"/>
          <w:highlight w:val="cyan"/>
        </w:rPr>
        <w:t>circular</w:t>
      </w:r>
      <w:r w:rsidRPr="00E5367E">
        <w:rPr>
          <w:rStyle w:val="StyleUnderline"/>
          <w:rFonts w:asciiTheme="minorHAnsi" w:hAnsiTheme="minorHAnsi" w:cstheme="minorHAnsi"/>
          <w:highlight w:val="cyan"/>
        </w:rPr>
        <w:t xml:space="preserve"> and </w:t>
      </w:r>
      <w:r w:rsidRPr="00E5367E">
        <w:rPr>
          <w:rStyle w:val="Emphasis"/>
          <w:rFonts w:asciiTheme="minorHAnsi" w:hAnsiTheme="minorHAnsi" w:cstheme="minorHAnsi"/>
          <w:highlight w:val="cyan"/>
        </w:rPr>
        <w:t>sustainable system</w:t>
      </w:r>
      <w:r w:rsidRPr="00C23E1F">
        <w:rPr>
          <w:rFonts w:asciiTheme="minorHAnsi" w:hAnsiTheme="minorHAnsi" w:cstheme="minorHAnsi"/>
          <w:sz w:val="16"/>
        </w:rPr>
        <w:t>, which is vastly different from a fossil fuel system where it’s just extract, extract, extract.</w:t>
      </w:r>
    </w:p>
    <w:p w14:paraId="426E5827" w14:textId="77777777" w:rsidR="00652F37" w:rsidRPr="00C23E1F" w:rsidRDefault="00652F37" w:rsidP="00652F37">
      <w:pPr>
        <w:rPr>
          <w:rFonts w:asciiTheme="minorHAnsi" w:hAnsiTheme="minorHAnsi" w:cstheme="minorHAnsi"/>
        </w:rPr>
      </w:pPr>
    </w:p>
    <w:p w14:paraId="1E38A357" w14:textId="77777777" w:rsidR="00652F37" w:rsidRPr="00C23E1F" w:rsidRDefault="00652F37" w:rsidP="00652F37">
      <w:pPr>
        <w:rPr>
          <w:rFonts w:asciiTheme="minorHAnsi" w:hAnsiTheme="minorHAnsi" w:cstheme="minorHAnsi"/>
        </w:rPr>
      </w:pPr>
    </w:p>
    <w:p w14:paraId="7DDF0BE8" w14:textId="77777777" w:rsidR="00652F37" w:rsidRPr="00C23E1F" w:rsidRDefault="00652F37" w:rsidP="00652F37">
      <w:pPr>
        <w:rPr>
          <w:rFonts w:asciiTheme="minorHAnsi" w:hAnsiTheme="minorHAnsi" w:cstheme="minorHAnsi"/>
        </w:rPr>
      </w:pPr>
    </w:p>
    <w:p w14:paraId="3596BD4C" w14:textId="421B4D0D" w:rsidR="00C23E1F" w:rsidRPr="00C23E1F" w:rsidRDefault="00C23E1F" w:rsidP="00C23E1F">
      <w:pPr>
        <w:pStyle w:val="Heading3"/>
        <w:rPr>
          <w:rFonts w:asciiTheme="minorHAnsi" w:hAnsiTheme="minorHAnsi" w:cstheme="minorHAnsi"/>
        </w:rPr>
      </w:pPr>
      <w:r w:rsidRPr="00C23E1F">
        <w:rPr>
          <w:rFonts w:asciiTheme="minorHAnsi" w:hAnsiTheme="minorHAnsi" w:cstheme="minorHAnsi"/>
        </w:rPr>
        <w:t>AT: Green Growth Fails---Resources---2AC</w:t>
      </w:r>
    </w:p>
    <w:p w14:paraId="72E8E339" w14:textId="77777777"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 xml:space="preserve">Green growth </w:t>
      </w:r>
      <w:r w:rsidRPr="00C23E1F">
        <w:rPr>
          <w:rFonts w:asciiTheme="minorHAnsi" w:hAnsiTheme="minorHAnsi" w:cstheme="minorHAnsi"/>
          <w:u w:val="single"/>
        </w:rPr>
        <w:t>solves</w:t>
      </w:r>
      <w:r w:rsidRPr="00C23E1F">
        <w:rPr>
          <w:rFonts w:asciiTheme="minorHAnsi" w:hAnsiTheme="minorHAnsi" w:cstheme="minorHAnsi"/>
        </w:rPr>
        <w:t xml:space="preserve">---resources are </w:t>
      </w:r>
      <w:r w:rsidRPr="00C23E1F">
        <w:rPr>
          <w:rFonts w:asciiTheme="minorHAnsi" w:hAnsiTheme="minorHAnsi" w:cstheme="minorHAnsi"/>
          <w:u w:val="single"/>
        </w:rPr>
        <w:t>plentiful</w:t>
      </w:r>
      <w:r w:rsidRPr="00C23E1F">
        <w:rPr>
          <w:rFonts w:asciiTheme="minorHAnsi" w:hAnsiTheme="minorHAnsi" w:cstheme="minorHAnsi"/>
        </w:rPr>
        <w:t xml:space="preserve"> AND </w:t>
      </w:r>
      <w:r w:rsidRPr="00C23E1F">
        <w:rPr>
          <w:rFonts w:asciiTheme="minorHAnsi" w:hAnsiTheme="minorHAnsi" w:cstheme="minorHAnsi"/>
          <w:u w:val="single"/>
        </w:rPr>
        <w:t>efficient</w:t>
      </w:r>
      <w:r w:rsidRPr="00C23E1F">
        <w:rPr>
          <w:rFonts w:asciiTheme="minorHAnsi" w:hAnsiTheme="minorHAnsi" w:cstheme="minorHAnsi"/>
        </w:rPr>
        <w:t xml:space="preserve">. </w:t>
      </w:r>
    </w:p>
    <w:p w14:paraId="6B620102" w14:textId="77777777" w:rsidR="00C23E1F" w:rsidRPr="00C23E1F" w:rsidRDefault="00C23E1F" w:rsidP="00C23E1F">
      <w:pPr>
        <w:rPr>
          <w:rFonts w:asciiTheme="minorHAnsi" w:hAnsiTheme="minorHAnsi" w:cstheme="minorHAnsi"/>
        </w:rPr>
      </w:pPr>
      <w:r w:rsidRPr="00C23E1F">
        <w:rPr>
          <w:rFonts w:asciiTheme="minorHAnsi" w:hAnsiTheme="minorHAnsi" w:cstheme="minorHAnsi"/>
        </w:rPr>
        <w:t xml:space="preserve">Hannah </w:t>
      </w:r>
      <w:r w:rsidRPr="00C23E1F">
        <w:rPr>
          <w:rStyle w:val="Style13ptBold"/>
          <w:rFonts w:asciiTheme="minorHAnsi" w:hAnsiTheme="minorHAnsi" w:cstheme="minorHAnsi"/>
        </w:rPr>
        <w:t>Ritchie ’24</w:t>
      </w:r>
      <w:r w:rsidRPr="00C23E1F">
        <w:rPr>
          <w:rFonts w:asciiTheme="minorHAnsi" w:hAnsiTheme="minorHAnsi" w:cstheme="minorHAnsi"/>
        </w:rPr>
        <w:t xml:space="preserve"> [April 30, 2024; Ezra Klein Interviews Hannah Ritchie, who is a Scottish data scientist, senior researcher at the University of Oxford in the Oxford Martin School, and deputy editor at Our World in </w:t>
      </w:r>
      <w:proofErr w:type="spellStart"/>
      <w:proofErr w:type="gramStart"/>
      <w:r w:rsidRPr="00C23E1F">
        <w:rPr>
          <w:rFonts w:asciiTheme="minorHAnsi" w:hAnsiTheme="minorHAnsi" w:cstheme="minorHAnsi"/>
        </w:rPr>
        <w:t>Data.“</w:t>
      </w:r>
      <w:proofErr w:type="gramEnd"/>
      <w:r w:rsidRPr="00C23E1F">
        <w:rPr>
          <w:rFonts w:asciiTheme="minorHAnsi" w:hAnsiTheme="minorHAnsi" w:cstheme="minorHAnsi"/>
        </w:rPr>
        <w:t>Transcript</w:t>
      </w:r>
      <w:proofErr w:type="spellEnd"/>
      <w:r w:rsidRPr="00C23E1F">
        <w:rPr>
          <w:rFonts w:asciiTheme="minorHAnsi" w:hAnsiTheme="minorHAnsi" w:cstheme="minorHAnsi"/>
        </w:rPr>
        <w:t>: Ezra Klein Interviews Hannah Ritchie,” The Ezra Klein Show; https://www.nytimes.com/2024/04/30/podcasts/transcript-ezra-klein-interviews-hannah-ritchie.html]</w:t>
      </w:r>
    </w:p>
    <w:p w14:paraId="29CD9AF2"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HANNAH RITCHIE: </w:t>
      </w:r>
      <w:proofErr w:type="gramStart"/>
      <w:r w:rsidRPr="00C23E1F">
        <w:rPr>
          <w:rFonts w:asciiTheme="minorHAnsi" w:hAnsiTheme="minorHAnsi" w:cstheme="minorHAnsi"/>
          <w:sz w:val="16"/>
        </w:rPr>
        <w:t>So</w:t>
      </w:r>
      <w:proofErr w:type="gramEnd"/>
      <w:r w:rsidRPr="00C23E1F">
        <w:rPr>
          <w:rFonts w:asciiTheme="minorHAnsi" w:hAnsiTheme="minorHAnsi" w:cstheme="minorHAnsi"/>
          <w:sz w:val="16"/>
        </w:rPr>
        <w:t xml:space="preserve"> there are a large number of researchers and different research organizations that have studied this question. And the </w:t>
      </w:r>
      <w:r w:rsidRPr="00C23E1F">
        <w:rPr>
          <w:rStyle w:val="Emphasis"/>
          <w:rFonts w:asciiTheme="minorHAnsi" w:hAnsiTheme="minorHAnsi" w:cstheme="minorHAnsi"/>
        </w:rPr>
        <w:t>answer</w:t>
      </w:r>
      <w:r w:rsidRPr="00C23E1F">
        <w:rPr>
          <w:rStyle w:val="StyleUnderline"/>
          <w:rFonts w:asciiTheme="minorHAnsi" w:hAnsiTheme="minorHAnsi" w:cstheme="minorHAnsi"/>
        </w:rPr>
        <w:t xml:space="preserve"> that comes out is nearly always, yes, </w:t>
      </w:r>
      <w:r w:rsidRPr="00E5367E">
        <w:rPr>
          <w:rStyle w:val="Emphasis"/>
          <w:rFonts w:asciiTheme="minorHAnsi" w:hAnsiTheme="minorHAnsi" w:cstheme="minorHAnsi"/>
          <w:highlight w:val="cyan"/>
        </w:rPr>
        <w:t>we have enough stuff</w:t>
      </w:r>
      <w:r w:rsidRPr="00C23E1F">
        <w:rPr>
          <w:rFonts w:asciiTheme="minorHAnsi" w:hAnsiTheme="minorHAnsi" w:cstheme="minorHAnsi"/>
          <w:sz w:val="16"/>
        </w:rPr>
        <w:t>. This has been said by the International Energy Agency. This has been said by Bloomberg New Energy Finance, by the Payne Institute.</w:t>
      </w:r>
    </w:p>
    <w:p w14:paraId="4FBDFB12" w14:textId="77777777" w:rsidR="00C23E1F" w:rsidRPr="00C23E1F" w:rsidRDefault="00C23E1F" w:rsidP="00C23E1F">
      <w:pPr>
        <w:rPr>
          <w:rStyle w:val="StyleUnderline"/>
          <w:rFonts w:asciiTheme="minorHAnsi" w:hAnsiTheme="minorHAnsi" w:cstheme="minorHAnsi"/>
        </w:rPr>
      </w:pPr>
      <w:r w:rsidRPr="00C23E1F">
        <w:rPr>
          <w:rFonts w:asciiTheme="minorHAnsi" w:hAnsiTheme="minorHAnsi" w:cstheme="minorHAnsi"/>
          <w:sz w:val="16"/>
        </w:rPr>
        <w:t xml:space="preserve">There was a recent paper by Seaver Wang and Zeke </w:t>
      </w:r>
      <w:proofErr w:type="spellStart"/>
      <w:r w:rsidRPr="00C23E1F">
        <w:rPr>
          <w:rFonts w:asciiTheme="minorHAnsi" w:hAnsiTheme="minorHAnsi" w:cstheme="minorHAnsi"/>
          <w:sz w:val="16"/>
        </w:rPr>
        <w:t>Hausfather</w:t>
      </w:r>
      <w:proofErr w:type="spellEnd"/>
      <w:r w:rsidRPr="00C23E1F">
        <w:rPr>
          <w:rFonts w:asciiTheme="minorHAnsi" w:hAnsiTheme="minorHAnsi" w:cstheme="minorHAnsi"/>
          <w:sz w:val="16"/>
        </w:rPr>
        <w:t xml:space="preserve"> and colleagues, where they looked at the mineral requirements specifically on low carbon electricity globally. And the resounding answer was there are almost </w:t>
      </w:r>
      <w:r w:rsidRPr="00E5367E">
        <w:rPr>
          <w:rStyle w:val="Emphasis"/>
          <w:rFonts w:asciiTheme="minorHAnsi" w:hAnsiTheme="minorHAnsi" w:cstheme="minorHAnsi"/>
          <w:highlight w:val="cyan"/>
        </w:rPr>
        <w:t>no minerals</w:t>
      </w:r>
      <w:r w:rsidRPr="00E5367E">
        <w:rPr>
          <w:rStyle w:val="StyleUnderline"/>
          <w:rFonts w:asciiTheme="minorHAnsi" w:hAnsiTheme="minorHAnsi" w:cstheme="minorHAnsi"/>
          <w:highlight w:val="cyan"/>
        </w:rPr>
        <w:t xml:space="preserve"> where </w:t>
      </w:r>
      <w:r w:rsidRPr="00E5367E">
        <w:rPr>
          <w:rStyle w:val="Emphasis"/>
          <w:rFonts w:asciiTheme="minorHAnsi" w:hAnsiTheme="minorHAnsi" w:cstheme="minorHAnsi"/>
          <w:highlight w:val="cyan"/>
        </w:rPr>
        <w:t>total amount</w:t>
      </w:r>
      <w:r w:rsidRPr="00E5367E">
        <w:rPr>
          <w:rStyle w:val="StyleUnderline"/>
          <w:rFonts w:asciiTheme="minorHAnsi" w:hAnsiTheme="minorHAnsi" w:cstheme="minorHAnsi"/>
          <w:highlight w:val="cyan"/>
        </w:rPr>
        <w:t xml:space="preserve"> is a constraint.</w:t>
      </w:r>
    </w:p>
    <w:p w14:paraId="4655D47B" w14:textId="77777777" w:rsidR="00C23E1F" w:rsidRPr="00C23E1F" w:rsidRDefault="00C23E1F" w:rsidP="00C23E1F">
      <w:pPr>
        <w:rPr>
          <w:rStyle w:val="StyleUnderline"/>
          <w:rFonts w:asciiTheme="minorHAnsi" w:hAnsiTheme="minorHAnsi" w:cstheme="minorHAnsi"/>
        </w:rPr>
      </w:pPr>
      <w:r w:rsidRPr="00C23E1F">
        <w:rPr>
          <w:rFonts w:asciiTheme="minorHAnsi" w:hAnsiTheme="minorHAnsi" w:cstheme="minorHAnsi"/>
          <w:sz w:val="16"/>
        </w:rPr>
        <w:t xml:space="preserve">What people also underestimate is that the amount of stuff we have or think we can extract tends to go up over time. And that’s because </w:t>
      </w:r>
      <w:r w:rsidRPr="00E5367E">
        <w:rPr>
          <w:rStyle w:val="StyleUnderline"/>
          <w:rFonts w:asciiTheme="minorHAnsi" w:hAnsiTheme="minorHAnsi" w:cstheme="minorHAnsi"/>
          <w:highlight w:val="cyan"/>
        </w:rPr>
        <w:t>we find new</w:t>
      </w:r>
      <w:r w:rsidRPr="00C23E1F">
        <w:rPr>
          <w:rStyle w:val="StyleUnderline"/>
          <w:rFonts w:asciiTheme="minorHAnsi" w:hAnsiTheme="minorHAnsi" w:cstheme="minorHAnsi"/>
        </w:rPr>
        <w:t xml:space="preserve"> </w:t>
      </w:r>
      <w:r w:rsidRPr="00E5367E">
        <w:rPr>
          <w:rStyle w:val="Emphasis"/>
          <w:rFonts w:asciiTheme="minorHAnsi" w:hAnsiTheme="minorHAnsi" w:cstheme="minorHAnsi"/>
          <w:highlight w:val="cyan"/>
        </w:rPr>
        <w:t>deposits</w:t>
      </w:r>
      <w:r w:rsidRPr="00C23E1F">
        <w:rPr>
          <w:rFonts w:asciiTheme="minorHAnsi" w:hAnsiTheme="minorHAnsi" w:cstheme="minorHAnsi"/>
          <w:sz w:val="16"/>
        </w:rPr>
        <w:t xml:space="preserve">. We </w:t>
      </w:r>
      <w:r w:rsidRPr="00C23E1F">
        <w:rPr>
          <w:rStyle w:val="StyleUnderline"/>
          <w:rFonts w:asciiTheme="minorHAnsi" w:hAnsiTheme="minorHAnsi" w:cstheme="minorHAnsi"/>
        </w:rPr>
        <w:t xml:space="preserve">find new </w:t>
      </w:r>
      <w:r w:rsidRPr="00E5367E">
        <w:rPr>
          <w:rStyle w:val="StyleUnderline"/>
          <w:rFonts w:asciiTheme="minorHAnsi" w:hAnsiTheme="minorHAnsi" w:cstheme="minorHAnsi"/>
          <w:highlight w:val="cyan"/>
        </w:rPr>
        <w:t xml:space="preserve">ways of </w:t>
      </w:r>
      <w:r w:rsidRPr="00E5367E">
        <w:rPr>
          <w:rStyle w:val="Emphasis"/>
          <w:rFonts w:asciiTheme="minorHAnsi" w:hAnsiTheme="minorHAnsi" w:cstheme="minorHAnsi"/>
          <w:highlight w:val="cyan"/>
        </w:rPr>
        <w:t>extracting</w:t>
      </w:r>
      <w:r w:rsidRPr="00C23E1F">
        <w:rPr>
          <w:rStyle w:val="Emphasis"/>
          <w:rFonts w:asciiTheme="minorHAnsi" w:hAnsiTheme="minorHAnsi" w:cstheme="minorHAnsi"/>
        </w:rPr>
        <w:t xml:space="preserve"> stuff</w:t>
      </w:r>
      <w:r w:rsidRPr="00C23E1F">
        <w:rPr>
          <w:rFonts w:asciiTheme="minorHAnsi" w:hAnsiTheme="minorHAnsi" w:cstheme="minorHAnsi"/>
          <w:sz w:val="16"/>
        </w:rPr>
        <w:t xml:space="preserve"> that we couldn’t extract before. </w:t>
      </w:r>
      <w:proofErr w:type="gramStart"/>
      <w:r w:rsidRPr="00C23E1F">
        <w:rPr>
          <w:rFonts w:asciiTheme="minorHAnsi" w:hAnsiTheme="minorHAnsi" w:cstheme="minorHAnsi"/>
          <w:sz w:val="16"/>
        </w:rPr>
        <w:t>And actually, just</w:t>
      </w:r>
      <w:proofErr w:type="gramEnd"/>
      <w:r w:rsidRPr="00C23E1F">
        <w:rPr>
          <w:rFonts w:asciiTheme="minorHAnsi" w:hAnsiTheme="minorHAnsi" w:cstheme="minorHAnsi"/>
          <w:sz w:val="16"/>
        </w:rPr>
        <w:t xml:space="preserve"> </w:t>
      </w:r>
      <w:r w:rsidRPr="00C23E1F">
        <w:rPr>
          <w:rStyle w:val="StyleUnderline"/>
          <w:rFonts w:asciiTheme="minorHAnsi" w:hAnsiTheme="minorHAnsi" w:cstheme="minorHAnsi"/>
        </w:rPr>
        <w:t xml:space="preserve">the </w:t>
      </w:r>
      <w:r w:rsidRPr="00E5367E">
        <w:rPr>
          <w:rStyle w:val="Emphasis"/>
          <w:rFonts w:asciiTheme="minorHAnsi" w:hAnsiTheme="minorHAnsi" w:cstheme="minorHAnsi"/>
          <w:highlight w:val="cyan"/>
        </w:rPr>
        <w:t>drive</w:t>
      </w:r>
      <w:r w:rsidRPr="00E5367E">
        <w:rPr>
          <w:rStyle w:val="StyleUnderline"/>
          <w:rFonts w:asciiTheme="minorHAnsi" w:hAnsiTheme="minorHAnsi" w:cstheme="minorHAnsi"/>
          <w:highlight w:val="cyan"/>
        </w:rPr>
        <w:t xml:space="preserve"> for low carbon</w:t>
      </w:r>
      <w:r w:rsidRPr="00C23E1F">
        <w:rPr>
          <w:rStyle w:val="StyleUnderline"/>
          <w:rFonts w:asciiTheme="minorHAnsi" w:hAnsiTheme="minorHAnsi" w:cstheme="minorHAnsi"/>
        </w:rPr>
        <w:t xml:space="preserve"> energy will just </w:t>
      </w:r>
      <w:r w:rsidRPr="00E5367E">
        <w:rPr>
          <w:rStyle w:val="Emphasis"/>
          <w:rFonts w:asciiTheme="minorHAnsi" w:hAnsiTheme="minorHAnsi" w:cstheme="minorHAnsi"/>
          <w:highlight w:val="cyan"/>
        </w:rPr>
        <w:t>increase</w:t>
      </w:r>
      <w:r w:rsidRPr="00C23E1F">
        <w:rPr>
          <w:rStyle w:val="StyleUnderline"/>
          <w:rFonts w:asciiTheme="minorHAnsi" w:hAnsiTheme="minorHAnsi" w:cstheme="minorHAnsi"/>
        </w:rPr>
        <w:t xml:space="preserve"> our </w:t>
      </w:r>
      <w:r w:rsidRPr="00E5367E">
        <w:rPr>
          <w:rStyle w:val="Emphasis"/>
          <w:rFonts w:asciiTheme="minorHAnsi" w:hAnsiTheme="minorHAnsi" w:cstheme="minorHAnsi"/>
          <w:highlight w:val="cyan"/>
        </w:rPr>
        <w:t>efforts</w:t>
      </w:r>
      <w:r w:rsidRPr="00C23E1F">
        <w:rPr>
          <w:rStyle w:val="StyleUnderline"/>
          <w:rFonts w:asciiTheme="minorHAnsi" w:hAnsiTheme="minorHAnsi" w:cstheme="minorHAnsi"/>
        </w:rPr>
        <w:t xml:space="preserve"> in order </w:t>
      </w:r>
      <w:r w:rsidRPr="00E5367E">
        <w:rPr>
          <w:rStyle w:val="StyleUnderline"/>
          <w:rFonts w:asciiTheme="minorHAnsi" w:hAnsiTheme="minorHAnsi" w:cstheme="minorHAnsi"/>
          <w:highlight w:val="cyan"/>
        </w:rPr>
        <w:t>to do that.</w:t>
      </w:r>
    </w:p>
    <w:p w14:paraId="65C53E95"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The other key change there </w:t>
      </w:r>
      <w:proofErr w:type="gramStart"/>
      <w:r w:rsidRPr="00C23E1F">
        <w:rPr>
          <w:rFonts w:asciiTheme="minorHAnsi" w:hAnsiTheme="minorHAnsi" w:cstheme="minorHAnsi"/>
          <w:sz w:val="16"/>
        </w:rPr>
        <w:t>goes</w:t>
      </w:r>
      <w:proofErr w:type="gramEnd"/>
      <w:r w:rsidRPr="00C23E1F">
        <w:rPr>
          <w:rFonts w:asciiTheme="minorHAnsi" w:hAnsiTheme="minorHAnsi" w:cstheme="minorHAnsi"/>
          <w:sz w:val="16"/>
        </w:rPr>
        <w:t xml:space="preserve"> in the other direction, where </w:t>
      </w:r>
      <w:r w:rsidRPr="00C23E1F">
        <w:rPr>
          <w:rStyle w:val="StyleUnderline"/>
          <w:rFonts w:asciiTheme="minorHAnsi" w:hAnsiTheme="minorHAnsi" w:cstheme="minorHAnsi"/>
        </w:rPr>
        <w:t xml:space="preserve">we’re </w:t>
      </w:r>
      <w:r w:rsidRPr="00E5367E">
        <w:rPr>
          <w:rStyle w:val="StyleUnderline"/>
          <w:rFonts w:asciiTheme="minorHAnsi" w:hAnsiTheme="minorHAnsi" w:cstheme="minorHAnsi"/>
          <w:highlight w:val="cyan"/>
        </w:rPr>
        <w:t xml:space="preserve">becoming </w:t>
      </w:r>
      <w:r w:rsidRPr="00C23E1F">
        <w:rPr>
          <w:rStyle w:val="StyleUnderline"/>
          <w:rFonts w:asciiTheme="minorHAnsi" w:hAnsiTheme="minorHAnsi" w:cstheme="minorHAnsi"/>
        </w:rPr>
        <w:t xml:space="preserve">much more </w:t>
      </w:r>
      <w:r w:rsidRPr="00E5367E">
        <w:rPr>
          <w:rStyle w:val="Emphasis"/>
          <w:rFonts w:asciiTheme="minorHAnsi" w:hAnsiTheme="minorHAnsi" w:cstheme="minorHAnsi"/>
          <w:highlight w:val="cyan"/>
        </w:rPr>
        <w:t>material efficient</w:t>
      </w:r>
      <w:r w:rsidRPr="00C23E1F">
        <w:rPr>
          <w:rFonts w:asciiTheme="minorHAnsi" w:hAnsiTheme="minorHAnsi" w:cstheme="minorHAnsi"/>
          <w:sz w:val="16"/>
        </w:rPr>
        <w:t xml:space="preserve"> about building this stuff. The </w:t>
      </w:r>
      <w:proofErr w:type="gramStart"/>
      <w:r w:rsidRPr="00E5367E">
        <w:rPr>
          <w:rStyle w:val="StyleUnderline"/>
          <w:rFonts w:asciiTheme="minorHAnsi" w:hAnsiTheme="minorHAnsi" w:cstheme="minorHAnsi"/>
          <w:highlight w:val="cyan"/>
        </w:rPr>
        <w:t>amount</w:t>
      </w:r>
      <w:proofErr w:type="gramEnd"/>
      <w:r w:rsidRPr="00E5367E">
        <w:rPr>
          <w:rStyle w:val="StyleUnderline"/>
          <w:rFonts w:asciiTheme="minorHAnsi" w:hAnsiTheme="minorHAnsi" w:cstheme="minorHAnsi"/>
          <w:highlight w:val="cyan"/>
        </w:rPr>
        <w:t xml:space="preserve"> of </w:t>
      </w:r>
      <w:r w:rsidRPr="00E5367E">
        <w:rPr>
          <w:rStyle w:val="Emphasis"/>
          <w:rFonts w:asciiTheme="minorHAnsi" w:hAnsiTheme="minorHAnsi" w:cstheme="minorHAnsi"/>
          <w:highlight w:val="cyan"/>
        </w:rPr>
        <w:t>materials</w:t>
      </w:r>
      <w:r w:rsidRPr="00E5367E">
        <w:rPr>
          <w:rStyle w:val="StyleUnderline"/>
          <w:rFonts w:asciiTheme="minorHAnsi" w:hAnsiTheme="minorHAnsi" w:cstheme="minorHAnsi"/>
          <w:highlight w:val="cyan"/>
        </w:rPr>
        <w:t xml:space="preserve"> you need to build a </w:t>
      </w:r>
      <w:r w:rsidRPr="00E5367E">
        <w:rPr>
          <w:rStyle w:val="Emphasis"/>
          <w:rFonts w:asciiTheme="minorHAnsi" w:hAnsiTheme="minorHAnsi" w:cstheme="minorHAnsi"/>
          <w:highlight w:val="cyan"/>
        </w:rPr>
        <w:t>solar panel</w:t>
      </w:r>
      <w:r w:rsidRPr="00C23E1F">
        <w:rPr>
          <w:rStyle w:val="StyleUnderline"/>
          <w:rFonts w:asciiTheme="minorHAnsi" w:hAnsiTheme="minorHAnsi" w:cstheme="minorHAnsi"/>
        </w:rPr>
        <w:t xml:space="preserve"> today is </w:t>
      </w:r>
      <w:r w:rsidRPr="00C23E1F">
        <w:rPr>
          <w:rStyle w:val="Emphasis"/>
          <w:rFonts w:asciiTheme="minorHAnsi" w:hAnsiTheme="minorHAnsi" w:cstheme="minorHAnsi"/>
        </w:rPr>
        <w:t>not</w:t>
      </w:r>
      <w:r w:rsidRPr="00C23E1F">
        <w:rPr>
          <w:rStyle w:val="StyleUnderline"/>
          <w:rFonts w:asciiTheme="minorHAnsi" w:hAnsiTheme="minorHAnsi" w:cstheme="minorHAnsi"/>
        </w:rPr>
        <w:t xml:space="preserve"> what it was </w:t>
      </w:r>
      <w:r w:rsidRPr="00C23E1F">
        <w:rPr>
          <w:rStyle w:val="Emphasis"/>
          <w:rFonts w:asciiTheme="minorHAnsi" w:hAnsiTheme="minorHAnsi" w:cstheme="minorHAnsi"/>
        </w:rPr>
        <w:t>a decade ago.</w:t>
      </w:r>
      <w:r w:rsidRPr="00C23E1F">
        <w:rPr>
          <w:rFonts w:asciiTheme="minorHAnsi" w:hAnsiTheme="minorHAnsi" w:cstheme="minorHAnsi"/>
          <w:sz w:val="16"/>
        </w:rPr>
        <w:t xml:space="preserve"> For </w:t>
      </w:r>
      <w:r w:rsidRPr="00C23E1F">
        <w:rPr>
          <w:rStyle w:val="StyleUnderline"/>
          <w:rFonts w:asciiTheme="minorHAnsi" w:hAnsiTheme="minorHAnsi" w:cstheme="minorHAnsi"/>
        </w:rPr>
        <w:t xml:space="preserve">many of these minerals you </w:t>
      </w:r>
      <w:r w:rsidRPr="00C23E1F">
        <w:rPr>
          <w:rStyle w:val="Emphasis"/>
          <w:rFonts w:asciiTheme="minorHAnsi" w:hAnsiTheme="minorHAnsi" w:cstheme="minorHAnsi"/>
        </w:rPr>
        <w:t xml:space="preserve">need </w:t>
      </w:r>
      <w:r w:rsidRPr="00E5367E">
        <w:rPr>
          <w:rStyle w:val="Emphasis"/>
          <w:rFonts w:asciiTheme="minorHAnsi" w:hAnsiTheme="minorHAnsi" w:cstheme="minorHAnsi"/>
          <w:highlight w:val="cyan"/>
        </w:rPr>
        <w:t>far, far less</w:t>
      </w:r>
      <w:r w:rsidRPr="00C23E1F">
        <w:rPr>
          <w:rFonts w:asciiTheme="minorHAnsi" w:hAnsiTheme="minorHAnsi" w:cstheme="minorHAnsi"/>
          <w:sz w:val="16"/>
        </w:rPr>
        <w:t xml:space="preserve">. </w:t>
      </w:r>
      <w:proofErr w:type="gramStart"/>
      <w:r w:rsidRPr="00C23E1F">
        <w:rPr>
          <w:rFonts w:asciiTheme="minorHAnsi" w:hAnsiTheme="minorHAnsi" w:cstheme="minorHAnsi"/>
          <w:sz w:val="16"/>
        </w:rPr>
        <w:t>So</w:t>
      </w:r>
      <w:proofErr w:type="gramEnd"/>
      <w:r w:rsidRPr="00C23E1F">
        <w:rPr>
          <w:rFonts w:asciiTheme="minorHAnsi" w:hAnsiTheme="minorHAnsi" w:cstheme="minorHAnsi"/>
          <w:sz w:val="16"/>
        </w:rPr>
        <w:t xml:space="preserve"> our amount of supplies </w:t>
      </w:r>
      <w:proofErr w:type="gramStart"/>
      <w:r w:rsidRPr="00C23E1F">
        <w:rPr>
          <w:rFonts w:asciiTheme="minorHAnsi" w:hAnsiTheme="minorHAnsi" w:cstheme="minorHAnsi"/>
          <w:sz w:val="16"/>
        </w:rPr>
        <w:t>are</w:t>
      </w:r>
      <w:proofErr w:type="gramEnd"/>
      <w:r w:rsidRPr="00C23E1F">
        <w:rPr>
          <w:rFonts w:asciiTheme="minorHAnsi" w:hAnsiTheme="minorHAnsi" w:cstheme="minorHAnsi"/>
          <w:sz w:val="16"/>
        </w:rPr>
        <w:t xml:space="preserve"> going to go up, and our material requirements are probably going to go down. </w:t>
      </w:r>
      <w:proofErr w:type="gramStart"/>
      <w:r w:rsidRPr="00C23E1F">
        <w:rPr>
          <w:rFonts w:asciiTheme="minorHAnsi" w:hAnsiTheme="minorHAnsi" w:cstheme="minorHAnsi"/>
          <w:sz w:val="16"/>
        </w:rPr>
        <w:t>So</w:t>
      </w:r>
      <w:proofErr w:type="gramEnd"/>
      <w:r w:rsidRPr="00C23E1F">
        <w:rPr>
          <w:rFonts w:asciiTheme="minorHAnsi" w:hAnsiTheme="minorHAnsi" w:cstheme="minorHAnsi"/>
          <w:sz w:val="16"/>
        </w:rPr>
        <w:t xml:space="preserve"> if we were looking into the future, I’m just not concerned about total material requirements.</w:t>
      </w:r>
    </w:p>
    <w:p w14:paraId="7977E3C2" w14:textId="77777777" w:rsidR="00B965B7" w:rsidRPr="00C23E1F" w:rsidRDefault="00B965B7" w:rsidP="00B965B7">
      <w:pPr>
        <w:pStyle w:val="Heading3"/>
        <w:rPr>
          <w:rFonts w:asciiTheme="minorHAnsi" w:hAnsiTheme="minorHAnsi" w:cstheme="minorHAnsi"/>
        </w:rPr>
      </w:pPr>
      <w:r>
        <w:rPr>
          <w:rFonts w:asciiTheme="minorHAnsi" w:hAnsiTheme="minorHAnsi" w:cstheme="minorHAnsi"/>
        </w:rPr>
        <w:t>Patents Good---K</w:t>
      </w:r>
      <w:r w:rsidRPr="00C23E1F">
        <w:rPr>
          <w:rFonts w:asciiTheme="minorHAnsi" w:hAnsiTheme="minorHAnsi" w:cstheme="minorHAnsi"/>
        </w:rPr>
        <w:t xml:space="preserve">nowledge </w:t>
      </w:r>
      <w:r>
        <w:rPr>
          <w:rFonts w:asciiTheme="minorHAnsi" w:hAnsiTheme="minorHAnsi" w:cstheme="minorHAnsi"/>
        </w:rPr>
        <w:t>D</w:t>
      </w:r>
      <w:r w:rsidRPr="00C23E1F">
        <w:rPr>
          <w:rFonts w:asciiTheme="minorHAnsi" w:hAnsiTheme="minorHAnsi" w:cstheme="minorHAnsi"/>
        </w:rPr>
        <w:t>iffusion</w:t>
      </w:r>
      <w:r>
        <w:rPr>
          <w:rFonts w:asciiTheme="minorHAnsi" w:hAnsiTheme="minorHAnsi" w:cstheme="minorHAnsi"/>
        </w:rPr>
        <w:t>---2AC</w:t>
      </w:r>
    </w:p>
    <w:p w14:paraId="0769875C" w14:textId="77777777" w:rsidR="00B965B7" w:rsidRPr="00C23E1F" w:rsidRDefault="00B965B7" w:rsidP="00B965B7">
      <w:pPr>
        <w:rPr>
          <w:rFonts w:asciiTheme="minorHAnsi" w:hAnsiTheme="minorHAnsi" w:cstheme="minorHAnsi"/>
        </w:rPr>
      </w:pPr>
    </w:p>
    <w:p w14:paraId="767A8DE4" w14:textId="29EDC403" w:rsidR="00B965B7" w:rsidRPr="00C23E1F" w:rsidRDefault="00B965B7" w:rsidP="00B965B7">
      <w:pPr>
        <w:pStyle w:val="Heading4"/>
        <w:rPr>
          <w:rFonts w:asciiTheme="minorHAnsi" w:hAnsiTheme="minorHAnsi" w:cstheme="minorHAnsi"/>
        </w:rPr>
      </w:pPr>
      <w:r w:rsidRPr="00C23E1F">
        <w:rPr>
          <w:rFonts w:asciiTheme="minorHAnsi" w:hAnsiTheme="minorHAnsi" w:cstheme="minorHAnsi"/>
        </w:rPr>
        <w:t xml:space="preserve">Patents play a </w:t>
      </w:r>
      <w:r w:rsidRPr="00C23E1F">
        <w:rPr>
          <w:rFonts w:asciiTheme="minorHAnsi" w:hAnsiTheme="minorHAnsi" w:cstheme="minorHAnsi"/>
          <w:u w:val="single"/>
        </w:rPr>
        <w:t>significant</w:t>
      </w:r>
      <w:r w:rsidRPr="00C23E1F">
        <w:rPr>
          <w:rFonts w:asciiTheme="minorHAnsi" w:hAnsiTheme="minorHAnsi" w:cstheme="minorHAnsi"/>
        </w:rPr>
        <w:t xml:space="preserve"> role in fostering </w:t>
      </w:r>
      <w:r w:rsidRPr="00C23E1F">
        <w:rPr>
          <w:rFonts w:asciiTheme="minorHAnsi" w:hAnsiTheme="minorHAnsi" w:cstheme="minorHAnsi"/>
          <w:u w:val="single"/>
        </w:rPr>
        <w:t>innovation</w:t>
      </w:r>
      <w:r w:rsidR="00613E91">
        <w:rPr>
          <w:rFonts w:asciiTheme="minorHAnsi" w:hAnsiTheme="minorHAnsi" w:cstheme="minorHAnsi"/>
        </w:rPr>
        <w:t>---</w:t>
      </w:r>
      <w:r w:rsidRPr="00C23E1F">
        <w:rPr>
          <w:rFonts w:asciiTheme="minorHAnsi" w:hAnsiTheme="minorHAnsi" w:cstheme="minorHAnsi"/>
        </w:rPr>
        <w:t xml:space="preserve">knowledge transfer and tech diffusion. </w:t>
      </w:r>
    </w:p>
    <w:p w14:paraId="56A249E1" w14:textId="5396E628" w:rsidR="00B965B7" w:rsidRPr="00613E91" w:rsidRDefault="00613E91" w:rsidP="00613E91">
      <w:r>
        <w:t xml:space="preserve">David </w:t>
      </w:r>
      <w:r w:rsidR="00B965B7" w:rsidRPr="00613E91">
        <w:rPr>
          <w:rStyle w:val="Style13ptBold"/>
        </w:rPr>
        <w:t xml:space="preserve">Cain </w:t>
      </w:r>
      <w:r w:rsidRPr="00613E91">
        <w:rPr>
          <w:rStyle w:val="Style13ptBold"/>
        </w:rPr>
        <w:t>’</w:t>
      </w:r>
      <w:r w:rsidR="00B965B7" w:rsidRPr="00613E91">
        <w:rPr>
          <w:rStyle w:val="Style13ptBold"/>
        </w:rPr>
        <w:t>24</w:t>
      </w:r>
      <w:r>
        <w:t xml:space="preserve"> </w:t>
      </w:r>
      <w:r w:rsidR="00B965B7" w:rsidRPr="00613E91">
        <w:t>[David Cain, patent attorney with 39 years of experience with a JD in patent law from George Mason University</w:t>
      </w:r>
      <w:r>
        <w:t xml:space="preserve">. </w:t>
      </w:r>
      <w:r w:rsidR="00B965B7" w:rsidRPr="00613E91">
        <w:t>“Strategic Patenting: Patenting Trends and Green Technology Innovations, Linked In, May 1</w:t>
      </w:r>
      <w:proofErr w:type="gramStart"/>
      <w:r w:rsidR="00B965B7" w:rsidRPr="00613E91">
        <w:t xml:space="preserve"> 2024</w:t>
      </w:r>
      <w:proofErr w:type="gramEnd"/>
      <w:r w:rsidR="00B965B7" w:rsidRPr="00613E91">
        <w:t xml:space="preserve">” https://www.linkedin.com/pulse/strategic-patenting-trends-green-technology-innovations-david-cain-xcfsc/] </w:t>
      </w:r>
      <w:proofErr w:type="spellStart"/>
      <w:r w:rsidR="00B965B7" w:rsidRPr="00613E91">
        <w:t>hwkm</w:t>
      </w:r>
      <w:proofErr w:type="spellEnd"/>
    </w:p>
    <w:p w14:paraId="2AF925DD" w14:textId="77777777" w:rsidR="00B965B7" w:rsidRPr="00C23E1F" w:rsidRDefault="00B965B7" w:rsidP="00B965B7">
      <w:pPr>
        <w:rPr>
          <w:rStyle w:val="StyleUnderline"/>
          <w:rFonts w:asciiTheme="minorHAnsi" w:hAnsiTheme="minorHAnsi" w:cstheme="minorHAnsi"/>
          <w:b w:val="0"/>
        </w:rPr>
      </w:pPr>
      <w:r w:rsidRPr="00613E91">
        <w:rPr>
          <w:rFonts w:asciiTheme="minorHAnsi" w:hAnsiTheme="minorHAnsi" w:cstheme="minorHAnsi"/>
          <w:sz w:val="16"/>
        </w:rPr>
        <w:t xml:space="preserve">The pivotal role of intellectual property and patents in fostering this transformation cannot be understated. </w:t>
      </w:r>
      <w:r w:rsidRPr="00E5367E">
        <w:rPr>
          <w:rStyle w:val="StyleUnderline"/>
          <w:rFonts w:asciiTheme="minorHAnsi" w:hAnsiTheme="minorHAnsi" w:cstheme="minorHAnsi"/>
          <w:highlight w:val="cyan"/>
        </w:rPr>
        <w:t>Patents</w:t>
      </w:r>
      <w:r w:rsidRPr="00613E91">
        <w:rPr>
          <w:rFonts w:asciiTheme="minorHAnsi" w:hAnsiTheme="minorHAnsi" w:cstheme="minorHAnsi"/>
          <w:sz w:val="16"/>
        </w:rPr>
        <w:t xml:space="preserve">, long regarded as the currency of innovation, </w:t>
      </w:r>
      <w:r w:rsidRPr="00C23E1F">
        <w:rPr>
          <w:rStyle w:val="StyleUnderline"/>
          <w:rFonts w:asciiTheme="minorHAnsi" w:hAnsiTheme="minorHAnsi" w:cstheme="minorHAnsi"/>
        </w:rPr>
        <w:t xml:space="preserve">serve as both a </w:t>
      </w:r>
      <w:r w:rsidRPr="00C23E1F">
        <w:rPr>
          <w:rStyle w:val="Emphasis"/>
          <w:rFonts w:asciiTheme="minorHAnsi" w:hAnsiTheme="minorHAnsi" w:cstheme="minorHAnsi"/>
        </w:rPr>
        <w:t>protective shield</w:t>
      </w:r>
      <w:r w:rsidRPr="00C23E1F">
        <w:rPr>
          <w:rStyle w:val="StyleUnderline"/>
          <w:rFonts w:asciiTheme="minorHAnsi" w:hAnsiTheme="minorHAnsi" w:cstheme="minorHAnsi"/>
        </w:rPr>
        <w:t xml:space="preserve"> and a </w:t>
      </w:r>
      <w:r w:rsidRPr="00C23E1F">
        <w:rPr>
          <w:rStyle w:val="Emphasis"/>
          <w:rFonts w:asciiTheme="minorHAnsi" w:hAnsiTheme="minorHAnsi" w:cstheme="minorHAnsi"/>
        </w:rPr>
        <w:t>catalyst</w:t>
      </w:r>
      <w:r w:rsidRPr="00613E91">
        <w:rPr>
          <w:rFonts w:asciiTheme="minorHAnsi" w:hAnsiTheme="minorHAnsi" w:cstheme="minorHAnsi"/>
          <w:sz w:val="16"/>
        </w:rPr>
        <w:t xml:space="preserve">. They </w:t>
      </w:r>
      <w:r w:rsidRPr="00E5367E">
        <w:rPr>
          <w:rStyle w:val="StyleUnderline"/>
          <w:rFonts w:asciiTheme="minorHAnsi" w:hAnsiTheme="minorHAnsi" w:cstheme="minorHAnsi"/>
          <w:highlight w:val="cyan"/>
        </w:rPr>
        <w:t>incentivize investment</w:t>
      </w:r>
      <w:r w:rsidRPr="00C23E1F">
        <w:rPr>
          <w:rStyle w:val="StyleUnderline"/>
          <w:rFonts w:asciiTheme="minorHAnsi" w:hAnsiTheme="minorHAnsi" w:cstheme="minorHAnsi"/>
        </w:rPr>
        <w:t xml:space="preserve"> in r</w:t>
      </w:r>
      <w:r w:rsidRPr="00613E91">
        <w:rPr>
          <w:rFonts w:asciiTheme="minorHAnsi" w:hAnsiTheme="minorHAnsi" w:cstheme="minorHAnsi"/>
          <w:sz w:val="16"/>
        </w:rPr>
        <w:t xml:space="preserve">esearch </w:t>
      </w:r>
      <w:r w:rsidRPr="00C23E1F">
        <w:rPr>
          <w:rStyle w:val="StyleUnderline"/>
          <w:rFonts w:asciiTheme="minorHAnsi" w:hAnsiTheme="minorHAnsi" w:cstheme="minorHAnsi"/>
        </w:rPr>
        <w:t>and d</w:t>
      </w:r>
      <w:r w:rsidRPr="00613E91">
        <w:rPr>
          <w:rFonts w:asciiTheme="minorHAnsi" w:hAnsiTheme="minorHAnsi" w:cstheme="minorHAnsi"/>
          <w:sz w:val="16"/>
        </w:rPr>
        <w:t xml:space="preserve">evelopment, </w:t>
      </w:r>
      <w:r w:rsidRPr="00E5367E">
        <w:rPr>
          <w:rStyle w:val="StyleUnderline"/>
          <w:rFonts w:asciiTheme="minorHAnsi" w:hAnsiTheme="minorHAnsi" w:cstheme="minorHAnsi"/>
          <w:highlight w:val="cyan"/>
        </w:rPr>
        <w:t>providing innovators with</w:t>
      </w:r>
      <w:r w:rsidRPr="00C23E1F">
        <w:rPr>
          <w:rStyle w:val="StyleUnderline"/>
          <w:rFonts w:asciiTheme="minorHAnsi" w:hAnsiTheme="minorHAnsi" w:cstheme="minorHAnsi"/>
        </w:rPr>
        <w:t xml:space="preserve"> the </w:t>
      </w:r>
      <w:r w:rsidRPr="00C23E1F">
        <w:rPr>
          <w:rStyle w:val="Emphasis"/>
          <w:rFonts w:asciiTheme="minorHAnsi" w:hAnsiTheme="minorHAnsi" w:cstheme="minorHAnsi"/>
        </w:rPr>
        <w:t xml:space="preserve">security of </w:t>
      </w:r>
      <w:r w:rsidRPr="00E5367E">
        <w:rPr>
          <w:rStyle w:val="Emphasis"/>
          <w:rFonts w:asciiTheme="minorHAnsi" w:hAnsiTheme="minorHAnsi" w:cstheme="minorHAnsi"/>
          <w:highlight w:val="cyan"/>
        </w:rPr>
        <w:t>exclusive rights</w:t>
      </w:r>
      <w:r w:rsidRPr="00C23E1F">
        <w:rPr>
          <w:rStyle w:val="StyleUnderline"/>
          <w:rFonts w:asciiTheme="minorHAnsi" w:hAnsiTheme="minorHAnsi" w:cstheme="minorHAnsi"/>
        </w:rPr>
        <w:t xml:space="preserve"> over their creations</w:t>
      </w:r>
      <w:r w:rsidRPr="00613E91">
        <w:rPr>
          <w:rFonts w:asciiTheme="minorHAnsi" w:hAnsiTheme="minorHAnsi" w:cstheme="minorHAnsi"/>
          <w:sz w:val="16"/>
        </w:rPr>
        <w:t xml:space="preserve">. This </w:t>
      </w:r>
      <w:r w:rsidRPr="00C23E1F">
        <w:rPr>
          <w:rStyle w:val="StyleUnderline"/>
          <w:rFonts w:asciiTheme="minorHAnsi" w:hAnsiTheme="minorHAnsi" w:cstheme="minorHAnsi"/>
        </w:rPr>
        <w:t xml:space="preserve">exclusivity is </w:t>
      </w:r>
      <w:r w:rsidRPr="00C23E1F">
        <w:rPr>
          <w:rStyle w:val="Emphasis"/>
          <w:rFonts w:asciiTheme="minorHAnsi" w:hAnsiTheme="minorHAnsi" w:cstheme="minorHAnsi"/>
        </w:rPr>
        <w:t>crucial</w:t>
      </w:r>
      <w:r w:rsidRPr="00613E91">
        <w:rPr>
          <w:rFonts w:asciiTheme="minorHAnsi" w:hAnsiTheme="minorHAnsi" w:cstheme="minorHAnsi"/>
          <w:sz w:val="16"/>
        </w:rPr>
        <w:t xml:space="preserve">, particularly </w:t>
      </w:r>
      <w:r w:rsidRPr="00C23E1F">
        <w:rPr>
          <w:rStyle w:val="StyleUnderline"/>
          <w:rFonts w:asciiTheme="minorHAnsi" w:hAnsiTheme="minorHAnsi" w:cstheme="minorHAnsi"/>
        </w:rPr>
        <w:t xml:space="preserve">in the realm of </w:t>
      </w:r>
      <w:r w:rsidRPr="00C23E1F">
        <w:rPr>
          <w:rStyle w:val="Emphasis"/>
          <w:rFonts w:asciiTheme="minorHAnsi" w:hAnsiTheme="minorHAnsi" w:cstheme="minorHAnsi"/>
        </w:rPr>
        <w:t>green tech</w:t>
      </w:r>
      <w:r w:rsidRPr="00C23E1F">
        <w:rPr>
          <w:rStyle w:val="StyleUnderline"/>
          <w:rFonts w:asciiTheme="minorHAnsi" w:hAnsiTheme="minorHAnsi" w:cstheme="minorHAnsi"/>
        </w:rPr>
        <w:t xml:space="preserve">nology, where </w:t>
      </w:r>
      <w:r w:rsidRPr="00613E91">
        <w:rPr>
          <w:rFonts w:asciiTheme="minorHAnsi" w:hAnsiTheme="minorHAnsi" w:cstheme="minorHAnsi"/>
          <w:sz w:val="16"/>
        </w:rPr>
        <w:t xml:space="preserve">the </w:t>
      </w:r>
      <w:r w:rsidRPr="00C23E1F">
        <w:rPr>
          <w:rStyle w:val="StyleUnderline"/>
          <w:rFonts w:asciiTheme="minorHAnsi" w:hAnsiTheme="minorHAnsi" w:cstheme="minorHAnsi"/>
        </w:rPr>
        <w:t>development of sustainable solutions</w:t>
      </w:r>
      <w:r w:rsidRPr="00613E91">
        <w:rPr>
          <w:rFonts w:asciiTheme="minorHAnsi" w:hAnsiTheme="minorHAnsi" w:cstheme="minorHAnsi"/>
          <w:sz w:val="16"/>
        </w:rPr>
        <w:t xml:space="preserve"> often </w:t>
      </w:r>
      <w:r w:rsidRPr="00C23E1F">
        <w:rPr>
          <w:rStyle w:val="StyleUnderline"/>
          <w:rFonts w:asciiTheme="minorHAnsi" w:hAnsiTheme="minorHAnsi" w:cstheme="minorHAnsi"/>
        </w:rPr>
        <w:t xml:space="preserve">requires </w:t>
      </w:r>
      <w:r w:rsidRPr="00C23E1F">
        <w:rPr>
          <w:rStyle w:val="Emphasis"/>
          <w:rFonts w:asciiTheme="minorHAnsi" w:hAnsiTheme="minorHAnsi" w:cstheme="minorHAnsi"/>
        </w:rPr>
        <w:t>substantial</w:t>
      </w:r>
      <w:r w:rsidRPr="00C23E1F">
        <w:rPr>
          <w:rStyle w:val="StyleUnderline"/>
          <w:rFonts w:asciiTheme="minorHAnsi" w:hAnsiTheme="minorHAnsi" w:cstheme="minorHAnsi"/>
        </w:rPr>
        <w:t xml:space="preserve"> capital and intellectual </w:t>
      </w:r>
      <w:r w:rsidRPr="00C23E1F">
        <w:rPr>
          <w:rStyle w:val="Emphasis"/>
          <w:rFonts w:asciiTheme="minorHAnsi" w:hAnsiTheme="minorHAnsi" w:cstheme="minorHAnsi"/>
        </w:rPr>
        <w:t>investment</w:t>
      </w:r>
      <w:r w:rsidRPr="00C23E1F">
        <w:rPr>
          <w:rStyle w:val="StyleUnderline"/>
          <w:rFonts w:asciiTheme="minorHAnsi" w:hAnsiTheme="minorHAnsi" w:cstheme="minorHAnsi"/>
        </w:rPr>
        <w:t>.</w:t>
      </w:r>
    </w:p>
    <w:p w14:paraId="332E630E" w14:textId="77777777" w:rsidR="00B965B7" w:rsidRPr="00613E91" w:rsidRDefault="00B965B7" w:rsidP="00B965B7">
      <w:pPr>
        <w:rPr>
          <w:rFonts w:asciiTheme="minorHAnsi" w:hAnsiTheme="minorHAnsi" w:cstheme="minorHAnsi"/>
          <w:iCs/>
          <w:sz w:val="16"/>
        </w:rPr>
      </w:pPr>
      <w:r w:rsidRPr="00613E91">
        <w:rPr>
          <w:rFonts w:asciiTheme="minorHAnsi" w:hAnsiTheme="minorHAnsi" w:cstheme="minorHAnsi"/>
          <w:sz w:val="16"/>
        </w:rPr>
        <w:t xml:space="preserve">The </w:t>
      </w:r>
      <w:r w:rsidRPr="00E5367E">
        <w:rPr>
          <w:rStyle w:val="StyleUnderline"/>
          <w:rFonts w:asciiTheme="minorHAnsi" w:hAnsiTheme="minorHAnsi" w:cstheme="minorHAnsi"/>
          <w:highlight w:val="cyan"/>
        </w:rPr>
        <w:t>patent system</w:t>
      </w:r>
      <w:r w:rsidRPr="00613E91">
        <w:rPr>
          <w:rFonts w:asciiTheme="minorHAnsi" w:hAnsiTheme="minorHAnsi" w:cstheme="minorHAnsi"/>
          <w:sz w:val="16"/>
        </w:rPr>
        <w:t xml:space="preserve"> also </w:t>
      </w:r>
      <w:r w:rsidRPr="00E5367E">
        <w:rPr>
          <w:rStyle w:val="StyleUnderline"/>
          <w:rFonts w:asciiTheme="minorHAnsi" w:hAnsiTheme="minorHAnsi" w:cstheme="minorHAnsi"/>
          <w:highlight w:val="cyan"/>
        </w:rPr>
        <w:t>plays</w:t>
      </w:r>
      <w:r w:rsidRPr="00C23E1F">
        <w:rPr>
          <w:rStyle w:val="StyleUnderline"/>
          <w:rFonts w:asciiTheme="minorHAnsi" w:hAnsiTheme="minorHAnsi" w:cstheme="minorHAnsi"/>
        </w:rPr>
        <w:t xml:space="preserve"> a </w:t>
      </w:r>
      <w:r w:rsidRPr="00E5367E">
        <w:rPr>
          <w:rStyle w:val="StyleUnderline"/>
          <w:rFonts w:asciiTheme="minorHAnsi" w:hAnsiTheme="minorHAnsi" w:cstheme="minorHAnsi"/>
          <w:highlight w:val="cyan"/>
        </w:rPr>
        <w:t xml:space="preserve">significant role in </w:t>
      </w:r>
      <w:r w:rsidRPr="00E5367E">
        <w:rPr>
          <w:rStyle w:val="Emphasis"/>
          <w:rFonts w:asciiTheme="minorHAnsi" w:hAnsiTheme="minorHAnsi" w:cstheme="minorHAnsi"/>
          <w:highlight w:val="cyan"/>
        </w:rPr>
        <w:t>advancing sustainability</w:t>
      </w:r>
      <w:r w:rsidRPr="00E5367E">
        <w:rPr>
          <w:rStyle w:val="StyleUnderline"/>
          <w:rFonts w:asciiTheme="minorHAnsi" w:hAnsiTheme="minorHAnsi" w:cstheme="minorHAnsi"/>
          <w:highlight w:val="cyan"/>
        </w:rPr>
        <w:t xml:space="preserve"> by enabling </w:t>
      </w:r>
      <w:r w:rsidRPr="00E5367E">
        <w:rPr>
          <w:rStyle w:val="Emphasis"/>
          <w:rFonts w:asciiTheme="minorHAnsi" w:hAnsiTheme="minorHAnsi" w:cstheme="minorHAnsi"/>
          <w:highlight w:val="cyan"/>
        </w:rPr>
        <w:t>knowledge</w:t>
      </w:r>
      <w:r w:rsidRPr="00C23E1F">
        <w:rPr>
          <w:rStyle w:val="Emphasis"/>
          <w:rFonts w:asciiTheme="minorHAnsi" w:hAnsiTheme="minorHAnsi" w:cstheme="minorHAnsi"/>
        </w:rPr>
        <w:t xml:space="preserve"> </w:t>
      </w:r>
      <w:r w:rsidRPr="00E5367E">
        <w:rPr>
          <w:rStyle w:val="Emphasis"/>
          <w:rFonts w:asciiTheme="minorHAnsi" w:hAnsiTheme="minorHAnsi" w:cstheme="minorHAnsi"/>
          <w:highlight w:val="cyan"/>
        </w:rPr>
        <w:t>transfer</w:t>
      </w:r>
      <w:r w:rsidRPr="00E5367E">
        <w:rPr>
          <w:rStyle w:val="StyleUnderline"/>
          <w:rFonts w:asciiTheme="minorHAnsi" w:hAnsiTheme="minorHAnsi" w:cstheme="minorHAnsi"/>
          <w:highlight w:val="cyan"/>
        </w:rPr>
        <w:t xml:space="preserve"> and </w:t>
      </w:r>
      <w:r w:rsidRPr="00E5367E">
        <w:rPr>
          <w:rStyle w:val="Emphasis"/>
          <w:rFonts w:asciiTheme="minorHAnsi" w:hAnsiTheme="minorHAnsi" w:cstheme="minorHAnsi"/>
          <w:highlight w:val="cyan"/>
        </w:rPr>
        <w:t>technology diffusion. Green patents</w:t>
      </w:r>
      <w:r w:rsidRPr="00613E91">
        <w:rPr>
          <w:rFonts w:asciiTheme="minorHAnsi" w:hAnsiTheme="minorHAnsi" w:cstheme="minorHAnsi"/>
          <w:sz w:val="16"/>
        </w:rPr>
        <w:t xml:space="preserve">, which </w:t>
      </w:r>
      <w:r w:rsidRPr="00E5367E">
        <w:rPr>
          <w:rStyle w:val="StyleUnderline"/>
          <w:rFonts w:asciiTheme="minorHAnsi" w:hAnsiTheme="minorHAnsi" w:cstheme="minorHAnsi"/>
          <w:highlight w:val="cyan"/>
        </w:rPr>
        <w:t xml:space="preserve">encompass </w:t>
      </w:r>
      <w:r w:rsidRPr="00E5367E">
        <w:rPr>
          <w:rStyle w:val="Emphasis"/>
          <w:rFonts w:asciiTheme="minorHAnsi" w:hAnsiTheme="minorHAnsi" w:cstheme="minorHAnsi"/>
          <w:highlight w:val="cyan"/>
        </w:rPr>
        <w:t>innovations</w:t>
      </w:r>
      <w:r w:rsidRPr="00E5367E">
        <w:rPr>
          <w:rStyle w:val="StyleUnderline"/>
          <w:rFonts w:asciiTheme="minorHAnsi" w:hAnsiTheme="minorHAnsi" w:cstheme="minorHAnsi"/>
          <w:highlight w:val="cyan"/>
        </w:rPr>
        <w:t xml:space="preserve"> in renewable</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energy</w:t>
      </w:r>
      <w:r w:rsidRPr="00C23E1F">
        <w:rPr>
          <w:rStyle w:val="StyleUnderline"/>
          <w:rFonts w:asciiTheme="minorHAnsi" w:hAnsiTheme="minorHAnsi" w:cstheme="minorHAnsi"/>
        </w:rPr>
        <w:t>, waste reduction, and pollution control, showcase</w:t>
      </w:r>
      <w:r w:rsidRPr="00613E91">
        <w:rPr>
          <w:rFonts w:asciiTheme="minorHAnsi" w:hAnsiTheme="minorHAnsi" w:cstheme="minorHAnsi"/>
          <w:sz w:val="16"/>
        </w:rPr>
        <w:t xml:space="preserve"> the corporate world’s </w:t>
      </w:r>
      <w:r w:rsidRPr="00C23E1F">
        <w:rPr>
          <w:rStyle w:val="StyleUnderline"/>
          <w:rFonts w:asciiTheme="minorHAnsi" w:hAnsiTheme="minorHAnsi" w:cstheme="minorHAnsi"/>
        </w:rPr>
        <w:t xml:space="preserve">increasing commitment to </w:t>
      </w:r>
      <w:r w:rsidRPr="00E5367E">
        <w:rPr>
          <w:rStyle w:val="Emphasis"/>
          <w:rFonts w:asciiTheme="minorHAnsi" w:hAnsiTheme="minorHAnsi" w:cstheme="minorHAnsi"/>
          <w:highlight w:val="cyan"/>
        </w:rPr>
        <w:t>addressing</w:t>
      </w:r>
      <w:r w:rsidRPr="00E5367E">
        <w:rPr>
          <w:rStyle w:val="StyleUnderline"/>
          <w:rFonts w:asciiTheme="minorHAnsi" w:hAnsiTheme="minorHAnsi" w:cstheme="minorHAnsi"/>
          <w:highlight w:val="cyan"/>
        </w:rPr>
        <w:t xml:space="preserve"> environmental challenges</w:t>
      </w:r>
      <w:r w:rsidRPr="00C23E1F">
        <w:rPr>
          <w:rStyle w:val="StyleUnderline"/>
          <w:rFonts w:asciiTheme="minorHAnsi" w:hAnsiTheme="minorHAnsi" w:cstheme="minorHAnsi"/>
        </w:rPr>
        <w:t>. By offering</w:t>
      </w:r>
      <w:r w:rsidRPr="00613E91">
        <w:rPr>
          <w:rFonts w:asciiTheme="minorHAnsi" w:hAnsiTheme="minorHAnsi" w:cstheme="minorHAnsi"/>
          <w:sz w:val="16"/>
        </w:rPr>
        <w:t xml:space="preserve"> a </w:t>
      </w:r>
      <w:r w:rsidRPr="00C23E1F">
        <w:rPr>
          <w:rStyle w:val="Emphasis"/>
          <w:rFonts w:asciiTheme="minorHAnsi" w:hAnsiTheme="minorHAnsi" w:cstheme="minorHAnsi"/>
        </w:rPr>
        <w:t>structured</w:t>
      </w:r>
      <w:r w:rsidRPr="00C23E1F">
        <w:rPr>
          <w:rStyle w:val="StyleUnderline"/>
          <w:rFonts w:asciiTheme="minorHAnsi" w:hAnsiTheme="minorHAnsi" w:cstheme="minorHAnsi"/>
        </w:rPr>
        <w:t xml:space="preserve"> framework for identifying</w:t>
      </w:r>
      <w:r w:rsidRPr="00613E91">
        <w:rPr>
          <w:rFonts w:asciiTheme="minorHAnsi" w:hAnsiTheme="minorHAnsi" w:cstheme="minorHAnsi"/>
          <w:sz w:val="16"/>
        </w:rPr>
        <w:t xml:space="preserve"> and classifying </w:t>
      </w:r>
      <w:r w:rsidRPr="00C23E1F">
        <w:rPr>
          <w:rStyle w:val="Emphasis"/>
          <w:rFonts w:asciiTheme="minorHAnsi" w:hAnsiTheme="minorHAnsi" w:cstheme="minorHAnsi"/>
        </w:rPr>
        <w:t>environmentally friendly</w:t>
      </w:r>
      <w:r w:rsidRPr="00C23E1F">
        <w:rPr>
          <w:rStyle w:val="StyleUnderline"/>
          <w:rFonts w:asciiTheme="minorHAnsi" w:hAnsiTheme="minorHAnsi" w:cstheme="minorHAnsi"/>
        </w:rPr>
        <w:t xml:space="preserve"> innovations, patents</w:t>
      </w:r>
      <w:r w:rsidRPr="00613E91">
        <w:rPr>
          <w:rFonts w:asciiTheme="minorHAnsi" w:hAnsiTheme="minorHAnsi" w:cstheme="minorHAnsi"/>
          <w:sz w:val="16"/>
        </w:rPr>
        <w:t xml:space="preserve"> help </w:t>
      </w:r>
      <w:r w:rsidRPr="00C23E1F">
        <w:rPr>
          <w:rStyle w:val="StyleUnderline"/>
          <w:rFonts w:asciiTheme="minorHAnsi" w:hAnsiTheme="minorHAnsi" w:cstheme="minorHAnsi"/>
        </w:rPr>
        <w:t xml:space="preserve">trace the </w:t>
      </w:r>
      <w:r w:rsidRPr="00C23E1F">
        <w:rPr>
          <w:rStyle w:val="Emphasis"/>
          <w:rFonts w:asciiTheme="minorHAnsi" w:hAnsiTheme="minorHAnsi" w:cstheme="minorHAnsi"/>
        </w:rPr>
        <w:t>evolution</w:t>
      </w:r>
      <w:r w:rsidRPr="00C23E1F">
        <w:rPr>
          <w:rStyle w:val="StyleUnderline"/>
          <w:rFonts w:asciiTheme="minorHAnsi" w:hAnsiTheme="minorHAnsi" w:cstheme="minorHAnsi"/>
        </w:rPr>
        <w:t xml:space="preserve"> of sustainable technologies, ensuring that these </w:t>
      </w:r>
      <w:r w:rsidRPr="00C23E1F">
        <w:rPr>
          <w:rStyle w:val="Emphasis"/>
          <w:rFonts w:asciiTheme="minorHAnsi" w:hAnsiTheme="minorHAnsi" w:cstheme="minorHAnsi"/>
        </w:rPr>
        <w:t>innovations</w:t>
      </w:r>
      <w:r w:rsidRPr="00C23E1F">
        <w:rPr>
          <w:rStyle w:val="StyleUnderline"/>
          <w:rFonts w:asciiTheme="minorHAnsi" w:hAnsiTheme="minorHAnsi" w:cstheme="minorHAnsi"/>
        </w:rPr>
        <w:t xml:space="preserve"> reach markets that </w:t>
      </w:r>
      <w:r w:rsidRPr="00C23E1F">
        <w:rPr>
          <w:rStyle w:val="Emphasis"/>
          <w:rFonts w:asciiTheme="minorHAnsi" w:hAnsiTheme="minorHAnsi" w:cstheme="minorHAnsi"/>
        </w:rPr>
        <w:t>need them most.</w:t>
      </w:r>
    </w:p>
    <w:p w14:paraId="159AECC6" w14:textId="77777777" w:rsidR="00B965B7" w:rsidRPr="00C23E1F" w:rsidRDefault="00B965B7" w:rsidP="00B965B7">
      <w:pPr>
        <w:rPr>
          <w:rStyle w:val="Emphasis"/>
          <w:rFonts w:asciiTheme="minorHAnsi" w:hAnsiTheme="minorHAnsi" w:cstheme="minorHAnsi"/>
          <w:iCs w:val="0"/>
        </w:rPr>
      </w:pPr>
      <w:r w:rsidRPr="00C23E1F">
        <w:rPr>
          <w:rStyle w:val="StyleUnderline"/>
          <w:rFonts w:asciiTheme="minorHAnsi" w:hAnsiTheme="minorHAnsi" w:cstheme="minorHAnsi"/>
        </w:rPr>
        <w:t>Amidst</w:t>
      </w:r>
      <w:r w:rsidRPr="00613E91">
        <w:rPr>
          <w:rFonts w:asciiTheme="minorHAnsi" w:hAnsiTheme="minorHAnsi" w:cstheme="minorHAnsi"/>
          <w:sz w:val="16"/>
        </w:rPr>
        <w:t xml:space="preserve"> the </w:t>
      </w:r>
      <w:r w:rsidRPr="00C23E1F">
        <w:rPr>
          <w:rStyle w:val="Emphasis"/>
          <w:rFonts w:asciiTheme="minorHAnsi" w:hAnsiTheme="minorHAnsi" w:cstheme="minorHAnsi"/>
        </w:rPr>
        <w:t>urgency</w:t>
      </w:r>
      <w:r w:rsidRPr="00C23E1F">
        <w:rPr>
          <w:rStyle w:val="StyleUnderline"/>
          <w:rFonts w:asciiTheme="minorHAnsi" w:hAnsiTheme="minorHAnsi" w:cstheme="minorHAnsi"/>
        </w:rPr>
        <w:t xml:space="preserve"> to combat climate change</w:t>
      </w:r>
      <w:r w:rsidRPr="00613E91">
        <w:rPr>
          <w:rFonts w:asciiTheme="minorHAnsi" w:hAnsiTheme="minorHAnsi" w:cstheme="minorHAnsi"/>
          <w:sz w:val="16"/>
        </w:rPr>
        <w:t xml:space="preserve"> and reduce environmental degradation, </w:t>
      </w:r>
      <w:r w:rsidRPr="00E5367E">
        <w:rPr>
          <w:rStyle w:val="StyleUnderline"/>
          <w:rFonts w:asciiTheme="minorHAnsi" w:hAnsiTheme="minorHAnsi" w:cstheme="minorHAnsi"/>
          <w:highlight w:val="cyan"/>
        </w:rPr>
        <w:t>patents</w:t>
      </w:r>
      <w:r w:rsidRPr="00C23E1F">
        <w:rPr>
          <w:rStyle w:val="StyleUnderline"/>
          <w:rFonts w:asciiTheme="minorHAnsi" w:hAnsiTheme="minorHAnsi" w:cstheme="minorHAnsi"/>
        </w:rPr>
        <w:t xml:space="preserve"> emerge as a </w:t>
      </w:r>
      <w:r w:rsidRPr="00E5367E">
        <w:rPr>
          <w:rStyle w:val="Emphasis"/>
          <w:rFonts w:asciiTheme="minorHAnsi" w:hAnsiTheme="minorHAnsi" w:cstheme="minorHAnsi"/>
          <w:highlight w:val="cyan"/>
        </w:rPr>
        <w:t>vital tool</w:t>
      </w:r>
      <w:r w:rsidRPr="00E5367E">
        <w:rPr>
          <w:rStyle w:val="StyleUnderline"/>
          <w:rFonts w:asciiTheme="minorHAnsi" w:hAnsiTheme="minorHAnsi" w:cstheme="minorHAnsi"/>
          <w:highlight w:val="cyan"/>
        </w:rPr>
        <w:t xml:space="preserve"> in navigating </w:t>
      </w:r>
      <w:r w:rsidRPr="00C23E1F">
        <w:rPr>
          <w:rStyle w:val="StyleUnderline"/>
          <w:rFonts w:asciiTheme="minorHAnsi" w:hAnsiTheme="minorHAnsi" w:cstheme="minorHAnsi"/>
        </w:rPr>
        <w:t xml:space="preserve">the complex terrain of </w:t>
      </w:r>
      <w:r w:rsidRPr="00E5367E">
        <w:rPr>
          <w:rStyle w:val="Emphasis"/>
          <w:rFonts w:asciiTheme="minorHAnsi" w:hAnsiTheme="minorHAnsi" w:cstheme="minorHAnsi"/>
          <w:highlight w:val="cyan"/>
        </w:rPr>
        <w:t>sustainable innovation</w:t>
      </w:r>
      <w:r w:rsidRPr="00C23E1F">
        <w:rPr>
          <w:rStyle w:val="StyleUnderline"/>
          <w:rFonts w:asciiTheme="minorHAnsi" w:hAnsiTheme="minorHAnsi" w:cstheme="minorHAnsi"/>
        </w:rPr>
        <w:t>.</w:t>
      </w:r>
      <w:r w:rsidRPr="00613E91">
        <w:rPr>
          <w:rFonts w:asciiTheme="minorHAnsi" w:hAnsiTheme="minorHAnsi" w:cstheme="minorHAnsi"/>
          <w:sz w:val="16"/>
        </w:rPr>
        <w:t xml:space="preserve"> They not only protect and </w:t>
      </w:r>
      <w:r w:rsidRPr="00C23E1F">
        <w:rPr>
          <w:rStyle w:val="StyleUnderline"/>
          <w:rFonts w:asciiTheme="minorHAnsi" w:hAnsiTheme="minorHAnsi" w:cstheme="minorHAnsi"/>
        </w:rPr>
        <w:t>promote inventiveness</w:t>
      </w:r>
      <w:r w:rsidRPr="00613E91">
        <w:rPr>
          <w:rFonts w:asciiTheme="minorHAnsi" w:hAnsiTheme="minorHAnsi" w:cstheme="minorHAnsi"/>
          <w:sz w:val="16"/>
        </w:rPr>
        <w:t xml:space="preserve"> but </w:t>
      </w:r>
      <w:r w:rsidRPr="00C23E1F">
        <w:rPr>
          <w:rStyle w:val="StyleUnderline"/>
          <w:rFonts w:asciiTheme="minorHAnsi" w:hAnsiTheme="minorHAnsi" w:cstheme="minorHAnsi"/>
        </w:rPr>
        <w:t xml:space="preserve">also </w:t>
      </w:r>
      <w:r w:rsidRPr="00E5367E">
        <w:rPr>
          <w:rStyle w:val="StyleUnderline"/>
          <w:rFonts w:asciiTheme="minorHAnsi" w:hAnsiTheme="minorHAnsi" w:cstheme="minorHAnsi"/>
          <w:highlight w:val="cyan"/>
        </w:rPr>
        <w:t>guide</w:t>
      </w:r>
      <w:r w:rsidRPr="00C23E1F">
        <w:rPr>
          <w:rStyle w:val="StyleUnderline"/>
          <w:rFonts w:asciiTheme="minorHAnsi" w:hAnsiTheme="minorHAnsi" w:cstheme="minorHAnsi"/>
        </w:rPr>
        <w:t xml:space="preserve"> the </w:t>
      </w:r>
      <w:r w:rsidRPr="00E5367E">
        <w:rPr>
          <w:rStyle w:val="StyleUnderline"/>
          <w:rFonts w:asciiTheme="minorHAnsi" w:hAnsiTheme="minorHAnsi" w:cstheme="minorHAnsi"/>
          <w:highlight w:val="cyan"/>
        </w:rPr>
        <w:t xml:space="preserve">global community toward a </w:t>
      </w:r>
      <w:r w:rsidRPr="00E5367E">
        <w:rPr>
          <w:rStyle w:val="Emphasis"/>
          <w:rFonts w:asciiTheme="minorHAnsi" w:hAnsiTheme="minorHAnsi" w:cstheme="minorHAnsi"/>
          <w:highlight w:val="cyan"/>
        </w:rPr>
        <w:t>more sustainable future</w:t>
      </w:r>
      <w:r w:rsidRPr="00613E91">
        <w:rPr>
          <w:rFonts w:asciiTheme="minorHAnsi" w:hAnsiTheme="minorHAnsi" w:cstheme="minorHAnsi"/>
          <w:sz w:val="16"/>
        </w:rPr>
        <w:t xml:space="preserve">. </w:t>
      </w:r>
      <w:r w:rsidRPr="00C23E1F">
        <w:rPr>
          <w:rStyle w:val="StyleUnderline"/>
          <w:rFonts w:asciiTheme="minorHAnsi" w:hAnsiTheme="minorHAnsi" w:cstheme="minorHAnsi"/>
        </w:rPr>
        <w:t>This</w:t>
      </w:r>
      <w:r w:rsidRPr="00613E91">
        <w:rPr>
          <w:rFonts w:asciiTheme="minorHAnsi" w:hAnsiTheme="minorHAnsi" w:cstheme="minorHAnsi"/>
          <w:sz w:val="16"/>
        </w:rPr>
        <w:t xml:space="preserve"> dual role of patents—as both a shield and a guiding light—</w:t>
      </w:r>
      <w:r w:rsidRPr="00C23E1F">
        <w:rPr>
          <w:rStyle w:val="StyleUnderline"/>
          <w:rFonts w:asciiTheme="minorHAnsi" w:hAnsiTheme="minorHAnsi" w:cstheme="minorHAnsi"/>
        </w:rPr>
        <w:t xml:space="preserve">highlights their significance in the evolving landscape of </w:t>
      </w:r>
      <w:r w:rsidRPr="00C23E1F">
        <w:rPr>
          <w:rStyle w:val="Emphasis"/>
          <w:rFonts w:asciiTheme="minorHAnsi" w:hAnsiTheme="minorHAnsi" w:cstheme="minorHAnsi"/>
        </w:rPr>
        <w:t>green tech</w:t>
      </w:r>
      <w:r w:rsidRPr="00C23E1F">
        <w:rPr>
          <w:rStyle w:val="StyleUnderline"/>
          <w:rFonts w:asciiTheme="minorHAnsi" w:hAnsiTheme="minorHAnsi" w:cstheme="minorHAnsi"/>
        </w:rPr>
        <w:t xml:space="preserve">nology and </w:t>
      </w:r>
      <w:r w:rsidRPr="00C23E1F">
        <w:rPr>
          <w:rStyle w:val="Emphasis"/>
          <w:rFonts w:asciiTheme="minorHAnsi" w:hAnsiTheme="minorHAnsi" w:cstheme="minorHAnsi"/>
        </w:rPr>
        <w:t>sustainable development.</w:t>
      </w:r>
    </w:p>
    <w:p w14:paraId="7FE69BE1" w14:textId="319C8DB3" w:rsidR="00C23E1F" w:rsidRPr="00C23E1F" w:rsidRDefault="00E673EA" w:rsidP="00C23E1F">
      <w:pPr>
        <w:pStyle w:val="Heading3"/>
        <w:rPr>
          <w:rFonts w:asciiTheme="minorHAnsi" w:hAnsiTheme="minorHAnsi" w:cstheme="minorHAnsi"/>
        </w:rPr>
      </w:pPr>
      <w:r>
        <w:rPr>
          <w:rFonts w:asciiTheme="minorHAnsi" w:hAnsiTheme="minorHAnsi" w:cstheme="minorHAnsi"/>
        </w:rPr>
        <w:t>Impact</w:t>
      </w:r>
      <w:r w:rsidR="00C23E1F" w:rsidRPr="00C23E1F">
        <w:rPr>
          <w:rFonts w:asciiTheme="minorHAnsi" w:hAnsiTheme="minorHAnsi" w:cstheme="minorHAnsi"/>
        </w:rPr>
        <w:t>---Smart Cities</w:t>
      </w:r>
      <w:r w:rsidR="00B965B7">
        <w:rPr>
          <w:rFonts w:asciiTheme="minorHAnsi" w:hAnsiTheme="minorHAnsi" w:cstheme="minorHAnsi"/>
        </w:rPr>
        <w:t>---2AC</w:t>
      </w:r>
    </w:p>
    <w:p w14:paraId="4CF6F87B" w14:textId="77777777" w:rsidR="00C23E1F" w:rsidRPr="00C23E1F" w:rsidRDefault="00C23E1F" w:rsidP="00C23E1F">
      <w:pPr>
        <w:spacing w:before="30" w:after="0" w:line="278" w:lineRule="atLeast"/>
        <w:outlineLvl w:val="3"/>
        <w:rPr>
          <w:rFonts w:asciiTheme="minorHAnsi" w:eastAsia="Times New Roman" w:hAnsiTheme="minorHAnsi" w:cstheme="minorHAnsi"/>
          <w:b/>
          <w:bCs/>
          <w:color w:val="000000"/>
          <w:sz w:val="26"/>
          <w:szCs w:val="26"/>
        </w:rPr>
      </w:pPr>
    </w:p>
    <w:p w14:paraId="39A75655" w14:textId="77777777" w:rsidR="00C23E1F" w:rsidRPr="00C23E1F" w:rsidRDefault="00C23E1F" w:rsidP="00C23E1F">
      <w:pPr>
        <w:spacing w:before="30" w:after="0" w:line="278" w:lineRule="atLeast"/>
        <w:outlineLvl w:val="3"/>
        <w:rPr>
          <w:rFonts w:asciiTheme="minorHAnsi" w:eastAsia="Times New Roman" w:hAnsiTheme="minorHAnsi" w:cstheme="minorHAnsi"/>
          <w:b/>
          <w:bCs/>
          <w:color w:val="000000"/>
          <w:sz w:val="26"/>
          <w:szCs w:val="26"/>
        </w:rPr>
      </w:pPr>
      <w:r w:rsidRPr="00C23E1F">
        <w:rPr>
          <w:rFonts w:asciiTheme="minorHAnsi" w:eastAsia="Times New Roman" w:hAnsiTheme="minorHAnsi" w:cstheme="minorHAnsi"/>
          <w:b/>
          <w:bCs/>
          <w:color w:val="000000"/>
          <w:sz w:val="26"/>
          <w:szCs w:val="26"/>
        </w:rPr>
        <w:t xml:space="preserve">Smart cities are key to solving </w:t>
      </w:r>
      <w:r w:rsidRPr="00C23E1F">
        <w:rPr>
          <w:rFonts w:asciiTheme="minorHAnsi" w:eastAsia="Times New Roman" w:hAnsiTheme="minorHAnsi" w:cstheme="minorHAnsi"/>
          <w:b/>
          <w:bCs/>
          <w:color w:val="000000"/>
          <w:sz w:val="26"/>
          <w:szCs w:val="26"/>
          <w:u w:val="single"/>
        </w:rPr>
        <w:t>a slew of major modern threats</w:t>
      </w:r>
      <w:r w:rsidRPr="00C23E1F">
        <w:rPr>
          <w:rFonts w:asciiTheme="minorHAnsi" w:eastAsia="Times New Roman" w:hAnsiTheme="minorHAnsi" w:cstheme="minorHAnsi"/>
          <w:b/>
          <w:bCs/>
          <w:color w:val="000000"/>
          <w:sz w:val="26"/>
          <w:szCs w:val="26"/>
        </w:rPr>
        <w:t>.</w:t>
      </w:r>
    </w:p>
    <w:p w14:paraId="63A7D7F0" w14:textId="48926304" w:rsidR="00C23E1F" w:rsidRPr="00613E91" w:rsidRDefault="00613E91" w:rsidP="00613E91">
      <w:r w:rsidRPr="00613E91">
        <w:t xml:space="preserve">Dominic </w:t>
      </w:r>
      <w:r w:rsidR="00C23E1F" w:rsidRPr="00613E91">
        <w:rPr>
          <w:rStyle w:val="Style13ptBold"/>
        </w:rPr>
        <w:t xml:space="preserve">Basulto </w:t>
      </w:r>
      <w:r w:rsidRPr="00613E91">
        <w:rPr>
          <w:rStyle w:val="Style13ptBold"/>
        </w:rPr>
        <w:t>‘</w:t>
      </w:r>
      <w:r w:rsidR="00C23E1F" w:rsidRPr="00613E91">
        <w:rPr>
          <w:rStyle w:val="Style13ptBold"/>
        </w:rPr>
        <w:t>14</w:t>
      </w:r>
      <w:r w:rsidR="00C23E1F" w:rsidRPr="00613E91">
        <w:t> [Dominic Basulto; author on innovation and futurism; 10-28-2014; The future of innovation belongs to the mega-city; Washington Post; https://www.washingtonpost.com/news/innovations/wp/2014/10/28/the-future-of-innovation-belongs-to-the-mega-city/; 7-13-2024; AO]</w:t>
      </w:r>
    </w:p>
    <w:p w14:paraId="391402F5" w14:textId="77777777" w:rsidR="00C23E1F" w:rsidRPr="00C23E1F" w:rsidRDefault="00C23E1F" w:rsidP="00C23E1F">
      <w:pPr>
        <w:rPr>
          <w:rFonts w:asciiTheme="minorHAnsi" w:eastAsia="Times New Roman" w:hAnsiTheme="minorHAnsi" w:cstheme="minorHAnsi"/>
          <w:color w:val="000000"/>
          <w:sz w:val="16"/>
          <w:szCs w:val="27"/>
        </w:rPr>
      </w:pPr>
      <w:r w:rsidRPr="00C23E1F">
        <w:rPr>
          <w:rFonts w:asciiTheme="minorHAnsi" w:hAnsiTheme="minorHAnsi" w:cstheme="minorHAnsi"/>
          <w:sz w:val="16"/>
        </w:rPr>
        <w:t>By 2030, according to the UN, there will be 41 mega-cities around the world with populations of greater than 10 million people. Not only will these </w:t>
      </w:r>
      <w:r w:rsidRPr="00E5367E">
        <w:rPr>
          <w:rStyle w:val="StyleUnderline"/>
          <w:rFonts w:asciiTheme="minorHAnsi" w:hAnsiTheme="minorHAnsi" w:cstheme="minorHAnsi"/>
          <w:highlight w:val="cyan"/>
        </w:rPr>
        <w:t>mega-cities control</w:t>
      </w:r>
      <w:r w:rsidRPr="00C23E1F">
        <w:rPr>
          <w:rStyle w:val="StyleUnderline"/>
          <w:rFonts w:asciiTheme="minorHAnsi" w:hAnsiTheme="minorHAnsi" w:cstheme="minorHAnsi"/>
        </w:rPr>
        <w:t xml:space="preserve"> the lion’s share of the world’s global </w:t>
      </w:r>
      <w:r w:rsidRPr="00E5367E">
        <w:rPr>
          <w:rStyle w:val="StyleUnderline"/>
          <w:rFonts w:asciiTheme="minorHAnsi" w:hAnsiTheme="minorHAnsi" w:cstheme="minorHAnsi"/>
          <w:highlight w:val="cyan"/>
        </w:rPr>
        <w:t>economic and financial resources, </w:t>
      </w:r>
      <w:proofErr w:type="gramStart"/>
      <w:r w:rsidRPr="00E5367E">
        <w:rPr>
          <w:rStyle w:val="StyleUnderline"/>
          <w:rFonts w:asciiTheme="minorHAnsi" w:hAnsiTheme="minorHAnsi" w:cstheme="minorHAnsi"/>
          <w:highlight w:val="cyan"/>
        </w:rPr>
        <w:t>they</w:t>
      </w:r>
      <w:proofErr w:type="gramEnd"/>
      <w:r w:rsidRPr="00C23E1F">
        <w:rPr>
          <w:rStyle w:val="StyleUnderline"/>
          <w:rFonts w:asciiTheme="minorHAnsi" w:hAnsiTheme="minorHAnsi" w:cstheme="minorHAnsi"/>
        </w:rPr>
        <w:t> will also largely </w:t>
      </w:r>
      <w:r w:rsidRPr="00E5367E">
        <w:rPr>
          <w:rStyle w:val="StyleUnderline"/>
          <w:rFonts w:asciiTheme="minorHAnsi" w:hAnsiTheme="minorHAnsi" w:cstheme="minorHAnsi"/>
          <w:highlight w:val="cyan"/>
        </w:rPr>
        <w:t>determine</w:t>
      </w:r>
      <w:r w:rsidRPr="00C23E1F">
        <w:rPr>
          <w:rStyle w:val="StyleUnderline"/>
          <w:rFonts w:asciiTheme="minorHAnsi" w:hAnsiTheme="minorHAnsi" w:cstheme="minorHAnsi"/>
        </w:rPr>
        <w:t> the </w:t>
      </w:r>
      <w:r w:rsidRPr="00E5367E">
        <w:rPr>
          <w:rStyle w:val="StyleUnderline"/>
          <w:rFonts w:asciiTheme="minorHAnsi" w:hAnsiTheme="minorHAnsi" w:cstheme="minorHAnsi"/>
          <w:highlight w:val="cyan"/>
        </w:rPr>
        <w:t>future of innovation</w:t>
      </w:r>
      <w:r w:rsidRPr="00C23E1F">
        <w:rPr>
          <w:rStyle w:val="StyleUnderline"/>
          <w:rFonts w:asciiTheme="minorHAnsi" w:hAnsiTheme="minorHAnsi" w:cstheme="minorHAnsi"/>
        </w:rPr>
        <w:t> — and that could have a major impact on how we think about America’s hub-and-spoke model of innovation</w:t>
      </w:r>
      <w:r w:rsidRPr="00C23E1F">
        <w:rPr>
          <w:rFonts w:asciiTheme="minorHAnsi" w:hAnsiTheme="minorHAnsi" w:cstheme="minorHAnsi"/>
          <w:sz w:val="16"/>
        </w:rPr>
        <w:t>. If you think about how innovation works in America, a relatively small metropolitan area such as Austin or Seattle (both of which do not rank among America’s 10 biggest cities by population) can have a disproportionate impact on the future of national innovation. That’s a pattern repeated around the country, as even smaller metropolitan areas — places like Raleigh-Durham or Chattanooga — also play an important role in pushing forward U.S. innovation. Even freewheeling Silicon Valley has always been based on its density of ideas, not the density of its population. Yet, all the current trends suggest that </w:t>
      </w:r>
      <w:r w:rsidRPr="00C23E1F">
        <w:rPr>
          <w:rStyle w:val="StyleUnderline"/>
          <w:rFonts w:asciiTheme="minorHAnsi" w:hAnsiTheme="minorHAnsi" w:cstheme="minorHAnsi"/>
        </w:rPr>
        <w:t xml:space="preserve">this uniquely </w:t>
      </w:r>
      <w:r w:rsidRPr="00E5367E">
        <w:rPr>
          <w:rStyle w:val="StyleUnderline"/>
          <w:rFonts w:asciiTheme="minorHAnsi" w:hAnsiTheme="minorHAnsi" w:cstheme="minorHAnsi"/>
          <w:highlight w:val="cyan"/>
        </w:rPr>
        <w:t>American system of innovation</w:t>
      </w:r>
      <w:r w:rsidRPr="00C23E1F">
        <w:rPr>
          <w:rStyle w:val="StyleUnderline"/>
          <w:rFonts w:asciiTheme="minorHAnsi" w:hAnsiTheme="minorHAnsi" w:cstheme="minorHAnsi"/>
        </w:rPr>
        <w:t xml:space="preserve">, in which innovation is so geographically diverse and </w:t>
      </w:r>
      <w:r w:rsidRPr="00E5367E">
        <w:rPr>
          <w:rStyle w:val="StyleUnderline"/>
          <w:rFonts w:asciiTheme="minorHAnsi" w:hAnsiTheme="minorHAnsi" w:cstheme="minorHAnsi"/>
          <w:highlight w:val="cyan"/>
        </w:rPr>
        <w:t>spread out</w:t>
      </w:r>
      <w:r w:rsidRPr="00C23E1F">
        <w:rPr>
          <w:rStyle w:val="StyleUnderline"/>
          <w:rFonts w:asciiTheme="minorHAnsi" w:hAnsiTheme="minorHAnsi" w:cstheme="minorHAnsi"/>
        </w:rPr>
        <w:t xml:space="preserve"> across so many hubs, is about to </w:t>
      </w:r>
      <w:r w:rsidRPr="00E5367E">
        <w:rPr>
          <w:rStyle w:val="StyleUnderline"/>
          <w:rFonts w:asciiTheme="minorHAnsi" w:hAnsiTheme="minorHAnsi" w:cstheme="minorHAnsi"/>
          <w:highlight w:val="cyan"/>
        </w:rPr>
        <w:t>sustain a major challenge</w:t>
      </w:r>
      <w:r w:rsidRPr="00C23E1F">
        <w:rPr>
          <w:rStyle w:val="StyleUnderline"/>
          <w:rFonts w:asciiTheme="minorHAnsi" w:hAnsiTheme="minorHAnsi" w:cstheme="minorHAnsi"/>
        </w:rPr>
        <w:t> from the relentless pace of urbanization around the world.</w:t>
      </w:r>
      <w:r w:rsidRPr="00C23E1F">
        <w:rPr>
          <w:rFonts w:asciiTheme="minorHAnsi" w:hAnsiTheme="minorHAnsi" w:cstheme="minorHAnsi"/>
          <w:sz w:val="16"/>
        </w:rPr>
        <w:t> Just 40 years ago, there were only 3 mega-cities in the world: New York, Tokyo and Mexico City. Now there are 28, and there are plenty more waiting in the wings. It’s now become conventional wisdom that </w:t>
      </w:r>
      <w:r w:rsidRPr="00E5367E">
        <w:rPr>
          <w:rStyle w:val="StyleUnderline"/>
          <w:rFonts w:asciiTheme="minorHAnsi" w:hAnsiTheme="minorHAnsi" w:cstheme="minorHAnsi"/>
          <w:highlight w:val="cyan"/>
        </w:rPr>
        <w:t>cities</w:t>
      </w:r>
      <w:r w:rsidRPr="00C23E1F">
        <w:rPr>
          <w:rStyle w:val="StyleUnderline"/>
          <w:rFonts w:asciiTheme="minorHAnsi" w:hAnsiTheme="minorHAnsi" w:cstheme="minorHAnsi"/>
        </w:rPr>
        <w:t xml:space="preserve"> are the </w:t>
      </w:r>
      <w:r w:rsidRPr="00E5367E">
        <w:rPr>
          <w:rStyle w:val="StyleUnderline"/>
          <w:rFonts w:asciiTheme="minorHAnsi" w:hAnsiTheme="minorHAnsi" w:cstheme="minorHAnsi"/>
          <w:highlight w:val="cyan"/>
        </w:rPr>
        <w:t xml:space="preserve">engines of growth, progress, </w:t>
      </w:r>
      <w:r w:rsidRPr="00C23E1F">
        <w:rPr>
          <w:rStyle w:val="StyleUnderline"/>
          <w:rFonts w:asciiTheme="minorHAnsi" w:hAnsiTheme="minorHAnsi" w:cstheme="minorHAnsi"/>
        </w:rPr>
        <w:t>jobs </w:t>
      </w:r>
      <w:r w:rsidRPr="00E5367E">
        <w:rPr>
          <w:rStyle w:val="StyleUnderline"/>
          <w:rFonts w:asciiTheme="minorHAnsi" w:hAnsiTheme="minorHAnsi" w:cstheme="minorHAnsi"/>
          <w:highlight w:val="cyan"/>
        </w:rPr>
        <w:t>and prosperity</w:t>
      </w:r>
      <w:r w:rsidRPr="00C23E1F">
        <w:rPr>
          <w:rStyle w:val="StyleUnderline"/>
          <w:rFonts w:asciiTheme="minorHAnsi" w:hAnsiTheme="minorHAnsi" w:cstheme="minorHAnsi"/>
        </w:rPr>
        <w:t>. And </w:t>
      </w:r>
      <w:r w:rsidRPr="00E5367E">
        <w:rPr>
          <w:rStyle w:val="StyleUnderline"/>
          <w:rFonts w:asciiTheme="minorHAnsi" w:hAnsiTheme="minorHAnsi" w:cstheme="minorHAnsi"/>
          <w:highlight w:val="cyan"/>
        </w:rPr>
        <w:t>the bigger the cities</w:t>
      </w:r>
      <w:r w:rsidRPr="00C23E1F">
        <w:rPr>
          <w:rStyle w:val="StyleUnderline"/>
          <w:rFonts w:asciiTheme="minorHAnsi" w:hAnsiTheme="minorHAnsi" w:cstheme="minorHAnsi"/>
        </w:rPr>
        <w:t> are, </w:t>
      </w:r>
      <w:r w:rsidRPr="00E5367E">
        <w:rPr>
          <w:rStyle w:val="StyleUnderline"/>
          <w:rFonts w:asciiTheme="minorHAnsi" w:hAnsiTheme="minorHAnsi" w:cstheme="minorHAnsi"/>
          <w:highlight w:val="cyan"/>
        </w:rPr>
        <w:t xml:space="preserve">the </w:t>
      </w:r>
      <w:r w:rsidRPr="00E5367E">
        <w:rPr>
          <w:rStyle w:val="Emphasis"/>
          <w:rFonts w:asciiTheme="minorHAnsi" w:hAnsiTheme="minorHAnsi" w:cstheme="minorHAnsi"/>
          <w:highlight w:val="cyan"/>
        </w:rPr>
        <w:t>bigger is that potential engine</w:t>
      </w:r>
      <w:r w:rsidRPr="00C23E1F">
        <w:rPr>
          <w:rFonts w:asciiTheme="minorHAnsi" w:hAnsiTheme="minorHAnsi" w:cstheme="minorHAnsi"/>
          <w:sz w:val="16"/>
        </w:rPr>
        <w:t>. Viewed from this perspective, it’s almost impossible to see any way that the United States can keep up with the growth of Asia’s mega-cities without making changes to its national model of innovation. </w:t>
      </w:r>
      <w:proofErr w:type="gramStart"/>
      <w:r w:rsidRPr="00C23E1F">
        <w:rPr>
          <w:rFonts w:asciiTheme="minorHAnsi" w:hAnsiTheme="minorHAnsi" w:cstheme="minorHAnsi"/>
          <w:sz w:val="16"/>
        </w:rPr>
        <w:t>Take a look</w:t>
      </w:r>
      <w:proofErr w:type="gramEnd"/>
      <w:r w:rsidRPr="00C23E1F">
        <w:rPr>
          <w:rFonts w:asciiTheme="minorHAnsi" w:hAnsiTheme="minorHAnsi" w:cstheme="minorHAnsi"/>
          <w:sz w:val="16"/>
        </w:rPr>
        <w:t xml:space="preserve"> at the projected map of global mega-cities created by Bloomberg – of the 41 mega-cities in the world by 2030, 24 will be in Asia. By way of comparison, North America will have only three mega-cities: New York, Los Angeles and Mexico City. South America will have five: Bogota, Lima, Sao Paulo, Rio and Buenos Aires. Even Africa — with Lagos, Luanda, Kinshasa and Johannesburg — will have more mega-cities than North America. You can already glimpse how the inexorable logic of the mega-city is going to play out. Take America’s two mega-cities, New York and Los Angeles. A recurring theme in New York tech circles has been that New York City has finally caught up to Silicon Valley as America’s </w:t>
      </w:r>
      <w:proofErr w:type="gramStart"/>
      <w:r w:rsidRPr="00C23E1F">
        <w:rPr>
          <w:rFonts w:asciiTheme="minorHAnsi" w:hAnsiTheme="minorHAnsi" w:cstheme="minorHAnsi"/>
          <w:sz w:val="16"/>
        </w:rPr>
        <w:t>new innovation</w:t>
      </w:r>
      <w:proofErr w:type="gramEnd"/>
      <w:r w:rsidRPr="00C23E1F">
        <w:rPr>
          <w:rFonts w:asciiTheme="minorHAnsi" w:hAnsiTheme="minorHAnsi" w:cstheme="minorHAnsi"/>
          <w:sz w:val="16"/>
        </w:rPr>
        <w:t xml:space="preserve"> leader, based largely on the remarkable confluence of so many industries – media, finance, fashion – being based in such a densely populated urban space. That’s exactly the right environment for new technologies to take advantage of network effects. And Los Angeles seems to be experiencing a new tech boom these days, giving us a whole host of interesting new start-ups. Again, sheer population density is one of the factors at work. “Silicon Beach” is showing signs of being a rival to Silicon Valley these days. As a recent paper from Kristin Ljungkvist of Uppsala University in Sweden points out, it’s not only technological innovation where these mega-cities have the potential to play a huge role in future innovation. On just about any issue with a political angle to it — </w:t>
      </w:r>
      <w:r w:rsidRPr="00E5367E">
        <w:rPr>
          <w:rStyle w:val="Emphasis"/>
          <w:rFonts w:asciiTheme="minorHAnsi" w:hAnsiTheme="minorHAnsi" w:cstheme="minorHAnsi"/>
          <w:highlight w:val="cyan"/>
        </w:rPr>
        <w:t>climate change, poverty, transnational crime, pandemics and counterterrorism</w:t>
      </w:r>
      <w:r w:rsidRPr="00C23E1F">
        <w:rPr>
          <w:rStyle w:val="StyleUnderline"/>
          <w:rFonts w:asciiTheme="minorHAnsi" w:hAnsiTheme="minorHAnsi" w:cstheme="minorHAnsi"/>
        </w:rPr>
        <w:t> – there’s a good chance that </w:t>
      </w:r>
      <w:r w:rsidRPr="00E5367E">
        <w:rPr>
          <w:rStyle w:val="StyleUnderline"/>
          <w:rFonts w:asciiTheme="minorHAnsi" w:hAnsiTheme="minorHAnsi" w:cstheme="minorHAnsi"/>
          <w:highlight w:val="cyan"/>
        </w:rPr>
        <w:t>mega-cities</w:t>
      </w:r>
      <w:r w:rsidRPr="00C23E1F">
        <w:rPr>
          <w:rStyle w:val="StyleUnderline"/>
          <w:rFonts w:asciiTheme="minorHAnsi" w:hAnsiTheme="minorHAnsi" w:cstheme="minorHAnsi"/>
        </w:rPr>
        <w:t xml:space="preserve"> are going to be </w:t>
      </w:r>
      <w:r w:rsidRPr="00E5367E">
        <w:rPr>
          <w:rStyle w:val="StyleUnderline"/>
          <w:rFonts w:asciiTheme="minorHAnsi" w:hAnsiTheme="minorHAnsi" w:cstheme="minorHAnsi"/>
          <w:highlight w:val="cyan"/>
        </w:rPr>
        <w:t xml:space="preserve">at the </w:t>
      </w:r>
      <w:r w:rsidRPr="00E5367E">
        <w:rPr>
          <w:rStyle w:val="Emphasis"/>
          <w:rFonts w:asciiTheme="minorHAnsi" w:hAnsiTheme="minorHAnsi" w:cstheme="minorHAnsi"/>
          <w:highlight w:val="cyan"/>
        </w:rPr>
        <w:t>forefront of</w:t>
      </w:r>
      <w:r w:rsidRPr="00C23E1F">
        <w:rPr>
          <w:rStyle w:val="Emphasis"/>
          <w:rFonts w:asciiTheme="minorHAnsi" w:hAnsiTheme="minorHAnsi" w:cstheme="minorHAnsi"/>
        </w:rPr>
        <w:t xml:space="preserve"> </w:t>
      </w:r>
      <w:proofErr w:type="gramStart"/>
      <w:r w:rsidRPr="00C23E1F">
        <w:rPr>
          <w:rStyle w:val="Emphasis"/>
          <w:rFonts w:asciiTheme="minorHAnsi" w:hAnsiTheme="minorHAnsi" w:cstheme="minorHAnsi"/>
        </w:rPr>
        <w:t xml:space="preserve">new </w:t>
      </w:r>
      <w:r w:rsidRPr="00E5367E">
        <w:rPr>
          <w:rStyle w:val="Emphasis"/>
          <w:rFonts w:asciiTheme="minorHAnsi" w:hAnsiTheme="minorHAnsi" w:cstheme="minorHAnsi"/>
          <w:highlight w:val="cyan"/>
        </w:rPr>
        <w:t>innovation</w:t>
      </w:r>
      <w:proofErr w:type="gramEnd"/>
      <w:r w:rsidRPr="00E5367E">
        <w:rPr>
          <w:rStyle w:val="StyleUnderline"/>
          <w:rFonts w:asciiTheme="minorHAnsi" w:hAnsiTheme="minorHAnsi" w:cstheme="minorHAnsi"/>
          <w:highlight w:val="cyan"/>
        </w:rPr>
        <w:t xml:space="preserve"> and creative thinking</w:t>
      </w:r>
      <w:r w:rsidRPr="00C23E1F">
        <w:rPr>
          <w:rFonts w:asciiTheme="minorHAnsi" w:hAnsiTheme="minorHAnsi" w:cstheme="minorHAnsi"/>
          <w:sz w:val="16"/>
        </w:rPr>
        <w:t xml:space="preserve">. The specific example cited by Ljungkvist in her paper is New York City. In areas such as counterterrorism, New York City is already a national leader. In many ways, says Ljungkvist, New York is acting like its own city-state, with its own approach to climate change and its own counterterrorism policy. And all </w:t>
      </w:r>
      <w:r w:rsidRPr="00C23E1F">
        <w:rPr>
          <w:rStyle w:val="StyleUnderline"/>
          <w:rFonts w:asciiTheme="minorHAnsi" w:hAnsiTheme="minorHAnsi" w:cstheme="minorHAnsi"/>
        </w:rPr>
        <w:t xml:space="preserve">this policy innovation </w:t>
      </w:r>
      <w:r w:rsidRPr="00E5367E">
        <w:rPr>
          <w:rStyle w:val="StyleUnderline"/>
          <w:rFonts w:asciiTheme="minorHAnsi" w:hAnsiTheme="minorHAnsi" w:cstheme="minorHAnsi"/>
          <w:highlight w:val="cyan"/>
        </w:rPr>
        <w:t>drives economic growth</w:t>
      </w:r>
      <w:r w:rsidRPr="00C23E1F">
        <w:rPr>
          <w:rStyle w:val="StyleUnderline"/>
          <w:rFonts w:asciiTheme="minorHAnsi" w:hAnsiTheme="minorHAnsi" w:cstheme="minorHAnsi"/>
        </w:rPr>
        <w:t xml:space="preserve"> as part of a virtuous circle</w:t>
      </w:r>
      <w:r w:rsidRPr="00C23E1F">
        <w:rPr>
          <w:rFonts w:asciiTheme="minorHAnsi" w:hAnsiTheme="minorHAnsi" w:cstheme="minorHAnsi"/>
          <w:sz w:val="16"/>
        </w:rPr>
        <w:t xml:space="preserve">: “Local representatives, when they get involved in global issues such as climate change, do it primarily to ensure continued strong economic development for the metropolitan area.” After all, as the UN argued in its 2013 report “World Urbanization Prospects,” </w:t>
      </w:r>
      <w:r w:rsidRPr="00C23E1F">
        <w:rPr>
          <w:rStyle w:val="StyleUnderline"/>
          <w:rFonts w:asciiTheme="minorHAnsi" w:hAnsiTheme="minorHAnsi" w:cstheme="minorHAnsi"/>
        </w:rPr>
        <w:t xml:space="preserve">innovation is the </w:t>
      </w:r>
      <w:r w:rsidRPr="00E5367E">
        <w:rPr>
          <w:rStyle w:val="StyleUnderline"/>
          <w:rFonts w:asciiTheme="minorHAnsi" w:hAnsiTheme="minorHAnsi" w:cstheme="minorHAnsi"/>
          <w:highlight w:val="cyan"/>
        </w:rPr>
        <w:t xml:space="preserve">single most important weapon these mega-cities </w:t>
      </w:r>
      <w:proofErr w:type="gramStart"/>
      <w:r w:rsidRPr="00E5367E">
        <w:rPr>
          <w:rStyle w:val="StyleUnderline"/>
          <w:rFonts w:asciiTheme="minorHAnsi" w:hAnsiTheme="minorHAnsi" w:cstheme="minorHAnsi"/>
          <w:highlight w:val="cyan"/>
        </w:rPr>
        <w:t>have to</w:t>
      </w:r>
      <w:proofErr w:type="gramEnd"/>
      <w:r w:rsidRPr="00E5367E">
        <w:rPr>
          <w:rStyle w:val="StyleUnderline"/>
          <w:rFonts w:asciiTheme="minorHAnsi" w:hAnsiTheme="minorHAnsi" w:cstheme="minorHAnsi"/>
          <w:highlight w:val="cyan"/>
        </w:rPr>
        <w:t xml:space="preserve"> deal with</w:t>
      </w:r>
      <w:r w:rsidRPr="00C23E1F">
        <w:rPr>
          <w:rStyle w:val="StyleUnderline"/>
          <w:rFonts w:asciiTheme="minorHAnsi" w:hAnsiTheme="minorHAnsi" w:cstheme="minorHAnsi"/>
        </w:rPr>
        <w:t xml:space="preserve"> problems ranging from transportation to health car</w:t>
      </w:r>
      <w:r w:rsidRPr="00C23E1F">
        <w:rPr>
          <w:rFonts w:asciiTheme="minorHAnsi" w:hAnsiTheme="minorHAnsi" w:cstheme="minorHAnsi"/>
          <w:sz w:val="16"/>
        </w:rPr>
        <w:t xml:space="preserve">e. In short, to deal with the massive crush of higher population, mega-cities </w:t>
      </w:r>
      <w:proofErr w:type="gramStart"/>
      <w:r w:rsidRPr="00C23E1F">
        <w:rPr>
          <w:rFonts w:asciiTheme="minorHAnsi" w:hAnsiTheme="minorHAnsi" w:cstheme="minorHAnsi"/>
          <w:sz w:val="16"/>
        </w:rPr>
        <w:t>have to</w:t>
      </w:r>
      <w:proofErr w:type="gramEnd"/>
      <w:r w:rsidRPr="00C23E1F">
        <w:rPr>
          <w:rFonts w:asciiTheme="minorHAnsi" w:hAnsiTheme="minorHAnsi" w:cstheme="minorHAnsi"/>
          <w:sz w:val="16"/>
        </w:rPr>
        <w:t xml:space="preserve"> get smarter faster. </w:t>
      </w:r>
      <w:r w:rsidRPr="00C23E1F">
        <w:rPr>
          <w:rStyle w:val="StyleUnderline"/>
          <w:rFonts w:asciiTheme="minorHAnsi" w:hAnsiTheme="minorHAnsi" w:cstheme="minorHAnsi"/>
        </w:rPr>
        <w:t xml:space="preserve">They have a real </w:t>
      </w:r>
      <w:r w:rsidRPr="00E5367E">
        <w:rPr>
          <w:rStyle w:val="StyleUnderline"/>
          <w:rFonts w:asciiTheme="minorHAnsi" w:hAnsiTheme="minorHAnsi" w:cstheme="minorHAnsi"/>
          <w:highlight w:val="cyan"/>
        </w:rPr>
        <w:t>need</w:t>
      </w:r>
      <w:r w:rsidRPr="00C23E1F">
        <w:rPr>
          <w:rStyle w:val="StyleUnderline"/>
          <w:rFonts w:asciiTheme="minorHAnsi" w:hAnsiTheme="minorHAnsi" w:cstheme="minorHAnsi"/>
        </w:rPr>
        <w:t xml:space="preserve"> for all the </w:t>
      </w:r>
      <w:r w:rsidRPr="00E5367E">
        <w:rPr>
          <w:rStyle w:val="StyleUnderline"/>
          <w:rFonts w:asciiTheme="minorHAnsi" w:hAnsiTheme="minorHAnsi" w:cstheme="minorHAnsi"/>
          <w:highlight w:val="cyan"/>
        </w:rPr>
        <w:t>innovations that</w:t>
      </w:r>
      <w:r w:rsidRPr="00C23E1F">
        <w:rPr>
          <w:rStyle w:val="StyleUnderline"/>
          <w:rFonts w:asciiTheme="minorHAnsi" w:hAnsiTheme="minorHAnsi" w:cstheme="minorHAnsi"/>
        </w:rPr>
        <w:t xml:space="preserve"> can </w:t>
      </w:r>
      <w:r w:rsidRPr="00E5367E">
        <w:rPr>
          <w:rStyle w:val="StyleUnderline"/>
          <w:rFonts w:asciiTheme="minorHAnsi" w:hAnsiTheme="minorHAnsi" w:cstheme="minorHAnsi"/>
          <w:highlight w:val="cyan"/>
        </w:rPr>
        <w:t>transform them</w:t>
      </w:r>
      <w:r w:rsidRPr="00C23E1F">
        <w:rPr>
          <w:rStyle w:val="StyleUnderline"/>
          <w:rFonts w:asciiTheme="minorHAnsi" w:hAnsiTheme="minorHAnsi" w:cstheme="minorHAnsi"/>
        </w:rPr>
        <w:t xml:space="preserve"> into “greener, healthier, friendlier and more efficient metropolises</w:t>
      </w:r>
      <w:r w:rsidRPr="00C23E1F">
        <w:rPr>
          <w:rFonts w:asciiTheme="minorHAnsi" w:hAnsiTheme="minorHAnsi" w:cstheme="minorHAnsi"/>
          <w:sz w:val="16"/>
        </w:rPr>
        <w:t>.” </w:t>
      </w:r>
    </w:p>
    <w:p w14:paraId="4FC232A4" w14:textId="77777777" w:rsidR="00C23E1F" w:rsidRPr="00C23E1F" w:rsidRDefault="00C23E1F" w:rsidP="00C23E1F">
      <w:pPr>
        <w:rPr>
          <w:rStyle w:val="StyleUnderline"/>
          <w:rFonts w:asciiTheme="minorHAnsi" w:hAnsiTheme="minorHAnsi" w:cstheme="minorHAnsi"/>
        </w:rPr>
      </w:pPr>
    </w:p>
    <w:p w14:paraId="681D9BE9" w14:textId="77777777" w:rsidR="00C23E1F" w:rsidRPr="00C23E1F" w:rsidRDefault="00C23E1F" w:rsidP="00C23E1F">
      <w:pPr>
        <w:rPr>
          <w:rFonts w:asciiTheme="minorHAnsi" w:hAnsiTheme="minorHAnsi" w:cstheme="minorHAnsi"/>
        </w:rPr>
      </w:pPr>
    </w:p>
    <w:p w14:paraId="52F32DC8" w14:textId="77777777" w:rsidR="00C23E1F" w:rsidRPr="00C23E1F" w:rsidRDefault="00C23E1F" w:rsidP="00C23E1F">
      <w:pPr>
        <w:rPr>
          <w:rFonts w:asciiTheme="minorHAnsi" w:hAnsiTheme="minorHAnsi" w:cstheme="minorHAnsi"/>
        </w:rPr>
      </w:pPr>
    </w:p>
    <w:p w14:paraId="3EE96205" w14:textId="48F8505A" w:rsidR="00C23E1F" w:rsidRPr="00C23E1F" w:rsidRDefault="00B965B7" w:rsidP="00C23E1F">
      <w:pPr>
        <w:pStyle w:val="Heading2"/>
        <w:rPr>
          <w:rFonts w:asciiTheme="minorHAnsi" w:hAnsiTheme="minorHAnsi" w:cstheme="minorHAnsi"/>
        </w:rPr>
      </w:pPr>
      <w:r>
        <w:rPr>
          <w:rFonts w:asciiTheme="minorHAnsi" w:hAnsiTheme="minorHAnsi" w:cstheme="minorHAnsi"/>
        </w:rPr>
        <w:t>Add-Ons</w:t>
      </w:r>
    </w:p>
    <w:p w14:paraId="1A621CA8" w14:textId="77777777" w:rsidR="00C23E1F" w:rsidRPr="00C23E1F" w:rsidRDefault="00C23E1F" w:rsidP="00C23E1F">
      <w:pPr>
        <w:pStyle w:val="Heading3"/>
        <w:rPr>
          <w:rFonts w:asciiTheme="minorHAnsi" w:hAnsiTheme="minorHAnsi" w:cstheme="minorHAnsi"/>
        </w:rPr>
      </w:pPr>
      <w:r w:rsidRPr="00C23E1F">
        <w:rPr>
          <w:rFonts w:asciiTheme="minorHAnsi" w:hAnsiTheme="minorHAnsi" w:cstheme="minorHAnsi"/>
        </w:rPr>
        <w:t xml:space="preserve">Note </w:t>
      </w:r>
    </w:p>
    <w:p w14:paraId="40F20D68" w14:textId="77777777" w:rsidR="00C23E1F" w:rsidRPr="00C23E1F" w:rsidRDefault="00C23E1F" w:rsidP="00C23E1F">
      <w:pPr>
        <w:rPr>
          <w:rFonts w:asciiTheme="minorHAnsi" w:hAnsiTheme="minorHAnsi" w:cstheme="minorHAnsi"/>
        </w:rPr>
      </w:pPr>
      <w:r w:rsidRPr="00C23E1F">
        <w:rPr>
          <w:rFonts w:asciiTheme="minorHAnsi" w:hAnsiTheme="minorHAnsi" w:cstheme="minorHAnsi"/>
        </w:rPr>
        <w:t>Some of these impacts may already be in 1ac. They are included as add-ons because they have different internal links or because some people may take them out of the 1ac</w:t>
      </w:r>
    </w:p>
    <w:p w14:paraId="2BA3F729" w14:textId="2A5B816B" w:rsidR="00C23E1F" w:rsidRPr="00C23E1F" w:rsidRDefault="00C23E1F" w:rsidP="00C23E1F">
      <w:pPr>
        <w:pStyle w:val="Heading3"/>
        <w:rPr>
          <w:rFonts w:asciiTheme="minorHAnsi" w:hAnsiTheme="minorHAnsi" w:cstheme="minorHAnsi"/>
        </w:rPr>
      </w:pPr>
      <w:r w:rsidRPr="00C23E1F">
        <w:rPr>
          <w:rFonts w:asciiTheme="minorHAnsi" w:hAnsiTheme="minorHAnsi" w:cstheme="minorHAnsi"/>
        </w:rPr>
        <w:t>AO---Resource Wars</w:t>
      </w:r>
      <w:r w:rsidR="00B965B7">
        <w:rPr>
          <w:rFonts w:asciiTheme="minorHAnsi" w:hAnsiTheme="minorHAnsi" w:cstheme="minorHAnsi"/>
        </w:rPr>
        <w:t>---2AC</w:t>
      </w:r>
    </w:p>
    <w:p w14:paraId="4C4DB1DE" w14:textId="64F1995D" w:rsidR="00C23E1F" w:rsidRPr="00C23E1F" w:rsidRDefault="00C23E1F" w:rsidP="00C23E1F">
      <w:pPr>
        <w:pStyle w:val="Heading4"/>
        <w:rPr>
          <w:rFonts w:asciiTheme="minorHAnsi" w:hAnsiTheme="minorHAnsi" w:cstheme="minorHAnsi"/>
          <w:b w:val="0"/>
          <w:bCs/>
        </w:rPr>
      </w:pPr>
      <w:r w:rsidRPr="00C23E1F">
        <w:rPr>
          <w:rFonts w:asciiTheme="minorHAnsi" w:hAnsiTheme="minorHAnsi" w:cstheme="minorHAnsi"/>
        </w:rPr>
        <w:t xml:space="preserve">Green tech ensures </w:t>
      </w:r>
      <w:r w:rsidRPr="00613E91">
        <w:rPr>
          <w:rFonts w:asciiTheme="minorHAnsi" w:hAnsiTheme="minorHAnsi" w:cstheme="minorHAnsi"/>
          <w:u w:val="single"/>
        </w:rPr>
        <w:t>efficient</w:t>
      </w:r>
      <w:r w:rsidRPr="00C23E1F">
        <w:rPr>
          <w:rFonts w:asciiTheme="minorHAnsi" w:hAnsiTheme="minorHAnsi" w:cstheme="minorHAnsi"/>
        </w:rPr>
        <w:t xml:space="preserve"> usage of resources </w:t>
      </w:r>
      <w:proofErr w:type="gramStart"/>
      <w:r w:rsidRPr="00C23E1F">
        <w:rPr>
          <w:rFonts w:asciiTheme="minorHAnsi" w:hAnsiTheme="minorHAnsi" w:cstheme="minorHAnsi"/>
        </w:rPr>
        <w:t>in</w:t>
      </w:r>
      <w:proofErr w:type="gramEnd"/>
      <w:r w:rsidRPr="00C23E1F">
        <w:rPr>
          <w:rFonts w:asciiTheme="minorHAnsi" w:hAnsiTheme="minorHAnsi" w:cstheme="minorHAnsi"/>
        </w:rPr>
        <w:t xml:space="preserve"> our planet</w:t>
      </w:r>
      <w:r w:rsidR="00613E91">
        <w:rPr>
          <w:rFonts w:asciiTheme="minorHAnsi" w:hAnsiTheme="minorHAnsi" w:cstheme="minorHAnsi"/>
        </w:rPr>
        <w:t>---</w:t>
      </w:r>
      <w:r w:rsidRPr="00C23E1F">
        <w:rPr>
          <w:rFonts w:asciiTheme="minorHAnsi" w:hAnsiTheme="minorHAnsi" w:cstheme="minorHAnsi"/>
          <w:b w:val="0"/>
          <w:bCs/>
        </w:rPr>
        <w:t xml:space="preserve">innovations will </w:t>
      </w:r>
      <w:r w:rsidRPr="00613E91">
        <w:rPr>
          <w:rFonts w:asciiTheme="minorHAnsi" w:hAnsiTheme="minorHAnsi" w:cstheme="minorHAnsi"/>
          <w:b w:val="0"/>
          <w:bCs/>
          <w:u w:val="single"/>
        </w:rPr>
        <w:t>adapt</w:t>
      </w:r>
      <w:r w:rsidRPr="00C23E1F">
        <w:rPr>
          <w:rFonts w:asciiTheme="minorHAnsi" w:hAnsiTheme="minorHAnsi" w:cstheme="minorHAnsi"/>
          <w:b w:val="0"/>
          <w:bCs/>
        </w:rPr>
        <w:t xml:space="preserve"> to resources available</w:t>
      </w:r>
      <w:r w:rsidR="00613E91">
        <w:rPr>
          <w:rFonts w:asciiTheme="minorHAnsi" w:hAnsiTheme="minorHAnsi" w:cstheme="minorHAnsi"/>
          <w:b w:val="0"/>
          <w:bCs/>
        </w:rPr>
        <w:t>.</w:t>
      </w:r>
    </w:p>
    <w:p w14:paraId="5BAD608C" w14:textId="127BBB3F" w:rsidR="00C23E1F" w:rsidRPr="00C23E1F" w:rsidRDefault="00C23E1F" w:rsidP="00C23E1F">
      <w:pPr>
        <w:rPr>
          <w:rFonts w:asciiTheme="minorHAnsi" w:hAnsiTheme="minorHAnsi" w:cstheme="minorHAnsi"/>
        </w:rPr>
      </w:pPr>
      <w:r w:rsidRPr="00C23E1F">
        <w:rPr>
          <w:rFonts w:asciiTheme="minorHAnsi" w:hAnsiTheme="minorHAnsi" w:cstheme="minorHAnsi"/>
        </w:rPr>
        <w:t xml:space="preserve">Philip </w:t>
      </w:r>
      <w:r w:rsidRPr="00C23E1F">
        <w:rPr>
          <w:rStyle w:val="Style13ptBold"/>
          <w:rFonts w:asciiTheme="minorHAnsi" w:hAnsiTheme="minorHAnsi" w:cstheme="minorHAnsi"/>
        </w:rPr>
        <w:t>Meissne</w:t>
      </w:r>
      <w:r w:rsidR="00613E91">
        <w:rPr>
          <w:rStyle w:val="Style13ptBold"/>
          <w:rFonts w:asciiTheme="minorHAnsi" w:hAnsiTheme="minorHAnsi" w:cstheme="minorHAnsi"/>
        </w:rPr>
        <w:t>r ’</w:t>
      </w:r>
      <w:r w:rsidRPr="00C23E1F">
        <w:rPr>
          <w:rStyle w:val="Style13ptBold"/>
          <w:rFonts w:asciiTheme="minorHAnsi" w:hAnsiTheme="minorHAnsi" w:cstheme="minorHAnsi"/>
        </w:rPr>
        <w:t>22</w:t>
      </w:r>
      <w:r w:rsidR="00613E91">
        <w:rPr>
          <w:rFonts w:asciiTheme="minorHAnsi" w:hAnsiTheme="minorHAnsi" w:cstheme="minorHAnsi"/>
        </w:rPr>
        <w:t xml:space="preserve"> </w:t>
      </w:r>
      <w:r w:rsidRPr="00C23E1F">
        <w:rPr>
          <w:rFonts w:asciiTheme="minorHAnsi" w:hAnsiTheme="minorHAnsi" w:cstheme="minorHAnsi"/>
        </w:rPr>
        <w:t>[</w:t>
      </w:r>
      <w:r w:rsidR="00613E91">
        <w:rPr>
          <w:rFonts w:asciiTheme="minorHAnsi" w:hAnsiTheme="minorHAnsi" w:cstheme="minorHAnsi"/>
        </w:rPr>
        <w:t xml:space="preserve">April 20, 2022; </w:t>
      </w:r>
      <w:r w:rsidRPr="00C23E1F">
        <w:rPr>
          <w:rFonts w:asciiTheme="minorHAnsi" w:hAnsiTheme="minorHAnsi" w:cstheme="minorHAnsi"/>
        </w:rPr>
        <w:t xml:space="preserve">Professor, ESCP Business School, Founder &amp; Director European Center for Digital Competitiveness, "Bold use of green tech can foster a new era of sustainable growth," World Economic Forum, </w:t>
      </w:r>
      <w:hyperlink r:id="rId47" w:history="1">
        <w:r w:rsidRPr="00C23E1F">
          <w:rPr>
            <w:rStyle w:val="Hyperlink"/>
            <w:rFonts w:asciiTheme="minorHAnsi" w:hAnsiTheme="minorHAnsi" w:cstheme="minorHAnsi"/>
          </w:rPr>
          <w:t>https://www.weforum.org/agenda/2022/04/green-tech-sustainable-growth/</w:t>
        </w:r>
      </w:hyperlink>
      <w:r w:rsidRPr="00C23E1F">
        <w:rPr>
          <w:rFonts w:asciiTheme="minorHAnsi" w:hAnsiTheme="minorHAnsi" w:cstheme="minorHAnsi"/>
        </w:rPr>
        <w:t>, accessed 7/1/24, S.A.M.]</w:t>
      </w:r>
    </w:p>
    <w:p w14:paraId="255DBEF7" w14:textId="77777777" w:rsidR="00C23E1F" w:rsidRPr="00C23E1F" w:rsidRDefault="00C23E1F" w:rsidP="00C23E1F">
      <w:pPr>
        <w:rPr>
          <w:rStyle w:val="StyleUnderline"/>
          <w:rFonts w:asciiTheme="minorHAnsi" w:hAnsiTheme="minorHAnsi" w:cstheme="minorHAnsi"/>
        </w:rPr>
      </w:pPr>
      <w:r w:rsidRPr="00E5367E">
        <w:rPr>
          <w:rStyle w:val="StyleUnderline"/>
          <w:rFonts w:asciiTheme="minorHAnsi" w:hAnsiTheme="minorHAnsi" w:cstheme="minorHAnsi"/>
          <w:highlight w:val="cyan"/>
        </w:rPr>
        <w:t>What green tech can do</w:t>
      </w:r>
    </w:p>
    <w:p w14:paraId="1873D6FC" w14:textId="77777777" w:rsidR="00C23E1F" w:rsidRPr="00C23E1F" w:rsidRDefault="00C23E1F" w:rsidP="00C23E1F">
      <w:pPr>
        <w:rPr>
          <w:rFonts w:asciiTheme="minorHAnsi" w:hAnsiTheme="minorHAnsi" w:cstheme="minorHAnsi"/>
          <w:sz w:val="14"/>
        </w:rPr>
      </w:pPr>
      <w:r w:rsidRPr="00C23E1F">
        <w:rPr>
          <w:rFonts w:asciiTheme="minorHAnsi" w:hAnsiTheme="minorHAnsi" w:cstheme="minorHAnsi"/>
          <w:sz w:val="14"/>
        </w:rPr>
        <w:t>In the field of agriculture</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vertical farming</w:t>
      </w:r>
      <w:r w:rsidRPr="00C23E1F">
        <w:rPr>
          <w:rFonts w:asciiTheme="minorHAnsi" w:hAnsiTheme="minorHAnsi" w:cstheme="minorHAnsi"/>
          <w:sz w:val="14"/>
        </w:rPr>
        <w:t xml:space="preserve"> can </w:t>
      </w:r>
      <w:r w:rsidRPr="00E5367E">
        <w:rPr>
          <w:rStyle w:val="StyleUnderline"/>
          <w:rFonts w:asciiTheme="minorHAnsi" w:hAnsiTheme="minorHAnsi" w:cstheme="minorHAnsi"/>
          <w:highlight w:val="cyan"/>
        </w:rPr>
        <w:t>revolutionize how vegetables are produced</w:t>
      </w:r>
      <w:r w:rsidRPr="00C23E1F">
        <w:rPr>
          <w:rFonts w:asciiTheme="minorHAnsi" w:hAnsiTheme="minorHAnsi" w:cstheme="minorHAnsi"/>
          <w:sz w:val="14"/>
        </w:rPr>
        <w:t xml:space="preserve">. Berlin-based </w:t>
      </w:r>
      <w:proofErr w:type="spellStart"/>
      <w:r w:rsidRPr="00C23E1F">
        <w:rPr>
          <w:rFonts w:asciiTheme="minorHAnsi" w:hAnsiTheme="minorHAnsi" w:cstheme="minorHAnsi"/>
          <w:sz w:val="14"/>
        </w:rPr>
        <w:t>Infarm</w:t>
      </w:r>
      <w:proofErr w:type="spellEnd"/>
      <w:r w:rsidRPr="00C23E1F">
        <w:rPr>
          <w:rFonts w:asciiTheme="minorHAnsi" w:hAnsiTheme="minorHAnsi" w:cstheme="minorHAnsi"/>
          <w:sz w:val="14"/>
        </w:rPr>
        <w:t xml:space="preserve"> uses </w:t>
      </w:r>
      <w:r w:rsidRPr="00C23E1F">
        <w:rPr>
          <w:rStyle w:val="StyleUnderline"/>
          <w:rFonts w:asciiTheme="minorHAnsi" w:hAnsiTheme="minorHAnsi" w:cstheme="minorHAnsi"/>
        </w:rPr>
        <w:t xml:space="preserve">99% </w:t>
      </w:r>
      <w:r w:rsidRPr="00E5367E">
        <w:rPr>
          <w:rStyle w:val="StyleUnderline"/>
          <w:rFonts w:asciiTheme="minorHAnsi" w:hAnsiTheme="minorHAnsi" w:cstheme="minorHAnsi"/>
          <w:highlight w:val="cyan"/>
        </w:rPr>
        <w:t>less space</w:t>
      </w:r>
      <w:r w:rsidRPr="00C23E1F">
        <w:rPr>
          <w:rStyle w:val="StyleUnderline"/>
          <w:rFonts w:asciiTheme="minorHAnsi" w:hAnsiTheme="minorHAnsi" w:cstheme="minorHAnsi"/>
        </w:rPr>
        <w:t xml:space="preserve">, 75% </w:t>
      </w:r>
      <w:r w:rsidRPr="00E5367E">
        <w:rPr>
          <w:rStyle w:val="StyleUnderline"/>
          <w:rFonts w:asciiTheme="minorHAnsi" w:hAnsiTheme="minorHAnsi" w:cstheme="minorHAnsi"/>
          <w:highlight w:val="cyan"/>
        </w:rPr>
        <w:t>less fertilizer</w:t>
      </w:r>
      <w:r w:rsidRPr="00C23E1F">
        <w:rPr>
          <w:rStyle w:val="StyleUnderline"/>
          <w:rFonts w:asciiTheme="minorHAnsi" w:hAnsiTheme="minorHAnsi" w:cstheme="minorHAnsi"/>
        </w:rPr>
        <w:t xml:space="preserve"> and 95% </w:t>
      </w:r>
      <w:r w:rsidRPr="00E5367E">
        <w:rPr>
          <w:rStyle w:val="StyleUnderline"/>
          <w:rFonts w:asciiTheme="minorHAnsi" w:hAnsiTheme="minorHAnsi" w:cstheme="minorHAnsi"/>
          <w:highlight w:val="cyan"/>
        </w:rPr>
        <w:t>less water</w:t>
      </w:r>
      <w:r w:rsidRPr="00E5367E">
        <w:rPr>
          <w:rFonts w:asciiTheme="minorHAnsi" w:hAnsiTheme="minorHAnsi" w:cstheme="minorHAnsi"/>
          <w:sz w:val="14"/>
          <w:highlight w:val="cyan"/>
        </w:rPr>
        <w:t xml:space="preserve"> </w:t>
      </w:r>
      <w:r w:rsidRPr="00C23E1F">
        <w:rPr>
          <w:rFonts w:asciiTheme="minorHAnsi" w:hAnsiTheme="minorHAnsi" w:cstheme="minorHAnsi"/>
          <w:sz w:val="14"/>
        </w:rPr>
        <w:t xml:space="preserve">than conventional farming. Protein can also be produced in a much better way: The Swiss start-up Planted produces plant-based (and delicious) meat alternatives from kebab to Peking duck with 74% less CO2 emissions. And the implications of plant-based meat go even further: They could </w:t>
      </w:r>
      <w:r w:rsidRPr="00E5367E">
        <w:rPr>
          <w:rStyle w:val="StyleUnderline"/>
          <w:rFonts w:asciiTheme="minorHAnsi" w:hAnsiTheme="minorHAnsi" w:cstheme="minorHAnsi"/>
          <w:highlight w:val="cyan"/>
        </w:rPr>
        <w:t>free up</w:t>
      </w:r>
      <w:r w:rsidRPr="00C23E1F">
        <w:rPr>
          <w:rStyle w:val="StyleUnderline"/>
          <w:rFonts w:asciiTheme="minorHAnsi" w:hAnsiTheme="minorHAnsi" w:cstheme="minorHAnsi"/>
        </w:rPr>
        <w:t xml:space="preserve"> the </w:t>
      </w:r>
      <w:r w:rsidRPr="00E5367E">
        <w:rPr>
          <w:rStyle w:val="StyleUnderline"/>
          <w:rFonts w:asciiTheme="minorHAnsi" w:hAnsiTheme="minorHAnsi" w:cstheme="minorHAnsi"/>
          <w:highlight w:val="cyan"/>
        </w:rPr>
        <w:t>80% of agricultural land</w:t>
      </w:r>
      <w:r w:rsidRPr="00C23E1F">
        <w:rPr>
          <w:rFonts w:asciiTheme="minorHAnsi" w:hAnsiTheme="minorHAnsi" w:cstheme="minorHAnsi"/>
          <w:sz w:val="14"/>
        </w:rPr>
        <w:t xml:space="preserve"> worldwide used for livestock, which currently only produces 20% of calories.</w:t>
      </w:r>
    </w:p>
    <w:p w14:paraId="2F0B3F70" w14:textId="77777777" w:rsidR="00C23E1F" w:rsidRPr="00C23E1F" w:rsidRDefault="00C23E1F" w:rsidP="00C23E1F">
      <w:pPr>
        <w:rPr>
          <w:rStyle w:val="StyleUnderline"/>
          <w:rFonts w:asciiTheme="minorHAnsi" w:hAnsiTheme="minorHAnsi" w:cstheme="minorHAnsi"/>
        </w:rPr>
      </w:pPr>
      <w:r w:rsidRPr="00E5367E">
        <w:rPr>
          <w:rStyle w:val="StyleUnderline"/>
          <w:rFonts w:asciiTheme="minorHAnsi" w:hAnsiTheme="minorHAnsi" w:cstheme="minorHAnsi"/>
          <w:highlight w:val="cyan"/>
        </w:rPr>
        <w:t>Another innovation</w:t>
      </w:r>
      <w:r w:rsidRPr="00C23E1F">
        <w:rPr>
          <w:rStyle w:val="StyleUnderline"/>
          <w:rFonts w:asciiTheme="minorHAnsi" w:hAnsiTheme="minorHAnsi" w:cstheme="minorHAnsi"/>
        </w:rPr>
        <w:t xml:space="preserve"> probably </w:t>
      </w:r>
      <w:r w:rsidRPr="00E5367E">
        <w:rPr>
          <w:rStyle w:val="StyleUnderline"/>
          <w:rFonts w:asciiTheme="minorHAnsi" w:hAnsiTheme="minorHAnsi" w:cstheme="minorHAnsi"/>
          <w:highlight w:val="cyan"/>
        </w:rPr>
        <w:t xml:space="preserve">less often seen as </w:t>
      </w:r>
      <w:r w:rsidRPr="00C23E1F">
        <w:rPr>
          <w:rStyle w:val="StyleUnderline"/>
          <w:rFonts w:asciiTheme="minorHAnsi" w:hAnsiTheme="minorHAnsi" w:cstheme="minorHAnsi"/>
        </w:rPr>
        <w:t xml:space="preserve">a </w:t>
      </w:r>
      <w:r w:rsidRPr="00E5367E">
        <w:rPr>
          <w:rStyle w:val="StyleUnderline"/>
          <w:rFonts w:asciiTheme="minorHAnsi" w:hAnsiTheme="minorHAnsi" w:cstheme="minorHAnsi"/>
          <w:highlight w:val="cyan"/>
        </w:rPr>
        <w:t>green tech</w:t>
      </w:r>
      <w:r w:rsidRPr="00C23E1F">
        <w:rPr>
          <w:rStyle w:val="StyleUnderline"/>
          <w:rFonts w:asciiTheme="minorHAnsi" w:hAnsiTheme="minorHAnsi" w:cstheme="minorHAnsi"/>
        </w:rPr>
        <w:t xml:space="preserve">nology </w:t>
      </w:r>
      <w:r w:rsidRPr="00E5367E">
        <w:rPr>
          <w:rStyle w:val="StyleUnderline"/>
          <w:rFonts w:asciiTheme="minorHAnsi" w:hAnsiTheme="minorHAnsi" w:cstheme="minorHAnsi"/>
          <w:highlight w:val="cyan"/>
        </w:rPr>
        <w:t>is 3D printing</w:t>
      </w:r>
      <w:r w:rsidRPr="00C23E1F">
        <w:rPr>
          <w:rFonts w:asciiTheme="minorHAnsi" w:hAnsiTheme="minorHAnsi" w:cstheme="minorHAnsi"/>
          <w:sz w:val="14"/>
        </w:rPr>
        <w:t xml:space="preserve">. Its </w:t>
      </w:r>
      <w:r w:rsidRPr="00E5367E">
        <w:rPr>
          <w:rStyle w:val="StyleUnderline"/>
          <w:rFonts w:asciiTheme="minorHAnsi" w:hAnsiTheme="minorHAnsi" w:cstheme="minorHAnsi"/>
          <w:highlight w:val="cyan"/>
        </w:rPr>
        <w:t>potential becomes clear when looking at Relativity Space</w:t>
      </w:r>
      <w:r w:rsidRPr="00C23E1F">
        <w:rPr>
          <w:rStyle w:val="StyleUnderline"/>
          <w:rFonts w:asciiTheme="minorHAnsi" w:hAnsiTheme="minorHAnsi" w:cstheme="minorHAnsi"/>
        </w:rPr>
        <w:t xml:space="preserve">, a </w:t>
      </w:r>
      <w:r w:rsidRPr="00E5367E">
        <w:rPr>
          <w:rStyle w:val="StyleUnderline"/>
          <w:rFonts w:asciiTheme="minorHAnsi" w:hAnsiTheme="minorHAnsi" w:cstheme="minorHAnsi"/>
          <w:highlight w:val="cyan"/>
        </w:rPr>
        <w:t>company that can 3D print entire rockets</w:t>
      </w:r>
      <w:r w:rsidRPr="00C23E1F">
        <w:rPr>
          <w:rStyle w:val="StyleUnderline"/>
          <w:rFonts w:asciiTheme="minorHAnsi" w:hAnsiTheme="minorHAnsi" w:cstheme="minorHAnsi"/>
        </w:rPr>
        <w:t xml:space="preserve"> as well as their engines </w:t>
      </w:r>
      <w:r w:rsidRPr="00E5367E">
        <w:rPr>
          <w:rStyle w:val="StyleUnderline"/>
          <w:rFonts w:asciiTheme="minorHAnsi" w:hAnsiTheme="minorHAnsi" w:cstheme="minorHAnsi"/>
          <w:highlight w:val="cyan"/>
        </w:rPr>
        <w:t>using a hundred times fewer parts</w:t>
      </w:r>
      <w:r w:rsidRPr="00C23E1F">
        <w:rPr>
          <w:rStyle w:val="StyleUnderline"/>
          <w:rFonts w:asciiTheme="minorHAnsi" w:hAnsiTheme="minorHAnsi" w:cstheme="minorHAnsi"/>
        </w:rPr>
        <w:t xml:space="preserve"> than a typical rocket.</w:t>
      </w:r>
      <w:r w:rsidRPr="00C23E1F">
        <w:rPr>
          <w:rFonts w:asciiTheme="minorHAnsi" w:hAnsiTheme="minorHAnsi" w:cstheme="minorHAnsi"/>
          <w:sz w:val="14"/>
        </w:rPr>
        <w:t xml:space="preserve"> This translates to </w:t>
      </w:r>
      <w:r w:rsidRPr="00C23E1F">
        <w:rPr>
          <w:rStyle w:val="StyleUnderline"/>
          <w:rFonts w:asciiTheme="minorHAnsi" w:hAnsiTheme="minorHAnsi" w:cstheme="minorHAnsi"/>
        </w:rPr>
        <w:t>fewer parts that need to be shipped to production sites for final assembly, and the potential to ultimately move from a centralized to a decentralized production infrastructure that can reduce both the CO2 emitted in factories as well as in supply chains.</w:t>
      </w:r>
    </w:p>
    <w:p w14:paraId="5D8D86E0" w14:textId="77777777" w:rsidR="00C23E1F" w:rsidRPr="00C23E1F" w:rsidRDefault="00C23E1F" w:rsidP="00C23E1F">
      <w:pPr>
        <w:rPr>
          <w:rStyle w:val="Emphasis"/>
          <w:rFonts w:asciiTheme="minorHAnsi" w:hAnsiTheme="minorHAnsi" w:cstheme="minorHAnsi"/>
        </w:rPr>
      </w:pPr>
      <w:r w:rsidRPr="00C23E1F">
        <w:rPr>
          <w:rFonts w:asciiTheme="minorHAnsi" w:hAnsiTheme="minorHAnsi" w:cstheme="minorHAnsi"/>
          <w:sz w:val="14"/>
        </w:rPr>
        <w:t xml:space="preserve">In addition, </w:t>
      </w:r>
      <w:r w:rsidRPr="00E5367E">
        <w:rPr>
          <w:rStyle w:val="StyleUnderline"/>
          <w:rFonts w:asciiTheme="minorHAnsi" w:hAnsiTheme="minorHAnsi" w:cstheme="minorHAnsi"/>
          <w:highlight w:val="cyan"/>
        </w:rPr>
        <w:t>green tech changes the way energy can be produced and stored</w:t>
      </w:r>
      <w:r w:rsidRPr="00C23E1F">
        <w:rPr>
          <w:rFonts w:asciiTheme="minorHAnsi" w:hAnsiTheme="minorHAnsi" w:cstheme="minorHAnsi"/>
          <w:sz w:val="14"/>
        </w:rPr>
        <w:t xml:space="preserve">. Among the most innovative companies in the field are Energy Vault, which uses gravitational energy to efficiently store renewable power, and </w:t>
      </w:r>
      <w:proofErr w:type="spellStart"/>
      <w:r w:rsidRPr="00C23E1F">
        <w:rPr>
          <w:rFonts w:asciiTheme="minorHAnsi" w:hAnsiTheme="minorHAnsi" w:cstheme="minorHAnsi"/>
          <w:sz w:val="14"/>
        </w:rPr>
        <w:t>Heliogen</w:t>
      </w:r>
      <w:proofErr w:type="spellEnd"/>
      <w:r w:rsidRPr="00C23E1F">
        <w:rPr>
          <w:rFonts w:asciiTheme="minorHAnsi" w:hAnsiTheme="minorHAnsi" w:cstheme="minorHAnsi"/>
          <w:sz w:val="14"/>
        </w:rPr>
        <w:t xml:space="preserve">, which produces green hydrogen entirely from solar power. </w:t>
      </w:r>
      <w:r w:rsidRPr="00C23E1F">
        <w:rPr>
          <w:rStyle w:val="StyleUnderline"/>
          <w:rFonts w:asciiTheme="minorHAnsi" w:hAnsiTheme="minorHAnsi" w:cstheme="minorHAnsi"/>
        </w:rPr>
        <w:t>While vertical farming is radically different from 3D printing and energy storage, there is one thing that all these solutions have in common</w:t>
      </w:r>
      <w:r w:rsidRPr="00C23E1F">
        <w:rPr>
          <w:rStyle w:val="Emphasis"/>
          <w:rFonts w:asciiTheme="minorHAnsi" w:hAnsiTheme="minorHAnsi" w:cstheme="minorHAnsi"/>
        </w:rPr>
        <w:t xml:space="preserve">: They </w:t>
      </w:r>
      <w:r w:rsidRPr="00E5367E">
        <w:rPr>
          <w:rStyle w:val="Emphasis"/>
          <w:rFonts w:asciiTheme="minorHAnsi" w:hAnsiTheme="minorHAnsi" w:cstheme="minorHAnsi"/>
          <w:highlight w:val="cyan"/>
        </w:rPr>
        <w:t>reconcile tech</w:t>
      </w:r>
      <w:r w:rsidRPr="00C23E1F">
        <w:rPr>
          <w:rStyle w:val="Emphasis"/>
          <w:rFonts w:asciiTheme="minorHAnsi" w:hAnsiTheme="minorHAnsi" w:cstheme="minorHAnsi"/>
        </w:rPr>
        <w:t>nological</w:t>
      </w:r>
      <w:r w:rsidRPr="00E5367E">
        <w:rPr>
          <w:rStyle w:val="Emphasis"/>
          <w:rFonts w:asciiTheme="minorHAnsi" w:hAnsiTheme="minorHAnsi" w:cstheme="minorHAnsi"/>
          <w:highlight w:val="cyan"/>
        </w:rPr>
        <w:t xml:space="preserve"> advances with the production limits</w:t>
      </w:r>
      <w:r w:rsidRPr="00C23E1F">
        <w:rPr>
          <w:rStyle w:val="Emphasis"/>
          <w:rFonts w:asciiTheme="minorHAnsi" w:hAnsiTheme="minorHAnsi" w:cstheme="minorHAnsi"/>
        </w:rPr>
        <w:t xml:space="preserve"> of our planet and enable sustainable progress. Green tech could thus be a major solution for increasing living standards around the world and a significant contributor to the UN Sustainable Development Goals.</w:t>
      </w:r>
    </w:p>
    <w:p w14:paraId="197C1B64" w14:textId="78747CE3"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 xml:space="preserve">Resource shortages go </w:t>
      </w:r>
      <w:r w:rsidRPr="00613E91">
        <w:rPr>
          <w:rFonts w:asciiTheme="minorHAnsi" w:hAnsiTheme="minorHAnsi" w:cstheme="minorHAnsi"/>
          <w:u w:val="single"/>
        </w:rPr>
        <w:t>nuclear</w:t>
      </w:r>
      <w:r w:rsidR="00613E91">
        <w:rPr>
          <w:rFonts w:asciiTheme="minorHAnsi" w:hAnsiTheme="minorHAnsi" w:cstheme="minorHAnsi"/>
        </w:rPr>
        <w:t>---</w:t>
      </w:r>
      <w:r w:rsidRPr="00C23E1F">
        <w:rPr>
          <w:rFonts w:asciiTheme="minorHAnsi" w:hAnsiTheme="minorHAnsi" w:cstheme="minorHAnsi"/>
          <w:b w:val="0"/>
          <w:bCs/>
        </w:rPr>
        <w:t xml:space="preserve">incentive to go to war to control </w:t>
      </w:r>
      <w:r w:rsidRPr="00613E91">
        <w:rPr>
          <w:rFonts w:asciiTheme="minorHAnsi" w:hAnsiTheme="minorHAnsi" w:cstheme="minorHAnsi"/>
          <w:b w:val="0"/>
          <w:bCs/>
          <w:u w:val="single"/>
        </w:rPr>
        <w:t>key markets</w:t>
      </w:r>
      <w:r w:rsidRPr="00C23E1F">
        <w:rPr>
          <w:rFonts w:asciiTheme="minorHAnsi" w:hAnsiTheme="minorHAnsi" w:cstheme="minorHAnsi"/>
          <w:b w:val="0"/>
          <w:bCs/>
        </w:rPr>
        <w:t xml:space="preserve"> increase with disruptions</w:t>
      </w:r>
      <w:r w:rsidR="00613E91">
        <w:rPr>
          <w:rFonts w:asciiTheme="minorHAnsi" w:hAnsiTheme="minorHAnsi" w:cstheme="minorHAnsi"/>
          <w:b w:val="0"/>
          <w:bCs/>
        </w:rPr>
        <w:t>.</w:t>
      </w:r>
    </w:p>
    <w:p w14:paraId="493380E7" w14:textId="2E339C9F" w:rsidR="00C23E1F" w:rsidRPr="00613E91" w:rsidRDefault="00C23E1F" w:rsidP="00613E91">
      <w:r w:rsidRPr="00613E91">
        <w:t xml:space="preserve">Bradley </w:t>
      </w:r>
      <w:r w:rsidRPr="00613E91">
        <w:rPr>
          <w:rStyle w:val="Style13ptBold"/>
        </w:rPr>
        <w:t>Martin</w:t>
      </w:r>
      <w:r w:rsidR="00613E91" w:rsidRPr="00613E91">
        <w:rPr>
          <w:rStyle w:val="Style13ptBold"/>
        </w:rPr>
        <w:t xml:space="preserve"> ’21</w:t>
      </w:r>
      <w:r w:rsidR="00613E91">
        <w:t xml:space="preserve"> </w:t>
      </w:r>
      <w:r w:rsidRPr="00613E91">
        <w:t>[</w:t>
      </w:r>
      <w:r w:rsidR="00613E91">
        <w:t xml:space="preserve">November 15, 2021; </w:t>
      </w:r>
      <w:r w:rsidRPr="00613E91">
        <w:t xml:space="preserve">Bradley Martin is director of the RAND National Security Supply Chain Institute, and a senior policy researcher at the nonprofit, nonpartisan RAND Corporation. "Supply Chain Disruptions: The Risks and Consequences," RAND, </w:t>
      </w:r>
      <w:hyperlink r:id="rId48" w:history="1">
        <w:r w:rsidRPr="00613E91">
          <w:rPr>
            <w:rStyle w:val="Hyperlink"/>
          </w:rPr>
          <w:t>https://www.rand.org/pubs/commentary/2021/11/supply-chain-disruptions-the-risks-and-consequences.html</w:t>
        </w:r>
      </w:hyperlink>
      <w:r w:rsidRPr="00613E91">
        <w:t>, accessed 7/1/24, S.A.M.]</w:t>
      </w:r>
    </w:p>
    <w:p w14:paraId="57E4F2E3" w14:textId="77777777" w:rsidR="00C23E1F" w:rsidRPr="00C23E1F" w:rsidRDefault="00C23E1F" w:rsidP="00C23E1F">
      <w:pPr>
        <w:rPr>
          <w:rFonts w:asciiTheme="minorHAnsi" w:hAnsiTheme="minorHAnsi" w:cstheme="minorHAnsi"/>
          <w:sz w:val="14"/>
        </w:rPr>
      </w:pPr>
      <w:r w:rsidRPr="00E5367E">
        <w:rPr>
          <w:rStyle w:val="StyleUnderline"/>
          <w:rFonts w:asciiTheme="minorHAnsi" w:hAnsiTheme="minorHAnsi" w:cstheme="minorHAnsi"/>
          <w:highlight w:val="cyan"/>
        </w:rPr>
        <w:t>Escalation of Conflict</w:t>
      </w:r>
      <w:r w:rsidRPr="00C23E1F">
        <w:rPr>
          <w:rStyle w:val="StyleUnderline"/>
          <w:rFonts w:asciiTheme="minorHAnsi" w:hAnsiTheme="minorHAnsi" w:cstheme="minorHAnsi"/>
        </w:rPr>
        <w:t xml:space="preserve"> </w:t>
      </w:r>
      <w:r w:rsidRPr="00C23E1F">
        <w:rPr>
          <w:rFonts w:asciiTheme="minorHAnsi" w:hAnsiTheme="minorHAnsi" w:cstheme="minorHAnsi"/>
          <w:sz w:val="14"/>
        </w:rPr>
        <w:t xml:space="preserve">In some cases, supply chain disruptions can have an even more-direct impact than general disruption, causing </w:t>
      </w:r>
      <w:r w:rsidRPr="00E5367E">
        <w:rPr>
          <w:rStyle w:val="StyleUnderline"/>
          <w:rFonts w:asciiTheme="minorHAnsi" w:hAnsiTheme="minorHAnsi" w:cstheme="minorHAnsi"/>
          <w:highlight w:val="cyan"/>
        </w:rPr>
        <w:t>shortages of commodities</w:t>
      </w:r>
      <w:r w:rsidRPr="00C23E1F">
        <w:rPr>
          <w:rFonts w:asciiTheme="minorHAnsi" w:hAnsiTheme="minorHAnsi" w:cstheme="minorHAnsi"/>
          <w:sz w:val="14"/>
        </w:rPr>
        <w:t xml:space="preserve"> the nation must have to ensure national security. This kind of disruption can </w:t>
      </w:r>
      <w:r w:rsidRPr="00C23E1F">
        <w:rPr>
          <w:rStyle w:val="StyleUnderline"/>
          <w:rFonts w:asciiTheme="minorHAnsi" w:hAnsiTheme="minorHAnsi" w:cstheme="minorHAnsi"/>
        </w:rPr>
        <w:t xml:space="preserve">go beyond matters of justice, equity, and general prosperity to </w:t>
      </w:r>
      <w:r w:rsidRPr="00E5367E">
        <w:rPr>
          <w:rStyle w:val="StyleUnderline"/>
          <w:rFonts w:asciiTheme="minorHAnsi" w:hAnsiTheme="minorHAnsi" w:cstheme="minorHAnsi"/>
          <w:highlight w:val="cyan"/>
        </w:rPr>
        <w:t>threaten</w:t>
      </w:r>
      <w:r w:rsidRPr="00C23E1F">
        <w:rPr>
          <w:rStyle w:val="StyleUnderline"/>
          <w:rFonts w:asciiTheme="minorHAnsi" w:hAnsiTheme="minorHAnsi" w:cstheme="minorHAnsi"/>
        </w:rPr>
        <w:t xml:space="preserve">ing a </w:t>
      </w:r>
      <w:r w:rsidRPr="00E5367E">
        <w:rPr>
          <w:rStyle w:val="StyleUnderline"/>
          <w:rFonts w:asciiTheme="minorHAnsi" w:hAnsiTheme="minorHAnsi" w:cstheme="minorHAnsi"/>
          <w:highlight w:val="cyan"/>
        </w:rPr>
        <w:t xml:space="preserve">nation's </w:t>
      </w:r>
      <w:r w:rsidRPr="00C23E1F">
        <w:rPr>
          <w:rStyle w:val="StyleUnderline"/>
          <w:rFonts w:asciiTheme="minorHAnsi" w:hAnsiTheme="minorHAnsi" w:cstheme="minorHAnsi"/>
        </w:rPr>
        <w:t xml:space="preserve">very </w:t>
      </w:r>
      <w:r w:rsidRPr="00E5367E">
        <w:rPr>
          <w:rStyle w:val="StyleUnderline"/>
          <w:rFonts w:asciiTheme="minorHAnsi" w:hAnsiTheme="minorHAnsi" w:cstheme="minorHAnsi"/>
          <w:highlight w:val="cyan"/>
        </w:rPr>
        <w:t xml:space="preserve">ability to defend itself </w:t>
      </w:r>
      <w:r w:rsidRPr="00C23E1F">
        <w:rPr>
          <w:rStyle w:val="StyleUnderline"/>
          <w:rFonts w:asciiTheme="minorHAnsi" w:hAnsiTheme="minorHAnsi" w:cstheme="minorHAnsi"/>
        </w:rPr>
        <w:t>and look after its citizens</w:t>
      </w:r>
      <w:r w:rsidRPr="00C23E1F">
        <w:rPr>
          <w:rFonts w:asciiTheme="minorHAnsi" w:hAnsiTheme="minorHAnsi" w:cstheme="minorHAnsi"/>
          <w:sz w:val="14"/>
        </w:rPr>
        <w:t xml:space="preserve">. Some examples are pharmaceuticals and personal protective equipment, energy, food, raw materials used in manufacturing, and semiconductors used in multiple different systems including military applications. Such shortages can make the </w:t>
      </w:r>
      <w:r w:rsidRPr="00E5367E">
        <w:rPr>
          <w:rStyle w:val="StyleUnderline"/>
          <w:rFonts w:asciiTheme="minorHAnsi" w:hAnsiTheme="minorHAnsi" w:cstheme="minorHAnsi"/>
          <w:highlight w:val="cyan"/>
        </w:rPr>
        <w:t xml:space="preserve">need for a national government to act </w:t>
      </w:r>
      <w:r w:rsidRPr="00C23E1F">
        <w:rPr>
          <w:rStyle w:val="StyleUnderline"/>
          <w:rFonts w:asciiTheme="minorHAnsi" w:hAnsiTheme="minorHAnsi" w:cstheme="minorHAnsi"/>
        </w:rPr>
        <w:t xml:space="preserve">more dire and immediate </w:t>
      </w:r>
      <w:r w:rsidRPr="00E5367E">
        <w:rPr>
          <w:rStyle w:val="StyleUnderline"/>
          <w:rFonts w:asciiTheme="minorHAnsi" w:hAnsiTheme="minorHAnsi" w:cstheme="minorHAnsi"/>
          <w:highlight w:val="cyan"/>
        </w:rPr>
        <w:t>and</w:t>
      </w:r>
      <w:r w:rsidRPr="00C23E1F">
        <w:rPr>
          <w:rStyle w:val="StyleUnderline"/>
          <w:rFonts w:asciiTheme="minorHAnsi" w:hAnsiTheme="minorHAnsi" w:cstheme="minorHAnsi"/>
        </w:rPr>
        <w:t xml:space="preserve"> thus </w:t>
      </w:r>
      <w:r w:rsidRPr="00E5367E">
        <w:rPr>
          <w:rStyle w:val="StyleUnderline"/>
          <w:rFonts w:asciiTheme="minorHAnsi" w:hAnsiTheme="minorHAnsi" w:cstheme="minorHAnsi"/>
          <w:highlight w:val="cyan"/>
        </w:rPr>
        <w:t>raise the risk of conflict</w:t>
      </w:r>
      <w:r w:rsidRPr="00E5367E">
        <w:rPr>
          <w:rFonts w:asciiTheme="minorHAnsi" w:hAnsiTheme="minorHAnsi" w:cstheme="minorHAnsi"/>
          <w:sz w:val="14"/>
          <w:highlight w:val="cyan"/>
        </w:rPr>
        <w:t xml:space="preserve">. </w:t>
      </w:r>
      <w:r w:rsidRPr="00C23E1F">
        <w:rPr>
          <w:rFonts w:asciiTheme="minorHAnsi" w:hAnsiTheme="minorHAnsi" w:cstheme="minorHAnsi"/>
          <w:sz w:val="14"/>
        </w:rPr>
        <w:t xml:space="preserve">In some cases, particular types of raw materials only exist in certain places, so shifting to </w:t>
      </w:r>
      <w:proofErr w:type="gramStart"/>
      <w:r w:rsidRPr="00C23E1F">
        <w:rPr>
          <w:rFonts w:asciiTheme="minorHAnsi" w:hAnsiTheme="minorHAnsi" w:cstheme="minorHAnsi"/>
          <w:sz w:val="14"/>
        </w:rPr>
        <w:t>more-secure</w:t>
      </w:r>
      <w:proofErr w:type="gramEnd"/>
      <w:r w:rsidRPr="00C23E1F">
        <w:rPr>
          <w:rFonts w:asciiTheme="minorHAnsi" w:hAnsiTheme="minorHAnsi" w:cstheme="minorHAnsi"/>
          <w:sz w:val="14"/>
        </w:rPr>
        <w:t xml:space="preserve"> sources isn't even possible.</w:t>
      </w:r>
    </w:p>
    <w:p w14:paraId="0546C78F" w14:textId="77777777" w:rsidR="00C23E1F" w:rsidRPr="00C23E1F" w:rsidRDefault="00C23E1F" w:rsidP="00C23E1F">
      <w:pPr>
        <w:rPr>
          <w:rFonts w:asciiTheme="minorHAnsi" w:hAnsiTheme="minorHAnsi" w:cstheme="minorHAnsi"/>
          <w:sz w:val="14"/>
        </w:rPr>
      </w:pPr>
      <w:r w:rsidRPr="00C23E1F">
        <w:rPr>
          <w:rStyle w:val="StyleUnderline"/>
          <w:rFonts w:asciiTheme="minorHAnsi" w:hAnsiTheme="minorHAnsi" w:cstheme="minorHAnsi"/>
        </w:rPr>
        <w:t xml:space="preserve">Supply chain </w:t>
      </w:r>
      <w:r w:rsidRPr="00E5367E">
        <w:rPr>
          <w:rStyle w:val="StyleUnderline"/>
          <w:rFonts w:asciiTheme="minorHAnsi" w:hAnsiTheme="minorHAnsi" w:cstheme="minorHAnsi"/>
          <w:highlight w:val="cyan"/>
        </w:rPr>
        <w:t>disruptions</w:t>
      </w:r>
      <w:r w:rsidRPr="00C23E1F">
        <w:rPr>
          <w:rFonts w:asciiTheme="minorHAnsi" w:hAnsiTheme="minorHAnsi" w:cstheme="minorHAnsi"/>
          <w:sz w:val="14"/>
        </w:rPr>
        <w:t xml:space="preserve"> create </w:t>
      </w:r>
      <w:r w:rsidRPr="00C23E1F">
        <w:rPr>
          <w:rStyle w:val="StyleUnderline"/>
          <w:rFonts w:asciiTheme="minorHAnsi" w:hAnsiTheme="minorHAnsi" w:cstheme="minorHAnsi"/>
        </w:rPr>
        <w:t xml:space="preserve">both </w:t>
      </w:r>
      <w:r w:rsidRPr="00E5367E">
        <w:rPr>
          <w:rStyle w:val="StyleUnderline"/>
          <w:rFonts w:asciiTheme="minorHAnsi" w:hAnsiTheme="minorHAnsi" w:cstheme="minorHAnsi"/>
          <w:highlight w:val="cyan"/>
        </w:rPr>
        <w:t>leverage for some nations</w:t>
      </w:r>
      <w:r w:rsidRPr="00C23E1F">
        <w:rPr>
          <w:rStyle w:val="StyleUnderline"/>
          <w:rFonts w:asciiTheme="minorHAnsi" w:hAnsiTheme="minorHAnsi" w:cstheme="minorHAnsi"/>
        </w:rPr>
        <w:t xml:space="preserve"> and reasons for other nations to minimize leverage</w:t>
      </w:r>
      <w:r w:rsidRPr="00C23E1F">
        <w:rPr>
          <w:rFonts w:asciiTheme="minorHAnsi" w:hAnsiTheme="minorHAnsi" w:cstheme="minorHAnsi"/>
          <w:sz w:val="14"/>
        </w:rPr>
        <w:t xml:space="preserve">. For example, </w:t>
      </w:r>
      <w:r w:rsidRPr="00E5367E">
        <w:rPr>
          <w:rStyle w:val="StyleUnderline"/>
          <w:rFonts w:asciiTheme="minorHAnsi" w:hAnsiTheme="minorHAnsi" w:cstheme="minorHAnsi"/>
          <w:highlight w:val="cyan"/>
        </w:rPr>
        <w:t>Taiwan currently dominates the market for semiconductors</w:t>
      </w:r>
      <w:r w:rsidRPr="00C23E1F">
        <w:rPr>
          <w:rStyle w:val="StyleUnderline"/>
          <w:rFonts w:asciiTheme="minorHAnsi" w:hAnsiTheme="minorHAnsi" w:cstheme="minorHAnsi"/>
        </w:rPr>
        <w:t xml:space="preserve">, which in some respects </w:t>
      </w:r>
      <w:r w:rsidRPr="00E5367E">
        <w:rPr>
          <w:rStyle w:val="StyleUnderline"/>
          <w:rFonts w:asciiTheme="minorHAnsi" w:hAnsiTheme="minorHAnsi" w:cstheme="minorHAnsi"/>
          <w:highlight w:val="cyan"/>
        </w:rPr>
        <w:t>gives it leverage with other actors, including the</w:t>
      </w:r>
      <w:r w:rsidRPr="00C23E1F">
        <w:rPr>
          <w:rStyle w:val="StyleUnderline"/>
          <w:rFonts w:asciiTheme="minorHAnsi" w:hAnsiTheme="minorHAnsi" w:cstheme="minorHAnsi"/>
        </w:rPr>
        <w:t xml:space="preserve"> mainland People's Republic of China (</w:t>
      </w:r>
      <w:r w:rsidRPr="00E5367E">
        <w:rPr>
          <w:rStyle w:val="StyleUnderline"/>
          <w:rFonts w:asciiTheme="minorHAnsi" w:hAnsiTheme="minorHAnsi" w:cstheme="minorHAnsi"/>
          <w:highlight w:val="cyan"/>
        </w:rPr>
        <w:t>PRC</w:t>
      </w:r>
      <w:r w:rsidRPr="00C23E1F">
        <w:rPr>
          <w:rStyle w:val="StyleUnderline"/>
          <w:rFonts w:asciiTheme="minorHAnsi" w:hAnsiTheme="minorHAnsi" w:cstheme="minorHAnsi"/>
        </w:rPr>
        <w:t>)</w:t>
      </w:r>
      <w:r w:rsidRPr="00C23E1F">
        <w:rPr>
          <w:rFonts w:asciiTheme="minorHAnsi" w:hAnsiTheme="minorHAnsi" w:cstheme="minorHAnsi"/>
          <w:sz w:val="14"/>
        </w:rPr>
        <w:t xml:space="preserve">. Semiconductors are capital-intensive—a new fabrication facility for semiconductors costs approximately $4 billion, with some estimates as high as $12 billion, and can take three or more years to build. This does not even account for </w:t>
      </w:r>
      <w:proofErr w:type="gramStart"/>
      <w:r w:rsidRPr="00C23E1F">
        <w:rPr>
          <w:rFonts w:asciiTheme="minorHAnsi" w:hAnsiTheme="minorHAnsi" w:cstheme="minorHAnsi"/>
          <w:sz w:val="14"/>
        </w:rPr>
        <w:t>the skilled</w:t>
      </w:r>
      <w:proofErr w:type="gramEnd"/>
      <w:r w:rsidRPr="00C23E1F">
        <w:rPr>
          <w:rFonts w:asciiTheme="minorHAnsi" w:hAnsiTheme="minorHAnsi" w:cstheme="minorHAnsi"/>
          <w:sz w:val="14"/>
        </w:rPr>
        <w:t xml:space="preserve"> labor, and points to the difficulty of readily shifting production. </w:t>
      </w:r>
      <w:r w:rsidRPr="00E5367E">
        <w:rPr>
          <w:rStyle w:val="StyleUnderline"/>
          <w:rFonts w:asciiTheme="minorHAnsi" w:hAnsiTheme="minorHAnsi" w:cstheme="minorHAnsi"/>
          <w:highlight w:val="cyan"/>
        </w:rPr>
        <w:t>As a result, Taiwan gains considerable leverage over the</w:t>
      </w:r>
      <w:r w:rsidRPr="00C23E1F">
        <w:rPr>
          <w:rStyle w:val="StyleUnderline"/>
          <w:rFonts w:asciiTheme="minorHAnsi" w:hAnsiTheme="minorHAnsi" w:cstheme="minorHAnsi"/>
        </w:rPr>
        <w:t xml:space="preserve"> PRC and indeed the </w:t>
      </w:r>
      <w:r w:rsidRPr="00E5367E">
        <w:rPr>
          <w:rStyle w:val="StyleUnderline"/>
          <w:rFonts w:asciiTheme="minorHAnsi" w:hAnsiTheme="minorHAnsi" w:cstheme="minorHAnsi"/>
          <w:highlight w:val="cyan"/>
        </w:rPr>
        <w:t>world.</w:t>
      </w:r>
      <w:r w:rsidRPr="00C23E1F">
        <w:rPr>
          <w:rStyle w:val="StyleUnderline"/>
          <w:rFonts w:asciiTheme="minorHAnsi" w:hAnsiTheme="minorHAnsi" w:cstheme="minorHAnsi"/>
        </w:rPr>
        <w:t xml:space="preserve"> However, this </w:t>
      </w:r>
      <w:r w:rsidRPr="00E5367E">
        <w:rPr>
          <w:rStyle w:val="StyleUnderline"/>
          <w:rFonts w:asciiTheme="minorHAnsi" w:hAnsiTheme="minorHAnsi" w:cstheme="minorHAnsi"/>
          <w:highlight w:val="cyan"/>
        </w:rPr>
        <w:t>very dominance</w:t>
      </w:r>
      <w:r w:rsidRPr="00C23E1F">
        <w:rPr>
          <w:rStyle w:val="StyleUnderline"/>
          <w:rFonts w:asciiTheme="minorHAnsi" w:hAnsiTheme="minorHAnsi" w:cstheme="minorHAnsi"/>
        </w:rPr>
        <w:t xml:space="preserve">, plus its proximity to the PRC and its dependence on the PRC for other commodities, may in fact </w:t>
      </w:r>
      <w:r w:rsidRPr="00E5367E">
        <w:rPr>
          <w:rStyle w:val="StyleUnderline"/>
          <w:rFonts w:asciiTheme="minorHAnsi" w:hAnsiTheme="minorHAnsi" w:cstheme="minorHAnsi"/>
          <w:highlight w:val="cyan"/>
        </w:rPr>
        <w:t>raise the incentive for the PRC to take aggressive military action to ensure access to a key commodity</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Such action could range from</w:t>
      </w:r>
      <w:r w:rsidRPr="00C23E1F">
        <w:rPr>
          <w:rStyle w:val="StyleUnderline"/>
          <w:rFonts w:asciiTheme="minorHAnsi" w:hAnsiTheme="minorHAnsi" w:cstheme="minorHAnsi"/>
        </w:rPr>
        <w:t xml:space="preserve"> a “quarantine” to </w:t>
      </w:r>
      <w:r w:rsidRPr="00E5367E">
        <w:rPr>
          <w:rStyle w:val="StyleUnderline"/>
          <w:rFonts w:asciiTheme="minorHAnsi" w:hAnsiTheme="minorHAnsi" w:cstheme="minorHAnsi"/>
          <w:highlight w:val="cyan"/>
        </w:rPr>
        <w:t>military threats to an actual invasion</w:t>
      </w:r>
      <w:r w:rsidRPr="00C23E1F">
        <w:rPr>
          <w:rStyle w:val="StyleUnderline"/>
          <w:rFonts w:asciiTheme="minorHAnsi" w:hAnsiTheme="minorHAnsi" w:cstheme="minorHAnsi"/>
        </w:rPr>
        <w:t>.</w:t>
      </w:r>
      <w:r w:rsidRPr="00C23E1F">
        <w:rPr>
          <w:rFonts w:asciiTheme="minorHAnsi" w:hAnsiTheme="minorHAnsi" w:cstheme="minorHAnsi"/>
          <w:sz w:val="14"/>
        </w:rPr>
        <w:t xml:space="preserve"> Aggressive action may stop well short of outright war, yet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07626B4E" w14:textId="77777777" w:rsidR="00C23E1F" w:rsidRPr="00C23E1F" w:rsidRDefault="00C23E1F" w:rsidP="00C23E1F">
      <w:pPr>
        <w:rPr>
          <w:rFonts w:asciiTheme="minorHAnsi" w:hAnsiTheme="minorHAnsi" w:cstheme="minorHAnsi"/>
          <w:sz w:val="14"/>
        </w:rPr>
      </w:pPr>
      <w:r w:rsidRPr="00C23E1F">
        <w:rPr>
          <w:rFonts w:asciiTheme="minorHAnsi" w:hAnsiTheme="minorHAnsi" w:cstheme="minorHAnsi"/>
          <w:sz w:val="14"/>
        </w:rPr>
        <w:t xml:space="preserve">Conflict and Instability </w:t>
      </w:r>
      <w:r w:rsidRPr="00E5367E">
        <w:rPr>
          <w:rStyle w:val="StyleUnderline"/>
          <w:rFonts w:asciiTheme="minorHAnsi" w:hAnsiTheme="minorHAnsi" w:cstheme="minorHAnsi"/>
          <w:highlight w:val="cyan"/>
        </w:rPr>
        <w:t xml:space="preserve">Nations have gone to war in the past over natural resource shortages </w:t>
      </w:r>
      <w:r w:rsidRPr="00C23E1F">
        <w:rPr>
          <w:rStyle w:val="StyleUnderline"/>
          <w:rFonts w:asciiTheme="minorHAnsi" w:hAnsiTheme="minorHAnsi" w:cstheme="minorHAnsi"/>
        </w:rPr>
        <w:t xml:space="preserve">or </w:t>
      </w:r>
      <w:proofErr w:type="gramStart"/>
      <w:r w:rsidRPr="00C23E1F">
        <w:rPr>
          <w:rStyle w:val="StyleUnderline"/>
          <w:rFonts w:asciiTheme="minorHAnsi" w:hAnsiTheme="minorHAnsi" w:cstheme="minorHAnsi"/>
        </w:rPr>
        <w:t>in an effort to</w:t>
      </w:r>
      <w:proofErr w:type="gramEnd"/>
      <w:r w:rsidRPr="00C23E1F">
        <w:rPr>
          <w:rStyle w:val="StyleUnderline"/>
          <w:rFonts w:asciiTheme="minorHAnsi" w:hAnsiTheme="minorHAnsi" w:cstheme="minorHAnsi"/>
        </w:rPr>
        <w:t xml:space="preserve"> secure key markets and labor pools. The need to secure resources and markets was an explicit premise in German and Japanese actions leading to World War II.</w:t>
      </w:r>
      <w:r w:rsidRPr="00C23E1F">
        <w:rPr>
          <w:rFonts w:asciiTheme="minorHAnsi" w:hAnsiTheme="minorHAnsi" w:cstheme="minorHAnsi"/>
          <w:sz w:val="14"/>
        </w:rPr>
        <w:t xml:space="preserve"> Such </w:t>
      </w:r>
      <w:r w:rsidRPr="00E5367E">
        <w:rPr>
          <w:rStyle w:val="StyleUnderline"/>
          <w:rFonts w:asciiTheme="minorHAnsi" w:hAnsiTheme="minorHAnsi" w:cstheme="minorHAnsi"/>
          <w:highlight w:val="cyan"/>
        </w:rPr>
        <w:t>conflict has occurred even during times of significant interdependence</w:t>
      </w:r>
      <w:r w:rsidRPr="00C23E1F">
        <w:rPr>
          <w:rStyle w:val="StyleUnderline"/>
          <w:rFonts w:asciiTheme="minorHAnsi" w:hAnsiTheme="minorHAnsi" w:cstheme="minorHAnsi"/>
        </w:rPr>
        <w:t xml:space="preserve"> between nations</w:t>
      </w:r>
      <w:r w:rsidRPr="00C23E1F">
        <w:rPr>
          <w:rFonts w:asciiTheme="minorHAnsi" w:hAnsiTheme="minorHAnsi" w:cstheme="minorHAnsi"/>
          <w:sz w:val="14"/>
        </w:rPr>
        <w:t xml:space="preserve">,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w:t>
      </w:r>
      <w:proofErr w:type="gramStart"/>
      <w:r w:rsidRPr="00C23E1F">
        <w:rPr>
          <w:rFonts w:asciiTheme="minorHAnsi" w:hAnsiTheme="minorHAnsi" w:cstheme="minorHAnsi"/>
          <w:sz w:val="14"/>
        </w:rPr>
        <w:t>disruption, but</w:t>
      </w:r>
      <w:proofErr w:type="gramEnd"/>
      <w:r w:rsidRPr="00C23E1F">
        <w:rPr>
          <w:rFonts w:asciiTheme="minorHAnsi" w:hAnsiTheme="minorHAnsi" w:cstheme="minorHAnsi"/>
          <w:sz w:val="14"/>
        </w:rPr>
        <w:t xml:space="preserve"> may offer few alternatives for some desperate nations if some part of the interdependent chain is broken. Meeting the Challenge </w:t>
      </w:r>
      <w:r w:rsidRPr="00C23E1F">
        <w:rPr>
          <w:rStyle w:val="StyleUnderline"/>
          <w:rFonts w:asciiTheme="minorHAnsi" w:hAnsiTheme="minorHAnsi" w:cstheme="minorHAnsi"/>
        </w:rPr>
        <w:t>Supply chain interdependence is a fact of life</w:t>
      </w:r>
      <w:r w:rsidRPr="00C23E1F">
        <w:rPr>
          <w:rFonts w:asciiTheme="minorHAnsi" w:hAnsiTheme="minorHAnsi" w:cstheme="minorHAnsi"/>
          <w:sz w:val="14"/>
        </w:rPr>
        <w:t xml:space="preserve">. It is very unlikely to change in the next decade. However, with </w:t>
      </w:r>
      <w:r w:rsidRPr="00E5367E">
        <w:rPr>
          <w:rStyle w:val="StyleUnderline"/>
          <w:rFonts w:asciiTheme="minorHAnsi" w:hAnsiTheme="minorHAnsi" w:cstheme="minorHAnsi"/>
          <w:highlight w:val="cyan"/>
        </w:rPr>
        <w:t>interdependence comes risk</w:t>
      </w:r>
      <w:r w:rsidRPr="00C23E1F">
        <w:rPr>
          <w:rStyle w:val="StyleUnderline"/>
          <w:rFonts w:asciiTheme="minorHAnsi" w:hAnsiTheme="minorHAnsi" w:cstheme="minorHAnsi"/>
        </w:rPr>
        <w:t xml:space="preserve">, </w:t>
      </w:r>
      <w:r w:rsidRPr="00C23E1F">
        <w:rPr>
          <w:rFonts w:asciiTheme="minorHAnsi" w:hAnsiTheme="minorHAnsi" w:cstheme="minorHAnsi"/>
          <w:sz w:val="14"/>
        </w:rPr>
        <w:t xml:space="preserve">and in the case of supply chains, often risks that are not fully appreciated. In addition to the risks generated by competition in the international system, there are also external shocks—such as natural disasters—which could rapidly make the systemic challenges unendurable, which might then become a national security issue in the most extreme sense. A key point is that </w:t>
      </w:r>
      <w:r w:rsidRPr="00E5367E">
        <w:rPr>
          <w:rStyle w:val="Emphasis"/>
          <w:rFonts w:asciiTheme="minorHAnsi" w:hAnsiTheme="minorHAnsi" w:cstheme="minorHAnsi"/>
          <w:highlight w:val="cyan"/>
        </w:rPr>
        <w:t>market mechanisms may not in themselves eliminate the incentive to conflict</w:t>
      </w:r>
      <w:r w:rsidRPr="00C23E1F">
        <w:rPr>
          <w:rFonts w:asciiTheme="minorHAnsi" w:hAnsiTheme="minorHAnsi" w:cstheme="minorHAnsi"/>
          <w:sz w:val="14"/>
        </w:rPr>
        <w:t xml:space="preserve">. These supply chain disruptions often come from markets failing in some way—perhaps because of some large collective event such as a disaster or pandemic—and thus the resulting problems require </w:t>
      </w:r>
      <w:proofErr w:type="gramStart"/>
      <w:r w:rsidRPr="00C23E1F">
        <w:rPr>
          <w:rFonts w:asciiTheme="minorHAnsi" w:hAnsiTheme="minorHAnsi" w:cstheme="minorHAnsi"/>
          <w:sz w:val="14"/>
        </w:rPr>
        <w:t>a collective</w:t>
      </w:r>
      <w:proofErr w:type="gramEnd"/>
      <w:r w:rsidRPr="00C23E1F">
        <w:rPr>
          <w:rFonts w:asciiTheme="minorHAnsi" w:hAnsiTheme="minorHAnsi" w:cstheme="minorHAnsi"/>
          <w:sz w:val="14"/>
        </w:rPr>
        <w:t xml:space="preserve"> action to truly solve them. </w:t>
      </w:r>
    </w:p>
    <w:p w14:paraId="65BB4535" w14:textId="77777777" w:rsidR="00C23E1F" w:rsidRPr="00C23E1F" w:rsidRDefault="00C23E1F" w:rsidP="00C23E1F">
      <w:pPr>
        <w:rPr>
          <w:rFonts w:asciiTheme="minorHAnsi" w:hAnsiTheme="minorHAnsi" w:cstheme="minorHAnsi"/>
          <w:sz w:val="14"/>
        </w:rPr>
      </w:pPr>
    </w:p>
    <w:p w14:paraId="20F92759" w14:textId="3A34F850" w:rsidR="00C23E1F" w:rsidRPr="00C23E1F" w:rsidRDefault="00B965B7" w:rsidP="00C23E1F">
      <w:pPr>
        <w:pStyle w:val="Heading3"/>
        <w:rPr>
          <w:rFonts w:asciiTheme="minorHAnsi" w:hAnsiTheme="minorHAnsi" w:cstheme="minorHAnsi"/>
        </w:rPr>
      </w:pPr>
      <w:r>
        <w:rPr>
          <w:rFonts w:asciiTheme="minorHAnsi" w:hAnsiTheme="minorHAnsi" w:cstheme="minorHAnsi"/>
        </w:rPr>
        <w:t>AO---Food</w:t>
      </w:r>
      <w:r w:rsidR="00C23E1F" w:rsidRPr="00C23E1F">
        <w:rPr>
          <w:rFonts w:asciiTheme="minorHAnsi" w:hAnsiTheme="minorHAnsi" w:cstheme="minorHAnsi"/>
        </w:rPr>
        <w:t>---2AC</w:t>
      </w:r>
    </w:p>
    <w:p w14:paraId="11674FA3" w14:textId="77777777" w:rsidR="00C23E1F" w:rsidRPr="00C23E1F" w:rsidRDefault="00C23E1F" w:rsidP="00C23E1F">
      <w:pPr>
        <w:pStyle w:val="Heading4"/>
        <w:rPr>
          <w:rFonts w:asciiTheme="minorHAnsi" w:hAnsiTheme="minorHAnsi" w:cstheme="minorHAnsi"/>
          <w:u w:val="single"/>
        </w:rPr>
      </w:pPr>
      <w:r w:rsidRPr="00C23E1F">
        <w:rPr>
          <w:rFonts w:asciiTheme="minorHAnsi" w:hAnsiTheme="minorHAnsi" w:cstheme="minorHAnsi"/>
        </w:rPr>
        <w:t xml:space="preserve">Green tech solves </w:t>
      </w:r>
      <w:r w:rsidRPr="00C23E1F">
        <w:rPr>
          <w:rFonts w:asciiTheme="minorHAnsi" w:hAnsiTheme="minorHAnsi" w:cstheme="minorHAnsi"/>
          <w:u w:val="single"/>
        </w:rPr>
        <w:t>food insecurity</w:t>
      </w:r>
      <w:r w:rsidRPr="00C23E1F">
        <w:rPr>
          <w:rFonts w:asciiTheme="minorHAnsi" w:hAnsiTheme="minorHAnsi" w:cstheme="minorHAnsi"/>
        </w:rPr>
        <w:t xml:space="preserve">, has a </w:t>
      </w:r>
      <w:r w:rsidRPr="00C23E1F">
        <w:rPr>
          <w:rFonts w:asciiTheme="minorHAnsi" w:hAnsiTheme="minorHAnsi" w:cstheme="minorHAnsi"/>
          <w:u w:val="single"/>
        </w:rPr>
        <w:t>political stabilizer effect</w:t>
      </w:r>
      <w:r w:rsidRPr="00C23E1F">
        <w:rPr>
          <w:rFonts w:asciiTheme="minorHAnsi" w:hAnsiTheme="minorHAnsi" w:cstheme="minorHAnsi"/>
        </w:rPr>
        <w:t xml:space="preserve">, </w:t>
      </w:r>
      <w:r w:rsidRPr="00C23E1F">
        <w:rPr>
          <w:rFonts w:asciiTheme="minorHAnsi" w:hAnsiTheme="minorHAnsi" w:cstheme="minorHAnsi"/>
          <w:u w:val="single"/>
        </w:rPr>
        <w:t>and boosts economic growth.</w:t>
      </w:r>
    </w:p>
    <w:p w14:paraId="4366CC93" w14:textId="0464499C" w:rsidR="00C23E1F" w:rsidRPr="00613E91" w:rsidRDefault="00613E91" w:rsidP="00613E91">
      <w:r w:rsidRPr="00613E91">
        <w:t xml:space="preserve">Maria </w:t>
      </w:r>
      <w:r w:rsidR="00C23E1F" w:rsidRPr="00613E91">
        <w:rPr>
          <w:rStyle w:val="Style13ptBold"/>
        </w:rPr>
        <w:t xml:space="preserve">Andrade </w:t>
      </w:r>
      <w:r w:rsidRPr="00613E91">
        <w:rPr>
          <w:rStyle w:val="Style13ptBold"/>
        </w:rPr>
        <w:t>’</w:t>
      </w:r>
      <w:r w:rsidR="00C23E1F" w:rsidRPr="00613E91">
        <w:rPr>
          <w:rStyle w:val="Style13ptBold"/>
        </w:rPr>
        <w:t>17</w:t>
      </w:r>
      <w:r w:rsidR="00C23E1F" w:rsidRPr="00613E91">
        <w:t xml:space="preserve"> [Maria Andrade; 2016 World Food Prize Laureate, PhD in plant breeding and plant physiology; 11-27-2017; The Role of Technology in Achieving Global Food Security; World Food Prize; https://www.worldfoodprize.org/index.cfm/88533/18104/the_role_of_technology_in_achieving_global_food_security; 7-5-2024; AO]</w:t>
      </w:r>
    </w:p>
    <w:p w14:paraId="59C2EB42" w14:textId="77777777" w:rsidR="00C23E1F" w:rsidRPr="00C23E1F" w:rsidRDefault="00C23E1F" w:rsidP="00C23E1F">
      <w:pPr>
        <w:rPr>
          <w:rStyle w:val="StyleUnderline"/>
          <w:rFonts w:asciiTheme="minorHAnsi" w:hAnsiTheme="minorHAnsi" w:cstheme="minorHAnsi"/>
        </w:rPr>
      </w:pPr>
      <w:r w:rsidRPr="00C23E1F">
        <w:rPr>
          <w:rFonts w:asciiTheme="minorHAnsi" w:hAnsiTheme="minorHAnsi" w:cstheme="minorHAnsi"/>
          <w:sz w:val="16"/>
        </w:rPr>
        <w:t xml:space="preserve">Food security in developing countries is further complicated by social equality and political stability. </w:t>
      </w:r>
      <w:r w:rsidRPr="00C23E1F">
        <w:rPr>
          <w:rStyle w:val="StyleUnderline"/>
          <w:rFonts w:asciiTheme="minorHAnsi" w:hAnsiTheme="minorHAnsi" w:cstheme="minorHAnsi"/>
        </w:rPr>
        <w:t xml:space="preserve">People lacking food security will search for a better life elsewhere. </w:t>
      </w:r>
      <w:r w:rsidRPr="00E5367E">
        <w:rPr>
          <w:rStyle w:val="StyleUnderline"/>
          <w:rFonts w:asciiTheme="minorHAnsi" w:hAnsiTheme="minorHAnsi" w:cstheme="minorHAnsi"/>
          <w:highlight w:val="cyan"/>
        </w:rPr>
        <w:t>Food insecurity</w:t>
      </w:r>
      <w:r w:rsidRPr="00C23E1F">
        <w:rPr>
          <w:rStyle w:val="StyleUnderline"/>
          <w:rFonts w:asciiTheme="minorHAnsi" w:hAnsiTheme="minorHAnsi" w:cstheme="minorHAnsi"/>
        </w:rPr>
        <w:t xml:space="preserve"> and hunger have </w:t>
      </w:r>
      <w:r w:rsidRPr="00E5367E">
        <w:rPr>
          <w:rStyle w:val="StyleUnderline"/>
          <w:rFonts w:asciiTheme="minorHAnsi" w:hAnsiTheme="minorHAnsi" w:cstheme="minorHAnsi"/>
          <w:highlight w:val="cyan"/>
        </w:rPr>
        <w:t>led to</w:t>
      </w:r>
      <w:r w:rsidRPr="00C23E1F">
        <w:rPr>
          <w:rStyle w:val="StyleUnderline"/>
          <w:rFonts w:asciiTheme="minorHAnsi" w:hAnsiTheme="minorHAnsi" w:cstheme="minorHAnsi"/>
        </w:rPr>
        <w:t xml:space="preserve"> the </w:t>
      </w:r>
      <w:r w:rsidRPr="00E5367E">
        <w:rPr>
          <w:rStyle w:val="StyleUnderline"/>
          <w:rFonts w:asciiTheme="minorHAnsi" w:hAnsiTheme="minorHAnsi" w:cstheme="minorHAnsi"/>
          <w:highlight w:val="cyan"/>
        </w:rPr>
        <w:t>displacement</w:t>
      </w:r>
      <w:r w:rsidRPr="00C23E1F">
        <w:rPr>
          <w:rStyle w:val="StyleUnderline"/>
          <w:rFonts w:asciiTheme="minorHAnsi" w:hAnsiTheme="minorHAnsi" w:cstheme="minorHAnsi"/>
        </w:rPr>
        <w:t xml:space="preserve"> of millions, </w:t>
      </w:r>
      <w:r w:rsidRPr="00E5367E">
        <w:rPr>
          <w:rStyle w:val="StyleUnderline"/>
          <w:rFonts w:asciiTheme="minorHAnsi" w:hAnsiTheme="minorHAnsi" w:cstheme="minorHAnsi"/>
          <w:highlight w:val="cyan"/>
        </w:rPr>
        <w:t>and migration</w:t>
      </w:r>
      <w:r w:rsidRPr="00C23E1F">
        <w:rPr>
          <w:rStyle w:val="StyleUnderline"/>
          <w:rFonts w:asciiTheme="minorHAnsi" w:hAnsiTheme="minorHAnsi" w:cstheme="minorHAnsi"/>
        </w:rPr>
        <w:t xml:space="preserve"> brought about by food </w:t>
      </w:r>
      <w:r w:rsidRPr="00E5367E">
        <w:rPr>
          <w:rStyle w:val="StyleUnderline"/>
          <w:rFonts w:asciiTheme="minorHAnsi" w:hAnsiTheme="minorHAnsi" w:cstheme="minorHAnsi"/>
          <w:highlight w:val="cyan"/>
        </w:rPr>
        <w:t>insecurity</w:t>
      </w:r>
      <w:r w:rsidRPr="00C23E1F">
        <w:rPr>
          <w:rStyle w:val="StyleUnderline"/>
          <w:rFonts w:asciiTheme="minorHAnsi" w:hAnsiTheme="minorHAnsi" w:cstheme="minorHAnsi"/>
        </w:rPr>
        <w:t xml:space="preserve"> has </w:t>
      </w:r>
      <w:r w:rsidRPr="00E5367E">
        <w:rPr>
          <w:rStyle w:val="StyleUnderline"/>
          <w:rFonts w:asciiTheme="minorHAnsi" w:hAnsiTheme="minorHAnsi" w:cstheme="minorHAnsi"/>
          <w:highlight w:val="cyan"/>
        </w:rPr>
        <w:t>destabilized several countries</w:t>
      </w:r>
      <w:r w:rsidRPr="00C23E1F">
        <w:rPr>
          <w:rStyle w:val="StyleUnderline"/>
          <w:rFonts w:asciiTheme="minorHAnsi" w:hAnsiTheme="minorHAnsi" w:cstheme="minorHAnsi"/>
        </w:rPr>
        <w:t xml:space="preserve">. </w:t>
      </w:r>
      <w:r w:rsidRPr="00C23E1F">
        <w:rPr>
          <w:rFonts w:asciiTheme="minorHAnsi" w:hAnsiTheme="minorHAnsi" w:cstheme="minorHAnsi"/>
          <w:sz w:val="16"/>
        </w:rPr>
        <w:t xml:space="preserve">Complicating the situation even more, even when people may have enough to eat, they still may be unhealthy due to poor diets that lead to obesity, diabetes, heart disease and other malign conditions. </w:t>
      </w:r>
      <w:r w:rsidRPr="00E5367E">
        <w:rPr>
          <w:rStyle w:val="StyleUnderline"/>
          <w:rFonts w:asciiTheme="minorHAnsi" w:hAnsiTheme="minorHAnsi" w:cstheme="minorHAnsi"/>
          <w:highlight w:val="cyan"/>
        </w:rPr>
        <w:t>Tech</w:t>
      </w:r>
      <w:r w:rsidRPr="00C23E1F">
        <w:rPr>
          <w:rStyle w:val="StyleUnderline"/>
          <w:rFonts w:asciiTheme="minorHAnsi" w:hAnsiTheme="minorHAnsi" w:cstheme="minorHAnsi"/>
        </w:rPr>
        <w:t xml:space="preserve">nology can help </w:t>
      </w:r>
      <w:r w:rsidRPr="00E5367E">
        <w:rPr>
          <w:rStyle w:val="StyleUnderline"/>
          <w:rFonts w:asciiTheme="minorHAnsi" w:hAnsiTheme="minorHAnsi" w:cstheme="minorHAnsi"/>
          <w:highlight w:val="cyan"/>
        </w:rPr>
        <w:t>provide</w:t>
      </w:r>
      <w:r w:rsidRPr="00C23E1F">
        <w:rPr>
          <w:rStyle w:val="StyleUnderline"/>
          <w:rFonts w:asciiTheme="minorHAnsi" w:hAnsiTheme="minorHAnsi" w:cstheme="minorHAnsi"/>
        </w:rPr>
        <w:t xml:space="preserve"> basic and extra </w:t>
      </w:r>
      <w:r w:rsidRPr="00E5367E">
        <w:rPr>
          <w:rStyle w:val="StyleUnderline"/>
          <w:rFonts w:asciiTheme="minorHAnsi" w:hAnsiTheme="minorHAnsi" w:cstheme="minorHAnsi"/>
          <w:highlight w:val="cyan"/>
        </w:rPr>
        <w:t>food</w:t>
      </w:r>
      <w:r w:rsidRPr="00C23E1F">
        <w:rPr>
          <w:rStyle w:val="StyleUnderline"/>
          <w:rFonts w:asciiTheme="minorHAnsi" w:hAnsiTheme="minorHAnsi" w:cstheme="minorHAnsi"/>
        </w:rPr>
        <w:t xml:space="preserve"> choices </w:t>
      </w:r>
      <w:r w:rsidRPr="00E5367E">
        <w:rPr>
          <w:rStyle w:val="StyleUnderline"/>
          <w:rFonts w:asciiTheme="minorHAnsi" w:hAnsiTheme="minorHAnsi" w:cstheme="minorHAnsi"/>
          <w:highlight w:val="cyan"/>
        </w:rPr>
        <w:t>to</w:t>
      </w:r>
      <w:r w:rsidRPr="00C23E1F">
        <w:rPr>
          <w:rStyle w:val="StyleUnderline"/>
          <w:rFonts w:asciiTheme="minorHAnsi" w:hAnsiTheme="minorHAnsi" w:cstheme="minorHAnsi"/>
        </w:rPr>
        <w:t xml:space="preserve"> vulnerable </w:t>
      </w:r>
      <w:r w:rsidRPr="00E5367E">
        <w:rPr>
          <w:rStyle w:val="StyleUnderline"/>
          <w:rFonts w:asciiTheme="minorHAnsi" w:hAnsiTheme="minorHAnsi" w:cstheme="minorHAnsi"/>
          <w:highlight w:val="cyan"/>
        </w:rPr>
        <w:t>populations</w:t>
      </w:r>
      <w:r w:rsidRPr="00C23E1F">
        <w:rPr>
          <w:rStyle w:val="StyleUnderline"/>
          <w:rFonts w:asciiTheme="minorHAnsi" w:hAnsiTheme="minorHAnsi" w:cstheme="minorHAnsi"/>
        </w:rPr>
        <w:t xml:space="preserve">. This can </w:t>
      </w:r>
      <w:r w:rsidRPr="00E5367E">
        <w:rPr>
          <w:rStyle w:val="StyleUnderline"/>
          <w:rFonts w:asciiTheme="minorHAnsi" w:hAnsiTheme="minorHAnsi" w:cstheme="minorHAnsi"/>
          <w:highlight w:val="cyan"/>
        </w:rPr>
        <w:t xml:space="preserve">come from </w:t>
      </w:r>
      <w:r w:rsidRPr="00E5367E">
        <w:rPr>
          <w:rStyle w:val="Emphasis"/>
          <w:rFonts w:asciiTheme="minorHAnsi" w:hAnsiTheme="minorHAnsi" w:cstheme="minorHAnsi"/>
          <w:highlight w:val="cyan"/>
        </w:rPr>
        <w:t>improved crop varieties</w:t>
      </w:r>
      <w:r w:rsidRPr="00C23E1F">
        <w:rPr>
          <w:rStyle w:val="StyleUnderline"/>
          <w:rFonts w:asciiTheme="minorHAnsi" w:hAnsiTheme="minorHAnsi" w:cstheme="minorHAnsi"/>
        </w:rPr>
        <w:t>,</w:t>
      </w:r>
      <w:r w:rsidRPr="00C23E1F">
        <w:rPr>
          <w:rFonts w:asciiTheme="minorHAnsi" w:hAnsiTheme="minorHAnsi" w:cstheme="minorHAnsi"/>
          <w:sz w:val="16"/>
        </w:rPr>
        <w:t xml:space="preserve"> for example orange-fleshed sweet potato added into a basket of purple- or white-fleshed sweet potato or iron rich beans. </w:t>
      </w:r>
      <w:r w:rsidRPr="00C23E1F">
        <w:rPr>
          <w:rStyle w:val="StyleUnderline"/>
          <w:rFonts w:asciiTheme="minorHAnsi" w:hAnsiTheme="minorHAnsi" w:cstheme="minorHAnsi"/>
        </w:rPr>
        <w:t xml:space="preserve">It can help </w:t>
      </w:r>
      <w:r w:rsidRPr="00E5367E">
        <w:rPr>
          <w:rStyle w:val="StyleUnderline"/>
          <w:rFonts w:asciiTheme="minorHAnsi" w:hAnsiTheme="minorHAnsi" w:cstheme="minorHAnsi"/>
          <w:highlight w:val="cyan"/>
        </w:rPr>
        <w:t xml:space="preserve">restore </w:t>
      </w:r>
      <w:r w:rsidRPr="00E5367E">
        <w:rPr>
          <w:rStyle w:val="Emphasis"/>
          <w:rFonts w:asciiTheme="minorHAnsi" w:hAnsiTheme="minorHAnsi" w:cstheme="minorHAnsi"/>
          <w:highlight w:val="cyan"/>
        </w:rPr>
        <w:t>political stability</w:t>
      </w:r>
      <w:r w:rsidRPr="00C23E1F">
        <w:rPr>
          <w:rStyle w:val="StyleUnderline"/>
          <w:rFonts w:asciiTheme="minorHAnsi" w:hAnsiTheme="minorHAnsi" w:cstheme="minorHAnsi"/>
        </w:rPr>
        <w:t xml:space="preserve"> by ensuring that the production of food is </w:t>
      </w:r>
      <w:r w:rsidRPr="00E5367E">
        <w:rPr>
          <w:rStyle w:val="StyleUnderline"/>
          <w:rFonts w:asciiTheme="minorHAnsi" w:hAnsiTheme="minorHAnsi" w:cstheme="minorHAnsi"/>
          <w:highlight w:val="cyan"/>
        </w:rPr>
        <w:t xml:space="preserve">based </w:t>
      </w:r>
      <w:proofErr w:type="gramStart"/>
      <w:r w:rsidRPr="00E5367E">
        <w:rPr>
          <w:rStyle w:val="StyleUnderline"/>
          <w:rFonts w:asciiTheme="minorHAnsi" w:hAnsiTheme="minorHAnsi" w:cstheme="minorHAnsi"/>
          <w:highlight w:val="cyan"/>
        </w:rPr>
        <w:t>on:</w:t>
      </w:r>
      <w:proofErr w:type="gramEnd"/>
      <w:r w:rsidRPr="00E5367E">
        <w:rPr>
          <w:rStyle w:val="StyleUnderline"/>
          <w:rFonts w:asciiTheme="minorHAnsi" w:hAnsiTheme="minorHAnsi" w:cstheme="minorHAnsi"/>
          <w:highlight w:val="cyan"/>
        </w:rPr>
        <w:t xml:space="preserve"> </w:t>
      </w:r>
      <w:r w:rsidRPr="00C23E1F">
        <w:rPr>
          <w:rStyle w:val="StyleUnderline"/>
          <w:rFonts w:asciiTheme="minorHAnsi" w:hAnsiTheme="minorHAnsi" w:cstheme="minorHAnsi"/>
        </w:rPr>
        <w:t xml:space="preserve">efficient agricultural activities; </w:t>
      </w:r>
      <w:r w:rsidRPr="00E5367E">
        <w:rPr>
          <w:rStyle w:val="StyleUnderline"/>
          <w:rFonts w:asciiTheme="minorHAnsi" w:hAnsiTheme="minorHAnsi" w:cstheme="minorHAnsi"/>
          <w:highlight w:val="cyan"/>
        </w:rPr>
        <w:t>sustainable practices; high productivity</w:t>
      </w:r>
      <w:r w:rsidRPr="00C23E1F">
        <w:rPr>
          <w:rStyle w:val="StyleUnderline"/>
          <w:rFonts w:asciiTheme="minorHAnsi" w:hAnsiTheme="minorHAnsi" w:cstheme="minorHAnsi"/>
        </w:rPr>
        <w:t xml:space="preserve"> from well adapted, improved crop varieties; dynamic </w:t>
      </w:r>
      <w:r w:rsidRPr="00E5367E">
        <w:rPr>
          <w:rStyle w:val="StyleUnderline"/>
          <w:rFonts w:asciiTheme="minorHAnsi" w:hAnsiTheme="minorHAnsi" w:cstheme="minorHAnsi"/>
          <w:highlight w:val="cyan"/>
        </w:rPr>
        <w:t>employment and revenue</w:t>
      </w:r>
      <w:r w:rsidRPr="00C23E1F">
        <w:rPr>
          <w:rStyle w:val="StyleUnderline"/>
          <w:rFonts w:asciiTheme="minorHAnsi" w:hAnsiTheme="minorHAnsi" w:cstheme="minorHAnsi"/>
        </w:rPr>
        <w:t xml:space="preserve"> generation for large numbers of people. </w:t>
      </w:r>
      <w:r w:rsidRPr="00E5367E">
        <w:rPr>
          <w:rStyle w:val="StyleUnderline"/>
          <w:rFonts w:asciiTheme="minorHAnsi" w:hAnsiTheme="minorHAnsi" w:cstheme="minorHAnsi"/>
          <w:highlight w:val="cyan"/>
        </w:rPr>
        <w:t>Technology</w:t>
      </w:r>
      <w:r w:rsidRPr="00C23E1F">
        <w:rPr>
          <w:rStyle w:val="StyleUnderline"/>
          <w:rFonts w:asciiTheme="minorHAnsi" w:hAnsiTheme="minorHAnsi" w:cstheme="minorHAnsi"/>
        </w:rPr>
        <w:t xml:space="preserve"> can </w:t>
      </w:r>
      <w:r w:rsidRPr="00E5367E">
        <w:rPr>
          <w:rStyle w:val="StyleUnderline"/>
          <w:rFonts w:asciiTheme="minorHAnsi" w:hAnsiTheme="minorHAnsi" w:cstheme="minorHAnsi"/>
          <w:highlight w:val="cyan"/>
        </w:rPr>
        <w:t xml:space="preserve">support </w:t>
      </w:r>
      <w:r w:rsidRPr="00E5367E">
        <w:rPr>
          <w:rStyle w:val="Emphasis"/>
          <w:rFonts w:asciiTheme="minorHAnsi" w:hAnsiTheme="minorHAnsi" w:cstheme="minorHAnsi"/>
          <w:highlight w:val="cyan"/>
        </w:rPr>
        <w:t>improved economic growth</w:t>
      </w:r>
      <w:r w:rsidRPr="00C23E1F">
        <w:rPr>
          <w:rStyle w:val="StyleUnderline"/>
          <w:rFonts w:asciiTheme="minorHAnsi" w:hAnsiTheme="minorHAnsi" w:cstheme="minorHAnsi"/>
        </w:rPr>
        <w:t xml:space="preserve"> and social well-being; effective harvest and post-harvest practices to </w:t>
      </w:r>
      <w:r w:rsidRPr="00E5367E">
        <w:rPr>
          <w:rStyle w:val="Emphasis"/>
          <w:rFonts w:asciiTheme="minorHAnsi" w:hAnsiTheme="minorHAnsi" w:cstheme="minorHAnsi"/>
          <w:highlight w:val="cyan"/>
        </w:rPr>
        <w:t>minimize food loss</w:t>
      </w:r>
      <w:r w:rsidRPr="00C23E1F">
        <w:rPr>
          <w:rStyle w:val="StyleUnderline"/>
          <w:rFonts w:asciiTheme="minorHAnsi" w:hAnsiTheme="minorHAnsi" w:cstheme="minorHAnsi"/>
        </w:rPr>
        <w:t xml:space="preserve">; effective storage and </w:t>
      </w:r>
      <w:r w:rsidRPr="00E5367E">
        <w:rPr>
          <w:rStyle w:val="StyleUnderline"/>
          <w:rFonts w:asciiTheme="minorHAnsi" w:hAnsiTheme="minorHAnsi" w:cstheme="minorHAnsi"/>
          <w:highlight w:val="cyan"/>
        </w:rPr>
        <w:t>conservation practices</w:t>
      </w:r>
      <w:r w:rsidRPr="00C23E1F">
        <w:rPr>
          <w:rStyle w:val="StyleUnderline"/>
          <w:rFonts w:asciiTheme="minorHAnsi" w:hAnsiTheme="minorHAnsi" w:cstheme="minorHAnsi"/>
        </w:rPr>
        <w:t xml:space="preserve"> to increase the value of harvested products; identification of high </w:t>
      </w:r>
      <w:proofErr w:type="gramStart"/>
      <w:r w:rsidRPr="00C23E1F">
        <w:rPr>
          <w:rStyle w:val="StyleUnderline"/>
          <w:rFonts w:asciiTheme="minorHAnsi" w:hAnsiTheme="minorHAnsi" w:cstheme="minorHAnsi"/>
        </w:rPr>
        <w:t>value added</w:t>
      </w:r>
      <w:proofErr w:type="gramEnd"/>
      <w:r w:rsidRPr="00C23E1F">
        <w:rPr>
          <w:rStyle w:val="StyleUnderline"/>
          <w:rFonts w:asciiTheme="minorHAnsi" w:hAnsiTheme="minorHAnsi" w:cstheme="minorHAnsi"/>
        </w:rPr>
        <w:t xml:space="preserve"> products to </w:t>
      </w:r>
      <w:r w:rsidRPr="00E5367E">
        <w:rPr>
          <w:rStyle w:val="StyleUnderline"/>
          <w:rFonts w:asciiTheme="minorHAnsi" w:hAnsiTheme="minorHAnsi" w:cstheme="minorHAnsi"/>
          <w:highlight w:val="cyan"/>
        </w:rPr>
        <w:t xml:space="preserve">improve </w:t>
      </w:r>
      <w:r w:rsidRPr="00C23E1F">
        <w:rPr>
          <w:rStyle w:val="StyleUnderline"/>
          <w:rFonts w:asciiTheme="minorHAnsi" w:hAnsiTheme="minorHAnsi" w:cstheme="minorHAnsi"/>
        </w:rPr>
        <w:t xml:space="preserve">economic </w:t>
      </w:r>
      <w:r w:rsidRPr="00E5367E">
        <w:rPr>
          <w:rStyle w:val="StyleUnderline"/>
          <w:rFonts w:asciiTheme="minorHAnsi" w:hAnsiTheme="minorHAnsi" w:cstheme="minorHAnsi"/>
          <w:highlight w:val="cyan"/>
        </w:rPr>
        <w:t>gains for processors</w:t>
      </w:r>
      <w:r w:rsidRPr="00C23E1F">
        <w:rPr>
          <w:rStyle w:val="StyleUnderline"/>
          <w:rFonts w:asciiTheme="minorHAnsi" w:hAnsiTheme="minorHAnsi" w:cstheme="minorHAnsi"/>
        </w:rPr>
        <w:t xml:space="preserve"> and </w:t>
      </w:r>
      <w:r w:rsidRPr="00E5367E">
        <w:rPr>
          <w:rStyle w:val="StyleUnderline"/>
          <w:rFonts w:asciiTheme="minorHAnsi" w:hAnsiTheme="minorHAnsi" w:cstheme="minorHAnsi"/>
          <w:highlight w:val="cyan"/>
        </w:rPr>
        <w:t xml:space="preserve">ensure long shelf-life </w:t>
      </w:r>
      <w:r w:rsidRPr="00C23E1F">
        <w:rPr>
          <w:rStyle w:val="StyleUnderline"/>
          <w:rFonts w:asciiTheme="minorHAnsi" w:hAnsiTheme="minorHAnsi" w:cstheme="minorHAnsi"/>
        </w:rPr>
        <w:t>and enhanced marketing of available foodstuffs at competitive prices, based on effective government policies.</w:t>
      </w:r>
    </w:p>
    <w:p w14:paraId="25C8243C" w14:textId="77777777"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Nuclear war</w:t>
      </w:r>
    </w:p>
    <w:p w14:paraId="0A22E2CC" w14:textId="77777777" w:rsidR="00C23E1F" w:rsidRPr="00C23E1F" w:rsidRDefault="00C23E1F" w:rsidP="00C23E1F">
      <w:pPr>
        <w:rPr>
          <w:rFonts w:asciiTheme="minorHAnsi" w:hAnsiTheme="minorHAnsi" w:cstheme="minorHAnsi"/>
        </w:rPr>
      </w:pPr>
      <w:r w:rsidRPr="00C23E1F">
        <w:rPr>
          <w:rStyle w:val="Style13ptBold"/>
          <w:rFonts w:asciiTheme="minorHAnsi" w:hAnsiTheme="minorHAnsi" w:cstheme="minorHAnsi"/>
        </w:rPr>
        <w:t>Cribb ’22</w:t>
      </w:r>
      <w:r w:rsidRPr="00C23E1F">
        <w:rPr>
          <w:rFonts w:asciiTheme="minorHAnsi" w:hAnsiTheme="minorHAnsi" w:cstheme="minorHAnsi"/>
        </w:rPr>
        <w:t xml:space="preserve"> [Julian; May 25; Fellow of the Royal Society for the Arts, the Australian Academy of Technological Science (ATSE) and the Australian National University Emeritus Faculty; “How food can end wars, repair climate and restore the Earth,” https://juliancribb.blog/2022/05/25/how-food-can-end-wars-repair-climate-and-restore-the-earth]</w:t>
      </w:r>
    </w:p>
    <w:p w14:paraId="77636D25" w14:textId="77777777" w:rsidR="00C23E1F" w:rsidRPr="00C23E1F" w:rsidRDefault="00C23E1F" w:rsidP="00C23E1F">
      <w:pPr>
        <w:rPr>
          <w:rFonts w:asciiTheme="minorHAnsi" w:hAnsiTheme="minorHAnsi" w:cstheme="minorHAnsi"/>
          <w:sz w:val="16"/>
        </w:rPr>
      </w:pPr>
      <w:r w:rsidRPr="00E5367E">
        <w:rPr>
          <w:rStyle w:val="StyleUnderline"/>
          <w:rFonts w:asciiTheme="minorHAnsi" w:hAnsiTheme="minorHAnsi" w:cstheme="minorHAnsi"/>
          <w:highlight w:val="cyan"/>
        </w:rPr>
        <w:t xml:space="preserve">Humans have </w:t>
      </w:r>
      <w:r w:rsidRPr="00E5367E">
        <w:rPr>
          <w:rStyle w:val="Emphasis"/>
          <w:rFonts w:asciiTheme="minorHAnsi" w:hAnsiTheme="minorHAnsi" w:cstheme="minorHAnsi"/>
          <w:highlight w:val="cyan"/>
        </w:rPr>
        <w:t>fought over food</w:t>
      </w:r>
      <w:r w:rsidRPr="00C23E1F">
        <w:rPr>
          <w:rFonts w:asciiTheme="minorHAnsi" w:hAnsiTheme="minorHAnsi" w:cstheme="minorHAnsi"/>
          <w:sz w:val="16"/>
        </w:rPr>
        <w:t xml:space="preserve"> </w:t>
      </w:r>
      <w:r w:rsidRPr="00C23E1F">
        <w:rPr>
          <w:rStyle w:val="StyleUnderline"/>
          <w:rFonts w:asciiTheme="minorHAnsi" w:hAnsiTheme="minorHAnsi" w:cstheme="minorHAnsi"/>
        </w:rPr>
        <w:t xml:space="preserve">and the means of producing it </w:t>
      </w:r>
      <w:r w:rsidRPr="00E5367E">
        <w:rPr>
          <w:rStyle w:val="StyleUnderline"/>
          <w:rFonts w:asciiTheme="minorHAnsi" w:hAnsiTheme="minorHAnsi" w:cstheme="minorHAnsi"/>
          <w:highlight w:val="cyan"/>
        </w:rPr>
        <w:t xml:space="preserve">for </w:t>
      </w:r>
      <w:r w:rsidRPr="00E5367E">
        <w:rPr>
          <w:rStyle w:val="Emphasis"/>
          <w:rFonts w:asciiTheme="minorHAnsi" w:hAnsiTheme="minorHAnsi" w:cstheme="minorHAnsi"/>
          <w:highlight w:val="cyan"/>
        </w:rPr>
        <w:t>20,000 years</w:t>
      </w:r>
      <w:r w:rsidRPr="00C23E1F">
        <w:rPr>
          <w:rFonts w:asciiTheme="minorHAnsi" w:hAnsiTheme="minorHAnsi" w:cstheme="minorHAnsi"/>
          <w:sz w:val="16"/>
        </w:rPr>
        <w:t xml:space="preserve">, </w:t>
      </w:r>
      <w:r w:rsidRPr="00C23E1F">
        <w:rPr>
          <w:rStyle w:val="StyleUnderline"/>
          <w:rFonts w:asciiTheme="minorHAnsi" w:hAnsiTheme="minorHAnsi" w:cstheme="minorHAnsi"/>
        </w:rPr>
        <w:t>as rock art in Australia shows</w:t>
      </w:r>
      <w:r w:rsidRPr="00C23E1F">
        <w:rPr>
          <w:rFonts w:asciiTheme="minorHAnsi" w:hAnsiTheme="minorHAnsi" w:cstheme="minorHAnsi"/>
          <w:sz w:val="16"/>
        </w:rPr>
        <w:t xml:space="preserve">. </w:t>
      </w:r>
      <w:r w:rsidRPr="00E5367E">
        <w:rPr>
          <w:rStyle w:val="StyleUnderline"/>
          <w:rFonts w:asciiTheme="minorHAnsi" w:hAnsiTheme="minorHAnsi" w:cstheme="minorHAnsi"/>
          <w:highlight w:val="cyan"/>
        </w:rPr>
        <w:t>Food</w:t>
      </w:r>
      <w:r w:rsidRPr="00C23E1F">
        <w:rPr>
          <w:rFonts w:asciiTheme="minorHAnsi" w:hAnsiTheme="minorHAnsi" w:cstheme="minorHAnsi"/>
          <w:sz w:val="16"/>
        </w:rPr>
        <w:t xml:space="preserve">, water </w:t>
      </w:r>
      <w:r w:rsidRPr="00E5367E">
        <w:rPr>
          <w:rStyle w:val="StyleUnderline"/>
          <w:rFonts w:asciiTheme="minorHAnsi" w:hAnsiTheme="minorHAnsi" w:cstheme="minorHAnsi"/>
          <w:highlight w:val="cyan"/>
        </w:rPr>
        <w:t>and land scarcity</w:t>
      </w:r>
      <w:r w:rsidRPr="00E5367E">
        <w:rPr>
          <w:rFonts w:asciiTheme="minorHAnsi" w:hAnsiTheme="minorHAnsi" w:cstheme="minorHAnsi"/>
          <w:sz w:val="16"/>
          <w:highlight w:val="cyan"/>
        </w:rPr>
        <w:t xml:space="preserve"> </w:t>
      </w:r>
      <w:r w:rsidRPr="00E5367E">
        <w:rPr>
          <w:rStyle w:val="StyleUnderline"/>
          <w:rFonts w:asciiTheme="minorHAnsi" w:hAnsiTheme="minorHAnsi" w:cstheme="minorHAnsi"/>
          <w:highlight w:val="cyan"/>
        </w:rPr>
        <w:t xml:space="preserve">are </w:t>
      </w:r>
      <w:r w:rsidRPr="00E5367E">
        <w:rPr>
          <w:rStyle w:val="Emphasis"/>
          <w:rFonts w:asciiTheme="minorHAnsi" w:hAnsiTheme="minorHAnsi" w:cstheme="minorHAnsi"/>
          <w:highlight w:val="cyan"/>
        </w:rPr>
        <w:t>primary drivers</w:t>
      </w:r>
      <w:r w:rsidRPr="00E5367E">
        <w:rPr>
          <w:rFonts w:asciiTheme="minorHAnsi" w:hAnsiTheme="minorHAnsi" w:cstheme="minorHAnsi"/>
          <w:sz w:val="16"/>
          <w:highlight w:val="cyan"/>
        </w:rPr>
        <w:t xml:space="preserve"> </w:t>
      </w:r>
      <w:r w:rsidRPr="00E5367E">
        <w:rPr>
          <w:rStyle w:val="StyleUnderline"/>
          <w:rFonts w:asciiTheme="minorHAnsi" w:hAnsiTheme="minorHAnsi" w:cstheme="minorHAnsi"/>
          <w:highlight w:val="cyan"/>
        </w:rPr>
        <w:t>in</w:t>
      </w:r>
      <w:r w:rsidRPr="00C23E1F">
        <w:rPr>
          <w:rFonts w:asciiTheme="minorHAnsi" w:hAnsiTheme="minorHAnsi" w:cstheme="minorHAnsi"/>
          <w:sz w:val="16"/>
        </w:rPr>
        <w:t xml:space="preserve"> two thirds of </w:t>
      </w:r>
      <w:r w:rsidRPr="00E5367E">
        <w:rPr>
          <w:rStyle w:val="StyleUnderline"/>
          <w:rFonts w:asciiTheme="minorHAnsi" w:hAnsiTheme="minorHAnsi" w:cstheme="minorHAnsi"/>
          <w:highlight w:val="cyan"/>
        </w:rPr>
        <w:t>modern conflicts</w:t>
      </w:r>
      <w:r w:rsidRPr="00C23E1F">
        <w:rPr>
          <w:rFonts w:asciiTheme="minorHAnsi" w:hAnsiTheme="minorHAnsi" w:cstheme="minorHAnsi"/>
          <w:sz w:val="16"/>
        </w:rPr>
        <w:t xml:space="preserve"> today. Indeed, </w:t>
      </w:r>
      <w:r w:rsidRPr="00C23E1F">
        <w:rPr>
          <w:rStyle w:val="StyleUnderline"/>
          <w:rFonts w:asciiTheme="minorHAnsi" w:hAnsiTheme="minorHAnsi" w:cstheme="minorHAnsi"/>
        </w:rPr>
        <w:t xml:space="preserve">many people seem to have forgotten that the primary German war aim in </w:t>
      </w:r>
      <w:r w:rsidRPr="00C23E1F">
        <w:rPr>
          <w:rStyle w:val="Emphasis"/>
          <w:rFonts w:asciiTheme="minorHAnsi" w:hAnsiTheme="minorHAnsi" w:cstheme="minorHAnsi"/>
        </w:rPr>
        <w:t>World War II</w:t>
      </w:r>
      <w:r w:rsidRPr="00C23E1F">
        <w:rPr>
          <w:rStyle w:val="StyleUnderline"/>
          <w:rFonts w:asciiTheme="minorHAnsi" w:hAnsiTheme="minorHAnsi" w:cstheme="minorHAnsi"/>
        </w:rPr>
        <w:t xml:space="preserve"> was to take </w:t>
      </w:r>
      <w:r w:rsidRPr="00C23E1F">
        <w:rPr>
          <w:rStyle w:val="Emphasis"/>
          <w:rFonts w:asciiTheme="minorHAnsi" w:hAnsiTheme="minorHAnsi" w:cstheme="minorHAnsi"/>
        </w:rPr>
        <w:t>farmland</w:t>
      </w:r>
      <w:r w:rsidRPr="00C23E1F">
        <w:rPr>
          <w:rStyle w:val="StyleUnderline"/>
          <w:rFonts w:asciiTheme="minorHAnsi" w:hAnsiTheme="minorHAnsi" w:cstheme="minorHAnsi"/>
        </w:rPr>
        <w:t xml:space="preserve"> from the Soviets and put German farmers on it.</w:t>
      </w:r>
      <w:r w:rsidRPr="00C23E1F">
        <w:rPr>
          <w:rFonts w:asciiTheme="minorHAnsi" w:hAnsiTheme="minorHAnsi" w:cstheme="minorHAnsi"/>
          <w:sz w:val="16"/>
        </w:rPr>
        <w:t xml:space="preserve"> It is very likely that </w:t>
      </w:r>
      <w:r w:rsidRPr="00C23E1F">
        <w:rPr>
          <w:rStyle w:val="StyleUnderline"/>
          <w:rFonts w:asciiTheme="minorHAnsi" w:hAnsiTheme="minorHAnsi" w:cstheme="minorHAnsi"/>
        </w:rPr>
        <w:t xml:space="preserve">controlling the Ukraine’s bountiful and reliable food bowl is among </w:t>
      </w:r>
      <w:r w:rsidRPr="00C23E1F">
        <w:rPr>
          <w:rStyle w:val="Emphasis"/>
          <w:rFonts w:asciiTheme="minorHAnsi" w:hAnsiTheme="minorHAnsi" w:cstheme="minorHAnsi"/>
        </w:rPr>
        <w:t>Putin’s</w:t>
      </w:r>
      <w:r w:rsidRPr="00C23E1F">
        <w:rPr>
          <w:rStyle w:val="StyleUnderline"/>
          <w:rFonts w:asciiTheme="minorHAnsi" w:hAnsiTheme="minorHAnsi" w:cstheme="minorHAnsi"/>
        </w:rPr>
        <w:t xml:space="preserve"> main aims</w:t>
      </w:r>
      <w:r w:rsidRPr="00C23E1F">
        <w:rPr>
          <w:rFonts w:asciiTheme="minorHAnsi" w:hAnsiTheme="minorHAnsi" w:cstheme="minorHAnsi"/>
          <w:sz w:val="16"/>
        </w:rPr>
        <w:t xml:space="preserve"> also. In the short run this is imposing hunger and even starvation on hundreds of millions of people far beyond Europe. </w:t>
      </w:r>
    </w:p>
    <w:p w14:paraId="3C5F17C2" w14:textId="77777777" w:rsidR="00C23E1F" w:rsidRPr="00C23E1F" w:rsidRDefault="00C23E1F" w:rsidP="00C23E1F">
      <w:pPr>
        <w:rPr>
          <w:rFonts w:asciiTheme="minorHAnsi" w:hAnsiTheme="minorHAnsi" w:cstheme="minorHAnsi"/>
          <w:sz w:val="16"/>
        </w:rPr>
      </w:pPr>
      <w:r w:rsidRPr="00C23E1F">
        <w:rPr>
          <w:rStyle w:val="Emphasis"/>
          <w:rFonts w:asciiTheme="minorHAnsi" w:hAnsiTheme="minorHAnsi" w:cstheme="minorHAnsi"/>
        </w:rPr>
        <w:t xml:space="preserve">Spreading </w:t>
      </w:r>
      <w:r w:rsidRPr="00E5367E">
        <w:rPr>
          <w:rStyle w:val="Emphasis"/>
          <w:rFonts w:asciiTheme="minorHAnsi" w:hAnsiTheme="minorHAnsi" w:cstheme="minorHAnsi"/>
          <w:highlight w:val="cyan"/>
        </w:rPr>
        <w:t>hunger</w:t>
      </w:r>
      <w:r w:rsidRPr="00C23E1F">
        <w:rPr>
          <w:rFonts w:asciiTheme="minorHAnsi" w:hAnsiTheme="minorHAnsi" w:cstheme="minorHAnsi"/>
          <w:sz w:val="16"/>
        </w:rPr>
        <w:t xml:space="preserve"> </w:t>
      </w:r>
      <w:r w:rsidRPr="00C23E1F">
        <w:rPr>
          <w:rStyle w:val="StyleUnderline"/>
          <w:rFonts w:asciiTheme="minorHAnsi" w:hAnsiTheme="minorHAnsi" w:cstheme="minorHAnsi"/>
        </w:rPr>
        <w:t xml:space="preserve">in turn </w:t>
      </w:r>
      <w:r w:rsidRPr="00E5367E">
        <w:rPr>
          <w:rStyle w:val="Emphasis"/>
          <w:rFonts w:asciiTheme="minorHAnsi" w:hAnsiTheme="minorHAnsi" w:cstheme="minorHAnsi"/>
          <w:highlight w:val="cyan"/>
        </w:rPr>
        <w:t>snowballs</w:t>
      </w:r>
      <w:r w:rsidRPr="00E5367E">
        <w:rPr>
          <w:rStyle w:val="StyleUnderline"/>
          <w:rFonts w:asciiTheme="minorHAnsi" w:hAnsiTheme="minorHAnsi" w:cstheme="minorHAnsi"/>
          <w:highlight w:val="cyan"/>
        </w:rPr>
        <w:t xml:space="preserve"> into </w:t>
      </w:r>
      <w:r w:rsidRPr="00E5367E">
        <w:rPr>
          <w:rStyle w:val="Emphasis"/>
          <w:rFonts w:asciiTheme="minorHAnsi" w:hAnsiTheme="minorHAnsi" w:cstheme="minorHAnsi"/>
          <w:highlight w:val="cyan"/>
        </w:rPr>
        <w:t>government failures</w:t>
      </w:r>
      <w:r w:rsidRPr="00C23E1F">
        <w:rPr>
          <w:rFonts w:asciiTheme="minorHAnsi" w:hAnsiTheme="minorHAnsi" w:cstheme="minorHAnsi"/>
          <w:sz w:val="16"/>
        </w:rPr>
        <w:t xml:space="preserve">, </w:t>
      </w:r>
      <w:r w:rsidRPr="00E5367E">
        <w:rPr>
          <w:rStyle w:val="Emphasis"/>
          <w:rFonts w:asciiTheme="minorHAnsi" w:hAnsiTheme="minorHAnsi" w:cstheme="minorHAnsi"/>
          <w:highlight w:val="cyan"/>
        </w:rPr>
        <w:t>civil wars</w:t>
      </w:r>
      <w:r w:rsidRPr="00E5367E">
        <w:rPr>
          <w:rFonts w:asciiTheme="minorHAnsi" w:hAnsiTheme="minorHAnsi" w:cstheme="minorHAnsi"/>
          <w:sz w:val="16"/>
          <w:highlight w:val="cyan"/>
        </w:rPr>
        <w:t xml:space="preserve"> </w:t>
      </w:r>
      <w:r w:rsidRPr="00E5367E">
        <w:rPr>
          <w:rStyle w:val="StyleUnderline"/>
          <w:rFonts w:asciiTheme="minorHAnsi" w:hAnsiTheme="minorHAnsi" w:cstheme="minorHAnsi"/>
          <w:highlight w:val="cyan"/>
        </w:rPr>
        <w:t>and</w:t>
      </w:r>
      <w:r w:rsidRPr="00E5367E">
        <w:rPr>
          <w:rFonts w:asciiTheme="minorHAnsi" w:hAnsiTheme="minorHAnsi" w:cstheme="minorHAnsi"/>
          <w:sz w:val="16"/>
          <w:highlight w:val="cyan"/>
        </w:rPr>
        <w:t xml:space="preserve"> </w:t>
      </w:r>
      <w:r w:rsidRPr="00E5367E">
        <w:rPr>
          <w:rStyle w:val="Emphasis"/>
          <w:rFonts w:asciiTheme="minorHAnsi" w:hAnsiTheme="minorHAnsi" w:cstheme="minorHAnsi"/>
          <w:highlight w:val="cyan"/>
        </w:rPr>
        <w:t>refugee tsunamis</w:t>
      </w:r>
      <w:r w:rsidRPr="00C23E1F">
        <w:rPr>
          <w:rFonts w:asciiTheme="minorHAnsi" w:hAnsiTheme="minorHAnsi" w:cstheme="minorHAnsi"/>
          <w:sz w:val="16"/>
        </w:rPr>
        <w:t xml:space="preserve"> </w:t>
      </w:r>
      <w:r w:rsidRPr="00C23E1F">
        <w:rPr>
          <w:rStyle w:val="StyleUnderline"/>
          <w:rFonts w:asciiTheme="minorHAnsi" w:hAnsiTheme="minorHAnsi" w:cstheme="minorHAnsi"/>
        </w:rPr>
        <w:t>around the world</w:t>
      </w:r>
      <w:r w:rsidRPr="00C23E1F">
        <w:rPr>
          <w:rFonts w:asciiTheme="minorHAnsi" w:hAnsiTheme="minorHAnsi" w:cstheme="minorHAnsi"/>
          <w:sz w:val="16"/>
        </w:rPr>
        <w:t xml:space="preserve"> – as it did in 2008 when a shortfall in Ukrainian grain exports led to revolutions in three Arab countries. Already, a third of a billion people – equal to the entire population of Europe – leave their homes each year, either as refugees or economic migrants, to seek better lives in countries which seem more stable and food secure. War will add to the flood.</w:t>
      </w:r>
    </w:p>
    <w:p w14:paraId="271F35EF"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Thus, in developing a new food system for the world of the 21st Century, we also </w:t>
      </w:r>
      <w:proofErr w:type="gramStart"/>
      <w:r w:rsidRPr="00C23E1F">
        <w:rPr>
          <w:rFonts w:asciiTheme="minorHAnsi" w:hAnsiTheme="minorHAnsi" w:cstheme="minorHAnsi"/>
          <w:sz w:val="16"/>
        </w:rPr>
        <w:t>have to</w:t>
      </w:r>
      <w:proofErr w:type="gramEnd"/>
      <w:r w:rsidRPr="00C23E1F">
        <w:rPr>
          <w:rFonts w:asciiTheme="minorHAnsi" w:hAnsiTheme="minorHAnsi" w:cstheme="minorHAnsi"/>
          <w:sz w:val="16"/>
        </w:rPr>
        <w:t xml:space="preserve"> find a way to curb the human appetite for war.</w:t>
      </w:r>
    </w:p>
    <w:p w14:paraId="7364DE19"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In </w:t>
      </w:r>
      <w:hyperlink r:id="rId49" w:history="1">
        <w:r w:rsidRPr="00C23E1F">
          <w:rPr>
            <w:rStyle w:val="Hyperlink"/>
            <w:rFonts w:asciiTheme="minorHAnsi" w:hAnsiTheme="minorHAnsi" w:cstheme="minorHAnsi"/>
          </w:rPr>
          <w:t>Food or War</w:t>
        </w:r>
      </w:hyperlink>
      <w:r w:rsidRPr="00C23E1F">
        <w:rPr>
          <w:rFonts w:asciiTheme="minorHAnsi" w:hAnsiTheme="minorHAnsi" w:cstheme="minorHAnsi"/>
          <w:sz w:val="16"/>
        </w:rPr>
        <w:t xml:space="preserve">, I trace the links between food and conflict through human history, explore the role of food in recent conflicts and examine </w:t>
      </w:r>
      <w:r w:rsidRPr="00C23E1F">
        <w:rPr>
          <w:rStyle w:val="StyleUnderline"/>
          <w:rFonts w:asciiTheme="minorHAnsi" w:hAnsiTheme="minorHAnsi" w:cstheme="minorHAnsi"/>
        </w:rPr>
        <w:t xml:space="preserve">nine </w:t>
      </w:r>
      <w:r w:rsidRPr="00E5367E">
        <w:rPr>
          <w:rStyle w:val="StyleUnderline"/>
          <w:rFonts w:asciiTheme="minorHAnsi" w:hAnsiTheme="minorHAnsi" w:cstheme="minorHAnsi"/>
          <w:highlight w:val="cyan"/>
        </w:rPr>
        <w:t>regions of the world</w:t>
      </w:r>
      <w:r w:rsidRPr="00C23E1F">
        <w:rPr>
          <w:rFonts w:asciiTheme="minorHAnsi" w:hAnsiTheme="minorHAnsi" w:cstheme="minorHAnsi"/>
          <w:sz w:val="16"/>
        </w:rPr>
        <w:t xml:space="preserve"> which </w:t>
      </w:r>
      <w:r w:rsidRPr="00E5367E">
        <w:rPr>
          <w:rStyle w:val="StyleUnderline"/>
          <w:rFonts w:asciiTheme="minorHAnsi" w:hAnsiTheme="minorHAnsi" w:cstheme="minorHAnsi"/>
          <w:highlight w:val="cyan"/>
        </w:rPr>
        <w:t xml:space="preserve">are at </w:t>
      </w:r>
      <w:r w:rsidRPr="00E5367E">
        <w:rPr>
          <w:rStyle w:val="Emphasis"/>
          <w:rFonts w:asciiTheme="minorHAnsi" w:hAnsiTheme="minorHAnsi" w:cstheme="minorHAnsi"/>
          <w:highlight w:val="cyan"/>
        </w:rPr>
        <w:t>high risk</w:t>
      </w:r>
      <w:r w:rsidRPr="00E5367E">
        <w:rPr>
          <w:rStyle w:val="StyleUnderline"/>
          <w:rFonts w:asciiTheme="minorHAnsi" w:hAnsiTheme="minorHAnsi" w:cstheme="minorHAnsi"/>
          <w:highlight w:val="cyan"/>
        </w:rPr>
        <w:t xml:space="preserve"> of </w:t>
      </w:r>
      <w:r w:rsidRPr="00E5367E">
        <w:rPr>
          <w:rStyle w:val="Emphasis"/>
          <w:rFonts w:asciiTheme="minorHAnsi" w:hAnsiTheme="minorHAnsi" w:cstheme="minorHAnsi"/>
          <w:highlight w:val="cyan"/>
        </w:rPr>
        <w:t>food failure</w:t>
      </w:r>
      <w:r w:rsidRPr="00E5367E">
        <w:rPr>
          <w:rFonts w:asciiTheme="minorHAnsi" w:hAnsiTheme="minorHAnsi" w:cstheme="minorHAnsi"/>
          <w:sz w:val="16"/>
          <w:highlight w:val="cyan"/>
        </w:rPr>
        <w:t xml:space="preserve"> </w:t>
      </w:r>
      <w:r w:rsidRPr="00E5367E">
        <w:rPr>
          <w:rStyle w:val="StyleUnderline"/>
          <w:rFonts w:asciiTheme="minorHAnsi" w:hAnsiTheme="minorHAnsi" w:cstheme="minorHAnsi"/>
          <w:highlight w:val="cyan"/>
        </w:rPr>
        <w:t>and</w:t>
      </w:r>
      <w:r w:rsidRPr="00C23E1F">
        <w:rPr>
          <w:rFonts w:asciiTheme="minorHAnsi" w:hAnsiTheme="minorHAnsi" w:cstheme="minorHAnsi"/>
          <w:sz w:val="16"/>
        </w:rPr>
        <w:t xml:space="preserve"> </w:t>
      </w:r>
      <w:r w:rsidRPr="00E5367E">
        <w:rPr>
          <w:rStyle w:val="Emphasis"/>
          <w:rFonts w:asciiTheme="minorHAnsi" w:hAnsiTheme="minorHAnsi" w:cstheme="minorHAnsi"/>
          <w:highlight w:val="cyan"/>
        </w:rPr>
        <w:t>conflict</w:t>
      </w:r>
      <w:r w:rsidRPr="00E5367E">
        <w:rPr>
          <w:rFonts w:asciiTheme="minorHAnsi" w:hAnsiTheme="minorHAnsi" w:cstheme="minorHAnsi"/>
          <w:sz w:val="16"/>
          <w:highlight w:val="cyan"/>
        </w:rPr>
        <w:t xml:space="preserve"> </w:t>
      </w:r>
      <w:r w:rsidRPr="00E5367E">
        <w:rPr>
          <w:rStyle w:val="StyleUnderline"/>
          <w:rFonts w:asciiTheme="minorHAnsi" w:hAnsiTheme="minorHAnsi" w:cstheme="minorHAnsi"/>
          <w:highlight w:val="cyan"/>
        </w:rPr>
        <w:t>in the</w:t>
      </w:r>
      <w:r w:rsidRPr="00C23E1F">
        <w:rPr>
          <w:rStyle w:val="StyleUnderline"/>
          <w:rFonts w:asciiTheme="minorHAnsi" w:hAnsiTheme="minorHAnsi" w:cstheme="minorHAnsi"/>
        </w:rPr>
        <w:t xml:space="preserve"> foreseeable </w:t>
      </w:r>
      <w:r w:rsidRPr="00E5367E">
        <w:rPr>
          <w:rStyle w:val="StyleUnderline"/>
          <w:rFonts w:asciiTheme="minorHAnsi" w:hAnsiTheme="minorHAnsi" w:cstheme="minorHAnsi"/>
          <w:highlight w:val="cyan"/>
        </w:rPr>
        <w:t>future</w:t>
      </w:r>
      <w:r w:rsidRPr="00C23E1F">
        <w:rPr>
          <w:rFonts w:asciiTheme="minorHAnsi" w:hAnsiTheme="minorHAnsi" w:cstheme="minorHAnsi"/>
          <w:sz w:val="16"/>
        </w:rPr>
        <w:t xml:space="preserve"> – </w:t>
      </w:r>
      <w:r w:rsidRPr="00C23E1F">
        <w:rPr>
          <w:rStyle w:val="StyleUnderline"/>
          <w:rFonts w:asciiTheme="minorHAnsi" w:hAnsiTheme="minorHAnsi" w:cstheme="minorHAnsi"/>
        </w:rPr>
        <w:t xml:space="preserve">conflicts </w:t>
      </w:r>
      <w:r w:rsidRPr="00E5367E">
        <w:rPr>
          <w:rStyle w:val="StyleUnderline"/>
          <w:rFonts w:asciiTheme="minorHAnsi" w:hAnsiTheme="minorHAnsi" w:cstheme="minorHAnsi"/>
          <w:highlight w:val="cyan"/>
        </w:rPr>
        <w:t>ranging from riots</w:t>
      </w:r>
      <w:r w:rsidRPr="00C23E1F">
        <w:rPr>
          <w:rStyle w:val="StyleUnderline"/>
          <w:rFonts w:asciiTheme="minorHAnsi" w:hAnsiTheme="minorHAnsi" w:cstheme="minorHAnsi"/>
        </w:rPr>
        <w:t xml:space="preserve"> and government failure </w:t>
      </w:r>
      <w:r w:rsidRPr="00E5367E">
        <w:rPr>
          <w:rStyle w:val="StyleUnderline"/>
          <w:rFonts w:asciiTheme="minorHAnsi" w:hAnsiTheme="minorHAnsi" w:cstheme="minorHAnsi"/>
          <w:highlight w:val="cyan"/>
        </w:rPr>
        <w:t xml:space="preserve">to </w:t>
      </w:r>
      <w:r w:rsidRPr="00E5367E">
        <w:rPr>
          <w:rStyle w:val="Emphasis"/>
          <w:rFonts w:asciiTheme="minorHAnsi" w:hAnsiTheme="minorHAnsi" w:cstheme="minorHAnsi"/>
          <w:highlight w:val="cyan"/>
        </w:rPr>
        <w:t>nuclear war</w:t>
      </w:r>
      <w:r w:rsidRPr="00C23E1F">
        <w:rPr>
          <w:rFonts w:asciiTheme="minorHAnsi" w:hAnsiTheme="minorHAnsi" w:cstheme="minorHAnsi"/>
          <w:sz w:val="16"/>
        </w:rPr>
        <w:t xml:space="preserve">. My aim is to show that </w:t>
      </w:r>
      <w:r w:rsidRPr="00C23E1F">
        <w:rPr>
          <w:rStyle w:val="StyleUnderline"/>
          <w:rFonts w:asciiTheme="minorHAnsi" w:hAnsiTheme="minorHAnsi" w:cstheme="minorHAnsi"/>
        </w:rPr>
        <w:t xml:space="preserve">the </w:t>
      </w:r>
      <w:r w:rsidRPr="00E5367E">
        <w:rPr>
          <w:rStyle w:val="StyleUnderline"/>
          <w:rFonts w:asciiTheme="minorHAnsi" w:hAnsiTheme="minorHAnsi" w:cstheme="minorHAnsi"/>
          <w:highlight w:val="cyan"/>
        </w:rPr>
        <w:t>link between food and war</w:t>
      </w:r>
      <w:r w:rsidRPr="00C23E1F">
        <w:rPr>
          <w:rStyle w:val="StyleUnderline"/>
          <w:rFonts w:asciiTheme="minorHAnsi" w:hAnsiTheme="minorHAnsi" w:cstheme="minorHAnsi"/>
        </w:rPr>
        <w:t xml:space="preserve"> is </w:t>
      </w:r>
      <w:r w:rsidRPr="00E5367E">
        <w:rPr>
          <w:rStyle w:val="Emphasis"/>
          <w:rFonts w:asciiTheme="minorHAnsi" w:hAnsiTheme="minorHAnsi" w:cstheme="minorHAnsi"/>
          <w:highlight w:val="cyan"/>
        </w:rPr>
        <w:t>inexorable</w:t>
      </w:r>
      <w:r w:rsidRPr="00C23E1F">
        <w:rPr>
          <w:rFonts w:asciiTheme="minorHAnsi" w:hAnsiTheme="minorHAnsi" w:cstheme="minorHAnsi"/>
          <w:sz w:val="16"/>
        </w:rPr>
        <w:t xml:space="preserve"> – but that it can be broken. And that </w:t>
      </w:r>
      <w:r w:rsidRPr="00E5367E">
        <w:rPr>
          <w:rStyle w:val="StyleUnderline"/>
          <w:rFonts w:asciiTheme="minorHAnsi" w:hAnsiTheme="minorHAnsi" w:cstheme="minorHAnsi"/>
          <w:highlight w:val="cyan"/>
        </w:rPr>
        <w:t>having enough</w:t>
      </w:r>
      <w:r w:rsidRPr="00C23E1F">
        <w:rPr>
          <w:rStyle w:val="StyleUnderline"/>
          <w:rFonts w:asciiTheme="minorHAnsi" w:hAnsiTheme="minorHAnsi" w:cstheme="minorHAnsi"/>
        </w:rPr>
        <w:t xml:space="preserve"> good </w:t>
      </w:r>
      <w:r w:rsidRPr="00E5367E">
        <w:rPr>
          <w:rStyle w:val="StyleUnderline"/>
          <w:rFonts w:asciiTheme="minorHAnsi" w:hAnsiTheme="minorHAnsi" w:cstheme="minorHAnsi"/>
          <w:highlight w:val="cyan"/>
        </w:rPr>
        <w:t>food</w:t>
      </w:r>
      <w:r w:rsidRPr="00C23E1F">
        <w:rPr>
          <w:rStyle w:val="StyleUnderline"/>
          <w:rFonts w:asciiTheme="minorHAnsi" w:hAnsiTheme="minorHAnsi" w:cstheme="minorHAnsi"/>
        </w:rPr>
        <w:t xml:space="preserve"> is the most under-rated, under-</w:t>
      </w:r>
      <w:proofErr w:type="spellStart"/>
      <w:r w:rsidRPr="00C23E1F">
        <w:rPr>
          <w:rStyle w:val="StyleUnderline"/>
          <w:rFonts w:asciiTheme="minorHAnsi" w:hAnsiTheme="minorHAnsi" w:cstheme="minorHAnsi"/>
        </w:rPr>
        <w:t>recognised</w:t>
      </w:r>
      <w:proofErr w:type="spellEnd"/>
      <w:r w:rsidRPr="00C23E1F">
        <w:rPr>
          <w:rStyle w:val="StyleUnderline"/>
          <w:rFonts w:asciiTheme="minorHAnsi" w:hAnsiTheme="minorHAnsi" w:cstheme="minorHAnsi"/>
        </w:rPr>
        <w:t xml:space="preserve"> and </w:t>
      </w:r>
      <w:r w:rsidRPr="00E5367E">
        <w:rPr>
          <w:rStyle w:val="StyleUnderline"/>
          <w:rFonts w:asciiTheme="minorHAnsi" w:hAnsiTheme="minorHAnsi" w:cstheme="minorHAnsi"/>
          <w:highlight w:val="cyan"/>
        </w:rPr>
        <w:t>precious ‘weapon of peace’</w:t>
      </w:r>
      <w:r w:rsidRPr="00C23E1F">
        <w:rPr>
          <w:rStyle w:val="StyleUnderline"/>
          <w:rFonts w:asciiTheme="minorHAnsi" w:hAnsiTheme="minorHAnsi" w:cstheme="minorHAnsi"/>
        </w:rPr>
        <w:t xml:space="preserve"> in the world today</w:t>
      </w:r>
      <w:r w:rsidRPr="00C23E1F">
        <w:rPr>
          <w:rFonts w:asciiTheme="minorHAnsi" w:hAnsiTheme="minorHAnsi" w:cstheme="minorHAnsi"/>
          <w:sz w:val="16"/>
        </w:rPr>
        <w:t>.</w:t>
      </w:r>
    </w:p>
    <w:p w14:paraId="7FA961D6" w14:textId="65865534" w:rsidR="00C23E1F" w:rsidRPr="00C23E1F" w:rsidRDefault="00B965B7" w:rsidP="00C23E1F">
      <w:pPr>
        <w:pStyle w:val="Heading3"/>
        <w:rPr>
          <w:rFonts w:asciiTheme="minorHAnsi" w:hAnsiTheme="minorHAnsi" w:cstheme="minorHAnsi"/>
        </w:rPr>
      </w:pPr>
      <w:r>
        <w:rPr>
          <w:rFonts w:asciiTheme="minorHAnsi" w:hAnsiTheme="minorHAnsi" w:cstheme="minorHAnsi"/>
        </w:rPr>
        <w:t>AO---Food</w:t>
      </w:r>
      <w:r w:rsidR="00C23E1F" w:rsidRPr="00C23E1F">
        <w:rPr>
          <w:rFonts w:asciiTheme="minorHAnsi" w:hAnsiTheme="minorHAnsi" w:cstheme="minorHAnsi"/>
        </w:rPr>
        <w:t>---1AR</w:t>
      </w:r>
    </w:p>
    <w:p w14:paraId="201B3938" w14:textId="77777777" w:rsidR="00C23E1F" w:rsidRPr="00C23E1F" w:rsidRDefault="00C23E1F" w:rsidP="00C23E1F">
      <w:pPr>
        <w:pStyle w:val="Heading4"/>
        <w:rPr>
          <w:rFonts w:asciiTheme="minorHAnsi" w:hAnsiTheme="minorHAnsi" w:cstheme="minorHAnsi"/>
          <w:b w:val="0"/>
          <w:bCs/>
        </w:rPr>
      </w:pPr>
      <w:r w:rsidRPr="00C23E1F">
        <w:rPr>
          <w:rFonts w:asciiTheme="minorHAnsi" w:hAnsiTheme="minorHAnsi" w:cstheme="minorHAnsi"/>
          <w:u w:val="single"/>
        </w:rPr>
        <w:t>New green tech</w:t>
      </w:r>
      <w:r w:rsidRPr="00C23E1F">
        <w:rPr>
          <w:rFonts w:asciiTheme="minorHAnsi" w:hAnsiTheme="minorHAnsi" w:cstheme="minorHAnsi"/>
        </w:rPr>
        <w:t xml:space="preserve"> is key to food security and sustainable </w:t>
      </w:r>
      <w:proofErr w:type="gramStart"/>
      <w:r w:rsidRPr="00C23E1F">
        <w:rPr>
          <w:rFonts w:asciiTheme="minorHAnsi" w:hAnsiTheme="minorHAnsi" w:cstheme="minorHAnsi"/>
        </w:rPr>
        <w:t>ag</w:t>
      </w:r>
      <w:proofErr w:type="gramEnd"/>
      <w:r w:rsidRPr="00C23E1F">
        <w:rPr>
          <w:rFonts w:asciiTheme="minorHAnsi" w:hAnsiTheme="minorHAnsi" w:cstheme="minorHAnsi"/>
        </w:rPr>
        <w:t xml:space="preserve">—the crisis is </w:t>
      </w:r>
      <w:r w:rsidRPr="00C23E1F">
        <w:rPr>
          <w:rFonts w:asciiTheme="minorHAnsi" w:hAnsiTheme="minorHAnsi" w:cstheme="minorHAnsi"/>
          <w:u w:val="single"/>
        </w:rPr>
        <w:t>growing now</w:t>
      </w:r>
      <w:r w:rsidRPr="00C23E1F">
        <w:rPr>
          <w:rFonts w:asciiTheme="minorHAnsi" w:hAnsiTheme="minorHAnsi" w:cstheme="minorHAnsi"/>
        </w:rPr>
        <w:t xml:space="preserve"> and the </w:t>
      </w:r>
      <w:proofErr w:type="spellStart"/>
      <w:r w:rsidRPr="00C23E1F">
        <w:rPr>
          <w:rFonts w:asciiTheme="minorHAnsi" w:hAnsiTheme="minorHAnsi" w:cstheme="minorHAnsi"/>
          <w:u w:val="single"/>
        </w:rPr>
        <w:t>squo</w:t>
      </w:r>
      <w:proofErr w:type="spellEnd"/>
      <w:r w:rsidRPr="00C23E1F">
        <w:rPr>
          <w:rFonts w:asciiTheme="minorHAnsi" w:hAnsiTheme="minorHAnsi" w:cstheme="minorHAnsi"/>
          <w:u w:val="single"/>
        </w:rPr>
        <w:t xml:space="preserve"> can’t solve</w:t>
      </w:r>
      <w:r w:rsidRPr="00C23E1F">
        <w:rPr>
          <w:rFonts w:asciiTheme="minorHAnsi" w:hAnsiTheme="minorHAnsi" w:cstheme="minorHAnsi"/>
        </w:rPr>
        <w:t xml:space="preserve">. </w:t>
      </w:r>
      <w:r w:rsidRPr="00C23E1F">
        <w:rPr>
          <w:rFonts w:asciiTheme="minorHAnsi" w:hAnsiTheme="minorHAnsi" w:cstheme="minorHAnsi"/>
          <w:b w:val="0"/>
          <w:bCs/>
        </w:rPr>
        <w:t xml:space="preserve">The plan </w:t>
      </w:r>
      <w:proofErr w:type="gramStart"/>
      <w:r w:rsidRPr="00C23E1F">
        <w:rPr>
          <w:rFonts w:asciiTheme="minorHAnsi" w:hAnsiTheme="minorHAnsi" w:cstheme="minorHAnsi"/>
          <w:b w:val="0"/>
          <w:bCs/>
        </w:rPr>
        <w:t>solves</w:t>
      </w:r>
      <w:proofErr w:type="gramEnd"/>
      <w:r w:rsidRPr="00C23E1F">
        <w:rPr>
          <w:rFonts w:asciiTheme="minorHAnsi" w:hAnsiTheme="minorHAnsi" w:cstheme="minorHAnsi"/>
          <w:b w:val="0"/>
          <w:bCs/>
        </w:rPr>
        <w:t xml:space="preserve"> through genetic modification and soil management.</w:t>
      </w:r>
    </w:p>
    <w:p w14:paraId="4F6ED12A" w14:textId="1B52A31E" w:rsidR="00C23E1F" w:rsidRPr="00C23E1F" w:rsidRDefault="00C23E1F" w:rsidP="00C23E1F">
      <w:pPr>
        <w:rPr>
          <w:rFonts w:asciiTheme="minorHAnsi" w:hAnsiTheme="minorHAnsi" w:cstheme="minorHAnsi"/>
        </w:rPr>
      </w:pPr>
      <w:r w:rsidRPr="00C23E1F">
        <w:rPr>
          <w:rStyle w:val="Style13ptBold"/>
          <w:rFonts w:asciiTheme="minorHAnsi" w:hAnsiTheme="minorHAnsi" w:cstheme="minorHAnsi"/>
        </w:rPr>
        <w:t xml:space="preserve">Rivers </w:t>
      </w:r>
      <w:r w:rsidR="00613E91">
        <w:rPr>
          <w:rStyle w:val="Style13ptBold"/>
          <w:rFonts w:asciiTheme="minorHAnsi" w:hAnsiTheme="minorHAnsi" w:cstheme="minorHAnsi"/>
        </w:rPr>
        <w:t>’</w:t>
      </w:r>
      <w:r w:rsidRPr="00C23E1F">
        <w:rPr>
          <w:rStyle w:val="Style13ptBold"/>
          <w:rFonts w:asciiTheme="minorHAnsi" w:hAnsiTheme="minorHAnsi" w:cstheme="minorHAnsi"/>
        </w:rPr>
        <w:t>24</w:t>
      </w:r>
      <w:r w:rsidRPr="00C23E1F">
        <w:rPr>
          <w:rFonts w:asciiTheme="minorHAnsi" w:hAnsiTheme="minorHAnsi" w:cstheme="minorHAnsi"/>
        </w:rPr>
        <w:t xml:space="preserve"> [Lalaine Rivers; writer on the environment; 1-20-2024; How Can Green Technology Improve Food </w:t>
      </w:r>
      <w:proofErr w:type="gramStart"/>
      <w:r w:rsidRPr="00C23E1F">
        <w:rPr>
          <w:rFonts w:asciiTheme="minorHAnsi" w:hAnsiTheme="minorHAnsi" w:cstheme="minorHAnsi"/>
        </w:rPr>
        <w:t>Security?;</w:t>
      </w:r>
      <w:proofErr w:type="gramEnd"/>
      <w:r w:rsidRPr="00C23E1F">
        <w:rPr>
          <w:rFonts w:asciiTheme="minorHAnsi" w:hAnsiTheme="minorHAnsi" w:cstheme="minorHAnsi"/>
        </w:rPr>
        <w:t xml:space="preserve"> GI; https://greenerideal.com/food/how-can-green-technology-improve-food-security/; 7-5-2024; AO]</w:t>
      </w:r>
    </w:p>
    <w:p w14:paraId="695B1E75" w14:textId="77777777" w:rsidR="00C23E1F" w:rsidRPr="00C23E1F" w:rsidRDefault="00C23E1F" w:rsidP="00C23E1F">
      <w:pPr>
        <w:rPr>
          <w:rStyle w:val="StyleUnderline"/>
          <w:rFonts w:asciiTheme="minorHAnsi" w:hAnsiTheme="minorHAnsi" w:cstheme="minorHAnsi"/>
        </w:rPr>
      </w:pPr>
      <w:r w:rsidRPr="00C23E1F">
        <w:rPr>
          <w:rStyle w:val="StyleUnderline"/>
          <w:rFonts w:asciiTheme="minorHAnsi" w:hAnsiTheme="minorHAnsi" w:cstheme="minorHAnsi"/>
        </w:rPr>
        <w:t xml:space="preserve">The global </w:t>
      </w:r>
      <w:r w:rsidRPr="00E5367E">
        <w:rPr>
          <w:rStyle w:val="StyleUnderline"/>
          <w:rFonts w:asciiTheme="minorHAnsi" w:hAnsiTheme="minorHAnsi" w:cstheme="minorHAnsi"/>
          <w:highlight w:val="cyan"/>
        </w:rPr>
        <w:t>food security crisis</w:t>
      </w:r>
      <w:r w:rsidRPr="00C23E1F">
        <w:rPr>
          <w:rStyle w:val="StyleUnderline"/>
          <w:rFonts w:asciiTheme="minorHAnsi" w:hAnsiTheme="minorHAnsi" w:cstheme="minorHAnsi"/>
        </w:rPr>
        <w:t xml:space="preserve"> is </w:t>
      </w:r>
      <w:r w:rsidRPr="00E5367E">
        <w:rPr>
          <w:rStyle w:val="StyleUnderline"/>
          <w:rFonts w:asciiTheme="minorHAnsi" w:hAnsiTheme="minorHAnsi" w:cstheme="minorHAnsi"/>
          <w:highlight w:val="cyan"/>
        </w:rPr>
        <w:t xml:space="preserve">due to </w:t>
      </w:r>
      <w:r w:rsidRPr="00C23E1F">
        <w:rPr>
          <w:rStyle w:val="StyleUnderline"/>
          <w:rFonts w:asciiTheme="minorHAnsi" w:hAnsiTheme="minorHAnsi" w:cstheme="minorHAnsi"/>
        </w:rPr>
        <w:t xml:space="preserve">the </w:t>
      </w:r>
      <w:r w:rsidRPr="00E5367E">
        <w:rPr>
          <w:rStyle w:val="Emphasis"/>
          <w:rFonts w:asciiTheme="minorHAnsi" w:hAnsiTheme="minorHAnsi" w:cstheme="minorHAnsi"/>
          <w:highlight w:val="cyan"/>
        </w:rPr>
        <w:t>imbalance in food production</w:t>
      </w:r>
      <w:r w:rsidRPr="00C23E1F">
        <w:rPr>
          <w:rStyle w:val="StyleUnderline"/>
          <w:rFonts w:asciiTheme="minorHAnsi" w:hAnsiTheme="minorHAnsi" w:cstheme="minorHAnsi"/>
        </w:rPr>
        <w:t xml:space="preserve"> and the increasing number of people drowning in hunger. </w:t>
      </w:r>
    </w:p>
    <w:p w14:paraId="67AC656A" w14:textId="77777777" w:rsidR="00C23E1F" w:rsidRPr="00C23E1F" w:rsidRDefault="00C23E1F" w:rsidP="00C23E1F">
      <w:pPr>
        <w:rPr>
          <w:rStyle w:val="StyleUnderline"/>
          <w:rFonts w:asciiTheme="minorHAnsi" w:hAnsiTheme="minorHAnsi" w:cstheme="minorHAnsi"/>
        </w:rPr>
      </w:pPr>
      <w:r w:rsidRPr="00C23E1F">
        <w:rPr>
          <w:rFonts w:asciiTheme="minorHAnsi" w:hAnsiTheme="minorHAnsi" w:cstheme="minorHAnsi"/>
          <w:sz w:val="16"/>
        </w:rPr>
        <w:t xml:space="preserve">As </w:t>
      </w:r>
      <w:r w:rsidRPr="00E5367E">
        <w:rPr>
          <w:rStyle w:val="StyleUnderline"/>
          <w:rFonts w:asciiTheme="minorHAnsi" w:hAnsiTheme="minorHAnsi" w:cstheme="minorHAnsi"/>
          <w:highlight w:val="cyan"/>
        </w:rPr>
        <w:t>population</w:t>
      </w:r>
      <w:r w:rsidRPr="00C23E1F">
        <w:rPr>
          <w:rStyle w:val="StyleUnderline"/>
          <w:rFonts w:asciiTheme="minorHAnsi" w:hAnsiTheme="minorHAnsi" w:cstheme="minorHAnsi"/>
        </w:rPr>
        <w:t xml:space="preserve"> and income </w:t>
      </w:r>
      <w:r w:rsidRPr="00C23E1F">
        <w:rPr>
          <w:rStyle w:val="Emphasis"/>
          <w:rFonts w:asciiTheme="minorHAnsi" w:hAnsiTheme="minorHAnsi" w:cstheme="minorHAnsi"/>
        </w:rPr>
        <w:t xml:space="preserve">keep </w:t>
      </w:r>
      <w:r w:rsidRPr="00E5367E">
        <w:rPr>
          <w:rStyle w:val="Emphasis"/>
          <w:rFonts w:asciiTheme="minorHAnsi" w:hAnsiTheme="minorHAnsi" w:cstheme="minorHAnsi"/>
          <w:highlight w:val="cyan"/>
        </w:rPr>
        <w:t>rising due to inflation</w:t>
      </w:r>
      <w:r w:rsidRPr="00C23E1F">
        <w:rPr>
          <w:rFonts w:asciiTheme="minorHAnsi" w:hAnsiTheme="minorHAnsi" w:cstheme="minorHAnsi"/>
          <w:sz w:val="16"/>
        </w:rPr>
        <w:t xml:space="preserve">, the number of middle-class people is also hitting unprecedented growth, </w:t>
      </w:r>
      <w:r w:rsidRPr="00E5367E">
        <w:rPr>
          <w:rStyle w:val="StyleUnderline"/>
          <w:rFonts w:asciiTheme="minorHAnsi" w:hAnsiTheme="minorHAnsi" w:cstheme="minorHAnsi"/>
          <w:highlight w:val="cyan"/>
        </w:rPr>
        <w:t>affecting</w:t>
      </w:r>
      <w:r w:rsidRPr="00C23E1F">
        <w:rPr>
          <w:rStyle w:val="StyleUnderline"/>
          <w:rFonts w:asciiTheme="minorHAnsi" w:hAnsiTheme="minorHAnsi" w:cstheme="minorHAnsi"/>
        </w:rPr>
        <w:t xml:space="preserve"> the </w:t>
      </w:r>
      <w:r w:rsidRPr="00E5367E">
        <w:rPr>
          <w:rStyle w:val="Emphasis"/>
          <w:rFonts w:asciiTheme="minorHAnsi" w:hAnsiTheme="minorHAnsi" w:cstheme="minorHAnsi"/>
          <w:highlight w:val="cyan"/>
        </w:rPr>
        <w:t>demand for food</w:t>
      </w:r>
      <w:r w:rsidRPr="00C23E1F">
        <w:rPr>
          <w:rStyle w:val="StyleUnderline"/>
          <w:rFonts w:asciiTheme="minorHAnsi" w:hAnsiTheme="minorHAnsi" w:cstheme="minorHAnsi"/>
        </w:rPr>
        <w:t xml:space="preserve"> and other natural resources. </w:t>
      </w:r>
    </w:p>
    <w:p w14:paraId="5BBB7776"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It leaves the vulnerable groups, including the rural and urban poor, with an inadequate and inaccessible amount of safe and nutritious food that can help maintain a healthy lifestyle.</w:t>
      </w:r>
    </w:p>
    <w:p w14:paraId="41E2CF8C" w14:textId="77777777" w:rsidR="00C23E1F" w:rsidRPr="00C23E1F" w:rsidRDefault="00C23E1F" w:rsidP="00C23E1F">
      <w:pPr>
        <w:rPr>
          <w:rStyle w:val="StyleUnderline"/>
          <w:rFonts w:asciiTheme="minorHAnsi" w:hAnsiTheme="minorHAnsi" w:cstheme="minorHAnsi"/>
        </w:rPr>
      </w:pPr>
      <w:r w:rsidRPr="00C23E1F">
        <w:rPr>
          <w:rStyle w:val="StyleUnderline"/>
          <w:rFonts w:asciiTheme="minorHAnsi" w:hAnsiTheme="minorHAnsi" w:cstheme="minorHAnsi"/>
        </w:rPr>
        <w:t>While current programs, interventions, and campaigns are placed to discuss global food security, it has always been the execution that stops that green button from being tapped and implemented. </w:t>
      </w:r>
    </w:p>
    <w:p w14:paraId="3540F3FE"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Proactive interventions such as </w:t>
      </w:r>
      <w:proofErr w:type="gramStart"/>
      <w:r w:rsidRPr="00C23E1F">
        <w:rPr>
          <w:rFonts w:asciiTheme="minorHAnsi" w:hAnsiTheme="minorHAnsi" w:cstheme="minorHAnsi"/>
          <w:sz w:val="16"/>
        </w:rPr>
        <w:t>policy-making</w:t>
      </w:r>
      <w:proofErr w:type="gramEnd"/>
      <w:r w:rsidRPr="00C23E1F">
        <w:rPr>
          <w:rFonts w:asciiTheme="minorHAnsi" w:hAnsiTheme="minorHAnsi" w:cstheme="minorHAnsi"/>
          <w:sz w:val="16"/>
        </w:rPr>
        <w:t>, conferences, and summits are becoming more inclusive due to the participation of many people worldwide despite their backgrounds, nationalities, and age. The discussion should not be the period that will end the exploration of solutions.</w:t>
      </w:r>
    </w:p>
    <w:p w14:paraId="17DD31B7" w14:textId="77777777" w:rsidR="00C23E1F" w:rsidRPr="00C23E1F" w:rsidRDefault="00C23E1F" w:rsidP="00C23E1F">
      <w:pPr>
        <w:rPr>
          <w:rFonts w:asciiTheme="minorHAnsi" w:hAnsiTheme="minorHAnsi" w:cstheme="minorHAnsi"/>
          <w:sz w:val="16"/>
        </w:rPr>
      </w:pPr>
      <w:r w:rsidRPr="00E5367E">
        <w:rPr>
          <w:rStyle w:val="StyleUnderline"/>
          <w:rFonts w:asciiTheme="minorHAnsi" w:hAnsiTheme="minorHAnsi" w:cstheme="minorHAnsi"/>
          <w:highlight w:val="cyan"/>
        </w:rPr>
        <w:t>Food security</w:t>
      </w:r>
      <w:r w:rsidRPr="00C23E1F">
        <w:rPr>
          <w:rStyle w:val="StyleUnderline"/>
          <w:rFonts w:asciiTheme="minorHAnsi" w:hAnsiTheme="minorHAnsi" w:cstheme="minorHAnsi"/>
        </w:rPr>
        <w:t xml:space="preserve"> should be </w:t>
      </w:r>
      <w:r w:rsidRPr="00E5367E">
        <w:rPr>
          <w:rStyle w:val="StyleUnderline"/>
          <w:rFonts w:asciiTheme="minorHAnsi" w:hAnsiTheme="minorHAnsi" w:cstheme="minorHAnsi"/>
          <w:highlight w:val="cyan"/>
        </w:rPr>
        <w:t>on</w:t>
      </w:r>
      <w:r w:rsidRPr="00C23E1F">
        <w:rPr>
          <w:rStyle w:val="StyleUnderline"/>
          <w:rFonts w:asciiTheme="minorHAnsi" w:hAnsiTheme="minorHAnsi" w:cstheme="minorHAnsi"/>
        </w:rPr>
        <w:t xml:space="preserve"> the </w:t>
      </w:r>
      <w:r w:rsidRPr="00E5367E">
        <w:rPr>
          <w:rStyle w:val="Emphasis"/>
          <w:rFonts w:asciiTheme="minorHAnsi" w:hAnsiTheme="minorHAnsi" w:cstheme="minorHAnsi"/>
          <w:highlight w:val="cyan"/>
        </w:rPr>
        <w:t>urgent-priority agenda</w:t>
      </w:r>
      <w:r w:rsidRPr="00C23E1F">
        <w:rPr>
          <w:rStyle w:val="StyleUnderline"/>
          <w:rFonts w:asciiTheme="minorHAnsi" w:hAnsiTheme="minorHAnsi" w:cstheme="minorHAnsi"/>
        </w:rPr>
        <w:t xml:space="preserve"> of all countries</w:t>
      </w:r>
      <w:r w:rsidRPr="00C23E1F">
        <w:rPr>
          <w:rFonts w:asciiTheme="minorHAnsi" w:hAnsiTheme="minorHAnsi" w:cstheme="minorHAnsi"/>
          <w:sz w:val="16"/>
        </w:rPr>
        <w:t>, but it is a wicked problem; other factors are affecting the success of food security and sustainability in every country. </w:t>
      </w:r>
    </w:p>
    <w:p w14:paraId="1BC8F62D"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The lack of education is one of the most significant factors affecting this topic. When people do not understand the concept of food security and have the critical thinking to participate and involve themselves in creating a more sustainable food solution, we hit a dead end. </w:t>
      </w:r>
    </w:p>
    <w:p w14:paraId="0798D4C6"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The government is also an important factor here since their lack of transparency and good governance leads to failed policies, planning, and execution of projects catered to improving food security. These factors should be addressed separately but assessed together to see the bigger picture. </w:t>
      </w:r>
    </w:p>
    <w:p w14:paraId="0D275ACB"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Call for Green Technology</w:t>
      </w:r>
    </w:p>
    <w:p w14:paraId="39D2CD54"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Many would ask, how can </w:t>
      </w:r>
      <w:r w:rsidRPr="00E5367E">
        <w:rPr>
          <w:rStyle w:val="StyleUnderline"/>
          <w:rFonts w:asciiTheme="minorHAnsi" w:hAnsiTheme="minorHAnsi" w:cstheme="minorHAnsi"/>
          <w:highlight w:val="cyan"/>
        </w:rPr>
        <w:t>green tech</w:t>
      </w:r>
      <w:r w:rsidRPr="00C23E1F">
        <w:rPr>
          <w:rStyle w:val="StyleUnderline"/>
          <w:rFonts w:asciiTheme="minorHAnsi" w:hAnsiTheme="minorHAnsi" w:cstheme="minorHAnsi"/>
        </w:rPr>
        <w:t xml:space="preserve">nology </w:t>
      </w:r>
      <w:r w:rsidRPr="00E5367E">
        <w:rPr>
          <w:rStyle w:val="StyleUnderline"/>
          <w:rFonts w:asciiTheme="minorHAnsi" w:hAnsiTheme="minorHAnsi" w:cstheme="minorHAnsi"/>
          <w:highlight w:val="cyan"/>
        </w:rPr>
        <w:t>improve food security</w:t>
      </w:r>
      <w:r w:rsidRPr="00C23E1F">
        <w:rPr>
          <w:rFonts w:asciiTheme="minorHAnsi" w:hAnsiTheme="minorHAnsi" w:cstheme="minorHAnsi"/>
          <w:sz w:val="16"/>
        </w:rPr>
        <w:t>? </w:t>
      </w:r>
    </w:p>
    <w:p w14:paraId="671BD01A"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From the term itself, green technology uses “green” or Science to mitigate the adverse environmental effects of our activities and protect what is left of our world’s natural resources. </w:t>
      </w:r>
    </w:p>
    <w:p w14:paraId="310B6551"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We cannot deny that all the environmental issues around us are true and </w:t>
      </w:r>
      <w:proofErr w:type="gramStart"/>
      <w:r w:rsidRPr="00C23E1F">
        <w:rPr>
          <w:rFonts w:asciiTheme="minorHAnsi" w:hAnsiTheme="minorHAnsi" w:cstheme="minorHAnsi"/>
          <w:sz w:val="16"/>
        </w:rPr>
        <w:t>hampering</w:t>
      </w:r>
      <w:proofErr w:type="gramEnd"/>
      <w:r w:rsidRPr="00C23E1F">
        <w:rPr>
          <w:rFonts w:asciiTheme="minorHAnsi" w:hAnsiTheme="minorHAnsi" w:cstheme="minorHAnsi"/>
          <w:sz w:val="16"/>
        </w:rPr>
        <w:t xml:space="preserve"> our way daily. But we can still do something, so we should do something.</w:t>
      </w:r>
    </w:p>
    <w:p w14:paraId="1D3A8F2C"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Improving Food Security through Green Technology</w:t>
      </w:r>
    </w:p>
    <w:p w14:paraId="6A934E0B"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It was identified that </w:t>
      </w:r>
      <w:r w:rsidRPr="00C23E1F">
        <w:rPr>
          <w:rStyle w:val="StyleUnderline"/>
          <w:rFonts w:asciiTheme="minorHAnsi" w:hAnsiTheme="minorHAnsi" w:cstheme="minorHAnsi"/>
        </w:rPr>
        <w:t>the food gap has been widening over the past years, and we must increase food production</w:t>
      </w:r>
      <w:r w:rsidRPr="00C23E1F">
        <w:rPr>
          <w:rFonts w:asciiTheme="minorHAnsi" w:hAnsiTheme="minorHAnsi" w:cstheme="minorHAnsi"/>
          <w:sz w:val="16"/>
        </w:rPr>
        <w:t xml:space="preserve"> using Science and Technology. </w:t>
      </w:r>
    </w:p>
    <w:p w14:paraId="3025EBA4"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But how can </w:t>
      </w:r>
      <w:r w:rsidRPr="00E5367E">
        <w:rPr>
          <w:rStyle w:val="StyleUnderline"/>
          <w:rFonts w:asciiTheme="minorHAnsi" w:hAnsiTheme="minorHAnsi" w:cstheme="minorHAnsi"/>
          <w:highlight w:val="cyan"/>
        </w:rPr>
        <w:t>technology</w:t>
      </w:r>
      <w:r w:rsidRPr="00C23E1F">
        <w:rPr>
          <w:rStyle w:val="StyleUnderline"/>
          <w:rFonts w:asciiTheme="minorHAnsi" w:hAnsiTheme="minorHAnsi" w:cstheme="minorHAnsi"/>
        </w:rPr>
        <w:t xml:space="preserve"> improve food security? </w:t>
      </w:r>
      <w:r w:rsidRPr="00E5367E">
        <w:rPr>
          <w:rStyle w:val="StyleUnderline"/>
          <w:rFonts w:asciiTheme="minorHAnsi" w:hAnsiTheme="minorHAnsi" w:cstheme="minorHAnsi"/>
          <w:highlight w:val="cyan"/>
        </w:rPr>
        <w:t xml:space="preserve">Improve genetics, reduce food </w:t>
      </w:r>
      <w:r w:rsidRPr="00C23E1F">
        <w:rPr>
          <w:rStyle w:val="StyleUnderline"/>
          <w:rFonts w:asciiTheme="minorHAnsi" w:hAnsiTheme="minorHAnsi" w:cstheme="minorHAnsi"/>
        </w:rPr>
        <w:t xml:space="preserve">waste and </w:t>
      </w:r>
      <w:r w:rsidRPr="00E5367E">
        <w:rPr>
          <w:rStyle w:val="StyleUnderline"/>
          <w:rFonts w:asciiTheme="minorHAnsi" w:hAnsiTheme="minorHAnsi" w:cstheme="minorHAnsi"/>
          <w:highlight w:val="cyan"/>
        </w:rPr>
        <w:t>loss</w:t>
      </w:r>
      <w:r w:rsidRPr="00C23E1F">
        <w:rPr>
          <w:rStyle w:val="StyleUnderline"/>
          <w:rFonts w:asciiTheme="minorHAnsi" w:hAnsiTheme="minorHAnsi" w:cstheme="minorHAnsi"/>
        </w:rPr>
        <w:t>, i</w:t>
      </w:r>
      <w:r w:rsidRPr="00E5367E">
        <w:rPr>
          <w:rStyle w:val="StyleUnderline"/>
          <w:rFonts w:asciiTheme="minorHAnsi" w:hAnsiTheme="minorHAnsi" w:cstheme="minorHAnsi"/>
          <w:highlight w:val="cyan"/>
        </w:rPr>
        <w:t>mpro</w:t>
      </w:r>
      <w:r w:rsidRPr="00C23E1F">
        <w:rPr>
          <w:rStyle w:val="StyleUnderline"/>
          <w:rFonts w:asciiTheme="minorHAnsi" w:hAnsiTheme="minorHAnsi" w:cstheme="minorHAnsi"/>
        </w:rPr>
        <w:t xml:space="preserve">ve soil </w:t>
      </w:r>
      <w:r w:rsidRPr="00E5367E">
        <w:rPr>
          <w:rStyle w:val="StyleUnderline"/>
          <w:rFonts w:asciiTheme="minorHAnsi" w:hAnsiTheme="minorHAnsi" w:cstheme="minorHAnsi"/>
          <w:highlight w:val="cyan"/>
        </w:rPr>
        <w:t>fertility</w:t>
      </w:r>
      <w:r w:rsidRPr="00C23E1F">
        <w:rPr>
          <w:rStyle w:val="StyleUnderline"/>
          <w:rFonts w:asciiTheme="minorHAnsi" w:hAnsiTheme="minorHAnsi" w:cstheme="minorHAnsi"/>
        </w:rPr>
        <w:t xml:space="preserve">, and </w:t>
      </w:r>
      <w:r w:rsidRPr="00E5367E">
        <w:rPr>
          <w:rStyle w:val="StyleUnderline"/>
          <w:rFonts w:asciiTheme="minorHAnsi" w:hAnsiTheme="minorHAnsi" w:cstheme="minorHAnsi"/>
          <w:highlight w:val="cyan"/>
        </w:rPr>
        <w:t>restore degraded land</w:t>
      </w:r>
      <w:r w:rsidRPr="00C23E1F">
        <w:rPr>
          <w:rStyle w:val="StyleUnderline"/>
          <w:rFonts w:asciiTheme="minorHAnsi" w:hAnsiTheme="minorHAnsi" w:cstheme="minorHAnsi"/>
        </w:rPr>
        <w:t>.</w:t>
      </w:r>
    </w:p>
    <w:p w14:paraId="39CDBEC8"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Laboratory Plants</w:t>
      </w:r>
    </w:p>
    <w:p w14:paraId="251CCE15" w14:textId="77777777" w:rsidR="00C23E1F" w:rsidRPr="00C23E1F" w:rsidRDefault="00C23E1F" w:rsidP="00C23E1F">
      <w:pPr>
        <w:rPr>
          <w:rStyle w:val="StyleUnderline"/>
          <w:rFonts w:asciiTheme="minorHAnsi" w:hAnsiTheme="minorHAnsi" w:cstheme="minorHAnsi"/>
        </w:rPr>
      </w:pPr>
      <w:r w:rsidRPr="00C23E1F">
        <w:rPr>
          <w:rFonts w:asciiTheme="minorHAnsi" w:hAnsiTheme="minorHAnsi" w:cstheme="minorHAnsi"/>
          <w:sz w:val="16"/>
        </w:rPr>
        <w:t xml:space="preserve">Science, technology, and innovation remarkably </w:t>
      </w:r>
      <w:r w:rsidRPr="00C23E1F">
        <w:rPr>
          <w:rStyle w:val="StyleUnderline"/>
          <w:rFonts w:asciiTheme="minorHAnsi" w:hAnsiTheme="minorHAnsi" w:cstheme="minorHAnsi"/>
        </w:rPr>
        <w:t xml:space="preserve">produce more food by </w:t>
      </w:r>
      <w:r w:rsidRPr="00E5367E">
        <w:rPr>
          <w:rStyle w:val="StyleUnderline"/>
          <w:rFonts w:asciiTheme="minorHAnsi" w:hAnsiTheme="minorHAnsi" w:cstheme="minorHAnsi"/>
          <w:highlight w:val="cyan"/>
        </w:rPr>
        <w:t>artificially creat</w:t>
      </w:r>
      <w:r w:rsidRPr="00C23E1F">
        <w:rPr>
          <w:rStyle w:val="StyleUnderline"/>
          <w:rFonts w:asciiTheme="minorHAnsi" w:hAnsiTheme="minorHAnsi" w:cstheme="minorHAnsi"/>
        </w:rPr>
        <w:t xml:space="preserve">ing plant varieties </w:t>
      </w:r>
      <w:r w:rsidRPr="00E5367E">
        <w:rPr>
          <w:rStyle w:val="StyleUnderline"/>
          <w:rFonts w:asciiTheme="minorHAnsi" w:hAnsiTheme="minorHAnsi" w:cstheme="minorHAnsi"/>
          <w:highlight w:val="cyan"/>
        </w:rPr>
        <w:t xml:space="preserve">to </w:t>
      </w:r>
      <w:r w:rsidRPr="00E5367E">
        <w:rPr>
          <w:rStyle w:val="Emphasis"/>
          <w:rFonts w:asciiTheme="minorHAnsi" w:hAnsiTheme="minorHAnsi" w:cstheme="minorHAnsi"/>
          <w:highlight w:val="cyan"/>
        </w:rPr>
        <w:t>improve plant traits</w:t>
      </w:r>
      <w:r w:rsidRPr="00C23E1F">
        <w:rPr>
          <w:rStyle w:val="StyleUnderline"/>
          <w:rFonts w:asciiTheme="minorHAnsi" w:hAnsiTheme="minorHAnsi" w:cstheme="minorHAnsi"/>
        </w:rPr>
        <w:t xml:space="preserve">. It also maximizes the inputs to </w:t>
      </w:r>
      <w:r w:rsidRPr="00E5367E">
        <w:rPr>
          <w:rStyle w:val="StyleUnderline"/>
          <w:rFonts w:asciiTheme="minorHAnsi" w:hAnsiTheme="minorHAnsi" w:cstheme="minorHAnsi"/>
          <w:highlight w:val="cyan"/>
        </w:rPr>
        <w:t>make ag</w:t>
      </w:r>
      <w:r w:rsidRPr="00C23E1F">
        <w:rPr>
          <w:rStyle w:val="StyleUnderline"/>
          <w:rFonts w:asciiTheme="minorHAnsi" w:hAnsiTheme="minorHAnsi" w:cstheme="minorHAnsi"/>
        </w:rPr>
        <w:t xml:space="preserve">riculture more </w:t>
      </w:r>
      <w:r w:rsidRPr="00E5367E">
        <w:rPr>
          <w:rStyle w:val="Emphasis"/>
          <w:rFonts w:asciiTheme="minorHAnsi" w:hAnsiTheme="minorHAnsi" w:cstheme="minorHAnsi"/>
          <w:highlight w:val="cyan"/>
        </w:rPr>
        <w:t>effective and efficient</w:t>
      </w:r>
      <w:r w:rsidRPr="00C23E1F">
        <w:rPr>
          <w:rStyle w:val="StyleUnderline"/>
          <w:rFonts w:asciiTheme="minorHAnsi" w:hAnsiTheme="minorHAnsi" w:cstheme="minorHAnsi"/>
        </w:rPr>
        <w:t>. </w:t>
      </w:r>
    </w:p>
    <w:p w14:paraId="5D1AC3C9"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Suppose we have a vast variety of plants available to the people, especially the marginalized ones, to meet the demand. In that case, we can find the demand and supply equilibrium.</w:t>
      </w:r>
    </w:p>
    <w:p w14:paraId="66D5CCC9"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Genetic Modification</w:t>
      </w:r>
    </w:p>
    <w:p w14:paraId="331E21E6"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&lt;&lt;IMAGE OMITTED&gt;&gt;</w:t>
      </w:r>
    </w:p>
    <w:p w14:paraId="26073718"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Second, </w:t>
      </w:r>
      <w:r w:rsidRPr="00E5367E">
        <w:rPr>
          <w:rStyle w:val="StyleUnderline"/>
          <w:rFonts w:asciiTheme="minorHAnsi" w:hAnsiTheme="minorHAnsi" w:cstheme="minorHAnsi"/>
          <w:highlight w:val="cyan"/>
        </w:rPr>
        <w:t>genetic modification</w:t>
      </w:r>
      <w:r w:rsidRPr="00C23E1F">
        <w:rPr>
          <w:rStyle w:val="StyleUnderline"/>
          <w:rFonts w:asciiTheme="minorHAnsi" w:hAnsiTheme="minorHAnsi" w:cstheme="minorHAnsi"/>
        </w:rPr>
        <w:t xml:space="preserve"> of organic plant varieties due to today’s technology can be used for </w:t>
      </w:r>
      <w:r w:rsidRPr="00E5367E">
        <w:rPr>
          <w:rStyle w:val="Emphasis"/>
          <w:rFonts w:asciiTheme="minorHAnsi" w:hAnsiTheme="minorHAnsi" w:cstheme="minorHAnsi"/>
          <w:highlight w:val="cyan"/>
        </w:rPr>
        <w:t>fortifying nutrients</w:t>
      </w:r>
      <w:r w:rsidRPr="00E5367E">
        <w:rPr>
          <w:rStyle w:val="StyleUnderline"/>
          <w:rFonts w:asciiTheme="minorHAnsi" w:hAnsiTheme="minorHAnsi" w:cstheme="minorHAnsi"/>
          <w:highlight w:val="cyan"/>
        </w:rPr>
        <w:t xml:space="preserve">, developing </w:t>
      </w:r>
      <w:r w:rsidRPr="00E5367E">
        <w:rPr>
          <w:rStyle w:val="Emphasis"/>
          <w:rFonts w:asciiTheme="minorHAnsi" w:hAnsiTheme="minorHAnsi" w:cstheme="minorHAnsi"/>
          <w:highlight w:val="cyan"/>
        </w:rPr>
        <w:t>drought-</w:t>
      </w:r>
      <w:r w:rsidRPr="00C23E1F">
        <w:rPr>
          <w:rStyle w:val="Emphasis"/>
          <w:rFonts w:asciiTheme="minorHAnsi" w:hAnsiTheme="minorHAnsi" w:cstheme="minorHAnsi"/>
        </w:rPr>
        <w:t>tolerant mechanisms</w:t>
      </w:r>
      <w:r w:rsidRPr="00C23E1F">
        <w:rPr>
          <w:rStyle w:val="StyleUnderline"/>
          <w:rFonts w:asciiTheme="minorHAnsi" w:hAnsiTheme="minorHAnsi" w:cstheme="minorHAnsi"/>
        </w:rPr>
        <w:t xml:space="preserve">, and </w:t>
      </w:r>
      <w:r w:rsidRPr="00E5367E">
        <w:rPr>
          <w:rStyle w:val="StyleUnderline"/>
          <w:rFonts w:asciiTheme="minorHAnsi" w:hAnsiTheme="minorHAnsi" w:cstheme="minorHAnsi"/>
          <w:highlight w:val="cyan"/>
        </w:rPr>
        <w:t xml:space="preserve">herbicides, diseases, or </w:t>
      </w:r>
      <w:proofErr w:type="gramStart"/>
      <w:r w:rsidRPr="00E5367E">
        <w:rPr>
          <w:rStyle w:val="StyleUnderline"/>
          <w:rFonts w:asciiTheme="minorHAnsi" w:hAnsiTheme="minorHAnsi" w:cstheme="minorHAnsi"/>
          <w:highlight w:val="cyan"/>
        </w:rPr>
        <w:t>pests</w:t>
      </w:r>
      <w:proofErr w:type="gramEnd"/>
      <w:r w:rsidRPr="00E5367E">
        <w:rPr>
          <w:rStyle w:val="StyleUnderline"/>
          <w:rFonts w:asciiTheme="minorHAnsi" w:hAnsiTheme="minorHAnsi" w:cstheme="minorHAnsi"/>
          <w:highlight w:val="cyan"/>
        </w:rPr>
        <w:t xml:space="preserve"> resistance</w:t>
      </w:r>
      <w:r w:rsidRPr="00C23E1F">
        <w:rPr>
          <w:rStyle w:val="StyleUnderline"/>
          <w:rFonts w:asciiTheme="minorHAnsi" w:hAnsiTheme="minorHAnsi" w:cstheme="minorHAnsi"/>
        </w:rPr>
        <w:t>.</w:t>
      </w:r>
      <w:r w:rsidRPr="00C23E1F">
        <w:rPr>
          <w:rFonts w:asciiTheme="minorHAnsi" w:hAnsiTheme="minorHAnsi" w:cstheme="minorHAnsi"/>
          <w:sz w:val="16"/>
        </w:rPr>
        <w:t xml:space="preserve"> We need </w:t>
      </w:r>
      <w:proofErr w:type="gramStart"/>
      <w:r w:rsidRPr="00C23E1F">
        <w:rPr>
          <w:rFonts w:asciiTheme="minorHAnsi" w:hAnsiTheme="minorHAnsi" w:cstheme="minorHAnsi"/>
          <w:sz w:val="16"/>
        </w:rPr>
        <w:t>cross-breeding</w:t>
      </w:r>
      <w:proofErr w:type="gramEnd"/>
      <w:r w:rsidRPr="00C23E1F">
        <w:rPr>
          <w:rFonts w:asciiTheme="minorHAnsi" w:hAnsiTheme="minorHAnsi" w:cstheme="minorHAnsi"/>
          <w:sz w:val="16"/>
        </w:rPr>
        <w:t xml:space="preserve"> to improve plant varieties and characteristics. </w:t>
      </w:r>
    </w:p>
    <w:p w14:paraId="7DD95295" w14:textId="77777777" w:rsidR="00C23E1F" w:rsidRPr="00C23E1F" w:rsidRDefault="00C23E1F" w:rsidP="00C23E1F">
      <w:pPr>
        <w:rPr>
          <w:rFonts w:asciiTheme="minorHAnsi" w:hAnsiTheme="minorHAnsi" w:cstheme="minorHAnsi"/>
          <w:sz w:val="16"/>
        </w:rPr>
      </w:pPr>
      <w:r w:rsidRPr="00C23E1F">
        <w:rPr>
          <w:rStyle w:val="StyleUnderline"/>
          <w:rFonts w:asciiTheme="minorHAnsi" w:hAnsiTheme="minorHAnsi" w:cstheme="minorHAnsi"/>
        </w:rPr>
        <w:t xml:space="preserve">Some </w:t>
      </w:r>
      <w:r w:rsidRPr="00E5367E">
        <w:rPr>
          <w:rStyle w:val="StyleUnderline"/>
          <w:rFonts w:asciiTheme="minorHAnsi" w:hAnsiTheme="minorHAnsi" w:cstheme="minorHAnsi"/>
          <w:highlight w:val="cyan"/>
        </w:rPr>
        <w:t>plants</w:t>
      </w:r>
      <w:r w:rsidRPr="00C23E1F">
        <w:rPr>
          <w:rStyle w:val="StyleUnderline"/>
          <w:rFonts w:asciiTheme="minorHAnsi" w:hAnsiTheme="minorHAnsi" w:cstheme="minorHAnsi"/>
        </w:rPr>
        <w:t xml:space="preserve"> can only survive in one </w:t>
      </w:r>
      <w:proofErr w:type="gramStart"/>
      <w:r w:rsidRPr="00C23E1F">
        <w:rPr>
          <w:rStyle w:val="StyleUnderline"/>
          <w:rFonts w:asciiTheme="minorHAnsi" w:hAnsiTheme="minorHAnsi" w:cstheme="minorHAnsi"/>
        </w:rPr>
        <w:t>particular season</w:t>
      </w:r>
      <w:proofErr w:type="gramEnd"/>
      <w:r w:rsidRPr="00C23E1F">
        <w:rPr>
          <w:rStyle w:val="StyleUnderline"/>
          <w:rFonts w:asciiTheme="minorHAnsi" w:hAnsiTheme="minorHAnsi" w:cstheme="minorHAnsi"/>
        </w:rPr>
        <w:t xml:space="preserve"> and environment. Still, if they can be genetically modified using technology, they will be able to </w:t>
      </w:r>
      <w:r w:rsidRPr="00E5367E">
        <w:rPr>
          <w:rStyle w:val="StyleUnderline"/>
          <w:rFonts w:asciiTheme="minorHAnsi" w:hAnsiTheme="minorHAnsi" w:cstheme="minorHAnsi"/>
          <w:highlight w:val="cyan"/>
        </w:rPr>
        <w:t xml:space="preserve">become </w:t>
      </w:r>
      <w:r w:rsidRPr="00E5367E">
        <w:rPr>
          <w:rStyle w:val="Emphasis"/>
          <w:rFonts w:asciiTheme="minorHAnsi" w:hAnsiTheme="minorHAnsi" w:cstheme="minorHAnsi"/>
          <w:highlight w:val="cyan"/>
        </w:rPr>
        <w:t>more productive</w:t>
      </w:r>
      <w:r w:rsidRPr="00C23E1F">
        <w:rPr>
          <w:rFonts w:asciiTheme="minorHAnsi" w:hAnsiTheme="minorHAnsi" w:cstheme="minorHAnsi"/>
          <w:sz w:val="16"/>
        </w:rPr>
        <w:t xml:space="preserve"> even in the harshest of environmental conditions. </w:t>
      </w:r>
    </w:p>
    <w:p w14:paraId="1542072E" w14:textId="77777777" w:rsidR="00C23E1F" w:rsidRPr="00C23E1F" w:rsidRDefault="00C23E1F" w:rsidP="00C23E1F">
      <w:pPr>
        <w:rPr>
          <w:rStyle w:val="Emphasis"/>
          <w:rFonts w:asciiTheme="minorHAnsi" w:hAnsiTheme="minorHAnsi" w:cstheme="minorHAnsi"/>
        </w:rPr>
      </w:pPr>
      <w:r w:rsidRPr="00E5367E">
        <w:rPr>
          <w:rStyle w:val="StyleUnderline"/>
          <w:rFonts w:asciiTheme="minorHAnsi" w:hAnsiTheme="minorHAnsi" w:cstheme="minorHAnsi"/>
          <w:highlight w:val="cyan"/>
        </w:rPr>
        <w:t>Farmers</w:t>
      </w:r>
      <w:r w:rsidRPr="00C23E1F">
        <w:rPr>
          <w:rStyle w:val="StyleUnderline"/>
          <w:rFonts w:asciiTheme="minorHAnsi" w:hAnsiTheme="minorHAnsi" w:cstheme="minorHAnsi"/>
        </w:rPr>
        <w:t xml:space="preserve">, especially in far-flung places, will </w:t>
      </w:r>
      <w:r w:rsidRPr="00E5367E">
        <w:rPr>
          <w:rStyle w:val="StyleUnderline"/>
          <w:rFonts w:asciiTheme="minorHAnsi" w:hAnsiTheme="minorHAnsi" w:cstheme="minorHAnsi"/>
          <w:highlight w:val="cyan"/>
        </w:rPr>
        <w:t>have</w:t>
      </w:r>
      <w:r w:rsidRPr="00C23E1F">
        <w:rPr>
          <w:rStyle w:val="StyleUnderline"/>
          <w:rFonts w:asciiTheme="minorHAnsi" w:hAnsiTheme="minorHAnsi" w:cstheme="minorHAnsi"/>
        </w:rPr>
        <w:t xml:space="preserve"> more </w:t>
      </w:r>
      <w:r w:rsidRPr="00E5367E">
        <w:rPr>
          <w:rStyle w:val="StyleUnderline"/>
          <w:rFonts w:asciiTheme="minorHAnsi" w:hAnsiTheme="minorHAnsi" w:cstheme="minorHAnsi"/>
          <w:highlight w:val="cyan"/>
        </w:rPr>
        <w:t>power</w:t>
      </w:r>
      <w:r w:rsidRPr="00C23E1F">
        <w:rPr>
          <w:rStyle w:val="StyleUnderline"/>
          <w:rFonts w:asciiTheme="minorHAnsi" w:hAnsiTheme="minorHAnsi" w:cstheme="minorHAnsi"/>
        </w:rPr>
        <w:t xml:space="preserve"> over their work and crops </w:t>
      </w:r>
      <w:r w:rsidRPr="00E5367E">
        <w:rPr>
          <w:rStyle w:val="StyleUnderline"/>
          <w:rFonts w:asciiTheme="minorHAnsi" w:hAnsiTheme="minorHAnsi" w:cstheme="minorHAnsi"/>
          <w:highlight w:val="cyan"/>
        </w:rPr>
        <w:t xml:space="preserve">through </w:t>
      </w:r>
      <w:r w:rsidRPr="00E5367E">
        <w:rPr>
          <w:rStyle w:val="Emphasis"/>
          <w:rFonts w:asciiTheme="minorHAnsi" w:hAnsiTheme="minorHAnsi" w:cstheme="minorHAnsi"/>
          <w:highlight w:val="cyan"/>
        </w:rPr>
        <w:t xml:space="preserve">biotechnology and </w:t>
      </w:r>
      <w:r w:rsidRPr="00C23E1F">
        <w:rPr>
          <w:rStyle w:val="Emphasis"/>
          <w:rFonts w:asciiTheme="minorHAnsi" w:hAnsiTheme="minorHAnsi" w:cstheme="minorHAnsi"/>
        </w:rPr>
        <w:t xml:space="preserve">new </w:t>
      </w:r>
      <w:r w:rsidRPr="00E5367E">
        <w:rPr>
          <w:rStyle w:val="Emphasis"/>
          <w:rFonts w:asciiTheme="minorHAnsi" w:hAnsiTheme="minorHAnsi" w:cstheme="minorHAnsi"/>
          <w:highlight w:val="cyan"/>
        </w:rPr>
        <w:t>seed tech</w:t>
      </w:r>
      <w:r w:rsidRPr="00C23E1F">
        <w:rPr>
          <w:rStyle w:val="Emphasis"/>
          <w:rFonts w:asciiTheme="minorHAnsi" w:hAnsiTheme="minorHAnsi" w:cstheme="minorHAnsi"/>
        </w:rPr>
        <w:t>nologies.</w:t>
      </w:r>
    </w:p>
    <w:p w14:paraId="211A3CAA"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Transgenic Modification</w:t>
      </w:r>
    </w:p>
    <w:p w14:paraId="06960E24" w14:textId="77777777" w:rsidR="00C23E1F" w:rsidRPr="00C23E1F" w:rsidRDefault="00C23E1F" w:rsidP="00C23E1F">
      <w:pPr>
        <w:rPr>
          <w:rStyle w:val="StyleUnderline"/>
          <w:rFonts w:asciiTheme="minorHAnsi" w:hAnsiTheme="minorHAnsi" w:cstheme="minorHAnsi"/>
        </w:rPr>
      </w:pPr>
      <w:r w:rsidRPr="00C23E1F">
        <w:rPr>
          <w:rFonts w:asciiTheme="minorHAnsi" w:hAnsiTheme="minorHAnsi" w:cstheme="minorHAnsi"/>
          <w:sz w:val="16"/>
        </w:rPr>
        <w:t xml:space="preserve">Third, in connection with genetic modification, we also have </w:t>
      </w:r>
      <w:r w:rsidRPr="00C23E1F">
        <w:rPr>
          <w:rStyle w:val="StyleUnderline"/>
          <w:rFonts w:asciiTheme="minorHAnsi" w:hAnsiTheme="minorHAnsi" w:cstheme="minorHAnsi"/>
        </w:rPr>
        <w:t xml:space="preserve">transgenic adaptation wherein genetic parts of a specific unrelated organism will be inserted into another – both should be </w:t>
      </w:r>
      <w:r w:rsidRPr="00C23E1F">
        <w:rPr>
          <w:rStyle w:val="Emphasis"/>
          <w:rFonts w:asciiTheme="minorHAnsi" w:hAnsiTheme="minorHAnsi" w:cstheme="minorHAnsi"/>
        </w:rPr>
        <w:t xml:space="preserve">unable to </w:t>
      </w:r>
      <w:proofErr w:type="gramStart"/>
      <w:r w:rsidRPr="00C23E1F">
        <w:rPr>
          <w:rStyle w:val="Emphasis"/>
          <w:rFonts w:asciiTheme="minorHAnsi" w:hAnsiTheme="minorHAnsi" w:cstheme="minorHAnsi"/>
        </w:rPr>
        <w:t>cross-breed</w:t>
      </w:r>
      <w:proofErr w:type="gramEnd"/>
      <w:r w:rsidRPr="00C23E1F">
        <w:rPr>
          <w:rStyle w:val="StyleUnderline"/>
          <w:rFonts w:asciiTheme="minorHAnsi" w:hAnsiTheme="minorHAnsi" w:cstheme="minorHAnsi"/>
        </w:rPr>
        <w:t xml:space="preserve"> through natural means. </w:t>
      </w:r>
    </w:p>
    <w:p w14:paraId="45A94063"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What is excellent about </w:t>
      </w:r>
      <w:r w:rsidRPr="00E5367E">
        <w:rPr>
          <w:rStyle w:val="StyleUnderline"/>
          <w:rFonts w:asciiTheme="minorHAnsi" w:hAnsiTheme="minorHAnsi" w:cstheme="minorHAnsi"/>
          <w:highlight w:val="cyan"/>
        </w:rPr>
        <w:t>transgenic modification</w:t>
      </w:r>
      <w:r w:rsidRPr="00C23E1F">
        <w:rPr>
          <w:rStyle w:val="StyleUnderline"/>
          <w:rFonts w:asciiTheme="minorHAnsi" w:hAnsiTheme="minorHAnsi" w:cstheme="minorHAnsi"/>
        </w:rPr>
        <w:t xml:space="preserve"> is that it </w:t>
      </w:r>
      <w:r w:rsidRPr="00E5367E">
        <w:rPr>
          <w:rStyle w:val="StyleUnderline"/>
          <w:rFonts w:asciiTheme="minorHAnsi" w:hAnsiTheme="minorHAnsi" w:cstheme="minorHAnsi"/>
          <w:highlight w:val="cyan"/>
        </w:rPr>
        <w:t xml:space="preserve">allows for </w:t>
      </w:r>
      <w:r w:rsidRPr="00E5367E">
        <w:rPr>
          <w:rStyle w:val="Emphasis"/>
          <w:rFonts w:asciiTheme="minorHAnsi" w:hAnsiTheme="minorHAnsi" w:cstheme="minorHAnsi"/>
          <w:highlight w:val="cyan"/>
        </w:rPr>
        <w:t>improved nutrition</w:t>
      </w:r>
      <w:r w:rsidRPr="00C23E1F">
        <w:rPr>
          <w:rStyle w:val="Emphasis"/>
          <w:rFonts w:asciiTheme="minorHAnsi" w:hAnsiTheme="minorHAnsi" w:cstheme="minorHAnsi"/>
        </w:rPr>
        <w:t xml:space="preserve">, appearance, and taste, </w:t>
      </w:r>
      <w:r w:rsidRPr="00E5367E">
        <w:rPr>
          <w:rStyle w:val="Emphasis"/>
          <w:rFonts w:asciiTheme="minorHAnsi" w:hAnsiTheme="minorHAnsi" w:cstheme="minorHAnsi"/>
          <w:highlight w:val="cyan"/>
        </w:rPr>
        <w:t>tolerance to stresses</w:t>
      </w:r>
      <w:r w:rsidRPr="00C23E1F">
        <w:rPr>
          <w:rStyle w:val="StyleUnderline"/>
          <w:rFonts w:asciiTheme="minorHAnsi" w:hAnsiTheme="minorHAnsi" w:cstheme="minorHAnsi"/>
        </w:rPr>
        <w:t xml:space="preserve"> brought on by external factors like insects, droughts, diseases, and reduced </w:t>
      </w:r>
      <w:proofErr w:type="gramStart"/>
      <w:r w:rsidRPr="00C23E1F">
        <w:rPr>
          <w:rStyle w:val="StyleUnderline"/>
          <w:rFonts w:asciiTheme="minorHAnsi" w:hAnsiTheme="minorHAnsi" w:cstheme="minorHAnsi"/>
        </w:rPr>
        <w:t>amount</w:t>
      </w:r>
      <w:proofErr w:type="gramEnd"/>
      <w:r w:rsidRPr="00C23E1F">
        <w:rPr>
          <w:rStyle w:val="StyleUnderline"/>
          <w:rFonts w:asciiTheme="minorHAnsi" w:hAnsiTheme="minorHAnsi" w:cstheme="minorHAnsi"/>
        </w:rPr>
        <w:t xml:space="preserve"> of synthetic fertilizers used to grow the plant.</w:t>
      </w:r>
    </w:p>
    <w:p w14:paraId="0917F07B" w14:textId="77777777" w:rsidR="00C23E1F" w:rsidRPr="00C23E1F" w:rsidRDefault="00C23E1F" w:rsidP="00C23E1F">
      <w:pPr>
        <w:rPr>
          <w:rStyle w:val="StyleUnderline"/>
          <w:rFonts w:asciiTheme="minorHAnsi" w:hAnsiTheme="minorHAnsi" w:cstheme="minorHAnsi"/>
        </w:rPr>
      </w:pPr>
      <w:r w:rsidRPr="00C23E1F">
        <w:rPr>
          <w:rStyle w:val="StyleUnderline"/>
          <w:rFonts w:asciiTheme="minorHAnsi" w:hAnsiTheme="minorHAnsi" w:cstheme="minorHAnsi"/>
        </w:rPr>
        <w:t xml:space="preserve">We need to increase plant productivity </w:t>
      </w:r>
      <w:proofErr w:type="gramStart"/>
      <w:r w:rsidRPr="00C23E1F">
        <w:rPr>
          <w:rStyle w:val="StyleUnderline"/>
          <w:rFonts w:asciiTheme="minorHAnsi" w:hAnsiTheme="minorHAnsi" w:cstheme="minorHAnsi"/>
        </w:rPr>
        <w:t>in a given</w:t>
      </w:r>
      <w:proofErr w:type="gramEnd"/>
      <w:r w:rsidRPr="00C23E1F">
        <w:rPr>
          <w:rStyle w:val="StyleUnderline"/>
          <w:rFonts w:asciiTheme="minorHAnsi" w:hAnsiTheme="minorHAnsi" w:cstheme="minorHAnsi"/>
        </w:rPr>
        <w:t xml:space="preserve"> area unit because </w:t>
      </w:r>
      <w:r w:rsidRPr="00E5367E">
        <w:rPr>
          <w:rStyle w:val="StyleUnderline"/>
          <w:rFonts w:asciiTheme="minorHAnsi" w:hAnsiTheme="minorHAnsi" w:cstheme="minorHAnsi"/>
          <w:highlight w:val="cyan"/>
        </w:rPr>
        <w:t>we are already</w:t>
      </w:r>
      <w:r w:rsidRPr="00C23E1F">
        <w:rPr>
          <w:rStyle w:val="StyleUnderline"/>
          <w:rFonts w:asciiTheme="minorHAnsi" w:hAnsiTheme="minorHAnsi" w:cstheme="minorHAnsi"/>
        </w:rPr>
        <w:t xml:space="preserve"> in the middle of </w:t>
      </w:r>
      <w:r w:rsidRPr="00E5367E">
        <w:rPr>
          <w:rStyle w:val="StyleUnderline"/>
          <w:rFonts w:asciiTheme="minorHAnsi" w:hAnsiTheme="minorHAnsi" w:cstheme="minorHAnsi"/>
          <w:highlight w:val="cyan"/>
        </w:rPr>
        <w:t>losing our soil</w:t>
      </w:r>
      <w:r w:rsidRPr="00C23E1F">
        <w:rPr>
          <w:rStyle w:val="StyleUnderline"/>
          <w:rFonts w:asciiTheme="minorHAnsi" w:hAnsiTheme="minorHAnsi" w:cstheme="minorHAnsi"/>
        </w:rPr>
        <w:t xml:space="preserve"> and water. There is an existing increase in water scarcity and land degradation that we cannot and should not ignore. </w:t>
      </w:r>
    </w:p>
    <w:p w14:paraId="76716257"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There are many laboratory-made plants now that were brought to life by transgenic modification like Banana Xanthomonas wilt. </w:t>
      </w:r>
      <w:proofErr w:type="spellStart"/>
      <w:r w:rsidRPr="00C23E1F">
        <w:rPr>
          <w:rFonts w:asciiTheme="minorHAnsi" w:hAnsiTheme="minorHAnsi" w:cstheme="minorHAnsi"/>
          <w:sz w:val="16"/>
        </w:rPr>
        <w:t>Bt</w:t>
      </w:r>
      <w:proofErr w:type="spellEnd"/>
      <w:r w:rsidRPr="00C23E1F">
        <w:rPr>
          <w:rFonts w:asciiTheme="minorHAnsi" w:hAnsiTheme="minorHAnsi" w:cstheme="minorHAnsi"/>
          <w:sz w:val="16"/>
        </w:rPr>
        <w:t xml:space="preserve">-cotton, </w:t>
      </w:r>
      <w:proofErr w:type="spellStart"/>
      <w:r w:rsidRPr="00C23E1F">
        <w:rPr>
          <w:rFonts w:asciiTheme="minorHAnsi" w:hAnsiTheme="minorHAnsi" w:cstheme="minorHAnsi"/>
          <w:sz w:val="16"/>
        </w:rPr>
        <w:t>Bt</w:t>
      </w:r>
      <w:proofErr w:type="spellEnd"/>
      <w:r w:rsidRPr="00C23E1F">
        <w:rPr>
          <w:rFonts w:asciiTheme="minorHAnsi" w:hAnsiTheme="minorHAnsi" w:cstheme="minorHAnsi"/>
          <w:sz w:val="16"/>
        </w:rPr>
        <w:t>-Maize, New Rice for Africa (NERA) rice varieties, and Maruca Vitara.</w:t>
      </w:r>
    </w:p>
    <w:p w14:paraId="76D6A4A1"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Soil Management</w:t>
      </w:r>
    </w:p>
    <w:p w14:paraId="2376AC9A" w14:textId="77777777" w:rsidR="00C23E1F" w:rsidRPr="00C23E1F" w:rsidRDefault="00C23E1F" w:rsidP="00C23E1F">
      <w:pPr>
        <w:rPr>
          <w:rStyle w:val="StyleUnderline"/>
          <w:rFonts w:asciiTheme="minorHAnsi" w:hAnsiTheme="minorHAnsi" w:cstheme="minorHAnsi"/>
        </w:rPr>
      </w:pPr>
      <w:r w:rsidRPr="00C23E1F">
        <w:rPr>
          <w:rFonts w:asciiTheme="minorHAnsi" w:hAnsiTheme="minorHAnsi" w:cstheme="minorHAnsi"/>
          <w:sz w:val="16"/>
        </w:rPr>
        <w:t xml:space="preserve">Fourth, </w:t>
      </w:r>
      <w:r w:rsidRPr="00E5367E">
        <w:rPr>
          <w:rStyle w:val="Emphasis"/>
          <w:rFonts w:asciiTheme="minorHAnsi" w:hAnsiTheme="minorHAnsi" w:cstheme="minorHAnsi"/>
          <w:highlight w:val="cyan"/>
        </w:rPr>
        <w:t xml:space="preserve">managing soil </w:t>
      </w:r>
      <w:r w:rsidRPr="00C23E1F">
        <w:rPr>
          <w:rStyle w:val="Emphasis"/>
          <w:rFonts w:asciiTheme="minorHAnsi" w:hAnsiTheme="minorHAnsi" w:cstheme="minorHAnsi"/>
        </w:rPr>
        <w:t xml:space="preserve">to </w:t>
      </w:r>
      <w:r w:rsidRPr="00E5367E">
        <w:rPr>
          <w:rStyle w:val="Emphasis"/>
          <w:rFonts w:asciiTheme="minorHAnsi" w:hAnsiTheme="minorHAnsi" w:cstheme="minorHAnsi"/>
          <w:highlight w:val="cyan"/>
        </w:rPr>
        <w:t xml:space="preserve">increase </w:t>
      </w:r>
      <w:r w:rsidRPr="00C23E1F">
        <w:rPr>
          <w:rStyle w:val="Emphasis"/>
          <w:rFonts w:asciiTheme="minorHAnsi" w:hAnsiTheme="minorHAnsi" w:cstheme="minorHAnsi"/>
        </w:rPr>
        <w:t xml:space="preserve">agricultural </w:t>
      </w:r>
      <w:r w:rsidRPr="00E5367E">
        <w:rPr>
          <w:rStyle w:val="Emphasis"/>
          <w:rFonts w:asciiTheme="minorHAnsi" w:hAnsiTheme="minorHAnsi" w:cstheme="minorHAnsi"/>
          <w:highlight w:val="cyan"/>
        </w:rPr>
        <w:t>yields</w:t>
      </w:r>
      <w:r w:rsidRPr="00E5367E">
        <w:rPr>
          <w:rStyle w:val="StyleUnderline"/>
          <w:rFonts w:asciiTheme="minorHAnsi" w:hAnsiTheme="minorHAnsi" w:cstheme="minorHAnsi"/>
          <w:highlight w:val="cyan"/>
        </w:rPr>
        <w:t>. Tech</w:t>
      </w:r>
      <w:r w:rsidRPr="00C23E1F">
        <w:rPr>
          <w:rStyle w:val="StyleUnderline"/>
          <w:rFonts w:asciiTheme="minorHAnsi" w:hAnsiTheme="minorHAnsi" w:cstheme="minorHAnsi"/>
        </w:rPr>
        <w:t xml:space="preserve">nology is </w:t>
      </w:r>
      <w:r w:rsidRPr="00E5367E">
        <w:rPr>
          <w:rStyle w:val="StyleUnderline"/>
          <w:rFonts w:asciiTheme="minorHAnsi" w:hAnsiTheme="minorHAnsi" w:cstheme="minorHAnsi"/>
          <w:highlight w:val="cyan"/>
        </w:rPr>
        <w:t>very apparent</w:t>
      </w:r>
      <w:r w:rsidRPr="00C23E1F">
        <w:rPr>
          <w:rStyle w:val="StyleUnderline"/>
          <w:rFonts w:asciiTheme="minorHAnsi" w:hAnsiTheme="minorHAnsi" w:cstheme="minorHAnsi"/>
        </w:rPr>
        <w:t xml:space="preserve"> at this point since plenty of innovative technologies emerged in the market as soon as the need to manage our soil was found to be a </w:t>
      </w:r>
      <w:r w:rsidRPr="00E5367E">
        <w:rPr>
          <w:rStyle w:val="StyleUnderline"/>
          <w:rFonts w:asciiTheme="minorHAnsi" w:hAnsiTheme="minorHAnsi" w:cstheme="minorHAnsi"/>
          <w:highlight w:val="cyan"/>
        </w:rPr>
        <w:t>crucial step toward</w:t>
      </w:r>
      <w:r w:rsidRPr="00C23E1F">
        <w:rPr>
          <w:rStyle w:val="StyleUnderline"/>
          <w:rFonts w:asciiTheme="minorHAnsi" w:hAnsiTheme="minorHAnsi" w:cstheme="minorHAnsi"/>
        </w:rPr>
        <w:t xml:space="preserve"> global </w:t>
      </w:r>
      <w:r w:rsidRPr="00E5367E">
        <w:rPr>
          <w:rStyle w:val="StyleUnderline"/>
          <w:rFonts w:asciiTheme="minorHAnsi" w:hAnsiTheme="minorHAnsi" w:cstheme="minorHAnsi"/>
          <w:highlight w:val="cyan"/>
        </w:rPr>
        <w:t>food security</w:t>
      </w:r>
      <w:r w:rsidRPr="00C23E1F">
        <w:rPr>
          <w:rStyle w:val="StyleUnderline"/>
          <w:rFonts w:asciiTheme="minorHAnsi" w:hAnsiTheme="minorHAnsi" w:cstheme="minorHAnsi"/>
        </w:rPr>
        <w:t>.</w:t>
      </w:r>
    </w:p>
    <w:p w14:paraId="1AC84A04" w14:textId="77777777" w:rsidR="00C23E1F" w:rsidRPr="00C23E1F" w:rsidRDefault="00C23E1F" w:rsidP="00C23E1F">
      <w:pPr>
        <w:rPr>
          <w:rFonts w:asciiTheme="minorHAnsi" w:hAnsiTheme="minorHAnsi" w:cstheme="minorHAnsi"/>
          <w:sz w:val="16"/>
        </w:rPr>
      </w:pPr>
      <w:proofErr w:type="gramStart"/>
      <w:r w:rsidRPr="00C23E1F">
        <w:rPr>
          <w:rFonts w:asciiTheme="minorHAnsi" w:hAnsiTheme="minorHAnsi" w:cstheme="minorHAnsi"/>
          <w:sz w:val="16"/>
        </w:rPr>
        <w:t>All of</w:t>
      </w:r>
      <w:proofErr w:type="gramEnd"/>
      <w:r w:rsidRPr="00C23E1F">
        <w:rPr>
          <w:rFonts w:asciiTheme="minorHAnsi" w:hAnsiTheme="minorHAnsi" w:cstheme="minorHAnsi"/>
          <w:sz w:val="16"/>
        </w:rPr>
        <w:t xml:space="preserve"> the mentioned points above, especially the genetic ones, will not increase in numbers if soil fertility suffers. </w:t>
      </w:r>
    </w:p>
    <w:p w14:paraId="10CC4C87"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Fertile soils have been one of the key factors in sustaining our agricultural productivity in different countries and creating food security. But what happens when our </w:t>
      </w:r>
      <w:proofErr w:type="gramStart"/>
      <w:r w:rsidRPr="00C23E1F">
        <w:rPr>
          <w:rFonts w:asciiTheme="minorHAnsi" w:hAnsiTheme="minorHAnsi" w:cstheme="minorHAnsi"/>
          <w:sz w:val="16"/>
        </w:rPr>
        <w:t>soils become</w:t>
      </w:r>
      <w:proofErr w:type="gramEnd"/>
      <w:r w:rsidRPr="00C23E1F">
        <w:rPr>
          <w:rFonts w:asciiTheme="minorHAnsi" w:hAnsiTheme="minorHAnsi" w:cstheme="minorHAnsi"/>
          <w:sz w:val="16"/>
        </w:rPr>
        <w:t xml:space="preserve"> toxic? </w:t>
      </w:r>
    </w:p>
    <w:p w14:paraId="08A09F0E"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They kill our plants and, therefore, our food. The current technological advancements are mostly centered on fighting diseases and pests and increasing the number of crops, completely ignoring sustainable soil management practices.</w:t>
      </w:r>
    </w:p>
    <w:p w14:paraId="15027E8E"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It should always start from where the roots are since healthy soil yields healthy plants. </w:t>
      </w:r>
    </w:p>
    <w:p w14:paraId="1BBDD658"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The use of synthetic fertilizers made us more dependent on these to produce our crops, but they reek of nitrogen which is known for its negative effects on the environment. </w:t>
      </w:r>
    </w:p>
    <w:p w14:paraId="5CD4AFC1"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Through technology and science, we now have dependable biological fertilizers that are more affordable and effective.</w:t>
      </w:r>
    </w:p>
    <w:p w14:paraId="66676B62"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&lt;&lt;IMAGE OMITTED&gt;&gt;</w:t>
      </w:r>
    </w:p>
    <w:p w14:paraId="288F7A80"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Finishing with the question of how </w:t>
      </w:r>
      <w:proofErr w:type="gramStart"/>
      <w:r w:rsidRPr="00C23E1F">
        <w:rPr>
          <w:rFonts w:asciiTheme="minorHAnsi" w:hAnsiTheme="minorHAnsi" w:cstheme="minorHAnsi"/>
          <w:sz w:val="16"/>
        </w:rPr>
        <w:t>can green technology</w:t>
      </w:r>
      <w:proofErr w:type="gramEnd"/>
      <w:r w:rsidRPr="00C23E1F">
        <w:rPr>
          <w:rFonts w:asciiTheme="minorHAnsi" w:hAnsiTheme="minorHAnsi" w:cstheme="minorHAnsi"/>
          <w:sz w:val="16"/>
        </w:rPr>
        <w:t xml:space="preserve"> improve food security, we can see how essential the role of green technology is for the betterment of our society.</w:t>
      </w:r>
    </w:p>
    <w:p w14:paraId="235B498F"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It is safe to say that green technology has been helping us shape a better future for our families and the generations. Food security can be achieved if we know how to maximize what we know and turn them into applications in real life. </w:t>
      </w:r>
    </w:p>
    <w:p w14:paraId="0021AA40" w14:textId="77777777" w:rsidR="00C23E1F" w:rsidRPr="00C23E1F" w:rsidRDefault="00C23E1F" w:rsidP="00C23E1F">
      <w:pPr>
        <w:rPr>
          <w:rStyle w:val="StyleUnderline"/>
          <w:rFonts w:asciiTheme="minorHAnsi" w:hAnsiTheme="minorHAnsi" w:cstheme="minorHAnsi"/>
        </w:rPr>
      </w:pPr>
      <w:r w:rsidRPr="00E5367E">
        <w:rPr>
          <w:rStyle w:val="StyleUnderline"/>
          <w:rFonts w:asciiTheme="minorHAnsi" w:hAnsiTheme="minorHAnsi" w:cstheme="minorHAnsi"/>
          <w:highlight w:val="cyan"/>
        </w:rPr>
        <w:t>Suppose we</w:t>
      </w:r>
      <w:r w:rsidRPr="00C23E1F">
        <w:rPr>
          <w:rStyle w:val="StyleUnderline"/>
          <w:rFonts w:asciiTheme="minorHAnsi" w:hAnsiTheme="minorHAnsi" w:cstheme="minorHAnsi"/>
        </w:rPr>
        <w:t xml:space="preserve"> always </w:t>
      </w:r>
      <w:r w:rsidRPr="00E5367E">
        <w:rPr>
          <w:rStyle w:val="StyleUnderline"/>
          <w:rFonts w:asciiTheme="minorHAnsi" w:hAnsiTheme="minorHAnsi" w:cstheme="minorHAnsi"/>
          <w:highlight w:val="cyan"/>
        </w:rPr>
        <w:t>depend on</w:t>
      </w:r>
      <w:r w:rsidRPr="00C23E1F">
        <w:rPr>
          <w:rStyle w:val="StyleUnderline"/>
          <w:rFonts w:asciiTheme="minorHAnsi" w:hAnsiTheme="minorHAnsi" w:cstheme="minorHAnsi"/>
        </w:rPr>
        <w:t xml:space="preserve"> the </w:t>
      </w:r>
      <w:r w:rsidRPr="00E5367E">
        <w:rPr>
          <w:rStyle w:val="StyleUnderline"/>
          <w:rFonts w:asciiTheme="minorHAnsi" w:hAnsiTheme="minorHAnsi" w:cstheme="minorHAnsi"/>
          <w:highlight w:val="cyan"/>
        </w:rPr>
        <w:t>current tech</w:t>
      </w:r>
      <w:r w:rsidRPr="00C23E1F">
        <w:rPr>
          <w:rStyle w:val="StyleUnderline"/>
          <w:rFonts w:asciiTheme="minorHAnsi" w:hAnsiTheme="minorHAnsi" w:cstheme="minorHAnsi"/>
        </w:rPr>
        <w:t xml:space="preserve">nology damaging the environment because of its irrelevance in our society. In that case, </w:t>
      </w:r>
      <w:r w:rsidRPr="00E5367E">
        <w:rPr>
          <w:rStyle w:val="StyleUnderline"/>
          <w:rFonts w:asciiTheme="minorHAnsi" w:hAnsiTheme="minorHAnsi" w:cstheme="minorHAnsi"/>
          <w:highlight w:val="cyan"/>
        </w:rPr>
        <w:t xml:space="preserve">we will </w:t>
      </w:r>
      <w:r w:rsidRPr="00E5367E">
        <w:rPr>
          <w:rStyle w:val="Emphasis"/>
          <w:rFonts w:asciiTheme="minorHAnsi" w:hAnsiTheme="minorHAnsi" w:cstheme="minorHAnsi"/>
          <w:highlight w:val="cyan"/>
        </w:rPr>
        <w:t xml:space="preserve">never achieve </w:t>
      </w:r>
      <w:r w:rsidRPr="00C23E1F">
        <w:rPr>
          <w:rStyle w:val="Emphasis"/>
          <w:rFonts w:asciiTheme="minorHAnsi" w:hAnsiTheme="minorHAnsi" w:cstheme="minorHAnsi"/>
        </w:rPr>
        <w:t xml:space="preserve">the </w:t>
      </w:r>
      <w:r w:rsidRPr="00E5367E">
        <w:rPr>
          <w:rStyle w:val="Emphasis"/>
          <w:rFonts w:asciiTheme="minorHAnsi" w:hAnsiTheme="minorHAnsi" w:cstheme="minorHAnsi"/>
          <w:highlight w:val="cyan"/>
        </w:rPr>
        <w:t>food security</w:t>
      </w:r>
      <w:r w:rsidRPr="00C23E1F">
        <w:rPr>
          <w:rStyle w:val="StyleUnderline"/>
          <w:rFonts w:asciiTheme="minorHAnsi" w:hAnsiTheme="minorHAnsi" w:cstheme="minorHAnsi"/>
        </w:rPr>
        <w:t xml:space="preserve"> we are always dreaming about.</w:t>
      </w:r>
    </w:p>
    <w:p w14:paraId="268D0EAD" w14:textId="77777777"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 xml:space="preserve">Sustainable tech is key to </w:t>
      </w:r>
      <w:proofErr w:type="gramStart"/>
      <w:r w:rsidRPr="00C23E1F">
        <w:rPr>
          <w:rFonts w:asciiTheme="minorHAnsi" w:hAnsiTheme="minorHAnsi" w:cstheme="minorHAnsi"/>
        </w:rPr>
        <w:t>solve</w:t>
      </w:r>
      <w:proofErr w:type="gramEnd"/>
      <w:r w:rsidRPr="00C23E1F">
        <w:rPr>
          <w:rFonts w:asciiTheme="minorHAnsi" w:hAnsiTheme="minorHAnsi" w:cstheme="minorHAnsi"/>
        </w:rPr>
        <w:t xml:space="preserve"> food insecurity and pollution.</w:t>
      </w:r>
    </w:p>
    <w:p w14:paraId="0C78C9E2" w14:textId="6CEC6146" w:rsidR="00C23E1F" w:rsidRPr="00C23E1F" w:rsidRDefault="00C23E1F" w:rsidP="00C23E1F">
      <w:pPr>
        <w:rPr>
          <w:rFonts w:asciiTheme="minorHAnsi" w:hAnsiTheme="minorHAnsi" w:cstheme="minorHAnsi"/>
        </w:rPr>
      </w:pPr>
      <w:r w:rsidRPr="00C23E1F">
        <w:rPr>
          <w:rStyle w:val="Style13ptBold"/>
          <w:rFonts w:asciiTheme="minorHAnsi" w:hAnsiTheme="minorHAnsi" w:cstheme="minorHAnsi"/>
        </w:rPr>
        <w:t xml:space="preserve">Li </w:t>
      </w:r>
      <w:r w:rsidR="00613E91">
        <w:rPr>
          <w:rStyle w:val="Style13ptBold"/>
          <w:rFonts w:asciiTheme="minorHAnsi" w:hAnsiTheme="minorHAnsi" w:cstheme="minorHAnsi"/>
        </w:rPr>
        <w:t>&amp;</w:t>
      </w:r>
      <w:r w:rsidRPr="00C23E1F">
        <w:rPr>
          <w:rStyle w:val="Style13ptBold"/>
          <w:rFonts w:asciiTheme="minorHAnsi" w:hAnsiTheme="minorHAnsi" w:cstheme="minorHAnsi"/>
        </w:rPr>
        <w:t xml:space="preserve"> Lin </w:t>
      </w:r>
      <w:r w:rsidR="00613E91">
        <w:rPr>
          <w:rStyle w:val="Style13ptBold"/>
          <w:rFonts w:asciiTheme="minorHAnsi" w:hAnsiTheme="minorHAnsi" w:cstheme="minorHAnsi"/>
        </w:rPr>
        <w:t>’</w:t>
      </w:r>
      <w:r w:rsidRPr="00C23E1F">
        <w:rPr>
          <w:rStyle w:val="Style13ptBold"/>
          <w:rFonts w:asciiTheme="minorHAnsi" w:hAnsiTheme="minorHAnsi" w:cstheme="minorHAnsi"/>
        </w:rPr>
        <w:t>23</w:t>
      </w:r>
      <w:r w:rsidRPr="00C23E1F">
        <w:rPr>
          <w:rFonts w:asciiTheme="minorHAnsi" w:hAnsiTheme="minorHAnsi" w:cstheme="minorHAnsi"/>
        </w:rPr>
        <w:t xml:space="preserve"> [</w:t>
      </w:r>
      <w:proofErr w:type="spellStart"/>
      <w:r w:rsidRPr="00C23E1F">
        <w:rPr>
          <w:rFonts w:asciiTheme="minorHAnsi" w:hAnsiTheme="minorHAnsi" w:cstheme="minorHAnsi"/>
        </w:rPr>
        <w:t>Jingdong</w:t>
      </w:r>
      <w:proofErr w:type="spellEnd"/>
      <w:r w:rsidRPr="00C23E1F">
        <w:rPr>
          <w:rFonts w:asciiTheme="minorHAnsi" w:hAnsiTheme="minorHAnsi" w:cstheme="minorHAnsi"/>
        </w:rPr>
        <w:t xml:space="preserve"> Li; PhD and author in agriculture and sustainable technology at Institute for Geographical Sciences; </w:t>
      </w:r>
      <w:proofErr w:type="spellStart"/>
      <w:r w:rsidRPr="00C23E1F">
        <w:rPr>
          <w:rFonts w:asciiTheme="minorHAnsi" w:hAnsiTheme="minorHAnsi" w:cstheme="minorHAnsi"/>
        </w:rPr>
        <w:t>Qingning</w:t>
      </w:r>
      <w:proofErr w:type="spellEnd"/>
      <w:r w:rsidRPr="00C23E1F">
        <w:rPr>
          <w:rFonts w:asciiTheme="minorHAnsi" w:hAnsiTheme="minorHAnsi" w:cstheme="minorHAnsi"/>
        </w:rPr>
        <w:t xml:space="preserve"> Lin; PhD and author in technological innovation at the Institute for Agricultural Economics and Sciences; 2023; Threshold effects of green technology application on sustainable grain production: Evidence from China; PubMed Central (PMC); https://www.ncbi.nlm.nih.gov/pmc/articles/PMC9927014/; 7-5-2024; AO]</w:t>
      </w:r>
    </w:p>
    <w:p w14:paraId="10E5AC76" w14:textId="77777777" w:rsidR="00C23E1F" w:rsidRPr="00C23E1F" w:rsidRDefault="00C23E1F" w:rsidP="00C23E1F">
      <w:pPr>
        <w:rPr>
          <w:rFonts w:asciiTheme="minorHAnsi" w:hAnsiTheme="minorHAnsi" w:cstheme="minorHAnsi"/>
        </w:rPr>
      </w:pPr>
      <w:r w:rsidRPr="00C23E1F">
        <w:rPr>
          <w:rFonts w:asciiTheme="minorHAnsi" w:hAnsiTheme="minorHAnsi" w:cstheme="minorHAnsi"/>
        </w:rPr>
        <w:t xml:space="preserve">**green total factor productivity of grain = GTFPG, green technology efficiency </w:t>
      </w:r>
      <w:proofErr w:type="gramStart"/>
      <w:r w:rsidRPr="00C23E1F">
        <w:rPr>
          <w:rFonts w:asciiTheme="minorHAnsi" w:hAnsiTheme="minorHAnsi" w:cstheme="minorHAnsi"/>
        </w:rPr>
        <w:t>change</w:t>
      </w:r>
      <w:proofErr w:type="gramEnd"/>
      <w:r w:rsidRPr="00C23E1F">
        <w:rPr>
          <w:rFonts w:asciiTheme="minorHAnsi" w:hAnsiTheme="minorHAnsi" w:cstheme="minorHAnsi"/>
        </w:rPr>
        <w:t xml:space="preserve"> of grain = GECG green technical progress change of grain = GTCG**</w:t>
      </w:r>
    </w:p>
    <w:p w14:paraId="5615D7AC" w14:textId="77777777" w:rsidR="00C23E1F" w:rsidRPr="00C23E1F" w:rsidRDefault="00C23E1F" w:rsidP="00C23E1F">
      <w:pPr>
        <w:rPr>
          <w:rStyle w:val="StyleUnderline"/>
          <w:rFonts w:asciiTheme="minorHAnsi" w:hAnsiTheme="minorHAnsi" w:cstheme="minorHAnsi"/>
        </w:rPr>
      </w:pPr>
      <w:r w:rsidRPr="00E5367E">
        <w:rPr>
          <w:rStyle w:val="StyleUnderline"/>
          <w:rFonts w:asciiTheme="minorHAnsi" w:hAnsiTheme="minorHAnsi" w:cstheme="minorHAnsi"/>
          <w:highlight w:val="cyan"/>
        </w:rPr>
        <w:t>Sustainable production</w:t>
      </w:r>
      <w:r w:rsidRPr="00C23E1F">
        <w:rPr>
          <w:rStyle w:val="StyleUnderline"/>
          <w:rFonts w:asciiTheme="minorHAnsi" w:hAnsiTheme="minorHAnsi" w:cstheme="minorHAnsi"/>
        </w:rPr>
        <w:t xml:space="preserve"> is considered as </w:t>
      </w:r>
      <w:r w:rsidRPr="00E5367E">
        <w:rPr>
          <w:rStyle w:val="StyleUnderline"/>
          <w:rFonts w:asciiTheme="minorHAnsi" w:hAnsiTheme="minorHAnsi" w:cstheme="minorHAnsi"/>
          <w:highlight w:val="cyan"/>
        </w:rPr>
        <w:t>an important approach to solve</w:t>
      </w:r>
      <w:r w:rsidRPr="00C23E1F">
        <w:rPr>
          <w:rStyle w:val="StyleUnderline"/>
          <w:rFonts w:asciiTheme="minorHAnsi" w:hAnsiTheme="minorHAnsi" w:cstheme="minorHAnsi"/>
        </w:rPr>
        <w:t xml:space="preserve"> the </w:t>
      </w:r>
      <w:r w:rsidRPr="00C23E1F">
        <w:rPr>
          <w:rStyle w:val="Emphasis"/>
          <w:rFonts w:asciiTheme="minorHAnsi" w:hAnsiTheme="minorHAnsi" w:cstheme="minorHAnsi"/>
        </w:rPr>
        <w:t xml:space="preserve">dilemma </w:t>
      </w:r>
      <w:r w:rsidRPr="00E5367E">
        <w:rPr>
          <w:rStyle w:val="Emphasis"/>
          <w:rFonts w:asciiTheme="minorHAnsi" w:hAnsiTheme="minorHAnsi" w:cstheme="minorHAnsi"/>
          <w:highlight w:val="cyan"/>
        </w:rPr>
        <w:t>of food insecurity.</w:t>
      </w:r>
      <w:r w:rsidRPr="00E5367E">
        <w:rPr>
          <w:rStyle w:val="StyleUnderline"/>
          <w:rFonts w:asciiTheme="minorHAnsi" w:hAnsiTheme="minorHAnsi" w:cstheme="minorHAnsi"/>
          <w:highlight w:val="cyan"/>
        </w:rPr>
        <w:t xml:space="preserve"> Green tech</w:t>
      </w:r>
      <w:r w:rsidRPr="00C23E1F">
        <w:rPr>
          <w:rStyle w:val="StyleUnderline"/>
          <w:rFonts w:asciiTheme="minorHAnsi" w:hAnsiTheme="minorHAnsi" w:cstheme="minorHAnsi"/>
        </w:rPr>
        <w:t xml:space="preserve">nologies have made contributions to </w:t>
      </w:r>
      <w:r w:rsidRPr="00E5367E">
        <w:rPr>
          <w:rStyle w:val="StyleUnderline"/>
          <w:rFonts w:asciiTheme="minorHAnsi" w:hAnsiTheme="minorHAnsi" w:cstheme="minorHAnsi"/>
          <w:highlight w:val="cyan"/>
        </w:rPr>
        <w:t>improv</w:t>
      </w:r>
      <w:r w:rsidRPr="00C23E1F">
        <w:rPr>
          <w:rStyle w:val="StyleUnderline"/>
          <w:rFonts w:asciiTheme="minorHAnsi" w:hAnsiTheme="minorHAnsi" w:cstheme="minorHAnsi"/>
        </w:rPr>
        <w:t xml:space="preserve">ing food </w:t>
      </w:r>
      <w:r w:rsidRPr="00E5367E">
        <w:rPr>
          <w:rStyle w:val="StyleUnderline"/>
          <w:rFonts w:asciiTheme="minorHAnsi" w:hAnsiTheme="minorHAnsi" w:cstheme="minorHAnsi"/>
          <w:highlight w:val="cyan"/>
        </w:rPr>
        <w:t>production and reduc</w:t>
      </w:r>
      <w:r w:rsidRPr="00C23E1F">
        <w:rPr>
          <w:rStyle w:val="StyleUnderline"/>
          <w:rFonts w:asciiTheme="minorHAnsi" w:hAnsiTheme="minorHAnsi" w:cstheme="minorHAnsi"/>
        </w:rPr>
        <w:t xml:space="preserve">ing environmental </w:t>
      </w:r>
      <w:r w:rsidRPr="00E5367E">
        <w:rPr>
          <w:rStyle w:val="StyleUnderline"/>
          <w:rFonts w:asciiTheme="minorHAnsi" w:hAnsiTheme="minorHAnsi" w:cstheme="minorHAnsi"/>
          <w:highlight w:val="cyan"/>
        </w:rPr>
        <w:t>pollution</w:t>
      </w:r>
      <w:r w:rsidRPr="00C23E1F">
        <w:rPr>
          <w:rStyle w:val="StyleUnderline"/>
          <w:rFonts w:asciiTheme="minorHAnsi" w:hAnsiTheme="minorHAnsi" w:cstheme="minorHAnsi"/>
        </w:rPr>
        <w:t xml:space="preserve">. Studying the effects of green technologies on sustainable food production has great significance. </w:t>
      </w:r>
      <w:r w:rsidRPr="00C23E1F">
        <w:rPr>
          <w:rFonts w:asciiTheme="minorHAnsi" w:hAnsiTheme="minorHAnsi" w:cstheme="minorHAnsi"/>
          <w:sz w:val="16"/>
        </w:rPr>
        <w:t xml:space="preserve">The paper started with the influence mechanism of green technology application on the green total factor productivity of grain (GTFPG). With the GTFPG, green technology efficiency </w:t>
      </w:r>
      <w:proofErr w:type="gramStart"/>
      <w:r w:rsidRPr="00C23E1F">
        <w:rPr>
          <w:rFonts w:asciiTheme="minorHAnsi" w:hAnsiTheme="minorHAnsi" w:cstheme="minorHAnsi"/>
          <w:sz w:val="16"/>
        </w:rPr>
        <w:t>change</w:t>
      </w:r>
      <w:proofErr w:type="gramEnd"/>
      <w:r w:rsidRPr="00C23E1F">
        <w:rPr>
          <w:rFonts w:asciiTheme="minorHAnsi" w:hAnsiTheme="minorHAnsi" w:cstheme="minorHAnsi"/>
          <w:sz w:val="16"/>
        </w:rPr>
        <w:t xml:space="preserve"> of grain (GECG) and green technical progress change of grain (GTCG) measured, threshold models were constructed to explore the nonlinear impacts of various green technologies on GTFPG and the influence paths. Results indicated that the differences of GTFPG among provinces in China were decreased mainly due to the changes of GTCG, while the regional differences of GECG remained small. The impacts of green technologies had threshold effects that depended on the ecological effects of green technologies in different application </w:t>
      </w:r>
      <w:proofErr w:type="gramStart"/>
      <w:r w:rsidRPr="00C23E1F">
        <w:rPr>
          <w:rFonts w:asciiTheme="minorHAnsi" w:hAnsiTheme="minorHAnsi" w:cstheme="minorHAnsi"/>
          <w:sz w:val="16"/>
        </w:rPr>
        <w:t>stages, and</w:t>
      </w:r>
      <w:proofErr w:type="gramEnd"/>
      <w:r w:rsidRPr="00C23E1F">
        <w:rPr>
          <w:rFonts w:asciiTheme="minorHAnsi" w:hAnsiTheme="minorHAnsi" w:cstheme="minorHAnsi"/>
          <w:sz w:val="16"/>
        </w:rPr>
        <w:t xml:space="preserve"> were significantly different in the major and non-major grain producing areas. Meanwhile, significant differences existed in the influence paths of green technologies. </w:t>
      </w:r>
      <w:r w:rsidRPr="00E5367E">
        <w:rPr>
          <w:rStyle w:val="StyleUnderline"/>
          <w:rFonts w:asciiTheme="minorHAnsi" w:hAnsiTheme="minorHAnsi" w:cstheme="minorHAnsi"/>
          <w:highlight w:val="cyan"/>
        </w:rPr>
        <w:t>In</w:t>
      </w:r>
      <w:r w:rsidRPr="00C23E1F">
        <w:rPr>
          <w:rStyle w:val="StyleUnderline"/>
          <w:rFonts w:asciiTheme="minorHAnsi" w:hAnsiTheme="minorHAnsi" w:cstheme="minorHAnsi"/>
        </w:rPr>
        <w:t xml:space="preserve"> the </w:t>
      </w:r>
      <w:r w:rsidRPr="00E5367E">
        <w:rPr>
          <w:rStyle w:val="StyleUnderline"/>
          <w:rFonts w:asciiTheme="minorHAnsi" w:hAnsiTheme="minorHAnsi" w:cstheme="minorHAnsi"/>
          <w:highlight w:val="cyan"/>
        </w:rPr>
        <w:t>major grain</w:t>
      </w:r>
      <w:r w:rsidRPr="00C23E1F">
        <w:rPr>
          <w:rStyle w:val="StyleUnderline"/>
          <w:rFonts w:asciiTheme="minorHAnsi" w:hAnsiTheme="minorHAnsi" w:cstheme="minorHAnsi"/>
        </w:rPr>
        <w:t xml:space="preserve"> producing </w:t>
      </w:r>
      <w:r w:rsidRPr="00E5367E">
        <w:rPr>
          <w:rStyle w:val="StyleUnderline"/>
          <w:rFonts w:asciiTheme="minorHAnsi" w:hAnsiTheme="minorHAnsi" w:cstheme="minorHAnsi"/>
          <w:highlight w:val="cyan"/>
        </w:rPr>
        <w:t>areas, green tech</w:t>
      </w:r>
      <w:r w:rsidRPr="00C23E1F">
        <w:rPr>
          <w:rStyle w:val="StyleUnderline"/>
          <w:rFonts w:asciiTheme="minorHAnsi" w:hAnsiTheme="minorHAnsi" w:cstheme="minorHAnsi"/>
        </w:rPr>
        <w:t xml:space="preserve">nologies were more likely to </w:t>
      </w:r>
      <w:r w:rsidRPr="00E5367E">
        <w:rPr>
          <w:rStyle w:val="StyleUnderline"/>
          <w:rFonts w:asciiTheme="minorHAnsi" w:hAnsiTheme="minorHAnsi" w:cstheme="minorHAnsi"/>
          <w:highlight w:val="cyan"/>
        </w:rPr>
        <w:t>improve GTFPG</w:t>
      </w:r>
      <w:r w:rsidRPr="00C23E1F">
        <w:rPr>
          <w:rStyle w:val="StyleUnderline"/>
          <w:rFonts w:asciiTheme="minorHAnsi" w:hAnsiTheme="minorHAnsi" w:cstheme="minorHAnsi"/>
        </w:rPr>
        <w:t xml:space="preserve"> </w:t>
      </w:r>
      <w:r w:rsidRPr="00C23E1F">
        <w:rPr>
          <w:rFonts w:asciiTheme="minorHAnsi" w:hAnsiTheme="minorHAnsi" w:cstheme="minorHAnsi"/>
          <w:sz w:val="16"/>
        </w:rPr>
        <w:t xml:space="preserve">through the GTCG path; while in the </w:t>
      </w:r>
      <w:r w:rsidRPr="00E5367E">
        <w:rPr>
          <w:rStyle w:val="StyleUnderline"/>
          <w:rFonts w:asciiTheme="minorHAnsi" w:hAnsiTheme="minorHAnsi" w:cstheme="minorHAnsi"/>
          <w:highlight w:val="cyan"/>
        </w:rPr>
        <w:t xml:space="preserve">non-major </w:t>
      </w:r>
      <w:r w:rsidRPr="00C23E1F">
        <w:rPr>
          <w:rStyle w:val="StyleUnderline"/>
          <w:rFonts w:asciiTheme="minorHAnsi" w:hAnsiTheme="minorHAnsi" w:cstheme="minorHAnsi"/>
        </w:rPr>
        <w:t xml:space="preserve">grain producing </w:t>
      </w:r>
      <w:r w:rsidRPr="00E5367E">
        <w:rPr>
          <w:rStyle w:val="StyleUnderline"/>
          <w:rFonts w:asciiTheme="minorHAnsi" w:hAnsiTheme="minorHAnsi" w:cstheme="minorHAnsi"/>
          <w:highlight w:val="cyan"/>
        </w:rPr>
        <w:t>areas</w:t>
      </w:r>
      <w:r w:rsidRPr="00C23E1F">
        <w:rPr>
          <w:rStyle w:val="StyleUnderline"/>
          <w:rFonts w:asciiTheme="minorHAnsi" w:hAnsiTheme="minorHAnsi" w:cstheme="minorHAnsi"/>
        </w:rPr>
        <w:t xml:space="preserve">, the </w:t>
      </w:r>
      <w:r w:rsidRPr="00E5367E">
        <w:rPr>
          <w:rStyle w:val="StyleUnderline"/>
          <w:rFonts w:asciiTheme="minorHAnsi" w:hAnsiTheme="minorHAnsi" w:cstheme="minorHAnsi"/>
          <w:highlight w:val="cyan"/>
        </w:rPr>
        <w:t>GECG</w:t>
      </w:r>
      <w:r w:rsidRPr="00C23E1F">
        <w:rPr>
          <w:rStyle w:val="StyleUnderline"/>
          <w:rFonts w:asciiTheme="minorHAnsi" w:hAnsiTheme="minorHAnsi" w:cstheme="minorHAnsi"/>
        </w:rPr>
        <w:t xml:space="preserve"> path </w:t>
      </w:r>
      <w:r w:rsidRPr="00E5367E">
        <w:rPr>
          <w:rStyle w:val="StyleUnderline"/>
          <w:rFonts w:asciiTheme="minorHAnsi" w:hAnsiTheme="minorHAnsi" w:cstheme="minorHAnsi"/>
          <w:highlight w:val="cyan"/>
        </w:rPr>
        <w:t>and</w:t>
      </w:r>
      <w:r w:rsidRPr="00C23E1F">
        <w:rPr>
          <w:rStyle w:val="StyleUnderline"/>
          <w:rFonts w:asciiTheme="minorHAnsi" w:hAnsiTheme="minorHAnsi" w:cstheme="minorHAnsi"/>
        </w:rPr>
        <w:t xml:space="preserve"> the </w:t>
      </w:r>
      <w:r w:rsidRPr="00E5367E">
        <w:rPr>
          <w:rStyle w:val="StyleUnderline"/>
          <w:rFonts w:asciiTheme="minorHAnsi" w:hAnsiTheme="minorHAnsi" w:cstheme="minorHAnsi"/>
          <w:highlight w:val="cyan"/>
        </w:rPr>
        <w:t>GTCG</w:t>
      </w:r>
      <w:r w:rsidRPr="00C23E1F">
        <w:rPr>
          <w:rStyle w:val="StyleUnderline"/>
          <w:rFonts w:asciiTheme="minorHAnsi" w:hAnsiTheme="minorHAnsi" w:cstheme="minorHAnsi"/>
        </w:rPr>
        <w:t xml:space="preserve"> path were </w:t>
      </w:r>
      <w:r w:rsidRPr="00E5367E">
        <w:rPr>
          <w:rStyle w:val="StyleUnderline"/>
          <w:rFonts w:asciiTheme="minorHAnsi" w:hAnsiTheme="minorHAnsi" w:cstheme="minorHAnsi"/>
          <w:highlight w:val="cyan"/>
        </w:rPr>
        <w:t>both important</w:t>
      </w:r>
      <w:r w:rsidRPr="00C23E1F">
        <w:rPr>
          <w:rStyle w:val="StyleUnderline"/>
          <w:rFonts w:asciiTheme="minorHAnsi" w:hAnsiTheme="minorHAnsi" w:cstheme="minorHAnsi"/>
        </w:rPr>
        <w:t xml:space="preserve"> to improve GTFPG</w:t>
      </w:r>
      <w:r w:rsidRPr="00C23E1F">
        <w:rPr>
          <w:rFonts w:asciiTheme="minorHAnsi" w:hAnsiTheme="minorHAnsi" w:cstheme="minorHAnsi"/>
          <w:sz w:val="16"/>
        </w:rPr>
        <w:t>. The differences of green technologies’ threshold effects and influence paths in the major and non-major grain producing areas were caused by regional technology preference, resource endowment and technology compatibility. This study emphasizes that the development of green technologies should fully consider the resource endowment and economic development of different regions, as well as the applicability and adoption rate of green technologies.</w:t>
      </w:r>
    </w:p>
    <w:p w14:paraId="1EFFD327" w14:textId="77777777" w:rsidR="00C23E1F" w:rsidRPr="00C23E1F" w:rsidRDefault="00C23E1F" w:rsidP="00C23E1F">
      <w:pPr>
        <w:rPr>
          <w:rFonts w:asciiTheme="minorHAnsi" w:hAnsiTheme="minorHAnsi" w:cstheme="minorHAnsi"/>
        </w:rPr>
      </w:pPr>
    </w:p>
    <w:p w14:paraId="575447B3" w14:textId="77777777" w:rsidR="00C23E1F" w:rsidRPr="00C23E1F" w:rsidRDefault="00C23E1F" w:rsidP="00C23E1F">
      <w:pPr>
        <w:rPr>
          <w:rFonts w:asciiTheme="minorHAnsi" w:hAnsiTheme="minorHAnsi" w:cstheme="minorHAnsi"/>
        </w:rPr>
      </w:pPr>
    </w:p>
    <w:p w14:paraId="574F7146" w14:textId="7CA0646D" w:rsidR="00C23E1F" w:rsidRPr="00C23E1F" w:rsidRDefault="00B965B7" w:rsidP="00C23E1F">
      <w:pPr>
        <w:pStyle w:val="Heading3"/>
        <w:rPr>
          <w:rFonts w:asciiTheme="minorHAnsi" w:hAnsiTheme="minorHAnsi" w:cstheme="minorHAnsi"/>
        </w:rPr>
      </w:pPr>
      <w:r>
        <w:rPr>
          <w:rFonts w:asciiTheme="minorHAnsi" w:hAnsiTheme="minorHAnsi" w:cstheme="minorHAnsi"/>
        </w:rPr>
        <w:t>AO---Democracy</w:t>
      </w:r>
      <w:r w:rsidR="00C23E1F" w:rsidRPr="00C23E1F">
        <w:rPr>
          <w:rFonts w:asciiTheme="minorHAnsi" w:hAnsiTheme="minorHAnsi" w:cstheme="minorHAnsi"/>
        </w:rPr>
        <w:t>---2AC</w:t>
      </w:r>
    </w:p>
    <w:p w14:paraId="1DB95CB4" w14:textId="20D0D58A"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 xml:space="preserve">A transition to </w:t>
      </w:r>
      <w:r w:rsidRPr="00613E91">
        <w:rPr>
          <w:rFonts w:asciiTheme="minorHAnsi" w:hAnsiTheme="minorHAnsi" w:cstheme="minorHAnsi"/>
          <w:u w:val="single"/>
        </w:rPr>
        <w:t>green tech</w:t>
      </w:r>
      <w:r w:rsidRPr="00C23E1F">
        <w:rPr>
          <w:rFonts w:asciiTheme="minorHAnsi" w:hAnsiTheme="minorHAnsi" w:cstheme="minorHAnsi"/>
        </w:rPr>
        <w:t xml:space="preserve"> ensures </w:t>
      </w:r>
      <w:r w:rsidRPr="00613E91">
        <w:rPr>
          <w:rFonts w:asciiTheme="minorHAnsi" w:hAnsiTheme="minorHAnsi" w:cstheme="minorHAnsi"/>
          <w:u w:val="single"/>
        </w:rPr>
        <w:t>sustainable</w:t>
      </w:r>
      <w:r w:rsidRPr="00C23E1F">
        <w:rPr>
          <w:rFonts w:asciiTheme="minorHAnsi" w:hAnsiTheme="minorHAnsi" w:cstheme="minorHAnsi"/>
        </w:rPr>
        <w:t xml:space="preserve"> democracies</w:t>
      </w:r>
      <w:r w:rsidR="00613E91">
        <w:rPr>
          <w:rFonts w:asciiTheme="minorHAnsi" w:hAnsiTheme="minorHAnsi" w:cstheme="minorHAnsi"/>
        </w:rPr>
        <w:t>---</w:t>
      </w:r>
      <w:r w:rsidRPr="00C23E1F">
        <w:rPr>
          <w:rFonts w:asciiTheme="minorHAnsi" w:hAnsiTheme="minorHAnsi" w:cstheme="minorHAnsi"/>
          <w:b w:val="0"/>
          <w:bCs/>
        </w:rPr>
        <w:t xml:space="preserve">stops </w:t>
      </w:r>
      <w:proofErr w:type="spellStart"/>
      <w:r w:rsidRPr="00C23E1F">
        <w:rPr>
          <w:rFonts w:asciiTheme="minorHAnsi" w:hAnsiTheme="minorHAnsi" w:cstheme="minorHAnsi"/>
          <w:b w:val="0"/>
          <w:bCs/>
        </w:rPr>
        <w:t>autocratism</w:t>
      </w:r>
      <w:proofErr w:type="spellEnd"/>
      <w:r w:rsidRPr="00C23E1F">
        <w:rPr>
          <w:rFonts w:asciiTheme="minorHAnsi" w:hAnsiTheme="minorHAnsi" w:cstheme="minorHAnsi"/>
          <w:b w:val="0"/>
          <w:bCs/>
        </w:rPr>
        <w:t xml:space="preserve"> and econ </w:t>
      </w:r>
      <w:r w:rsidRPr="00613E91">
        <w:rPr>
          <w:rFonts w:asciiTheme="minorHAnsi" w:hAnsiTheme="minorHAnsi" w:cstheme="minorHAnsi"/>
          <w:b w:val="0"/>
          <w:bCs/>
          <w:u w:val="single"/>
        </w:rPr>
        <w:t>collapse</w:t>
      </w:r>
      <w:r w:rsidR="00613E91">
        <w:rPr>
          <w:rFonts w:asciiTheme="minorHAnsi" w:hAnsiTheme="minorHAnsi" w:cstheme="minorHAnsi"/>
          <w:b w:val="0"/>
          <w:bCs/>
        </w:rPr>
        <w:t>.</w:t>
      </w:r>
    </w:p>
    <w:p w14:paraId="6B2629CC" w14:textId="5A234210" w:rsidR="00C23E1F" w:rsidRPr="00C23E1F" w:rsidRDefault="00C23E1F" w:rsidP="00C23E1F">
      <w:pPr>
        <w:rPr>
          <w:rFonts w:asciiTheme="minorHAnsi" w:hAnsiTheme="minorHAnsi" w:cstheme="minorHAnsi"/>
        </w:rPr>
      </w:pPr>
      <w:r w:rsidRPr="00C23E1F">
        <w:rPr>
          <w:rFonts w:asciiTheme="minorHAnsi" w:hAnsiTheme="minorHAnsi" w:cstheme="minorHAnsi"/>
        </w:rPr>
        <w:t xml:space="preserve">Edward B </w:t>
      </w:r>
      <w:r w:rsidRPr="00C23E1F">
        <w:rPr>
          <w:rStyle w:val="Style13ptBold"/>
          <w:rFonts w:asciiTheme="minorHAnsi" w:hAnsiTheme="minorHAnsi" w:cstheme="minorHAnsi"/>
        </w:rPr>
        <w:t>Barbie</w:t>
      </w:r>
      <w:r w:rsidR="00613E91">
        <w:rPr>
          <w:rStyle w:val="Style13ptBold"/>
          <w:rFonts w:asciiTheme="minorHAnsi" w:hAnsiTheme="minorHAnsi" w:cstheme="minorHAnsi"/>
        </w:rPr>
        <w:t>r ’</w:t>
      </w:r>
      <w:r w:rsidRPr="00C23E1F">
        <w:rPr>
          <w:rStyle w:val="Style13ptBold"/>
          <w:rFonts w:asciiTheme="minorHAnsi" w:hAnsiTheme="minorHAnsi" w:cstheme="minorHAnsi"/>
        </w:rPr>
        <w:t>22</w:t>
      </w:r>
      <w:r w:rsidR="00613E91">
        <w:rPr>
          <w:rStyle w:val="Style13ptBold"/>
          <w:rFonts w:asciiTheme="minorHAnsi" w:hAnsiTheme="minorHAnsi" w:cstheme="minorHAnsi"/>
        </w:rPr>
        <w:t xml:space="preserve"> </w:t>
      </w:r>
      <w:r w:rsidRPr="00C23E1F">
        <w:rPr>
          <w:rFonts w:asciiTheme="minorHAnsi" w:hAnsiTheme="minorHAnsi" w:cstheme="minorHAnsi"/>
        </w:rPr>
        <w:t>[</w:t>
      </w:r>
      <w:r w:rsidR="00613E91">
        <w:rPr>
          <w:rFonts w:asciiTheme="minorHAnsi" w:hAnsiTheme="minorHAnsi" w:cstheme="minorHAnsi"/>
        </w:rPr>
        <w:t xml:space="preserve">July 11, 2022; </w:t>
      </w:r>
      <w:r w:rsidRPr="00C23E1F">
        <w:rPr>
          <w:rFonts w:asciiTheme="minorHAnsi" w:hAnsiTheme="minorHAnsi" w:cstheme="minorHAnsi"/>
        </w:rPr>
        <w:t xml:space="preserve">University Distinguished Professor, Department of Economics, Colorado State University, "Why the green transition is key to safeguarding democracy," World Economic Forum, </w:t>
      </w:r>
      <w:hyperlink r:id="rId50" w:history="1">
        <w:r w:rsidRPr="00C23E1F">
          <w:rPr>
            <w:rStyle w:val="Hyperlink"/>
            <w:rFonts w:asciiTheme="minorHAnsi" w:hAnsiTheme="minorHAnsi" w:cstheme="minorHAnsi"/>
          </w:rPr>
          <w:t>https://www.weforum.org/agenda/2022/07/green-energy-transition-democracy-economy/</w:t>
        </w:r>
      </w:hyperlink>
      <w:r w:rsidRPr="00C23E1F">
        <w:rPr>
          <w:rFonts w:asciiTheme="minorHAnsi" w:hAnsiTheme="minorHAnsi" w:cstheme="minorHAnsi"/>
        </w:rPr>
        <w:t>, accessed 7/1/24, S.A.M.]</w:t>
      </w:r>
    </w:p>
    <w:p w14:paraId="321E7118" w14:textId="77777777" w:rsidR="00C23E1F" w:rsidRPr="00C23E1F" w:rsidRDefault="00C23E1F" w:rsidP="00C23E1F">
      <w:pPr>
        <w:rPr>
          <w:rFonts w:asciiTheme="minorHAnsi" w:hAnsiTheme="minorHAnsi" w:cstheme="minorHAnsi"/>
          <w:sz w:val="14"/>
        </w:rPr>
      </w:pPr>
      <w:r w:rsidRPr="00C23E1F">
        <w:rPr>
          <w:rStyle w:val="StyleUnderline"/>
          <w:rFonts w:asciiTheme="minorHAnsi" w:hAnsiTheme="minorHAnsi" w:cstheme="minorHAnsi"/>
        </w:rPr>
        <w:t>Two global crises have come to a head</w:t>
      </w:r>
      <w:r w:rsidRPr="00C23E1F">
        <w:rPr>
          <w:rFonts w:asciiTheme="minorHAnsi" w:hAnsiTheme="minorHAnsi" w:cstheme="minorHAnsi"/>
          <w:sz w:val="14"/>
        </w:rPr>
        <w:t xml:space="preserve"> – </w:t>
      </w:r>
      <w:r w:rsidRPr="00C23E1F">
        <w:rPr>
          <w:rStyle w:val="StyleUnderline"/>
          <w:rFonts w:asciiTheme="minorHAnsi" w:hAnsiTheme="minorHAnsi" w:cstheme="minorHAnsi"/>
        </w:rPr>
        <w:t xml:space="preserve">climate change and the </w:t>
      </w:r>
      <w:r w:rsidRPr="00E5367E">
        <w:rPr>
          <w:rStyle w:val="StyleUnderline"/>
          <w:rFonts w:asciiTheme="minorHAnsi" w:hAnsiTheme="minorHAnsi" w:cstheme="minorHAnsi"/>
          <w:highlight w:val="cyan"/>
        </w:rPr>
        <w:t>decline of democracy</w:t>
      </w:r>
      <w:r w:rsidRPr="00C23E1F">
        <w:rPr>
          <w:rFonts w:asciiTheme="minorHAnsi" w:hAnsiTheme="minorHAnsi" w:cstheme="minorHAnsi"/>
          <w:sz w:val="14"/>
        </w:rPr>
        <w:t xml:space="preserve">. If global warming is to be kept below 1.5 </w:t>
      </w:r>
      <w:proofErr w:type="spellStart"/>
      <w:r w:rsidRPr="00C23E1F">
        <w:rPr>
          <w:rFonts w:asciiTheme="minorHAnsi" w:hAnsiTheme="minorHAnsi" w:cstheme="minorHAnsi"/>
          <w:sz w:val="14"/>
          <w:vertAlign w:val="superscript"/>
        </w:rPr>
        <w:t>o</w:t>
      </w:r>
      <w:r w:rsidRPr="00C23E1F">
        <w:rPr>
          <w:rFonts w:asciiTheme="minorHAnsi" w:hAnsiTheme="minorHAnsi" w:cstheme="minorHAnsi"/>
          <w:sz w:val="14"/>
        </w:rPr>
        <w:t>C</w:t>
      </w:r>
      <w:proofErr w:type="spellEnd"/>
      <w:r w:rsidRPr="00C23E1F">
        <w:rPr>
          <w:rFonts w:asciiTheme="minorHAnsi" w:hAnsiTheme="minorHAnsi" w:cstheme="minorHAnsi"/>
          <w:sz w:val="14"/>
        </w:rPr>
        <w:t xml:space="preserve">, the world must act now to reduce carbon emissions. Achieving this objective requires substantially lowering fossil fuel use through a clean energy transition. </w:t>
      </w:r>
      <w:r w:rsidRPr="00C23E1F">
        <w:rPr>
          <w:rStyle w:val="StyleUnderline"/>
          <w:rFonts w:asciiTheme="minorHAnsi" w:hAnsiTheme="minorHAnsi" w:cstheme="minorHAnsi"/>
        </w:rPr>
        <w:t xml:space="preserve">For the </w:t>
      </w:r>
      <w:r w:rsidRPr="00E5367E">
        <w:rPr>
          <w:rStyle w:val="StyleUnderline"/>
          <w:rFonts w:asciiTheme="minorHAnsi" w:hAnsiTheme="minorHAnsi" w:cstheme="minorHAnsi"/>
          <w:highlight w:val="cyan"/>
        </w:rPr>
        <w:t>past 15 years, democracy has been in decline worldwide</w:t>
      </w:r>
      <w:r w:rsidRPr="00C23E1F">
        <w:rPr>
          <w:rFonts w:asciiTheme="minorHAnsi" w:hAnsiTheme="minorHAnsi" w:cstheme="minorHAnsi"/>
          <w:sz w:val="14"/>
        </w:rPr>
        <w:t xml:space="preserve">. To </w:t>
      </w:r>
      <w:r w:rsidRPr="00C23E1F">
        <w:rPr>
          <w:rStyle w:val="StyleUnderline"/>
          <w:rFonts w:asciiTheme="minorHAnsi" w:hAnsiTheme="minorHAnsi" w:cstheme="minorHAnsi"/>
        </w:rPr>
        <w:t xml:space="preserve">protect and promote freedom, </w:t>
      </w:r>
      <w:r w:rsidRPr="00E5367E">
        <w:rPr>
          <w:rStyle w:val="StyleUnderline"/>
          <w:rFonts w:asciiTheme="minorHAnsi" w:hAnsiTheme="minorHAnsi" w:cstheme="minorHAnsi"/>
          <w:highlight w:val="cyan"/>
        </w:rPr>
        <w:t>leading democracies must strengthen their economies and safeguard liberty</w:t>
      </w:r>
      <w:r w:rsidRPr="00C23E1F">
        <w:rPr>
          <w:rStyle w:val="StyleUnderline"/>
          <w:rFonts w:asciiTheme="minorHAnsi" w:hAnsiTheme="minorHAnsi" w:cstheme="minorHAnsi"/>
        </w:rPr>
        <w:t>.</w:t>
      </w:r>
      <w:r w:rsidRPr="00C23E1F">
        <w:rPr>
          <w:rFonts w:asciiTheme="minorHAnsi" w:hAnsiTheme="minorHAnsi" w:cstheme="minorHAnsi"/>
          <w:sz w:val="14"/>
        </w:rPr>
        <w:t xml:space="preserve"> These </w:t>
      </w:r>
      <w:r w:rsidRPr="00C23E1F">
        <w:rPr>
          <w:rStyle w:val="StyleUnderline"/>
          <w:rFonts w:asciiTheme="minorHAnsi" w:hAnsiTheme="minorHAnsi" w:cstheme="minorHAnsi"/>
        </w:rPr>
        <w:t>two aims are</w:t>
      </w:r>
      <w:r w:rsidRPr="00C23E1F">
        <w:rPr>
          <w:rFonts w:asciiTheme="minorHAnsi" w:hAnsiTheme="minorHAnsi" w:cstheme="minorHAnsi"/>
          <w:sz w:val="14"/>
        </w:rPr>
        <w:t xml:space="preserve"> not mutually exclusive but </w:t>
      </w:r>
      <w:r w:rsidRPr="00C23E1F">
        <w:rPr>
          <w:rStyle w:val="StyleUnderline"/>
          <w:rFonts w:asciiTheme="minorHAnsi" w:hAnsiTheme="minorHAnsi" w:cstheme="minorHAnsi"/>
        </w:rPr>
        <w:t>complementary</w:t>
      </w:r>
      <w:r w:rsidRPr="00C23E1F">
        <w:rPr>
          <w:rFonts w:asciiTheme="minorHAnsi" w:hAnsiTheme="minorHAnsi" w:cstheme="minorHAnsi"/>
          <w:sz w:val="14"/>
        </w:rPr>
        <w:t xml:space="preserve">. </w:t>
      </w:r>
      <w:r w:rsidRPr="00E5367E">
        <w:rPr>
          <w:rStyle w:val="StyleUnderline"/>
          <w:rFonts w:asciiTheme="minorHAnsi" w:hAnsiTheme="minorHAnsi" w:cstheme="minorHAnsi"/>
          <w:highlight w:val="cyan"/>
        </w:rPr>
        <w:t>Reducing reliance on fossil fuels</w:t>
      </w:r>
      <w:r w:rsidRPr="00C23E1F">
        <w:rPr>
          <w:rStyle w:val="StyleUnderline"/>
          <w:rFonts w:asciiTheme="minorHAnsi" w:hAnsiTheme="minorHAnsi" w:cstheme="minorHAnsi"/>
        </w:rPr>
        <w:t xml:space="preserve"> and transitioning to low-carbon alternatives also </w:t>
      </w:r>
      <w:proofErr w:type="gramStart"/>
      <w:r w:rsidRPr="00E5367E">
        <w:rPr>
          <w:rStyle w:val="StyleUnderline"/>
          <w:rFonts w:asciiTheme="minorHAnsi" w:hAnsiTheme="minorHAnsi" w:cstheme="minorHAnsi"/>
          <w:highlight w:val="cyan"/>
        </w:rPr>
        <w:t>make</w:t>
      </w:r>
      <w:proofErr w:type="gramEnd"/>
      <w:r w:rsidRPr="00E5367E">
        <w:rPr>
          <w:rStyle w:val="StyleUnderline"/>
          <w:rFonts w:asciiTheme="minorHAnsi" w:hAnsiTheme="minorHAnsi" w:cstheme="minorHAnsi"/>
          <w:highlight w:val="cyan"/>
        </w:rPr>
        <w:t xml:space="preserve"> democratic economies more sustainable</w:t>
      </w:r>
      <w:r w:rsidRPr="00C23E1F">
        <w:rPr>
          <w:rFonts w:asciiTheme="minorHAnsi" w:hAnsiTheme="minorHAnsi" w:cstheme="minorHAnsi"/>
          <w:sz w:val="14"/>
        </w:rPr>
        <w:t>. Major democracies should work together to achieve these two goals.</w:t>
      </w:r>
    </w:p>
    <w:p w14:paraId="54E57478" w14:textId="77777777" w:rsidR="00C23E1F" w:rsidRPr="00C23E1F" w:rsidRDefault="00C23E1F" w:rsidP="00C23E1F">
      <w:pPr>
        <w:rPr>
          <w:rStyle w:val="Emphasis"/>
          <w:rFonts w:asciiTheme="minorHAnsi" w:hAnsiTheme="minorHAnsi" w:cstheme="minorHAnsi"/>
        </w:rPr>
      </w:pPr>
      <w:r w:rsidRPr="00E5367E">
        <w:rPr>
          <w:rStyle w:val="Emphasis"/>
          <w:rFonts w:asciiTheme="minorHAnsi" w:hAnsiTheme="minorHAnsi" w:cstheme="minorHAnsi"/>
          <w:highlight w:val="cyan"/>
        </w:rPr>
        <w:t>Democracy and green energy transition are linked</w:t>
      </w:r>
      <w:r w:rsidRPr="00C23E1F">
        <w:rPr>
          <w:rFonts w:asciiTheme="minorHAnsi" w:hAnsiTheme="minorHAnsi" w:cstheme="minorHAnsi"/>
          <w:sz w:val="14"/>
        </w:rPr>
        <w:t xml:space="preserve"> </w:t>
      </w:r>
      <w:r w:rsidRPr="00E5367E">
        <w:rPr>
          <w:rStyle w:val="StyleUnderline"/>
          <w:rFonts w:asciiTheme="minorHAnsi" w:hAnsiTheme="minorHAnsi" w:cstheme="minorHAnsi"/>
          <w:highlight w:val="cyan"/>
        </w:rPr>
        <w:t>Evidence for 83 advanced, emerging market and developing countries</w:t>
      </w:r>
      <w:r w:rsidRPr="00C23E1F">
        <w:rPr>
          <w:rStyle w:val="StyleUnderline"/>
          <w:rFonts w:asciiTheme="minorHAnsi" w:hAnsiTheme="minorHAnsi" w:cstheme="minorHAnsi"/>
        </w:rPr>
        <w:t xml:space="preserve"> indicates that in recent years </w:t>
      </w:r>
      <w:r w:rsidRPr="00E5367E">
        <w:rPr>
          <w:rStyle w:val="StyleUnderline"/>
          <w:rFonts w:asciiTheme="minorHAnsi" w:hAnsiTheme="minorHAnsi" w:cstheme="minorHAnsi"/>
          <w:highlight w:val="cyan"/>
        </w:rPr>
        <w:t>democracies have been more willing to adopt green recovery policies</w:t>
      </w:r>
      <w:r w:rsidRPr="00C23E1F">
        <w:rPr>
          <w:rStyle w:val="StyleUnderline"/>
          <w:rFonts w:asciiTheme="minorHAnsi" w:hAnsiTheme="minorHAnsi" w:cstheme="minorHAnsi"/>
        </w:rPr>
        <w:t>, lessen fossil fuel dependency and reduce the underpricing of these fuels</w:t>
      </w:r>
      <w:r w:rsidRPr="00C23E1F">
        <w:rPr>
          <w:rFonts w:asciiTheme="minorHAnsi" w:hAnsiTheme="minorHAnsi" w:cstheme="minorHAnsi"/>
          <w:sz w:val="14"/>
        </w:rPr>
        <w:t xml:space="preserve"> (see table). Those </w:t>
      </w:r>
      <w:r w:rsidRPr="00E5367E">
        <w:rPr>
          <w:rStyle w:val="Emphasis"/>
          <w:rFonts w:asciiTheme="minorHAnsi" w:hAnsiTheme="minorHAnsi" w:cstheme="minorHAnsi"/>
          <w:highlight w:val="cyan"/>
        </w:rPr>
        <w:t xml:space="preserve">countries that have made steps to green their economies </w:t>
      </w:r>
      <w:r w:rsidRPr="00E5367E">
        <w:rPr>
          <w:rFonts w:asciiTheme="minorHAnsi" w:hAnsiTheme="minorHAnsi" w:cstheme="minorHAnsi"/>
          <w:sz w:val="14"/>
          <w:highlight w:val="cyan"/>
        </w:rPr>
        <w:t>i</w:t>
      </w:r>
      <w:r w:rsidRPr="00C23E1F">
        <w:rPr>
          <w:rFonts w:asciiTheme="minorHAnsi" w:hAnsiTheme="minorHAnsi" w:cstheme="minorHAnsi"/>
          <w:sz w:val="14"/>
        </w:rPr>
        <w:t>n recent years</w:t>
      </w:r>
      <w:r w:rsidRPr="00C23E1F">
        <w:rPr>
          <w:rStyle w:val="Emphasis"/>
          <w:rFonts w:asciiTheme="minorHAnsi" w:hAnsiTheme="minorHAnsi" w:cstheme="minorHAnsi"/>
        </w:rPr>
        <w:t xml:space="preserve"> are </w:t>
      </w:r>
      <w:r w:rsidRPr="00E5367E">
        <w:rPr>
          <w:rStyle w:val="Emphasis"/>
          <w:rFonts w:asciiTheme="minorHAnsi" w:hAnsiTheme="minorHAnsi" w:cstheme="minorHAnsi"/>
          <w:highlight w:val="cyan"/>
        </w:rPr>
        <w:t>largely free and democratic, whereas those who have not are typically less free and more autocratic.</w:t>
      </w:r>
    </w:p>
    <w:p w14:paraId="01B1F5C4" w14:textId="77777777" w:rsidR="00C23E1F" w:rsidRPr="00C23E1F" w:rsidRDefault="00C23E1F" w:rsidP="00C23E1F">
      <w:pPr>
        <w:rPr>
          <w:rFonts w:asciiTheme="minorHAnsi" w:hAnsiTheme="minorHAnsi" w:cstheme="minorHAnsi"/>
          <w:sz w:val="14"/>
        </w:rPr>
      </w:pPr>
      <w:r w:rsidRPr="00C23E1F">
        <w:rPr>
          <w:rFonts w:asciiTheme="minorHAnsi" w:hAnsiTheme="minorHAnsi" w:cstheme="minorHAnsi"/>
          <w:sz w:val="14"/>
        </w:rPr>
        <w:t xml:space="preserve">But it is among the world’s richest and largest economies – the Group of 20 (G20) – where the association between freedom and greenness is most striking (see figure). </w:t>
      </w:r>
      <w:r w:rsidRPr="00C23E1F">
        <w:rPr>
          <w:rStyle w:val="StyleUnderline"/>
          <w:rFonts w:asciiTheme="minorHAnsi" w:hAnsiTheme="minorHAnsi" w:cstheme="minorHAnsi"/>
        </w:rPr>
        <w:t xml:space="preserve">G20 countries with greater political rights and civil liberties tend also to have greener policies and economies. </w:t>
      </w:r>
      <w:r w:rsidRPr="00C23E1F">
        <w:rPr>
          <w:rFonts w:asciiTheme="minorHAnsi" w:hAnsiTheme="minorHAnsi" w:cstheme="minorHAnsi"/>
          <w:sz w:val="14"/>
        </w:rPr>
        <w:t xml:space="preserve">In comparison, countries that are less free are “browner”. This relationship between democracy and greenness matters, as what happens in G20 economies has important implications for the future of the world economy, including </w:t>
      </w:r>
      <w:r w:rsidRPr="00C23E1F">
        <w:rPr>
          <w:rFonts w:asciiTheme="minorHAnsi" w:hAnsiTheme="minorHAnsi" w:cstheme="minorHAnsi"/>
        </w:rPr>
        <w:t>curtailing climate change and other global environmental risks</w:t>
      </w:r>
      <w:r w:rsidRPr="00C23E1F">
        <w:rPr>
          <w:rFonts w:asciiTheme="minorHAnsi" w:hAnsiTheme="minorHAnsi" w:cstheme="minorHAnsi"/>
          <w:sz w:val="14"/>
        </w:rPr>
        <w:t xml:space="preserve">. A </w:t>
      </w:r>
      <w:r w:rsidRPr="00C23E1F">
        <w:rPr>
          <w:rStyle w:val="StyleUnderline"/>
          <w:rFonts w:asciiTheme="minorHAnsi" w:hAnsiTheme="minorHAnsi" w:cstheme="minorHAnsi"/>
        </w:rPr>
        <w:t>clean energy transition led by major economies is essential for</w:t>
      </w:r>
      <w:r w:rsidRPr="00C23E1F">
        <w:rPr>
          <w:rFonts w:asciiTheme="minorHAnsi" w:hAnsiTheme="minorHAnsi" w:cstheme="minorHAnsi"/>
          <w:sz w:val="14"/>
        </w:rPr>
        <w:t xml:space="preserve"> attaining </w:t>
      </w:r>
      <w:r w:rsidRPr="00C23E1F">
        <w:rPr>
          <w:rStyle w:val="StyleUnderline"/>
          <w:rFonts w:asciiTheme="minorHAnsi" w:hAnsiTheme="minorHAnsi" w:cstheme="minorHAnsi"/>
        </w:rPr>
        <w:t>net-zero</w:t>
      </w:r>
      <w:r w:rsidRPr="00C23E1F">
        <w:rPr>
          <w:rFonts w:asciiTheme="minorHAnsi" w:hAnsiTheme="minorHAnsi" w:cstheme="minorHAnsi"/>
          <w:sz w:val="14"/>
        </w:rPr>
        <w:t xml:space="preserve"> carbon emissions by 2050, and </w:t>
      </w:r>
      <w:r w:rsidRPr="00E5367E">
        <w:rPr>
          <w:rStyle w:val="StyleUnderline"/>
          <w:rFonts w:asciiTheme="minorHAnsi" w:hAnsiTheme="minorHAnsi" w:cstheme="minorHAnsi"/>
          <w:highlight w:val="cyan"/>
        </w:rPr>
        <w:t>any delay in progress over the coming years</w:t>
      </w:r>
      <w:r w:rsidRPr="00C23E1F">
        <w:rPr>
          <w:rStyle w:val="StyleUnderline"/>
          <w:rFonts w:asciiTheme="minorHAnsi" w:hAnsiTheme="minorHAnsi" w:cstheme="minorHAnsi"/>
        </w:rPr>
        <w:t xml:space="preserve"> could make this target unattainable</w:t>
      </w:r>
      <w:r w:rsidRPr="00C23E1F">
        <w:rPr>
          <w:rFonts w:asciiTheme="minorHAnsi" w:hAnsiTheme="minorHAnsi" w:cstheme="minorHAnsi"/>
          <w:sz w:val="14"/>
        </w:rPr>
        <w:t xml:space="preserve">. In addition, </w:t>
      </w:r>
      <w:r w:rsidRPr="00C23E1F">
        <w:rPr>
          <w:rStyle w:val="StyleUnderline"/>
          <w:rFonts w:asciiTheme="minorHAnsi" w:hAnsiTheme="minorHAnsi" w:cstheme="minorHAnsi"/>
        </w:rPr>
        <w:t xml:space="preserve">sacrificing further progress toward a low-carbon economy could </w:t>
      </w:r>
      <w:r w:rsidRPr="00E5367E">
        <w:rPr>
          <w:rStyle w:val="StyleUnderline"/>
          <w:rFonts w:asciiTheme="minorHAnsi" w:hAnsiTheme="minorHAnsi" w:cstheme="minorHAnsi"/>
          <w:highlight w:val="cyan"/>
        </w:rPr>
        <w:t>put democracies in greater economic peril</w:t>
      </w:r>
      <w:r w:rsidRPr="00C23E1F">
        <w:rPr>
          <w:rFonts w:asciiTheme="minorHAnsi" w:hAnsiTheme="minorHAnsi" w:cstheme="minorHAnsi"/>
          <w:sz w:val="14"/>
        </w:rPr>
        <w:t>, not less. Russia’s invasion of Ukraine has brought renewed focus on this economic weakness.</w:t>
      </w:r>
    </w:p>
    <w:p w14:paraId="232E0F56" w14:textId="77777777"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Global totalitarianism risks extinction</w:t>
      </w:r>
    </w:p>
    <w:p w14:paraId="390F1363" w14:textId="55F76EAB" w:rsidR="00C23E1F" w:rsidRPr="00C23E1F" w:rsidRDefault="00C23E1F" w:rsidP="00C23E1F">
      <w:pPr>
        <w:rPr>
          <w:rFonts w:asciiTheme="minorHAnsi" w:hAnsiTheme="minorHAnsi" w:cstheme="minorHAnsi"/>
        </w:rPr>
      </w:pPr>
      <w:r w:rsidRPr="00C23E1F">
        <w:rPr>
          <w:rFonts w:asciiTheme="minorHAnsi" w:hAnsiTheme="minorHAnsi" w:cstheme="minorHAnsi"/>
        </w:rPr>
        <w:t xml:space="preserve">Haydn </w:t>
      </w:r>
      <w:r w:rsidRPr="00C23E1F">
        <w:rPr>
          <w:rStyle w:val="Style13ptBold"/>
          <w:rFonts w:asciiTheme="minorHAnsi" w:hAnsiTheme="minorHAnsi" w:cstheme="minorHAnsi"/>
        </w:rPr>
        <w:t>Belfiel</w:t>
      </w:r>
      <w:r w:rsidR="00613E91">
        <w:rPr>
          <w:rStyle w:val="Style13ptBold"/>
          <w:rFonts w:asciiTheme="minorHAnsi" w:hAnsiTheme="minorHAnsi" w:cstheme="minorHAnsi"/>
        </w:rPr>
        <w:t>d ’</w:t>
      </w:r>
      <w:r w:rsidRPr="00C23E1F">
        <w:rPr>
          <w:rStyle w:val="Style13ptBold"/>
          <w:rFonts w:asciiTheme="minorHAnsi" w:hAnsiTheme="minorHAnsi" w:cstheme="minorHAnsi"/>
        </w:rPr>
        <w:t>23</w:t>
      </w:r>
      <w:r w:rsidR="00613E91">
        <w:rPr>
          <w:rStyle w:val="Style13ptBold"/>
          <w:rFonts w:asciiTheme="minorHAnsi" w:hAnsiTheme="minorHAnsi" w:cstheme="minorHAnsi"/>
        </w:rPr>
        <w:t xml:space="preserve"> </w:t>
      </w:r>
      <w:r w:rsidR="00613E91">
        <w:rPr>
          <w:rFonts w:asciiTheme="minorHAnsi" w:hAnsiTheme="minorHAnsi" w:cstheme="minorHAnsi"/>
        </w:rPr>
        <w:t>[</w:t>
      </w:r>
      <w:r w:rsidRPr="00C23E1F">
        <w:rPr>
          <w:rFonts w:asciiTheme="minorHAnsi" w:hAnsiTheme="minorHAnsi" w:cstheme="minorHAnsi"/>
        </w:rPr>
        <w:t xml:space="preserve">Research Associate and Academic Project Manager at the University of Cambridge's Centre for the Study of Existential </w:t>
      </w:r>
      <w:proofErr w:type="gramStart"/>
      <w:r w:rsidRPr="00C23E1F">
        <w:rPr>
          <w:rFonts w:asciiTheme="minorHAnsi" w:hAnsiTheme="minorHAnsi" w:cstheme="minorHAnsi"/>
        </w:rPr>
        <w:t>Risk  “</w:t>
      </w:r>
      <w:proofErr w:type="gramEnd"/>
      <w:r w:rsidRPr="00C23E1F">
        <w:rPr>
          <w:rFonts w:asciiTheme="minorHAnsi" w:hAnsiTheme="minorHAnsi" w:cstheme="minorHAnsi"/>
        </w:rPr>
        <w:t xml:space="preserve">Collapse, Recovery, and Existential Risk,” in </w:t>
      </w:r>
      <w:r w:rsidRPr="00C23E1F">
        <w:rPr>
          <w:rFonts w:asciiTheme="minorHAnsi" w:hAnsiTheme="minorHAnsi" w:cstheme="minorHAnsi"/>
          <w:i/>
          <w:iCs/>
        </w:rPr>
        <w:t>How Worlds Collapse: What History, Systems, and Complexity Can Teach Us About Our Modern World and Fragile Future</w:t>
      </w:r>
      <w:r w:rsidRPr="00C23E1F">
        <w:rPr>
          <w:rFonts w:asciiTheme="minorHAnsi" w:hAnsiTheme="minorHAnsi" w:cstheme="minorHAnsi"/>
        </w:rPr>
        <w:t>, p. 74-76. Accessed online via University of Michigan //DH</w:t>
      </w:r>
      <w:r w:rsidR="00613E91">
        <w:rPr>
          <w:rFonts w:asciiTheme="minorHAnsi" w:hAnsiTheme="minorHAnsi" w:cstheme="minorHAnsi"/>
        </w:rPr>
        <w:t>]</w:t>
      </w:r>
    </w:p>
    <w:p w14:paraId="12678FD7" w14:textId="77777777" w:rsidR="00C23E1F" w:rsidRPr="00C23E1F" w:rsidRDefault="00C23E1F" w:rsidP="00C23E1F">
      <w:pPr>
        <w:rPr>
          <w:rFonts w:asciiTheme="minorHAnsi" w:hAnsiTheme="minorHAnsi" w:cstheme="minorHAnsi"/>
        </w:rPr>
      </w:pPr>
    </w:p>
    <w:p w14:paraId="2A05DA89" w14:textId="77777777" w:rsidR="00C23E1F" w:rsidRPr="00C23E1F" w:rsidRDefault="00C23E1F" w:rsidP="00C23E1F">
      <w:pPr>
        <w:rPr>
          <w:rFonts w:asciiTheme="minorHAnsi" w:hAnsiTheme="minorHAnsi" w:cstheme="minorHAnsi"/>
        </w:rPr>
      </w:pPr>
      <w:r w:rsidRPr="00E5367E">
        <w:rPr>
          <w:rStyle w:val="StyleUnderline"/>
          <w:rFonts w:asciiTheme="minorHAnsi" w:hAnsiTheme="minorHAnsi" w:cstheme="minorHAnsi"/>
          <w:highlight w:val="cyan"/>
        </w:rPr>
        <w:t>A world dominated by totalitarian states would be</w:t>
      </w:r>
      <w:r w:rsidRPr="00C23E1F">
        <w:rPr>
          <w:rFonts w:asciiTheme="minorHAnsi" w:hAnsiTheme="minorHAnsi" w:cstheme="minorHAnsi"/>
        </w:rPr>
        <w:t xml:space="preserve"> more incompetent, </w:t>
      </w:r>
      <w:r w:rsidRPr="00E5367E">
        <w:rPr>
          <w:rStyle w:val="StyleUnderline"/>
          <w:rFonts w:asciiTheme="minorHAnsi" w:hAnsiTheme="minorHAnsi" w:cstheme="minorHAnsi"/>
          <w:highlight w:val="cyan"/>
        </w:rPr>
        <w:t>more war-prone</w:t>
      </w:r>
      <w:r w:rsidRPr="00C23E1F">
        <w:rPr>
          <w:rStyle w:val="StyleUnderline"/>
          <w:rFonts w:asciiTheme="minorHAnsi" w:hAnsiTheme="minorHAnsi" w:cstheme="minorHAnsi"/>
        </w:rPr>
        <w:t>, less cooperative</w:t>
      </w:r>
      <w:r w:rsidRPr="00C23E1F">
        <w:rPr>
          <w:rFonts w:asciiTheme="minorHAnsi" w:hAnsiTheme="minorHAnsi" w:cstheme="minorHAnsi"/>
        </w:rPr>
        <w:t xml:space="preserve">, and more inhibitive of progress </w:t>
      </w:r>
      <w:r w:rsidRPr="00E5367E">
        <w:rPr>
          <w:rStyle w:val="StyleUnderline"/>
          <w:rFonts w:asciiTheme="minorHAnsi" w:hAnsiTheme="minorHAnsi" w:cstheme="minorHAnsi"/>
          <w:highlight w:val="cyan"/>
        </w:rPr>
        <w:t>than</w:t>
      </w:r>
      <w:r w:rsidRPr="00C23E1F">
        <w:rPr>
          <w:rStyle w:val="StyleUnderline"/>
          <w:rFonts w:asciiTheme="minorHAnsi" w:hAnsiTheme="minorHAnsi" w:cstheme="minorHAnsi"/>
        </w:rPr>
        <w:t xml:space="preserve"> one dominated by </w:t>
      </w:r>
      <w:r w:rsidRPr="00E5367E">
        <w:rPr>
          <w:rStyle w:val="StyleUnderline"/>
          <w:rFonts w:asciiTheme="minorHAnsi" w:hAnsiTheme="minorHAnsi" w:cstheme="minorHAnsi"/>
          <w:highlight w:val="cyan"/>
        </w:rPr>
        <w:t>democratic states</w:t>
      </w:r>
      <w:r w:rsidRPr="00C23E1F">
        <w:rPr>
          <w:rFonts w:asciiTheme="minorHAnsi" w:hAnsiTheme="minorHAnsi" w:cstheme="minorHAnsi"/>
        </w:rPr>
        <w:t xml:space="preserve">. Our current world is not particularly competent, peaceful, cooperative, or progressive—a totalitarian-dominated world would be worse. </w:t>
      </w:r>
      <w:r w:rsidRPr="00E5367E">
        <w:rPr>
          <w:rStyle w:val="StyleUnderline"/>
          <w:rFonts w:asciiTheme="minorHAnsi" w:hAnsiTheme="minorHAnsi" w:cstheme="minorHAnsi"/>
          <w:highlight w:val="cyan"/>
        </w:rPr>
        <w:t>It would increase the risk of</w:t>
      </w:r>
      <w:r w:rsidRPr="00C23E1F">
        <w:rPr>
          <w:rStyle w:val="StyleUnderline"/>
          <w:rFonts w:asciiTheme="minorHAnsi" w:hAnsiTheme="minorHAnsi" w:cstheme="minorHAnsi"/>
        </w:rPr>
        <w:t xml:space="preserve"> another </w:t>
      </w:r>
      <w:r w:rsidRPr="00E5367E">
        <w:rPr>
          <w:rStyle w:val="StyleUnderline"/>
          <w:rFonts w:asciiTheme="minorHAnsi" w:hAnsiTheme="minorHAnsi" w:cstheme="minorHAnsi"/>
          <w:highlight w:val="cyan"/>
        </w:rPr>
        <w:t>collapse and extinction</w:t>
      </w:r>
      <w:r w:rsidRPr="00C23E1F">
        <w:rPr>
          <w:rFonts w:asciiTheme="minorHAnsi" w:hAnsiTheme="minorHAnsi" w:cstheme="minorHAnsi"/>
        </w:rPr>
        <w:t xml:space="preserve"> and could shape the future toward </w:t>
      </w:r>
      <w:proofErr w:type="gramStart"/>
      <w:r w:rsidRPr="00C23E1F">
        <w:rPr>
          <w:rFonts w:asciiTheme="minorHAnsi" w:hAnsiTheme="minorHAnsi" w:cstheme="minorHAnsi"/>
        </w:rPr>
        <w:t>less</w:t>
      </w:r>
      <w:proofErr w:type="gramEnd"/>
      <w:r w:rsidRPr="00C23E1F">
        <w:rPr>
          <w:rFonts w:asciiTheme="minorHAnsi" w:hAnsiTheme="minorHAnsi" w:cstheme="minorHAnsi"/>
        </w:rPr>
        <w:t xml:space="preserve"> desirable trajectories (Beckstead, 2013).</w:t>
      </w:r>
    </w:p>
    <w:p w14:paraId="3D9D92C9" w14:textId="77777777" w:rsidR="00C23E1F" w:rsidRPr="00C23E1F" w:rsidRDefault="00C23E1F" w:rsidP="00C23E1F">
      <w:pPr>
        <w:rPr>
          <w:rFonts w:asciiTheme="minorHAnsi" w:hAnsiTheme="minorHAnsi" w:cstheme="minorHAnsi"/>
        </w:rPr>
      </w:pPr>
      <w:r w:rsidRPr="00C23E1F">
        <w:rPr>
          <w:rStyle w:val="StyleUnderline"/>
          <w:rFonts w:asciiTheme="minorHAnsi" w:hAnsiTheme="minorHAnsi" w:cstheme="minorHAnsi"/>
        </w:rPr>
        <w:t>Totalitarian states are incompetent. They are bad at forecasting and dealing with disasters</w:t>
      </w:r>
      <w:r w:rsidRPr="00C23E1F">
        <w:rPr>
          <w:rFonts w:asciiTheme="minorHAnsi" w:hAnsiTheme="minorHAnsi" w:cstheme="minorHAnsi"/>
        </w:rPr>
        <w:t xml:space="preserve"> (Caplan, 2008).16 This can be seen most clearly in the great famines of Communist China and the USSR, in which millions died (Applebaum, 2017; Becker, 1996; </w:t>
      </w:r>
      <w:proofErr w:type="spellStart"/>
      <w:r w:rsidRPr="00C23E1F">
        <w:rPr>
          <w:rFonts w:asciiTheme="minorHAnsi" w:hAnsiTheme="minorHAnsi" w:cstheme="minorHAnsi"/>
        </w:rPr>
        <w:t>Dikötter</w:t>
      </w:r>
      <w:proofErr w:type="spellEnd"/>
      <w:r w:rsidRPr="00C23E1F">
        <w:rPr>
          <w:rFonts w:asciiTheme="minorHAnsi" w:hAnsiTheme="minorHAnsi" w:cstheme="minorHAnsi"/>
        </w:rPr>
        <w:t>, 2010; Snyder, 2010). In comparison, functioning multiparty democracies rarely, if ever, experience famines (Sen, 2010). “Established autocracies” (or “personal”</w:t>
      </w:r>
      <w:proofErr w:type="gramStart"/>
      <w:r w:rsidRPr="00C23E1F">
        <w:rPr>
          <w:rFonts w:asciiTheme="minorHAnsi" w:hAnsiTheme="minorHAnsi" w:cstheme="minorHAnsi"/>
        </w:rPr>
        <w:t>/“</w:t>
      </w:r>
      <w:proofErr w:type="spellStart"/>
      <w:proofErr w:type="gramEnd"/>
      <w:r w:rsidRPr="00C23E1F">
        <w:rPr>
          <w:rFonts w:asciiTheme="minorHAnsi" w:hAnsiTheme="minorHAnsi" w:cstheme="minorHAnsi"/>
        </w:rPr>
        <w:t>sultanist</w:t>
      </w:r>
      <w:proofErr w:type="spellEnd"/>
      <w:r w:rsidRPr="00C23E1F">
        <w:rPr>
          <w:rFonts w:asciiTheme="minorHAnsi" w:hAnsiTheme="minorHAnsi" w:cstheme="minorHAnsi"/>
        </w:rPr>
        <w:t>”) are particularly bad, as there are few checks or restraints on arbitrary rule and the whims and ideology of the single individual, even from other elites (</w:t>
      </w:r>
      <w:proofErr w:type="spellStart"/>
      <w:r w:rsidRPr="00C23E1F">
        <w:rPr>
          <w:rFonts w:asciiTheme="minorHAnsi" w:hAnsiTheme="minorHAnsi" w:cstheme="minorHAnsi"/>
        </w:rPr>
        <w:t>Svolik</w:t>
      </w:r>
      <w:proofErr w:type="spellEnd"/>
      <w:r w:rsidRPr="00C23E1F">
        <w:rPr>
          <w:rFonts w:asciiTheme="minorHAnsi" w:hAnsiTheme="minorHAnsi" w:cstheme="minorHAnsi"/>
        </w:rPr>
        <w:t>,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a world dominated by them would likely be worse at responding to risks of collapse and extinction.</w:t>
      </w:r>
    </w:p>
    <w:p w14:paraId="6114FAC4" w14:textId="77777777" w:rsidR="00C23E1F" w:rsidRPr="00C23E1F" w:rsidRDefault="00C23E1F" w:rsidP="00C23E1F">
      <w:pPr>
        <w:rPr>
          <w:rStyle w:val="StyleUnderline"/>
          <w:rFonts w:asciiTheme="minorHAnsi" w:hAnsiTheme="minorHAnsi" w:cstheme="minorHAnsi"/>
        </w:rPr>
      </w:pPr>
      <w:r w:rsidRPr="00C23E1F">
        <w:rPr>
          <w:rFonts w:asciiTheme="minorHAnsi" w:hAnsiTheme="minorHAnsi" w:cstheme="minorHAnsi"/>
        </w:rPr>
        <w:t xml:space="preserve">A world dominated by totalitarian states is more likely to have major wars. States with near-universal adult suffrage rarely (if ever) go to war with one another (Barnhart et al., 2020), so </w:t>
      </w:r>
      <w:r w:rsidRPr="00E5367E">
        <w:rPr>
          <w:rStyle w:val="StyleUnderline"/>
          <w:rFonts w:asciiTheme="minorHAnsi" w:hAnsiTheme="minorHAnsi" w:cstheme="minorHAnsi"/>
          <w:highlight w:val="cyan"/>
        </w:rPr>
        <w:t>a world dominated by democracies has fewer wars</w:t>
      </w:r>
      <w:r w:rsidRPr="00E5367E">
        <w:rPr>
          <w:rFonts w:asciiTheme="minorHAnsi" w:hAnsiTheme="minorHAnsi" w:cstheme="minorHAnsi"/>
          <w:highlight w:val="cyan"/>
        </w:rPr>
        <w:t xml:space="preserve">. </w:t>
      </w:r>
      <w:r w:rsidRPr="00E5367E">
        <w:rPr>
          <w:rStyle w:val="StyleUnderline"/>
          <w:rFonts w:asciiTheme="minorHAnsi" w:hAnsiTheme="minorHAnsi" w:cstheme="minorHAnsi"/>
          <w:highlight w:val="cyan"/>
        </w:rPr>
        <w:t>Miscalc</w:t>
      </w:r>
      <w:r w:rsidRPr="00C23E1F">
        <w:rPr>
          <w:rStyle w:val="StyleUnderline"/>
          <w:rFonts w:asciiTheme="minorHAnsi" w:hAnsiTheme="minorHAnsi" w:cstheme="minorHAnsi"/>
        </w:rPr>
        <w:t xml:space="preserve">ulation </w:t>
      </w:r>
      <w:r w:rsidRPr="00E5367E">
        <w:rPr>
          <w:rStyle w:val="StyleUnderline"/>
          <w:rFonts w:asciiTheme="minorHAnsi" w:hAnsiTheme="minorHAnsi" w:cstheme="minorHAnsi"/>
          <w:highlight w:val="cyan"/>
        </w:rPr>
        <w:t>might be</w:t>
      </w:r>
      <w:r w:rsidRPr="00E5367E">
        <w:rPr>
          <w:rFonts w:asciiTheme="minorHAnsi" w:hAnsiTheme="minorHAnsi" w:cstheme="minorHAnsi"/>
          <w:highlight w:val="cyan"/>
        </w:rPr>
        <w:t xml:space="preserve"> a</w:t>
      </w:r>
      <w:r w:rsidRPr="00C23E1F">
        <w:rPr>
          <w:rFonts w:asciiTheme="minorHAnsi" w:hAnsiTheme="minorHAnsi" w:cstheme="minorHAnsi"/>
        </w:rPr>
        <w:t xml:space="preserve"> particular </w:t>
      </w:r>
      <w:r w:rsidRPr="00E5367E">
        <w:rPr>
          <w:rStyle w:val="StyleUnderline"/>
          <w:rFonts w:asciiTheme="minorHAnsi" w:hAnsiTheme="minorHAnsi" w:cstheme="minorHAnsi"/>
          <w:highlight w:val="cyan"/>
        </w:rPr>
        <w:t>problem for totalitarian states due to personalization and disincentives for accurate info</w:t>
      </w:r>
      <w:r w:rsidRPr="00C23E1F">
        <w:rPr>
          <w:rStyle w:val="StyleUnderline"/>
          <w:rFonts w:asciiTheme="minorHAnsi" w:hAnsiTheme="minorHAnsi" w:cstheme="minorHAnsi"/>
        </w:rPr>
        <w:t>rmation,</w:t>
      </w:r>
      <w:r w:rsidRPr="00C23E1F">
        <w:rPr>
          <w:rFonts w:asciiTheme="minorHAnsi" w:hAnsiTheme="minorHAnsi" w:cstheme="minorHAnsi"/>
        </w:rPr>
        <w:t xml:space="preserve"> leading to well-known strategic disasters such as Hitler and Stalin’s blunders in World War II (Bialer, 1970; Noakes &amp; Pridham, 2001), or at a smaller level, Saddam Hussein’s rejection of diplomacy (Atkinson, 1993). </w:t>
      </w:r>
      <w:r w:rsidRPr="00E5367E">
        <w:rPr>
          <w:rStyle w:val="StyleUnderline"/>
          <w:rFonts w:asciiTheme="minorHAnsi" w:hAnsiTheme="minorHAnsi" w:cstheme="minorHAnsi"/>
          <w:highlight w:val="cyan"/>
        </w:rPr>
        <w:t>War makes</w:t>
      </w:r>
      <w:r w:rsidRPr="00C23E1F">
        <w:rPr>
          <w:rFonts w:asciiTheme="minorHAnsi" w:hAnsiTheme="minorHAnsi" w:cstheme="minorHAnsi"/>
        </w:rPr>
        <w:t xml:space="preserve"> collapse and </w:t>
      </w:r>
      <w:r w:rsidRPr="00E5367E">
        <w:rPr>
          <w:rStyle w:val="StyleUnderline"/>
          <w:rFonts w:asciiTheme="minorHAnsi" w:hAnsiTheme="minorHAnsi" w:cstheme="minorHAnsi"/>
          <w:highlight w:val="cyan"/>
        </w:rPr>
        <w:t>extinction</w:t>
      </w:r>
      <w:r w:rsidRPr="00C23E1F">
        <w:rPr>
          <w:rStyle w:val="StyleUnderline"/>
          <w:rFonts w:asciiTheme="minorHAnsi" w:hAnsiTheme="minorHAnsi" w:cstheme="minorHAnsi"/>
        </w:rPr>
        <w:t xml:space="preserve"> more </w:t>
      </w:r>
      <w:r w:rsidRPr="00E5367E">
        <w:rPr>
          <w:rStyle w:val="StyleUnderline"/>
          <w:rFonts w:asciiTheme="minorHAnsi" w:hAnsiTheme="minorHAnsi" w:cstheme="minorHAnsi"/>
          <w:highlight w:val="cyan"/>
        </w:rPr>
        <w:t>likely, by</w:t>
      </w:r>
      <w:r w:rsidRPr="00C23E1F">
        <w:rPr>
          <w:rStyle w:val="StyleUnderline"/>
          <w:rFonts w:asciiTheme="minorHAnsi" w:hAnsiTheme="minorHAnsi" w:cstheme="minorHAnsi"/>
        </w:rPr>
        <w:t xml:space="preserve"> raising the chance of </w:t>
      </w:r>
      <w:r w:rsidRPr="00E5367E">
        <w:rPr>
          <w:rStyle w:val="StyleUnderline"/>
          <w:rFonts w:asciiTheme="minorHAnsi" w:hAnsiTheme="minorHAnsi" w:cstheme="minorHAnsi"/>
          <w:highlight w:val="cyan"/>
        </w:rPr>
        <w:t>w</w:t>
      </w:r>
      <w:r w:rsidRPr="00C23E1F">
        <w:rPr>
          <w:rStyle w:val="StyleUnderline"/>
          <w:rFonts w:asciiTheme="minorHAnsi" w:hAnsiTheme="minorHAnsi" w:cstheme="minorHAnsi"/>
        </w:rPr>
        <w:t xml:space="preserve">eapons of </w:t>
      </w:r>
      <w:r w:rsidRPr="00E5367E">
        <w:rPr>
          <w:rStyle w:val="StyleUnderline"/>
          <w:rFonts w:asciiTheme="minorHAnsi" w:hAnsiTheme="minorHAnsi" w:cstheme="minorHAnsi"/>
          <w:highlight w:val="cyan"/>
        </w:rPr>
        <w:t>m</w:t>
      </w:r>
      <w:r w:rsidRPr="00C23E1F">
        <w:rPr>
          <w:rStyle w:val="StyleUnderline"/>
          <w:rFonts w:asciiTheme="minorHAnsi" w:hAnsiTheme="minorHAnsi" w:cstheme="minorHAnsi"/>
        </w:rPr>
        <w:t xml:space="preserve">ass </w:t>
      </w:r>
      <w:r w:rsidRPr="00E5367E">
        <w:rPr>
          <w:rStyle w:val="StyleUnderline"/>
          <w:rFonts w:asciiTheme="minorHAnsi" w:hAnsiTheme="minorHAnsi" w:cstheme="minorHAnsi"/>
          <w:highlight w:val="cyan"/>
        </w:rPr>
        <w:t>d</w:t>
      </w:r>
      <w:r w:rsidRPr="00C23E1F">
        <w:rPr>
          <w:rStyle w:val="StyleUnderline"/>
          <w:rFonts w:asciiTheme="minorHAnsi" w:hAnsiTheme="minorHAnsi" w:cstheme="minorHAnsi"/>
        </w:rPr>
        <w:t xml:space="preserve">estruction </w:t>
      </w:r>
      <w:r w:rsidRPr="00E5367E">
        <w:rPr>
          <w:rStyle w:val="StyleUnderline"/>
          <w:rFonts w:asciiTheme="minorHAnsi" w:hAnsiTheme="minorHAnsi" w:cstheme="minorHAnsi"/>
          <w:highlight w:val="cyan"/>
        </w:rPr>
        <w:t>being used</w:t>
      </w:r>
      <w:r w:rsidRPr="00C23E1F">
        <w:rPr>
          <w:rStyle w:val="StyleUnderline"/>
          <w:rFonts w:asciiTheme="minorHAnsi" w:hAnsiTheme="minorHAnsi" w:cstheme="minorHAnsi"/>
        </w:rPr>
        <w:t>.</w:t>
      </w:r>
    </w:p>
    <w:p w14:paraId="7CE5118F" w14:textId="77777777" w:rsidR="00C23E1F" w:rsidRPr="00C23E1F" w:rsidRDefault="00C23E1F" w:rsidP="00C23E1F">
      <w:pPr>
        <w:rPr>
          <w:rFonts w:asciiTheme="minorHAnsi" w:hAnsiTheme="minorHAnsi" w:cstheme="minorHAnsi"/>
        </w:rPr>
      </w:pPr>
      <w:r w:rsidRPr="00C23E1F">
        <w:rPr>
          <w:rFonts w:asciiTheme="minorHAnsi" w:hAnsiTheme="minorHAnsi" w:cstheme="minorHAnsi"/>
        </w:rPr>
        <w:t xml:space="preserve">Linked to this, </w:t>
      </w:r>
      <w:r w:rsidRPr="00E5367E">
        <w:rPr>
          <w:rStyle w:val="StyleUnderline"/>
          <w:rFonts w:asciiTheme="minorHAnsi" w:hAnsiTheme="minorHAnsi" w:cstheme="minorHAnsi"/>
          <w:highlight w:val="cyan"/>
        </w:rPr>
        <w:t>totalitarian states are less cooperative</w:t>
      </w:r>
      <w:r w:rsidRPr="00C23E1F">
        <w:rPr>
          <w:rStyle w:val="StyleUnderline"/>
          <w:rFonts w:asciiTheme="minorHAnsi" w:hAnsiTheme="minorHAnsi" w:cstheme="minorHAnsi"/>
        </w:rPr>
        <w:t xml:space="preserve"> than democratic states</w:t>
      </w:r>
      <w:r w:rsidRPr="00C23E1F">
        <w:rPr>
          <w:rFonts w:asciiTheme="minorHAnsi" w:hAnsiTheme="minorHAnsi" w:cstheme="minorHAnsi"/>
        </w:rPr>
        <w:t xml:space="preserve">. While cooperation is possible (Ginsburg, 2020), </w:t>
      </w:r>
      <w:r w:rsidRPr="00C23E1F">
        <w:rPr>
          <w:rStyle w:val="StyleUnderline"/>
          <w:rFonts w:asciiTheme="minorHAnsi" w:hAnsiTheme="minorHAnsi" w:cstheme="minorHAnsi"/>
        </w:rPr>
        <w:t xml:space="preserve">their </w:t>
      </w:r>
      <w:r w:rsidRPr="00E5367E">
        <w:rPr>
          <w:rStyle w:val="StyleUnderline"/>
          <w:rFonts w:asciiTheme="minorHAnsi" w:hAnsiTheme="minorHAnsi" w:cstheme="minorHAnsi"/>
          <w:highlight w:val="cyan"/>
        </w:rPr>
        <w:t>internal norms are characterized by paranoia</w:t>
      </w:r>
      <w:r w:rsidRPr="00C23E1F">
        <w:rPr>
          <w:rFonts w:asciiTheme="minorHAnsi" w:hAnsiTheme="minorHAnsi" w:cstheme="minorHAnsi"/>
        </w:rPr>
        <w:t xml:space="preserve"> and treachery, and their lack of transparency limits their ability to credibly commit to agreements. </w:t>
      </w:r>
      <w:r w:rsidRPr="00E5367E">
        <w:rPr>
          <w:rStyle w:val="StyleUnderline"/>
          <w:rFonts w:asciiTheme="minorHAnsi" w:hAnsiTheme="minorHAnsi" w:cstheme="minorHAnsi"/>
          <w:highlight w:val="cyan"/>
        </w:rPr>
        <w:t>This is bad for</w:t>
      </w:r>
      <w:r w:rsidRPr="00C23E1F">
        <w:rPr>
          <w:rStyle w:val="StyleUnderline"/>
          <w:rFonts w:asciiTheme="minorHAnsi" w:hAnsiTheme="minorHAnsi" w:cstheme="minorHAnsi"/>
        </w:rPr>
        <w:t xml:space="preserve"> all </w:t>
      </w:r>
      <w:r w:rsidRPr="00E5367E">
        <w:rPr>
          <w:rStyle w:val="StyleUnderline"/>
          <w:rFonts w:asciiTheme="minorHAnsi" w:hAnsiTheme="minorHAnsi" w:cstheme="minorHAnsi"/>
          <w:highlight w:val="cyan"/>
        </w:rPr>
        <w:t>risks that require cooperation such as</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pandemics or climate change</w:t>
      </w:r>
      <w:r w:rsidRPr="00C23E1F">
        <w:rPr>
          <w:rFonts w:asciiTheme="minorHAnsi" w:hAnsiTheme="minorHAnsi" w:cstheme="minorHAnsi"/>
        </w:rPr>
        <w:t xml:space="preserve"> (Tomasik, 2015).</w:t>
      </w:r>
    </w:p>
    <w:p w14:paraId="7ADF8B6A" w14:textId="77777777" w:rsidR="00C23E1F" w:rsidRPr="00C23E1F" w:rsidRDefault="00C23E1F" w:rsidP="00C23E1F">
      <w:pPr>
        <w:rPr>
          <w:rFonts w:asciiTheme="minorHAnsi" w:hAnsiTheme="minorHAnsi" w:cstheme="minorHAnsi"/>
        </w:rPr>
      </w:pPr>
      <w:r w:rsidRPr="00C23E1F">
        <w:rPr>
          <w:rFonts w:asciiTheme="minorHAnsi" w:hAnsiTheme="minorHAnsi" w:cstheme="minorHAnsi"/>
        </w:rPr>
        <w:t xml:space="preserve">Finally, </w:t>
      </w:r>
      <w:r w:rsidRPr="00C23E1F">
        <w:rPr>
          <w:rStyle w:val="StyleUnderline"/>
          <w:rFonts w:asciiTheme="minorHAnsi" w:hAnsiTheme="minorHAnsi" w:cstheme="minorHAnsi"/>
        </w:rPr>
        <w:t xml:space="preserve">continued social and </w:t>
      </w:r>
      <w:r w:rsidRPr="00E5367E">
        <w:rPr>
          <w:rStyle w:val="StyleUnderline"/>
          <w:rFonts w:asciiTheme="minorHAnsi" w:hAnsiTheme="minorHAnsi" w:cstheme="minorHAnsi"/>
          <w:highlight w:val="cyan"/>
        </w:rPr>
        <w:t>scientific progress is likely to reduce risks of</w:t>
      </w:r>
      <w:r w:rsidRPr="00C23E1F">
        <w:rPr>
          <w:rFonts w:asciiTheme="minorHAnsi" w:hAnsiTheme="minorHAnsi" w:cstheme="minorHAnsi"/>
        </w:rPr>
        <w:t xml:space="preserve"> collapse and </w:t>
      </w:r>
      <w:r w:rsidRPr="00E5367E">
        <w:rPr>
          <w:rStyle w:val="StyleUnderline"/>
          <w:rFonts w:asciiTheme="minorHAnsi" w:hAnsiTheme="minorHAnsi" w:cstheme="minorHAnsi"/>
          <w:highlight w:val="cyan"/>
        </w:rPr>
        <w:t>extinction</w:t>
      </w:r>
      <w:r w:rsidRPr="00C23E1F">
        <w:rPr>
          <w:rFonts w:asciiTheme="minorHAnsi" w:hAnsiTheme="minorHAnsi" w:cstheme="minorHAnsi"/>
        </w:rPr>
        <w:t xml:space="preserve">. Social progress could reduce global inequality and other risk factors. </w:t>
      </w:r>
      <w:r w:rsidRPr="00E5367E">
        <w:rPr>
          <w:rStyle w:val="StyleUnderline"/>
          <w:rFonts w:asciiTheme="minorHAnsi" w:hAnsiTheme="minorHAnsi" w:cstheme="minorHAnsi"/>
          <w:highlight w:val="cyan"/>
        </w:rPr>
        <w:t>Scientific progress could help address natural risks and climate change</w:t>
      </w:r>
      <w:r w:rsidRPr="00C23E1F">
        <w:rPr>
          <w:rFonts w:asciiTheme="minorHAnsi" w:hAnsiTheme="minorHAnsi" w:cstheme="minorHAnsi"/>
        </w:rPr>
        <w:t xml:space="preserve"> (Sandberg, 2018), differentially increase defensive rather than offensive power (Garfinkel &amp; Dafoe, 2019), </w:t>
      </w:r>
      <w:r w:rsidRPr="00E5367E">
        <w:rPr>
          <w:rStyle w:val="StyleUnderline"/>
          <w:rFonts w:asciiTheme="minorHAnsi" w:hAnsiTheme="minorHAnsi" w:cstheme="minorHAnsi"/>
          <w:highlight w:val="cyan"/>
        </w:rPr>
        <w:t>and solve safety challenges in AI or biotech</w:t>
      </w:r>
      <w:r w:rsidRPr="00C23E1F">
        <w:rPr>
          <w:rFonts w:asciiTheme="minorHAnsi" w:hAnsiTheme="minorHAnsi" w:cstheme="minorHAnsi"/>
        </w:rPr>
        <w:t xml:space="preserve">nology (Russell, 2019). </w:t>
      </w:r>
      <w:r w:rsidRPr="00E5367E">
        <w:rPr>
          <w:rStyle w:val="StyleUnderline"/>
          <w:rFonts w:asciiTheme="minorHAnsi" w:hAnsiTheme="minorHAnsi" w:cstheme="minorHAnsi"/>
          <w:highlight w:val="cyan"/>
        </w:rPr>
        <w:t>However,</w:t>
      </w:r>
      <w:r w:rsidRPr="00C23E1F">
        <w:rPr>
          <w:rFonts w:asciiTheme="minorHAnsi" w:hAnsiTheme="minorHAnsi" w:cstheme="minorHAnsi"/>
        </w:rPr>
        <w:t xml:space="preserve"> as we will now discuss </w:t>
      </w:r>
      <w:r w:rsidRPr="00E5367E">
        <w:rPr>
          <w:rStyle w:val="StyleUnderline"/>
          <w:rFonts w:asciiTheme="minorHAnsi" w:hAnsiTheme="minorHAnsi" w:cstheme="minorHAnsi"/>
          <w:highlight w:val="cyan"/>
        </w:rPr>
        <w:t>totalitarian states would likely inhibit social progress</w:t>
      </w:r>
      <w:r w:rsidRPr="00C23E1F">
        <w:rPr>
          <w:rFonts w:asciiTheme="minorHAnsi" w:hAnsiTheme="minorHAnsi" w:cstheme="minorHAnsi"/>
        </w:rPr>
        <w:t>.</w:t>
      </w:r>
    </w:p>
    <w:p w14:paraId="6CF45412" w14:textId="77777777" w:rsidR="00C23E1F" w:rsidRPr="00C23E1F" w:rsidRDefault="00C23E1F" w:rsidP="00C23E1F">
      <w:pPr>
        <w:rPr>
          <w:rFonts w:asciiTheme="minorHAnsi" w:hAnsiTheme="minorHAnsi" w:cstheme="minorHAnsi"/>
        </w:rPr>
      </w:pPr>
      <w:r w:rsidRPr="00C23E1F">
        <w:rPr>
          <w:rFonts w:asciiTheme="minorHAnsi" w:hAnsiTheme="minorHAnsi" w:cstheme="minorHAnsi"/>
        </w:rPr>
        <w:t xml:space="preserve">A central question from a </w:t>
      </w:r>
      <w:proofErr w:type="spellStart"/>
      <w:r w:rsidRPr="00C23E1F">
        <w:rPr>
          <w:rFonts w:asciiTheme="minorHAnsi" w:hAnsiTheme="minorHAnsi" w:cstheme="minorHAnsi"/>
        </w:rPr>
        <w:t>longtermist</w:t>
      </w:r>
      <w:proofErr w:type="spellEnd"/>
      <w:r w:rsidRPr="00C23E1F">
        <w:rPr>
          <w:rFonts w:asciiTheme="minorHAnsi" w:hAnsiTheme="minorHAnsi" w:cstheme="minorHAnsi"/>
        </w:rPr>
        <w:t xml:space="preserve">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w:t>
      </w:r>
      <w:r w:rsidRPr="00C23E1F">
        <w:rPr>
          <w:rStyle w:val="StyleUnderline"/>
          <w:rFonts w:asciiTheme="minorHAnsi" w:hAnsiTheme="minorHAnsi" w:cstheme="minorHAnsi"/>
        </w:rPr>
        <w:t>democracies have space for cosmopolitan values such as human rights, plurality, freedom, and equality. These are better than those that characterize life under totalitarianism: Fear, terror, subjection, and secrecy</w:t>
      </w:r>
      <w:r w:rsidRPr="00C23E1F">
        <w:rPr>
          <w:rFonts w:asciiTheme="minorHAnsi" w:hAnsiTheme="minorHAnsi" w:cstheme="minorHAnsi"/>
        </w:rPr>
        <w:t xml:space="preserve">.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w:t>
      </w:r>
      <w:proofErr w:type="spellStart"/>
      <w:proofErr w:type="gramStart"/>
      <w:r w:rsidRPr="00C23E1F">
        <w:rPr>
          <w:rFonts w:asciiTheme="minorHAnsi" w:hAnsiTheme="minorHAnsi" w:cstheme="minorHAnsi"/>
        </w:rPr>
        <w:t>longterm</w:t>
      </w:r>
      <w:proofErr w:type="spellEnd"/>
      <w:proofErr w:type="gramEnd"/>
      <w:r w:rsidRPr="00C23E1F">
        <w:rPr>
          <w:rFonts w:asciiTheme="minorHAnsi" w:hAnsiTheme="minorHAnsi" w:cstheme="minorHAnsi"/>
        </w:rPr>
        <w:t xml:space="preserve"> potential. </w:t>
      </w:r>
      <w:r w:rsidRPr="00C23E1F">
        <w:rPr>
          <w:rStyle w:val="StyleUnderline"/>
          <w:rFonts w:asciiTheme="minorHAnsi" w:hAnsiTheme="minorHAnsi" w:cstheme="minorHAnsi"/>
        </w:rPr>
        <w:t>A totalitarian-dominated world,</w:t>
      </w:r>
      <w:r w:rsidRPr="00C23E1F">
        <w:rPr>
          <w:rFonts w:asciiTheme="minorHAnsi" w:hAnsiTheme="minorHAnsi" w:cstheme="minorHAnsi"/>
        </w:rPr>
        <w:t xml:space="preserve"> on the other hand, </w:t>
      </w:r>
      <w:r w:rsidRPr="00C23E1F">
        <w:rPr>
          <w:rStyle w:val="StyleUnderline"/>
          <w:rFonts w:asciiTheme="minorHAnsi" w:hAnsiTheme="minorHAnsi" w:cstheme="minorHAnsi"/>
        </w:rPr>
        <w:t>would reduce the space for resistance and progress—distorting the human trajectory.</w:t>
      </w:r>
    </w:p>
    <w:p w14:paraId="744A2C66" w14:textId="77777777" w:rsidR="00C23E1F" w:rsidRPr="00C23E1F" w:rsidRDefault="00C23E1F" w:rsidP="00C23E1F">
      <w:pPr>
        <w:rPr>
          <w:rFonts w:asciiTheme="minorHAnsi" w:hAnsiTheme="minorHAnsi" w:cstheme="minorHAnsi"/>
        </w:rPr>
      </w:pPr>
      <w:r w:rsidRPr="00C23E1F">
        <w:rPr>
          <w:rStyle w:val="StyleUnderline"/>
          <w:rFonts w:asciiTheme="minorHAnsi" w:hAnsiTheme="minorHAnsi" w:cstheme="minorHAnsi"/>
        </w:rPr>
        <w:t>We should be particularly concerned about “bottlenecks” at which values are particularly important—where there is a risk of “locking-in</w:t>
      </w:r>
      <w:r w:rsidRPr="00C23E1F">
        <w:rPr>
          <w:rFonts w:asciiTheme="minorHAnsi" w:hAnsiTheme="minorHAnsi" w:cstheme="minorHAnsi"/>
        </w:rPr>
        <w:t xml:space="preserve">” </w:t>
      </w:r>
      <w:r w:rsidRPr="00C23E1F">
        <w:rPr>
          <w:rStyle w:val="StyleUnderline"/>
          <w:rFonts w:asciiTheme="minorHAnsi" w:hAnsiTheme="minorHAnsi" w:cstheme="minorHAnsi"/>
        </w:rPr>
        <w:t xml:space="preserve">some </w:t>
      </w:r>
      <w:proofErr w:type="gramStart"/>
      <w:r w:rsidRPr="00C23E1F">
        <w:rPr>
          <w:rFonts w:asciiTheme="minorHAnsi" w:hAnsiTheme="minorHAnsi" w:cstheme="minorHAnsi"/>
        </w:rPr>
        <w:t>particular set</w:t>
      </w:r>
      <w:proofErr w:type="gramEnd"/>
      <w:r w:rsidRPr="00C23E1F">
        <w:rPr>
          <w:rFonts w:asciiTheme="minorHAnsi" w:hAnsiTheme="minorHAnsi" w:cstheme="minorHAnsi"/>
        </w:rPr>
        <w:t xml:space="preserve"> of (possibly far from optimal) </w:t>
      </w:r>
      <w:r w:rsidRPr="00C23E1F">
        <w:rPr>
          <w:rStyle w:val="StyleUnderline"/>
          <w:rFonts w:asciiTheme="minorHAnsi" w:hAnsiTheme="minorHAnsi" w:cstheme="minorHAnsi"/>
        </w:rPr>
        <w:t>values</w:t>
      </w:r>
      <w:r w:rsidRPr="00C23E1F">
        <w:rPr>
          <w:rFonts w:asciiTheme="minorHAnsi" w:hAnsiTheme="minorHAnsi" w:cstheme="minorHAnsi"/>
        </w:rPr>
        <w:t xml:space="preserve">. While they are currently </w:t>
      </w:r>
      <w:proofErr w:type="spellStart"/>
      <w:r w:rsidRPr="00C23E1F">
        <w:rPr>
          <w:rFonts w:asciiTheme="minorHAnsi" w:hAnsiTheme="minorHAnsi" w:cstheme="minorHAnsi"/>
        </w:rPr>
        <w:t>faroff</w:t>
      </w:r>
      <w:proofErr w:type="spellEnd"/>
      <w:r w:rsidRPr="00C23E1F">
        <w:rPr>
          <w:rFonts w:asciiTheme="minorHAnsi" w:hAnsiTheme="minorHAnsi" w:cstheme="minorHAnsi"/>
        </w:rPr>
        <w:t xml:space="preserve">, </w:t>
      </w:r>
      <w:r w:rsidRPr="00C23E1F">
        <w:rPr>
          <w:rStyle w:val="StyleUnderline"/>
          <w:rFonts w:asciiTheme="minorHAnsi" w:hAnsiTheme="minorHAnsi" w:cstheme="minorHAnsi"/>
        </w:rPr>
        <w:t>future technologies such as artificial general intelligence, space settlement, life extension (of autocrats), or much better surveillance could enable lock-in</w:t>
      </w:r>
      <w:r w:rsidRPr="00C23E1F">
        <w:rPr>
          <w:rFonts w:asciiTheme="minorHAnsi" w:hAnsiTheme="minorHAnsi" w:cstheme="minorHAnsi"/>
        </w:rPr>
        <w:t xml:space="preserve"> (Caplan, 2008).17</w:t>
      </w:r>
    </w:p>
    <w:p w14:paraId="5C963A9E" w14:textId="77777777" w:rsidR="00C23E1F" w:rsidRPr="00C23E1F" w:rsidRDefault="00C23E1F" w:rsidP="00C23E1F">
      <w:pPr>
        <w:rPr>
          <w:rFonts w:asciiTheme="minorHAnsi" w:hAnsiTheme="minorHAnsi" w:cstheme="minorHAnsi"/>
        </w:rPr>
      </w:pPr>
      <w:r w:rsidRPr="00C23E1F">
        <w:rPr>
          <w:rFonts w:asciiTheme="minorHAnsi" w:hAnsiTheme="minorHAnsi" w:cstheme="minorHAnsi"/>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0A539917" w14:textId="77777777" w:rsidR="00C23E1F" w:rsidRPr="00C23E1F" w:rsidRDefault="00C23E1F" w:rsidP="00C23E1F">
      <w:pPr>
        <w:rPr>
          <w:rFonts w:asciiTheme="minorHAnsi" w:hAnsiTheme="minorHAnsi" w:cstheme="minorHAnsi"/>
        </w:rPr>
      </w:pPr>
      <w:r w:rsidRPr="00C23E1F">
        <w:rPr>
          <w:rFonts w:asciiTheme="minorHAnsi" w:hAnsiTheme="minorHAnsi" w:cstheme="minorHAnsi"/>
        </w:rPr>
        <w:t xml:space="preserve">A world in which, say, totalitarian regimes emerged as dominant after World War II (for example if the USA was defeated) could be self-reinforcing and long-lasting, like the self-reinforcing relationship of Oceania, Eurasia, and </w:t>
      </w:r>
      <w:proofErr w:type="spellStart"/>
      <w:r w:rsidRPr="00C23E1F">
        <w:rPr>
          <w:rFonts w:asciiTheme="minorHAnsi" w:hAnsiTheme="minorHAnsi" w:cstheme="minorHAnsi"/>
        </w:rPr>
        <w:t>Eastasia</w:t>
      </w:r>
      <w:proofErr w:type="spellEnd"/>
      <w:r w:rsidRPr="00C23E1F">
        <w:rPr>
          <w:rFonts w:asciiTheme="minorHAnsi" w:hAnsiTheme="minorHAnsi" w:cstheme="minorHAnsi"/>
        </w:rPr>
        <w:t xml:space="preserve">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w:t>
      </w:r>
    </w:p>
    <w:p w14:paraId="4424CB17" w14:textId="77777777" w:rsidR="00C23E1F" w:rsidRPr="00C23E1F" w:rsidRDefault="00C23E1F" w:rsidP="00C23E1F">
      <w:pPr>
        <w:rPr>
          <w:rFonts w:asciiTheme="minorHAnsi" w:hAnsiTheme="minorHAnsi" w:cstheme="minorHAnsi"/>
        </w:rPr>
      </w:pPr>
      <w:r w:rsidRPr="00E5367E">
        <w:rPr>
          <w:rStyle w:val="StyleUnderline"/>
          <w:rFonts w:asciiTheme="minorHAnsi" w:hAnsiTheme="minorHAnsi" w:cstheme="minorHAnsi"/>
          <w:highlight w:val="cyan"/>
        </w:rPr>
        <w:t>A</w:t>
      </w:r>
      <w:r w:rsidRPr="00C23E1F">
        <w:rPr>
          <w:rStyle w:val="StyleUnderline"/>
          <w:rFonts w:asciiTheme="minorHAnsi" w:hAnsiTheme="minorHAnsi" w:cstheme="minorHAnsi"/>
        </w:rPr>
        <w:t xml:space="preserve"> long-lasting </w:t>
      </w:r>
      <w:r w:rsidRPr="00E5367E">
        <w:rPr>
          <w:rStyle w:val="StyleUnderline"/>
          <w:rFonts w:asciiTheme="minorHAnsi" w:hAnsiTheme="minorHAnsi" w:cstheme="minorHAnsi"/>
          <w:highlight w:val="cyan"/>
        </w:rPr>
        <w:t>totalitarian</w:t>
      </w:r>
      <w:r w:rsidRPr="00C23E1F">
        <w:rPr>
          <w:rStyle w:val="StyleUnderline"/>
          <w:rFonts w:asciiTheme="minorHAnsi" w:hAnsiTheme="minorHAnsi" w:cstheme="minorHAnsi"/>
        </w:rPr>
        <w:t xml:space="preserve">-dominated </w:t>
      </w:r>
      <w:r w:rsidRPr="00E5367E">
        <w:rPr>
          <w:rStyle w:val="StyleUnderline"/>
          <w:rFonts w:asciiTheme="minorHAnsi" w:hAnsiTheme="minorHAnsi" w:cstheme="minorHAnsi"/>
          <w:highlight w:val="cyan"/>
        </w:rPr>
        <w:t>world would</w:t>
      </w:r>
      <w:r w:rsidRPr="00C23E1F">
        <w:rPr>
          <w:rStyle w:val="StyleUnderline"/>
          <w:rFonts w:asciiTheme="minorHAnsi" w:hAnsiTheme="minorHAnsi" w:cstheme="minorHAnsi"/>
        </w:rPr>
        <w:t xml:space="preserve"> extend the </w:t>
      </w:r>
      <w:proofErr w:type="gramStart"/>
      <w:r w:rsidRPr="00C23E1F">
        <w:rPr>
          <w:rStyle w:val="StyleUnderline"/>
          <w:rFonts w:asciiTheme="minorHAnsi" w:hAnsiTheme="minorHAnsi" w:cstheme="minorHAnsi"/>
        </w:rPr>
        <w:t>period of time</w:t>
      </w:r>
      <w:proofErr w:type="gramEnd"/>
      <w:r w:rsidRPr="00C23E1F">
        <w:rPr>
          <w:rStyle w:val="StyleUnderline"/>
          <w:rFonts w:asciiTheme="minorHAnsi" w:hAnsiTheme="minorHAnsi" w:cstheme="minorHAnsi"/>
        </w:rPr>
        <w:t xml:space="preserve"> humanity would spend with a heightened risk of collapse or extinction, as well as increased potential for distortion of the human trajectory and the possibility that a “</w:t>
      </w:r>
      <w:r w:rsidRPr="00E5367E">
        <w:rPr>
          <w:rStyle w:val="StyleUnderline"/>
          <w:rFonts w:asciiTheme="minorHAnsi" w:hAnsiTheme="minorHAnsi" w:cstheme="minorHAnsi"/>
          <w:highlight w:val="cyan"/>
        </w:rPr>
        <w:t>lock-in”</w:t>
      </w:r>
      <w:r w:rsidRPr="00C23E1F">
        <w:rPr>
          <w:rStyle w:val="StyleUnderline"/>
          <w:rFonts w:asciiTheme="minorHAnsi" w:hAnsiTheme="minorHAnsi" w:cstheme="minorHAnsi"/>
        </w:rPr>
        <w:t xml:space="preserve"> event may occur</w:t>
      </w:r>
      <w:r w:rsidRPr="00C23E1F">
        <w:rPr>
          <w:rFonts w:asciiTheme="minorHAnsi" w:hAnsiTheme="minorHAnsi" w:cstheme="minorHAnsi"/>
        </w:rPr>
        <w:t xml:space="preserve">. This example illustrates the possibility of a “negative recovery,” </w:t>
      </w:r>
      <w:r w:rsidRPr="00E5367E">
        <w:rPr>
          <w:rStyle w:val="StyleUnderline"/>
          <w:rFonts w:asciiTheme="minorHAnsi" w:hAnsiTheme="minorHAnsi" w:cstheme="minorHAnsi"/>
          <w:highlight w:val="cyan"/>
        </w:rPr>
        <w:t>resulting in a trajectory</w:t>
      </w:r>
      <w:r w:rsidRPr="00E5367E">
        <w:rPr>
          <w:rFonts w:asciiTheme="minorHAnsi" w:hAnsiTheme="minorHAnsi" w:cstheme="minorHAnsi"/>
          <w:highlight w:val="cyan"/>
        </w:rPr>
        <w:t xml:space="preserve"> </w:t>
      </w:r>
      <w:r w:rsidRPr="00E5367E">
        <w:rPr>
          <w:rStyle w:val="StyleUnderline"/>
          <w:rFonts w:asciiTheme="minorHAnsi" w:hAnsiTheme="minorHAnsi" w:cstheme="minorHAnsi"/>
          <w:highlight w:val="cyan"/>
        </w:rPr>
        <w:t>with less or no scientific and social progress</w:t>
      </w:r>
      <w:r w:rsidRPr="00C23E1F">
        <w:rPr>
          <w:rStyle w:val="StyleUnderline"/>
          <w:rFonts w:asciiTheme="minorHAnsi" w:hAnsiTheme="minorHAnsi" w:cstheme="minorHAnsi"/>
        </w:rPr>
        <w:t xml:space="preserve"> and a less favorable geopolitical situation, </w:t>
      </w:r>
      <w:r w:rsidRPr="00E5367E">
        <w:rPr>
          <w:rStyle w:val="StyleUnderline"/>
          <w:rFonts w:asciiTheme="minorHAnsi" w:hAnsiTheme="minorHAnsi" w:cstheme="minorHAnsi"/>
          <w:highlight w:val="cyan"/>
        </w:rPr>
        <w:t>which would threaten the destruction of humanity</w:t>
      </w:r>
      <w:r w:rsidRPr="00C23E1F">
        <w:rPr>
          <w:rStyle w:val="StyleUnderline"/>
          <w:rFonts w:asciiTheme="minorHAnsi" w:hAnsiTheme="minorHAnsi" w:cstheme="minorHAnsi"/>
        </w:rPr>
        <w:t xml:space="preserve">’s </w:t>
      </w:r>
      <w:proofErr w:type="spellStart"/>
      <w:proofErr w:type="gramStart"/>
      <w:r w:rsidRPr="00C23E1F">
        <w:rPr>
          <w:rStyle w:val="StyleUnderline"/>
          <w:rFonts w:asciiTheme="minorHAnsi" w:hAnsiTheme="minorHAnsi" w:cstheme="minorHAnsi"/>
        </w:rPr>
        <w:t>longterm</w:t>
      </w:r>
      <w:proofErr w:type="spellEnd"/>
      <w:proofErr w:type="gramEnd"/>
      <w:r w:rsidRPr="00C23E1F">
        <w:rPr>
          <w:rStyle w:val="StyleUnderline"/>
          <w:rFonts w:asciiTheme="minorHAnsi" w:hAnsiTheme="minorHAnsi" w:cstheme="minorHAnsi"/>
        </w:rPr>
        <w:t xml:space="preserve"> potential</w:t>
      </w:r>
      <w:r w:rsidRPr="00C23E1F">
        <w:rPr>
          <w:rFonts w:asciiTheme="minorHAnsi" w:hAnsiTheme="minorHAnsi" w:cstheme="minorHAnsi"/>
        </w:rPr>
        <w:t>.</w:t>
      </w:r>
    </w:p>
    <w:p w14:paraId="529012FC" w14:textId="4A8546F0" w:rsidR="00C23E1F" w:rsidRPr="00C23E1F" w:rsidRDefault="00B965B7" w:rsidP="00B965B7">
      <w:pPr>
        <w:pStyle w:val="Heading1"/>
      </w:pPr>
      <w:r>
        <w:t>DA</w:t>
      </w:r>
    </w:p>
    <w:p w14:paraId="7C354162" w14:textId="022F6A49" w:rsidR="00C23E1F" w:rsidRPr="00C23E1F" w:rsidRDefault="00B965B7" w:rsidP="00C23E1F">
      <w:pPr>
        <w:pStyle w:val="Heading2"/>
        <w:rPr>
          <w:rFonts w:asciiTheme="minorHAnsi" w:hAnsiTheme="minorHAnsi" w:cstheme="minorHAnsi"/>
        </w:rPr>
      </w:pPr>
      <w:r>
        <w:rPr>
          <w:rFonts w:asciiTheme="minorHAnsi" w:hAnsiTheme="minorHAnsi" w:cstheme="minorHAnsi"/>
        </w:rPr>
        <w:t>DA---Oil</w:t>
      </w:r>
    </w:p>
    <w:p w14:paraId="221A45C3" w14:textId="6098DE8A" w:rsidR="00C23E1F" w:rsidRPr="00C23E1F" w:rsidRDefault="00C23E1F" w:rsidP="00C23E1F">
      <w:pPr>
        <w:pStyle w:val="Heading3"/>
        <w:rPr>
          <w:rFonts w:asciiTheme="minorHAnsi" w:hAnsiTheme="minorHAnsi" w:cstheme="minorHAnsi"/>
        </w:rPr>
      </w:pPr>
      <w:r w:rsidRPr="00C23E1F">
        <w:rPr>
          <w:rFonts w:asciiTheme="minorHAnsi" w:hAnsiTheme="minorHAnsi" w:cstheme="minorHAnsi"/>
        </w:rPr>
        <w:t>UQ---Prices---2AC</w:t>
      </w:r>
    </w:p>
    <w:p w14:paraId="64F318BD" w14:textId="6E910006" w:rsidR="00C23E1F" w:rsidRPr="00C23E1F" w:rsidRDefault="00613E91" w:rsidP="00C23E1F">
      <w:pPr>
        <w:pStyle w:val="Heading4"/>
        <w:rPr>
          <w:rFonts w:asciiTheme="minorHAnsi" w:hAnsiTheme="minorHAnsi" w:cstheme="minorHAnsi"/>
        </w:rPr>
      </w:pPr>
      <w:r>
        <w:rPr>
          <w:rFonts w:asciiTheme="minorHAnsi" w:hAnsiTheme="minorHAnsi" w:cstheme="minorHAnsi"/>
        </w:rPr>
        <w:t>G</w:t>
      </w:r>
      <w:r w:rsidR="00C23E1F" w:rsidRPr="00C23E1F">
        <w:rPr>
          <w:rFonts w:asciiTheme="minorHAnsi" w:hAnsiTheme="minorHAnsi" w:cstheme="minorHAnsi"/>
        </w:rPr>
        <w:t xml:space="preserve">as prices at record lows </w:t>
      </w:r>
    </w:p>
    <w:p w14:paraId="64AE00B8" w14:textId="442914AC" w:rsidR="00613E91" w:rsidRPr="00613E91" w:rsidRDefault="00C23E1F" w:rsidP="00613E91">
      <w:r w:rsidRPr="00613E91">
        <w:t xml:space="preserve">Megan </w:t>
      </w:r>
      <w:r w:rsidRPr="00613E91">
        <w:rPr>
          <w:rStyle w:val="Style13ptBold"/>
        </w:rPr>
        <w:t xml:space="preserve">Cerullo </w:t>
      </w:r>
      <w:r w:rsidR="00613E91" w:rsidRPr="00613E91">
        <w:rPr>
          <w:rStyle w:val="Style13ptBold"/>
        </w:rPr>
        <w:t>‘</w:t>
      </w:r>
      <w:r w:rsidRPr="00613E91">
        <w:rPr>
          <w:rStyle w:val="Style13ptBold"/>
        </w:rPr>
        <w:t>7/2</w:t>
      </w:r>
      <w:r w:rsidRPr="00613E91">
        <w:t xml:space="preserve"> </w:t>
      </w:r>
      <w:r w:rsidR="00613E91" w:rsidRPr="00613E91">
        <w:t xml:space="preserve">[Megan Cerullo is a New York-based reporter for CBS MoneyWatch covering small business, workplace, health care, consumer spending and personal finance topics. She regularly appears on CBS News 24/7 to discuss her reporting. </w:t>
      </w:r>
      <w:r w:rsidRPr="00613E91">
        <w:t xml:space="preserve">“July 4th gas prices expected to hit lowest level in 3 years” </w:t>
      </w:r>
      <w:r w:rsidR="00613E91" w:rsidRPr="00613E91">
        <w:t>https://www.cbsnews.com/news/july-4-2024-gas-prices-lowest-since-2021-travel/</w:t>
      </w:r>
      <w:r w:rsidR="00613E91">
        <w:t>]</w:t>
      </w:r>
    </w:p>
    <w:p w14:paraId="3ABCA274" w14:textId="77777777" w:rsidR="00C23E1F" w:rsidRPr="00C23E1F" w:rsidRDefault="00C23E1F" w:rsidP="00C23E1F">
      <w:pPr>
        <w:rPr>
          <w:rFonts w:asciiTheme="minorHAnsi" w:hAnsiTheme="minorHAnsi" w:cstheme="minorHAnsi"/>
        </w:rPr>
      </w:pPr>
      <w:r w:rsidRPr="00E5367E">
        <w:rPr>
          <w:rStyle w:val="Emphasis"/>
          <w:rFonts w:asciiTheme="minorHAnsi" w:hAnsiTheme="minorHAnsi" w:cstheme="minorHAnsi"/>
          <w:highlight w:val="cyan"/>
        </w:rPr>
        <w:t>Low gas prices</w:t>
      </w:r>
      <w:r w:rsidRPr="00C23E1F">
        <w:rPr>
          <w:rFonts w:asciiTheme="minorHAnsi" w:hAnsiTheme="minorHAnsi" w:cstheme="minorHAnsi"/>
        </w:rPr>
        <w:t xml:space="preserve"> are </w:t>
      </w:r>
      <w:r w:rsidRPr="00C23E1F">
        <w:rPr>
          <w:rStyle w:val="StyleUnderline"/>
          <w:rFonts w:asciiTheme="minorHAnsi" w:hAnsiTheme="minorHAnsi" w:cstheme="minorHAnsi"/>
        </w:rPr>
        <w:t>something for drivers to celebrate this July 4th</w:t>
      </w:r>
      <w:r w:rsidRPr="00C23E1F">
        <w:rPr>
          <w:rFonts w:asciiTheme="minorHAnsi" w:hAnsiTheme="minorHAnsi" w:cstheme="minorHAnsi"/>
        </w:rPr>
        <w:t xml:space="preserve">, with costs at the pump expected to hit their </w:t>
      </w:r>
      <w:r w:rsidRPr="00E5367E">
        <w:rPr>
          <w:rStyle w:val="Emphasis"/>
          <w:rFonts w:asciiTheme="minorHAnsi" w:hAnsiTheme="minorHAnsi" w:cstheme="minorHAnsi"/>
          <w:highlight w:val="cyan"/>
        </w:rPr>
        <w:t>lowest levels since 2021</w:t>
      </w:r>
      <w:r w:rsidRPr="00C23E1F">
        <w:rPr>
          <w:rFonts w:asciiTheme="minorHAnsi" w:hAnsiTheme="minorHAnsi" w:cstheme="minorHAnsi"/>
        </w:rPr>
        <w:t>. The average price of gasoline on Independence Day is expected to be $</w:t>
      </w:r>
      <w:r w:rsidRPr="00E5367E">
        <w:rPr>
          <w:rStyle w:val="StyleUnderline"/>
          <w:rFonts w:asciiTheme="minorHAnsi" w:hAnsiTheme="minorHAnsi" w:cstheme="minorHAnsi"/>
          <w:highlight w:val="cyan"/>
        </w:rPr>
        <w:t>3.49 per gallon</w:t>
      </w:r>
      <w:r w:rsidRPr="00C23E1F">
        <w:rPr>
          <w:rFonts w:asciiTheme="minorHAnsi" w:hAnsiTheme="minorHAnsi" w:cstheme="minorHAnsi"/>
        </w:rPr>
        <w:t xml:space="preserve"> nationwide, the </w:t>
      </w:r>
      <w:r w:rsidRPr="00E5367E">
        <w:rPr>
          <w:rStyle w:val="StyleUnderline"/>
          <w:rFonts w:asciiTheme="minorHAnsi" w:hAnsiTheme="minorHAnsi" w:cstheme="minorHAnsi"/>
          <w:highlight w:val="cyan"/>
        </w:rPr>
        <w:t>lowest</w:t>
      </w:r>
      <w:r w:rsidRPr="00C23E1F">
        <w:rPr>
          <w:rFonts w:asciiTheme="minorHAnsi" w:hAnsiTheme="minorHAnsi" w:cstheme="minorHAnsi"/>
        </w:rPr>
        <w:t xml:space="preserve"> price it's been on the busy travel holiday </w:t>
      </w:r>
      <w:r w:rsidRPr="00E5367E">
        <w:rPr>
          <w:rStyle w:val="StyleUnderline"/>
          <w:rFonts w:asciiTheme="minorHAnsi" w:hAnsiTheme="minorHAnsi" w:cstheme="minorHAnsi"/>
          <w:highlight w:val="cyan"/>
        </w:rPr>
        <w:t>in three years</w:t>
      </w:r>
      <w:r w:rsidRPr="00C23E1F">
        <w:rPr>
          <w:rFonts w:asciiTheme="minorHAnsi" w:hAnsiTheme="minorHAnsi" w:cstheme="minorHAnsi"/>
        </w:rPr>
        <w:t xml:space="preserve">, according to GasBuddy, a fuel savings platform. That could mean serious cost savings compared with a few years ago for the 60.6 million motorists who are expected to travel by car to celebrate the federal holiday, according to AAA. Last year, </w:t>
      </w:r>
      <w:proofErr w:type="gramStart"/>
      <w:r w:rsidRPr="00C23E1F">
        <w:rPr>
          <w:rFonts w:asciiTheme="minorHAnsi" w:hAnsiTheme="minorHAnsi" w:cstheme="minorHAnsi"/>
        </w:rPr>
        <w:t>this</w:t>
      </w:r>
      <w:proofErr w:type="gramEnd"/>
      <w:r w:rsidRPr="00C23E1F">
        <w:rPr>
          <w:rFonts w:asciiTheme="minorHAnsi" w:hAnsiTheme="minorHAnsi" w:cstheme="minorHAnsi"/>
        </w:rPr>
        <w:t xml:space="preserve"> national average price of gas was $3.50, just a penny higher than this year's projected price. In 2022, the average cost of gas was more than $1.30 higher than it's expected to be this year, driven up at the time by Russia's invasion of Ukraine in February which caused oil prices to spike.</w:t>
      </w:r>
    </w:p>
    <w:p w14:paraId="71B12064" w14:textId="0148C1D6" w:rsidR="00C23E1F" w:rsidRPr="00C23E1F" w:rsidRDefault="00C23E1F" w:rsidP="00C23E1F">
      <w:pPr>
        <w:pStyle w:val="Heading3"/>
        <w:rPr>
          <w:rFonts w:asciiTheme="minorHAnsi" w:hAnsiTheme="minorHAnsi" w:cstheme="minorHAnsi"/>
        </w:rPr>
      </w:pPr>
      <w:r w:rsidRPr="00C23E1F">
        <w:rPr>
          <w:rFonts w:asciiTheme="minorHAnsi" w:hAnsiTheme="minorHAnsi" w:cstheme="minorHAnsi"/>
        </w:rPr>
        <w:t>UQ---Prices---1AR</w:t>
      </w:r>
    </w:p>
    <w:p w14:paraId="33349DE1" w14:textId="77777777" w:rsidR="00C23E1F" w:rsidRPr="00C23E1F" w:rsidRDefault="00C23E1F" w:rsidP="00C23E1F">
      <w:pPr>
        <w:rPr>
          <w:rFonts w:asciiTheme="minorHAnsi" w:hAnsiTheme="minorHAnsi" w:cstheme="minorHAnsi"/>
        </w:rPr>
      </w:pPr>
    </w:p>
    <w:p w14:paraId="04999CD4" w14:textId="770AF2A2"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 xml:space="preserve">Oil prices </w:t>
      </w:r>
      <w:proofErr w:type="gramStart"/>
      <w:r w:rsidRPr="00613E91">
        <w:rPr>
          <w:rFonts w:asciiTheme="minorHAnsi" w:hAnsiTheme="minorHAnsi" w:cstheme="minorHAnsi"/>
          <w:u w:val="single"/>
        </w:rPr>
        <w:t>low</w:t>
      </w:r>
      <w:proofErr w:type="gramEnd"/>
      <w:r w:rsidRPr="00C23E1F">
        <w:rPr>
          <w:rFonts w:asciiTheme="minorHAnsi" w:hAnsiTheme="minorHAnsi" w:cstheme="minorHAnsi"/>
        </w:rPr>
        <w:t xml:space="preserve"> now</w:t>
      </w:r>
      <w:r w:rsidR="00613E91">
        <w:rPr>
          <w:rFonts w:asciiTheme="minorHAnsi" w:hAnsiTheme="minorHAnsi" w:cstheme="minorHAnsi"/>
        </w:rPr>
        <w:t>.</w:t>
      </w:r>
    </w:p>
    <w:p w14:paraId="14222D90" w14:textId="77777777" w:rsidR="00C23E1F" w:rsidRPr="00C23E1F" w:rsidRDefault="00C23E1F" w:rsidP="00C23E1F">
      <w:pPr>
        <w:rPr>
          <w:rFonts w:asciiTheme="minorHAnsi" w:hAnsiTheme="minorHAnsi" w:cstheme="minorHAnsi"/>
          <w:color w:val="000000" w:themeColor="text1"/>
        </w:rPr>
      </w:pPr>
      <w:r w:rsidRPr="00C23E1F">
        <w:rPr>
          <w:rFonts w:asciiTheme="minorHAnsi" w:hAnsiTheme="minorHAnsi" w:cstheme="minorHAnsi"/>
          <w:b/>
          <w:bCs/>
          <w:sz w:val="26"/>
          <w:szCs w:val="26"/>
        </w:rPr>
        <w:t xml:space="preserve">Kimball ‘7-09 </w:t>
      </w:r>
      <w:r w:rsidRPr="00C23E1F">
        <w:rPr>
          <w:rFonts w:asciiTheme="minorHAnsi" w:hAnsiTheme="minorHAnsi" w:cstheme="minorHAnsi"/>
        </w:rPr>
        <w:t xml:space="preserve">[Spencer; July 09; Energy reporter for CNBC, Centre College; CNBC; </w:t>
      </w:r>
      <w:r w:rsidRPr="00C23E1F">
        <w:rPr>
          <w:rFonts w:asciiTheme="minorHAnsi" w:hAnsiTheme="minorHAnsi" w:cstheme="minorHAnsi"/>
          <w:color w:val="000000" w:themeColor="text1"/>
        </w:rPr>
        <w:t>“Oil prices fall for third day as Gulf Coast infrastructure recovers from Tropical Storm Beryl”,</w:t>
      </w:r>
      <w:r w:rsidRPr="00C23E1F">
        <w:rPr>
          <w:rFonts w:asciiTheme="minorHAnsi" w:hAnsiTheme="minorHAnsi" w:cstheme="minorHAnsi"/>
        </w:rPr>
        <w:t xml:space="preserve"> </w:t>
      </w:r>
      <w:r w:rsidRPr="00C23E1F">
        <w:rPr>
          <w:rFonts w:asciiTheme="minorHAnsi" w:hAnsiTheme="minorHAnsi" w:cstheme="minorHAnsi"/>
          <w:color w:val="000000" w:themeColor="text1"/>
        </w:rPr>
        <w:t>https://www.cnbc.com/2024/07/09/crude-oil-prices-today.html</w:t>
      </w:r>
      <w:r w:rsidRPr="00C23E1F">
        <w:rPr>
          <w:rFonts w:asciiTheme="minorHAnsi" w:hAnsiTheme="minorHAnsi" w:cstheme="minorHAnsi"/>
        </w:rPr>
        <w:t>]//asol</w:t>
      </w:r>
    </w:p>
    <w:p w14:paraId="7E3A97CB" w14:textId="77777777" w:rsidR="00C23E1F" w:rsidRPr="00C23E1F" w:rsidRDefault="00C23E1F" w:rsidP="00C23E1F">
      <w:pPr>
        <w:rPr>
          <w:rFonts w:asciiTheme="minorHAnsi" w:hAnsiTheme="minorHAnsi" w:cstheme="minorHAnsi"/>
          <w:sz w:val="16"/>
          <w:szCs w:val="16"/>
        </w:rPr>
      </w:pPr>
      <w:r w:rsidRPr="00E5367E">
        <w:rPr>
          <w:rFonts w:asciiTheme="minorHAnsi" w:hAnsiTheme="minorHAnsi" w:cstheme="minorHAnsi"/>
          <w:b/>
          <w:bCs/>
          <w:highlight w:val="cyan"/>
          <w:u w:val="single"/>
        </w:rPr>
        <w:t>Oil prices fell</w:t>
      </w:r>
      <w:r w:rsidRPr="00E5367E">
        <w:rPr>
          <w:rFonts w:asciiTheme="minorHAnsi" w:hAnsiTheme="minorHAnsi" w:cstheme="minorHAnsi"/>
          <w:highlight w:val="cyan"/>
          <w:u w:val="single"/>
        </w:rPr>
        <w:t xml:space="preserve"> more than 1%</w:t>
      </w:r>
      <w:r w:rsidRPr="00C23E1F">
        <w:rPr>
          <w:rFonts w:asciiTheme="minorHAnsi" w:hAnsiTheme="minorHAnsi" w:cstheme="minorHAnsi"/>
          <w:u w:val="single"/>
        </w:rPr>
        <w:t xml:space="preserve"> on Tuesday in the third straight day of declines</w:t>
      </w:r>
      <w:r w:rsidRPr="00C23E1F">
        <w:rPr>
          <w:rFonts w:asciiTheme="minorHAnsi" w:hAnsiTheme="minorHAnsi" w:cstheme="minorHAnsi"/>
          <w:sz w:val="16"/>
          <w:szCs w:val="16"/>
        </w:rPr>
        <w:t>, as Gulf Coast production and refining infrastructure appears to have avoided substantial damage from Tropical Storm Beryl.</w:t>
      </w:r>
    </w:p>
    <w:p w14:paraId="28DE4693" w14:textId="77777777" w:rsidR="00C23E1F" w:rsidRPr="00C23E1F" w:rsidRDefault="00C23E1F" w:rsidP="00C23E1F">
      <w:pPr>
        <w:rPr>
          <w:rFonts w:asciiTheme="minorHAnsi" w:hAnsiTheme="minorHAnsi" w:cstheme="minorHAnsi"/>
          <w:sz w:val="16"/>
          <w:szCs w:val="16"/>
        </w:rPr>
      </w:pPr>
      <w:r w:rsidRPr="00C23E1F">
        <w:rPr>
          <w:rFonts w:asciiTheme="minorHAnsi" w:hAnsiTheme="minorHAnsi" w:cstheme="minorHAnsi"/>
          <w:sz w:val="16"/>
          <w:szCs w:val="16"/>
        </w:rPr>
        <w:t>On Monday, Beryl made landfall in Matagorda, Texas, as a Category 1 hurricane but later weakened into a tropical storm. Beryl has moved inland and is now a post-tropical cyclone last due north of Shreveport, Louisiana, according to the National Hurricane Center.</w:t>
      </w:r>
    </w:p>
    <w:p w14:paraId="72464ABE" w14:textId="77777777" w:rsidR="00C23E1F" w:rsidRPr="00C23E1F" w:rsidRDefault="00C23E1F" w:rsidP="00C23E1F">
      <w:pPr>
        <w:rPr>
          <w:rFonts w:asciiTheme="minorHAnsi" w:hAnsiTheme="minorHAnsi" w:cstheme="minorHAnsi"/>
          <w:sz w:val="16"/>
          <w:szCs w:val="16"/>
        </w:rPr>
      </w:pPr>
      <w:r w:rsidRPr="00C23E1F">
        <w:rPr>
          <w:rFonts w:asciiTheme="minorHAnsi" w:hAnsiTheme="minorHAnsi" w:cstheme="minorHAnsi"/>
        </w:rPr>
        <w:t>“</w:t>
      </w:r>
      <w:r w:rsidRPr="00C23E1F">
        <w:rPr>
          <w:rFonts w:asciiTheme="minorHAnsi" w:hAnsiTheme="minorHAnsi" w:cstheme="minorHAnsi"/>
          <w:u w:val="single"/>
        </w:rPr>
        <w:t xml:space="preserve">Brent </w:t>
      </w:r>
      <w:r w:rsidRPr="00E5367E">
        <w:rPr>
          <w:rFonts w:asciiTheme="minorHAnsi" w:hAnsiTheme="minorHAnsi" w:cstheme="minorHAnsi"/>
          <w:highlight w:val="cyan"/>
          <w:u w:val="single"/>
        </w:rPr>
        <w:t>crude prices ended their 4-week rally</w:t>
      </w:r>
      <w:r w:rsidRPr="00C23E1F">
        <w:rPr>
          <w:rFonts w:asciiTheme="minorHAnsi" w:hAnsiTheme="minorHAnsi" w:cstheme="minorHAnsi"/>
          <w:u w:val="single"/>
        </w:rPr>
        <w:t xml:space="preserve"> as the landing of hurricane Beryl resolved concerns about major production halts for now</w:t>
      </w:r>
      <w:r w:rsidRPr="00C23E1F">
        <w:rPr>
          <w:rFonts w:asciiTheme="minorHAnsi" w:hAnsiTheme="minorHAnsi" w:cstheme="minorHAnsi"/>
          <w:sz w:val="16"/>
          <w:szCs w:val="16"/>
        </w:rPr>
        <w:t>,” Goldman Sachs analyst Yulia Grigsby told clients in a Tuesday note.</w:t>
      </w:r>
    </w:p>
    <w:p w14:paraId="7E31E6DE" w14:textId="7295EDB6" w:rsidR="00460380" w:rsidRDefault="00460380" w:rsidP="00460380">
      <w:pPr>
        <w:pStyle w:val="Heading4"/>
      </w:pPr>
      <w:r>
        <w:t>Upward momentum is gone</w:t>
      </w:r>
    </w:p>
    <w:p w14:paraId="5B72DC84" w14:textId="77777777" w:rsidR="00460380" w:rsidRDefault="00460380" w:rsidP="00460380">
      <w:r w:rsidRPr="00460380">
        <w:rPr>
          <w:rStyle w:val="Style13ptBold"/>
        </w:rPr>
        <w:t>Kimball 7/12</w:t>
      </w:r>
      <w:r>
        <w:t xml:space="preserve"> (Spencer Kimball, CNBC, “Oil prices fall to snap four-week winning streak as rally stalls out” 7/12/2024. Accessed 7/14/2024. </w:t>
      </w:r>
      <w:hyperlink r:id="rId51" w:history="1">
        <w:r w:rsidRPr="00E82B47">
          <w:rPr>
            <w:rStyle w:val="Hyperlink"/>
          </w:rPr>
          <w:t>https://www.cnbc.com/2024/07/12/crude-oil-prices-today-wti-rises-for-third-day-as-inflation-eases.html</w:t>
        </w:r>
      </w:hyperlink>
      <w:r>
        <w:t xml:space="preserve">) </w:t>
      </w:r>
      <w:proofErr w:type="spellStart"/>
      <w:r>
        <w:t>wtk</w:t>
      </w:r>
      <w:proofErr w:type="spellEnd"/>
      <w:r>
        <w:t xml:space="preserve"> </w:t>
      </w:r>
    </w:p>
    <w:p w14:paraId="6082962F" w14:textId="77777777" w:rsidR="00460380" w:rsidRDefault="00460380" w:rsidP="00460380">
      <w:pPr>
        <w:spacing w:after="0"/>
        <w:rPr>
          <w:rStyle w:val="Emphasis"/>
        </w:rPr>
      </w:pPr>
      <w:r w:rsidRPr="00460380">
        <w:rPr>
          <w:rStyle w:val="StyleUnderline"/>
          <w:highlight w:val="cyan"/>
        </w:rPr>
        <w:t>Crude</w:t>
      </w:r>
      <w:r w:rsidRPr="00460380">
        <w:rPr>
          <w:rStyle w:val="StyleUnderline"/>
        </w:rPr>
        <w:t xml:space="preserve"> oil </w:t>
      </w:r>
      <w:r w:rsidRPr="00460380">
        <w:rPr>
          <w:rStyle w:val="StyleUnderline"/>
          <w:highlight w:val="cyan"/>
        </w:rPr>
        <w:t>futures fell</w:t>
      </w:r>
      <w:r w:rsidRPr="00460380">
        <w:rPr>
          <w:rStyle w:val="StyleUnderline"/>
        </w:rPr>
        <w:t xml:space="preserve"> on Friday</w:t>
      </w:r>
      <w:r w:rsidRPr="00460380">
        <w:rPr>
          <w:sz w:val="16"/>
        </w:rPr>
        <w:t xml:space="preserve">, </w:t>
      </w:r>
      <w:r w:rsidRPr="00460380">
        <w:rPr>
          <w:rStyle w:val="StyleUnderline"/>
          <w:highlight w:val="cyan"/>
        </w:rPr>
        <w:t>snapping a four-week</w:t>
      </w:r>
      <w:r w:rsidRPr="00460380">
        <w:rPr>
          <w:rStyle w:val="StyleUnderline"/>
        </w:rPr>
        <w:t xml:space="preserve"> winning </w:t>
      </w:r>
      <w:r w:rsidRPr="00460380">
        <w:rPr>
          <w:rStyle w:val="StyleUnderline"/>
          <w:highlight w:val="cyan"/>
        </w:rPr>
        <w:t>streak</w:t>
      </w:r>
      <w:r w:rsidRPr="00460380">
        <w:rPr>
          <w:sz w:val="16"/>
          <w:highlight w:val="cyan"/>
        </w:rPr>
        <w:t xml:space="preserve"> </w:t>
      </w:r>
      <w:r w:rsidRPr="00460380">
        <w:rPr>
          <w:rStyle w:val="StyleUnderline"/>
          <w:highlight w:val="cyan"/>
        </w:rPr>
        <w:t>as the</w:t>
      </w:r>
      <w:r w:rsidRPr="00460380">
        <w:rPr>
          <w:sz w:val="16"/>
        </w:rPr>
        <w:t xml:space="preserve"> recent </w:t>
      </w:r>
      <w:r w:rsidRPr="00460380">
        <w:rPr>
          <w:rStyle w:val="StyleUnderline"/>
          <w:highlight w:val="cyan"/>
        </w:rPr>
        <w:t>rally</w:t>
      </w:r>
      <w:r w:rsidRPr="00460380">
        <w:rPr>
          <w:sz w:val="16"/>
          <w:highlight w:val="cyan"/>
        </w:rPr>
        <w:t xml:space="preserve"> </w:t>
      </w:r>
      <w:r w:rsidRPr="00460380">
        <w:rPr>
          <w:rStyle w:val="Emphasis"/>
          <w:highlight w:val="cyan"/>
        </w:rPr>
        <w:t>lost momentum.</w:t>
      </w:r>
      <w:r w:rsidRPr="00460380">
        <w:rPr>
          <w:rStyle w:val="Emphasis"/>
        </w:rPr>
        <w:t xml:space="preserve"> </w:t>
      </w:r>
    </w:p>
    <w:p w14:paraId="0CC867F0" w14:textId="77777777" w:rsidR="00460380" w:rsidRPr="00460380" w:rsidRDefault="00460380" w:rsidP="00460380">
      <w:pPr>
        <w:spacing w:after="0"/>
        <w:rPr>
          <w:sz w:val="16"/>
        </w:rPr>
      </w:pPr>
      <w:r w:rsidRPr="00460380">
        <w:rPr>
          <w:sz w:val="16"/>
        </w:rPr>
        <w:t>Prices rose earlier in the session after two days of gains, as June consumer inflation eased to around its lowest level in more than three years, bolstering hopes the Federal Reserve will cut interest rates this year and stimulate demand.</w:t>
      </w:r>
    </w:p>
    <w:p w14:paraId="7F481403" w14:textId="77777777" w:rsidR="00460380" w:rsidRPr="00460380" w:rsidRDefault="00460380" w:rsidP="00460380">
      <w:pPr>
        <w:spacing w:after="0"/>
        <w:rPr>
          <w:sz w:val="16"/>
        </w:rPr>
      </w:pPr>
      <w:r w:rsidRPr="00460380">
        <w:rPr>
          <w:sz w:val="16"/>
        </w:rPr>
        <w:t xml:space="preserve">But </w:t>
      </w:r>
      <w:r w:rsidRPr="00460380">
        <w:rPr>
          <w:rStyle w:val="StyleUnderline"/>
        </w:rPr>
        <w:t>futures</w:t>
      </w:r>
      <w:r w:rsidRPr="00460380">
        <w:rPr>
          <w:sz w:val="16"/>
        </w:rPr>
        <w:t xml:space="preserve"> ultimately </w:t>
      </w:r>
      <w:r w:rsidRPr="00460380">
        <w:rPr>
          <w:rStyle w:val="StyleUnderline"/>
        </w:rPr>
        <w:t>lost momentum</w:t>
      </w:r>
      <w:r w:rsidRPr="00460380">
        <w:rPr>
          <w:sz w:val="16"/>
        </w:rPr>
        <w:t xml:space="preserve"> later in the day after a measure of wholesale prices rose 0.2% in June, slightly higher than the 0.1% expected by economists.</w:t>
      </w:r>
    </w:p>
    <w:p w14:paraId="0B34AF47" w14:textId="77777777" w:rsidR="00460380" w:rsidRDefault="00460380" w:rsidP="00460380">
      <w:pPr>
        <w:spacing w:after="0"/>
        <w:rPr>
          <w:sz w:val="16"/>
        </w:rPr>
      </w:pPr>
      <w:r w:rsidRPr="00460380">
        <w:rPr>
          <w:rStyle w:val="StyleUnderline"/>
          <w:highlight w:val="cyan"/>
        </w:rPr>
        <w:t>U.S. crude oil posted a loss of 1.14%</w:t>
      </w:r>
      <w:r w:rsidRPr="00460380">
        <w:rPr>
          <w:sz w:val="16"/>
        </w:rPr>
        <w:t xml:space="preserve"> for the week while Brent fell by 1.74%. </w:t>
      </w:r>
    </w:p>
    <w:p w14:paraId="7352E284" w14:textId="77777777" w:rsidR="00460380" w:rsidRPr="00460380" w:rsidRDefault="00460380" w:rsidP="00460380">
      <w:pPr>
        <w:spacing w:after="0"/>
        <w:rPr>
          <w:sz w:val="16"/>
        </w:rPr>
      </w:pPr>
    </w:p>
    <w:p w14:paraId="0DAE56F5" w14:textId="7F34F7C1" w:rsidR="00C23E1F" w:rsidRPr="00C23E1F" w:rsidRDefault="00C23E1F" w:rsidP="00C23E1F">
      <w:pPr>
        <w:pStyle w:val="Heading4"/>
        <w:rPr>
          <w:rFonts w:asciiTheme="minorHAnsi" w:hAnsiTheme="minorHAnsi" w:cstheme="minorHAnsi"/>
        </w:rPr>
      </w:pPr>
      <w:proofErr w:type="gramStart"/>
      <w:r w:rsidRPr="00C23E1F">
        <w:rPr>
          <w:rFonts w:asciiTheme="minorHAnsi" w:hAnsiTheme="minorHAnsi" w:cstheme="minorHAnsi"/>
        </w:rPr>
        <w:t>only</w:t>
      </w:r>
      <w:proofErr w:type="gramEnd"/>
      <w:r w:rsidRPr="00C23E1F">
        <w:rPr>
          <w:rFonts w:asciiTheme="minorHAnsi" w:hAnsiTheme="minorHAnsi" w:cstheme="minorHAnsi"/>
        </w:rPr>
        <w:t xml:space="preserve"> our </w:t>
      </w:r>
      <w:proofErr w:type="spellStart"/>
      <w:r w:rsidRPr="00C23E1F">
        <w:rPr>
          <w:rFonts w:asciiTheme="minorHAnsi" w:hAnsiTheme="minorHAnsi" w:cstheme="minorHAnsi"/>
        </w:rPr>
        <w:t>ev</w:t>
      </w:r>
      <w:proofErr w:type="spellEnd"/>
      <w:r w:rsidRPr="00C23E1F">
        <w:rPr>
          <w:rFonts w:asciiTheme="minorHAnsi" w:hAnsiTheme="minorHAnsi" w:cstheme="minorHAnsi"/>
        </w:rPr>
        <w:t xml:space="preserve"> </w:t>
      </w:r>
      <w:r w:rsidRPr="00613E91">
        <w:rPr>
          <w:rFonts w:asciiTheme="minorHAnsi" w:hAnsiTheme="minorHAnsi" w:cstheme="minorHAnsi"/>
          <w:u w:val="single"/>
        </w:rPr>
        <w:t>assumes</w:t>
      </w:r>
      <w:r w:rsidRPr="00C23E1F">
        <w:rPr>
          <w:rFonts w:asciiTheme="minorHAnsi" w:hAnsiTheme="minorHAnsi" w:cstheme="minorHAnsi"/>
        </w:rPr>
        <w:t xml:space="preserve"> potential ceasefire</w:t>
      </w:r>
      <w:r w:rsidR="00613E91">
        <w:rPr>
          <w:rFonts w:asciiTheme="minorHAnsi" w:hAnsiTheme="minorHAnsi" w:cstheme="minorHAnsi"/>
        </w:rPr>
        <w:t>.</w:t>
      </w:r>
    </w:p>
    <w:p w14:paraId="744AB943" w14:textId="77777777" w:rsidR="00C23E1F" w:rsidRPr="00C23E1F" w:rsidRDefault="00C23E1F" w:rsidP="00C23E1F">
      <w:pPr>
        <w:rPr>
          <w:rFonts w:asciiTheme="minorHAnsi" w:hAnsiTheme="minorHAnsi" w:cstheme="minorHAnsi"/>
          <w:szCs w:val="16"/>
        </w:rPr>
      </w:pPr>
      <w:r w:rsidRPr="00C23E1F">
        <w:rPr>
          <w:rFonts w:asciiTheme="minorHAnsi" w:hAnsiTheme="minorHAnsi" w:cstheme="minorHAnsi"/>
        </w:rPr>
        <w:t xml:space="preserve">Firdevs </w:t>
      </w:r>
      <w:r w:rsidRPr="00C23E1F">
        <w:rPr>
          <w:rFonts w:asciiTheme="minorHAnsi" w:hAnsiTheme="minorHAnsi" w:cstheme="minorHAnsi"/>
          <w:b/>
          <w:bCs/>
          <w:sz w:val="26"/>
          <w:szCs w:val="26"/>
        </w:rPr>
        <w:t>Yuksel</w:t>
      </w:r>
      <w:r w:rsidRPr="00C23E1F">
        <w:rPr>
          <w:rFonts w:asciiTheme="minorHAnsi" w:hAnsiTheme="minorHAnsi" w:cstheme="minorHAnsi"/>
          <w:b/>
          <w:bCs/>
          <w:sz w:val="28"/>
          <w:szCs w:val="28"/>
        </w:rPr>
        <w:t xml:space="preserve"> 7/8 </w:t>
      </w:r>
      <w:r w:rsidRPr="00C23E1F">
        <w:rPr>
          <w:rFonts w:asciiTheme="minorHAnsi" w:hAnsiTheme="minorHAnsi" w:cstheme="minorHAnsi"/>
          <w:szCs w:val="16"/>
        </w:rPr>
        <w:t xml:space="preserve">“Oil prices fall with Middle East cease-fire hopes” </w:t>
      </w:r>
      <w:hyperlink r:id="rId52" w:history="1">
        <w:r w:rsidRPr="00C23E1F">
          <w:rPr>
            <w:rStyle w:val="Hyperlink"/>
            <w:rFonts w:asciiTheme="minorHAnsi" w:hAnsiTheme="minorHAnsi" w:cstheme="minorHAnsi"/>
            <w:szCs w:val="16"/>
          </w:rPr>
          <w:t>https://www.aa.com.tr/en/world/oil-prices-fall-with-middle-east-cease-fire-hopes/3269403#</w:t>
        </w:r>
      </w:hyperlink>
      <w:r w:rsidRPr="00C23E1F">
        <w:rPr>
          <w:rFonts w:asciiTheme="minorHAnsi" w:hAnsiTheme="minorHAnsi" w:cstheme="minorHAnsi"/>
          <w:szCs w:val="16"/>
        </w:rPr>
        <w:t xml:space="preserve"> Firdevs is a journalist for Anadolu Agency, based in Türkiye. She writes primarily on international politics, as well as domestic politics within Türkiye //</w:t>
      </w:r>
      <w:proofErr w:type="spellStart"/>
      <w:r w:rsidRPr="00C23E1F">
        <w:rPr>
          <w:rFonts w:asciiTheme="minorHAnsi" w:hAnsiTheme="minorHAnsi" w:cstheme="minorHAnsi"/>
          <w:szCs w:val="16"/>
        </w:rPr>
        <w:t>stobo</w:t>
      </w:r>
      <w:proofErr w:type="spellEnd"/>
    </w:p>
    <w:p w14:paraId="71B22B62" w14:textId="77777777" w:rsidR="00C23E1F" w:rsidRPr="00C23E1F" w:rsidRDefault="00C23E1F" w:rsidP="00C23E1F">
      <w:pPr>
        <w:rPr>
          <w:rStyle w:val="StyleUnderline"/>
          <w:rFonts w:asciiTheme="minorHAnsi" w:hAnsiTheme="minorHAnsi" w:cstheme="minorHAnsi"/>
        </w:rPr>
      </w:pPr>
      <w:r w:rsidRPr="00E5367E">
        <w:rPr>
          <w:rStyle w:val="Emphasis"/>
          <w:rFonts w:asciiTheme="minorHAnsi" w:hAnsiTheme="minorHAnsi" w:cstheme="minorHAnsi"/>
          <w:highlight w:val="cyan"/>
        </w:rPr>
        <w:t>Oil prices fell</w:t>
      </w:r>
      <w:r w:rsidRPr="00C23E1F">
        <w:rPr>
          <w:rStyle w:val="StyleUnderline"/>
          <w:rFonts w:asciiTheme="minorHAnsi" w:hAnsiTheme="minorHAnsi" w:cstheme="minorHAnsi"/>
        </w:rPr>
        <w:t xml:space="preserve"> on Monday</w:t>
      </w:r>
      <w:r w:rsidRPr="00613E91">
        <w:rPr>
          <w:rFonts w:asciiTheme="minorHAnsi" w:hAnsiTheme="minorHAnsi" w:cstheme="minorHAnsi"/>
          <w:sz w:val="16"/>
        </w:rPr>
        <w:t xml:space="preserve"> as the </w:t>
      </w:r>
      <w:r w:rsidRPr="00E5367E">
        <w:rPr>
          <w:rStyle w:val="StyleUnderline"/>
          <w:rFonts w:asciiTheme="minorHAnsi" w:hAnsiTheme="minorHAnsi" w:cstheme="minorHAnsi"/>
          <w:highlight w:val="cyan"/>
        </w:rPr>
        <w:t xml:space="preserve">prospect of a </w:t>
      </w:r>
      <w:r w:rsidRPr="00E5367E">
        <w:rPr>
          <w:rStyle w:val="Emphasis"/>
          <w:rFonts w:asciiTheme="minorHAnsi" w:hAnsiTheme="minorHAnsi" w:cstheme="minorHAnsi"/>
          <w:highlight w:val="cyan"/>
        </w:rPr>
        <w:t>cease-fire</w:t>
      </w:r>
      <w:r w:rsidRPr="00C23E1F">
        <w:rPr>
          <w:rStyle w:val="StyleUnderline"/>
          <w:rFonts w:asciiTheme="minorHAnsi" w:hAnsiTheme="minorHAnsi" w:cstheme="minorHAnsi"/>
        </w:rPr>
        <w:t xml:space="preserve"> agreement between Israel and Hamas </w:t>
      </w:r>
      <w:r w:rsidRPr="00E5367E">
        <w:rPr>
          <w:rStyle w:val="StyleUnderline"/>
          <w:rFonts w:asciiTheme="minorHAnsi" w:hAnsiTheme="minorHAnsi" w:cstheme="minorHAnsi"/>
          <w:highlight w:val="cyan"/>
        </w:rPr>
        <w:t>eased geopolitical tensions</w:t>
      </w:r>
      <w:r w:rsidRPr="00C23E1F">
        <w:rPr>
          <w:rStyle w:val="StyleUnderline"/>
          <w:rFonts w:asciiTheme="minorHAnsi" w:hAnsiTheme="minorHAnsi" w:cstheme="minorHAnsi"/>
        </w:rPr>
        <w:t xml:space="preserve"> in the Middle Eas</w:t>
      </w:r>
      <w:r w:rsidRPr="00613E91">
        <w:rPr>
          <w:rFonts w:asciiTheme="minorHAnsi" w:hAnsiTheme="minorHAnsi" w:cstheme="minorHAnsi"/>
          <w:sz w:val="16"/>
        </w:rPr>
        <w:t xml:space="preserve">t. International benchmark Brent </w:t>
      </w:r>
      <w:r w:rsidRPr="00E5367E">
        <w:rPr>
          <w:rStyle w:val="StyleUnderline"/>
          <w:rFonts w:asciiTheme="minorHAnsi" w:hAnsiTheme="minorHAnsi" w:cstheme="minorHAnsi"/>
          <w:highlight w:val="cyan"/>
        </w:rPr>
        <w:t>crude traded at</w:t>
      </w:r>
      <w:r w:rsidRPr="00C23E1F">
        <w:rPr>
          <w:rStyle w:val="StyleUnderline"/>
          <w:rFonts w:asciiTheme="minorHAnsi" w:hAnsiTheme="minorHAnsi" w:cstheme="minorHAnsi"/>
        </w:rPr>
        <w:t xml:space="preserve"> $86.08</w:t>
      </w:r>
      <w:r w:rsidRPr="00613E91">
        <w:rPr>
          <w:rFonts w:asciiTheme="minorHAnsi" w:hAnsiTheme="minorHAnsi" w:cstheme="minorHAnsi"/>
          <w:sz w:val="16"/>
        </w:rPr>
        <w:t xml:space="preserve"> per barrel at 10.22 a.m. local time (0722GMT), a </w:t>
      </w:r>
      <w:r w:rsidRPr="00E5367E">
        <w:rPr>
          <w:rStyle w:val="StyleUnderline"/>
          <w:rFonts w:asciiTheme="minorHAnsi" w:hAnsiTheme="minorHAnsi" w:cstheme="minorHAnsi"/>
          <w:highlight w:val="cyan"/>
        </w:rPr>
        <w:t>decrease of 0.53%</w:t>
      </w:r>
      <w:r w:rsidRPr="00613E91">
        <w:rPr>
          <w:rFonts w:asciiTheme="minorHAnsi" w:hAnsiTheme="minorHAnsi" w:cstheme="minorHAnsi"/>
          <w:sz w:val="16"/>
        </w:rPr>
        <w:t xml:space="preserve"> from the closing price of $86.54 per barrel in the previous trading session. The American benchmark West Texas Intermediate traded at $82.57 per barrel at the same time, a 0.71% fall from the previous session that closed at $83.16 per barrel. An Israeli negotiating team will leave Monday for Qatar to continue talks on a hostage swap deal and cease-fire in the Gaza Strip with Palestinian factions, Israeli daily Yedioth Ahronoth reported, citing informed sources. Another Israeli delegation will head to Cairo on Monday to participate in the negotiations. For months, efforts by the US, Qatar, and Egypt to mediate an agreement between Israel and the Palestinian group Hamas for a hostage exchange and cease-fire have been hampered by Israeli Prime Minister Netanyahu's rejection of Hamas's call to halt hostilities. The </w:t>
      </w:r>
      <w:r w:rsidRPr="00C23E1F">
        <w:rPr>
          <w:rStyle w:val="StyleUnderline"/>
          <w:rFonts w:asciiTheme="minorHAnsi" w:hAnsiTheme="minorHAnsi" w:cstheme="minorHAnsi"/>
        </w:rPr>
        <w:t>potential cease-fire deal eases concerns about an escalation of the conflict and possible disruptions to global oil supply.</w:t>
      </w:r>
    </w:p>
    <w:p w14:paraId="3DE99937" w14:textId="77777777" w:rsidR="00B965B7" w:rsidRPr="00C23E1F" w:rsidRDefault="00B965B7" w:rsidP="00B965B7">
      <w:pPr>
        <w:pStyle w:val="Heading3"/>
        <w:rPr>
          <w:rFonts w:asciiTheme="minorHAnsi" w:hAnsiTheme="minorHAnsi" w:cstheme="minorHAnsi"/>
        </w:rPr>
      </w:pPr>
      <w:r w:rsidRPr="00C23E1F">
        <w:rPr>
          <w:rFonts w:asciiTheme="minorHAnsi" w:hAnsiTheme="minorHAnsi" w:cstheme="minorHAnsi"/>
        </w:rPr>
        <w:t>UQ---</w:t>
      </w:r>
      <w:r>
        <w:rPr>
          <w:rFonts w:asciiTheme="minorHAnsi" w:hAnsiTheme="minorHAnsi" w:cstheme="minorHAnsi"/>
        </w:rPr>
        <w:t>Geopolitics</w:t>
      </w:r>
      <w:r w:rsidRPr="00C23E1F">
        <w:rPr>
          <w:rFonts w:asciiTheme="minorHAnsi" w:hAnsiTheme="minorHAnsi" w:cstheme="minorHAnsi"/>
        </w:rPr>
        <w:t>---2AC</w:t>
      </w:r>
    </w:p>
    <w:p w14:paraId="45A7AC72" w14:textId="77777777" w:rsidR="00B965B7" w:rsidRPr="00C23E1F" w:rsidRDefault="00B965B7" w:rsidP="00B965B7">
      <w:pPr>
        <w:pStyle w:val="Heading4"/>
        <w:rPr>
          <w:rFonts w:asciiTheme="minorHAnsi" w:hAnsiTheme="minorHAnsi" w:cstheme="minorHAnsi"/>
        </w:rPr>
      </w:pPr>
      <w:r w:rsidRPr="00C23E1F">
        <w:rPr>
          <w:rFonts w:asciiTheme="minorHAnsi" w:hAnsiTheme="minorHAnsi" w:cstheme="minorHAnsi"/>
        </w:rPr>
        <w:t xml:space="preserve">Non unique – Russia’s invasion of Ukraine and the Israel Hamas conflict created a dual oil shock. </w:t>
      </w:r>
    </w:p>
    <w:p w14:paraId="4C8F669B" w14:textId="0F7E641C" w:rsidR="00B965B7" w:rsidRPr="00613E91" w:rsidRDefault="00B965B7" w:rsidP="00613E91">
      <w:proofErr w:type="spellStart"/>
      <w:r w:rsidRPr="00613E91">
        <w:rPr>
          <w:rStyle w:val="Style13ptBold"/>
        </w:rPr>
        <w:t>Rappeport</w:t>
      </w:r>
      <w:proofErr w:type="spellEnd"/>
      <w:r w:rsidRPr="00613E91">
        <w:rPr>
          <w:rStyle w:val="Style13ptBold"/>
        </w:rPr>
        <w:t xml:space="preserve"> </w:t>
      </w:r>
      <w:r w:rsidR="00613E91" w:rsidRPr="00613E91">
        <w:rPr>
          <w:rStyle w:val="Style13ptBold"/>
        </w:rPr>
        <w:t>’</w:t>
      </w:r>
      <w:r w:rsidRPr="00613E91">
        <w:rPr>
          <w:rStyle w:val="Style13ptBold"/>
        </w:rPr>
        <w:t>23</w:t>
      </w:r>
      <w:r w:rsidR="00613E91">
        <w:t xml:space="preserve"> </w:t>
      </w:r>
      <w:r w:rsidRPr="00613E91">
        <w:t xml:space="preserve">[Alan </w:t>
      </w:r>
      <w:proofErr w:type="spellStart"/>
      <w:r w:rsidRPr="00613E91">
        <w:t>Rappeport</w:t>
      </w:r>
      <w:proofErr w:type="spellEnd"/>
      <w:r w:rsidRPr="00613E91">
        <w:t xml:space="preserve">, </w:t>
      </w:r>
      <w:proofErr w:type="gramStart"/>
      <w:r w:rsidRPr="00613E91">
        <w:t>Bachelor’s degree in philosophy</w:t>
      </w:r>
      <w:proofErr w:type="gramEnd"/>
      <w:r w:rsidRPr="00613E91">
        <w:t xml:space="preserve"> and journalism from Emory University and master’s degrees from the Columbia University Graduate School of Journalism and the London School of Economics</w:t>
      </w:r>
      <w:r w:rsidR="00613E91">
        <w:t>.</w:t>
      </w:r>
      <w:r w:rsidRPr="00613E91">
        <w:t xml:space="preserve"> “Middle East War Could Cause Oil Price Shock World Bank Warns, The New York Times, Oct 30</w:t>
      </w:r>
      <w:proofErr w:type="gramStart"/>
      <w:r w:rsidRPr="00613E91">
        <w:t xml:space="preserve"> 2023</w:t>
      </w:r>
      <w:proofErr w:type="gramEnd"/>
      <w:r w:rsidRPr="00613E91">
        <w:t xml:space="preserve">” </w:t>
      </w:r>
      <w:r w:rsidR="00613E91" w:rsidRPr="00613E91">
        <w:t>https://www.nytimes.com/2023/10/30/business/economy/middle-east-war-oil-prices-world-bank.html]</w:t>
      </w:r>
      <w:r w:rsidRPr="00613E91">
        <w:t xml:space="preserve"> </w:t>
      </w:r>
      <w:proofErr w:type="spellStart"/>
      <w:r w:rsidRPr="00613E91">
        <w:t>hwkm</w:t>
      </w:r>
      <w:proofErr w:type="spellEnd"/>
      <w:r w:rsidRPr="00613E91">
        <w:t xml:space="preserve"> </w:t>
      </w:r>
    </w:p>
    <w:p w14:paraId="3460364E" w14:textId="77777777" w:rsidR="00B965B7" w:rsidRPr="00613E91" w:rsidRDefault="00B965B7" w:rsidP="00B965B7">
      <w:pPr>
        <w:rPr>
          <w:rFonts w:asciiTheme="minorHAnsi" w:hAnsiTheme="minorHAnsi" w:cstheme="minorHAnsi"/>
          <w:sz w:val="16"/>
        </w:rPr>
      </w:pPr>
      <w:r w:rsidRPr="00613E91">
        <w:rPr>
          <w:rFonts w:asciiTheme="minorHAnsi" w:hAnsiTheme="minorHAnsi" w:cstheme="minorHAnsi"/>
          <w:sz w:val="16"/>
        </w:rPr>
        <w:t xml:space="preserve">A </w:t>
      </w:r>
      <w:r w:rsidRPr="00E5367E">
        <w:rPr>
          <w:rStyle w:val="StyleUnderline"/>
          <w:rFonts w:asciiTheme="minorHAnsi" w:hAnsiTheme="minorHAnsi" w:cstheme="minorHAnsi"/>
          <w:highlight w:val="cyan"/>
        </w:rPr>
        <w:t>major escalation of</w:t>
      </w:r>
      <w:r w:rsidRPr="00613E91">
        <w:rPr>
          <w:rFonts w:asciiTheme="minorHAnsi" w:hAnsiTheme="minorHAnsi" w:cstheme="minorHAnsi"/>
          <w:sz w:val="16"/>
        </w:rPr>
        <w:t xml:space="preserve"> the </w:t>
      </w:r>
      <w:r w:rsidRPr="00E5367E">
        <w:rPr>
          <w:rStyle w:val="StyleUnderline"/>
          <w:rFonts w:asciiTheme="minorHAnsi" w:hAnsiTheme="minorHAnsi" w:cstheme="minorHAnsi"/>
          <w:highlight w:val="cyan"/>
        </w:rPr>
        <w:t>war between Israel and Hamas</w:t>
      </w:r>
      <w:r w:rsidRPr="00613E91">
        <w:rPr>
          <w:rFonts w:asciiTheme="minorHAnsi" w:hAnsiTheme="minorHAnsi" w:cstheme="minorHAnsi"/>
          <w:sz w:val="16"/>
        </w:rPr>
        <w:t xml:space="preserve"> — one th</w:t>
      </w:r>
      <w:r w:rsidRPr="00C23E1F">
        <w:rPr>
          <w:rStyle w:val="StyleUnderline"/>
          <w:rFonts w:asciiTheme="minorHAnsi" w:hAnsiTheme="minorHAnsi" w:cstheme="minorHAnsi"/>
        </w:rPr>
        <w:t xml:space="preserve">at </w:t>
      </w:r>
      <w:r w:rsidRPr="00E5367E">
        <w:rPr>
          <w:rStyle w:val="StyleUnderline"/>
          <w:rFonts w:asciiTheme="minorHAnsi" w:hAnsiTheme="minorHAnsi" w:cstheme="minorHAnsi"/>
          <w:highlight w:val="cyan"/>
        </w:rPr>
        <w:t>spilled over into</w:t>
      </w:r>
      <w:r w:rsidRPr="00C23E1F">
        <w:rPr>
          <w:rStyle w:val="StyleUnderline"/>
          <w:rFonts w:asciiTheme="minorHAnsi" w:hAnsiTheme="minorHAnsi" w:cstheme="minorHAnsi"/>
        </w:rPr>
        <w:t xml:space="preserve"> a </w:t>
      </w:r>
      <w:r w:rsidRPr="00C23E1F">
        <w:rPr>
          <w:rStyle w:val="Emphasis"/>
          <w:rFonts w:asciiTheme="minorHAnsi" w:hAnsiTheme="minorHAnsi" w:cstheme="minorHAnsi"/>
        </w:rPr>
        <w:t>bro</w:t>
      </w:r>
      <w:r w:rsidRPr="00E5367E">
        <w:rPr>
          <w:rStyle w:val="Emphasis"/>
          <w:rFonts w:asciiTheme="minorHAnsi" w:hAnsiTheme="minorHAnsi" w:cstheme="minorHAnsi"/>
          <w:highlight w:val="cyan"/>
        </w:rPr>
        <w:t>ader</w:t>
      </w:r>
      <w:r w:rsidRPr="00E5367E">
        <w:rPr>
          <w:rStyle w:val="StyleUnderline"/>
          <w:rFonts w:asciiTheme="minorHAnsi" w:hAnsiTheme="minorHAnsi" w:cstheme="minorHAnsi"/>
          <w:highlight w:val="cyan"/>
        </w:rPr>
        <w:t xml:space="preserve"> Middle East conflict</w:t>
      </w:r>
      <w:r w:rsidRPr="00613E91">
        <w:rPr>
          <w:rFonts w:asciiTheme="minorHAnsi" w:hAnsiTheme="minorHAnsi" w:cstheme="minorHAnsi"/>
          <w:sz w:val="16"/>
        </w:rPr>
        <w:t xml:space="preserve"> — could </w:t>
      </w:r>
      <w:r w:rsidRPr="00E5367E">
        <w:rPr>
          <w:rStyle w:val="StyleUnderline"/>
          <w:rFonts w:asciiTheme="minorHAnsi" w:hAnsiTheme="minorHAnsi" w:cstheme="minorHAnsi"/>
          <w:highlight w:val="cyan"/>
        </w:rPr>
        <w:t>send oil prices surging</w:t>
      </w:r>
      <w:r w:rsidRPr="00613E91">
        <w:rPr>
          <w:rFonts w:asciiTheme="minorHAnsi" w:hAnsiTheme="minorHAnsi" w:cstheme="minorHAnsi"/>
          <w:sz w:val="16"/>
        </w:rPr>
        <w:t xml:space="preserve"> as much as </w:t>
      </w:r>
      <w:r w:rsidRPr="00E5367E">
        <w:rPr>
          <w:rStyle w:val="Emphasis"/>
          <w:rFonts w:asciiTheme="minorHAnsi" w:hAnsiTheme="minorHAnsi" w:cstheme="minorHAnsi"/>
          <w:highlight w:val="cyan"/>
        </w:rPr>
        <w:t>75 percent</w:t>
      </w:r>
      <w:r w:rsidRPr="00613E91">
        <w:rPr>
          <w:rFonts w:asciiTheme="minorHAnsi" w:hAnsiTheme="minorHAnsi" w:cstheme="minorHAnsi"/>
          <w:sz w:val="16"/>
        </w:rPr>
        <w:t>, the World Bank warned on Monday.</w:t>
      </w:r>
    </w:p>
    <w:p w14:paraId="6A101AB0" w14:textId="77777777" w:rsidR="00B965B7" w:rsidRPr="00C23E1F" w:rsidRDefault="00B965B7" w:rsidP="00B965B7">
      <w:pPr>
        <w:rPr>
          <w:rStyle w:val="StyleUnderline"/>
          <w:rFonts w:asciiTheme="minorHAnsi" w:hAnsiTheme="minorHAnsi" w:cstheme="minorHAnsi"/>
        </w:rPr>
      </w:pPr>
      <w:r w:rsidRPr="00613E91">
        <w:rPr>
          <w:rFonts w:asciiTheme="minorHAnsi" w:hAnsiTheme="minorHAnsi" w:cstheme="minorHAnsi"/>
          <w:sz w:val="16"/>
        </w:rPr>
        <w:t xml:space="preserve">The </w:t>
      </w:r>
      <w:r w:rsidRPr="00C23E1F">
        <w:rPr>
          <w:rStyle w:val="StyleUnderline"/>
          <w:rFonts w:asciiTheme="minorHAnsi" w:hAnsiTheme="minorHAnsi" w:cstheme="minorHAnsi"/>
        </w:rPr>
        <w:t>potential for</w:t>
      </w:r>
      <w:r w:rsidRPr="00613E91">
        <w:rPr>
          <w:rFonts w:asciiTheme="minorHAnsi" w:hAnsiTheme="minorHAnsi" w:cstheme="minorHAnsi"/>
          <w:sz w:val="16"/>
        </w:rPr>
        <w:t xml:space="preserve"> a </w:t>
      </w:r>
      <w:r w:rsidRPr="00C23E1F">
        <w:rPr>
          <w:rStyle w:val="Emphasis"/>
          <w:rFonts w:asciiTheme="minorHAnsi" w:hAnsiTheme="minorHAnsi" w:cstheme="minorHAnsi"/>
        </w:rPr>
        <w:t>global</w:t>
      </w:r>
      <w:r w:rsidRPr="00C23E1F">
        <w:rPr>
          <w:rStyle w:val="StyleUnderline"/>
          <w:rFonts w:asciiTheme="minorHAnsi" w:hAnsiTheme="minorHAnsi" w:cstheme="minorHAnsi"/>
        </w:rPr>
        <w:t xml:space="preserve"> energy shock</w:t>
      </w:r>
      <w:r w:rsidRPr="00613E91">
        <w:rPr>
          <w:rFonts w:asciiTheme="minorHAnsi" w:hAnsiTheme="minorHAnsi" w:cstheme="minorHAnsi"/>
          <w:sz w:val="16"/>
        </w:rPr>
        <w:t xml:space="preserve"> in the wake of Hamas’s brutal attack on Israel has </w:t>
      </w:r>
      <w:r w:rsidRPr="00C23E1F">
        <w:rPr>
          <w:rStyle w:val="StyleUnderline"/>
          <w:rFonts w:asciiTheme="minorHAnsi" w:hAnsiTheme="minorHAnsi" w:cstheme="minorHAnsi"/>
        </w:rPr>
        <w:t>been a pressing question for economists</w:t>
      </w:r>
      <w:r w:rsidRPr="00613E91">
        <w:rPr>
          <w:rFonts w:asciiTheme="minorHAnsi" w:hAnsiTheme="minorHAnsi" w:cstheme="minorHAnsi"/>
          <w:sz w:val="16"/>
        </w:rPr>
        <w:t xml:space="preserve"> and policymakers, who have </w:t>
      </w:r>
      <w:r w:rsidRPr="00C23E1F">
        <w:rPr>
          <w:rStyle w:val="StyleUnderline"/>
          <w:rFonts w:asciiTheme="minorHAnsi" w:hAnsiTheme="minorHAnsi" w:cstheme="minorHAnsi"/>
        </w:rPr>
        <w:t xml:space="preserve">spent the past year trying to </w:t>
      </w:r>
      <w:r w:rsidRPr="00C23E1F">
        <w:rPr>
          <w:rStyle w:val="Emphasis"/>
          <w:rFonts w:asciiTheme="minorHAnsi" w:hAnsiTheme="minorHAnsi" w:cstheme="minorHAnsi"/>
        </w:rPr>
        <w:t>combat</w:t>
      </w:r>
      <w:r w:rsidRPr="00C23E1F">
        <w:rPr>
          <w:rStyle w:val="StyleUnderline"/>
          <w:rFonts w:asciiTheme="minorHAnsi" w:hAnsiTheme="minorHAnsi" w:cstheme="minorHAnsi"/>
        </w:rPr>
        <w:t xml:space="preserve"> inflation.</w:t>
      </w:r>
    </w:p>
    <w:p w14:paraId="06DCAF4D" w14:textId="77777777" w:rsidR="00B965B7" w:rsidRPr="00613E91" w:rsidRDefault="00B965B7" w:rsidP="00B965B7">
      <w:pPr>
        <w:rPr>
          <w:rFonts w:asciiTheme="minorHAnsi" w:hAnsiTheme="minorHAnsi" w:cstheme="minorHAnsi"/>
          <w:sz w:val="16"/>
        </w:rPr>
      </w:pPr>
      <w:r w:rsidRPr="00613E91">
        <w:rPr>
          <w:rFonts w:asciiTheme="minorHAnsi" w:hAnsiTheme="minorHAnsi" w:cstheme="minorHAnsi"/>
          <w:sz w:val="16"/>
        </w:rPr>
        <w:t>Energy prices have remained largely contained since Hamas invaded Israel on Oct. 7. But economists and policymakers have been closely monitoring the trajectory of the war and studying previous conflicts in the region as they try to determine the potential scale of economic repercussions if the current conflict intensifies and broadens across the Middle East.</w:t>
      </w:r>
    </w:p>
    <w:p w14:paraId="5B3DDCE3" w14:textId="77777777" w:rsidR="00B965B7" w:rsidRPr="00613E91" w:rsidRDefault="00B965B7" w:rsidP="00B965B7">
      <w:pPr>
        <w:rPr>
          <w:rFonts w:asciiTheme="minorHAnsi" w:hAnsiTheme="minorHAnsi" w:cstheme="minorHAnsi"/>
          <w:sz w:val="16"/>
        </w:rPr>
      </w:pPr>
      <w:r w:rsidRPr="00613E91">
        <w:rPr>
          <w:rFonts w:asciiTheme="minorHAnsi" w:hAnsiTheme="minorHAnsi" w:cstheme="minorHAnsi"/>
          <w:sz w:val="16"/>
        </w:rPr>
        <w:t xml:space="preserve">The World Bank’s </w:t>
      </w:r>
      <w:r w:rsidRPr="00C23E1F">
        <w:rPr>
          <w:rStyle w:val="StyleUnderline"/>
          <w:rFonts w:asciiTheme="minorHAnsi" w:hAnsiTheme="minorHAnsi" w:cstheme="minorHAnsi"/>
        </w:rPr>
        <w:t>new study suggests</w:t>
      </w:r>
      <w:r w:rsidRPr="00613E91">
        <w:rPr>
          <w:rFonts w:asciiTheme="minorHAnsi" w:hAnsiTheme="minorHAnsi" w:cstheme="minorHAnsi"/>
          <w:sz w:val="16"/>
        </w:rPr>
        <w:t xml:space="preserve"> that such a cris</w:t>
      </w:r>
      <w:r w:rsidRPr="00C23E1F">
        <w:rPr>
          <w:rStyle w:val="StyleUnderline"/>
          <w:rFonts w:asciiTheme="minorHAnsi" w:hAnsiTheme="minorHAnsi" w:cstheme="minorHAnsi"/>
        </w:rPr>
        <w:t xml:space="preserve">is could overlap with energy market disruptions already caused by Russia’s war in </w:t>
      </w:r>
      <w:r w:rsidRPr="00C23E1F">
        <w:rPr>
          <w:rStyle w:val="Emphasis"/>
          <w:rFonts w:asciiTheme="minorHAnsi" w:hAnsiTheme="minorHAnsi" w:cstheme="minorHAnsi"/>
        </w:rPr>
        <w:t>Ukraine</w:t>
      </w:r>
      <w:r w:rsidRPr="00C23E1F">
        <w:rPr>
          <w:rStyle w:val="StyleUnderline"/>
          <w:rFonts w:asciiTheme="minorHAnsi" w:hAnsiTheme="minorHAnsi" w:cstheme="minorHAnsi"/>
        </w:rPr>
        <w:t xml:space="preserve">, exacerbating the economic </w:t>
      </w:r>
      <w:r w:rsidRPr="00C23E1F">
        <w:rPr>
          <w:rStyle w:val="Emphasis"/>
          <w:rFonts w:asciiTheme="minorHAnsi" w:hAnsiTheme="minorHAnsi" w:cstheme="minorHAnsi"/>
        </w:rPr>
        <w:t>consequences</w:t>
      </w:r>
      <w:r w:rsidRPr="00613E91">
        <w:rPr>
          <w:rFonts w:asciiTheme="minorHAnsi" w:hAnsiTheme="minorHAnsi" w:cstheme="minorHAnsi"/>
          <w:sz w:val="16"/>
        </w:rPr>
        <w:t>.</w:t>
      </w:r>
    </w:p>
    <w:p w14:paraId="6F4FC7FB" w14:textId="77777777" w:rsidR="00B965B7" w:rsidRPr="00613E91" w:rsidRDefault="00B965B7" w:rsidP="00B965B7">
      <w:pPr>
        <w:rPr>
          <w:rFonts w:asciiTheme="minorHAnsi" w:hAnsiTheme="minorHAnsi" w:cstheme="minorHAnsi"/>
          <w:sz w:val="16"/>
        </w:rPr>
      </w:pPr>
      <w:r w:rsidRPr="00613E91">
        <w:rPr>
          <w:rFonts w:asciiTheme="minorHAnsi" w:hAnsiTheme="minorHAnsi" w:cstheme="minorHAnsi"/>
          <w:sz w:val="16"/>
        </w:rPr>
        <w:t>“</w:t>
      </w:r>
      <w:r w:rsidRPr="00C23E1F">
        <w:rPr>
          <w:rStyle w:val="StyleUnderline"/>
          <w:rFonts w:asciiTheme="minorHAnsi" w:hAnsiTheme="minorHAnsi" w:cstheme="minorHAnsi"/>
        </w:rPr>
        <w:t xml:space="preserve">The </w:t>
      </w:r>
      <w:r w:rsidRPr="00E5367E">
        <w:rPr>
          <w:rStyle w:val="StyleUnderline"/>
          <w:rFonts w:asciiTheme="minorHAnsi" w:hAnsiTheme="minorHAnsi" w:cstheme="minorHAnsi"/>
          <w:highlight w:val="cyan"/>
        </w:rPr>
        <w:t>latest conflict in the Middle East comes on</w:t>
      </w:r>
      <w:r w:rsidRPr="00C23E1F">
        <w:rPr>
          <w:rStyle w:val="StyleUnderline"/>
          <w:rFonts w:asciiTheme="minorHAnsi" w:hAnsiTheme="minorHAnsi" w:cstheme="minorHAnsi"/>
        </w:rPr>
        <w:t xml:space="preserve"> </w:t>
      </w:r>
      <w:r w:rsidRPr="00613E91">
        <w:rPr>
          <w:rFonts w:asciiTheme="minorHAnsi" w:hAnsiTheme="minorHAnsi" w:cstheme="minorHAnsi"/>
          <w:sz w:val="16"/>
        </w:rPr>
        <w:t xml:space="preserve">the </w:t>
      </w:r>
      <w:r w:rsidRPr="00E5367E">
        <w:rPr>
          <w:rStyle w:val="StyleUnderline"/>
          <w:rFonts w:asciiTheme="minorHAnsi" w:hAnsiTheme="minorHAnsi" w:cstheme="minorHAnsi"/>
          <w:highlight w:val="cyan"/>
        </w:rPr>
        <w:t>heels of</w:t>
      </w:r>
      <w:r w:rsidRPr="00C23E1F">
        <w:rPr>
          <w:rStyle w:val="StyleUnderline"/>
          <w:rFonts w:asciiTheme="minorHAnsi" w:hAnsiTheme="minorHAnsi" w:cstheme="minorHAnsi"/>
        </w:rPr>
        <w:t xml:space="preserve"> the </w:t>
      </w:r>
      <w:r w:rsidRPr="00E5367E">
        <w:rPr>
          <w:rStyle w:val="Emphasis"/>
          <w:rFonts w:asciiTheme="minorHAnsi" w:hAnsiTheme="minorHAnsi" w:cstheme="minorHAnsi"/>
          <w:highlight w:val="cyan"/>
        </w:rPr>
        <w:t>biggest shock</w:t>
      </w:r>
      <w:r w:rsidRPr="00E5367E">
        <w:rPr>
          <w:rStyle w:val="StyleUnderline"/>
          <w:rFonts w:asciiTheme="minorHAnsi" w:hAnsiTheme="minorHAnsi" w:cstheme="minorHAnsi"/>
          <w:highlight w:val="cyan"/>
        </w:rPr>
        <w:t xml:space="preserve"> to</w:t>
      </w:r>
      <w:r w:rsidRPr="00613E91">
        <w:rPr>
          <w:rFonts w:asciiTheme="minorHAnsi" w:hAnsiTheme="minorHAnsi" w:cstheme="minorHAnsi"/>
          <w:sz w:val="16"/>
        </w:rPr>
        <w:t xml:space="preserve"> commodity </w:t>
      </w:r>
      <w:r w:rsidRPr="00E5367E">
        <w:rPr>
          <w:rStyle w:val="StyleUnderline"/>
          <w:rFonts w:asciiTheme="minorHAnsi" w:hAnsiTheme="minorHAnsi" w:cstheme="minorHAnsi"/>
          <w:highlight w:val="cyan"/>
        </w:rPr>
        <w:t>markets since the</w:t>
      </w:r>
      <w:r w:rsidRPr="00C23E1F">
        <w:rPr>
          <w:rStyle w:val="StyleUnderline"/>
          <w:rFonts w:asciiTheme="minorHAnsi" w:hAnsiTheme="minorHAnsi" w:cstheme="minorHAnsi"/>
        </w:rPr>
        <w:t xml:space="preserve"> </w:t>
      </w:r>
      <w:r w:rsidRPr="00613E91">
        <w:rPr>
          <w:rFonts w:asciiTheme="minorHAnsi" w:hAnsiTheme="minorHAnsi" w:cstheme="minorHAnsi"/>
          <w:sz w:val="16"/>
        </w:rPr>
        <w:t>19</w:t>
      </w:r>
      <w:r w:rsidRPr="00E5367E">
        <w:rPr>
          <w:rStyle w:val="StyleUnderline"/>
          <w:rFonts w:asciiTheme="minorHAnsi" w:hAnsiTheme="minorHAnsi" w:cstheme="minorHAnsi"/>
          <w:highlight w:val="cyan"/>
        </w:rPr>
        <w:t>70s</w:t>
      </w:r>
      <w:r w:rsidRPr="00613E91">
        <w:rPr>
          <w:rFonts w:asciiTheme="minorHAnsi" w:hAnsiTheme="minorHAnsi" w:cstheme="minorHAnsi"/>
          <w:sz w:val="16"/>
        </w:rPr>
        <w:t xml:space="preserve"> — </w:t>
      </w:r>
      <w:r w:rsidRPr="00E5367E">
        <w:rPr>
          <w:rStyle w:val="StyleUnderline"/>
          <w:rFonts w:asciiTheme="minorHAnsi" w:hAnsiTheme="minorHAnsi" w:cstheme="minorHAnsi"/>
          <w:highlight w:val="cyan"/>
        </w:rPr>
        <w:t xml:space="preserve">Russia’s war with </w:t>
      </w:r>
      <w:r w:rsidRPr="00E5367E">
        <w:rPr>
          <w:rStyle w:val="Emphasis"/>
          <w:rFonts w:asciiTheme="minorHAnsi" w:hAnsiTheme="minorHAnsi" w:cstheme="minorHAnsi"/>
          <w:highlight w:val="cyan"/>
        </w:rPr>
        <w:t>Ukraine</w:t>
      </w:r>
      <w:r w:rsidRPr="00613E91">
        <w:rPr>
          <w:rFonts w:asciiTheme="minorHAnsi" w:hAnsiTheme="minorHAnsi" w:cstheme="minorHAnsi"/>
          <w:sz w:val="16"/>
        </w:rPr>
        <w:t xml:space="preserve">,” </w:t>
      </w:r>
      <w:proofErr w:type="spellStart"/>
      <w:r w:rsidRPr="00613E91">
        <w:rPr>
          <w:rFonts w:asciiTheme="minorHAnsi" w:hAnsiTheme="minorHAnsi" w:cstheme="minorHAnsi"/>
          <w:sz w:val="16"/>
        </w:rPr>
        <w:t>Indermit</w:t>
      </w:r>
      <w:proofErr w:type="spellEnd"/>
      <w:r w:rsidRPr="00613E91">
        <w:rPr>
          <w:rFonts w:asciiTheme="minorHAnsi" w:hAnsiTheme="minorHAnsi" w:cstheme="minorHAnsi"/>
          <w:sz w:val="16"/>
        </w:rPr>
        <w:t xml:space="preserve"> Gill, the World Bank’s chief economist and senior vice president for development economics, said in a statement that accompanied the report. “</w:t>
      </w:r>
      <w:r w:rsidRPr="00C23E1F">
        <w:rPr>
          <w:rStyle w:val="StyleUnderline"/>
          <w:rFonts w:asciiTheme="minorHAnsi" w:hAnsiTheme="minorHAnsi" w:cstheme="minorHAnsi"/>
        </w:rPr>
        <w:t>If</w:t>
      </w:r>
      <w:r w:rsidRPr="00613E91">
        <w:rPr>
          <w:rFonts w:asciiTheme="minorHAnsi" w:hAnsiTheme="minorHAnsi" w:cstheme="minorHAnsi"/>
          <w:sz w:val="16"/>
        </w:rPr>
        <w:t xml:space="preserve"> the </w:t>
      </w:r>
      <w:r w:rsidRPr="00C23E1F">
        <w:rPr>
          <w:rStyle w:val="StyleUnderline"/>
          <w:rFonts w:asciiTheme="minorHAnsi" w:hAnsiTheme="minorHAnsi" w:cstheme="minorHAnsi"/>
        </w:rPr>
        <w:t>conflict</w:t>
      </w:r>
      <w:r w:rsidRPr="00613E91">
        <w:rPr>
          <w:rFonts w:asciiTheme="minorHAnsi" w:hAnsiTheme="minorHAnsi" w:cstheme="minorHAnsi"/>
          <w:sz w:val="16"/>
        </w:rPr>
        <w:t xml:space="preserve"> were to </w:t>
      </w:r>
      <w:r w:rsidRPr="00C23E1F">
        <w:rPr>
          <w:rStyle w:val="StyleUnderline"/>
          <w:rFonts w:asciiTheme="minorHAnsi" w:hAnsiTheme="minorHAnsi" w:cstheme="minorHAnsi"/>
        </w:rPr>
        <w:t>escalate</w:t>
      </w:r>
      <w:r w:rsidRPr="00613E91">
        <w:rPr>
          <w:rFonts w:asciiTheme="minorHAnsi" w:hAnsiTheme="minorHAnsi" w:cstheme="minorHAnsi"/>
          <w:sz w:val="16"/>
        </w:rPr>
        <w:t xml:space="preserve">, the </w:t>
      </w:r>
      <w:r w:rsidRPr="00C23E1F">
        <w:rPr>
          <w:rStyle w:val="StyleUnderline"/>
          <w:rFonts w:asciiTheme="minorHAnsi" w:hAnsiTheme="minorHAnsi" w:cstheme="minorHAnsi"/>
        </w:rPr>
        <w:t>global economy</w:t>
      </w:r>
      <w:r w:rsidRPr="00613E91">
        <w:rPr>
          <w:rFonts w:asciiTheme="minorHAnsi" w:hAnsiTheme="minorHAnsi" w:cstheme="minorHAnsi"/>
          <w:sz w:val="16"/>
        </w:rPr>
        <w:t xml:space="preserve"> would </w:t>
      </w:r>
      <w:r w:rsidRPr="00C23E1F">
        <w:rPr>
          <w:rStyle w:val="StyleUnderline"/>
          <w:rFonts w:asciiTheme="minorHAnsi" w:hAnsiTheme="minorHAnsi" w:cstheme="minorHAnsi"/>
        </w:rPr>
        <w:t>face</w:t>
      </w:r>
      <w:r w:rsidRPr="00613E91">
        <w:rPr>
          <w:rFonts w:asciiTheme="minorHAnsi" w:hAnsiTheme="minorHAnsi" w:cstheme="minorHAnsi"/>
          <w:sz w:val="16"/>
        </w:rPr>
        <w:t xml:space="preserve"> a </w:t>
      </w:r>
      <w:r w:rsidRPr="00E5367E">
        <w:rPr>
          <w:rStyle w:val="Emphasis"/>
          <w:rFonts w:asciiTheme="minorHAnsi" w:hAnsiTheme="minorHAnsi" w:cstheme="minorHAnsi"/>
          <w:highlight w:val="cyan"/>
        </w:rPr>
        <w:t>dual energy shock</w:t>
      </w:r>
      <w:r w:rsidRPr="00C23E1F">
        <w:rPr>
          <w:rStyle w:val="StyleUnderline"/>
          <w:rFonts w:asciiTheme="minorHAnsi" w:hAnsiTheme="minorHAnsi" w:cstheme="minorHAnsi"/>
        </w:rPr>
        <w:t xml:space="preserve"> for the first time in decades </w:t>
      </w:r>
      <w:r w:rsidRPr="00613E91">
        <w:rPr>
          <w:rFonts w:asciiTheme="minorHAnsi" w:hAnsiTheme="minorHAnsi" w:cstheme="minorHAnsi"/>
          <w:sz w:val="16"/>
        </w:rPr>
        <w:t>— not just from the war in Ukraine but also from the Middle East.”</w:t>
      </w:r>
    </w:p>
    <w:p w14:paraId="62B7C804" w14:textId="77777777" w:rsidR="00B965B7" w:rsidRPr="00C23E1F" w:rsidRDefault="00B965B7" w:rsidP="00B965B7">
      <w:pPr>
        <w:rPr>
          <w:rFonts w:asciiTheme="minorHAnsi" w:hAnsiTheme="minorHAnsi" w:cstheme="minorHAnsi"/>
        </w:rPr>
      </w:pPr>
    </w:p>
    <w:p w14:paraId="736F8B3C" w14:textId="38575EAB" w:rsidR="00C23E1F" w:rsidRPr="00C23E1F" w:rsidRDefault="00C23E1F" w:rsidP="00C23E1F">
      <w:pPr>
        <w:pStyle w:val="Heading3"/>
        <w:rPr>
          <w:rFonts w:asciiTheme="minorHAnsi" w:hAnsiTheme="minorHAnsi" w:cstheme="minorHAnsi"/>
        </w:rPr>
      </w:pPr>
      <w:r w:rsidRPr="00C23E1F">
        <w:rPr>
          <w:rFonts w:asciiTheme="minorHAnsi" w:hAnsiTheme="minorHAnsi" w:cstheme="minorHAnsi"/>
        </w:rPr>
        <w:t>UQ---Price Spikes---2AC</w:t>
      </w:r>
    </w:p>
    <w:p w14:paraId="193D7E6D" w14:textId="77777777"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 xml:space="preserve">A lack of </w:t>
      </w:r>
      <w:r w:rsidRPr="00C23E1F">
        <w:rPr>
          <w:rFonts w:asciiTheme="minorHAnsi" w:hAnsiTheme="minorHAnsi" w:cstheme="minorHAnsi"/>
          <w:u w:val="single"/>
        </w:rPr>
        <w:t>renewables</w:t>
      </w:r>
      <w:r w:rsidRPr="00C23E1F">
        <w:rPr>
          <w:rFonts w:asciiTheme="minorHAnsi" w:hAnsiTheme="minorHAnsi" w:cstheme="minorHAnsi"/>
        </w:rPr>
        <w:t xml:space="preserve"> makes </w:t>
      </w:r>
      <w:r w:rsidRPr="00C23E1F">
        <w:rPr>
          <w:rFonts w:asciiTheme="minorHAnsi" w:hAnsiTheme="minorHAnsi" w:cstheme="minorHAnsi"/>
          <w:u w:val="single"/>
        </w:rPr>
        <w:t>global</w:t>
      </w:r>
      <w:r w:rsidRPr="00C23E1F">
        <w:rPr>
          <w:rFonts w:asciiTheme="minorHAnsi" w:hAnsiTheme="minorHAnsi" w:cstheme="minorHAnsi"/>
        </w:rPr>
        <w:t xml:space="preserve"> price spikes inevitable---oil </w:t>
      </w:r>
      <w:r w:rsidRPr="00C23E1F">
        <w:rPr>
          <w:rFonts w:asciiTheme="minorHAnsi" w:hAnsiTheme="minorHAnsi" w:cstheme="minorHAnsi"/>
          <w:u w:val="single"/>
        </w:rPr>
        <w:t>shocks</w:t>
      </w:r>
      <w:r w:rsidRPr="00C23E1F">
        <w:rPr>
          <w:rFonts w:asciiTheme="minorHAnsi" w:hAnsiTheme="minorHAnsi" w:cstheme="minorHAnsi"/>
        </w:rPr>
        <w:t xml:space="preserve"> guarantee it.</w:t>
      </w:r>
    </w:p>
    <w:p w14:paraId="6727D85D" w14:textId="77777777" w:rsidR="00C23E1F" w:rsidRPr="00C23E1F" w:rsidRDefault="00C23E1F" w:rsidP="00C23E1F">
      <w:pPr>
        <w:rPr>
          <w:rFonts w:asciiTheme="minorHAnsi" w:hAnsiTheme="minorHAnsi" w:cstheme="minorHAnsi"/>
        </w:rPr>
      </w:pPr>
      <w:r w:rsidRPr="00C23E1F">
        <w:rPr>
          <w:rFonts w:asciiTheme="minorHAnsi" w:hAnsiTheme="minorHAnsi" w:cstheme="minorHAnsi"/>
        </w:rPr>
        <w:t xml:space="preserve">Laurent </w:t>
      </w:r>
      <w:proofErr w:type="spellStart"/>
      <w:r w:rsidRPr="00C23E1F">
        <w:rPr>
          <w:rStyle w:val="Style13ptBold"/>
          <w:rFonts w:asciiTheme="minorHAnsi" w:hAnsiTheme="minorHAnsi" w:cstheme="minorHAnsi"/>
        </w:rPr>
        <w:t>Millischer</w:t>
      </w:r>
      <w:proofErr w:type="spellEnd"/>
      <w:r w:rsidRPr="00C23E1F">
        <w:rPr>
          <w:rStyle w:val="Style13ptBold"/>
          <w:rFonts w:asciiTheme="minorHAnsi" w:hAnsiTheme="minorHAnsi" w:cstheme="minorHAnsi"/>
        </w:rPr>
        <w:t xml:space="preserve"> et al. ’24</w:t>
      </w:r>
      <w:r w:rsidRPr="00C23E1F">
        <w:rPr>
          <w:rFonts w:asciiTheme="minorHAnsi" w:hAnsiTheme="minorHAnsi" w:cstheme="minorHAnsi"/>
        </w:rPr>
        <w:t xml:space="preserve"> [May 31, 2024; Laurent wrote his PhD in particle physics at CERN and holds a master’s in mathematics from the University of Cambridge. “Do Renewables Shield Inflation from Fossil Fuel-Price Fluctuations?” IMF Working Papers; Working Paper No. 2024/111; https://www.imf.org/en/Publications/WP/Issues/2024/05/31/Do-Renewables-Shield-Inflation-from-Fossil-Fuel-Price-Fluctuations-549704#:~:text=In%20the%20wake%20of%20recently,fuel%20price%2Dinduced%20inflation%20volatility.]</w:t>
      </w:r>
    </w:p>
    <w:p w14:paraId="7EA44D89"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After a </w:t>
      </w:r>
      <w:r w:rsidRPr="00C23E1F">
        <w:rPr>
          <w:rStyle w:val="StyleUnderline"/>
          <w:rFonts w:asciiTheme="minorHAnsi" w:hAnsiTheme="minorHAnsi" w:cstheme="minorHAnsi"/>
        </w:rPr>
        <w:t xml:space="preserve">prolonged period of </w:t>
      </w:r>
      <w:r w:rsidRPr="00C23E1F">
        <w:rPr>
          <w:rStyle w:val="Emphasis"/>
          <w:rFonts w:asciiTheme="minorHAnsi" w:hAnsiTheme="minorHAnsi" w:cstheme="minorHAnsi"/>
        </w:rPr>
        <w:t>low inflation</w:t>
      </w:r>
      <w:r w:rsidRPr="00C23E1F">
        <w:rPr>
          <w:rFonts w:asciiTheme="minorHAnsi" w:hAnsiTheme="minorHAnsi" w:cstheme="minorHAnsi"/>
          <w:sz w:val="16"/>
        </w:rPr>
        <w:t xml:space="preserve"> across most of the world, </w:t>
      </w:r>
      <w:r w:rsidRPr="00E5367E">
        <w:rPr>
          <w:rStyle w:val="StyleUnderline"/>
          <w:rFonts w:asciiTheme="minorHAnsi" w:hAnsiTheme="minorHAnsi" w:cstheme="minorHAnsi"/>
          <w:highlight w:val="cyan"/>
        </w:rPr>
        <w:t xml:space="preserve">inflation </w:t>
      </w:r>
      <w:r w:rsidRPr="00E5367E">
        <w:rPr>
          <w:rStyle w:val="Emphasis"/>
          <w:rFonts w:asciiTheme="minorHAnsi" w:hAnsiTheme="minorHAnsi" w:cstheme="minorHAnsi"/>
          <w:highlight w:val="cyan"/>
        </w:rPr>
        <w:t>surged</w:t>
      </w:r>
      <w:r w:rsidRPr="00C23E1F">
        <w:rPr>
          <w:rStyle w:val="StyleUnderline"/>
          <w:rFonts w:asciiTheme="minorHAnsi" w:hAnsiTheme="minorHAnsi" w:cstheme="minorHAnsi"/>
        </w:rPr>
        <w:t xml:space="preserve"> in </w:t>
      </w:r>
      <w:r w:rsidRPr="00C23E1F">
        <w:rPr>
          <w:rStyle w:val="Emphasis"/>
          <w:rFonts w:asciiTheme="minorHAnsi" w:hAnsiTheme="minorHAnsi" w:cstheme="minorHAnsi"/>
        </w:rPr>
        <w:t>2021</w:t>
      </w:r>
      <w:r w:rsidRPr="00C23E1F">
        <w:rPr>
          <w:rStyle w:val="StyleUnderline"/>
          <w:rFonts w:asciiTheme="minorHAnsi" w:hAnsiTheme="minorHAnsi" w:cstheme="minorHAnsi"/>
        </w:rPr>
        <w:t xml:space="preserve"> and </w:t>
      </w:r>
      <w:r w:rsidRPr="00C23E1F">
        <w:rPr>
          <w:rStyle w:val="Emphasis"/>
          <w:rFonts w:asciiTheme="minorHAnsi" w:hAnsiTheme="minorHAnsi" w:cstheme="minorHAnsi"/>
        </w:rPr>
        <w:t>2022</w:t>
      </w:r>
      <w:r w:rsidRPr="00C23E1F">
        <w:rPr>
          <w:rFonts w:asciiTheme="minorHAnsi" w:hAnsiTheme="minorHAnsi" w:cstheme="minorHAnsi"/>
          <w:sz w:val="16"/>
        </w:rPr>
        <w:t xml:space="preserve">. While there are </w:t>
      </w:r>
      <w:r w:rsidRPr="00C23E1F">
        <w:rPr>
          <w:rStyle w:val="StyleUnderline"/>
          <w:rFonts w:asciiTheme="minorHAnsi" w:hAnsiTheme="minorHAnsi" w:cstheme="minorHAnsi"/>
        </w:rPr>
        <w:t>various drivers of inflation</w:t>
      </w:r>
      <w:r w:rsidRPr="00C23E1F">
        <w:rPr>
          <w:rFonts w:asciiTheme="minorHAnsi" w:hAnsiTheme="minorHAnsi" w:cstheme="minorHAnsi"/>
          <w:sz w:val="16"/>
        </w:rPr>
        <w:t xml:space="preserve"> including supply chain disruptions related to the COVID-19 pandemic and fiscal stimulus programs (Bernanke &amp; Blanchard, 2023), the </w:t>
      </w:r>
      <w:r w:rsidRPr="00E5367E">
        <w:rPr>
          <w:rStyle w:val="StyleUnderline"/>
          <w:rFonts w:asciiTheme="minorHAnsi" w:hAnsiTheme="minorHAnsi" w:cstheme="minorHAnsi"/>
          <w:highlight w:val="cyan"/>
        </w:rPr>
        <w:t xml:space="preserve">increase in </w:t>
      </w:r>
      <w:r w:rsidRPr="00E5367E">
        <w:rPr>
          <w:rStyle w:val="Emphasis"/>
          <w:rFonts w:asciiTheme="minorHAnsi" w:hAnsiTheme="minorHAnsi" w:cstheme="minorHAnsi"/>
          <w:highlight w:val="cyan"/>
        </w:rPr>
        <w:t>oil</w:t>
      </w:r>
      <w:r w:rsidRPr="00E5367E">
        <w:rPr>
          <w:rStyle w:val="StyleUnderline"/>
          <w:rFonts w:asciiTheme="minorHAnsi" w:hAnsiTheme="minorHAnsi" w:cstheme="minorHAnsi"/>
          <w:highlight w:val="cyan"/>
        </w:rPr>
        <w:t xml:space="preserve"> and </w:t>
      </w:r>
      <w:r w:rsidRPr="00E5367E">
        <w:rPr>
          <w:rStyle w:val="Emphasis"/>
          <w:rFonts w:asciiTheme="minorHAnsi" w:hAnsiTheme="minorHAnsi" w:cstheme="minorHAnsi"/>
          <w:highlight w:val="cyan"/>
        </w:rPr>
        <w:t>gas</w:t>
      </w:r>
      <w:r w:rsidRPr="00C23E1F">
        <w:rPr>
          <w:rStyle w:val="StyleUnderline"/>
          <w:rFonts w:asciiTheme="minorHAnsi" w:hAnsiTheme="minorHAnsi" w:cstheme="minorHAnsi"/>
        </w:rPr>
        <w:t xml:space="preserve"> prices were a </w:t>
      </w:r>
      <w:r w:rsidRPr="00E5367E">
        <w:rPr>
          <w:rStyle w:val="Emphasis"/>
          <w:rFonts w:asciiTheme="minorHAnsi" w:hAnsiTheme="minorHAnsi" w:cstheme="minorHAnsi"/>
          <w:highlight w:val="cyan"/>
        </w:rPr>
        <w:t>dominant factor</w:t>
      </w:r>
      <w:r w:rsidRPr="00C23E1F">
        <w:rPr>
          <w:rFonts w:asciiTheme="minorHAnsi" w:hAnsiTheme="minorHAnsi" w:cstheme="minorHAnsi"/>
          <w:sz w:val="16"/>
        </w:rPr>
        <w:t>. Schnabel (2022) notes that in February 2022 “</w:t>
      </w:r>
      <w:r w:rsidRPr="00E5367E">
        <w:rPr>
          <w:rStyle w:val="StyleUnderline"/>
          <w:rFonts w:asciiTheme="minorHAnsi" w:hAnsiTheme="minorHAnsi" w:cstheme="minorHAnsi"/>
          <w:highlight w:val="cyan"/>
        </w:rPr>
        <w:t>energy accounted for</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more than</w:t>
      </w:r>
      <w:r w:rsidRPr="00C23E1F">
        <w:rPr>
          <w:rStyle w:val="StyleUnderline"/>
          <w:rFonts w:asciiTheme="minorHAnsi" w:hAnsiTheme="minorHAnsi" w:cstheme="minorHAnsi"/>
        </w:rPr>
        <w:t xml:space="preserve"> </w:t>
      </w:r>
      <w:r w:rsidRPr="00E5367E">
        <w:rPr>
          <w:rStyle w:val="Emphasis"/>
          <w:rFonts w:asciiTheme="minorHAnsi" w:hAnsiTheme="minorHAnsi" w:cstheme="minorHAnsi"/>
          <w:highlight w:val="cyan"/>
        </w:rPr>
        <w:t>50%</w:t>
      </w:r>
      <w:r w:rsidRPr="00E5367E">
        <w:rPr>
          <w:rStyle w:val="StyleUnderline"/>
          <w:rFonts w:asciiTheme="minorHAnsi" w:hAnsiTheme="minorHAnsi" w:cstheme="minorHAnsi"/>
          <w:highlight w:val="cyan"/>
        </w:rPr>
        <w:t xml:space="preserve"> of</w:t>
      </w:r>
      <w:r w:rsidRPr="00C23E1F">
        <w:rPr>
          <w:rStyle w:val="StyleUnderline"/>
          <w:rFonts w:asciiTheme="minorHAnsi" w:hAnsiTheme="minorHAnsi" w:cstheme="minorHAnsi"/>
        </w:rPr>
        <w:t xml:space="preserve"> headline </w:t>
      </w:r>
      <w:r w:rsidRPr="00E5367E">
        <w:rPr>
          <w:rStyle w:val="Emphasis"/>
          <w:rFonts w:asciiTheme="minorHAnsi" w:hAnsiTheme="minorHAnsi" w:cstheme="minorHAnsi"/>
          <w:highlight w:val="cyan"/>
        </w:rPr>
        <w:t>inflation</w:t>
      </w:r>
      <w:r w:rsidRPr="00C23E1F">
        <w:rPr>
          <w:rFonts w:asciiTheme="minorHAnsi" w:hAnsiTheme="minorHAnsi" w:cstheme="minorHAnsi"/>
          <w:sz w:val="16"/>
        </w:rPr>
        <w:t xml:space="preserve"> in the euro area, mainly reflecting the sharp increases in oil and gas prices”.</w:t>
      </w:r>
    </w:p>
    <w:p w14:paraId="003F743D"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This is </w:t>
      </w:r>
      <w:r w:rsidRPr="00E5367E">
        <w:rPr>
          <w:rStyle w:val="Emphasis"/>
          <w:rFonts w:asciiTheme="minorHAnsi" w:hAnsiTheme="minorHAnsi" w:cstheme="minorHAnsi"/>
          <w:highlight w:val="cyan"/>
        </w:rPr>
        <w:t>not the first time</w:t>
      </w:r>
      <w:r w:rsidRPr="00E5367E">
        <w:rPr>
          <w:rStyle w:val="StyleUnderline"/>
          <w:rFonts w:asciiTheme="minorHAnsi" w:hAnsiTheme="minorHAnsi" w:cstheme="minorHAnsi"/>
          <w:highlight w:val="cyan"/>
        </w:rPr>
        <w:t xml:space="preserve"> that oil price increases </w:t>
      </w:r>
      <w:proofErr w:type="gramStart"/>
      <w:r w:rsidRPr="00E5367E">
        <w:rPr>
          <w:rStyle w:val="StyleUnderline"/>
          <w:rFonts w:asciiTheme="minorHAnsi" w:hAnsiTheme="minorHAnsi" w:cstheme="minorHAnsi"/>
          <w:highlight w:val="cyan"/>
        </w:rPr>
        <w:t>cause</w:t>
      </w:r>
      <w:proofErr w:type="gramEnd"/>
      <w:r w:rsidRPr="00E5367E">
        <w:rPr>
          <w:rStyle w:val="StyleUnderline"/>
          <w:rFonts w:asciiTheme="minorHAnsi" w:hAnsiTheme="minorHAnsi" w:cstheme="minorHAnsi"/>
          <w:highlight w:val="cyan"/>
        </w:rPr>
        <w:t xml:space="preserve"> </w:t>
      </w:r>
      <w:r w:rsidRPr="00E5367E">
        <w:rPr>
          <w:rStyle w:val="Emphasis"/>
          <w:rFonts w:asciiTheme="minorHAnsi" w:hAnsiTheme="minorHAnsi" w:cstheme="minorHAnsi"/>
          <w:highlight w:val="cyan"/>
        </w:rPr>
        <w:t>spikes</w:t>
      </w:r>
      <w:r w:rsidRPr="00E5367E">
        <w:rPr>
          <w:rStyle w:val="StyleUnderline"/>
          <w:rFonts w:asciiTheme="minorHAnsi" w:hAnsiTheme="minorHAnsi" w:cstheme="minorHAnsi"/>
          <w:highlight w:val="cyan"/>
        </w:rPr>
        <w:t xml:space="preserve"> in inflation</w:t>
      </w:r>
      <w:r w:rsidRPr="00C23E1F">
        <w:rPr>
          <w:rFonts w:asciiTheme="minorHAnsi" w:hAnsiTheme="minorHAnsi" w:cstheme="minorHAnsi"/>
          <w:sz w:val="16"/>
        </w:rPr>
        <w:t>. As can be seen in Figure 1, all three episodes of high inflation (1973, 1979 and 2021) in the United States and Germany follow jumps in the oil price. Fluctuations in fossil fuel prices are a challenge for price stability.</w:t>
      </w:r>
    </w:p>
    <w:p w14:paraId="1D5AF831"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There is a </w:t>
      </w:r>
      <w:r w:rsidRPr="00C23E1F">
        <w:rPr>
          <w:rStyle w:val="Emphasis"/>
          <w:rFonts w:asciiTheme="minorHAnsi" w:hAnsiTheme="minorHAnsi" w:cstheme="minorHAnsi"/>
        </w:rPr>
        <w:t>rich literature</w:t>
      </w:r>
      <w:r w:rsidRPr="00C23E1F">
        <w:rPr>
          <w:rStyle w:val="StyleUnderline"/>
          <w:rFonts w:asciiTheme="minorHAnsi" w:hAnsiTheme="minorHAnsi" w:cstheme="minorHAnsi"/>
        </w:rPr>
        <w:t xml:space="preserve"> examining the impact of </w:t>
      </w:r>
      <w:r w:rsidRPr="00C23E1F">
        <w:rPr>
          <w:rStyle w:val="Emphasis"/>
          <w:rFonts w:asciiTheme="minorHAnsi" w:hAnsiTheme="minorHAnsi" w:cstheme="minorHAnsi"/>
        </w:rPr>
        <w:t>oil price fluctuations</w:t>
      </w:r>
      <w:r w:rsidRPr="00C23E1F">
        <w:rPr>
          <w:rStyle w:val="StyleUnderline"/>
          <w:rFonts w:asciiTheme="minorHAnsi" w:hAnsiTheme="minorHAnsi" w:cstheme="minorHAnsi"/>
        </w:rPr>
        <w:t xml:space="preserve"> on inflation</w:t>
      </w:r>
      <w:r w:rsidRPr="00C23E1F">
        <w:rPr>
          <w:rFonts w:asciiTheme="minorHAnsi" w:hAnsiTheme="minorHAnsi" w:cstheme="minorHAnsi"/>
          <w:sz w:val="16"/>
        </w:rPr>
        <w:t xml:space="preserve">. Their passthrough to consumer and producer price inflation (Chen, 2009; Clark &amp; Terry, 2010; Gao et al., 2014; Castro &amp; </w:t>
      </w:r>
      <w:proofErr w:type="spellStart"/>
      <w:r w:rsidRPr="00C23E1F">
        <w:rPr>
          <w:rFonts w:asciiTheme="minorHAnsi" w:hAnsiTheme="minorHAnsi" w:cstheme="minorHAnsi"/>
          <w:sz w:val="16"/>
        </w:rPr>
        <w:t>Jim´enez-Rodr´ıguez</w:t>
      </w:r>
      <w:proofErr w:type="spellEnd"/>
      <w:r w:rsidRPr="00C23E1F">
        <w:rPr>
          <w:rFonts w:asciiTheme="minorHAnsi" w:hAnsiTheme="minorHAnsi" w:cstheme="minorHAnsi"/>
          <w:sz w:val="16"/>
        </w:rPr>
        <w:t xml:space="preserve">, 2017; </w:t>
      </w:r>
      <w:proofErr w:type="spellStart"/>
      <w:r w:rsidRPr="00C23E1F">
        <w:rPr>
          <w:rFonts w:asciiTheme="minorHAnsi" w:hAnsiTheme="minorHAnsi" w:cstheme="minorHAnsi"/>
          <w:sz w:val="16"/>
        </w:rPr>
        <w:t>Conflitti</w:t>
      </w:r>
      <w:proofErr w:type="spellEnd"/>
      <w:r w:rsidRPr="00C23E1F">
        <w:rPr>
          <w:rFonts w:asciiTheme="minorHAnsi" w:hAnsiTheme="minorHAnsi" w:cstheme="minorHAnsi"/>
          <w:sz w:val="16"/>
        </w:rPr>
        <w:t xml:space="preserve"> &amp; Luciani, 2019; Wen et al., 2021; Baba &amp; Lee, 2022) as well as inflation expectations (Wong, 2015, C. C. Binder, 2018, Kilian &amp; Zhou, 2022, C. Binder &amp; Makridis, 2022) is well documented. The effect of an oil price change depends on whether that change is driven by negative supply or positive demand shocks (Kilian, 2008; Kilian, 2009; </w:t>
      </w:r>
      <w:proofErr w:type="spellStart"/>
      <w:r w:rsidRPr="00C23E1F">
        <w:rPr>
          <w:rFonts w:asciiTheme="minorHAnsi" w:hAnsiTheme="minorHAnsi" w:cstheme="minorHAnsi"/>
          <w:sz w:val="16"/>
        </w:rPr>
        <w:t>Peersman</w:t>
      </w:r>
      <w:proofErr w:type="spellEnd"/>
      <w:r w:rsidRPr="00C23E1F">
        <w:rPr>
          <w:rFonts w:asciiTheme="minorHAnsi" w:hAnsiTheme="minorHAnsi" w:cstheme="minorHAnsi"/>
          <w:sz w:val="16"/>
        </w:rPr>
        <w:t xml:space="preserve"> &amp; Van </w:t>
      </w:r>
      <w:proofErr w:type="spellStart"/>
      <w:r w:rsidRPr="00C23E1F">
        <w:rPr>
          <w:rFonts w:asciiTheme="minorHAnsi" w:hAnsiTheme="minorHAnsi" w:cstheme="minorHAnsi"/>
          <w:sz w:val="16"/>
        </w:rPr>
        <w:t>Robays</w:t>
      </w:r>
      <w:proofErr w:type="spellEnd"/>
      <w:r w:rsidRPr="00C23E1F">
        <w:rPr>
          <w:rFonts w:asciiTheme="minorHAnsi" w:hAnsiTheme="minorHAnsi" w:cstheme="minorHAnsi"/>
          <w:sz w:val="16"/>
        </w:rPr>
        <w:t xml:space="preserve">, 2012; Baumeister &amp; </w:t>
      </w:r>
      <w:proofErr w:type="spellStart"/>
      <w:r w:rsidRPr="00C23E1F">
        <w:rPr>
          <w:rFonts w:asciiTheme="minorHAnsi" w:hAnsiTheme="minorHAnsi" w:cstheme="minorHAnsi"/>
          <w:sz w:val="16"/>
        </w:rPr>
        <w:t>Peersman</w:t>
      </w:r>
      <w:proofErr w:type="spellEnd"/>
      <w:r w:rsidRPr="00C23E1F">
        <w:rPr>
          <w:rFonts w:asciiTheme="minorHAnsi" w:hAnsiTheme="minorHAnsi" w:cstheme="minorHAnsi"/>
          <w:sz w:val="16"/>
        </w:rPr>
        <w:t xml:space="preserve">, 2013). Recently, Ha, Kose, </w:t>
      </w:r>
      <w:proofErr w:type="spellStart"/>
      <w:r w:rsidRPr="00C23E1F">
        <w:rPr>
          <w:rFonts w:asciiTheme="minorHAnsi" w:hAnsiTheme="minorHAnsi" w:cstheme="minorHAnsi"/>
          <w:sz w:val="16"/>
        </w:rPr>
        <w:t>Ohnsorge</w:t>
      </w:r>
      <w:proofErr w:type="spellEnd"/>
      <w:r w:rsidRPr="00C23E1F">
        <w:rPr>
          <w:rFonts w:asciiTheme="minorHAnsi" w:hAnsiTheme="minorHAnsi" w:cstheme="minorHAnsi"/>
          <w:sz w:val="16"/>
        </w:rPr>
        <w:t xml:space="preserve">, &amp; </w:t>
      </w:r>
      <w:proofErr w:type="spellStart"/>
      <w:r w:rsidRPr="00C23E1F">
        <w:rPr>
          <w:rFonts w:asciiTheme="minorHAnsi" w:hAnsiTheme="minorHAnsi" w:cstheme="minorHAnsi"/>
          <w:sz w:val="16"/>
        </w:rPr>
        <w:t>Yilmazkuday</w:t>
      </w:r>
      <w:proofErr w:type="spellEnd"/>
      <w:r w:rsidRPr="00C23E1F">
        <w:rPr>
          <w:rFonts w:asciiTheme="minorHAnsi" w:hAnsiTheme="minorHAnsi" w:cstheme="minorHAnsi"/>
          <w:sz w:val="16"/>
        </w:rPr>
        <w:t xml:space="preserve"> (2023) show that </w:t>
      </w:r>
      <w:r w:rsidRPr="00C23E1F">
        <w:rPr>
          <w:rStyle w:val="StyleUnderline"/>
          <w:rFonts w:asciiTheme="minorHAnsi" w:hAnsiTheme="minorHAnsi" w:cstheme="minorHAnsi"/>
        </w:rPr>
        <w:t xml:space="preserve">oil price </w:t>
      </w:r>
      <w:r w:rsidRPr="00E5367E">
        <w:rPr>
          <w:rStyle w:val="StyleUnderline"/>
          <w:rFonts w:asciiTheme="minorHAnsi" w:hAnsiTheme="minorHAnsi" w:cstheme="minorHAnsi"/>
          <w:highlight w:val="cyan"/>
        </w:rPr>
        <w:t>shocks</w:t>
      </w:r>
      <w:r w:rsidRPr="00C23E1F">
        <w:rPr>
          <w:rStyle w:val="StyleUnderline"/>
          <w:rFonts w:asciiTheme="minorHAnsi" w:hAnsiTheme="minorHAnsi" w:cstheme="minorHAnsi"/>
        </w:rPr>
        <w:t xml:space="preserve"> tend to </w:t>
      </w:r>
      <w:r w:rsidRPr="00E5367E">
        <w:rPr>
          <w:rStyle w:val="StyleUnderline"/>
          <w:rFonts w:asciiTheme="minorHAnsi" w:hAnsiTheme="minorHAnsi" w:cstheme="minorHAnsi"/>
          <w:highlight w:val="cyan"/>
        </w:rPr>
        <w:t>contribute</w:t>
      </w:r>
      <w:r w:rsidRPr="00C23E1F">
        <w:rPr>
          <w:rStyle w:val="StyleUnderline"/>
          <w:rFonts w:asciiTheme="minorHAnsi" w:hAnsiTheme="minorHAnsi" w:cstheme="minorHAnsi"/>
        </w:rPr>
        <w:t xml:space="preserve"> </w:t>
      </w:r>
      <w:r w:rsidRPr="00C23E1F">
        <w:rPr>
          <w:rStyle w:val="Emphasis"/>
          <w:rFonts w:asciiTheme="minorHAnsi" w:hAnsiTheme="minorHAnsi" w:cstheme="minorHAnsi"/>
        </w:rPr>
        <w:t>significantly</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 xml:space="preserve">more to </w:t>
      </w:r>
      <w:r w:rsidRPr="00E5367E">
        <w:rPr>
          <w:rStyle w:val="Emphasis"/>
          <w:rFonts w:asciiTheme="minorHAnsi" w:hAnsiTheme="minorHAnsi" w:cstheme="minorHAnsi"/>
          <w:highlight w:val="cyan"/>
        </w:rPr>
        <w:t>inflation</w:t>
      </w:r>
      <w:r w:rsidRPr="00C23E1F">
        <w:rPr>
          <w:rStyle w:val="Emphasis"/>
          <w:rFonts w:asciiTheme="minorHAnsi" w:hAnsiTheme="minorHAnsi" w:cstheme="minorHAnsi"/>
        </w:rPr>
        <w:t xml:space="preserve"> variation</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in</w:t>
      </w:r>
      <w:r w:rsidRPr="00C23E1F">
        <w:rPr>
          <w:rFonts w:asciiTheme="minorHAnsi" w:hAnsiTheme="minorHAnsi" w:cstheme="minorHAnsi"/>
          <w:sz w:val="16"/>
        </w:rPr>
        <w:t xml:space="preserve"> advanced economies, </w:t>
      </w:r>
      <w:r w:rsidRPr="00E5367E">
        <w:rPr>
          <w:rStyle w:val="StyleUnderline"/>
          <w:rFonts w:asciiTheme="minorHAnsi" w:hAnsiTheme="minorHAnsi" w:cstheme="minorHAnsi"/>
          <w:highlight w:val="cyan"/>
        </w:rPr>
        <w:t>countries with</w:t>
      </w:r>
      <w:r w:rsidRPr="00C23E1F">
        <w:rPr>
          <w:rStyle w:val="StyleUnderline"/>
          <w:rFonts w:asciiTheme="minorHAnsi" w:hAnsiTheme="minorHAnsi" w:cstheme="minorHAnsi"/>
        </w:rPr>
        <w:t xml:space="preserve"> stronger </w:t>
      </w:r>
      <w:r w:rsidRPr="00C23E1F">
        <w:rPr>
          <w:rStyle w:val="Emphasis"/>
          <w:rFonts w:asciiTheme="minorHAnsi" w:hAnsiTheme="minorHAnsi" w:cstheme="minorHAnsi"/>
        </w:rPr>
        <w:t xml:space="preserve">global </w:t>
      </w:r>
      <w:r w:rsidRPr="00E5367E">
        <w:rPr>
          <w:rStyle w:val="Emphasis"/>
          <w:rFonts w:asciiTheme="minorHAnsi" w:hAnsiTheme="minorHAnsi" w:cstheme="minorHAnsi"/>
          <w:highlight w:val="cyan"/>
        </w:rPr>
        <w:t>trade</w:t>
      </w:r>
      <w:r w:rsidRPr="00C23E1F">
        <w:rPr>
          <w:rStyle w:val="StyleUnderline"/>
          <w:rFonts w:asciiTheme="minorHAnsi" w:hAnsiTheme="minorHAnsi" w:cstheme="minorHAnsi"/>
        </w:rPr>
        <w:t xml:space="preserve"> and </w:t>
      </w:r>
      <w:r w:rsidRPr="00E5367E">
        <w:rPr>
          <w:rStyle w:val="Emphasis"/>
          <w:rFonts w:asciiTheme="minorHAnsi" w:hAnsiTheme="minorHAnsi" w:cstheme="minorHAnsi"/>
          <w:highlight w:val="cyan"/>
        </w:rPr>
        <w:t>financial linkages</w:t>
      </w:r>
      <w:r w:rsidRPr="00C23E1F">
        <w:rPr>
          <w:rStyle w:val="StyleUnderline"/>
          <w:rFonts w:asciiTheme="minorHAnsi" w:hAnsiTheme="minorHAnsi" w:cstheme="minorHAnsi"/>
        </w:rPr>
        <w:t xml:space="preserve">, commodity and </w:t>
      </w:r>
      <w:r w:rsidRPr="00E5367E">
        <w:rPr>
          <w:rStyle w:val="Emphasis"/>
          <w:rFonts w:asciiTheme="minorHAnsi" w:hAnsiTheme="minorHAnsi" w:cstheme="minorHAnsi"/>
          <w:highlight w:val="cyan"/>
        </w:rPr>
        <w:t>net energy</w:t>
      </w:r>
      <w:r w:rsidRPr="00E5367E">
        <w:rPr>
          <w:rStyle w:val="StyleUnderline"/>
          <w:rFonts w:asciiTheme="minorHAnsi" w:hAnsiTheme="minorHAnsi" w:cstheme="minorHAnsi"/>
          <w:highlight w:val="cyan"/>
        </w:rPr>
        <w:t xml:space="preserve"> importers</w:t>
      </w:r>
      <w:r w:rsidRPr="00C23E1F">
        <w:rPr>
          <w:rFonts w:asciiTheme="minorHAnsi" w:hAnsiTheme="minorHAnsi" w:cstheme="minorHAnsi"/>
          <w:sz w:val="16"/>
        </w:rPr>
        <w:t>, countries without inflation-targeting and with pegged exchange rate regimes.</w:t>
      </w:r>
    </w:p>
    <w:p w14:paraId="45F033D6" w14:textId="77777777" w:rsidR="00C23E1F" w:rsidRPr="00C23E1F" w:rsidRDefault="00C23E1F" w:rsidP="00C23E1F">
      <w:pPr>
        <w:rPr>
          <w:rFonts w:asciiTheme="minorHAnsi" w:hAnsiTheme="minorHAnsi" w:cstheme="minorHAnsi"/>
          <w:sz w:val="16"/>
        </w:rPr>
      </w:pPr>
      <w:r w:rsidRPr="00E5367E">
        <w:rPr>
          <w:rStyle w:val="StyleUnderline"/>
          <w:rFonts w:asciiTheme="minorHAnsi" w:hAnsiTheme="minorHAnsi" w:cstheme="minorHAnsi"/>
          <w:highlight w:val="cyan"/>
        </w:rPr>
        <w:t>Fossil fuel</w:t>
      </w:r>
      <w:r w:rsidRPr="00C23E1F">
        <w:rPr>
          <w:rFonts w:asciiTheme="minorHAnsi" w:hAnsiTheme="minorHAnsi" w:cstheme="minorHAnsi"/>
          <w:sz w:val="16"/>
        </w:rPr>
        <w:t xml:space="preserve"> </w:t>
      </w:r>
      <w:proofErr w:type="gramStart"/>
      <w:r w:rsidRPr="00C23E1F">
        <w:rPr>
          <w:rFonts w:asciiTheme="minorHAnsi" w:hAnsiTheme="minorHAnsi" w:cstheme="minorHAnsi"/>
          <w:sz w:val="16"/>
        </w:rPr>
        <w:t>have</w:t>
      </w:r>
      <w:proofErr w:type="gramEnd"/>
      <w:r w:rsidRPr="00C23E1F">
        <w:rPr>
          <w:rFonts w:asciiTheme="minorHAnsi" w:hAnsiTheme="minorHAnsi" w:cstheme="minorHAnsi"/>
          <w:sz w:val="16"/>
        </w:rPr>
        <w:t xml:space="preserve"> not only </w:t>
      </w:r>
      <w:r w:rsidRPr="00E5367E">
        <w:rPr>
          <w:rStyle w:val="StyleUnderline"/>
          <w:rFonts w:asciiTheme="minorHAnsi" w:hAnsiTheme="minorHAnsi" w:cstheme="minorHAnsi"/>
          <w:highlight w:val="cyan"/>
        </w:rPr>
        <w:t xml:space="preserve">contributed to </w:t>
      </w:r>
      <w:r w:rsidRPr="00E5367E">
        <w:rPr>
          <w:rStyle w:val="Emphasis"/>
          <w:rFonts w:asciiTheme="minorHAnsi" w:hAnsiTheme="minorHAnsi" w:cstheme="minorHAnsi"/>
          <w:highlight w:val="cyan"/>
        </w:rPr>
        <w:t>macroeconomic volatility</w:t>
      </w:r>
      <w:r w:rsidRPr="00C23E1F">
        <w:rPr>
          <w:rStyle w:val="StyleUnderline"/>
          <w:rFonts w:asciiTheme="minorHAnsi" w:hAnsiTheme="minorHAnsi" w:cstheme="minorHAnsi"/>
        </w:rPr>
        <w:t xml:space="preserve">. </w:t>
      </w:r>
      <w:r w:rsidRPr="00C23E1F">
        <w:rPr>
          <w:rFonts w:asciiTheme="minorHAnsi" w:hAnsiTheme="minorHAnsi" w:cstheme="minorHAnsi"/>
          <w:sz w:val="16"/>
        </w:rPr>
        <w:t xml:space="preserve">The burning of fossil fuels is also the major driver of climate change (Ritchie et al., 2023a). The Intergovernmental Panel on Climate Change (IPCC) – the United Nations body for assessing the science related to climate change – clearly states that </w:t>
      </w:r>
      <w:r w:rsidRPr="00E5367E">
        <w:rPr>
          <w:rStyle w:val="StyleUnderline"/>
          <w:rFonts w:asciiTheme="minorHAnsi" w:hAnsiTheme="minorHAnsi" w:cstheme="minorHAnsi"/>
          <w:highlight w:val="cyan"/>
        </w:rPr>
        <w:t xml:space="preserve">humanity </w:t>
      </w:r>
      <w:r w:rsidRPr="00E5367E">
        <w:rPr>
          <w:rStyle w:val="Emphasis"/>
          <w:rFonts w:asciiTheme="minorHAnsi" w:hAnsiTheme="minorHAnsi" w:cstheme="minorHAnsi"/>
          <w:highlight w:val="cyan"/>
        </w:rPr>
        <w:t>urgently</w:t>
      </w:r>
      <w:r w:rsidRPr="00E5367E">
        <w:rPr>
          <w:rStyle w:val="StyleUnderline"/>
          <w:rFonts w:asciiTheme="minorHAnsi" w:hAnsiTheme="minorHAnsi" w:cstheme="minorHAnsi"/>
          <w:highlight w:val="cyan"/>
        </w:rPr>
        <w:t xml:space="preserve"> needs to phase out </w:t>
      </w:r>
      <w:r w:rsidRPr="00E5367E">
        <w:rPr>
          <w:rStyle w:val="Emphasis"/>
          <w:rFonts w:asciiTheme="minorHAnsi" w:hAnsiTheme="minorHAnsi" w:cstheme="minorHAnsi"/>
          <w:highlight w:val="cyan"/>
        </w:rPr>
        <w:t>fossil fuel use</w:t>
      </w:r>
      <w:r w:rsidRPr="00C23E1F">
        <w:rPr>
          <w:rFonts w:asciiTheme="minorHAnsi" w:hAnsiTheme="minorHAnsi" w:cstheme="minorHAnsi"/>
          <w:sz w:val="16"/>
        </w:rPr>
        <w:t xml:space="preserve"> to limit global warming to levels that are compatible with human development (IPCC, 2022).</w:t>
      </w:r>
    </w:p>
    <w:p w14:paraId="6D0C3629" w14:textId="77777777" w:rsidR="00C23E1F" w:rsidRPr="00C23E1F" w:rsidRDefault="00C23E1F" w:rsidP="00C23E1F">
      <w:pPr>
        <w:pStyle w:val="Heading3"/>
        <w:rPr>
          <w:rFonts w:asciiTheme="minorHAnsi" w:hAnsiTheme="minorHAnsi" w:cstheme="minorHAnsi"/>
        </w:rPr>
      </w:pPr>
      <w:r w:rsidRPr="00C23E1F">
        <w:rPr>
          <w:rFonts w:asciiTheme="minorHAnsi" w:hAnsiTheme="minorHAnsi" w:cstheme="minorHAnsi"/>
        </w:rPr>
        <w:t>AT: Link---Prices---2AC</w:t>
      </w:r>
    </w:p>
    <w:p w14:paraId="0886C37A" w14:textId="77777777"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 xml:space="preserve">The plan </w:t>
      </w:r>
      <w:r w:rsidRPr="00C23E1F">
        <w:rPr>
          <w:rFonts w:asciiTheme="minorHAnsi" w:hAnsiTheme="minorHAnsi" w:cstheme="minorHAnsi"/>
          <w:u w:val="single"/>
        </w:rPr>
        <w:t>doesn’t</w:t>
      </w:r>
      <w:r w:rsidRPr="00C23E1F">
        <w:rPr>
          <w:rFonts w:asciiTheme="minorHAnsi" w:hAnsiTheme="minorHAnsi" w:cstheme="minorHAnsi"/>
        </w:rPr>
        <w:t xml:space="preserve"> trade off with oil OR affect oil prices </w:t>
      </w:r>
      <w:r w:rsidRPr="00C23E1F">
        <w:rPr>
          <w:rFonts w:asciiTheme="minorHAnsi" w:hAnsiTheme="minorHAnsi" w:cstheme="minorHAnsi"/>
          <w:u w:val="single"/>
        </w:rPr>
        <w:t>negatively</w:t>
      </w:r>
      <w:r w:rsidRPr="00C23E1F">
        <w:rPr>
          <w:rFonts w:asciiTheme="minorHAnsi" w:hAnsiTheme="minorHAnsi" w:cstheme="minorHAnsi"/>
        </w:rPr>
        <w:t xml:space="preserve">. </w:t>
      </w:r>
    </w:p>
    <w:p w14:paraId="3505C71C" w14:textId="77777777" w:rsidR="00C23E1F" w:rsidRPr="00C23E1F" w:rsidRDefault="00C23E1F" w:rsidP="00C23E1F">
      <w:pPr>
        <w:rPr>
          <w:rFonts w:asciiTheme="minorHAnsi" w:hAnsiTheme="minorHAnsi" w:cstheme="minorHAnsi"/>
        </w:rPr>
      </w:pPr>
      <w:r w:rsidRPr="00C23E1F">
        <w:rPr>
          <w:rFonts w:asciiTheme="minorHAnsi" w:hAnsiTheme="minorHAnsi" w:cstheme="minorHAnsi"/>
        </w:rPr>
        <w:t xml:space="preserve">Scott </w:t>
      </w:r>
      <w:r w:rsidRPr="00C23E1F">
        <w:rPr>
          <w:rStyle w:val="Style13ptBold"/>
          <w:rFonts w:asciiTheme="minorHAnsi" w:hAnsiTheme="minorHAnsi" w:cstheme="minorHAnsi"/>
        </w:rPr>
        <w:t>Nyquist ’15</w:t>
      </w:r>
      <w:r w:rsidRPr="00C23E1F">
        <w:rPr>
          <w:rFonts w:asciiTheme="minorHAnsi" w:hAnsiTheme="minorHAnsi" w:cstheme="minorHAnsi"/>
        </w:rPr>
        <w:t xml:space="preserve"> [June 1, 2015; Scott is director in McKinsey’s Houston office, is a leader of both the Sustainability and Resource Productivity Center and the Oil and Gas Practice; McKinzie Consulting, “Lower oil prices but more renewables: What’s going </w:t>
      </w:r>
      <w:proofErr w:type="gramStart"/>
      <w:r w:rsidRPr="00C23E1F">
        <w:rPr>
          <w:rFonts w:asciiTheme="minorHAnsi" w:hAnsiTheme="minorHAnsi" w:cstheme="minorHAnsi"/>
        </w:rPr>
        <w:t>on?,</w:t>
      </w:r>
      <w:proofErr w:type="gramEnd"/>
      <w:r w:rsidRPr="00C23E1F">
        <w:rPr>
          <w:rFonts w:asciiTheme="minorHAnsi" w:hAnsiTheme="minorHAnsi" w:cstheme="minorHAnsi"/>
        </w:rPr>
        <w:t>” https://www.mckinsey.com/industries/oil-and-gas/our-insights/lower-oil-prices-but-more-renewables-whats-going-on]</w:t>
      </w:r>
    </w:p>
    <w:p w14:paraId="39B441F5"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Trends and possibilities</w:t>
      </w:r>
    </w:p>
    <w:p w14:paraId="5353241A"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There are four main reasons why </w:t>
      </w:r>
      <w:r w:rsidRPr="00E5367E">
        <w:rPr>
          <w:rStyle w:val="StyleUnderline"/>
          <w:rFonts w:asciiTheme="minorHAnsi" w:hAnsiTheme="minorHAnsi" w:cstheme="minorHAnsi"/>
          <w:highlight w:val="cyan"/>
        </w:rPr>
        <w:t>the link between oil and renewables appears</w:t>
      </w:r>
      <w:r w:rsidRPr="00C23E1F">
        <w:rPr>
          <w:rStyle w:val="StyleUnderline"/>
          <w:rFonts w:asciiTheme="minorHAnsi" w:hAnsiTheme="minorHAnsi" w:cstheme="minorHAnsi"/>
        </w:rPr>
        <w:t xml:space="preserve"> to be </w:t>
      </w:r>
      <w:r w:rsidRPr="00E5367E">
        <w:rPr>
          <w:rStyle w:val="Emphasis"/>
          <w:rFonts w:asciiTheme="minorHAnsi" w:hAnsiTheme="minorHAnsi" w:cstheme="minorHAnsi"/>
          <w:highlight w:val="cyan"/>
        </w:rPr>
        <w:t>weak</w:t>
      </w:r>
      <w:r w:rsidRPr="00C23E1F">
        <w:rPr>
          <w:rStyle w:val="Emphasis"/>
          <w:rFonts w:asciiTheme="minorHAnsi" w:hAnsiTheme="minorHAnsi" w:cstheme="minorHAnsi"/>
        </w:rPr>
        <w:t>ening</w:t>
      </w:r>
      <w:r w:rsidRPr="00C23E1F">
        <w:rPr>
          <w:rFonts w:asciiTheme="minorHAnsi" w:hAnsiTheme="minorHAnsi" w:cstheme="minorHAnsi"/>
          <w:sz w:val="16"/>
        </w:rPr>
        <w:t>.</w:t>
      </w:r>
    </w:p>
    <w:p w14:paraId="379CD9F4" w14:textId="77777777" w:rsidR="00C23E1F" w:rsidRPr="00C23E1F" w:rsidRDefault="00C23E1F" w:rsidP="00C23E1F">
      <w:pPr>
        <w:rPr>
          <w:rFonts w:asciiTheme="minorHAnsi" w:hAnsiTheme="minorHAnsi" w:cstheme="minorHAnsi"/>
          <w:sz w:val="16"/>
        </w:rPr>
      </w:pPr>
      <w:r w:rsidRPr="00E5367E">
        <w:rPr>
          <w:rStyle w:val="Emphasis"/>
          <w:rFonts w:asciiTheme="minorHAnsi" w:hAnsiTheme="minorHAnsi" w:cstheme="minorHAnsi"/>
          <w:highlight w:val="cyan"/>
        </w:rPr>
        <w:t>They operate in different markets</w:t>
      </w:r>
      <w:r w:rsidRPr="00E5367E">
        <w:rPr>
          <w:rFonts w:asciiTheme="minorHAnsi" w:hAnsiTheme="minorHAnsi" w:cstheme="minorHAnsi"/>
          <w:sz w:val="16"/>
          <w:highlight w:val="cyan"/>
        </w:rPr>
        <w:t xml:space="preserve">. </w:t>
      </w:r>
      <w:r w:rsidRPr="00E5367E">
        <w:rPr>
          <w:rStyle w:val="Emphasis"/>
          <w:rFonts w:asciiTheme="minorHAnsi" w:hAnsiTheme="minorHAnsi" w:cstheme="minorHAnsi"/>
          <w:highlight w:val="cyan"/>
        </w:rPr>
        <w:t>Oil is</w:t>
      </w:r>
      <w:r w:rsidRPr="00C23E1F">
        <w:rPr>
          <w:rFonts w:asciiTheme="minorHAnsi" w:hAnsiTheme="minorHAnsi" w:cstheme="minorHAnsi"/>
          <w:sz w:val="16"/>
        </w:rPr>
        <w:t xml:space="preserve"> predominantly </w:t>
      </w:r>
      <w:r w:rsidRPr="00E5367E">
        <w:rPr>
          <w:rStyle w:val="StyleUnderline"/>
          <w:rFonts w:asciiTheme="minorHAnsi" w:hAnsiTheme="minorHAnsi" w:cstheme="minorHAnsi"/>
          <w:highlight w:val="cyan"/>
        </w:rPr>
        <w:t>used for transport</w:t>
      </w:r>
      <w:r w:rsidRPr="00C23E1F">
        <w:rPr>
          <w:rFonts w:asciiTheme="minorHAnsi" w:hAnsiTheme="minorHAnsi" w:cstheme="minorHAnsi"/>
          <w:sz w:val="16"/>
        </w:rPr>
        <w:t xml:space="preserve">—cars, trucks, planes. </w:t>
      </w:r>
      <w:r w:rsidRPr="00E5367E">
        <w:rPr>
          <w:rStyle w:val="Emphasis"/>
          <w:rFonts w:asciiTheme="minorHAnsi" w:hAnsiTheme="minorHAnsi" w:cstheme="minorHAnsi"/>
          <w:highlight w:val="cyan"/>
        </w:rPr>
        <w:t>Very little</w:t>
      </w:r>
      <w:r w:rsidRPr="00C23E1F">
        <w:rPr>
          <w:rStyle w:val="Emphasis"/>
          <w:rFonts w:asciiTheme="minorHAnsi" w:hAnsiTheme="minorHAnsi" w:cstheme="minorHAnsi"/>
        </w:rPr>
        <w:t xml:space="preserve"> of it is used </w:t>
      </w:r>
      <w:r w:rsidRPr="00E5367E">
        <w:rPr>
          <w:rStyle w:val="Emphasis"/>
          <w:rFonts w:asciiTheme="minorHAnsi" w:hAnsiTheme="minorHAnsi" w:cstheme="minorHAnsi"/>
          <w:highlight w:val="cyan"/>
        </w:rPr>
        <w:t>for power</w:t>
      </w:r>
      <w:r w:rsidRPr="00C23E1F">
        <w:rPr>
          <w:rFonts w:asciiTheme="minorHAnsi" w:hAnsiTheme="minorHAnsi" w:cstheme="minorHAnsi"/>
          <w:sz w:val="16"/>
        </w:rPr>
        <w:t xml:space="preserve">; oil accounts for </w:t>
      </w:r>
      <w:r w:rsidRPr="00E5367E">
        <w:rPr>
          <w:rStyle w:val="StyleUnderline"/>
          <w:rFonts w:asciiTheme="minorHAnsi" w:hAnsiTheme="minorHAnsi" w:cstheme="minorHAnsi"/>
          <w:highlight w:val="cyan"/>
        </w:rPr>
        <w:t>less than 1</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percent</w:t>
      </w:r>
      <w:r w:rsidRPr="00C23E1F">
        <w:rPr>
          <w:rStyle w:val="StyleUnderline"/>
          <w:rFonts w:asciiTheme="minorHAnsi" w:hAnsiTheme="minorHAnsi" w:cstheme="minorHAnsi"/>
        </w:rPr>
        <w:t xml:space="preserve"> of power</w:t>
      </w:r>
      <w:r w:rsidRPr="00C23E1F">
        <w:rPr>
          <w:rFonts w:asciiTheme="minorHAnsi" w:hAnsiTheme="minorHAnsi" w:cstheme="minorHAnsi"/>
          <w:sz w:val="16"/>
        </w:rPr>
        <w:t xml:space="preserve"> generation </w:t>
      </w:r>
      <w:r w:rsidRPr="00E5367E">
        <w:rPr>
          <w:rStyle w:val="Emphasis"/>
          <w:rFonts w:asciiTheme="minorHAnsi" w:hAnsiTheme="minorHAnsi" w:cstheme="minorHAnsi"/>
          <w:highlight w:val="cyan"/>
        </w:rPr>
        <w:t>in the U</w:t>
      </w:r>
      <w:r w:rsidRPr="00C23E1F">
        <w:rPr>
          <w:rFonts w:asciiTheme="minorHAnsi" w:hAnsiTheme="minorHAnsi" w:cstheme="minorHAnsi"/>
          <w:sz w:val="16"/>
        </w:rPr>
        <w:t xml:space="preserve">nited </w:t>
      </w:r>
      <w:r w:rsidRPr="00E5367E">
        <w:rPr>
          <w:rStyle w:val="Emphasis"/>
          <w:rFonts w:asciiTheme="minorHAnsi" w:hAnsiTheme="minorHAnsi" w:cstheme="minorHAnsi"/>
          <w:highlight w:val="cyan"/>
        </w:rPr>
        <w:t>S</w:t>
      </w:r>
      <w:r w:rsidRPr="00C23E1F">
        <w:rPr>
          <w:rFonts w:asciiTheme="minorHAnsi" w:hAnsiTheme="minorHAnsi" w:cstheme="minorHAnsi"/>
          <w:sz w:val="16"/>
        </w:rPr>
        <w:t xml:space="preserve">tates and Canada, for example, and not much more in Europe. Globally, the figure is around 5 percent. </w:t>
      </w:r>
      <w:r w:rsidRPr="00E5367E">
        <w:rPr>
          <w:rStyle w:val="Emphasis"/>
          <w:rFonts w:asciiTheme="minorHAnsi" w:hAnsiTheme="minorHAnsi" w:cstheme="minorHAnsi"/>
          <w:highlight w:val="cyan"/>
        </w:rPr>
        <w:t>Renewables</w:t>
      </w:r>
      <w:r w:rsidRPr="00C23E1F">
        <w:rPr>
          <w:rFonts w:asciiTheme="minorHAnsi" w:hAnsiTheme="minorHAnsi" w:cstheme="minorHAnsi"/>
          <w:sz w:val="16"/>
        </w:rPr>
        <w:t xml:space="preserve">, </w:t>
      </w:r>
      <w:r w:rsidRPr="00C23E1F">
        <w:rPr>
          <w:rStyle w:val="StyleUnderline"/>
          <w:rFonts w:asciiTheme="minorHAnsi" w:hAnsiTheme="minorHAnsi" w:cstheme="minorHAnsi"/>
        </w:rPr>
        <w:t>in contrast</w:t>
      </w:r>
      <w:r w:rsidRPr="00C23E1F">
        <w:rPr>
          <w:rFonts w:asciiTheme="minorHAnsi" w:hAnsiTheme="minorHAnsi" w:cstheme="minorHAnsi"/>
          <w:sz w:val="16"/>
        </w:rPr>
        <w:t xml:space="preserve">, </w:t>
      </w:r>
      <w:r w:rsidRPr="00E5367E">
        <w:rPr>
          <w:rStyle w:val="Emphasis"/>
          <w:rFonts w:asciiTheme="minorHAnsi" w:hAnsiTheme="minorHAnsi" w:cstheme="minorHAnsi"/>
          <w:highlight w:val="cyan"/>
        </w:rPr>
        <w:t>are used mostly to create electricity</w:t>
      </w:r>
      <w:r w:rsidRPr="00C23E1F">
        <w:rPr>
          <w:rFonts w:asciiTheme="minorHAnsi" w:hAnsiTheme="minorHAnsi" w:cstheme="minorHAnsi"/>
          <w:sz w:val="16"/>
        </w:rPr>
        <w:t xml:space="preserve">. </w:t>
      </w:r>
      <w:r w:rsidRPr="00C23E1F">
        <w:rPr>
          <w:rStyle w:val="StyleUnderline"/>
          <w:rFonts w:asciiTheme="minorHAnsi" w:hAnsiTheme="minorHAnsi" w:cstheme="minorHAnsi"/>
        </w:rPr>
        <w:t>The more important factor for renewables</w:t>
      </w:r>
      <w:r w:rsidRPr="00C23E1F">
        <w:rPr>
          <w:rFonts w:asciiTheme="minorHAnsi" w:hAnsiTheme="minorHAnsi" w:cstheme="minorHAnsi"/>
          <w:sz w:val="16"/>
        </w:rPr>
        <w:t xml:space="preserve">, then, </w:t>
      </w:r>
      <w:r w:rsidRPr="00C23E1F">
        <w:rPr>
          <w:rStyle w:val="StyleUnderline"/>
          <w:rFonts w:asciiTheme="minorHAnsi" w:hAnsiTheme="minorHAnsi" w:cstheme="minorHAnsi"/>
        </w:rPr>
        <w:t>is not the price of oil, but the price of electricity, and the latter is not entirely a function of the cost of fuel. The electrical grid itself is expensive, which is why US power cost</w:t>
      </w:r>
      <w:r w:rsidRPr="00C23E1F">
        <w:rPr>
          <w:rFonts w:asciiTheme="minorHAnsi" w:hAnsiTheme="minorHAnsi" w:cstheme="minorHAnsi"/>
          <w:sz w:val="16"/>
        </w:rPr>
        <w:t xml:space="preserve">s, which are relatively low in global terms (an average of 12 cents per kilowatt-hour), </w:t>
      </w:r>
      <w:r w:rsidRPr="00C23E1F">
        <w:rPr>
          <w:rStyle w:val="StyleUnderline"/>
          <w:rFonts w:asciiTheme="minorHAnsi" w:hAnsiTheme="minorHAnsi" w:cstheme="minorHAnsi"/>
        </w:rPr>
        <w:t>have been rising</w:t>
      </w:r>
      <w:r w:rsidRPr="00C23E1F">
        <w:rPr>
          <w:rFonts w:asciiTheme="minorHAnsi" w:hAnsiTheme="minorHAnsi" w:cstheme="minorHAnsi"/>
          <w:sz w:val="16"/>
        </w:rPr>
        <w:t>. In Europe and Japan, electricity costs are significantly higher, and the relative position of renewables is correspondingly better.</w:t>
      </w:r>
    </w:p>
    <w:p w14:paraId="17623DAF"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In some markets, gas is linked to the price of oil. Because gas is a major player in power production (27 percent in the United States and 18.6 percent in Europe), in effect it becomes the floor price for power. That matters because in most markets, most renewables are still more expensive. </w:t>
      </w:r>
      <w:proofErr w:type="gramStart"/>
      <w:r w:rsidRPr="00C23E1F">
        <w:rPr>
          <w:rFonts w:asciiTheme="minorHAnsi" w:hAnsiTheme="minorHAnsi" w:cstheme="minorHAnsi"/>
          <w:sz w:val="16"/>
        </w:rPr>
        <w:t>So</w:t>
      </w:r>
      <w:proofErr w:type="gramEnd"/>
      <w:r w:rsidRPr="00C23E1F">
        <w:rPr>
          <w:rFonts w:asciiTheme="minorHAnsi" w:hAnsiTheme="minorHAnsi" w:cstheme="minorHAnsi"/>
          <w:sz w:val="16"/>
        </w:rPr>
        <w:t xml:space="preserve"> it is certainly possible that cheap gas can drive out or at least slow the growth of renewables. But that need not be crippling. To the extent that gas displaces coal, that’s good for the environment, because gas is cleaner when it comes to both greenhouse-gas emissions and air pollution. And this shift is already happening. In the United States, the use of coal for power generation has fallen from almost half in 2005 to 39 percent in 2014. That is a large part of the reason that greenhouse gas–related emissions in the United States </w:t>
      </w:r>
      <w:proofErr w:type="gramStart"/>
      <w:r w:rsidRPr="00C23E1F">
        <w:rPr>
          <w:rFonts w:asciiTheme="minorHAnsi" w:hAnsiTheme="minorHAnsi" w:cstheme="minorHAnsi"/>
          <w:sz w:val="16"/>
        </w:rPr>
        <w:t>actually fell</w:t>
      </w:r>
      <w:proofErr w:type="gramEnd"/>
      <w:r w:rsidRPr="00C23E1F">
        <w:rPr>
          <w:rFonts w:asciiTheme="minorHAnsi" w:hAnsiTheme="minorHAnsi" w:cstheme="minorHAnsi"/>
          <w:sz w:val="16"/>
        </w:rPr>
        <w:t xml:space="preserve"> over the same period.</w:t>
      </w:r>
    </w:p>
    <w:p w14:paraId="2EE52676" w14:textId="77777777" w:rsidR="00C23E1F" w:rsidRPr="00C23E1F" w:rsidRDefault="00C23E1F" w:rsidP="00C23E1F">
      <w:pPr>
        <w:rPr>
          <w:rStyle w:val="Emphasis"/>
          <w:rFonts w:asciiTheme="minorHAnsi" w:hAnsiTheme="minorHAnsi" w:cstheme="minorHAnsi"/>
        </w:rPr>
      </w:pPr>
      <w:r w:rsidRPr="00C23E1F">
        <w:rPr>
          <w:rFonts w:asciiTheme="minorHAnsi" w:hAnsiTheme="minorHAnsi" w:cstheme="minorHAnsi"/>
          <w:sz w:val="16"/>
        </w:rPr>
        <w:t xml:space="preserve">And </w:t>
      </w:r>
      <w:r w:rsidRPr="00E5367E">
        <w:rPr>
          <w:rStyle w:val="StyleUnderline"/>
          <w:rFonts w:asciiTheme="minorHAnsi" w:hAnsiTheme="minorHAnsi" w:cstheme="minorHAnsi"/>
          <w:highlight w:val="cyan"/>
        </w:rPr>
        <w:t>because energy investment is long term, changes in the spot price of gas will not</w:t>
      </w:r>
      <w:r w:rsidRPr="00C23E1F">
        <w:rPr>
          <w:rFonts w:asciiTheme="minorHAnsi" w:hAnsiTheme="minorHAnsi" w:cstheme="minorHAnsi"/>
          <w:sz w:val="16"/>
        </w:rPr>
        <w:t xml:space="preserve"> in themselves </w:t>
      </w:r>
      <w:r w:rsidRPr="00E5367E">
        <w:rPr>
          <w:rStyle w:val="StyleUnderline"/>
          <w:rFonts w:asciiTheme="minorHAnsi" w:hAnsiTheme="minorHAnsi" w:cstheme="minorHAnsi"/>
          <w:highlight w:val="cyan"/>
        </w:rPr>
        <w:t>derail investment in other sources.</w:t>
      </w:r>
      <w:r w:rsidRPr="00C23E1F">
        <w:rPr>
          <w:rFonts w:asciiTheme="minorHAnsi" w:hAnsiTheme="minorHAnsi" w:cstheme="minorHAnsi"/>
          <w:sz w:val="16"/>
        </w:rPr>
        <w:t xml:space="preserve"> </w:t>
      </w:r>
      <w:r w:rsidRPr="00E5367E">
        <w:rPr>
          <w:rStyle w:val="Emphasis"/>
          <w:rFonts w:asciiTheme="minorHAnsi" w:hAnsiTheme="minorHAnsi" w:cstheme="minorHAnsi"/>
          <w:highlight w:val="cyan"/>
        </w:rPr>
        <w:t>As long as renewables keep getting cheaper, there is room for both</w:t>
      </w:r>
      <w:r w:rsidRPr="00C23E1F">
        <w:rPr>
          <w:rFonts w:asciiTheme="minorHAnsi" w:hAnsiTheme="minorHAnsi" w:cstheme="minorHAnsi"/>
          <w:sz w:val="16"/>
        </w:rPr>
        <w:t xml:space="preserve">. Also, it bears remembering that wind and solar are inherently intermittent: the wind doesn’t blow on demand, and the sun sets every day. Therefore, </w:t>
      </w:r>
      <w:r w:rsidRPr="00E5367E">
        <w:rPr>
          <w:rStyle w:val="StyleUnderline"/>
          <w:rFonts w:asciiTheme="minorHAnsi" w:hAnsiTheme="minorHAnsi" w:cstheme="minorHAnsi"/>
          <w:highlight w:val="cyan"/>
        </w:rPr>
        <w:t>a backup source of power</w:t>
      </w:r>
      <w:r w:rsidRPr="00C23E1F">
        <w:rPr>
          <w:rFonts w:asciiTheme="minorHAnsi" w:hAnsiTheme="minorHAnsi" w:cstheme="minorHAnsi"/>
          <w:sz w:val="16"/>
        </w:rPr>
        <w:t xml:space="preserve"> that can be switched on and off at will—as coal, gas, and nuclear can—</w:t>
      </w:r>
      <w:r w:rsidRPr="00E5367E">
        <w:rPr>
          <w:rStyle w:val="StyleUnderline"/>
          <w:rFonts w:asciiTheme="minorHAnsi" w:hAnsiTheme="minorHAnsi" w:cstheme="minorHAnsi"/>
          <w:highlight w:val="cyan"/>
        </w:rPr>
        <w:t>is essential for the industry</w:t>
      </w:r>
      <w:r w:rsidRPr="00C23E1F">
        <w:rPr>
          <w:rFonts w:asciiTheme="minorHAnsi" w:hAnsiTheme="minorHAnsi" w:cstheme="minorHAnsi"/>
          <w:sz w:val="16"/>
        </w:rPr>
        <w:t xml:space="preserve">. In this sense, </w:t>
      </w:r>
      <w:r w:rsidRPr="00E5367E">
        <w:rPr>
          <w:rStyle w:val="StyleUnderline"/>
          <w:rFonts w:asciiTheme="minorHAnsi" w:hAnsiTheme="minorHAnsi" w:cstheme="minorHAnsi"/>
          <w:highlight w:val="cyan"/>
        </w:rPr>
        <w:t>cheap gas can</w:t>
      </w:r>
      <w:r w:rsidRPr="00C23E1F">
        <w:rPr>
          <w:rFonts w:asciiTheme="minorHAnsi" w:hAnsiTheme="minorHAnsi" w:cstheme="minorHAnsi"/>
          <w:sz w:val="16"/>
        </w:rPr>
        <w:t xml:space="preserve"> </w:t>
      </w:r>
      <w:proofErr w:type="gramStart"/>
      <w:r w:rsidRPr="00C23E1F">
        <w:rPr>
          <w:rFonts w:asciiTheme="minorHAnsi" w:hAnsiTheme="minorHAnsi" w:cstheme="minorHAnsi"/>
          <w:sz w:val="16"/>
        </w:rPr>
        <w:t xml:space="preserve">actually </w:t>
      </w:r>
      <w:r w:rsidRPr="00E5367E">
        <w:rPr>
          <w:rStyle w:val="Emphasis"/>
          <w:rFonts w:asciiTheme="minorHAnsi" w:hAnsiTheme="minorHAnsi" w:cstheme="minorHAnsi"/>
          <w:highlight w:val="cyan"/>
        </w:rPr>
        <w:t>complement</w:t>
      </w:r>
      <w:proofErr w:type="gramEnd"/>
      <w:r w:rsidRPr="00E5367E">
        <w:rPr>
          <w:rStyle w:val="Emphasis"/>
          <w:rFonts w:asciiTheme="minorHAnsi" w:hAnsiTheme="minorHAnsi" w:cstheme="minorHAnsi"/>
          <w:highlight w:val="cyan"/>
        </w:rPr>
        <w:t xml:space="preserve"> renewables.</w:t>
      </w:r>
    </w:p>
    <w:p w14:paraId="28014613" w14:textId="77777777" w:rsidR="00C23E1F" w:rsidRPr="00C23E1F" w:rsidRDefault="00C23E1F" w:rsidP="00C23E1F">
      <w:pPr>
        <w:rPr>
          <w:rFonts w:asciiTheme="minorHAnsi" w:hAnsiTheme="minorHAnsi" w:cstheme="minorHAnsi"/>
          <w:sz w:val="16"/>
        </w:rPr>
      </w:pPr>
      <w:r w:rsidRPr="00E5367E">
        <w:rPr>
          <w:rStyle w:val="StyleUnderline"/>
          <w:rFonts w:asciiTheme="minorHAnsi" w:hAnsiTheme="minorHAnsi" w:cstheme="minorHAnsi"/>
          <w:highlight w:val="cyan"/>
        </w:rPr>
        <w:t>The economics of renewables are improving</w:t>
      </w:r>
      <w:r w:rsidRPr="00C23E1F">
        <w:rPr>
          <w:rFonts w:asciiTheme="minorHAnsi" w:hAnsiTheme="minorHAnsi" w:cstheme="minorHAnsi"/>
          <w:sz w:val="16"/>
        </w:rPr>
        <w:t>. In 2011, when annual global investment in renewables peaked at $279 billion, 70 gigawatts were installed. In 2014, almost 40 percent more (95 gigawatts) was installed, though investment was slightly lower, at $270 billion. In that comparison lies the most important reason that renewables have held their own, and then some, even as the oil price fell so drastically. To put it simply, renewables are getting cheaper all the time. Moreover, most regulatory supports, such as portfolio standards, tax credits, and feed-in tariffs, remain in place. These do protect the sector to some degree, but the larger story is that of fast-increasing competitiveness.</w:t>
      </w:r>
    </w:p>
    <w:p w14:paraId="53EA0C23"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In the United States, the National Renewable Energy Laboratory (NREL) estimated in 2014 that the cost of residential and commercial solar photovoltaic (PV) systems fell an average of 6 to 7 percent a year (depending on size) from 1998 to 2013, and by 12 to 15 percent from 2012 to 2013. Costs kept falling in the first half of 2014 and are expected to continue to do so for the foreseeable future.</w:t>
      </w:r>
    </w:p>
    <w:p w14:paraId="54E06E42"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In fact, when it comes to the price of solar, even the most optimistic estimates have not been optimistic enough. As NREL notes, today’s price projections to 2020 are about half of what </w:t>
      </w:r>
      <w:proofErr w:type="gramStart"/>
      <w:r w:rsidRPr="00C23E1F">
        <w:rPr>
          <w:rFonts w:asciiTheme="minorHAnsi" w:hAnsiTheme="minorHAnsi" w:cstheme="minorHAnsi"/>
          <w:sz w:val="16"/>
        </w:rPr>
        <w:t>was being</w:t>
      </w:r>
      <w:proofErr w:type="gramEnd"/>
      <w:r w:rsidRPr="00C23E1F">
        <w:rPr>
          <w:rFonts w:asciiTheme="minorHAnsi" w:hAnsiTheme="minorHAnsi" w:cstheme="minorHAnsi"/>
          <w:sz w:val="16"/>
        </w:rPr>
        <w:t xml:space="preserve"> predicted a decade ago. The IEA, which has had a reputation of being cautious about renewables, now estimates that the “levelized” cost of solar PV (total lifetime costs divided by total output) is at or near parity in many markets. In the United States, McKinsey projects, solar will be competitive with conventional fuels in most states by 2020. As for wind, it is generally the cheapest </w:t>
      </w:r>
      <w:proofErr w:type="spellStart"/>
      <w:r w:rsidRPr="00C23E1F">
        <w:rPr>
          <w:rFonts w:asciiTheme="minorHAnsi" w:hAnsiTheme="minorHAnsi" w:cstheme="minorHAnsi"/>
          <w:sz w:val="16"/>
        </w:rPr>
        <w:t>nonhydro</w:t>
      </w:r>
      <w:proofErr w:type="spellEnd"/>
      <w:r w:rsidRPr="00C23E1F">
        <w:rPr>
          <w:rFonts w:asciiTheme="minorHAnsi" w:hAnsiTheme="minorHAnsi" w:cstheme="minorHAnsi"/>
          <w:sz w:val="16"/>
        </w:rPr>
        <w:t xml:space="preserve"> renewable; since 2009, its cost has fallen 58 percent, thanks to less expensive materials and greater efficiency. As a result, wind is either at or near to being competitive, on a cost-per-watt basis, without subsidy, in </w:t>
      </w:r>
      <w:proofErr w:type="gramStart"/>
      <w:r w:rsidRPr="00C23E1F">
        <w:rPr>
          <w:rFonts w:asciiTheme="minorHAnsi" w:hAnsiTheme="minorHAnsi" w:cstheme="minorHAnsi"/>
          <w:sz w:val="16"/>
        </w:rPr>
        <w:t>a number of</w:t>
      </w:r>
      <w:proofErr w:type="gramEnd"/>
      <w:r w:rsidRPr="00C23E1F">
        <w:rPr>
          <w:rFonts w:asciiTheme="minorHAnsi" w:hAnsiTheme="minorHAnsi" w:cstheme="minorHAnsi"/>
          <w:sz w:val="16"/>
        </w:rPr>
        <w:t xml:space="preserve"> markets.</w:t>
      </w:r>
    </w:p>
    <w:p w14:paraId="40F2C81F"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Crucially, </w:t>
      </w:r>
      <w:r w:rsidRPr="00E5367E">
        <w:rPr>
          <w:rStyle w:val="StyleUnderline"/>
          <w:rFonts w:asciiTheme="minorHAnsi" w:hAnsiTheme="minorHAnsi" w:cstheme="minorHAnsi"/>
          <w:highlight w:val="cyan"/>
        </w:rPr>
        <w:t>there is no reason to believe that the economics of renewables are going to deteriorate</w:t>
      </w:r>
      <w:r w:rsidRPr="00C23E1F">
        <w:rPr>
          <w:rFonts w:asciiTheme="minorHAnsi" w:hAnsiTheme="minorHAnsi" w:cstheme="minorHAnsi"/>
          <w:sz w:val="16"/>
        </w:rPr>
        <w:t xml:space="preserve">. Coal could get cleaner, but no one really expects a big change in its efficiency, and tighter regulation is driving up costs. </w:t>
      </w:r>
      <w:r w:rsidRPr="00E5367E">
        <w:rPr>
          <w:rStyle w:val="StyleUnderline"/>
          <w:rFonts w:asciiTheme="minorHAnsi" w:hAnsiTheme="minorHAnsi" w:cstheme="minorHAnsi"/>
          <w:highlight w:val="cyan"/>
        </w:rPr>
        <w:t>For gas, the best technologies in use are already highly efficient</w:t>
      </w:r>
      <w:r w:rsidRPr="00C23E1F">
        <w:rPr>
          <w:rFonts w:asciiTheme="minorHAnsi" w:hAnsiTheme="minorHAnsi" w:cstheme="minorHAnsi"/>
          <w:sz w:val="16"/>
        </w:rPr>
        <w:t xml:space="preserve">. </w:t>
      </w:r>
      <w:r w:rsidRPr="00E5367E">
        <w:rPr>
          <w:rStyle w:val="StyleUnderline"/>
          <w:rFonts w:asciiTheme="minorHAnsi" w:hAnsiTheme="minorHAnsi" w:cstheme="minorHAnsi"/>
          <w:highlight w:val="cyan"/>
        </w:rPr>
        <w:t>But for renewables</w:t>
      </w:r>
      <w:r w:rsidRPr="00C23E1F">
        <w:rPr>
          <w:rFonts w:asciiTheme="minorHAnsi" w:hAnsiTheme="minorHAnsi" w:cstheme="minorHAnsi"/>
          <w:sz w:val="16"/>
        </w:rPr>
        <w:t xml:space="preserve">, particularly solar, substantive </w:t>
      </w:r>
      <w:r w:rsidRPr="00E5367E">
        <w:rPr>
          <w:rStyle w:val="StyleUnderline"/>
          <w:rFonts w:asciiTheme="minorHAnsi" w:hAnsiTheme="minorHAnsi" w:cstheme="minorHAnsi"/>
          <w:highlight w:val="cyan"/>
        </w:rPr>
        <w:t>improvements</w:t>
      </w:r>
      <w:r w:rsidRPr="00C23E1F">
        <w:rPr>
          <w:rFonts w:asciiTheme="minorHAnsi" w:hAnsiTheme="minorHAnsi" w:cstheme="minorHAnsi"/>
          <w:sz w:val="16"/>
        </w:rPr>
        <w:t xml:space="preserve"> in cost and efficiency </w:t>
      </w:r>
      <w:r w:rsidRPr="00E5367E">
        <w:rPr>
          <w:rStyle w:val="StyleUnderline"/>
          <w:rFonts w:asciiTheme="minorHAnsi" w:hAnsiTheme="minorHAnsi" w:cstheme="minorHAnsi"/>
          <w:highlight w:val="cyan"/>
        </w:rPr>
        <w:t>are not only possible but likely</w:t>
      </w:r>
      <w:r w:rsidRPr="00C23E1F">
        <w:rPr>
          <w:rFonts w:asciiTheme="minorHAnsi" w:hAnsiTheme="minorHAnsi" w:cstheme="minorHAnsi"/>
          <w:sz w:val="16"/>
        </w:rPr>
        <w:t>.</w:t>
      </w:r>
    </w:p>
    <w:p w14:paraId="3CF4278D"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In production, for example, economies of scale can be expected to continue driving down costs. More significant savings are likely to come on the service side, known as “soft costs,” such as permitting, licensing, and maintenance. In the United States, there is a wide variation in the cost of installation; </w:t>
      </w:r>
      <w:proofErr w:type="gramStart"/>
      <w:r w:rsidRPr="00C23E1F">
        <w:rPr>
          <w:rFonts w:asciiTheme="minorHAnsi" w:hAnsiTheme="minorHAnsi" w:cstheme="minorHAnsi"/>
          <w:sz w:val="16"/>
        </w:rPr>
        <w:t>if and when</w:t>
      </w:r>
      <w:proofErr w:type="gramEnd"/>
      <w:r w:rsidRPr="00C23E1F">
        <w:rPr>
          <w:rFonts w:asciiTheme="minorHAnsi" w:hAnsiTheme="minorHAnsi" w:cstheme="minorHAnsi"/>
          <w:sz w:val="16"/>
        </w:rPr>
        <w:t xml:space="preserve"> best practices spread, one would expect to see convergence at the lower end of the scale. And even the cheapest US states (Florida, Texas, and Maine) are considerably more expensive than Germany, which has driven down soft costs markedly. In 2013, it cost Californians $4.94 to install a watt of solar; the figure for Germany was $2.05. Cutting tariffs on foreign (meaning Chinese) modules would also lower costs. There is a lot of room for improvement, and this holds true for many global markets.</w:t>
      </w:r>
    </w:p>
    <w:p w14:paraId="7D9E2156"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Counterintuitively, there is even a way in which much </w:t>
      </w:r>
      <w:r w:rsidRPr="00E5367E">
        <w:rPr>
          <w:rStyle w:val="StyleUnderline"/>
          <w:rFonts w:asciiTheme="minorHAnsi" w:hAnsiTheme="minorHAnsi" w:cstheme="minorHAnsi"/>
          <w:highlight w:val="cyan"/>
        </w:rPr>
        <w:t>lower oil</w:t>
      </w:r>
      <w:r w:rsidRPr="00C23E1F">
        <w:rPr>
          <w:rFonts w:asciiTheme="minorHAnsi" w:hAnsiTheme="minorHAnsi" w:cstheme="minorHAnsi"/>
          <w:sz w:val="16"/>
        </w:rPr>
        <w:t xml:space="preserve"> and gas </w:t>
      </w:r>
      <w:r w:rsidRPr="00E5367E">
        <w:rPr>
          <w:rStyle w:val="StyleUnderline"/>
          <w:rFonts w:asciiTheme="minorHAnsi" w:hAnsiTheme="minorHAnsi" w:cstheme="minorHAnsi"/>
          <w:highlight w:val="cyan"/>
        </w:rPr>
        <w:t xml:space="preserve">prices can </w:t>
      </w:r>
      <w:proofErr w:type="gramStart"/>
      <w:r w:rsidRPr="00E5367E">
        <w:rPr>
          <w:rStyle w:val="StyleUnderline"/>
          <w:rFonts w:asciiTheme="minorHAnsi" w:hAnsiTheme="minorHAnsi" w:cstheme="minorHAnsi"/>
          <w:highlight w:val="cyan"/>
        </w:rPr>
        <w:t xml:space="preserve">actually </w:t>
      </w:r>
      <w:r w:rsidRPr="00E5367E">
        <w:rPr>
          <w:rStyle w:val="Emphasis"/>
          <w:rFonts w:asciiTheme="minorHAnsi" w:hAnsiTheme="minorHAnsi" w:cstheme="minorHAnsi"/>
          <w:highlight w:val="cyan"/>
        </w:rPr>
        <w:t>help</w:t>
      </w:r>
      <w:proofErr w:type="gramEnd"/>
      <w:r w:rsidRPr="00E5367E">
        <w:rPr>
          <w:rStyle w:val="Emphasis"/>
          <w:rFonts w:asciiTheme="minorHAnsi" w:hAnsiTheme="minorHAnsi" w:cstheme="minorHAnsi"/>
          <w:highlight w:val="cyan"/>
        </w:rPr>
        <w:t xml:space="preserve"> renewables</w:t>
      </w:r>
      <w:r w:rsidRPr="00C23E1F">
        <w:rPr>
          <w:rFonts w:asciiTheme="minorHAnsi" w:hAnsiTheme="minorHAnsi" w:cstheme="minorHAnsi"/>
          <w:sz w:val="16"/>
        </w:rPr>
        <w:t>. Many countries have helped pay for the cost of fossil fuels through consumer subsidies; in 2012, the IEA estimated that these subsidies cost governments $544 billion. As all subsidies do, these policies led to higher consumption than if people had to pay the market price. When oil prices crashed, several countries in Africa, as well as Egypt, India, Indonesia, Ukraine, and others, took the opportunity to cut these subsidies. China raised gas taxes, which had the same effect of dampening demand. When oil and gas prices increase, as they have already begun to do, renewables will be in an improved relative position.</w:t>
      </w:r>
    </w:p>
    <w:p w14:paraId="3671EDA2"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For governments and companies considering the long term, one way to think about it is that the cost of conventional fuels may go down. Or up. More likely, it will do both, as we have seen in 2014–15. </w:t>
      </w:r>
      <w:r w:rsidRPr="00E5367E">
        <w:rPr>
          <w:rStyle w:val="StyleUnderline"/>
          <w:rFonts w:asciiTheme="minorHAnsi" w:hAnsiTheme="minorHAnsi" w:cstheme="minorHAnsi"/>
          <w:highlight w:val="cyan"/>
        </w:rPr>
        <w:t>Renewables</w:t>
      </w:r>
      <w:r w:rsidRPr="00C23E1F">
        <w:rPr>
          <w:rFonts w:asciiTheme="minorHAnsi" w:hAnsiTheme="minorHAnsi" w:cstheme="minorHAnsi"/>
          <w:sz w:val="16"/>
        </w:rPr>
        <w:t xml:space="preserve">, in contrast, </w:t>
      </w:r>
      <w:r w:rsidRPr="00E5367E">
        <w:rPr>
          <w:rStyle w:val="StyleUnderline"/>
          <w:rFonts w:asciiTheme="minorHAnsi" w:hAnsiTheme="minorHAnsi" w:cstheme="minorHAnsi"/>
          <w:highlight w:val="cyan"/>
        </w:rPr>
        <w:t>are going in one direction only: down</w:t>
      </w:r>
      <w:r w:rsidRPr="00C23E1F">
        <w:rPr>
          <w:rFonts w:asciiTheme="minorHAnsi" w:hAnsiTheme="minorHAnsi" w:cstheme="minorHAnsi"/>
          <w:sz w:val="16"/>
        </w:rPr>
        <w:t xml:space="preserve">. </w:t>
      </w:r>
      <w:r w:rsidRPr="00E5367E">
        <w:rPr>
          <w:rStyle w:val="StyleUnderline"/>
          <w:rFonts w:asciiTheme="minorHAnsi" w:hAnsiTheme="minorHAnsi" w:cstheme="minorHAnsi"/>
          <w:highlight w:val="cyan"/>
        </w:rPr>
        <w:t>That’s</w:t>
      </w:r>
      <w:r w:rsidRPr="00C23E1F">
        <w:rPr>
          <w:rFonts w:asciiTheme="minorHAnsi" w:hAnsiTheme="minorHAnsi" w:cstheme="minorHAnsi"/>
          <w:sz w:val="16"/>
        </w:rPr>
        <w:t xml:space="preserve"> an </w:t>
      </w:r>
      <w:r w:rsidRPr="00E5367E">
        <w:rPr>
          <w:rStyle w:val="StyleUnderline"/>
          <w:rFonts w:asciiTheme="minorHAnsi" w:hAnsiTheme="minorHAnsi" w:cstheme="minorHAnsi"/>
          <w:highlight w:val="cyan"/>
        </w:rPr>
        <w:t>intriguing</w:t>
      </w:r>
      <w:r w:rsidRPr="00C23E1F">
        <w:rPr>
          <w:rFonts w:asciiTheme="minorHAnsi" w:hAnsiTheme="minorHAnsi" w:cstheme="minorHAnsi"/>
          <w:sz w:val="16"/>
        </w:rPr>
        <w:t xml:space="preserve"> proposition </w:t>
      </w:r>
      <w:proofErr w:type="gramStart"/>
      <w:r w:rsidRPr="00E5367E">
        <w:rPr>
          <w:rStyle w:val="StyleUnderline"/>
          <w:rFonts w:asciiTheme="minorHAnsi" w:hAnsiTheme="minorHAnsi" w:cstheme="minorHAnsi"/>
          <w:highlight w:val="cyan"/>
        </w:rPr>
        <w:t>with regard to</w:t>
      </w:r>
      <w:proofErr w:type="gramEnd"/>
      <w:r w:rsidRPr="00E5367E">
        <w:rPr>
          <w:rStyle w:val="StyleUnderline"/>
          <w:rFonts w:asciiTheme="minorHAnsi" w:hAnsiTheme="minorHAnsi" w:cstheme="minorHAnsi"/>
          <w:highlight w:val="cyan"/>
        </w:rPr>
        <w:t xml:space="preserve"> creating a resilient energy portfolio.</w:t>
      </w:r>
    </w:p>
    <w:p w14:paraId="4BB63066" w14:textId="77777777" w:rsidR="00C23E1F" w:rsidRPr="00C23E1F" w:rsidRDefault="00C23E1F" w:rsidP="00C23E1F">
      <w:pPr>
        <w:rPr>
          <w:rFonts w:asciiTheme="minorHAnsi" w:hAnsiTheme="minorHAnsi" w:cstheme="minorHAnsi"/>
        </w:rPr>
      </w:pPr>
    </w:p>
    <w:p w14:paraId="276B9D03" w14:textId="77777777" w:rsidR="00C23E1F" w:rsidRPr="00C23E1F" w:rsidRDefault="00C23E1F" w:rsidP="00C23E1F">
      <w:pPr>
        <w:pStyle w:val="Heading3"/>
        <w:rPr>
          <w:rFonts w:asciiTheme="minorHAnsi" w:hAnsiTheme="minorHAnsi" w:cstheme="minorHAnsi"/>
        </w:rPr>
      </w:pPr>
      <w:r w:rsidRPr="00C23E1F">
        <w:rPr>
          <w:rFonts w:asciiTheme="minorHAnsi" w:hAnsiTheme="minorHAnsi" w:cstheme="minorHAnsi"/>
        </w:rPr>
        <w:t>AT: Link---Prices---1AR</w:t>
      </w:r>
    </w:p>
    <w:p w14:paraId="66733B67" w14:textId="77777777"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 xml:space="preserve">Renewables have </w:t>
      </w:r>
      <w:r w:rsidRPr="00C23E1F">
        <w:rPr>
          <w:rFonts w:asciiTheme="minorHAnsi" w:hAnsiTheme="minorHAnsi" w:cstheme="minorHAnsi"/>
          <w:u w:val="single"/>
        </w:rPr>
        <w:t>no</w:t>
      </w:r>
      <w:r w:rsidRPr="00C23E1F">
        <w:rPr>
          <w:rFonts w:asciiTheme="minorHAnsi" w:hAnsiTheme="minorHAnsi" w:cstheme="minorHAnsi"/>
        </w:rPr>
        <w:t xml:space="preserve"> impact on oil prices---only </w:t>
      </w:r>
      <w:r w:rsidRPr="00C23E1F">
        <w:rPr>
          <w:rFonts w:asciiTheme="minorHAnsi" w:hAnsiTheme="minorHAnsi" w:cstheme="minorHAnsi"/>
          <w:u w:val="single"/>
        </w:rPr>
        <w:t>coal</w:t>
      </w:r>
      <w:r w:rsidRPr="00C23E1F">
        <w:rPr>
          <w:rFonts w:asciiTheme="minorHAnsi" w:hAnsiTheme="minorHAnsi" w:cstheme="minorHAnsi"/>
        </w:rPr>
        <w:t xml:space="preserve"> and </w:t>
      </w:r>
      <w:r w:rsidRPr="00C23E1F">
        <w:rPr>
          <w:rFonts w:asciiTheme="minorHAnsi" w:hAnsiTheme="minorHAnsi" w:cstheme="minorHAnsi"/>
          <w:u w:val="single"/>
        </w:rPr>
        <w:t>natural</w:t>
      </w:r>
      <w:r w:rsidRPr="00C23E1F">
        <w:rPr>
          <w:rFonts w:asciiTheme="minorHAnsi" w:hAnsiTheme="minorHAnsi" w:cstheme="minorHAnsi"/>
        </w:rPr>
        <w:t xml:space="preserve"> gas.</w:t>
      </w:r>
    </w:p>
    <w:p w14:paraId="6DBACAE9" w14:textId="77777777" w:rsidR="00C23E1F" w:rsidRPr="00C23E1F" w:rsidRDefault="00C23E1F" w:rsidP="00C23E1F">
      <w:pPr>
        <w:rPr>
          <w:rFonts w:asciiTheme="minorHAnsi" w:hAnsiTheme="minorHAnsi" w:cstheme="minorHAnsi"/>
        </w:rPr>
      </w:pPr>
      <w:r w:rsidRPr="00C23E1F">
        <w:rPr>
          <w:rFonts w:asciiTheme="minorHAnsi" w:hAnsiTheme="minorHAnsi" w:cstheme="minorHAnsi"/>
        </w:rPr>
        <w:t xml:space="preserve">Marion </w:t>
      </w:r>
      <w:r w:rsidRPr="00C23E1F">
        <w:rPr>
          <w:rStyle w:val="Style13ptBold"/>
          <w:rFonts w:asciiTheme="minorHAnsi" w:hAnsiTheme="minorHAnsi" w:cstheme="minorHAnsi"/>
        </w:rPr>
        <w:t>Davis ’15</w:t>
      </w:r>
      <w:r w:rsidRPr="00C23E1F">
        <w:rPr>
          <w:rFonts w:asciiTheme="minorHAnsi" w:hAnsiTheme="minorHAnsi" w:cstheme="minorHAnsi"/>
        </w:rPr>
        <w:t xml:space="preserve"> [May 12, 2015; Marion Davis was a Senior Communications Officer at SEI, with a special focus on climate issues.  She worked at SEI during 2010-2017. “Why renewables are a safer bet than price-volatile oil,” SEI; https://www.sei.org/features/renewables-safer-bet-price-volatile-oil/]</w:t>
      </w:r>
    </w:p>
    <w:p w14:paraId="32074D73"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Why renewables are still the best bet</w:t>
      </w:r>
    </w:p>
    <w:p w14:paraId="5D32F18B"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Another key message of the paper is that even with low oil prices now, expanded investment in </w:t>
      </w:r>
      <w:r w:rsidRPr="00E5367E">
        <w:rPr>
          <w:rStyle w:val="Emphasis"/>
          <w:rFonts w:asciiTheme="minorHAnsi" w:hAnsiTheme="minorHAnsi" w:cstheme="minorHAnsi"/>
          <w:highlight w:val="cyan"/>
        </w:rPr>
        <w:t>renewable</w:t>
      </w:r>
      <w:r w:rsidRPr="00E5367E">
        <w:rPr>
          <w:rStyle w:val="StyleUnderline"/>
          <w:rFonts w:asciiTheme="minorHAnsi" w:hAnsiTheme="minorHAnsi" w:cstheme="minorHAnsi"/>
          <w:highlight w:val="cyan"/>
        </w:rPr>
        <w:t xml:space="preserve"> energy</w:t>
      </w:r>
      <w:r w:rsidRPr="00C23E1F">
        <w:rPr>
          <w:rFonts w:asciiTheme="minorHAnsi" w:hAnsiTheme="minorHAnsi" w:cstheme="minorHAnsi"/>
          <w:sz w:val="16"/>
        </w:rPr>
        <w:t xml:space="preserve"> — particularly </w:t>
      </w:r>
      <w:r w:rsidRPr="00E5367E">
        <w:rPr>
          <w:rStyle w:val="StyleUnderline"/>
          <w:rFonts w:asciiTheme="minorHAnsi" w:hAnsiTheme="minorHAnsi" w:cstheme="minorHAnsi"/>
          <w:highlight w:val="cyan"/>
        </w:rPr>
        <w:t xml:space="preserve">for </w:t>
      </w:r>
      <w:r w:rsidRPr="00E5367E">
        <w:rPr>
          <w:rStyle w:val="Emphasis"/>
          <w:rFonts w:asciiTheme="minorHAnsi" w:hAnsiTheme="minorHAnsi" w:cstheme="minorHAnsi"/>
          <w:highlight w:val="cyan"/>
        </w:rPr>
        <w:t>electricity</w:t>
      </w:r>
      <w:r w:rsidRPr="00C23E1F">
        <w:rPr>
          <w:rFonts w:asciiTheme="minorHAnsi" w:hAnsiTheme="minorHAnsi" w:cstheme="minorHAnsi"/>
          <w:sz w:val="16"/>
        </w:rPr>
        <w:t xml:space="preserve"> — is still important, not just to reduce greenhouse gas emissions, but to help lower and stabilize energy prices in the longer term.</w:t>
      </w:r>
    </w:p>
    <w:p w14:paraId="06694741" w14:textId="77777777" w:rsidR="00C23E1F" w:rsidRPr="00C23E1F" w:rsidRDefault="00C23E1F" w:rsidP="00C23E1F">
      <w:pPr>
        <w:rPr>
          <w:rFonts w:asciiTheme="minorHAnsi" w:hAnsiTheme="minorHAnsi" w:cstheme="minorHAnsi"/>
          <w:sz w:val="16"/>
        </w:rPr>
      </w:pPr>
      <w:r w:rsidRPr="00C23E1F">
        <w:rPr>
          <w:rStyle w:val="StyleUnderline"/>
          <w:rFonts w:asciiTheme="minorHAnsi" w:hAnsiTheme="minorHAnsi" w:cstheme="minorHAnsi"/>
        </w:rPr>
        <w:t xml:space="preserve">Cheaper </w:t>
      </w:r>
      <w:r w:rsidRPr="00E5367E">
        <w:rPr>
          <w:rStyle w:val="StyleUnderline"/>
          <w:rFonts w:asciiTheme="minorHAnsi" w:hAnsiTheme="minorHAnsi" w:cstheme="minorHAnsi"/>
          <w:highlight w:val="cyan"/>
        </w:rPr>
        <w:t>oil</w:t>
      </w:r>
      <w:r w:rsidRPr="00C23E1F">
        <w:rPr>
          <w:rStyle w:val="StyleUnderline"/>
          <w:rFonts w:asciiTheme="minorHAnsi" w:hAnsiTheme="minorHAnsi" w:cstheme="minorHAnsi"/>
        </w:rPr>
        <w:t xml:space="preserve"> does </w:t>
      </w:r>
      <w:r w:rsidRPr="00E5367E">
        <w:rPr>
          <w:rStyle w:val="Emphasis"/>
          <w:rFonts w:asciiTheme="minorHAnsi" w:hAnsiTheme="minorHAnsi" w:cstheme="minorHAnsi"/>
          <w:highlight w:val="cyan"/>
        </w:rPr>
        <w:t>not compete directly</w:t>
      </w:r>
      <w:r w:rsidRPr="00E5367E">
        <w:rPr>
          <w:rStyle w:val="StyleUnderline"/>
          <w:rFonts w:asciiTheme="minorHAnsi" w:hAnsiTheme="minorHAnsi" w:cstheme="minorHAnsi"/>
          <w:highlight w:val="cyan"/>
        </w:rPr>
        <w:t xml:space="preserve"> with renewable energy</w:t>
      </w:r>
      <w:r w:rsidRPr="00C23E1F">
        <w:rPr>
          <w:rStyle w:val="StyleUnderline"/>
          <w:rFonts w:asciiTheme="minorHAnsi" w:hAnsiTheme="minorHAnsi" w:cstheme="minorHAnsi"/>
        </w:rPr>
        <w:t xml:space="preserve"> for </w:t>
      </w:r>
      <w:r w:rsidRPr="00C23E1F">
        <w:rPr>
          <w:rStyle w:val="Emphasis"/>
          <w:rFonts w:asciiTheme="minorHAnsi" w:hAnsiTheme="minorHAnsi" w:cstheme="minorHAnsi"/>
        </w:rPr>
        <w:t>electricity</w:t>
      </w:r>
      <w:r w:rsidRPr="00C23E1F">
        <w:rPr>
          <w:rStyle w:val="StyleUnderline"/>
          <w:rFonts w:asciiTheme="minorHAnsi" w:hAnsiTheme="minorHAnsi" w:cstheme="minorHAnsi"/>
        </w:rPr>
        <w:t xml:space="preserve"> production</w:t>
      </w:r>
      <w:r w:rsidRPr="00C23E1F">
        <w:rPr>
          <w:rFonts w:asciiTheme="minorHAnsi" w:hAnsiTheme="minorHAnsi" w:cstheme="minorHAnsi"/>
          <w:sz w:val="16"/>
        </w:rPr>
        <w:t xml:space="preserve">, but it </w:t>
      </w:r>
      <w:r w:rsidRPr="00C23E1F">
        <w:rPr>
          <w:rStyle w:val="StyleUnderline"/>
          <w:rFonts w:asciiTheme="minorHAnsi" w:hAnsiTheme="minorHAnsi" w:cstheme="minorHAnsi"/>
        </w:rPr>
        <w:t xml:space="preserve">can </w:t>
      </w:r>
      <w:r w:rsidRPr="00E5367E">
        <w:rPr>
          <w:rStyle w:val="StyleUnderline"/>
          <w:rFonts w:asciiTheme="minorHAnsi" w:hAnsiTheme="minorHAnsi" w:cstheme="minorHAnsi"/>
          <w:highlight w:val="cyan"/>
        </w:rPr>
        <w:t>bring lower</w:t>
      </w:r>
      <w:r w:rsidRPr="00C23E1F">
        <w:rPr>
          <w:rStyle w:val="StyleUnderline"/>
          <w:rFonts w:asciiTheme="minorHAnsi" w:hAnsiTheme="minorHAnsi" w:cstheme="minorHAnsi"/>
        </w:rPr>
        <w:t xml:space="preserve"> natural </w:t>
      </w:r>
      <w:r w:rsidRPr="00E5367E">
        <w:rPr>
          <w:rStyle w:val="Emphasis"/>
          <w:rFonts w:asciiTheme="minorHAnsi" w:hAnsiTheme="minorHAnsi" w:cstheme="minorHAnsi"/>
          <w:highlight w:val="cyan"/>
        </w:rPr>
        <w:t>gas</w:t>
      </w:r>
      <w:r w:rsidRPr="00E5367E">
        <w:rPr>
          <w:rStyle w:val="StyleUnderline"/>
          <w:rFonts w:asciiTheme="minorHAnsi" w:hAnsiTheme="minorHAnsi" w:cstheme="minorHAnsi"/>
          <w:highlight w:val="cyan"/>
        </w:rPr>
        <w:t xml:space="preserve"> and </w:t>
      </w:r>
      <w:r w:rsidRPr="00E5367E">
        <w:rPr>
          <w:rStyle w:val="Emphasis"/>
          <w:rFonts w:asciiTheme="minorHAnsi" w:hAnsiTheme="minorHAnsi" w:cstheme="minorHAnsi"/>
          <w:highlight w:val="cyan"/>
        </w:rPr>
        <w:t>coal</w:t>
      </w:r>
      <w:r w:rsidRPr="00E5367E">
        <w:rPr>
          <w:rStyle w:val="StyleUnderline"/>
          <w:rFonts w:asciiTheme="minorHAnsi" w:hAnsiTheme="minorHAnsi" w:cstheme="minorHAnsi"/>
          <w:highlight w:val="cyan"/>
        </w:rPr>
        <w:t xml:space="preserve"> prices</w:t>
      </w:r>
      <w:r w:rsidRPr="00C23E1F">
        <w:rPr>
          <w:rFonts w:asciiTheme="minorHAnsi" w:hAnsiTheme="minorHAnsi" w:cstheme="minorHAnsi"/>
          <w:sz w:val="16"/>
        </w:rPr>
        <w:t xml:space="preserve">, with wider impacts. Lower natural gas prices may strengthen the near-term case for switching from coal to gas, while making renewable energy less </w:t>
      </w:r>
      <w:proofErr w:type="gramStart"/>
      <w:r w:rsidRPr="00C23E1F">
        <w:rPr>
          <w:rFonts w:asciiTheme="minorHAnsi" w:hAnsiTheme="minorHAnsi" w:cstheme="minorHAnsi"/>
          <w:sz w:val="16"/>
        </w:rPr>
        <w:t>cost-competitive</w:t>
      </w:r>
      <w:proofErr w:type="gramEnd"/>
      <w:r w:rsidRPr="00C23E1F">
        <w:rPr>
          <w:rFonts w:asciiTheme="minorHAnsi" w:hAnsiTheme="minorHAnsi" w:cstheme="minorHAnsi"/>
          <w:sz w:val="16"/>
        </w:rPr>
        <w:t xml:space="preserve">. In the long term, however, a </w:t>
      </w:r>
      <w:r w:rsidRPr="00C23E1F">
        <w:rPr>
          <w:rStyle w:val="StyleUnderline"/>
          <w:rFonts w:asciiTheme="minorHAnsi" w:hAnsiTheme="minorHAnsi" w:cstheme="minorHAnsi"/>
        </w:rPr>
        <w:t xml:space="preserve">shift to gas cannot depend on the </w:t>
      </w:r>
      <w:r w:rsidRPr="00C23E1F">
        <w:rPr>
          <w:rStyle w:val="Emphasis"/>
          <w:rFonts w:asciiTheme="minorHAnsi" w:hAnsiTheme="minorHAnsi" w:cstheme="minorHAnsi"/>
        </w:rPr>
        <w:t>indirect</w:t>
      </w:r>
      <w:r w:rsidRPr="00C23E1F">
        <w:rPr>
          <w:rStyle w:val="StyleUnderline"/>
          <w:rFonts w:asciiTheme="minorHAnsi" w:hAnsiTheme="minorHAnsi" w:cstheme="minorHAnsi"/>
        </w:rPr>
        <w:t xml:space="preserve"> impact of lower </w:t>
      </w:r>
      <w:r w:rsidRPr="00C23E1F">
        <w:rPr>
          <w:rStyle w:val="Emphasis"/>
          <w:rFonts w:asciiTheme="minorHAnsi" w:hAnsiTheme="minorHAnsi" w:cstheme="minorHAnsi"/>
        </w:rPr>
        <w:t>oil</w:t>
      </w:r>
      <w:r w:rsidRPr="00C23E1F">
        <w:rPr>
          <w:rStyle w:val="StyleUnderline"/>
          <w:rFonts w:asciiTheme="minorHAnsi" w:hAnsiTheme="minorHAnsi" w:cstheme="minorHAnsi"/>
        </w:rPr>
        <w:t xml:space="preserve"> prices</w:t>
      </w:r>
      <w:r w:rsidRPr="00C23E1F">
        <w:rPr>
          <w:rFonts w:asciiTheme="minorHAnsi" w:hAnsiTheme="minorHAnsi" w:cstheme="minorHAnsi"/>
          <w:sz w:val="16"/>
        </w:rPr>
        <w:t>, and achieving GHG benefits in such a scenario requires getting several policy measures right, from steps to reduce methane leakage, to continued support for fully CO2-free energy.</w:t>
      </w:r>
    </w:p>
    <w:p w14:paraId="0FDF2F5B" w14:textId="77777777" w:rsidR="00C23E1F" w:rsidRPr="00C23E1F" w:rsidRDefault="00C23E1F" w:rsidP="00C23E1F">
      <w:pPr>
        <w:rPr>
          <w:rFonts w:asciiTheme="minorHAnsi" w:hAnsiTheme="minorHAnsi" w:cstheme="minorHAnsi"/>
        </w:rPr>
      </w:pPr>
    </w:p>
    <w:p w14:paraId="00286604" w14:textId="77777777" w:rsidR="00C23E1F" w:rsidRPr="00C23E1F" w:rsidRDefault="00C23E1F" w:rsidP="00C23E1F">
      <w:pPr>
        <w:rPr>
          <w:rFonts w:asciiTheme="minorHAnsi" w:hAnsiTheme="minorHAnsi" w:cstheme="minorHAnsi"/>
        </w:rPr>
      </w:pPr>
    </w:p>
    <w:p w14:paraId="28DE6485" w14:textId="77777777" w:rsidR="00C23E1F" w:rsidRPr="00C23E1F" w:rsidRDefault="00C23E1F" w:rsidP="00C23E1F">
      <w:pPr>
        <w:pStyle w:val="Heading3"/>
        <w:rPr>
          <w:rFonts w:asciiTheme="minorHAnsi" w:hAnsiTheme="minorHAnsi" w:cstheme="minorHAnsi"/>
        </w:rPr>
      </w:pPr>
      <w:r w:rsidRPr="00C23E1F">
        <w:rPr>
          <w:rFonts w:asciiTheme="minorHAnsi" w:hAnsiTheme="minorHAnsi" w:cstheme="minorHAnsi"/>
        </w:rPr>
        <w:t>Link Turn---Oil---2AC</w:t>
      </w:r>
    </w:p>
    <w:p w14:paraId="76C31D94" w14:textId="77777777"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 xml:space="preserve">The green transition leads to </w:t>
      </w:r>
      <w:r w:rsidRPr="00C23E1F">
        <w:rPr>
          <w:rFonts w:asciiTheme="minorHAnsi" w:hAnsiTheme="minorHAnsi" w:cstheme="minorHAnsi"/>
          <w:u w:val="single"/>
        </w:rPr>
        <w:t>higher</w:t>
      </w:r>
      <w:r w:rsidRPr="00C23E1F">
        <w:rPr>
          <w:rFonts w:asciiTheme="minorHAnsi" w:hAnsiTheme="minorHAnsi" w:cstheme="minorHAnsi"/>
        </w:rPr>
        <w:t xml:space="preserve"> oil prices---it decks oil investment.</w:t>
      </w:r>
    </w:p>
    <w:p w14:paraId="3652A822" w14:textId="77777777" w:rsidR="00C23E1F" w:rsidRPr="00C23E1F" w:rsidRDefault="00C23E1F" w:rsidP="00C23E1F">
      <w:pPr>
        <w:rPr>
          <w:rFonts w:asciiTheme="minorHAnsi" w:hAnsiTheme="minorHAnsi" w:cstheme="minorHAnsi"/>
        </w:rPr>
      </w:pPr>
      <w:r w:rsidRPr="00C23E1F">
        <w:rPr>
          <w:rFonts w:asciiTheme="minorHAnsi" w:hAnsiTheme="minorHAnsi" w:cstheme="minorHAnsi"/>
        </w:rPr>
        <w:t xml:space="preserve">Irina </w:t>
      </w:r>
      <w:r w:rsidRPr="00C23E1F">
        <w:rPr>
          <w:rStyle w:val="Style13ptBold"/>
          <w:rFonts w:asciiTheme="minorHAnsi" w:hAnsiTheme="minorHAnsi" w:cstheme="minorHAnsi"/>
        </w:rPr>
        <w:t>Slav ’21</w:t>
      </w:r>
      <w:r w:rsidRPr="00C23E1F">
        <w:rPr>
          <w:rFonts w:asciiTheme="minorHAnsi" w:hAnsiTheme="minorHAnsi" w:cstheme="minorHAnsi"/>
        </w:rPr>
        <w:t xml:space="preserve"> [June 16, 2021; Irina is a writer for Oilprice.com with over a decade of experience writing on the oil and gas industry. “Energy Transition Fad Will Send Oil Sky High,” OilPrice; https://oilprice.com/Energy/Oil-Prices/Energy-Transition-Fad-Will-Send-Oil-Sky-High.html]</w:t>
      </w:r>
    </w:p>
    <w:p w14:paraId="1C08F373"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Ironically, the </w:t>
      </w:r>
      <w:r w:rsidRPr="00E5367E">
        <w:rPr>
          <w:rStyle w:val="StyleUnderline"/>
          <w:rFonts w:asciiTheme="minorHAnsi" w:hAnsiTheme="minorHAnsi" w:cstheme="minorHAnsi"/>
          <w:highlight w:val="cyan"/>
        </w:rPr>
        <w:t xml:space="preserve">wave of </w:t>
      </w:r>
      <w:r w:rsidRPr="00E5367E">
        <w:rPr>
          <w:rStyle w:val="Emphasis"/>
          <w:rFonts w:asciiTheme="minorHAnsi" w:hAnsiTheme="minorHAnsi" w:cstheme="minorHAnsi"/>
          <w:highlight w:val="cyan"/>
        </w:rPr>
        <w:t>ESG</w:t>
      </w:r>
      <w:r w:rsidRPr="00E5367E">
        <w:rPr>
          <w:rStyle w:val="StyleUnderline"/>
          <w:rFonts w:asciiTheme="minorHAnsi" w:hAnsiTheme="minorHAnsi" w:cstheme="minorHAnsi"/>
          <w:highlight w:val="cyan"/>
        </w:rPr>
        <w:t xml:space="preserve"> investing</w:t>
      </w:r>
      <w:r w:rsidRPr="00C23E1F">
        <w:rPr>
          <w:rStyle w:val="StyleUnderline"/>
          <w:rFonts w:asciiTheme="minorHAnsi" w:hAnsiTheme="minorHAnsi" w:cstheme="minorHAnsi"/>
        </w:rPr>
        <w:t xml:space="preserve"> in global energy markets</w:t>
      </w:r>
      <w:r w:rsidRPr="00C23E1F">
        <w:rPr>
          <w:rFonts w:asciiTheme="minorHAnsi" w:hAnsiTheme="minorHAnsi" w:cstheme="minorHAnsi"/>
          <w:sz w:val="16"/>
        </w:rPr>
        <w:t xml:space="preserve"> may </w:t>
      </w:r>
      <w:r w:rsidRPr="00E5367E">
        <w:rPr>
          <w:rStyle w:val="StyleUnderline"/>
          <w:rFonts w:asciiTheme="minorHAnsi" w:hAnsiTheme="minorHAnsi" w:cstheme="minorHAnsi"/>
          <w:highlight w:val="cyan"/>
        </w:rPr>
        <w:t>lead to</w:t>
      </w:r>
      <w:r w:rsidRPr="00C23E1F">
        <w:rPr>
          <w:rStyle w:val="StyleUnderline"/>
          <w:rFonts w:asciiTheme="minorHAnsi" w:hAnsiTheme="minorHAnsi" w:cstheme="minorHAnsi"/>
        </w:rPr>
        <w:t xml:space="preserve"> much </w:t>
      </w:r>
      <w:r w:rsidRPr="00E5367E">
        <w:rPr>
          <w:rStyle w:val="Emphasis"/>
          <w:rFonts w:asciiTheme="minorHAnsi" w:hAnsiTheme="minorHAnsi" w:cstheme="minorHAnsi"/>
          <w:highlight w:val="cyan"/>
        </w:rPr>
        <w:t>higher oil prices</w:t>
      </w:r>
      <w:r w:rsidRPr="00C23E1F">
        <w:rPr>
          <w:rFonts w:asciiTheme="minorHAnsi" w:hAnsiTheme="minorHAnsi" w:cstheme="minorHAnsi"/>
          <w:sz w:val="16"/>
        </w:rPr>
        <w:t xml:space="preserve"> as a serious </w:t>
      </w:r>
      <w:r w:rsidRPr="00E5367E">
        <w:rPr>
          <w:rStyle w:val="StyleUnderline"/>
          <w:rFonts w:asciiTheme="minorHAnsi" w:hAnsiTheme="minorHAnsi" w:cstheme="minorHAnsi"/>
          <w:highlight w:val="cyan"/>
        </w:rPr>
        <w:t xml:space="preserve">lack of </w:t>
      </w:r>
      <w:r w:rsidRPr="00E5367E">
        <w:rPr>
          <w:rStyle w:val="Emphasis"/>
          <w:rFonts w:asciiTheme="minorHAnsi" w:hAnsiTheme="minorHAnsi" w:cstheme="minorHAnsi"/>
          <w:highlight w:val="cyan"/>
        </w:rPr>
        <w:t>capital expenditure</w:t>
      </w:r>
      <w:r w:rsidRPr="00E5367E">
        <w:rPr>
          <w:rStyle w:val="StyleUnderline"/>
          <w:rFonts w:asciiTheme="minorHAnsi" w:hAnsiTheme="minorHAnsi" w:cstheme="minorHAnsi"/>
          <w:highlight w:val="cyan"/>
        </w:rPr>
        <w:t xml:space="preserve"> on new fossil fuels </w:t>
      </w:r>
      <w:r w:rsidRPr="00E5367E">
        <w:rPr>
          <w:rStyle w:val="Emphasis"/>
          <w:rFonts w:asciiTheme="minorHAnsi" w:hAnsiTheme="minorHAnsi" w:cstheme="minorHAnsi"/>
          <w:highlight w:val="cyan"/>
        </w:rPr>
        <w:t>dries up</w:t>
      </w:r>
      <w:r w:rsidRPr="00C23E1F">
        <w:rPr>
          <w:rFonts w:asciiTheme="minorHAnsi" w:hAnsiTheme="minorHAnsi" w:cstheme="minorHAnsi"/>
          <w:sz w:val="16"/>
        </w:rPr>
        <w:t xml:space="preserve"> just as demand for crude continues to grow</w:t>
      </w:r>
    </w:p>
    <w:p w14:paraId="1E70471D" w14:textId="77777777" w:rsidR="00C23E1F" w:rsidRPr="00C23E1F" w:rsidRDefault="00C23E1F" w:rsidP="00C23E1F">
      <w:pPr>
        <w:rPr>
          <w:rFonts w:asciiTheme="minorHAnsi" w:hAnsiTheme="minorHAnsi" w:cstheme="minorHAnsi"/>
          <w:sz w:val="16"/>
        </w:rPr>
      </w:pPr>
      <w:r w:rsidRPr="00E5367E">
        <w:rPr>
          <w:rStyle w:val="StyleUnderline"/>
          <w:rFonts w:asciiTheme="minorHAnsi" w:hAnsiTheme="minorHAnsi" w:cstheme="minorHAnsi"/>
          <w:highlight w:val="cyan"/>
        </w:rPr>
        <w:t xml:space="preserve">Pressure from </w:t>
      </w:r>
      <w:r w:rsidRPr="00E5367E">
        <w:rPr>
          <w:rStyle w:val="Emphasis"/>
          <w:rFonts w:asciiTheme="minorHAnsi" w:hAnsiTheme="minorHAnsi" w:cstheme="minorHAnsi"/>
          <w:highlight w:val="cyan"/>
        </w:rPr>
        <w:t>investors</w:t>
      </w:r>
      <w:r w:rsidRPr="00C23E1F">
        <w:rPr>
          <w:rStyle w:val="StyleUnderline"/>
          <w:rFonts w:asciiTheme="minorHAnsi" w:hAnsiTheme="minorHAnsi" w:cstheme="minorHAnsi"/>
        </w:rPr>
        <w:t>, tighter emissions regulation</w:t>
      </w:r>
      <w:r w:rsidRPr="00C23E1F">
        <w:rPr>
          <w:rFonts w:asciiTheme="minorHAnsi" w:hAnsiTheme="minorHAnsi" w:cstheme="minorHAnsi"/>
          <w:sz w:val="16"/>
        </w:rPr>
        <w:t xml:space="preserve"> from governments, and </w:t>
      </w:r>
      <w:r w:rsidRPr="00C23E1F">
        <w:rPr>
          <w:rStyle w:val="Emphasis"/>
          <w:rFonts w:asciiTheme="minorHAnsi" w:hAnsiTheme="minorHAnsi" w:cstheme="minorHAnsi"/>
        </w:rPr>
        <w:t xml:space="preserve">public </w:t>
      </w:r>
      <w:proofErr w:type="gramStart"/>
      <w:r w:rsidRPr="00C23E1F">
        <w:rPr>
          <w:rStyle w:val="Emphasis"/>
          <w:rFonts w:asciiTheme="minorHAnsi" w:hAnsiTheme="minorHAnsi" w:cstheme="minorHAnsi"/>
        </w:rPr>
        <w:t>protests</w:t>
      </w:r>
      <w:r w:rsidRPr="00C23E1F">
        <w:rPr>
          <w:rStyle w:val="StyleUnderline"/>
          <w:rFonts w:asciiTheme="minorHAnsi" w:hAnsiTheme="minorHAnsi" w:cstheme="minorHAnsi"/>
        </w:rPr>
        <w:t xml:space="preserve"> against</w:t>
      </w:r>
      <w:proofErr w:type="gramEnd"/>
      <w:r w:rsidRPr="00C23E1F">
        <w:rPr>
          <w:rStyle w:val="StyleUnderline"/>
          <w:rFonts w:asciiTheme="minorHAnsi" w:hAnsiTheme="minorHAnsi" w:cstheme="minorHAnsi"/>
        </w:rPr>
        <w:t xml:space="preserve"> their business have </w:t>
      </w:r>
      <w:r w:rsidRPr="00E5367E">
        <w:rPr>
          <w:rStyle w:val="StyleUnderline"/>
          <w:rFonts w:asciiTheme="minorHAnsi" w:hAnsiTheme="minorHAnsi" w:cstheme="minorHAnsi"/>
          <w:highlight w:val="cyan"/>
        </w:rPr>
        <w:t>become</w:t>
      </w:r>
      <w:r w:rsidRPr="00C23E1F">
        <w:rPr>
          <w:rStyle w:val="StyleUnderline"/>
          <w:rFonts w:asciiTheme="minorHAnsi" w:hAnsiTheme="minorHAnsi" w:cstheme="minorHAnsi"/>
        </w:rPr>
        <w:t xml:space="preserve"> more or less the new </w:t>
      </w:r>
      <w:r w:rsidRPr="00E5367E">
        <w:rPr>
          <w:rStyle w:val="Emphasis"/>
          <w:rFonts w:asciiTheme="minorHAnsi" w:hAnsiTheme="minorHAnsi" w:cstheme="minorHAnsi"/>
          <w:highlight w:val="cyan"/>
        </w:rPr>
        <w:t>normal</w:t>
      </w:r>
      <w:r w:rsidRPr="00E5367E">
        <w:rPr>
          <w:rStyle w:val="StyleUnderline"/>
          <w:rFonts w:asciiTheme="minorHAnsi" w:hAnsiTheme="minorHAnsi" w:cstheme="minorHAnsi"/>
          <w:highlight w:val="cyan"/>
        </w:rPr>
        <w:t xml:space="preserve"> for oil companies</w:t>
      </w:r>
      <w:r w:rsidRPr="00C23E1F">
        <w:rPr>
          <w:rFonts w:asciiTheme="minorHAnsi" w:hAnsiTheme="minorHAnsi" w:cstheme="minorHAnsi"/>
          <w:sz w:val="16"/>
        </w:rPr>
        <w:t>. What the world—or at least the most affluent parts of it—seem to want from the oil industry is to stop being the oil industry.</w:t>
      </w:r>
    </w:p>
    <w:p w14:paraId="5464F030" w14:textId="77777777" w:rsidR="00C23E1F" w:rsidRPr="00C23E1F" w:rsidRDefault="00C23E1F" w:rsidP="00C23E1F">
      <w:pPr>
        <w:rPr>
          <w:rStyle w:val="StyleUnderline"/>
          <w:rFonts w:asciiTheme="minorHAnsi" w:hAnsiTheme="minorHAnsi" w:cstheme="minorHAnsi"/>
        </w:rPr>
      </w:pPr>
      <w:r w:rsidRPr="00C23E1F">
        <w:rPr>
          <w:rFonts w:asciiTheme="minorHAnsi" w:hAnsiTheme="minorHAnsi" w:cstheme="minorHAnsi"/>
          <w:sz w:val="16"/>
        </w:rPr>
        <w:t xml:space="preserve">Many investors are buying into this pressure. ESG investing is all the rage, and sustainable ETFs are popping up like mushrooms after a rain. But some </w:t>
      </w:r>
      <w:r w:rsidRPr="00C23E1F">
        <w:rPr>
          <w:rStyle w:val="Emphasis"/>
          <w:rFonts w:asciiTheme="minorHAnsi" w:hAnsiTheme="minorHAnsi" w:cstheme="minorHAnsi"/>
        </w:rPr>
        <w:t>investors</w:t>
      </w:r>
      <w:r w:rsidRPr="00C23E1F">
        <w:rPr>
          <w:rStyle w:val="StyleUnderline"/>
          <w:rFonts w:asciiTheme="minorHAnsi" w:hAnsiTheme="minorHAnsi" w:cstheme="minorHAnsi"/>
        </w:rPr>
        <w:t xml:space="preserve"> are taking a different approach. They are </w:t>
      </w:r>
      <w:r w:rsidRPr="00C23E1F">
        <w:rPr>
          <w:rStyle w:val="Emphasis"/>
          <w:rFonts w:asciiTheme="minorHAnsi" w:hAnsiTheme="minorHAnsi" w:cstheme="minorHAnsi"/>
        </w:rPr>
        <w:t>betting on oil</w:t>
      </w:r>
      <w:r w:rsidRPr="00C23E1F">
        <w:rPr>
          <w:rStyle w:val="StyleUnderline"/>
          <w:rFonts w:asciiTheme="minorHAnsi" w:hAnsiTheme="minorHAnsi" w:cstheme="minorHAnsi"/>
        </w:rPr>
        <w:t xml:space="preserve">. Because what many in the pressure camp seem to underestimate is the fact that the </w:t>
      </w:r>
      <w:r w:rsidRPr="00C23E1F">
        <w:rPr>
          <w:rStyle w:val="Emphasis"/>
          <w:rFonts w:asciiTheme="minorHAnsi" w:hAnsiTheme="minorHAnsi" w:cstheme="minorHAnsi"/>
        </w:rPr>
        <w:t>supply</w:t>
      </w:r>
      <w:r w:rsidRPr="00C23E1F">
        <w:rPr>
          <w:rStyle w:val="StyleUnderline"/>
          <w:rFonts w:asciiTheme="minorHAnsi" w:hAnsiTheme="minorHAnsi" w:cstheme="minorHAnsi"/>
        </w:rPr>
        <w:t xml:space="preserve"> of oil is </w:t>
      </w:r>
      <w:r w:rsidRPr="00C23E1F">
        <w:rPr>
          <w:rStyle w:val="Emphasis"/>
          <w:rFonts w:asciiTheme="minorHAnsi" w:hAnsiTheme="minorHAnsi" w:cstheme="minorHAnsi"/>
        </w:rPr>
        <w:t>not the only element</w:t>
      </w:r>
      <w:r w:rsidRPr="00C23E1F">
        <w:rPr>
          <w:rStyle w:val="StyleUnderline"/>
          <w:rFonts w:asciiTheme="minorHAnsi" w:hAnsiTheme="minorHAnsi" w:cstheme="minorHAnsi"/>
        </w:rPr>
        <w:t xml:space="preserve"> of the oil equation.</w:t>
      </w:r>
    </w:p>
    <w:p w14:paraId="3F5F344F"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“Imagine Shell decided to stop selling petrol and diesel today,” the supermajor’s CEO Ben van </w:t>
      </w:r>
      <w:proofErr w:type="spellStart"/>
      <w:r w:rsidRPr="00C23E1F">
        <w:rPr>
          <w:rFonts w:asciiTheme="minorHAnsi" w:hAnsiTheme="minorHAnsi" w:cstheme="minorHAnsi"/>
          <w:sz w:val="16"/>
        </w:rPr>
        <w:t>Beurden</w:t>
      </w:r>
      <w:proofErr w:type="spellEnd"/>
      <w:r w:rsidRPr="00C23E1F">
        <w:rPr>
          <w:rFonts w:asciiTheme="minorHAnsi" w:hAnsiTheme="minorHAnsi" w:cstheme="minorHAnsi"/>
          <w:sz w:val="16"/>
        </w:rPr>
        <w:t xml:space="preserve"> wrote in a LinkedIn post earlier this month. “This would certainly cut Shell’s carbon emissions. But it would not help the world one bit. Demand for fuel would not change. People would fill up their cars and delivery trucks at other service stations.”</w:t>
      </w:r>
    </w:p>
    <w:p w14:paraId="4266907E"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Van </w:t>
      </w:r>
      <w:proofErr w:type="spellStart"/>
      <w:r w:rsidRPr="00C23E1F">
        <w:rPr>
          <w:rFonts w:asciiTheme="minorHAnsi" w:hAnsiTheme="minorHAnsi" w:cstheme="minorHAnsi"/>
          <w:sz w:val="16"/>
        </w:rPr>
        <w:t>Beurden</w:t>
      </w:r>
      <w:proofErr w:type="spellEnd"/>
      <w:r w:rsidRPr="00C23E1F">
        <w:rPr>
          <w:rFonts w:asciiTheme="minorHAnsi" w:hAnsiTheme="minorHAnsi" w:cstheme="minorHAnsi"/>
          <w:sz w:val="16"/>
        </w:rPr>
        <w:t xml:space="preserve"> was commenting on a Dutch court’s ruling that environmentalists hailed as a landmark decision, ordering Shell to reduce its emissions footprint by 45 percent from 2019 levels by 2030.</w:t>
      </w:r>
    </w:p>
    <w:p w14:paraId="73C20AC9"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The ruling effectively requires that Shell shrinks its business, meaning it requires one company to work against itself. For any other industry, this would have been unthinkable. But not for Big Oil, which has been targeted as the single party responsible for the rising greenhouse gas emissions produced by humankind. Again, the users of the emission-generating products are being either </w:t>
      </w:r>
      <w:proofErr w:type="spellStart"/>
      <w:r w:rsidRPr="00C23E1F">
        <w:rPr>
          <w:rFonts w:asciiTheme="minorHAnsi" w:hAnsiTheme="minorHAnsi" w:cstheme="minorHAnsi"/>
          <w:sz w:val="16"/>
        </w:rPr>
        <w:t>wilfully</w:t>
      </w:r>
      <w:proofErr w:type="spellEnd"/>
      <w:r w:rsidRPr="00C23E1F">
        <w:rPr>
          <w:rFonts w:asciiTheme="minorHAnsi" w:hAnsiTheme="minorHAnsi" w:cstheme="minorHAnsi"/>
          <w:sz w:val="16"/>
        </w:rPr>
        <w:t xml:space="preserve"> ignored or named victims, misled by Big Oil about the harm their products do.</w:t>
      </w:r>
    </w:p>
    <w:p w14:paraId="7624B920"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The truth, as unpalatable as it is for many in the green transition corner, is that the world still runs on oil. Demand for oil has been rising for decades as our energy needs grow with the global population. The use of fossil fuels is also on a continual rise despite—this is important—the boom in renewable energy capacity installations over the past decade. According to a report by a renewable energy policy network REN21, the share of coal, oil, and gas in the world’s energy mix has not changed over the past decade.</w:t>
      </w:r>
    </w:p>
    <w:p w14:paraId="79DF076B"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So, oil demand is still on the rise, but </w:t>
      </w:r>
      <w:r w:rsidRPr="00E5367E">
        <w:rPr>
          <w:rStyle w:val="Emphasis"/>
          <w:rFonts w:asciiTheme="minorHAnsi" w:hAnsiTheme="minorHAnsi" w:cstheme="minorHAnsi"/>
          <w:highlight w:val="cyan"/>
        </w:rPr>
        <w:t>pressure</w:t>
      </w:r>
      <w:r w:rsidRPr="00E5367E">
        <w:rPr>
          <w:rStyle w:val="StyleUnderline"/>
          <w:rFonts w:asciiTheme="minorHAnsi" w:hAnsiTheme="minorHAnsi" w:cstheme="minorHAnsi"/>
          <w:highlight w:val="cyan"/>
        </w:rPr>
        <w:t xml:space="preserve"> on the companies that extract oil is </w:t>
      </w:r>
      <w:r w:rsidRPr="00E5367E">
        <w:rPr>
          <w:rStyle w:val="Emphasis"/>
          <w:rFonts w:asciiTheme="minorHAnsi" w:hAnsiTheme="minorHAnsi" w:cstheme="minorHAnsi"/>
          <w:highlight w:val="cyan"/>
        </w:rPr>
        <w:t>growing</w:t>
      </w:r>
      <w:r w:rsidRPr="00C23E1F">
        <w:rPr>
          <w:rStyle w:val="StyleUnderline"/>
          <w:rFonts w:asciiTheme="minorHAnsi" w:hAnsiTheme="minorHAnsi" w:cstheme="minorHAnsi"/>
        </w:rPr>
        <w:t xml:space="preserve"> to the point where these </w:t>
      </w:r>
      <w:r w:rsidRPr="00E5367E">
        <w:rPr>
          <w:rStyle w:val="StyleUnderline"/>
          <w:rFonts w:asciiTheme="minorHAnsi" w:hAnsiTheme="minorHAnsi" w:cstheme="minorHAnsi"/>
          <w:highlight w:val="cyan"/>
        </w:rPr>
        <w:t xml:space="preserve">companies </w:t>
      </w:r>
      <w:r w:rsidRPr="00C23E1F">
        <w:rPr>
          <w:rStyle w:val="StyleUnderline"/>
          <w:rFonts w:asciiTheme="minorHAnsi" w:hAnsiTheme="minorHAnsi" w:cstheme="minorHAnsi"/>
        </w:rPr>
        <w:t xml:space="preserve">are being </w:t>
      </w:r>
      <w:r w:rsidRPr="00E5367E">
        <w:rPr>
          <w:rStyle w:val="StyleUnderline"/>
          <w:rFonts w:asciiTheme="minorHAnsi" w:hAnsiTheme="minorHAnsi" w:cstheme="minorHAnsi"/>
          <w:highlight w:val="cyan"/>
        </w:rPr>
        <w:t xml:space="preserve">forced to </w:t>
      </w:r>
      <w:r w:rsidRPr="00E5367E">
        <w:rPr>
          <w:rStyle w:val="Emphasis"/>
          <w:rFonts w:asciiTheme="minorHAnsi" w:hAnsiTheme="minorHAnsi" w:cstheme="minorHAnsi"/>
          <w:highlight w:val="cyan"/>
        </w:rPr>
        <w:t xml:space="preserve">reduce </w:t>
      </w:r>
      <w:r w:rsidRPr="00C23E1F">
        <w:rPr>
          <w:rStyle w:val="Emphasis"/>
          <w:rFonts w:asciiTheme="minorHAnsi" w:hAnsiTheme="minorHAnsi" w:cstheme="minorHAnsi"/>
        </w:rPr>
        <w:t xml:space="preserve">their </w:t>
      </w:r>
      <w:r w:rsidRPr="00E5367E">
        <w:rPr>
          <w:rStyle w:val="Emphasis"/>
          <w:rFonts w:asciiTheme="minorHAnsi" w:hAnsiTheme="minorHAnsi" w:cstheme="minorHAnsi"/>
          <w:highlight w:val="cyan"/>
        </w:rPr>
        <w:t>spending</w:t>
      </w:r>
      <w:r w:rsidRPr="00E5367E">
        <w:rPr>
          <w:rStyle w:val="StyleUnderline"/>
          <w:rFonts w:asciiTheme="minorHAnsi" w:hAnsiTheme="minorHAnsi" w:cstheme="minorHAnsi"/>
          <w:highlight w:val="cyan"/>
        </w:rPr>
        <w:t xml:space="preserve"> on </w:t>
      </w:r>
      <w:r w:rsidRPr="00C23E1F">
        <w:rPr>
          <w:rStyle w:val="StyleUnderline"/>
          <w:rFonts w:asciiTheme="minorHAnsi" w:hAnsiTheme="minorHAnsi" w:cstheme="minorHAnsi"/>
        </w:rPr>
        <w:t xml:space="preserve">future </w:t>
      </w:r>
      <w:r w:rsidRPr="00E5367E">
        <w:rPr>
          <w:rStyle w:val="Emphasis"/>
          <w:rFonts w:asciiTheme="minorHAnsi" w:hAnsiTheme="minorHAnsi" w:cstheme="minorHAnsi"/>
          <w:highlight w:val="cyan"/>
        </w:rPr>
        <w:t>production</w:t>
      </w:r>
      <w:r w:rsidRPr="00C23E1F">
        <w:rPr>
          <w:rFonts w:asciiTheme="minorHAnsi" w:hAnsiTheme="minorHAnsi" w:cstheme="minorHAnsi"/>
          <w:sz w:val="16"/>
        </w:rPr>
        <w:t xml:space="preserve">. There is </w:t>
      </w:r>
      <w:r w:rsidRPr="00C23E1F">
        <w:rPr>
          <w:rStyle w:val="StyleUnderline"/>
          <w:rFonts w:asciiTheme="minorHAnsi" w:hAnsiTheme="minorHAnsi" w:cstheme="minorHAnsi"/>
        </w:rPr>
        <w:t xml:space="preserve">only one way such a situation could end, and it is with much </w:t>
      </w:r>
      <w:r w:rsidRPr="00C23E1F">
        <w:rPr>
          <w:rStyle w:val="Emphasis"/>
          <w:rFonts w:asciiTheme="minorHAnsi" w:hAnsiTheme="minorHAnsi" w:cstheme="minorHAnsi"/>
        </w:rPr>
        <w:t>higher oil prices</w:t>
      </w:r>
      <w:r w:rsidRPr="00C23E1F">
        <w:rPr>
          <w:rStyle w:val="StyleUnderline"/>
          <w:rFonts w:asciiTheme="minorHAnsi" w:hAnsiTheme="minorHAnsi" w:cstheme="minorHAnsi"/>
        </w:rPr>
        <w:t xml:space="preserve"> as demand remains </w:t>
      </w:r>
      <w:r w:rsidRPr="00C23E1F">
        <w:rPr>
          <w:rStyle w:val="Emphasis"/>
          <w:rFonts w:asciiTheme="minorHAnsi" w:hAnsiTheme="minorHAnsi" w:cstheme="minorHAnsi"/>
        </w:rPr>
        <w:t>robust</w:t>
      </w:r>
      <w:r w:rsidRPr="00C23E1F">
        <w:rPr>
          <w:rFonts w:asciiTheme="minorHAnsi" w:hAnsiTheme="minorHAnsi" w:cstheme="minorHAnsi"/>
          <w:sz w:val="16"/>
        </w:rPr>
        <w:t>. No wonder, then, that some investors are expanding their exposure to oil, as per a Wall Street Journal report from earlier this month.</w:t>
      </w:r>
    </w:p>
    <w:p w14:paraId="7C2C8B61"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The report notes data from Wood Mackenzie that says </w:t>
      </w:r>
      <w:r w:rsidRPr="00E5367E">
        <w:rPr>
          <w:rStyle w:val="Emphasis"/>
          <w:rFonts w:asciiTheme="minorHAnsi" w:hAnsiTheme="minorHAnsi" w:cstheme="minorHAnsi"/>
          <w:highlight w:val="cyan"/>
        </w:rPr>
        <w:t>investments</w:t>
      </w:r>
      <w:r w:rsidRPr="00E5367E">
        <w:rPr>
          <w:rStyle w:val="StyleUnderline"/>
          <w:rFonts w:asciiTheme="minorHAnsi" w:hAnsiTheme="minorHAnsi" w:cstheme="minorHAnsi"/>
          <w:highlight w:val="cyan"/>
        </w:rPr>
        <w:t xml:space="preserve"> in oil production </w:t>
      </w:r>
      <w:r w:rsidRPr="00E5367E">
        <w:rPr>
          <w:rStyle w:val="Emphasis"/>
          <w:rFonts w:asciiTheme="minorHAnsi" w:hAnsiTheme="minorHAnsi" w:cstheme="minorHAnsi"/>
          <w:highlight w:val="cyan"/>
        </w:rPr>
        <w:t>dropped</w:t>
      </w:r>
      <w:r w:rsidRPr="00C23E1F">
        <w:rPr>
          <w:rStyle w:val="StyleUnderline"/>
          <w:rFonts w:asciiTheme="minorHAnsi" w:hAnsiTheme="minorHAnsi" w:cstheme="minorHAnsi"/>
        </w:rPr>
        <w:t xml:space="preserve"> to $330 billion last year</w:t>
      </w:r>
      <w:r w:rsidRPr="00C23E1F">
        <w:rPr>
          <w:rFonts w:asciiTheme="minorHAnsi" w:hAnsiTheme="minorHAnsi" w:cstheme="minorHAnsi"/>
          <w:sz w:val="16"/>
        </w:rPr>
        <w:t xml:space="preserve">. That’s less than half of what was spent on oil in 2014 when Brent was trading well above $100 per barrel. The pandemic certainly had a lot to do with this. But so did the renewed push for a more renewable energy future. </w:t>
      </w:r>
      <w:r w:rsidRPr="00E5367E">
        <w:rPr>
          <w:rStyle w:val="StyleUnderline"/>
          <w:rFonts w:asciiTheme="minorHAnsi" w:hAnsiTheme="minorHAnsi" w:cstheme="minorHAnsi"/>
          <w:highlight w:val="cyan"/>
        </w:rPr>
        <w:t xml:space="preserve">Lower </w:t>
      </w:r>
      <w:r w:rsidRPr="00E5367E">
        <w:rPr>
          <w:rStyle w:val="Emphasis"/>
          <w:rFonts w:asciiTheme="minorHAnsi" w:hAnsiTheme="minorHAnsi" w:cstheme="minorHAnsi"/>
          <w:highlight w:val="cyan"/>
        </w:rPr>
        <w:t>investments</w:t>
      </w:r>
      <w:r w:rsidRPr="00C23E1F">
        <w:rPr>
          <w:rStyle w:val="StyleUnderline"/>
          <w:rFonts w:asciiTheme="minorHAnsi" w:hAnsiTheme="minorHAnsi" w:cstheme="minorHAnsi"/>
        </w:rPr>
        <w:t xml:space="preserve"> in oil </w:t>
      </w:r>
      <w:r w:rsidRPr="00E5367E">
        <w:rPr>
          <w:rStyle w:val="StyleUnderline"/>
          <w:rFonts w:asciiTheme="minorHAnsi" w:hAnsiTheme="minorHAnsi" w:cstheme="minorHAnsi"/>
          <w:highlight w:val="cyan"/>
        </w:rPr>
        <w:t xml:space="preserve">mean </w:t>
      </w:r>
      <w:r w:rsidRPr="00E5367E">
        <w:rPr>
          <w:rStyle w:val="Emphasis"/>
          <w:rFonts w:asciiTheme="minorHAnsi" w:hAnsiTheme="minorHAnsi" w:cstheme="minorHAnsi"/>
          <w:highlight w:val="cyan"/>
        </w:rPr>
        <w:t>lower production</w:t>
      </w:r>
      <w:r w:rsidRPr="00C23E1F">
        <w:rPr>
          <w:rStyle w:val="StyleUnderline"/>
          <w:rFonts w:asciiTheme="minorHAnsi" w:hAnsiTheme="minorHAnsi" w:cstheme="minorHAnsi"/>
        </w:rPr>
        <w:t xml:space="preserve"> going forward</w:t>
      </w:r>
      <w:r w:rsidRPr="00C23E1F">
        <w:rPr>
          <w:rFonts w:asciiTheme="minorHAnsi" w:hAnsiTheme="minorHAnsi" w:cstheme="minorHAnsi"/>
          <w:sz w:val="16"/>
        </w:rPr>
        <w:t>. This is good from an energy transition perspective but not from an oil demand perspective. And it is a long-term problem.</w:t>
      </w:r>
    </w:p>
    <w:p w14:paraId="53EBFDA6" w14:textId="77777777" w:rsidR="00C23E1F" w:rsidRPr="00C23E1F" w:rsidRDefault="00C23E1F" w:rsidP="00C23E1F">
      <w:pPr>
        <w:rPr>
          <w:rFonts w:asciiTheme="minorHAnsi" w:hAnsiTheme="minorHAnsi" w:cstheme="minorHAnsi"/>
        </w:rPr>
      </w:pPr>
    </w:p>
    <w:p w14:paraId="1F6EBB6C" w14:textId="77777777" w:rsidR="00C23E1F" w:rsidRPr="00C23E1F" w:rsidRDefault="00C23E1F" w:rsidP="00C23E1F">
      <w:pPr>
        <w:pStyle w:val="Heading3"/>
        <w:rPr>
          <w:rFonts w:asciiTheme="minorHAnsi" w:hAnsiTheme="minorHAnsi" w:cstheme="minorHAnsi"/>
        </w:rPr>
      </w:pPr>
      <w:r w:rsidRPr="00C23E1F">
        <w:rPr>
          <w:rFonts w:asciiTheme="minorHAnsi" w:hAnsiTheme="minorHAnsi" w:cstheme="minorHAnsi"/>
        </w:rPr>
        <w:t>Link Turn---Oil---1AR</w:t>
      </w:r>
    </w:p>
    <w:p w14:paraId="7618EA35" w14:textId="5906739E"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The plan stabilizes the economy by removing dependence on fossil fuels</w:t>
      </w:r>
    </w:p>
    <w:p w14:paraId="34DDFA80" w14:textId="08CD41AE" w:rsidR="00C23E1F" w:rsidRPr="00613E91" w:rsidRDefault="00C23E1F" w:rsidP="00613E91">
      <w:r w:rsidRPr="00613E91">
        <w:rPr>
          <w:rStyle w:val="Style13ptBold"/>
        </w:rPr>
        <w:t>Alvarez ’23</w:t>
      </w:r>
      <w:r w:rsidRPr="00613E91">
        <w:t xml:space="preserve"> [Greg Alvarez, the energy innovation’s deputy director of communications, Forbes, “New Technologies Can Stop Fossil Fuel’s Financial Rollercoaster. But We Must Ensure Everyone Can Access Them”; https://www.forbes.com/sites/energyinnovation/2023/05/24/new-technologies-can-stop-fossil-fuels-financial-rollercoaster-but-we-must-ensure-everyone-can-access-them/; May 24, 2024]</w:t>
      </w:r>
    </w:p>
    <w:p w14:paraId="42DFD518" w14:textId="77777777" w:rsidR="00C23E1F" w:rsidRPr="00C23E1F" w:rsidRDefault="00C23E1F" w:rsidP="00C23E1F">
      <w:pPr>
        <w:pStyle w:val="NormalWeb"/>
        <w:rPr>
          <w:rFonts w:asciiTheme="minorHAnsi" w:hAnsiTheme="minorHAnsi" w:cstheme="minorHAnsi"/>
          <w:color w:val="000000" w:themeColor="text1"/>
          <w:sz w:val="22"/>
          <w:u w:val="single"/>
        </w:rPr>
      </w:pPr>
      <w:r w:rsidRPr="00E5367E">
        <w:rPr>
          <w:rFonts w:asciiTheme="minorHAnsi" w:hAnsiTheme="minorHAnsi" w:cstheme="minorHAnsi"/>
          <w:color w:val="000000" w:themeColor="text1"/>
          <w:sz w:val="22"/>
          <w:highlight w:val="cyan"/>
          <w:u w:val="single"/>
        </w:rPr>
        <w:t>Two stories have dominated headlines</w:t>
      </w:r>
      <w:r w:rsidRPr="00C23E1F">
        <w:rPr>
          <w:rFonts w:asciiTheme="minorHAnsi" w:hAnsiTheme="minorHAnsi" w:cstheme="minorHAnsi"/>
          <w:color w:val="000000" w:themeColor="text1"/>
          <w:sz w:val="22"/>
          <w:u w:val="single"/>
        </w:rPr>
        <w:t xml:space="preserve"> over the past couple of years—</w:t>
      </w:r>
      <w:r w:rsidRPr="00E5367E">
        <w:rPr>
          <w:rFonts w:asciiTheme="minorHAnsi" w:hAnsiTheme="minorHAnsi" w:cstheme="minorHAnsi"/>
          <w:color w:val="000000" w:themeColor="text1"/>
          <w:sz w:val="22"/>
          <w:highlight w:val="cyan"/>
          <w:u w:val="single"/>
        </w:rPr>
        <w:t>soaring inflation and Russia’s invasion of Ukraine. Fossil fuels are the root</w:t>
      </w:r>
      <w:r w:rsidRPr="00C23E1F">
        <w:rPr>
          <w:rFonts w:asciiTheme="minorHAnsi" w:hAnsiTheme="minorHAnsi" w:cstheme="minorHAnsi"/>
          <w:color w:val="000000" w:themeColor="text1"/>
          <w:sz w:val="22"/>
          <w:u w:val="single"/>
        </w:rPr>
        <w:t xml:space="preserve"> cause of both, </w:t>
      </w:r>
      <w:r w:rsidRPr="00E5367E">
        <w:rPr>
          <w:rFonts w:asciiTheme="minorHAnsi" w:hAnsiTheme="minorHAnsi" w:cstheme="minorHAnsi"/>
          <w:color w:val="000000" w:themeColor="text1"/>
          <w:sz w:val="22"/>
          <w:highlight w:val="cyan"/>
          <w:u w:val="single"/>
        </w:rPr>
        <w:t>caused</w:t>
      </w:r>
      <w:r w:rsidRPr="00E5367E">
        <w:rPr>
          <w:rStyle w:val="apple-converted-space"/>
          <w:rFonts w:asciiTheme="minorHAnsi" w:eastAsiaTheme="majorEastAsia" w:hAnsiTheme="minorHAnsi" w:cstheme="minorHAnsi"/>
          <w:color w:val="000000" w:themeColor="text1"/>
          <w:sz w:val="22"/>
          <w:highlight w:val="cyan"/>
          <w:u w:val="single"/>
        </w:rPr>
        <w:t> </w:t>
      </w:r>
      <w:hyperlink r:id="rId53" w:tgtFrame="_blank" w:tooltip="https://www.vox.com/science-and-health/2022/8/12/23290488/fight-climate-change-end-fossil-fuel-inflation" w:history="1">
        <w:r w:rsidRPr="00E5367E">
          <w:rPr>
            <w:rStyle w:val="Hyperlink"/>
            <w:rFonts w:asciiTheme="minorHAnsi" w:eastAsiaTheme="majorEastAsia" w:hAnsiTheme="minorHAnsi" w:cstheme="minorHAnsi"/>
            <w:color w:val="000000" w:themeColor="text1"/>
            <w:highlight w:val="cyan"/>
          </w:rPr>
          <w:t>as much as 40 percent</w:t>
        </w:r>
      </w:hyperlink>
      <w:r w:rsidRPr="00E5367E">
        <w:rPr>
          <w:rStyle w:val="apple-converted-space"/>
          <w:rFonts w:asciiTheme="minorHAnsi" w:eastAsiaTheme="majorEastAsia" w:hAnsiTheme="minorHAnsi" w:cstheme="minorHAnsi"/>
          <w:color w:val="000000" w:themeColor="text1"/>
          <w:sz w:val="22"/>
          <w:highlight w:val="cyan"/>
          <w:u w:val="single"/>
        </w:rPr>
        <w:t> </w:t>
      </w:r>
      <w:r w:rsidRPr="00E5367E">
        <w:rPr>
          <w:rFonts w:asciiTheme="minorHAnsi" w:hAnsiTheme="minorHAnsi" w:cstheme="minorHAnsi"/>
          <w:color w:val="000000" w:themeColor="text1"/>
          <w:sz w:val="22"/>
          <w:highlight w:val="cyan"/>
          <w:u w:val="single"/>
        </w:rPr>
        <w:t>of inflation the United States has suffered in recent years</w:t>
      </w:r>
      <w:r w:rsidRPr="00C23E1F">
        <w:rPr>
          <w:rFonts w:asciiTheme="minorHAnsi" w:hAnsiTheme="minorHAnsi" w:cstheme="minorHAnsi"/>
          <w:color w:val="000000" w:themeColor="text1"/>
          <w:sz w:val="22"/>
          <w:u w:val="single"/>
        </w:rPr>
        <w:t>, and</w:t>
      </w:r>
      <w:r w:rsidRPr="00C23E1F">
        <w:rPr>
          <w:rStyle w:val="apple-converted-space"/>
          <w:rFonts w:asciiTheme="minorHAnsi" w:eastAsiaTheme="majorEastAsia" w:hAnsiTheme="minorHAnsi" w:cstheme="minorHAnsi"/>
          <w:color w:val="000000" w:themeColor="text1"/>
          <w:sz w:val="22"/>
          <w:u w:val="single"/>
        </w:rPr>
        <w:t> </w:t>
      </w:r>
      <w:hyperlink r:id="rId54" w:tgtFrame="_blank" w:tooltip="https://www.wsj.com/articles/why-gas-prices-expensive-11646767172" w:history="1">
        <w:r w:rsidRPr="00C23E1F">
          <w:rPr>
            <w:rStyle w:val="Hyperlink"/>
            <w:rFonts w:asciiTheme="minorHAnsi" w:eastAsiaTheme="majorEastAsia" w:hAnsiTheme="minorHAnsi" w:cstheme="minorHAnsi"/>
            <w:color w:val="000000" w:themeColor="text1"/>
          </w:rPr>
          <w:t>sent oil and gas prices soaring</w:t>
        </w:r>
      </w:hyperlink>
      <w:r w:rsidRPr="00C23E1F">
        <w:rPr>
          <w:rStyle w:val="apple-converted-space"/>
          <w:rFonts w:asciiTheme="minorHAnsi" w:eastAsiaTheme="majorEastAsia" w:hAnsiTheme="minorHAnsi" w:cstheme="minorHAnsi"/>
          <w:color w:val="000000" w:themeColor="text1"/>
          <w:sz w:val="22"/>
          <w:u w:val="single"/>
        </w:rPr>
        <w:t> </w:t>
      </w:r>
      <w:r w:rsidRPr="00C23E1F">
        <w:rPr>
          <w:rFonts w:asciiTheme="minorHAnsi" w:hAnsiTheme="minorHAnsi" w:cstheme="minorHAnsi"/>
          <w:color w:val="000000" w:themeColor="text1"/>
          <w:sz w:val="22"/>
          <w:u w:val="single"/>
        </w:rPr>
        <w:t>after the Ukraine conflict began.</w:t>
      </w:r>
    </w:p>
    <w:p w14:paraId="1FFED655" w14:textId="77777777" w:rsidR="00C23E1F" w:rsidRPr="00613E91" w:rsidRDefault="00C23E1F" w:rsidP="00C23E1F">
      <w:pPr>
        <w:pStyle w:val="NormalWeb"/>
        <w:rPr>
          <w:rFonts w:asciiTheme="minorHAnsi" w:hAnsiTheme="minorHAnsi" w:cstheme="minorHAnsi"/>
          <w:color w:val="000000" w:themeColor="text1"/>
          <w:sz w:val="16"/>
          <w:szCs w:val="18"/>
        </w:rPr>
      </w:pPr>
      <w:r w:rsidRPr="00613E91">
        <w:rPr>
          <w:rFonts w:asciiTheme="minorHAnsi" w:hAnsiTheme="minorHAnsi" w:cstheme="minorHAnsi"/>
          <w:color w:val="000000" w:themeColor="text1"/>
          <w:sz w:val="16"/>
          <w:szCs w:val="18"/>
        </w:rPr>
        <w:t>Fortunately, consumer finances no longer need to be tethered to volatile fossil fuel markets. Rapidly improving technologies like electric vehicles (EVs) and all-electric heat pumps have made enormous leaps forward. These clean energy technologies can help kick the oil and gas habit for good.</w:t>
      </w:r>
    </w:p>
    <w:p w14:paraId="0E7141D7" w14:textId="77777777" w:rsidR="00C23E1F" w:rsidRPr="00613E91" w:rsidRDefault="00C23E1F" w:rsidP="00C23E1F">
      <w:pPr>
        <w:pStyle w:val="NormalWeb"/>
        <w:rPr>
          <w:rFonts w:asciiTheme="minorHAnsi" w:hAnsiTheme="minorHAnsi" w:cstheme="minorHAnsi"/>
          <w:color w:val="000000" w:themeColor="text1"/>
          <w:sz w:val="16"/>
          <w:szCs w:val="18"/>
        </w:rPr>
      </w:pPr>
      <w:r w:rsidRPr="00613E91">
        <w:rPr>
          <w:rFonts w:asciiTheme="minorHAnsi" w:hAnsiTheme="minorHAnsi" w:cstheme="minorHAnsi"/>
          <w:color w:val="000000" w:themeColor="text1"/>
          <w:sz w:val="16"/>
          <w:szCs w:val="18"/>
        </w:rPr>
        <w:t>But the key to protecting our economy from fossil fuel volatility writ large will be ensuring everyone has access to these clean technologies, not just those with discretionary income and a large tax appetite. State policies, workforce development, and infrastructure investment all have leading roles to play in this transition.</w:t>
      </w:r>
    </w:p>
    <w:p w14:paraId="29F7891B" w14:textId="77777777" w:rsidR="00C23E1F" w:rsidRPr="00613E91" w:rsidRDefault="00C23E1F" w:rsidP="00C23E1F">
      <w:pPr>
        <w:rPr>
          <w:rFonts w:asciiTheme="minorHAnsi" w:hAnsiTheme="minorHAnsi" w:cstheme="minorHAnsi"/>
          <w:color w:val="000000" w:themeColor="text1"/>
          <w:sz w:val="16"/>
          <w:szCs w:val="18"/>
        </w:rPr>
      </w:pPr>
      <w:r w:rsidRPr="00613E91">
        <w:rPr>
          <w:rFonts w:asciiTheme="minorHAnsi" w:hAnsiTheme="minorHAnsi" w:cstheme="minorHAnsi"/>
          <w:color w:val="000000" w:themeColor="text1"/>
          <w:sz w:val="16"/>
          <w:szCs w:val="18"/>
        </w:rPr>
        <w:t>There’s nothing new about petroleum price pain</w:t>
      </w:r>
    </w:p>
    <w:p w14:paraId="1853ACE6" w14:textId="77777777" w:rsidR="00C23E1F" w:rsidRPr="00C23E1F" w:rsidRDefault="00C23E1F" w:rsidP="00C23E1F">
      <w:pPr>
        <w:pStyle w:val="NormalWeb"/>
        <w:rPr>
          <w:rFonts w:asciiTheme="minorHAnsi" w:hAnsiTheme="minorHAnsi" w:cstheme="minorHAnsi"/>
          <w:color w:val="000000" w:themeColor="text1"/>
          <w:sz w:val="22"/>
          <w:u w:val="single"/>
        </w:rPr>
      </w:pPr>
      <w:r w:rsidRPr="00E5367E">
        <w:rPr>
          <w:rFonts w:asciiTheme="minorHAnsi" w:hAnsiTheme="minorHAnsi" w:cstheme="minorHAnsi"/>
          <w:b/>
          <w:bCs/>
          <w:color w:val="000000" w:themeColor="text1"/>
          <w:sz w:val="22"/>
          <w:highlight w:val="cyan"/>
          <w:u w:val="single"/>
        </w:rPr>
        <w:t>Tethering our economies to fossil fuels and their inherent instability creates</w:t>
      </w:r>
      <w:r w:rsidRPr="00E5367E">
        <w:rPr>
          <w:rStyle w:val="apple-converted-space"/>
          <w:rFonts w:asciiTheme="minorHAnsi" w:eastAsiaTheme="majorEastAsia" w:hAnsiTheme="minorHAnsi" w:cstheme="minorHAnsi"/>
          <w:b/>
          <w:bCs/>
          <w:color w:val="000000" w:themeColor="text1"/>
          <w:sz w:val="22"/>
          <w:highlight w:val="cyan"/>
          <w:u w:val="single"/>
        </w:rPr>
        <w:t> </w:t>
      </w:r>
      <w:hyperlink r:id="rId55" w:tgtFrame="_blank" w:tooltip="https://rooseveltinstitute.org/publications/energy-price-stability/" w:history="1">
        <w:r w:rsidRPr="00E5367E">
          <w:rPr>
            <w:rStyle w:val="Hyperlink"/>
            <w:rFonts w:asciiTheme="minorHAnsi" w:eastAsiaTheme="majorEastAsia" w:hAnsiTheme="minorHAnsi" w:cstheme="minorHAnsi"/>
            <w:bCs/>
            <w:color w:val="000000" w:themeColor="text1"/>
            <w:highlight w:val="cyan"/>
          </w:rPr>
          <w:t>serious risk</w:t>
        </w:r>
      </w:hyperlink>
      <w:r w:rsidRPr="00E5367E">
        <w:rPr>
          <w:rFonts w:asciiTheme="minorHAnsi" w:hAnsiTheme="minorHAnsi" w:cstheme="minorHAnsi"/>
          <w:color w:val="000000" w:themeColor="text1"/>
          <w:sz w:val="22"/>
          <w:highlight w:val="cyan"/>
          <w:u w:val="single"/>
        </w:rPr>
        <w:t xml:space="preserve">. </w:t>
      </w:r>
      <w:r w:rsidRPr="00E5367E">
        <w:rPr>
          <w:rFonts w:asciiTheme="minorHAnsi" w:hAnsiTheme="minorHAnsi" w:cstheme="minorHAnsi"/>
          <w:b/>
          <w:bCs/>
          <w:color w:val="000000" w:themeColor="text1"/>
          <w:sz w:val="22"/>
          <w:highlight w:val="cyan"/>
          <w:u w:val="single"/>
        </w:rPr>
        <w:t>“Every recession since World War II has been preceded by a jump in oil prices</w:t>
      </w:r>
      <w:r w:rsidRPr="00C23E1F">
        <w:rPr>
          <w:rFonts w:asciiTheme="minorHAnsi" w:hAnsiTheme="minorHAnsi" w:cstheme="minorHAnsi"/>
          <w:b/>
          <w:bCs/>
          <w:color w:val="000000" w:themeColor="text1"/>
          <w:sz w:val="22"/>
          <w:u w:val="single"/>
        </w:rPr>
        <w:t>,”</w:t>
      </w:r>
      <w:r w:rsidRPr="00C23E1F">
        <w:rPr>
          <w:rStyle w:val="apple-converted-space"/>
          <w:rFonts w:asciiTheme="minorHAnsi" w:eastAsiaTheme="majorEastAsia" w:hAnsiTheme="minorHAnsi" w:cstheme="minorHAnsi"/>
          <w:color w:val="000000" w:themeColor="text1"/>
          <w:sz w:val="22"/>
          <w:u w:val="single"/>
        </w:rPr>
        <w:t> </w:t>
      </w:r>
      <w:hyperlink r:id="rId56" w:tgtFrame="_blank" w:tooltip="https://www.vox.com/science-and-health/2022/8/12/23290488/fight-climate-change-end-fossil-fuel-inflation" w:history="1">
        <w:r w:rsidRPr="00C23E1F">
          <w:rPr>
            <w:rStyle w:val="Hyperlink"/>
            <w:rFonts w:asciiTheme="minorHAnsi" w:eastAsiaTheme="majorEastAsia" w:hAnsiTheme="minorHAnsi" w:cstheme="minorHAnsi"/>
            <w:color w:val="000000" w:themeColor="text1"/>
          </w:rPr>
          <w:t>says Moody’s chief economist Mark Zandi</w:t>
        </w:r>
      </w:hyperlink>
      <w:r w:rsidRPr="00C23E1F">
        <w:rPr>
          <w:rFonts w:asciiTheme="minorHAnsi" w:hAnsiTheme="minorHAnsi" w:cstheme="minorHAnsi"/>
          <w:color w:val="000000" w:themeColor="text1"/>
          <w:sz w:val="22"/>
          <w:u w:val="single"/>
        </w:rPr>
        <w:t>.</w:t>
      </w:r>
    </w:p>
    <w:p w14:paraId="5D1CB018" w14:textId="77777777" w:rsidR="00C23E1F" w:rsidRPr="00613E91" w:rsidRDefault="00C23E1F" w:rsidP="00C23E1F">
      <w:pPr>
        <w:pStyle w:val="NormalWeb"/>
        <w:rPr>
          <w:rFonts w:asciiTheme="minorHAnsi" w:hAnsiTheme="minorHAnsi" w:cstheme="minorHAnsi"/>
          <w:color w:val="000000" w:themeColor="text1"/>
          <w:sz w:val="16"/>
        </w:rPr>
      </w:pPr>
      <w:r w:rsidRPr="00C23E1F">
        <w:rPr>
          <w:rFonts w:asciiTheme="minorHAnsi" w:hAnsiTheme="minorHAnsi" w:cstheme="minorHAnsi"/>
          <w:color w:val="000000" w:themeColor="text1"/>
          <w:sz w:val="22"/>
          <w:u w:val="single"/>
        </w:rPr>
        <w:t>As much as it hurts our wallets, there’s nothing new about cyclical fossil fuel price spikes.</w:t>
      </w:r>
      <w:r w:rsidRPr="00C23E1F">
        <w:rPr>
          <w:rStyle w:val="apple-converted-space"/>
          <w:rFonts w:asciiTheme="minorHAnsi" w:eastAsiaTheme="majorEastAsia" w:hAnsiTheme="minorHAnsi" w:cstheme="minorHAnsi"/>
          <w:color w:val="000000" w:themeColor="text1"/>
          <w:sz w:val="22"/>
          <w:u w:val="single"/>
        </w:rPr>
        <w:t> </w:t>
      </w:r>
      <w:hyperlink r:id="rId57" w:tgtFrame="_blank" w:tooltip="https://www.npr.org/2022/03/13/1086061029/gasoline-prices-political-effects-arab-oil-embargo-iran-shock" w:history="1">
        <w:r w:rsidRPr="00C23E1F">
          <w:rPr>
            <w:rStyle w:val="Hyperlink"/>
            <w:rFonts w:asciiTheme="minorHAnsi" w:eastAsiaTheme="majorEastAsia" w:hAnsiTheme="minorHAnsi" w:cstheme="minorHAnsi"/>
            <w:color w:val="000000" w:themeColor="text1"/>
          </w:rPr>
          <w:t>At least half a century’s worth of evidence</w:t>
        </w:r>
      </w:hyperlink>
      <w:r w:rsidRPr="00C23E1F">
        <w:rPr>
          <w:rStyle w:val="apple-converted-space"/>
          <w:rFonts w:asciiTheme="minorHAnsi" w:eastAsiaTheme="majorEastAsia" w:hAnsiTheme="minorHAnsi" w:cstheme="minorHAnsi"/>
          <w:color w:val="000000" w:themeColor="text1"/>
          <w:sz w:val="22"/>
          <w:u w:val="single"/>
        </w:rPr>
        <w:t> </w:t>
      </w:r>
      <w:r w:rsidRPr="00C23E1F">
        <w:rPr>
          <w:rFonts w:asciiTheme="minorHAnsi" w:hAnsiTheme="minorHAnsi" w:cstheme="minorHAnsi"/>
          <w:color w:val="000000" w:themeColor="text1"/>
          <w:sz w:val="22"/>
          <w:u w:val="single"/>
        </w:rPr>
        <w:t xml:space="preserve">shows that the unforeseen—from </w:t>
      </w:r>
      <w:r w:rsidRPr="00E5367E">
        <w:rPr>
          <w:rFonts w:asciiTheme="minorHAnsi" w:hAnsiTheme="minorHAnsi" w:cstheme="minorHAnsi"/>
          <w:color w:val="000000" w:themeColor="text1"/>
          <w:sz w:val="22"/>
          <w:highlight w:val="cyan"/>
          <w:u w:val="single"/>
        </w:rPr>
        <w:t>geopolitical conflicts to natural disasters—cause gasoline prices to skyrocket</w:t>
      </w:r>
      <w:r w:rsidRPr="00E5367E">
        <w:rPr>
          <w:rFonts w:asciiTheme="minorHAnsi" w:hAnsiTheme="minorHAnsi" w:cstheme="minorHAnsi"/>
          <w:color w:val="000000" w:themeColor="text1"/>
          <w:sz w:val="18"/>
          <w:szCs w:val="18"/>
          <w:highlight w:val="cyan"/>
          <w:u w:val="single"/>
        </w:rPr>
        <w:t>.</w:t>
      </w:r>
      <w:r w:rsidRPr="00613E91">
        <w:rPr>
          <w:rFonts w:asciiTheme="minorHAnsi" w:hAnsiTheme="minorHAnsi" w:cstheme="minorHAnsi"/>
          <w:color w:val="000000" w:themeColor="text1"/>
          <w:sz w:val="16"/>
          <w:szCs w:val="18"/>
        </w:rPr>
        <w:t xml:space="preserve"> From the 1973 Arab oil embargo to</w:t>
      </w:r>
      <w:r w:rsidRPr="00613E91">
        <w:rPr>
          <w:rStyle w:val="apple-converted-space"/>
          <w:rFonts w:asciiTheme="minorHAnsi" w:eastAsiaTheme="majorEastAsia" w:hAnsiTheme="minorHAnsi" w:cstheme="minorHAnsi"/>
          <w:color w:val="000000" w:themeColor="text1"/>
          <w:sz w:val="16"/>
          <w:szCs w:val="18"/>
        </w:rPr>
        <w:t> </w:t>
      </w:r>
      <w:hyperlink r:id="rId58" w:tgtFrame="_blank" w:tooltip="https://www.nbcnews.com/business/business-news/gas-prices-surged-after-hurricane-katrina-experts-say-ida-will-n1278060" w:history="1">
        <w:r w:rsidRPr="00C23E1F">
          <w:rPr>
            <w:rStyle w:val="Hyperlink"/>
            <w:rFonts w:asciiTheme="minorHAnsi" w:eastAsiaTheme="majorEastAsia" w:hAnsiTheme="minorHAnsi" w:cstheme="minorHAnsi"/>
            <w:color w:val="000000" w:themeColor="text1"/>
            <w:sz w:val="18"/>
            <w:szCs w:val="18"/>
          </w:rPr>
          <w:t>Hurricane Katrina</w:t>
        </w:r>
      </w:hyperlink>
      <w:r w:rsidRPr="00613E91">
        <w:rPr>
          <w:rStyle w:val="apple-converted-space"/>
          <w:rFonts w:asciiTheme="minorHAnsi" w:eastAsiaTheme="majorEastAsia" w:hAnsiTheme="minorHAnsi" w:cstheme="minorHAnsi"/>
          <w:color w:val="000000" w:themeColor="text1"/>
          <w:sz w:val="16"/>
          <w:szCs w:val="18"/>
        </w:rPr>
        <w:t> </w:t>
      </w:r>
      <w:r w:rsidRPr="00613E91">
        <w:rPr>
          <w:rFonts w:asciiTheme="minorHAnsi" w:hAnsiTheme="minorHAnsi" w:cstheme="minorHAnsi"/>
          <w:color w:val="000000" w:themeColor="text1"/>
          <w:sz w:val="16"/>
          <w:szCs w:val="18"/>
        </w:rPr>
        <w:t>shutting down Gulf Coast refineries, black swan events cause oil upheaval</w:t>
      </w:r>
      <w:r w:rsidRPr="00613E91">
        <w:rPr>
          <w:rStyle w:val="apple-converted-space"/>
          <w:rFonts w:asciiTheme="minorHAnsi" w:eastAsiaTheme="majorEastAsia" w:hAnsiTheme="minorHAnsi" w:cstheme="minorHAnsi"/>
          <w:color w:val="000000" w:themeColor="text1"/>
          <w:sz w:val="16"/>
          <w:szCs w:val="18"/>
        </w:rPr>
        <w:t> </w:t>
      </w:r>
      <w:hyperlink r:id="rId59" w:tgtFrame="_blank" w:tooltip="https://www.cnbc.com/2022/04/13/how-much-gas-cost-every-year-since-1978.html" w:history="1">
        <w:r w:rsidRPr="00C23E1F">
          <w:rPr>
            <w:rStyle w:val="Hyperlink"/>
            <w:rFonts w:asciiTheme="minorHAnsi" w:eastAsiaTheme="majorEastAsia" w:hAnsiTheme="minorHAnsi" w:cstheme="minorHAnsi"/>
            <w:color w:val="000000" w:themeColor="text1"/>
            <w:sz w:val="18"/>
            <w:szCs w:val="18"/>
          </w:rPr>
          <w:t>every few years</w:t>
        </w:r>
      </w:hyperlink>
      <w:r w:rsidRPr="00613E91">
        <w:rPr>
          <w:rFonts w:asciiTheme="minorHAnsi" w:hAnsiTheme="minorHAnsi" w:cstheme="minorHAnsi"/>
          <w:color w:val="000000" w:themeColor="text1"/>
          <w:sz w:val="16"/>
          <w:szCs w:val="18"/>
        </w:rPr>
        <w:t>. And when gasoline costs more,</w:t>
      </w:r>
      <w:r w:rsidRPr="00613E91">
        <w:rPr>
          <w:rStyle w:val="apple-converted-space"/>
          <w:rFonts w:asciiTheme="minorHAnsi" w:eastAsiaTheme="majorEastAsia" w:hAnsiTheme="minorHAnsi" w:cstheme="minorHAnsi"/>
          <w:color w:val="000000" w:themeColor="text1"/>
          <w:sz w:val="16"/>
          <w:szCs w:val="18"/>
        </w:rPr>
        <w:t> </w:t>
      </w:r>
      <w:hyperlink r:id="rId60" w:tgtFrame="_blank" w:tooltip="https://www.cnbc.com/2022/05/19/fuel-is-a-problem-for-business-and-consumers-why-prices-are-so-high.html" w:history="1">
        <w:r w:rsidRPr="00C23E1F">
          <w:rPr>
            <w:rStyle w:val="Hyperlink"/>
            <w:rFonts w:asciiTheme="minorHAnsi" w:eastAsiaTheme="majorEastAsia" w:hAnsiTheme="minorHAnsi" w:cstheme="minorHAnsi"/>
            <w:color w:val="000000" w:themeColor="text1"/>
            <w:sz w:val="18"/>
            <w:szCs w:val="18"/>
          </w:rPr>
          <w:t>so does everything else</w:t>
        </w:r>
      </w:hyperlink>
      <w:r w:rsidRPr="00613E91">
        <w:rPr>
          <w:rFonts w:asciiTheme="minorHAnsi" w:hAnsiTheme="minorHAnsi" w:cstheme="minorHAnsi"/>
          <w:color w:val="000000" w:themeColor="text1"/>
          <w:sz w:val="16"/>
          <w:szCs w:val="18"/>
        </w:rPr>
        <w:t>.</w:t>
      </w:r>
    </w:p>
    <w:p w14:paraId="309C7FEE" w14:textId="77777777" w:rsidR="00C23E1F" w:rsidRPr="00613E91" w:rsidRDefault="00C23E1F" w:rsidP="00C23E1F">
      <w:pPr>
        <w:pStyle w:val="NormalWeb"/>
        <w:rPr>
          <w:rFonts w:asciiTheme="minorHAnsi" w:hAnsiTheme="minorHAnsi" w:cstheme="minorHAnsi"/>
          <w:color w:val="000000" w:themeColor="text1"/>
          <w:sz w:val="16"/>
          <w:szCs w:val="18"/>
        </w:rPr>
      </w:pPr>
      <w:r w:rsidRPr="00613E91">
        <w:rPr>
          <w:rFonts w:asciiTheme="minorHAnsi" w:hAnsiTheme="minorHAnsi" w:cstheme="minorHAnsi"/>
          <w:color w:val="000000" w:themeColor="text1"/>
          <w:sz w:val="16"/>
          <w:szCs w:val="18"/>
        </w:rPr>
        <w:t>Natural gas prices are arguably even more volatile.</w:t>
      </w:r>
      <w:r w:rsidRPr="00613E91">
        <w:rPr>
          <w:rStyle w:val="apple-converted-space"/>
          <w:rFonts w:asciiTheme="minorHAnsi" w:eastAsiaTheme="majorEastAsia" w:hAnsiTheme="minorHAnsi" w:cstheme="minorHAnsi"/>
          <w:color w:val="000000" w:themeColor="text1"/>
          <w:sz w:val="16"/>
          <w:szCs w:val="18"/>
        </w:rPr>
        <w:t> </w:t>
      </w:r>
      <w:proofErr w:type="spellStart"/>
      <w:r>
        <w:fldChar w:fldCharType="begin"/>
      </w:r>
      <w:r>
        <w:instrText>HYPERLINK "https://www.ncbi.nlm.nih.gov/pmc/articles/PMC10000575/" \t "_blank" \o "https://www.ncbi.nlm.nih.gov/pmc/articles/PMC10000575/"</w:instrText>
      </w:r>
      <w:r>
        <w:fldChar w:fldCharType="separate"/>
      </w:r>
      <w:r w:rsidRPr="00C23E1F">
        <w:rPr>
          <w:rStyle w:val="Hyperlink"/>
          <w:rFonts w:asciiTheme="minorHAnsi" w:eastAsiaTheme="majorEastAsia" w:hAnsiTheme="minorHAnsi" w:cstheme="minorHAnsi"/>
          <w:color w:val="000000" w:themeColor="text1"/>
          <w:sz w:val="18"/>
          <w:szCs w:val="18"/>
        </w:rPr>
        <w:t>Everything</w:t>
      </w:r>
      <w:r>
        <w:rPr>
          <w:rStyle w:val="Hyperlink"/>
          <w:rFonts w:asciiTheme="minorHAnsi" w:eastAsiaTheme="majorEastAsia" w:hAnsiTheme="minorHAnsi" w:cstheme="minorHAnsi"/>
          <w:color w:val="000000" w:themeColor="text1"/>
          <w:sz w:val="18"/>
          <w:szCs w:val="18"/>
        </w:rPr>
        <w:fldChar w:fldCharType="end"/>
      </w:r>
      <w:r w:rsidRPr="00613E91">
        <w:rPr>
          <w:rFonts w:asciiTheme="minorHAnsi" w:hAnsiTheme="minorHAnsi" w:cstheme="minorHAnsi"/>
          <w:color w:val="000000" w:themeColor="text1"/>
          <w:sz w:val="16"/>
          <w:szCs w:val="18"/>
        </w:rPr>
        <w:t>from</w:t>
      </w:r>
      <w:proofErr w:type="spellEnd"/>
      <w:r w:rsidRPr="00613E91">
        <w:rPr>
          <w:rFonts w:asciiTheme="minorHAnsi" w:hAnsiTheme="minorHAnsi" w:cstheme="minorHAnsi"/>
          <w:color w:val="000000" w:themeColor="text1"/>
          <w:sz w:val="16"/>
          <w:szCs w:val="18"/>
        </w:rPr>
        <w:t xml:space="preserve"> weather to decisions made by natural gas producers to geopolitical upheaval can cause</w:t>
      </w:r>
      <w:r w:rsidRPr="00613E91">
        <w:rPr>
          <w:rStyle w:val="apple-converted-space"/>
          <w:rFonts w:asciiTheme="minorHAnsi" w:eastAsiaTheme="majorEastAsia" w:hAnsiTheme="minorHAnsi" w:cstheme="minorHAnsi"/>
          <w:color w:val="000000" w:themeColor="text1"/>
          <w:sz w:val="16"/>
          <w:szCs w:val="18"/>
        </w:rPr>
        <w:t> </w:t>
      </w:r>
      <w:hyperlink r:id="rId61" w:tgtFrame="_blank" w:tooltip="https://www.sciencedirect.com/science/article/abs/pii/S0140988319300623" w:history="1">
        <w:r w:rsidRPr="00C23E1F">
          <w:rPr>
            <w:rStyle w:val="Hyperlink"/>
            <w:rFonts w:asciiTheme="minorHAnsi" w:eastAsiaTheme="majorEastAsia" w:hAnsiTheme="minorHAnsi" w:cstheme="minorHAnsi"/>
            <w:color w:val="000000" w:themeColor="text1"/>
            <w:sz w:val="18"/>
            <w:szCs w:val="18"/>
          </w:rPr>
          <w:t>price spikes</w:t>
        </w:r>
      </w:hyperlink>
      <w:r w:rsidRPr="00613E91">
        <w:rPr>
          <w:rFonts w:asciiTheme="minorHAnsi" w:hAnsiTheme="minorHAnsi" w:cstheme="minorHAnsi"/>
          <w:color w:val="000000" w:themeColor="text1"/>
          <w:sz w:val="16"/>
          <w:szCs w:val="18"/>
        </w:rPr>
        <w:t>. Charting historical natural gas prices looks more like an EKG than a bastion of utility bill stability.</w:t>
      </w:r>
    </w:p>
    <w:p w14:paraId="7EE4A6EC" w14:textId="77777777" w:rsidR="00C23E1F" w:rsidRPr="00C23E1F" w:rsidRDefault="00C23E1F" w:rsidP="00C23E1F">
      <w:pPr>
        <w:pStyle w:val="z-TopofForm"/>
        <w:rPr>
          <w:rFonts w:asciiTheme="minorHAnsi" w:hAnsiTheme="minorHAnsi" w:cstheme="minorHAnsi"/>
        </w:rPr>
      </w:pPr>
      <w:r w:rsidRPr="00C23E1F">
        <w:rPr>
          <w:rFonts w:asciiTheme="minorHAnsi" w:hAnsiTheme="minorHAnsi" w:cstheme="minorHAnsi"/>
        </w:rPr>
        <w:t>Top of Form</w:t>
      </w:r>
    </w:p>
    <w:p w14:paraId="24E4A74B" w14:textId="77777777" w:rsidR="00C23E1F" w:rsidRPr="00C23E1F" w:rsidRDefault="00C23E1F" w:rsidP="00C23E1F">
      <w:pPr>
        <w:pStyle w:val="z-BottomofForm"/>
        <w:rPr>
          <w:rFonts w:asciiTheme="minorHAnsi" w:hAnsiTheme="minorHAnsi" w:cstheme="minorHAnsi"/>
        </w:rPr>
      </w:pPr>
      <w:r w:rsidRPr="00C23E1F">
        <w:rPr>
          <w:rFonts w:asciiTheme="minorHAnsi" w:hAnsiTheme="minorHAnsi" w:cstheme="minorHAnsi"/>
        </w:rPr>
        <w:t>Bottom of Form</w:t>
      </w:r>
    </w:p>
    <w:p w14:paraId="72F2AFF3" w14:textId="77777777" w:rsidR="00C23E1F" w:rsidRPr="00613E91" w:rsidRDefault="00C23E1F" w:rsidP="00C23E1F">
      <w:pPr>
        <w:pStyle w:val="NormalWeb"/>
        <w:rPr>
          <w:rFonts w:asciiTheme="minorHAnsi" w:hAnsiTheme="minorHAnsi" w:cstheme="minorHAnsi"/>
          <w:color w:val="000000" w:themeColor="text1"/>
          <w:sz w:val="16"/>
          <w:szCs w:val="18"/>
        </w:rPr>
      </w:pPr>
      <w:r w:rsidRPr="00613E91">
        <w:rPr>
          <w:rFonts w:asciiTheme="minorHAnsi" w:hAnsiTheme="minorHAnsi" w:cstheme="minorHAnsi"/>
          <w:color w:val="000000" w:themeColor="text1"/>
          <w:sz w:val="16"/>
          <w:szCs w:val="18"/>
        </w:rPr>
        <w:t>For example,</w:t>
      </w:r>
      <w:r w:rsidRPr="00613E91">
        <w:rPr>
          <w:rStyle w:val="apple-converted-space"/>
          <w:rFonts w:asciiTheme="minorHAnsi" w:eastAsiaTheme="majorEastAsia" w:hAnsiTheme="minorHAnsi" w:cstheme="minorHAnsi"/>
          <w:color w:val="000000" w:themeColor="text1"/>
          <w:sz w:val="16"/>
          <w:szCs w:val="18"/>
        </w:rPr>
        <w:t> </w:t>
      </w:r>
      <w:hyperlink r:id="rId62" w:tgtFrame="_blank" w:tooltip="https://rmi.org/the-myth-of-stable-and-affordable-natural-gas-prices/" w:history="1">
        <w:r w:rsidRPr="00C23E1F">
          <w:rPr>
            <w:rStyle w:val="Hyperlink"/>
            <w:rFonts w:asciiTheme="minorHAnsi" w:eastAsiaTheme="majorEastAsia" w:hAnsiTheme="minorHAnsi" w:cstheme="minorHAnsi"/>
            <w:color w:val="000000" w:themeColor="text1"/>
            <w:sz w:val="18"/>
            <w:szCs w:val="18"/>
          </w:rPr>
          <w:t>last winter</w:t>
        </w:r>
      </w:hyperlink>
      <w:r w:rsidRPr="00613E91">
        <w:rPr>
          <w:rStyle w:val="apple-converted-space"/>
          <w:rFonts w:asciiTheme="minorHAnsi" w:eastAsiaTheme="majorEastAsia" w:hAnsiTheme="minorHAnsi" w:cstheme="minorHAnsi"/>
          <w:color w:val="000000" w:themeColor="text1"/>
          <w:sz w:val="16"/>
          <w:szCs w:val="18"/>
        </w:rPr>
        <w:t> </w:t>
      </w:r>
      <w:r w:rsidRPr="00613E91">
        <w:rPr>
          <w:rFonts w:asciiTheme="minorHAnsi" w:hAnsiTheme="minorHAnsi" w:cstheme="minorHAnsi"/>
          <w:color w:val="000000" w:themeColor="text1"/>
          <w:sz w:val="16"/>
          <w:szCs w:val="18"/>
        </w:rPr>
        <w:t>natural gas prices rose an average of 27%, whereas electricity prices increased an average of 4%. These surges mean hard tradeoffs for families—</w:t>
      </w:r>
      <w:hyperlink r:id="rId63" w:tgtFrame="_blank" w:tooltip="https://www.lendingtree.com/personal/energy-bills-study/" w:history="1">
        <w:r w:rsidRPr="00C23E1F">
          <w:rPr>
            <w:rStyle w:val="Hyperlink"/>
            <w:rFonts w:asciiTheme="minorHAnsi" w:eastAsiaTheme="majorEastAsia" w:hAnsiTheme="minorHAnsi" w:cstheme="minorHAnsi"/>
            <w:color w:val="000000" w:themeColor="text1"/>
            <w:sz w:val="18"/>
            <w:szCs w:val="18"/>
          </w:rPr>
          <w:t>a third of U.S. consumers sacrificed</w:t>
        </w:r>
      </w:hyperlink>
      <w:r w:rsidRPr="00613E91">
        <w:rPr>
          <w:rStyle w:val="apple-converted-space"/>
          <w:rFonts w:asciiTheme="minorHAnsi" w:eastAsiaTheme="majorEastAsia" w:hAnsiTheme="minorHAnsi" w:cstheme="minorHAnsi"/>
          <w:color w:val="000000" w:themeColor="text1"/>
          <w:sz w:val="16"/>
          <w:szCs w:val="18"/>
        </w:rPr>
        <w:t> </w:t>
      </w:r>
      <w:r w:rsidRPr="00613E91">
        <w:rPr>
          <w:rFonts w:asciiTheme="minorHAnsi" w:hAnsiTheme="minorHAnsi" w:cstheme="minorHAnsi"/>
          <w:color w:val="000000" w:themeColor="text1"/>
          <w:sz w:val="16"/>
          <w:szCs w:val="18"/>
        </w:rPr>
        <w:t>on essentials like food or medicine to pay energy bills in 2022.</w:t>
      </w:r>
    </w:p>
    <w:p w14:paraId="6354F6F6" w14:textId="77777777" w:rsidR="00C23E1F" w:rsidRPr="00613E91" w:rsidRDefault="00C23E1F" w:rsidP="00C23E1F">
      <w:pPr>
        <w:rPr>
          <w:rFonts w:asciiTheme="minorHAnsi" w:hAnsiTheme="minorHAnsi" w:cstheme="minorHAnsi"/>
          <w:color w:val="000000" w:themeColor="text1"/>
          <w:sz w:val="16"/>
          <w:szCs w:val="18"/>
        </w:rPr>
      </w:pPr>
      <w:r w:rsidRPr="00613E91">
        <w:rPr>
          <w:rFonts w:asciiTheme="minorHAnsi" w:hAnsiTheme="minorHAnsi" w:cstheme="minorHAnsi"/>
          <w:color w:val="000000" w:themeColor="text1"/>
          <w:sz w:val="16"/>
          <w:szCs w:val="18"/>
        </w:rPr>
        <w:t>A new world with better alternatives</w:t>
      </w:r>
    </w:p>
    <w:p w14:paraId="4D93149B" w14:textId="77777777" w:rsidR="00C23E1F" w:rsidRPr="00613E91" w:rsidRDefault="00C23E1F" w:rsidP="00C23E1F">
      <w:pPr>
        <w:pStyle w:val="NormalWeb"/>
        <w:rPr>
          <w:rFonts w:asciiTheme="minorHAnsi" w:hAnsiTheme="minorHAnsi" w:cstheme="minorHAnsi"/>
          <w:color w:val="000000" w:themeColor="text1"/>
          <w:sz w:val="16"/>
          <w:szCs w:val="18"/>
        </w:rPr>
      </w:pPr>
      <w:r w:rsidRPr="00613E91">
        <w:rPr>
          <w:rFonts w:asciiTheme="minorHAnsi" w:hAnsiTheme="minorHAnsi" w:cstheme="minorHAnsi"/>
          <w:color w:val="000000" w:themeColor="text1"/>
          <w:sz w:val="16"/>
          <w:szCs w:val="18"/>
        </w:rPr>
        <w:t>Until recently, consumers were stuck with fossil fuels – for better or worse.</w:t>
      </w:r>
    </w:p>
    <w:p w14:paraId="1E8A64F6" w14:textId="77777777" w:rsidR="00C23E1F" w:rsidRPr="00613E91" w:rsidRDefault="00C23E1F" w:rsidP="00C23E1F">
      <w:pPr>
        <w:pStyle w:val="NormalWeb"/>
        <w:rPr>
          <w:rFonts w:asciiTheme="minorHAnsi" w:hAnsiTheme="minorHAnsi" w:cstheme="minorHAnsi"/>
          <w:color w:val="000000" w:themeColor="text1"/>
          <w:sz w:val="16"/>
          <w:szCs w:val="18"/>
        </w:rPr>
      </w:pPr>
      <w:r w:rsidRPr="00613E91">
        <w:rPr>
          <w:rFonts w:asciiTheme="minorHAnsi" w:hAnsiTheme="minorHAnsi" w:cstheme="minorHAnsi"/>
          <w:color w:val="000000" w:themeColor="text1"/>
          <w:sz w:val="16"/>
          <w:szCs w:val="18"/>
        </w:rPr>
        <w:t>Most drivers had no affordable alternative to gas-powered cars and trucks, and despite utility bills fluctuating from one year to the next, consumers were still stuck with gas furnace, oil or propane heating. But that’s no longer the case— today, we have new technologies that let us get off the fossil fuel rollercoaster.</w:t>
      </w:r>
    </w:p>
    <w:p w14:paraId="3E50055D" w14:textId="77777777" w:rsidR="00C23E1F" w:rsidRPr="00C23E1F" w:rsidRDefault="00C23E1F" w:rsidP="00C23E1F">
      <w:pPr>
        <w:pStyle w:val="NormalWeb"/>
        <w:rPr>
          <w:rFonts w:asciiTheme="minorHAnsi" w:hAnsiTheme="minorHAnsi" w:cstheme="minorHAnsi"/>
          <w:color w:val="000000" w:themeColor="text1"/>
          <w:sz w:val="22"/>
          <w:u w:val="single"/>
        </w:rPr>
      </w:pPr>
      <w:r w:rsidRPr="00C23E1F">
        <w:rPr>
          <w:rFonts w:asciiTheme="minorHAnsi" w:hAnsiTheme="minorHAnsi" w:cstheme="minorHAnsi"/>
          <w:color w:val="000000" w:themeColor="text1"/>
          <w:sz w:val="22"/>
          <w:u w:val="single"/>
        </w:rPr>
        <w:t>“</w:t>
      </w:r>
      <w:r w:rsidRPr="00E5367E">
        <w:rPr>
          <w:rFonts w:asciiTheme="minorHAnsi" w:hAnsiTheme="minorHAnsi" w:cstheme="minorHAnsi"/>
          <w:color w:val="000000" w:themeColor="text1"/>
          <w:sz w:val="22"/>
          <w:highlight w:val="cyan"/>
          <w:u w:val="single"/>
        </w:rPr>
        <w:t>If you remove our reliance on fossil fuels you remove the biggest source of inflation in the economy,”</w:t>
      </w:r>
      <w:r w:rsidRPr="00C23E1F">
        <w:rPr>
          <w:rStyle w:val="apple-converted-space"/>
          <w:rFonts w:asciiTheme="minorHAnsi" w:eastAsiaTheme="majorEastAsia" w:hAnsiTheme="minorHAnsi" w:cstheme="minorHAnsi"/>
          <w:color w:val="000000" w:themeColor="text1"/>
          <w:sz w:val="22"/>
          <w:u w:val="single"/>
        </w:rPr>
        <w:t> </w:t>
      </w:r>
      <w:hyperlink r:id="rId64" w:tgtFrame="_blank" w:tooltip="https://newrepublic.com/article/164528/deal-inflation-get-off-fossil-fuels" w:history="1">
        <w:r w:rsidRPr="00C23E1F">
          <w:rPr>
            <w:rStyle w:val="Hyperlink"/>
            <w:rFonts w:asciiTheme="minorHAnsi" w:eastAsiaTheme="majorEastAsia" w:hAnsiTheme="minorHAnsi" w:cstheme="minorHAnsi"/>
            <w:color w:val="000000" w:themeColor="text1"/>
          </w:rPr>
          <w:t>says J.W. Mason</w:t>
        </w:r>
      </w:hyperlink>
      <w:r w:rsidRPr="00C23E1F">
        <w:rPr>
          <w:rFonts w:asciiTheme="minorHAnsi" w:hAnsiTheme="minorHAnsi" w:cstheme="minorHAnsi"/>
          <w:color w:val="000000" w:themeColor="text1"/>
          <w:sz w:val="22"/>
          <w:u w:val="single"/>
        </w:rPr>
        <w:t>, an economist at John Jay College, City University of New York.</w:t>
      </w:r>
    </w:p>
    <w:p w14:paraId="1EEA8C04" w14:textId="77777777" w:rsidR="00C23E1F" w:rsidRPr="00613E91" w:rsidRDefault="00C23E1F" w:rsidP="00C23E1F">
      <w:pPr>
        <w:pStyle w:val="NormalWeb"/>
        <w:rPr>
          <w:rFonts w:asciiTheme="minorHAnsi" w:hAnsiTheme="minorHAnsi" w:cstheme="minorHAnsi"/>
          <w:color w:val="000000" w:themeColor="text1"/>
          <w:sz w:val="16"/>
          <w:szCs w:val="18"/>
        </w:rPr>
      </w:pPr>
      <w:r w:rsidRPr="00613E91">
        <w:rPr>
          <w:rFonts w:asciiTheme="minorHAnsi" w:hAnsiTheme="minorHAnsi" w:cstheme="minorHAnsi"/>
          <w:color w:val="000000" w:themeColor="text1"/>
          <w:sz w:val="16"/>
          <w:szCs w:val="18"/>
        </w:rPr>
        <w:t xml:space="preserve">EV sales are </w:t>
      </w:r>
      <w:proofErr w:type="gramStart"/>
      <w:r w:rsidRPr="00613E91">
        <w:rPr>
          <w:rFonts w:asciiTheme="minorHAnsi" w:hAnsiTheme="minorHAnsi" w:cstheme="minorHAnsi"/>
          <w:color w:val="000000" w:themeColor="text1"/>
          <w:sz w:val="16"/>
          <w:szCs w:val="18"/>
        </w:rPr>
        <w:t>accelerating</w:t>
      </w:r>
      <w:proofErr w:type="gramEnd"/>
      <w:r w:rsidRPr="00613E91">
        <w:rPr>
          <w:rFonts w:asciiTheme="minorHAnsi" w:hAnsiTheme="minorHAnsi" w:cstheme="minorHAnsi"/>
          <w:color w:val="000000" w:themeColor="text1"/>
          <w:sz w:val="16"/>
          <w:szCs w:val="18"/>
        </w:rPr>
        <w:t xml:space="preserve"> and car manufacturers are regularly debuting new models. The U.S. may have already surged past a</w:t>
      </w:r>
      <w:r w:rsidRPr="00613E91">
        <w:rPr>
          <w:rStyle w:val="apple-converted-space"/>
          <w:rFonts w:asciiTheme="minorHAnsi" w:eastAsiaTheme="majorEastAsia" w:hAnsiTheme="minorHAnsi" w:cstheme="minorHAnsi"/>
          <w:color w:val="000000" w:themeColor="text1"/>
          <w:sz w:val="16"/>
          <w:szCs w:val="18"/>
        </w:rPr>
        <w:t> </w:t>
      </w:r>
      <w:hyperlink r:id="rId65" w:anchor="xj4y7vzkg" w:tgtFrame="_blank" w:tooltip="https://www.bloomberg.com/news/articles/2022-07-09/us-electric-car-sales-reach-key-milestone#xj4y7vzkg" w:history="1">
        <w:r w:rsidRPr="00C23E1F">
          <w:rPr>
            <w:rStyle w:val="Hyperlink"/>
            <w:rFonts w:asciiTheme="minorHAnsi" w:eastAsiaTheme="majorEastAsia" w:hAnsiTheme="minorHAnsi" w:cstheme="minorHAnsi"/>
            <w:color w:val="000000" w:themeColor="text1"/>
            <w:sz w:val="18"/>
            <w:szCs w:val="18"/>
          </w:rPr>
          <w:t>key EV tipping point</w:t>
        </w:r>
      </w:hyperlink>
      <w:r w:rsidRPr="00613E91">
        <w:rPr>
          <w:rFonts w:asciiTheme="minorHAnsi" w:hAnsiTheme="minorHAnsi" w:cstheme="minorHAnsi"/>
          <w:color w:val="000000" w:themeColor="text1"/>
          <w:sz w:val="16"/>
          <w:szCs w:val="18"/>
        </w:rPr>
        <w:t xml:space="preserve">, passing 5% of new car sales </w:t>
      </w:r>
      <w:proofErr w:type="spellStart"/>
      <w:r w:rsidRPr="00613E91">
        <w:rPr>
          <w:rFonts w:asciiTheme="minorHAnsi" w:hAnsiTheme="minorHAnsi" w:cstheme="minorHAnsi"/>
          <w:color w:val="000000" w:themeColor="text1"/>
          <w:sz w:val="16"/>
          <w:szCs w:val="18"/>
        </w:rPr>
        <w:t>en</w:t>
      </w:r>
      <w:proofErr w:type="spellEnd"/>
      <w:r w:rsidRPr="00613E91">
        <w:rPr>
          <w:rFonts w:asciiTheme="minorHAnsi" w:hAnsiTheme="minorHAnsi" w:cstheme="minorHAnsi"/>
          <w:color w:val="000000" w:themeColor="text1"/>
          <w:sz w:val="16"/>
          <w:szCs w:val="18"/>
        </w:rPr>
        <w:t xml:space="preserve"> route to</w:t>
      </w:r>
      <w:r w:rsidRPr="00613E91">
        <w:rPr>
          <w:rStyle w:val="apple-converted-space"/>
          <w:rFonts w:asciiTheme="minorHAnsi" w:eastAsiaTheme="majorEastAsia" w:hAnsiTheme="minorHAnsi" w:cstheme="minorHAnsi"/>
          <w:color w:val="000000" w:themeColor="text1"/>
          <w:sz w:val="16"/>
          <w:szCs w:val="18"/>
        </w:rPr>
        <w:t> </w:t>
      </w:r>
      <w:hyperlink r:id="rId66" w:anchor="Full%20Report" w:tgtFrame="_blank" w:tooltip="https://www.epa.gov/automotive-trends/download-automotive-trends-report#Full%20Report" w:history="1">
        <w:r w:rsidRPr="00C23E1F">
          <w:rPr>
            <w:rStyle w:val="Hyperlink"/>
            <w:rFonts w:asciiTheme="minorHAnsi" w:eastAsiaTheme="majorEastAsia" w:hAnsiTheme="minorHAnsi" w:cstheme="minorHAnsi"/>
            <w:color w:val="000000" w:themeColor="text1"/>
            <w:sz w:val="18"/>
            <w:szCs w:val="18"/>
          </w:rPr>
          <w:t>8% of sales</w:t>
        </w:r>
      </w:hyperlink>
      <w:r w:rsidRPr="00613E91">
        <w:rPr>
          <w:rStyle w:val="apple-converted-space"/>
          <w:rFonts w:asciiTheme="minorHAnsi" w:eastAsiaTheme="majorEastAsia" w:hAnsiTheme="minorHAnsi" w:cstheme="minorHAnsi"/>
          <w:color w:val="000000" w:themeColor="text1"/>
          <w:sz w:val="16"/>
          <w:szCs w:val="18"/>
        </w:rPr>
        <w:t> </w:t>
      </w:r>
      <w:r w:rsidRPr="00613E91">
        <w:rPr>
          <w:rFonts w:asciiTheme="minorHAnsi" w:hAnsiTheme="minorHAnsi" w:cstheme="minorHAnsi"/>
          <w:color w:val="000000" w:themeColor="text1"/>
          <w:sz w:val="16"/>
          <w:szCs w:val="18"/>
        </w:rPr>
        <w:t>in 2022. The 5% threshold has precipitated mass EV adoption in the 18 other countries that have hit that sales level, and a recent JD Powers</w:t>
      </w:r>
      <w:r w:rsidRPr="00613E91">
        <w:rPr>
          <w:rStyle w:val="apple-converted-space"/>
          <w:rFonts w:asciiTheme="minorHAnsi" w:eastAsiaTheme="majorEastAsia" w:hAnsiTheme="minorHAnsi" w:cstheme="minorHAnsi"/>
          <w:color w:val="000000" w:themeColor="text1"/>
          <w:sz w:val="16"/>
          <w:szCs w:val="18"/>
        </w:rPr>
        <w:t> </w:t>
      </w:r>
      <w:hyperlink r:id="rId67" w:tgtFrame="_blank" w:tooltip="https://www.autonews.com/retail/jd-power-evs-affordable-tax-incentives-and-more-supply?adobe_mc=MCMID%3D03147818769972253172475754519443750812%7CMCORGID%3D138FFF2554E6E7220A4C98C6%2540AdobeOrg%7CTS%3D1681231022&amp;CSAuthResp=1%3A%3A175576%3A20957%3A24%3Asucc" w:history="1">
        <w:r w:rsidRPr="00C23E1F">
          <w:rPr>
            <w:rStyle w:val="Hyperlink"/>
            <w:rFonts w:asciiTheme="minorHAnsi" w:eastAsiaTheme="majorEastAsia" w:hAnsiTheme="minorHAnsi" w:cstheme="minorHAnsi"/>
            <w:color w:val="000000" w:themeColor="text1"/>
            <w:sz w:val="18"/>
            <w:szCs w:val="18"/>
          </w:rPr>
          <w:t>study</w:t>
        </w:r>
      </w:hyperlink>
      <w:r w:rsidRPr="00613E91">
        <w:rPr>
          <w:rStyle w:val="apple-converted-space"/>
          <w:rFonts w:asciiTheme="minorHAnsi" w:eastAsiaTheme="majorEastAsia" w:hAnsiTheme="minorHAnsi" w:cstheme="minorHAnsi"/>
          <w:color w:val="000000" w:themeColor="text1"/>
          <w:sz w:val="16"/>
          <w:szCs w:val="18"/>
        </w:rPr>
        <w:t> </w:t>
      </w:r>
      <w:r w:rsidRPr="00613E91">
        <w:rPr>
          <w:rFonts w:asciiTheme="minorHAnsi" w:hAnsiTheme="minorHAnsi" w:cstheme="minorHAnsi"/>
          <w:color w:val="000000" w:themeColor="text1"/>
          <w:sz w:val="16"/>
          <w:szCs w:val="18"/>
        </w:rPr>
        <w:t>found “about half of U.S. new-car buyers could find an EV at the price and size they want, from their favored brand, by the end of this year.”</w:t>
      </w:r>
    </w:p>
    <w:p w14:paraId="270A3704" w14:textId="77777777" w:rsidR="00C23E1F" w:rsidRPr="00613E91" w:rsidRDefault="00C23E1F" w:rsidP="00C23E1F">
      <w:pPr>
        <w:pStyle w:val="NormalWeb"/>
        <w:rPr>
          <w:rFonts w:asciiTheme="minorHAnsi" w:hAnsiTheme="minorHAnsi" w:cstheme="minorHAnsi"/>
          <w:color w:val="000000" w:themeColor="text1"/>
          <w:sz w:val="16"/>
          <w:szCs w:val="18"/>
        </w:rPr>
      </w:pPr>
      <w:r w:rsidRPr="00613E91">
        <w:rPr>
          <w:rFonts w:asciiTheme="minorHAnsi" w:hAnsiTheme="minorHAnsi" w:cstheme="minorHAnsi"/>
          <w:color w:val="000000" w:themeColor="text1"/>
          <w:sz w:val="16"/>
          <w:szCs w:val="18"/>
        </w:rPr>
        <w:t>Meanwhile new U.S.</w:t>
      </w:r>
      <w:r w:rsidRPr="00613E91">
        <w:rPr>
          <w:rStyle w:val="apple-converted-space"/>
          <w:rFonts w:asciiTheme="minorHAnsi" w:eastAsiaTheme="majorEastAsia" w:hAnsiTheme="minorHAnsi" w:cstheme="minorHAnsi"/>
          <w:color w:val="000000" w:themeColor="text1"/>
          <w:sz w:val="16"/>
          <w:szCs w:val="18"/>
        </w:rPr>
        <w:t> </w:t>
      </w:r>
      <w:hyperlink r:id="rId68" w:tgtFrame="_blank" w:tooltip="https://apnews.com/article/biden-electric-vehicles-epa-tailpipe-emissions-climate-406d74e18459bc135f089c681ba9e224" w:history="1">
        <w:r w:rsidRPr="00C23E1F">
          <w:rPr>
            <w:rStyle w:val="Hyperlink"/>
            <w:rFonts w:asciiTheme="minorHAnsi" w:eastAsiaTheme="majorEastAsia" w:hAnsiTheme="minorHAnsi" w:cstheme="minorHAnsi"/>
            <w:color w:val="000000" w:themeColor="text1"/>
            <w:sz w:val="18"/>
            <w:szCs w:val="18"/>
          </w:rPr>
          <w:t xml:space="preserve">Environmental Protection Agency </w:t>
        </w:r>
        <w:proofErr w:type="spellStart"/>
        <w:r w:rsidRPr="00C23E1F">
          <w:rPr>
            <w:rStyle w:val="Hyperlink"/>
            <w:rFonts w:asciiTheme="minorHAnsi" w:eastAsiaTheme="majorEastAsia" w:hAnsiTheme="minorHAnsi" w:cstheme="minorHAnsi"/>
            <w:color w:val="000000" w:themeColor="text1"/>
            <w:sz w:val="18"/>
            <w:szCs w:val="18"/>
          </w:rPr>
          <w:t>rules</w:t>
        </w:r>
      </w:hyperlink>
      <w:r w:rsidRPr="00613E91">
        <w:rPr>
          <w:rFonts w:asciiTheme="minorHAnsi" w:hAnsiTheme="minorHAnsi" w:cstheme="minorHAnsi"/>
          <w:color w:val="000000" w:themeColor="text1"/>
          <w:sz w:val="16"/>
          <w:szCs w:val="18"/>
        </w:rPr>
        <w:t>and</w:t>
      </w:r>
      <w:proofErr w:type="spellEnd"/>
      <w:r w:rsidRPr="00613E91">
        <w:rPr>
          <w:rStyle w:val="apple-converted-space"/>
          <w:rFonts w:asciiTheme="minorHAnsi" w:eastAsiaTheme="majorEastAsia" w:hAnsiTheme="minorHAnsi" w:cstheme="minorHAnsi"/>
          <w:color w:val="000000" w:themeColor="text1"/>
          <w:sz w:val="16"/>
          <w:szCs w:val="18"/>
        </w:rPr>
        <w:t> </w:t>
      </w:r>
      <w:hyperlink r:id="rId69" w:tgtFrame="_blank" w:tooltip="https://energyinnovation.org/publication/nationwide-impacts-of-californias-advanced-clean-cars-ii-rule/" w:history="1">
        <w:r w:rsidRPr="00C23E1F">
          <w:rPr>
            <w:rStyle w:val="Hyperlink"/>
            <w:rFonts w:asciiTheme="minorHAnsi" w:eastAsiaTheme="majorEastAsia" w:hAnsiTheme="minorHAnsi" w:cstheme="minorHAnsi"/>
            <w:color w:val="000000" w:themeColor="text1"/>
            <w:sz w:val="18"/>
            <w:szCs w:val="18"/>
          </w:rPr>
          <w:t>state policies</w:t>
        </w:r>
      </w:hyperlink>
      <w:r w:rsidRPr="00613E91">
        <w:rPr>
          <w:rStyle w:val="apple-converted-space"/>
          <w:rFonts w:asciiTheme="minorHAnsi" w:eastAsiaTheme="majorEastAsia" w:hAnsiTheme="minorHAnsi" w:cstheme="minorHAnsi"/>
          <w:color w:val="000000" w:themeColor="text1"/>
          <w:sz w:val="16"/>
          <w:szCs w:val="18"/>
        </w:rPr>
        <w:t> </w:t>
      </w:r>
      <w:r w:rsidRPr="00613E91">
        <w:rPr>
          <w:rFonts w:asciiTheme="minorHAnsi" w:hAnsiTheme="minorHAnsi" w:cstheme="minorHAnsi"/>
          <w:color w:val="000000" w:themeColor="text1"/>
          <w:sz w:val="16"/>
          <w:szCs w:val="18"/>
        </w:rPr>
        <w:t>could mean the vast majority of cars on the road will be electric within a couple decades –</w:t>
      </w:r>
      <w:r w:rsidRPr="00613E91">
        <w:rPr>
          <w:rStyle w:val="apple-converted-space"/>
          <w:rFonts w:asciiTheme="minorHAnsi" w:eastAsiaTheme="majorEastAsia" w:hAnsiTheme="minorHAnsi" w:cstheme="minorHAnsi"/>
          <w:color w:val="000000" w:themeColor="text1"/>
          <w:sz w:val="16"/>
          <w:szCs w:val="18"/>
        </w:rPr>
        <w:t> </w:t>
      </w:r>
      <w:hyperlink r:id="rId70" w:tgtFrame="_blank" w:tooltip="https://www.axios.com/local/houston/2023/04/19/gas-prices-opec-houston" w:history="1">
        <w:r w:rsidRPr="00C23E1F">
          <w:rPr>
            <w:rStyle w:val="Hyperlink"/>
            <w:rFonts w:asciiTheme="minorHAnsi" w:eastAsiaTheme="majorEastAsia" w:hAnsiTheme="minorHAnsi" w:cstheme="minorHAnsi"/>
            <w:color w:val="000000" w:themeColor="text1"/>
            <w:sz w:val="18"/>
            <w:szCs w:val="18"/>
          </w:rPr>
          <w:t>OPEC’s latest supply manipulations</w:t>
        </w:r>
      </w:hyperlink>
      <w:r w:rsidRPr="00613E91">
        <w:rPr>
          <w:rStyle w:val="apple-converted-space"/>
          <w:rFonts w:asciiTheme="minorHAnsi" w:eastAsiaTheme="majorEastAsia" w:hAnsiTheme="minorHAnsi" w:cstheme="minorHAnsi"/>
          <w:color w:val="000000" w:themeColor="text1"/>
          <w:sz w:val="16"/>
          <w:szCs w:val="18"/>
        </w:rPr>
        <w:t> </w:t>
      </w:r>
      <w:r w:rsidRPr="00613E91">
        <w:rPr>
          <w:rFonts w:asciiTheme="minorHAnsi" w:hAnsiTheme="minorHAnsi" w:cstheme="minorHAnsi"/>
          <w:color w:val="000000" w:themeColor="text1"/>
          <w:sz w:val="16"/>
          <w:szCs w:val="18"/>
        </w:rPr>
        <w:t>would hurt your wallet a lot less if you’re plugging in instead of filling up.</w:t>
      </w:r>
    </w:p>
    <w:p w14:paraId="4DED6BD2" w14:textId="77777777" w:rsidR="00C23E1F" w:rsidRPr="00613E91" w:rsidRDefault="00C23E1F" w:rsidP="00C23E1F">
      <w:pPr>
        <w:pStyle w:val="NormalWeb"/>
        <w:rPr>
          <w:rFonts w:asciiTheme="minorHAnsi" w:hAnsiTheme="minorHAnsi" w:cstheme="minorHAnsi"/>
          <w:color w:val="000000" w:themeColor="text1"/>
          <w:sz w:val="16"/>
          <w:szCs w:val="18"/>
        </w:rPr>
      </w:pPr>
      <w:r w:rsidRPr="00613E91">
        <w:rPr>
          <w:rFonts w:asciiTheme="minorHAnsi" w:hAnsiTheme="minorHAnsi" w:cstheme="minorHAnsi"/>
          <w:color w:val="000000" w:themeColor="text1"/>
          <w:sz w:val="16"/>
          <w:szCs w:val="18"/>
        </w:rPr>
        <w:t>Likewise, electric heat pump sales</w:t>
      </w:r>
      <w:r w:rsidRPr="00613E91">
        <w:rPr>
          <w:rStyle w:val="apple-converted-space"/>
          <w:rFonts w:asciiTheme="minorHAnsi" w:eastAsiaTheme="majorEastAsia" w:hAnsiTheme="minorHAnsi" w:cstheme="minorHAnsi"/>
          <w:color w:val="000000" w:themeColor="text1"/>
          <w:sz w:val="16"/>
          <w:szCs w:val="18"/>
        </w:rPr>
        <w:t> </w:t>
      </w:r>
      <w:hyperlink r:id="rId71" w:tgtFrame="_blank" w:tooltip="https://www.canarymedia.com/articles/heat-pumps/chart-americans-bought-more-heat-pumps-than-gas-furnaces-last-year" w:history="1">
        <w:r w:rsidRPr="00C23E1F">
          <w:rPr>
            <w:rStyle w:val="Hyperlink"/>
            <w:rFonts w:asciiTheme="minorHAnsi" w:eastAsiaTheme="majorEastAsia" w:hAnsiTheme="minorHAnsi" w:cstheme="minorHAnsi"/>
            <w:color w:val="000000" w:themeColor="text1"/>
            <w:sz w:val="18"/>
            <w:szCs w:val="18"/>
          </w:rPr>
          <w:t>surpassed</w:t>
        </w:r>
      </w:hyperlink>
      <w:r w:rsidRPr="00613E91">
        <w:rPr>
          <w:rStyle w:val="apple-converted-space"/>
          <w:rFonts w:asciiTheme="minorHAnsi" w:eastAsiaTheme="majorEastAsia" w:hAnsiTheme="minorHAnsi" w:cstheme="minorHAnsi"/>
          <w:color w:val="000000" w:themeColor="text1"/>
          <w:sz w:val="16"/>
          <w:szCs w:val="18"/>
        </w:rPr>
        <w:t> </w:t>
      </w:r>
      <w:r w:rsidRPr="00613E91">
        <w:rPr>
          <w:rFonts w:asciiTheme="minorHAnsi" w:hAnsiTheme="minorHAnsi" w:cstheme="minorHAnsi"/>
          <w:color w:val="000000" w:themeColor="text1"/>
          <w:sz w:val="16"/>
          <w:szCs w:val="18"/>
        </w:rPr>
        <w:t>gas-powered furnaces in the U.S. for the first time last year—even before new Inflation Reduction Act (IRA) incentives for heat pumps kicked in. Heat pumps are</w:t>
      </w:r>
      <w:r w:rsidRPr="00613E91">
        <w:rPr>
          <w:rStyle w:val="apple-converted-space"/>
          <w:rFonts w:asciiTheme="minorHAnsi" w:eastAsiaTheme="majorEastAsia" w:hAnsiTheme="minorHAnsi" w:cstheme="minorHAnsi"/>
          <w:color w:val="000000" w:themeColor="text1"/>
          <w:sz w:val="16"/>
          <w:szCs w:val="18"/>
        </w:rPr>
        <w:t> </w:t>
      </w:r>
      <w:hyperlink r:id="rId72" w:tgtFrame="_blank" w:tooltip="https://www.rewiringamerica.org/app/ira-calculator/information/heat-pump-air-conditioner-heater" w:history="1">
        <w:r w:rsidRPr="00C23E1F">
          <w:rPr>
            <w:rStyle w:val="Hyperlink"/>
            <w:rFonts w:asciiTheme="minorHAnsi" w:eastAsiaTheme="majorEastAsia" w:hAnsiTheme="minorHAnsi" w:cstheme="minorHAnsi"/>
            <w:color w:val="000000" w:themeColor="text1"/>
            <w:sz w:val="18"/>
            <w:szCs w:val="18"/>
          </w:rPr>
          <w:t xml:space="preserve">three to five times more </w:t>
        </w:r>
        <w:proofErr w:type="spellStart"/>
        <w:r w:rsidRPr="00C23E1F">
          <w:rPr>
            <w:rStyle w:val="Hyperlink"/>
            <w:rFonts w:asciiTheme="minorHAnsi" w:eastAsiaTheme="majorEastAsia" w:hAnsiTheme="minorHAnsi" w:cstheme="minorHAnsi"/>
            <w:color w:val="000000" w:themeColor="text1"/>
            <w:sz w:val="18"/>
            <w:szCs w:val="18"/>
          </w:rPr>
          <w:t>efficient</w:t>
        </w:r>
      </w:hyperlink>
      <w:r w:rsidRPr="00613E91">
        <w:rPr>
          <w:rFonts w:asciiTheme="minorHAnsi" w:hAnsiTheme="minorHAnsi" w:cstheme="minorHAnsi"/>
          <w:color w:val="000000" w:themeColor="text1"/>
          <w:sz w:val="16"/>
          <w:szCs w:val="18"/>
        </w:rPr>
        <w:t>than</w:t>
      </w:r>
      <w:proofErr w:type="spellEnd"/>
      <w:r w:rsidRPr="00613E91">
        <w:rPr>
          <w:rFonts w:asciiTheme="minorHAnsi" w:hAnsiTheme="minorHAnsi" w:cstheme="minorHAnsi"/>
          <w:color w:val="000000" w:themeColor="text1"/>
          <w:sz w:val="16"/>
          <w:szCs w:val="18"/>
        </w:rPr>
        <w:t xml:space="preserve"> gas furnaces, and they run on more price-stable electricity rather than volatile natural gas. Plus, IRA clean energy incentives should continue cutting the cost of wind- and solar-generated electricity, saving consumers more money.</w:t>
      </w:r>
    </w:p>
    <w:p w14:paraId="284E2930" w14:textId="77777777" w:rsidR="00C23E1F" w:rsidRPr="00613E91" w:rsidRDefault="00C23E1F" w:rsidP="00C23E1F">
      <w:pPr>
        <w:rPr>
          <w:rFonts w:asciiTheme="minorHAnsi" w:hAnsiTheme="minorHAnsi" w:cstheme="minorHAnsi"/>
          <w:color w:val="000000" w:themeColor="text1"/>
          <w:sz w:val="16"/>
          <w:szCs w:val="18"/>
        </w:rPr>
      </w:pPr>
      <w:r w:rsidRPr="00613E91">
        <w:rPr>
          <w:rFonts w:asciiTheme="minorHAnsi" w:hAnsiTheme="minorHAnsi" w:cstheme="minorHAnsi"/>
          <w:color w:val="000000" w:themeColor="text1"/>
          <w:sz w:val="16"/>
          <w:szCs w:val="18"/>
        </w:rPr>
        <w:t>Ensuring everyone has access to the tools to opt out of the fossil economy</w:t>
      </w:r>
    </w:p>
    <w:p w14:paraId="598EDE5E" w14:textId="77777777" w:rsidR="00C23E1F" w:rsidRPr="00613E91" w:rsidRDefault="00C23E1F" w:rsidP="00C23E1F">
      <w:pPr>
        <w:pStyle w:val="NormalWeb"/>
        <w:rPr>
          <w:rFonts w:asciiTheme="minorHAnsi" w:hAnsiTheme="minorHAnsi" w:cstheme="minorHAnsi"/>
          <w:color w:val="000000" w:themeColor="text1"/>
          <w:sz w:val="16"/>
          <w:szCs w:val="18"/>
        </w:rPr>
      </w:pPr>
      <w:r w:rsidRPr="00613E91">
        <w:rPr>
          <w:rFonts w:asciiTheme="minorHAnsi" w:hAnsiTheme="minorHAnsi" w:cstheme="minorHAnsi"/>
          <w:color w:val="000000" w:themeColor="text1"/>
          <w:sz w:val="16"/>
          <w:szCs w:val="18"/>
        </w:rPr>
        <w:t>Electrifying transportation and home heating are powerful ways individual consumers can insulate themselves from fossil fuel volatility. However, truly protecting our economy from fossil fuel price risk while ensuring a just transition requires that all households—not just the most financially well-off—can access stabilization tools like EVs and heat pumps.</w:t>
      </w:r>
    </w:p>
    <w:p w14:paraId="58F5A45F" w14:textId="77777777" w:rsidR="00C23E1F" w:rsidRPr="00C23E1F" w:rsidRDefault="00C23E1F" w:rsidP="00C23E1F">
      <w:pPr>
        <w:pStyle w:val="NormalWeb"/>
        <w:rPr>
          <w:rFonts w:asciiTheme="minorHAnsi" w:hAnsiTheme="minorHAnsi" w:cstheme="minorHAnsi"/>
          <w:color w:val="000000" w:themeColor="text1"/>
          <w:sz w:val="22"/>
          <w:u w:val="single"/>
        </w:rPr>
      </w:pPr>
      <w:r w:rsidRPr="00C23E1F">
        <w:rPr>
          <w:rFonts w:asciiTheme="minorHAnsi" w:hAnsiTheme="minorHAnsi" w:cstheme="minorHAnsi"/>
          <w:color w:val="000000" w:themeColor="text1"/>
          <w:sz w:val="22"/>
          <w:u w:val="single"/>
        </w:rPr>
        <w:t>The upfront costs of these technologies can still present an obstacle to opting out of the oil and gas stranglehold even if they’ll save money in the long run, but additional policy action can break down these barriers.</w:t>
      </w:r>
    </w:p>
    <w:p w14:paraId="62AFC3C0" w14:textId="77777777" w:rsidR="00C23E1F" w:rsidRPr="00C23E1F" w:rsidRDefault="00C23E1F" w:rsidP="00C23E1F">
      <w:pPr>
        <w:pStyle w:val="NormalWeb"/>
        <w:rPr>
          <w:rFonts w:asciiTheme="minorHAnsi" w:hAnsiTheme="minorHAnsi" w:cstheme="minorHAnsi"/>
          <w:color w:val="000000" w:themeColor="text1"/>
          <w:sz w:val="22"/>
          <w:u w:val="single"/>
        </w:rPr>
      </w:pPr>
      <w:r w:rsidRPr="00C23E1F">
        <w:rPr>
          <w:rFonts w:asciiTheme="minorHAnsi" w:hAnsiTheme="minorHAnsi" w:cstheme="minorHAnsi"/>
          <w:color w:val="000000" w:themeColor="text1"/>
          <w:sz w:val="22"/>
          <w:u w:val="single"/>
        </w:rPr>
        <w:t>“Low-income households consume the least fossil fuels but are most exposed to price fluctuations,”</w:t>
      </w:r>
      <w:r w:rsidRPr="00C23E1F">
        <w:rPr>
          <w:rStyle w:val="apple-converted-space"/>
          <w:rFonts w:asciiTheme="minorHAnsi" w:eastAsiaTheme="majorEastAsia" w:hAnsiTheme="minorHAnsi" w:cstheme="minorHAnsi"/>
          <w:color w:val="000000" w:themeColor="text1"/>
          <w:sz w:val="22"/>
          <w:u w:val="single"/>
        </w:rPr>
        <w:t> </w:t>
      </w:r>
      <w:hyperlink r:id="rId73" w:tgtFrame="_blank" w:tooltip="https://www.energymonitor.ai/finance/regulation-policy/can-renewable-energy-solve-the-inflation-crisis/" w:history="1">
        <w:r w:rsidRPr="00C23E1F">
          <w:rPr>
            <w:rStyle w:val="Hyperlink"/>
            <w:rFonts w:asciiTheme="minorHAnsi" w:eastAsiaTheme="majorEastAsia" w:hAnsiTheme="minorHAnsi" w:cstheme="minorHAnsi"/>
            <w:color w:val="000000" w:themeColor="text1"/>
          </w:rPr>
          <w:t>says Kristina Karlsson</w:t>
        </w:r>
      </w:hyperlink>
      <w:r w:rsidRPr="00C23E1F">
        <w:rPr>
          <w:rFonts w:asciiTheme="minorHAnsi" w:hAnsiTheme="minorHAnsi" w:cstheme="minorHAnsi"/>
          <w:color w:val="000000" w:themeColor="text1"/>
          <w:sz w:val="22"/>
          <w:u w:val="single"/>
        </w:rPr>
        <w:t>, Senior Program Manager, Climate and Economic Transformation at the Roosevelt Institute. “Energy prices are the highest proportion of their household costs.”</w:t>
      </w:r>
    </w:p>
    <w:p w14:paraId="0BF58487" w14:textId="3DDBF3C7" w:rsidR="00C23E1F" w:rsidRDefault="00720667" w:rsidP="00720667">
      <w:pPr>
        <w:pStyle w:val="Heading3"/>
      </w:pPr>
      <w:r>
        <w:t>I/L---Russia---Diversification---2AC</w:t>
      </w:r>
    </w:p>
    <w:p w14:paraId="2867E877" w14:textId="77777777" w:rsidR="00720667" w:rsidRPr="00DD74F5" w:rsidRDefault="00720667" w:rsidP="00720667">
      <w:pPr>
        <w:pStyle w:val="Heading4"/>
      </w:pPr>
      <w:r>
        <w:t xml:space="preserve">Russia is </w:t>
      </w:r>
      <w:r>
        <w:rPr>
          <w:u w:val="single"/>
        </w:rPr>
        <w:t>diversifying</w:t>
      </w:r>
      <w:r>
        <w:t xml:space="preserve"> AND recession is </w:t>
      </w:r>
      <w:r>
        <w:rPr>
          <w:u w:val="single"/>
        </w:rPr>
        <w:t>thumped</w:t>
      </w:r>
      <w:r>
        <w:t xml:space="preserve">. </w:t>
      </w:r>
    </w:p>
    <w:p w14:paraId="354DF56C" w14:textId="77777777" w:rsidR="00720667" w:rsidRPr="00DD74F5" w:rsidRDefault="00720667" w:rsidP="00720667">
      <w:pPr>
        <w:rPr>
          <w:rStyle w:val="Style13ptBold"/>
        </w:rPr>
      </w:pPr>
      <w:r>
        <w:rPr>
          <w:rStyle w:val="Style13ptBold"/>
        </w:rPr>
        <w:t xml:space="preserve">Bloomberg 23, </w:t>
      </w:r>
      <w:r w:rsidRPr="00DD74F5">
        <w:t xml:space="preserve">Bloomberg News, </w:t>
      </w:r>
      <w:r>
        <w:t>“Russia Survived a Year of Sanctions by Investing as Never Before,” https://www.bloomberg.com/news/articles/2023-02-08/russia-survived-a-year-of-sanctions-by-investing-as-never-before</w:t>
      </w:r>
    </w:p>
    <w:p w14:paraId="0ACD020F" w14:textId="77777777" w:rsidR="00720667" w:rsidRPr="00DD74F5" w:rsidRDefault="00720667" w:rsidP="00720667">
      <w:pPr>
        <w:rPr>
          <w:sz w:val="14"/>
        </w:rPr>
      </w:pPr>
      <w:r w:rsidRPr="003677CA">
        <w:rPr>
          <w:rStyle w:val="StyleUnderline"/>
          <w:highlight w:val="cyan"/>
        </w:rPr>
        <w:t>Russia is seeking to spend its way out of the</w:t>
      </w:r>
      <w:r w:rsidRPr="00DD74F5">
        <w:rPr>
          <w:sz w:val="14"/>
        </w:rPr>
        <w:t xml:space="preserve"> self-inflicted economic crisis that threatened to deliver the </w:t>
      </w:r>
      <w:r w:rsidRPr="003677CA">
        <w:rPr>
          <w:rStyle w:val="Emphasis"/>
          <w:highlight w:val="cyan"/>
        </w:rPr>
        <w:t>deepest recession</w:t>
      </w:r>
      <w:r w:rsidRPr="003677CA">
        <w:rPr>
          <w:rStyle w:val="StyleUnderline"/>
          <w:highlight w:val="cyan"/>
        </w:rPr>
        <w:t xml:space="preserve"> of</w:t>
      </w:r>
      <w:r w:rsidRPr="00DD74F5">
        <w:rPr>
          <w:sz w:val="14"/>
        </w:rPr>
        <w:t xml:space="preserve"> President Vladimir </w:t>
      </w:r>
      <w:r w:rsidRPr="003677CA">
        <w:rPr>
          <w:rStyle w:val="StyleUnderline"/>
          <w:highlight w:val="cyan"/>
        </w:rPr>
        <w:t>Putin’s</w:t>
      </w:r>
      <w:r w:rsidRPr="00DD74F5">
        <w:rPr>
          <w:sz w:val="14"/>
        </w:rPr>
        <w:t xml:space="preserve"> more than two-decade </w:t>
      </w:r>
      <w:r w:rsidRPr="003677CA">
        <w:rPr>
          <w:rStyle w:val="StyleUnderline"/>
          <w:highlight w:val="cyan"/>
        </w:rPr>
        <w:t>rule</w:t>
      </w:r>
      <w:r w:rsidRPr="003677CA">
        <w:rPr>
          <w:sz w:val="14"/>
          <w:highlight w:val="cyan"/>
        </w:rPr>
        <w:t>.</w:t>
      </w:r>
    </w:p>
    <w:p w14:paraId="75D4BA69" w14:textId="77777777" w:rsidR="00720667" w:rsidRPr="00DD74F5" w:rsidRDefault="00720667" w:rsidP="00720667">
      <w:pPr>
        <w:rPr>
          <w:sz w:val="14"/>
        </w:rPr>
      </w:pPr>
      <w:r w:rsidRPr="00DD74F5">
        <w:rPr>
          <w:sz w:val="14"/>
        </w:rPr>
        <w:t>Roaring exports of commodities funneled capital into the coffers of the government and companies, feeding an upswing in business investment that was without precedent during previous economic contractions and proved crucial to powering the war effort in the year since the invasion of Ukraine.</w:t>
      </w:r>
    </w:p>
    <w:p w14:paraId="7D003A7D" w14:textId="77777777" w:rsidR="00720667" w:rsidRPr="00DD74F5" w:rsidRDefault="00720667" w:rsidP="00720667">
      <w:pPr>
        <w:rPr>
          <w:sz w:val="14"/>
        </w:rPr>
      </w:pPr>
      <w:r w:rsidRPr="003677CA">
        <w:rPr>
          <w:rStyle w:val="StyleUnderline"/>
          <w:highlight w:val="cyan"/>
        </w:rPr>
        <w:t>Companies</w:t>
      </w:r>
      <w:r w:rsidRPr="00DD74F5">
        <w:rPr>
          <w:rStyle w:val="StyleUnderline"/>
        </w:rPr>
        <w:t xml:space="preserve"> big and small </w:t>
      </w:r>
      <w:r w:rsidRPr="003677CA">
        <w:rPr>
          <w:rStyle w:val="StyleUnderline"/>
          <w:highlight w:val="cyan"/>
        </w:rPr>
        <w:t>spent to replace</w:t>
      </w:r>
      <w:r w:rsidRPr="00DD74F5">
        <w:rPr>
          <w:rStyle w:val="StyleUnderline"/>
        </w:rPr>
        <w:t xml:space="preserve"> foreign </w:t>
      </w:r>
      <w:r w:rsidRPr="003677CA">
        <w:rPr>
          <w:rStyle w:val="Emphasis"/>
          <w:highlight w:val="cyan"/>
        </w:rPr>
        <w:t>equipment</w:t>
      </w:r>
      <w:r w:rsidRPr="003677CA">
        <w:rPr>
          <w:rStyle w:val="StyleUnderline"/>
          <w:highlight w:val="cyan"/>
        </w:rPr>
        <w:t xml:space="preserve"> and </w:t>
      </w:r>
      <w:r w:rsidRPr="003677CA">
        <w:rPr>
          <w:rStyle w:val="Emphasis"/>
          <w:highlight w:val="cyan"/>
        </w:rPr>
        <w:t>software</w:t>
      </w:r>
      <w:r w:rsidRPr="00DD74F5">
        <w:rPr>
          <w:rStyle w:val="StyleUnderline"/>
        </w:rPr>
        <w:t xml:space="preserve"> or </w:t>
      </w:r>
      <w:r w:rsidRPr="003677CA">
        <w:rPr>
          <w:rStyle w:val="StyleUnderline"/>
          <w:highlight w:val="cyan"/>
        </w:rPr>
        <w:t>channeled money into</w:t>
      </w:r>
      <w:r w:rsidRPr="00DD74F5">
        <w:rPr>
          <w:rStyle w:val="StyleUnderline"/>
        </w:rPr>
        <w:t xml:space="preserve"> building </w:t>
      </w:r>
      <w:r w:rsidRPr="003677CA">
        <w:rPr>
          <w:rStyle w:val="StyleUnderline"/>
          <w:highlight w:val="cyan"/>
        </w:rPr>
        <w:t xml:space="preserve">new supply chains to reach </w:t>
      </w:r>
      <w:r w:rsidRPr="003677CA">
        <w:rPr>
          <w:rStyle w:val="Emphasis"/>
          <w:highlight w:val="cyan"/>
        </w:rPr>
        <w:t>alternative markets</w:t>
      </w:r>
      <w:r w:rsidRPr="00DD74F5">
        <w:rPr>
          <w:sz w:val="14"/>
        </w:rPr>
        <w:t xml:space="preserve">. Facing initial forecasts for a decline of up to 20% in </w:t>
      </w:r>
      <w:r w:rsidRPr="003677CA">
        <w:rPr>
          <w:rStyle w:val="Emphasis"/>
          <w:highlight w:val="cyan"/>
        </w:rPr>
        <w:t>cap</w:t>
      </w:r>
      <w:r w:rsidRPr="00DD74F5">
        <w:rPr>
          <w:rStyle w:val="Emphasis"/>
        </w:rPr>
        <w:t xml:space="preserve">ital </w:t>
      </w:r>
      <w:r w:rsidRPr="003677CA">
        <w:rPr>
          <w:rStyle w:val="Emphasis"/>
          <w:highlight w:val="cyan"/>
        </w:rPr>
        <w:t>ex</w:t>
      </w:r>
      <w:r w:rsidRPr="00DD74F5">
        <w:rPr>
          <w:rStyle w:val="Emphasis"/>
        </w:rPr>
        <w:t>penditure,</w:t>
      </w:r>
      <w:r w:rsidRPr="00DD74F5">
        <w:rPr>
          <w:sz w:val="14"/>
        </w:rPr>
        <w:t xml:space="preserve"> Russia instead saw it </w:t>
      </w:r>
      <w:r w:rsidRPr="003677CA">
        <w:rPr>
          <w:rStyle w:val="StyleUnderline"/>
          <w:highlight w:val="cyan"/>
        </w:rPr>
        <w:t>increase 6%</w:t>
      </w:r>
      <w:r w:rsidRPr="00DD74F5">
        <w:rPr>
          <w:rStyle w:val="StyleUnderline"/>
        </w:rPr>
        <w:t xml:space="preserve"> in 2022</w:t>
      </w:r>
      <w:r w:rsidRPr="00DD74F5">
        <w:rPr>
          <w:sz w:val="14"/>
        </w:rPr>
        <w:t>, according to Bloomberg Economics.</w:t>
      </w:r>
    </w:p>
    <w:p w14:paraId="0CD0C06E" w14:textId="77777777" w:rsidR="00720667" w:rsidRPr="00DD74F5" w:rsidRDefault="00720667" w:rsidP="00720667">
      <w:pPr>
        <w:rPr>
          <w:sz w:val="14"/>
        </w:rPr>
      </w:pPr>
      <w:r w:rsidRPr="00DD74F5">
        <w:rPr>
          <w:sz w:val="14"/>
        </w:rPr>
        <w:t>[fig omitted]</w:t>
      </w:r>
    </w:p>
    <w:p w14:paraId="3F72E88B" w14:textId="77777777" w:rsidR="00720667" w:rsidRPr="00DD74F5" w:rsidRDefault="00720667" w:rsidP="00720667">
      <w:pPr>
        <w:rPr>
          <w:sz w:val="14"/>
        </w:rPr>
      </w:pPr>
      <w:r w:rsidRPr="00DD74F5">
        <w:rPr>
          <w:sz w:val="14"/>
        </w:rPr>
        <w:t>But just as tighter curbs on exports choke off revenue to the Kremlin, the future is also far more perilous for investment. Although the central bank and Russia’s Economy Ministry anticipate a period of stability or only a slight decline, Bloomberg Economics predicts fixed-asset investment will shrink by 5% in 2023 — a major drag on an economy that’s expected to contract 1.5%.</w:t>
      </w:r>
    </w:p>
    <w:p w14:paraId="364FF942" w14:textId="77777777" w:rsidR="00720667" w:rsidRPr="00DD74F5" w:rsidRDefault="00720667" w:rsidP="00720667">
      <w:pPr>
        <w:rPr>
          <w:sz w:val="14"/>
        </w:rPr>
      </w:pPr>
      <w:r w:rsidRPr="00DD74F5">
        <w:rPr>
          <w:sz w:val="14"/>
        </w:rPr>
        <w:t xml:space="preserve">A decrease in corporate earnings and pressure from sanctions will halt the momentum and contribute to the uncertainty that’s likely to lead to a spending slump, though smaller in scale than first forecast for 2022, according to Olga Belenkaya, economist at </w:t>
      </w:r>
      <w:proofErr w:type="spellStart"/>
      <w:r w:rsidRPr="00DD74F5">
        <w:rPr>
          <w:sz w:val="14"/>
        </w:rPr>
        <w:t>Finam</w:t>
      </w:r>
      <w:proofErr w:type="spellEnd"/>
      <w:r w:rsidRPr="00DD74F5">
        <w:rPr>
          <w:sz w:val="14"/>
        </w:rPr>
        <w:t xml:space="preserve"> in Moscow.</w:t>
      </w:r>
    </w:p>
    <w:p w14:paraId="351A2DDF" w14:textId="77777777" w:rsidR="00720667" w:rsidRPr="00DD74F5" w:rsidRDefault="00720667" w:rsidP="00720667">
      <w:pPr>
        <w:rPr>
          <w:sz w:val="14"/>
        </w:rPr>
      </w:pPr>
      <w:r w:rsidRPr="00DD74F5">
        <w:rPr>
          <w:sz w:val="14"/>
        </w:rPr>
        <w:t>“It appears that investment backed by the government and state corporations may increase further, but private sector investment is set to decline,” she said.</w:t>
      </w:r>
    </w:p>
    <w:p w14:paraId="485E9622" w14:textId="77777777" w:rsidR="00720667" w:rsidRPr="00DD74F5" w:rsidRDefault="00720667" w:rsidP="00720667">
      <w:pPr>
        <w:rPr>
          <w:sz w:val="14"/>
        </w:rPr>
      </w:pPr>
      <w:r w:rsidRPr="00DD74F5">
        <w:rPr>
          <w:sz w:val="14"/>
        </w:rPr>
        <w:t>Invest to Survive</w:t>
      </w:r>
    </w:p>
    <w:p w14:paraId="6FB2732F" w14:textId="77777777" w:rsidR="00720667" w:rsidRPr="00DD74F5" w:rsidRDefault="00720667" w:rsidP="00720667">
      <w:pPr>
        <w:rPr>
          <w:sz w:val="14"/>
        </w:rPr>
      </w:pPr>
      <w:r w:rsidRPr="00DD74F5">
        <w:rPr>
          <w:sz w:val="14"/>
        </w:rPr>
        <w:t xml:space="preserve">The resilience last year was a matter of survival for companies that now needed to endure what the central bank calls a “structural transformation” of an economy besieged by sanctions. The Bank of Russia has said that </w:t>
      </w:r>
      <w:proofErr w:type="gramStart"/>
      <w:r w:rsidRPr="00DD74F5">
        <w:rPr>
          <w:sz w:val="14"/>
        </w:rPr>
        <w:t>the vast majority of</w:t>
      </w:r>
      <w:proofErr w:type="gramEnd"/>
      <w:r w:rsidRPr="00DD74F5">
        <w:rPr>
          <w:sz w:val="14"/>
        </w:rPr>
        <w:t xml:space="preserve"> businesses either boosted investment or kept it unchanged in 2022.</w:t>
      </w:r>
    </w:p>
    <w:p w14:paraId="2BF9D44D" w14:textId="77777777" w:rsidR="00720667" w:rsidRPr="00DD74F5" w:rsidRDefault="00720667" w:rsidP="00720667">
      <w:pPr>
        <w:rPr>
          <w:sz w:val="14"/>
        </w:rPr>
      </w:pPr>
      <w:r w:rsidRPr="00DD74F5">
        <w:rPr>
          <w:sz w:val="14"/>
        </w:rPr>
        <w:t>That helps explain why output contracted only 2%, far short of the economic collapse predicted in the immediate aftermath of the invasion in late February.</w:t>
      </w:r>
    </w:p>
    <w:p w14:paraId="2A525C20" w14:textId="77777777" w:rsidR="00720667" w:rsidRPr="00DD74F5" w:rsidRDefault="00720667" w:rsidP="00720667">
      <w:pPr>
        <w:rPr>
          <w:sz w:val="14"/>
        </w:rPr>
      </w:pPr>
      <w:r w:rsidRPr="00DD74F5">
        <w:rPr>
          <w:sz w:val="14"/>
        </w:rPr>
        <w:t>What Bloomberg Economics Says...</w:t>
      </w:r>
    </w:p>
    <w:p w14:paraId="34A4FC69" w14:textId="77777777" w:rsidR="00720667" w:rsidRPr="00DD74F5" w:rsidRDefault="00720667" w:rsidP="00720667">
      <w:pPr>
        <w:rPr>
          <w:sz w:val="14"/>
        </w:rPr>
      </w:pPr>
      <w:r w:rsidRPr="00DD74F5">
        <w:rPr>
          <w:sz w:val="14"/>
        </w:rPr>
        <w:t>“</w:t>
      </w:r>
      <w:r w:rsidRPr="003677CA">
        <w:rPr>
          <w:rStyle w:val="Emphasis"/>
          <w:highlight w:val="cyan"/>
        </w:rPr>
        <w:t>Russia’s recession</w:t>
      </w:r>
      <w:r w:rsidRPr="003677CA">
        <w:rPr>
          <w:rStyle w:val="StyleUnderline"/>
          <w:highlight w:val="cyan"/>
        </w:rPr>
        <w:t xml:space="preserve"> is unlike any before it</w:t>
      </w:r>
      <w:r w:rsidRPr="00DD74F5">
        <w:rPr>
          <w:rStyle w:val="StyleUnderline"/>
        </w:rPr>
        <w:t>.</w:t>
      </w:r>
      <w:r w:rsidRPr="00DD74F5">
        <w:rPr>
          <w:sz w:val="14"/>
        </w:rPr>
        <w:t xml:space="preserve"> During a typical downturn, private investment takes the biggest hit, while household consumption declines less. Not this time. We estimate this anomaly will disappear in 2023 as </w:t>
      </w:r>
      <w:r w:rsidRPr="003677CA">
        <w:rPr>
          <w:rStyle w:val="StyleUnderline"/>
          <w:highlight w:val="cyan"/>
        </w:rPr>
        <w:t xml:space="preserve">high </w:t>
      </w:r>
      <w:r w:rsidRPr="003677CA">
        <w:rPr>
          <w:rStyle w:val="Emphasis"/>
          <w:highlight w:val="cyan"/>
        </w:rPr>
        <w:t>uncertainty</w:t>
      </w:r>
      <w:r w:rsidRPr="00DD74F5">
        <w:rPr>
          <w:rStyle w:val="StyleUnderline"/>
        </w:rPr>
        <w:t xml:space="preserve"> and the risks of doing business in Russia </w:t>
      </w:r>
      <w:r w:rsidRPr="003677CA">
        <w:rPr>
          <w:rStyle w:val="Emphasis"/>
          <w:highlight w:val="cyan"/>
        </w:rPr>
        <w:t>depress investment</w:t>
      </w:r>
      <w:r w:rsidRPr="00DD74F5">
        <w:rPr>
          <w:sz w:val="14"/>
        </w:rPr>
        <w:t>.”</w:t>
      </w:r>
    </w:p>
    <w:p w14:paraId="3874183E" w14:textId="77777777" w:rsidR="00720667" w:rsidRPr="00DD74F5" w:rsidRDefault="00720667" w:rsidP="00720667">
      <w:pPr>
        <w:rPr>
          <w:sz w:val="14"/>
        </w:rPr>
      </w:pPr>
      <w:r w:rsidRPr="00DD74F5">
        <w:rPr>
          <w:sz w:val="14"/>
        </w:rPr>
        <w:t>—Alexander Isakov, Russia economist. For more, click here</w:t>
      </w:r>
    </w:p>
    <w:p w14:paraId="58D2E308" w14:textId="77777777" w:rsidR="00720667" w:rsidRPr="00DD74F5" w:rsidRDefault="00720667" w:rsidP="00720667">
      <w:pPr>
        <w:rPr>
          <w:sz w:val="14"/>
        </w:rPr>
      </w:pPr>
      <w:r w:rsidRPr="003677CA">
        <w:rPr>
          <w:rStyle w:val="StyleUnderline"/>
          <w:highlight w:val="cyan"/>
        </w:rPr>
        <w:t>As Russia tried to cope with</w:t>
      </w:r>
      <w:r w:rsidRPr="00DD74F5">
        <w:rPr>
          <w:sz w:val="14"/>
        </w:rPr>
        <w:t xml:space="preserve"> shortages caused by </w:t>
      </w:r>
      <w:r w:rsidRPr="003677CA">
        <w:rPr>
          <w:rStyle w:val="StyleUnderline"/>
          <w:highlight w:val="cyan"/>
        </w:rPr>
        <w:t xml:space="preserve">sanctions, new </w:t>
      </w:r>
      <w:r w:rsidRPr="003677CA">
        <w:rPr>
          <w:rStyle w:val="Emphasis"/>
          <w:highlight w:val="cyan"/>
        </w:rPr>
        <w:t>private businesses</w:t>
      </w:r>
      <w:r w:rsidRPr="003677CA">
        <w:rPr>
          <w:rStyle w:val="StyleUnderline"/>
          <w:highlight w:val="cyan"/>
        </w:rPr>
        <w:t xml:space="preserve"> sprouted up</w:t>
      </w:r>
      <w:r w:rsidRPr="00DD74F5">
        <w:rPr>
          <w:rStyle w:val="StyleUnderline"/>
        </w:rPr>
        <w:t xml:space="preserve">, many backed with state </w:t>
      </w:r>
      <w:r w:rsidRPr="00DD74F5">
        <w:rPr>
          <w:rStyle w:val="Emphasis"/>
        </w:rPr>
        <w:t>loans</w:t>
      </w:r>
      <w:r w:rsidRPr="00DD74F5">
        <w:rPr>
          <w:rStyle w:val="StyleUnderline"/>
        </w:rPr>
        <w:t xml:space="preserve"> or </w:t>
      </w:r>
      <w:r w:rsidRPr="00DD74F5">
        <w:rPr>
          <w:rStyle w:val="Emphasis"/>
        </w:rPr>
        <w:t>subsidies</w:t>
      </w:r>
      <w:r w:rsidRPr="00DD74F5">
        <w:rPr>
          <w:rStyle w:val="StyleUnderline"/>
        </w:rPr>
        <w:t>.</w:t>
      </w:r>
    </w:p>
    <w:p w14:paraId="2D5C81F3" w14:textId="77777777" w:rsidR="00720667" w:rsidRPr="00DD74F5" w:rsidRDefault="00720667" w:rsidP="00720667">
      <w:pPr>
        <w:rPr>
          <w:sz w:val="14"/>
        </w:rPr>
      </w:pPr>
      <w:r w:rsidRPr="00DD74F5">
        <w:rPr>
          <w:sz w:val="14"/>
        </w:rPr>
        <w:t xml:space="preserve">In the Pskov region of western Russia, a factory is expected to churn out </w:t>
      </w:r>
      <w:r w:rsidRPr="00DD74F5">
        <w:rPr>
          <w:rStyle w:val="StyleUnderline"/>
        </w:rPr>
        <w:t xml:space="preserve">industrial </w:t>
      </w:r>
      <w:r w:rsidRPr="003677CA">
        <w:rPr>
          <w:rStyle w:val="Emphasis"/>
          <w:highlight w:val="cyan"/>
        </w:rPr>
        <w:t>batteries</w:t>
      </w:r>
      <w:r w:rsidRPr="00DD74F5">
        <w:rPr>
          <w:sz w:val="14"/>
        </w:rPr>
        <w:t xml:space="preserve"> to help replace imports. A </w:t>
      </w:r>
      <w:r w:rsidRPr="003677CA">
        <w:rPr>
          <w:rStyle w:val="Emphasis"/>
          <w:highlight w:val="cyan"/>
        </w:rPr>
        <w:t>chemical</w:t>
      </w:r>
      <w:r w:rsidRPr="003677CA">
        <w:rPr>
          <w:rStyle w:val="StyleUnderline"/>
          <w:highlight w:val="cyan"/>
        </w:rPr>
        <w:t xml:space="preserve"> enterprise</w:t>
      </w:r>
      <w:r w:rsidRPr="00DD74F5">
        <w:rPr>
          <w:sz w:val="14"/>
        </w:rPr>
        <w:t xml:space="preserve"> launched in Chuvashia on the Volga plans to make hydrogen peroxide in volumes that should meet domestic demand in full. Near Moscow, facilities started to produce </w:t>
      </w:r>
      <w:r w:rsidRPr="00DD74F5">
        <w:rPr>
          <w:rStyle w:val="StyleUnderline"/>
        </w:rPr>
        <w:t xml:space="preserve">hydraulic </w:t>
      </w:r>
      <w:r w:rsidRPr="003677CA">
        <w:rPr>
          <w:rStyle w:val="Emphasis"/>
          <w:highlight w:val="cyan"/>
        </w:rPr>
        <w:t>equipment</w:t>
      </w:r>
      <w:r w:rsidRPr="003677CA">
        <w:rPr>
          <w:rStyle w:val="StyleUnderline"/>
          <w:highlight w:val="cyan"/>
        </w:rPr>
        <w:t xml:space="preserve"> and </w:t>
      </w:r>
      <w:r w:rsidRPr="003677CA">
        <w:rPr>
          <w:rStyle w:val="Emphasis"/>
          <w:highlight w:val="cyan"/>
        </w:rPr>
        <w:t>pharmaceuticals</w:t>
      </w:r>
      <w:r w:rsidRPr="00DD74F5">
        <w:rPr>
          <w:sz w:val="14"/>
        </w:rPr>
        <w:t>.</w:t>
      </w:r>
    </w:p>
    <w:p w14:paraId="50F20B29" w14:textId="77777777" w:rsidR="00720667" w:rsidRPr="00DD74F5" w:rsidRDefault="00720667" w:rsidP="00720667">
      <w:pPr>
        <w:rPr>
          <w:sz w:val="14"/>
        </w:rPr>
      </w:pPr>
      <w:r w:rsidRPr="00DD74F5">
        <w:rPr>
          <w:sz w:val="14"/>
        </w:rPr>
        <w:t xml:space="preserve">Maria Romanovskaya is among </w:t>
      </w:r>
      <w:r w:rsidRPr="003677CA">
        <w:rPr>
          <w:rStyle w:val="Emphasis"/>
          <w:highlight w:val="cyan"/>
        </w:rPr>
        <w:t>entrepreneurs</w:t>
      </w:r>
      <w:r w:rsidRPr="00DD74F5">
        <w:rPr>
          <w:rStyle w:val="StyleUnderline"/>
        </w:rPr>
        <w:t xml:space="preserve"> now waiting</w:t>
      </w:r>
      <w:r w:rsidRPr="00DD74F5">
        <w:rPr>
          <w:sz w:val="14"/>
        </w:rPr>
        <w:t xml:space="preserve"> for state support to materialize </w:t>
      </w:r>
      <w:r w:rsidRPr="00DD74F5">
        <w:rPr>
          <w:rStyle w:val="StyleUnderline"/>
        </w:rPr>
        <w:t xml:space="preserve">after </w:t>
      </w:r>
      <w:r w:rsidRPr="003677CA">
        <w:rPr>
          <w:rStyle w:val="StyleUnderline"/>
          <w:highlight w:val="cyan"/>
        </w:rPr>
        <w:t>investing</w:t>
      </w:r>
      <w:r w:rsidRPr="00DD74F5">
        <w:rPr>
          <w:sz w:val="14"/>
        </w:rPr>
        <w:t xml:space="preserve"> her own money last year to </w:t>
      </w:r>
      <w:proofErr w:type="gramStart"/>
      <w:r w:rsidRPr="00DD74F5">
        <w:rPr>
          <w:sz w:val="14"/>
        </w:rPr>
        <w:t>found</w:t>
      </w:r>
      <w:proofErr w:type="gramEnd"/>
      <w:r w:rsidRPr="00DD74F5">
        <w:rPr>
          <w:sz w:val="14"/>
        </w:rPr>
        <w:t xml:space="preserve"> a cosmetics producer after the exodus of Western brands. She applied to the government for funding, with plans to invest in building out facilities and switch from contract manufacturing to develop her own full semi-automatic production line.</w:t>
      </w:r>
    </w:p>
    <w:p w14:paraId="70A31376" w14:textId="77777777" w:rsidR="00720667" w:rsidRPr="00DD74F5" w:rsidRDefault="00720667" w:rsidP="00720667">
      <w:pPr>
        <w:rPr>
          <w:sz w:val="14"/>
        </w:rPr>
      </w:pPr>
      <w:r w:rsidRPr="00DD74F5">
        <w:rPr>
          <w:sz w:val="14"/>
        </w:rPr>
        <w:t>“There was some gigantic amount of money allocated for this,” she said. “We were eligible for two programs of state support, and we applied for one.”</w:t>
      </w:r>
    </w:p>
    <w:p w14:paraId="3B2E8177" w14:textId="77777777" w:rsidR="00720667" w:rsidRPr="00DD74F5" w:rsidRDefault="00720667" w:rsidP="00720667">
      <w:pPr>
        <w:rPr>
          <w:sz w:val="14"/>
        </w:rPr>
      </w:pPr>
      <w:r w:rsidRPr="00DD74F5">
        <w:rPr>
          <w:sz w:val="14"/>
        </w:rPr>
        <w:t>[fig omitted]</w:t>
      </w:r>
    </w:p>
    <w:p w14:paraId="022985C8" w14:textId="77777777" w:rsidR="00720667" w:rsidRPr="00DD74F5" w:rsidRDefault="00720667" w:rsidP="00720667">
      <w:pPr>
        <w:rPr>
          <w:sz w:val="14"/>
        </w:rPr>
      </w:pPr>
      <w:r w:rsidRPr="003677CA">
        <w:rPr>
          <w:rStyle w:val="StyleUnderline"/>
          <w:highlight w:val="cyan"/>
        </w:rPr>
        <w:t>The disappearance of</w:t>
      </w:r>
      <w:r w:rsidRPr="00DD74F5">
        <w:rPr>
          <w:sz w:val="14"/>
        </w:rPr>
        <w:t xml:space="preserve"> many </w:t>
      </w:r>
      <w:r w:rsidRPr="003677CA">
        <w:rPr>
          <w:rStyle w:val="Emphasis"/>
          <w:highlight w:val="cyan"/>
        </w:rPr>
        <w:t>imports</w:t>
      </w:r>
      <w:r w:rsidRPr="003677CA">
        <w:rPr>
          <w:rStyle w:val="StyleUnderline"/>
          <w:highlight w:val="cyan"/>
        </w:rPr>
        <w:t xml:space="preserve"> has become one of the forces </w:t>
      </w:r>
      <w:r w:rsidRPr="003677CA">
        <w:rPr>
          <w:rStyle w:val="Emphasis"/>
          <w:highlight w:val="cyan"/>
        </w:rPr>
        <w:t>warping</w:t>
      </w:r>
      <w:r w:rsidRPr="003677CA">
        <w:rPr>
          <w:rStyle w:val="StyleUnderline"/>
          <w:highlight w:val="cyan"/>
        </w:rPr>
        <w:t xml:space="preserve"> Russia’s</w:t>
      </w:r>
      <w:r w:rsidRPr="00DD74F5">
        <w:rPr>
          <w:rStyle w:val="StyleUnderline"/>
        </w:rPr>
        <w:t xml:space="preserve"> wartime </w:t>
      </w:r>
      <w:r w:rsidRPr="003677CA">
        <w:rPr>
          <w:rStyle w:val="Emphasis"/>
          <w:highlight w:val="cyan"/>
        </w:rPr>
        <w:t>economy</w:t>
      </w:r>
      <w:r w:rsidRPr="003677CA">
        <w:rPr>
          <w:sz w:val="14"/>
          <w:highlight w:val="cyan"/>
        </w:rPr>
        <w:t>,</w:t>
      </w:r>
      <w:r w:rsidRPr="00DD74F5">
        <w:rPr>
          <w:sz w:val="14"/>
        </w:rPr>
        <w:t xml:space="preserve"> driving growth based on less sophisticated technology toward what its central bank termed “reverse industrialization.”</w:t>
      </w:r>
    </w:p>
    <w:p w14:paraId="7E99359A" w14:textId="4200EBC5" w:rsidR="00720667" w:rsidRDefault="00720667" w:rsidP="00720667">
      <w:pPr>
        <w:pStyle w:val="Heading3"/>
      </w:pPr>
      <w:r>
        <w:t>I/L---Russia---Diversification---1AR</w:t>
      </w:r>
    </w:p>
    <w:p w14:paraId="20F470B3" w14:textId="77777777" w:rsidR="00720667" w:rsidRDefault="00720667" w:rsidP="00720667">
      <w:pPr>
        <w:pStyle w:val="Heading4"/>
        <w:rPr>
          <w:rFonts w:eastAsiaTheme="minorHAnsi" w:cstheme="minorBidi"/>
          <w:iCs w:val="0"/>
        </w:rPr>
      </w:pPr>
      <w:r>
        <w:rPr>
          <w:rFonts w:eastAsiaTheme="minorHAnsi" w:cstheme="minorBidi"/>
          <w:iCs w:val="0"/>
        </w:rPr>
        <w:t>High oil prices preclude Russian structural reforms</w:t>
      </w:r>
    </w:p>
    <w:p w14:paraId="5C945479" w14:textId="77777777" w:rsidR="00720667" w:rsidRDefault="00720667" w:rsidP="00720667">
      <w:proofErr w:type="spellStart"/>
      <w:r w:rsidRPr="00B11CB5">
        <w:rPr>
          <w:rStyle w:val="Style13ptBold"/>
        </w:rPr>
        <w:t>Lossan</w:t>
      </w:r>
      <w:proofErr w:type="spellEnd"/>
      <w:r w:rsidRPr="00B11CB5">
        <w:rPr>
          <w:rStyle w:val="Style13ptBold"/>
        </w:rPr>
        <w:t xml:space="preserve"> 16</w:t>
      </w:r>
      <w:r>
        <w:t xml:space="preserve"> [ALEXEI LOSSAN, Russia Beyond The Headlines, “Russia’s economic dilemma: Are higher oil prices a blessing or a curse?,” May 26, 2016, </w:t>
      </w:r>
      <w:hyperlink r:id="rId74" w:history="1">
        <w:r w:rsidRPr="009C6259">
          <w:rPr>
            <w:rStyle w:val="Hyperlink"/>
          </w:rPr>
          <w:t>https://rbth.com/business/2016/05/26/russias-economic-dilemma-are-higher-oil-prices-a-blessing-or-a-curse_597609</w:t>
        </w:r>
      </w:hyperlink>
      <w:r>
        <w:t>]</w:t>
      </w:r>
    </w:p>
    <w:p w14:paraId="417990CE" w14:textId="77777777" w:rsidR="00720667" w:rsidRPr="006737C9" w:rsidRDefault="00720667" w:rsidP="00720667">
      <w:pPr>
        <w:rPr>
          <w:sz w:val="16"/>
        </w:rPr>
      </w:pPr>
      <w:r w:rsidRPr="006737C9">
        <w:rPr>
          <w:sz w:val="16"/>
        </w:rPr>
        <w:t>Reforms may be canceled</w:t>
      </w:r>
    </w:p>
    <w:p w14:paraId="6FB5096C" w14:textId="77777777" w:rsidR="00720667" w:rsidRDefault="00720667" w:rsidP="00720667">
      <w:pPr>
        <w:rPr>
          <w:rStyle w:val="StyleUnderline"/>
        </w:rPr>
      </w:pPr>
      <w:r w:rsidRPr="006737C9">
        <w:rPr>
          <w:sz w:val="16"/>
        </w:rPr>
        <w:t xml:space="preserve">However, </w:t>
      </w:r>
      <w:r w:rsidRPr="00B11CB5">
        <w:rPr>
          <w:rStyle w:val="StyleUnderline"/>
          <w:highlight w:val="cyan"/>
        </w:rPr>
        <w:t>increasing oil prices and a costlier ruble are not good news</w:t>
      </w:r>
      <w:r w:rsidRPr="006737C9">
        <w:rPr>
          <w:rStyle w:val="StyleUnderline"/>
        </w:rPr>
        <w:t xml:space="preserve"> for everyone</w:t>
      </w:r>
      <w:r w:rsidRPr="006737C9">
        <w:rPr>
          <w:sz w:val="16"/>
        </w:rPr>
        <w:t xml:space="preserve">. </w:t>
      </w:r>
      <w:r w:rsidRPr="006737C9">
        <w:rPr>
          <w:rStyle w:val="StyleUnderline"/>
        </w:rPr>
        <w:t>The growth of the national currency puts domestic producers in a difficult position</w:t>
      </w:r>
      <w:r w:rsidRPr="006737C9">
        <w:rPr>
          <w:sz w:val="16"/>
        </w:rPr>
        <w:t xml:space="preserve">. In 2014, </w:t>
      </w:r>
      <w:r w:rsidRPr="006737C9">
        <w:rPr>
          <w:rStyle w:val="StyleUnderline"/>
        </w:rPr>
        <w:t>when the ruble was falling, the country implemented a program of import substitution.</w:t>
      </w:r>
    </w:p>
    <w:p w14:paraId="0F37653B" w14:textId="77777777" w:rsidR="00720667" w:rsidRPr="006737C9" w:rsidRDefault="00720667" w:rsidP="00720667">
      <w:pPr>
        <w:rPr>
          <w:sz w:val="16"/>
        </w:rPr>
      </w:pPr>
      <w:r w:rsidRPr="006737C9">
        <w:rPr>
          <w:sz w:val="16"/>
        </w:rPr>
        <w:t xml:space="preserve">The higher cost of imports gave Russian producers obvious </w:t>
      </w:r>
      <w:proofErr w:type="gramStart"/>
      <w:r w:rsidRPr="006737C9">
        <w:rPr>
          <w:sz w:val="16"/>
        </w:rPr>
        <w:t>advantages</w:t>
      </w:r>
      <w:proofErr w:type="gramEnd"/>
      <w:r w:rsidRPr="006737C9">
        <w:rPr>
          <w:sz w:val="16"/>
        </w:rPr>
        <w:t xml:space="preserve"> and they began to augment domestic production (hence in March 2015, when the ruble strengthened by 10 percent against the main international currencies, the Central Bank took measures to limit its further growth).</w:t>
      </w:r>
    </w:p>
    <w:p w14:paraId="5B33389C" w14:textId="77777777" w:rsidR="00720667" w:rsidRPr="006737C9" w:rsidRDefault="00720667" w:rsidP="00720667">
      <w:pPr>
        <w:rPr>
          <w:sz w:val="16"/>
        </w:rPr>
      </w:pPr>
      <w:r w:rsidRPr="006737C9">
        <w:rPr>
          <w:sz w:val="16"/>
        </w:rPr>
        <w:t xml:space="preserve">Moreover, </w:t>
      </w:r>
      <w:r w:rsidRPr="00B11CB5">
        <w:rPr>
          <w:rStyle w:val="StyleUnderline"/>
          <w:highlight w:val="cyan"/>
        </w:rPr>
        <w:t xml:space="preserve">the cheap ruble </w:t>
      </w:r>
      <w:r w:rsidRPr="006737C9">
        <w:rPr>
          <w:rStyle w:val="StyleUnderline"/>
        </w:rPr>
        <w:t xml:space="preserve">has </w:t>
      </w:r>
      <w:r w:rsidRPr="00B11CB5">
        <w:rPr>
          <w:rStyle w:val="StyleUnderline"/>
          <w:highlight w:val="cyan"/>
        </w:rPr>
        <w:t>paved the way for the</w:t>
      </w:r>
      <w:r w:rsidRPr="006737C9">
        <w:rPr>
          <w:rStyle w:val="StyleUnderline"/>
        </w:rPr>
        <w:t xml:space="preserve"> </w:t>
      </w:r>
      <w:r w:rsidRPr="006737C9">
        <w:rPr>
          <w:rStyle w:val="Emphasis"/>
        </w:rPr>
        <w:t xml:space="preserve">potential </w:t>
      </w:r>
      <w:r w:rsidRPr="00B11CB5">
        <w:rPr>
          <w:rStyle w:val="Emphasis"/>
          <w:highlight w:val="cyan"/>
        </w:rPr>
        <w:t>reformation of Russia's economy</w:t>
      </w:r>
      <w:r w:rsidRPr="00B11CB5">
        <w:rPr>
          <w:rStyle w:val="StyleUnderline"/>
          <w:highlight w:val="cyan"/>
        </w:rPr>
        <w:t xml:space="preserve"> and the </w:t>
      </w:r>
      <w:r w:rsidRPr="00B11CB5">
        <w:rPr>
          <w:rStyle w:val="Emphasis"/>
          <w:highlight w:val="cyan"/>
        </w:rPr>
        <w:t>development of Russia's own</w:t>
      </w:r>
      <w:r w:rsidRPr="006737C9">
        <w:rPr>
          <w:rStyle w:val="Emphasis"/>
        </w:rPr>
        <w:t xml:space="preserve"> </w:t>
      </w:r>
      <w:r w:rsidRPr="00B11CB5">
        <w:rPr>
          <w:rStyle w:val="Emphasis"/>
          <w:highlight w:val="cyan"/>
        </w:rPr>
        <w:t>production</w:t>
      </w:r>
      <w:r w:rsidRPr="006737C9">
        <w:rPr>
          <w:sz w:val="16"/>
        </w:rPr>
        <w:t>.</w:t>
      </w:r>
    </w:p>
    <w:p w14:paraId="570FB101" w14:textId="77777777" w:rsidR="00720667" w:rsidRPr="006737C9" w:rsidRDefault="00720667" w:rsidP="00720667">
      <w:pPr>
        <w:rPr>
          <w:sz w:val="16"/>
        </w:rPr>
      </w:pPr>
      <w:r w:rsidRPr="006737C9">
        <w:rPr>
          <w:sz w:val="16"/>
        </w:rPr>
        <w:t xml:space="preserve">Earlier, in an interview with RBTH, Vladimir May, one of the country's most authoritative economists and rector of the Russian Presidential Academy of National Economy and Public Administration, stated that </w:t>
      </w:r>
      <w:r w:rsidRPr="00B11CB5">
        <w:rPr>
          <w:rStyle w:val="Emphasis"/>
          <w:highlight w:val="cyan"/>
        </w:rPr>
        <w:t>low oil prices</w:t>
      </w:r>
      <w:r w:rsidRPr="00B11CB5">
        <w:rPr>
          <w:rStyle w:val="StyleUnderline"/>
          <w:highlight w:val="cyan"/>
        </w:rPr>
        <w:t xml:space="preserve"> had given </w:t>
      </w:r>
      <w:r w:rsidRPr="006737C9">
        <w:rPr>
          <w:rStyle w:val="StyleUnderline"/>
        </w:rPr>
        <w:t xml:space="preserve">the </w:t>
      </w:r>
      <w:r w:rsidRPr="00B11CB5">
        <w:rPr>
          <w:rStyle w:val="StyleUnderline"/>
          <w:highlight w:val="cyan"/>
        </w:rPr>
        <w:t>Russia</w:t>
      </w:r>
      <w:r w:rsidRPr="006737C9">
        <w:rPr>
          <w:rStyle w:val="StyleUnderline"/>
        </w:rPr>
        <w:t xml:space="preserve">n government </w:t>
      </w:r>
      <w:r w:rsidRPr="00B11CB5">
        <w:rPr>
          <w:rStyle w:val="StyleUnderline"/>
          <w:highlight w:val="cyan"/>
        </w:rPr>
        <w:t xml:space="preserve">an opportunity to </w:t>
      </w:r>
      <w:r w:rsidRPr="00B11CB5">
        <w:rPr>
          <w:rStyle w:val="Emphasis"/>
          <w:highlight w:val="cyan"/>
        </w:rPr>
        <w:t>carry out reforms</w:t>
      </w:r>
      <w:r w:rsidRPr="006737C9">
        <w:rPr>
          <w:rStyle w:val="StyleUnderline"/>
        </w:rPr>
        <w:t xml:space="preserve"> </w:t>
      </w:r>
      <w:proofErr w:type="gramStart"/>
      <w:r w:rsidRPr="006737C9">
        <w:rPr>
          <w:rStyle w:val="StyleUnderline"/>
        </w:rPr>
        <w:t xml:space="preserve">in order </w:t>
      </w:r>
      <w:r w:rsidRPr="00B11CB5">
        <w:rPr>
          <w:rStyle w:val="StyleUnderline"/>
          <w:highlight w:val="cyan"/>
        </w:rPr>
        <w:t>to</w:t>
      </w:r>
      <w:proofErr w:type="gramEnd"/>
      <w:r w:rsidRPr="00B11CB5">
        <w:rPr>
          <w:rStyle w:val="StyleUnderline"/>
          <w:highlight w:val="cyan"/>
        </w:rPr>
        <w:t xml:space="preserve"> </w:t>
      </w:r>
      <w:r w:rsidRPr="00B11CB5">
        <w:rPr>
          <w:rStyle w:val="Emphasis"/>
          <w:highlight w:val="cyan"/>
        </w:rPr>
        <w:t>raise the economy</w:t>
      </w:r>
      <w:r w:rsidRPr="006737C9">
        <w:rPr>
          <w:rStyle w:val="Emphasis"/>
        </w:rPr>
        <w:t>'s effectiveness</w:t>
      </w:r>
      <w:r w:rsidRPr="006737C9">
        <w:rPr>
          <w:rStyle w:val="StyleUnderline"/>
        </w:rPr>
        <w:t xml:space="preserve"> </w:t>
      </w:r>
      <w:r w:rsidRPr="00B11CB5">
        <w:rPr>
          <w:rStyle w:val="StyleUnderline"/>
          <w:highlight w:val="cyan"/>
        </w:rPr>
        <w:t>and reduce its dependency o</w:t>
      </w:r>
      <w:r w:rsidRPr="006737C9">
        <w:rPr>
          <w:rStyle w:val="StyleUnderline"/>
        </w:rPr>
        <w:t xml:space="preserve">n the sale of </w:t>
      </w:r>
      <w:r w:rsidRPr="00B11CB5">
        <w:rPr>
          <w:rStyle w:val="StyleUnderline"/>
          <w:highlight w:val="cyan"/>
        </w:rPr>
        <w:t xml:space="preserve">energy </w:t>
      </w:r>
      <w:r w:rsidRPr="006737C9">
        <w:rPr>
          <w:rStyle w:val="StyleUnderline"/>
        </w:rPr>
        <w:t>resources</w:t>
      </w:r>
      <w:r w:rsidRPr="006737C9">
        <w:rPr>
          <w:sz w:val="16"/>
        </w:rPr>
        <w:t>.</w:t>
      </w:r>
    </w:p>
    <w:p w14:paraId="100668A1" w14:textId="77777777" w:rsidR="00720667" w:rsidRPr="006737C9" w:rsidRDefault="00720667" w:rsidP="00720667">
      <w:pPr>
        <w:rPr>
          <w:sz w:val="16"/>
        </w:rPr>
      </w:pPr>
      <w:r w:rsidRPr="006737C9">
        <w:rPr>
          <w:sz w:val="16"/>
        </w:rPr>
        <w:t xml:space="preserve">However, </w:t>
      </w:r>
      <w:r w:rsidRPr="00B11CB5">
        <w:rPr>
          <w:rStyle w:val="StyleUnderline"/>
          <w:highlight w:val="cyan"/>
        </w:rPr>
        <w:t>in the event prices</w:t>
      </w:r>
      <w:r w:rsidRPr="006737C9">
        <w:rPr>
          <w:rStyle w:val="StyleUnderline"/>
        </w:rPr>
        <w:t xml:space="preserve"> for energy resources </w:t>
      </w:r>
      <w:r w:rsidRPr="00B11CB5">
        <w:rPr>
          <w:rStyle w:val="StyleUnderline"/>
          <w:highlight w:val="cyan"/>
        </w:rPr>
        <w:t>rise, the government may</w:t>
      </w:r>
      <w:r w:rsidRPr="006737C9">
        <w:rPr>
          <w:rStyle w:val="StyleUnderline"/>
        </w:rPr>
        <w:t xml:space="preserve"> be tempted to </w:t>
      </w:r>
      <w:r w:rsidRPr="00B11CB5">
        <w:rPr>
          <w:rStyle w:val="StyleUnderline"/>
          <w:highlight w:val="cyan"/>
        </w:rPr>
        <w:t>shelve these ideas</w:t>
      </w:r>
      <w:r w:rsidRPr="006737C9">
        <w:rPr>
          <w:sz w:val="16"/>
        </w:rPr>
        <w:t xml:space="preserve">. A plan to postpone structural reforms from the economy has already been developed by President Vladimir Putin's advisors, wrote the Vedomosti business newspaper on May 20.    </w:t>
      </w:r>
    </w:p>
    <w:p w14:paraId="60E8A63A" w14:textId="77777777" w:rsidR="00720667" w:rsidRPr="006737C9" w:rsidRDefault="00720667" w:rsidP="00720667"/>
    <w:p w14:paraId="583DF2AF" w14:textId="77777777" w:rsidR="00720667" w:rsidRDefault="00720667" w:rsidP="00720667">
      <w:pPr>
        <w:pStyle w:val="Heading4"/>
      </w:pPr>
      <w:r w:rsidRPr="006737C9">
        <w:rPr>
          <w:rFonts w:eastAsiaTheme="minorHAnsi" w:cstheme="minorBidi"/>
          <w:iCs w:val="0"/>
        </w:rPr>
        <w:t>Structural reforms key to Russian economy</w:t>
      </w:r>
      <w:r w:rsidRPr="006737C9">
        <w:t xml:space="preserve"> --- and</w:t>
      </w:r>
      <w:r>
        <w:t xml:space="preserve"> they have </w:t>
      </w:r>
      <w:proofErr w:type="gramStart"/>
      <w:r>
        <w:t>a comparatively larger</w:t>
      </w:r>
      <w:proofErr w:type="gramEnd"/>
      <w:r>
        <w:t xml:space="preserve"> impact than oil</w:t>
      </w:r>
    </w:p>
    <w:p w14:paraId="5B9407D4" w14:textId="77777777" w:rsidR="00720667" w:rsidRDefault="00720667" w:rsidP="00720667">
      <w:r w:rsidRPr="00B11CB5">
        <w:rPr>
          <w:rStyle w:val="Style13ptBold"/>
        </w:rPr>
        <w:t>Rapoza 16</w:t>
      </w:r>
      <w:r>
        <w:t xml:space="preserve"> [Kenneth Rapoza, Forbes contributor that covers business and investing in emerging markets, “Russia Resilient </w:t>
      </w:r>
      <w:proofErr w:type="gramStart"/>
      <w:r>
        <w:t>But</w:t>
      </w:r>
      <w:proofErr w:type="gramEnd"/>
      <w:r>
        <w:t xml:space="preserve"> Just Barely,” August 15, 2016, http://www.forbes.com/sites/kenrapoza/2016/08/15/russia-resilient-but-just-barely/#4ff8e582a794]</w:t>
      </w:r>
    </w:p>
    <w:p w14:paraId="58FD2B34" w14:textId="77777777" w:rsidR="00720667" w:rsidRPr="007602DD" w:rsidRDefault="00720667" w:rsidP="00720667">
      <w:pPr>
        <w:rPr>
          <w:sz w:val="16"/>
        </w:rPr>
      </w:pPr>
      <w:r w:rsidRPr="007602DD">
        <w:rPr>
          <w:sz w:val="16"/>
        </w:rPr>
        <w:t xml:space="preserve">Vladimir Putin isn’t an economic mastermind. He defers to his </w:t>
      </w:r>
      <w:proofErr w:type="gramStart"/>
      <w:r w:rsidRPr="007602DD">
        <w:rPr>
          <w:sz w:val="16"/>
        </w:rPr>
        <w:t>Finance Minister</w:t>
      </w:r>
      <w:proofErr w:type="gramEnd"/>
      <w:r w:rsidRPr="007602DD">
        <w:rPr>
          <w:sz w:val="16"/>
        </w:rPr>
        <w:t xml:space="preserve"> and Central Bank governor on all economic matters, and both continue to say that </w:t>
      </w:r>
      <w:r w:rsidRPr="00B11CB5">
        <w:rPr>
          <w:rStyle w:val="Emphasis"/>
          <w:highlight w:val="cyan"/>
        </w:rPr>
        <w:t>structural reforms are hampering Russia</w:t>
      </w:r>
      <w:r w:rsidRPr="00B11CB5">
        <w:rPr>
          <w:sz w:val="16"/>
          <w:highlight w:val="cyan"/>
        </w:rPr>
        <w:t xml:space="preserve">, </w:t>
      </w:r>
      <w:r w:rsidRPr="00B11CB5">
        <w:rPr>
          <w:rStyle w:val="Emphasis"/>
          <w:highlight w:val="cyan"/>
        </w:rPr>
        <w:t>not oil</w:t>
      </w:r>
      <w:r w:rsidRPr="007602DD">
        <w:rPr>
          <w:rStyle w:val="Emphasis"/>
        </w:rPr>
        <w:t xml:space="preserve"> and sanctions</w:t>
      </w:r>
      <w:r w:rsidRPr="007602DD">
        <w:rPr>
          <w:sz w:val="16"/>
        </w:rPr>
        <w:t>. (Photo by ALEXANDER NEMENOV/AFP/Getty Images)</w:t>
      </w:r>
    </w:p>
    <w:p w14:paraId="036F45E8" w14:textId="77777777" w:rsidR="00720667" w:rsidRPr="007602DD" w:rsidRDefault="00720667" w:rsidP="00720667">
      <w:pPr>
        <w:rPr>
          <w:sz w:val="16"/>
        </w:rPr>
      </w:pPr>
      <w:r w:rsidRPr="007602DD">
        <w:rPr>
          <w:sz w:val="16"/>
        </w:rPr>
        <w:t xml:space="preserve">It’s the talking point excuse for all things wrong with the Russian economy. Ask any government official, from Finance Minister Anton </w:t>
      </w:r>
      <w:proofErr w:type="spellStart"/>
      <w:r w:rsidRPr="007602DD">
        <w:rPr>
          <w:sz w:val="16"/>
        </w:rPr>
        <w:t>Siluanov</w:t>
      </w:r>
      <w:proofErr w:type="spellEnd"/>
      <w:r w:rsidRPr="007602DD">
        <w:rPr>
          <w:sz w:val="16"/>
        </w:rPr>
        <w:t xml:space="preserve"> to central bank chief Elvira </w:t>
      </w:r>
      <w:proofErr w:type="spellStart"/>
      <w:r w:rsidRPr="007602DD">
        <w:rPr>
          <w:sz w:val="16"/>
        </w:rPr>
        <w:t>Nabiullina</w:t>
      </w:r>
      <w:proofErr w:type="spellEnd"/>
      <w:r w:rsidRPr="007602DD">
        <w:rPr>
          <w:sz w:val="16"/>
        </w:rPr>
        <w:t xml:space="preserve"> and they will say the same thing: the reason </w:t>
      </w:r>
      <w:r w:rsidRPr="007602DD">
        <w:rPr>
          <w:rStyle w:val="StyleUnderline"/>
        </w:rPr>
        <w:t xml:space="preserve">the </w:t>
      </w:r>
      <w:r w:rsidRPr="00B11CB5">
        <w:rPr>
          <w:rStyle w:val="StyleUnderline"/>
          <w:highlight w:val="cyan"/>
        </w:rPr>
        <w:t>Russia</w:t>
      </w:r>
      <w:r w:rsidRPr="006737C9">
        <w:rPr>
          <w:rStyle w:val="StyleUnderline"/>
        </w:rPr>
        <w:t>n</w:t>
      </w:r>
      <w:r w:rsidRPr="007602DD">
        <w:rPr>
          <w:rStyle w:val="StyleUnderline"/>
        </w:rPr>
        <w:t xml:space="preserve"> economy </w:t>
      </w:r>
      <w:r w:rsidRPr="00B11CB5">
        <w:rPr>
          <w:rStyle w:val="StyleUnderline"/>
          <w:highlight w:val="cyan"/>
        </w:rPr>
        <w:t>grows so slowly</w:t>
      </w:r>
      <w:r w:rsidRPr="007602DD">
        <w:rPr>
          <w:rStyle w:val="StyleUnderline"/>
        </w:rPr>
        <w:t xml:space="preserve"> is </w:t>
      </w:r>
      <w:r w:rsidRPr="00B11CB5">
        <w:rPr>
          <w:rStyle w:val="StyleUnderline"/>
          <w:highlight w:val="cyan"/>
        </w:rPr>
        <w:t>because it needs “structural reforms</w:t>
      </w:r>
      <w:r w:rsidRPr="007602DD">
        <w:rPr>
          <w:rStyle w:val="StyleUnderline"/>
        </w:rPr>
        <w:t>”.</w:t>
      </w:r>
      <w:r w:rsidRPr="007602DD">
        <w:rPr>
          <w:sz w:val="16"/>
        </w:rPr>
        <w:t xml:space="preserve"> </w:t>
      </w:r>
      <w:r w:rsidRPr="007602DD">
        <w:rPr>
          <w:rStyle w:val="StyleUnderline"/>
        </w:rPr>
        <w:t xml:space="preserve">Investors have now come to accept the fact, unanimously it seems, that </w:t>
      </w:r>
      <w:r w:rsidRPr="00B11CB5">
        <w:rPr>
          <w:rStyle w:val="StyleUnderline"/>
          <w:highlight w:val="cyan"/>
        </w:rPr>
        <w:t>it’s not just oil and sanctions</w:t>
      </w:r>
      <w:r w:rsidRPr="007602DD">
        <w:rPr>
          <w:rStyle w:val="StyleUnderline"/>
        </w:rPr>
        <w:t xml:space="preserve"> that have weighed on Russian growth over the last three years</w:t>
      </w:r>
      <w:r w:rsidRPr="007602DD">
        <w:rPr>
          <w:sz w:val="16"/>
        </w:rPr>
        <w:t xml:space="preserve">, </w:t>
      </w:r>
      <w:r w:rsidRPr="00B11CB5">
        <w:rPr>
          <w:rStyle w:val="Emphasis"/>
          <w:highlight w:val="cyan"/>
        </w:rPr>
        <w:t>it’s running an economy in a massive country that still has vestiges of Soviet Russia</w:t>
      </w:r>
      <w:r w:rsidRPr="007602DD">
        <w:rPr>
          <w:rStyle w:val="Emphasis"/>
        </w:rPr>
        <w:t xml:space="preserve"> hanging on tight</w:t>
      </w:r>
      <w:r w:rsidRPr="007602DD">
        <w:rPr>
          <w:sz w:val="16"/>
        </w:rPr>
        <w:t>.</w:t>
      </w:r>
    </w:p>
    <w:p w14:paraId="5ED98ADA" w14:textId="77777777" w:rsidR="00720667" w:rsidRPr="007602DD" w:rsidRDefault="00720667" w:rsidP="00720667">
      <w:pPr>
        <w:rPr>
          <w:sz w:val="16"/>
        </w:rPr>
      </w:pPr>
      <w:r w:rsidRPr="007602DD">
        <w:rPr>
          <w:sz w:val="16"/>
        </w:rPr>
        <w:t>Russia’s GDP contracted 0.6% in the second quarter of 2016. That’s an improvement from first quarter contraction of 1.2%, but many hedge funds that have been playing the Russian equity market were hoping for at least flat-line growth by now.</w:t>
      </w:r>
    </w:p>
    <w:p w14:paraId="5AB0C887" w14:textId="77777777" w:rsidR="00720667" w:rsidRPr="007602DD" w:rsidRDefault="00720667" w:rsidP="00720667">
      <w:pPr>
        <w:rPr>
          <w:sz w:val="16"/>
        </w:rPr>
      </w:pPr>
      <w:r w:rsidRPr="007602DD">
        <w:rPr>
          <w:sz w:val="16"/>
        </w:rPr>
        <w:t xml:space="preserve">And why not? </w:t>
      </w:r>
      <w:r w:rsidRPr="00B11CB5">
        <w:rPr>
          <w:rStyle w:val="Emphasis"/>
          <w:highlight w:val="cyan"/>
        </w:rPr>
        <w:t>Sanctions renewal is pretty much consensus</w:t>
      </w:r>
      <w:r w:rsidRPr="007602DD">
        <w:rPr>
          <w:sz w:val="16"/>
        </w:rPr>
        <w:t>. Only a handful of bulls believed sanctions would end this year. Washington and Brussels sanctioned finance and oil and gas companies in 2014 because of Russian involvement in Ukraine’s ongoing political crisis. Sanctions are a negative sentiment driver. But the real impact has come from falling oil prices. The government budgeted oil prices to average $50 this year. Brent crude is $47.56 on the ICE as of Monday. That’s actually pretty good. Oil has averaged under $45 all year.</w:t>
      </w:r>
    </w:p>
    <w:p w14:paraId="4B09BC22" w14:textId="77777777" w:rsidR="00720667" w:rsidRPr="007602DD" w:rsidRDefault="00720667" w:rsidP="00720667">
      <w:pPr>
        <w:rPr>
          <w:sz w:val="16"/>
        </w:rPr>
      </w:pPr>
      <w:r w:rsidRPr="007602DD">
        <w:rPr>
          <w:sz w:val="16"/>
        </w:rPr>
        <w:t xml:space="preserve">“The worst of the oil price crash effects may be over, but </w:t>
      </w:r>
      <w:r w:rsidRPr="00B11CB5">
        <w:rPr>
          <w:rStyle w:val="StyleUnderline"/>
          <w:highlight w:val="cyan"/>
        </w:rPr>
        <w:t>Russia’s economy needs to address structural imbalances if it is going to grow strongly</w:t>
      </w:r>
      <w:r w:rsidRPr="007602DD">
        <w:rPr>
          <w:rStyle w:val="StyleUnderline"/>
        </w:rPr>
        <w:t xml:space="preserve"> in a world of cheaper oil</w:t>
      </w:r>
      <w:r w:rsidRPr="007602DD">
        <w:rPr>
          <w:sz w:val="16"/>
        </w:rPr>
        <w:t>,” says Craig Botham, emerging markets economist with Schroders in London.</w:t>
      </w:r>
    </w:p>
    <w:p w14:paraId="4F833D11" w14:textId="77777777" w:rsidR="00720667" w:rsidRDefault="00720667" w:rsidP="00720667">
      <w:r w:rsidRPr="007602DD">
        <w:rPr>
          <w:rStyle w:val="StyleUnderline"/>
        </w:rPr>
        <w:t xml:space="preserve">Some of </w:t>
      </w:r>
      <w:r w:rsidRPr="00B11CB5">
        <w:rPr>
          <w:rStyle w:val="StyleUnderline"/>
          <w:highlight w:val="cyan"/>
        </w:rPr>
        <w:t>those structural reforms include tax and labor laws in Russia’s far eastern states</w:t>
      </w:r>
      <w:r w:rsidRPr="007602DD">
        <w:rPr>
          <w:rStyle w:val="StyleUnderline"/>
        </w:rPr>
        <w:t xml:space="preserve">, </w:t>
      </w:r>
      <w:r w:rsidRPr="00B11CB5">
        <w:rPr>
          <w:rStyle w:val="StyleUnderline"/>
          <w:highlight w:val="cyan"/>
        </w:rPr>
        <w:t xml:space="preserve">much of which are </w:t>
      </w:r>
      <w:proofErr w:type="gramStart"/>
      <w:r w:rsidRPr="00B11CB5">
        <w:rPr>
          <w:rStyle w:val="Emphasis"/>
          <w:highlight w:val="cyan"/>
        </w:rPr>
        <w:t xml:space="preserve">left </w:t>
      </w:r>
      <w:proofErr w:type="spellStart"/>
      <w:r w:rsidRPr="00B11CB5">
        <w:rPr>
          <w:rStyle w:val="Emphasis"/>
          <w:highlight w:val="cyan"/>
        </w:rPr>
        <w:t>overs</w:t>
      </w:r>
      <w:proofErr w:type="spellEnd"/>
      <w:proofErr w:type="gramEnd"/>
      <w:r w:rsidRPr="00B11CB5">
        <w:rPr>
          <w:rStyle w:val="Emphasis"/>
          <w:highlight w:val="cyan"/>
        </w:rPr>
        <w:t xml:space="preserve"> from communist rule</w:t>
      </w:r>
      <w:r w:rsidRPr="00B11CB5">
        <w:rPr>
          <w:sz w:val="16"/>
          <w:highlight w:val="cyan"/>
        </w:rPr>
        <w:t>.</w:t>
      </w:r>
    </w:p>
    <w:p w14:paraId="78CA9169" w14:textId="77777777" w:rsidR="00720667" w:rsidRDefault="00720667" w:rsidP="00720667"/>
    <w:p w14:paraId="4ED234D1" w14:textId="64B600B3" w:rsidR="00720667" w:rsidRDefault="00720667" w:rsidP="00720667">
      <w:pPr>
        <w:pStyle w:val="Heading3"/>
      </w:pPr>
      <w:r>
        <w:t>I/L---Russia---Econ Resilient---2AC</w:t>
      </w:r>
    </w:p>
    <w:p w14:paraId="70CB2BE6" w14:textId="77777777" w:rsidR="00720667" w:rsidRDefault="00720667" w:rsidP="00720667">
      <w:pPr>
        <w:pStyle w:val="Heading4"/>
      </w:pPr>
      <w:r>
        <w:t>Russia economy resilient---low prices encourage diversification and empirically deny any impact</w:t>
      </w:r>
    </w:p>
    <w:p w14:paraId="3D5FFB09" w14:textId="77777777" w:rsidR="00720667" w:rsidRDefault="00720667" w:rsidP="00720667">
      <w:proofErr w:type="spellStart"/>
      <w:r w:rsidRPr="00B11CB5">
        <w:rPr>
          <w:rStyle w:val="Style13ptBold"/>
        </w:rPr>
        <w:t>Shipilin</w:t>
      </w:r>
      <w:proofErr w:type="spellEnd"/>
      <w:r w:rsidRPr="00B11CB5">
        <w:rPr>
          <w:rStyle w:val="Style13ptBold"/>
        </w:rPr>
        <w:t xml:space="preserve"> </w:t>
      </w:r>
      <w:r>
        <w:rPr>
          <w:rStyle w:val="Style13ptBold"/>
        </w:rPr>
        <w:t>’16</w:t>
      </w:r>
      <w:r>
        <w:t xml:space="preserve"> [Pavel </w:t>
      </w:r>
      <w:proofErr w:type="spellStart"/>
      <w:r>
        <w:t>Shipilin</w:t>
      </w:r>
      <w:proofErr w:type="spellEnd"/>
      <w:r>
        <w:t xml:space="preserve">, Russian oil economist with twenty years of experience forecasting Russian economic and geopolitical trends, “The Unsinkable Russia,” January 28, 2016, </w:t>
      </w:r>
      <w:hyperlink r:id="rId75" w:history="1">
        <w:r w:rsidRPr="009C6259">
          <w:rPr>
            <w:rStyle w:val="Hyperlink"/>
          </w:rPr>
          <w:t>https://southfront.org/the-unsinkable-russia/</w:t>
        </w:r>
      </w:hyperlink>
      <w:r>
        <w:t>]</w:t>
      </w:r>
    </w:p>
    <w:p w14:paraId="262E5213" w14:textId="77777777" w:rsidR="00720667" w:rsidRDefault="00720667" w:rsidP="00720667">
      <w:pPr>
        <w:rPr>
          <w:rStyle w:val="StyleUnderline"/>
        </w:rPr>
      </w:pPr>
      <w:r w:rsidRPr="007602DD">
        <w:rPr>
          <w:sz w:val="16"/>
        </w:rPr>
        <w:t xml:space="preserve">Barings hedge fund analyst Matthias Ziller believes that </w:t>
      </w:r>
      <w:r w:rsidRPr="00B11CB5">
        <w:rPr>
          <w:rStyle w:val="Emphasis"/>
          <w:highlight w:val="cyan"/>
        </w:rPr>
        <w:t>Russia’s economy</w:t>
      </w:r>
      <w:r w:rsidRPr="00B11CB5">
        <w:rPr>
          <w:rStyle w:val="StyleUnderline"/>
          <w:highlight w:val="cyan"/>
        </w:rPr>
        <w:t xml:space="preserve"> is demonstrating</w:t>
      </w:r>
      <w:r w:rsidRPr="007602DD">
        <w:rPr>
          <w:rStyle w:val="StyleUnderline"/>
        </w:rPr>
        <w:t xml:space="preserve"> </w:t>
      </w:r>
      <w:r w:rsidRPr="007602DD">
        <w:rPr>
          <w:rStyle w:val="Emphasis"/>
        </w:rPr>
        <w:t xml:space="preserve">remarkable </w:t>
      </w:r>
      <w:proofErr w:type="gramStart"/>
      <w:r w:rsidRPr="00B11CB5">
        <w:rPr>
          <w:rStyle w:val="Emphasis"/>
          <w:highlight w:val="cyan"/>
        </w:rPr>
        <w:t>resilience</w:t>
      </w:r>
      <w:proofErr w:type="gramEnd"/>
      <w:r w:rsidRPr="007602DD">
        <w:rPr>
          <w:rStyle w:val="StyleUnderline"/>
        </w:rPr>
        <w:t xml:space="preserve"> and that the country has no reasons for concern</w:t>
      </w:r>
      <w:r w:rsidRPr="007602DD">
        <w:rPr>
          <w:sz w:val="16"/>
        </w:rPr>
        <w:t xml:space="preserve">. </w:t>
      </w:r>
      <w:proofErr w:type="gramStart"/>
      <w:r w:rsidRPr="00B11CB5">
        <w:rPr>
          <w:rStyle w:val="Emphasis"/>
          <w:highlight w:val="cyan"/>
        </w:rPr>
        <w:t>In spite of the fact</w:t>
      </w:r>
      <w:r w:rsidRPr="00B11CB5">
        <w:rPr>
          <w:rStyle w:val="StyleUnderline"/>
          <w:highlight w:val="cyan"/>
        </w:rPr>
        <w:t xml:space="preserve"> that</w:t>
      </w:r>
      <w:proofErr w:type="gramEnd"/>
      <w:r w:rsidRPr="007602DD">
        <w:rPr>
          <w:rStyle w:val="StyleUnderline"/>
        </w:rPr>
        <w:t xml:space="preserve"> the entire world is gripped by economic instability and </w:t>
      </w:r>
      <w:r w:rsidRPr="00B11CB5">
        <w:rPr>
          <w:rStyle w:val="Emphasis"/>
          <w:highlight w:val="cyan"/>
        </w:rPr>
        <w:t>oil prices remain low</w:t>
      </w:r>
      <w:r w:rsidRPr="007602DD">
        <w:rPr>
          <w:rStyle w:val="StyleUnderline"/>
        </w:rPr>
        <w:t>.</w:t>
      </w:r>
    </w:p>
    <w:p w14:paraId="5A0F7985" w14:textId="77777777" w:rsidR="00720667" w:rsidRPr="007602DD" w:rsidRDefault="00720667" w:rsidP="00720667">
      <w:pPr>
        <w:rPr>
          <w:sz w:val="16"/>
        </w:rPr>
      </w:pPr>
      <w:r w:rsidRPr="007602DD">
        <w:rPr>
          <w:sz w:val="16"/>
        </w:rPr>
        <w:t xml:space="preserve">He is not the only foreign expert who believes that Russia’s economy not </w:t>
      </w:r>
      <w:proofErr w:type="spellStart"/>
      <w:r w:rsidRPr="007602DD">
        <w:rPr>
          <w:sz w:val="16"/>
        </w:rPr>
        <w:t>not</w:t>
      </w:r>
      <w:proofErr w:type="spellEnd"/>
      <w:r w:rsidRPr="007602DD">
        <w:rPr>
          <w:sz w:val="16"/>
        </w:rPr>
        <w:t xml:space="preserve"> at all been torn to shreds, contrary to Obama’s boasts.</w:t>
      </w:r>
    </w:p>
    <w:p w14:paraId="1EB5BC42" w14:textId="77777777" w:rsidR="00720667" w:rsidRPr="007602DD" w:rsidRDefault="00720667" w:rsidP="00720667">
      <w:pPr>
        <w:rPr>
          <w:sz w:val="16"/>
        </w:rPr>
      </w:pPr>
      <w:r w:rsidRPr="007602DD">
        <w:rPr>
          <w:sz w:val="16"/>
        </w:rPr>
        <w:t xml:space="preserve">Matthias describes Russia’s economy as unsinkable. I usually treat such expert opinions with indifference or caution. I can’t help but feel that someone is trying to lull me into a false sense of security, whereas I, with my innate habit </w:t>
      </w:r>
      <w:proofErr w:type="gramStart"/>
      <w:r w:rsidRPr="007602DD">
        <w:rPr>
          <w:sz w:val="16"/>
        </w:rPr>
        <w:t>to live</w:t>
      </w:r>
      <w:proofErr w:type="gramEnd"/>
      <w:r w:rsidRPr="007602DD">
        <w:rPr>
          <w:sz w:val="16"/>
        </w:rPr>
        <w:t xml:space="preserve"> among enemies, always try to discover the trap.</w:t>
      </w:r>
    </w:p>
    <w:p w14:paraId="3D03FAC1" w14:textId="77777777" w:rsidR="00720667" w:rsidRPr="007602DD" w:rsidRDefault="00720667" w:rsidP="00720667">
      <w:pPr>
        <w:rPr>
          <w:sz w:val="16"/>
        </w:rPr>
      </w:pPr>
      <w:r w:rsidRPr="007602DD">
        <w:rPr>
          <w:sz w:val="16"/>
        </w:rPr>
        <w:t xml:space="preserve">But </w:t>
      </w:r>
      <w:proofErr w:type="gramStart"/>
      <w:r w:rsidRPr="007602DD">
        <w:rPr>
          <w:sz w:val="16"/>
        </w:rPr>
        <w:t xml:space="preserve">it would seem that </w:t>
      </w:r>
      <w:r w:rsidRPr="007602DD">
        <w:rPr>
          <w:rStyle w:val="StyleUnderline"/>
        </w:rPr>
        <w:t>all</w:t>
      </w:r>
      <w:proofErr w:type="gramEnd"/>
      <w:r w:rsidRPr="007602DD">
        <w:rPr>
          <w:rStyle w:val="StyleUnderline"/>
        </w:rPr>
        <w:t xml:space="preserve"> is in order here, and</w:t>
      </w:r>
      <w:r w:rsidRPr="007602DD">
        <w:rPr>
          <w:sz w:val="16"/>
        </w:rPr>
        <w:t xml:space="preserve"> Matthias Ziller is not carrying out someone’s secret order to disinform and demobilize Russia’s society using a newspaper that is little known in Russia. Still, it is quite interesting what he said in his interview. Here one more of my innate qualities comes through: to trust foreigners more than domestic experts.</w:t>
      </w:r>
    </w:p>
    <w:p w14:paraId="5CB7A297" w14:textId="77777777" w:rsidR="00720667" w:rsidRDefault="00720667" w:rsidP="00720667">
      <w:r w:rsidRPr="007602DD">
        <w:rPr>
          <w:sz w:val="16"/>
        </w:rPr>
        <w:t xml:space="preserve">And Matthias said that </w:t>
      </w:r>
      <w:r w:rsidRPr="00B11CB5">
        <w:rPr>
          <w:rStyle w:val="Emphasis"/>
          <w:highlight w:val="cyan"/>
        </w:rPr>
        <w:t>Russia</w:t>
      </w:r>
      <w:proofErr w:type="gramStart"/>
      <w:r w:rsidRPr="007602DD">
        <w:rPr>
          <w:sz w:val="16"/>
        </w:rPr>
        <w:t xml:space="preserve">, in actuality, </w:t>
      </w:r>
      <w:r w:rsidRPr="00B11CB5">
        <w:rPr>
          <w:rStyle w:val="Emphasis"/>
          <w:highlight w:val="cyan"/>
        </w:rPr>
        <w:t>is</w:t>
      </w:r>
      <w:proofErr w:type="gramEnd"/>
      <w:r w:rsidRPr="00B11CB5">
        <w:rPr>
          <w:rStyle w:val="Emphasis"/>
          <w:highlight w:val="cyan"/>
        </w:rPr>
        <w:t xml:space="preserve"> benefiting from low oil prices because they drove Russia to become</w:t>
      </w:r>
      <w:r w:rsidRPr="007602DD">
        <w:rPr>
          <w:rStyle w:val="Emphasis"/>
        </w:rPr>
        <w:t xml:space="preserve"> much </w:t>
      </w:r>
      <w:r w:rsidRPr="00B11CB5">
        <w:rPr>
          <w:rStyle w:val="Emphasis"/>
          <w:highlight w:val="cyan"/>
        </w:rPr>
        <w:t>more self-sufficient</w:t>
      </w:r>
      <w:r w:rsidRPr="007602DD">
        <w:rPr>
          <w:sz w:val="16"/>
        </w:rPr>
        <w:t xml:space="preserve">. </w:t>
      </w:r>
      <w:r w:rsidRPr="007602DD">
        <w:rPr>
          <w:rStyle w:val="StyleUnderline"/>
        </w:rPr>
        <w:t xml:space="preserve">That </w:t>
      </w:r>
      <w:r w:rsidRPr="00B11CB5">
        <w:rPr>
          <w:rStyle w:val="StyleUnderline"/>
          <w:highlight w:val="cyan"/>
        </w:rPr>
        <w:t>the stability of the economy was bolstered by the</w:t>
      </w:r>
      <w:r w:rsidRPr="007602DD">
        <w:rPr>
          <w:sz w:val="16"/>
        </w:rPr>
        <w:t xml:space="preserve"> Central Bank’s 2014 </w:t>
      </w:r>
      <w:r w:rsidRPr="00B11CB5">
        <w:rPr>
          <w:rStyle w:val="StyleUnderline"/>
          <w:highlight w:val="cyan"/>
        </w:rPr>
        <w:t>decision to stop intervening in the currency market</w:t>
      </w:r>
      <w:r w:rsidRPr="007602DD">
        <w:rPr>
          <w:rStyle w:val="StyleUnderline"/>
        </w:rPr>
        <w:t xml:space="preserve"> and allow the ruble to depreciate</w:t>
      </w:r>
      <w:r w:rsidRPr="007602DD">
        <w:rPr>
          <w:sz w:val="16"/>
        </w:rPr>
        <w:t xml:space="preserve">. That </w:t>
      </w:r>
      <w:r w:rsidRPr="00B11CB5">
        <w:rPr>
          <w:rStyle w:val="StyleUnderline"/>
          <w:highlight w:val="cyan"/>
        </w:rPr>
        <w:t>Russia</w:t>
      </w:r>
      <w:r w:rsidRPr="007602DD">
        <w:rPr>
          <w:rStyle w:val="StyleUnderline"/>
        </w:rPr>
        <w:t xml:space="preserve"> </w:t>
      </w:r>
      <w:proofErr w:type="gramStart"/>
      <w:r w:rsidRPr="007602DD">
        <w:rPr>
          <w:rStyle w:val="StyleUnderline"/>
        </w:rPr>
        <w:t>at the moment</w:t>
      </w:r>
      <w:proofErr w:type="gramEnd"/>
      <w:r w:rsidRPr="007602DD">
        <w:rPr>
          <w:rStyle w:val="StyleUnderline"/>
        </w:rPr>
        <w:t xml:space="preserve"> </w:t>
      </w:r>
      <w:r w:rsidRPr="00B11CB5">
        <w:rPr>
          <w:rStyle w:val="StyleUnderline"/>
          <w:highlight w:val="cyan"/>
        </w:rPr>
        <w:t>does not have a dire need for foreign investment</w:t>
      </w:r>
      <w:r w:rsidRPr="007602DD">
        <w:rPr>
          <w:sz w:val="16"/>
        </w:rPr>
        <w:t xml:space="preserve">, since the country’s own basic capitalization has reached a fairly high level. That </w:t>
      </w:r>
      <w:r w:rsidRPr="007602DD">
        <w:rPr>
          <w:rStyle w:val="StyleUnderline"/>
        </w:rPr>
        <w:t xml:space="preserve">the </w:t>
      </w:r>
      <w:r w:rsidRPr="00B11CB5">
        <w:rPr>
          <w:rStyle w:val="StyleUnderline"/>
          <w:highlight w:val="cyan"/>
        </w:rPr>
        <w:t>import</w:t>
      </w:r>
      <w:r w:rsidRPr="007602DD">
        <w:rPr>
          <w:rStyle w:val="StyleUnderline"/>
        </w:rPr>
        <w:t xml:space="preserve"> </w:t>
      </w:r>
      <w:r w:rsidRPr="00B11CB5">
        <w:rPr>
          <w:rStyle w:val="StyleUnderline"/>
          <w:highlight w:val="cyan"/>
        </w:rPr>
        <w:t>substitution</w:t>
      </w:r>
      <w:r w:rsidRPr="007602DD">
        <w:rPr>
          <w:rStyle w:val="StyleUnderline"/>
        </w:rPr>
        <w:t xml:space="preserve"> strategy </w:t>
      </w:r>
      <w:r w:rsidRPr="00B11CB5">
        <w:rPr>
          <w:rStyle w:val="StyleUnderline"/>
          <w:highlight w:val="cyan"/>
        </w:rPr>
        <w:t>is</w:t>
      </w:r>
      <w:r w:rsidRPr="007602DD">
        <w:rPr>
          <w:rStyle w:val="StyleUnderline"/>
        </w:rPr>
        <w:t xml:space="preserve"> gradually </w:t>
      </w:r>
      <w:r w:rsidRPr="00B11CB5">
        <w:rPr>
          <w:rStyle w:val="StyleUnderline"/>
          <w:highlight w:val="cyan"/>
        </w:rPr>
        <w:t>yielding results</w:t>
      </w:r>
      <w:r w:rsidRPr="007602DD">
        <w:rPr>
          <w:rStyle w:val="StyleUnderline"/>
        </w:rPr>
        <w:t>: apart from “</w:t>
      </w:r>
      <w:proofErr w:type="spellStart"/>
      <w:r w:rsidRPr="007602DD">
        <w:rPr>
          <w:rStyle w:val="StyleUnderline"/>
        </w:rPr>
        <w:t>russifying</w:t>
      </w:r>
      <w:proofErr w:type="spellEnd"/>
      <w:r w:rsidRPr="007602DD">
        <w:rPr>
          <w:rStyle w:val="StyleUnderline"/>
        </w:rPr>
        <w:t xml:space="preserve">” car production, </w:t>
      </w:r>
      <w:r w:rsidRPr="00B11CB5">
        <w:rPr>
          <w:rStyle w:val="StyleUnderline"/>
          <w:highlight w:val="cyan"/>
        </w:rPr>
        <w:t>there also exists enormous food production</w:t>
      </w:r>
      <w:r w:rsidRPr="007602DD">
        <w:rPr>
          <w:rStyle w:val="StyleUnderline"/>
        </w:rPr>
        <w:t xml:space="preserve"> potential.</w:t>
      </w:r>
      <w:r w:rsidRPr="007602DD">
        <w:rPr>
          <w:sz w:val="16"/>
        </w:rPr>
        <w:t xml:space="preserve"> That </w:t>
      </w:r>
      <w:r w:rsidRPr="00B11CB5">
        <w:rPr>
          <w:rStyle w:val="Emphasis"/>
          <w:highlight w:val="cyan"/>
        </w:rPr>
        <w:t xml:space="preserve">Russia still has a positive trade balance, </w:t>
      </w:r>
      <w:proofErr w:type="gramStart"/>
      <w:r w:rsidRPr="00B11CB5">
        <w:rPr>
          <w:rStyle w:val="Emphasis"/>
          <w:highlight w:val="cyan"/>
        </w:rPr>
        <w:t>in spite of</w:t>
      </w:r>
      <w:proofErr w:type="gramEnd"/>
      <w:r w:rsidRPr="00B11CB5">
        <w:rPr>
          <w:rStyle w:val="Emphasis"/>
          <w:highlight w:val="cyan"/>
        </w:rPr>
        <w:t xml:space="preserve"> low oil prices</w:t>
      </w:r>
      <w:r w:rsidRPr="007602DD">
        <w:rPr>
          <w:rStyle w:val="Emphasis"/>
        </w:rPr>
        <w:t>.</w:t>
      </w:r>
    </w:p>
    <w:p w14:paraId="0BE56AF4" w14:textId="77777777" w:rsidR="00720667" w:rsidRDefault="00720667" w:rsidP="00720667"/>
    <w:p w14:paraId="5249B5AA" w14:textId="77777777" w:rsidR="00720667" w:rsidRPr="00720667" w:rsidRDefault="00720667" w:rsidP="00720667"/>
    <w:p w14:paraId="64E9F879" w14:textId="0D26400B" w:rsidR="00C23E1F" w:rsidRPr="00C23E1F" w:rsidRDefault="00B965B7" w:rsidP="00C23E1F">
      <w:pPr>
        <w:pStyle w:val="Heading2"/>
        <w:rPr>
          <w:rFonts w:asciiTheme="minorHAnsi" w:hAnsiTheme="minorHAnsi" w:cstheme="minorHAnsi"/>
        </w:rPr>
      </w:pPr>
      <w:r>
        <w:rPr>
          <w:rFonts w:asciiTheme="minorHAnsi" w:hAnsiTheme="minorHAnsi" w:cstheme="minorHAnsi"/>
        </w:rPr>
        <w:t>DA---PTO Tradeoff</w:t>
      </w:r>
    </w:p>
    <w:p w14:paraId="7EEE1418" w14:textId="3779C6BB" w:rsidR="00C23E1F" w:rsidRPr="00C23E1F" w:rsidRDefault="00C23E1F" w:rsidP="00C23E1F">
      <w:pPr>
        <w:pStyle w:val="Heading3"/>
        <w:rPr>
          <w:rFonts w:asciiTheme="minorHAnsi" w:hAnsiTheme="minorHAnsi" w:cstheme="minorHAnsi"/>
        </w:rPr>
      </w:pPr>
      <w:r w:rsidRPr="00C23E1F">
        <w:rPr>
          <w:rFonts w:asciiTheme="minorHAnsi" w:hAnsiTheme="minorHAnsi" w:cstheme="minorHAnsi"/>
        </w:rPr>
        <w:t>AT: Link---</w:t>
      </w:r>
      <w:r w:rsidR="00E5367E">
        <w:rPr>
          <w:rFonts w:asciiTheme="minorHAnsi" w:hAnsiTheme="minorHAnsi" w:cstheme="minorHAnsi"/>
        </w:rPr>
        <w:t>Resources</w:t>
      </w:r>
      <w:r w:rsidRPr="00C23E1F">
        <w:rPr>
          <w:rFonts w:asciiTheme="minorHAnsi" w:hAnsiTheme="minorHAnsi" w:cstheme="minorHAnsi"/>
        </w:rPr>
        <w:t>---2AC</w:t>
      </w:r>
    </w:p>
    <w:p w14:paraId="0E85CA44" w14:textId="77777777"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 xml:space="preserve">OIRA solves---it provides </w:t>
      </w:r>
      <w:r w:rsidRPr="00C23E1F">
        <w:rPr>
          <w:rFonts w:asciiTheme="minorHAnsi" w:hAnsiTheme="minorHAnsi" w:cstheme="minorHAnsi"/>
          <w:u w:val="single"/>
        </w:rPr>
        <w:t>oversight</w:t>
      </w:r>
      <w:r w:rsidRPr="00C23E1F">
        <w:rPr>
          <w:rFonts w:asciiTheme="minorHAnsi" w:hAnsiTheme="minorHAnsi" w:cstheme="minorHAnsi"/>
        </w:rPr>
        <w:t xml:space="preserve"> of resources to ensure </w:t>
      </w:r>
      <w:r w:rsidRPr="00C23E1F">
        <w:rPr>
          <w:rFonts w:asciiTheme="minorHAnsi" w:hAnsiTheme="minorHAnsi" w:cstheme="minorHAnsi"/>
          <w:u w:val="single"/>
        </w:rPr>
        <w:t>effective management</w:t>
      </w:r>
      <w:r w:rsidRPr="00C23E1F">
        <w:rPr>
          <w:rFonts w:asciiTheme="minorHAnsi" w:hAnsiTheme="minorHAnsi" w:cstheme="minorHAnsi"/>
        </w:rPr>
        <w:t>.</w:t>
      </w:r>
    </w:p>
    <w:p w14:paraId="3DAD5BC2" w14:textId="77777777" w:rsidR="00C23E1F" w:rsidRPr="00C23E1F" w:rsidRDefault="00C23E1F" w:rsidP="00C23E1F">
      <w:pPr>
        <w:rPr>
          <w:rFonts w:asciiTheme="minorHAnsi" w:hAnsiTheme="minorHAnsi" w:cstheme="minorHAnsi"/>
        </w:rPr>
      </w:pPr>
      <w:r w:rsidRPr="00C23E1F">
        <w:rPr>
          <w:rFonts w:asciiTheme="minorHAnsi" w:hAnsiTheme="minorHAnsi" w:cstheme="minorHAnsi"/>
        </w:rPr>
        <w:t xml:space="preserve">Maeve </w:t>
      </w:r>
      <w:r w:rsidRPr="00C23E1F">
        <w:rPr>
          <w:rStyle w:val="Style13ptBold"/>
          <w:rFonts w:asciiTheme="minorHAnsi" w:hAnsiTheme="minorHAnsi" w:cstheme="minorHAnsi"/>
        </w:rPr>
        <w:t>Carey ’13</w:t>
      </w:r>
      <w:r w:rsidRPr="00C23E1F">
        <w:rPr>
          <w:rFonts w:asciiTheme="minorHAnsi" w:hAnsiTheme="minorHAnsi" w:cstheme="minorHAnsi"/>
        </w:rPr>
        <w:t xml:space="preserve"> [June 17, 2023; Coordinator Analyst in Government Organization and Management. “The Federal Rulemaking Process: An Overview,” CRS; https://sgp.fas.org/crs/misc/RL32240.pdf]</w:t>
      </w:r>
    </w:p>
    <w:p w14:paraId="3EA5FF23"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The </w:t>
      </w:r>
      <w:r w:rsidRPr="00C23E1F">
        <w:rPr>
          <w:rStyle w:val="StyleUnderline"/>
          <w:rFonts w:asciiTheme="minorHAnsi" w:hAnsiTheme="minorHAnsi" w:cstheme="minorHAnsi"/>
        </w:rPr>
        <w:t>PRA</w:t>
      </w:r>
      <w:r w:rsidRPr="00C23E1F">
        <w:rPr>
          <w:rFonts w:asciiTheme="minorHAnsi" w:hAnsiTheme="minorHAnsi" w:cstheme="minorHAnsi"/>
          <w:sz w:val="16"/>
        </w:rPr>
        <w:t xml:space="preserve"> was amended in 1995. The amended version reaffirmed the principles in the original act and </w:t>
      </w:r>
      <w:r w:rsidRPr="00C23E1F">
        <w:rPr>
          <w:rStyle w:val="StyleUnderline"/>
          <w:rFonts w:asciiTheme="minorHAnsi" w:hAnsiTheme="minorHAnsi" w:cstheme="minorHAnsi"/>
        </w:rPr>
        <w:t xml:space="preserve">gave </w:t>
      </w:r>
      <w:r w:rsidRPr="00C23E1F">
        <w:rPr>
          <w:rStyle w:val="Emphasis"/>
          <w:rFonts w:asciiTheme="minorHAnsi" w:hAnsiTheme="minorHAnsi" w:cstheme="minorHAnsi"/>
        </w:rPr>
        <w:t>significant</w:t>
      </w:r>
      <w:r w:rsidRPr="00C23E1F">
        <w:rPr>
          <w:rStyle w:val="StyleUnderline"/>
          <w:rFonts w:asciiTheme="minorHAnsi" w:hAnsiTheme="minorHAnsi" w:cstheme="minorHAnsi"/>
        </w:rPr>
        <w:t xml:space="preserve"> new </w:t>
      </w:r>
      <w:r w:rsidRPr="00C23E1F">
        <w:rPr>
          <w:rStyle w:val="Emphasis"/>
          <w:rFonts w:asciiTheme="minorHAnsi" w:hAnsiTheme="minorHAnsi" w:cstheme="minorHAnsi"/>
        </w:rPr>
        <w:t>responsibilities</w:t>
      </w:r>
      <w:r w:rsidRPr="00C23E1F">
        <w:rPr>
          <w:rStyle w:val="StyleUnderline"/>
          <w:rFonts w:asciiTheme="minorHAnsi" w:hAnsiTheme="minorHAnsi" w:cstheme="minorHAnsi"/>
        </w:rPr>
        <w:t xml:space="preserve"> to </w:t>
      </w:r>
      <w:r w:rsidRPr="00E5367E">
        <w:rPr>
          <w:rStyle w:val="Emphasis"/>
          <w:rFonts w:asciiTheme="minorHAnsi" w:hAnsiTheme="minorHAnsi" w:cstheme="minorHAnsi"/>
          <w:highlight w:val="cyan"/>
        </w:rPr>
        <w:t>OIRA</w:t>
      </w:r>
      <w:r w:rsidRPr="00C23E1F">
        <w:rPr>
          <w:rFonts w:asciiTheme="minorHAnsi" w:hAnsiTheme="minorHAnsi" w:cstheme="minorHAnsi"/>
          <w:sz w:val="16"/>
        </w:rPr>
        <w:t xml:space="preserve"> and executive branch agencies. For example, the act currently requires </w:t>
      </w:r>
      <w:r w:rsidRPr="00C23E1F">
        <w:rPr>
          <w:rStyle w:val="StyleUnderline"/>
          <w:rFonts w:asciiTheme="minorHAnsi" w:hAnsiTheme="minorHAnsi" w:cstheme="minorHAnsi"/>
        </w:rPr>
        <w:t>OIRA to “</w:t>
      </w:r>
      <w:r w:rsidRPr="00E5367E">
        <w:rPr>
          <w:rStyle w:val="Emphasis"/>
          <w:rFonts w:asciiTheme="minorHAnsi" w:hAnsiTheme="minorHAnsi" w:cstheme="minorHAnsi"/>
          <w:highlight w:val="cyan"/>
        </w:rPr>
        <w:t>oversee</w:t>
      </w:r>
      <w:r w:rsidRPr="00E5367E">
        <w:rPr>
          <w:rStyle w:val="StyleUnderline"/>
          <w:rFonts w:asciiTheme="minorHAnsi" w:hAnsiTheme="minorHAnsi" w:cstheme="minorHAnsi"/>
          <w:highlight w:val="cyan"/>
        </w:rPr>
        <w:t xml:space="preserve"> the use of </w:t>
      </w:r>
      <w:r w:rsidRPr="00E5367E">
        <w:rPr>
          <w:rStyle w:val="Emphasis"/>
          <w:rFonts w:asciiTheme="minorHAnsi" w:hAnsiTheme="minorHAnsi" w:cstheme="minorHAnsi"/>
          <w:highlight w:val="cyan"/>
        </w:rPr>
        <w:t>information resources</w:t>
      </w:r>
      <w:r w:rsidRPr="00C23E1F">
        <w:rPr>
          <w:rStyle w:val="StyleUnderline"/>
          <w:rFonts w:asciiTheme="minorHAnsi" w:hAnsiTheme="minorHAnsi" w:cstheme="minorHAnsi"/>
        </w:rPr>
        <w:t xml:space="preserve"> to </w:t>
      </w:r>
      <w:r w:rsidRPr="00E5367E">
        <w:rPr>
          <w:rStyle w:val="StyleUnderline"/>
          <w:rFonts w:asciiTheme="minorHAnsi" w:hAnsiTheme="minorHAnsi" w:cstheme="minorHAnsi"/>
          <w:highlight w:val="cyan"/>
        </w:rPr>
        <w:t>improve</w:t>
      </w:r>
      <w:r w:rsidRPr="00C23E1F">
        <w:rPr>
          <w:rStyle w:val="StyleUnderline"/>
          <w:rFonts w:asciiTheme="minorHAnsi" w:hAnsiTheme="minorHAnsi" w:cstheme="minorHAnsi"/>
        </w:rPr>
        <w:t xml:space="preserve"> the </w:t>
      </w:r>
      <w:r w:rsidRPr="00E5367E">
        <w:rPr>
          <w:rStyle w:val="Emphasis"/>
          <w:rFonts w:asciiTheme="minorHAnsi" w:hAnsiTheme="minorHAnsi" w:cstheme="minorHAnsi"/>
          <w:highlight w:val="cyan"/>
        </w:rPr>
        <w:t>efficiency</w:t>
      </w:r>
      <w:r w:rsidRPr="00E5367E">
        <w:rPr>
          <w:rStyle w:val="StyleUnderline"/>
          <w:rFonts w:asciiTheme="minorHAnsi" w:hAnsiTheme="minorHAnsi" w:cstheme="minorHAnsi"/>
          <w:highlight w:val="cyan"/>
        </w:rPr>
        <w:t xml:space="preserve"> and </w:t>
      </w:r>
      <w:r w:rsidRPr="00E5367E">
        <w:rPr>
          <w:rStyle w:val="Emphasis"/>
          <w:rFonts w:asciiTheme="minorHAnsi" w:hAnsiTheme="minorHAnsi" w:cstheme="minorHAnsi"/>
          <w:highlight w:val="cyan"/>
        </w:rPr>
        <w:t>effectiveness</w:t>
      </w:r>
      <w:r w:rsidRPr="00E5367E">
        <w:rPr>
          <w:rStyle w:val="StyleUnderline"/>
          <w:rFonts w:asciiTheme="minorHAnsi" w:hAnsiTheme="minorHAnsi" w:cstheme="minorHAnsi"/>
          <w:highlight w:val="cyan"/>
        </w:rPr>
        <w:t xml:space="preserve"> of governmental </w:t>
      </w:r>
      <w:r w:rsidRPr="00E5367E">
        <w:rPr>
          <w:rStyle w:val="Emphasis"/>
          <w:rFonts w:asciiTheme="minorHAnsi" w:hAnsiTheme="minorHAnsi" w:cstheme="minorHAnsi"/>
          <w:highlight w:val="cyan"/>
        </w:rPr>
        <w:t>operations</w:t>
      </w:r>
      <w:r w:rsidRPr="00C23E1F">
        <w:rPr>
          <w:rFonts w:asciiTheme="minorHAnsi" w:hAnsiTheme="minorHAnsi" w:cstheme="minorHAnsi"/>
          <w:sz w:val="16"/>
        </w:rPr>
        <w:t xml:space="preserve"> to </w:t>
      </w:r>
      <w:r w:rsidRPr="00E5367E">
        <w:rPr>
          <w:rStyle w:val="StyleUnderline"/>
          <w:rFonts w:asciiTheme="minorHAnsi" w:hAnsiTheme="minorHAnsi" w:cstheme="minorHAnsi"/>
          <w:highlight w:val="cyan"/>
        </w:rPr>
        <w:t xml:space="preserve">serve </w:t>
      </w:r>
      <w:r w:rsidRPr="00E5367E">
        <w:rPr>
          <w:rStyle w:val="Emphasis"/>
          <w:rFonts w:asciiTheme="minorHAnsi" w:hAnsiTheme="minorHAnsi" w:cstheme="minorHAnsi"/>
          <w:highlight w:val="cyan"/>
        </w:rPr>
        <w:t>agency missions</w:t>
      </w:r>
      <w:r w:rsidRPr="00C23E1F">
        <w:rPr>
          <w:rStyle w:val="StyleUnderline"/>
          <w:rFonts w:asciiTheme="minorHAnsi" w:hAnsiTheme="minorHAnsi" w:cstheme="minorHAnsi"/>
        </w:rPr>
        <w:t>.”</w:t>
      </w:r>
      <w:r w:rsidRPr="00C23E1F">
        <w:rPr>
          <w:rFonts w:asciiTheme="minorHAnsi" w:hAnsiTheme="minorHAnsi" w:cstheme="minorHAnsi"/>
          <w:sz w:val="16"/>
        </w:rPr>
        <w:t xml:space="preserve"> The PRA also </w:t>
      </w:r>
      <w:r w:rsidRPr="00C23E1F">
        <w:rPr>
          <w:rStyle w:val="Emphasis"/>
          <w:rFonts w:asciiTheme="minorHAnsi" w:hAnsiTheme="minorHAnsi" w:cstheme="minorHAnsi"/>
        </w:rPr>
        <w:t>requires</w:t>
      </w:r>
      <w:r w:rsidRPr="00C23E1F">
        <w:rPr>
          <w:rStyle w:val="StyleUnderline"/>
          <w:rFonts w:asciiTheme="minorHAnsi" w:hAnsiTheme="minorHAnsi" w:cstheme="minorHAnsi"/>
        </w:rPr>
        <w:t xml:space="preserve"> federal agencies</w:t>
      </w:r>
      <w:r w:rsidRPr="00C23E1F">
        <w:rPr>
          <w:rFonts w:asciiTheme="minorHAnsi" w:hAnsiTheme="minorHAnsi" w:cstheme="minorHAnsi"/>
          <w:sz w:val="16"/>
        </w:rPr>
        <w:t xml:space="preserve"> to establish a process, independent of program responsibility, to evaluate proposed collections of information, </w:t>
      </w:r>
      <w:r w:rsidRPr="00C23E1F">
        <w:rPr>
          <w:rStyle w:val="StyleUnderline"/>
          <w:rFonts w:asciiTheme="minorHAnsi" w:hAnsiTheme="minorHAnsi" w:cstheme="minorHAnsi"/>
        </w:rPr>
        <w:t xml:space="preserve">manage information </w:t>
      </w:r>
      <w:r w:rsidRPr="00C23E1F">
        <w:rPr>
          <w:rStyle w:val="Emphasis"/>
          <w:rFonts w:asciiTheme="minorHAnsi" w:hAnsiTheme="minorHAnsi" w:cstheme="minorHAnsi"/>
        </w:rPr>
        <w:t>resources</w:t>
      </w:r>
      <w:r w:rsidRPr="00C23E1F">
        <w:rPr>
          <w:rFonts w:asciiTheme="minorHAnsi" w:hAnsiTheme="minorHAnsi" w:cstheme="minorHAnsi"/>
          <w:sz w:val="16"/>
        </w:rPr>
        <w:t xml:space="preserve"> to reduce information collection burdens on the public, and ensure that the public has timely and equitable access to information products and services.</w:t>
      </w:r>
    </w:p>
    <w:p w14:paraId="0139BD82" w14:textId="77777777"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 xml:space="preserve">Congressional oversight </w:t>
      </w:r>
      <w:r w:rsidRPr="00C23E1F">
        <w:rPr>
          <w:rFonts w:asciiTheme="minorHAnsi" w:hAnsiTheme="minorHAnsi" w:cstheme="minorHAnsi"/>
          <w:u w:val="single"/>
        </w:rPr>
        <w:t>solves</w:t>
      </w:r>
      <w:r w:rsidRPr="00C23E1F">
        <w:rPr>
          <w:rFonts w:asciiTheme="minorHAnsi" w:hAnsiTheme="minorHAnsi" w:cstheme="minorHAnsi"/>
        </w:rPr>
        <w:t xml:space="preserve">---it provides </w:t>
      </w:r>
      <w:r w:rsidRPr="00C23E1F">
        <w:rPr>
          <w:rFonts w:asciiTheme="minorHAnsi" w:hAnsiTheme="minorHAnsi" w:cstheme="minorHAnsi"/>
          <w:u w:val="single"/>
        </w:rPr>
        <w:t>resources</w:t>
      </w:r>
      <w:r w:rsidRPr="00C23E1F">
        <w:rPr>
          <w:rFonts w:asciiTheme="minorHAnsi" w:hAnsiTheme="minorHAnsi" w:cstheme="minorHAnsi"/>
        </w:rPr>
        <w:t xml:space="preserve"> to the USPTO to </w:t>
      </w:r>
      <w:r w:rsidRPr="00C23E1F">
        <w:rPr>
          <w:rFonts w:asciiTheme="minorHAnsi" w:hAnsiTheme="minorHAnsi" w:cstheme="minorHAnsi"/>
          <w:u w:val="single"/>
        </w:rPr>
        <w:t>finalize</w:t>
      </w:r>
      <w:r w:rsidRPr="00C23E1F">
        <w:rPr>
          <w:rFonts w:asciiTheme="minorHAnsi" w:hAnsiTheme="minorHAnsi" w:cstheme="minorHAnsi"/>
        </w:rPr>
        <w:t xml:space="preserve"> the program.</w:t>
      </w:r>
    </w:p>
    <w:p w14:paraId="1F27C4E6" w14:textId="77777777" w:rsidR="00C23E1F" w:rsidRPr="00C23E1F" w:rsidRDefault="00C23E1F" w:rsidP="00C23E1F">
      <w:pPr>
        <w:rPr>
          <w:rFonts w:asciiTheme="minorHAnsi" w:hAnsiTheme="minorHAnsi" w:cstheme="minorHAnsi"/>
        </w:rPr>
      </w:pPr>
      <w:r w:rsidRPr="00C23E1F">
        <w:rPr>
          <w:rStyle w:val="Style13ptBold"/>
          <w:rFonts w:asciiTheme="minorHAnsi" w:hAnsiTheme="minorHAnsi" w:cstheme="minorHAnsi"/>
        </w:rPr>
        <w:t>Congress ’21</w:t>
      </w:r>
      <w:r w:rsidRPr="00C23E1F">
        <w:rPr>
          <w:rFonts w:asciiTheme="minorHAnsi" w:hAnsiTheme="minorHAnsi" w:cstheme="minorHAnsi"/>
        </w:rPr>
        <w:t xml:space="preserve"> [It’s literally Congress. “An Overview of Federal Regulations and the Rulemaking Process,” CRS; https://sgp.fas.org/crs/misc/IF10003.pdf]</w:t>
      </w:r>
    </w:p>
    <w:p w14:paraId="53B96686"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Other </w:t>
      </w:r>
      <w:r w:rsidRPr="00E5367E">
        <w:rPr>
          <w:rStyle w:val="StyleUnderline"/>
          <w:rFonts w:asciiTheme="minorHAnsi" w:hAnsiTheme="minorHAnsi" w:cstheme="minorHAnsi"/>
          <w:highlight w:val="cyan"/>
        </w:rPr>
        <w:t xml:space="preserve">Forms of </w:t>
      </w:r>
      <w:r w:rsidRPr="00E5367E">
        <w:rPr>
          <w:rStyle w:val="Emphasis"/>
          <w:rFonts w:asciiTheme="minorHAnsi" w:hAnsiTheme="minorHAnsi" w:cstheme="minorHAnsi"/>
          <w:highlight w:val="cyan"/>
        </w:rPr>
        <w:t>Congressional Oversight</w:t>
      </w:r>
      <w:r w:rsidRPr="00C23E1F">
        <w:rPr>
          <w:rFonts w:asciiTheme="minorHAnsi" w:hAnsiTheme="minorHAnsi" w:cstheme="minorHAnsi"/>
          <w:sz w:val="16"/>
        </w:rPr>
        <w:t>.</w:t>
      </w:r>
    </w:p>
    <w:p w14:paraId="0A9F0627"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Beyond Congress’s power to legislate, </w:t>
      </w:r>
      <w:r w:rsidRPr="00E5367E">
        <w:rPr>
          <w:rStyle w:val="StyleUnderline"/>
          <w:rFonts w:asciiTheme="minorHAnsi" w:hAnsiTheme="minorHAnsi" w:cstheme="minorHAnsi"/>
          <w:highlight w:val="cyan"/>
        </w:rPr>
        <w:t>Congress</w:t>
      </w:r>
      <w:r w:rsidRPr="00C23E1F">
        <w:rPr>
          <w:rFonts w:asciiTheme="minorHAnsi" w:hAnsiTheme="minorHAnsi" w:cstheme="minorHAnsi"/>
          <w:sz w:val="16"/>
        </w:rPr>
        <w:t xml:space="preserve"> may also use the traditional tools of congressional oversight to </w:t>
      </w:r>
      <w:r w:rsidRPr="00E5367E">
        <w:rPr>
          <w:rStyle w:val="StyleUnderline"/>
          <w:rFonts w:asciiTheme="minorHAnsi" w:hAnsiTheme="minorHAnsi" w:cstheme="minorHAnsi"/>
          <w:highlight w:val="cyan"/>
        </w:rPr>
        <w:t xml:space="preserve">direct </w:t>
      </w:r>
      <w:r w:rsidRPr="00E5367E">
        <w:rPr>
          <w:rStyle w:val="Emphasis"/>
          <w:rFonts w:asciiTheme="minorHAnsi" w:hAnsiTheme="minorHAnsi" w:cstheme="minorHAnsi"/>
          <w:highlight w:val="cyan"/>
        </w:rPr>
        <w:t>agency priorities</w:t>
      </w:r>
      <w:r w:rsidRPr="00C23E1F">
        <w:rPr>
          <w:rFonts w:asciiTheme="minorHAnsi" w:hAnsiTheme="minorHAnsi" w:cstheme="minorHAnsi"/>
          <w:sz w:val="16"/>
        </w:rPr>
        <w:t>. Such congressional actions might include holding committee hearings or gathering information on an agency’s rulemaking activities.</w:t>
      </w:r>
    </w:p>
    <w:p w14:paraId="11BBAB56"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Appropriations. </w:t>
      </w:r>
    </w:p>
    <w:p w14:paraId="67A8B950" w14:textId="77777777" w:rsidR="00C23E1F" w:rsidRPr="00C23E1F" w:rsidRDefault="00C23E1F" w:rsidP="00C23E1F">
      <w:pPr>
        <w:rPr>
          <w:rStyle w:val="StyleUnderline"/>
          <w:rFonts w:asciiTheme="minorHAnsi" w:hAnsiTheme="minorHAnsi" w:cstheme="minorHAnsi"/>
        </w:rPr>
      </w:pPr>
      <w:r w:rsidRPr="00C23E1F">
        <w:rPr>
          <w:rFonts w:asciiTheme="minorHAnsi" w:hAnsiTheme="minorHAnsi" w:cstheme="minorHAnsi"/>
          <w:sz w:val="16"/>
        </w:rPr>
        <w:t xml:space="preserve">Congress may </w:t>
      </w:r>
      <w:r w:rsidRPr="00E5367E">
        <w:rPr>
          <w:rStyle w:val="StyleUnderline"/>
          <w:rFonts w:asciiTheme="minorHAnsi" w:hAnsiTheme="minorHAnsi" w:cstheme="minorHAnsi"/>
          <w:highlight w:val="cyan"/>
        </w:rPr>
        <w:t>use the “</w:t>
      </w:r>
      <w:r w:rsidRPr="00E5367E">
        <w:rPr>
          <w:rStyle w:val="Emphasis"/>
          <w:rFonts w:asciiTheme="minorHAnsi" w:hAnsiTheme="minorHAnsi" w:cstheme="minorHAnsi"/>
          <w:highlight w:val="cyan"/>
        </w:rPr>
        <w:t>power of the purse</w:t>
      </w:r>
      <w:r w:rsidRPr="00C23E1F">
        <w:rPr>
          <w:rStyle w:val="StyleUnderline"/>
          <w:rFonts w:asciiTheme="minorHAnsi" w:hAnsiTheme="minorHAnsi" w:cstheme="minorHAnsi"/>
        </w:rPr>
        <w:t xml:space="preserve">” to </w:t>
      </w:r>
      <w:r w:rsidRPr="00E5367E">
        <w:rPr>
          <w:rStyle w:val="StyleUnderline"/>
          <w:rFonts w:asciiTheme="minorHAnsi" w:hAnsiTheme="minorHAnsi" w:cstheme="minorHAnsi"/>
          <w:highlight w:val="cyan"/>
        </w:rPr>
        <w:t xml:space="preserve">require agencies to </w:t>
      </w:r>
      <w:r w:rsidRPr="00E5367E">
        <w:rPr>
          <w:rStyle w:val="Emphasis"/>
          <w:rFonts w:asciiTheme="minorHAnsi" w:hAnsiTheme="minorHAnsi" w:cstheme="minorHAnsi"/>
          <w:highlight w:val="cyan"/>
        </w:rPr>
        <w:t>act</w:t>
      </w:r>
      <w:r w:rsidRPr="00C23E1F">
        <w:rPr>
          <w:rStyle w:val="StyleUnderline"/>
          <w:rFonts w:asciiTheme="minorHAnsi" w:hAnsiTheme="minorHAnsi" w:cstheme="minorHAnsi"/>
        </w:rPr>
        <w:t xml:space="preserve"> in certain ways</w:t>
      </w:r>
      <w:r w:rsidRPr="00C23E1F">
        <w:rPr>
          <w:rFonts w:asciiTheme="minorHAnsi" w:hAnsiTheme="minorHAnsi" w:cstheme="minorHAnsi"/>
          <w:sz w:val="16"/>
        </w:rPr>
        <w:t xml:space="preserve">. If Congress does not want an agency to undertake </w:t>
      </w:r>
      <w:proofErr w:type="gramStart"/>
      <w:r w:rsidRPr="00C23E1F">
        <w:rPr>
          <w:rFonts w:asciiTheme="minorHAnsi" w:hAnsiTheme="minorHAnsi" w:cstheme="minorHAnsi"/>
          <w:sz w:val="16"/>
        </w:rPr>
        <w:t>a certain</w:t>
      </w:r>
      <w:proofErr w:type="gramEnd"/>
      <w:r w:rsidRPr="00C23E1F">
        <w:rPr>
          <w:rFonts w:asciiTheme="minorHAnsi" w:hAnsiTheme="minorHAnsi" w:cstheme="minorHAnsi"/>
          <w:sz w:val="16"/>
        </w:rPr>
        <w:t xml:space="preserve"> rulemaking proceeding, it may </w:t>
      </w:r>
      <w:r w:rsidRPr="00E5367E">
        <w:rPr>
          <w:rStyle w:val="StyleUnderline"/>
          <w:rFonts w:asciiTheme="minorHAnsi" w:hAnsiTheme="minorHAnsi" w:cstheme="minorHAnsi"/>
          <w:highlight w:val="cyan"/>
        </w:rPr>
        <w:t xml:space="preserve">prohibit the </w:t>
      </w:r>
      <w:r w:rsidRPr="00E5367E">
        <w:rPr>
          <w:rStyle w:val="Emphasis"/>
          <w:rFonts w:asciiTheme="minorHAnsi" w:hAnsiTheme="minorHAnsi" w:cstheme="minorHAnsi"/>
          <w:highlight w:val="cyan"/>
        </w:rPr>
        <w:t>agency</w:t>
      </w:r>
      <w:r w:rsidRPr="00E5367E">
        <w:rPr>
          <w:rStyle w:val="StyleUnderline"/>
          <w:rFonts w:asciiTheme="minorHAnsi" w:hAnsiTheme="minorHAnsi" w:cstheme="minorHAnsi"/>
          <w:highlight w:val="cyan"/>
        </w:rPr>
        <w:t xml:space="preserve"> from using any </w:t>
      </w:r>
      <w:r w:rsidRPr="00E5367E">
        <w:rPr>
          <w:rStyle w:val="Emphasis"/>
          <w:rFonts w:asciiTheme="minorHAnsi" w:hAnsiTheme="minorHAnsi" w:cstheme="minorHAnsi"/>
          <w:highlight w:val="cyan"/>
        </w:rPr>
        <w:t>appropriated funds</w:t>
      </w:r>
      <w:r w:rsidRPr="00C23E1F">
        <w:rPr>
          <w:rStyle w:val="StyleUnderline"/>
          <w:rFonts w:asciiTheme="minorHAnsi" w:hAnsiTheme="minorHAnsi" w:cstheme="minorHAnsi"/>
        </w:rPr>
        <w:t xml:space="preserve"> to </w:t>
      </w:r>
      <w:r w:rsidRPr="00E5367E">
        <w:rPr>
          <w:rStyle w:val="StyleUnderline"/>
          <w:rFonts w:asciiTheme="minorHAnsi" w:hAnsiTheme="minorHAnsi" w:cstheme="minorHAnsi"/>
          <w:highlight w:val="cyan"/>
        </w:rPr>
        <w:t xml:space="preserve">develop or </w:t>
      </w:r>
      <w:r w:rsidRPr="00E5367E">
        <w:rPr>
          <w:rStyle w:val="Emphasis"/>
          <w:rFonts w:asciiTheme="minorHAnsi" w:hAnsiTheme="minorHAnsi" w:cstheme="minorHAnsi"/>
          <w:highlight w:val="cyan"/>
        </w:rPr>
        <w:t>finalize</w:t>
      </w:r>
      <w:r w:rsidRPr="00E5367E">
        <w:rPr>
          <w:rStyle w:val="StyleUnderline"/>
          <w:rFonts w:asciiTheme="minorHAnsi" w:hAnsiTheme="minorHAnsi" w:cstheme="minorHAnsi"/>
          <w:highlight w:val="cyan"/>
        </w:rPr>
        <w:t xml:space="preserve"> the </w:t>
      </w:r>
      <w:r w:rsidRPr="00E5367E">
        <w:rPr>
          <w:rStyle w:val="Emphasis"/>
          <w:rFonts w:asciiTheme="minorHAnsi" w:hAnsiTheme="minorHAnsi" w:cstheme="minorHAnsi"/>
          <w:highlight w:val="cyan"/>
        </w:rPr>
        <w:t>rule</w:t>
      </w:r>
      <w:r w:rsidRPr="00E5367E">
        <w:rPr>
          <w:rStyle w:val="StyleUnderline"/>
          <w:rFonts w:asciiTheme="minorHAnsi" w:hAnsiTheme="minorHAnsi" w:cstheme="minorHAnsi"/>
          <w:highlight w:val="cyan"/>
        </w:rPr>
        <w:t>.</w:t>
      </w:r>
    </w:p>
    <w:p w14:paraId="4EDA1F4F" w14:textId="77777777" w:rsidR="00C23E1F" w:rsidRPr="00C23E1F" w:rsidRDefault="00C23E1F" w:rsidP="00C23E1F">
      <w:pPr>
        <w:rPr>
          <w:rFonts w:asciiTheme="minorHAnsi" w:hAnsiTheme="minorHAnsi" w:cstheme="minorHAnsi"/>
        </w:rPr>
      </w:pPr>
    </w:p>
    <w:p w14:paraId="20EFED19" w14:textId="3D8C6D14" w:rsidR="00C23E1F" w:rsidRDefault="00B965B7" w:rsidP="00C23E1F">
      <w:pPr>
        <w:pStyle w:val="Heading2"/>
        <w:rPr>
          <w:rFonts w:asciiTheme="minorHAnsi" w:hAnsiTheme="minorHAnsi" w:cstheme="minorHAnsi"/>
        </w:rPr>
      </w:pPr>
      <w:r>
        <w:rPr>
          <w:rFonts w:asciiTheme="minorHAnsi" w:hAnsiTheme="minorHAnsi" w:cstheme="minorHAnsi"/>
        </w:rPr>
        <w:t>DA---Inflation</w:t>
      </w:r>
    </w:p>
    <w:p w14:paraId="1506F1FB" w14:textId="77777777" w:rsidR="00E5367E" w:rsidRDefault="00E5367E" w:rsidP="00E5367E">
      <w:pPr>
        <w:pStyle w:val="Heading3"/>
      </w:pPr>
      <w:r>
        <w:t>UQ---Oil---2AC</w:t>
      </w:r>
    </w:p>
    <w:p w14:paraId="467DE72D" w14:textId="77777777" w:rsidR="00E5367E" w:rsidRDefault="00E5367E" w:rsidP="00E5367E">
      <w:pPr>
        <w:pStyle w:val="Heading4"/>
      </w:pPr>
      <w:r>
        <w:t xml:space="preserve">A lack of </w:t>
      </w:r>
      <w:r w:rsidRPr="00117C8F">
        <w:rPr>
          <w:u w:val="single"/>
        </w:rPr>
        <w:t>renewables</w:t>
      </w:r>
      <w:r>
        <w:t xml:space="preserve"> makes </w:t>
      </w:r>
      <w:r w:rsidRPr="00117C8F">
        <w:rPr>
          <w:u w:val="single"/>
        </w:rPr>
        <w:t>global</w:t>
      </w:r>
      <w:r>
        <w:t xml:space="preserve"> price spikes inevitable---oil </w:t>
      </w:r>
      <w:r w:rsidRPr="00117C8F">
        <w:rPr>
          <w:u w:val="single"/>
        </w:rPr>
        <w:t>shocks</w:t>
      </w:r>
      <w:r>
        <w:t xml:space="preserve"> guarantee it.</w:t>
      </w:r>
    </w:p>
    <w:p w14:paraId="671A7DA4" w14:textId="77777777" w:rsidR="00E5367E" w:rsidRPr="00117C8F" w:rsidRDefault="00E5367E" w:rsidP="00E5367E">
      <w:r w:rsidRPr="00117C8F">
        <w:t xml:space="preserve">Laurent </w:t>
      </w:r>
      <w:proofErr w:type="spellStart"/>
      <w:r w:rsidRPr="00117C8F">
        <w:rPr>
          <w:rStyle w:val="Style13ptBold"/>
        </w:rPr>
        <w:t>Millischer</w:t>
      </w:r>
      <w:proofErr w:type="spellEnd"/>
      <w:r w:rsidRPr="00117C8F">
        <w:rPr>
          <w:rStyle w:val="Style13ptBold"/>
        </w:rPr>
        <w:t xml:space="preserve"> et al. ’24</w:t>
      </w:r>
      <w:r w:rsidRPr="00117C8F">
        <w:t xml:space="preserve"> [May 31, 2024; Laurent wrote his PhD in particle physics at CERN and holds a master’s in mathematics from the University of Cambridge. “Do Renewables Shield Inflation from Fossil Fuel-Price Fluctuations?” </w:t>
      </w:r>
      <w:r>
        <w:t xml:space="preserve">IMF Working Papers; </w:t>
      </w:r>
      <w:r w:rsidRPr="00117C8F">
        <w:t>Working Paper No. 2024/111</w:t>
      </w:r>
      <w:r>
        <w:t xml:space="preserve">; </w:t>
      </w:r>
      <w:r w:rsidRPr="00117C8F">
        <w:t>https://www.imf.org/en/Publications/WP/Issues/2024/05/31/Do-Renewables-Shield-Inflation-from-Fossil-Fuel-Price-Fluctuations-549704#:~:text=In%20the%20wake%20of%20recently,fuel%20price%2Dinduced%20inflation%20volatility.</w:t>
      </w:r>
      <w:r>
        <w:t>]</w:t>
      </w:r>
    </w:p>
    <w:p w14:paraId="7E52E3AD" w14:textId="77777777" w:rsidR="00E5367E" w:rsidRPr="00117C8F" w:rsidRDefault="00E5367E" w:rsidP="00E5367E">
      <w:pPr>
        <w:rPr>
          <w:sz w:val="16"/>
        </w:rPr>
      </w:pPr>
      <w:r w:rsidRPr="00117C8F">
        <w:rPr>
          <w:sz w:val="16"/>
        </w:rPr>
        <w:t xml:space="preserve">After a </w:t>
      </w:r>
      <w:r w:rsidRPr="00117C8F">
        <w:rPr>
          <w:rStyle w:val="StyleUnderline"/>
        </w:rPr>
        <w:t xml:space="preserve">prolonged period of </w:t>
      </w:r>
      <w:r w:rsidRPr="00117C8F">
        <w:rPr>
          <w:rStyle w:val="Emphasis"/>
        </w:rPr>
        <w:t>low inflation</w:t>
      </w:r>
      <w:r w:rsidRPr="00117C8F">
        <w:rPr>
          <w:sz w:val="16"/>
        </w:rPr>
        <w:t xml:space="preserve"> across most of the world, </w:t>
      </w:r>
      <w:r w:rsidRPr="00E5367E">
        <w:rPr>
          <w:rStyle w:val="StyleUnderline"/>
          <w:highlight w:val="cyan"/>
        </w:rPr>
        <w:t xml:space="preserve">inflation </w:t>
      </w:r>
      <w:r w:rsidRPr="00E5367E">
        <w:rPr>
          <w:rStyle w:val="Emphasis"/>
          <w:highlight w:val="cyan"/>
        </w:rPr>
        <w:t>surged</w:t>
      </w:r>
      <w:r w:rsidRPr="00117C8F">
        <w:rPr>
          <w:rStyle w:val="StyleUnderline"/>
        </w:rPr>
        <w:t xml:space="preserve"> in </w:t>
      </w:r>
      <w:r w:rsidRPr="00117C8F">
        <w:rPr>
          <w:rStyle w:val="Emphasis"/>
        </w:rPr>
        <w:t>2021</w:t>
      </w:r>
      <w:r w:rsidRPr="00117C8F">
        <w:rPr>
          <w:rStyle w:val="StyleUnderline"/>
        </w:rPr>
        <w:t xml:space="preserve"> and </w:t>
      </w:r>
      <w:r w:rsidRPr="00117C8F">
        <w:rPr>
          <w:rStyle w:val="Emphasis"/>
        </w:rPr>
        <w:t>2022</w:t>
      </w:r>
      <w:r w:rsidRPr="00117C8F">
        <w:rPr>
          <w:sz w:val="16"/>
        </w:rPr>
        <w:t xml:space="preserve">. While there are </w:t>
      </w:r>
      <w:r w:rsidRPr="00117C8F">
        <w:rPr>
          <w:rStyle w:val="StyleUnderline"/>
        </w:rPr>
        <w:t>various drivers of inflation</w:t>
      </w:r>
      <w:r w:rsidRPr="00117C8F">
        <w:rPr>
          <w:sz w:val="16"/>
        </w:rPr>
        <w:t xml:space="preserve"> including supply chain disruptions related to the COVID-19 pandemic and fiscal stimulus programs (Bernanke &amp; Blanchard, 2023), the </w:t>
      </w:r>
      <w:r w:rsidRPr="00E5367E">
        <w:rPr>
          <w:rStyle w:val="StyleUnderline"/>
          <w:highlight w:val="cyan"/>
        </w:rPr>
        <w:t xml:space="preserve">increase in </w:t>
      </w:r>
      <w:r w:rsidRPr="00E5367E">
        <w:rPr>
          <w:rStyle w:val="Emphasis"/>
          <w:highlight w:val="cyan"/>
        </w:rPr>
        <w:t>oil</w:t>
      </w:r>
      <w:r w:rsidRPr="00E5367E">
        <w:rPr>
          <w:rStyle w:val="StyleUnderline"/>
          <w:highlight w:val="cyan"/>
        </w:rPr>
        <w:t xml:space="preserve"> and </w:t>
      </w:r>
      <w:r w:rsidRPr="00E5367E">
        <w:rPr>
          <w:rStyle w:val="Emphasis"/>
          <w:highlight w:val="cyan"/>
        </w:rPr>
        <w:t>gas</w:t>
      </w:r>
      <w:r w:rsidRPr="00117C8F">
        <w:rPr>
          <w:rStyle w:val="StyleUnderline"/>
        </w:rPr>
        <w:t xml:space="preserve"> prices were a </w:t>
      </w:r>
      <w:r w:rsidRPr="00E5367E">
        <w:rPr>
          <w:rStyle w:val="Emphasis"/>
          <w:highlight w:val="cyan"/>
        </w:rPr>
        <w:t>dominant factor</w:t>
      </w:r>
      <w:r w:rsidRPr="00117C8F">
        <w:rPr>
          <w:sz w:val="16"/>
        </w:rPr>
        <w:t>. Schnabel (2022) notes that in February 2022 “</w:t>
      </w:r>
      <w:r w:rsidRPr="00E5367E">
        <w:rPr>
          <w:rStyle w:val="StyleUnderline"/>
          <w:highlight w:val="cyan"/>
        </w:rPr>
        <w:t>energy accounted for</w:t>
      </w:r>
      <w:r w:rsidRPr="00117C8F">
        <w:rPr>
          <w:rStyle w:val="StyleUnderline"/>
        </w:rPr>
        <w:t xml:space="preserve"> </w:t>
      </w:r>
      <w:r w:rsidRPr="00E5367E">
        <w:rPr>
          <w:rStyle w:val="StyleUnderline"/>
          <w:highlight w:val="cyan"/>
        </w:rPr>
        <w:t>more than</w:t>
      </w:r>
      <w:r w:rsidRPr="00117C8F">
        <w:rPr>
          <w:rStyle w:val="StyleUnderline"/>
        </w:rPr>
        <w:t xml:space="preserve"> </w:t>
      </w:r>
      <w:r w:rsidRPr="00E5367E">
        <w:rPr>
          <w:rStyle w:val="Emphasis"/>
          <w:highlight w:val="cyan"/>
        </w:rPr>
        <w:t>50%</w:t>
      </w:r>
      <w:r w:rsidRPr="00E5367E">
        <w:rPr>
          <w:rStyle w:val="StyleUnderline"/>
          <w:highlight w:val="cyan"/>
        </w:rPr>
        <w:t xml:space="preserve"> of</w:t>
      </w:r>
      <w:r w:rsidRPr="00117C8F">
        <w:rPr>
          <w:rStyle w:val="StyleUnderline"/>
        </w:rPr>
        <w:t xml:space="preserve"> headline </w:t>
      </w:r>
      <w:r w:rsidRPr="00E5367E">
        <w:rPr>
          <w:rStyle w:val="Emphasis"/>
          <w:highlight w:val="cyan"/>
        </w:rPr>
        <w:t>inflation</w:t>
      </w:r>
      <w:r w:rsidRPr="00117C8F">
        <w:rPr>
          <w:sz w:val="16"/>
        </w:rPr>
        <w:t xml:space="preserve"> in the euro area, mainly reflecting the sharp increases in oil and gas prices”.</w:t>
      </w:r>
    </w:p>
    <w:p w14:paraId="4CF561A7" w14:textId="77777777" w:rsidR="00E5367E" w:rsidRPr="00117C8F" w:rsidRDefault="00E5367E" w:rsidP="00E5367E">
      <w:pPr>
        <w:rPr>
          <w:sz w:val="16"/>
        </w:rPr>
      </w:pPr>
      <w:r w:rsidRPr="00117C8F">
        <w:rPr>
          <w:sz w:val="16"/>
        </w:rPr>
        <w:t xml:space="preserve">This is </w:t>
      </w:r>
      <w:r w:rsidRPr="00E5367E">
        <w:rPr>
          <w:rStyle w:val="Emphasis"/>
          <w:highlight w:val="cyan"/>
        </w:rPr>
        <w:t>not the first time</w:t>
      </w:r>
      <w:r w:rsidRPr="00E5367E">
        <w:rPr>
          <w:rStyle w:val="StyleUnderline"/>
          <w:highlight w:val="cyan"/>
        </w:rPr>
        <w:t xml:space="preserve"> that oil price increases </w:t>
      </w:r>
      <w:proofErr w:type="gramStart"/>
      <w:r w:rsidRPr="00E5367E">
        <w:rPr>
          <w:rStyle w:val="StyleUnderline"/>
          <w:highlight w:val="cyan"/>
        </w:rPr>
        <w:t>cause</w:t>
      </w:r>
      <w:proofErr w:type="gramEnd"/>
      <w:r w:rsidRPr="00E5367E">
        <w:rPr>
          <w:rStyle w:val="StyleUnderline"/>
          <w:highlight w:val="cyan"/>
        </w:rPr>
        <w:t xml:space="preserve"> </w:t>
      </w:r>
      <w:r w:rsidRPr="00E5367E">
        <w:rPr>
          <w:rStyle w:val="Emphasis"/>
          <w:highlight w:val="cyan"/>
        </w:rPr>
        <w:t>spikes</w:t>
      </w:r>
      <w:r w:rsidRPr="00E5367E">
        <w:rPr>
          <w:rStyle w:val="StyleUnderline"/>
          <w:highlight w:val="cyan"/>
        </w:rPr>
        <w:t xml:space="preserve"> in inflation</w:t>
      </w:r>
      <w:r w:rsidRPr="00117C8F">
        <w:rPr>
          <w:sz w:val="16"/>
        </w:rPr>
        <w:t>. As can be seen in Figure 1, all three episodes of high inflation (1973, 1979 and 2021) in the United States and Germany follow jumps in the oil price. Fluctuations in fossil fuel prices are a challenge for price stability.</w:t>
      </w:r>
    </w:p>
    <w:p w14:paraId="7CB01C9B" w14:textId="77777777" w:rsidR="00E5367E" w:rsidRPr="00117C8F" w:rsidRDefault="00E5367E" w:rsidP="00E5367E">
      <w:pPr>
        <w:rPr>
          <w:sz w:val="16"/>
        </w:rPr>
      </w:pPr>
      <w:r w:rsidRPr="00117C8F">
        <w:rPr>
          <w:sz w:val="16"/>
        </w:rPr>
        <w:t xml:space="preserve">There is a </w:t>
      </w:r>
      <w:r w:rsidRPr="00117C8F">
        <w:rPr>
          <w:rStyle w:val="Emphasis"/>
        </w:rPr>
        <w:t>rich literature</w:t>
      </w:r>
      <w:r w:rsidRPr="00117C8F">
        <w:rPr>
          <w:rStyle w:val="StyleUnderline"/>
        </w:rPr>
        <w:t xml:space="preserve"> examining the impact of </w:t>
      </w:r>
      <w:r w:rsidRPr="00117C8F">
        <w:rPr>
          <w:rStyle w:val="Emphasis"/>
        </w:rPr>
        <w:t>oil price fluctuations</w:t>
      </w:r>
      <w:r w:rsidRPr="00117C8F">
        <w:rPr>
          <w:rStyle w:val="StyleUnderline"/>
        </w:rPr>
        <w:t xml:space="preserve"> on inflation</w:t>
      </w:r>
      <w:r w:rsidRPr="00117C8F">
        <w:rPr>
          <w:sz w:val="16"/>
        </w:rPr>
        <w:t xml:space="preserve">. Their passthrough to consumer and producer price inflation (Chen, 2009; Clark &amp; Terry, 2010; Gao et al., 2014; Castro &amp; </w:t>
      </w:r>
      <w:proofErr w:type="spellStart"/>
      <w:r w:rsidRPr="00117C8F">
        <w:rPr>
          <w:sz w:val="16"/>
        </w:rPr>
        <w:t>Jim´enez-Rodr´ıguez</w:t>
      </w:r>
      <w:proofErr w:type="spellEnd"/>
      <w:r w:rsidRPr="00117C8F">
        <w:rPr>
          <w:sz w:val="16"/>
        </w:rPr>
        <w:t xml:space="preserve">, 2017; </w:t>
      </w:r>
      <w:proofErr w:type="spellStart"/>
      <w:r w:rsidRPr="00117C8F">
        <w:rPr>
          <w:sz w:val="16"/>
        </w:rPr>
        <w:t>Conflitti</w:t>
      </w:r>
      <w:proofErr w:type="spellEnd"/>
      <w:r w:rsidRPr="00117C8F">
        <w:rPr>
          <w:sz w:val="16"/>
        </w:rPr>
        <w:t xml:space="preserve"> &amp; Luciani, 2019; Wen et al., 2021; Baba &amp; Lee, 2022) as well as inflation expectations (Wong, 2015, C. C. Binder, 2018, Kilian &amp; Zhou, 2022, C. Binder &amp; Makridis, 2022) is well documented. The effect of an oil price change depends on whether that change is driven by negative supply or positive demand shocks (Kilian, 2008; Kilian, 2009; </w:t>
      </w:r>
      <w:proofErr w:type="spellStart"/>
      <w:r w:rsidRPr="00117C8F">
        <w:rPr>
          <w:sz w:val="16"/>
        </w:rPr>
        <w:t>Peersman</w:t>
      </w:r>
      <w:proofErr w:type="spellEnd"/>
      <w:r w:rsidRPr="00117C8F">
        <w:rPr>
          <w:sz w:val="16"/>
        </w:rPr>
        <w:t xml:space="preserve"> &amp; Van </w:t>
      </w:r>
      <w:proofErr w:type="spellStart"/>
      <w:r w:rsidRPr="00117C8F">
        <w:rPr>
          <w:sz w:val="16"/>
        </w:rPr>
        <w:t>Robays</w:t>
      </w:r>
      <w:proofErr w:type="spellEnd"/>
      <w:r w:rsidRPr="00117C8F">
        <w:rPr>
          <w:sz w:val="16"/>
        </w:rPr>
        <w:t xml:space="preserve">, 2012; Baumeister &amp; </w:t>
      </w:r>
      <w:proofErr w:type="spellStart"/>
      <w:r w:rsidRPr="00117C8F">
        <w:rPr>
          <w:sz w:val="16"/>
        </w:rPr>
        <w:t>Peersman</w:t>
      </w:r>
      <w:proofErr w:type="spellEnd"/>
      <w:r w:rsidRPr="00117C8F">
        <w:rPr>
          <w:sz w:val="16"/>
        </w:rPr>
        <w:t xml:space="preserve">, 2013). Recently, Ha, Kose, </w:t>
      </w:r>
      <w:proofErr w:type="spellStart"/>
      <w:r w:rsidRPr="00117C8F">
        <w:rPr>
          <w:sz w:val="16"/>
        </w:rPr>
        <w:t>Ohnsorge</w:t>
      </w:r>
      <w:proofErr w:type="spellEnd"/>
      <w:r w:rsidRPr="00117C8F">
        <w:rPr>
          <w:sz w:val="16"/>
        </w:rPr>
        <w:t xml:space="preserve">, &amp; </w:t>
      </w:r>
      <w:proofErr w:type="spellStart"/>
      <w:r w:rsidRPr="00117C8F">
        <w:rPr>
          <w:sz w:val="16"/>
        </w:rPr>
        <w:t>Yilmazkuday</w:t>
      </w:r>
      <w:proofErr w:type="spellEnd"/>
      <w:r w:rsidRPr="00117C8F">
        <w:rPr>
          <w:sz w:val="16"/>
        </w:rPr>
        <w:t xml:space="preserve"> (2023) show that </w:t>
      </w:r>
      <w:r w:rsidRPr="00117C8F">
        <w:rPr>
          <w:rStyle w:val="StyleUnderline"/>
        </w:rPr>
        <w:t xml:space="preserve">oil price </w:t>
      </w:r>
      <w:r w:rsidRPr="00E5367E">
        <w:rPr>
          <w:rStyle w:val="StyleUnderline"/>
          <w:highlight w:val="cyan"/>
        </w:rPr>
        <w:t>shocks</w:t>
      </w:r>
      <w:r w:rsidRPr="00117C8F">
        <w:rPr>
          <w:rStyle w:val="StyleUnderline"/>
        </w:rPr>
        <w:t xml:space="preserve"> tend to </w:t>
      </w:r>
      <w:r w:rsidRPr="00E5367E">
        <w:rPr>
          <w:rStyle w:val="StyleUnderline"/>
          <w:highlight w:val="cyan"/>
        </w:rPr>
        <w:t>contribute</w:t>
      </w:r>
      <w:r w:rsidRPr="00117C8F">
        <w:rPr>
          <w:rStyle w:val="StyleUnderline"/>
        </w:rPr>
        <w:t xml:space="preserve"> </w:t>
      </w:r>
      <w:r w:rsidRPr="00117C8F">
        <w:rPr>
          <w:rStyle w:val="Emphasis"/>
        </w:rPr>
        <w:t>significantly</w:t>
      </w:r>
      <w:r w:rsidRPr="00117C8F">
        <w:rPr>
          <w:rStyle w:val="StyleUnderline"/>
        </w:rPr>
        <w:t xml:space="preserve"> </w:t>
      </w:r>
      <w:r w:rsidRPr="00E5367E">
        <w:rPr>
          <w:rStyle w:val="StyleUnderline"/>
          <w:highlight w:val="cyan"/>
        </w:rPr>
        <w:t xml:space="preserve">more to </w:t>
      </w:r>
      <w:r w:rsidRPr="00E5367E">
        <w:rPr>
          <w:rStyle w:val="Emphasis"/>
          <w:highlight w:val="cyan"/>
        </w:rPr>
        <w:t>inflation</w:t>
      </w:r>
      <w:r w:rsidRPr="00117C8F">
        <w:rPr>
          <w:rStyle w:val="Emphasis"/>
        </w:rPr>
        <w:t xml:space="preserve"> variation</w:t>
      </w:r>
      <w:r w:rsidRPr="00117C8F">
        <w:rPr>
          <w:rStyle w:val="StyleUnderline"/>
        </w:rPr>
        <w:t xml:space="preserve"> </w:t>
      </w:r>
      <w:r w:rsidRPr="00E5367E">
        <w:rPr>
          <w:rStyle w:val="StyleUnderline"/>
          <w:highlight w:val="cyan"/>
        </w:rPr>
        <w:t>in</w:t>
      </w:r>
      <w:r w:rsidRPr="00117C8F">
        <w:rPr>
          <w:sz w:val="16"/>
        </w:rPr>
        <w:t xml:space="preserve"> advanced economies, </w:t>
      </w:r>
      <w:r w:rsidRPr="00E5367E">
        <w:rPr>
          <w:rStyle w:val="StyleUnderline"/>
          <w:highlight w:val="cyan"/>
        </w:rPr>
        <w:t>countries with</w:t>
      </w:r>
      <w:r w:rsidRPr="00117C8F">
        <w:rPr>
          <w:rStyle w:val="StyleUnderline"/>
        </w:rPr>
        <w:t xml:space="preserve"> stronger </w:t>
      </w:r>
      <w:r w:rsidRPr="00117C8F">
        <w:rPr>
          <w:rStyle w:val="Emphasis"/>
        </w:rPr>
        <w:t xml:space="preserve">global </w:t>
      </w:r>
      <w:r w:rsidRPr="00E5367E">
        <w:rPr>
          <w:rStyle w:val="Emphasis"/>
          <w:highlight w:val="cyan"/>
        </w:rPr>
        <w:t>trade</w:t>
      </w:r>
      <w:r w:rsidRPr="00117C8F">
        <w:rPr>
          <w:rStyle w:val="StyleUnderline"/>
        </w:rPr>
        <w:t xml:space="preserve"> and </w:t>
      </w:r>
      <w:r w:rsidRPr="00E5367E">
        <w:rPr>
          <w:rStyle w:val="Emphasis"/>
          <w:highlight w:val="cyan"/>
        </w:rPr>
        <w:t>financial linkages</w:t>
      </w:r>
      <w:r w:rsidRPr="00117C8F">
        <w:rPr>
          <w:rStyle w:val="StyleUnderline"/>
        </w:rPr>
        <w:t xml:space="preserve">, commodity and </w:t>
      </w:r>
      <w:r w:rsidRPr="00E5367E">
        <w:rPr>
          <w:rStyle w:val="Emphasis"/>
          <w:highlight w:val="cyan"/>
        </w:rPr>
        <w:t>net energy</w:t>
      </w:r>
      <w:r w:rsidRPr="00E5367E">
        <w:rPr>
          <w:rStyle w:val="StyleUnderline"/>
          <w:highlight w:val="cyan"/>
        </w:rPr>
        <w:t xml:space="preserve"> importers</w:t>
      </w:r>
      <w:r w:rsidRPr="00117C8F">
        <w:rPr>
          <w:sz w:val="16"/>
        </w:rPr>
        <w:t>, countries without inflation-targeting and with pegged exchange rate regimes.</w:t>
      </w:r>
    </w:p>
    <w:p w14:paraId="0B465774" w14:textId="77777777" w:rsidR="00E5367E" w:rsidRPr="00117C8F" w:rsidRDefault="00E5367E" w:rsidP="00E5367E">
      <w:pPr>
        <w:rPr>
          <w:sz w:val="16"/>
        </w:rPr>
      </w:pPr>
      <w:r w:rsidRPr="00E5367E">
        <w:rPr>
          <w:rStyle w:val="StyleUnderline"/>
          <w:highlight w:val="cyan"/>
        </w:rPr>
        <w:t>Fossil fuel</w:t>
      </w:r>
      <w:r w:rsidRPr="00117C8F">
        <w:rPr>
          <w:sz w:val="16"/>
        </w:rPr>
        <w:t xml:space="preserve"> have not only </w:t>
      </w:r>
      <w:r w:rsidRPr="00E5367E">
        <w:rPr>
          <w:rStyle w:val="StyleUnderline"/>
          <w:highlight w:val="cyan"/>
        </w:rPr>
        <w:t xml:space="preserve">contributed to </w:t>
      </w:r>
      <w:r w:rsidRPr="00E5367E">
        <w:rPr>
          <w:rStyle w:val="Emphasis"/>
          <w:highlight w:val="cyan"/>
        </w:rPr>
        <w:t>macroeconomic volatility</w:t>
      </w:r>
      <w:r w:rsidRPr="00117C8F">
        <w:rPr>
          <w:rStyle w:val="StyleUnderline"/>
        </w:rPr>
        <w:t xml:space="preserve">. </w:t>
      </w:r>
      <w:r w:rsidRPr="00117C8F">
        <w:rPr>
          <w:sz w:val="16"/>
        </w:rPr>
        <w:t xml:space="preserve">The burning of fossil fuels is also the major driver of climate change (Ritchie et al., 2023a). The Intergovernmental Panel on Climate Change (IPCC) – the United Nations body for assessing the science related to climate change – clearly states that </w:t>
      </w:r>
      <w:r w:rsidRPr="00E5367E">
        <w:rPr>
          <w:rStyle w:val="StyleUnderline"/>
          <w:highlight w:val="cyan"/>
        </w:rPr>
        <w:t xml:space="preserve">humanity </w:t>
      </w:r>
      <w:r w:rsidRPr="00E5367E">
        <w:rPr>
          <w:rStyle w:val="Emphasis"/>
          <w:highlight w:val="cyan"/>
        </w:rPr>
        <w:t>urgently</w:t>
      </w:r>
      <w:r w:rsidRPr="00E5367E">
        <w:rPr>
          <w:rStyle w:val="StyleUnderline"/>
          <w:highlight w:val="cyan"/>
        </w:rPr>
        <w:t xml:space="preserve"> needs to phase out </w:t>
      </w:r>
      <w:r w:rsidRPr="00E5367E">
        <w:rPr>
          <w:rStyle w:val="Emphasis"/>
          <w:highlight w:val="cyan"/>
        </w:rPr>
        <w:t>fossil fuel use</w:t>
      </w:r>
      <w:r w:rsidRPr="00117C8F">
        <w:rPr>
          <w:sz w:val="16"/>
        </w:rPr>
        <w:t xml:space="preserve"> to limit global warming to levels that are compatible with human development (IPCC, 2022).</w:t>
      </w:r>
    </w:p>
    <w:p w14:paraId="6B88F916" w14:textId="77777777" w:rsidR="00E5367E" w:rsidRPr="00C23E1F" w:rsidRDefault="00E5367E" w:rsidP="00E5367E">
      <w:pPr>
        <w:pStyle w:val="Heading3"/>
        <w:rPr>
          <w:rFonts w:asciiTheme="minorHAnsi" w:hAnsiTheme="minorHAnsi" w:cstheme="minorHAnsi"/>
        </w:rPr>
      </w:pPr>
      <w:r>
        <w:rPr>
          <w:rFonts w:asciiTheme="minorHAnsi" w:hAnsiTheme="minorHAnsi" w:cstheme="minorHAnsi"/>
        </w:rPr>
        <w:t>UQ</w:t>
      </w:r>
      <w:r w:rsidRPr="00C23E1F">
        <w:rPr>
          <w:rFonts w:asciiTheme="minorHAnsi" w:hAnsiTheme="minorHAnsi" w:cstheme="minorHAnsi"/>
        </w:rPr>
        <w:t>---Alt Causes---2AC</w:t>
      </w:r>
    </w:p>
    <w:p w14:paraId="00C8B403" w14:textId="77777777" w:rsidR="00E5367E" w:rsidRPr="00C23E1F" w:rsidRDefault="00E5367E" w:rsidP="00E5367E">
      <w:pPr>
        <w:pStyle w:val="Heading4"/>
        <w:rPr>
          <w:rFonts w:asciiTheme="minorHAnsi" w:hAnsiTheme="minorHAnsi" w:cstheme="minorHAnsi"/>
        </w:rPr>
      </w:pPr>
      <w:r w:rsidRPr="00C23E1F">
        <w:rPr>
          <w:rFonts w:asciiTheme="minorHAnsi" w:hAnsiTheme="minorHAnsi" w:cstheme="minorHAnsi"/>
        </w:rPr>
        <w:t xml:space="preserve">Alt causes to the inflationary spiral, – </w:t>
      </w:r>
      <w:r w:rsidRPr="00C23E1F">
        <w:rPr>
          <w:rFonts w:asciiTheme="minorHAnsi" w:hAnsiTheme="minorHAnsi" w:cstheme="minorHAnsi"/>
          <w:b w:val="0"/>
          <w:bCs/>
        </w:rPr>
        <w:t xml:space="preserve">COVID, Ukraine, and Tariffs </w:t>
      </w:r>
    </w:p>
    <w:p w14:paraId="2EAE83AC" w14:textId="5555E3CA" w:rsidR="00E5367E" w:rsidRPr="00613E91" w:rsidRDefault="00E5367E" w:rsidP="00613E91">
      <w:r w:rsidRPr="00613E91">
        <w:t xml:space="preserve">Jeremy </w:t>
      </w:r>
      <w:r w:rsidRPr="00613E91">
        <w:rPr>
          <w:rStyle w:val="Style13ptBold"/>
        </w:rPr>
        <w:t xml:space="preserve">Lawson </w:t>
      </w:r>
      <w:r w:rsidR="00613E91">
        <w:rPr>
          <w:rStyle w:val="Style13ptBold"/>
        </w:rPr>
        <w:t>&amp;</w:t>
      </w:r>
      <w:r w:rsidRPr="00613E91">
        <w:t xml:space="preserve"> Ken </w:t>
      </w:r>
      <w:proofErr w:type="spellStart"/>
      <w:r w:rsidRPr="00613E91">
        <w:rPr>
          <w:rStyle w:val="Style13ptBold"/>
        </w:rPr>
        <w:t>Akintew</w:t>
      </w:r>
      <w:r w:rsidR="00613E91">
        <w:rPr>
          <w:rStyle w:val="Style13ptBold"/>
        </w:rPr>
        <w:t>e</w:t>
      </w:r>
      <w:proofErr w:type="spellEnd"/>
      <w:r w:rsidR="00613E91">
        <w:rPr>
          <w:rStyle w:val="Style13ptBold"/>
        </w:rPr>
        <w:t xml:space="preserve"> ’22 </w:t>
      </w:r>
      <w:r w:rsidRPr="00613E91">
        <w:t>[</w:t>
      </w:r>
      <w:r w:rsidR="00613E91">
        <w:t xml:space="preserve">July 11, 2022; </w:t>
      </w:r>
      <w:r w:rsidRPr="00613E91">
        <w:t xml:space="preserve">Jeremy Lawson is the Chief Economist at the  ABRDN research institute, Ken </w:t>
      </w:r>
      <w:proofErr w:type="spellStart"/>
      <w:r w:rsidRPr="00613E91">
        <w:t>Akintewe</w:t>
      </w:r>
      <w:proofErr w:type="spellEnd"/>
      <w:r w:rsidRPr="00613E91">
        <w:t xml:space="preserve"> is the head of Asian </w:t>
      </w:r>
      <w:proofErr w:type="spellStart"/>
      <w:r w:rsidRPr="00613E91">
        <w:t>Soverign</w:t>
      </w:r>
      <w:proofErr w:type="spellEnd"/>
      <w:r w:rsidRPr="00613E91">
        <w:t xml:space="preserve"> Debt, "Fears about green inflation may be overblown", ABRDN Investments, </w:t>
      </w:r>
      <w:hyperlink r:id="rId76" w:history="1">
        <w:r w:rsidRPr="00613E91">
          <w:rPr>
            <w:rStyle w:val="Hyperlink"/>
          </w:rPr>
          <w:t>https://www.abrdn.com/en-us/cefinvestorcenter/insights-thinking-aloud/article-page/green-inflation-sustainability</w:t>
        </w:r>
      </w:hyperlink>
      <w:r w:rsidRPr="00613E91">
        <w:t>, accessed 7/6/24, S.A.M.]</w:t>
      </w:r>
    </w:p>
    <w:p w14:paraId="77FE3A3E" w14:textId="77777777" w:rsidR="00E5367E" w:rsidRPr="00C23E1F" w:rsidRDefault="00E5367E" w:rsidP="00E5367E">
      <w:pPr>
        <w:rPr>
          <w:rStyle w:val="StyleUnderline"/>
          <w:rFonts w:asciiTheme="minorHAnsi" w:hAnsiTheme="minorHAnsi" w:cstheme="minorHAnsi"/>
        </w:rPr>
      </w:pPr>
      <w:r w:rsidRPr="00613E91">
        <w:rPr>
          <w:rFonts w:asciiTheme="minorHAnsi" w:hAnsiTheme="minorHAnsi" w:cstheme="minorHAnsi"/>
          <w:sz w:val="16"/>
        </w:rPr>
        <w:t xml:space="preserve">Some </w:t>
      </w:r>
      <w:r w:rsidRPr="00E5367E">
        <w:rPr>
          <w:rStyle w:val="StyleUnderline"/>
          <w:rFonts w:asciiTheme="minorHAnsi" w:hAnsiTheme="minorHAnsi" w:cstheme="minorHAnsi"/>
          <w:highlight w:val="cyan"/>
        </w:rPr>
        <w:t>observers point to the energy transition as inherently inflationary</w:t>
      </w:r>
      <w:r w:rsidRPr="00C23E1F">
        <w:rPr>
          <w:rStyle w:val="StyleUnderline"/>
          <w:rFonts w:asciiTheme="minorHAnsi" w:hAnsiTheme="minorHAnsi" w:cstheme="minorHAnsi"/>
        </w:rPr>
        <w:t>,</w:t>
      </w:r>
      <w:r w:rsidRPr="00613E91">
        <w:rPr>
          <w:rFonts w:asciiTheme="minorHAnsi" w:hAnsiTheme="minorHAnsi" w:cstheme="minorHAnsi"/>
          <w:sz w:val="16"/>
        </w:rPr>
        <w:t xml:space="preserve"> with companies compelled to invest less in fossil-fuel energy at a time when the costs for renewable energy remain elevated. The </w:t>
      </w:r>
      <w:r w:rsidRPr="00C23E1F">
        <w:rPr>
          <w:rStyle w:val="StyleUnderline"/>
          <w:rFonts w:asciiTheme="minorHAnsi" w:hAnsiTheme="minorHAnsi" w:cstheme="minorHAnsi"/>
        </w:rPr>
        <w:t>market has labeled this green inflation</w:t>
      </w:r>
      <w:r w:rsidRPr="00613E91">
        <w:rPr>
          <w:rFonts w:asciiTheme="minorHAnsi" w:hAnsiTheme="minorHAnsi" w:cstheme="minorHAnsi"/>
          <w:sz w:val="16"/>
        </w:rPr>
        <w:t xml:space="preserve"> — the contribution that environmental policies have on the cost of delivering goods and services that is passed on via supply chains to consumer prices.</w:t>
      </w:r>
    </w:p>
    <w:p w14:paraId="6F0D6348" w14:textId="77777777" w:rsidR="00E5367E" w:rsidRPr="00613E91" w:rsidRDefault="00E5367E" w:rsidP="00E5367E">
      <w:pPr>
        <w:rPr>
          <w:rFonts w:asciiTheme="minorHAnsi" w:hAnsiTheme="minorHAnsi" w:cstheme="minorHAnsi"/>
          <w:sz w:val="16"/>
        </w:rPr>
      </w:pPr>
      <w:r w:rsidRPr="00E5367E">
        <w:rPr>
          <w:rStyle w:val="StyleUnderline"/>
          <w:rFonts w:asciiTheme="minorHAnsi" w:hAnsiTheme="minorHAnsi" w:cstheme="minorHAnsi"/>
          <w:highlight w:val="cyan"/>
        </w:rPr>
        <w:t>In truth</w:t>
      </w:r>
      <w:r w:rsidRPr="00C23E1F">
        <w:rPr>
          <w:rStyle w:val="StyleUnderline"/>
          <w:rFonts w:asciiTheme="minorHAnsi" w:hAnsiTheme="minorHAnsi" w:cstheme="minorHAnsi"/>
        </w:rPr>
        <w:t xml:space="preserve">, there are </w:t>
      </w:r>
      <w:r w:rsidRPr="00E5367E">
        <w:rPr>
          <w:rStyle w:val="StyleUnderline"/>
          <w:rFonts w:asciiTheme="minorHAnsi" w:hAnsiTheme="minorHAnsi" w:cstheme="minorHAnsi"/>
          <w:highlight w:val="cyan"/>
        </w:rPr>
        <w:t>a variety of regulations and policies that can influence inflation</w:t>
      </w:r>
      <w:r w:rsidRPr="00613E91">
        <w:rPr>
          <w:rFonts w:asciiTheme="minorHAnsi" w:hAnsiTheme="minorHAnsi" w:cstheme="minorHAnsi"/>
          <w:sz w:val="16"/>
        </w:rPr>
        <w:t xml:space="preserve">. The international push-back against globalization — for example, the </w:t>
      </w:r>
      <w:r w:rsidRPr="00E5367E">
        <w:rPr>
          <w:rStyle w:val="StyleUnderline"/>
          <w:rFonts w:asciiTheme="minorHAnsi" w:hAnsiTheme="minorHAnsi" w:cstheme="minorHAnsi"/>
          <w:highlight w:val="cyan"/>
        </w:rPr>
        <w:t>continued imposition of trade tariffs</w:t>
      </w:r>
      <w:r w:rsidRPr="00613E91">
        <w:rPr>
          <w:rFonts w:asciiTheme="minorHAnsi" w:hAnsiTheme="minorHAnsi" w:cstheme="minorHAnsi"/>
          <w:sz w:val="16"/>
        </w:rPr>
        <w:t xml:space="preserve"> — is </w:t>
      </w:r>
      <w:r w:rsidRPr="00C23E1F">
        <w:rPr>
          <w:rStyle w:val="StyleUnderline"/>
          <w:rFonts w:asciiTheme="minorHAnsi" w:hAnsiTheme="minorHAnsi" w:cstheme="minorHAnsi"/>
        </w:rPr>
        <w:t xml:space="preserve">one of the forces putting upward pressure on prices. While the pandemic has highlighted the fragility of global supply chains and logistical networks, </w:t>
      </w:r>
      <w:r w:rsidRPr="00E5367E">
        <w:rPr>
          <w:rStyle w:val="StyleUnderline"/>
          <w:rFonts w:asciiTheme="minorHAnsi" w:hAnsiTheme="minorHAnsi" w:cstheme="minorHAnsi"/>
          <w:highlight w:val="cyan"/>
        </w:rPr>
        <w:t>Russia’s invasion of Ukraine has extended inflationary drivers by delaying the recovery process and amplifying commodity price pressures</w:t>
      </w:r>
      <w:r w:rsidRPr="00C23E1F">
        <w:rPr>
          <w:rStyle w:val="StyleUnderline"/>
          <w:rFonts w:asciiTheme="minorHAnsi" w:hAnsiTheme="minorHAnsi" w:cstheme="minorHAnsi"/>
        </w:rPr>
        <w:t xml:space="preserve"> as the war restricts access to energy, metals and grains.</w:t>
      </w:r>
    </w:p>
    <w:p w14:paraId="6FA6A209" w14:textId="77777777" w:rsidR="00E5367E" w:rsidRPr="00C23E1F" w:rsidRDefault="00E5367E" w:rsidP="00E5367E">
      <w:pPr>
        <w:rPr>
          <w:rStyle w:val="StyleUnderline"/>
          <w:rFonts w:asciiTheme="minorHAnsi" w:hAnsiTheme="minorHAnsi" w:cstheme="minorHAnsi"/>
        </w:rPr>
      </w:pPr>
      <w:r w:rsidRPr="00613E91">
        <w:rPr>
          <w:rFonts w:asciiTheme="minorHAnsi" w:hAnsiTheme="minorHAnsi" w:cstheme="minorHAnsi"/>
          <w:sz w:val="16"/>
        </w:rPr>
        <w:t xml:space="preserve">However, </w:t>
      </w:r>
      <w:r w:rsidRPr="00C23E1F">
        <w:rPr>
          <w:rStyle w:val="StyleUnderline"/>
          <w:rFonts w:asciiTheme="minorHAnsi" w:hAnsiTheme="minorHAnsi" w:cstheme="minorHAnsi"/>
        </w:rPr>
        <w:t xml:space="preserve">the reason that </w:t>
      </w:r>
      <w:r w:rsidRPr="00E5367E">
        <w:rPr>
          <w:rStyle w:val="StyleUnderline"/>
          <w:rFonts w:asciiTheme="minorHAnsi" w:hAnsiTheme="minorHAnsi" w:cstheme="minorHAnsi"/>
          <w:highlight w:val="cyan"/>
        </w:rPr>
        <w:t>the</w:t>
      </w:r>
      <w:r w:rsidRPr="00C23E1F">
        <w:rPr>
          <w:rStyle w:val="StyleUnderline"/>
          <w:rFonts w:asciiTheme="minorHAnsi" w:hAnsiTheme="minorHAnsi" w:cstheme="minorHAnsi"/>
        </w:rPr>
        <w:t xml:space="preserve"> US has an </w:t>
      </w:r>
      <w:r w:rsidRPr="00E5367E">
        <w:rPr>
          <w:rStyle w:val="StyleUnderline"/>
          <w:rFonts w:asciiTheme="minorHAnsi" w:hAnsiTheme="minorHAnsi" w:cstheme="minorHAnsi"/>
          <w:highlight w:val="cyan"/>
        </w:rPr>
        <w:t>inflation problem</w:t>
      </w:r>
      <w:r w:rsidRPr="00C23E1F">
        <w:rPr>
          <w:rStyle w:val="StyleUnderline"/>
          <w:rFonts w:asciiTheme="minorHAnsi" w:hAnsiTheme="minorHAnsi" w:cstheme="minorHAnsi"/>
        </w:rPr>
        <w:t xml:space="preserve"> is not due to climate policies, but </w:t>
      </w:r>
      <w:r w:rsidRPr="00E5367E">
        <w:rPr>
          <w:rStyle w:val="StyleUnderline"/>
          <w:rFonts w:asciiTheme="minorHAnsi" w:hAnsiTheme="minorHAnsi" w:cstheme="minorHAnsi"/>
          <w:highlight w:val="cyan"/>
        </w:rPr>
        <w:t>because its economy was overstimulated as it emerged from Covid-19</w:t>
      </w:r>
      <w:r w:rsidRPr="00C23E1F">
        <w:rPr>
          <w:rStyle w:val="StyleUnderline"/>
          <w:rFonts w:asciiTheme="minorHAnsi" w:hAnsiTheme="minorHAnsi" w:cstheme="minorHAnsi"/>
        </w:rPr>
        <w:t xml:space="preserve">. </w:t>
      </w:r>
      <w:r w:rsidRPr="00613E91">
        <w:rPr>
          <w:rFonts w:asciiTheme="minorHAnsi" w:hAnsiTheme="minorHAnsi" w:cstheme="minorHAnsi"/>
          <w:sz w:val="16"/>
        </w:rPr>
        <w:t xml:space="preserve">The US retained accommodative monetary and fiscal policies for too long, and </w:t>
      </w:r>
      <w:r w:rsidRPr="00E5367E">
        <w:rPr>
          <w:rStyle w:val="StyleUnderline"/>
          <w:rFonts w:asciiTheme="minorHAnsi" w:hAnsiTheme="minorHAnsi" w:cstheme="minorHAnsi"/>
          <w:highlight w:val="cyan"/>
        </w:rPr>
        <w:t>now its labor market is running red hot</w:t>
      </w:r>
      <w:r w:rsidRPr="00C23E1F">
        <w:rPr>
          <w:rStyle w:val="StyleUnderline"/>
          <w:rFonts w:asciiTheme="minorHAnsi" w:hAnsiTheme="minorHAnsi" w:cstheme="minorHAnsi"/>
        </w:rPr>
        <w:t>. A multi-year commodity boom in areas of renewable energy that require specialist components</w:t>
      </w:r>
      <w:r w:rsidRPr="00613E91">
        <w:rPr>
          <w:rFonts w:asciiTheme="minorHAnsi" w:hAnsiTheme="minorHAnsi" w:cstheme="minorHAnsi"/>
          <w:sz w:val="16"/>
        </w:rPr>
        <w:t xml:space="preserve"> — such </w:t>
      </w:r>
      <w:proofErr w:type="gramStart"/>
      <w:r w:rsidRPr="00613E91">
        <w:rPr>
          <w:rFonts w:asciiTheme="minorHAnsi" w:hAnsiTheme="minorHAnsi" w:cstheme="minorHAnsi"/>
          <w:sz w:val="16"/>
        </w:rPr>
        <w:t>a rare</w:t>
      </w:r>
      <w:proofErr w:type="gramEnd"/>
      <w:r w:rsidRPr="00613E91">
        <w:rPr>
          <w:rFonts w:asciiTheme="minorHAnsi" w:hAnsiTheme="minorHAnsi" w:cstheme="minorHAnsi"/>
          <w:sz w:val="16"/>
        </w:rPr>
        <w:t xml:space="preserve"> earth metals — is possible owing to high demand and limited supply. But overall, </w:t>
      </w:r>
      <w:r w:rsidRPr="00E5367E">
        <w:rPr>
          <w:rStyle w:val="StyleUnderline"/>
          <w:rFonts w:asciiTheme="minorHAnsi" w:hAnsiTheme="minorHAnsi" w:cstheme="minorHAnsi"/>
          <w:highlight w:val="cyan"/>
        </w:rPr>
        <w:t>we don’t see green inflation as a meaningful contributor to rising consumer prices</w:t>
      </w:r>
      <w:r w:rsidRPr="00C23E1F">
        <w:rPr>
          <w:rStyle w:val="StyleUnderline"/>
          <w:rFonts w:asciiTheme="minorHAnsi" w:hAnsiTheme="minorHAnsi" w:cstheme="minorHAnsi"/>
        </w:rPr>
        <w:t xml:space="preserve"> over the long term.</w:t>
      </w:r>
    </w:p>
    <w:p w14:paraId="66A32E3A" w14:textId="77777777" w:rsidR="00E5367E" w:rsidRPr="00C23E1F" w:rsidRDefault="00E5367E" w:rsidP="00E5367E">
      <w:pPr>
        <w:rPr>
          <w:rStyle w:val="StyleUnderline"/>
          <w:rFonts w:asciiTheme="minorHAnsi" w:hAnsiTheme="minorHAnsi" w:cstheme="minorHAnsi"/>
        </w:rPr>
      </w:pPr>
    </w:p>
    <w:p w14:paraId="2495BB68" w14:textId="77777777" w:rsidR="00E5367E" w:rsidRDefault="00E5367E" w:rsidP="00E5367E">
      <w:pPr>
        <w:pStyle w:val="Heading3"/>
      </w:pPr>
      <w:r>
        <w:t>Link Turn---Green Tech---2AC</w:t>
      </w:r>
    </w:p>
    <w:p w14:paraId="1F435C73" w14:textId="77777777" w:rsidR="00E5367E" w:rsidRDefault="00E5367E" w:rsidP="00E5367E">
      <w:pPr>
        <w:pStyle w:val="Heading4"/>
      </w:pPr>
      <w:r>
        <w:t xml:space="preserve">Green tech is deflationary---it decreases </w:t>
      </w:r>
      <w:r>
        <w:rPr>
          <w:u w:val="single"/>
        </w:rPr>
        <w:t>energy</w:t>
      </w:r>
      <w:r w:rsidRPr="00F86981">
        <w:rPr>
          <w:u w:val="single"/>
        </w:rPr>
        <w:t xml:space="preserve"> prices</w:t>
      </w:r>
      <w:r>
        <w:t xml:space="preserve"> AND has become </w:t>
      </w:r>
      <w:r w:rsidRPr="00F86981">
        <w:rPr>
          <w:u w:val="single"/>
        </w:rPr>
        <w:t>cost efficient</w:t>
      </w:r>
      <w:r>
        <w:t>.</w:t>
      </w:r>
    </w:p>
    <w:p w14:paraId="763E6F2E" w14:textId="77777777" w:rsidR="00E5367E" w:rsidRPr="00F86981" w:rsidRDefault="00E5367E" w:rsidP="00E5367E">
      <w:r w:rsidRPr="00354CD7">
        <w:rPr>
          <w:rStyle w:val="Style13ptBold"/>
        </w:rPr>
        <w:t>Goldman Sachs ’23</w:t>
      </w:r>
      <w:r>
        <w:t xml:space="preserve"> [December 14, 2023; Goldman Sachs Research features original insights on the economy, markets and industries, drawn from research teams around the world. “Goldman Sachs Research finds decarbonization is at a turning point,” Goldman Sachs; </w:t>
      </w:r>
      <w:r w:rsidRPr="00F86981">
        <w:t>https://www.goldmansachs.com/intelligence/pages/goldman-sachs-research-finds-decarbonization-is-at-a-turning-point.html#:~:text=Last%20year's%20cost%20inflation%20is,more%20expensive%20while%20others%20less.</w:t>
      </w:r>
      <w:r>
        <w:t>]</w:t>
      </w:r>
    </w:p>
    <w:p w14:paraId="543C3BE2" w14:textId="77777777" w:rsidR="00E5367E" w:rsidRPr="003F6E6F" w:rsidRDefault="00E5367E" w:rsidP="00E5367E">
      <w:pPr>
        <w:rPr>
          <w:sz w:val="16"/>
        </w:rPr>
      </w:pPr>
      <w:r w:rsidRPr="00E5367E">
        <w:rPr>
          <w:rStyle w:val="StyleUnderline"/>
          <w:highlight w:val="cyan"/>
        </w:rPr>
        <w:t xml:space="preserve">Efforts to </w:t>
      </w:r>
      <w:r w:rsidRPr="00E5367E">
        <w:rPr>
          <w:rStyle w:val="Emphasis"/>
          <w:highlight w:val="cyan"/>
        </w:rPr>
        <w:t>decarbonize</w:t>
      </w:r>
      <w:r w:rsidRPr="00F86981">
        <w:rPr>
          <w:rStyle w:val="StyleUnderline"/>
        </w:rPr>
        <w:t xml:space="preserve"> the global economy are </w:t>
      </w:r>
      <w:r w:rsidRPr="00E5367E">
        <w:rPr>
          <w:rStyle w:val="StyleUnderline"/>
          <w:highlight w:val="cyan"/>
        </w:rPr>
        <w:t xml:space="preserve">reaching a </w:t>
      </w:r>
      <w:r w:rsidRPr="00E5367E">
        <w:rPr>
          <w:rStyle w:val="Emphasis"/>
          <w:highlight w:val="cyan"/>
        </w:rPr>
        <w:t>turning point</w:t>
      </w:r>
      <w:r w:rsidRPr="003F6E6F">
        <w:rPr>
          <w:sz w:val="16"/>
        </w:rPr>
        <w:t xml:space="preserve">. Last year’s </w:t>
      </w:r>
      <w:r w:rsidRPr="00E5367E">
        <w:rPr>
          <w:rStyle w:val="StyleUnderline"/>
          <w:highlight w:val="cyan"/>
        </w:rPr>
        <w:t xml:space="preserve">cost </w:t>
      </w:r>
      <w:r w:rsidRPr="00E5367E">
        <w:rPr>
          <w:rStyle w:val="Emphasis"/>
          <w:highlight w:val="cyan"/>
        </w:rPr>
        <w:t>inflation</w:t>
      </w:r>
      <w:r w:rsidRPr="003F6E6F">
        <w:rPr>
          <w:sz w:val="16"/>
        </w:rPr>
        <w:t xml:space="preserve"> is starting to </w:t>
      </w:r>
      <w:r w:rsidRPr="00E5367E">
        <w:rPr>
          <w:rStyle w:val="Emphasis"/>
          <w:highlight w:val="cyan"/>
        </w:rPr>
        <w:t>reverse</w:t>
      </w:r>
      <w:r w:rsidRPr="003F6E6F">
        <w:rPr>
          <w:sz w:val="16"/>
        </w:rPr>
        <w:t xml:space="preserve"> </w:t>
      </w:r>
      <w:r w:rsidRPr="00E5367E">
        <w:rPr>
          <w:rStyle w:val="StyleUnderline"/>
          <w:highlight w:val="cyan"/>
        </w:rPr>
        <w:t>for</w:t>
      </w:r>
      <w:r w:rsidRPr="003F6E6F">
        <w:rPr>
          <w:sz w:val="16"/>
        </w:rPr>
        <w:t xml:space="preserve"> some </w:t>
      </w:r>
      <w:r w:rsidRPr="00E5367E">
        <w:rPr>
          <w:rStyle w:val="StyleUnderline"/>
          <w:highlight w:val="cyan"/>
        </w:rPr>
        <w:t xml:space="preserve">key </w:t>
      </w:r>
      <w:r w:rsidRPr="00E5367E">
        <w:rPr>
          <w:rStyle w:val="Emphasis"/>
          <w:highlight w:val="cyan"/>
        </w:rPr>
        <w:t>clean-energy</w:t>
      </w:r>
      <w:r w:rsidRPr="00E5367E">
        <w:rPr>
          <w:rStyle w:val="StyleUnderline"/>
          <w:highlight w:val="cyan"/>
        </w:rPr>
        <w:t xml:space="preserve"> technologies</w:t>
      </w:r>
      <w:r w:rsidRPr="003F6E6F">
        <w:rPr>
          <w:sz w:val="16"/>
        </w:rPr>
        <w:t xml:space="preserve"> such as </w:t>
      </w:r>
      <w:r w:rsidRPr="00E5367E">
        <w:rPr>
          <w:rStyle w:val="Emphasis"/>
          <w:highlight w:val="cyan"/>
        </w:rPr>
        <w:t>solar</w:t>
      </w:r>
      <w:r w:rsidRPr="00F86981">
        <w:rPr>
          <w:rStyle w:val="StyleUnderline"/>
        </w:rPr>
        <w:t xml:space="preserve"> and </w:t>
      </w:r>
      <w:r w:rsidRPr="003F6E6F">
        <w:rPr>
          <w:rStyle w:val="Emphasis"/>
        </w:rPr>
        <w:t>batteries</w:t>
      </w:r>
      <w:r w:rsidRPr="003F6E6F">
        <w:rPr>
          <w:sz w:val="16"/>
        </w:rPr>
        <w:t xml:space="preserve">, which is </w:t>
      </w:r>
      <w:r w:rsidRPr="00E5367E">
        <w:rPr>
          <w:rStyle w:val="StyleUnderline"/>
          <w:highlight w:val="cyan"/>
        </w:rPr>
        <w:t>improving</w:t>
      </w:r>
      <w:r w:rsidRPr="00F86981">
        <w:rPr>
          <w:rStyle w:val="StyleUnderline"/>
        </w:rPr>
        <w:t xml:space="preserve"> the </w:t>
      </w:r>
      <w:r w:rsidRPr="00E5367E">
        <w:rPr>
          <w:rStyle w:val="Emphasis"/>
          <w:highlight w:val="cyan"/>
        </w:rPr>
        <w:t>affordability</w:t>
      </w:r>
      <w:r w:rsidRPr="00F86981">
        <w:rPr>
          <w:rStyle w:val="StyleUnderline"/>
        </w:rPr>
        <w:t xml:space="preserve"> of lower carbon </w:t>
      </w:r>
      <w:r w:rsidRPr="003F6E6F">
        <w:rPr>
          <w:rStyle w:val="Emphasis"/>
        </w:rPr>
        <w:t>energy</w:t>
      </w:r>
      <w:r w:rsidRPr="003F6E6F">
        <w:rPr>
          <w:sz w:val="16"/>
        </w:rPr>
        <w:t>, according to Goldman Sachs Research.</w:t>
      </w:r>
    </w:p>
    <w:p w14:paraId="25D236D4" w14:textId="77777777" w:rsidR="00E5367E" w:rsidRPr="00F86981" w:rsidRDefault="00E5367E" w:rsidP="00E5367E">
      <w:pPr>
        <w:rPr>
          <w:rStyle w:val="StyleUnderline"/>
        </w:rPr>
      </w:pPr>
      <w:r w:rsidRPr="003F6E6F">
        <w:rPr>
          <w:sz w:val="16"/>
        </w:rPr>
        <w:t xml:space="preserve">In 2023, some clean technologies have become more expensive while others </w:t>
      </w:r>
      <w:proofErr w:type="gramStart"/>
      <w:r w:rsidRPr="003F6E6F">
        <w:rPr>
          <w:sz w:val="16"/>
        </w:rPr>
        <w:t>less</w:t>
      </w:r>
      <w:proofErr w:type="gramEnd"/>
      <w:r w:rsidRPr="003F6E6F">
        <w:rPr>
          <w:sz w:val="16"/>
        </w:rPr>
        <w:t xml:space="preserve">. Our analysts’ </w:t>
      </w:r>
      <w:proofErr w:type="spellStart"/>
      <w:r w:rsidRPr="003F6E6F">
        <w:rPr>
          <w:sz w:val="16"/>
        </w:rPr>
        <w:t>Carbonomics</w:t>
      </w:r>
      <w:proofErr w:type="spellEnd"/>
      <w:r w:rsidRPr="003F6E6F">
        <w:rPr>
          <w:sz w:val="16"/>
        </w:rPr>
        <w:t xml:space="preserve"> cost curve for 2023 </w:t>
      </w:r>
      <w:r w:rsidRPr="00E5367E">
        <w:rPr>
          <w:rStyle w:val="StyleUnderline"/>
          <w:highlight w:val="cyan"/>
        </w:rPr>
        <w:t>shows</w:t>
      </w:r>
      <w:r w:rsidRPr="00F86981">
        <w:rPr>
          <w:rStyle w:val="StyleUnderline"/>
        </w:rPr>
        <w:t xml:space="preserve"> the </w:t>
      </w:r>
      <w:r w:rsidRPr="00E5367E">
        <w:rPr>
          <w:rStyle w:val="StyleUnderline"/>
          <w:highlight w:val="cyan"/>
        </w:rPr>
        <w:t>impact of</w:t>
      </w:r>
      <w:r w:rsidRPr="00F86981">
        <w:rPr>
          <w:rStyle w:val="StyleUnderline"/>
        </w:rPr>
        <w:t xml:space="preserve"> </w:t>
      </w:r>
      <w:r w:rsidRPr="00E5367E">
        <w:rPr>
          <w:rStyle w:val="Emphasis"/>
          <w:highlight w:val="cyan"/>
        </w:rPr>
        <w:t>lower</w:t>
      </w:r>
      <w:r w:rsidRPr="00E5367E">
        <w:rPr>
          <w:rStyle w:val="StyleUnderline"/>
          <w:highlight w:val="cyan"/>
        </w:rPr>
        <w:t xml:space="preserve"> energy </w:t>
      </w:r>
      <w:r w:rsidRPr="00E5367E">
        <w:rPr>
          <w:rStyle w:val="Emphasis"/>
          <w:highlight w:val="cyan"/>
        </w:rPr>
        <w:t>prices</w:t>
      </w:r>
      <w:r w:rsidRPr="00E5367E">
        <w:rPr>
          <w:rStyle w:val="StyleUnderline"/>
          <w:highlight w:val="cyan"/>
        </w:rPr>
        <w:t xml:space="preserve"> from fossil fuels</w:t>
      </w:r>
      <w:r w:rsidRPr="003F6E6F">
        <w:rPr>
          <w:sz w:val="16"/>
        </w:rPr>
        <w:t xml:space="preserve"> (which can make renewable energy comparatively more expensive), higher interest rates (which can increase construction costs for things like offshore wind energy), as well as </w:t>
      </w:r>
      <w:r w:rsidRPr="003F6E6F">
        <w:rPr>
          <w:rStyle w:val="StyleUnderline"/>
        </w:rPr>
        <w:t>declining</w:t>
      </w:r>
      <w:r w:rsidRPr="00F86981">
        <w:rPr>
          <w:rStyle w:val="StyleUnderline"/>
        </w:rPr>
        <w:t xml:space="preserve"> </w:t>
      </w:r>
      <w:r w:rsidRPr="003F6E6F">
        <w:rPr>
          <w:rStyle w:val="Emphasis"/>
        </w:rPr>
        <w:t>battery costs</w:t>
      </w:r>
      <w:r w:rsidRPr="00F86981">
        <w:rPr>
          <w:rStyle w:val="StyleUnderline"/>
        </w:rPr>
        <w:t xml:space="preserve"> and </w:t>
      </w:r>
      <w:r w:rsidRPr="00E5367E">
        <w:rPr>
          <w:rStyle w:val="Emphasis"/>
          <w:highlight w:val="cyan"/>
        </w:rPr>
        <w:t>economies of scale</w:t>
      </w:r>
      <w:r w:rsidRPr="003F6E6F">
        <w:rPr>
          <w:sz w:val="16"/>
        </w:rPr>
        <w:t xml:space="preserve"> in electric vehicles, which are </w:t>
      </w:r>
      <w:r w:rsidRPr="00E5367E">
        <w:rPr>
          <w:rStyle w:val="StyleUnderline"/>
          <w:highlight w:val="cyan"/>
        </w:rPr>
        <w:t>making</w:t>
      </w:r>
      <w:r w:rsidRPr="00F86981">
        <w:rPr>
          <w:rStyle w:val="StyleUnderline"/>
        </w:rPr>
        <w:t xml:space="preserve"> those </w:t>
      </w:r>
      <w:r w:rsidRPr="00E5367E">
        <w:rPr>
          <w:rStyle w:val="Emphasis"/>
          <w:highlight w:val="cyan"/>
        </w:rPr>
        <w:t>technologies</w:t>
      </w:r>
      <w:r w:rsidRPr="00E5367E">
        <w:rPr>
          <w:rStyle w:val="StyleUnderline"/>
          <w:highlight w:val="cyan"/>
        </w:rPr>
        <w:t xml:space="preserve"> more </w:t>
      </w:r>
      <w:r w:rsidRPr="00E5367E">
        <w:rPr>
          <w:rStyle w:val="Emphasis"/>
          <w:highlight w:val="cyan"/>
        </w:rPr>
        <w:t>affordable</w:t>
      </w:r>
      <w:r w:rsidRPr="00F86981">
        <w:rPr>
          <w:rStyle w:val="StyleUnderline"/>
        </w:rPr>
        <w:t>.</w:t>
      </w:r>
    </w:p>
    <w:p w14:paraId="0C8E21CF" w14:textId="77777777" w:rsidR="00E5367E" w:rsidRPr="003F6E6F" w:rsidRDefault="00E5367E" w:rsidP="00E5367E">
      <w:pPr>
        <w:rPr>
          <w:sz w:val="16"/>
        </w:rPr>
      </w:pPr>
      <w:r w:rsidRPr="003F6E6F">
        <w:rPr>
          <w:sz w:val="16"/>
        </w:rPr>
        <w:t>“</w:t>
      </w:r>
      <w:r w:rsidRPr="00F86981">
        <w:rPr>
          <w:rStyle w:val="StyleUnderline"/>
        </w:rPr>
        <w:t xml:space="preserve">From here on, the </w:t>
      </w:r>
      <w:r w:rsidRPr="00E5367E">
        <w:rPr>
          <w:rStyle w:val="Emphasis"/>
          <w:highlight w:val="cyan"/>
        </w:rPr>
        <w:t>deflationary</w:t>
      </w:r>
      <w:r w:rsidRPr="00E5367E">
        <w:rPr>
          <w:rStyle w:val="StyleUnderline"/>
          <w:highlight w:val="cyan"/>
        </w:rPr>
        <w:t xml:space="preserve"> forces</w:t>
      </w:r>
      <w:r w:rsidRPr="00F86981">
        <w:rPr>
          <w:rStyle w:val="StyleUnderline"/>
        </w:rPr>
        <w:t xml:space="preserve"> are </w:t>
      </w:r>
      <w:r w:rsidRPr="00E5367E">
        <w:rPr>
          <w:rStyle w:val="Emphasis"/>
          <w:highlight w:val="cyan"/>
        </w:rPr>
        <w:t>likely to win</w:t>
      </w:r>
      <w:r w:rsidRPr="003F6E6F">
        <w:rPr>
          <w:sz w:val="16"/>
        </w:rPr>
        <w:t xml:space="preserve">, and this </w:t>
      </w:r>
      <w:r w:rsidRPr="00E5367E">
        <w:rPr>
          <w:rStyle w:val="StyleUnderline"/>
          <w:highlight w:val="cyan"/>
        </w:rPr>
        <w:t>brings bac</w:t>
      </w:r>
      <w:r w:rsidRPr="003F6E6F">
        <w:rPr>
          <w:rStyle w:val="StyleUnderline"/>
        </w:rPr>
        <w:t>k</w:t>
      </w:r>
      <w:r w:rsidRPr="00F86981">
        <w:rPr>
          <w:rStyle w:val="StyleUnderline"/>
        </w:rPr>
        <w:t xml:space="preserve"> an </w:t>
      </w:r>
      <w:r w:rsidRPr="00E5367E">
        <w:rPr>
          <w:rStyle w:val="Emphasis"/>
          <w:highlight w:val="cyan"/>
        </w:rPr>
        <w:t>affordability</w:t>
      </w:r>
      <w:r w:rsidRPr="00E5367E">
        <w:rPr>
          <w:rStyle w:val="StyleUnderline"/>
          <w:highlight w:val="cyan"/>
        </w:rPr>
        <w:t xml:space="preserve"> to </w:t>
      </w:r>
      <w:r w:rsidRPr="003F6E6F">
        <w:rPr>
          <w:rStyle w:val="StyleUnderline"/>
        </w:rPr>
        <w:t>the</w:t>
      </w:r>
      <w:r w:rsidRPr="00F86981">
        <w:rPr>
          <w:rStyle w:val="StyleUnderline"/>
        </w:rPr>
        <w:t xml:space="preserve"> </w:t>
      </w:r>
      <w:r w:rsidRPr="00E5367E">
        <w:rPr>
          <w:rStyle w:val="Emphasis"/>
          <w:highlight w:val="cyan"/>
        </w:rPr>
        <w:t>decarbonization</w:t>
      </w:r>
      <w:r w:rsidRPr="00F86981">
        <w:rPr>
          <w:rStyle w:val="StyleUnderline"/>
        </w:rPr>
        <w:t xml:space="preserve"> path</w:t>
      </w:r>
      <w:r w:rsidRPr="003F6E6F">
        <w:rPr>
          <w:sz w:val="16"/>
        </w:rPr>
        <w:t xml:space="preserve"> that not only accelerates it but </w:t>
      </w:r>
      <w:r w:rsidRPr="00F86981">
        <w:rPr>
          <w:rStyle w:val="StyleUnderline"/>
        </w:rPr>
        <w:t xml:space="preserve">makes it </w:t>
      </w:r>
      <w:r w:rsidRPr="00E5367E">
        <w:rPr>
          <w:rStyle w:val="StyleUnderline"/>
          <w:highlight w:val="cyan"/>
        </w:rPr>
        <w:t xml:space="preserve">more </w:t>
      </w:r>
      <w:r w:rsidRPr="00E5367E">
        <w:rPr>
          <w:rStyle w:val="Emphasis"/>
          <w:highlight w:val="cyan"/>
        </w:rPr>
        <w:t>attractive</w:t>
      </w:r>
      <w:r w:rsidRPr="00E5367E">
        <w:rPr>
          <w:rStyle w:val="StyleUnderline"/>
          <w:highlight w:val="cyan"/>
        </w:rPr>
        <w:t xml:space="preserve"> to</w:t>
      </w:r>
      <w:r w:rsidRPr="00F86981">
        <w:rPr>
          <w:rStyle w:val="StyleUnderline"/>
        </w:rPr>
        <w:t xml:space="preserve"> the </w:t>
      </w:r>
      <w:r w:rsidRPr="00E5367E">
        <w:rPr>
          <w:rStyle w:val="Emphasis"/>
          <w:highlight w:val="cyan"/>
        </w:rPr>
        <w:t>consumer</w:t>
      </w:r>
      <w:r w:rsidRPr="003F6E6F">
        <w:rPr>
          <w:sz w:val="16"/>
        </w:rPr>
        <w:t xml:space="preserve">,” says Michele Della Vigna, head of Natural Resources and </w:t>
      </w:r>
      <w:proofErr w:type="spellStart"/>
      <w:r w:rsidRPr="003F6E6F">
        <w:rPr>
          <w:sz w:val="16"/>
        </w:rPr>
        <w:t>Carbonomics</w:t>
      </w:r>
      <w:proofErr w:type="spellEnd"/>
      <w:r w:rsidRPr="003F6E6F">
        <w:rPr>
          <w:sz w:val="16"/>
        </w:rPr>
        <w:t xml:space="preserve"> Research in Europe, the Middle East, and Asia for Goldman Sachs Research.</w:t>
      </w:r>
    </w:p>
    <w:p w14:paraId="43B3BDEB" w14:textId="77777777" w:rsidR="00E5367E" w:rsidRDefault="00E5367E" w:rsidP="00E5367E"/>
    <w:p w14:paraId="6189B14B" w14:textId="77777777" w:rsidR="00E5367E" w:rsidRDefault="00E5367E" w:rsidP="00E5367E">
      <w:pPr>
        <w:pStyle w:val="Heading3"/>
      </w:pPr>
      <w:r>
        <w:t>Link Turn---Green Tech---1AR</w:t>
      </w:r>
    </w:p>
    <w:p w14:paraId="7A636AAD" w14:textId="77777777" w:rsidR="00E5367E" w:rsidRPr="003F6E6F" w:rsidRDefault="00E5367E" w:rsidP="00E5367E">
      <w:pPr>
        <w:pStyle w:val="Heading4"/>
      </w:pPr>
      <w:r>
        <w:t xml:space="preserve">Green tech </w:t>
      </w:r>
      <w:r w:rsidRPr="003F6E6F">
        <w:rPr>
          <w:u w:val="single"/>
        </w:rPr>
        <w:t>decreases</w:t>
      </w:r>
      <w:r>
        <w:t xml:space="preserve"> costs---increases </w:t>
      </w:r>
      <w:r w:rsidRPr="003F6E6F">
        <w:rPr>
          <w:u w:val="single"/>
        </w:rPr>
        <w:t>energy</w:t>
      </w:r>
      <w:r>
        <w:t xml:space="preserve">, efficiency, and </w:t>
      </w:r>
      <w:r w:rsidRPr="003F6E6F">
        <w:rPr>
          <w:u w:val="single"/>
        </w:rPr>
        <w:t>removes</w:t>
      </w:r>
      <w:r>
        <w:t xml:space="preserve"> reliance on oil.</w:t>
      </w:r>
    </w:p>
    <w:p w14:paraId="53006648" w14:textId="77777777" w:rsidR="00E5367E" w:rsidRPr="003F6E6F" w:rsidRDefault="00E5367E" w:rsidP="00E5367E">
      <w:r>
        <w:t xml:space="preserve">Kingsmill </w:t>
      </w:r>
      <w:r w:rsidRPr="000E3C8A">
        <w:rPr>
          <w:rStyle w:val="Style13ptBold"/>
        </w:rPr>
        <w:t>Bond et al. ’22</w:t>
      </w:r>
      <w:r>
        <w:t xml:space="preserve"> [February 16, 2022; Kingsmill spent 25 years as a sell-side equity analyst and strategist, writing research for investors such as Blackrock and Fidelity. He worked for Deutsche Bank, Citibank, and Sberbank in London, Hong Kong, and </w:t>
      </w:r>
      <w:proofErr w:type="spellStart"/>
      <w:proofErr w:type="gramStart"/>
      <w:r>
        <w:t>Moscow.“</w:t>
      </w:r>
      <w:proofErr w:type="gramEnd"/>
      <w:r>
        <w:t>Reality</w:t>
      </w:r>
      <w:proofErr w:type="spellEnd"/>
      <w:r>
        <w:t xml:space="preserve"> Check: The Green Inflation Myth,” RMI; </w:t>
      </w:r>
      <w:r w:rsidRPr="003F6E6F">
        <w:t>https://rmi.org/reality-check-the-green-inflation-myth/</w:t>
      </w:r>
      <w:r>
        <w:t>]</w:t>
      </w:r>
    </w:p>
    <w:p w14:paraId="5160C6AD" w14:textId="77777777" w:rsidR="00E5367E" w:rsidRPr="003F6E6F" w:rsidRDefault="00E5367E" w:rsidP="00E5367E">
      <w:pPr>
        <w:rPr>
          <w:sz w:val="16"/>
        </w:rPr>
      </w:pPr>
      <w:r w:rsidRPr="003F6E6F">
        <w:rPr>
          <w:sz w:val="16"/>
        </w:rPr>
        <w:t>The Reality</w:t>
      </w:r>
    </w:p>
    <w:p w14:paraId="08B2B19E" w14:textId="77777777" w:rsidR="00E5367E" w:rsidRPr="003F6E6F" w:rsidRDefault="00E5367E" w:rsidP="00E5367E">
      <w:pPr>
        <w:rPr>
          <w:rStyle w:val="StyleUnderline"/>
        </w:rPr>
      </w:pPr>
      <w:r w:rsidRPr="003F6E6F">
        <w:rPr>
          <w:sz w:val="16"/>
        </w:rPr>
        <w:t xml:space="preserve">The reality is in fact the opposite. The </w:t>
      </w:r>
      <w:r w:rsidRPr="003F6E6F">
        <w:rPr>
          <w:rStyle w:val="Emphasis"/>
        </w:rPr>
        <w:t>faster</w:t>
      </w:r>
      <w:r w:rsidRPr="003F6E6F">
        <w:rPr>
          <w:rStyle w:val="StyleUnderline"/>
        </w:rPr>
        <w:t xml:space="preserve"> the world deploys </w:t>
      </w:r>
      <w:r w:rsidRPr="003F6E6F">
        <w:rPr>
          <w:rStyle w:val="Emphasis"/>
        </w:rPr>
        <w:t>renewables</w:t>
      </w:r>
      <w:r w:rsidRPr="003F6E6F">
        <w:rPr>
          <w:rStyle w:val="StyleUnderline"/>
        </w:rPr>
        <w:t xml:space="preserve">, the more money we will </w:t>
      </w:r>
      <w:r w:rsidRPr="003F6E6F">
        <w:rPr>
          <w:rStyle w:val="Emphasis"/>
        </w:rPr>
        <w:t>save</w:t>
      </w:r>
      <w:r w:rsidRPr="003F6E6F">
        <w:rPr>
          <w:rStyle w:val="StyleUnderline"/>
        </w:rPr>
        <w:t xml:space="preserve"> in energy costs.</w:t>
      </w:r>
    </w:p>
    <w:p w14:paraId="4A54BAE9" w14:textId="77777777" w:rsidR="00E5367E" w:rsidRPr="003F6E6F" w:rsidRDefault="00E5367E" w:rsidP="00E5367E">
      <w:pPr>
        <w:rPr>
          <w:sz w:val="16"/>
        </w:rPr>
      </w:pPr>
      <w:r w:rsidRPr="00E5367E">
        <w:rPr>
          <w:rStyle w:val="Emphasis"/>
          <w:highlight w:val="cyan"/>
        </w:rPr>
        <w:t>Electricity bills</w:t>
      </w:r>
      <w:r w:rsidRPr="003F6E6F">
        <w:rPr>
          <w:rStyle w:val="StyleUnderline"/>
        </w:rPr>
        <w:t xml:space="preserve"> are </w:t>
      </w:r>
      <w:r w:rsidRPr="00E5367E">
        <w:rPr>
          <w:rStyle w:val="Emphasis"/>
          <w:highlight w:val="cyan"/>
        </w:rPr>
        <w:t>rising</w:t>
      </w:r>
      <w:r w:rsidRPr="00E5367E">
        <w:rPr>
          <w:rStyle w:val="StyleUnderline"/>
          <w:highlight w:val="cyan"/>
        </w:rPr>
        <w:t xml:space="preserve"> because the costs of </w:t>
      </w:r>
      <w:r w:rsidRPr="00E5367E">
        <w:rPr>
          <w:rStyle w:val="Emphasis"/>
          <w:highlight w:val="cyan"/>
        </w:rPr>
        <w:t>fossil fuels</w:t>
      </w:r>
      <w:r w:rsidRPr="00E5367E">
        <w:rPr>
          <w:rStyle w:val="StyleUnderline"/>
          <w:highlight w:val="cyan"/>
        </w:rPr>
        <w:t xml:space="preserve"> </w:t>
      </w:r>
      <w:r w:rsidRPr="003F6E6F">
        <w:rPr>
          <w:rStyle w:val="StyleUnderline"/>
        </w:rPr>
        <w:t xml:space="preserve">have </w:t>
      </w:r>
      <w:r w:rsidRPr="00E5367E">
        <w:rPr>
          <w:rStyle w:val="StyleUnderline"/>
          <w:highlight w:val="cyan"/>
        </w:rPr>
        <w:t>risen</w:t>
      </w:r>
      <w:r w:rsidRPr="003F6E6F">
        <w:rPr>
          <w:sz w:val="16"/>
        </w:rPr>
        <w:t xml:space="preserve">, as the IEA noted. </w:t>
      </w:r>
      <w:r w:rsidRPr="00E5367E">
        <w:rPr>
          <w:rStyle w:val="StyleUnderline"/>
          <w:highlight w:val="cyan"/>
        </w:rPr>
        <w:t>Solar and wind</w:t>
      </w:r>
      <w:r w:rsidRPr="003F6E6F">
        <w:rPr>
          <w:sz w:val="16"/>
        </w:rPr>
        <w:t xml:space="preserve"> are already the </w:t>
      </w:r>
      <w:r w:rsidRPr="00E5367E">
        <w:rPr>
          <w:rStyle w:val="Emphasis"/>
          <w:highlight w:val="cyan"/>
        </w:rPr>
        <w:t>cheapest</w:t>
      </w:r>
      <w:r w:rsidRPr="003F6E6F">
        <w:rPr>
          <w:rStyle w:val="StyleUnderline"/>
        </w:rPr>
        <w:t xml:space="preserve"> form of new </w:t>
      </w:r>
      <w:r w:rsidRPr="00E5367E">
        <w:rPr>
          <w:rStyle w:val="Emphasis"/>
          <w:highlight w:val="cyan"/>
        </w:rPr>
        <w:t>electricity</w:t>
      </w:r>
      <w:r w:rsidRPr="003F6E6F">
        <w:rPr>
          <w:rStyle w:val="StyleUnderline"/>
        </w:rPr>
        <w:t xml:space="preserve"> generation</w:t>
      </w:r>
      <w:r w:rsidRPr="003F6E6F">
        <w:rPr>
          <w:sz w:val="16"/>
        </w:rPr>
        <w:t xml:space="preserve"> in </w:t>
      </w:r>
      <w:r w:rsidRPr="003F6E6F">
        <w:rPr>
          <w:rStyle w:val="Emphasis"/>
        </w:rPr>
        <w:t>90 percent</w:t>
      </w:r>
      <w:r w:rsidRPr="003F6E6F">
        <w:rPr>
          <w:rStyle w:val="StyleUnderline"/>
        </w:rPr>
        <w:t xml:space="preserve"> of the world</w:t>
      </w:r>
      <w:r w:rsidRPr="003F6E6F">
        <w:rPr>
          <w:sz w:val="16"/>
        </w:rPr>
        <w:t>, and they are saving consumers from the rising costs of fossil fuels. According to Lazard, the average cost per megawatt hour (MWh) of solar electricity in the United States is $36 and wind is $38. Even before the spike in fossil fuel prices, the cost of electricity from coal was $108 and gas was $60. And at today’s gas price of $5 per MMBTU, the average electricity costs from gas will be above $70 per MWh.</w:t>
      </w:r>
    </w:p>
    <w:p w14:paraId="2F93658C" w14:textId="77777777" w:rsidR="00E5367E" w:rsidRPr="003F6E6F" w:rsidRDefault="00E5367E" w:rsidP="00E5367E">
      <w:pPr>
        <w:rPr>
          <w:sz w:val="16"/>
        </w:rPr>
      </w:pPr>
      <w:r w:rsidRPr="003F6E6F">
        <w:rPr>
          <w:sz w:val="16"/>
        </w:rPr>
        <w:t xml:space="preserve">Over the past decade, the costs of solar power and wind have fallen by 90 and 60 percent respectively. Because these are scalable granular technologies, innovators across the world have been able to find better ways of producing and deploying solar panels and wind turbines. As a result, the technologies enjoy experience curves, whereby their costs fall by around 30 and 16 percent respectively for every doubling in deployment. Importantly, experience curves have been proven to persist through time. A group of academics at Oxford University have </w:t>
      </w:r>
      <w:r w:rsidRPr="003F6E6F">
        <w:rPr>
          <w:rStyle w:val="StyleUnderline"/>
        </w:rPr>
        <w:t xml:space="preserve">modeled likely </w:t>
      </w:r>
      <w:r w:rsidRPr="003F6E6F">
        <w:rPr>
          <w:rStyle w:val="Emphasis"/>
        </w:rPr>
        <w:t>future prices</w:t>
      </w:r>
      <w:r w:rsidRPr="003F6E6F">
        <w:rPr>
          <w:rStyle w:val="StyleUnderline"/>
        </w:rPr>
        <w:t xml:space="preserve"> of solar on a probability </w:t>
      </w:r>
      <w:r w:rsidRPr="003F6E6F">
        <w:rPr>
          <w:rStyle w:val="Emphasis"/>
        </w:rPr>
        <w:t>distribution</w:t>
      </w:r>
      <w:r w:rsidRPr="003F6E6F">
        <w:rPr>
          <w:rStyle w:val="StyleUnderline"/>
        </w:rPr>
        <w:t xml:space="preserve"> curve, and their central </w:t>
      </w:r>
      <w:r w:rsidRPr="003F6E6F">
        <w:rPr>
          <w:rStyle w:val="Emphasis"/>
        </w:rPr>
        <w:t>forecast</w:t>
      </w:r>
      <w:r w:rsidRPr="003F6E6F">
        <w:rPr>
          <w:rStyle w:val="StyleUnderline"/>
        </w:rPr>
        <w:t xml:space="preserve"> is that they will reach around </w:t>
      </w:r>
      <w:r w:rsidRPr="003F6E6F">
        <w:rPr>
          <w:rStyle w:val="Emphasis"/>
        </w:rPr>
        <w:t>$10 per MWh</w:t>
      </w:r>
      <w:r w:rsidRPr="003F6E6F">
        <w:rPr>
          <w:rStyle w:val="StyleUnderline"/>
        </w:rPr>
        <w:t xml:space="preserve"> by 2050.</w:t>
      </w:r>
      <w:r w:rsidRPr="003F6E6F">
        <w:rPr>
          <w:sz w:val="16"/>
        </w:rPr>
        <w:t xml:space="preserve"> Moreover, they note that the faster we deploy renewables, the quicker the costs will fall.</w:t>
      </w:r>
    </w:p>
    <w:p w14:paraId="44AB6AB9" w14:textId="77777777" w:rsidR="00E5367E" w:rsidRPr="003F6E6F" w:rsidRDefault="00E5367E" w:rsidP="00E5367E">
      <w:pPr>
        <w:rPr>
          <w:rStyle w:val="StyleUnderline"/>
        </w:rPr>
      </w:pPr>
      <w:r w:rsidRPr="003F6E6F">
        <w:rPr>
          <w:sz w:val="16"/>
        </w:rPr>
        <w:t xml:space="preserve">Meanwhile, </w:t>
      </w:r>
      <w:r w:rsidRPr="003F6E6F">
        <w:rPr>
          <w:rStyle w:val="StyleUnderline"/>
        </w:rPr>
        <w:t xml:space="preserve">fossil </w:t>
      </w:r>
      <w:r w:rsidRPr="00E5367E">
        <w:rPr>
          <w:rStyle w:val="StyleUnderline"/>
          <w:highlight w:val="cyan"/>
        </w:rPr>
        <w:t>fuel prices</w:t>
      </w:r>
      <w:r w:rsidRPr="003F6E6F">
        <w:rPr>
          <w:rStyle w:val="StyleUnderline"/>
        </w:rPr>
        <w:t xml:space="preserve"> </w:t>
      </w:r>
      <w:r w:rsidRPr="00E5367E">
        <w:rPr>
          <w:rStyle w:val="StyleUnderline"/>
          <w:highlight w:val="cyan"/>
        </w:rPr>
        <w:t xml:space="preserve">exhibit </w:t>
      </w:r>
      <w:r w:rsidRPr="00E5367E">
        <w:rPr>
          <w:rStyle w:val="Emphasis"/>
          <w:highlight w:val="cyan"/>
        </w:rPr>
        <w:t>no learning curve</w:t>
      </w:r>
      <w:r w:rsidRPr="003F6E6F">
        <w:rPr>
          <w:sz w:val="16"/>
        </w:rPr>
        <w:t xml:space="preserve">. After all, fossil fuels are a </w:t>
      </w:r>
      <w:r w:rsidRPr="00087B1D">
        <w:rPr>
          <w:rStyle w:val="Emphasis"/>
        </w:rPr>
        <w:t>commodity</w:t>
      </w:r>
      <w:r w:rsidRPr="003F6E6F">
        <w:rPr>
          <w:rStyle w:val="StyleUnderline"/>
        </w:rPr>
        <w:t xml:space="preserve"> not a technology</w:t>
      </w:r>
      <w:r w:rsidRPr="003F6E6F">
        <w:rPr>
          <w:sz w:val="16"/>
        </w:rPr>
        <w:t xml:space="preserve">. Their </w:t>
      </w:r>
      <w:r w:rsidRPr="003F6E6F">
        <w:rPr>
          <w:rStyle w:val="StyleUnderline"/>
        </w:rPr>
        <w:t xml:space="preserve">prices </w:t>
      </w:r>
      <w:r w:rsidRPr="00E5367E">
        <w:rPr>
          <w:rStyle w:val="Emphasis"/>
          <w:highlight w:val="cyan"/>
        </w:rPr>
        <w:t>fluctuate</w:t>
      </w:r>
      <w:r w:rsidRPr="00E5367E">
        <w:rPr>
          <w:rStyle w:val="StyleUnderline"/>
          <w:highlight w:val="cyan"/>
        </w:rPr>
        <w:t xml:space="preserve"> over time</w:t>
      </w:r>
      <w:r w:rsidRPr="003F6E6F">
        <w:rPr>
          <w:rStyle w:val="StyleUnderline"/>
        </w:rPr>
        <w:t xml:space="preserve"> and have recently </w:t>
      </w:r>
      <w:r w:rsidRPr="00E5367E">
        <w:rPr>
          <w:rStyle w:val="StyleUnderline"/>
          <w:highlight w:val="cyan"/>
        </w:rPr>
        <w:t xml:space="preserve">set </w:t>
      </w:r>
      <w:r w:rsidRPr="00E5367E">
        <w:rPr>
          <w:rStyle w:val="Emphasis"/>
          <w:highlight w:val="cyan"/>
        </w:rPr>
        <w:t>new highs</w:t>
      </w:r>
      <w:r w:rsidRPr="003F6E6F">
        <w:rPr>
          <w:rStyle w:val="StyleUnderline"/>
        </w:rPr>
        <w:t xml:space="preserve"> because superior </w:t>
      </w:r>
      <w:r w:rsidRPr="003F6E6F">
        <w:rPr>
          <w:rStyle w:val="Emphasis"/>
        </w:rPr>
        <w:t>extraction</w:t>
      </w:r>
      <w:r w:rsidRPr="003F6E6F">
        <w:rPr>
          <w:rStyle w:val="StyleUnderline"/>
        </w:rPr>
        <w:t xml:space="preserve"> technologies</w:t>
      </w:r>
      <w:r w:rsidRPr="003F6E6F">
        <w:rPr>
          <w:sz w:val="16"/>
        </w:rPr>
        <w:t xml:space="preserve"> are having to </w:t>
      </w:r>
      <w:r w:rsidRPr="003F6E6F">
        <w:rPr>
          <w:rStyle w:val="StyleUnderline"/>
        </w:rPr>
        <w:t xml:space="preserve">fight </w:t>
      </w:r>
      <w:r w:rsidRPr="003F6E6F">
        <w:rPr>
          <w:rStyle w:val="Emphasis"/>
        </w:rPr>
        <w:t>against</w:t>
      </w:r>
      <w:r w:rsidRPr="003F6E6F">
        <w:rPr>
          <w:rStyle w:val="StyleUnderline"/>
        </w:rPr>
        <w:t xml:space="preserve"> the </w:t>
      </w:r>
      <w:r w:rsidRPr="003F6E6F">
        <w:rPr>
          <w:rStyle w:val="Emphasis"/>
        </w:rPr>
        <w:t>continuous depletion</w:t>
      </w:r>
      <w:r w:rsidRPr="003F6E6F">
        <w:rPr>
          <w:sz w:val="16"/>
        </w:rPr>
        <w:t xml:space="preserve"> and </w:t>
      </w:r>
      <w:r w:rsidRPr="003F6E6F">
        <w:rPr>
          <w:rStyle w:val="StyleUnderline"/>
        </w:rPr>
        <w:t>burning</w:t>
      </w:r>
      <w:r w:rsidRPr="003F6E6F">
        <w:rPr>
          <w:sz w:val="16"/>
        </w:rPr>
        <w:t xml:space="preserve"> of the most accessible reserves. Because fossil fuels still dominate energy supply, suppliers </w:t>
      </w:r>
      <w:proofErr w:type="gramStart"/>
      <w:r w:rsidRPr="003F6E6F">
        <w:rPr>
          <w:sz w:val="16"/>
        </w:rPr>
        <w:t>are able to</w:t>
      </w:r>
      <w:proofErr w:type="gramEnd"/>
      <w:r w:rsidRPr="003F6E6F">
        <w:rPr>
          <w:sz w:val="16"/>
        </w:rPr>
        <w:t xml:space="preserve"> </w:t>
      </w:r>
      <w:r w:rsidRPr="003F6E6F">
        <w:rPr>
          <w:rStyle w:val="StyleUnderline"/>
        </w:rPr>
        <w:t xml:space="preserve">extract very high </w:t>
      </w:r>
      <w:r w:rsidRPr="003F6E6F">
        <w:rPr>
          <w:rStyle w:val="Emphasis"/>
        </w:rPr>
        <w:t>profits w</w:t>
      </w:r>
      <w:r w:rsidRPr="003F6E6F">
        <w:rPr>
          <w:rStyle w:val="StyleUnderline"/>
        </w:rPr>
        <w:t xml:space="preserve">hen </w:t>
      </w:r>
      <w:r w:rsidRPr="003F6E6F">
        <w:rPr>
          <w:rStyle w:val="Emphasis"/>
        </w:rPr>
        <w:t>demand</w:t>
      </w:r>
      <w:r w:rsidRPr="003F6E6F">
        <w:rPr>
          <w:rStyle w:val="StyleUnderline"/>
        </w:rPr>
        <w:t xml:space="preserve"> bounces or when they are able to </w:t>
      </w:r>
      <w:r w:rsidRPr="003F6E6F">
        <w:rPr>
          <w:rStyle w:val="Emphasis"/>
        </w:rPr>
        <w:t>curtail supply.</w:t>
      </w:r>
    </w:p>
    <w:p w14:paraId="7F2A2441" w14:textId="77777777" w:rsidR="00E5367E" w:rsidRPr="003F6E6F" w:rsidRDefault="00E5367E" w:rsidP="00E5367E">
      <w:pPr>
        <w:rPr>
          <w:sz w:val="16"/>
        </w:rPr>
      </w:pPr>
      <w:r w:rsidRPr="003F6E6F">
        <w:rPr>
          <w:sz w:val="16"/>
        </w:rPr>
        <w:t xml:space="preserve">Just like everything else affected by COVID, renewable costs have increased over the course of the year as the result of the global bounce back in energy demand amid supply chain disruptions. But there is </w:t>
      </w:r>
      <w:r w:rsidRPr="003F6E6F">
        <w:rPr>
          <w:rStyle w:val="StyleUnderline"/>
        </w:rPr>
        <w:t xml:space="preserve">nothing to </w:t>
      </w:r>
      <w:r w:rsidRPr="003F6E6F">
        <w:rPr>
          <w:rStyle w:val="Emphasis"/>
        </w:rPr>
        <w:t>suggest</w:t>
      </w:r>
      <w:r w:rsidRPr="003F6E6F">
        <w:rPr>
          <w:rStyle w:val="StyleUnderline"/>
        </w:rPr>
        <w:t xml:space="preserve"> that the </w:t>
      </w:r>
      <w:r w:rsidRPr="00E5367E">
        <w:rPr>
          <w:rStyle w:val="StyleUnderline"/>
          <w:highlight w:val="cyan"/>
        </w:rPr>
        <w:t xml:space="preserve">longer-term </w:t>
      </w:r>
      <w:r w:rsidRPr="00E5367E">
        <w:rPr>
          <w:rStyle w:val="Emphasis"/>
          <w:highlight w:val="cyan"/>
        </w:rPr>
        <w:t>structural drivers</w:t>
      </w:r>
      <w:r w:rsidRPr="00E5367E">
        <w:rPr>
          <w:rStyle w:val="StyleUnderline"/>
          <w:highlight w:val="cyan"/>
        </w:rPr>
        <w:t xml:space="preserve"> of falling costs</w:t>
      </w:r>
      <w:r w:rsidRPr="003F6E6F">
        <w:rPr>
          <w:sz w:val="16"/>
        </w:rPr>
        <w:t xml:space="preserve"> have </w:t>
      </w:r>
      <w:r w:rsidRPr="003F6E6F">
        <w:rPr>
          <w:rStyle w:val="StyleUnderline"/>
        </w:rPr>
        <w:t>weakened</w:t>
      </w:r>
      <w:r w:rsidRPr="003F6E6F">
        <w:rPr>
          <w:sz w:val="16"/>
        </w:rPr>
        <w:t xml:space="preserve">. </w:t>
      </w:r>
      <w:r w:rsidRPr="00E5367E">
        <w:rPr>
          <w:rStyle w:val="Emphasis"/>
          <w:highlight w:val="cyan"/>
        </w:rPr>
        <w:t>Efficiencies</w:t>
      </w:r>
      <w:r w:rsidRPr="003F6E6F">
        <w:rPr>
          <w:rStyle w:val="StyleUnderline"/>
        </w:rPr>
        <w:t xml:space="preserve"> continue to </w:t>
      </w:r>
      <w:r w:rsidRPr="00E5367E">
        <w:rPr>
          <w:rStyle w:val="Emphasis"/>
          <w:highlight w:val="cyan"/>
        </w:rPr>
        <w:t>rise</w:t>
      </w:r>
      <w:r w:rsidRPr="00E5367E">
        <w:rPr>
          <w:sz w:val="16"/>
          <w:highlight w:val="cyan"/>
        </w:rPr>
        <w:t>,</w:t>
      </w:r>
      <w:r w:rsidRPr="003F6E6F">
        <w:rPr>
          <w:sz w:val="16"/>
        </w:rPr>
        <w:t xml:space="preserve"> </w:t>
      </w:r>
      <w:r w:rsidRPr="00E5367E">
        <w:rPr>
          <w:rStyle w:val="StyleUnderline"/>
          <w:highlight w:val="cyan"/>
        </w:rPr>
        <w:t>deployment</w:t>
      </w:r>
      <w:r w:rsidRPr="003F6E6F">
        <w:rPr>
          <w:rStyle w:val="StyleUnderline"/>
        </w:rPr>
        <w:t xml:space="preserve"> </w:t>
      </w:r>
      <w:r w:rsidRPr="003F6E6F">
        <w:rPr>
          <w:rStyle w:val="Emphasis"/>
        </w:rPr>
        <w:t>technologies</w:t>
      </w:r>
      <w:r w:rsidRPr="003F6E6F">
        <w:rPr>
          <w:rStyle w:val="StyleUnderline"/>
        </w:rPr>
        <w:t xml:space="preserve"> continue to </w:t>
      </w:r>
      <w:r w:rsidRPr="00E5367E">
        <w:rPr>
          <w:rStyle w:val="Emphasis"/>
          <w:highlight w:val="cyan"/>
        </w:rPr>
        <w:t>improve</w:t>
      </w:r>
      <w:r w:rsidRPr="003F6E6F">
        <w:rPr>
          <w:sz w:val="16"/>
        </w:rPr>
        <w:t xml:space="preserve">, </w:t>
      </w:r>
      <w:r w:rsidRPr="00E5367E">
        <w:rPr>
          <w:rStyle w:val="StyleUnderline"/>
          <w:highlight w:val="cyan"/>
        </w:rPr>
        <w:t>expertise</w:t>
      </w:r>
      <w:r w:rsidRPr="003F6E6F">
        <w:rPr>
          <w:rStyle w:val="StyleUnderline"/>
        </w:rPr>
        <w:t xml:space="preserve"> continues to </w:t>
      </w:r>
      <w:r w:rsidRPr="00E5367E">
        <w:rPr>
          <w:rStyle w:val="StyleUnderline"/>
          <w:highlight w:val="cyan"/>
        </w:rPr>
        <w:t>shift</w:t>
      </w:r>
      <w:r w:rsidRPr="003F6E6F">
        <w:rPr>
          <w:rStyle w:val="StyleUnderline"/>
        </w:rPr>
        <w:t xml:space="preserve"> from </w:t>
      </w:r>
      <w:r w:rsidRPr="003F6E6F">
        <w:rPr>
          <w:rStyle w:val="Emphasis"/>
        </w:rPr>
        <w:t>leaders to laggards</w:t>
      </w:r>
      <w:r w:rsidRPr="003F6E6F">
        <w:rPr>
          <w:sz w:val="16"/>
        </w:rPr>
        <w:t xml:space="preserve">, and </w:t>
      </w:r>
      <w:r w:rsidRPr="00E5367E">
        <w:rPr>
          <w:rStyle w:val="StyleUnderline"/>
          <w:highlight w:val="cyan"/>
        </w:rPr>
        <w:t>governments</w:t>
      </w:r>
      <w:r w:rsidRPr="003F6E6F">
        <w:rPr>
          <w:sz w:val="16"/>
        </w:rPr>
        <w:t xml:space="preserve"> continue to </w:t>
      </w:r>
      <w:r w:rsidRPr="00E5367E">
        <w:rPr>
          <w:rStyle w:val="StyleUnderline"/>
          <w:highlight w:val="cyan"/>
        </w:rPr>
        <w:t xml:space="preserve">support </w:t>
      </w:r>
      <w:r w:rsidRPr="00E5367E">
        <w:rPr>
          <w:rStyle w:val="Emphasis"/>
          <w:highlight w:val="cyan"/>
        </w:rPr>
        <w:t>deployment</w:t>
      </w:r>
      <w:r w:rsidRPr="003F6E6F">
        <w:rPr>
          <w:rStyle w:val="StyleUnderline"/>
        </w:rPr>
        <w:t xml:space="preserve"> </w:t>
      </w:r>
      <w:r w:rsidRPr="003F6E6F">
        <w:rPr>
          <w:sz w:val="16"/>
        </w:rPr>
        <w:t>by leveling the regulatory playing field.</w:t>
      </w:r>
    </w:p>
    <w:p w14:paraId="0EBDC4C8" w14:textId="77777777" w:rsidR="00E5367E" w:rsidRPr="003F6E6F" w:rsidRDefault="00E5367E" w:rsidP="00E5367E">
      <w:pPr>
        <w:rPr>
          <w:sz w:val="16"/>
        </w:rPr>
      </w:pPr>
      <w:r w:rsidRPr="003F6E6F">
        <w:rPr>
          <w:rStyle w:val="StyleUnderline"/>
        </w:rPr>
        <w:t xml:space="preserve">Short-term </w:t>
      </w:r>
      <w:r w:rsidRPr="00E5367E">
        <w:rPr>
          <w:rStyle w:val="StyleUnderline"/>
          <w:highlight w:val="cyan"/>
        </w:rPr>
        <w:t xml:space="preserve">hikes in </w:t>
      </w:r>
      <w:r w:rsidRPr="00E5367E">
        <w:rPr>
          <w:rStyle w:val="Emphasis"/>
          <w:highlight w:val="cyan"/>
        </w:rPr>
        <w:t>material prices</w:t>
      </w:r>
      <w:r w:rsidRPr="003F6E6F">
        <w:rPr>
          <w:sz w:val="16"/>
        </w:rPr>
        <w:t xml:space="preserve"> are a </w:t>
      </w:r>
      <w:r w:rsidRPr="00E5367E">
        <w:rPr>
          <w:rStyle w:val="StyleUnderline"/>
          <w:highlight w:val="cyan"/>
        </w:rPr>
        <w:t xml:space="preserve">common feature of </w:t>
      </w:r>
      <w:r w:rsidRPr="00E5367E">
        <w:rPr>
          <w:rStyle w:val="Emphasis"/>
          <w:highlight w:val="cyan"/>
        </w:rPr>
        <w:t>rapid growth</w:t>
      </w:r>
      <w:r w:rsidRPr="003F6E6F">
        <w:rPr>
          <w:sz w:val="16"/>
        </w:rPr>
        <w:t xml:space="preserve">, and as prices rise, </w:t>
      </w:r>
      <w:r w:rsidRPr="003F6E6F">
        <w:rPr>
          <w:rStyle w:val="StyleUnderline"/>
        </w:rPr>
        <w:t>firms build more capacity</w:t>
      </w:r>
      <w:r w:rsidRPr="003F6E6F">
        <w:rPr>
          <w:sz w:val="16"/>
        </w:rPr>
        <w:t>. For example, the limited supply of polysilicon (a high purity form of silicon key to manufacturing solar panels) has been a factor in the recent increase in solar panel prices; but Chinese companies are planning to increase polysilicon production capacity enough to make 900 GW of solar panels annually by 2023, more than three times the expected demand this year.</w:t>
      </w:r>
    </w:p>
    <w:p w14:paraId="2132E72D" w14:textId="77777777" w:rsidR="00E5367E" w:rsidRPr="003F6E6F" w:rsidRDefault="00E5367E" w:rsidP="00E5367E">
      <w:pPr>
        <w:rPr>
          <w:sz w:val="16"/>
        </w:rPr>
      </w:pPr>
      <w:r w:rsidRPr="00E5367E">
        <w:rPr>
          <w:rStyle w:val="StyleUnderline"/>
          <w:highlight w:val="cyan"/>
        </w:rPr>
        <w:t>Renewables</w:t>
      </w:r>
      <w:r w:rsidRPr="003F6E6F">
        <w:rPr>
          <w:rStyle w:val="StyleUnderline"/>
        </w:rPr>
        <w:t xml:space="preserve"> are a </w:t>
      </w:r>
      <w:r w:rsidRPr="00E5367E">
        <w:rPr>
          <w:rStyle w:val="Emphasis"/>
          <w:highlight w:val="cyan"/>
        </w:rPr>
        <w:t>profoundly disinflationary</w:t>
      </w:r>
      <w:r w:rsidRPr="003F6E6F">
        <w:rPr>
          <w:rStyle w:val="Emphasis"/>
        </w:rPr>
        <w:t xml:space="preserve"> force</w:t>
      </w:r>
      <w:r w:rsidRPr="003F6E6F">
        <w:rPr>
          <w:sz w:val="16"/>
        </w:rPr>
        <w:t xml:space="preserve"> that will </w:t>
      </w:r>
      <w:r w:rsidRPr="00E5367E">
        <w:rPr>
          <w:rStyle w:val="StyleUnderline"/>
          <w:highlight w:val="cyan"/>
        </w:rPr>
        <w:t xml:space="preserve">reduce </w:t>
      </w:r>
      <w:r w:rsidRPr="00E5367E">
        <w:rPr>
          <w:rStyle w:val="Emphasis"/>
          <w:highlight w:val="cyan"/>
        </w:rPr>
        <w:t>energy expenditures</w:t>
      </w:r>
      <w:r w:rsidRPr="003F6E6F">
        <w:rPr>
          <w:rStyle w:val="StyleUnderline"/>
        </w:rPr>
        <w:t xml:space="preserve"> from their current levels of </w:t>
      </w:r>
      <w:r w:rsidRPr="003F6E6F">
        <w:rPr>
          <w:rStyle w:val="Emphasis"/>
        </w:rPr>
        <w:t>3.2 percent</w:t>
      </w:r>
      <w:r w:rsidRPr="003F6E6F">
        <w:rPr>
          <w:rStyle w:val="StyleUnderline"/>
        </w:rPr>
        <w:t xml:space="preserve"> of GDP </w:t>
      </w:r>
      <w:r w:rsidRPr="00E5367E">
        <w:rPr>
          <w:rStyle w:val="StyleUnderline"/>
          <w:highlight w:val="cyan"/>
        </w:rPr>
        <w:t xml:space="preserve">to less than </w:t>
      </w:r>
      <w:r w:rsidRPr="00E5367E">
        <w:rPr>
          <w:rStyle w:val="Emphasis"/>
          <w:highlight w:val="cyan"/>
        </w:rPr>
        <w:t>1.6</w:t>
      </w:r>
      <w:r w:rsidRPr="003F6E6F">
        <w:rPr>
          <w:rStyle w:val="StyleUnderline"/>
        </w:rPr>
        <w:t xml:space="preserve"> </w:t>
      </w:r>
      <w:r w:rsidRPr="00E5367E">
        <w:rPr>
          <w:rStyle w:val="StyleUnderline"/>
          <w:highlight w:val="cyan"/>
        </w:rPr>
        <w:t>percent of GDP</w:t>
      </w:r>
      <w:r w:rsidRPr="003F6E6F">
        <w:rPr>
          <w:rStyle w:val="StyleUnderline"/>
        </w:rPr>
        <w:t xml:space="preserve"> by </w:t>
      </w:r>
      <w:r w:rsidRPr="003F6E6F">
        <w:rPr>
          <w:rStyle w:val="Emphasis"/>
        </w:rPr>
        <w:t>mid-century</w:t>
      </w:r>
      <w:r w:rsidRPr="003F6E6F">
        <w:rPr>
          <w:sz w:val="16"/>
        </w:rPr>
        <w:t xml:space="preserve"> according to DNV. They make cheap local energy available to the 80 percent of the world living in fossil fuel importing countries, and account for around 90 percent of the expected deployment of electricity to those who have none.</w:t>
      </w:r>
    </w:p>
    <w:p w14:paraId="38DB7DDE" w14:textId="77777777" w:rsidR="00E5367E" w:rsidRPr="003F6E6F" w:rsidRDefault="00E5367E" w:rsidP="00E5367E">
      <w:pPr>
        <w:rPr>
          <w:sz w:val="16"/>
        </w:rPr>
      </w:pPr>
      <w:r w:rsidRPr="003F6E6F">
        <w:rPr>
          <w:sz w:val="16"/>
        </w:rPr>
        <w:t xml:space="preserve">The </w:t>
      </w:r>
      <w:r w:rsidRPr="003F6E6F">
        <w:rPr>
          <w:rStyle w:val="StyleUnderline"/>
        </w:rPr>
        <w:t xml:space="preserve">challenge now is to grow </w:t>
      </w:r>
      <w:r w:rsidRPr="003F6E6F">
        <w:rPr>
          <w:rStyle w:val="Emphasis"/>
        </w:rPr>
        <w:t>solar</w:t>
      </w:r>
      <w:r w:rsidRPr="003F6E6F">
        <w:rPr>
          <w:rStyle w:val="StyleUnderline"/>
        </w:rPr>
        <w:t xml:space="preserve"> and </w:t>
      </w:r>
      <w:r w:rsidRPr="003F6E6F">
        <w:rPr>
          <w:rStyle w:val="Emphasis"/>
        </w:rPr>
        <w:t>wind</w:t>
      </w:r>
      <w:r w:rsidRPr="003F6E6F">
        <w:rPr>
          <w:rStyle w:val="StyleUnderline"/>
        </w:rPr>
        <w:t xml:space="preserve"> fast enough such that they can </w:t>
      </w:r>
      <w:r w:rsidRPr="003F6E6F">
        <w:rPr>
          <w:rStyle w:val="Emphasis"/>
        </w:rPr>
        <w:t>remove</w:t>
      </w:r>
      <w:r w:rsidRPr="003F6E6F">
        <w:rPr>
          <w:rStyle w:val="StyleUnderline"/>
        </w:rPr>
        <w:t xml:space="preserve"> the power of the </w:t>
      </w:r>
      <w:r w:rsidRPr="003F6E6F">
        <w:rPr>
          <w:rStyle w:val="Emphasis"/>
        </w:rPr>
        <w:t>fossil fuel cartels</w:t>
      </w:r>
      <w:r w:rsidRPr="003F6E6F">
        <w:rPr>
          <w:rStyle w:val="StyleUnderline"/>
        </w:rPr>
        <w:t xml:space="preserve"> to set energy prices</w:t>
      </w:r>
      <w:r w:rsidRPr="003F6E6F">
        <w:rPr>
          <w:sz w:val="16"/>
        </w:rPr>
        <w:t>. So, the future of energy is a choice between a technology or a commodity; harvesting energy under increasing or decreasing returns; deflationary or inflationary energy economics. We should be accelerating the renewables rollout, not slowing it down.</w:t>
      </w:r>
    </w:p>
    <w:p w14:paraId="1D9C6CCF" w14:textId="77777777" w:rsidR="00E5367E" w:rsidRPr="00E5367E" w:rsidRDefault="00E5367E" w:rsidP="00E5367E"/>
    <w:p w14:paraId="14612AC0" w14:textId="58013D63" w:rsidR="00E5367E" w:rsidRPr="00C23E1F" w:rsidRDefault="00E5367E" w:rsidP="00E5367E">
      <w:pPr>
        <w:pStyle w:val="Heading4"/>
        <w:rPr>
          <w:rFonts w:asciiTheme="minorHAnsi" w:hAnsiTheme="minorHAnsi" w:cstheme="minorHAnsi"/>
        </w:rPr>
      </w:pPr>
      <w:r>
        <w:rPr>
          <w:rFonts w:asciiTheme="minorHAnsi" w:hAnsiTheme="minorHAnsi" w:cstheme="minorHAnsi"/>
        </w:rPr>
        <w:t>It has</w:t>
      </w:r>
      <w:r w:rsidRPr="00C23E1F">
        <w:rPr>
          <w:rFonts w:asciiTheme="minorHAnsi" w:hAnsiTheme="minorHAnsi" w:cstheme="minorHAnsi"/>
        </w:rPr>
        <w:t xml:space="preserve"> a </w:t>
      </w:r>
      <w:r w:rsidRPr="00613E91">
        <w:rPr>
          <w:rFonts w:asciiTheme="minorHAnsi" w:hAnsiTheme="minorHAnsi" w:cstheme="minorHAnsi"/>
          <w:u w:val="single"/>
        </w:rPr>
        <w:t>positive</w:t>
      </w:r>
      <w:r w:rsidRPr="00C23E1F">
        <w:rPr>
          <w:rFonts w:asciiTheme="minorHAnsi" w:hAnsiTheme="minorHAnsi" w:cstheme="minorHAnsi"/>
        </w:rPr>
        <w:t xml:space="preserve"> impact on the economy</w:t>
      </w:r>
      <w:r w:rsidR="00613E91">
        <w:rPr>
          <w:rFonts w:asciiTheme="minorHAnsi" w:hAnsiTheme="minorHAnsi" w:cstheme="minorHAnsi"/>
        </w:rPr>
        <w:t>---</w:t>
      </w:r>
      <w:r w:rsidRPr="00613E91">
        <w:rPr>
          <w:rFonts w:asciiTheme="minorHAnsi" w:hAnsiTheme="minorHAnsi" w:cstheme="minorHAnsi"/>
          <w:u w:val="single"/>
        </w:rPr>
        <w:t>reduced</w:t>
      </w:r>
      <w:r w:rsidRPr="00C23E1F">
        <w:rPr>
          <w:rFonts w:asciiTheme="minorHAnsi" w:hAnsiTheme="minorHAnsi" w:cstheme="minorHAnsi"/>
        </w:rPr>
        <w:t xml:space="preserve"> need for resources</w:t>
      </w:r>
      <w:r>
        <w:rPr>
          <w:rFonts w:asciiTheme="minorHAnsi" w:hAnsiTheme="minorHAnsi" w:cstheme="minorHAnsi"/>
        </w:rPr>
        <w:t>.</w:t>
      </w:r>
    </w:p>
    <w:p w14:paraId="6EB1CB08" w14:textId="655679CE" w:rsidR="00E5367E" w:rsidRPr="00613E91" w:rsidRDefault="00E5367E" w:rsidP="00613E91">
      <w:r w:rsidRPr="00613E91">
        <w:t xml:space="preserve">Dana </w:t>
      </w:r>
      <w:r w:rsidRPr="00613E91">
        <w:rPr>
          <w:rStyle w:val="Style13ptBold"/>
        </w:rPr>
        <w:t>Colson</w:t>
      </w:r>
      <w:r w:rsidR="00613E91" w:rsidRPr="00613E91">
        <w:rPr>
          <w:rStyle w:val="Style13ptBold"/>
        </w:rPr>
        <w:t xml:space="preserve"> ’</w:t>
      </w:r>
      <w:r w:rsidRPr="00613E91">
        <w:rPr>
          <w:rStyle w:val="Style13ptBold"/>
        </w:rPr>
        <w:t>22</w:t>
      </w:r>
      <w:r w:rsidRPr="00613E91">
        <w:t xml:space="preserve"> [</w:t>
      </w:r>
      <w:r w:rsidR="00613E91" w:rsidRPr="00613E91">
        <w:t xml:space="preserve">December 8, 2022; </w:t>
      </w:r>
      <w:r w:rsidRPr="00613E91">
        <w:t xml:space="preserve">Dana Colson now puts her experience to work as the Content Director of Transformation LLC, "The Use of Green Technology Will Impact the Economy", Transformation Holdings, </w:t>
      </w:r>
      <w:hyperlink r:id="rId77" w:history="1">
        <w:r w:rsidRPr="00613E91">
          <w:rPr>
            <w:rStyle w:val="Hyperlink"/>
          </w:rPr>
          <w:t>https://www.transformationholdings.com/environment/the-use-of-green-technology-will-impact-the-economy/</w:t>
        </w:r>
      </w:hyperlink>
      <w:r w:rsidRPr="00613E91">
        <w:t>, accessed 7/6/24, S.A.M.]</w:t>
      </w:r>
    </w:p>
    <w:p w14:paraId="35C6F675" w14:textId="77777777" w:rsidR="00E5367E" w:rsidRPr="00C23E1F" w:rsidRDefault="00E5367E" w:rsidP="00E5367E">
      <w:pPr>
        <w:rPr>
          <w:rFonts w:asciiTheme="minorHAnsi" w:hAnsiTheme="minorHAnsi" w:cstheme="minorHAnsi"/>
          <w:sz w:val="14"/>
        </w:rPr>
      </w:pPr>
      <w:r w:rsidRPr="00E5367E">
        <w:rPr>
          <w:rStyle w:val="StyleUnderline"/>
          <w:rFonts w:asciiTheme="minorHAnsi" w:hAnsiTheme="minorHAnsi" w:cstheme="minorHAnsi"/>
          <w:highlight w:val="cyan"/>
        </w:rPr>
        <w:t>Impact of Green Technology on the Economy</w:t>
      </w:r>
      <w:r w:rsidRPr="00C23E1F">
        <w:rPr>
          <w:rStyle w:val="StyleUnderline"/>
          <w:rFonts w:asciiTheme="minorHAnsi" w:hAnsiTheme="minorHAnsi" w:cstheme="minorHAnsi"/>
        </w:rPr>
        <w:t xml:space="preserve"> </w:t>
      </w:r>
      <w:r w:rsidRPr="00C23E1F">
        <w:rPr>
          <w:rFonts w:asciiTheme="minorHAnsi" w:hAnsiTheme="minorHAnsi" w:cstheme="minorHAnsi"/>
          <w:sz w:val="14"/>
        </w:rPr>
        <w:t xml:space="preserve">In the past, our society has been driven by the economy. Today, many people are moving toward more sustainable development, which could lead to a booming future for </w:t>
      </w:r>
      <w:r w:rsidRPr="00C23E1F">
        <w:rPr>
          <w:rStyle w:val="StyleUnderline"/>
          <w:rFonts w:asciiTheme="minorHAnsi" w:hAnsiTheme="minorHAnsi" w:cstheme="minorHAnsi"/>
        </w:rPr>
        <w:t xml:space="preserve">green-tech innovation </w:t>
      </w:r>
      <w:r w:rsidRPr="00C23E1F">
        <w:rPr>
          <w:rFonts w:asciiTheme="minorHAnsi" w:hAnsiTheme="minorHAnsi" w:cstheme="minorHAnsi"/>
          <w:sz w:val="14"/>
        </w:rPr>
        <w:t xml:space="preserve">and business accordingly! The question is </w:t>
      </w:r>
      <w:proofErr w:type="gramStart"/>
      <w:r w:rsidRPr="00C23E1F">
        <w:rPr>
          <w:rFonts w:asciiTheme="minorHAnsi" w:hAnsiTheme="minorHAnsi" w:cstheme="minorHAnsi"/>
          <w:sz w:val="14"/>
        </w:rPr>
        <w:t>whether or not</w:t>
      </w:r>
      <w:proofErr w:type="gramEnd"/>
      <w:r w:rsidRPr="00C23E1F">
        <w:rPr>
          <w:rFonts w:asciiTheme="minorHAnsi" w:hAnsiTheme="minorHAnsi" w:cstheme="minorHAnsi"/>
          <w:sz w:val="14"/>
        </w:rPr>
        <w:t xml:space="preserve"> this movement will lead to economic growth. While there is no one-size-fits-all answer to this question, some </w:t>
      </w:r>
      <w:r w:rsidRPr="00C23E1F">
        <w:rPr>
          <w:rStyle w:val="StyleUnderline"/>
          <w:rFonts w:asciiTheme="minorHAnsi" w:hAnsiTheme="minorHAnsi" w:cstheme="minorHAnsi"/>
        </w:rPr>
        <w:t xml:space="preserve">trends </w:t>
      </w:r>
      <w:r w:rsidRPr="00E5367E">
        <w:rPr>
          <w:rStyle w:val="StyleUnderline"/>
          <w:rFonts w:asciiTheme="minorHAnsi" w:hAnsiTheme="minorHAnsi" w:cstheme="minorHAnsi"/>
          <w:highlight w:val="cyan"/>
        </w:rPr>
        <w:t>point to a positive economic impact.</w:t>
      </w:r>
      <w:r w:rsidRPr="00C23E1F">
        <w:rPr>
          <w:rFonts w:asciiTheme="minorHAnsi" w:hAnsiTheme="minorHAnsi" w:cstheme="minorHAnsi"/>
          <w:sz w:val="14"/>
        </w:rPr>
        <w:t xml:space="preserve"> The data is not clear cut when it comes to whether these movements will result in an increase or decrease in your income; some trends show positive impacts while others point towards negatives, so we’ll just have to wait to see what happens over time before we can be certain.</w:t>
      </w:r>
    </w:p>
    <w:p w14:paraId="2CE9A66B" w14:textId="77777777" w:rsidR="00E5367E" w:rsidRPr="00C23E1F" w:rsidRDefault="00E5367E" w:rsidP="00E5367E">
      <w:pPr>
        <w:rPr>
          <w:rFonts w:asciiTheme="minorHAnsi" w:hAnsiTheme="minorHAnsi" w:cstheme="minorHAnsi"/>
          <w:sz w:val="14"/>
        </w:rPr>
      </w:pPr>
      <w:r w:rsidRPr="00C23E1F">
        <w:rPr>
          <w:rFonts w:asciiTheme="minorHAnsi" w:hAnsiTheme="minorHAnsi" w:cstheme="minorHAnsi"/>
          <w:sz w:val="14"/>
        </w:rPr>
        <w:t xml:space="preserve">1. </w:t>
      </w:r>
      <w:r w:rsidRPr="00E5367E">
        <w:rPr>
          <w:rStyle w:val="StyleUnderline"/>
          <w:rFonts w:asciiTheme="minorHAnsi" w:hAnsiTheme="minorHAnsi" w:cstheme="minorHAnsi"/>
          <w:highlight w:val="cyan"/>
        </w:rPr>
        <w:t>Save On Energy Bills</w:t>
      </w:r>
      <w:r w:rsidRPr="00C23E1F">
        <w:rPr>
          <w:rStyle w:val="StyleUnderline"/>
          <w:rFonts w:asciiTheme="minorHAnsi" w:hAnsiTheme="minorHAnsi" w:cstheme="minorHAnsi"/>
        </w:rPr>
        <w:t xml:space="preserve"> </w:t>
      </w:r>
      <w:r w:rsidRPr="00C23E1F">
        <w:rPr>
          <w:rFonts w:asciiTheme="minorHAnsi" w:hAnsiTheme="minorHAnsi" w:cstheme="minorHAnsi"/>
          <w:sz w:val="14"/>
        </w:rPr>
        <w:t xml:space="preserve">The use of green technology has led to significant reductions in both energy and greenhouse gas emissions. </w:t>
      </w:r>
      <w:r w:rsidRPr="00C23E1F">
        <w:rPr>
          <w:rStyle w:val="StyleUnderline"/>
          <w:rFonts w:asciiTheme="minorHAnsi" w:hAnsiTheme="minorHAnsi" w:cstheme="minorHAnsi"/>
        </w:rPr>
        <w:t xml:space="preserve">These reductions result from </w:t>
      </w:r>
      <w:r w:rsidRPr="00E5367E">
        <w:rPr>
          <w:rStyle w:val="StyleUnderline"/>
          <w:rFonts w:asciiTheme="minorHAnsi" w:hAnsiTheme="minorHAnsi" w:cstheme="minorHAnsi"/>
          <w:highlight w:val="cyan"/>
        </w:rPr>
        <w:t>increased efficiency in both residential and industrial sectors.</w:t>
      </w:r>
      <w:r w:rsidRPr="00C23E1F">
        <w:rPr>
          <w:rStyle w:val="StyleUnderline"/>
          <w:rFonts w:asciiTheme="minorHAnsi" w:hAnsiTheme="minorHAnsi" w:cstheme="minorHAnsi"/>
        </w:rPr>
        <w:t xml:space="preserve"> The use of green technology has </w:t>
      </w:r>
      <w:r w:rsidRPr="00E5367E">
        <w:rPr>
          <w:rStyle w:val="StyleUnderline"/>
          <w:rFonts w:asciiTheme="minorHAnsi" w:hAnsiTheme="minorHAnsi" w:cstheme="minorHAnsi"/>
          <w:highlight w:val="cyan"/>
        </w:rPr>
        <w:t>enabled the use of renewable resources</w:t>
      </w:r>
      <w:r w:rsidRPr="00C23E1F">
        <w:rPr>
          <w:rStyle w:val="StyleUnderline"/>
          <w:rFonts w:asciiTheme="minorHAnsi" w:hAnsiTheme="minorHAnsi" w:cstheme="minorHAnsi"/>
        </w:rPr>
        <w:t xml:space="preserve">, such as solar and wind energy. These sources are </w:t>
      </w:r>
      <w:r w:rsidRPr="00E5367E">
        <w:rPr>
          <w:rStyle w:val="StyleUnderline"/>
          <w:rFonts w:asciiTheme="minorHAnsi" w:hAnsiTheme="minorHAnsi" w:cstheme="minorHAnsi"/>
          <w:highlight w:val="cyan"/>
        </w:rPr>
        <w:t>cheaper than traditional fossil fuels</w:t>
      </w:r>
      <w:r w:rsidRPr="00C23E1F">
        <w:rPr>
          <w:rStyle w:val="StyleUnderline"/>
          <w:rFonts w:asciiTheme="minorHAnsi" w:hAnsiTheme="minorHAnsi" w:cstheme="minorHAnsi"/>
        </w:rPr>
        <w:t xml:space="preserve"> and provide an alternative to the increasing use of imported fossil fuels.</w:t>
      </w:r>
      <w:r w:rsidRPr="00C23E1F">
        <w:rPr>
          <w:rFonts w:asciiTheme="minorHAnsi" w:hAnsiTheme="minorHAnsi" w:cstheme="minorHAnsi"/>
          <w:sz w:val="14"/>
        </w:rPr>
        <w:t xml:space="preserve"> The use of green technology is important because it enables people to pay less for electricity or to heat their homes or offices. Think solar energy.</w:t>
      </w:r>
    </w:p>
    <w:p w14:paraId="1AA22E64" w14:textId="77777777" w:rsidR="00E5367E" w:rsidRPr="00C23E1F" w:rsidRDefault="00E5367E" w:rsidP="00E5367E">
      <w:pPr>
        <w:rPr>
          <w:rFonts w:asciiTheme="minorHAnsi" w:hAnsiTheme="minorHAnsi" w:cstheme="minorHAnsi"/>
          <w:sz w:val="14"/>
        </w:rPr>
      </w:pPr>
    </w:p>
    <w:p w14:paraId="5ADA6BCC" w14:textId="77777777" w:rsidR="00E5367E" w:rsidRPr="00C23E1F" w:rsidRDefault="00E5367E" w:rsidP="00E5367E">
      <w:pPr>
        <w:rPr>
          <w:rStyle w:val="StyleUnderline"/>
          <w:rFonts w:asciiTheme="minorHAnsi" w:hAnsiTheme="minorHAnsi" w:cstheme="minorHAnsi"/>
        </w:rPr>
      </w:pPr>
      <w:r w:rsidRPr="00C23E1F">
        <w:rPr>
          <w:rStyle w:val="StyleUnderline"/>
          <w:rFonts w:asciiTheme="minorHAnsi" w:hAnsiTheme="minorHAnsi" w:cstheme="minorHAnsi"/>
        </w:rPr>
        <w:t xml:space="preserve">2. </w:t>
      </w:r>
      <w:r w:rsidRPr="00E5367E">
        <w:rPr>
          <w:rStyle w:val="StyleUnderline"/>
          <w:rFonts w:asciiTheme="minorHAnsi" w:hAnsiTheme="minorHAnsi" w:cstheme="minorHAnsi"/>
          <w:highlight w:val="cyan"/>
        </w:rPr>
        <w:t>Cleaner Energy</w:t>
      </w:r>
      <w:r w:rsidRPr="00C23E1F">
        <w:rPr>
          <w:rStyle w:val="StyleUnderline"/>
          <w:rFonts w:asciiTheme="minorHAnsi" w:hAnsiTheme="minorHAnsi" w:cstheme="minorHAnsi"/>
        </w:rPr>
        <w:t xml:space="preserve"> </w:t>
      </w:r>
      <w:r w:rsidRPr="00C23E1F">
        <w:rPr>
          <w:rFonts w:asciiTheme="minorHAnsi" w:hAnsiTheme="minorHAnsi" w:cstheme="minorHAnsi"/>
          <w:sz w:val="14"/>
        </w:rPr>
        <w:t xml:space="preserve">Using green technology such as wind turbines reduces dependence on fossil fuels for generating electricity. Using renewable sources such as hydroelectricity or solar power helps reduce air pollution, which is important because air pollution is one of the leading contributing causes of death worldwide. Moreover, green technology can also be used to reduce greenhouse gas emissions, because it reduces the energy and resources used to create, store, transport, and use fossil fuels. </w:t>
      </w:r>
      <w:r w:rsidRPr="00C23E1F">
        <w:rPr>
          <w:rStyle w:val="StyleUnderline"/>
          <w:rFonts w:asciiTheme="minorHAnsi" w:hAnsiTheme="minorHAnsi" w:cstheme="minorHAnsi"/>
        </w:rPr>
        <w:t xml:space="preserve">The transition to a green economy </w:t>
      </w:r>
      <w:r w:rsidRPr="00E5367E">
        <w:rPr>
          <w:rStyle w:val="StyleUnderline"/>
          <w:rFonts w:asciiTheme="minorHAnsi" w:hAnsiTheme="minorHAnsi" w:cstheme="minorHAnsi"/>
          <w:highlight w:val="cyan"/>
        </w:rPr>
        <w:t>would not only protect the environment but also provide sustainable solutions for modern living</w:t>
      </w:r>
      <w:r w:rsidRPr="00C23E1F">
        <w:rPr>
          <w:rStyle w:val="StyleUnderline"/>
          <w:rFonts w:asciiTheme="minorHAnsi" w:hAnsiTheme="minorHAnsi" w:cstheme="minorHAnsi"/>
        </w:rPr>
        <w:t>.</w:t>
      </w:r>
      <w:r w:rsidRPr="00C23E1F">
        <w:rPr>
          <w:rFonts w:asciiTheme="minorHAnsi" w:hAnsiTheme="minorHAnsi" w:cstheme="minorHAnsi"/>
          <w:sz w:val="14"/>
        </w:rPr>
        <w:t xml:space="preserve"> In fact, this shift can be used as an opportunity in order reduce greenhouse gas emissions by </w:t>
      </w:r>
      <w:r w:rsidRPr="00C23E1F">
        <w:rPr>
          <w:rStyle w:val="StyleUnderline"/>
          <w:rFonts w:asciiTheme="minorHAnsi" w:hAnsiTheme="minorHAnsi" w:cstheme="minorHAnsi"/>
        </w:rPr>
        <w:t xml:space="preserve">reducing our reliance on fossil fuels that are highly polluting and ultimately dangerous, if left unchecked. </w:t>
      </w:r>
      <w:r w:rsidRPr="00C23E1F">
        <w:rPr>
          <w:rFonts w:asciiTheme="minorHAnsi" w:hAnsiTheme="minorHAnsi" w:cstheme="minorHAnsi"/>
          <w:sz w:val="14"/>
        </w:rPr>
        <w:t xml:space="preserve">In doing so, </w:t>
      </w:r>
      <w:r w:rsidRPr="00C23E1F">
        <w:rPr>
          <w:rStyle w:val="StyleUnderline"/>
          <w:rFonts w:asciiTheme="minorHAnsi" w:hAnsiTheme="minorHAnsi" w:cstheme="minorHAnsi"/>
        </w:rPr>
        <w:t>we free up resources such as oil which could then go towards developing new technology like solar panels or other alternatives.</w:t>
      </w:r>
    </w:p>
    <w:p w14:paraId="0866572A" w14:textId="77777777" w:rsidR="00E5367E" w:rsidRPr="00C23E1F" w:rsidRDefault="00E5367E" w:rsidP="00E5367E">
      <w:pPr>
        <w:rPr>
          <w:rStyle w:val="StyleUnderline"/>
          <w:rFonts w:asciiTheme="minorHAnsi" w:hAnsiTheme="minorHAnsi" w:cstheme="minorHAnsi"/>
        </w:rPr>
      </w:pPr>
      <w:r w:rsidRPr="00C23E1F">
        <w:rPr>
          <w:rFonts w:asciiTheme="minorHAnsi" w:hAnsiTheme="minorHAnsi" w:cstheme="minorHAnsi"/>
          <w:sz w:val="14"/>
        </w:rPr>
        <w:t xml:space="preserve">3. </w:t>
      </w:r>
      <w:r w:rsidRPr="00E5367E">
        <w:rPr>
          <w:rStyle w:val="StyleUnderline"/>
          <w:rFonts w:asciiTheme="minorHAnsi" w:hAnsiTheme="minorHAnsi" w:cstheme="minorHAnsi"/>
          <w:highlight w:val="cyan"/>
        </w:rPr>
        <w:t xml:space="preserve">Reduced Need </w:t>
      </w:r>
      <w:proofErr w:type="gramStart"/>
      <w:r w:rsidRPr="00E5367E">
        <w:rPr>
          <w:rStyle w:val="StyleUnderline"/>
          <w:rFonts w:asciiTheme="minorHAnsi" w:hAnsiTheme="minorHAnsi" w:cstheme="minorHAnsi"/>
          <w:highlight w:val="cyan"/>
        </w:rPr>
        <w:t>To</w:t>
      </w:r>
      <w:proofErr w:type="gramEnd"/>
      <w:r w:rsidRPr="00E5367E">
        <w:rPr>
          <w:rStyle w:val="StyleUnderline"/>
          <w:rFonts w:asciiTheme="minorHAnsi" w:hAnsiTheme="minorHAnsi" w:cstheme="minorHAnsi"/>
          <w:highlight w:val="cyan"/>
        </w:rPr>
        <w:t xml:space="preserve"> Purchase Raw Materials For Production</w:t>
      </w:r>
      <w:r w:rsidRPr="00C23E1F">
        <w:rPr>
          <w:rStyle w:val="StyleUnderline"/>
          <w:rFonts w:asciiTheme="minorHAnsi" w:hAnsiTheme="minorHAnsi" w:cstheme="minorHAnsi"/>
        </w:rPr>
        <w:t xml:space="preserve"> </w:t>
      </w:r>
      <w:r w:rsidRPr="00C23E1F">
        <w:rPr>
          <w:rFonts w:asciiTheme="minorHAnsi" w:hAnsiTheme="minorHAnsi" w:cstheme="minorHAnsi"/>
          <w:sz w:val="14"/>
        </w:rPr>
        <w:t xml:space="preserve">The use of green technology reduces the need to purchase raw materials for production. This can be achieved by recycling and reusing metals and plastics. This, in turn, </w:t>
      </w:r>
      <w:r w:rsidRPr="00E5367E">
        <w:rPr>
          <w:rStyle w:val="StyleUnderline"/>
          <w:rFonts w:asciiTheme="minorHAnsi" w:hAnsiTheme="minorHAnsi" w:cstheme="minorHAnsi"/>
          <w:highlight w:val="cyan"/>
        </w:rPr>
        <w:t>reduces the amount of waste generated, as well as reducing the costs associated with waste disposal.</w:t>
      </w:r>
      <w:r w:rsidRPr="00C23E1F">
        <w:rPr>
          <w:rStyle w:val="StyleUnderline"/>
          <w:rFonts w:asciiTheme="minorHAnsi" w:hAnsiTheme="minorHAnsi" w:cstheme="minorHAnsi"/>
        </w:rPr>
        <w:t xml:space="preserve"> </w:t>
      </w:r>
      <w:r w:rsidRPr="00C23E1F">
        <w:rPr>
          <w:rFonts w:asciiTheme="minorHAnsi" w:hAnsiTheme="minorHAnsi" w:cstheme="minorHAnsi"/>
          <w:sz w:val="14"/>
        </w:rPr>
        <w:t xml:space="preserve">It also reduces the need to buy new raw materials for production. Reducing the amount of waste generated in this way </w:t>
      </w:r>
      <w:r w:rsidRPr="00C23E1F">
        <w:rPr>
          <w:rStyle w:val="StyleUnderline"/>
          <w:rFonts w:asciiTheme="minorHAnsi" w:hAnsiTheme="minorHAnsi" w:cstheme="minorHAnsi"/>
        </w:rPr>
        <w:t>also helps reduce the pollution caused by landfills.</w:t>
      </w:r>
    </w:p>
    <w:p w14:paraId="592AA8DE" w14:textId="77777777" w:rsidR="00E5367E" w:rsidRPr="00C23E1F" w:rsidRDefault="00E5367E" w:rsidP="00E5367E">
      <w:pPr>
        <w:rPr>
          <w:rFonts w:asciiTheme="minorHAnsi" w:hAnsiTheme="minorHAnsi" w:cstheme="minorHAnsi"/>
          <w:sz w:val="14"/>
        </w:rPr>
      </w:pPr>
    </w:p>
    <w:p w14:paraId="549D38D8" w14:textId="77777777" w:rsidR="00E5367E" w:rsidRPr="00C23E1F" w:rsidRDefault="00E5367E" w:rsidP="00E5367E">
      <w:pPr>
        <w:rPr>
          <w:rFonts w:asciiTheme="minorHAnsi" w:hAnsiTheme="minorHAnsi" w:cstheme="minorHAnsi"/>
          <w:sz w:val="14"/>
        </w:rPr>
      </w:pPr>
      <w:r w:rsidRPr="00C23E1F">
        <w:rPr>
          <w:rFonts w:asciiTheme="minorHAnsi" w:hAnsiTheme="minorHAnsi" w:cstheme="minorHAnsi"/>
          <w:sz w:val="14"/>
        </w:rPr>
        <w:t xml:space="preserve">4. </w:t>
      </w:r>
      <w:r w:rsidRPr="00E5367E">
        <w:rPr>
          <w:rStyle w:val="StyleUnderline"/>
          <w:rFonts w:asciiTheme="minorHAnsi" w:hAnsiTheme="minorHAnsi" w:cstheme="minorHAnsi"/>
          <w:highlight w:val="cyan"/>
        </w:rPr>
        <w:t>Facilitates Eco-Friendly Agriculture</w:t>
      </w:r>
      <w:r w:rsidRPr="00C23E1F">
        <w:rPr>
          <w:rStyle w:val="StyleUnderline"/>
          <w:rFonts w:asciiTheme="minorHAnsi" w:hAnsiTheme="minorHAnsi" w:cstheme="minorHAnsi"/>
        </w:rPr>
        <w:t xml:space="preserve"> Green technology is also a means of facilitating eco-friendly agriculture. This is because it </w:t>
      </w:r>
      <w:r w:rsidRPr="00E5367E">
        <w:rPr>
          <w:rStyle w:val="StyleUnderline"/>
          <w:rFonts w:asciiTheme="minorHAnsi" w:hAnsiTheme="minorHAnsi" w:cstheme="minorHAnsi"/>
          <w:highlight w:val="cyan"/>
        </w:rPr>
        <w:t>reduces the resources and land needed to grow crops</w:t>
      </w:r>
      <w:r w:rsidRPr="00C23E1F">
        <w:rPr>
          <w:rStyle w:val="StyleUnderline"/>
          <w:rFonts w:asciiTheme="minorHAnsi" w:hAnsiTheme="minorHAnsi" w:cstheme="minorHAnsi"/>
        </w:rPr>
        <w:t xml:space="preserve">. </w:t>
      </w:r>
      <w:r w:rsidRPr="00C23E1F">
        <w:rPr>
          <w:rFonts w:asciiTheme="minorHAnsi" w:hAnsiTheme="minorHAnsi" w:cstheme="minorHAnsi"/>
          <w:sz w:val="14"/>
        </w:rPr>
        <w:t xml:space="preserve">This reduces the amount of land taken up by agriculture and helps reduce soil erosion, which is one of the leading causes of soil degradation. It also reduces the need for fertilizers, pesticides, herbicides, and fungicides to grow crops. Green technology can also increase the </w:t>
      </w:r>
      <w:r w:rsidRPr="00C23E1F">
        <w:rPr>
          <w:rStyle w:val="StyleUnderline"/>
          <w:rFonts w:asciiTheme="minorHAnsi" w:hAnsiTheme="minorHAnsi" w:cstheme="minorHAnsi"/>
        </w:rPr>
        <w:t>amount of agricultural land available for food production, because it helps reduce the amount of land needed for farming and helps improve soil quality</w:t>
      </w:r>
      <w:r w:rsidRPr="00C23E1F">
        <w:rPr>
          <w:rFonts w:asciiTheme="minorHAnsi" w:hAnsiTheme="minorHAnsi" w:cstheme="minorHAnsi"/>
          <w:sz w:val="14"/>
        </w:rPr>
        <w:t>. It also helps to prevent soil erosion and desertification, two of the most serious environmental issues affecting the economy.</w:t>
      </w:r>
    </w:p>
    <w:p w14:paraId="2E9A9B66" w14:textId="77777777" w:rsidR="00E5367E" w:rsidRPr="00C23E1F" w:rsidRDefault="00E5367E" w:rsidP="00E5367E">
      <w:pPr>
        <w:rPr>
          <w:rFonts w:asciiTheme="minorHAnsi" w:hAnsiTheme="minorHAnsi" w:cstheme="minorHAnsi"/>
          <w:sz w:val="14"/>
        </w:rPr>
      </w:pPr>
    </w:p>
    <w:p w14:paraId="7C48653A" w14:textId="77777777" w:rsidR="00E5367E" w:rsidRPr="00C23E1F" w:rsidRDefault="00E5367E" w:rsidP="00E5367E">
      <w:pPr>
        <w:rPr>
          <w:rStyle w:val="StyleUnderline"/>
          <w:rFonts w:asciiTheme="minorHAnsi" w:hAnsiTheme="minorHAnsi" w:cstheme="minorHAnsi"/>
        </w:rPr>
      </w:pPr>
      <w:r w:rsidRPr="00C23E1F">
        <w:rPr>
          <w:rFonts w:asciiTheme="minorHAnsi" w:hAnsiTheme="minorHAnsi" w:cstheme="minorHAnsi"/>
          <w:sz w:val="14"/>
        </w:rPr>
        <w:t>5</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Increased Efficiency</w:t>
      </w:r>
      <w:r w:rsidRPr="00C23E1F">
        <w:rPr>
          <w:rStyle w:val="StyleUnderline"/>
          <w:rFonts w:asciiTheme="minorHAnsi" w:hAnsiTheme="minorHAnsi" w:cstheme="minorHAnsi"/>
        </w:rPr>
        <w:t xml:space="preserve"> </w:t>
      </w:r>
      <w:r w:rsidRPr="00C23E1F">
        <w:rPr>
          <w:rFonts w:asciiTheme="minorHAnsi" w:hAnsiTheme="minorHAnsi" w:cstheme="minorHAnsi"/>
          <w:sz w:val="14"/>
        </w:rPr>
        <w:t xml:space="preserve">Green technology helps us become </w:t>
      </w:r>
      <w:r w:rsidRPr="00E5367E">
        <w:rPr>
          <w:rStyle w:val="StyleUnderline"/>
          <w:rFonts w:asciiTheme="minorHAnsi" w:hAnsiTheme="minorHAnsi" w:cstheme="minorHAnsi"/>
          <w:highlight w:val="cyan"/>
        </w:rPr>
        <w:t>more efficient with our resources and resources, which translates into increased efficiency in the economy</w:t>
      </w:r>
      <w:r w:rsidRPr="00C23E1F">
        <w:rPr>
          <w:rStyle w:val="StyleUnderline"/>
          <w:rFonts w:asciiTheme="minorHAnsi" w:hAnsiTheme="minorHAnsi" w:cstheme="minorHAnsi"/>
        </w:rPr>
        <w:t>.</w:t>
      </w:r>
      <w:r w:rsidRPr="00C23E1F">
        <w:rPr>
          <w:rFonts w:asciiTheme="minorHAnsi" w:hAnsiTheme="minorHAnsi" w:cstheme="minorHAnsi"/>
          <w:sz w:val="14"/>
        </w:rPr>
        <w:t xml:space="preserve"> For instance, it </w:t>
      </w:r>
      <w:r w:rsidRPr="00E5367E">
        <w:rPr>
          <w:rStyle w:val="StyleUnderline"/>
          <w:rFonts w:asciiTheme="minorHAnsi" w:hAnsiTheme="minorHAnsi" w:cstheme="minorHAnsi"/>
          <w:highlight w:val="cyan"/>
        </w:rPr>
        <w:t>takes less time to manufacture a product that uses 80 percent recycled material than a product made only of virgin materials</w:t>
      </w:r>
      <w:r w:rsidRPr="00C23E1F">
        <w:rPr>
          <w:rStyle w:val="StyleUnderline"/>
          <w:rFonts w:asciiTheme="minorHAnsi" w:hAnsiTheme="minorHAnsi" w:cstheme="minorHAnsi"/>
        </w:rPr>
        <w:t xml:space="preserve">. Reducing energy consumption also reduces the cost per unit produced, which </w:t>
      </w:r>
      <w:r w:rsidRPr="00E5367E">
        <w:rPr>
          <w:rStyle w:val="StyleUnderline"/>
          <w:rFonts w:asciiTheme="minorHAnsi" w:hAnsiTheme="minorHAnsi" w:cstheme="minorHAnsi"/>
          <w:highlight w:val="cyan"/>
        </w:rPr>
        <w:t>translates into lower costs for consumers at large.</w:t>
      </w:r>
    </w:p>
    <w:p w14:paraId="006065B9" w14:textId="77777777" w:rsidR="00E5367E" w:rsidRPr="00C23E1F" w:rsidRDefault="00E5367E" w:rsidP="00E5367E">
      <w:pPr>
        <w:rPr>
          <w:rFonts w:asciiTheme="minorHAnsi" w:hAnsiTheme="minorHAnsi" w:cstheme="minorHAnsi"/>
          <w:sz w:val="14"/>
        </w:rPr>
      </w:pPr>
    </w:p>
    <w:p w14:paraId="0D2B233B" w14:textId="77777777" w:rsidR="00E5367E" w:rsidRPr="00C23E1F" w:rsidRDefault="00E5367E" w:rsidP="00E5367E">
      <w:pPr>
        <w:rPr>
          <w:rStyle w:val="Emphasis"/>
          <w:rFonts w:asciiTheme="minorHAnsi" w:hAnsiTheme="minorHAnsi" w:cstheme="minorHAnsi"/>
        </w:rPr>
      </w:pPr>
      <w:r w:rsidRPr="00C23E1F">
        <w:rPr>
          <w:rFonts w:asciiTheme="minorHAnsi" w:hAnsiTheme="minorHAnsi" w:cstheme="minorHAnsi"/>
          <w:sz w:val="14"/>
        </w:rPr>
        <w:t xml:space="preserve">Therefore, this </w:t>
      </w:r>
      <w:r w:rsidRPr="00C23E1F">
        <w:rPr>
          <w:rStyle w:val="StyleUnderline"/>
          <w:rFonts w:asciiTheme="minorHAnsi" w:hAnsiTheme="minorHAnsi" w:cstheme="minorHAnsi"/>
        </w:rPr>
        <w:t xml:space="preserve">translates into </w:t>
      </w:r>
      <w:r w:rsidRPr="00E5367E">
        <w:rPr>
          <w:rStyle w:val="StyleUnderline"/>
          <w:rFonts w:asciiTheme="minorHAnsi" w:hAnsiTheme="minorHAnsi" w:cstheme="minorHAnsi"/>
          <w:highlight w:val="cyan"/>
        </w:rPr>
        <w:t>higher economic growth worldwide as it spurs demand for green technology products and services and increases their affordabilit</w:t>
      </w:r>
      <w:r w:rsidRPr="00C23E1F">
        <w:rPr>
          <w:rStyle w:val="StyleUnderline"/>
          <w:rFonts w:asciiTheme="minorHAnsi" w:hAnsiTheme="minorHAnsi" w:cstheme="minorHAnsi"/>
        </w:rPr>
        <w:t xml:space="preserve">y over traditional commodities such as petroleum-based resources. </w:t>
      </w:r>
      <w:r w:rsidRPr="00C23E1F">
        <w:rPr>
          <w:rFonts w:asciiTheme="minorHAnsi" w:hAnsiTheme="minorHAnsi" w:cstheme="minorHAnsi"/>
          <w:sz w:val="14"/>
        </w:rPr>
        <w:t xml:space="preserve">As the use of green technology becomes more widespread, we can expect to see a positive impact on the economy. This </w:t>
      </w:r>
      <w:r w:rsidRPr="00C23E1F">
        <w:rPr>
          <w:rStyle w:val="StyleUnderline"/>
          <w:rFonts w:asciiTheme="minorHAnsi" w:hAnsiTheme="minorHAnsi" w:cstheme="minorHAnsi"/>
        </w:rPr>
        <w:t xml:space="preserve">increase in efficiency will lead to increased productivity and lower costs, </w:t>
      </w:r>
      <w:r w:rsidRPr="00E5367E">
        <w:rPr>
          <w:rStyle w:val="StyleUnderline"/>
          <w:rFonts w:asciiTheme="minorHAnsi" w:hAnsiTheme="minorHAnsi" w:cstheme="minorHAnsi"/>
          <w:highlight w:val="cyan"/>
        </w:rPr>
        <w:t>benefiting both businesses and consumers</w:t>
      </w:r>
      <w:r w:rsidRPr="00C23E1F">
        <w:rPr>
          <w:rStyle w:val="StyleUnderline"/>
          <w:rFonts w:asciiTheme="minorHAnsi" w:hAnsiTheme="minorHAnsi" w:cstheme="minorHAnsi"/>
        </w:rPr>
        <w:t xml:space="preserve">. In turn, this will create jobs and spur innovation, </w:t>
      </w:r>
      <w:r w:rsidRPr="00E5367E">
        <w:rPr>
          <w:rStyle w:val="StyleUnderline"/>
          <w:rFonts w:asciiTheme="minorHAnsi" w:hAnsiTheme="minorHAnsi" w:cstheme="minorHAnsi"/>
          <w:highlight w:val="cyan"/>
        </w:rPr>
        <w:t>further boosting the economy.</w:t>
      </w:r>
      <w:r w:rsidRPr="00C23E1F">
        <w:rPr>
          <w:rStyle w:val="StyleUnderline"/>
          <w:rFonts w:asciiTheme="minorHAnsi" w:hAnsiTheme="minorHAnsi" w:cstheme="minorHAnsi"/>
        </w:rPr>
        <w:t xml:space="preserve"> </w:t>
      </w:r>
      <w:r w:rsidRPr="00C23E1F">
        <w:rPr>
          <w:rStyle w:val="Emphasis"/>
          <w:rFonts w:asciiTheme="minorHAnsi" w:hAnsiTheme="minorHAnsi" w:cstheme="minorHAnsi"/>
        </w:rPr>
        <w:t>With so many benefits, it’s clear that investing in green technology is good for both the environment and the economy.</w:t>
      </w:r>
    </w:p>
    <w:p w14:paraId="4AF34AAD" w14:textId="77777777" w:rsidR="00E5367E" w:rsidRPr="00C23E1F" w:rsidRDefault="00E5367E" w:rsidP="00E5367E">
      <w:pPr>
        <w:rPr>
          <w:rFonts w:asciiTheme="minorHAnsi" w:hAnsiTheme="minorHAnsi" w:cstheme="minorHAnsi"/>
          <w:sz w:val="14"/>
        </w:rPr>
      </w:pPr>
      <w:r w:rsidRPr="00E5367E">
        <w:rPr>
          <w:rStyle w:val="StyleUnderline"/>
          <w:rFonts w:asciiTheme="minorHAnsi" w:hAnsiTheme="minorHAnsi" w:cstheme="minorHAnsi"/>
          <w:highlight w:val="cyan"/>
        </w:rPr>
        <w:t>Impact of Green Technology on the Economy</w:t>
      </w:r>
      <w:r w:rsidRPr="00C23E1F">
        <w:rPr>
          <w:rStyle w:val="StyleUnderline"/>
          <w:rFonts w:asciiTheme="minorHAnsi" w:hAnsiTheme="minorHAnsi" w:cstheme="minorHAnsi"/>
        </w:rPr>
        <w:t xml:space="preserve"> </w:t>
      </w:r>
      <w:r w:rsidRPr="00C23E1F">
        <w:rPr>
          <w:rFonts w:asciiTheme="minorHAnsi" w:hAnsiTheme="minorHAnsi" w:cstheme="minorHAnsi"/>
          <w:sz w:val="14"/>
        </w:rPr>
        <w:t xml:space="preserve">In the past, our society has been driven by the economy. Today, many people are moving toward more sustainable development, which could lead to a booming future for </w:t>
      </w:r>
      <w:r w:rsidRPr="00C23E1F">
        <w:rPr>
          <w:rStyle w:val="StyleUnderline"/>
          <w:rFonts w:asciiTheme="minorHAnsi" w:hAnsiTheme="minorHAnsi" w:cstheme="minorHAnsi"/>
        </w:rPr>
        <w:t xml:space="preserve">green-tech innovation </w:t>
      </w:r>
      <w:r w:rsidRPr="00C23E1F">
        <w:rPr>
          <w:rFonts w:asciiTheme="minorHAnsi" w:hAnsiTheme="minorHAnsi" w:cstheme="minorHAnsi"/>
          <w:sz w:val="14"/>
        </w:rPr>
        <w:t xml:space="preserve">and business accordingly! The question is </w:t>
      </w:r>
      <w:proofErr w:type="gramStart"/>
      <w:r w:rsidRPr="00C23E1F">
        <w:rPr>
          <w:rFonts w:asciiTheme="minorHAnsi" w:hAnsiTheme="minorHAnsi" w:cstheme="minorHAnsi"/>
          <w:sz w:val="14"/>
        </w:rPr>
        <w:t>whether or not</w:t>
      </w:r>
      <w:proofErr w:type="gramEnd"/>
      <w:r w:rsidRPr="00C23E1F">
        <w:rPr>
          <w:rFonts w:asciiTheme="minorHAnsi" w:hAnsiTheme="minorHAnsi" w:cstheme="minorHAnsi"/>
          <w:sz w:val="14"/>
        </w:rPr>
        <w:t xml:space="preserve"> this movement will lead to economic growth. While there is no one-size-fits-all answer to this question, some </w:t>
      </w:r>
      <w:r w:rsidRPr="00C23E1F">
        <w:rPr>
          <w:rStyle w:val="StyleUnderline"/>
          <w:rFonts w:asciiTheme="minorHAnsi" w:hAnsiTheme="minorHAnsi" w:cstheme="minorHAnsi"/>
        </w:rPr>
        <w:t xml:space="preserve">trends </w:t>
      </w:r>
      <w:r w:rsidRPr="00E5367E">
        <w:rPr>
          <w:rStyle w:val="StyleUnderline"/>
          <w:rFonts w:asciiTheme="minorHAnsi" w:hAnsiTheme="minorHAnsi" w:cstheme="minorHAnsi"/>
          <w:highlight w:val="cyan"/>
        </w:rPr>
        <w:t>point to a positive economic impact.</w:t>
      </w:r>
      <w:r w:rsidRPr="00C23E1F">
        <w:rPr>
          <w:rFonts w:asciiTheme="minorHAnsi" w:hAnsiTheme="minorHAnsi" w:cstheme="minorHAnsi"/>
          <w:sz w:val="14"/>
        </w:rPr>
        <w:t xml:space="preserve"> The data is not clear cut when it comes to whether these movements will result in an increase or decrease in your income; some trends show positive impacts while others point towards negatives, so we’ll just have to wait to see what happens over time before we can be certain.</w:t>
      </w:r>
    </w:p>
    <w:p w14:paraId="7284B88F" w14:textId="77777777" w:rsidR="00E5367E" w:rsidRPr="00C23E1F" w:rsidRDefault="00E5367E" w:rsidP="00E5367E">
      <w:pPr>
        <w:rPr>
          <w:rFonts w:asciiTheme="minorHAnsi" w:hAnsiTheme="minorHAnsi" w:cstheme="minorHAnsi"/>
          <w:u w:val="single"/>
        </w:rPr>
      </w:pPr>
    </w:p>
    <w:p w14:paraId="68A9422E" w14:textId="77777777" w:rsidR="00E5367E" w:rsidRPr="00C23E1F" w:rsidRDefault="00E5367E" w:rsidP="00E5367E">
      <w:pPr>
        <w:rPr>
          <w:rFonts w:asciiTheme="minorHAnsi" w:hAnsiTheme="minorHAnsi" w:cstheme="minorHAnsi"/>
          <w:u w:val="single"/>
        </w:rPr>
      </w:pPr>
    </w:p>
    <w:p w14:paraId="405CBED8" w14:textId="77777777" w:rsidR="00E5367E" w:rsidRPr="00C23E1F" w:rsidRDefault="00E5367E" w:rsidP="00E5367E">
      <w:pPr>
        <w:rPr>
          <w:rFonts w:asciiTheme="minorHAnsi" w:hAnsiTheme="minorHAnsi" w:cstheme="minorHAnsi"/>
        </w:rPr>
      </w:pPr>
    </w:p>
    <w:p w14:paraId="7C7213B3" w14:textId="77777777" w:rsidR="00C23E1F" w:rsidRPr="00C23E1F" w:rsidRDefault="00C23E1F" w:rsidP="00C23E1F">
      <w:pPr>
        <w:pStyle w:val="Heading3"/>
        <w:rPr>
          <w:rFonts w:asciiTheme="minorHAnsi" w:hAnsiTheme="minorHAnsi" w:cstheme="minorHAnsi"/>
        </w:rPr>
      </w:pPr>
      <w:r w:rsidRPr="00C23E1F">
        <w:rPr>
          <w:rFonts w:asciiTheme="minorHAnsi" w:hAnsiTheme="minorHAnsi" w:cstheme="minorHAnsi"/>
        </w:rPr>
        <w:t>AT: Link---Fed Solves---2AC</w:t>
      </w:r>
    </w:p>
    <w:p w14:paraId="3F6AB0A4" w14:textId="77777777" w:rsidR="00C23E1F" w:rsidRPr="00C23E1F" w:rsidRDefault="00C23E1F" w:rsidP="00C23E1F">
      <w:pPr>
        <w:rPr>
          <w:rStyle w:val="StyleUnderline"/>
          <w:rFonts w:asciiTheme="minorHAnsi" w:hAnsiTheme="minorHAnsi" w:cstheme="minorHAnsi"/>
        </w:rPr>
      </w:pPr>
    </w:p>
    <w:p w14:paraId="7B074BBB" w14:textId="77777777"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Banks can stop the inflation spiral they describe</w:t>
      </w:r>
    </w:p>
    <w:p w14:paraId="3E5709FF" w14:textId="77777777" w:rsidR="00613E91" w:rsidRPr="00613E91" w:rsidRDefault="00613E91" w:rsidP="00613E91">
      <w:r w:rsidRPr="00613E91">
        <w:t xml:space="preserve">Jeremy </w:t>
      </w:r>
      <w:r w:rsidRPr="00613E91">
        <w:rPr>
          <w:rStyle w:val="Style13ptBold"/>
        </w:rPr>
        <w:t xml:space="preserve">Lawson </w:t>
      </w:r>
      <w:r>
        <w:rPr>
          <w:rStyle w:val="Style13ptBold"/>
        </w:rPr>
        <w:t>&amp;</w:t>
      </w:r>
      <w:r w:rsidRPr="00613E91">
        <w:t xml:space="preserve"> Ken </w:t>
      </w:r>
      <w:proofErr w:type="spellStart"/>
      <w:r w:rsidRPr="00613E91">
        <w:rPr>
          <w:rStyle w:val="Style13ptBold"/>
        </w:rPr>
        <w:t>Akintew</w:t>
      </w:r>
      <w:r>
        <w:rPr>
          <w:rStyle w:val="Style13ptBold"/>
        </w:rPr>
        <w:t>e</w:t>
      </w:r>
      <w:proofErr w:type="spellEnd"/>
      <w:r>
        <w:rPr>
          <w:rStyle w:val="Style13ptBold"/>
        </w:rPr>
        <w:t xml:space="preserve"> ’22 </w:t>
      </w:r>
      <w:r w:rsidRPr="00613E91">
        <w:t>[</w:t>
      </w:r>
      <w:r>
        <w:t xml:space="preserve">July 11, 2022; </w:t>
      </w:r>
      <w:r w:rsidRPr="00613E91">
        <w:t xml:space="preserve">Jeremy Lawson is the Chief Economist at the  ABRDN research institute, Ken </w:t>
      </w:r>
      <w:proofErr w:type="spellStart"/>
      <w:r w:rsidRPr="00613E91">
        <w:t>Akintewe</w:t>
      </w:r>
      <w:proofErr w:type="spellEnd"/>
      <w:r w:rsidRPr="00613E91">
        <w:t xml:space="preserve"> is the head of Asian </w:t>
      </w:r>
      <w:proofErr w:type="spellStart"/>
      <w:r w:rsidRPr="00613E91">
        <w:t>Soverign</w:t>
      </w:r>
      <w:proofErr w:type="spellEnd"/>
      <w:r w:rsidRPr="00613E91">
        <w:t xml:space="preserve"> Debt, "Fears about green inflation may be overblown", ABRDN Investments, </w:t>
      </w:r>
      <w:hyperlink r:id="rId78" w:history="1">
        <w:r w:rsidRPr="00613E91">
          <w:rPr>
            <w:rStyle w:val="Hyperlink"/>
          </w:rPr>
          <w:t>https://www.abrdn.com/en-us/cefinvestorcenter/insights-thinking-aloud/article-page/green-inflation-sustainability</w:t>
        </w:r>
      </w:hyperlink>
      <w:r w:rsidRPr="00613E91">
        <w:t>, accessed 7/6/24, S.A.M.]</w:t>
      </w:r>
    </w:p>
    <w:p w14:paraId="7F8046D6" w14:textId="77777777" w:rsidR="00C23E1F" w:rsidRPr="00C23E1F" w:rsidRDefault="00C23E1F" w:rsidP="00C23E1F">
      <w:pPr>
        <w:rPr>
          <w:rStyle w:val="Emphasis"/>
          <w:rFonts w:asciiTheme="minorHAnsi" w:hAnsiTheme="minorHAnsi" w:cstheme="minorHAnsi"/>
        </w:rPr>
      </w:pPr>
      <w:r w:rsidRPr="00E5367E">
        <w:rPr>
          <w:rStyle w:val="StyleUnderline"/>
          <w:rFonts w:asciiTheme="minorHAnsi" w:hAnsiTheme="minorHAnsi" w:cstheme="minorHAnsi"/>
          <w:highlight w:val="cyan"/>
        </w:rPr>
        <w:t>Climate policies tend to operate over decades</w:t>
      </w:r>
      <w:r w:rsidRPr="00C23E1F">
        <w:rPr>
          <w:rStyle w:val="StyleUnderline"/>
          <w:rFonts w:asciiTheme="minorHAnsi" w:hAnsiTheme="minorHAnsi" w:cstheme="minorHAnsi"/>
        </w:rPr>
        <w:t>, meaning they’re a structural driver</w:t>
      </w:r>
      <w:r w:rsidRPr="00C23E1F">
        <w:rPr>
          <w:rFonts w:asciiTheme="minorHAnsi" w:hAnsiTheme="minorHAnsi" w:cstheme="minorHAnsi"/>
          <w:sz w:val="14"/>
        </w:rPr>
        <w:t xml:space="preserve"> of relative prices. However, at an aggregate level, </w:t>
      </w:r>
      <w:r w:rsidRPr="00E5367E">
        <w:rPr>
          <w:rStyle w:val="StyleUnderline"/>
          <w:rFonts w:asciiTheme="minorHAnsi" w:hAnsiTheme="minorHAnsi" w:cstheme="minorHAnsi"/>
          <w:highlight w:val="cyan"/>
        </w:rPr>
        <w:t>consumers will only ever experience sustained high inflation if major central banks allow that</w:t>
      </w:r>
      <w:r w:rsidRPr="00C23E1F">
        <w:rPr>
          <w:rStyle w:val="StyleUnderline"/>
          <w:rFonts w:asciiTheme="minorHAnsi" w:hAnsiTheme="minorHAnsi" w:cstheme="minorHAnsi"/>
        </w:rPr>
        <w:t xml:space="preserve"> to happen.</w:t>
      </w:r>
      <w:r w:rsidRPr="00C23E1F">
        <w:rPr>
          <w:rFonts w:asciiTheme="minorHAnsi" w:hAnsiTheme="minorHAnsi" w:cstheme="minorHAnsi"/>
          <w:sz w:val="14"/>
        </w:rPr>
        <w:t xml:space="preserve"> Even if we were to see sustained commodity price increases, </w:t>
      </w:r>
      <w:r w:rsidRPr="00E5367E">
        <w:rPr>
          <w:rStyle w:val="Emphasis"/>
          <w:rFonts w:asciiTheme="minorHAnsi" w:hAnsiTheme="minorHAnsi" w:cstheme="minorHAnsi"/>
          <w:highlight w:val="cyan"/>
        </w:rPr>
        <w:t>we wouldn't expect headline inflation to remain above central bank targets for extended periods.</w:t>
      </w:r>
      <w:r w:rsidRPr="00C23E1F">
        <w:rPr>
          <w:rStyle w:val="Emphasis"/>
          <w:rFonts w:asciiTheme="minorHAnsi" w:hAnsiTheme="minorHAnsi" w:cstheme="minorHAnsi"/>
        </w:rPr>
        <w:t xml:space="preserve"> </w:t>
      </w:r>
    </w:p>
    <w:p w14:paraId="772A7693" w14:textId="77777777" w:rsidR="00C23E1F" w:rsidRPr="00C23E1F" w:rsidRDefault="00C23E1F" w:rsidP="00C23E1F">
      <w:pPr>
        <w:rPr>
          <w:rFonts w:asciiTheme="minorHAnsi" w:hAnsiTheme="minorHAnsi" w:cstheme="minorHAnsi"/>
          <w:sz w:val="14"/>
        </w:rPr>
      </w:pPr>
      <w:r w:rsidRPr="00C23E1F">
        <w:rPr>
          <w:rFonts w:asciiTheme="minorHAnsi" w:hAnsiTheme="minorHAnsi" w:cstheme="minorHAnsi"/>
          <w:sz w:val="14"/>
        </w:rPr>
        <w:t>We urge investors to look beyond the short term and think about the likely disinflationary consequences of prolonged global policy-tightening in the pipeline. W</w:t>
      </w:r>
      <w:r w:rsidRPr="00C23E1F">
        <w:rPr>
          <w:rStyle w:val="StyleUnderline"/>
          <w:rFonts w:asciiTheme="minorHAnsi" w:hAnsiTheme="minorHAnsi" w:cstheme="minorHAnsi"/>
        </w:rPr>
        <w:t xml:space="preserve">hat we’re seeing now is </w:t>
      </w:r>
      <w:r w:rsidRPr="00E5367E">
        <w:rPr>
          <w:rStyle w:val="StyleUnderline"/>
          <w:rFonts w:asciiTheme="minorHAnsi" w:hAnsiTheme="minorHAnsi" w:cstheme="minorHAnsi"/>
          <w:highlight w:val="cyan"/>
        </w:rPr>
        <w:t>central banks</w:t>
      </w:r>
      <w:r w:rsidRPr="00C23E1F">
        <w:rPr>
          <w:rStyle w:val="StyleUnderline"/>
          <w:rFonts w:asciiTheme="minorHAnsi" w:hAnsiTheme="minorHAnsi" w:cstheme="minorHAnsi"/>
        </w:rPr>
        <w:t xml:space="preserve"> reacting to excess inflation, and we expect them to </w:t>
      </w:r>
      <w:r w:rsidRPr="00E5367E">
        <w:rPr>
          <w:rStyle w:val="StyleUnderline"/>
          <w:rFonts w:asciiTheme="minorHAnsi" w:hAnsiTheme="minorHAnsi" w:cstheme="minorHAnsi"/>
          <w:highlight w:val="cyan"/>
        </w:rPr>
        <w:t xml:space="preserve">prioritize anchoring inflation </w:t>
      </w:r>
      <w:proofErr w:type="gramStart"/>
      <w:r w:rsidRPr="00E5367E">
        <w:rPr>
          <w:rStyle w:val="StyleUnderline"/>
          <w:rFonts w:asciiTheme="minorHAnsi" w:hAnsiTheme="minorHAnsi" w:cstheme="minorHAnsi"/>
          <w:highlight w:val="cyan"/>
        </w:rPr>
        <w:t>over growth</w:t>
      </w:r>
      <w:proofErr w:type="gramEnd"/>
      <w:r w:rsidRPr="00C23E1F">
        <w:rPr>
          <w:rStyle w:val="StyleUnderline"/>
          <w:rFonts w:asciiTheme="minorHAnsi" w:hAnsiTheme="minorHAnsi" w:cstheme="minorHAnsi"/>
        </w:rPr>
        <w:t>.</w:t>
      </w:r>
      <w:r w:rsidRPr="00C23E1F">
        <w:rPr>
          <w:rFonts w:asciiTheme="minorHAnsi" w:hAnsiTheme="minorHAnsi" w:cstheme="minorHAnsi"/>
          <w:sz w:val="14"/>
        </w:rPr>
        <w:t xml:space="preserve"> We don’t think we’ll be debating green inflation in two years’ time, rather the consequences of a US recession that came sooner than expected.</w:t>
      </w:r>
    </w:p>
    <w:p w14:paraId="3313E8E7" w14:textId="7BDE15C6" w:rsidR="00C23E1F" w:rsidRPr="00C23E1F" w:rsidRDefault="00E5367E" w:rsidP="00C23E1F">
      <w:pPr>
        <w:pStyle w:val="Heading2"/>
        <w:rPr>
          <w:rFonts w:asciiTheme="minorHAnsi" w:hAnsiTheme="minorHAnsi" w:cstheme="minorHAnsi"/>
        </w:rPr>
      </w:pPr>
      <w:r>
        <w:rPr>
          <w:rFonts w:asciiTheme="minorHAnsi" w:hAnsiTheme="minorHAnsi" w:cstheme="minorHAnsi"/>
        </w:rPr>
        <w:t>DA---Court Clog</w:t>
      </w:r>
    </w:p>
    <w:p w14:paraId="3FC50645" w14:textId="77777777" w:rsidR="00C23E1F" w:rsidRPr="00C23E1F" w:rsidRDefault="00C23E1F" w:rsidP="00C23E1F">
      <w:pPr>
        <w:pStyle w:val="Heading3"/>
        <w:rPr>
          <w:rFonts w:asciiTheme="minorHAnsi" w:hAnsiTheme="minorHAnsi" w:cstheme="minorHAnsi"/>
        </w:rPr>
      </w:pPr>
      <w:r w:rsidRPr="00C23E1F">
        <w:rPr>
          <w:rFonts w:asciiTheme="minorHAnsi" w:hAnsiTheme="minorHAnsi" w:cstheme="minorHAnsi"/>
        </w:rPr>
        <w:t>Link Turn---Settlement---2AC</w:t>
      </w:r>
    </w:p>
    <w:p w14:paraId="048E614F" w14:textId="77777777"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 xml:space="preserve">Fast-track makes settlement of litigation </w:t>
      </w:r>
      <w:r w:rsidRPr="00C23E1F">
        <w:rPr>
          <w:rFonts w:asciiTheme="minorHAnsi" w:hAnsiTheme="minorHAnsi" w:cstheme="minorHAnsi"/>
          <w:u w:val="single"/>
        </w:rPr>
        <w:t>easier</w:t>
      </w:r>
      <w:r w:rsidRPr="00C23E1F">
        <w:rPr>
          <w:rFonts w:asciiTheme="minorHAnsi" w:hAnsiTheme="minorHAnsi" w:cstheme="minorHAnsi"/>
        </w:rPr>
        <w:t>.</w:t>
      </w:r>
    </w:p>
    <w:p w14:paraId="6537B7D0" w14:textId="77777777" w:rsidR="00C23E1F" w:rsidRPr="00C23E1F" w:rsidRDefault="00C23E1F" w:rsidP="00C23E1F">
      <w:pPr>
        <w:rPr>
          <w:rFonts w:asciiTheme="minorHAnsi" w:hAnsiTheme="minorHAnsi" w:cstheme="minorHAnsi"/>
        </w:rPr>
      </w:pPr>
      <w:r w:rsidRPr="00C23E1F">
        <w:rPr>
          <w:rFonts w:asciiTheme="minorHAnsi" w:hAnsiTheme="minorHAnsi" w:cstheme="minorHAnsi"/>
        </w:rPr>
        <w:t xml:space="preserve">Joseph E. </w:t>
      </w:r>
      <w:r w:rsidRPr="00C23E1F">
        <w:rPr>
          <w:rStyle w:val="Style13ptBold"/>
          <w:rFonts w:asciiTheme="minorHAnsi" w:hAnsiTheme="minorHAnsi" w:cstheme="minorHAnsi"/>
        </w:rPr>
        <w:t>Mutschelknaus ’20</w:t>
      </w:r>
      <w:r w:rsidRPr="00C23E1F">
        <w:rPr>
          <w:rFonts w:asciiTheme="minorHAnsi" w:hAnsiTheme="minorHAnsi" w:cstheme="minorHAnsi"/>
        </w:rPr>
        <w:t xml:space="preserve"> [July 7, 2020; Joseph E. Mutschelknaus is a director in Sterne Kessler’s Electronics Practice Group where he prosecutes post-issuance proceedings and patent applications before the United States Patent &amp; Trademark Office. He also assists with district court litigation and licensing issues. “Fast Track Patent Examination,” Stern Kessler; https://www.sternekessler.com/news-insights/publications/fast-track-patent-examination/]</w:t>
      </w:r>
    </w:p>
    <w:p w14:paraId="25939589"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Other Tips on </w:t>
      </w:r>
      <w:r w:rsidRPr="00E5367E">
        <w:rPr>
          <w:rStyle w:val="Emphasis"/>
          <w:rFonts w:asciiTheme="minorHAnsi" w:hAnsiTheme="minorHAnsi" w:cstheme="minorHAnsi"/>
          <w:highlight w:val="cyan"/>
        </w:rPr>
        <w:t>When to Use</w:t>
      </w:r>
      <w:r w:rsidRPr="00E5367E">
        <w:rPr>
          <w:rStyle w:val="StyleUnderline"/>
          <w:rFonts w:asciiTheme="minorHAnsi" w:hAnsiTheme="minorHAnsi" w:cstheme="minorHAnsi"/>
          <w:highlight w:val="cyan"/>
        </w:rPr>
        <w:t xml:space="preserve"> Fast Track Examination</w:t>
      </w:r>
    </w:p>
    <w:p w14:paraId="29DC5C9F" w14:textId="77777777" w:rsidR="00C23E1F" w:rsidRPr="00C23E1F" w:rsidRDefault="00C23E1F" w:rsidP="00C23E1F">
      <w:pPr>
        <w:numPr>
          <w:ilvl w:val="0"/>
          <w:numId w:val="48"/>
        </w:numPr>
        <w:shd w:val="clear" w:color="auto" w:fill="FFFFFF"/>
        <w:spacing w:after="240" w:line="240" w:lineRule="auto"/>
        <w:ind w:left="1170"/>
        <w:rPr>
          <w:rFonts w:asciiTheme="minorHAnsi" w:hAnsiTheme="minorHAnsi" w:cstheme="minorHAnsi"/>
          <w:bCs/>
          <w:color w:val="404040"/>
          <w:sz w:val="16"/>
        </w:rPr>
      </w:pPr>
      <w:r w:rsidRPr="00C23E1F">
        <w:rPr>
          <w:rFonts w:asciiTheme="minorHAnsi" w:hAnsiTheme="minorHAnsi" w:cstheme="minorHAnsi"/>
          <w:bCs/>
          <w:color w:val="404040"/>
          <w:sz w:val="16"/>
        </w:rPr>
        <w:t>Fast and efficient patent portfolio creation</w:t>
      </w:r>
    </w:p>
    <w:p w14:paraId="05DA0DEA" w14:textId="77777777" w:rsidR="00C23E1F" w:rsidRPr="00C23E1F" w:rsidRDefault="00C23E1F" w:rsidP="00C23E1F">
      <w:pPr>
        <w:numPr>
          <w:ilvl w:val="1"/>
          <w:numId w:val="48"/>
        </w:numPr>
        <w:shd w:val="clear" w:color="auto" w:fill="FFFFFF"/>
        <w:spacing w:after="240" w:line="240" w:lineRule="auto"/>
        <w:ind w:left="2340"/>
        <w:rPr>
          <w:rFonts w:asciiTheme="minorHAnsi" w:hAnsiTheme="minorHAnsi" w:cstheme="minorHAnsi"/>
          <w:bCs/>
          <w:color w:val="404040"/>
          <w:sz w:val="16"/>
        </w:rPr>
      </w:pPr>
      <w:r w:rsidRPr="00C23E1F">
        <w:rPr>
          <w:rFonts w:asciiTheme="minorHAnsi" w:hAnsiTheme="minorHAnsi" w:cstheme="minorHAnsi"/>
          <w:bCs/>
          <w:color w:val="404040"/>
          <w:sz w:val="16"/>
        </w:rPr>
        <w:t>Startups seeking investment</w:t>
      </w:r>
    </w:p>
    <w:p w14:paraId="19548ECB" w14:textId="77777777" w:rsidR="00C23E1F" w:rsidRPr="00C23E1F" w:rsidRDefault="00C23E1F" w:rsidP="00C23E1F">
      <w:pPr>
        <w:numPr>
          <w:ilvl w:val="1"/>
          <w:numId w:val="48"/>
        </w:numPr>
        <w:shd w:val="clear" w:color="auto" w:fill="FFFFFF"/>
        <w:spacing w:after="240" w:line="240" w:lineRule="auto"/>
        <w:ind w:left="2340"/>
        <w:rPr>
          <w:rFonts w:asciiTheme="minorHAnsi" w:hAnsiTheme="minorHAnsi" w:cstheme="minorHAnsi"/>
          <w:bCs/>
          <w:color w:val="404040"/>
          <w:sz w:val="16"/>
        </w:rPr>
      </w:pPr>
      <w:r w:rsidRPr="00C23E1F">
        <w:rPr>
          <w:rFonts w:asciiTheme="minorHAnsi" w:hAnsiTheme="minorHAnsi" w:cstheme="minorHAnsi"/>
          <w:bCs/>
          <w:color w:val="404040"/>
          <w:sz w:val="16"/>
        </w:rPr>
        <w:t>Shield against known competitors</w:t>
      </w:r>
    </w:p>
    <w:p w14:paraId="5BF6D1D8" w14:textId="77777777" w:rsidR="00C23E1F" w:rsidRPr="00C23E1F" w:rsidRDefault="00C23E1F" w:rsidP="00C23E1F">
      <w:pPr>
        <w:numPr>
          <w:ilvl w:val="1"/>
          <w:numId w:val="48"/>
        </w:numPr>
        <w:shd w:val="clear" w:color="auto" w:fill="FFFFFF"/>
        <w:spacing w:after="240" w:line="240" w:lineRule="auto"/>
        <w:ind w:left="2340"/>
        <w:rPr>
          <w:rFonts w:asciiTheme="minorHAnsi" w:hAnsiTheme="minorHAnsi" w:cstheme="minorHAnsi"/>
          <w:bCs/>
          <w:color w:val="404040"/>
          <w:sz w:val="16"/>
        </w:rPr>
      </w:pPr>
      <w:r w:rsidRPr="00C23E1F">
        <w:rPr>
          <w:rFonts w:asciiTheme="minorHAnsi" w:hAnsiTheme="minorHAnsi" w:cstheme="minorHAnsi"/>
          <w:bCs/>
          <w:color w:val="404040"/>
          <w:sz w:val="16"/>
        </w:rPr>
        <w:t>Sword for entry into new space</w:t>
      </w:r>
    </w:p>
    <w:p w14:paraId="26DD2BFA" w14:textId="77777777" w:rsidR="00C23E1F" w:rsidRPr="00C23E1F" w:rsidRDefault="00C23E1F" w:rsidP="00C23E1F">
      <w:pPr>
        <w:numPr>
          <w:ilvl w:val="1"/>
          <w:numId w:val="48"/>
        </w:numPr>
        <w:shd w:val="clear" w:color="auto" w:fill="FFFFFF"/>
        <w:spacing w:after="240" w:line="240" w:lineRule="auto"/>
        <w:ind w:left="2340"/>
        <w:rPr>
          <w:rFonts w:asciiTheme="minorHAnsi" w:hAnsiTheme="minorHAnsi" w:cstheme="minorHAnsi"/>
          <w:bCs/>
          <w:color w:val="404040"/>
          <w:sz w:val="16"/>
        </w:rPr>
      </w:pPr>
      <w:r w:rsidRPr="00C23E1F">
        <w:rPr>
          <w:rFonts w:asciiTheme="minorHAnsi" w:hAnsiTheme="minorHAnsi" w:cstheme="minorHAnsi"/>
          <w:bCs/>
          <w:color w:val="404040"/>
          <w:sz w:val="16"/>
        </w:rPr>
        <w:t>Meet in-house or investor expectations on numbers of patents</w:t>
      </w:r>
    </w:p>
    <w:p w14:paraId="0DECEDDD" w14:textId="77777777" w:rsidR="00C23E1F" w:rsidRPr="00E5367E" w:rsidRDefault="00C23E1F" w:rsidP="00C23E1F">
      <w:pPr>
        <w:numPr>
          <w:ilvl w:val="0"/>
          <w:numId w:val="48"/>
        </w:numPr>
        <w:shd w:val="clear" w:color="auto" w:fill="FFFFFF"/>
        <w:spacing w:after="240" w:line="240" w:lineRule="auto"/>
        <w:ind w:left="1170"/>
        <w:rPr>
          <w:rStyle w:val="StyleUnderline"/>
          <w:rFonts w:asciiTheme="minorHAnsi" w:hAnsiTheme="minorHAnsi" w:cstheme="minorHAnsi"/>
          <w:highlight w:val="cyan"/>
        </w:rPr>
      </w:pPr>
      <w:r w:rsidRPr="00E5367E">
        <w:rPr>
          <w:rStyle w:val="StyleUnderline"/>
          <w:rFonts w:asciiTheme="minorHAnsi" w:hAnsiTheme="minorHAnsi" w:cstheme="minorHAnsi"/>
          <w:highlight w:val="cyan"/>
        </w:rPr>
        <w:t xml:space="preserve">Tool for </w:t>
      </w:r>
      <w:r w:rsidRPr="00E5367E">
        <w:rPr>
          <w:rStyle w:val="Emphasis"/>
          <w:rFonts w:asciiTheme="minorHAnsi" w:hAnsiTheme="minorHAnsi" w:cstheme="minorHAnsi"/>
          <w:highlight w:val="cyan"/>
        </w:rPr>
        <w:t>patent litigation</w:t>
      </w:r>
    </w:p>
    <w:p w14:paraId="556DFB2B" w14:textId="77777777" w:rsidR="00C23E1F" w:rsidRPr="00E5367E" w:rsidRDefault="00C23E1F" w:rsidP="00C23E1F">
      <w:pPr>
        <w:numPr>
          <w:ilvl w:val="1"/>
          <w:numId w:val="48"/>
        </w:numPr>
        <w:shd w:val="clear" w:color="auto" w:fill="FFFFFF"/>
        <w:spacing w:after="240" w:line="240" w:lineRule="auto"/>
        <w:ind w:left="2340"/>
        <w:rPr>
          <w:rStyle w:val="StyleUnderline"/>
          <w:rFonts w:asciiTheme="minorHAnsi" w:hAnsiTheme="minorHAnsi" w:cstheme="minorHAnsi"/>
          <w:highlight w:val="cyan"/>
        </w:rPr>
      </w:pPr>
      <w:r w:rsidRPr="00E5367E">
        <w:rPr>
          <w:rStyle w:val="StyleUnderline"/>
          <w:rFonts w:asciiTheme="minorHAnsi" w:hAnsiTheme="minorHAnsi" w:cstheme="minorHAnsi"/>
          <w:highlight w:val="cyan"/>
        </w:rPr>
        <w:t xml:space="preserve">Obtain </w:t>
      </w:r>
      <w:r w:rsidRPr="00E5367E">
        <w:rPr>
          <w:rStyle w:val="Emphasis"/>
          <w:rFonts w:asciiTheme="minorHAnsi" w:hAnsiTheme="minorHAnsi" w:cstheme="minorHAnsi"/>
          <w:highlight w:val="cyan"/>
        </w:rPr>
        <w:t>additional patents</w:t>
      </w:r>
      <w:r w:rsidRPr="00E5367E">
        <w:rPr>
          <w:rStyle w:val="StyleUnderline"/>
          <w:rFonts w:asciiTheme="minorHAnsi" w:hAnsiTheme="minorHAnsi" w:cstheme="minorHAnsi"/>
          <w:highlight w:val="cyan"/>
        </w:rPr>
        <w:t xml:space="preserve"> to assert against competitor</w:t>
      </w:r>
    </w:p>
    <w:p w14:paraId="77499030" w14:textId="77777777" w:rsidR="00C23E1F" w:rsidRPr="00E5367E" w:rsidRDefault="00C23E1F" w:rsidP="00C23E1F">
      <w:pPr>
        <w:numPr>
          <w:ilvl w:val="1"/>
          <w:numId w:val="48"/>
        </w:numPr>
        <w:shd w:val="clear" w:color="auto" w:fill="FFFFFF"/>
        <w:spacing w:after="240" w:line="240" w:lineRule="auto"/>
        <w:ind w:left="2340"/>
        <w:rPr>
          <w:rStyle w:val="StyleUnderline"/>
          <w:rFonts w:asciiTheme="minorHAnsi" w:hAnsiTheme="minorHAnsi" w:cstheme="minorHAnsi"/>
          <w:highlight w:val="cyan"/>
        </w:rPr>
      </w:pPr>
      <w:r w:rsidRPr="00E5367E">
        <w:rPr>
          <w:rStyle w:val="StyleUnderline"/>
          <w:rFonts w:asciiTheme="minorHAnsi" w:hAnsiTheme="minorHAnsi" w:cstheme="minorHAnsi"/>
          <w:highlight w:val="cyan"/>
        </w:rPr>
        <w:t xml:space="preserve">Increase </w:t>
      </w:r>
      <w:r w:rsidRPr="00E5367E">
        <w:rPr>
          <w:rStyle w:val="Emphasis"/>
          <w:rFonts w:asciiTheme="minorHAnsi" w:hAnsiTheme="minorHAnsi" w:cstheme="minorHAnsi"/>
          <w:highlight w:val="cyan"/>
        </w:rPr>
        <w:t>leverage</w:t>
      </w:r>
      <w:r w:rsidRPr="00E5367E">
        <w:rPr>
          <w:rStyle w:val="StyleUnderline"/>
          <w:rFonts w:asciiTheme="minorHAnsi" w:hAnsiTheme="minorHAnsi" w:cstheme="minorHAnsi"/>
          <w:highlight w:val="cyan"/>
        </w:rPr>
        <w:t xml:space="preserve"> during settlement negotiations</w:t>
      </w:r>
    </w:p>
    <w:p w14:paraId="5C2D6D08" w14:textId="77777777" w:rsidR="00C23E1F" w:rsidRPr="00C23E1F" w:rsidRDefault="00C23E1F" w:rsidP="00C23E1F">
      <w:pPr>
        <w:numPr>
          <w:ilvl w:val="0"/>
          <w:numId w:val="48"/>
        </w:numPr>
        <w:shd w:val="clear" w:color="auto" w:fill="FFFFFF"/>
        <w:spacing w:after="240" w:line="240" w:lineRule="auto"/>
        <w:ind w:left="1170"/>
        <w:rPr>
          <w:rFonts w:asciiTheme="minorHAnsi" w:hAnsiTheme="minorHAnsi" w:cstheme="minorHAnsi"/>
          <w:bCs/>
          <w:color w:val="404040"/>
          <w:sz w:val="16"/>
        </w:rPr>
      </w:pPr>
      <w:r w:rsidRPr="00C23E1F">
        <w:rPr>
          <w:rFonts w:asciiTheme="minorHAnsi" w:hAnsiTheme="minorHAnsi" w:cstheme="minorHAnsi"/>
          <w:bCs/>
          <w:color w:val="404040"/>
          <w:sz w:val="16"/>
        </w:rPr>
        <w:t>If parent patent(s) is involved in an </w:t>
      </w:r>
      <w:r w:rsidRPr="00C23E1F">
        <w:rPr>
          <w:rFonts w:asciiTheme="minorHAnsi" w:hAnsiTheme="minorHAnsi" w:cstheme="minorHAnsi"/>
          <w:bCs/>
          <w:i/>
          <w:iCs/>
          <w:color w:val="404040"/>
          <w:sz w:val="16"/>
        </w:rPr>
        <w:t>Inter Partes </w:t>
      </w:r>
      <w:r w:rsidRPr="00C23E1F">
        <w:rPr>
          <w:rFonts w:asciiTheme="minorHAnsi" w:hAnsiTheme="minorHAnsi" w:cstheme="minorHAnsi"/>
          <w:bCs/>
          <w:color w:val="404040"/>
          <w:sz w:val="16"/>
        </w:rPr>
        <w:t>Review</w:t>
      </w:r>
    </w:p>
    <w:p w14:paraId="55BCC5D0" w14:textId="77777777" w:rsidR="00C23E1F" w:rsidRPr="00C23E1F" w:rsidRDefault="00C23E1F" w:rsidP="00C23E1F">
      <w:pPr>
        <w:numPr>
          <w:ilvl w:val="1"/>
          <w:numId w:val="48"/>
        </w:numPr>
        <w:shd w:val="clear" w:color="auto" w:fill="FFFFFF"/>
        <w:spacing w:after="240" w:line="240" w:lineRule="auto"/>
        <w:ind w:left="2340"/>
        <w:rPr>
          <w:rFonts w:asciiTheme="minorHAnsi" w:hAnsiTheme="minorHAnsi" w:cstheme="minorHAnsi"/>
          <w:bCs/>
          <w:color w:val="404040"/>
          <w:sz w:val="16"/>
        </w:rPr>
      </w:pPr>
      <w:r w:rsidRPr="00C23E1F">
        <w:rPr>
          <w:rFonts w:asciiTheme="minorHAnsi" w:hAnsiTheme="minorHAnsi" w:cstheme="minorHAnsi"/>
          <w:bCs/>
          <w:color w:val="404040"/>
          <w:sz w:val="16"/>
        </w:rPr>
        <w:t>Obtain additional claims before any patent owner estoppel attaches</w:t>
      </w:r>
    </w:p>
    <w:p w14:paraId="45FDAAB5" w14:textId="77777777" w:rsidR="00C23E1F" w:rsidRPr="00C23E1F" w:rsidRDefault="00C23E1F" w:rsidP="00C23E1F">
      <w:pPr>
        <w:numPr>
          <w:ilvl w:val="1"/>
          <w:numId w:val="48"/>
        </w:numPr>
        <w:shd w:val="clear" w:color="auto" w:fill="FFFFFF"/>
        <w:spacing w:after="240" w:line="240" w:lineRule="auto"/>
        <w:ind w:left="2340"/>
        <w:rPr>
          <w:rFonts w:asciiTheme="minorHAnsi" w:hAnsiTheme="minorHAnsi" w:cstheme="minorHAnsi"/>
          <w:bCs/>
          <w:color w:val="404040"/>
          <w:sz w:val="16"/>
        </w:rPr>
      </w:pPr>
      <w:r w:rsidRPr="00C23E1F">
        <w:rPr>
          <w:rFonts w:asciiTheme="minorHAnsi" w:hAnsiTheme="minorHAnsi" w:cstheme="minorHAnsi"/>
          <w:bCs/>
          <w:color w:val="404040"/>
          <w:sz w:val="16"/>
        </w:rPr>
        <w:t>Easier to amend claims during prosecution</w:t>
      </w:r>
    </w:p>
    <w:p w14:paraId="2F8ABC0B" w14:textId="77777777" w:rsidR="00C23E1F" w:rsidRPr="00C23E1F" w:rsidRDefault="00C23E1F" w:rsidP="00C23E1F">
      <w:pPr>
        <w:pStyle w:val="Heading3"/>
        <w:rPr>
          <w:rFonts w:asciiTheme="minorHAnsi" w:hAnsiTheme="minorHAnsi" w:cstheme="minorHAnsi"/>
        </w:rPr>
      </w:pPr>
      <w:r w:rsidRPr="00C23E1F">
        <w:rPr>
          <w:rFonts w:asciiTheme="minorHAnsi" w:hAnsiTheme="minorHAnsi" w:cstheme="minorHAnsi"/>
        </w:rPr>
        <w:t>Link Turn---Quality---2AC</w:t>
      </w:r>
    </w:p>
    <w:p w14:paraId="785CC71D" w14:textId="77777777"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 xml:space="preserve">Delay </w:t>
      </w:r>
      <w:r w:rsidRPr="00C23E1F">
        <w:rPr>
          <w:rFonts w:asciiTheme="minorHAnsi" w:hAnsiTheme="minorHAnsi" w:cstheme="minorHAnsi"/>
          <w:u w:val="single"/>
        </w:rPr>
        <w:t>decreases</w:t>
      </w:r>
      <w:r w:rsidRPr="00C23E1F">
        <w:rPr>
          <w:rFonts w:asciiTheme="minorHAnsi" w:hAnsiTheme="minorHAnsi" w:cstheme="minorHAnsi"/>
        </w:rPr>
        <w:t xml:space="preserve"> patent quality.</w:t>
      </w:r>
    </w:p>
    <w:p w14:paraId="1A4F8A90" w14:textId="77777777" w:rsidR="00C23E1F" w:rsidRPr="00C23E1F" w:rsidRDefault="00C23E1F" w:rsidP="00C23E1F">
      <w:pPr>
        <w:rPr>
          <w:rFonts w:asciiTheme="minorHAnsi" w:hAnsiTheme="minorHAnsi" w:cstheme="minorHAnsi"/>
        </w:rPr>
      </w:pPr>
      <w:r w:rsidRPr="00C23E1F">
        <w:rPr>
          <w:rFonts w:asciiTheme="minorHAnsi" w:hAnsiTheme="minorHAnsi" w:cstheme="minorHAnsi"/>
        </w:rPr>
        <w:t xml:space="preserve">Michael P. </w:t>
      </w:r>
      <w:r w:rsidRPr="00C23E1F">
        <w:rPr>
          <w:rStyle w:val="Style13ptBold"/>
          <w:rFonts w:asciiTheme="minorHAnsi" w:hAnsiTheme="minorHAnsi" w:cstheme="minorHAnsi"/>
        </w:rPr>
        <w:t>Ellenberger ’19</w:t>
      </w:r>
      <w:r w:rsidRPr="00C23E1F">
        <w:rPr>
          <w:rFonts w:asciiTheme="minorHAnsi" w:hAnsiTheme="minorHAnsi" w:cstheme="minorHAnsi"/>
        </w:rPr>
        <w:t xml:space="preserve"> [2019; Michael conducted medicinal chemistry research at the National Institute on Drug Abuse within the National Institutes of Health, in the lab of Dr. Amy H. Newman. “The Waiting is the Hardest Part: Does Longer Patent Pendency Mean More Valuable Patents?” </w:t>
      </w:r>
      <w:proofErr w:type="spellStart"/>
      <w:r w:rsidRPr="00C23E1F">
        <w:rPr>
          <w:rFonts w:asciiTheme="minorHAnsi" w:hAnsiTheme="minorHAnsi" w:cstheme="minorHAnsi"/>
        </w:rPr>
        <w:t>Nw</w:t>
      </w:r>
      <w:proofErr w:type="spellEnd"/>
      <w:r w:rsidRPr="00C23E1F">
        <w:rPr>
          <w:rFonts w:asciiTheme="minorHAnsi" w:hAnsiTheme="minorHAnsi" w:cstheme="minorHAnsi"/>
        </w:rPr>
        <w:t xml:space="preserve"> J. Tech. &amp; </w:t>
      </w:r>
      <w:proofErr w:type="spellStart"/>
      <w:r w:rsidRPr="00C23E1F">
        <w:rPr>
          <w:rFonts w:asciiTheme="minorHAnsi" w:hAnsiTheme="minorHAnsi" w:cstheme="minorHAnsi"/>
        </w:rPr>
        <w:t>Intell</w:t>
      </w:r>
      <w:proofErr w:type="spellEnd"/>
      <w:r w:rsidRPr="00C23E1F">
        <w:rPr>
          <w:rFonts w:asciiTheme="minorHAnsi" w:hAnsiTheme="minorHAnsi" w:cstheme="minorHAnsi"/>
        </w:rPr>
        <w:t xml:space="preserve"> Prop; Vol. 16, No. 3; https://www.mcneillbaur.com/The%20Waiting%20is%20the%20Hardest%20Part.%20Does%20Longer%20Patent%20Pendency%20Mean%20More%20Valuable%20Patents_Michael%20Ellenberger.pdf]</w:t>
      </w:r>
    </w:p>
    <w:p w14:paraId="788386DB"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C. The </w:t>
      </w:r>
      <w:r w:rsidRPr="00E5367E">
        <w:rPr>
          <w:rStyle w:val="Emphasis"/>
          <w:rFonts w:asciiTheme="minorHAnsi" w:hAnsiTheme="minorHAnsi" w:cstheme="minorHAnsi"/>
          <w:highlight w:val="cyan"/>
        </w:rPr>
        <w:t>Cost of Delay</w:t>
      </w:r>
      <w:r w:rsidRPr="00C23E1F">
        <w:rPr>
          <w:rFonts w:asciiTheme="minorHAnsi" w:hAnsiTheme="minorHAnsi" w:cstheme="minorHAnsi"/>
          <w:sz w:val="16"/>
        </w:rPr>
        <w:t xml:space="preserve"> </w:t>
      </w:r>
    </w:p>
    <w:p w14:paraId="68D989E0"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Patents are </w:t>
      </w:r>
      <w:r w:rsidRPr="00C23E1F">
        <w:rPr>
          <w:rStyle w:val="StyleUnderline"/>
          <w:rFonts w:asciiTheme="minorHAnsi" w:hAnsiTheme="minorHAnsi" w:cstheme="minorHAnsi"/>
        </w:rPr>
        <w:t xml:space="preserve">hardly the </w:t>
      </w:r>
      <w:r w:rsidRPr="00C23E1F">
        <w:rPr>
          <w:rStyle w:val="Emphasis"/>
          <w:rFonts w:asciiTheme="minorHAnsi" w:hAnsiTheme="minorHAnsi" w:cstheme="minorHAnsi"/>
        </w:rPr>
        <w:t>only way</w:t>
      </w:r>
      <w:r w:rsidRPr="00C23E1F">
        <w:rPr>
          <w:rStyle w:val="StyleUnderline"/>
          <w:rFonts w:asciiTheme="minorHAnsi" w:hAnsiTheme="minorHAnsi" w:cstheme="minorHAnsi"/>
        </w:rPr>
        <w:t xml:space="preserve"> innovators can protect their investments, but they are one of the </w:t>
      </w:r>
      <w:r w:rsidRPr="00C23E1F">
        <w:rPr>
          <w:rStyle w:val="Emphasis"/>
          <w:rFonts w:asciiTheme="minorHAnsi" w:hAnsiTheme="minorHAnsi" w:cstheme="minorHAnsi"/>
        </w:rPr>
        <w:t>most prevalent</w:t>
      </w:r>
      <w:r w:rsidRPr="00C23E1F">
        <w:rPr>
          <w:rFonts w:asciiTheme="minorHAnsi" w:hAnsiTheme="minorHAnsi" w:cstheme="minorHAnsi"/>
          <w:sz w:val="16"/>
        </w:rPr>
        <w:t xml:space="preserve">. As will be explored, </w:t>
      </w:r>
      <w:r w:rsidRPr="00E5367E">
        <w:rPr>
          <w:rStyle w:val="StyleUnderline"/>
          <w:rFonts w:asciiTheme="minorHAnsi" w:hAnsiTheme="minorHAnsi" w:cstheme="minorHAnsi"/>
          <w:highlight w:val="cyan"/>
        </w:rPr>
        <w:t xml:space="preserve">patent </w:t>
      </w:r>
      <w:r w:rsidRPr="00E5367E">
        <w:rPr>
          <w:rStyle w:val="Emphasis"/>
          <w:rFonts w:asciiTheme="minorHAnsi" w:hAnsiTheme="minorHAnsi" w:cstheme="minorHAnsi"/>
          <w:highlight w:val="cyan"/>
        </w:rPr>
        <w:t>pendency</w:t>
      </w:r>
      <w:r w:rsidRPr="00C23E1F">
        <w:rPr>
          <w:rStyle w:val="StyleUnderline"/>
          <w:rFonts w:asciiTheme="minorHAnsi" w:hAnsiTheme="minorHAnsi" w:cstheme="minorHAnsi"/>
        </w:rPr>
        <w:t xml:space="preserve"> hurts innovators but may </w:t>
      </w:r>
      <w:r w:rsidRPr="00E5367E">
        <w:rPr>
          <w:rStyle w:val="StyleUnderline"/>
          <w:rFonts w:asciiTheme="minorHAnsi" w:hAnsiTheme="minorHAnsi" w:cstheme="minorHAnsi"/>
          <w:highlight w:val="cyan"/>
        </w:rPr>
        <w:t>have</w:t>
      </w:r>
      <w:r w:rsidRPr="00C23E1F">
        <w:rPr>
          <w:rStyle w:val="StyleUnderline"/>
          <w:rFonts w:asciiTheme="minorHAnsi" w:hAnsiTheme="minorHAnsi" w:cstheme="minorHAnsi"/>
        </w:rPr>
        <w:t xml:space="preserve"> </w:t>
      </w:r>
      <w:r w:rsidRPr="00C23E1F">
        <w:rPr>
          <w:rStyle w:val="Emphasis"/>
          <w:rFonts w:asciiTheme="minorHAnsi" w:hAnsiTheme="minorHAnsi" w:cstheme="minorHAnsi"/>
        </w:rPr>
        <w:t xml:space="preserve">further </w:t>
      </w:r>
      <w:r w:rsidRPr="00E5367E">
        <w:rPr>
          <w:rStyle w:val="Emphasis"/>
          <w:rFonts w:asciiTheme="minorHAnsi" w:hAnsiTheme="minorHAnsi" w:cstheme="minorHAnsi"/>
          <w:highlight w:val="cyan"/>
        </w:rPr>
        <w:t>ramifications</w:t>
      </w:r>
      <w:r w:rsidRPr="00C23E1F">
        <w:rPr>
          <w:rStyle w:val="StyleUnderline"/>
          <w:rFonts w:asciiTheme="minorHAnsi" w:hAnsiTheme="minorHAnsi" w:cstheme="minorHAnsi"/>
        </w:rPr>
        <w:t xml:space="preserve"> to </w:t>
      </w:r>
      <w:proofErr w:type="spellStart"/>
      <w:r w:rsidRPr="00C23E1F">
        <w:rPr>
          <w:rStyle w:val="StyleUnderline"/>
          <w:rFonts w:asciiTheme="minorHAnsi" w:hAnsiTheme="minorHAnsi" w:cstheme="minorHAnsi"/>
        </w:rPr>
        <w:t>noninventive</w:t>
      </w:r>
      <w:proofErr w:type="spellEnd"/>
      <w:r w:rsidRPr="00C23E1F">
        <w:rPr>
          <w:rStyle w:val="StyleUnderline"/>
          <w:rFonts w:asciiTheme="minorHAnsi" w:hAnsiTheme="minorHAnsi" w:cstheme="minorHAnsi"/>
        </w:rPr>
        <w:t xml:space="preserve"> society</w:t>
      </w:r>
      <w:r w:rsidRPr="00C23E1F">
        <w:rPr>
          <w:rFonts w:asciiTheme="minorHAnsi" w:hAnsiTheme="minorHAnsi" w:cstheme="minorHAnsi"/>
          <w:sz w:val="16"/>
        </w:rPr>
        <w:t xml:space="preserve">. As patent backlogs continue to linger at major worldwide patent offices, the </w:t>
      </w:r>
      <w:r w:rsidRPr="00E5367E">
        <w:rPr>
          <w:rStyle w:val="Emphasis"/>
          <w:rFonts w:asciiTheme="minorHAnsi" w:hAnsiTheme="minorHAnsi" w:cstheme="minorHAnsi"/>
          <w:highlight w:val="cyan"/>
        </w:rPr>
        <w:t>stress</w:t>
      </w:r>
      <w:r w:rsidRPr="00E5367E">
        <w:rPr>
          <w:rStyle w:val="StyleUnderline"/>
          <w:rFonts w:asciiTheme="minorHAnsi" w:hAnsiTheme="minorHAnsi" w:cstheme="minorHAnsi"/>
          <w:highlight w:val="cyan"/>
        </w:rPr>
        <w:t xml:space="preserve"> of pending </w:t>
      </w:r>
      <w:r w:rsidRPr="00E5367E">
        <w:rPr>
          <w:rStyle w:val="Emphasis"/>
          <w:rFonts w:asciiTheme="minorHAnsi" w:hAnsiTheme="minorHAnsi" w:cstheme="minorHAnsi"/>
          <w:highlight w:val="cyan"/>
        </w:rPr>
        <w:t>applications</w:t>
      </w:r>
      <w:r w:rsidRPr="00C23E1F">
        <w:rPr>
          <w:rFonts w:asciiTheme="minorHAnsi" w:hAnsiTheme="minorHAnsi" w:cstheme="minorHAnsi"/>
          <w:sz w:val="16"/>
        </w:rPr>
        <w:t xml:space="preserve"> may </w:t>
      </w:r>
      <w:r w:rsidRPr="00E5367E">
        <w:rPr>
          <w:rStyle w:val="StyleUnderline"/>
          <w:rFonts w:asciiTheme="minorHAnsi" w:hAnsiTheme="minorHAnsi" w:cstheme="minorHAnsi"/>
          <w:highlight w:val="cyan"/>
        </w:rPr>
        <w:t>force</w:t>
      </w:r>
      <w:r w:rsidRPr="00C23E1F">
        <w:rPr>
          <w:rStyle w:val="StyleUnderline"/>
          <w:rFonts w:asciiTheme="minorHAnsi" w:hAnsiTheme="minorHAnsi" w:cstheme="minorHAnsi"/>
        </w:rPr>
        <w:t xml:space="preserve"> an </w:t>
      </w:r>
      <w:r w:rsidRPr="00C23E1F">
        <w:rPr>
          <w:rStyle w:val="Emphasis"/>
          <w:rFonts w:asciiTheme="minorHAnsi" w:hAnsiTheme="minorHAnsi" w:cstheme="minorHAnsi"/>
        </w:rPr>
        <w:t>examiner’s hand</w:t>
      </w:r>
      <w:r w:rsidRPr="00C23E1F">
        <w:rPr>
          <w:rStyle w:val="StyleUnderline"/>
          <w:rFonts w:asciiTheme="minorHAnsi" w:hAnsiTheme="minorHAnsi" w:cstheme="minorHAnsi"/>
        </w:rPr>
        <w:t xml:space="preserve"> into issuing </w:t>
      </w:r>
      <w:r w:rsidRPr="00E5367E">
        <w:rPr>
          <w:rStyle w:val="Emphasis"/>
          <w:rFonts w:asciiTheme="minorHAnsi" w:hAnsiTheme="minorHAnsi" w:cstheme="minorHAnsi"/>
          <w:highlight w:val="cyan"/>
        </w:rPr>
        <w:t>suboptimal patents</w:t>
      </w:r>
      <w:r w:rsidRPr="00C23E1F">
        <w:rPr>
          <w:rStyle w:val="StyleUnderline"/>
          <w:rFonts w:asciiTheme="minorHAnsi" w:hAnsiTheme="minorHAnsi" w:cstheme="minorHAnsi"/>
        </w:rPr>
        <w:t>,</w:t>
      </w:r>
      <w:r w:rsidRPr="00C23E1F">
        <w:rPr>
          <w:rFonts w:asciiTheme="minorHAnsi" w:hAnsiTheme="minorHAnsi" w:cstheme="minorHAnsi"/>
          <w:sz w:val="16"/>
        </w:rPr>
        <w:t xml:space="preserve"> which further </w:t>
      </w:r>
      <w:r w:rsidRPr="00C23E1F">
        <w:rPr>
          <w:rStyle w:val="StyleUnderline"/>
          <w:rFonts w:asciiTheme="minorHAnsi" w:hAnsiTheme="minorHAnsi" w:cstheme="minorHAnsi"/>
        </w:rPr>
        <w:t xml:space="preserve">reverberates throughout the </w:t>
      </w:r>
      <w:r w:rsidRPr="00C23E1F">
        <w:rPr>
          <w:rStyle w:val="Emphasis"/>
          <w:rFonts w:asciiTheme="minorHAnsi" w:hAnsiTheme="minorHAnsi" w:cstheme="minorHAnsi"/>
        </w:rPr>
        <w:t>patent world</w:t>
      </w:r>
      <w:r w:rsidRPr="00C23E1F">
        <w:rPr>
          <w:rFonts w:asciiTheme="minorHAnsi" w:hAnsiTheme="minorHAnsi" w:cstheme="minorHAnsi"/>
          <w:sz w:val="16"/>
        </w:rPr>
        <w:t xml:space="preserve">. As such, pendency can reciprocally </w:t>
      </w:r>
      <w:r w:rsidRPr="00E5367E">
        <w:rPr>
          <w:rStyle w:val="StyleUnderline"/>
          <w:rFonts w:asciiTheme="minorHAnsi" w:hAnsiTheme="minorHAnsi" w:cstheme="minorHAnsi"/>
          <w:highlight w:val="cyan"/>
        </w:rPr>
        <w:t xml:space="preserve">harm patent offices in </w:t>
      </w:r>
      <w:r w:rsidRPr="00E5367E">
        <w:rPr>
          <w:rStyle w:val="Emphasis"/>
          <w:rFonts w:asciiTheme="minorHAnsi" w:hAnsiTheme="minorHAnsi" w:cstheme="minorHAnsi"/>
          <w:highlight w:val="cyan"/>
        </w:rPr>
        <w:t>reputation</w:t>
      </w:r>
      <w:r w:rsidRPr="00E5367E">
        <w:rPr>
          <w:rStyle w:val="StyleUnderline"/>
          <w:rFonts w:asciiTheme="minorHAnsi" w:hAnsiTheme="minorHAnsi" w:cstheme="minorHAnsi"/>
          <w:highlight w:val="cyan"/>
        </w:rPr>
        <w:t xml:space="preserve"> and </w:t>
      </w:r>
      <w:r w:rsidRPr="00E5367E">
        <w:rPr>
          <w:rStyle w:val="Emphasis"/>
          <w:rFonts w:asciiTheme="minorHAnsi" w:hAnsiTheme="minorHAnsi" w:cstheme="minorHAnsi"/>
          <w:highlight w:val="cyan"/>
        </w:rPr>
        <w:t>revenue</w:t>
      </w:r>
      <w:r w:rsidRPr="00E5367E">
        <w:rPr>
          <w:rFonts w:asciiTheme="minorHAnsi" w:hAnsiTheme="minorHAnsi" w:cstheme="minorHAnsi"/>
          <w:sz w:val="16"/>
          <w:highlight w:val="cyan"/>
        </w:rPr>
        <w:t>.</w:t>
      </w:r>
    </w:p>
    <w:p w14:paraId="7C8B3C33"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The USPTO is aware that delays </w:t>
      </w:r>
      <w:r w:rsidRPr="00E5367E">
        <w:rPr>
          <w:rStyle w:val="StyleUnderline"/>
          <w:rFonts w:asciiTheme="minorHAnsi" w:hAnsiTheme="minorHAnsi" w:cstheme="minorHAnsi"/>
          <w:highlight w:val="cyan"/>
        </w:rPr>
        <w:t xml:space="preserve">create </w:t>
      </w:r>
      <w:r w:rsidRPr="00E5367E">
        <w:rPr>
          <w:rStyle w:val="Emphasis"/>
          <w:rFonts w:asciiTheme="minorHAnsi" w:hAnsiTheme="minorHAnsi" w:cstheme="minorHAnsi"/>
          <w:highlight w:val="cyan"/>
        </w:rPr>
        <w:t>significant costs</w:t>
      </w:r>
      <w:r w:rsidRPr="00E5367E">
        <w:rPr>
          <w:rStyle w:val="StyleUnderline"/>
          <w:rFonts w:asciiTheme="minorHAnsi" w:hAnsiTheme="minorHAnsi" w:cstheme="minorHAnsi"/>
          <w:highlight w:val="cyan"/>
        </w:rPr>
        <w:t xml:space="preserve"> to innovators</w:t>
      </w:r>
      <w:r w:rsidRPr="00C23E1F">
        <w:rPr>
          <w:rStyle w:val="StyleUnderline"/>
          <w:rFonts w:asciiTheme="minorHAnsi" w:hAnsiTheme="minorHAnsi" w:cstheme="minorHAnsi"/>
        </w:rPr>
        <w:t xml:space="preserve"> seeking protection</w:t>
      </w:r>
      <w:r w:rsidRPr="00C23E1F">
        <w:rPr>
          <w:rFonts w:asciiTheme="minorHAnsi" w:hAnsiTheme="minorHAnsi" w:cstheme="minorHAnsi"/>
          <w:sz w:val="16"/>
        </w:rPr>
        <w:t xml:space="preserve">. The result? A </w:t>
      </w:r>
      <w:r w:rsidRPr="00E5367E">
        <w:rPr>
          <w:rStyle w:val="Emphasis"/>
          <w:rFonts w:asciiTheme="minorHAnsi" w:hAnsiTheme="minorHAnsi" w:cstheme="minorHAnsi"/>
          <w:highlight w:val="cyan"/>
        </w:rPr>
        <w:t>limiting</w:t>
      </w:r>
      <w:r w:rsidRPr="00C23E1F">
        <w:rPr>
          <w:rStyle w:val="StyleUnderline"/>
          <w:rFonts w:asciiTheme="minorHAnsi" w:hAnsiTheme="minorHAnsi" w:cstheme="minorHAnsi"/>
        </w:rPr>
        <w:t xml:space="preserve"> of the number </w:t>
      </w:r>
      <w:r w:rsidRPr="00E5367E">
        <w:rPr>
          <w:rStyle w:val="StyleUnderline"/>
          <w:rFonts w:asciiTheme="minorHAnsi" w:hAnsiTheme="minorHAnsi" w:cstheme="minorHAnsi"/>
          <w:highlight w:val="cyan"/>
        </w:rPr>
        <w:t xml:space="preserve">of hours an examiner spends </w:t>
      </w:r>
      <w:r w:rsidRPr="00E5367E">
        <w:rPr>
          <w:rStyle w:val="Emphasis"/>
          <w:rFonts w:asciiTheme="minorHAnsi" w:hAnsiTheme="minorHAnsi" w:cstheme="minorHAnsi"/>
          <w:highlight w:val="cyan"/>
        </w:rPr>
        <w:t>per patent</w:t>
      </w:r>
      <w:r w:rsidRPr="00C23E1F">
        <w:rPr>
          <w:rStyle w:val="StyleUnderline"/>
          <w:rFonts w:asciiTheme="minorHAnsi" w:hAnsiTheme="minorHAnsi" w:cstheme="minorHAnsi"/>
        </w:rPr>
        <w:t xml:space="preserve"> </w:t>
      </w:r>
      <w:proofErr w:type="gramStart"/>
      <w:r w:rsidRPr="00C23E1F">
        <w:rPr>
          <w:rStyle w:val="StyleUnderline"/>
          <w:rFonts w:asciiTheme="minorHAnsi" w:hAnsiTheme="minorHAnsi" w:cstheme="minorHAnsi"/>
        </w:rPr>
        <w:t>in order to</w:t>
      </w:r>
      <w:proofErr w:type="gramEnd"/>
      <w:r w:rsidRPr="00C23E1F">
        <w:rPr>
          <w:rStyle w:val="StyleUnderline"/>
          <w:rFonts w:asciiTheme="minorHAnsi" w:hAnsiTheme="minorHAnsi" w:cstheme="minorHAnsi"/>
        </w:rPr>
        <w:t xml:space="preserve"> expedite the process</w:t>
      </w:r>
      <w:r w:rsidRPr="00C23E1F">
        <w:rPr>
          <w:rFonts w:asciiTheme="minorHAnsi" w:hAnsiTheme="minorHAnsi" w:cstheme="minorHAnsi"/>
          <w:sz w:val="16"/>
        </w:rPr>
        <w:t xml:space="preserve">.29 As such, the </w:t>
      </w:r>
      <w:r w:rsidRPr="00C23E1F">
        <w:rPr>
          <w:rStyle w:val="StyleUnderline"/>
          <w:rFonts w:asciiTheme="minorHAnsi" w:hAnsiTheme="minorHAnsi" w:cstheme="minorHAnsi"/>
        </w:rPr>
        <w:t xml:space="preserve">average patent gets about </w:t>
      </w:r>
      <w:r w:rsidRPr="00C23E1F">
        <w:rPr>
          <w:rStyle w:val="Emphasis"/>
          <w:rFonts w:asciiTheme="minorHAnsi" w:hAnsiTheme="minorHAnsi" w:cstheme="minorHAnsi"/>
        </w:rPr>
        <w:t>nineteen hours</w:t>
      </w:r>
      <w:r w:rsidRPr="00C23E1F">
        <w:rPr>
          <w:rFonts w:asciiTheme="minorHAnsi" w:hAnsiTheme="minorHAnsi" w:cstheme="minorHAnsi"/>
          <w:sz w:val="16"/>
        </w:rPr>
        <w:t xml:space="preserve"> before an examiner in total, between researching prior art, drafting rejections and responses, and interfacing with prosecuting attorneys.30 Plainly, this allotment is </w:t>
      </w:r>
      <w:r w:rsidRPr="00E5367E">
        <w:rPr>
          <w:rStyle w:val="Emphasis"/>
          <w:rFonts w:asciiTheme="minorHAnsi" w:hAnsiTheme="minorHAnsi" w:cstheme="minorHAnsi"/>
          <w:highlight w:val="cyan"/>
        </w:rPr>
        <w:t>insufficient</w:t>
      </w:r>
      <w:r w:rsidRPr="00C23E1F">
        <w:rPr>
          <w:rFonts w:asciiTheme="minorHAnsi" w:hAnsiTheme="minorHAnsi" w:cstheme="minorHAnsi"/>
          <w:sz w:val="16"/>
        </w:rPr>
        <w:t>. Frakes and Wasserman, in their investigation into whether time pressures placed on examiners force the issuance of bad patents, determined that “as an examiner is given less time to review an application, the less active she becomes in searching for prior art, the less likely she becomes to make obviousness rejections (which are especially time-intensive exercises), and the more likely she becomes to grant the patent.” 31</w:t>
      </w:r>
    </w:p>
    <w:p w14:paraId="04916AF7" w14:textId="77777777" w:rsidR="00C23E1F" w:rsidRPr="00C23E1F" w:rsidRDefault="00C23E1F" w:rsidP="00C23E1F">
      <w:pPr>
        <w:pStyle w:val="Heading4"/>
        <w:rPr>
          <w:rFonts w:asciiTheme="minorHAnsi" w:hAnsiTheme="minorHAnsi" w:cstheme="minorHAnsi"/>
          <w:b w:val="0"/>
          <w:bCs/>
        </w:rPr>
      </w:pPr>
      <w:r w:rsidRPr="00C23E1F">
        <w:rPr>
          <w:rFonts w:asciiTheme="minorHAnsi" w:hAnsiTheme="minorHAnsi" w:cstheme="minorHAnsi"/>
        </w:rPr>
        <w:t xml:space="preserve">Poor patent quality </w:t>
      </w:r>
      <w:r w:rsidRPr="00C23E1F">
        <w:rPr>
          <w:rFonts w:asciiTheme="minorHAnsi" w:hAnsiTheme="minorHAnsi" w:cstheme="minorHAnsi"/>
          <w:u w:val="single"/>
        </w:rPr>
        <w:t>spikes</w:t>
      </w:r>
      <w:r w:rsidRPr="00C23E1F">
        <w:rPr>
          <w:rFonts w:asciiTheme="minorHAnsi" w:hAnsiTheme="minorHAnsi" w:cstheme="minorHAnsi"/>
        </w:rPr>
        <w:t xml:space="preserve"> litigation, decks </w:t>
      </w:r>
      <w:r w:rsidRPr="00C23E1F">
        <w:rPr>
          <w:rFonts w:asciiTheme="minorHAnsi" w:hAnsiTheme="minorHAnsi" w:cstheme="minorHAnsi"/>
          <w:u w:val="single"/>
        </w:rPr>
        <w:t>innovation</w:t>
      </w:r>
      <w:r w:rsidRPr="00C23E1F">
        <w:rPr>
          <w:rFonts w:asciiTheme="minorHAnsi" w:hAnsiTheme="minorHAnsi" w:cstheme="minorHAnsi"/>
        </w:rPr>
        <w:t xml:space="preserve">, and </w:t>
      </w:r>
      <w:r w:rsidRPr="00C23E1F">
        <w:rPr>
          <w:rFonts w:asciiTheme="minorHAnsi" w:hAnsiTheme="minorHAnsi" w:cstheme="minorHAnsi"/>
          <w:u w:val="single"/>
        </w:rPr>
        <w:t>destroys</w:t>
      </w:r>
      <w:r w:rsidRPr="00C23E1F">
        <w:rPr>
          <w:rFonts w:asciiTheme="minorHAnsi" w:hAnsiTheme="minorHAnsi" w:cstheme="minorHAnsi"/>
        </w:rPr>
        <w:t xml:space="preserve"> the patent system---</w:t>
      </w:r>
      <w:r w:rsidRPr="00C23E1F">
        <w:rPr>
          <w:rFonts w:asciiTheme="minorHAnsi" w:hAnsiTheme="minorHAnsi" w:cstheme="minorHAnsi"/>
          <w:b w:val="0"/>
          <w:bCs/>
        </w:rPr>
        <w:t xml:space="preserve">scholarly </w:t>
      </w:r>
      <w:r w:rsidRPr="00C23E1F">
        <w:rPr>
          <w:rFonts w:asciiTheme="minorHAnsi" w:hAnsiTheme="minorHAnsi" w:cstheme="minorHAnsi"/>
          <w:b w:val="0"/>
          <w:bCs/>
          <w:u w:val="single"/>
        </w:rPr>
        <w:t>consensus</w:t>
      </w:r>
      <w:r w:rsidRPr="00C23E1F">
        <w:rPr>
          <w:rFonts w:asciiTheme="minorHAnsi" w:hAnsiTheme="minorHAnsi" w:cstheme="minorHAnsi"/>
          <w:b w:val="0"/>
          <w:bCs/>
        </w:rPr>
        <w:t>.</w:t>
      </w:r>
    </w:p>
    <w:p w14:paraId="59C131B6" w14:textId="77777777" w:rsidR="00C23E1F" w:rsidRPr="00C23E1F" w:rsidRDefault="00C23E1F" w:rsidP="00C23E1F">
      <w:pPr>
        <w:rPr>
          <w:rFonts w:asciiTheme="minorHAnsi" w:hAnsiTheme="minorHAnsi" w:cstheme="minorHAnsi"/>
        </w:rPr>
      </w:pPr>
      <w:r w:rsidRPr="00C23E1F">
        <w:rPr>
          <w:rFonts w:asciiTheme="minorHAnsi" w:hAnsiTheme="minorHAnsi" w:cstheme="minorHAnsi"/>
        </w:rPr>
        <w:t xml:space="preserve">Li </w:t>
      </w:r>
      <w:r w:rsidRPr="00C23E1F">
        <w:rPr>
          <w:rStyle w:val="Style13ptBold"/>
          <w:rFonts w:asciiTheme="minorHAnsi" w:hAnsiTheme="minorHAnsi" w:cstheme="minorHAnsi"/>
        </w:rPr>
        <w:t>Liu ’24</w:t>
      </w:r>
      <w:r w:rsidRPr="00C23E1F">
        <w:rPr>
          <w:rFonts w:asciiTheme="minorHAnsi" w:hAnsiTheme="minorHAnsi" w:cstheme="minorHAnsi"/>
        </w:rPr>
        <w:t xml:space="preserve"> [March 18, 2024; Li works at Oxford Intellectual Property Research Centre, St. Catherine’s College, University of Oxford, Oxford, UK. “Patent Quality: A Critique of the State of the Discussion,” IIC - International Review of Intellectual Property and Competition Law; Volume 55, p. 499–529; https://link.springer.com/article/10.1007/s40319-024-01444-w]</w:t>
      </w:r>
    </w:p>
    <w:p w14:paraId="639D04DB"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Despite having been debated for decades, the issue of </w:t>
      </w:r>
      <w:r w:rsidRPr="00C23E1F">
        <w:rPr>
          <w:rStyle w:val="StyleUnderline"/>
          <w:rFonts w:asciiTheme="minorHAnsi" w:hAnsiTheme="minorHAnsi" w:cstheme="minorHAnsi"/>
        </w:rPr>
        <w:t xml:space="preserve">patent </w:t>
      </w:r>
      <w:r w:rsidRPr="00C23E1F">
        <w:rPr>
          <w:rStyle w:val="Emphasis"/>
          <w:rFonts w:asciiTheme="minorHAnsi" w:hAnsiTheme="minorHAnsi" w:cstheme="minorHAnsi"/>
        </w:rPr>
        <w:t>quality</w:t>
      </w:r>
      <w:r w:rsidRPr="00C23E1F">
        <w:rPr>
          <w:rStyle w:val="StyleUnderline"/>
          <w:rFonts w:asciiTheme="minorHAnsi" w:hAnsiTheme="minorHAnsi" w:cstheme="minorHAnsi"/>
        </w:rPr>
        <w:t xml:space="preserve"> is fraught with </w:t>
      </w:r>
      <w:r w:rsidRPr="00C23E1F">
        <w:rPr>
          <w:rStyle w:val="Emphasis"/>
          <w:rFonts w:asciiTheme="minorHAnsi" w:hAnsiTheme="minorHAnsi" w:cstheme="minorHAnsi"/>
        </w:rPr>
        <w:t>controversy</w:t>
      </w:r>
      <w:r w:rsidRPr="00C23E1F">
        <w:rPr>
          <w:rFonts w:asciiTheme="minorHAnsi" w:hAnsiTheme="minorHAnsi" w:cstheme="minorHAnsi"/>
          <w:sz w:val="16"/>
        </w:rPr>
        <w:t>. This issue garnered considerable scholarly attention in the United States (US) in the 1990s due to concerns that the increasing volume of so-called “</w:t>
      </w:r>
      <w:r w:rsidRPr="00E5367E">
        <w:rPr>
          <w:rStyle w:val="Emphasis"/>
          <w:rFonts w:asciiTheme="minorHAnsi" w:hAnsiTheme="minorHAnsi" w:cstheme="minorHAnsi"/>
          <w:highlight w:val="cyan"/>
        </w:rPr>
        <w:t>low-quality patents</w:t>
      </w:r>
      <w:r w:rsidRPr="00C23E1F">
        <w:rPr>
          <w:rStyle w:val="StyleUnderline"/>
          <w:rFonts w:asciiTheme="minorHAnsi" w:hAnsiTheme="minorHAnsi" w:cstheme="minorHAnsi"/>
        </w:rPr>
        <w:t xml:space="preserve">” would </w:t>
      </w:r>
      <w:r w:rsidRPr="00E5367E">
        <w:rPr>
          <w:rStyle w:val="StyleUnderline"/>
          <w:rFonts w:asciiTheme="minorHAnsi" w:hAnsiTheme="minorHAnsi" w:cstheme="minorHAnsi"/>
          <w:highlight w:val="cyan"/>
        </w:rPr>
        <w:t xml:space="preserve">undermine </w:t>
      </w:r>
      <w:r w:rsidRPr="00E5367E">
        <w:rPr>
          <w:rStyle w:val="Emphasis"/>
          <w:rFonts w:asciiTheme="minorHAnsi" w:hAnsiTheme="minorHAnsi" w:cstheme="minorHAnsi"/>
          <w:highlight w:val="cyan"/>
        </w:rPr>
        <w:t>innovation</w:t>
      </w:r>
      <w:r w:rsidRPr="00C23E1F">
        <w:rPr>
          <w:rFonts w:asciiTheme="minorHAnsi" w:hAnsiTheme="minorHAnsi" w:cstheme="minorHAnsi"/>
          <w:sz w:val="16"/>
        </w:rPr>
        <w:t xml:space="preserve">. Footnote1 Similar complaints later also gained momentum in the European Union (EU), although its examination process and litigation are considered to be relatively </w:t>
      </w:r>
      <w:proofErr w:type="gramStart"/>
      <w:r w:rsidRPr="00C23E1F">
        <w:rPr>
          <w:rFonts w:asciiTheme="minorHAnsi" w:hAnsiTheme="minorHAnsi" w:cstheme="minorHAnsi"/>
          <w:sz w:val="16"/>
        </w:rPr>
        <w:t>superior.Footnote</w:t>
      </w:r>
      <w:proofErr w:type="gramEnd"/>
      <w:r w:rsidRPr="00C23E1F">
        <w:rPr>
          <w:rFonts w:asciiTheme="minorHAnsi" w:hAnsiTheme="minorHAnsi" w:cstheme="minorHAnsi"/>
          <w:sz w:val="16"/>
        </w:rPr>
        <w:t xml:space="preserve">2 These </w:t>
      </w:r>
      <w:r w:rsidRPr="00C23E1F">
        <w:rPr>
          <w:rStyle w:val="StyleUnderline"/>
          <w:rFonts w:asciiTheme="minorHAnsi" w:hAnsiTheme="minorHAnsi" w:cstheme="minorHAnsi"/>
        </w:rPr>
        <w:t>heated debates</w:t>
      </w:r>
      <w:r w:rsidRPr="00C23E1F">
        <w:rPr>
          <w:rFonts w:asciiTheme="minorHAnsi" w:hAnsiTheme="minorHAnsi" w:cstheme="minorHAnsi"/>
          <w:sz w:val="16"/>
        </w:rPr>
        <w:t xml:space="preserve"> propagated worldwide concerns regarding patent quality. Following decades of global debate, most </w:t>
      </w:r>
      <w:r w:rsidRPr="00E5367E">
        <w:rPr>
          <w:rStyle w:val="Emphasis"/>
          <w:rFonts w:asciiTheme="minorHAnsi" w:hAnsiTheme="minorHAnsi" w:cstheme="minorHAnsi"/>
          <w:highlight w:val="cyan"/>
        </w:rPr>
        <w:t>scholars</w:t>
      </w:r>
      <w:r w:rsidRPr="00C23E1F">
        <w:rPr>
          <w:rStyle w:val="StyleUnderline"/>
          <w:rFonts w:asciiTheme="minorHAnsi" w:hAnsiTheme="minorHAnsi" w:cstheme="minorHAnsi"/>
        </w:rPr>
        <w:t xml:space="preserve"> have </w:t>
      </w:r>
      <w:r w:rsidRPr="00E5367E">
        <w:rPr>
          <w:rStyle w:val="StyleUnderline"/>
          <w:rFonts w:asciiTheme="minorHAnsi" w:hAnsiTheme="minorHAnsi" w:cstheme="minorHAnsi"/>
          <w:highlight w:val="cyan"/>
        </w:rPr>
        <w:t xml:space="preserve">reached a </w:t>
      </w:r>
      <w:r w:rsidRPr="00E5367E">
        <w:rPr>
          <w:rStyle w:val="Emphasis"/>
          <w:rFonts w:asciiTheme="minorHAnsi" w:hAnsiTheme="minorHAnsi" w:cstheme="minorHAnsi"/>
          <w:highlight w:val="cyan"/>
        </w:rPr>
        <w:t>consensus</w:t>
      </w:r>
      <w:r w:rsidRPr="00E5367E">
        <w:rPr>
          <w:rStyle w:val="StyleUnderline"/>
          <w:rFonts w:asciiTheme="minorHAnsi" w:hAnsiTheme="minorHAnsi" w:cstheme="minorHAnsi"/>
          <w:highlight w:val="cyan"/>
        </w:rPr>
        <w:t xml:space="preserve"> that </w:t>
      </w:r>
      <w:r w:rsidRPr="00E5367E">
        <w:rPr>
          <w:rStyle w:val="Emphasis"/>
          <w:rFonts w:asciiTheme="minorHAnsi" w:hAnsiTheme="minorHAnsi" w:cstheme="minorHAnsi"/>
          <w:highlight w:val="cyan"/>
        </w:rPr>
        <w:t>low</w:t>
      </w:r>
      <w:r w:rsidRPr="00E5367E">
        <w:rPr>
          <w:rStyle w:val="StyleUnderline"/>
          <w:rFonts w:asciiTheme="minorHAnsi" w:hAnsiTheme="minorHAnsi" w:cstheme="minorHAnsi"/>
          <w:highlight w:val="cyan"/>
        </w:rPr>
        <w:t xml:space="preserve"> patent quality</w:t>
      </w:r>
      <w:r w:rsidRPr="00C23E1F">
        <w:rPr>
          <w:rFonts w:asciiTheme="minorHAnsi" w:hAnsiTheme="minorHAnsi" w:cstheme="minorHAnsi"/>
          <w:sz w:val="16"/>
        </w:rPr>
        <w:t xml:space="preserve"> generates devastating social costs, including </w:t>
      </w:r>
      <w:r w:rsidRPr="00E5367E">
        <w:rPr>
          <w:rStyle w:val="StyleUnderline"/>
          <w:rFonts w:asciiTheme="minorHAnsi" w:hAnsiTheme="minorHAnsi" w:cstheme="minorHAnsi"/>
          <w:highlight w:val="cyan"/>
        </w:rPr>
        <w:t xml:space="preserve">stifling </w:t>
      </w:r>
      <w:r w:rsidRPr="00E5367E">
        <w:rPr>
          <w:rStyle w:val="Emphasis"/>
          <w:rFonts w:asciiTheme="minorHAnsi" w:hAnsiTheme="minorHAnsi" w:cstheme="minorHAnsi"/>
          <w:highlight w:val="cyan"/>
        </w:rPr>
        <w:t>innovation</w:t>
      </w:r>
      <w:r w:rsidRPr="00C23E1F">
        <w:rPr>
          <w:rFonts w:asciiTheme="minorHAnsi" w:hAnsiTheme="minorHAnsi" w:cstheme="minorHAnsi"/>
          <w:sz w:val="16"/>
        </w:rPr>
        <w:t xml:space="preserve">, </w:t>
      </w:r>
      <w:r w:rsidRPr="00E5367E">
        <w:rPr>
          <w:rStyle w:val="StyleUnderline"/>
          <w:rFonts w:asciiTheme="minorHAnsi" w:hAnsiTheme="minorHAnsi" w:cstheme="minorHAnsi"/>
          <w:highlight w:val="cyan"/>
        </w:rPr>
        <w:t xml:space="preserve">undermining the </w:t>
      </w:r>
      <w:r w:rsidRPr="00E5367E">
        <w:rPr>
          <w:rStyle w:val="Emphasis"/>
          <w:rFonts w:asciiTheme="minorHAnsi" w:hAnsiTheme="minorHAnsi" w:cstheme="minorHAnsi"/>
          <w:highlight w:val="cyan"/>
        </w:rPr>
        <w:t>patent system</w:t>
      </w:r>
      <w:r w:rsidRPr="00C23E1F">
        <w:rPr>
          <w:rFonts w:asciiTheme="minorHAnsi" w:hAnsiTheme="minorHAnsi" w:cstheme="minorHAnsi"/>
          <w:sz w:val="16"/>
        </w:rPr>
        <w:t xml:space="preserve">, </w:t>
      </w:r>
      <w:r w:rsidRPr="00C23E1F">
        <w:rPr>
          <w:rStyle w:val="StyleUnderline"/>
          <w:rFonts w:asciiTheme="minorHAnsi" w:hAnsiTheme="minorHAnsi" w:cstheme="minorHAnsi"/>
        </w:rPr>
        <w:t xml:space="preserve">raising </w:t>
      </w:r>
      <w:r w:rsidRPr="00C23E1F">
        <w:rPr>
          <w:rStyle w:val="Emphasis"/>
          <w:rFonts w:asciiTheme="minorHAnsi" w:hAnsiTheme="minorHAnsi" w:cstheme="minorHAnsi"/>
        </w:rPr>
        <w:t>transaction costs</w:t>
      </w:r>
      <w:r w:rsidRPr="00C23E1F">
        <w:rPr>
          <w:rFonts w:asciiTheme="minorHAnsi" w:hAnsiTheme="minorHAnsi" w:cstheme="minorHAnsi"/>
          <w:sz w:val="16"/>
        </w:rPr>
        <w:t xml:space="preserve"> by </w:t>
      </w:r>
      <w:r w:rsidRPr="00E5367E">
        <w:rPr>
          <w:rStyle w:val="StyleUnderline"/>
          <w:rFonts w:asciiTheme="minorHAnsi" w:hAnsiTheme="minorHAnsi" w:cstheme="minorHAnsi"/>
          <w:highlight w:val="cyan"/>
        </w:rPr>
        <w:t>encouraging</w:t>
      </w:r>
      <w:r w:rsidRPr="00C23E1F">
        <w:rPr>
          <w:rStyle w:val="StyleUnderline"/>
          <w:rFonts w:asciiTheme="minorHAnsi" w:hAnsiTheme="minorHAnsi" w:cstheme="minorHAnsi"/>
        </w:rPr>
        <w:t xml:space="preserve"> more </w:t>
      </w:r>
      <w:r w:rsidRPr="00E5367E">
        <w:rPr>
          <w:rStyle w:val="Emphasis"/>
          <w:rFonts w:asciiTheme="minorHAnsi" w:hAnsiTheme="minorHAnsi" w:cstheme="minorHAnsi"/>
          <w:highlight w:val="cyan"/>
        </w:rPr>
        <w:t>infringement</w:t>
      </w:r>
      <w:r w:rsidRPr="00E5367E">
        <w:rPr>
          <w:rStyle w:val="StyleUnderline"/>
          <w:rFonts w:asciiTheme="minorHAnsi" w:hAnsiTheme="minorHAnsi" w:cstheme="minorHAnsi"/>
          <w:highlight w:val="cyan"/>
        </w:rPr>
        <w:t xml:space="preserve"> and </w:t>
      </w:r>
      <w:r w:rsidRPr="00E5367E">
        <w:rPr>
          <w:rStyle w:val="Emphasis"/>
          <w:rFonts w:asciiTheme="minorHAnsi" w:hAnsiTheme="minorHAnsi" w:cstheme="minorHAnsi"/>
          <w:highlight w:val="cyan"/>
        </w:rPr>
        <w:t>litigation</w:t>
      </w:r>
      <w:r w:rsidRPr="00C23E1F">
        <w:rPr>
          <w:rFonts w:asciiTheme="minorHAnsi" w:hAnsiTheme="minorHAnsi" w:cstheme="minorHAnsi"/>
          <w:sz w:val="16"/>
        </w:rPr>
        <w:t xml:space="preserve">, and </w:t>
      </w:r>
      <w:r w:rsidRPr="00E5367E">
        <w:rPr>
          <w:rStyle w:val="StyleUnderline"/>
          <w:rFonts w:asciiTheme="minorHAnsi" w:hAnsiTheme="minorHAnsi" w:cstheme="minorHAnsi"/>
          <w:highlight w:val="cyan"/>
        </w:rPr>
        <w:t xml:space="preserve">diverting resources </w:t>
      </w:r>
      <w:r w:rsidRPr="00E5367E">
        <w:rPr>
          <w:rStyle w:val="Emphasis"/>
          <w:rFonts w:asciiTheme="minorHAnsi" w:hAnsiTheme="minorHAnsi" w:cstheme="minorHAnsi"/>
          <w:highlight w:val="cyan"/>
        </w:rPr>
        <w:t>away</w:t>
      </w:r>
      <w:r w:rsidRPr="00E5367E">
        <w:rPr>
          <w:rStyle w:val="StyleUnderline"/>
          <w:rFonts w:asciiTheme="minorHAnsi" w:hAnsiTheme="minorHAnsi" w:cstheme="minorHAnsi"/>
          <w:highlight w:val="cyan"/>
        </w:rPr>
        <w:t xml:space="preserve"> from true innovators</w:t>
      </w:r>
      <w:r w:rsidRPr="00C23E1F">
        <w:rPr>
          <w:rFonts w:asciiTheme="minorHAnsi" w:hAnsiTheme="minorHAnsi" w:cstheme="minorHAnsi"/>
          <w:sz w:val="16"/>
        </w:rPr>
        <w:t>.</w:t>
      </w:r>
    </w:p>
    <w:p w14:paraId="19D03B6C" w14:textId="77777777" w:rsidR="00C23E1F" w:rsidRPr="00C23E1F" w:rsidRDefault="00C23E1F" w:rsidP="00C23E1F">
      <w:pPr>
        <w:rPr>
          <w:rFonts w:asciiTheme="minorHAnsi" w:hAnsiTheme="minorHAnsi" w:cstheme="minorHAnsi"/>
        </w:rPr>
      </w:pPr>
    </w:p>
    <w:p w14:paraId="64846D5B" w14:textId="77777777" w:rsidR="00C23E1F" w:rsidRPr="00C23E1F" w:rsidRDefault="00C23E1F" w:rsidP="00C23E1F">
      <w:pPr>
        <w:rPr>
          <w:rFonts w:asciiTheme="minorHAnsi" w:hAnsiTheme="minorHAnsi" w:cstheme="minorHAnsi"/>
        </w:rPr>
      </w:pPr>
    </w:p>
    <w:p w14:paraId="786A8F5F" w14:textId="77777777" w:rsidR="00E5367E" w:rsidRPr="00C23E1F" w:rsidRDefault="00E5367E" w:rsidP="00E5367E">
      <w:pPr>
        <w:pStyle w:val="Heading3"/>
        <w:rPr>
          <w:rFonts w:asciiTheme="minorHAnsi" w:hAnsiTheme="minorHAnsi" w:cstheme="minorHAnsi"/>
        </w:rPr>
      </w:pPr>
      <w:r w:rsidRPr="00C23E1F">
        <w:rPr>
          <w:rFonts w:asciiTheme="minorHAnsi" w:hAnsiTheme="minorHAnsi" w:cstheme="minorHAnsi"/>
        </w:rPr>
        <w:t>AT: Link---Quality---2AC</w:t>
      </w:r>
    </w:p>
    <w:p w14:paraId="2B0B1F28" w14:textId="77777777" w:rsidR="00E5367E" w:rsidRPr="00C23E1F" w:rsidRDefault="00E5367E" w:rsidP="00E5367E">
      <w:pPr>
        <w:pStyle w:val="Heading4"/>
        <w:rPr>
          <w:rFonts w:asciiTheme="minorHAnsi" w:hAnsiTheme="minorHAnsi" w:cstheme="minorHAnsi"/>
        </w:rPr>
      </w:pPr>
      <w:r w:rsidRPr="00C23E1F">
        <w:rPr>
          <w:rFonts w:asciiTheme="minorHAnsi" w:hAnsiTheme="minorHAnsi" w:cstheme="minorHAnsi"/>
        </w:rPr>
        <w:t xml:space="preserve">The link is </w:t>
      </w:r>
      <w:r w:rsidRPr="00C23E1F">
        <w:rPr>
          <w:rFonts w:asciiTheme="minorHAnsi" w:hAnsiTheme="minorHAnsi" w:cstheme="minorHAnsi"/>
          <w:u w:val="single"/>
        </w:rPr>
        <w:t>empirically</w:t>
      </w:r>
      <w:r w:rsidRPr="00C23E1F">
        <w:rPr>
          <w:rFonts w:asciiTheme="minorHAnsi" w:hAnsiTheme="minorHAnsi" w:cstheme="minorHAnsi"/>
        </w:rPr>
        <w:t xml:space="preserve"> denied---studies prove that speed does </w:t>
      </w:r>
      <w:r w:rsidRPr="00C23E1F">
        <w:rPr>
          <w:rFonts w:asciiTheme="minorHAnsi" w:hAnsiTheme="minorHAnsi" w:cstheme="minorHAnsi"/>
          <w:u w:val="single"/>
        </w:rPr>
        <w:t>nothing</w:t>
      </w:r>
      <w:r w:rsidRPr="00C23E1F">
        <w:rPr>
          <w:rFonts w:asciiTheme="minorHAnsi" w:hAnsiTheme="minorHAnsi" w:cstheme="minorHAnsi"/>
        </w:rPr>
        <w:t>.</w:t>
      </w:r>
    </w:p>
    <w:p w14:paraId="64B70DE2" w14:textId="77777777" w:rsidR="00E5367E" w:rsidRPr="00C23E1F" w:rsidRDefault="00E5367E" w:rsidP="00E5367E">
      <w:pPr>
        <w:rPr>
          <w:rFonts w:asciiTheme="minorHAnsi" w:hAnsiTheme="minorHAnsi" w:cstheme="minorHAnsi"/>
        </w:rPr>
      </w:pPr>
      <w:r w:rsidRPr="00C23E1F">
        <w:rPr>
          <w:rStyle w:val="Style13ptBold"/>
          <w:rFonts w:asciiTheme="minorHAnsi" w:hAnsiTheme="minorHAnsi" w:cstheme="minorHAnsi"/>
        </w:rPr>
        <w:t>Lexis Nexis ’20</w:t>
      </w:r>
      <w:r w:rsidRPr="00C23E1F">
        <w:rPr>
          <w:rFonts w:asciiTheme="minorHAnsi" w:hAnsiTheme="minorHAnsi" w:cstheme="minorHAnsi"/>
        </w:rPr>
        <w:t xml:space="preserve"> [December 29, 2020; citing a study by Dr. Sean Tu, Professor of Law at the West Virginia University College of Law. “Myths of Litigated Patents,” Lexis Nexis; https://www.lexisnexisip.com/resources/myths-of-litigated-patents/]</w:t>
      </w:r>
    </w:p>
    <w:p w14:paraId="5D9C7476" w14:textId="77777777" w:rsidR="00E5367E" w:rsidRPr="00C23E1F" w:rsidRDefault="00E5367E" w:rsidP="00E5367E">
      <w:pPr>
        <w:rPr>
          <w:rStyle w:val="Emphasis"/>
          <w:rFonts w:asciiTheme="minorHAnsi" w:hAnsiTheme="minorHAnsi" w:cstheme="minorHAnsi"/>
        </w:rPr>
      </w:pPr>
      <w:r w:rsidRPr="00E5367E">
        <w:rPr>
          <w:rStyle w:val="Emphasis"/>
          <w:rFonts w:asciiTheme="minorHAnsi" w:hAnsiTheme="minorHAnsi" w:cstheme="minorHAnsi"/>
          <w:highlight w:val="cyan"/>
        </w:rPr>
        <w:t>Rational thinkers</w:t>
      </w:r>
      <w:r w:rsidRPr="00C23E1F">
        <w:rPr>
          <w:rStyle w:val="StyleUnderline"/>
          <w:rFonts w:asciiTheme="minorHAnsi" w:hAnsiTheme="minorHAnsi" w:cstheme="minorHAnsi"/>
        </w:rPr>
        <w:t xml:space="preserve"> may </w:t>
      </w:r>
      <w:r w:rsidRPr="00E5367E">
        <w:rPr>
          <w:rStyle w:val="Emphasis"/>
          <w:rFonts w:asciiTheme="minorHAnsi" w:hAnsiTheme="minorHAnsi" w:cstheme="minorHAnsi"/>
          <w:highlight w:val="cyan"/>
        </w:rPr>
        <w:t>conclude</w:t>
      </w:r>
      <w:r w:rsidRPr="00C23E1F">
        <w:rPr>
          <w:rFonts w:asciiTheme="minorHAnsi" w:hAnsiTheme="minorHAnsi" w:cstheme="minorHAnsi"/>
          <w:sz w:val="16"/>
        </w:rPr>
        <w:t xml:space="preserve"> that the </w:t>
      </w:r>
      <w:r w:rsidRPr="00C23E1F">
        <w:rPr>
          <w:rStyle w:val="StyleUnderline"/>
          <w:rFonts w:asciiTheme="minorHAnsi" w:hAnsiTheme="minorHAnsi" w:cstheme="minorHAnsi"/>
        </w:rPr>
        <w:t xml:space="preserve">examiners </w:t>
      </w:r>
      <w:r w:rsidRPr="00E5367E">
        <w:rPr>
          <w:rStyle w:val="StyleUnderline"/>
          <w:rFonts w:asciiTheme="minorHAnsi" w:hAnsiTheme="minorHAnsi" w:cstheme="minorHAnsi"/>
          <w:highlight w:val="cyan"/>
        </w:rPr>
        <w:t>who issue patents</w:t>
      </w:r>
      <w:r w:rsidRPr="00C23E1F">
        <w:rPr>
          <w:rStyle w:val="StyleUnderline"/>
          <w:rFonts w:asciiTheme="minorHAnsi" w:hAnsiTheme="minorHAnsi" w:cstheme="minorHAnsi"/>
        </w:rPr>
        <w:t xml:space="preserve"> the </w:t>
      </w:r>
      <w:r w:rsidRPr="00E5367E">
        <w:rPr>
          <w:rStyle w:val="Emphasis"/>
          <w:rFonts w:asciiTheme="minorHAnsi" w:hAnsiTheme="minorHAnsi" w:cstheme="minorHAnsi"/>
          <w:highlight w:val="cyan"/>
        </w:rPr>
        <w:t>quickest</w:t>
      </w:r>
      <w:r w:rsidRPr="00C23E1F">
        <w:rPr>
          <w:rStyle w:val="StyleUnderline"/>
          <w:rFonts w:asciiTheme="minorHAnsi" w:hAnsiTheme="minorHAnsi" w:cstheme="minorHAnsi"/>
        </w:rPr>
        <w:t xml:space="preserve"> are more likely to </w:t>
      </w:r>
      <w:r w:rsidRPr="00E5367E">
        <w:rPr>
          <w:rStyle w:val="StyleUnderline"/>
          <w:rFonts w:asciiTheme="minorHAnsi" w:hAnsiTheme="minorHAnsi" w:cstheme="minorHAnsi"/>
          <w:highlight w:val="cyan"/>
        </w:rPr>
        <w:t xml:space="preserve">issue </w:t>
      </w:r>
      <w:r w:rsidRPr="00E5367E">
        <w:rPr>
          <w:rStyle w:val="Emphasis"/>
          <w:rFonts w:asciiTheme="minorHAnsi" w:hAnsiTheme="minorHAnsi" w:cstheme="minorHAnsi"/>
          <w:highlight w:val="cyan"/>
        </w:rPr>
        <w:t>weak</w:t>
      </w:r>
      <w:r w:rsidRPr="00C23E1F">
        <w:rPr>
          <w:rStyle w:val="Emphasis"/>
          <w:rFonts w:asciiTheme="minorHAnsi" w:hAnsiTheme="minorHAnsi" w:cstheme="minorHAnsi"/>
        </w:rPr>
        <w:t xml:space="preserve"> </w:t>
      </w:r>
      <w:r w:rsidRPr="00E5367E">
        <w:rPr>
          <w:rStyle w:val="Emphasis"/>
          <w:rFonts w:asciiTheme="minorHAnsi" w:hAnsiTheme="minorHAnsi" w:cstheme="minorHAnsi"/>
          <w:highlight w:val="cyan"/>
        </w:rPr>
        <w:t>patents</w:t>
      </w:r>
      <w:r w:rsidRPr="00C23E1F">
        <w:rPr>
          <w:rFonts w:asciiTheme="minorHAnsi" w:hAnsiTheme="minorHAnsi" w:cstheme="minorHAnsi"/>
          <w:sz w:val="16"/>
        </w:rPr>
        <w:t xml:space="preserve">, and, therefore, that quick patent examiners are the </w:t>
      </w:r>
      <w:r w:rsidRPr="00C23E1F">
        <w:rPr>
          <w:rStyle w:val="StyleUnderline"/>
          <w:rFonts w:asciiTheme="minorHAnsi" w:hAnsiTheme="minorHAnsi" w:cstheme="minorHAnsi"/>
        </w:rPr>
        <w:t xml:space="preserve">most likely to have their </w:t>
      </w:r>
      <w:r w:rsidRPr="00C23E1F">
        <w:rPr>
          <w:rStyle w:val="Emphasis"/>
          <w:rFonts w:asciiTheme="minorHAnsi" w:hAnsiTheme="minorHAnsi" w:cstheme="minorHAnsi"/>
        </w:rPr>
        <w:t>patents litigated</w:t>
      </w:r>
      <w:r w:rsidRPr="00C23E1F">
        <w:rPr>
          <w:rFonts w:asciiTheme="minorHAnsi" w:hAnsiTheme="minorHAnsi" w:cstheme="minorHAnsi"/>
          <w:sz w:val="16"/>
        </w:rPr>
        <w:t xml:space="preserve">. Despite making a lot of sense, </w:t>
      </w:r>
      <w:r w:rsidRPr="00C23E1F">
        <w:rPr>
          <w:rStyle w:val="StyleUnderline"/>
          <w:rFonts w:asciiTheme="minorHAnsi" w:hAnsiTheme="minorHAnsi" w:cstheme="minorHAnsi"/>
        </w:rPr>
        <w:t xml:space="preserve">this is </w:t>
      </w:r>
      <w:r w:rsidRPr="00E5367E">
        <w:rPr>
          <w:rStyle w:val="StyleUnderline"/>
          <w:rFonts w:asciiTheme="minorHAnsi" w:hAnsiTheme="minorHAnsi" w:cstheme="minorHAnsi"/>
          <w:highlight w:val="cyan"/>
        </w:rPr>
        <w:t xml:space="preserve">simply </w:t>
      </w:r>
      <w:r w:rsidRPr="00E5367E">
        <w:rPr>
          <w:rStyle w:val="Emphasis"/>
          <w:rFonts w:asciiTheme="minorHAnsi" w:hAnsiTheme="minorHAnsi" w:cstheme="minorHAnsi"/>
          <w:highlight w:val="cyan"/>
        </w:rPr>
        <w:t>not the case</w:t>
      </w:r>
      <w:r w:rsidRPr="00C23E1F">
        <w:rPr>
          <w:rStyle w:val="Emphasis"/>
          <w:rFonts w:asciiTheme="minorHAnsi" w:hAnsiTheme="minorHAnsi" w:cstheme="minorHAnsi"/>
        </w:rPr>
        <w:t xml:space="preserve">. </w:t>
      </w:r>
    </w:p>
    <w:p w14:paraId="562CB925" w14:textId="77777777" w:rsidR="00E5367E" w:rsidRPr="00C23E1F" w:rsidRDefault="00E5367E" w:rsidP="00E5367E">
      <w:pPr>
        <w:rPr>
          <w:rFonts w:asciiTheme="minorHAnsi" w:hAnsiTheme="minorHAnsi" w:cstheme="minorHAnsi"/>
          <w:sz w:val="16"/>
        </w:rPr>
      </w:pPr>
      <w:r w:rsidRPr="00C23E1F">
        <w:rPr>
          <w:rFonts w:asciiTheme="minorHAnsi" w:hAnsiTheme="minorHAnsi" w:cstheme="minorHAnsi"/>
          <w:sz w:val="16"/>
        </w:rPr>
        <w:t>Litigation correlation: myths vs. reality</w:t>
      </w:r>
    </w:p>
    <w:p w14:paraId="0CC797F6" w14:textId="77777777" w:rsidR="00E5367E" w:rsidRPr="00C23E1F" w:rsidRDefault="00E5367E" w:rsidP="00E5367E">
      <w:pPr>
        <w:rPr>
          <w:rFonts w:asciiTheme="minorHAnsi" w:hAnsiTheme="minorHAnsi" w:cstheme="minorHAnsi"/>
          <w:sz w:val="16"/>
        </w:rPr>
      </w:pPr>
      <w:r w:rsidRPr="00C23E1F">
        <w:rPr>
          <w:rFonts w:asciiTheme="minorHAnsi" w:hAnsiTheme="minorHAnsi" w:cstheme="minorHAnsi"/>
          <w:sz w:val="16"/>
        </w:rPr>
        <w:t xml:space="preserve">There are </w:t>
      </w:r>
      <w:proofErr w:type="gramStart"/>
      <w:r w:rsidRPr="00C23E1F">
        <w:rPr>
          <w:rFonts w:asciiTheme="minorHAnsi" w:hAnsiTheme="minorHAnsi" w:cstheme="minorHAnsi"/>
          <w:sz w:val="16"/>
        </w:rPr>
        <w:t>actually quite</w:t>
      </w:r>
      <w:proofErr w:type="gramEnd"/>
      <w:r w:rsidRPr="00C23E1F">
        <w:rPr>
          <w:rFonts w:asciiTheme="minorHAnsi" w:hAnsiTheme="minorHAnsi" w:cstheme="minorHAnsi"/>
          <w:sz w:val="16"/>
        </w:rPr>
        <w:t xml:space="preserve"> a few logical assumptions about patent litigation that we can debunk using USPTO patent data. Myth number one is that patents issued by patent examiners with high allowance rates are more likely to be litigated; but the reality is that there is little correlation between examiner allowance rates and patent litigation rates. Similarly, the second myth is that patent examiners who issue few patents have a lower rate of litigation. Once again, it makes sense that examiners who take their time on each patent application might issue less litigated patents, but </w:t>
      </w:r>
      <w:r w:rsidRPr="00E5367E">
        <w:rPr>
          <w:rStyle w:val="StyleUnderline"/>
          <w:rFonts w:asciiTheme="minorHAnsi" w:hAnsiTheme="minorHAnsi" w:cstheme="minorHAnsi"/>
          <w:highlight w:val="cyan"/>
        </w:rPr>
        <w:t xml:space="preserve">USPTO data shows </w:t>
      </w:r>
      <w:r w:rsidRPr="00E5367E">
        <w:rPr>
          <w:rStyle w:val="Emphasis"/>
          <w:rFonts w:asciiTheme="minorHAnsi" w:hAnsiTheme="minorHAnsi" w:cstheme="minorHAnsi"/>
          <w:highlight w:val="cyan"/>
        </w:rPr>
        <w:t>no meaningful correlation</w:t>
      </w:r>
      <w:r w:rsidRPr="00C23E1F">
        <w:rPr>
          <w:rFonts w:asciiTheme="minorHAnsi" w:hAnsiTheme="minorHAnsi" w:cstheme="minorHAnsi"/>
          <w:sz w:val="16"/>
        </w:rPr>
        <w:t xml:space="preserve">. The third myth is that litigated patents are more likely to come from patent examiners with the least amounts of examination experience.  </w:t>
      </w:r>
    </w:p>
    <w:p w14:paraId="601D71D6" w14:textId="77777777" w:rsidR="00E5367E" w:rsidRPr="00C23E1F" w:rsidRDefault="00E5367E" w:rsidP="00E5367E">
      <w:pPr>
        <w:rPr>
          <w:rFonts w:asciiTheme="minorHAnsi" w:hAnsiTheme="minorHAnsi" w:cstheme="minorHAnsi"/>
          <w:sz w:val="16"/>
        </w:rPr>
      </w:pPr>
      <w:r w:rsidRPr="00C23E1F">
        <w:rPr>
          <w:rFonts w:asciiTheme="minorHAnsi" w:hAnsiTheme="minorHAnsi" w:cstheme="minorHAnsi"/>
          <w:sz w:val="16"/>
        </w:rPr>
        <w:t xml:space="preserve">Dr. Tu’s </w:t>
      </w:r>
      <w:r w:rsidRPr="00E5367E">
        <w:rPr>
          <w:rStyle w:val="StyleUnderline"/>
          <w:rFonts w:asciiTheme="minorHAnsi" w:hAnsiTheme="minorHAnsi" w:cstheme="minorHAnsi"/>
          <w:highlight w:val="cyan"/>
        </w:rPr>
        <w:t xml:space="preserve">research </w:t>
      </w:r>
      <w:r w:rsidRPr="00E5367E">
        <w:rPr>
          <w:rStyle w:val="Emphasis"/>
          <w:rFonts w:asciiTheme="minorHAnsi" w:hAnsiTheme="minorHAnsi" w:cstheme="minorHAnsi"/>
          <w:highlight w:val="cyan"/>
        </w:rPr>
        <w:t>dispelled</w:t>
      </w:r>
      <w:r w:rsidRPr="00E5367E">
        <w:rPr>
          <w:rStyle w:val="StyleUnderline"/>
          <w:rFonts w:asciiTheme="minorHAnsi" w:hAnsiTheme="minorHAnsi" w:cstheme="minorHAnsi"/>
          <w:highlight w:val="cyan"/>
        </w:rPr>
        <w:t xml:space="preserve"> the </w:t>
      </w:r>
      <w:r w:rsidRPr="00E5367E">
        <w:rPr>
          <w:rStyle w:val="Emphasis"/>
          <w:rFonts w:asciiTheme="minorHAnsi" w:hAnsiTheme="minorHAnsi" w:cstheme="minorHAnsi"/>
          <w:highlight w:val="cyan"/>
        </w:rPr>
        <w:t>myths</w:t>
      </w:r>
      <w:r w:rsidRPr="00C23E1F">
        <w:rPr>
          <w:rStyle w:val="StyleUnderline"/>
          <w:rFonts w:asciiTheme="minorHAnsi" w:hAnsiTheme="minorHAnsi" w:cstheme="minorHAnsi"/>
        </w:rPr>
        <w:t xml:space="preserve"> with these facts</w:t>
      </w:r>
      <w:r w:rsidRPr="00C23E1F">
        <w:rPr>
          <w:rFonts w:asciiTheme="minorHAnsi" w:hAnsiTheme="minorHAnsi" w:cstheme="minorHAnsi"/>
          <w:sz w:val="16"/>
        </w:rPr>
        <w:t xml:space="preserve">: </w:t>
      </w:r>
    </w:p>
    <w:p w14:paraId="64A504CB" w14:textId="77777777" w:rsidR="00E5367E" w:rsidRPr="00C23E1F" w:rsidRDefault="00E5367E" w:rsidP="00E5367E">
      <w:pPr>
        <w:rPr>
          <w:rFonts w:asciiTheme="minorHAnsi" w:hAnsiTheme="minorHAnsi" w:cstheme="minorHAnsi"/>
          <w:sz w:val="16"/>
        </w:rPr>
      </w:pPr>
      <w:r w:rsidRPr="00C23E1F">
        <w:rPr>
          <w:rFonts w:asciiTheme="minorHAnsi" w:hAnsiTheme="minorHAnsi" w:cstheme="minorHAnsi"/>
          <w:sz w:val="16"/>
        </w:rPr>
        <w:t xml:space="preserve">High allowance rate examiners issue a </w:t>
      </w:r>
      <w:proofErr w:type="gramStart"/>
      <w:r w:rsidRPr="00C23E1F">
        <w:rPr>
          <w:rFonts w:asciiTheme="minorHAnsi" w:hAnsiTheme="minorHAnsi" w:cstheme="minorHAnsi"/>
          <w:sz w:val="16"/>
        </w:rPr>
        <w:t>lower than expected</w:t>
      </w:r>
      <w:proofErr w:type="gramEnd"/>
      <w:r w:rsidRPr="00C23E1F">
        <w:rPr>
          <w:rFonts w:asciiTheme="minorHAnsi" w:hAnsiTheme="minorHAnsi" w:cstheme="minorHAnsi"/>
          <w:sz w:val="16"/>
        </w:rPr>
        <w:t xml:space="preserve"> rate of litigated patents. </w:t>
      </w:r>
    </w:p>
    <w:p w14:paraId="29B5C8B9" w14:textId="77777777" w:rsidR="00E5367E" w:rsidRPr="00C23E1F" w:rsidRDefault="00E5367E" w:rsidP="00E5367E">
      <w:pPr>
        <w:rPr>
          <w:rFonts w:asciiTheme="minorHAnsi" w:hAnsiTheme="minorHAnsi" w:cstheme="minorHAnsi"/>
          <w:sz w:val="16"/>
        </w:rPr>
      </w:pPr>
      <w:r w:rsidRPr="00E5367E">
        <w:rPr>
          <w:rStyle w:val="Emphasis"/>
          <w:rFonts w:asciiTheme="minorHAnsi" w:hAnsiTheme="minorHAnsi" w:cstheme="minorHAnsi"/>
          <w:highlight w:val="cyan"/>
        </w:rPr>
        <w:t>Low allowance rate</w:t>
      </w:r>
      <w:r w:rsidRPr="00E5367E">
        <w:rPr>
          <w:rStyle w:val="StyleUnderline"/>
          <w:rFonts w:asciiTheme="minorHAnsi" w:hAnsiTheme="minorHAnsi" w:cstheme="minorHAnsi"/>
          <w:highlight w:val="cyan"/>
        </w:rPr>
        <w:t xml:space="preserve"> examiners issue an </w:t>
      </w:r>
      <w:r w:rsidRPr="00E5367E">
        <w:rPr>
          <w:rStyle w:val="Emphasis"/>
          <w:rFonts w:asciiTheme="minorHAnsi" w:hAnsiTheme="minorHAnsi" w:cstheme="minorHAnsi"/>
          <w:highlight w:val="cyan"/>
        </w:rPr>
        <w:t xml:space="preserve">expected </w:t>
      </w:r>
      <w:proofErr w:type="gramStart"/>
      <w:r w:rsidRPr="00E5367E">
        <w:rPr>
          <w:rStyle w:val="Emphasis"/>
          <w:rFonts w:asciiTheme="minorHAnsi" w:hAnsiTheme="minorHAnsi" w:cstheme="minorHAnsi"/>
          <w:highlight w:val="cyan"/>
        </w:rPr>
        <w:t>amount</w:t>
      </w:r>
      <w:proofErr w:type="gramEnd"/>
      <w:r w:rsidRPr="00E5367E">
        <w:rPr>
          <w:rStyle w:val="StyleUnderline"/>
          <w:rFonts w:asciiTheme="minorHAnsi" w:hAnsiTheme="minorHAnsi" w:cstheme="minorHAnsi"/>
          <w:highlight w:val="cyan"/>
        </w:rPr>
        <w:t xml:space="preserve"> of litigated patents</w:t>
      </w:r>
      <w:r w:rsidRPr="00C23E1F">
        <w:rPr>
          <w:rFonts w:asciiTheme="minorHAnsi" w:hAnsiTheme="minorHAnsi" w:cstheme="minorHAnsi"/>
          <w:sz w:val="16"/>
        </w:rPr>
        <w:t xml:space="preserve">.  </w:t>
      </w:r>
    </w:p>
    <w:p w14:paraId="3DE2270A" w14:textId="77777777" w:rsidR="00E5367E" w:rsidRPr="00C23E1F" w:rsidRDefault="00E5367E" w:rsidP="00E5367E">
      <w:pPr>
        <w:rPr>
          <w:rFonts w:asciiTheme="minorHAnsi" w:hAnsiTheme="minorHAnsi" w:cstheme="minorHAnsi"/>
          <w:sz w:val="16"/>
        </w:rPr>
      </w:pPr>
      <w:r w:rsidRPr="00C23E1F">
        <w:rPr>
          <w:rFonts w:asciiTheme="minorHAnsi" w:hAnsiTheme="minorHAnsi" w:cstheme="minorHAnsi"/>
          <w:sz w:val="16"/>
        </w:rPr>
        <w:t xml:space="preserve">Primary patent examiners who are no longer supervised issue a disproportionally high rate of litigated patents. </w:t>
      </w:r>
    </w:p>
    <w:p w14:paraId="28008F90" w14:textId="77777777" w:rsidR="00E5367E" w:rsidRPr="00C23E1F" w:rsidRDefault="00E5367E" w:rsidP="00E5367E">
      <w:pPr>
        <w:rPr>
          <w:rFonts w:asciiTheme="minorHAnsi" w:hAnsiTheme="minorHAnsi" w:cstheme="minorHAnsi"/>
          <w:sz w:val="16"/>
        </w:rPr>
      </w:pPr>
      <w:r w:rsidRPr="00C23E1F">
        <w:rPr>
          <w:rFonts w:asciiTheme="minorHAnsi" w:hAnsiTheme="minorHAnsi" w:cstheme="minorHAnsi"/>
          <w:sz w:val="16"/>
        </w:rPr>
        <w:t>A correlation between examiner experience and litigation</w:t>
      </w:r>
    </w:p>
    <w:p w14:paraId="3890547D" w14:textId="77777777" w:rsidR="00E5367E" w:rsidRPr="00C23E1F" w:rsidRDefault="00E5367E" w:rsidP="00E5367E">
      <w:pPr>
        <w:rPr>
          <w:rFonts w:asciiTheme="minorHAnsi" w:hAnsiTheme="minorHAnsi" w:cstheme="minorHAnsi"/>
          <w:sz w:val="16"/>
        </w:rPr>
      </w:pPr>
      <w:r w:rsidRPr="00C23E1F">
        <w:rPr>
          <w:rFonts w:asciiTheme="minorHAnsi" w:hAnsiTheme="minorHAnsi" w:cstheme="minorHAnsi"/>
          <w:sz w:val="16"/>
        </w:rPr>
        <w:t xml:space="preserve">Dr. Tu found that there </w:t>
      </w:r>
      <w:proofErr w:type="gramStart"/>
      <w:r w:rsidRPr="00C23E1F">
        <w:rPr>
          <w:rFonts w:asciiTheme="minorHAnsi" w:hAnsiTheme="minorHAnsi" w:cstheme="minorHAnsi"/>
          <w:sz w:val="16"/>
        </w:rPr>
        <w:t>actually is</w:t>
      </w:r>
      <w:proofErr w:type="gramEnd"/>
      <w:r w:rsidRPr="00C23E1F">
        <w:rPr>
          <w:rFonts w:asciiTheme="minorHAnsi" w:hAnsiTheme="minorHAnsi" w:cstheme="minorHAnsi"/>
          <w:sz w:val="16"/>
        </w:rPr>
        <w:t xml:space="preserve"> a correlation between examiner experience and litigation, but it is not as straightforward as one might think. </w:t>
      </w:r>
    </w:p>
    <w:p w14:paraId="14061CB3" w14:textId="77777777" w:rsidR="00E5367E" w:rsidRPr="00C23E1F" w:rsidRDefault="00E5367E" w:rsidP="00E5367E">
      <w:pPr>
        <w:rPr>
          <w:rFonts w:asciiTheme="minorHAnsi" w:hAnsiTheme="minorHAnsi" w:cstheme="minorHAnsi"/>
          <w:sz w:val="16"/>
        </w:rPr>
      </w:pPr>
      <w:r w:rsidRPr="00C23E1F">
        <w:rPr>
          <w:rFonts w:asciiTheme="minorHAnsi" w:hAnsiTheme="minorHAnsi" w:cstheme="minorHAnsi"/>
          <w:sz w:val="16"/>
        </w:rPr>
        <w:t xml:space="preserve">The meaningful correlation that does exist is that patent examiners with three to six years of experience are the most likely to issue patents that are later litigated. Why? For most patent examiners, there is a transition that occurs from a highly supervised junior attorney to a “primary” patent examiner. As supervision fades, but before patent examiners really become comfortable with their autonomy and the technology they evaluate, there is a spike in the issuance of patents that arguably should have been rejected.  </w:t>
      </w:r>
    </w:p>
    <w:p w14:paraId="4987B7F9" w14:textId="77777777" w:rsidR="00E5367E" w:rsidRPr="00C23E1F" w:rsidRDefault="00E5367E" w:rsidP="00E5367E">
      <w:pPr>
        <w:rPr>
          <w:rFonts w:asciiTheme="minorHAnsi" w:hAnsiTheme="minorHAnsi" w:cstheme="minorHAnsi"/>
        </w:rPr>
      </w:pPr>
    </w:p>
    <w:p w14:paraId="76A9A717" w14:textId="77777777" w:rsidR="00E5367E" w:rsidRPr="00C23E1F" w:rsidRDefault="00E5367E" w:rsidP="00E5367E">
      <w:pPr>
        <w:rPr>
          <w:rFonts w:asciiTheme="minorHAnsi" w:hAnsiTheme="minorHAnsi" w:cstheme="minorHAnsi"/>
        </w:rPr>
      </w:pPr>
    </w:p>
    <w:p w14:paraId="11C20657" w14:textId="525A0F87" w:rsidR="00C23E1F" w:rsidRPr="00C23E1F" w:rsidRDefault="00E5367E" w:rsidP="00C23E1F">
      <w:pPr>
        <w:pStyle w:val="Heading2"/>
        <w:rPr>
          <w:rFonts w:asciiTheme="minorHAnsi" w:hAnsiTheme="minorHAnsi" w:cstheme="minorHAnsi"/>
        </w:rPr>
      </w:pPr>
      <w:r>
        <w:rPr>
          <w:rFonts w:asciiTheme="minorHAnsi" w:hAnsiTheme="minorHAnsi" w:cstheme="minorHAnsi"/>
        </w:rPr>
        <w:t>DA---Elections</w:t>
      </w:r>
    </w:p>
    <w:p w14:paraId="5B79E4C9" w14:textId="77777777" w:rsidR="00C23E1F" w:rsidRPr="00C23E1F" w:rsidRDefault="00C23E1F" w:rsidP="00C23E1F">
      <w:pPr>
        <w:pStyle w:val="Heading3"/>
        <w:rPr>
          <w:rFonts w:asciiTheme="minorHAnsi" w:hAnsiTheme="minorHAnsi" w:cstheme="minorHAnsi"/>
        </w:rPr>
      </w:pPr>
      <w:r w:rsidRPr="00C23E1F">
        <w:rPr>
          <w:rFonts w:asciiTheme="minorHAnsi" w:hAnsiTheme="minorHAnsi" w:cstheme="minorHAnsi"/>
        </w:rPr>
        <w:t>UQ---Link---2AC</w:t>
      </w:r>
    </w:p>
    <w:p w14:paraId="6E4AE129" w14:textId="77777777" w:rsidR="00C23E1F" w:rsidRPr="00C23E1F" w:rsidRDefault="00C23E1F" w:rsidP="00C23E1F">
      <w:pPr>
        <w:pStyle w:val="Heading4"/>
        <w:rPr>
          <w:rFonts w:asciiTheme="minorHAnsi" w:hAnsiTheme="minorHAnsi" w:cstheme="minorHAnsi"/>
          <w:b w:val="0"/>
          <w:bCs/>
        </w:rPr>
      </w:pPr>
      <w:r w:rsidRPr="00C23E1F">
        <w:rPr>
          <w:rFonts w:asciiTheme="minorHAnsi" w:hAnsiTheme="minorHAnsi" w:cstheme="minorHAnsi"/>
        </w:rPr>
        <w:t xml:space="preserve">The link is </w:t>
      </w:r>
      <w:r w:rsidRPr="00C23E1F">
        <w:rPr>
          <w:rFonts w:asciiTheme="minorHAnsi" w:hAnsiTheme="minorHAnsi" w:cstheme="minorHAnsi"/>
          <w:u w:val="single"/>
        </w:rPr>
        <w:t>non-</w:t>
      </w:r>
      <w:proofErr w:type="spellStart"/>
      <w:r w:rsidRPr="00C23E1F">
        <w:rPr>
          <w:rFonts w:asciiTheme="minorHAnsi" w:hAnsiTheme="minorHAnsi" w:cstheme="minorHAnsi"/>
          <w:u w:val="single"/>
        </w:rPr>
        <w:t>uq</w:t>
      </w:r>
      <w:proofErr w:type="spellEnd"/>
      <w:r w:rsidRPr="00C23E1F">
        <w:rPr>
          <w:rFonts w:asciiTheme="minorHAnsi" w:hAnsiTheme="minorHAnsi" w:cstheme="minorHAnsi"/>
        </w:rPr>
        <w:t xml:space="preserve">---they already </w:t>
      </w:r>
      <w:r w:rsidRPr="00C23E1F">
        <w:rPr>
          <w:rFonts w:asciiTheme="minorHAnsi" w:hAnsiTheme="minorHAnsi" w:cstheme="minorHAnsi"/>
          <w:u w:val="single"/>
        </w:rPr>
        <w:t>hate</w:t>
      </w:r>
      <w:r w:rsidRPr="00C23E1F">
        <w:rPr>
          <w:rFonts w:asciiTheme="minorHAnsi" w:hAnsiTheme="minorHAnsi" w:cstheme="minorHAnsi"/>
        </w:rPr>
        <w:t xml:space="preserve"> him---</w:t>
      </w:r>
      <w:r w:rsidRPr="00C23E1F">
        <w:rPr>
          <w:rFonts w:asciiTheme="minorHAnsi" w:hAnsiTheme="minorHAnsi" w:cstheme="minorHAnsi"/>
          <w:b w:val="0"/>
          <w:bCs/>
        </w:rPr>
        <w:t xml:space="preserve">gas export </w:t>
      </w:r>
      <w:r w:rsidRPr="00C23E1F">
        <w:rPr>
          <w:rFonts w:asciiTheme="minorHAnsi" w:hAnsiTheme="minorHAnsi" w:cstheme="minorHAnsi"/>
          <w:b w:val="0"/>
          <w:bCs/>
          <w:u w:val="single"/>
        </w:rPr>
        <w:t>permits</w:t>
      </w:r>
      <w:r w:rsidRPr="00C23E1F">
        <w:rPr>
          <w:rFonts w:asciiTheme="minorHAnsi" w:hAnsiTheme="minorHAnsi" w:cstheme="minorHAnsi"/>
          <w:b w:val="0"/>
          <w:bCs/>
        </w:rPr>
        <w:t xml:space="preserve">, climate </w:t>
      </w:r>
      <w:r w:rsidRPr="00C23E1F">
        <w:rPr>
          <w:rFonts w:asciiTheme="minorHAnsi" w:hAnsiTheme="minorHAnsi" w:cstheme="minorHAnsi"/>
          <w:b w:val="0"/>
          <w:bCs/>
          <w:u w:val="single"/>
        </w:rPr>
        <w:t>regulations</w:t>
      </w:r>
      <w:r w:rsidRPr="00C23E1F">
        <w:rPr>
          <w:rFonts w:asciiTheme="minorHAnsi" w:hAnsiTheme="minorHAnsi" w:cstheme="minorHAnsi"/>
          <w:b w:val="0"/>
          <w:bCs/>
        </w:rPr>
        <w:t xml:space="preserve">, and profit </w:t>
      </w:r>
      <w:r w:rsidRPr="00C23E1F">
        <w:rPr>
          <w:rFonts w:asciiTheme="minorHAnsi" w:hAnsiTheme="minorHAnsi" w:cstheme="minorHAnsi"/>
          <w:b w:val="0"/>
          <w:bCs/>
          <w:u w:val="single"/>
        </w:rPr>
        <w:t>killing</w:t>
      </w:r>
      <w:r w:rsidRPr="00C23E1F">
        <w:rPr>
          <w:rFonts w:asciiTheme="minorHAnsi" w:hAnsiTheme="minorHAnsi" w:cstheme="minorHAnsi"/>
          <w:b w:val="0"/>
          <w:bCs/>
        </w:rPr>
        <w:t>.</w:t>
      </w:r>
    </w:p>
    <w:p w14:paraId="49ACE28C" w14:textId="77777777" w:rsidR="00C23E1F" w:rsidRPr="00C23E1F" w:rsidRDefault="00C23E1F" w:rsidP="00C23E1F">
      <w:pPr>
        <w:rPr>
          <w:rFonts w:asciiTheme="minorHAnsi" w:hAnsiTheme="minorHAnsi" w:cstheme="minorHAnsi"/>
        </w:rPr>
      </w:pPr>
      <w:r w:rsidRPr="00C23E1F">
        <w:rPr>
          <w:rFonts w:asciiTheme="minorHAnsi" w:hAnsiTheme="minorHAnsi" w:cstheme="minorHAnsi"/>
        </w:rPr>
        <w:t xml:space="preserve">Lisa </w:t>
      </w:r>
      <w:r w:rsidRPr="00C23E1F">
        <w:rPr>
          <w:rStyle w:val="Style13ptBold"/>
          <w:rFonts w:asciiTheme="minorHAnsi" w:hAnsiTheme="minorHAnsi" w:cstheme="minorHAnsi"/>
        </w:rPr>
        <w:t>Friedman &amp;</w:t>
      </w:r>
      <w:r w:rsidRPr="00C23E1F">
        <w:rPr>
          <w:rFonts w:asciiTheme="minorHAnsi" w:hAnsiTheme="minorHAnsi" w:cstheme="minorHAnsi"/>
        </w:rPr>
        <w:t xml:space="preserve"> Rebecca F. </w:t>
      </w:r>
      <w:r w:rsidRPr="00C23E1F">
        <w:rPr>
          <w:rStyle w:val="Style13ptBold"/>
          <w:rFonts w:asciiTheme="minorHAnsi" w:hAnsiTheme="minorHAnsi" w:cstheme="minorHAnsi"/>
        </w:rPr>
        <w:t>Elliott ’24</w:t>
      </w:r>
      <w:r w:rsidRPr="00C23E1F">
        <w:rPr>
          <w:rFonts w:asciiTheme="minorHAnsi" w:hAnsiTheme="minorHAnsi" w:cstheme="minorHAnsi"/>
        </w:rPr>
        <w:t xml:space="preserve"> [May 21, 2024; Lisa Friedman is a Times reporter who writes about how governments are addressing climate change and the effects of those policies on communities. Rebecca joined The Times in 2024 from The Wall Street Journal. “</w:t>
      </w:r>
      <w:r w:rsidRPr="00E5367E">
        <w:rPr>
          <w:rStyle w:val="StyleUnderline"/>
          <w:rFonts w:asciiTheme="minorHAnsi" w:hAnsiTheme="minorHAnsi" w:cstheme="minorHAnsi"/>
          <w:highlight w:val="cyan"/>
        </w:rPr>
        <w:t xml:space="preserve">Biden and </w:t>
      </w:r>
      <w:r w:rsidRPr="00E5367E">
        <w:rPr>
          <w:rStyle w:val="Emphasis"/>
          <w:rFonts w:asciiTheme="minorHAnsi" w:hAnsiTheme="minorHAnsi" w:cstheme="minorHAnsi"/>
          <w:highlight w:val="cyan"/>
        </w:rPr>
        <w:t>Big Oil</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Had a Truce. Now</w:t>
      </w:r>
      <w:r w:rsidRPr="00E5367E">
        <w:rPr>
          <w:rStyle w:val="Emphasis"/>
          <w:rFonts w:asciiTheme="minorHAnsi" w:hAnsiTheme="minorHAnsi" w:cstheme="minorHAnsi"/>
          <w:highlight w:val="cyan"/>
        </w:rPr>
        <w:t>, It’s Collapsing</w:t>
      </w:r>
      <w:r w:rsidRPr="00C23E1F">
        <w:rPr>
          <w:rFonts w:asciiTheme="minorHAnsi" w:hAnsiTheme="minorHAnsi" w:cstheme="minorHAnsi"/>
        </w:rPr>
        <w:t>.” New York Times; https://www.nytimes.com/2024/05/21/climate/trump-campaign-oil-gas.html]</w:t>
      </w:r>
    </w:p>
    <w:p w14:paraId="087BEA0E" w14:textId="77777777" w:rsidR="00C23E1F" w:rsidRPr="00C23E1F" w:rsidRDefault="00C23E1F" w:rsidP="00C23E1F">
      <w:pPr>
        <w:rPr>
          <w:rStyle w:val="StyleUnderline"/>
          <w:rFonts w:asciiTheme="minorHAnsi" w:hAnsiTheme="minorHAnsi" w:cstheme="minorHAnsi"/>
        </w:rPr>
      </w:pPr>
      <w:r w:rsidRPr="00C23E1F">
        <w:rPr>
          <w:rStyle w:val="StyleUnderline"/>
          <w:rFonts w:asciiTheme="minorHAnsi" w:hAnsiTheme="minorHAnsi" w:cstheme="minorHAnsi"/>
        </w:rPr>
        <w:t xml:space="preserve">Early in his term, President </w:t>
      </w:r>
      <w:r w:rsidRPr="00E5367E">
        <w:rPr>
          <w:rStyle w:val="Emphasis"/>
          <w:rFonts w:asciiTheme="minorHAnsi" w:hAnsiTheme="minorHAnsi" w:cstheme="minorHAnsi"/>
          <w:highlight w:val="cyan"/>
        </w:rPr>
        <w:t>Biden</w:t>
      </w:r>
      <w:r w:rsidRPr="00C23E1F">
        <w:rPr>
          <w:rStyle w:val="StyleUnderline"/>
          <w:rFonts w:asciiTheme="minorHAnsi" w:hAnsiTheme="minorHAnsi" w:cstheme="minorHAnsi"/>
        </w:rPr>
        <w:t xml:space="preserve"> seemed to have struck an </w:t>
      </w:r>
      <w:r w:rsidRPr="00C23E1F">
        <w:rPr>
          <w:rStyle w:val="Emphasis"/>
          <w:rFonts w:asciiTheme="minorHAnsi" w:hAnsiTheme="minorHAnsi" w:cstheme="minorHAnsi"/>
        </w:rPr>
        <w:t>uneasy truce</w:t>
      </w:r>
      <w:r w:rsidRPr="00C23E1F">
        <w:rPr>
          <w:rStyle w:val="StyleUnderline"/>
          <w:rFonts w:asciiTheme="minorHAnsi" w:hAnsiTheme="minorHAnsi" w:cstheme="minorHAnsi"/>
        </w:rPr>
        <w:t xml:space="preserve"> with the </w:t>
      </w:r>
      <w:r w:rsidRPr="00C23E1F">
        <w:rPr>
          <w:rStyle w:val="Emphasis"/>
          <w:rFonts w:asciiTheme="minorHAnsi" w:hAnsiTheme="minorHAnsi" w:cstheme="minorHAnsi"/>
        </w:rPr>
        <w:t>oil and gas</w:t>
      </w:r>
      <w:r w:rsidRPr="00C23E1F">
        <w:rPr>
          <w:rStyle w:val="StyleUnderline"/>
          <w:rFonts w:asciiTheme="minorHAnsi" w:hAnsiTheme="minorHAnsi" w:cstheme="minorHAnsi"/>
        </w:rPr>
        <w:t xml:space="preserve"> industry.</w:t>
      </w:r>
    </w:p>
    <w:p w14:paraId="14CEE2B8" w14:textId="77777777" w:rsidR="00C23E1F" w:rsidRPr="00C23E1F" w:rsidRDefault="00C23E1F" w:rsidP="00C23E1F">
      <w:pPr>
        <w:rPr>
          <w:rStyle w:val="Emphasis"/>
          <w:rFonts w:asciiTheme="minorHAnsi" w:hAnsiTheme="minorHAnsi" w:cstheme="minorHAnsi"/>
        </w:rPr>
      </w:pPr>
      <w:r w:rsidRPr="00C23E1F">
        <w:rPr>
          <w:rFonts w:asciiTheme="minorHAnsi" w:hAnsiTheme="minorHAnsi" w:cstheme="minorHAnsi"/>
          <w:sz w:val="16"/>
        </w:rPr>
        <w:t xml:space="preserve">Mr. Biden had imposed restrictions on drilling as part of his ambitious climate agenda, but he also approved an enormous $8 billion oil project in Alaska. The United States had become the world’s leading exporter of natural gas, and no other country in history was pumping more crude. The </w:t>
      </w:r>
      <w:r w:rsidRPr="00C23E1F">
        <w:rPr>
          <w:rStyle w:val="StyleUnderline"/>
          <w:rFonts w:asciiTheme="minorHAnsi" w:hAnsiTheme="minorHAnsi" w:cstheme="minorHAnsi"/>
        </w:rPr>
        <w:t xml:space="preserve">industry was enjoying </w:t>
      </w:r>
      <w:r w:rsidRPr="00C23E1F">
        <w:rPr>
          <w:rStyle w:val="Emphasis"/>
          <w:rFonts w:asciiTheme="minorHAnsi" w:hAnsiTheme="minorHAnsi" w:cstheme="minorHAnsi"/>
        </w:rPr>
        <w:t>record profits.</w:t>
      </w:r>
    </w:p>
    <w:p w14:paraId="5FDC7932" w14:textId="77777777" w:rsidR="00C23E1F" w:rsidRPr="00C23E1F" w:rsidRDefault="00C23E1F" w:rsidP="00C23E1F">
      <w:pPr>
        <w:rPr>
          <w:rStyle w:val="Emphasis"/>
          <w:rFonts w:asciiTheme="minorHAnsi" w:hAnsiTheme="minorHAnsi" w:cstheme="minorHAnsi"/>
        </w:rPr>
      </w:pPr>
      <w:r w:rsidRPr="00C23E1F">
        <w:rPr>
          <w:rStyle w:val="StyleUnderline"/>
          <w:rFonts w:asciiTheme="minorHAnsi" w:hAnsiTheme="minorHAnsi" w:cstheme="minorHAnsi"/>
        </w:rPr>
        <w:t xml:space="preserve">Then, </w:t>
      </w:r>
      <w:r w:rsidRPr="00E5367E">
        <w:rPr>
          <w:rStyle w:val="StyleUnderline"/>
          <w:rFonts w:asciiTheme="minorHAnsi" w:hAnsiTheme="minorHAnsi" w:cstheme="minorHAnsi"/>
          <w:highlight w:val="cyan"/>
        </w:rPr>
        <w:t xml:space="preserve">in January, Mr. Biden </w:t>
      </w:r>
      <w:r w:rsidRPr="00E5367E">
        <w:rPr>
          <w:rStyle w:val="Emphasis"/>
          <w:rFonts w:asciiTheme="minorHAnsi" w:hAnsiTheme="minorHAnsi" w:cstheme="minorHAnsi"/>
          <w:highlight w:val="cyan"/>
        </w:rPr>
        <w:t>paused new permits</w:t>
      </w:r>
      <w:r w:rsidRPr="00C23E1F">
        <w:rPr>
          <w:rStyle w:val="StyleUnderline"/>
          <w:rFonts w:asciiTheme="minorHAnsi" w:hAnsiTheme="minorHAnsi" w:cstheme="minorHAnsi"/>
        </w:rPr>
        <w:t xml:space="preserve"> for export facilities for </w:t>
      </w:r>
      <w:r w:rsidRPr="00C23E1F">
        <w:rPr>
          <w:rStyle w:val="Emphasis"/>
          <w:rFonts w:asciiTheme="minorHAnsi" w:hAnsiTheme="minorHAnsi" w:cstheme="minorHAnsi"/>
        </w:rPr>
        <w:t>liquefied natural gas.</w:t>
      </w:r>
    </w:p>
    <w:p w14:paraId="28225087"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That decision </w:t>
      </w:r>
      <w:r w:rsidRPr="00E5367E">
        <w:rPr>
          <w:rStyle w:val="Emphasis"/>
          <w:rFonts w:asciiTheme="minorHAnsi" w:hAnsiTheme="minorHAnsi" w:cstheme="minorHAnsi"/>
          <w:highlight w:val="cyan"/>
        </w:rPr>
        <w:t>galvanized</w:t>
      </w:r>
      <w:r w:rsidRPr="00E5367E">
        <w:rPr>
          <w:rStyle w:val="StyleUnderline"/>
          <w:rFonts w:asciiTheme="minorHAnsi" w:hAnsiTheme="minorHAnsi" w:cstheme="minorHAnsi"/>
          <w:highlight w:val="cyan"/>
        </w:rPr>
        <w:t xml:space="preserve"> oil and gas companies </w:t>
      </w:r>
      <w:r w:rsidRPr="00E5367E">
        <w:rPr>
          <w:rStyle w:val="Emphasis"/>
          <w:rFonts w:asciiTheme="minorHAnsi" w:hAnsiTheme="minorHAnsi" w:cstheme="minorHAnsi"/>
          <w:highlight w:val="cyan"/>
        </w:rPr>
        <w:t>against Mr. Biden</w:t>
      </w:r>
      <w:r w:rsidRPr="00C23E1F">
        <w:rPr>
          <w:rFonts w:asciiTheme="minorHAnsi" w:hAnsiTheme="minorHAnsi" w:cstheme="minorHAnsi"/>
          <w:sz w:val="16"/>
        </w:rPr>
        <w:t xml:space="preserve">, according to industry lobbyists, and will be an undercurrent at a fund-raising lunch set for Wednesday in Houston. The </w:t>
      </w:r>
      <w:r w:rsidRPr="00C23E1F">
        <w:rPr>
          <w:rStyle w:val="Emphasis"/>
          <w:rFonts w:asciiTheme="minorHAnsi" w:hAnsiTheme="minorHAnsi" w:cstheme="minorHAnsi"/>
        </w:rPr>
        <w:t>luncheon</w:t>
      </w:r>
      <w:r w:rsidRPr="00C23E1F">
        <w:rPr>
          <w:rStyle w:val="StyleUnderline"/>
          <w:rFonts w:asciiTheme="minorHAnsi" w:hAnsiTheme="minorHAnsi" w:cstheme="minorHAnsi"/>
        </w:rPr>
        <w:t xml:space="preserve">, organized by three oil </w:t>
      </w:r>
      <w:r w:rsidRPr="00E5367E">
        <w:rPr>
          <w:rStyle w:val="StyleUnderline"/>
          <w:rFonts w:asciiTheme="minorHAnsi" w:hAnsiTheme="minorHAnsi" w:cstheme="minorHAnsi"/>
          <w:highlight w:val="cyan"/>
        </w:rPr>
        <w:t xml:space="preserve">executives, will </w:t>
      </w:r>
      <w:r w:rsidRPr="00E5367E">
        <w:rPr>
          <w:rStyle w:val="Emphasis"/>
          <w:rFonts w:asciiTheme="minorHAnsi" w:hAnsiTheme="minorHAnsi" w:cstheme="minorHAnsi"/>
          <w:highlight w:val="cyan"/>
        </w:rPr>
        <w:t>benefit</w:t>
      </w:r>
      <w:r w:rsidRPr="00C23E1F">
        <w:rPr>
          <w:rStyle w:val="StyleUnderline"/>
          <w:rFonts w:asciiTheme="minorHAnsi" w:hAnsiTheme="minorHAnsi" w:cstheme="minorHAnsi"/>
        </w:rPr>
        <w:t xml:space="preserve"> former President Donald J. </w:t>
      </w:r>
      <w:r w:rsidRPr="00E5367E">
        <w:rPr>
          <w:rStyle w:val="Emphasis"/>
          <w:rFonts w:asciiTheme="minorHAnsi" w:hAnsiTheme="minorHAnsi" w:cstheme="minorHAnsi"/>
          <w:highlight w:val="cyan"/>
        </w:rPr>
        <w:t>Trump</w:t>
      </w:r>
      <w:r w:rsidRPr="00C23E1F">
        <w:rPr>
          <w:rStyle w:val="StyleUnderline"/>
          <w:rFonts w:asciiTheme="minorHAnsi" w:hAnsiTheme="minorHAnsi" w:cstheme="minorHAnsi"/>
        </w:rPr>
        <w:t xml:space="preserve">, who is running to </w:t>
      </w:r>
      <w:r w:rsidRPr="00C23E1F">
        <w:rPr>
          <w:rStyle w:val="Emphasis"/>
          <w:rFonts w:asciiTheme="minorHAnsi" w:hAnsiTheme="minorHAnsi" w:cstheme="minorHAnsi"/>
        </w:rPr>
        <w:t>unseat Mr. Biden</w:t>
      </w:r>
      <w:r w:rsidRPr="00C23E1F">
        <w:rPr>
          <w:rStyle w:val="StyleUnderline"/>
          <w:rFonts w:asciiTheme="minorHAnsi" w:hAnsiTheme="minorHAnsi" w:cstheme="minorHAnsi"/>
        </w:rPr>
        <w:t xml:space="preserve"> and is expected to attend, according to several people who have seen the invitation.</w:t>
      </w:r>
    </w:p>
    <w:p w14:paraId="47780AF5" w14:textId="77777777" w:rsidR="00C23E1F" w:rsidRPr="00C23E1F" w:rsidRDefault="00C23E1F" w:rsidP="00C23E1F">
      <w:pPr>
        <w:rPr>
          <w:rStyle w:val="StyleUnderline"/>
          <w:rFonts w:asciiTheme="minorHAnsi" w:hAnsiTheme="minorHAnsi" w:cstheme="minorHAnsi"/>
        </w:rPr>
      </w:pPr>
      <w:r w:rsidRPr="00C23E1F">
        <w:rPr>
          <w:rFonts w:asciiTheme="minorHAnsi" w:hAnsiTheme="minorHAnsi" w:cstheme="minorHAnsi"/>
          <w:sz w:val="16"/>
        </w:rPr>
        <w:t xml:space="preserve">To the industry, Mr. </w:t>
      </w:r>
      <w:r w:rsidRPr="00C23E1F">
        <w:rPr>
          <w:rStyle w:val="StyleUnderline"/>
          <w:rFonts w:asciiTheme="minorHAnsi" w:hAnsiTheme="minorHAnsi" w:cstheme="minorHAnsi"/>
        </w:rPr>
        <w:t xml:space="preserve">Biden’s pause on new gas export </w:t>
      </w:r>
      <w:r w:rsidRPr="00E5367E">
        <w:rPr>
          <w:rStyle w:val="StyleUnderline"/>
          <w:rFonts w:asciiTheme="minorHAnsi" w:hAnsiTheme="minorHAnsi" w:cstheme="minorHAnsi"/>
          <w:highlight w:val="cyan"/>
        </w:rPr>
        <w:t>permits “</w:t>
      </w:r>
      <w:r w:rsidRPr="00E5367E">
        <w:rPr>
          <w:rStyle w:val="Emphasis"/>
          <w:rFonts w:asciiTheme="minorHAnsi" w:hAnsiTheme="minorHAnsi" w:cstheme="minorHAnsi"/>
          <w:highlight w:val="cyan"/>
        </w:rPr>
        <w:t>was a wake-up call</w:t>
      </w:r>
      <w:r w:rsidRPr="00C23E1F">
        <w:rPr>
          <w:rStyle w:val="StyleUnderline"/>
          <w:rFonts w:asciiTheme="minorHAnsi" w:hAnsiTheme="minorHAnsi" w:cstheme="minorHAnsi"/>
        </w:rPr>
        <w:t>,”</w:t>
      </w:r>
      <w:r w:rsidRPr="00C23E1F">
        <w:rPr>
          <w:rFonts w:asciiTheme="minorHAnsi" w:hAnsiTheme="minorHAnsi" w:cstheme="minorHAnsi"/>
          <w:sz w:val="16"/>
        </w:rPr>
        <w:t xml:space="preserve"> said Thomas J. Pyle, president of the American Energy Alliance, which supports the fossil fuel industry. “He could be </w:t>
      </w:r>
      <w:r w:rsidRPr="00C23E1F">
        <w:rPr>
          <w:rStyle w:val="StyleUnderline"/>
          <w:rFonts w:asciiTheme="minorHAnsi" w:hAnsiTheme="minorHAnsi" w:cstheme="minorHAnsi"/>
        </w:rPr>
        <w:t xml:space="preserve">potentially </w:t>
      </w:r>
      <w:r w:rsidRPr="00E5367E">
        <w:rPr>
          <w:rStyle w:val="Emphasis"/>
          <w:rFonts w:asciiTheme="minorHAnsi" w:hAnsiTheme="minorHAnsi" w:cstheme="minorHAnsi"/>
          <w:highlight w:val="cyan"/>
        </w:rPr>
        <w:t>icing billions of dollars</w:t>
      </w:r>
      <w:r w:rsidRPr="00C23E1F">
        <w:rPr>
          <w:rStyle w:val="StyleUnderline"/>
          <w:rFonts w:asciiTheme="minorHAnsi" w:hAnsiTheme="minorHAnsi" w:cstheme="minorHAnsi"/>
        </w:rPr>
        <w:t xml:space="preserve"> in long-term L.N.G. contracts. That’s </w:t>
      </w:r>
      <w:r w:rsidRPr="00C23E1F">
        <w:rPr>
          <w:rStyle w:val="Emphasis"/>
          <w:rFonts w:asciiTheme="minorHAnsi" w:hAnsiTheme="minorHAnsi" w:cstheme="minorHAnsi"/>
        </w:rPr>
        <w:t>real</w:t>
      </w:r>
      <w:r w:rsidRPr="00C23E1F">
        <w:rPr>
          <w:rStyle w:val="StyleUnderline"/>
          <w:rFonts w:asciiTheme="minorHAnsi" w:hAnsiTheme="minorHAnsi" w:cstheme="minorHAnsi"/>
        </w:rPr>
        <w:t xml:space="preserve">. That’s </w:t>
      </w:r>
      <w:r w:rsidRPr="00C23E1F">
        <w:rPr>
          <w:rStyle w:val="Emphasis"/>
          <w:rFonts w:asciiTheme="minorHAnsi" w:hAnsiTheme="minorHAnsi" w:cstheme="minorHAnsi"/>
        </w:rPr>
        <w:t>tangible</w:t>
      </w:r>
      <w:r w:rsidRPr="00C23E1F">
        <w:rPr>
          <w:rStyle w:val="StyleUnderline"/>
          <w:rFonts w:asciiTheme="minorHAnsi" w:hAnsiTheme="minorHAnsi" w:cstheme="minorHAnsi"/>
        </w:rPr>
        <w:t>.”</w:t>
      </w:r>
    </w:p>
    <w:p w14:paraId="63493085" w14:textId="77777777" w:rsidR="00C23E1F" w:rsidRPr="00C23E1F" w:rsidRDefault="00C23E1F" w:rsidP="00C23E1F">
      <w:pPr>
        <w:rPr>
          <w:rStyle w:val="Emphasis"/>
          <w:rFonts w:asciiTheme="minorHAnsi" w:hAnsiTheme="minorHAnsi" w:cstheme="minorHAnsi"/>
        </w:rPr>
      </w:pPr>
      <w:r w:rsidRPr="00C23E1F">
        <w:rPr>
          <w:rFonts w:asciiTheme="minorHAnsi" w:hAnsiTheme="minorHAnsi" w:cstheme="minorHAnsi"/>
          <w:sz w:val="16"/>
        </w:rPr>
        <w:t xml:space="preserve">One of the luncheon hosts is the billionaire Kelcy Lee Warren, who, as executive chairman of Energy Transfer, has built a national network of pipelines, including those serving L.N.G. export facilities. His Dallas-based company, which exports oil and gas products to about 50 countries, </w:t>
      </w:r>
      <w:r w:rsidRPr="00C23E1F">
        <w:rPr>
          <w:rStyle w:val="Emphasis"/>
          <w:rFonts w:asciiTheme="minorHAnsi" w:hAnsiTheme="minorHAnsi" w:cstheme="minorHAnsi"/>
        </w:rPr>
        <w:t>tangled</w:t>
      </w:r>
      <w:r w:rsidRPr="00C23E1F">
        <w:rPr>
          <w:rStyle w:val="StyleUnderline"/>
          <w:rFonts w:asciiTheme="minorHAnsi" w:hAnsiTheme="minorHAnsi" w:cstheme="minorHAnsi"/>
        </w:rPr>
        <w:t xml:space="preserve"> with the Biden administration last year when it </w:t>
      </w:r>
      <w:r w:rsidRPr="00C23E1F">
        <w:rPr>
          <w:rStyle w:val="Emphasis"/>
          <w:rFonts w:asciiTheme="minorHAnsi" w:hAnsiTheme="minorHAnsi" w:cstheme="minorHAnsi"/>
        </w:rPr>
        <w:t>refused</w:t>
      </w:r>
      <w:r w:rsidRPr="00C23E1F">
        <w:rPr>
          <w:rStyle w:val="StyleUnderline"/>
          <w:rFonts w:asciiTheme="minorHAnsi" w:hAnsiTheme="minorHAnsi" w:cstheme="minorHAnsi"/>
        </w:rPr>
        <w:t xml:space="preserve"> to extend a permit for a </w:t>
      </w:r>
      <w:r w:rsidRPr="00C23E1F">
        <w:rPr>
          <w:rStyle w:val="Emphasis"/>
          <w:rFonts w:asciiTheme="minorHAnsi" w:hAnsiTheme="minorHAnsi" w:cstheme="minorHAnsi"/>
        </w:rPr>
        <w:t>proposed export terminal</w:t>
      </w:r>
      <w:r w:rsidRPr="00C23E1F">
        <w:rPr>
          <w:rStyle w:val="StyleUnderline"/>
          <w:rFonts w:asciiTheme="minorHAnsi" w:hAnsiTheme="minorHAnsi" w:cstheme="minorHAnsi"/>
        </w:rPr>
        <w:t xml:space="preserve"> that had run into delays. An indefinite pause on </w:t>
      </w:r>
      <w:r w:rsidRPr="00C23E1F">
        <w:rPr>
          <w:rStyle w:val="Emphasis"/>
          <w:rFonts w:asciiTheme="minorHAnsi" w:hAnsiTheme="minorHAnsi" w:cstheme="minorHAnsi"/>
        </w:rPr>
        <w:t>new permits</w:t>
      </w:r>
      <w:r w:rsidRPr="00C23E1F">
        <w:rPr>
          <w:rStyle w:val="StyleUnderline"/>
          <w:rFonts w:asciiTheme="minorHAnsi" w:hAnsiTheme="minorHAnsi" w:cstheme="minorHAnsi"/>
        </w:rPr>
        <w:t xml:space="preserve"> complicates plans by Energy Transfer to continue an </w:t>
      </w:r>
      <w:r w:rsidRPr="00C23E1F">
        <w:rPr>
          <w:rStyle w:val="Emphasis"/>
          <w:rFonts w:asciiTheme="minorHAnsi" w:hAnsiTheme="minorHAnsi" w:cstheme="minorHAnsi"/>
        </w:rPr>
        <w:t>ambitious international expansion.</w:t>
      </w:r>
    </w:p>
    <w:p w14:paraId="09D73E27"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Another host, Harold G. Hamm, the executive chairman and founder of Continental Resources, is one of the pioneers of the shale oil boom that turned the United States into the world’s largest crude exporter. Also expected to join is Vicki Hollub, the chief executive of Occidental Petroleum, one of the top U.S. oil producers.</w:t>
      </w:r>
    </w:p>
    <w:p w14:paraId="21781DDC"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The </w:t>
      </w:r>
      <w:r w:rsidRPr="00E5367E">
        <w:rPr>
          <w:rStyle w:val="StyleUnderline"/>
          <w:rFonts w:asciiTheme="minorHAnsi" w:hAnsiTheme="minorHAnsi" w:cstheme="minorHAnsi"/>
          <w:highlight w:val="cyan"/>
        </w:rPr>
        <w:t xml:space="preserve">private </w:t>
      </w:r>
      <w:r w:rsidRPr="00E5367E">
        <w:rPr>
          <w:rStyle w:val="Emphasis"/>
          <w:rFonts w:asciiTheme="minorHAnsi" w:hAnsiTheme="minorHAnsi" w:cstheme="minorHAnsi"/>
          <w:highlight w:val="cyan"/>
        </w:rPr>
        <w:t>luncheon</w:t>
      </w:r>
      <w:r w:rsidRPr="00E5367E">
        <w:rPr>
          <w:rStyle w:val="StyleUnderline"/>
          <w:rFonts w:asciiTheme="minorHAnsi" w:hAnsiTheme="minorHAnsi" w:cstheme="minorHAnsi"/>
          <w:highlight w:val="cyan"/>
        </w:rPr>
        <w:t xml:space="preserve"> to </w:t>
      </w:r>
      <w:r w:rsidRPr="00E5367E">
        <w:rPr>
          <w:rStyle w:val="Emphasis"/>
          <w:rFonts w:asciiTheme="minorHAnsi" w:hAnsiTheme="minorHAnsi" w:cstheme="minorHAnsi"/>
          <w:highlight w:val="cyan"/>
        </w:rPr>
        <w:t>benefit MAGA</w:t>
      </w:r>
      <w:r w:rsidRPr="00E5367E">
        <w:rPr>
          <w:rStyle w:val="StyleUnderline"/>
          <w:rFonts w:asciiTheme="minorHAnsi" w:hAnsiTheme="minorHAnsi" w:cstheme="minorHAnsi"/>
          <w:highlight w:val="cyan"/>
        </w:rPr>
        <w:t xml:space="preserve"> Inc</w:t>
      </w:r>
      <w:r w:rsidRPr="00C23E1F">
        <w:rPr>
          <w:rStyle w:val="StyleUnderline"/>
          <w:rFonts w:asciiTheme="minorHAnsi" w:hAnsiTheme="minorHAnsi" w:cstheme="minorHAnsi"/>
        </w:rPr>
        <w:t xml:space="preserve">., a pro-Trump super PAC, </w:t>
      </w:r>
      <w:r w:rsidRPr="00E5367E">
        <w:rPr>
          <w:rStyle w:val="StyleUnderline"/>
          <w:rFonts w:asciiTheme="minorHAnsi" w:hAnsiTheme="minorHAnsi" w:cstheme="minorHAnsi"/>
          <w:highlight w:val="cyan"/>
        </w:rPr>
        <w:t>comes</w:t>
      </w:r>
      <w:r w:rsidRPr="00C23E1F">
        <w:rPr>
          <w:rStyle w:val="StyleUnderline"/>
          <w:rFonts w:asciiTheme="minorHAnsi" w:hAnsiTheme="minorHAnsi" w:cstheme="minorHAnsi"/>
        </w:rPr>
        <w:t xml:space="preserve"> about </w:t>
      </w:r>
      <w:r w:rsidRPr="00E5367E">
        <w:rPr>
          <w:rStyle w:val="StyleUnderline"/>
          <w:rFonts w:asciiTheme="minorHAnsi" w:hAnsiTheme="minorHAnsi" w:cstheme="minorHAnsi"/>
          <w:highlight w:val="cyan"/>
        </w:rPr>
        <w:t>a month after</w:t>
      </w:r>
      <w:r w:rsidRPr="00C23E1F">
        <w:rPr>
          <w:rStyle w:val="StyleUnderline"/>
          <w:rFonts w:asciiTheme="minorHAnsi" w:hAnsiTheme="minorHAnsi" w:cstheme="minorHAnsi"/>
        </w:rPr>
        <w:t xml:space="preserve"> Mr. </w:t>
      </w:r>
      <w:r w:rsidRPr="00E5367E">
        <w:rPr>
          <w:rStyle w:val="Emphasis"/>
          <w:rFonts w:asciiTheme="minorHAnsi" w:hAnsiTheme="minorHAnsi" w:cstheme="minorHAnsi"/>
          <w:highlight w:val="cyan"/>
        </w:rPr>
        <w:t>Trump</w:t>
      </w:r>
      <w:r w:rsidRPr="00C23E1F">
        <w:rPr>
          <w:rStyle w:val="Emphasis"/>
          <w:rFonts w:asciiTheme="minorHAnsi" w:hAnsiTheme="minorHAnsi" w:cstheme="minorHAnsi"/>
        </w:rPr>
        <w:t xml:space="preserve"> hosted</w:t>
      </w:r>
      <w:r w:rsidRPr="00C23E1F">
        <w:rPr>
          <w:rStyle w:val="StyleUnderline"/>
          <w:rFonts w:asciiTheme="minorHAnsi" w:hAnsiTheme="minorHAnsi" w:cstheme="minorHAnsi"/>
        </w:rPr>
        <w:t xml:space="preserve"> energy </w:t>
      </w:r>
      <w:r w:rsidRPr="00C23E1F">
        <w:rPr>
          <w:rStyle w:val="Emphasis"/>
          <w:rFonts w:asciiTheme="minorHAnsi" w:hAnsiTheme="minorHAnsi" w:cstheme="minorHAnsi"/>
        </w:rPr>
        <w:t>executives</w:t>
      </w:r>
      <w:r w:rsidRPr="00C23E1F">
        <w:rPr>
          <w:rStyle w:val="StyleUnderline"/>
          <w:rFonts w:asciiTheme="minorHAnsi" w:hAnsiTheme="minorHAnsi" w:cstheme="minorHAnsi"/>
        </w:rPr>
        <w:t xml:space="preserve"> over dinner at Mar-a-Lago</w:t>
      </w:r>
      <w:r w:rsidRPr="00C23E1F">
        <w:rPr>
          <w:rFonts w:asciiTheme="minorHAnsi" w:hAnsiTheme="minorHAnsi" w:cstheme="minorHAnsi"/>
          <w:sz w:val="16"/>
        </w:rPr>
        <w:t xml:space="preserve">, his resort in Florida. </w:t>
      </w:r>
      <w:r w:rsidRPr="00C23E1F">
        <w:rPr>
          <w:rStyle w:val="StyleUnderline"/>
          <w:rFonts w:asciiTheme="minorHAnsi" w:hAnsiTheme="minorHAnsi" w:cstheme="minorHAnsi"/>
        </w:rPr>
        <w:t xml:space="preserve">He </w:t>
      </w:r>
      <w:r w:rsidRPr="00E5367E">
        <w:rPr>
          <w:rStyle w:val="StyleUnderline"/>
          <w:rFonts w:asciiTheme="minorHAnsi" w:hAnsiTheme="minorHAnsi" w:cstheme="minorHAnsi"/>
          <w:highlight w:val="cyan"/>
        </w:rPr>
        <w:t xml:space="preserve">asked them to </w:t>
      </w:r>
      <w:r w:rsidRPr="00E5367E">
        <w:rPr>
          <w:rStyle w:val="Emphasis"/>
          <w:rFonts w:asciiTheme="minorHAnsi" w:hAnsiTheme="minorHAnsi" w:cstheme="minorHAnsi"/>
          <w:highlight w:val="cyan"/>
        </w:rPr>
        <w:t>donate $1 billion</w:t>
      </w:r>
      <w:r w:rsidRPr="00C23E1F">
        <w:rPr>
          <w:rStyle w:val="StyleUnderline"/>
          <w:rFonts w:asciiTheme="minorHAnsi" w:hAnsiTheme="minorHAnsi" w:cstheme="minorHAnsi"/>
        </w:rPr>
        <w:t xml:space="preserve"> to his campaign so that he could </w:t>
      </w:r>
      <w:r w:rsidRPr="00C23E1F">
        <w:rPr>
          <w:rStyle w:val="Emphasis"/>
          <w:rFonts w:asciiTheme="minorHAnsi" w:hAnsiTheme="minorHAnsi" w:cstheme="minorHAnsi"/>
        </w:rPr>
        <w:t>retake</w:t>
      </w:r>
      <w:r w:rsidRPr="00C23E1F">
        <w:rPr>
          <w:rStyle w:val="StyleUnderline"/>
          <w:rFonts w:asciiTheme="minorHAnsi" w:hAnsiTheme="minorHAnsi" w:cstheme="minorHAnsi"/>
        </w:rPr>
        <w:t xml:space="preserve"> the </w:t>
      </w:r>
      <w:r w:rsidRPr="00C23E1F">
        <w:rPr>
          <w:rStyle w:val="Emphasis"/>
          <w:rFonts w:asciiTheme="minorHAnsi" w:hAnsiTheme="minorHAnsi" w:cstheme="minorHAnsi"/>
        </w:rPr>
        <w:t>White House</w:t>
      </w:r>
      <w:r w:rsidRPr="00C23E1F">
        <w:rPr>
          <w:rStyle w:val="StyleUnderline"/>
          <w:rFonts w:asciiTheme="minorHAnsi" w:hAnsiTheme="minorHAnsi" w:cstheme="minorHAnsi"/>
        </w:rPr>
        <w:t xml:space="preserve"> and dismantle Mr. Biden’s climate regulations</w:t>
      </w:r>
      <w:r w:rsidRPr="00C23E1F">
        <w:rPr>
          <w:rFonts w:asciiTheme="minorHAnsi" w:hAnsiTheme="minorHAnsi" w:cstheme="minorHAnsi"/>
          <w:sz w:val="16"/>
        </w:rPr>
        <w:t>, including the pause on permits.</w:t>
      </w:r>
    </w:p>
    <w:p w14:paraId="181E4389"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Mr. </w:t>
      </w:r>
      <w:r w:rsidRPr="00E5367E">
        <w:rPr>
          <w:rStyle w:val="StyleUnderline"/>
          <w:rFonts w:asciiTheme="minorHAnsi" w:hAnsiTheme="minorHAnsi" w:cstheme="minorHAnsi"/>
          <w:highlight w:val="cyan"/>
        </w:rPr>
        <w:t>Trump’s</w:t>
      </w:r>
      <w:r w:rsidRPr="00C23E1F">
        <w:rPr>
          <w:rStyle w:val="StyleUnderline"/>
          <w:rFonts w:asciiTheme="minorHAnsi" w:hAnsiTheme="minorHAnsi" w:cstheme="minorHAnsi"/>
        </w:rPr>
        <w:t xml:space="preserve"> </w:t>
      </w:r>
      <w:r w:rsidRPr="00C23E1F">
        <w:rPr>
          <w:rStyle w:val="Emphasis"/>
          <w:rFonts w:asciiTheme="minorHAnsi" w:hAnsiTheme="minorHAnsi" w:cstheme="minorHAnsi"/>
        </w:rPr>
        <w:t xml:space="preserve">campaign </w:t>
      </w:r>
      <w:r w:rsidRPr="00E5367E">
        <w:rPr>
          <w:rStyle w:val="Emphasis"/>
          <w:rFonts w:asciiTheme="minorHAnsi" w:hAnsiTheme="minorHAnsi" w:cstheme="minorHAnsi"/>
          <w:highlight w:val="cyan"/>
        </w:rPr>
        <w:t>committee</w:t>
      </w:r>
      <w:r w:rsidRPr="00C23E1F">
        <w:rPr>
          <w:rStyle w:val="StyleUnderline"/>
          <w:rFonts w:asciiTheme="minorHAnsi" w:hAnsiTheme="minorHAnsi" w:cstheme="minorHAnsi"/>
        </w:rPr>
        <w:t xml:space="preserve">, which is separate from any super PAC, has </w:t>
      </w:r>
      <w:r w:rsidRPr="00E5367E">
        <w:rPr>
          <w:rStyle w:val="StyleUnderline"/>
          <w:rFonts w:asciiTheme="minorHAnsi" w:hAnsiTheme="minorHAnsi" w:cstheme="minorHAnsi"/>
          <w:highlight w:val="cyan"/>
        </w:rPr>
        <w:t>raised $7.3 million</w:t>
      </w:r>
      <w:r w:rsidRPr="00C23E1F">
        <w:rPr>
          <w:rFonts w:asciiTheme="minorHAnsi" w:hAnsiTheme="minorHAnsi" w:cstheme="minorHAnsi"/>
          <w:sz w:val="16"/>
        </w:rPr>
        <w:t xml:space="preserve"> from the oil and gas industry since the start of his 2024 campaign, according to data compiled by OpenSecrets, a nonpartisan nonprofit group that tracks campaign finance data. That amount is more than three times what the industry had poured into Mr. Trump’s campaign by this period in 2020, the organization found.</w:t>
      </w:r>
    </w:p>
    <w:p w14:paraId="5C11A49A"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By contrast, the oil and gas industry has contributed about $186,000 to Mr. Biden’s campaign committee so far this cycle, according to OpenSecrets. Mr. Biden has signed a pledge to not accept contributions of more than $200 from any oil, gas or coal industry executive.</w:t>
      </w:r>
    </w:p>
    <w:p w14:paraId="2BE48CE0" w14:textId="77777777" w:rsidR="00C23E1F" w:rsidRPr="00C23E1F" w:rsidRDefault="00C23E1F" w:rsidP="00C23E1F">
      <w:pPr>
        <w:rPr>
          <w:rFonts w:asciiTheme="minorHAnsi" w:hAnsiTheme="minorHAnsi" w:cstheme="minorHAnsi"/>
        </w:rPr>
      </w:pPr>
    </w:p>
    <w:p w14:paraId="79FD3A8C" w14:textId="77777777" w:rsidR="00C23E1F" w:rsidRPr="00C23E1F" w:rsidRDefault="00C23E1F" w:rsidP="00C23E1F">
      <w:pPr>
        <w:rPr>
          <w:rFonts w:asciiTheme="minorHAnsi" w:hAnsiTheme="minorHAnsi" w:cstheme="minorHAnsi"/>
        </w:rPr>
      </w:pPr>
    </w:p>
    <w:p w14:paraId="02BC1083" w14:textId="77777777" w:rsidR="00C23E1F" w:rsidRPr="00C23E1F" w:rsidRDefault="00C23E1F" w:rsidP="00C23E1F">
      <w:pPr>
        <w:rPr>
          <w:rFonts w:asciiTheme="minorHAnsi" w:hAnsiTheme="minorHAnsi" w:cstheme="minorHAnsi"/>
        </w:rPr>
      </w:pPr>
    </w:p>
    <w:p w14:paraId="03D22A9D" w14:textId="77777777" w:rsidR="00C23E1F" w:rsidRPr="00C23E1F" w:rsidRDefault="00C23E1F" w:rsidP="00C23E1F">
      <w:pPr>
        <w:pStyle w:val="Heading3"/>
        <w:rPr>
          <w:rFonts w:asciiTheme="minorHAnsi" w:hAnsiTheme="minorHAnsi" w:cstheme="minorHAnsi"/>
        </w:rPr>
      </w:pPr>
      <w:r w:rsidRPr="00C23E1F">
        <w:rPr>
          <w:rFonts w:asciiTheme="minorHAnsi" w:hAnsiTheme="minorHAnsi" w:cstheme="minorHAnsi"/>
        </w:rPr>
        <w:t>No Link---Trump---2AC</w:t>
      </w:r>
    </w:p>
    <w:p w14:paraId="30B98548" w14:textId="77777777"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 xml:space="preserve">Oil </w:t>
      </w:r>
      <w:r w:rsidRPr="00C23E1F">
        <w:rPr>
          <w:rFonts w:asciiTheme="minorHAnsi" w:hAnsiTheme="minorHAnsi" w:cstheme="minorHAnsi"/>
          <w:u w:val="single"/>
        </w:rPr>
        <w:t>doesn’t</w:t>
      </w:r>
      <w:r w:rsidRPr="00C23E1F">
        <w:rPr>
          <w:rFonts w:asciiTheme="minorHAnsi" w:hAnsiTheme="minorHAnsi" w:cstheme="minorHAnsi"/>
        </w:rPr>
        <w:t xml:space="preserve"> want Trump---</w:t>
      </w:r>
      <w:r w:rsidRPr="00C23E1F">
        <w:rPr>
          <w:rFonts w:asciiTheme="minorHAnsi" w:hAnsiTheme="minorHAnsi" w:cstheme="minorHAnsi"/>
          <w:u w:val="single"/>
        </w:rPr>
        <w:t>trade wars</w:t>
      </w:r>
      <w:r w:rsidRPr="00C23E1F">
        <w:rPr>
          <w:rFonts w:asciiTheme="minorHAnsi" w:hAnsiTheme="minorHAnsi" w:cstheme="minorHAnsi"/>
        </w:rPr>
        <w:t xml:space="preserve"> and IRA </w:t>
      </w:r>
      <w:r w:rsidRPr="00C23E1F">
        <w:rPr>
          <w:rFonts w:asciiTheme="minorHAnsi" w:hAnsiTheme="minorHAnsi" w:cstheme="minorHAnsi"/>
          <w:u w:val="single"/>
        </w:rPr>
        <w:t>subsidy</w:t>
      </w:r>
      <w:r w:rsidRPr="00C23E1F">
        <w:rPr>
          <w:rFonts w:asciiTheme="minorHAnsi" w:hAnsiTheme="minorHAnsi" w:cstheme="minorHAnsi"/>
        </w:rPr>
        <w:t xml:space="preserve"> rollback.</w:t>
      </w:r>
    </w:p>
    <w:p w14:paraId="583AE71F" w14:textId="77777777" w:rsidR="00C23E1F" w:rsidRPr="00C23E1F" w:rsidRDefault="00C23E1F" w:rsidP="00C23E1F">
      <w:pPr>
        <w:rPr>
          <w:rFonts w:asciiTheme="minorHAnsi" w:hAnsiTheme="minorHAnsi" w:cstheme="minorHAnsi"/>
        </w:rPr>
      </w:pPr>
      <w:r w:rsidRPr="00C23E1F">
        <w:rPr>
          <w:rFonts w:asciiTheme="minorHAnsi" w:hAnsiTheme="minorHAnsi" w:cstheme="minorHAnsi"/>
        </w:rPr>
        <w:t xml:space="preserve">Maxine </w:t>
      </w:r>
      <w:proofErr w:type="spellStart"/>
      <w:r w:rsidRPr="00C23E1F">
        <w:rPr>
          <w:rStyle w:val="Style13ptBold"/>
          <w:rFonts w:asciiTheme="minorHAnsi" w:hAnsiTheme="minorHAnsi" w:cstheme="minorHAnsi"/>
        </w:rPr>
        <w:t>Joselow</w:t>
      </w:r>
      <w:proofErr w:type="spellEnd"/>
      <w:r w:rsidRPr="00C23E1F">
        <w:rPr>
          <w:rStyle w:val="Style13ptBold"/>
          <w:rFonts w:asciiTheme="minorHAnsi" w:hAnsiTheme="minorHAnsi" w:cstheme="minorHAnsi"/>
        </w:rPr>
        <w:t xml:space="preserve"> ’24</w:t>
      </w:r>
      <w:r w:rsidRPr="00C23E1F">
        <w:rPr>
          <w:rFonts w:asciiTheme="minorHAnsi" w:hAnsiTheme="minorHAnsi" w:cstheme="minorHAnsi"/>
        </w:rPr>
        <w:t xml:space="preserve"> [March 26, 2024; Maxine is a reporter focusing on climate change and environment, she went to Brown University, BA in English. “The surprising reasons why Big Oil may not want a second Trump term,” Washington Post; </w:t>
      </w:r>
      <w:hyperlink r:id="rId79" w:history="1">
        <w:r w:rsidRPr="00C23E1F">
          <w:rPr>
            <w:rStyle w:val="Hyperlink"/>
            <w:rFonts w:asciiTheme="minorHAnsi" w:hAnsiTheme="minorHAnsi" w:cstheme="minorHAnsi"/>
          </w:rPr>
          <w:t>https://www.washingtonpost.com/climate-environment/2024/03/26/big-oil-trump-2024/</w:t>
        </w:r>
      </w:hyperlink>
      <w:r w:rsidRPr="00C23E1F">
        <w:rPr>
          <w:rFonts w:asciiTheme="minorHAnsi" w:hAnsiTheme="minorHAnsi" w:cstheme="minorHAnsi"/>
        </w:rPr>
        <w:t>]</w:t>
      </w:r>
    </w:p>
    <w:p w14:paraId="66C18842"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HOUSTON — As president, Donald </w:t>
      </w:r>
      <w:r w:rsidRPr="00C23E1F">
        <w:rPr>
          <w:rStyle w:val="Emphasis"/>
          <w:rFonts w:asciiTheme="minorHAnsi" w:hAnsiTheme="minorHAnsi" w:cstheme="minorHAnsi"/>
        </w:rPr>
        <w:t>Trump</w:t>
      </w:r>
      <w:r w:rsidRPr="00C23E1F">
        <w:rPr>
          <w:rStyle w:val="StyleUnderline"/>
          <w:rFonts w:asciiTheme="minorHAnsi" w:hAnsiTheme="minorHAnsi" w:cstheme="minorHAnsi"/>
        </w:rPr>
        <w:t xml:space="preserve"> vowed to </w:t>
      </w:r>
      <w:r w:rsidRPr="00C23E1F">
        <w:rPr>
          <w:rStyle w:val="Emphasis"/>
          <w:rFonts w:asciiTheme="minorHAnsi" w:hAnsiTheme="minorHAnsi" w:cstheme="minorHAnsi"/>
        </w:rPr>
        <w:t>unleash</w:t>
      </w:r>
      <w:r w:rsidRPr="00C23E1F">
        <w:rPr>
          <w:rStyle w:val="StyleUnderline"/>
          <w:rFonts w:asciiTheme="minorHAnsi" w:hAnsiTheme="minorHAnsi" w:cstheme="minorHAnsi"/>
        </w:rPr>
        <w:t xml:space="preserve"> American “energy </w:t>
      </w:r>
      <w:r w:rsidRPr="00C23E1F">
        <w:rPr>
          <w:rStyle w:val="Emphasis"/>
          <w:rFonts w:asciiTheme="minorHAnsi" w:hAnsiTheme="minorHAnsi" w:cstheme="minorHAnsi"/>
        </w:rPr>
        <w:t>dominance</w:t>
      </w:r>
      <w:r w:rsidRPr="00C23E1F">
        <w:rPr>
          <w:rFonts w:asciiTheme="minorHAnsi" w:hAnsiTheme="minorHAnsi" w:cstheme="minorHAnsi"/>
          <w:sz w:val="16"/>
        </w:rPr>
        <w:t>,” while on the campaign trail, he has summarized his energy policies with the slogan “drill, baby, drill.”</w:t>
      </w:r>
    </w:p>
    <w:p w14:paraId="29953507" w14:textId="77777777" w:rsidR="00C23E1F" w:rsidRPr="00C23E1F" w:rsidRDefault="00C23E1F" w:rsidP="00C23E1F">
      <w:pPr>
        <w:rPr>
          <w:rFonts w:asciiTheme="minorHAnsi" w:hAnsiTheme="minorHAnsi" w:cstheme="minorHAnsi"/>
          <w:sz w:val="16"/>
        </w:rPr>
      </w:pPr>
      <w:r w:rsidRPr="00C23E1F">
        <w:rPr>
          <w:rStyle w:val="StyleUnderline"/>
          <w:rFonts w:asciiTheme="minorHAnsi" w:hAnsiTheme="minorHAnsi" w:cstheme="minorHAnsi"/>
        </w:rPr>
        <w:t xml:space="preserve">Yet a possible </w:t>
      </w:r>
      <w:r w:rsidRPr="00E5367E">
        <w:rPr>
          <w:rStyle w:val="Emphasis"/>
          <w:rFonts w:asciiTheme="minorHAnsi" w:hAnsiTheme="minorHAnsi" w:cstheme="minorHAnsi"/>
          <w:highlight w:val="cyan"/>
        </w:rPr>
        <w:t>Trump victory</w:t>
      </w:r>
      <w:r w:rsidRPr="00E5367E">
        <w:rPr>
          <w:rStyle w:val="StyleUnderline"/>
          <w:rFonts w:asciiTheme="minorHAnsi" w:hAnsiTheme="minorHAnsi" w:cstheme="minorHAnsi"/>
          <w:highlight w:val="cyan"/>
        </w:rPr>
        <w:t xml:space="preserve"> in the 2024 election is </w:t>
      </w:r>
      <w:r w:rsidRPr="00E5367E">
        <w:rPr>
          <w:rStyle w:val="Emphasis"/>
          <w:rFonts w:asciiTheme="minorHAnsi" w:hAnsiTheme="minorHAnsi" w:cstheme="minorHAnsi"/>
          <w:highlight w:val="cyan"/>
        </w:rPr>
        <w:t>not delighting</w:t>
      </w:r>
      <w:r w:rsidRPr="00E5367E">
        <w:rPr>
          <w:rStyle w:val="StyleUnderline"/>
          <w:rFonts w:asciiTheme="minorHAnsi" w:hAnsiTheme="minorHAnsi" w:cstheme="minorHAnsi"/>
          <w:highlight w:val="cyan"/>
        </w:rPr>
        <w:t xml:space="preserve"> oil and </w:t>
      </w:r>
      <w:r w:rsidRPr="00E5367E">
        <w:rPr>
          <w:rStyle w:val="Emphasis"/>
          <w:rFonts w:asciiTheme="minorHAnsi" w:hAnsiTheme="minorHAnsi" w:cstheme="minorHAnsi"/>
          <w:highlight w:val="cyan"/>
        </w:rPr>
        <w:t>gas</w:t>
      </w:r>
      <w:r w:rsidRPr="00C23E1F">
        <w:rPr>
          <w:rStyle w:val="StyleUnderline"/>
          <w:rFonts w:asciiTheme="minorHAnsi" w:hAnsiTheme="minorHAnsi" w:cstheme="minorHAnsi"/>
        </w:rPr>
        <w:t xml:space="preserve"> executives</w:t>
      </w:r>
      <w:r w:rsidRPr="00C23E1F">
        <w:rPr>
          <w:rFonts w:asciiTheme="minorHAnsi" w:hAnsiTheme="minorHAnsi" w:cstheme="minorHAnsi"/>
          <w:sz w:val="16"/>
        </w:rPr>
        <w:t xml:space="preserve"> as much as one might expect, according to interviews with several industry leaders at a recent energy conference in Houston.</w:t>
      </w:r>
    </w:p>
    <w:p w14:paraId="5C201A58" w14:textId="77777777" w:rsidR="00C23E1F" w:rsidRPr="00C23E1F" w:rsidRDefault="00C23E1F" w:rsidP="00C23E1F">
      <w:pPr>
        <w:rPr>
          <w:rFonts w:asciiTheme="minorHAnsi" w:hAnsiTheme="minorHAnsi" w:cstheme="minorHAnsi"/>
          <w:sz w:val="16"/>
        </w:rPr>
      </w:pPr>
      <w:r w:rsidRPr="00E5367E">
        <w:rPr>
          <w:rStyle w:val="Emphasis"/>
          <w:rFonts w:asciiTheme="minorHAnsi" w:hAnsiTheme="minorHAnsi" w:cstheme="minorHAnsi"/>
          <w:highlight w:val="cyan"/>
        </w:rPr>
        <w:t>Fossil fuel firms</w:t>
      </w:r>
      <w:r w:rsidRPr="00C23E1F">
        <w:rPr>
          <w:rStyle w:val="StyleUnderline"/>
          <w:rFonts w:asciiTheme="minorHAnsi" w:hAnsiTheme="minorHAnsi" w:cstheme="minorHAnsi"/>
        </w:rPr>
        <w:t xml:space="preserve"> have found a lot to </w:t>
      </w:r>
      <w:r w:rsidRPr="00E5367E">
        <w:rPr>
          <w:rStyle w:val="Emphasis"/>
          <w:rFonts w:asciiTheme="minorHAnsi" w:hAnsiTheme="minorHAnsi" w:cstheme="minorHAnsi"/>
          <w:highlight w:val="cyan"/>
        </w:rPr>
        <w:t>like</w:t>
      </w:r>
      <w:r w:rsidRPr="00C23E1F">
        <w:rPr>
          <w:rStyle w:val="StyleUnderline"/>
          <w:rFonts w:asciiTheme="minorHAnsi" w:hAnsiTheme="minorHAnsi" w:cstheme="minorHAnsi"/>
        </w:rPr>
        <w:t xml:space="preserve"> in President </w:t>
      </w:r>
      <w:r w:rsidRPr="00E5367E">
        <w:rPr>
          <w:rStyle w:val="StyleUnderline"/>
          <w:rFonts w:asciiTheme="minorHAnsi" w:hAnsiTheme="minorHAnsi" w:cstheme="minorHAnsi"/>
          <w:highlight w:val="cyan"/>
        </w:rPr>
        <w:t>Biden’s</w:t>
      </w:r>
      <w:r w:rsidRPr="00C23E1F">
        <w:rPr>
          <w:rStyle w:val="StyleUnderline"/>
          <w:rFonts w:asciiTheme="minorHAnsi" w:hAnsiTheme="minorHAnsi" w:cstheme="minorHAnsi"/>
        </w:rPr>
        <w:t xml:space="preserve"> signature climate law</w:t>
      </w:r>
      <w:r w:rsidRPr="00C23E1F">
        <w:rPr>
          <w:rFonts w:asciiTheme="minorHAnsi" w:hAnsiTheme="minorHAnsi" w:cstheme="minorHAnsi"/>
          <w:sz w:val="16"/>
        </w:rPr>
        <w:t xml:space="preserve">, the </w:t>
      </w:r>
      <w:r w:rsidRPr="00E5367E">
        <w:rPr>
          <w:rStyle w:val="Emphasis"/>
          <w:rFonts w:asciiTheme="minorHAnsi" w:hAnsiTheme="minorHAnsi" w:cstheme="minorHAnsi"/>
          <w:highlight w:val="cyan"/>
        </w:rPr>
        <w:t>I</w:t>
      </w:r>
      <w:r w:rsidRPr="00E5367E">
        <w:rPr>
          <w:rFonts w:asciiTheme="minorHAnsi" w:hAnsiTheme="minorHAnsi" w:cstheme="minorHAnsi"/>
          <w:sz w:val="16"/>
          <w:highlight w:val="cyan"/>
        </w:rPr>
        <w:t>n</w:t>
      </w:r>
      <w:r w:rsidRPr="00C23E1F">
        <w:rPr>
          <w:rFonts w:asciiTheme="minorHAnsi" w:hAnsiTheme="minorHAnsi" w:cstheme="minorHAnsi"/>
          <w:sz w:val="16"/>
        </w:rPr>
        <w:t xml:space="preserve">flation </w:t>
      </w:r>
      <w:r w:rsidRPr="00E5367E">
        <w:rPr>
          <w:rStyle w:val="Emphasis"/>
          <w:rFonts w:asciiTheme="minorHAnsi" w:hAnsiTheme="minorHAnsi" w:cstheme="minorHAnsi"/>
          <w:highlight w:val="cyan"/>
        </w:rPr>
        <w:t>R</w:t>
      </w:r>
      <w:r w:rsidRPr="00C23E1F">
        <w:rPr>
          <w:rFonts w:asciiTheme="minorHAnsi" w:hAnsiTheme="minorHAnsi" w:cstheme="minorHAnsi"/>
          <w:sz w:val="16"/>
        </w:rPr>
        <w:t xml:space="preserve">eduction </w:t>
      </w:r>
      <w:r w:rsidRPr="00E5367E">
        <w:rPr>
          <w:rStyle w:val="Emphasis"/>
          <w:rFonts w:asciiTheme="minorHAnsi" w:hAnsiTheme="minorHAnsi" w:cstheme="minorHAnsi"/>
          <w:highlight w:val="cyan"/>
        </w:rPr>
        <w:t>A</w:t>
      </w:r>
      <w:r w:rsidRPr="00C23E1F">
        <w:rPr>
          <w:rFonts w:asciiTheme="minorHAnsi" w:hAnsiTheme="minorHAnsi" w:cstheme="minorHAnsi"/>
          <w:sz w:val="16"/>
        </w:rPr>
        <w:t xml:space="preserve">ct, which </w:t>
      </w:r>
      <w:r w:rsidRPr="00E5367E">
        <w:rPr>
          <w:rStyle w:val="StyleUnderline"/>
          <w:rFonts w:asciiTheme="minorHAnsi" w:hAnsiTheme="minorHAnsi" w:cstheme="minorHAnsi"/>
          <w:highlight w:val="cyan"/>
        </w:rPr>
        <w:t>Trump</w:t>
      </w:r>
      <w:r w:rsidRPr="00C23E1F">
        <w:rPr>
          <w:rFonts w:asciiTheme="minorHAnsi" w:hAnsiTheme="minorHAnsi" w:cstheme="minorHAnsi"/>
          <w:sz w:val="16"/>
        </w:rPr>
        <w:t xml:space="preserve"> has </w:t>
      </w:r>
      <w:r w:rsidRPr="00E5367E">
        <w:rPr>
          <w:rStyle w:val="Emphasis"/>
          <w:rFonts w:asciiTheme="minorHAnsi" w:hAnsiTheme="minorHAnsi" w:cstheme="minorHAnsi"/>
          <w:highlight w:val="cyan"/>
        </w:rPr>
        <w:t>vowed to unravel</w:t>
      </w:r>
      <w:r w:rsidRPr="00C23E1F">
        <w:rPr>
          <w:rFonts w:asciiTheme="minorHAnsi" w:hAnsiTheme="minorHAnsi" w:cstheme="minorHAnsi"/>
          <w:sz w:val="16"/>
        </w:rPr>
        <w:t xml:space="preserve">. The law offers </w:t>
      </w:r>
      <w:r w:rsidRPr="00E5367E">
        <w:rPr>
          <w:rStyle w:val="StyleUnderline"/>
          <w:rFonts w:asciiTheme="minorHAnsi" w:hAnsiTheme="minorHAnsi" w:cstheme="minorHAnsi"/>
          <w:highlight w:val="cyan"/>
        </w:rPr>
        <w:t xml:space="preserve">lucrative </w:t>
      </w:r>
      <w:r w:rsidRPr="00E5367E">
        <w:rPr>
          <w:rStyle w:val="Emphasis"/>
          <w:rFonts w:asciiTheme="minorHAnsi" w:hAnsiTheme="minorHAnsi" w:cstheme="minorHAnsi"/>
          <w:highlight w:val="cyan"/>
        </w:rPr>
        <w:t>tax credit</w:t>
      </w:r>
      <w:r w:rsidRPr="00E5367E">
        <w:rPr>
          <w:rStyle w:val="StyleUnderline"/>
          <w:rFonts w:asciiTheme="minorHAnsi" w:hAnsiTheme="minorHAnsi" w:cstheme="minorHAnsi"/>
          <w:highlight w:val="cyan"/>
        </w:rPr>
        <w:t>s</w:t>
      </w:r>
      <w:r w:rsidRPr="00C23E1F">
        <w:rPr>
          <w:rFonts w:asciiTheme="minorHAnsi" w:hAnsiTheme="minorHAnsi" w:cstheme="minorHAnsi"/>
          <w:sz w:val="16"/>
        </w:rPr>
        <w:t xml:space="preserve"> for companies to capture and store carbon dioxide — subsidies that several </w:t>
      </w:r>
      <w:r w:rsidRPr="00C23E1F">
        <w:rPr>
          <w:rStyle w:val="StyleUnderline"/>
          <w:rFonts w:asciiTheme="minorHAnsi" w:hAnsiTheme="minorHAnsi" w:cstheme="minorHAnsi"/>
        </w:rPr>
        <w:t xml:space="preserve">oil giants are </w:t>
      </w:r>
      <w:r w:rsidRPr="00C23E1F">
        <w:rPr>
          <w:rStyle w:val="Emphasis"/>
          <w:rFonts w:asciiTheme="minorHAnsi" w:hAnsiTheme="minorHAnsi" w:cstheme="minorHAnsi"/>
        </w:rPr>
        <w:t>eager</w:t>
      </w:r>
      <w:r w:rsidRPr="00C23E1F">
        <w:rPr>
          <w:rStyle w:val="StyleUnderline"/>
          <w:rFonts w:asciiTheme="minorHAnsi" w:hAnsiTheme="minorHAnsi" w:cstheme="minorHAnsi"/>
        </w:rPr>
        <w:t xml:space="preserve"> to exploit</w:t>
      </w:r>
      <w:r w:rsidRPr="00C23E1F">
        <w:rPr>
          <w:rFonts w:asciiTheme="minorHAnsi" w:hAnsiTheme="minorHAnsi" w:cstheme="minorHAnsi"/>
          <w:sz w:val="16"/>
        </w:rPr>
        <w:t>, even as they pump record amounts of crude oil and post near-record profits.</w:t>
      </w:r>
    </w:p>
    <w:p w14:paraId="569F82C6" w14:textId="77777777" w:rsidR="00C23E1F" w:rsidRPr="00C23E1F" w:rsidRDefault="00C23E1F" w:rsidP="00C23E1F">
      <w:pPr>
        <w:rPr>
          <w:rStyle w:val="Emphasis"/>
          <w:rFonts w:asciiTheme="minorHAnsi" w:hAnsiTheme="minorHAnsi" w:cstheme="minorHAnsi"/>
        </w:rPr>
      </w:pPr>
      <w:r w:rsidRPr="00C23E1F">
        <w:rPr>
          <w:rFonts w:asciiTheme="minorHAnsi" w:hAnsiTheme="minorHAnsi" w:cstheme="minorHAnsi"/>
          <w:sz w:val="16"/>
        </w:rPr>
        <w:t xml:space="preserve">In addition, </w:t>
      </w:r>
      <w:r w:rsidRPr="00E5367E">
        <w:rPr>
          <w:rStyle w:val="StyleUnderline"/>
          <w:rFonts w:asciiTheme="minorHAnsi" w:hAnsiTheme="minorHAnsi" w:cstheme="minorHAnsi"/>
          <w:highlight w:val="cyan"/>
        </w:rPr>
        <w:t>Trump</w:t>
      </w:r>
      <w:r w:rsidRPr="00C23E1F">
        <w:rPr>
          <w:rFonts w:asciiTheme="minorHAnsi" w:hAnsiTheme="minorHAnsi" w:cstheme="minorHAnsi"/>
          <w:sz w:val="16"/>
        </w:rPr>
        <w:t xml:space="preserve"> has championed an “America First” approach to trade policy that prioritizes steep tariffs on imported goods. The approach could </w:t>
      </w:r>
      <w:r w:rsidRPr="00E5367E">
        <w:rPr>
          <w:rStyle w:val="StyleUnderline"/>
          <w:rFonts w:asciiTheme="minorHAnsi" w:hAnsiTheme="minorHAnsi" w:cstheme="minorHAnsi"/>
          <w:highlight w:val="cyan"/>
        </w:rPr>
        <w:t>hike</w:t>
      </w:r>
      <w:r w:rsidRPr="00C23E1F">
        <w:rPr>
          <w:rStyle w:val="StyleUnderline"/>
          <w:rFonts w:asciiTheme="minorHAnsi" w:hAnsiTheme="minorHAnsi" w:cstheme="minorHAnsi"/>
        </w:rPr>
        <w:t xml:space="preserve"> the </w:t>
      </w:r>
      <w:r w:rsidRPr="00E5367E">
        <w:rPr>
          <w:rStyle w:val="StyleUnderline"/>
          <w:rFonts w:asciiTheme="minorHAnsi" w:hAnsiTheme="minorHAnsi" w:cstheme="minorHAnsi"/>
          <w:highlight w:val="cyan"/>
        </w:rPr>
        <w:t>costs of</w:t>
      </w:r>
      <w:r w:rsidRPr="00C23E1F">
        <w:rPr>
          <w:rStyle w:val="StyleUnderline"/>
          <w:rFonts w:asciiTheme="minorHAnsi" w:hAnsiTheme="minorHAnsi" w:cstheme="minorHAnsi"/>
        </w:rPr>
        <w:t xml:space="preserve"> building </w:t>
      </w:r>
      <w:r w:rsidRPr="00E5367E">
        <w:rPr>
          <w:rStyle w:val="Emphasis"/>
          <w:rFonts w:asciiTheme="minorHAnsi" w:hAnsiTheme="minorHAnsi" w:cstheme="minorHAnsi"/>
          <w:highlight w:val="cyan"/>
        </w:rPr>
        <w:t>new pipelines</w:t>
      </w:r>
      <w:r w:rsidRPr="00C23E1F">
        <w:rPr>
          <w:rStyle w:val="StyleUnderline"/>
          <w:rFonts w:asciiTheme="minorHAnsi" w:hAnsiTheme="minorHAnsi" w:cstheme="minorHAnsi"/>
        </w:rPr>
        <w:t xml:space="preserve"> and other </w:t>
      </w:r>
      <w:r w:rsidRPr="00E5367E">
        <w:rPr>
          <w:rStyle w:val="Emphasis"/>
          <w:rFonts w:asciiTheme="minorHAnsi" w:hAnsiTheme="minorHAnsi" w:cstheme="minorHAnsi"/>
          <w:highlight w:val="cyan"/>
        </w:rPr>
        <w:t>energy infrastructure</w:t>
      </w:r>
      <w:r w:rsidRPr="00C23E1F">
        <w:rPr>
          <w:rStyle w:val="StyleUnderline"/>
          <w:rFonts w:asciiTheme="minorHAnsi" w:hAnsiTheme="minorHAnsi" w:cstheme="minorHAnsi"/>
        </w:rPr>
        <w:t xml:space="preserve">, and it could heighten </w:t>
      </w:r>
      <w:r w:rsidRPr="00C23E1F">
        <w:rPr>
          <w:rStyle w:val="Emphasis"/>
          <w:rFonts w:asciiTheme="minorHAnsi" w:hAnsiTheme="minorHAnsi" w:cstheme="minorHAnsi"/>
        </w:rPr>
        <w:t>anxieties</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 xml:space="preserve">about a global </w:t>
      </w:r>
      <w:r w:rsidRPr="00E5367E">
        <w:rPr>
          <w:rStyle w:val="Emphasis"/>
          <w:rFonts w:asciiTheme="minorHAnsi" w:hAnsiTheme="minorHAnsi" w:cstheme="minorHAnsi"/>
          <w:highlight w:val="cyan"/>
        </w:rPr>
        <w:t>trade war.</w:t>
      </w:r>
    </w:p>
    <w:p w14:paraId="4068D9D8"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Still, fossil fuel executives have slammed Biden’s decision to pause approvals of new liquefied natural gas exports. And during the GOP presidential primary, oil barons filled Trump’s campaign coffers far more than those of his competitors.</w:t>
      </w:r>
    </w:p>
    <w:p w14:paraId="117A0D3C"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If a poll were conducted among energy executives about the 2024 election, the </w:t>
      </w:r>
      <w:r w:rsidRPr="00E5367E">
        <w:rPr>
          <w:rStyle w:val="StyleUnderline"/>
          <w:rFonts w:asciiTheme="minorHAnsi" w:hAnsiTheme="minorHAnsi" w:cstheme="minorHAnsi"/>
          <w:highlight w:val="cyan"/>
        </w:rPr>
        <w:t>results</w:t>
      </w:r>
      <w:r w:rsidRPr="00C23E1F">
        <w:rPr>
          <w:rStyle w:val="StyleUnderline"/>
          <w:rFonts w:asciiTheme="minorHAnsi" w:hAnsiTheme="minorHAnsi" w:cstheme="minorHAnsi"/>
        </w:rPr>
        <w:t xml:space="preserve"> “would be a </w:t>
      </w:r>
      <w:r w:rsidRPr="00C23E1F">
        <w:rPr>
          <w:rStyle w:val="Emphasis"/>
          <w:rFonts w:asciiTheme="minorHAnsi" w:hAnsiTheme="minorHAnsi" w:cstheme="minorHAnsi"/>
        </w:rPr>
        <w:t xml:space="preserve">little </w:t>
      </w:r>
      <w:r w:rsidRPr="00E5367E">
        <w:rPr>
          <w:rStyle w:val="Emphasis"/>
          <w:rFonts w:asciiTheme="minorHAnsi" w:hAnsiTheme="minorHAnsi" w:cstheme="minorHAnsi"/>
          <w:highlight w:val="cyan"/>
        </w:rPr>
        <w:t>more balanced</w:t>
      </w:r>
      <w:r w:rsidRPr="00C23E1F">
        <w:rPr>
          <w:rStyle w:val="StyleUnderline"/>
          <w:rFonts w:asciiTheme="minorHAnsi" w:hAnsiTheme="minorHAnsi" w:cstheme="minorHAnsi"/>
        </w:rPr>
        <w:t xml:space="preserve"> than people might expect,”</w:t>
      </w:r>
      <w:r w:rsidRPr="00C23E1F">
        <w:rPr>
          <w:rFonts w:asciiTheme="minorHAnsi" w:hAnsiTheme="minorHAnsi" w:cstheme="minorHAnsi"/>
          <w:sz w:val="16"/>
        </w:rPr>
        <w:t xml:space="preserve"> Alan Armstrong, president and CEO of the gas pipeline company Williams, said in an interview at CERAWeek by S&amp;P Global.</w:t>
      </w:r>
    </w:p>
    <w:p w14:paraId="125A8181"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Armstrong said many fossil fuel executives feel the Biden administration has unfairly demonized their industry because of its role in causing climate change. But that’s a personal sentiment, not a professional one, he said.</w:t>
      </w:r>
    </w:p>
    <w:p w14:paraId="3526E903"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“If you’re asking people personally, they’re probably tired of being told they’re bad people by the current administration,” Armstrong said. “But from a business objective standpoint, it would be a much more balanced perspective.”</w:t>
      </w:r>
    </w:p>
    <w:p w14:paraId="30C5E5F1"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Support for subsidies</w:t>
      </w:r>
    </w:p>
    <w:p w14:paraId="33131DD3"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Trump plans to gut the Inflation Reduction Act, including its generous tax credits for clean energy and electric vehicles, should he return to the White House, according to senior campaign officials and advisers to the former president.</w:t>
      </w:r>
    </w:p>
    <w:p w14:paraId="7F6C083B"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Yet several </w:t>
      </w:r>
      <w:r w:rsidRPr="00C23E1F">
        <w:rPr>
          <w:rStyle w:val="StyleUnderline"/>
          <w:rFonts w:asciiTheme="minorHAnsi" w:hAnsiTheme="minorHAnsi" w:cstheme="minorHAnsi"/>
        </w:rPr>
        <w:t xml:space="preserve">oil industry </w:t>
      </w:r>
      <w:r w:rsidRPr="00E5367E">
        <w:rPr>
          <w:rStyle w:val="StyleUnderline"/>
          <w:rFonts w:asciiTheme="minorHAnsi" w:hAnsiTheme="minorHAnsi" w:cstheme="minorHAnsi"/>
          <w:highlight w:val="cyan"/>
        </w:rPr>
        <w:t xml:space="preserve">executives have </w:t>
      </w:r>
      <w:r w:rsidRPr="00E5367E">
        <w:rPr>
          <w:rStyle w:val="Emphasis"/>
          <w:rFonts w:asciiTheme="minorHAnsi" w:hAnsiTheme="minorHAnsi" w:cstheme="minorHAnsi"/>
          <w:highlight w:val="cyan"/>
        </w:rPr>
        <w:t>praised</w:t>
      </w:r>
      <w:r w:rsidRPr="00E5367E">
        <w:rPr>
          <w:rStyle w:val="StyleUnderline"/>
          <w:rFonts w:asciiTheme="minorHAnsi" w:hAnsiTheme="minorHAnsi" w:cstheme="minorHAnsi"/>
          <w:highlight w:val="cyan"/>
        </w:rPr>
        <w:t xml:space="preserve"> the</w:t>
      </w:r>
      <w:r w:rsidRPr="00C23E1F">
        <w:rPr>
          <w:rFonts w:asciiTheme="minorHAnsi" w:hAnsiTheme="minorHAnsi" w:cstheme="minorHAnsi"/>
          <w:sz w:val="16"/>
        </w:rPr>
        <w:t xml:space="preserve"> Inflation Reduction Act — the </w:t>
      </w:r>
      <w:r w:rsidRPr="00E5367E">
        <w:rPr>
          <w:rStyle w:val="Emphasis"/>
          <w:rFonts w:asciiTheme="minorHAnsi" w:hAnsiTheme="minorHAnsi" w:cstheme="minorHAnsi"/>
          <w:highlight w:val="cyan"/>
        </w:rPr>
        <w:t>IRA</w:t>
      </w:r>
      <w:r w:rsidRPr="00C23E1F">
        <w:rPr>
          <w:rFonts w:asciiTheme="minorHAnsi" w:hAnsiTheme="minorHAnsi" w:cstheme="minorHAnsi"/>
          <w:sz w:val="16"/>
        </w:rPr>
        <w:t xml:space="preserve"> for short — for helping their companies pursue still-unproven green technologies such as carbon capture and clean hydrogen. The subsidy for carbon capture has especially benefited ExxonMobil, CEO Darren Woods acknowledged at CERAWeek.</w:t>
      </w:r>
    </w:p>
    <w:p w14:paraId="6E84C4CE"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ExxonMobil chief executive Darren Woods speaks during the CERAWeek oil summit in Houston on March 18. (Mark Felix/AFP/Getty Images)</w:t>
      </w:r>
    </w:p>
    <w:p w14:paraId="767EF8F6"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“I was very supportive of the IRA — I am very supportive of the IRA — because as legislated the IRA focuses on carbon intensity and in theory is technology-agnostic,” Woods said. “They’re not trying to pick a particular technology.”</w:t>
      </w:r>
    </w:p>
    <w:p w14:paraId="0021E564"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Vijay Swarup, Exxon’s senior director of climate strategy and technology, added that the IRA is “getting projects to advance.” Exxon has signed contracts to store the carbon captured from an ammonia plant and a steel plant in Louisiana, as well as a yet-to-be-built hydrogen plant in Texas, Swarup said in an interview.</w:t>
      </w:r>
    </w:p>
    <w:p w14:paraId="2F69CFB9"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Of course, Trump could not unilaterally repeal the IRA subsidies. He would need Congress to pass legislation, meaning Republicans would need to maintain control of the House and retake the Senate, in addition to clinching the White House.</w:t>
      </w:r>
    </w:p>
    <w:p w14:paraId="0952AE00"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In that scenario, Mike Sommers, president and chief executive of the American Petroleum Institute, said the trade group would aggressively lobby against any proposals to scrap green subsidies that have helped the industry.</w:t>
      </w:r>
    </w:p>
    <w:p w14:paraId="43E9E3EE"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“I suspect that when there is an attempt to repeal the IRA — and there will be — it will end up looking more like a scalpel-like approach rather than a butcher knife,” Sommers said. “And we’ll advocate for the provisions that we support.”</w:t>
      </w:r>
    </w:p>
    <w:p w14:paraId="7EDA088F"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Tensions over trade</w:t>
      </w:r>
    </w:p>
    <w:p w14:paraId="0D8753C2"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While in the White House, Trump proclaimed himself a “Tariff Man” — and he has no intention of abandoning that self-appointed title if reelected.</w:t>
      </w:r>
    </w:p>
    <w:p w14:paraId="1BA4EC0E"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Publicly, </w:t>
      </w:r>
      <w:r w:rsidRPr="00E5367E">
        <w:rPr>
          <w:rStyle w:val="StyleUnderline"/>
          <w:rFonts w:asciiTheme="minorHAnsi" w:hAnsiTheme="minorHAnsi" w:cstheme="minorHAnsi"/>
          <w:highlight w:val="cyan"/>
        </w:rPr>
        <w:t>Trump</w:t>
      </w:r>
      <w:r w:rsidRPr="00C23E1F">
        <w:rPr>
          <w:rStyle w:val="StyleUnderline"/>
          <w:rFonts w:asciiTheme="minorHAnsi" w:hAnsiTheme="minorHAnsi" w:cstheme="minorHAnsi"/>
        </w:rPr>
        <w:t xml:space="preserve"> has floated the idea of imposing a </w:t>
      </w:r>
      <w:r w:rsidRPr="00C23E1F">
        <w:rPr>
          <w:rStyle w:val="Emphasis"/>
          <w:rFonts w:asciiTheme="minorHAnsi" w:hAnsiTheme="minorHAnsi" w:cstheme="minorHAnsi"/>
        </w:rPr>
        <w:t>10 percent tariff</w:t>
      </w:r>
      <w:r w:rsidRPr="00C23E1F">
        <w:rPr>
          <w:rFonts w:asciiTheme="minorHAnsi" w:hAnsiTheme="minorHAnsi" w:cstheme="minorHAnsi"/>
          <w:sz w:val="16"/>
        </w:rPr>
        <w:t xml:space="preserve"> on every good coming into the United States. Privately, he has discussed with advisers the possibility of imposing a flat 60 percent tariff on all Chinese imports, The Washington Post previously reported.</w:t>
      </w:r>
    </w:p>
    <w:p w14:paraId="21009FDE"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At a rally in Ohio this month, Trump also </w:t>
      </w:r>
      <w:r w:rsidRPr="00C23E1F">
        <w:rPr>
          <w:rStyle w:val="StyleUnderline"/>
          <w:rFonts w:asciiTheme="minorHAnsi" w:hAnsiTheme="minorHAnsi" w:cstheme="minorHAnsi"/>
        </w:rPr>
        <w:t xml:space="preserve">pledged to slap a </w:t>
      </w:r>
      <w:r w:rsidRPr="00C23E1F">
        <w:rPr>
          <w:rStyle w:val="Emphasis"/>
          <w:rFonts w:asciiTheme="minorHAnsi" w:hAnsiTheme="minorHAnsi" w:cstheme="minorHAnsi"/>
        </w:rPr>
        <w:t xml:space="preserve">100 percent </w:t>
      </w:r>
      <w:r w:rsidRPr="00E5367E">
        <w:rPr>
          <w:rStyle w:val="Emphasis"/>
          <w:rFonts w:asciiTheme="minorHAnsi" w:hAnsiTheme="minorHAnsi" w:cstheme="minorHAnsi"/>
          <w:highlight w:val="cyan"/>
        </w:rPr>
        <w:t>tariff</w:t>
      </w:r>
      <w:r w:rsidRPr="00C23E1F">
        <w:rPr>
          <w:rStyle w:val="StyleUnderline"/>
          <w:rFonts w:asciiTheme="minorHAnsi" w:hAnsiTheme="minorHAnsi" w:cstheme="minorHAnsi"/>
        </w:rPr>
        <w:t xml:space="preserve"> on Chinese vehicle imports</w:t>
      </w:r>
      <w:r w:rsidRPr="00C23E1F">
        <w:rPr>
          <w:rFonts w:asciiTheme="minorHAnsi" w:hAnsiTheme="minorHAnsi" w:cstheme="minorHAnsi"/>
          <w:sz w:val="16"/>
        </w:rPr>
        <w:t xml:space="preserve"> — part of a broader tirade in which he warned of a “bloodbath” for the U.S. auto industry if he is not reelected.</w:t>
      </w:r>
    </w:p>
    <w:p w14:paraId="3001C5C4" w14:textId="77777777" w:rsidR="00C23E1F" w:rsidRPr="00C23E1F" w:rsidRDefault="00C23E1F" w:rsidP="00C23E1F">
      <w:pPr>
        <w:rPr>
          <w:rStyle w:val="StyleUnderline"/>
          <w:rFonts w:asciiTheme="minorHAnsi" w:hAnsiTheme="minorHAnsi" w:cstheme="minorHAnsi"/>
        </w:rPr>
      </w:pPr>
      <w:r w:rsidRPr="00C23E1F">
        <w:rPr>
          <w:rFonts w:asciiTheme="minorHAnsi" w:hAnsiTheme="minorHAnsi" w:cstheme="minorHAnsi"/>
          <w:sz w:val="16"/>
        </w:rPr>
        <w:t xml:space="preserve">Sommers said such proposals, which are widely viewed as </w:t>
      </w:r>
      <w:r w:rsidRPr="00C23E1F">
        <w:rPr>
          <w:rStyle w:val="StyleUnderline"/>
          <w:rFonts w:asciiTheme="minorHAnsi" w:hAnsiTheme="minorHAnsi" w:cstheme="minorHAnsi"/>
        </w:rPr>
        <w:t xml:space="preserve">likely to </w:t>
      </w:r>
      <w:r w:rsidRPr="00E5367E">
        <w:rPr>
          <w:rStyle w:val="StyleUnderline"/>
          <w:rFonts w:asciiTheme="minorHAnsi" w:hAnsiTheme="minorHAnsi" w:cstheme="minorHAnsi"/>
          <w:highlight w:val="cyan"/>
        </w:rPr>
        <w:t xml:space="preserve">spark a </w:t>
      </w:r>
      <w:r w:rsidRPr="00E5367E">
        <w:rPr>
          <w:rStyle w:val="Emphasis"/>
          <w:rFonts w:asciiTheme="minorHAnsi" w:hAnsiTheme="minorHAnsi" w:cstheme="minorHAnsi"/>
          <w:highlight w:val="cyan"/>
        </w:rPr>
        <w:t>global trade war</w:t>
      </w:r>
      <w:r w:rsidRPr="00C23E1F">
        <w:rPr>
          <w:rStyle w:val="StyleUnderline"/>
          <w:rFonts w:asciiTheme="minorHAnsi" w:hAnsiTheme="minorHAnsi" w:cstheme="minorHAnsi"/>
        </w:rPr>
        <w:t>, carry “risks” for his sector.</w:t>
      </w:r>
    </w:p>
    <w:p w14:paraId="4F0CB9EF"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“Particularly for the products that are produced here in the United States</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 xml:space="preserve">we need </w:t>
      </w:r>
      <w:r w:rsidRPr="00E5367E">
        <w:rPr>
          <w:rStyle w:val="Emphasis"/>
          <w:rFonts w:asciiTheme="minorHAnsi" w:hAnsiTheme="minorHAnsi" w:cstheme="minorHAnsi"/>
          <w:highlight w:val="cyan"/>
        </w:rPr>
        <w:t>free trade</w:t>
      </w:r>
      <w:r w:rsidRPr="00C23E1F">
        <w:rPr>
          <w:rStyle w:val="StyleUnderline"/>
          <w:rFonts w:asciiTheme="minorHAnsi" w:hAnsiTheme="minorHAnsi" w:cstheme="minorHAnsi"/>
        </w:rPr>
        <w:t xml:space="preserve"> for these goods to flow,</w:t>
      </w:r>
      <w:r w:rsidRPr="00C23E1F">
        <w:rPr>
          <w:rFonts w:asciiTheme="minorHAnsi" w:hAnsiTheme="minorHAnsi" w:cstheme="minorHAnsi"/>
          <w:sz w:val="16"/>
        </w:rPr>
        <w:t xml:space="preserve">” he said. “I think we are </w:t>
      </w:r>
      <w:r w:rsidRPr="00C23E1F">
        <w:rPr>
          <w:rStyle w:val="StyleUnderline"/>
          <w:rFonts w:asciiTheme="minorHAnsi" w:hAnsiTheme="minorHAnsi" w:cstheme="minorHAnsi"/>
        </w:rPr>
        <w:t xml:space="preserve">concerned about kind of a </w:t>
      </w:r>
      <w:r w:rsidRPr="00C23E1F">
        <w:rPr>
          <w:rStyle w:val="Emphasis"/>
          <w:rFonts w:asciiTheme="minorHAnsi" w:hAnsiTheme="minorHAnsi" w:cstheme="minorHAnsi"/>
        </w:rPr>
        <w:t>retrenchment</w:t>
      </w:r>
      <w:r w:rsidRPr="00C23E1F">
        <w:rPr>
          <w:rStyle w:val="StyleUnderline"/>
          <w:rFonts w:asciiTheme="minorHAnsi" w:hAnsiTheme="minorHAnsi" w:cstheme="minorHAnsi"/>
        </w:rPr>
        <w:t xml:space="preserve"> to a more nationalistic approach</w:t>
      </w:r>
      <w:r w:rsidRPr="00C23E1F">
        <w:rPr>
          <w:rFonts w:asciiTheme="minorHAnsi" w:hAnsiTheme="minorHAnsi" w:cstheme="minorHAnsi"/>
          <w:sz w:val="16"/>
        </w:rPr>
        <w:t xml:space="preserve"> on trade policy. So that’s one example of an area where we’re not going to be aligned with a potential President Trump.”</w:t>
      </w:r>
    </w:p>
    <w:p w14:paraId="3645D579"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But Dan Eberhart, chief executive of the oil-field services company Canary and a Trump supporter, said he isn’t worried about the former president’s trade policies. He said any adverse impact of tariffs would be canceled out by other pro-fossil-fuel policies, such as more offshore oil and gas lease sales in the Gulf of Mexico.</w:t>
      </w:r>
    </w:p>
    <w:p w14:paraId="301B6005"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“In general, I don’t like protectionist policy,” Eberhart said. “But I really think that the Trump administration will be more pro-oil and gas than the Biden administration.”</w:t>
      </w:r>
    </w:p>
    <w:p w14:paraId="253F6A39"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The Trump campaign did not respond to specific questions for this story. In an emailed statement, spokeswoman Karoline Leavitt said that “on day one, President Trump will unleash American Energy to lower inflation for all Americans, pay down debt, strengthen national security, and establish the United States as the manufacturing superpower of the world.”</w:t>
      </w:r>
    </w:p>
    <w:p w14:paraId="0CDACE59"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The Biden campaign did not immediately respond to a request for comment.</w:t>
      </w:r>
    </w:p>
    <w:p w14:paraId="412AE44E" w14:textId="77777777" w:rsidR="00C23E1F" w:rsidRPr="00C23E1F" w:rsidRDefault="00C23E1F" w:rsidP="00C23E1F">
      <w:pPr>
        <w:pStyle w:val="Heading3"/>
        <w:rPr>
          <w:rFonts w:asciiTheme="minorHAnsi" w:hAnsiTheme="minorHAnsi" w:cstheme="minorHAnsi"/>
        </w:rPr>
      </w:pPr>
      <w:r w:rsidRPr="00C23E1F">
        <w:rPr>
          <w:rFonts w:asciiTheme="minorHAnsi" w:hAnsiTheme="minorHAnsi" w:cstheme="minorHAnsi"/>
        </w:rPr>
        <w:t>Link Turn---Oil---2AC</w:t>
      </w:r>
    </w:p>
    <w:p w14:paraId="2585521D" w14:textId="77777777"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 xml:space="preserve">Oil influences the </w:t>
      </w:r>
      <w:r w:rsidRPr="00C23E1F">
        <w:rPr>
          <w:rFonts w:asciiTheme="minorHAnsi" w:hAnsiTheme="minorHAnsi" w:cstheme="minorHAnsi"/>
          <w:u w:val="single"/>
        </w:rPr>
        <w:t>election</w:t>
      </w:r>
      <w:r w:rsidRPr="00C23E1F">
        <w:rPr>
          <w:rFonts w:asciiTheme="minorHAnsi" w:hAnsiTheme="minorHAnsi" w:cstheme="minorHAnsi"/>
        </w:rPr>
        <w:t xml:space="preserve">---BUT oil </w:t>
      </w:r>
      <w:r w:rsidRPr="00C23E1F">
        <w:rPr>
          <w:rFonts w:asciiTheme="minorHAnsi" w:hAnsiTheme="minorHAnsi" w:cstheme="minorHAnsi"/>
          <w:u w:val="single"/>
        </w:rPr>
        <w:t>shocks</w:t>
      </w:r>
      <w:r w:rsidRPr="00C23E1F">
        <w:rPr>
          <w:rFonts w:asciiTheme="minorHAnsi" w:hAnsiTheme="minorHAnsi" w:cstheme="minorHAnsi"/>
        </w:rPr>
        <w:t xml:space="preserve"> leave prices </w:t>
      </w:r>
      <w:r w:rsidRPr="00C23E1F">
        <w:rPr>
          <w:rFonts w:asciiTheme="minorHAnsi" w:hAnsiTheme="minorHAnsi" w:cstheme="minorHAnsi"/>
          <w:u w:val="single"/>
        </w:rPr>
        <w:t>inflated</w:t>
      </w:r>
      <w:r w:rsidRPr="00C23E1F">
        <w:rPr>
          <w:rFonts w:asciiTheme="minorHAnsi" w:hAnsiTheme="minorHAnsi" w:cstheme="minorHAnsi"/>
        </w:rPr>
        <w:t xml:space="preserve"> which makes Biden </w:t>
      </w:r>
      <w:r w:rsidRPr="00C23E1F">
        <w:rPr>
          <w:rFonts w:asciiTheme="minorHAnsi" w:hAnsiTheme="minorHAnsi" w:cstheme="minorHAnsi"/>
          <w:u w:val="single"/>
        </w:rPr>
        <w:t>lose</w:t>
      </w:r>
      <w:r w:rsidRPr="00C23E1F">
        <w:rPr>
          <w:rFonts w:asciiTheme="minorHAnsi" w:hAnsiTheme="minorHAnsi" w:cstheme="minorHAnsi"/>
        </w:rPr>
        <w:t>.</w:t>
      </w:r>
    </w:p>
    <w:p w14:paraId="06ABEAD8" w14:textId="77777777" w:rsidR="00C23E1F" w:rsidRPr="00C23E1F" w:rsidRDefault="00C23E1F" w:rsidP="00C23E1F">
      <w:pPr>
        <w:rPr>
          <w:rFonts w:asciiTheme="minorHAnsi" w:hAnsiTheme="minorHAnsi" w:cstheme="minorHAnsi"/>
        </w:rPr>
      </w:pPr>
      <w:r w:rsidRPr="00C23E1F">
        <w:rPr>
          <w:rFonts w:asciiTheme="minorHAnsi" w:hAnsiTheme="minorHAnsi" w:cstheme="minorHAnsi"/>
        </w:rPr>
        <w:t xml:space="preserve">Emilie </w:t>
      </w:r>
      <w:r w:rsidRPr="00C23E1F">
        <w:rPr>
          <w:rStyle w:val="Style13ptBold"/>
          <w:rFonts w:asciiTheme="minorHAnsi" w:hAnsiTheme="minorHAnsi" w:cstheme="minorHAnsi"/>
        </w:rPr>
        <w:t>Rutledge ’24</w:t>
      </w:r>
      <w:r w:rsidRPr="00C23E1F">
        <w:rPr>
          <w:rFonts w:asciiTheme="minorHAnsi" w:hAnsiTheme="minorHAnsi" w:cstheme="minorHAnsi"/>
        </w:rPr>
        <w:t xml:space="preserve"> [July 11, 2024; Emilie Rutledge is a Senior Lecturer in Economics at The Open University. “Biden vs Trump: will the economics of Oil sway the U.S. presidential election?” </w:t>
      </w:r>
      <w:proofErr w:type="spellStart"/>
      <w:r w:rsidRPr="00C23E1F">
        <w:rPr>
          <w:rFonts w:asciiTheme="minorHAnsi" w:hAnsiTheme="minorHAnsi" w:cstheme="minorHAnsi"/>
        </w:rPr>
        <w:t>EnergyPost</w:t>
      </w:r>
      <w:proofErr w:type="spellEnd"/>
      <w:r w:rsidRPr="00C23E1F">
        <w:rPr>
          <w:rFonts w:asciiTheme="minorHAnsi" w:hAnsiTheme="minorHAnsi" w:cstheme="minorHAnsi"/>
        </w:rPr>
        <w:t xml:space="preserve"> EU; https://energypost.eu/biden-vs-trump-will-the-economics-of-oil-sway-the-u-s-presidential-election/]</w:t>
      </w:r>
    </w:p>
    <w:p w14:paraId="0C5D1ED0"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Donald Trump has always backed oil and gas, and U.S. industry giants donated $7.3m to his campaign, three times more than for his 2020 run. Joe Biden has introduced green energy policies and other transition legislation, though he has also overseen an increase in domestic oil production and promised motorists he will keep petrol prices low. Both candidates know that U.S. voters are particularly sensitive to the price of their gasoline, in a land in love with the car, explains Emilie Rutledge at The Open University. So that’s what we should be watching, more than Biden’s senior moments, Trump’s court cases, immigration and wokeism. She explains why </w:t>
      </w:r>
      <w:r w:rsidRPr="00E5367E">
        <w:rPr>
          <w:rStyle w:val="StyleUnderline"/>
          <w:rFonts w:asciiTheme="minorHAnsi" w:hAnsiTheme="minorHAnsi" w:cstheme="minorHAnsi"/>
          <w:highlight w:val="cyan"/>
        </w:rPr>
        <w:t>prices</w:t>
      </w:r>
      <w:r w:rsidRPr="00C23E1F">
        <w:rPr>
          <w:rStyle w:val="StyleUnderline"/>
          <w:rFonts w:asciiTheme="minorHAnsi" w:hAnsiTheme="minorHAnsi" w:cstheme="minorHAnsi"/>
        </w:rPr>
        <w:t xml:space="preserve"> may well </w:t>
      </w:r>
      <w:r w:rsidRPr="00E5367E">
        <w:rPr>
          <w:rStyle w:val="Emphasis"/>
          <w:rFonts w:asciiTheme="minorHAnsi" w:hAnsiTheme="minorHAnsi" w:cstheme="minorHAnsi"/>
          <w:highlight w:val="cyan"/>
        </w:rPr>
        <w:t>strongly influence</w:t>
      </w:r>
      <w:r w:rsidRPr="00E5367E">
        <w:rPr>
          <w:rStyle w:val="StyleUnderline"/>
          <w:rFonts w:asciiTheme="minorHAnsi" w:hAnsiTheme="minorHAnsi" w:cstheme="minorHAnsi"/>
          <w:highlight w:val="cyan"/>
        </w:rPr>
        <w:t xml:space="preserve"> </w:t>
      </w:r>
      <w:r w:rsidRPr="00C23E1F">
        <w:rPr>
          <w:rStyle w:val="StyleUnderline"/>
          <w:rFonts w:asciiTheme="minorHAnsi" w:hAnsiTheme="minorHAnsi" w:cstheme="minorHAnsi"/>
        </w:rPr>
        <w:t xml:space="preserve">the outcome of the November </w:t>
      </w:r>
      <w:r w:rsidRPr="00C23E1F">
        <w:rPr>
          <w:rStyle w:val="Emphasis"/>
          <w:rFonts w:asciiTheme="minorHAnsi" w:hAnsiTheme="minorHAnsi" w:cstheme="minorHAnsi"/>
        </w:rPr>
        <w:t>presidential</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election</w:t>
      </w:r>
      <w:r w:rsidRPr="00C23E1F">
        <w:rPr>
          <w:rFonts w:asciiTheme="minorHAnsi" w:hAnsiTheme="minorHAnsi" w:cstheme="minorHAnsi"/>
          <w:sz w:val="16"/>
        </w:rPr>
        <w:t>. Rutledge looks at the different moving parts, including the low uptake of EVs compared to Europe and China, the geopolitics that drives international prices, Biden’s policies, and domestic production.</w:t>
      </w:r>
    </w:p>
    <w:p w14:paraId="6B73C9D5" w14:textId="77777777" w:rsidR="00C23E1F" w:rsidRPr="00C23E1F" w:rsidRDefault="00C23E1F" w:rsidP="00C23E1F">
      <w:pPr>
        <w:rPr>
          <w:rFonts w:asciiTheme="minorHAnsi" w:hAnsiTheme="minorHAnsi" w:cstheme="minorHAnsi"/>
          <w:sz w:val="16"/>
        </w:rPr>
      </w:pPr>
      <w:r w:rsidRPr="00E5367E">
        <w:rPr>
          <w:rStyle w:val="StyleUnderline"/>
          <w:rFonts w:asciiTheme="minorHAnsi" w:hAnsiTheme="minorHAnsi" w:cstheme="minorHAnsi"/>
          <w:highlight w:val="cyan"/>
        </w:rPr>
        <w:t>Oil</w:t>
      </w:r>
      <w:r w:rsidRPr="00C23E1F">
        <w:rPr>
          <w:rStyle w:val="StyleUnderline"/>
          <w:rFonts w:asciiTheme="minorHAnsi" w:hAnsiTheme="minorHAnsi" w:cstheme="minorHAnsi"/>
        </w:rPr>
        <w:t xml:space="preserve"> continues to </w:t>
      </w:r>
      <w:r w:rsidRPr="00C23E1F">
        <w:rPr>
          <w:rStyle w:val="Emphasis"/>
          <w:rFonts w:asciiTheme="minorHAnsi" w:hAnsiTheme="minorHAnsi" w:cstheme="minorHAnsi"/>
        </w:rPr>
        <w:t>influence</w:t>
      </w:r>
      <w:r w:rsidRPr="00C23E1F">
        <w:rPr>
          <w:rStyle w:val="StyleUnderline"/>
          <w:rFonts w:asciiTheme="minorHAnsi" w:hAnsiTheme="minorHAnsi" w:cstheme="minorHAnsi"/>
        </w:rPr>
        <w:t xml:space="preserve"> global economics and </w:t>
      </w:r>
      <w:r w:rsidRPr="00C23E1F">
        <w:rPr>
          <w:rStyle w:val="Emphasis"/>
          <w:rFonts w:asciiTheme="minorHAnsi" w:hAnsiTheme="minorHAnsi" w:cstheme="minorHAnsi"/>
        </w:rPr>
        <w:t>politics</w:t>
      </w:r>
      <w:r w:rsidRPr="00C23E1F">
        <w:rPr>
          <w:rStyle w:val="StyleUnderline"/>
          <w:rFonts w:asciiTheme="minorHAnsi" w:hAnsiTheme="minorHAnsi" w:cstheme="minorHAnsi"/>
        </w:rPr>
        <w:t xml:space="preserve"> like </w:t>
      </w:r>
      <w:r w:rsidRPr="00C23E1F">
        <w:rPr>
          <w:rStyle w:val="Emphasis"/>
          <w:rFonts w:asciiTheme="minorHAnsi" w:hAnsiTheme="minorHAnsi" w:cstheme="minorHAnsi"/>
        </w:rPr>
        <w:t>no other</w:t>
      </w:r>
      <w:r w:rsidRPr="00C23E1F">
        <w:rPr>
          <w:rStyle w:val="StyleUnderline"/>
          <w:rFonts w:asciiTheme="minorHAnsi" w:hAnsiTheme="minorHAnsi" w:cstheme="minorHAnsi"/>
        </w:rPr>
        <w:t xml:space="preserve"> finite natural resource</w:t>
      </w:r>
      <w:r w:rsidRPr="00C23E1F">
        <w:rPr>
          <w:rFonts w:asciiTheme="minorHAnsi" w:hAnsiTheme="minorHAnsi" w:cstheme="minorHAnsi"/>
          <w:sz w:val="16"/>
        </w:rPr>
        <w:t xml:space="preserve">. In the 2024 US presidential election, the </w:t>
      </w:r>
      <w:r w:rsidRPr="00C23E1F">
        <w:rPr>
          <w:rStyle w:val="StyleUnderline"/>
          <w:rFonts w:asciiTheme="minorHAnsi" w:hAnsiTheme="minorHAnsi" w:cstheme="minorHAnsi"/>
        </w:rPr>
        <w:t xml:space="preserve">strategic </w:t>
      </w:r>
      <w:r w:rsidRPr="00C23E1F">
        <w:rPr>
          <w:rStyle w:val="Emphasis"/>
          <w:rFonts w:asciiTheme="minorHAnsi" w:hAnsiTheme="minorHAnsi" w:cstheme="minorHAnsi"/>
        </w:rPr>
        <w:t>commodity</w:t>
      </w:r>
      <w:r w:rsidRPr="00C23E1F">
        <w:rPr>
          <w:rStyle w:val="StyleUnderline"/>
          <w:rFonts w:asciiTheme="minorHAnsi" w:hAnsiTheme="minorHAnsi" w:cstheme="minorHAnsi"/>
        </w:rPr>
        <w:t xml:space="preserve"> will be </w:t>
      </w:r>
      <w:r w:rsidRPr="00E5367E">
        <w:rPr>
          <w:rStyle w:val="StyleUnderline"/>
          <w:rFonts w:asciiTheme="minorHAnsi" w:hAnsiTheme="minorHAnsi" w:cstheme="minorHAnsi"/>
          <w:highlight w:val="cyan"/>
        </w:rPr>
        <w:t>an</w:t>
      </w:r>
      <w:r w:rsidRPr="00C23E1F">
        <w:rPr>
          <w:rStyle w:val="StyleUnderline"/>
          <w:rFonts w:asciiTheme="minorHAnsi" w:hAnsiTheme="minorHAnsi" w:cstheme="minorHAnsi"/>
        </w:rPr>
        <w:t xml:space="preserve"> </w:t>
      </w:r>
      <w:r w:rsidRPr="00E5367E">
        <w:rPr>
          <w:rStyle w:val="Emphasis"/>
          <w:rFonts w:asciiTheme="minorHAnsi" w:hAnsiTheme="minorHAnsi" w:cstheme="minorHAnsi"/>
          <w:highlight w:val="cyan"/>
        </w:rPr>
        <w:t>important</w:t>
      </w:r>
      <w:r w:rsidRPr="00E5367E">
        <w:rPr>
          <w:rStyle w:val="StyleUnderline"/>
          <w:rFonts w:asciiTheme="minorHAnsi" w:hAnsiTheme="minorHAnsi" w:cstheme="minorHAnsi"/>
          <w:highlight w:val="cyan"/>
        </w:rPr>
        <w:t xml:space="preserve"> domestic issue</w:t>
      </w:r>
      <w:r w:rsidRPr="00E5367E">
        <w:rPr>
          <w:rFonts w:asciiTheme="minorHAnsi" w:hAnsiTheme="minorHAnsi" w:cstheme="minorHAnsi"/>
          <w:sz w:val="16"/>
          <w:highlight w:val="cyan"/>
        </w:rPr>
        <w:t>.</w:t>
      </w:r>
    </w:p>
    <w:p w14:paraId="5412DA07"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As the biggest producer and consumer of oil on the planet, the US has a particularly strong relationship with the black stuff. And the candidates know it.</w:t>
      </w:r>
    </w:p>
    <w:p w14:paraId="72431CE0"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Donald Trump has promised to “drill, drill, drill” and reportedly courted the financial backing of industry giants. Those giants have responded by donating US$7.3 million (£5.7 million) to Trump’s campaign – three times more than for his 2020 run.</w:t>
      </w:r>
    </w:p>
    <w:p w14:paraId="13B7B184"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Meanwhile, Joe Biden has attempted to reduce dependence on fossil fuels with his green energy policy and other legislation. Yet at the same time he has overseen an increase in domestic oil production and promised motorists he will keep petrol prices low.</w:t>
      </w:r>
    </w:p>
    <w:p w14:paraId="0921DD6A"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The U.S. love affair with cars</w:t>
      </w:r>
    </w:p>
    <w:p w14:paraId="7337D16B"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It’s an important promise in the US, a country whose love affair with cars is well known. Out-of-town shopping malls, long highways and a lack of government investment in public transportation have </w:t>
      </w:r>
      <w:proofErr w:type="spellStart"/>
      <w:r w:rsidRPr="00C23E1F">
        <w:rPr>
          <w:rFonts w:asciiTheme="minorHAnsi" w:hAnsiTheme="minorHAnsi" w:cstheme="minorHAnsi"/>
          <w:sz w:val="16"/>
        </w:rPr>
        <w:t>fuelled</w:t>
      </w:r>
      <w:proofErr w:type="spellEnd"/>
      <w:r w:rsidRPr="00C23E1F">
        <w:rPr>
          <w:rFonts w:asciiTheme="minorHAnsi" w:hAnsiTheme="minorHAnsi" w:cstheme="minorHAnsi"/>
          <w:sz w:val="16"/>
        </w:rPr>
        <w:t xml:space="preserve"> car dependency, with many cities being designed around huge road systems.</w:t>
      </w:r>
    </w:p>
    <w:p w14:paraId="3F69F2A1" w14:textId="77777777" w:rsidR="00C23E1F" w:rsidRPr="00C23E1F" w:rsidRDefault="00C23E1F" w:rsidP="00C23E1F">
      <w:pPr>
        <w:rPr>
          <w:rStyle w:val="Emphasis"/>
          <w:rFonts w:asciiTheme="minorHAnsi" w:hAnsiTheme="minorHAnsi" w:cstheme="minorHAnsi"/>
        </w:rPr>
      </w:pPr>
      <w:proofErr w:type="gramStart"/>
      <w:r w:rsidRPr="00C23E1F">
        <w:rPr>
          <w:rFonts w:asciiTheme="minorHAnsi" w:hAnsiTheme="minorHAnsi" w:cstheme="minorHAnsi"/>
          <w:sz w:val="16"/>
        </w:rPr>
        <w:t>So</w:t>
      </w:r>
      <w:proofErr w:type="gramEnd"/>
      <w:r w:rsidRPr="00C23E1F">
        <w:rPr>
          <w:rFonts w:asciiTheme="minorHAnsi" w:hAnsiTheme="minorHAnsi" w:cstheme="minorHAnsi"/>
          <w:sz w:val="16"/>
        </w:rPr>
        <w:t xml:space="preserve"> it is perhaps </w:t>
      </w:r>
      <w:r w:rsidRPr="00C23E1F">
        <w:rPr>
          <w:rStyle w:val="StyleUnderline"/>
          <w:rFonts w:asciiTheme="minorHAnsi" w:hAnsiTheme="minorHAnsi" w:cstheme="minorHAnsi"/>
        </w:rPr>
        <w:t xml:space="preserve">unsurprising that </w:t>
      </w:r>
      <w:r w:rsidRPr="00E5367E">
        <w:rPr>
          <w:rStyle w:val="Emphasis"/>
          <w:rFonts w:asciiTheme="minorHAnsi" w:hAnsiTheme="minorHAnsi" w:cstheme="minorHAnsi"/>
          <w:highlight w:val="cyan"/>
        </w:rPr>
        <w:t>pump prices</w:t>
      </w:r>
      <w:r w:rsidRPr="00C23E1F">
        <w:rPr>
          <w:rStyle w:val="StyleUnderline"/>
          <w:rFonts w:asciiTheme="minorHAnsi" w:hAnsiTheme="minorHAnsi" w:cstheme="minorHAnsi"/>
        </w:rPr>
        <w:t xml:space="preserve"> are a </w:t>
      </w:r>
      <w:r w:rsidRPr="00E5367E">
        <w:rPr>
          <w:rStyle w:val="Emphasis"/>
          <w:rFonts w:asciiTheme="minorHAnsi" w:hAnsiTheme="minorHAnsi" w:cstheme="minorHAnsi"/>
          <w:highlight w:val="cyan"/>
        </w:rPr>
        <w:t>significant factor</w:t>
      </w:r>
      <w:r w:rsidRPr="00E5367E">
        <w:rPr>
          <w:rStyle w:val="StyleUnderline"/>
          <w:rFonts w:asciiTheme="minorHAnsi" w:hAnsiTheme="minorHAnsi" w:cstheme="minorHAnsi"/>
          <w:highlight w:val="cyan"/>
        </w:rPr>
        <w:t xml:space="preserve"> influencing voters</w:t>
      </w:r>
      <w:r w:rsidRPr="00C23E1F">
        <w:rPr>
          <w:rFonts w:asciiTheme="minorHAnsi" w:hAnsiTheme="minorHAnsi" w:cstheme="minorHAnsi"/>
          <w:sz w:val="16"/>
        </w:rPr>
        <w:t xml:space="preserve">. </w:t>
      </w:r>
      <w:r w:rsidRPr="00E5367E">
        <w:rPr>
          <w:rStyle w:val="Emphasis"/>
          <w:rFonts w:asciiTheme="minorHAnsi" w:hAnsiTheme="minorHAnsi" w:cstheme="minorHAnsi"/>
          <w:highlight w:val="cyan"/>
        </w:rPr>
        <w:t>Research</w:t>
      </w:r>
      <w:r w:rsidRPr="00C23E1F">
        <w:rPr>
          <w:rFonts w:asciiTheme="minorHAnsi" w:hAnsiTheme="minorHAnsi" w:cstheme="minorHAnsi"/>
          <w:sz w:val="16"/>
        </w:rPr>
        <w:t xml:space="preserve"> has even </w:t>
      </w:r>
      <w:r w:rsidRPr="00E5367E">
        <w:rPr>
          <w:rStyle w:val="StyleUnderline"/>
          <w:rFonts w:asciiTheme="minorHAnsi" w:hAnsiTheme="minorHAnsi" w:cstheme="minorHAnsi"/>
          <w:highlight w:val="cyan"/>
        </w:rPr>
        <w:t>shown</w:t>
      </w:r>
      <w:r w:rsidRPr="00C23E1F">
        <w:rPr>
          <w:rFonts w:asciiTheme="minorHAnsi" w:hAnsiTheme="minorHAnsi" w:cstheme="minorHAnsi"/>
          <w:sz w:val="16"/>
        </w:rPr>
        <w:t xml:space="preserve"> that </w:t>
      </w:r>
      <w:r w:rsidRPr="00C23E1F">
        <w:rPr>
          <w:rStyle w:val="StyleUnderline"/>
          <w:rFonts w:asciiTheme="minorHAnsi" w:hAnsiTheme="minorHAnsi" w:cstheme="minorHAnsi"/>
        </w:rPr>
        <w:t>gasoline prices have an “</w:t>
      </w:r>
      <w:r w:rsidRPr="00E5367E">
        <w:rPr>
          <w:rStyle w:val="Emphasis"/>
          <w:rFonts w:asciiTheme="minorHAnsi" w:hAnsiTheme="minorHAnsi" w:cstheme="minorHAnsi"/>
          <w:highlight w:val="cyan"/>
        </w:rPr>
        <w:t>outsized effect</w:t>
      </w:r>
      <w:r w:rsidRPr="00E5367E">
        <w:rPr>
          <w:rStyle w:val="StyleUnderline"/>
          <w:rFonts w:asciiTheme="minorHAnsi" w:hAnsiTheme="minorHAnsi" w:cstheme="minorHAnsi"/>
          <w:highlight w:val="cyan"/>
        </w:rPr>
        <w:t xml:space="preserve">” on inflation expectations </w:t>
      </w:r>
      <w:r w:rsidRPr="00C23E1F">
        <w:rPr>
          <w:rStyle w:val="StyleUnderline"/>
          <w:rFonts w:asciiTheme="minorHAnsi" w:hAnsiTheme="minorHAnsi" w:cstheme="minorHAnsi"/>
        </w:rPr>
        <w:t xml:space="preserve">and </w:t>
      </w:r>
      <w:r w:rsidRPr="00E5367E">
        <w:rPr>
          <w:rStyle w:val="StyleUnderline"/>
          <w:rFonts w:asciiTheme="minorHAnsi" w:hAnsiTheme="minorHAnsi" w:cstheme="minorHAnsi"/>
          <w:highlight w:val="cyan"/>
        </w:rPr>
        <w:t>consumer sentiment.</w:t>
      </w:r>
      <w:r w:rsidRPr="00C23E1F">
        <w:rPr>
          <w:rStyle w:val="StyleUnderline"/>
          <w:rFonts w:asciiTheme="minorHAnsi" w:hAnsiTheme="minorHAnsi" w:cstheme="minorHAnsi"/>
        </w:rPr>
        <w:t xml:space="preserve"> As fuel prices go up, confidence in the economy </w:t>
      </w:r>
      <w:r w:rsidRPr="00C23E1F">
        <w:rPr>
          <w:rStyle w:val="Emphasis"/>
          <w:rFonts w:asciiTheme="minorHAnsi" w:hAnsiTheme="minorHAnsi" w:cstheme="minorHAnsi"/>
        </w:rPr>
        <w:t>goes down.</w:t>
      </w:r>
    </w:p>
    <w:p w14:paraId="5E8DCE99"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And while many European and Asian countries have shifted towards alternative energy sources, the US has not reduced its dependence on fossil fuels when it comes to transport. Electric models make up only 8% of vehicles sold in the US, compared to 21% in Europe and 29% in China.</w:t>
      </w:r>
    </w:p>
    <w:p w14:paraId="013BA1B2" w14:textId="77777777" w:rsidR="00C23E1F" w:rsidRPr="00C23E1F" w:rsidRDefault="00C23E1F" w:rsidP="00C23E1F">
      <w:pPr>
        <w:rPr>
          <w:rFonts w:asciiTheme="minorHAnsi" w:hAnsiTheme="minorHAnsi" w:cstheme="minorHAnsi"/>
          <w:sz w:val="16"/>
        </w:rPr>
      </w:pPr>
      <w:r w:rsidRPr="00C23E1F">
        <w:rPr>
          <w:rStyle w:val="StyleUnderline"/>
          <w:rFonts w:asciiTheme="minorHAnsi" w:hAnsiTheme="minorHAnsi" w:cstheme="minorHAnsi"/>
        </w:rPr>
        <w:t xml:space="preserve">Any </w:t>
      </w:r>
      <w:r w:rsidRPr="00E5367E">
        <w:rPr>
          <w:rStyle w:val="Emphasis"/>
          <w:rFonts w:asciiTheme="minorHAnsi" w:hAnsiTheme="minorHAnsi" w:cstheme="minorHAnsi"/>
          <w:highlight w:val="cyan"/>
        </w:rPr>
        <w:t>rise</w:t>
      </w:r>
      <w:r w:rsidRPr="00E5367E">
        <w:rPr>
          <w:rStyle w:val="StyleUnderline"/>
          <w:rFonts w:asciiTheme="minorHAnsi" w:hAnsiTheme="minorHAnsi" w:cstheme="minorHAnsi"/>
          <w:highlight w:val="cyan"/>
        </w:rPr>
        <w:t xml:space="preserve"> in gasoline prices</w:t>
      </w:r>
      <w:r w:rsidRPr="00C23E1F">
        <w:rPr>
          <w:rFonts w:asciiTheme="minorHAnsi" w:hAnsiTheme="minorHAnsi" w:cstheme="minorHAnsi"/>
          <w:sz w:val="16"/>
        </w:rPr>
        <w:t xml:space="preserve"> ahead of the US summer “driving season” – when holidays and better weather encourage more road travel and gasoline consumption is estimated to be 400,000 barrels per day higher than other times – would be a </w:t>
      </w:r>
      <w:r w:rsidRPr="00E5367E">
        <w:rPr>
          <w:rStyle w:val="Emphasis"/>
          <w:rFonts w:asciiTheme="minorHAnsi" w:hAnsiTheme="minorHAnsi" w:cstheme="minorHAnsi"/>
          <w:highlight w:val="cyan"/>
        </w:rPr>
        <w:t>serious concern</w:t>
      </w:r>
      <w:r w:rsidRPr="00E5367E">
        <w:rPr>
          <w:rStyle w:val="StyleUnderline"/>
          <w:rFonts w:asciiTheme="minorHAnsi" w:hAnsiTheme="minorHAnsi" w:cstheme="minorHAnsi"/>
          <w:highlight w:val="cyan"/>
        </w:rPr>
        <w:t xml:space="preserve"> for the Democratic party</w:t>
      </w:r>
      <w:r w:rsidRPr="00C23E1F">
        <w:rPr>
          <w:rFonts w:asciiTheme="minorHAnsi" w:hAnsiTheme="minorHAnsi" w:cstheme="minorHAnsi"/>
          <w:sz w:val="16"/>
        </w:rPr>
        <w:t>.</w:t>
      </w:r>
    </w:p>
    <w:p w14:paraId="67B6E288"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Presidents have limited influence on international prices</w:t>
      </w:r>
    </w:p>
    <w:p w14:paraId="6E1D7670"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Yet it’s also true that whoever is in the White House </w:t>
      </w:r>
      <w:proofErr w:type="gramStart"/>
      <w:r w:rsidRPr="00C23E1F">
        <w:rPr>
          <w:rFonts w:asciiTheme="minorHAnsi" w:hAnsiTheme="minorHAnsi" w:cstheme="minorHAnsi"/>
          <w:sz w:val="16"/>
        </w:rPr>
        <w:t>actually has</w:t>
      </w:r>
      <w:proofErr w:type="gramEnd"/>
      <w:r w:rsidRPr="00C23E1F">
        <w:rPr>
          <w:rFonts w:asciiTheme="minorHAnsi" w:hAnsiTheme="minorHAnsi" w:cstheme="minorHAnsi"/>
          <w:sz w:val="16"/>
        </w:rPr>
        <w:t xml:space="preserve"> limited ability to influence gasoline prices. Around 50% of the pump price is the cost of crude oil, the price of which is set by international markets.</w:t>
      </w:r>
    </w:p>
    <w:p w14:paraId="7B5595BA"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And despite producing enough oil domestically to cover its consumption, the US continues to trade its oil around the world. Back in 2015, Congress voted to lift restrictions on US crude oil exports that had been in place for four decades, allowing US companies to sell their oil to the highest international bidder.</w:t>
      </w:r>
    </w:p>
    <w:p w14:paraId="1D5E0845"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To complicate things further, some US refineries can only deal with a certain type of crude oil, which </w:t>
      </w:r>
      <w:proofErr w:type="gramStart"/>
      <w:r w:rsidRPr="00C23E1F">
        <w:rPr>
          <w:rFonts w:asciiTheme="minorHAnsi" w:hAnsiTheme="minorHAnsi" w:cstheme="minorHAnsi"/>
          <w:sz w:val="16"/>
        </w:rPr>
        <w:t>has to</w:t>
      </w:r>
      <w:proofErr w:type="gramEnd"/>
      <w:r w:rsidRPr="00C23E1F">
        <w:rPr>
          <w:rFonts w:asciiTheme="minorHAnsi" w:hAnsiTheme="minorHAnsi" w:cstheme="minorHAnsi"/>
          <w:sz w:val="16"/>
        </w:rPr>
        <w:t xml:space="preserve"> be imported. Neither international </w:t>
      </w:r>
      <w:proofErr w:type="gramStart"/>
      <w:r w:rsidRPr="00C23E1F">
        <w:rPr>
          <w:rFonts w:asciiTheme="minorHAnsi" w:hAnsiTheme="minorHAnsi" w:cstheme="minorHAnsi"/>
          <w:sz w:val="16"/>
        </w:rPr>
        <w:t>events</w:t>
      </w:r>
      <w:proofErr w:type="gramEnd"/>
      <w:r w:rsidRPr="00C23E1F">
        <w:rPr>
          <w:rFonts w:asciiTheme="minorHAnsi" w:hAnsiTheme="minorHAnsi" w:cstheme="minorHAnsi"/>
          <w:sz w:val="16"/>
        </w:rPr>
        <w:t xml:space="preserve"> or foreign production decisions are under the control of a US president.</w:t>
      </w:r>
    </w:p>
    <w:p w14:paraId="3B6FF0BF" w14:textId="77777777" w:rsidR="00C23E1F" w:rsidRPr="00C23E1F" w:rsidRDefault="00C23E1F" w:rsidP="00C23E1F">
      <w:pPr>
        <w:rPr>
          <w:rStyle w:val="StyleUnderline"/>
          <w:rFonts w:asciiTheme="minorHAnsi" w:hAnsiTheme="minorHAnsi" w:cstheme="minorHAnsi"/>
        </w:rPr>
      </w:pPr>
      <w:r w:rsidRPr="00C23E1F">
        <w:rPr>
          <w:rFonts w:asciiTheme="minorHAnsi" w:hAnsiTheme="minorHAnsi" w:cstheme="minorHAnsi"/>
          <w:sz w:val="16"/>
        </w:rPr>
        <w:t xml:space="preserve">Indeed, </w:t>
      </w:r>
      <w:r w:rsidRPr="00C23E1F">
        <w:rPr>
          <w:rStyle w:val="StyleUnderline"/>
          <w:rFonts w:asciiTheme="minorHAnsi" w:hAnsiTheme="minorHAnsi" w:cstheme="minorHAnsi"/>
        </w:rPr>
        <w:t xml:space="preserve">oil </w:t>
      </w:r>
      <w:r w:rsidRPr="00E5367E">
        <w:rPr>
          <w:rStyle w:val="Emphasis"/>
          <w:rFonts w:asciiTheme="minorHAnsi" w:hAnsiTheme="minorHAnsi" w:cstheme="minorHAnsi"/>
          <w:highlight w:val="cyan"/>
        </w:rPr>
        <w:t>price spikes</w:t>
      </w:r>
      <w:r w:rsidRPr="00C23E1F">
        <w:rPr>
          <w:rStyle w:val="StyleUnderline"/>
          <w:rFonts w:asciiTheme="minorHAnsi" w:hAnsiTheme="minorHAnsi" w:cstheme="minorHAnsi"/>
        </w:rPr>
        <w:t xml:space="preserve"> caused by political </w:t>
      </w:r>
      <w:r w:rsidRPr="00C23E1F">
        <w:rPr>
          <w:rStyle w:val="Emphasis"/>
          <w:rFonts w:asciiTheme="minorHAnsi" w:hAnsiTheme="minorHAnsi" w:cstheme="minorHAnsi"/>
        </w:rPr>
        <w:t>crises</w:t>
      </w:r>
      <w:r w:rsidRPr="00C23E1F">
        <w:rPr>
          <w:rStyle w:val="StyleUnderline"/>
          <w:rFonts w:asciiTheme="minorHAnsi" w:hAnsiTheme="minorHAnsi" w:cstheme="minorHAnsi"/>
        </w:rPr>
        <w:t xml:space="preserve"> in other oil producing regions </w:t>
      </w:r>
      <w:r w:rsidRPr="00E5367E">
        <w:rPr>
          <w:rStyle w:val="StyleUnderline"/>
          <w:rFonts w:asciiTheme="minorHAnsi" w:hAnsiTheme="minorHAnsi" w:cstheme="minorHAnsi"/>
          <w:highlight w:val="cyan"/>
        </w:rPr>
        <w:t xml:space="preserve">illustrate how continued </w:t>
      </w:r>
      <w:r w:rsidRPr="00E5367E">
        <w:rPr>
          <w:rStyle w:val="Emphasis"/>
          <w:rFonts w:asciiTheme="minorHAnsi" w:hAnsiTheme="minorHAnsi" w:cstheme="minorHAnsi"/>
          <w:highlight w:val="cyan"/>
        </w:rPr>
        <w:t>dependence</w:t>
      </w:r>
      <w:r w:rsidRPr="00E5367E">
        <w:rPr>
          <w:rStyle w:val="StyleUnderline"/>
          <w:rFonts w:asciiTheme="minorHAnsi" w:hAnsiTheme="minorHAnsi" w:cstheme="minorHAnsi"/>
          <w:highlight w:val="cyan"/>
        </w:rPr>
        <w:t xml:space="preserve"> on oil</w:t>
      </w:r>
      <w:r w:rsidRPr="00C23E1F">
        <w:rPr>
          <w:rStyle w:val="StyleUnderline"/>
          <w:rFonts w:asciiTheme="minorHAnsi" w:hAnsiTheme="minorHAnsi" w:cstheme="minorHAnsi"/>
        </w:rPr>
        <w:t xml:space="preserve"> itself</w:t>
      </w:r>
      <w:r w:rsidRPr="00C23E1F">
        <w:rPr>
          <w:rFonts w:asciiTheme="minorHAnsi" w:hAnsiTheme="minorHAnsi" w:cstheme="minorHAnsi"/>
          <w:sz w:val="16"/>
        </w:rPr>
        <w:t xml:space="preserve">, whether domestically produced or imported, </w:t>
      </w:r>
      <w:r w:rsidRPr="00E5367E">
        <w:rPr>
          <w:rStyle w:val="StyleUnderline"/>
          <w:rFonts w:asciiTheme="minorHAnsi" w:hAnsiTheme="minorHAnsi" w:cstheme="minorHAnsi"/>
          <w:highlight w:val="cyan"/>
        </w:rPr>
        <w:t>leaves</w:t>
      </w:r>
      <w:r w:rsidRPr="00C23E1F">
        <w:rPr>
          <w:rStyle w:val="StyleUnderline"/>
          <w:rFonts w:asciiTheme="minorHAnsi" w:hAnsiTheme="minorHAnsi" w:cstheme="minorHAnsi"/>
        </w:rPr>
        <w:t xml:space="preserve"> the </w:t>
      </w:r>
      <w:r w:rsidRPr="00E5367E">
        <w:rPr>
          <w:rStyle w:val="StyleUnderline"/>
          <w:rFonts w:asciiTheme="minorHAnsi" w:hAnsiTheme="minorHAnsi" w:cstheme="minorHAnsi"/>
          <w:highlight w:val="cyan"/>
        </w:rPr>
        <w:t xml:space="preserve">US </w:t>
      </w:r>
      <w:r w:rsidRPr="00E5367E">
        <w:rPr>
          <w:rStyle w:val="Emphasis"/>
          <w:rFonts w:asciiTheme="minorHAnsi" w:hAnsiTheme="minorHAnsi" w:cstheme="minorHAnsi"/>
          <w:highlight w:val="cyan"/>
        </w:rPr>
        <w:t>exposed</w:t>
      </w:r>
      <w:r w:rsidRPr="00E5367E">
        <w:rPr>
          <w:rStyle w:val="StyleUnderline"/>
          <w:rFonts w:asciiTheme="minorHAnsi" w:hAnsiTheme="minorHAnsi" w:cstheme="minorHAnsi"/>
          <w:highlight w:val="cyan"/>
        </w:rPr>
        <w:t xml:space="preserve"> to</w:t>
      </w:r>
      <w:r w:rsidRPr="00C23E1F">
        <w:rPr>
          <w:rStyle w:val="StyleUnderline"/>
          <w:rFonts w:asciiTheme="minorHAnsi" w:hAnsiTheme="minorHAnsi" w:cstheme="minorHAnsi"/>
        </w:rPr>
        <w:t xml:space="preserve"> global market </w:t>
      </w:r>
      <w:r w:rsidRPr="00E5367E">
        <w:rPr>
          <w:rStyle w:val="StyleUnderline"/>
          <w:rFonts w:asciiTheme="minorHAnsi" w:hAnsiTheme="minorHAnsi" w:cstheme="minorHAnsi"/>
          <w:highlight w:val="cyan"/>
        </w:rPr>
        <w:t>shocks</w:t>
      </w:r>
      <w:r w:rsidRPr="00C23E1F">
        <w:rPr>
          <w:rStyle w:val="StyleUnderline"/>
          <w:rFonts w:asciiTheme="minorHAnsi" w:hAnsiTheme="minorHAnsi" w:cstheme="minorHAnsi"/>
        </w:rPr>
        <w:t xml:space="preserve"> which could in turn </w:t>
      </w:r>
      <w:r w:rsidRPr="00E5367E">
        <w:rPr>
          <w:rStyle w:val="Emphasis"/>
          <w:rFonts w:asciiTheme="minorHAnsi" w:hAnsiTheme="minorHAnsi" w:cstheme="minorHAnsi"/>
          <w:highlight w:val="cyan"/>
        </w:rPr>
        <w:t>influence</w:t>
      </w:r>
      <w:r w:rsidRPr="00E5367E">
        <w:rPr>
          <w:rStyle w:val="StyleUnderline"/>
          <w:rFonts w:asciiTheme="minorHAnsi" w:hAnsiTheme="minorHAnsi" w:cstheme="minorHAnsi"/>
          <w:highlight w:val="cyan"/>
        </w:rPr>
        <w:t xml:space="preserve"> </w:t>
      </w:r>
      <w:r w:rsidRPr="00E5367E">
        <w:rPr>
          <w:rStyle w:val="Emphasis"/>
          <w:rFonts w:asciiTheme="minorHAnsi" w:hAnsiTheme="minorHAnsi" w:cstheme="minorHAnsi"/>
          <w:highlight w:val="cyan"/>
        </w:rPr>
        <w:t>electoral outcomes</w:t>
      </w:r>
      <w:r w:rsidRPr="00C23E1F">
        <w:rPr>
          <w:rStyle w:val="StyleUnderline"/>
          <w:rFonts w:asciiTheme="minorHAnsi" w:hAnsiTheme="minorHAnsi" w:cstheme="minorHAnsi"/>
        </w:rPr>
        <w:t>.</w:t>
      </w:r>
    </w:p>
    <w:p w14:paraId="50739345" w14:textId="77777777" w:rsidR="00C23E1F" w:rsidRPr="00C23E1F" w:rsidRDefault="00C23E1F" w:rsidP="00C23E1F">
      <w:pPr>
        <w:rPr>
          <w:rFonts w:asciiTheme="minorHAnsi" w:hAnsiTheme="minorHAnsi" w:cstheme="minorHAnsi"/>
        </w:rPr>
      </w:pPr>
    </w:p>
    <w:p w14:paraId="7CE5ADA2" w14:textId="77777777" w:rsidR="00C23E1F" w:rsidRPr="00C23E1F" w:rsidRDefault="00C23E1F" w:rsidP="00C23E1F">
      <w:pPr>
        <w:rPr>
          <w:rFonts w:asciiTheme="minorHAnsi" w:hAnsiTheme="minorHAnsi" w:cstheme="minorHAnsi"/>
        </w:rPr>
      </w:pPr>
    </w:p>
    <w:p w14:paraId="723DB1E6" w14:textId="77777777" w:rsidR="00E5367E" w:rsidRDefault="00E5367E" w:rsidP="00E5367E">
      <w:pPr>
        <w:pStyle w:val="Heading3"/>
      </w:pPr>
      <w:r>
        <w:t>Link Turn---Oil---1AR</w:t>
      </w:r>
    </w:p>
    <w:p w14:paraId="43DEB22D" w14:textId="77777777" w:rsidR="00E5367E" w:rsidRDefault="00E5367E" w:rsidP="00E5367E">
      <w:pPr>
        <w:pStyle w:val="Heading4"/>
      </w:pPr>
      <w:r>
        <w:t xml:space="preserve">High oil prices </w:t>
      </w:r>
      <w:r w:rsidRPr="000719D4">
        <w:rPr>
          <w:u w:val="single"/>
        </w:rPr>
        <w:t>kill</w:t>
      </w:r>
      <w:r>
        <w:t xml:space="preserve"> re-election chances---numerous factors make it </w:t>
      </w:r>
      <w:r w:rsidRPr="000719D4">
        <w:rPr>
          <w:u w:val="single"/>
        </w:rPr>
        <w:t>inevitable</w:t>
      </w:r>
      <w:r>
        <w:t xml:space="preserve">---maintaining </w:t>
      </w:r>
      <w:proofErr w:type="spellStart"/>
      <w:r>
        <w:t>squo</w:t>
      </w:r>
      <w:proofErr w:type="spellEnd"/>
      <w:r>
        <w:t xml:space="preserve"> or </w:t>
      </w:r>
      <w:r w:rsidRPr="000719D4">
        <w:rPr>
          <w:u w:val="single"/>
        </w:rPr>
        <w:t>lower</w:t>
      </w:r>
      <w:r>
        <w:t xml:space="preserve"> is key.</w:t>
      </w:r>
    </w:p>
    <w:p w14:paraId="5166384C" w14:textId="77777777" w:rsidR="00E5367E" w:rsidRPr="00714C92" w:rsidRDefault="00E5367E" w:rsidP="00E5367E">
      <w:r>
        <w:rPr>
          <w:rStyle w:val="StyleUnderline"/>
          <w:u w:val="none"/>
        </w:rPr>
        <w:t xml:space="preserve">Chris </w:t>
      </w:r>
      <w:r w:rsidRPr="00714C92">
        <w:rPr>
          <w:rStyle w:val="Style13ptBold"/>
        </w:rPr>
        <w:t>Matthews ’24</w:t>
      </w:r>
      <w:r>
        <w:rPr>
          <w:rStyle w:val="StyleUnderline"/>
          <w:u w:val="none"/>
        </w:rPr>
        <w:t xml:space="preserve"> [June 25, 2024; Chris is a Reporter at MarketWatch covering policy, the economy and markets. </w:t>
      </w:r>
      <w:r>
        <w:rPr>
          <w:rStyle w:val="StyleUnderline"/>
        </w:rPr>
        <w:t>“</w:t>
      </w:r>
      <w:r w:rsidRPr="000719D4">
        <w:rPr>
          <w:rStyle w:val="StyleUnderline"/>
        </w:rPr>
        <w:t>Biden</w:t>
      </w:r>
      <w:r w:rsidRPr="000719D4">
        <w:rPr>
          <w:sz w:val="16"/>
        </w:rPr>
        <w:t xml:space="preserve"> </w:t>
      </w:r>
      <w:r w:rsidRPr="00714C92">
        <w:rPr>
          <w:rStyle w:val="StyleUnderline"/>
        </w:rPr>
        <w:t>could soon feel</w:t>
      </w:r>
      <w:r w:rsidRPr="000719D4">
        <w:rPr>
          <w:rStyle w:val="StyleUnderline"/>
        </w:rPr>
        <w:t xml:space="preserve"> ‘</w:t>
      </w:r>
      <w:r w:rsidRPr="000719D4">
        <w:rPr>
          <w:rStyle w:val="Emphasis"/>
        </w:rPr>
        <w:t>political heat’</w:t>
      </w:r>
      <w:r w:rsidRPr="000719D4">
        <w:rPr>
          <w:rStyle w:val="StyleUnderline"/>
        </w:rPr>
        <w:t xml:space="preserve"> from higher gas </w:t>
      </w:r>
      <w:r w:rsidRPr="00714C92">
        <w:rPr>
          <w:rStyle w:val="StyleUnderline"/>
        </w:rPr>
        <w:t>prices</w:t>
      </w:r>
      <w:r>
        <w:rPr>
          <w:rStyle w:val="StyleUnderline"/>
          <w:u w:val="none"/>
        </w:rPr>
        <w:t xml:space="preserve">,” MarketWatch; </w:t>
      </w:r>
      <w:r w:rsidRPr="00714C92">
        <w:t>https</w:t>
      </w:r>
      <w:r w:rsidRPr="000719D4">
        <w:t>://www.marketwatch.com/story/biden-could-soon-feel-political-heat-from-rising-gas-prices-75c399fd#:~:text=An%20recent%20analysis%20by%20Moody's,re%2Delection%20bid%20in%20November.</w:t>
      </w:r>
    </w:p>
    <w:p w14:paraId="598A8E2E" w14:textId="77777777" w:rsidR="00E5367E" w:rsidRPr="000719D4" w:rsidRDefault="00E5367E" w:rsidP="00E5367E">
      <w:pPr>
        <w:rPr>
          <w:sz w:val="16"/>
        </w:rPr>
      </w:pPr>
      <w:r w:rsidRPr="000719D4">
        <w:rPr>
          <w:sz w:val="16"/>
        </w:rPr>
        <w:t xml:space="preserve">President Joe Biden’s </w:t>
      </w:r>
      <w:r w:rsidRPr="00E5367E">
        <w:rPr>
          <w:rStyle w:val="Emphasis"/>
          <w:highlight w:val="cyan"/>
        </w:rPr>
        <w:t>re-election</w:t>
      </w:r>
      <w:r w:rsidRPr="000719D4">
        <w:rPr>
          <w:rStyle w:val="StyleUnderline"/>
        </w:rPr>
        <w:t xml:space="preserve"> hopes could </w:t>
      </w:r>
      <w:r w:rsidRPr="00E5367E">
        <w:rPr>
          <w:rStyle w:val="Emphasis"/>
          <w:highlight w:val="cyan"/>
        </w:rPr>
        <w:t>hinge</w:t>
      </w:r>
      <w:r w:rsidRPr="00E5367E">
        <w:rPr>
          <w:rStyle w:val="StyleUnderline"/>
          <w:highlight w:val="cyan"/>
        </w:rPr>
        <w:t xml:space="preserve"> o</w:t>
      </w:r>
      <w:r w:rsidRPr="000719D4">
        <w:rPr>
          <w:rStyle w:val="StyleUnderline"/>
        </w:rPr>
        <w:t xml:space="preserve">n the </w:t>
      </w:r>
      <w:r w:rsidRPr="00E5367E">
        <w:rPr>
          <w:rStyle w:val="StyleUnderline"/>
          <w:highlight w:val="cyan"/>
        </w:rPr>
        <w:t>price of</w:t>
      </w:r>
      <w:r w:rsidRPr="000719D4">
        <w:rPr>
          <w:rStyle w:val="StyleUnderline"/>
        </w:rPr>
        <w:t xml:space="preserve"> </w:t>
      </w:r>
      <w:r w:rsidRPr="000719D4">
        <w:rPr>
          <w:rStyle w:val="Emphasis"/>
        </w:rPr>
        <w:t>gasoline</w:t>
      </w:r>
      <w:r w:rsidRPr="000719D4">
        <w:rPr>
          <w:sz w:val="16"/>
        </w:rPr>
        <w:t xml:space="preserve">, and </w:t>
      </w:r>
      <w:r w:rsidRPr="000719D4">
        <w:rPr>
          <w:rStyle w:val="StyleUnderline"/>
        </w:rPr>
        <w:t xml:space="preserve">rising </w:t>
      </w:r>
      <w:r w:rsidRPr="00E5367E">
        <w:rPr>
          <w:rStyle w:val="StyleUnderline"/>
          <w:highlight w:val="cyan"/>
        </w:rPr>
        <w:t>oil</w:t>
      </w:r>
      <w:r w:rsidRPr="000719D4">
        <w:rPr>
          <w:rStyle w:val="StyleUnderline"/>
        </w:rPr>
        <w:t xml:space="preserve"> prices are likely a </w:t>
      </w:r>
      <w:r w:rsidRPr="000719D4">
        <w:rPr>
          <w:rStyle w:val="Emphasis"/>
        </w:rPr>
        <w:t>top concern</w:t>
      </w:r>
      <w:r w:rsidRPr="000719D4">
        <w:rPr>
          <w:sz w:val="16"/>
        </w:rPr>
        <w:t xml:space="preserve"> among his campaign team.</w:t>
      </w:r>
    </w:p>
    <w:p w14:paraId="337D5AFF" w14:textId="77777777" w:rsidR="00E5367E" w:rsidRPr="000719D4" w:rsidRDefault="00E5367E" w:rsidP="00E5367E">
      <w:pPr>
        <w:rPr>
          <w:sz w:val="16"/>
        </w:rPr>
      </w:pPr>
      <w:r w:rsidRPr="000719D4">
        <w:rPr>
          <w:sz w:val="16"/>
        </w:rPr>
        <w:t>That’s according to Daniel Yergin, S&amp;P Global vice chair and longtime energy analyst, in a Tuesday op-ed in the Financial Times.</w:t>
      </w:r>
    </w:p>
    <w:p w14:paraId="6B18ABC5" w14:textId="77777777" w:rsidR="00E5367E" w:rsidRPr="000719D4" w:rsidRDefault="00E5367E" w:rsidP="00E5367E">
      <w:pPr>
        <w:rPr>
          <w:sz w:val="16"/>
        </w:rPr>
      </w:pPr>
      <w:r w:rsidRPr="000719D4">
        <w:rPr>
          <w:sz w:val="16"/>
        </w:rPr>
        <w:t xml:space="preserve">He said a recent decision by the </w:t>
      </w:r>
      <w:r w:rsidRPr="00E5367E">
        <w:rPr>
          <w:rStyle w:val="Emphasis"/>
          <w:highlight w:val="cyan"/>
        </w:rPr>
        <w:t>OPEC</w:t>
      </w:r>
      <w:r w:rsidRPr="000719D4">
        <w:rPr>
          <w:sz w:val="16"/>
        </w:rPr>
        <w:t xml:space="preserve">+ oil-exporting countries to </w:t>
      </w:r>
      <w:r w:rsidRPr="00E5367E">
        <w:rPr>
          <w:rStyle w:val="Emphasis"/>
          <w:highlight w:val="cyan"/>
        </w:rPr>
        <w:t>reduce</w:t>
      </w:r>
      <w:r w:rsidRPr="00E5367E">
        <w:rPr>
          <w:rStyle w:val="StyleUnderline"/>
          <w:highlight w:val="cyan"/>
        </w:rPr>
        <w:t xml:space="preserve"> exports</w:t>
      </w:r>
      <w:r w:rsidRPr="000719D4">
        <w:rPr>
          <w:rStyle w:val="StyleUnderline"/>
        </w:rPr>
        <w:t xml:space="preserve"> has </w:t>
      </w:r>
      <w:r w:rsidRPr="00E5367E">
        <w:rPr>
          <w:rStyle w:val="StyleUnderline"/>
          <w:highlight w:val="cyan"/>
        </w:rPr>
        <w:t xml:space="preserve">led to a </w:t>
      </w:r>
      <w:r w:rsidRPr="00E5367E">
        <w:rPr>
          <w:rStyle w:val="Emphasis"/>
          <w:highlight w:val="cyan"/>
        </w:rPr>
        <w:t>jump in prices</w:t>
      </w:r>
      <w:r w:rsidRPr="000719D4">
        <w:rPr>
          <w:sz w:val="16"/>
        </w:rPr>
        <w:t xml:space="preserve"> — a nearly 6% rise for the North American benchmark price CL00, -0.02% in June alone, according to FactSet.</w:t>
      </w:r>
    </w:p>
    <w:p w14:paraId="2C829B2E" w14:textId="77777777" w:rsidR="00E5367E" w:rsidRPr="000719D4" w:rsidRDefault="00E5367E" w:rsidP="00E5367E">
      <w:pPr>
        <w:rPr>
          <w:sz w:val="16"/>
        </w:rPr>
      </w:pPr>
      <w:r w:rsidRPr="000719D4">
        <w:rPr>
          <w:sz w:val="16"/>
        </w:rPr>
        <w:t>Average prices for gasoline are also rising, to a current average of $3.47 per gallon, up from $3.10 six months ago, according to AAA, which compiles the data.</w:t>
      </w:r>
    </w:p>
    <w:p w14:paraId="2987FBDE" w14:textId="77777777" w:rsidR="00E5367E" w:rsidRPr="000719D4" w:rsidRDefault="00E5367E" w:rsidP="00E5367E">
      <w:pPr>
        <w:rPr>
          <w:sz w:val="16"/>
        </w:rPr>
      </w:pPr>
      <w:r w:rsidRPr="000719D4">
        <w:rPr>
          <w:sz w:val="16"/>
        </w:rPr>
        <w:t xml:space="preserve">That’s </w:t>
      </w:r>
      <w:r w:rsidRPr="000719D4">
        <w:rPr>
          <w:rStyle w:val="StyleUnderline"/>
        </w:rPr>
        <w:t xml:space="preserve">even as </w:t>
      </w:r>
      <w:r w:rsidRPr="00714C92">
        <w:rPr>
          <w:rStyle w:val="StyleUnderline"/>
        </w:rPr>
        <w:t>Biden</w:t>
      </w:r>
      <w:r w:rsidRPr="000719D4">
        <w:rPr>
          <w:rStyle w:val="StyleUnderline"/>
        </w:rPr>
        <w:t xml:space="preserve"> has presided in the past </w:t>
      </w:r>
      <w:r w:rsidRPr="000719D4">
        <w:rPr>
          <w:rStyle w:val="Emphasis"/>
        </w:rPr>
        <w:t>two years</w:t>
      </w:r>
      <w:r w:rsidRPr="000719D4">
        <w:rPr>
          <w:rStyle w:val="StyleUnderline"/>
        </w:rPr>
        <w:t xml:space="preserve"> over a dramatic overall </w:t>
      </w:r>
      <w:r w:rsidRPr="000719D4">
        <w:rPr>
          <w:rStyle w:val="Emphasis"/>
        </w:rPr>
        <w:t>cool-down</w:t>
      </w:r>
      <w:r w:rsidRPr="000719D4">
        <w:rPr>
          <w:rStyle w:val="StyleUnderline"/>
        </w:rPr>
        <w:t xml:space="preserve"> in U.S. inflation</w:t>
      </w:r>
      <w:r w:rsidRPr="000719D4">
        <w:rPr>
          <w:sz w:val="16"/>
        </w:rPr>
        <w:t>, writes Yergin.</w:t>
      </w:r>
    </w:p>
    <w:p w14:paraId="60D64A6A" w14:textId="77777777" w:rsidR="00E5367E" w:rsidRPr="000719D4" w:rsidRDefault="00E5367E" w:rsidP="00E5367E">
      <w:pPr>
        <w:rPr>
          <w:sz w:val="16"/>
        </w:rPr>
      </w:pPr>
      <w:r w:rsidRPr="000719D4">
        <w:rPr>
          <w:sz w:val="16"/>
        </w:rPr>
        <w:t xml:space="preserve">Gas </w:t>
      </w:r>
      <w:r w:rsidRPr="00E5367E">
        <w:rPr>
          <w:rStyle w:val="Emphasis"/>
          <w:highlight w:val="cyan"/>
        </w:rPr>
        <w:t>prices</w:t>
      </w:r>
      <w:r w:rsidRPr="000719D4">
        <w:rPr>
          <w:rStyle w:val="StyleUnderline"/>
        </w:rPr>
        <w:t xml:space="preserve"> “could certainly </w:t>
      </w:r>
      <w:r w:rsidRPr="00E5367E">
        <w:rPr>
          <w:rStyle w:val="Emphasis"/>
          <w:highlight w:val="cyan"/>
        </w:rPr>
        <w:t>go higher</w:t>
      </w:r>
      <w:r w:rsidRPr="00E5367E">
        <w:rPr>
          <w:rStyle w:val="StyleUnderline"/>
          <w:highlight w:val="cyan"/>
        </w:rPr>
        <w:t xml:space="preserve"> with the </w:t>
      </w:r>
      <w:r w:rsidRPr="00E5367E">
        <w:rPr>
          <w:rStyle w:val="Emphasis"/>
          <w:highlight w:val="cyan"/>
        </w:rPr>
        <w:t>summer increase</w:t>
      </w:r>
      <w:r w:rsidRPr="00E5367E">
        <w:rPr>
          <w:rStyle w:val="StyleUnderline"/>
          <w:highlight w:val="cyan"/>
        </w:rPr>
        <w:t xml:space="preserve"> in demand</w:t>
      </w:r>
      <w:r w:rsidRPr="000719D4">
        <w:rPr>
          <w:sz w:val="16"/>
        </w:rPr>
        <w:t>, as motorists take to the road and the risk grows” of a wider war in the Middle East, Yergin wrote.</w:t>
      </w:r>
    </w:p>
    <w:p w14:paraId="17F1AB63" w14:textId="77777777" w:rsidR="00E5367E" w:rsidRPr="000719D4" w:rsidRDefault="00E5367E" w:rsidP="00E5367E">
      <w:pPr>
        <w:rPr>
          <w:sz w:val="16"/>
        </w:rPr>
      </w:pPr>
      <w:r w:rsidRPr="000719D4">
        <w:rPr>
          <w:sz w:val="16"/>
        </w:rPr>
        <w:t xml:space="preserve">“On top of that, the onset of </w:t>
      </w:r>
      <w:r w:rsidRPr="00E5367E">
        <w:rPr>
          <w:rStyle w:val="Emphasis"/>
          <w:highlight w:val="cyan"/>
        </w:rPr>
        <w:t>hurricane season</w:t>
      </w:r>
      <w:r w:rsidRPr="000719D4">
        <w:rPr>
          <w:rStyle w:val="StyleUnderline"/>
        </w:rPr>
        <w:t xml:space="preserve"> adds the danger of a </w:t>
      </w:r>
      <w:r w:rsidRPr="000719D4">
        <w:rPr>
          <w:rStyle w:val="Emphasis"/>
        </w:rPr>
        <w:t>major storm</w:t>
      </w:r>
      <w:r w:rsidRPr="000719D4">
        <w:rPr>
          <w:rStyle w:val="StyleUnderline"/>
        </w:rPr>
        <w:t xml:space="preserve"> </w:t>
      </w:r>
      <w:r w:rsidRPr="00E5367E">
        <w:rPr>
          <w:rStyle w:val="StyleUnderline"/>
          <w:highlight w:val="cyan"/>
        </w:rPr>
        <w:t>disrupting</w:t>
      </w:r>
      <w:r w:rsidRPr="000719D4">
        <w:rPr>
          <w:rStyle w:val="StyleUnderline"/>
        </w:rPr>
        <w:t xml:space="preserve"> the huge </w:t>
      </w:r>
      <w:r w:rsidRPr="00E5367E">
        <w:rPr>
          <w:rStyle w:val="Emphasis"/>
          <w:highlight w:val="cyan"/>
        </w:rPr>
        <w:t>oil</w:t>
      </w:r>
      <w:r w:rsidRPr="000719D4">
        <w:rPr>
          <w:rStyle w:val="StyleUnderline"/>
        </w:rPr>
        <w:t xml:space="preserve"> complex</w:t>
      </w:r>
      <w:r w:rsidRPr="000719D4">
        <w:rPr>
          <w:sz w:val="16"/>
        </w:rPr>
        <w:t xml:space="preserve"> in the Gulf of Mexico and along the Gulf Coast,” he added.</w:t>
      </w:r>
    </w:p>
    <w:p w14:paraId="2D48B781" w14:textId="77777777" w:rsidR="00E5367E" w:rsidRPr="000719D4" w:rsidRDefault="00E5367E" w:rsidP="00E5367E">
      <w:pPr>
        <w:rPr>
          <w:sz w:val="16"/>
        </w:rPr>
      </w:pPr>
      <w:r w:rsidRPr="000719D4">
        <w:rPr>
          <w:sz w:val="16"/>
        </w:rPr>
        <w:t>Biden began to release oil from the Strategic Petroleum Reserve in 2021 to smooth out disruptions in the market due to the easing of the effects of the COVID-19 pandemic and following Russia’s full-scale invasion of neighboring Ukraine in February 2022.</w:t>
      </w:r>
    </w:p>
    <w:p w14:paraId="59B48EBA" w14:textId="77777777" w:rsidR="00E5367E" w:rsidRPr="000719D4" w:rsidRDefault="00E5367E" w:rsidP="00E5367E">
      <w:pPr>
        <w:rPr>
          <w:sz w:val="16"/>
        </w:rPr>
      </w:pPr>
      <w:r w:rsidRPr="000719D4">
        <w:rPr>
          <w:sz w:val="16"/>
        </w:rPr>
        <w:t>At its peak, the reserve had been drawn down by 40%, though the administration has been refilling the reserve in recent months.</w:t>
      </w:r>
    </w:p>
    <w:p w14:paraId="7ED45E9E" w14:textId="77777777" w:rsidR="00E5367E" w:rsidRPr="000719D4" w:rsidRDefault="00E5367E" w:rsidP="00E5367E">
      <w:pPr>
        <w:rPr>
          <w:sz w:val="16"/>
        </w:rPr>
      </w:pPr>
      <w:r w:rsidRPr="000719D4">
        <w:rPr>
          <w:sz w:val="16"/>
        </w:rPr>
        <w:t>The administration also announced last month that it would release 1 million barrels of gasoline from the nation’s Northeast Gasoline Supply Reserve to help lower retail prices at the outset of the so-called summer driving season.</w:t>
      </w:r>
    </w:p>
    <w:p w14:paraId="343EC690" w14:textId="77777777" w:rsidR="00E5367E" w:rsidRPr="000719D4" w:rsidRDefault="00E5367E" w:rsidP="00E5367E">
      <w:pPr>
        <w:rPr>
          <w:rStyle w:val="StyleUnderline"/>
        </w:rPr>
      </w:pPr>
      <w:proofErr w:type="gramStart"/>
      <w:r w:rsidRPr="000719D4">
        <w:rPr>
          <w:sz w:val="16"/>
        </w:rPr>
        <w:t>An</w:t>
      </w:r>
      <w:proofErr w:type="gramEnd"/>
      <w:r w:rsidRPr="000719D4">
        <w:rPr>
          <w:sz w:val="16"/>
        </w:rPr>
        <w:t xml:space="preserve"> recent analysis by </w:t>
      </w:r>
      <w:r w:rsidRPr="000719D4">
        <w:rPr>
          <w:rStyle w:val="StyleUnderline"/>
        </w:rPr>
        <w:t xml:space="preserve">Moody’s Analytics showed that </w:t>
      </w:r>
      <w:r w:rsidRPr="00E5367E">
        <w:rPr>
          <w:rStyle w:val="Emphasis"/>
          <w:highlight w:val="cyan"/>
        </w:rPr>
        <w:t>gasoline</w:t>
      </w:r>
      <w:r w:rsidRPr="00E5367E">
        <w:rPr>
          <w:rStyle w:val="StyleUnderline"/>
          <w:highlight w:val="cyan"/>
        </w:rPr>
        <w:t>-price volatility</w:t>
      </w:r>
      <w:r w:rsidRPr="000719D4">
        <w:rPr>
          <w:rStyle w:val="StyleUnderline"/>
        </w:rPr>
        <w:t xml:space="preserve"> is potentially the </w:t>
      </w:r>
      <w:r w:rsidRPr="00E5367E">
        <w:rPr>
          <w:rStyle w:val="Emphasis"/>
          <w:highlight w:val="cyan"/>
        </w:rPr>
        <w:t>most important</w:t>
      </w:r>
      <w:r w:rsidRPr="000719D4">
        <w:rPr>
          <w:rStyle w:val="StyleUnderline"/>
        </w:rPr>
        <w:t xml:space="preserve"> economic </w:t>
      </w:r>
      <w:r w:rsidRPr="00E5367E">
        <w:rPr>
          <w:rStyle w:val="Emphasis"/>
          <w:highlight w:val="cyan"/>
        </w:rPr>
        <w:t>risk</w:t>
      </w:r>
      <w:r w:rsidRPr="000719D4">
        <w:rPr>
          <w:rStyle w:val="StyleUnderline"/>
        </w:rPr>
        <w:t xml:space="preserve"> that </w:t>
      </w:r>
      <w:r w:rsidRPr="00E5367E">
        <w:rPr>
          <w:rStyle w:val="StyleUnderline"/>
          <w:highlight w:val="cyan"/>
        </w:rPr>
        <w:t xml:space="preserve">Biden faces in his </w:t>
      </w:r>
      <w:r w:rsidRPr="00E5367E">
        <w:rPr>
          <w:rStyle w:val="Emphasis"/>
          <w:highlight w:val="cyan"/>
        </w:rPr>
        <w:t>re-election bid</w:t>
      </w:r>
      <w:r w:rsidRPr="00E5367E">
        <w:rPr>
          <w:rStyle w:val="StyleUnderline"/>
          <w:highlight w:val="cyan"/>
        </w:rPr>
        <w:t xml:space="preserve"> in November</w:t>
      </w:r>
      <w:r w:rsidRPr="000719D4">
        <w:rPr>
          <w:rStyle w:val="StyleUnderline"/>
        </w:rPr>
        <w:t>.</w:t>
      </w:r>
    </w:p>
    <w:p w14:paraId="67546331" w14:textId="77777777" w:rsidR="00E5367E" w:rsidRPr="000719D4" w:rsidRDefault="00E5367E" w:rsidP="00E5367E">
      <w:pPr>
        <w:rPr>
          <w:sz w:val="16"/>
        </w:rPr>
      </w:pPr>
      <w:r w:rsidRPr="000719D4">
        <w:rPr>
          <w:sz w:val="16"/>
        </w:rPr>
        <w:t>“</w:t>
      </w:r>
      <w:r w:rsidRPr="000719D4">
        <w:rPr>
          <w:rStyle w:val="StyleUnderline"/>
        </w:rPr>
        <w:t xml:space="preserve">Gas prices are probably the </w:t>
      </w:r>
      <w:r w:rsidRPr="00E5367E">
        <w:rPr>
          <w:rStyle w:val="Emphasis"/>
          <w:highlight w:val="cyan"/>
        </w:rPr>
        <w:t>greatest risk factor</w:t>
      </w:r>
      <w:r w:rsidRPr="00E5367E">
        <w:rPr>
          <w:rStyle w:val="StyleUnderline"/>
          <w:highlight w:val="cyan"/>
        </w:rPr>
        <w:t xml:space="preserve"> facing Biden right now</w:t>
      </w:r>
      <w:r w:rsidRPr="000719D4">
        <w:rPr>
          <w:sz w:val="16"/>
        </w:rPr>
        <w:t xml:space="preserve">, because it </w:t>
      </w:r>
      <w:r w:rsidRPr="00E5367E">
        <w:rPr>
          <w:rStyle w:val="Emphasis"/>
          <w:highlight w:val="cyan"/>
        </w:rPr>
        <w:t>wouldn’t take much</w:t>
      </w:r>
      <w:r w:rsidRPr="00E5367E">
        <w:rPr>
          <w:rStyle w:val="StyleUnderline"/>
          <w:highlight w:val="cyan"/>
        </w:rPr>
        <w:t xml:space="preserve"> to cause</w:t>
      </w:r>
      <w:r w:rsidRPr="000719D4">
        <w:rPr>
          <w:rStyle w:val="StyleUnderline"/>
        </w:rPr>
        <w:t xml:space="preserve"> gas </w:t>
      </w:r>
      <w:r w:rsidRPr="00E5367E">
        <w:rPr>
          <w:rStyle w:val="StyleUnderline"/>
          <w:highlight w:val="cyan"/>
        </w:rPr>
        <w:t xml:space="preserve">prices to </w:t>
      </w:r>
      <w:r w:rsidRPr="00E5367E">
        <w:rPr>
          <w:rStyle w:val="Emphasis"/>
          <w:highlight w:val="cyan"/>
        </w:rPr>
        <w:t>move</w:t>
      </w:r>
      <w:r w:rsidRPr="000719D4">
        <w:rPr>
          <w:rStyle w:val="Emphasis"/>
        </w:rPr>
        <w:t xml:space="preserve"> higher</w:t>
      </w:r>
      <w:r w:rsidRPr="000719D4">
        <w:rPr>
          <w:sz w:val="16"/>
        </w:rPr>
        <w:t>,” Justin Begley, an economist at Moody’s Analytics told MarketWatch in a recent interview.</w:t>
      </w:r>
    </w:p>
    <w:p w14:paraId="2B6E49AF" w14:textId="77777777" w:rsidR="00E5367E" w:rsidRPr="000719D4" w:rsidRDefault="00E5367E" w:rsidP="00E5367E">
      <w:pPr>
        <w:rPr>
          <w:sz w:val="16"/>
        </w:rPr>
      </w:pPr>
      <w:r w:rsidRPr="000719D4">
        <w:rPr>
          <w:sz w:val="16"/>
        </w:rPr>
        <w:t xml:space="preserve">Yergin said that Biden could consider releasing additional oil from the </w:t>
      </w:r>
      <w:proofErr w:type="gramStart"/>
      <w:r w:rsidRPr="000719D4">
        <w:rPr>
          <w:sz w:val="16"/>
        </w:rPr>
        <w:t>SPR, or</w:t>
      </w:r>
      <w:proofErr w:type="gramEnd"/>
      <w:r w:rsidRPr="000719D4">
        <w:rPr>
          <w:sz w:val="16"/>
        </w:rPr>
        <w:t xml:space="preserve"> attempt to convince Saudi Arabia to restore oil supply to the market as soon as possible.</w:t>
      </w:r>
    </w:p>
    <w:p w14:paraId="410D9438" w14:textId="77777777" w:rsidR="00E5367E" w:rsidRPr="000719D4" w:rsidRDefault="00E5367E" w:rsidP="00E5367E">
      <w:pPr>
        <w:rPr>
          <w:sz w:val="16"/>
        </w:rPr>
      </w:pPr>
      <w:r w:rsidRPr="00E5367E">
        <w:rPr>
          <w:rStyle w:val="StyleUnderline"/>
          <w:highlight w:val="cyan"/>
        </w:rPr>
        <w:t>With</w:t>
      </w:r>
      <w:r w:rsidRPr="000719D4">
        <w:rPr>
          <w:rStyle w:val="StyleUnderline"/>
        </w:rPr>
        <w:t xml:space="preserve"> national gas </w:t>
      </w:r>
      <w:r w:rsidRPr="00E5367E">
        <w:rPr>
          <w:rStyle w:val="Emphasis"/>
          <w:highlight w:val="cyan"/>
        </w:rPr>
        <w:t>prices</w:t>
      </w:r>
      <w:r w:rsidRPr="00E5367E">
        <w:rPr>
          <w:rStyle w:val="StyleUnderline"/>
          <w:highlight w:val="cyan"/>
        </w:rPr>
        <w:t xml:space="preserve"> where they are </w:t>
      </w:r>
      <w:r w:rsidRPr="00E5367E">
        <w:rPr>
          <w:rStyle w:val="Emphasis"/>
          <w:highlight w:val="cyan"/>
        </w:rPr>
        <w:t>today</w:t>
      </w:r>
      <w:r w:rsidRPr="000719D4">
        <w:rPr>
          <w:rStyle w:val="StyleUnderline"/>
        </w:rPr>
        <w:t xml:space="preserve">, </w:t>
      </w:r>
      <w:r w:rsidRPr="00E5367E">
        <w:rPr>
          <w:rStyle w:val="StyleUnderline"/>
          <w:highlight w:val="cyan"/>
        </w:rPr>
        <w:t>Biden</w:t>
      </w:r>
      <w:r w:rsidRPr="000719D4">
        <w:rPr>
          <w:rStyle w:val="StyleUnderline"/>
        </w:rPr>
        <w:t xml:space="preserve"> may be positioned to </w:t>
      </w:r>
      <w:r w:rsidRPr="00E5367E">
        <w:rPr>
          <w:rStyle w:val="StyleUnderline"/>
          <w:highlight w:val="cyan"/>
        </w:rPr>
        <w:t xml:space="preserve">survive his </w:t>
      </w:r>
      <w:r w:rsidRPr="00E5367E">
        <w:rPr>
          <w:rStyle w:val="Emphasis"/>
          <w:highlight w:val="cyan"/>
        </w:rPr>
        <w:t>re-election battle</w:t>
      </w:r>
      <w:r w:rsidRPr="000719D4">
        <w:rPr>
          <w:sz w:val="16"/>
        </w:rPr>
        <w:t xml:space="preserve"> in November, Yergin argued. “It is when prices begin to approach $4 per gallon that the political heat really begins to rise,” he wrote. </w:t>
      </w:r>
      <w:proofErr w:type="gramStart"/>
      <w:r w:rsidRPr="000719D4">
        <w:rPr>
          <w:sz w:val="16"/>
        </w:rPr>
        <w:t>”And</w:t>
      </w:r>
      <w:proofErr w:type="gramEnd"/>
      <w:r w:rsidRPr="000719D4">
        <w:rPr>
          <w:sz w:val="16"/>
        </w:rPr>
        <w:t xml:space="preserve"> they could well get there over the summer and into early autumn if crude prices go up.”</w:t>
      </w:r>
    </w:p>
    <w:p w14:paraId="12430B74" w14:textId="77777777" w:rsidR="00C23E1F" w:rsidRPr="00C23E1F" w:rsidRDefault="00C23E1F" w:rsidP="00C23E1F">
      <w:pPr>
        <w:rPr>
          <w:rFonts w:asciiTheme="minorHAnsi" w:hAnsiTheme="minorHAnsi" w:cstheme="minorHAnsi"/>
        </w:rPr>
      </w:pPr>
    </w:p>
    <w:p w14:paraId="311B0E53" w14:textId="1B2AFB4C" w:rsidR="00C23E1F" w:rsidRPr="00C23E1F" w:rsidRDefault="00E5367E" w:rsidP="00C23E1F">
      <w:pPr>
        <w:pStyle w:val="Heading2"/>
        <w:rPr>
          <w:rFonts w:asciiTheme="minorHAnsi" w:hAnsiTheme="minorHAnsi" w:cstheme="minorHAnsi"/>
        </w:rPr>
      </w:pPr>
      <w:r>
        <w:rPr>
          <w:rFonts w:asciiTheme="minorHAnsi" w:hAnsiTheme="minorHAnsi" w:cstheme="minorHAnsi"/>
        </w:rPr>
        <w:t>DA---Agenda Politics</w:t>
      </w:r>
    </w:p>
    <w:p w14:paraId="76014DEE" w14:textId="77777777" w:rsidR="00C23E1F" w:rsidRPr="00C23E1F" w:rsidRDefault="00C23E1F" w:rsidP="00C23E1F">
      <w:pPr>
        <w:pStyle w:val="Heading3"/>
        <w:rPr>
          <w:rFonts w:asciiTheme="minorHAnsi" w:hAnsiTheme="minorHAnsi" w:cstheme="minorHAnsi"/>
        </w:rPr>
      </w:pPr>
      <w:r w:rsidRPr="00C23E1F">
        <w:rPr>
          <w:rFonts w:asciiTheme="minorHAnsi" w:hAnsiTheme="minorHAnsi" w:cstheme="minorHAnsi"/>
        </w:rPr>
        <w:t>No Link---Agencies---2AC</w:t>
      </w:r>
    </w:p>
    <w:p w14:paraId="2B17A41D" w14:textId="77777777"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No link---</w:t>
      </w:r>
      <w:r w:rsidRPr="00C23E1F">
        <w:rPr>
          <w:rFonts w:asciiTheme="minorHAnsi" w:hAnsiTheme="minorHAnsi" w:cstheme="minorHAnsi"/>
          <w:u w:val="single"/>
        </w:rPr>
        <w:t>agency action</w:t>
      </w:r>
      <w:r w:rsidRPr="00C23E1F">
        <w:rPr>
          <w:rFonts w:asciiTheme="minorHAnsi" w:hAnsiTheme="minorHAnsi" w:cstheme="minorHAnsi"/>
        </w:rPr>
        <w:t xml:space="preserve"> forces Congress to </w:t>
      </w:r>
      <w:r w:rsidRPr="00C23E1F">
        <w:rPr>
          <w:rFonts w:asciiTheme="minorHAnsi" w:hAnsiTheme="minorHAnsi" w:cstheme="minorHAnsi"/>
          <w:u w:val="single"/>
        </w:rPr>
        <w:t>accept</w:t>
      </w:r>
      <w:r w:rsidRPr="00C23E1F">
        <w:rPr>
          <w:rFonts w:asciiTheme="minorHAnsi" w:hAnsiTheme="minorHAnsi" w:cstheme="minorHAnsi"/>
        </w:rPr>
        <w:t xml:space="preserve"> realities and prevent </w:t>
      </w:r>
      <w:r w:rsidRPr="00C23E1F">
        <w:rPr>
          <w:rFonts w:asciiTheme="minorHAnsi" w:hAnsiTheme="minorHAnsi" w:cstheme="minorHAnsi"/>
          <w:u w:val="single"/>
        </w:rPr>
        <w:t>crowding</w:t>
      </w:r>
      <w:r w:rsidRPr="00C23E1F">
        <w:rPr>
          <w:rFonts w:asciiTheme="minorHAnsi" w:hAnsiTheme="minorHAnsi" w:cstheme="minorHAnsi"/>
        </w:rPr>
        <w:t xml:space="preserve"> of legislative issues---it’s </w:t>
      </w:r>
      <w:r w:rsidRPr="00C23E1F">
        <w:rPr>
          <w:rFonts w:asciiTheme="minorHAnsi" w:hAnsiTheme="minorHAnsi" w:cstheme="minorHAnsi"/>
          <w:u w:val="single"/>
        </w:rPr>
        <w:t>not</w:t>
      </w:r>
      <w:r w:rsidRPr="00C23E1F">
        <w:rPr>
          <w:rFonts w:asciiTheme="minorHAnsi" w:hAnsiTheme="minorHAnsi" w:cstheme="minorHAnsi"/>
        </w:rPr>
        <w:t xml:space="preserve"> blamed on Biden AND generates </w:t>
      </w:r>
      <w:r w:rsidRPr="00C23E1F">
        <w:rPr>
          <w:rFonts w:asciiTheme="minorHAnsi" w:hAnsiTheme="minorHAnsi" w:cstheme="minorHAnsi"/>
          <w:u w:val="single"/>
        </w:rPr>
        <w:t>more</w:t>
      </w:r>
      <w:r w:rsidRPr="00C23E1F">
        <w:rPr>
          <w:rFonts w:asciiTheme="minorHAnsi" w:hAnsiTheme="minorHAnsi" w:cstheme="minorHAnsi"/>
        </w:rPr>
        <w:t xml:space="preserve"> PC.</w:t>
      </w:r>
    </w:p>
    <w:p w14:paraId="44FFC1BB" w14:textId="77777777" w:rsidR="00C23E1F" w:rsidRPr="00C23E1F" w:rsidRDefault="00C23E1F" w:rsidP="00C23E1F">
      <w:pPr>
        <w:rPr>
          <w:rFonts w:asciiTheme="minorHAnsi" w:hAnsiTheme="minorHAnsi" w:cstheme="minorHAnsi"/>
          <w:lang w:eastAsia="zh-CN"/>
        </w:rPr>
      </w:pPr>
      <w:r w:rsidRPr="00C23E1F">
        <w:rPr>
          <w:rFonts w:asciiTheme="minorHAnsi" w:hAnsiTheme="minorHAnsi" w:cstheme="minorHAnsi"/>
        </w:rPr>
        <w:t xml:space="preserve">Gillian </w:t>
      </w:r>
      <w:r w:rsidRPr="00C23E1F">
        <w:rPr>
          <w:rStyle w:val="Style13ptBold"/>
          <w:rFonts w:asciiTheme="minorHAnsi" w:hAnsiTheme="minorHAnsi" w:cstheme="minorHAnsi"/>
        </w:rPr>
        <w:t>Metzger ’15</w:t>
      </w:r>
      <w:r w:rsidRPr="00C23E1F">
        <w:rPr>
          <w:rFonts w:asciiTheme="minorHAnsi" w:hAnsiTheme="minorHAnsi" w:cstheme="minorHAnsi"/>
        </w:rPr>
        <w:t xml:space="preserve"> [2015; </w:t>
      </w:r>
      <w:r w:rsidRPr="00C23E1F">
        <w:rPr>
          <w:rFonts w:asciiTheme="minorHAnsi" w:hAnsiTheme="minorHAnsi" w:cstheme="minorHAnsi"/>
          <w:lang w:eastAsia="zh-CN"/>
        </w:rPr>
        <w:t xml:space="preserve">Gillian is a Stanley H. Fuld Professor of Law. </w:t>
      </w:r>
      <w:r w:rsidRPr="00C23E1F">
        <w:rPr>
          <w:rFonts w:asciiTheme="minorHAnsi" w:hAnsiTheme="minorHAnsi" w:cstheme="minorHAnsi"/>
        </w:rPr>
        <w:t xml:space="preserve">“Agencies, Polarization, And </w:t>
      </w:r>
      <w:proofErr w:type="gramStart"/>
      <w:r w:rsidRPr="00C23E1F">
        <w:rPr>
          <w:rFonts w:asciiTheme="minorHAnsi" w:hAnsiTheme="minorHAnsi" w:cstheme="minorHAnsi"/>
        </w:rPr>
        <w:t>The</w:t>
      </w:r>
      <w:proofErr w:type="gramEnd"/>
      <w:r w:rsidRPr="00C23E1F">
        <w:rPr>
          <w:rFonts w:asciiTheme="minorHAnsi" w:hAnsiTheme="minorHAnsi" w:cstheme="minorHAnsi"/>
        </w:rPr>
        <w:t xml:space="preserve"> States,” Columbia Law Review; Volume 115, Number 7; https://columbialawreview.org/content/agencies-polarization-and-the-states/]</w:t>
      </w:r>
    </w:p>
    <w:p w14:paraId="22B7EA91"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Equally, if not more important, </w:t>
      </w:r>
      <w:r w:rsidRPr="00E5367E">
        <w:rPr>
          <w:rStyle w:val="StyleUnderline"/>
          <w:rFonts w:asciiTheme="minorHAnsi" w:hAnsiTheme="minorHAnsi" w:cstheme="minorHAnsi"/>
          <w:highlight w:val="cyan"/>
        </w:rPr>
        <w:t xml:space="preserve">executive </w:t>
      </w:r>
      <w:r w:rsidRPr="00E5367E">
        <w:rPr>
          <w:rStyle w:val="Emphasis"/>
          <w:rFonts w:asciiTheme="minorHAnsi" w:hAnsiTheme="minorHAnsi" w:cstheme="minorHAnsi"/>
          <w:highlight w:val="cyan"/>
        </w:rPr>
        <w:t>branch action</w:t>
      </w:r>
      <w:r w:rsidRPr="00C23E1F">
        <w:rPr>
          <w:rStyle w:val="StyleUnderline"/>
          <w:rFonts w:asciiTheme="minorHAnsi" w:hAnsiTheme="minorHAnsi" w:cstheme="minorHAnsi"/>
        </w:rPr>
        <w:t xml:space="preserve"> can </w:t>
      </w:r>
      <w:r w:rsidRPr="00E5367E">
        <w:rPr>
          <w:rStyle w:val="StyleUnderline"/>
          <w:rFonts w:asciiTheme="minorHAnsi" w:hAnsiTheme="minorHAnsi" w:cstheme="minorHAnsi"/>
          <w:highlight w:val="cyan"/>
        </w:rPr>
        <w:t xml:space="preserve">change the political </w:t>
      </w:r>
      <w:r w:rsidRPr="00E5367E">
        <w:rPr>
          <w:rStyle w:val="Emphasis"/>
          <w:rFonts w:asciiTheme="minorHAnsi" w:hAnsiTheme="minorHAnsi" w:cstheme="minorHAnsi"/>
          <w:highlight w:val="cyan"/>
        </w:rPr>
        <w:t>landscape</w:t>
      </w:r>
      <w:r w:rsidRPr="00C23E1F">
        <w:rPr>
          <w:rFonts w:asciiTheme="minorHAnsi" w:hAnsiTheme="minorHAnsi" w:cstheme="minorHAnsi"/>
          <w:sz w:val="16"/>
        </w:rPr>
        <w:t xml:space="preserve">. 124 </w:t>
      </w:r>
      <w:r w:rsidRPr="00E5367E">
        <w:rPr>
          <w:rStyle w:val="StyleUnderline"/>
          <w:rFonts w:asciiTheme="minorHAnsi" w:hAnsiTheme="minorHAnsi" w:cstheme="minorHAnsi"/>
          <w:highlight w:val="cyan"/>
        </w:rPr>
        <w:t>Agency actions</w:t>
      </w:r>
      <w:r w:rsidRPr="00C23E1F">
        <w:rPr>
          <w:rStyle w:val="StyleUnderline"/>
          <w:rFonts w:asciiTheme="minorHAnsi" w:hAnsiTheme="minorHAnsi" w:cstheme="minorHAnsi"/>
        </w:rPr>
        <w:t xml:space="preserve"> may </w:t>
      </w:r>
      <w:r w:rsidRPr="00E5367E">
        <w:rPr>
          <w:rStyle w:val="StyleUnderline"/>
          <w:rFonts w:asciiTheme="minorHAnsi" w:hAnsiTheme="minorHAnsi" w:cstheme="minorHAnsi"/>
          <w:highlight w:val="cyan"/>
        </w:rPr>
        <w:t>create</w:t>
      </w:r>
      <w:r w:rsidRPr="00C23E1F">
        <w:rPr>
          <w:rStyle w:val="StyleUnderline"/>
          <w:rFonts w:asciiTheme="minorHAnsi" w:hAnsiTheme="minorHAnsi" w:cstheme="minorHAnsi"/>
        </w:rPr>
        <w:t xml:space="preserve"> </w:t>
      </w:r>
      <w:r w:rsidRPr="00C23E1F">
        <w:rPr>
          <w:rStyle w:val="Emphasis"/>
          <w:rFonts w:asciiTheme="minorHAnsi" w:hAnsiTheme="minorHAnsi" w:cstheme="minorHAnsi"/>
        </w:rPr>
        <w:t xml:space="preserve">political </w:t>
      </w:r>
      <w:r w:rsidRPr="00E5367E">
        <w:rPr>
          <w:rStyle w:val="Emphasis"/>
          <w:rFonts w:asciiTheme="minorHAnsi" w:hAnsiTheme="minorHAnsi" w:cstheme="minorHAnsi"/>
          <w:highlight w:val="cyan"/>
        </w:rPr>
        <w:t>pressure</w:t>
      </w:r>
      <w:r w:rsidRPr="00E5367E">
        <w:rPr>
          <w:rStyle w:val="StyleUnderline"/>
          <w:rFonts w:asciiTheme="minorHAnsi" w:hAnsiTheme="minorHAnsi" w:cstheme="minorHAnsi"/>
          <w:highlight w:val="cyan"/>
        </w:rPr>
        <w:t xml:space="preserve"> for Congress to accept</w:t>
      </w:r>
      <w:r w:rsidRPr="00C23E1F">
        <w:rPr>
          <w:rStyle w:val="StyleUnderline"/>
          <w:rFonts w:asciiTheme="minorHAnsi" w:hAnsiTheme="minorHAnsi" w:cstheme="minorHAnsi"/>
        </w:rPr>
        <w:t xml:space="preserve"> the new </w:t>
      </w:r>
      <w:r w:rsidRPr="00C23E1F">
        <w:rPr>
          <w:rStyle w:val="Emphasis"/>
          <w:rFonts w:asciiTheme="minorHAnsi" w:hAnsiTheme="minorHAnsi" w:cstheme="minorHAnsi"/>
        </w:rPr>
        <w:t xml:space="preserve">policy </w:t>
      </w:r>
      <w:r w:rsidRPr="00E5367E">
        <w:rPr>
          <w:rStyle w:val="Emphasis"/>
          <w:rFonts w:asciiTheme="minorHAnsi" w:hAnsiTheme="minorHAnsi" w:cstheme="minorHAnsi"/>
          <w:highlight w:val="cyan"/>
        </w:rPr>
        <w:t>realities</w:t>
      </w:r>
      <w:r w:rsidRPr="00C23E1F">
        <w:rPr>
          <w:rFonts w:asciiTheme="minorHAnsi" w:hAnsiTheme="minorHAnsi" w:cstheme="minorHAnsi"/>
          <w:sz w:val="16"/>
        </w:rPr>
        <w:t xml:space="preserve">. As Keith Whittington and Daniel Carpenter have noted, </w:t>
      </w:r>
      <w:r w:rsidRPr="00C23E1F">
        <w:rPr>
          <w:rStyle w:val="StyleUnderline"/>
          <w:rFonts w:asciiTheme="minorHAnsi" w:hAnsiTheme="minorHAnsi" w:cstheme="minorHAnsi"/>
        </w:rPr>
        <w:t>“[l]</w:t>
      </w:r>
      <w:proofErr w:type="spellStart"/>
      <w:r w:rsidRPr="00E5367E">
        <w:rPr>
          <w:rStyle w:val="StyleUnderline"/>
          <w:rFonts w:asciiTheme="minorHAnsi" w:hAnsiTheme="minorHAnsi" w:cstheme="minorHAnsi"/>
          <w:highlight w:val="cyan"/>
        </w:rPr>
        <w:t>egislative</w:t>
      </w:r>
      <w:proofErr w:type="spellEnd"/>
      <w:r w:rsidRPr="00E5367E">
        <w:rPr>
          <w:rStyle w:val="StyleUnderline"/>
          <w:rFonts w:asciiTheme="minorHAnsi" w:hAnsiTheme="minorHAnsi" w:cstheme="minorHAnsi"/>
          <w:highlight w:val="cyan"/>
        </w:rPr>
        <w:t xml:space="preserve"> </w:t>
      </w:r>
      <w:r w:rsidRPr="00E5367E">
        <w:rPr>
          <w:rStyle w:val="Emphasis"/>
          <w:rFonts w:asciiTheme="minorHAnsi" w:hAnsiTheme="minorHAnsi" w:cstheme="minorHAnsi"/>
          <w:highlight w:val="cyan"/>
        </w:rPr>
        <w:t>proposals</w:t>
      </w:r>
      <w:r w:rsidRPr="00C23E1F">
        <w:rPr>
          <w:rFonts w:asciiTheme="minorHAnsi" w:hAnsiTheme="minorHAnsi" w:cstheme="minorHAnsi"/>
          <w:sz w:val="16"/>
        </w:rPr>
        <w:t xml:space="preserve"> emerging from the executive branch, and in particular </w:t>
      </w:r>
      <w:r w:rsidRPr="00C23E1F">
        <w:rPr>
          <w:rStyle w:val="StyleUnderline"/>
          <w:rFonts w:asciiTheme="minorHAnsi" w:hAnsiTheme="minorHAnsi" w:cstheme="minorHAnsi"/>
        </w:rPr>
        <w:t>from the White House</w:t>
      </w:r>
      <w:r w:rsidRPr="00C23E1F">
        <w:rPr>
          <w:rFonts w:asciiTheme="minorHAnsi" w:hAnsiTheme="minorHAnsi" w:cstheme="minorHAnsi"/>
          <w:sz w:val="16"/>
        </w:rPr>
        <w:t xml:space="preserve">, often come </w:t>
      </w:r>
      <w:r w:rsidRPr="00C23E1F">
        <w:rPr>
          <w:rStyle w:val="Emphasis"/>
          <w:rFonts w:asciiTheme="minorHAnsi" w:hAnsiTheme="minorHAnsi" w:cstheme="minorHAnsi"/>
        </w:rPr>
        <w:t>attached</w:t>
      </w:r>
      <w:r w:rsidRPr="00C23E1F">
        <w:rPr>
          <w:rStyle w:val="StyleUnderline"/>
          <w:rFonts w:asciiTheme="minorHAnsi" w:hAnsiTheme="minorHAnsi" w:cstheme="minorHAnsi"/>
        </w:rPr>
        <w:t xml:space="preserve"> to a larger political effort . . . which can </w:t>
      </w:r>
      <w:r w:rsidRPr="00C23E1F">
        <w:rPr>
          <w:rStyle w:val="Emphasis"/>
          <w:rFonts w:asciiTheme="minorHAnsi" w:hAnsiTheme="minorHAnsi" w:cstheme="minorHAnsi"/>
        </w:rPr>
        <w:t>mobilize</w:t>
      </w:r>
      <w:r w:rsidRPr="00C23E1F">
        <w:rPr>
          <w:rStyle w:val="StyleUnderline"/>
          <w:rFonts w:asciiTheme="minorHAnsi" w:hAnsiTheme="minorHAnsi" w:cstheme="minorHAnsi"/>
        </w:rPr>
        <w:t xml:space="preserve"> public support . . . and </w:t>
      </w:r>
      <w:r w:rsidRPr="00E5367E">
        <w:rPr>
          <w:rStyle w:val="Emphasis"/>
          <w:rFonts w:asciiTheme="minorHAnsi" w:hAnsiTheme="minorHAnsi" w:cstheme="minorHAnsi"/>
          <w:highlight w:val="cyan"/>
        </w:rPr>
        <w:t>crowd other issues off</w:t>
      </w:r>
      <w:r w:rsidRPr="00E5367E">
        <w:rPr>
          <w:rStyle w:val="StyleUnderline"/>
          <w:rFonts w:asciiTheme="minorHAnsi" w:hAnsiTheme="minorHAnsi" w:cstheme="minorHAnsi"/>
          <w:highlight w:val="cyan"/>
        </w:rPr>
        <w:t xml:space="preserve"> the legislative</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agenda</w:t>
      </w:r>
      <w:r w:rsidRPr="00C23E1F">
        <w:rPr>
          <w:rStyle w:val="StyleUnderline"/>
          <w:rFonts w:asciiTheme="minorHAnsi" w:hAnsiTheme="minorHAnsi" w:cstheme="minorHAnsi"/>
        </w:rPr>
        <w:t>.”</w:t>
      </w:r>
      <w:r w:rsidRPr="00C23E1F">
        <w:rPr>
          <w:rFonts w:asciiTheme="minorHAnsi" w:hAnsiTheme="minorHAnsi" w:cstheme="minorHAnsi"/>
          <w:sz w:val="16"/>
        </w:rPr>
        <w:t xml:space="preserve">125 </w:t>
      </w:r>
      <w:r w:rsidRPr="00E5367E">
        <w:rPr>
          <w:rStyle w:val="Emphasis"/>
          <w:rFonts w:asciiTheme="minorHAnsi" w:hAnsiTheme="minorHAnsi" w:cstheme="minorHAnsi"/>
          <w:highlight w:val="cyan"/>
        </w:rPr>
        <w:t>Regulatory actions</w:t>
      </w:r>
      <w:r w:rsidRPr="00C23E1F">
        <w:rPr>
          <w:rStyle w:val="StyleUnderline"/>
          <w:rFonts w:asciiTheme="minorHAnsi" w:hAnsiTheme="minorHAnsi" w:cstheme="minorHAnsi"/>
        </w:rPr>
        <w:t xml:space="preserve"> can create substantial interests</w:t>
      </w:r>
      <w:r w:rsidRPr="00C23E1F">
        <w:rPr>
          <w:rFonts w:asciiTheme="minorHAnsi" w:hAnsiTheme="minorHAnsi" w:cstheme="minorHAnsi"/>
          <w:sz w:val="16"/>
        </w:rPr>
        <w:t xml:space="preserve"> in continuity in both regulated parties and beneficiaries, </w:t>
      </w:r>
      <w:r w:rsidRPr="00E5367E">
        <w:rPr>
          <w:rStyle w:val="StyleUnderline"/>
          <w:rFonts w:asciiTheme="minorHAnsi" w:hAnsiTheme="minorHAnsi" w:cstheme="minorHAnsi"/>
          <w:highlight w:val="cyan"/>
        </w:rPr>
        <w:t>making</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 xml:space="preserve">legislative </w:t>
      </w:r>
      <w:r w:rsidRPr="00E5367E">
        <w:rPr>
          <w:rStyle w:val="Emphasis"/>
          <w:rFonts w:asciiTheme="minorHAnsi" w:hAnsiTheme="minorHAnsi" w:cstheme="minorHAnsi"/>
          <w:highlight w:val="cyan"/>
        </w:rPr>
        <w:t>repeal</w:t>
      </w:r>
      <w:r w:rsidRPr="00E5367E">
        <w:rPr>
          <w:rStyle w:val="StyleUnderline"/>
          <w:rFonts w:asciiTheme="minorHAnsi" w:hAnsiTheme="minorHAnsi" w:cstheme="minorHAnsi"/>
          <w:highlight w:val="cyan"/>
        </w:rPr>
        <w:t xml:space="preserve"> politically </w:t>
      </w:r>
      <w:r w:rsidRPr="00E5367E">
        <w:rPr>
          <w:rStyle w:val="Emphasis"/>
          <w:rFonts w:asciiTheme="minorHAnsi" w:hAnsiTheme="minorHAnsi" w:cstheme="minorHAnsi"/>
          <w:highlight w:val="cyan"/>
        </w:rPr>
        <w:t>difficult</w:t>
      </w:r>
      <w:r w:rsidRPr="00C23E1F">
        <w:rPr>
          <w:rFonts w:asciiTheme="minorHAnsi" w:hAnsiTheme="minorHAnsi" w:cstheme="minorHAnsi"/>
          <w:sz w:val="16"/>
        </w:rPr>
        <w:t>. Utilities that have invested large amounts of capital in building new plants that meet greenhouse gas emis</w:t>
      </w:r>
      <w:r w:rsidRPr="00C23E1F">
        <w:rPr>
          <w:rFonts w:asciiTheme="minorHAnsi" w:hAnsiTheme="minorHAnsi" w:cstheme="minorHAnsi"/>
          <w:sz w:val="16"/>
        </w:rPr>
        <w:softHyphen/>
        <w:t>sions requirements, for instance, will likely oppose efforts to repeal those requirements. 126 Similarly, grants of deferred action and work benefits to undocumented immigrants may prove hard to repeal, as retrenchment may provoke stronger and more public immigrant opposition and immi</w:t>
      </w:r>
      <w:r w:rsidRPr="00C23E1F">
        <w:rPr>
          <w:rFonts w:asciiTheme="minorHAnsi" w:hAnsiTheme="minorHAnsi" w:cstheme="minorHAnsi"/>
          <w:sz w:val="16"/>
        </w:rPr>
        <w:softHyphen/>
        <w:t xml:space="preserve">grants may have more support from diverse interests such as the business community. 127 Alternatively, interests that had previously focused on dissuading agency action may now up their pressure on Congress to intervene with legislation. 128 In either case, the net effect is that “[b]y </w:t>
      </w:r>
      <w:r w:rsidRPr="00E5367E">
        <w:rPr>
          <w:rStyle w:val="StyleUnderline"/>
          <w:rFonts w:asciiTheme="minorHAnsi" w:hAnsiTheme="minorHAnsi" w:cstheme="minorHAnsi"/>
          <w:highlight w:val="cyan"/>
        </w:rPr>
        <w:t xml:space="preserve">offering </w:t>
      </w:r>
      <w:r w:rsidRPr="00E5367E">
        <w:rPr>
          <w:rStyle w:val="Emphasis"/>
          <w:rFonts w:asciiTheme="minorHAnsi" w:hAnsiTheme="minorHAnsi" w:cstheme="minorHAnsi"/>
          <w:highlight w:val="cyan"/>
        </w:rPr>
        <w:t>new policy approaches</w:t>
      </w:r>
      <w:r w:rsidRPr="00C23E1F">
        <w:rPr>
          <w:rStyle w:val="StyleUnderline"/>
          <w:rFonts w:asciiTheme="minorHAnsi" w:hAnsiTheme="minorHAnsi" w:cstheme="minorHAnsi"/>
        </w:rPr>
        <w:t xml:space="preserve"> to old political issues, the </w:t>
      </w:r>
      <w:r w:rsidRPr="00E5367E">
        <w:rPr>
          <w:rStyle w:val="StyleUnderline"/>
          <w:rFonts w:asciiTheme="minorHAnsi" w:hAnsiTheme="minorHAnsi" w:cstheme="minorHAnsi"/>
          <w:highlight w:val="cyan"/>
        </w:rPr>
        <w:t>executive</w:t>
      </w:r>
      <w:r w:rsidRPr="00C23E1F">
        <w:rPr>
          <w:rStyle w:val="StyleUnderline"/>
          <w:rFonts w:asciiTheme="minorHAnsi" w:hAnsiTheme="minorHAnsi" w:cstheme="minorHAnsi"/>
        </w:rPr>
        <w:t xml:space="preserve"> can </w:t>
      </w:r>
      <w:r w:rsidRPr="00C23E1F">
        <w:rPr>
          <w:rStyle w:val="Emphasis"/>
          <w:rFonts w:asciiTheme="minorHAnsi" w:hAnsiTheme="minorHAnsi" w:cstheme="minorHAnsi"/>
        </w:rPr>
        <w:t>destabilize</w:t>
      </w:r>
      <w:r w:rsidRPr="00C23E1F">
        <w:rPr>
          <w:rStyle w:val="StyleUnderline"/>
          <w:rFonts w:asciiTheme="minorHAnsi" w:hAnsiTheme="minorHAnsi" w:cstheme="minorHAnsi"/>
        </w:rPr>
        <w:t xml:space="preserve"> the status quo and </w:t>
      </w:r>
      <w:r w:rsidRPr="00E5367E">
        <w:rPr>
          <w:rStyle w:val="Emphasis"/>
          <w:rFonts w:asciiTheme="minorHAnsi" w:hAnsiTheme="minorHAnsi" w:cstheme="minorHAnsi"/>
          <w:highlight w:val="cyan"/>
        </w:rPr>
        <w:t>build new</w:t>
      </w:r>
      <w:r w:rsidRPr="00E5367E">
        <w:rPr>
          <w:rStyle w:val="StyleUnderline"/>
          <w:rFonts w:asciiTheme="minorHAnsi" w:hAnsiTheme="minorHAnsi" w:cstheme="minorHAnsi"/>
          <w:highlight w:val="cyan"/>
        </w:rPr>
        <w:t xml:space="preserve"> legislative </w:t>
      </w:r>
      <w:r w:rsidRPr="00E5367E">
        <w:rPr>
          <w:rStyle w:val="Emphasis"/>
          <w:rFonts w:asciiTheme="minorHAnsi" w:hAnsiTheme="minorHAnsi" w:cstheme="minorHAnsi"/>
          <w:highlight w:val="cyan"/>
        </w:rPr>
        <w:t>majorities</w:t>
      </w:r>
      <w:r w:rsidRPr="00C23E1F">
        <w:rPr>
          <w:rFonts w:asciiTheme="minorHAnsi" w:hAnsiTheme="minorHAnsi" w:cstheme="minorHAnsi"/>
          <w:sz w:val="16"/>
        </w:rPr>
        <w:t>.”129</w:t>
      </w:r>
    </w:p>
    <w:p w14:paraId="04AE8908" w14:textId="77777777" w:rsidR="00C23E1F" w:rsidRPr="00C23E1F" w:rsidRDefault="00C23E1F" w:rsidP="00C23E1F">
      <w:pPr>
        <w:rPr>
          <w:rFonts w:asciiTheme="minorHAnsi" w:hAnsiTheme="minorHAnsi" w:cstheme="minorHAnsi"/>
        </w:rPr>
      </w:pPr>
    </w:p>
    <w:p w14:paraId="36CBAEE8" w14:textId="77777777" w:rsidR="00C23E1F" w:rsidRPr="00C23E1F" w:rsidRDefault="00C23E1F" w:rsidP="00C23E1F">
      <w:pPr>
        <w:pStyle w:val="Heading3"/>
        <w:rPr>
          <w:rFonts w:asciiTheme="minorHAnsi" w:hAnsiTheme="minorHAnsi" w:cstheme="minorHAnsi"/>
        </w:rPr>
      </w:pPr>
      <w:r w:rsidRPr="00C23E1F">
        <w:rPr>
          <w:rFonts w:asciiTheme="minorHAnsi" w:hAnsiTheme="minorHAnsi" w:cstheme="minorHAnsi"/>
        </w:rPr>
        <w:t>No Link---Agencies---1AR</w:t>
      </w:r>
    </w:p>
    <w:p w14:paraId="3F01BA32" w14:textId="77777777"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 xml:space="preserve">Agencies shield---it’s perceived as </w:t>
      </w:r>
      <w:r w:rsidRPr="00C23E1F">
        <w:rPr>
          <w:rFonts w:asciiTheme="minorHAnsi" w:hAnsiTheme="minorHAnsi" w:cstheme="minorHAnsi"/>
          <w:u w:val="single"/>
        </w:rPr>
        <w:t>agencies</w:t>
      </w:r>
      <w:r w:rsidRPr="00C23E1F">
        <w:rPr>
          <w:rFonts w:asciiTheme="minorHAnsi" w:hAnsiTheme="minorHAnsi" w:cstheme="minorHAnsi"/>
        </w:rPr>
        <w:t xml:space="preserve"> attempting to solve </w:t>
      </w:r>
      <w:r w:rsidRPr="00C23E1F">
        <w:rPr>
          <w:rFonts w:asciiTheme="minorHAnsi" w:hAnsiTheme="minorHAnsi" w:cstheme="minorHAnsi"/>
          <w:u w:val="single"/>
        </w:rPr>
        <w:t>partisan gridlock</w:t>
      </w:r>
      <w:r w:rsidRPr="00C23E1F">
        <w:rPr>
          <w:rFonts w:asciiTheme="minorHAnsi" w:hAnsiTheme="minorHAnsi" w:cstheme="minorHAnsi"/>
        </w:rPr>
        <w:t>.</w:t>
      </w:r>
    </w:p>
    <w:p w14:paraId="4050E7AE" w14:textId="77777777" w:rsidR="00C23E1F" w:rsidRPr="00C23E1F" w:rsidRDefault="00C23E1F" w:rsidP="00C23E1F">
      <w:pPr>
        <w:rPr>
          <w:rFonts w:asciiTheme="minorHAnsi" w:hAnsiTheme="minorHAnsi" w:cstheme="minorHAnsi"/>
          <w:lang w:eastAsia="zh-CN"/>
        </w:rPr>
      </w:pPr>
      <w:r w:rsidRPr="00C23E1F">
        <w:rPr>
          <w:rFonts w:asciiTheme="minorHAnsi" w:hAnsiTheme="minorHAnsi" w:cstheme="minorHAnsi"/>
        </w:rPr>
        <w:t xml:space="preserve">Gillian </w:t>
      </w:r>
      <w:r w:rsidRPr="00C23E1F">
        <w:rPr>
          <w:rStyle w:val="Style13ptBold"/>
          <w:rFonts w:asciiTheme="minorHAnsi" w:hAnsiTheme="minorHAnsi" w:cstheme="minorHAnsi"/>
        </w:rPr>
        <w:t>Metzger ’15</w:t>
      </w:r>
      <w:r w:rsidRPr="00C23E1F">
        <w:rPr>
          <w:rFonts w:asciiTheme="minorHAnsi" w:hAnsiTheme="minorHAnsi" w:cstheme="minorHAnsi"/>
        </w:rPr>
        <w:t xml:space="preserve"> [2015; </w:t>
      </w:r>
      <w:r w:rsidRPr="00C23E1F">
        <w:rPr>
          <w:rFonts w:asciiTheme="minorHAnsi" w:hAnsiTheme="minorHAnsi" w:cstheme="minorHAnsi"/>
          <w:lang w:eastAsia="zh-CN"/>
        </w:rPr>
        <w:t xml:space="preserve">Gillian is a Stanley H. Fuld Professor of Law. </w:t>
      </w:r>
      <w:r w:rsidRPr="00C23E1F">
        <w:rPr>
          <w:rFonts w:asciiTheme="minorHAnsi" w:hAnsiTheme="minorHAnsi" w:cstheme="minorHAnsi"/>
        </w:rPr>
        <w:t xml:space="preserve">“Agencies, Polarization, And </w:t>
      </w:r>
      <w:proofErr w:type="gramStart"/>
      <w:r w:rsidRPr="00C23E1F">
        <w:rPr>
          <w:rFonts w:asciiTheme="minorHAnsi" w:hAnsiTheme="minorHAnsi" w:cstheme="minorHAnsi"/>
        </w:rPr>
        <w:t>The</w:t>
      </w:r>
      <w:proofErr w:type="gramEnd"/>
      <w:r w:rsidRPr="00C23E1F">
        <w:rPr>
          <w:rFonts w:asciiTheme="minorHAnsi" w:hAnsiTheme="minorHAnsi" w:cstheme="minorHAnsi"/>
        </w:rPr>
        <w:t xml:space="preserve"> States,” Columbia Law Review; Volume 115, Number 7; https://columbialawreview.org/content/agencies-polarization-and-the-states/]</w:t>
      </w:r>
    </w:p>
    <w:p w14:paraId="7AD4DE0A"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1. Polarization and Agency Policy Development. — </w:t>
      </w:r>
      <w:r w:rsidRPr="00C23E1F">
        <w:rPr>
          <w:rStyle w:val="StyleUnderline"/>
          <w:rFonts w:asciiTheme="minorHAnsi" w:hAnsiTheme="minorHAnsi" w:cstheme="minorHAnsi"/>
        </w:rPr>
        <w:t xml:space="preserve">Although </w:t>
      </w:r>
      <w:r w:rsidRPr="00E5367E">
        <w:rPr>
          <w:rStyle w:val="Emphasis"/>
          <w:rFonts w:asciiTheme="minorHAnsi" w:hAnsiTheme="minorHAnsi" w:cstheme="minorHAnsi"/>
          <w:highlight w:val="cyan"/>
        </w:rPr>
        <w:t>congressional gridlock</w:t>
      </w:r>
      <w:r w:rsidRPr="00C23E1F">
        <w:rPr>
          <w:rStyle w:val="StyleUnderline"/>
          <w:rFonts w:asciiTheme="minorHAnsi" w:hAnsiTheme="minorHAnsi" w:cstheme="minorHAnsi"/>
        </w:rPr>
        <w:t xml:space="preserve"> and presidential </w:t>
      </w:r>
      <w:r w:rsidRPr="00C23E1F">
        <w:rPr>
          <w:rStyle w:val="Emphasis"/>
          <w:rFonts w:asciiTheme="minorHAnsi" w:hAnsiTheme="minorHAnsi" w:cstheme="minorHAnsi"/>
        </w:rPr>
        <w:t>unilateralism</w:t>
      </w:r>
      <w:r w:rsidRPr="00C23E1F">
        <w:rPr>
          <w:rFonts w:asciiTheme="minorHAnsi" w:hAnsiTheme="minorHAnsi" w:cstheme="minorHAnsi"/>
          <w:sz w:val="16"/>
        </w:rPr>
        <w:t xml:space="preserve"> are commonly noted </w:t>
      </w:r>
      <w:r w:rsidRPr="00C23E1F">
        <w:rPr>
          <w:rStyle w:val="StyleUnderline"/>
          <w:rFonts w:asciiTheme="minorHAnsi" w:hAnsiTheme="minorHAnsi" w:cstheme="minorHAnsi"/>
        </w:rPr>
        <w:t xml:space="preserve">effects of </w:t>
      </w:r>
      <w:r w:rsidRPr="00C23E1F">
        <w:rPr>
          <w:rStyle w:val="Emphasis"/>
          <w:rFonts w:asciiTheme="minorHAnsi" w:hAnsiTheme="minorHAnsi" w:cstheme="minorHAnsi"/>
        </w:rPr>
        <w:t>polarization</w:t>
      </w:r>
      <w:r w:rsidRPr="00C23E1F">
        <w:rPr>
          <w:rFonts w:asciiTheme="minorHAnsi" w:hAnsiTheme="minorHAnsi" w:cstheme="minorHAnsi"/>
          <w:sz w:val="16"/>
        </w:rPr>
        <w:t xml:space="preserve">, the </w:t>
      </w:r>
      <w:r w:rsidRPr="00E5367E">
        <w:rPr>
          <w:rStyle w:val="StyleUnderline"/>
          <w:rFonts w:asciiTheme="minorHAnsi" w:hAnsiTheme="minorHAnsi" w:cstheme="minorHAnsi"/>
          <w:highlight w:val="cyan"/>
        </w:rPr>
        <w:t xml:space="preserve">increased room for </w:t>
      </w:r>
      <w:r w:rsidRPr="00E5367E">
        <w:rPr>
          <w:rStyle w:val="Emphasis"/>
          <w:rFonts w:asciiTheme="minorHAnsi" w:hAnsiTheme="minorHAnsi" w:cstheme="minorHAnsi"/>
          <w:highlight w:val="cyan"/>
        </w:rPr>
        <w:t>agencies</w:t>
      </w:r>
      <w:r w:rsidRPr="00E5367E">
        <w:rPr>
          <w:rStyle w:val="StyleUnderline"/>
          <w:rFonts w:asciiTheme="minorHAnsi" w:hAnsiTheme="minorHAnsi" w:cstheme="minorHAnsi"/>
          <w:highlight w:val="cyan"/>
        </w:rPr>
        <w:t xml:space="preserve"> to develop policy</w:t>
      </w:r>
      <w:r w:rsidRPr="00C23E1F">
        <w:rPr>
          <w:rFonts w:asciiTheme="minorHAnsi" w:hAnsiTheme="minorHAnsi" w:cstheme="minorHAnsi"/>
          <w:sz w:val="16"/>
        </w:rPr>
        <w:t xml:space="preserve"> is less frequently acknowledged. A recent rare exception is Jody Freeman and David Spence’s analysis of how congressional gridlock may prompt agencies to </w:t>
      </w:r>
      <w:r w:rsidRPr="00C23E1F">
        <w:rPr>
          <w:rStyle w:val="StyleUnderline"/>
          <w:rFonts w:asciiTheme="minorHAnsi" w:hAnsiTheme="minorHAnsi" w:cstheme="minorHAnsi"/>
        </w:rPr>
        <w:t>use their authority</w:t>
      </w:r>
      <w:r w:rsidRPr="00C23E1F">
        <w:rPr>
          <w:rFonts w:asciiTheme="minorHAnsi" w:hAnsiTheme="minorHAnsi" w:cstheme="minorHAnsi"/>
          <w:sz w:val="16"/>
        </w:rPr>
        <w:t xml:space="preserve"> under preexisting statutes to </w:t>
      </w:r>
      <w:r w:rsidRPr="00C23E1F">
        <w:rPr>
          <w:rStyle w:val="StyleUnderline"/>
          <w:rFonts w:asciiTheme="minorHAnsi" w:hAnsiTheme="minorHAnsi" w:cstheme="minorHAnsi"/>
        </w:rPr>
        <w:t xml:space="preserve">address </w:t>
      </w:r>
      <w:r w:rsidRPr="00C23E1F">
        <w:rPr>
          <w:rStyle w:val="Emphasis"/>
          <w:rFonts w:asciiTheme="minorHAnsi" w:hAnsiTheme="minorHAnsi" w:cstheme="minorHAnsi"/>
        </w:rPr>
        <w:t>newly emerging</w:t>
      </w:r>
      <w:r w:rsidRPr="00C23E1F">
        <w:rPr>
          <w:rStyle w:val="StyleUnderline"/>
          <w:rFonts w:asciiTheme="minorHAnsi" w:hAnsiTheme="minorHAnsi" w:cstheme="minorHAnsi"/>
        </w:rPr>
        <w:t xml:space="preserve"> regulatory challenges</w:t>
      </w:r>
      <w:r w:rsidRPr="00C23E1F">
        <w:rPr>
          <w:rFonts w:asciiTheme="minorHAnsi" w:hAnsiTheme="minorHAnsi" w:cstheme="minorHAnsi"/>
          <w:sz w:val="16"/>
        </w:rPr>
        <w:t xml:space="preserve">. 87 Professors Freeman and Spence focus on environmental and energy regulation, but similar agency policy development is evident in </w:t>
      </w:r>
      <w:proofErr w:type="gramStart"/>
      <w:r w:rsidRPr="00C23E1F">
        <w:rPr>
          <w:rFonts w:asciiTheme="minorHAnsi" w:hAnsiTheme="minorHAnsi" w:cstheme="minorHAnsi"/>
          <w:sz w:val="16"/>
        </w:rPr>
        <w:t>a number of</w:t>
      </w:r>
      <w:proofErr w:type="gramEnd"/>
      <w:r w:rsidRPr="00C23E1F">
        <w:rPr>
          <w:rFonts w:asciiTheme="minorHAnsi" w:hAnsiTheme="minorHAnsi" w:cstheme="minorHAnsi"/>
          <w:sz w:val="16"/>
        </w:rPr>
        <w:t xml:space="preserve"> contexts, including education, immigration, national security, and healthcare. 88 In a similar vein, Miranda </w:t>
      </w:r>
      <w:proofErr w:type="spellStart"/>
      <w:r w:rsidRPr="00C23E1F">
        <w:rPr>
          <w:rFonts w:asciiTheme="minorHAnsi" w:hAnsiTheme="minorHAnsi" w:cstheme="minorHAnsi"/>
          <w:sz w:val="16"/>
        </w:rPr>
        <w:t>Yaver</w:t>
      </w:r>
      <w:proofErr w:type="spellEnd"/>
      <w:r w:rsidRPr="00C23E1F">
        <w:rPr>
          <w:rFonts w:asciiTheme="minorHAnsi" w:hAnsiTheme="minorHAnsi" w:cstheme="minorHAnsi"/>
          <w:sz w:val="16"/>
        </w:rPr>
        <w:t xml:space="preserve"> concludes that </w:t>
      </w:r>
      <w:r w:rsidRPr="00C23E1F">
        <w:rPr>
          <w:rStyle w:val="Emphasis"/>
          <w:rFonts w:asciiTheme="minorHAnsi" w:hAnsiTheme="minorHAnsi" w:cstheme="minorHAnsi"/>
        </w:rPr>
        <w:t>partisan conflict</w:t>
      </w:r>
      <w:r w:rsidRPr="00C23E1F">
        <w:rPr>
          <w:rStyle w:val="StyleUnderline"/>
          <w:rFonts w:asciiTheme="minorHAnsi" w:hAnsiTheme="minorHAnsi" w:cstheme="minorHAnsi"/>
        </w:rPr>
        <w:t xml:space="preserve"> in Congress allows </w:t>
      </w:r>
      <w:r w:rsidRPr="00E5367E">
        <w:rPr>
          <w:rStyle w:val="Emphasis"/>
          <w:rFonts w:asciiTheme="minorHAnsi" w:hAnsiTheme="minorHAnsi" w:cstheme="minorHAnsi"/>
          <w:highlight w:val="cyan"/>
        </w:rPr>
        <w:t>agencies</w:t>
      </w:r>
      <w:r w:rsidRPr="00C23E1F">
        <w:rPr>
          <w:rStyle w:val="StyleUnderline"/>
          <w:rFonts w:asciiTheme="minorHAnsi" w:hAnsiTheme="minorHAnsi" w:cstheme="minorHAnsi"/>
        </w:rPr>
        <w:t xml:space="preserve"> to </w:t>
      </w:r>
      <w:r w:rsidRPr="00E5367E">
        <w:rPr>
          <w:rStyle w:val="StyleUnderline"/>
          <w:rFonts w:asciiTheme="minorHAnsi" w:hAnsiTheme="minorHAnsi" w:cstheme="minorHAnsi"/>
          <w:highlight w:val="cyan"/>
        </w:rPr>
        <w:t xml:space="preserve">set policies that </w:t>
      </w:r>
      <w:r w:rsidRPr="00E5367E">
        <w:rPr>
          <w:rStyle w:val="Emphasis"/>
          <w:rFonts w:asciiTheme="minorHAnsi" w:hAnsiTheme="minorHAnsi" w:cstheme="minorHAnsi"/>
          <w:highlight w:val="cyan"/>
        </w:rPr>
        <w:t>deviate</w:t>
      </w:r>
      <w:r w:rsidRPr="00E5367E">
        <w:rPr>
          <w:rStyle w:val="StyleUnderline"/>
          <w:rFonts w:asciiTheme="minorHAnsi" w:hAnsiTheme="minorHAnsi" w:cstheme="minorHAnsi"/>
          <w:highlight w:val="cyan"/>
        </w:rPr>
        <w:t xml:space="preserve"> from authorizing statutes</w:t>
      </w:r>
      <w:r w:rsidRPr="00C23E1F">
        <w:rPr>
          <w:rFonts w:asciiTheme="minorHAnsi" w:hAnsiTheme="minorHAnsi" w:cstheme="minorHAnsi"/>
          <w:sz w:val="16"/>
        </w:rPr>
        <w:t xml:space="preserve">, based on an empirical study of a </w:t>
      </w:r>
      <w:proofErr w:type="gramStart"/>
      <w:r w:rsidRPr="00C23E1F">
        <w:rPr>
          <w:rFonts w:asciiTheme="minorHAnsi" w:hAnsiTheme="minorHAnsi" w:cstheme="minorHAnsi"/>
          <w:sz w:val="16"/>
        </w:rPr>
        <w:t>large scale</w:t>
      </w:r>
      <w:proofErr w:type="gramEnd"/>
      <w:r w:rsidRPr="00C23E1F">
        <w:rPr>
          <w:rFonts w:asciiTheme="minorHAnsi" w:hAnsiTheme="minorHAnsi" w:cstheme="minorHAnsi"/>
          <w:sz w:val="16"/>
        </w:rPr>
        <w:t xml:space="preserve"> dataset of cases and bill introductions involving the EPA. 89To some extent, this greater room for agency action under political polarization could be viewed as simply an extreme manifestation of the potential for bureaucratic drift, a phenomenon long studied by political scientists. 90 But </w:t>
      </w:r>
      <w:r w:rsidRPr="00C23E1F">
        <w:rPr>
          <w:rStyle w:val="StyleUnderline"/>
          <w:rFonts w:asciiTheme="minorHAnsi" w:hAnsiTheme="minorHAnsi" w:cstheme="minorHAnsi"/>
        </w:rPr>
        <w:t xml:space="preserve">viewing </w:t>
      </w:r>
      <w:r w:rsidRPr="00E5367E">
        <w:rPr>
          <w:rStyle w:val="StyleUnderline"/>
          <w:rFonts w:asciiTheme="minorHAnsi" w:hAnsiTheme="minorHAnsi" w:cstheme="minorHAnsi"/>
          <w:highlight w:val="cyan"/>
        </w:rPr>
        <w:t xml:space="preserve">agencies’ </w:t>
      </w:r>
      <w:proofErr w:type="spellStart"/>
      <w:r w:rsidRPr="00E5367E">
        <w:rPr>
          <w:rStyle w:val="Emphasis"/>
          <w:rFonts w:asciiTheme="minorHAnsi" w:hAnsiTheme="minorHAnsi" w:cstheme="minorHAnsi"/>
          <w:highlight w:val="cyan"/>
        </w:rPr>
        <w:t>policysetting</w:t>
      </w:r>
      <w:proofErr w:type="spellEnd"/>
      <w:r w:rsidRPr="00E5367E">
        <w:rPr>
          <w:rStyle w:val="Emphasis"/>
          <w:rFonts w:asciiTheme="minorHAnsi" w:hAnsiTheme="minorHAnsi" w:cstheme="minorHAnsi"/>
          <w:highlight w:val="cyan"/>
        </w:rPr>
        <w:t xml:space="preserve"> power</w:t>
      </w:r>
      <w:r w:rsidRPr="00E5367E">
        <w:rPr>
          <w:rStyle w:val="StyleUnderline"/>
          <w:rFonts w:asciiTheme="minorHAnsi" w:hAnsiTheme="minorHAnsi" w:cstheme="minorHAnsi"/>
          <w:highlight w:val="cyan"/>
        </w:rPr>
        <w:t xml:space="preserve"> in </w:t>
      </w:r>
      <w:r w:rsidRPr="00E5367E">
        <w:rPr>
          <w:rStyle w:val="Emphasis"/>
          <w:rFonts w:asciiTheme="minorHAnsi" w:hAnsiTheme="minorHAnsi" w:cstheme="minorHAnsi"/>
          <w:highlight w:val="cyan"/>
        </w:rPr>
        <w:t>polarization</w:t>
      </w:r>
      <w:r w:rsidRPr="00C23E1F">
        <w:rPr>
          <w:rStyle w:val="StyleUnderline"/>
          <w:rFonts w:asciiTheme="minorHAnsi" w:hAnsiTheme="minorHAnsi" w:cstheme="minorHAnsi"/>
        </w:rPr>
        <w:t xml:space="preserve"> contexts in this fashion </w:t>
      </w:r>
      <w:r w:rsidRPr="00E5367E">
        <w:rPr>
          <w:rStyle w:val="Emphasis"/>
          <w:rFonts w:asciiTheme="minorHAnsi" w:hAnsiTheme="minorHAnsi" w:cstheme="minorHAnsi"/>
          <w:highlight w:val="cyan"/>
        </w:rPr>
        <w:t>downplays</w:t>
      </w:r>
      <w:r w:rsidRPr="00C23E1F">
        <w:rPr>
          <w:rStyle w:val="StyleUnderline"/>
          <w:rFonts w:asciiTheme="minorHAnsi" w:hAnsiTheme="minorHAnsi" w:cstheme="minorHAnsi"/>
        </w:rPr>
        <w:t xml:space="preserve"> the extent to which legislative </w:t>
      </w:r>
      <w:r w:rsidRPr="00E5367E">
        <w:rPr>
          <w:rStyle w:val="Emphasis"/>
          <w:rFonts w:asciiTheme="minorHAnsi" w:hAnsiTheme="minorHAnsi" w:cstheme="minorHAnsi"/>
          <w:highlight w:val="cyan"/>
        </w:rPr>
        <w:t>gridlock</w:t>
      </w:r>
      <w:r w:rsidRPr="00C23E1F">
        <w:rPr>
          <w:rFonts w:asciiTheme="minorHAnsi" w:hAnsiTheme="minorHAnsi" w:cstheme="minorHAnsi"/>
          <w:sz w:val="16"/>
        </w:rPr>
        <w:t xml:space="preserve"> may </w:t>
      </w:r>
      <w:r w:rsidRPr="00E5367E">
        <w:rPr>
          <w:rStyle w:val="StyleUnderline"/>
          <w:rFonts w:asciiTheme="minorHAnsi" w:hAnsiTheme="minorHAnsi" w:cstheme="minorHAnsi"/>
          <w:highlight w:val="cyan"/>
        </w:rPr>
        <w:t xml:space="preserve">create instances in which </w:t>
      </w:r>
      <w:r w:rsidRPr="00E5367E">
        <w:rPr>
          <w:rStyle w:val="Emphasis"/>
          <w:rFonts w:asciiTheme="minorHAnsi" w:hAnsiTheme="minorHAnsi" w:cstheme="minorHAnsi"/>
          <w:highlight w:val="cyan"/>
        </w:rPr>
        <w:t>agencies feel compelled</w:t>
      </w:r>
      <w:r w:rsidRPr="00C23E1F">
        <w:rPr>
          <w:rFonts w:asciiTheme="minorHAnsi" w:hAnsiTheme="minorHAnsi" w:cstheme="minorHAnsi"/>
          <w:sz w:val="16"/>
        </w:rPr>
        <w:t xml:space="preserve"> to act on their own initiative, despite recognizing that the regulatory challenges at hand would be better addressed through legislation. 91 Put differently, </w:t>
      </w:r>
      <w:r w:rsidRPr="00C23E1F">
        <w:rPr>
          <w:rStyle w:val="StyleUnderline"/>
          <w:rFonts w:asciiTheme="minorHAnsi" w:hAnsiTheme="minorHAnsi" w:cstheme="minorHAnsi"/>
        </w:rPr>
        <w:t xml:space="preserve">agency policy development here is not easily classified as </w:t>
      </w:r>
      <w:r w:rsidRPr="00C23E1F">
        <w:rPr>
          <w:rStyle w:val="Emphasis"/>
          <w:rFonts w:asciiTheme="minorHAnsi" w:hAnsiTheme="minorHAnsi" w:cstheme="minorHAnsi"/>
        </w:rPr>
        <w:t>surreptitious</w:t>
      </w:r>
      <w:r w:rsidRPr="00C23E1F">
        <w:rPr>
          <w:rStyle w:val="StyleUnderline"/>
          <w:rFonts w:asciiTheme="minorHAnsi" w:hAnsiTheme="minorHAnsi" w:cstheme="minorHAnsi"/>
        </w:rPr>
        <w:t xml:space="preserve"> efforts at </w:t>
      </w:r>
      <w:r w:rsidRPr="00C23E1F">
        <w:rPr>
          <w:rStyle w:val="Emphasis"/>
          <w:rFonts w:asciiTheme="minorHAnsi" w:hAnsiTheme="minorHAnsi" w:cstheme="minorHAnsi"/>
        </w:rPr>
        <w:t>policy deviation</w:t>
      </w:r>
      <w:r w:rsidRPr="00C23E1F">
        <w:rPr>
          <w:rStyle w:val="StyleUnderline"/>
          <w:rFonts w:asciiTheme="minorHAnsi" w:hAnsiTheme="minorHAnsi" w:cstheme="minorHAnsi"/>
        </w:rPr>
        <w:t xml:space="preserve"> </w:t>
      </w:r>
      <w:r w:rsidRPr="00C23E1F">
        <w:rPr>
          <w:rFonts w:asciiTheme="minorHAnsi" w:hAnsiTheme="minorHAnsi" w:cstheme="minorHAnsi"/>
          <w:sz w:val="16"/>
        </w:rPr>
        <w:t>or as stemming from policy disagreement with governing statutes. Instead, agencies will often publicly call for new legislation and at times even describe their regulatory actions as made necessary by congressional failure to act. 92</w:t>
      </w:r>
    </w:p>
    <w:p w14:paraId="5357320C" w14:textId="77777777"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 xml:space="preserve">Notice and comment </w:t>
      </w:r>
      <w:r w:rsidRPr="00C23E1F">
        <w:rPr>
          <w:rFonts w:asciiTheme="minorHAnsi" w:hAnsiTheme="minorHAnsi" w:cstheme="minorHAnsi"/>
          <w:u w:val="single"/>
        </w:rPr>
        <w:t>solves</w:t>
      </w:r>
      <w:r w:rsidRPr="00C23E1F">
        <w:rPr>
          <w:rFonts w:asciiTheme="minorHAnsi" w:hAnsiTheme="minorHAnsi" w:cstheme="minorHAnsi"/>
        </w:rPr>
        <w:t xml:space="preserve">---overcomes </w:t>
      </w:r>
      <w:r w:rsidRPr="00C23E1F">
        <w:rPr>
          <w:rFonts w:asciiTheme="minorHAnsi" w:hAnsiTheme="minorHAnsi" w:cstheme="minorHAnsi"/>
          <w:u w:val="single"/>
        </w:rPr>
        <w:t>barriers</w:t>
      </w:r>
      <w:r w:rsidRPr="00C23E1F">
        <w:rPr>
          <w:rFonts w:asciiTheme="minorHAnsi" w:hAnsiTheme="minorHAnsi" w:cstheme="minorHAnsi"/>
        </w:rPr>
        <w:t>.</w:t>
      </w:r>
    </w:p>
    <w:p w14:paraId="5327DF7C" w14:textId="77777777" w:rsidR="00C23E1F" w:rsidRPr="00C23E1F" w:rsidRDefault="00C23E1F" w:rsidP="00C23E1F">
      <w:pPr>
        <w:rPr>
          <w:rFonts w:asciiTheme="minorHAnsi" w:hAnsiTheme="minorHAnsi" w:cstheme="minorHAnsi"/>
          <w:lang w:eastAsia="zh-CN"/>
        </w:rPr>
      </w:pPr>
      <w:r w:rsidRPr="00C23E1F">
        <w:rPr>
          <w:rFonts w:asciiTheme="minorHAnsi" w:hAnsiTheme="minorHAnsi" w:cstheme="minorHAnsi"/>
        </w:rPr>
        <w:t xml:space="preserve">Gillian </w:t>
      </w:r>
      <w:r w:rsidRPr="00C23E1F">
        <w:rPr>
          <w:rStyle w:val="Style13ptBold"/>
          <w:rFonts w:asciiTheme="minorHAnsi" w:hAnsiTheme="minorHAnsi" w:cstheme="minorHAnsi"/>
        </w:rPr>
        <w:t>Metzger ’15</w:t>
      </w:r>
      <w:r w:rsidRPr="00C23E1F">
        <w:rPr>
          <w:rFonts w:asciiTheme="minorHAnsi" w:hAnsiTheme="minorHAnsi" w:cstheme="minorHAnsi"/>
        </w:rPr>
        <w:t xml:space="preserve"> [2015; </w:t>
      </w:r>
      <w:r w:rsidRPr="00C23E1F">
        <w:rPr>
          <w:rFonts w:asciiTheme="minorHAnsi" w:hAnsiTheme="minorHAnsi" w:cstheme="minorHAnsi"/>
          <w:lang w:eastAsia="zh-CN"/>
        </w:rPr>
        <w:t xml:space="preserve">Gillian is a Stanley H. Fuld Professor of Law. </w:t>
      </w:r>
      <w:r w:rsidRPr="00C23E1F">
        <w:rPr>
          <w:rFonts w:asciiTheme="minorHAnsi" w:hAnsiTheme="minorHAnsi" w:cstheme="minorHAnsi"/>
        </w:rPr>
        <w:t xml:space="preserve">“Agencies, Polarization, And </w:t>
      </w:r>
      <w:proofErr w:type="gramStart"/>
      <w:r w:rsidRPr="00C23E1F">
        <w:rPr>
          <w:rFonts w:asciiTheme="minorHAnsi" w:hAnsiTheme="minorHAnsi" w:cstheme="minorHAnsi"/>
        </w:rPr>
        <w:t>The</w:t>
      </w:r>
      <w:proofErr w:type="gramEnd"/>
      <w:r w:rsidRPr="00C23E1F">
        <w:rPr>
          <w:rFonts w:asciiTheme="minorHAnsi" w:hAnsiTheme="minorHAnsi" w:cstheme="minorHAnsi"/>
        </w:rPr>
        <w:t xml:space="preserve"> States,” Columbia Law Review; Volume 115, Number 7; https://columbialawreview.org/content/agencies-polarization-and-the-states/]</w:t>
      </w:r>
    </w:p>
    <w:p w14:paraId="3BB56BD1" w14:textId="77777777" w:rsidR="00C23E1F" w:rsidRPr="00C23E1F" w:rsidRDefault="00C23E1F" w:rsidP="00C23E1F">
      <w:pPr>
        <w:rPr>
          <w:rFonts w:asciiTheme="minorHAnsi" w:hAnsiTheme="minorHAnsi" w:cstheme="minorHAnsi"/>
          <w:sz w:val="16"/>
        </w:rPr>
      </w:pPr>
      <w:r w:rsidRPr="00E5367E">
        <w:rPr>
          <w:rStyle w:val="Emphasis"/>
          <w:rFonts w:asciiTheme="minorHAnsi" w:hAnsiTheme="minorHAnsi" w:cstheme="minorHAnsi"/>
          <w:highlight w:val="cyan"/>
        </w:rPr>
        <w:t>Agencies</w:t>
      </w:r>
      <w:r w:rsidRPr="00C23E1F">
        <w:rPr>
          <w:rFonts w:asciiTheme="minorHAnsi" w:hAnsiTheme="minorHAnsi" w:cstheme="minorHAnsi"/>
          <w:sz w:val="16"/>
        </w:rPr>
        <w:t xml:space="preserve"> can </w:t>
      </w:r>
      <w:r w:rsidRPr="00E5367E">
        <w:rPr>
          <w:rStyle w:val="StyleUnderline"/>
          <w:rFonts w:asciiTheme="minorHAnsi" w:hAnsiTheme="minorHAnsi" w:cstheme="minorHAnsi"/>
          <w:highlight w:val="cyan"/>
        </w:rPr>
        <w:t>undertake</w:t>
      </w:r>
      <w:r w:rsidRPr="00C23E1F">
        <w:rPr>
          <w:rStyle w:val="StyleUnderline"/>
          <w:rFonts w:asciiTheme="minorHAnsi" w:hAnsiTheme="minorHAnsi" w:cstheme="minorHAnsi"/>
        </w:rPr>
        <w:t xml:space="preserve"> their </w:t>
      </w:r>
      <w:r w:rsidRPr="00E5367E">
        <w:rPr>
          <w:rStyle w:val="Emphasis"/>
          <w:rFonts w:asciiTheme="minorHAnsi" w:hAnsiTheme="minorHAnsi" w:cstheme="minorHAnsi"/>
          <w:highlight w:val="cyan"/>
        </w:rPr>
        <w:t>policy</w:t>
      </w:r>
      <w:r w:rsidRPr="00C23E1F">
        <w:rPr>
          <w:rStyle w:val="Emphasis"/>
          <w:rFonts w:asciiTheme="minorHAnsi" w:hAnsiTheme="minorHAnsi" w:cstheme="minorHAnsi"/>
        </w:rPr>
        <w:t xml:space="preserve"> changes</w:t>
      </w:r>
      <w:r w:rsidRPr="00C23E1F">
        <w:rPr>
          <w:rFonts w:asciiTheme="minorHAnsi" w:hAnsiTheme="minorHAnsi" w:cstheme="minorHAnsi"/>
          <w:sz w:val="16"/>
        </w:rPr>
        <w:t xml:space="preserve"> in </w:t>
      </w:r>
      <w:r w:rsidRPr="00C23E1F">
        <w:rPr>
          <w:rStyle w:val="StyleUnderline"/>
          <w:rFonts w:asciiTheme="minorHAnsi" w:hAnsiTheme="minorHAnsi" w:cstheme="minorHAnsi"/>
        </w:rPr>
        <w:t xml:space="preserve">ways that are </w:t>
      </w:r>
      <w:r w:rsidRPr="00E5367E">
        <w:rPr>
          <w:rStyle w:val="StyleUnderline"/>
          <w:rFonts w:asciiTheme="minorHAnsi" w:hAnsiTheme="minorHAnsi" w:cstheme="minorHAnsi"/>
          <w:highlight w:val="cyan"/>
        </w:rPr>
        <w:t>harder to undo</w:t>
      </w:r>
      <w:r w:rsidRPr="00C23E1F">
        <w:rPr>
          <w:rFonts w:asciiTheme="minorHAnsi" w:hAnsiTheme="minorHAnsi" w:cstheme="minorHAnsi"/>
          <w:sz w:val="16"/>
        </w:rPr>
        <w:t xml:space="preserve">, for example </w:t>
      </w:r>
      <w:r w:rsidRPr="00E5367E">
        <w:rPr>
          <w:rStyle w:val="StyleUnderline"/>
          <w:rFonts w:asciiTheme="minorHAnsi" w:hAnsiTheme="minorHAnsi" w:cstheme="minorHAnsi"/>
          <w:highlight w:val="cyan"/>
        </w:rPr>
        <w:t xml:space="preserve">by </w:t>
      </w:r>
      <w:r w:rsidRPr="00E5367E">
        <w:rPr>
          <w:rStyle w:val="Emphasis"/>
          <w:rFonts w:asciiTheme="minorHAnsi" w:hAnsiTheme="minorHAnsi" w:cstheme="minorHAnsi"/>
          <w:highlight w:val="cyan"/>
        </w:rPr>
        <w:t>notice-and-comment</w:t>
      </w:r>
      <w:r w:rsidRPr="00C23E1F">
        <w:rPr>
          <w:rStyle w:val="StyleUnderline"/>
          <w:rFonts w:asciiTheme="minorHAnsi" w:hAnsiTheme="minorHAnsi" w:cstheme="minorHAnsi"/>
        </w:rPr>
        <w:t xml:space="preserve"> rulemaking</w:t>
      </w:r>
      <w:r w:rsidRPr="00C23E1F">
        <w:rPr>
          <w:rFonts w:asciiTheme="minorHAnsi" w:hAnsiTheme="minorHAnsi" w:cstheme="minorHAnsi"/>
          <w:sz w:val="16"/>
        </w:rPr>
        <w:t xml:space="preserve"> that can only be altered by a similar rulemaking subject to judicial review. 122 In addition, regulatory actions may </w:t>
      </w:r>
      <w:r w:rsidRPr="00E5367E">
        <w:rPr>
          <w:rStyle w:val="StyleUnderline"/>
          <w:rFonts w:asciiTheme="minorHAnsi" w:hAnsiTheme="minorHAnsi" w:cstheme="minorHAnsi"/>
          <w:highlight w:val="cyan"/>
        </w:rPr>
        <w:t>allow</w:t>
      </w:r>
      <w:r w:rsidRPr="00C23E1F">
        <w:rPr>
          <w:rStyle w:val="StyleUnderline"/>
          <w:rFonts w:asciiTheme="minorHAnsi" w:hAnsiTheme="minorHAnsi" w:cstheme="minorHAnsi"/>
        </w:rPr>
        <w:t xml:space="preserve"> </w:t>
      </w:r>
      <w:r w:rsidRPr="00C23E1F">
        <w:rPr>
          <w:rStyle w:val="Emphasis"/>
          <w:rFonts w:asciiTheme="minorHAnsi" w:hAnsiTheme="minorHAnsi" w:cstheme="minorHAnsi"/>
        </w:rPr>
        <w:t xml:space="preserve">new </w:t>
      </w:r>
      <w:r w:rsidRPr="00E5367E">
        <w:rPr>
          <w:rStyle w:val="Emphasis"/>
          <w:rFonts w:asciiTheme="minorHAnsi" w:hAnsiTheme="minorHAnsi" w:cstheme="minorHAnsi"/>
          <w:highlight w:val="cyan"/>
        </w:rPr>
        <w:t>information</w:t>
      </w:r>
      <w:r w:rsidRPr="00C23E1F">
        <w:rPr>
          <w:rStyle w:val="StyleUnderline"/>
          <w:rFonts w:asciiTheme="minorHAnsi" w:hAnsiTheme="minorHAnsi" w:cstheme="minorHAnsi"/>
        </w:rPr>
        <w:t xml:space="preserve"> and </w:t>
      </w:r>
      <w:r w:rsidRPr="00E5367E">
        <w:rPr>
          <w:rStyle w:val="StyleUnderline"/>
          <w:rFonts w:asciiTheme="minorHAnsi" w:hAnsiTheme="minorHAnsi" w:cstheme="minorHAnsi"/>
          <w:highlight w:val="cyan"/>
        </w:rPr>
        <w:t xml:space="preserve">expertise to </w:t>
      </w:r>
      <w:r w:rsidRPr="00E5367E">
        <w:rPr>
          <w:rStyle w:val="Emphasis"/>
          <w:rFonts w:asciiTheme="minorHAnsi" w:hAnsiTheme="minorHAnsi" w:cstheme="minorHAnsi"/>
          <w:highlight w:val="cyan"/>
        </w:rPr>
        <w:t>emerge</w:t>
      </w:r>
      <w:r w:rsidRPr="00C23E1F">
        <w:rPr>
          <w:rStyle w:val="StyleUnderline"/>
          <w:rFonts w:asciiTheme="minorHAnsi" w:hAnsiTheme="minorHAnsi" w:cstheme="minorHAnsi"/>
        </w:rPr>
        <w:t xml:space="preserve"> that </w:t>
      </w:r>
      <w:r w:rsidRPr="00E5367E">
        <w:rPr>
          <w:rStyle w:val="Emphasis"/>
          <w:rFonts w:asciiTheme="minorHAnsi" w:hAnsiTheme="minorHAnsi" w:cstheme="minorHAnsi"/>
          <w:highlight w:val="cyan"/>
        </w:rPr>
        <w:t>diffuses opposition</w:t>
      </w:r>
      <w:r w:rsidRPr="00E5367E">
        <w:rPr>
          <w:rStyle w:val="StyleUnderline"/>
          <w:rFonts w:asciiTheme="minorHAnsi" w:hAnsiTheme="minorHAnsi" w:cstheme="minorHAnsi"/>
          <w:highlight w:val="cyan"/>
        </w:rPr>
        <w:t xml:space="preserve"> to</w:t>
      </w:r>
      <w:r w:rsidRPr="00C23E1F">
        <w:rPr>
          <w:rStyle w:val="StyleUnderline"/>
          <w:rFonts w:asciiTheme="minorHAnsi" w:hAnsiTheme="minorHAnsi" w:cstheme="minorHAnsi"/>
        </w:rPr>
        <w:t xml:space="preserve"> the </w:t>
      </w:r>
      <w:r w:rsidRPr="00E5367E">
        <w:rPr>
          <w:rStyle w:val="StyleUnderline"/>
          <w:rFonts w:asciiTheme="minorHAnsi" w:hAnsiTheme="minorHAnsi" w:cstheme="minorHAnsi"/>
          <w:highlight w:val="cyan"/>
        </w:rPr>
        <w:t>agency’s policies</w:t>
      </w:r>
      <w:r w:rsidRPr="00C23E1F">
        <w:rPr>
          <w:rFonts w:asciiTheme="minorHAnsi" w:hAnsiTheme="minorHAnsi" w:cstheme="minorHAnsi"/>
          <w:sz w:val="16"/>
        </w:rPr>
        <w:t>. Cass Sunstein maintains that “</w:t>
      </w:r>
      <w:r w:rsidRPr="00C23E1F">
        <w:rPr>
          <w:rStyle w:val="StyleUnderline"/>
          <w:rFonts w:asciiTheme="minorHAnsi" w:hAnsiTheme="minorHAnsi" w:cstheme="minorHAnsi"/>
        </w:rPr>
        <w:t xml:space="preserve">many disagreements are </w:t>
      </w:r>
      <w:r w:rsidRPr="00C23E1F">
        <w:rPr>
          <w:rStyle w:val="Emphasis"/>
          <w:rFonts w:asciiTheme="minorHAnsi" w:hAnsiTheme="minorHAnsi" w:cstheme="minorHAnsi"/>
        </w:rPr>
        <w:t>not</w:t>
      </w:r>
      <w:r w:rsidRPr="00C23E1F">
        <w:rPr>
          <w:rStyle w:val="StyleUnderline"/>
          <w:rFonts w:asciiTheme="minorHAnsi" w:hAnsiTheme="minorHAnsi" w:cstheme="minorHAnsi"/>
        </w:rPr>
        <w:t xml:space="preserve"> really </w:t>
      </w:r>
      <w:r w:rsidRPr="00C23E1F">
        <w:rPr>
          <w:rStyle w:val="Emphasis"/>
          <w:rFonts w:asciiTheme="minorHAnsi" w:hAnsiTheme="minorHAnsi" w:cstheme="minorHAnsi"/>
        </w:rPr>
        <w:t>about values</w:t>
      </w:r>
      <w:r w:rsidRPr="00C23E1F">
        <w:rPr>
          <w:rStyle w:val="StyleUnderline"/>
          <w:rFonts w:asciiTheme="minorHAnsi" w:hAnsiTheme="minorHAnsi" w:cstheme="minorHAnsi"/>
        </w:rPr>
        <w:t xml:space="preserve"> or partisan commitments</w:t>
      </w:r>
      <w:r w:rsidRPr="00C23E1F">
        <w:rPr>
          <w:rFonts w:asciiTheme="minorHAnsi" w:hAnsiTheme="minorHAnsi" w:cstheme="minorHAnsi"/>
          <w:sz w:val="16"/>
        </w:rPr>
        <w:t xml:space="preserve">, but </w:t>
      </w:r>
      <w:r w:rsidRPr="00C23E1F">
        <w:rPr>
          <w:rStyle w:val="StyleUnderline"/>
          <w:rFonts w:asciiTheme="minorHAnsi" w:hAnsiTheme="minorHAnsi" w:cstheme="minorHAnsi"/>
        </w:rPr>
        <w:t xml:space="preserve">about </w:t>
      </w:r>
      <w:r w:rsidRPr="00C23E1F">
        <w:rPr>
          <w:rStyle w:val="Emphasis"/>
          <w:rFonts w:asciiTheme="minorHAnsi" w:hAnsiTheme="minorHAnsi" w:cstheme="minorHAnsi"/>
        </w:rPr>
        <w:t>facts</w:t>
      </w:r>
      <w:r w:rsidRPr="00C23E1F">
        <w:rPr>
          <w:rFonts w:asciiTheme="minorHAnsi" w:hAnsiTheme="minorHAnsi" w:cstheme="minorHAnsi"/>
          <w:sz w:val="16"/>
        </w:rPr>
        <w:t xml:space="preserve">, and </w:t>
      </w:r>
      <w:r w:rsidRPr="00C23E1F">
        <w:rPr>
          <w:rStyle w:val="StyleUnderline"/>
          <w:rFonts w:asciiTheme="minorHAnsi" w:hAnsiTheme="minorHAnsi" w:cstheme="minorHAnsi"/>
        </w:rPr>
        <w:t xml:space="preserve">when facts are sufficiently </w:t>
      </w:r>
      <w:r w:rsidRPr="00C23E1F">
        <w:rPr>
          <w:rStyle w:val="Emphasis"/>
          <w:rFonts w:asciiTheme="minorHAnsi" w:hAnsiTheme="minorHAnsi" w:cstheme="minorHAnsi"/>
        </w:rPr>
        <w:t>engaged</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 xml:space="preserve">disagreements across </w:t>
      </w:r>
      <w:r w:rsidRPr="00E5367E">
        <w:rPr>
          <w:rStyle w:val="Emphasis"/>
          <w:rFonts w:asciiTheme="minorHAnsi" w:hAnsiTheme="minorHAnsi" w:cstheme="minorHAnsi"/>
          <w:highlight w:val="cyan"/>
        </w:rPr>
        <w:t>party lines</w:t>
      </w:r>
      <w:r w:rsidRPr="00E5367E">
        <w:rPr>
          <w:rStyle w:val="StyleUnderline"/>
          <w:rFonts w:asciiTheme="minorHAnsi" w:hAnsiTheme="minorHAnsi" w:cstheme="minorHAnsi"/>
          <w:highlight w:val="cyan"/>
        </w:rPr>
        <w:t xml:space="preserve"> will often </w:t>
      </w:r>
      <w:r w:rsidRPr="00E5367E">
        <w:rPr>
          <w:rStyle w:val="Emphasis"/>
          <w:rFonts w:asciiTheme="minorHAnsi" w:hAnsiTheme="minorHAnsi" w:cstheme="minorHAnsi"/>
          <w:highlight w:val="cyan"/>
        </w:rPr>
        <w:t>melt away</w:t>
      </w:r>
      <w:r w:rsidRPr="00C23E1F">
        <w:rPr>
          <w:rFonts w:asciiTheme="minorHAnsi" w:hAnsiTheme="minorHAnsi" w:cstheme="minorHAnsi"/>
          <w:sz w:val="16"/>
        </w:rPr>
        <w:t>.”123</w:t>
      </w:r>
    </w:p>
    <w:p w14:paraId="39F60D9D" w14:textId="77777777" w:rsidR="00C23E1F" w:rsidRPr="00C23E1F" w:rsidRDefault="00C23E1F" w:rsidP="00C23E1F">
      <w:pPr>
        <w:rPr>
          <w:rFonts w:asciiTheme="minorHAnsi" w:hAnsiTheme="minorHAnsi" w:cstheme="minorHAnsi"/>
        </w:rPr>
      </w:pPr>
    </w:p>
    <w:p w14:paraId="2F750DF6" w14:textId="77777777"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 xml:space="preserve">Agency action </w:t>
      </w:r>
      <w:r w:rsidRPr="00C23E1F">
        <w:rPr>
          <w:rFonts w:asciiTheme="minorHAnsi" w:hAnsiTheme="minorHAnsi" w:cstheme="minorHAnsi"/>
          <w:u w:val="single"/>
        </w:rPr>
        <w:t>escapes</w:t>
      </w:r>
      <w:r w:rsidRPr="00C23E1F">
        <w:rPr>
          <w:rFonts w:asciiTheme="minorHAnsi" w:hAnsiTheme="minorHAnsi" w:cstheme="minorHAnsi"/>
        </w:rPr>
        <w:t xml:space="preserve"> Congressional response.</w:t>
      </w:r>
    </w:p>
    <w:p w14:paraId="38A56C9C" w14:textId="77777777" w:rsidR="00C23E1F" w:rsidRPr="00C23E1F" w:rsidRDefault="00C23E1F" w:rsidP="00C23E1F">
      <w:pPr>
        <w:rPr>
          <w:rFonts w:asciiTheme="minorHAnsi" w:hAnsiTheme="minorHAnsi" w:cstheme="minorHAnsi"/>
          <w:lang w:eastAsia="zh-CN"/>
        </w:rPr>
      </w:pPr>
      <w:r w:rsidRPr="00C23E1F">
        <w:rPr>
          <w:rFonts w:asciiTheme="minorHAnsi" w:hAnsiTheme="minorHAnsi" w:cstheme="minorHAnsi"/>
        </w:rPr>
        <w:t xml:space="preserve">Gillian </w:t>
      </w:r>
      <w:r w:rsidRPr="00C23E1F">
        <w:rPr>
          <w:rStyle w:val="Style13ptBold"/>
          <w:rFonts w:asciiTheme="minorHAnsi" w:hAnsiTheme="minorHAnsi" w:cstheme="minorHAnsi"/>
        </w:rPr>
        <w:t>Metzger ’15</w:t>
      </w:r>
      <w:r w:rsidRPr="00C23E1F">
        <w:rPr>
          <w:rFonts w:asciiTheme="minorHAnsi" w:hAnsiTheme="minorHAnsi" w:cstheme="minorHAnsi"/>
        </w:rPr>
        <w:t xml:space="preserve"> [2015; </w:t>
      </w:r>
      <w:r w:rsidRPr="00C23E1F">
        <w:rPr>
          <w:rFonts w:asciiTheme="minorHAnsi" w:hAnsiTheme="minorHAnsi" w:cstheme="minorHAnsi"/>
          <w:lang w:eastAsia="zh-CN"/>
        </w:rPr>
        <w:t xml:space="preserve">Gillian is a Stanley H. Fuld Professor of Law. </w:t>
      </w:r>
      <w:r w:rsidRPr="00C23E1F">
        <w:rPr>
          <w:rFonts w:asciiTheme="minorHAnsi" w:hAnsiTheme="minorHAnsi" w:cstheme="minorHAnsi"/>
        </w:rPr>
        <w:t xml:space="preserve">“Agencies, Polarization, And </w:t>
      </w:r>
      <w:proofErr w:type="gramStart"/>
      <w:r w:rsidRPr="00C23E1F">
        <w:rPr>
          <w:rFonts w:asciiTheme="minorHAnsi" w:hAnsiTheme="minorHAnsi" w:cstheme="minorHAnsi"/>
        </w:rPr>
        <w:t>The</w:t>
      </w:r>
      <w:proofErr w:type="gramEnd"/>
      <w:r w:rsidRPr="00C23E1F">
        <w:rPr>
          <w:rFonts w:asciiTheme="minorHAnsi" w:hAnsiTheme="minorHAnsi" w:cstheme="minorHAnsi"/>
        </w:rPr>
        <w:t xml:space="preserve"> States,” Columbia Law Review; Volume 115, Number 7; https://columbialawreview.org/content/agencies-polarization-and-the-states/]</w:t>
      </w:r>
    </w:p>
    <w:p w14:paraId="3D447922"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The </w:t>
      </w:r>
      <w:r w:rsidRPr="00E5367E">
        <w:rPr>
          <w:rStyle w:val="Emphasis"/>
          <w:rFonts w:asciiTheme="minorHAnsi" w:hAnsiTheme="minorHAnsi" w:cstheme="minorHAnsi"/>
          <w:highlight w:val="cyan"/>
        </w:rPr>
        <w:t>executive branch’s</w:t>
      </w:r>
      <w:r w:rsidRPr="00C23E1F">
        <w:rPr>
          <w:rStyle w:val="StyleUnderline"/>
          <w:rFonts w:asciiTheme="minorHAnsi" w:hAnsiTheme="minorHAnsi" w:cstheme="minorHAnsi"/>
        </w:rPr>
        <w:t xml:space="preserve"> ability to alter the </w:t>
      </w:r>
      <w:r w:rsidRPr="00E5367E">
        <w:rPr>
          <w:rStyle w:val="Emphasis"/>
          <w:rFonts w:asciiTheme="minorHAnsi" w:hAnsiTheme="minorHAnsi" w:cstheme="minorHAnsi"/>
          <w:highlight w:val="cyan"/>
        </w:rPr>
        <w:t>policy</w:t>
      </w:r>
      <w:r w:rsidRPr="00C23E1F">
        <w:rPr>
          <w:rStyle w:val="Emphasis"/>
          <w:rFonts w:asciiTheme="minorHAnsi" w:hAnsiTheme="minorHAnsi" w:cstheme="minorHAnsi"/>
        </w:rPr>
        <w:t xml:space="preserve"> status quo</w:t>
      </w:r>
      <w:r w:rsidRPr="00C23E1F">
        <w:rPr>
          <w:rStyle w:val="StyleUnderline"/>
          <w:rFonts w:asciiTheme="minorHAnsi" w:hAnsiTheme="minorHAnsi" w:cstheme="minorHAnsi"/>
        </w:rPr>
        <w:t xml:space="preserve"> in a lasting fashion is </w:t>
      </w:r>
      <w:r w:rsidRPr="00E5367E">
        <w:rPr>
          <w:rStyle w:val="StyleUnderline"/>
          <w:rFonts w:asciiTheme="minorHAnsi" w:hAnsiTheme="minorHAnsi" w:cstheme="minorHAnsi"/>
          <w:highlight w:val="cyan"/>
        </w:rPr>
        <w:t xml:space="preserve">well </w:t>
      </w:r>
      <w:r w:rsidRPr="00E5367E">
        <w:rPr>
          <w:rStyle w:val="Emphasis"/>
          <w:rFonts w:asciiTheme="minorHAnsi" w:hAnsiTheme="minorHAnsi" w:cstheme="minorHAnsi"/>
          <w:highlight w:val="cyan"/>
        </w:rPr>
        <w:t>recognized</w:t>
      </w:r>
      <w:r w:rsidRPr="00C23E1F">
        <w:rPr>
          <w:rFonts w:asciiTheme="minorHAnsi" w:hAnsiTheme="minorHAnsi" w:cstheme="minorHAnsi"/>
          <w:sz w:val="16"/>
        </w:rPr>
        <w:t xml:space="preserve">. As noted above, </w:t>
      </w:r>
      <w:r w:rsidRPr="00E5367E">
        <w:rPr>
          <w:rStyle w:val="Emphasis"/>
          <w:rFonts w:asciiTheme="minorHAnsi" w:hAnsiTheme="minorHAnsi" w:cstheme="minorHAnsi"/>
          <w:highlight w:val="cyan"/>
        </w:rPr>
        <w:t>Congress</w:t>
      </w:r>
      <w:r w:rsidRPr="00E5367E">
        <w:rPr>
          <w:rStyle w:val="StyleUnderline"/>
          <w:rFonts w:asciiTheme="minorHAnsi" w:hAnsiTheme="minorHAnsi" w:cstheme="minorHAnsi"/>
          <w:highlight w:val="cyan"/>
        </w:rPr>
        <w:t xml:space="preserve"> has </w:t>
      </w:r>
      <w:r w:rsidRPr="00E5367E">
        <w:rPr>
          <w:rStyle w:val="Emphasis"/>
          <w:rFonts w:asciiTheme="minorHAnsi" w:hAnsiTheme="minorHAnsi" w:cstheme="minorHAnsi"/>
          <w:highlight w:val="cyan"/>
        </w:rPr>
        <w:t>difficulty</w:t>
      </w:r>
      <w:r w:rsidRPr="00E5367E">
        <w:rPr>
          <w:rStyle w:val="StyleUnderline"/>
          <w:rFonts w:asciiTheme="minorHAnsi" w:hAnsiTheme="minorHAnsi" w:cstheme="minorHAnsi"/>
          <w:highlight w:val="cyan"/>
        </w:rPr>
        <w:t xml:space="preserve"> overturning </w:t>
      </w:r>
      <w:r w:rsidRPr="00E5367E">
        <w:rPr>
          <w:rStyle w:val="Emphasis"/>
          <w:rFonts w:asciiTheme="minorHAnsi" w:hAnsiTheme="minorHAnsi" w:cstheme="minorHAnsi"/>
          <w:highlight w:val="cyan"/>
        </w:rPr>
        <w:t>agency action</w:t>
      </w:r>
      <w:r w:rsidRPr="00E5367E">
        <w:rPr>
          <w:rStyle w:val="StyleUnderline"/>
          <w:rFonts w:asciiTheme="minorHAnsi" w:hAnsiTheme="minorHAnsi" w:cstheme="minorHAnsi"/>
          <w:highlight w:val="cyan"/>
        </w:rPr>
        <w:t xml:space="preserve"> through </w:t>
      </w:r>
      <w:r w:rsidRPr="00E5367E">
        <w:rPr>
          <w:rStyle w:val="Emphasis"/>
          <w:rFonts w:asciiTheme="minorHAnsi" w:hAnsiTheme="minorHAnsi" w:cstheme="minorHAnsi"/>
          <w:highlight w:val="cyan"/>
        </w:rPr>
        <w:t>legislation</w:t>
      </w:r>
      <w:r w:rsidRPr="00C23E1F">
        <w:rPr>
          <w:rFonts w:asciiTheme="minorHAnsi" w:hAnsiTheme="minorHAnsi" w:cstheme="minorHAnsi"/>
          <w:sz w:val="16"/>
        </w:rPr>
        <w:t xml:space="preserve"> at the best of times, and </w:t>
      </w:r>
      <w:r w:rsidRPr="00C23E1F">
        <w:rPr>
          <w:rStyle w:val="StyleUnderline"/>
          <w:rFonts w:asciiTheme="minorHAnsi" w:hAnsiTheme="minorHAnsi" w:cstheme="minorHAnsi"/>
        </w:rPr>
        <w:t>polarization</w:t>
      </w:r>
      <w:r w:rsidRPr="00C23E1F">
        <w:rPr>
          <w:rFonts w:asciiTheme="minorHAnsi" w:hAnsiTheme="minorHAnsi" w:cstheme="minorHAnsi"/>
          <w:sz w:val="16"/>
        </w:rPr>
        <w:t xml:space="preserve"> serves to significantly </w:t>
      </w:r>
      <w:r w:rsidRPr="00E5367E">
        <w:rPr>
          <w:rStyle w:val="StyleUnderline"/>
          <w:rFonts w:asciiTheme="minorHAnsi" w:hAnsiTheme="minorHAnsi" w:cstheme="minorHAnsi"/>
          <w:highlight w:val="cyan"/>
        </w:rPr>
        <w:t xml:space="preserve">increase the </w:t>
      </w:r>
      <w:r w:rsidRPr="00E5367E">
        <w:rPr>
          <w:rStyle w:val="Emphasis"/>
          <w:rFonts w:asciiTheme="minorHAnsi" w:hAnsiTheme="minorHAnsi" w:cstheme="minorHAnsi"/>
          <w:highlight w:val="cyan"/>
        </w:rPr>
        <w:t>window</w:t>
      </w:r>
      <w:r w:rsidRPr="00E5367E">
        <w:rPr>
          <w:rStyle w:val="StyleUnderline"/>
          <w:rFonts w:asciiTheme="minorHAnsi" w:hAnsiTheme="minorHAnsi" w:cstheme="minorHAnsi"/>
          <w:highlight w:val="cyan"/>
        </w:rPr>
        <w:t xml:space="preserve"> of </w:t>
      </w:r>
      <w:r w:rsidRPr="00E5367E">
        <w:rPr>
          <w:rStyle w:val="Emphasis"/>
          <w:rFonts w:asciiTheme="minorHAnsi" w:hAnsiTheme="minorHAnsi" w:cstheme="minorHAnsi"/>
          <w:highlight w:val="cyan"/>
        </w:rPr>
        <w:t>agency activity</w:t>
      </w:r>
      <w:r w:rsidRPr="00E5367E">
        <w:rPr>
          <w:rStyle w:val="StyleUnderline"/>
          <w:rFonts w:asciiTheme="minorHAnsi" w:hAnsiTheme="minorHAnsi" w:cstheme="minorHAnsi"/>
          <w:highlight w:val="cyan"/>
        </w:rPr>
        <w:t xml:space="preserve"> that escapes </w:t>
      </w:r>
      <w:r w:rsidRPr="00E5367E">
        <w:rPr>
          <w:rStyle w:val="Emphasis"/>
          <w:rFonts w:asciiTheme="minorHAnsi" w:hAnsiTheme="minorHAnsi" w:cstheme="minorHAnsi"/>
          <w:highlight w:val="cyan"/>
        </w:rPr>
        <w:t>congressional response</w:t>
      </w:r>
      <w:r w:rsidRPr="00C23E1F">
        <w:rPr>
          <w:rFonts w:asciiTheme="minorHAnsi" w:hAnsiTheme="minorHAnsi" w:cstheme="minorHAnsi"/>
          <w:sz w:val="16"/>
        </w:rPr>
        <w:t>. 116 Terry Moe and William Howell emphasize that this ability to change policy baselines unilaterally carries with it an “agenda power”: When Presidents “take unilateral action to alter the status quo[,] . . . they present Congress with a fait accompli—a new, presidentially made law—and Congress is then in the position of having to respond or acquiesce.”117 Moe and Howell make this point with respect to presidential initiatives, but the same agenda-setting logic applies to all unilateral executive action. 118</w:t>
      </w:r>
    </w:p>
    <w:p w14:paraId="06E7ECBD" w14:textId="77777777" w:rsidR="00C23E1F" w:rsidRPr="00C23E1F" w:rsidRDefault="00C23E1F" w:rsidP="00C23E1F">
      <w:pPr>
        <w:rPr>
          <w:rFonts w:asciiTheme="minorHAnsi" w:hAnsiTheme="minorHAnsi" w:cstheme="minorHAnsi"/>
        </w:rPr>
      </w:pPr>
    </w:p>
    <w:p w14:paraId="0A71CAE8" w14:textId="77777777" w:rsidR="00C23E1F" w:rsidRPr="00C23E1F" w:rsidRDefault="00C23E1F" w:rsidP="00C23E1F">
      <w:pPr>
        <w:pStyle w:val="Heading4"/>
        <w:rPr>
          <w:rFonts w:asciiTheme="minorHAnsi" w:hAnsiTheme="minorHAnsi" w:cstheme="minorHAnsi"/>
          <w:b w:val="0"/>
          <w:bCs/>
        </w:rPr>
      </w:pPr>
      <w:r w:rsidRPr="00C23E1F">
        <w:rPr>
          <w:rFonts w:asciiTheme="minorHAnsi" w:hAnsiTheme="minorHAnsi" w:cstheme="minorHAnsi"/>
        </w:rPr>
        <w:t>Agencies shield---</w:t>
      </w:r>
      <w:r w:rsidRPr="00C23E1F">
        <w:rPr>
          <w:rFonts w:asciiTheme="minorHAnsi" w:hAnsiTheme="minorHAnsi" w:cstheme="minorHAnsi"/>
          <w:b w:val="0"/>
          <w:bCs/>
        </w:rPr>
        <w:t xml:space="preserve">they rebuild </w:t>
      </w:r>
      <w:r w:rsidRPr="00C23E1F">
        <w:rPr>
          <w:rFonts w:asciiTheme="minorHAnsi" w:hAnsiTheme="minorHAnsi" w:cstheme="minorHAnsi"/>
          <w:b w:val="0"/>
          <w:bCs/>
          <w:u w:val="single"/>
        </w:rPr>
        <w:t>majorities</w:t>
      </w:r>
      <w:r w:rsidRPr="00C23E1F">
        <w:rPr>
          <w:rFonts w:asciiTheme="minorHAnsi" w:hAnsiTheme="minorHAnsi" w:cstheme="minorHAnsi"/>
          <w:b w:val="0"/>
          <w:bCs/>
        </w:rPr>
        <w:t xml:space="preserve"> and break through </w:t>
      </w:r>
      <w:r w:rsidRPr="00C23E1F">
        <w:rPr>
          <w:rFonts w:asciiTheme="minorHAnsi" w:hAnsiTheme="minorHAnsi" w:cstheme="minorHAnsi"/>
          <w:b w:val="0"/>
          <w:bCs/>
          <w:u w:val="single"/>
        </w:rPr>
        <w:t>partisan</w:t>
      </w:r>
      <w:r w:rsidRPr="00C23E1F">
        <w:rPr>
          <w:rFonts w:asciiTheme="minorHAnsi" w:hAnsiTheme="minorHAnsi" w:cstheme="minorHAnsi"/>
          <w:b w:val="0"/>
          <w:bCs/>
        </w:rPr>
        <w:t xml:space="preserve"> divides.</w:t>
      </w:r>
    </w:p>
    <w:p w14:paraId="4A81DB41" w14:textId="77777777" w:rsidR="00C23E1F" w:rsidRPr="00C23E1F" w:rsidRDefault="00C23E1F" w:rsidP="00C23E1F">
      <w:pPr>
        <w:rPr>
          <w:rFonts w:asciiTheme="minorHAnsi" w:hAnsiTheme="minorHAnsi" w:cstheme="minorHAnsi"/>
          <w:lang w:eastAsia="zh-CN"/>
        </w:rPr>
      </w:pPr>
      <w:r w:rsidRPr="00C23E1F">
        <w:rPr>
          <w:rFonts w:asciiTheme="minorHAnsi" w:hAnsiTheme="minorHAnsi" w:cstheme="minorHAnsi"/>
        </w:rPr>
        <w:t xml:space="preserve">Gillian </w:t>
      </w:r>
      <w:r w:rsidRPr="00C23E1F">
        <w:rPr>
          <w:rStyle w:val="Style13ptBold"/>
          <w:rFonts w:asciiTheme="minorHAnsi" w:hAnsiTheme="minorHAnsi" w:cstheme="minorHAnsi"/>
        </w:rPr>
        <w:t>Metzger ’15</w:t>
      </w:r>
      <w:r w:rsidRPr="00C23E1F">
        <w:rPr>
          <w:rFonts w:asciiTheme="minorHAnsi" w:hAnsiTheme="minorHAnsi" w:cstheme="minorHAnsi"/>
        </w:rPr>
        <w:t xml:space="preserve"> [2015; </w:t>
      </w:r>
      <w:r w:rsidRPr="00C23E1F">
        <w:rPr>
          <w:rFonts w:asciiTheme="minorHAnsi" w:hAnsiTheme="minorHAnsi" w:cstheme="minorHAnsi"/>
          <w:lang w:eastAsia="zh-CN"/>
        </w:rPr>
        <w:t xml:space="preserve">Gillian is a Stanley H. Fuld Professor of Law. </w:t>
      </w:r>
      <w:r w:rsidRPr="00C23E1F">
        <w:rPr>
          <w:rFonts w:asciiTheme="minorHAnsi" w:hAnsiTheme="minorHAnsi" w:cstheme="minorHAnsi"/>
        </w:rPr>
        <w:t xml:space="preserve">“Agencies, Polarization, And </w:t>
      </w:r>
      <w:proofErr w:type="gramStart"/>
      <w:r w:rsidRPr="00C23E1F">
        <w:rPr>
          <w:rFonts w:asciiTheme="minorHAnsi" w:hAnsiTheme="minorHAnsi" w:cstheme="minorHAnsi"/>
        </w:rPr>
        <w:t>The</w:t>
      </w:r>
      <w:proofErr w:type="gramEnd"/>
      <w:r w:rsidRPr="00C23E1F">
        <w:rPr>
          <w:rFonts w:asciiTheme="minorHAnsi" w:hAnsiTheme="minorHAnsi" w:cstheme="minorHAnsi"/>
        </w:rPr>
        <w:t xml:space="preserve"> States,” Columbia Law Review; Volume 115, Number 7; https://columbialawreview.org/content/agencies-polarization-and-the-states/]</w:t>
      </w:r>
    </w:p>
    <w:p w14:paraId="72C5368F" w14:textId="77777777" w:rsidR="00C23E1F" w:rsidRPr="00C23E1F" w:rsidRDefault="00C23E1F" w:rsidP="00C23E1F">
      <w:pPr>
        <w:rPr>
          <w:rStyle w:val="StyleUnderline"/>
          <w:rFonts w:asciiTheme="minorHAnsi" w:hAnsiTheme="minorHAnsi" w:cstheme="minorHAnsi"/>
        </w:rPr>
      </w:pPr>
      <w:r w:rsidRPr="00C23E1F">
        <w:rPr>
          <w:rFonts w:asciiTheme="minorHAnsi" w:hAnsiTheme="minorHAnsi" w:cstheme="minorHAnsi"/>
          <w:sz w:val="16"/>
        </w:rPr>
        <w:t xml:space="preserve">The </w:t>
      </w:r>
      <w:r w:rsidRPr="00C23E1F">
        <w:rPr>
          <w:rStyle w:val="Emphasis"/>
          <w:rFonts w:asciiTheme="minorHAnsi" w:hAnsiTheme="minorHAnsi" w:cstheme="minorHAnsi"/>
        </w:rPr>
        <w:t>failure</w:t>
      </w:r>
      <w:r w:rsidRPr="00C23E1F">
        <w:rPr>
          <w:rStyle w:val="StyleUnderline"/>
          <w:rFonts w:asciiTheme="minorHAnsi" w:hAnsiTheme="minorHAnsi" w:cstheme="minorHAnsi"/>
        </w:rPr>
        <w:t xml:space="preserve"> to incorporate </w:t>
      </w:r>
      <w:r w:rsidRPr="00C23E1F">
        <w:rPr>
          <w:rStyle w:val="Emphasis"/>
          <w:rFonts w:asciiTheme="minorHAnsi" w:hAnsiTheme="minorHAnsi" w:cstheme="minorHAnsi"/>
        </w:rPr>
        <w:t>administrative agencies</w:t>
      </w:r>
      <w:r w:rsidRPr="00C23E1F">
        <w:rPr>
          <w:rStyle w:val="StyleUnderline"/>
          <w:rFonts w:asciiTheme="minorHAnsi" w:hAnsiTheme="minorHAnsi" w:cstheme="minorHAnsi"/>
        </w:rPr>
        <w:t xml:space="preserve"> into polarization accounts is a </w:t>
      </w:r>
      <w:r w:rsidRPr="00C23E1F">
        <w:rPr>
          <w:rStyle w:val="Emphasis"/>
          <w:rFonts w:asciiTheme="minorHAnsi" w:hAnsiTheme="minorHAnsi" w:cstheme="minorHAnsi"/>
        </w:rPr>
        <w:t>major omission</w:t>
      </w:r>
      <w:r w:rsidRPr="00C23E1F">
        <w:rPr>
          <w:rFonts w:asciiTheme="minorHAnsi" w:hAnsiTheme="minorHAnsi" w:cstheme="minorHAnsi"/>
          <w:sz w:val="16"/>
        </w:rPr>
        <w:t>. Administrative government, and partic</w:t>
      </w:r>
      <w:r w:rsidRPr="00C23E1F">
        <w:rPr>
          <w:rFonts w:asciiTheme="minorHAnsi" w:hAnsiTheme="minorHAnsi" w:cstheme="minorHAnsi"/>
          <w:sz w:val="16"/>
        </w:rPr>
        <w:softHyphen/>
        <w:t xml:space="preserve">ularly regulatory government, fundamentally transforms the polarization equation. Indeed, the presence of an extensive national administrative state marks a signal difference between the nation’s current situation and prior instances of high polarization, such as in the period from 1890 to 1910, when modern administrative agencies were nascent. </w:t>
      </w:r>
      <w:proofErr w:type="gramStart"/>
      <w:r w:rsidRPr="00C23E1F">
        <w:rPr>
          <w:rFonts w:asciiTheme="minorHAnsi" w:hAnsiTheme="minorHAnsi" w:cstheme="minorHAnsi"/>
          <w:sz w:val="16"/>
        </w:rPr>
        <w:t>11  Although</w:t>
      </w:r>
      <w:proofErr w:type="gramEnd"/>
      <w:r w:rsidRPr="00C23E1F">
        <w:rPr>
          <w:rFonts w:asciiTheme="minorHAnsi" w:hAnsiTheme="minorHAnsi" w:cstheme="minorHAnsi"/>
          <w:sz w:val="16"/>
        </w:rPr>
        <w:t xml:space="preserve"> </w:t>
      </w:r>
      <w:r w:rsidRPr="00E5367E">
        <w:rPr>
          <w:rStyle w:val="StyleUnderline"/>
          <w:rFonts w:asciiTheme="minorHAnsi" w:hAnsiTheme="minorHAnsi" w:cstheme="minorHAnsi"/>
          <w:highlight w:val="cyan"/>
        </w:rPr>
        <w:t xml:space="preserve">agencies are </w:t>
      </w:r>
      <w:r w:rsidRPr="00E5367E">
        <w:rPr>
          <w:rStyle w:val="Emphasis"/>
          <w:rFonts w:asciiTheme="minorHAnsi" w:hAnsiTheme="minorHAnsi" w:cstheme="minorHAnsi"/>
          <w:highlight w:val="cyan"/>
        </w:rPr>
        <w:t>clearly affected</w:t>
      </w:r>
      <w:r w:rsidRPr="00E5367E">
        <w:rPr>
          <w:rStyle w:val="StyleUnderline"/>
          <w:rFonts w:asciiTheme="minorHAnsi" w:hAnsiTheme="minorHAnsi" w:cstheme="minorHAnsi"/>
          <w:highlight w:val="cyan"/>
        </w:rPr>
        <w:t xml:space="preserve"> by the </w:t>
      </w:r>
      <w:proofErr w:type="spellStart"/>
      <w:r w:rsidRPr="00E5367E">
        <w:rPr>
          <w:rStyle w:val="Emphasis"/>
          <w:rFonts w:asciiTheme="minorHAnsi" w:hAnsiTheme="minorHAnsi" w:cstheme="minorHAnsi"/>
          <w:highlight w:val="cyan"/>
        </w:rPr>
        <w:t>hyperpartisanship</w:t>
      </w:r>
      <w:proofErr w:type="spellEnd"/>
      <w:r w:rsidRPr="00C23E1F">
        <w:rPr>
          <w:rStyle w:val="StyleUnderline"/>
          <w:rFonts w:asciiTheme="minorHAnsi" w:hAnsiTheme="minorHAnsi" w:cstheme="minorHAnsi"/>
        </w:rPr>
        <w:t xml:space="preserve"> that dominates the </w:t>
      </w:r>
      <w:r w:rsidRPr="00C23E1F">
        <w:rPr>
          <w:rStyle w:val="Emphasis"/>
          <w:rFonts w:asciiTheme="minorHAnsi" w:hAnsiTheme="minorHAnsi" w:cstheme="minorHAnsi"/>
        </w:rPr>
        <w:t>political branches</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 xml:space="preserve">they are still able to </w:t>
      </w:r>
      <w:r w:rsidRPr="00E5367E">
        <w:rPr>
          <w:rStyle w:val="Emphasis"/>
          <w:rFonts w:asciiTheme="minorHAnsi" w:hAnsiTheme="minorHAnsi" w:cstheme="minorHAnsi"/>
          <w:highlight w:val="cyan"/>
        </w:rPr>
        <w:t>act</w:t>
      </w:r>
      <w:r w:rsidRPr="00C23E1F">
        <w:rPr>
          <w:rStyle w:val="StyleUnderline"/>
          <w:rFonts w:asciiTheme="minorHAnsi" w:hAnsiTheme="minorHAnsi" w:cstheme="minorHAnsi"/>
        </w:rPr>
        <w:t>.</w:t>
      </w:r>
      <w:r w:rsidRPr="00C23E1F">
        <w:rPr>
          <w:rFonts w:asciiTheme="minorHAnsi" w:hAnsiTheme="minorHAnsi" w:cstheme="minorHAnsi"/>
          <w:sz w:val="16"/>
        </w:rPr>
        <w:t xml:space="preserve"> Agencies </w:t>
      </w:r>
      <w:r w:rsidRPr="00C23E1F">
        <w:rPr>
          <w:rStyle w:val="StyleUnderline"/>
          <w:rFonts w:asciiTheme="minorHAnsi" w:hAnsiTheme="minorHAnsi" w:cstheme="minorHAnsi"/>
        </w:rPr>
        <w:t xml:space="preserve">possess </w:t>
      </w:r>
      <w:r w:rsidRPr="00C23E1F">
        <w:rPr>
          <w:rStyle w:val="Emphasis"/>
          <w:rFonts w:asciiTheme="minorHAnsi" w:hAnsiTheme="minorHAnsi" w:cstheme="minorHAnsi"/>
        </w:rPr>
        <w:t>broad grants</w:t>
      </w:r>
      <w:r w:rsidRPr="00C23E1F">
        <w:rPr>
          <w:rStyle w:val="StyleUnderline"/>
          <w:rFonts w:asciiTheme="minorHAnsi" w:hAnsiTheme="minorHAnsi" w:cstheme="minorHAnsi"/>
        </w:rPr>
        <w:t xml:space="preserve"> of </w:t>
      </w:r>
      <w:r w:rsidRPr="00C23E1F">
        <w:rPr>
          <w:rStyle w:val="Emphasis"/>
          <w:rFonts w:asciiTheme="minorHAnsi" w:hAnsiTheme="minorHAnsi" w:cstheme="minorHAnsi"/>
        </w:rPr>
        <w:t>preexisting</w:t>
      </w:r>
      <w:r w:rsidRPr="00C23E1F">
        <w:rPr>
          <w:rStyle w:val="StyleUnderline"/>
          <w:rFonts w:asciiTheme="minorHAnsi" w:hAnsiTheme="minorHAnsi" w:cstheme="minorHAnsi"/>
        </w:rPr>
        <w:t xml:space="preserve"> authority that they can use to </w:t>
      </w:r>
      <w:r w:rsidRPr="00E5367E">
        <w:rPr>
          <w:rStyle w:val="Emphasis"/>
          <w:rFonts w:asciiTheme="minorHAnsi" w:hAnsiTheme="minorHAnsi" w:cstheme="minorHAnsi"/>
          <w:highlight w:val="cyan"/>
        </w:rPr>
        <w:t>reshape</w:t>
      </w:r>
      <w:r w:rsidRPr="00E5367E">
        <w:rPr>
          <w:rStyle w:val="StyleUnderline"/>
          <w:rFonts w:asciiTheme="minorHAnsi" w:hAnsiTheme="minorHAnsi" w:cstheme="minorHAnsi"/>
          <w:highlight w:val="cyan"/>
        </w:rPr>
        <w:t xml:space="preserve"> governing policy and law</w:t>
      </w:r>
      <w:r w:rsidRPr="00C23E1F">
        <w:rPr>
          <w:rFonts w:asciiTheme="minorHAnsi" w:hAnsiTheme="minorHAnsi" w:cstheme="minorHAnsi"/>
          <w:sz w:val="16"/>
        </w:rPr>
        <w:t xml:space="preserve">, often at presidential instigation, thereby </w:t>
      </w:r>
      <w:r w:rsidRPr="00E5367E">
        <w:rPr>
          <w:rStyle w:val="StyleUnderline"/>
          <w:rFonts w:asciiTheme="minorHAnsi" w:hAnsiTheme="minorHAnsi" w:cstheme="minorHAnsi"/>
          <w:highlight w:val="cyan"/>
        </w:rPr>
        <w:t xml:space="preserve">putting </w:t>
      </w:r>
      <w:r w:rsidRPr="00E5367E">
        <w:rPr>
          <w:rStyle w:val="Emphasis"/>
          <w:rFonts w:asciiTheme="minorHAnsi" w:hAnsiTheme="minorHAnsi" w:cstheme="minorHAnsi"/>
          <w:highlight w:val="cyan"/>
        </w:rPr>
        <w:t>pressure</w:t>
      </w:r>
      <w:r w:rsidRPr="00E5367E">
        <w:rPr>
          <w:rStyle w:val="StyleUnderline"/>
          <w:rFonts w:asciiTheme="minorHAnsi" w:hAnsiTheme="minorHAnsi" w:cstheme="minorHAnsi"/>
          <w:highlight w:val="cyan"/>
        </w:rPr>
        <w:t xml:space="preserve"> on Congress to respond</w:t>
      </w:r>
      <w:r w:rsidRPr="00C23E1F">
        <w:rPr>
          <w:rFonts w:asciiTheme="minorHAnsi" w:hAnsiTheme="minorHAnsi" w:cstheme="minorHAnsi"/>
          <w:sz w:val="16"/>
        </w:rPr>
        <w:t xml:space="preserve">. In the process, they can </w:t>
      </w:r>
      <w:r w:rsidRPr="00E5367E">
        <w:rPr>
          <w:rStyle w:val="StyleUnderline"/>
          <w:rFonts w:asciiTheme="minorHAnsi" w:hAnsiTheme="minorHAnsi" w:cstheme="minorHAnsi"/>
          <w:highlight w:val="cyan"/>
        </w:rPr>
        <w:t xml:space="preserve">construct </w:t>
      </w:r>
      <w:r w:rsidRPr="00E5367E">
        <w:rPr>
          <w:rStyle w:val="Emphasis"/>
          <w:rFonts w:asciiTheme="minorHAnsi" w:hAnsiTheme="minorHAnsi" w:cstheme="minorHAnsi"/>
          <w:highlight w:val="cyan"/>
        </w:rPr>
        <w:t>new alliances</w:t>
      </w:r>
      <w:r w:rsidRPr="00E5367E">
        <w:rPr>
          <w:rStyle w:val="StyleUnderline"/>
          <w:rFonts w:asciiTheme="minorHAnsi" w:hAnsiTheme="minorHAnsi" w:cstheme="minorHAnsi"/>
          <w:highlight w:val="cyan"/>
        </w:rPr>
        <w:t xml:space="preserve"> and </w:t>
      </w:r>
      <w:r w:rsidRPr="00E5367E">
        <w:rPr>
          <w:rStyle w:val="Emphasis"/>
          <w:rFonts w:asciiTheme="minorHAnsi" w:hAnsiTheme="minorHAnsi" w:cstheme="minorHAnsi"/>
          <w:highlight w:val="cyan"/>
        </w:rPr>
        <w:t>arrangements</w:t>
      </w:r>
      <w:r w:rsidRPr="00C23E1F">
        <w:rPr>
          <w:rFonts w:asciiTheme="minorHAnsi" w:hAnsiTheme="minorHAnsi" w:cstheme="minorHAnsi"/>
          <w:sz w:val="16"/>
        </w:rPr>
        <w:t xml:space="preserve"> that have the </w:t>
      </w:r>
      <w:r w:rsidRPr="00C23E1F">
        <w:rPr>
          <w:rStyle w:val="StyleUnderline"/>
          <w:rFonts w:asciiTheme="minorHAnsi" w:hAnsiTheme="minorHAnsi" w:cstheme="minorHAnsi"/>
        </w:rPr>
        <w:t xml:space="preserve">potential to </w:t>
      </w:r>
      <w:r w:rsidRPr="00E5367E">
        <w:rPr>
          <w:rStyle w:val="StyleUnderline"/>
          <w:rFonts w:asciiTheme="minorHAnsi" w:hAnsiTheme="minorHAnsi" w:cstheme="minorHAnsi"/>
          <w:highlight w:val="cyan"/>
        </w:rPr>
        <w:t>break through</w:t>
      </w:r>
      <w:r w:rsidRPr="00C23E1F">
        <w:rPr>
          <w:rStyle w:val="StyleUnderline"/>
          <w:rFonts w:asciiTheme="minorHAnsi" w:hAnsiTheme="minorHAnsi" w:cstheme="minorHAnsi"/>
        </w:rPr>
        <w:t xml:space="preserve"> </w:t>
      </w:r>
      <w:r w:rsidRPr="00E5367E">
        <w:rPr>
          <w:rStyle w:val="Emphasis"/>
          <w:rFonts w:asciiTheme="minorHAnsi" w:hAnsiTheme="minorHAnsi" w:cstheme="minorHAnsi"/>
          <w:highlight w:val="cyan"/>
        </w:rPr>
        <w:t>partisan divides</w:t>
      </w:r>
      <w:r w:rsidRPr="00C23E1F">
        <w:rPr>
          <w:rStyle w:val="StyleUnderline"/>
          <w:rFonts w:asciiTheme="minorHAnsi" w:hAnsiTheme="minorHAnsi" w:cstheme="minorHAnsi"/>
        </w:rPr>
        <w:t xml:space="preserve"> and </w:t>
      </w:r>
      <w:r w:rsidRPr="00E5367E">
        <w:rPr>
          <w:rStyle w:val="StyleUnderline"/>
          <w:rFonts w:asciiTheme="minorHAnsi" w:hAnsiTheme="minorHAnsi" w:cstheme="minorHAnsi"/>
          <w:highlight w:val="cyan"/>
        </w:rPr>
        <w:t>alter</w:t>
      </w:r>
      <w:r w:rsidRPr="00C23E1F">
        <w:rPr>
          <w:rStyle w:val="StyleUnderline"/>
          <w:rFonts w:asciiTheme="minorHAnsi" w:hAnsiTheme="minorHAnsi" w:cstheme="minorHAnsi"/>
        </w:rPr>
        <w:t xml:space="preserve"> the </w:t>
      </w:r>
      <w:r w:rsidRPr="00E5367E">
        <w:rPr>
          <w:rStyle w:val="StyleUnderline"/>
          <w:rFonts w:asciiTheme="minorHAnsi" w:hAnsiTheme="minorHAnsi" w:cstheme="minorHAnsi"/>
          <w:highlight w:val="cyan"/>
        </w:rPr>
        <w:t xml:space="preserve">political </w:t>
      </w:r>
      <w:r w:rsidRPr="00E5367E">
        <w:rPr>
          <w:rStyle w:val="Emphasis"/>
          <w:rFonts w:asciiTheme="minorHAnsi" w:hAnsiTheme="minorHAnsi" w:cstheme="minorHAnsi"/>
          <w:highlight w:val="cyan"/>
        </w:rPr>
        <w:t>landscape</w:t>
      </w:r>
      <w:r w:rsidRPr="00C23E1F">
        <w:rPr>
          <w:rFonts w:asciiTheme="minorHAnsi" w:hAnsiTheme="minorHAnsi" w:cstheme="minorHAnsi"/>
          <w:sz w:val="16"/>
        </w:rPr>
        <w:t xml:space="preserve">. If nothing else, </w:t>
      </w:r>
      <w:r w:rsidRPr="00C23E1F">
        <w:rPr>
          <w:rStyle w:val="StyleUnderline"/>
          <w:rFonts w:asciiTheme="minorHAnsi" w:hAnsiTheme="minorHAnsi" w:cstheme="minorHAnsi"/>
        </w:rPr>
        <w:t xml:space="preserve">agencies’ </w:t>
      </w:r>
      <w:r w:rsidRPr="00C23E1F">
        <w:rPr>
          <w:rStyle w:val="Emphasis"/>
          <w:rFonts w:asciiTheme="minorHAnsi" w:hAnsiTheme="minorHAnsi" w:cstheme="minorHAnsi"/>
        </w:rPr>
        <w:t>pre</w:t>
      </w:r>
      <w:r w:rsidRPr="00C23E1F">
        <w:rPr>
          <w:rStyle w:val="Emphasis"/>
          <w:rFonts w:asciiTheme="minorHAnsi" w:hAnsiTheme="minorHAnsi" w:cstheme="minorHAnsi"/>
        </w:rPr>
        <w:softHyphen/>
        <w:t>existing powers</w:t>
      </w:r>
      <w:r w:rsidRPr="00C23E1F">
        <w:rPr>
          <w:rStyle w:val="StyleUnderline"/>
          <w:rFonts w:asciiTheme="minorHAnsi" w:hAnsiTheme="minorHAnsi" w:cstheme="minorHAnsi"/>
        </w:rPr>
        <w:t xml:space="preserve"> mean that the policy </w:t>
      </w:r>
      <w:r w:rsidRPr="00C23E1F">
        <w:rPr>
          <w:rStyle w:val="Emphasis"/>
          <w:rFonts w:asciiTheme="minorHAnsi" w:hAnsiTheme="minorHAnsi" w:cstheme="minorHAnsi"/>
        </w:rPr>
        <w:t>gridlock</w:t>
      </w:r>
      <w:r w:rsidRPr="00C23E1F">
        <w:rPr>
          <w:rFonts w:asciiTheme="minorHAnsi" w:hAnsiTheme="minorHAnsi" w:cstheme="minorHAnsi"/>
          <w:sz w:val="16"/>
        </w:rPr>
        <w:t xml:space="preserve"> produced by polarization at the political level </w:t>
      </w:r>
      <w:r w:rsidRPr="00C23E1F">
        <w:rPr>
          <w:rStyle w:val="StyleUnderline"/>
          <w:rFonts w:asciiTheme="minorHAnsi" w:hAnsiTheme="minorHAnsi" w:cstheme="minorHAnsi"/>
        </w:rPr>
        <w:t xml:space="preserve">does </w:t>
      </w:r>
      <w:r w:rsidRPr="00E5367E">
        <w:rPr>
          <w:rStyle w:val="StyleUnderline"/>
          <w:rFonts w:asciiTheme="minorHAnsi" w:hAnsiTheme="minorHAnsi" w:cstheme="minorHAnsi"/>
          <w:highlight w:val="cyan"/>
        </w:rPr>
        <w:t xml:space="preserve">not forestall </w:t>
      </w:r>
      <w:r w:rsidRPr="00E5367E">
        <w:rPr>
          <w:rStyle w:val="Emphasis"/>
          <w:rFonts w:asciiTheme="minorHAnsi" w:hAnsiTheme="minorHAnsi" w:cstheme="minorHAnsi"/>
          <w:highlight w:val="cyan"/>
        </w:rPr>
        <w:t>policy development</w:t>
      </w:r>
      <w:r w:rsidRPr="00E5367E">
        <w:rPr>
          <w:rStyle w:val="StyleUnderline"/>
          <w:rFonts w:asciiTheme="minorHAnsi" w:hAnsiTheme="minorHAnsi" w:cstheme="minorHAnsi"/>
          <w:highlight w:val="cyan"/>
        </w:rPr>
        <w:t xml:space="preserve"> altogether.</w:t>
      </w:r>
    </w:p>
    <w:p w14:paraId="12CB0603"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Importantly, </w:t>
      </w:r>
      <w:r w:rsidRPr="00E5367E">
        <w:rPr>
          <w:rStyle w:val="StyleUnderline"/>
          <w:rFonts w:asciiTheme="minorHAnsi" w:hAnsiTheme="minorHAnsi" w:cstheme="minorHAnsi"/>
          <w:highlight w:val="cyan"/>
        </w:rPr>
        <w:t>agencies</w:t>
      </w:r>
      <w:r w:rsidRPr="00C23E1F">
        <w:rPr>
          <w:rStyle w:val="StyleUnderline"/>
          <w:rFonts w:asciiTheme="minorHAnsi" w:hAnsiTheme="minorHAnsi" w:cstheme="minorHAnsi"/>
        </w:rPr>
        <w:t xml:space="preserve"> are </w:t>
      </w:r>
      <w:r w:rsidRPr="00E5367E">
        <w:rPr>
          <w:rStyle w:val="Emphasis"/>
          <w:rFonts w:asciiTheme="minorHAnsi" w:hAnsiTheme="minorHAnsi" w:cstheme="minorHAnsi"/>
          <w:highlight w:val="cyan"/>
        </w:rPr>
        <w:t>not</w:t>
      </w:r>
      <w:r w:rsidRPr="00C23E1F">
        <w:rPr>
          <w:rStyle w:val="StyleUnderline"/>
          <w:rFonts w:asciiTheme="minorHAnsi" w:hAnsiTheme="minorHAnsi" w:cstheme="minorHAnsi"/>
        </w:rPr>
        <w:t xml:space="preserve"> simply </w:t>
      </w:r>
      <w:r w:rsidRPr="00E5367E">
        <w:rPr>
          <w:rStyle w:val="Emphasis"/>
          <w:rFonts w:asciiTheme="minorHAnsi" w:hAnsiTheme="minorHAnsi" w:cstheme="minorHAnsi"/>
          <w:highlight w:val="cyan"/>
        </w:rPr>
        <w:t>pawns</w:t>
      </w:r>
      <w:r w:rsidRPr="00C23E1F">
        <w:rPr>
          <w:rStyle w:val="StyleUnderline"/>
          <w:rFonts w:asciiTheme="minorHAnsi" w:hAnsiTheme="minorHAnsi" w:cstheme="minorHAnsi"/>
        </w:rPr>
        <w:t xml:space="preserve"> in a battle</w:t>
      </w:r>
      <w:r w:rsidRPr="00C23E1F">
        <w:rPr>
          <w:rFonts w:asciiTheme="minorHAnsi" w:hAnsiTheme="minorHAnsi" w:cstheme="minorHAnsi"/>
          <w:sz w:val="16"/>
        </w:rPr>
        <w:t xml:space="preserve"> between the two parties or institutional struggle among the political branches of national government. To be sure, polarization has reinforced the already strong trend toward presidential administration, as Presidents seek to use agencies to advance partisan policy agendas stymied by congressional stalemate. 12 In turn, Congress increasingly treats executive agencies as presidential surrogates and </w:t>
      </w:r>
      <w:proofErr w:type="gramStart"/>
      <w:r w:rsidRPr="00C23E1F">
        <w:rPr>
          <w:rFonts w:asciiTheme="minorHAnsi" w:hAnsiTheme="minorHAnsi" w:cstheme="minorHAnsi"/>
          <w:sz w:val="16"/>
        </w:rPr>
        <w:t>fair</w:t>
      </w:r>
      <w:proofErr w:type="gramEnd"/>
      <w:r w:rsidRPr="00C23E1F">
        <w:rPr>
          <w:rFonts w:asciiTheme="minorHAnsi" w:hAnsiTheme="minorHAnsi" w:cstheme="minorHAnsi"/>
          <w:sz w:val="16"/>
        </w:rPr>
        <w:t xml:space="preserve"> partisan game. 13 Thus, the increased focus on specifically presidential unilateralism in polarization contexts reflects real-life dynamics. But as Peter Strauss has emphasized repeatedly and powerfully, most recently in Overseer, or “The Decider”? The President in Administrative Law, 14 </w:t>
      </w:r>
      <w:r w:rsidRPr="00C23E1F">
        <w:rPr>
          <w:rStyle w:val="StyleUnderline"/>
          <w:rFonts w:asciiTheme="minorHAnsi" w:hAnsiTheme="minorHAnsi" w:cstheme="minorHAnsi"/>
        </w:rPr>
        <w:t xml:space="preserve">agencies </w:t>
      </w:r>
      <w:r w:rsidRPr="00E5367E">
        <w:rPr>
          <w:rStyle w:val="StyleUnderline"/>
          <w:rFonts w:asciiTheme="minorHAnsi" w:hAnsiTheme="minorHAnsi" w:cstheme="minorHAnsi"/>
          <w:highlight w:val="cyan"/>
        </w:rPr>
        <w:t>cannot</w:t>
      </w:r>
      <w:r w:rsidRPr="00C23E1F">
        <w:rPr>
          <w:rStyle w:val="StyleUnderline"/>
          <w:rFonts w:asciiTheme="minorHAnsi" w:hAnsiTheme="minorHAnsi" w:cstheme="minorHAnsi"/>
        </w:rPr>
        <w:t xml:space="preserve"> simply </w:t>
      </w:r>
      <w:r w:rsidRPr="00E5367E">
        <w:rPr>
          <w:rStyle w:val="StyleUnderline"/>
          <w:rFonts w:asciiTheme="minorHAnsi" w:hAnsiTheme="minorHAnsi" w:cstheme="minorHAnsi"/>
          <w:highlight w:val="cyan"/>
        </w:rPr>
        <w:t xml:space="preserve">be </w:t>
      </w:r>
      <w:r w:rsidRPr="00E5367E">
        <w:rPr>
          <w:rStyle w:val="Emphasis"/>
          <w:rFonts w:asciiTheme="minorHAnsi" w:hAnsiTheme="minorHAnsi" w:cstheme="minorHAnsi"/>
          <w:highlight w:val="cyan"/>
        </w:rPr>
        <w:t>equated</w:t>
      </w:r>
      <w:r w:rsidRPr="00E5367E">
        <w:rPr>
          <w:rStyle w:val="StyleUnderline"/>
          <w:rFonts w:asciiTheme="minorHAnsi" w:hAnsiTheme="minorHAnsi" w:cstheme="minorHAnsi"/>
          <w:highlight w:val="cyan"/>
        </w:rPr>
        <w:t xml:space="preserve"> with the President</w:t>
      </w:r>
      <w:r w:rsidRPr="00C23E1F">
        <w:rPr>
          <w:rFonts w:asciiTheme="minorHAnsi" w:hAnsiTheme="minorHAnsi" w:cstheme="minorHAnsi"/>
          <w:sz w:val="16"/>
        </w:rPr>
        <w:t xml:space="preserve">. 15 Agencies </w:t>
      </w:r>
      <w:r w:rsidRPr="00E5367E">
        <w:rPr>
          <w:rStyle w:val="StyleUnderline"/>
          <w:rFonts w:asciiTheme="minorHAnsi" w:hAnsiTheme="minorHAnsi" w:cstheme="minorHAnsi"/>
          <w:highlight w:val="cyan"/>
        </w:rPr>
        <w:t xml:space="preserve">have </w:t>
      </w:r>
      <w:r w:rsidRPr="00E5367E">
        <w:rPr>
          <w:rStyle w:val="Emphasis"/>
          <w:rFonts w:asciiTheme="minorHAnsi" w:hAnsiTheme="minorHAnsi" w:cstheme="minorHAnsi"/>
          <w:highlight w:val="cyan"/>
        </w:rPr>
        <w:t>independent stature</w:t>
      </w:r>
      <w:r w:rsidRPr="00C23E1F">
        <w:rPr>
          <w:rStyle w:val="StyleUnderline"/>
          <w:rFonts w:asciiTheme="minorHAnsi" w:hAnsiTheme="minorHAnsi" w:cstheme="minorHAnsi"/>
        </w:rPr>
        <w:t xml:space="preserve">, responsibilities, and </w:t>
      </w:r>
      <w:r w:rsidRPr="00E5367E">
        <w:rPr>
          <w:rStyle w:val="Emphasis"/>
          <w:rFonts w:asciiTheme="minorHAnsi" w:hAnsiTheme="minorHAnsi" w:cstheme="minorHAnsi"/>
          <w:highlight w:val="cyan"/>
        </w:rPr>
        <w:t>allegiances</w:t>
      </w:r>
      <w:r w:rsidRPr="00C23E1F">
        <w:rPr>
          <w:rStyle w:val="StyleUnderline"/>
          <w:rFonts w:asciiTheme="minorHAnsi" w:hAnsiTheme="minorHAnsi" w:cstheme="minorHAnsi"/>
        </w:rPr>
        <w:t xml:space="preserve">, and they also have their </w:t>
      </w:r>
      <w:r w:rsidRPr="00E5367E">
        <w:rPr>
          <w:rStyle w:val="Emphasis"/>
          <w:rFonts w:asciiTheme="minorHAnsi" w:hAnsiTheme="minorHAnsi" w:cstheme="minorHAnsi"/>
          <w:highlight w:val="cyan"/>
        </w:rPr>
        <w:t>own policy agendas</w:t>
      </w:r>
      <w:r w:rsidRPr="00E5367E">
        <w:rPr>
          <w:rStyle w:val="StyleUnderline"/>
          <w:rFonts w:asciiTheme="minorHAnsi" w:hAnsiTheme="minorHAnsi" w:cstheme="minorHAnsi"/>
          <w:highlight w:val="cyan"/>
        </w:rPr>
        <w:t xml:space="preserve"> that</w:t>
      </w:r>
      <w:r w:rsidRPr="00C23E1F">
        <w:rPr>
          <w:rStyle w:val="StyleUnderline"/>
          <w:rFonts w:asciiTheme="minorHAnsi" w:hAnsiTheme="minorHAnsi" w:cstheme="minorHAnsi"/>
        </w:rPr>
        <w:t xml:space="preserve"> they seek to advance on the political branches</w:t>
      </w:r>
      <w:r w:rsidRPr="00C23E1F">
        <w:rPr>
          <w:rFonts w:asciiTheme="minorHAnsi" w:hAnsiTheme="minorHAnsi" w:cstheme="minorHAnsi"/>
          <w:sz w:val="16"/>
        </w:rPr>
        <w:t>. 16</w:t>
      </w:r>
    </w:p>
    <w:p w14:paraId="11B25086" w14:textId="77777777" w:rsidR="00C23E1F" w:rsidRPr="00C23E1F" w:rsidRDefault="00C23E1F" w:rsidP="00C23E1F">
      <w:pPr>
        <w:rPr>
          <w:rFonts w:asciiTheme="minorHAnsi" w:hAnsiTheme="minorHAnsi" w:cstheme="minorHAnsi"/>
        </w:rPr>
      </w:pPr>
    </w:p>
    <w:p w14:paraId="5AF6CEAA" w14:textId="7D311963" w:rsidR="00B965B7" w:rsidRDefault="00B965B7" w:rsidP="00B965B7">
      <w:pPr>
        <w:pStyle w:val="Heading1"/>
      </w:pPr>
      <w:r>
        <w:t>CP</w:t>
      </w:r>
    </w:p>
    <w:p w14:paraId="00C7D756" w14:textId="671497C9" w:rsidR="00C23E1F" w:rsidRPr="00C23E1F" w:rsidRDefault="00E5367E" w:rsidP="00C23E1F">
      <w:pPr>
        <w:pStyle w:val="Heading2"/>
        <w:rPr>
          <w:rFonts w:asciiTheme="minorHAnsi" w:hAnsiTheme="minorHAnsi" w:cstheme="minorHAnsi"/>
        </w:rPr>
      </w:pPr>
      <w:r>
        <w:rPr>
          <w:rFonts w:asciiTheme="minorHAnsi" w:hAnsiTheme="minorHAnsi" w:cstheme="minorHAnsi"/>
        </w:rPr>
        <w:t>CP---Prizes</w:t>
      </w:r>
    </w:p>
    <w:p w14:paraId="0D9CA9A1" w14:textId="77777777" w:rsidR="00C23E1F" w:rsidRPr="00C23E1F" w:rsidRDefault="00C23E1F" w:rsidP="00C23E1F">
      <w:pPr>
        <w:pStyle w:val="Heading3"/>
        <w:rPr>
          <w:rFonts w:asciiTheme="minorHAnsi" w:hAnsiTheme="minorHAnsi" w:cstheme="minorHAnsi"/>
        </w:rPr>
      </w:pPr>
      <w:r w:rsidRPr="00C23E1F">
        <w:rPr>
          <w:rFonts w:asciiTheme="minorHAnsi" w:hAnsiTheme="minorHAnsi" w:cstheme="minorHAnsi"/>
        </w:rPr>
        <w:t>Perm---Do Both---2AC</w:t>
      </w:r>
    </w:p>
    <w:p w14:paraId="4E243F7C" w14:textId="77777777" w:rsidR="00C23E1F" w:rsidRPr="00C23E1F" w:rsidRDefault="00C23E1F" w:rsidP="00C23E1F">
      <w:pPr>
        <w:rPr>
          <w:rFonts w:asciiTheme="minorHAnsi" w:hAnsiTheme="minorHAnsi" w:cstheme="minorHAnsi"/>
        </w:rPr>
      </w:pPr>
    </w:p>
    <w:p w14:paraId="5FA44DA7" w14:textId="1C0FE971"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 xml:space="preserve">Perm do both---solves and prizes alone fail </w:t>
      </w:r>
    </w:p>
    <w:p w14:paraId="3D43DA7B" w14:textId="3E32CFD5" w:rsidR="00C23E1F" w:rsidRPr="00C23E1F" w:rsidRDefault="00C23E1F" w:rsidP="00C23E1F">
      <w:pPr>
        <w:rPr>
          <w:rFonts w:asciiTheme="minorHAnsi" w:hAnsiTheme="minorHAnsi" w:cstheme="minorHAnsi"/>
        </w:rPr>
      </w:pPr>
      <w:r w:rsidRPr="00C23E1F">
        <w:rPr>
          <w:rStyle w:val="Style13ptBold"/>
          <w:rFonts w:asciiTheme="minorHAnsi" w:hAnsiTheme="minorHAnsi" w:cstheme="minorHAnsi"/>
        </w:rPr>
        <w:t xml:space="preserve">Roin </w:t>
      </w:r>
      <w:r w:rsidR="00613E91">
        <w:rPr>
          <w:rStyle w:val="Style13ptBold"/>
          <w:rFonts w:asciiTheme="minorHAnsi" w:hAnsiTheme="minorHAnsi" w:cstheme="minorHAnsi"/>
        </w:rPr>
        <w:t>’</w:t>
      </w:r>
      <w:r w:rsidRPr="00C23E1F">
        <w:rPr>
          <w:rStyle w:val="Style13ptBold"/>
          <w:rFonts w:asciiTheme="minorHAnsi" w:hAnsiTheme="minorHAnsi" w:cstheme="minorHAnsi"/>
        </w:rPr>
        <w:t>24</w:t>
      </w:r>
      <w:r w:rsidR="00613E91">
        <w:rPr>
          <w:rStyle w:val="Style13ptBold"/>
          <w:rFonts w:asciiTheme="minorHAnsi" w:hAnsiTheme="minorHAnsi" w:cstheme="minorHAnsi"/>
        </w:rPr>
        <w:t xml:space="preserve"> </w:t>
      </w:r>
      <w:r w:rsidRPr="00C23E1F">
        <w:rPr>
          <w:rFonts w:asciiTheme="minorHAnsi" w:hAnsiTheme="minorHAnsi" w:cstheme="minorHAnsi"/>
        </w:rPr>
        <w:t xml:space="preserve">[Benjamin N. </w:t>
      </w:r>
      <w:proofErr w:type="spellStart"/>
      <w:proofErr w:type="gramStart"/>
      <w:r w:rsidRPr="00C23E1F">
        <w:rPr>
          <w:rFonts w:asciiTheme="minorHAnsi" w:hAnsiTheme="minorHAnsi" w:cstheme="minorHAnsi"/>
        </w:rPr>
        <w:t>Roin,Benjamin</w:t>
      </w:r>
      <w:proofErr w:type="spellEnd"/>
      <w:proofErr w:type="gramEnd"/>
      <w:r w:rsidRPr="00C23E1F">
        <w:rPr>
          <w:rFonts w:asciiTheme="minorHAnsi" w:hAnsiTheme="minorHAnsi" w:cstheme="minorHAnsi"/>
        </w:rPr>
        <w:t xml:space="preserve"> Roin is an Assistant Professor of Technological Innovation, Entrepreneurship, and Strategic Management at the MIT Sloan School of Management.  He is also an Associate Member of the Broad </w:t>
      </w:r>
      <w:proofErr w:type="spellStart"/>
      <w:r w:rsidRPr="00C23E1F">
        <w:rPr>
          <w:rFonts w:asciiTheme="minorHAnsi" w:hAnsiTheme="minorHAnsi" w:cstheme="minorHAnsi"/>
        </w:rPr>
        <w:t>InstituteBen’s</w:t>
      </w:r>
      <w:proofErr w:type="spellEnd"/>
      <w:r w:rsidRPr="00C23E1F">
        <w:rPr>
          <w:rFonts w:asciiTheme="minorHAnsi" w:hAnsiTheme="minorHAnsi" w:cstheme="minorHAnsi"/>
        </w:rPr>
        <w:t xml:space="preserve"> work focuses on entrepreneurship, intellectual property, and innovation policy.  His primary areas of research are patent law, biopharmaceutical innovation, and government regulation of the pharmaceutical industry.  ,1-15-</w:t>
      </w:r>
      <w:proofErr w:type="gramStart"/>
      <w:r w:rsidRPr="00C23E1F">
        <w:rPr>
          <w:rFonts w:asciiTheme="minorHAnsi" w:hAnsiTheme="minorHAnsi" w:cstheme="minorHAnsi"/>
        </w:rPr>
        <w:t>2024 ,</w:t>
      </w:r>
      <w:proofErr w:type="gramEnd"/>
      <w:r w:rsidRPr="00C23E1F">
        <w:rPr>
          <w:rFonts w:asciiTheme="minorHAnsi" w:hAnsiTheme="minorHAnsi" w:cstheme="minorHAnsi"/>
        </w:rPr>
        <w:t xml:space="preserve"> " Intellectual Property versus Prizes: Reframing the Debate ", UCHICAGO LAW REVIEW, </w:t>
      </w:r>
      <w:hyperlink r:id="rId80" w:history="1">
        <w:r w:rsidRPr="00C23E1F">
          <w:rPr>
            <w:rStyle w:val="Hyperlink"/>
            <w:rFonts w:asciiTheme="minorHAnsi" w:hAnsiTheme="minorHAnsi" w:cstheme="minorHAnsi"/>
          </w:rPr>
          <w:t>https://lawreview.uchicago.edu/sites/default/files/Roin_ART.pdf</w:t>
        </w:r>
      </w:hyperlink>
      <w:r w:rsidRPr="00C23E1F">
        <w:rPr>
          <w:rFonts w:asciiTheme="minorHAnsi" w:hAnsiTheme="minorHAnsi" w:cstheme="minorHAnsi"/>
        </w:rPr>
        <w:t>, AH]</w:t>
      </w:r>
    </w:p>
    <w:p w14:paraId="6F218037"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The most common targeted consumer subsidy may be Medicaid prescription drug insurance, which increases the incentive to develop treatments for disabilities—like schizophrenia—that disproportionately affect people with (or cause them to have) low purchasing power. Indeed, any change in the reward for innovation brought about through a prize system could be descriptively recast as a tax or subsidy targeted at innovators with intellectual property rights. </w:t>
      </w:r>
      <w:proofErr w:type="gramStart"/>
      <w:r w:rsidRPr="00C23E1F">
        <w:rPr>
          <w:rFonts w:asciiTheme="minorHAnsi" w:hAnsiTheme="minorHAnsi" w:cstheme="minorHAnsi"/>
          <w:sz w:val="16"/>
        </w:rPr>
        <w:t xml:space="preserve">In </w:t>
      </w:r>
      <w:r w:rsidRPr="00C23E1F">
        <w:rPr>
          <w:rStyle w:val="StyleUnderline"/>
          <w:rFonts w:asciiTheme="minorHAnsi" w:hAnsiTheme="minorHAnsi" w:cstheme="minorHAnsi"/>
        </w:rPr>
        <w:t>light of</w:t>
      </w:r>
      <w:proofErr w:type="gramEnd"/>
      <w:r w:rsidRPr="00C23E1F">
        <w:rPr>
          <w:rStyle w:val="StyleUnderline"/>
          <w:rFonts w:asciiTheme="minorHAnsi" w:hAnsiTheme="minorHAnsi" w:cstheme="minorHAnsi"/>
        </w:rPr>
        <w:t xml:space="preserve"> the government’s broad powers to adjust the incentives for innovation while maintaining intellectual property, it is unclear how switching to a prize system improves the design or implementation of the rewards for innovation.</w:t>
      </w:r>
      <w:r w:rsidRPr="00C23E1F">
        <w:rPr>
          <w:rFonts w:asciiTheme="minorHAnsi" w:hAnsiTheme="minorHAnsi" w:cstheme="minorHAnsi"/>
          <w:sz w:val="16"/>
        </w:rPr>
        <w:t xml:space="preserve"> Advocates of prizes sometimes cite “more freedom to design incentives efficiently”282 and “the greater flexibility in tailoring that prizes afford” as advantages.283 Presumably this refers to the fact that eliminating intellectual property would force the government to consider whether the best measure of social value is consumers’ willingness to pay. </w:t>
      </w:r>
      <w:r w:rsidRPr="00C23E1F">
        <w:rPr>
          <w:rStyle w:val="StyleUnderline"/>
          <w:rFonts w:asciiTheme="minorHAnsi" w:hAnsiTheme="minorHAnsi" w:cstheme="minorHAnsi"/>
        </w:rPr>
        <w:t>Eliminating intellectual property in favor of prizes would effectively remove the market signals from consumers’ willingness to pay, which might be seen as the default mechanism for setting incentives.</w:t>
      </w:r>
      <w:r w:rsidRPr="00C23E1F">
        <w:rPr>
          <w:rFonts w:asciiTheme="minorHAnsi" w:hAnsiTheme="minorHAnsi" w:cstheme="minorHAnsi"/>
          <w:sz w:val="16"/>
        </w:rPr>
        <w:t xml:space="preserve"> However, it is the default mechanism only in the absence of further government involvement to adjust those incentives. As discussed in Part II, governments can and do exercise broad powers to adjust those incentives within the patent system. </w:t>
      </w:r>
      <w:r w:rsidRPr="00C23E1F">
        <w:rPr>
          <w:rStyle w:val="StyleUnderline"/>
          <w:rFonts w:asciiTheme="minorHAnsi" w:hAnsiTheme="minorHAnsi" w:cstheme="minorHAnsi"/>
        </w:rPr>
        <w:t>Eliminating intellectual property creates no new powers, so it is unclear why switching to prizes would motivate the government to implement more radical change than it already could right now but chooses not to</w:t>
      </w:r>
      <w:r w:rsidRPr="00C23E1F">
        <w:rPr>
          <w:rFonts w:asciiTheme="minorHAnsi" w:hAnsiTheme="minorHAnsi" w:cstheme="minorHAnsi"/>
          <w:sz w:val="16"/>
        </w:rPr>
        <w:t>. Moreover, the information generated by this default mechanism in an intellectual property system is 281</w:t>
      </w:r>
      <w:proofErr w:type="gramStart"/>
      <w:r w:rsidRPr="00C23E1F">
        <w:rPr>
          <w:rFonts w:asciiTheme="minorHAnsi" w:hAnsiTheme="minorHAnsi" w:cstheme="minorHAnsi"/>
          <w:sz w:val="16"/>
        </w:rPr>
        <w:t xml:space="preserve"> An</w:t>
      </w:r>
      <w:proofErr w:type="gramEnd"/>
      <w:r w:rsidRPr="00C23E1F">
        <w:rPr>
          <w:rFonts w:asciiTheme="minorHAnsi" w:hAnsiTheme="minorHAnsi" w:cstheme="minorHAnsi"/>
          <w:sz w:val="16"/>
        </w:rPr>
        <w:t xml:space="preserve"> interesting use of these tools to alter innovators’ profits is found in advance market commitments (AMCs). With an AMC, the government layers </w:t>
      </w:r>
      <w:r w:rsidRPr="00C23E1F">
        <w:rPr>
          <w:rStyle w:val="StyleUnderline"/>
          <w:rFonts w:asciiTheme="minorHAnsi" w:hAnsiTheme="minorHAnsi" w:cstheme="minorHAnsi"/>
        </w:rPr>
        <w:t>price subsidies on top of intellectual property rights to supplement the early revenues from an invention in exchange for the innovator’s agreement to allow generics into the market for the invention at an earlier date, ultimately achieving near-marginal-cost pricing to the consumer in the short-term and the long run</w:t>
      </w:r>
      <w:r w:rsidRPr="00C23E1F">
        <w:rPr>
          <w:rFonts w:asciiTheme="minorHAnsi" w:hAnsiTheme="minorHAnsi" w:cstheme="minorHAnsi"/>
          <w:sz w:val="16"/>
        </w:rPr>
        <w:t>. See Heidi Williams, Innovation Inducement Prizes: Another benefit is the greater flexibility in tailoring that prizes afford</w:t>
      </w:r>
      <w:proofErr w:type="gramStart"/>
      <w:r w:rsidRPr="00C23E1F">
        <w:rPr>
          <w:rFonts w:asciiTheme="minorHAnsi" w:hAnsiTheme="minorHAnsi" w:cstheme="minorHAnsi"/>
          <w:sz w:val="16"/>
        </w:rPr>
        <w:t>. . . .</w:t>
      </w:r>
      <w:proofErr w:type="gramEnd"/>
      <w:r w:rsidRPr="00C23E1F">
        <w:rPr>
          <w:rFonts w:asciiTheme="minorHAnsi" w:hAnsiTheme="minorHAnsi" w:cstheme="minorHAnsi"/>
          <w:sz w:val="16"/>
        </w:rPr>
        <w:t xml:space="preserve"> Were we to rationally design a system for government incentives for medical R&amp;D, we would want to consider the comparative allocations towards projects such as this (especially since such innovations cannot be protected by patents, and therefore are at a substantial comparative disadvantage in the marketplace for R&amp;D). A prize approach would permit such flexibility. The University of Chicago Law Review [81:999 what many prize proposals contemplate generating anyway </w:t>
      </w:r>
      <w:proofErr w:type="gramStart"/>
      <w:r w:rsidRPr="00C23E1F">
        <w:rPr>
          <w:rFonts w:asciiTheme="minorHAnsi" w:hAnsiTheme="minorHAnsi" w:cstheme="minorHAnsi"/>
          <w:sz w:val="16"/>
        </w:rPr>
        <w:t>in order to</w:t>
      </w:r>
      <w:proofErr w:type="gramEnd"/>
      <w:r w:rsidRPr="00C23E1F">
        <w:rPr>
          <w:rFonts w:asciiTheme="minorHAnsi" w:hAnsiTheme="minorHAnsi" w:cstheme="minorHAnsi"/>
          <w:sz w:val="16"/>
        </w:rPr>
        <w:t xml:space="preserve"> set incentives without intellectual property. If prize advocates are correct that the government can offer better incentives for innovation through </w:t>
      </w:r>
      <w:r w:rsidRPr="00C23E1F">
        <w:rPr>
          <w:rStyle w:val="StyleUnderline"/>
          <w:rFonts w:asciiTheme="minorHAnsi" w:hAnsiTheme="minorHAnsi" w:cstheme="minorHAnsi"/>
        </w:rPr>
        <w:t>a prize system, then, almost by definition, the government could implement these same changes without eliminating intellectual property</w:t>
      </w:r>
      <w:r w:rsidRPr="00C23E1F">
        <w:rPr>
          <w:rFonts w:asciiTheme="minorHAnsi" w:hAnsiTheme="minorHAnsi" w:cstheme="minorHAnsi"/>
          <w:sz w:val="16"/>
        </w:rPr>
        <w:t xml:space="preserve">. Unlike reductions in deadweight loss attributable to patents, </w:t>
      </w:r>
      <w:r w:rsidRPr="00C23E1F">
        <w:rPr>
          <w:rStyle w:val="StyleUnderline"/>
          <w:rFonts w:asciiTheme="minorHAnsi" w:hAnsiTheme="minorHAnsi" w:cstheme="minorHAnsi"/>
        </w:rPr>
        <w:t xml:space="preserve">any superior incentives that can be identified and implemented in a prize system can also be identified and implemented within the intellectual property system in almost </w:t>
      </w:r>
      <w:proofErr w:type="gramStart"/>
      <w:r w:rsidRPr="00C23E1F">
        <w:rPr>
          <w:rStyle w:val="StyleUnderline"/>
          <w:rFonts w:asciiTheme="minorHAnsi" w:hAnsiTheme="minorHAnsi" w:cstheme="minorHAnsi"/>
        </w:rPr>
        <w:t>exactly the same</w:t>
      </w:r>
      <w:proofErr w:type="gramEnd"/>
      <w:r w:rsidRPr="00C23E1F">
        <w:rPr>
          <w:rStyle w:val="StyleUnderline"/>
          <w:rFonts w:asciiTheme="minorHAnsi" w:hAnsiTheme="minorHAnsi" w:cstheme="minorHAnsi"/>
        </w:rPr>
        <w:t xml:space="preserve"> manner</w:t>
      </w:r>
      <w:r w:rsidRPr="00C23E1F">
        <w:rPr>
          <w:rFonts w:asciiTheme="minorHAnsi" w:hAnsiTheme="minorHAnsi" w:cstheme="minorHAnsi"/>
          <w:sz w:val="16"/>
        </w:rPr>
        <w:t xml:space="preserve">. Prize advocates have failed to show that switching to a prize system generates any new information or mechanism for setting superior incentives that cannot be achieved in an intellectual property system through supplements, subsidies, taxes, government purchases, and other tools available to the government.284 Consequently, the government’s ability to improve incentives for innovation is not an affirmative argument in favor of the prize system. B. The Option Value of Intellectual Property </w:t>
      </w:r>
      <w:r w:rsidRPr="00C23E1F">
        <w:rPr>
          <w:rStyle w:val="StyleUnderline"/>
          <w:rFonts w:asciiTheme="minorHAnsi" w:hAnsiTheme="minorHAnsi" w:cstheme="minorHAnsi"/>
        </w:rPr>
        <w:t>Ultimately, the primary difference between the incentives for innovation offered by prizes and intellectual property may be that the latter gives innovators leverage in negotiating payment for their inventions, even when they are negotiating with the government</w:t>
      </w:r>
      <w:r w:rsidRPr="00C23E1F">
        <w:rPr>
          <w:rFonts w:asciiTheme="minorHAnsi" w:hAnsiTheme="minorHAnsi" w:cstheme="minorHAnsi"/>
          <w:sz w:val="16"/>
        </w:rPr>
        <w:t xml:space="preserve">. The government can control the profits from innovation under both intellectual property and prize systems, but the leverage provided by intellectual property may act as an important check on suboptimal government rewards. In both systems, the government retains the power to set the total incentive without regard to consumers’ willingness to pay. However, in an intellectual property system, the exclusive right to make, use, and sell an invention enables innovators </w:t>
      </w:r>
      <w:r w:rsidRPr="00C23E1F">
        <w:rPr>
          <w:rStyle w:val="StyleUnderline"/>
          <w:rFonts w:asciiTheme="minorHAnsi" w:hAnsiTheme="minorHAnsi" w:cstheme="minorHAnsi"/>
        </w:rPr>
        <w:t>to deny the public access to the good if the incentive offered by the government is too low.</w:t>
      </w:r>
      <w:r w:rsidRPr="00C23E1F">
        <w:rPr>
          <w:rFonts w:asciiTheme="minorHAnsi" w:hAnsiTheme="minorHAnsi" w:cstheme="minorHAnsi"/>
          <w:sz w:val="16"/>
        </w:rPr>
        <w:t xml:space="preserve"> Of course, an innovator is strongly motivated to accept any reward, no matter how small, because R &amp; D costs are already sunk at that point. However, if firms can deny the public access to their innovations, then they still have some leverage over government officials. If other manufacturers can step in to supply 284 There may be administrative or logistical reasons why it is easier to alter industry profits in the absence of intellectual property rights, but none has been offered. Intellectual Property versus Prizes 1067 the good, </w:t>
      </w:r>
      <w:r w:rsidRPr="00C23E1F">
        <w:rPr>
          <w:rStyle w:val="StyleUnderline"/>
          <w:rFonts w:asciiTheme="minorHAnsi" w:hAnsiTheme="minorHAnsi" w:cstheme="minorHAnsi"/>
        </w:rPr>
        <w:t>innovators must rely entirely on the government’s good graces for their compensatio</w:t>
      </w:r>
      <w:r w:rsidRPr="00C23E1F">
        <w:rPr>
          <w:rFonts w:asciiTheme="minorHAnsi" w:hAnsiTheme="minorHAnsi" w:cstheme="minorHAnsi"/>
          <w:sz w:val="16"/>
        </w:rPr>
        <w:t xml:space="preserve">n. The most pressing political economy concern with the prize system is </w:t>
      </w:r>
      <w:r w:rsidRPr="00C23E1F">
        <w:rPr>
          <w:rStyle w:val="StyleUnderline"/>
          <w:rFonts w:asciiTheme="minorHAnsi" w:hAnsiTheme="minorHAnsi" w:cstheme="minorHAnsi"/>
        </w:rPr>
        <w:t>the risk of inadequate prize payouts and expropriation.</w:t>
      </w:r>
      <w:r w:rsidRPr="00C23E1F">
        <w:rPr>
          <w:rFonts w:asciiTheme="minorHAnsi" w:hAnsiTheme="minorHAnsi" w:cstheme="minorHAnsi"/>
          <w:sz w:val="16"/>
        </w:rPr>
        <w:t xml:space="preserve"> When innovators earn their profits through a </w:t>
      </w:r>
      <w:proofErr w:type="spellStart"/>
      <w:proofErr w:type="gramStart"/>
      <w:r w:rsidRPr="00C23E1F">
        <w:rPr>
          <w:rStyle w:val="StyleUnderline"/>
          <w:rFonts w:asciiTheme="minorHAnsi" w:hAnsiTheme="minorHAnsi" w:cstheme="minorHAnsi"/>
        </w:rPr>
        <w:t>governmentfunded</w:t>
      </w:r>
      <w:proofErr w:type="spellEnd"/>
      <w:proofErr w:type="gramEnd"/>
      <w:r w:rsidRPr="00C23E1F">
        <w:rPr>
          <w:rStyle w:val="StyleUnderline"/>
          <w:rFonts w:asciiTheme="minorHAnsi" w:hAnsiTheme="minorHAnsi" w:cstheme="minorHAnsi"/>
        </w:rPr>
        <w:t xml:space="preserve"> prize system, they are competing against other interest groups over scarce taxpayer dollars. Innovators are likely to be at a disadvantage in these types of political battles for three reasons. First,</w:t>
      </w:r>
      <w:r w:rsidRPr="00C23E1F">
        <w:rPr>
          <w:rFonts w:asciiTheme="minorHAnsi" w:hAnsiTheme="minorHAnsi" w:cstheme="minorHAnsi"/>
          <w:sz w:val="16"/>
        </w:rPr>
        <w:t xml:space="preserve"> by nature, </w:t>
      </w:r>
      <w:r w:rsidRPr="00C23E1F">
        <w:rPr>
          <w:rStyle w:val="StyleUnderline"/>
          <w:rFonts w:asciiTheme="minorHAnsi" w:hAnsiTheme="minorHAnsi" w:cstheme="minorHAnsi"/>
        </w:rPr>
        <w:t>innovators often threaten established interests and therefore create opposition from more powerful interest groups</w:t>
      </w:r>
      <w:r w:rsidRPr="00C23E1F">
        <w:rPr>
          <w:rFonts w:asciiTheme="minorHAnsi" w:hAnsiTheme="minorHAnsi" w:cstheme="minorHAnsi"/>
          <w:sz w:val="16"/>
        </w:rPr>
        <w:t xml:space="preserve">.286 </w:t>
      </w:r>
      <w:r w:rsidRPr="00C23E1F">
        <w:rPr>
          <w:rStyle w:val="StyleUnderline"/>
          <w:rFonts w:asciiTheme="minorHAnsi" w:hAnsiTheme="minorHAnsi" w:cstheme="minorHAnsi"/>
        </w:rPr>
        <w:t>Second, because innovators capture an unusually small portion of the social surplus generated by their activities,</w:t>
      </w:r>
      <w:r w:rsidRPr="00C23E1F">
        <w:rPr>
          <w:rFonts w:asciiTheme="minorHAnsi" w:hAnsiTheme="minorHAnsi" w:cstheme="minorHAnsi"/>
          <w:sz w:val="16"/>
        </w:rPr>
        <w:t xml:space="preserve">287 they have proportionally fewer resources to devote to rent seeking in support of their R &amp; D investments. Third, and most importantly, </w:t>
      </w:r>
      <w:r w:rsidRPr="00C23E1F">
        <w:rPr>
          <w:rStyle w:val="StyleUnderline"/>
          <w:rFonts w:asciiTheme="minorHAnsi" w:hAnsiTheme="minorHAnsi" w:cstheme="minorHAnsi"/>
        </w:rPr>
        <w:t>innovators are particularly vulnerable to expropriation under a prize system because the government determines their prize payout after innovators have invested in R &amp; D and disclosed their inventions to the government</w:t>
      </w:r>
      <w:r w:rsidRPr="00C23E1F">
        <w:rPr>
          <w:rFonts w:asciiTheme="minorHAnsi" w:hAnsiTheme="minorHAnsi" w:cstheme="minorHAnsi"/>
          <w:sz w:val="16"/>
        </w:rPr>
        <w:t xml:space="preserve">. Since innovators’ R &amp; D investments are sunk at this stage, the </w:t>
      </w:r>
      <w:r w:rsidRPr="00C23E1F">
        <w:rPr>
          <w:rStyle w:val="StyleUnderline"/>
          <w:rFonts w:asciiTheme="minorHAnsi" w:hAnsiTheme="minorHAnsi" w:cstheme="minorHAnsi"/>
        </w:rPr>
        <w:t>government can take advantage of its position to grossly underpay innovators,</w:t>
      </w:r>
      <w:r w:rsidRPr="00C23E1F">
        <w:rPr>
          <w:rFonts w:asciiTheme="minorHAnsi" w:hAnsiTheme="minorHAnsi" w:cstheme="minorHAnsi"/>
          <w:sz w:val="16"/>
        </w:rPr>
        <w:t xml:space="preserve">288 who may have little choice but to accept the insufficient reward.289 </w:t>
      </w:r>
      <w:r w:rsidRPr="00C23E1F">
        <w:rPr>
          <w:rStyle w:val="StyleUnderline"/>
          <w:rFonts w:asciiTheme="minorHAnsi" w:hAnsiTheme="minorHAnsi" w:cstheme="minorHAnsi"/>
        </w:rPr>
        <w:t>Legislators could then redirect funds</w:t>
      </w:r>
      <w:r w:rsidRPr="00C23E1F">
        <w:rPr>
          <w:rFonts w:asciiTheme="minorHAnsi" w:hAnsiTheme="minorHAnsi" w:cstheme="minorHAnsi"/>
          <w:sz w:val="16"/>
        </w:rPr>
        <w:t xml:space="preserve"> that would otherwise incentivize innovation toward lower taxes or other government spending programs, </w:t>
      </w:r>
      <w:r w:rsidRPr="00C23E1F">
        <w:rPr>
          <w:rStyle w:val="StyleUnderline"/>
          <w:rFonts w:asciiTheme="minorHAnsi" w:hAnsiTheme="minorHAnsi" w:cstheme="minorHAnsi"/>
        </w:rPr>
        <w:t>many of which would offer more immediate political gains than payments to innovators meant to encourage R &amp; D spending</w:t>
      </w:r>
      <w:r w:rsidRPr="00C23E1F">
        <w:rPr>
          <w:rFonts w:asciiTheme="minorHAnsi" w:hAnsiTheme="minorHAnsi" w:cstheme="minorHAnsi"/>
          <w:sz w:val="16"/>
        </w:rPr>
        <w:t xml:space="preserve">.290 Eventually, the public would suffer from the reduced output of socially valuable innovation. However, this malfeasance would be largely hidden from voters, since it is nearly impossible to observe the relative 91 </w:t>
      </w:r>
      <w:r w:rsidRPr="00C23E1F">
        <w:rPr>
          <w:rStyle w:val="StyleUnderline"/>
          <w:rFonts w:asciiTheme="minorHAnsi" w:hAnsiTheme="minorHAnsi" w:cstheme="minorHAnsi"/>
        </w:rPr>
        <w:t xml:space="preserve">Consequently, the risk of expropriation in a prize system could be a significant deterrent to </w:t>
      </w:r>
      <w:proofErr w:type="spellStart"/>
      <w:r w:rsidRPr="00C23E1F">
        <w:rPr>
          <w:rStyle w:val="StyleUnderline"/>
          <w:rFonts w:asciiTheme="minorHAnsi" w:hAnsiTheme="minorHAnsi" w:cstheme="minorHAnsi"/>
        </w:rPr>
        <w:t>privatesector</w:t>
      </w:r>
      <w:proofErr w:type="spellEnd"/>
      <w:r w:rsidRPr="00C23E1F">
        <w:rPr>
          <w:rStyle w:val="StyleUnderline"/>
          <w:rFonts w:asciiTheme="minorHAnsi" w:hAnsiTheme="minorHAnsi" w:cstheme="minorHAnsi"/>
        </w:rPr>
        <w:t xml:space="preserve"> investment in R &amp; D </w:t>
      </w:r>
      <w:r w:rsidRPr="00C23E1F">
        <w:rPr>
          <w:rFonts w:asciiTheme="minorHAnsi" w:hAnsiTheme="minorHAnsi" w:cstheme="minorHAnsi"/>
          <w:sz w:val="16"/>
        </w:rPr>
        <w:t xml:space="preserve">unless there are political checks to prevent underpayment. Some prize advocates argue that the government could avoid the inadequate-funding and expropriation problems by allocating a fixed amount of money to a prize agency for payments to innovators and by requiring the agency to disburse </w:t>
      </w:r>
      <w:proofErr w:type="gramStart"/>
      <w:r w:rsidRPr="00C23E1F">
        <w:rPr>
          <w:rFonts w:asciiTheme="minorHAnsi" w:hAnsiTheme="minorHAnsi" w:cstheme="minorHAnsi"/>
          <w:sz w:val="16"/>
        </w:rPr>
        <w:t>all of</w:t>
      </w:r>
      <w:proofErr w:type="gramEnd"/>
      <w:r w:rsidRPr="00C23E1F">
        <w:rPr>
          <w:rFonts w:asciiTheme="minorHAnsi" w:hAnsiTheme="minorHAnsi" w:cstheme="minorHAnsi"/>
          <w:sz w:val="16"/>
        </w:rPr>
        <w:t xml:space="preserve"> that money.292 This approach could prevent agency officials from deciding to systematically </w:t>
      </w:r>
      <w:proofErr w:type="spellStart"/>
      <w:r w:rsidRPr="00C23E1F">
        <w:rPr>
          <w:rFonts w:asciiTheme="minorHAnsi" w:hAnsiTheme="minorHAnsi" w:cstheme="minorHAnsi"/>
          <w:sz w:val="16"/>
        </w:rPr>
        <w:t>underreward</w:t>
      </w:r>
      <w:proofErr w:type="spellEnd"/>
      <w:r w:rsidRPr="00C23E1F">
        <w:rPr>
          <w:rFonts w:asciiTheme="minorHAnsi" w:hAnsiTheme="minorHAnsi" w:cstheme="minorHAnsi"/>
          <w:sz w:val="16"/>
        </w:rPr>
        <w:t xml:space="preserve"> innovators. </w:t>
      </w:r>
      <w:r w:rsidRPr="00C23E1F">
        <w:rPr>
          <w:rStyle w:val="StyleUnderline"/>
          <w:rFonts w:asciiTheme="minorHAnsi" w:hAnsiTheme="minorHAnsi" w:cstheme="minorHAnsi"/>
        </w:rPr>
        <w:t xml:space="preserve">However, it would not prevent legislators from </w:t>
      </w:r>
      <w:proofErr w:type="spellStart"/>
      <w:r w:rsidRPr="00C23E1F">
        <w:rPr>
          <w:rStyle w:val="StyleUnderline"/>
          <w:rFonts w:asciiTheme="minorHAnsi" w:hAnsiTheme="minorHAnsi" w:cstheme="minorHAnsi"/>
        </w:rPr>
        <w:t>underrewarding</w:t>
      </w:r>
      <w:proofErr w:type="spellEnd"/>
      <w:r w:rsidRPr="00C23E1F">
        <w:rPr>
          <w:rStyle w:val="StyleUnderline"/>
          <w:rFonts w:asciiTheme="minorHAnsi" w:hAnsiTheme="minorHAnsi" w:cstheme="minorHAnsi"/>
        </w:rPr>
        <w:t xml:space="preserve"> innovators by inadequately funding the prize agency. The government has a long history of underfunding its R &amp; D programs, and government support for R &amp; D has been declining as a percentage of GDP since the mid-1960s.29</w:t>
      </w:r>
      <w:r w:rsidRPr="00C23E1F">
        <w:rPr>
          <w:rFonts w:asciiTheme="minorHAnsi" w:hAnsiTheme="minorHAnsi" w:cstheme="minorHAnsi"/>
          <w:sz w:val="16"/>
        </w:rPr>
        <w:t xml:space="preserve">3 The risk that the government will allocate too little money for innovation is even greater under a prize system compared to government-funded R &amp; D because, with prizes, </w:t>
      </w:r>
      <w:r w:rsidRPr="00C23E1F">
        <w:rPr>
          <w:rStyle w:val="StyleUnderline"/>
          <w:rFonts w:asciiTheme="minorHAnsi" w:hAnsiTheme="minorHAnsi" w:cstheme="minorHAnsi"/>
        </w:rPr>
        <w:t>innovators have already sunk their R &amp; D investments when the government calculates their reward, which makes innovators susceptible to expropriation.</w:t>
      </w:r>
      <w:r w:rsidRPr="00C23E1F">
        <w:rPr>
          <w:rFonts w:asciiTheme="minorHAnsi" w:hAnsiTheme="minorHAnsi" w:cstheme="minorHAnsi"/>
          <w:sz w:val="16"/>
        </w:rPr>
        <w:t xml:space="preserve"> Consequently, commentators are right to fear that the government would offer inadequate incentives for innovation under a prize system, even if the government has good information about the social value of inventions. Most prize advocates ultimately propose that the prize system be optional to avoid the expropriation problem. Congress can eliminate the problem of systematic errors by capping the amount that the agency may spend. If an agency, for example, can spend $1 billion, then industry will not be able to capture the agency and receive undeserved funds simply by inducing the agency to make favorable assessments, because the agency would not be able to spend any more than the congressional appropriation</w:t>
      </w:r>
      <w:proofErr w:type="gramStart"/>
      <w:r w:rsidRPr="00C23E1F">
        <w:rPr>
          <w:rFonts w:asciiTheme="minorHAnsi" w:hAnsiTheme="minorHAnsi" w:cstheme="minorHAnsi"/>
          <w:sz w:val="16"/>
        </w:rPr>
        <w:t>. . . .</w:t>
      </w:r>
      <w:proofErr w:type="gramEnd"/>
      <w:r w:rsidRPr="00C23E1F">
        <w:rPr>
          <w:rFonts w:asciiTheme="minorHAnsi" w:hAnsiTheme="minorHAnsi" w:cstheme="minorHAnsi"/>
          <w:sz w:val="16"/>
        </w:rPr>
        <w:t xml:space="preserve"> At the same time, Congress can prevent </w:t>
      </w:r>
      <w:proofErr w:type="spellStart"/>
      <w:r w:rsidRPr="00C23E1F">
        <w:rPr>
          <w:rFonts w:asciiTheme="minorHAnsi" w:hAnsiTheme="minorHAnsi" w:cstheme="minorHAnsi"/>
          <w:sz w:val="16"/>
        </w:rPr>
        <w:t>undercompensation</w:t>
      </w:r>
      <w:proofErr w:type="spellEnd"/>
      <w:r w:rsidRPr="00C23E1F">
        <w:rPr>
          <w:rFonts w:asciiTheme="minorHAnsi" w:hAnsiTheme="minorHAnsi" w:cstheme="minorHAnsi"/>
          <w:sz w:val="16"/>
        </w:rPr>
        <w:t xml:space="preserve"> by requiring that an agency spend whatever it has been appropriated., the innovator is given a choice between a prize and an intellectual property right, allowing the firm to decline any prize that is less than what the innovator expects to earn through a monopoly. This choice can protect innovators against unduly conservative prizes offered by the government.295 </w:t>
      </w:r>
      <w:r w:rsidRPr="00C23E1F">
        <w:rPr>
          <w:rStyle w:val="StyleUnderline"/>
          <w:rFonts w:asciiTheme="minorHAnsi" w:hAnsiTheme="minorHAnsi" w:cstheme="minorHAnsi"/>
        </w:rPr>
        <w:t xml:space="preserve">The check on inadequate government rewards provided by intellectual property is </w:t>
      </w:r>
      <w:proofErr w:type="gramStart"/>
      <w:r w:rsidRPr="00C23E1F">
        <w:rPr>
          <w:rStyle w:val="StyleUnderline"/>
          <w:rFonts w:asciiTheme="minorHAnsi" w:hAnsiTheme="minorHAnsi" w:cstheme="minorHAnsi"/>
        </w:rPr>
        <w:t>similar to</w:t>
      </w:r>
      <w:proofErr w:type="gramEnd"/>
      <w:r w:rsidRPr="00C23E1F">
        <w:rPr>
          <w:rStyle w:val="StyleUnderline"/>
          <w:rFonts w:asciiTheme="minorHAnsi" w:hAnsiTheme="minorHAnsi" w:cstheme="minorHAnsi"/>
        </w:rPr>
        <w:t xml:space="preserve"> the imagined operation of an optional-prize system, in which the innovator has the choice of accepting either a prize or a patent for its invention</w:t>
      </w:r>
      <w:r w:rsidRPr="00C23E1F">
        <w:rPr>
          <w:rFonts w:asciiTheme="minorHAnsi" w:hAnsiTheme="minorHAnsi" w:cstheme="minorHAnsi"/>
          <w:sz w:val="16"/>
        </w:rPr>
        <w:t xml:space="preserve">. As discussed in Part I, an optional-prize system deters suboptimal government rewards by giving the innovator a choice between a patent and a prize, thereby allowing the innovator to decline any prize that is less that what it believes the public is willing to pay.296 Governments achieve a similar effect by granting an intellectual property right that will not be consulted in determining the social value and incentives for an invention. Here also, suboptimal government rewards are checked by the innovator’s right to decline to sell for anything less than what it believes the public would be willing to pay. This is true even if the government imposes price controls or prohibits sales by the patent holder to anyone but itself. So long as the innovator has an intellectual property right, it can decline to sell and prevent others from selling the invention.297 The power to deny the public access gives the patent holder a platform to challenge a suboptimal 44 J L &amp; Econ at 544 (cited in note 10); Hollis and Pogge, The Health Impact Fund at 6 (cited in note 19). 295 See Shavell and van </w:t>
      </w:r>
      <w:proofErr w:type="spellStart"/>
      <w:r w:rsidRPr="00C23E1F">
        <w:rPr>
          <w:rFonts w:asciiTheme="minorHAnsi" w:hAnsiTheme="minorHAnsi" w:cstheme="minorHAnsi"/>
          <w:sz w:val="16"/>
        </w:rPr>
        <w:t>Ypersele</w:t>
      </w:r>
      <w:proofErr w:type="spellEnd"/>
      <w:r w:rsidRPr="00C23E1F">
        <w:rPr>
          <w:rFonts w:asciiTheme="minorHAnsi" w:hAnsiTheme="minorHAnsi" w:cstheme="minorHAnsi"/>
          <w:sz w:val="16"/>
        </w:rPr>
        <w:t xml:space="preserve">, 44 J L &amp; Econ at 544 (cited in note 10): The optional reward system </w:t>
      </w:r>
      <w:proofErr w:type="gramStart"/>
      <w:r w:rsidRPr="00C23E1F">
        <w:rPr>
          <w:rFonts w:asciiTheme="minorHAnsi" w:hAnsiTheme="minorHAnsi" w:cstheme="minorHAnsi"/>
          <w:sz w:val="16"/>
        </w:rPr>
        <w:t>. . . .</w:t>
      </w:r>
      <w:proofErr w:type="gramEnd"/>
      <w:r w:rsidRPr="00C23E1F">
        <w:rPr>
          <w:rFonts w:asciiTheme="minorHAnsi" w:hAnsiTheme="minorHAnsi" w:cstheme="minorHAnsi"/>
          <w:sz w:val="16"/>
        </w:rPr>
        <w:t xml:space="preserve"> has the practical, political advantage that industry should not object to it, as it can only raise firms’ profits. Moreover, the fear that the government would act </w:t>
      </w:r>
      <w:proofErr w:type="spellStart"/>
      <w:r w:rsidRPr="00C23E1F">
        <w:rPr>
          <w:rFonts w:asciiTheme="minorHAnsi" w:hAnsiTheme="minorHAnsi" w:cstheme="minorHAnsi"/>
          <w:sz w:val="16"/>
        </w:rPr>
        <w:t>suboptimally</w:t>
      </w:r>
      <w:proofErr w:type="spellEnd"/>
      <w:r w:rsidRPr="00C23E1F">
        <w:rPr>
          <w:rFonts w:asciiTheme="minorHAnsi" w:hAnsiTheme="minorHAnsi" w:cstheme="minorHAnsi"/>
          <w:sz w:val="16"/>
        </w:rPr>
        <w:t xml:space="preserve">, and give unduly conservative rewards, would be less of an issue under an optional reward scheme because innovators can always obtain intellectual property rights. Indeed, just because of innovators’ option, the government’s temptation to pay too little might be checked under an optional reward system. See also Kremer, 113 Q J Econ at 1139 (cited in note 10) (“As a safeguard against confiscation of inventions, patent holders could choose whether to sell their patents.”); Barry, 2007 Wis L Rev at 635–38 (cited in note 16). However, </w:t>
      </w:r>
      <w:r w:rsidRPr="00C23E1F">
        <w:rPr>
          <w:rStyle w:val="StyleUnderline"/>
          <w:rFonts w:asciiTheme="minorHAnsi" w:hAnsiTheme="minorHAnsi" w:cstheme="minorHAnsi"/>
        </w:rPr>
        <w:t>optional-prize systems are less effective when the government can exercise control over the market for the innovation, as is generally true for innovations related to health care</w:t>
      </w:r>
      <w:r w:rsidRPr="00C23E1F">
        <w:rPr>
          <w:rFonts w:asciiTheme="minorHAnsi" w:hAnsiTheme="minorHAnsi" w:cstheme="minorHAnsi"/>
          <w:sz w:val="16"/>
        </w:rPr>
        <w:t>. The Soviet Union’s prize system was technically optional in nature, but because the government controlled the market and the patentability standards, innovators reportedly had little choice but to accept whatever prize they were offered. award and motivate the public to lobby the government for a higher reward if it wants access.298 Countries that couple nationalized health care and drug patents provide an example of how this check against suboptimal government rewards can be achieved by granting intellectual property that will not be used in determining incentives. As explained in Part II, these governments continue to grant drug patents but set the incentives for innovation through a combination of price controls and reimbursement payments without ever introducing artificial scarcity to reveal consumers’ willingness to pay.299 The government, as the only buyer of the drug, effectively sets the incentives when it agrees on reimbursement rates with the drug company. However, the drug company always has recourse to decline to sell if the rate offered by the government is too low. If the drug company makes a compelling case to the public as to the benefit of the drug, the drug company can effectively motivate the public to lobby the government to increase the reimbursement rate commensurate with the value assigned by the public.300 The process repeats itself every few years since the contracts are generally set for finite terms to permit renegotiation as drug performance and alternative treatments become known.</w:t>
      </w:r>
      <w:r w:rsidRPr="00C23E1F">
        <w:rPr>
          <w:rStyle w:val="StyleUnderline"/>
          <w:rFonts w:asciiTheme="minorHAnsi" w:hAnsiTheme="minorHAnsi" w:cstheme="minorHAnsi"/>
        </w:rPr>
        <w:t>301 Ultimately, the check against suboptimal government rewards provided by intellectual property may be superior to the check that is provided by an optional-prize system under most circumstance</w:t>
      </w:r>
      <w:r w:rsidRPr="00C23E1F">
        <w:rPr>
          <w:rFonts w:asciiTheme="minorHAnsi" w:hAnsiTheme="minorHAnsi" w:cstheme="minorHAnsi"/>
          <w:sz w:val="16"/>
        </w:rPr>
        <w:t xml:space="preserve">s, </w:t>
      </w:r>
      <w:r w:rsidRPr="00C23E1F">
        <w:rPr>
          <w:rStyle w:val="StyleUnderline"/>
          <w:rFonts w:asciiTheme="minorHAnsi" w:hAnsiTheme="minorHAnsi" w:cstheme="minorHAnsi"/>
        </w:rPr>
        <w:t>since intellectual property allows for the renegotiation of rewards as new information becomes available regarding an invention’s true value</w:t>
      </w:r>
      <w:r w:rsidRPr="00C23E1F">
        <w:rPr>
          <w:rFonts w:asciiTheme="minorHAnsi" w:hAnsiTheme="minorHAnsi" w:cstheme="minorHAnsi"/>
          <w:sz w:val="16"/>
        </w:rPr>
        <w:t xml:space="preserve">. </w:t>
      </w:r>
      <w:r w:rsidRPr="00C23E1F">
        <w:rPr>
          <w:rFonts w:asciiTheme="minorHAnsi" w:hAnsiTheme="minorHAnsi" w:cstheme="minorHAnsi"/>
          <w:b/>
          <w:bCs/>
          <w:u w:val="single"/>
        </w:rPr>
        <w:t>Intellectual property offers a continuing check on suboptimal rewards for the life of the monopoly righ</w:t>
      </w:r>
      <w:r w:rsidRPr="00C23E1F">
        <w:rPr>
          <w:rFonts w:asciiTheme="minorHAnsi" w:hAnsiTheme="minorHAnsi" w:cstheme="minorHAnsi"/>
          <w:u w:val="single"/>
        </w:rPr>
        <w:t>t, whereas the optional-prize system offers the check only at the initial decision between patent and prize.</w:t>
      </w:r>
      <w:r w:rsidRPr="00C23E1F">
        <w:rPr>
          <w:rFonts w:asciiTheme="minorHAnsi" w:hAnsiTheme="minorHAnsi" w:cstheme="minorHAnsi"/>
          <w:sz w:val="16"/>
        </w:rPr>
        <w:t xml:space="preserve">302 When a continuing check on suboptimal rewards (and the renegotiations it makes possible) is important, society may prefer to grant intellectual property rights (though not intending to use them in determining incentives) instead of switching to either an optional- or 298 </w:t>
      </w:r>
    </w:p>
    <w:p w14:paraId="7340AE85" w14:textId="77777777" w:rsidR="00C23E1F" w:rsidRPr="00C23E1F" w:rsidRDefault="00C23E1F" w:rsidP="00C23E1F">
      <w:pPr>
        <w:rPr>
          <w:rFonts w:asciiTheme="minorHAnsi" w:hAnsiTheme="minorHAnsi" w:cstheme="minorHAnsi"/>
          <w:sz w:val="16"/>
        </w:rPr>
      </w:pPr>
    </w:p>
    <w:p w14:paraId="13741DEE" w14:textId="77777777" w:rsidR="00C23E1F" w:rsidRPr="00C23E1F" w:rsidRDefault="00C23E1F" w:rsidP="00C23E1F">
      <w:pPr>
        <w:rPr>
          <w:rFonts w:asciiTheme="minorHAnsi" w:hAnsiTheme="minorHAnsi" w:cstheme="minorHAnsi"/>
          <w:sz w:val="16"/>
        </w:rPr>
      </w:pPr>
    </w:p>
    <w:p w14:paraId="68ACDF71" w14:textId="77777777" w:rsidR="00C23E1F" w:rsidRPr="00C23E1F" w:rsidRDefault="00C23E1F" w:rsidP="00C23E1F">
      <w:pPr>
        <w:pStyle w:val="Heading3"/>
        <w:rPr>
          <w:rFonts w:asciiTheme="minorHAnsi" w:hAnsiTheme="minorHAnsi" w:cstheme="minorHAnsi"/>
        </w:rPr>
      </w:pPr>
      <w:r w:rsidRPr="00C23E1F">
        <w:rPr>
          <w:rFonts w:asciiTheme="minorHAnsi" w:hAnsiTheme="minorHAnsi" w:cstheme="minorHAnsi"/>
        </w:rPr>
        <w:t>Deficit---Knowledge Diffusion---2AC</w:t>
      </w:r>
    </w:p>
    <w:p w14:paraId="4B04E3CB" w14:textId="77777777"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 xml:space="preserve">Prizes don’t solve </w:t>
      </w:r>
      <w:r w:rsidRPr="00C23E1F">
        <w:rPr>
          <w:rFonts w:asciiTheme="minorHAnsi" w:hAnsiTheme="minorHAnsi" w:cstheme="minorHAnsi"/>
          <w:u w:val="single"/>
        </w:rPr>
        <w:t>knowledge diffusion</w:t>
      </w:r>
      <w:r w:rsidRPr="00C23E1F">
        <w:rPr>
          <w:rFonts w:asciiTheme="minorHAnsi" w:hAnsiTheme="minorHAnsi" w:cstheme="minorHAnsi"/>
        </w:rPr>
        <w:t xml:space="preserve">---secrecy inherent to the program </w:t>
      </w:r>
      <w:r w:rsidRPr="00C23E1F">
        <w:rPr>
          <w:rFonts w:asciiTheme="minorHAnsi" w:hAnsiTheme="minorHAnsi" w:cstheme="minorHAnsi"/>
          <w:u w:val="single"/>
        </w:rPr>
        <w:t>cooks</w:t>
      </w:r>
      <w:r w:rsidRPr="00C23E1F">
        <w:rPr>
          <w:rFonts w:asciiTheme="minorHAnsi" w:hAnsiTheme="minorHAnsi" w:cstheme="minorHAnsi"/>
        </w:rPr>
        <w:t xml:space="preserve"> tech transfer.</w:t>
      </w:r>
    </w:p>
    <w:p w14:paraId="15A3B23F" w14:textId="77777777" w:rsidR="00C23E1F" w:rsidRPr="00C23E1F" w:rsidRDefault="00C23E1F" w:rsidP="00C23E1F">
      <w:pPr>
        <w:rPr>
          <w:rFonts w:asciiTheme="minorHAnsi" w:hAnsiTheme="minorHAnsi" w:cstheme="minorHAnsi"/>
        </w:rPr>
      </w:pPr>
      <w:r w:rsidRPr="00C23E1F">
        <w:rPr>
          <w:rFonts w:asciiTheme="minorHAnsi" w:hAnsiTheme="minorHAnsi" w:cstheme="minorHAnsi"/>
        </w:rPr>
        <w:t xml:space="preserve">Jenny </w:t>
      </w:r>
      <w:proofErr w:type="spellStart"/>
      <w:r w:rsidRPr="00C23E1F">
        <w:rPr>
          <w:rStyle w:val="Style13ptBold"/>
          <w:rFonts w:asciiTheme="minorHAnsi" w:hAnsiTheme="minorHAnsi" w:cstheme="minorHAnsi"/>
        </w:rPr>
        <w:t>Kudymowa</w:t>
      </w:r>
      <w:proofErr w:type="spellEnd"/>
      <w:r w:rsidRPr="00C23E1F">
        <w:rPr>
          <w:rStyle w:val="Style13ptBold"/>
          <w:rFonts w:asciiTheme="minorHAnsi" w:hAnsiTheme="minorHAnsi" w:cstheme="minorHAnsi"/>
        </w:rPr>
        <w:t xml:space="preserve"> et al. ’22</w:t>
      </w:r>
      <w:r w:rsidRPr="00C23E1F">
        <w:rPr>
          <w:rFonts w:asciiTheme="minorHAnsi" w:hAnsiTheme="minorHAnsi" w:cstheme="minorHAnsi"/>
        </w:rPr>
        <w:t xml:space="preserve"> [November 1, 2022; Senior Researcher at Rethink Priorities, Economist specialized in Global Health, Development, and Impact Evaluation. “How effective are prizes at spurring innovation?” Rethink Priorities; https://rethinkpriorities.org/publications/how-effective-are-prizes-at-spurring-innovation]</w:t>
      </w:r>
    </w:p>
    <w:p w14:paraId="43F9EA03" w14:textId="77777777" w:rsidR="00C23E1F" w:rsidRPr="00C23E1F" w:rsidRDefault="00C23E1F" w:rsidP="00C23E1F">
      <w:pPr>
        <w:rPr>
          <w:rStyle w:val="StyleUnderline"/>
          <w:rFonts w:asciiTheme="minorHAnsi" w:hAnsiTheme="minorHAnsi" w:cstheme="minorHAnsi"/>
        </w:rPr>
      </w:pPr>
      <w:r w:rsidRPr="00E5367E">
        <w:rPr>
          <w:rStyle w:val="StyleUnderline"/>
          <w:rFonts w:asciiTheme="minorHAnsi" w:hAnsiTheme="minorHAnsi" w:cstheme="minorHAnsi"/>
          <w:highlight w:val="cyan"/>
        </w:rPr>
        <w:t xml:space="preserve">Prizes can create </w:t>
      </w:r>
      <w:r w:rsidRPr="00E5367E">
        <w:rPr>
          <w:rStyle w:val="Emphasis"/>
          <w:rFonts w:asciiTheme="minorHAnsi" w:hAnsiTheme="minorHAnsi" w:cstheme="minorHAnsi"/>
          <w:highlight w:val="cyan"/>
        </w:rPr>
        <w:t>market distortions</w:t>
      </w:r>
    </w:p>
    <w:p w14:paraId="659347BC"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Khan (Hayes, 2021) also discussed the case when prizes and patents are complements — that is, when inventors can get both patents and prizes, as is the case today. She explained that this leads to a market distortion because inventors would get overcompensated through what she called “award stacking”: inventors chasing both a prize and a reward in the market. She argued that prizes are monopsonies: the person who is offering the prize is the only buyer. Khan explained a finding from her research that monopsonies can lead to very large social costs, including arbitrary, idiosyncratic outcomes, unjust discrimination, and even corruption. She wrote in her book (2020, p. 397): </w:t>
      </w:r>
    </w:p>
    <w:p w14:paraId="5E33DE8C"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w:t>
      </w:r>
      <w:r w:rsidRPr="00C23E1F">
        <w:rPr>
          <w:rStyle w:val="StyleUnderline"/>
          <w:rFonts w:asciiTheme="minorHAnsi" w:hAnsiTheme="minorHAnsi" w:cstheme="minorHAnsi"/>
        </w:rPr>
        <w:t xml:space="preserve">Prizes can be </w:t>
      </w:r>
      <w:r w:rsidRPr="00C23E1F">
        <w:rPr>
          <w:rStyle w:val="Emphasis"/>
          <w:rFonts w:asciiTheme="minorHAnsi" w:hAnsiTheme="minorHAnsi" w:cstheme="minorHAnsi"/>
        </w:rPr>
        <w:t>effective</w:t>
      </w:r>
      <w:r w:rsidRPr="00C23E1F">
        <w:rPr>
          <w:rStyle w:val="StyleUnderline"/>
          <w:rFonts w:asciiTheme="minorHAnsi" w:hAnsiTheme="minorHAnsi" w:cstheme="minorHAnsi"/>
        </w:rPr>
        <w:t xml:space="preserve"> for private entities who are able to </w:t>
      </w:r>
      <w:r w:rsidRPr="00C23E1F">
        <w:rPr>
          <w:rStyle w:val="Emphasis"/>
          <w:rFonts w:asciiTheme="minorHAnsi" w:hAnsiTheme="minorHAnsi" w:cstheme="minorHAnsi"/>
        </w:rPr>
        <w:t>free-ride</w:t>
      </w:r>
      <w:r w:rsidRPr="00C23E1F">
        <w:rPr>
          <w:rStyle w:val="StyleUnderline"/>
          <w:rFonts w:asciiTheme="minorHAnsi" w:hAnsiTheme="minorHAnsi" w:cstheme="minorHAnsi"/>
        </w:rPr>
        <w:t xml:space="preserve"> off the efforts of the </w:t>
      </w:r>
      <w:r w:rsidRPr="00C23E1F">
        <w:rPr>
          <w:rStyle w:val="Emphasis"/>
          <w:rFonts w:asciiTheme="minorHAnsi" w:hAnsiTheme="minorHAnsi" w:cstheme="minorHAnsi"/>
        </w:rPr>
        <w:t>entire cohort</w:t>
      </w:r>
      <w:r w:rsidRPr="00C23E1F">
        <w:rPr>
          <w:rFonts w:asciiTheme="minorHAnsi" w:hAnsiTheme="minorHAnsi" w:cstheme="minorHAnsi"/>
          <w:sz w:val="16"/>
        </w:rPr>
        <w:t xml:space="preserve"> striving for the award, while only paying for one successful solution; however, social welfare is reduced by the lost resources and investments made by the many losers in the prize competitions. This is especially true if the </w:t>
      </w:r>
      <w:r w:rsidRPr="00E5367E">
        <w:rPr>
          <w:rStyle w:val="StyleUnderline"/>
          <w:rFonts w:asciiTheme="minorHAnsi" w:hAnsiTheme="minorHAnsi" w:cstheme="minorHAnsi"/>
          <w:highlight w:val="cyan"/>
        </w:rPr>
        <w:t xml:space="preserve">objective of the </w:t>
      </w:r>
      <w:r w:rsidRPr="00E5367E">
        <w:rPr>
          <w:rStyle w:val="Emphasis"/>
          <w:rFonts w:asciiTheme="minorHAnsi" w:hAnsiTheme="minorHAnsi" w:cstheme="minorHAnsi"/>
          <w:highlight w:val="cyan"/>
        </w:rPr>
        <w:t>competition</w:t>
      </w:r>
      <w:r w:rsidRPr="00E5367E">
        <w:rPr>
          <w:rStyle w:val="StyleUnderline"/>
          <w:rFonts w:asciiTheme="minorHAnsi" w:hAnsiTheme="minorHAnsi" w:cstheme="minorHAnsi"/>
          <w:highlight w:val="cyan"/>
        </w:rPr>
        <w:t xml:space="preserve"> is </w:t>
      </w:r>
      <w:r w:rsidRPr="00E5367E">
        <w:rPr>
          <w:rStyle w:val="Emphasis"/>
          <w:rFonts w:asciiTheme="minorHAnsi" w:hAnsiTheme="minorHAnsi" w:cstheme="minorHAnsi"/>
          <w:highlight w:val="cyan"/>
        </w:rPr>
        <w:t>highly specific</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to</w:t>
      </w:r>
      <w:r w:rsidRPr="00C23E1F">
        <w:rPr>
          <w:rStyle w:val="StyleUnderline"/>
          <w:rFonts w:asciiTheme="minorHAnsi" w:hAnsiTheme="minorHAnsi" w:cstheme="minorHAnsi"/>
        </w:rPr>
        <w:t xml:space="preserve"> the </w:t>
      </w:r>
      <w:r w:rsidRPr="00E5367E">
        <w:rPr>
          <w:rStyle w:val="StyleUnderline"/>
          <w:rFonts w:asciiTheme="minorHAnsi" w:hAnsiTheme="minorHAnsi" w:cstheme="minorHAnsi"/>
          <w:highlight w:val="cyan"/>
        </w:rPr>
        <w:t>grantor</w:t>
      </w:r>
      <w:r w:rsidRPr="00C23E1F">
        <w:rPr>
          <w:rStyle w:val="StyleUnderline"/>
          <w:rFonts w:asciiTheme="minorHAnsi" w:hAnsiTheme="minorHAnsi" w:cstheme="minorHAnsi"/>
        </w:rPr>
        <w:t xml:space="preserve"> and </w:t>
      </w:r>
      <w:r w:rsidRPr="00E5367E">
        <w:rPr>
          <w:rStyle w:val="StyleUnderline"/>
          <w:rFonts w:asciiTheme="minorHAnsi" w:hAnsiTheme="minorHAnsi" w:cstheme="minorHAnsi"/>
          <w:highlight w:val="cyan"/>
        </w:rPr>
        <w:t>results</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 xml:space="preserve">cannot </w:t>
      </w:r>
      <w:r w:rsidRPr="00E5367E">
        <w:rPr>
          <w:rStyle w:val="Emphasis"/>
          <w:rFonts w:asciiTheme="minorHAnsi" w:hAnsiTheme="minorHAnsi" w:cstheme="minorHAnsi"/>
          <w:highlight w:val="cyan"/>
        </w:rPr>
        <w:t>readily be transferred</w:t>
      </w:r>
      <w:r w:rsidRPr="00C23E1F">
        <w:rPr>
          <w:rFonts w:asciiTheme="minorHAnsi" w:hAnsiTheme="minorHAnsi" w:cstheme="minorHAnsi"/>
          <w:sz w:val="16"/>
        </w:rPr>
        <w:t xml:space="preserve"> to other projects. Moreover, </w:t>
      </w:r>
      <w:r w:rsidRPr="00C23E1F">
        <w:rPr>
          <w:rStyle w:val="StyleUnderline"/>
          <w:rFonts w:asciiTheme="minorHAnsi" w:hAnsiTheme="minorHAnsi" w:cstheme="minorHAnsi"/>
        </w:rPr>
        <w:t xml:space="preserve">the </w:t>
      </w:r>
      <w:r w:rsidRPr="00E5367E">
        <w:rPr>
          <w:rStyle w:val="Emphasis"/>
          <w:rFonts w:asciiTheme="minorHAnsi" w:hAnsiTheme="minorHAnsi" w:cstheme="minorHAnsi"/>
          <w:highlight w:val="cyan"/>
        </w:rPr>
        <w:t>secrecy</w:t>
      </w:r>
      <w:r w:rsidRPr="00E5367E">
        <w:rPr>
          <w:rStyle w:val="StyleUnderline"/>
          <w:rFonts w:asciiTheme="minorHAnsi" w:hAnsiTheme="minorHAnsi" w:cstheme="minorHAnsi"/>
          <w:highlight w:val="cyan"/>
        </w:rPr>
        <w:t xml:space="preserve"> involved in</w:t>
      </w:r>
      <w:r w:rsidRPr="00C23E1F">
        <w:rPr>
          <w:rStyle w:val="StyleUnderline"/>
          <w:rFonts w:asciiTheme="minorHAnsi" w:hAnsiTheme="minorHAnsi" w:cstheme="minorHAnsi"/>
        </w:rPr>
        <w:t xml:space="preserve"> most </w:t>
      </w:r>
      <w:r w:rsidRPr="00E5367E">
        <w:rPr>
          <w:rStyle w:val="Emphasis"/>
          <w:rFonts w:asciiTheme="minorHAnsi" w:hAnsiTheme="minorHAnsi" w:cstheme="minorHAnsi"/>
          <w:highlight w:val="cyan"/>
        </w:rPr>
        <w:t>prize systems</w:t>
      </w:r>
      <w:r w:rsidRPr="00C23E1F">
        <w:rPr>
          <w:rStyle w:val="StyleUnderline"/>
          <w:rFonts w:asciiTheme="minorHAnsi" w:hAnsiTheme="minorHAnsi" w:cstheme="minorHAnsi"/>
        </w:rPr>
        <w:t xml:space="preserve"> tends to </w:t>
      </w:r>
      <w:r w:rsidRPr="00E5367E">
        <w:rPr>
          <w:rStyle w:val="StyleUnderline"/>
          <w:rFonts w:asciiTheme="minorHAnsi" w:hAnsiTheme="minorHAnsi" w:cstheme="minorHAnsi"/>
          <w:highlight w:val="cyan"/>
        </w:rPr>
        <w:t>inhibit</w:t>
      </w:r>
      <w:r w:rsidRPr="00C23E1F">
        <w:rPr>
          <w:rStyle w:val="StyleUnderline"/>
          <w:rFonts w:asciiTheme="minorHAnsi" w:hAnsiTheme="minorHAnsi" w:cstheme="minorHAnsi"/>
        </w:rPr>
        <w:t xml:space="preserve"> the </w:t>
      </w:r>
      <w:r w:rsidRPr="00E5367E">
        <w:rPr>
          <w:rStyle w:val="Emphasis"/>
          <w:rFonts w:asciiTheme="minorHAnsi" w:hAnsiTheme="minorHAnsi" w:cstheme="minorHAnsi"/>
          <w:highlight w:val="cyan"/>
        </w:rPr>
        <w:t>diffusion</w:t>
      </w:r>
      <w:r w:rsidRPr="00E5367E">
        <w:rPr>
          <w:rStyle w:val="StyleUnderline"/>
          <w:rFonts w:asciiTheme="minorHAnsi" w:hAnsiTheme="minorHAnsi" w:cstheme="minorHAnsi"/>
          <w:highlight w:val="cyan"/>
        </w:rPr>
        <w:t xml:space="preserve"> of </w:t>
      </w:r>
      <w:r w:rsidRPr="00E5367E">
        <w:rPr>
          <w:rStyle w:val="Emphasis"/>
          <w:rFonts w:asciiTheme="minorHAnsi" w:hAnsiTheme="minorHAnsi" w:cstheme="minorHAnsi"/>
          <w:highlight w:val="cyan"/>
        </w:rPr>
        <w:t>useful information</w:t>
      </w:r>
      <w:r w:rsidRPr="00C23E1F">
        <w:rPr>
          <w:rFonts w:asciiTheme="minorHAnsi" w:hAnsiTheme="minorHAnsi" w:cstheme="minorHAnsi"/>
          <w:sz w:val="16"/>
        </w:rPr>
        <w:t>, especially for outsiders. These net social losses suggest that prize competitions are inappropriate policy instruments for government agencies that should be promoting overall welfare.”</w:t>
      </w:r>
    </w:p>
    <w:p w14:paraId="06ED863E"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According to Khan, patents are different because they are market-oriented incentives. This means that if an invention is valuable, the patent is going to be rewarded with profits in the market, while if an invention is useless, they’re going to get nothing, and society also benefits because the patentee discloses </w:t>
      </w:r>
      <w:proofErr w:type="gramStart"/>
      <w:r w:rsidRPr="00C23E1F">
        <w:rPr>
          <w:rFonts w:asciiTheme="minorHAnsi" w:hAnsiTheme="minorHAnsi" w:cstheme="minorHAnsi"/>
          <w:sz w:val="16"/>
        </w:rPr>
        <w:t>all of</w:t>
      </w:r>
      <w:proofErr w:type="gramEnd"/>
      <w:r w:rsidRPr="00C23E1F">
        <w:rPr>
          <w:rFonts w:asciiTheme="minorHAnsi" w:hAnsiTheme="minorHAnsi" w:cstheme="minorHAnsi"/>
          <w:sz w:val="16"/>
        </w:rPr>
        <w:t xml:space="preserve"> the information to the public.[10]</w:t>
      </w:r>
    </w:p>
    <w:p w14:paraId="6143A2C8" w14:textId="77777777" w:rsidR="00C23E1F" w:rsidRPr="00C23E1F" w:rsidRDefault="00C23E1F" w:rsidP="00C23E1F">
      <w:pPr>
        <w:pStyle w:val="Heading3"/>
        <w:rPr>
          <w:rFonts w:asciiTheme="minorHAnsi" w:hAnsiTheme="minorHAnsi" w:cstheme="minorHAnsi"/>
        </w:rPr>
      </w:pPr>
      <w:r w:rsidRPr="00C23E1F">
        <w:rPr>
          <w:rFonts w:asciiTheme="minorHAnsi" w:hAnsiTheme="minorHAnsi" w:cstheme="minorHAnsi"/>
        </w:rPr>
        <w:t>Deficit---Knowledge Diffusion---1AR</w:t>
      </w:r>
    </w:p>
    <w:p w14:paraId="7AC8BD93" w14:textId="77777777"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 xml:space="preserve">Patents are </w:t>
      </w:r>
      <w:r w:rsidRPr="00C23E1F">
        <w:rPr>
          <w:rFonts w:asciiTheme="minorHAnsi" w:hAnsiTheme="minorHAnsi" w:cstheme="minorHAnsi"/>
          <w:u w:val="single"/>
        </w:rPr>
        <w:t>key</w:t>
      </w:r>
      <w:r w:rsidRPr="00C23E1F">
        <w:rPr>
          <w:rFonts w:asciiTheme="minorHAnsi" w:hAnsiTheme="minorHAnsi" w:cstheme="minorHAnsi"/>
        </w:rPr>
        <w:t xml:space="preserve">---knowledge </w:t>
      </w:r>
      <w:r w:rsidRPr="00C23E1F">
        <w:rPr>
          <w:rFonts w:asciiTheme="minorHAnsi" w:hAnsiTheme="minorHAnsi" w:cstheme="minorHAnsi"/>
          <w:u w:val="single"/>
        </w:rPr>
        <w:t>spillovers</w:t>
      </w:r>
      <w:r w:rsidRPr="00C23E1F">
        <w:rPr>
          <w:rFonts w:asciiTheme="minorHAnsi" w:hAnsiTheme="minorHAnsi" w:cstheme="minorHAnsi"/>
        </w:rPr>
        <w:t xml:space="preserve"> from them </w:t>
      </w:r>
      <w:r w:rsidRPr="00C23E1F">
        <w:rPr>
          <w:rFonts w:asciiTheme="minorHAnsi" w:hAnsiTheme="minorHAnsi" w:cstheme="minorHAnsi"/>
          <w:u w:val="single"/>
        </w:rPr>
        <w:t>comparatively</w:t>
      </w:r>
      <w:r w:rsidRPr="00C23E1F">
        <w:rPr>
          <w:rFonts w:asciiTheme="minorHAnsi" w:hAnsiTheme="minorHAnsi" w:cstheme="minorHAnsi"/>
        </w:rPr>
        <w:t xml:space="preserve"> outweigh prizes, which limit the </w:t>
      </w:r>
      <w:r w:rsidRPr="00C23E1F">
        <w:rPr>
          <w:rFonts w:asciiTheme="minorHAnsi" w:hAnsiTheme="minorHAnsi" w:cstheme="minorHAnsi"/>
          <w:u w:val="single"/>
        </w:rPr>
        <w:t>social benefit</w:t>
      </w:r>
      <w:r w:rsidRPr="00C23E1F">
        <w:rPr>
          <w:rFonts w:asciiTheme="minorHAnsi" w:hAnsiTheme="minorHAnsi" w:cstheme="minorHAnsi"/>
        </w:rPr>
        <w:t xml:space="preserve"> of innovation.</w:t>
      </w:r>
    </w:p>
    <w:p w14:paraId="021DB854" w14:textId="77777777" w:rsidR="00C23E1F" w:rsidRPr="00C23E1F" w:rsidRDefault="00C23E1F" w:rsidP="00C23E1F">
      <w:pPr>
        <w:rPr>
          <w:rFonts w:asciiTheme="minorHAnsi" w:eastAsia="Times New Roman" w:hAnsiTheme="minorHAnsi" w:cstheme="minorHAnsi"/>
          <w:sz w:val="24"/>
          <w:szCs w:val="24"/>
          <w:lang w:eastAsia="zh-CN"/>
        </w:rPr>
      </w:pPr>
      <w:r w:rsidRPr="00C23E1F">
        <w:rPr>
          <w:rFonts w:asciiTheme="minorHAnsi" w:hAnsiTheme="minorHAnsi" w:cstheme="minorHAnsi"/>
        </w:rPr>
        <w:t xml:space="preserve">Zorina </w:t>
      </w:r>
      <w:r w:rsidRPr="00C23E1F">
        <w:rPr>
          <w:rStyle w:val="Style13ptBold"/>
          <w:rFonts w:asciiTheme="minorHAnsi" w:hAnsiTheme="minorHAnsi" w:cstheme="minorHAnsi"/>
        </w:rPr>
        <w:t>Khan ’20</w:t>
      </w:r>
      <w:r w:rsidRPr="00C23E1F">
        <w:rPr>
          <w:rFonts w:asciiTheme="minorHAnsi" w:hAnsiTheme="minorHAnsi" w:cstheme="minorHAnsi"/>
        </w:rPr>
        <w:t xml:space="preserve"> [2020; Prof. Khan is a specialist in intellectual property, entrepreneurship and innovation. “Inventing Ideas: Patents, Prizes, and the Knowledge Economy,” Chapter 9; </w:t>
      </w:r>
      <w:r w:rsidRPr="00C23E1F">
        <w:rPr>
          <w:rFonts w:asciiTheme="minorHAnsi" w:hAnsiTheme="minorHAnsi" w:cstheme="minorHAnsi"/>
          <w:lang w:eastAsia="zh-CN"/>
        </w:rPr>
        <w:t>p. 233–254</w:t>
      </w:r>
      <w:r w:rsidRPr="00C23E1F">
        <w:rPr>
          <w:rFonts w:asciiTheme="minorHAnsi" w:hAnsiTheme="minorHAnsi" w:cstheme="minorHAnsi"/>
        </w:rPr>
        <w:t>; https://doi.org/10.1093/oso/9780190936075.003.0009]</w:t>
      </w:r>
    </w:p>
    <w:p w14:paraId="49350ECF"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Useful ideas are different from apples and other rival goods, because certain kinds of knowledge can be replicated and reused at low or zero cost. This chapter shows </w:t>
      </w:r>
      <w:r w:rsidRPr="00E5367E">
        <w:rPr>
          <w:rStyle w:val="Emphasis"/>
          <w:rFonts w:asciiTheme="minorHAnsi" w:hAnsiTheme="minorHAnsi" w:cstheme="minorHAnsi"/>
          <w:highlight w:val="cyan"/>
        </w:rPr>
        <w:t>marked differences</w:t>
      </w:r>
      <w:r w:rsidRPr="00E5367E">
        <w:rPr>
          <w:rStyle w:val="StyleUnderline"/>
          <w:rFonts w:asciiTheme="minorHAnsi" w:hAnsiTheme="minorHAnsi" w:cstheme="minorHAnsi"/>
          <w:highlight w:val="cyan"/>
        </w:rPr>
        <w:t xml:space="preserve"> in knowledge </w:t>
      </w:r>
      <w:r w:rsidRPr="00E5367E">
        <w:rPr>
          <w:rStyle w:val="Emphasis"/>
          <w:rFonts w:asciiTheme="minorHAnsi" w:hAnsiTheme="minorHAnsi" w:cstheme="minorHAnsi"/>
          <w:highlight w:val="cyan"/>
        </w:rPr>
        <w:t>spillovers</w:t>
      </w:r>
      <w:r w:rsidRPr="00E5367E">
        <w:rPr>
          <w:rStyle w:val="StyleUnderline"/>
          <w:rFonts w:asciiTheme="minorHAnsi" w:hAnsiTheme="minorHAnsi" w:cstheme="minorHAnsi"/>
          <w:highlight w:val="cyan"/>
        </w:rPr>
        <w:t xml:space="preserve"> across </w:t>
      </w:r>
      <w:r w:rsidRPr="00E5367E">
        <w:rPr>
          <w:rStyle w:val="Emphasis"/>
          <w:rFonts w:asciiTheme="minorHAnsi" w:hAnsiTheme="minorHAnsi" w:cstheme="minorHAnsi"/>
          <w:highlight w:val="cyan"/>
        </w:rPr>
        <w:t>prizes</w:t>
      </w:r>
      <w:r w:rsidRPr="00E5367E">
        <w:rPr>
          <w:rStyle w:val="StyleUnderline"/>
          <w:rFonts w:asciiTheme="minorHAnsi" w:hAnsiTheme="minorHAnsi" w:cstheme="minorHAnsi"/>
          <w:highlight w:val="cyan"/>
        </w:rPr>
        <w:t xml:space="preserve"> </w:t>
      </w:r>
      <w:r w:rsidRPr="00C23E1F">
        <w:rPr>
          <w:rStyle w:val="StyleUnderline"/>
          <w:rFonts w:asciiTheme="minorHAnsi" w:hAnsiTheme="minorHAnsi" w:cstheme="minorHAnsi"/>
        </w:rPr>
        <w:t xml:space="preserve">and </w:t>
      </w:r>
      <w:r w:rsidRPr="00E5367E">
        <w:rPr>
          <w:rStyle w:val="Emphasis"/>
          <w:rFonts w:asciiTheme="minorHAnsi" w:hAnsiTheme="minorHAnsi" w:cstheme="minorHAnsi"/>
          <w:highlight w:val="cyan"/>
        </w:rPr>
        <w:t>patented</w:t>
      </w:r>
      <w:r w:rsidRPr="00E5367E">
        <w:rPr>
          <w:rStyle w:val="StyleUnderline"/>
          <w:rFonts w:asciiTheme="minorHAnsi" w:hAnsiTheme="minorHAnsi" w:cstheme="minorHAnsi"/>
          <w:highlight w:val="cyan"/>
        </w:rPr>
        <w:t xml:space="preserve"> inventions</w:t>
      </w:r>
      <w:r w:rsidRPr="00C23E1F">
        <w:rPr>
          <w:rStyle w:val="StyleUnderline"/>
          <w:rFonts w:asciiTheme="minorHAnsi" w:hAnsiTheme="minorHAnsi" w:cstheme="minorHAnsi"/>
        </w:rPr>
        <w:t>,</w:t>
      </w:r>
      <w:r w:rsidRPr="00C23E1F">
        <w:rPr>
          <w:rFonts w:asciiTheme="minorHAnsi" w:hAnsiTheme="minorHAnsi" w:cstheme="minorHAnsi"/>
          <w:sz w:val="16"/>
        </w:rPr>
        <w:t xml:space="preserve"> which in part derive from the design of U.S. patent institutions. More than any other country in history, from its inception the U.S. patent system was designed to facilitate the diffusion of useful knowledge. Patents required detailed disclosure of information, and U.S. patent documents provide an unparalleled stock of accumulated knowledge about technological advances over the course of more than two centuries. The patent system—unlike prize institutions—explicitly incorporated mechanisms for systematic recording, access, and dispersion of technical information across place and time. For both isolated inventors and those who resided among the thriving clusters of patentees in large cities, the information disclosed in patent documents offered invaluable ideas and insights into the state of the art and aided the formulation of their own novel incremental contributions.</w:t>
      </w:r>
    </w:p>
    <w:p w14:paraId="1386000F"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Today, many economists have become disenchanted with patents as a policy to promote technological and economic progress and have lobbied for prizes as a substitute. Their focus is on the theoretical deadweight loss that monopolies engender, which is assumed to be absent in the case of prizes. However, this </w:t>
      </w:r>
      <w:r w:rsidRPr="00C23E1F">
        <w:rPr>
          <w:rStyle w:val="StyleUnderline"/>
          <w:rFonts w:asciiTheme="minorHAnsi" w:hAnsiTheme="minorHAnsi" w:cstheme="minorHAnsi"/>
        </w:rPr>
        <w:t xml:space="preserve">literature has </w:t>
      </w:r>
      <w:r w:rsidRPr="00C23E1F">
        <w:rPr>
          <w:rStyle w:val="Emphasis"/>
          <w:rFonts w:asciiTheme="minorHAnsi" w:hAnsiTheme="minorHAnsi" w:cstheme="minorHAnsi"/>
        </w:rPr>
        <w:t>largely ignored</w:t>
      </w:r>
      <w:r w:rsidRPr="00C23E1F">
        <w:rPr>
          <w:rStyle w:val="StyleUnderline"/>
          <w:rFonts w:asciiTheme="minorHAnsi" w:hAnsiTheme="minorHAnsi" w:cstheme="minorHAnsi"/>
        </w:rPr>
        <w:t xml:space="preserve"> other facets of the </w:t>
      </w:r>
      <w:r w:rsidRPr="00C23E1F">
        <w:rPr>
          <w:rStyle w:val="Emphasis"/>
          <w:rFonts w:asciiTheme="minorHAnsi" w:hAnsiTheme="minorHAnsi" w:cstheme="minorHAnsi"/>
        </w:rPr>
        <w:t>tradeoff</w:t>
      </w:r>
      <w:r w:rsidRPr="00C23E1F">
        <w:rPr>
          <w:rStyle w:val="StyleUnderline"/>
          <w:rFonts w:asciiTheme="minorHAnsi" w:hAnsiTheme="minorHAnsi" w:cstheme="minorHAnsi"/>
        </w:rPr>
        <w:t xml:space="preserve"> between </w:t>
      </w:r>
      <w:r w:rsidRPr="00C23E1F">
        <w:rPr>
          <w:rStyle w:val="Emphasis"/>
          <w:rFonts w:asciiTheme="minorHAnsi" w:hAnsiTheme="minorHAnsi" w:cstheme="minorHAnsi"/>
        </w:rPr>
        <w:t>patents</w:t>
      </w:r>
      <w:r w:rsidRPr="00C23E1F">
        <w:rPr>
          <w:rStyle w:val="StyleUnderline"/>
          <w:rFonts w:asciiTheme="minorHAnsi" w:hAnsiTheme="minorHAnsi" w:cstheme="minorHAnsi"/>
        </w:rPr>
        <w:t xml:space="preserve"> and </w:t>
      </w:r>
      <w:r w:rsidRPr="00C23E1F">
        <w:rPr>
          <w:rStyle w:val="Emphasis"/>
          <w:rFonts w:asciiTheme="minorHAnsi" w:hAnsiTheme="minorHAnsi" w:cstheme="minorHAnsi"/>
        </w:rPr>
        <w:t>prizes</w:t>
      </w:r>
      <w:r w:rsidRPr="00C23E1F">
        <w:rPr>
          <w:rStyle w:val="StyleUnderline"/>
          <w:rFonts w:asciiTheme="minorHAnsi" w:hAnsiTheme="minorHAnsi" w:cstheme="minorHAnsi"/>
        </w:rPr>
        <w:t xml:space="preserve">, including the role of </w:t>
      </w:r>
      <w:r w:rsidRPr="00C23E1F">
        <w:rPr>
          <w:rStyle w:val="Emphasis"/>
          <w:rFonts w:asciiTheme="minorHAnsi" w:hAnsiTheme="minorHAnsi" w:cstheme="minorHAnsi"/>
        </w:rPr>
        <w:t>inventive spillovers</w:t>
      </w:r>
      <w:r w:rsidRPr="00C23E1F">
        <w:rPr>
          <w:rStyle w:val="StyleUnderline"/>
          <w:rFonts w:asciiTheme="minorHAnsi" w:hAnsiTheme="minorHAnsi" w:cstheme="minorHAnsi"/>
        </w:rPr>
        <w:t xml:space="preserve"> and the </w:t>
      </w:r>
      <w:r w:rsidRPr="00C23E1F">
        <w:rPr>
          <w:rStyle w:val="Emphasis"/>
          <w:rFonts w:asciiTheme="minorHAnsi" w:hAnsiTheme="minorHAnsi" w:cstheme="minorHAnsi"/>
        </w:rPr>
        <w:t>diffusion of information</w:t>
      </w:r>
      <w:r w:rsidRPr="00C23E1F">
        <w:rPr>
          <w:rFonts w:asciiTheme="minorHAnsi" w:hAnsiTheme="minorHAnsi" w:cstheme="minorHAnsi"/>
          <w:sz w:val="16"/>
        </w:rPr>
        <w:t xml:space="preserve">. In recent decades, economists have begun to pay more attention to the role of geography and distance in enhancing and inhibiting technological change. A plethora of studies in the modern period attest to the existence of significant spatial externalities that are due to knowledge spillovers. Even so, the research on </w:t>
      </w:r>
      <w:proofErr w:type="gramStart"/>
      <w:r w:rsidRPr="00C23E1F">
        <w:rPr>
          <w:rFonts w:asciiTheme="minorHAnsi" w:hAnsiTheme="minorHAnsi" w:cstheme="minorHAnsi"/>
          <w:sz w:val="16"/>
        </w:rPr>
        <w:t>knowledge</w:t>
      </w:r>
      <w:proofErr w:type="gramEnd"/>
      <w:r w:rsidRPr="00C23E1F">
        <w:rPr>
          <w:rFonts w:asciiTheme="minorHAnsi" w:hAnsiTheme="minorHAnsi" w:cstheme="minorHAnsi"/>
          <w:sz w:val="16"/>
        </w:rPr>
        <w:t xml:space="preserve"> spillovers is typically limited to identifying its existence rather than to determining the specific mechanisms through which spillovers operate. By comparing patented inventions and innovations that were entered in competition for prizes, we can gain valuable insights into the institutional mechanisms that influence technological externalities.</w:t>
      </w:r>
    </w:p>
    <w:p w14:paraId="16BCF64D"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International exhibitions provided an effective means of fulfilling political agendas and of advertising and commercializing innovations by export-oriented </w:t>
      </w:r>
      <w:proofErr w:type="gramStart"/>
      <w:r w:rsidRPr="00C23E1F">
        <w:rPr>
          <w:rFonts w:asciiTheme="minorHAnsi" w:hAnsiTheme="minorHAnsi" w:cstheme="minorHAnsi"/>
          <w:sz w:val="16"/>
        </w:rPr>
        <w:t>firms, but</w:t>
      </w:r>
      <w:proofErr w:type="gramEnd"/>
      <w:r w:rsidRPr="00C23E1F">
        <w:rPr>
          <w:rFonts w:asciiTheme="minorHAnsi" w:hAnsiTheme="minorHAnsi" w:cstheme="minorHAnsi"/>
          <w:sz w:val="16"/>
        </w:rPr>
        <w:t xml:space="preserve"> were unrepresentative of novel contributions </w:t>
      </w:r>
      <w:proofErr w:type="gramStart"/>
      <w:r w:rsidRPr="00C23E1F">
        <w:rPr>
          <w:rFonts w:asciiTheme="minorHAnsi" w:hAnsiTheme="minorHAnsi" w:cstheme="minorHAnsi"/>
          <w:sz w:val="16"/>
        </w:rPr>
        <w:t>at</w:t>
      </w:r>
      <w:proofErr w:type="gramEnd"/>
      <w:r w:rsidRPr="00C23E1F">
        <w:rPr>
          <w:rFonts w:asciiTheme="minorHAnsi" w:hAnsiTheme="minorHAnsi" w:cstheme="minorHAnsi"/>
          <w:sz w:val="16"/>
        </w:rPr>
        <w:t xml:space="preserve"> the frontier of technology. The primary goals of mechanics’ institutes were to promote technical training and the advancement of inventive abilities, and their annual exhibitions permit a systematic approach that avoids the most serious analytical drawbacks of international expositions. For instance, the exhibitions of the American Institute avoid the significant selection biases created by variable costs and distance traveled. Their frequency, consistent location, and continuity in sponsorship and rules add a time-series component to cross-sections that avoids the idiosyncratic nature of individual international exhibitions in different countries.</w:t>
      </w:r>
    </w:p>
    <w:p w14:paraId="6A4199F3"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The analysis of technological spillovers in this chapter was based on econometric measures that are commonly used to measure externalities that are a function of geographical location and spatial distribution. The first section tested the hypothesis of spatial autocorrelation in patenting and in the innovations that were exhibited at the annual fairs of the American Institute in New York. In keeping with the </w:t>
      </w:r>
      <w:r w:rsidRPr="00C23E1F">
        <w:rPr>
          <w:rStyle w:val="Emphasis"/>
          <w:rFonts w:asciiTheme="minorHAnsi" w:hAnsiTheme="minorHAnsi" w:cstheme="minorHAnsi"/>
        </w:rPr>
        <w:t>contract theory</w:t>
      </w:r>
      <w:r w:rsidRPr="00C23E1F">
        <w:rPr>
          <w:rStyle w:val="StyleUnderline"/>
          <w:rFonts w:asciiTheme="minorHAnsi" w:hAnsiTheme="minorHAnsi" w:cstheme="minorHAnsi"/>
        </w:rPr>
        <w:t xml:space="preserve"> of patents, the procedure identified </w:t>
      </w:r>
      <w:r w:rsidRPr="00E5367E">
        <w:rPr>
          <w:rStyle w:val="Emphasis"/>
          <w:rFonts w:asciiTheme="minorHAnsi" w:hAnsiTheme="minorHAnsi" w:cstheme="minorHAnsi"/>
          <w:highlight w:val="cyan"/>
        </w:rPr>
        <w:t>high</w:t>
      </w:r>
      <w:r w:rsidRPr="00E5367E">
        <w:rPr>
          <w:rStyle w:val="StyleUnderline"/>
          <w:rFonts w:asciiTheme="minorHAnsi" w:hAnsiTheme="minorHAnsi" w:cstheme="minorHAnsi"/>
          <w:highlight w:val="cyan"/>
        </w:rPr>
        <w:t xml:space="preserve"> and </w:t>
      </w:r>
      <w:r w:rsidRPr="00E5367E">
        <w:rPr>
          <w:rStyle w:val="Emphasis"/>
          <w:rFonts w:asciiTheme="minorHAnsi" w:hAnsiTheme="minorHAnsi" w:cstheme="minorHAnsi"/>
          <w:highlight w:val="cyan"/>
        </w:rPr>
        <w:t>statistically significant</w:t>
      </w:r>
      <w:r w:rsidRPr="00E5367E">
        <w:rPr>
          <w:rStyle w:val="StyleUnderline"/>
          <w:rFonts w:asciiTheme="minorHAnsi" w:hAnsiTheme="minorHAnsi" w:cstheme="minorHAnsi"/>
          <w:highlight w:val="cyan"/>
        </w:rPr>
        <w:t xml:space="preserve"> spatial autocorrelation</w:t>
      </w:r>
      <w:r w:rsidRPr="00C23E1F">
        <w:rPr>
          <w:rStyle w:val="StyleUnderline"/>
          <w:rFonts w:asciiTheme="minorHAnsi" w:hAnsiTheme="minorHAnsi" w:cstheme="minorHAnsi"/>
        </w:rPr>
        <w:t xml:space="preserve">, indicating the </w:t>
      </w:r>
      <w:r w:rsidRPr="00C23E1F">
        <w:rPr>
          <w:rStyle w:val="Emphasis"/>
          <w:rFonts w:asciiTheme="minorHAnsi" w:hAnsiTheme="minorHAnsi" w:cstheme="minorHAnsi"/>
        </w:rPr>
        <w:t>prevalence</w:t>
      </w:r>
      <w:r w:rsidRPr="00C23E1F">
        <w:rPr>
          <w:rStyle w:val="StyleUnderline"/>
          <w:rFonts w:asciiTheme="minorHAnsi" w:hAnsiTheme="minorHAnsi" w:cstheme="minorHAnsi"/>
        </w:rPr>
        <w:t xml:space="preserve"> of geographical </w:t>
      </w:r>
      <w:r w:rsidRPr="00C23E1F">
        <w:rPr>
          <w:rStyle w:val="Emphasis"/>
          <w:rFonts w:asciiTheme="minorHAnsi" w:hAnsiTheme="minorHAnsi" w:cstheme="minorHAnsi"/>
        </w:rPr>
        <w:t>spillovers</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in</w:t>
      </w:r>
      <w:r w:rsidRPr="00C23E1F">
        <w:rPr>
          <w:rStyle w:val="StyleUnderline"/>
          <w:rFonts w:asciiTheme="minorHAnsi" w:hAnsiTheme="minorHAnsi" w:cstheme="minorHAnsi"/>
        </w:rPr>
        <w:t xml:space="preserve"> the </w:t>
      </w:r>
      <w:r w:rsidRPr="00C23E1F">
        <w:rPr>
          <w:rStyle w:val="Emphasis"/>
          <w:rFonts w:asciiTheme="minorHAnsi" w:hAnsiTheme="minorHAnsi" w:cstheme="minorHAnsi"/>
        </w:rPr>
        <w:t xml:space="preserve">sample of </w:t>
      </w:r>
      <w:r w:rsidRPr="00E5367E">
        <w:rPr>
          <w:rStyle w:val="Emphasis"/>
          <w:rFonts w:asciiTheme="minorHAnsi" w:hAnsiTheme="minorHAnsi" w:cstheme="minorHAnsi"/>
          <w:highlight w:val="cyan"/>
        </w:rPr>
        <w:t>inventions</w:t>
      </w:r>
      <w:r w:rsidRPr="00C23E1F">
        <w:rPr>
          <w:rStyle w:val="StyleUnderline"/>
          <w:rFonts w:asciiTheme="minorHAnsi" w:hAnsiTheme="minorHAnsi" w:cstheme="minorHAnsi"/>
        </w:rPr>
        <w:t xml:space="preserve"> that were </w:t>
      </w:r>
      <w:r w:rsidRPr="00E5367E">
        <w:rPr>
          <w:rStyle w:val="StyleUnderline"/>
          <w:rFonts w:asciiTheme="minorHAnsi" w:hAnsiTheme="minorHAnsi" w:cstheme="minorHAnsi"/>
          <w:highlight w:val="cyan"/>
        </w:rPr>
        <w:t>patented</w:t>
      </w:r>
      <w:r w:rsidRPr="00C23E1F">
        <w:rPr>
          <w:rFonts w:asciiTheme="minorHAnsi" w:hAnsiTheme="minorHAnsi" w:cstheme="minorHAnsi"/>
          <w:sz w:val="16"/>
        </w:rPr>
        <w:t>. At the same time</w:t>
      </w:r>
      <w:r w:rsidRPr="00C23E1F">
        <w:rPr>
          <w:rStyle w:val="StyleUnderline"/>
          <w:rFonts w:asciiTheme="minorHAnsi" w:hAnsiTheme="minorHAnsi" w:cstheme="minorHAnsi"/>
        </w:rPr>
        <w:t xml:space="preserve">, </w:t>
      </w:r>
      <w:r w:rsidRPr="00E5367E">
        <w:rPr>
          <w:rStyle w:val="Emphasis"/>
          <w:rFonts w:asciiTheme="minorHAnsi" w:hAnsiTheme="minorHAnsi" w:cstheme="minorHAnsi"/>
          <w:highlight w:val="cyan"/>
        </w:rPr>
        <w:t>prize innovations</w:t>
      </w:r>
      <w:r w:rsidRPr="00C23E1F">
        <w:rPr>
          <w:rStyle w:val="StyleUnderline"/>
          <w:rFonts w:asciiTheme="minorHAnsi" w:hAnsiTheme="minorHAnsi" w:cstheme="minorHAnsi"/>
        </w:rPr>
        <w:t xml:space="preserve"> were much less likely to be </w:t>
      </w:r>
      <w:r w:rsidRPr="00C23E1F">
        <w:rPr>
          <w:rStyle w:val="Emphasis"/>
          <w:rFonts w:asciiTheme="minorHAnsi" w:hAnsiTheme="minorHAnsi" w:cstheme="minorHAnsi"/>
        </w:rPr>
        <w:t>spatially dependent</w:t>
      </w:r>
      <w:r w:rsidRPr="00C23E1F">
        <w:rPr>
          <w:rFonts w:asciiTheme="minorHAnsi" w:hAnsiTheme="minorHAnsi" w:cstheme="minorHAnsi"/>
          <w:sz w:val="16"/>
        </w:rPr>
        <w:t xml:space="preserve">, especially in the key area of New York State. These results demonstrate that </w:t>
      </w:r>
      <w:r w:rsidRPr="00C23E1F">
        <w:rPr>
          <w:rStyle w:val="StyleUnderline"/>
          <w:rFonts w:asciiTheme="minorHAnsi" w:hAnsiTheme="minorHAnsi" w:cstheme="minorHAnsi"/>
        </w:rPr>
        <w:t xml:space="preserve">inventions that </w:t>
      </w:r>
      <w:r w:rsidRPr="00C23E1F">
        <w:rPr>
          <w:rStyle w:val="Emphasis"/>
          <w:rFonts w:asciiTheme="minorHAnsi" w:hAnsiTheme="minorHAnsi" w:cstheme="minorHAnsi"/>
        </w:rPr>
        <w:t>garner</w:t>
      </w:r>
      <w:r w:rsidRPr="00C23E1F">
        <w:rPr>
          <w:rStyle w:val="StyleUnderline"/>
          <w:rFonts w:asciiTheme="minorHAnsi" w:hAnsiTheme="minorHAnsi" w:cstheme="minorHAnsi"/>
        </w:rPr>
        <w:t xml:space="preserve"> prizes and commercial </w:t>
      </w:r>
      <w:r w:rsidRPr="00C23E1F">
        <w:rPr>
          <w:rStyle w:val="Emphasis"/>
          <w:rFonts w:asciiTheme="minorHAnsi" w:hAnsiTheme="minorHAnsi" w:cstheme="minorHAnsi"/>
        </w:rPr>
        <w:t>innovations</w:t>
      </w:r>
      <w:r w:rsidRPr="00C23E1F">
        <w:rPr>
          <w:rStyle w:val="StyleUnderline"/>
          <w:rFonts w:asciiTheme="minorHAnsi" w:hAnsiTheme="minorHAnsi" w:cstheme="minorHAnsi"/>
        </w:rPr>
        <w:t xml:space="preserve"> were </w:t>
      </w:r>
      <w:r w:rsidRPr="00E5367E">
        <w:rPr>
          <w:rStyle w:val="Emphasis"/>
          <w:rFonts w:asciiTheme="minorHAnsi" w:hAnsiTheme="minorHAnsi" w:cstheme="minorHAnsi"/>
          <w:highlight w:val="cyan"/>
        </w:rPr>
        <w:t>less effective</w:t>
      </w:r>
      <w:r w:rsidRPr="00E5367E">
        <w:rPr>
          <w:rStyle w:val="StyleUnderline"/>
          <w:rFonts w:asciiTheme="minorHAnsi" w:hAnsiTheme="minorHAnsi" w:cstheme="minorHAnsi"/>
          <w:highlight w:val="cyan"/>
        </w:rPr>
        <w:t xml:space="preserve"> in generating </w:t>
      </w:r>
      <w:r w:rsidRPr="00E5367E">
        <w:rPr>
          <w:rStyle w:val="Emphasis"/>
          <w:rFonts w:asciiTheme="minorHAnsi" w:hAnsiTheme="minorHAnsi" w:cstheme="minorHAnsi"/>
          <w:highlight w:val="cyan"/>
        </w:rPr>
        <w:t>external benefits</w:t>
      </w:r>
      <w:r w:rsidRPr="00E5367E">
        <w:rPr>
          <w:rStyle w:val="StyleUnderline"/>
          <w:rFonts w:asciiTheme="minorHAnsi" w:hAnsiTheme="minorHAnsi" w:cstheme="minorHAnsi"/>
          <w:highlight w:val="cyan"/>
        </w:rPr>
        <w:t xml:space="preserve"> from knowledge spillovers</w:t>
      </w:r>
      <w:r w:rsidRPr="00C23E1F">
        <w:rPr>
          <w:rFonts w:asciiTheme="minorHAnsi" w:hAnsiTheme="minorHAnsi" w:cstheme="minorHAnsi"/>
          <w:sz w:val="16"/>
        </w:rPr>
        <w:t xml:space="preserve">. The second part of the analysis showed that patents provided significant positive externalities, not just for other patentees, but also for all creative individuals, regardless of </w:t>
      </w:r>
      <w:proofErr w:type="gramStart"/>
      <w:r w:rsidRPr="00C23E1F">
        <w:rPr>
          <w:rFonts w:asciiTheme="minorHAnsi" w:hAnsiTheme="minorHAnsi" w:cstheme="minorHAnsi"/>
          <w:sz w:val="16"/>
        </w:rPr>
        <w:t>whether or not</w:t>
      </w:r>
      <w:proofErr w:type="gramEnd"/>
      <w:r w:rsidRPr="00C23E1F">
        <w:rPr>
          <w:rFonts w:asciiTheme="minorHAnsi" w:hAnsiTheme="minorHAnsi" w:cstheme="minorHAnsi"/>
          <w:sz w:val="16"/>
        </w:rPr>
        <w:t xml:space="preserve"> they themselves were patent inventors or engaged in the commercialization of unpatentable innovations. By way of contrast, </w:t>
      </w:r>
      <w:r w:rsidRPr="00E5367E">
        <w:rPr>
          <w:rStyle w:val="Emphasis"/>
          <w:rFonts w:asciiTheme="minorHAnsi" w:hAnsiTheme="minorHAnsi" w:cstheme="minorHAnsi"/>
          <w:highlight w:val="cyan"/>
        </w:rPr>
        <w:t>prizes</w:t>
      </w:r>
      <w:r w:rsidRPr="00C23E1F">
        <w:rPr>
          <w:rStyle w:val="StyleUnderline"/>
          <w:rFonts w:asciiTheme="minorHAnsi" w:hAnsiTheme="minorHAnsi" w:cstheme="minorHAnsi"/>
        </w:rPr>
        <w:t xml:space="preserve"> may have </w:t>
      </w:r>
      <w:r w:rsidRPr="00E5367E">
        <w:rPr>
          <w:rStyle w:val="StyleUnderline"/>
          <w:rFonts w:asciiTheme="minorHAnsi" w:hAnsiTheme="minorHAnsi" w:cstheme="minorHAnsi"/>
          <w:highlight w:val="cyan"/>
        </w:rPr>
        <w:t xml:space="preserve">offered </w:t>
      </w:r>
      <w:r w:rsidRPr="00E5367E">
        <w:rPr>
          <w:rStyle w:val="Emphasis"/>
          <w:rFonts w:asciiTheme="minorHAnsi" w:hAnsiTheme="minorHAnsi" w:cstheme="minorHAnsi"/>
          <w:highlight w:val="cyan"/>
        </w:rPr>
        <w:t>private benefits</w:t>
      </w:r>
      <w:r w:rsidRPr="00C23E1F">
        <w:rPr>
          <w:rStyle w:val="StyleUnderline"/>
          <w:rFonts w:asciiTheme="minorHAnsi" w:hAnsiTheme="minorHAnsi" w:cstheme="minorHAnsi"/>
        </w:rPr>
        <w:t xml:space="preserve"> to the competitors involved but were </w:t>
      </w:r>
      <w:r w:rsidRPr="00E5367E">
        <w:rPr>
          <w:rStyle w:val="StyleUnderline"/>
          <w:rFonts w:asciiTheme="minorHAnsi" w:hAnsiTheme="minorHAnsi" w:cstheme="minorHAnsi"/>
          <w:highlight w:val="cyan"/>
        </w:rPr>
        <w:t xml:space="preserve">less likely to </w:t>
      </w:r>
      <w:r w:rsidRPr="00E5367E">
        <w:rPr>
          <w:rStyle w:val="Emphasis"/>
          <w:rFonts w:asciiTheme="minorHAnsi" w:hAnsiTheme="minorHAnsi" w:cstheme="minorHAnsi"/>
          <w:highlight w:val="cyan"/>
        </w:rPr>
        <w:t>create</w:t>
      </w:r>
      <w:r w:rsidRPr="00E5367E">
        <w:rPr>
          <w:rStyle w:val="StyleUnderline"/>
          <w:rFonts w:asciiTheme="minorHAnsi" w:hAnsiTheme="minorHAnsi" w:cstheme="minorHAnsi"/>
          <w:highlight w:val="cyan"/>
        </w:rPr>
        <w:t xml:space="preserve"> externalities in </w:t>
      </w:r>
      <w:r w:rsidRPr="00E5367E">
        <w:rPr>
          <w:rStyle w:val="Emphasis"/>
          <w:rFonts w:asciiTheme="minorHAnsi" w:hAnsiTheme="minorHAnsi" w:cstheme="minorHAnsi"/>
          <w:highlight w:val="cyan"/>
        </w:rPr>
        <w:t>useful knowledge</w:t>
      </w:r>
      <w:r w:rsidRPr="00C23E1F">
        <w:rPr>
          <w:rFonts w:asciiTheme="minorHAnsi" w:hAnsiTheme="minorHAnsi" w:cstheme="minorHAnsi"/>
          <w:sz w:val="16"/>
        </w:rPr>
        <w:t xml:space="preserve"> that could </w:t>
      </w:r>
      <w:r w:rsidRPr="00E5367E">
        <w:rPr>
          <w:rStyle w:val="StyleUnderline"/>
          <w:rFonts w:asciiTheme="minorHAnsi" w:hAnsiTheme="minorHAnsi" w:cstheme="minorHAnsi"/>
          <w:highlight w:val="cyan"/>
        </w:rPr>
        <w:t xml:space="preserve">enhance </w:t>
      </w:r>
      <w:r w:rsidRPr="00E5367E">
        <w:rPr>
          <w:rStyle w:val="Emphasis"/>
          <w:rFonts w:asciiTheme="minorHAnsi" w:hAnsiTheme="minorHAnsi" w:cstheme="minorHAnsi"/>
          <w:highlight w:val="cyan"/>
        </w:rPr>
        <w:t>social welfare</w:t>
      </w:r>
      <w:r w:rsidRPr="00C23E1F">
        <w:rPr>
          <w:rStyle w:val="StyleUnderline"/>
          <w:rFonts w:asciiTheme="minorHAnsi" w:hAnsiTheme="minorHAnsi" w:cstheme="minorHAnsi"/>
        </w:rPr>
        <w:t xml:space="preserve"> in general</w:t>
      </w:r>
      <w:r w:rsidRPr="00C23E1F">
        <w:rPr>
          <w:rFonts w:asciiTheme="minorHAnsi" w:hAnsiTheme="minorHAnsi" w:cstheme="minorHAnsi"/>
          <w:sz w:val="16"/>
        </w:rPr>
        <w:t>.</w:t>
      </w:r>
    </w:p>
    <w:p w14:paraId="71BBDF08" w14:textId="77777777" w:rsidR="00C23E1F" w:rsidRPr="00C23E1F" w:rsidRDefault="00C23E1F" w:rsidP="00C23E1F">
      <w:pPr>
        <w:rPr>
          <w:rFonts w:asciiTheme="minorHAnsi" w:hAnsiTheme="minorHAnsi" w:cstheme="minorHAnsi"/>
        </w:rPr>
      </w:pPr>
    </w:p>
    <w:p w14:paraId="4F683B5A" w14:textId="1E25A537" w:rsidR="00C23E1F" w:rsidRPr="00C23E1F" w:rsidRDefault="00C23E1F" w:rsidP="00C23E1F">
      <w:pPr>
        <w:pStyle w:val="Heading3"/>
        <w:rPr>
          <w:rFonts w:asciiTheme="minorHAnsi" w:hAnsiTheme="minorHAnsi" w:cstheme="minorHAnsi"/>
        </w:rPr>
      </w:pPr>
      <w:r w:rsidRPr="00C23E1F">
        <w:rPr>
          <w:rFonts w:asciiTheme="minorHAnsi" w:hAnsiTheme="minorHAnsi" w:cstheme="minorHAnsi"/>
        </w:rPr>
        <w:t>Deficit---Rent Seeking</w:t>
      </w:r>
      <w:r w:rsidR="00E5367E">
        <w:rPr>
          <w:rFonts w:asciiTheme="minorHAnsi" w:hAnsiTheme="minorHAnsi" w:cstheme="minorHAnsi"/>
        </w:rPr>
        <w:t>---2AC</w:t>
      </w:r>
    </w:p>
    <w:p w14:paraId="6CB9D8DD" w14:textId="77777777" w:rsidR="00C23E1F" w:rsidRPr="00C23E1F" w:rsidRDefault="00C23E1F" w:rsidP="00C23E1F">
      <w:pPr>
        <w:rPr>
          <w:rFonts w:asciiTheme="minorHAnsi" w:hAnsiTheme="minorHAnsi" w:cstheme="minorHAnsi"/>
        </w:rPr>
      </w:pPr>
    </w:p>
    <w:p w14:paraId="30C18914" w14:textId="77777777"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Prizes are worse than patents in every way – rent seeking, political bias, innovation incentives and diffusion, and market efficiency</w:t>
      </w:r>
    </w:p>
    <w:p w14:paraId="0BB4823C" w14:textId="0B932A4F" w:rsidR="00C23E1F" w:rsidRPr="00C23E1F" w:rsidRDefault="00C23E1F" w:rsidP="00C23E1F">
      <w:pPr>
        <w:rPr>
          <w:rFonts w:asciiTheme="minorHAnsi" w:hAnsiTheme="minorHAnsi" w:cstheme="minorHAnsi"/>
        </w:rPr>
      </w:pPr>
      <w:proofErr w:type="spellStart"/>
      <w:r w:rsidRPr="00C23E1F">
        <w:rPr>
          <w:rStyle w:val="Style13ptBold"/>
          <w:rFonts w:asciiTheme="minorHAnsi" w:hAnsiTheme="minorHAnsi" w:cstheme="minorHAnsi"/>
        </w:rPr>
        <w:t>Spulber</w:t>
      </w:r>
      <w:proofErr w:type="spellEnd"/>
      <w:r w:rsidRPr="00C23E1F">
        <w:rPr>
          <w:rStyle w:val="Style13ptBold"/>
          <w:rFonts w:asciiTheme="minorHAnsi" w:hAnsiTheme="minorHAnsi" w:cstheme="minorHAnsi"/>
        </w:rPr>
        <w:t xml:space="preserve"> </w:t>
      </w:r>
      <w:r w:rsidR="00613E91">
        <w:rPr>
          <w:rStyle w:val="Style13ptBold"/>
          <w:rFonts w:asciiTheme="minorHAnsi" w:hAnsiTheme="minorHAnsi" w:cstheme="minorHAnsi"/>
        </w:rPr>
        <w:t>’</w:t>
      </w:r>
      <w:r w:rsidRPr="00C23E1F">
        <w:rPr>
          <w:rStyle w:val="Style13ptBold"/>
          <w:rFonts w:asciiTheme="minorHAnsi" w:hAnsiTheme="minorHAnsi" w:cstheme="minorHAnsi"/>
        </w:rPr>
        <w:t xml:space="preserve">14 </w:t>
      </w:r>
      <w:r w:rsidRPr="00C23E1F">
        <w:rPr>
          <w:rFonts w:asciiTheme="minorHAnsi" w:hAnsiTheme="minorHAnsi" w:cstheme="minorHAnsi"/>
        </w:rPr>
        <w:t xml:space="preserve">[Daniel F. </w:t>
      </w:r>
      <w:proofErr w:type="spellStart"/>
      <w:r w:rsidRPr="00C23E1F">
        <w:rPr>
          <w:rFonts w:asciiTheme="minorHAnsi" w:hAnsiTheme="minorHAnsi" w:cstheme="minorHAnsi"/>
        </w:rPr>
        <w:t>Spulber</w:t>
      </w:r>
      <w:proofErr w:type="spellEnd"/>
      <w:r w:rsidRPr="00C23E1F">
        <w:rPr>
          <w:rFonts w:asciiTheme="minorHAnsi" w:hAnsiTheme="minorHAnsi" w:cstheme="minorHAnsi"/>
        </w:rPr>
        <w:t xml:space="preserve">, professor of law at northwestern </w:t>
      </w:r>
      <w:proofErr w:type="gramStart"/>
      <w:r w:rsidRPr="00C23E1F">
        <w:rPr>
          <w:rFonts w:asciiTheme="minorHAnsi" w:hAnsiTheme="minorHAnsi" w:cstheme="minorHAnsi"/>
        </w:rPr>
        <w:t>university,  8</w:t>
      </w:r>
      <w:proofErr w:type="gramEnd"/>
      <w:r w:rsidRPr="00C23E1F">
        <w:rPr>
          <w:rFonts w:asciiTheme="minorHAnsi" w:hAnsiTheme="minorHAnsi" w:cstheme="minorHAnsi"/>
        </w:rPr>
        <w:t>-2014, "Prices versus Prizes: Patents, Public Policy, and the Market for Inventions", No Publication, https://wwws.law.northwestern.edu/research-faculty/clbe/innovationeconomics/documents/spulber_prices_versus_prizes.pdf]</w:t>
      </w:r>
    </w:p>
    <w:p w14:paraId="26F4F397" w14:textId="77777777" w:rsidR="00C23E1F" w:rsidRPr="00613E91" w:rsidRDefault="00C23E1F" w:rsidP="00C23E1F">
      <w:pPr>
        <w:rPr>
          <w:rFonts w:asciiTheme="minorHAnsi" w:hAnsiTheme="minorHAnsi" w:cstheme="minorHAnsi"/>
          <w:sz w:val="16"/>
        </w:rPr>
      </w:pPr>
      <w:r w:rsidRPr="00613E91">
        <w:rPr>
          <w:rFonts w:asciiTheme="minorHAnsi" w:hAnsiTheme="minorHAnsi" w:cstheme="minorHAnsi"/>
          <w:sz w:val="16"/>
        </w:rPr>
        <w:t xml:space="preserve">Prize advocates assume that central planners </w:t>
      </w:r>
      <w:proofErr w:type="gramStart"/>
      <w:r w:rsidRPr="00613E91">
        <w:rPr>
          <w:rFonts w:asciiTheme="minorHAnsi" w:hAnsiTheme="minorHAnsi" w:cstheme="minorHAnsi"/>
          <w:sz w:val="16"/>
        </w:rPr>
        <w:t>would</w:t>
      </w:r>
      <w:proofErr w:type="gramEnd"/>
      <w:r w:rsidRPr="00613E91">
        <w:rPr>
          <w:rFonts w:asciiTheme="minorHAnsi" w:hAnsiTheme="minorHAnsi" w:cstheme="minorHAnsi"/>
          <w:sz w:val="16"/>
        </w:rPr>
        <w:t xml:space="preserve"> able to achieve greater allocative efficiency than competitive markets for inventions and innovation. </w:t>
      </w:r>
      <w:r w:rsidRPr="00C23E1F">
        <w:rPr>
          <w:rStyle w:val="StyleUnderline"/>
          <w:rFonts w:asciiTheme="minorHAnsi" w:hAnsiTheme="minorHAnsi" w:cstheme="minorHAnsi"/>
        </w:rPr>
        <w:t>Governments are likely to provide rewards to cronies of politicians, lobbyists, political donors, or ideological allies.</w:t>
      </w:r>
      <w:r w:rsidRPr="00613E91">
        <w:rPr>
          <w:rFonts w:asciiTheme="minorHAnsi" w:hAnsiTheme="minorHAnsi" w:cstheme="minorHAnsi"/>
          <w:sz w:val="16"/>
        </w:rPr>
        <w:t xml:space="preserve"> A government </w:t>
      </w:r>
      <w:r w:rsidRPr="00C23E1F">
        <w:rPr>
          <w:rStyle w:val="StyleUnderline"/>
          <w:rFonts w:asciiTheme="minorHAnsi" w:hAnsiTheme="minorHAnsi" w:cstheme="minorHAnsi"/>
        </w:rPr>
        <w:t xml:space="preserve">prize system would encourage rent seeking to obtain prizes, diverting resources away from invention and innovation and toward political influence. </w:t>
      </w:r>
      <w:r w:rsidRPr="00613E91">
        <w:rPr>
          <w:rFonts w:asciiTheme="minorHAnsi" w:hAnsiTheme="minorHAnsi" w:cstheme="minorHAnsi"/>
          <w:sz w:val="16"/>
        </w:rPr>
        <w:t xml:space="preserve">Government agencies also are likely to pursue objectives other than allocative </w:t>
      </w:r>
      <w:proofErr w:type="spellStart"/>
      <w:r w:rsidRPr="00613E91">
        <w:rPr>
          <w:rFonts w:asciiTheme="minorHAnsi" w:hAnsiTheme="minorHAnsi" w:cstheme="minorHAnsi"/>
          <w:sz w:val="16"/>
        </w:rPr>
        <w:t>efficiecy</w:t>
      </w:r>
      <w:proofErr w:type="spellEnd"/>
      <w:r w:rsidRPr="00613E91">
        <w:rPr>
          <w:rFonts w:asciiTheme="minorHAnsi" w:hAnsiTheme="minorHAnsi" w:cstheme="minorHAnsi"/>
          <w:sz w:val="16"/>
        </w:rPr>
        <w:t>, such as subsidies for groups of voters, increases in employment, income redistribution, regional economic growth, industrial policy, and support for political causes. There already is a government system for transferring technology in government labs to the private sector.26 This system would need to be expanded to accommodate technology generated by prize competitions</w:t>
      </w:r>
      <w:r w:rsidRPr="00C23E1F">
        <w:rPr>
          <w:rStyle w:val="StyleUnderline"/>
          <w:rFonts w:asciiTheme="minorHAnsi" w:hAnsiTheme="minorHAnsi" w:cstheme="minorHAnsi"/>
        </w:rPr>
        <w:t xml:space="preserve">. Such an expansion would require additional administrative costs, which would require additional tax revenues and economic </w:t>
      </w:r>
      <w:proofErr w:type="gramStart"/>
      <w:r w:rsidRPr="00C23E1F">
        <w:rPr>
          <w:rStyle w:val="StyleUnderline"/>
          <w:rFonts w:asciiTheme="minorHAnsi" w:hAnsiTheme="minorHAnsi" w:cstheme="minorHAnsi"/>
        </w:rPr>
        <w:t>distortions</w:t>
      </w:r>
      <w:proofErr w:type="gramEnd"/>
      <w:r w:rsidRPr="00613E91">
        <w:rPr>
          <w:rFonts w:asciiTheme="minorHAnsi" w:hAnsiTheme="minorHAnsi" w:cstheme="minorHAnsi"/>
          <w:sz w:val="16"/>
        </w:rPr>
        <w:t xml:space="preserve">. Another concern with such large-scale administrative systems for government prizes and public technology transfers is that they are costly to dismantle, often taking on a life of their own. The effects on markets for inventions could be very difficult to reverse, causing long-term damage to markets for invention.27 A </w:t>
      </w:r>
      <w:r w:rsidRPr="00C23E1F">
        <w:rPr>
          <w:rStyle w:val="StyleUnderline"/>
          <w:rFonts w:asciiTheme="minorHAnsi" w:hAnsiTheme="minorHAnsi" w:cstheme="minorHAnsi"/>
        </w:rPr>
        <w:t xml:space="preserve">government prize system would diminish private incentives for commercialization of inventions. </w:t>
      </w:r>
      <w:r w:rsidRPr="00613E91">
        <w:rPr>
          <w:rFonts w:asciiTheme="minorHAnsi" w:hAnsiTheme="minorHAnsi" w:cstheme="minorHAnsi"/>
          <w:sz w:val="16"/>
        </w:rPr>
        <w:t>Kieff’s (2001) emphasizes the importance of markets in stimulating commercialization of inventions. Public ownership or common ownership of inventions would eliminate private incentives for the commercialization of inventions, as Kieff (2001) explains (see also Abramowicz, 2003</w:t>
      </w:r>
      <w:r w:rsidRPr="00C23E1F">
        <w:rPr>
          <w:rStyle w:val="StyleUnderline"/>
          <w:rFonts w:asciiTheme="minorHAnsi" w:hAnsiTheme="minorHAnsi" w:cstheme="minorHAnsi"/>
        </w:rPr>
        <w:t>). Common ownership of inventions also would diminish incentives for innovation to develop products, manufacturing processes, and transaction techniques based on those inventions</w:t>
      </w:r>
      <w:r w:rsidRPr="00613E91">
        <w:rPr>
          <w:rFonts w:asciiTheme="minorHAnsi" w:hAnsiTheme="minorHAnsi" w:cstheme="minorHAnsi"/>
          <w:sz w:val="16"/>
        </w:rPr>
        <w:t xml:space="preserve">. Additionally, common ownership would diminish marketing of products that embody inventions. Some prize advocates of prizes view the discouragement of commercialization as an advantage of a prize system. For example, Love and Hubbard (2007, p. 1554) assert that marketing products is a “waste,” The elimination of marketing monopolies, the de-coupling of R&amp;D incentives from prices, and the creation of an evidence-based reward system linked to changes in health outcomes will lead to significant reductions in expenditures to market products, the area of the largest waste in the current system. </w:t>
      </w:r>
      <w:r w:rsidRPr="00C23E1F">
        <w:rPr>
          <w:rStyle w:val="StyleUnderline"/>
          <w:rFonts w:asciiTheme="minorHAnsi" w:hAnsiTheme="minorHAnsi" w:cstheme="minorHAnsi"/>
        </w:rPr>
        <w:t xml:space="preserve">Contrary to this assertion, marketing and sales are important coordination mechanisms in a market economy. Government agencies would replace decentralized markets with centralized allocation. </w:t>
      </w:r>
      <w:r w:rsidRPr="00613E91">
        <w:rPr>
          <w:rFonts w:asciiTheme="minorHAnsi" w:hAnsiTheme="minorHAnsi" w:cstheme="minorHAnsi"/>
          <w:sz w:val="16"/>
        </w:rPr>
        <w:t xml:space="preserve">Government agencies are not well equipped to run </w:t>
      </w:r>
      <w:proofErr w:type="gramStart"/>
      <w:r w:rsidRPr="00613E91">
        <w:rPr>
          <w:rFonts w:asciiTheme="minorHAnsi" w:hAnsiTheme="minorHAnsi" w:cstheme="minorHAnsi"/>
          <w:sz w:val="16"/>
        </w:rPr>
        <w:t>market places</w:t>
      </w:r>
      <w:proofErr w:type="gramEnd"/>
      <w:r w:rsidRPr="00613E91">
        <w:rPr>
          <w:rFonts w:asciiTheme="minorHAnsi" w:hAnsiTheme="minorHAnsi" w:cstheme="minorHAnsi"/>
          <w:sz w:val="16"/>
        </w:rPr>
        <w:t xml:space="preserve">, </w:t>
      </w:r>
      <w:proofErr w:type="gramStart"/>
      <w:r w:rsidRPr="00613E91">
        <w:rPr>
          <w:rFonts w:asciiTheme="minorHAnsi" w:hAnsiTheme="minorHAnsi" w:cstheme="minorHAnsi"/>
          <w:sz w:val="16"/>
        </w:rPr>
        <w:t>consider</w:t>
      </w:r>
      <w:proofErr w:type="gramEnd"/>
      <w:r w:rsidRPr="00613E91">
        <w:rPr>
          <w:rFonts w:asciiTheme="minorHAnsi" w:hAnsiTheme="minorHAnsi" w:cstheme="minorHAnsi"/>
          <w:sz w:val="16"/>
        </w:rPr>
        <w:t xml:space="preserve"> the high administrative costs and economic distortions that have accompanied experiments with government allocation of goods and services. The transaction costs of government allocation of goods and services are illustrated by the Patient Protection and Affordable Care Act.28 According to the US Government Accountability Office, the HEALTHCARE.GOV website was established at an initial cost of $840 million and was subject to significant cost overruns and performance failures.29 Economic projections suggest that the Act will generate high levels of allocative inefficiency.30 </w:t>
      </w:r>
      <w:r w:rsidRPr="00C23E1F">
        <w:rPr>
          <w:rStyle w:val="StyleUnderline"/>
          <w:rFonts w:asciiTheme="minorHAnsi" w:hAnsiTheme="minorHAnsi" w:cstheme="minorHAnsi"/>
        </w:rPr>
        <w:t>Government prizes for inventors would fail to fulfill the functions of IP in product markets. M</w:t>
      </w:r>
      <w:r w:rsidRPr="00613E91">
        <w:rPr>
          <w:rFonts w:asciiTheme="minorHAnsi" w:hAnsiTheme="minorHAnsi" w:cstheme="minorHAnsi"/>
          <w:sz w:val="16"/>
        </w:rPr>
        <w:t>arkets determine the value of goods and services through interaction of supply and demand, and the same applies to inventions. John Stuart Mill (1848, p. 932) explains this clearly: “</w:t>
      </w:r>
      <w:r w:rsidRPr="00C23E1F">
        <w:rPr>
          <w:rStyle w:val="StyleUnderline"/>
          <w:rFonts w:asciiTheme="minorHAnsi" w:hAnsiTheme="minorHAnsi" w:cstheme="minorHAnsi"/>
        </w:rPr>
        <w:t>the reward conferred by it depends upon the invention’s being found useful, and the greater the usefulness, the greater the reward; and because it is paid by the very persons to whom the service is rendered, the consumers of the commodity</w:t>
      </w:r>
      <w:r w:rsidRPr="00613E91">
        <w:rPr>
          <w:rFonts w:asciiTheme="minorHAnsi" w:hAnsiTheme="minorHAnsi" w:cstheme="minorHAnsi"/>
          <w:sz w:val="16"/>
        </w:rPr>
        <w:t>.”</w:t>
      </w:r>
      <w:r w:rsidRPr="00C23E1F">
        <w:rPr>
          <w:rStyle w:val="StyleUnderline"/>
          <w:rFonts w:asciiTheme="minorHAnsi" w:hAnsiTheme="minorHAnsi" w:cstheme="minorHAnsi"/>
        </w:rPr>
        <w:t>31 A prize system without property rights for inventors would eliminate the allocative and dynamic efficiencies of the market for inventions</w:t>
      </w:r>
      <w:r w:rsidRPr="00613E91">
        <w:rPr>
          <w:rFonts w:asciiTheme="minorHAnsi" w:hAnsiTheme="minorHAnsi" w:cstheme="minorHAnsi"/>
          <w:sz w:val="16"/>
        </w:rPr>
        <w:t xml:space="preserve">. Inventors would lose innovative control over their inventions, thus eliminating incentives to allocate inventions to the </w:t>
      </w:r>
      <w:proofErr w:type="gramStart"/>
      <w:r w:rsidRPr="00613E91">
        <w:rPr>
          <w:rFonts w:asciiTheme="minorHAnsi" w:hAnsiTheme="minorHAnsi" w:cstheme="minorHAnsi"/>
          <w:sz w:val="16"/>
        </w:rPr>
        <w:t>highest-value</w:t>
      </w:r>
      <w:proofErr w:type="gramEnd"/>
      <w:r w:rsidRPr="00613E91">
        <w:rPr>
          <w:rFonts w:asciiTheme="minorHAnsi" w:hAnsiTheme="minorHAnsi" w:cstheme="minorHAnsi"/>
          <w:sz w:val="16"/>
        </w:rPr>
        <w:t xml:space="preserve"> uses. </w:t>
      </w:r>
      <w:r w:rsidRPr="00C23E1F">
        <w:rPr>
          <w:rStyle w:val="StyleUnderline"/>
          <w:rFonts w:asciiTheme="minorHAnsi" w:hAnsiTheme="minorHAnsi" w:cstheme="minorHAnsi"/>
        </w:rPr>
        <w:t xml:space="preserve">Lack of innovative control would eliminate incentives to continually develop inventions, to commercialize inventions, to introduce innovations based on inventions and to invest in complementary assets. </w:t>
      </w:r>
      <w:r w:rsidRPr="00613E91">
        <w:rPr>
          <w:rFonts w:asciiTheme="minorHAnsi" w:hAnsiTheme="minorHAnsi" w:cstheme="minorHAnsi"/>
          <w:sz w:val="16"/>
        </w:rPr>
        <w:t xml:space="preserve">The </w:t>
      </w:r>
      <w:r w:rsidRPr="00C23E1F">
        <w:rPr>
          <w:rStyle w:val="StyleUnderline"/>
          <w:rFonts w:asciiTheme="minorHAnsi" w:hAnsiTheme="minorHAnsi" w:cstheme="minorHAnsi"/>
        </w:rPr>
        <w:t xml:space="preserve">prize system lacks </w:t>
      </w:r>
      <w:proofErr w:type="gramStart"/>
      <w:r w:rsidRPr="00C23E1F">
        <w:rPr>
          <w:rStyle w:val="StyleUnderline"/>
          <w:rFonts w:asciiTheme="minorHAnsi" w:hAnsiTheme="minorHAnsi" w:cstheme="minorHAnsi"/>
        </w:rPr>
        <w:t>all of</w:t>
      </w:r>
      <w:proofErr w:type="gramEnd"/>
      <w:r w:rsidRPr="00C23E1F">
        <w:rPr>
          <w:rStyle w:val="StyleUnderline"/>
          <w:rFonts w:asciiTheme="minorHAnsi" w:hAnsiTheme="minorHAnsi" w:cstheme="minorHAnsi"/>
        </w:rPr>
        <w:t xml:space="preserve"> the key features of the patent system – exclusion, transferability, disclosure, </w:t>
      </w:r>
      <w:r w:rsidRPr="00C23E1F">
        <w:rPr>
          <w:rStyle w:val="Emphasis"/>
          <w:rFonts w:asciiTheme="minorHAnsi" w:hAnsiTheme="minorHAnsi" w:cstheme="minorHAnsi"/>
        </w:rPr>
        <w:t xml:space="preserve">certification, standardization, and divisibility. </w:t>
      </w:r>
      <w:r w:rsidRPr="00613E91">
        <w:rPr>
          <w:rFonts w:asciiTheme="minorHAnsi" w:hAnsiTheme="minorHAnsi" w:cstheme="minorHAnsi"/>
          <w:sz w:val="16"/>
        </w:rPr>
        <w:t xml:space="preserve">Without these fundamental elements a </w:t>
      </w:r>
      <w:r w:rsidRPr="00C23E1F">
        <w:rPr>
          <w:rStyle w:val="StyleUnderline"/>
          <w:rFonts w:asciiTheme="minorHAnsi" w:hAnsiTheme="minorHAnsi" w:cstheme="minorHAnsi"/>
        </w:rPr>
        <w:t>market for inventions would be highly constrained and less efficient</w:t>
      </w:r>
      <w:r w:rsidRPr="00613E91">
        <w:rPr>
          <w:rFonts w:asciiTheme="minorHAnsi" w:hAnsiTheme="minorHAnsi" w:cstheme="minorHAnsi"/>
          <w:sz w:val="16"/>
        </w:rPr>
        <w:t xml:space="preserve">. Harold </w:t>
      </w:r>
      <w:proofErr w:type="spellStart"/>
      <w:r w:rsidRPr="00613E91">
        <w:rPr>
          <w:rFonts w:asciiTheme="minorHAnsi" w:hAnsiTheme="minorHAnsi" w:cstheme="minorHAnsi"/>
          <w:sz w:val="16"/>
        </w:rPr>
        <w:t>Demsetz</w:t>
      </w:r>
      <w:proofErr w:type="spellEnd"/>
      <w:r w:rsidRPr="00613E91">
        <w:rPr>
          <w:rFonts w:asciiTheme="minorHAnsi" w:hAnsiTheme="minorHAnsi" w:cstheme="minorHAnsi"/>
          <w:sz w:val="16"/>
        </w:rPr>
        <w:t xml:space="preserve"> (1969) identifies IP rights as critical for reducing transaction costs in markets for invention. Richard Epstein (2010) emphasizes the importance of IP property rights in disseminating protected information. Replacing patents with prizes would be analogous to replacing corporate securities with prizes for investors. Such investment prizes would not finance corporations because they would provide neither return of principle nor return on principle. Invention prizes would not stimulate invention and innovation because they would not provide economic returns for inventors, innovators or investors in complementary assets. Just as investment </w:t>
      </w:r>
      <w:proofErr w:type="gramStart"/>
      <w:r w:rsidRPr="00613E91">
        <w:rPr>
          <w:rFonts w:asciiTheme="minorHAnsi" w:hAnsiTheme="minorHAnsi" w:cstheme="minorHAnsi"/>
          <w:sz w:val="16"/>
        </w:rPr>
        <w:t>prizes</w:t>
      </w:r>
      <w:proofErr w:type="gramEnd"/>
      <w:r w:rsidRPr="00613E91">
        <w:rPr>
          <w:rFonts w:asciiTheme="minorHAnsi" w:hAnsiTheme="minorHAnsi" w:cstheme="minorHAnsi"/>
          <w:sz w:val="16"/>
        </w:rPr>
        <w:t xml:space="preserve"> could not replace financial markets, so invention prizes cannot replace the market for inventions. Prize systems generally involve either public ownership or common ownership of inventions. With public ownership, the government would presumably make the inventions available to producers without cost, so that the outcome would be the same as with common ownership. With public ownership of inventions, government officials would need to invest in commercializing inventions or developing innovations that apply the prize-winning inventions. </w:t>
      </w:r>
      <w:r w:rsidRPr="00C23E1F">
        <w:rPr>
          <w:rStyle w:val="StyleUnderline"/>
          <w:rFonts w:asciiTheme="minorHAnsi" w:hAnsiTheme="minorHAnsi" w:cstheme="minorHAnsi"/>
        </w:rPr>
        <w:t>This would involve public expenditures for the costs of commercialization and innovation, effectively putting public agencies in the innovation business</w:t>
      </w:r>
      <w:r w:rsidRPr="00613E91">
        <w:rPr>
          <w:rFonts w:asciiTheme="minorHAnsi" w:hAnsiTheme="minorHAnsi" w:cstheme="minorHAnsi"/>
          <w:sz w:val="16"/>
        </w:rPr>
        <w:t xml:space="preserve">. Involving public agencies in commercialization and innovation would require public agencies to develop business expertise that is already available in the private sector. Public commercialization and innovation would generate insurmountable problems of economic planning. Exercising command and control over economic activity has led to significant problems in socialist economies. The collapse of socialist economies such as the Soviet Union provides sufficient evidence that even the operation of traditional technologies by governments is not feasible. The diffusion of new </w:t>
      </w:r>
      <w:proofErr w:type="spellStart"/>
      <w:r w:rsidRPr="00613E91">
        <w:rPr>
          <w:rFonts w:asciiTheme="minorHAnsi" w:hAnsiTheme="minorHAnsi" w:cstheme="minorHAnsi"/>
          <w:sz w:val="16"/>
        </w:rPr>
        <w:t>echnologies</w:t>
      </w:r>
      <w:proofErr w:type="spellEnd"/>
      <w:r w:rsidRPr="00613E91">
        <w:rPr>
          <w:rFonts w:asciiTheme="minorHAnsi" w:hAnsiTheme="minorHAnsi" w:cstheme="minorHAnsi"/>
          <w:sz w:val="16"/>
        </w:rPr>
        <w:t xml:space="preserve"> and management of innovation generally are beyond the scope of government administration. Governments are not very good at commercializing and diffusing inventions. The failure of government diffusion of technology is illustrated by the major benefits that resulted from the Bayh-Dole Act. The Bayh-Dole Act offers a natural experiment illustrating how markets diffuse innovations and governments do not. The U.S. government provides research grants to universities, non-profit organizations, and small businesses. However, the incentives for invention provided by such grants are accompanied by markets for invention, which provide additional incentives for commercialization and innovation. This was recognized by the Bayh-Dole Act, which permits organizations that receive federal government funding to own inventions rather than transferring ownership to the government.32 Prior to the Bayh-Dole Act, government ownership of inventions resulted in minimal commercialization or diffusion of innovations. About 5% of the 28,000 patents owned by the government were commercialized, and private ownership in contrast generated significant commercializing of inventions though patent licensing by universities.33 In the first 25 years following the Act, university patent licensing generated 4,350 new products and 6,000 new firms (Bayh et al., 2009, p. 3). The </w:t>
      </w:r>
      <w:proofErr w:type="spellStart"/>
      <w:r w:rsidRPr="00613E91">
        <w:rPr>
          <w:rFonts w:asciiTheme="minorHAnsi" w:hAnsiTheme="minorHAnsi" w:cstheme="minorHAnsi"/>
          <w:sz w:val="16"/>
        </w:rPr>
        <w:t>BayhDole</w:t>
      </w:r>
      <w:proofErr w:type="spellEnd"/>
      <w:r w:rsidRPr="00613E91">
        <w:rPr>
          <w:rFonts w:asciiTheme="minorHAnsi" w:hAnsiTheme="minorHAnsi" w:cstheme="minorHAnsi"/>
          <w:sz w:val="16"/>
        </w:rPr>
        <w:t xml:space="preserve"> Act resulted in high levels of entrepreneurship by scientists and spurred the rise of university technology transfer offices (TTOs) (see Aldridge and </w:t>
      </w:r>
      <w:proofErr w:type="spellStart"/>
      <w:r w:rsidRPr="00613E91">
        <w:rPr>
          <w:rFonts w:asciiTheme="minorHAnsi" w:hAnsiTheme="minorHAnsi" w:cstheme="minorHAnsi"/>
          <w:sz w:val="16"/>
        </w:rPr>
        <w:t>Audretsch</w:t>
      </w:r>
      <w:proofErr w:type="spellEnd"/>
      <w:r w:rsidRPr="00613E91">
        <w:rPr>
          <w:rFonts w:asciiTheme="minorHAnsi" w:hAnsiTheme="minorHAnsi" w:cstheme="minorHAnsi"/>
          <w:sz w:val="16"/>
        </w:rPr>
        <w:t>, 2011, and the references therein).34 According to the Association of University Technology Managers reports that there were about 40,000 active technology licenses and options in 2012 (AUTM, 2013). Government subsidies are not close substitutes for market incentives for innovation. The National Science Board (2014) estimates that federal agencies provided over $132 billion for R&amp;D. Wright et al. (2014, p. 298) find that even though corporations provide just over 5% of US university research funding, “</w:t>
      </w:r>
      <w:proofErr w:type="spellStart"/>
      <w:r w:rsidRPr="00613E91">
        <w:rPr>
          <w:rFonts w:asciiTheme="minorHAnsi" w:hAnsiTheme="minorHAnsi" w:cstheme="minorHAnsi"/>
          <w:sz w:val="16"/>
        </w:rPr>
        <w:t>corporatesponsored</w:t>
      </w:r>
      <w:proofErr w:type="spellEnd"/>
      <w:r w:rsidRPr="00613E91">
        <w:rPr>
          <w:rFonts w:asciiTheme="minorHAnsi" w:hAnsiTheme="minorHAnsi" w:cstheme="minorHAnsi"/>
          <w:sz w:val="16"/>
        </w:rPr>
        <w:t xml:space="preserve"> research is surprisingly valuable for further innovation. Data collected over 20 years at nine campuses and three national laboratories administered by the University of California show that corporate-sponsored inventions are licensed and cited more often than federally sponsored ones.” </w:t>
      </w:r>
      <w:r w:rsidRPr="00C23E1F">
        <w:rPr>
          <w:rStyle w:val="StyleUnderline"/>
          <w:rFonts w:asciiTheme="minorHAnsi" w:hAnsiTheme="minorHAnsi" w:cstheme="minorHAnsi"/>
        </w:rPr>
        <w:t>Historical evidence casts doubt on prizes systems as sources of invention and innovation</w:t>
      </w:r>
      <w:r w:rsidRPr="00613E91">
        <w:rPr>
          <w:rFonts w:asciiTheme="minorHAnsi" w:hAnsiTheme="minorHAnsi" w:cstheme="minorHAnsi"/>
          <w:sz w:val="16"/>
        </w:rPr>
        <w:t xml:space="preserve">. According to Khan (2014a) “the historical record shows that </w:t>
      </w:r>
      <w:r w:rsidRPr="00C23E1F">
        <w:rPr>
          <w:rStyle w:val="StyleUnderline"/>
          <w:rFonts w:asciiTheme="minorHAnsi" w:hAnsiTheme="minorHAnsi" w:cstheme="minorHAnsi"/>
        </w:rPr>
        <w:t xml:space="preserve">administered prize systems tend to be associated with the potential for </w:t>
      </w:r>
      <w:r w:rsidRPr="00C23E1F">
        <w:rPr>
          <w:rStyle w:val="Emphasis"/>
          <w:rFonts w:asciiTheme="minorHAnsi" w:hAnsiTheme="minorHAnsi" w:cstheme="minorHAnsi"/>
        </w:rPr>
        <w:t>bias or corruption, unpredictable methods of allocation and outcomes, as well as other deficiencies attendant on a nonmarket orientation.”</w:t>
      </w:r>
      <w:r w:rsidRPr="00613E91">
        <w:rPr>
          <w:rFonts w:asciiTheme="minorHAnsi" w:hAnsiTheme="minorHAnsi" w:cstheme="minorHAnsi"/>
          <w:sz w:val="16"/>
        </w:rPr>
        <w:t xml:space="preserve"> Khan (2011) studies inventors in Britain and the U.S. during the transition from the First to the Second Industrial Revolutions and finds that because prizes are less systematic than patents, they offer lower expected benefits for inventors. Khan (2013a) considers a sample of exhibits and premiums at U.S. industrial fairs between 1837 and 1874 and finds that prize winners tended to belong to privileged social groups, with prizes awarded less systematically than patents and unrelated to various proxies for the productivity of the innovation.35 Khan (2014c) provides a critically important historical comparison of the effects of patents and prizes on technology diffusion. She compares patented inventions with inventions that were submitted for prizes at annual industrial fairs of the American Institute of New York in the 19th century. </w:t>
      </w:r>
      <w:r w:rsidRPr="00C23E1F">
        <w:rPr>
          <w:rStyle w:val="StyleUnderline"/>
          <w:rFonts w:asciiTheme="minorHAnsi" w:hAnsiTheme="minorHAnsi" w:cstheme="minorHAnsi"/>
        </w:rPr>
        <w:t>Khan finds that patents promote much greater spatial diffusion of innovations than prizes. Additionally, Khan’s research shows that patents had large and significant effects on unpatented innovations in contiguous and adjacent counties</w:t>
      </w:r>
      <w:r w:rsidRPr="00613E91">
        <w:rPr>
          <w:rFonts w:asciiTheme="minorHAnsi" w:hAnsiTheme="minorHAnsi" w:cstheme="minorHAnsi"/>
          <w:sz w:val="16"/>
        </w:rPr>
        <w:t>, in contrast to limited geographic effects of prize-winning inventions.</w:t>
      </w:r>
    </w:p>
    <w:p w14:paraId="1E31BFC0" w14:textId="77777777" w:rsidR="00C23E1F" w:rsidRPr="00C23E1F" w:rsidRDefault="00C23E1F" w:rsidP="00C23E1F">
      <w:pPr>
        <w:rPr>
          <w:rFonts w:asciiTheme="minorHAnsi" w:hAnsiTheme="minorHAnsi" w:cstheme="minorHAnsi"/>
        </w:rPr>
      </w:pPr>
      <w:r w:rsidRPr="00C23E1F">
        <w:rPr>
          <w:rFonts w:asciiTheme="minorHAnsi" w:hAnsiTheme="minorHAnsi" w:cstheme="minorHAnsi"/>
        </w:rPr>
        <w:t xml:space="preserve"> </w:t>
      </w:r>
    </w:p>
    <w:p w14:paraId="7595DEB2" w14:textId="77777777" w:rsidR="00C23E1F" w:rsidRPr="00C23E1F" w:rsidRDefault="00C23E1F" w:rsidP="00C23E1F">
      <w:pPr>
        <w:rPr>
          <w:rFonts w:asciiTheme="minorHAnsi" w:hAnsiTheme="minorHAnsi" w:cstheme="minorHAnsi"/>
        </w:rPr>
      </w:pPr>
    </w:p>
    <w:p w14:paraId="118D4A7A" w14:textId="77777777" w:rsidR="00C23E1F" w:rsidRPr="00C23E1F" w:rsidRDefault="00C23E1F" w:rsidP="00C23E1F">
      <w:pPr>
        <w:rPr>
          <w:rFonts w:asciiTheme="minorHAnsi" w:hAnsiTheme="minorHAnsi" w:cstheme="minorHAnsi"/>
        </w:rPr>
      </w:pPr>
      <w:r w:rsidRPr="00C23E1F">
        <w:rPr>
          <w:rFonts w:asciiTheme="minorHAnsi" w:hAnsiTheme="minorHAnsi" w:cstheme="minorHAnsi"/>
        </w:rPr>
        <w:t xml:space="preserve"> </w:t>
      </w:r>
    </w:p>
    <w:p w14:paraId="746EEEE0" w14:textId="77777777" w:rsidR="00C23E1F" w:rsidRPr="00C23E1F" w:rsidRDefault="00C23E1F" w:rsidP="00C23E1F">
      <w:pPr>
        <w:rPr>
          <w:rFonts w:asciiTheme="minorHAnsi" w:hAnsiTheme="minorHAnsi" w:cstheme="minorHAnsi"/>
        </w:rPr>
      </w:pPr>
    </w:p>
    <w:p w14:paraId="5ECF0F4B" w14:textId="77777777" w:rsidR="00C23E1F" w:rsidRPr="00C23E1F" w:rsidRDefault="00C23E1F" w:rsidP="00C23E1F">
      <w:pPr>
        <w:rPr>
          <w:rFonts w:asciiTheme="minorHAnsi" w:hAnsiTheme="minorHAnsi" w:cstheme="minorHAnsi"/>
        </w:rPr>
      </w:pPr>
    </w:p>
    <w:p w14:paraId="488A9D44" w14:textId="7624B20A" w:rsidR="00C23E1F" w:rsidRPr="00C23E1F" w:rsidRDefault="00C23E1F" w:rsidP="00C23E1F">
      <w:pPr>
        <w:pStyle w:val="Heading3"/>
        <w:rPr>
          <w:rFonts w:asciiTheme="minorHAnsi" w:hAnsiTheme="minorHAnsi" w:cstheme="minorHAnsi"/>
        </w:rPr>
      </w:pPr>
      <w:r w:rsidRPr="00C23E1F">
        <w:rPr>
          <w:rFonts w:asciiTheme="minorHAnsi" w:hAnsiTheme="minorHAnsi" w:cstheme="minorHAnsi"/>
        </w:rPr>
        <w:t>Deficit---Accountability</w:t>
      </w:r>
      <w:r w:rsidR="00E5367E">
        <w:rPr>
          <w:rFonts w:asciiTheme="minorHAnsi" w:hAnsiTheme="minorHAnsi" w:cstheme="minorHAnsi"/>
        </w:rPr>
        <w:t>---2AC</w:t>
      </w:r>
    </w:p>
    <w:p w14:paraId="08C01E8F" w14:textId="77777777" w:rsidR="00C23E1F" w:rsidRPr="00C23E1F" w:rsidRDefault="00C23E1F" w:rsidP="00C23E1F">
      <w:pPr>
        <w:rPr>
          <w:rFonts w:asciiTheme="minorHAnsi" w:hAnsiTheme="minorHAnsi" w:cstheme="minorHAnsi"/>
        </w:rPr>
      </w:pPr>
    </w:p>
    <w:p w14:paraId="4D611A28" w14:textId="77777777"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Prizes are worse than patents because inventors aren’t held accountable for failure</w:t>
      </w:r>
    </w:p>
    <w:p w14:paraId="213551F1" w14:textId="773E5358" w:rsidR="00C23E1F" w:rsidRPr="00C23E1F" w:rsidRDefault="00C23E1F" w:rsidP="00C23E1F">
      <w:pPr>
        <w:rPr>
          <w:rFonts w:asciiTheme="minorHAnsi" w:hAnsiTheme="minorHAnsi" w:cstheme="minorHAnsi"/>
        </w:rPr>
      </w:pPr>
      <w:r w:rsidRPr="00C23E1F">
        <w:rPr>
          <w:rStyle w:val="Style13ptBold"/>
          <w:rFonts w:asciiTheme="minorHAnsi" w:hAnsiTheme="minorHAnsi" w:cstheme="minorHAnsi"/>
        </w:rPr>
        <w:t xml:space="preserve">Porter </w:t>
      </w:r>
      <w:r w:rsidR="00613E91">
        <w:rPr>
          <w:rStyle w:val="Style13ptBold"/>
          <w:rFonts w:asciiTheme="minorHAnsi" w:hAnsiTheme="minorHAnsi" w:cstheme="minorHAnsi"/>
        </w:rPr>
        <w:t>’</w:t>
      </w:r>
      <w:r w:rsidRPr="00C23E1F">
        <w:rPr>
          <w:rStyle w:val="Style13ptBold"/>
          <w:rFonts w:asciiTheme="minorHAnsi" w:hAnsiTheme="minorHAnsi" w:cstheme="minorHAnsi"/>
        </w:rPr>
        <w:t>12</w:t>
      </w:r>
      <w:r w:rsidR="00613E91">
        <w:rPr>
          <w:rStyle w:val="Style13ptBold"/>
          <w:rFonts w:asciiTheme="minorHAnsi" w:hAnsiTheme="minorHAnsi" w:cstheme="minorHAnsi"/>
        </w:rPr>
        <w:t xml:space="preserve"> </w:t>
      </w:r>
      <w:r w:rsidRPr="00C23E1F">
        <w:rPr>
          <w:rFonts w:asciiTheme="minorHAnsi" w:hAnsiTheme="minorHAnsi" w:cstheme="minorHAnsi"/>
        </w:rPr>
        <w:t xml:space="preserve">[Daniel </w:t>
      </w:r>
      <w:proofErr w:type="spellStart"/>
      <w:proofErr w:type="gramStart"/>
      <w:r w:rsidRPr="00C23E1F">
        <w:rPr>
          <w:rFonts w:asciiTheme="minorHAnsi" w:hAnsiTheme="minorHAnsi" w:cstheme="minorHAnsi"/>
        </w:rPr>
        <w:t>Porter,Daniel</w:t>
      </w:r>
      <w:proofErr w:type="spellEnd"/>
      <w:proofErr w:type="gramEnd"/>
      <w:r w:rsidRPr="00C23E1F">
        <w:rPr>
          <w:rFonts w:asciiTheme="minorHAnsi" w:hAnsiTheme="minorHAnsi" w:cstheme="minorHAnsi"/>
        </w:rPr>
        <w:t xml:space="preserve"> is a physicist and science writer currently based in California and working as the Technology Content Associate for </w:t>
      </w:r>
      <w:proofErr w:type="spellStart"/>
      <w:r w:rsidRPr="00C23E1F">
        <w:rPr>
          <w:rFonts w:asciiTheme="minorHAnsi" w:hAnsiTheme="minorHAnsi" w:cstheme="minorHAnsi"/>
        </w:rPr>
        <w:t>Patexia</w:t>
      </w:r>
      <w:proofErr w:type="spellEnd"/>
      <w:r w:rsidRPr="00C23E1F">
        <w:rPr>
          <w:rFonts w:asciiTheme="minorHAnsi" w:hAnsiTheme="minorHAnsi" w:cstheme="minorHAnsi"/>
        </w:rPr>
        <w:t xml:space="preserve">. Daniel is from Montreal, Canada, and holds an undergraduate degree in Physics from Cornell University. He is a published research author in the field of fluid physics. He loves all the sciences equally, of course, but specializes in Physics and the Natural Sciences. Currently, he is closely following developments in solid-state technology, nanotechnology, and applied physics, 12-21-2012, "Pros and cons of patents and prizes", </w:t>
      </w:r>
      <w:proofErr w:type="spellStart"/>
      <w:r w:rsidRPr="00C23E1F">
        <w:rPr>
          <w:rFonts w:asciiTheme="minorHAnsi" w:hAnsiTheme="minorHAnsi" w:cstheme="minorHAnsi"/>
        </w:rPr>
        <w:t>Patexia</w:t>
      </w:r>
      <w:proofErr w:type="spellEnd"/>
      <w:r w:rsidRPr="00C23E1F">
        <w:rPr>
          <w:rFonts w:asciiTheme="minorHAnsi" w:hAnsiTheme="minorHAnsi" w:cstheme="minorHAnsi"/>
        </w:rPr>
        <w:t>, https://patexia.com/feed/pros-and-cons-of-patents-and-prizes-20121221-2]</w:t>
      </w:r>
    </w:p>
    <w:p w14:paraId="15954320" w14:textId="77777777" w:rsidR="00C23E1F" w:rsidRPr="00C23E1F" w:rsidRDefault="00C23E1F" w:rsidP="00C23E1F">
      <w:pPr>
        <w:rPr>
          <w:rStyle w:val="StyleUnderline"/>
          <w:rFonts w:asciiTheme="minorHAnsi" w:hAnsiTheme="minorHAnsi" w:cstheme="minorHAnsi"/>
        </w:rPr>
      </w:pPr>
      <w:r w:rsidRPr="00E5367E">
        <w:rPr>
          <w:rStyle w:val="StyleUnderline"/>
          <w:rFonts w:asciiTheme="minorHAnsi" w:hAnsiTheme="minorHAnsi" w:cstheme="minorHAnsi"/>
          <w:highlight w:val="cyan"/>
        </w:rPr>
        <w:t>Prizes,</w:t>
      </w:r>
      <w:r w:rsidRPr="00C23E1F">
        <w:rPr>
          <w:rStyle w:val="StyleUnderline"/>
          <w:rFonts w:asciiTheme="minorHAnsi" w:hAnsiTheme="minorHAnsi" w:cstheme="minorHAnsi"/>
        </w:rPr>
        <w:t xml:space="preserve"> on the other hand, also have a variety of </w:t>
      </w:r>
      <w:r w:rsidRPr="00E5367E">
        <w:rPr>
          <w:rStyle w:val="StyleUnderline"/>
          <w:rFonts w:asciiTheme="minorHAnsi" w:hAnsiTheme="minorHAnsi" w:cstheme="minorHAnsi"/>
          <w:highlight w:val="cyan"/>
        </w:rPr>
        <w:t>pitfalls compared to incentives in</w:t>
      </w:r>
      <w:r w:rsidRPr="00C23E1F">
        <w:rPr>
          <w:rStyle w:val="StyleUnderline"/>
          <w:rFonts w:asciiTheme="minorHAnsi" w:hAnsiTheme="minorHAnsi" w:cstheme="minorHAnsi"/>
        </w:rPr>
        <w:t xml:space="preserve"> the form of </w:t>
      </w:r>
      <w:r w:rsidRPr="00E5367E">
        <w:rPr>
          <w:rStyle w:val="StyleUnderline"/>
          <w:rFonts w:asciiTheme="minorHAnsi" w:hAnsiTheme="minorHAnsi" w:cstheme="minorHAnsi"/>
          <w:highlight w:val="cyan"/>
        </w:rPr>
        <w:t>patents</w:t>
      </w:r>
      <w:r w:rsidRPr="00C23E1F">
        <w:rPr>
          <w:rStyle w:val="StyleUnderline"/>
          <w:rFonts w:asciiTheme="minorHAnsi" w:hAnsiTheme="minorHAnsi" w:cstheme="minorHAnsi"/>
        </w:rPr>
        <w:t>.</w:t>
      </w:r>
      <w:r w:rsidRPr="00C23E1F">
        <w:rPr>
          <w:rFonts w:asciiTheme="minorHAnsi" w:hAnsiTheme="minorHAnsi" w:cstheme="minorHAnsi"/>
          <w:sz w:val="16"/>
        </w:rPr>
        <w:t xml:space="preserve"> The most important practical barrier is that these </w:t>
      </w:r>
      <w:r w:rsidRPr="00E5367E">
        <w:rPr>
          <w:rStyle w:val="StyleUnderline"/>
          <w:rFonts w:asciiTheme="minorHAnsi" w:hAnsiTheme="minorHAnsi" w:cstheme="minorHAnsi"/>
          <w:highlight w:val="cyan"/>
        </w:rPr>
        <w:t>incentives require</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large</w:t>
      </w:r>
      <w:r w:rsidRPr="00C23E1F">
        <w:rPr>
          <w:rStyle w:val="StyleUnderline"/>
          <w:rFonts w:asciiTheme="minorHAnsi" w:hAnsiTheme="minorHAnsi" w:cstheme="minorHAnsi"/>
        </w:rPr>
        <w:t xml:space="preserve"> up-front </w:t>
      </w:r>
      <w:r w:rsidRPr="00E5367E">
        <w:rPr>
          <w:rStyle w:val="StyleUnderline"/>
          <w:rFonts w:asciiTheme="minorHAnsi" w:hAnsiTheme="minorHAnsi" w:cstheme="minorHAnsi"/>
          <w:highlight w:val="cyan"/>
        </w:rPr>
        <w:t>costs</w:t>
      </w:r>
      <w:r w:rsidRPr="00C23E1F">
        <w:rPr>
          <w:rStyle w:val="StyleUnderline"/>
          <w:rFonts w:asciiTheme="minorHAnsi" w:hAnsiTheme="minorHAnsi" w:cstheme="minorHAnsi"/>
        </w:rPr>
        <w:t xml:space="preserve"> on the part of the prize sponsors</w:t>
      </w:r>
      <w:r w:rsidRPr="00C23E1F">
        <w:rPr>
          <w:rFonts w:asciiTheme="minorHAnsi" w:hAnsiTheme="minorHAnsi" w:cstheme="minorHAnsi"/>
          <w:sz w:val="16"/>
        </w:rPr>
        <w:t xml:space="preserve">. Many recent prizes, and many of those that are the focus of the McKinsey report, were offered by wealthy philanthropists who independently undertook the costs of offering a particular contest. The problem is that this leaves </w:t>
      </w:r>
      <w:r w:rsidRPr="00C23E1F">
        <w:rPr>
          <w:rStyle w:val="StyleUnderline"/>
          <w:rFonts w:asciiTheme="minorHAnsi" w:hAnsiTheme="minorHAnsi" w:cstheme="minorHAnsi"/>
        </w:rPr>
        <w:t>the task of "picking and choosing" innovation to a select few.</w:t>
      </w:r>
      <w:r w:rsidRPr="00C23E1F">
        <w:rPr>
          <w:rFonts w:asciiTheme="minorHAnsi" w:hAnsiTheme="minorHAnsi" w:cstheme="minorHAnsi"/>
          <w:sz w:val="16"/>
        </w:rPr>
        <w:t xml:space="preserve"> To implement this system on a large scale would mean sponsorship by a government or large organization that would decide on and distribute prizes for innovation more equitably. </w:t>
      </w:r>
      <w:r w:rsidRPr="00C23E1F">
        <w:rPr>
          <w:rStyle w:val="StyleUnderline"/>
          <w:rFonts w:asciiTheme="minorHAnsi" w:hAnsiTheme="minorHAnsi" w:cstheme="minorHAnsi"/>
        </w:rPr>
        <w:t>This would mean prohibitively large costs for taxpayers.</w:t>
      </w:r>
      <w:r w:rsidRPr="00C23E1F">
        <w:rPr>
          <w:rFonts w:asciiTheme="minorHAnsi" w:hAnsiTheme="minorHAnsi" w:cstheme="minorHAnsi"/>
          <w:sz w:val="16"/>
        </w:rPr>
        <w:t xml:space="preserve"> </w:t>
      </w:r>
      <w:r w:rsidRPr="00C23E1F">
        <w:rPr>
          <w:rStyle w:val="StyleUnderline"/>
          <w:rFonts w:asciiTheme="minorHAnsi" w:hAnsiTheme="minorHAnsi" w:cstheme="minorHAnsi"/>
        </w:rPr>
        <w:t xml:space="preserve">The </w:t>
      </w:r>
      <w:r w:rsidRPr="00E5367E">
        <w:rPr>
          <w:rStyle w:val="StyleUnderline"/>
          <w:rFonts w:asciiTheme="minorHAnsi" w:hAnsiTheme="minorHAnsi" w:cstheme="minorHAnsi"/>
          <w:highlight w:val="cyan"/>
        </w:rPr>
        <w:t xml:space="preserve">prize </w:t>
      </w:r>
      <w:r w:rsidRPr="00C23E1F">
        <w:rPr>
          <w:rStyle w:val="StyleUnderline"/>
          <w:rFonts w:asciiTheme="minorHAnsi" w:hAnsiTheme="minorHAnsi" w:cstheme="minorHAnsi"/>
        </w:rPr>
        <w:t xml:space="preserve">route also </w:t>
      </w:r>
      <w:r w:rsidRPr="00E5367E">
        <w:rPr>
          <w:rStyle w:val="StyleUnderline"/>
          <w:rFonts w:asciiTheme="minorHAnsi" w:hAnsiTheme="minorHAnsi" w:cstheme="minorHAnsi"/>
          <w:highlight w:val="cyan"/>
        </w:rPr>
        <w:t>means</w:t>
      </w:r>
      <w:r w:rsidRPr="00C23E1F">
        <w:rPr>
          <w:rStyle w:val="StyleUnderline"/>
          <w:rFonts w:asciiTheme="minorHAnsi" w:hAnsiTheme="minorHAnsi" w:cstheme="minorHAnsi"/>
        </w:rPr>
        <w:t xml:space="preserve"> that the </w:t>
      </w:r>
      <w:r w:rsidRPr="00E5367E">
        <w:rPr>
          <w:rStyle w:val="StyleUnderline"/>
          <w:rFonts w:asciiTheme="minorHAnsi" w:hAnsiTheme="minorHAnsi" w:cstheme="minorHAnsi"/>
          <w:highlight w:val="cyan"/>
        </w:rPr>
        <w:t>innovator</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could not</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be held</w:t>
      </w:r>
      <w:r w:rsidRPr="00C23E1F">
        <w:rPr>
          <w:rStyle w:val="StyleUnderline"/>
          <w:rFonts w:asciiTheme="minorHAnsi" w:hAnsiTheme="minorHAnsi" w:cstheme="minorHAnsi"/>
        </w:rPr>
        <w:t xml:space="preserve"> </w:t>
      </w:r>
      <w:r w:rsidRPr="00E5367E">
        <w:rPr>
          <w:rStyle w:val="Emphasis"/>
          <w:rFonts w:asciiTheme="minorHAnsi" w:hAnsiTheme="minorHAnsi" w:cstheme="minorHAnsi"/>
          <w:highlight w:val="cyan"/>
        </w:rPr>
        <w:t>accountable for</w:t>
      </w:r>
      <w:r w:rsidRPr="00C23E1F">
        <w:rPr>
          <w:rStyle w:val="Emphasis"/>
          <w:rFonts w:asciiTheme="minorHAnsi" w:hAnsiTheme="minorHAnsi" w:cstheme="minorHAnsi"/>
        </w:rPr>
        <w:t xml:space="preserve"> the success or </w:t>
      </w:r>
      <w:r w:rsidRPr="00E5367E">
        <w:rPr>
          <w:rStyle w:val="Emphasis"/>
          <w:rFonts w:asciiTheme="minorHAnsi" w:hAnsiTheme="minorHAnsi" w:cstheme="minorHAnsi"/>
          <w:highlight w:val="cyan"/>
        </w:rPr>
        <w:t>failure</w:t>
      </w:r>
      <w:r w:rsidRPr="00C23E1F">
        <w:rPr>
          <w:rStyle w:val="Emphasis"/>
          <w:rFonts w:asciiTheme="minorHAnsi" w:hAnsiTheme="minorHAnsi" w:cstheme="minorHAnsi"/>
        </w:rPr>
        <w:t xml:space="preserve"> of their inventions</w:t>
      </w:r>
      <w:r w:rsidRPr="00C23E1F">
        <w:rPr>
          <w:rStyle w:val="StyleUnderline"/>
          <w:rFonts w:asciiTheme="minorHAnsi" w:hAnsiTheme="minorHAnsi" w:cstheme="minorHAnsi"/>
        </w:rPr>
        <w:t xml:space="preserve">: the </w:t>
      </w:r>
      <w:r w:rsidRPr="00E5367E">
        <w:rPr>
          <w:rStyle w:val="StyleUnderline"/>
          <w:rFonts w:asciiTheme="minorHAnsi" w:hAnsiTheme="minorHAnsi" w:cstheme="minorHAnsi"/>
          <w:highlight w:val="cyan"/>
        </w:rPr>
        <w:t>prize</w:t>
      </w:r>
      <w:r w:rsidRPr="00C23E1F">
        <w:rPr>
          <w:rStyle w:val="StyleUnderline"/>
          <w:rFonts w:asciiTheme="minorHAnsi" w:hAnsiTheme="minorHAnsi" w:cstheme="minorHAnsi"/>
        </w:rPr>
        <w:t xml:space="preserve"> could be </w:t>
      </w:r>
      <w:r w:rsidRPr="00E5367E">
        <w:rPr>
          <w:rStyle w:val="StyleUnderline"/>
          <w:rFonts w:asciiTheme="minorHAnsi" w:hAnsiTheme="minorHAnsi" w:cstheme="minorHAnsi"/>
          <w:highlight w:val="cyan"/>
        </w:rPr>
        <w:t>wrongly rewarded before</w:t>
      </w:r>
      <w:r w:rsidRPr="00C23E1F">
        <w:rPr>
          <w:rStyle w:val="StyleUnderline"/>
          <w:rFonts w:asciiTheme="minorHAnsi" w:hAnsiTheme="minorHAnsi" w:cstheme="minorHAnsi"/>
        </w:rPr>
        <w:t xml:space="preserve"> there </w:t>
      </w:r>
      <w:r w:rsidRPr="00C23E1F">
        <w:rPr>
          <w:rStyle w:val="Emphasis"/>
          <w:rFonts w:asciiTheme="minorHAnsi" w:hAnsiTheme="minorHAnsi" w:cstheme="minorHAnsi"/>
        </w:rPr>
        <w:t xml:space="preserve">is </w:t>
      </w:r>
      <w:r w:rsidRPr="00E5367E">
        <w:rPr>
          <w:rStyle w:val="Emphasis"/>
          <w:rFonts w:asciiTheme="minorHAnsi" w:hAnsiTheme="minorHAnsi" w:cstheme="minorHAnsi"/>
          <w:highlight w:val="cyan"/>
        </w:rPr>
        <w:t xml:space="preserve">adequate </w:t>
      </w:r>
      <w:proofErr w:type="spellStart"/>
      <w:r w:rsidRPr="00E5367E">
        <w:rPr>
          <w:rStyle w:val="Emphasis"/>
          <w:rFonts w:asciiTheme="minorHAnsi" w:hAnsiTheme="minorHAnsi" w:cstheme="minorHAnsi"/>
          <w:highlight w:val="cyan"/>
        </w:rPr>
        <w:t>infomation</w:t>
      </w:r>
      <w:proofErr w:type="spellEnd"/>
      <w:r w:rsidRPr="00C23E1F">
        <w:rPr>
          <w:rStyle w:val="Emphasis"/>
          <w:rFonts w:asciiTheme="minorHAnsi" w:hAnsiTheme="minorHAnsi" w:cstheme="minorHAnsi"/>
        </w:rPr>
        <w:t xml:space="preserve"> about the success or failure of that invention</w:t>
      </w:r>
      <w:r w:rsidRPr="00C23E1F">
        <w:rPr>
          <w:rStyle w:val="StyleUnderline"/>
          <w:rFonts w:asciiTheme="minorHAnsi" w:hAnsiTheme="minorHAnsi" w:cstheme="minorHAnsi"/>
        </w:rPr>
        <w:t>.</w:t>
      </w:r>
    </w:p>
    <w:p w14:paraId="1A3CDB6C" w14:textId="77777777" w:rsidR="00C23E1F" w:rsidRPr="00C23E1F" w:rsidRDefault="00C23E1F" w:rsidP="00C23E1F">
      <w:pPr>
        <w:rPr>
          <w:rFonts w:asciiTheme="minorHAnsi" w:hAnsiTheme="minorHAnsi" w:cstheme="minorHAnsi"/>
        </w:rPr>
      </w:pPr>
    </w:p>
    <w:p w14:paraId="2BBA8BF0" w14:textId="6BE48266" w:rsidR="00C23E1F" w:rsidRPr="00C23E1F" w:rsidRDefault="00C23E1F" w:rsidP="00C23E1F">
      <w:pPr>
        <w:pStyle w:val="Heading3"/>
        <w:rPr>
          <w:rFonts w:asciiTheme="minorHAnsi" w:hAnsiTheme="minorHAnsi" w:cstheme="minorHAnsi"/>
        </w:rPr>
      </w:pPr>
      <w:r w:rsidRPr="00C23E1F">
        <w:rPr>
          <w:rFonts w:asciiTheme="minorHAnsi" w:hAnsiTheme="minorHAnsi" w:cstheme="minorHAnsi"/>
        </w:rPr>
        <w:t>Deficit---Attention</w:t>
      </w:r>
      <w:r w:rsidR="00E5367E">
        <w:rPr>
          <w:rFonts w:asciiTheme="minorHAnsi" w:hAnsiTheme="minorHAnsi" w:cstheme="minorHAnsi"/>
        </w:rPr>
        <w:t>---2AC</w:t>
      </w:r>
    </w:p>
    <w:p w14:paraId="2E973787" w14:textId="77777777" w:rsidR="00C23E1F" w:rsidRPr="00C23E1F" w:rsidRDefault="00C23E1F" w:rsidP="00C23E1F">
      <w:pPr>
        <w:rPr>
          <w:rFonts w:asciiTheme="minorHAnsi" w:hAnsiTheme="minorHAnsi" w:cstheme="minorHAnsi"/>
        </w:rPr>
      </w:pPr>
    </w:p>
    <w:p w14:paraId="7A39F880" w14:textId="77777777" w:rsidR="00C23E1F" w:rsidRPr="00C23E1F" w:rsidRDefault="00C23E1F" w:rsidP="00C23E1F">
      <w:pPr>
        <w:pStyle w:val="Heading4"/>
        <w:keepNext w:val="0"/>
        <w:keepLines w:val="0"/>
        <w:spacing w:line="302" w:lineRule="auto"/>
        <w:rPr>
          <w:rFonts w:asciiTheme="minorHAnsi" w:hAnsiTheme="minorHAnsi" w:cstheme="minorHAnsi"/>
        </w:rPr>
      </w:pPr>
      <w:r w:rsidRPr="00C23E1F">
        <w:rPr>
          <w:rFonts w:asciiTheme="minorHAnsi" w:hAnsiTheme="minorHAnsi" w:cstheme="minorHAnsi"/>
        </w:rPr>
        <w:t>Prizes fail for innovation---no big impact</w:t>
      </w:r>
    </w:p>
    <w:p w14:paraId="1CFF4B20" w14:textId="77777777" w:rsidR="00C23E1F" w:rsidRPr="00C23E1F" w:rsidRDefault="00C23E1F" w:rsidP="00C23E1F">
      <w:pPr>
        <w:spacing w:line="254" w:lineRule="auto"/>
        <w:rPr>
          <w:rFonts w:asciiTheme="minorHAnsi" w:hAnsiTheme="minorHAnsi" w:cstheme="minorHAnsi"/>
        </w:rPr>
      </w:pPr>
      <w:r w:rsidRPr="00C23E1F">
        <w:rPr>
          <w:rFonts w:asciiTheme="minorHAnsi" w:hAnsiTheme="minorHAnsi" w:cstheme="minorHAnsi"/>
          <w:b/>
          <w:sz w:val="26"/>
          <w:szCs w:val="26"/>
        </w:rPr>
        <w:t xml:space="preserve">Howes ’22 </w:t>
      </w:r>
      <w:r w:rsidRPr="00C23E1F">
        <w:rPr>
          <w:rFonts w:asciiTheme="minorHAnsi" w:hAnsiTheme="minorHAnsi" w:cstheme="minorHAnsi"/>
        </w:rPr>
        <w:t>[Anton; April 21; Head of innovation research at The Entrepreneurs Network; Works in Progress,</w:t>
      </w:r>
      <w:hyperlink r:id="rId81" w:history="1">
        <w:r w:rsidRPr="00C23E1F">
          <w:rPr>
            <w:rStyle w:val="Hyperlink"/>
            <w:rFonts w:asciiTheme="minorHAnsi" w:hAnsiTheme="minorHAnsi" w:cstheme="minorHAnsi"/>
          </w:rPr>
          <w:t xml:space="preserve"> </w:t>
        </w:r>
      </w:hyperlink>
      <w:hyperlink r:id="rId82" w:history="1">
        <w:r w:rsidRPr="00C23E1F">
          <w:rPr>
            <w:rStyle w:val="Hyperlink"/>
            <w:rFonts w:asciiTheme="minorHAnsi" w:hAnsiTheme="minorHAnsi" w:cstheme="minorHAnsi"/>
          </w:rPr>
          <w:t>https://worksinprogress.co/issue/why-innovation-prizes-fail/</w:t>
        </w:r>
      </w:hyperlink>
      <w:r w:rsidRPr="00C23E1F">
        <w:rPr>
          <w:rFonts w:asciiTheme="minorHAnsi" w:hAnsiTheme="minorHAnsi" w:cstheme="minorHAnsi"/>
        </w:rPr>
        <w:t>]//AS</w:t>
      </w:r>
    </w:p>
    <w:p w14:paraId="08F1D196" w14:textId="77777777" w:rsidR="00C23E1F" w:rsidRPr="00C23E1F" w:rsidRDefault="00C23E1F" w:rsidP="00C23E1F">
      <w:pPr>
        <w:spacing w:line="254" w:lineRule="auto"/>
        <w:rPr>
          <w:rFonts w:asciiTheme="minorHAnsi" w:hAnsiTheme="minorHAnsi" w:cstheme="minorHAnsi"/>
          <w:sz w:val="16"/>
          <w:szCs w:val="16"/>
        </w:rPr>
      </w:pPr>
      <w:r w:rsidRPr="00C23E1F">
        <w:rPr>
          <w:rFonts w:asciiTheme="minorHAnsi" w:hAnsiTheme="minorHAnsi" w:cstheme="minorHAnsi"/>
          <w:sz w:val="16"/>
          <w:szCs w:val="16"/>
        </w:rPr>
        <w:t>This is not to say that money for invention doesn’t matter at all. It surely does. But even then</w:t>
      </w:r>
      <w:r w:rsidRPr="00C23E1F">
        <w:rPr>
          <w:rFonts w:asciiTheme="minorHAnsi" w:hAnsiTheme="minorHAnsi" w:cstheme="minorHAnsi"/>
        </w:rPr>
        <w:t xml:space="preserve">, </w:t>
      </w:r>
      <w:r w:rsidRPr="00C23E1F">
        <w:rPr>
          <w:rFonts w:asciiTheme="minorHAnsi" w:hAnsiTheme="minorHAnsi" w:cstheme="minorHAnsi"/>
          <w:u w:val="single"/>
        </w:rPr>
        <w:t xml:space="preserve">the </w:t>
      </w:r>
      <w:r w:rsidRPr="00E5367E">
        <w:rPr>
          <w:rFonts w:asciiTheme="minorHAnsi" w:hAnsiTheme="minorHAnsi" w:cstheme="minorHAnsi"/>
          <w:highlight w:val="cyan"/>
          <w:u w:val="single"/>
        </w:rPr>
        <w:t>main impact of</w:t>
      </w:r>
      <w:r w:rsidRPr="00C23E1F">
        <w:rPr>
          <w:rFonts w:asciiTheme="minorHAnsi" w:hAnsiTheme="minorHAnsi" w:cstheme="minorHAnsi"/>
          <w:u w:val="single"/>
        </w:rPr>
        <w:t xml:space="preserve"> the Board of Longitude’s </w:t>
      </w:r>
      <w:r w:rsidRPr="00E5367E">
        <w:rPr>
          <w:rFonts w:asciiTheme="minorHAnsi" w:hAnsiTheme="minorHAnsi" w:cstheme="minorHAnsi"/>
          <w:highlight w:val="cyan"/>
          <w:u w:val="single"/>
        </w:rPr>
        <w:t>funds came from</w:t>
      </w:r>
      <w:r w:rsidRPr="00C23E1F">
        <w:rPr>
          <w:rFonts w:asciiTheme="minorHAnsi" w:hAnsiTheme="minorHAnsi" w:cstheme="minorHAnsi"/>
          <w:u w:val="single"/>
        </w:rPr>
        <w:t xml:space="preserve"> their series of </w:t>
      </w:r>
      <w:r w:rsidRPr="00E5367E">
        <w:rPr>
          <w:rFonts w:asciiTheme="minorHAnsi" w:hAnsiTheme="minorHAnsi" w:cstheme="minorHAnsi"/>
          <w:highlight w:val="cyan"/>
          <w:u w:val="single"/>
        </w:rPr>
        <w:t>small</w:t>
      </w:r>
      <w:r w:rsidRPr="00C23E1F">
        <w:rPr>
          <w:rFonts w:asciiTheme="minorHAnsi" w:hAnsiTheme="minorHAnsi" w:cstheme="minorHAnsi"/>
          <w:u w:val="single"/>
        </w:rPr>
        <w:t xml:space="preserve">er developmental </w:t>
      </w:r>
      <w:r w:rsidRPr="00E5367E">
        <w:rPr>
          <w:rFonts w:asciiTheme="minorHAnsi" w:hAnsiTheme="minorHAnsi" w:cstheme="minorHAnsi"/>
          <w:highlight w:val="cyan"/>
          <w:u w:val="single"/>
        </w:rPr>
        <w:t>grants</w:t>
      </w:r>
      <w:r w:rsidRPr="00C23E1F">
        <w:rPr>
          <w:rFonts w:asciiTheme="minorHAnsi" w:hAnsiTheme="minorHAnsi" w:cstheme="minorHAnsi"/>
          <w:u w:val="single"/>
        </w:rPr>
        <w:t xml:space="preserve">, </w:t>
      </w:r>
      <w:r w:rsidRPr="00E5367E">
        <w:rPr>
          <w:rFonts w:asciiTheme="minorHAnsi" w:hAnsiTheme="minorHAnsi" w:cstheme="minorHAnsi"/>
          <w:highlight w:val="cyan"/>
          <w:u w:val="single"/>
        </w:rPr>
        <w:t>not</w:t>
      </w:r>
      <w:r w:rsidRPr="00C23E1F">
        <w:rPr>
          <w:rFonts w:asciiTheme="minorHAnsi" w:hAnsiTheme="minorHAnsi" w:cstheme="minorHAnsi"/>
          <w:u w:val="single"/>
        </w:rPr>
        <w:t xml:space="preserve"> the headline-grabbing </w:t>
      </w:r>
      <w:r w:rsidRPr="00E5367E">
        <w:rPr>
          <w:rFonts w:asciiTheme="minorHAnsi" w:hAnsiTheme="minorHAnsi" w:cstheme="minorHAnsi"/>
          <w:highlight w:val="cyan"/>
          <w:u w:val="single"/>
        </w:rPr>
        <w:t>promise of vast riches</w:t>
      </w:r>
      <w:r w:rsidRPr="00C23E1F">
        <w:rPr>
          <w:rFonts w:asciiTheme="minorHAnsi" w:hAnsiTheme="minorHAnsi" w:cstheme="minorHAnsi"/>
        </w:rPr>
        <w:t xml:space="preserve">. </w:t>
      </w:r>
      <w:r w:rsidRPr="00C23E1F">
        <w:rPr>
          <w:rFonts w:asciiTheme="minorHAnsi" w:hAnsiTheme="minorHAnsi" w:cstheme="minorHAnsi"/>
          <w:sz w:val="16"/>
          <w:szCs w:val="16"/>
        </w:rPr>
        <w:t>Perhaps the headline figure helped a little in turning some inventors’ minds to the longitude problem, but the Board had to wait 23 years for a worthy competitor to turn up. It had to wait 41 years before the breakthrough improver of the lunar distance method, Tobias Mayer, sent word of his achievements to Britain.</w:t>
      </w:r>
    </w:p>
    <w:p w14:paraId="40021B7E" w14:textId="77777777" w:rsidR="00C23E1F" w:rsidRPr="00C23E1F" w:rsidRDefault="00C23E1F" w:rsidP="00C23E1F">
      <w:pPr>
        <w:spacing w:line="254" w:lineRule="auto"/>
        <w:rPr>
          <w:rFonts w:asciiTheme="minorHAnsi" w:hAnsiTheme="minorHAnsi" w:cstheme="minorHAnsi"/>
          <w:sz w:val="16"/>
          <w:szCs w:val="16"/>
        </w:rPr>
      </w:pPr>
      <w:r w:rsidRPr="00C23E1F">
        <w:rPr>
          <w:rFonts w:asciiTheme="minorHAnsi" w:hAnsiTheme="minorHAnsi" w:cstheme="minorHAnsi"/>
        </w:rPr>
        <w:t xml:space="preserve">The lesson here for those endowing </w:t>
      </w:r>
      <w:r w:rsidRPr="00C23E1F">
        <w:rPr>
          <w:rFonts w:asciiTheme="minorHAnsi" w:hAnsiTheme="minorHAnsi" w:cstheme="minorHAnsi"/>
          <w:u w:val="single"/>
        </w:rPr>
        <w:t xml:space="preserve">these </w:t>
      </w:r>
      <w:r w:rsidRPr="00E5367E">
        <w:rPr>
          <w:rFonts w:asciiTheme="minorHAnsi" w:hAnsiTheme="minorHAnsi" w:cstheme="minorHAnsi"/>
          <w:highlight w:val="cyan"/>
          <w:u w:val="single"/>
        </w:rPr>
        <w:t>innovation prizes</w:t>
      </w:r>
      <w:r w:rsidRPr="00C23E1F">
        <w:rPr>
          <w:rFonts w:asciiTheme="minorHAnsi" w:hAnsiTheme="minorHAnsi" w:cstheme="minorHAnsi"/>
          <w:u w:val="single"/>
        </w:rPr>
        <w:t xml:space="preserve"> is either that they should be extraordinarily patient, or that the </w:t>
      </w:r>
      <w:r w:rsidRPr="00E5367E">
        <w:rPr>
          <w:rFonts w:asciiTheme="minorHAnsi" w:hAnsiTheme="minorHAnsi" w:cstheme="minorHAnsi"/>
          <w:highlight w:val="cyan"/>
          <w:u w:val="single"/>
        </w:rPr>
        <w:t>headline figures simply aren’t that effective</w:t>
      </w:r>
      <w:r w:rsidRPr="00C23E1F">
        <w:rPr>
          <w:rFonts w:asciiTheme="minorHAnsi" w:hAnsiTheme="minorHAnsi" w:cstheme="minorHAnsi"/>
        </w:rPr>
        <w:t xml:space="preserve">. </w:t>
      </w:r>
      <w:r w:rsidRPr="00C23E1F">
        <w:rPr>
          <w:rFonts w:asciiTheme="minorHAnsi" w:hAnsiTheme="minorHAnsi" w:cstheme="minorHAnsi"/>
          <w:sz w:val="16"/>
          <w:szCs w:val="16"/>
        </w:rPr>
        <w:t>We don’t know enough about Harrison’s early life to tell for sure, though he was seemingly tinkering with clocks for over a decade before he approached the board. As for Mayer, he never even experienced the excitement of the 1714 announcement of the prize, as he would not be born for another nine years. When he did send word of his achievements to Britain, it was to the Admiralty rather than directly to the Board of Longitude, and only after the continual urging of his friends. Given the seemingly limited effect even back then, we should also bear in mind tha</w:t>
      </w:r>
      <w:r w:rsidRPr="00C23E1F">
        <w:rPr>
          <w:rFonts w:asciiTheme="minorHAnsi" w:hAnsiTheme="minorHAnsi" w:cstheme="minorHAnsi"/>
        </w:rPr>
        <w:t xml:space="preserve">t </w:t>
      </w:r>
      <w:r w:rsidRPr="00C23E1F">
        <w:rPr>
          <w:rFonts w:asciiTheme="minorHAnsi" w:hAnsiTheme="minorHAnsi" w:cstheme="minorHAnsi"/>
          <w:u w:val="single"/>
        </w:rPr>
        <w:t>a</w:t>
      </w:r>
      <w:r w:rsidRPr="00E5367E">
        <w:rPr>
          <w:rFonts w:asciiTheme="minorHAnsi" w:hAnsiTheme="minorHAnsi" w:cstheme="minorHAnsi"/>
          <w:highlight w:val="cyan"/>
          <w:u w:val="single"/>
        </w:rPr>
        <w:t>n innovation prize today will now have to compete with many more</w:t>
      </w:r>
      <w:r w:rsidRPr="00C23E1F">
        <w:rPr>
          <w:rFonts w:asciiTheme="minorHAnsi" w:hAnsiTheme="minorHAnsi" w:cstheme="minorHAnsi"/>
          <w:u w:val="single"/>
        </w:rPr>
        <w:t xml:space="preserve"> for attention </w:t>
      </w:r>
      <w:r w:rsidRPr="00C23E1F">
        <w:rPr>
          <w:rFonts w:asciiTheme="minorHAnsi" w:hAnsiTheme="minorHAnsi" w:cstheme="minorHAnsi"/>
          <w:sz w:val="16"/>
          <w:szCs w:val="16"/>
        </w:rPr>
        <w:t>– unless the amounts are truly mind-boggling.</w:t>
      </w:r>
    </w:p>
    <w:p w14:paraId="2BE58CDD" w14:textId="77777777" w:rsidR="00C23E1F" w:rsidRPr="00C23E1F" w:rsidRDefault="00C23E1F" w:rsidP="00C23E1F">
      <w:pPr>
        <w:spacing w:line="254" w:lineRule="auto"/>
        <w:rPr>
          <w:rFonts w:asciiTheme="minorHAnsi" w:hAnsiTheme="minorHAnsi" w:cstheme="minorHAnsi"/>
          <w:u w:val="single"/>
        </w:rPr>
      </w:pPr>
      <w:r w:rsidRPr="00C23E1F">
        <w:rPr>
          <w:rFonts w:asciiTheme="minorHAnsi" w:hAnsiTheme="minorHAnsi" w:cstheme="minorHAnsi"/>
          <w:sz w:val="16"/>
          <w:szCs w:val="16"/>
        </w:rPr>
        <w:t>Regardless, prize designers need to bear in mind that diverting innovators’ attention implies directing them away from something else.</w:t>
      </w:r>
      <w:r w:rsidRPr="00C23E1F">
        <w:rPr>
          <w:rFonts w:asciiTheme="minorHAnsi" w:hAnsiTheme="minorHAnsi" w:cstheme="minorHAnsi"/>
        </w:rPr>
        <w:t xml:space="preserve"> </w:t>
      </w:r>
      <w:r w:rsidRPr="00C23E1F">
        <w:rPr>
          <w:rFonts w:asciiTheme="minorHAnsi" w:hAnsiTheme="minorHAnsi" w:cstheme="minorHAnsi"/>
          <w:u w:val="single"/>
        </w:rPr>
        <w:t xml:space="preserve">Innovators are still very rare, and there’s </w:t>
      </w:r>
      <w:r w:rsidRPr="00E5367E">
        <w:rPr>
          <w:rFonts w:asciiTheme="minorHAnsi" w:hAnsiTheme="minorHAnsi" w:cstheme="minorHAnsi"/>
          <w:highlight w:val="cyan"/>
          <w:u w:val="single"/>
        </w:rPr>
        <w:t>no ev</w:t>
      </w:r>
      <w:r w:rsidRPr="00C23E1F">
        <w:rPr>
          <w:rFonts w:asciiTheme="minorHAnsi" w:hAnsiTheme="minorHAnsi" w:cstheme="minorHAnsi"/>
          <w:u w:val="single"/>
        </w:rPr>
        <w:t xml:space="preserve">idence at all </w:t>
      </w:r>
      <w:r w:rsidRPr="00E5367E">
        <w:rPr>
          <w:rFonts w:asciiTheme="minorHAnsi" w:hAnsiTheme="minorHAnsi" w:cstheme="minorHAnsi"/>
          <w:highlight w:val="cyan"/>
          <w:u w:val="single"/>
        </w:rPr>
        <w:t>to suggest that</w:t>
      </w:r>
      <w:r w:rsidRPr="00C23E1F">
        <w:rPr>
          <w:rFonts w:asciiTheme="minorHAnsi" w:hAnsiTheme="minorHAnsi" w:cstheme="minorHAnsi"/>
          <w:u w:val="single"/>
        </w:rPr>
        <w:t xml:space="preserve"> the announcement of </w:t>
      </w:r>
      <w:r w:rsidRPr="00E5367E">
        <w:rPr>
          <w:rFonts w:asciiTheme="minorHAnsi" w:hAnsiTheme="minorHAnsi" w:cstheme="minorHAnsi"/>
          <w:highlight w:val="cyan"/>
          <w:u w:val="single"/>
        </w:rPr>
        <w:t>prizes cause</w:t>
      </w:r>
      <w:r w:rsidRPr="00C23E1F">
        <w:rPr>
          <w:rFonts w:asciiTheme="minorHAnsi" w:hAnsiTheme="minorHAnsi" w:cstheme="minorHAnsi"/>
          <w:u w:val="single"/>
        </w:rPr>
        <w:t xml:space="preserve">s </w:t>
      </w:r>
      <w:r w:rsidRPr="00E5367E">
        <w:rPr>
          <w:rFonts w:asciiTheme="minorHAnsi" w:hAnsiTheme="minorHAnsi" w:cstheme="minorHAnsi"/>
          <w:highlight w:val="cyan"/>
          <w:u w:val="single"/>
        </w:rPr>
        <w:t>ordinary people to</w:t>
      </w:r>
      <w:r w:rsidRPr="00C23E1F">
        <w:rPr>
          <w:rFonts w:asciiTheme="minorHAnsi" w:hAnsiTheme="minorHAnsi" w:cstheme="minorHAnsi"/>
          <w:u w:val="single"/>
        </w:rPr>
        <w:t xml:space="preserve"> suddenly become </w:t>
      </w:r>
      <w:r w:rsidRPr="00E5367E">
        <w:rPr>
          <w:rFonts w:asciiTheme="minorHAnsi" w:hAnsiTheme="minorHAnsi" w:cstheme="minorHAnsi"/>
          <w:highlight w:val="cyan"/>
          <w:u w:val="single"/>
        </w:rPr>
        <w:t>innovat</w:t>
      </w:r>
      <w:r w:rsidRPr="00C23E1F">
        <w:rPr>
          <w:rFonts w:asciiTheme="minorHAnsi" w:hAnsiTheme="minorHAnsi" w:cstheme="minorHAnsi"/>
          <w:u w:val="single"/>
        </w:rPr>
        <w:t>iv</w:t>
      </w:r>
      <w:r w:rsidRPr="00E5367E">
        <w:rPr>
          <w:rFonts w:asciiTheme="minorHAnsi" w:hAnsiTheme="minorHAnsi" w:cstheme="minorHAnsi"/>
          <w:highlight w:val="cyan"/>
          <w:u w:val="single"/>
        </w:rPr>
        <w:t>e</w:t>
      </w:r>
      <w:r w:rsidRPr="00C23E1F">
        <w:rPr>
          <w:rFonts w:asciiTheme="minorHAnsi" w:hAnsiTheme="minorHAnsi" w:cstheme="minorHAnsi"/>
          <w:u w:val="single"/>
        </w:rPr>
        <w:t xml:space="preserve"> out of nowhere</w:t>
      </w:r>
      <w:r w:rsidRPr="00C23E1F">
        <w:rPr>
          <w:rFonts w:asciiTheme="minorHAnsi" w:hAnsiTheme="minorHAnsi" w:cstheme="minorHAnsi"/>
        </w:rPr>
        <w:t>.</w:t>
      </w:r>
      <w:r w:rsidRPr="00C23E1F">
        <w:rPr>
          <w:rFonts w:asciiTheme="minorHAnsi" w:hAnsiTheme="minorHAnsi" w:cstheme="minorHAnsi"/>
          <w:sz w:val="16"/>
          <w:szCs w:val="16"/>
        </w:rPr>
        <w:t xml:space="preserve"> Eventual prize-winners are overwhelmingly people who </w:t>
      </w:r>
      <w:proofErr w:type="gramStart"/>
      <w:r w:rsidRPr="00C23E1F">
        <w:rPr>
          <w:rFonts w:asciiTheme="minorHAnsi" w:hAnsiTheme="minorHAnsi" w:cstheme="minorHAnsi"/>
          <w:sz w:val="16"/>
          <w:szCs w:val="16"/>
        </w:rPr>
        <w:t>had</w:t>
      </w:r>
      <w:proofErr w:type="gramEnd"/>
      <w:r w:rsidRPr="00C23E1F">
        <w:rPr>
          <w:rFonts w:asciiTheme="minorHAnsi" w:hAnsiTheme="minorHAnsi" w:cstheme="minorHAnsi"/>
          <w:sz w:val="16"/>
          <w:szCs w:val="16"/>
        </w:rPr>
        <w:t xml:space="preserve"> already been putting their heads and hands to solving other problems. It is possible that the existence of prizes in general, rather than a specific prize, perhaps creates a very general perception in society that becoming an inventor is a viable career path with high potential rewards. But even if that is the case,</w:t>
      </w:r>
      <w:r w:rsidRPr="00C23E1F">
        <w:rPr>
          <w:rFonts w:asciiTheme="minorHAnsi" w:hAnsiTheme="minorHAnsi" w:cstheme="minorHAnsi"/>
        </w:rPr>
        <w:t xml:space="preserve"> </w:t>
      </w:r>
      <w:r w:rsidRPr="00C23E1F">
        <w:rPr>
          <w:rFonts w:asciiTheme="minorHAnsi" w:hAnsiTheme="minorHAnsi" w:cstheme="minorHAnsi"/>
          <w:u w:val="single"/>
        </w:rPr>
        <w:t>it suggests a negligible impact of adding an additional innovation prize to an already-crowded field. Money to spend on encouraging innovation is probably better spent another way.</w:t>
      </w:r>
    </w:p>
    <w:p w14:paraId="2059B6D4" w14:textId="77777777" w:rsidR="00C23E1F" w:rsidRPr="00C23E1F" w:rsidRDefault="00C23E1F" w:rsidP="00C23E1F">
      <w:pPr>
        <w:spacing w:line="254" w:lineRule="auto"/>
        <w:rPr>
          <w:rFonts w:asciiTheme="minorHAnsi" w:hAnsiTheme="minorHAnsi" w:cstheme="minorHAnsi"/>
          <w:sz w:val="16"/>
          <w:szCs w:val="16"/>
        </w:rPr>
      </w:pPr>
      <w:r w:rsidRPr="00C23E1F">
        <w:rPr>
          <w:rFonts w:asciiTheme="minorHAnsi" w:hAnsiTheme="minorHAnsi" w:cstheme="minorHAnsi"/>
          <w:sz w:val="16"/>
          <w:szCs w:val="16"/>
        </w:rPr>
        <w:t>Innovation prizes are by no means wholly ineffective. But</w:t>
      </w:r>
      <w:r w:rsidRPr="00C23E1F">
        <w:rPr>
          <w:rFonts w:asciiTheme="minorHAnsi" w:hAnsiTheme="minorHAnsi" w:cstheme="minorHAnsi"/>
        </w:rPr>
        <w:t xml:space="preserve"> </w:t>
      </w:r>
      <w:r w:rsidRPr="00C23E1F">
        <w:rPr>
          <w:rFonts w:asciiTheme="minorHAnsi" w:hAnsiTheme="minorHAnsi" w:cstheme="minorHAnsi"/>
          <w:u w:val="single"/>
        </w:rPr>
        <w:t xml:space="preserve">the </w:t>
      </w:r>
      <w:r w:rsidRPr="00E5367E">
        <w:rPr>
          <w:rFonts w:asciiTheme="minorHAnsi" w:hAnsiTheme="minorHAnsi" w:cstheme="minorHAnsi"/>
          <w:highlight w:val="cyan"/>
          <w:u w:val="single"/>
        </w:rPr>
        <w:t>effective ones are unlikely</w:t>
      </w:r>
      <w:r w:rsidRPr="00C23E1F">
        <w:rPr>
          <w:rFonts w:asciiTheme="minorHAnsi" w:hAnsiTheme="minorHAnsi" w:cstheme="minorHAnsi"/>
          <w:u w:val="single"/>
        </w:rPr>
        <w:t xml:space="preserve"> to make the new</w:t>
      </w:r>
      <w:r w:rsidRPr="00C23E1F">
        <w:rPr>
          <w:rFonts w:asciiTheme="minorHAnsi" w:hAnsiTheme="minorHAnsi" w:cstheme="minorHAnsi"/>
        </w:rPr>
        <w:t xml:space="preserve">s – </w:t>
      </w:r>
      <w:r w:rsidRPr="00C23E1F">
        <w:rPr>
          <w:rFonts w:asciiTheme="minorHAnsi" w:hAnsiTheme="minorHAnsi" w:cstheme="minorHAnsi"/>
          <w:sz w:val="16"/>
          <w:szCs w:val="16"/>
        </w:rPr>
        <w:t xml:space="preserve">much like </w:t>
      </w:r>
      <w:proofErr w:type="gramStart"/>
      <w:r w:rsidRPr="00C23E1F">
        <w:rPr>
          <w:rFonts w:asciiTheme="minorHAnsi" w:hAnsiTheme="minorHAnsi" w:cstheme="minorHAnsi"/>
          <w:sz w:val="16"/>
          <w:szCs w:val="16"/>
        </w:rPr>
        <w:t>all of</w:t>
      </w:r>
      <w:proofErr w:type="gramEnd"/>
      <w:r w:rsidRPr="00C23E1F">
        <w:rPr>
          <w:rFonts w:asciiTheme="minorHAnsi" w:hAnsiTheme="minorHAnsi" w:cstheme="minorHAnsi"/>
          <w:sz w:val="16"/>
          <w:szCs w:val="16"/>
        </w:rPr>
        <w:t xml:space="preserve"> the Board of Longitude’s lesser-known achievements. The prizes that can identify a very specific niche are much more likely to have an impact – especially if they can fill a gap that no existing support for innovation can fill. Innovation prizes are sometimes compared to patents, for example, but the parallel is poorly conceptualized.</w:t>
      </w:r>
      <w:r w:rsidRPr="00C23E1F">
        <w:rPr>
          <w:rFonts w:asciiTheme="minorHAnsi" w:hAnsiTheme="minorHAnsi" w:cstheme="minorHAnsi"/>
        </w:rPr>
        <w:t xml:space="preserve"> </w:t>
      </w:r>
      <w:r w:rsidRPr="00E5367E">
        <w:rPr>
          <w:rFonts w:asciiTheme="minorHAnsi" w:hAnsiTheme="minorHAnsi" w:cstheme="minorHAnsi"/>
          <w:highlight w:val="cyan"/>
          <w:u w:val="single"/>
        </w:rPr>
        <w:t>Effective prizes are not substitutes for patents</w:t>
      </w:r>
      <w:r w:rsidRPr="00C23E1F">
        <w:rPr>
          <w:rFonts w:asciiTheme="minorHAnsi" w:hAnsiTheme="minorHAnsi" w:cstheme="minorHAnsi"/>
        </w:rPr>
        <w:t xml:space="preserve">, </w:t>
      </w:r>
      <w:r w:rsidRPr="00C23E1F">
        <w:rPr>
          <w:rFonts w:asciiTheme="minorHAnsi" w:hAnsiTheme="minorHAnsi" w:cstheme="minorHAnsi"/>
          <w:sz w:val="16"/>
          <w:szCs w:val="16"/>
        </w:rPr>
        <w:t xml:space="preserve">but complements, filling in the gaps of what they fail to </w:t>
      </w:r>
      <w:proofErr w:type="spellStart"/>
      <w:r w:rsidRPr="00C23E1F">
        <w:rPr>
          <w:rFonts w:asciiTheme="minorHAnsi" w:hAnsiTheme="minorHAnsi" w:cstheme="minorHAnsi"/>
          <w:sz w:val="16"/>
          <w:szCs w:val="16"/>
        </w:rPr>
        <w:t>incentivise</w:t>
      </w:r>
      <w:proofErr w:type="spellEnd"/>
      <w:r w:rsidRPr="00C23E1F">
        <w:rPr>
          <w:rFonts w:asciiTheme="minorHAnsi" w:hAnsiTheme="minorHAnsi" w:cstheme="minorHAnsi"/>
          <w:sz w:val="16"/>
          <w:szCs w:val="16"/>
        </w:rPr>
        <w:t>.</w:t>
      </w:r>
    </w:p>
    <w:p w14:paraId="2CC7B3DD" w14:textId="77777777" w:rsidR="00C23E1F" w:rsidRPr="00C23E1F" w:rsidRDefault="00C23E1F" w:rsidP="00C23E1F">
      <w:pPr>
        <w:spacing w:line="254" w:lineRule="auto"/>
        <w:rPr>
          <w:rFonts w:asciiTheme="minorHAnsi" w:hAnsiTheme="minorHAnsi" w:cstheme="minorHAnsi"/>
          <w:sz w:val="16"/>
          <w:szCs w:val="16"/>
        </w:rPr>
      </w:pPr>
      <w:r w:rsidRPr="00C23E1F">
        <w:rPr>
          <w:rFonts w:asciiTheme="minorHAnsi" w:hAnsiTheme="minorHAnsi" w:cstheme="minorHAnsi"/>
          <w:sz w:val="16"/>
          <w:szCs w:val="16"/>
        </w:rPr>
        <w:t xml:space="preserve">Take the premiums offered from the mid-1750s by the London-based Society for the Encouragement of Arts, Manufactures and Commerce (which survives today as the Royal Society of Arts). The Society of Arts eventually instituted a ban on rewarding patented inventions. This was not because they didn’t want people to take out patents, but because they didn’t want to reward inventions that would have appeared anyway thanks to the incentives already being provided by the patent system. It did not want to waste its limited funds </w:t>
      </w:r>
      <w:proofErr w:type="spellStart"/>
      <w:r w:rsidRPr="00C23E1F">
        <w:rPr>
          <w:rFonts w:asciiTheme="minorHAnsi" w:hAnsiTheme="minorHAnsi" w:cstheme="minorHAnsi"/>
          <w:sz w:val="16"/>
          <w:szCs w:val="16"/>
        </w:rPr>
        <w:t>incentivising</w:t>
      </w:r>
      <w:proofErr w:type="spellEnd"/>
      <w:r w:rsidRPr="00C23E1F">
        <w:rPr>
          <w:rFonts w:asciiTheme="minorHAnsi" w:hAnsiTheme="minorHAnsi" w:cstheme="minorHAnsi"/>
          <w:sz w:val="16"/>
          <w:szCs w:val="16"/>
        </w:rPr>
        <w:t xml:space="preserve"> something that had already been </w:t>
      </w:r>
      <w:proofErr w:type="spellStart"/>
      <w:r w:rsidRPr="00C23E1F">
        <w:rPr>
          <w:rFonts w:asciiTheme="minorHAnsi" w:hAnsiTheme="minorHAnsi" w:cstheme="minorHAnsi"/>
          <w:sz w:val="16"/>
          <w:szCs w:val="16"/>
        </w:rPr>
        <w:t>incentivised</w:t>
      </w:r>
      <w:proofErr w:type="spellEnd"/>
      <w:r w:rsidRPr="00C23E1F">
        <w:rPr>
          <w:rFonts w:asciiTheme="minorHAnsi" w:hAnsiTheme="minorHAnsi" w:cstheme="minorHAnsi"/>
          <w:sz w:val="16"/>
          <w:szCs w:val="16"/>
        </w:rPr>
        <w:t>. It sometimes advertised ‘premiums’ – cash prizes or honorary medals – for solutions to specific problems, but increasingly offered ‘bounties’ for unsolicited inventions. It very quickly found that the no-patent rule was sufficient, without specific advertisements, to attract the right kind of inventions.</w:t>
      </w:r>
    </w:p>
    <w:p w14:paraId="044BFEC1" w14:textId="77777777" w:rsidR="00C23E1F" w:rsidRPr="00E5367E" w:rsidRDefault="00C23E1F" w:rsidP="00C23E1F">
      <w:pPr>
        <w:rPr>
          <w:rFonts w:asciiTheme="minorHAnsi" w:hAnsiTheme="minorHAnsi" w:cstheme="minorHAnsi"/>
          <w:highlight w:val="cyan"/>
        </w:rPr>
      </w:pPr>
    </w:p>
    <w:p w14:paraId="7278E0F1" w14:textId="461CC684" w:rsidR="00C23E1F" w:rsidRPr="00C23E1F" w:rsidRDefault="00E5367E" w:rsidP="00C23E1F">
      <w:pPr>
        <w:pStyle w:val="Heading2"/>
        <w:rPr>
          <w:rFonts w:asciiTheme="minorHAnsi" w:hAnsiTheme="minorHAnsi" w:cstheme="minorHAnsi"/>
        </w:rPr>
      </w:pPr>
      <w:r>
        <w:rPr>
          <w:rFonts w:asciiTheme="minorHAnsi" w:hAnsiTheme="minorHAnsi" w:cstheme="minorHAnsi"/>
        </w:rPr>
        <w:t>CP---R&amp;D/Subsidies</w:t>
      </w:r>
    </w:p>
    <w:p w14:paraId="225A6B8C" w14:textId="77777777" w:rsidR="00C23E1F" w:rsidRPr="00C23E1F" w:rsidRDefault="00C23E1F" w:rsidP="00C23E1F">
      <w:pPr>
        <w:pStyle w:val="Heading3"/>
        <w:rPr>
          <w:rFonts w:asciiTheme="minorHAnsi" w:hAnsiTheme="minorHAnsi" w:cstheme="minorHAnsi"/>
        </w:rPr>
      </w:pPr>
      <w:r w:rsidRPr="00C23E1F">
        <w:rPr>
          <w:rFonts w:asciiTheme="minorHAnsi" w:hAnsiTheme="minorHAnsi" w:cstheme="minorHAnsi"/>
        </w:rPr>
        <w:t>Deficit---Offshoring---2AC</w:t>
      </w:r>
    </w:p>
    <w:p w14:paraId="01DCA637" w14:textId="77777777"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 xml:space="preserve">US innovation is </w:t>
      </w:r>
      <w:r w:rsidRPr="00C23E1F">
        <w:rPr>
          <w:rFonts w:asciiTheme="minorHAnsi" w:hAnsiTheme="minorHAnsi" w:cstheme="minorHAnsi"/>
          <w:u w:val="single"/>
        </w:rPr>
        <w:t>insufficient</w:t>
      </w:r>
      <w:r w:rsidRPr="00C23E1F">
        <w:rPr>
          <w:rFonts w:asciiTheme="minorHAnsi" w:hAnsiTheme="minorHAnsi" w:cstheme="minorHAnsi"/>
        </w:rPr>
        <w:t xml:space="preserve">---subsidies merely </w:t>
      </w:r>
      <w:r w:rsidRPr="00C23E1F">
        <w:rPr>
          <w:rFonts w:asciiTheme="minorHAnsi" w:hAnsiTheme="minorHAnsi" w:cstheme="minorHAnsi"/>
          <w:u w:val="single"/>
        </w:rPr>
        <w:t>offshore</w:t>
      </w:r>
      <w:r w:rsidRPr="00C23E1F">
        <w:rPr>
          <w:rFonts w:asciiTheme="minorHAnsi" w:hAnsiTheme="minorHAnsi" w:cstheme="minorHAnsi"/>
        </w:rPr>
        <w:t xml:space="preserve"> emissions onto EMDE’s, making </w:t>
      </w:r>
      <w:proofErr w:type="gramStart"/>
      <w:r w:rsidRPr="00C23E1F">
        <w:rPr>
          <w:rFonts w:asciiTheme="minorHAnsi" w:hAnsiTheme="minorHAnsi" w:cstheme="minorHAnsi"/>
        </w:rPr>
        <w:t>all of</w:t>
      </w:r>
      <w:proofErr w:type="gramEnd"/>
      <w:r w:rsidRPr="00C23E1F">
        <w:rPr>
          <w:rFonts w:asciiTheme="minorHAnsi" w:hAnsiTheme="minorHAnsi" w:cstheme="minorHAnsi"/>
        </w:rPr>
        <w:t xml:space="preserve"> our </w:t>
      </w:r>
      <w:r w:rsidRPr="00C23E1F">
        <w:rPr>
          <w:rFonts w:asciiTheme="minorHAnsi" w:hAnsiTheme="minorHAnsi" w:cstheme="minorHAnsi"/>
          <w:u w:val="single"/>
        </w:rPr>
        <w:t>impacts</w:t>
      </w:r>
      <w:r w:rsidRPr="00C23E1F">
        <w:rPr>
          <w:rFonts w:asciiTheme="minorHAnsi" w:hAnsiTheme="minorHAnsi" w:cstheme="minorHAnsi"/>
        </w:rPr>
        <w:t xml:space="preserve"> inevitable. It also </w:t>
      </w:r>
      <w:r w:rsidRPr="00C23E1F">
        <w:rPr>
          <w:rFonts w:asciiTheme="minorHAnsi" w:hAnsiTheme="minorHAnsi" w:cstheme="minorHAnsi"/>
          <w:u w:val="single"/>
        </w:rPr>
        <w:t>spikes</w:t>
      </w:r>
      <w:r w:rsidRPr="00C23E1F">
        <w:rPr>
          <w:rFonts w:asciiTheme="minorHAnsi" w:hAnsiTheme="minorHAnsi" w:cstheme="minorHAnsi"/>
        </w:rPr>
        <w:t xml:space="preserve"> trade tensions.</w:t>
      </w:r>
    </w:p>
    <w:p w14:paraId="08E142FB" w14:textId="77777777" w:rsidR="00C23E1F" w:rsidRPr="00C23E1F" w:rsidRDefault="00C23E1F" w:rsidP="00C23E1F">
      <w:pPr>
        <w:rPr>
          <w:rFonts w:asciiTheme="minorHAnsi" w:hAnsiTheme="minorHAnsi" w:cstheme="minorHAnsi"/>
        </w:rPr>
      </w:pPr>
      <w:r w:rsidRPr="00C23E1F">
        <w:rPr>
          <w:rFonts w:asciiTheme="minorHAnsi" w:hAnsiTheme="minorHAnsi" w:cstheme="minorHAnsi"/>
        </w:rPr>
        <w:t xml:space="preserve">Zeina </w:t>
      </w:r>
      <w:r w:rsidRPr="00C23E1F">
        <w:rPr>
          <w:rStyle w:val="Style13ptBold"/>
          <w:rFonts w:asciiTheme="minorHAnsi" w:hAnsiTheme="minorHAnsi" w:cstheme="minorHAnsi"/>
        </w:rPr>
        <w:t>Hasna et al. ’24</w:t>
      </w:r>
      <w:r w:rsidRPr="00C23E1F">
        <w:rPr>
          <w:rFonts w:asciiTheme="minorHAnsi" w:hAnsiTheme="minorHAnsi" w:cstheme="minorHAnsi"/>
        </w:rPr>
        <w:t xml:space="preserve"> [April 5, 2024; Zeina Hasna is an Economist (EP) at the International Monetary Fund. Her first rotation was in the Structural and Climate Policies Division at the Research Department, and her second is on the Egypt desk at the Middle East and Central Asia Department. “Green innovation and deployment: </w:t>
      </w:r>
      <w:proofErr w:type="spellStart"/>
      <w:r w:rsidRPr="00C23E1F">
        <w:rPr>
          <w:rFonts w:asciiTheme="minorHAnsi" w:hAnsiTheme="minorHAnsi" w:cstheme="minorHAnsi"/>
        </w:rPr>
        <w:t>Fuelling</w:t>
      </w:r>
      <w:proofErr w:type="spellEnd"/>
      <w:r w:rsidRPr="00C23E1F">
        <w:rPr>
          <w:rFonts w:asciiTheme="minorHAnsi" w:hAnsiTheme="minorHAnsi" w:cstheme="minorHAnsi"/>
        </w:rPr>
        <w:t xml:space="preserve"> economies, reducing emissions,” Centre for Economic Policy Research; https://cepr.org/voxeu/columns/green-innovation-and-deployment-fuelling-economies-reducing-emissions]</w:t>
      </w:r>
    </w:p>
    <w:p w14:paraId="44D3571A"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The </w:t>
      </w:r>
      <w:r w:rsidRPr="00E5367E">
        <w:rPr>
          <w:rStyle w:val="StyleUnderline"/>
          <w:rFonts w:asciiTheme="minorHAnsi" w:hAnsiTheme="minorHAnsi" w:cstheme="minorHAnsi"/>
          <w:highlight w:val="cyan"/>
        </w:rPr>
        <w:t xml:space="preserve">deployment of </w:t>
      </w:r>
      <w:r w:rsidRPr="00E5367E">
        <w:rPr>
          <w:rStyle w:val="Emphasis"/>
          <w:rFonts w:asciiTheme="minorHAnsi" w:hAnsiTheme="minorHAnsi" w:cstheme="minorHAnsi"/>
          <w:highlight w:val="cyan"/>
        </w:rPr>
        <w:t>technologies</w:t>
      </w:r>
      <w:r w:rsidRPr="00C23E1F">
        <w:rPr>
          <w:rStyle w:val="StyleUnderline"/>
          <w:rFonts w:asciiTheme="minorHAnsi" w:hAnsiTheme="minorHAnsi" w:cstheme="minorHAnsi"/>
        </w:rPr>
        <w:t xml:space="preserve"> across </w:t>
      </w:r>
      <w:r w:rsidRPr="00C23E1F">
        <w:rPr>
          <w:rStyle w:val="Emphasis"/>
          <w:rFonts w:asciiTheme="minorHAnsi" w:hAnsiTheme="minorHAnsi" w:cstheme="minorHAnsi"/>
        </w:rPr>
        <w:t>borders</w:t>
      </w:r>
      <w:r w:rsidRPr="00C23E1F">
        <w:rPr>
          <w:rFonts w:asciiTheme="minorHAnsi" w:hAnsiTheme="minorHAnsi" w:cstheme="minorHAnsi"/>
          <w:sz w:val="16"/>
        </w:rPr>
        <w:t xml:space="preserve">, especially </w:t>
      </w:r>
      <w:r w:rsidRPr="00E5367E">
        <w:rPr>
          <w:rStyle w:val="StyleUnderline"/>
          <w:rFonts w:asciiTheme="minorHAnsi" w:hAnsiTheme="minorHAnsi" w:cstheme="minorHAnsi"/>
          <w:highlight w:val="cyan"/>
        </w:rPr>
        <w:t>to</w:t>
      </w:r>
      <w:r w:rsidRPr="00C23E1F">
        <w:rPr>
          <w:rFonts w:asciiTheme="minorHAnsi" w:hAnsiTheme="minorHAnsi" w:cstheme="minorHAnsi"/>
          <w:sz w:val="16"/>
        </w:rPr>
        <w:t xml:space="preserve"> emerging </w:t>
      </w:r>
      <w:proofErr w:type="gramStart"/>
      <w:r w:rsidRPr="00C23E1F">
        <w:rPr>
          <w:rFonts w:asciiTheme="minorHAnsi" w:hAnsiTheme="minorHAnsi" w:cstheme="minorHAnsi"/>
          <w:sz w:val="16"/>
        </w:rPr>
        <w:t>market</w:t>
      </w:r>
      <w:proofErr w:type="gramEnd"/>
      <w:r w:rsidRPr="00C23E1F">
        <w:rPr>
          <w:rFonts w:asciiTheme="minorHAnsi" w:hAnsiTheme="minorHAnsi" w:cstheme="minorHAnsi"/>
          <w:sz w:val="16"/>
        </w:rPr>
        <w:t xml:space="preserve"> and developing economies (</w:t>
      </w:r>
      <w:r w:rsidRPr="00E5367E">
        <w:rPr>
          <w:rStyle w:val="Emphasis"/>
          <w:rFonts w:asciiTheme="minorHAnsi" w:hAnsiTheme="minorHAnsi" w:cstheme="minorHAnsi"/>
          <w:highlight w:val="cyan"/>
        </w:rPr>
        <w:t>EMDEs</w:t>
      </w:r>
      <w:r w:rsidRPr="00C23E1F">
        <w:rPr>
          <w:rFonts w:asciiTheme="minorHAnsi" w:hAnsiTheme="minorHAnsi" w:cstheme="minorHAnsi"/>
          <w:sz w:val="16"/>
        </w:rPr>
        <w:t xml:space="preserve">), is </w:t>
      </w:r>
      <w:r w:rsidRPr="00E5367E">
        <w:rPr>
          <w:rStyle w:val="StyleUnderline"/>
          <w:rFonts w:asciiTheme="minorHAnsi" w:hAnsiTheme="minorHAnsi" w:cstheme="minorHAnsi"/>
          <w:highlight w:val="cyan"/>
        </w:rPr>
        <w:t>essential to</w:t>
      </w:r>
      <w:r w:rsidRPr="00C23E1F">
        <w:rPr>
          <w:rStyle w:val="StyleUnderline"/>
          <w:rFonts w:asciiTheme="minorHAnsi" w:hAnsiTheme="minorHAnsi" w:cstheme="minorHAnsi"/>
        </w:rPr>
        <w:t xml:space="preserve"> the success of the </w:t>
      </w:r>
      <w:r w:rsidRPr="00C23E1F">
        <w:rPr>
          <w:rStyle w:val="Emphasis"/>
          <w:rFonts w:asciiTheme="minorHAnsi" w:hAnsiTheme="minorHAnsi" w:cstheme="minorHAnsi"/>
        </w:rPr>
        <w:t xml:space="preserve">global </w:t>
      </w:r>
      <w:r w:rsidRPr="00E5367E">
        <w:rPr>
          <w:rStyle w:val="Emphasis"/>
          <w:rFonts w:asciiTheme="minorHAnsi" w:hAnsiTheme="minorHAnsi" w:cstheme="minorHAnsi"/>
          <w:highlight w:val="cyan"/>
        </w:rPr>
        <w:t>mitigation</w:t>
      </w:r>
      <w:r w:rsidRPr="00C23E1F">
        <w:rPr>
          <w:rStyle w:val="StyleUnderline"/>
          <w:rFonts w:asciiTheme="minorHAnsi" w:hAnsiTheme="minorHAnsi" w:cstheme="minorHAnsi"/>
        </w:rPr>
        <w:t xml:space="preserve"> effort</w:t>
      </w:r>
      <w:r w:rsidRPr="00C23E1F">
        <w:rPr>
          <w:rFonts w:asciiTheme="minorHAnsi" w:hAnsiTheme="minorHAnsi" w:cstheme="minorHAnsi"/>
          <w:sz w:val="16"/>
        </w:rPr>
        <w:t xml:space="preserve">. Production processes are typically much more emission-intensive in EMDEs, even within the same narrow sector (Capelle et al. 2023). This, combined with much more </w:t>
      </w:r>
      <w:r w:rsidRPr="00C23E1F">
        <w:rPr>
          <w:rStyle w:val="StyleUnderline"/>
          <w:rFonts w:asciiTheme="minorHAnsi" w:hAnsiTheme="minorHAnsi" w:cstheme="minorHAnsi"/>
        </w:rPr>
        <w:t xml:space="preserve">dynamic growth than in </w:t>
      </w:r>
      <w:r w:rsidRPr="00C23E1F">
        <w:rPr>
          <w:rStyle w:val="Emphasis"/>
          <w:rFonts w:asciiTheme="minorHAnsi" w:hAnsiTheme="minorHAnsi" w:cstheme="minorHAnsi"/>
        </w:rPr>
        <w:t>advanced economies</w:t>
      </w:r>
      <w:r w:rsidRPr="00C23E1F">
        <w:rPr>
          <w:rStyle w:val="StyleUnderline"/>
          <w:rFonts w:asciiTheme="minorHAnsi" w:hAnsiTheme="minorHAnsi" w:cstheme="minorHAnsi"/>
        </w:rPr>
        <w:t xml:space="preserve">, implies that </w:t>
      </w:r>
      <w:r w:rsidRPr="00E5367E">
        <w:rPr>
          <w:rStyle w:val="StyleUnderline"/>
          <w:rFonts w:asciiTheme="minorHAnsi" w:hAnsiTheme="minorHAnsi" w:cstheme="minorHAnsi"/>
          <w:highlight w:val="cyan"/>
        </w:rPr>
        <w:t>EMDEs</w:t>
      </w:r>
      <w:r w:rsidRPr="00C23E1F">
        <w:rPr>
          <w:rStyle w:val="StyleUnderline"/>
          <w:rFonts w:asciiTheme="minorHAnsi" w:hAnsiTheme="minorHAnsi" w:cstheme="minorHAnsi"/>
        </w:rPr>
        <w:t xml:space="preserve"> will </w:t>
      </w:r>
      <w:r w:rsidRPr="00E5367E">
        <w:rPr>
          <w:rStyle w:val="StyleUnderline"/>
          <w:rFonts w:asciiTheme="minorHAnsi" w:hAnsiTheme="minorHAnsi" w:cstheme="minorHAnsi"/>
          <w:highlight w:val="cyan"/>
        </w:rPr>
        <w:t xml:space="preserve">become a </w:t>
      </w:r>
      <w:r w:rsidRPr="00E5367E">
        <w:rPr>
          <w:rStyle w:val="Emphasis"/>
          <w:rFonts w:asciiTheme="minorHAnsi" w:hAnsiTheme="minorHAnsi" w:cstheme="minorHAnsi"/>
          <w:highlight w:val="cyan"/>
        </w:rPr>
        <w:t>key source</w:t>
      </w:r>
      <w:r w:rsidRPr="00E5367E">
        <w:rPr>
          <w:rStyle w:val="StyleUnderline"/>
          <w:rFonts w:asciiTheme="minorHAnsi" w:hAnsiTheme="minorHAnsi" w:cstheme="minorHAnsi"/>
          <w:highlight w:val="cyan"/>
        </w:rPr>
        <w:t xml:space="preserve"> of</w:t>
      </w:r>
      <w:r w:rsidRPr="00C23E1F">
        <w:rPr>
          <w:rStyle w:val="StyleUnderline"/>
          <w:rFonts w:asciiTheme="minorHAnsi" w:hAnsiTheme="minorHAnsi" w:cstheme="minorHAnsi"/>
        </w:rPr>
        <w:t xml:space="preserve"> future </w:t>
      </w:r>
      <w:r w:rsidRPr="00E5367E">
        <w:rPr>
          <w:rStyle w:val="StyleUnderline"/>
          <w:rFonts w:asciiTheme="minorHAnsi" w:hAnsiTheme="minorHAnsi" w:cstheme="minorHAnsi"/>
          <w:highlight w:val="cyan"/>
        </w:rPr>
        <w:t>emissions</w:t>
      </w:r>
      <w:r w:rsidRPr="00C23E1F">
        <w:rPr>
          <w:rStyle w:val="StyleUnderline"/>
          <w:rFonts w:asciiTheme="minorHAnsi" w:hAnsiTheme="minorHAnsi" w:cstheme="minorHAnsi"/>
        </w:rPr>
        <w:t xml:space="preserve"> growth, </w:t>
      </w:r>
      <w:r w:rsidRPr="00E5367E">
        <w:rPr>
          <w:rStyle w:val="Emphasis"/>
          <w:rFonts w:asciiTheme="minorHAnsi" w:hAnsiTheme="minorHAnsi" w:cstheme="minorHAnsi"/>
          <w:highlight w:val="cyan"/>
        </w:rPr>
        <w:t>absent</w:t>
      </w:r>
      <w:r w:rsidRPr="00C23E1F">
        <w:rPr>
          <w:rStyle w:val="Emphasis"/>
          <w:rFonts w:asciiTheme="minorHAnsi" w:hAnsiTheme="minorHAnsi" w:cstheme="minorHAnsi"/>
        </w:rPr>
        <w:t xml:space="preserve"> any </w:t>
      </w:r>
      <w:r w:rsidRPr="00E5367E">
        <w:rPr>
          <w:rStyle w:val="Emphasis"/>
          <w:rFonts w:asciiTheme="minorHAnsi" w:hAnsiTheme="minorHAnsi" w:cstheme="minorHAnsi"/>
          <w:highlight w:val="cyan"/>
        </w:rPr>
        <w:t>action</w:t>
      </w:r>
      <w:r w:rsidRPr="00C23E1F">
        <w:rPr>
          <w:rFonts w:asciiTheme="minorHAnsi" w:hAnsiTheme="minorHAnsi" w:cstheme="minorHAnsi"/>
          <w:sz w:val="16"/>
        </w:rPr>
        <w:t>.</w:t>
      </w:r>
    </w:p>
    <w:p w14:paraId="7AC14897"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Putting in place climate policies in EMDEs pays off in terms of </w:t>
      </w:r>
      <w:r w:rsidRPr="00C23E1F">
        <w:rPr>
          <w:rStyle w:val="StyleUnderline"/>
          <w:rFonts w:asciiTheme="minorHAnsi" w:hAnsiTheme="minorHAnsi" w:cstheme="minorHAnsi"/>
        </w:rPr>
        <w:t xml:space="preserve">technological </w:t>
      </w:r>
      <w:r w:rsidRPr="00E5367E">
        <w:rPr>
          <w:rStyle w:val="Emphasis"/>
          <w:rFonts w:asciiTheme="minorHAnsi" w:hAnsiTheme="minorHAnsi" w:cstheme="minorHAnsi"/>
          <w:highlight w:val="cyan"/>
        </w:rPr>
        <w:t>diffusion</w:t>
      </w:r>
      <w:r w:rsidRPr="00C23E1F">
        <w:rPr>
          <w:rFonts w:asciiTheme="minorHAnsi" w:hAnsiTheme="minorHAnsi" w:cstheme="minorHAnsi"/>
          <w:sz w:val="16"/>
        </w:rPr>
        <w:t xml:space="preserve"> by </w:t>
      </w:r>
      <w:r w:rsidRPr="00E5367E">
        <w:rPr>
          <w:rStyle w:val="StyleUnderline"/>
          <w:rFonts w:asciiTheme="minorHAnsi" w:hAnsiTheme="minorHAnsi" w:cstheme="minorHAnsi"/>
          <w:highlight w:val="cyan"/>
        </w:rPr>
        <w:t>increasing</w:t>
      </w:r>
      <w:r w:rsidRPr="00C23E1F">
        <w:rPr>
          <w:rStyle w:val="StyleUnderline"/>
          <w:rFonts w:asciiTheme="minorHAnsi" w:hAnsiTheme="minorHAnsi" w:cstheme="minorHAnsi"/>
        </w:rPr>
        <w:t xml:space="preserve"> LCT </w:t>
      </w:r>
      <w:r w:rsidRPr="00E5367E">
        <w:rPr>
          <w:rStyle w:val="StyleUnderline"/>
          <w:rFonts w:asciiTheme="minorHAnsi" w:hAnsiTheme="minorHAnsi" w:cstheme="minorHAnsi"/>
          <w:highlight w:val="cyan"/>
        </w:rPr>
        <w:t>imports</w:t>
      </w:r>
      <w:r w:rsidRPr="00C23E1F">
        <w:rPr>
          <w:rFonts w:asciiTheme="minorHAnsi" w:hAnsiTheme="minorHAnsi" w:cstheme="minorHAnsi"/>
          <w:sz w:val="16"/>
        </w:rPr>
        <w:t xml:space="preserve"> and especially </w:t>
      </w:r>
      <w:r w:rsidRPr="00E5367E">
        <w:rPr>
          <w:rStyle w:val="Emphasis"/>
          <w:rFonts w:asciiTheme="minorHAnsi" w:hAnsiTheme="minorHAnsi" w:cstheme="minorHAnsi"/>
          <w:highlight w:val="cyan"/>
        </w:rPr>
        <w:t>green FDI</w:t>
      </w:r>
      <w:r w:rsidRPr="00C23E1F">
        <w:rPr>
          <w:rStyle w:val="StyleUnderline"/>
          <w:rFonts w:asciiTheme="minorHAnsi" w:hAnsiTheme="minorHAnsi" w:cstheme="minorHAnsi"/>
        </w:rPr>
        <w:t xml:space="preserve"> inflows</w:t>
      </w:r>
      <w:r w:rsidRPr="00C23E1F">
        <w:rPr>
          <w:rFonts w:asciiTheme="minorHAnsi" w:hAnsiTheme="minorHAnsi" w:cstheme="minorHAnsi"/>
          <w:sz w:val="16"/>
        </w:rPr>
        <w:t xml:space="preserve"> (Figure 2, panel 3). A major increase in climate policies (equivalent to one standard deviation of the distribution of changes in the number of climate policies) boosts green FDI inflows by 7%. FDI inflows are particularly important as, in addition to transferring technology, they can relax the financing constraint and, in some cases, the managerial constraint, which can be serious obstacles to technology diffusion in EMDEs. Lower tariffs on LCT imports – which remain relatively high in middle- and low-income countries – is the other policy that can boost significantly LCT imports and green FDI inflows, shedding light on the importance of reducing the cost of technologies that are key to the green transition.</w:t>
      </w:r>
    </w:p>
    <w:p w14:paraId="640AB6B3"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Meanwhile, our analysis points to potential </w:t>
      </w:r>
      <w:r w:rsidRPr="00C23E1F">
        <w:rPr>
          <w:rStyle w:val="StyleUnderline"/>
          <w:rFonts w:asciiTheme="minorHAnsi" w:hAnsiTheme="minorHAnsi" w:cstheme="minorHAnsi"/>
        </w:rPr>
        <w:t xml:space="preserve">tensions between the </w:t>
      </w:r>
      <w:r w:rsidRPr="00C23E1F">
        <w:rPr>
          <w:rStyle w:val="Emphasis"/>
          <w:rFonts w:asciiTheme="minorHAnsi" w:hAnsiTheme="minorHAnsi" w:cstheme="minorHAnsi"/>
        </w:rPr>
        <w:t>objectives</w:t>
      </w:r>
      <w:r w:rsidRPr="00C23E1F">
        <w:rPr>
          <w:rStyle w:val="StyleUnderline"/>
          <w:rFonts w:asciiTheme="minorHAnsi" w:hAnsiTheme="minorHAnsi" w:cstheme="minorHAnsi"/>
        </w:rPr>
        <w:t xml:space="preserve"> of developing </w:t>
      </w:r>
      <w:r w:rsidRPr="00C23E1F">
        <w:rPr>
          <w:rStyle w:val="Emphasis"/>
          <w:rFonts w:asciiTheme="minorHAnsi" w:hAnsiTheme="minorHAnsi" w:cstheme="minorHAnsi"/>
        </w:rPr>
        <w:t>green technologies</w:t>
      </w:r>
      <w:r w:rsidRPr="00C23E1F">
        <w:rPr>
          <w:rStyle w:val="StyleUnderline"/>
          <w:rFonts w:asciiTheme="minorHAnsi" w:hAnsiTheme="minorHAnsi" w:cstheme="minorHAnsi"/>
        </w:rPr>
        <w:t xml:space="preserve"> at home and their </w:t>
      </w:r>
      <w:r w:rsidRPr="00C23E1F">
        <w:rPr>
          <w:rStyle w:val="Emphasis"/>
          <w:rFonts w:asciiTheme="minorHAnsi" w:hAnsiTheme="minorHAnsi" w:cstheme="minorHAnsi"/>
        </w:rPr>
        <w:t>international diffusion</w:t>
      </w:r>
      <w:r w:rsidRPr="00C23E1F">
        <w:rPr>
          <w:rFonts w:asciiTheme="minorHAnsi" w:hAnsiTheme="minorHAnsi" w:cstheme="minorHAnsi"/>
          <w:sz w:val="16"/>
        </w:rPr>
        <w:t xml:space="preserve">. Unilateral </w:t>
      </w:r>
      <w:r w:rsidRPr="00E5367E">
        <w:rPr>
          <w:rStyle w:val="StyleUnderline"/>
          <w:rFonts w:asciiTheme="minorHAnsi" w:hAnsiTheme="minorHAnsi" w:cstheme="minorHAnsi"/>
          <w:highlight w:val="cyan"/>
        </w:rPr>
        <w:t xml:space="preserve">green </w:t>
      </w:r>
      <w:r w:rsidRPr="00E5367E">
        <w:rPr>
          <w:rStyle w:val="Emphasis"/>
          <w:rFonts w:asciiTheme="minorHAnsi" w:hAnsiTheme="minorHAnsi" w:cstheme="minorHAnsi"/>
          <w:highlight w:val="cyan"/>
        </w:rPr>
        <w:t>subsidies</w:t>
      </w:r>
      <w:r w:rsidRPr="00C23E1F">
        <w:rPr>
          <w:rStyle w:val="StyleUnderline"/>
          <w:rFonts w:asciiTheme="minorHAnsi" w:hAnsiTheme="minorHAnsi" w:cstheme="minorHAnsi"/>
        </w:rPr>
        <w:t xml:space="preserve"> in advanced economies</w:t>
      </w:r>
      <w:r w:rsidRPr="00C23E1F">
        <w:rPr>
          <w:rFonts w:asciiTheme="minorHAnsi" w:hAnsiTheme="minorHAnsi" w:cstheme="minorHAnsi"/>
          <w:sz w:val="16"/>
        </w:rPr>
        <w:t xml:space="preserve"> – undertaken as part of green industrial policy – </w:t>
      </w:r>
      <w:r w:rsidRPr="00E5367E">
        <w:rPr>
          <w:rStyle w:val="Emphasis"/>
          <w:rFonts w:asciiTheme="minorHAnsi" w:hAnsiTheme="minorHAnsi" w:cstheme="minorHAnsi"/>
          <w:highlight w:val="cyan"/>
        </w:rPr>
        <w:t>lead to reshoring</w:t>
      </w:r>
      <w:r w:rsidRPr="00E5367E">
        <w:rPr>
          <w:rStyle w:val="StyleUnderline"/>
          <w:rFonts w:asciiTheme="minorHAnsi" w:hAnsiTheme="minorHAnsi" w:cstheme="minorHAnsi"/>
          <w:highlight w:val="cyan"/>
        </w:rPr>
        <w:t xml:space="preserve"> of green investment</w:t>
      </w:r>
      <w:r w:rsidRPr="00C23E1F">
        <w:rPr>
          <w:rFonts w:asciiTheme="minorHAnsi" w:hAnsiTheme="minorHAnsi" w:cstheme="minorHAnsi"/>
          <w:sz w:val="16"/>
        </w:rPr>
        <w:t xml:space="preserve"> to these countries and a substantial decline in other recipient economies, especially EMDEs. A one standard deviation increase in subsidies </w:t>
      </w:r>
      <w:r w:rsidRPr="00E5367E">
        <w:rPr>
          <w:rStyle w:val="Emphasis"/>
          <w:rFonts w:asciiTheme="minorHAnsi" w:hAnsiTheme="minorHAnsi" w:cstheme="minorHAnsi"/>
          <w:highlight w:val="cyan"/>
        </w:rPr>
        <w:t>reduces</w:t>
      </w:r>
      <w:r w:rsidRPr="00C23E1F">
        <w:rPr>
          <w:rStyle w:val="StyleUnderline"/>
          <w:rFonts w:asciiTheme="minorHAnsi" w:hAnsiTheme="minorHAnsi" w:cstheme="minorHAnsi"/>
        </w:rPr>
        <w:t xml:space="preserve"> green </w:t>
      </w:r>
      <w:r w:rsidRPr="00C23E1F">
        <w:rPr>
          <w:rStyle w:val="Emphasis"/>
          <w:rFonts w:asciiTheme="minorHAnsi" w:hAnsiTheme="minorHAnsi" w:cstheme="minorHAnsi"/>
        </w:rPr>
        <w:t>FDI</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outflows</w:t>
      </w:r>
      <w:r w:rsidRPr="00C23E1F">
        <w:rPr>
          <w:rFonts w:asciiTheme="minorHAnsi" w:hAnsiTheme="minorHAnsi" w:cstheme="minorHAnsi"/>
          <w:sz w:val="16"/>
        </w:rPr>
        <w:t xml:space="preserve"> by over 10%. While such </w:t>
      </w:r>
      <w:r w:rsidRPr="00E5367E">
        <w:rPr>
          <w:rStyle w:val="StyleUnderline"/>
          <w:rFonts w:asciiTheme="minorHAnsi" w:hAnsiTheme="minorHAnsi" w:cstheme="minorHAnsi"/>
          <w:highlight w:val="cyan"/>
        </w:rPr>
        <w:t>subsidies</w:t>
      </w:r>
      <w:r w:rsidRPr="00C23E1F">
        <w:rPr>
          <w:rFonts w:asciiTheme="minorHAnsi" w:hAnsiTheme="minorHAnsi" w:cstheme="minorHAnsi"/>
          <w:sz w:val="16"/>
        </w:rPr>
        <w:t xml:space="preserve"> may be important for domestic pollical economy reasons and may in the </w:t>
      </w:r>
      <w:proofErr w:type="gramStart"/>
      <w:r w:rsidRPr="00C23E1F">
        <w:rPr>
          <w:rFonts w:asciiTheme="minorHAnsi" w:hAnsiTheme="minorHAnsi" w:cstheme="minorHAnsi"/>
          <w:sz w:val="16"/>
        </w:rPr>
        <w:t>longer term</w:t>
      </w:r>
      <w:proofErr w:type="gramEnd"/>
      <w:r w:rsidRPr="00C23E1F">
        <w:rPr>
          <w:rFonts w:asciiTheme="minorHAnsi" w:hAnsiTheme="minorHAnsi" w:cstheme="minorHAnsi"/>
          <w:sz w:val="16"/>
        </w:rPr>
        <w:t xml:space="preserve"> yield global benefits in terms of cheaper green technologies, they </w:t>
      </w:r>
      <w:r w:rsidRPr="00E5367E">
        <w:rPr>
          <w:rStyle w:val="StyleUnderline"/>
          <w:rFonts w:asciiTheme="minorHAnsi" w:hAnsiTheme="minorHAnsi" w:cstheme="minorHAnsi"/>
          <w:highlight w:val="cyan"/>
        </w:rPr>
        <w:t>create</w:t>
      </w:r>
      <w:r w:rsidRPr="00C23E1F">
        <w:rPr>
          <w:rStyle w:val="StyleUnderline"/>
          <w:rFonts w:asciiTheme="minorHAnsi" w:hAnsiTheme="minorHAnsi" w:cstheme="minorHAnsi"/>
        </w:rPr>
        <w:t xml:space="preserve"> important </w:t>
      </w:r>
      <w:r w:rsidRPr="00E5367E">
        <w:rPr>
          <w:rStyle w:val="Emphasis"/>
          <w:rFonts w:asciiTheme="minorHAnsi" w:hAnsiTheme="minorHAnsi" w:cstheme="minorHAnsi"/>
          <w:highlight w:val="cyan"/>
        </w:rPr>
        <w:t>negative spillovers</w:t>
      </w:r>
      <w:r w:rsidRPr="00E5367E">
        <w:rPr>
          <w:rStyle w:val="StyleUnderline"/>
          <w:rFonts w:asciiTheme="minorHAnsi" w:hAnsiTheme="minorHAnsi" w:cstheme="minorHAnsi"/>
          <w:highlight w:val="cyan"/>
        </w:rPr>
        <w:t xml:space="preserve"> on other economies</w:t>
      </w:r>
      <w:r w:rsidRPr="00C23E1F">
        <w:rPr>
          <w:rStyle w:val="StyleUnderline"/>
          <w:rFonts w:asciiTheme="minorHAnsi" w:hAnsiTheme="minorHAnsi" w:cstheme="minorHAnsi"/>
        </w:rPr>
        <w:t xml:space="preserve"> that </w:t>
      </w:r>
      <w:r w:rsidRPr="00C23E1F">
        <w:rPr>
          <w:rStyle w:val="Emphasis"/>
          <w:rFonts w:asciiTheme="minorHAnsi" w:hAnsiTheme="minorHAnsi" w:cstheme="minorHAnsi"/>
        </w:rPr>
        <w:t>cannot afford</w:t>
      </w:r>
      <w:r w:rsidRPr="00C23E1F">
        <w:rPr>
          <w:rStyle w:val="StyleUnderline"/>
          <w:rFonts w:asciiTheme="minorHAnsi" w:hAnsiTheme="minorHAnsi" w:cstheme="minorHAnsi"/>
        </w:rPr>
        <w:t xml:space="preserve"> such subsidies</w:t>
      </w:r>
      <w:r w:rsidRPr="00C23E1F">
        <w:rPr>
          <w:rFonts w:asciiTheme="minorHAnsi" w:hAnsiTheme="minorHAnsi" w:cstheme="minorHAnsi"/>
          <w:sz w:val="16"/>
        </w:rPr>
        <w:t xml:space="preserve">. They also create the risk of </w:t>
      </w:r>
      <w:r w:rsidRPr="00E5367E">
        <w:rPr>
          <w:rStyle w:val="StyleUnderline"/>
          <w:rFonts w:asciiTheme="minorHAnsi" w:hAnsiTheme="minorHAnsi" w:cstheme="minorHAnsi"/>
          <w:highlight w:val="cyan"/>
        </w:rPr>
        <w:t xml:space="preserve">escalating </w:t>
      </w:r>
      <w:r w:rsidRPr="00E5367E">
        <w:rPr>
          <w:rStyle w:val="Emphasis"/>
          <w:rFonts w:asciiTheme="minorHAnsi" w:hAnsiTheme="minorHAnsi" w:cstheme="minorHAnsi"/>
          <w:highlight w:val="cyan"/>
        </w:rPr>
        <w:t>trade tensions</w:t>
      </w:r>
      <w:r w:rsidRPr="00C23E1F">
        <w:rPr>
          <w:rFonts w:asciiTheme="minorHAnsi" w:hAnsiTheme="minorHAnsi" w:cstheme="minorHAnsi"/>
          <w:sz w:val="16"/>
        </w:rPr>
        <w:t xml:space="preserve">. A fragmented world with smaller potential markets could </w:t>
      </w:r>
      <w:r w:rsidRPr="00E5367E">
        <w:rPr>
          <w:rStyle w:val="Emphasis"/>
          <w:rFonts w:asciiTheme="minorHAnsi" w:hAnsiTheme="minorHAnsi" w:cstheme="minorHAnsi"/>
          <w:highlight w:val="cyan"/>
        </w:rPr>
        <w:t>stifle incentives</w:t>
      </w:r>
      <w:r w:rsidRPr="00E5367E">
        <w:rPr>
          <w:rStyle w:val="StyleUnderline"/>
          <w:rFonts w:asciiTheme="minorHAnsi" w:hAnsiTheme="minorHAnsi" w:cstheme="minorHAnsi"/>
          <w:highlight w:val="cyan"/>
        </w:rPr>
        <w:t xml:space="preserve"> for green innovation</w:t>
      </w:r>
      <w:r w:rsidRPr="00C23E1F">
        <w:rPr>
          <w:rFonts w:asciiTheme="minorHAnsi" w:hAnsiTheme="minorHAnsi" w:cstheme="minorHAnsi"/>
          <w:sz w:val="16"/>
        </w:rPr>
        <w:t xml:space="preserve"> and slow the transfer of LCT goods to EMDEs. Advanced economies must thus carefully consider potential negative spillovers from subsidies, especially for EMDEs with lower fiscal space, and ensure that their policies comply with </w:t>
      </w:r>
      <w:proofErr w:type="spellStart"/>
      <w:r w:rsidRPr="00C23E1F">
        <w:rPr>
          <w:rFonts w:asciiTheme="minorHAnsi" w:hAnsiTheme="minorHAnsi" w:cstheme="minorHAnsi"/>
          <w:sz w:val="16"/>
        </w:rPr>
        <w:t>internationalq</w:t>
      </w:r>
      <w:proofErr w:type="spellEnd"/>
      <w:r w:rsidRPr="00C23E1F">
        <w:rPr>
          <w:rFonts w:asciiTheme="minorHAnsi" w:hAnsiTheme="minorHAnsi" w:cstheme="minorHAnsi"/>
          <w:sz w:val="16"/>
        </w:rPr>
        <w:t xml:space="preserve"> rules including by avoiding local content requirements.</w:t>
      </w:r>
    </w:p>
    <w:p w14:paraId="0A0FD5F6" w14:textId="77777777" w:rsidR="00C23E1F" w:rsidRPr="00C23E1F" w:rsidRDefault="00C23E1F" w:rsidP="00C23E1F">
      <w:pPr>
        <w:rPr>
          <w:rFonts w:asciiTheme="minorHAnsi" w:hAnsiTheme="minorHAnsi" w:cstheme="minorHAnsi"/>
        </w:rPr>
      </w:pPr>
    </w:p>
    <w:p w14:paraId="1C8FE52F" w14:textId="77777777" w:rsidR="00C23E1F" w:rsidRPr="00C23E1F" w:rsidRDefault="00C23E1F" w:rsidP="00C23E1F">
      <w:pPr>
        <w:pStyle w:val="Heading3"/>
        <w:rPr>
          <w:rFonts w:asciiTheme="minorHAnsi" w:hAnsiTheme="minorHAnsi" w:cstheme="minorHAnsi"/>
        </w:rPr>
      </w:pPr>
      <w:r w:rsidRPr="00C23E1F">
        <w:rPr>
          <w:rFonts w:asciiTheme="minorHAnsi" w:hAnsiTheme="minorHAnsi" w:cstheme="minorHAnsi"/>
        </w:rPr>
        <w:t>Deficit---Diffusion---2AC</w:t>
      </w:r>
    </w:p>
    <w:p w14:paraId="5757F2FF" w14:textId="77777777" w:rsidR="00C23E1F" w:rsidRPr="00C23E1F" w:rsidRDefault="00C23E1F" w:rsidP="00C23E1F">
      <w:pPr>
        <w:pStyle w:val="Heading4"/>
        <w:rPr>
          <w:rFonts w:asciiTheme="minorHAnsi" w:hAnsiTheme="minorHAnsi" w:cstheme="minorHAnsi"/>
          <w:b w:val="0"/>
          <w:bCs/>
        </w:rPr>
      </w:pPr>
      <w:r w:rsidRPr="00C23E1F">
        <w:rPr>
          <w:rFonts w:asciiTheme="minorHAnsi" w:hAnsiTheme="minorHAnsi" w:cstheme="minorHAnsi"/>
        </w:rPr>
        <w:t xml:space="preserve">Subsidies create </w:t>
      </w:r>
      <w:r w:rsidRPr="00C23E1F">
        <w:rPr>
          <w:rFonts w:asciiTheme="minorHAnsi" w:hAnsiTheme="minorHAnsi" w:cstheme="minorHAnsi"/>
          <w:u w:val="single"/>
        </w:rPr>
        <w:t>barriers</w:t>
      </w:r>
      <w:r w:rsidRPr="00C23E1F">
        <w:rPr>
          <w:rFonts w:asciiTheme="minorHAnsi" w:hAnsiTheme="minorHAnsi" w:cstheme="minorHAnsi"/>
        </w:rPr>
        <w:t xml:space="preserve"> to tech </w:t>
      </w:r>
      <w:r w:rsidRPr="00C23E1F">
        <w:rPr>
          <w:rFonts w:asciiTheme="minorHAnsi" w:hAnsiTheme="minorHAnsi" w:cstheme="minorHAnsi"/>
          <w:u w:val="single"/>
        </w:rPr>
        <w:t>diffusion</w:t>
      </w:r>
      <w:r w:rsidRPr="00C23E1F">
        <w:rPr>
          <w:rFonts w:asciiTheme="minorHAnsi" w:hAnsiTheme="minorHAnsi" w:cstheme="minorHAnsi"/>
        </w:rPr>
        <w:t>---</w:t>
      </w:r>
      <w:r w:rsidRPr="00C23E1F">
        <w:rPr>
          <w:rFonts w:asciiTheme="minorHAnsi" w:hAnsiTheme="minorHAnsi" w:cstheme="minorHAnsi"/>
          <w:b w:val="0"/>
          <w:bCs/>
        </w:rPr>
        <w:t xml:space="preserve">cost </w:t>
      </w:r>
      <w:r w:rsidRPr="00C23E1F">
        <w:rPr>
          <w:rFonts w:asciiTheme="minorHAnsi" w:hAnsiTheme="minorHAnsi" w:cstheme="minorHAnsi"/>
          <w:b w:val="0"/>
          <w:bCs/>
          <w:u w:val="single"/>
        </w:rPr>
        <w:t>maximization</w:t>
      </w:r>
      <w:r w:rsidRPr="00C23E1F">
        <w:rPr>
          <w:rFonts w:asciiTheme="minorHAnsi" w:hAnsiTheme="minorHAnsi" w:cstheme="minorHAnsi"/>
          <w:b w:val="0"/>
          <w:bCs/>
        </w:rPr>
        <w:t xml:space="preserve"> and </w:t>
      </w:r>
      <w:r w:rsidRPr="00C23E1F">
        <w:rPr>
          <w:rFonts w:asciiTheme="minorHAnsi" w:hAnsiTheme="minorHAnsi" w:cstheme="minorHAnsi"/>
          <w:b w:val="0"/>
          <w:bCs/>
          <w:u w:val="single"/>
        </w:rPr>
        <w:t xml:space="preserve">limited </w:t>
      </w:r>
      <w:proofErr w:type="gramStart"/>
      <w:r w:rsidRPr="00C23E1F">
        <w:rPr>
          <w:rFonts w:asciiTheme="minorHAnsi" w:hAnsiTheme="minorHAnsi" w:cstheme="minorHAnsi"/>
          <w:b w:val="0"/>
          <w:bCs/>
          <w:u w:val="single"/>
        </w:rPr>
        <w:t>actors</w:t>
      </w:r>
      <w:proofErr w:type="gramEnd"/>
      <w:r w:rsidRPr="00C23E1F">
        <w:rPr>
          <w:rFonts w:asciiTheme="minorHAnsi" w:hAnsiTheme="minorHAnsi" w:cstheme="minorHAnsi"/>
          <w:b w:val="0"/>
          <w:bCs/>
        </w:rPr>
        <w:t xml:space="preserve"> being subsidized.</w:t>
      </w:r>
    </w:p>
    <w:p w14:paraId="6411FFF2" w14:textId="77777777" w:rsidR="00C23E1F" w:rsidRPr="00C23E1F" w:rsidRDefault="00C23E1F" w:rsidP="00C23E1F">
      <w:pPr>
        <w:rPr>
          <w:rFonts w:asciiTheme="minorHAnsi" w:hAnsiTheme="minorHAnsi" w:cstheme="minorHAnsi"/>
        </w:rPr>
      </w:pPr>
      <w:r w:rsidRPr="00C23E1F">
        <w:rPr>
          <w:rFonts w:asciiTheme="minorHAnsi" w:hAnsiTheme="minorHAnsi" w:cstheme="minorHAnsi"/>
        </w:rPr>
        <w:t xml:space="preserve">John </w:t>
      </w:r>
      <w:proofErr w:type="spellStart"/>
      <w:r w:rsidRPr="00C23E1F">
        <w:rPr>
          <w:rStyle w:val="Style13ptBold"/>
          <w:rFonts w:asciiTheme="minorHAnsi" w:hAnsiTheme="minorHAnsi" w:cstheme="minorHAnsi"/>
        </w:rPr>
        <w:t>Paschkewitzz</w:t>
      </w:r>
      <w:proofErr w:type="spellEnd"/>
      <w:r w:rsidRPr="00C23E1F">
        <w:rPr>
          <w:rStyle w:val="Style13ptBold"/>
          <w:rFonts w:asciiTheme="minorHAnsi" w:hAnsiTheme="minorHAnsi" w:cstheme="minorHAnsi"/>
        </w:rPr>
        <w:t xml:space="preserve"> &amp;</w:t>
      </w:r>
      <w:r w:rsidRPr="00C23E1F">
        <w:rPr>
          <w:rFonts w:asciiTheme="minorHAnsi" w:hAnsiTheme="minorHAnsi" w:cstheme="minorHAnsi"/>
        </w:rPr>
        <w:t xml:space="preserve"> Dan </w:t>
      </w:r>
      <w:r w:rsidRPr="00C23E1F">
        <w:rPr>
          <w:rStyle w:val="Style13ptBold"/>
          <w:rFonts w:asciiTheme="minorHAnsi" w:hAnsiTheme="minorHAnsi" w:cstheme="minorHAnsi"/>
        </w:rPr>
        <w:t>Patt ’23</w:t>
      </w:r>
      <w:r w:rsidRPr="00C23E1F">
        <w:rPr>
          <w:rFonts w:asciiTheme="minorHAnsi" w:hAnsiTheme="minorHAnsi" w:cstheme="minorHAnsi"/>
        </w:rPr>
        <w:t xml:space="preserve"> [2023; John </w:t>
      </w:r>
      <w:proofErr w:type="spellStart"/>
      <w:r w:rsidRPr="00C23E1F">
        <w:rPr>
          <w:rFonts w:asciiTheme="minorHAnsi" w:hAnsiTheme="minorHAnsi" w:cstheme="minorHAnsi"/>
        </w:rPr>
        <w:t>Paschkewitz</w:t>
      </w:r>
      <w:proofErr w:type="spellEnd"/>
      <w:r w:rsidRPr="00C23E1F">
        <w:rPr>
          <w:rFonts w:asciiTheme="minorHAnsi" w:hAnsiTheme="minorHAnsi" w:cstheme="minorHAnsi"/>
        </w:rPr>
        <w:t xml:space="preserve"> was a DARPA program manager and is currently a vice president at BCG X, the tech </w:t>
      </w:r>
      <w:proofErr w:type="gramStart"/>
      <w:r w:rsidRPr="00C23E1F">
        <w:rPr>
          <w:rFonts w:asciiTheme="minorHAnsi" w:hAnsiTheme="minorHAnsi" w:cstheme="minorHAnsi"/>
        </w:rPr>
        <w:t>build</w:t>
      </w:r>
      <w:proofErr w:type="gramEnd"/>
      <w:r w:rsidRPr="00C23E1F">
        <w:rPr>
          <w:rFonts w:asciiTheme="minorHAnsi" w:hAnsiTheme="minorHAnsi" w:cstheme="minorHAnsi"/>
        </w:rPr>
        <w:t xml:space="preserve"> and design unit of Boston Consulting Group. Dan Patt was a DARPA program manager and office deputy director and is currently a senior fellow with the Hudson Institute’s Center for Defense Concepts and Technology. “No, We Don’t Need Another ARPA,” Issues in Science and Technology; VOL. XL, NO. 1, FALL 2023; https://issues.org/arpa-catalyze-diffusion-paschkewitz-patt/]</w:t>
      </w:r>
    </w:p>
    <w:p w14:paraId="2194C28E"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A FRACTURED INNOVATION ECOSYSTEM</w:t>
      </w:r>
    </w:p>
    <w:p w14:paraId="62F87AAE" w14:textId="77777777" w:rsidR="00C23E1F" w:rsidRPr="00C23E1F" w:rsidRDefault="00C23E1F" w:rsidP="00C23E1F">
      <w:pPr>
        <w:rPr>
          <w:rFonts w:asciiTheme="minorHAnsi" w:hAnsiTheme="minorHAnsi" w:cstheme="minorHAnsi"/>
          <w:sz w:val="16"/>
        </w:rPr>
      </w:pPr>
      <w:r w:rsidRPr="00C23E1F">
        <w:rPr>
          <w:rStyle w:val="StyleUnderline"/>
          <w:rFonts w:asciiTheme="minorHAnsi" w:hAnsiTheme="minorHAnsi" w:cstheme="minorHAnsi"/>
        </w:rPr>
        <w:t xml:space="preserve">Diffusion occurs when scientific </w:t>
      </w:r>
      <w:r w:rsidRPr="00C23E1F">
        <w:rPr>
          <w:rStyle w:val="Emphasis"/>
          <w:rFonts w:asciiTheme="minorHAnsi" w:hAnsiTheme="minorHAnsi" w:cstheme="minorHAnsi"/>
        </w:rPr>
        <w:t>discoveries</w:t>
      </w:r>
      <w:r w:rsidRPr="00C23E1F">
        <w:rPr>
          <w:rStyle w:val="StyleUnderline"/>
          <w:rFonts w:asciiTheme="minorHAnsi" w:hAnsiTheme="minorHAnsi" w:cstheme="minorHAnsi"/>
        </w:rPr>
        <w:t xml:space="preserve"> are translated into </w:t>
      </w:r>
      <w:r w:rsidRPr="00C23E1F">
        <w:rPr>
          <w:rStyle w:val="Emphasis"/>
          <w:rFonts w:asciiTheme="minorHAnsi" w:hAnsiTheme="minorHAnsi" w:cstheme="minorHAnsi"/>
        </w:rPr>
        <w:t>application</w:t>
      </w:r>
      <w:r w:rsidRPr="00C23E1F">
        <w:rPr>
          <w:rStyle w:val="StyleUnderline"/>
          <w:rFonts w:asciiTheme="minorHAnsi" w:hAnsiTheme="minorHAnsi" w:cstheme="minorHAnsi"/>
        </w:rPr>
        <w:t xml:space="preserve"> and </w:t>
      </w:r>
      <w:r w:rsidRPr="00C23E1F">
        <w:rPr>
          <w:rStyle w:val="Emphasis"/>
          <w:rFonts w:asciiTheme="minorHAnsi" w:hAnsiTheme="minorHAnsi" w:cstheme="minorHAnsi"/>
        </w:rPr>
        <w:t>adoption</w:t>
      </w:r>
      <w:r w:rsidRPr="00C23E1F">
        <w:rPr>
          <w:rFonts w:asciiTheme="minorHAnsi" w:hAnsiTheme="minorHAnsi" w:cstheme="minorHAnsi"/>
          <w:sz w:val="16"/>
        </w:rPr>
        <w:t xml:space="preserve">, both within and across sectors, and importantly, when the </w:t>
      </w:r>
      <w:r w:rsidRPr="00C23E1F">
        <w:rPr>
          <w:rStyle w:val="StyleUnderline"/>
          <w:rFonts w:asciiTheme="minorHAnsi" w:hAnsiTheme="minorHAnsi" w:cstheme="minorHAnsi"/>
        </w:rPr>
        <w:t xml:space="preserve">need to </w:t>
      </w:r>
      <w:r w:rsidRPr="00C23E1F">
        <w:rPr>
          <w:rStyle w:val="Emphasis"/>
          <w:rFonts w:asciiTheme="minorHAnsi" w:hAnsiTheme="minorHAnsi" w:cstheme="minorHAnsi"/>
        </w:rPr>
        <w:t>improve</w:t>
      </w:r>
      <w:r w:rsidRPr="00C23E1F">
        <w:rPr>
          <w:rStyle w:val="StyleUnderline"/>
          <w:rFonts w:asciiTheme="minorHAnsi" w:hAnsiTheme="minorHAnsi" w:cstheme="minorHAnsi"/>
        </w:rPr>
        <w:t xml:space="preserve"> existing products sparks further </w:t>
      </w:r>
      <w:r w:rsidRPr="00C23E1F">
        <w:rPr>
          <w:rStyle w:val="Emphasis"/>
          <w:rFonts w:asciiTheme="minorHAnsi" w:hAnsiTheme="minorHAnsi" w:cstheme="minorHAnsi"/>
        </w:rPr>
        <w:t>scientific exploration</w:t>
      </w:r>
      <w:r w:rsidRPr="00C23E1F">
        <w:rPr>
          <w:rFonts w:asciiTheme="minorHAnsi" w:hAnsiTheme="minorHAnsi" w:cstheme="minorHAnsi"/>
          <w:sz w:val="16"/>
        </w:rPr>
        <w:t xml:space="preserve">. In this sense, diffusion can be understood as a two-way exchange between innovation and consumers, fostering swift progress across multiple domains. A </w:t>
      </w:r>
      <w:r w:rsidRPr="00C23E1F">
        <w:rPr>
          <w:rStyle w:val="StyleUnderline"/>
          <w:rFonts w:asciiTheme="minorHAnsi" w:hAnsiTheme="minorHAnsi" w:cstheme="minorHAnsi"/>
        </w:rPr>
        <w:t xml:space="preserve">high-diffusion environment is </w:t>
      </w:r>
      <w:r w:rsidRPr="00C23E1F">
        <w:rPr>
          <w:rStyle w:val="Emphasis"/>
          <w:rFonts w:asciiTheme="minorHAnsi" w:hAnsiTheme="minorHAnsi" w:cstheme="minorHAnsi"/>
        </w:rPr>
        <w:t>evident</w:t>
      </w:r>
      <w:r w:rsidRPr="00C23E1F">
        <w:rPr>
          <w:rStyle w:val="StyleUnderline"/>
          <w:rFonts w:asciiTheme="minorHAnsi" w:hAnsiTheme="minorHAnsi" w:cstheme="minorHAnsi"/>
        </w:rPr>
        <w:t xml:space="preserve"> when discoveries can be </w:t>
      </w:r>
      <w:r w:rsidRPr="00C23E1F">
        <w:rPr>
          <w:rStyle w:val="Emphasis"/>
          <w:rFonts w:asciiTheme="minorHAnsi" w:hAnsiTheme="minorHAnsi" w:cstheme="minorHAnsi"/>
        </w:rPr>
        <w:t>rapidly exploited</w:t>
      </w:r>
      <w:r w:rsidRPr="00C23E1F">
        <w:rPr>
          <w:rFonts w:asciiTheme="minorHAnsi" w:hAnsiTheme="minorHAnsi" w:cstheme="minorHAnsi"/>
          <w:sz w:val="16"/>
        </w:rPr>
        <w:t xml:space="preserve"> for a diversity of target applications, or conversely, when a company is presented with a diversity of exploitable technology options to select from when pursuing competitive advantage. When a breakthrough innovation hits a high diffusion environment, there is a tangible quickening in the rhythm of progress—as in the early periods of the smartphone app ecosystem, or with the global spread of CRISPR gene-editing technology.</w:t>
      </w:r>
    </w:p>
    <w:p w14:paraId="71874EC8"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Cycles of </w:t>
      </w:r>
      <w:r w:rsidRPr="00C23E1F">
        <w:rPr>
          <w:rStyle w:val="StyleUnderline"/>
          <w:rFonts w:asciiTheme="minorHAnsi" w:hAnsiTheme="minorHAnsi" w:cstheme="minorHAnsi"/>
        </w:rPr>
        <w:t xml:space="preserve">diffusion and </w:t>
      </w:r>
      <w:r w:rsidRPr="00C23E1F">
        <w:rPr>
          <w:rStyle w:val="Emphasis"/>
          <w:rFonts w:asciiTheme="minorHAnsi" w:hAnsiTheme="minorHAnsi" w:cstheme="minorHAnsi"/>
        </w:rPr>
        <w:t>innovation</w:t>
      </w:r>
      <w:r w:rsidRPr="00C23E1F">
        <w:rPr>
          <w:rStyle w:val="StyleUnderline"/>
          <w:rFonts w:asciiTheme="minorHAnsi" w:hAnsiTheme="minorHAnsi" w:cstheme="minorHAnsi"/>
        </w:rPr>
        <w:t xml:space="preserve"> tend to </w:t>
      </w:r>
      <w:r w:rsidRPr="00C23E1F">
        <w:rPr>
          <w:rStyle w:val="Emphasis"/>
          <w:rFonts w:asciiTheme="minorHAnsi" w:hAnsiTheme="minorHAnsi" w:cstheme="minorHAnsi"/>
        </w:rPr>
        <w:t>reinforce themselves</w:t>
      </w:r>
      <w:r w:rsidRPr="00C23E1F">
        <w:rPr>
          <w:rFonts w:asciiTheme="minorHAnsi" w:hAnsiTheme="minorHAnsi" w:cstheme="minorHAnsi"/>
          <w:sz w:val="16"/>
        </w:rPr>
        <w:t xml:space="preserve">: advances by one company encourage both imitation and diversification by competitors. High rates of new </w:t>
      </w:r>
      <w:r w:rsidRPr="00C23E1F">
        <w:rPr>
          <w:rStyle w:val="StyleUnderline"/>
          <w:rFonts w:asciiTheme="minorHAnsi" w:hAnsiTheme="minorHAnsi" w:cstheme="minorHAnsi"/>
        </w:rPr>
        <w:t xml:space="preserve">business creation using entirely </w:t>
      </w:r>
      <w:r w:rsidRPr="00C23E1F">
        <w:rPr>
          <w:rStyle w:val="Emphasis"/>
          <w:rFonts w:asciiTheme="minorHAnsi" w:hAnsiTheme="minorHAnsi" w:cstheme="minorHAnsi"/>
        </w:rPr>
        <w:t>new technologies</w:t>
      </w:r>
      <w:r w:rsidRPr="00C23E1F">
        <w:rPr>
          <w:rStyle w:val="StyleUnderline"/>
          <w:rFonts w:asciiTheme="minorHAnsi" w:hAnsiTheme="minorHAnsi" w:cstheme="minorHAnsi"/>
        </w:rPr>
        <w:t xml:space="preserve"> as well as </w:t>
      </w:r>
      <w:r w:rsidRPr="00C23E1F">
        <w:rPr>
          <w:rStyle w:val="Emphasis"/>
          <w:rFonts w:asciiTheme="minorHAnsi" w:hAnsiTheme="minorHAnsi" w:cstheme="minorHAnsi"/>
        </w:rPr>
        <w:t>uptake</w:t>
      </w:r>
      <w:r w:rsidRPr="00C23E1F">
        <w:rPr>
          <w:rStyle w:val="StyleUnderline"/>
          <w:rFonts w:asciiTheme="minorHAnsi" w:hAnsiTheme="minorHAnsi" w:cstheme="minorHAnsi"/>
        </w:rPr>
        <w:t xml:space="preserve"> of new products and </w:t>
      </w:r>
      <w:r w:rsidRPr="00C23E1F">
        <w:rPr>
          <w:rStyle w:val="Emphasis"/>
          <w:rFonts w:asciiTheme="minorHAnsi" w:hAnsiTheme="minorHAnsi" w:cstheme="minorHAnsi"/>
        </w:rPr>
        <w:t>methods</w:t>
      </w:r>
      <w:r w:rsidRPr="00C23E1F">
        <w:rPr>
          <w:rStyle w:val="StyleUnderline"/>
          <w:rFonts w:asciiTheme="minorHAnsi" w:hAnsiTheme="minorHAnsi" w:cstheme="minorHAnsi"/>
        </w:rPr>
        <w:t xml:space="preserve"> are signs of an economy with </w:t>
      </w:r>
      <w:r w:rsidRPr="00C23E1F">
        <w:rPr>
          <w:rStyle w:val="Emphasis"/>
          <w:rFonts w:asciiTheme="minorHAnsi" w:hAnsiTheme="minorHAnsi" w:cstheme="minorHAnsi"/>
        </w:rPr>
        <w:t>strong diffusion</w:t>
      </w:r>
      <w:r w:rsidRPr="00C23E1F">
        <w:rPr>
          <w:rFonts w:asciiTheme="minorHAnsi" w:hAnsiTheme="minorHAnsi" w:cstheme="minorHAnsi"/>
          <w:sz w:val="16"/>
        </w:rPr>
        <w:t xml:space="preserve"> capacity.</w:t>
      </w:r>
    </w:p>
    <w:p w14:paraId="6EE64C3C"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Here it’s important to distinguish between technological innovation that can drive long-term productivity improvements and economic growth, and business model innovation. Recently, </w:t>
      </w:r>
      <w:r w:rsidRPr="00C23E1F">
        <w:rPr>
          <w:rStyle w:val="StyleUnderline"/>
          <w:rFonts w:asciiTheme="minorHAnsi" w:hAnsiTheme="minorHAnsi" w:cstheme="minorHAnsi"/>
        </w:rPr>
        <w:t xml:space="preserve">US </w:t>
      </w:r>
      <w:r w:rsidRPr="00E5367E">
        <w:rPr>
          <w:rStyle w:val="Emphasis"/>
          <w:rFonts w:asciiTheme="minorHAnsi" w:hAnsiTheme="minorHAnsi" w:cstheme="minorHAnsi"/>
          <w:highlight w:val="cyan"/>
        </w:rPr>
        <w:t>venture capital</w:t>
      </w:r>
      <w:r w:rsidRPr="00C23E1F">
        <w:rPr>
          <w:rStyle w:val="StyleUnderline"/>
          <w:rFonts w:asciiTheme="minorHAnsi" w:hAnsiTheme="minorHAnsi" w:cstheme="minorHAnsi"/>
        </w:rPr>
        <w:t xml:space="preserve"> has </w:t>
      </w:r>
      <w:r w:rsidRPr="00E5367E">
        <w:rPr>
          <w:rStyle w:val="StyleUnderline"/>
          <w:rFonts w:asciiTheme="minorHAnsi" w:hAnsiTheme="minorHAnsi" w:cstheme="minorHAnsi"/>
          <w:highlight w:val="cyan"/>
        </w:rPr>
        <w:t>focused</w:t>
      </w:r>
      <w:r w:rsidRPr="00C23E1F">
        <w:rPr>
          <w:rStyle w:val="StyleUnderline"/>
          <w:rFonts w:asciiTheme="minorHAnsi" w:hAnsiTheme="minorHAnsi" w:cstheme="minorHAnsi"/>
        </w:rPr>
        <w:t xml:space="preserve"> much attention </w:t>
      </w:r>
      <w:r w:rsidRPr="00E5367E">
        <w:rPr>
          <w:rStyle w:val="StyleUnderline"/>
          <w:rFonts w:asciiTheme="minorHAnsi" w:hAnsiTheme="minorHAnsi" w:cstheme="minorHAnsi"/>
          <w:highlight w:val="cyan"/>
        </w:rPr>
        <w:t xml:space="preserve">on the </w:t>
      </w:r>
      <w:r w:rsidRPr="00E5367E">
        <w:rPr>
          <w:rStyle w:val="Emphasis"/>
          <w:rFonts w:asciiTheme="minorHAnsi" w:hAnsiTheme="minorHAnsi" w:cstheme="minorHAnsi"/>
          <w:highlight w:val="cyan"/>
        </w:rPr>
        <w:t>latter</w:t>
      </w:r>
      <w:r w:rsidRPr="00E5367E">
        <w:rPr>
          <w:rStyle w:val="StyleUnderline"/>
          <w:rFonts w:asciiTheme="minorHAnsi" w:hAnsiTheme="minorHAnsi" w:cstheme="minorHAnsi"/>
          <w:highlight w:val="cyan"/>
        </w:rPr>
        <w:t>,</w:t>
      </w:r>
      <w:r w:rsidRPr="00C23E1F">
        <w:rPr>
          <w:rStyle w:val="StyleUnderline"/>
          <w:rFonts w:asciiTheme="minorHAnsi" w:hAnsiTheme="minorHAnsi" w:cstheme="minorHAnsi"/>
        </w:rPr>
        <w:t xml:space="preserve"> exemplified by the software-as-a-service </w:t>
      </w:r>
      <w:r w:rsidRPr="00C23E1F">
        <w:rPr>
          <w:rStyle w:val="Emphasis"/>
          <w:rFonts w:asciiTheme="minorHAnsi" w:hAnsiTheme="minorHAnsi" w:cstheme="minorHAnsi"/>
        </w:rPr>
        <w:t>transformation</w:t>
      </w:r>
      <w:r w:rsidRPr="00C23E1F">
        <w:rPr>
          <w:rStyle w:val="StyleUnderline"/>
          <w:rFonts w:asciiTheme="minorHAnsi" w:hAnsiTheme="minorHAnsi" w:cstheme="minorHAnsi"/>
        </w:rPr>
        <w:t xml:space="preserve"> behind Salesforce</w:t>
      </w:r>
      <w:r w:rsidRPr="00C23E1F">
        <w:rPr>
          <w:rFonts w:asciiTheme="minorHAnsi" w:hAnsiTheme="minorHAnsi" w:cstheme="minorHAnsi"/>
          <w:sz w:val="16"/>
        </w:rPr>
        <w:t xml:space="preserve"> or the two-sided taxi marketplace of Uber. However, </w:t>
      </w:r>
      <w:r w:rsidRPr="00C23E1F">
        <w:rPr>
          <w:rStyle w:val="StyleUnderline"/>
          <w:rFonts w:asciiTheme="minorHAnsi" w:hAnsiTheme="minorHAnsi" w:cstheme="minorHAnsi"/>
        </w:rPr>
        <w:t xml:space="preserve">business model </w:t>
      </w:r>
      <w:r w:rsidRPr="00E5367E">
        <w:rPr>
          <w:rStyle w:val="Emphasis"/>
          <w:rFonts w:asciiTheme="minorHAnsi" w:hAnsiTheme="minorHAnsi" w:cstheme="minorHAnsi"/>
          <w:highlight w:val="cyan"/>
        </w:rPr>
        <w:t>innovation</w:t>
      </w:r>
      <w:r w:rsidRPr="00C23E1F">
        <w:rPr>
          <w:rStyle w:val="StyleUnderline"/>
          <w:rFonts w:asciiTheme="minorHAnsi" w:hAnsiTheme="minorHAnsi" w:cstheme="minorHAnsi"/>
        </w:rPr>
        <w:t xml:space="preserve"> often explicitly </w:t>
      </w:r>
      <w:r w:rsidRPr="00E5367E">
        <w:rPr>
          <w:rStyle w:val="Emphasis"/>
          <w:rFonts w:asciiTheme="minorHAnsi" w:hAnsiTheme="minorHAnsi" w:cstheme="minorHAnsi"/>
          <w:highlight w:val="cyan"/>
        </w:rPr>
        <w:t>limits diffusion</w:t>
      </w:r>
      <w:r w:rsidRPr="00E5367E">
        <w:rPr>
          <w:rStyle w:val="StyleUnderline"/>
          <w:rFonts w:asciiTheme="minorHAnsi" w:hAnsiTheme="minorHAnsi" w:cstheme="minorHAnsi"/>
          <w:highlight w:val="cyan"/>
        </w:rPr>
        <w:t xml:space="preserve"> by seeking to create </w:t>
      </w:r>
      <w:r w:rsidRPr="00E5367E">
        <w:rPr>
          <w:rStyle w:val="Emphasis"/>
          <w:rFonts w:asciiTheme="minorHAnsi" w:hAnsiTheme="minorHAnsi" w:cstheme="minorHAnsi"/>
          <w:highlight w:val="cyan"/>
        </w:rPr>
        <w:t>customer lock-in</w:t>
      </w:r>
      <w:r w:rsidRPr="00C23E1F">
        <w:rPr>
          <w:rStyle w:val="StyleUnderline"/>
          <w:rFonts w:asciiTheme="minorHAnsi" w:hAnsiTheme="minorHAnsi" w:cstheme="minorHAnsi"/>
        </w:rPr>
        <w:t xml:space="preserve"> and </w:t>
      </w:r>
      <w:r w:rsidRPr="00E5367E">
        <w:rPr>
          <w:rStyle w:val="StyleUnderline"/>
          <w:rFonts w:asciiTheme="minorHAnsi" w:hAnsiTheme="minorHAnsi" w:cstheme="minorHAnsi"/>
          <w:highlight w:val="cyan"/>
        </w:rPr>
        <w:t xml:space="preserve">high </w:t>
      </w:r>
      <w:r w:rsidRPr="00E5367E">
        <w:rPr>
          <w:rStyle w:val="Emphasis"/>
          <w:rFonts w:asciiTheme="minorHAnsi" w:hAnsiTheme="minorHAnsi" w:cstheme="minorHAnsi"/>
          <w:highlight w:val="cyan"/>
        </w:rPr>
        <w:t>switching costs</w:t>
      </w:r>
      <w:r w:rsidRPr="00C23E1F">
        <w:rPr>
          <w:rFonts w:asciiTheme="minorHAnsi" w:hAnsiTheme="minorHAnsi" w:cstheme="minorHAnsi"/>
          <w:sz w:val="16"/>
        </w:rPr>
        <w:t xml:space="preserve">—think Gillette’s invention of a business model featuring a cheap razor and a more profitable lifetime bill of blades. This approach can create great businesses and loyal customers or even reshape whole industries, but it has </w:t>
      </w:r>
      <w:r w:rsidRPr="00C23E1F">
        <w:rPr>
          <w:rStyle w:val="StyleUnderline"/>
          <w:rFonts w:asciiTheme="minorHAnsi" w:hAnsiTheme="minorHAnsi" w:cstheme="minorHAnsi"/>
        </w:rPr>
        <w:t xml:space="preserve">different impacts on </w:t>
      </w:r>
      <w:r w:rsidRPr="00C23E1F">
        <w:rPr>
          <w:rStyle w:val="Emphasis"/>
          <w:rFonts w:asciiTheme="minorHAnsi" w:hAnsiTheme="minorHAnsi" w:cstheme="minorHAnsi"/>
        </w:rPr>
        <w:t>productivity</w:t>
      </w:r>
      <w:r w:rsidRPr="00C23E1F">
        <w:rPr>
          <w:rStyle w:val="StyleUnderline"/>
          <w:rFonts w:asciiTheme="minorHAnsi" w:hAnsiTheme="minorHAnsi" w:cstheme="minorHAnsi"/>
        </w:rPr>
        <w:t xml:space="preserve"> than </w:t>
      </w:r>
      <w:r w:rsidRPr="00C23E1F">
        <w:rPr>
          <w:rStyle w:val="Emphasis"/>
          <w:rFonts w:asciiTheme="minorHAnsi" w:hAnsiTheme="minorHAnsi" w:cstheme="minorHAnsi"/>
        </w:rPr>
        <w:t>technological innovation</w:t>
      </w:r>
      <w:r w:rsidRPr="00C23E1F">
        <w:rPr>
          <w:rFonts w:asciiTheme="minorHAnsi" w:hAnsiTheme="minorHAnsi" w:cstheme="minorHAnsi"/>
          <w:sz w:val="16"/>
        </w:rPr>
        <w:t xml:space="preserve">. </w:t>
      </w:r>
    </w:p>
    <w:p w14:paraId="14078420" w14:textId="77777777" w:rsidR="00C23E1F" w:rsidRPr="00C23E1F" w:rsidRDefault="00C23E1F" w:rsidP="00C23E1F">
      <w:pPr>
        <w:rPr>
          <w:rStyle w:val="StyleUnderline"/>
          <w:rFonts w:asciiTheme="minorHAnsi" w:hAnsiTheme="minorHAnsi" w:cstheme="minorHAnsi"/>
        </w:rPr>
      </w:pPr>
      <w:r w:rsidRPr="00C23E1F">
        <w:rPr>
          <w:rFonts w:asciiTheme="minorHAnsi" w:hAnsiTheme="minorHAnsi" w:cstheme="minorHAnsi"/>
          <w:sz w:val="16"/>
        </w:rPr>
        <w:t xml:space="preserve">As these examples suggest, the US innovation ecosystem comprises a vibrant set of actors, but its </w:t>
      </w:r>
      <w:r w:rsidRPr="00E5367E">
        <w:rPr>
          <w:rStyle w:val="Emphasis"/>
          <w:rFonts w:asciiTheme="minorHAnsi" w:hAnsiTheme="minorHAnsi" w:cstheme="minorHAnsi"/>
          <w:highlight w:val="cyan"/>
        </w:rPr>
        <w:t>incentive structures</w:t>
      </w:r>
      <w:r w:rsidRPr="00C23E1F">
        <w:rPr>
          <w:rStyle w:val="StyleUnderline"/>
          <w:rFonts w:asciiTheme="minorHAnsi" w:hAnsiTheme="minorHAnsi" w:cstheme="minorHAnsi"/>
        </w:rPr>
        <w:t xml:space="preserve"> are </w:t>
      </w:r>
      <w:r w:rsidRPr="00E5367E">
        <w:rPr>
          <w:rStyle w:val="Emphasis"/>
          <w:rFonts w:asciiTheme="minorHAnsi" w:hAnsiTheme="minorHAnsi" w:cstheme="minorHAnsi"/>
          <w:highlight w:val="cyan"/>
        </w:rPr>
        <w:t>fractured</w:t>
      </w:r>
      <w:r w:rsidRPr="00C23E1F">
        <w:rPr>
          <w:rStyle w:val="StyleUnderline"/>
          <w:rFonts w:asciiTheme="minorHAnsi" w:hAnsiTheme="minorHAnsi" w:cstheme="minorHAnsi"/>
        </w:rPr>
        <w:t xml:space="preserve"> in a way that </w:t>
      </w:r>
      <w:r w:rsidRPr="00E5367E">
        <w:rPr>
          <w:rStyle w:val="Emphasis"/>
          <w:rFonts w:asciiTheme="minorHAnsi" w:hAnsiTheme="minorHAnsi" w:cstheme="minorHAnsi"/>
          <w:highlight w:val="cyan"/>
        </w:rPr>
        <w:t>subverts diffusion</w:t>
      </w:r>
      <w:r w:rsidRPr="00C23E1F">
        <w:rPr>
          <w:rFonts w:asciiTheme="minorHAnsi" w:hAnsiTheme="minorHAnsi" w:cstheme="minorHAnsi"/>
          <w:sz w:val="16"/>
        </w:rPr>
        <w:t xml:space="preserve">. For diffusion to occur, </w:t>
      </w:r>
      <w:r w:rsidRPr="00E5367E">
        <w:rPr>
          <w:rStyle w:val="StyleUnderline"/>
          <w:rFonts w:asciiTheme="minorHAnsi" w:hAnsiTheme="minorHAnsi" w:cstheme="minorHAnsi"/>
          <w:highlight w:val="cyan"/>
        </w:rPr>
        <w:t xml:space="preserve">innovations must spread beyond </w:t>
      </w:r>
      <w:r w:rsidRPr="00E5367E">
        <w:rPr>
          <w:rStyle w:val="Emphasis"/>
          <w:rFonts w:asciiTheme="minorHAnsi" w:hAnsiTheme="minorHAnsi" w:cstheme="minorHAnsi"/>
          <w:highlight w:val="cyan"/>
        </w:rPr>
        <w:t>isolated researchers</w:t>
      </w:r>
      <w:r w:rsidRPr="00E5367E">
        <w:rPr>
          <w:rStyle w:val="StyleUnderline"/>
          <w:rFonts w:asciiTheme="minorHAnsi" w:hAnsiTheme="minorHAnsi" w:cstheme="minorHAnsi"/>
          <w:highlight w:val="cyan"/>
        </w:rPr>
        <w:t>,</w:t>
      </w:r>
      <w:r w:rsidRPr="00C23E1F">
        <w:rPr>
          <w:rStyle w:val="StyleUnderline"/>
          <w:rFonts w:asciiTheme="minorHAnsi" w:hAnsiTheme="minorHAnsi" w:cstheme="minorHAnsi"/>
        </w:rPr>
        <w:t xml:space="preserve"> startups, and the </w:t>
      </w:r>
      <w:r w:rsidRPr="00E5367E">
        <w:rPr>
          <w:rStyle w:val="StyleUnderline"/>
          <w:rFonts w:asciiTheme="minorHAnsi" w:hAnsiTheme="minorHAnsi" w:cstheme="minorHAnsi"/>
          <w:highlight w:val="cyan"/>
        </w:rPr>
        <w:t xml:space="preserve">occasional risk-taking </w:t>
      </w:r>
      <w:r w:rsidRPr="00E5367E">
        <w:rPr>
          <w:rStyle w:val="Emphasis"/>
          <w:rFonts w:asciiTheme="minorHAnsi" w:hAnsiTheme="minorHAnsi" w:cstheme="minorHAnsi"/>
          <w:highlight w:val="cyan"/>
        </w:rPr>
        <w:t>corporation</w:t>
      </w:r>
      <w:r w:rsidRPr="00C23E1F">
        <w:rPr>
          <w:rFonts w:asciiTheme="minorHAnsi" w:hAnsiTheme="minorHAnsi" w:cstheme="minorHAnsi"/>
          <w:sz w:val="16"/>
        </w:rPr>
        <w:t xml:space="preserve"> to an entire network of participants and, ultimately, more conservative consumers. Not only are </w:t>
      </w:r>
      <w:r w:rsidRPr="00C23E1F">
        <w:rPr>
          <w:rStyle w:val="StyleUnderline"/>
          <w:rFonts w:asciiTheme="minorHAnsi" w:hAnsiTheme="minorHAnsi" w:cstheme="minorHAnsi"/>
        </w:rPr>
        <w:t xml:space="preserve">business </w:t>
      </w:r>
      <w:r w:rsidRPr="00E5367E">
        <w:rPr>
          <w:rStyle w:val="StyleUnderline"/>
          <w:rFonts w:asciiTheme="minorHAnsi" w:hAnsiTheme="minorHAnsi" w:cstheme="minorHAnsi"/>
          <w:highlight w:val="cyan"/>
        </w:rPr>
        <w:t>incentives</w:t>
      </w:r>
      <w:r w:rsidRPr="00C23E1F">
        <w:rPr>
          <w:rStyle w:val="StyleUnderline"/>
          <w:rFonts w:asciiTheme="minorHAnsi" w:hAnsiTheme="minorHAnsi" w:cstheme="minorHAnsi"/>
        </w:rPr>
        <w:t xml:space="preserve"> often </w:t>
      </w:r>
      <w:r w:rsidRPr="00E5367E">
        <w:rPr>
          <w:rStyle w:val="Emphasis"/>
          <w:rFonts w:asciiTheme="minorHAnsi" w:hAnsiTheme="minorHAnsi" w:cstheme="minorHAnsi"/>
          <w:highlight w:val="cyan"/>
        </w:rPr>
        <w:t>crosswise</w:t>
      </w:r>
      <w:r w:rsidRPr="00E5367E">
        <w:rPr>
          <w:rStyle w:val="StyleUnderline"/>
          <w:rFonts w:asciiTheme="minorHAnsi" w:hAnsiTheme="minorHAnsi" w:cstheme="minorHAnsi"/>
          <w:highlight w:val="cyan"/>
        </w:rPr>
        <w:t xml:space="preserve"> to </w:t>
      </w:r>
      <w:r w:rsidRPr="00E5367E">
        <w:rPr>
          <w:rStyle w:val="Emphasis"/>
          <w:rFonts w:asciiTheme="minorHAnsi" w:hAnsiTheme="minorHAnsi" w:cstheme="minorHAnsi"/>
          <w:highlight w:val="cyan"/>
        </w:rPr>
        <w:t>diffusion</w:t>
      </w:r>
      <w:r w:rsidRPr="00C23E1F">
        <w:rPr>
          <w:rStyle w:val="StyleUnderline"/>
          <w:rFonts w:asciiTheme="minorHAnsi" w:hAnsiTheme="minorHAnsi" w:cstheme="minorHAnsi"/>
        </w:rPr>
        <w:t xml:space="preserve">, but there are also </w:t>
      </w:r>
      <w:r w:rsidRPr="00C23E1F">
        <w:rPr>
          <w:rStyle w:val="Emphasis"/>
          <w:rFonts w:asciiTheme="minorHAnsi" w:hAnsiTheme="minorHAnsi" w:cstheme="minorHAnsi"/>
        </w:rPr>
        <w:t xml:space="preserve">substantial </w:t>
      </w:r>
      <w:r w:rsidRPr="00E5367E">
        <w:rPr>
          <w:rStyle w:val="Emphasis"/>
          <w:rFonts w:asciiTheme="minorHAnsi" w:hAnsiTheme="minorHAnsi" w:cstheme="minorHAnsi"/>
          <w:highlight w:val="cyan"/>
        </w:rPr>
        <w:t>disconnects</w:t>
      </w:r>
      <w:r w:rsidRPr="00C23E1F">
        <w:rPr>
          <w:rStyle w:val="StyleUnderline"/>
          <w:rFonts w:asciiTheme="minorHAnsi" w:hAnsiTheme="minorHAnsi" w:cstheme="minorHAnsi"/>
        </w:rPr>
        <w:t xml:space="preserve"> between sectors</w:t>
      </w:r>
      <w:r w:rsidRPr="00C23E1F">
        <w:rPr>
          <w:rFonts w:asciiTheme="minorHAnsi" w:hAnsiTheme="minorHAnsi" w:cstheme="minorHAnsi"/>
          <w:sz w:val="16"/>
        </w:rPr>
        <w:t xml:space="preserve"> that </w:t>
      </w:r>
      <w:r w:rsidRPr="00E5367E">
        <w:rPr>
          <w:rStyle w:val="StyleUnderline"/>
          <w:rFonts w:asciiTheme="minorHAnsi" w:hAnsiTheme="minorHAnsi" w:cstheme="minorHAnsi"/>
          <w:highlight w:val="cyan"/>
        </w:rPr>
        <w:t>prevent</w:t>
      </w:r>
      <w:r w:rsidRPr="00C23E1F">
        <w:rPr>
          <w:rStyle w:val="StyleUnderline"/>
          <w:rFonts w:asciiTheme="minorHAnsi" w:hAnsiTheme="minorHAnsi" w:cstheme="minorHAnsi"/>
        </w:rPr>
        <w:t xml:space="preserve"> sources of </w:t>
      </w:r>
      <w:r w:rsidRPr="00C23E1F">
        <w:rPr>
          <w:rStyle w:val="Emphasis"/>
          <w:rFonts w:asciiTheme="minorHAnsi" w:hAnsiTheme="minorHAnsi" w:cstheme="minorHAnsi"/>
        </w:rPr>
        <w:t>innovation</w:t>
      </w:r>
      <w:r w:rsidRPr="00C23E1F">
        <w:rPr>
          <w:rStyle w:val="StyleUnderline"/>
          <w:rFonts w:asciiTheme="minorHAnsi" w:hAnsiTheme="minorHAnsi" w:cstheme="minorHAnsi"/>
        </w:rPr>
        <w:t xml:space="preserve">, capital, and </w:t>
      </w:r>
      <w:r w:rsidRPr="00C23E1F">
        <w:rPr>
          <w:rStyle w:val="Emphasis"/>
          <w:rFonts w:asciiTheme="minorHAnsi" w:hAnsiTheme="minorHAnsi" w:cstheme="minorHAnsi"/>
        </w:rPr>
        <w:t>know-how</w:t>
      </w:r>
      <w:r w:rsidRPr="00C23E1F">
        <w:rPr>
          <w:rStyle w:val="StyleUnderline"/>
          <w:rFonts w:asciiTheme="minorHAnsi" w:hAnsiTheme="minorHAnsi" w:cstheme="minorHAnsi"/>
        </w:rPr>
        <w:t xml:space="preserve"> across the </w:t>
      </w:r>
      <w:r w:rsidRPr="00E5367E">
        <w:rPr>
          <w:rStyle w:val="StyleUnderline"/>
          <w:rFonts w:asciiTheme="minorHAnsi" w:hAnsiTheme="minorHAnsi" w:cstheme="minorHAnsi"/>
          <w:highlight w:val="cyan"/>
        </w:rPr>
        <w:t xml:space="preserve">ecosystem from truly </w:t>
      </w:r>
      <w:r w:rsidRPr="00E5367E">
        <w:rPr>
          <w:rStyle w:val="Emphasis"/>
          <w:rFonts w:asciiTheme="minorHAnsi" w:hAnsiTheme="minorHAnsi" w:cstheme="minorHAnsi"/>
          <w:highlight w:val="cyan"/>
        </w:rPr>
        <w:t>engaging</w:t>
      </w:r>
      <w:r w:rsidRPr="00E5367E">
        <w:rPr>
          <w:rStyle w:val="StyleUnderline"/>
          <w:rFonts w:asciiTheme="minorHAnsi" w:hAnsiTheme="minorHAnsi" w:cstheme="minorHAnsi"/>
          <w:highlight w:val="cyan"/>
        </w:rPr>
        <w:t xml:space="preserve"> each other</w:t>
      </w:r>
      <w:r w:rsidRPr="00C23E1F">
        <w:rPr>
          <w:rStyle w:val="StyleUnderline"/>
          <w:rFonts w:asciiTheme="minorHAnsi" w:hAnsiTheme="minorHAnsi" w:cstheme="minorHAnsi"/>
        </w:rPr>
        <w:t>.</w:t>
      </w:r>
    </w:p>
    <w:p w14:paraId="7F646982" w14:textId="77777777" w:rsidR="00C23E1F" w:rsidRPr="00C23E1F" w:rsidRDefault="00C23E1F" w:rsidP="00C23E1F">
      <w:pPr>
        <w:pStyle w:val="Heading3"/>
        <w:rPr>
          <w:rFonts w:asciiTheme="minorHAnsi" w:hAnsiTheme="minorHAnsi" w:cstheme="minorHAnsi"/>
        </w:rPr>
      </w:pPr>
      <w:r w:rsidRPr="00C23E1F">
        <w:rPr>
          <w:rFonts w:asciiTheme="minorHAnsi" w:hAnsiTheme="minorHAnsi" w:cstheme="minorHAnsi"/>
        </w:rPr>
        <w:t>Deficit---Diffusion---1AR</w:t>
      </w:r>
    </w:p>
    <w:p w14:paraId="4A308EAC" w14:textId="77777777" w:rsidR="00C23E1F" w:rsidRPr="00C23E1F" w:rsidRDefault="00C23E1F" w:rsidP="00C23E1F">
      <w:pPr>
        <w:pStyle w:val="Heading4"/>
        <w:rPr>
          <w:rFonts w:asciiTheme="minorHAnsi" w:hAnsiTheme="minorHAnsi" w:cstheme="minorHAnsi"/>
        </w:rPr>
      </w:pPr>
      <w:r w:rsidRPr="00C23E1F">
        <w:rPr>
          <w:rFonts w:asciiTheme="minorHAnsi" w:hAnsiTheme="minorHAnsi" w:cstheme="minorHAnsi"/>
          <w:u w:val="single"/>
        </w:rPr>
        <w:t>RESEARCH</w:t>
      </w:r>
      <w:r w:rsidRPr="00C23E1F">
        <w:rPr>
          <w:rFonts w:asciiTheme="minorHAnsi" w:hAnsiTheme="minorHAnsi" w:cstheme="minorHAnsi"/>
        </w:rPr>
        <w:t xml:space="preserve">---knowledge is only </w:t>
      </w:r>
      <w:r w:rsidRPr="00C23E1F">
        <w:rPr>
          <w:rFonts w:asciiTheme="minorHAnsi" w:hAnsiTheme="minorHAnsi" w:cstheme="minorHAnsi"/>
          <w:u w:val="single"/>
        </w:rPr>
        <w:t>diffused</w:t>
      </w:r>
      <w:r w:rsidRPr="00C23E1F">
        <w:rPr>
          <w:rFonts w:asciiTheme="minorHAnsi" w:hAnsiTheme="minorHAnsi" w:cstheme="minorHAnsi"/>
        </w:rPr>
        <w:t xml:space="preserve"> in </w:t>
      </w:r>
      <w:r w:rsidRPr="00C23E1F">
        <w:rPr>
          <w:rFonts w:asciiTheme="minorHAnsi" w:hAnsiTheme="minorHAnsi" w:cstheme="minorHAnsi"/>
          <w:u w:val="single"/>
        </w:rPr>
        <w:t>small areas</w:t>
      </w:r>
      <w:r w:rsidRPr="00C23E1F">
        <w:rPr>
          <w:rFonts w:asciiTheme="minorHAnsi" w:hAnsiTheme="minorHAnsi" w:cstheme="minorHAnsi"/>
        </w:rPr>
        <w:t xml:space="preserve"> of innovation.</w:t>
      </w:r>
    </w:p>
    <w:p w14:paraId="43DE2C6F" w14:textId="77777777" w:rsidR="00C23E1F" w:rsidRPr="00C23E1F" w:rsidRDefault="00C23E1F" w:rsidP="00C23E1F">
      <w:pPr>
        <w:rPr>
          <w:rFonts w:asciiTheme="minorHAnsi" w:hAnsiTheme="minorHAnsi" w:cstheme="minorHAnsi"/>
        </w:rPr>
      </w:pPr>
      <w:r w:rsidRPr="00C23E1F">
        <w:rPr>
          <w:rFonts w:asciiTheme="minorHAnsi" w:hAnsiTheme="minorHAnsi" w:cstheme="minorHAnsi"/>
        </w:rPr>
        <w:t xml:space="preserve">John </w:t>
      </w:r>
      <w:proofErr w:type="spellStart"/>
      <w:r w:rsidRPr="00C23E1F">
        <w:rPr>
          <w:rStyle w:val="Style13ptBold"/>
          <w:rFonts w:asciiTheme="minorHAnsi" w:hAnsiTheme="minorHAnsi" w:cstheme="minorHAnsi"/>
        </w:rPr>
        <w:t>Paschkewitzz</w:t>
      </w:r>
      <w:proofErr w:type="spellEnd"/>
      <w:r w:rsidRPr="00C23E1F">
        <w:rPr>
          <w:rStyle w:val="Style13ptBold"/>
          <w:rFonts w:asciiTheme="minorHAnsi" w:hAnsiTheme="minorHAnsi" w:cstheme="minorHAnsi"/>
        </w:rPr>
        <w:t xml:space="preserve"> &amp;</w:t>
      </w:r>
      <w:r w:rsidRPr="00C23E1F">
        <w:rPr>
          <w:rFonts w:asciiTheme="minorHAnsi" w:hAnsiTheme="minorHAnsi" w:cstheme="minorHAnsi"/>
        </w:rPr>
        <w:t xml:space="preserve"> Dan </w:t>
      </w:r>
      <w:r w:rsidRPr="00C23E1F">
        <w:rPr>
          <w:rStyle w:val="Style13ptBold"/>
          <w:rFonts w:asciiTheme="minorHAnsi" w:hAnsiTheme="minorHAnsi" w:cstheme="minorHAnsi"/>
        </w:rPr>
        <w:t>Patt ’23</w:t>
      </w:r>
      <w:r w:rsidRPr="00C23E1F">
        <w:rPr>
          <w:rFonts w:asciiTheme="minorHAnsi" w:hAnsiTheme="minorHAnsi" w:cstheme="minorHAnsi"/>
        </w:rPr>
        <w:t xml:space="preserve"> [2023; John </w:t>
      </w:r>
      <w:proofErr w:type="spellStart"/>
      <w:r w:rsidRPr="00C23E1F">
        <w:rPr>
          <w:rFonts w:asciiTheme="minorHAnsi" w:hAnsiTheme="minorHAnsi" w:cstheme="minorHAnsi"/>
        </w:rPr>
        <w:t>Paschkewitz</w:t>
      </w:r>
      <w:proofErr w:type="spellEnd"/>
      <w:r w:rsidRPr="00C23E1F">
        <w:rPr>
          <w:rFonts w:asciiTheme="minorHAnsi" w:hAnsiTheme="minorHAnsi" w:cstheme="minorHAnsi"/>
        </w:rPr>
        <w:t xml:space="preserve"> was a DARPA program manager and is currently a vice president at BCG X, the tech </w:t>
      </w:r>
      <w:proofErr w:type="gramStart"/>
      <w:r w:rsidRPr="00C23E1F">
        <w:rPr>
          <w:rFonts w:asciiTheme="minorHAnsi" w:hAnsiTheme="minorHAnsi" w:cstheme="minorHAnsi"/>
        </w:rPr>
        <w:t>build</w:t>
      </w:r>
      <w:proofErr w:type="gramEnd"/>
      <w:r w:rsidRPr="00C23E1F">
        <w:rPr>
          <w:rFonts w:asciiTheme="minorHAnsi" w:hAnsiTheme="minorHAnsi" w:cstheme="minorHAnsi"/>
        </w:rPr>
        <w:t xml:space="preserve"> and design unit of Boston Consulting Group. Dan Patt was a DARPA program manager and office deputy director and is currently a senior fellow with the Hudson Institute’s Center for Defense Concepts and Technology. “No, We Don’t Need Another ARPA,” Issues in Science and Technology; VOL. XL, NO. 1, FALL 2023; https://issues.org/arpa-catalyze-diffusion-paschkewitz-patt/]</w:t>
      </w:r>
    </w:p>
    <w:p w14:paraId="3D5B70E5" w14:textId="77777777" w:rsidR="00C23E1F" w:rsidRPr="00C23E1F" w:rsidRDefault="00C23E1F" w:rsidP="00C23E1F">
      <w:pPr>
        <w:rPr>
          <w:rFonts w:asciiTheme="minorHAnsi" w:hAnsiTheme="minorHAnsi" w:cstheme="minorHAnsi"/>
          <w:sz w:val="16"/>
        </w:rPr>
      </w:pPr>
      <w:r w:rsidRPr="00C23E1F">
        <w:rPr>
          <w:rFonts w:asciiTheme="minorHAnsi" w:hAnsiTheme="minorHAnsi" w:cstheme="minorHAnsi"/>
          <w:sz w:val="16"/>
        </w:rPr>
        <w:t xml:space="preserve">The first of these </w:t>
      </w:r>
      <w:r w:rsidRPr="00E5367E">
        <w:rPr>
          <w:rStyle w:val="Emphasis"/>
          <w:rFonts w:asciiTheme="minorHAnsi" w:hAnsiTheme="minorHAnsi" w:cstheme="minorHAnsi"/>
          <w:highlight w:val="cyan"/>
        </w:rPr>
        <w:t>disconnects</w:t>
      </w:r>
      <w:r w:rsidRPr="00C23E1F">
        <w:rPr>
          <w:rStyle w:val="StyleUnderline"/>
          <w:rFonts w:asciiTheme="minorHAnsi" w:hAnsiTheme="minorHAnsi" w:cstheme="minorHAnsi"/>
        </w:rPr>
        <w:t xml:space="preserve"> occurs </w:t>
      </w:r>
      <w:r w:rsidRPr="00E5367E">
        <w:rPr>
          <w:rStyle w:val="StyleUnderline"/>
          <w:rFonts w:asciiTheme="minorHAnsi" w:hAnsiTheme="minorHAnsi" w:cstheme="minorHAnsi"/>
          <w:highlight w:val="cyan"/>
        </w:rPr>
        <w:t>within</w:t>
      </w:r>
      <w:r w:rsidRPr="00C23E1F">
        <w:rPr>
          <w:rStyle w:val="StyleUnderline"/>
          <w:rFonts w:asciiTheme="minorHAnsi" w:hAnsiTheme="minorHAnsi" w:cstheme="minorHAnsi"/>
        </w:rPr>
        <w:t xml:space="preserve"> the highly </w:t>
      </w:r>
      <w:r w:rsidRPr="00E5367E">
        <w:rPr>
          <w:rStyle w:val="Emphasis"/>
          <w:rFonts w:asciiTheme="minorHAnsi" w:hAnsiTheme="minorHAnsi" w:cstheme="minorHAnsi"/>
          <w:highlight w:val="cyan"/>
        </w:rPr>
        <w:t>balkanized environment</w:t>
      </w:r>
      <w:r w:rsidRPr="00E5367E">
        <w:rPr>
          <w:rStyle w:val="StyleUnderline"/>
          <w:rFonts w:asciiTheme="minorHAnsi" w:hAnsiTheme="minorHAnsi" w:cstheme="minorHAnsi"/>
          <w:highlight w:val="cyan"/>
        </w:rPr>
        <w:t xml:space="preserve"> of</w:t>
      </w:r>
      <w:r w:rsidRPr="00C23E1F">
        <w:rPr>
          <w:rStyle w:val="StyleUnderline"/>
          <w:rFonts w:asciiTheme="minorHAnsi" w:hAnsiTheme="minorHAnsi" w:cstheme="minorHAnsi"/>
        </w:rPr>
        <w:t xml:space="preserve"> academic </w:t>
      </w:r>
      <w:r w:rsidRPr="00E5367E">
        <w:rPr>
          <w:rStyle w:val="Emphasis"/>
          <w:rFonts w:asciiTheme="minorHAnsi" w:hAnsiTheme="minorHAnsi" w:cstheme="minorHAnsi"/>
          <w:highlight w:val="cyan"/>
        </w:rPr>
        <w:t>research</w:t>
      </w:r>
      <w:r w:rsidRPr="00C23E1F">
        <w:rPr>
          <w:rFonts w:asciiTheme="minorHAnsi" w:hAnsiTheme="minorHAnsi" w:cstheme="minorHAnsi"/>
          <w:sz w:val="16"/>
        </w:rPr>
        <w:t xml:space="preserve">. In our experience with DARPA’s Defense Sciences Office, some of the most exciting outcomes happened when we put together groups of </w:t>
      </w:r>
      <w:r w:rsidRPr="00C23E1F">
        <w:rPr>
          <w:rStyle w:val="StyleUnderline"/>
          <w:rFonts w:asciiTheme="minorHAnsi" w:hAnsiTheme="minorHAnsi" w:cstheme="minorHAnsi"/>
        </w:rPr>
        <w:t xml:space="preserve">academic </w:t>
      </w:r>
      <w:r w:rsidRPr="00C23E1F">
        <w:rPr>
          <w:rStyle w:val="Emphasis"/>
          <w:rFonts w:asciiTheme="minorHAnsi" w:hAnsiTheme="minorHAnsi" w:cstheme="minorHAnsi"/>
        </w:rPr>
        <w:t>researchers</w:t>
      </w:r>
      <w:r w:rsidRPr="00C23E1F">
        <w:rPr>
          <w:rStyle w:val="StyleUnderline"/>
          <w:rFonts w:asciiTheme="minorHAnsi" w:hAnsiTheme="minorHAnsi" w:cstheme="minorHAnsi"/>
        </w:rPr>
        <w:t xml:space="preserve"> that would typically </w:t>
      </w:r>
      <w:r w:rsidRPr="00C23E1F">
        <w:rPr>
          <w:rStyle w:val="Emphasis"/>
          <w:rFonts w:asciiTheme="minorHAnsi" w:hAnsiTheme="minorHAnsi" w:cstheme="minorHAnsi"/>
        </w:rPr>
        <w:t>never interact</w:t>
      </w:r>
      <w:r w:rsidRPr="00C23E1F">
        <w:rPr>
          <w:rStyle w:val="StyleUnderline"/>
          <w:rFonts w:asciiTheme="minorHAnsi" w:hAnsiTheme="minorHAnsi" w:cstheme="minorHAnsi"/>
        </w:rPr>
        <w:t xml:space="preserve">, such as computer </w:t>
      </w:r>
      <w:r w:rsidRPr="00C23E1F">
        <w:rPr>
          <w:rStyle w:val="Emphasis"/>
          <w:rFonts w:asciiTheme="minorHAnsi" w:hAnsiTheme="minorHAnsi" w:cstheme="minorHAnsi"/>
        </w:rPr>
        <w:t>scientists</w:t>
      </w:r>
      <w:r w:rsidRPr="00C23E1F">
        <w:rPr>
          <w:rStyle w:val="StyleUnderline"/>
          <w:rFonts w:asciiTheme="minorHAnsi" w:hAnsiTheme="minorHAnsi" w:cstheme="minorHAnsi"/>
        </w:rPr>
        <w:t xml:space="preserve"> and anthropologists, with military </w:t>
      </w:r>
      <w:r w:rsidRPr="00C23E1F">
        <w:rPr>
          <w:rStyle w:val="Emphasis"/>
          <w:rFonts w:asciiTheme="minorHAnsi" w:hAnsiTheme="minorHAnsi" w:cstheme="minorHAnsi"/>
        </w:rPr>
        <w:t>operators</w:t>
      </w:r>
      <w:r w:rsidRPr="00C23E1F">
        <w:rPr>
          <w:rFonts w:asciiTheme="minorHAnsi" w:hAnsiTheme="minorHAnsi" w:cstheme="minorHAnsi"/>
          <w:sz w:val="16"/>
        </w:rPr>
        <w:t xml:space="preserve">. But the reality is that most academic </w:t>
      </w:r>
      <w:r w:rsidRPr="00C23E1F">
        <w:rPr>
          <w:rStyle w:val="StyleUnderline"/>
          <w:rFonts w:asciiTheme="minorHAnsi" w:hAnsiTheme="minorHAnsi" w:cstheme="minorHAnsi"/>
        </w:rPr>
        <w:t xml:space="preserve">research </w:t>
      </w:r>
      <w:r w:rsidRPr="00E5367E">
        <w:rPr>
          <w:rStyle w:val="Emphasis"/>
          <w:rFonts w:asciiTheme="minorHAnsi" w:hAnsiTheme="minorHAnsi" w:cstheme="minorHAnsi"/>
          <w:highlight w:val="cyan"/>
        </w:rPr>
        <w:t>findings</w:t>
      </w:r>
      <w:r w:rsidRPr="00C23E1F">
        <w:rPr>
          <w:rStyle w:val="StyleUnderline"/>
          <w:rFonts w:asciiTheme="minorHAnsi" w:hAnsiTheme="minorHAnsi" w:cstheme="minorHAnsi"/>
        </w:rPr>
        <w:t xml:space="preserve"> are </w:t>
      </w:r>
      <w:r w:rsidRPr="00E5367E">
        <w:rPr>
          <w:rStyle w:val="Emphasis"/>
          <w:rFonts w:asciiTheme="minorHAnsi" w:hAnsiTheme="minorHAnsi" w:cstheme="minorHAnsi"/>
          <w:highlight w:val="cyan"/>
        </w:rPr>
        <w:t>known only</w:t>
      </w:r>
      <w:r w:rsidRPr="00E5367E">
        <w:rPr>
          <w:rStyle w:val="StyleUnderline"/>
          <w:rFonts w:asciiTheme="minorHAnsi" w:hAnsiTheme="minorHAnsi" w:cstheme="minorHAnsi"/>
          <w:highlight w:val="cyan"/>
        </w:rPr>
        <w:t xml:space="preserve"> to other </w:t>
      </w:r>
      <w:r w:rsidRPr="00E5367E">
        <w:rPr>
          <w:rStyle w:val="Emphasis"/>
          <w:rFonts w:asciiTheme="minorHAnsi" w:hAnsiTheme="minorHAnsi" w:cstheme="minorHAnsi"/>
          <w:highlight w:val="cyan"/>
        </w:rPr>
        <w:t>academics</w:t>
      </w:r>
      <w:r w:rsidRPr="00C23E1F">
        <w:rPr>
          <w:rStyle w:val="StyleUnderline"/>
          <w:rFonts w:asciiTheme="minorHAnsi" w:hAnsiTheme="minorHAnsi" w:cstheme="minorHAnsi"/>
        </w:rPr>
        <w:t xml:space="preserve"> in increasingly </w:t>
      </w:r>
      <w:r w:rsidRPr="00C23E1F">
        <w:rPr>
          <w:rStyle w:val="Emphasis"/>
          <w:rFonts w:asciiTheme="minorHAnsi" w:hAnsiTheme="minorHAnsi" w:cstheme="minorHAnsi"/>
        </w:rPr>
        <w:t>esoteric subfields</w:t>
      </w:r>
      <w:r w:rsidRPr="00C23E1F">
        <w:rPr>
          <w:rFonts w:asciiTheme="minorHAnsi" w:hAnsiTheme="minorHAnsi" w:cstheme="minorHAnsi"/>
          <w:sz w:val="16"/>
        </w:rPr>
        <w:t xml:space="preserve">. Traditional </w:t>
      </w:r>
      <w:r w:rsidRPr="00C23E1F">
        <w:rPr>
          <w:rStyle w:val="StyleUnderline"/>
          <w:rFonts w:asciiTheme="minorHAnsi" w:hAnsiTheme="minorHAnsi" w:cstheme="minorHAnsi"/>
        </w:rPr>
        <w:t xml:space="preserve">research </w:t>
      </w:r>
      <w:r w:rsidRPr="00C23E1F">
        <w:rPr>
          <w:rStyle w:val="Emphasis"/>
          <w:rFonts w:asciiTheme="minorHAnsi" w:hAnsiTheme="minorHAnsi" w:cstheme="minorHAnsi"/>
        </w:rPr>
        <w:t>funding mechanisms</w:t>
      </w:r>
      <w:r w:rsidRPr="00C23E1F">
        <w:rPr>
          <w:rStyle w:val="StyleUnderline"/>
          <w:rFonts w:asciiTheme="minorHAnsi" w:hAnsiTheme="minorHAnsi" w:cstheme="minorHAnsi"/>
        </w:rPr>
        <w:t xml:space="preserve"> incentivize </w:t>
      </w:r>
      <w:r w:rsidRPr="00C23E1F">
        <w:rPr>
          <w:rStyle w:val="Emphasis"/>
          <w:rFonts w:asciiTheme="minorHAnsi" w:hAnsiTheme="minorHAnsi" w:cstheme="minorHAnsi"/>
        </w:rPr>
        <w:t>individuals</w:t>
      </w:r>
      <w:r w:rsidRPr="00C23E1F">
        <w:rPr>
          <w:rStyle w:val="StyleUnderline"/>
          <w:rFonts w:asciiTheme="minorHAnsi" w:hAnsiTheme="minorHAnsi" w:cstheme="minorHAnsi"/>
        </w:rPr>
        <w:t xml:space="preserve"> over teams and </w:t>
      </w:r>
      <w:r w:rsidRPr="00C23E1F">
        <w:rPr>
          <w:rStyle w:val="Emphasis"/>
          <w:rFonts w:asciiTheme="minorHAnsi" w:hAnsiTheme="minorHAnsi" w:cstheme="minorHAnsi"/>
        </w:rPr>
        <w:t>high citation counts</w:t>
      </w:r>
      <w:r w:rsidRPr="00C23E1F">
        <w:rPr>
          <w:rStyle w:val="StyleUnderline"/>
          <w:rFonts w:asciiTheme="minorHAnsi" w:hAnsiTheme="minorHAnsi" w:cstheme="minorHAnsi"/>
        </w:rPr>
        <w:t xml:space="preserve"> per invested dollar</w:t>
      </w:r>
      <w:r w:rsidRPr="00C23E1F">
        <w:rPr>
          <w:rFonts w:asciiTheme="minorHAnsi" w:hAnsiTheme="minorHAnsi" w:cstheme="minorHAnsi"/>
          <w:sz w:val="16"/>
        </w:rPr>
        <w:t>—</w:t>
      </w:r>
      <w:r w:rsidRPr="00E5367E">
        <w:rPr>
          <w:rStyle w:val="StyleUnderline"/>
          <w:rFonts w:asciiTheme="minorHAnsi" w:hAnsiTheme="minorHAnsi" w:cstheme="minorHAnsi"/>
          <w:highlight w:val="cyan"/>
        </w:rPr>
        <w:t>not</w:t>
      </w:r>
      <w:r w:rsidRPr="00C23E1F">
        <w:rPr>
          <w:rStyle w:val="StyleUnderline"/>
          <w:rFonts w:asciiTheme="minorHAnsi" w:hAnsiTheme="minorHAnsi" w:cstheme="minorHAnsi"/>
        </w:rPr>
        <w:t xml:space="preserve"> </w:t>
      </w:r>
      <w:r w:rsidRPr="00E5367E">
        <w:rPr>
          <w:rStyle w:val="Emphasis"/>
          <w:rFonts w:asciiTheme="minorHAnsi" w:hAnsiTheme="minorHAnsi" w:cstheme="minorHAnsi"/>
          <w:highlight w:val="cyan"/>
        </w:rPr>
        <w:t>translation to impact</w:t>
      </w:r>
      <w:r w:rsidRPr="00C23E1F">
        <w:rPr>
          <w:rFonts w:asciiTheme="minorHAnsi" w:hAnsiTheme="minorHAnsi" w:cstheme="minorHAnsi"/>
          <w:sz w:val="16"/>
        </w:rPr>
        <w:t xml:space="preserve">. The </w:t>
      </w:r>
      <w:r w:rsidRPr="00E5367E">
        <w:rPr>
          <w:rStyle w:val="StyleUnderline"/>
          <w:rFonts w:asciiTheme="minorHAnsi" w:hAnsiTheme="minorHAnsi" w:cstheme="minorHAnsi"/>
          <w:highlight w:val="cyan"/>
        </w:rPr>
        <w:t xml:space="preserve">limited </w:t>
      </w:r>
      <w:r w:rsidRPr="00E5367E">
        <w:rPr>
          <w:rStyle w:val="Emphasis"/>
          <w:rFonts w:asciiTheme="minorHAnsi" w:hAnsiTheme="minorHAnsi" w:cstheme="minorHAnsi"/>
          <w:highlight w:val="cyan"/>
        </w:rPr>
        <w:t>diffusion</w:t>
      </w:r>
      <w:r w:rsidRPr="00C23E1F">
        <w:rPr>
          <w:rFonts w:asciiTheme="minorHAnsi" w:hAnsiTheme="minorHAnsi" w:cstheme="minorHAnsi"/>
          <w:sz w:val="16"/>
        </w:rPr>
        <w:t xml:space="preserve"> between the academic research enterprise and industry that does occur is facilitated by university technology transfer and licensing offices, but income from these efforts is </w:t>
      </w:r>
      <w:r w:rsidRPr="00C23E1F">
        <w:rPr>
          <w:rStyle w:val="StyleUnderline"/>
          <w:rFonts w:asciiTheme="minorHAnsi" w:hAnsiTheme="minorHAnsi" w:cstheme="minorHAnsi"/>
        </w:rPr>
        <w:t xml:space="preserve">only </w:t>
      </w:r>
      <w:r w:rsidRPr="00C23E1F">
        <w:rPr>
          <w:rStyle w:val="Emphasis"/>
          <w:rFonts w:asciiTheme="minorHAnsi" w:hAnsiTheme="minorHAnsi" w:cstheme="minorHAnsi"/>
        </w:rPr>
        <w:t>indirectly</w:t>
      </w:r>
      <w:r w:rsidRPr="00C23E1F">
        <w:rPr>
          <w:rStyle w:val="StyleUnderline"/>
          <w:rFonts w:asciiTheme="minorHAnsi" w:hAnsiTheme="minorHAnsi" w:cstheme="minorHAnsi"/>
        </w:rPr>
        <w:t xml:space="preserve"> used to fund </w:t>
      </w:r>
      <w:r w:rsidRPr="00C23E1F">
        <w:rPr>
          <w:rStyle w:val="Emphasis"/>
          <w:rFonts w:asciiTheme="minorHAnsi" w:hAnsiTheme="minorHAnsi" w:cstheme="minorHAnsi"/>
        </w:rPr>
        <w:t>follow-on research</w:t>
      </w:r>
      <w:r w:rsidRPr="00C23E1F">
        <w:rPr>
          <w:rFonts w:asciiTheme="minorHAnsi" w:hAnsiTheme="minorHAnsi" w:cstheme="minorHAnsi"/>
          <w:sz w:val="16"/>
        </w:rPr>
        <w:t>—and so gains do not build upon each other.</w:t>
      </w:r>
    </w:p>
    <w:p w14:paraId="7806E179" w14:textId="77777777" w:rsidR="00C23E1F" w:rsidRPr="00C23E1F" w:rsidRDefault="00C23E1F" w:rsidP="00C23E1F">
      <w:pPr>
        <w:pStyle w:val="Heading4"/>
        <w:rPr>
          <w:rFonts w:asciiTheme="minorHAnsi" w:hAnsiTheme="minorHAnsi" w:cstheme="minorHAnsi"/>
        </w:rPr>
      </w:pPr>
      <w:r w:rsidRPr="00C23E1F">
        <w:rPr>
          <w:rFonts w:asciiTheme="minorHAnsi" w:hAnsiTheme="minorHAnsi" w:cstheme="minorHAnsi"/>
          <w:u w:val="single"/>
        </w:rPr>
        <w:t>INCREMENTAL INNOVATION</w:t>
      </w:r>
      <w:r w:rsidRPr="00C23E1F">
        <w:rPr>
          <w:rFonts w:asciiTheme="minorHAnsi" w:hAnsiTheme="minorHAnsi" w:cstheme="minorHAnsi"/>
        </w:rPr>
        <w:t xml:space="preserve">---subsidies merely go to </w:t>
      </w:r>
      <w:r w:rsidRPr="00C23E1F">
        <w:rPr>
          <w:rFonts w:asciiTheme="minorHAnsi" w:hAnsiTheme="minorHAnsi" w:cstheme="minorHAnsi"/>
          <w:u w:val="single"/>
        </w:rPr>
        <w:t>small</w:t>
      </w:r>
      <w:r w:rsidRPr="00C23E1F">
        <w:rPr>
          <w:rFonts w:asciiTheme="minorHAnsi" w:hAnsiTheme="minorHAnsi" w:cstheme="minorHAnsi"/>
        </w:rPr>
        <w:t xml:space="preserve"> innovation shifts to </w:t>
      </w:r>
      <w:r w:rsidRPr="00C23E1F">
        <w:rPr>
          <w:rFonts w:asciiTheme="minorHAnsi" w:hAnsiTheme="minorHAnsi" w:cstheme="minorHAnsi"/>
          <w:u w:val="single"/>
        </w:rPr>
        <w:t>maximize</w:t>
      </w:r>
      <w:r w:rsidRPr="00C23E1F">
        <w:rPr>
          <w:rFonts w:asciiTheme="minorHAnsi" w:hAnsiTheme="minorHAnsi" w:cstheme="minorHAnsi"/>
        </w:rPr>
        <w:t xml:space="preserve"> market shares.</w:t>
      </w:r>
    </w:p>
    <w:p w14:paraId="3B04C875" w14:textId="77777777" w:rsidR="00C23E1F" w:rsidRPr="00C23E1F" w:rsidRDefault="00C23E1F" w:rsidP="00C23E1F">
      <w:pPr>
        <w:rPr>
          <w:rFonts w:asciiTheme="minorHAnsi" w:hAnsiTheme="minorHAnsi" w:cstheme="minorHAnsi"/>
        </w:rPr>
      </w:pPr>
      <w:r w:rsidRPr="00C23E1F">
        <w:rPr>
          <w:rFonts w:asciiTheme="minorHAnsi" w:hAnsiTheme="minorHAnsi" w:cstheme="minorHAnsi"/>
        </w:rPr>
        <w:t xml:space="preserve">John </w:t>
      </w:r>
      <w:proofErr w:type="spellStart"/>
      <w:r w:rsidRPr="00C23E1F">
        <w:rPr>
          <w:rStyle w:val="Style13ptBold"/>
          <w:rFonts w:asciiTheme="minorHAnsi" w:hAnsiTheme="minorHAnsi" w:cstheme="minorHAnsi"/>
        </w:rPr>
        <w:t>Paschkewitzz</w:t>
      </w:r>
      <w:proofErr w:type="spellEnd"/>
      <w:r w:rsidRPr="00C23E1F">
        <w:rPr>
          <w:rStyle w:val="Style13ptBold"/>
          <w:rFonts w:asciiTheme="minorHAnsi" w:hAnsiTheme="minorHAnsi" w:cstheme="minorHAnsi"/>
        </w:rPr>
        <w:t xml:space="preserve"> &amp;</w:t>
      </w:r>
      <w:r w:rsidRPr="00C23E1F">
        <w:rPr>
          <w:rFonts w:asciiTheme="minorHAnsi" w:hAnsiTheme="minorHAnsi" w:cstheme="minorHAnsi"/>
        </w:rPr>
        <w:t xml:space="preserve"> Dan </w:t>
      </w:r>
      <w:r w:rsidRPr="00C23E1F">
        <w:rPr>
          <w:rStyle w:val="Style13ptBold"/>
          <w:rFonts w:asciiTheme="minorHAnsi" w:hAnsiTheme="minorHAnsi" w:cstheme="minorHAnsi"/>
        </w:rPr>
        <w:t>Patt ’23</w:t>
      </w:r>
      <w:r w:rsidRPr="00C23E1F">
        <w:rPr>
          <w:rFonts w:asciiTheme="minorHAnsi" w:hAnsiTheme="minorHAnsi" w:cstheme="minorHAnsi"/>
        </w:rPr>
        <w:t xml:space="preserve"> [2023; John </w:t>
      </w:r>
      <w:proofErr w:type="spellStart"/>
      <w:r w:rsidRPr="00C23E1F">
        <w:rPr>
          <w:rFonts w:asciiTheme="minorHAnsi" w:hAnsiTheme="minorHAnsi" w:cstheme="minorHAnsi"/>
        </w:rPr>
        <w:t>Paschkewitz</w:t>
      </w:r>
      <w:proofErr w:type="spellEnd"/>
      <w:r w:rsidRPr="00C23E1F">
        <w:rPr>
          <w:rFonts w:asciiTheme="minorHAnsi" w:hAnsiTheme="minorHAnsi" w:cstheme="minorHAnsi"/>
        </w:rPr>
        <w:t xml:space="preserve"> was a DARPA program manager and is currently a vice president at BCG X, the tech </w:t>
      </w:r>
      <w:proofErr w:type="gramStart"/>
      <w:r w:rsidRPr="00C23E1F">
        <w:rPr>
          <w:rFonts w:asciiTheme="minorHAnsi" w:hAnsiTheme="minorHAnsi" w:cstheme="minorHAnsi"/>
        </w:rPr>
        <w:t>build</w:t>
      </w:r>
      <w:proofErr w:type="gramEnd"/>
      <w:r w:rsidRPr="00C23E1F">
        <w:rPr>
          <w:rFonts w:asciiTheme="minorHAnsi" w:hAnsiTheme="minorHAnsi" w:cstheme="minorHAnsi"/>
        </w:rPr>
        <w:t xml:space="preserve"> and design unit of Boston Consulting Group. Dan Patt was a DARPA program manager and office deputy director and is currently a senior fellow with the Hudson Institute’s Center for Defense Concepts and Technology. “No, We Don’t Need Another ARPA,” Issues in Science and Technology; VOL. XL, NO. 1, FALL 2023; https://issues.org/arpa-catalyze-diffusion-paschkewitz-patt/]</w:t>
      </w:r>
    </w:p>
    <w:p w14:paraId="418B00C1" w14:textId="77777777" w:rsidR="00C23E1F" w:rsidRPr="00C23E1F" w:rsidRDefault="00C23E1F" w:rsidP="00C23E1F">
      <w:pPr>
        <w:rPr>
          <w:rStyle w:val="StyleUnderline"/>
          <w:rFonts w:asciiTheme="minorHAnsi" w:hAnsiTheme="minorHAnsi" w:cstheme="minorHAnsi"/>
        </w:rPr>
      </w:pPr>
      <w:r w:rsidRPr="00C23E1F">
        <w:rPr>
          <w:rFonts w:asciiTheme="minorHAnsi" w:hAnsiTheme="minorHAnsi" w:cstheme="minorHAnsi"/>
          <w:sz w:val="16"/>
        </w:rPr>
        <w:t xml:space="preserve">This brings us to one of the most </w:t>
      </w:r>
      <w:r w:rsidRPr="00C23E1F">
        <w:rPr>
          <w:rStyle w:val="StyleUnderline"/>
          <w:rFonts w:asciiTheme="minorHAnsi" w:hAnsiTheme="minorHAnsi" w:cstheme="minorHAnsi"/>
        </w:rPr>
        <w:t xml:space="preserve">significant </w:t>
      </w:r>
      <w:proofErr w:type="gramStart"/>
      <w:r w:rsidRPr="00E5367E">
        <w:rPr>
          <w:rStyle w:val="Emphasis"/>
          <w:rFonts w:asciiTheme="minorHAnsi" w:hAnsiTheme="minorHAnsi" w:cstheme="minorHAnsi"/>
          <w:highlight w:val="cyan"/>
        </w:rPr>
        <w:t>paradigm</w:t>
      </w:r>
      <w:proofErr w:type="gramEnd"/>
      <w:r w:rsidRPr="00E5367E">
        <w:rPr>
          <w:rStyle w:val="Emphasis"/>
          <w:rFonts w:asciiTheme="minorHAnsi" w:hAnsiTheme="minorHAnsi" w:cstheme="minorHAnsi"/>
          <w:highlight w:val="cyan"/>
        </w:rPr>
        <w:t xml:space="preserve"> shifts</w:t>
      </w:r>
      <w:r w:rsidRPr="00E5367E">
        <w:rPr>
          <w:rStyle w:val="StyleUnderline"/>
          <w:rFonts w:asciiTheme="minorHAnsi" w:hAnsiTheme="minorHAnsi" w:cstheme="minorHAnsi"/>
          <w:highlight w:val="cyan"/>
        </w:rPr>
        <w:t xml:space="preserve"> in</w:t>
      </w:r>
      <w:r w:rsidRPr="00C23E1F">
        <w:rPr>
          <w:rStyle w:val="StyleUnderline"/>
          <w:rFonts w:asciiTheme="minorHAnsi" w:hAnsiTheme="minorHAnsi" w:cstheme="minorHAnsi"/>
        </w:rPr>
        <w:t xml:space="preserve"> the US </w:t>
      </w:r>
      <w:r w:rsidRPr="00E5367E">
        <w:rPr>
          <w:rStyle w:val="Emphasis"/>
          <w:rFonts w:asciiTheme="minorHAnsi" w:hAnsiTheme="minorHAnsi" w:cstheme="minorHAnsi"/>
          <w:highlight w:val="cyan"/>
        </w:rPr>
        <w:t>innovation</w:t>
      </w:r>
      <w:r w:rsidRPr="00C23E1F">
        <w:rPr>
          <w:rStyle w:val="Emphasis"/>
          <w:rFonts w:asciiTheme="minorHAnsi" w:hAnsiTheme="minorHAnsi" w:cstheme="minorHAnsi"/>
        </w:rPr>
        <w:t xml:space="preserve"> ecosystem</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 xml:space="preserve">affecting </w:t>
      </w:r>
      <w:r w:rsidRPr="00E5367E">
        <w:rPr>
          <w:rStyle w:val="Emphasis"/>
          <w:rFonts w:asciiTheme="minorHAnsi" w:hAnsiTheme="minorHAnsi" w:cstheme="minorHAnsi"/>
          <w:highlight w:val="cyan"/>
        </w:rPr>
        <w:t>diffusion</w:t>
      </w:r>
      <w:r w:rsidRPr="00C23E1F">
        <w:rPr>
          <w:rFonts w:asciiTheme="minorHAnsi" w:hAnsiTheme="minorHAnsi" w:cstheme="minorHAnsi"/>
          <w:sz w:val="16"/>
        </w:rPr>
        <w:t xml:space="preserve">: the </w:t>
      </w:r>
      <w:r w:rsidRPr="00C23E1F">
        <w:rPr>
          <w:rStyle w:val="StyleUnderline"/>
          <w:rFonts w:asciiTheme="minorHAnsi" w:hAnsiTheme="minorHAnsi" w:cstheme="minorHAnsi"/>
        </w:rPr>
        <w:t xml:space="preserve">demise of the </w:t>
      </w:r>
      <w:r w:rsidRPr="00C23E1F">
        <w:rPr>
          <w:rStyle w:val="Emphasis"/>
          <w:rFonts w:asciiTheme="minorHAnsi" w:hAnsiTheme="minorHAnsi" w:cstheme="minorHAnsi"/>
        </w:rPr>
        <w:t>corporate lab</w:t>
      </w:r>
      <w:r w:rsidRPr="00C23E1F">
        <w:rPr>
          <w:rFonts w:asciiTheme="minorHAnsi" w:hAnsiTheme="minorHAnsi" w:cstheme="minorHAnsi"/>
          <w:sz w:val="16"/>
        </w:rPr>
        <w:t xml:space="preserve">. Fifty years ago, corporate labs contributed significantly to diffusion, because they served as critical nodes for assembling nascent technologies, business needs, and scientific and engineering talent. But with a few notable exceptions, including Alphabet’s X (which bills itself as “the moonshot factory”), </w:t>
      </w:r>
      <w:r w:rsidRPr="00C23E1F">
        <w:rPr>
          <w:rStyle w:val="StyleUnderline"/>
          <w:rFonts w:asciiTheme="minorHAnsi" w:hAnsiTheme="minorHAnsi" w:cstheme="minorHAnsi"/>
        </w:rPr>
        <w:t xml:space="preserve">corporate </w:t>
      </w:r>
      <w:r w:rsidRPr="00E5367E">
        <w:rPr>
          <w:rStyle w:val="StyleUnderline"/>
          <w:rFonts w:asciiTheme="minorHAnsi" w:hAnsiTheme="minorHAnsi" w:cstheme="minorHAnsi"/>
          <w:highlight w:val="cyan"/>
        </w:rPr>
        <w:t>labs</w:t>
      </w:r>
      <w:r w:rsidRPr="00C23E1F">
        <w:rPr>
          <w:rStyle w:val="StyleUnderline"/>
          <w:rFonts w:asciiTheme="minorHAnsi" w:hAnsiTheme="minorHAnsi" w:cstheme="minorHAnsi"/>
        </w:rPr>
        <w:t xml:space="preserve"> are </w:t>
      </w:r>
      <w:r w:rsidRPr="00E5367E">
        <w:rPr>
          <w:rStyle w:val="Emphasis"/>
          <w:rFonts w:asciiTheme="minorHAnsi" w:hAnsiTheme="minorHAnsi" w:cstheme="minorHAnsi"/>
          <w:highlight w:val="cyan"/>
        </w:rPr>
        <w:t>largely defunct</w:t>
      </w:r>
      <w:r w:rsidRPr="00C23E1F">
        <w:rPr>
          <w:rStyle w:val="StyleUnderline"/>
          <w:rFonts w:asciiTheme="minorHAnsi" w:hAnsiTheme="minorHAnsi" w:cstheme="minorHAnsi"/>
        </w:rPr>
        <w:t xml:space="preserve"> today</w:t>
      </w:r>
      <w:r w:rsidRPr="00C23E1F">
        <w:rPr>
          <w:rFonts w:asciiTheme="minorHAnsi" w:hAnsiTheme="minorHAnsi" w:cstheme="minorHAnsi"/>
          <w:sz w:val="16"/>
        </w:rPr>
        <w:t xml:space="preserve">. </w:t>
      </w:r>
      <w:r w:rsidRPr="00C23E1F">
        <w:rPr>
          <w:rStyle w:val="StyleUnderline"/>
          <w:rFonts w:asciiTheme="minorHAnsi" w:hAnsiTheme="minorHAnsi" w:cstheme="minorHAnsi"/>
        </w:rPr>
        <w:t xml:space="preserve">Though corporate </w:t>
      </w:r>
      <w:r w:rsidRPr="00C23E1F">
        <w:rPr>
          <w:rStyle w:val="Emphasis"/>
          <w:rFonts w:asciiTheme="minorHAnsi" w:hAnsiTheme="minorHAnsi" w:cstheme="minorHAnsi"/>
        </w:rPr>
        <w:t>research and development</w:t>
      </w:r>
      <w:r w:rsidRPr="00C23E1F">
        <w:rPr>
          <w:rStyle w:val="StyleUnderline"/>
          <w:rFonts w:asciiTheme="minorHAnsi" w:hAnsiTheme="minorHAnsi" w:cstheme="minorHAnsi"/>
        </w:rPr>
        <w:t xml:space="preserve"> spending is </w:t>
      </w:r>
      <w:r w:rsidRPr="00C23E1F">
        <w:rPr>
          <w:rStyle w:val="Emphasis"/>
          <w:rFonts w:asciiTheme="minorHAnsi" w:hAnsiTheme="minorHAnsi" w:cstheme="minorHAnsi"/>
        </w:rPr>
        <w:t>higher</w:t>
      </w:r>
      <w:r w:rsidRPr="00C23E1F">
        <w:rPr>
          <w:rStyle w:val="StyleUnderline"/>
          <w:rFonts w:asciiTheme="minorHAnsi" w:hAnsiTheme="minorHAnsi" w:cstheme="minorHAnsi"/>
        </w:rPr>
        <w:t xml:space="preserve"> than ever</w:t>
      </w:r>
      <w:r w:rsidRPr="00C23E1F">
        <w:rPr>
          <w:rFonts w:asciiTheme="minorHAnsi" w:hAnsiTheme="minorHAnsi" w:cstheme="minorHAnsi"/>
          <w:sz w:val="16"/>
        </w:rPr>
        <w:t xml:space="preserve">, most of that </w:t>
      </w:r>
      <w:r w:rsidRPr="00E5367E">
        <w:rPr>
          <w:rStyle w:val="StyleUnderline"/>
          <w:rFonts w:asciiTheme="minorHAnsi" w:hAnsiTheme="minorHAnsi" w:cstheme="minorHAnsi"/>
          <w:highlight w:val="cyan"/>
        </w:rPr>
        <w:t>investment</w:t>
      </w:r>
      <w:r w:rsidRPr="00C23E1F">
        <w:rPr>
          <w:rStyle w:val="StyleUnderline"/>
          <w:rFonts w:asciiTheme="minorHAnsi" w:hAnsiTheme="minorHAnsi" w:cstheme="minorHAnsi"/>
        </w:rPr>
        <w:t xml:space="preserve"> is </w:t>
      </w:r>
      <w:r w:rsidRPr="00E5367E">
        <w:rPr>
          <w:rStyle w:val="StyleUnderline"/>
          <w:rFonts w:asciiTheme="minorHAnsi" w:hAnsiTheme="minorHAnsi" w:cstheme="minorHAnsi"/>
          <w:highlight w:val="cyan"/>
        </w:rPr>
        <w:t xml:space="preserve">focused on </w:t>
      </w:r>
      <w:r w:rsidRPr="00E5367E">
        <w:rPr>
          <w:rStyle w:val="Emphasis"/>
          <w:rFonts w:asciiTheme="minorHAnsi" w:hAnsiTheme="minorHAnsi" w:cstheme="minorHAnsi"/>
          <w:highlight w:val="cyan"/>
        </w:rPr>
        <w:t>incremental innovation</w:t>
      </w:r>
      <w:r w:rsidRPr="00C23E1F">
        <w:rPr>
          <w:rStyle w:val="StyleUnderline"/>
          <w:rFonts w:asciiTheme="minorHAnsi" w:hAnsiTheme="minorHAnsi" w:cstheme="minorHAnsi"/>
        </w:rPr>
        <w:t xml:space="preserve"> to existing </w:t>
      </w:r>
      <w:r w:rsidRPr="00C23E1F">
        <w:rPr>
          <w:rStyle w:val="Emphasis"/>
          <w:rFonts w:asciiTheme="minorHAnsi" w:hAnsiTheme="minorHAnsi" w:cstheme="minorHAnsi"/>
        </w:rPr>
        <w:t>products</w:t>
      </w:r>
      <w:r w:rsidRPr="00C23E1F">
        <w:rPr>
          <w:rFonts w:asciiTheme="minorHAnsi" w:hAnsiTheme="minorHAnsi" w:cstheme="minorHAnsi"/>
          <w:sz w:val="16"/>
        </w:rPr>
        <w:t xml:space="preserve">, which </w:t>
      </w:r>
      <w:r w:rsidRPr="00C23E1F">
        <w:rPr>
          <w:rStyle w:val="StyleUnderline"/>
          <w:rFonts w:asciiTheme="minorHAnsi" w:hAnsiTheme="minorHAnsi" w:cstheme="minorHAnsi"/>
        </w:rPr>
        <w:t xml:space="preserve">shareholders, </w:t>
      </w:r>
      <w:r w:rsidRPr="00C23E1F">
        <w:rPr>
          <w:rStyle w:val="Emphasis"/>
          <w:rFonts w:asciiTheme="minorHAnsi" w:hAnsiTheme="minorHAnsi" w:cstheme="minorHAnsi"/>
        </w:rPr>
        <w:t>executives</w:t>
      </w:r>
      <w:r w:rsidRPr="00C23E1F">
        <w:rPr>
          <w:rStyle w:val="StyleUnderline"/>
          <w:rFonts w:asciiTheme="minorHAnsi" w:hAnsiTheme="minorHAnsi" w:cstheme="minorHAnsi"/>
        </w:rPr>
        <w:t xml:space="preserve">, and potential </w:t>
      </w:r>
      <w:r w:rsidRPr="00E5367E">
        <w:rPr>
          <w:rStyle w:val="Emphasis"/>
          <w:rFonts w:asciiTheme="minorHAnsi" w:hAnsiTheme="minorHAnsi" w:cstheme="minorHAnsi"/>
          <w:highlight w:val="cyan"/>
        </w:rPr>
        <w:t>inventors</w:t>
      </w:r>
      <w:r w:rsidRPr="00E5367E">
        <w:rPr>
          <w:rStyle w:val="StyleUnderline"/>
          <w:rFonts w:asciiTheme="minorHAnsi" w:hAnsiTheme="minorHAnsi" w:cstheme="minorHAnsi"/>
          <w:highlight w:val="cyan"/>
        </w:rPr>
        <w:t xml:space="preserve"> see as safer bets.</w:t>
      </w:r>
    </w:p>
    <w:p w14:paraId="0CA8B433" w14:textId="77777777" w:rsidR="00C23E1F" w:rsidRPr="00C23E1F" w:rsidRDefault="00C23E1F" w:rsidP="00C23E1F">
      <w:pPr>
        <w:rPr>
          <w:rStyle w:val="Emphasis"/>
          <w:rFonts w:asciiTheme="minorHAnsi" w:hAnsiTheme="minorHAnsi" w:cstheme="minorHAnsi"/>
        </w:rPr>
      </w:pPr>
      <w:r w:rsidRPr="00C23E1F">
        <w:rPr>
          <w:rFonts w:asciiTheme="minorHAnsi" w:hAnsiTheme="minorHAnsi" w:cstheme="minorHAnsi"/>
          <w:sz w:val="16"/>
        </w:rPr>
        <w:t xml:space="preserve">Today’s dominant </w:t>
      </w:r>
      <w:r w:rsidRPr="00E5367E">
        <w:rPr>
          <w:rStyle w:val="StyleUnderline"/>
          <w:rFonts w:asciiTheme="minorHAnsi" w:hAnsiTheme="minorHAnsi" w:cstheme="minorHAnsi"/>
          <w:highlight w:val="cyan"/>
        </w:rPr>
        <w:t>corporate</w:t>
      </w:r>
      <w:r w:rsidRPr="00C23E1F">
        <w:rPr>
          <w:rStyle w:val="StyleUnderline"/>
          <w:rFonts w:asciiTheme="minorHAnsi" w:hAnsiTheme="minorHAnsi" w:cstheme="minorHAnsi"/>
        </w:rPr>
        <w:t xml:space="preserve"> focus is </w:t>
      </w:r>
      <w:r w:rsidRPr="00E5367E">
        <w:rPr>
          <w:rStyle w:val="Emphasis"/>
          <w:rFonts w:asciiTheme="minorHAnsi" w:hAnsiTheme="minorHAnsi" w:cstheme="minorHAnsi"/>
          <w:highlight w:val="cyan"/>
        </w:rPr>
        <w:t>R&amp;D productivity</w:t>
      </w:r>
      <w:r w:rsidRPr="00C23E1F">
        <w:rPr>
          <w:rFonts w:asciiTheme="minorHAnsi" w:hAnsiTheme="minorHAnsi" w:cstheme="minorHAnsi"/>
          <w:sz w:val="16"/>
        </w:rPr>
        <w:t xml:space="preserve">: </w:t>
      </w:r>
      <w:r w:rsidRPr="00E5367E">
        <w:rPr>
          <w:rStyle w:val="StyleUnderline"/>
          <w:rFonts w:asciiTheme="minorHAnsi" w:hAnsiTheme="minorHAnsi" w:cstheme="minorHAnsi"/>
          <w:highlight w:val="cyan"/>
        </w:rPr>
        <w:t>maximizing</w:t>
      </w:r>
      <w:r w:rsidRPr="00C23E1F">
        <w:rPr>
          <w:rStyle w:val="StyleUnderline"/>
          <w:rFonts w:asciiTheme="minorHAnsi" w:hAnsiTheme="minorHAnsi" w:cstheme="minorHAnsi"/>
        </w:rPr>
        <w:t xml:space="preserve"> the </w:t>
      </w:r>
      <w:r w:rsidRPr="00C23E1F">
        <w:rPr>
          <w:rStyle w:val="Emphasis"/>
          <w:rFonts w:asciiTheme="minorHAnsi" w:hAnsiTheme="minorHAnsi" w:cstheme="minorHAnsi"/>
        </w:rPr>
        <w:t>likelihood</w:t>
      </w:r>
      <w:r w:rsidRPr="00C23E1F">
        <w:rPr>
          <w:rStyle w:val="StyleUnderline"/>
          <w:rFonts w:asciiTheme="minorHAnsi" w:hAnsiTheme="minorHAnsi" w:cstheme="minorHAnsi"/>
        </w:rPr>
        <w:t xml:space="preserve"> of new </w:t>
      </w:r>
      <w:r w:rsidRPr="00E5367E">
        <w:rPr>
          <w:rStyle w:val="StyleUnderline"/>
          <w:rFonts w:asciiTheme="minorHAnsi" w:hAnsiTheme="minorHAnsi" w:cstheme="minorHAnsi"/>
          <w:highlight w:val="cyan"/>
        </w:rPr>
        <w:t>revenue</w:t>
      </w:r>
      <w:r w:rsidRPr="00C23E1F">
        <w:rPr>
          <w:rFonts w:asciiTheme="minorHAnsi" w:hAnsiTheme="minorHAnsi" w:cstheme="minorHAnsi"/>
          <w:sz w:val="16"/>
        </w:rPr>
        <w:t xml:space="preserve"> with minimal spending, ideally in timeframes under three years, by </w:t>
      </w:r>
      <w:r w:rsidRPr="00E5367E">
        <w:rPr>
          <w:rStyle w:val="StyleUnderline"/>
          <w:rFonts w:asciiTheme="minorHAnsi" w:hAnsiTheme="minorHAnsi" w:cstheme="minorHAnsi"/>
          <w:highlight w:val="cyan"/>
        </w:rPr>
        <w:t>leveraging</w:t>
      </w:r>
      <w:r w:rsidRPr="00C23E1F">
        <w:rPr>
          <w:rStyle w:val="StyleUnderline"/>
          <w:rFonts w:asciiTheme="minorHAnsi" w:hAnsiTheme="minorHAnsi" w:cstheme="minorHAnsi"/>
        </w:rPr>
        <w:t xml:space="preserve"> </w:t>
      </w:r>
      <w:r w:rsidRPr="00C23E1F">
        <w:rPr>
          <w:rStyle w:val="Emphasis"/>
          <w:rFonts w:asciiTheme="minorHAnsi" w:hAnsiTheme="minorHAnsi" w:cstheme="minorHAnsi"/>
        </w:rPr>
        <w:t xml:space="preserve">existing </w:t>
      </w:r>
      <w:r w:rsidRPr="00E5367E">
        <w:rPr>
          <w:rStyle w:val="Emphasis"/>
          <w:rFonts w:asciiTheme="minorHAnsi" w:hAnsiTheme="minorHAnsi" w:cstheme="minorHAnsi"/>
          <w:highlight w:val="cyan"/>
        </w:rPr>
        <w:t>supplier</w:t>
      </w:r>
      <w:r w:rsidRPr="00E5367E">
        <w:rPr>
          <w:rStyle w:val="StyleUnderline"/>
          <w:rFonts w:asciiTheme="minorHAnsi" w:hAnsiTheme="minorHAnsi" w:cstheme="minorHAnsi"/>
          <w:highlight w:val="cyan"/>
        </w:rPr>
        <w:t xml:space="preserve"> and partner </w:t>
      </w:r>
      <w:r w:rsidRPr="00E5367E">
        <w:rPr>
          <w:rStyle w:val="Emphasis"/>
          <w:rFonts w:asciiTheme="minorHAnsi" w:hAnsiTheme="minorHAnsi" w:cstheme="minorHAnsi"/>
          <w:highlight w:val="cyan"/>
        </w:rPr>
        <w:t>networks</w:t>
      </w:r>
      <w:r w:rsidRPr="00C23E1F">
        <w:rPr>
          <w:rFonts w:asciiTheme="minorHAnsi" w:hAnsiTheme="minorHAnsi" w:cstheme="minorHAnsi"/>
          <w:sz w:val="16"/>
        </w:rPr>
        <w:t xml:space="preserve">. Some “open innovation” organizations have cropped up to fill the vacuum left by the old corporate lab model, but even these are confined to scouting technically mature solutions to incremental innovation problems. Thus, at the critical juncture between research and industry, the </w:t>
      </w:r>
      <w:r w:rsidRPr="00E5367E">
        <w:rPr>
          <w:rStyle w:val="StyleUnderline"/>
          <w:rFonts w:asciiTheme="minorHAnsi" w:hAnsiTheme="minorHAnsi" w:cstheme="minorHAnsi"/>
          <w:highlight w:val="cyan"/>
        </w:rPr>
        <w:t>incentives</w:t>
      </w:r>
      <w:r w:rsidRPr="00C23E1F">
        <w:rPr>
          <w:rStyle w:val="StyleUnderline"/>
          <w:rFonts w:asciiTheme="minorHAnsi" w:hAnsiTheme="minorHAnsi" w:cstheme="minorHAnsi"/>
        </w:rPr>
        <w:t xml:space="preserve"> are </w:t>
      </w:r>
      <w:r w:rsidRPr="00E5367E">
        <w:rPr>
          <w:rStyle w:val="StyleUnderline"/>
          <w:rFonts w:asciiTheme="minorHAnsi" w:hAnsiTheme="minorHAnsi" w:cstheme="minorHAnsi"/>
          <w:highlight w:val="cyan"/>
        </w:rPr>
        <w:t xml:space="preserve">more aligned with </w:t>
      </w:r>
      <w:r w:rsidRPr="00E5367E">
        <w:rPr>
          <w:rStyle w:val="Emphasis"/>
          <w:rFonts w:asciiTheme="minorHAnsi" w:hAnsiTheme="minorHAnsi" w:cstheme="minorHAnsi"/>
          <w:highlight w:val="cyan"/>
        </w:rPr>
        <w:t>locking up</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 xml:space="preserve">innovation than </w:t>
      </w:r>
      <w:r w:rsidRPr="00E5367E">
        <w:rPr>
          <w:rStyle w:val="Emphasis"/>
          <w:rFonts w:asciiTheme="minorHAnsi" w:hAnsiTheme="minorHAnsi" w:cstheme="minorHAnsi"/>
          <w:highlight w:val="cyan"/>
        </w:rPr>
        <w:t>diffusing it.</w:t>
      </w:r>
    </w:p>
    <w:p w14:paraId="3F15B1F7" w14:textId="77777777" w:rsidR="00C23E1F" w:rsidRPr="00C23E1F" w:rsidRDefault="00C23E1F" w:rsidP="00C23E1F">
      <w:pPr>
        <w:rPr>
          <w:rFonts w:asciiTheme="minorHAnsi" w:hAnsiTheme="minorHAnsi" w:cstheme="minorHAnsi"/>
        </w:rPr>
      </w:pPr>
    </w:p>
    <w:p w14:paraId="5DF7DCDF" w14:textId="77777777" w:rsidR="00093B6E" w:rsidRDefault="00093B6E" w:rsidP="00093B6E">
      <w:pPr>
        <w:pStyle w:val="Heading3"/>
      </w:pPr>
      <w:r>
        <w:t>Deficit---Offshoring---1AR</w:t>
      </w:r>
    </w:p>
    <w:p w14:paraId="08E1398C" w14:textId="77777777" w:rsidR="00093B6E" w:rsidRPr="002017EB" w:rsidRDefault="00093B6E" w:rsidP="00093B6E">
      <w:pPr>
        <w:pStyle w:val="Heading4"/>
      </w:pPr>
      <w:r w:rsidRPr="002017EB">
        <w:rPr>
          <w:u w:val="single"/>
        </w:rPr>
        <w:t>INDUSTRIALIZATION</w:t>
      </w:r>
      <w:r>
        <w:t xml:space="preserve">---it’s impossible to </w:t>
      </w:r>
      <w:r w:rsidRPr="002017EB">
        <w:rPr>
          <w:u w:val="single"/>
        </w:rPr>
        <w:t>compete</w:t>
      </w:r>
      <w:r>
        <w:t xml:space="preserve"> for subsidies.</w:t>
      </w:r>
    </w:p>
    <w:p w14:paraId="43695DDE" w14:textId="77777777" w:rsidR="00093B6E" w:rsidRPr="002017EB" w:rsidRDefault="00093B6E" w:rsidP="00093B6E">
      <w:r>
        <w:t xml:space="preserve">Tilman </w:t>
      </w:r>
      <w:r w:rsidRPr="002017EB">
        <w:rPr>
          <w:rStyle w:val="Style13ptBold"/>
        </w:rPr>
        <w:t>Altenburg ’23</w:t>
      </w:r>
      <w:r>
        <w:t xml:space="preserve"> [April 17, 2023; PhD in Economic Geography from University of Hamburg, Studies in Economic Geography Graduation in June 1986. “The global race to </w:t>
      </w:r>
      <w:proofErr w:type="spellStart"/>
      <w:r>
        <w:t>subsidise</w:t>
      </w:r>
      <w:proofErr w:type="spellEnd"/>
      <w:r>
        <w:t xml:space="preserve"> green technologies,” The Current Column; </w:t>
      </w:r>
      <w:r w:rsidRPr="002017EB">
        <w:t>https://www.idos-research.de/en/the-current-column/article/the-global-race-to-subsidise-green-technologies/</w:t>
      </w:r>
      <w:r>
        <w:t>]</w:t>
      </w:r>
    </w:p>
    <w:p w14:paraId="3C42D55B" w14:textId="77777777" w:rsidR="00093B6E" w:rsidRDefault="00093B6E" w:rsidP="00093B6E">
      <w:pPr>
        <w:rPr>
          <w:rStyle w:val="StyleUnderline"/>
        </w:rPr>
      </w:pPr>
      <w:r w:rsidRPr="002017EB">
        <w:rPr>
          <w:sz w:val="16"/>
        </w:rPr>
        <w:t xml:space="preserve">Third, as the </w:t>
      </w:r>
      <w:r w:rsidRPr="002017EB">
        <w:rPr>
          <w:rStyle w:val="StyleUnderline"/>
        </w:rPr>
        <w:t xml:space="preserve">world’s </w:t>
      </w:r>
      <w:r w:rsidRPr="002017EB">
        <w:rPr>
          <w:rStyle w:val="Emphasis"/>
          <w:highlight w:val="cyan"/>
        </w:rPr>
        <w:t>strongest economies</w:t>
      </w:r>
      <w:r w:rsidRPr="002017EB">
        <w:rPr>
          <w:rStyle w:val="StyleUnderline"/>
        </w:rPr>
        <w:t xml:space="preserve"> are </w:t>
      </w:r>
      <w:r w:rsidRPr="002017EB">
        <w:rPr>
          <w:rStyle w:val="StyleUnderline"/>
          <w:highlight w:val="cyan"/>
        </w:rPr>
        <w:t>paying</w:t>
      </w:r>
      <w:r w:rsidRPr="002017EB">
        <w:rPr>
          <w:rStyle w:val="StyleUnderline"/>
        </w:rPr>
        <w:t xml:space="preserve"> massive </w:t>
      </w:r>
      <w:r w:rsidRPr="002017EB">
        <w:rPr>
          <w:rStyle w:val="Emphasis"/>
          <w:highlight w:val="cyan"/>
        </w:rPr>
        <w:t>subsidies</w:t>
      </w:r>
      <w:r w:rsidRPr="002017EB">
        <w:rPr>
          <w:sz w:val="16"/>
        </w:rPr>
        <w:t xml:space="preserve">, they are </w:t>
      </w:r>
      <w:r w:rsidRPr="002017EB">
        <w:rPr>
          <w:rStyle w:val="Emphasis"/>
          <w:highlight w:val="cyan"/>
        </w:rPr>
        <w:t>ejecting</w:t>
      </w:r>
      <w:r w:rsidRPr="002017EB">
        <w:rPr>
          <w:rStyle w:val="StyleUnderline"/>
          <w:highlight w:val="cyan"/>
        </w:rPr>
        <w:t xml:space="preserve"> the rest of the world from</w:t>
      </w:r>
      <w:r w:rsidRPr="002017EB">
        <w:rPr>
          <w:rStyle w:val="StyleUnderline"/>
        </w:rPr>
        <w:t xml:space="preserve"> the environmental </w:t>
      </w:r>
      <w:r w:rsidRPr="002017EB">
        <w:rPr>
          <w:rStyle w:val="Emphasis"/>
          <w:highlight w:val="cyan"/>
        </w:rPr>
        <w:t>technology market</w:t>
      </w:r>
      <w:r w:rsidRPr="002017EB">
        <w:rPr>
          <w:sz w:val="16"/>
        </w:rPr>
        <w:t xml:space="preserve">. If the </w:t>
      </w:r>
      <w:r w:rsidRPr="002017EB">
        <w:rPr>
          <w:rStyle w:val="Emphasis"/>
          <w:highlight w:val="cyan"/>
        </w:rPr>
        <w:t>U</w:t>
      </w:r>
      <w:r w:rsidRPr="002017EB">
        <w:rPr>
          <w:sz w:val="16"/>
        </w:rPr>
        <w:t xml:space="preserve">nited </w:t>
      </w:r>
      <w:r w:rsidRPr="002017EB">
        <w:rPr>
          <w:rStyle w:val="Emphasis"/>
          <w:highlight w:val="cyan"/>
        </w:rPr>
        <w:t>S</w:t>
      </w:r>
      <w:r w:rsidRPr="002017EB">
        <w:rPr>
          <w:sz w:val="16"/>
        </w:rPr>
        <w:t xml:space="preserve">tates </w:t>
      </w:r>
      <w:r w:rsidRPr="002017EB">
        <w:rPr>
          <w:rStyle w:val="StyleUnderline"/>
        </w:rPr>
        <w:t xml:space="preserve">establishes a </w:t>
      </w:r>
      <w:proofErr w:type="spellStart"/>
      <w:r w:rsidRPr="002017EB">
        <w:rPr>
          <w:rStyle w:val="StyleUnderline"/>
        </w:rPr>
        <w:t>programme</w:t>
      </w:r>
      <w:proofErr w:type="spellEnd"/>
      <w:r w:rsidRPr="002017EB">
        <w:rPr>
          <w:rStyle w:val="StyleUnderline"/>
        </w:rPr>
        <w:t xml:space="preserve"> of </w:t>
      </w:r>
      <w:r w:rsidRPr="002017EB">
        <w:rPr>
          <w:rStyle w:val="Emphasis"/>
          <w:highlight w:val="cyan"/>
        </w:rPr>
        <w:t>subsidies</w:t>
      </w:r>
      <w:r w:rsidRPr="002017EB">
        <w:rPr>
          <w:sz w:val="16"/>
        </w:rPr>
        <w:t xml:space="preserve"> to catch up with China on the green industries front, then other countries will follow suit wherever possible. In Europe, it is mainly France and Germany who </w:t>
      </w:r>
      <w:proofErr w:type="gramStart"/>
      <w:r w:rsidRPr="002017EB">
        <w:rPr>
          <w:sz w:val="16"/>
        </w:rPr>
        <w:t>are able to</w:t>
      </w:r>
      <w:proofErr w:type="gramEnd"/>
      <w:r w:rsidRPr="002017EB">
        <w:rPr>
          <w:sz w:val="16"/>
        </w:rPr>
        <w:t xml:space="preserve"> counter US and Chinese subsidies, which could distort competition within the EU. The EU is seeking to gain exemptions from the United States’ protectionist measures for its own companies. </w:t>
      </w:r>
      <w:r w:rsidRPr="002017EB">
        <w:rPr>
          <w:rStyle w:val="StyleUnderline"/>
          <w:highlight w:val="cyan"/>
        </w:rPr>
        <w:t xml:space="preserve">Countries </w:t>
      </w:r>
      <w:r w:rsidRPr="002017EB">
        <w:rPr>
          <w:rStyle w:val="Emphasis"/>
          <w:highlight w:val="cyan"/>
        </w:rPr>
        <w:t>outside</w:t>
      </w:r>
      <w:r w:rsidRPr="002017EB">
        <w:rPr>
          <w:rStyle w:val="StyleUnderline"/>
          <w:highlight w:val="cyan"/>
        </w:rPr>
        <w:t xml:space="preserve"> of the world’s three</w:t>
      </w:r>
      <w:r w:rsidRPr="002017EB">
        <w:rPr>
          <w:rStyle w:val="StyleUnderline"/>
        </w:rPr>
        <w:t xml:space="preserve"> </w:t>
      </w:r>
      <w:r w:rsidRPr="002017EB">
        <w:rPr>
          <w:rStyle w:val="Emphasis"/>
        </w:rPr>
        <w:t xml:space="preserve">highly </w:t>
      </w:r>
      <w:proofErr w:type="spellStart"/>
      <w:r w:rsidRPr="002017EB">
        <w:rPr>
          <w:rStyle w:val="Emphasis"/>
        </w:rPr>
        <w:t>subsidised</w:t>
      </w:r>
      <w:proofErr w:type="spellEnd"/>
      <w:r w:rsidRPr="002017EB">
        <w:rPr>
          <w:rStyle w:val="StyleUnderline"/>
        </w:rPr>
        <w:t xml:space="preserve"> economic poles</w:t>
      </w:r>
      <w:r w:rsidRPr="002017EB">
        <w:rPr>
          <w:sz w:val="16"/>
        </w:rPr>
        <w:t xml:space="preserve">, namely the United States, China and the states of core Europe, will </w:t>
      </w:r>
      <w:r w:rsidRPr="002017EB">
        <w:rPr>
          <w:rStyle w:val="StyleUnderline"/>
          <w:highlight w:val="cyan"/>
        </w:rPr>
        <w:t xml:space="preserve">find it far harder to </w:t>
      </w:r>
      <w:proofErr w:type="spellStart"/>
      <w:r w:rsidRPr="002017EB">
        <w:rPr>
          <w:rStyle w:val="Emphasis"/>
          <w:highlight w:val="cyan"/>
        </w:rPr>
        <w:t>industrialise</w:t>
      </w:r>
      <w:proofErr w:type="spellEnd"/>
      <w:r w:rsidRPr="002017EB">
        <w:rPr>
          <w:rStyle w:val="StyleUnderline"/>
          <w:highlight w:val="cyan"/>
        </w:rPr>
        <w:t xml:space="preserve"> in innovative </w:t>
      </w:r>
      <w:r w:rsidRPr="002017EB">
        <w:rPr>
          <w:rStyle w:val="Emphasis"/>
          <w:highlight w:val="cyan"/>
        </w:rPr>
        <w:t>sectors</w:t>
      </w:r>
      <w:r w:rsidRPr="002017EB">
        <w:rPr>
          <w:rStyle w:val="StyleUnderline"/>
        </w:rPr>
        <w:t xml:space="preserve"> such as </w:t>
      </w:r>
      <w:r w:rsidRPr="002017EB">
        <w:rPr>
          <w:rStyle w:val="StyleUnderline"/>
          <w:highlight w:val="cyan"/>
        </w:rPr>
        <w:t>green steel</w:t>
      </w:r>
      <w:r w:rsidRPr="002017EB">
        <w:rPr>
          <w:rStyle w:val="StyleUnderline"/>
        </w:rPr>
        <w:t xml:space="preserve">, </w:t>
      </w:r>
      <w:r w:rsidRPr="002017EB">
        <w:rPr>
          <w:rStyle w:val="StyleUnderline"/>
          <w:highlight w:val="cyan"/>
        </w:rPr>
        <w:t>electric vehicles</w:t>
      </w:r>
      <w:r w:rsidRPr="002017EB">
        <w:rPr>
          <w:rStyle w:val="StyleUnderline"/>
        </w:rPr>
        <w:t xml:space="preserve">, battery </w:t>
      </w:r>
      <w:r w:rsidRPr="002017EB">
        <w:rPr>
          <w:rStyle w:val="Emphasis"/>
          <w:highlight w:val="cyan"/>
        </w:rPr>
        <w:t>manufacture</w:t>
      </w:r>
      <w:r w:rsidRPr="002017EB">
        <w:rPr>
          <w:rStyle w:val="StyleUnderline"/>
        </w:rPr>
        <w:t xml:space="preserve">, and </w:t>
      </w:r>
      <w:r w:rsidRPr="002017EB">
        <w:rPr>
          <w:rStyle w:val="StyleUnderline"/>
          <w:highlight w:val="cyan"/>
        </w:rPr>
        <w:t xml:space="preserve">water </w:t>
      </w:r>
      <w:r w:rsidRPr="002017EB">
        <w:rPr>
          <w:rStyle w:val="Emphasis"/>
          <w:highlight w:val="cyan"/>
        </w:rPr>
        <w:t>electrolysis</w:t>
      </w:r>
      <w:r w:rsidRPr="002017EB">
        <w:rPr>
          <w:rStyle w:val="StyleUnderline"/>
        </w:rPr>
        <w:t>.</w:t>
      </w:r>
    </w:p>
    <w:p w14:paraId="6AFFD760" w14:textId="77777777" w:rsidR="00093B6E" w:rsidRPr="002017EB" w:rsidRDefault="00093B6E" w:rsidP="00093B6E">
      <w:pPr>
        <w:pStyle w:val="Heading4"/>
      </w:pPr>
      <w:r w:rsidRPr="002017EB">
        <w:rPr>
          <w:u w:val="single"/>
        </w:rPr>
        <w:t>TRADE</w:t>
      </w:r>
      <w:r>
        <w:t xml:space="preserve">---subsidies </w:t>
      </w:r>
      <w:r w:rsidRPr="002017EB">
        <w:rPr>
          <w:u w:val="single"/>
        </w:rPr>
        <w:t>shatter</w:t>
      </w:r>
      <w:r>
        <w:t xml:space="preserve"> trade, reducing economic </w:t>
      </w:r>
      <w:r w:rsidRPr="002017EB">
        <w:rPr>
          <w:u w:val="single"/>
        </w:rPr>
        <w:t>efficiency</w:t>
      </w:r>
      <w:r>
        <w:t xml:space="preserve"> and preventing tech </w:t>
      </w:r>
      <w:r w:rsidRPr="002017EB">
        <w:rPr>
          <w:u w:val="single"/>
        </w:rPr>
        <w:t>transfer</w:t>
      </w:r>
      <w:r>
        <w:t>.</w:t>
      </w:r>
    </w:p>
    <w:p w14:paraId="73F67D7A" w14:textId="77777777" w:rsidR="00093B6E" w:rsidRPr="002017EB" w:rsidRDefault="00093B6E" w:rsidP="00093B6E">
      <w:r w:rsidRPr="002017EB">
        <w:t xml:space="preserve">Alfred </w:t>
      </w:r>
      <w:r w:rsidRPr="002017EB">
        <w:rPr>
          <w:rStyle w:val="Style13ptBold"/>
        </w:rPr>
        <w:t>Kammer ’23</w:t>
      </w:r>
      <w:r w:rsidRPr="002017EB">
        <w:t xml:space="preserve"> [May 11, 2023; Alfred Kammer is the Director of the European Department at the International Monetary Fund since August 2020. In this capacity, he oversees the IMF’s work with Europe. “Europe, And the World, Should Use Green Subsidies Cooperatively,” IMF Blog; https://www.imf.org/en/Blogs/Articles/2023/05/11/europe-and-the-world-should-use-green-subsidies-cooperatively]</w:t>
      </w:r>
    </w:p>
    <w:p w14:paraId="5238980C" w14:textId="77777777" w:rsidR="00093B6E" w:rsidRPr="002017EB" w:rsidRDefault="00093B6E" w:rsidP="00093B6E">
      <w:pPr>
        <w:rPr>
          <w:sz w:val="16"/>
        </w:rPr>
      </w:pPr>
      <w:r w:rsidRPr="002017EB">
        <w:rPr>
          <w:sz w:val="16"/>
        </w:rPr>
        <w:t xml:space="preserve">Governments across the world are using </w:t>
      </w:r>
      <w:r w:rsidRPr="002017EB">
        <w:rPr>
          <w:rStyle w:val="Emphasis"/>
        </w:rPr>
        <w:t>subsidies</w:t>
      </w:r>
      <w:r w:rsidRPr="002017EB">
        <w:rPr>
          <w:rStyle w:val="StyleUnderline"/>
        </w:rPr>
        <w:t xml:space="preserve"> to support the </w:t>
      </w:r>
      <w:r w:rsidRPr="002017EB">
        <w:rPr>
          <w:rStyle w:val="Emphasis"/>
        </w:rPr>
        <w:t>green transition</w:t>
      </w:r>
      <w:r w:rsidRPr="002017EB">
        <w:rPr>
          <w:sz w:val="16"/>
        </w:rPr>
        <w:t>. Green subsidies can be helpful where there are market failures. When carbon emissions are underpriced in relation to their true cost to society or preferable policy solutions (such as carbon pricing) are not in place, subsidies can steer businesses and consumers towards clean technologies that are less polluting while also lowering the costs of those technologies.</w:t>
      </w:r>
    </w:p>
    <w:p w14:paraId="602DDF65" w14:textId="77777777" w:rsidR="00093B6E" w:rsidRPr="002017EB" w:rsidRDefault="00093B6E" w:rsidP="00093B6E">
      <w:pPr>
        <w:rPr>
          <w:rStyle w:val="StyleUnderline"/>
        </w:rPr>
      </w:pPr>
      <w:r w:rsidRPr="002017EB">
        <w:rPr>
          <w:sz w:val="16"/>
        </w:rPr>
        <w:t xml:space="preserve">But subsidies should be </w:t>
      </w:r>
      <w:r w:rsidRPr="002017EB">
        <w:rPr>
          <w:rStyle w:val="Emphasis"/>
        </w:rPr>
        <w:t>carefully targeted</w:t>
      </w:r>
      <w:r w:rsidRPr="002017EB">
        <w:rPr>
          <w:rStyle w:val="StyleUnderline"/>
        </w:rPr>
        <w:t xml:space="preserve"> to correct </w:t>
      </w:r>
      <w:r w:rsidRPr="002017EB">
        <w:rPr>
          <w:rStyle w:val="Emphasis"/>
        </w:rPr>
        <w:t>market failures</w:t>
      </w:r>
      <w:r w:rsidRPr="002017EB">
        <w:rPr>
          <w:sz w:val="16"/>
        </w:rPr>
        <w:t xml:space="preserve"> and they should not discriminate between firms, be they foreign or domestic, old or new, large or small. They must be </w:t>
      </w:r>
      <w:r w:rsidRPr="002017EB">
        <w:rPr>
          <w:rStyle w:val="StyleUnderline"/>
        </w:rPr>
        <w:t>consistent with World Trade Organization rules, too.</w:t>
      </w:r>
    </w:p>
    <w:p w14:paraId="5AE01A21" w14:textId="77777777" w:rsidR="00093B6E" w:rsidRPr="002017EB" w:rsidRDefault="00093B6E" w:rsidP="00093B6E">
      <w:pPr>
        <w:rPr>
          <w:sz w:val="16"/>
        </w:rPr>
      </w:pPr>
      <w:r w:rsidRPr="002017EB">
        <w:rPr>
          <w:sz w:val="16"/>
        </w:rPr>
        <w:t xml:space="preserve">The risk now is a </w:t>
      </w:r>
      <w:r w:rsidRPr="002017EB">
        <w:rPr>
          <w:rStyle w:val="Emphasis"/>
          <w:highlight w:val="cyan"/>
        </w:rPr>
        <w:t>harmful</w:t>
      </w:r>
      <w:r w:rsidRPr="002017EB">
        <w:rPr>
          <w:rStyle w:val="StyleUnderline"/>
          <w:highlight w:val="cyan"/>
        </w:rPr>
        <w:t xml:space="preserve"> subsidy </w:t>
      </w:r>
      <w:r w:rsidRPr="002017EB">
        <w:rPr>
          <w:rStyle w:val="Emphasis"/>
          <w:highlight w:val="cyan"/>
        </w:rPr>
        <w:t>race</w:t>
      </w:r>
      <w:r w:rsidRPr="002017EB">
        <w:rPr>
          <w:rStyle w:val="StyleUnderline"/>
        </w:rPr>
        <w:t xml:space="preserve"> between the world’s </w:t>
      </w:r>
      <w:r w:rsidRPr="002017EB">
        <w:rPr>
          <w:rStyle w:val="Emphasis"/>
        </w:rPr>
        <w:t>largest economies</w:t>
      </w:r>
      <w:r w:rsidRPr="002017EB">
        <w:rPr>
          <w:rStyle w:val="StyleUnderline"/>
        </w:rPr>
        <w:t xml:space="preserve"> </w:t>
      </w:r>
      <w:r w:rsidRPr="002017EB">
        <w:rPr>
          <w:rStyle w:val="StyleUnderline"/>
          <w:highlight w:val="cyan"/>
        </w:rPr>
        <w:t>to lure green investment</w:t>
      </w:r>
      <w:r w:rsidRPr="002017EB">
        <w:rPr>
          <w:sz w:val="16"/>
        </w:rPr>
        <w:t xml:space="preserve">. This could </w:t>
      </w:r>
      <w:r w:rsidRPr="002017EB">
        <w:rPr>
          <w:rStyle w:val="Emphasis"/>
          <w:highlight w:val="cyan"/>
        </w:rPr>
        <w:t>undermine</w:t>
      </w:r>
      <w:r w:rsidRPr="002017EB">
        <w:rPr>
          <w:sz w:val="16"/>
        </w:rPr>
        <w:t xml:space="preserve"> the level </w:t>
      </w:r>
      <w:r w:rsidRPr="002017EB">
        <w:rPr>
          <w:rStyle w:val="StyleUnderline"/>
        </w:rPr>
        <w:t xml:space="preserve">playing field in </w:t>
      </w:r>
      <w:r w:rsidRPr="002017EB">
        <w:rPr>
          <w:rStyle w:val="Emphasis"/>
          <w:highlight w:val="cyan"/>
        </w:rPr>
        <w:t>global trade</w:t>
      </w:r>
      <w:r w:rsidRPr="002017EB">
        <w:rPr>
          <w:sz w:val="16"/>
          <w:highlight w:val="cyan"/>
        </w:rPr>
        <w:t xml:space="preserve">, </w:t>
      </w:r>
      <w:r w:rsidRPr="002017EB">
        <w:rPr>
          <w:rStyle w:val="StyleUnderline"/>
          <w:highlight w:val="cyan"/>
        </w:rPr>
        <w:t xml:space="preserve">contribute to </w:t>
      </w:r>
      <w:r w:rsidRPr="002017EB">
        <w:rPr>
          <w:rStyle w:val="Emphasis"/>
          <w:highlight w:val="cyan"/>
        </w:rPr>
        <w:t>geoeconomic fragmentation</w:t>
      </w:r>
      <w:r w:rsidRPr="002017EB">
        <w:rPr>
          <w:sz w:val="16"/>
        </w:rPr>
        <w:t xml:space="preserve"> and impose large fiscal costs. It would ultimately </w:t>
      </w:r>
      <w:r w:rsidRPr="002017EB">
        <w:rPr>
          <w:rStyle w:val="StyleUnderline"/>
          <w:highlight w:val="cyan"/>
        </w:rPr>
        <w:t xml:space="preserve">reduce </w:t>
      </w:r>
      <w:r w:rsidRPr="002017EB">
        <w:rPr>
          <w:rStyle w:val="Emphasis"/>
          <w:highlight w:val="cyan"/>
        </w:rPr>
        <w:t>efficiency</w:t>
      </w:r>
      <w:r w:rsidRPr="002017EB">
        <w:rPr>
          <w:sz w:val="16"/>
        </w:rPr>
        <w:t xml:space="preserve"> and undermine the rules-based global trading system that has served the world economy well over several decades.</w:t>
      </w:r>
    </w:p>
    <w:p w14:paraId="6257482A" w14:textId="77777777" w:rsidR="00093B6E" w:rsidRPr="002017EB" w:rsidRDefault="00093B6E" w:rsidP="00093B6E">
      <w:pPr>
        <w:rPr>
          <w:sz w:val="16"/>
        </w:rPr>
      </w:pPr>
      <w:r w:rsidRPr="002017EB">
        <w:rPr>
          <w:rStyle w:val="Emphasis"/>
        </w:rPr>
        <w:t>Richer nations</w:t>
      </w:r>
      <w:r w:rsidRPr="002017EB">
        <w:rPr>
          <w:rStyle w:val="StyleUnderline"/>
        </w:rPr>
        <w:t xml:space="preserve"> with greater fiscal </w:t>
      </w:r>
      <w:r w:rsidRPr="002017EB">
        <w:rPr>
          <w:rStyle w:val="Emphasis"/>
        </w:rPr>
        <w:t>firepower</w:t>
      </w:r>
      <w:r w:rsidRPr="002017EB">
        <w:rPr>
          <w:sz w:val="16"/>
        </w:rPr>
        <w:t xml:space="preserve"> might emerge as winners in a subsidy race </w:t>
      </w:r>
      <w:r w:rsidRPr="002017EB">
        <w:rPr>
          <w:rStyle w:val="StyleUnderline"/>
        </w:rPr>
        <w:t xml:space="preserve">even if the </w:t>
      </w:r>
      <w:r w:rsidRPr="002017EB">
        <w:rPr>
          <w:rStyle w:val="Emphasis"/>
        </w:rPr>
        <w:t>global economy</w:t>
      </w:r>
      <w:r w:rsidRPr="002017EB">
        <w:rPr>
          <w:rStyle w:val="StyleUnderline"/>
        </w:rPr>
        <w:t xml:space="preserve"> is worse off</w:t>
      </w:r>
      <w:r w:rsidRPr="002017EB">
        <w:rPr>
          <w:sz w:val="16"/>
        </w:rPr>
        <w:t xml:space="preserve">. Emerging market and </w:t>
      </w:r>
      <w:r w:rsidRPr="002017EB">
        <w:rPr>
          <w:rStyle w:val="StyleUnderline"/>
          <w:highlight w:val="cyan"/>
        </w:rPr>
        <w:t xml:space="preserve">developing economies with </w:t>
      </w:r>
      <w:r w:rsidRPr="002017EB">
        <w:rPr>
          <w:rStyle w:val="Emphasis"/>
          <w:highlight w:val="cyan"/>
        </w:rPr>
        <w:t>scarcer</w:t>
      </w:r>
      <w:r w:rsidRPr="002017EB">
        <w:rPr>
          <w:rStyle w:val="StyleUnderline"/>
          <w:highlight w:val="cyan"/>
        </w:rPr>
        <w:t xml:space="preserve"> fiscal </w:t>
      </w:r>
      <w:r w:rsidRPr="002017EB">
        <w:rPr>
          <w:rStyle w:val="Emphasis"/>
          <w:highlight w:val="cyan"/>
        </w:rPr>
        <w:t>resources</w:t>
      </w:r>
      <w:r w:rsidRPr="002017EB">
        <w:rPr>
          <w:sz w:val="16"/>
        </w:rPr>
        <w:t xml:space="preserve"> would find it particularly </w:t>
      </w:r>
      <w:r w:rsidRPr="002017EB">
        <w:rPr>
          <w:rStyle w:val="Emphasis"/>
          <w:highlight w:val="cyan"/>
        </w:rPr>
        <w:t>difficult to compete</w:t>
      </w:r>
      <w:r w:rsidRPr="002017EB">
        <w:rPr>
          <w:rStyle w:val="StyleUnderline"/>
        </w:rPr>
        <w:t xml:space="preserve"> for investments with </w:t>
      </w:r>
      <w:r w:rsidRPr="002017EB">
        <w:rPr>
          <w:rStyle w:val="Emphasis"/>
        </w:rPr>
        <w:t>advanced economies</w:t>
      </w:r>
      <w:r w:rsidRPr="002017EB">
        <w:rPr>
          <w:sz w:val="16"/>
        </w:rPr>
        <w:t xml:space="preserve"> in a more protectionist world, which could also </w:t>
      </w:r>
      <w:r w:rsidRPr="002017EB">
        <w:rPr>
          <w:rStyle w:val="StyleUnderline"/>
          <w:highlight w:val="cyan"/>
        </w:rPr>
        <w:t>hinder</w:t>
      </w:r>
      <w:r w:rsidRPr="002017EB">
        <w:rPr>
          <w:rStyle w:val="StyleUnderline"/>
        </w:rPr>
        <w:t xml:space="preserve"> the </w:t>
      </w:r>
      <w:r w:rsidRPr="002017EB">
        <w:rPr>
          <w:rStyle w:val="Emphasis"/>
          <w:highlight w:val="cyan"/>
        </w:rPr>
        <w:t>transfer</w:t>
      </w:r>
      <w:r w:rsidRPr="002017EB">
        <w:rPr>
          <w:rStyle w:val="StyleUnderline"/>
          <w:highlight w:val="cyan"/>
        </w:rPr>
        <w:t xml:space="preserve"> of technology</w:t>
      </w:r>
      <w:r w:rsidRPr="002017EB">
        <w:rPr>
          <w:rStyle w:val="StyleUnderline"/>
        </w:rPr>
        <w:t xml:space="preserve"> to </w:t>
      </w:r>
      <w:r w:rsidRPr="002017EB">
        <w:rPr>
          <w:rStyle w:val="Emphasis"/>
        </w:rPr>
        <w:t>these nations</w:t>
      </w:r>
      <w:r w:rsidRPr="002017EB">
        <w:rPr>
          <w:rStyle w:val="StyleUnderline"/>
        </w:rPr>
        <w:t>.</w:t>
      </w:r>
      <w:r w:rsidRPr="002017EB">
        <w:rPr>
          <w:sz w:val="16"/>
        </w:rPr>
        <w:t xml:space="preserve"> Ultimately, the cost of the green transition might go up.</w:t>
      </w:r>
    </w:p>
    <w:p w14:paraId="3E59155D" w14:textId="77777777" w:rsidR="00C23E1F" w:rsidRPr="00C23E1F" w:rsidRDefault="00C23E1F" w:rsidP="00C23E1F">
      <w:pPr>
        <w:rPr>
          <w:rFonts w:asciiTheme="minorHAnsi" w:hAnsiTheme="minorHAnsi" w:cstheme="minorHAnsi"/>
        </w:rPr>
      </w:pPr>
    </w:p>
    <w:p w14:paraId="7A95794F" w14:textId="7CC1457A" w:rsidR="00C23E1F" w:rsidRPr="00C23E1F" w:rsidRDefault="00E5367E" w:rsidP="00C23E1F">
      <w:pPr>
        <w:pStyle w:val="Heading2"/>
        <w:rPr>
          <w:rFonts w:asciiTheme="minorHAnsi" w:hAnsiTheme="minorHAnsi" w:cstheme="minorHAnsi"/>
        </w:rPr>
      </w:pPr>
      <w:r>
        <w:rPr>
          <w:rFonts w:asciiTheme="minorHAnsi" w:hAnsiTheme="minorHAnsi" w:cstheme="minorHAnsi"/>
        </w:rPr>
        <w:t>CP---Patent Pooling</w:t>
      </w:r>
    </w:p>
    <w:p w14:paraId="535BB473" w14:textId="33A88704" w:rsidR="00C23E1F" w:rsidRPr="00C23E1F" w:rsidRDefault="00C23E1F" w:rsidP="00C23E1F">
      <w:pPr>
        <w:pStyle w:val="Heading3"/>
        <w:rPr>
          <w:rFonts w:asciiTheme="minorHAnsi" w:hAnsiTheme="minorHAnsi" w:cstheme="minorHAnsi"/>
        </w:rPr>
      </w:pPr>
      <w:r w:rsidRPr="00C23E1F">
        <w:rPr>
          <w:rFonts w:asciiTheme="minorHAnsi" w:hAnsiTheme="minorHAnsi" w:cstheme="minorHAnsi"/>
        </w:rPr>
        <w:t>Deficit---Diffusion</w:t>
      </w:r>
      <w:r w:rsidR="00E5367E">
        <w:rPr>
          <w:rFonts w:asciiTheme="minorHAnsi" w:hAnsiTheme="minorHAnsi" w:cstheme="minorHAnsi"/>
        </w:rPr>
        <w:t>---2AC</w:t>
      </w:r>
    </w:p>
    <w:p w14:paraId="00267739" w14:textId="54BD9CE2"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Patent pooling fails</w:t>
      </w:r>
      <w:r w:rsidR="00093B6E">
        <w:rPr>
          <w:rFonts w:asciiTheme="minorHAnsi" w:hAnsiTheme="minorHAnsi" w:cstheme="minorHAnsi"/>
        </w:rPr>
        <w:t>---</w:t>
      </w:r>
      <w:r w:rsidRPr="00C23E1F">
        <w:rPr>
          <w:rFonts w:asciiTheme="minorHAnsi" w:hAnsiTheme="minorHAnsi" w:cstheme="minorHAnsi"/>
          <w:u w:val="single"/>
        </w:rPr>
        <w:t>empirics</w:t>
      </w:r>
      <w:r w:rsidRPr="00C23E1F">
        <w:rPr>
          <w:rFonts w:asciiTheme="minorHAnsi" w:hAnsiTheme="minorHAnsi" w:cstheme="minorHAnsi"/>
        </w:rPr>
        <w:t xml:space="preserve">. </w:t>
      </w:r>
    </w:p>
    <w:p w14:paraId="5EB87835" w14:textId="3A990C0E" w:rsidR="00C23E1F" w:rsidRPr="00093B6E" w:rsidRDefault="00C23E1F" w:rsidP="00093B6E">
      <w:r w:rsidRPr="00093B6E">
        <w:rPr>
          <w:rStyle w:val="Style13ptBold"/>
        </w:rPr>
        <w:t xml:space="preserve">Uddin </w:t>
      </w:r>
      <w:r w:rsidR="00093B6E" w:rsidRPr="00093B6E">
        <w:rPr>
          <w:rStyle w:val="Style13ptBold"/>
        </w:rPr>
        <w:t>’</w:t>
      </w:r>
      <w:r w:rsidRPr="00093B6E">
        <w:rPr>
          <w:rStyle w:val="Style13ptBold"/>
        </w:rPr>
        <w:t>24</w:t>
      </w:r>
      <w:r w:rsidR="00093B6E">
        <w:t xml:space="preserve"> </w:t>
      </w:r>
      <w:r w:rsidRPr="00093B6E">
        <w:t>[(Mahatab Uddin, PhD in Public International Law on Climate Change and Sustainable Development from Aarhus University and LLM in Intellectual Property Law from Stockholm University) “Patent as a Tool for Facilitating Innovation: Lessons from Green Technology, Centre for International Governance Innovation, Mar 20</w:t>
      </w:r>
      <w:proofErr w:type="gramStart"/>
      <w:r w:rsidRPr="00093B6E">
        <w:t xml:space="preserve"> 2024</w:t>
      </w:r>
      <w:proofErr w:type="gramEnd"/>
      <w:r w:rsidRPr="00093B6E">
        <w:t xml:space="preserve">” https://www.cigionline.org/static/documents/DPH-Paper-Uddin.pdf] </w:t>
      </w:r>
      <w:proofErr w:type="spellStart"/>
      <w:r w:rsidRPr="00093B6E">
        <w:t>hwkm</w:t>
      </w:r>
      <w:proofErr w:type="spellEnd"/>
    </w:p>
    <w:p w14:paraId="65E8736D" w14:textId="77777777" w:rsidR="00C23E1F" w:rsidRPr="00C23E1F" w:rsidRDefault="00C23E1F" w:rsidP="00C23E1F">
      <w:pPr>
        <w:rPr>
          <w:rFonts w:asciiTheme="minorHAnsi" w:hAnsiTheme="minorHAnsi" w:cstheme="minorHAnsi"/>
          <w:u w:val="single"/>
        </w:rPr>
      </w:pPr>
      <w:r w:rsidRPr="00C23E1F">
        <w:rPr>
          <w:rFonts w:asciiTheme="minorHAnsi" w:hAnsiTheme="minorHAnsi" w:cstheme="minorHAnsi"/>
          <w:u w:val="single"/>
        </w:rPr>
        <w:t>Eco-Patent Commons</w:t>
      </w:r>
    </w:p>
    <w:p w14:paraId="21A11396" w14:textId="77777777" w:rsidR="00C23E1F" w:rsidRPr="00093B6E" w:rsidRDefault="00C23E1F" w:rsidP="00C23E1F">
      <w:pPr>
        <w:rPr>
          <w:rFonts w:asciiTheme="minorHAnsi" w:hAnsiTheme="minorHAnsi" w:cstheme="minorHAnsi"/>
          <w:sz w:val="16"/>
        </w:rPr>
      </w:pPr>
      <w:r w:rsidRPr="00E5367E">
        <w:rPr>
          <w:rFonts w:asciiTheme="minorHAnsi" w:hAnsiTheme="minorHAnsi" w:cstheme="minorHAnsi"/>
          <w:highlight w:val="cyan"/>
          <w:u w:val="single"/>
        </w:rPr>
        <w:t>To address</w:t>
      </w:r>
      <w:r w:rsidRPr="00093B6E">
        <w:rPr>
          <w:rFonts w:asciiTheme="minorHAnsi" w:hAnsiTheme="minorHAnsi" w:cstheme="minorHAnsi"/>
          <w:sz w:val="16"/>
        </w:rPr>
        <w:t xml:space="preserve"> the increased </w:t>
      </w:r>
      <w:r w:rsidRPr="00C23E1F">
        <w:rPr>
          <w:rFonts w:asciiTheme="minorHAnsi" w:hAnsiTheme="minorHAnsi" w:cstheme="minorHAnsi"/>
          <w:u w:val="single"/>
        </w:rPr>
        <w:t xml:space="preserve">adversities posed by </w:t>
      </w:r>
      <w:r w:rsidRPr="00E5367E">
        <w:rPr>
          <w:rFonts w:asciiTheme="minorHAnsi" w:eastAsia="Calibri" w:hAnsiTheme="minorHAnsi" w:cstheme="minorHAnsi"/>
          <w:b/>
          <w:highlight w:val="cyan"/>
          <w:u w:val="single"/>
        </w:rPr>
        <w:t>climate change</w:t>
      </w:r>
      <w:r w:rsidRPr="00093B6E">
        <w:rPr>
          <w:rFonts w:asciiTheme="minorHAnsi" w:hAnsiTheme="minorHAnsi" w:cstheme="minorHAnsi"/>
          <w:sz w:val="16"/>
        </w:rPr>
        <w:t xml:space="preserve">, in 2008, </w:t>
      </w:r>
      <w:r w:rsidRPr="00C23E1F">
        <w:rPr>
          <w:rFonts w:asciiTheme="minorHAnsi" w:hAnsiTheme="minorHAnsi" w:cstheme="minorHAnsi"/>
          <w:u w:val="single"/>
        </w:rPr>
        <w:t xml:space="preserve">the </w:t>
      </w:r>
      <w:r w:rsidRPr="00E5367E">
        <w:rPr>
          <w:rFonts w:asciiTheme="minorHAnsi" w:eastAsia="Calibri" w:hAnsiTheme="minorHAnsi" w:cstheme="minorHAnsi"/>
          <w:b/>
          <w:highlight w:val="cyan"/>
          <w:u w:val="single"/>
        </w:rPr>
        <w:t>W</w:t>
      </w:r>
      <w:r w:rsidRPr="00C23E1F">
        <w:rPr>
          <w:rFonts w:asciiTheme="minorHAnsi" w:hAnsiTheme="minorHAnsi" w:cstheme="minorHAnsi"/>
          <w:u w:val="single"/>
        </w:rPr>
        <w:t xml:space="preserve">orld </w:t>
      </w:r>
      <w:r w:rsidRPr="00E5367E">
        <w:rPr>
          <w:rFonts w:asciiTheme="minorHAnsi" w:eastAsia="Calibri" w:hAnsiTheme="minorHAnsi" w:cstheme="minorHAnsi"/>
          <w:b/>
          <w:highlight w:val="cyan"/>
          <w:u w:val="single"/>
        </w:rPr>
        <w:t>B</w:t>
      </w:r>
      <w:r w:rsidRPr="00C23E1F">
        <w:rPr>
          <w:rFonts w:asciiTheme="minorHAnsi" w:hAnsiTheme="minorHAnsi" w:cstheme="minorHAnsi"/>
          <w:u w:val="single"/>
        </w:rPr>
        <w:t xml:space="preserve">usiness </w:t>
      </w:r>
      <w:r w:rsidRPr="00E5367E">
        <w:rPr>
          <w:rFonts w:asciiTheme="minorHAnsi" w:eastAsia="Calibri" w:hAnsiTheme="minorHAnsi" w:cstheme="minorHAnsi"/>
          <w:b/>
          <w:highlight w:val="cyan"/>
          <w:u w:val="single"/>
        </w:rPr>
        <w:t>C</w:t>
      </w:r>
      <w:r w:rsidRPr="00C23E1F">
        <w:rPr>
          <w:rFonts w:asciiTheme="minorHAnsi" w:hAnsiTheme="minorHAnsi" w:cstheme="minorHAnsi"/>
          <w:u w:val="single"/>
        </w:rPr>
        <w:t xml:space="preserve">ouncil for </w:t>
      </w:r>
      <w:r w:rsidRPr="00E5367E">
        <w:rPr>
          <w:rFonts w:asciiTheme="minorHAnsi" w:eastAsia="Calibri" w:hAnsiTheme="minorHAnsi" w:cstheme="minorHAnsi"/>
          <w:b/>
          <w:highlight w:val="cyan"/>
          <w:u w:val="single"/>
        </w:rPr>
        <w:t>S</w:t>
      </w:r>
      <w:r w:rsidRPr="00C23E1F">
        <w:rPr>
          <w:rFonts w:asciiTheme="minorHAnsi" w:hAnsiTheme="minorHAnsi" w:cstheme="minorHAnsi"/>
          <w:u w:val="single"/>
        </w:rPr>
        <w:t xml:space="preserve">ustainable </w:t>
      </w:r>
      <w:r w:rsidRPr="00E5367E">
        <w:rPr>
          <w:rFonts w:asciiTheme="minorHAnsi" w:eastAsia="Calibri" w:hAnsiTheme="minorHAnsi" w:cstheme="minorHAnsi"/>
          <w:b/>
          <w:highlight w:val="cyan"/>
          <w:u w:val="single"/>
        </w:rPr>
        <w:t>D</w:t>
      </w:r>
      <w:r w:rsidRPr="00C23E1F">
        <w:rPr>
          <w:rFonts w:asciiTheme="minorHAnsi" w:hAnsiTheme="minorHAnsi" w:cstheme="minorHAnsi"/>
          <w:u w:val="single"/>
        </w:rPr>
        <w:t xml:space="preserve">evelopment </w:t>
      </w:r>
      <w:r w:rsidRPr="00E5367E">
        <w:rPr>
          <w:rFonts w:asciiTheme="minorHAnsi" w:hAnsiTheme="minorHAnsi" w:cstheme="minorHAnsi"/>
          <w:highlight w:val="cyan"/>
          <w:u w:val="single"/>
        </w:rPr>
        <w:t>established</w:t>
      </w:r>
      <w:r w:rsidRPr="00093B6E">
        <w:rPr>
          <w:rFonts w:asciiTheme="minorHAnsi" w:hAnsiTheme="minorHAnsi" w:cstheme="minorHAnsi"/>
          <w:sz w:val="16"/>
        </w:rPr>
        <w:t xml:space="preserve"> the </w:t>
      </w:r>
      <w:r w:rsidRPr="00C23E1F">
        <w:rPr>
          <w:rFonts w:asciiTheme="minorHAnsi" w:hAnsiTheme="minorHAnsi" w:cstheme="minorHAnsi"/>
          <w:u w:val="single"/>
        </w:rPr>
        <w:t>Eco-</w:t>
      </w:r>
      <w:r w:rsidRPr="00E5367E">
        <w:rPr>
          <w:rFonts w:asciiTheme="minorHAnsi" w:hAnsiTheme="minorHAnsi" w:cstheme="minorHAnsi"/>
          <w:highlight w:val="cyan"/>
          <w:u w:val="single"/>
        </w:rPr>
        <w:t>Patent Commons</w:t>
      </w:r>
      <w:r w:rsidRPr="00093B6E">
        <w:rPr>
          <w:rFonts w:asciiTheme="minorHAnsi" w:hAnsiTheme="minorHAnsi" w:cstheme="minorHAnsi"/>
          <w:sz w:val="16"/>
        </w:rPr>
        <w:t xml:space="preserve"> (Shepard 2008). It has </w:t>
      </w:r>
      <w:r w:rsidRPr="00E5367E">
        <w:rPr>
          <w:rFonts w:asciiTheme="minorHAnsi" w:hAnsiTheme="minorHAnsi" w:cstheme="minorHAnsi"/>
          <w:highlight w:val="cyan"/>
          <w:u w:val="single"/>
        </w:rPr>
        <w:t>brought together</w:t>
      </w:r>
      <w:r w:rsidRPr="00C23E1F">
        <w:rPr>
          <w:rFonts w:asciiTheme="minorHAnsi" w:hAnsiTheme="minorHAnsi" w:cstheme="minorHAnsi"/>
          <w:u w:val="single"/>
        </w:rPr>
        <w:t xml:space="preserve"> </w:t>
      </w:r>
      <w:r w:rsidRPr="00E5367E">
        <w:rPr>
          <w:rFonts w:asciiTheme="minorHAnsi" w:hAnsiTheme="minorHAnsi" w:cstheme="minorHAnsi"/>
          <w:highlight w:val="cyan"/>
          <w:u w:val="single"/>
        </w:rPr>
        <w:t>companies</w:t>
      </w:r>
      <w:r w:rsidRPr="00C23E1F">
        <w:rPr>
          <w:rFonts w:asciiTheme="minorHAnsi" w:hAnsiTheme="minorHAnsi" w:cstheme="minorHAnsi"/>
          <w:u w:val="single"/>
        </w:rPr>
        <w:t xml:space="preserve"> </w:t>
      </w:r>
      <w:r w:rsidRPr="00093B6E">
        <w:rPr>
          <w:rFonts w:asciiTheme="minorHAnsi" w:hAnsiTheme="minorHAnsi" w:cstheme="minorHAnsi"/>
          <w:sz w:val="16"/>
        </w:rPr>
        <w:t xml:space="preserve">committed </w:t>
      </w:r>
      <w:r w:rsidRPr="00C23E1F">
        <w:rPr>
          <w:rFonts w:asciiTheme="minorHAnsi" w:hAnsiTheme="minorHAnsi" w:cstheme="minorHAnsi"/>
          <w:u w:val="single"/>
        </w:rPr>
        <w:t xml:space="preserve">to </w:t>
      </w:r>
      <w:r w:rsidRPr="00C23E1F">
        <w:rPr>
          <w:rFonts w:asciiTheme="minorHAnsi" w:eastAsia="Calibri" w:hAnsiTheme="minorHAnsi" w:cstheme="minorHAnsi"/>
          <w:b/>
          <w:u w:val="single"/>
        </w:rPr>
        <w:t>combat</w:t>
      </w:r>
      <w:r w:rsidRPr="00C23E1F">
        <w:rPr>
          <w:rFonts w:asciiTheme="minorHAnsi" w:hAnsiTheme="minorHAnsi" w:cstheme="minorHAnsi"/>
          <w:u w:val="single"/>
        </w:rPr>
        <w:t xml:space="preserve"> climate change and facilitated </w:t>
      </w:r>
      <w:r w:rsidRPr="00C23E1F">
        <w:rPr>
          <w:rFonts w:asciiTheme="minorHAnsi" w:eastAsia="Calibri" w:hAnsiTheme="minorHAnsi" w:cstheme="minorHAnsi"/>
          <w:b/>
          <w:u w:val="single"/>
        </w:rPr>
        <w:t>sustainability</w:t>
      </w:r>
      <w:r w:rsidRPr="00C23E1F">
        <w:rPr>
          <w:rFonts w:asciiTheme="minorHAnsi" w:hAnsiTheme="minorHAnsi" w:cstheme="minorHAnsi"/>
          <w:u w:val="single"/>
        </w:rPr>
        <w:t xml:space="preserve"> </w:t>
      </w:r>
      <w:r w:rsidRPr="00E5367E">
        <w:rPr>
          <w:rFonts w:asciiTheme="minorHAnsi" w:hAnsiTheme="minorHAnsi" w:cstheme="minorHAnsi"/>
          <w:highlight w:val="cyan"/>
          <w:u w:val="single"/>
        </w:rPr>
        <w:t xml:space="preserve">through </w:t>
      </w:r>
      <w:r w:rsidRPr="00E5367E">
        <w:rPr>
          <w:rFonts w:asciiTheme="minorHAnsi" w:eastAsia="Calibri" w:hAnsiTheme="minorHAnsi" w:cstheme="minorHAnsi"/>
          <w:b/>
          <w:highlight w:val="cyan"/>
          <w:u w:val="single"/>
        </w:rPr>
        <w:t>sharing</w:t>
      </w:r>
      <w:r w:rsidRPr="00C23E1F">
        <w:rPr>
          <w:rFonts w:asciiTheme="minorHAnsi" w:hAnsiTheme="minorHAnsi" w:cstheme="minorHAnsi"/>
          <w:u w:val="single"/>
        </w:rPr>
        <w:t xml:space="preserve"> their </w:t>
      </w:r>
      <w:r w:rsidRPr="00E5367E">
        <w:rPr>
          <w:rFonts w:asciiTheme="minorHAnsi" w:hAnsiTheme="minorHAnsi" w:cstheme="minorHAnsi"/>
          <w:highlight w:val="cyan"/>
          <w:u w:val="single"/>
        </w:rPr>
        <w:t xml:space="preserve">patents on </w:t>
      </w:r>
      <w:r w:rsidRPr="00E5367E">
        <w:rPr>
          <w:rFonts w:asciiTheme="minorHAnsi" w:eastAsia="Calibri" w:hAnsiTheme="minorHAnsi" w:cstheme="minorHAnsi"/>
          <w:b/>
          <w:highlight w:val="cyan"/>
          <w:u w:val="single"/>
        </w:rPr>
        <w:t>green tech</w:t>
      </w:r>
      <w:r w:rsidRPr="00C23E1F">
        <w:rPr>
          <w:rFonts w:asciiTheme="minorHAnsi" w:hAnsiTheme="minorHAnsi" w:cstheme="minorHAnsi"/>
          <w:u w:val="single"/>
        </w:rPr>
        <w:t xml:space="preserve">nologies or </w:t>
      </w:r>
      <w:r w:rsidRPr="00C23E1F">
        <w:rPr>
          <w:rFonts w:asciiTheme="minorHAnsi" w:eastAsia="Calibri" w:hAnsiTheme="minorHAnsi" w:cstheme="minorHAnsi"/>
          <w:b/>
          <w:u w:val="single"/>
        </w:rPr>
        <w:t>eco-friendly tech</w:t>
      </w:r>
      <w:r w:rsidRPr="00C23E1F">
        <w:rPr>
          <w:rFonts w:asciiTheme="minorHAnsi" w:hAnsiTheme="minorHAnsi" w:cstheme="minorHAnsi"/>
          <w:u w:val="single"/>
        </w:rPr>
        <w:t>nologies</w:t>
      </w:r>
      <w:r w:rsidRPr="00093B6E">
        <w:rPr>
          <w:rFonts w:asciiTheme="minorHAnsi" w:hAnsiTheme="minorHAnsi" w:cstheme="minorHAnsi"/>
          <w:sz w:val="16"/>
        </w:rPr>
        <w:t xml:space="preserve">. Participating companies and industry leaders such as IBM, Bosch, Sony and DuPont have shared a spectrum of technologies, ranging from renewable energy solutions to waste reduction and water conservation technologies (ibid.). </w:t>
      </w:r>
      <w:r w:rsidRPr="00C23E1F">
        <w:rPr>
          <w:rFonts w:asciiTheme="minorHAnsi" w:hAnsiTheme="minorHAnsi" w:cstheme="minorHAnsi"/>
          <w:u w:val="single"/>
        </w:rPr>
        <w:t>This</w:t>
      </w:r>
      <w:r w:rsidRPr="00093B6E">
        <w:rPr>
          <w:rFonts w:asciiTheme="minorHAnsi" w:hAnsiTheme="minorHAnsi" w:cstheme="minorHAnsi"/>
          <w:sz w:val="16"/>
        </w:rPr>
        <w:t xml:space="preserve"> not-for-profit </w:t>
      </w:r>
      <w:r w:rsidRPr="00C23E1F">
        <w:rPr>
          <w:rFonts w:asciiTheme="minorHAnsi" w:hAnsiTheme="minorHAnsi" w:cstheme="minorHAnsi"/>
          <w:u w:val="single"/>
        </w:rPr>
        <w:t>initiative provided</w:t>
      </w:r>
      <w:r w:rsidRPr="00093B6E">
        <w:rPr>
          <w:rFonts w:asciiTheme="minorHAnsi" w:hAnsiTheme="minorHAnsi" w:cstheme="minorHAnsi"/>
          <w:sz w:val="16"/>
        </w:rPr>
        <w:t xml:space="preserve"> royalty-free </w:t>
      </w:r>
      <w:r w:rsidRPr="00C23E1F">
        <w:rPr>
          <w:rFonts w:asciiTheme="minorHAnsi" w:hAnsiTheme="minorHAnsi" w:cstheme="minorHAnsi"/>
          <w:u w:val="single"/>
        </w:rPr>
        <w:t xml:space="preserve">access to </w:t>
      </w:r>
      <w:r w:rsidRPr="00C23E1F">
        <w:rPr>
          <w:rFonts w:asciiTheme="minorHAnsi" w:eastAsia="Calibri" w:hAnsiTheme="minorHAnsi" w:cstheme="minorHAnsi"/>
          <w:b/>
          <w:u w:val="single"/>
        </w:rPr>
        <w:t>248</w:t>
      </w:r>
      <w:r w:rsidRPr="00C23E1F">
        <w:rPr>
          <w:rFonts w:asciiTheme="minorHAnsi" w:hAnsiTheme="minorHAnsi" w:cstheme="minorHAnsi"/>
          <w:u w:val="single"/>
        </w:rPr>
        <w:t xml:space="preserve"> patents before it was </w:t>
      </w:r>
      <w:r w:rsidRPr="00E5367E">
        <w:rPr>
          <w:rFonts w:asciiTheme="minorHAnsi" w:eastAsia="Calibri" w:hAnsiTheme="minorHAnsi" w:cstheme="minorHAnsi"/>
          <w:b/>
          <w:highlight w:val="cyan"/>
          <w:u w:val="single"/>
        </w:rPr>
        <w:t>discontinued</w:t>
      </w:r>
      <w:r w:rsidRPr="00E5367E">
        <w:rPr>
          <w:rFonts w:asciiTheme="minorHAnsi" w:hAnsiTheme="minorHAnsi" w:cstheme="minorHAnsi"/>
          <w:highlight w:val="cyan"/>
          <w:u w:val="single"/>
        </w:rPr>
        <w:t xml:space="preserve"> in 2016</w:t>
      </w:r>
      <w:r w:rsidRPr="00093B6E">
        <w:rPr>
          <w:rFonts w:asciiTheme="minorHAnsi" w:hAnsiTheme="minorHAnsi" w:cstheme="minorHAnsi"/>
          <w:sz w:val="16"/>
        </w:rPr>
        <w:t xml:space="preserve"> (Contreras, Hall and Helmers 2018, 1).</w:t>
      </w:r>
    </w:p>
    <w:p w14:paraId="3B79260D" w14:textId="77777777" w:rsidR="00C23E1F" w:rsidRPr="00093B6E" w:rsidRDefault="00C23E1F" w:rsidP="00C23E1F">
      <w:pPr>
        <w:rPr>
          <w:rFonts w:asciiTheme="minorHAnsi" w:hAnsiTheme="minorHAnsi" w:cstheme="minorHAnsi"/>
          <w:sz w:val="16"/>
        </w:rPr>
      </w:pPr>
      <w:r w:rsidRPr="00093B6E">
        <w:rPr>
          <w:rFonts w:asciiTheme="minorHAnsi" w:hAnsiTheme="minorHAnsi" w:cstheme="minorHAnsi"/>
          <w:sz w:val="16"/>
        </w:rPr>
        <w:t xml:space="preserve">In comparison with other mechanisms for sharing patents such as </w:t>
      </w:r>
      <w:proofErr w:type="spellStart"/>
      <w:r w:rsidRPr="00093B6E">
        <w:rPr>
          <w:rFonts w:asciiTheme="minorHAnsi" w:hAnsiTheme="minorHAnsi" w:cstheme="minorHAnsi"/>
          <w:sz w:val="16"/>
        </w:rPr>
        <w:t>crosslicensing</w:t>
      </w:r>
      <w:proofErr w:type="spellEnd"/>
      <w:r w:rsidRPr="00093B6E">
        <w:rPr>
          <w:rFonts w:asciiTheme="minorHAnsi" w:hAnsiTheme="minorHAnsi" w:cstheme="minorHAnsi"/>
          <w:sz w:val="16"/>
        </w:rPr>
        <w:t xml:space="preserve"> and patent pools, the Eco-Patent Commons pool was different since patent owners of the Eco-Patent Commons did not give up their patent ownership but allowed free access to their patents by third parties, including their competitors. While the </w:t>
      </w:r>
      <w:r w:rsidRPr="00C23E1F">
        <w:rPr>
          <w:rFonts w:asciiTheme="minorHAnsi" w:hAnsiTheme="minorHAnsi" w:cstheme="minorHAnsi"/>
          <w:u w:val="single"/>
        </w:rPr>
        <w:t xml:space="preserve">Eco-Patent Commons initiative received </w:t>
      </w:r>
      <w:r w:rsidRPr="00C23E1F">
        <w:rPr>
          <w:rFonts w:asciiTheme="minorHAnsi" w:eastAsia="Calibri" w:hAnsiTheme="minorHAnsi" w:cstheme="minorHAnsi"/>
          <w:b/>
          <w:u w:val="single"/>
        </w:rPr>
        <w:t>scholarly attention</w:t>
      </w:r>
      <w:r w:rsidRPr="00C23E1F">
        <w:rPr>
          <w:rFonts w:asciiTheme="minorHAnsi" w:hAnsiTheme="minorHAnsi" w:cstheme="minorHAnsi"/>
          <w:u w:val="single"/>
        </w:rPr>
        <w:t xml:space="preserve"> in literature</w:t>
      </w:r>
      <w:r w:rsidRPr="00093B6E">
        <w:rPr>
          <w:rFonts w:asciiTheme="minorHAnsi" w:hAnsiTheme="minorHAnsi" w:cstheme="minorHAnsi"/>
          <w:sz w:val="16"/>
        </w:rPr>
        <w:t xml:space="preserve"> (Hall and Helmers 2013; Mattioli 2012; </w:t>
      </w:r>
      <w:proofErr w:type="spellStart"/>
      <w:r w:rsidRPr="00093B6E">
        <w:rPr>
          <w:rFonts w:asciiTheme="minorHAnsi" w:hAnsiTheme="minorHAnsi" w:cstheme="minorHAnsi"/>
          <w:sz w:val="16"/>
        </w:rPr>
        <w:t>Awad</w:t>
      </w:r>
      <w:proofErr w:type="spellEnd"/>
      <w:r w:rsidRPr="00093B6E">
        <w:rPr>
          <w:rFonts w:asciiTheme="minorHAnsi" w:hAnsiTheme="minorHAnsi" w:cstheme="minorHAnsi"/>
          <w:sz w:val="16"/>
        </w:rPr>
        <w:t xml:space="preserve"> 2015; Contreras 2014), it was </w:t>
      </w:r>
      <w:r w:rsidRPr="00E5367E">
        <w:rPr>
          <w:rFonts w:asciiTheme="minorHAnsi" w:hAnsiTheme="minorHAnsi" w:cstheme="minorHAnsi"/>
          <w:highlight w:val="cyan"/>
          <w:u w:val="single"/>
        </w:rPr>
        <w:t>not obvious</w:t>
      </w:r>
      <w:r w:rsidRPr="00C23E1F">
        <w:rPr>
          <w:rFonts w:asciiTheme="minorHAnsi" w:hAnsiTheme="minorHAnsi" w:cstheme="minorHAnsi"/>
          <w:u w:val="single"/>
        </w:rPr>
        <w:t xml:space="preserve"> “</w:t>
      </w:r>
      <w:r w:rsidRPr="00E5367E">
        <w:rPr>
          <w:rFonts w:asciiTheme="minorHAnsi" w:hAnsiTheme="minorHAnsi" w:cstheme="minorHAnsi"/>
          <w:highlight w:val="cyan"/>
          <w:u w:val="single"/>
        </w:rPr>
        <w:t>what benefits the</w:t>
      </w:r>
      <w:r w:rsidRPr="00C23E1F">
        <w:rPr>
          <w:rFonts w:asciiTheme="minorHAnsi" w:hAnsiTheme="minorHAnsi" w:cstheme="minorHAnsi"/>
          <w:u w:val="single"/>
        </w:rPr>
        <w:t xml:space="preserve"> </w:t>
      </w:r>
      <w:r w:rsidRPr="00E5367E">
        <w:rPr>
          <w:rFonts w:asciiTheme="minorHAnsi" w:hAnsiTheme="minorHAnsi" w:cstheme="minorHAnsi"/>
          <w:highlight w:val="cyan"/>
          <w:u w:val="single"/>
        </w:rPr>
        <w:t>commons offered</w:t>
      </w:r>
      <w:r w:rsidRPr="00C23E1F">
        <w:rPr>
          <w:rFonts w:asciiTheme="minorHAnsi" w:hAnsiTheme="minorHAnsi" w:cstheme="minorHAnsi"/>
          <w:u w:val="single"/>
        </w:rPr>
        <w:t xml:space="preserve"> to participants </w:t>
      </w:r>
      <w:r w:rsidRPr="00E5367E">
        <w:rPr>
          <w:rFonts w:asciiTheme="minorHAnsi" w:hAnsiTheme="minorHAnsi" w:cstheme="minorHAnsi"/>
          <w:highlight w:val="cyan"/>
          <w:u w:val="single"/>
        </w:rPr>
        <w:t xml:space="preserve">beyond </w:t>
      </w:r>
      <w:r w:rsidRPr="00E5367E">
        <w:rPr>
          <w:rFonts w:asciiTheme="minorHAnsi" w:eastAsia="Calibri" w:hAnsiTheme="minorHAnsi" w:cstheme="minorHAnsi"/>
          <w:b/>
          <w:highlight w:val="cyan"/>
          <w:u w:val="single"/>
        </w:rPr>
        <w:t>reputational enhancement</w:t>
      </w:r>
      <w:r w:rsidRPr="00C23E1F">
        <w:rPr>
          <w:rFonts w:asciiTheme="minorHAnsi" w:hAnsiTheme="minorHAnsi" w:cstheme="minorHAnsi"/>
          <w:u w:val="single"/>
        </w:rPr>
        <w:t>”</w:t>
      </w:r>
      <w:r w:rsidRPr="00093B6E">
        <w:rPr>
          <w:rFonts w:asciiTheme="minorHAnsi" w:hAnsiTheme="minorHAnsi" w:cstheme="minorHAnsi"/>
          <w:sz w:val="16"/>
        </w:rPr>
        <w:t xml:space="preserve"> (Contreras, Hall and Helmers 2018, 1).</w:t>
      </w:r>
    </w:p>
    <w:p w14:paraId="31B5A248" w14:textId="77777777" w:rsidR="00C23E1F" w:rsidRPr="00C23E1F" w:rsidRDefault="00C23E1F" w:rsidP="00C23E1F">
      <w:pPr>
        <w:rPr>
          <w:rFonts w:asciiTheme="minorHAnsi" w:hAnsiTheme="minorHAnsi" w:cstheme="minorHAnsi"/>
          <w:u w:val="single"/>
        </w:rPr>
      </w:pPr>
      <w:r w:rsidRPr="00093B6E">
        <w:rPr>
          <w:rFonts w:asciiTheme="minorHAnsi" w:hAnsiTheme="minorHAnsi" w:cstheme="minorHAnsi"/>
          <w:sz w:val="16"/>
        </w:rPr>
        <w:t xml:space="preserve">One study found that the </w:t>
      </w:r>
      <w:r w:rsidRPr="00C23E1F">
        <w:rPr>
          <w:rFonts w:asciiTheme="minorHAnsi" w:hAnsiTheme="minorHAnsi" w:cstheme="minorHAnsi"/>
          <w:u w:val="single"/>
        </w:rPr>
        <w:t>Eco-Patent Commons unfortunately</w:t>
      </w:r>
      <w:r w:rsidRPr="00093B6E">
        <w:rPr>
          <w:rFonts w:asciiTheme="minorHAnsi" w:hAnsiTheme="minorHAnsi" w:cstheme="minorHAnsi"/>
          <w:sz w:val="16"/>
        </w:rPr>
        <w:t xml:space="preserve"> did </w:t>
      </w:r>
      <w:r w:rsidRPr="00E5367E">
        <w:rPr>
          <w:rFonts w:asciiTheme="minorHAnsi" w:eastAsia="Calibri" w:hAnsiTheme="minorHAnsi" w:cstheme="minorHAnsi"/>
          <w:b/>
          <w:highlight w:val="cyan"/>
          <w:u w:val="single"/>
        </w:rPr>
        <w:t>not contribute</w:t>
      </w:r>
      <w:r w:rsidRPr="00E5367E">
        <w:rPr>
          <w:rFonts w:asciiTheme="minorHAnsi" w:hAnsiTheme="minorHAnsi" w:cstheme="minorHAnsi"/>
          <w:highlight w:val="cyan"/>
          <w:u w:val="single"/>
        </w:rPr>
        <w:t xml:space="preserve"> to</w:t>
      </w:r>
      <w:r w:rsidRPr="00C23E1F">
        <w:rPr>
          <w:rFonts w:asciiTheme="minorHAnsi" w:hAnsiTheme="minorHAnsi" w:cstheme="minorHAnsi"/>
          <w:u w:val="single"/>
        </w:rPr>
        <w:t xml:space="preserve"> the </w:t>
      </w:r>
      <w:r w:rsidRPr="00E5367E">
        <w:rPr>
          <w:rFonts w:asciiTheme="minorHAnsi" w:hAnsiTheme="minorHAnsi" w:cstheme="minorHAnsi"/>
          <w:highlight w:val="cyan"/>
          <w:u w:val="single"/>
        </w:rPr>
        <w:t>diffusion of green</w:t>
      </w:r>
      <w:r w:rsidRPr="00C23E1F">
        <w:rPr>
          <w:rFonts w:asciiTheme="minorHAnsi" w:hAnsiTheme="minorHAnsi" w:cstheme="minorHAnsi"/>
          <w:u w:val="single"/>
        </w:rPr>
        <w:t xml:space="preserve"> </w:t>
      </w:r>
      <w:r w:rsidRPr="00E5367E">
        <w:rPr>
          <w:rFonts w:asciiTheme="minorHAnsi" w:hAnsiTheme="minorHAnsi" w:cstheme="minorHAnsi"/>
          <w:highlight w:val="cyan"/>
          <w:u w:val="single"/>
        </w:rPr>
        <w:t>tech</w:t>
      </w:r>
      <w:r w:rsidRPr="00C23E1F">
        <w:rPr>
          <w:rFonts w:asciiTheme="minorHAnsi" w:hAnsiTheme="minorHAnsi" w:cstheme="minorHAnsi"/>
          <w:u w:val="single"/>
        </w:rPr>
        <w:t xml:space="preserve">nologies </w:t>
      </w:r>
      <w:r w:rsidRPr="00093B6E">
        <w:rPr>
          <w:rFonts w:asciiTheme="minorHAnsi" w:hAnsiTheme="minorHAnsi" w:cstheme="minorHAnsi"/>
          <w:sz w:val="16"/>
        </w:rPr>
        <w:t xml:space="preserve">(ibid., 2), and its </w:t>
      </w:r>
      <w:r w:rsidRPr="00E5367E">
        <w:rPr>
          <w:rFonts w:asciiTheme="minorHAnsi" w:hAnsiTheme="minorHAnsi" w:cstheme="minorHAnsi"/>
          <w:highlight w:val="cyan"/>
          <w:u w:val="single"/>
        </w:rPr>
        <w:t>closure in 2016 indicates</w:t>
      </w:r>
      <w:r w:rsidRPr="00093B6E">
        <w:rPr>
          <w:rFonts w:asciiTheme="minorHAnsi" w:hAnsiTheme="minorHAnsi" w:cstheme="minorHAnsi"/>
          <w:sz w:val="16"/>
        </w:rPr>
        <w:t xml:space="preserve"> that the </w:t>
      </w:r>
      <w:r w:rsidRPr="00E5367E">
        <w:rPr>
          <w:rFonts w:asciiTheme="minorHAnsi" w:hAnsiTheme="minorHAnsi" w:cstheme="minorHAnsi"/>
          <w:highlight w:val="cyan"/>
          <w:u w:val="single"/>
        </w:rPr>
        <w:t>initiative</w:t>
      </w:r>
      <w:r w:rsidRPr="00C23E1F">
        <w:rPr>
          <w:rFonts w:asciiTheme="minorHAnsi" w:hAnsiTheme="minorHAnsi" w:cstheme="minorHAnsi"/>
          <w:u w:val="single"/>
        </w:rPr>
        <w:t xml:space="preserve"> was </w:t>
      </w:r>
      <w:r w:rsidRPr="00E5367E">
        <w:rPr>
          <w:rFonts w:asciiTheme="minorHAnsi" w:eastAsia="Calibri" w:hAnsiTheme="minorHAnsi" w:cstheme="minorHAnsi"/>
          <w:b/>
          <w:highlight w:val="cyan"/>
          <w:u w:val="single"/>
        </w:rPr>
        <w:t>not successful</w:t>
      </w:r>
      <w:r w:rsidRPr="00C23E1F">
        <w:rPr>
          <w:rFonts w:asciiTheme="minorHAnsi" w:hAnsiTheme="minorHAnsi" w:cstheme="minorHAnsi"/>
          <w:u w:val="single"/>
        </w:rPr>
        <w:t xml:space="preserve"> in promoting </w:t>
      </w:r>
      <w:r w:rsidRPr="00C23E1F">
        <w:rPr>
          <w:rFonts w:asciiTheme="minorHAnsi" w:eastAsia="Calibri" w:hAnsiTheme="minorHAnsi" w:cstheme="minorHAnsi"/>
          <w:b/>
          <w:u w:val="single"/>
        </w:rPr>
        <w:t>innovation</w:t>
      </w:r>
      <w:r w:rsidRPr="00C23E1F">
        <w:rPr>
          <w:rFonts w:asciiTheme="minorHAnsi" w:hAnsiTheme="minorHAnsi" w:cstheme="minorHAnsi"/>
          <w:u w:val="single"/>
        </w:rPr>
        <w:t xml:space="preserve"> of these kinds of technologies.</w:t>
      </w:r>
    </w:p>
    <w:p w14:paraId="201F6AAB" w14:textId="77777777" w:rsidR="00C23E1F" w:rsidRPr="00C23E1F" w:rsidRDefault="00C23E1F" w:rsidP="00C23E1F">
      <w:pPr>
        <w:rPr>
          <w:rFonts w:asciiTheme="minorHAnsi" w:hAnsiTheme="minorHAnsi" w:cstheme="minorHAnsi"/>
          <w:u w:val="single"/>
        </w:rPr>
      </w:pPr>
    </w:p>
    <w:p w14:paraId="704BD2AC" w14:textId="77777777" w:rsidR="00C23E1F" w:rsidRPr="00C23E1F" w:rsidRDefault="00C23E1F" w:rsidP="00C23E1F">
      <w:pPr>
        <w:rPr>
          <w:rFonts w:asciiTheme="minorHAnsi" w:hAnsiTheme="minorHAnsi" w:cstheme="minorHAnsi"/>
        </w:rPr>
      </w:pPr>
    </w:p>
    <w:p w14:paraId="27DE054D" w14:textId="65F6A2A5" w:rsidR="00C23E1F" w:rsidRPr="00C23E1F" w:rsidRDefault="00E5367E" w:rsidP="00C23E1F">
      <w:pPr>
        <w:pStyle w:val="Heading2"/>
        <w:rPr>
          <w:rFonts w:asciiTheme="minorHAnsi" w:hAnsiTheme="minorHAnsi" w:cstheme="minorHAnsi"/>
        </w:rPr>
      </w:pPr>
      <w:r>
        <w:rPr>
          <w:rFonts w:asciiTheme="minorHAnsi" w:hAnsiTheme="minorHAnsi" w:cstheme="minorHAnsi"/>
        </w:rPr>
        <w:t>CP---Public Interest</w:t>
      </w:r>
    </w:p>
    <w:p w14:paraId="0B7E1558" w14:textId="702BC76E" w:rsidR="00C23E1F" w:rsidRPr="00C23E1F" w:rsidRDefault="00C23E1F" w:rsidP="00C23E1F">
      <w:pPr>
        <w:pStyle w:val="Heading3"/>
        <w:rPr>
          <w:rFonts w:asciiTheme="minorHAnsi" w:hAnsiTheme="minorHAnsi" w:cstheme="minorHAnsi"/>
        </w:rPr>
      </w:pPr>
      <w:r w:rsidRPr="00C23E1F">
        <w:rPr>
          <w:rFonts w:asciiTheme="minorHAnsi" w:hAnsiTheme="minorHAnsi" w:cstheme="minorHAnsi"/>
        </w:rPr>
        <w:t>Deficit---Innovation</w:t>
      </w:r>
      <w:r w:rsidR="00E5367E">
        <w:rPr>
          <w:rFonts w:asciiTheme="minorHAnsi" w:hAnsiTheme="minorHAnsi" w:cstheme="minorHAnsi"/>
        </w:rPr>
        <w:t>---2AC</w:t>
      </w:r>
    </w:p>
    <w:p w14:paraId="7F05978C" w14:textId="77777777" w:rsidR="00C23E1F" w:rsidRPr="00C23E1F" w:rsidRDefault="00C23E1F" w:rsidP="00C23E1F">
      <w:pPr>
        <w:pStyle w:val="Heading4"/>
        <w:rPr>
          <w:rFonts w:asciiTheme="minorHAnsi" w:hAnsiTheme="minorHAnsi" w:cstheme="minorHAnsi"/>
          <w:u w:val="single"/>
        </w:rPr>
      </w:pPr>
      <w:r w:rsidRPr="00C23E1F">
        <w:rPr>
          <w:rFonts w:asciiTheme="minorHAnsi" w:hAnsiTheme="minorHAnsi" w:cstheme="minorHAnsi"/>
        </w:rPr>
        <w:t xml:space="preserve">“Public interest rulings” against injunction hamper tech innovation - crushes innovation </w:t>
      </w:r>
      <w:r w:rsidRPr="00C23E1F">
        <w:rPr>
          <w:rFonts w:asciiTheme="minorHAnsi" w:hAnsiTheme="minorHAnsi" w:cstheme="minorHAnsi"/>
          <w:u w:val="single"/>
        </w:rPr>
        <w:t xml:space="preserve">quality </w:t>
      </w:r>
      <w:r w:rsidRPr="00C23E1F">
        <w:rPr>
          <w:rFonts w:asciiTheme="minorHAnsi" w:hAnsiTheme="minorHAnsi" w:cstheme="minorHAnsi"/>
        </w:rPr>
        <w:t>and econ strength</w:t>
      </w:r>
    </w:p>
    <w:p w14:paraId="1493DA1C" w14:textId="27BA6691" w:rsidR="00C23E1F" w:rsidRPr="00C23E1F" w:rsidRDefault="00C23E1F" w:rsidP="00C23E1F">
      <w:pPr>
        <w:rPr>
          <w:rFonts w:asciiTheme="minorHAnsi" w:hAnsiTheme="minorHAnsi" w:cstheme="minorHAnsi"/>
        </w:rPr>
      </w:pPr>
      <w:r w:rsidRPr="00C23E1F">
        <w:rPr>
          <w:rFonts w:asciiTheme="minorHAnsi" w:hAnsiTheme="minorHAnsi" w:cstheme="minorHAnsi"/>
        </w:rPr>
        <w:t xml:space="preserve">Kristen </w:t>
      </w:r>
      <w:r w:rsidRPr="00C23E1F">
        <w:rPr>
          <w:rFonts w:asciiTheme="minorHAnsi" w:eastAsiaTheme="majorEastAsia" w:hAnsiTheme="minorHAnsi" w:cstheme="minorHAnsi"/>
          <w:b/>
          <w:iCs/>
          <w:sz w:val="26"/>
        </w:rPr>
        <w:t xml:space="preserve">Osenga </w:t>
      </w:r>
      <w:r w:rsidR="00093B6E">
        <w:rPr>
          <w:rFonts w:asciiTheme="minorHAnsi" w:eastAsiaTheme="majorEastAsia" w:hAnsiTheme="minorHAnsi" w:cstheme="minorHAnsi"/>
          <w:b/>
          <w:iCs/>
          <w:sz w:val="26"/>
        </w:rPr>
        <w:t>’</w:t>
      </w:r>
      <w:r w:rsidRPr="00C23E1F">
        <w:rPr>
          <w:rFonts w:asciiTheme="minorHAnsi" w:eastAsiaTheme="majorEastAsia" w:hAnsiTheme="minorHAnsi" w:cstheme="minorHAnsi"/>
          <w:b/>
          <w:iCs/>
          <w:sz w:val="26"/>
        </w:rPr>
        <w:t>18</w:t>
      </w:r>
      <w:r w:rsidR="00093B6E">
        <w:rPr>
          <w:rFonts w:asciiTheme="minorHAnsi" w:hAnsiTheme="minorHAnsi" w:cstheme="minorHAnsi"/>
        </w:rPr>
        <w:t xml:space="preserve"> (</w:t>
      </w:r>
      <w:r w:rsidRPr="00C23E1F">
        <w:rPr>
          <w:rFonts w:asciiTheme="minorHAnsi" w:hAnsiTheme="minorHAnsi" w:cstheme="minorHAnsi"/>
        </w:rPr>
        <w:t xml:space="preserve">Associate Dean for Academic Affairs, Austin E. Owen Research Scholar &amp; Professor of Law, The University of Richmond School of Law, 12-26-2018, “What Happened to the Public’s Interest in Patent Law?”, </w:t>
      </w:r>
      <w:r w:rsidRPr="00C23E1F">
        <w:rPr>
          <w:rFonts w:asciiTheme="minorHAnsi" w:hAnsiTheme="minorHAnsi" w:cstheme="minorHAnsi"/>
          <w:i/>
          <w:iCs/>
        </w:rPr>
        <w:t>The Federalist Society</w:t>
      </w:r>
      <w:r w:rsidRPr="00C23E1F">
        <w:rPr>
          <w:rFonts w:asciiTheme="minorHAnsi" w:hAnsiTheme="minorHAnsi" w:cstheme="minorHAnsi"/>
        </w:rPr>
        <w:t xml:space="preserve">, </w:t>
      </w:r>
      <w:r w:rsidR="00093B6E" w:rsidRPr="00093B6E">
        <w:rPr>
          <w:rFonts w:asciiTheme="minorHAnsi" w:hAnsiTheme="minorHAnsi" w:cstheme="minorHAnsi"/>
        </w:rPr>
        <w:t>https://fedsoc.org/fedsoc-review/what-happened-to-the-public-s-interest-in-patent-law/</w:t>
      </w:r>
      <w:r w:rsidR="00093B6E">
        <w:rPr>
          <w:rFonts w:asciiTheme="minorHAnsi" w:hAnsiTheme="minorHAnsi" w:cstheme="minorHAnsi"/>
        </w:rPr>
        <w:t xml:space="preserve">) </w:t>
      </w:r>
      <w:r w:rsidRPr="00093B6E">
        <w:rPr>
          <w:rFonts w:asciiTheme="minorHAnsi" w:hAnsiTheme="minorHAnsi" w:cstheme="minorHAnsi"/>
        </w:rPr>
        <w:t>/ACM</w:t>
      </w:r>
      <w:r w:rsidRPr="00C23E1F">
        <w:rPr>
          <w:rFonts w:asciiTheme="minorHAnsi" w:hAnsiTheme="minorHAnsi" w:cstheme="minorHAnsi"/>
        </w:rPr>
        <w:t>!</w:t>
      </w:r>
    </w:p>
    <w:p w14:paraId="07232E94" w14:textId="77777777" w:rsidR="00C23E1F" w:rsidRPr="00093B6E" w:rsidRDefault="00C23E1F" w:rsidP="00C23E1F">
      <w:pPr>
        <w:rPr>
          <w:rFonts w:asciiTheme="minorHAnsi" w:hAnsiTheme="minorHAnsi" w:cstheme="minorHAnsi"/>
          <w:sz w:val="16"/>
        </w:rPr>
      </w:pPr>
      <w:r w:rsidRPr="00E5367E">
        <w:rPr>
          <w:rStyle w:val="StyleUnderline"/>
          <w:rFonts w:asciiTheme="minorHAnsi" w:hAnsiTheme="minorHAnsi" w:cstheme="minorHAnsi"/>
          <w:highlight w:val="cyan"/>
        </w:rPr>
        <w:t>Despite years of acknowledging</w:t>
      </w:r>
      <w:r w:rsidRPr="00C23E1F">
        <w:rPr>
          <w:rStyle w:val="StyleUnderline"/>
          <w:rFonts w:asciiTheme="minorHAnsi" w:hAnsiTheme="minorHAnsi" w:cstheme="minorHAnsi"/>
        </w:rPr>
        <w:t xml:space="preserve"> that the </w:t>
      </w:r>
      <w:r w:rsidRPr="00E5367E">
        <w:rPr>
          <w:rStyle w:val="StyleUnderline"/>
          <w:rFonts w:asciiTheme="minorHAnsi" w:hAnsiTheme="minorHAnsi" w:cstheme="minorHAnsi"/>
          <w:highlight w:val="cyan"/>
        </w:rPr>
        <w:t>public has a strong interest in an effective</w:t>
      </w:r>
      <w:r w:rsidRPr="00C23E1F">
        <w:rPr>
          <w:rStyle w:val="StyleUnderline"/>
          <w:rFonts w:asciiTheme="minorHAnsi" w:hAnsiTheme="minorHAnsi" w:cstheme="minorHAnsi"/>
        </w:rPr>
        <w:t xml:space="preserve"> and </w:t>
      </w:r>
      <w:r w:rsidRPr="00E5367E">
        <w:rPr>
          <w:rStyle w:val="StyleUnderline"/>
          <w:rFonts w:asciiTheme="minorHAnsi" w:hAnsiTheme="minorHAnsi" w:cstheme="minorHAnsi"/>
          <w:highlight w:val="cyan"/>
        </w:rPr>
        <w:t>reliable patent system, and</w:t>
      </w:r>
      <w:r w:rsidRPr="00C23E1F">
        <w:rPr>
          <w:rStyle w:val="StyleUnderline"/>
          <w:rFonts w:asciiTheme="minorHAnsi" w:hAnsiTheme="minorHAnsi" w:cstheme="minorHAnsi"/>
        </w:rPr>
        <w:t xml:space="preserve"> in the </w:t>
      </w:r>
      <w:r w:rsidRPr="00E5367E">
        <w:rPr>
          <w:rStyle w:val="StyleUnderline"/>
          <w:rFonts w:asciiTheme="minorHAnsi" w:hAnsiTheme="minorHAnsi" w:cstheme="minorHAnsi"/>
          <w:highlight w:val="cyan"/>
        </w:rPr>
        <w:t>tech</w:t>
      </w:r>
      <w:r w:rsidRPr="00C23E1F">
        <w:rPr>
          <w:rStyle w:val="StyleUnderline"/>
          <w:rFonts w:asciiTheme="minorHAnsi" w:hAnsiTheme="minorHAnsi" w:cstheme="minorHAnsi"/>
        </w:rPr>
        <w:t xml:space="preserve">nological </w:t>
      </w:r>
      <w:r w:rsidRPr="00E5367E">
        <w:rPr>
          <w:rStyle w:val="StyleUnderline"/>
          <w:rFonts w:asciiTheme="minorHAnsi" w:hAnsiTheme="minorHAnsi" w:cstheme="minorHAnsi"/>
          <w:highlight w:val="cyan"/>
        </w:rPr>
        <w:t>innovations</w:t>
      </w:r>
      <w:r w:rsidRPr="00C23E1F">
        <w:rPr>
          <w:rStyle w:val="StyleUnderline"/>
          <w:rFonts w:asciiTheme="minorHAnsi" w:hAnsiTheme="minorHAnsi" w:cstheme="minorHAnsi"/>
        </w:rPr>
        <w:t xml:space="preserve"> such </w:t>
      </w:r>
      <w:r w:rsidRPr="00E5367E">
        <w:rPr>
          <w:rStyle w:val="StyleUnderline"/>
          <w:rFonts w:asciiTheme="minorHAnsi" w:hAnsiTheme="minorHAnsi" w:cstheme="minorHAnsi"/>
          <w:highlight w:val="cyan"/>
        </w:rPr>
        <w:t>a</w:t>
      </w:r>
      <w:r w:rsidRPr="00C23E1F">
        <w:rPr>
          <w:rStyle w:val="StyleUnderline"/>
          <w:rFonts w:asciiTheme="minorHAnsi" w:hAnsiTheme="minorHAnsi" w:cstheme="minorHAnsi"/>
        </w:rPr>
        <w:t xml:space="preserve"> patent </w:t>
      </w:r>
      <w:r w:rsidRPr="00E5367E">
        <w:rPr>
          <w:rStyle w:val="StyleUnderline"/>
          <w:rFonts w:asciiTheme="minorHAnsi" w:hAnsiTheme="minorHAnsi" w:cstheme="minorHAnsi"/>
          <w:highlight w:val="cyan"/>
        </w:rPr>
        <w:t>system makes possible, judges</w:t>
      </w:r>
      <w:r w:rsidRPr="00C23E1F">
        <w:rPr>
          <w:rStyle w:val="StyleUnderline"/>
          <w:rFonts w:asciiTheme="minorHAnsi" w:hAnsiTheme="minorHAnsi" w:cstheme="minorHAnsi"/>
        </w:rPr>
        <w:t xml:space="preserve"> and commentators </w:t>
      </w:r>
      <w:r w:rsidRPr="00E5367E">
        <w:rPr>
          <w:rStyle w:val="StyleUnderline"/>
          <w:rFonts w:asciiTheme="minorHAnsi" w:hAnsiTheme="minorHAnsi" w:cstheme="minorHAnsi"/>
          <w:highlight w:val="cyan"/>
        </w:rPr>
        <w:t>have shifted</w:t>
      </w:r>
      <w:r w:rsidRPr="00C23E1F">
        <w:rPr>
          <w:rStyle w:val="StyleUnderline"/>
          <w:rFonts w:asciiTheme="minorHAnsi" w:hAnsiTheme="minorHAnsi" w:cstheme="minorHAnsi"/>
        </w:rPr>
        <w:t xml:space="preserve"> in recent years </w:t>
      </w:r>
      <w:r w:rsidRPr="00E5367E">
        <w:rPr>
          <w:rStyle w:val="StyleUnderline"/>
          <w:rFonts w:asciiTheme="minorHAnsi" w:hAnsiTheme="minorHAnsi" w:cstheme="minorHAnsi"/>
          <w:highlight w:val="cyan"/>
        </w:rPr>
        <w:t>away from that perspective</w:t>
      </w:r>
      <w:r w:rsidRPr="00C23E1F">
        <w:rPr>
          <w:rStyle w:val="StyleUnderline"/>
          <w:rFonts w:asciiTheme="minorHAnsi" w:hAnsiTheme="minorHAnsi" w:cstheme="minorHAnsi"/>
        </w:rPr>
        <w:t>.</w:t>
      </w:r>
      <w:r w:rsidRPr="00093B6E">
        <w:rPr>
          <w:rFonts w:asciiTheme="minorHAnsi" w:hAnsiTheme="minorHAnsi" w:cstheme="minorHAnsi"/>
          <w:sz w:val="16"/>
        </w:rPr>
        <w:t xml:space="preserve"> It was easier to understand the </w:t>
      </w:r>
      <w:proofErr w:type="gramStart"/>
      <w:r w:rsidRPr="00093B6E">
        <w:rPr>
          <w:rFonts w:asciiTheme="minorHAnsi" w:hAnsiTheme="minorHAnsi" w:cstheme="minorHAnsi"/>
          <w:sz w:val="16"/>
        </w:rPr>
        <w:t>courts’</w:t>
      </w:r>
      <w:proofErr w:type="gramEnd"/>
      <w:r w:rsidRPr="00093B6E">
        <w:rPr>
          <w:rFonts w:asciiTheme="minorHAnsi" w:hAnsiTheme="minorHAnsi" w:cstheme="minorHAnsi"/>
          <w:sz w:val="16"/>
        </w:rPr>
        <w:t xml:space="preserve"> and ITC’s decisions to put public health and safety ahead of patent protection in the earlier cases. After all, treating sewage and caring for burn victims certainly fall within an ordinary view of the public’s interest. But the recent shift at both the district courts and the ITC is harder to understand. </w:t>
      </w:r>
      <w:r w:rsidRPr="00C23E1F">
        <w:rPr>
          <w:rStyle w:val="StyleUnderline"/>
          <w:rFonts w:asciiTheme="minorHAnsi" w:hAnsiTheme="minorHAnsi" w:cstheme="minorHAnsi"/>
        </w:rPr>
        <w:t xml:space="preserve">These institutions are </w:t>
      </w:r>
      <w:r w:rsidRPr="00E5367E">
        <w:rPr>
          <w:rStyle w:val="StyleUnderline"/>
          <w:rFonts w:asciiTheme="minorHAnsi" w:hAnsiTheme="minorHAnsi" w:cstheme="minorHAnsi"/>
          <w:highlight w:val="cyan"/>
        </w:rPr>
        <w:t>subverting traditional patent rights in the name of</w:t>
      </w:r>
      <w:r w:rsidRPr="00C23E1F">
        <w:rPr>
          <w:rStyle w:val="StyleUnderline"/>
          <w:rFonts w:asciiTheme="minorHAnsi" w:hAnsiTheme="minorHAnsi" w:cstheme="minorHAnsi"/>
        </w:rPr>
        <w:t xml:space="preserve"> the </w:t>
      </w:r>
      <w:r w:rsidRPr="00E5367E">
        <w:rPr>
          <w:rStyle w:val="StyleUnderline"/>
          <w:rFonts w:asciiTheme="minorHAnsi" w:hAnsiTheme="minorHAnsi" w:cstheme="minorHAnsi"/>
          <w:highlight w:val="cyan"/>
        </w:rPr>
        <w:t>public</w:t>
      </w:r>
      <w:r w:rsidRPr="00C23E1F">
        <w:rPr>
          <w:rStyle w:val="StyleUnderline"/>
          <w:rFonts w:asciiTheme="minorHAnsi" w:hAnsiTheme="minorHAnsi" w:cstheme="minorHAnsi"/>
        </w:rPr>
        <w:t xml:space="preserve">’s </w:t>
      </w:r>
      <w:r w:rsidRPr="00E5367E">
        <w:rPr>
          <w:rStyle w:val="StyleUnderline"/>
          <w:rFonts w:asciiTheme="minorHAnsi" w:hAnsiTheme="minorHAnsi" w:cstheme="minorHAnsi"/>
          <w:highlight w:val="cyan"/>
        </w:rPr>
        <w:t>interest</w:t>
      </w:r>
      <w:r w:rsidRPr="00C23E1F">
        <w:rPr>
          <w:rStyle w:val="StyleUnderline"/>
          <w:rFonts w:asciiTheme="minorHAnsi" w:hAnsiTheme="minorHAnsi" w:cstheme="minorHAnsi"/>
        </w:rPr>
        <w:t xml:space="preserve">, but </w:t>
      </w:r>
      <w:r w:rsidRPr="00E5367E">
        <w:rPr>
          <w:rStyle w:val="StyleUnderline"/>
          <w:rFonts w:asciiTheme="minorHAnsi" w:hAnsiTheme="minorHAnsi" w:cstheme="minorHAnsi"/>
          <w:highlight w:val="cyan"/>
        </w:rPr>
        <w:t xml:space="preserve">without fully exploring whether there really is a </w:t>
      </w:r>
      <w:r w:rsidRPr="00C23E1F">
        <w:rPr>
          <w:rStyle w:val="StyleUnderline"/>
          <w:rFonts w:asciiTheme="minorHAnsi" w:hAnsiTheme="minorHAnsi" w:cstheme="minorHAnsi"/>
        </w:rPr>
        <w:t xml:space="preserve">public </w:t>
      </w:r>
      <w:r w:rsidRPr="00E5367E">
        <w:rPr>
          <w:rStyle w:val="StyleUnderline"/>
          <w:rFonts w:asciiTheme="minorHAnsi" w:hAnsiTheme="minorHAnsi" w:cstheme="minorHAnsi"/>
          <w:highlight w:val="cyan"/>
        </w:rPr>
        <w:t>interest problem at all.</w:t>
      </w:r>
    </w:p>
    <w:p w14:paraId="6BBEA567" w14:textId="77777777" w:rsidR="00C23E1F" w:rsidRPr="00093B6E" w:rsidRDefault="00C23E1F" w:rsidP="00C23E1F">
      <w:pPr>
        <w:rPr>
          <w:rFonts w:asciiTheme="minorHAnsi" w:hAnsiTheme="minorHAnsi" w:cstheme="minorHAnsi"/>
          <w:sz w:val="16"/>
        </w:rPr>
      </w:pPr>
      <w:r w:rsidRPr="00093B6E">
        <w:rPr>
          <w:rFonts w:asciiTheme="minorHAnsi" w:hAnsiTheme="minorHAnsi" w:cstheme="minorHAnsi"/>
          <w:sz w:val="16"/>
        </w:rPr>
        <w:t xml:space="preserve">The problem with the public interest analysis in these kinds of cases is two-fold. First, there is little evidence that granting injunctions would adversely affect the public’s interest. </w:t>
      </w:r>
      <w:r w:rsidRPr="00C23E1F">
        <w:rPr>
          <w:rStyle w:val="StyleUnderline"/>
          <w:rFonts w:asciiTheme="minorHAnsi" w:hAnsiTheme="minorHAnsi" w:cstheme="minorHAnsi"/>
        </w:rPr>
        <w:t xml:space="preserve">Second, the analysis neglects the interests of patent-holder plaintiffs who are </w:t>
      </w:r>
      <w:proofErr w:type="gramStart"/>
      <w:r w:rsidRPr="00C23E1F">
        <w:rPr>
          <w:rStyle w:val="StyleUnderline"/>
          <w:rFonts w:asciiTheme="minorHAnsi" w:hAnsiTheme="minorHAnsi" w:cstheme="minorHAnsi"/>
        </w:rPr>
        <w:t>actually parties</w:t>
      </w:r>
      <w:proofErr w:type="gramEnd"/>
      <w:r w:rsidRPr="00C23E1F">
        <w:rPr>
          <w:rStyle w:val="StyleUnderline"/>
          <w:rFonts w:asciiTheme="minorHAnsi" w:hAnsiTheme="minorHAnsi" w:cstheme="minorHAnsi"/>
        </w:rPr>
        <w:t xml:space="preserve"> to these cases. Either of these issues alone would be sufficient to require a more careful look at the public’s interest in whether injunctive relief is issued in these cases</w:t>
      </w:r>
      <w:r w:rsidRPr="00093B6E">
        <w:rPr>
          <w:rFonts w:asciiTheme="minorHAnsi" w:hAnsiTheme="minorHAnsi" w:cstheme="minorHAnsi"/>
          <w:sz w:val="16"/>
        </w:rPr>
        <w:t>. Because both issues are generally present,</w:t>
      </w:r>
      <w:r w:rsidRPr="00C23E1F">
        <w:rPr>
          <w:rStyle w:val="StyleUnderline"/>
          <w:rFonts w:asciiTheme="minorHAnsi" w:hAnsiTheme="minorHAnsi" w:cstheme="minorHAnsi"/>
        </w:rPr>
        <w:t xml:space="preserve"> it seems </w:t>
      </w:r>
      <w:r w:rsidRPr="00E5367E">
        <w:rPr>
          <w:rStyle w:val="StyleUnderline"/>
          <w:rFonts w:asciiTheme="minorHAnsi" w:hAnsiTheme="minorHAnsi" w:cstheme="minorHAnsi"/>
          <w:highlight w:val="cyan"/>
        </w:rPr>
        <w:t>unlikely</w:t>
      </w:r>
      <w:r w:rsidRPr="00C23E1F">
        <w:rPr>
          <w:rStyle w:val="StyleUnderline"/>
          <w:rFonts w:asciiTheme="minorHAnsi" w:hAnsiTheme="minorHAnsi" w:cstheme="minorHAnsi"/>
        </w:rPr>
        <w:t xml:space="preserve"> that the </w:t>
      </w:r>
      <w:r w:rsidRPr="00E5367E">
        <w:rPr>
          <w:rStyle w:val="StyleUnderline"/>
          <w:rFonts w:asciiTheme="minorHAnsi" w:hAnsiTheme="minorHAnsi" w:cstheme="minorHAnsi"/>
          <w:highlight w:val="cyan"/>
        </w:rPr>
        <w:t>public</w:t>
      </w:r>
      <w:r w:rsidRPr="00C23E1F">
        <w:rPr>
          <w:rStyle w:val="StyleUnderline"/>
          <w:rFonts w:asciiTheme="minorHAnsi" w:hAnsiTheme="minorHAnsi" w:cstheme="minorHAnsi"/>
        </w:rPr>
        <w:t xml:space="preserve"> interest </w:t>
      </w:r>
      <w:r w:rsidRPr="00E5367E">
        <w:rPr>
          <w:rStyle w:val="StyleUnderline"/>
          <w:rFonts w:asciiTheme="minorHAnsi" w:hAnsiTheme="minorHAnsi" w:cstheme="minorHAnsi"/>
          <w:highlight w:val="cyan"/>
        </w:rPr>
        <w:t>would ever warrant trumping</w:t>
      </w:r>
      <w:r w:rsidRPr="00C23E1F">
        <w:rPr>
          <w:rStyle w:val="StyleUnderline"/>
          <w:rFonts w:asciiTheme="minorHAnsi" w:hAnsiTheme="minorHAnsi" w:cstheme="minorHAnsi"/>
        </w:rPr>
        <w:t xml:space="preserve"> a patentee’s </w:t>
      </w:r>
      <w:r w:rsidRPr="00E5367E">
        <w:rPr>
          <w:rStyle w:val="StyleUnderline"/>
          <w:rFonts w:asciiTheme="minorHAnsi" w:hAnsiTheme="minorHAnsi" w:cstheme="minorHAnsi"/>
          <w:highlight w:val="cyan"/>
        </w:rPr>
        <w:t>right to</w:t>
      </w:r>
      <w:r w:rsidRPr="00C23E1F">
        <w:rPr>
          <w:rStyle w:val="StyleUnderline"/>
          <w:rFonts w:asciiTheme="minorHAnsi" w:hAnsiTheme="minorHAnsi" w:cstheme="minorHAnsi"/>
        </w:rPr>
        <w:t xml:space="preserve"> an </w:t>
      </w:r>
      <w:r w:rsidRPr="00E5367E">
        <w:rPr>
          <w:rStyle w:val="StyleUnderline"/>
          <w:rFonts w:asciiTheme="minorHAnsi" w:hAnsiTheme="minorHAnsi" w:cstheme="minorHAnsi"/>
          <w:highlight w:val="cyan"/>
        </w:rPr>
        <w:t>injunction</w:t>
      </w:r>
      <w:r w:rsidRPr="00C23E1F">
        <w:rPr>
          <w:rStyle w:val="StyleUnderline"/>
          <w:rFonts w:asciiTheme="minorHAnsi" w:hAnsiTheme="minorHAnsi" w:cstheme="minorHAnsi"/>
        </w:rPr>
        <w:t xml:space="preserve"> in these types of cases.</w:t>
      </w:r>
    </w:p>
    <w:p w14:paraId="0BDC3EC2" w14:textId="77777777" w:rsidR="00C23E1F" w:rsidRPr="00C23E1F" w:rsidRDefault="00C23E1F" w:rsidP="00C23E1F">
      <w:pPr>
        <w:rPr>
          <w:rStyle w:val="StyleUnderline"/>
          <w:rFonts w:asciiTheme="minorHAnsi" w:hAnsiTheme="minorHAnsi" w:cstheme="minorHAnsi"/>
        </w:rPr>
      </w:pPr>
      <w:r w:rsidRPr="00E5367E">
        <w:rPr>
          <w:rStyle w:val="StyleUnderline"/>
          <w:rFonts w:asciiTheme="minorHAnsi" w:hAnsiTheme="minorHAnsi" w:cstheme="minorHAnsi"/>
          <w:highlight w:val="cyan"/>
        </w:rPr>
        <w:t>The problems</w:t>
      </w:r>
      <w:r w:rsidRPr="00C23E1F">
        <w:rPr>
          <w:rStyle w:val="StyleUnderline"/>
          <w:rFonts w:asciiTheme="minorHAnsi" w:hAnsiTheme="minorHAnsi" w:cstheme="minorHAnsi"/>
        </w:rPr>
        <w:t xml:space="preserve"> to which the </w:t>
      </w:r>
      <w:r w:rsidRPr="00E5367E">
        <w:rPr>
          <w:rStyle w:val="StyleUnderline"/>
          <w:rFonts w:asciiTheme="minorHAnsi" w:hAnsiTheme="minorHAnsi" w:cstheme="minorHAnsi"/>
          <w:highlight w:val="cyan"/>
        </w:rPr>
        <w:t>courts and ITC point as supporting denial of</w:t>
      </w:r>
      <w:r w:rsidRPr="00C23E1F">
        <w:rPr>
          <w:rStyle w:val="StyleUnderline"/>
          <w:rFonts w:asciiTheme="minorHAnsi" w:hAnsiTheme="minorHAnsi" w:cstheme="minorHAnsi"/>
        </w:rPr>
        <w:t xml:space="preserve"> injunctive </w:t>
      </w:r>
      <w:r w:rsidRPr="00E5367E">
        <w:rPr>
          <w:rStyle w:val="StyleUnderline"/>
          <w:rFonts w:asciiTheme="minorHAnsi" w:hAnsiTheme="minorHAnsi" w:cstheme="minorHAnsi"/>
          <w:highlight w:val="cyan"/>
        </w:rPr>
        <w:t>relief are at best speculative and at worst nonexistent</w:t>
      </w:r>
      <w:r w:rsidRPr="00C23E1F">
        <w:rPr>
          <w:rStyle w:val="StyleUnderline"/>
          <w:rFonts w:asciiTheme="minorHAnsi" w:hAnsiTheme="minorHAnsi" w:cstheme="minorHAnsi"/>
        </w:rPr>
        <w:t>.</w:t>
      </w:r>
      <w:r w:rsidRPr="00093B6E">
        <w:rPr>
          <w:rFonts w:asciiTheme="minorHAnsi" w:hAnsiTheme="minorHAnsi" w:cstheme="minorHAnsi"/>
          <w:sz w:val="16"/>
        </w:rPr>
        <w:t xml:space="preserve"> Consider the ALJ’s rather tenuous argument in the Qualcomm case described above: if an infringer is not allowed to continue infringing, it will be less competitive in and likely exit from a new technology area, and that will lead to national security concerns. </w:t>
      </w:r>
      <w:r w:rsidRPr="00C23E1F">
        <w:rPr>
          <w:rStyle w:val="StyleUnderline"/>
          <w:rFonts w:asciiTheme="minorHAnsi" w:hAnsiTheme="minorHAnsi" w:cstheme="minorHAnsi"/>
        </w:rPr>
        <w:t xml:space="preserve">This chain of reasoning is incredibly speculative. The </w:t>
      </w:r>
      <w:r w:rsidRPr="00E5367E">
        <w:rPr>
          <w:rStyle w:val="StyleUnderline"/>
          <w:rFonts w:asciiTheme="minorHAnsi" w:hAnsiTheme="minorHAnsi" w:cstheme="minorHAnsi"/>
          <w:highlight w:val="cyan"/>
        </w:rPr>
        <w:t>development of</w:t>
      </w:r>
      <w:r w:rsidRPr="00C23E1F">
        <w:rPr>
          <w:rStyle w:val="StyleUnderline"/>
          <w:rFonts w:asciiTheme="minorHAnsi" w:hAnsiTheme="minorHAnsi" w:cstheme="minorHAnsi"/>
        </w:rPr>
        <w:t xml:space="preserve"> the </w:t>
      </w:r>
      <w:r w:rsidRPr="00E5367E">
        <w:rPr>
          <w:rStyle w:val="StyleUnderline"/>
          <w:rFonts w:asciiTheme="minorHAnsi" w:hAnsiTheme="minorHAnsi" w:cstheme="minorHAnsi"/>
          <w:highlight w:val="cyan"/>
        </w:rPr>
        <w:t>tech</w:t>
      </w:r>
      <w:r w:rsidRPr="00C23E1F">
        <w:rPr>
          <w:rStyle w:val="StyleUnderline"/>
          <w:rFonts w:asciiTheme="minorHAnsi" w:hAnsiTheme="minorHAnsi" w:cstheme="minorHAnsi"/>
        </w:rPr>
        <w:t xml:space="preserve">nology area in question, 5G mobile connectivity, </w:t>
      </w:r>
      <w:r w:rsidRPr="00E5367E">
        <w:rPr>
          <w:rStyle w:val="StyleUnderline"/>
          <w:rFonts w:asciiTheme="minorHAnsi" w:hAnsiTheme="minorHAnsi" w:cstheme="minorHAnsi"/>
          <w:highlight w:val="cyan"/>
        </w:rPr>
        <w:t>is being led by numerous global companies</w:t>
      </w:r>
      <w:r w:rsidRPr="00C23E1F">
        <w:rPr>
          <w:rStyle w:val="StyleUnderline"/>
          <w:rFonts w:asciiTheme="minorHAnsi" w:hAnsiTheme="minorHAnsi" w:cstheme="minorHAnsi"/>
        </w:rPr>
        <w:t>, including Qualcomm, Intel, Samsung, Ericsson, and others,</w:t>
      </w:r>
      <w:bookmarkStart w:id="2" w:name="_ftnref59"/>
      <w:r w:rsidRPr="00C23E1F">
        <w:rPr>
          <w:rStyle w:val="StyleUnderline"/>
          <w:rFonts w:asciiTheme="minorHAnsi" w:hAnsiTheme="minorHAnsi" w:cstheme="minorHAnsi"/>
        </w:rPr>
        <w:fldChar w:fldCharType="begin"/>
      </w:r>
      <w:r w:rsidRPr="00C23E1F">
        <w:rPr>
          <w:rStyle w:val="StyleUnderline"/>
          <w:rFonts w:asciiTheme="minorHAnsi" w:hAnsiTheme="minorHAnsi" w:cstheme="minorHAnsi"/>
        </w:rPr>
        <w:instrText>HYPERLINK "https://fedsoc.org/fedsoc-review/what-happened-to-the-public-s-interest-in-patent-law" \l "_ftn59"</w:instrText>
      </w:r>
      <w:r w:rsidRPr="00C23E1F">
        <w:rPr>
          <w:rStyle w:val="StyleUnderline"/>
          <w:rFonts w:asciiTheme="minorHAnsi" w:hAnsiTheme="minorHAnsi" w:cstheme="minorHAnsi"/>
        </w:rPr>
      </w:r>
      <w:r w:rsidRPr="00C23E1F">
        <w:rPr>
          <w:rStyle w:val="StyleUnderline"/>
          <w:rFonts w:asciiTheme="minorHAnsi" w:hAnsiTheme="minorHAnsi" w:cstheme="minorHAnsi"/>
        </w:rPr>
        <w:fldChar w:fldCharType="separate"/>
      </w:r>
      <w:r w:rsidRPr="00C23E1F">
        <w:rPr>
          <w:rStyle w:val="Hyperlink"/>
          <w:rFonts w:asciiTheme="minorHAnsi" w:hAnsiTheme="minorHAnsi" w:cstheme="minorHAnsi"/>
          <w:b/>
        </w:rPr>
        <w:t>[59]</w:t>
      </w:r>
      <w:r w:rsidRPr="00C23E1F">
        <w:rPr>
          <w:rStyle w:val="StyleUnderline"/>
          <w:rFonts w:asciiTheme="minorHAnsi" w:hAnsiTheme="minorHAnsi" w:cstheme="minorHAnsi"/>
        </w:rPr>
        <w:fldChar w:fldCharType="end"/>
      </w:r>
      <w:bookmarkEnd w:id="2"/>
      <w:r w:rsidRPr="00C23E1F">
        <w:rPr>
          <w:rStyle w:val="StyleUnderline"/>
          <w:rFonts w:asciiTheme="minorHAnsi" w:hAnsiTheme="minorHAnsi" w:cstheme="minorHAnsi"/>
        </w:rPr>
        <w:t xml:space="preserve"> and it will be implemented and rolled out by these and countless other manufacturers. There is </w:t>
      </w:r>
      <w:r w:rsidRPr="00E5367E">
        <w:rPr>
          <w:rStyle w:val="StyleUnderline"/>
          <w:rFonts w:asciiTheme="minorHAnsi" w:hAnsiTheme="minorHAnsi" w:cstheme="minorHAnsi"/>
          <w:highlight w:val="cyan"/>
        </w:rPr>
        <w:t>little evidence</w:t>
      </w:r>
      <w:r w:rsidRPr="00C23E1F">
        <w:rPr>
          <w:rStyle w:val="StyleUnderline"/>
          <w:rFonts w:asciiTheme="minorHAnsi" w:hAnsiTheme="minorHAnsi" w:cstheme="minorHAnsi"/>
        </w:rPr>
        <w:t xml:space="preserve"> that </w:t>
      </w:r>
      <w:r w:rsidRPr="00E5367E">
        <w:rPr>
          <w:rStyle w:val="StyleUnderline"/>
          <w:rFonts w:asciiTheme="minorHAnsi" w:hAnsiTheme="minorHAnsi" w:cstheme="minorHAnsi"/>
          <w:highlight w:val="cyan"/>
        </w:rPr>
        <w:t>any</w:t>
      </w:r>
      <w:r w:rsidRPr="00C23E1F">
        <w:rPr>
          <w:rStyle w:val="StyleUnderline"/>
          <w:rFonts w:asciiTheme="minorHAnsi" w:hAnsiTheme="minorHAnsi" w:cstheme="minorHAnsi"/>
        </w:rPr>
        <w:t xml:space="preserve"> of the important </w:t>
      </w:r>
      <w:r w:rsidRPr="00E5367E">
        <w:rPr>
          <w:rStyle w:val="StyleUnderline"/>
          <w:rFonts w:asciiTheme="minorHAnsi" w:hAnsiTheme="minorHAnsi" w:cstheme="minorHAnsi"/>
          <w:highlight w:val="cyan"/>
        </w:rPr>
        <w:t>players would exit</w:t>
      </w:r>
      <w:r w:rsidRPr="00C23E1F">
        <w:rPr>
          <w:rStyle w:val="StyleUnderline"/>
          <w:rFonts w:asciiTheme="minorHAnsi" w:hAnsiTheme="minorHAnsi" w:cstheme="minorHAnsi"/>
        </w:rPr>
        <w:t xml:space="preserve"> the 5G space </w:t>
      </w:r>
      <w:r w:rsidRPr="00E5367E">
        <w:rPr>
          <w:rStyle w:val="StyleUnderline"/>
          <w:rFonts w:asciiTheme="minorHAnsi" w:hAnsiTheme="minorHAnsi" w:cstheme="minorHAnsi"/>
          <w:highlight w:val="cyan"/>
        </w:rPr>
        <w:t>if prohibited from importing infringing products, nor</w:t>
      </w:r>
      <w:r w:rsidRPr="00C23E1F">
        <w:rPr>
          <w:rStyle w:val="StyleUnderline"/>
          <w:rFonts w:asciiTheme="minorHAnsi" w:hAnsiTheme="minorHAnsi" w:cstheme="minorHAnsi"/>
        </w:rPr>
        <w:t xml:space="preserve"> is there </w:t>
      </w:r>
      <w:r w:rsidRPr="00E5367E">
        <w:rPr>
          <w:rStyle w:val="StyleUnderline"/>
          <w:rFonts w:asciiTheme="minorHAnsi" w:hAnsiTheme="minorHAnsi" w:cstheme="minorHAnsi"/>
          <w:highlight w:val="cyan"/>
        </w:rPr>
        <w:t>any evidence</w:t>
      </w:r>
      <w:r w:rsidRPr="00C23E1F">
        <w:rPr>
          <w:rStyle w:val="StyleUnderline"/>
          <w:rFonts w:asciiTheme="minorHAnsi" w:hAnsiTheme="minorHAnsi" w:cstheme="minorHAnsi"/>
        </w:rPr>
        <w:t xml:space="preserve"> that </w:t>
      </w:r>
      <w:r w:rsidRPr="00E5367E">
        <w:rPr>
          <w:rStyle w:val="StyleUnderline"/>
          <w:rFonts w:asciiTheme="minorHAnsi" w:hAnsiTheme="minorHAnsi" w:cstheme="minorHAnsi"/>
          <w:highlight w:val="cyan"/>
        </w:rPr>
        <w:t>national security concerns would result</w:t>
      </w:r>
      <w:r w:rsidRPr="00C23E1F">
        <w:rPr>
          <w:rStyle w:val="StyleUnderline"/>
          <w:rFonts w:asciiTheme="minorHAnsi" w:hAnsiTheme="minorHAnsi" w:cstheme="minorHAnsi"/>
        </w:rPr>
        <w:t xml:space="preserve"> even if one of these companies did stop working in the 5G space. Decisions to override the public’s interest in a strong patent system cannot be grounded in conjecture alone.</w:t>
      </w:r>
    </w:p>
    <w:p w14:paraId="1B603FF7" w14:textId="77777777" w:rsidR="00C23E1F" w:rsidRPr="00C23E1F" w:rsidRDefault="00C23E1F" w:rsidP="00C23E1F">
      <w:pPr>
        <w:rPr>
          <w:rStyle w:val="StyleUnderline"/>
          <w:rFonts w:asciiTheme="minorHAnsi" w:hAnsiTheme="minorHAnsi" w:cstheme="minorHAnsi"/>
        </w:rPr>
      </w:pPr>
      <w:r w:rsidRPr="00C23E1F">
        <w:rPr>
          <w:rStyle w:val="StyleUnderline"/>
          <w:rFonts w:asciiTheme="minorHAnsi" w:hAnsiTheme="minorHAnsi" w:cstheme="minorHAnsi"/>
        </w:rPr>
        <w:t xml:space="preserve">Some </w:t>
      </w:r>
      <w:r w:rsidRPr="00E5367E">
        <w:rPr>
          <w:rStyle w:val="StyleUnderline"/>
          <w:rFonts w:asciiTheme="minorHAnsi" w:hAnsiTheme="minorHAnsi" w:cstheme="minorHAnsi"/>
          <w:highlight w:val="cyan"/>
        </w:rPr>
        <w:t>judges have also based denials</w:t>
      </w:r>
      <w:r w:rsidRPr="00C23E1F">
        <w:rPr>
          <w:rStyle w:val="StyleUnderline"/>
          <w:rFonts w:asciiTheme="minorHAnsi" w:hAnsiTheme="minorHAnsi" w:cstheme="minorHAnsi"/>
        </w:rPr>
        <w:t xml:space="preserve"> of injunctive relief </w:t>
      </w:r>
      <w:r w:rsidRPr="00E5367E">
        <w:rPr>
          <w:rStyle w:val="StyleUnderline"/>
          <w:rFonts w:asciiTheme="minorHAnsi" w:hAnsiTheme="minorHAnsi" w:cstheme="minorHAnsi"/>
          <w:highlight w:val="cyan"/>
        </w:rPr>
        <w:t>on</w:t>
      </w:r>
      <w:r w:rsidRPr="00C23E1F">
        <w:rPr>
          <w:rStyle w:val="StyleUnderline"/>
          <w:rFonts w:asciiTheme="minorHAnsi" w:hAnsiTheme="minorHAnsi" w:cstheme="minorHAnsi"/>
        </w:rPr>
        <w:t xml:space="preserve"> a doctrine called </w:t>
      </w:r>
      <w:r w:rsidRPr="00E5367E">
        <w:rPr>
          <w:rStyle w:val="StyleUnderline"/>
          <w:rFonts w:asciiTheme="minorHAnsi" w:hAnsiTheme="minorHAnsi" w:cstheme="minorHAnsi"/>
          <w:highlight w:val="cyan"/>
        </w:rPr>
        <w:t>patent holdup, which has</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been proven</w:t>
      </w:r>
      <w:r w:rsidRPr="00C23E1F">
        <w:rPr>
          <w:rStyle w:val="StyleUnderline"/>
          <w:rFonts w:asciiTheme="minorHAnsi" w:hAnsiTheme="minorHAnsi" w:cstheme="minorHAnsi"/>
        </w:rPr>
        <w:t xml:space="preserve"> to be </w:t>
      </w:r>
      <w:r w:rsidRPr="00E5367E">
        <w:rPr>
          <w:rStyle w:val="StyleUnderline"/>
          <w:rFonts w:asciiTheme="minorHAnsi" w:hAnsiTheme="minorHAnsi" w:cstheme="minorHAnsi"/>
          <w:highlight w:val="cyan"/>
        </w:rPr>
        <w:t>false.</w:t>
      </w:r>
      <w:r w:rsidRPr="00093B6E">
        <w:rPr>
          <w:rFonts w:asciiTheme="minorHAnsi" w:hAnsiTheme="minorHAnsi" w:cstheme="minorHAnsi"/>
          <w:sz w:val="16"/>
        </w:rPr>
        <w:t xml:space="preserve"> Whether the plaintiff is a patent assertion entity or a participant in a standard setting organization, the concern underlying this doctrine is that the patent holder will be able to seek unfairly high licensing rates for use of their patents because of the threat of injunctive relief.</w:t>
      </w:r>
      <w:bookmarkStart w:id="3" w:name="_ftnref60"/>
      <w:r w:rsidRPr="00C23E1F">
        <w:rPr>
          <w:rFonts w:asciiTheme="minorHAnsi" w:hAnsiTheme="minorHAnsi" w:cstheme="minorHAnsi"/>
        </w:rPr>
        <w:fldChar w:fldCharType="begin"/>
      </w:r>
      <w:r w:rsidRPr="00C23E1F">
        <w:rPr>
          <w:rFonts w:asciiTheme="minorHAnsi" w:hAnsiTheme="minorHAnsi" w:cstheme="minorHAnsi"/>
        </w:rPr>
        <w:instrText>HYPERLINK "https://fedsoc.org/fedsoc-review/what-happened-to-the-public-s-interest-in-patent-law" \l "_ftn60"</w:instrText>
      </w:r>
      <w:r w:rsidRPr="00C23E1F">
        <w:rPr>
          <w:rFonts w:asciiTheme="minorHAnsi" w:hAnsiTheme="minorHAnsi" w:cstheme="minorHAnsi"/>
        </w:rPr>
      </w:r>
      <w:r w:rsidRPr="00C23E1F">
        <w:rPr>
          <w:rFonts w:asciiTheme="minorHAnsi" w:hAnsiTheme="minorHAnsi" w:cstheme="minorHAnsi"/>
        </w:rPr>
        <w:fldChar w:fldCharType="separate"/>
      </w:r>
      <w:r w:rsidRPr="00C23E1F">
        <w:rPr>
          <w:rStyle w:val="Hyperlink"/>
          <w:rFonts w:asciiTheme="minorHAnsi" w:hAnsiTheme="minorHAnsi" w:cstheme="minorHAnsi"/>
        </w:rPr>
        <w:t>[60]</w:t>
      </w:r>
      <w:r w:rsidRPr="00C23E1F">
        <w:rPr>
          <w:rFonts w:asciiTheme="minorHAnsi" w:hAnsiTheme="minorHAnsi" w:cstheme="minorHAnsi"/>
        </w:rPr>
        <w:fldChar w:fldCharType="end"/>
      </w:r>
      <w:bookmarkEnd w:id="3"/>
      <w:r w:rsidRPr="00C23E1F">
        <w:rPr>
          <w:rStyle w:val="StyleUnderline"/>
          <w:rFonts w:asciiTheme="minorHAnsi" w:hAnsiTheme="minorHAnsi" w:cstheme="minorHAnsi"/>
        </w:rPr>
        <w:t>Although the doctrine of patent holdup has been the subject of much theoretical discussion,</w:t>
      </w:r>
      <w:bookmarkStart w:id="4" w:name="_ftnref61"/>
      <w:r w:rsidRPr="00C23E1F">
        <w:rPr>
          <w:rStyle w:val="StyleUnderline"/>
          <w:rFonts w:asciiTheme="minorHAnsi" w:hAnsiTheme="minorHAnsi" w:cstheme="minorHAnsi"/>
        </w:rPr>
        <w:fldChar w:fldCharType="begin"/>
      </w:r>
      <w:r w:rsidRPr="00C23E1F">
        <w:rPr>
          <w:rStyle w:val="StyleUnderline"/>
          <w:rFonts w:asciiTheme="minorHAnsi" w:hAnsiTheme="minorHAnsi" w:cstheme="minorHAnsi"/>
        </w:rPr>
        <w:instrText>HYPERLINK "https://fedsoc.org/fedsoc-review/what-happened-to-the-public-s-interest-in-patent-law" \l "_ftn61"</w:instrText>
      </w:r>
      <w:r w:rsidRPr="00C23E1F">
        <w:rPr>
          <w:rStyle w:val="StyleUnderline"/>
          <w:rFonts w:asciiTheme="minorHAnsi" w:hAnsiTheme="minorHAnsi" w:cstheme="minorHAnsi"/>
        </w:rPr>
      </w:r>
      <w:r w:rsidRPr="00C23E1F">
        <w:rPr>
          <w:rStyle w:val="StyleUnderline"/>
          <w:rFonts w:asciiTheme="minorHAnsi" w:hAnsiTheme="minorHAnsi" w:cstheme="minorHAnsi"/>
        </w:rPr>
        <w:fldChar w:fldCharType="separate"/>
      </w:r>
      <w:r w:rsidRPr="00C23E1F">
        <w:rPr>
          <w:rStyle w:val="Hyperlink"/>
          <w:rFonts w:asciiTheme="minorHAnsi" w:hAnsiTheme="minorHAnsi" w:cstheme="minorHAnsi"/>
          <w:b/>
        </w:rPr>
        <w:t>[61]</w:t>
      </w:r>
      <w:r w:rsidRPr="00C23E1F">
        <w:rPr>
          <w:rStyle w:val="StyleUnderline"/>
          <w:rFonts w:asciiTheme="minorHAnsi" w:hAnsiTheme="minorHAnsi" w:cstheme="minorHAnsi"/>
        </w:rPr>
        <w:fldChar w:fldCharType="end"/>
      </w:r>
      <w:bookmarkEnd w:id="4"/>
      <w:r w:rsidRPr="00C23E1F">
        <w:rPr>
          <w:rStyle w:val="StyleUnderline"/>
          <w:rFonts w:asciiTheme="minorHAnsi" w:hAnsiTheme="minorHAnsi" w:cstheme="minorHAnsi"/>
        </w:rPr>
        <w:t> empirical research does not support it.</w:t>
      </w:r>
      <w:bookmarkStart w:id="5" w:name="_ftnref62"/>
      <w:r w:rsidRPr="00C23E1F">
        <w:rPr>
          <w:rStyle w:val="StyleUnderline"/>
          <w:rFonts w:asciiTheme="minorHAnsi" w:hAnsiTheme="minorHAnsi" w:cstheme="minorHAnsi"/>
        </w:rPr>
        <w:fldChar w:fldCharType="begin"/>
      </w:r>
      <w:r w:rsidRPr="00C23E1F">
        <w:rPr>
          <w:rStyle w:val="StyleUnderline"/>
          <w:rFonts w:asciiTheme="minorHAnsi" w:hAnsiTheme="minorHAnsi" w:cstheme="minorHAnsi"/>
        </w:rPr>
        <w:instrText>HYPERLINK "https://fedsoc.org/fedsoc-review/what-happened-to-the-public-s-interest-in-patent-law" \l "_ftn62"</w:instrText>
      </w:r>
      <w:r w:rsidRPr="00C23E1F">
        <w:rPr>
          <w:rStyle w:val="StyleUnderline"/>
          <w:rFonts w:asciiTheme="minorHAnsi" w:hAnsiTheme="minorHAnsi" w:cstheme="minorHAnsi"/>
        </w:rPr>
      </w:r>
      <w:r w:rsidRPr="00C23E1F">
        <w:rPr>
          <w:rStyle w:val="StyleUnderline"/>
          <w:rFonts w:asciiTheme="minorHAnsi" w:hAnsiTheme="minorHAnsi" w:cstheme="minorHAnsi"/>
        </w:rPr>
        <w:fldChar w:fldCharType="separate"/>
      </w:r>
      <w:r w:rsidRPr="00C23E1F">
        <w:rPr>
          <w:rStyle w:val="Hyperlink"/>
          <w:rFonts w:asciiTheme="minorHAnsi" w:hAnsiTheme="minorHAnsi" w:cstheme="minorHAnsi"/>
          <w:b/>
        </w:rPr>
        <w:t>[62]</w:t>
      </w:r>
      <w:r w:rsidRPr="00C23E1F">
        <w:rPr>
          <w:rStyle w:val="StyleUnderline"/>
          <w:rFonts w:asciiTheme="minorHAnsi" w:hAnsiTheme="minorHAnsi" w:cstheme="minorHAnsi"/>
        </w:rPr>
        <w:fldChar w:fldCharType="end"/>
      </w:r>
      <w:bookmarkEnd w:id="5"/>
      <w:r w:rsidRPr="00C23E1F">
        <w:rPr>
          <w:rStyle w:val="StyleUnderline"/>
          <w:rFonts w:asciiTheme="minorHAnsi" w:hAnsiTheme="minorHAnsi" w:cstheme="minorHAnsi"/>
        </w:rPr>
        <w:t> Despite the fact that the existence and impact of patent holdup has been questioned, most judges routinely accept the theoretical concern when denying injunctive relief in these cases.</w:t>
      </w:r>
      <w:bookmarkStart w:id="6" w:name="_ftnref63"/>
      <w:r w:rsidRPr="00C23E1F">
        <w:rPr>
          <w:rStyle w:val="StyleUnderline"/>
          <w:rFonts w:asciiTheme="minorHAnsi" w:hAnsiTheme="minorHAnsi" w:cstheme="minorHAnsi"/>
        </w:rPr>
        <w:fldChar w:fldCharType="begin"/>
      </w:r>
      <w:r w:rsidRPr="00C23E1F">
        <w:rPr>
          <w:rStyle w:val="StyleUnderline"/>
          <w:rFonts w:asciiTheme="minorHAnsi" w:hAnsiTheme="minorHAnsi" w:cstheme="minorHAnsi"/>
        </w:rPr>
        <w:instrText>HYPERLINK "https://fedsoc.org/fedsoc-review/what-happened-to-the-public-s-interest-in-patent-law" \l "_ftn63"</w:instrText>
      </w:r>
      <w:r w:rsidRPr="00C23E1F">
        <w:rPr>
          <w:rStyle w:val="StyleUnderline"/>
          <w:rFonts w:asciiTheme="minorHAnsi" w:hAnsiTheme="minorHAnsi" w:cstheme="minorHAnsi"/>
        </w:rPr>
      </w:r>
      <w:r w:rsidRPr="00C23E1F">
        <w:rPr>
          <w:rStyle w:val="StyleUnderline"/>
          <w:rFonts w:asciiTheme="minorHAnsi" w:hAnsiTheme="minorHAnsi" w:cstheme="minorHAnsi"/>
        </w:rPr>
        <w:fldChar w:fldCharType="separate"/>
      </w:r>
      <w:r w:rsidRPr="00C23E1F">
        <w:rPr>
          <w:rStyle w:val="Hyperlink"/>
          <w:rFonts w:asciiTheme="minorHAnsi" w:hAnsiTheme="minorHAnsi" w:cstheme="minorHAnsi"/>
          <w:b/>
        </w:rPr>
        <w:t>[63]</w:t>
      </w:r>
      <w:r w:rsidRPr="00C23E1F">
        <w:rPr>
          <w:rStyle w:val="StyleUnderline"/>
          <w:rFonts w:asciiTheme="minorHAnsi" w:hAnsiTheme="minorHAnsi" w:cstheme="minorHAnsi"/>
        </w:rPr>
        <w:fldChar w:fldCharType="end"/>
      </w:r>
      <w:bookmarkEnd w:id="6"/>
      <w:r w:rsidRPr="00C23E1F">
        <w:rPr>
          <w:rStyle w:val="StyleUnderline"/>
          <w:rFonts w:asciiTheme="minorHAnsi" w:hAnsiTheme="minorHAnsi" w:cstheme="minorHAnsi"/>
        </w:rPr>
        <w:t> The public’s interest in an effective and reliable patent system should not be ignored in favor of a doctrine that has been shown to be false in the real world.</w:t>
      </w:r>
    </w:p>
    <w:p w14:paraId="5682B601" w14:textId="77777777" w:rsidR="00C23E1F" w:rsidRPr="00093B6E" w:rsidRDefault="00C23E1F" w:rsidP="00C23E1F">
      <w:pPr>
        <w:rPr>
          <w:rFonts w:asciiTheme="minorHAnsi" w:hAnsiTheme="minorHAnsi" w:cstheme="minorHAnsi"/>
          <w:sz w:val="16"/>
        </w:rPr>
      </w:pPr>
      <w:r w:rsidRPr="00C23E1F">
        <w:rPr>
          <w:rStyle w:val="StyleUnderline"/>
          <w:rFonts w:asciiTheme="minorHAnsi" w:hAnsiTheme="minorHAnsi" w:cstheme="minorHAnsi"/>
        </w:rPr>
        <w:t xml:space="preserve">In addition to the public’s interest in an effective and reliable patent system, </w:t>
      </w:r>
      <w:r w:rsidRPr="00E5367E">
        <w:rPr>
          <w:rStyle w:val="StyleUnderline"/>
          <w:rFonts w:asciiTheme="minorHAnsi" w:hAnsiTheme="minorHAnsi" w:cstheme="minorHAnsi"/>
          <w:highlight w:val="cyan"/>
        </w:rPr>
        <w:t>the public</w:t>
      </w:r>
      <w:r w:rsidRPr="00C23E1F">
        <w:rPr>
          <w:rStyle w:val="StyleUnderline"/>
          <w:rFonts w:asciiTheme="minorHAnsi" w:hAnsiTheme="minorHAnsi" w:cstheme="minorHAnsi"/>
        </w:rPr>
        <w:t xml:space="preserve"> also </w:t>
      </w:r>
      <w:r w:rsidRPr="00E5367E">
        <w:rPr>
          <w:rStyle w:val="StyleUnderline"/>
          <w:rFonts w:asciiTheme="minorHAnsi" w:hAnsiTheme="minorHAnsi" w:cstheme="minorHAnsi"/>
          <w:highlight w:val="cyan"/>
        </w:rPr>
        <w:t>has</w:t>
      </w:r>
      <w:r w:rsidRPr="00C23E1F">
        <w:rPr>
          <w:rStyle w:val="StyleUnderline"/>
          <w:rFonts w:asciiTheme="minorHAnsi" w:hAnsiTheme="minorHAnsi" w:cstheme="minorHAnsi"/>
        </w:rPr>
        <w:t xml:space="preserve"> an </w:t>
      </w:r>
      <w:r w:rsidRPr="00E5367E">
        <w:rPr>
          <w:rStyle w:val="StyleUnderline"/>
          <w:rFonts w:asciiTheme="minorHAnsi" w:hAnsiTheme="minorHAnsi" w:cstheme="minorHAnsi"/>
          <w:highlight w:val="cyan"/>
        </w:rPr>
        <w:t>interest in the very types of plaintiffs</w:t>
      </w:r>
      <w:r w:rsidRPr="00C23E1F">
        <w:rPr>
          <w:rStyle w:val="StyleUnderline"/>
          <w:rFonts w:asciiTheme="minorHAnsi" w:hAnsiTheme="minorHAnsi" w:cstheme="minorHAnsi"/>
        </w:rPr>
        <w:t xml:space="preserve"> that have been </w:t>
      </w:r>
      <w:r w:rsidRPr="00E5367E">
        <w:rPr>
          <w:rStyle w:val="StyleUnderline"/>
          <w:rFonts w:asciiTheme="minorHAnsi" w:hAnsiTheme="minorHAnsi" w:cstheme="minorHAnsi"/>
          <w:highlight w:val="cyan"/>
        </w:rPr>
        <w:t>denied injunctive relief</w:t>
      </w:r>
      <w:r w:rsidRPr="00C23E1F">
        <w:rPr>
          <w:rStyle w:val="StyleUnderline"/>
          <w:rFonts w:asciiTheme="minorHAnsi" w:hAnsiTheme="minorHAnsi" w:cstheme="minorHAnsi"/>
        </w:rPr>
        <w:t>.</w:t>
      </w:r>
      <w:r w:rsidRPr="00093B6E">
        <w:rPr>
          <w:rFonts w:asciiTheme="minorHAnsi" w:hAnsiTheme="minorHAnsi" w:cstheme="minorHAnsi"/>
          <w:sz w:val="16"/>
        </w:rPr>
        <w:t xml:space="preserve"> Patent assertion entities provide a valuable service, functioning as facilitators between inventors who cannot or do not want to manufacture their inventions and manufacturers who wish to use patented technologies.</w:t>
      </w:r>
      <w:bookmarkStart w:id="7" w:name="_ftnref64"/>
      <w:r w:rsidRPr="00C23E1F">
        <w:rPr>
          <w:rFonts w:asciiTheme="minorHAnsi" w:hAnsiTheme="minorHAnsi" w:cstheme="minorHAnsi"/>
        </w:rPr>
        <w:fldChar w:fldCharType="begin"/>
      </w:r>
      <w:r w:rsidRPr="00C23E1F">
        <w:rPr>
          <w:rFonts w:asciiTheme="minorHAnsi" w:hAnsiTheme="minorHAnsi" w:cstheme="minorHAnsi"/>
        </w:rPr>
        <w:instrText>HYPERLINK "https://fedsoc.org/fedsoc-review/what-happened-to-the-public-s-interest-in-patent-law" \l "_ftn64"</w:instrText>
      </w:r>
      <w:r w:rsidRPr="00C23E1F">
        <w:rPr>
          <w:rFonts w:asciiTheme="minorHAnsi" w:hAnsiTheme="minorHAnsi" w:cstheme="minorHAnsi"/>
        </w:rPr>
      </w:r>
      <w:r w:rsidRPr="00C23E1F">
        <w:rPr>
          <w:rFonts w:asciiTheme="minorHAnsi" w:hAnsiTheme="minorHAnsi" w:cstheme="minorHAnsi"/>
        </w:rPr>
        <w:fldChar w:fldCharType="separate"/>
      </w:r>
      <w:r w:rsidRPr="00C23E1F">
        <w:rPr>
          <w:rStyle w:val="Hyperlink"/>
          <w:rFonts w:asciiTheme="minorHAnsi" w:hAnsiTheme="minorHAnsi" w:cstheme="minorHAnsi"/>
        </w:rPr>
        <w:t>[64]</w:t>
      </w:r>
      <w:r w:rsidRPr="00C23E1F">
        <w:rPr>
          <w:rFonts w:asciiTheme="minorHAnsi" w:hAnsiTheme="minorHAnsi" w:cstheme="minorHAnsi"/>
        </w:rPr>
        <w:fldChar w:fldCharType="end"/>
      </w:r>
      <w:bookmarkEnd w:id="7"/>
      <w:r w:rsidRPr="00E5367E">
        <w:rPr>
          <w:rStyle w:val="StyleUnderline"/>
          <w:rFonts w:asciiTheme="minorHAnsi" w:hAnsiTheme="minorHAnsi" w:cstheme="minorHAnsi"/>
          <w:highlight w:val="cyan"/>
        </w:rPr>
        <w:t>Companies that participate in</w:t>
      </w:r>
      <w:r w:rsidRPr="00C23E1F">
        <w:rPr>
          <w:rStyle w:val="StyleUnderline"/>
          <w:rFonts w:asciiTheme="minorHAnsi" w:hAnsiTheme="minorHAnsi" w:cstheme="minorHAnsi"/>
        </w:rPr>
        <w:t xml:space="preserve"> and submit </w:t>
      </w:r>
      <w:r w:rsidRPr="00E5367E">
        <w:rPr>
          <w:rStyle w:val="StyleUnderline"/>
          <w:rFonts w:asciiTheme="minorHAnsi" w:hAnsiTheme="minorHAnsi" w:cstheme="minorHAnsi"/>
          <w:highlight w:val="cyan"/>
        </w:rPr>
        <w:t>tech</w:t>
      </w:r>
      <w:r w:rsidRPr="00C23E1F">
        <w:rPr>
          <w:rStyle w:val="StyleUnderline"/>
          <w:rFonts w:asciiTheme="minorHAnsi" w:hAnsiTheme="minorHAnsi" w:cstheme="minorHAnsi"/>
        </w:rPr>
        <w:t xml:space="preserve">nology </w:t>
      </w:r>
      <w:r w:rsidRPr="00E5367E">
        <w:rPr>
          <w:rStyle w:val="StyleUnderline"/>
          <w:rFonts w:asciiTheme="minorHAnsi" w:hAnsiTheme="minorHAnsi" w:cstheme="minorHAnsi"/>
          <w:highlight w:val="cyan"/>
        </w:rPr>
        <w:t>innovations</w:t>
      </w:r>
      <w:r w:rsidRPr="00C23E1F">
        <w:rPr>
          <w:rStyle w:val="StyleUnderline"/>
          <w:rFonts w:asciiTheme="minorHAnsi" w:hAnsiTheme="minorHAnsi" w:cstheme="minorHAnsi"/>
        </w:rPr>
        <w:t xml:space="preserve"> to standard setting organizations also </w:t>
      </w:r>
      <w:r w:rsidRPr="00E5367E">
        <w:rPr>
          <w:rStyle w:val="StyleUnderline"/>
          <w:rFonts w:asciiTheme="minorHAnsi" w:hAnsiTheme="minorHAnsi" w:cstheme="minorHAnsi"/>
          <w:highlight w:val="cyan"/>
        </w:rPr>
        <w:t xml:space="preserve">provide </w:t>
      </w:r>
      <w:r w:rsidRPr="00C23E1F">
        <w:rPr>
          <w:rStyle w:val="StyleUnderline"/>
          <w:rFonts w:asciiTheme="minorHAnsi" w:hAnsiTheme="minorHAnsi" w:cstheme="minorHAnsi"/>
        </w:rPr>
        <w:t>a</w:t>
      </w:r>
      <w:r w:rsidRPr="00E5367E">
        <w:rPr>
          <w:rStyle w:val="StyleUnderline"/>
          <w:rFonts w:asciiTheme="minorHAnsi" w:hAnsiTheme="minorHAnsi" w:cstheme="minorHAnsi"/>
          <w:highlight w:val="cyan"/>
        </w:rPr>
        <w:t xml:space="preserve"> valuable service, allowing these organizations to arrive at</w:t>
      </w:r>
      <w:r w:rsidRPr="00C23E1F">
        <w:rPr>
          <w:rStyle w:val="StyleUnderline"/>
          <w:rFonts w:asciiTheme="minorHAnsi" w:hAnsiTheme="minorHAnsi" w:cstheme="minorHAnsi"/>
        </w:rPr>
        <w:t xml:space="preserve"> the </w:t>
      </w:r>
      <w:r w:rsidRPr="00E5367E">
        <w:rPr>
          <w:rStyle w:val="StyleUnderline"/>
          <w:rFonts w:asciiTheme="minorHAnsi" w:hAnsiTheme="minorHAnsi" w:cstheme="minorHAnsi"/>
          <w:highlight w:val="cyan"/>
        </w:rPr>
        <w:t>optimal</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tech</w:t>
      </w:r>
      <w:r w:rsidRPr="00C23E1F">
        <w:rPr>
          <w:rStyle w:val="StyleUnderline"/>
          <w:rFonts w:asciiTheme="minorHAnsi" w:hAnsiTheme="minorHAnsi" w:cstheme="minorHAnsi"/>
        </w:rPr>
        <w:t xml:space="preserve">nology </w:t>
      </w:r>
      <w:r w:rsidRPr="00E5367E">
        <w:rPr>
          <w:rStyle w:val="StyleUnderline"/>
          <w:rFonts w:asciiTheme="minorHAnsi" w:hAnsiTheme="minorHAnsi" w:cstheme="minorHAnsi"/>
          <w:highlight w:val="cyan"/>
        </w:rPr>
        <w:t>standard</w:t>
      </w:r>
      <w:r w:rsidRPr="00C23E1F">
        <w:rPr>
          <w:rStyle w:val="StyleUnderline"/>
          <w:rFonts w:asciiTheme="minorHAnsi" w:hAnsiTheme="minorHAnsi" w:cstheme="minorHAnsi"/>
        </w:rPr>
        <w:t xml:space="preserve"> for any given problem.</w:t>
      </w:r>
      <w:bookmarkStart w:id="8" w:name="_ftnref65"/>
      <w:r w:rsidRPr="00C23E1F">
        <w:rPr>
          <w:rStyle w:val="StyleUnderline"/>
          <w:rFonts w:asciiTheme="minorHAnsi" w:hAnsiTheme="minorHAnsi" w:cstheme="minorHAnsi"/>
        </w:rPr>
        <w:fldChar w:fldCharType="begin"/>
      </w:r>
      <w:r w:rsidRPr="00C23E1F">
        <w:rPr>
          <w:rStyle w:val="StyleUnderline"/>
          <w:rFonts w:asciiTheme="minorHAnsi" w:hAnsiTheme="minorHAnsi" w:cstheme="minorHAnsi"/>
        </w:rPr>
        <w:instrText>HYPERLINK "https://fedsoc.org/fedsoc-review/what-happened-to-the-public-s-interest-in-patent-law" \l "_ftn65"</w:instrText>
      </w:r>
      <w:r w:rsidRPr="00C23E1F">
        <w:rPr>
          <w:rStyle w:val="StyleUnderline"/>
          <w:rFonts w:asciiTheme="minorHAnsi" w:hAnsiTheme="minorHAnsi" w:cstheme="minorHAnsi"/>
        </w:rPr>
      </w:r>
      <w:r w:rsidRPr="00C23E1F">
        <w:rPr>
          <w:rStyle w:val="StyleUnderline"/>
          <w:rFonts w:asciiTheme="minorHAnsi" w:hAnsiTheme="minorHAnsi" w:cstheme="minorHAnsi"/>
        </w:rPr>
        <w:fldChar w:fldCharType="separate"/>
      </w:r>
      <w:r w:rsidRPr="00C23E1F">
        <w:rPr>
          <w:rStyle w:val="Hyperlink"/>
          <w:rFonts w:asciiTheme="minorHAnsi" w:hAnsiTheme="minorHAnsi" w:cstheme="minorHAnsi"/>
          <w:b/>
        </w:rPr>
        <w:t>[65]</w:t>
      </w:r>
      <w:r w:rsidRPr="00C23E1F">
        <w:rPr>
          <w:rStyle w:val="StyleUnderline"/>
          <w:rFonts w:asciiTheme="minorHAnsi" w:hAnsiTheme="minorHAnsi" w:cstheme="minorHAnsi"/>
        </w:rPr>
        <w:fldChar w:fldCharType="end"/>
      </w:r>
      <w:bookmarkEnd w:id="8"/>
      <w:r w:rsidRPr="00C23E1F">
        <w:rPr>
          <w:rStyle w:val="StyleUnderline"/>
          <w:rFonts w:asciiTheme="minorHAnsi" w:hAnsiTheme="minorHAnsi" w:cstheme="minorHAnsi"/>
        </w:rPr>
        <w:t xml:space="preserve"> The public has an interest in the viability of both patent assertion entities and companies that participate in standard setting organizations, because both types of plaintiffs </w:t>
      </w:r>
      <w:r w:rsidRPr="00E5367E">
        <w:rPr>
          <w:rStyle w:val="StyleUnderline"/>
          <w:rFonts w:asciiTheme="minorHAnsi" w:hAnsiTheme="minorHAnsi" w:cstheme="minorHAnsi"/>
          <w:highlight w:val="cyan"/>
        </w:rPr>
        <w:t>allow for more and better products to be made available on the market.</w:t>
      </w:r>
      <w:r w:rsidRPr="00C23E1F">
        <w:rPr>
          <w:rStyle w:val="StyleUnderline"/>
          <w:rFonts w:asciiTheme="minorHAnsi" w:hAnsiTheme="minorHAnsi" w:cstheme="minorHAnsi"/>
        </w:rPr>
        <w:t xml:space="preserve"> In both cases, </w:t>
      </w:r>
      <w:r w:rsidRPr="00E5367E">
        <w:rPr>
          <w:rStyle w:val="StyleUnderline"/>
          <w:rFonts w:asciiTheme="minorHAnsi" w:hAnsiTheme="minorHAnsi" w:cstheme="minorHAnsi"/>
          <w:highlight w:val="cyan"/>
        </w:rPr>
        <w:t>denying</w:t>
      </w:r>
      <w:r w:rsidRPr="00C23E1F">
        <w:rPr>
          <w:rStyle w:val="StyleUnderline"/>
          <w:rFonts w:asciiTheme="minorHAnsi" w:hAnsiTheme="minorHAnsi" w:cstheme="minorHAnsi"/>
        </w:rPr>
        <w:t xml:space="preserve"> injunctive </w:t>
      </w:r>
      <w:r w:rsidRPr="00E5367E">
        <w:rPr>
          <w:rStyle w:val="StyleUnderline"/>
          <w:rFonts w:asciiTheme="minorHAnsi" w:hAnsiTheme="minorHAnsi" w:cstheme="minorHAnsi"/>
          <w:highlight w:val="cyan"/>
        </w:rPr>
        <w:t>relief</w:t>
      </w:r>
      <w:r w:rsidRPr="00C23E1F">
        <w:rPr>
          <w:rStyle w:val="StyleUnderline"/>
          <w:rFonts w:asciiTheme="minorHAnsi" w:hAnsiTheme="minorHAnsi" w:cstheme="minorHAnsi"/>
        </w:rPr>
        <w:t xml:space="preserve"> may </w:t>
      </w:r>
      <w:r w:rsidRPr="00E5367E">
        <w:rPr>
          <w:rStyle w:val="StyleUnderline"/>
          <w:rFonts w:asciiTheme="minorHAnsi" w:hAnsiTheme="minorHAnsi" w:cstheme="minorHAnsi"/>
          <w:highlight w:val="cyan"/>
        </w:rPr>
        <w:t>discourage plaintiffs from continuing to participate in the field</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Thus</w:t>
      </w:r>
      <w:r w:rsidRPr="00C23E1F">
        <w:rPr>
          <w:rStyle w:val="StyleUnderline"/>
          <w:rFonts w:asciiTheme="minorHAnsi" w:hAnsiTheme="minorHAnsi" w:cstheme="minorHAnsi"/>
        </w:rPr>
        <w:t xml:space="preserve">, the </w:t>
      </w:r>
      <w:r w:rsidRPr="00E5367E">
        <w:rPr>
          <w:rStyle w:val="StyleUnderline"/>
          <w:rFonts w:asciiTheme="minorHAnsi" w:hAnsiTheme="minorHAnsi" w:cstheme="minorHAnsi"/>
          <w:highlight w:val="cyan"/>
        </w:rPr>
        <w:t>public has</w:t>
      </w:r>
      <w:r w:rsidRPr="00C23E1F">
        <w:rPr>
          <w:rStyle w:val="StyleUnderline"/>
          <w:rFonts w:asciiTheme="minorHAnsi" w:hAnsiTheme="minorHAnsi" w:cstheme="minorHAnsi"/>
        </w:rPr>
        <w:t xml:space="preserve"> an </w:t>
      </w:r>
      <w:r w:rsidRPr="00E5367E">
        <w:rPr>
          <w:rStyle w:val="StyleUnderline"/>
          <w:rFonts w:asciiTheme="minorHAnsi" w:hAnsiTheme="minorHAnsi" w:cstheme="minorHAnsi"/>
          <w:highlight w:val="cyan"/>
        </w:rPr>
        <w:t>interest</w:t>
      </w:r>
      <w:r w:rsidRPr="00C23E1F">
        <w:rPr>
          <w:rStyle w:val="StyleUnderline"/>
          <w:rFonts w:asciiTheme="minorHAnsi" w:hAnsiTheme="minorHAnsi" w:cstheme="minorHAnsi"/>
        </w:rPr>
        <w:t xml:space="preserve"> not just in a strong and reliable patent system, but </w:t>
      </w:r>
      <w:r w:rsidRPr="00E5367E">
        <w:rPr>
          <w:rStyle w:val="StyleUnderline"/>
          <w:rFonts w:asciiTheme="minorHAnsi" w:hAnsiTheme="minorHAnsi" w:cstheme="minorHAnsi"/>
          <w:highlight w:val="cyan"/>
        </w:rPr>
        <w:t>in a</w:t>
      </w:r>
      <w:r w:rsidRPr="00C23E1F">
        <w:rPr>
          <w:rStyle w:val="StyleUnderline"/>
          <w:rFonts w:asciiTheme="minorHAnsi" w:hAnsiTheme="minorHAnsi" w:cstheme="minorHAnsi"/>
        </w:rPr>
        <w:t xml:space="preserve"> patent </w:t>
      </w:r>
      <w:r w:rsidRPr="00E5367E">
        <w:rPr>
          <w:rStyle w:val="StyleUnderline"/>
          <w:rFonts w:asciiTheme="minorHAnsi" w:hAnsiTheme="minorHAnsi" w:cstheme="minorHAnsi"/>
          <w:highlight w:val="cyan"/>
        </w:rPr>
        <w:t xml:space="preserve">system that does not unduly discriminate </w:t>
      </w:r>
      <w:r w:rsidRPr="00C23E1F">
        <w:rPr>
          <w:rStyle w:val="StyleUnderline"/>
          <w:rFonts w:asciiTheme="minorHAnsi" w:hAnsiTheme="minorHAnsi" w:cstheme="minorHAnsi"/>
        </w:rPr>
        <w:t>against certain types of patent holders.</w:t>
      </w:r>
    </w:p>
    <w:p w14:paraId="6F8D24F1" w14:textId="77777777" w:rsidR="00C23E1F" w:rsidRPr="00C23E1F" w:rsidRDefault="00C23E1F" w:rsidP="00C23E1F">
      <w:pPr>
        <w:rPr>
          <w:rStyle w:val="StyleUnderline"/>
          <w:rFonts w:asciiTheme="minorHAnsi" w:hAnsiTheme="minorHAnsi" w:cstheme="minorHAnsi"/>
          <w:bCs/>
        </w:rPr>
      </w:pPr>
      <w:r w:rsidRPr="00E5367E">
        <w:rPr>
          <w:rStyle w:val="StyleUnderline"/>
          <w:rFonts w:asciiTheme="minorHAnsi" w:hAnsiTheme="minorHAnsi" w:cstheme="minorHAnsi"/>
          <w:highlight w:val="cyan"/>
        </w:rPr>
        <w:t>The recent shift</w:t>
      </w:r>
      <w:r w:rsidRPr="00C23E1F">
        <w:rPr>
          <w:rStyle w:val="StyleUnderline"/>
          <w:rFonts w:asciiTheme="minorHAnsi" w:hAnsiTheme="minorHAnsi" w:cstheme="minorHAnsi"/>
        </w:rPr>
        <w:t xml:space="preserve"> in the patent system where district court judges and the ITC are more regularly denying injunctive relief in the name of the public interest </w:t>
      </w:r>
      <w:r w:rsidRPr="00E5367E">
        <w:rPr>
          <w:rStyle w:val="StyleUnderline"/>
          <w:rFonts w:asciiTheme="minorHAnsi" w:hAnsiTheme="minorHAnsi" w:cstheme="minorHAnsi"/>
          <w:highlight w:val="cyan"/>
        </w:rPr>
        <w:t>needs to be corrected</w:t>
      </w:r>
      <w:r w:rsidRPr="00C23E1F">
        <w:rPr>
          <w:rStyle w:val="StyleUnderline"/>
          <w:rFonts w:asciiTheme="minorHAnsi" w:hAnsiTheme="minorHAnsi" w:cstheme="minorHAnsi"/>
        </w:rPr>
        <w:t xml:space="preserve">. </w:t>
      </w:r>
      <w:r w:rsidRPr="00093B6E">
        <w:rPr>
          <w:rFonts w:asciiTheme="minorHAnsi" w:hAnsiTheme="minorHAnsi" w:cstheme="minorHAnsi"/>
          <w:sz w:val="16"/>
        </w:rPr>
        <w:t xml:space="preserve">Rather than basing the denial of injunctions and exclusion orders on speculative and tenuous reasoning or on the discredited doctrine of patent holdup, </w:t>
      </w:r>
      <w:r w:rsidRPr="00E5367E">
        <w:rPr>
          <w:rStyle w:val="StyleUnderline"/>
          <w:rFonts w:asciiTheme="minorHAnsi" w:hAnsiTheme="minorHAnsi" w:cstheme="minorHAnsi"/>
          <w:highlight w:val="cyan"/>
        </w:rPr>
        <w:t>these institutions should take their mandates to consider the public interest more seriously.</w:t>
      </w:r>
      <w:r w:rsidRPr="00C23E1F">
        <w:rPr>
          <w:rStyle w:val="StyleUnderline"/>
          <w:rFonts w:asciiTheme="minorHAnsi" w:hAnsiTheme="minorHAnsi" w:cstheme="minorHAnsi"/>
        </w:rPr>
        <w:t xml:space="preserve"> The </w:t>
      </w:r>
      <w:r w:rsidRPr="00E5367E">
        <w:rPr>
          <w:rStyle w:val="StyleUnderline"/>
          <w:rFonts w:asciiTheme="minorHAnsi" w:hAnsiTheme="minorHAnsi" w:cstheme="minorHAnsi"/>
          <w:highlight w:val="cyan"/>
        </w:rPr>
        <w:t>public has an interest</w:t>
      </w:r>
      <w:r w:rsidRPr="00C23E1F">
        <w:rPr>
          <w:rStyle w:val="StyleUnderline"/>
          <w:rFonts w:asciiTheme="minorHAnsi" w:hAnsiTheme="minorHAnsi" w:cstheme="minorHAnsi"/>
        </w:rPr>
        <w:t xml:space="preserve"> in an effective and reliable patent system. The public has an interest </w:t>
      </w:r>
      <w:r w:rsidRPr="00E5367E">
        <w:rPr>
          <w:rStyle w:val="StyleUnderline"/>
          <w:rFonts w:asciiTheme="minorHAnsi" w:hAnsiTheme="minorHAnsi" w:cstheme="minorHAnsi"/>
          <w:highlight w:val="cyan"/>
        </w:rPr>
        <w:t>in</w:t>
      </w:r>
      <w:r w:rsidRPr="00C23E1F">
        <w:rPr>
          <w:rStyle w:val="StyleUnderline"/>
          <w:rFonts w:asciiTheme="minorHAnsi" w:hAnsiTheme="minorHAnsi" w:cstheme="minorHAnsi"/>
        </w:rPr>
        <w:t xml:space="preserve"> more </w:t>
      </w:r>
      <w:r w:rsidRPr="00E5367E">
        <w:rPr>
          <w:rStyle w:val="StyleUnderline"/>
          <w:rFonts w:asciiTheme="minorHAnsi" w:hAnsiTheme="minorHAnsi" w:cstheme="minorHAnsi"/>
          <w:highlight w:val="cyan"/>
        </w:rPr>
        <w:t>tech</w:t>
      </w:r>
      <w:r w:rsidRPr="00C23E1F">
        <w:rPr>
          <w:rStyle w:val="StyleUnderline"/>
          <w:rFonts w:asciiTheme="minorHAnsi" w:hAnsiTheme="minorHAnsi" w:cstheme="minorHAnsi"/>
        </w:rPr>
        <w:t xml:space="preserve">nology and </w:t>
      </w:r>
      <w:r w:rsidRPr="00E5367E">
        <w:rPr>
          <w:rStyle w:val="StyleUnderline"/>
          <w:rFonts w:asciiTheme="minorHAnsi" w:hAnsiTheme="minorHAnsi" w:cstheme="minorHAnsi"/>
          <w:highlight w:val="cyan"/>
        </w:rPr>
        <w:t>innovation and a</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strong econ</w:t>
      </w:r>
      <w:r w:rsidRPr="00C23E1F">
        <w:rPr>
          <w:rStyle w:val="StyleUnderline"/>
          <w:rFonts w:asciiTheme="minorHAnsi" w:hAnsiTheme="minorHAnsi" w:cstheme="minorHAnsi"/>
        </w:rPr>
        <w:t xml:space="preserve">omy. Patent rights, including the very essence of patents—the </w:t>
      </w:r>
      <w:r w:rsidRPr="00E5367E">
        <w:rPr>
          <w:rStyle w:val="StyleUnderline"/>
          <w:rFonts w:asciiTheme="minorHAnsi" w:hAnsiTheme="minorHAnsi" w:cstheme="minorHAnsi"/>
          <w:highlight w:val="cyan"/>
        </w:rPr>
        <w:t>right to exclude—need to be respected. The public’s interest depends on it</w:t>
      </w:r>
      <w:r w:rsidRPr="00C23E1F">
        <w:rPr>
          <w:rStyle w:val="StyleUnderline"/>
          <w:rFonts w:asciiTheme="minorHAnsi" w:hAnsiTheme="minorHAnsi" w:cstheme="minorHAnsi"/>
        </w:rPr>
        <w:t>.</w:t>
      </w:r>
    </w:p>
    <w:p w14:paraId="58A97A86" w14:textId="5FA8BFAC" w:rsidR="00C11B13" w:rsidRDefault="00C11B13" w:rsidP="00C23E1F">
      <w:pPr>
        <w:pStyle w:val="Heading2"/>
        <w:rPr>
          <w:rFonts w:asciiTheme="minorHAnsi" w:hAnsiTheme="minorHAnsi" w:cstheme="minorHAnsi"/>
        </w:rPr>
      </w:pPr>
      <w:r>
        <w:rPr>
          <w:rFonts w:asciiTheme="minorHAnsi" w:hAnsiTheme="minorHAnsi" w:cstheme="minorHAnsi"/>
        </w:rPr>
        <w:t>CP---Weaken Patents</w:t>
      </w:r>
    </w:p>
    <w:p w14:paraId="789DDB3B" w14:textId="3DB1DE1A" w:rsidR="00C11B13" w:rsidRDefault="00C11B13" w:rsidP="00C11B13">
      <w:pPr>
        <w:pStyle w:val="Heading3"/>
      </w:pPr>
      <w:r>
        <w:t>Deficit---Certainty---2AC</w:t>
      </w:r>
    </w:p>
    <w:p w14:paraId="29050048" w14:textId="320004B6" w:rsidR="00C11B13" w:rsidRDefault="00C11B13" w:rsidP="00C11B13">
      <w:pPr>
        <w:pStyle w:val="Heading4"/>
      </w:pPr>
      <w:r>
        <w:t>Weak patent enforcement undermines certainty and causes secrecy—kills innovation</w:t>
      </w:r>
    </w:p>
    <w:p w14:paraId="3FE897C8" w14:textId="61065CF0" w:rsidR="00C11B13" w:rsidRDefault="00C11B13" w:rsidP="00C11B13">
      <w:r w:rsidRPr="0035619F">
        <w:rPr>
          <w:rStyle w:val="Style13ptBold"/>
        </w:rPr>
        <w:t>Fowler 24</w:t>
      </w:r>
      <w:r>
        <w:t xml:space="preserve"> (Addison S. Fowler, J.D. Candidate at Villanova University Charles Widger School of Law. “No Need to Reinvent the Wheel: The Positive Relationship Between Green Technology and Patent Enforcement” 35 Vill. </w:t>
      </w:r>
      <w:proofErr w:type="spellStart"/>
      <w:r>
        <w:t>Envtl</w:t>
      </w:r>
      <w:proofErr w:type="spellEnd"/>
      <w:r>
        <w:t xml:space="preserve">. L.J. 125 (2024). 2/23/2024. </w:t>
      </w:r>
      <w:hyperlink r:id="rId83" w:history="1">
        <w:r w:rsidRPr="00C6155D">
          <w:rPr>
            <w:rStyle w:val="Hyperlink"/>
          </w:rPr>
          <w:t>https://digitalcommons.law.villanova.edu/elj/vol35/iss1/4</w:t>
        </w:r>
      </w:hyperlink>
      <w:r>
        <w:t>)</w:t>
      </w:r>
      <w:r w:rsidR="004942EB">
        <w:t xml:space="preserve"> </w:t>
      </w:r>
      <w:proofErr w:type="spellStart"/>
      <w:r w:rsidR="004942EB">
        <w:t>wtk</w:t>
      </w:r>
      <w:proofErr w:type="spellEnd"/>
    </w:p>
    <w:p w14:paraId="5913B463" w14:textId="77777777" w:rsidR="00C11B13" w:rsidRPr="004942EB" w:rsidRDefault="00C11B13" w:rsidP="00C11B13">
      <w:pPr>
        <w:rPr>
          <w:sz w:val="16"/>
        </w:rPr>
      </w:pPr>
      <w:r w:rsidRPr="001B45EF">
        <w:rPr>
          <w:rStyle w:val="StyleUnderline"/>
        </w:rPr>
        <w:t>This Comment urges restraint surrounding any policy initiative that would seek to diminish patent rights</w:t>
      </w:r>
      <w:r w:rsidRPr="004942EB">
        <w:rPr>
          <w:sz w:val="16"/>
        </w:rPr>
        <w:t>, especially those intended</w:t>
      </w:r>
      <w:r w:rsidRPr="001B45EF">
        <w:rPr>
          <w:rStyle w:val="StyleUnderline"/>
        </w:rPr>
        <w:t xml:space="preserve"> to expand the use of green technology</w:t>
      </w:r>
      <w:r w:rsidRPr="004942EB">
        <w:rPr>
          <w:sz w:val="16"/>
        </w:rPr>
        <w:t xml:space="preserve">.200 The Comment further asserts that current </w:t>
      </w:r>
      <w:r w:rsidRPr="00C11B13">
        <w:rPr>
          <w:rStyle w:val="StyleUnderline"/>
          <w:highlight w:val="cyan"/>
        </w:rPr>
        <w:t>injunction law</w:t>
      </w:r>
      <w:r w:rsidRPr="001B45EF">
        <w:rPr>
          <w:rStyle w:val="StyleUnderline"/>
        </w:rPr>
        <w:t xml:space="preserve">, including the public interest inquiry, </w:t>
      </w:r>
      <w:r w:rsidRPr="00C11B13">
        <w:rPr>
          <w:rStyle w:val="StyleUnderline"/>
          <w:highlight w:val="cyan"/>
        </w:rPr>
        <w:t>provides an adequate backstop to prevent undue restriction</w:t>
      </w:r>
      <w:r w:rsidRPr="001B45EF">
        <w:rPr>
          <w:rStyle w:val="StyleUnderline"/>
        </w:rPr>
        <w:t xml:space="preserve"> on green technology access </w:t>
      </w:r>
      <w:r w:rsidRPr="00C11B13">
        <w:rPr>
          <w:rStyle w:val="StyleUnderline"/>
          <w:highlight w:val="cyan"/>
        </w:rPr>
        <w:t>without</w:t>
      </w:r>
      <w:r w:rsidRPr="001B45EF">
        <w:rPr>
          <w:rStyle w:val="StyleUnderline"/>
        </w:rPr>
        <w:t xml:space="preserve"> further </w:t>
      </w:r>
      <w:r w:rsidRPr="00C11B13">
        <w:rPr>
          <w:rStyle w:val="StyleUnderline"/>
          <w:highlight w:val="cyan"/>
        </w:rPr>
        <w:t>harming innovation incentives</w:t>
      </w:r>
      <w:r w:rsidRPr="001B45EF">
        <w:rPr>
          <w:rStyle w:val="StyleUnderline"/>
        </w:rPr>
        <w:t xml:space="preserve"> in the area</w:t>
      </w:r>
      <w:r w:rsidRPr="004942EB">
        <w:rPr>
          <w:sz w:val="16"/>
        </w:rPr>
        <w:t xml:space="preserve">.201 </w:t>
      </w:r>
      <w:r w:rsidRPr="001B45EF">
        <w:rPr>
          <w:rStyle w:val="StyleUnderline"/>
        </w:rPr>
        <w:t>eBay was</w:t>
      </w:r>
      <w:r w:rsidRPr="004942EB">
        <w:rPr>
          <w:sz w:val="16"/>
        </w:rPr>
        <w:t xml:space="preserve"> itself</w:t>
      </w:r>
      <w:r w:rsidRPr="001B45EF">
        <w:rPr>
          <w:rStyle w:val="StyleUnderline"/>
        </w:rPr>
        <w:t xml:space="preserve"> a </w:t>
      </w:r>
      <w:r w:rsidRPr="001B45EF">
        <w:rPr>
          <w:rStyle w:val="Emphasis"/>
        </w:rPr>
        <w:t>seismic shift</w:t>
      </w:r>
      <w:r w:rsidRPr="004942EB">
        <w:rPr>
          <w:sz w:val="16"/>
        </w:rPr>
        <w:t xml:space="preserve"> in the foundational patent right to exclusivity; </w:t>
      </w:r>
      <w:r w:rsidRPr="00C11B13">
        <w:rPr>
          <w:rStyle w:val="Emphasis"/>
          <w:highlight w:val="cyan"/>
        </w:rPr>
        <w:t>additional measures</w:t>
      </w:r>
      <w:r w:rsidRPr="004942EB">
        <w:rPr>
          <w:sz w:val="16"/>
          <w:highlight w:val="cyan"/>
        </w:rPr>
        <w:t xml:space="preserve"> </w:t>
      </w:r>
      <w:r w:rsidRPr="00C11B13">
        <w:rPr>
          <w:rStyle w:val="StyleUnderline"/>
          <w:highlight w:val="cyan"/>
        </w:rPr>
        <w:t>to reduce the strength of patent protection for green tech</w:t>
      </w:r>
      <w:r w:rsidRPr="001B45EF">
        <w:rPr>
          <w:rStyle w:val="StyleUnderline"/>
        </w:rPr>
        <w:t xml:space="preserve">nology </w:t>
      </w:r>
      <w:r w:rsidRPr="00C11B13">
        <w:rPr>
          <w:rStyle w:val="StyleUnderline"/>
          <w:highlight w:val="cyan"/>
        </w:rPr>
        <w:t>threaten to stifle</w:t>
      </w:r>
      <w:r w:rsidRPr="001B45EF">
        <w:rPr>
          <w:rStyle w:val="StyleUnderline"/>
        </w:rPr>
        <w:t xml:space="preserve"> its </w:t>
      </w:r>
      <w:r w:rsidRPr="00C11B13">
        <w:rPr>
          <w:rStyle w:val="StyleUnderline"/>
          <w:highlight w:val="cyan"/>
        </w:rPr>
        <w:t>progress</w:t>
      </w:r>
      <w:r w:rsidRPr="004942EB">
        <w:rPr>
          <w:sz w:val="16"/>
        </w:rPr>
        <w:t>.202</w:t>
      </w:r>
    </w:p>
    <w:p w14:paraId="63FC26E9" w14:textId="77777777" w:rsidR="00C11B13" w:rsidRPr="004942EB" w:rsidRDefault="00C11B13" w:rsidP="00C11B13">
      <w:pPr>
        <w:rPr>
          <w:sz w:val="16"/>
        </w:rPr>
      </w:pPr>
      <w:r w:rsidRPr="004942EB">
        <w:rPr>
          <w:sz w:val="16"/>
        </w:rPr>
        <w:t>1. Concerns About Patent-Weakening Propositions</w:t>
      </w:r>
    </w:p>
    <w:p w14:paraId="5B6D9687" w14:textId="77777777" w:rsidR="00C11B13" w:rsidRPr="004942EB" w:rsidRDefault="00C11B13" w:rsidP="00C11B13">
      <w:pPr>
        <w:rPr>
          <w:sz w:val="16"/>
        </w:rPr>
      </w:pPr>
      <w:r w:rsidRPr="00C11B13">
        <w:rPr>
          <w:rStyle w:val="Emphasis"/>
          <w:highlight w:val="cyan"/>
        </w:rPr>
        <w:t>Legal certainty is</w:t>
      </w:r>
      <w:r w:rsidRPr="001B45EF">
        <w:rPr>
          <w:rStyle w:val="Emphasis"/>
        </w:rPr>
        <w:t xml:space="preserve"> an </w:t>
      </w:r>
      <w:r w:rsidRPr="00C11B13">
        <w:rPr>
          <w:rStyle w:val="Emphasis"/>
          <w:highlight w:val="cyan"/>
        </w:rPr>
        <w:t>essential</w:t>
      </w:r>
      <w:r w:rsidRPr="001B45EF">
        <w:rPr>
          <w:rStyle w:val="Emphasis"/>
        </w:rPr>
        <w:t xml:space="preserve"> condition for innovation</w:t>
      </w:r>
      <w:r w:rsidRPr="004942EB">
        <w:rPr>
          <w:sz w:val="16"/>
        </w:rPr>
        <w:t xml:space="preserve">.203 </w:t>
      </w:r>
      <w:r w:rsidRPr="00C11B13">
        <w:rPr>
          <w:rStyle w:val="StyleUnderline"/>
          <w:highlight w:val="cyan"/>
        </w:rPr>
        <w:t>It impacts</w:t>
      </w:r>
      <w:r w:rsidRPr="004942EB">
        <w:rPr>
          <w:sz w:val="16"/>
        </w:rPr>
        <w:t xml:space="preserve"> the </w:t>
      </w:r>
      <w:r w:rsidRPr="00C11B13">
        <w:rPr>
          <w:rStyle w:val="StyleUnderline"/>
          <w:highlight w:val="cyan"/>
        </w:rPr>
        <w:t>risk assessments</w:t>
      </w:r>
      <w:r w:rsidRPr="001B45EF">
        <w:rPr>
          <w:rStyle w:val="StyleUnderline"/>
        </w:rPr>
        <w:t xml:space="preserve"> of those who may invest</w:t>
      </w:r>
      <w:r w:rsidRPr="004942EB">
        <w:rPr>
          <w:sz w:val="16"/>
        </w:rPr>
        <w:t xml:space="preserve"> in research and development </w:t>
      </w:r>
      <w:r w:rsidRPr="001B45EF">
        <w:rPr>
          <w:rStyle w:val="StyleUnderline"/>
        </w:rPr>
        <w:t>but are willing to invest elsewhere</w:t>
      </w:r>
      <w:r w:rsidRPr="004942EB">
        <w:rPr>
          <w:sz w:val="16"/>
        </w:rPr>
        <w:t xml:space="preserve"> – substantively and geographically – </w:t>
      </w:r>
      <w:r w:rsidRPr="001B45EF">
        <w:rPr>
          <w:rStyle w:val="StyleUnderline"/>
        </w:rPr>
        <w:t>if risk conditions become less favorable</w:t>
      </w:r>
      <w:r w:rsidRPr="004942EB">
        <w:rPr>
          <w:sz w:val="16"/>
        </w:rPr>
        <w:t xml:space="preserve">.204 Accordingly, </w:t>
      </w:r>
      <w:r w:rsidRPr="00C11B13">
        <w:rPr>
          <w:rStyle w:val="StyleUnderline"/>
          <w:highlight w:val="cyan"/>
        </w:rPr>
        <w:t>the diminished assurance of patent exclusivity reduces the value</w:t>
      </w:r>
      <w:r w:rsidRPr="004942EB">
        <w:rPr>
          <w:sz w:val="16"/>
        </w:rPr>
        <w:t xml:space="preserve"> proposition </w:t>
      </w:r>
      <w:r w:rsidRPr="00C11B13">
        <w:rPr>
          <w:rStyle w:val="StyleUnderline"/>
          <w:highlight w:val="cyan"/>
        </w:rPr>
        <w:t>of</w:t>
      </w:r>
      <w:r w:rsidRPr="004942EB">
        <w:rPr>
          <w:sz w:val="16"/>
        </w:rPr>
        <w:t xml:space="preserve"> patent </w:t>
      </w:r>
      <w:r w:rsidRPr="00C11B13">
        <w:rPr>
          <w:rStyle w:val="StyleUnderline"/>
          <w:highlight w:val="cyan"/>
        </w:rPr>
        <w:t>i</w:t>
      </w:r>
      <w:r w:rsidRPr="004942EB">
        <w:rPr>
          <w:sz w:val="16"/>
        </w:rPr>
        <w:t xml:space="preserve">ntellectual </w:t>
      </w:r>
      <w:r w:rsidRPr="00C11B13">
        <w:rPr>
          <w:rStyle w:val="StyleUnderline"/>
          <w:highlight w:val="cyan"/>
        </w:rPr>
        <w:t>p</w:t>
      </w:r>
      <w:r w:rsidRPr="004942EB">
        <w:rPr>
          <w:sz w:val="16"/>
        </w:rPr>
        <w:t xml:space="preserve">roperty.205 </w:t>
      </w:r>
      <w:r w:rsidRPr="00C11B13">
        <w:rPr>
          <w:rStyle w:val="StyleUnderline"/>
        </w:rPr>
        <w:t>Proposals such as a green IP enforcement moratorium or</w:t>
      </w:r>
      <w:r w:rsidRPr="004942EB">
        <w:rPr>
          <w:sz w:val="16"/>
        </w:rPr>
        <w:t xml:space="preserve"> an introduction of </w:t>
      </w:r>
      <w:r w:rsidRPr="00C11B13">
        <w:rPr>
          <w:rStyle w:val="StyleUnderline"/>
        </w:rPr>
        <w:t>a green fair use doctrine</w:t>
      </w:r>
      <w:r w:rsidRPr="004942EB">
        <w:rPr>
          <w:sz w:val="16"/>
        </w:rPr>
        <w:t xml:space="preserve"> – modeled after a historically fickle copyright doctrine – </w:t>
      </w:r>
      <w:r w:rsidRPr="00C11B13">
        <w:rPr>
          <w:rStyle w:val="StyleUnderline"/>
        </w:rPr>
        <w:t>would introduce</w:t>
      </w:r>
      <w:r w:rsidRPr="004942EB">
        <w:rPr>
          <w:sz w:val="16"/>
        </w:rPr>
        <w:t xml:space="preserve"> </w:t>
      </w:r>
      <w:r w:rsidRPr="00C11B13">
        <w:rPr>
          <w:rStyle w:val="Emphasis"/>
        </w:rPr>
        <w:t>significant uncertainty</w:t>
      </w:r>
      <w:r w:rsidRPr="004942EB">
        <w:rPr>
          <w:sz w:val="16"/>
        </w:rPr>
        <w:t xml:space="preserve"> </w:t>
      </w:r>
      <w:r w:rsidRPr="00C11B13">
        <w:rPr>
          <w:rStyle w:val="StyleUnderline"/>
        </w:rPr>
        <w:t>to patent protection for green tech</w:t>
      </w:r>
      <w:r w:rsidRPr="004942EB">
        <w:rPr>
          <w:sz w:val="16"/>
        </w:rPr>
        <w:t xml:space="preserve">nology.206 Furthermore, </w:t>
      </w:r>
      <w:r w:rsidRPr="00C11B13">
        <w:rPr>
          <w:rStyle w:val="StyleUnderline"/>
          <w:highlight w:val="cyan"/>
        </w:rPr>
        <w:t>any proposal that</w:t>
      </w:r>
      <w:r w:rsidRPr="001B45EF">
        <w:rPr>
          <w:rStyle w:val="StyleUnderline"/>
        </w:rPr>
        <w:t xml:space="preserve"> specifically </w:t>
      </w:r>
      <w:r w:rsidRPr="00C11B13">
        <w:rPr>
          <w:rStyle w:val="StyleUnderline"/>
          <w:highlight w:val="cyan"/>
        </w:rPr>
        <w:t>targets green tech</w:t>
      </w:r>
      <w:r w:rsidRPr="001B45EF">
        <w:rPr>
          <w:rStyle w:val="StyleUnderline"/>
        </w:rPr>
        <w:t xml:space="preserve">nology </w:t>
      </w:r>
      <w:r w:rsidRPr="00C11B13">
        <w:rPr>
          <w:rStyle w:val="StyleUnderline"/>
          <w:highlight w:val="cyan"/>
        </w:rPr>
        <w:t>patent protection risks driving investment away</w:t>
      </w:r>
      <w:r w:rsidRPr="004942EB">
        <w:rPr>
          <w:sz w:val="16"/>
        </w:rPr>
        <w:t xml:space="preserve"> and instead </w:t>
      </w:r>
      <w:r w:rsidRPr="001B45EF">
        <w:rPr>
          <w:rStyle w:val="StyleUnderline"/>
        </w:rPr>
        <w:t>into other avenues</w:t>
      </w:r>
      <w:r w:rsidRPr="004942EB">
        <w:rPr>
          <w:sz w:val="16"/>
        </w:rPr>
        <w:t>.207</w:t>
      </w:r>
    </w:p>
    <w:p w14:paraId="1634A9BD" w14:textId="77777777" w:rsidR="00C11B13" w:rsidRPr="004942EB" w:rsidRDefault="00C11B13" w:rsidP="00C11B13">
      <w:pPr>
        <w:rPr>
          <w:sz w:val="16"/>
        </w:rPr>
      </w:pPr>
      <w:r w:rsidRPr="004942EB">
        <w:rPr>
          <w:sz w:val="16"/>
        </w:rPr>
        <w:t xml:space="preserve">Substantive </w:t>
      </w:r>
      <w:r w:rsidRPr="00C11B13">
        <w:rPr>
          <w:rStyle w:val="StyleUnderline"/>
          <w:highlight w:val="cyan"/>
        </w:rPr>
        <w:t>changes</w:t>
      </w:r>
      <w:r w:rsidRPr="001B45EF">
        <w:rPr>
          <w:rStyle w:val="StyleUnderline"/>
        </w:rPr>
        <w:t xml:space="preserve"> to patent law</w:t>
      </w:r>
      <w:r w:rsidRPr="004942EB">
        <w:rPr>
          <w:sz w:val="16"/>
        </w:rPr>
        <w:t xml:space="preserve">, especially those </w:t>
      </w:r>
      <w:r w:rsidRPr="00C11B13">
        <w:rPr>
          <w:rStyle w:val="StyleUnderline"/>
          <w:highlight w:val="cyan"/>
        </w:rPr>
        <w:t>that make patent enforcement more difficult</w:t>
      </w:r>
      <w:r w:rsidRPr="004942EB">
        <w:rPr>
          <w:sz w:val="16"/>
        </w:rPr>
        <w:t xml:space="preserve">, </w:t>
      </w:r>
      <w:r w:rsidRPr="00C11B13">
        <w:rPr>
          <w:rStyle w:val="StyleUnderline"/>
          <w:highlight w:val="cyan"/>
        </w:rPr>
        <w:t xml:space="preserve">can </w:t>
      </w:r>
      <w:r w:rsidRPr="00C11B13">
        <w:rPr>
          <w:rStyle w:val="Emphasis"/>
          <w:highlight w:val="cyan"/>
        </w:rPr>
        <w:t>dramatically affect</w:t>
      </w:r>
      <w:r w:rsidRPr="00C11B13">
        <w:rPr>
          <w:rStyle w:val="StyleUnderline"/>
          <w:highlight w:val="cyan"/>
        </w:rPr>
        <w:t xml:space="preserve"> the risk </w:t>
      </w:r>
      <w:r w:rsidRPr="00C11B13">
        <w:rPr>
          <w:rStyle w:val="StyleUnderline"/>
        </w:rPr>
        <w:t>of</w:t>
      </w:r>
      <w:r w:rsidRPr="001B45EF">
        <w:rPr>
          <w:rStyle w:val="StyleUnderline"/>
        </w:rPr>
        <w:t xml:space="preserve"> patent investments </w:t>
      </w:r>
      <w:r w:rsidRPr="00C11B13">
        <w:rPr>
          <w:rStyle w:val="StyleUnderline"/>
          <w:highlight w:val="cyan"/>
        </w:rPr>
        <w:t>and</w:t>
      </w:r>
      <w:r w:rsidRPr="004942EB">
        <w:rPr>
          <w:sz w:val="16"/>
        </w:rPr>
        <w:t xml:space="preserve">, thus, </w:t>
      </w:r>
      <w:r w:rsidRPr="001B45EF">
        <w:rPr>
          <w:rStyle w:val="StyleUnderline"/>
        </w:rPr>
        <w:t xml:space="preserve">the </w:t>
      </w:r>
      <w:r w:rsidRPr="00C11B13">
        <w:rPr>
          <w:rStyle w:val="StyleUnderline"/>
          <w:highlight w:val="cyan"/>
        </w:rPr>
        <w:t>value of innovation</w:t>
      </w:r>
      <w:r w:rsidRPr="004942EB">
        <w:rPr>
          <w:sz w:val="16"/>
        </w:rPr>
        <w:t xml:space="preserve">.208 Moreover, </w:t>
      </w:r>
      <w:r w:rsidRPr="00C11B13">
        <w:rPr>
          <w:rStyle w:val="StyleUnderline"/>
          <w:highlight w:val="cyan"/>
        </w:rPr>
        <w:t>weakened enforcement</w:t>
      </w:r>
      <w:r w:rsidRPr="001B45EF">
        <w:rPr>
          <w:rStyle w:val="StyleUnderline"/>
        </w:rPr>
        <w:t xml:space="preserve"> mechanisms</w:t>
      </w:r>
      <w:r w:rsidRPr="004942EB">
        <w:rPr>
          <w:sz w:val="16"/>
        </w:rPr>
        <w:t xml:space="preserve"> tend to </w:t>
      </w:r>
      <w:r w:rsidRPr="00C11B13">
        <w:rPr>
          <w:rStyle w:val="StyleUnderline"/>
          <w:highlight w:val="cyan"/>
        </w:rPr>
        <w:t xml:space="preserve">coax innovators towards </w:t>
      </w:r>
      <w:r w:rsidRPr="00C11B13">
        <w:rPr>
          <w:rStyle w:val="Emphasis"/>
          <w:highlight w:val="cyan"/>
        </w:rPr>
        <w:t>greater secrecy</w:t>
      </w:r>
      <w:r w:rsidRPr="004942EB">
        <w:rPr>
          <w:sz w:val="16"/>
        </w:rPr>
        <w:t xml:space="preserve"> </w:t>
      </w:r>
      <w:r w:rsidRPr="001B45EF">
        <w:rPr>
          <w:rStyle w:val="StyleUnderline"/>
        </w:rPr>
        <w:t>as an alternative way to achieve an innovator’s desired exclusivity</w:t>
      </w:r>
      <w:r w:rsidRPr="004942EB">
        <w:rPr>
          <w:sz w:val="16"/>
        </w:rPr>
        <w:t xml:space="preserve"> – behavior </w:t>
      </w:r>
      <w:r w:rsidRPr="00C11B13">
        <w:rPr>
          <w:rStyle w:val="StyleUnderline"/>
          <w:highlight w:val="cyan"/>
        </w:rPr>
        <w:t>that can hamper innovation.</w:t>
      </w:r>
      <w:r w:rsidRPr="004942EB">
        <w:rPr>
          <w:sz w:val="16"/>
        </w:rPr>
        <w:t xml:space="preserve">209 </w:t>
      </w:r>
      <w:r w:rsidRPr="00C11B13">
        <w:rPr>
          <w:rStyle w:val="StyleUnderline"/>
          <w:highlight w:val="cyan"/>
        </w:rPr>
        <w:t>The ability to enforce</w:t>
      </w:r>
      <w:r w:rsidRPr="001B45EF">
        <w:rPr>
          <w:rStyle w:val="StyleUnderline"/>
        </w:rPr>
        <w:t xml:space="preserve"> one’s patent </w:t>
      </w:r>
      <w:r w:rsidRPr="00C11B13">
        <w:rPr>
          <w:rStyle w:val="StyleUnderline"/>
          <w:highlight w:val="cyan"/>
        </w:rPr>
        <w:t xml:space="preserve">exclusivity allows innovators to </w:t>
      </w:r>
      <w:r w:rsidRPr="00C11B13">
        <w:rPr>
          <w:rStyle w:val="Emphasis"/>
          <w:highlight w:val="cyan"/>
        </w:rPr>
        <w:t>remain nimble</w:t>
      </w:r>
      <w:r w:rsidRPr="004942EB">
        <w:rPr>
          <w:sz w:val="16"/>
        </w:rPr>
        <w:t xml:space="preserve"> </w:t>
      </w:r>
      <w:r w:rsidRPr="001B45EF">
        <w:rPr>
          <w:rStyle w:val="StyleUnderline"/>
        </w:rPr>
        <w:t>and operate in commercially effective ways</w:t>
      </w:r>
      <w:r w:rsidRPr="004942EB">
        <w:rPr>
          <w:sz w:val="16"/>
        </w:rPr>
        <w:t xml:space="preserve"> by providing recourse in the event one’s disclosures lead to unsanctioned use of the technology by others.210 </w:t>
      </w:r>
    </w:p>
    <w:p w14:paraId="4DCCED72" w14:textId="192484BD" w:rsidR="00C11B13" w:rsidRPr="00C11B13" w:rsidRDefault="00C11B13" w:rsidP="00C11B13"/>
    <w:p w14:paraId="681159EA" w14:textId="72C02BC7" w:rsidR="00C11B13" w:rsidRDefault="00F61547" w:rsidP="00C11B13">
      <w:pPr>
        <w:pStyle w:val="Heading3"/>
      </w:pPr>
      <w:r>
        <w:t>Deficit---Innovation/Diffusion</w:t>
      </w:r>
    </w:p>
    <w:p w14:paraId="751F4595" w14:textId="77777777" w:rsidR="00C11B13" w:rsidRDefault="00C11B13" w:rsidP="00C11B13">
      <w:pPr>
        <w:pStyle w:val="Heading4"/>
      </w:pPr>
      <w:r>
        <w:t>Strong IP regime is key to solve climate—both innovation and uptake are key</w:t>
      </w:r>
    </w:p>
    <w:p w14:paraId="4BBD5525" w14:textId="77777777" w:rsidR="00C11B13" w:rsidRDefault="00C11B13" w:rsidP="00C11B13">
      <w:r w:rsidRPr="0035619F">
        <w:rPr>
          <w:rStyle w:val="Style13ptBold"/>
        </w:rPr>
        <w:t>Fowler 24</w:t>
      </w:r>
      <w:r>
        <w:t xml:space="preserve"> (Addison S. Fowler, J.D. Candidate at Villanova University Charles Widger School of Law. “No Need to Reinvent the Wheel: The Positive Relationship Between Green Technology and Patent Enforcement” 35 Vill. </w:t>
      </w:r>
      <w:proofErr w:type="spellStart"/>
      <w:r>
        <w:t>Envtl</w:t>
      </w:r>
      <w:proofErr w:type="spellEnd"/>
      <w:r>
        <w:t xml:space="preserve">. L.J. 125 (2024). 2/23/2024. </w:t>
      </w:r>
      <w:hyperlink r:id="rId84" w:history="1">
        <w:r w:rsidRPr="001E3779">
          <w:rPr>
            <w:rStyle w:val="Hyperlink"/>
          </w:rPr>
          <w:t>https://digitalcommons.law.villanova.edu/elj/vol35/iss1/4</w:t>
        </w:r>
      </w:hyperlink>
      <w:r>
        <w:t>)</w:t>
      </w:r>
    </w:p>
    <w:p w14:paraId="39785B90" w14:textId="77777777" w:rsidR="00C11B13" w:rsidRDefault="00C11B13" w:rsidP="00C11B13"/>
    <w:p w14:paraId="595D6519" w14:textId="77777777" w:rsidR="00C11B13" w:rsidRPr="009220DB" w:rsidRDefault="00C11B13" w:rsidP="00D26E99">
      <w:pPr>
        <w:spacing w:after="0"/>
        <w:rPr>
          <w:sz w:val="16"/>
        </w:rPr>
      </w:pPr>
      <w:r w:rsidRPr="00D26E99">
        <w:rPr>
          <w:rStyle w:val="StyleUnderline"/>
          <w:highlight w:val="cyan"/>
        </w:rPr>
        <w:t>Innovation within a wide range of tech</w:t>
      </w:r>
      <w:r w:rsidRPr="0035619F">
        <w:rPr>
          <w:rStyle w:val="StyleUnderline"/>
        </w:rPr>
        <w:t xml:space="preserve">nological areas </w:t>
      </w:r>
      <w:r w:rsidRPr="00D26E99">
        <w:rPr>
          <w:rStyle w:val="StyleUnderline"/>
          <w:highlight w:val="cyan"/>
        </w:rPr>
        <w:t>will be</w:t>
      </w:r>
      <w:r w:rsidRPr="0035619F">
        <w:rPr>
          <w:rStyle w:val="StyleUnderline"/>
        </w:rPr>
        <w:t xml:space="preserve"> a </w:t>
      </w:r>
      <w:r w:rsidRPr="00D26E99">
        <w:rPr>
          <w:rStyle w:val="StyleUnderline"/>
          <w:highlight w:val="cyan"/>
        </w:rPr>
        <w:t>crucial</w:t>
      </w:r>
      <w:r w:rsidRPr="0035619F">
        <w:rPr>
          <w:rStyle w:val="StyleUnderline"/>
        </w:rPr>
        <w:t xml:space="preserve"> aspect of </w:t>
      </w:r>
      <w:r w:rsidRPr="00D26E99">
        <w:rPr>
          <w:rStyle w:val="StyleUnderline"/>
          <w:highlight w:val="cyan"/>
        </w:rPr>
        <w:t xml:space="preserve">addressing climate change because of </w:t>
      </w:r>
      <w:r w:rsidRPr="00D26E99">
        <w:rPr>
          <w:rStyle w:val="StyleUnderline"/>
        </w:rPr>
        <w:t xml:space="preserve">the </w:t>
      </w:r>
      <w:r w:rsidRPr="00D26E99">
        <w:rPr>
          <w:rStyle w:val="StyleUnderline"/>
          <w:highlight w:val="cyan"/>
        </w:rPr>
        <w:t>breadth and scope</w:t>
      </w:r>
      <w:r w:rsidRPr="0035619F">
        <w:rPr>
          <w:rStyle w:val="StyleUnderline"/>
        </w:rPr>
        <w:t xml:space="preserve"> of the problem</w:t>
      </w:r>
      <w:r w:rsidRPr="009220DB">
        <w:rPr>
          <w:sz w:val="16"/>
        </w:rPr>
        <w:t xml:space="preserve">.11 The Inter-Governmental Panel on Climate Change (IPCC) is looking in part to technological progress to help facilitate climate change mitigation and foster sustainable economic development.12 </w:t>
      </w:r>
      <w:r w:rsidRPr="0035619F">
        <w:rPr>
          <w:rStyle w:val="StyleUnderline"/>
        </w:rPr>
        <w:t>Innovations in both efficient energy production and consumption will be necessary to reduce emissions</w:t>
      </w:r>
      <w:r w:rsidRPr="009220DB">
        <w:rPr>
          <w:sz w:val="16"/>
        </w:rPr>
        <w:t xml:space="preserve">.13 </w:t>
      </w:r>
      <w:r w:rsidRPr="0035619F">
        <w:rPr>
          <w:rStyle w:val="StyleUnderline"/>
        </w:rPr>
        <w:t>The IPCC’s faith in innovation appears well-founded, as global studies reveal that changes in levels of carbon emissions are predictive of a higher propensity toward green innovation in response.</w:t>
      </w:r>
      <w:r w:rsidRPr="009220DB">
        <w:rPr>
          <w:sz w:val="16"/>
        </w:rPr>
        <w:t xml:space="preserve">14 Moreover, </w:t>
      </w:r>
      <w:r w:rsidRPr="0035619F">
        <w:rPr>
          <w:rStyle w:val="StyleUnderline"/>
        </w:rPr>
        <w:t>researchers have demonstrated that the uptake of renewable energy technological innovations creates a “significant” reduction in carbon emissions</w:t>
      </w:r>
      <w:r w:rsidRPr="009220DB">
        <w:rPr>
          <w:sz w:val="16"/>
        </w:rPr>
        <w:t xml:space="preserve">.15 </w:t>
      </w:r>
    </w:p>
    <w:p w14:paraId="6EFC5C5A" w14:textId="77777777" w:rsidR="00C11B13" w:rsidRPr="009220DB" w:rsidRDefault="00C11B13" w:rsidP="00D26E99">
      <w:pPr>
        <w:rPr>
          <w:sz w:val="16"/>
        </w:rPr>
      </w:pPr>
      <w:r w:rsidRPr="009220DB">
        <w:rPr>
          <w:sz w:val="16"/>
        </w:rPr>
        <w:t xml:space="preserve">Encouragingly, on the energy production front, one report on the costs of electricity generation by source shows that renewable sources are globally becoming more cost-competitive with traditional fossil fuels.16 The United States, however, continues to extract </w:t>
      </w:r>
      <w:proofErr w:type="gramStart"/>
      <w:r w:rsidRPr="009220DB">
        <w:rPr>
          <w:sz w:val="16"/>
        </w:rPr>
        <w:t>a majority of</w:t>
      </w:r>
      <w:proofErr w:type="gramEnd"/>
      <w:r w:rsidRPr="009220DB">
        <w:rPr>
          <w:sz w:val="16"/>
        </w:rPr>
        <w:t xml:space="preserve"> its energy consumption from fossil fuels.17 Technological innovation has historically been and continues to be crucial in transitioning to cleaner, more efficient forms of energy.18</w:t>
      </w:r>
    </w:p>
    <w:p w14:paraId="626FD497" w14:textId="77777777" w:rsidR="00C11B13" w:rsidRPr="009220DB" w:rsidRDefault="00C11B13" w:rsidP="00D26E99">
      <w:pPr>
        <w:spacing w:after="0"/>
        <w:rPr>
          <w:sz w:val="16"/>
        </w:rPr>
      </w:pPr>
      <w:r w:rsidRPr="00D26E99">
        <w:rPr>
          <w:rStyle w:val="StyleUnderline"/>
          <w:highlight w:val="cyan"/>
        </w:rPr>
        <w:t>A system that fosters both innovation and</w:t>
      </w:r>
      <w:r w:rsidRPr="0035619F">
        <w:rPr>
          <w:rStyle w:val="StyleUnderline"/>
        </w:rPr>
        <w:t xml:space="preserve"> widespread </w:t>
      </w:r>
      <w:r w:rsidRPr="00D26E99">
        <w:rPr>
          <w:rStyle w:val="StyleUnderline"/>
          <w:highlight w:val="cyan"/>
        </w:rPr>
        <w:t>diffusion</w:t>
      </w:r>
      <w:r w:rsidRPr="0035619F">
        <w:rPr>
          <w:rStyle w:val="StyleUnderline"/>
        </w:rPr>
        <w:t xml:space="preserve"> of technology </w:t>
      </w:r>
      <w:r w:rsidRPr="00D26E99">
        <w:rPr>
          <w:rStyle w:val="StyleUnderline"/>
          <w:highlight w:val="cyan"/>
        </w:rPr>
        <w:t>will be essential</w:t>
      </w:r>
      <w:r w:rsidRPr="0035619F">
        <w:rPr>
          <w:rStyle w:val="StyleUnderline"/>
        </w:rPr>
        <w:t xml:space="preserve"> to harness the environmental benefits of green technology</w:t>
      </w:r>
      <w:r w:rsidRPr="009220DB">
        <w:rPr>
          <w:sz w:val="16"/>
        </w:rPr>
        <w:t xml:space="preserve">.19 </w:t>
      </w:r>
      <w:r w:rsidRPr="00D26E99">
        <w:rPr>
          <w:rStyle w:val="Emphasis"/>
          <w:highlight w:val="cyan"/>
        </w:rPr>
        <w:t>Such a system requires a well-functioning legal regime of</w:t>
      </w:r>
      <w:r w:rsidRPr="0035619F">
        <w:rPr>
          <w:rStyle w:val="Emphasis"/>
        </w:rPr>
        <w:t xml:space="preserve"> </w:t>
      </w:r>
      <w:r w:rsidRPr="009220DB">
        <w:rPr>
          <w:sz w:val="16"/>
        </w:rPr>
        <w:t>intellectual property (</w:t>
      </w:r>
      <w:r w:rsidRPr="00D26E99">
        <w:rPr>
          <w:rStyle w:val="Emphasis"/>
          <w:highlight w:val="cyan"/>
        </w:rPr>
        <w:t>IP</w:t>
      </w:r>
      <w:r w:rsidRPr="009220DB">
        <w:rPr>
          <w:sz w:val="16"/>
        </w:rPr>
        <w:t xml:space="preserve">) </w:t>
      </w:r>
      <w:r w:rsidRPr="0035619F">
        <w:rPr>
          <w:rStyle w:val="StyleUnderline"/>
        </w:rPr>
        <w:t>that incentivizes innovation without creating undue obstacles to technological uptake</w:t>
      </w:r>
      <w:r w:rsidRPr="009220DB">
        <w:rPr>
          <w:sz w:val="16"/>
        </w:rPr>
        <w:t xml:space="preserve">.20 </w:t>
      </w:r>
      <w:r w:rsidRPr="00D26E99">
        <w:rPr>
          <w:rStyle w:val="StyleUnderline"/>
          <w:highlight w:val="cyan"/>
        </w:rPr>
        <w:t xml:space="preserve">IP protections are </w:t>
      </w:r>
      <w:r w:rsidRPr="00D26E99">
        <w:rPr>
          <w:rStyle w:val="Emphasis"/>
          <w:highlight w:val="cyan"/>
        </w:rPr>
        <w:t>indispensable</w:t>
      </w:r>
      <w:r w:rsidRPr="0035619F">
        <w:rPr>
          <w:rStyle w:val="Emphasis"/>
        </w:rPr>
        <w:t xml:space="preserve"> to technological advancement </w:t>
      </w:r>
      <w:r w:rsidRPr="00D26E99">
        <w:rPr>
          <w:rStyle w:val="StyleUnderline"/>
          <w:highlight w:val="cyan"/>
        </w:rPr>
        <w:t xml:space="preserve">because they attract </w:t>
      </w:r>
      <w:r w:rsidRPr="00D26E99">
        <w:rPr>
          <w:rStyle w:val="Emphasis"/>
          <w:highlight w:val="cyan"/>
        </w:rPr>
        <w:t>necessary investment and facilitate both specialization and competition</w:t>
      </w:r>
      <w:r w:rsidRPr="0035619F">
        <w:rPr>
          <w:rStyle w:val="Emphasis"/>
        </w:rPr>
        <w:t>.</w:t>
      </w:r>
      <w:r w:rsidRPr="009220DB">
        <w:rPr>
          <w:sz w:val="16"/>
        </w:rPr>
        <w:t xml:space="preserve">21 </w:t>
      </w:r>
      <w:r w:rsidRPr="00D26E99">
        <w:rPr>
          <w:rStyle w:val="StyleUnderline"/>
          <w:highlight w:val="cyan"/>
        </w:rPr>
        <w:t>This</w:t>
      </w:r>
      <w:r w:rsidRPr="0035619F">
        <w:rPr>
          <w:rStyle w:val="StyleUnderline"/>
        </w:rPr>
        <w:t xml:space="preserve"> specialization </w:t>
      </w:r>
      <w:r w:rsidRPr="00D26E99">
        <w:rPr>
          <w:rStyle w:val="StyleUnderline"/>
          <w:highlight w:val="cyan"/>
        </w:rPr>
        <w:t>enables efficient use of resources</w:t>
      </w:r>
      <w:r w:rsidRPr="0035619F">
        <w:rPr>
          <w:rStyle w:val="StyleUnderline"/>
        </w:rPr>
        <w:t>, which breeds invention and ensuing innovation.</w:t>
      </w:r>
      <w:r w:rsidRPr="009220DB">
        <w:rPr>
          <w:sz w:val="16"/>
        </w:rPr>
        <w:t>22</w:t>
      </w:r>
    </w:p>
    <w:p w14:paraId="30C2C297" w14:textId="0D6615F5" w:rsidR="00C11B13" w:rsidRDefault="00C11B13" w:rsidP="00C11B13">
      <w:pPr>
        <w:pStyle w:val="Heading3"/>
      </w:pPr>
      <w:r>
        <w:t>AT: Compulsory Licensing CP</w:t>
      </w:r>
    </w:p>
    <w:p w14:paraId="1408A268" w14:textId="77777777" w:rsidR="00C11B13" w:rsidRDefault="00C11B13" w:rsidP="00C11B13">
      <w:pPr>
        <w:pStyle w:val="Heading4"/>
      </w:pPr>
      <w:r>
        <w:t xml:space="preserve">Compulsory </w:t>
      </w:r>
      <w:proofErr w:type="gramStart"/>
      <w:r>
        <w:t>license</w:t>
      </w:r>
      <w:proofErr w:type="gramEnd"/>
      <w:r>
        <w:t xml:space="preserve"> fail</w:t>
      </w:r>
    </w:p>
    <w:p w14:paraId="2A4B20C9" w14:textId="77777777" w:rsidR="00C11B13" w:rsidRDefault="00C11B13" w:rsidP="00C11B13">
      <w:r w:rsidRPr="0035619F">
        <w:rPr>
          <w:rStyle w:val="Style13ptBold"/>
        </w:rPr>
        <w:t>Fowler 24</w:t>
      </w:r>
      <w:r>
        <w:t xml:space="preserve"> (Addison S. Fowler, J.D. Candidate at Villanova University Charles Widger School of Law. “No Need to Reinvent the Wheel: The Positive Relationship Between Green Technology and Patent Enforcement” 35 Vill. </w:t>
      </w:r>
      <w:proofErr w:type="spellStart"/>
      <w:r>
        <w:t>Envtl</w:t>
      </w:r>
      <w:proofErr w:type="spellEnd"/>
      <w:r>
        <w:t xml:space="preserve">. L.J. 125 (2024). 2/23/2024. </w:t>
      </w:r>
      <w:hyperlink r:id="rId85" w:history="1">
        <w:r w:rsidRPr="00C6155D">
          <w:rPr>
            <w:rStyle w:val="Hyperlink"/>
          </w:rPr>
          <w:t>https://digitalcommons.law.villanova.edu/elj/vol35/iss1/4</w:t>
        </w:r>
      </w:hyperlink>
      <w:r>
        <w:t>)</w:t>
      </w:r>
    </w:p>
    <w:p w14:paraId="1F3590EB" w14:textId="77777777" w:rsidR="00C11B13" w:rsidRPr="001B45EF" w:rsidRDefault="00C11B13" w:rsidP="00C11B13"/>
    <w:p w14:paraId="65054F4D" w14:textId="77777777" w:rsidR="00C11B13" w:rsidRPr="009F44C5" w:rsidRDefault="00C11B13" w:rsidP="009F44C5">
      <w:pPr>
        <w:spacing w:after="0"/>
        <w:rPr>
          <w:sz w:val="16"/>
        </w:rPr>
      </w:pPr>
      <w:r w:rsidRPr="009F44C5">
        <w:rPr>
          <w:sz w:val="16"/>
        </w:rPr>
        <w:t xml:space="preserve">Advocates of using compulsory licenses to combat patent hold-up must additionally consider the bargaining efficiency that patent exclusivity provides.211 </w:t>
      </w:r>
      <w:r w:rsidRPr="009F44C5">
        <w:rPr>
          <w:rStyle w:val="StyleUnderline"/>
          <w:highlight w:val="cyan"/>
        </w:rPr>
        <w:t>Well-defined exclusivity</w:t>
      </w:r>
      <w:r w:rsidRPr="009F44C5">
        <w:rPr>
          <w:sz w:val="16"/>
        </w:rPr>
        <w:t xml:space="preserve"> tends to </w:t>
      </w:r>
      <w:r w:rsidRPr="009F44C5">
        <w:rPr>
          <w:rStyle w:val="StyleUnderline"/>
          <w:highlight w:val="cyan"/>
        </w:rPr>
        <w:t>facilitate</w:t>
      </w:r>
      <w:r w:rsidRPr="001B45EF">
        <w:rPr>
          <w:rStyle w:val="StyleUnderline"/>
        </w:rPr>
        <w:t xml:space="preserve"> IP </w:t>
      </w:r>
      <w:r w:rsidRPr="009F44C5">
        <w:rPr>
          <w:rStyle w:val="StyleUnderline"/>
          <w:highlight w:val="cyan"/>
        </w:rPr>
        <w:t>transactions because</w:t>
      </w:r>
      <w:r w:rsidRPr="001B45EF">
        <w:rPr>
          <w:rStyle w:val="StyleUnderline"/>
        </w:rPr>
        <w:t xml:space="preserve"> the concomitant </w:t>
      </w:r>
      <w:r w:rsidRPr="009F44C5">
        <w:rPr>
          <w:rStyle w:val="StyleUnderline"/>
          <w:highlight w:val="cyan"/>
        </w:rPr>
        <w:t xml:space="preserve">certainty </w:t>
      </w:r>
      <w:r w:rsidRPr="009F44C5">
        <w:rPr>
          <w:rStyle w:val="Emphasis"/>
          <w:highlight w:val="cyan"/>
        </w:rPr>
        <w:t>reduces transaction costs</w:t>
      </w:r>
      <w:r w:rsidRPr="001B45EF">
        <w:rPr>
          <w:rStyle w:val="StyleUnderline"/>
        </w:rPr>
        <w:t>.</w:t>
      </w:r>
      <w:r w:rsidRPr="009F44C5">
        <w:rPr>
          <w:sz w:val="16"/>
        </w:rPr>
        <w:t xml:space="preserve">212 In fact, </w:t>
      </w:r>
      <w:r w:rsidRPr="001B45EF">
        <w:rPr>
          <w:rStyle w:val="StyleUnderline"/>
        </w:rPr>
        <w:t>the cross-licensing resolution</w:t>
      </w:r>
      <w:r w:rsidRPr="009F44C5">
        <w:rPr>
          <w:sz w:val="16"/>
        </w:rPr>
        <w:t xml:space="preserve"> to </w:t>
      </w:r>
      <w:r w:rsidRPr="001B45EF">
        <w:rPr>
          <w:rStyle w:val="StyleUnderline"/>
        </w:rPr>
        <w:t>in Siemens</w:t>
      </w:r>
      <w:r w:rsidRPr="009F44C5">
        <w:rPr>
          <w:sz w:val="16"/>
        </w:rPr>
        <w:t xml:space="preserve"> Gamesa </w:t>
      </w:r>
      <w:r w:rsidRPr="001B45EF">
        <w:rPr>
          <w:rStyle w:val="StyleUnderline"/>
        </w:rPr>
        <w:t>demonstrates patent exclusivity’s assistance in negotiating licensing agreements</w:t>
      </w:r>
      <w:r w:rsidRPr="009F44C5">
        <w:rPr>
          <w:sz w:val="16"/>
        </w:rPr>
        <w:t>.213</w:t>
      </w:r>
    </w:p>
    <w:p w14:paraId="17C02533" w14:textId="77777777" w:rsidR="00C11B13" w:rsidRPr="009F44C5" w:rsidRDefault="00C11B13" w:rsidP="009F44C5">
      <w:pPr>
        <w:spacing w:after="0"/>
        <w:rPr>
          <w:sz w:val="16"/>
        </w:rPr>
      </w:pPr>
      <w:r w:rsidRPr="009F44C5">
        <w:rPr>
          <w:rStyle w:val="StyleUnderline"/>
          <w:highlight w:val="cyan"/>
        </w:rPr>
        <w:t>A compulsory license regime</w:t>
      </w:r>
      <w:r w:rsidRPr="009F44C5">
        <w:rPr>
          <w:sz w:val="16"/>
        </w:rPr>
        <w:t xml:space="preserve">, on the other hand, </w:t>
      </w:r>
      <w:r w:rsidRPr="009F44C5">
        <w:rPr>
          <w:rStyle w:val="StyleUnderline"/>
          <w:highlight w:val="cyan"/>
        </w:rPr>
        <w:t xml:space="preserve">would </w:t>
      </w:r>
      <w:r w:rsidRPr="009F44C5">
        <w:rPr>
          <w:rStyle w:val="Emphasis"/>
          <w:highlight w:val="cyan"/>
        </w:rPr>
        <w:t>statutorily eliminate</w:t>
      </w:r>
      <w:r w:rsidRPr="001B45EF">
        <w:rPr>
          <w:rStyle w:val="Emphasis"/>
        </w:rPr>
        <w:t xml:space="preserve"> patent </w:t>
      </w:r>
      <w:r w:rsidRPr="009F44C5">
        <w:rPr>
          <w:rStyle w:val="Emphasis"/>
          <w:highlight w:val="cyan"/>
        </w:rPr>
        <w:t>exclusivity</w:t>
      </w:r>
      <w:r w:rsidRPr="009F44C5">
        <w:rPr>
          <w:sz w:val="16"/>
        </w:rPr>
        <w:t xml:space="preserve"> for any patents subject to the policy.214 </w:t>
      </w:r>
      <w:r w:rsidRPr="001B45EF">
        <w:rPr>
          <w:rStyle w:val="StyleUnderline"/>
        </w:rPr>
        <w:t>Instead of efficient bargaining, compulsory licensing would render “</w:t>
      </w:r>
      <w:r w:rsidRPr="009F44C5">
        <w:rPr>
          <w:rStyle w:val="StyleUnderline"/>
          <w:highlight w:val="cyan"/>
        </w:rPr>
        <w:t>efficient infringement</w:t>
      </w:r>
      <w:r w:rsidRPr="009F44C5">
        <w:rPr>
          <w:sz w:val="16"/>
        </w:rPr>
        <w:t xml:space="preserve">” of the affected patents a viable business strategy.215 Such efficient infringement </w:t>
      </w:r>
      <w:r w:rsidRPr="009F44C5">
        <w:rPr>
          <w:rStyle w:val="StyleUnderline"/>
          <w:highlight w:val="cyan"/>
        </w:rPr>
        <w:t xml:space="preserve">diminishes faith in the patent </w:t>
      </w:r>
      <w:proofErr w:type="gramStart"/>
      <w:r w:rsidRPr="009F44C5">
        <w:rPr>
          <w:rStyle w:val="StyleUnderline"/>
          <w:highlight w:val="cyan"/>
        </w:rPr>
        <w:t>system as a whole</w:t>
      </w:r>
      <w:proofErr w:type="gramEnd"/>
      <w:r w:rsidRPr="009F44C5">
        <w:rPr>
          <w:sz w:val="16"/>
        </w:rPr>
        <w:t xml:space="preserve">.216 Additionally, </w:t>
      </w:r>
      <w:r w:rsidRPr="00713769">
        <w:rPr>
          <w:rStyle w:val="StyleUnderline"/>
        </w:rPr>
        <w:t>it is doubtful whether patent hold-up is sufficiently prevalent to justify such measures</w:t>
      </w:r>
      <w:r w:rsidRPr="009F44C5">
        <w:rPr>
          <w:sz w:val="16"/>
        </w:rPr>
        <w:t xml:space="preserve">.217 </w:t>
      </w:r>
    </w:p>
    <w:p w14:paraId="415FE267" w14:textId="77777777" w:rsidR="00C11B13" w:rsidRDefault="00C11B13" w:rsidP="00C11B13"/>
    <w:p w14:paraId="0C1EC8C3" w14:textId="77777777" w:rsidR="00C11B13" w:rsidRPr="00C11B13" w:rsidRDefault="00C11B13" w:rsidP="00C11B13"/>
    <w:p w14:paraId="14CF36ED" w14:textId="6D2FAA69" w:rsidR="00C23E1F" w:rsidRPr="00C23E1F" w:rsidRDefault="00E5367E" w:rsidP="00C23E1F">
      <w:pPr>
        <w:pStyle w:val="Heading2"/>
        <w:rPr>
          <w:rFonts w:asciiTheme="minorHAnsi" w:hAnsiTheme="minorHAnsi" w:cstheme="minorHAnsi"/>
        </w:rPr>
      </w:pPr>
      <w:r>
        <w:rPr>
          <w:rFonts w:asciiTheme="minorHAnsi" w:hAnsiTheme="minorHAnsi" w:cstheme="minorHAnsi"/>
        </w:rPr>
        <w:t>CP---Geoengineering</w:t>
      </w:r>
    </w:p>
    <w:p w14:paraId="6C7AE1DC" w14:textId="0FAEF99C" w:rsidR="00C23E1F" w:rsidRPr="00C23E1F" w:rsidRDefault="00E5367E" w:rsidP="00C23E1F">
      <w:pPr>
        <w:pStyle w:val="Heading3"/>
        <w:rPr>
          <w:rFonts w:asciiTheme="minorHAnsi" w:hAnsiTheme="minorHAnsi" w:cstheme="minorHAnsi"/>
        </w:rPr>
      </w:pPr>
      <w:r>
        <w:rPr>
          <w:rFonts w:asciiTheme="minorHAnsi" w:hAnsiTheme="minorHAnsi" w:cstheme="minorHAnsi"/>
        </w:rPr>
        <w:t>Perm---Do Both---2AC</w:t>
      </w:r>
    </w:p>
    <w:p w14:paraId="4137A4DD" w14:textId="77777777" w:rsidR="00C23E1F" w:rsidRPr="00C23E1F" w:rsidRDefault="00C23E1F" w:rsidP="00C23E1F">
      <w:pPr>
        <w:rPr>
          <w:rFonts w:asciiTheme="minorHAnsi" w:hAnsiTheme="minorHAnsi" w:cstheme="minorHAnsi"/>
        </w:rPr>
      </w:pPr>
    </w:p>
    <w:p w14:paraId="0EBC9A84" w14:textId="34FD9B8C"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 xml:space="preserve">Perm </w:t>
      </w:r>
      <w:proofErr w:type="gramStart"/>
      <w:r w:rsidRPr="00C23E1F">
        <w:rPr>
          <w:rFonts w:asciiTheme="minorHAnsi" w:hAnsiTheme="minorHAnsi" w:cstheme="minorHAnsi"/>
        </w:rPr>
        <w:t>do</w:t>
      </w:r>
      <w:proofErr w:type="gramEnd"/>
      <w:r w:rsidRPr="00C23E1F">
        <w:rPr>
          <w:rFonts w:asciiTheme="minorHAnsi" w:hAnsiTheme="minorHAnsi" w:cstheme="minorHAnsi"/>
        </w:rPr>
        <w:t xml:space="preserve"> both</w:t>
      </w:r>
      <w:r w:rsidR="00093B6E">
        <w:rPr>
          <w:rFonts w:asciiTheme="minorHAnsi" w:hAnsiTheme="minorHAnsi" w:cstheme="minorHAnsi"/>
        </w:rPr>
        <w:t>.</w:t>
      </w:r>
    </w:p>
    <w:p w14:paraId="74806077" w14:textId="77777777" w:rsidR="00C23E1F" w:rsidRPr="00C23E1F" w:rsidRDefault="00C23E1F" w:rsidP="00C23E1F">
      <w:pPr>
        <w:pStyle w:val="Heading4"/>
        <w:rPr>
          <w:rFonts w:asciiTheme="minorHAnsi" w:hAnsiTheme="minorHAnsi" w:cstheme="minorHAnsi"/>
          <w:b w:val="0"/>
        </w:rPr>
      </w:pPr>
      <w:r w:rsidRPr="00C23E1F">
        <w:rPr>
          <w:rFonts w:asciiTheme="minorHAnsi" w:hAnsiTheme="minorHAnsi" w:cstheme="minorHAnsi"/>
        </w:rPr>
        <w:t>Geoengineering alone fails --- investment into green tech is key</w:t>
      </w:r>
    </w:p>
    <w:p w14:paraId="64F11F3B" w14:textId="762B6552" w:rsidR="00C23E1F" w:rsidRPr="00093B6E" w:rsidRDefault="00C23E1F" w:rsidP="00C23E1F">
      <w:r w:rsidRPr="00093B6E">
        <w:rPr>
          <w:rStyle w:val="Style13ptBold"/>
        </w:rPr>
        <w:t>Thompson ’23</w:t>
      </w:r>
      <w:r w:rsidRPr="00093B6E">
        <w:t xml:space="preserve"> [Joanna Thompson, Science Journalist based in NY, “Solar Geoengineering Could Become the “New Form of Denial” for Silicon Valley Enthusiasts, Critics Say”; Sierra Club Magazine, https://www.sierraclub.org/sierra/solar-geoengineering-could-become-new-form-denial-silicon-valley-enthusiasts-critics-say#:~:text=Climate%20change%20is%20a%20dire,number%20of%20potential%20unintended%20consequences.; September 21, 2023]</w:t>
      </w:r>
    </w:p>
    <w:p w14:paraId="1147FB9E" w14:textId="77777777" w:rsidR="00C23E1F" w:rsidRPr="00C23E1F" w:rsidRDefault="00C23E1F" w:rsidP="00C23E1F">
      <w:pPr>
        <w:spacing w:before="218" w:after="218"/>
        <w:rPr>
          <w:rFonts w:asciiTheme="minorHAnsi" w:eastAsia="Georgia" w:hAnsiTheme="minorHAnsi" w:cstheme="minorHAnsi"/>
          <w:u w:val="single"/>
        </w:rPr>
      </w:pPr>
      <w:r w:rsidRPr="00C23E1F">
        <w:rPr>
          <w:rFonts w:asciiTheme="minorHAnsi" w:eastAsia="Georgia" w:hAnsiTheme="minorHAnsi" w:cstheme="minorHAnsi"/>
          <w:u w:val="single"/>
        </w:rPr>
        <w:t xml:space="preserve">There’s a strong chance that it would, according to many experts. Earth’s climate is incredibly complex; </w:t>
      </w:r>
      <w:r w:rsidRPr="00E5367E">
        <w:rPr>
          <w:rFonts w:asciiTheme="minorHAnsi" w:eastAsia="Georgia" w:hAnsiTheme="minorHAnsi" w:cstheme="minorHAnsi"/>
          <w:b/>
          <w:highlight w:val="cyan"/>
          <w:u w:val="single"/>
        </w:rPr>
        <w:t>manipulating</w:t>
      </w:r>
      <w:r w:rsidRPr="00C23E1F">
        <w:rPr>
          <w:rFonts w:asciiTheme="minorHAnsi" w:eastAsia="Georgia" w:hAnsiTheme="minorHAnsi" w:cstheme="minorHAnsi"/>
          <w:b/>
          <w:u w:val="single"/>
        </w:rPr>
        <w:t xml:space="preserve"> those </w:t>
      </w:r>
      <w:r w:rsidRPr="00E5367E">
        <w:rPr>
          <w:rFonts w:asciiTheme="minorHAnsi" w:eastAsia="Georgia" w:hAnsiTheme="minorHAnsi" w:cstheme="minorHAnsi"/>
          <w:b/>
          <w:highlight w:val="cyan"/>
          <w:u w:val="single"/>
        </w:rPr>
        <w:t>tightly interwoven systems</w:t>
      </w:r>
      <w:r w:rsidRPr="00C23E1F">
        <w:rPr>
          <w:rFonts w:asciiTheme="minorHAnsi" w:eastAsia="Georgia" w:hAnsiTheme="minorHAnsi" w:cstheme="minorHAnsi"/>
          <w:b/>
          <w:u w:val="single"/>
        </w:rPr>
        <w:t xml:space="preserve"> would </w:t>
      </w:r>
      <w:r w:rsidRPr="00E5367E">
        <w:rPr>
          <w:rFonts w:asciiTheme="minorHAnsi" w:eastAsia="Georgia" w:hAnsiTheme="minorHAnsi" w:cstheme="minorHAnsi"/>
          <w:b/>
          <w:highlight w:val="cyan"/>
          <w:u w:val="single"/>
        </w:rPr>
        <w:t>have</w:t>
      </w:r>
      <w:r w:rsidRPr="00C23E1F">
        <w:rPr>
          <w:rFonts w:asciiTheme="minorHAnsi" w:eastAsia="Georgia" w:hAnsiTheme="minorHAnsi" w:cstheme="minorHAnsi"/>
          <w:b/>
          <w:u w:val="single"/>
        </w:rPr>
        <w:t xml:space="preserve"> all kinds of </w:t>
      </w:r>
      <w:r w:rsidRPr="00E5367E">
        <w:rPr>
          <w:rFonts w:asciiTheme="minorHAnsi" w:eastAsia="Georgia" w:hAnsiTheme="minorHAnsi" w:cstheme="minorHAnsi"/>
          <w:b/>
          <w:highlight w:val="cyan"/>
          <w:u w:val="single"/>
        </w:rPr>
        <w:t>unintended consequences</w:t>
      </w:r>
      <w:r w:rsidRPr="00C23E1F">
        <w:rPr>
          <w:rFonts w:asciiTheme="minorHAnsi" w:eastAsia="Georgia" w:hAnsiTheme="minorHAnsi" w:cstheme="minorHAnsi"/>
          <w:u w:val="single"/>
        </w:rPr>
        <w:t xml:space="preserve">. Experts worry that a </w:t>
      </w:r>
      <w:r w:rsidRPr="00C23E1F">
        <w:rPr>
          <w:rFonts w:asciiTheme="minorHAnsi" w:eastAsia="Georgia" w:hAnsiTheme="minorHAnsi" w:cstheme="minorHAnsi"/>
          <w:b/>
          <w:u w:val="single"/>
        </w:rPr>
        <w:t xml:space="preserve">huge </w:t>
      </w:r>
      <w:r w:rsidRPr="00E5367E">
        <w:rPr>
          <w:rFonts w:asciiTheme="minorHAnsi" w:eastAsia="Georgia" w:hAnsiTheme="minorHAnsi" w:cstheme="minorHAnsi"/>
          <w:b/>
          <w:highlight w:val="cyan"/>
          <w:u w:val="single"/>
        </w:rPr>
        <w:t>injection of atmospheric aerosols might mess with the still-healing ozone layer or initiate a climatic butterfly</w:t>
      </w:r>
      <w:r w:rsidRPr="00E5367E">
        <w:rPr>
          <w:rFonts w:asciiTheme="minorHAnsi" w:eastAsia="Georgia" w:hAnsiTheme="minorHAnsi" w:cstheme="minorHAnsi"/>
          <w:highlight w:val="cyan"/>
          <w:u w:val="single"/>
        </w:rPr>
        <w:t xml:space="preserve"> effect</w:t>
      </w:r>
      <w:r w:rsidRPr="00C23E1F">
        <w:rPr>
          <w:rFonts w:asciiTheme="minorHAnsi" w:eastAsia="Georgia" w:hAnsiTheme="minorHAnsi" w:cstheme="minorHAnsi"/>
          <w:u w:val="single"/>
        </w:rPr>
        <w:t>, throwing far-off weather patterns into disarray. “The implication is going to be global because climate is borderless,” Patrick says. The effect could be particularly catastrophic in already-climate-vulnerable countries, such as Nigeria and Bangladesh—the very places that SAI advocates purportedly aim to protect.</w:t>
      </w:r>
    </w:p>
    <w:p w14:paraId="118CA66E" w14:textId="77777777" w:rsidR="00C23E1F" w:rsidRPr="00C23E1F" w:rsidRDefault="00C23E1F" w:rsidP="00C23E1F">
      <w:pPr>
        <w:spacing w:before="218" w:after="218"/>
        <w:rPr>
          <w:rFonts w:asciiTheme="minorHAnsi" w:eastAsia="Georgia" w:hAnsiTheme="minorHAnsi" w:cstheme="minorHAnsi"/>
          <w:u w:val="single"/>
        </w:rPr>
      </w:pPr>
      <w:r w:rsidRPr="00093B6E">
        <w:rPr>
          <w:rFonts w:asciiTheme="minorHAnsi" w:eastAsia="Georgia" w:hAnsiTheme="minorHAnsi" w:cstheme="minorHAnsi"/>
          <w:sz w:val="16"/>
          <w:szCs w:val="18"/>
        </w:rPr>
        <w:t>What’s more, “climate systems are not just about temperature,” says Aarti Gupta, a professor of global environmental governance at Wageningen University in the Netherlands.</w:t>
      </w:r>
      <w:r w:rsidRPr="00093B6E">
        <w:rPr>
          <w:rFonts w:asciiTheme="minorHAnsi" w:eastAsia="Georgia" w:hAnsiTheme="minorHAnsi" w:cstheme="minorHAnsi"/>
          <w:sz w:val="16"/>
        </w:rPr>
        <w:t xml:space="preserve"> </w:t>
      </w:r>
      <w:r w:rsidRPr="00C23E1F">
        <w:rPr>
          <w:rFonts w:asciiTheme="minorHAnsi" w:eastAsia="Georgia" w:hAnsiTheme="minorHAnsi" w:cstheme="minorHAnsi"/>
          <w:u w:val="single"/>
        </w:rPr>
        <w:t>Even if SAI helped cool the planet with few side effects, it wouldn’t lower carbon dioxide levels, which means that deadly ocean acidification would continue to eat away at marine ecosystems across the globe. And that’s not to mention the threat of “termination shock,” a cataclysmic temperature backlash if humans ever stopped spraying aerosols. </w:t>
      </w:r>
    </w:p>
    <w:p w14:paraId="5BD98F1E" w14:textId="77777777" w:rsidR="00C23E1F" w:rsidRPr="00093B6E" w:rsidRDefault="00C23E1F" w:rsidP="00C23E1F">
      <w:pPr>
        <w:spacing w:before="218" w:after="218"/>
        <w:rPr>
          <w:rFonts w:asciiTheme="minorHAnsi" w:eastAsia="Georgia" w:hAnsiTheme="minorHAnsi" w:cstheme="minorHAnsi"/>
          <w:sz w:val="16"/>
          <w:szCs w:val="18"/>
        </w:rPr>
      </w:pPr>
      <w:r w:rsidRPr="00093B6E">
        <w:rPr>
          <w:rFonts w:asciiTheme="minorHAnsi" w:eastAsia="Georgia" w:hAnsiTheme="minorHAnsi" w:cstheme="minorHAnsi"/>
          <w:sz w:val="16"/>
          <w:szCs w:val="18"/>
        </w:rPr>
        <w:t>In late 2022, the US-based start-up Make Sunsets caused an uproar when </w:t>
      </w:r>
      <w:hyperlink r:id="rId86" w:history="1">
        <w:r w:rsidRPr="00C23E1F">
          <w:rPr>
            <w:rStyle w:val="Hyperlink"/>
            <w:rFonts w:asciiTheme="minorHAnsi" w:eastAsia="Georgia" w:hAnsiTheme="minorHAnsi" w:cstheme="minorHAnsi"/>
            <w:sz w:val="18"/>
            <w:szCs w:val="18"/>
          </w:rPr>
          <w:t>it was reported</w:t>
        </w:r>
      </w:hyperlink>
      <w:r w:rsidRPr="00093B6E">
        <w:rPr>
          <w:rFonts w:asciiTheme="minorHAnsi" w:eastAsia="Georgia" w:hAnsiTheme="minorHAnsi" w:cstheme="minorHAnsi"/>
          <w:sz w:val="16"/>
          <w:szCs w:val="18"/>
        </w:rPr>
        <w:t> that the company had begun releasing sulfur particles into the sky above Mexico. When confronted about the ethics of unsanctioned atmospheric tampering, the company’s cofounder, Luke Iseman, cast himself in a heroic light. “It’s morally wrong, in my opinion, for us not to be doing this,” he told </w:t>
      </w:r>
      <w:r w:rsidRPr="00093B6E">
        <w:rPr>
          <w:rFonts w:asciiTheme="minorHAnsi" w:eastAsia="Georgia" w:hAnsiTheme="minorHAnsi" w:cstheme="minorHAnsi"/>
          <w:b/>
          <w:sz w:val="16"/>
          <w:szCs w:val="18"/>
        </w:rPr>
        <w:t>MIT Technology Review</w:t>
      </w:r>
      <w:r w:rsidRPr="00093B6E">
        <w:rPr>
          <w:rFonts w:asciiTheme="minorHAnsi" w:eastAsia="Georgia" w:hAnsiTheme="minorHAnsi" w:cstheme="minorHAnsi"/>
          <w:sz w:val="16"/>
          <w:szCs w:val="18"/>
        </w:rPr>
        <w:t>.</w:t>
      </w:r>
    </w:p>
    <w:p w14:paraId="445464D7" w14:textId="77777777" w:rsidR="00C23E1F" w:rsidRPr="00093B6E" w:rsidRDefault="00C23E1F" w:rsidP="00C23E1F">
      <w:pPr>
        <w:spacing w:before="218" w:after="218"/>
        <w:rPr>
          <w:rFonts w:asciiTheme="minorHAnsi" w:eastAsia="Georgia" w:hAnsiTheme="minorHAnsi" w:cstheme="minorHAnsi"/>
          <w:sz w:val="16"/>
          <w:szCs w:val="18"/>
        </w:rPr>
      </w:pPr>
      <w:r w:rsidRPr="00093B6E">
        <w:rPr>
          <w:rFonts w:asciiTheme="minorHAnsi" w:eastAsia="Georgia" w:hAnsiTheme="minorHAnsi" w:cstheme="minorHAnsi"/>
          <w:sz w:val="16"/>
          <w:szCs w:val="18"/>
        </w:rPr>
        <w:t>In Stephen’s opinion, such thinking plays into an insidious brand of Silicon Valley individualism. “The climate crisis is framed as an isolated, discrete scientific problem that needs technical solutions,” she says. This worldview calls for a single powerful and well-informed hero to simply step in and fix it. “It’s like ‘the White Man’s Burden,’ basically,” says Jayaram.  </w:t>
      </w:r>
    </w:p>
    <w:p w14:paraId="74AD5801" w14:textId="77777777" w:rsidR="00C23E1F" w:rsidRPr="00C23E1F" w:rsidRDefault="00C23E1F" w:rsidP="00C23E1F">
      <w:pPr>
        <w:spacing w:before="218" w:after="218"/>
        <w:rPr>
          <w:rFonts w:asciiTheme="minorHAnsi" w:eastAsia="Georgia" w:hAnsiTheme="minorHAnsi" w:cstheme="minorHAnsi"/>
          <w:u w:val="single"/>
        </w:rPr>
      </w:pPr>
      <w:r w:rsidRPr="00C23E1F">
        <w:rPr>
          <w:rFonts w:asciiTheme="minorHAnsi" w:eastAsia="Georgia" w:hAnsiTheme="minorHAnsi" w:cstheme="minorHAnsi"/>
          <w:u w:val="single"/>
        </w:rPr>
        <w:t xml:space="preserve">The technology is also appealing because </w:t>
      </w:r>
      <w:r w:rsidRPr="00E5367E">
        <w:rPr>
          <w:rFonts w:asciiTheme="minorHAnsi" w:eastAsia="Georgia" w:hAnsiTheme="minorHAnsi" w:cstheme="minorHAnsi"/>
          <w:highlight w:val="cyan"/>
          <w:u w:val="single"/>
        </w:rPr>
        <w:t>spraying sulfur dust</w:t>
      </w:r>
      <w:r w:rsidRPr="00C23E1F">
        <w:rPr>
          <w:rFonts w:asciiTheme="minorHAnsi" w:eastAsia="Georgia" w:hAnsiTheme="minorHAnsi" w:cstheme="minorHAnsi"/>
          <w:u w:val="single"/>
        </w:rPr>
        <w:t xml:space="preserve"> into the air is relatively cheap compared with </w:t>
      </w:r>
      <w:proofErr w:type="gramStart"/>
      <w:r w:rsidRPr="00C23E1F">
        <w:rPr>
          <w:rFonts w:asciiTheme="minorHAnsi" w:eastAsia="Georgia" w:hAnsiTheme="minorHAnsi" w:cstheme="minorHAnsi"/>
          <w:u w:val="single"/>
        </w:rPr>
        <w:t>actually investing</w:t>
      </w:r>
      <w:proofErr w:type="gramEnd"/>
      <w:r w:rsidRPr="00C23E1F">
        <w:rPr>
          <w:rFonts w:asciiTheme="minorHAnsi" w:eastAsia="Georgia" w:hAnsiTheme="minorHAnsi" w:cstheme="minorHAnsi"/>
          <w:u w:val="single"/>
        </w:rPr>
        <w:t xml:space="preserve"> in green infrastructure. By </w:t>
      </w:r>
      <w:hyperlink r:id="rId87" w:history="1">
        <w:r w:rsidRPr="00C23E1F">
          <w:rPr>
            <w:rStyle w:val="Hyperlink"/>
            <w:rFonts w:asciiTheme="minorHAnsi" w:eastAsia="Georgia" w:hAnsiTheme="minorHAnsi" w:cstheme="minorHAnsi"/>
          </w:rPr>
          <w:t>some estimates</w:t>
        </w:r>
      </w:hyperlink>
      <w:r w:rsidRPr="00C23E1F">
        <w:rPr>
          <w:rFonts w:asciiTheme="minorHAnsi" w:eastAsia="Georgia" w:hAnsiTheme="minorHAnsi" w:cstheme="minorHAnsi"/>
          <w:u w:val="single"/>
        </w:rPr>
        <w:t xml:space="preserve">, it </w:t>
      </w:r>
      <w:r w:rsidRPr="00E5367E">
        <w:rPr>
          <w:rFonts w:asciiTheme="minorHAnsi" w:eastAsia="Georgia" w:hAnsiTheme="minorHAnsi" w:cstheme="minorHAnsi"/>
          <w:highlight w:val="cyan"/>
          <w:u w:val="single"/>
        </w:rPr>
        <w:t>costs about $10 a year</w:t>
      </w:r>
      <w:r w:rsidRPr="00C23E1F">
        <w:rPr>
          <w:rFonts w:asciiTheme="minorHAnsi" w:eastAsia="Georgia" w:hAnsiTheme="minorHAnsi" w:cstheme="minorHAnsi"/>
          <w:u w:val="single"/>
        </w:rPr>
        <w:t xml:space="preserve"> to offset the warming effect of one ton of carbon dioxide using stratospheric aerosol injection. In contrast, it will </w:t>
      </w:r>
      <w:r w:rsidRPr="00E5367E">
        <w:rPr>
          <w:rFonts w:asciiTheme="minorHAnsi" w:eastAsia="Georgia" w:hAnsiTheme="minorHAnsi" w:cstheme="minorHAnsi"/>
          <w:b/>
          <w:highlight w:val="cyan"/>
          <w:u w:val="single"/>
        </w:rPr>
        <w:t>cost billions to build up renewable energy infrastructure in developing countries.</w:t>
      </w:r>
    </w:p>
    <w:p w14:paraId="39161EA4" w14:textId="77777777" w:rsidR="00C23E1F" w:rsidRPr="00C23E1F" w:rsidRDefault="00C23E1F" w:rsidP="00C23E1F">
      <w:pPr>
        <w:spacing w:before="218" w:after="218"/>
        <w:rPr>
          <w:rFonts w:asciiTheme="minorHAnsi" w:eastAsia="Georgia" w:hAnsiTheme="minorHAnsi" w:cstheme="minorHAnsi"/>
          <w:u w:val="single"/>
        </w:rPr>
      </w:pPr>
      <w:r w:rsidRPr="00C23E1F">
        <w:rPr>
          <w:rFonts w:asciiTheme="minorHAnsi" w:eastAsia="Georgia" w:hAnsiTheme="minorHAnsi" w:cstheme="minorHAnsi"/>
          <w:u w:val="single"/>
        </w:rPr>
        <w:t xml:space="preserve">In this way, it </w:t>
      </w:r>
      <w:r w:rsidRPr="00E5367E">
        <w:rPr>
          <w:rFonts w:asciiTheme="minorHAnsi" w:eastAsia="Georgia" w:hAnsiTheme="minorHAnsi" w:cstheme="minorHAnsi"/>
          <w:highlight w:val="cyan"/>
          <w:u w:val="single"/>
        </w:rPr>
        <w:t>could help wealthy individuals and corporations justify continued emissions by masking the rate of climate change and enabling them to delay green infrastructure investments.</w:t>
      </w:r>
      <w:r w:rsidRPr="00C23E1F">
        <w:rPr>
          <w:rFonts w:asciiTheme="minorHAnsi" w:eastAsia="Georgia" w:hAnsiTheme="minorHAnsi" w:cstheme="minorHAnsi"/>
          <w:u w:val="single"/>
        </w:rPr>
        <w:t xml:space="preserve"> “It risks becoming a new form of denial,” Gupta says.</w:t>
      </w:r>
    </w:p>
    <w:p w14:paraId="20A25238" w14:textId="77777777" w:rsidR="00C23E1F" w:rsidRPr="00C23E1F" w:rsidRDefault="00C23E1F" w:rsidP="00C23E1F">
      <w:pPr>
        <w:spacing w:before="218"/>
        <w:rPr>
          <w:rFonts w:asciiTheme="minorHAnsi" w:eastAsia="Georgia" w:hAnsiTheme="minorHAnsi" w:cstheme="minorHAnsi"/>
          <w:u w:val="single"/>
        </w:rPr>
      </w:pPr>
      <w:r w:rsidRPr="00C23E1F">
        <w:rPr>
          <w:rFonts w:asciiTheme="minorHAnsi" w:eastAsia="Georgia" w:hAnsiTheme="minorHAnsi" w:cstheme="minorHAnsi"/>
          <w:u w:val="single"/>
        </w:rPr>
        <w:t>Only a truly global decarbonization effort can save the world from climate change, critics of solar geoengineering agree. And it needs to be led by those with the most at stake. “It needs to come from every level,” Jayaram says. “Not just the international level, but also at the national level, at the local level.” </w:t>
      </w:r>
    </w:p>
    <w:p w14:paraId="0E39039E" w14:textId="77777777" w:rsidR="00C23E1F" w:rsidRPr="00C23E1F" w:rsidRDefault="00C23E1F" w:rsidP="00C23E1F">
      <w:pPr>
        <w:rPr>
          <w:rFonts w:asciiTheme="minorHAnsi" w:eastAsia="Georgia" w:hAnsiTheme="minorHAnsi" w:cstheme="minorHAnsi"/>
        </w:rPr>
      </w:pPr>
    </w:p>
    <w:p w14:paraId="3C4C6CA3" w14:textId="555C5511" w:rsidR="00C23E1F" w:rsidRPr="00C23E1F" w:rsidRDefault="00C23E1F" w:rsidP="00C23E1F">
      <w:pPr>
        <w:pStyle w:val="Heading3"/>
        <w:rPr>
          <w:rFonts w:asciiTheme="minorHAnsi" w:hAnsiTheme="minorHAnsi" w:cstheme="minorHAnsi"/>
        </w:rPr>
      </w:pPr>
      <w:r w:rsidRPr="00C23E1F">
        <w:rPr>
          <w:rFonts w:asciiTheme="minorHAnsi" w:hAnsiTheme="minorHAnsi" w:cstheme="minorHAnsi"/>
        </w:rPr>
        <w:t>Deficit---Negative Feedback</w:t>
      </w:r>
      <w:r w:rsidR="00E5367E">
        <w:rPr>
          <w:rFonts w:asciiTheme="minorHAnsi" w:hAnsiTheme="minorHAnsi" w:cstheme="minorHAnsi"/>
        </w:rPr>
        <w:t>---2AC</w:t>
      </w:r>
    </w:p>
    <w:p w14:paraId="5AF07172" w14:textId="77777777" w:rsidR="00C23E1F" w:rsidRPr="00C23E1F" w:rsidRDefault="00C23E1F" w:rsidP="00C23E1F">
      <w:pPr>
        <w:pStyle w:val="Heading4"/>
        <w:rPr>
          <w:rFonts w:asciiTheme="minorHAnsi" w:hAnsiTheme="minorHAnsi" w:cstheme="minorHAnsi"/>
          <w:color w:val="000000"/>
        </w:rPr>
      </w:pPr>
      <w:r w:rsidRPr="00C23E1F">
        <w:rPr>
          <w:rFonts w:asciiTheme="minorHAnsi" w:hAnsiTheme="minorHAnsi" w:cstheme="minorHAnsi"/>
          <w:color w:val="000000"/>
        </w:rPr>
        <w:t>Geoengineering is untested and dangerous</w:t>
      </w:r>
    </w:p>
    <w:p w14:paraId="553D0026" w14:textId="5E40D206" w:rsidR="00C23E1F" w:rsidRPr="00093B6E" w:rsidRDefault="00C23E1F" w:rsidP="00093B6E">
      <w:r w:rsidRPr="00093B6E">
        <w:rPr>
          <w:rStyle w:val="Style13ptBold"/>
        </w:rPr>
        <w:t>Cohen ’22</w:t>
      </w:r>
      <w:r w:rsidRPr="00093B6E">
        <w:t xml:space="preserve"> [ Ariel Cohen, Senior Fellow at the Founding Principal at the Atlantic Council and the founding Principal of International Market Analysis, Forbes, “Geoengineering: Injecting Aerosols into the atmosphere is untested and dangerous”; https://www.forbes.com/sites/arielcohen/2022/05/12/geoengineering-injecting-aerosols-into-the-atmosphere-is-untested-and-dangerous/, May 13, 2022]</w:t>
      </w:r>
    </w:p>
    <w:p w14:paraId="203B9490" w14:textId="77777777" w:rsidR="00C23E1F" w:rsidRPr="00093B6E" w:rsidRDefault="00C23E1F" w:rsidP="00C23E1F">
      <w:pPr>
        <w:rPr>
          <w:rFonts w:asciiTheme="minorHAnsi" w:eastAsia="Georgia" w:hAnsiTheme="minorHAnsi" w:cstheme="minorHAnsi"/>
          <w:color w:val="000000"/>
          <w:sz w:val="16"/>
          <w:szCs w:val="18"/>
        </w:rPr>
      </w:pPr>
      <w:r w:rsidRPr="00093B6E">
        <w:rPr>
          <w:rFonts w:asciiTheme="minorHAnsi" w:eastAsia="Georgia" w:hAnsiTheme="minorHAnsi" w:cstheme="minorHAnsi"/>
          <w:color w:val="000000"/>
          <w:sz w:val="16"/>
          <w:szCs w:val="18"/>
        </w:rPr>
        <w:t>This is not to mention the human cost of solar reflection gone wrong. Major changes to the global climate could create unlivable conditions, negatively impacting densely populated regions, consequently displacing thousands.</w:t>
      </w:r>
    </w:p>
    <w:p w14:paraId="28BF1B3A" w14:textId="77777777" w:rsidR="00C23E1F" w:rsidRPr="00C23E1F" w:rsidRDefault="00C23E1F" w:rsidP="00C23E1F">
      <w:pPr>
        <w:rPr>
          <w:rFonts w:asciiTheme="minorHAnsi" w:eastAsia="Georgia" w:hAnsiTheme="minorHAnsi" w:cstheme="minorHAnsi"/>
          <w:b/>
          <w:color w:val="000000"/>
          <w:u w:val="single"/>
        </w:rPr>
      </w:pPr>
      <w:r w:rsidRPr="00C23E1F">
        <w:rPr>
          <w:rFonts w:asciiTheme="minorHAnsi" w:eastAsia="Georgia" w:hAnsiTheme="minorHAnsi" w:cstheme="minorHAnsi"/>
          <w:color w:val="000000"/>
          <w:u w:val="single"/>
        </w:rPr>
        <w:t xml:space="preserve">Even in a hypothetical scenario where there were </w:t>
      </w:r>
      <w:proofErr w:type="gramStart"/>
      <w:r w:rsidRPr="00C23E1F">
        <w:rPr>
          <w:rFonts w:asciiTheme="minorHAnsi" w:eastAsia="Georgia" w:hAnsiTheme="minorHAnsi" w:cstheme="minorHAnsi"/>
          <w:color w:val="000000"/>
          <w:u w:val="single"/>
        </w:rPr>
        <w:t>absolutely no</w:t>
      </w:r>
      <w:proofErr w:type="gramEnd"/>
      <w:r w:rsidRPr="00C23E1F">
        <w:rPr>
          <w:rFonts w:asciiTheme="minorHAnsi" w:eastAsia="Georgia" w:hAnsiTheme="minorHAnsi" w:cstheme="minorHAnsi"/>
          <w:color w:val="000000"/>
          <w:u w:val="single"/>
        </w:rPr>
        <w:t xml:space="preserve"> financial constraints on geoengineering and it worked as intended without negative externalities, proponents of the technology must contend with moral hazards. It has the potential of being a mirage of a solution. If </w:t>
      </w:r>
      <w:r w:rsidRPr="00E5367E">
        <w:rPr>
          <w:rFonts w:asciiTheme="minorHAnsi" w:eastAsia="Georgia" w:hAnsiTheme="minorHAnsi" w:cstheme="minorHAnsi"/>
          <w:color w:val="000000"/>
          <w:highlight w:val="cyan"/>
          <w:u w:val="single"/>
        </w:rPr>
        <w:t xml:space="preserve">a cheap and easy “solution” to climate change </w:t>
      </w:r>
      <w:r w:rsidRPr="00C23E1F">
        <w:rPr>
          <w:rFonts w:asciiTheme="minorHAnsi" w:eastAsia="Georgia" w:hAnsiTheme="minorHAnsi" w:cstheme="minorHAnsi"/>
          <w:color w:val="000000"/>
          <w:u w:val="single"/>
        </w:rPr>
        <w:t xml:space="preserve">exists, politicians will take it, </w:t>
      </w:r>
      <w:r w:rsidRPr="00E5367E">
        <w:rPr>
          <w:rFonts w:asciiTheme="minorHAnsi" w:eastAsia="Georgia" w:hAnsiTheme="minorHAnsi" w:cstheme="minorHAnsi"/>
          <w:color w:val="000000"/>
          <w:highlight w:val="cyan"/>
          <w:u w:val="single"/>
        </w:rPr>
        <w:t xml:space="preserve">creating a </w:t>
      </w:r>
      <w:r w:rsidRPr="00E5367E">
        <w:rPr>
          <w:rFonts w:asciiTheme="minorHAnsi" w:eastAsia="Georgia" w:hAnsiTheme="minorHAnsi" w:cstheme="minorHAnsi"/>
          <w:b/>
          <w:color w:val="000000"/>
          <w:highlight w:val="cyan"/>
          <w:u w:val="single"/>
        </w:rPr>
        <w:t>negative feedback loop that inhibits long term emissions goals.</w:t>
      </w:r>
    </w:p>
    <w:p w14:paraId="46843B6A" w14:textId="77777777" w:rsidR="00C23E1F" w:rsidRPr="00093B6E" w:rsidRDefault="00C23E1F" w:rsidP="00C23E1F">
      <w:pPr>
        <w:rPr>
          <w:rFonts w:asciiTheme="minorHAnsi" w:eastAsia="Georgia" w:hAnsiTheme="minorHAnsi" w:cstheme="minorHAnsi"/>
          <w:color w:val="000000"/>
          <w:sz w:val="16"/>
          <w:szCs w:val="18"/>
        </w:rPr>
      </w:pPr>
      <w:r w:rsidRPr="00093B6E">
        <w:rPr>
          <w:rFonts w:asciiTheme="minorHAnsi" w:eastAsia="Georgia" w:hAnsiTheme="minorHAnsi" w:cstheme="minorHAnsi"/>
          <w:color w:val="000000"/>
          <w:sz w:val="16"/>
          <w:szCs w:val="18"/>
        </w:rPr>
        <w:t>This moral hazard cannot be dismissed with analogies to personal moral hazard arguments made in the past, like seat belt usage encouraging reckless driving; individual moral hazards operate far differently than policy ones.</w:t>
      </w:r>
    </w:p>
    <w:p w14:paraId="59E825F3" w14:textId="77777777" w:rsidR="00C23E1F" w:rsidRPr="00C23E1F" w:rsidRDefault="00C23E1F" w:rsidP="00C23E1F">
      <w:pPr>
        <w:rPr>
          <w:rFonts w:asciiTheme="minorHAnsi" w:eastAsia="Georgia" w:hAnsiTheme="minorHAnsi" w:cstheme="minorHAnsi"/>
          <w:color w:val="000000"/>
          <w:u w:val="single"/>
        </w:rPr>
      </w:pPr>
      <w:r w:rsidRPr="00C23E1F">
        <w:rPr>
          <w:rFonts w:asciiTheme="minorHAnsi" w:eastAsia="Georgia" w:hAnsiTheme="minorHAnsi" w:cstheme="minorHAnsi"/>
          <w:color w:val="000000"/>
          <w:u w:val="single"/>
        </w:rPr>
        <w:t xml:space="preserve">On the international scale, geoengineering has all the hallmarks of a disaster. The fraying international frameworks are ill-equipped to handle the delicate cooperative diplomacy that geoengineering would require. Think current climate treaties are cumbersome? </w:t>
      </w:r>
      <w:r w:rsidRPr="00E5367E">
        <w:rPr>
          <w:rFonts w:asciiTheme="minorHAnsi" w:eastAsia="Georgia" w:hAnsiTheme="minorHAnsi" w:cstheme="minorHAnsi"/>
          <w:color w:val="000000"/>
          <w:highlight w:val="cyan"/>
          <w:u w:val="single"/>
        </w:rPr>
        <w:t>The</w:t>
      </w:r>
      <w:r w:rsidRPr="00C23E1F">
        <w:rPr>
          <w:rFonts w:asciiTheme="minorHAnsi" w:eastAsia="Georgia" w:hAnsiTheme="minorHAnsi" w:cstheme="minorHAnsi"/>
          <w:color w:val="000000"/>
          <w:u w:val="single"/>
        </w:rPr>
        <w:t xml:space="preserve"> proposed </w:t>
      </w:r>
      <w:r w:rsidRPr="00E5367E">
        <w:rPr>
          <w:rFonts w:asciiTheme="minorHAnsi" w:eastAsia="Georgia" w:hAnsiTheme="minorHAnsi" w:cstheme="minorHAnsi"/>
          <w:color w:val="000000"/>
          <w:highlight w:val="cyan"/>
          <w:u w:val="single"/>
        </w:rPr>
        <w:t>"solution”</w:t>
      </w:r>
      <w:r w:rsidRPr="00C23E1F">
        <w:rPr>
          <w:rFonts w:asciiTheme="minorHAnsi" w:eastAsia="Georgia" w:hAnsiTheme="minorHAnsi" w:cstheme="minorHAnsi"/>
          <w:color w:val="000000"/>
          <w:u w:val="single"/>
        </w:rPr>
        <w:t xml:space="preserve"> to climate change we have chosen </w:t>
      </w:r>
      <w:r w:rsidRPr="00E5367E">
        <w:rPr>
          <w:rFonts w:asciiTheme="minorHAnsi" w:eastAsia="Georgia" w:hAnsiTheme="minorHAnsi" w:cstheme="minorHAnsi"/>
          <w:color w:val="000000"/>
          <w:highlight w:val="cyan"/>
          <w:u w:val="single"/>
        </w:rPr>
        <w:t xml:space="preserve">cannot be embarked upon unilaterally, and it is doubtful that </w:t>
      </w:r>
      <w:proofErr w:type="gramStart"/>
      <w:r w:rsidRPr="00E5367E">
        <w:rPr>
          <w:rFonts w:asciiTheme="minorHAnsi" w:eastAsia="Georgia" w:hAnsiTheme="minorHAnsi" w:cstheme="minorHAnsi"/>
          <w:color w:val="000000"/>
          <w:highlight w:val="cyan"/>
          <w:u w:val="single"/>
        </w:rPr>
        <w:t>the</w:t>
      </w:r>
      <w:proofErr w:type="gramEnd"/>
      <w:r w:rsidRPr="00E5367E">
        <w:rPr>
          <w:rFonts w:asciiTheme="minorHAnsi" w:eastAsia="Georgia" w:hAnsiTheme="minorHAnsi" w:cstheme="minorHAnsi"/>
          <w:color w:val="000000"/>
          <w:highlight w:val="cyan"/>
          <w:u w:val="single"/>
        </w:rPr>
        <w:t xml:space="preserve"> international consensus can be achieved</w:t>
      </w:r>
      <w:r w:rsidRPr="00C23E1F">
        <w:rPr>
          <w:rFonts w:asciiTheme="minorHAnsi" w:eastAsia="Georgia" w:hAnsiTheme="minorHAnsi" w:cstheme="minorHAnsi"/>
          <w:color w:val="000000"/>
          <w:u w:val="single"/>
        </w:rPr>
        <w:t>.</w:t>
      </w:r>
    </w:p>
    <w:p w14:paraId="3A04D051" w14:textId="77777777" w:rsidR="00C23E1F" w:rsidRPr="00C23E1F" w:rsidRDefault="00C23E1F" w:rsidP="00C23E1F">
      <w:pPr>
        <w:rPr>
          <w:rFonts w:asciiTheme="minorHAnsi" w:eastAsia="Georgia" w:hAnsiTheme="minorHAnsi" w:cstheme="minorHAnsi"/>
          <w:color w:val="000000"/>
          <w:u w:val="single"/>
        </w:rPr>
      </w:pPr>
      <w:r w:rsidRPr="00E5367E">
        <w:rPr>
          <w:rFonts w:asciiTheme="minorHAnsi" w:eastAsia="Georgia" w:hAnsiTheme="minorHAnsi" w:cstheme="minorHAnsi"/>
          <w:color w:val="000000"/>
          <w:highlight w:val="cyan"/>
          <w:u w:val="single"/>
        </w:rPr>
        <w:t>Geoengineering</w:t>
      </w:r>
      <w:r w:rsidRPr="00C23E1F">
        <w:rPr>
          <w:rFonts w:asciiTheme="minorHAnsi" w:eastAsia="Georgia" w:hAnsiTheme="minorHAnsi" w:cstheme="minorHAnsi"/>
          <w:color w:val="000000"/>
          <w:u w:val="single"/>
        </w:rPr>
        <w:t xml:space="preserve"> is a well-intentioned tool in a wider repertoire </w:t>
      </w:r>
      <w:r w:rsidRPr="00E5367E">
        <w:rPr>
          <w:rFonts w:asciiTheme="minorHAnsi" w:eastAsia="Georgia" w:hAnsiTheme="minorHAnsi" w:cstheme="minorHAnsi"/>
          <w:color w:val="000000"/>
          <w:highlight w:val="cyan"/>
          <w:u w:val="single"/>
        </w:rPr>
        <w:t>designed to alleviate</w:t>
      </w:r>
      <w:r w:rsidRPr="00C23E1F">
        <w:rPr>
          <w:rFonts w:asciiTheme="minorHAnsi" w:eastAsia="Georgia" w:hAnsiTheme="minorHAnsi" w:cstheme="minorHAnsi"/>
          <w:color w:val="000000"/>
          <w:u w:val="single"/>
        </w:rPr>
        <w:t xml:space="preserve"> the worst excesses of </w:t>
      </w:r>
      <w:r w:rsidRPr="00E5367E">
        <w:rPr>
          <w:rFonts w:asciiTheme="minorHAnsi" w:eastAsia="Georgia" w:hAnsiTheme="minorHAnsi" w:cstheme="minorHAnsi"/>
          <w:color w:val="000000"/>
          <w:highlight w:val="cyan"/>
          <w:u w:val="single"/>
        </w:rPr>
        <w:t>human suffering</w:t>
      </w:r>
      <w:r w:rsidRPr="00C23E1F">
        <w:rPr>
          <w:rFonts w:asciiTheme="minorHAnsi" w:eastAsia="Georgia" w:hAnsiTheme="minorHAnsi" w:cstheme="minorHAnsi"/>
          <w:color w:val="000000"/>
          <w:u w:val="single"/>
        </w:rPr>
        <w:t xml:space="preserve"> due to climate change. </w:t>
      </w:r>
      <w:r w:rsidRPr="00E5367E">
        <w:rPr>
          <w:rFonts w:asciiTheme="minorHAnsi" w:eastAsia="Georgia" w:hAnsiTheme="minorHAnsi" w:cstheme="minorHAnsi"/>
          <w:color w:val="000000"/>
          <w:highlight w:val="cyan"/>
          <w:u w:val="single"/>
        </w:rPr>
        <w:t>Fires, famines, and floods are for all to see</w:t>
      </w:r>
      <w:r w:rsidRPr="00C23E1F">
        <w:rPr>
          <w:rFonts w:asciiTheme="minorHAnsi" w:eastAsia="Georgia" w:hAnsiTheme="minorHAnsi" w:cstheme="minorHAnsi"/>
          <w:color w:val="000000"/>
          <w:u w:val="single"/>
        </w:rPr>
        <w:t xml:space="preserve">. We must utilize all proven tools for preserving a sustainable climate for ourselves and our children. It is also doubtless that </w:t>
      </w:r>
      <w:r w:rsidRPr="00E5367E">
        <w:rPr>
          <w:rFonts w:asciiTheme="minorHAnsi" w:eastAsia="Georgia" w:hAnsiTheme="minorHAnsi" w:cstheme="minorHAnsi"/>
          <w:color w:val="000000"/>
          <w:highlight w:val="cyan"/>
          <w:u w:val="single"/>
        </w:rPr>
        <w:t>geoengineering</w:t>
      </w:r>
      <w:r w:rsidRPr="00C23E1F">
        <w:rPr>
          <w:rFonts w:asciiTheme="minorHAnsi" w:eastAsia="Georgia" w:hAnsiTheme="minorHAnsi" w:cstheme="minorHAnsi"/>
          <w:color w:val="000000"/>
          <w:u w:val="single"/>
        </w:rPr>
        <w:t xml:space="preserve"> as a tool </w:t>
      </w:r>
      <w:r w:rsidRPr="00E5367E">
        <w:rPr>
          <w:rFonts w:asciiTheme="minorHAnsi" w:eastAsia="Georgia" w:hAnsiTheme="minorHAnsi" w:cstheme="minorHAnsi"/>
          <w:color w:val="000000"/>
          <w:highlight w:val="cyan"/>
          <w:u w:val="single"/>
        </w:rPr>
        <w:t xml:space="preserve">is </w:t>
      </w:r>
      <w:r w:rsidRPr="00E5367E">
        <w:rPr>
          <w:rFonts w:asciiTheme="minorHAnsi" w:eastAsia="Georgia" w:hAnsiTheme="minorHAnsi" w:cstheme="minorHAnsi"/>
          <w:b/>
          <w:color w:val="000000"/>
          <w:highlight w:val="cyan"/>
          <w:u w:val="single"/>
        </w:rPr>
        <w:t>dangerous, untested, and likely to create</w:t>
      </w:r>
      <w:r w:rsidRPr="00C23E1F">
        <w:rPr>
          <w:rFonts w:asciiTheme="minorHAnsi" w:eastAsia="Georgia" w:hAnsiTheme="minorHAnsi" w:cstheme="minorHAnsi"/>
          <w:b/>
          <w:color w:val="000000"/>
          <w:u w:val="single"/>
        </w:rPr>
        <w:t xml:space="preserve"> a set of </w:t>
      </w:r>
      <w:r w:rsidRPr="00E5367E">
        <w:rPr>
          <w:rFonts w:asciiTheme="minorHAnsi" w:eastAsia="Georgia" w:hAnsiTheme="minorHAnsi" w:cstheme="minorHAnsi"/>
          <w:b/>
          <w:color w:val="000000"/>
          <w:highlight w:val="cyan"/>
          <w:u w:val="single"/>
        </w:rPr>
        <w:t>political moral hazards making a temporary solution to a permanent problem more dangerous than the problem itself.</w:t>
      </w:r>
    </w:p>
    <w:p w14:paraId="65B8829F" w14:textId="77777777" w:rsidR="00C23E1F" w:rsidRPr="00C23E1F" w:rsidRDefault="00C23E1F" w:rsidP="00C23E1F">
      <w:pPr>
        <w:rPr>
          <w:rFonts w:asciiTheme="minorHAnsi" w:hAnsiTheme="minorHAnsi" w:cstheme="minorHAnsi"/>
        </w:rPr>
      </w:pPr>
    </w:p>
    <w:p w14:paraId="72780DBD" w14:textId="77777777" w:rsidR="00C23E1F" w:rsidRPr="00C23E1F" w:rsidRDefault="00C23E1F" w:rsidP="00C23E1F">
      <w:pPr>
        <w:rPr>
          <w:rFonts w:asciiTheme="minorHAnsi" w:hAnsiTheme="minorHAnsi" w:cstheme="minorHAnsi"/>
          <w:color w:val="000000"/>
        </w:rPr>
      </w:pPr>
    </w:p>
    <w:p w14:paraId="02B3EECB" w14:textId="77777777" w:rsidR="00C23E1F" w:rsidRPr="00C23E1F" w:rsidRDefault="00C23E1F" w:rsidP="00C23E1F">
      <w:pPr>
        <w:rPr>
          <w:rFonts w:asciiTheme="minorHAnsi" w:hAnsiTheme="minorHAnsi" w:cstheme="minorHAnsi"/>
          <w:color w:val="000000"/>
        </w:rPr>
      </w:pPr>
    </w:p>
    <w:p w14:paraId="5EF6C9A7" w14:textId="77777777" w:rsidR="00E5367E" w:rsidRPr="00C23E1F" w:rsidRDefault="00E5367E" w:rsidP="00E5367E">
      <w:pPr>
        <w:pStyle w:val="Heading3"/>
        <w:rPr>
          <w:rFonts w:asciiTheme="minorHAnsi" w:hAnsiTheme="minorHAnsi" w:cstheme="minorHAnsi"/>
        </w:rPr>
      </w:pPr>
      <w:r w:rsidRPr="00C23E1F">
        <w:rPr>
          <w:rFonts w:asciiTheme="minorHAnsi" w:hAnsiTheme="minorHAnsi" w:cstheme="minorHAnsi"/>
        </w:rPr>
        <w:t>Deficit---</w:t>
      </w:r>
      <w:r>
        <w:rPr>
          <w:rFonts w:asciiTheme="minorHAnsi" w:hAnsiTheme="minorHAnsi" w:cstheme="minorHAnsi"/>
        </w:rPr>
        <w:t>Negative Feedback---1AR</w:t>
      </w:r>
    </w:p>
    <w:p w14:paraId="3CA2F71E" w14:textId="77777777" w:rsidR="00E5367E" w:rsidRPr="00C23E1F" w:rsidRDefault="00E5367E" w:rsidP="00E5367E">
      <w:pPr>
        <w:rPr>
          <w:rFonts w:asciiTheme="minorHAnsi" w:hAnsiTheme="minorHAnsi" w:cstheme="minorHAnsi"/>
        </w:rPr>
      </w:pPr>
    </w:p>
    <w:p w14:paraId="52EEFF82" w14:textId="77777777" w:rsidR="00E5367E" w:rsidRPr="00C23E1F" w:rsidRDefault="00E5367E" w:rsidP="00E5367E">
      <w:pPr>
        <w:pStyle w:val="Heading4"/>
        <w:rPr>
          <w:rFonts w:asciiTheme="minorHAnsi" w:hAnsiTheme="minorHAnsi" w:cstheme="minorHAnsi"/>
          <w:b w:val="0"/>
          <w:bCs/>
        </w:rPr>
      </w:pPr>
      <w:r w:rsidRPr="00C23E1F">
        <w:rPr>
          <w:rFonts w:asciiTheme="minorHAnsi" w:hAnsiTheme="minorHAnsi" w:cstheme="minorHAnsi"/>
        </w:rPr>
        <w:t xml:space="preserve">Geoengineering still needs to be tested – </w:t>
      </w:r>
      <w:r w:rsidRPr="00C23E1F">
        <w:rPr>
          <w:rFonts w:asciiTheme="minorHAnsi" w:hAnsiTheme="minorHAnsi" w:cstheme="minorHAnsi"/>
          <w:b w:val="0"/>
          <w:bCs/>
        </w:rPr>
        <w:t>they aren’t trustworthy</w:t>
      </w:r>
    </w:p>
    <w:p w14:paraId="35CCEE40" w14:textId="2A80EAF4" w:rsidR="00E5367E" w:rsidRPr="00C23E1F" w:rsidRDefault="00E5367E" w:rsidP="00E5367E">
      <w:pPr>
        <w:rPr>
          <w:rFonts w:asciiTheme="minorHAnsi" w:hAnsiTheme="minorHAnsi" w:cstheme="minorHAnsi"/>
        </w:rPr>
      </w:pPr>
      <w:r w:rsidRPr="00C23E1F">
        <w:rPr>
          <w:rFonts w:asciiTheme="minorHAnsi" w:hAnsiTheme="minorHAnsi" w:cstheme="minorHAnsi"/>
        </w:rPr>
        <w:t xml:space="preserve">Daniele </w:t>
      </w:r>
      <w:proofErr w:type="spellStart"/>
      <w:r w:rsidRPr="00C23E1F">
        <w:rPr>
          <w:rStyle w:val="Style13ptBold"/>
          <w:rFonts w:asciiTheme="minorHAnsi" w:hAnsiTheme="minorHAnsi" w:cstheme="minorHAnsi"/>
        </w:rPr>
        <w:t>Vision</w:t>
      </w:r>
      <w:r w:rsidR="00093B6E">
        <w:rPr>
          <w:rStyle w:val="Style13ptBold"/>
          <w:rFonts w:asciiTheme="minorHAnsi" w:hAnsiTheme="minorHAnsi" w:cstheme="minorHAnsi"/>
        </w:rPr>
        <w:t>i</w:t>
      </w:r>
      <w:proofErr w:type="spellEnd"/>
      <w:r w:rsidR="00093B6E">
        <w:rPr>
          <w:rStyle w:val="Style13ptBold"/>
          <w:rFonts w:asciiTheme="minorHAnsi" w:hAnsiTheme="minorHAnsi" w:cstheme="minorHAnsi"/>
        </w:rPr>
        <w:t xml:space="preserve"> ’</w:t>
      </w:r>
      <w:r w:rsidRPr="00C23E1F">
        <w:rPr>
          <w:rStyle w:val="Style13ptBold"/>
          <w:rFonts w:asciiTheme="minorHAnsi" w:hAnsiTheme="minorHAnsi" w:cstheme="minorHAnsi"/>
        </w:rPr>
        <w:t>24</w:t>
      </w:r>
      <w:r w:rsidRPr="00C23E1F">
        <w:rPr>
          <w:rFonts w:asciiTheme="minorHAnsi" w:hAnsiTheme="minorHAnsi" w:cstheme="minorHAnsi"/>
        </w:rPr>
        <w:t xml:space="preserve"> [</w:t>
      </w:r>
      <w:r w:rsidR="00093B6E">
        <w:rPr>
          <w:rFonts w:asciiTheme="minorHAnsi" w:hAnsiTheme="minorHAnsi" w:cstheme="minorHAnsi"/>
        </w:rPr>
        <w:t xml:space="preserve">April 23, 2024; </w:t>
      </w:r>
      <w:r w:rsidRPr="00C23E1F">
        <w:rPr>
          <w:rFonts w:asciiTheme="minorHAnsi" w:hAnsiTheme="minorHAnsi" w:cstheme="minorHAnsi"/>
        </w:rPr>
        <w:t xml:space="preserve">Daniele </w:t>
      </w:r>
      <w:proofErr w:type="spellStart"/>
      <w:r w:rsidRPr="00C23E1F">
        <w:rPr>
          <w:rFonts w:asciiTheme="minorHAnsi" w:hAnsiTheme="minorHAnsi" w:cstheme="minorHAnsi"/>
        </w:rPr>
        <w:t>Visioni</w:t>
      </w:r>
      <w:proofErr w:type="spellEnd"/>
      <w:r w:rsidRPr="00C23E1F">
        <w:rPr>
          <w:rFonts w:asciiTheme="minorHAnsi" w:hAnsiTheme="minorHAnsi" w:cstheme="minorHAnsi"/>
        </w:rPr>
        <w:t xml:space="preserve"> is a climate scientist and assistant professor at Cornell University. "Why new proposals to restrict geoengineering are misguided", MIT Technology Review, https://www.technologyreview.com/2024/04/23/1091604/why-new-proposals-to-restrict-geoengineering-are-misguided/, accessed 7/5/24, S.A.M.]</w:t>
      </w:r>
    </w:p>
    <w:p w14:paraId="11DCE6CB" w14:textId="77777777" w:rsidR="00E5367E" w:rsidRPr="00C23E1F" w:rsidRDefault="00E5367E" w:rsidP="00E5367E">
      <w:pPr>
        <w:rPr>
          <w:rFonts w:asciiTheme="minorHAnsi" w:hAnsiTheme="minorHAnsi" w:cstheme="minorHAnsi"/>
          <w:sz w:val="14"/>
        </w:rPr>
      </w:pPr>
      <w:r w:rsidRPr="00C23E1F">
        <w:rPr>
          <w:rFonts w:asciiTheme="minorHAnsi" w:hAnsiTheme="minorHAnsi" w:cstheme="minorHAnsi"/>
          <w:sz w:val="14"/>
        </w:rPr>
        <w:t xml:space="preserve">Those demanding bans are right in saying that </w:t>
      </w:r>
      <w:r w:rsidRPr="00E5367E">
        <w:rPr>
          <w:rStyle w:val="StyleUnderline"/>
          <w:rFonts w:asciiTheme="minorHAnsi" w:hAnsiTheme="minorHAnsi" w:cstheme="minorHAnsi"/>
          <w:highlight w:val="cyan"/>
        </w:rPr>
        <w:t>there are risks in geoengineering</w:t>
      </w:r>
      <w:r w:rsidRPr="00C23E1F">
        <w:rPr>
          <w:rFonts w:asciiTheme="minorHAnsi" w:hAnsiTheme="minorHAnsi" w:cstheme="minorHAnsi"/>
          <w:sz w:val="14"/>
        </w:rPr>
        <w:t xml:space="preserve">. Those include </w:t>
      </w:r>
      <w:r w:rsidRPr="00C23E1F">
        <w:rPr>
          <w:rStyle w:val="StyleUnderline"/>
          <w:rFonts w:asciiTheme="minorHAnsi" w:hAnsiTheme="minorHAnsi" w:cstheme="minorHAnsi"/>
        </w:rPr>
        <w:t xml:space="preserve">potential </w:t>
      </w:r>
      <w:r w:rsidRPr="00E5367E">
        <w:rPr>
          <w:rStyle w:val="StyleUnderline"/>
          <w:rFonts w:asciiTheme="minorHAnsi" w:hAnsiTheme="minorHAnsi" w:cstheme="minorHAnsi"/>
          <w:highlight w:val="cyan"/>
        </w:rPr>
        <w:t>side effects in certain parts of the world</w:t>
      </w:r>
      <w:r w:rsidRPr="00C23E1F">
        <w:rPr>
          <w:rStyle w:val="StyleUnderline"/>
          <w:rFonts w:asciiTheme="minorHAnsi" w:hAnsiTheme="minorHAnsi" w:cstheme="minorHAnsi"/>
        </w:rPr>
        <w:t>—possibilities that need to be better studied—as well as vexing questions about how the technology could be fairly and responsibly governed in a fractured world that’s full of competing interests.</w:t>
      </w:r>
      <w:r w:rsidRPr="00C23E1F">
        <w:rPr>
          <w:rFonts w:asciiTheme="minorHAnsi" w:hAnsiTheme="minorHAnsi" w:cstheme="minorHAnsi"/>
          <w:sz w:val="14"/>
        </w:rPr>
        <w:t xml:space="preserve"> The more </w:t>
      </w:r>
      <w:r w:rsidRPr="00E5367E">
        <w:rPr>
          <w:rStyle w:val="StyleUnderline"/>
          <w:rFonts w:asciiTheme="minorHAnsi" w:hAnsiTheme="minorHAnsi" w:cstheme="minorHAnsi"/>
          <w:highlight w:val="cyan"/>
        </w:rPr>
        <w:t>recent entrance of venture-backed companies into the field</w:t>
      </w:r>
      <w:r w:rsidRPr="00C23E1F">
        <w:rPr>
          <w:rStyle w:val="StyleUnderline"/>
          <w:rFonts w:asciiTheme="minorHAnsi" w:hAnsiTheme="minorHAnsi" w:cstheme="minorHAnsi"/>
        </w:rPr>
        <w:t xml:space="preserve">, selling dubious cooling credits or playing up their “proprietary particles,” </w:t>
      </w:r>
      <w:r w:rsidRPr="00E5367E">
        <w:rPr>
          <w:rStyle w:val="StyleUnderline"/>
          <w:rFonts w:asciiTheme="minorHAnsi" w:hAnsiTheme="minorHAnsi" w:cstheme="minorHAnsi"/>
          <w:highlight w:val="cyan"/>
        </w:rPr>
        <w:t>certainly isn’t helping its reputation with a public that’s rightly wary of how profit motives could influence the use of technologies with the power to alter the entire planet’s climate</w:t>
      </w:r>
      <w:r w:rsidRPr="00C23E1F">
        <w:rPr>
          <w:rFonts w:asciiTheme="minorHAnsi" w:hAnsiTheme="minorHAnsi" w:cstheme="minorHAnsi"/>
          <w:sz w:val="14"/>
        </w:rPr>
        <w:t xml:space="preserve">. Nor is the risk that rogue actors will take it upon themselves to carry out these sorts of interventions. But burdensome regulation isn’t guaranteed to deter bad actors. If anything, they’ll just go work in the shadows. It is, however, a surefire way to discourage responsible researchers from engaging in the field. All those concerned about “meddling with the climate” should be in favor of open, public, science-informed strategies to talk more, not less, about geoengineering, and to foster transparent research across disciplines. And yes, this will include not just “harmless” modeling studies but also outdoor tests to understand the feasibility of such approaches and narrow down uncertainties. There’s really no way around that. </w:t>
      </w:r>
    </w:p>
    <w:p w14:paraId="628EAF8B" w14:textId="77777777" w:rsidR="00E5367E" w:rsidRPr="00C23E1F" w:rsidRDefault="00E5367E" w:rsidP="00E5367E">
      <w:pPr>
        <w:rPr>
          <w:rFonts w:asciiTheme="minorHAnsi" w:hAnsiTheme="minorHAnsi" w:cstheme="minorHAnsi"/>
          <w:sz w:val="14"/>
        </w:rPr>
      </w:pPr>
      <w:r w:rsidRPr="00E5367E">
        <w:rPr>
          <w:rStyle w:val="StyleUnderline"/>
          <w:rFonts w:asciiTheme="minorHAnsi" w:hAnsiTheme="minorHAnsi" w:cstheme="minorHAnsi"/>
          <w:highlight w:val="cyan"/>
        </w:rPr>
        <w:t>In environmental sciences, tests involving dispersing substances are already performed for many other reasons</w:t>
      </w:r>
      <w:r w:rsidRPr="00C23E1F">
        <w:rPr>
          <w:rStyle w:val="StyleUnderline"/>
          <w:rFonts w:asciiTheme="minorHAnsi" w:hAnsiTheme="minorHAnsi" w:cstheme="minorHAnsi"/>
        </w:rPr>
        <w:t xml:space="preserve">, </w:t>
      </w:r>
      <w:proofErr w:type="gramStart"/>
      <w:r w:rsidRPr="00C23E1F">
        <w:rPr>
          <w:rStyle w:val="StyleUnderline"/>
          <w:rFonts w:asciiTheme="minorHAnsi" w:hAnsiTheme="minorHAnsi" w:cstheme="minorHAnsi"/>
        </w:rPr>
        <w:t>as long as</w:t>
      </w:r>
      <w:proofErr w:type="gramEnd"/>
      <w:r w:rsidRPr="00C23E1F">
        <w:rPr>
          <w:rStyle w:val="StyleUnderline"/>
          <w:rFonts w:asciiTheme="minorHAnsi" w:hAnsiTheme="minorHAnsi" w:cstheme="minorHAnsi"/>
        </w:rPr>
        <w:t xml:space="preserve"> they’re deemed safe by some reasonable standard</w:t>
      </w:r>
      <w:r w:rsidRPr="00C23E1F">
        <w:rPr>
          <w:rFonts w:asciiTheme="minorHAnsi" w:hAnsiTheme="minorHAnsi" w:cstheme="minorHAnsi"/>
          <w:sz w:val="14"/>
        </w:rPr>
        <w:t xml:space="preserve">. </w:t>
      </w:r>
      <w:r w:rsidRPr="00E5367E">
        <w:rPr>
          <w:rStyle w:val="StyleUnderline"/>
          <w:rFonts w:asciiTheme="minorHAnsi" w:hAnsiTheme="minorHAnsi" w:cstheme="minorHAnsi"/>
          <w:highlight w:val="cyan"/>
        </w:rPr>
        <w:t>Similar experiments aimed at better understanding solar geoengineering</w:t>
      </w:r>
      <w:r w:rsidRPr="00C23E1F">
        <w:rPr>
          <w:rStyle w:val="StyleUnderline"/>
          <w:rFonts w:asciiTheme="minorHAnsi" w:hAnsiTheme="minorHAnsi" w:cstheme="minorHAnsi"/>
        </w:rPr>
        <w:t xml:space="preserve"> should not be treated differently just because some people (but certainly not all of them) object on moral or environmental grounds.</w:t>
      </w:r>
      <w:r w:rsidRPr="00C23E1F">
        <w:rPr>
          <w:rFonts w:asciiTheme="minorHAnsi" w:hAnsiTheme="minorHAnsi" w:cstheme="minorHAnsi"/>
          <w:sz w:val="14"/>
        </w:rPr>
        <w:t xml:space="preserve"> In fact, we should forcefully defend such experiments both because freedom of research is a worthy principle and because more information leads to better decision-making. At the same time, scientists can’t ignore all the concerns and fears of the </w:t>
      </w:r>
      <w:proofErr w:type="gramStart"/>
      <w:r w:rsidRPr="00C23E1F">
        <w:rPr>
          <w:rFonts w:asciiTheme="minorHAnsi" w:hAnsiTheme="minorHAnsi" w:cstheme="minorHAnsi"/>
          <w:sz w:val="14"/>
        </w:rPr>
        <w:t>general public</w:t>
      </w:r>
      <w:proofErr w:type="gramEnd"/>
      <w:r w:rsidRPr="00C23E1F">
        <w:rPr>
          <w:rFonts w:asciiTheme="minorHAnsi" w:hAnsiTheme="minorHAnsi" w:cstheme="minorHAnsi"/>
          <w:sz w:val="14"/>
        </w:rPr>
        <w:t xml:space="preserve">. </w:t>
      </w:r>
      <w:r w:rsidRPr="00C23E1F">
        <w:rPr>
          <w:rStyle w:val="StyleUnderline"/>
          <w:rFonts w:asciiTheme="minorHAnsi" w:hAnsiTheme="minorHAnsi" w:cstheme="minorHAnsi"/>
        </w:rPr>
        <w:t xml:space="preserve">We </w:t>
      </w:r>
      <w:r w:rsidRPr="00E5367E">
        <w:rPr>
          <w:rStyle w:val="StyleUnderline"/>
          <w:rFonts w:asciiTheme="minorHAnsi" w:hAnsiTheme="minorHAnsi" w:cstheme="minorHAnsi"/>
          <w:highlight w:val="cyan"/>
        </w:rPr>
        <w:t>need to build more trust around solar geoengineering research and confidence in researchers</w:t>
      </w:r>
      <w:r w:rsidRPr="00C23E1F">
        <w:rPr>
          <w:rStyle w:val="StyleUnderline"/>
          <w:rFonts w:asciiTheme="minorHAnsi" w:hAnsiTheme="minorHAnsi" w:cstheme="minorHAnsi"/>
        </w:rPr>
        <w:t xml:space="preserve">. And we must encourage people to consider the issue from multiple perspectives and in relation to the rising risks of climate change. </w:t>
      </w:r>
      <w:r w:rsidRPr="00C23E1F">
        <w:rPr>
          <w:rFonts w:asciiTheme="minorHAnsi" w:hAnsiTheme="minorHAnsi" w:cstheme="minorHAnsi"/>
          <w:sz w:val="14"/>
        </w:rPr>
        <w:t>This can be done, in part, through thoughtful scientific oversight efforts that aim to steer research toward beneficial outcomes by fostering transparency, international collaborations, and public engagement without imposing excessive burdens and blanket prohibitions.</w:t>
      </w:r>
    </w:p>
    <w:p w14:paraId="4BDCA136" w14:textId="2C3D11CE" w:rsidR="00C23E1F" w:rsidRPr="00C23E1F" w:rsidRDefault="00C23E1F" w:rsidP="00C23E1F">
      <w:pPr>
        <w:pStyle w:val="Heading3"/>
        <w:rPr>
          <w:rFonts w:asciiTheme="minorHAnsi" w:hAnsiTheme="minorHAnsi" w:cstheme="minorHAnsi"/>
        </w:rPr>
      </w:pPr>
      <w:r w:rsidRPr="00C23E1F">
        <w:rPr>
          <w:rFonts w:asciiTheme="minorHAnsi" w:hAnsiTheme="minorHAnsi" w:cstheme="minorHAnsi"/>
        </w:rPr>
        <w:t>Deficit---Moral Hazard</w:t>
      </w:r>
      <w:r w:rsidR="00E5367E">
        <w:rPr>
          <w:rFonts w:asciiTheme="minorHAnsi" w:hAnsiTheme="minorHAnsi" w:cstheme="minorHAnsi"/>
        </w:rPr>
        <w:t>---2AC</w:t>
      </w:r>
    </w:p>
    <w:p w14:paraId="6A2168B0" w14:textId="77777777" w:rsidR="00C23E1F" w:rsidRPr="00C23E1F" w:rsidRDefault="00C23E1F" w:rsidP="00C23E1F">
      <w:pPr>
        <w:rPr>
          <w:rFonts w:asciiTheme="minorHAnsi" w:hAnsiTheme="minorHAnsi" w:cstheme="minorHAnsi"/>
        </w:rPr>
      </w:pPr>
    </w:p>
    <w:p w14:paraId="1EBA1124" w14:textId="295E26CF"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Geoengineering fails---moral hazard</w:t>
      </w:r>
      <w:r w:rsidR="00093B6E">
        <w:rPr>
          <w:rFonts w:asciiTheme="minorHAnsi" w:hAnsiTheme="minorHAnsi" w:cstheme="minorHAnsi"/>
        </w:rPr>
        <w:t>.</w:t>
      </w:r>
    </w:p>
    <w:p w14:paraId="63304674" w14:textId="715018CE" w:rsidR="00C23E1F" w:rsidRPr="00C23E1F" w:rsidRDefault="00C23E1F" w:rsidP="00C23E1F">
      <w:pPr>
        <w:rPr>
          <w:rFonts w:asciiTheme="minorHAnsi" w:hAnsiTheme="minorHAnsi" w:cstheme="minorHAnsi"/>
        </w:rPr>
      </w:pPr>
      <w:r w:rsidRPr="00C23E1F">
        <w:rPr>
          <w:rFonts w:asciiTheme="minorHAnsi" w:hAnsiTheme="minorHAnsi" w:cstheme="minorHAnsi"/>
          <w:b/>
          <w:bCs/>
          <w:sz w:val="26"/>
          <w:szCs w:val="26"/>
        </w:rPr>
        <w:t xml:space="preserve">Vasquez ’23 </w:t>
      </w:r>
      <w:r w:rsidRPr="00C23E1F">
        <w:rPr>
          <w:rFonts w:asciiTheme="minorHAnsi" w:hAnsiTheme="minorHAnsi" w:cstheme="minorHAnsi"/>
        </w:rPr>
        <w:t xml:space="preserve">[Krystal; September 21; Science and environmental journalist and reporter on the business and policy desk at Chemical &amp; Engineering News; Sierra, “Solar geoengineering could wreak havoc on the plant”, </w:t>
      </w:r>
      <w:r w:rsidRPr="00093B6E">
        <w:rPr>
          <w:rFonts w:asciiTheme="minorHAnsi" w:hAnsiTheme="minorHAnsi" w:cstheme="minorHAnsi"/>
        </w:rPr>
        <w:t>https://www.sierraclub.org/sierra/2023-3-fall/stress-test/solar-geoengineering-could-wreak-havoc-planet#:~:text=Unintended%20consequences&amp;text=Meanwhile%2C%20the%20sulfur%20particles%20that,even%20turn%20the%20sky%20white</w:t>
      </w:r>
      <w:r w:rsidRPr="00C23E1F">
        <w:rPr>
          <w:rFonts w:asciiTheme="minorHAnsi" w:hAnsiTheme="minorHAnsi" w:cstheme="minorHAnsi"/>
          <w:color w:val="000000" w:themeColor="text1"/>
        </w:rPr>
        <w:t>.]</w:t>
      </w:r>
    </w:p>
    <w:p w14:paraId="4E0BA8B5" w14:textId="77777777" w:rsidR="00C23E1F" w:rsidRPr="00C23E1F" w:rsidRDefault="00C23E1F" w:rsidP="00C23E1F">
      <w:pPr>
        <w:rPr>
          <w:rFonts w:asciiTheme="minorHAnsi" w:hAnsiTheme="minorHAnsi" w:cstheme="minorHAnsi"/>
          <w:sz w:val="16"/>
          <w:szCs w:val="16"/>
        </w:rPr>
      </w:pPr>
      <w:r w:rsidRPr="00C23E1F">
        <w:rPr>
          <w:rFonts w:asciiTheme="minorHAnsi" w:hAnsiTheme="minorHAnsi" w:cstheme="minorHAnsi"/>
          <w:u w:val="single"/>
        </w:rPr>
        <w:t xml:space="preserve">Many critics argue that solar </w:t>
      </w:r>
      <w:r w:rsidRPr="00E5367E">
        <w:rPr>
          <w:rFonts w:asciiTheme="minorHAnsi" w:hAnsiTheme="minorHAnsi" w:cstheme="minorHAnsi"/>
          <w:highlight w:val="cyan"/>
          <w:u w:val="single"/>
        </w:rPr>
        <w:t>geo</w:t>
      </w:r>
      <w:r w:rsidRPr="00E5367E">
        <w:rPr>
          <w:rFonts w:asciiTheme="minorHAnsi" w:hAnsiTheme="minorHAnsi" w:cstheme="minorHAnsi"/>
          <w:highlight w:val="cyan"/>
          <w:u w:val="single"/>
        </w:rPr>
        <w:softHyphen/>
        <w:t>engineering is</w:t>
      </w:r>
      <w:r w:rsidRPr="00C23E1F">
        <w:rPr>
          <w:rFonts w:asciiTheme="minorHAnsi" w:hAnsiTheme="minorHAnsi" w:cstheme="minorHAnsi"/>
          <w:u w:val="single"/>
        </w:rPr>
        <w:t xml:space="preserve"> merely a theoretical techno-fix</w:t>
      </w:r>
      <w:r w:rsidRPr="00C23E1F">
        <w:rPr>
          <w:rFonts w:asciiTheme="minorHAnsi" w:hAnsiTheme="minorHAnsi" w:cstheme="minorHAnsi"/>
        </w:rPr>
        <w:t xml:space="preserve"> </w:t>
      </w:r>
      <w:r w:rsidRPr="00C23E1F">
        <w:rPr>
          <w:rFonts w:asciiTheme="minorHAnsi" w:hAnsiTheme="minorHAnsi" w:cstheme="minorHAnsi"/>
          <w:sz w:val="16"/>
          <w:szCs w:val="16"/>
        </w:rPr>
        <w:t>that would do little to solve the climate crisis while distracting us from the one clear solution we know works: drawing greenhouse gas emissions down to zero.</w:t>
      </w:r>
    </w:p>
    <w:p w14:paraId="3053F60E" w14:textId="77777777" w:rsidR="00C23E1F" w:rsidRPr="00C23E1F" w:rsidRDefault="00C23E1F" w:rsidP="00C23E1F">
      <w:pPr>
        <w:rPr>
          <w:rFonts w:asciiTheme="minorHAnsi" w:hAnsiTheme="minorHAnsi" w:cstheme="minorHAnsi"/>
          <w:u w:val="single"/>
        </w:rPr>
      </w:pPr>
      <w:r w:rsidRPr="00E5367E">
        <w:rPr>
          <w:rFonts w:asciiTheme="minorHAnsi" w:hAnsiTheme="minorHAnsi" w:cstheme="minorHAnsi"/>
          <w:highlight w:val="cyan"/>
          <w:u w:val="single"/>
        </w:rPr>
        <w:t>A moral hazard</w:t>
      </w:r>
      <w:r w:rsidRPr="00C23E1F">
        <w:rPr>
          <w:rFonts w:asciiTheme="minorHAnsi" w:hAnsiTheme="minorHAnsi" w:cstheme="minorHAnsi"/>
          <w:u w:val="single"/>
        </w:rPr>
        <w:br/>
      </w:r>
      <w:r w:rsidRPr="00E5367E">
        <w:rPr>
          <w:rFonts w:asciiTheme="minorHAnsi" w:hAnsiTheme="minorHAnsi" w:cstheme="minorHAnsi"/>
          <w:highlight w:val="cyan"/>
          <w:u w:val="single"/>
        </w:rPr>
        <w:t>Geoengineering could encourage polluters to keep polluting</w:t>
      </w:r>
      <w:r w:rsidRPr="00C23E1F">
        <w:rPr>
          <w:rFonts w:asciiTheme="minorHAnsi" w:hAnsiTheme="minorHAnsi" w:cstheme="minorHAnsi"/>
          <w:u w:val="single"/>
        </w:rPr>
        <w:t xml:space="preserve"> instead of doing the more critical work of cutting planet-warming gases such as carbon dioxide and methane.</w:t>
      </w:r>
    </w:p>
    <w:p w14:paraId="201349CF" w14:textId="77777777" w:rsidR="00C23E1F" w:rsidRPr="00C23E1F" w:rsidRDefault="00C23E1F" w:rsidP="00C23E1F">
      <w:pPr>
        <w:rPr>
          <w:rFonts w:asciiTheme="minorHAnsi" w:hAnsiTheme="minorHAnsi" w:cstheme="minorHAnsi"/>
        </w:rPr>
      </w:pPr>
      <w:r w:rsidRPr="00C23E1F">
        <w:rPr>
          <w:rFonts w:asciiTheme="minorHAnsi" w:hAnsiTheme="minorHAnsi" w:cstheme="minorHAnsi"/>
          <w:sz w:val="16"/>
          <w:szCs w:val="16"/>
        </w:rPr>
        <w:t>Unintended consequences</w:t>
      </w:r>
      <w:r w:rsidRPr="00C23E1F">
        <w:rPr>
          <w:rFonts w:asciiTheme="minorHAnsi" w:hAnsiTheme="minorHAnsi" w:cstheme="minorHAnsi"/>
        </w:rPr>
        <w:br/>
      </w:r>
      <w:r w:rsidRPr="00C23E1F">
        <w:rPr>
          <w:rFonts w:asciiTheme="minorHAnsi" w:hAnsiTheme="minorHAnsi" w:cstheme="minorHAnsi"/>
          <w:u w:val="single"/>
        </w:rPr>
        <w:t xml:space="preserve">Even if we could use solar geoengineering to reduce the average temperature of Earth, the </w:t>
      </w:r>
      <w:r w:rsidRPr="00E5367E">
        <w:rPr>
          <w:rFonts w:asciiTheme="minorHAnsi" w:hAnsiTheme="minorHAnsi" w:cstheme="minorHAnsi"/>
          <w:highlight w:val="cyan"/>
          <w:u w:val="single"/>
        </w:rPr>
        <w:t>cooling</w:t>
      </w:r>
      <w:r w:rsidRPr="00C23E1F">
        <w:rPr>
          <w:rFonts w:asciiTheme="minorHAnsi" w:hAnsiTheme="minorHAnsi" w:cstheme="minorHAnsi"/>
          <w:u w:val="single"/>
        </w:rPr>
        <w:t xml:space="preserve"> effects </w:t>
      </w:r>
      <w:r w:rsidRPr="00E5367E">
        <w:rPr>
          <w:rFonts w:asciiTheme="minorHAnsi" w:hAnsiTheme="minorHAnsi" w:cstheme="minorHAnsi"/>
          <w:highlight w:val="cyan"/>
          <w:u w:val="single"/>
        </w:rPr>
        <w:t>wouldn't be uniform</w:t>
      </w:r>
      <w:r w:rsidRPr="00C23E1F">
        <w:rPr>
          <w:rFonts w:asciiTheme="minorHAnsi" w:hAnsiTheme="minorHAnsi" w:cstheme="minorHAnsi"/>
          <w:u w:val="single"/>
        </w:rPr>
        <w:t xml:space="preserve"> across the globe. </w:t>
      </w:r>
      <w:r w:rsidRPr="00E5367E">
        <w:rPr>
          <w:rFonts w:asciiTheme="minorHAnsi" w:hAnsiTheme="minorHAnsi" w:cstheme="minorHAnsi"/>
          <w:highlight w:val="cyan"/>
          <w:u w:val="single"/>
        </w:rPr>
        <w:t>Inconsistent cooling</w:t>
      </w:r>
      <w:r w:rsidRPr="00C23E1F">
        <w:rPr>
          <w:rFonts w:asciiTheme="minorHAnsi" w:hAnsiTheme="minorHAnsi" w:cstheme="minorHAnsi"/>
          <w:u w:val="single"/>
        </w:rPr>
        <w:t xml:space="preserve"> could </w:t>
      </w:r>
      <w:r w:rsidRPr="00E5367E">
        <w:rPr>
          <w:rFonts w:asciiTheme="minorHAnsi" w:hAnsiTheme="minorHAnsi" w:cstheme="minorHAnsi"/>
          <w:highlight w:val="cyan"/>
          <w:u w:val="single"/>
        </w:rPr>
        <w:t>cause changes</w:t>
      </w:r>
      <w:r w:rsidRPr="00C23E1F">
        <w:rPr>
          <w:rFonts w:asciiTheme="minorHAnsi" w:hAnsiTheme="minorHAnsi" w:cstheme="minorHAnsi"/>
          <w:u w:val="single"/>
        </w:rPr>
        <w:t xml:space="preserve"> in precipitation patterns and in turn </w:t>
      </w:r>
      <w:r w:rsidRPr="00E5367E">
        <w:rPr>
          <w:rFonts w:asciiTheme="minorHAnsi" w:hAnsiTheme="minorHAnsi" w:cstheme="minorHAnsi"/>
          <w:highlight w:val="cyan"/>
          <w:u w:val="single"/>
        </w:rPr>
        <w:t>affect food and water security</w:t>
      </w:r>
      <w:r w:rsidRPr="00C23E1F">
        <w:rPr>
          <w:rFonts w:asciiTheme="minorHAnsi" w:hAnsiTheme="minorHAnsi" w:cstheme="minorHAnsi"/>
        </w:rPr>
        <w:t xml:space="preserve">. </w:t>
      </w:r>
      <w:r w:rsidRPr="00C23E1F">
        <w:rPr>
          <w:rFonts w:asciiTheme="minorHAnsi" w:hAnsiTheme="minorHAnsi" w:cstheme="minorHAnsi"/>
          <w:sz w:val="16"/>
          <w:szCs w:val="16"/>
        </w:rPr>
        <w:t>For example, some models suggest that stratospheric aerosol injection could disrupt the Asian and African summer monsoons, which are crucial for agriculture. Meanwhile, the sulfur particles that some geoengineering methods use could cause air pollution and increase acid rain. Messing with the atmosphere could even turn the sky white.</w:t>
      </w:r>
    </w:p>
    <w:p w14:paraId="1F03520F" w14:textId="77777777" w:rsidR="00C23E1F" w:rsidRPr="00C23E1F" w:rsidRDefault="00C23E1F" w:rsidP="00C23E1F">
      <w:pPr>
        <w:rPr>
          <w:rFonts w:asciiTheme="minorHAnsi" w:hAnsiTheme="minorHAnsi" w:cstheme="minorHAnsi"/>
          <w:sz w:val="16"/>
          <w:szCs w:val="16"/>
        </w:rPr>
      </w:pPr>
      <w:r w:rsidRPr="00C23E1F">
        <w:rPr>
          <w:rFonts w:asciiTheme="minorHAnsi" w:hAnsiTheme="minorHAnsi" w:cstheme="minorHAnsi"/>
          <w:sz w:val="16"/>
          <w:szCs w:val="16"/>
        </w:rPr>
        <w:t>Climate whiplash</w:t>
      </w:r>
      <w:r w:rsidRPr="00C23E1F">
        <w:rPr>
          <w:rFonts w:asciiTheme="minorHAnsi" w:hAnsiTheme="minorHAnsi" w:cstheme="minorHAnsi"/>
        </w:rPr>
        <w:br/>
      </w:r>
      <w:r w:rsidRPr="00C23E1F">
        <w:rPr>
          <w:rFonts w:asciiTheme="minorHAnsi" w:hAnsiTheme="minorHAnsi" w:cstheme="minorHAnsi"/>
          <w:sz w:val="16"/>
          <w:szCs w:val="16"/>
        </w:rPr>
        <w:t xml:space="preserve">What happens when we no longer want to cool the planet? </w:t>
      </w:r>
      <w:r w:rsidRPr="00C23E1F">
        <w:rPr>
          <w:rFonts w:asciiTheme="minorHAnsi" w:hAnsiTheme="minorHAnsi" w:cstheme="minorHAnsi"/>
          <w:u w:val="single"/>
        </w:rPr>
        <w:t xml:space="preserve">There's </w:t>
      </w:r>
      <w:r w:rsidRPr="00E5367E">
        <w:rPr>
          <w:rFonts w:asciiTheme="minorHAnsi" w:hAnsiTheme="minorHAnsi" w:cstheme="minorHAnsi"/>
          <w:highlight w:val="cyan"/>
          <w:u w:val="single"/>
        </w:rPr>
        <w:t>no</w:t>
      </w:r>
      <w:r w:rsidRPr="00C23E1F">
        <w:rPr>
          <w:rFonts w:asciiTheme="minorHAnsi" w:hAnsiTheme="minorHAnsi" w:cstheme="minorHAnsi"/>
          <w:u w:val="single"/>
        </w:rPr>
        <w:t xml:space="preserve"> quick </w:t>
      </w:r>
      <w:r w:rsidRPr="00E5367E">
        <w:rPr>
          <w:rFonts w:asciiTheme="minorHAnsi" w:hAnsiTheme="minorHAnsi" w:cstheme="minorHAnsi"/>
          <w:highlight w:val="cyan"/>
          <w:u w:val="single"/>
        </w:rPr>
        <w:t>way to pull the plug on solar geoengineering</w:t>
      </w:r>
      <w:r w:rsidRPr="00C23E1F">
        <w:rPr>
          <w:rFonts w:asciiTheme="minorHAnsi" w:hAnsiTheme="minorHAnsi" w:cstheme="minorHAnsi"/>
          <w:u w:val="single"/>
        </w:rPr>
        <w:t>.</w:t>
      </w:r>
      <w:r w:rsidRPr="00C23E1F">
        <w:rPr>
          <w:rFonts w:asciiTheme="minorHAnsi" w:hAnsiTheme="minorHAnsi" w:cstheme="minorHAnsi"/>
        </w:rPr>
        <w:t xml:space="preserve"> </w:t>
      </w:r>
      <w:r w:rsidRPr="00C23E1F">
        <w:rPr>
          <w:rFonts w:asciiTheme="minorHAnsi" w:hAnsiTheme="minorHAnsi" w:cstheme="minorHAnsi"/>
          <w:sz w:val="16"/>
          <w:szCs w:val="16"/>
        </w:rPr>
        <w:t>Stopping cold turkey would cause any carbon dioxide in the air to rewarm the planet faster than before—a phenomenon researchers have dubbed “termination shock.”</w:t>
      </w:r>
    </w:p>
    <w:p w14:paraId="5D6FC457" w14:textId="77777777" w:rsidR="00C23E1F" w:rsidRPr="00C23E1F" w:rsidRDefault="00C23E1F" w:rsidP="00C23E1F">
      <w:pPr>
        <w:rPr>
          <w:rFonts w:asciiTheme="minorHAnsi" w:hAnsiTheme="minorHAnsi" w:cstheme="minorHAnsi"/>
          <w:sz w:val="16"/>
          <w:szCs w:val="16"/>
        </w:rPr>
      </w:pPr>
      <w:r w:rsidRPr="00C23E1F">
        <w:rPr>
          <w:rFonts w:asciiTheme="minorHAnsi" w:hAnsiTheme="minorHAnsi" w:cstheme="minorHAnsi"/>
          <w:sz w:val="16"/>
          <w:szCs w:val="16"/>
        </w:rPr>
        <w:t>Who gets to choose?</w:t>
      </w:r>
      <w:r w:rsidRPr="00C23E1F">
        <w:rPr>
          <w:rFonts w:asciiTheme="minorHAnsi" w:hAnsiTheme="minorHAnsi" w:cstheme="minorHAnsi"/>
          <w:sz w:val="16"/>
          <w:szCs w:val="16"/>
        </w:rPr>
        <w:br/>
        <w:t>Tampering with the global thermostat creates a whole range of questions without clear answers. Who will authorize solar geoengineering? Will one country have sole authority to decide a global temperature for everyone else? What if tropical countries want it cooler while Arctic nations want it warmer?</w:t>
      </w:r>
    </w:p>
    <w:p w14:paraId="23CC34F8" w14:textId="01863B79" w:rsidR="00C23E1F" w:rsidRPr="00C23E1F" w:rsidRDefault="00C23E1F" w:rsidP="00C23E1F">
      <w:pPr>
        <w:pStyle w:val="Heading3"/>
        <w:rPr>
          <w:rFonts w:asciiTheme="minorHAnsi" w:hAnsiTheme="minorHAnsi" w:cstheme="minorHAnsi"/>
        </w:rPr>
      </w:pPr>
      <w:r w:rsidRPr="00C23E1F">
        <w:rPr>
          <w:rFonts w:asciiTheme="minorHAnsi" w:hAnsiTheme="minorHAnsi" w:cstheme="minorHAnsi"/>
        </w:rPr>
        <w:t>Deficit---Temporary</w:t>
      </w:r>
      <w:r w:rsidR="00E5367E">
        <w:rPr>
          <w:rFonts w:asciiTheme="minorHAnsi" w:hAnsiTheme="minorHAnsi" w:cstheme="minorHAnsi"/>
        </w:rPr>
        <w:t>---2AC</w:t>
      </w:r>
    </w:p>
    <w:p w14:paraId="6C18CF21" w14:textId="77777777" w:rsidR="00C23E1F" w:rsidRPr="00C23E1F" w:rsidRDefault="00C23E1F" w:rsidP="00C23E1F">
      <w:pPr>
        <w:rPr>
          <w:rFonts w:asciiTheme="minorHAnsi" w:hAnsiTheme="minorHAnsi" w:cstheme="minorHAnsi"/>
        </w:rPr>
      </w:pPr>
    </w:p>
    <w:p w14:paraId="0ECF184E" w14:textId="7C858577" w:rsidR="00C23E1F" w:rsidRPr="00C23E1F" w:rsidRDefault="00C23E1F" w:rsidP="00C23E1F">
      <w:pPr>
        <w:pStyle w:val="Heading4"/>
        <w:rPr>
          <w:rFonts w:asciiTheme="minorHAnsi" w:hAnsiTheme="minorHAnsi" w:cstheme="minorHAnsi"/>
        </w:rPr>
      </w:pPr>
      <w:r w:rsidRPr="00C23E1F">
        <w:rPr>
          <w:rFonts w:asciiTheme="minorHAnsi" w:hAnsiTheme="minorHAnsi" w:cstheme="minorHAnsi"/>
        </w:rPr>
        <w:t>Geoengineering doesn’t solve climate change---it’s temporary</w:t>
      </w:r>
      <w:r w:rsidR="00093B6E">
        <w:rPr>
          <w:rFonts w:asciiTheme="minorHAnsi" w:hAnsiTheme="minorHAnsi" w:cstheme="minorHAnsi"/>
        </w:rPr>
        <w:t>.</w:t>
      </w:r>
    </w:p>
    <w:p w14:paraId="39E430CB" w14:textId="77777777" w:rsidR="00C23E1F" w:rsidRPr="00C23E1F" w:rsidRDefault="00C23E1F" w:rsidP="00C23E1F">
      <w:pPr>
        <w:rPr>
          <w:rFonts w:asciiTheme="minorHAnsi" w:hAnsiTheme="minorHAnsi" w:cstheme="minorHAnsi"/>
          <w:color w:val="000000" w:themeColor="text1"/>
        </w:rPr>
      </w:pPr>
      <w:r w:rsidRPr="00C23E1F">
        <w:rPr>
          <w:rFonts w:asciiTheme="minorHAnsi" w:hAnsiTheme="minorHAnsi" w:cstheme="minorHAnsi"/>
          <w:b/>
          <w:bCs/>
          <w:sz w:val="26"/>
          <w:szCs w:val="26"/>
        </w:rPr>
        <w:t xml:space="preserve">Harvey ’23 </w:t>
      </w:r>
      <w:r w:rsidRPr="00C23E1F">
        <w:rPr>
          <w:rFonts w:asciiTheme="minorHAnsi" w:hAnsiTheme="minorHAnsi" w:cstheme="minorHAnsi"/>
        </w:rPr>
        <w:t xml:space="preserve">[Chelsea; April 3; Environmental journalist specializing in climate change, energy and environmental science and policy for E&amp;E News; Scientific American; “Geoengineering Is Not a Quick Fix for the Climate Crisis, New Analysis Shows”, </w:t>
      </w:r>
      <w:hyperlink r:id="rId88" w:history="1">
        <w:r w:rsidRPr="00C23E1F">
          <w:rPr>
            <w:rStyle w:val="Hyperlink"/>
            <w:rFonts w:asciiTheme="minorHAnsi" w:hAnsiTheme="minorHAnsi" w:cstheme="minorHAnsi"/>
            <w:color w:val="000000" w:themeColor="text1"/>
          </w:rPr>
          <w:t>https://www.scientificamerican.com/article/geoengineering-is-not-a-quick-fix-for-the-climate-crisis-new-analysis-shows/</w:t>
        </w:r>
      </w:hyperlink>
      <w:r w:rsidRPr="00C23E1F">
        <w:rPr>
          <w:rFonts w:asciiTheme="minorHAnsi" w:hAnsiTheme="minorHAnsi" w:cstheme="minorHAnsi"/>
          <w:color w:val="000000" w:themeColor="text1"/>
        </w:rPr>
        <w:t>]</w:t>
      </w:r>
    </w:p>
    <w:p w14:paraId="0230A807" w14:textId="77777777" w:rsidR="00C23E1F" w:rsidRPr="00C23E1F" w:rsidRDefault="00C23E1F" w:rsidP="00C23E1F">
      <w:pPr>
        <w:rPr>
          <w:rFonts w:asciiTheme="minorHAnsi" w:hAnsiTheme="minorHAnsi" w:cstheme="minorHAnsi"/>
          <w:sz w:val="16"/>
          <w:szCs w:val="16"/>
        </w:rPr>
      </w:pPr>
      <w:r w:rsidRPr="00E5367E">
        <w:rPr>
          <w:rFonts w:asciiTheme="minorHAnsi" w:hAnsiTheme="minorHAnsi" w:cstheme="minorHAnsi"/>
          <w:highlight w:val="cyan"/>
          <w:u w:val="single"/>
        </w:rPr>
        <w:t>Geoengineering is</w:t>
      </w:r>
      <w:r w:rsidRPr="00C23E1F">
        <w:rPr>
          <w:rFonts w:asciiTheme="minorHAnsi" w:hAnsiTheme="minorHAnsi" w:cstheme="minorHAnsi"/>
          <w:u w:val="single"/>
        </w:rPr>
        <w:t xml:space="preserve"> “often communicated as </w:t>
      </w:r>
      <w:r w:rsidRPr="00E5367E">
        <w:rPr>
          <w:rFonts w:asciiTheme="minorHAnsi" w:hAnsiTheme="minorHAnsi" w:cstheme="minorHAnsi"/>
          <w:highlight w:val="cyan"/>
          <w:u w:val="single"/>
        </w:rPr>
        <w:t>temporary</w:t>
      </w:r>
      <w:r w:rsidRPr="00C23E1F">
        <w:rPr>
          <w:rFonts w:asciiTheme="minorHAnsi" w:hAnsiTheme="minorHAnsi" w:cstheme="minorHAnsi"/>
          <w:u w:val="single"/>
        </w:rPr>
        <w:t>, a stopgap measure — so it implies being relatively short, and short in the sense of a couple of decades</w:t>
      </w:r>
      <w:r w:rsidRPr="00C23E1F">
        <w:rPr>
          <w:rFonts w:asciiTheme="minorHAnsi" w:hAnsiTheme="minorHAnsi" w:cstheme="minorHAnsi"/>
          <w:sz w:val="16"/>
          <w:szCs w:val="16"/>
          <w:u w:val="single"/>
        </w:rPr>
        <w:t>,”</w:t>
      </w:r>
      <w:r w:rsidRPr="00C23E1F">
        <w:rPr>
          <w:rFonts w:asciiTheme="minorHAnsi" w:hAnsiTheme="minorHAnsi" w:cstheme="minorHAnsi"/>
          <w:sz w:val="16"/>
          <w:szCs w:val="16"/>
        </w:rPr>
        <w:t xml:space="preserve"> said lead study author Susanne Baur, a doctoral candidate at the European Centre for Research and Advanced Training in Scientific Computation in France. “And </w:t>
      </w:r>
      <w:proofErr w:type="gramStart"/>
      <w:r w:rsidRPr="00C23E1F">
        <w:rPr>
          <w:rFonts w:asciiTheme="minorHAnsi" w:hAnsiTheme="minorHAnsi" w:cstheme="minorHAnsi"/>
          <w:sz w:val="16"/>
          <w:szCs w:val="16"/>
        </w:rPr>
        <w:t>so</w:t>
      </w:r>
      <w:proofErr w:type="gramEnd"/>
      <w:r w:rsidRPr="00C23E1F">
        <w:rPr>
          <w:rFonts w:asciiTheme="minorHAnsi" w:hAnsiTheme="minorHAnsi" w:cstheme="minorHAnsi"/>
          <w:sz w:val="16"/>
          <w:szCs w:val="16"/>
        </w:rPr>
        <w:t xml:space="preserve"> when we started looking at these pathways, and we extrapolated them a bit longer, we saw that in many cases, it’s actually not that short.”</w:t>
      </w:r>
    </w:p>
    <w:p w14:paraId="1FAAC493" w14:textId="77777777" w:rsidR="00C23E1F" w:rsidRPr="00C23E1F" w:rsidRDefault="00C23E1F" w:rsidP="00C23E1F">
      <w:pPr>
        <w:rPr>
          <w:rFonts w:asciiTheme="minorHAnsi" w:hAnsiTheme="minorHAnsi" w:cstheme="minorHAnsi"/>
          <w:sz w:val="16"/>
          <w:szCs w:val="16"/>
        </w:rPr>
      </w:pPr>
      <w:r w:rsidRPr="00C23E1F">
        <w:rPr>
          <w:rFonts w:asciiTheme="minorHAnsi" w:hAnsiTheme="minorHAnsi" w:cstheme="minorHAnsi"/>
          <w:u w:val="single"/>
        </w:rPr>
        <w:t xml:space="preserve">The </w:t>
      </w:r>
      <w:r w:rsidRPr="00E5367E">
        <w:rPr>
          <w:rFonts w:asciiTheme="minorHAnsi" w:hAnsiTheme="minorHAnsi" w:cstheme="minorHAnsi"/>
          <w:highlight w:val="cyan"/>
          <w:u w:val="single"/>
        </w:rPr>
        <w:t>public may not realize the</w:t>
      </w:r>
      <w:r w:rsidRPr="00C23E1F">
        <w:rPr>
          <w:rFonts w:asciiTheme="minorHAnsi" w:hAnsiTheme="minorHAnsi" w:cstheme="minorHAnsi"/>
          <w:u w:val="single"/>
        </w:rPr>
        <w:t xml:space="preserve"> scope of a commitment solar geoengineering — or its </w:t>
      </w:r>
      <w:r w:rsidRPr="00E5367E">
        <w:rPr>
          <w:rFonts w:asciiTheme="minorHAnsi" w:hAnsiTheme="minorHAnsi" w:cstheme="minorHAnsi"/>
          <w:highlight w:val="cyan"/>
          <w:u w:val="single"/>
        </w:rPr>
        <w:t>risks</w:t>
      </w:r>
      <w:r w:rsidRPr="00C23E1F">
        <w:rPr>
          <w:rFonts w:asciiTheme="minorHAnsi" w:hAnsiTheme="minorHAnsi" w:cstheme="minorHAnsi"/>
          <w:sz w:val="16"/>
          <w:szCs w:val="16"/>
        </w:rPr>
        <w:t>, including the need for long-term international cooperation.</w:t>
      </w:r>
    </w:p>
    <w:p w14:paraId="7543FF70" w14:textId="77777777" w:rsidR="00C23E1F" w:rsidRPr="00C23E1F" w:rsidRDefault="00C23E1F" w:rsidP="00C23E1F">
      <w:pPr>
        <w:rPr>
          <w:rFonts w:asciiTheme="minorHAnsi" w:hAnsiTheme="minorHAnsi" w:cstheme="minorHAnsi"/>
        </w:rPr>
      </w:pPr>
      <w:r w:rsidRPr="00C23E1F">
        <w:rPr>
          <w:rFonts w:asciiTheme="minorHAnsi" w:hAnsiTheme="minorHAnsi" w:cstheme="minorHAnsi"/>
          <w:sz w:val="16"/>
          <w:szCs w:val="16"/>
        </w:rPr>
        <w:t>“If we have to keep up a system like this for such a long time,</w:t>
      </w:r>
      <w:r w:rsidRPr="00C23E1F">
        <w:rPr>
          <w:rFonts w:asciiTheme="minorHAnsi" w:hAnsiTheme="minorHAnsi" w:cstheme="minorHAnsi"/>
        </w:rPr>
        <w:t xml:space="preserve"> </w:t>
      </w:r>
      <w:r w:rsidRPr="00C23E1F">
        <w:rPr>
          <w:rFonts w:asciiTheme="minorHAnsi" w:hAnsiTheme="minorHAnsi" w:cstheme="minorHAnsi"/>
          <w:u w:val="single"/>
        </w:rPr>
        <w:t xml:space="preserve">that just </w:t>
      </w:r>
      <w:r w:rsidRPr="00E5367E">
        <w:rPr>
          <w:rFonts w:asciiTheme="minorHAnsi" w:hAnsiTheme="minorHAnsi" w:cstheme="minorHAnsi"/>
          <w:highlight w:val="cyan"/>
          <w:u w:val="single"/>
        </w:rPr>
        <w:t>increases</w:t>
      </w:r>
      <w:r w:rsidRPr="00C23E1F">
        <w:rPr>
          <w:rFonts w:asciiTheme="minorHAnsi" w:hAnsiTheme="minorHAnsi" w:cstheme="minorHAnsi"/>
          <w:u w:val="single"/>
        </w:rPr>
        <w:t xml:space="preserve"> the </w:t>
      </w:r>
      <w:r w:rsidRPr="00E5367E">
        <w:rPr>
          <w:rFonts w:asciiTheme="minorHAnsi" w:hAnsiTheme="minorHAnsi" w:cstheme="minorHAnsi"/>
          <w:highlight w:val="cyan"/>
          <w:u w:val="single"/>
        </w:rPr>
        <w:t>possibility of</w:t>
      </w:r>
      <w:r w:rsidRPr="00C23E1F">
        <w:rPr>
          <w:rFonts w:asciiTheme="minorHAnsi" w:hAnsiTheme="minorHAnsi" w:cstheme="minorHAnsi"/>
          <w:u w:val="single"/>
        </w:rPr>
        <w:t xml:space="preserve"> </w:t>
      </w:r>
      <w:r w:rsidRPr="00E5367E">
        <w:rPr>
          <w:rFonts w:asciiTheme="minorHAnsi" w:hAnsiTheme="minorHAnsi" w:cstheme="minorHAnsi"/>
          <w:highlight w:val="cyan"/>
          <w:u w:val="single"/>
        </w:rPr>
        <w:t>something bad happening</w:t>
      </w:r>
      <w:r w:rsidRPr="00C23E1F">
        <w:rPr>
          <w:rFonts w:asciiTheme="minorHAnsi" w:hAnsiTheme="minorHAnsi" w:cstheme="minorHAnsi"/>
          <w:u w:val="single"/>
        </w:rPr>
        <w:t>,”</w:t>
      </w:r>
      <w:r w:rsidRPr="00C23E1F">
        <w:rPr>
          <w:rFonts w:asciiTheme="minorHAnsi" w:hAnsiTheme="minorHAnsi" w:cstheme="minorHAnsi"/>
        </w:rPr>
        <w:t xml:space="preserve"> </w:t>
      </w:r>
      <w:r w:rsidRPr="00C23E1F">
        <w:rPr>
          <w:rFonts w:asciiTheme="minorHAnsi" w:hAnsiTheme="minorHAnsi" w:cstheme="minorHAnsi"/>
          <w:sz w:val="16"/>
          <w:szCs w:val="16"/>
        </w:rPr>
        <w:t>Baur said.</w:t>
      </w:r>
    </w:p>
    <w:p w14:paraId="4CAB59D5" w14:textId="77777777" w:rsidR="00C23E1F" w:rsidRPr="00C23E1F" w:rsidRDefault="00C23E1F" w:rsidP="00C23E1F">
      <w:pPr>
        <w:rPr>
          <w:rFonts w:asciiTheme="minorHAnsi" w:hAnsiTheme="minorHAnsi" w:cstheme="minorHAnsi"/>
          <w:sz w:val="16"/>
          <w:szCs w:val="16"/>
        </w:rPr>
      </w:pPr>
      <w:r w:rsidRPr="00C23E1F">
        <w:rPr>
          <w:rFonts w:asciiTheme="minorHAnsi" w:hAnsiTheme="minorHAnsi" w:cstheme="minorHAnsi"/>
          <w:sz w:val="16"/>
          <w:szCs w:val="16"/>
        </w:rPr>
        <w:t xml:space="preserve">Solar geoengineering refers to a kind of climate geoengineering aimed at manipulating the amount of solar radiation that hits the planet. The </w:t>
      </w:r>
      <w:proofErr w:type="gramStart"/>
      <w:r w:rsidRPr="00C23E1F">
        <w:rPr>
          <w:rFonts w:asciiTheme="minorHAnsi" w:hAnsiTheme="minorHAnsi" w:cstheme="minorHAnsi"/>
          <w:sz w:val="16"/>
          <w:szCs w:val="16"/>
        </w:rPr>
        <w:t>most commonly discussed</w:t>
      </w:r>
      <w:proofErr w:type="gramEnd"/>
      <w:r w:rsidRPr="00C23E1F">
        <w:rPr>
          <w:rFonts w:asciiTheme="minorHAnsi" w:hAnsiTheme="minorHAnsi" w:cstheme="minorHAnsi"/>
          <w:sz w:val="16"/>
          <w:szCs w:val="16"/>
        </w:rPr>
        <w:t xml:space="preserve"> strategy involves spraying special reflective aerosols into the atmosphere to beam sunlight away from the earth, lowering global temperatures.</w:t>
      </w:r>
    </w:p>
    <w:p w14:paraId="64A21AD1" w14:textId="77777777" w:rsidR="00C23E1F" w:rsidRPr="00C23E1F" w:rsidRDefault="00C23E1F" w:rsidP="00C23E1F">
      <w:pPr>
        <w:rPr>
          <w:rFonts w:asciiTheme="minorHAnsi" w:hAnsiTheme="minorHAnsi" w:cstheme="minorHAnsi"/>
          <w:u w:val="single"/>
        </w:rPr>
      </w:pPr>
      <w:r w:rsidRPr="00C23E1F">
        <w:rPr>
          <w:rFonts w:asciiTheme="minorHAnsi" w:hAnsiTheme="minorHAnsi" w:cstheme="minorHAnsi"/>
          <w:sz w:val="16"/>
          <w:szCs w:val="16"/>
        </w:rPr>
        <w:t>It’s just an idea for now. And it’s highly contentious.</w:t>
      </w:r>
      <w:r w:rsidRPr="00C23E1F">
        <w:rPr>
          <w:rFonts w:asciiTheme="minorHAnsi" w:hAnsiTheme="minorHAnsi" w:cstheme="minorHAnsi"/>
        </w:rPr>
        <w:t xml:space="preserve"> </w:t>
      </w:r>
      <w:r w:rsidRPr="00C23E1F">
        <w:rPr>
          <w:rFonts w:asciiTheme="minorHAnsi" w:hAnsiTheme="minorHAnsi" w:cstheme="minorHAnsi"/>
          <w:u w:val="single"/>
        </w:rPr>
        <w:t xml:space="preserve">Solar </w:t>
      </w:r>
      <w:r w:rsidRPr="00E5367E">
        <w:rPr>
          <w:rFonts w:asciiTheme="minorHAnsi" w:hAnsiTheme="minorHAnsi" w:cstheme="minorHAnsi"/>
          <w:highlight w:val="cyan"/>
          <w:u w:val="single"/>
        </w:rPr>
        <w:t>geoengineering risks</w:t>
      </w:r>
      <w:r w:rsidRPr="00C23E1F">
        <w:rPr>
          <w:rFonts w:asciiTheme="minorHAnsi" w:hAnsiTheme="minorHAnsi" w:cstheme="minorHAnsi"/>
          <w:u w:val="single"/>
        </w:rPr>
        <w:t xml:space="preserve"> and side </w:t>
      </w:r>
      <w:r w:rsidRPr="00E5367E">
        <w:rPr>
          <w:rFonts w:asciiTheme="minorHAnsi" w:hAnsiTheme="minorHAnsi" w:cstheme="minorHAnsi"/>
          <w:highlight w:val="cyan"/>
          <w:u w:val="single"/>
        </w:rPr>
        <w:t xml:space="preserve">effects range from </w:t>
      </w:r>
      <w:r w:rsidRPr="00C23E1F">
        <w:rPr>
          <w:rFonts w:asciiTheme="minorHAnsi" w:hAnsiTheme="minorHAnsi" w:cstheme="minorHAnsi"/>
          <w:u w:val="single"/>
        </w:rPr>
        <w:t xml:space="preserve">possible </w:t>
      </w:r>
      <w:r w:rsidRPr="00E5367E">
        <w:rPr>
          <w:rFonts w:asciiTheme="minorHAnsi" w:hAnsiTheme="minorHAnsi" w:cstheme="minorHAnsi"/>
          <w:highlight w:val="cyan"/>
          <w:u w:val="single"/>
        </w:rPr>
        <w:t>damage to the earth’s ozone layer to</w:t>
      </w:r>
      <w:r w:rsidRPr="00C23E1F">
        <w:rPr>
          <w:rFonts w:asciiTheme="minorHAnsi" w:hAnsiTheme="minorHAnsi" w:cstheme="minorHAnsi"/>
          <w:u w:val="single"/>
        </w:rPr>
        <w:t xml:space="preserve"> inadvertent </w:t>
      </w:r>
      <w:r w:rsidRPr="00E5367E">
        <w:rPr>
          <w:rFonts w:asciiTheme="minorHAnsi" w:hAnsiTheme="minorHAnsi" w:cstheme="minorHAnsi"/>
          <w:highlight w:val="cyan"/>
          <w:u w:val="single"/>
        </w:rPr>
        <w:t>changes in</w:t>
      </w:r>
      <w:r w:rsidRPr="00C23E1F">
        <w:rPr>
          <w:rFonts w:asciiTheme="minorHAnsi" w:hAnsiTheme="minorHAnsi" w:cstheme="minorHAnsi"/>
          <w:u w:val="single"/>
        </w:rPr>
        <w:t xml:space="preserve"> global </w:t>
      </w:r>
      <w:r w:rsidRPr="00E5367E">
        <w:rPr>
          <w:rFonts w:asciiTheme="minorHAnsi" w:hAnsiTheme="minorHAnsi" w:cstheme="minorHAnsi"/>
          <w:highlight w:val="cyan"/>
          <w:u w:val="single"/>
        </w:rPr>
        <w:t xml:space="preserve">precipitation </w:t>
      </w:r>
      <w:r w:rsidRPr="00C23E1F">
        <w:rPr>
          <w:rFonts w:asciiTheme="minorHAnsi" w:hAnsiTheme="minorHAnsi" w:cstheme="minorHAnsi"/>
          <w:u w:val="single"/>
        </w:rPr>
        <w:t>patterns.</w:t>
      </w:r>
    </w:p>
    <w:p w14:paraId="39EBA6FB" w14:textId="77777777" w:rsidR="00C23E1F" w:rsidRPr="00C23E1F" w:rsidRDefault="00C23E1F" w:rsidP="00C23E1F">
      <w:pPr>
        <w:rPr>
          <w:rFonts w:asciiTheme="minorHAnsi" w:hAnsiTheme="minorHAnsi" w:cstheme="minorHAnsi"/>
        </w:rPr>
      </w:pPr>
    </w:p>
    <w:sectPr w:rsidR="00C23E1F" w:rsidRPr="00C23E1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F9BB46" w14:textId="77777777" w:rsidR="00F850A5" w:rsidRDefault="00F850A5" w:rsidP="00066D2C">
      <w:pPr>
        <w:spacing w:after="0" w:line="240" w:lineRule="auto"/>
      </w:pPr>
      <w:r>
        <w:separator/>
      </w:r>
    </w:p>
  </w:endnote>
  <w:endnote w:type="continuationSeparator" w:id="0">
    <w:p w14:paraId="3D44CCB5" w14:textId="77777777" w:rsidR="00F850A5" w:rsidRDefault="00F850A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6ED357" w14:textId="77777777" w:rsidR="00F850A5" w:rsidRDefault="00F850A5" w:rsidP="00066D2C">
      <w:pPr>
        <w:spacing w:after="0" w:line="240" w:lineRule="auto"/>
      </w:pPr>
      <w:r>
        <w:separator/>
      </w:r>
    </w:p>
  </w:footnote>
  <w:footnote w:type="continuationSeparator" w:id="0">
    <w:p w14:paraId="6B3442F8" w14:textId="77777777" w:rsidR="00F850A5" w:rsidRDefault="00F850A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EC0947"/>
    <w:multiLevelType w:val="hybridMultilevel"/>
    <w:tmpl w:val="9BAA6E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521604"/>
    <w:multiLevelType w:val="multilevel"/>
    <w:tmpl w:val="B78CEA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991520768">
    <w:abstractNumId w:val="10"/>
  </w:num>
  <w:num w:numId="46" w16cid:durableId="456528093">
    <w:abstractNumId w:val="10"/>
  </w:num>
  <w:num w:numId="47" w16cid:durableId="517082538">
    <w:abstractNumId w:val="14"/>
  </w:num>
  <w:num w:numId="48" w16cid:durableId="17838410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339058799952"/>
    <w:docVar w:name="VerbatimVersion" w:val="6.0.0"/>
    <w:docVar w:name="WordVersion" w:val="16.0"/>
  </w:docVars>
  <w:rsids>
    <w:rsidRoot w:val="00C23E1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3B6E"/>
    <w:rsid w:val="00094DF4"/>
    <w:rsid w:val="000961CD"/>
    <w:rsid w:val="000A0198"/>
    <w:rsid w:val="000A0585"/>
    <w:rsid w:val="000A218A"/>
    <w:rsid w:val="000A239C"/>
    <w:rsid w:val="000A31FB"/>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27EE5"/>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6F20"/>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1C61"/>
    <w:rsid w:val="002A3018"/>
    <w:rsid w:val="002A4DA5"/>
    <w:rsid w:val="002A57B1"/>
    <w:rsid w:val="002B2116"/>
    <w:rsid w:val="002B3050"/>
    <w:rsid w:val="002B5F0C"/>
    <w:rsid w:val="002C0731"/>
    <w:rsid w:val="002C0B33"/>
    <w:rsid w:val="002C30D9"/>
    <w:rsid w:val="002C62E0"/>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437"/>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04CE"/>
    <w:rsid w:val="003A46B4"/>
    <w:rsid w:val="003A5CE8"/>
    <w:rsid w:val="003A698D"/>
    <w:rsid w:val="003B17B3"/>
    <w:rsid w:val="003B4705"/>
    <w:rsid w:val="003B4F86"/>
    <w:rsid w:val="003B734D"/>
    <w:rsid w:val="003C177C"/>
    <w:rsid w:val="003C251E"/>
    <w:rsid w:val="003C359E"/>
    <w:rsid w:val="003C3CCA"/>
    <w:rsid w:val="003C6CA9"/>
    <w:rsid w:val="003D3B44"/>
    <w:rsid w:val="003D4150"/>
    <w:rsid w:val="003D5367"/>
    <w:rsid w:val="003F3920"/>
    <w:rsid w:val="003F4D36"/>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380"/>
    <w:rsid w:val="004604DA"/>
    <w:rsid w:val="00462267"/>
    <w:rsid w:val="00462B60"/>
    <w:rsid w:val="00474720"/>
    <w:rsid w:val="00480A40"/>
    <w:rsid w:val="004827C9"/>
    <w:rsid w:val="00486F5E"/>
    <w:rsid w:val="004875B9"/>
    <w:rsid w:val="00491C5F"/>
    <w:rsid w:val="0049341D"/>
    <w:rsid w:val="00493AA8"/>
    <w:rsid w:val="004942EB"/>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50"/>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3E91"/>
    <w:rsid w:val="00614A65"/>
    <w:rsid w:val="00622773"/>
    <w:rsid w:val="00622C58"/>
    <w:rsid w:val="0062614B"/>
    <w:rsid w:val="006266E2"/>
    <w:rsid w:val="0063037B"/>
    <w:rsid w:val="00632C54"/>
    <w:rsid w:val="00635616"/>
    <w:rsid w:val="00641E99"/>
    <w:rsid w:val="006463F8"/>
    <w:rsid w:val="00650C88"/>
    <w:rsid w:val="0065258E"/>
    <w:rsid w:val="00652F37"/>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109"/>
    <w:rsid w:val="00691FF9"/>
    <w:rsid w:val="0069285F"/>
    <w:rsid w:val="0069752C"/>
    <w:rsid w:val="006A0DE5"/>
    <w:rsid w:val="006A0F5C"/>
    <w:rsid w:val="006A2926"/>
    <w:rsid w:val="006A3677"/>
    <w:rsid w:val="006A5B27"/>
    <w:rsid w:val="006B1653"/>
    <w:rsid w:val="006B3774"/>
    <w:rsid w:val="006B4E4E"/>
    <w:rsid w:val="006B5280"/>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667"/>
    <w:rsid w:val="00720F86"/>
    <w:rsid w:val="00722E77"/>
    <w:rsid w:val="007245F1"/>
    <w:rsid w:val="007247B8"/>
    <w:rsid w:val="0072731C"/>
    <w:rsid w:val="0073056C"/>
    <w:rsid w:val="0073491F"/>
    <w:rsid w:val="00735B1F"/>
    <w:rsid w:val="00737502"/>
    <w:rsid w:val="00740B3A"/>
    <w:rsid w:val="00740C8B"/>
    <w:rsid w:val="00743263"/>
    <w:rsid w:val="007454B6"/>
    <w:rsid w:val="0074789B"/>
    <w:rsid w:val="00753CC4"/>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735E"/>
    <w:rsid w:val="008D0448"/>
    <w:rsid w:val="008D0677"/>
    <w:rsid w:val="008D0C9E"/>
    <w:rsid w:val="008D2F03"/>
    <w:rsid w:val="008D5574"/>
    <w:rsid w:val="008D6762"/>
    <w:rsid w:val="008E30D8"/>
    <w:rsid w:val="008E447C"/>
    <w:rsid w:val="008E596E"/>
    <w:rsid w:val="008E6741"/>
    <w:rsid w:val="008F04C5"/>
    <w:rsid w:val="008F125D"/>
    <w:rsid w:val="008F6551"/>
    <w:rsid w:val="00901E9C"/>
    <w:rsid w:val="00904D88"/>
    <w:rsid w:val="00906F79"/>
    <w:rsid w:val="00907369"/>
    <w:rsid w:val="00910B12"/>
    <w:rsid w:val="00912404"/>
    <w:rsid w:val="00920B9A"/>
    <w:rsid w:val="009220DB"/>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4C5"/>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B36"/>
    <w:rsid w:val="00A90163"/>
    <w:rsid w:val="00AA1AC0"/>
    <w:rsid w:val="00AA3B66"/>
    <w:rsid w:val="00AA5803"/>
    <w:rsid w:val="00AA584F"/>
    <w:rsid w:val="00AB2843"/>
    <w:rsid w:val="00AB3118"/>
    <w:rsid w:val="00AB6F32"/>
    <w:rsid w:val="00AC46C7"/>
    <w:rsid w:val="00AC5B71"/>
    <w:rsid w:val="00AC5F18"/>
    <w:rsid w:val="00AC6ED5"/>
    <w:rsid w:val="00AD785C"/>
    <w:rsid w:val="00AD793F"/>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E5E"/>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65B7"/>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24A5"/>
    <w:rsid w:val="00BE3E67"/>
    <w:rsid w:val="00BE50E6"/>
    <w:rsid w:val="00BE61B2"/>
    <w:rsid w:val="00BE7CC3"/>
    <w:rsid w:val="00BF2B0D"/>
    <w:rsid w:val="00BF4E3B"/>
    <w:rsid w:val="00BF5454"/>
    <w:rsid w:val="00BF7EC9"/>
    <w:rsid w:val="00C00D8A"/>
    <w:rsid w:val="00C01C49"/>
    <w:rsid w:val="00C066E6"/>
    <w:rsid w:val="00C110C0"/>
    <w:rsid w:val="00C11B13"/>
    <w:rsid w:val="00C12370"/>
    <w:rsid w:val="00C15000"/>
    <w:rsid w:val="00C15897"/>
    <w:rsid w:val="00C1616B"/>
    <w:rsid w:val="00C16B21"/>
    <w:rsid w:val="00C16DFC"/>
    <w:rsid w:val="00C2079E"/>
    <w:rsid w:val="00C221CD"/>
    <w:rsid w:val="00C23E1F"/>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6E99"/>
    <w:rsid w:val="00D321DB"/>
    <w:rsid w:val="00D32460"/>
    <w:rsid w:val="00D32EBF"/>
    <w:rsid w:val="00D343B3"/>
    <w:rsid w:val="00D35073"/>
    <w:rsid w:val="00D36085"/>
    <w:rsid w:val="00D421D9"/>
    <w:rsid w:val="00D43A94"/>
    <w:rsid w:val="00D47529"/>
    <w:rsid w:val="00D47713"/>
    <w:rsid w:val="00D51103"/>
    <w:rsid w:val="00D53B1C"/>
    <w:rsid w:val="00D55A7A"/>
    <w:rsid w:val="00D568D5"/>
    <w:rsid w:val="00D56B6F"/>
    <w:rsid w:val="00D57878"/>
    <w:rsid w:val="00D60AB7"/>
    <w:rsid w:val="00D61261"/>
    <w:rsid w:val="00D6226F"/>
    <w:rsid w:val="00D70E15"/>
    <w:rsid w:val="00D714E5"/>
    <w:rsid w:val="00D7546D"/>
    <w:rsid w:val="00D75C54"/>
    <w:rsid w:val="00D839C5"/>
    <w:rsid w:val="00D84043"/>
    <w:rsid w:val="00D91348"/>
    <w:rsid w:val="00D923A0"/>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045B"/>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67E"/>
    <w:rsid w:val="00E55258"/>
    <w:rsid w:val="00E5580D"/>
    <w:rsid w:val="00E56402"/>
    <w:rsid w:val="00E56CB5"/>
    <w:rsid w:val="00E61828"/>
    <w:rsid w:val="00E6389A"/>
    <w:rsid w:val="00E65E56"/>
    <w:rsid w:val="00E664D0"/>
    <w:rsid w:val="00E66F94"/>
    <w:rsid w:val="00E670E5"/>
    <w:rsid w:val="00E673EA"/>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547"/>
    <w:rsid w:val="00F61907"/>
    <w:rsid w:val="00F61AB2"/>
    <w:rsid w:val="00F65464"/>
    <w:rsid w:val="00F70E1C"/>
    <w:rsid w:val="00F72FCE"/>
    <w:rsid w:val="00F734F9"/>
    <w:rsid w:val="00F73F90"/>
    <w:rsid w:val="00F74D13"/>
    <w:rsid w:val="00F80FBD"/>
    <w:rsid w:val="00F849FF"/>
    <w:rsid w:val="00F850A5"/>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46A4"/>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D0E5F9"/>
  <w15:chartTrackingRefBased/>
  <w15:docId w15:val="{5FFFEABD-CFBE-4DF6-8BA3-6F1AB1671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8C735E"/>
    <w:rPr>
      <w:rFonts w:ascii="Calibri" w:hAnsi="Calibri" w:cs="Calibri"/>
    </w:rPr>
  </w:style>
  <w:style w:type="paragraph" w:styleId="Heading1">
    <w:name w:val="heading 1"/>
    <w:aliases w:val="Pocket"/>
    <w:basedOn w:val="Normal"/>
    <w:next w:val="Normal"/>
    <w:link w:val="Heading1Char"/>
    <w:qFormat/>
    <w:rsid w:val="008C735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C735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unhideWhenUsed/>
    <w:qFormat/>
    <w:rsid w:val="008C735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No Spacing21,tags,Ta, Ch"/>
    <w:basedOn w:val="Normal"/>
    <w:next w:val="Normal"/>
    <w:link w:val="Heading4Char"/>
    <w:uiPriority w:val="3"/>
    <w:unhideWhenUsed/>
    <w:qFormat/>
    <w:rsid w:val="008C735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5525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C73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C735E"/>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B"/>
    <w:basedOn w:val="DefaultParagraphFont"/>
    <w:link w:val="textbold"/>
    <w:uiPriority w:val="7"/>
    <w:qFormat/>
    <w:rsid w:val="008C735E"/>
    <w:rPr>
      <w:rFonts w:ascii="Calibri" w:hAnsi="Calibri" w:cs="Calibri"/>
      <w:b/>
      <w:i w:val="0"/>
      <w:iCs/>
      <w:sz w:val="24"/>
      <w:u w:val="single"/>
      <w:bdr w:val="none" w:sz="0" w:space="0" w:color="auto"/>
    </w:rPr>
  </w:style>
  <w:style w:type="character" w:styleId="FollowedHyperlink">
    <w:name w:val="FollowedHyperlink"/>
    <w:basedOn w:val="DefaultParagraphFont"/>
    <w:uiPriority w:val="99"/>
    <w:semiHidden/>
    <w:unhideWhenUsed/>
    <w:rsid w:val="008C735E"/>
    <w:rPr>
      <w:color w:val="auto"/>
      <w:u w:val="none"/>
    </w:rPr>
  </w:style>
  <w:style w:type="character" w:customStyle="1" w:styleId="Heading1Char">
    <w:name w:val="Heading 1 Char"/>
    <w:aliases w:val="Pocket Char"/>
    <w:basedOn w:val="DefaultParagraphFont"/>
    <w:link w:val="Heading1"/>
    <w:rsid w:val="008C735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C735E"/>
    <w:rPr>
      <w:rFonts w:ascii="Calibri" w:eastAsiaTheme="majorEastAsia" w:hAnsi="Calibri" w:cstheme="majorBidi"/>
      <w:b/>
      <w:sz w:val="44"/>
      <w:szCs w:val="26"/>
      <w:u w:val="double"/>
    </w:rPr>
  </w:style>
  <w:style w:type="character" w:customStyle="1" w:styleId="Heading3Char">
    <w:name w:val="Heading 3 Char"/>
    <w:aliases w:val="Block Char,Text 7 Char1,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8C735E"/>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8C735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5"/>
    <w:qFormat/>
    <w:rsid w:val="008C735E"/>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6"/>
    <w:qFormat/>
    <w:rsid w:val="008C735E"/>
    <w:rPr>
      <w:b/>
      <w:sz w:val="22"/>
      <w:u w:val="single"/>
    </w:rPr>
  </w:style>
  <w:style w:type="character" w:styleId="Strong">
    <w:name w:val="Strong"/>
    <w:basedOn w:val="DefaultParagraphFont"/>
    <w:uiPriority w:val="22"/>
    <w:semiHidden/>
    <w:qFormat/>
    <w:rsid w:val="00E55258"/>
    <w:rPr>
      <w:b/>
      <w:bCs/>
    </w:rPr>
  </w:style>
  <w:style w:type="character" w:styleId="BookTitle">
    <w:name w:val="Book Title"/>
    <w:basedOn w:val="DefaultParagraphFont"/>
    <w:uiPriority w:val="33"/>
    <w:qFormat/>
    <w:rsid w:val="00E55258"/>
    <w:rPr>
      <w:b/>
      <w:bCs/>
      <w:i/>
      <w:iCs/>
      <w:spacing w:val="5"/>
    </w:rPr>
  </w:style>
  <w:style w:type="character" w:customStyle="1" w:styleId="Heading5Char">
    <w:name w:val="Heading 5 Char"/>
    <w:basedOn w:val="DefaultParagraphFont"/>
    <w:link w:val="Heading5"/>
    <w:uiPriority w:val="9"/>
    <w:semiHidden/>
    <w:rsid w:val="00E5525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55258"/>
  </w:style>
  <w:style w:type="paragraph" w:styleId="Header">
    <w:name w:val="header"/>
    <w:basedOn w:val="Normal"/>
    <w:link w:val="HeaderChar"/>
    <w:uiPriority w:val="99"/>
    <w:semiHidden/>
    <w:rsid w:val="00E5525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55258"/>
    <w:rPr>
      <w:rFonts w:ascii="Calibri" w:hAnsi="Calibri" w:cs="Calibri"/>
    </w:rPr>
  </w:style>
  <w:style w:type="paragraph" w:styleId="Footer">
    <w:name w:val="footer"/>
    <w:basedOn w:val="Normal"/>
    <w:link w:val="FooterChar"/>
    <w:uiPriority w:val="99"/>
    <w:semiHidden/>
    <w:rsid w:val="00E5525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55258"/>
    <w:rPr>
      <w:rFonts w:ascii="Calibri" w:hAnsi="Calibri" w:cs="Calibri"/>
    </w:rPr>
  </w:style>
  <w:style w:type="paragraph" w:styleId="BodyText">
    <w:name w:val="Body Text"/>
    <w:basedOn w:val="Normal"/>
    <w:link w:val="BodyTextChar"/>
    <w:uiPriority w:val="99"/>
    <w:semiHidden/>
    <w:unhideWhenUsed/>
    <w:rsid w:val="00E55258"/>
    <w:pPr>
      <w:spacing w:after="120"/>
    </w:pPr>
  </w:style>
  <w:style w:type="character" w:customStyle="1" w:styleId="BodyTextChar">
    <w:name w:val="Body Text Char"/>
    <w:basedOn w:val="DefaultParagraphFont"/>
    <w:link w:val="BodyText"/>
    <w:uiPriority w:val="99"/>
    <w:semiHidden/>
    <w:rsid w:val="00E55258"/>
    <w:rPr>
      <w:rFonts w:ascii="Calibri" w:hAnsi="Calibri" w:cs="Calibri"/>
    </w:rPr>
  </w:style>
  <w:style w:type="paragraph" w:styleId="NoSpacing">
    <w:name w:val="No Spacing"/>
    <w:link w:val="NoSpacingChar"/>
    <w:uiPriority w:val="99"/>
    <w:unhideWhenUsed/>
    <w:qFormat/>
    <w:rsid w:val="00E5525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55258"/>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F2 - Heading 1 Char1,Block Char1,Text 7 Char"/>
    <w:basedOn w:val="DefaultParagraphFont"/>
    <w:uiPriority w:val="99"/>
    <w:unhideWhenUsed/>
    <w:rsid w:val="008C735E"/>
    <w:rPr>
      <w:color w:val="auto"/>
      <w:u w:val="none"/>
    </w:rPr>
  </w:style>
  <w:style w:type="character" w:styleId="UnresolvedMention">
    <w:name w:val="Unresolved Mention"/>
    <w:basedOn w:val="DefaultParagraphFont"/>
    <w:uiPriority w:val="99"/>
    <w:semiHidden/>
    <w:unhideWhenUsed/>
    <w:rsid w:val="00E55258"/>
    <w:rPr>
      <w:color w:val="605E5C"/>
      <w:shd w:val="clear" w:color="auto" w:fill="E1DFDD"/>
    </w:rPr>
  </w:style>
  <w:style w:type="paragraph" w:customStyle="1" w:styleId="SahilAnalytic">
    <w:name w:val="Sahil Analytic"/>
    <w:basedOn w:val="Normal"/>
    <w:link w:val="SahilAnalyticChar"/>
    <w:autoRedefine/>
    <w:uiPriority w:val="5"/>
    <w:qFormat/>
    <w:rsid w:val="00E55258"/>
    <w:pPr>
      <w:spacing w:after="0"/>
    </w:pPr>
    <w:rPr>
      <w:b/>
      <w:bCs/>
      <w:color w:val="002060"/>
      <w:sz w:val="26"/>
      <w:szCs w:val="26"/>
    </w:rPr>
  </w:style>
  <w:style w:type="character" w:customStyle="1" w:styleId="SahilAnalyticChar">
    <w:name w:val="Sahil Analytic Char"/>
    <w:basedOn w:val="DefaultParagraphFont"/>
    <w:link w:val="SahilAnalytic"/>
    <w:uiPriority w:val="5"/>
    <w:rsid w:val="00E55258"/>
    <w:rPr>
      <w:rFonts w:ascii="Calibri" w:hAnsi="Calibri" w:cs="Calibri"/>
      <w:b/>
      <w:bCs/>
      <w:color w:val="002060"/>
      <w:sz w:val="26"/>
      <w:szCs w:val="26"/>
    </w:rPr>
  </w:style>
  <w:style w:type="paragraph" w:customStyle="1" w:styleId="textbold">
    <w:name w:val="text bold"/>
    <w:basedOn w:val="Normal"/>
    <w:link w:val="Emphasis"/>
    <w:uiPriority w:val="7"/>
    <w:qFormat/>
    <w:rsid w:val="00C23E1F"/>
    <w:pPr>
      <w:ind w:left="720"/>
      <w:jc w:val="both"/>
    </w:pPr>
    <w:rPr>
      <w:b/>
      <w:iCs/>
      <w:sz w:val="24"/>
      <w:u w:val="single"/>
    </w:rPr>
  </w:style>
  <w:style w:type="character" w:customStyle="1" w:styleId="Heading1Char1">
    <w:name w:val="Heading 1 Char1"/>
    <w:aliases w:val="Pocket Char1"/>
    <w:basedOn w:val="DefaultParagraphFont"/>
    <w:rsid w:val="00C23E1F"/>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C23E1F"/>
    <w:rPr>
      <w:rFonts w:asciiTheme="majorHAnsi" w:eastAsiaTheme="majorEastAsia" w:hAnsiTheme="majorHAnsi" w:cstheme="majorBidi"/>
      <w:color w:val="2F5496" w:themeColor="accent1" w:themeShade="BF"/>
      <w:sz w:val="32"/>
      <w:szCs w:val="32"/>
    </w:rPr>
  </w:style>
  <w:style w:type="character" w:customStyle="1" w:styleId="Heading3Char1">
    <w:name w:val="Heading 3 Char1"/>
    <w:aliases w:val="Block Char2"/>
    <w:basedOn w:val="DefaultParagraphFont"/>
    <w:uiPriority w:val="2"/>
    <w:semiHidden/>
    <w:rsid w:val="00C23E1F"/>
    <w:rPr>
      <w:rFonts w:eastAsiaTheme="majorEastAsia" w:cstheme="majorBidi"/>
      <w:color w:val="2F5496" w:themeColor="accent1" w:themeShade="BF"/>
      <w:sz w:val="28"/>
      <w:szCs w:val="28"/>
    </w:rPr>
  </w:style>
  <w:style w:type="character" w:customStyle="1" w:styleId="Heading4Char1">
    <w:name w:val="Heading 4 Char1"/>
    <w:aliases w:val="Tag Char1,Big card Char1,body Char1,Normal Tag Char1,heading 2 Char1,small text Char1,Ch Char1,Heading 2 Char2 Char Char1,Heading 2 Char1 Char Char Char1,no read Char1,No Spacing211 Char1,No Spacing12 Char1,No Spacing2111 Char1,ta Char"/>
    <w:basedOn w:val="DefaultParagraphFont"/>
    <w:uiPriority w:val="9"/>
    <w:semiHidden/>
    <w:rsid w:val="00C23E1F"/>
    <w:rPr>
      <w:rFonts w:eastAsiaTheme="majorEastAsia" w:cstheme="majorBidi"/>
      <w:i/>
      <w:iCs/>
      <w:color w:val="2F5496" w:themeColor="accent1" w:themeShade="BF"/>
    </w:rPr>
  </w:style>
  <w:style w:type="paragraph" w:customStyle="1" w:styleId="msonormal0">
    <w:name w:val="msonormal"/>
    <w:basedOn w:val="Normal"/>
    <w:uiPriority w:val="99"/>
    <w:rsid w:val="00C23E1F"/>
    <w:pPr>
      <w:spacing w:before="100" w:beforeAutospacing="1" w:after="100" w:afterAutospacing="1" w:line="240" w:lineRule="auto"/>
    </w:pPr>
    <w:rPr>
      <w:rFonts w:ascii="Times New Roman" w:eastAsia="Times New Roman" w:hAnsi="Times New Roman" w:cs="Times New Roman"/>
      <w:sz w:val="24"/>
    </w:rPr>
  </w:style>
  <w:style w:type="paragraph" w:styleId="NormalWeb">
    <w:name w:val="Normal (Web)"/>
    <w:basedOn w:val="Normal"/>
    <w:uiPriority w:val="99"/>
    <w:semiHidden/>
    <w:unhideWhenUsed/>
    <w:rsid w:val="00C23E1F"/>
    <w:pPr>
      <w:spacing w:before="100" w:beforeAutospacing="1" w:after="100" w:afterAutospacing="1" w:line="240" w:lineRule="auto"/>
    </w:pPr>
    <w:rPr>
      <w:rFonts w:ascii="Times New Roman" w:eastAsia="Times New Roman" w:hAnsi="Times New Roman" w:cs="Times New Roman"/>
      <w:sz w:val="24"/>
    </w:rPr>
  </w:style>
  <w:style w:type="paragraph" w:styleId="ListParagraph">
    <w:name w:val="List Paragraph"/>
    <w:aliases w:val="6 font,List Paragraph1,List Paragraph2"/>
    <w:basedOn w:val="Normal"/>
    <w:uiPriority w:val="99"/>
    <w:qFormat/>
    <w:rsid w:val="00C23E1F"/>
    <w:pPr>
      <w:spacing w:line="254" w:lineRule="auto"/>
      <w:ind w:left="720"/>
      <w:contextualSpacing/>
    </w:pPr>
  </w:style>
  <w:style w:type="paragraph" w:customStyle="1" w:styleId="Emphasis1">
    <w:name w:val="Emphasis1"/>
    <w:basedOn w:val="Normal"/>
    <w:autoRedefine/>
    <w:uiPriority w:val="7"/>
    <w:qFormat/>
    <w:rsid w:val="00C23E1F"/>
    <w:pPr>
      <w:pBdr>
        <w:top w:val="single" w:sz="4" w:space="1" w:color="auto"/>
        <w:left w:val="single" w:sz="4" w:space="4" w:color="auto"/>
        <w:bottom w:val="single" w:sz="4" w:space="1" w:color="auto"/>
        <w:right w:val="single" w:sz="4" w:space="4" w:color="auto"/>
      </w:pBdr>
      <w:spacing w:line="254" w:lineRule="auto"/>
      <w:ind w:left="720"/>
      <w:jc w:val="both"/>
    </w:pPr>
    <w:rPr>
      <w:b/>
      <w:iCs/>
      <w:sz w:val="24"/>
      <w:u w:val="single"/>
    </w:rPr>
  </w:style>
  <w:style w:type="character" w:customStyle="1" w:styleId="apple-converted-space">
    <w:name w:val="apple-converted-space"/>
    <w:basedOn w:val="DefaultParagraphFont"/>
    <w:rsid w:val="00C23E1F"/>
  </w:style>
  <w:style w:type="character" w:customStyle="1" w:styleId="anchor-text">
    <w:name w:val="anchor-text"/>
    <w:basedOn w:val="DefaultParagraphFont"/>
    <w:rsid w:val="00C23E1F"/>
  </w:style>
  <w:style w:type="character" w:customStyle="1" w:styleId="Boxes">
    <w:name w:val="Boxes"/>
    <w:basedOn w:val="Emphasis"/>
    <w:qFormat/>
    <w:rsid w:val="00C23E1F"/>
    <w:rPr>
      <w:rFonts w:ascii="Calibri" w:hAnsi="Calibri" w:cs="Calibri"/>
      <w:b/>
      <w:i w:val="0"/>
      <w:iCs/>
      <w:sz w:val="24"/>
      <w:u w:val="single"/>
      <w:bdr w:val="single" w:sz="8" w:space="0" w:color="auto" w:frame="1"/>
    </w:rPr>
  </w:style>
  <w:style w:type="character" w:customStyle="1" w:styleId="contributors">
    <w:name w:val="contributors"/>
    <w:basedOn w:val="DefaultParagraphFont"/>
    <w:rsid w:val="00C23E1F"/>
  </w:style>
  <w:style w:type="character" w:customStyle="1" w:styleId="maintitle">
    <w:name w:val="maintitle"/>
    <w:basedOn w:val="DefaultParagraphFont"/>
    <w:rsid w:val="00C23E1F"/>
  </w:style>
  <w:style w:type="character" w:customStyle="1" w:styleId="publisher-location">
    <w:name w:val="publisher-location"/>
    <w:basedOn w:val="DefaultParagraphFont"/>
    <w:rsid w:val="00C23E1F"/>
  </w:style>
  <w:style w:type="character" w:customStyle="1" w:styleId="print-publication-date">
    <w:name w:val="print-publication-date"/>
    <w:basedOn w:val="DefaultParagraphFont"/>
    <w:rsid w:val="00C23E1F"/>
  </w:style>
  <w:style w:type="character" w:customStyle="1" w:styleId="online-edition">
    <w:name w:val="online-edition"/>
    <w:basedOn w:val="DefaultParagraphFont"/>
    <w:rsid w:val="00C23E1F"/>
  </w:style>
  <w:style w:type="character" w:customStyle="1" w:styleId="containing-site">
    <w:name w:val="containing-site"/>
    <w:basedOn w:val="DefaultParagraphFont"/>
    <w:rsid w:val="00C23E1F"/>
  </w:style>
  <w:style w:type="character" w:customStyle="1" w:styleId="online-publication-date">
    <w:name w:val="online-publication-date"/>
    <w:basedOn w:val="DefaultParagraphFont"/>
    <w:rsid w:val="00C23E1F"/>
  </w:style>
  <w:style w:type="character" w:customStyle="1" w:styleId="accessed-date">
    <w:name w:val="accessed-date"/>
    <w:basedOn w:val="DefaultParagraphFont"/>
    <w:rsid w:val="00C23E1F"/>
  </w:style>
  <w:style w:type="paragraph" w:styleId="z-TopofForm">
    <w:name w:val="HTML Top of Form"/>
    <w:basedOn w:val="Normal"/>
    <w:next w:val="Normal"/>
    <w:link w:val="z-TopofFormChar"/>
    <w:hidden/>
    <w:uiPriority w:val="99"/>
    <w:semiHidden/>
    <w:unhideWhenUsed/>
    <w:rsid w:val="00C23E1F"/>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C23E1F"/>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C23E1F"/>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C23E1F"/>
    <w:rPr>
      <w:rFonts w:ascii="Arial"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082795">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00306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fs.usda.gov/managing-land/wildflowers/pollinators" TargetMode="External"/><Relationship Id="rId21" Type="http://schemas.openxmlformats.org/officeDocument/2006/relationships/hyperlink" Target="https://www.epa.gov/climate-indicators/climate-change-indicators-wildfires" TargetMode="External"/><Relationship Id="rId42" Type="http://schemas.openxmlformats.org/officeDocument/2006/relationships/hyperlink" Target="https://www.visionofhumanity.org/maps/global-terrorism-index/" TargetMode="External"/><Relationship Id="rId47" Type="http://schemas.openxmlformats.org/officeDocument/2006/relationships/hyperlink" Target="https://www.weforum.org/agenda/2022/04/green-tech-sustainable-growth/" TargetMode="External"/><Relationship Id="rId63" Type="http://schemas.openxmlformats.org/officeDocument/2006/relationships/hyperlink" Target="https://www.lendingtree.com/personal/energy-bills-study/" TargetMode="External"/><Relationship Id="rId68" Type="http://schemas.openxmlformats.org/officeDocument/2006/relationships/hyperlink" Target="https://apnews.com/article/biden-electric-vehicles-epa-tailpipe-emissions-climate-406d74e18459bc135f089c681ba9e224" TargetMode="External"/><Relationship Id="rId84" Type="http://schemas.openxmlformats.org/officeDocument/2006/relationships/hyperlink" Target="https://digitalcommons.law.villanova.edu/elj/vol35/iss1/4" TargetMode="External"/><Relationship Id="rId89" Type="http://schemas.openxmlformats.org/officeDocument/2006/relationships/fontTable" Target="fontTable.xml"/><Relationship Id="rId16" Type="http://schemas.openxmlformats.org/officeDocument/2006/relationships/hyperlink" Target="https://asm.org/Podcasts/microTalk/Episodes/Vibri-Oh-No-Flesh-Eating-Vibrios-with-Karla-Satch" TargetMode="External"/><Relationship Id="rId11" Type="http://schemas.openxmlformats.org/officeDocument/2006/relationships/hyperlink" Target="https://www.who.int/news-room/fact-sheets/detail/climate-change-and-health" TargetMode="External"/><Relationship Id="rId32" Type="http://schemas.openxmlformats.org/officeDocument/2006/relationships/hyperlink" Target="https://www.epa.gov/climateimpacts/climate-change-impacts-agriculture-and-food-supply" TargetMode="External"/><Relationship Id="rId37" Type="http://schemas.openxmlformats.org/officeDocument/2006/relationships/hyperlink" Target="https://www.epa.gov/climateimpacts/climate-change-impacts-agriculture-and-food-supply" TargetMode="External"/><Relationship Id="rId53" Type="http://schemas.openxmlformats.org/officeDocument/2006/relationships/hyperlink" Target="https://www.vox.com/science-and-health/2022/8/12/23290488/fight-climate-change-end-fossil-fuel-inflation" TargetMode="External"/><Relationship Id="rId58" Type="http://schemas.openxmlformats.org/officeDocument/2006/relationships/hyperlink" Target="https://www.nbcnews.com/business/business-news/gas-prices-surged-after-hurricane-katrina-experts-say-ida-will-n1278060" TargetMode="External"/><Relationship Id="rId74" Type="http://schemas.openxmlformats.org/officeDocument/2006/relationships/hyperlink" Target="https://rbth.com/business/2016/05/26/russias-economic-dilemma-are-higher-oil-prices-a-blessing-or-a-curse_597609" TargetMode="External"/><Relationship Id="rId79" Type="http://schemas.openxmlformats.org/officeDocument/2006/relationships/hyperlink" Target="https://www.washingtonpost.com/climate-environment/2024/03/26/big-oil-trump-2024/" TargetMode="Externa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hyperlink" Target="https://mbio.asm.org/content/10/4/e01397-19" TargetMode="External"/><Relationship Id="rId22" Type="http://schemas.openxmlformats.org/officeDocument/2006/relationships/hyperlink" Target="https://www.epa.gov/climateimpacts/climate-change-impacts-agriculture-and-food-supply" TargetMode="External"/><Relationship Id="rId27" Type="http://schemas.openxmlformats.org/officeDocument/2006/relationships/hyperlink" Target="https://www.epa.gov/climateimpacts/climate-change-impacts-agriculture-and-food-supply" TargetMode="External"/><Relationship Id="rId30" Type="http://schemas.openxmlformats.org/officeDocument/2006/relationships/hyperlink" Target="https://www.epa.gov/climate-indicators/climate-change-indicators-heavy-precipitation" TargetMode="External"/><Relationship Id="rId35" Type="http://schemas.openxmlformats.org/officeDocument/2006/relationships/hyperlink" Target="https://www.epa.gov/ms-htf/hypoxia-101" TargetMode="External"/><Relationship Id="rId43" Type="http://schemas.openxmlformats.org/officeDocument/2006/relationships/hyperlink" Target="https://www.visionofhumanity.org/maps/global-terrorism-index/" TargetMode="External"/><Relationship Id="rId48" Type="http://schemas.openxmlformats.org/officeDocument/2006/relationships/hyperlink" Target="https://www.rand.org/pubs/commentary/2021/11/supply-chain-disruptions-the-risks-and-consequences.html" TargetMode="External"/><Relationship Id="rId56" Type="http://schemas.openxmlformats.org/officeDocument/2006/relationships/hyperlink" Target="https://www.vox.com/science-and-health/2022/8/12/23290488/fight-climate-change-end-fossil-fuel-inflation" TargetMode="External"/><Relationship Id="rId64" Type="http://schemas.openxmlformats.org/officeDocument/2006/relationships/hyperlink" Target="https://newrepublic.com/article/164528/deal-inflation-get-off-fossil-fuels" TargetMode="External"/><Relationship Id="rId69" Type="http://schemas.openxmlformats.org/officeDocument/2006/relationships/hyperlink" Target="https://energyinnovation.org/publication/nationwide-impacts-of-californias-advanced-clean-cars-ii-rule/" TargetMode="External"/><Relationship Id="rId77" Type="http://schemas.openxmlformats.org/officeDocument/2006/relationships/hyperlink" Target="https://www.transformationholdings.com/environment/the-use-of-green-technology-will-impact-the-economy/" TargetMode="External"/><Relationship Id="rId8" Type="http://schemas.openxmlformats.org/officeDocument/2006/relationships/hyperlink" Target="https://www.cambridge.org/us/academic/subjects/earth-and-environmental-science/environmental-policy-economics-and-law/food-or-war?format=PB" TargetMode="External"/><Relationship Id="rId51" Type="http://schemas.openxmlformats.org/officeDocument/2006/relationships/hyperlink" Target="https://www.cnbc.com/2024/07/12/crude-oil-prices-today-wti-rises-for-third-day-as-inflation-eases.html" TargetMode="External"/><Relationship Id="rId72" Type="http://schemas.openxmlformats.org/officeDocument/2006/relationships/hyperlink" Target="https://www.rewiringamerica.org/app/ira-calculator/information/heat-pump-air-conditioner-heater" TargetMode="External"/><Relationship Id="rId80" Type="http://schemas.openxmlformats.org/officeDocument/2006/relationships/hyperlink" Target="https://lawreview.uchicago.edu/sites/default/files/Roin_ART.pdf" TargetMode="External"/><Relationship Id="rId85" Type="http://schemas.openxmlformats.org/officeDocument/2006/relationships/hyperlink" Target="https://digitalcommons.law.villanova.edu/elj/vol35/iss1/4" TargetMode="External"/><Relationship Id="rId3" Type="http://schemas.openxmlformats.org/officeDocument/2006/relationships/styles" Target="styles.xml"/><Relationship Id="rId12" Type="http://schemas.openxmlformats.org/officeDocument/2006/relationships/hyperlink" Target="https://journals.asm.org/doi/10.1128/msystems.01240-21" TargetMode="External"/><Relationship Id="rId17" Type="http://schemas.openxmlformats.org/officeDocument/2006/relationships/hyperlink" Target="https://asm.org/Podcasts/microTalk/Episodes/Vibri-Oh-No-Flesh-Eating-Vibrios-with-Karla-Satch" TargetMode="External"/><Relationship Id="rId25" Type="http://schemas.openxmlformats.org/officeDocument/2006/relationships/hyperlink" Target="https://www.epa.gov/climateimpacts/climate-change-impacts-agriculture-and-food-supply" TargetMode="External"/><Relationship Id="rId33" Type="http://schemas.openxmlformats.org/officeDocument/2006/relationships/hyperlink" Target="https://www.epa.gov/nps/nonpoint-source-agriculture" TargetMode="External"/><Relationship Id="rId38" Type="http://schemas.openxmlformats.org/officeDocument/2006/relationships/hyperlink" Target="https://www.epa.gov/climateimpacts/climate-change-impacts-agriculture-and-food-supply" TargetMode="External"/><Relationship Id="rId46" Type="http://schemas.openxmlformats.org/officeDocument/2006/relationships/hyperlink" Target="https://www.prnewswire.com/news-releases/agriculture-robots-market-size-worth--94-22-billion-globally-by-2030-at-34-cagr-verified-market-research-301989042.html" TargetMode="External"/><Relationship Id="rId59" Type="http://schemas.openxmlformats.org/officeDocument/2006/relationships/hyperlink" Target="https://www.cnbc.com/2022/04/13/how-much-gas-cost-every-year-since-1978.html" TargetMode="External"/><Relationship Id="rId67" Type="http://schemas.openxmlformats.org/officeDocument/2006/relationships/hyperlink" Target="https://www.autonews.com/retail/jd-power-evs-affordable-tax-incentives-and-more-supply?adobe_mc=MCMID%3D03147818769972253172475754519443750812%7CMCORGID%3D138FFF2554E6E7220A4C98C6%2540AdobeOrg%7CTS%3D1681231022&amp;CSAuthResp=1%3A%3A175576%3A20957%3A24%3Asuccess%3AE039193E6D0241E946DD50C909F937C6" TargetMode="External"/><Relationship Id="rId20" Type="http://schemas.openxmlformats.org/officeDocument/2006/relationships/hyperlink" Target="https://www.epa.gov/climateimpacts/climate-change-impacts-agriculture-and-food-supply" TargetMode="External"/><Relationship Id="rId41" Type="http://schemas.openxmlformats.org/officeDocument/2006/relationships/hyperlink" Target="https://www.epa.gov/climateimpacts/climate-change-impacts-agriculture-and-food-supply" TargetMode="External"/><Relationship Id="rId54" Type="http://schemas.openxmlformats.org/officeDocument/2006/relationships/hyperlink" Target="https://www.wsj.com/articles/why-gas-prices-expensive-11646767172" TargetMode="External"/><Relationship Id="rId62" Type="http://schemas.openxmlformats.org/officeDocument/2006/relationships/hyperlink" Target="https://rmi.org/the-myth-of-stable-and-affordable-natural-gas-prices/" TargetMode="External"/><Relationship Id="rId70" Type="http://schemas.openxmlformats.org/officeDocument/2006/relationships/hyperlink" Target="https://www.axios.com/local/houston/2023/04/19/gas-prices-opec-houston" TargetMode="External"/><Relationship Id="rId75" Type="http://schemas.openxmlformats.org/officeDocument/2006/relationships/hyperlink" Target="https://southfront.org/the-unsinkable-russia/" TargetMode="External"/><Relationship Id="rId83" Type="http://schemas.openxmlformats.org/officeDocument/2006/relationships/hyperlink" Target="https://digitalcommons.law.villanova.edu/elj/vol35/iss1/4" TargetMode="External"/><Relationship Id="rId88" Type="http://schemas.openxmlformats.org/officeDocument/2006/relationships/hyperlink" Target="https://www.scientificamerican.com/article/geoengineering-is-not-a-quick-fix-for-the-climate-crisis-new-analysis-show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smithsonianmag.com/smart-news/human-body-temperature-getting-cooler-study-finds-180974006/" TargetMode="External"/><Relationship Id="rId23" Type="http://schemas.openxmlformats.org/officeDocument/2006/relationships/hyperlink" Target="https://www.epa.gov/climateimpacts/climate-change-impacts-agriculture-and-food-supply" TargetMode="External"/><Relationship Id="rId28" Type="http://schemas.openxmlformats.org/officeDocument/2006/relationships/hyperlink" Target="https://www.epa.gov/climateimpacts/climate-change-impacts-agriculture-and-food-supply" TargetMode="External"/><Relationship Id="rId36" Type="http://schemas.openxmlformats.org/officeDocument/2006/relationships/hyperlink" Target="https://www.epa.gov/climateimpacts/climate-change-impacts-agriculture-and-food-supply" TargetMode="External"/><Relationship Id="rId49" Type="http://schemas.openxmlformats.org/officeDocument/2006/relationships/hyperlink" Target="https://www.cambridge.org/us/academic/subjects/earth-and-environmental-science/environmental-policy-economics-and-law/food-or-war?format=PB" TargetMode="External"/><Relationship Id="rId57" Type="http://schemas.openxmlformats.org/officeDocument/2006/relationships/hyperlink" Target="https://www.npr.org/2022/03/13/1086061029/gasoline-prices-political-effects-arab-oil-embargo-iran-shock" TargetMode="External"/><Relationship Id="rId10" Type="http://schemas.openxmlformats.org/officeDocument/2006/relationships/hyperlink" Target="https://www.nature.com/articles/s41558-022-01426-1" TargetMode="External"/><Relationship Id="rId31" Type="http://schemas.openxmlformats.org/officeDocument/2006/relationships/hyperlink" Target="https://www.epa.gov/climate-indicators/climate-change-indicators-heavy-precipitation" TargetMode="External"/><Relationship Id="rId44" Type="http://schemas.openxmlformats.org/officeDocument/2006/relationships/hyperlink" Target="https://www.techopedia.com/green-technology-and-economy" TargetMode="External"/><Relationship Id="rId52" Type="http://schemas.openxmlformats.org/officeDocument/2006/relationships/hyperlink" Target="https://www.aa.com.tr/en/world/oil-prices-fall-with-middle-east-cease-fire-hopes/3269403" TargetMode="External"/><Relationship Id="rId60" Type="http://schemas.openxmlformats.org/officeDocument/2006/relationships/hyperlink" Target="https://www.cnbc.com/2022/05/19/fuel-is-a-problem-for-business-and-consumers-why-prices-are-so-high.html" TargetMode="External"/><Relationship Id="rId65" Type="http://schemas.openxmlformats.org/officeDocument/2006/relationships/hyperlink" Target="https://www.bloomberg.com/news/articles/2022-07-09/us-electric-car-sales-reach-key-milestone" TargetMode="External"/><Relationship Id="rId73" Type="http://schemas.openxmlformats.org/officeDocument/2006/relationships/hyperlink" Target="https://www.energymonitor.ai/finance/regulation-policy/can-renewable-energy-solve-the-inflation-crisis/" TargetMode="External"/><Relationship Id="rId78" Type="http://schemas.openxmlformats.org/officeDocument/2006/relationships/hyperlink" Target="https://www.abrdn.com/en-us/cefinvestorcenter/insights-thinking-aloud/article-page/green-inflation-sustainability" TargetMode="External"/><Relationship Id="rId81" Type="http://schemas.openxmlformats.org/officeDocument/2006/relationships/hyperlink" Target="https://worksinprogress.co/issue/why-innovation-prizes-fail/" TargetMode="External"/><Relationship Id="rId86" Type="http://schemas.openxmlformats.org/officeDocument/2006/relationships/hyperlink" Target="https://www.technologyreview.com/2022/12/24/1066041/a-startup-says-its-begun-releasing-particles-into-the-atmosphere-in-an-effort-to-tweak-the-climate/" TargetMode="External"/><Relationship Id="rId4" Type="http://schemas.openxmlformats.org/officeDocument/2006/relationships/settings" Target="settings.xml"/><Relationship Id="rId9" Type="http://schemas.openxmlformats.org/officeDocument/2006/relationships/image" Target="media/image1.jpeg"/><Relationship Id="rId13" Type="http://schemas.openxmlformats.org/officeDocument/2006/relationships/hyperlink" Target="https://asm.org/Press-Releases/2019/July/Rise-of-Candida-Auris-May-be-Blamed-on-Global-Warm" TargetMode="External"/><Relationship Id="rId18" Type="http://schemas.openxmlformats.org/officeDocument/2006/relationships/hyperlink" Target="https://www.epa.gov/climateimpacts/climate-change-impacts-agriculture-and-food-supply" TargetMode="External"/><Relationship Id="rId39" Type="http://schemas.openxmlformats.org/officeDocument/2006/relationships/hyperlink" Target="https://www.epa.gov/climateimpacts/climate-change-impacts-agriculture-and-food-supply" TargetMode="External"/><Relationship Id="rId34" Type="http://schemas.openxmlformats.org/officeDocument/2006/relationships/hyperlink" Target="https://www.epa.gov/climateimpacts/climate-change-impacts-agriculture-and-food-supply" TargetMode="External"/><Relationship Id="rId50" Type="http://schemas.openxmlformats.org/officeDocument/2006/relationships/hyperlink" Target="https://www.weforum.org/agenda/2022/07/green-energy-transition-democracy-economy/" TargetMode="External"/><Relationship Id="rId55" Type="http://schemas.openxmlformats.org/officeDocument/2006/relationships/hyperlink" Target="https://rooseveltinstitute.org/publications/energy-price-stability/" TargetMode="External"/><Relationship Id="rId76" Type="http://schemas.openxmlformats.org/officeDocument/2006/relationships/hyperlink" Target="https://www.abrdn.com/en-us/cefinvestorcenter/insights-thinking-aloud/article-page/green-inflation-sustainability" TargetMode="External"/><Relationship Id="rId7" Type="http://schemas.openxmlformats.org/officeDocument/2006/relationships/endnotes" Target="endnotes.xml"/><Relationship Id="rId71" Type="http://schemas.openxmlformats.org/officeDocument/2006/relationships/hyperlink" Target="https://www.canarymedia.com/articles/heat-pumps/chart-americans-bought-more-heat-pumps-than-gas-furnaces-last-year" TargetMode="External"/><Relationship Id="rId2" Type="http://schemas.openxmlformats.org/officeDocument/2006/relationships/numbering" Target="numbering.xml"/><Relationship Id="rId29" Type="http://schemas.openxmlformats.org/officeDocument/2006/relationships/hyperlink" Target="https://www.epa.gov/climateimpacts/climate-change-impacts-agriculture-and-food-supply" TargetMode="External"/><Relationship Id="rId24" Type="http://schemas.openxmlformats.org/officeDocument/2006/relationships/hyperlink" Target="https://www.epa.gov/climateimpacts/climate-change-impacts-agriculture-and-food-supply" TargetMode="External"/><Relationship Id="rId40" Type="http://schemas.openxmlformats.org/officeDocument/2006/relationships/hyperlink" Target="https://www.epa.gov/climateimpacts/climate-change-impacts-agriculture-and-food-supply" TargetMode="External"/><Relationship Id="rId45" Type="http://schemas.openxmlformats.org/officeDocument/2006/relationships/hyperlink" Target="https://www.verifiedmarketresearch.com/product/wood-paper-and-paperboard-recycling-market/" TargetMode="External"/><Relationship Id="rId66" Type="http://schemas.openxmlformats.org/officeDocument/2006/relationships/hyperlink" Target="https://www.epa.gov/automotive-trends/download-automotive-trends-report" TargetMode="External"/><Relationship Id="rId87" Type="http://schemas.openxmlformats.org/officeDocument/2006/relationships/hyperlink" Target="https://www.washingtonpost.com/climate-environment/2023/01/09/make-sunsets-solar-geoengineering-climate/" TargetMode="External"/><Relationship Id="rId61" Type="http://schemas.openxmlformats.org/officeDocument/2006/relationships/hyperlink" Target="https://www.sciencedirect.com/science/article/abs/pii/S0140988319300623" TargetMode="External"/><Relationship Id="rId82" Type="http://schemas.openxmlformats.org/officeDocument/2006/relationships/hyperlink" Target="https://worksinprogress.co/issue/why-innovation-prizes-fail/" TargetMode="External"/><Relationship Id="rId19" Type="http://schemas.openxmlformats.org/officeDocument/2006/relationships/hyperlink" Target="https://www.epa.gov/climateimpacts/climate-change-impacts-agriculture-and-food-suppl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Katz\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154</TotalTime>
  <Pages>197</Pages>
  <Words>91787</Words>
  <Characters>523192</Characters>
  <Application>Microsoft Office Word</Application>
  <DocSecurity>0</DocSecurity>
  <Lines>4359</Lines>
  <Paragraphs>1227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613752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Sahil Gupta</dc:creator>
  <cp:keywords>6.0.0</cp:keywords>
  <dc:description/>
  <cp:lastModifiedBy>Katz, William</cp:lastModifiedBy>
  <cp:revision>27</cp:revision>
  <dcterms:created xsi:type="dcterms:W3CDTF">2024-07-14T02:09:00Z</dcterms:created>
  <dcterms:modified xsi:type="dcterms:W3CDTF">2024-07-14T23:58:00Z</dcterms:modified>
</cp:coreProperties>
</file>