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E0A67" w14:textId="77777777" w:rsidR="000F68E7" w:rsidRDefault="000F68E7" w:rsidP="000F68E7">
      <w:pPr>
        <w:pStyle w:val="Heading1"/>
        <w:rPr>
          <w:rFonts w:cs="Calibri"/>
        </w:rPr>
      </w:pPr>
      <w:r w:rsidRPr="009F5F92">
        <w:rPr>
          <w:rFonts w:cs="Calibri"/>
        </w:rPr>
        <w:t>Judicial Review CP---</w:t>
      </w:r>
      <w:r>
        <w:rPr>
          <w:rFonts w:cs="Calibri"/>
        </w:rPr>
        <w:t>HHRS</w:t>
      </w:r>
    </w:p>
    <w:p w14:paraId="0EA1F381" w14:textId="77777777" w:rsidR="000F68E7" w:rsidRDefault="000F68E7" w:rsidP="000F68E7">
      <w:r>
        <w:t xml:space="preserve">This is a counterplan that passes the plan initially, however the president holds that doing the AFF is unconstitutional (which strikes down the effect of both the plan itself and all future instances which answers the perm). Then, the courts overturn that. That prevents executive aggrandizement which causes a ton of impacts </w:t>
      </w:r>
      <w:r>
        <w:t>stemming from democracy.</w:t>
      </w:r>
    </w:p>
    <w:p w14:paraId="7607466B" w14:textId="77777777" w:rsidR="000F68E7" w:rsidRDefault="000F68E7" w:rsidP="000F68E7">
      <w:r>
        <w:t>I made this CP because there are a few strategic benefits:</w:t>
      </w:r>
    </w:p>
    <w:p w14:paraId="10257DAC" w14:textId="77777777" w:rsidR="000F68E7" w:rsidRDefault="000F68E7" w:rsidP="000F68E7">
      <w:r>
        <w:t xml:space="preserve">1. The mechanisms (i.e. Judicial Review, Deference, Executive Overreach) haven’t been fully developed on the circuit, however there is a very vast, well-warranted </w:t>
      </w:r>
      <w:proofErr w:type="gramStart"/>
      <w:r>
        <w:t>lit-base</w:t>
      </w:r>
      <w:proofErr w:type="gramEnd"/>
      <w:r>
        <w:t>.</w:t>
      </w:r>
    </w:p>
    <w:p w14:paraId="0952DA46" w14:textId="77777777" w:rsidR="000F68E7" w:rsidRDefault="000F68E7" w:rsidP="000F68E7">
      <w:r>
        <w:t>2. The CP passes the plan through Congress, so many of the “Congress Key” warrants which will be heavily developed by 2As on this topic won’t be as applicable, if at all. Congress is passing the plan, however the courts are also upholding it, so it’s arguably as certain and credible as the plan.</w:t>
      </w:r>
    </w:p>
    <w:p w14:paraId="4A8C580A" w14:textId="77777777" w:rsidR="000F68E7" w:rsidRDefault="000F68E7" w:rsidP="000F68E7">
      <w:r>
        <w:t>3. Extrapolating from #2, this also means that a ton of AFF arguments don’t apply - i.e. there’s cards that Congress cuts judicial funding if the Courts interfere with Congress, but that can’t apply</w:t>
      </w:r>
    </w:p>
    <w:p w14:paraId="051A62B6" w14:textId="77777777" w:rsidR="000F68E7" w:rsidRPr="00946309" w:rsidRDefault="000F68E7" w:rsidP="000F68E7">
      <w:r>
        <w:t xml:space="preserve">4. </w:t>
      </w:r>
      <w:r w:rsidRPr="00591C18">
        <w:rPr>
          <w:i/>
          <w:iCs/>
        </w:rPr>
        <w:t>Trump v. United States</w:t>
      </w:r>
      <w:r>
        <w:rPr>
          <w:i/>
          <w:iCs/>
        </w:rPr>
        <w:t xml:space="preserve"> </w:t>
      </w:r>
      <w:r>
        <w:t>can be weaponized against of ton of NEG defense - at the time I’m cutting these, it’s just been passed a week or two ago so there’s not nearly as much literature on it as there will be during the season. I also think that most evidence will flow now and say that the brink Is now - it’s good for both the SOP impact and Democracy impact.</w:t>
      </w:r>
    </w:p>
    <w:p w14:paraId="604982E2" w14:textId="77777777" w:rsidR="000F68E7" w:rsidRDefault="000F68E7" w:rsidP="000F68E7">
      <w:r>
        <w:t>While I think this is a strong argument for the NEG, there are also a few routes on the AFF:</w:t>
      </w:r>
    </w:p>
    <w:p w14:paraId="7F2EFCBA" w14:textId="77777777" w:rsidR="000F68E7" w:rsidRDefault="000F68E7" w:rsidP="000F68E7">
      <w:r>
        <w:t>1. PQD Bad/Executive War Powers Good - While I haven’t seen many teams go for this on other Courts CPs, I think that also means that it’s inversely more threatening vs. NEG teams (even though I think it’s a truthfully questionable)</w:t>
      </w:r>
    </w:p>
    <w:p w14:paraId="48A26999" w14:textId="77777777" w:rsidR="000F68E7" w:rsidRDefault="000F68E7" w:rsidP="000F68E7">
      <w:r>
        <w:t xml:space="preserve">2. Deference NUQ because of Chevron - this is </w:t>
      </w:r>
      <w:proofErr w:type="gramStart"/>
      <w:r>
        <w:t>definitely a</w:t>
      </w:r>
      <w:proofErr w:type="gramEnd"/>
      <w:r>
        <w:t xml:space="preserve"> debate to be had and the cards I’ve included should be pretty helpful, however there’s certainly a lot of good evidence for the AFF as well because not much NEG evidence assumes overturning Chevron.</w:t>
      </w:r>
    </w:p>
    <w:p w14:paraId="19BA005B" w14:textId="77777777" w:rsidR="000F68E7" w:rsidRDefault="000F68E7" w:rsidP="000F68E7">
      <w:r>
        <w:t xml:space="preserve">3. Certainty Key or Modelling - it’s Courts fighting the Executive Branch which has almost never been done - this is probably one of the best arguments which I think is AFF-leaning </w:t>
      </w:r>
    </w:p>
    <w:p w14:paraId="0FAC5A82" w14:textId="77777777" w:rsidR="000F68E7" w:rsidRDefault="000F68E7" w:rsidP="000F68E7">
      <w:r>
        <w:t xml:space="preserve">Please email me at </w:t>
      </w:r>
      <w:hyperlink r:id="rId5" w:history="1">
        <w:r w:rsidRPr="00F87ECF">
          <w:rPr>
            <w:rStyle w:val="Hyperlink"/>
          </w:rPr>
          <w:t>imranmk007is@gmail.com</w:t>
        </w:r>
      </w:hyperlink>
      <w:r>
        <w:t xml:space="preserve"> if you have any questions!</w:t>
      </w:r>
    </w:p>
    <w:p w14:paraId="6218F096" w14:textId="77777777" w:rsidR="000F68E7" w:rsidRPr="004B0D32" w:rsidRDefault="000F68E7" w:rsidP="000F68E7">
      <w:r>
        <w:t xml:space="preserve">-Imran Kutianawala </w:t>
      </w:r>
    </w:p>
    <w:p w14:paraId="71D28FA5" w14:textId="77777777" w:rsidR="000F68E7" w:rsidRPr="009F5F92" w:rsidRDefault="000F68E7" w:rsidP="000F68E7">
      <w:pPr>
        <w:pStyle w:val="Heading2"/>
        <w:rPr>
          <w:rFonts w:cs="Calibri"/>
        </w:rPr>
      </w:pPr>
      <w:r w:rsidRPr="009F5F92">
        <w:rPr>
          <w:rFonts w:cs="Calibri"/>
        </w:rPr>
        <w:lastRenderedPageBreak/>
        <w:t>1NC</w:t>
      </w:r>
    </w:p>
    <w:p w14:paraId="35DD8F06" w14:textId="77777777" w:rsidR="000F68E7" w:rsidRPr="009F5F92" w:rsidRDefault="000F68E7" w:rsidP="000F68E7">
      <w:pPr>
        <w:pStyle w:val="Heading3"/>
        <w:rPr>
          <w:rFonts w:cs="Calibri"/>
        </w:rPr>
      </w:pPr>
      <w:r w:rsidRPr="009F5F92">
        <w:rPr>
          <w:rFonts w:cs="Calibri"/>
        </w:rPr>
        <w:lastRenderedPageBreak/>
        <w:t>1NC---CP</w:t>
      </w:r>
    </w:p>
    <w:p w14:paraId="0FC4AA2E" w14:textId="77777777" w:rsidR="000F68E7" w:rsidRPr="009F5F92" w:rsidRDefault="000F68E7" w:rsidP="000F68E7">
      <w:r w:rsidRPr="009F5F92">
        <w:t>Judicial Review CP.</w:t>
      </w:r>
    </w:p>
    <w:p w14:paraId="06C167C1" w14:textId="77777777" w:rsidR="000F68E7" w:rsidRDefault="000F68E7" w:rsidP="000F68E7">
      <w:pPr>
        <w:pStyle w:val="Heading4"/>
        <w:rPr>
          <w:rFonts w:cs="Calibri"/>
        </w:rPr>
      </w:pPr>
      <w:r>
        <w:rPr>
          <w:rFonts w:cs="Calibri"/>
        </w:rPr>
        <w:t>The United States Congress should pass a bill that [</w:t>
      </w:r>
      <w:proofErr w:type="spellStart"/>
      <w:r w:rsidRPr="00FE30EB">
        <w:rPr>
          <w:rFonts w:cs="Calibri"/>
          <w:highlight w:val="cyan"/>
        </w:rPr>
        <w:t>xxxx</w:t>
      </w:r>
      <w:proofErr w:type="spellEnd"/>
      <w:r>
        <w:rPr>
          <w:rFonts w:cs="Calibri"/>
        </w:rPr>
        <w:t>]. The President of the United States should veto [</w:t>
      </w:r>
      <w:proofErr w:type="spellStart"/>
      <w:r w:rsidRPr="00FE30EB">
        <w:rPr>
          <w:rFonts w:cs="Calibri"/>
          <w:highlight w:val="cyan"/>
        </w:rPr>
        <w:t>xxxx</w:t>
      </w:r>
      <w:proofErr w:type="spellEnd"/>
      <w:r>
        <w:rPr>
          <w:rFonts w:cs="Calibri"/>
        </w:rPr>
        <w:t xml:space="preserve">] holding that it’s unconstitutional. The United States federal judiciary ought to hold that the President of The United </w:t>
      </w:r>
      <w:proofErr w:type="gramStart"/>
      <w:r>
        <w:rPr>
          <w:rFonts w:cs="Calibri"/>
        </w:rPr>
        <w:t>States’</w:t>
      </w:r>
      <w:proofErr w:type="gramEnd"/>
      <w:r>
        <w:rPr>
          <w:rFonts w:cs="Calibri"/>
        </w:rPr>
        <w:t xml:space="preserve"> above actions were unconstitutional and unenforceable.</w:t>
      </w:r>
    </w:p>
    <w:p w14:paraId="44B5FDB4" w14:textId="77777777" w:rsidR="000F68E7" w:rsidRPr="00FE30EB" w:rsidRDefault="000F68E7" w:rsidP="000F68E7"/>
    <w:p w14:paraId="14D2AAC6" w14:textId="77777777" w:rsidR="000F68E7" w:rsidRPr="009F5F92" w:rsidRDefault="000F68E7" w:rsidP="000F68E7">
      <w:pPr>
        <w:pStyle w:val="Heading4"/>
        <w:rPr>
          <w:rFonts w:cs="Calibri"/>
        </w:rPr>
      </w:pPr>
      <w:r w:rsidRPr="009F5F92">
        <w:rPr>
          <w:rFonts w:cs="Calibri"/>
        </w:rPr>
        <w:t xml:space="preserve">It </w:t>
      </w:r>
      <w:r w:rsidRPr="00FF2716">
        <w:rPr>
          <w:rFonts w:cs="Calibri"/>
          <w:u w:val="single"/>
        </w:rPr>
        <w:t>solves</w:t>
      </w:r>
      <w:r w:rsidRPr="00FF2716">
        <w:rPr>
          <w:rFonts w:cs="Calibri"/>
        </w:rPr>
        <w:t xml:space="preserve"> and </w:t>
      </w:r>
      <w:r w:rsidRPr="00FF2716">
        <w:rPr>
          <w:rFonts w:cs="Calibri"/>
          <w:u w:val="single"/>
        </w:rPr>
        <w:t>competes</w:t>
      </w:r>
      <w:r w:rsidRPr="009F5F92">
        <w:rPr>
          <w:rFonts w:cs="Calibri"/>
        </w:rPr>
        <w:t xml:space="preserve">---the court has </w:t>
      </w:r>
      <w:r w:rsidRPr="009F5F92">
        <w:rPr>
          <w:rFonts w:cs="Calibri"/>
          <w:u w:val="single"/>
        </w:rPr>
        <w:t>uniquely chosen</w:t>
      </w:r>
      <w:r w:rsidRPr="009F5F92">
        <w:rPr>
          <w:rFonts w:cs="Calibri"/>
        </w:rPr>
        <w:t xml:space="preserve"> to </w:t>
      </w:r>
      <w:r w:rsidRPr="009F5F92">
        <w:rPr>
          <w:rFonts w:cs="Calibri"/>
          <w:u w:val="single"/>
        </w:rPr>
        <w:t>abdicate</w:t>
      </w:r>
      <w:r w:rsidRPr="009F5F92">
        <w:rPr>
          <w:rFonts w:cs="Calibri"/>
        </w:rPr>
        <w:t xml:space="preserve"> judicial review in </w:t>
      </w:r>
      <w:r w:rsidRPr="009F5F92">
        <w:rPr>
          <w:rFonts w:cs="Calibri"/>
          <w:u w:val="single"/>
        </w:rPr>
        <w:t>IP cases</w:t>
      </w:r>
      <w:r w:rsidRPr="009F5F92">
        <w:rPr>
          <w:rFonts w:cs="Calibri"/>
        </w:rPr>
        <w:t xml:space="preserve">---that causes </w:t>
      </w:r>
      <w:r w:rsidRPr="009F5F92">
        <w:rPr>
          <w:rFonts w:cs="Calibri"/>
          <w:u w:val="single"/>
        </w:rPr>
        <w:t>deference creep</w:t>
      </w:r>
      <w:r w:rsidRPr="009F5F92">
        <w:rPr>
          <w:rFonts w:cs="Calibri"/>
        </w:rPr>
        <w:t xml:space="preserve"> to </w:t>
      </w:r>
      <w:r w:rsidRPr="00FF2716">
        <w:rPr>
          <w:rFonts w:cs="Calibri"/>
        </w:rPr>
        <w:t>other sectors</w:t>
      </w:r>
      <w:r w:rsidRPr="009F5F92">
        <w:rPr>
          <w:rFonts w:cs="Calibri"/>
        </w:rPr>
        <w:t xml:space="preserve">. </w:t>
      </w:r>
    </w:p>
    <w:p w14:paraId="70EE333C" w14:textId="77777777" w:rsidR="000F68E7" w:rsidRPr="009F5F92" w:rsidRDefault="000F68E7" w:rsidP="000F68E7">
      <w:r w:rsidRPr="009F5F92">
        <w:rPr>
          <w:rStyle w:val="Style13ptBold"/>
        </w:rPr>
        <w:t>Macedo ’20</w:t>
      </w:r>
      <w:r w:rsidRPr="009F5F92">
        <w:t xml:space="preserve"> [Charles; April 22; Partner at </w:t>
      </w:r>
      <w:proofErr w:type="spellStart"/>
      <w:r w:rsidRPr="009F5F92">
        <w:t>Amster</w:t>
      </w:r>
      <w:proofErr w:type="spellEnd"/>
      <w:r w:rsidRPr="009F5F92">
        <w:t xml:space="preserve">, Rothstein, and </w:t>
      </w:r>
      <w:proofErr w:type="spellStart"/>
      <w:r w:rsidRPr="009F5F92">
        <w:t>Ebenstein</w:t>
      </w:r>
      <w:proofErr w:type="spellEnd"/>
      <w:r w:rsidRPr="009F5F92">
        <w:t xml:space="preserve"> Law Firm with a Specialization in Intellectual Property Law, B.A. and M.A. from The Catholic University of America, Law Degree from Columbia University, Editorial Board for Journal of Intellectual Property Law and Practice published by Oxford University Press; </w:t>
      </w:r>
      <w:proofErr w:type="spellStart"/>
      <w:r w:rsidRPr="009F5F92">
        <w:t>Amster</w:t>
      </w:r>
      <w:proofErr w:type="spellEnd"/>
      <w:r w:rsidRPr="009F5F92">
        <w:t xml:space="preserve">, Rothstein, and </w:t>
      </w:r>
      <w:proofErr w:type="spellStart"/>
      <w:r w:rsidRPr="009F5F92">
        <w:t>Ebenstein</w:t>
      </w:r>
      <w:proofErr w:type="spellEnd"/>
      <w:r w:rsidRPr="009F5F92">
        <w:t xml:space="preserve"> Intellectual Property Law, “ARE Patent Law Alert: SCOTUS Precludes Judicial Review Of Time-Bar Challenges Of USPTO PTAB Institution Decisions,” https://www.arelaw.com/publications/view/alert04222020/]//</w:t>
      </w:r>
      <w:r>
        <w:t>ikwala</w:t>
      </w:r>
    </w:p>
    <w:p w14:paraId="7D3085AC"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 xml:space="preserve">On Monday, April 20, 2020, the U.S. Supreme Court delivered an opinion in in Thryv, Inc. v. Click-to-Call Technologies, LP, No.18-916, slip op. (U.S. Apr. 20, 2020), addressing the question of whether </w:t>
      </w:r>
      <w:r w:rsidRPr="009F5F92">
        <w:rPr>
          <w:rFonts w:ascii="Calibri" w:hAnsi="Calibri" w:cs="Calibri"/>
          <w:color w:val="000000"/>
          <w:u w:val="single"/>
        </w:rPr>
        <w:t>35 U.S.C.</w:t>
      </w:r>
      <w:r w:rsidRPr="00590245">
        <w:rPr>
          <w:rFonts w:ascii="Calibri" w:hAnsi="Calibri" w:cs="Calibri"/>
          <w:color w:val="000000"/>
          <w:u w:val="single"/>
        </w:rPr>
        <w:t xml:space="preserve"> §</w:t>
      </w:r>
      <w:r w:rsidRPr="00590245">
        <w:rPr>
          <w:rFonts w:ascii="Calibri" w:hAnsi="Calibri" w:cs="Calibri"/>
          <w:color w:val="000000"/>
          <w:highlight w:val="cyan"/>
          <w:u w:val="single"/>
        </w:rPr>
        <w:t>314</w:t>
      </w:r>
      <w:r w:rsidRPr="009F5F92">
        <w:rPr>
          <w:rFonts w:ascii="Calibri" w:hAnsi="Calibri" w:cs="Calibri"/>
          <w:color w:val="000000"/>
          <w:u w:val="single"/>
        </w:rPr>
        <w:t xml:space="preserve">(d) </w:t>
      </w:r>
      <w:r w:rsidRPr="009F5F92">
        <w:rPr>
          <w:rStyle w:val="Emphasis"/>
          <w:highlight w:val="cyan"/>
        </w:rPr>
        <w:t>precludes judicial review</w:t>
      </w:r>
      <w:r w:rsidRPr="009F5F92">
        <w:rPr>
          <w:rFonts w:ascii="Calibri" w:hAnsi="Calibri" w:cs="Calibri"/>
          <w:color w:val="000000"/>
          <w:highlight w:val="cyan"/>
          <w:u w:val="single"/>
        </w:rPr>
        <w:t xml:space="preserve"> of </w:t>
      </w:r>
      <w:r w:rsidRPr="00943DB9">
        <w:rPr>
          <w:rFonts w:ascii="Calibri" w:hAnsi="Calibri" w:cs="Calibri"/>
          <w:color w:val="000000"/>
          <w:u w:val="single"/>
        </w:rPr>
        <w:t>a decision by</w:t>
      </w:r>
      <w:r w:rsidRPr="009F5F92">
        <w:rPr>
          <w:rFonts w:ascii="Calibri" w:hAnsi="Calibri" w:cs="Calibri"/>
          <w:color w:val="000000"/>
          <w:u w:val="single"/>
        </w:rPr>
        <w:t xml:space="preserve"> the Patent Trial and Appeal Board (</w:t>
      </w:r>
      <w:r w:rsidRPr="009F5F92">
        <w:rPr>
          <w:rStyle w:val="Emphasis"/>
        </w:rPr>
        <w:t>PTAB</w:t>
      </w:r>
      <w:r w:rsidRPr="009F5F92">
        <w:rPr>
          <w:rFonts w:ascii="Calibri" w:hAnsi="Calibri" w:cs="Calibri"/>
          <w:color w:val="000000"/>
          <w:u w:val="single"/>
        </w:rPr>
        <w:t xml:space="preserve">) of </w:t>
      </w:r>
      <w:r w:rsidRPr="009F5F92">
        <w:rPr>
          <w:rFonts w:ascii="Calibri" w:hAnsi="Calibri" w:cs="Calibri"/>
          <w:color w:val="000000"/>
          <w:highlight w:val="cyan"/>
          <w:u w:val="single"/>
        </w:rPr>
        <w:t>the</w:t>
      </w:r>
      <w:r w:rsidRPr="009F5F92">
        <w:rPr>
          <w:rFonts w:ascii="Calibri" w:hAnsi="Calibri" w:cs="Calibri"/>
          <w:color w:val="000000"/>
          <w:u w:val="single"/>
        </w:rPr>
        <w:t xml:space="preserve"> U.S. Patent and Trademark Office (</w:t>
      </w:r>
      <w:r>
        <w:rPr>
          <w:rFonts w:ascii="Calibri" w:hAnsi="Calibri" w:cs="Calibri"/>
          <w:color w:val="000000"/>
          <w:u w:val="single"/>
        </w:rPr>
        <w:t>US</w:t>
      </w:r>
      <w:r w:rsidRPr="00590245">
        <w:rPr>
          <w:rFonts w:ascii="Calibri" w:hAnsi="Calibri" w:cs="Calibri"/>
          <w:color w:val="000000"/>
          <w:highlight w:val="cyan"/>
          <w:u w:val="single"/>
        </w:rPr>
        <w:t>PTO</w:t>
      </w:r>
      <w:r w:rsidRPr="009F5F92">
        <w:rPr>
          <w:rFonts w:ascii="Calibri" w:hAnsi="Calibri" w:cs="Calibri"/>
          <w:color w:val="000000"/>
          <w:u w:val="single"/>
        </w:rPr>
        <w:t>)</w:t>
      </w:r>
      <w:r w:rsidRPr="009F5F92">
        <w:rPr>
          <w:rFonts w:ascii="Calibri" w:hAnsi="Calibri" w:cs="Calibri"/>
          <w:color w:val="000000"/>
          <w:sz w:val="16"/>
        </w:rPr>
        <w:t xml:space="preserve"> to institute inter partes review (IPR) even when there was purportedly a prior lawsuit that should have barred institution under 35 U.S.C. § 315(b). </w:t>
      </w:r>
      <w:r w:rsidRPr="009F5F92">
        <w:rPr>
          <w:rFonts w:ascii="Calibri" w:hAnsi="Calibri" w:cs="Calibri"/>
          <w:color w:val="000000"/>
          <w:u w:val="single"/>
        </w:rPr>
        <w:t xml:space="preserve">In a 7-2 decision, </w:t>
      </w:r>
      <w:r w:rsidRPr="009F5F92">
        <w:rPr>
          <w:rFonts w:ascii="Calibri" w:hAnsi="Calibri" w:cs="Calibri"/>
          <w:color w:val="000000"/>
          <w:highlight w:val="cyan"/>
          <w:u w:val="single"/>
        </w:rPr>
        <w:t>the</w:t>
      </w:r>
      <w:r w:rsidRPr="009F5F92">
        <w:rPr>
          <w:rFonts w:ascii="Calibri" w:hAnsi="Calibri" w:cs="Calibri"/>
          <w:color w:val="000000"/>
          <w:u w:val="single"/>
        </w:rPr>
        <w:t xml:space="preserve"> Supreme Court held that the</w:t>
      </w:r>
      <w:r>
        <w:rPr>
          <w:rFonts w:ascii="Calibri" w:hAnsi="Calibri" w:cs="Calibri"/>
          <w:color w:val="000000"/>
          <w:u w:val="single"/>
        </w:rPr>
        <w:t xml:space="preserve"> USPTO’s </w:t>
      </w:r>
      <w:r w:rsidRPr="00590245">
        <w:rPr>
          <w:rFonts w:ascii="Calibri" w:hAnsi="Calibri" w:cs="Calibri"/>
          <w:color w:val="000000"/>
          <w:highlight w:val="cyan"/>
          <w:u w:val="single"/>
        </w:rPr>
        <w:t>decision</w:t>
      </w:r>
      <w:r w:rsidRPr="009F5F92">
        <w:rPr>
          <w:rFonts w:ascii="Calibri" w:hAnsi="Calibri" w:cs="Calibri"/>
          <w:color w:val="000000"/>
          <w:u w:val="single"/>
        </w:rPr>
        <w:t xml:space="preserve"> to hear an IPR challenge </w:t>
      </w:r>
      <w:r w:rsidRPr="009F5F92">
        <w:rPr>
          <w:rFonts w:ascii="Calibri" w:hAnsi="Calibri" w:cs="Calibri"/>
          <w:color w:val="000000"/>
          <w:highlight w:val="cyan"/>
          <w:u w:val="single"/>
        </w:rPr>
        <w:t>is</w:t>
      </w:r>
      <w:r w:rsidRPr="009F5F92">
        <w:rPr>
          <w:rFonts w:ascii="Calibri" w:hAnsi="Calibri" w:cs="Calibri"/>
          <w:color w:val="000000"/>
          <w:u w:val="single"/>
        </w:rPr>
        <w:t xml:space="preserve"> </w:t>
      </w:r>
      <w:proofErr w:type="spellStart"/>
      <w:r w:rsidRPr="009F5F92">
        <w:rPr>
          <w:rStyle w:val="Emphasis"/>
          <w:highlight w:val="cyan"/>
        </w:rPr>
        <w:t>nonappealable</w:t>
      </w:r>
      <w:proofErr w:type="spellEnd"/>
      <w:r w:rsidRPr="009F5F92">
        <w:rPr>
          <w:rFonts w:ascii="Calibri" w:hAnsi="Calibri" w:cs="Calibri"/>
          <w:color w:val="000000"/>
          <w:u w:val="single"/>
        </w:rPr>
        <w:t>.</w:t>
      </w:r>
    </w:p>
    <w:p w14:paraId="49850182"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Statutory Framework</w:t>
      </w:r>
    </w:p>
    <w:p w14:paraId="0E97B2F8"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 xml:space="preserve">Under 35 U.S.C. §314(d), the USPTO’s determination as to whether to institute an inter partes review “shall be final and </w:t>
      </w:r>
      <w:proofErr w:type="spellStart"/>
      <w:r w:rsidRPr="009F5F92">
        <w:rPr>
          <w:rFonts w:ascii="Calibri" w:hAnsi="Calibri" w:cs="Calibri"/>
          <w:color w:val="000000"/>
          <w:sz w:val="16"/>
        </w:rPr>
        <w:t>nonappealable</w:t>
      </w:r>
      <w:proofErr w:type="spellEnd"/>
      <w:r w:rsidRPr="009F5F92">
        <w:rPr>
          <w:rFonts w:ascii="Calibri" w:hAnsi="Calibri" w:cs="Calibri"/>
          <w:color w:val="000000"/>
          <w:sz w:val="16"/>
        </w:rPr>
        <w:t>.” Further, under 35 U.S.C. § 315(b), pertinent to this case, “[a]n inter partes review may not be instituted if the petition requesting the proceeding is filed more than 1 year after the date on which the petitioner, real party in interest, or privy of the petitioner is served with a complaint alleging infringement of the patent.”</w:t>
      </w:r>
    </w:p>
    <w:p w14:paraId="6CB9864B"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Background</w:t>
      </w:r>
    </w:p>
    <w:p w14:paraId="2461DFE9"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In 2013, Thryv, Inc. petitioned the PTAB to institute an IPR to challenge several claims of Click-to-Call’s patent. Click-to-Call opposed the challenge, arguing that the IPR was untimely under § 315(b) due to a 2001 infringement suit against Thryv, which ended in a voluntary dismissal without prejudice. The PTAB disagreed, concluding that “a complaint dismissed without prejudice does not trigger § 315(b)’s one-year limit.”</w:t>
      </w:r>
    </w:p>
    <w:p w14:paraId="59D7C070"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The PTAB instituted review, and after proceedings on the merits, issued a final written decision cancelling claims of Click-to-Call’s patent. Click-to-Call appealed the decision to the Federal Circuit, challenging only the PTAB’s determination that the petition was not time-barred under § 315(b).</w:t>
      </w:r>
    </w:p>
    <w:p w14:paraId="44FE7DE0"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The Federal Circuit initially dismissed the appeal for lack of jurisdiction, “agreeing with Thryv and the Director (who intervened on appeal) that § 314(d)’s bar on appeal of the institution decision precludes a judicial review of the agency’s application of § 315(b).”</w:t>
      </w:r>
    </w:p>
    <w:p w14:paraId="722FD782"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lastRenderedPageBreak/>
        <w:t xml:space="preserve">However, after the </w:t>
      </w:r>
      <w:proofErr w:type="spellStart"/>
      <w:r w:rsidRPr="009F5F92">
        <w:rPr>
          <w:rFonts w:ascii="Calibri" w:hAnsi="Calibri" w:cs="Calibri"/>
          <w:color w:val="000000"/>
          <w:sz w:val="16"/>
        </w:rPr>
        <w:t>en</w:t>
      </w:r>
      <w:proofErr w:type="spellEnd"/>
      <w:r w:rsidRPr="009F5F92">
        <w:rPr>
          <w:rFonts w:ascii="Calibri" w:hAnsi="Calibri" w:cs="Calibri"/>
          <w:color w:val="000000"/>
          <w:sz w:val="16"/>
        </w:rPr>
        <w:t xml:space="preserve"> banc Federal Circuit in </w:t>
      </w:r>
      <w:proofErr w:type="spellStart"/>
      <w:r w:rsidRPr="009F5F92">
        <w:rPr>
          <w:rFonts w:ascii="Calibri" w:hAnsi="Calibri" w:cs="Calibri"/>
          <w:color w:val="000000"/>
          <w:sz w:val="16"/>
        </w:rPr>
        <w:t>WiFi</w:t>
      </w:r>
      <w:proofErr w:type="spellEnd"/>
      <w:r w:rsidRPr="009F5F92">
        <w:rPr>
          <w:rFonts w:ascii="Calibri" w:hAnsi="Calibri" w:cs="Calibri"/>
          <w:color w:val="000000"/>
          <w:sz w:val="16"/>
        </w:rPr>
        <w:t xml:space="preserve"> One, LLC v. Broadcom Corp., 878 F.3d 1364 (2018), held that time-bar determinations under § 315(b) are appealable, the Federal Circuit granted rehearing and vacated the final written decision on the grounds that </w:t>
      </w:r>
      <w:proofErr w:type="spellStart"/>
      <w:r w:rsidRPr="009F5F92">
        <w:rPr>
          <w:rFonts w:ascii="Calibri" w:hAnsi="Calibri" w:cs="Calibri"/>
          <w:color w:val="000000"/>
          <w:sz w:val="16"/>
        </w:rPr>
        <w:t>Thryv’s</w:t>
      </w:r>
      <w:proofErr w:type="spellEnd"/>
      <w:r w:rsidRPr="009F5F92">
        <w:rPr>
          <w:rFonts w:ascii="Calibri" w:hAnsi="Calibri" w:cs="Calibri"/>
          <w:color w:val="000000"/>
          <w:sz w:val="16"/>
        </w:rPr>
        <w:t xml:space="preserve"> request to institute IPR was untimely under Section 315(b).</w:t>
      </w:r>
    </w:p>
    <w:p w14:paraId="306B8DF7"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The Supreme Court thereafter took certiorari.</w:t>
      </w:r>
    </w:p>
    <w:p w14:paraId="2931FA40"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Majority Opinion</w:t>
      </w:r>
    </w:p>
    <w:p w14:paraId="7D5A2198"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In a 7-2 Decision authored by Justice Ginsburg, and joined by Chief Justice Roberts and Justices Breyer, Kagan, and Kavanaugh, and joined-in-part by Justices Thomas and Alito, the Court vacated the Federal Circuit’s decision and remanded with instructions to dismiss for lack of jurisdiction.</w:t>
      </w:r>
    </w:p>
    <w:p w14:paraId="05C7B4D7" w14:textId="77777777" w:rsidR="000F68E7" w:rsidRPr="00943DB9" w:rsidRDefault="000F68E7" w:rsidP="000F68E7">
      <w:pPr>
        <w:pStyle w:val="NormalWeb"/>
        <w:rPr>
          <w:rFonts w:ascii="Calibri" w:hAnsi="Calibri" w:cs="Calibri"/>
          <w:color w:val="000000"/>
          <w:u w:val="single"/>
        </w:rPr>
      </w:pPr>
      <w:r w:rsidRPr="009F5F92">
        <w:rPr>
          <w:rFonts w:ascii="Calibri" w:hAnsi="Calibri" w:cs="Calibri"/>
          <w:color w:val="000000"/>
          <w:sz w:val="16"/>
        </w:rPr>
        <w:t xml:space="preserve">In Thryv, the Court found that under its precedent in </w:t>
      </w:r>
      <w:proofErr w:type="spellStart"/>
      <w:r w:rsidRPr="009F5F92">
        <w:rPr>
          <w:rFonts w:ascii="Calibri" w:hAnsi="Calibri" w:cs="Calibri"/>
          <w:color w:val="000000"/>
          <w:sz w:val="16"/>
        </w:rPr>
        <w:t>Cuozzo</w:t>
      </w:r>
      <w:proofErr w:type="spellEnd"/>
      <w:r w:rsidRPr="009F5F92">
        <w:rPr>
          <w:rFonts w:ascii="Calibri" w:hAnsi="Calibri" w:cs="Calibri"/>
          <w:color w:val="000000"/>
          <w:sz w:val="16"/>
        </w:rPr>
        <w:t xml:space="preserve"> v. Speed Technologies, LLC v. Lee, No. 15-446 (2016), Click-to-Call's challenge to the PTAB’s ability to institute an IPR as an alleged violation of the time-bar provisions under Section 315(b) is barred under Section 314(d). </w:t>
      </w:r>
      <w:proofErr w:type="spellStart"/>
      <w:r w:rsidRPr="009F5F92">
        <w:rPr>
          <w:rFonts w:ascii="Calibri" w:hAnsi="Calibri" w:cs="Calibri"/>
          <w:color w:val="000000"/>
          <w:u w:val="single"/>
        </w:rPr>
        <w:t>Cuozzo</w:t>
      </w:r>
      <w:proofErr w:type="spellEnd"/>
      <w:r w:rsidRPr="009F5F92">
        <w:rPr>
          <w:rFonts w:ascii="Calibri" w:hAnsi="Calibri" w:cs="Calibri"/>
          <w:color w:val="000000"/>
          <w:u w:val="single"/>
        </w:rPr>
        <w:t xml:space="preserve"> held </w:t>
      </w:r>
      <w:r w:rsidRPr="00943DB9">
        <w:rPr>
          <w:rFonts w:ascii="Calibri" w:hAnsi="Calibri" w:cs="Calibri"/>
          <w:color w:val="000000"/>
          <w:u w:val="single"/>
        </w:rPr>
        <w:t>that § 314(d) “</w:t>
      </w:r>
      <w:r w:rsidRPr="00943DB9">
        <w:rPr>
          <w:rStyle w:val="Emphasis"/>
        </w:rPr>
        <w:t>bars review</w:t>
      </w:r>
      <w:r w:rsidRPr="00943DB9">
        <w:rPr>
          <w:rFonts w:ascii="Calibri" w:hAnsi="Calibri" w:cs="Calibri"/>
          <w:color w:val="000000"/>
          <w:u w:val="single"/>
        </w:rPr>
        <w:t xml:space="preserve"> at least of matters ‘</w:t>
      </w:r>
      <w:r w:rsidRPr="00943DB9">
        <w:rPr>
          <w:rStyle w:val="Emphasis"/>
        </w:rPr>
        <w:t>closely tied</w:t>
      </w:r>
      <w:r w:rsidRPr="00943DB9">
        <w:rPr>
          <w:rFonts w:ascii="Calibri" w:hAnsi="Calibri" w:cs="Calibri"/>
          <w:color w:val="000000"/>
          <w:u w:val="single"/>
        </w:rPr>
        <w:t xml:space="preserve"> to the application and interpretation of statutes related to’ the </w:t>
      </w:r>
      <w:r w:rsidRPr="00943DB9">
        <w:rPr>
          <w:rStyle w:val="Emphasis"/>
        </w:rPr>
        <w:t>institution decision</w:t>
      </w:r>
      <w:r w:rsidRPr="00943DB9">
        <w:rPr>
          <w:rFonts w:ascii="Calibri" w:hAnsi="Calibri" w:cs="Calibri"/>
          <w:color w:val="000000"/>
          <w:u w:val="single"/>
        </w:rPr>
        <w:t>.”</w:t>
      </w:r>
    </w:p>
    <w:p w14:paraId="59714FE1" w14:textId="77777777" w:rsidR="000F68E7" w:rsidRPr="009F5F92" w:rsidRDefault="000F68E7" w:rsidP="000F68E7">
      <w:pPr>
        <w:pStyle w:val="NormalWeb"/>
        <w:rPr>
          <w:rFonts w:ascii="Calibri" w:hAnsi="Calibri" w:cs="Calibri"/>
          <w:color w:val="000000"/>
          <w:sz w:val="16"/>
        </w:rPr>
      </w:pPr>
      <w:r w:rsidRPr="00943DB9">
        <w:rPr>
          <w:rFonts w:ascii="Calibri" w:hAnsi="Calibri" w:cs="Calibri"/>
          <w:color w:val="000000"/>
          <w:sz w:val="16"/>
        </w:rPr>
        <w:t>The Thryv Court reasoned that Section 315(b)’s time limitation is integral to institution, as it “sets forth a circumstance in which ‘[a]n inter partes review may not be instituted.’” Thus, because § 315(b) expressly governs institution, a challenge to a petition’s timeliness under § 315(</w:t>
      </w:r>
      <w:r w:rsidRPr="009F5F92">
        <w:rPr>
          <w:rFonts w:ascii="Calibri" w:hAnsi="Calibri" w:cs="Calibri"/>
          <w:color w:val="000000"/>
          <w:sz w:val="16"/>
        </w:rPr>
        <w:t xml:space="preserve">b) raises “‘an ordinary dispute about the application of’ an institution-related statute” and, therefore, “easily meets” the </w:t>
      </w:r>
      <w:proofErr w:type="spellStart"/>
      <w:r w:rsidRPr="009F5F92">
        <w:rPr>
          <w:rFonts w:ascii="Calibri" w:hAnsi="Calibri" w:cs="Calibri"/>
          <w:color w:val="000000"/>
          <w:sz w:val="16"/>
        </w:rPr>
        <w:t>Cuozzo</w:t>
      </w:r>
      <w:proofErr w:type="spellEnd"/>
      <w:r w:rsidRPr="009F5F92">
        <w:rPr>
          <w:rFonts w:ascii="Calibri" w:hAnsi="Calibri" w:cs="Calibri"/>
          <w:color w:val="000000"/>
          <w:sz w:val="16"/>
        </w:rPr>
        <w:t xml:space="preserve"> standard.</w:t>
      </w:r>
    </w:p>
    <w:p w14:paraId="6B125848"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The Court also reasoned that the “AIA’s purpose and design strongly reinforce [its] conclusion.” Allowing § 315(b) appeals would go against the objective of IPR: “to weed out bad patent claims efficiently.”</w:t>
      </w:r>
    </w:p>
    <w:p w14:paraId="39D1B16D"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In addition, “because a patent owner would need to appeal only if she could not prevail on patentability, § 315(b) appeals would operate to save patent claims.” Further, “§ 315(b) appeals [are not] necessary to protect patent claims from wrongful invalidation, for patent owners remain free to appeal final decisions on the merits.”</w:t>
      </w:r>
    </w:p>
    <w:p w14:paraId="3C907266"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 xml:space="preserve">Ultimately, </w:t>
      </w:r>
      <w:r w:rsidRPr="009F5F92">
        <w:rPr>
          <w:rFonts w:ascii="Calibri" w:hAnsi="Calibri" w:cs="Calibri"/>
          <w:color w:val="000000"/>
          <w:u w:val="single"/>
        </w:rPr>
        <w:t>in holding that the PTAB’s decision</w:t>
      </w:r>
      <w:r w:rsidRPr="009F5F92">
        <w:rPr>
          <w:rFonts w:ascii="Calibri" w:hAnsi="Calibri" w:cs="Calibri"/>
          <w:color w:val="000000"/>
          <w:sz w:val="16"/>
        </w:rPr>
        <w:t xml:space="preserve"> to institute IPR proceedings </w:t>
      </w:r>
      <w:r w:rsidRPr="009F5F92">
        <w:rPr>
          <w:rStyle w:val="Emphasis"/>
        </w:rPr>
        <w:t>cannot be appealed</w:t>
      </w:r>
      <w:r w:rsidRPr="009F5F92">
        <w:rPr>
          <w:rFonts w:ascii="Calibri" w:hAnsi="Calibri" w:cs="Calibri"/>
          <w:color w:val="000000"/>
          <w:u w:val="single"/>
        </w:rPr>
        <w:t xml:space="preserve"> even if based on a </w:t>
      </w:r>
      <w:r w:rsidRPr="009F5F92">
        <w:rPr>
          <w:rStyle w:val="Emphasis"/>
        </w:rPr>
        <w:t>timeliness objection</w:t>
      </w:r>
      <w:r w:rsidRPr="009F5F92">
        <w:rPr>
          <w:rFonts w:ascii="Calibri" w:hAnsi="Calibri" w:cs="Calibri"/>
          <w:color w:val="000000"/>
          <w:sz w:val="16"/>
        </w:rPr>
        <w:t xml:space="preserve">, </w:t>
      </w:r>
      <w:r w:rsidRPr="009F5F92">
        <w:rPr>
          <w:rFonts w:ascii="Calibri" w:hAnsi="Calibri" w:cs="Calibri"/>
          <w:color w:val="000000"/>
          <w:highlight w:val="cyan"/>
          <w:u w:val="single"/>
        </w:rPr>
        <w:t xml:space="preserve">the Court </w:t>
      </w:r>
      <w:r w:rsidRPr="009F5F92">
        <w:rPr>
          <w:rStyle w:val="Emphasis"/>
          <w:highlight w:val="cyan"/>
        </w:rPr>
        <w:t>vacated the judgment</w:t>
      </w:r>
      <w:r w:rsidRPr="009F5F92">
        <w:rPr>
          <w:rFonts w:ascii="Calibri" w:hAnsi="Calibri" w:cs="Calibri"/>
          <w:color w:val="000000"/>
          <w:highlight w:val="cyan"/>
          <w:u w:val="single"/>
        </w:rPr>
        <w:t xml:space="preserve"> of the Federal Circuit</w:t>
      </w:r>
      <w:r w:rsidRPr="009F5F92">
        <w:rPr>
          <w:rFonts w:ascii="Calibri" w:hAnsi="Calibri" w:cs="Calibri"/>
          <w:color w:val="000000"/>
          <w:u w:val="single"/>
        </w:rPr>
        <w:t xml:space="preserve"> and remanded with instructions to dismiss for lack of appellate jurisdiction</w:t>
      </w:r>
      <w:r w:rsidRPr="009F5F92">
        <w:rPr>
          <w:rFonts w:ascii="Calibri" w:hAnsi="Calibri" w:cs="Calibri"/>
          <w:color w:val="000000"/>
          <w:sz w:val="16"/>
        </w:rPr>
        <w:t>.</w:t>
      </w:r>
    </w:p>
    <w:p w14:paraId="0C8177B1"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Gorsuch Dissent</w:t>
      </w:r>
    </w:p>
    <w:p w14:paraId="5DD98376" w14:textId="77777777" w:rsidR="000F68E7" w:rsidRPr="009F5F92" w:rsidRDefault="000F68E7" w:rsidP="000F68E7">
      <w:pPr>
        <w:pStyle w:val="NormalWeb"/>
        <w:rPr>
          <w:rFonts w:ascii="Calibri" w:hAnsi="Calibri" w:cs="Calibri"/>
          <w:color w:val="000000"/>
          <w:u w:val="single"/>
        </w:rPr>
      </w:pPr>
      <w:r w:rsidRPr="009F5F92">
        <w:rPr>
          <w:rFonts w:ascii="Calibri" w:hAnsi="Calibri" w:cs="Calibri"/>
          <w:color w:val="000000"/>
          <w:u w:val="single"/>
        </w:rPr>
        <w:t>The dissenting opinion, authored by Justice Gorsuch</w:t>
      </w:r>
      <w:r w:rsidRPr="009F5F92">
        <w:rPr>
          <w:rFonts w:ascii="Calibri" w:hAnsi="Calibri" w:cs="Calibri"/>
          <w:color w:val="000000"/>
          <w:sz w:val="16"/>
        </w:rPr>
        <w:t xml:space="preserve">, and joined-in-part by Justice Sotomayor, </w:t>
      </w:r>
      <w:r w:rsidRPr="009F5F92">
        <w:rPr>
          <w:rFonts w:ascii="Calibri" w:hAnsi="Calibri" w:cs="Calibri"/>
          <w:color w:val="000000"/>
          <w:u w:val="single"/>
        </w:rPr>
        <w:t xml:space="preserve">argued that the “Court </w:t>
      </w:r>
      <w:r w:rsidRPr="009F5F92">
        <w:rPr>
          <w:rFonts w:ascii="Calibri" w:hAnsi="Calibri" w:cs="Calibri"/>
          <w:color w:val="000000"/>
          <w:highlight w:val="cyan"/>
          <w:u w:val="single"/>
        </w:rPr>
        <w:t xml:space="preserve">takes a </w:t>
      </w:r>
      <w:r w:rsidRPr="009F5F92">
        <w:rPr>
          <w:rStyle w:val="Emphasis"/>
          <w:highlight w:val="cyan"/>
        </w:rPr>
        <w:t>flawed premise</w:t>
      </w:r>
      <w:r w:rsidRPr="009F5F92">
        <w:rPr>
          <w:rFonts w:ascii="Calibri" w:hAnsi="Calibri" w:cs="Calibri"/>
          <w:color w:val="000000"/>
          <w:u w:val="single"/>
        </w:rPr>
        <w:t xml:space="preserve">—that the Constitution permits a politically guided agency to revoke an inventor’s property right in an issued patent—and </w:t>
      </w:r>
      <w:r w:rsidRPr="009F5F92">
        <w:rPr>
          <w:rFonts w:ascii="Calibri" w:hAnsi="Calibri" w:cs="Calibri"/>
          <w:color w:val="000000"/>
          <w:highlight w:val="cyan"/>
          <w:u w:val="single"/>
        </w:rPr>
        <w:t>bends it</w:t>
      </w:r>
      <w:r w:rsidRPr="009F5F92">
        <w:rPr>
          <w:rFonts w:ascii="Calibri" w:hAnsi="Calibri" w:cs="Calibri"/>
          <w:color w:val="000000"/>
          <w:u w:val="single"/>
        </w:rPr>
        <w:t xml:space="preserve"> further, </w:t>
      </w:r>
      <w:r w:rsidRPr="009F5F92">
        <w:rPr>
          <w:rFonts w:ascii="Calibri" w:hAnsi="Calibri" w:cs="Calibri"/>
          <w:color w:val="000000"/>
          <w:highlight w:val="cyan"/>
          <w:u w:val="single"/>
        </w:rPr>
        <w:t>allowing the</w:t>
      </w:r>
      <w:r w:rsidRPr="009F5F92">
        <w:rPr>
          <w:rFonts w:ascii="Calibri" w:hAnsi="Calibri" w:cs="Calibri"/>
          <w:color w:val="000000"/>
          <w:u w:val="single"/>
        </w:rPr>
        <w:t xml:space="preserve"> </w:t>
      </w:r>
      <w:r w:rsidRPr="009F5F92">
        <w:rPr>
          <w:rFonts w:ascii="Calibri" w:hAnsi="Calibri" w:cs="Calibri"/>
          <w:color w:val="000000"/>
          <w:highlight w:val="cyan"/>
          <w:u w:val="single"/>
        </w:rPr>
        <w:t>agency</w:t>
      </w:r>
      <w:r w:rsidRPr="009F5F92">
        <w:rPr>
          <w:rFonts w:ascii="Calibri" w:hAnsi="Calibri" w:cs="Calibri"/>
          <w:color w:val="000000"/>
          <w:u w:val="single"/>
        </w:rPr>
        <w:t xml:space="preserve">’s decision </w:t>
      </w:r>
      <w:r w:rsidRPr="009F5F92">
        <w:rPr>
          <w:rFonts w:ascii="Calibri" w:hAnsi="Calibri" w:cs="Calibri"/>
          <w:color w:val="000000"/>
          <w:highlight w:val="cyan"/>
          <w:u w:val="single"/>
        </w:rPr>
        <w:t xml:space="preserve">to stand </w:t>
      </w:r>
      <w:r w:rsidRPr="009F5F92">
        <w:rPr>
          <w:rStyle w:val="Emphasis"/>
          <w:highlight w:val="cyan"/>
        </w:rPr>
        <w:t>immune</w:t>
      </w:r>
      <w:r w:rsidRPr="009F5F92">
        <w:rPr>
          <w:rFonts w:ascii="Calibri" w:hAnsi="Calibri" w:cs="Calibri"/>
          <w:color w:val="000000"/>
          <w:u w:val="single"/>
        </w:rPr>
        <w:t xml:space="preserve"> from judicial review.”</w:t>
      </w:r>
    </w:p>
    <w:p w14:paraId="7C952E9D"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 xml:space="preserve">Further, Justice Gorsuch, in a section of the dissent not joined by Justice Sotomayor, expressed concern with the Court’s reading of § 314(d) as </w:t>
      </w:r>
      <w:r w:rsidRPr="009F5F92">
        <w:rPr>
          <w:rFonts w:ascii="Calibri" w:hAnsi="Calibri" w:cs="Calibri"/>
          <w:color w:val="000000"/>
          <w:u w:val="single"/>
        </w:rPr>
        <w:t>it “</w:t>
      </w:r>
      <w:r w:rsidRPr="009F5F92">
        <w:rPr>
          <w:rFonts w:ascii="Calibri" w:hAnsi="Calibri" w:cs="Calibri"/>
          <w:color w:val="000000"/>
          <w:highlight w:val="cyan"/>
          <w:u w:val="single"/>
        </w:rPr>
        <w:t xml:space="preserve">takes us </w:t>
      </w:r>
      <w:r w:rsidRPr="00943DB9">
        <w:rPr>
          <w:rStyle w:val="Emphasis"/>
        </w:rPr>
        <w:t xml:space="preserve">further </w:t>
      </w:r>
      <w:r w:rsidRPr="009F5F92">
        <w:rPr>
          <w:rStyle w:val="Emphasis"/>
          <w:highlight w:val="cyan"/>
        </w:rPr>
        <w:t>down</w:t>
      </w:r>
      <w:r w:rsidRPr="009F5F92">
        <w:rPr>
          <w:rFonts w:ascii="Calibri" w:hAnsi="Calibri" w:cs="Calibri"/>
          <w:color w:val="000000"/>
          <w:highlight w:val="cyan"/>
          <w:u w:val="single"/>
        </w:rPr>
        <w:t xml:space="preserve"> the road of </w:t>
      </w:r>
      <w:r w:rsidRPr="009F5F92">
        <w:rPr>
          <w:rStyle w:val="Emphasis"/>
          <w:highlight w:val="cyan"/>
        </w:rPr>
        <w:t xml:space="preserve">handing over </w:t>
      </w:r>
      <w:r w:rsidRPr="00943DB9">
        <w:rPr>
          <w:rStyle w:val="Emphasis"/>
        </w:rPr>
        <w:t xml:space="preserve">judicial </w:t>
      </w:r>
      <w:r w:rsidRPr="009F5F92">
        <w:rPr>
          <w:rStyle w:val="Emphasis"/>
          <w:highlight w:val="cyan"/>
        </w:rPr>
        <w:t>powers</w:t>
      </w:r>
      <w:r w:rsidRPr="009F5F92">
        <w:rPr>
          <w:rFonts w:ascii="Calibri" w:hAnsi="Calibri" w:cs="Calibri"/>
          <w:color w:val="000000"/>
          <w:u w:val="single"/>
        </w:rPr>
        <w:t xml:space="preserve"> involving the disposition of individual rights </w:t>
      </w:r>
      <w:r w:rsidRPr="009F5F92">
        <w:rPr>
          <w:rFonts w:ascii="Calibri" w:hAnsi="Calibri" w:cs="Calibri"/>
          <w:color w:val="000000"/>
          <w:highlight w:val="cyan"/>
          <w:u w:val="single"/>
        </w:rPr>
        <w:t xml:space="preserve">to </w:t>
      </w:r>
      <w:r w:rsidRPr="009F5F92">
        <w:rPr>
          <w:rStyle w:val="Emphasis"/>
          <w:highlight w:val="cyan"/>
        </w:rPr>
        <w:t>exec</w:t>
      </w:r>
      <w:r w:rsidRPr="009F5F92">
        <w:rPr>
          <w:rStyle w:val="Emphasis"/>
        </w:rPr>
        <w:t>utive</w:t>
      </w:r>
      <w:r w:rsidRPr="009F5F92">
        <w:rPr>
          <w:rFonts w:ascii="Calibri" w:hAnsi="Calibri" w:cs="Calibri"/>
          <w:color w:val="000000"/>
          <w:u w:val="single"/>
        </w:rPr>
        <w:t xml:space="preserve"> agency </w:t>
      </w:r>
      <w:r w:rsidRPr="009F5F92">
        <w:rPr>
          <w:rFonts w:ascii="Calibri" w:hAnsi="Calibri" w:cs="Calibri"/>
          <w:color w:val="000000"/>
          <w:highlight w:val="cyan"/>
          <w:u w:val="single"/>
        </w:rPr>
        <w:t>officials</w:t>
      </w:r>
      <w:r w:rsidRPr="009F5F92">
        <w:rPr>
          <w:rFonts w:ascii="Calibri" w:hAnsi="Calibri" w:cs="Calibri"/>
          <w:color w:val="000000"/>
          <w:sz w:val="16"/>
        </w:rPr>
        <w:t>.”</w:t>
      </w:r>
    </w:p>
    <w:p w14:paraId="022A3AB2"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u w:val="single"/>
        </w:rPr>
        <w:t>The dissenting opinion concluded that the majority’s reading of the statute compounds the “</w:t>
      </w:r>
      <w:r w:rsidRPr="009F5F92">
        <w:rPr>
          <w:rStyle w:val="Emphasis"/>
        </w:rPr>
        <w:t>error</w:t>
      </w:r>
      <w:r w:rsidRPr="009F5F92">
        <w:rPr>
          <w:rFonts w:ascii="Calibri" w:hAnsi="Calibri" w:cs="Calibri"/>
          <w:color w:val="000000"/>
          <w:u w:val="single"/>
        </w:rPr>
        <w:t>” made in</w:t>
      </w:r>
      <w:r>
        <w:rPr>
          <w:rFonts w:ascii="Calibri" w:hAnsi="Calibri" w:cs="Calibri"/>
          <w:color w:val="000000"/>
          <w:u w:val="single"/>
        </w:rPr>
        <w:t xml:space="preserve"> Oi</w:t>
      </w:r>
      <w:r w:rsidRPr="009F5F92">
        <w:rPr>
          <w:rFonts w:ascii="Calibri" w:hAnsi="Calibri" w:cs="Calibri"/>
          <w:color w:val="000000"/>
          <w:u w:val="single"/>
        </w:rPr>
        <w:t xml:space="preserve">l </w:t>
      </w:r>
      <w:r>
        <w:rPr>
          <w:rFonts w:ascii="Calibri" w:hAnsi="Calibri" w:cs="Calibri"/>
          <w:color w:val="000000"/>
          <w:u w:val="single"/>
        </w:rPr>
        <w:t>St</w:t>
      </w:r>
      <w:r w:rsidRPr="009F5F92">
        <w:rPr>
          <w:rFonts w:ascii="Calibri" w:hAnsi="Calibri" w:cs="Calibri"/>
          <w:color w:val="000000"/>
          <w:u w:val="single"/>
        </w:rPr>
        <w:t xml:space="preserve">ates </w:t>
      </w:r>
      <w:r>
        <w:rPr>
          <w:rFonts w:ascii="Calibri" w:hAnsi="Calibri" w:cs="Calibri"/>
          <w:color w:val="000000"/>
          <w:u w:val="single"/>
        </w:rPr>
        <w:t>En</w:t>
      </w:r>
      <w:r w:rsidRPr="009F5F92">
        <w:rPr>
          <w:rFonts w:ascii="Calibri" w:hAnsi="Calibri" w:cs="Calibri"/>
          <w:color w:val="000000"/>
          <w:u w:val="single"/>
        </w:rPr>
        <w:t xml:space="preserve">ergy </w:t>
      </w:r>
      <w:r>
        <w:rPr>
          <w:rFonts w:ascii="Calibri" w:hAnsi="Calibri" w:cs="Calibri"/>
          <w:color w:val="000000"/>
          <w:u w:val="single"/>
        </w:rPr>
        <w:t>Se</w:t>
      </w:r>
      <w:r w:rsidRPr="009F5F92">
        <w:rPr>
          <w:rFonts w:ascii="Calibri" w:hAnsi="Calibri" w:cs="Calibri"/>
          <w:color w:val="000000"/>
          <w:u w:val="single"/>
        </w:rPr>
        <w:t xml:space="preserve">rvices, </w:t>
      </w:r>
      <w:r>
        <w:rPr>
          <w:rFonts w:ascii="Calibri" w:hAnsi="Calibri" w:cs="Calibri"/>
          <w:color w:val="000000"/>
          <w:u w:val="single"/>
        </w:rPr>
        <w:t xml:space="preserve">LLC </w:t>
      </w:r>
      <w:r w:rsidRPr="009F5F92">
        <w:rPr>
          <w:rFonts w:ascii="Calibri" w:hAnsi="Calibri" w:cs="Calibri"/>
          <w:color w:val="000000"/>
          <w:u w:val="single"/>
        </w:rPr>
        <w:t xml:space="preserve">v. </w:t>
      </w:r>
      <w:r>
        <w:rPr>
          <w:rFonts w:ascii="Calibri" w:hAnsi="Calibri" w:cs="Calibri"/>
          <w:color w:val="000000"/>
          <w:u w:val="single"/>
        </w:rPr>
        <w:t>Gr</w:t>
      </w:r>
      <w:r w:rsidRPr="009F5F92">
        <w:rPr>
          <w:rFonts w:ascii="Calibri" w:hAnsi="Calibri" w:cs="Calibri"/>
          <w:color w:val="000000"/>
          <w:u w:val="single"/>
        </w:rPr>
        <w:t xml:space="preserve">een’s </w:t>
      </w:r>
      <w:r>
        <w:rPr>
          <w:rFonts w:ascii="Calibri" w:hAnsi="Calibri" w:cs="Calibri"/>
          <w:color w:val="000000"/>
          <w:u w:val="single"/>
        </w:rPr>
        <w:t>En</w:t>
      </w:r>
      <w:r w:rsidRPr="009F5F92">
        <w:rPr>
          <w:rFonts w:ascii="Calibri" w:hAnsi="Calibri" w:cs="Calibri"/>
          <w:color w:val="000000"/>
          <w:u w:val="single"/>
        </w:rPr>
        <w:t xml:space="preserve">ergy </w:t>
      </w:r>
      <w:r>
        <w:rPr>
          <w:rFonts w:ascii="Calibri" w:hAnsi="Calibri" w:cs="Calibri"/>
          <w:color w:val="000000"/>
          <w:u w:val="single"/>
        </w:rPr>
        <w:t>Gr</w:t>
      </w:r>
      <w:r w:rsidRPr="009F5F92">
        <w:rPr>
          <w:rFonts w:ascii="Calibri" w:hAnsi="Calibri" w:cs="Calibri"/>
          <w:color w:val="000000"/>
          <w:u w:val="single"/>
        </w:rPr>
        <w:t>oup</w:t>
      </w:r>
      <w:r w:rsidRPr="009F5F92">
        <w:rPr>
          <w:rFonts w:ascii="Calibri" w:hAnsi="Calibri" w:cs="Calibri"/>
          <w:color w:val="000000"/>
          <w:sz w:val="16"/>
        </w:rPr>
        <w:t xml:space="preserve"> LLC, No. 16-712, by “not only requiring patent owners to try their disputes before employees of a political </w:t>
      </w:r>
      <w:proofErr w:type="gramStart"/>
      <w:r w:rsidRPr="009F5F92">
        <w:rPr>
          <w:rFonts w:ascii="Calibri" w:hAnsi="Calibri" w:cs="Calibri"/>
          <w:color w:val="000000"/>
          <w:sz w:val="16"/>
        </w:rPr>
        <w:t xml:space="preserve">branch, </w:t>
      </w:r>
      <w:r w:rsidRPr="009F5F92">
        <w:rPr>
          <w:rFonts w:ascii="Calibri" w:hAnsi="Calibri" w:cs="Calibri"/>
          <w:color w:val="000000"/>
          <w:u w:val="single"/>
        </w:rPr>
        <w:t>but</w:t>
      </w:r>
      <w:proofErr w:type="gramEnd"/>
      <w:r w:rsidRPr="009F5F92">
        <w:rPr>
          <w:rFonts w:ascii="Calibri" w:hAnsi="Calibri" w:cs="Calibri"/>
          <w:color w:val="000000"/>
          <w:u w:val="single"/>
        </w:rPr>
        <w:t xml:space="preserve"> </w:t>
      </w:r>
      <w:r w:rsidRPr="009F5F92">
        <w:rPr>
          <w:rStyle w:val="Emphasis"/>
        </w:rPr>
        <w:t>limiting</w:t>
      </w:r>
      <w:r w:rsidRPr="009F5F92">
        <w:rPr>
          <w:rFonts w:ascii="Calibri" w:hAnsi="Calibri" w:cs="Calibri"/>
          <w:color w:val="000000"/>
          <w:u w:val="single"/>
        </w:rPr>
        <w:t xml:space="preserve"> their ability to obtain judicial review when those same employees fail or refuse to comply with the law. </w:t>
      </w:r>
      <w:r w:rsidRPr="009F5F92">
        <w:rPr>
          <w:rFonts w:ascii="Calibri" w:hAnsi="Calibri" w:cs="Calibri"/>
          <w:color w:val="000000"/>
          <w:highlight w:val="cyan"/>
          <w:u w:val="single"/>
        </w:rPr>
        <w:t>Nothing in the</w:t>
      </w:r>
      <w:r w:rsidRPr="009F5F92">
        <w:rPr>
          <w:rFonts w:ascii="Calibri" w:hAnsi="Calibri" w:cs="Calibri"/>
          <w:color w:val="000000"/>
          <w:u w:val="single"/>
        </w:rPr>
        <w:t xml:space="preserve"> statute commands this result, and </w:t>
      </w:r>
      <w:r w:rsidRPr="009F5F92">
        <w:rPr>
          <w:rStyle w:val="Emphasis"/>
        </w:rPr>
        <w:t xml:space="preserve">nothing in the </w:t>
      </w:r>
      <w:r w:rsidRPr="009F5F92">
        <w:rPr>
          <w:rStyle w:val="Emphasis"/>
          <w:highlight w:val="cyan"/>
        </w:rPr>
        <w:t>Constitution</w:t>
      </w:r>
      <w:r w:rsidRPr="009F5F92">
        <w:rPr>
          <w:rFonts w:ascii="Calibri" w:hAnsi="Calibri" w:cs="Calibri"/>
          <w:color w:val="000000"/>
          <w:highlight w:val="cyan"/>
          <w:u w:val="single"/>
        </w:rPr>
        <w:t xml:space="preserve"> permits it.</w:t>
      </w:r>
      <w:r w:rsidRPr="009F5F92">
        <w:rPr>
          <w:rFonts w:ascii="Calibri" w:hAnsi="Calibri" w:cs="Calibri"/>
          <w:color w:val="000000"/>
          <w:u w:val="single"/>
        </w:rPr>
        <w:t>”</w:t>
      </w:r>
    </w:p>
    <w:p w14:paraId="291A634E"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lastRenderedPageBreak/>
        <w:t>Conclusion</w:t>
      </w:r>
    </w:p>
    <w:p w14:paraId="74607A5B" w14:textId="77777777" w:rsidR="000F68E7" w:rsidRPr="009F5F92" w:rsidRDefault="000F68E7" w:rsidP="000F68E7">
      <w:pPr>
        <w:pStyle w:val="NormalWeb"/>
        <w:rPr>
          <w:rFonts w:ascii="Calibri" w:hAnsi="Calibri" w:cs="Calibri"/>
          <w:color w:val="000000"/>
          <w:u w:val="single"/>
        </w:rPr>
      </w:pPr>
      <w:r w:rsidRPr="009F5F92">
        <w:rPr>
          <w:rFonts w:ascii="Calibri" w:hAnsi="Calibri" w:cs="Calibri"/>
          <w:color w:val="000000"/>
          <w:sz w:val="16"/>
        </w:rPr>
        <w:t xml:space="preserve">Thryv will further limit future attacks on PTAB decisions. </w:t>
      </w:r>
      <w:r w:rsidRPr="009F5F92">
        <w:rPr>
          <w:rFonts w:ascii="Calibri" w:hAnsi="Calibri" w:cs="Calibri"/>
          <w:color w:val="000000"/>
          <w:u w:val="single"/>
        </w:rPr>
        <w:t xml:space="preserve">Challenges to final written decisions based on alleged failures to meet time-bar requirements are no longer within the Federal Circuit’s authority for judicial review. The Court’s expansion of </w:t>
      </w:r>
      <w:proofErr w:type="spellStart"/>
      <w:r w:rsidRPr="009F5F92">
        <w:rPr>
          <w:rFonts w:ascii="Calibri" w:hAnsi="Calibri" w:cs="Calibri"/>
          <w:color w:val="000000"/>
          <w:highlight w:val="cyan"/>
          <w:u w:val="single"/>
        </w:rPr>
        <w:t>Cuozzo</w:t>
      </w:r>
      <w:proofErr w:type="spellEnd"/>
      <w:r w:rsidRPr="009F5F92">
        <w:rPr>
          <w:rFonts w:ascii="Calibri" w:hAnsi="Calibri" w:cs="Calibri"/>
          <w:color w:val="000000"/>
          <w:highlight w:val="cyan"/>
          <w:u w:val="single"/>
        </w:rPr>
        <w:t xml:space="preserve"> is likely to be applied to </w:t>
      </w:r>
      <w:r w:rsidRPr="009F5F92">
        <w:rPr>
          <w:rStyle w:val="Emphasis"/>
          <w:highlight w:val="cyan"/>
        </w:rPr>
        <w:t>other</w:t>
      </w:r>
      <w:r w:rsidRPr="009F5F92">
        <w:rPr>
          <w:rStyle w:val="Emphasis"/>
        </w:rPr>
        <w:t xml:space="preserve"> similar </w:t>
      </w:r>
      <w:r w:rsidRPr="009F5F92">
        <w:rPr>
          <w:rStyle w:val="Emphasis"/>
          <w:highlight w:val="cyan"/>
        </w:rPr>
        <w:t>challenges</w:t>
      </w:r>
      <w:r w:rsidRPr="009F5F92">
        <w:rPr>
          <w:rFonts w:ascii="Calibri" w:hAnsi="Calibri" w:cs="Calibri"/>
          <w:color w:val="000000"/>
          <w:highlight w:val="cyan"/>
          <w:u w:val="single"/>
        </w:rPr>
        <w:t xml:space="preserve"> in the future</w:t>
      </w:r>
      <w:r w:rsidRPr="009F5F92">
        <w:rPr>
          <w:rFonts w:ascii="Calibri" w:hAnsi="Calibri" w:cs="Calibri"/>
          <w:color w:val="000000"/>
          <w:u w:val="single"/>
        </w:rPr>
        <w:t>.</w:t>
      </w:r>
    </w:p>
    <w:p w14:paraId="3442EFCB" w14:textId="77777777" w:rsidR="000F68E7" w:rsidRPr="009F5F92" w:rsidRDefault="000F68E7" w:rsidP="000F68E7">
      <w:pPr>
        <w:pStyle w:val="NormalWeb"/>
        <w:spacing w:before="0" w:beforeAutospacing="0" w:after="160" w:afterAutospacing="0"/>
        <w:rPr>
          <w:rFonts w:ascii="Calibri" w:hAnsi="Calibri" w:cs="Calibri"/>
          <w:color w:val="000000"/>
          <w:sz w:val="16"/>
        </w:rPr>
      </w:pPr>
      <w:r w:rsidRPr="009F5F92">
        <w:rPr>
          <w:rFonts w:ascii="Calibri" w:hAnsi="Calibri" w:cs="Calibri"/>
          <w:color w:val="000000"/>
          <w:sz w:val="16"/>
        </w:rPr>
        <w:t>We will continue to monitor and report on developments in this area of patent law. In the meantime, feel free to contact us to learn more.</w:t>
      </w:r>
    </w:p>
    <w:p w14:paraId="06F60675" w14:textId="77777777" w:rsidR="000F68E7" w:rsidRPr="009F5F92" w:rsidRDefault="000F68E7" w:rsidP="000F68E7">
      <w:pPr>
        <w:pStyle w:val="Heading1"/>
        <w:rPr>
          <w:rFonts w:cs="Calibri"/>
        </w:rPr>
      </w:pPr>
      <w:r w:rsidRPr="009F5F92">
        <w:rPr>
          <w:rFonts w:cs="Calibri"/>
        </w:rPr>
        <w:lastRenderedPageBreak/>
        <w:t>Solvency</w:t>
      </w:r>
    </w:p>
    <w:p w14:paraId="27626376" w14:textId="77777777" w:rsidR="000F68E7" w:rsidRPr="009F5F92" w:rsidRDefault="000F68E7" w:rsidP="000F68E7">
      <w:pPr>
        <w:pStyle w:val="Heading2"/>
        <w:rPr>
          <w:rFonts w:cs="Calibri"/>
        </w:rPr>
      </w:pPr>
      <w:r w:rsidRPr="009F5F92">
        <w:rPr>
          <w:rFonts w:cs="Calibri"/>
        </w:rPr>
        <w:lastRenderedPageBreak/>
        <w:t>Main</w:t>
      </w:r>
    </w:p>
    <w:p w14:paraId="048E7F1C" w14:textId="77777777" w:rsidR="000F68E7" w:rsidRDefault="000F68E7" w:rsidP="000F68E7">
      <w:pPr>
        <w:pStyle w:val="Heading3"/>
        <w:rPr>
          <w:rFonts w:cs="Calibri"/>
        </w:rPr>
      </w:pPr>
      <w:r w:rsidRPr="009F5F92">
        <w:rPr>
          <w:rFonts w:cs="Calibri"/>
        </w:rPr>
        <w:lastRenderedPageBreak/>
        <w:t>Solvency---2NC</w:t>
      </w:r>
    </w:p>
    <w:p w14:paraId="69AF1575" w14:textId="77777777" w:rsidR="000F68E7" w:rsidRPr="00B07C49" w:rsidRDefault="000F68E7" w:rsidP="000F68E7">
      <w:pPr>
        <w:pStyle w:val="Heading4"/>
      </w:pPr>
      <w:r>
        <w:t xml:space="preserve">The CP </w:t>
      </w:r>
      <w:r w:rsidRPr="00B07C49">
        <w:t>solves</w:t>
      </w:r>
      <w:r>
        <w:t xml:space="preserve"> the </w:t>
      </w:r>
      <w:r w:rsidRPr="00B07C49">
        <w:t>entire case</w:t>
      </w:r>
      <w:r>
        <w:t>:</w:t>
      </w:r>
    </w:p>
    <w:p w14:paraId="7CD723DC" w14:textId="77777777" w:rsidR="000F68E7" w:rsidRDefault="000F68E7" w:rsidP="000F68E7">
      <w:pPr>
        <w:pStyle w:val="Heading4"/>
      </w:pPr>
      <w:r w:rsidRPr="00223208">
        <w:t xml:space="preserve">It has the judiciary </w:t>
      </w:r>
      <w:r w:rsidRPr="00223208">
        <w:rPr>
          <w:u w:val="single"/>
        </w:rPr>
        <w:t>overturn</w:t>
      </w:r>
      <w:r w:rsidRPr="00223208">
        <w:t xml:space="preserve"> a presidential veto on [</w:t>
      </w:r>
      <w:proofErr w:type="spellStart"/>
      <w:r w:rsidRPr="00223208">
        <w:rPr>
          <w:highlight w:val="cyan"/>
        </w:rPr>
        <w:t>xxxx</w:t>
      </w:r>
      <w:proofErr w:type="spellEnd"/>
      <w:r w:rsidRPr="00223208">
        <w:t xml:space="preserve">]---that breaks a tradition of </w:t>
      </w:r>
      <w:r w:rsidRPr="00223208">
        <w:rPr>
          <w:u w:val="single"/>
        </w:rPr>
        <w:t>deference</w:t>
      </w:r>
      <w:r w:rsidRPr="00223208">
        <w:t xml:space="preserve"> to the president which reinvigorates </w:t>
      </w:r>
      <w:r w:rsidRPr="00223208">
        <w:rPr>
          <w:u w:val="single"/>
        </w:rPr>
        <w:t>checks</w:t>
      </w:r>
      <w:r w:rsidRPr="00223208">
        <w:t xml:space="preserve"> and balances against the </w:t>
      </w:r>
      <w:r w:rsidRPr="00223208">
        <w:rPr>
          <w:u w:val="single"/>
        </w:rPr>
        <w:t>president</w:t>
      </w:r>
      <w:r w:rsidRPr="00223208">
        <w:t xml:space="preserve">---that’s </w:t>
      </w:r>
      <w:r w:rsidRPr="00223208">
        <w:rPr>
          <w:u w:val="single"/>
        </w:rPr>
        <w:t>Kleinfeld</w:t>
      </w:r>
      <w:r w:rsidRPr="00223208">
        <w:t>.</w:t>
      </w:r>
      <w:r>
        <w:t xml:space="preserve"> </w:t>
      </w:r>
    </w:p>
    <w:p w14:paraId="6487A083" w14:textId="77777777" w:rsidR="000F68E7" w:rsidRPr="00223208" w:rsidRDefault="000F68E7" w:rsidP="000F68E7">
      <w:pPr>
        <w:pStyle w:val="Heading4"/>
      </w:pPr>
      <w:r>
        <w:t xml:space="preserve">They’ve </w:t>
      </w:r>
      <w:r w:rsidRPr="00223208">
        <w:rPr>
          <w:u w:val="single"/>
        </w:rPr>
        <w:t>specifically</w:t>
      </w:r>
      <w:r>
        <w:t xml:space="preserve"> barred judicial oversight in IP cases which causes deference creep to other </w:t>
      </w:r>
      <w:r w:rsidRPr="00223208">
        <w:rPr>
          <w:u w:val="single"/>
        </w:rPr>
        <w:t>sectors</w:t>
      </w:r>
      <w:r w:rsidRPr="00223208">
        <w:t>---</w:t>
      </w:r>
      <w:r>
        <w:t xml:space="preserve">that’s </w:t>
      </w:r>
      <w:r w:rsidRPr="00223208">
        <w:rPr>
          <w:u w:val="single"/>
        </w:rPr>
        <w:t>Macedo</w:t>
      </w:r>
      <w:r>
        <w:t>.</w:t>
      </w:r>
    </w:p>
    <w:p w14:paraId="4225A984" w14:textId="77777777" w:rsidR="000F68E7" w:rsidRPr="009F5F92" w:rsidRDefault="000F68E7" w:rsidP="000F68E7">
      <w:pPr>
        <w:pStyle w:val="Heading4"/>
        <w:rPr>
          <w:rFonts w:cs="Calibri"/>
        </w:rPr>
      </w:pPr>
      <w:r w:rsidRPr="009F5F92">
        <w:rPr>
          <w:rFonts w:cs="Calibri"/>
        </w:rPr>
        <w:t xml:space="preserve">Courts are perceived with </w:t>
      </w:r>
      <w:r w:rsidRPr="009F5F92">
        <w:rPr>
          <w:rFonts w:cs="Calibri"/>
          <w:u w:val="single"/>
        </w:rPr>
        <w:t>authority</w:t>
      </w:r>
      <w:r w:rsidRPr="009F5F92">
        <w:rPr>
          <w:rFonts w:cs="Calibri"/>
        </w:rPr>
        <w:t xml:space="preserve"> which causes </w:t>
      </w:r>
      <w:r w:rsidRPr="009F5F92">
        <w:rPr>
          <w:rFonts w:cs="Calibri"/>
          <w:u w:val="single"/>
        </w:rPr>
        <w:t>immediate</w:t>
      </w:r>
      <w:r w:rsidRPr="009F5F92">
        <w:rPr>
          <w:rFonts w:cs="Calibri"/>
        </w:rPr>
        <w:t xml:space="preserve"> follow-on---that restores </w:t>
      </w:r>
      <w:r w:rsidRPr="009F5F92">
        <w:rPr>
          <w:rFonts w:cs="Calibri"/>
          <w:u w:val="single"/>
        </w:rPr>
        <w:t>judicial supremacy</w:t>
      </w:r>
      <w:r w:rsidRPr="009F5F92">
        <w:rPr>
          <w:rFonts w:cs="Calibri"/>
        </w:rPr>
        <w:t>.</w:t>
      </w:r>
    </w:p>
    <w:p w14:paraId="39E50452" w14:textId="77777777" w:rsidR="000F68E7" w:rsidRPr="009F5F92" w:rsidRDefault="000F68E7" w:rsidP="000F68E7">
      <w:r w:rsidRPr="009F5F92">
        <w:rPr>
          <w:rStyle w:val="Style13ptBold"/>
        </w:rPr>
        <w:t>Fontana ‘8</w:t>
      </w:r>
      <w:r w:rsidRPr="009F5F92">
        <w:t xml:space="preserve"> [David; September 16; Samuel Tyler Research Professor at George Washington University Law School, Daniel P.S. Paul Visiting Professor of Constitutional Law at Harvard Law School. Journals Published in Harvard Law Review and Yale Law Review; Dissent Magazine, “The Supreme Court: Missing in Action,” </w:t>
      </w:r>
      <w:hyperlink r:id="rId6" w:history="1">
        <w:r w:rsidRPr="009F5F92">
          <w:rPr>
            <w:rStyle w:val="Hyperlink"/>
          </w:rPr>
          <w:t>https://web.archive.org/web/20080916233853/http:/www.dissentmagazine.org/article/?article=1165</w:t>
        </w:r>
      </w:hyperlink>
      <w:r w:rsidRPr="009F5F92">
        <w:t>]//</w:t>
      </w:r>
      <w:r>
        <w:t xml:space="preserve">ikwala </w:t>
      </w:r>
      <w:proofErr w:type="spellStart"/>
      <w:r>
        <w:t>rc</w:t>
      </w:r>
      <w:proofErr w:type="spellEnd"/>
    </w:p>
    <w:p w14:paraId="21E38FB0" w14:textId="77777777" w:rsidR="000F68E7" w:rsidRPr="00804EC1" w:rsidRDefault="000F68E7" w:rsidP="000F68E7">
      <w:pPr>
        <w:rPr>
          <w:rStyle w:val="StyleUnderline"/>
          <w:sz w:val="16"/>
          <w:u w:val="none"/>
        </w:rPr>
      </w:pPr>
      <w:r w:rsidRPr="00804EC1">
        <w:rPr>
          <w:rStyle w:val="StyleUnderline"/>
          <w:sz w:val="16"/>
          <w:u w:val="none"/>
        </w:rPr>
        <w:t xml:space="preserve">SINCE September 11, 2001, </w:t>
      </w:r>
      <w:r w:rsidRPr="00943DB9">
        <w:rPr>
          <w:rStyle w:val="StyleUnderline"/>
        </w:rPr>
        <w:t>we have been fighting</w:t>
      </w:r>
      <w:r w:rsidRPr="00804EC1">
        <w:rPr>
          <w:rStyle w:val="StyleUnderline"/>
          <w:sz w:val="16"/>
          <w:u w:val="none"/>
        </w:rPr>
        <w:t xml:space="preserve"> the so-called “war on terror” </w:t>
      </w:r>
      <w:r w:rsidRPr="00943DB9">
        <w:rPr>
          <w:rStyle w:val="StyleUnderline"/>
        </w:rPr>
        <w:t xml:space="preserve">without the </w:t>
      </w:r>
      <w:r w:rsidRPr="00804EC1">
        <w:rPr>
          <w:rStyle w:val="Emphasis"/>
        </w:rPr>
        <w:t>active participation</w:t>
      </w:r>
      <w:r w:rsidRPr="00943DB9">
        <w:rPr>
          <w:rStyle w:val="StyleUnderline"/>
        </w:rPr>
        <w:t xml:space="preserve"> of all three branches of government</w:t>
      </w:r>
      <w:r w:rsidRPr="00804EC1">
        <w:rPr>
          <w:rStyle w:val="StyleUnderline"/>
          <w:sz w:val="16"/>
          <w:u w:val="none"/>
        </w:rPr>
        <w:t xml:space="preserve">. For the first several years, </w:t>
      </w:r>
      <w:r w:rsidRPr="00943DB9">
        <w:rPr>
          <w:rStyle w:val="StyleUnderline"/>
          <w:highlight w:val="cyan"/>
        </w:rPr>
        <w:t xml:space="preserve">a very </w:t>
      </w:r>
      <w:r w:rsidRPr="00804EC1">
        <w:rPr>
          <w:rStyle w:val="Emphasis"/>
          <w:highlight w:val="cyan"/>
        </w:rPr>
        <w:t>aggressive</w:t>
      </w:r>
      <w:r w:rsidRPr="00943DB9">
        <w:rPr>
          <w:rStyle w:val="StyleUnderline"/>
          <w:highlight w:val="cyan"/>
        </w:rPr>
        <w:t xml:space="preserve"> president acted alone, without</w:t>
      </w:r>
      <w:r w:rsidRPr="00943DB9">
        <w:rPr>
          <w:rStyle w:val="StyleUnderline"/>
        </w:rPr>
        <w:t xml:space="preserve"> Congress or </w:t>
      </w:r>
      <w:r w:rsidRPr="00943DB9">
        <w:rPr>
          <w:rStyle w:val="StyleUnderline"/>
          <w:highlight w:val="cyan"/>
        </w:rPr>
        <w:t>the</w:t>
      </w:r>
      <w:r w:rsidRPr="00943DB9">
        <w:rPr>
          <w:rStyle w:val="StyleUnderline"/>
        </w:rPr>
        <w:t xml:space="preserve"> </w:t>
      </w:r>
      <w:r w:rsidRPr="00804EC1">
        <w:rPr>
          <w:rStyle w:val="Emphasis"/>
        </w:rPr>
        <w:t xml:space="preserve">Supreme </w:t>
      </w:r>
      <w:r w:rsidRPr="00804EC1">
        <w:rPr>
          <w:rStyle w:val="Emphasis"/>
          <w:highlight w:val="cyan"/>
        </w:rPr>
        <w:t>Court</w:t>
      </w:r>
      <w:r w:rsidRPr="00804EC1">
        <w:rPr>
          <w:rStyle w:val="StyleUnderline"/>
          <w:sz w:val="16"/>
          <w:u w:val="none"/>
        </w:rPr>
        <w:t xml:space="preserve">. Since the Democrats regained control of Congress in 2006, the president has been acting sometimes with and sometimes against Congress. But </w:t>
      </w:r>
      <w:r w:rsidRPr="00943DB9">
        <w:rPr>
          <w:rStyle w:val="StyleUnderline"/>
        </w:rPr>
        <w:t xml:space="preserve">at no time has the Supreme Court been an active participant in </w:t>
      </w:r>
      <w:r w:rsidRPr="00804EC1">
        <w:rPr>
          <w:rStyle w:val="Emphasis"/>
        </w:rPr>
        <w:t>constitutional</w:t>
      </w:r>
      <w:r w:rsidRPr="00943DB9">
        <w:rPr>
          <w:rStyle w:val="StyleUnderline"/>
        </w:rPr>
        <w:t xml:space="preserve"> debates</w:t>
      </w:r>
      <w:r w:rsidRPr="00804EC1">
        <w:rPr>
          <w:rStyle w:val="StyleUnderline"/>
          <w:sz w:val="16"/>
          <w:u w:val="none"/>
        </w:rPr>
        <w:t xml:space="preserve"> about the post-9/11 world. </w:t>
      </w:r>
      <w:r w:rsidRPr="00943DB9">
        <w:rPr>
          <w:rStyle w:val="StyleUnderline"/>
        </w:rPr>
        <w:t xml:space="preserve">On the </w:t>
      </w:r>
      <w:r w:rsidRPr="00804EC1">
        <w:rPr>
          <w:rStyle w:val="Emphasis"/>
        </w:rPr>
        <w:t>major</w:t>
      </w:r>
      <w:r w:rsidRPr="00943DB9">
        <w:rPr>
          <w:rStyle w:val="StyleUnderline"/>
        </w:rPr>
        <w:t xml:space="preserve"> constitutional issues of the recent past</w:t>
      </w:r>
      <w:r w:rsidRPr="00804EC1">
        <w:rPr>
          <w:rStyle w:val="StyleUnderline"/>
          <w:sz w:val="16"/>
          <w:u w:val="none"/>
        </w:rPr>
        <w:t>—Iraq, torture, wiretapping without warrants, the Patriot Act, and Guantánamo—</w:t>
      </w:r>
      <w:r w:rsidRPr="00943DB9">
        <w:rPr>
          <w:rStyle w:val="StyleUnderline"/>
        </w:rPr>
        <w:t xml:space="preserve">the Court has decided cases related to </w:t>
      </w:r>
      <w:r w:rsidRPr="00804EC1">
        <w:rPr>
          <w:rStyle w:val="Emphasis"/>
        </w:rPr>
        <w:t>just one</w:t>
      </w:r>
      <w:r w:rsidRPr="00943DB9">
        <w:rPr>
          <w:rStyle w:val="StyleUnderline"/>
        </w:rPr>
        <w:t xml:space="preserve"> of these</w:t>
      </w:r>
      <w:r w:rsidRPr="00804EC1">
        <w:rPr>
          <w:rStyle w:val="StyleUnderline"/>
          <w:sz w:val="16"/>
          <w:u w:val="none"/>
        </w:rPr>
        <w:t>.</w:t>
      </w:r>
    </w:p>
    <w:p w14:paraId="320C1ADF" w14:textId="77777777" w:rsidR="000F68E7" w:rsidRPr="00943DB9" w:rsidRDefault="000F68E7" w:rsidP="000F68E7">
      <w:pPr>
        <w:rPr>
          <w:rStyle w:val="StyleUnderline"/>
        </w:rPr>
      </w:pPr>
      <w:r w:rsidRPr="00804EC1">
        <w:rPr>
          <w:rStyle w:val="StyleUnderline"/>
          <w:sz w:val="16"/>
          <w:u w:val="none"/>
        </w:rPr>
        <w:t xml:space="preserve">It is true that the Court has intervened to decide several relevant cases following September 11: three in 2004, one in 2006, and then a few to come by this June. But to date these </w:t>
      </w:r>
      <w:r w:rsidRPr="00943DB9">
        <w:rPr>
          <w:rStyle w:val="StyleUnderline"/>
        </w:rPr>
        <w:t xml:space="preserve">decisions have addressed </w:t>
      </w:r>
      <w:r w:rsidRPr="00804EC1">
        <w:rPr>
          <w:rStyle w:val="Emphasis"/>
        </w:rPr>
        <w:t>structural</w:t>
      </w:r>
      <w:r w:rsidRPr="00943DB9">
        <w:rPr>
          <w:rStyle w:val="StyleUnderline"/>
        </w:rPr>
        <w:t xml:space="preserve"> constitutional issues, such as the </w:t>
      </w:r>
      <w:r w:rsidRPr="00804EC1">
        <w:rPr>
          <w:rStyle w:val="Emphasis"/>
        </w:rPr>
        <w:t>s</w:t>
      </w:r>
      <w:r w:rsidRPr="00943DB9">
        <w:rPr>
          <w:rStyle w:val="StyleUnderline"/>
        </w:rPr>
        <w:t xml:space="preserve">eparation </w:t>
      </w:r>
      <w:r w:rsidRPr="00804EC1">
        <w:rPr>
          <w:rStyle w:val="Emphasis"/>
        </w:rPr>
        <w:t>o</w:t>
      </w:r>
      <w:r w:rsidRPr="00943DB9">
        <w:rPr>
          <w:rStyle w:val="StyleUnderline"/>
        </w:rPr>
        <w:t xml:space="preserve">f </w:t>
      </w:r>
      <w:r w:rsidRPr="00804EC1">
        <w:rPr>
          <w:rStyle w:val="Emphasis"/>
        </w:rPr>
        <w:t>p</w:t>
      </w:r>
      <w:r w:rsidRPr="00943DB9">
        <w:rPr>
          <w:rStyle w:val="StyleUnderline"/>
        </w:rPr>
        <w:t>owers</w:t>
      </w:r>
      <w:r w:rsidRPr="00804EC1">
        <w:rPr>
          <w:rStyle w:val="StyleUnderline"/>
          <w:sz w:val="16"/>
          <w:u w:val="none"/>
        </w:rPr>
        <w:t xml:space="preserve"> or the jurisdiction of federal courts. </w:t>
      </w:r>
      <w:r w:rsidRPr="00943DB9">
        <w:rPr>
          <w:rStyle w:val="StyleUnderline"/>
        </w:rPr>
        <w:t xml:space="preserve">None have addressed issues related to constitutional rights, such as the right to be free from </w:t>
      </w:r>
      <w:r w:rsidRPr="00804EC1">
        <w:rPr>
          <w:rStyle w:val="Emphasis"/>
        </w:rPr>
        <w:t>arbitrary</w:t>
      </w:r>
      <w:r w:rsidRPr="00943DB9">
        <w:rPr>
          <w:rStyle w:val="StyleUnderline"/>
        </w:rPr>
        <w:t xml:space="preserve"> detention</w:t>
      </w:r>
      <w:r w:rsidRPr="00804EC1">
        <w:rPr>
          <w:rStyle w:val="StyleUnderline"/>
          <w:sz w:val="16"/>
          <w:u w:val="none"/>
        </w:rPr>
        <w:t xml:space="preserve"> or imprisonment, the right to prove one’s innocence, or the right to be treated equally. </w:t>
      </w:r>
      <w:r w:rsidRPr="00943DB9">
        <w:rPr>
          <w:rStyle w:val="StyleUnderline"/>
        </w:rPr>
        <w:t xml:space="preserve">By focusing on structural issues, </w:t>
      </w:r>
      <w:r w:rsidRPr="00943DB9">
        <w:rPr>
          <w:rStyle w:val="StyleUnderline"/>
          <w:highlight w:val="cyan"/>
        </w:rPr>
        <w:t>the Court has</w:t>
      </w:r>
      <w:r w:rsidRPr="00943DB9">
        <w:rPr>
          <w:rStyle w:val="StyleUnderline"/>
        </w:rPr>
        <w:t xml:space="preserve"> provided </w:t>
      </w:r>
      <w:r w:rsidRPr="00804EC1">
        <w:rPr>
          <w:rStyle w:val="Emphasis"/>
        </w:rPr>
        <w:t>guidelines</w:t>
      </w:r>
      <w:r w:rsidRPr="00943DB9">
        <w:rPr>
          <w:rStyle w:val="StyleUnderline"/>
        </w:rPr>
        <w:t xml:space="preserve"> limiting the authority</w:t>
      </w:r>
      <w:r w:rsidRPr="00804EC1">
        <w:rPr>
          <w:rStyle w:val="StyleUnderline"/>
          <w:sz w:val="16"/>
          <w:u w:val="none"/>
        </w:rPr>
        <w:t xml:space="preserve"> of the different branches of government in relation to one another, </w:t>
      </w:r>
      <w:r w:rsidRPr="00943DB9">
        <w:rPr>
          <w:rStyle w:val="StyleUnderline"/>
        </w:rPr>
        <w:t xml:space="preserve">but it has </w:t>
      </w:r>
      <w:r w:rsidRPr="00943DB9">
        <w:rPr>
          <w:rStyle w:val="StyleUnderline"/>
          <w:highlight w:val="cyan"/>
        </w:rPr>
        <w:t xml:space="preserve">provided no guidelines on what the </w:t>
      </w:r>
      <w:r w:rsidRPr="00804EC1">
        <w:rPr>
          <w:rStyle w:val="Emphasis"/>
          <w:highlight w:val="cyan"/>
        </w:rPr>
        <w:t>three branches</w:t>
      </w:r>
      <w:r w:rsidRPr="00943DB9">
        <w:rPr>
          <w:rStyle w:val="StyleUnderline"/>
          <w:highlight w:val="cyan"/>
        </w:rPr>
        <w:t xml:space="preserve"> of government can </w:t>
      </w:r>
      <w:r w:rsidRPr="00943DB9">
        <w:rPr>
          <w:rStyle w:val="StyleUnderline"/>
        </w:rPr>
        <w:t xml:space="preserve">and </w:t>
      </w:r>
      <w:r w:rsidRPr="00804EC1">
        <w:rPr>
          <w:rStyle w:val="Emphasis"/>
        </w:rPr>
        <w:t xml:space="preserve">cannot </w:t>
      </w:r>
      <w:r w:rsidRPr="00804EC1">
        <w:rPr>
          <w:rStyle w:val="Emphasis"/>
          <w:highlight w:val="cyan"/>
        </w:rPr>
        <w:t>do</w:t>
      </w:r>
      <w:r w:rsidRPr="00804EC1">
        <w:rPr>
          <w:rStyle w:val="StyleUnderline"/>
          <w:sz w:val="16"/>
          <w:u w:val="none"/>
        </w:rPr>
        <w:t xml:space="preserve"> when they act in concert. </w:t>
      </w:r>
      <w:r w:rsidRPr="00943DB9">
        <w:rPr>
          <w:rStyle w:val="StyleUnderline"/>
        </w:rPr>
        <w:t>The Court has talked about what the institutions of our government can do to one another, but not what those institutions can do to people.</w:t>
      </w:r>
    </w:p>
    <w:p w14:paraId="156F9EE0" w14:textId="77777777" w:rsidR="000F68E7" w:rsidRPr="00804EC1" w:rsidRDefault="000F68E7" w:rsidP="000F68E7">
      <w:pPr>
        <w:rPr>
          <w:rStyle w:val="StyleUnderline"/>
          <w:sz w:val="16"/>
          <w:u w:val="none"/>
        </w:rPr>
      </w:pPr>
      <w:r w:rsidRPr="00804EC1">
        <w:rPr>
          <w:rStyle w:val="StyleUnderline"/>
          <w:sz w:val="16"/>
          <w:u w:val="none"/>
        </w:rPr>
        <w:t xml:space="preserve">It is not hard to imagine the past six-plus years having gone differently. </w:t>
      </w:r>
      <w:r w:rsidRPr="00943DB9">
        <w:rPr>
          <w:rStyle w:val="StyleUnderline"/>
        </w:rPr>
        <w:t xml:space="preserve">If we look at the </w:t>
      </w:r>
      <w:r w:rsidRPr="00804EC1">
        <w:rPr>
          <w:rStyle w:val="Emphasis"/>
        </w:rPr>
        <w:t>U</w:t>
      </w:r>
      <w:r w:rsidRPr="00943DB9">
        <w:rPr>
          <w:rStyle w:val="StyleUnderline"/>
        </w:rPr>
        <w:t xml:space="preserve">nited </w:t>
      </w:r>
      <w:r w:rsidRPr="00804EC1">
        <w:rPr>
          <w:rStyle w:val="Emphasis"/>
        </w:rPr>
        <w:t>K</w:t>
      </w:r>
      <w:r w:rsidRPr="00943DB9">
        <w:rPr>
          <w:rStyle w:val="StyleUnderline"/>
        </w:rPr>
        <w:t xml:space="preserve">ingdom and </w:t>
      </w:r>
      <w:r w:rsidRPr="00804EC1">
        <w:rPr>
          <w:rStyle w:val="Emphasis"/>
        </w:rPr>
        <w:t>Canada</w:t>
      </w:r>
      <w:r w:rsidRPr="00804EC1">
        <w:rPr>
          <w:rStyle w:val="StyleUnderline"/>
          <w:sz w:val="16"/>
          <w:u w:val="none"/>
        </w:rPr>
        <w:t xml:space="preserve">, for instance, </w:t>
      </w:r>
      <w:r w:rsidRPr="00943DB9">
        <w:rPr>
          <w:rStyle w:val="StyleUnderline"/>
        </w:rPr>
        <w:t xml:space="preserve">we see the highest courts in those countries participating more </w:t>
      </w:r>
      <w:r w:rsidRPr="00804EC1">
        <w:rPr>
          <w:rStyle w:val="Emphasis"/>
        </w:rPr>
        <w:t>meaningfully</w:t>
      </w:r>
      <w:r w:rsidRPr="00804EC1">
        <w:rPr>
          <w:rStyle w:val="StyleUnderline"/>
          <w:sz w:val="16"/>
          <w:u w:val="none"/>
        </w:rPr>
        <w:t xml:space="preserve"> in the debates about the rights that are threatened when governments decide to fight terrorism. And even though their highest courts were ultimately too deferential to the decisions of the other branches of government, </w:t>
      </w:r>
      <w:r w:rsidRPr="00943DB9">
        <w:rPr>
          <w:rStyle w:val="StyleUnderline"/>
        </w:rPr>
        <w:t xml:space="preserve">the mere fact of their participation had </w:t>
      </w:r>
      <w:r w:rsidRPr="00943DB9">
        <w:rPr>
          <w:rStyle w:val="StyleUnderline"/>
        </w:rPr>
        <w:lastRenderedPageBreak/>
        <w:t>an impact on the politics of their countries</w:t>
      </w:r>
      <w:r w:rsidRPr="00804EC1">
        <w:rPr>
          <w:rStyle w:val="StyleUnderline"/>
          <w:sz w:val="16"/>
          <w:u w:val="none"/>
        </w:rPr>
        <w:t xml:space="preserve"> that our Court has not had. </w:t>
      </w:r>
      <w:r w:rsidRPr="00943DB9">
        <w:rPr>
          <w:rStyle w:val="StyleUnderline"/>
        </w:rPr>
        <w:t xml:space="preserve">The </w:t>
      </w:r>
      <w:r w:rsidRPr="00804EC1">
        <w:rPr>
          <w:rStyle w:val="Emphasis"/>
        </w:rPr>
        <w:t xml:space="preserve">Court’s </w:t>
      </w:r>
      <w:r w:rsidRPr="00804EC1">
        <w:rPr>
          <w:rStyle w:val="Emphasis"/>
          <w:highlight w:val="cyan"/>
        </w:rPr>
        <w:t>silence</w:t>
      </w:r>
      <w:r w:rsidRPr="00943DB9">
        <w:rPr>
          <w:rStyle w:val="StyleUnderline"/>
        </w:rPr>
        <w:t xml:space="preserve"> on the major rights issues of the day</w:t>
      </w:r>
      <w:r w:rsidRPr="00804EC1">
        <w:rPr>
          <w:rStyle w:val="StyleUnderline"/>
          <w:sz w:val="16"/>
          <w:u w:val="none"/>
        </w:rPr>
        <w:t xml:space="preserve"> and its focus on structural issues </w:t>
      </w:r>
      <w:r w:rsidRPr="00943DB9">
        <w:rPr>
          <w:rStyle w:val="StyleUnderline"/>
          <w:highlight w:val="cyan"/>
        </w:rPr>
        <w:t>should be a source of</w:t>
      </w:r>
      <w:r w:rsidRPr="00943DB9">
        <w:rPr>
          <w:rStyle w:val="StyleUnderline"/>
        </w:rPr>
        <w:t xml:space="preserve"> </w:t>
      </w:r>
      <w:r w:rsidRPr="00804EC1">
        <w:rPr>
          <w:rStyle w:val="Emphasis"/>
          <w:highlight w:val="cyan"/>
        </w:rPr>
        <w:t>concern</w:t>
      </w:r>
      <w:r w:rsidRPr="00804EC1">
        <w:rPr>
          <w:rStyle w:val="StyleUnderline"/>
          <w:sz w:val="16"/>
          <w:u w:val="none"/>
        </w:rPr>
        <w:t xml:space="preserve"> for all those interested in protecting American freedom.</w:t>
      </w:r>
    </w:p>
    <w:p w14:paraId="762EC440" w14:textId="77777777" w:rsidR="000F68E7" w:rsidRPr="00804EC1" w:rsidRDefault="000F68E7" w:rsidP="000F68E7">
      <w:pPr>
        <w:rPr>
          <w:rStyle w:val="StyleUnderline"/>
          <w:sz w:val="16"/>
          <w:u w:val="none"/>
        </w:rPr>
      </w:pPr>
      <w:r w:rsidRPr="00804EC1">
        <w:rPr>
          <w:rStyle w:val="StyleUnderline"/>
          <w:sz w:val="16"/>
          <w:u w:val="none"/>
        </w:rPr>
        <w:t>What the Supreme Court Has Done</w:t>
      </w:r>
    </w:p>
    <w:p w14:paraId="7B2BB306" w14:textId="77777777" w:rsidR="000F68E7" w:rsidRPr="00804EC1" w:rsidRDefault="000F68E7" w:rsidP="000F68E7">
      <w:pPr>
        <w:rPr>
          <w:rStyle w:val="StyleUnderline"/>
          <w:sz w:val="16"/>
          <w:u w:val="none"/>
        </w:rPr>
      </w:pPr>
      <w:r w:rsidRPr="00804EC1">
        <w:rPr>
          <w:rStyle w:val="StyleUnderline"/>
          <w:sz w:val="16"/>
          <w:u w:val="none"/>
        </w:rPr>
        <w:t>In 2004, the Supreme Court decided three cases related to the war on terror—Rasul v. Bush, Padilla v. Rumsfeld, and Hamdi v. Rumsfeld. In the first of these, the Court decided that a decades-old statute about when government detainees could apply for habeas corpus did apply to those being held in Guantánamo. Rasul, however, did not raise questions about whether those being held in Guantánamo should be there or about how they were being treated there. And when other parties before and after Rasul petitioned the Court to hear cases that presented those more rights-focused issues, it declined to do so.</w:t>
      </w:r>
    </w:p>
    <w:p w14:paraId="567FDD0C" w14:textId="77777777" w:rsidR="000F68E7" w:rsidRPr="00804EC1" w:rsidRDefault="000F68E7" w:rsidP="000F68E7">
      <w:pPr>
        <w:rPr>
          <w:rStyle w:val="StyleUnderline"/>
          <w:sz w:val="16"/>
          <w:u w:val="none"/>
        </w:rPr>
      </w:pPr>
      <w:r w:rsidRPr="00804EC1">
        <w:rPr>
          <w:rStyle w:val="StyleUnderline"/>
          <w:sz w:val="16"/>
          <w:u w:val="none"/>
        </w:rPr>
        <w:t xml:space="preserve">Indeed, all that the Supreme Court decided in Rasul is that Congress did in fact authorize people like those being detained in Guantánamo to file claims challenging their detention in American courts. Even the potentially significant and related cases that the Court will decide by this June, Boumediene v. Bush and Al </w:t>
      </w:r>
      <w:proofErr w:type="spellStart"/>
      <w:r w:rsidRPr="00804EC1">
        <w:rPr>
          <w:rStyle w:val="StyleUnderline"/>
          <w:sz w:val="16"/>
          <w:u w:val="none"/>
        </w:rPr>
        <w:t>Odah</w:t>
      </w:r>
      <w:proofErr w:type="spellEnd"/>
      <w:r w:rsidRPr="00804EC1">
        <w:rPr>
          <w:rStyle w:val="StyleUnderline"/>
          <w:sz w:val="16"/>
          <w:u w:val="none"/>
        </w:rPr>
        <w:t xml:space="preserve"> v. United States, will also only address the right to file claims in American courts—this time not asking whether Congress itself has authorized them to file lawsuits, but whether the Constitution forbids Congress from preventing them from filing lawsuits. Again, the cases will be about structural constitutional issues—about whether Congress can deprive federal courts of the power to hear certain types of cases—but not about what rights are at stake once those parties make their way into court. [1] </w:t>
      </w:r>
    </w:p>
    <w:p w14:paraId="024FF68C" w14:textId="77777777" w:rsidR="000F68E7" w:rsidRPr="00804EC1" w:rsidRDefault="000F68E7" w:rsidP="000F68E7">
      <w:pPr>
        <w:rPr>
          <w:rStyle w:val="StyleUnderline"/>
          <w:sz w:val="16"/>
          <w:u w:val="none"/>
        </w:rPr>
      </w:pPr>
      <w:r w:rsidRPr="00804EC1">
        <w:rPr>
          <w:rStyle w:val="StyleUnderline"/>
          <w:sz w:val="16"/>
          <w:u w:val="none"/>
        </w:rPr>
        <w:t xml:space="preserve">In Padilla v. Rumsfeld, also decided in 2004, the Supreme Court addressed the case of an American citizen captured at Chicago’s O’Hare International Airport and accused of plotting to commit terrorist acts on American soil. The Bush administration declared José Padilla an “enemy combatant,” thereby detaining him and forbidding him most access to legal representation, but not charging him with any crime. Rather than deciding </w:t>
      </w:r>
      <w:proofErr w:type="gramStart"/>
      <w:r w:rsidRPr="00804EC1">
        <w:rPr>
          <w:rStyle w:val="StyleUnderline"/>
          <w:sz w:val="16"/>
          <w:u w:val="none"/>
        </w:rPr>
        <w:t>whether or not</w:t>
      </w:r>
      <w:proofErr w:type="gramEnd"/>
      <w:r w:rsidRPr="00804EC1">
        <w:rPr>
          <w:rStyle w:val="StyleUnderline"/>
          <w:sz w:val="16"/>
          <w:u w:val="none"/>
        </w:rPr>
        <w:t xml:space="preserve"> that was constitutionally permissible, the Court decided that Padilla had filed his lawsuit in the wrong American court. And when Padilla brought petitions to the Court focused more directly on individual rights claims, the Justices decided not to hear his case.</w:t>
      </w:r>
    </w:p>
    <w:p w14:paraId="50B1FC86" w14:textId="77777777" w:rsidR="000F68E7" w:rsidRPr="00804EC1" w:rsidRDefault="000F68E7" w:rsidP="000F68E7">
      <w:pPr>
        <w:rPr>
          <w:rStyle w:val="StyleUnderline"/>
          <w:sz w:val="16"/>
          <w:u w:val="none"/>
        </w:rPr>
      </w:pPr>
      <w:r w:rsidRPr="00804EC1">
        <w:rPr>
          <w:rStyle w:val="StyleUnderline"/>
          <w:sz w:val="16"/>
          <w:u w:val="none"/>
        </w:rPr>
        <w:t>In Hamdi v. Rumsfeld, the Court addressed the case of another American citizen, who was captured in Afghanistan before being declared an enemy combatant. Again, the Court spent much of its time on structural issues—namely, whether Congress had authorized the president to detain Hamdi—but this time, if ever so briefly, it addressed the question of whether Hamdi’s opportunity to challenge his detention was constitutionally adequate.</w:t>
      </w:r>
    </w:p>
    <w:p w14:paraId="57318C34" w14:textId="77777777" w:rsidR="000F68E7" w:rsidRPr="00804EC1" w:rsidRDefault="000F68E7" w:rsidP="000F68E7">
      <w:pPr>
        <w:rPr>
          <w:rStyle w:val="StyleUnderline"/>
          <w:sz w:val="16"/>
          <w:u w:val="none"/>
        </w:rPr>
      </w:pPr>
      <w:r w:rsidRPr="00804EC1">
        <w:rPr>
          <w:rStyle w:val="StyleUnderline"/>
          <w:sz w:val="16"/>
          <w:u w:val="none"/>
        </w:rPr>
        <w:t>In 2006, the Supreme Court addressed the constitutionality of President Bush’s executive order establishing military commissions, which were to be used to try Salid Ahmed Hamdan, allegedly Osama bin Laden’s driver. Although the Court did address some of the procedural problems with the military commissions and the possible violation of Hamdan’s rights, it did not make any decision about what rights the Constitution guarantees. All it decided was that if the government wants to charge Hamdan in the way that it did, it must first make sure that both the president and Congress have agreed. A later petition filed by Hamdan, which would have forced the Court to address rights issues, was denied by the Court.</w:t>
      </w:r>
    </w:p>
    <w:p w14:paraId="22DC8A79" w14:textId="77777777" w:rsidR="000F68E7" w:rsidRPr="00804EC1" w:rsidRDefault="000F68E7" w:rsidP="000F68E7">
      <w:pPr>
        <w:rPr>
          <w:rStyle w:val="StyleUnderline"/>
          <w:sz w:val="16"/>
          <w:u w:val="none"/>
        </w:rPr>
      </w:pPr>
      <w:r w:rsidRPr="00804EC1">
        <w:rPr>
          <w:rStyle w:val="StyleUnderline"/>
          <w:sz w:val="16"/>
          <w:u w:val="none"/>
        </w:rPr>
        <w:t>Looking at the past several years, we see a theme—or the absence of a theme: the Court has ruled on structural issues, but there have been no rulings on torture or wiretapping or the Patriot Act or on any other issues related to individual rights. Whenever the Court has had a chance to discuss those kinds of questions, it has avoided them.</w:t>
      </w:r>
    </w:p>
    <w:p w14:paraId="01B906CC" w14:textId="77777777" w:rsidR="000F68E7" w:rsidRPr="00804EC1" w:rsidRDefault="000F68E7" w:rsidP="000F68E7">
      <w:pPr>
        <w:rPr>
          <w:rStyle w:val="StyleUnderline"/>
          <w:sz w:val="16"/>
          <w:u w:val="none"/>
        </w:rPr>
      </w:pPr>
      <w:r w:rsidRPr="00804EC1">
        <w:rPr>
          <w:rStyle w:val="StyleUnderline"/>
          <w:sz w:val="16"/>
          <w:u w:val="none"/>
        </w:rPr>
        <w:t>The Results of Inaction</w:t>
      </w:r>
    </w:p>
    <w:p w14:paraId="3246747C" w14:textId="77777777" w:rsidR="000F68E7" w:rsidRPr="00804EC1" w:rsidRDefault="000F68E7" w:rsidP="000F68E7">
      <w:pPr>
        <w:rPr>
          <w:rStyle w:val="StyleUnderline"/>
          <w:sz w:val="16"/>
          <w:u w:val="none"/>
        </w:rPr>
      </w:pPr>
      <w:r w:rsidRPr="00943DB9">
        <w:rPr>
          <w:rStyle w:val="StyleUnderline"/>
        </w:rPr>
        <w:t>What is the problem with this approach</w:t>
      </w:r>
      <w:r w:rsidRPr="00804EC1">
        <w:rPr>
          <w:rStyle w:val="StyleUnderline"/>
          <w:sz w:val="16"/>
          <w:u w:val="none"/>
        </w:rPr>
        <w:t xml:space="preserve">? The answer, simply put, is that </w:t>
      </w:r>
      <w:r w:rsidRPr="00943DB9">
        <w:rPr>
          <w:rStyle w:val="StyleUnderline"/>
          <w:highlight w:val="cyan"/>
        </w:rPr>
        <w:t>it</w:t>
      </w:r>
      <w:r w:rsidRPr="00B07C49">
        <w:rPr>
          <w:rStyle w:val="StyleUnderline"/>
        </w:rPr>
        <w:t xml:space="preserve"> </w:t>
      </w:r>
      <w:r w:rsidRPr="00B07C49">
        <w:rPr>
          <w:rStyle w:val="Emphasis"/>
        </w:rPr>
        <w:t>legitimates</w:t>
      </w:r>
      <w:r w:rsidRPr="00B07C49">
        <w:rPr>
          <w:rStyle w:val="StyleUnderline"/>
        </w:rPr>
        <w:t xml:space="preserve"> and</w:t>
      </w:r>
      <w:r w:rsidRPr="00943DB9">
        <w:rPr>
          <w:rStyle w:val="StyleUnderline"/>
        </w:rPr>
        <w:t xml:space="preserve"> even </w:t>
      </w:r>
      <w:r w:rsidRPr="00804EC1">
        <w:rPr>
          <w:rStyle w:val="Emphasis"/>
          <w:highlight w:val="cyan"/>
        </w:rPr>
        <w:t>catalyzes</w:t>
      </w:r>
      <w:r w:rsidRPr="00943DB9">
        <w:rPr>
          <w:rStyle w:val="StyleUnderline"/>
        </w:rPr>
        <w:t xml:space="preserve"> political </w:t>
      </w:r>
      <w:r w:rsidRPr="00943DB9">
        <w:rPr>
          <w:rStyle w:val="StyleUnderline"/>
          <w:highlight w:val="cyan"/>
        </w:rPr>
        <w:t>activity by</w:t>
      </w:r>
      <w:r w:rsidRPr="00943DB9">
        <w:rPr>
          <w:rStyle w:val="StyleUnderline"/>
        </w:rPr>
        <w:t xml:space="preserve"> Congress and </w:t>
      </w:r>
      <w:r w:rsidRPr="00943DB9">
        <w:rPr>
          <w:rStyle w:val="StyleUnderline"/>
          <w:highlight w:val="cyan"/>
        </w:rPr>
        <w:t>the president</w:t>
      </w:r>
      <w:r w:rsidRPr="00804EC1">
        <w:rPr>
          <w:rStyle w:val="StyleUnderline"/>
          <w:sz w:val="16"/>
          <w:u w:val="none"/>
        </w:rPr>
        <w:t xml:space="preserve">, but it does so </w:t>
      </w:r>
      <w:r w:rsidRPr="00943DB9">
        <w:rPr>
          <w:rStyle w:val="StyleUnderline"/>
        </w:rPr>
        <w:t>without including in this political activity the</w:t>
      </w:r>
      <w:r w:rsidRPr="00804EC1">
        <w:rPr>
          <w:rStyle w:val="StyleUnderline"/>
          <w:sz w:val="16"/>
          <w:u w:val="none"/>
        </w:rPr>
        <w:t xml:space="preserve"> critically influential </w:t>
      </w:r>
      <w:r w:rsidRPr="00943DB9">
        <w:rPr>
          <w:rStyle w:val="StyleUnderline"/>
        </w:rPr>
        <w:t>background voice of the Supreme Court</w:t>
      </w:r>
      <w:r w:rsidRPr="00804EC1">
        <w:rPr>
          <w:rStyle w:val="StyleUnderline"/>
          <w:sz w:val="16"/>
          <w:u w:val="none"/>
        </w:rPr>
        <w:t xml:space="preserve"> on issues related to individual rights.</w:t>
      </w:r>
    </w:p>
    <w:p w14:paraId="53EF919D" w14:textId="77777777" w:rsidR="000F68E7" w:rsidRPr="00804EC1" w:rsidRDefault="000F68E7" w:rsidP="000F68E7">
      <w:pPr>
        <w:rPr>
          <w:rStyle w:val="StyleUnderline"/>
          <w:sz w:val="16"/>
          <w:u w:val="none"/>
        </w:rPr>
      </w:pPr>
      <w:r w:rsidRPr="00943DB9">
        <w:rPr>
          <w:rStyle w:val="StyleUnderline"/>
        </w:rPr>
        <w:t>The Court has two main powers</w:t>
      </w:r>
      <w:r w:rsidRPr="00804EC1">
        <w:rPr>
          <w:rStyle w:val="StyleUnderline"/>
          <w:sz w:val="16"/>
          <w:u w:val="none"/>
        </w:rPr>
        <w:t xml:space="preserve">: one has to do with law and compulsion, the other has to do with political debate. </w:t>
      </w:r>
      <w:r w:rsidRPr="00943DB9">
        <w:rPr>
          <w:rStyle w:val="StyleUnderline"/>
          <w:highlight w:val="cyan"/>
        </w:rPr>
        <w:t>The Court can</w:t>
      </w:r>
      <w:r w:rsidRPr="00943DB9">
        <w:rPr>
          <w:rStyle w:val="StyleUnderline"/>
        </w:rPr>
        <w:t xml:space="preserve"> </w:t>
      </w:r>
      <w:r w:rsidRPr="00804EC1">
        <w:rPr>
          <w:rStyle w:val="Emphasis"/>
        </w:rPr>
        <w:t xml:space="preserve">legally </w:t>
      </w:r>
      <w:r w:rsidRPr="00804EC1">
        <w:rPr>
          <w:rStyle w:val="Emphasis"/>
          <w:highlight w:val="cyan"/>
        </w:rPr>
        <w:t>compel</w:t>
      </w:r>
      <w:r w:rsidRPr="00943DB9">
        <w:rPr>
          <w:rStyle w:val="StyleUnderline"/>
        </w:rPr>
        <w:t xml:space="preserve"> other </w:t>
      </w:r>
      <w:r w:rsidRPr="00943DB9">
        <w:rPr>
          <w:rStyle w:val="StyleUnderline"/>
          <w:highlight w:val="cyan"/>
        </w:rPr>
        <w:t>branches</w:t>
      </w:r>
      <w:r w:rsidRPr="00943DB9">
        <w:rPr>
          <w:rStyle w:val="StyleUnderline"/>
        </w:rPr>
        <w:t xml:space="preserve"> of government </w:t>
      </w:r>
      <w:r w:rsidRPr="00B07C49">
        <w:rPr>
          <w:rStyle w:val="StyleUnderline"/>
        </w:rPr>
        <w:t>to do something</w:t>
      </w:r>
      <w:r w:rsidRPr="00B07C49">
        <w:rPr>
          <w:rStyle w:val="StyleUnderline"/>
          <w:sz w:val="16"/>
          <w:u w:val="none"/>
        </w:rPr>
        <w:t>. When</w:t>
      </w:r>
      <w:r w:rsidRPr="00804EC1">
        <w:rPr>
          <w:rStyle w:val="StyleUnderline"/>
          <w:sz w:val="16"/>
          <w:u w:val="none"/>
        </w:rPr>
        <w:t xml:space="preserve"> it told states and the federal government in Roe v. Wade that they could not criminalize all abortions, for example, </w:t>
      </w:r>
      <w:r w:rsidRPr="00943DB9">
        <w:rPr>
          <w:rStyle w:val="StyleUnderline"/>
        </w:rPr>
        <w:t xml:space="preserve">the Court’s decision was a </w:t>
      </w:r>
      <w:r w:rsidRPr="00804EC1">
        <w:rPr>
          <w:rStyle w:val="Emphasis"/>
        </w:rPr>
        <w:t>binding</w:t>
      </w:r>
      <w:r w:rsidRPr="00943DB9">
        <w:rPr>
          <w:rStyle w:val="StyleUnderline"/>
        </w:rPr>
        <w:t xml:space="preserve"> legal order.</w:t>
      </w:r>
    </w:p>
    <w:p w14:paraId="28B21957" w14:textId="77777777" w:rsidR="000F68E7" w:rsidRPr="00804EC1" w:rsidRDefault="000F68E7" w:rsidP="000F68E7">
      <w:pPr>
        <w:rPr>
          <w:rStyle w:val="StyleUnderline"/>
          <w:sz w:val="16"/>
          <w:u w:val="none"/>
        </w:rPr>
      </w:pPr>
      <w:r w:rsidRPr="00804EC1">
        <w:rPr>
          <w:rStyle w:val="StyleUnderline"/>
          <w:sz w:val="16"/>
          <w:u w:val="none"/>
        </w:rPr>
        <w:t xml:space="preserve">But the Supreme Court also plays a role in political debate, even when it does not order anyone to do anything. If the Justices discuss the potential problems for individual rights of a governmental action, even if they don’t contravene the action, </w:t>
      </w:r>
      <w:r w:rsidRPr="00943DB9">
        <w:rPr>
          <w:rStyle w:val="StyleUnderline"/>
        </w:rPr>
        <w:t xml:space="preserve">their decision still </w:t>
      </w:r>
      <w:r w:rsidRPr="00943DB9">
        <w:rPr>
          <w:rStyle w:val="StyleUnderline"/>
          <w:highlight w:val="cyan"/>
        </w:rPr>
        <w:t xml:space="preserve">has </w:t>
      </w:r>
      <w:r w:rsidRPr="00804EC1">
        <w:rPr>
          <w:rStyle w:val="Emphasis"/>
          <w:highlight w:val="cyan"/>
        </w:rPr>
        <w:t>enormous</w:t>
      </w:r>
      <w:r w:rsidRPr="00943DB9">
        <w:rPr>
          <w:rStyle w:val="StyleUnderline"/>
          <w:highlight w:val="cyan"/>
        </w:rPr>
        <w:t xml:space="preserve"> import</w:t>
      </w:r>
      <w:r w:rsidRPr="00804EC1">
        <w:rPr>
          <w:rStyle w:val="StyleUnderline"/>
          <w:sz w:val="16"/>
          <w:u w:val="none"/>
        </w:rPr>
        <w:t xml:space="preserve">. This is because other actors (members of Congress, lawyers, newspaper editorial writers, college teachers, and </w:t>
      </w:r>
      <w:r w:rsidRPr="00804EC1">
        <w:rPr>
          <w:rStyle w:val="StyleUnderline"/>
          <w:sz w:val="16"/>
          <w:u w:val="none"/>
        </w:rPr>
        <w:lastRenderedPageBreak/>
        <w:t xml:space="preserve">many others) can now recite the Court’s language in support of their cause. </w:t>
      </w:r>
      <w:r w:rsidRPr="00B07C49">
        <w:rPr>
          <w:rStyle w:val="StyleUnderline"/>
        </w:rPr>
        <w:t xml:space="preserve">Supreme Court phrases such as “one person, one vote” have enormous </w:t>
      </w:r>
      <w:r w:rsidRPr="00B07C49">
        <w:rPr>
          <w:rStyle w:val="Emphasis"/>
        </w:rPr>
        <w:t>symbolic effect</w:t>
      </w:r>
      <w:r w:rsidRPr="00B07C49">
        <w:rPr>
          <w:rStyle w:val="StyleUnderline"/>
        </w:rPr>
        <w:t xml:space="preserve"> and practical influence.</w:t>
      </w:r>
    </w:p>
    <w:p w14:paraId="5382E842" w14:textId="77777777" w:rsidR="000F68E7" w:rsidRPr="00804EC1" w:rsidRDefault="000F68E7" w:rsidP="000F68E7">
      <w:pPr>
        <w:rPr>
          <w:rStyle w:val="StyleUnderline"/>
          <w:sz w:val="16"/>
          <w:u w:val="none"/>
        </w:rPr>
      </w:pPr>
      <w:r w:rsidRPr="00804EC1">
        <w:rPr>
          <w:rStyle w:val="StyleUnderline"/>
          <w:sz w:val="16"/>
          <w:u w:val="none"/>
        </w:rPr>
        <w:t>If there had been a case about torture, for example, and some of the justices had written in detail about its evils, then Senator Patrick Leahy (senior Democrat on the Judiciary Committee) could have used the Justices’ arguments to criticize attorney general nominee Michael Mukasey during his confirmation hearings. Attorneys for those being detained at Guantánamo could have made appearances on CNN and (even) Fox News reciting the evils of torture as described by the Court. Concerns about rights could have been presented far more effectively than if, as actually happened, the Court refused to speak to these issues.</w:t>
      </w:r>
    </w:p>
    <w:p w14:paraId="60151B05" w14:textId="77777777" w:rsidR="000F68E7" w:rsidRPr="00943DB9" w:rsidRDefault="000F68E7" w:rsidP="000F68E7">
      <w:pPr>
        <w:rPr>
          <w:rStyle w:val="StyleUnderline"/>
        </w:rPr>
      </w:pPr>
      <w:r w:rsidRPr="00804EC1">
        <w:rPr>
          <w:rStyle w:val="StyleUnderline"/>
          <w:sz w:val="16"/>
          <w:u w:val="none"/>
        </w:rPr>
        <w:t xml:space="preserve">The Supreme Court’s discussion of constitutional questions is particularly important for two reasons. First, the justices view these questions from a distinct standpoint. While members of Congress and the president </w:t>
      </w:r>
      <w:proofErr w:type="gramStart"/>
      <w:r w:rsidRPr="00804EC1">
        <w:rPr>
          <w:rStyle w:val="StyleUnderline"/>
          <w:sz w:val="16"/>
          <w:u w:val="none"/>
        </w:rPr>
        <w:t>have to</w:t>
      </w:r>
      <w:proofErr w:type="gramEnd"/>
      <w:r w:rsidRPr="00804EC1">
        <w:rPr>
          <w:rStyle w:val="StyleUnderline"/>
          <w:sz w:val="16"/>
          <w:u w:val="none"/>
        </w:rPr>
        <w:t xml:space="preserve"> focus more on short-term and tangible goods, </w:t>
      </w:r>
      <w:r w:rsidRPr="00943DB9">
        <w:rPr>
          <w:rStyle w:val="StyleUnderline"/>
        </w:rPr>
        <w:t>members of the Court</w:t>
      </w:r>
      <w:r w:rsidRPr="00804EC1">
        <w:rPr>
          <w:rStyle w:val="StyleUnderline"/>
          <w:sz w:val="16"/>
          <w:u w:val="none"/>
        </w:rPr>
        <w:t xml:space="preserve"> (regardless of which president appointed them) </w:t>
      </w:r>
      <w:r w:rsidRPr="00943DB9">
        <w:rPr>
          <w:rStyle w:val="StyleUnderline"/>
        </w:rPr>
        <w:t xml:space="preserve">focus more on the </w:t>
      </w:r>
      <w:r w:rsidRPr="00804EC1">
        <w:rPr>
          <w:rStyle w:val="Emphasis"/>
        </w:rPr>
        <w:t>long term</w:t>
      </w:r>
      <w:r w:rsidRPr="00943DB9">
        <w:rPr>
          <w:rStyle w:val="StyleUnderline"/>
        </w:rPr>
        <w:t xml:space="preserve"> and on abstract values. The Court offers a perspective that the other branches simply </w:t>
      </w:r>
      <w:r w:rsidRPr="00804EC1">
        <w:rPr>
          <w:rStyle w:val="Emphasis"/>
        </w:rPr>
        <w:t>cannot offer</w:t>
      </w:r>
      <w:r w:rsidRPr="00943DB9">
        <w:rPr>
          <w:rStyle w:val="StyleUnderline"/>
        </w:rPr>
        <w:t>.</w:t>
      </w:r>
    </w:p>
    <w:p w14:paraId="24BA7000" w14:textId="77777777" w:rsidR="000F68E7" w:rsidRPr="00804EC1" w:rsidRDefault="000F68E7" w:rsidP="000F68E7">
      <w:pPr>
        <w:rPr>
          <w:rStyle w:val="StyleUnderline"/>
          <w:sz w:val="16"/>
          <w:u w:val="none"/>
        </w:rPr>
      </w:pPr>
      <w:r w:rsidRPr="00804EC1">
        <w:rPr>
          <w:rStyle w:val="StyleUnderline"/>
          <w:sz w:val="16"/>
          <w:u w:val="none"/>
        </w:rPr>
        <w:t xml:space="preserve">Second, </w:t>
      </w:r>
      <w:r w:rsidRPr="00943DB9">
        <w:rPr>
          <w:rStyle w:val="StyleUnderline"/>
        </w:rPr>
        <w:t xml:space="preserve">when the Supreme Court presents this perspective, </w:t>
      </w:r>
      <w:r w:rsidRPr="00804EC1">
        <w:rPr>
          <w:rStyle w:val="Emphasis"/>
        </w:rPr>
        <w:t>people listen</w:t>
      </w:r>
      <w:r w:rsidRPr="00804EC1">
        <w:rPr>
          <w:rStyle w:val="StyleUnderline"/>
          <w:sz w:val="16"/>
          <w:u w:val="none"/>
        </w:rPr>
        <w:t xml:space="preserve">. </w:t>
      </w:r>
      <w:r w:rsidRPr="00943DB9">
        <w:rPr>
          <w:rStyle w:val="StyleUnderline"/>
        </w:rPr>
        <w:t xml:space="preserve">It is and has been for some time the </w:t>
      </w:r>
      <w:r w:rsidRPr="00804EC1">
        <w:rPr>
          <w:rStyle w:val="Emphasis"/>
        </w:rPr>
        <w:t>most popular</w:t>
      </w:r>
      <w:r w:rsidRPr="00943DB9">
        <w:rPr>
          <w:rStyle w:val="StyleUnderline"/>
        </w:rPr>
        <w:t xml:space="preserve"> branch of American government.</w:t>
      </w:r>
      <w:r w:rsidRPr="00804EC1">
        <w:rPr>
          <w:rStyle w:val="StyleUnderline"/>
          <w:sz w:val="16"/>
          <w:u w:val="none"/>
        </w:rPr>
        <w:t xml:space="preserve"> Although there is some debate about terminology and measurement, most scholars agree that the Court enjoys “diffuse” rather than “specific” support. </w:t>
      </w:r>
      <w:r w:rsidRPr="00B07C49">
        <w:rPr>
          <w:rStyle w:val="StyleUnderline"/>
          <w:sz w:val="16"/>
          <w:u w:val="none"/>
        </w:rPr>
        <w:t xml:space="preserve">Thus, </w:t>
      </w:r>
      <w:r w:rsidRPr="00B07C49">
        <w:rPr>
          <w:rStyle w:val="StyleUnderline"/>
        </w:rPr>
        <w:t xml:space="preserve">even when </w:t>
      </w:r>
      <w:r w:rsidRPr="00943DB9">
        <w:rPr>
          <w:rStyle w:val="StyleUnderline"/>
          <w:highlight w:val="cyan"/>
        </w:rPr>
        <w:t>Americans</w:t>
      </w:r>
      <w:r w:rsidRPr="00B07C49">
        <w:rPr>
          <w:rStyle w:val="StyleUnderline"/>
        </w:rPr>
        <w:t xml:space="preserve"> don’t like a specific decision, they</w:t>
      </w:r>
      <w:r w:rsidRPr="00943DB9">
        <w:rPr>
          <w:rStyle w:val="StyleUnderline"/>
        </w:rPr>
        <w:t xml:space="preserve"> </w:t>
      </w:r>
      <w:r w:rsidRPr="00804EC1">
        <w:rPr>
          <w:rStyle w:val="Emphasis"/>
        </w:rPr>
        <w:t xml:space="preserve">still </w:t>
      </w:r>
      <w:r w:rsidRPr="00804EC1">
        <w:rPr>
          <w:rStyle w:val="Emphasis"/>
          <w:highlight w:val="cyan"/>
        </w:rPr>
        <w:t>support</w:t>
      </w:r>
      <w:r w:rsidRPr="00943DB9">
        <w:rPr>
          <w:rStyle w:val="StyleUnderline"/>
          <w:highlight w:val="cyan"/>
        </w:rPr>
        <w:t xml:space="preserve"> the Court</w:t>
      </w:r>
      <w:r w:rsidRPr="00943DB9">
        <w:rPr>
          <w:rStyle w:val="StyleUnderline"/>
        </w:rPr>
        <w:t>.</w:t>
      </w:r>
      <w:r w:rsidRPr="00804EC1">
        <w:rPr>
          <w:rStyle w:val="StyleUnderline"/>
          <w:sz w:val="16"/>
          <w:u w:val="none"/>
        </w:rPr>
        <w:t xml:space="preserve"> By contrast, when the president or Congress does </w:t>
      </w:r>
      <w:proofErr w:type="gramStart"/>
      <w:r w:rsidRPr="00804EC1">
        <w:rPr>
          <w:rStyle w:val="StyleUnderline"/>
          <w:sz w:val="16"/>
          <w:u w:val="none"/>
        </w:rPr>
        <w:t>something</w:t>
      </w:r>
      <w:proofErr w:type="gramEnd"/>
      <w:r w:rsidRPr="00804EC1">
        <w:rPr>
          <w:rStyle w:val="StyleUnderline"/>
          <w:sz w:val="16"/>
          <w:u w:val="none"/>
        </w:rPr>
        <w:t xml:space="preserve"> Americans don’t like, their support drops substantially.</w:t>
      </w:r>
    </w:p>
    <w:p w14:paraId="1F677A08" w14:textId="77777777" w:rsidR="000F68E7" w:rsidRPr="00804EC1" w:rsidRDefault="000F68E7" w:rsidP="000F68E7">
      <w:pPr>
        <w:rPr>
          <w:rStyle w:val="StyleUnderline"/>
          <w:sz w:val="16"/>
          <w:u w:val="none"/>
        </w:rPr>
      </w:pPr>
      <w:r w:rsidRPr="00804EC1">
        <w:rPr>
          <w:rStyle w:val="StyleUnderline"/>
          <w:sz w:val="16"/>
          <w:u w:val="none"/>
        </w:rPr>
        <w:t>AMERICANS BECOME more aware of the Court the more it involves itself in controversies. This is because of what political scientists call “positivity bias.” The legitimating symbols of the Court (the robes, the appearance of detachment, the sophisticated legal opinions) help to separate it from other political institutions—and in a good way for the Court. If the Justices had drawn attention to violations of individual rights, most of America would have listened and possibly agreed.</w:t>
      </w:r>
    </w:p>
    <w:p w14:paraId="5FC14A10" w14:textId="77777777" w:rsidR="000F68E7" w:rsidRPr="00804EC1" w:rsidRDefault="000F68E7" w:rsidP="000F68E7">
      <w:pPr>
        <w:rPr>
          <w:rStyle w:val="StyleUnderline"/>
          <w:sz w:val="16"/>
          <w:u w:val="none"/>
        </w:rPr>
      </w:pPr>
      <w:r w:rsidRPr="00804EC1">
        <w:rPr>
          <w:rStyle w:val="StyleUnderline"/>
          <w:sz w:val="16"/>
          <w:u w:val="none"/>
        </w:rPr>
        <w:t xml:space="preserve">As it is, </w:t>
      </w:r>
      <w:r w:rsidRPr="00943DB9">
        <w:rPr>
          <w:rStyle w:val="StyleUnderline"/>
        </w:rPr>
        <w:t xml:space="preserve">our </w:t>
      </w:r>
      <w:r w:rsidRPr="00943DB9">
        <w:rPr>
          <w:rStyle w:val="StyleUnderline"/>
          <w:highlight w:val="cyan"/>
        </w:rPr>
        <w:t xml:space="preserve">politics has been </w:t>
      </w:r>
      <w:r w:rsidRPr="00804EC1">
        <w:rPr>
          <w:rStyle w:val="Emphasis"/>
          <w:highlight w:val="cyan"/>
        </w:rPr>
        <w:t>devoid</w:t>
      </w:r>
      <w:r w:rsidRPr="00943DB9">
        <w:rPr>
          <w:rStyle w:val="StyleUnderline"/>
          <w:highlight w:val="cyan"/>
        </w:rPr>
        <w:t xml:space="preserve"> of</w:t>
      </w:r>
      <w:r w:rsidRPr="00943DB9">
        <w:rPr>
          <w:rStyle w:val="StyleUnderline"/>
        </w:rPr>
        <w:t xml:space="preserve"> a voice—and </w:t>
      </w:r>
      <w:r w:rsidRPr="00943DB9">
        <w:rPr>
          <w:rStyle w:val="StyleUnderline"/>
          <w:highlight w:val="cyan"/>
        </w:rPr>
        <w:t xml:space="preserve">an </w:t>
      </w:r>
      <w:r w:rsidRPr="00804EC1">
        <w:rPr>
          <w:rStyle w:val="Emphasis"/>
          <w:highlight w:val="cyan"/>
        </w:rPr>
        <w:t>authoritative</w:t>
      </w:r>
      <w:r w:rsidRPr="00943DB9">
        <w:rPr>
          <w:rStyle w:val="StyleUnderline"/>
          <w:highlight w:val="cyan"/>
        </w:rPr>
        <w:t xml:space="preserve"> voice</w:t>
      </w:r>
      <w:r w:rsidRPr="00804EC1">
        <w:rPr>
          <w:rStyle w:val="StyleUnderline"/>
          <w:sz w:val="16"/>
          <w:u w:val="none"/>
        </w:rPr>
        <w:t xml:space="preserve">—on individual rights. For most of the time since September 11, </w:t>
      </w:r>
      <w:r w:rsidRPr="00943DB9">
        <w:rPr>
          <w:rStyle w:val="StyleUnderline"/>
        </w:rPr>
        <w:t xml:space="preserve">few major </w:t>
      </w:r>
      <w:r w:rsidRPr="00804EC1">
        <w:rPr>
          <w:rStyle w:val="Emphasis"/>
        </w:rPr>
        <w:t>political figures</w:t>
      </w:r>
      <w:r w:rsidRPr="00943DB9">
        <w:rPr>
          <w:rStyle w:val="StyleUnderline"/>
        </w:rPr>
        <w:t xml:space="preserve"> have been willing to stand up and speak in support of these rights</w:t>
      </w:r>
      <w:r w:rsidRPr="00804EC1">
        <w:rPr>
          <w:rStyle w:val="StyleUnderline"/>
          <w:sz w:val="16"/>
          <w:u w:val="none"/>
        </w:rPr>
        <w:t>. Recall that the Patriot Act was passed in 2001 by a vote of ninety-eight to one in the Senate, with very little debate. Congress overwhelmingly passed the Detainee Treatment Act (DTA) of 2005, which barred many of those complaining of torture from access to a U.S. court. Congress also overwhelmingly passed the Military Commissions Act (MCA) of 2006, which prevented aliens detained by the government from challenging their detention—and barred them from looking to the Geneva Conventions as a source of a legal claim.</w:t>
      </w:r>
    </w:p>
    <w:p w14:paraId="15433AC1" w14:textId="77777777" w:rsidR="000F68E7" w:rsidRPr="00804EC1" w:rsidRDefault="000F68E7" w:rsidP="000F68E7">
      <w:pPr>
        <w:rPr>
          <w:rStyle w:val="StyleUnderline"/>
          <w:sz w:val="16"/>
          <w:u w:val="none"/>
        </w:rPr>
      </w:pPr>
      <w:r w:rsidRPr="00804EC1">
        <w:rPr>
          <w:rStyle w:val="StyleUnderline"/>
          <w:sz w:val="16"/>
          <w:u w:val="none"/>
        </w:rPr>
        <w:t xml:space="preserve">On </w:t>
      </w:r>
      <w:proofErr w:type="gramStart"/>
      <w:r w:rsidRPr="00804EC1">
        <w:rPr>
          <w:rStyle w:val="StyleUnderline"/>
          <w:sz w:val="16"/>
          <w:u w:val="none"/>
        </w:rPr>
        <w:t>all of</w:t>
      </w:r>
      <w:proofErr w:type="gramEnd"/>
      <w:r w:rsidRPr="00804EC1">
        <w:rPr>
          <w:rStyle w:val="StyleUnderline"/>
          <w:sz w:val="16"/>
          <w:u w:val="none"/>
        </w:rPr>
        <w:t xml:space="preserve"> these occasions, in part </w:t>
      </w:r>
      <w:r w:rsidRPr="00943DB9">
        <w:rPr>
          <w:rStyle w:val="StyleUnderline"/>
        </w:rPr>
        <w:t xml:space="preserve">because there were no Supreme Court decisions addressing the </w:t>
      </w:r>
      <w:r w:rsidRPr="00804EC1">
        <w:rPr>
          <w:rStyle w:val="Emphasis"/>
        </w:rPr>
        <w:t>critical issues</w:t>
      </w:r>
      <w:r w:rsidRPr="00943DB9">
        <w:rPr>
          <w:rStyle w:val="StyleUnderline"/>
        </w:rPr>
        <w:t>, there was very little discussion of rights</w:t>
      </w:r>
      <w:r w:rsidRPr="00804EC1">
        <w:rPr>
          <w:rStyle w:val="StyleUnderline"/>
          <w:sz w:val="16"/>
          <w:u w:val="none"/>
        </w:rPr>
        <w:t>. And, when members of Congress did try to address the rights consequences of the DTA and MCA, they did so without the political cover of the Court. If members of Congress had been able to go to the floor to denounce these statutes and to quote recent Court decisions about what was at stake, they might have escaped being branded as “soft” on security, wimpish in their defense of American lives.</w:t>
      </w:r>
    </w:p>
    <w:p w14:paraId="4F31CA04" w14:textId="77777777" w:rsidR="000F68E7" w:rsidRPr="00804EC1" w:rsidRDefault="000F68E7" w:rsidP="000F68E7">
      <w:pPr>
        <w:rPr>
          <w:rStyle w:val="StyleUnderline"/>
          <w:sz w:val="16"/>
          <w:u w:val="none"/>
        </w:rPr>
      </w:pPr>
      <w:r w:rsidRPr="00804EC1">
        <w:rPr>
          <w:rStyle w:val="StyleUnderline"/>
          <w:sz w:val="16"/>
          <w:u w:val="none"/>
        </w:rPr>
        <w:t xml:space="preserve">Beyond providing a rhetorical sword and drawing attention to and legitimating certain issues, </w:t>
      </w:r>
      <w:r w:rsidRPr="00943DB9">
        <w:rPr>
          <w:rStyle w:val="StyleUnderline"/>
        </w:rPr>
        <w:t xml:space="preserve">the Court can often shatter a stable </w:t>
      </w:r>
      <w:r w:rsidRPr="00804EC1">
        <w:rPr>
          <w:rStyle w:val="Emphasis"/>
        </w:rPr>
        <w:t>political equilibrium</w:t>
      </w:r>
      <w:r w:rsidRPr="00943DB9">
        <w:rPr>
          <w:rStyle w:val="StyleUnderline"/>
        </w:rPr>
        <w:t xml:space="preserve"> and force us to reexamine settled political and policy agreements</w:t>
      </w:r>
      <w:r w:rsidRPr="00804EC1">
        <w:rPr>
          <w:rStyle w:val="StyleUnderline"/>
          <w:sz w:val="16"/>
          <w:u w:val="none"/>
        </w:rPr>
        <w:t xml:space="preserve">. Consider the example of the United Kingdom. Many members of former prime minister Tony Blair’s </w:t>
      </w:r>
      <w:proofErr w:type="spellStart"/>
      <w:r w:rsidRPr="00804EC1">
        <w:rPr>
          <w:rStyle w:val="StyleUnderline"/>
          <w:sz w:val="16"/>
          <w:u w:val="none"/>
        </w:rPr>
        <w:t>Labour</w:t>
      </w:r>
      <w:proofErr w:type="spellEnd"/>
      <w:r w:rsidRPr="00804EC1">
        <w:rPr>
          <w:rStyle w:val="StyleUnderline"/>
          <w:sz w:val="16"/>
          <w:u w:val="none"/>
        </w:rPr>
        <w:t xml:space="preserve"> Party were unwilling to criticize his harsh anti-terrorism policies for several years after September 11. Then, in December of 2004, Britain’s highest court (the House of Lords) found that some of his policies violated human rights norms. This decision had a political ripple effect. Suddenly, civil libertarian dissenters within the </w:t>
      </w:r>
      <w:proofErr w:type="spellStart"/>
      <w:r w:rsidRPr="00804EC1">
        <w:rPr>
          <w:rStyle w:val="StyleUnderline"/>
          <w:sz w:val="16"/>
          <w:u w:val="none"/>
        </w:rPr>
        <w:t>Labour</w:t>
      </w:r>
      <w:proofErr w:type="spellEnd"/>
      <w:r w:rsidRPr="00804EC1">
        <w:rPr>
          <w:rStyle w:val="StyleUnderline"/>
          <w:sz w:val="16"/>
          <w:u w:val="none"/>
        </w:rPr>
        <w:t xml:space="preserve"> Party had new political power and political cover, and there was a renewed debate within the party and the country about civil liberties—which ultimately resulted in the decision by members of Blair’s </w:t>
      </w:r>
      <w:proofErr w:type="spellStart"/>
      <w:r w:rsidRPr="00804EC1">
        <w:rPr>
          <w:rStyle w:val="StyleUnderline"/>
          <w:sz w:val="16"/>
          <w:u w:val="none"/>
        </w:rPr>
        <w:t>Labour</w:t>
      </w:r>
      <w:proofErr w:type="spellEnd"/>
      <w:r w:rsidRPr="00804EC1">
        <w:rPr>
          <w:rStyle w:val="StyleUnderline"/>
          <w:sz w:val="16"/>
          <w:u w:val="none"/>
        </w:rPr>
        <w:t xml:space="preserve"> Party to block his 2005 proposal to hold detainees for up to ninety days without charge. This was Blair’s first major defeat in the House of Commons during his time as prime minister.</w:t>
      </w:r>
    </w:p>
    <w:p w14:paraId="441FD55E" w14:textId="77777777" w:rsidR="000F68E7" w:rsidRPr="00804EC1" w:rsidRDefault="000F68E7" w:rsidP="000F68E7">
      <w:pPr>
        <w:rPr>
          <w:rStyle w:val="StyleUnderline"/>
          <w:sz w:val="16"/>
          <w:u w:val="none"/>
        </w:rPr>
      </w:pPr>
      <w:r w:rsidRPr="00804EC1">
        <w:rPr>
          <w:rStyle w:val="StyleUnderline"/>
          <w:sz w:val="16"/>
          <w:u w:val="none"/>
        </w:rPr>
        <w:t xml:space="preserve">While the silence of the Court on individual rights has been unhelpful, </w:t>
      </w:r>
      <w:r w:rsidRPr="00943DB9">
        <w:rPr>
          <w:rStyle w:val="StyleUnderline"/>
        </w:rPr>
        <w:t xml:space="preserve">its decision to focus on structure without a </w:t>
      </w:r>
      <w:r w:rsidRPr="00804EC1">
        <w:rPr>
          <w:rStyle w:val="Emphasis"/>
        </w:rPr>
        <w:t>background discussion</w:t>
      </w:r>
      <w:r w:rsidRPr="00943DB9">
        <w:rPr>
          <w:rStyle w:val="StyleUnderline"/>
        </w:rPr>
        <w:t xml:space="preserve"> of rights has </w:t>
      </w:r>
      <w:proofErr w:type="gramStart"/>
      <w:r w:rsidRPr="00943DB9">
        <w:rPr>
          <w:rStyle w:val="StyleUnderline"/>
        </w:rPr>
        <w:t>actually been</w:t>
      </w:r>
      <w:proofErr w:type="gramEnd"/>
      <w:r w:rsidRPr="00943DB9">
        <w:rPr>
          <w:rStyle w:val="StyleUnderline"/>
        </w:rPr>
        <w:t xml:space="preserve"> harmful</w:t>
      </w:r>
      <w:r w:rsidRPr="00804EC1">
        <w:rPr>
          <w:rStyle w:val="StyleUnderline"/>
          <w:sz w:val="16"/>
          <w:u w:val="none"/>
        </w:rPr>
        <w:t xml:space="preserve">. By telling Congress that it could or should act, the </w:t>
      </w:r>
      <w:r w:rsidRPr="00804EC1">
        <w:rPr>
          <w:rStyle w:val="StyleUnderline"/>
          <w:sz w:val="16"/>
          <w:u w:val="none"/>
        </w:rPr>
        <w:lastRenderedPageBreak/>
        <w:t>Court energized certain political actors—but without providing decisions (or dissents) about the rights at stake that might have influenced or constrained their activity.</w:t>
      </w:r>
    </w:p>
    <w:p w14:paraId="14494FCB" w14:textId="77777777" w:rsidR="000F68E7" w:rsidRPr="00804EC1" w:rsidRDefault="000F68E7" w:rsidP="000F68E7">
      <w:pPr>
        <w:rPr>
          <w:rStyle w:val="StyleUnderline"/>
          <w:sz w:val="16"/>
          <w:u w:val="none"/>
        </w:rPr>
      </w:pPr>
      <w:r w:rsidRPr="00804EC1">
        <w:rPr>
          <w:rStyle w:val="StyleUnderline"/>
          <w:sz w:val="16"/>
          <w:u w:val="none"/>
        </w:rPr>
        <w:t>Take, for instance, the situation after the Supreme Court decided Hamdan in 2006. The Court pointed its collective finger at Congress and said that it could act to create military commissions. In so doing, the Court changed the political dynamics of the country, in effect focusing the public eye on Congress to see if it was going to ratify the commissions as the justices seemed to say it could do.</w:t>
      </w:r>
    </w:p>
    <w:p w14:paraId="5B86CDA6" w14:textId="77777777" w:rsidR="000F68E7" w:rsidRPr="00804EC1" w:rsidRDefault="000F68E7" w:rsidP="000F68E7">
      <w:pPr>
        <w:rPr>
          <w:rStyle w:val="StyleUnderline"/>
          <w:sz w:val="16"/>
          <w:u w:val="none"/>
        </w:rPr>
      </w:pPr>
      <w:r w:rsidRPr="00804EC1">
        <w:rPr>
          <w:rStyle w:val="StyleUnderline"/>
          <w:sz w:val="16"/>
          <w:u w:val="none"/>
        </w:rPr>
        <w:t>Rarely has Congress reacted so quickly to a Supreme Court decision as it did after Hamdan. The case was decided on June 29, 2006. With members of Congress standing up on the floors of the House and Senate, insisting that the Court had called and commanded them to act, Republicans and Democrats joined together to pass the MCA less than four months later, on October 17, 2006.</w:t>
      </w:r>
    </w:p>
    <w:p w14:paraId="5D8C4E44" w14:textId="77777777" w:rsidR="000F68E7" w:rsidRPr="00804EC1" w:rsidRDefault="000F68E7" w:rsidP="000F68E7">
      <w:pPr>
        <w:rPr>
          <w:rStyle w:val="StyleUnderline"/>
          <w:sz w:val="16"/>
          <w:u w:val="none"/>
        </w:rPr>
      </w:pPr>
      <w:r w:rsidRPr="00804EC1">
        <w:rPr>
          <w:rStyle w:val="StyleUnderline"/>
          <w:sz w:val="16"/>
          <w:u w:val="none"/>
        </w:rPr>
        <w:t>Hamdan catalyzed American politics, serving as a sort of lightning bolt to generate political activity. But this political activity occurred without the rhetorical and political effects that rights-based decisions would have had. Members of Congress did not rise in the House and Senate, in the debate about the MCA, and quote what the Supreme Court had said about how a military commission would have to be fair and just—because the Supreme Court had very little to say about this.</w:t>
      </w:r>
    </w:p>
    <w:p w14:paraId="6AA3754C" w14:textId="77777777" w:rsidR="000F68E7" w:rsidRPr="00804EC1" w:rsidRDefault="000F68E7" w:rsidP="000F68E7">
      <w:pPr>
        <w:rPr>
          <w:rStyle w:val="StyleUnderline"/>
          <w:sz w:val="16"/>
          <w:u w:val="none"/>
        </w:rPr>
      </w:pPr>
      <w:r w:rsidRPr="00804EC1">
        <w:rPr>
          <w:rStyle w:val="StyleUnderline"/>
          <w:sz w:val="16"/>
          <w:u w:val="none"/>
        </w:rPr>
        <w:t>High Court in a Healthy Democracy</w:t>
      </w:r>
    </w:p>
    <w:p w14:paraId="1BD7C259" w14:textId="77777777" w:rsidR="000F68E7" w:rsidRPr="00804EC1" w:rsidRDefault="000F68E7" w:rsidP="000F68E7">
      <w:pPr>
        <w:rPr>
          <w:rStyle w:val="StyleUnderline"/>
          <w:sz w:val="16"/>
          <w:u w:val="none"/>
        </w:rPr>
      </w:pPr>
      <w:r w:rsidRPr="00804EC1">
        <w:rPr>
          <w:rStyle w:val="StyleUnderline"/>
          <w:sz w:val="16"/>
          <w:u w:val="none"/>
        </w:rPr>
        <w:t xml:space="preserve">There are other, larger reasons to be concerned about the Supreme Court shirking its responsibilities in the war on terror, extending beyond the Court’s minimal role in this public debate. Simply put, </w:t>
      </w:r>
      <w:r w:rsidRPr="00804EC1">
        <w:rPr>
          <w:rStyle w:val="StyleUnderline"/>
          <w:highlight w:val="cyan"/>
        </w:rPr>
        <w:t>when the</w:t>
      </w:r>
      <w:r w:rsidRPr="00804EC1">
        <w:rPr>
          <w:rStyle w:val="StyleUnderline"/>
        </w:rPr>
        <w:t xml:space="preserve"> Supreme </w:t>
      </w:r>
      <w:r w:rsidRPr="00804EC1">
        <w:rPr>
          <w:rStyle w:val="StyleUnderline"/>
          <w:highlight w:val="cyan"/>
        </w:rPr>
        <w:t xml:space="preserve">Court decides not to act, it </w:t>
      </w:r>
      <w:r w:rsidRPr="00804EC1">
        <w:rPr>
          <w:rStyle w:val="Emphasis"/>
          <w:highlight w:val="cyan"/>
        </w:rPr>
        <w:t>poses problems</w:t>
      </w:r>
      <w:r w:rsidRPr="00804EC1">
        <w:rPr>
          <w:rStyle w:val="StyleUnderline"/>
          <w:highlight w:val="cyan"/>
        </w:rPr>
        <w:t xml:space="preserve"> for our democratic system</w:t>
      </w:r>
      <w:r w:rsidRPr="00804EC1">
        <w:rPr>
          <w:rStyle w:val="StyleUnderline"/>
          <w:sz w:val="16"/>
          <w:u w:val="none"/>
        </w:rPr>
        <w:t xml:space="preserve">—for </w:t>
      </w:r>
      <w:r w:rsidRPr="00804EC1">
        <w:rPr>
          <w:rStyle w:val="StyleUnderline"/>
        </w:rPr>
        <w:t xml:space="preserve">it is held accountable only for what it does. A decision to do nothing is a decision that remains largely free from </w:t>
      </w:r>
      <w:r w:rsidRPr="00804EC1">
        <w:rPr>
          <w:rStyle w:val="Emphasis"/>
        </w:rPr>
        <w:t>sanction</w:t>
      </w:r>
      <w:r w:rsidRPr="00804EC1">
        <w:rPr>
          <w:rStyle w:val="StyleUnderline"/>
        </w:rPr>
        <w:t xml:space="preserve"> and accountability.</w:t>
      </w:r>
    </w:p>
    <w:p w14:paraId="3F478CB9" w14:textId="77777777" w:rsidR="000F68E7" w:rsidRPr="009F5F92" w:rsidRDefault="000F68E7" w:rsidP="000F68E7">
      <w:pPr>
        <w:pStyle w:val="Heading2"/>
        <w:rPr>
          <w:rFonts w:cs="Calibri"/>
        </w:rPr>
      </w:pPr>
      <w:r w:rsidRPr="009F5F92">
        <w:rPr>
          <w:rFonts w:cs="Calibri"/>
        </w:rPr>
        <w:lastRenderedPageBreak/>
        <w:t>Answers</w:t>
      </w:r>
    </w:p>
    <w:p w14:paraId="36EE7E7B" w14:textId="77777777" w:rsidR="000F68E7" w:rsidRPr="009F5F92" w:rsidRDefault="000F68E7" w:rsidP="000F68E7">
      <w:pPr>
        <w:pStyle w:val="Heading3"/>
        <w:rPr>
          <w:rFonts w:cs="Calibri"/>
        </w:rPr>
      </w:pPr>
      <w:r w:rsidRPr="009F5F92">
        <w:rPr>
          <w:rFonts w:cs="Calibri"/>
        </w:rPr>
        <w:lastRenderedPageBreak/>
        <w:t>Solvency---AT: Certainty---2NC</w:t>
      </w:r>
    </w:p>
    <w:p w14:paraId="76771663" w14:textId="77777777" w:rsidR="000F68E7" w:rsidRPr="009F5F92" w:rsidRDefault="000F68E7" w:rsidP="000F68E7">
      <w:pPr>
        <w:pStyle w:val="Heading4"/>
        <w:rPr>
          <w:rFonts w:cs="Calibri"/>
        </w:rPr>
      </w:pPr>
      <w:r>
        <w:rPr>
          <w:rFonts w:cs="Calibri"/>
        </w:rPr>
        <w:t xml:space="preserve">The </w:t>
      </w:r>
      <w:r w:rsidRPr="000C6357">
        <w:rPr>
          <w:rFonts w:cs="Calibri"/>
          <w:u w:val="single"/>
        </w:rPr>
        <w:t>historical</w:t>
      </w:r>
      <w:r>
        <w:rPr>
          <w:rFonts w:cs="Calibri"/>
        </w:rPr>
        <w:t xml:space="preserve"> track record creates a </w:t>
      </w:r>
      <w:r w:rsidRPr="000C6357">
        <w:rPr>
          <w:rFonts w:cs="Calibri"/>
          <w:u w:val="single"/>
        </w:rPr>
        <w:t xml:space="preserve">strong </w:t>
      </w:r>
      <w:r>
        <w:rPr>
          <w:rFonts w:cs="Calibri"/>
          <w:u w:val="single"/>
        </w:rPr>
        <w:t>norm</w:t>
      </w:r>
      <w:r>
        <w:rPr>
          <w:rFonts w:cs="Calibri"/>
        </w:rPr>
        <w:t>.</w:t>
      </w:r>
    </w:p>
    <w:p w14:paraId="51A2CEC6" w14:textId="77777777" w:rsidR="000F68E7" w:rsidRPr="009F5F92" w:rsidRDefault="000F68E7" w:rsidP="000F68E7">
      <w:pPr>
        <w:spacing w:after="120" w:line="235" w:lineRule="atLeast"/>
        <w:rPr>
          <w:color w:val="000000"/>
          <w:szCs w:val="24"/>
        </w:rPr>
      </w:pPr>
      <w:r w:rsidRPr="009F5F92">
        <w:rPr>
          <w:rStyle w:val="Style13ptBold"/>
        </w:rPr>
        <w:t>Grove ’18</w:t>
      </w:r>
      <w:r w:rsidRPr="009F5F92">
        <w:rPr>
          <w:color w:val="000000"/>
          <w:szCs w:val="24"/>
        </w:rPr>
        <w:t> [Tara Leigh; 2018; Vinson &amp; Elkins Chair in Law at the University of Texas School of Law, Professor of Law at the College of William &amp; Mary. Graduated Magna Cum Laude from Harvard University, and Summa Cum Laude from Duke University; New York University Law Review, “The Power of ‘So-Called Judges’,” Vol. 93]//</w:t>
      </w:r>
      <w:r>
        <w:rPr>
          <w:color w:val="000000"/>
          <w:szCs w:val="24"/>
        </w:rPr>
        <w:t>ikwala</w:t>
      </w:r>
    </w:p>
    <w:p w14:paraId="6DE350AD" w14:textId="77777777" w:rsidR="000F68E7" w:rsidRPr="000C6357" w:rsidRDefault="000F68E7" w:rsidP="000F68E7">
      <w:pPr>
        <w:rPr>
          <w:sz w:val="16"/>
        </w:rPr>
      </w:pPr>
      <w:r w:rsidRPr="000C6357">
        <w:rPr>
          <w:sz w:val="16"/>
        </w:rPr>
        <w:t>The Strength of the Norm at the Federal Level</w:t>
      </w:r>
    </w:p>
    <w:p w14:paraId="449AF961" w14:textId="77777777" w:rsidR="000F68E7" w:rsidRPr="000C6357" w:rsidRDefault="000F68E7" w:rsidP="000F68E7">
      <w:pPr>
        <w:rPr>
          <w:sz w:val="16"/>
        </w:rPr>
      </w:pPr>
      <w:r w:rsidRPr="000C6357">
        <w:rPr>
          <w:sz w:val="16"/>
        </w:rPr>
        <w:t>Since the civil rights era, </w:t>
      </w:r>
      <w:r w:rsidRPr="000C6357">
        <w:rPr>
          <w:u w:val="single"/>
        </w:rPr>
        <w:t xml:space="preserve">federal </w:t>
      </w:r>
      <w:r w:rsidRPr="00650357">
        <w:rPr>
          <w:rStyle w:val="Emphasis"/>
          <w:highlight w:val="cyan"/>
        </w:rPr>
        <w:t>exec</w:t>
      </w:r>
      <w:r w:rsidRPr="000C6357">
        <w:rPr>
          <w:rStyle w:val="Emphasis"/>
        </w:rPr>
        <w:t xml:space="preserve">utive </w:t>
      </w:r>
      <w:r w:rsidRPr="00650357">
        <w:rPr>
          <w:rStyle w:val="Emphasis"/>
          <w:highlight w:val="cyan"/>
        </w:rPr>
        <w:t>officials</w:t>
      </w:r>
      <w:r w:rsidRPr="000C6357">
        <w:rPr>
          <w:u w:val="single"/>
        </w:rPr>
        <w:t> have </w:t>
      </w:r>
      <w:r w:rsidRPr="00650357">
        <w:rPr>
          <w:highlight w:val="cyan"/>
          <w:u w:val="single"/>
        </w:rPr>
        <w:t>consistently complie</w:t>
      </w:r>
      <w:r w:rsidRPr="000C6357">
        <w:rPr>
          <w:u w:val="single"/>
        </w:rPr>
        <w:t>d with federal court orders.</w:t>
      </w:r>
      <w:r w:rsidRPr="000C6357">
        <w:rPr>
          <w:sz w:val="16"/>
        </w:rPr>
        <w:t xml:space="preserve">22 One of the most instructive examples is the George W. Bush administration’s obedience in the wake of the September 11 terrorist attacks. </w:t>
      </w:r>
      <w:r w:rsidRPr="000C6357">
        <w:rPr>
          <w:u w:val="single"/>
        </w:rPr>
        <w:t>The </w:t>
      </w:r>
      <w:r w:rsidRPr="00650357">
        <w:rPr>
          <w:highlight w:val="cyan"/>
          <w:u w:val="single"/>
        </w:rPr>
        <w:t>Bush</w:t>
      </w:r>
      <w:r w:rsidRPr="000C6357">
        <w:rPr>
          <w:u w:val="single"/>
        </w:rPr>
        <w:t> administration </w:t>
      </w:r>
      <w:r w:rsidRPr="00650357">
        <w:rPr>
          <w:highlight w:val="cyan"/>
          <w:u w:val="single"/>
        </w:rPr>
        <w:t>made </w:t>
      </w:r>
      <w:r w:rsidRPr="00650357">
        <w:rPr>
          <w:rStyle w:val="Emphasis"/>
          <w:highlight w:val="cyan"/>
        </w:rPr>
        <w:t>bold claims</w:t>
      </w:r>
      <w:r w:rsidRPr="00650357">
        <w:rPr>
          <w:highlight w:val="cyan"/>
          <w:u w:val="single"/>
        </w:rPr>
        <w:t> about</w:t>
      </w:r>
      <w:r w:rsidRPr="000C6357">
        <w:rPr>
          <w:u w:val="single"/>
        </w:rPr>
        <w:t xml:space="preserve"> the scope of executive </w:t>
      </w:r>
      <w:r w:rsidRPr="00650357">
        <w:rPr>
          <w:highlight w:val="cyan"/>
          <w:u w:val="single"/>
        </w:rPr>
        <w:t>authority</w:t>
      </w:r>
      <w:r w:rsidRPr="000C6357">
        <w:rPr>
          <w:u w:val="single"/>
        </w:rPr>
        <w:t> in the war on terror</w:t>
      </w:r>
      <w:r w:rsidRPr="000C6357">
        <w:rPr>
          <w:sz w:val="16"/>
        </w:rPr>
        <w:t>—leading some scholars to worry that the administration might not obey a judicial order restricting its power.23 </w:t>
      </w:r>
      <w:r w:rsidRPr="00650357">
        <w:rPr>
          <w:szCs w:val="24"/>
          <w:highlight w:val="cyan"/>
          <w:u w:val="single"/>
        </w:rPr>
        <w:t>Yet</w:t>
      </w:r>
      <w:r w:rsidRPr="00650357">
        <w:rPr>
          <w:szCs w:val="24"/>
          <w:u w:val="single"/>
        </w:rPr>
        <w:t xml:space="preserve"> </w:t>
      </w:r>
      <w:r w:rsidRPr="00650357">
        <w:rPr>
          <w:highlight w:val="cyan"/>
          <w:u w:val="single"/>
        </w:rPr>
        <w:t>when the</w:t>
      </w:r>
      <w:r w:rsidRPr="000C6357">
        <w:rPr>
          <w:u w:val="single"/>
        </w:rPr>
        <w:t xml:space="preserve"> Supreme </w:t>
      </w:r>
      <w:r w:rsidRPr="00650357">
        <w:rPr>
          <w:highlight w:val="cyan"/>
          <w:u w:val="single"/>
        </w:rPr>
        <w:t>Court held that</w:t>
      </w:r>
      <w:r w:rsidRPr="000C6357">
        <w:rPr>
          <w:u w:val="single"/>
        </w:rPr>
        <w:t xml:space="preserve"> Guantanamo Bay </w:t>
      </w:r>
      <w:r w:rsidRPr="00650357">
        <w:rPr>
          <w:highlight w:val="cyan"/>
          <w:u w:val="single"/>
        </w:rPr>
        <w:t>detainees could</w:t>
      </w:r>
      <w:r w:rsidRPr="000C6357">
        <w:rPr>
          <w:u w:val="single"/>
        </w:rPr>
        <w:t xml:space="preserve"> </w:t>
      </w:r>
      <w:r w:rsidRPr="00650357">
        <w:rPr>
          <w:highlight w:val="cyan"/>
          <w:u w:val="single"/>
        </w:rPr>
        <w:t>file</w:t>
      </w:r>
      <w:r w:rsidRPr="000C6357">
        <w:rPr>
          <w:u w:val="single"/>
        </w:rPr>
        <w:t> federal </w:t>
      </w:r>
      <w:r w:rsidRPr="00650357">
        <w:rPr>
          <w:rStyle w:val="Emphasis"/>
        </w:rPr>
        <w:t>habeas corpus</w:t>
      </w:r>
      <w:r w:rsidRPr="000C6357">
        <w:rPr>
          <w:u w:val="single"/>
        </w:rPr>
        <w:t> </w:t>
      </w:r>
      <w:r w:rsidRPr="00650357">
        <w:rPr>
          <w:highlight w:val="cyan"/>
          <w:u w:val="single"/>
        </w:rPr>
        <w:t>petitions</w:t>
      </w:r>
      <w:r w:rsidRPr="000C6357">
        <w:rPr>
          <w:sz w:val="16"/>
        </w:rPr>
        <w:t xml:space="preserve"> to challenge their confinement,24 </w:t>
      </w:r>
      <w:r w:rsidRPr="000C6357">
        <w:rPr>
          <w:u w:val="single"/>
        </w:rPr>
        <w:t>President </w:t>
      </w:r>
      <w:r w:rsidRPr="00650357">
        <w:rPr>
          <w:highlight w:val="cyan"/>
          <w:u w:val="single"/>
        </w:rPr>
        <w:t>Bush announced</w:t>
      </w:r>
      <w:r w:rsidRPr="00650357">
        <w:rPr>
          <w:u w:val="single"/>
        </w:rPr>
        <w:t>:</w:t>
      </w:r>
      <w:r w:rsidRPr="000C6357">
        <w:rPr>
          <w:u w:val="single"/>
        </w:rPr>
        <w:t xml:space="preserve"> “</w:t>
      </w:r>
      <w:r w:rsidRPr="00650357">
        <w:rPr>
          <w:rStyle w:val="Emphasis"/>
          <w:highlight w:val="cyan"/>
        </w:rPr>
        <w:t>We’ll abide</w:t>
      </w:r>
      <w:r w:rsidRPr="000C6357">
        <w:rPr>
          <w:u w:val="single"/>
        </w:rPr>
        <w:t> by the Court’s decision</w:t>
      </w:r>
      <w:r w:rsidRPr="000C6357">
        <w:rPr>
          <w:sz w:val="16"/>
        </w:rPr>
        <w:t>. That doesn’t mean I have to agree with it.”25</w:t>
      </w:r>
    </w:p>
    <w:p w14:paraId="085DD3BC" w14:textId="77777777" w:rsidR="000F68E7" w:rsidRPr="000C6357" w:rsidRDefault="000F68E7" w:rsidP="000F68E7">
      <w:pPr>
        <w:rPr>
          <w:sz w:val="16"/>
        </w:rPr>
      </w:pPr>
      <w:r w:rsidRPr="000C6357">
        <w:rPr>
          <w:u w:val="single"/>
        </w:rPr>
        <w:t>Recent episodes</w:t>
      </w:r>
      <w:r w:rsidRPr="000C6357">
        <w:rPr>
          <w:sz w:val="16"/>
        </w:rPr>
        <w:t xml:space="preserve">, however, </w:t>
      </w:r>
      <w:r w:rsidRPr="000C6357">
        <w:rPr>
          <w:u w:val="single"/>
        </w:rPr>
        <w:t xml:space="preserve">raise questions about the </w:t>
      </w:r>
      <w:r w:rsidRPr="00650357">
        <w:rPr>
          <w:rStyle w:val="Emphasis"/>
        </w:rPr>
        <w:t>continuing adherence</w:t>
      </w:r>
      <w:r w:rsidRPr="000C6357">
        <w:rPr>
          <w:u w:val="single"/>
        </w:rPr>
        <w:t xml:space="preserve"> to this convention.</w:t>
      </w:r>
      <w:r w:rsidRPr="000C6357">
        <w:rPr>
          <w:sz w:val="16"/>
        </w:rPr>
        <w:t xml:space="preserve"> One cause for concern is President Trump’s rhetoric denouncing federal judges that interfere with his travel ban. Although other presidents have criticized the judiciary, most have not mounted seemingly personal attacks against specific judges.26 Another worrisome sign is the pardon of former Arizona Sherriff Joe Arpaio. In 2016, Arpaio was convicted of criminal contempt for violating a federal court order, which restricted his authority to arrest and detain undocumented immigrants.27 On August 25, 2017, President Trump pardoned Arpaio28—a move that could be seen as an endorsement of not only the sheriff’s aggressive law enforcement tactics but also his defiance of the federal court.</w:t>
      </w:r>
    </w:p>
    <w:p w14:paraId="12909071" w14:textId="77777777" w:rsidR="000F68E7" w:rsidRPr="000C6357" w:rsidRDefault="000F68E7" w:rsidP="000F68E7">
      <w:pPr>
        <w:rPr>
          <w:sz w:val="16"/>
        </w:rPr>
      </w:pPr>
      <w:r w:rsidRPr="000C6357">
        <w:rPr>
          <w:sz w:val="16"/>
        </w:rPr>
        <w:t>Nevertheless, I believe </w:t>
      </w:r>
      <w:r w:rsidRPr="000C6357">
        <w:rPr>
          <w:u w:val="single"/>
        </w:rPr>
        <w:t xml:space="preserve">there are good reasons to </w:t>
      </w:r>
      <w:r w:rsidRPr="00650357">
        <w:rPr>
          <w:highlight w:val="cyan"/>
          <w:u w:val="single"/>
        </w:rPr>
        <w:t xml:space="preserve">expect continued </w:t>
      </w:r>
      <w:r w:rsidRPr="00650357">
        <w:rPr>
          <w:rStyle w:val="Emphasis"/>
          <w:highlight w:val="cyan"/>
        </w:rPr>
        <w:t>compliance</w:t>
      </w:r>
      <w:r w:rsidRPr="000C6357">
        <w:rPr>
          <w:u w:val="single"/>
        </w:rPr>
        <w:t> by the executive branch</w:t>
      </w:r>
      <w:r w:rsidRPr="000C6357">
        <w:rPr>
          <w:sz w:val="16"/>
        </w:rPr>
        <w:t xml:space="preserve">, at least </w:t>
      </w:r>
      <w:r w:rsidRPr="000C6357">
        <w:rPr>
          <w:u w:val="single"/>
        </w:rPr>
        <w:t xml:space="preserve">for the </w:t>
      </w:r>
      <w:r w:rsidRPr="00650357">
        <w:rPr>
          <w:rStyle w:val="Emphasis"/>
        </w:rPr>
        <w:t>foreseeable</w:t>
      </w:r>
      <w:r w:rsidRPr="000C6357">
        <w:rPr>
          <w:u w:val="single"/>
        </w:rPr>
        <w:t xml:space="preserve"> future</w:t>
      </w:r>
      <w:r w:rsidRPr="000C6357">
        <w:rPr>
          <w:sz w:val="16"/>
        </w:rPr>
        <w:t>. </w:t>
      </w:r>
      <w:r w:rsidRPr="00650357">
        <w:rPr>
          <w:rStyle w:val="Emphasis"/>
        </w:rPr>
        <w:t>Several factors</w:t>
      </w:r>
      <w:r w:rsidRPr="000C6357">
        <w:rPr>
          <w:u w:val="single"/>
        </w:rPr>
        <w:t> serve to </w:t>
      </w:r>
      <w:r w:rsidRPr="00650357">
        <w:rPr>
          <w:rStyle w:val="Emphasis"/>
        </w:rPr>
        <w:t>reinforce</w:t>
      </w:r>
      <w:r w:rsidRPr="000C6357">
        <w:rPr>
          <w:u w:val="single"/>
        </w:rPr>
        <w:t> the convention</w:t>
      </w:r>
      <w:r w:rsidRPr="000C6357">
        <w:rPr>
          <w:sz w:val="16"/>
        </w:rPr>
        <w:t xml:space="preserve"> requiring obedience to all federal court orders. The first is the fact that </w:t>
      </w:r>
      <w:r w:rsidRPr="000C6357">
        <w:rPr>
          <w:u w:val="single"/>
        </w:rPr>
        <w:t>both Republican and Democratic </w:t>
      </w:r>
      <w:r w:rsidRPr="00650357">
        <w:rPr>
          <w:highlight w:val="cyan"/>
          <w:u w:val="single"/>
        </w:rPr>
        <w:t>pres</w:t>
      </w:r>
      <w:r w:rsidRPr="000C6357">
        <w:rPr>
          <w:u w:val="single"/>
        </w:rPr>
        <w:t>idential </w:t>
      </w:r>
      <w:r w:rsidRPr="00650357">
        <w:rPr>
          <w:highlight w:val="cyan"/>
          <w:u w:val="single"/>
        </w:rPr>
        <w:t>admin</w:t>
      </w:r>
      <w:r w:rsidRPr="000C6357">
        <w:rPr>
          <w:u w:val="single"/>
        </w:rPr>
        <w:t>i</w:t>
      </w:r>
      <w:r w:rsidRPr="00650357">
        <w:rPr>
          <w:highlight w:val="cyan"/>
          <w:u w:val="single"/>
        </w:rPr>
        <w:t>s</w:t>
      </w:r>
      <w:r w:rsidRPr="000C6357">
        <w:rPr>
          <w:u w:val="single"/>
        </w:rPr>
        <w:t xml:space="preserve">trations </w:t>
      </w:r>
      <w:r w:rsidRPr="00650357">
        <w:rPr>
          <w:highlight w:val="cyan"/>
          <w:u w:val="single"/>
        </w:rPr>
        <w:t>have </w:t>
      </w:r>
      <w:r w:rsidRPr="00650357">
        <w:rPr>
          <w:rStyle w:val="Emphasis"/>
          <w:highlight w:val="cyan"/>
        </w:rPr>
        <w:t>consistently</w:t>
      </w:r>
      <w:r w:rsidRPr="00650357">
        <w:rPr>
          <w:highlight w:val="cyan"/>
          <w:u w:val="single"/>
        </w:rPr>
        <w:t xml:space="preserve"> complied</w:t>
      </w:r>
      <w:r w:rsidRPr="000C6357">
        <w:rPr>
          <w:sz w:val="16"/>
        </w:rPr>
        <w:t> from the 1970s to the present day.29 </w:t>
      </w:r>
      <w:r w:rsidRPr="00650357">
        <w:rPr>
          <w:highlight w:val="cyan"/>
          <w:u w:val="single"/>
        </w:rPr>
        <w:t>That</w:t>
      </w:r>
      <w:r w:rsidRPr="000C6357">
        <w:rPr>
          <w:u w:val="single"/>
        </w:rPr>
        <w:t> </w:t>
      </w:r>
      <w:r w:rsidRPr="00650357">
        <w:rPr>
          <w:rStyle w:val="Emphasis"/>
        </w:rPr>
        <w:t>historical record</w:t>
      </w:r>
      <w:r w:rsidRPr="000C6357">
        <w:rPr>
          <w:u w:val="single"/>
        </w:rPr>
        <w:t xml:space="preserve"> alone </w:t>
      </w:r>
      <w:r w:rsidRPr="00650357">
        <w:rPr>
          <w:highlight w:val="cyan"/>
          <w:u w:val="single"/>
        </w:rPr>
        <w:t>places</w:t>
      </w:r>
      <w:r w:rsidRPr="000C6357">
        <w:rPr>
          <w:u w:val="single"/>
        </w:rPr>
        <w:t> some </w:t>
      </w:r>
      <w:r w:rsidRPr="00650357">
        <w:rPr>
          <w:rStyle w:val="Emphasis"/>
          <w:highlight w:val="cyan"/>
        </w:rPr>
        <w:t>pressure</w:t>
      </w:r>
      <w:r w:rsidRPr="000C6357">
        <w:rPr>
          <w:u w:val="single"/>
        </w:rPr>
        <w:t> on current executive officials to continue to adhere</w:t>
      </w:r>
      <w:r w:rsidRPr="000C6357">
        <w:rPr>
          <w:sz w:val="16"/>
        </w:rPr>
        <w:t xml:space="preserve"> to federal court decrees.</w:t>
      </w:r>
    </w:p>
    <w:p w14:paraId="4F01FAEB" w14:textId="77777777" w:rsidR="000F68E7" w:rsidRDefault="000F68E7" w:rsidP="000F68E7">
      <w:pPr>
        <w:pStyle w:val="Heading4"/>
      </w:pPr>
      <w:r>
        <w:t xml:space="preserve">Judicial review sends a </w:t>
      </w:r>
      <w:r w:rsidRPr="00BE7309">
        <w:rPr>
          <w:u w:val="single"/>
        </w:rPr>
        <w:t>certain</w:t>
      </w:r>
      <w:r>
        <w:t xml:space="preserve"> and </w:t>
      </w:r>
      <w:r w:rsidRPr="00BE7309">
        <w:rPr>
          <w:u w:val="single"/>
        </w:rPr>
        <w:t>strong</w:t>
      </w:r>
      <w:r>
        <w:t xml:space="preserve"> signal.</w:t>
      </w:r>
    </w:p>
    <w:p w14:paraId="1A03E83C" w14:textId="77777777" w:rsidR="000F68E7" w:rsidRPr="00FC3F78" w:rsidRDefault="000F68E7" w:rsidP="000F68E7">
      <w:r w:rsidRPr="00FC3F78">
        <w:rPr>
          <w:rStyle w:val="Style13ptBold"/>
        </w:rPr>
        <w:t>Cade ’18</w:t>
      </w:r>
      <w:r>
        <w:t xml:space="preserve"> [Jason; November 5; J.D. from Brooklyn Law School, Professor of Law at the University of Georgia; Washington and Lee Law Review, “</w:t>
      </w:r>
      <w:r w:rsidRPr="004B7882">
        <w:t>Judicial Review of Disproportionate (or Retaliatory) Deportation</w:t>
      </w:r>
      <w:r>
        <w:t xml:space="preserve">,” vol. 75]//ikwala </w:t>
      </w:r>
      <w:proofErr w:type="spellStart"/>
      <w:r>
        <w:t>rc</w:t>
      </w:r>
      <w:proofErr w:type="spellEnd"/>
    </w:p>
    <w:p w14:paraId="22F0F7A0" w14:textId="77777777" w:rsidR="000F68E7" w:rsidRPr="00BE7309" w:rsidRDefault="000F68E7" w:rsidP="000F68E7">
      <w:pPr>
        <w:rPr>
          <w:sz w:val="16"/>
        </w:rPr>
      </w:pPr>
      <w:r w:rsidRPr="00FC3F78">
        <w:rPr>
          <w:u w:val="single"/>
        </w:rPr>
        <w:t xml:space="preserve">The </w:t>
      </w:r>
      <w:r w:rsidRPr="00BE7309">
        <w:rPr>
          <w:highlight w:val="cyan"/>
          <w:u w:val="single"/>
        </w:rPr>
        <w:t>judicial opinions</w:t>
      </w:r>
      <w:r w:rsidRPr="00BE7309">
        <w:rPr>
          <w:sz w:val="16"/>
        </w:rPr>
        <w:t xml:space="preserve"> of Judge Reinhardt and Judge Forrest discussed in Part II </w:t>
      </w:r>
      <w:r w:rsidRPr="00BE7309">
        <w:rPr>
          <w:highlight w:val="cyan"/>
          <w:u w:val="single"/>
        </w:rPr>
        <w:t xml:space="preserve">present </w:t>
      </w:r>
      <w:r w:rsidRPr="00BE7309">
        <w:rPr>
          <w:rStyle w:val="Emphasis"/>
          <w:highlight w:val="cyan"/>
        </w:rPr>
        <w:t>powerful</w:t>
      </w:r>
      <w:r w:rsidRPr="00FC3F78">
        <w:rPr>
          <w:u w:val="single"/>
        </w:rPr>
        <w:t xml:space="preserve"> judicial </w:t>
      </w:r>
      <w:r w:rsidRPr="00BE7309">
        <w:rPr>
          <w:rStyle w:val="Emphasis"/>
          <w:highlight w:val="cyan"/>
        </w:rPr>
        <w:t>condemnations</w:t>
      </w:r>
      <w:r w:rsidRPr="00FC3F78">
        <w:rPr>
          <w:u w:val="single"/>
        </w:rPr>
        <w:t xml:space="preserve"> of disproportionate</w:t>
      </w:r>
      <w:r w:rsidRPr="00BE7309">
        <w:rPr>
          <w:sz w:val="16"/>
        </w:rPr>
        <w:t xml:space="preserve">, excessively cruel discretionary </w:t>
      </w:r>
      <w:r w:rsidRPr="00FC3F78">
        <w:rPr>
          <w:u w:val="single"/>
        </w:rPr>
        <w:t xml:space="preserve">enforcement </w:t>
      </w:r>
      <w:r w:rsidRPr="00BE7309">
        <w:rPr>
          <w:highlight w:val="cyan"/>
          <w:u w:val="single"/>
        </w:rPr>
        <w:t>actions</w:t>
      </w:r>
      <w:r w:rsidRPr="00BE7309">
        <w:rPr>
          <w:sz w:val="16"/>
        </w:rPr>
        <w:t xml:space="preserve">. Even though the court in each case found the government’s enforcement decisions to be statutorily justified, the </w:t>
      </w:r>
      <w:r w:rsidRPr="00FC3F78">
        <w:rPr>
          <w:u w:val="single"/>
        </w:rPr>
        <w:t xml:space="preserve">opinions </w:t>
      </w:r>
      <w:r w:rsidRPr="00BE7309">
        <w:rPr>
          <w:highlight w:val="cyan"/>
          <w:u w:val="single"/>
        </w:rPr>
        <w:t xml:space="preserve">remain </w:t>
      </w:r>
      <w:r w:rsidRPr="00BE7309">
        <w:rPr>
          <w:rStyle w:val="Emphasis"/>
          <w:highlight w:val="cyan"/>
        </w:rPr>
        <w:t>significant</w:t>
      </w:r>
      <w:r w:rsidRPr="00BE7309">
        <w:rPr>
          <w:sz w:val="16"/>
        </w:rPr>
        <w:t xml:space="preserve"> for </w:t>
      </w:r>
      <w:proofErr w:type="gramStart"/>
      <w:r w:rsidRPr="00BE7309">
        <w:rPr>
          <w:sz w:val="16"/>
        </w:rPr>
        <w:t>a number of</w:t>
      </w:r>
      <w:proofErr w:type="gramEnd"/>
      <w:r w:rsidRPr="00BE7309">
        <w:rPr>
          <w:sz w:val="16"/>
        </w:rPr>
        <w:t xml:space="preserve"> reasons. </w:t>
      </w:r>
      <w:r w:rsidRPr="00FC3F78">
        <w:rPr>
          <w:u w:val="single"/>
        </w:rPr>
        <w:t xml:space="preserve">They provide </w:t>
      </w:r>
      <w:r w:rsidRPr="00BE7309">
        <w:rPr>
          <w:rStyle w:val="Emphasis"/>
          <w:highlight w:val="cyan"/>
        </w:rPr>
        <w:t>beacons</w:t>
      </w:r>
      <w:r w:rsidRPr="00BE7309">
        <w:rPr>
          <w:highlight w:val="cyan"/>
          <w:u w:val="single"/>
        </w:rPr>
        <w:t xml:space="preserve"> of</w:t>
      </w:r>
      <w:r w:rsidRPr="00BE7309">
        <w:rPr>
          <w:sz w:val="16"/>
        </w:rPr>
        <w:t xml:space="preserve"> both concern and of </w:t>
      </w:r>
      <w:r w:rsidRPr="00BE7309">
        <w:rPr>
          <w:highlight w:val="cyan"/>
          <w:u w:val="single"/>
        </w:rPr>
        <w:t>hope</w:t>
      </w:r>
      <w:r w:rsidRPr="00FC3F78">
        <w:rPr>
          <w:u w:val="single"/>
        </w:rPr>
        <w:t xml:space="preserve"> around which </w:t>
      </w:r>
      <w:r w:rsidRPr="00BE7309">
        <w:rPr>
          <w:highlight w:val="cyan"/>
          <w:u w:val="single"/>
        </w:rPr>
        <w:t>advocates</w:t>
      </w:r>
      <w:r w:rsidRPr="00FC3F78">
        <w:rPr>
          <w:u w:val="single"/>
        </w:rPr>
        <w:t xml:space="preserve"> have </w:t>
      </w:r>
      <w:r w:rsidRPr="00BE7309">
        <w:rPr>
          <w:rStyle w:val="Emphasis"/>
          <w:highlight w:val="cyan"/>
        </w:rPr>
        <w:t>rallied</w:t>
      </w:r>
      <w:r w:rsidRPr="00BE7309">
        <w:rPr>
          <w:sz w:val="16"/>
        </w:rPr>
        <w:t xml:space="preserve">. </w:t>
      </w:r>
      <w:r w:rsidRPr="00BE7309">
        <w:rPr>
          <w:highlight w:val="cyan"/>
          <w:u w:val="single"/>
        </w:rPr>
        <w:t>They</w:t>
      </w:r>
      <w:r w:rsidRPr="00FC3F78">
        <w:rPr>
          <w:u w:val="single"/>
        </w:rPr>
        <w:t xml:space="preserve"> </w:t>
      </w:r>
      <w:r w:rsidRPr="00BE7309">
        <w:rPr>
          <w:highlight w:val="cyan"/>
          <w:u w:val="single"/>
        </w:rPr>
        <w:t>signal</w:t>
      </w:r>
      <w:r w:rsidRPr="00BE7309">
        <w:rPr>
          <w:sz w:val="16"/>
        </w:rPr>
        <w:t xml:space="preserve"> to the political branches </w:t>
      </w:r>
      <w:r w:rsidRPr="00FC3F78">
        <w:rPr>
          <w:u w:val="single"/>
        </w:rPr>
        <w:t xml:space="preserve">that the harsh results of </w:t>
      </w:r>
      <w:r w:rsidRPr="00BE7309">
        <w:rPr>
          <w:highlight w:val="cyan"/>
          <w:u w:val="single"/>
        </w:rPr>
        <w:t>current policy are pushing</w:t>
      </w:r>
      <w:r w:rsidRPr="00FC3F78">
        <w:rPr>
          <w:u w:val="single"/>
        </w:rPr>
        <w:t xml:space="preserve"> up </w:t>
      </w:r>
      <w:r w:rsidRPr="00BE7309">
        <w:rPr>
          <w:highlight w:val="cyan"/>
          <w:u w:val="single"/>
        </w:rPr>
        <w:t>against</w:t>
      </w:r>
      <w:r w:rsidRPr="00FC3F78">
        <w:rPr>
          <w:u w:val="single"/>
        </w:rPr>
        <w:t xml:space="preserve"> the bounds </w:t>
      </w:r>
      <w:r w:rsidRPr="00FC3F78">
        <w:rPr>
          <w:u w:val="single"/>
        </w:rPr>
        <w:lastRenderedPageBreak/>
        <w:t xml:space="preserve">of </w:t>
      </w:r>
      <w:r w:rsidRPr="00BE7309">
        <w:rPr>
          <w:rStyle w:val="Emphasis"/>
          <w:highlight w:val="cyan"/>
        </w:rPr>
        <w:t>legality</w:t>
      </w:r>
      <w:r w:rsidRPr="00BE7309">
        <w:rPr>
          <w:sz w:val="16"/>
        </w:rPr>
        <w:t xml:space="preserve">. </w:t>
      </w:r>
      <w:r w:rsidRPr="00FC3F78">
        <w:rPr>
          <w:u w:val="single"/>
        </w:rPr>
        <w:t xml:space="preserve">And they establish </w:t>
      </w:r>
      <w:r w:rsidRPr="00BE7309">
        <w:rPr>
          <w:rStyle w:val="Emphasis"/>
        </w:rPr>
        <w:t>building blocks</w:t>
      </w:r>
      <w:r w:rsidRPr="00FC3F78">
        <w:rPr>
          <w:u w:val="single"/>
        </w:rPr>
        <w:t xml:space="preserve"> that other judges might </w:t>
      </w:r>
      <w:proofErr w:type="gramStart"/>
      <w:r w:rsidRPr="00FC3F78">
        <w:rPr>
          <w:u w:val="single"/>
        </w:rPr>
        <w:t>put to use</w:t>
      </w:r>
      <w:proofErr w:type="gramEnd"/>
      <w:r w:rsidRPr="00BE7309">
        <w:rPr>
          <w:sz w:val="16"/>
        </w:rPr>
        <w:t xml:space="preserve"> in constructing new legal theories for a more expansive judicial role in monitoring deportation policy in the future. This Part briefly elaborates on these points.</w:t>
      </w:r>
    </w:p>
    <w:p w14:paraId="115886F3" w14:textId="77777777" w:rsidR="000F68E7" w:rsidRPr="00BE7309" w:rsidRDefault="000F68E7" w:rsidP="000F68E7">
      <w:pPr>
        <w:rPr>
          <w:sz w:val="16"/>
        </w:rPr>
      </w:pPr>
      <w:r w:rsidRPr="00BE7309">
        <w:rPr>
          <w:sz w:val="16"/>
        </w:rPr>
        <w:t xml:space="preserve">First, </w:t>
      </w:r>
      <w:r w:rsidRPr="00BE7309">
        <w:rPr>
          <w:u w:val="single"/>
        </w:rPr>
        <w:t xml:space="preserve">judicial </w:t>
      </w:r>
      <w:r w:rsidRPr="00BE7309">
        <w:rPr>
          <w:highlight w:val="cyan"/>
          <w:u w:val="single"/>
        </w:rPr>
        <w:t>pronouncements</w:t>
      </w:r>
      <w:r w:rsidRPr="00BE7309">
        <w:rPr>
          <w:sz w:val="16"/>
        </w:rPr>
        <w:t xml:space="preserve"> such as these can </w:t>
      </w:r>
      <w:r w:rsidRPr="00BE7309">
        <w:rPr>
          <w:highlight w:val="cyan"/>
          <w:u w:val="single"/>
        </w:rPr>
        <w:t>bolster</w:t>
      </w:r>
      <w:r w:rsidRPr="00BE7309">
        <w:rPr>
          <w:u w:val="single"/>
        </w:rPr>
        <w:t xml:space="preserve"> the </w:t>
      </w:r>
      <w:r w:rsidRPr="00BE7309">
        <w:rPr>
          <w:rStyle w:val="Emphasis"/>
        </w:rPr>
        <w:t>resolve</w:t>
      </w:r>
      <w:r w:rsidRPr="00BE7309">
        <w:rPr>
          <w:u w:val="single"/>
        </w:rPr>
        <w:t xml:space="preserve"> of </w:t>
      </w:r>
      <w:r w:rsidRPr="00BE7309">
        <w:rPr>
          <w:highlight w:val="cyan"/>
          <w:u w:val="single"/>
        </w:rPr>
        <w:t>lawyers</w:t>
      </w:r>
      <w:r w:rsidRPr="00BE7309">
        <w:rPr>
          <w:u w:val="single"/>
        </w:rPr>
        <w:t xml:space="preserve">, activists, </w:t>
      </w:r>
      <w:r w:rsidRPr="00BE7309">
        <w:rPr>
          <w:highlight w:val="cyan"/>
          <w:u w:val="single"/>
        </w:rPr>
        <w:t>and politicians</w:t>
      </w:r>
      <w:r w:rsidRPr="00BE7309">
        <w:rPr>
          <w:sz w:val="16"/>
        </w:rPr>
        <w:t xml:space="preserve"> who care about the achievement of justice in government decision making about the removal of noncitizens.98 </w:t>
      </w:r>
      <w:r w:rsidRPr="00BE7309">
        <w:rPr>
          <w:u w:val="single"/>
        </w:rPr>
        <w:t>Judge Reinhardt’s decision</w:t>
      </w:r>
      <w:r w:rsidRPr="00BE7309">
        <w:rPr>
          <w:sz w:val="16"/>
        </w:rPr>
        <w:t xml:space="preserve"> in the Ortiz case, for example, </w:t>
      </w:r>
      <w:r w:rsidRPr="00BE7309">
        <w:rPr>
          <w:highlight w:val="cyan"/>
          <w:u w:val="single"/>
        </w:rPr>
        <w:t xml:space="preserve">led to </w:t>
      </w:r>
      <w:r w:rsidRPr="00BE7309">
        <w:rPr>
          <w:rStyle w:val="Emphasis"/>
          <w:highlight w:val="cyan"/>
        </w:rPr>
        <w:t>extensive media</w:t>
      </w:r>
      <w:r w:rsidRPr="00BE7309">
        <w:rPr>
          <w:u w:val="single"/>
        </w:rPr>
        <w:t xml:space="preserve"> coverage</w:t>
      </w:r>
      <w:r w:rsidRPr="00BE7309">
        <w:rPr>
          <w:sz w:val="16"/>
        </w:rPr>
        <w:t xml:space="preserve"> and a professionally-produced video highlighting the injustice of his removal, narrated by Martin Sheen.99 The opinion also contributed to the introduction of a private bill that would allow Mr. Ortiz to return to the United States.100 Similarly, Judge Forrest’s ruling garnered extensive political and media attention, as reports continue to shine a light on the government’s efforts to remove Ravi Ragbir.101 Thus, although Ortiz did not secure the relief he sought through litigation, and </w:t>
      </w:r>
      <w:proofErr w:type="spellStart"/>
      <w:r w:rsidRPr="00BE7309">
        <w:rPr>
          <w:sz w:val="16"/>
        </w:rPr>
        <w:t>Ragbir’s</w:t>
      </w:r>
      <w:proofErr w:type="spellEnd"/>
      <w:r w:rsidRPr="00BE7309">
        <w:rPr>
          <w:sz w:val="16"/>
        </w:rPr>
        <w:t xml:space="preserve"> judicial fate remains uncertain, the fact that the courts’ opinions express moral condemnation of the government’s actions may eventually lead to success through other means.102</w:t>
      </w:r>
    </w:p>
    <w:p w14:paraId="0C3DD93E" w14:textId="77777777" w:rsidR="000F68E7" w:rsidRPr="00BE7309" w:rsidRDefault="000F68E7" w:rsidP="000F68E7">
      <w:pPr>
        <w:rPr>
          <w:sz w:val="16"/>
        </w:rPr>
      </w:pPr>
      <w:r w:rsidRPr="00BE7309">
        <w:rPr>
          <w:sz w:val="16"/>
        </w:rPr>
        <w:t>Second, and relatedly, the decisions contribute to an ongoing process of inter-branch dialogue.103 Judicial review of agency action typically requires agency attorneys to explain and defend the legality of the government action at issue.104 That way, when judges review government action and then publish opinions, there is an information-generating effect that can have positive consequences (even if the particular action is upheld).105</w:t>
      </w:r>
    </w:p>
    <w:p w14:paraId="3BC3E582" w14:textId="77777777" w:rsidR="000F68E7" w:rsidRPr="00BE7309" w:rsidRDefault="000F68E7" w:rsidP="000F68E7">
      <w:pPr>
        <w:rPr>
          <w:u w:val="single"/>
        </w:rPr>
      </w:pPr>
      <w:r w:rsidRPr="00BE7309">
        <w:rPr>
          <w:sz w:val="16"/>
        </w:rPr>
        <w:t xml:space="preserve">The opinions in Ortiz and </w:t>
      </w:r>
      <w:proofErr w:type="spellStart"/>
      <w:r w:rsidRPr="00BE7309">
        <w:rPr>
          <w:sz w:val="16"/>
        </w:rPr>
        <w:t>Ragbir</w:t>
      </w:r>
      <w:proofErr w:type="spellEnd"/>
      <w:r w:rsidRPr="00BE7309">
        <w:rPr>
          <w:sz w:val="16"/>
        </w:rPr>
        <w:t xml:space="preserve"> signal to the current Administration—and to congressional overseers as well—that some immigration enforcement actions are highly problematic.106 Notably, </w:t>
      </w:r>
      <w:r w:rsidRPr="00BE7309">
        <w:rPr>
          <w:u w:val="single"/>
        </w:rPr>
        <w:t xml:space="preserve">this message can have </w:t>
      </w:r>
      <w:r w:rsidRPr="00BE7309">
        <w:rPr>
          <w:rStyle w:val="Emphasis"/>
        </w:rPr>
        <w:t>real content</w:t>
      </w:r>
      <w:r w:rsidRPr="00BE7309">
        <w:rPr>
          <w:u w:val="single"/>
        </w:rPr>
        <w:t xml:space="preserve"> even if courts remain unwilling or unable to police particular forms of executive actions</w:t>
      </w:r>
      <w:r w:rsidRPr="00BE7309">
        <w:rPr>
          <w:sz w:val="16"/>
        </w:rPr>
        <w:t xml:space="preserve">. This is so in part because legislatures and the executive have a duty to act constitutionally even if the judiciary does not fully enforce those obligations.107 While it remains to be seen whether judicial scolding will temper this Administration’s efforts, and, in particular, encourage more equitable enforcement decision-making in future cases, such an outcome is possible—at a retail level if not as a matter of agency policy—and more likely to occur as more problems are brought to light.108 In addition, these sorts of judicial decisions signal to this or a future Congress that legal reform is necessary.109 If current law allows results so disproportionate that multiple federal judges choose to devote scarce time to disparaging them in the pages of the federal reporters, </w:t>
      </w:r>
      <w:r w:rsidRPr="00BE7309">
        <w:rPr>
          <w:u w:val="single"/>
        </w:rPr>
        <w:t>this push for modifications of the underlying laws to avoid such results may gain strength.</w:t>
      </w:r>
    </w:p>
    <w:p w14:paraId="654878BA" w14:textId="77777777" w:rsidR="000F68E7" w:rsidRPr="00BE7309" w:rsidRDefault="000F68E7" w:rsidP="000F68E7">
      <w:pPr>
        <w:rPr>
          <w:sz w:val="16"/>
        </w:rPr>
      </w:pPr>
      <w:r w:rsidRPr="00BE7309">
        <w:rPr>
          <w:sz w:val="16"/>
        </w:rPr>
        <w:t xml:space="preserve">Finally, and perhaps most important, </w:t>
      </w:r>
      <w:r w:rsidRPr="00BE7309">
        <w:rPr>
          <w:u w:val="single"/>
        </w:rPr>
        <w:t xml:space="preserve">these </w:t>
      </w:r>
      <w:r w:rsidRPr="00BE7309">
        <w:rPr>
          <w:highlight w:val="cyan"/>
          <w:u w:val="single"/>
        </w:rPr>
        <w:t>decisions</w:t>
      </w:r>
      <w:r w:rsidRPr="00BE7309">
        <w:rPr>
          <w:sz w:val="16"/>
        </w:rPr>
        <w:t xml:space="preserve">, and others like them, </w:t>
      </w:r>
      <w:r w:rsidRPr="00BE7309">
        <w:rPr>
          <w:szCs w:val="24"/>
          <w:u w:val="single"/>
        </w:rPr>
        <w:t>le</w:t>
      </w:r>
      <w:r w:rsidRPr="00BE7309">
        <w:rPr>
          <w:u w:val="single"/>
        </w:rPr>
        <w:t xml:space="preserve">nd </w:t>
      </w:r>
      <w:r w:rsidRPr="00BE7309">
        <w:rPr>
          <w:highlight w:val="cyan"/>
          <w:u w:val="single"/>
        </w:rPr>
        <w:t>support</w:t>
      </w:r>
      <w:r w:rsidRPr="00BE7309">
        <w:rPr>
          <w:u w:val="single"/>
        </w:rPr>
        <w:t xml:space="preserve"> to </w:t>
      </w:r>
      <w:r w:rsidRPr="00BE7309">
        <w:rPr>
          <w:highlight w:val="cyan"/>
          <w:u w:val="single"/>
        </w:rPr>
        <w:t>the idea that</w:t>
      </w:r>
      <w:r w:rsidRPr="00BE7309">
        <w:rPr>
          <w:u w:val="single"/>
        </w:rPr>
        <w:t xml:space="preserve"> these </w:t>
      </w:r>
      <w:r w:rsidRPr="00BE7309">
        <w:rPr>
          <w:highlight w:val="cyan"/>
          <w:u w:val="single"/>
        </w:rPr>
        <w:t>cases</w:t>
      </w:r>
      <w:r w:rsidRPr="00BE7309">
        <w:rPr>
          <w:u w:val="single"/>
        </w:rPr>
        <w:t xml:space="preserve"> </w:t>
      </w:r>
      <w:r w:rsidRPr="00BE7309">
        <w:rPr>
          <w:highlight w:val="cyan"/>
          <w:u w:val="single"/>
        </w:rPr>
        <w:t>involve</w:t>
      </w:r>
      <w:r w:rsidRPr="00BE7309">
        <w:rPr>
          <w:u w:val="single"/>
        </w:rPr>
        <w:t xml:space="preserve"> </w:t>
      </w:r>
      <w:r w:rsidRPr="00BE7309">
        <w:rPr>
          <w:rStyle w:val="Emphasis"/>
        </w:rPr>
        <w:t>enforceable</w:t>
      </w:r>
      <w:r w:rsidRPr="00BE7309">
        <w:rPr>
          <w:u w:val="single"/>
        </w:rPr>
        <w:t xml:space="preserve"> substantive </w:t>
      </w:r>
      <w:r w:rsidRPr="00BE7309">
        <w:rPr>
          <w:highlight w:val="cyan"/>
          <w:u w:val="single"/>
        </w:rPr>
        <w:t>rights</w:t>
      </w:r>
      <w:r w:rsidRPr="00BE7309">
        <w:rPr>
          <w:sz w:val="16"/>
        </w:rPr>
        <w:t xml:space="preserve">.110 In cases involving less thorny issues of judicial review,111 </w:t>
      </w:r>
      <w:r w:rsidRPr="00BE7309">
        <w:rPr>
          <w:highlight w:val="cyan"/>
          <w:u w:val="single"/>
        </w:rPr>
        <w:t>they</w:t>
      </w:r>
      <w:r w:rsidRPr="00BE7309">
        <w:rPr>
          <w:u w:val="single"/>
        </w:rPr>
        <w:t xml:space="preserve"> thus may </w:t>
      </w:r>
      <w:r w:rsidRPr="00BE7309">
        <w:rPr>
          <w:highlight w:val="cyan"/>
          <w:u w:val="single"/>
        </w:rPr>
        <w:t>provide</w:t>
      </w:r>
      <w:r w:rsidRPr="00BE7309">
        <w:rPr>
          <w:u w:val="single"/>
        </w:rPr>
        <w:t xml:space="preserve"> the </w:t>
      </w:r>
      <w:r w:rsidRPr="00BE7309">
        <w:rPr>
          <w:rStyle w:val="Emphasis"/>
          <w:highlight w:val="cyan"/>
        </w:rPr>
        <w:t>scaffolding</w:t>
      </w:r>
      <w:r w:rsidRPr="00BE7309">
        <w:rPr>
          <w:u w:val="single"/>
        </w:rPr>
        <w:t xml:space="preserve"> for building out constitutional doctrines that courts can invoke to provide </w:t>
      </w:r>
      <w:r w:rsidRPr="00BE7309">
        <w:rPr>
          <w:rStyle w:val="Emphasis"/>
        </w:rPr>
        <w:t>equity-based</w:t>
      </w:r>
      <w:r w:rsidRPr="00BE7309">
        <w:rPr>
          <w:u w:val="single"/>
        </w:rPr>
        <w:t xml:space="preserve"> relief</w:t>
      </w:r>
      <w:r w:rsidRPr="00BE7309">
        <w:rPr>
          <w:sz w:val="16"/>
        </w:rPr>
        <w:t>. In this way, the decisions may represent a sort of “decisional foreshadowing.”112 The next Part points to some of the relevant jurisprudence that could lead courts to take further steps along this path.</w:t>
      </w:r>
    </w:p>
    <w:p w14:paraId="284C62DF" w14:textId="77777777" w:rsidR="000F68E7" w:rsidRPr="009F5F92" w:rsidRDefault="000F68E7" w:rsidP="000F68E7">
      <w:pPr>
        <w:pStyle w:val="Heading3"/>
        <w:rPr>
          <w:rFonts w:cs="Calibri"/>
        </w:rPr>
      </w:pPr>
      <w:r w:rsidRPr="009F5F92">
        <w:rPr>
          <w:rFonts w:cs="Calibri"/>
        </w:rPr>
        <w:lastRenderedPageBreak/>
        <w:t>Solvency---AT: Certainty---Ext---Norms</w:t>
      </w:r>
    </w:p>
    <w:p w14:paraId="1579BCB0" w14:textId="77777777" w:rsidR="000F68E7" w:rsidRPr="009F5F92" w:rsidRDefault="000F68E7" w:rsidP="000F68E7">
      <w:pPr>
        <w:pStyle w:val="Heading4"/>
        <w:spacing w:before="30" w:line="278" w:lineRule="atLeast"/>
        <w:rPr>
          <w:rFonts w:cs="Calibri"/>
          <w:color w:val="000000"/>
          <w:szCs w:val="26"/>
        </w:rPr>
      </w:pPr>
      <w:r w:rsidRPr="009F5F92">
        <w:rPr>
          <w:rFonts w:cs="Calibri"/>
          <w:color w:val="000000"/>
          <w:szCs w:val="26"/>
        </w:rPr>
        <w:t xml:space="preserve">Court rulings are </w:t>
      </w:r>
      <w:r w:rsidRPr="009F5F92">
        <w:rPr>
          <w:rFonts w:cs="Calibri"/>
          <w:color w:val="000000"/>
          <w:szCs w:val="26"/>
          <w:u w:val="single"/>
        </w:rPr>
        <w:t>perceived</w:t>
      </w:r>
      <w:r w:rsidRPr="009F5F92">
        <w:rPr>
          <w:rFonts w:cs="Calibri"/>
          <w:color w:val="000000"/>
          <w:szCs w:val="26"/>
        </w:rPr>
        <w:t xml:space="preserve"> with </w:t>
      </w:r>
      <w:r w:rsidRPr="009F5F92">
        <w:rPr>
          <w:rFonts w:cs="Calibri"/>
          <w:color w:val="000000"/>
          <w:szCs w:val="26"/>
          <w:u w:val="single"/>
        </w:rPr>
        <w:t>authority</w:t>
      </w:r>
      <w:r w:rsidRPr="009F5F92">
        <w:rPr>
          <w:rFonts w:cs="Calibri"/>
          <w:color w:val="000000"/>
          <w:szCs w:val="26"/>
        </w:rPr>
        <w:t xml:space="preserve"> and have </w:t>
      </w:r>
      <w:r w:rsidRPr="009F5F92">
        <w:rPr>
          <w:rFonts w:cs="Calibri"/>
          <w:color w:val="000000"/>
          <w:szCs w:val="26"/>
          <w:u w:val="single"/>
        </w:rPr>
        <w:t>always</w:t>
      </w:r>
      <w:r w:rsidRPr="009F5F92">
        <w:rPr>
          <w:rFonts w:cs="Calibri"/>
          <w:color w:val="000000"/>
          <w:szCs w:val="26"/>
        </w:rPr>
        <w:t xml:space="preserve"> been followed by other </w:t>
      </w:r>
      <w:r w:rsidRPr="009F5F92">
        <w:rPr>
          <w:rFonts w:cs="Calibri"/>
          <w:color w:val="000000"/>
          <w:szCs w:val="26"/>
          <w:u w:val="single"/>
        </w:rPr>
        <w:t>agencies</w:t>
      </w:r>
      <w:r w:rsidRPr="009F5F92">
        <w:rPr>
          <w:rFonts w:cs="Calibri"/>
          <w:color w:val="000000"/>
          <w:szCs w:val="26"/>
        </w:rPr>
        <w:t>---</w:t>
      </w:r>
      <w:r w:rsidRPr="009F5F92">
        <w:rPr>
          <w:rFonts w:cs="Calibri"/>
          <w:color w:val="000000"/>
          <w:szCs w:val="26"/>
          <w:u w:val="single"/>
        </w:rPr>
        <w:t>empirics prove</w:t>
      </w:r>
      <w:r w:rsidRPr="009F5F92">
        <w:rPr>
          <w:rFonts w:cs="Calibri"/>
          <w:color w:val="000000"/>
          <w:szCs w:val="26"/>
        </w:rPr>
        <w:t>.</w:t>
      </w:r>
    </w:p>
    <w:p w14:paraId="7A485DD6" w14:textId="77777777" w:rsidR="000F68E7" w:rsidRPr="009F5F92" w:rsidRDefault="000F68E7" w:rsidP="000F68E7">
      <w:pPr>
        <w:spacing w:after="120" w:line="235" w:lineRule="atLeast"/>
        <w:rPr>
          <w:color w:val="000000"/>
          <w:szCs w:val="24"/>
        </w:rPr>
      </w:pPr>
      <w:r w:rsidRPr="009F5F92">
        <w:rPr>
          <w:rStyle w:val="Style13ptBold"/>
        </w:rPr>
        <w:t>Baum ’18</w:t>
      </w:r>
      <w:r w:rsidRPr="009F5F92">
        <w:rPr>
          <w:color w:val="000000"/>
        </w:rPr>
        <w:t> </w:t>
      </w:r>
      <w:r w:rsidRPr="009F5F92">
        <w:rPr>
          <w:color w:val="000000"/>
          <w:szCs w:val="24"/>
        </w:rPr>
        <w:t>[Lawrence; 2018; Professor of Political Science at Ohio State University, Ph.D. in Political Science from the University of Wisconsin-Madison; The Supreme Court, p. 206-208]//</w:t>
      </w:r>
      <w:r>
        <w:rPr>
          <w:color w:val="000000"/>
          <w:szCs w:val="24"/>
        </w:rPr>
        <w:t xml:space="preserve">ikwala </w:t>
      </w:r>
      <w:proofErr w:type="spellStart"/>
      <w:r>
        <w:rPr>
          <w:color w:val="000000"/>
          <w:szCs w:val="24"/>
        </w:rPr>
        <w:t>rc</w:t>
      </w:r>
      <w:proofErr w:type="spellEnd"/>
    </w:p>
    <w:p w14:paraId="4544D9E5" w14:textId="77777777" w:rsidR="000F68E7" w:rsidRPr="009F5F92" w:rsidRDefault="000F68E7" w:rsidP="000F68E7">
      <w:pPr>
        <w:spacing w:line="240" w:lineRule="auto"/>
        <w:rPr>
          <w:rFonts w:eastAsia="Times New Roman"/>
          <w:sz w:val="16"/>
          <w:szCs w:val="24"/>
        </w:rPr>
      </w:pPr>
      <w:r w:rsidRPr="009F5F92">
        <w:rPr>
          <w:rFonts w:eastAsia="Times New Roman"/>
          <w:color w:val="000000"/>
          <w:sz w:val="16"/>
          <w:szCs w:val="24"/>
        </w:rPr>
        <w:t xml:space="preserve">Summing Up: </w:t>
      </w:r>
      <w:r w:rsidRPr="009F5F92">
        <w:rPr>
          <w:rFonts w:eastAsia="Times New Roman"/>
          <w:color w:val="000000"/>
          <w:szCs w:val="24"/>
          <w:u w:val="single"/>
        </w:rPr>
        <w:t xml:space="preserve">The </w:t>
      </w:r>
      <w:r w:rsidRPr="009F5F92">
        <w:rPr>
          <w:rStyle w:val="Emphasis"/>
          <w:highlight w:val="cyan"/>
        </w:rPr>
        <w:t>Effectiveness</w:t>
      </w:r>
      <w:r w:rsidRPr="009F5F92">
        <w:rPr>
          <w:rFonts w:eastAsia="Times New Roman"/>
          <w:color w:val="000000"/>
          <w:szCs w:val="24"/>
          <w:highlight w:val="cyan"/>
          <w:u w:val="single"/>
        </w:rPr>
        <w:t xml:space="preserve"> of Implementation</w:t>
      </w:r>
    </w:p>
    <w:p w14:paraId="7D680978" w14:textId="77777777" w:rsidR="000F68E7" w:rsidRPr="009F5F92" w:rsidRDefault="000F68E7" w:rsidP="000F68E7">
      <w:pPr>
        <w:spacing w:line="240" w:lineRule="auto"/>
        <w:rPr>
          <w:rFonts w:eastAsia="Times New Roman"/>
          <w:sz w:val="16"/>
          <w:szCs w:val="24"/>
        </w:rPr>
      </w:pPr>
      <w:r w:rsidRPr="009F5F92">
        <w:rPr>
          <w:rFonts w:eastAsia="Times New Roman"/>
          <w:color w:val="000000"/>
          <w:sz w:val="16"/>
          <w:szCs w:val="24"/>
        </w:rPr>
        <w:t>We know far too little to make confident judgments about how well judges and administrators carry out Supreme Court decisions, even if that question is simplified to the question of compliance and noncompliance. Still, a few generalizations are possible.</w:t>
      </w:r>
    </w:p>
    <w:p w14:paraId="1B403449" w14:textId="77777777" w:rsidR="000F68E7" w:rsidRPr="009F5F92" w:rsidRDefault="000F68E7" w:rsidP="000F68E7">
      <w:pPr>
        <w:spacing w:line="240" w:lineRule="auto"/>
        <w:rPr>
          <w:rFonts w:eastAsia="Times New Roman"/>
          <w:szCs w:val="24"/>
          <w:u w:val="single"/>
        </w:rPr>
      </w:pPr>
      <w:r w:rsidRPr="009F5F92">
        <w:rPr>
          <w:rFonts w:eastAsia="Times New Roman"/>
          <w:color w:val="000000"/>
          <w:szCs w:val="24"/>
          <w:u w:val="single"/>
        </w:rPr>
        <w:t xml:space="preserve">When </w:t>
      </w:r>
      <w:r w:rsidRPr="009F5F92">
        <w:rPr>
          <w:rStyle w:val="Emphasis"/>
          <w:highlight w:val="cyan"/>
        </w:rPr>
        <w:t>judges</w:t>
      </w:r>
      <w:r w:rsidRPr="009F5F92">
        <w:rPr>
          <w:rFonts w:eastAsia="Times New Roman"/>
          <w:color w:val="000000"/>
          <w:szCs w:val="24"/>
          <w:highlight w:val="cyan"/>
          <w:u w:val="single"/>
        </w:rPr>
        <w:t xml:space="preserve"> and </w:t>
      </w:r>
      <w:r w:rsidRPr="009F5F92">
        <w:rPr>
          <w:rStyle w:val="Emphasis"/>
          <w:highlight w:val="cyan"/>
        </w:rPr>
        <w:t>administrators</w:t>
      </w:r>
      <w:r w:rsidRPr="009F5F92">
        <w:rPr>
          <w:rFonts w:eastAsia="Times New Roman"/>
          <w:color w:val="000000"/>
          <w:szCs w:val="24"/>
          <w:u w:val="single"/>
        </w:rPr>
        <w:t xml:space="preserve"> address issues on which the Supreme Court has ruled, most of the time they </w:t>
      </w:r>
      <w:r w:rsidRPr="009F5F92">
        <w:rPr>
          <w:rStyle w:val="Emphasis"/>
          <w:highlight w:val="cyan"/>
        </w:rPr>
        <w:t>readily apply</w:t>
      </w:r>
      <w:r w:rsidRPr="009F5F92">
        <w:rPr>
          <w:rFonts w:eastAsia="Times New Roman"/>
          <w:color w:val="000000"/>
          <w:szCs w:val="24"/>
          <w:highlight w:val="cyan"/>
          <w:u w:val="single"/>
        </w:rPr>
        <w:t xml:space="preserve"> the Court’s ruling</w:t>
      </w:r>
      <w:r w:rsidRPr="009F5F92">
        <w:rPr>
          <w:rFonts w:eastAsia="Times New Roman"/>
          <w:color w:val="000000"/>
          <w:sz w:val="16"/>
          <w:szCs w:val="24"/>
        </w:rPr>
        <w:t xml:space="preserve">. They often do so even when that requires them to depart from positions on legal policy they had adopted before the Court’s decision. </w:t>
      </w:r>
      <w:r w:rsidRPr="009F5F92">
        <w:rPr>
          <w:rFonts w:eastAsia="Times New Roman"/>
          <w:color w:val="000000"/>
          <w:szCs w:val="24"/>
          <w:highlight w:val="cyan"/>
          <w:u w:val="single"/>
        </w:rPr>
        <w:t>These actions</w:t>
      </w:r>
      <w:r w:rsidRPr="009F5F92">
        <w:rPr>
          <w:rFonts w:eastAsia="Times New Roman"/>
          <w:color w:val="000000"/>
          <w:szCs w:val="24"/>
          <w:u w:val="single"/>
        </w:rPr>
        <w:t xml:space="preserve"> typically get little attention because they </w:t>
      </w:r>
      <w:r w:rsidRPr="009F5F92">
        <w:rPr>
          <w:rStyle w:val="Emphasis"/>
          <w:highlight w:val="cyan"/>
        </w:rPr>
        <w:t>accord</w:t>
      </w:r>
      <w:r w:rsidRPr="009F5F92">
        <w:rPr>
          <w:rFonts w:eastAsia="Times New Roman"/>
          <w:color w:val="000000"/>
          <w:szCs w:val="24"/>
          <w:highlight w:val="cyan"/>
          <w:u w:val="single"/>
        </w:rPr>
        <w:t xml:space="preserve"> with most people’s </w:t>
      </w:r>
      <w:r w:rsidRPr="009F5F92">
        <w:rPr>
          <w:rStyle w:val="Emphasis"/>
          <w:highlight w:val="cyan"/>
        </w:rPr>
        <w:t>assumption</w:t>
      </w:r>
      <w:r w:rsidRPr="009F5F92">
        <w:rPr>
          <w:rFonts w:eastAsia="Times New Roman"/>
          <w:color w:val="000000"/>
          <w:szCs w:val="24"/>
          <w:u w:val="single"/>
        </w:rPr>
        <w:t xml:space="preserve"> </w:t>
      </w:r>
      <w:r w:rsidRPr="009F5F92">
        <w:rPr>
          <w:rFonts w:eastAsia="Times New Roman"/>
          <w:color w:val="000000"/>
          <w:szCs w:val="24"/>
          <w:highlight w:val="cyan"/>
          <w:u w:val="single"/>
        </w:rPr>
        <w:t>that</w:t>
      </w:r>
      <w:r w:rsidRPr="009F5F92">
        <w:rPr>
          <w:rFonts w:eastAsia="Times New Roman"/>
          <w:color w:val="000000"/>
          <w:szCs w:val="24"/>
          <w:u w:val="single"/>
        </w:rPr>
        <w:t xml:space="preserve"> judges and </w:t>
      </w:r>
      <w:r w:rsidRPr="009F5F92">
        <w:rPr>
          <w:rFonts w:eastAsia="Times New Roman"/>
          <w:color w:val="000000"/>
          <w:szCs w:val="24"/>
          <w:highlight w:val="cyan"/>
          <w:u w:val="single"/>
        </w:rPr>
        <w:t>administrators</w:t>
      </w:r>
      <w:r w:rsidRPr="009F5F92">
        <w:rPr>
          <w:rFonts w:eastAsia="Times New Roman"/>
          <w:color w:val="000000"/>
          <w:szCs w:val="24"/>
          <w:u w:val="single"/>
        </w:rPr>
        <w:t xml:space="preserve"> will </w:t>
      </w:r>
      <w:r w:rsidRPr="009F5F92">
        <w:rPr>
          <w:rStyle w:val="Emphasis"/>
          <w:highlight w:val="cyan"/>
        </w:rPr>
        <w:t>follow</w:t>
      </w:r>
      <w:r w:rsidRPr="009F5F92">
        <w:rPr>
          <w:rFonts w:eastAsia="Times New Roman"/>
          <w:color w:val="000000"/>
          <w:szCs w:val="24"/>
          <w:highlight w:val="cyan"/>
          <w:u w:val="single"/>
        </w:rPr>
        <w:t xml:space="preserve"> the Court’s lead and carry out its decisions </w:t>
      </w:r>
      <w:r w:rsidRPr="009F5F92">
        <w:rPr>
          <w:rStyle w:val="Emphasis"/>
          <w:highlight w:val="cyan"/>
        </w:rPr>
        <w:t>fully</w:t>
      </w:r>
      <w:r w:rsidRPr="009F5F92">
        <w:rPr>
          <w:rFonts w:eastAsia="Times New Roman"/>
          <w:color w:val="000000"/>
          <w:szCs w:val="24"/>
          <w:u w:val="single"/>
        </w:rPr>
        <w:t>.</w:t>
      </w:r>
    </w:p>
    <w:p w14:paraId="09229962" w14:textId="77777777" w:rsidR="000F68E7" w:rsidRPr="009F5F92" w:rsidRDefault="000F68E7" w:rsidP="000F68E7">
      <w:pPr>
        <w:spacing w:line="240" w:lineRule="auto"/>
        <w:rPr>
          <w:rFonts w:eastAsia="Times New Roman"/>
          <w:sz w:val="16"/>
          <w:szCs w:val="24"/>
        </w:rPr>
      </w:pPr>
      <w:r w:rsidRPr="009F5F92">
        <w:rPr>
          <w:rFonts w:eastAsia="Times New Roman"/>
          <w:color w:val="000000"/>
          <w:sz w:val="16"/>
          <w:szCs w:val="24"/>
        </w:rPr>
        <w:t xml:space="preserve">Contrary to this assumption, however, implementation of the Court’s policies is often quite imperfect. For Supreme Court decisions, like congressional statutes, the record </w:t>
      </w:r>
      <w:proofErr w:type="gramStart"/>
      <w:r w:rsidRPr="009F5F92">
        <w:rPr>
          <w:rFonts w:eastAsia="Times New Roman"/>
          <w:color w:val="000000"/>
          <w:sz w:val="16"/>
          <w:szCs w:val="24"/>
        </w:rPr>
        <w:t>of  implementation</w:t>
      </w:r>
      <w:proofErr w:type="gramEnd"/>
      <w:r w:rsidRPr="009F5F92">
        <w:rPr>
          <w:rFonts w:eastAsia="Times New Roman"/>
          <w:color w:val="000000"/>
          <w:sz w:val="16"/>
          <w:szCs w:val="24"/>
        </w:rPr>
        <w:t xml:space="preserve"> is mixed. Some Court rulings are carried out more effectively than others, and specific decisions often are implemented better in some places or situations than in others.</w:t>
      </w:r>
    </w:p>
    <w:p w14:paraId="0F62F54F" w14:textId="77777777" w:rsidR="000F68E7" w:rsidRPr="009F5F92" w:rsidRDefault="000F68E7" w:rsidP="000F68E7">
      <w:pPr>
        <w:spacing w:line="240" w:lineRule="auto"/>
        <w:rPr>
          <w:rFonts w:eastAsia="Times New Roman"/>
          <w:sz w:val="16"/>
          <w:szCs w:val="24"/>
        </w:rPr>
      </w:pPr>
      <w:r w:rsidRPr="009F5F92">
        <w:rPr>
          <w:rFonts w:eastAsia="Times New Roman"/>
          <w:color w:val="000000"/>
          <w:sz w:val="16"/>
          <w:szCs w:val="24"/>
        </w:rPr>
        <w:t>Implementation of the Court’s decisions is most successful in lower courts, especially appellate courts. When the Court announces a new rule of law, judges generally do their best to follow its lead. And when a series of decisions indicates that the Court has changed its position in a field of policy, lower courts tend to follow the new trend. For this reason, Court decisions that require only action by lower courts tend to be carried out more effectively than decisions that involve other policymakers.36</w:t>
      </w:r>
    </w:p>
    <w:p w14:paraId="62698DB9" w14:textId="77777777" w:rsidR="000F68E7" w:rsidRPr="009F5F92" w:rsidRDefault="000F68E7" w:rsidP="000F68E7">
      <w:pPr>
        <w:spacing w:line="240" w:lineRule="auto"/>
        <w:rPr>
          <w:rFonts w:eastAsia="Times New Roman"/>
          <w:sz w:val="16"/>
          <w:szCs w:val="24"/>
        </w:rPr>
      </w:pPr>
      <w:r w:rsidRPr="009F5F92">
        <w:rPr>
          <w:rFonts w:eastAsia="Times New Roman"/>
          <w:color w:val="000000"/>
          <w:sz w:val="16"/>
          <w:szCs w:val="24"/>
        </w:rPr>
        <w:t xml:space="preserve">But even appellate judges sometimes diverge from the Court’s rulings. Seldom do they explicitly refuse to follow the Court’s decisions. More common is what might be called implicit noncompliance, in which a court purports to follow the Supreme Court’s lead but </w:t>
      </w:r>
      <w:proofErr w:type="gramStart"/>
      <w:r w:rsidRPr="009F5F92">
        <w:rPr>
          <w:rFonts w:eastAsia="Times New Roman"/>
          <w:color w:val="000000"/>
          <w:sz w:val="16"/>
          <w:szCs w:val="24"/>
        </w:rPr>
        <w:t>actually evades</w:t>
      </w:r>
      <w:proofErr w:type="gramEnd"/>
      <w:r w:rsidRPr="009F5F92">
        <w:rPr>
          <w:rFonts w:eastAsia="Times New Roman"/>
          <w:color w:val="000000"/>
          <w:sz w:val="16"/>
          <w:szCs w:val="24"/>
        </w:rPr>
        <w:t xml:space="preserve"> the implications of the Court’s ruling.</w:t>
      </w:r>
    </w:p>
    <w:p w14:paraId="066ECAA0" w14:textId="77777777" w:rsidR="000F68E7" w:rsidRPr="009F5F92" w:rsidRDefault="000F68E7" w:rsidP="000F68E7">
      <w:pPr>
        <w:spacing w:line="240" w:lineRule="auto"/>
        <w:rPr>
          <w:rFonts w:eastAsia="Times New Roman"/>
          <w:szCs w:val="24"/>
          <w:u w:val="single"/>
        </w:rPr>
      </w:pPr>
      <w:r w:rsidRPr="009F5F92">
        <w:rPr>
          <w:rFonts w:eastAsia="Times New Roman"/>
          <w:color w:val="000000"/>
          <w:szCs w:val="24"/>
          <w:u w:val="single"/>
        </w:rPr>
        <w:t xml:space="preserve">The </w:t>
      </w:r>
      <w:r w:rsidRPr="009F5F92">
        <w:rPr>
          <w:rStyle w:val="Emphasis"/>
          <w:highlight w:val="cyan"/>
        </w:rPr>
        <w:t>high</w:t>
      </w:r>
      <w:r w:rsidRPr="009F5F92">
        <w:rPr>
          <w:rStyle w:val="Emphasis"/>
        </w:rPr>
        <w:t xml:space="preserve">er </w:t>
      </w:r>
      <w:r w:rsidRPr="009F5F92">
        <w:rPr>
          <w:rStyle w:val="Emphasis"/>
          <w:highlight w:val="cyan"/>
        </w:rPr>
        <w:t>frequency</w:t>
      </w:r>
      <w:r w:rsidRPr="009F5F92">
        <w:rPr>
          <w:rFonts w:eastAsia="Times New Roman"/>
          <w:color w:val="000000"/>
          <w:szCs w:val="24"/>
          <w:highlight w:val="cyan"/>
          <w:u w:val="single"/>
        </w:rPr>
        <w:t xml:space="preserve"> of implementation</w:t>
      </w:r>
      <w:r w:rsidRPr="009F5F92">
        <w:rPr>
          <w:rFonts w:eastAsia="Times New Roman"/>
          <w:color w:val="000000"/>
          <w:szCs w:val="24"/>
          <w:u w:val="single"/>
        </w:rPr>
        <w:t xml:space="preserve"> problems for Supreme Court decisions </w:t>
      </w:r>
      <w:r w:rsidRPr="009F5F92">
        <w:rPr>
          <w:rFonts w:eastAsia="Times New Roman"/>
          <w:color w:val="000000"/>
          <w:szCs w:val="24"/>
          <w:highlight w:val="cyan"/>
          <w:u w:val="single"/>
        </w:rPr>
        <w:t>in the</w:t>
      </w:r>
      <w:r w:rsidRPr="009F5F92">
        <w:rPr>
          <w:rFonts w:eastAsia="Times New Roman"/>
          <w:color w:val="000000"/>
          <w:szCs w:val="24"/>
          <w:u w:val="single"/>
        </w:rPr>
        <w:t xml:space="preserve"> </w:t>
      </w:r>
      <w:r w:rsidRPr="009F5F92">
        <w:rPr>
          <w:rStyle w:val="Emphasis"/>
          <w:highlight w:val="cyan"/>
        </w:rPr>
        <w:t>executive</w:t>
      </w:r>
      <w:r w:rsidRPr="009F5F92">
        <w:rPr>
          <w:rStyle w:val="Emphasis"/>
        </w:rPr>
        <w:t xml:space="preserve"> branch</w:t>
      </w:r>
      <w:r w:rsidRPr="009F5F92">
        <w:rPr>
          <w:rFonts w:eastAsia="Times New Roman"/>
          <w:color w:val="000000"/>
          <w:szCs w:val="24"/>
          <w:u w:val="single"/>
        </w:rPr>
        <w:t xml:space="preserve"> </w:t>
      </w:r>
      <w:r w:rsidRPr="009F5F92">
        <w:rPr>
          <w:rFonts w:eastAsia="Times New Roman"/>
          <w:color w:val="000000"/>
          <w:szCs w:val="24"/>
          <w:highlight w:val="cyan"/>
          <w:u w:val="single"/>
        </w:rPr>
        <w:t>reflects several conditions</w:t>
      </w:r>
      <w:r w:rsidRPr="009F5F92">
        <w:rPr>
          <w:rFonts w:eastAsia="Times New Roman"/>
          <w:color w:val="000000"/>
          <w:szCs w:val="24"/>
          <w:u w:val="single"/>
        </w:rPr>
        <w:t>.</w:t>
      </w:r>
      <w:r w:rsidRPr="009F5F92">
        <w:rPr>
          <w:rFonts w:eastAsia="Times New Roman"/>
          <w:color w:val="000000"/>
          <w:sz w:val="16"/>
          <w:szCs w:val="24"/>
        </w:rPr>
        <w:t xml:space="preserve"> One condition is that administrators are likely to feel less obligation to follow the Court’s lead than do judges. </w:t>
      </w:r>
      <w:r w:rsidRPr="009F5F92">
        <w:rPr>
          <w:rFonts w:eastAsia="Times New Roman"/>
          <w:color w:val="000000"/>
          <w:szCs w:val="24"/>
          <w:u w:val="single"/>
        </w:rPr>
        <w:t xml:space="preserve">Another is that carrying out the </w:t>
      </w:r>
      <w:r w:rsidRPr="009F5F92">
        <w:rPr>
          <w:rStyle w:val="Emphasis"/>
        </w:rPr>
        <w:t>Court’s decisions</w:t>
      </w:r>
      <w:r w:rsidRPr="009F5F92">
        <w:rPr>
          <w:rFonts w:eastAsia="Times New Roman"/>
          <w:color w:val="000000"/>
          <w:szCs w:val="24"/>
          <w:u w:val="single"/>
        </w:rPr>
        <w:t xml:space="preserve"> is more likely to create practical problems for administrators. Even so, </w:t>
      </w:r>
      <w:r w:rsidRPr="009F5F92">
        <w:rPr>
          <w:rFonts w:eastAsia="Times New Roman"/>
          <w:color w:val="000000"/>
          <w:szCs w:val="24"/>
          <w:highlight w:val="cyan"/>
          <w:u w:val="single"/>
        </w:rPr>
        <w:t xml:space="preserve">the Court enjoys </w:t>
      </w:r>
      <w:r w:rsidRPr="009F5F92">
        <w:rPr>
          <w:rStyle w:val="Emphasis"/>
          <w:highlight w:val="cyan"/>
        </w:rPr>
        <w:t>considerable success</w:t>
      </w:r>
      <w:r w:rsidRPr="009F5F92">
        <w:rPr>
          <w:rFonts w:eastAsia="Times New Roman"/>
          <w:color w:val="000000"/>
          <w:szCs w:val="24"/>
          <w:highlight w:val="cyan"/>
          <w:u w:val="single"/>
        </w:rPr>
        <w:t xml:space="preserve"> in getting </w:t>
      </w:r>
      <w:r w:rsidRPr="009F5F92">
        <w:rPr>
          <w:rStyle w:val="Emphasis"/>
          <w:highlight w:val="cyan"/>
        </w:rPr>
        <w:t>compliance</w:t>
      </w:r>
      <w:r w:rsidRPr="009F5F92">
        <w:rPr>
          <w:rFonts w:eastAsia="Times New Roman"/>
          <w:color w:val="000000"/>
          <w:szCs w:val="24"/>
          <w:u w:val="single"/>
        </w:rPr>
        <w:t xml:space="preserve"> from administrative bodies.</w:t>
      </w:r>
    </w:p>
    <w:p w14:paraId="63601C7D" w14:textId="77777777" w:rsidR="000F68E7" w:rsidRPr="009F5F92" w:rsidRDefault="000F68E7" w:rsidP="000F68E7">
      <w:pPr>
        <w:spacing w:line="240" w:lineRule="auto"/>
        <w:rPr>
          <w:rFonts w:eastAsia="Times New Roman"/>
          <w:sz w:val="16"/>
          <w:szCs w:val="24"/>
        </w:rPr>
      </w:pPr>
      <w:r w:rsidRPr="009F5F92">
        <w:rPr>
          <w:rFonts w:eastAsia="Times New Roman"/>
          <w:color w:val="000000"/>
          <w:sz w:val="16"/>
          <w:szCs w:val="24"/>
        </w:rPr>
        <w:t>Responses by Legislatures and Chief Executives</w:t>
      </w:r>
    </w:p>
    <w:p w14:paraId="7931C25F" w14:textId="77777777" w:rsidR="000F68E7" w:rsidRPr="009F5F92" w:rsidRDefault="000F68E7" w:rsidP="000F68E7">
      <w:pPr>
        <w:spacing w:line="240" w:lineRule="auto"/>
        <w:rPr>
          <w:rFonts w:eastAsia="Times New Roman"/>
          <w:color w:val="000000"/>
          <w:sz w:val="16"/>
          <w:szCs w:val="24"/>
        </w:rPr>
      </w:pPr>
      <w:r w:rsidRPr="009F5F92">
        <w:rPr>
          <w:rStyle w:val="Emphasis"/>
          <w:highlight w:val="cyan"/>
        </w:rPr>
        <w:t>Congress</w:t>
      </w:r>
      <w:r w:rsidRPr="009F5F92">
        <w:rPr>
          <w:rFonts w:eastAsia="Times New Roman"/>
          <w:color w:val="000000"/>
          <w:szCs w:val="24"/>
          <w:highlight w:val="cyan"/>
          <w:u w:val="single"/>
        </w:rPr>
        <w:t xml:space="preserve">, the </w:t>
      </w:r>
      <w:r w:rsidRPr="009F5F92">
        <w:rPr>
          <w:rStyle w:val="Emphasis"/>
          <w:highlight w:val="cyan"/>
        </w:rPr>
        <w:t>president</w:t>
      </w:r>
      <w:r w:rsidRPr="009F5F92">
        <w:rPr>
          <w:rFonts w:eastAsia="Times New Roman"/>
          <w:color w:val="000000"/>
          <w:szCs w:val="24"/>
          <w:highlight w:val="cyan"/>
          <w:u w:val="single"/>
        </w:rPr>
        <w:t>, and</w:t>
      </w:r>
      <w:r w:rsidRPr="009F5F92">
        <w:rPr>
          <w:rFonts w:eastAsia="Times New Roman"/>
          <w:color w:val="000000"/>
          <w:szCs w:val="24"/>
          <w:u w:val="single"/>
        </w:rPr>
        <w:t xml:space="preserve"> their </w:t>
      </w:r>
      <w:r w:rsidRPr="009F5F92">
        <w:rPr>
          <w:rStyle w:val="Emphasis"/>
          <w:highlight w:val="cyan"/>
        </w:rPr>
        <w:t>state</w:t>
      </w:r>
      <w:r w:rsidRPr="009F5F92">
        <w:rPr>
          <w:rFonts w:eastAsia="Times New Roman"/>
          <w:color w:val="000000"/>
          <w:szCs w:val="24"/>
          <w:u w:val="single"/>
        </w:rPr>
        <w:t xml:space="preserve"> counterpart</w:t>
      </w:r>
      <w:r w:rsidRPr="009F5F92">
        <w:rPr>
          <w:rStyle w:val="Emphasis"/>
          <w:highlight w:val="cyan"/>
        </w:rPr>
        <w:t>s</w:t>
      </w:r>
      <w:r w:rsidRPr="009F5F92">
        <w:rPr>
          <w:rFonts w:eastAsia="Times New Roman"/>
          <w:color w:val="000000"/>
          <w:szCs w:val="24"/>
          <w:u w:val="single"/>
        </w:rPr>
        <w:t xml:space="preserve"> also </w:t>
      </w:r>
      <w:r w:rsidRPr="009F5F92">
        <w:rPr>
          <w:rStyle w:val="Emphasis"/>
          <w:highlight w:val="cyan"/>
        </w:rPr>
        <w:t>respond regularly</w:t>
      </w:r>
      <w:r w:rsidRPr="009F5F92">
        <w:rPr>
          <w:rFonts w:eastAsia="Times New Roman"/>
          <w:color w:val="000000"/>
          <w:szCs w:val="24"/>
          <w:highlight w:val="cyan"/>
          <w:u w:val="single"/>
        </w:rPr>
        <w:t xml:space="preserve"> to</w:t>
      </w:r>
      <w:r w:rsidRPr="009F5F92">
        <w:rPr>
          <w:rFonts w:eastAsia="Times New Roman"/>
          <w:color w:val="000000"/>
          <w:szCs w:val="24"/>
          <w:u w:val="single"/>
        </w:rPr>
        <w:t xml:space="preserve"> Supreme </w:t>
      </w:r>
      <w:r w:rsidRPr="009F5F92">
        <w:rPr>
          <w:rFonts w:eastAsia="Times New Roman"/>
          <w:color w:val="000000"/>
          <w:szCs w:val="24"/>
          <w:highlight w:val="cyan"/>
          <w:u w:val="single"/>
        </w:rPr>
        <w:t>Court</w:t>
      </w:r>
      <w:r w:rsidRPr="009F5F92">
        <w:rPr>
          <w:rFonts w:eastAsia="Times New Roman"/>
          <w:color w:val="000000"/>
          <w:szCs w:val="24"/>
          <w:u w:val="single"/>
        </w:rPr>
        <w:t xml:space="preserve"> </w:t>
      </w:r>
      <w:r w:rsidRPr="009F5F92">
        <w:rPr>
          <w:rFonts w:eastAsia="Times New Roman"/>
          <w:color w:val="000000"/>
          <w:szCs w:val="24"/>
          <w:highlight w:val="cyan"/>
          <w:u w:val="single"/>
        </w:rPr>
        <w:t>decisions</w:t>
      </w:r>
      <w:r w:rsidRPr="009F5F92">
        <w:rPr>
          <w:rFonts w:eastAsia="Times New Roman"/>
          <w:color w:val="000000"/>
          <w:szCs w:val="24"/>
          <w:u w:val="single"/>
        </w:rPr>
        <w:t>.</w:t>
      </w:r>
      <w:r w:rsidRPr="009F5F92">
        <w:rPr>
          <w:rFonts w:eastAsia="Times New Roman"/>
          <w:color w:val="000000"/>
          <w:sz w:val="16"/>
          <w:szCs w:val="24"/>
        </w:rPr>
        <w:t xml:space="preserve"> Their responses shape the impact of the Court’s decisions, and some responses by Congress and the president affect the Court itself.</w:t>
      </w:r>
    </w:p>
    <w:p w14:paraId="04FAA3FC" w14:textId="77777777" w:rsidR="000F68E7" w:rsidRPr="009F5F92" w:rsidRDefault="000F68E7" w:rsidP="000F68E7">
      <w:pPr>
        <w:pStyle w:val="Heading3"/>
        <w:rPr>
          <w:rFonts w:cs="Calibri"/>
        </w:rPr>
      </w:pPr>
      <w:r w:rsidRPr="009F5F92">
        <w:rPr>
          <w:rFonts w:cs="Calibri"/>
        </w:rPr>
        <w:lastRenderedPageBreak/>
        <w:t>Solvency---AT: Certainty---Ext---</w:t>
      </w:r>
      <w:r>
        <w:rPr>
          <w:rFonts w:cs="Calibri"/>
        </w:rPr>
        <w:t>Reversibility</w:t>
      </w:r>
    </w:p>
    <w:p w14:paraId="1E71BC90" w14:textId="77777777" w:rsidR="000F68E7" w:rsidRPr="009F5F92" w:rsidRDefault="000F68E7" w:rsidP="000F68E7">
      <w:pPr>
        <w:pStyle w:val="Heading4"/>
        <w:spacing w:before="30" w:line="278" w:lineRule="atLeast"/>
        <w:rPr>
          <w:rFonts w:cs="Calibri"/>
          <w:color w:val="000000"/>
          <w:szCs w:val="26"/>
        </w:rPr>
      </w:pPr>
      <w:r w:rsidRPr="009F5F92">
        <w:rPr>
          <w:rFonts w:cs="Calibri"/>
          <w:color w:val="000000"/>
          <w:szCs w:val="26"/>
        </w:rPr>
        <w:t xml:space="preserve">Courts avoid </w:t>
      </w:r>
      <w:r w:rsidRPr="009F5F92">
        <w:rPr>
          <w:rFonts w:cs="Calibri"/>
          <w:color w:val="000000"/>
          <w:szCs w:val="26"/>
          <w:u w:val="single"/>
        </w:rPr>
        <w:t>political backlash</w:t>
      </w:r>
      <w:r w:rsidRPr="009F5F92">
        <w:rPr>
          <w:rFonts w:cs="Calibri"/>
          <w:color w:val="000000"/>
          <w:szCs w:val="26"/>
        </w:rPr>
        <w:t xml:space="preserve"> and are </w:t>
      </w:r>
      <w:r w:rsidRPr="009F5F92">
        <w:rPr>
          <w:rFonts w:cs="Calibri"/>
          <w:color w:val="000000"/>
          <w:szCs w:val="26"/>
          <w:u w:val="single"/>
        </w:rPr>
        <w:t>universally perceived</w:t>
      </w:r>
      <w:r w:rsidRPr="009F5F92">
        <w:rPr>
          <w:rFonts w:cs="Calibri"/>
          <w:color w:val="000000"/>
          <w:szCs w:val="26"/>
        </w:rPr>
        <w:t xml:space="preserve"> as </w:t>
      </w:r>
      <w:r w:rsidRPr="009F5F92">
        <w:rPr>
          <w:rFonts w:cs="Calibri"/>
          <w:color w:val="000000"/>
          <w:szCs w:val="26"/>
          <w:u w:val="single"/>
        </w:rPr>
        <w:t>unbiased</w:t>
      </w:r>
      <w:r w:rsidRPr="009F5F92">
        <w:rPr>
          <w:rFonts w:cs="Calibri"/>
          <w:color w:val="000000"/>
          <w:szCs w:val="26"/>
        </w:rPr>
        <w:t>.</w:t>
      </w:r>
    </w:p>
    <w:p w14:paraId="0C5B94C4" w14:textId="77777777" w:rsidR="000F68E7" w:rsidRPr="009F5F92" w:rsidRDefault="000F68E7" w:rsidP="000F68E7">
      <w:pPr>
        <w:spacing w:line="235" w:lineRule="atLeast"/>
        <w:rPr>
          <w:color w:val="000000"/>
          <w:szCs w:val="24"/>
        </w:rPr>
      </w:pPr>
      <w:r w:rsidRPr="009F5F92">
        <w:rPr>
          <w:rStyle w:val="Style13ptBold"/>
        </w:rPr>
        <w:t>Whittington ‘5</w:t>
      </w:r>
      <w:r w:rsidRPr="009F5F92">
        <w:rPr>
          <w:color w:val="000000"/>
          <w:szCs w:val="24"/>
        </w:rPr>
        <w:t xml:space="preserve"> [Keith; November; Princeton University Professor of Political Science; American Political Science Review, “Interpose Your Friendly Hand,” Vol. 99, No. 4, p. 591-592]//</w:t>
      </w:r>
      <w:r>
        <w:rPr>
          <w:color w:val="000000"/>
          <w:szCs w:val="24"/>
        </w:rPr>
        <w:t>ikwala</w:t>
      </w:r>
    </w:p>
    <w:p w14:paraId="3066DC60" w14:textId="77777777" w:rsidR="000F68E7" w:rsidRPr="009F5F92" w:rsidRDefault="000F68E7" w:rsidP="000F68E7">
      <w:pPr>
        <w:spacing w:line="240" w:lineRule="auto"/>
        <w:rPr>
          <w:rFonts w:eastAsia="Times New Roman"/>
          <w:sz w:val="16"/>
          <w:szCs w:val="24"/>
        </w:rPr>
      </w:pPr>
      <w:r w:rsidRPr="009F5F92">
        <w:rPr>
          <w:rFonts w:eastAsia="Times New Roman"/>
          <w:color w:val="000000"/>
          <w:szCs w:val="24"/>
          <w:highlight w:val="cyan"/>
          <w:u w:val="single"/>
        </w:rPr>
        <w:t>There are</w:t>
      </w:r>
      <w:r w:rsidRPr="009F5F92">
        <w:rPr>
          <w:rFonts w:eastAsia="Times New Roman"/>
          <w:color w:val="000000"/>
          <w:szCs w:val="24"/>
          <w:u w:val="single"/>
        </w:rPr>
        <w:t xml:space="preserve"> </w:t>
      </w:r>
      <w:r w:rsidRPr="009F5F92">
        <w:rPr>
          <w:rStyle w:val="Emphasis"/>
        </w:rPr>
        <w:t xml:space="preserve">some </w:t>
      </w:r>
      <w:r w:rsidRPr="009F5F92">
        <w:rPr>
          <w:rStyle w:val="Emphasis"/>
          <w:highlight w:val="cyan"/>
        </w:rPr>
        <w:t>issues</w:t>
      </w:r>
      <w:r w:rsidRPr="009F5F92">
        <w:rPr>
          <w:rFonts w:eastAsia="Times New Roman"/>
          <w:color w:val="000000"/>
          <w:szCs w:val="24"/>
          <w:highlight w:val="cyan"/>
          <w:u w:val="single"/>
        </w:rPr>
        <w:t xml:space="preserve"> that politicians </w:t>
      </w:r>
      <w:r w:rsidRPr="009F5F92">
        <w:rPr>
          <w:rStyle w:val="Emphasis"/>
          <w:highlight w:val="cyan"/>
        </w:rPr>
        <w:t>cannot</w:t>
      </w:r>
      <w:r w:rsidRPr="009F5F92">
        <w:rPr>
          <w:rFonts w:eastAsia="Times New Roman"/>
          <w:color w:val="000000"/>
          <w:szCs w:val="24"/>
          <w:u w:val="single"/>
        </w:rPr>
        <w:t xml:space="preserve"> easily </w:t>
      </w:r>
      <w:r w:rsidRPr="009F5F92">
        <w:rPr>
          <w:rFonts w:eastAsia="Times New Roman"/>
          <w:color w:val="000000"/>
          <w:szCs w:val="24"/>
          <w:highlight w:val="cyan"/>
          <w:u w:val="single"/>
        </w:rPr>
        <w:t>handle</w:t>
      </w:r>
      <w:r w:rsidRPr="009F5F92">
        <w:rPr>
          <w:rFonts w:eastAsia="Times New Roman"/>
          <w:color w:val="000000"/>
          <w:sz w:val="16"/>
          <w:szCs w:val="24"/>
        </w:rPr>
        <w:t xml:space="preserve">. For individual </w:t>
      </w:r>
      <w:r w:rsidRPr="009F5F92">
        <w:rPr>
          <w:rFonts w:eastAsia="Times New Roman"/>
          <w:color w:val="000000"/>
          <w:szCs w:val="24"/>
          <w:highlight w:val="cyan"/>
          <w:u w:val="single"/>
        </w:rPr>
        <w:t>legislators</w:t>
      </w:r>
      <w:r w:rsidRPr="009F5F92">
        <w:rPr>
          <w:rFonts w:eastAsia="Times New Roman"/>
          <w:color w:val="000000"/>
          <w:szCs w:val="24"/>
          <w:u w:val="single"/>
        </w:rPr>
        <w:t xml:space="preserve">, their constituents </w:t>
      </w:r>
      <w:r w:rsidRPr="009F5F92">
        <w:rPr>
          <w:rFonts w:eastAsia="Times New Roman"/>
          <w:color w:val="000000"/>
          <w:szCs w:val="24"/>
          <w:highlight w:val="cyan"/>
          <w:u w:val="single"/>
        </w:rPr>
        <w:t>may be</w:t>
      </w:r>
      <w:r w:rsidRPr="009F5F92">
        <w:rPr>
          <w:rFonts w:eastAsia="Times New Roman"/>
          <w:color w:val="000000"/>
          <w:szCs w:val="24"/>
          <w:u w:val="single"/>
        </w:rPr>
        <w:t xml:space="preserve"> </w:t>
      </w:r>
      <w:r w:rsidRPr="009F5F92">
        <w:rPr>
          <w:rStyle w:val="Emphasis"/>
        </w:rPr>
        <w:t xml:space="preserve">sharply </w:t>
      </w:r>
      <w:r w:rsidRPr="009F5F92">
        <w:rPr>
          <w:rStyle w:val="Emphasis"/>
          <w:highlight w:val="cyan"/>
        </w:rPr>
        <w:t>divided</w:t>
      </w:r>
      <w:r w:rsidRPr="009F5F92">
        <w:rPr>
          <w:rFonts w:eastAsia="Times New Roman"/>
          <w:color w:val="000000"/>
          <w:szCs w:val="24"/>
          <w:u w:val="single"/>
        </w:rPr>
        <w:t xml:space="preserve"> on a given issue </w:t>
      </w:r>
      <w:r w:rsidRPr="009F5F92">
        <w:rPr>
          <w:rFonts w:eastAsia="Times New Roman"/>
          <w:color w:val="000000"/>
          <w:szCs w:val="24"/>
          <w:highlight w:val="cyan"/>
          <w:u w:val="single"/>
        </w:rPr>
        <w:t>or</w:t>
      </w:r>
      <w:r w:rsidRPr="009F5F92">
        <w:rPr>
          <w:rFonts w:eastAsia="Times New Roman"/>
          <w:color w:val="000000"/>
          <w:szCs w:val="24"/>
          <w:u w:val="single"/>
        </w:rPr>
        <w:t xml:space="preserve"> </w:t>
      </w:r>
      <w:r w:rsidRPr="009F5F92">
        <w:rPr>
          <w:rStyle w:val="Emphasis"/>
        </w:rPr>
        <w:t xml:space="preserve">overwhelmingly </w:t>
      </w:r>
      <w:r w:rsidRPr="009F5F92">
        <w:rPr>
          <w:rStyle w:val="Emphasis"/>
          <w:highlight w:val="cyan"/>
        </w:rPr>
        <w:t>hostile</w:t>
      </w:r>
      <w:r w:rsidRPr="009F5F92">
        <w:rPr>
          <w:rFonts w:eastAsia="Times New Roman"/>
          <w:color w:val="000000"/>
          <w:szCs w:val="24"/>
          <w:u w:val="single"/>
        </w:rPr>
        <w:t xml:space="preserve"> to a policy that the legislator would nonetheless like to see adopted</w:t>
      </w:r>
      <w:r w:rsidRPr="009F5F92">
        <w:rPr>
          <w:rFonts w:eastAsia="Times New Roman"/>
          <w:color w:val="000000"/>
          <w:sz w:val="16"/>
          <w:szCs w:val="24"/>
        </w:rPr>
        <w:t xml:space="preserve">. Party leaders, including presidents and legislative leaders, must similarly sometimes manage deeply divided or cross-pressured coalitions. When faced with such issues, </w:t>
      </w:r>
      <w:r w:rsidRPr="009F5F92">
        <w:rPr>
          <w:rFonts w:eastAsia="Times New Roman"/>
          <w:color w:val="000000"/>
          <w:szCs w:val="24"/>
          <w:u w:val="single"/>
        </w:rPr>
        <w:t xml:space="preserve">elected officials may actively seek to turn over controversial political questions to </w:t>
      </w:r>
      <w:r w:rsidRPr="009F5F92">
        <w:rPr>
          <w:rFonts w:eastAsia="Times New Roman"/>
          <w:color w:val="000000"/>
          <w:szCs w:val="24"/>
          <w:highlight w:val="cyan"/>
          <w:u w:val="single"/>
        </w:rPr>
        <w:t>the courts</w:t>
      </w:r>
      <w:r w:rsidRPr="009F5F92">
        <w:rPr>
          <w:rFonts w:eastAsia="Times New Roman"/>
          <w:color w:val="000000"/>
          <w:szCs w:val="24"/>
          <w:u w:val="single"/>
        </w:rPr>
        <w:t xml:space="preserve"> </w:t>
      </w:r>
      <w:proofErr w:type="gramStart"/>
      <w:r w:rsidRPr="009F5F92">
        <w:rPr>
          <w:rFonts w:eastAsia="Times New Roman"/>
          <w:color w:val="000000"/>
          <w:szCs w:val="24"/>
          <w:u w:val="single"/>
        </w:rPr>
        <w:t>so as to</w:t>
      </w:r>
      <w:proofErr w:type="gramEnd"/>
      <w:r w:rsidRPr="009F5F92">
        <w:rPr>
          <w:rFonts w:eastAsia="Times New Roman"/>
          <w:color w:val="000000"/>
          <w:szCs w:val="24"/>
          <w:u w:val="single"/>
        </w:rPr>
        <w:t xml:space="preserve"> </w:t>
      </w:r>
      <w:r w:rsidRPr="009F5F92">
        <w:rPr>
          <w:rStyle w:val="Emphasis"/>
          <w:highlight w:val="cyan"/>
        </w:rPr>
        <w:t>circumvent</w:t>
      </w:r>
      <w:r w:rsidRPr="009F5F92">
        <w:rPr>
          <w:rFonts w:eastAsia="Times New Roman"/>
          <w:color w:val="000000"/>
          <w:szCs w:val="24"/>
          <w:u w:val="single"/>
        </w:rPr>
        <w:t xml:space="preserve"> a</w:t>
      </w:r>
      <w:r w:rsidRPr="009F5F92">
        <w:rPr>
          <w:rFonts w:eastAsia="Times New Roman"/>
          <w:color w:val="000000"/>
          <w:sz w:val="16"/>
          <w:szCs w:val="24"/>
        </w:rPr>
        <w:t xml:space="preserve"> [incapacitated] </w:t>
      </w:r>
      <w:r w:rsidRPr="009F5F92">
        <w:rPr>
          <w:rFonts w:eastAsia="Times New Roman"/>
          <w:strike/>
          <w:color w:val="000000"/>
          <w:sz w:val="16"/>
          <w:szCs w:val="24"/>
        </w:rPr>
        <w:t>paralyzed</w:t>
      </w:r>
      <w:r w:rsidRPr="009F5F92">
        <w:rPr>
          <w:rFonts w:eastAsia="Times New Roman"/>
          <w:color w:val="000000"/>
          <w:sz w:val="16"/>
          <w:szCs w:val="24"/>
        </w:rPr>
        <w:t xml:space="preserve"> legislature and avoid the </w:t>
      </w:r>
      <w:r w:rsidRPr="009F5F92">
        <w:rPr>
          <w:rFonts w:eastAsia="Times New Roman"/>
          <w:color w:val="000000"/>
          <w:szCs w:val="24"/>
          <w:highlight w:val="cyan"/>
          <w:u w:val="single"/>
        </w:rPr>
        <w:t xml:space="preserve">political </w:t>
      </w:r>
      <w:r w:rsidRPr="009F5F92">
        <w:rPr>
          <w:rStyle w:val="Emphasis"/>
          <w:highlight w:val="cyan"/>
        </w:rPr>
        <w:t>fallout</w:t>
      </w:r>
      <w:r w:rsidRPr="009F5F92">
        <w:rPr>
          <w:rFonts w:eastAsia="Times New Roman"/>
          <w:color w:val="000000"/>
          <w:szCs w:val="24"/>
          <w:u w:val="single"/>
        </w:rPr>
        <w:t xml:space="preserve"> that would come with taking </w:t>
      </w:r>
      <w:r w:rsidRPr="009F5F92">
        <w:rPr>
          <w:rStyle w:val="Emphasis"/>
        </w:rPr>
        <w:t>direct action</w:t>
      </w:r>
      <w:r w:rsidRPr="009F5F92">
        <w:rPr>
          <w:rFonts w:eastAsia="Times New Roman"/>
          <w:color w:val="000000"/>
          <w:szCs w:val="24"/>
          <w:u w:val="single"/>
        </w:rPr>
        <w:t xml:space="preserve"> themselves.</w:t>
      </w:r>
      <w:r w:rsidRPr="009F5F92">
        <w:rPr>
          <w:rFonts w:eastAsia="Times New Roman"/>
          <w:color w:val="000000"/>
          <w:sz w:val="16"/>
          <w:szCs w:val="24"/>
        </w:rPr>
        <w:t xml:space="preserve"> As Mark Graber (1993) has detailed in cases such as slavery and abortion, elected officials may prefer judicial resolution of disruptive political issues to direct legislative action, especially when the </w:t>
      </w:r>
      <w:r w:rsidRPr="009F5F92">
        <w:rPr>
          <w:rFonts w:eastAsia="Times New Roman"/>
          <w:color w:val="000000"/>
          <w:szCs w:val="24"/>
          <w:highlight w:val="cyan"/>
          <w:u w:val="single"/>
        </w:rPr>
        <w:t xml:space="preserve">courts are believed to be </w:t>
      </w:r>
      <w:r w:rsidRPr="009F5F92">
        <w:rPr>
          <w:rStyle w:val="Emphasis"/>
          <w:highlight w:val="cyan"/>
        </w:rPr>
        <w:t>sympathetic</w:t>
      </w:r>
      <w:r w:rsidRPr="009F5F92">
        <w:rPr>
          <w:rFonts w:eastAsia="Times New Roman"/>
          <w:color w:val="000000"/>
          <w:szCs w:val="24"/>
          <w:highlight w:val="cyan"/>
          <w:u w:val="single"/>
        </w:rPr>
        <w:t xml:space="preserve"> to</w:t>
      </w:r>
      <w:r w:rsidRPr="009F5F92">
        <w:rPr>
          <w:rFonts w:eastAsia="Times New Roman"/>
          <w:color w:val="000000"/>
          <w:szCs w:val="24"/>
          <w:u w:val="single"/>
        </w:rPr>
        <w:t xml:space="preserve"> the politician’s own </w:t>
      </w:r>
      <w:r w:rsidRPr="009F5F92">
        <w:rPr>
          <w:rFonts w:eastAsia="Times New Roman"/>
          <w:color w:val="000000"/>
          <w:szCs w:val="24"/>
          <w:highlight w:val="cyan"/>
          <w:u w:val="single"/>
        </w:rPr>
        <w:t>substantive preferences</w:t>
      </w:r>
      <w:r w:rsidRPr="009F5F92">
        <w:rPr>
          <w:rFonts w:eastAsia="Times New Roman"/>
          <w:color w:val="000000"/>
          <w:szCs w:val="24"/>
          <w:u w:val="single"/>
        </w:rPr>
        <w:t xml:space="preserve"> </w:t>
      </w:r>
      <w:r w:rsidRPr="009F5F92">
        <w:rPr>
          <w:rFonts w:eastAsia="Times New Roman"/>
          <w:color w:val="000000"/>
          <w:sz w:val="16"/>
          <w:szCs w:val="24"/>
        </w:rPr>
        <w:t xml:space="preserve">but even when the attitude of the courts is uncertain or unfavorable (see also, Lovell 2003). Even when </w:t>
      </w:r>
      <w:r w:rsidRPr="009F5F92">
        <w:rPr>
          <w:rFonts w:eastAsia="Times New Roman"/>
          <w:color w:val="000000"/>
          <w:szCs w:val="24"/>
          <w:u w:val="single"/>
        </w:rPr>
        <w:t xml:space="preserve">politicians do not invite </w:t>
      </w:r>
      <w:r w:rsidRPr="009F5F92">
        <w:rPr>
          <w:rStyle w:val="Emphasis"/>
        </w:rPr>
        <w:t>judicial intervention</w:t>
      </w:r>
      <w:r w:rsidRPr="009F5F92">
        <w:rPr>
          <w:rFonts w:eastAsia="Times New Roman"/>
          <w:color w:val="000000"/>
          <w:szCs w:val="24"/>
          <w:u w:val="single"/>
        </w:rPr>
        <w:t xml:space="preserve">, strategically minded courts will </w:t>
      </w:r>
      <w:proofErr w:type="gramStart"/>
      <w:r w:rsidRPr="009F5F92">
        <w:rPr>
          <w:rFonts w:eastAsia="Times New Roman"/>
          <w:color w:val="000000"/>
          <w:szCs w:val="24"/>
          <w:u w:val="single"/>
        </w:rPr>
        <w:t>take into account</w:t>
      </w:r>
      <w:proofErr w:type="gramEnd"/>
      <w:r w:rsidRPr="009F5F92">
        <w:rPr>
          <w:rFonts w:eastAsia="Times New Roman"/>
          <w:color w:val="000000"/>
          <w:szCs w:val="24"/>
          <w:u w:val="single"/>
        </w:rPr>
        <w:t xml:space="preserve"> not only the policy preferences of </w:t>
      </w:r>
      <w:r w:rsidRPr="009F5F92">
        <w:rPr>
          <w:rStyle w:val="Emphasis"/>
        </w:rPr>
        <w:t>well-positioned</w:t>
      </w:r>
      <w:r w:rsidRPr="009F5F92">
        <w:rPr>
          <w:rFonts w:eastAsia="Times New Roman"/>
          <w:color w:val="000000"/>
          <w:szCs w:val="24"/>
          <w:u w:val="single"/>
        </w:rPr>
        <w:t xml:space="preserve"> policymakers but also the </w:t>
      </w:r>
      <w:r w:rsidRPr="009F5F92">
        <w:rPr>
          <w:rStyle w:val="Emphasis"/>
        </w:rPr>
        <w:t>willingness</w:t>
      </w:r>
      <w:r w:rsidRPr="009F5F92">
        <w:rPr>
          <w:rFonts w:eastAsia="Times New Roman"/>
          <w:color w:val="000000"/>
          <w:szCs w:val="24"/>
          <w:u w:val="single"/>
        </w:rPr>
        <w:t xml:space="preserve"> of those potential policymakers</w:t>
      </w:r>
      <w:r w:rsidRPr="009F5F92">
        <w:rPr>
          <w:rFonts w:eastAsia="Times New Roman"/>
          <w:color w:val="000000"/>
          <w:sz w:val="16"/>
          <w:szCs w:val="24"/>
        </w:rPr>
        <w:t xml:space="preserve"> to act if doing so means that they must assume responsibility for policy outcomes. For cross-pressured politicians and coalition leaders, shifting blame for controversial decisions to the Court and obscuring their own relationship to those decisions may preserve electoral support and coalition unity without threatening active judicial review (Arnold 1990; Fiorina 1986; Weaver 1986). The conditions for the exercise of judicial review may be relatively favorable when judicial invalidations of legislative policy can be managed to the electoral benefit of most legislators. </w:t>
      </w:r>
      <w:r w:rsidRPr="009F5F92">
        <w:rPr>
          <w:rFonts w:eastAsia="Times New Roman"/>
          <w:color w:val="000000"/>
          <w:szCs w:val="24"/>
          <w:u w:val="single"/>
        </w:rPr>
        <w:t xml:space="preserve">In the cases considered previously, </w:t>
      </w:r>
      <w:r w:rsidRPr="009F5F92">
        <w:rPr>
          <w:rStyle w:val="Emphasis"/>
        </w:rPr>
        <w:t>fractious coalitions</w:t>
      </w:r>
      <w:r w:rsidRPr="009F5F92">
        <w:rPr>
          <w:rFonts w:eastAsia="Times New Roman"/>
          <w:color w:val="000000"/>
          <w:szCs w:val="24"/>
          <w:u w:val="single"/>
        </w:rPr>
        <w:t xml:space="preserve"> produced legislation that presidents and party leaders deplored but were </w:t>
      </w:r>
      <w:r w:rsidRPr="009F5F92">
        <w:rPr>
          <w:rStyle w:val="Emphasis"/>
        </w:rPr>
        <w:t>unwilling</w:t>
      </w:r>
      <w:r w:rsidRPr="009F5F92">
        <w:rPr>
          <w:rFonts w:eastAsia="Times New Roman"/>
          <w:color w:val="000000"/>
          <w:szCs w:val="24"/>
          <w:u w:val="single"/>
        </w:rPr>
        <w:t xml:space="preserve"> to block</w:t>
      </w:r>
      <w:r w:rsidRPr="009F5F92">
        <w:rPr>
          <w:rFonts w:eastAsia="Times New Roman"/>
          <w:color w:val="000000"/>
          <w:sz w:val="16"/>
          <w:szCs w:val="24"/>
        </w:rPr>
        <w:t>. Divisions within the governing coalition can also prevent legislative action that political leaders want taken, as illustrated in the following case.</w:t>
      </w:r>
    </w:p>
    <w:p w14:paraId="7521190D" w14:textId="77777777" w:rsidR="000F68E7" w:rsidRPr="009F5F92" w:rsidRDefault="000F68E7" w:rsidP="000F68E7">
      <w:pPr>
        <w:pStyle w:val="Heading3"/>
        <w:rPr>
          <w:rFonts w:cs="Calibri"/>
        </w:rPr>
      </w:pPr>
      <w:r w:rsidRPr="009F5F92">
        <w:rPr>
          <w:rFonts w:cs="Calibri"/>
        </w:rPr>
        <w:lastRenderedPageBreak/>
        <w:t>Solvency---AT: Certainty---Ext---Authority</w:t>
      </w:r>
    </w:p>
    <w:p w14:paraId="11CB012F" w14:textId="77777777" w:rsidR="000F68E7" w:rsidRPr="009F5F92" w:rsidRDefault="000F68E7" w:rsidP="000F68E7">
      <w:pPr>
        <w:pStyle w:val="Heading4"/>
        <w:rPr>
          <w:rFonts w:cs="Calibri"/>
        </w:rPr>
      </w:pPr>
      <w:r w:rsidRPr="009F5F92">
        <w:rPr>
          <w:rFonts w:cs="Calibri"/>
        </w:rPr>
        <w:t xml:space="preserve">It’ll be </w:t>
      </w:r>
      <w:r w:rsidRPr="009F5F92">
        <w:rPr>
          <w:rFonts w:cs="Calibri"/>
          <w:u w:val="single"/>
        </w:rPr>
        <w:t>perceived</w:t>
      </w:r>
      <w:r w:rsidRPr="009F5F92">
        <w:rPr>
          <w:rFonts w:cs="Calibri"/>
        </w:rPr>
        <w:t xml:space="preserve"> as the </w:t>
      </w:r>
      <w:r w:rsidRPr="009F5F92">
        <w:rPr>
          <w:rFonts w:cs="Calibri"/>
          <w:u w:val="single"/>
        </w:rPr>
        <w:t>highest authority</w:t>
      </w:r>
      <w:r w:rsidRPr="009F5F92">
        <w:rPr>
          <w:rFonts w:cs="Calibri"/>
        </w:rPr>
        <w:t xml:space="preserve">---politicians </w:t>
      </w:r>
      <w:r w:rsidRPr="009F5F92">
        <w:rPr>
          <w:rFonts w:cs="Calibri"/>
          <w:u w:val="single"/>
        </w:rPr>
        <w:t>defer</w:t>
      </w:r>
      <w:r w:rsidRPr="009F5F92">
        <w:rPr>
          <w:rFonts w:cs="Calibri"/>
        </w:rPr>
        <w:t xml:space="preserve"> to the </w:t>
      </w:r>
      <w:r w:rsidRPr="009F5F92">
        <w:rPr>
          <w:rFonts w:cs="Calibri"/>
          <w:u w:val="single"/>
        </w:rPr>
        <w:t>court</w:t>
      </w:r>
      <w:r w:rsidRPr="009F5F92">
        <w:rPr>
          <w:rFonts w:cs="Calibri"/>
        </w:rPr>
        <w:t>.</w:t>
      </w:r>
    </w:p>
    <w:p w14:paraId="33F92C7C" w14:textId="77777777" w:rsidR="000F68E7" w:rsidRPr="009F5F92" w:rsidRDefault="000F68E7" w:rsidP="000F68E7">
      <w:r w:rsidRPr="009F5F92">
        <w:rPr>
          <w:rStyle w:val="Style13ptBold"/>
        </w:rPr>
        <w:t xml:space="preserve">Baum ‘3 </w:t>
      </w:r>
      <w:r w:rsidRPr="009F5F92">
        <w:t>[Lawrence; June 2003; Professor of Political Science at Ohio State University, Ph.D. in Political Science from the University of Wisconsin-Madison; Annual Review of Political Science, “The Supreme Court in American Politics,” vol. 6]</w:t>
      </w:r>
    </w:p>
    <w:p w14:paraId="792C64AA" w14:textId="77777777" w:rsidR="000F68E7" w:rsidRPr="009F5F92" w:rsidRDefault="000F68E7" w:rsidP="000F68E7">
      <w:pPr>
        <w:rPr>
          <w:sz w:val="16"/>
        </w:rPr>
      </w:pPr>
      <w:r w:rsidRPr="009F5F92">
        <w:rPr>
          <w:sz w:val="16"/>
        </w:rPr>
        <w:t xml:space="preserve">Participants in politics and even students of politics sometimes take positive responses for granted, </w:t>
      </w:r>
      <w:proofErr w:type="gramStart"/>
      <w:r w:rsidRPr="009F5F92">
        <w:rPr>
          <w:sz w:val="16"/>
        </w:rPr>
        <w:t>assuming that</w:t>
      </w:r>
      <w:proofErr w:type="gramEnd"/>
      <w:r w:rsidRPr="009F5F92">
        <w:rPr>
          <w:sz w:val="16"/>
        </w:rPr>
        <w:t xml:space="preserve"> when the Supreme Court acts, other people follow its lead. In contrast, scholars who study the consequences of the Court's decisions frequently emphasize limits on the Court's power to change government and society. Those limits sometimes are depicted as the result of courts' attributes as policy makers, especially the weaknesses that Alexander Hamilton depicted in Federalist 78. </w:t>
      </w:r>
      <w:r w:rsidRPr="009F5F92">
        <w:rPr>
          <w:rStyle w:val="StyleUnderline"/>
        </w:rPr>
        <w:t>The limitations on the Court's power are</w:t>
      </w:r>
      <w:r w:rsidRPr="009F5F92">
        <w:rPr>
          <w:sz w:val="16"/>
        </w:rPr>
        <w:t xml:space="preserve"> both </w:t>
      </w:r>
      <w:r w:rsidRPr="009F5F92">
        <w:rPr>
          <w:rStyle w:val="StyleUnderline"/>
        </w:rPr>
        <w:t>substantial</w:t>
      </w:r>
      <w:r w:rsidRPr="009F5F92">
        <w:rPr>
          <w:sz w:val="16"/>
        </w:rPr>
        <w:t xml:space="preserve"> and consequential, </w:t>
      </w:r>
      <w:r w:rsidRPr="009F5F92">
        <w:rPr>
          <w:rStyle w:val="StyleUnderline"/>
        </w:rPr>
        <w:t xml:space="preserve">but it </w:t>
      </w:r>
      <w:r w:rsidRPr="009F5F92">
        <w:rPr>
          <w:rStyle w:val="StyleUnderline"/>
          <w:highlight w:val="cyan"/>
        </w:rPr>
        <w:t xml:space="preserve">is </w:t>
      </w:r>
      <w:r w:rsidRPr="009F5F92">
        <w:rPr>
          <w:rStyle w:val="Emphasis"/>
          <w:highlight w:val="cyan"/>
        </w:rPr>
        <w:t>unclear</w:t>
      </w:r>
      <w:r w:rsidRPr="009F5F92">
        <w:rPr>
          <w:rStyle w:val="StyleUnderline"/>
        </w:rPr>
        <w:t xml:space="preserve"> to </w:t>
      </w:r>
      <w:r w:rsidRPr="009F5F92">
        <w:rPr>
          <w:rStyle w:val="Emphasis"/>
        </w:rPr>
        <w:t>what extent</w:t>
      </w:r>
      <w:r w:rsidRPr="009F5F92">
        <w:rPr>
          <w:rStyle w:val="StyleUnderline"/>
        </w:rPr>
        <w:t xml:space="preserve"> these </w:t>
      </w:r>
      <w:r w:rsidRPr="009F5F92">
        <w:rPr>
          <w:rStyle w:val="StyleUnderline"/>
          <w:highlight w:val="cyan"/>
        </w:rPr>
        <w:t>limitations distinguish</w:t>
      </w:r>
      <w:r w:rsidRPr="009F5F92">
        <w:rPr>
          <w:sz w:val="16"/>
        </w:rPr>
        <w:t xml:space="preserve"> the Court </w:t>
      </w:r>
      <w:r w:rsidRPr="009F5F92">
        <w:rPr>
          <w:rStyle w:val="StyleUnderline"/>
          <w:highlight w:val="cyan"/>
        </w:rPr>
        <w:t xml:space="preserve">from </w:t>
      </w:r>
      <w:r w:rsidRPr="009F5F92">
        <w:rPr>
          <w:rStyle w:val="Emphasis"/>
          <w:highlight w:val="cyan"/>
        </w:rPr>
        <w:t>other policy makers</w:t>
      </w:r>
      <w:r w:rsidRPr="009F5F92">
        <w:rPr>
          <w:sz w:val="16"/>
        </w:rPr>
        <w:t xml:space="preserve">. Arguably, </w:t>
      </w:r>
      <w:r w:rsidRPr="009F5F92">
        <w:rPr>
          <w:rStyle w:val="StyleUnderline"/>
        </w:rPr>
        <w:t xml:space="preserve">an </w:t>
      </w:r>
      <w:r w:rsidRPr="009F5F92">
        <w:rPr>
          <w:rStyle w:val="Emphasis"/>
          <w:highlight w:val="cyan"/>
        </w:rPr>
        <w:t>emphasis</w:t>
      </w:r>
      <w:r w:rsidRPr="009F5F92">
        <w:rPr>
          <w:rStyle w:val="StyleUnderline"/>
          <w:highlight w:val="cyan"/>
        </w:rPr>
        <w:t xml:space="preserve"> on</w:t>
      </w:r>
      <w:r w:rsidRPr="009F5F92">
        <w:rPr>
          <w:rStyle w:val="StyleUnderline"/>
        </w:rPr>
        <w:t xml:space="preserve"> the </w:t>
      </w:r>
      <w:r w:rsidRPr="009F5F92">
        <w:rPr>
          <w:rStyle w:val="StyleUnderline"/>
          <w:highlight w:val="cyan"/>
        </w:rPr>
        <w:t>Court</w:t>
      </w:r>
      <w:r w:rsidRPr="009F5F92">
        <w:rPr>
          <w:rStyle w:val="StyleUnderline"/>
        </w:rPr>
        <w:t xml:space="preserve">'s </w:t>
      </w:r>
      <w:r w:rsidRPr="009F5F92">
        <w:rPr>
          <w:rStyle w:val="StyleUnderline"/>
          <w:highlight w:val="cyan"/>
        </w:rPr>
        <w:t xml:space="preserve">weaknesses </w:t>
      </w:r>
      <w:r w:rsidRPr="009F5F92">
        <w:rPr>
          <w:rStyle w:val="Emphasis"/>
          <w:highlight w:val="cyan"/>
        </w:rPr>
        <w:t>obscures</w:t>
      </w:r>
      <w:r w:rsidRPr="009F5F92">
        <w:rPr>
          <w:sz w:val="16"/>
        </w:rPr>
        <w:t xml:space="preserve"> some </w:t>
      </w:r>
      <w:r w:rsidRPr="009F5F92">
        <w:rPr>
          <w:rStyle w:val="StyleUnderline"/>
        </w:rPr>
        <w:t xml:space="preserve">important </w:t>
      </w:r>
      <w:r w:rsidRPr="009F5F92">
        <w:rPr>
          <w:rStyle w:val="StyleUnderline"/>
          <w:highlight w:val="cyan"/>
        </w:rPr>
        <w:t>realities</w:t>
      </w:r>
      <w:r w:rsidRPr="009F5F92">
        <w:rPr>
          <w:rStyle w:val="StyleUnderline"/>
        </w:rPr>
        <w:t xml:space="preserve"> about its role</w:t>
      </w:r>
      <w:r w:rsidRPr="009F5F92">
        <w:rPr>
          <w:sz w:val="16"/>
        </w:rPr>
        <w:t>.</w:t>
      </w:r>
    </w:p>
    <w:p w14:paraId="371EC2DF" w14:textId="77777777" w:rsidR="000F68E7" w:rsidRPr="009F5F92" w:rsidRDefault="000F68E7" w:rsidP="000F68E7">
      <w:pPr>
        <w:rPr>
          <w:sz w:val="16"/>
        </w:rPr>
      </w:pPr>
      <w:r w:rsidRPr="009F5F92">
        <w:rPr>
          <w:sz w:val="16"/>
        </w:rPr>
        <w:t>Changing Government</w:t>
      </w:r>
    </w:p>
    <w:p w14:paraId="3226BB41" w14:textId="77777777" w:rsidR="000F68E7" w:rsidRPr="009F5F92" w:rsidRDefault="000F68E7" w:rsidP="000F68E7">
      <w:pPr>
        <w:rPr>
          <w:sz w:val="16"/>
        </w:rPr>
      </w:pPr>
      <w:r w:rsidRPr="009F5F92">
        <w:rPr>
          <w:sz w:val="16"/>
        </w:rPr>
        <w:t xml:space="preserve">The </w:t>
      </w:r>
      <w:r w:rsidRPr="009F5F92">
        <w:rPr>
          <w:rStyle w:val="StyleUnderline"/>
        </w:rPr>
        <w:t>Supreme Court</w:t>
      </w:r>
      <w:r w:rsidRPr="009F5F92">
        <w:rPr>
          <w:sz w:val="16"/>
        </w:rPr>
        <w:t xml:space="preserve"> does not act directly on society. Rather, its </w:t>
      </w:r>
      <w:r w:rsidRPr="009F5F92">
        <w:rPr>
          <w:rStyle w:val="StyleUnderline"/>
        </w:rPr>
        <w:t xml:space="preserve">decisions are </w:t>
      </w:r>
      <w:r w:rsidRPr="009F5F92">
        <w:rPr>
          <w:rStyle w:val="Emphasis"/>
        </w:rPr>
        <w:t>directed</w:t>
      </w:r>
      <w:r w:rsidRPr="009F5F92">
        <w:rPr>
          <w:rStyle w:val="StyleUnderline"/>
        </w:rPr>
        <w:t xml:space="preserve"> at other </w:t>
      </w:r>
      <w:r w:rsidRPr="009F5F92">
        <w:rPr>
          <w:rStyle w:val="Emphasis"/>
        </w:rPr>
        <w:t>public policy makers</w:t>
      </w:r>
      <w:r w:rsidRPr="009F5F92">
        <w:rPr>
          <w:sz w:val="16"/>
        </w:rPr>
        <w:t xml:space="preserve">, usually lower-court judges and administrators, </w:t>
      </w:r>
      <w:r w:rsidRPr="009F5F92">
        <w:rPr>
          <w:rStyle w:val="StyleUnderline"/>
        </w:rPr>
        <w:t xml:space="preserve">in the form of </w:t>
      </w:r>
      <w:r w:rsidRPr="009F5F92">
        <w:rPr>
          <w:rStyle w:val="Emphasis"/>
        </w:rPr>
        <w:t>legal rules</w:t>
      </w:r>
      <w:r w:rsidRPr="009F5F92">
        <w:rPr>
          <w:sz w:val="16"/>
        </w:rPr>
        <w:t xml:space="preserve"> that </w:t>
      </w:r>
      <w:r w:rsidRPr="009F5F92">
        <w:rPr>
          <w:rStyle w:val="StyleUnderline"/>
        </w:rPr>
        <w:t xml:space="preserve">they are asked to implement. In assessing the </w:t>
      </w:r>
      <w:r w:rsidRPr="009F5F92">
        <w:rPr>
          <w:rStyle w:val="Emphasis"/>
        </w:rPr>
        <w:t>Court's efficacy</w:t>
      </w:r>
      <w:r w:rsidRPr="009F5F92">
        <w:rPr>
          <w:sz w:val="16"/>
        </w:rPr>
        <w:t xml:space="preserve">, then, </w:t>
      </w:r>
      <w:r w:rsidRPr="009F5F92">
        <w:rPr>
          <w:rStyle w:val="StyleUnderline"/>
        </w:rPr>
        <w:t xml:space="preserve">the first question is the </w:t>
      </w:r>
      <w:r w:rsidRPr="009F5F92">
        <w:rPr>
          <w:rStyle w:val="Emphasis"/>
        </w:rPr>
        <w:t>extent</w:t>
      </w:r>
      <w:r w:rsidRPr="009F5F92">
        <w:rPr>
          <w:rStyle w:val="StyleUnderline"/>
        </w:rPr>
        <w:t xml:space="preserve"> to which the Court can get</w:t>
      </w:r>
      <w:r w:rsidRPr="009F5F92">
        <w:rPr>
          <w:sz w:val="16"/>
        </w:rPr>
        <w:t xml:space="preserve"> those </w:t>
      </w:r>
      <w:r w:rsidRPr="009F5F92">
        <w:rPr>
          <w:rStyle w:val="StyleUnderline"/>
        </w:rPr>
        <w:t xml:space="preserve">policy makers to </w:t>
      </w:r>
      <w:r w:rsidRPr="009F5F92">
        <w:rPr>
          <w:rStyle w:val="Emphasis"/>
        </w:rPr>
        <w:t>carry out</w:t>
      </w:r>
      <w:r w:rsidRPr="009F5F92">
        <w:rPr>
          <w:rStyle w:val="StyleUnderline"/>
        </w:rPr>
        <w:t xml:space="preserve"> its decisions</w:t>
      </w:r>
      <w:r w:rsidRPr="009F5F92">
        <w:rPr>
          <w:sz w:val="16"/>
        </w:rPr>
        <w:t>.</w:t>
      </w:r>
    </w:p>
    <w:p w14:paraId="12EA8914" w14:textId="77777777" w:rsidR="000F68E7" w:rsidRPr="009F5F92" w:rsidRDefault="000F68E7" w:rsidP="000F68E7">
      <w:pPr>
        <w:rPr>
          <w:sz w:val="16"/>
        </w:rPr>
      </w:pPr>
      <w:r w:rsidRPr="009F5F92">
        <w:rPr>
          <w:rStyle w:val="StyleUnderline"/>
        </w:rPr>
        <w:t xml:space="preserve">Concerted </w:t>
      </w:r>
      <w:r w:rsidRPr="009F5F92">
        <w:rPr>
          <w:rStyle w:val="Emphasis"/>
          <w:highlight w:val="cyan"/>
        </w:rPr>
        <w:t>research</w:t>
      </w:r>
      <w:r w:rsidRPr="009F5F92">
        <w:rPr>
          <w:rStyle w:val="StyleUnderline"/>
          <w:highlight w:val="cyan"/>
        </w:rPr>
        <w:t xml:space="preserve"> on </w:t>
      </w:r>
      <w:r w:rsidRPr="009F5F92">
        <w:rPr>
          <w:rStyle w:val="Emphasis"/>
          <w:highlight w:val="cyan"/>
        </w:rPr>
        <w:t>compliance</w:t>
      </w:r>
      <w:r w:rsidRPr="009F5F92">
        <w:rPr>
          <w:rStyle w:val="StyleUnderline"/>
        </w:rPr>
        <w:t xml:space="preserve"> with Supreme Court decisions</w:t>
      </w:r>
      <w:r w:rsidRPr="009F5F92">
        <w:rPr>
          <w:sz w:val="16"/>
        </w:rPr>
        <w:t xml:space="preserve"> was spurred by the Warren Court. Some of that Court's major interventions met highly visible resistance from judges and administrators, resistance that dispelled any assumption of near-automatic compliance. Most dramatic were the responses to Brown v. Board of Education (1954). Research documented what news reports indicated: Across the Deep South, school boards seldom acted voluntarily to desegregate their systems. Perhaps more surprising, most of the federal district judges who were called upon to enforce Brown evaded the Supreme Court's intent and allowed school districts to continue their noncompliance (Bartley 1969, Peltason 1971).</w:t>
      </w:r>
    </w:p>
    <w:p w14:paraId="4A997D49" w14:textId="77777777" w:rsidR="000F68E7" w:rsidRPr="009F5F92" w:rsidRDefault="000F68E7" w:rsidP="000F68E7">
      <w:pPr>
        <w:rPr>
          <w:sz w:val="16"/>
        </w:rPr>
      </w:pPr>
      <w:r w:rsidRPr="009F5F92">
        <w:rPr>
          <w:sz w:val="16"/>
        </w:rPr>
        <w:t xml:space="preserve">Studies found widespread noncompliance with other Warren Court interventions. A high proportion of the public schools that included prayers and Bible reading in the school day maintained those practices after the Court prohibited them in 1962 and 1963 (Reich 1968, Way 1968). State courts often balked at applying the Court's expansions of rights for criminal defendants (Canon 1974), and police violations of the Court's procedural rules were widespread (Milner 1971). Altogether, the research inspired by the Warren Court (see </w:t>
      </w:r>
      <w:proofErr w:type="spellStart"/>
      <w:r w:rsidRPr="009F5F92">
        <w:rPr>
          <w:sz w:val="16"/>
        </w:rPr>
        <w:t>Wasby</w:t>
      </w:r>
      <w:proofErr w:type="spellEnd"/>
      <w:r w:rsidRPr="009F5F92">
        <w:rPr>
          <w:sz w:val="16"/>
        </w:rPr>
        <w:t xml:space="preserve"> 1970) left an impression that the Supreme Court enjoyed limited success in shaping the choices of lower court judges and administrators. Startling as this impression was for those who had assumed a high level of compliance with the Court's decisions, it seemed to confirm the depiction of judicial weakness in Federalist 78.</w:t>
      </w:r>
    </w:p>
    <w:p w14:paraId="7D683C1F" w14:textId="77777777" w:rsidR="000F68E7" w:rsidRPr="009F5F92" w:rsidRDefault="000F68E7" w:rsidP="000F68E7">
      <w:pPr>
        <w:rPr>
          <w:sz w:val="16"/>
        </w:rPr>
      </w:pPr>
      <w:r w:rsidRPr="009F5F92">
        <w:rPr>
          <w:sz w:val="16"/>
        </w:rPr>
        <w:t xml:space="preserve">Yet both this impression and </w:t>
      </w:r>
      <w:r w:rsidRPr="009F5F92">
        <w:rPr>
          <w:rStyle w:val="StyleUnderline"/>
        </w:rPr>
        <w:t>what it suggests</w:t>
      </w:r>
      <w:r w:rsidRPr="009F5F92">
        <w:rPr>
          <w:sz w:val="16"/>
        </w:rPr>
        <w:t xml:space="preserve"> about the Court </w:t>
      </w:r>
      <w:r w:rsidRPr="009F5F92">
        <w:rPr>
          <w:rStyle w:val="StyleUnderline"/>
          <w:highlight w:val="cyan"/>
        </w:rPr>
        <w:t xml:space="preserve">are </w:t>
      </w:r>
      <w:r w:rsidRPr="009F5F92">
        <w:rPr>
          <w:rStyle w:val="Emphasis"/>
          <w:highlight w:val="cyan"/>
        </w:rPr>
        <w:t>misleading</w:t>
      </w:r>
      <w:r w:rsidRPr="009F5F92">
        <w:rPr>
          <w:sz w:val="16"/>
        </w:rPr>
        <w:t xml:space="preserve"> in two respects. First, </w:t>
      </w:r>
      <w:r w:rsidRPr="009F5F92">
        <w:rPr>
          <w:rStyle w:val="StyleUnderline"/>
        </w:rPr>
        <w:t xml:space="preserve">the early research </w:t>
      </w:r>
      <w:r w:rsidRPr="009F5F92">
        <w:rPr>
          <w:rStyle w:val="Emphasis"/>
          <w:highlight w:val="cyan"/>
        </w:rPr>
        <w:t>overstated</w:t>
      </w:r>
      <w:r w:rsidRPr="009F5F92">
        <w:rPr>
          <w:rStyle w:val="StyleUnderline"/>
        </w:rPr>
        <w:t xml:space="preserve"> the </w:t>
      </w:r>
      <w:r w:rsidRPr="009F5F92">
        <w:rPr>
          <w:rStyle w:val="StyleUnderline"/>
          <w:highlight w:val="cyan"/>
        </w:rPr>
        <w:t>Court</w:t>
      </w:r>
      <w:r w:rsidRPr="009F5F92">
        <w:rPr>
          <w:rStyle w:val="StyleUnderline"/>
        </w:rPr>
        <w:t xml:space="preserve">'s </w:t>
      </w:r>
      <w:r w:rsidRPr="009F5F92">
        <w:rPr>
          <w:rStyle w:val="Emphasis"/>
        </w:rPr>
        <w:t xml:space="preserve">implementation </w:t>
      </w:r>
      <w:r w:rsidRPr="009F5F92">
        <w:rPr>
          <w:rStyle w:val="Emphasis"/>
          <w:highlight w:val="cyan"/>
        </w:rPr>
        <w:t>failures</w:t>
      </w:r>
      <w:r w:rsidRPr="009F5F92">
        <w:rPr>
          <w:sz w:val="16"/>
        </w:rPr>
        <w:t xml:space="preserve">. For one thing, </w:t>
      </w:r>
      <w:r w:rsidRPr="009F5F92">
        <w:rPr>
          <w:rStyle w:val="StyleUnderline"/>
        </w:rPr>
        <w:t xml:space="preserve">scholars emphasized failures </w:t>
      </w:r>
      <w:r w:rsidRPr="009F5F92">
        <w:rPr>
          <w:rStyle w:val="Emphasis"/>
          <w:highlight w:val="cyan"/>
        </w:rPr>
        <w:t>more than successes</w:t>
      </w:r>
      <w:r w:rsidRPr="009F5F92">
        <w:rPr>
          <w:sz w:val="16"/>
        </w:rPr>
        <w:t xml:space="preserve">. Was it more remarkable that so many schools maintained religious exercises prohibited by the Court or that so many others eliminated exercises that had strong public support? </w:t>
      </w:r>
      <w:r w:rsidRPr="009F5F92">
        <w:rPr>
          <w:rStyle w:val="StyleUnderline"/>
          <w:highlight w:val="cyan"/>
        </w:rPr>
        <w:t xml:space="preserve">The </w:t>
      </w:r>
      <w:r w:rsidRPr="009F5F92">
        <w:rPr>
          <w:rStyle w:val="Emphasis"/>
          <w:highlight w:val="cyan"/>
        </w:rPr>
        <w:t>absence</w:t>
      </w:r>
      <w:r w:rsidRPr="009F5F92">
        <w:rPr>
          <w:rStyle w:val="StyleUnderline"/>
          <w:highlight w:val="cyan"/>
        </w:rPr>
        <w:t xml:space="preserve"> of deseg</w:t>
      </w:r>
      <w:r w:rsidRPr="009F5F92">
        <w:rPr>
          <w:rStyle w:val="StyleUnderline"/>
        </w:rPr>
        <w:t>regation in the Deep South</w:t>
      </w:r>
      <w:r w:rsidRPr="009F5F92">
        <w:rPr>
          <w:sz w:val="16"/>
        </w:rPr>
        <w:t xml:space="preserve"> in the decade after Brown </w:t>
      </w:r>
      <w:r w:rsidRPr="009F5F92">
        <w:rPr>
          <w:rStyle w:val="StyleUnderline"/>
          <w:highlight w:val="cyan"/>
        </w:rPr>
        <w:t>was noteworthy, but so was</w:t>
      </w:r>
      <w:r w:rsidRPr="009F5F92">
        <w:rPr>
          <w:rStyle w:val="StyleUnderline"/>
        </w:rPr>
        <w:t xml:space="preserve"> the</w:t>
      </w:r>
      <w:r w:rsidRPr="009F5F92">
        <w:rPr>
          <w:sz w:val="16"/>
        </w:rPr>
        <w:t xml:space="preserve"> gradual </w:t>
      </w:r>
      <w:r w:rsidRPr="009F5F92">
        <w:rPr>
          <w:rStyle w:val="Emphasis"/>
          <w:highlight w:val="cyan"/>
        </w:rPr>
        <w:t>elimination</w:t>
      </w:r>
      <w:r w:rsidRPr="009F5F92">
        <w:rPr>
          <w:rStyle w:val="StyleUnderline"/>
        </w:rPr>
        <w:t xml:space="preserve"> of</w:t>
      </w:r>
      <w:r w:rsidRPr="009F5F92">
        <w:rPr>
          <w:sz w:val="16"/>
        </w:rPr>
        <w:t xml:space="preserve"> school </w:t>
      </w:r>
      <w:r w:rsidRPr="009F5F92">
        <w:rPr>
          <w:rStyle w:val="StyleUnderline"/>
        </w:rPr>
        <w:t>segregation in the border states</w:t>
      </w:r>
      <w:r w:rsidRPr="009F5F92">
        <w:rPr>
          <w:sz w:val="16"/>
        </w:rPr>
        <w:t xml:space="preserve">. Moreover, </w:t>
      </w:r>
      <w:r w:rsidRPr="009F5F92">
        <w:rPr>
          <w:rStyle w:val="StyleUnderline"/>
        </w:rPr>
        <w:t xml:space="preserve">this </w:t>
      </w:r>
      <w:r w:rsidRPr="009F5F92">
        <w:rPr>
          <w:rStyle w:val="StyleUnderline"/>
          <w:highlight w:val="cyan"/>
        </w:rPr>
        <w:t>research reflected</w:t>
      </w:r>
      <w:r w:rsidRPr="009F5F92">
        <w:rPr>
          <w:rStyle w:val="StyleUnderline"/>
        </w:rPr>
        <w:t xml:space="preserve"> a </w:t>
      </w:r>
      <w:r w:rsidRPr="009F5F92">
        <w:rPr>
          <w:rStyle w:val="Emphasis"/>
        </w:rPr>
        <w:t xml:space="preserve">strong </w:t>
      </w:r>
      <w:r w:rsidRPr="009F5F92">
        <w:rPr>
          <w:rStyle w:val="Emphasis"/>
          <w:highlight w:val="cyan"/>
        </w:rPr>
        <w:t>selection bias</w:t>
      </w:r>
      <w:r w:rsidRPr="009F5F92">
        <w:rPr>
          <w:sz w:val="16"/>
        </w:rPr>
        <w:t xml:space="preserve"> in that </w:t>
      </w:r>
      <w:r w:rsidRPr="009F5F92">
        <w:rPr>
          <w:rStyle w:val="StyleUnderline"/>
        </w:rPr>
        <w:t>scholars were attracted to</w:t>
      </w:r>
      <w:r w:rsidRPr="009F5F92">
        <w:rPr>
          <w:sz w:val="16"/>
        </w:rPr>
        <w:t xml:space="preserve"> the study of </w:t>
      </w:r>
      <w:r w:rsidRPr="009F5F92">
        <w:rPr>
          <w:rStyle w:val="StyleUnderline"/>
        </w:rPr>
        <w:t xml:space="preserve">decisions that had run into </w:t>
      </w:r>
      <w:r w:rsidRPr="009F5F92">
        <w:rPr>
          <w:rStyle w:val="Emphasis"/>
        </w:rPr>
        <w:t>visible</w:t>
      </w:r>
      <w:r w:rsidRPr="009F5F92">
        <w:rPr>
          <w:rStyle w:val="StyleUnderline"/>
        </w:rPr>
        <w:t xml:space="preserve"> implementation problems. </w:t>
      </w:r>
      <w:r w:rsidRPr="009F5F92">
        <w:rPr>
          <w:rStyle w:val="Emphasis"/>
          <w:highlight w:val="cyan"/>
        </w:rPr>
        <w:t>Later research</w:t>
      </w:r>
      <w:r w:rsidRPr="009F5F92">
        <w:rPr>
          <w:rStyle w:val="StyleUnderline"/>
          <w:highlight w:val="cyan"/>
        </w:rPr>
        <w:t xml:space="preserve"> that </w:t>
      </w:r>
      <w:r w:rsidRPr="009F5F92">
        <w:rPr>
          <w:rStyle w:val="Emphasis"/>
          <w:highlight w:val="cyan"/>
        </w:rPr>
        <w:t>avoided</w:t>
      </w:r>
      <w:r w:rsidRPr="009F5F92">
        <w:rPr>
          <w:rStyle w:val="StyleUnderline"/>
        </w:rPr>
        <w:t xml:space="preserve"> this </w:t>
      </w:r>
      <w:r w:rsidRPr="009F5F92">
        <w:rPr>
          <w:rStyle w:val="StyleUnderline"/>
          <w:highlight w:val="cyan"/>
        </w:rPr>
        <w:t>bias indicates</w:t>
      </w:r>
      <w:r w:rsidRPr="009F5F92">
        <w:rPr>
          <w:rStyle w:val="StyleUnderline"/>
        </w:rPr>
        <w:t xml:space="preserve"> that, at least </w:t>
      </w:r>
      <w:r w:rsidRPr="009F5F92">
        <w:rPr>
          <w:rStyle w:val="StyleUnderline"/>
          <w:highlight w:val="cyan"/>
        </w:rPr>
        <w:t xml:space="preserve">at the </w:t>
      </w:r>
      <w:r w:rsidRPr="009F5F92">
        <w:rPr>
          <w:rStyle w:val="Emphasis"/>
          <w:highlight w:val="cyan"/>
        </w:rPr>
        <w:t>federal level</w:t>
      </w:r>
      <w:r w:rsidRPr="009F5F92">
        <w:rPr>
          <w:rStyle w:val="StyleUnderline"/>
          <w:highlight w:val="cyan"/>
        </w:rPr>
        <w:t>, judges</w:t>
      </w:r>
      <w:r w:rsidRPr="009F5F92">
        <w:rPr>
          <w:sz w:val="16"/>
        </w:rPr>
        <w:t xml:space="preserve"> and administrators </w:t>
      </w:r>
      <w:r w:rsidRPr="009F5F92">
        <w:rPr>
          <w:rStyle w:val="Emphasis"/>
          <w:highlight w:val="cyan"/>
        </w:rPr>
        <w:lastRenderedPageBreak/>
        <w:t>respond</w:t>
      </w:r>
      <w:r w:rsidRPr="009F5F92">
        <w:rPr>
          <w:sz w:val="16"/>
        </w:rPr>
        <w:t xml:space="preserve"> more </w:t>
      </w:r>
      <w:r w:rsidRPr="009F5F92">
        <w:rPr>
          <w:rStyle w:val="Emphasis"/>
          <w:highlight w:val="cyan"/>
        </w:rPr>
        <w:t>favorably</w:t>
      </w:r>
      <w:r w:rsidRPr="009F5F92">
        <w:rPr>
          <w:rStyle w:val="StyleUnderline"/>
        </w:rPr>
        <w:t xml:space="preserve"> to Supreme Court decisions </w:t>
      </w:r>
      <w:r w:rsidRPr="009F5F92">
        <w:rPr>
          <w:sz w:val="16"/>
        </w:rPr>
        <w:t xml:space="preserve">in general than the early research suggested (Johnson 1987, </w:t>
      </w:r>
      <w:proofErr w:type="spellStart"/>
      <w:r w:rsidRPr="009F5F92">
        <w:rPr>
          <w:sz w:val="16"/>
        </w:rPr>
        <w:t>Songer</w:t>
      </w:r>
      <w:proofErr w:type="spellEnd"/>
      <w:r w:rsidRPr="009F5F92">
        <w:rPr>
          <w:sz w:val="16"/>
        </w:rPr>
        <w:t xml:space="preserve"> et al. 1994, Stidham &amp; Carp 1982, </w:t>
      </w:r>
      <w:proofErr w:type="spellStart"/>
      <w:r w:rsidRPr="009F5F92">
        <w:rPr>
          <w:sz w:val="16"/>
        </w:rPr>
        <w:t>Songer</w:t>
      </w:r>
      <w:proofErr w:type="spellEnd"/>
      <w:r w:rsidRPr="009F5F92">
        <w:rPr>
          <w:sz w:val="16"/>
        </w:rPr>
        <w:t xml:space="preserve"> 1987, </w:t>
      </w:r>
      <w:proofErr w:type="spellStart"/>
      <w:r w:rsidRPr="009F5F92">
        <w:rPr>
          <w:sz w:val="16"/>
        </w:rPr>
        <w:t>Songer</w:t>
      </w:r>
      <w:proofErr w:type="spellEnd"/>
      <w:r w:rsidRPr="009F5F92">
        <w:rPr>
          <w:sz w:val="16"/>
        </w:rPr>
        <w:t xml:space="preserve"> &amp; Sheehan 1990, Spriggs 1997; see Canon &amp; Johnson 1999).</w:t>
      </w:r>
    </w:p>
    <w:p w14:paraId="22D772F7" w14:textId="77777777" w:rsidR="000F68E7" w:rsidRPr="009F5F92" w:rsidRDefault="000F68E7" w:rsidP="000F68E7">
      <w:pPr>
        <w:rPr>
          <w:sz w:val="16"/>
        </w:rPr>
      </w:pPr>
      <w:r w:rsidRPr="009F5F92">
        <w:rPr>
          <w:sz w:val="16"/>
        </w:rPr>
        <w:t xml:space="preserve">Second, the </w:t>
      </w:r>
      <w:r w:rsidRPr="009F5F92">
        <w:rPr>
          <w:rStyle w:val="StyleUnderline"/>
        </w:rPr>
        <w:t>early research</w:t>
      </w:r>
      <w:r w:rsidRPr="009F5F92">
        <w:rPr>
          <w:sz w:val="16"/>
        </w:rPr>
        <w:t xml:space="preserve"> typically </w:t>
      </w:r>
      <w:r w:rsidRPr="009F5F92">
        <w:rPr>
          <w:rStyle w:val="StyleUnderline"/>
        </w:rPr>
        <w:t>treated</w:t>
      </w:r>
      <w:r w:rsidRPr="009F5F92">
        <w:rPr>
          <w:sz w:val="16"/>
        </w:rPr>
        <w:t xml:space="preserve"> implementation of </w:t>
      </w:r>
      <w:r w:rsidRPr="009F5F92">
        <w:rPr>
          <w:rStyle w:val="StyleUnderline"/>
        </w:rPr>
        <w:t xml:space="preserve">Supreme Court decisions as a </w:t>
      </w:r>
      <w:r w:rsidRPr="009F5F92">
        <w:rPr>
          <w:rStyle w:val="Emphasis"/>
        </w:rPr>
        <w:t>unique</w:t>
      </w:r>
      <w:r w:rsidRPr="009F5F92">
        <w:rPr>
          <w:rStyle w:val="StyleUnderline"/>
        </w:rPr>
        <w:t xml:space="preserve"> phenomenon</w:t>
      </w:r>
      <w:r w:rsidRPr="009F5F92">
        <w:rPr>
          <w:sz w:val="16"/>
        </w:rPr>
        <w:t xml:space="preserve">. Scholarship on imperfect hierarchy elsewhere in government (e.g., Kaufman 1960, Pressman &amp; </w:t>
      </w:r>
      <w:proofErr w:type="spellStart"/>
      <w:r w:rsidRPr="009F5F92">
        <w:rPr>
          <w:sz w:val="16"/>
        </w:rPr>
        <w:t>Wildavsky</w:t>
      </w:r>
      <w:proofErr w:type="spellEnd"/>
      <w:r w:rsidRPr="009F5F92">
        <w:rPr>
          <w:sz w:val="16"/>
        </w:rPr>
        <w:t xml:space="preserve"> 1973) and in work organizations (e.g., Mechanic 1962, Crozier 1964) had little impact on the judicial research. </w:t>
      </w:r>
      <w:proofErr w:type="gramStart"/>
      <w:r w:rsidRPr="009F5F92">
        <w:rPr>
          <w:sz w:val="16"/>
        </w:rPr>
        <w:t>As a consequence</w:t>
      </w:r>
      <w:proofErr w:type="gramEnd"/>
      <w:r w:rsidRPr="009F5F92">
        <w:rPr>
          <w:sz w:val="16"/>
        </w:rPr>
        <w:t xml:space="preserve">, </w:t>
      </w:r>
      <w:r w:rsidRPr="009F5F92">
        <w:rPr>
          <w:rStyle w:val="StyleUnderline"/>
        </w:rPr>
        <w:t xml:space="preserve">judicial scholars seldom </w:t>
      </w:r>
      <w:r w:rsidRPr="009F5F92">
        <w:rPr>
          <w:rStyle w:val="StyleUnderline"/>
          <w:highlight w:val="cyan"/>
        </w:rPr>
        <w:t>consider</w:t>
      </w:r>
      <w:r w:rsidRPr="009F5F92">
        <w:rPr>
          <w:rStyle w:val="StyleUnderline"/>
        </w:rPr>
        <w:t xml:space="preserve">ed </w:t>
      </w:r>
      <w:r w:rsidRPr="009F5F92">
        <w:rPr>
          <w:rStyle w:val="StyleUnderline"/>
          <w:highlight w:val="cyan"/>
        </w:rPr>
        <w:t xml:space="preserve">whether </w:t>
      </w:r>
      <w:r w:rsidRPr="009F5F92">
        <w:rPr>
          <w:rStyle w:val="Emphasis"/>
          <w:highlight w:val="cyan"/>
        </w:rPr>
        <w:t>noncompliance</w:t>
      </w:r>
      <w:r w:rsidRPr="009F5F92">
        <w:rPr>
          <w:rStyle w:val="StyleUnderline"/>
        </w:rPr>
        <w:t xml:space="preserve"> with Supreme Court decisions </w:t>
      </w:r>
      <w:r w:rsidRPr="009F5F92">
        <w:rPr>
          <w:rStyle w:val="StyleUnderline"/>
          <w:highlight w:val="cyan"/>
        </w:rPr>
        <w:t>resulted</w:t>
      </w:r>
      <w:r w:rsidRPr="009F5F92">
        <w:rPr>
          <w:sz w:val="16"/>
        </w:rPr>
        <w:t xml:space="preserve"> chiefly </w:t>
      </w:r>
      <w:r w:rsidRPr="009F5F92">
        <w:rPr>
          <w:rStyle w:val="StyleUnderline"/>
          <w:highlight w:val="cyan"/>
        </w:rPr>
        <w:t xml:space="preserve">from </w:t>
      </w:r>
      <w:r w:rsidRPr="009F5F92">
        <w:rPr>
          <w:rStyle w:val="Emphasis"/>
          <w:highlight w:val="cyan"/>
        </w:rPr>
        <w:t>universal</w:t>
      </w:r>
      <w:r w:rsidRPr="009F5F92">
        <w:rPr>
          <w:rStyle w:val="StyleUnderline"/>
          <w:highlight w:val="cyan"/>
        </w:rPr>
        <w:t xml:space="preserve"> imperfections</w:t>
      </w:r>
      <w:r w:rsidRPr="009F5F92">
        <w:rPr>
          <w:sz w:val="16"/>
        </w:rPr>
        <w:t xml:space="preserve"> in implementation </w:t>
      </w:r>
      <w:r w:rsidRPr="009F5F92">
        <w:rPr>
          <w:rStyle w:val="StyleUnderline"/>
          <w:highlight w:val="cyan"/>
        </w:rPr>
        <w:t>rather than</w:t>
      </w:r>
      <w:r w:rsidRPr="009F5F92">
        <w:rPr>
          <w:rStyle w:val="StyleUnderline"/>
        </w:rPr>
        <w:t xml:space="preserve"> </w:t>
      </w:r>
      <w:r w:rsidRPr="009F5F92">
        <w:rPr>
          <w:rStyle w:val="Emphasis"/>
        </w:rPr>
        <w:t xml:space="preserve">special </w:t>
      </w:r>
      <w:r w:rsidRPr="009F5F92">
        <w:rPr>
          <w:rStyle w:val="Emphasis"/>
          <w:highlight w:val="cyan"/>
        </w:rPr>
        <w:t>weaknesses</w:t>
      </w:r>
      <w:r w:rsidRPr="009F5F92">
        <w:rPr>
          <w:rStyle w:val="StyleUnderline"/>
          <w:highlight w:val="cyan"/>
        </w:rPr>
        <w:t xml:space="preserve"> of courts</w:t>
      </w:r>
      <w:r w:rsidRPr="009F5F92">
        <w:rPr>
          <w:rStyle w:val="StyleUnderline"/>
        </w:rPr>
        <w:t>. The first possibility has become</w:t>
      </w:r>
      <w:r w:rsidRPr="009F5F92">
        <w:rPr>
          <w:sz w:val="16"/>
        </w:rPr>
        <w:t xml:space="preserve"> even </w:t>
      </w:r>
      <w:r w:rsidRPr="009F5F92">
        <w:rPr>
          <w:rStyle w:val="StyleUnderline"/>
        </w:rPr>
        <w:t>more credible</w:t>
      </w:r>
      <w:r w:rsidRPr="009F5F92">
        <w:rPr>
          <w:sz w:val="16"/>
        </w:rPr>
        <w:t xml:space="preserve"> with the accumulation of research on policy implementation (e.g., Lipsky 1980, Wilson 1989, Brehm &amp; Gates 1997).</w:t>
      </w:r>
    </w:p>
    <w:p w14:paraId="3E623164" w14:textId="77777777" w:rsidR="000F68E7" w:rsidRPr="009F5F92" w:rsidRDefault="000F68E7" w:rsidP="000F68E7">
      <w:pPr>
        <w:rPr>
          <w:sz w:val="16"/>
        </w:rPr>
      </w:pPr>
      <w:r w:rsidRPr="009F5F92">
        <w:rPr>
          <w:sz w:val="16"/>
        </w:rPr>
        <w:t>In recent years, some scholars with a strategic perspective have analyzed relationships between the Supreme Court and lower courts in formal terms, terms that facilitate comparison between implementation processes in the judiciary and hierarchical relationships in other settings (</w:t>
      </w:r>
      <w:proofErr w:type="spellStart"/>
      <w:r w:rsidRPr="009F5F92">
        <w:rPr>
          <w:sz w:val="16"/>
        </w:rPr>
        <w:t>Kornhauser</w:t>
      </w:r>
      <w:proofErr w:type="spellEnd"/>
      <w:r w:rsidRPr="009F5F92">
        <w:rPr>
          <w:sz w:val="16"/>
        </w:rPr>
        <w:t xml:space="preserve"> 1995, Hammond et al. 2001; see Brehm &amp; Gates 1997, pp. 13–20). </w:t>
      </w:r>
      <w:r w:rsidRPr="009F5F92">
        <w:rPr>
          <w:rStyle w:val="StyleUnderline"/>
        </w:rPr>
        <w:t>Especially important is</w:t>
      </w:r>
      <w:r w:rsidRPr="009F5F92">
        <w:rPr>
          <w:sz w:val="16"/>
        </w:rPr>
        <w:t xml:space="preserve"> collaborative work by Segal, </w:t>
      </w:r>
      <w:proofErr w:type="spellStart"/>
      <w:r w:rsidRPr="009F5F92">
        <w:rPr>
          <w:sz w:val="16"/>
        </w:rPr>
        <w:t>Songer</w:t>
      </w:r>
      <w:proofErr w:type="spellEnd"/>
      <w:r w:rsidRPr="009F5F92">
        <w:rPr>
          <w:sz w:val="16"/>
        </w:rPr>
        <w:t>, and Cameron (</w:t>
      </w:r>
      <w:proofErr w:type="spellStart"/>
      <w:r w:rsidRPr="009F5F92">
        <w:rPr>
          <w:sz w:val="16"/>
        </w:rPr>
        <w:t>Songer</w:t>
      </w:r>
      <w:proofErr w:type="spellEnd"/>
      <w:r w:rsidRPr="009F5F92">
        <w:rPr>
          <w:sz w:val="16"/>
        </w:rPr>
        <w:t xml:space="preserve"> et al. 1994, 1995, Cameron et al. 2000), who have employed </w:t>
      </w:r>
      <w:r w:rsidRPr="009F5F92">
        <w:rPr>
          <w:rStyle w:val="Emphasis"/>
        </w:rPr>
        <w:t>principal</w:t>
      </w:r>
      <w:r w:rsidRPr="009F5F92">
        <w:rPr>
          <w:rStyle w:val="StyleUnderline"/>
        </w:rPr>
        <w:t>-</w:t>
      </w:r>
      <w:r w:rsidRPr="009F5F92">
        <w:rPr>
          <w:rStyle w:val="Emphasis"/>
        </w:rPr>
        <w:t>agent</w:t>
      </w:r>
      <w:r w:rsidRPr="009F5F92">
        <w:rPr>
          <w:rStyle w:val="StyleUnderline"/>
        </w:rPr>
        <w:t xml:space="preserve"> theory to guide empirical studies</w:t>
      </w:r>
      <w:r w:rsidRPr="009F5F92">
        <w:rPr>
          <w:sz w:val="16"/>
        </w:rPr>
        <w:t xml:space="preserve"> of the relationship between the Supreme Court and federal courts of appeals.</w:t>
      </w:r>
    </w:p>
    <w:p w14:paraId="580DA3FD" w14:textId="77777777" w:rsidR="000F68E7" w:rsidRPr="009F5F92" w:rsidRDefault="000F68E7" w:rsidP="000F68E7">
      <w:pPr>
        <w:rPr>
          <w:sz w:val="16"/>
        </w:rPr>
      </w:pPr>
      <w:r w:rsidRPr="009F5F92">
        <w:rPr>
          <w:sz w:val="16"/>
        </w:rPr>
        <w:t>Even in this new wave of research, however, there has been little systematic comparison between courts and other policy enactors. The natural comparison is between the Supreme Court and Congress, each of which acts to shape administrative policy. It is reasonable to posit that Congress does better in getting what it wants from administrators, because its powers (especially fiscal) and its capacity to monitor the bureaucracy are appreciably stronger. The sequences of events that overcame school segregation and racial barriers to voting in the Deep South support that hypothesis. But it remains essentially untested, in part because good tests are difficult to design. Thus, we still know little about the relative success of implementation for legislative and judicial policies.</w:t>
      </w:r>
    </w:p>
    <w:p w14:paraId="1E5918DF" w14:textId="77777777" w:rsidR="000F68E7" w:rsidRPr="009F5F92" w:rsidRDefault="000F68E7" w:rsidP="000F68E7">
      <w:pPr>
        <w:rPr>
          <w:sz w:val="16"/>
        </w:rPr>
      </w:pPr>
      <w:r w:rsidRPr="009F5F92">
        <w:rPr>
          <w:sz w:val="16"/>
        </w:rPr>
        <w:t xml:space="preserve">Once we know more about the implementation of the Court's decisions in absolute and relative terms, </w:t>
      </w:r>
      <w:r w:rsidRPr="009F5F92">
        <w:rPr>
          <w:rStyle w:val="StyleUnderline"/>
        </w:rPr>
        <w:t>the most important question might</w:t>
      </w:r>
      <w:r w:rsidRPr="009F5F92">
        <w:rPr>
          <w:sz w:val="16"/>
        </w:rPr>
        <w:t xml:space="preserve"> well </w:t>
      </w:r>
      <w:r w:rsidRPr="009F5F92">
        <w:rPr>
          <w:rStyle w:val="StyleUnderline"/>
        </w:rPr>
        <w:t xml:space="preserve">be why </w:t>
      </w:r>
      <w:r w:rsidRPr="009F5F92">
        <w:rPr>
          <w:rStyle w:val="Emphasis"/>
          <w:highlight w:val="cyan"/>
        </w:rPr>
        <w:t>implementation</w:t>
      </w:r>
      <w:r w:rsidRPr="009F5F92">
        <w:rPr>
          <w:rStyle w:val="StyleUnderline"/>
          <w:highlight w:val="cyan"/>
        </w:rPr>
        <w:t xml:space="preserve"> is</w:t>
      </w:r>
      <w:r w:rsidRPr="009F5F92">
        <w:rPr>
          <w:rStyle w:val="StyleUnderline"/>
        </w:rPr>
        <w:t xml:space="preserve"> </w:t>
      </w:r>
      <w:r w:rsidRPr="009F5F92">
        <w:rPr>
          <w:rStyle w:val="Emphasis"/>
        </w:rPr>
        <w:t xml:space="preserve">as </w:t>
      </w:r>
      <w:r w:rsidRPr="009F5F92">
        <w:rPr>
          <w:rStyle w:val="Emphasis"/>
          <w:highlight w:val="cyan"/>
        </w:rPr>
        <w:t>successful</w:t>
      </w:r>
      <w:r w:rsidRPr="009F5F92">
        <w:rPr>
          <w:rStyle w:val="StyleUnderline"/>
        </w:rPr>
        <w:t xml:space="preserve"> as it is. The Court's limited</w:t>
      </w:r>
      <w:r w:rsidRPr="009F5F92">
        <w:rPr>
          <w:sz w:val="16"/>
        </w:rPr>
        <w:t xml:space="preserve"> concrete </w:t>
      </w:r>
      <w:r w:rsidRPr="009F5F92">
        <w:rPr>
          <w:rStyle w:val="StyleUnderline"/>
        </w:rPr>
        <w:t>powers</w:t>
      </w:r>
      <w:r w:rsidRPr="009F5F92">
        <w:rPr>
          <w:sz w:val="16"/>
        </w:rPr>
        <w:t xml:space="preserve"> would </w:t>
      </w:r>
      <w:r w:rsidRPr="009F5F92">
        <w:rPr>
          <w:rStyle w:val="StyleUnderline"/>
        </w:rPr>
        <w:t>seem to aggravate</w:t>
      </w:r>
      <w:r w:rsidRPr="009F5F92">
        <w:rPr>
          <w:sz w:val="16"/>
        </w:rPr>
        <w:t xml:space="preserve"> the </w:t>
      </w:r>
      <w:r w:rsidRPr="009F5F92">
        <w:rPr>
          <w:rStyle w:val="StyleUnderline"/>
        </w:rPr>
        <w:t>difficulties</w:t>
      </w:r>
      <w:r w:rsidRPr="009F5F92">
        <w:rPr>
          <w:sz w:val="16"/>
        </w:rPr>
        <w:t xml:space="preserve"> faced by all organizational leaders, </w:t>
      </w:r>
      <w:r w:rsidRPr="009F5F92">
        <w:rPr>
          <w:rStyle w:val="StyleUnderline"/>
        </w:rPr>
        <w:t xml:space="preserve">so why do </w:t>
      </w:r>
      <w:r w:rsidRPr="009F5F92">
        <w:rPr>
          <w:rStyle w:val="StyleUnderline"/>
          <w:highlight w:val="cyan"/>
        </w:rPr>
        <w:t>judges and admin</w:t>
      </w:r>
      <w:r w:rsidRPr="009F5F92">
        <w:rPr>
          <w:rStyle w:val="StyleUnderline"/>
        </w:rPr>
        <w:t>istrator</w:t>
      </w:r>
      <w:r w:rsidRPr="009F5F92">
        <w:rPr>
          <w:rStyle w:val="StyleUnderline"/>
          <w:highlight w:val="cyan"/>
        </w:rPr>
        <w:t xml:space="preserve">s </w:t>
      </w:r>
      <w:r w:rsidRPr="009F5F92">
        <w:rPr>
          <w:rStyle w:val="Emphasis"/>
          <w:highlight w:val="cyan"/>
        </w:rPr>
        <w:t>follow</w:t>
      </w:r>
      <w:r w:rsidRPr="009F5F92">
        <w:rPr>
          <w:rStyle w:val="Emphasis"/>
        </w:rPr>
        <w:t xml:space="preserve"> the Court's lead</w:t>
      </w:r>
      <w:r w:rsidRPr="009F5F92">
        <w:rPr>
          <w:rStyle w:val="StyleUnderline"/>
        </w:rPr>
        <w:t xml:space="preserve"> so </w:t>
      </w:r>
      <w:r w:rsidRPr="009F5F92">
        <w:rPr>
          <w:rStyle w:val="Emphasis"/>
          <w:highlight w:val="cyan"/>
        </w:rPr>
        <w:t>frequently</w:t>
      </w:r>
      <w:r w:rsidRPr="009F5F92">
        <w:rPr>
          <w:rStyle w:val="StyleUnderline"/>
        </w:rPr>
        <w:t>? Within the judiciary</w:t>
      </w:r>
      <w:r w:rsidRPr="009F5F92">
        <w:rPr>
          <w:sz w:val="16"/>
        </w:rPr>
        <w:t xml:space="preserve">, part of </w:t>
      </w:r>
      <w:r w:rsidRPr="009F5F92">
        <w:rPr>
          <w:rStyle w:val="StyleUnderline"/>
        </w:rPr>
        <w:t xml:space="preserve">the answer undoubtedly lies in </w:t>
      </w:r>
      <w:r w:rsidRPr="009F5F92">
        <w:rPr>
          <w:rStyle w:val="Emphasis"/>
          <w:highlight w:val="cyan"/>
        </w:rPr>
        <w:t>selection</w:t>
      </w:r>
      <w:r w:rsidRPr="009F5F92">
        <w:rPr>
          <w:rStyle w:val="StyleUnderline"/>
          <w:highlight w:val="cyan"/>
        </w:rPr>
        <w:t xml:space="preserve"> and </w:t>
      </w:r>
      <w:r w:rsidRPr="009F5F92">
        <w:rPr>
          <w:rStyle w:val="Emphasis"/>
          <w:highlight w:val="cyan"/>
        </w:rPr>
        <w:t>socialization</w:t>
      </w:r>
      <w:r w:rsidRPr="009F5F92">
        <w:rPr>
          <w:rStyle w:val="Emphasis"/>
        </w:rPr>
        <w:t xml:space="preserve"> processes</w:t>
      </w:r>
      <w:r w:rsidRPr="009F5F92">
        <w:rPr>
          <w:rStyle w:val="StyleUnderline"/>
        </w:rPr>
        <w:t xml:space="preserve"> that </w:t>
      </w:r>
      <w:r w:rsidRPr="009F5F92">
        <w:rPr>
          <w:rStyle w:val="StyleUnderline"/>
          <w:highlight w:val="cyan"/>
        </w:rPr>
        <w:t xml:space="preserve">enhance </w:t>
      </w:r>
      <w:r w:rsidRPr="009F5F92">
        <w:rPr>
          <w:rStyle w:val="Emphasis"/>
          <w:highlight w:val="cyan"/>
        </w:rPr>
        <w:t>agreement</w:t>
      </w:r>
      <w:r w:rsidRPr="009F5F92">
        <w:rPr>
          <w:rStyle w:val="StyleUnderline"/>
        </w:rPr>
        <w:t xml:space="preserve"> about legal policy </w:t>
      </w:r>
      <w:r w:rsidRPr="009F5F92">
        <w:rPr>
          <w:rStyle w:val="StyleUnderline"/>
          <w:highlight w:val="cyan"/>
        </w:rPr>
        <w:t xml:space="preserve">and </w:t>
      </w:r>
      <w:r w:rsidRPr="009F5F92">
        <w:rPr>
          <w:rStyle w:val="Emphasis"/>
          <w:highlight w:val="cyan"/>
        </w:rPr>
        <w:t>acceptance</w:t>
      </w:r>
      <w:r w:rsidRPr="009F5F92">
        <w:rPr>
          <w:rStyle w:val="StyleUnderline"/>
          <w:highlight w:val="cyan"/>
        </w:rPr>
        <w:t xml:space="preserve"> of</w:t>
      </w:r>
      <w:r w:rsidRPr="009F5F92">
        <w:rPr>
          <w:rStyle w:val="StyleUnderline"/>
        </w:rPr>
        <w:t xml:space="preserve"> hierarchical </w:t>
      </w:r>
      <w:r w:rsidRPr="009F5F92">
        <w:rPr>
          <w:rStyle w:val="StyleUnderline"/>
          <w:highlight w:val="cyan"/>
        </w:rPr>
        <w:t>authority. Even</w:t>
      </w:r>
      <w:r w:rsidRPr="009F5F92">
        <w:rPr>
          <w:rStyle w:val="StyleUnderline"/>
        </w:rPr>
        <w:t xml:space="preserve"> the Court's </w:t>
      </w:r>
      <w:r w:rsidRPr="009F5F92">
        <w:rPr>
          <w:rStyle w:val="Emphasis"/>
          <w:highlight w:val="cyan"/>
        </w:rPr>
        <w:t>limited powers</w:t>
      </w:r>
      <w:r w:rsidRPr="009F5F92">
        <w:rPr>
          <w:rStyle w:val="StyleUnderline"/>
          <w:highlight w:val="cyan"/>
        </w:rPr>
        <w:t xml:space="preserve"> may be </w:t>
      </w:r>
      <w:r w:rsidRPr="009F5F92">
        <w:rPr>
          <w:rStyle w:val="Emphasis"/>
          <w:highlight w:val="cyan"/>
        </w:rPr>
        <w:t>sufficient</w:t>
      </w:r>
      <w:r w:rsidRPr="009F5F92">
        <w:rPr>
          <w:rStyle w:val="StyleUnderline"/>
        </w:rPr>
        <w:t xml:space="preserve"> to rein in administrators</w:t>
      </w:r>
      <w:r w:rsidRPr="009F5F92">
        <w:rPr>
          <w:sz w:val="16"/>
        </w:rPr>
        <w:t xml:space="preserve">, especially in the era of broad legal mobilization that Epp has described: Groups that undertake litigation campaigns to achieve favorable precedents can also litigate against organizations that refuse to accept those precedents. Both judges and administrators may reduce their decision costs by using the Court's legal rules as a guide. In any event, </w:t>
      </w:r>
      <w:r w:rsidRPr="009F5F92">
        <w:rPr>
          <w:rStyle w:val="StyleUnderline"/>
        </w:rPr>
        <w:t xml:space="preserve">the </w:t>
      </w:r>
      <w:r w:rsidRPr="009F5F92">
        <w:rPr>
          <w:rStyle w:val="Emphasis"/>
        </w:rPr>
        <w:t>relationship</w:t>
      </w:r>
      <w:r w:rsidRPr="009F5F92">
        <w:rPr>
          <w:rStyle w:val="StyleUnderline"/>
        </w:rPr>
        <w:t xml:space="preserve"> between the </w:t>
      </w:r>
      <w:r w:rsidRPr="009F5F92">
        <w:rPr>
          <w:rStyle w:val="Emphasis"/>
        </w:rPr>
        <w:t>Court</w:t>
      </w:r>
      <w:r w:rsidRPr="009F5F92">
        <w:rPr>
          <w:rStyle w:val="StyleUnderline"/>
        </w:rPr>
        <w:t xml:space="preserve"> and </w:t>
      </w:r>
      <w:r w:rsidRPr="009F5F92">
        <w:rPr>
          <w:rStyle w:val="Emphasis"/>
        </w:rPr>
        <w:t>policy makers</w:t>
      </w:r>
      <w:r w:rsidRPr="009F5F92">
        <w:rPr>
          <w:rStyle w:val="StyleUnderline"/>
        </w:rPr>
        <w:t xml:space="preserve"> who implement</w:t>
      </w:r>
      <w:r w:rsidRPr="009F5F92">
        <w:rPr>
          <w:sz w:val="16"/>
        </w:rPr>
        <w:t xml:space="preserve"> its </w:t>
      </w:r>
      <w:r w:rsidRPr="009F5F92">
        <w:rPr>
          <w:rStyle w:val="StyleUnderline"/>
        </w:rPr>
        <w:t>policies may be an especially good subject</w:t>
      </w:r>
      <w:r w:rsidRPr="009F5F92">
        <w:rPr>
          <w:sz w:val="16"/>
        </w:rPr>
        <w:t xml:space="preserve"> for studies </w:t>
      </w:r>
      <w:r w:rsidRPr="009F5F92">
        <w:rPr>
          <w:rStyle w:val="StyleUnderline"/>
        </w:rPr>
        <w:t xml:space="preserve">to probe the forces that reduce </w:t>
      </w:r>
      <w:r w:rsidRPr="009F5F92">
        <w:rPr>
          <w:rStyle w:val="Emphasis"/>
        </w:rPr>
        <w:t>centrifugal tendencies</w:t>
      </w:r>
      <w:r w:rsidRPr="009F5F92">
        <w:rPr>
          <w:rStyle w:val="StyleUnderline"/>
        </w:rPr>
        <w:t xml:space="preserve"> in hierarchies</w:t>
      </w:r>
      <w:r w:rsidRPr="009F5F92">
        <w:rPr>
          <w:sz w:val="16"/>
        </w:rPr>
        <w:t>.</w:t>
      </w:r>
    </w:p>
    <w:p w14:paraId="5B1BF56E" w14:textId="77777777" w:rsidR="000F68E7" w:rsidRPr="009F5F92" w:rsidRDefault="000F68E7" w:rsidP="000F68E7">
      <w:pPr>
        <w:pStyle w:val="Heading3"/>
        <w:rPr>
          <w:rFonts w:cs="Calibri"/>
        </w:rPr>
      </w:pPr>
      <w:r w:rsidRPr="009F5F92">
        <w:rPr>
          <w:rFonts w:cs="Calibri"/>
        </w:rPr>
        <w:lastRenderedPageBreak/>
        <w:t>Solvency---AT: Certainty---Ext---Signal</w:t>
      </w:r>
    </w:p>
    <w:p w14:paraId="5AA375AB" w14:textId="77777777" w:rsidR="000F68E7" w:rsidRPr="009F5F92" w:rsidRDefault="000F68E7" w:rsidP="000F68E7">
      <w:pPr>
        <w:pStyle w:val="Heading4"/>
        <w:rPr>
          <w:rFonts w:cs="Calibri"/>
        </w:rPr>
      </w:pPr>
      <w:r w:rsidRPr="009F5F92">
        <w:rPr>
          <w:rFonts w:cs="Calibri"/>
        </w:rPr>
        <w:t xml:space="preserve">The courts </w:t>
      </w:r>
      <w:r w:rsidRPr="009F5F92">
        <w:rPr>
          <w:rFonts w:cs="Calibri"/>
          <w:u w:val="single"/>
        </w:rPr>
        <w:t>catalyze political change</w:t>
      </w:r>
      <w:r w:rsidRPr="009F5F92">
        <w:rPr>
          <w:rFonts w:cs="Calibri"/>
        </w:rPr>
        <w:t xml:space="preserve"> by changing our </w:t>
      </w:r>
      <w:r w:rsidRPr="009F5F92">
        <w:rPr>
          <w:rFonts w:cs="Calibri"/>
          <w:u w:val="single"/>
        </w:rPr>
        <w:t>perceptions</w:t>
      </w:r>
      <w:r w:rsidRPr="009F5F92">
        <w:rPr>
          <w:rFonts w:cs="Calibri"/>
        </w:rPr>
        <w:t>---</w:t>
      </w:r>
      <w:r w:rsidRPr="009F5F92">
        <w:rPr>
          <w:rFonts w:cs="Calibri"/>
          <w:u w:val="single"/>
        </w:rPr>
        <w:t>Roe v Wade</w:t>
      </w:r>
      <w:r w:rsidRPr="009F5F92">
        <w:rPr>
          <w:rFonts w:cs="Calibri"/>
        </w:rPr>
        <w:t xml:space="preserve"> proves.</w:t>
      </w:r>
    </w:p>
    <w:p w14:paraId="4BE612DD" w14:textId="77777777" w:rsidR="000F68E7" w:rsidRPr="009F5F92" w:rsidRDefault="000F68E7" w:rsidP="000F68E7">
      <w:r w:rsidRPr="009F5F92">
        <w:rPr>
          <w:rStyle w:val="Style13ptBold"/>
        </w:rPr>
        <w:t>Gottlieb ’10</w:t>
      </w:r>
      <w:r w:rsidRPr="009F5F92">
        <w:t xml:space="preserve"> [David and Stephen E. Gottlieb; March 26; Jay and Ruth Caplan Distinguished Professor of Law at Albany Law School; Professor of Political Science at Hamline University; “Legal Functionalism and Social Change: A Reassessment of Rosenberg's The Hollow Hope: Can Courts Bring About Social </w:t>
      </w:r>
      <w:proofErr w:type="gramStart"/>
      <w:r w:rsidRPr="009F5F92">
        <w:t>Change?,</w:t>
      </w:r>
      <w:proofErr w:type="gramEnd"/>
      <w:r w:rsidRPr="009F5F92">
        <w:t>” Journal Of Law and Politics, Vol. 12, No. 63]//</w:t>
      </w:r>
      <w:r>
        <w:t>ikwala</w:t>
      </w:r>
    </w:p>
    <w:p w14:paraId="546E77C8" w14:textId="77777777" w:rsidR="000F68E7" w:rsidRPr="009F5F92" w:rsidRDefault="000F68E7" w:rsidP="000F68E7">
      <w:pPr>
        <w:rPr>
          <w:u w:val="single"/>
        </w:rPr>
      </w:pPr>
      <w:r w:rsidRPr="009F5F92">
        <w:rPr>
          <w:sz w:val="16"/>
        </w:rPr>
        <w:t xml:space="preserve">If Rosenberg is correct, then functionalism appears false. Instead, </w:t>
      </w:r>
      <w:r w:rsidRPr="009F5F92">
        <w:rPr>
          <w:highlight w:val="cyan"/>
          <w:u w:val="single"/>
        </w:rPr>
        <w:t xml:space="preserve">law and the </w:t>
      </w:r>
      <w:r w:rsidRPr="009F5F92">
        <w:rPr>
          <w:rStyle w:val="Emphasis"/>
          <w:highlight w:val="cyan"/>
        </w:rPr>
        <w:t>courts</w:t>
      </w:r>
      <w:r w:rsidRPr="009F5F92">
        <w:rPr>
          <w:u w:val="single"/>
        </w:rPr>
        <w:t xml:space="preserve"> would </w:t>
      </w:r>
      <w:r w:rsidRPr="009F5F92">
        <w:rPr>
          <w:highlight w:val="cyan"/>
          <w:u w:val="single"/>
        </w:rPr>
        <w:t>have to be treated as</w:t>
      </w:r>
      <w:r w:rsidRPr="009F5F92">
        <w:rPr>
          <w:u w:val="single"/>
        </w:rPr>
        <w:t xml:space="preserve"> </w:t>
      </w:r>
      <w:r w:rsidRPr="009F5F92">
        <w:rPr>
          <w:rStyle w:val="Emphasis"/>
        </w:rPr>
        <w:t>epi</w:t>
      </w:r>
      <w:r w:rsidRPr="009F5F92">
        <w:rPr>
          <w:rStyle w:val="Emphasis"/>
          <w:highlight w:val="cyan"/>
        </w:rPr>
        <w:t>phenomena</w:t>
      </w:r>
      <w:r w:rsidRPr="009F5F92">
        <w:rPr>
          <w:highlight w:val="cyan"/>
          <w:u w:val="single"/>
        </w:rPr>
        <w:t>, with</w:t>
      </w:r>
      <w:r w:rsidRPr="009F5F92">
        <w:rPr>
          <w:u w:val="single"/>
        </w:rPr>
        <w:t xml:space="preserve"> </w:t>
      </w:r>
      <w:r w:rsidRPr="009F5F92">
        <w:rPr>
          <w:rStyle w:val="Emphasis"/>
        </w:rPr>
        <w:t>market forces</w:t>
      </w:r>
      <w:r w:rsidRPr="009F5F92">
        <w:rPr>
          <w:u w:val="single"/>
        </w:rPr>
        <w:t xml:space="preserve">, </w:t>
      </w:r>
      <w:r w:rsidRPr="009F5F92">
        <w:rPr>
          <w:highlight w:val="cyan"/>
          <w:u w:val="single"/>
        </w:rPr>
        <w:t xml:space="preserve">public </w:t>
      </w:r>
      <w:r w:rsidRPr="009F5F92">
        <w:rPr>
          <w:rStyle w:val="Emphasis"/>
          <w:highlight w:val="cyan"/>
        </w:rPr>
        <w:t>opinion</w:t>
      </w:r>
      <w:r w:rsidRPr="009F5F92">
        <w:rPr>
          <w:u w:val="single"/>
        </w:rPr>
        <w:t xml:space="preserve">, and other </w:t>
      </w:r>
      <w:r w:rsidRPr="009F5F92">
        <w:rPr>
          <w:rStyle w:val="Emphasis"/>
        </w:rPr>
        <w:t>institutions</w:t>
      </w:r>
      <w:r w:rsidRPr="009F5F92">
        <w:rPr>
          <w:u w:val="single"/>
        </w:rPr>
        <w:t xml:space="preserve"> </w:t>
      </w:r>
      <w:r w:rsidRPr="009F5F92">
        <w:rPr>
          <w:highlight w:val="cyan"/>
          <w:u w:val="single"/>
        </w:rPr>
        <w:t xml:space="preserve">operating as the </w:t>
      </w:r>
      <w:r w:rsidRPr="009F5F92">
        <w:rPr>
          <w:rStyle w:val="Emphasis"/>
          <w:highlight w:val="cyan"/>
        </w:rPr>
        <w:t>engine</w:t>
      </w:r>
      <w:r w:rsidRPr="009F5F92">
        <w:rPr>
          <w:rStyle w:val="Emphasis"/>
        </w:rPr>
        <w:t>s</w:t>
      </w:r>
      <w:r w:rsidRPr="009F5F92">
        <w:rPr>
          <w:u w:val="single"/>
        </w:rPr>
        <w:t xml:space="preserve"> </w:t>
      </w:r>
      <w:r w:rsidRPr="009F5F92">
        <w:rPr>
          <w:highlight w:val="cyan"/>
          <w:u w:val="single"/>
        </w:rPr>
        <w:t>of social change</w:t>
      </w:r>
      <w:r w:rsidRPr="009F5F92">
        <w:rPr>
          <w:sz w:val="16"/>
        </w:rPr>
        <w:t xml:space="preserve">. To assume law is not functional, that it does not mold preferences or influence institutional design, would be to live in a world where we assume no goals to the law or otherwise insist that the law matters. Yet </w:t>
      </w:r>
      <w:r w:rsidRPr="009F5F92">
        <w:rPr>
          <w:highlight w:val="cyan"/>
          <w:u w:val="single"/>
        </w:rPr>
        <w:t>law</w:t>
      </w:r>
      <w:r w:rsidRPr="009F5F92">
        <w:rPr>
          <w:u w:val="single"/>
        </w:rPr>
        <w:t xml:space="preserve">, like any </w:t>
      </w:r>
      <w:proofErr w:type="gramStart"/>
      <w:r w:rsidRPr="009F5F92">
        <w:rPr>
          <w:u w:val="single"/>
        </w:rPr>
        <w:t>institution,l</w:t>
      </w:r>
      <w:proofErr w:type="gramEnd"/>
      <w:r w:rsidRPr="009F5F92">
        <w:rPr>
          <w:u w:val="single"/>
        </w:rPr>
        <w:t xml:space="preserve">60 </w:t>
      </w:r>
      <w:r w:rsidRPr="009F5F92">
        <w:rPr>
          <w:highlight w:val="cyan"/>
          <w:u w:val="single"/>
        </w:rPr>
        <w:t>does constrain</w:t>
      </w:r>
      <w:r w:rsidRPr="009F5F92">
        <w:rPr>
          <w:u w:val="single"/>
        </w:rPr>
        <w:t xml:space="preserve">, </w:t>
      </w:r>
      <w:r w:rsidRPr="009F5F92">
        <w:rPr>
          <w:rStyle w:val="Emphasis"/>
        </w:rPr>
        <w:t>influence</w:t>
      </w:r>
      <w:r w:rsidRPr="009F5F92">
        <w:rPr>
          <w:u w:val="single"/>
        </w:rPr>
        <w:t xml:space="preserve">, </w:t>
      </w:r>
      <w:r w:rsidRPr="009F5F92">
        <w:rPr>
          <w:highlight w:val="cyan"/>
          <w:u w:val="single"/>
        </w:rPr>
        <w:t>and</w:t>
      </w:r>
      <w:r w:rsidRPr="009F5F92">
        <w:rPr>
          <w:u w:val="single"/>
        </w:rPr>
        <w:t xml:space="preserve"> otherwise </w:t>
      </w:r>
      <w:r w:rsidRPr="009F5F92">
        <w:rPr>
          <w:highlight w:val="cyan"/>
          <w:u w:val="single"/>
        </w:rPr>
        <w:t xml:space="preserve">alter our behavior by influencing how we </w:t>
      </w:r>
      <w:r w:rsidRPr="009F5F92">
        <w:rPr>
          <w:rStyle w:val="Emphasis"/>
          <w:highlight w:val="cyan"/>
        </w:rPr>
        <w:t>think</w:t>
      </w:r>
      <w:r w:rsidRPr="009F5F92">
        <w:rPr>
          <w:highlight w:val="cyan"/>
          <w:u w:val="single"/>
        </w:rPr>
        <w:t xml:space="preserve"> and</w:t>
      </w:r>
      <w:r w:rsidRPr="009F5F92">
        <w:rPr>
          <w:u w:val="single"/>
        </w:rPr>
        <w:t xml:space="preserve"> the </w:t>
      </w:r>
      <w:r w:rsidRPr="009F5F92">
        <w:rPr>
          <w:rStyle w:val="Emphasis"/>
          <w:highlight w:val="cyan"/>
        </w:rPr>
        <w:t>choices</w:t>
      </w:r>
      <w:r w:rsidRPr="009F5F92">
        <w:rPr>
          <w:highlight w:val="cyan"/>
          <w:u w:val="single"/>
        </w:rPr>
        <w:t xml:space="preserve"> we have</w:t>
      </w:r>
      <w:r w:rsidRPr="009F5F92">
        <w:rPr>
          <w:u w:val="single"/>
        </w:rPr>
        <w:t xml:space="preserve"> to select. </w:t>
      </w:r>
    </w:p>
    <w:p w14:paraId="2CF62925" w14:textId="77777777" w:rsidR="000F68E7" w:rsidRPr="009F5F92" w:rsidRDefault="000F68E7" w:rsidP="000F68E7">
      <w:pPr>
        <w:rPr>
          <w:sz w:val="16"/>
        </w:rPr>
      </w:pPr>
      <w:r w:rsidRPr="009F5F92">
        <w:rPr>
          <w:sz w:val="16"/>
        </w:rPr>
        <w:t xml:space="preserve">The important question about the Court's role in society that Hollow Hope should have developed more is not whether the Court is constrained in terms of matching decisions to specific outcomes, but how </w:t>
      </w:r>
      <w:r w:rsidRPr="009F5F92">
        <w:rPr>
          <w:highlight w:val="cyan"/>
          <w:u w:val="single"/>
        </w:rPr>
        <w:t xml:space="preserve">the Court realigns </w:t>
      </w:r>
      <w:r w:rsidRPr="009F5F92">
        <w:rPr>
          <w:rStyle w:val="Emphasis"/>
          <w:highlight w:val="cyan"/>
        </w:rPr>
        <w:t>political</w:t>
      </w:r>
      <w:r w:rsidRPr="009F5F92">
        <w:rPr>
          <w:u w:val="single"/>
        </w:rPr>
        <w:t xml:space="preserve">, </w:t>
      </w:r>
      <w:r w:rsidRPr="009F5F92">
        <w:rPr>
          <w:highlight w:val="cyan"/>
          <w:u w:val="single"/>
        </w:rPr>
        <w:t>economic</w:t>
      </w:r>
      <w:r w:rsidRPr="009F5F92">
        <w:rPr>
          <w:u w:val="single"/>
        </w:rPr>
        <w:t xml:space="preserve">, </w:t>
      </w:r>
      <w:r w:rsidRPr="009F5F92">
        <w:rPr>
          <w:highlight w:val="cyan"/>
          <w:u w:val="single"/>
        </w:rPr>
        <w:t xml:space="preserve">and </w:t>
      </w:r>
      <w:r w:rsidRPr="009F5F92">
        <w:rPr>
          <w:rStyle w:val="Emphasis"/>
          <w:highlight w:val="cyan"/>
        </w:rPr>
        <w:t>social</w:t>
      </w:r>
      <w:r w:rsidRPr="009F5F92">
        <w:rPr>
          <w:rStyle w:val="Emphasis"/>
        </w:rPr>
        <w:t xml:space="preserve"> preferences</w:t>
      </w:r>
      <w:r w:rsidRPr="009F5F92">
        <w:rPr>
          <w:u w:val="single"/>
        </w:rPr>
        <w:t xml:space="preserve">. It is here that the true </w:t>
      </w:r>
      <w:r w:rsidRPr="009F5F92">
        <w:rPr>
          <w:highlight w:val="cyan"/>
          <w:u w:val="single"/>
        </w:rPr>
        <w:t>power</w:t>
      </w:r>
      <w:r w:rsidRPr="009F5F92">
        <w:rPr>
          <w:u w:val="single"/>
        </w:rPr>
        <w:t xml:space="preserve"> of the Court is exercised. </w:t>
      </w:r>
      <w:r w:rsidRPr="009F5F92">
        <w:rPr>
          <w:highlight w:val="cyan"/>
          <w:u w:val="single"/>
        </w:rPr>
        <w:t xml:space="preserve">The Court serves as an </w:t>
      </w:r>
      <w:r w:rsidRPr="009F5F92">
        <w:rPr>
          <w:rStyle w:val="Emphasis"/>
          <w:highlight w:val="cyan"/>
        </w:rPr>
        <w:t>agenda setter</w:t>
      </w:r>
      <w:r w:rsidRPr="009F5F92">
        <w:rPr>
          <w:u w:val="single"/>
        </w:rPr>
        <w:t xml:space="preserve"> and excuse for policy makers to </w:t>
      </w:r>
      <w:r w:rsidRPr="009F5F92">
        <w:rPr>
          <w:rStyle w:val="Emphasis"/>
        </w:rPr>
        <w:t>act</w:t>
      </w:r>
      <w:r w:rsidRPr="009F5F92">
        <w:rPr>
          <w:sz w:val="16"/>
        </w:rPr>
        <w:t xml:space="preserve">. To understand the sources of judicial power is what Hollow Hope and other books on the judiciary should be directed towards. </w:t>
      </w:r>
    </w:p>
    <w:p w14:paraId="7A954316" w14:textId="77777777" w:rsidR="000F68E7" w:rsidRPr="009F5F92" w:rsidRDefault="000F68E7" w:rsidP="000F68E7">
      <w:pPr>
        <w:rPr>
          <w:sz w:val="16"/>
        </w:rPr>
      </w:pPr>
      <w:r w:rsidRPr="009F5F92">
        <w:rPr>
          <w:sz w:val="16"/>
        </w:rPr>
        <w:t xml:space="preserve">Scientific and historical methods matter both in examining the impact of the courts in judicial decision making. Hollow Hope shows the limits of seeking to use nomological and other types of positivist social science research to understand the impact of Court decisions. Assessing the impact of the Court requires proper methods either of science or of history. We need to move beyond methods that seek to isolate the Court from the larger flux of change in history if we wish to understand its impact and efficacy. </w:t>
      </w:r>
    </w:p>
    <w:p w14:paraId="4B3B8A3E" w14:textId="77777777" w:rsidR="000F68E7" w:rsidRPr="009F5F92" w:rsidRDefault="000F68E7" w:rsidP="000F68E7">
      <w:pPr>
        <w:rPr>
          <w:u w:val="single"/>
        </w:rPr>
      </w:pPr>
      <w:r w:rsidRPr="009F5F92">
        <w:rPr>
          <w:sz w:val="16"/>
        </w:rPr>
        <w:t xml:space="preserve">Instead, we need to study the Court and the law more structurally and institutionally, and not necessarily by counting articles that refer to one of its specific decisions. We should start by asking what its decisions meant to us and to other actors and institutions that had to react to a specific decision. 11lis means, in part, that our methods for understanding judicial efficacy need to rely more upon an institutional analysis that recognizes that the Court is embedded within a political context. </w:t>
      </w:r>
      <w:r w:rsidRPr="009F5F92">
        <w:rPr>
          <w:highlight w:val="cyan"/>
          <w:u w:val="single"/>
        </w:rPr>
        <w:t>The Court</w:t>
      </w:r>
      <w:r w:rsidRPr="009F5F92">
        <w:rPr>
          <w:u w:val="single"/>
        </w:rPr>
        <w:t xml:space="preserve"> was designed to be one of three branches of the national government, and its real power </w:t>
      </w:r>
      <w:r w:rsidRPr="009F5F92">
        <w:rPr>
          <w:highlight w:val="cyan"/>
          <w:u w:val="single"/>
        </w:rPr>
        <w:t xml:space="preserve">may be in its power to </w:t>
      </w:r>
      <w:r w:rsidRPr="009F5F92">
        <w:rPr>
          <w:rStyle w:val="Emphasis"/>
          <w:highlight w:val="cyan"/>
        </w:rPr>
        <w:t xml:space="preserve">socialize </w:t>
      </w:r>
      <w:proofErr w:type="gramStart"/>
      <w:r w:rsidRPr="009F5F92">
        <w:rPr>
          <w:rStyle w:val="Emphasis"/>
          <w:highlight w:val="cyan"/>
        </w:rPr>
        <w:t>conflict</w:t>
      </w:r>
      <w:r w:rsidRPr="009F5F92">
        <w:rPr>
          <w:highlight w:val="cyan"/>
          <w:u w:val="single"/>
        </w:rPr>
        <w:t>, or</w:t>
      </w:r>
      <w:proofErr w:type="gramEnd"/>
      <w:r w:rsidRPr="009F5F92">
        <w:rPr>
          <w:highlight w:val="cyan"/>
          <w:u w:val="single"/>
        </w:rPr>
        <w:t xml:space="preserve"> set political </w:t>
      </w:r>
      <w:r w:rsidRPr="009F5F92">
        <w:rPr>
          <w:rStyle w:val="Emphasis"/>
          <w:highlight w:val="cyan"/>
        </w:rPr>
        <w:t>agendas</w:t>
      </w:r>
      <w:r w:rsidRPr="009F5F92">
        <w:rPr>
          <w:u w:val="single"/>
        </w:rPr>
        <w:t xml:space="preserve"> for others. </w:t>
      </w:r>
    </w:p>
    <w:p w14:paraId="463351E7" w14:textId="77777777" w:rsidR="000F68E7" w:rsidRPr="009F5F92" w:rsidRDefault="000F68E7" w:rsidP="000F68E7">
      <w:pPr>
        <w:rPr>
          <w:u w:val="single"/>
        </w:rPr>
      </w:pPr>
      <w:r w:rsidRPr="009F5F92">
        <w:rPr>
          <w:sz w:val="16"/>
        </w:rPr>
        <w:t xml:space="preserve">In many ways, perhaps, Alexis De Tocqueville was correct when he wrote in 1840: "There is hardly a political question in the United States which does not sooner or later turn into a judicial one." This claim is true because of the close association between the languages of politics and law. The net result of this for De Tocqueville was that "Americans have given their courts immense political power."!62 What De Tocqueville recognized, and </w:t>
      </w:r>
      <w:r w:rsidRPr="009F5F92">
        <w:rPr>
          <w:u w:val="single"/>
        </w:rPr>
        <w:t xml:space="preserve">what Hollow Hope hints at, is that </w:t>
      </w:r>
      <w:r w:rsidRPr="009F5F92">
        <w:rPr>
          <w:highlight w:val="cyan"/>
          <w:u w:val="single"/>
        </w:rPr>
        <w:t>the</w:t>
      </w:r>
      <w:r w:rsidRPr="009F5F92">
        <w:rPr>
          <w:u w:val="single"/>
        </w:rPr>
        <w:t xml:space="preserve"> judiciary's real power and </w:t>
      </w:r>
      <w:r w:rsidRPr="009F5F92">
        <w:rPr>
          <w:highlight w:val="cyan"/>
          <w:u w:val="single"/>
        </w:rPr>
        <w:t>efficacy lies</w:t>
      </w:r>
      <w:r w:rsidRPr="009F5F92">
        <w:rPr>
          <w:u w:val="single"/>
        </w:rPr>
        <w:t xml:space="preserve"> in </w:t>
      </w:r>
      <w:r w:rsidRPr="009F5F92">
        <w:rPr>
          <w:highlight w:val="cyan"/>
          <w:u w:val="single"/>
        </w:rPr>
        <w:t>how its decisions influence</w:t>
      </w:r>
      <w:r w:rsidRPr="009F5F92">
        <w:rPr>
          <w:u w:val="single"/>
        </w:rPr>
        <w:t xml:space="preserve"> our </w:t>
      </w:r>
      <w:r w:rsidRPr="009F5F92">
        <w:rPr>
          <w:rStyle w:val="Emphasis"/>
          <w:highlight w:val="cyan"/>
        </w:rPr>
        <w:t>political language</w:t>
      </w:r>
      <w:r w:rsidRPr="009F5F92">
        <w:rPr>
          <w:highlight w:val="cyan"/>
          <w:u w:val="single"/>
        </w:rPr>
        <w:t xml:space="preserve"> and the </w:t>
      </w:r>
      <w:r w:rsidRPr="009F5F92">
        <w:rPr>
          <w:rStyle w:val="Emphasis"/>
          <w:highlight w:val="cyan"/>
        </w:rPr>
        <w:t>way we think</w:t>
      </w:r>
      <w:r w:rsidRPr="009F5F92">
        <w:rPr>
          <w:u w:val="single"/>
        </w:rPr>
        <w:t xml:space="preserve"> about political and </w:t>
      </w:r>
      <w:r w:rsidRPr="009F5F92">
        <w:rPr>
          <w:rStyle w:val="Emphasis"/>
        </w:rPr>
        <w:t>social issues</w:t>
      </w:r>
      <w:r w:rsidRPr="009F5F92">
        <w:rPr>
          <w:u w:val="single"/>
        </w:rPr>
        <w:t xml:space="preserve">. </w:t>
      </w:r>
      <w:r w:rsidRPr="009F5F92">
        <w:rPr>
          <w:highlight w:val="cyan"/>
          <w:u w:val="single"/>
        </w:rPr>
        <w:t>The Court's decisions</w:t>
      </w:r>
      <w:r w:rsidRPr="009F5F92">
        <w:rPr>
          <w:u w:val="single"/>
        </w:rPr>
        <w:t xml:space="preserve"> have </w:t>
      </w:r>
      <w:r w:rsidRPr="009F5F92">
        <w:rPr>
          <w:rStyle w:val="Emphasis"/>
        </w:rPr>
        <w:t>tremendous sway</w:t>
      </w:r>
      <w:r w:rsidRPr="009F5F92">
        <w:rPr>
          <w:u w:val="single"/>
        </w:rPr>
        <w:t xml:space="preserve"> over the way we think about politics, </w:t>
      </w:r>
      <w:r w:rsidRPr="009F5F92">
        <w:rPr>
          <w:highlight w:val="cyan"/>
          <w:u w:val="single"/>
        </w:rPr>
        <w:t>provid</w:t>
      </w:r>
      <w:r w:rsidRPr="009F5F92">
        <w:rPr>
          <w:u w:val="single"/>
        </w:rPr>
        <w:t xml:space="preserve">ing the opportunity and </w:t>
      </w:r>
      <w:r w:rsidRPr="009F5F92">
        <w:rPr>
          <w:rStyle w:val="Emphasis"/>
          <w:highlight w:val="cyan"/>
        </w:rPr>
        <w:t>impetus</w:t>
      </w:r>
      <w:r w:rsidRPr="009F5F92">
        <w:rPr>
          <w:highlight w:val="cyan"/>
          <w:u w:val="single"/>
        </w:rPr>
        <w:t xml:space="preserve"> for action.</w:t>
      </w:r>
      <w:r w:rsidRPr="009F5F92">
        <w:rPr>
          <w:u w:val="single"/>
        </w:rPr>
        <w:t xml:space="preserve"> </w:t>
      </w:r>
    </w:p>
    <w:p w14:paraId="39D9DB8B" w14:textId="77777777" w:rsidR="000F68E7" w:rsidRPr="009F5F92" w:rsidRDefault="000F68E7" w:rsidP="000F68E7">
      <w:pPr>
        <w:pStyle w:val="Heading3"/>
        <w:rPr>
          <w:rFonts w:cs="Calibri"/>
        </w:rPr>
      </w:pPr>
      <w:r w:rsidRPr="009F5F92">
        <w:rPr>
          <w:rFonts w:cs="Calibri"/>
        </w:rPr>
        <w:lastRenderedPageBreak/>
        <w:t>Solvency---AT: Delay---2NC</w:t>
      </w:r>
    </w:p>
    <w:p w14:paraId="75C8280D" w14:textId="77777777" w:rsidR="000F68E7" w:rsidRPr="009F5F92" w:rsidRDefault="000F68E7" w:rsidP="000F68E7">
      <w:pPr>
        <w:pStyle w:val="Heading4"/>
        <w:rPr>
          <w:rFonts w:cs="Calibri"/>
        </w:rPr>
      </w:pPr>
      <w:r w:rsidRPr="009F5F92">
        <w:rPr>
          <w:rFonts w:cs="Calibri"/>
        </w:rPr>
        <w:t xml:space="preserve">Demanding circumstances are </w:t>
      </w:r>
      <w:r w:rsidRPr="009F5F92">
        <w:rPr>
          <w:rFonts w:cs="Calibri"/>
          <w:u w:val="single"/>
        </w:rPr>
        <w:t>fast-tracked</w:t>
      </w:r>
      <w:r w:rsidRPr="009F5F92">
        <w:rPr>
          <w:rFonts w:cs="Calibri"/>
        </w:rPr>
        <w:t xml:space="preserve"> and are enforced </w:t>
      </w:r>
      <w:r w:rsidRPr="009F5F92">
        <w:rPr>
          <w:rFonts w:cs="Calibri"/>
          <w:u w:val="single"/>
        </w:rPr>
        <w:t>within days</w:t>
      </w:r>
      <w:r w:rsidRPr="009F5F92">
        <w:rPr>
          <w:rFonts w:cs="Calibri"/>
        </w:rPr>
        <w:t>.</w:t>
      </w:r>
    </w:p>
    <w:p w14:paraId="1AB582A5" w14:textId="77777777" w:rsidR="000F68E7" w:rsidRPr="009F5F92" w:rsidRDefault="000F68E7" w:rsidP="000F68E7">
      <w:r w:rsidRPr="009F5F92">
        <w:rPr>
          <w:rStyle w:val="Style13ptBold"/>
        </w:rPr>
        <w:t>Lithwick ’20</w:t>
      </w:r>
      <w:r w:rsidRPr="009F5F92">
        <w:t xml:space="preserve"> [Dahlia and Barry Friedman; January 10; J.D. from Stanford University, B.A. in English from Yale University. Award-Winning Journalist and Senior Editor at Slate Magazine; Jacob D. </w:t>
      </w:r>
      <w:proofErr w:type="spellStart"/>
      <w:r w:rsidRPr="009F5F92">
        <w:t>Fuchsberg</w:t>
      </w:r>
      <w:proofErr w:type="spellEnd"/>
      <w:r w:rsidRPr="009F5F92">
        <w:t xml:space="preserve"> Professor of Law at New York University with a Degree in Law from Georgetown University Law Center, </w:t>
      </w:r>
      <w:proofErr w:type="gramStart"/>
      <w:r w:rsidRPr="009F5F92">
        <w:t>Previously</w:t>
      </w:r>
      <w:proofErr w:type="gramEnd"/>
      <w:r w:rsidRPr="009F5F92">
        <w:t xml:space="preserve"> a Professor at Vanderbilt University Law School; Slate, “The Courts Can Move Quickly. They’re Slow-Walking Trump Cases on Purpose,” </w:t>
      </w:r>
      <w:hyperlink r:id="rId7" w:history="1">
        <w:r w:rsidRPr="00F87ECF">
          <w:rPr>
            <w:rStyle w:val="Hyperlink"/>
          </w:rPr>
          <w:t>https://slate.com/news-and-politics/2020/01/courts-slow-trump-decisions-deliberate.html</w:t>
        </w:r>
      </w:hyperlink>
      <w:r>
        <w:t xml:space="preserve">]//ikwala </w:t>
      </w:r>
      <w:proofErr w:type="spellStart"/>
      <w:r>
        <w:t>rc</w:t>
      </w:r>
      <w:proofErr w:type="spellEnd"/>
    </w:p>
    <w:p w14:paraId="4061BA73" w14:textId="77777777" w:rsidR="000F68E7" w:rsidRPr="009F5F92" w:rsidRDefault="000F68E7" w:rsidP="000F68E7">
      <w:pPr>
        <w:pStyle w:val="NormalWeb"/>
        <w:spacing w:before="0" w:beforeAutospacing="0" w:after="160" w:afterAutospacing="0"/>
        <w:rPr>
          <w:rFonts w:ascii="Calibri" w:hAnsi="Calibri" w:cs="Calibri"/>
          <w:sz w:val="16"/>
        </w:rPr>
      </w:pPr>
      <w:r w:rsidRPr="009F5F92">
        <w:rPr>
          <w:rFonts w:ascii="Calibri" w:hAnsi="Calibri" w:cs="Calibri"/>
          <w:color w:val="000000"/>
          <w:sz w:val="16"/>
        </w:rPr>
        <w:t xml:space="preserve">Justices and judges may pride themselves on not being rushed into precipitous action, but </w:t>
      </w:r>
      <w:r w:rsidRPr="009F5F92">
        <w:rPr>
          <w:rFonts w:ascii="Calibri" w:hAnsi="Calibri" w:cs="Calibri"/>
          <w:color w:val="000000"/>
          <w:highlight w:val="cyan"/>
          <w:u w:val="single"/>
        </w:rPr>
        <w:t>the</w:t>
      </w:r>
      <w:r w:rsidRPr="009F5F92">
        <w:rPr>
          <w:rFonts w:ascii="Calibri" w:hAnsi="Calibri" w:cs="Calibri"/>
          <w:color w:val="000000"/>
          <w:u w:val="single"/>
        </w:rPr>
        <w:t xml:space="preserve"> </w:t>
      </w:r>
      <w:r w:rsidRPr="009F5F92">
        <w:rPr>
          <w:rFonts w:ascii="Calibri" w:hAnsi="Calibri" w:cs="Calibri"/>
          <w:color w:val="000000"/>
          <w:highlight w:val="cyan"/>
          <w:u w:val="single"/>
        </w:rPr>
        <w:t>judiciary</w:t>
      </w:r>
      <w:r w:rsidRPr="009F5F92">
        <w:rPr>
          <w:rFonts w:ascii="Calibri" w:hAnsi="Calibri" w:cs="Calibri"/>
          <w:color w:val="000000"/>
          <w:u w:val="single"/>
        </w:rPr>
        <w:t xml:space="preserve"> also </w:t>
      </w:r>
      <w:r w:rsidRPr="009F5F92">
        <w:rPr>
          <w:rFonts w:ascii="Calibri" w:hAnsi="Calibri" w:cs="Calibri"/>
          <w:color w:val="000000"/>
          <w:highlight w:val="cyan"/>
          <w:u w:val="single"/>
        </w:rPr>
        <w:t xml:space="preserve">has the capacity to move </w:t>
      </w:r>
      <w:r w:rsidRPr="009F5F92">
        <w:rPr>
          <w:rStyle w:val="Emphasis"/>
          <w:highlight w:val="cyan"/>
        </w:rPr>
        <w:t>very quickly</w:t>
      </w:r>
      <w:r w:rsidRPr="009F5F92">
        <w:rPr>
          <w:rFonts w:ascii="Calibri" w:hAnsi="Calibri" w:cs="Calibri"/>
          <w:color w:val="000000"/>
          <w:u w:val="single"/>
        </w:rPr>
        <w:t xml:space="preserve"> when circumstances </w:t>
      </w:r>
      <w:r w:rsidRPr="009F5F92">
        <w:rPr>
          <w:rStyle w:val="Emphasis"/>
        </w:rPr>
        <w:t>demand</w:t>
      </w:r>
      <w:r w:rsidRPr="009F5F92">
        <w:rPr>
          <w:rFonts w:ascii="Calibri" w:hAnsi="Calibri" w:cs="Calibri"/>
          <w:color w:val="000000"/>
          <w:u w:val="single"/>
        </w:rPr>
        <w:t xml:space="preserve"> it.</w:t>
      </w:r>
      <w:r w:rsidRPr="009F5F92">
        <w:rPr>
          <w:rFonts w:ascii="Calibri" w:hAnsi="Calibri" w:cs="Calibri"/>
          <w:color w:val="000000"/>
          <w:sz w:val="16"/>
        </w:rPr>
        <w:t xml:space="preserve"> That’s why it is particularly noteworthy that the current failure to move things along is so advantageous to Donald Trump and his chances for success in the November 2020 election, </w:t>
      </w:r>
      <w:proofErr w:type="gramStart"/>
      <w:r w:rsidRPr="009F5F92">
        <w:rPr>
          <w:rFonts w:ascii="Calibri" w:hAnsi="Calibri" w:cs="Calibri"/>
          <w:color w:val="000000"/>
          <w:sz w:val="16"/>
        </w:rPr>
        <w:t>and also</w:t>
      </w:r>
      <w:proofErr w:type="gramEnd"/>
      <w:r w:rsidRPr="009F5F92">
        <w:rPr>
          <w:rFonts w:ascii="Calibri" w:hAnsi="Calibri" w:cs="Calibri"/>
          <w:color w:val="000000"/>
          <w:sz w:val="16"/>
        </w:rPr>
        <w:t xml:space="preserve"> so obviously disadvantaging the Democratic-held House of Representatives. One could be forgiven for starting to wonder whether the courts are taking sides but doing it in a way that looks measured and restrained. The thing is: Sometimes not resolving an exigent case is a decision.</w:t>
      </w:r>
    </w:p>
    <w:p w14:paraId="003AA4B3" w14:textId="77777777" w:rsidR="000F68E7" w:rsidRPr="009F5F92" w:rsidRDefault="000F68E7" w:rsidP="000F68E7">
      <w:pPr>
        <w:pStyle w:val="NormalWeb"/>
        <w:spacing w:before="0" w:beforeAutospacing="0" w:after="160" w:afterAutospacing="0"/>
        <w:rPr>
          <w:rFonts w:ascii="Calibri" w:hAnsi="Calibri" w:cs="Calibri"/>
          <w:sz w:val="16"/>
        </w:rPr>
      </w:pPr>
      <w:r w:rsidRPr="009F5F92">
        <w:rPr>
          <w:rFonts w:ascii="Calibri" w:hAnsi="Calibri" w:cs="Calibri"/>
          <w:color w:val="000000"/>
          <w:sz w:val="16"/>
        </w:rPr>
        <w:t xml:space="preserve">It’s been clear for some time now that the beating heart of this president’s litigation strategy is an effort to run out the clock on issues ranging from the subpoenas of his financial records to his blanket refusal to permit anyone in his ambit to testify before Congress. As the New York Times’ Charlie Savage put it in November: “Like a football team up late in a game whose defense hangs back to prevent big plays while letting its opponent make shorter gains, Mr. Trump’s legal team is looking to run out the clock, putting forth aggressive legal theories often backed by scant precedent. The strategy risks periodic bad headlines in the short term and could lead to definitive rulings that hamstring future presidents—but it is demonstrably advantageous for consuming time.” Indeed, when House Democrats essentially opted to give up on any hope for relief in the federal courts because, as Adam Schiff put it last fall, “we are not willing to go the months and months and months of rope-a-dope in the courts, which the administration would love to do,” the decision was taken to mean Democrats had given up on witness testimony altogether in the House proceedings. They hadn’t, but that statement may well come back to haunt Senate Democrats who now are </w:t>
      </w:r>
      <w:r w:rsidRPr="009F5F92">
        <w:rPr>
          <w:rFonts w:ascii="Calibri" w:eastAsiaTheme="majorEastAsia" w:hAnsi="Calibri" w:cs="Calibri"/>
          <w:sz w:val="16"/>
        </w:rPr>
        <w:t>facing the prospect of a trial without additional witness testimony of any sort</w:t>
      </w:r>
      <w:r w:rsidRPr="009F5F92">
        <w:rPr>
          <w:rFonts w:ascii="Calibri" w:hAnsi="Calibri" w:cs="Calibri"/>
          <w:color w:val="000000"/>
          <w:sz w:val="16"/>
        </w:rPr>
        <w:t xml:space="preserve">. Having opted not to wait for court rulings requiring testimony from Don </w:t>
      </w:r>
      <w:proofErr w:type="spellStart"/>
      <w:r w:rsidRPr="009F5F92">
        <w:rPr>
          <w:rFonts w:ascii="Calibri" w:hAnsi="Calibri" w:cs="Calibri"/>
          <w:color w:val="000000"/>
          <w:sz w:val="16"/>
        </w:rPr>
        <w:t>McGahn</w:t>
      </w:r>
      <w:proofErr w:type="spellEnd"/>
      <w:r w:rsidRPr="009F5F92">
        <w:rPr>
          <w:rFonts w:ascii="Calibri" w:hAnsi="Calibri" w:cs="Calibri"/>
          <w:color w:val="000000"/>
          <w:sz w:val="16"/>
        </w:rPr>
        <w:t xml:space="preserve"> and John Bolton, the door now may have closed on the opportunity to hear from them voluntarily.</w:t>
      </w:r>
    </w:p>
    <w:p w14:paraId="64CD0F1D" w14:textId="77777777" w:rsidR="000F68E7" w:rsidRPr="009F5F92" w:rsidRDefault="000F68E7" w:rsidP="000F68E7">
      <w:pPr>
        <w:pStyle w:val="NormalWeb"/>
        <w:spacing w:before="0" w:beforeAutospacing="0" w:after="160" w:afterAutospacing="0"/>
        <w:rPr>
          <w:rFonts w:ascii="Calibri" w:hAnsi="Calibri" w:cs="Calibri"/>
          <w:sz w:val="16"/>
        </w:rPr>
      </w:pPr>
      <w:r w:rsidRPr="009F5F92">
        <w:rPr>
          <w:rFonts w:ascii="Calibri" w:hAnsi="Calibri" w:cs="Calibri"/>
          <w:color w:val="000000"/>
          <w:sz w:val="16"/>
        </w:rPr>
        <w:t xml:space="preserve">What’s stunning is the degree to which the courts are complicit in all this. The courts have aided and abetted the Trump legal team and Mitch McConnell by refusing to behave as if time is a factor in any of these proceedings. That’s evident in the decision to docket a pair of </w:t>
      </w:r>
      <w:r w:rsidRPr="009F5F92">
        <w:rPr>
          <w:rFonts w:ascii="Calibri" w:eastAsiaTheme="majorEastAsia" w:hAnsi="Calibri" w:cs="Calibri"/>
          <w:sz w:val="16"/>
        </w:rPr>
        <w:t>financial records cases no earlier than March</w:t>
      </w:r>
      <w:r w:rsidRPr="009F5F92">
        <w:rPr>
          <w:rFonts w:ascii="Calibri" w:hAnsi="Calibri" w:cs="Calibri"/>
          <w:color w:val="000000"/>
          <w:sz w:val="16"/>
        </w:rPr>
        <w:t xml:space="preserve"> and the meandering pace of the gamesmanship around a case seeking to end the Affordable Care Act through judicial fiat. But the real coup de </w:t>
      </w:r>
      <w:proofErr w:type="spellStart"/>
      <w:r w:rsidRPr="009F5F92">
        <w:rPr>
          <w:rFonts w:ascii="Calibri" w:hAnsi="Calibri" w:cs="Calibri"/>
          <w:color w:val="000000"/>
          <w:sz w:val="16"/>
        </w:rPr>
        <w:t>grâce</w:t>
      </w:r>
      <w:proofErr w:type="spellEnd"/>
      <w:r w:rsidRPr="009F5F92">
        <w:rPr>
          <w:rFonts w:ascii="Calibri" w:hAnsi="Calibri" w:cs="Calibri"/>
          <w:color w:val="000000"/>
          <w:sz w:val="16"/>
        </w:rPr>
        <w:t xml:space="preserve"> was the failure of the Supreme Court and lower federal courts to resolve congressional subpoenas around the impeachment process with alacrity when it was altogether plain what was needed. Had the courts signaled a willingness to act at a pace befitting the needs of the moment, Schiff might have made a different choice. Sometimes the appearance of studied deliberation serves nihilism and chaos, even as it pretends at neutrality and institutionalism.</w:t>
      </w:r>
    </w:p>
    <w:p w14:paraId="29C9AC32" w14:textId="77777777" w:rsidR="000F68E7" w:rsidRPr="009F5F92" w:rsidRDefault="000F68E7" w:rsidP="000F68E7">
      <w:pPr>
        <w:pStyle w:val="NormalWeb"/>
        <w:spacing w:before="0" w:beforeAutospacing="0" w:after="160" w:afterAutospacing="0"/>
        <w:rPr>
          <w:rFonts w:ascii="Calibri" w:hAnsi="Calibri" w:cs="Calibri"/>
          <w:sz w:val="16"/>
        </w:rPr>
      </w:pPr>
      <w:r w:rsidRPr="009F5F92">
        <w:rPr>
          <w:rFonts w:ascii="Calibri" w:hAnsi="Calibri" w:cs="Calibri"/>
          <w:color w:val="000000"/>
          <w:sz w:val="16"/>
        </w:rPr>
        <w:t xml:space="preserve">It didn’t have to be this way. Chief Judge John J. Sirica of the U.S. District Court for the District of Columbia insisted that </w:t>
      </w:r>
      <w:r w:rsidRPr="009F5F92">
        <w:rPr>
          <w:rFonts w:ascii="Calibri" w:hAnsi="Calibri" w:cs="Calibri"/>
          <w:color w:val="000000"/>
          <w:u w:val="single"/>
        </w:rPr>
        <w:t xml:space="preserve">the </w:t>
      </w:r>
      <w:r w:rsidRPr="009F5F92">
        <w:rPr>
          <w:rFonts w:ascii="Calibri" w:hAnsi="Calibri" w:cs="Calibri"/>
          <w:color w:val="000000"/>
          <w:highlight w:val="cyan"/>
          <w:u w:val="single"/>
        </w:rPr>
        <w:t>Watergate tapes</w:t>
      </w:r>
      <w:r w:rsidRPr="009F5F92">
        <w:rPr>
          <w:rFonts w:ascii="Calibri" w:hAnsi="Calibri" w:cs="Calibri"/>
          <w:color w:val="000000"/>
          <w:u w:val="single"/>
        </w:rPr>
        <w:t xml:space="preserve"> case </w:t>
      </w:r>
      <w:r w:rsidRPr="009F5F92">
        <w:rPr>
          <w:rFonts w:ascii="Calibri" w:hAnsi="Calibri" w:cs="Calibri"/>
          <w:color w:val="000000"/>
          <w:highlight w:val="cyan"/>
          <w:u w:val="single"/>
        </w:rPr>
        <w:t xml:space="preserve">play out </w:t>
      </w:r>
      <w:r w:rsidRPr="009F5F92">
        <w:rPr>
          <w:rStyle w:val="Emphasis"/>
          <w:highlight w:val="cyan"/>
        </w:rPr>
        <w:t>so quick</w:t>
      </w:r>
      <w:r w:rsidRPr="009F5F92">
        <w:rPr>
          <w:rStyle w:val="Emphasis"/>
        </w:rPr>
        <w:t>ly</w:t>
      </w:r>
      <w:r w:rsidRPr="009F5F92">
        <w:rPr>
          <w:rFonts w:ascii="Calibri" w:hAnsi="Calibri" w:cs="Calibri"/>
          <w:color w:val="000000"/>
          <w:u w:val="single"/>
        </w:rPr>
        <w:t xml:space="preserve"> that </w:t>
      </w:r>
      <w:r w:rsidRPr="009F5F92">
        <w:rPr>
          <w:rFonts w:ascii="Calibri" w:hAnsi="Calibri" w:cs="Calibri"/>
          <w:color w:val="000000"/>
          <w:highlight w:val="cyan"/>
          <w:u w:val="single"/>
        </w:rPr>
        <w:t>the White House</w:t>
      </w:r>
      <w:r w:rsidRPr="009F5F92">
        <w:rPr>
          <w:rFonts w:ascii="Calibri" w:hAnsi="Calibri" w:cs="Calibri"/>
          <w:color w:val="000000"/>
          <w:u w:val="single"/>
        </w:rPr>
        <w:t xml:space="preserve"> </w:t>
      </w:r>
      <w:r w:rsidRPr="009F5F92">
        <w:rPr>
          <w:rFonts w:ascii="Calibri" w:hAnsi="Calibri" w:cs="Calibri"/>
          <w:color w:val="000000"/>
          <w:highlight w:val="cyan"/>
          <w:u w:val="single"/>
        </w:rPr>
        <w:t xml:space="preserve">was caught </w:t>
      </w:r>
      <w:r w:rsidRPr="009F5F92">
        <w:rPr>
          <w:rStyle w:val="Emphasis"/>
          <w:highlight w:val="cyan"/>
        </w:rPr>
        <w:t>off guard</w:t>
      </w:r>
      <w:r w:rsidRPr="009F5F92">
        <w:rPr>
          <w:rFonts w:ascii="Calibri" w:hAnsi="Calibri" w:cs="Calibri"/>
          <w:color w:val="000000"/>
          <w:u w:val="single"/>
        </w:rPr>
        <w:t xml:space="preserve"> and </w:t>
      </w:r>
      <w:r w:rsidRPr="009F5F92">
        <w:rPr>
          <w:rStyle w:val="Emphasis"/>
        </w:rPr>
        <w:t>unable</w:t>
      </w:r>
      <w:r w:rsidRPr="009F5F92">
        <w:rPr>
          <w:rFonts w:ascii="Calibri" w:hAnsi="Calibri" w:cs="Calibri"/>
          <w:color w:val="000000"/>
          <w:u w:val="single"/>
        </w:rPr>
        <w:t xml:space="preserve"> to formulate a workaround in time. </w:t>
      </w:r>
      <w:r w:rsidRPr="009F5F92">
        <w:rPr>
          <w:rFonts w:ascii="Calibri" w:hAnsi="Calibri" w:cs="Calibri"/>
          <w:color w:val="000000"/>
          <w:highlight w:val="cyan"/>
          <w:u w:val="single"/>
        </w:rPr>
        <w:t>The</w:t>
      </w:r>
      <w:r w:rsidRPr="009F5F92">
        <w:rPr>
          <w:rFonts w:ascii="Calibri" w:hAnsi="Calibri" w:cs="Calibri"/>
          <w:color w:val="000000"/>
          <w:u w:val="single"/>
        </w:rPr>
        <w:t xml:space="preserve"> Supreme </w:t>
      </w:r>
      <w:r w:rsidRPr="009F5F92">
        <w:rPr>
          <w:rFonts w:ascii="Calibri" w:hAnsi="Calibri" w:cs="Calibri"/>
          <w:color w:val="000000"/>
          <w:highlight w:val="cyan"/>
          <w:u w:val="single"/>
        </w:rPr>
        <w:t>Court</w:t>
      </w:r>
      <w:r w:rsidRPr="009F5F92">
        <w:rPr>
          <w:rFonts w:ascii="Calibri" w:hAnsi="Calibri" w:cs="Calibri"/>
          <w:color w:val="000000"/>
          <w:u w:val="single"/>
        </w:rPr>
        <w:t xml:space="preserve"> heard the Nixon tapes case on July 8, 1974, after the term had ended. It </w:t>
      </w:r>
      <w:r w:rsidRPr="009F5F92">
        <w:rPr>
          <w:rFonts w:ascii="Calibri" w:hAnsi="Calibri" w:cs="Calibri"/>
          <w:color w:val="000000"/>
          <w:highlight w:val="cyan"/>
          <w:u w:val="single"/>
        </w:rPr>
        <w:t>issued its unanimous</w:t>
      </w:r>
      <w:r w:rsidRPr="009F5F92">
        <w:rPr>
          <w:rFonts w:ascii="Calibri" w:hAnsi="Calibri" w:cs="Calibri"/>
          <w:color w:val="000000"/>
          <w:u w:val="single"/>
        </w:rPr>
        <w:t xml:space="preserve"> </w:t>
      </w:r>
      <w:r w:rsidRPr="009F5F92">
        <w:rPr>
          <w:rFonts w:ascii="Calibri" w:hAnsi="Calibri" w:cs="Calibri"/>
          <w:color w:val="000000"/>
          <w:highlight w:val="cyan"/>
          <w:u w:val="single"/>
        </w:rPr>
        <w:t>ruling</w:t>
      </w:r>
      <w:r w:rsidRPr="009F5F92">
        <w:rPr>
          <w:rFonts w:ascii="Calibri" w:hAnsi="Calibri" w:cs="Calibri"/>
          <w:color w:val="000000"/>
          <w:u w:val="single"/>
        </w:rPr>
        <w:t xml:space="preserve"> a </w:t>
      </w:r>
      <w:r w:rsidRPr="009F5F92">
        <w:rPr>
          <w:rStyle w:val="Emphasis"/>
        </w:rPr>
        <w:t xml:space="preserve">few </w:t>
      </w:r>
      <w:r w:rsidRPr="009F5F92">
        <w:rPr>
          <w:rStyle w:val="Emphasis"/>
          <w:highlight w:val="cyan"/>
        </w:rPr>
        <w:t>weeks</w:t>
      </w:r>
      <w:r w:rsidRPr="009F5F92">
        <w:rPr>
          <w:rFonts w:ascii="Calibri" w:hAnsi="Calibri" w:cs="Calibri"/>
          <w:color w:val="000000"/>
          <w:highlight w:val="cyan"/>
          <w:u w:val="single"/>
        </w:rPr>
        <w:t xml:space="preserve"> later</w:t>
      </w:r>
      <w:r w:rsidRPr="009F5F92">
        <w:rPr>
          <w:rFonts w:ascii="Calibri" w:hAnsi="Calibri" w:cs="Calibri"/>
          <w:color w:val="000000"/>
          <w:u w:val="single"/>
        </w:rPr>
        <w:t>.</w:t>
      </w:r>
      <w:r w:rsidRPr="009F5F92">
        <w:rPr>
          <w:rFonts w:ascii="Calibri" w:hAnsi="Calibri" w:cs="Calibri"/>
          <w:color w:val="000000"/>
          <w:sz w:val="16"/>
        </w:rPr>
        <w:t xml:space="preserve"> In 1942, during World War II, Franklin Roosevelt wanted to execute some German saboteurs who came to Long Island by submarine—and he wanted to do so quickly. The eight defendants were tried by military tribunal lickety-split. When the constitutionality of this use of military tribunals was challenged—some of the alleged saboteurs were American citizens—</w:t>
      </w:r>
      <w:r w:rsidRPr="009F5F92">
        <w:rPr>
          <w:rFonts w:ascii="Calibri" w:hAnsi="Calibri" w:cs="Calibri"/>
          <w:color w:val="000000"/>
          <w:u w:val="single"/>
        </w:rPr>
        <w:t xml:space="preserve">the Supreme Court </w:t>
      </w:r>
      <w:r w:rsidRPr="00640979">
        <w:rPr>
          <w:rFonts w:ascii="Calibri" w:hAnsi="Calibri" w:cs="Calibri"/>
          <w:color w:val="000000"/>
          <w:u w:val="single"/>
        </w:rPr>
        <w:t xml:space="preserve">interrupted its carefully guarded summer recess, heard extra-long arguments on July </w:t>
      </w:r>
      <w:r w:rsidRPr="00640979">
        <w:rPr>
          <w:rStyle w:val="Emphasis"/>
        </w:rPr>
        <w:t>29</w:t>
      </w:r>
      <w:r w:rsidRPr="00640979">
        <w:rPr>
          <w:rFonts w:ascii="Calibri" w:hAnsi="Calibri" w:cs="Calibri"/>
          <w:color w:val="000000"/>
          <w:u w:val="single"/>
        </w:rPr>
        <w:t xml:space="preserve"> and 30 of 1942, and issued its judgment, giving its unanimous OK on the July </w:t>
      </w:r>
      <w:r w:rsidRPr="00640979">
        <w:rPr>
          <w:rStyle w:val="Emphasis"/>
        </w:rPr>
        <w:t>31</w:t>
      </w:r>
      <w:r w:rsidRPr="00640979">
        <w:rPr>
          <w:rFonts w:ascii="Calibri" w:hAnsi="Calibri" w:cs="Calibri"/>
          <w:color w:val="000000"/>
          <w:sz w:val="16"/>
        </w:rPr>
        <w:t>. (So anxious were the justices to rule quickly that the actual opinion justifying the ruling did not come out until the end of October, long after the men had been executed in the electric</w:t>
      </w:r>
      <w:r w:rsidRPr="009F5F92">
        <w:rPr>
          <w:rFonts w:ascii="Calibri" w:hAnsi="Calibri" w:cs="Calibri"/>
          <w:color w:val="000000"/>
          <w:sz w:val="16"/>
        </w:rPr>
        <w:t xml:space="preserve"> chair.) Justices have heard emergency petitions in far-flung places, including a 1973 hearing over a petition to stop the military from bombing </w:t>
      </w:r>
      <w:r w:rsidRPr="009F5F92">
        <w:rPr>
          <w:rFonts w:ascii="Calibri" w:eastAsiaTheme="majorEastAsia" w:hAnsi="Calibri" w:cs="Calibri"/>
          <w:sz w:val="16"/>
        </w:rPr>
        <w:t>Cambodia</w:t>
      </w:r>
      <w:r w:rsidRPr="009F5F92">
        <w:rPr>
          <w:rFonts w:ascii="Calibri" w:hAnsi="Calibri" w:cs="Calibri"/>
          <w:color w:val="000000"/>
          <w:sz w:val="16"/>
        </w:rPr>
        <w:t xml:space="preserve"> that took place in a courthouse near Justice William O. Douglas’ home in the mountains of Washington state. </w:t>
      </w:r>
      <w:r w:rsidRPr="009F5F92">
        <w:rPr>
          <w:rFonts w:ascii="Calibri" w:hAnsi="Calibri" w:cs="Calibri"/>
          <w:color w:val="000000"/>
          <w:u w:val="single"/>
        </w:rPr>
        <w:t xml:space="preserve">When William Barr’s Justice Department has asked that the high court </w:t>
      </w:r>
      <w:r w:rsidRPr="009F5F92">
        <w:rPr>
          <w:rStyle w:val="Emphasis"/>
        </w:rPr>
        <w:t>rush cases</w:t>
      </w:r>
      <w:r w:rsidRPr="009F5F92">
        <w:rPr>
          <w:rFonts w:ascii="Calibri" w:hAnsi="Calibri" w:cs="Calibri"/>
          <w:color w:val="000000"/>
          <w:u w:val="single"/>
        </w:rPr>
        <w:t xml:space="preserve"> onto its docket, sometimes even before intermediate courts have ruled, the Supreme Court has </w:t>
      </w:r>
      <w:r w:rsidRPr="009F5F92">
        <w:rPr>
          <w:rStyle w:val="Emphasis"/>
        </w:rPr>
        <w:t>accommodated</w:t>
      </w:r>
      <w:r w:rsidRPr="009F5F92">
        <w:rPr>
          <w:rFonts w:ascii="Calibri" w:hAnsi="Calibri" w:cs="Calibri"/>
          <w:color w:val="000000"/>
          <w:u w:val="single"/>
        </w:rPr>
        <w:t xml:space="preserve">. </w:t>
      </w:r>
      <w:r w:rsidRPr="009F5F92">
        <w:rPr>
          <w:rFonts w:ascii="Calibri" w:hAnsi="Calibri" w:cs="Calibri"/>
          <w:color w:val="000000"/>
          <w:highlight w:val="cyan"/>
          <w:u w:val="single"/>
        </w:rPr>
        <w:t xml:space="preserve">When stays of </w:t>
      </w:r>
      <w:r w:rsidRPr="009F5F92">
        <w:rPr>
          <w:rFonts w:ascii="Calibri" w:hAnsi="Calibri" w:cs="Calibri"/>
          <w:color w:val="000000"/>
          <w:highlight w:val="cyan"/>
          <w:u w:val="single"/>
        </w:rPr>
        <w:lastRenderedPageBreak/>
        <w:t>execution are requested</w:t>
      </w:r>
      <w:r w:rsidRPr="009F5F92">
        <w:rPr>
          <w:rFonts w:ascii="Calibri" w:hAnsi="Calibri" w:cs="Calibri"/>
          <w:color w:val="000000"/>
          <w:u w:val="single"/>
        </w:rPr>
        <w:t xml:space="preserve"> in death penalty cases, </w:t>
      </w:r>
      <w:r w:rsidRPr="009F5F92">
        <w:rPr>
          <w:rFonts w:ascii="Calibri" w:hAnsi="Calibri" w:cs="Calibri"/>
          <w:color w:val="000000"/>
          <w:highlight w:val="cyan"/>
          <w:u w:val="single"/>
        </w:rPr>
        <w:t>they</w:t>
      </w:r>
      <w:r w:rsidRPr="009F5F92">
        <w:rPr>
          <w:rFonts w:ascii="Calibri" w:hAnsi="Calibri" w:cs="Calibri"/>
          <w:color w:val="000000"/>
          <w:u w:val="single"/>
        </w:rPr>
        <w:t xml:space="preserve"> seem to </w:t>
      </w:r>
      <w:r w:rsidRPr="009F5F92">
        <w:rPr>
          <w:rStyle w:val="Emphasis"/>
          <w:highlight w:val="cyan"/>
        </w:rPr>
        <w:t>fly through</w:t>
      </w:r>
      <w:r w:rsidRPr="009F5F92">
        <w:rPr>
          <w:rFonts w:ascii="Calibri" w:hAnsi="Calibri" w:cs="Calibri"/>
          <w:color w:val="000000"/>
          <w:highlight w:val="cyan"/>
          <w:u w:val="single"/>
        </w:rPr>
        <w:t xml:space="preserve"> the courts</w:t>
      </w:r>
      <w:r w:rsidRPr="009F5F92">
        <w:rPr>
          <w:rFonts w:ascii="Calibri" w:hAnsi="Calibri" w:cs="Calibri"/>
          <w:color w:val="000000"/>
          <w:u w:val="single"/>
        </w:rPr>
        <w:t xml:space="preserve"> on their way to being denied.</w:t>
      </w:r>
    </w:p>
    <w:p w14:paraId="38DFC82A" w14:textId="77777777" w:rsidR="000F68E7" w:rsidRPr="009F5F92" w:rsidRDefault="000F68E7" w:rsidP="000F68E7">
      <w:pPr>
        <w:rPr>
          <w:sz w:val="16"/>
        </w:rPr>
      </w:pPr>
    </w:p>
    <w:p w14:paraId="7C0ED077" w14:textId="77777777" w:rsidR="000F68E7" w:rsidRPr="009F5F92" w:rsidRDefault="000F68E7" w:rsidP="000F68E7">
      <w:pPr>
        <w:pStyle w:val="Heading3"/>
        <w:rPr>
          <w:rFonts w:cs="Calibri"/>
        </w:rPr>
      </w:pPr>
      <w:r w:rsidRPr="009F5F92">
        <w:rPr>
          <w:rFonts w:cs="Calibri"/>
        </w:rPr>
        <w:lastRenderedPageBreak/>
        <w:t>Solvency---AT: Delay---Ext---Fast Track</w:t>
      </w:r>
    </w:p>
    <w:p w14:paraId="5F6063EF" w14:textId="77777777" w:rsidR="000F68E7" w:rsidRPr="009F5F92" w:rsidRDefault="000F68E7" w:rsidP="000F68E7">
      <w:pPr>
        <w:pStyle w:val="Heading4"/>
        <w:rPr>
          <w:rFonts w:cs="Calibri"/>
        </w:rPr>
      </w:pPr>
      <w:r w:rsidRPr="009F5F92">
        <w:rPr>
          <w:rFonts w:cs="Calibri"/>
        </w:rPr>
        <w:t xml:space="preserve">It’ll be 25 days </w:t>
      </w:r>
      <w:r w:rsidRPr="009F5F92">
        <w:rPr>
          <w:rFonts w:cs="Calibri"/>
          <w:u w:val="single"/>
        </w:rPr>
        <w:t>tops</w:t>
      </w:r>
      <w:r w:rsidRPr="009F5F92">
        <w:rPr>
          <w:rFonts w:cs="Calibri"/>
        </w:rPr>
        <w:t>.</w:t>
      </w:r>
    </w:p>
    <w:p w14:paraId="0FE6A7A9" w14:textId="77777777" w:rsidR="000F68E7" w:rsidRPr="009F5F92" w:rsidRDefault="000F68E7" w:rsidP="000F68E7">
      <w:r w:rsidRPr="009F5F92">
        <w:rPr>
          <w:rStyle w:val="Style13ptBold"/>
        </w:rPr>
        <w:t>Blackman ’20</w:t>
      </w:r>
      <w:r w:rsidRPr="009F5F92">
        <w:t xml:space="preserve"> [Josh; July 17; Constitutional Law Professor at the South Texas College Of Law at Houston, Adjunct Scholar at the CATO Institute, President of the Harlan Institute; Reason, “When Does a Supreme Court Judgement Become Effective?,” </w:t>
      </w:r>
      <w:hyperlink r:id="rId8" w:history="1">
        <w:r w:rsidRPr="00F87ECF">
          <w:rPr>
            <w:rStyle w:val="Hyperlink"/>
          </w:rPr>
          <w:t>https://reason.com/volokh/2020/07/17/when-does-a-supreme-court-judgment-become-effective/</w:t>
        </w:r>
      </w:hyperlink>
      <w:r>
        <w:t xml:space="preserve">]//ikwala </w:t>
      </w:r>
      <w:proofErr w:type="spellStart"/>
      <w:r>
        <w:t>rc</w:t>
      </w:r>
      <w:proofErr w:type="spellEnd"/>
    </w:p>
    <w:p w14:paraId="1EBABE16" w14:textId="77777777" w:rsidR="000F68E7" w:rsidRPr="009F5F92" w:rsidRDefault="000F68E7" w:rsidP="000F68E7">
      <w:pPr>
        <w:rPr>
          <w:sz w:val="16"/>
        </w:rPr>
      </w:pPr>
      <w:r w:rsidRPr="009F5F92">
        <w:rPr>
          <w:sz w:val="16"/>
        </w:rPr>
        <w:t xml:space="preserve">The Supreme Court is a court, like any other. The only operative portion of a Supreme Court opinion comes with the conclusion on its final page. The authoring Justice or per </w:t>
      </w:r>
      <w:proofErr w:type="spellStart"/>
      <w:r w:rsidRPr="009F5F92">
        <w:rPr>
          <w:sz w:val="16"/>
        </w:rPr>
        <w:t>curiam</w:t>
      </w:r>
      <w:proofErr w:type="spellEnd"/>
      <w:r w:rsidRPr="009F5F92">
        <w:rPr>
          <w:sz w:val="16"/>
        </w:rPr>
        <w:t xml:space="preserve"> court writes that "[t]he judgment of the" lower court is "affirmed," "reversed," "vacated," or "the case is remanded for further proceedings consistent with this opinion." </w:t>
      </w:r>
      <w:r w:rsidRPr="009F5F92">
        <w:rPr>
          <w:highlight w:val="cyan"/>
          <w:u w:val="single"/>
        </w:rPr>
        <w:t>After the Court</w:t>
      </w:r>
      <w:r w:rsidRPr="009F5F92">
        <w:rPr>
          <w:u w:val="single"/>
        </w:rPr>
        <w:t xml:space="preserve"> </w:t>
      </w:r>
      <w:r w:rsidRPr="009F5F92">
        <w:rPr>
          <w:highlight w:val="cyan"/>
          <w:u w:val="single"/>
        </w:rPr>
        <w:t>announces its judgment, the opinion</w:t>
      </w:r>
      <w:r w:rsidRPr="009F5F92">
        <w:rPr>
          <w:u w:val="single"/>
        </w:rPr>
        <w:t xml:space="preserve"> always ends with four </w:t>
      </w:r>
      <w:r w:rsidRPr="009F5F92">
        <w:rPr>
          <w:rStyle w:val="Emphasis"/>
        </w:rPr>
        <w:t>critical</w:t>
      </w:r>
      <w:r w:rsidRPr="009F5F92">
        <w:rPr>
          <w:u w:val="single"/>
        </w:rPr>
        <w:t xml:space="preserve"> words: "It </w:t>
      </w:r>
      <w:r w:rsidRPr="009F5F92">
        <w:rPr>
          <w:highlight w:val="cyan"/>
          <w:u w:val="single"/>
        </w:rPr>
        <w:t>is</w:t>
      </w:r>
      <w:r w:rsidRPr="009F5F92">
        <w:rPr>
          <w:u w:val="single"/>
        </w:rPr>
        <w:t xml:space="preserve"> </w:t>
      </w:r>
      <w:r w:rsidRPr="009F5F92">
        <w:rPr>
          <w:rStyle w:val="Emphasis"/>
        </w:rPr>
        <w:t xml:space="preserve">so </w:t>
      </w:r>
      <w:r w:rsidRPr="009F5F92">
        <w:rPr>
          <w:rStyle w:val="Emphasis"/>
          <w:highlight w:val="cyan"/>
        </w:rPr>
        <w:t>ordered</w:t>
      </w:r>
      <w:r w:rsidRPr="009F5F92">
        <w:rPr>
          <w:u w:val="single"/>
        </w:rPr>
        <w:t>."</w:t>
      </w:r>
      <w:r w:rsidRPr="009F5F92">
        <w:rPr>
          <w:sz w:val="16"/>
        </w:rPr>
        <w:t xml:space="preserve"> Retired Chief Justice Burger even authored a book by this title. The Supreme Court's decisions do not immediately permeate the rule of law from sea to shining sea. These four words trigger a far more mundane process that is typical to all courts.</w:t>
      </w:r>
    </w:p>
    <w:p w14:paraId="7D1B149A" w14:textId="77777777" w:rsidR="000F68E7" w:rsidRPr="009F5F92" w:rsidRDefault="000F68E7" w:rsidP="000F68E7">
      <w:pPr>
        <w:rPr>
          <w:b/>
          <w:iCs/>
          <w:sz w:val="16"/>
        </w:rPr>
      </w:pPr>
      <w:r w:rsidRPr="009F5F92">
        <w:rPr>
          <w:sz w:val="16"/>
        </w:rPr>
        <w:t xml:space="preserve">Under Supreme Court Rule 44, </w:t>
      </w:r>
      <w:r w:rsidRPr="009F5F92">
        <w:rPr>
          <w:highlight w:val="cyan"/>
          <w:u w:val="single"/>
        </w:rPr>
        <w:t>both parties have "</w:t>
      </w:r>
      <w:r w:rsidRPr="009F5F92">
        <w:rPr>
          <w:rStyle w:val="Emphasis"/>
          <w:highlight w:val="cyan"/>
        </w:rPr>
        <w:t>25 days</w:t>
      </w:r>
      <w:r w:rsidRPr="009F5F92">
        <w:rPr>
          <w:highlight w:val="cyan"/>
          <w:u w:val="single"/>
        </w:rPr>
        <w:t xml:space="preserve"> after</w:t>
      </w:r>
      <w:r w:rsidRPr="009F5F92">
        <w:rPr>
          <w:u w:val="single"/>
        </w:rPr>
        <w:t xml:space="preserve"> entry of the judgment or </w:t>
      </w:r>
      <w:r w:rsidRPr="009F5F92">
        <w:rPr>
          <w:highlight w:val="cyan"/>
          <w:u w:val="single"/>
        </w:rPr>
        <w:t>decision</w:t>
      </w:r>
      <w:r w:rsidRPr="009F5F92">
        <w:rPr>
          <w:u w:val="single"/>
        </w:rPr>
        <w:t xml:space="preserve">" </w:t>
      </w:r>
      <w:r w:rsidRPr="009F5F92">
        <w:rPr>
          <w:rStyle w:val="Emphasis"/>
          <w:highlight w:val="cyan"/>
        </w:rPr>
        <w:t>to</w:t>
      </w:r>
      <w:r w:rsidRPr="009F5F92">
        <w:rPr>
          <w:rStyle w:val="Emphasis"/>
        </w:rPr>
        <w:t xml:space="preserve"> file</w:t>
      </w:r>
      <w:r w:rsidRPr="009F5F92">
        <w:rPr>
          <w:u w:val="single"/>
        </w:rPr>
        <w:t xml:space="preserve"> a petition for rehearing. </w:t>
      </w:r>
      <w:proofErr w:type="gramStart"/>
      <w:r w:rsidRPr="009F5F92">
        <w:rPr>
          <w:u w:val="single"/>
        </w:rPr>
        <w:t>In the event that</w:t>
      </w:r>
      <w:proofErr w:type="gramEnd"/>
      <w:r w:rsidRPr="009F5F92">
        <w:rPr>
          <w:u w:val="single"/>
        </w:rPr>
        <w:t xml:space="preserve"> the case is urgent, </w:t>
      </w:r>
      <w:r w:rsidRPr="009F5F92">
        <w:rPr>
          <w:highlight w:val="cyan"/>
          <w:u w:val="single"/>
        </w:rPr>
        <w:t>pursu</w:t>
      </w:r>
      <w:r w:rsidRPr="009F5F92">
        <w:rPr>
          <w:u w:val="single"/>
        </w:rPr>
        <w:t>ant to Rul</w:t>
      </w:r>
      <w:r w:rsidRPr="009F5F92">
        <w:rPr>
          <w:highlight w:val="cyan"/>
          <w:u w:val="single"/>
        </w:rPr>
        <w:t>e</w:t>
      </w:r>
      <w:r w:rsidRPr="009F5F92">
        <w:rPr>
          <w:u w:val="single"/>
        </w:rPr>
        <w:t xml:space="preserve"> 45.2, </w:t>
      </w:r>
      <w:r w:rsidRPr="009F5F92">
        <w:rPr>
          <w:highlight w:val="cyan"/>
          <w:u w:val="single"/>
        </w:rPr>
        <w:t>the Court can</w:t>
      </w:r>
      <w:r w:rsidRPr="009F5F92">
        <w:rPr>
          <w:u w:val="single"/>
        </w:rPr>
        <w:t xml:space="preserve"> </w:t>
      </w:r>
      <w:r w:rsidRPr="009F5F92">
        <w:rPr>
          <w:rStyle w:val="Emphasis"/>
        </w:rPr>
        <w:t>direct</w:t>
      </w:r>
      <w:r w:rsidRPr="009F5F92">
        <w:rPr>
          <w:u w:val="single"/>
        </w:rPr>
        <w:t xml:space="preserve"> the clerk "to </w:t>
      </w:r>
      <w:r w:rsidRPr="009F5F92">
        <w:rPr>
          <w:rStyle w:val="Emphasis"/>
          <w:highlight w:val="cyan"/>
        </w:rPr>
        <w:t>issue</w:t>
      </w:r>
      <w:r w:rsidRPr="009F5F92">
        <w:rPr>
          <w:highlight w:val="cyan"/>
          <w:u w:val="single"/>
        </w:rPr>
        <w:t xml:space="preserve"> the mandate</w:t>
      </w:r>
      <w:r w:rsidRPr="009F5F92">
        <w:rPr>
          <w:sz w:val="16"/>
        </w:rPr>
        <w:t xml:space="preserve"> in [the] case forthwith." For example, </w:t>
      </w:r>
      <w:r w:rsidRPr="009F5F92">
        <w:rPr>
          <w:highlight w:val="cyan"/>
          <w:u w:val="single"/>
        </w:rPr>
        <w:t xml:space="preserve">the Court took this action in </w:t>
      </w:r>
      <w:r w:rsidRPr="009F5F92">
        <w:rPr>
          <w:rStyle w:val="Emphasis"/>
          <w:highlight w:val="cyan"/>
        </w:rPr>
        <w:t>Bush v. Gore</w:t>
      </w:r>
      <w:r w:rsidRPr="009F5F92">
        <w:rPr>
          <w:sz w:val="16"/>
        </w:rPr>
        <w:t>. Indeed, the Court did so as well in Cooper v. Aaron, but its judgment was swiftly resisted in Little Rock. Alternatively, the prevailing party can file an application for the Court to issue the judgment forthwith. The petitioner took this course in Boumediene v. Bush.</w:t>
      </w:r>
    </w:p>
    <w:p w14:paraId="12F24425" w14:textId="77777777" w:rsidR="000F68E7" w:rsidRPr="009F5F92" w:rsidRDefault="000F68E7" w:rsidP="000F68E7">
      <w:pPr>
        <w:rPr>
          <w:sz w:val="16"/>
        </w:rPr>
      </w:pPr>
    </w:p>
    <w:p w14:paraId="732CFE01" w14:textId="77777777" w:rsidR="000F68E7" w:rsidRPr="009F5F92" w:rsidRDefault="000F68E7" w:rsidP="000F68E7">
      <w:pPr>
        <w:pStyle w:val="Heading4"/>
        <w:spacing w:before="30" w:line="278" w:lineRule="atLeast"/>
        <w:rPr>
          <w:rFonts w:cs="Calibri"/>
          <w:color w:val="000000"/>
          <w:szCs w:val="26"/>
        </w:rPr>
      </w:pPr>
      <w:r w:rsidRPr="009F5F92">
        <w:rPr>
          <w:rFonts w:cs="Calibri"/>
          <w:color w:val="000000"/>
          <w:szCs w:val="26"/>
        </w:rPr>
        <w:t xml:space="preserve">The courts have the capacity to act </w:t>
      </w:r>
      <w:r w:rsidRPr="009F5F92">
        <w:rPr>
          <w:rFonts w:cs="Calibri"/>
          <w:color w:val="000000"/>
          <w:szCs w:val="26"/>
          <w:u w:val="single"/>
        </w:rPr>
        <w:t>instantly</w:t>
      </w:r>
      <w:r w:rsidRPr="009F5F92">
        <w:rPr>
          <w:rFonts w:cs="Calibri"/>
          <w:color w:val="000000"/>
          <w:szCs w:val="26"/>
        </w:rPr>
        <w:t>.</w:t>
      </w:r>
    </w:p>
    <w:p w14:paraId="20195FE8" w14:textId="77777777" w:rsidR="000F68E7" w:rsidRPr="009F5F92" w:rsidRDefault="000F68E7" w:rsidP="000F68E7">
      <w:pPr>
        <w:spacing w:after="120" w:line="235" w:lineRule="atLeast"/>
        <w:rPr>
          <w:color w:val="000000"/>
          <w:szCs w:val="24"/>
        </w:rPr>
      </w:pPr>
      <w:r w:rsidRPr="009F5F92">
        <w:rPr>
          <w:rStyle w:val="Style13ptBold"/>
        </w:rPr>
        <w:t>Herz ‘2</w:t>
      </w:r>
      <w:r w:rsidRPr="009F5F92">
        <w:rPr>
          <w:color w:val="000000"/>
          <w:szCs w:val="24"/>
        </w:rPr>
        <w:t xml:space="preserve"> [Micheal; 2002; Professor of Law at Cardozo School of Law at Yeshiva University; Akron Law Review, “The Supreme Court in Real Time: Haste, Waste, and Bush v. Gore,” 25 Akron L. Rev. 185]//</w:t>
      </w:r>
      <w:r>
        <w:rPr>
          <w:color w:val="000000"/>
          <w:szCs w:val="24"/>
        </w:rPr>
        <w:t>ikwala</w:t>
      </w:r>
    </w:p>
    <w:p w14:paraId="0880FE35" w14:textId="77777777" w:rsidR="000F68E7" w:rsidRPr="009F5F92" w:rsidRDefault="000F68E7" w:rsidP="000F68E7">
      <w:pPr>
        <w:spacing w:line="240" w:lineRule="auto"/>
        <w:rPr>
          <w:rFonts w:eastAsia="Times New Roman"/>
          <w:color w:val="000000"/>
          <w:sz w:val="16"/>
          <w:szCs w:val="24"/>
        </w:rPr>
      </w:pPr>
      <w:r w:rsidRPr="009F5F92">
        <w:rPr>
          <w:rFonts w:eastAsia="Times New Roman"/>
          <w:color w:val="000000"/>
          <w:sz w:val="16"/>
          <w:szCs w:val="24"/>
        </w:rPr>
        <w:t xml:space="preserve">That day, President Bush sought a stay of the state Supreme Court's ruling from the United States Supreme Court. </w:t>
      </w:r>
      <w:r w:rsidRPr="009F5F92">
        <w:rPr>
          <w:rFonts w:eastAsia="Times New Roman"/>
          <w:color w:val="000000"/>
          <w:szCs w:val="24"/>
          <w:u w:val="single"/>
        </w:rPr>
        <w:t xml:space="preserve">The </w:t>
      </w:r>
      <w:r w:rsidRPr="009F5F92">
        <w:rPr>
          <w:rFonts w:eastAsia="Times New Roman"/>
          <w:color w:val="000000"/>
          <w:szCs w:val="24"/>
          <w:highlight w:val="cyan"/>
          <w:u w:val="single"/>
        </w:rPr>
        <w:t>lawyers argued</w:t>
      </w:r>
      <w:r w:rsidRPr="009F5F92">
        <w:rPr>
          <w:rFonts w:eastAsia="Times New Roman"/>
          <w:color w:val="000000"/>
          <w:szCs w:val="24"/>
          <w:u w:val="single"/>
        </w:rPr>
        <w:t xml:space="preserve"> that </w:t>
      </w:r>
      <w:r w:rsidRPr="009F5F92">
        <w:rPr>
          <w:rFonts w:eastAsia="Times New Roman"/>
          <w:color w:val="000000"/>
          <w:szCs w:val="24"/>
          <w:highlight w:val="cyan"/>
          <w:u w:val="single"/>
        </w:rPr>
        <w:t>the</w:t>
      </w:r>
      <w:r w:rsidRPr="009F5F92">
        <w:rPr>
          <w:rFonts w:eastAsia="Times New Roman"/>
          <w:color w:val="000000"/>
          <w:szCs w:val="24"/>
          <w:u w:val="single"/>
        </w:rPr>
        <w:t xml:space="preserve"> recounts mandated by the state supreme </w:t>
      </w:r>
      <w:r w:rsidRPr="009F5F92">
        <w:rPr>
          <w:rFonts w:eastAsia="Times New Roman"/>
          <w:color w:val="000000"/>
          <w:szCs w:val="24"/>
          <w:highlight w:val="cyan"/>
          <w:u w:val="single"/>
        </w:rPr>
        <w:t xml:space="preserve">court would </w:t>
      </w:r>
      <w:r w:rsidRPr="009F5F92">
        <w:rPr>
          <w:rStyle w:val="Emphasis"/>
          <w:highlight w:val="cyan"/>
        </w:rPr>
        <w:t>run past</w:t>
      </w:r>
      <w:r w:rsidRPr="009F5F92">
        <w:rPr>
          <w:rFonts w:eastAsia="Times New Roman"/>
          <w:color w:val="000000"/>
          <w:szCs w:val="24"/>
          <w:highlight w:val="cyan"/>
          <w:u w:val="single"/>
        </w:rPr>
        <w:t xml:space="preserve"> the</w:t>
      </w:r>
      <w:r w:rsidRPr="009F5F92">
        <w:rPr>
          <w:rFonts w:eastAsia="Times New Roman"/>
          <w:color w:val="000000"/>
          <w:szCs w:val="24"/>
          <w:u w:val="single"/>
        </w:rPr>
        <w:t xml:space="preserve"> December 12 "</w:t>
      </w:r>
      <w:r w:rsidRPr="009F5F92">
        <w:rPr>
          <w:rFonts w:eastAsia="Times New Roman"/>
          <w:color w:val="000000"/>
          <w:szCs w:val="24"/>
          <w:highlight w:val="cyan"/>
          <w:u w:val="single"/>
        </w:rPr>
        <w:t>deadline</w:t>
      </w:r>
      <w:r w:rsidRPr="009F5F92">
        <w:rPr>
          <w:rFonts w:eastAsia="Times New Roman"/>
          <w:color w:val="000000"/>
          <w:szCs w:val="24"/>
          <w:u w:val="single"/>
        </w:rPr>
        <w:t xml:space="preserve">," were </w:t>
      </w:r>
      <w:r w:rsidRPr="009F5F92">
        <w:rPr>
          <w:rStyle w:val="Emphasis"/>
        </w:rPr>
        <w:t>inconsistent</w:t>
      </w:r>
      <w:r w:rsidRPr="009F5F92">
        <w:rPr>
          <w:rFonts w:eastAsia="Times New Roman"/>
          <w:color w:val="000000"/>
          <w:szCs w:val="24"/>
          <w:u w:val="single"/>
        </w:rPr>
        <w:t xml:space="preserve"> with the state election statutes, and were arbitrary and standardle</w:t>
      </w:r>
      <w:r w:rsidRPr="009F5F92">
        <w:rPr>
          <w:rFonts w:eastAsia="Times New Roman"/>
          <w:color w:val="000000"/>
          <w:sz w:val="16"/>
          <w:szCs w:val="24"/>
        </w:rPr>
        <w:t xml:space="preserve">ss. Accordingly, they violated (1) the federal statutory provision governing congressional counting of electoral votes, (2) the constitutional allocation of authority to the state legislature to determine the </w:t>
      </w:r>
      <w:proofErr w:type="gramStart"/>
      <w:r w:rsidRPr="009F5F92">
        <w:rPr>
          <w:rFonts w:eastAsia="Times New Roman"/>
          <w:color w:val="000000"/>
          <w:sz w:val="16"/>
          <w:szCs w:val="24"/>
        </w:rPr>
        <w:t>manner in which</w:t>
      </w:r>
      <w:proofErr w:type="gramEnd"/>
      <w:r w:rsidRPr="009F5F92">
        <w:rPr>
          <w:rFonts w:eastAsia="Times New Roman"/>
          <w:color w:val="000000"/>
          <w:sz w:val="16"/>
          <w:szCs w:val="24"/>
        </w:rPr>
        <w:t xml:space="preserve"> the state selects its electors, and (3) the equal protection and due process clauses. </w:t>
      </w:r>
      <w:r w:rsidRPr="009F5F92">
        <w:rPr>
          <w:rFonts w:eastAsia="Times New Roman"/>
          <w:color w:val="000000"/>
          <w:szCs w:val="24"/>
          <w:highlight w:val="cyan"/>
          <w:u w:val="single"/>
        </w:rPr>
        <w:t>The Court granted</w:t>
      </w:r>
      <w:r w:rsidRPr="009F5F92">
        <w:rPr>
          <w:rFonts w:eastAsia="Times New Roman"/>
          <w:color w:val="000000"/>
          <w:szCs w:val="24"/>
          <w:u w:val="single"/>
        </w:rPr>
        <w:t xml:space="preserve"> </w:t>
      </w:r>
      <w:r w:rsidRPr="009F5F92">
        <w:rPr>
          <w:rFonts w:eastAsia="Times New Roman"/>
          <w:color w:val="000000"/>
          <w:szCs w:val="24"/>
          <w:highlight w:val="cyan"/>
          <w:u w:val="single"/>
        </w:rPr>
        <w:t xml:space="preserve">the stay the </w:t>
      </w:r>
      <w:r w:rsidRPr="009F5F92">
        <w:rPr>
          <w:rStyle w:val="Emphasis"/>
          <w:highlight w:val="cyan"/>
        </w:rPr>
        <w:t>next day</w:t>
      </w:r>
      <w:r w:rsidRPr="009F5F92">
        <w:rPr>
          <w:rFonts w:eastAsia="Times New Roman"/>
          <w:color w:val="000000"/>
          <w:szCs w:val="24"/>
          <w:u w:val="single"/>
        </w:rPr>
        <w:t xml:space="preserve">, Saturday, </w:t>
      </w:r>
      <w:r w:rsidRPr="009F5F92">
        <w:rPr>
          <w:rStyle w:val="Emphasis"/>
        </w:rPr>
        <w:t>December 9</w:t>
      </w:r>
      <w:r w:rsidRPr="009F5F92">
        <w:rPr>
          <w:rFonts w:eastAsia="Times New Roman"/>
          <w:color w:val="000000"/>
          <w:szCs w:val="24"/>
          <w:u w:val="single"/>
        </w:rPr>
        <w:t xml:space="preserve">, and, treating the petition for a stay as a petition for certiorari, </w:t>
      </w:r>
      <w:r w:rsidRPr="009F5F92">
        <w:rPr>
          <w:rStyle w:val="Emphasis"/>
        </w:rPr>
        <w:t>granted certiorari</w:t>
      </w:r>
      <w:r w:rsidRPr="009F5F92">
        <w:rPr>
          <w:rFonts w:eastAsia="Times New Roman"/>
          <w:color w:val="000000"/>
          <w:szCs w:val="24"/>
          <w:u w:val="single"/>
        </w:rPr>
        <w:t xml:space="preserve"> as well. Briefs were due by </w:t>
      </w:r>
      <w:r w:rsidRPr="009F5F92">
        <w:rPr>
          <w:rStyle w:val="Emphasis"/>
        </w:rPr>
        <w:t>4:00 p.m</w:t>
      </w:r>
      <w:r w:rsidRPr="009F5F92">
        <w:rPr>
          <w:rFonts w:eastAsia="Times New Roman"/>
          <w:color w:val="000000"/>
          <w:szCs w:val="24"/>
          <w:u w:val="single"/>
        </w:rPr>
        <w:t xml:space="preserve">. on December 10, and oral argument set for 10:00 a.m. Monday, December 11. </w:t>
      </w:r>
      <w:r w:rsidRPr="009F5F92">
        <w:rPr>
          <w:rFonts w:eastAsia="Times New Roman"/>
          <w:color w:val="000000"/>
          <w:szCs w:val="24"/>
          <w:highlight w:val="cyan"/>
          <w:u w:val="single"/>
        </w:rPr>
        <w:t>The Court handed down its decision</w:t>
      </w:r>
      <w:r w:rsidRPr="009F5F92">
        <w:rPr>
          <w:rFonts w:eastAsia="Times New Roman"/>
          <w:color w:val="000000"/>
          <w:szCs w:val="24"/>
          <w:u w:val="single"/>
        </w:rPr>
        <w:t xml:space="preserve"> at a little before 10:00 p.m. </w:t>
      </w:r>
      <w:r w:rsidRPr="009F5F92">
        <w:rPr>
          <w:rFonts w:eastAsia="Times New Roman"/>
          <w:color w:val="000000"/>
          <w:szCs w:val="24"/>
          <w:highlight w:val="cyan"/>
          <w:u w:val="single"/>
        </w:rPr>
        <w:t xml:space="preserve">the </w:t>
      </w:r>
      <w:r w:rsidRPr="009F5F92">
        <w:rPr>
          <w:rStyle w:val="Emphasis"/>
          <w:highlight w:val="cyan"/>
        </w:rPr>
        <w:t>following evening</w:t>
      </w:r>
      <w:r w:rsidRPr="009F5F92">
        <w:rPr>
          <w:rFonts w:eastAsia="Times New Roman"/>
          <w:color w:val="000000"/>
          <w:szCs w:val="24"/>
          <w:u w:val="single"/>
        </w:rPr>
        <w:t>.</w:t>
      </w:r>
      <w:r w:rsidRPr="009F5F92">
        <w:rPr>
          <w:rFonts w:eastAsia="Times New Roman"/>
          <w:color w:val="000000"/>
          <w:sz w:val="16"/>
          <w:szCs w:val="24"/>
        </w:rPr>
        <w:t xml:space="preserve"> Only four similar instances come to mind in which the modern </w:t>
      </w:r>
      <w:r w:rsidRPr="009F5F92">
        <w:rPr>
          <w:rFonts w:eastAsia="Times New Roman"/>
          <w:color w:val="000000"/>
          <w:szCs w:val="24"/>
          <w:u w:val="single"/>
        </w:rPr>
        <w:t>Court considered cases involving matters of great national importance on a highly expedited schedule</w:t>
      </w:r>
      <w:r w:rsidRPr="009F5F92">
        <w:rPr>
          <w:rFonts w:eastAsia="Times New Roman"/>
          <w:color w:val="000000"/>
          <w:sz w:val="16"/>
          <w:szCs w:val="24"/>
        </w:rPr>
        <w:t xml:space="preserve">. The steel seizure case, 15 the Nixon tapes case, 16 the Iranian assets case, 17 and the Pentagon Papers case 18 were </w:t>
      </w:r>
      <w:proofErr w:type="gramStart"/>
      <w:r w:rsidRPr="009F5F92">
        <w:rPr>
          <w:rFonts w:eastAsia="Times New Roman"/>
          <w:color w:val="000000"/>
          <w:sz w:val="16"/>
          <w:szCs w:val="24"/>
        </w:rPr>
        <w:t>all  [</w:t>
      </w:r>
      <w:proofErr w:type="gramEnd"/>
      <w:r w:rsidRPr="009F5F92">
        <w:rPr>
          <w:rFonts w:eastAsia="Times New Roman"/>
          <w:color w:val="000000"/>
          <w:sz w:val="16"/>
          <w:szCs w:val="24"/>
        </w:rPr>
        <w:t>*189]  litigated in a matter of weeks or months and produced almost instant opinions from the Supreme Court (19, 16, 8, and 4 days after oral argument, respectively).</w:t>
      </w:r>
      <w:r w:rsidRPr="009F5F92">
        <w:rPr>
          <w:rFonts w:eastAsia="Times New Roman"/>
          <w:color w:val="000000"/>
          <w:szCs w:val="24"/>
          <w:u w:val="single"/>
        </w:rPr>
        <w:t xml:space="preserve"> But these are rarities. And even by these standards </w:t>
      </w:r>
      <w:r w:rsidRPr="009F5F92">
        <w:rPr>
          <w:rFonts w:eastAsia="Times New Roman"/>
          <w:color w:val="000000"/>
          <w:szCs w:val="24"/>
          <w:highlight w:val="cyan"/>
          <w:u w:val="single"/>
        </w:rPr>
        <w:t xml:space="preserve">Bush v. Gore set </w:t>
      </w:r>
      <w:r w:rsidRPr="009F5F92">
        <w:rPr>
          <w:rStyle w:val="Emphasis"/>
          <w:highlight w:val="cyan"/>
        </w:rPr>
        <w:t>new records</w:t>
      </w:r>
      <w:r w:rsidRPr="009F5F92">
        <w:rPr>
          <w:rFonts w:eastAsia="Times New Roman"/>
          <w:color w:val="000000"/>
          <w:szCs w:val="24"/>
          <w:highlight w:val="cyan"/>
          <w:u w:val="single"/>
        </w:rPr>
        <w:t xml:space="preserve"> for speed</w:t>
      </w:r>
      <w:r w:rsidRPr="009F5F92">
        <w:rPr>
          <w:rFonts w:eastAsia="Times New Roman"/>
          <w:color w:val="000000"/>
          <w:szCs w:val="24"/>
          <w:u w:val="single"/>
        </w:rPr>
        <w:t>--</w:t>
      </w:r>
      <w:r w:rsidRPr="009F5F92">
        <w:rPr>
          <w:rFonts w:eastAsia="Times New Roman"/>
          <w:color w:val="000000"/>
          <w:szCs w:val="24"/>
          <w:highlight w:val="cyan"/>
          <w:u w:val="single"/>
        </w:rPr>
        <w:t>for the</w:t>
      </w:r>
      <w:r w:rsidRPr="009F5F92">
        <w:rPr>
          <w:rFonts w:eastAsia="Times New Roman"/>
          <w:color w:val="000000"/>
          <w:szCs w:val="24"/>
          <w:u w:val="single"/>
        </w:rPr>
        <w:t xml:space="preserve"> </w:t>
      </w:r>
      <w:r w:rsidRPr="009F5F92">
        <w:rPr>
          <w:rStyle w:val="Emphasis"/>
        </w:rPr>
        <w:t xml:space="preserve">overall </w:t>
      </w:r>
      <w:r w:rsidRPr="009F5F92">
        <w:rPr>
          <w:rStyle w:val="Emphasis"/>
          <w:highlight w:val="cyan"/>
        </w:rPr>
        <w:t>litigation</w:t>
      </w:r>
      <w:r w:rsidRPr="009F5F92">
        <w:rPr>
          <w:rFonts w:eastAsia="Times New Roman"/>
          <w:color w:val="000000"/>
          <w:szCs w:val="24"/>
          <w:u w:val="single"/>
        </w:rPr>
        <w:t xml:space="preserve">, for the </w:t>
      </w:r>
      <w:r w:rsidRPr="009F5F92">
        <w:rPr>
          <w:rStyle w:val="Emphasis"/>
          <w:highlight w:val="cyan"/>
        </w:rPr>
        <w:t>briefing</w:t>
      </w:r>
      <w:r w:rsidRPr="009F5F92">
        <w:rPr>
          <w:rStyle w:val="Emphasis"/>
        </w:rPr>
        <w:t xml:space="preserve"> </w:t>
      </w:r>
      <w:r w:rsidRPr="009F5F92">
        <w:rPr>
          <w:rStyle w:val="Emphasis"/>
          <w:highlight w:val="cyan"/>
        </w:rPr>
        <w:t>schedule</w:t>
      </w:r>
      <w:r w:rsidRPr="009F5F92">
        <w:rPr>
          <w:rFonts w:eastAsia="Times New Roman"/>
          <w:color w:val="000000"/>
          <w:szCs w:val="24"/>
          <w:u w:val="single"/>
        </w:rPr>
        <w:t xml:space="preserve">, </w:t>
      </w:r>
      <w:r w:rsidRPr="009F5F92">
        <w:rPr>
          <w:rFonts w:eastAsia="Times New Roman"/>
          <w:color w:val="000000"/>
          <w:szCs w:val="24"/>
          <w:highlight w:val="cyan"/>
          <w:u w:val="single"/>
        </w:rPr>
        <w:t>and</w:t>
      </w:r>
      <w:r w:rsidRPr="009F5F92">
        <w:rPr>
          <w:rFonts w:eastAsia="Times New Roman"/>
          <w:color w:val="000000"/>
          <w:szCs w:val="24"/>
          <w:u w:val="single"/>
        </w:rPr>
        <w:t xml:space="preserve"> for the </w:t>
      </w:r>
      <w:r w:rsidRPr="009F5F92">
        <w:rPr>
          <w:rFonts w:eastAsia="Times New Roman"/>
          <w:color w:val="000000"/>
          <w:szCs w:val="24"/>
          <w:highlight w:val="cyan"/>
          <w:u w:val="single"/>
        </w:rPr>
        <w:t xml:space="preserve">period within which the Court </w:t>
      </w:r>
      <w:r w:rsidRPr="009F5F92">
        <w:rPr>
          <w:rStyle w:val="Emphasis"/>
          <w:highlight w:val="cyan"/>
        </w:rPr>
        <w:t>reached its decision</w:t>
      </w:r>
      <w:r w:rsidRPr="009F5F92">
        <w:rPr>
          <w:rFonts w:eastAsia="Times New Roman"/>
          <w:color w:val="000000"/>
          <w:sz w:val="16"/>
          <w:szCs w:val="24"/>
        </w:rPr>
        <w:t xml:space="preserve">. The speed of Bush v. Gore is less striking when compared to the standards of an earlier time. The Supreme Court once decided cases much more quickly than is the current norm. During the period from 1815 to 1835, for example, the Court decided 66 constitutional cases with full opinion; 17 of those </w:t>
      </w:r>
      <w:r w:rsidRPr="009F5F92">
        <w:rPr>
          <w:rFonts w:eastAsia="Times New Roman"/>
          <w:color w:val="000000"/>
          <w:sz w:val="16"/>
          <w:szCs w:val="24"/>
        </w:rPr>
        <w:lastRenderedPageBreak/>
        <w:t>opinions were handed down within five days of the argument, including several of the Court's most significant rulings. 19 "</w:t>
      </w:r>
      <w:r w:rsidRPr="009F5F92">
        <w:rPr>
          <w:rFonts w:eastAsia="Times New Roman"/>
          <w:color w:val="000000"/>
          <w:szCs w:val="24"/>
          <w:u w:val="single"/>
        </w:rPr>
        <w:t xml:space="preserve">By contemporary standards, </w:t>
      </w:r>
      <w:r w:rsidRPr="009F5F92">
        <w:rPr>
          <w:rFonts w:eastAsia="Times New Roman"/>
          <w:color w:val="000000"/>
          <w:szCs w:val="24"/>
          <w:highlight w:val="cyan"/>
          <w:u w:val="single"/>
        </w:rPr>
        <w:t>the</w:t>
      </w:r>
      <w:r w:rsidRPr="009F5F92">
        <w:rPr>
          <w:rFonts w:eastAsia="Times New Roman"/>
          <w:color w:val="000000"/>
          <w:szCs w:val="24"/>
          <w:u w:val="single"/>
        </w:rPr>
        <w:t xml:space="preserve"> Marshall </w:t>
      </w:r>
      <w:r w:rsidRPr="009F5F92">
        <w:rPr>
          <w:rFonts w:eastAsia="Times New Roman"/>
          <w:color w:val="000000"/>
          <w:szCs w:val="24"/>
          <w:highlight w:val="cyan"/>
          <w:u w:val="single"/>
        </w:rPr>
        <w:t>Court was</w:t>
      </w:r>
      <w:r w:rsidRPr="009F5F92">
        <w:rPr>
          <w:rFonts w:eastAsia="Times New Roman"/>
          <w:color w:val="000000"/>
          <w:szCs w:val="24"/>
          <w:u w:val="single"/>
        </w:rPr>
        <w:t xml:space="preserve"> </w:t>
      </w:r>
      <w:r w:rsidRPr="009F5F92">
        <w:rPr>
          <w:rStyle w:val="Emphasis"/>
          <w:highlight w:val="cyan"/>
        </w:rPr>
        <w:t>breathtakingly swift</w:t>
      </w:r>
      <w:r w:rsidRPr="009F5F92">
        <w:rPr>
          <w:rFonts w:eastAsia="Times New Roman"/>
          <w:color w:val="000000"/>
          <w:szCs w:val="24"/>
          <w:u w:val="single"/>
        </w:rPr>
        <w:t xml:space="preserve"> to render decisions</w:t>
      </w:r>
      <w:r w:rsidRPr="009F5F92">
        <w:rPr>
          <w:rFonts w:eastAsia="Times New Roman"/>
          <w:color w:val="000000"/>
          <w:sz w:val="16"/>
          <w:szCs w:val="24"/>
        </w:rPr>
        <w:t>." 20 By the following century, the pace had slowed. Robert Post has calculated that during the 1912-1920 Terms the Court averaged 63.7 days from the argument of a case to the announcement of a full opinion. 21 In contrast, during the 1993-1998 Terms the Court took an average of 91.1 days after argument to hand down its decision. 22</w:t>
      </w:r>
    </w:p>
    <w:p w14:paraId="57A4F033" w14:textId="77777777" w:rsidR="000F68E7" w:rsidRDefault="000F68E7" w:rsidP="000F68E7">
      <w:pPr>
        <w:pStyle w:val="Heading3"/>
        <w:rPr>
          <w:rFonts w:eastAsia="Times New Roman"/>
        </w:rPr>
      </w:pPr>
      <w:r>
        <w:rPr>
          <w:rFonts w:eastAsia="Times New Roman"/>
        </w:rPr>
        <w:lastRenderedPageBreak/>
        <w:t>Solvency---AT: Judicial Review Fails---2NC</w:t>
      </w:r>
    </w:p>
    <w:p w14:paraId="6D9FB02A" w14:textId="77777777" w:rsidR="000F68E7" w:rsidRPr="005A6E97" w:rsidRDefault="000F68E7" w:rsidP="000F68E7">
      <w:pPr>
        <w:pStyle w:val="Heading4"/>
      </w:pPr>
      <w:r>
        <w:t xml:space="preserve">No </w:t>
      </w:r>
      <w:r w:rsidRPr="00996760">
        <w:rPr>
          <w:u w:val="single"/>
        </w:rPr>
        <w:t>impact</w:t>
      </w:r>
      <w:r>
        <w:t xml:space="preserve"> or it’s </w:t>
      </w:r>
      <w:r w:rsidRPr="00996760">
        <w:rPr>
          <w:u w:val="single"/>
        </w:rPr>
        <w:t>good</w:t>
      </w:r>
      <w:r w:rsidRPr="00996760">
        <w:rPr>
          <w:b w:val="0"/>
          <w:bCs/>
        </w:rPr>
        <w:t xml:space="preserve">---increased </w:t>
      </w:r>
      <w:r w:rsidRPr="00996760">
        <w:rPr>
          <w:b w:val="0"/>
          <w:bCs/>
          <w:u w:val="single"/>
        </w:rPr>
        <w:t>efficiency</w:t>
      </w:r>
      <w:r w:rsidRPr="00996760">
        <w:rPr>
          <w:b w:val="0"/>
          <w:bCs/>
        </w:rPr>
        <w:t xml:space="preserve"> and no room for </w:t>
      </w:r>
      <w:r w:rsidRPr="00996760">
        <w:rPr>
          <w:b w:val="0"/>
          <w:bCs/>
          <w:u w:val="single"/>
        </w:rPr>
        <w:t>ideology</w:t>
      </w:r>
      <w:r w:rsidRPr="00996760">
        <w:rPr>
          <w:b w:val="0"/>
          <w:bCs/>
        </w:rPr>
        <w:t>.</w:t>
      </w:r>
    </w:p>
    <w:p w14:paraId="22361AB8" w14:textId="77777777" w:rsidR="000F68E7" w:rsidRPr="00E86172" w:rsidRDefault="000F68E7" w:rsidP="000F68E7">
      <w:r w:rsidRPr="00994906">
        <w:rPr>
          <w:rStyle w:val="Style13ptBold"/>
        </w:rPr>
        <w:t>Shapiro ’15</w:t>
      </w:r>
      <w:r>
        <w:t xml:space="preserve"> [Sidney and Richard Murphy; Professor of Law at Wake Forest University, J.D. from the University of Pennsylvania; Professor of Law at Texas Tech University, J.D. from the University of Minnesota Law School; University of California at David Law Review, “</w:t>
      </w:r>
      <w:r w:rsidRPr="00994906">
        <w:t>Constraining White House Political Control of Agency Rulemaking Through the Duty of Reasoned Explanation</w:t>
      </w:r>
      <w:r>
        <w:t>,” vol. 48]//ikwala</w:t>
      </w:r>
    </w:p>
    <w:p w14:paraId="10ABC80F" w14:textId="77777777" w:rsidR="000F68E7" w:rsidRPr="00994906" w:rsidRDefault="000F68E7" w:rsidP="000F68E7">
      <w:pPr>
        <w:rPr>
          <w:u w:val="single"/>
        </w:rPr>
      </w:pPr>
      <w:r w:rsidRPr="001E49F4">
        <w:rPr>
          <w:sz w:val="16"/>
        </w:rPr>
        <w:t xml:space="preserve">Finally, </w:t>
      </w:r>
      <w:r w:rsidRPr="001E49F4">
        <w:rPr>
          <w:szCs w:val="24"/>
          <w:u w:val="single"/>
        </w:rPr>
        <w:t>there</w:t>
      </w:r>
      <w:r w:rsidRPr="00994906">
        <w:rPr>
          <w:u w:val="single"/>
        </w:rPr>
        <w:t xml:space="preserve"> is the objection that judicial review slows and distorts the rulemaking process and generally undermines the role of expert agencies</w:t>
      </w:r>
      <w:r w:rsidRPr="001E49F4">
        <w:rPr>
          <w:sz w:val="16"/>
        </w:rPr>
        <w:t xml:space="preserve"> in the regulatory state.247 We are sympathetic to this argument and find ourselves surprised to be recommending an expanded judicial role. 24 8 Using judicial review to ensure that changes in agency policy due to centralized review have a policy basis - in addition to any political motivations - is a Hobson's choice. Nevertheless, adopting a variation of the proverb that the enemy of my enemy is my friend, we are persuaded that </w:t>
      </w:r>
      <w:r w:rsidRPr="00994906">
        <w:rPr>
          <w:u w:val="single"/>
        </w:rPr>
        <w:t xml:space="preserve">judicial </w:t>
      </w:r>
      <w:r w:rsidRPr="00996760">
        <w:rPr>
          <w:highlight w:val="cyan"/>
          <w:u w:val="single"/>
        </w:rPr>
        <w:t xml:space="preserve">review has a </w:t>
      </w:r>
      <w:r w:rsidRPr="00996760">
        <w:rPr>
          <w:rStyle w:val="Emphasis"/>
          <w:highlight w:val="cyan"/>
        </w:rPr>
        <w:t>constructive role</w:t>
      </w:r>
      <w:r w:rsidRPr="00994906">
        <w:rPr>
          <w:u w:val="single"/>
        </w:rPr>
        <w:t xml:space="preserve"> to play </w:t>
      </w:r>
      <w:r w:rsidRPr="00996760">
        <w:rPr>
          <w:highlight w:val="cyan"/>
          <w:u w:val="single"/>
        </w:rPr>
        <w:t>in combatting</w:t>
      </w:r>
      <w:r w:rsidRPr="00994906">
        <w:rPr>
          <w:u w:val="single"/>
        </w:rPr>
        <w:t xml:space="preserve"> </w:t>
      </w:r>
      <w:r w:rsidRPr="001E49F4">
        <w:rPr>
          <w:rStyle w:val="Emphasis"/>
        </w:rPr>
        <w:t>intra-executive</w:t>
      </w:r>
      <w:r w:rsidRPr="00994906">
        <w:rPr>
          <w:u w:val="single"/>
        </w:rPr>
        <w:t xml:space="preserve"> distortion and </w:t>
      </w:r>
      <w:r w:rsidRPr="00996760">
        <w:rPr>
          <w:rStyle w:val="Emphasis"/>
          <w:highlight w:val="cyan"/>
        </w:rPr>
        <w:t>politicization</w:t>
      </w:r>
      <w:r w:rsidRPr="00996760">
        <w:rPr>
          <w:highlight w:val="cyan"/>
          <w:u w:val="single"/>
        </w:rPr>
        <w:t xml:space="preserve"> of</w:t>
      </w:r>
      <w:r w:rsidRPr="00994906">
        <w:rPr>
          <w:u w:val="single"/>
        </w:rPr>
        <w:t xml:space="preserve"> agency </w:t>
      </w:r>
      <w:r w:rsidRPr="00996760">
        <w:rPr>
          <w:highlight w:val="cyan"/>
          <w:u w:val="single"/>
        </w:rPr>
        <w:t>rulemaking at an</w:t>
      </w:r>
      <w:r w:rsidRPr="00994906">
        <w:rPr>
          <w:u w:val="single"/>
        </w:rPr>
        <w:t xml:space="preserve"> </w:t>
      </w:r>
      <w:r w:rsidRPr="00996760">
        <w:rPr>
          <w:highlight w:val="cyan"/>
          <w:u w:val="single"/>
        </w:rPr>
        <w:t>acceptable cost</w:t>
      </w:r>
      <w:r w:rsidRPr="00994906">
        <w:rPr>
          <w:u w:val="single"/>
        </w:rPr>
        <w:t>.</w:t>
      </w:r>
    </w:p>
    <w:p w14:paraId="2926984E" w14:textId="77777777" w:rsidR="000F68E7" w:rsidRPr="001E49F4" w:rsidRDefault="000F68E7" w:rsidP="000F68E7">
      <w:pPr>
        <w:rPr>
          <w:u w:val="single"/>
        </w:rPr>
      </w:pPr>
      <w:r w:rsidRPr="001E49F4">
        <w:rPr>
          <w:sz w:val="16"/>
        </w:rPr>
        <w:t xml:space="preserve">The judicial role we suggest for addressing the problem of unexplained delay is essentially a device for forcing transparency. </w:t>
      </w:r>
      <w:r w:rsidRPr="00996760">
        <w:rPr>
          <w:highlight w:val="cyan"/>
          <w:u w:val="single"/>
        </w:rPr>
        <w:t>Requiring an</w:t>
      </w:r>
      <w:r w:rsidRPr="001E49F4">
        <w:rPr>
          <w:u w:val="single"/>
        </w:rPr>
        <w:t xml:space="preserve"> </w:t>
      </w:r>
      <w:r w:rsidRPr="00996760">
        <w:rPr>
          <w:highlight w:val="cyan"/>
          <w:u w:val="single"/>
        </w:rPr>
        <w:t xml:space="preserve">agency to </w:t>
      </w:r>
      <w:r w:rsidRPr="00996760">
        <w:rPr>
          <w:rStyle w:val="Emphasis"/>
          <w:highlight w:val="cyan"/>
        </w:rPr>
        <w:t>answer promptly</w:t>
      </w:r>
      <w:r w:rsidRPr="001E49F4">
        <w:rPr>
          <w:u w:val="single"/>
        </w:rPr>
        <w:t xml:space="preserve"> a petition for rulemaking to explain a delay</w:t>
      </w:r>
      <w:r w:rsidRPr="001E49F4">
        <w:rPr>
          <w:sz w:val="16"/>
        </w:rPr>
        <w:t xml:space="preserve"> due to centralized review </w:t>
      </w:r>
      <w:r w:rsidRPr="00996760">
        <w:rPr>
          <w:highlight w:val="cyan"/>
          <w:u w:val="single"/>
        </w:rPr>
        <w:t>does</w:t>
      </w:r>
      <w:r w:rsidRPr="001E49F4">
        <w:rPr>
          <w:u w:val="single"/>
        </w:rPr>
        <w:t xml:space="preserve"> </w:t>
      </w:r>
      <w:r w:rsidRPr="00996760">
        <w:rPr>
          <w:highlight w:val="cyan"/>
          <w:u w:val="single"/>
        </w:rPr>
        <w:t>not create</w:t>
      </w:r>
      <w:r w:rsidRPr="001E49F4">
        <w:rPr>
          <w:u w:val="single"/>
        </w:rPr>
        <w:t xml:space="preserve"> much </w:t>
      </w:r>
      <w:r w:rsidRPr="00996760">
        <w:rPr>
          <w:highlight w:val="cyan"/>
          <w:u w:val="single"/>
        </w:rPr>
        <w:t xml:space="preserve">opportunity for </w:t>
      </w:r>
      <w:r w:rsidRPr="00996760">
        <w:rPr>
          <w:rStyle w:val="Emphasis"/>
          <w:highlight w:val="cyan"/>
        </w:rPr>
        <w:t>ideological judging</w:t>
      </w:r>
      <w:r w:rsidRPr="001E49F4">
        <w:rPr>
          <w:sz w:val="16"/>
        </w:rPr>
        <w:t xml:space="preserve">. Also, </w:t>
      </w:r>
      <w:r w:rsidRPr="001E49F4">
        <w:rPr>
          <w:u w:val="single"/>
        </w:rPr>
        <w:t xml:space="preserve">requiring agencies to explain delays </w:t>
      </w:r>
      <w:r w:rsidRPr="00996760">
        <w:rPr>
          <w:highlight w:val="cyan"/>
          <w:u w:val="single"/>
        </w:rPr>
        <w:t>would</w:t>
      </w:r>
      <w:r w:rsidRPr="001E49F4">
        <w:rPr>
          <w:sz w:val="16"/>
        </w:rPr>
        <w:t xml:space="preserve">, if anything, tend to </w:t>
      </w:r>
      <w:r w:rsidRPr="00996760">
        <w:rPr>
          <w:rStyle w:val="Emphasis"/>
          <w:highlight w:val="cyan"/>
        </w:rPr>
        <w:t>speed</w:t>
      </w:r>
      <w:r w:rsidRPr="001E49F4">
        <w:rPr>
          <w:u w:val="single"/>
        </w:rPr>
        <w:t xml:space="preserve"> rather than slow </w:t>
      </w:r>
      <w:r w:rsidRPr="00996760">
        <w:rPr>
          <w:highlight w:val="cyan"/>
          <w:u w:val="single"/>
        </w:rPr>
        <w:t>the</w:t>
      </w:r>
      <w:r w:rsidRPr="001E49F4">
        <w:rPr>
          <w:u w:val="single"/>
        </w:rPr>
        <w:t xml:space="preserve"> rulemaking </w:t>
      </w:r>
      <w:r w:rsidRPr="00996760">
        <w:rPr>
          <w:highlight w:val="cyan"/>
          <w:u w:val="single"/>
        </w:rPr>
        <w:t>process</w:t>
      </w:r>
      <w:r w:rsidRPr="001E49F4">
        <w:rPr>
          <w:u w:val="single"/>
        </w:rPr>
        <w:t>.</w:t>
      </w:r>
    </w:p>
    <w:p w14:paraId="48ADAC4C" w14:textId="77777777" w:rsidR="000F68E7" w:rsidRDefault="000F68E7" w:rsidP="000F68E7">
      <w:pPr>
        <w:rPr>
          <w:u w:val="single"/>
        </w:rPr>
      </w:pPr>
      <w:r w:rsidRPr="001E49F4">
        <w:rPr>
          <w:sz w:val="16"/>
        </w:rPr>
        <w:t xml:space="preserve">One might argue that requiring agencies to give reasoned explanations for changes in their rules attributable to centralized review creates greater grounds for concern insofar as this practice would increase agencies' burden of explanation, increase the number of obvious targets for litigation by persons challenging a rule, and increase the potential number of "mistakes" that generalist (or ideological) judges might make as they review agency policy choices. The potential scope of these problems would, however, remain in the White House's control - were it to insist on fewer changes, then there would be fewer changes for agencies to explain or litigants to attack. Also, </w:t>
      </w:r>
      <w:r w:rsidRPr="00996760">
        <w:rPr>
          <w:highlight w:val="cyan"/>
          <w:u w:val="single"/>
        </w:rPr>
        <w:t>the</w:t>
      </w:r>
      <w:r w:rsidRPr="001E49F4">
        <w:rPr>
          <w:u w:val="single"/>
        </w:rPr>
        <w:t xml:space="preserve"> practical </w:t>
      </w:r>
      <w:r w:rsidRPr="00996760">
        <w:rPr>
          <w:highlight w:val="cyan"/>
          <w:u w:val="single"/>
        </w:rPr>
        <w:t>effect</w:t>
      </w:r>
      <w:r w:rsidRPr="001E49F4">
        <w:rPr>
          <w:u w:val="single"/>
        </w:rPr>
        <w:t xml:space="preserve"> of a court finding that a regulatory change due to centralized review was arbitrary </w:t>
      </w:r>
      <w:r w:rsidRPr="00996760">
        <w:rPr>
          <w:highlight w:val="cyan"/>
          <w:u w:val="single"/>
        </w:rPr>
        <w:t>would be to reinstate</w:t>
      </w:r>
      <w:r w:rsidRPr="001E49F4">
        <w:rPr>
          <w:u w:val="single"/>
        </w:rPr>
        <w:t xml:space="preserve"> </w:t>
      </w:r>
      <w:r w:rsidRPr="00996760">
        <w:rPr>
          <w:highlight w:val="cyan"/>
          <w:u w:val="single"/>
        </w:rPr>
        <w:t>the agency's</w:t>
      </w:r>
      <w:r w:rsidRPr="001E49F4">
        <w:rPr>
          <w:u w:val="single"/>
        </w:rPr>
        <w:t xml:space="preserve"> own </w:t>
      </w:r>
      <w:r w:rsidRPr="00996760">
        <w:rPr>
          <w:rStyle w:val="Emphasis"/>
          <w:highlight w:val="cyan"/>
        </w:rPr>
        <w:t>original policy</w:t>
      </w:r>
      <w:r w:rsidRPr="001E49F4">
        <w:rPr>
          <w:u w:val="single"/>
        </w:rPr>
        <w:t xml:space="preserve"> choice</w:t>
      </w:r>
      <w:r w:rsidRPr="001E49F4">
        <w:rPr>
          <w:sz w:val="16"/>
        </w:rPr>
        <w:t xml:space="preserve"> (i.e., it was arbitrary for the agency not to retain the policy that it thought best in the first place). </w:t>
      </w:r>
      <w:r w:rsidRPr="00996760">
        <w:rPr>
          <w:highlight w:val="cyan"/>
          <w:u w:val="single"/>
        </w:rPr>
        <w:t>This</w:t>
      </w:r>
      <w:r w:rsidRPr="001E49F4">
        <w:rPr>
          <w:u w:val="single"/>
        </w:rPr>
        <w:t xml:space="preserve"> aspect of the proposal </w:t>
      </w:r>
      <w:r w:rsidRPr="00996760">
        <w:rPr>
          <w:highlight w:val="cyan"/>
          <w:u w:val="single"/>
        </w:rPr>
        <w:t xml:space="preserve">should </w:t>
      </w:r>
      <w:r w:rsidRPr="00996760">
        <w:rPr>
          <w:rStyle w:val="Emphasis"/>
          <w:highlight w:val="cyan"/>
        </w:rPr>
        <w:t>mitigate concerns</w:t>
      </w:r>
      <w:r w:rsidRPr="001E49F4">
        <w:rPr>
          <w:u w:val="single"/>
        </w:rPr>
        <w:t xml:space="preserve"> over policy damage due to judicial "</w:t>
      </w:r>
      <w:r w:rsidRPr="00996760">
        <w:rPr>
          <w:rStyle w:val="Emphasis"/>
        </w:rPr>
        <w:t>errors</w:t>
      </w:r>
      <w:r w:rsidRPr="001E49F4">
        <w:rPr>
          <w:u w:val="single"/>
        </w:rPr>
        <w:t>."</w:t>
      </w:r>
    </w:p>
    <w:p w14:paraId="49B7AFC8" w14:textId="77777777" w:rsidR="000F68E7" w:rsidRDefault="000F68E7" w:rsidP="000F68E7">
      <w:pPr>
        <w:pStyle w:val="Heading4"/>
      </w:pPr>
      <w:r>
        <w:t xml:space="preserve">Empowering </w:t>
      </w:r>
      <w:r w:rsidRPr="00C819F0">
        <w:rPr>
          <w:u w:val="single"/>
        </w:rPr>
        <w:t>judicial review</w:t>
      </w:r>
      <w:r>
        <w:t xml:space="preserve"> is a </w:t>
      </w:r>
      <w:r w:rsidRPr="009950D7">
        <w:rPr>
          <w:u w:val="single"/>
        </w:rPr>
        <w:t>pre-req</w:t>
      </w:r>
      <w:r>
        <w:rPr>
          <w:u w:val="single"/>
        </w:rPr>
        <w:t>uisite</w:t>
      </w:r>
      <w:r>
        <w:t xml:space="preserve"> to </w:t>
      </w:r>
      <w:r w:rsidRPr="009950D7">
        <w:t>careful</w:t>
      </w:r>
      <w:r>
        <w:t xml:space="preserve"> agency </w:t>
      </w:r>
      <w:r w:rsidRPr="00C819F0">
        <w:rPr>
          <w:u w:val="single"/>
        </w:rPr>
        <w:t>decision-making</w:t>
      </w:r>
      <w:r>
        <w:t>.</w:t>
      </w:r>
    </w:p>
    <w:p w14:paraId="26DF7322" w14:textId="77777777" w:rsidR="000F68E7" w:rsidRPr="00A508B8" w:rsidRDefault="000F68E7" w:rsidP="000F68E7">
      <w:r w:rsidRPr="00825D1B">
        <w:rPr>
          <w:rStyle w:val="Style13ptBold"/>
        </w:rPr>
        <w:t>McNeal ’17</w:t>
      </w:r>
      <w:r>
        <w:t xml:space="preserve"> [Gregory; 2017; Professor of Law and Public Policy at Pepperdine University, J.D. from Case Western Reserve University; Texas Law Review, “Deference, Power, and Emerging Security Threats,” vol. 95, no. 3]//ikwala</w:t>
      </w:r>
    </w:p>
    <w:p w14:paraId="6550B345" w14:textId="77777777" w:rsidR="000F68E7" w:rsidRPr="00C819F0" w:rsidRDefault="000F68E7" w:rsidP="000F68E7">
      <w:pPr>
        <w:rPr>
          <w:sz w:val="16"/>
        </w:rPr>
      </w:pPr>
      <w:r w:rsidRPr="00C819F0">
        <w:rPr>
          <w:sz w:val="16"/>
        </w:rPr>
        <w:t xml:space="preserve">Is it possible to harmonize the views offered by </w:t>
      </w:r>
      <w:proofErr w:type="spellStart"/>
      <w:r w:rsidRPr="00C819F0">
        <w:rPr>
          <w:sz w:val="16"/>
        </w:rPr>
        <w:t>Rudenstine</w:t>
      </w:r>
      <w:proofErr w:type="spellEnd"/>
      <w:r w:rsidRPr="00C819F0">
        <w:rPr>
          <w:sz w:val="16"/>
        </w:rPr>
        <w:t xml:space="preserve">, </w:t>
      </w:r>
      <w:proofErr w:type="spellStart"/>
      <w:r w:rsidRPr="00C819F0">
        <w:rPr>
          <w:sz w:val="16"/>
        </w:rPr>
        <w:t>Wittes</w:t>
      </w:r>
      <w:proofErr w:type="spellEnd"/>
      <w:r w:rsidRPr="00C819F0">
        <w:rPr>
          <w:sz w:val="16"/>
        </w:rPr>
        <w:t xml:space="preserve">, and Blum? On the one hand, we see an argument that policy makers should ramp up the nation's defenses by pulling multiple levers of governance, increasing the effective reach of the Executive Branch. On the other hand, </w:t>
      </w:r>
      <w:r w:rsidRPr="00825D1B">
        <w:rPr>
          <w:u w:val="single"/>
        </w:rPr>
        <w:t xml:space="preserve">we see </w:t>
      </w:r>
      <w:r w:rsidRPr="00C819F0">
        <w:rPr>
          <w:highlight w:val="cyan"/>
          <w:u w:val="single"/>
        </w:rPr>
        <w:t>a judiciary</w:t>
      </w:r>
      <w:r w:rsidRPr="00825D1B">
        <w:rPr>
          <w:u w:val="single"/>
        </w:rPr>
        <w:t xml:space="preserve"> that </w:t>
      </w:r>
      <w:r w:rsidRPr="00C819F0">
        <w:rPr>
          <w:highlight w:val="cyan"/>
          <w:u w:val="single"/>
        </w:rPr>
        <w:t>has been</w:t>
      </w:r>
      <w:r w:rsidRPr="00825D1B">
        <w:rPr>
          <w:u w:val="single"/>
        </w:rPr>
        <w:t xml:space="preserve"> heretofore un</w:t>
      </w:r>
      <w:r w:rsidRPr="00C819F0">
        <w:rPr>
          <w:highlight w:val="cyan"/>
          <w:u w:val="single"/>
        </w:rPr>
        <w:t>willing to</w:t>
      </w:r>
      <w:r w:rsidRPr="00825D1B">
        <w:rPr>
          <w:u w:val="single"/>
        </w:rPr>
        <w:t xml:space="preserve"> do anything other than </w:t>
      </w:r>
      <w:r w:rsidRPr="00C819F0">
        <w:rPr>
          <w:rStyle w:val="Emphasis"/>
          <w:highlight w:val="cyan"/>
        </w:rPr>
        <w:t>defer</w:t>
      </w:r>
      <w:r w:rsidRPr="00825D1B">
        <w:rPr>
          <w:u w:val="single"/>
        </w:rPr>
        <w:t xml:space="preserve"> to the Executive Branch as its </w:t>
      </w:r>
      <w:r w:rsidRPr="00C819F0">
        <w:rPr>
          <w:rStyle w:val="Emphasis"/>
        </w:rPr>
        <w:t>powers expand</w:t>
      </w:r>
      <w:r w:rsidRPr="00C819F0">
        <w:rPr>
          <w:sz w:val="16"/>
        </w:rPr>
        <w:t xml:space="preserve">. One possible way to reconcile these competing interests is to assume that </w:t>
      </w:r>
      <w:r w:rsidRPr="00C819F0">
        <w:rPr>
          <w:highlight w:val="cyan"/>
          <w:u w:val="single"/>
        </w:rPr>
        <w:t>each</w:t>
      </w:r>
      <w:r w:rsidRPr="00825D1B">
        <w:rPr>
          <w:u w:val="single"/>
        </w:rPr>
        <w:t xml:space="preserve"> </w:t>
      </w:r>
      <w:r w:rsidRPr="00C819F0">
        <w:rPr>
          <w:highlight w:val="cyan"/>
          <w:u w:val="single"/>
        </w:rPr>
        <w:t>new</w:t>
      </w:r>
      <w:r w:rsidRPr="00825D1B">
        <w:rPr>
          <w:u w:val="single"/>
        </w:rPr>
        <w:t xml:space="preserve"> power, law, or </w:t>
      </w:r>
      <w:r w:rsidRPr="00C819F0">
        <w:rPr>
          <w:highlight w:val="cyan"/>
          <w:u w:val="single"/>
        </w:rPr>
        <w:t>reg</w:t>
      </w:r>
      <w:r w:rsidRPr="00825D1B">
        <w:rPr>
          <w:u w:val="single"/>
        </w:rPr>
        <w:t xml:space="preserve">ulation that </w:t>
      </w:r>
      <w:proofErr w:type="spellStart"/>
      <w:r w:rsidRPr="00825D1B">
        <w:rPr>
          <w:u w:val="single"/>
        </w:rPr>
        <w:t>Wittes</w:t>
      </w:r>
      <w:proofErr w:type="spellEnd"/>
      <w:r w:rsidRPr="00825D1B">
        <w:rPr>
          <w:u w:val="single"/>
        </w:rPr>
        <w:t xml:space="preserve"> and Blum think is required, </w:t>
      </w:r>
      <w:r w:rsidRPr="00C819F0">
        <w:rPr>
          <w:highlight w:val="cyan"/>
          <w:u w:val="single"/>
        </w:rPr>
        <w:t>should bring</w:t>
      </w:r>
      <w:r w:rsidRPr="00825D1B">
        <w:rPr>
          <w:u w:val="single"/>
        </w:rPr>
        <w:t xml:space="preserve"> with it </w:t>
      </w:r>
      <w:r w:rsidRPr="00C819F0">
        <w:rPr>
          <w:highlight w:val="cyan"/>
          <w:u w:val="single"/>
        </w:rPr>
        <w:t>enhanced</w:t>
      </w:r>
      <w:r w:rsidRPr="00825D1B">
        <w:rPr>
          <w:u w:val="single"/>
        </w:rPr>
        <w:t xml:space="preserve"> powers of </w:t>
      </w:r>
      <w:r w:rsidRPr="00C819F0">
        <w:rPr>
          <w:rStyle w:val="Emphasis"/>
        </w:rPr>
        <w:t xml:space="preserve">judicial </w:t>
      </w:r>
      <w:r w:rsidRPr="00C819F0">
        <w:rPr>
          <w:rStyle w:val="Emphasis"/>
          <w:highlight w:val="cyan"/>
        </w:rPr>
        <w:t>review</w:t>
      </w:r>
      <w:r w:rsidRPr="00825D1B">
        <w:rPr>
          <w:u w:val="single"/>
        </w:rPr>
        <w:t>.</w:t>
      </w:r>
      <w:r w:rsidRPr="00C819F0">
        <w:rPr>
          <w:sz w:val="16"/>
        </w:rPr>
        <w:t xml:space="preserve"> </w:t>
      </w:r>
    </w:p>
    <w:p w14:paraId="63FA48B0" w14:textId="77777777" w:rsidR="000F68E7" w:rsidRPr="00C819F0" w:rsidRDefault="000F68E7" w:rsidP="000F68E7">
      <w:pPr>
        <w:rPr>
          <w:sz w:val="16"/>
        </w:rPr>
      </w:pPr>
      <w:r w:rsidRPr="00C819F0">
        <w:rPr>
          <w:sz w:val="16"/>
        </w:rPr>
        <w:lastRenderedPageBreak/>
        <w:t xml:space="preserve">Drawing from </w:t>
      </w:r>
      <w:proofErr w:type="spellStart"/>
      <w:r w:rsidRPr="00C819F0">
        <w:rPr>
          <w:sz w:val="16"/>
        </w:rPr>
        <w:t>Rudenstine</w:t>
      </w:r>
      <w:proofErr w:type="spellEnd"/>
      <w:r w:rsidRPr="00C819F0">
        <w:rPr>
          <w:sz w:val="16"/>
        </w:rPr>
        <w:t xml:space="preserve">, we may find that </w:t>
      </w:r>
      <w:r w:rsidRPr="00C819F0">
        <w:rPr>
          <w:highlight w:val="cyan"/>
          <w:u w:val="single"/>
        </w:rPr>
        <w:t>a judiciary that holds the exec</w:t>
      </w:r>
      <w:r w:rsidRPr="00825D1B">
        <w:rPr>
          <w:u w:val="single"/>
        </w:rPr>
        <w:t xml:space="preserve">utive more </w:t>
      </w:r>
      <w:r w:rsidRPr="00C819F0">
        <w:rPr>
          <w:rStyle w:val="Emphasis"/>
          <w:highlight w:val="cyan"/>
        </w:rPr>
        <w:t>accountable</w:t>
      </w:r>
      <w:r w:rsidRPr="00825D1B">
        <w:rPr>
          <w:u w:val="single"/>
        </w:rPr>
        <w:t xml:space="preserve"> than it has in the past </w:t>
      </w:r>
      <w:r w:rsidRPr="00C819F0">
        <w:rPr>
          <w:highlight w:val="cyan"/>
          <w:u w:val="single"/>
        </w:rPr>
        <w:t>will enhance</w:t>
      </w:r>
      <w:r w:rsidRPr="00825D1B">
        <w:rPr>
          <w:u w:val="single"/>
        </w:rPr>
        <w:t xml:space="preserve"> the nation's </w:t>
      </w:r>
      <w:r w:rsidRPr="00C819F0">
        <w:rPr>
          <w:highlight w:val="cyan"/>
          <w:u w:val="single"/>
        </w:rPr>
        <w:t>security</w:t>
      </w:r>
      <w:r w:rsidRPr="00825D1B">
        <w:rPr>
          <w:u w:val="single"/>
        </w:rPr>
        <w:t xml:space="preserve"> because </w:t>
      </w:r>
      <w:r w:rsidRPr="00C819F0">
        <w:rPr>
          <w:highlight w:val="cyan"/>
          <w:u w:val="single"/>
        </w:rPr>
        <w:t>the possibility</w:t>
      </w:r>
      <w:r w:rsidRPr="00C819F0">
        <w:rPr>
          <w:sz w:val="16"/>
        </w:rPr>
        <w:t xml:space="preserve"> of such judicial review </w:t>
      </w:r>
      <w:r w:rsidRPr="00825D1B">
        <w:rPr>
          <w:u w:val="single"/>
        </w:rPr>
        <w:t xml:space="preserve">might </w:t>
      </w:r>
      <w:r w:rsidRPr="00C819F0">
        <w:rPr>
          <w:highlight w:val="cyan"/>
          <w:u w:val="single"/>
        </w:rPr>
        <w:t>cause</w:t>
      </w:r>
      <w:r w:rsidRPr="00825D1B">
        <w:rPr>
          <w:u w:val="single"/>
        </w:rPr>
        <w:t xml:space="preserve"> the executive to proceed with </w:t>
      </w:r>
      <w:r w:rsidRPr="00C819F0">
        <w:rPr>
          <w:rStyle w:val="Emphasis"/>
        </w:rPr>
        <w:t xml:space="preserve">greater </w:t>
      </w:r>
      <w:r w:rsidRPr="00C819F0">
        <w:rPr>
          <w:rStyle w:val="Emphasis"/>
          <w:highlight w:val="cyan"/>
        </w:rPr>
        <w:t>deliberateness</w:t>
      </w:r>
      <w:r w:rsidRPr="00C819F0">
        <w:rPr>
          <w:sz w:val="16"/>
        </w:rPr>
        <w:t xml:space="preserve"> than it might otherwise do </w:t>
      </w:r>
      <w:r w:rsidRPr="00C819F0">
        <w:rPr>
          <w:highlight w:val="cyan"/>
          <w:u w:val="single"/>
        </w:rPr>
        <w:t>and that</w:t>
      </w:r>
      <w:r w:rsidRPr="00825D1B">
        <w:rPr>
          <w:u w:val="single"/>
        </w:rPr>
        <w:t xml:space="preserve"> such deliberateness </w:t>
      </w:r>
      <w:r w:rsidRPr="00C819F0">
        <w:rPr>
          <w:highlight w:val="cyan"/>
          <w:u w:val="single"/>
        </w:rPr>
        <w:t>may</w:t>
      </w:r>
      <w:r w:rsidRPr="00825D1B">
        <w:rPr>
          <w:u w:val="single"/>
        </w:rPr>
        <w:t xml:space="preserve"> in turn </w:t>
      </w:r>
      <w:r w:rsidRPr="00C819F0">
        <w:rPr>
          <w:highlight w:val="cyan"/>
          <w:u w:val="single"/>
        </w:rPr>
        <w:t xml:space="preserve">result in </w:t>
      </w:r>
      <w:r w:rsidRPr="00C819F0">
        <w:rPr>
          <w:rStyle w:val="Emphasis"/>
          <w:highlight w:val="cyan"/>
        </w:rPr>
        <w:t>wiser decisions</w:t>
      </w:r>
      <w:r w:rsidRPr="00C819F0">
        <w:rPr>
          <w:sz w:val="16"/>
        </w:rPr>
        <w:t xml:space="preserve">.58 </w:t>
      </w:r>
    </w:p>
    <w:p w14:paraId="13C373FD" w14:textId="77777777" w:rsidR="000F68E7" w:rsidRPr="00C819F0" w:rsidRDefault="000F68E7" w:rsidP="000F68E7">
      <w:pPr>
        <w:rPr>
          <w:sz w:val="16"/>
        </w:rPr>
      </w:pPr>
      <w:r w:rsidRPr="00C819F0">
        <w:rPr>
          <w:sz w:val="16"/>
        </w:rPr>
        <w:t xml:space="preserve">In </w:t>
      </w:r>
      <w:proofErr w:type="spellStart"/>
      <w:r w:rsidRPr="00C819F0">
        <w:rPr>
          <w:sz w:val="16"/>
        </w:rPr>
        <w:t>Rudenstine's</w:t>
      </w:r>
      <w:proofErr w:type="spellEnd"/>
      <w:r w:rsidRPr="00C819F0">
        <w:rPr>
          <w:sz w:val="16"/>
        </w:rPr>
        <w:t xml:space="preserve"> view, </w:t>
      </w:r>
      <w:r w:rsidRPr="00825D1B">
        <w:rPr>
          <w:u w:val="single"/>
        </w:rPr>
        <w:t xml:space="preserve">if the governing scheme is to be righted so that the executive is not </w:t>
      </w:r>
      <w:r w:rsidRPr="00C819F0">
        <w:rPr>
          <w:rStyle w:val="Emphasis"/>
        </w:rPr>
        <w:t>above the law</w:t>
      </w:r>
      <w:r w:rsidRPr="00C819F0">
        <w:rPr>
          <w:sz w:val="16"/>
        </w:rPr>
        <w:t xml:space="preserve">, so that an unlawful executive is not exempted from judicial accountability, so that allegedly wronged individuals have legal remedies and are not sacrificed because of a judicial utilitarian calibration in the name of national security, so that the rule of law is not only an ideal but a reality, then the </w:t>
      </w:r>
      <w:r w:rsidRPr="00C819F0">
        <w:rPr>
          <w:highlight w:val="cyan"/>
          <w:u w:val="single"/>
        </w:rPr>
        <w:t>courts</w:t>
      </w:r>
      <w:r w:rsidRPr="00825D1B">
        <w:rPr>
          <w:u w:val="single"/>
        </w:rPr>
        <w:t xml:space="preserve"> will </w:t>
      </w:r>
      <w:r w:rsidRPr="00C819F0">
        <w:rPr>
          <w:highlight w:val="cyan"/>
          <w:u w:val="single"/>
        </w:rPr>
        <w:t>need to</w:t>
      </w:r>
      <w:r w:rsidRPr="00825D1B">
        <w:rPr>
          <w:u w:val="single"/>
        </w:rPr>
        <w:t xml:space="preserve"> abandon a posture of </w:t>
      </w:r>
      <w:r w:rsidRPr="00C819F0">
        <w:rPr>
          <w:rStyle w:val="Emphasis"/>
        </w:rPr>
        <w:t>acquiescence</w:t>
      </w:r>
      <w:r w:rsidRPr="00825D1B">
        <w:rPr>
          <w:u w:val="single"/>
        </w:rPr>
        <w:t xml:space="preserve"> in favor of shaping legal doctrines that </w:t>
      </w:r>
      <w:r w:rsidRPr="00C819F0">
        <w:rPr>
          <w:highlight w:val="cyan"/>
          <w:u w:val="single"/>
        </w:rPr>
        <w:t>make the exec</w:t>
      </w:r>
      <w:r w:rsidRPr="00825D1B">
        <w:rPr>
          <w:u w:val="single"/>
        </w:rPr>
        <w:t xml:space="preserve">utive </w:t>
      </w:r>
      <w:r w:rsidRPr="00C819F0">
        <w:rPr>
          <w:highlight w:val="cyan"/>
          <w:u w:val="single"/>
        </w:rPr>
        <w:t xml:space="preserve">toe the </w:t>
      </w:r>
      <w:r w:rsidRPr="00C819F0">
        <w:rPr>
          <w:rStyle w:val="Emphasis"/>
          <w:highlight w:val="cyan"/>
        </w:rPr>
        <w:t>legal line</w:t>
      </w:r>
      <w:r w:rsidRPr="00C819F0">
        <w:rPr>
          <w:sz w:val="16"/>
        </w:rPr>
        <w:t xml:space="preserve"> and respect the rule of law.59 </w:t>
      </w:r>
    </w:p>
    <w:p w14:paraId="4C45618A" w14:textId="77777777" w:rsidR="000F68E7" w:rsidRPr="00C819F0" w:rsidRDefault="000F68E7" w:rsidP="000F68E7">
      <w:pPr>
        <w:rPr>
          <w:u w:val="single"/>
        </w:rPr>
      </w:pPr>
      <w:r w:rsidRPr="00C819F0">
        <w:rPr>
          <w:sz w:val="16"/>
        </w:rPr>
        <w:t xml:space="preserve">Mapping that worldview onto </w:t>
      </w:r>
      <w:proofErr w:type="spellStart"/>
      <w:r w:rsidRPr="00C819F0">
        <w:rPr>
          <w:sz w:val="16"/>
        </w:rPr>
        <w:t>Wittes</w:t>
      </w:r>
      <w:proofErr w:type="spellEnd"/>
      <w:r w:rsidRPr="00C819F0">
        <w:rPr>
          <w:sz w:val="16"/>
        </w:rPr>
        <w:t xml:space="preserve"> and Blum's recommendations would lead us to increased powers, coupled with increased processes for legal remedies and judicial review. The difference between what </w:t>
      </w:r>
      <w:proofErr w:type="spellStart"/>
      <w:r w:rsidRPr="00C819F0">
        <w:rPr>
          <w:sz w:val="16"/>
        </w:rPr>
        <w:t>Rudenstine</w:t>
      </w:r>
      <w:proofErr w:type="spellEnd"/>
      <w:r w:rsidRPr="00C819F0">
        <w:rPr>
          <w:sz w:val="16"/>
        </w:rPr>
        <w:t xml:space="preserve"> proposes and what I propose is that we need not wait for courts to "abandon a posture of acquiescence"</w:t>
      </w:r>
      <w:proofErr w:type="gramStart"/>
      <w:r w:rsidRPr="00C819F0">
        <w:rPr>
          <w:sz w:val="16"/>
        </w:rPr>
        <w:t>60 ;</w:t>
      </w:r>
      <w:proofErr w:type="gramEnd"/>
      <w:r w:rsidRPr="00C819F0">
        <w:rPr>
          <w:sz w:val="16"/>
        </w:rPr>
        <w:t xml:space="preserve"> instead, </w:t>
      </w:r>
      <w:r w:rsidRPr="00C819F0">
        <w:rPr>
          <w:u w:val="single"/>
        </w:rPr>
        <w:t>we need only tie new governmental powers to new powers of judicial review.</w:t>
      </w:r>
    </w:p>
    <w:p w14:paraId="1CBBC08E" w14:textId="77777777" w:rsidR="000F68E7" w:rsidRDefault="000F68E7" w:rsidP="000F68E7">
      <w:pPr>
        <w:pStyle w:val="Heading3"/>
      </w:pPr>
      <w:r>
        <w:lastRenderedPageBreak/>
        <w:t>Solvency---AT: Judicial Review Fails---Ext</w:t>
      </w:r>
    </w:p>
    <w:p w14:paraId="69D6BDC2" w14:textId="77777777" w:rsidR="000F68E7" w:rsidRDefault="000F68E7" w:rsidP="000F68E7">
      <w:pPr>
        <w:pStyle w:val="Heading4"/>
      </w:pPr>
      <w:r>
        <w:t xml:space="preserve">Judges </w:t>
      </w:r>
      <w:r w:rsidRPr="00465672">
        <w:rPr>
          <w:u w:val="single"/>
        </w:rPr>
        <w:t>empirically</w:t>
      </w:r>
      <w:r>
        <w:t xml:space="preserve"> defer and make the </w:t>
      </w:r>
      <w:r w:rsidRPr="00C819F0">
        <w:rPr>
          <w:u w:val="single"/>
        </w:rPr>
        <w:t>correct</w:t>
      </w:r>
      <w:r>
        <w:t xml:space="preserve"> decision.</w:t>
      </w:r>
    </w:p>
    <w:p w14:paraId="6E3AA1D3" w14:textId="77777777" w:rsidR="000F68E7" w:rsidRPr="00996760" w:rsidRDefault="000F68E7" w:rsidP="000F68E7">
      <w:r w:rsidRPr="001D5683">
        <w:rPr>
          <w:rStyle w:val="Style13ptBold"/>
        </w:rPr>
        <w:t>Dana ’18</w:t>
      </w:r>
      <w:r>
        <w:t xml:space="preserve"> [David and Michael </w:t>
      </w:r>
      <w:proofErr w:type="spellStart"/>
      <w:r>
        <w:t>Barsa</w:t>
      </w:r>
      <w:proofErr w:type="spellEnd"/>
      <w:r>
        <w:t>; February 14; Professor of Law at Northwestern University, J.D. from Harvard University, Ex-Visiting Professor of Law at Harvard University; Professor of Practice and Environmental Law at Northwestern University, J.D. from Stanford University; Northwestern Public Law Research Paper, “</w:t>
      </w:r>
      <w:r w:rsidRPr="001D5683">
        <w:t>Judicial Review in an Age of Hyper-Polarization and Alternative Facts</w:t>
      </w:r>
      <w:r>
        <w:t xml:space="preserve">,” No. 18]//ikwala </w:t>
      </w:r>
    </w:p>
    <w:p w14:paraId="5A5F2080" w14:textId="77777777" w:rsidR="000F68E7" w:rsidRPr="005366B9" w:rsidRDefault="000F68E7" w:rsidP="000F68E7">
      <w:pPr>
        <w:rPr>
          <w:sz w:val="16"/>
        </w:rPr>
      </w:pPr>
      <w:r w:rsidRPr="005366B9">
        <w:rPr>
          <w:sz w:val="16"/>
        </w:rPr>
        <w:t xml:space="preserve">With respect to the non-ideological mistakes point, our main rejoinder is that </w:t>
      </w:r>
      <w:r w:rsidRPr="005366B9">
        <w:rPr>
          <w:u w:val="single"/>
        </w:rPr>
        <w:t>judges review what agencies say as to why they acted as they did</w:t>
      </w:r>
      <w:r w:rsidRPr="005366B9">
        <w:rPr>
          <w:sz w:val="16"/>
        </w:rPr>
        <w:t xml:space="preserve">. </w:t>
      </w:r>
      <w:r w:rsidRPr="005366B9">
        <w:rPr>
          <w:highlight w:val="cyan"/>
          <w:u w:val="single"/>
        </w:rPr>
        <w:t>Agencies</w:t>
      </w:r>
      <w:r w:rsidRPr="005366B9">
        <w:rPr>
          <w:u w:val="single"/>
        </w:rPr>
        <w:t xml:space="preserve"> thus </w:t>
      </w:r>
      <w:r w:rsidRPr="005366B9">
        <w:rPr>
          <w:highlight w:val="cyan"/>
          <w:u w:val="single"/>
        </w:rPr>
        <w:t>can explain that they</w:t>
      </w:r>
      <w:r w:rsidRPr="005366B9">
        <w:rPr>
          <w:u w:val="single"/>
        </w:rPr>
        <w:t xml:space="preserve"> are </w:t>
      </w:r>
      <w:r w:rsidRPr="005366B9">
        <w:rPr>
          <w:highlight w:val="cyan"/>
          <w:u w:val="single"/>
        </w:rPr>
        <w:t>rely</w:t>
      </w:r>
      <w:r w:rsidRPr="005366B9">
        <w:rPr>
          <w:u w:val="single"/>
        </w:rPr>
        <w:t xml:space="preserve">ing </w:t>
      </w:r>
      <w:r w:rsidRPr="005366B9">
        <w:rPr>
          <w:highlight w:val="cyan"/>
          <w:u w:val="single"/>
        </w:rPr>
        <w:t>on</w:t>
      </w:r>
      <w:r w:rsidRPr="005366B9">
        <w:rPr>
          <w:u w:val="single"/>
        </w:rPr>
        <w:t xml:space="preserve"> their </w:t>
      </w:r>
      <w:r w:rsidRPr="005366B9">
        <w:rPr>
          <w:rStyle w:val="Emphasis"/>
          <w:highlight w:val="cyan"/>
        </w:rPr>
        <w:t>expertise</w:t>
      </w:r>
      <w:r w:rsidRPr="005366B9">
        <w:rPr>
          <w:sz w:val="16"/>
        </w:rPr>
        <w:t xml:space="preserve"> and if they genuinely are relying on expertise, they can provide cogent explanations, ideally backed up by external experts without a direct pecuniary stake in the issue at hand. If (to respond to </w:t>
      </w:r>
      <w:proofErr w:type="spellStart"/>
      <w:r w:rsidRPr="005366B9">
        <w:rPr>
          <w:sz w:val="16"/>
        </w:rPr>
        <w:t>Vermeule’s</w:t>
      </w:r>
      <w:proofErr w:type="spellEnd"/>
      <w:r w:rsidRPr="005366B9">
        <w:rPr>
          <w:sz w:val="16"/>
        </w:rPr>
        <w:t xml:space="preserve"> and Gerson’s argument) there are genuine factual uncertainties, it is better for an agency to explain those uncertainties and insist that in the face of those uncertainties they are entitled to choose how to proceed. We do not see how it can be better for agencies to deny uncertainties and claim a certitude the factual record simply cannot support.</w:t>
      </w:r>
    </w:p>
    <w:p w14:paraId="0E6EAA4A" w14:textId="77777777" w:rsidR="000F68E7" w:rsidRDefault="000F68E7" w:rsidP="000F68E7">
      <w:pPr>
        <w:rPr>
          <w:sz w:val="16"/>
        </w:rPr>
      </w:pPr>
      <w:r w:rsidRPr="005366B9">
        <w:rPr>
          <w:sz w:val="16"/>
        </w:rPr>
        <w:t xml:space="preserve">As a matter of prevailing legal culture, and for institutional reasons, </w:t>
      </w:r>
      <w:r w:rsidRPr="00465672">
        <w:rPr>
          <w:highlight w:val="cyan"/>
          <w:u w:val="single"/>
        </w:rPr>
        <w:t>judges</w:t>
      </w:r>
      <w:r w:rsidRPr="005366B9">
        <w:rPr>
          <w:u w:val="single"/>
        </w:rPr>
        <w:t xml:space="preserve"> are </w:t>
      </w:r>
      <w:r w:rsidRPr="005366B9">
        <w:rPr>
          <w:rStyle w:val="Emphasis"/>
        </w:rPr>
        <w:t xml:space="preserve">inclined to </w:t>
      </w:r>
      <w:r w:rsidRPr="00465672">
        <w:rPr>
          <w:rStyle w:val="Emphasis"/>
          <w:highlight w:val="cyan"/>
        </w:rPr>
        <w:t>defer</w:t>
      </w:r>
      <w:r w:rsidRPr="00465672">
        <w:rPr>
          <w:highlight w:val="cyan"/>
          <w:u w:val="single"/>
        </w:rPr>
        <w:t xml:space="preserve"> if faced with a</w:t>
      </w:r>
      <w:r w:rsidRPr="005366B9">
        <w:rPr>
          <w:u w:val="single"/>
        </w:rPr>
        <w:t xml:space="preserve"> </w:t>
      </w:r>
      <w:r w:rsidRPr="00465672">
        <w:rPr>
          <w:rStyle w:val="Emphasis"/>
          <w:highlight w:val="cyan"/>
        </w:rPr>
        <w:t>plausible</w:t>
      </w:r>
      <w:r w:rsidRPr="005366B9">
        <w:rPr>
          <w:u w:val="single"/>
        </w:rPr>
        <w:t xml:space="preserve"> technical </w:t>
      </w:r>
      <w:r w:rsidRPr="00465672">
        <w:rPr>
          <w:highlight w:val="cyan"/>
          <w:u w:val="single"/>
        </w:rPr>
        <w:t>arg</w:t>
      </w:r>
      <w:r w:rsidRPr="005366B9">
        <w:rPr>
          <w:u w:val="single"/>
        </w:rPr>
        <w:t>ument for deference</w:t>
      </w:r>
      <w:r w:rsidRPr="005366B9">
        <w:rPr>
          <w:sz w:val="16"/>
        </w:rPr>
        <w:t xml:space="preserve">. Judges and legal commentators now primarily debate what deference is due with respect to questions of statutory and regulatory interpretation, 125 precisely because, we would argue, </w:t>
      </w:r>
      <w:r w:rsidRPr="00465672">
        <w:rPr>
          <w:highlight w:val="cyan"/>
          <w:u w:val="single"/>
        </w:rPr>
        <w:t>deference</w:t>
      </w:r>
      <w:r w:rsidRPr="005366B9">
        <w:rPr>
          <w:u w:val="single"/>
        </w:rPr>
        <w:t xml:space="preserve"> on factual/technical determinations </w:t>
      </w:r>
      <w:r w:rsidRPr="00465672">
        <w:rPr>
          <w:highlight w:val="cyan"/>
          <w:u w:val="single"/>
        </w:rPr>
        <w:t xml:space="preserve">is so </w:t>
      </w:r>
      <w:r w:rsidRPr="00465672">
        <w:rPr>
          <w:rStyle w:val="Emphasis"/>
          <w:highlight w:val="cyan"/>
        </w:rPr>
        <w:t>accepted</w:t>
      </w:r>
      <w:r w:rsidRPr="005366B9">
        <w:rPr>
          <w:u w:val="single"/>
        </w:rPr>
        <w:t xml:space="preserve"> in our legal culture</w:t>
      </w:r>
      <w:r w:rsidRPr="005366B9">
        <w:rPr>
          <w:sz w:val="16"/>
        </w:rPr>
        <w:t xml:space="preserve">. Moreover, deference on factual/technical determinations is simply easier for judges than wading into a subject matter terrain with respect to which they lack professional credentials and training and explaining why they see insufficient grounds for deferring. Given all that, the greater risk (putting judicial partisanship aside) is that </w:t>
      </w:r>
      <w:r w:rsidRPr="00465672">
        <w:rPr>
          <w:highlight w:val="cyan"/>
          <w:u w:val="single"/>
        </w:rPr>
        <w:t>judges</w:t>
      </w:r>
      <w:r w:rsidRPr="005366B9">
        <w:rPr>
          <w:u w:val="single"/>
        </w:rPr>
        <w:t xml:space="preserve"> will </w:t>
      </w:r>
      <w:r w:rsidRPr="00465672">
        <w:rPr>
          <w:highlight w:val="cyan"/>
          <w:u w:val="single"/>
        </w:rPr>
        <w:t>defer</w:t>
      </w:r>
      <w:r w:rsidRPr="005366B9">
        <w:rPr>
          <w:u w:val="single"/>
        </w:rPr>
        <w:t xml:space="preserve"> based </w:t>
      </w:r>
      <w:r w:rsidRPr="00465672">
        <w:rPr>
          <w:highlight w:val="cyan"/>
          <w:u w:val="single"/>
        </w:rPr>
        <w:t>on</w:t>
      </w:r>
      <w:r w:rsidRPr="005366B9">
        <w:rPr>
          <w:u w:val="single"/>
        </w:rPr>
        <w:t xml:space="preserve"> almost nothing rather than that they will override </w:t>
      </w:r>
      <w:r w:rsidRPr="00465672">
        <w:rPr>
          <w:highlight w:val="cyan"/>
          <w:u w:val="single"/>
        </w:rPr>
        <w:t>a</w:t>
      </w:r>
      <w:r w:rsidRPr="005366B9">
        <w:rPr>
          <w:u w:val="single"/>
        </w:rPr>
        <w:t xml:space="preserve"> reasoned, </w:t>
      </w:r>
      <w:r w:rsidRPr="00465672">
        <w:rPr>
          <w:rStyle w:val="Emphasis"/>
          <w:highlight w:val="cyan"/>
        </w:rPr>
        <w:t>expertise-grounded</w:t>
      </w:r>
      <w:r w:rsidRPr="005366B9">
        <w:rPr>
          <w:u w:val="single"/>
        </w:rPr>
        <w:t xml:space="preserve">, fact-based </w:t>
      </w:r>
      <w:r w:rsidRPr="00465672">
        <w:rPr>
          <w:highlight w:val="cyan"/>
          <w:u w:val="single"/>
        </w:rPr>
        <w:t>explanation</w:t>
      </w:r>
      <w:r w:rsidRPr="005366B9">
        <w:rPr>
          <w:sz w:val="16"/>
        </w:rPr>
        <w:t xml:space="preserve"> provided by an agency.</w:t>
      </w:r>
    </w:p>
    <w:p w14:paraId="46879FEA" w14:textId="77777777" w:rsidR="000F68E7" w:rsidRDefault="000F68E7" w:rsidP="000F68E7">
      <w:pPr>
        <w:pStyle w:val="Heading4"/>
      </w:pPr>
      <w:r>
        <w:t xml:space="preserve">Status quo regulation is </w:t>
      </w:r>
      <w:proofErr w:type="gramStart"/>
      <w:r w:rsidRPr="00164552">
        <w:rPr>
          <w:u w:val="single"/>
        </w:rPr>
        <w:t>insufficient</w:t>
      </w:r>
      <w:proofErr w:type="gramEnd"/>
      <w:r>
        <w:t xml:space="preserve"> but the CP solves by </w:t>
      </w:r>
      <w:r w:rsidRPr="00164552">
        <w:rPr>
          <w:u w:val="single"/>
        </w:rPr>
        <w:t>altering</w:t>
      </w:r>
      <w:r>
        <w:t xml:space="preserve"> agency behavior.</w:t>
      </w:r>
    </w:p>
    <w:p w14:paraId="5C0EB557" w14:textId="77777777" w:rsidR="000F68E7" w:rsidRPr="00AD5FFB" w:rsidRDefault="000F68E7" w:rsidP="000F68E7">
      <w:r w:rsidRPr="00AD5FFB">
        <w:rPr>
          <w:rStyle w:val="Style13ptBold"/>
        </w:rPr>
        <w:t>Knowles ’17</w:t>
      </w:r>
      <w:r>
        <w:t xml:space="preserve"> [Robert; September 1; Associate Professor at Valparaiso University Law School, J.D. from Northwestern University School of Law, B.A. in Political Philosophy from St. Olaf College; Washington and Lee Law Review, “Warfare as Regulation,” vol. 74, issue 5]//ikwala</w:t>
      </w:r>
    </w:p>
    <w:p w14:paraId="3B4FA292" w14:textId="77777777" w:rsidR="000F68E7" w:rsidRPr="005476F0" w:rsidRDefault="000F68E7" w:rsidP="000F68E7">
      <w:pPr>
        <w:rPr>
          <w:sz w:val="16"/>
        </w:rPr>
      </w:pPr>
      <w:r w:rsidRPr="00DE631F">
        <w:rPr>
          <w:u w:val="single"/>
        </w:rPr>
        <w:t xml:space="preserve">The establishment of </w:t>
      </w:r>
      <w:r w:rsidRPr="00164552">
        <w:rPr>
          <w:highlight w:val="cyan"/>
          <w:u w:val="single"/>
        </w:rPr>
        <w:t>a review mech</w:t>
      </w:r>
      <w:r w:rsidRPr="00DE631F">
        <w:rPr>
          <w:u w:val="single"/>
        </w:rPr>
        <w:t xml:space="preserve">anism </w:t>
      </w:r>
      <w:r w:rsidRPr="00164552">
        <w:rPr>
          <w:highlight w:val="cyan"/>
          <w:u w:val="single"/>
        </w:rPr>
        <w:t>is a</w:t>
      </w:r>
      <w:r w:rsidRPr="00DE631F">
        <w:rPr>
          <w:u w:val="single"/>
        </w:rPr>
        <w:t xml:space="preserve">nother </w:t>
      </w:r>
      <w:r w:rsidRPr="00164552">
        <w:rPr>
          <w:highlight w:val="cyan"/>
          <w:u w:val="single"/>
        </w:rPr>
        <w:t>way</w:t>
      </w:r>
      <w:r w:rsidRPr="00DE631F">
        <w:rPr>
          <w:u w:val="single"/>
        </w:rPr>
        <w:t xml:space="preserve"> </w:t>
      </w:r>
      <w:r w:rsidRPr="00164552">
        <w:rPr>
          <w:highlight w:val="cyan"/>
          <w:u w:val="single"/>
        </w:rPr>
        <w:t xml:space="preserve">incentives to </w:t>
      </w:r>
      <w:r w:rsidRPr="00164552">
        <w:rPr>
          <w:rStyle w:val="Emphasis"/>
          <w:highlight w:val="cyan"/>
        </w:rPr>
        <w:t>over-regulate</w:t>
      </w:r>
      <w:r w:rsidRPr="00164552">
        <w:rPr>
          <w:highlight w:val="cyan"/>
          <w:u w:val="single"/>
        </w:rPr>
        <w:t xml:space="preserve"> could</w:t>
      </w:r>
      <w:r w:rsidRPr="00DE631F">
        <w:rPr>
          <w:u w:val="single"/>
        </w:rPr>
        <w:t xml:space="preserve"> potentially </w:t>
      </w:r>
      <w:r w:rsidRPr="00164552">
        <w:rPr>
          <w:highlight w:val="cyan"/>
          <w:u w:val="single"/>
        </w:rPr>
        <w:t>be dampened</w:t>
      </w:r>
      <w:r w:rsidRPr="00DE631F">
        <w:rPr>
          <w:u w:val="single"/>
        </w:rPr>
        <w:t xml:space="preserve">, </w:t>
      </w:r>
      <w:r w:rsidRPr="00164552">
        <w:rPr>
          <w:highlight w:val="cyan"/>
          <w:u w:val="single"/>
        </w:rPr>
        <w:t>by requiring</w:t>
      </w:r>
      <w:r w:rsidRPr="00DE631F">
        <w:rPr>
          <w:u w:val="single"/>
        </w:rPr>
        <w:t xml:space="preserve"> the </w:t>
      </w:r>
      <w:r w:rsidRPr="00164552">
        <w:rPr>
          <w:highlight w:val="cyan"/>
          <w:u w:val="single"/>
        </w:rPr>
        <w:t>agencies</w:t>
      </w:r>
      <w:r w:rsidRPr="00DE631F">
        <w:rPr>
          <w:u w:val="single"/>
        </w:rPr>
        <w:t xml:space="preserve"> involved in the targeted killing process to </w:t>
      </w:r>
      <w:r w:rsidRPr="00164552">
        <w:rPr>
          <w:highlight w:val="cyan"/>
          <w:u w:val="single"/>
        </w:rPr>
        <w:t xml:space="preserve">be held </w:t>
      </w:r>
      <w:r w:rsidRPr="00164552">
        <w:rPr>
          <w:rStyle w:val="Emphasis"/>
          <w:highlight w:val="cyan"/>
        </w:rPr>
        <w:t>accountable</w:t>
      </w:r>
      <w:r w:rsidRPr="00164552">
        <w:rPr>
          <w:highlight w:val="cyan"/>
          <w:u w:val="single"/>
        </w:rPr>
        <w:t xml:space="preserve"> </w:t>
      </w:r>
      <w:r w:rsidRPr="00164552">
        <w:rPr>
          <w:u w:val="single"/>
        </w:rPr>
        <w:t>for</w:t>
      </w:r>
      <w:r w:rsidRPr="00DE631F">
        <w:rPr>
          <w:u w:val="single"/>
        </w:rPr>
        <w:t xml:space="preserve"> decision-making and its results.</w:t>
      </w:r>
      <w:r w:rsidRPr="005476F0">
        <w:rPr>
          <w:sz w:val="16"/>
        </w:rPr>
        <w:t xml:space="preserve"> Numerous proposals have been made, including some form of judicial,427 inter-agency,428 congressional,429 or intra-agency review.430</w:t>
      </w:r>
    </w:p>
    <w:p w14:paraId="791C9E51" w14:textId="77777777" w:rsidR="000F68E7" w:rsidRPr="005476F0" w:rsidRDefault="000F68E7" w:rsidP="000F68E7">
      <w:pPr>
        <w:rPr>
          <w:sz w:val="16"/>
        </w:rPr>
      </w:pPr>
      <w:r w:rsidRPr="00DE631F">
        <w:rPr>
          <w:u w:val="single"/>
        </w:rPr>
        <w:t xml:space="preserve">A truly </w:t>
      </w:r>
      <w:r w:rsidRPr="005476F0">
        <w:rPr>
          <w:rStyle w:val="Emphasis"/>
        </w:rPr>
        <w:t>independent</w:t>
      </w:r>
      <w:r w:rsidRPr="00DE631F">
        <w:rPr>
          <w:u w:val="single"/>
        </w:rPr>
        <w:t xml:space="preserve"> review mechanism could have value</w:t>
      </w:r>
      <w:r w:rsidRPr="005476F0">
        <w:rPr>
          <w:sz w:val="16"/>
        </w:rPr>
        <w:t xml:space="preserve">, but not necessarily in the way these reform proposals suggest.431 It is important, of course, to promote accountability, compliance with rules, and genuine deliberation.432 But </w:t>
      </w:r>
      <w:r w:rsidRPr="00DE631F">
        <w:rPr>
          <w:u w:val="single"/>
        </w:rPr>
        <w:t xml:space="preserve">the greatest value of these mechanisms as applied to </w:t>
      </w:r>
      <w:r w:rsidRPr="005476F0">
        <w:rPr>
          <w:rStyle w:val="Emphasis"/>
        </w:rPr>
        <w:t>national security</w:t>
      </w:r>
      <w:r w:rsidRPr="00DE631F">
        <w:rPr>
          <w:u w:val="single"/>
        </w:rPr>
        <w:t xml:space="preserve"> activities lies in the brute anti-regulatory pressure</w:t>
      </w:r>
      <w:r w:rsidRPr="005476F0">
        <w:rPr>
          <w:sz w:val="16"/>
        </w:rPr>
        <w:t xml:space="preserve"> they exert on over-regulating bureaucrats.433 </w:t>
      </w:r>
    </w:p>
    <w:p w14:paraId="59F27D1D" w14:textId="77777777" w:rsidR="000F68E7" w:rsidRPr="005476F0" w:rsidRDefault="000F68E7" w:rsidP="000F68E7">
      <w:pPr>
        <w:rPr>
          <w:sz w:val="16"/>
        </w:rPr>
      </w:pPr>
      <w:r w:rsidRPr="005476F0">
        <w:rPr>
          <w:sz w:val="16"/>
        </w:rPr>
        <w:t xml:space="preserve">Given the incentives that drive agency, presidential, and congressional decision-making in the national security realm,434 it is unlikely that more frequent congressional or intra-agency review would exert anti-regulatory pressure on those agencies conducting targeted killing operations. As discussed above, interagency review—which already exists—is unlikely to be successful unless the reviewing agency has both a different mission than the agencies conducting targeting operations and the resources and expertise to evaluate targeting decisions.435 No such agency currently exists,436 but an OIRA437-type entity empowered to review national security bureaucratic </w:t>
      </w:r>
      <w:proofErr w:type="spellStart"/>
      <w:r w:rsidRPr="005476F0">
        <w:rPr>
          <w:sz w:val="16"/>
        </w:rPr>
        <w:t>decisionmaking</w:t>
      </w:r>
      <w:proofErr w:type="spellEnd"/>
      <w:r w:rsidRPr="005476F0">
        <w:rPr>
          <w:sz w:val="16"/>
        </w:rPr>
        <w:t xml:space="preserve">—at least the rules that govern targeting decisions and their costs and benefits, if not the individualized determinations—could potentially alter bureaucratic </w:t>
      </w:r>
      <w:r w:rsidRPr="005476F0">
        <w:rPr>
          <w:sz w:val="16"/>
        </w:rPr>
        <w:lastRenderedPageBreak/>
        <w:t>behavior if it employed a strong cost-benefit analysis requirement borrowed from Executive Order 12,866.438 OIRA review was conceived as an anti-regulatory device, and has in fact slowed down the pace of rulemaking in the domestic context.439</w:t>
      </w:r>
    </w:p>
    <w:p w14:paraId="46B6ACC2" w14:textId="77777777" w:rsidR="000F68E7" w:rsidRPr="005476F0" w:rsidRDefault="000F68E7" w:rsidP="000F68E7">
      <w:pPr>
        <w:rPr>
          <w:sz w:val="16"/>
        </w:rPr>
      </w:pPr>
      <w:r w:rsidRPr="005476F0">
        <w:rPr>
          <w:sz w:val="16"/>
        </w:rPr>
        <w:t>The Executive Order requires agencies to submit proposed rules to OIRA and include a cost-benefit analysis of the rule.440 For “significant regulatory actions,” however, the Executive Order requires much more. The agency must submit not only a cost-benefit analysis of the proposed action, but it also must consider and provide cost-benefit analyses of “potentially effective and reasonably feasible alternatives to the proposed action,” including taking no regulatory action at all.441 In the targeted killing context, the application of these principles would require the drone bureaucracy to consider, and demonstrate to the reviewing body that it had in fact considered, the benefits of taking no action, other means of neutralizing a proposed target, including capture, and the intelligence value that the target could provide if detained and interrogated.442</w:t>
      </w:r>
    </w:p>
    <w:p w14:paraId="690E658B" w14:textId="77777777" w:rsidR="000F68E7" w:rsidRPr="005476F0" w:rsidRDefault="000F68E7" w:rsidP="000F68E7">
      <w:pPr>
        <w:rPr>
          <w:sz w:val="16"/>
        </w:rPr>
      </w:pPr>
      <w:r w:rsidRPr="005476F0">
        <w:rPr>
          <w:sz w:val="16"/>
        </w:rPr>
        <w:t xml:space="preserve">Judicial review of targeting decisions—either ex ante or ex post—has strong anti-regulatory potential, even in the national security realm.443 But aside from the military detention context, the judiciary’s capacity to influence regulation by the national security bureaucracy has been overshadowed by its reluctance to do so.444 </w:t>
      </w:r>
      <w:r w:rsidRPr="00DE631F">
        <w:rPr>
          <w:u w:val="single"/>
        </w:rPr>
        <w:t xml:space="preserve">The </w:t>
      </w:r>
      <w:r w:rsidRPr="00164552">
        <w:rPr>
          <w:highlight w:val="cyan"/>
          <w:u w:val="single"/>
        </w:rPr>
        <w:t>courts have</w:t>
      </w:r>
      <w:r w:rsidRPr="00DE631F">
        <w:rPr>
          <w:u w:val="single"/>
        </w:rPr>
        <w:t xml:space="preserve"> so far </w:t>
      </w:r>
      <w:r w:rsidRPr="00164552">
        <w:rPr>
          <w:rStyle w:val="Emphasis"/>
          <w:highlight w:val="cyan"/>
        </w:rPr>
        <w:t>rejected</w:t>
      </w:r>
      <w:r w:rsidRPr="00DE631F">
        <w:rPr>
          <w:u w:val="single"/>
        </w:rPr>
        <w:t xml:space="preserve"> plaintiffs’ </w:t>
      </w:r>
      <w:r w:rsidRPr="00164552">
        <w:rPr>
          <w:highlight w:val="cyan"/>
          <w:u w:val="single"/>
        </w:rPr>
        <w:t xml:space="preserve">attempts to introduce </w:t>
      </w:r>
      <w:r w:rsidRPr="00164552">
        <w:rPr>
          <w:rStyle w:val="Emphasis"/>
          <w:highlight w:val="cyan"/>
        </w:rPr>
        <w:t>judicial scrutiny</w:t>
      </w:r>
      <w:r w:rsidRPr="00DE631F">
        <w:rPr>
          <w:u w:val="single"/>
        </w:rPr>
        <w:t xml:space="preserve"> into the targeting process</w:t>
      </w:r>
      <w:r w:rsidRPr="005476F0">
        <w:rPr>
          <w:sz w:val="16"/>
        </w:rPr>
        <w:t xml:space="preserve"> either ex ante or ex post: they have declined to review kill list nominations or consider claims for damages after a strike.445</w:t>
      </w:r>
    </w:p>
    <w:p w14:paraId="685A61E1" w14:textId="77777777" w:rsidR="000F68E7" w:rsidRPr="005476F0" w:rsidRDefault="000F68E7" w:rsidP="000F68E7">
      <w:pPr>
        <w:rPr>
          <w:sz w:val="16"/>
        </w:rPr>
      </w:pPr>
      <w:r w:rsidRPr="005476F0">
        <w:rPr>
          <w:sz w:val="16"/>
        </w:rPr>
        <w:t xml:space="preserve">As a way of addressing concerns about Article III courts lacking the competence or willingness to evaluate targeted killing decisions, </w:t>
      </w:r>
      <w:r w:rsidRPr="00DE631F">
        <w:rPr>
          <w:u w:val="single"/>
        </w:rPr>
        <w:t xml:space="preserve">scholars have proposed that a </w:t>
      </w:r>
      <w:r w:rsidRPr="005476F0">
        <w:rPr>
          <w:rStyle w:val="Emphasis"/>
        </w:rPr>
        <w:t>special court</w:t>
      </w:r>
      <w:r w:rsidRPr="00DE631F">
        <w:rPr>
          <w:u w:val="single"/>
        </w:rPr>
        <w:t xml:space="preserve"> or quasi-adjudicative body be established to take on the task.</w:t>
      </w:r>
      <w:r w:rsidRPr="005476F0">
        <w:rPr>
          <w:sz w:val="16"/>
        </w:rPr>
        <w:t xml:space="preserve">446 Whatever the forum, however, altering bureaucratic behavior requires that the reviewing body impose greater scrutiny on the decision-making process.447 As in the criminal justice context,448 </w:t>
      </w:r>
      <w:r w:rsidRPr="00164552">
        <w:rPr>
          <w:highlight w:val="cyan"/>
          <w:u w:val="single"/>
        </w:rPr>
        <w:t>review</w:t>
      </w:r>
      <w:r w:rsidRPr="00DE631F">
        <w:rPr>
          <w:u w:val="single"/>
        </w:rPr>
        <w:t xml:space="preserve"> of targeted killing decisions </w:t>
      </w:r>
      <w:r w:rsidRPr="00164552">
        <w:rPr>
          <w:highlight w:val="cyan"/>
          <w:u w:val="single"/>
        </w:rPr>
        <w:t>would</w:t>
      </w:r>
      <w:r w:rsidRPr="00DE631F">
        <w:rPr>
          <w:u w:val="single"/>
        </w:rPr>
        <w:t xml:space="preserve"> have a greater chance of </w:t>
      </w:r>
      <w:r w:rsidRPr="00164552">
        <w:rPr>
          <w:rStyle w:val="Emphasis"/>
          <w:highlight w:val="cyan"/>
        </w:rPr>
        <w:t>alter</w:t>
      </w:r>
      <w:r w:rsidRPr="00164552">
        <w:rPr>
          <w:rStyle w:val="Emphasis"/>
        </w:rPr>
        <w:t>ing</w:t>
      </w:r>
      <w:r w:rsidRPr="00DE631F">
        <w:rPr>
          <w:u w:val="single"/>
        </w:rPr>
        <w:t xml:space="preserve"> </w:t>
      </w:r>
      <w:r w:rsidRPr="00164552">
        <w:rPr>
          <w:highlight w:val="cyan"/>
          <w:u w:val="single"/>
        </w:rPr>
        <w:t>bureaucratic behavior</w:t>
      </w:r>
      <w:r w:rsidRPr="005476F0">
        <w:rPr>
          <w:sz w:val="16"/>
        </w:rPr>
        <w:t xml:space="preserve"> if it applied administrative law principles, such as hard look, that are recognized as having an anti-regulatory effect. </w:t>
      </w:r>
      <w:r w:rsidRPr="00164552">
        <w:rPr>
          <w:highlight w:val="cyan"/>
          <w:u w:val="single"/>
        </w:rPr>
        <w:t xml:space="preserve">Courts use the </w:t>
      </w:r>
      <w:r w:rsidRPr="00164552">
        <w:rPr>
          <w:rStyle w:val="Emphasis"/>
          <w:highlight w:val="cyan"/>
        </w:rPr>
        <w:t>hard-look</w:t>
      </w:r>
      <w:r w:rsidRPr="00164552">
        <w:rPr>
          <w:highlight w:val="cyan"/>
          <w:u w:val="single"/>
        </w:rPr>
        <w:t xml:space="preserve"> doctrine to test</w:t>
      </w:r>
      <w:r w:rsidRPr="005476F0">
        <w:rPr>
          <w:u w:val="single"/>
        </w:rPr>
        <w:t xml:space="preserve"> the </w:t>
      </w:r>
      <w:r w:rsidRPr="00164552">
        <w:rPr>
          <w:highlight w:val="cyan"/>
          <w:u w:val="single"/>
        </w:rPr>
        <w:t>legitimacy of agency</w:t>
      </w:r>
      <w:r w:rsidRPr="005476F0">
        <w:rPr>
          <w:u w:val="single"/>
        </w:rPr>
        <w:t xml:space="preserve"> </w:t>
      </w:r>
      <w:r w:rsidRPr="00164552">
        <w:rPr>
          <w:highlight w:val="cyan"/>
          <w:u w:val="single"/>
        </w:rPr>
        <w:t>action</w:t>
      </w:r>
      <w:r w:rsidRPr="005476F0">
        <w:rPr>
          <w:u w:val="single"/>
        </w:rPr>
        <w:t xml:space="preserve"> by scrutinizing the agency’s reasoning</w:t>
      </w:r>
      <w:r w:rsidRPr="005476F0">
        <w:rPr>
          <w:sz w:val="16"/>
        </w:rPr>
        <w:t>—</w:t>
      </w:r>
      <w:r w:rsidRPr="005476F0">
        <w:rPr>
          <w:u w:val="single"/>
        </w:rPr>
        <w:t>asking whether there is a rational connection between the facts found and the policy choice made</w:t>
      </w:r>
      <w:r w:rsidRPr="005476F0">
        <w:rPr>
          <w:sz w:val="16"/>
        </w:rPr>
        <w:t>.449</w:t>
      </w:r>
    </w:p>
    <w:p w14:paraId="6E69F384" w14:textId="77777777" w:rsidR="000F68E7" w:rsidRPr="005476F0" w:rsidRDefault="000F68E7" w:rsidP="000F68E7">
      <w:pPr>
        <w:rPr>
          <w:sz w:val="16"/>
        </w:rPr>
      </w:pPr>
      <w:r w:rsidRPr="005476F0">
        <w:rPr>
          <w:sz w:val="16"/>
        </w:rPr>
        <w:t>Like OIRA review, Chenery and hard-look have been criticized for having an anti-regulatory bias and imposing significant costs on agency decision-making.453 However, what is viewed by many as a liability in the domestic context becomes an asset in the national security context.454 Because the power dynamics and incentives push the drone bureaucracy to overregulate—to conduct too many strikes based on insufficient intelligence—</w:t>
      </w:r>
      <w:r w:rsidRPr="005476F0">
        <w:rPr>
          <w:u w:val="single"/>
        </w:rPr>
        <w:t xml:space="preserve">doctrines that impose more </w:t>
      </w:r>
      <w:r w:rsidRPr="00164552">
        <w:rPr>
          <w:rStyle w:val="Emphasis"/>
        </w:rPr>
        <w:t>regulatory costs</w:t>
      </w:r>
      <w:r w:rsidRPr="005476F0">
        <w:rPr>
          <w:u w:val="single"/>
        </w:rPr>
        <w:t xml:space="preserve"> on the drone bureaucracy are necessary</w:t>
      </w:r>
      <w:r w:rsidRPr="005476F0">
        <w:rPr>
          <w:sz w:val="16"/>
        </w:rPr>
        <w:t xml:space="preserve"> to push it back toward the optimal level of regulation.455</w:t>
      </w:r>
    </w:p>
    <w:p w14:paraId="71AFF5AD" w14:textId="77777777" w:rsidR="000F68E7" w:rsidRPr="009F5F92" w:rsidRDefault="000F68E7" w:rsidP="000F68E7">
      <w:pPr>
        <w:pStyle w:val="Heading3"/>
        <w:rPr>
          <w:rFonts w:cs="Calibri"/>
        </w:rPr>
      </w:pPr>
      <w:r w:rsidRPr="009F5F92">
        <w:rPr>
          <w:rFonts w:cs="Calibri"/>
        </w:rPr>
        <w:lastRenderedPageBreak/>
        <w:t>Solvency---AT: Modelling---2NC</w:t>
      </w:r>
    </w:p>
    <w:p w14:paraId="0670EF41" w14:textId="77777777" w:rsidR="000F68E7" w:rsidRPr="00640979" w:rsidRDefault="000F68E7" w:rsidP="000F68E7">
      <w:pPr>
        <w:pStyle w:val="Heading4"/>
      </w:pPr>
      <w:r>
        <w:t xml:space="preserve">Their stats are </w:t>
      </w:r>
      <w:r w:rsidRPr="00640979">
        <w:rPr>
          <w:u w:val="single"/>
        </w:rPr>
        <w:t>skewed</w:t>
      </w:r>
      <w:r>
        <w:t xml:space="preserve"> and it’s in </w:t>
      </w:r>
      <w:r w:rsidRPr="00640979">
        <w:rPr>
          <w:u w:val="single"/>
        </w:rPr>
        <w:t>reverse</w:t>
      </w:r>
      <w:r>
        <w:t>.</w:t>
      </w:r>
    </w:p>
    <w:p w14:paraId="35973867" w14:textId="77777777" w:rsidR="000F68E7" w:rsidRPr="009F5F92" w:rsidRDefault="000F68E7" w:rsidP="000F68E7">
      <w:r w:rsidRPr="009F5F92">
        <w:rPr>
          <w:rStyle w:val="Style13ptBold"/>
        </w:rPr>
        <w:t>Aft ’11</w:t>
      </w:r>
      <w:r w:rsidRPr="009F5F92">
        <w:t xml:space="preserve"> [Aaron; Winter; J.D. from the Indiana University Maurer School of Law, B.A. in Philosophy from Indiana University at Bloomington, Attorney at Ice Miller Law Firm; Indiana Journal of Global Legal Studies, “Respect My Authority: Analyzing Claims of Diminished U.S. Supreme Court Influence Abroad,” https://doi.org/10.2979/indjglolegstu.18.1.421]//</w:t>
      </w:r>
      <w:r>
        <w:t>ikwala</w:t>
      </w:r>
    </w:p>
    <w:p w14:paraId="055B8C35" w14:textId="77777777" w:rsidR="000F68E7" w:rsidRPr="009F5F92" w:rsidRDefault="000F68E7" w:rsidP="000F68E7">
      <w:pPr>
        <w:rPr>
          <w:sz w:val="16"/>
        </w:rPr>
      </w:pPr>
      <w:r w:rsidRPr="009F5F92">
        <w:rPr>
          <w:sz w:val="16"/>
        </w:rPr>
        <w:t xml:space="preserve">While not exhaustive, </w:t>
      </w:r>
      <w:r w:rsidRPr="009F5F92">
        <w:rPr>
          <w:u w:val="single"/>
        </w:rPr>
        <w:t xml:space="preserve">the </w:t>
      </w:r>
      <w:r w:rsidRPr="009F5F92">
        <w:rPr>
          <w:highlight w:val="cyan"/>
          <w:u w:val="single"/>
        </w:rPr>
        <w:t>data</w:t>
      </w:r>
      <w:r w:rsidRPr="009F5F92">
        <w:rPr>
          <w:u w:val="single"/>
        </w:rPr>
        <w:t xml:space="preserve"> available from citation analysis </w:t>
      </w:r>
      <w:r w:rsidRPr="009F5F92">
        <w:rPr>
          <w:rStyle w:val="Emphasis"/>
          <w:highlight w:val="cyan"/>
        </w:rPr>
        <w:t>challenges</w:t>
      </w:r>
      <w:r w:rsidRPr="009F5F92">
        <w:rPr>
          <w:highlight w:val="cyan"/>
          <w:u w:val="single"/>
        </w:rPr>
        <w:t xml:space="preserve"> the view </w:t>
      </w:r>
      <w:r w:rsidRPr="00510976">
        <w:rPr>
          <w:u w:val="single"/>
        </w:rPr>
        <w:t>that the U.S.</w:t>
      </w:r>
      <w:r w:rsidRPr="009F5F92">
        <w:rPr>
          <w:u w:val="single"/>
        </w:rPr>
        <w:t xml:space="preserve"> </w:t>
      </w:r>
      <w:r w:rsidRPr="00640979">
        <w:rPr>
          <w:u w:val="single"/>
        </w:rPr>
        <w:t xml:space="preserve">Supreme Court wields </w:t>
      </w:r>
      <w:r w:rsidRPr="00640979">
        <w:rPr>
          <w:rStyle w:val="Emphasis"/>
        </w:rPr>
        <w:t>diminished influence</w:t>
      </w:r>
      <w:r w:rsidRPr="00640979">
        <w:rPr>
          <w:u w:val="single"/>
        </w:rPr>
        <w:t xml:space="preserve"> abroad. </w:t>
      </w:r>
      <w:r w:rsidRPr="009F5F92">
        <w:rPr>
          <w:highlight w:val="cyan"/>
          <w:u w:val="single"/>
        </w:rPr>
        <w:t>That</w:t>
      </w:r>
      <w:r w:rsidRPr="00510976">
        <w:rPr>
          <w:u w:val="single"/>
        </w:rPr>
        <w:t xml:space="preserve"> view </w:t>
      </w:r>
      <w:r w:rsidRPr="009F5F92">
        <w:rPr>
          <w:highlight w:val="cyan"/>
          <w:u w:val="single"/>
        </w:rPr>
        <w:t>appears</w:t>
      </w:r>
      <w:r w:rsidRPr="009F5F92">
        <w:rPr>
          <w:u w:val="single"/>
        </w:rPr>
        <w:t xml:space="preserve"> to be largely </w:t>
      </w:r>
      <w:r w:rsidRPr="009F5F92">
        <w:rPr>
          <w:highlight w:val="cyan"/>
          <w:u w:val="single"/>
        </w:rPr>
        <w:t>based</w:t>
      </w:r>
      <w:r w:rsidRPr="009F5F92">
        <w:rPr>
          <w:u w:val="single"/>
        </w:rPr>
        <w:t xml:space="preserve"> </w:t>
      </w:r>
      <w:r w:rsidRPr="009F5F92">
        <w:rPr>
          <w:highlight w:val="cyan"/>
          <w:u w:val="single"/>
        </w:rPr>
        <w:t xml:space="preserve">on </w:t>
      </w:r>
      <w:r w:rsidRPr="009F5F92">
        <w:rPr>
          <w:rStyle w:val="Emphasis"/>
          <w:highlight w:val="cyan"/>
        </w:rPr>
        <w:t>anecdotal</w:t>
      </w:r>
      <w:r w:rsidRPr="009F5F92">
        <w:rPr>
          <w:highlight w:val="cyan"/>
          <w:u w:val="single"/>
        </w:rPr>
        <w:t xml:space="preserve"> ev</w:t>
      </w:r>
      <w:r w:rsidRPr="009F5F92">
        <w:rPr>
          <w:u w:val="single"/>
        </w:rPr>
        <w:t>idence</w:t>
      </w:r>
      <w:r w:rsidRPr="009F5F92">
        <w:rPr>
          <w:sz w:val="16"/>
        </w:rPr>
        <w:t xml:space="preserve">, and the preceding sections are intended to provide some much-needed context in which to accurately assess these assertions. By focusing on measurable indicators and accounting for more intangible avenues of influence and exchange, the foregoing has shed some light on what influence the U.S. Supreme Court </w:t>
      </w:r>
      <w:proofErr w:type="gramStart"/>
      <w:r w:rsidRPr="009F5F92">
        <w:rPr>
          <w:sz w:val="16"/>
        </w:rPr>
        <w:t>actually wields</w:t>
      </w:r>
      <w:proofErr w:type="gramEnd"/>
      <w:r w:rsidRPr="009F5F92">
        <w:rPr>
          <w:sz w:val="16"/>
        </w:rPr>
        <w:t xml:space="preserve"> in the emerging global judicial community. This Note has reviewed the frequency of citation to U.S. precedent in Canada and Australia and placed that data in perspective vis-à-vis frequency of citation to both foreign and municipal precedent. In addition, the discussion presented an overview of the various activities the Justices of the U.S. Supreme Court engage in that place them in contact with counterparts and colleagues across the globe. </w:t>
      </w:r>
    </w:p>
    <w:p w14:paraId="241E76FE" w14:textId="77777777" w:rsidR="000F68E7" w:rsidRPr="009F5F92" w:rsidRDefault="000F68E7" w:rsidP="000F68E7">
      <w:pPr>
        <w:rPr>
          <w:u w:val="single"/>
        </w:rPr>
      </w:pPr>
      <w:r w:rsidRPr="009F5F92">
        <w:rPr>
          <w:sz w:val="16"/>
        </w:rPr>
        <w:t xml:space="preserve">Regarding the contention of waning Supreme Court influence abroad, </w:t>
      </w:r>
      <w:r w:rsidRPr="00640979">
        <w:rPr>
          <w:u w:val="single"/>
        </w:rPr>
        <w:t xml:space="preserve">an analysis of </w:t>
      </w:r>
      <w:r w:rsidRPr="00640979">
        <w:rPr>
          <w:rStyle w:val="Emphasis"/>
        </w:rPr>
        <w:t>actual</w:t>
      </w:r>
      <w:r w:rsidRPr="00640979">
        <w:rPr>
          <w:u w:val="single"/>
        </w:rPr>
        <w:t xml:space="preserve"> citation practice </w:t>
      </w:r>
      <w:r w:rsidRPr="00640979">
        <w:rPr>
          <w:rStyle w:val="Emphasis"/>
        </w:rPr>
        <w:t>undermines the validity</w:t>
      </w:r>
      <w:r w:rsidRPr="00640979">
        <w:rPr>
          <w:u w:val="single"/>
        </w:rPr>
        <w:t xml:space="preserve"> of its contenders’ anecdotal evidence. As noted, in absolute numbers the citation to foreign precedent by the SCC and HCA represents only</w:t>
      </w:r>
      <w:r w:rsidRPr="009F5F92">
        <w:rPr>
          <w:u w:val="single"/>
        </w:rPr>
        <w:t xml:space="preserve"> a </w:t>
      </w:r>
      <w:r w:rsidRPr="009F5F92">
        <w:rPr>
          <w:rStyle w:val="Emphasis"/>
        </w:rPr>
        <w:t>fraction</w:t>
      </w:r>
      <w:r w:rsidRPr="009F5F92">
        <w:rPr>
          <w:u w:val="single"/>
        </w:rPr>
        <w:t xml:space="preserve"> of the </w:t>
      </w:r>
      <w:r w:rsidRPr="009F5F92">
        <w:rPr>
          <w:rStyle w:val="Emphasis"/>
        </w:rPr>
        <w:t>total number</w:t>
      </w:r>
      <w:r w:rsidRPr="009F5F92">
        <w:rPr>
          <w:u w:val="single"/>
        </w:rPr>
        <w:t xml:space="preserve"> of citations to judicial authority</w:t>
      </w:r>
      <w:r w:rsidRPr="009F5F92">
        <w:rPr>
          <w:sz w:val="16"/>
        </w:rPr>
        <w:t xml:space="preserve"> employed by these two courts. Thus, any measurable influence occurs within a relatively minor segment of the jurisprudence of these courts, and even </w:t>
      </w:r>
      <w:proofErr w:type="gramStart"/>
      <w:r w:rsidRPr="009F5F92">
        <w:rPr>
          <w:sz w:val="16"/>
        </w:rPr>
        <w:t>then</w:t>
      </w:r>
      <w:proofErr w:type="gramEnd"/>
      <w:r w:rsidRPr="009F5F92">
        <w:rPr>
          <w:sz w:val="16"/>
        </w:rPr>
        <w:t xml:space="preserve"> </w:t>
      </w:r>
      <w:r w:rsidRPr="00640979">
        <w:rPr>
          <w:u w:val="single"/>
        </w:rPr>
        <w:t xml:space="preserve">the data does </w:t>
      </w:r>
      <w:r w:rsidRPr="00640979">
        <w:rPr>
          <w:rStyle w:val="Emphasis"/>
        </w:rPr>
        <w:t>not necessitate</w:t>
      </w:r>
      <w:r w:rsidRPr="00640979">
        <w:rPr>
          <w:u w:val="single"/>
        </w:rPr>
        <w:t xml:space="preserve"> the conclusion that U.S. influence is waning. Indeed, in the case of Australia</w:t>
      </w:r>
      <w:r w:rsidRPr="009F5F92">
        <w:rPr>
          <w:u w:val="single"/>
        </w:rPr>
        <w:t xml:space="preserve">, </w:t>
      </w:r>
      <w:r w:rsidRPr="009F5F92">
        <w:rPr>
          <w:highlight w:val="cyan"/>
          <w:u w:val="single"/>
        </w:rPr>
        <w:t xml:space="preserve">the number of citations to U.S. authority </w:t>
      </w:r>
      <w:r w:rsidRPr="009F5F92">
        <w:rPr>
          <w:rStyle w:val="Emphasis"/>
          <w:highlight w:val="cyan"/>
        </w:rPr>
        <w:t>trends up</w:t>
      </w:r>
      <w:r w:rsidRPr="009F5F92">
        <w:rPr>
          <w:u w:val="single"/>
        </w:rPr>
        <w:t xml:space="preserve">. </w:t>
      </w:r>
    </w:p>
    <w:p w14:paraId="3FC7A86B" w14:textId="77777777" w:rsidR="000F68E7" w:rsidRPr="009F5F92" w:rsidRDefault="000F68E7" w:rsidP="000F68E7">
      <w:pPr>
        <w:rPr>
          <w:sz w:val="16"/>
        </w:rPr>
      </w:pPr>
      <w:r w:rsidRPr="009F5F92">
        <w:rPr>
          <w:highlight w:val="cyan"/>
          <w:u w:val="single"/>
        </w:rPr>
        <w:t>Citation</w:t>
      </w:r>
      <w:r w:rsidRPr="009F5F92">
        <w:rPr>
          <w:u w:val="single"/>
        </w:rPr>
        <w:t xml:space="preserve"> to U.S. authority by the </w:t>
      </w:r>
      <w:r w:rsidRPr="00510976">
        <w:rPr>
          <w:u w:val="single"/>
        </w:rPr>
        <w:t xml:space="preserve">SCC remained </w:t>
      </w:r>
      <w:proofErr w:type="gramStart"/>
      <w:r w:rsidRPr="00510976">
        <w:rPr>
          <w:rStyle w:val="Emphasis"/>
        </w:rPr>
        <w:t>fairly consistent</w:t>
      </w:r>
      <w:proofErr w:type="gramEnd"/>
      <w:r w:rsidRPr="00510976">
        <w:rPr>
          <w:u w:val="single"/>
        </w:rPr>
        <w:t xml:space="preserve"> from 1945</w:t>
      </w:r>
      <w:r w:rsidRPr="009F5F92">
        <w:rPr>
          <w:u w:val="single"/>
        </w:rPr>
        <w:t xml:space="preserve"> </w:t>
      </w:r>
      <w:r w:rsidRPr="00640979">
        <w:rPr>
          <w:u w:val="single"/>
        </w:rPr>
        <w:t xml:space="preserve">to 2008, and citation to U.S. authority </w:t>
      </w:r>
      <w:r w:rsidRPr="00640979">
        <w:rPr>
          <w:rStyle w:val="Emphasis"/>
        </w:rPr>
        <w:t>trended up</w:t>
      </w:r>
      <w:r w:rsidRPr="00640979">
        <w:rPr>
          <w:u w:val="single"/>
        </w:rPr>
        <w:t xml:space="preserve"> between </w:t>
      </w:r>
      <w:r w:rsidRPr="00640979">
        <w:rPr>
          <w:rStyle w:val="Emphasis"/>
        </w:rPr>
        <w:t>1945</w:t>
      </w:r>
      <w:r w:rsidRPr="00640979">
        <w:rPr>
          <w:u w:val="single"/>
        </w:rPr>
        <w:t xml:space="preserve"> and </w:t>
      </w:r>
      <w:r w:rsidRPr="00640979">
        <w:rPr>
          <w:rStyle w:val="Emphasis"/>
        </w:rPr>
        <w:t>1994</w:t>
      </w:r>
      <w:r w:rsidRPr="00640979">
        <w:rPr>
          <w:u w:val="single"/>
        </w:rPr>
        <w:t>.</w:t>
      </w:r>
      <w:r w:rsidRPr="00640979">
        <w:rPr>
          <w:sz w:val="16"/>
        </w:rPr>
        <w:t xml:space="preserve"> </w:t>
      </w:r>
      <w:r w:rsidRPr="00640979">
        <w:rPr>
          <w:u w:val="single"/>
        </w:rPr>
        <w:t>The f</w:t>
      </w:r>
      <w:r w:rsidRPr="009F5F92">
        <w:rPr>
          <w:u w:val="single"/>
        </w:rPr>
        <w:t xml:space="preserve">act that </w:t>
      </w:r>
      <w:r w:rsidRPr="00640979">
        <w:rPr>
          <w:u w:val="single"/>
        </w:rPr>
        <w:t>SCC citation to</w:t>
      </w:r>
      <w:r w:rsidRPr="009F5F92">
        <w:rPr>
          <w:u w:val="single"/>
        </w:rPr>
        <w:t xml:space="preserve"> U.S. Supreme Court authority </w:t>
      </w:r>
      <w:r w:rsidRPr="009F5F92">
        <w:rPr>
          <w:highlight w:val="cyan"/>
          <w:u w:val="single"/>
        </w:rPr>
        <w:t>most frequently referred to</w:t>
      </w:r>
      <w:r w:rsidRPr="009F5F92">
        <w:rPr>
          <w:u w:val="single"/>
        </w:rPr>
        <w:t xml:space="preserve"> decisions of the </w:t>
      </w:r>
      <w:r w:rsidRPr="009F5F92">
        <w:rPr>
          <w:highlight w:val="cyan"/>
          <w:u w:val="single"/>
        </w:rPr>
        <w:t>Warren and Burger</w:t>
      </w:r>
      <w:r w:rsidRPr="009F5F92">
        <w:rPr>
          <w:u w:val="single"/>
        </w:rPr>
        <w:t xml:space="preserve"> Courts </w:t>
      </w:r>
      <w:r w:rsidRPr="009F5F92">
        <w:rPr>
          <w:rStyle w:val="Emphasis"/>
          <w:highlight w:val="cyan"/>
        </w:rPr>
        <w:t>undermines claims</w:t>
      </w:r>
      <w:r w:rsidRPr="009F5F92">
        <w:rPr>
          <w:highlight w:val="cyan"/>
          <w:u w:val="single"/>
        </w:rPr>
        <w:t xml:space="preserve"> that citation</w:t>
      </w:r>
      <w:r w:rsidRPr="009F5F92">
        <w:rPr>
          <w:u w:val="single"/>
        </w:rPr>
        <w:t xml:space="preserve"> to the U.S. Supreme Court has </w:t>
      </w:r>
      <w:r w:rsidRPr="009F5F92">
        <w:rPr>
          <w:highlight w:val="cyan"/>
          <w:u w:val="single"/>
        </w:rPr>
        <w:t>diminished because of</w:t>
      </w:r>
      <w:r w:rsidRPr="009F5F92">
        <w:rPr>
          <w:u w:val="single"/>
        </w:rPr>
        <w:t xml:space="preserve"> </w:t>
      </w:r>
      <w:r w:rsidRPr="009F5F92">
        <w:rPr>
          <w:highlight w:val="cyan"/>
          <w:u w:val="single"/>
        </w:rPr>
        <w:t>political differences</w:t>
      </w:r>
      <w:r w:rsidRPr="009F5F92">
        <w:rPr>
          <w:u w:val="single"/>
        </w:rPr>
        <w:t xml:space="preserve"> over the last decade. Nor does the SCC’s </w:t>
      </w:r>
      <w:r w:rsidRPr="009F5F92">
        <w:rPr>
          <w:rStyle w:val="Emphasis"/>
        </w:rPr>
        <w:t>slight</w:t>
      </w:r>
      <w:r w:rsidRPr="009F5F92">
        <w:rPr>
          <w:u w:val="single"/>
        </w:rPr>
        <w:t xml:space="preserve"> decrease in U.S. Supreme Court citations and slight increase in U.S. state court citations </w:t>
      </w:r>
      <w:r w:rsidRPr="009F5F92">
        <w:rPr>
          <w:rStyle w:val="Emphasis"/>
        </w:rPr>
        <w:t>necessarily speak</w:t>
      </w:r>
      <w:r w:rsidRPr="009F5F92">
        <w:rPr>
          <w:u w:val="single"/>
        </w:rPr>
        <w:t xml:space="preserve"> to a diminishing influence of the U.S. Supreme Court.</w:t>
      </w:r>
      <w:r w:rsidRPr="009F5F92">
        <w:rPr>
          <w:sz w:val="16"/>
        </w:rPr>
        <w:t xml:space="preserve"> This is especially true </w:t>
      </w:r>
      <w:proofErr w:type="gramStart"/>
      <w:r w:rsidRPr="009F5F92">
        <w:rPr>
          <w:sz w:val="16"/>
        </w:rPr>
        <w:t>in light of</w:t>
      </w:r>
      <w:proofErr w:type="gramEnd"/>
      <w:r w:rsidRPr="009F5F92">
        <w:rPr>
          <w:sz w:val="16"/>
        </w:rPr>
        <w:t xml:space="preserve"> changes in the type of cases appearing on the SCC’s docket.</w:t>
      </w:r>
    </w:p>
    <w:p w14:paraId="6994E8E9" w14:textId="77777777" w:rsidR="000F68E7" w:rsidRPr="009F5F92" w:rsidRDefault="000F68E7" w:rsidP="000F68E7">
      <w:pPr>
        <w:rPr>
          <w:sz w:val="16"/>
        </w:rPr>
      </w:pPr>
      <w:r w:rsidRPr="009F5F92">
        <w:rPr>
          <w:sz w:val="16"/>
        </w:rPr>
        <w:t xml:space="preserve">One could reasonably conclude that changes in citation to the U.S. Supreme Court are a result of municipal law maturing to the point at which continued reference to foreign authority, whether from the United States or elsewhere, is less helpful than reliance on domestic precedent.207 Such an inference does not necessarily speak to a diminishing influence, at least no more so than it speaks to a diminishing need for direct reliance on foreign authority to decide cases involving established legal principles. Perhaps if citation to foreign authority were shown to increase, but citation to the U.S. Supreme Court dropped off in favor of other non-municipal authority, the claims of diminishing influence would appear more credible. That is not the case at present, at least </w:t>
      </w:r>
      <w:proofErr w:type="gramStart"/>
      <w:r w:rsidRPr="009F5F92">
        <w:rPr>
          <w:sz w:val="16"/>
        </w:rPr>
        <w:t>with regard to</w:t>
      </w:r>
      <w:proofErr w:type="gramEnd"/>
      <w:r w:rsidRPr="009F5F92">
        <w:rPr>
          <w:sz w:val="16"/>
        </w:rPr>
        <w:t xml:space="preserve"> the U.S. Supreme Court’s influence on Canadian jurisprudence. Rather, concluding that municipal jurists have simply opted for established domestic authority over foreign decisions may even speak to a lasting influence, if the domestic principles were initially derived from foreign sources.</w:t>
      </w:r>
    </w:p>
    <w:p w14:paraId="10B81CE5" w14:textId="77777777" w:rsidR="000F68E7" w:rsidRPr="009F5F92" w:rsidRDefault="000F68E7" w:rsidP="000F68E7">
      <w:pPr>
        <w:rPr>
          <w:sz w:val="16"/>
        </w:rPr>
      </w:pPr>
      <w:r w:rsidRPr="00640979">
        <w:rPr>
          <w:u w:val="single"/>
        </w:rPr>
        <w:t xml:space="preserve">The data pertaining to Australia cut more </w:t>
      </w:r>
      <w:r w:rsidRPr="00640979">
        <w:rPr>
          <w:rStyle w:val="Emphasis"/>
        </w:rPr>
        <w:t>strikingly against</w:t>
      </w:r>
      <w:r w:rsidRPr="00640979">
        <w:rPr>
          <w:u w:val="single"/>
        </w:rPr>
        <w:t xml:space="preserve"> the claims of diminishing</w:t>
      </w:r>
      <w:r w:rsidRPr="009F5F92">
        <w:rPr>
          <w:u w:val="single"/>
        </w:rPr>
        <w:t xml:space="preserve"> influence.</w:t>
      </w:r>
      <w:r w:rsidRPr="009F5F92">
        <w:rPr>
          <w:sz w:val="16"/>
        </w:rPr>
        <w:t xml:space="preserve"> Citation to U.S. authority, and the U.S. Supreme Court in particular, represents a small segment of the HCA’s overall citation. Indeed, citation to non-municipal authority other than U.K. decisions has been consistently outpaced by citation to secondary sources. For example, in 1996 </w:t>
      </w:r>
      <w:r w:rsidRPr="009F5F92">
        <w:rPr>
          <w:sz w:val="16"/>
        </w:rPr>
        <w:lastRenderedPageBreak/>
        <w:t xml:space="preserve">citation to secondary sources accounted for 10.5% of all citations by the HCA, as compared to citation to </w:t>
      </w:r>
      <w:proofErr w:type="gramStart"/>
      <w:r w:rsidRPr="009F5F92">
        <w:rPr>
          <w:sz w:val="16"/>
        </w:rPr>
        <w:t>non U.K.</w:t>
      </w:r>
      <w:proofErr w:type="gramEnd"/>
      <w:r w:rsidRPr="009F5F92">
        <w:rPr>
          <w:sz w:val="16"/>
        </w:rPr>
        <w:t xml:space="preserve"> foreign authority accounting for only 5.4%.</w:t>
      </w:r>
    </w:p>
    <w:p w14:paraId="02394667" w14:textId="77777777" w:rsidR="000F68E7" w:rsidRPr="009F5F92" w:rsidRDefault="000F68E7" w:rsidP="000F68E7">
      <w:pPr>
        <w:rPr>
          <w:sz w:val="16"/>
        </w:rPr>
      </w:pPr>
      <w:r w:rsidRPr="009F5F92">
        <w:rPr>
          <w:sz w:val="16"/>
        </w:rPr>
        <w:t xml:space="preserve">Yet </w:t>
      </w:r>
      <w:r w:rsidRPr="009F5F92">
        <w:rPr>
          <w:u w:val="single"/>
        </w:rPr>
        <w:t xml:space="preserve">within this </w:t>
      </w:r>
      <w:r w:rsidRPr="009F5F92">
        <w:rPr>
          <w:rStyle w:val="Emphasis"/>
        </w:rPr>
        <w:t>small segment</w:t>
      </w:r>
      <w:r w:rsidRPr="009F5F92">
        <w:rPr>
          <w:u w:val="single"/>
        </w:rPr>
        <w:t xml:space="preserve"> of HCA citation, the data reflects a </w:t>
      </w:r>
      <w:r w:rsidRPr="009F5F92">
        <w:rPr>
          <w:rStyle w:val="Emphasis"/>
        </w:rPr>
        <w:t>possible increase</w:t>
      </w:r>
      <w:r w:rsidRPr="009F5F92">
        <w:rPr>
          <w:u w:val="single"/>
        </w:rPr>
        <w:t xml:space="preserve"> in U.S. influence. Unlike the citation practice of the </w:t>
      </w:r>
      <w:r w:rsidRPr="00640979">
        <w:rPr>
          <w:u w:val="single"/>
        </w:rPr>
        <w:t xml:space="preserve">SCC, the HCA demonstrated an </w:t>
      </w:r>
      <w:r w:rsidRPr="00640979">
        <w:rPr>
          <w:rStyle w:val="Emphasis"/>
        </w:rPr>
        <w:t>upward trend</w:t>
      </w:r>
      <w:r w:rsidRPr="00640979">
        <w:rPr>
          <w:u w:val="single"/>
        </w:rPr>
        <w:t xml:space="preserve"> in the citation to U.S. authority</w:t>
      </w:r>
      <w:r w:rsidRPr="00640979">
        <w:rPr>
          <w:sz w:val="16"/>
        </w:rPr>
        <w:t xml:space="preserve">. </w:t>
      </w:r>
      <w:proofErr w:type="gramStart"/>
      <w:r w:rsidRPr="00640979">
        <w:rPr>
          <w:sz w:val="16"/>
        </w:rPr>
        <w:t>With the exception of</w:t>
      </w:r>
      <w:proofErr w:type="gramEnd"/>
      <w:r w:rsidRPr="009F5F92">
        <w:rPr>
          <w:sz w:val="16"/>
        </w:rPr>
        <w:t xml:space="preserve"> the decade 1951 to </w:t>
      </w:r>
      <w:r w:rsidRPr="00510976">
        <w:rPr>
          <w:sz w:val="16"/>
        </w:rPr>
        <w:t xml:space="preserve">1960, </w:t>
      </w:r>
      <w:r w:rsidRPr="00510976">
        <w:rPr>
          <w:u w:val="single"/>
        </w:rPr>
        <w:t xml:space="preserve">the percent of cases citing U.S. authority trends </w:t>
      </w:r>
      <w:r w:rsidRPr="00510976">
        <w:rPr>
          <w:rStyle w:val="Emphasis"/>
        </w:rPr>
        <w:t>up</w:t>
      </w:r>
      <w:r w:rsidRPr="00510976">
        <w:rPr>
          <w:u w:val="single"/>
        </w:rPr>
        <w:t xml:space="preserve">, peaking at </w:t>
      </w:r>
      <w:r w:rsidRPr="00510976">
        <w:rPr>
          <w:rStyle w:val="Emphasis"/>
        </w:rPr>
        <w:t>41</w:t>
      </w:r>
      <w:r w:rsidRPr="00510976">
        <w:rPr>
          <w:u w:val="single"/>
        </w:rPr>
        <w:t>% in the decade 1991 to 1999</w:t>
      </w:r>
      <w:r w:rsidRPr="00510976">
        <w:rPr>
          <w:sz w:val="16"/>
        </w:rPr>
        <w:t xml:space="preserve">. And </w:t>
      </w:r>
      <w:r w:rsidRPr="00510976">
        <w:rPr>
          <w:u w:val="single"/>
        </w:rPr>
        <w:t xml:space="preserve">citation to U.S. authority increased to </w:t>
      </w:r>
      <w:r w:rsidRPr="00510976">
        <w:rPr>
          <w:rStyle w:val="Emphasis"/>
        </w:rPr>
        <w:t>310 citations</w:t>
      </w:r>
      <w:r w:rsidRPr="00510976">
        <w:rPr>
          <w:u w:val="single"/>
        </w:rPr>
        <w:t xml:space="preserve"> per year for 2001 to 2002 from the average</w:t>
      </w:r>
      <w:r w:rsidRPr="00640979">
        <w:rPr>
          <w:u w:val="single"/>
        </w:rPr>
        <w:t xml:space="preserve"> of </w:t>
      </w:r>
      <w:r w:rsidRPr="00640979">
        <w:rPr>
          <w:rStyle w:val="Emphasis"/>
        </w:rPr>
        <w:t>211 citations</w:t>
      </w:r>
      <w:r w:rsidRPr="00640979">
        <w:rPr>
          <w:u w:val="single"/>
        </w:rPr>
        <w:t xml:space="preserve"> per year for </w:t>
      </w:r>
      <w:r w:rsidRPr="00640979">
        <w:rPr>
          <w:rStyle w:val="Emphasis"/>
        </w:rPr>
        <w:t>1991</w:t>
      </w:r>
      <w:r w:rsidRPr="00640979">
        <w:rPr>
          <w:u w:val="single"/>
        </w:rPr>
        <w:t xml:space="preserve"> to </w:t>
      </w:r>
      <w:r w:rsidRPr="00640979">
        <w:rPr>
          <w:rStyle w:val="Emphasis"/>
        </w:rPr>
        <w:t>2000</w:t>
      </w:r>
      <w:r w:rsidRPr="00640979">
        <w:rPr>
          <w:sz w:val="16"/>
        </w:rPr>
        <w:t xml:space="preserve">. By comparison, the </w:t>
      </w:r>
      <w:r w:rsidRPr="00640979">
        <w:rPr>
          <w:u w:val="single"/>
        </w:rPr>
        <w:t>percent of ca</w:t>
      </w:r>
      <w:r w:rsidRPr="009F5F92">
        <w:rPr>
          <w:u w:val="single"/>
        </w:rPr>
        <w:t xml:space="preserve">ses citing authority from </w:t>
      </w:r>
      <w:r w:rsidRPr="009F5F92">
        <w:rPr>
          <w:rStyle w:val="Emphasis"/>
        </w:rPr>
        <w:t>Canada</w:t>
      </w:r>
      <w:r w:rsidRPr="009F5F92">
        <w:rPr>
          <w:u w:val="single"/>
        </w:rPr>
        <w:t xml:space="preserve"> and </w:t>
      </w:r>
      <w:r w:rsidRPr="009F5F92">
        <w:rPr>
          <w:rStyle w:val="Emphasis"/>
        </w:rPr>
        <w:t>N</w:t>
      </w:r>
      <w:r w:rsidRPr="009F5F92">
        <w:rPr>
          <w:u w:val="single"/>
        </w:rPr>
        <w:t xml:space="preserve">ew </w:t>
      </w:r>
      <w:r w:rsidRPr="009F5F92">
        <w:rPr>
          <w:rStyle w:val="Emphasis"/>
        </w:rPr>
        <w:t>Z</w:t>
      </w:r>
      <w:r w:rsidRPr="009F5F92">
        <w:rPr>
          <w:u w:val="single"/>
        </w:rPr>
        <w:t xml:space="preserve">ealand also </w:t>
      </w:r>
      <w:r w:rsidRPr="009F5F92">
        <w:rPr>
          <w:rStyle w:val="Emphasis"/>
        </w:rPr>
        <w:t>trend upward</w:t>
      </w:r>
      <w:r w:rsidRPr="009F5F92">
        <w:rPr>
          <w:u w:val="single"/>
        </w:rPr>
        <w:t xml:space="preserve"> over the twentieth century</w:t>
      </w:r>
      <w:r w:rsidRPr="009F5F92">
        <w:rPr>
          <w:sz w:val="16"/>
        </w:rPr>
        <w:t xml:space="preserve">. Far from supporting assertions of diminishing influence, </w:t>
      </w:r>
      <w:r w:rsidRPr="009F5F92">
        <w:rPr>
          <w:u w:val="single"/>
        </w:rPr>
        <w:t xml:space="preserve">the </w:t>
      </w:r>
      <w:r w:rsidRPr="009F5F92">
        <w:rPr>
          <w:highlight w:val="cyan"/>
          <w:u w:val="single"/>
        </w:rPr>
        <w:t>data points</w:t>
      </w:r>
      <w:r w:rsidRPr="009F5F92">
        <w:rPr>
          <w:u w:val="single"/>
        </w:rPr>
        <w:t xml:space="preserve"> in </w:t>
      </w:r>
      <w:r w:rsidRPr="009F5F92">
        <w:rPr>
          <w:highlight w:val="cyan"/>
          <w:u w:val="single"/>
        </w:rPr>
        <w:t>t</w:t>
      </w:r>
      <w:r w:rsidRPr="009F5F92">
        <w:rPr>
          <w:u w:val="single"/>
        </w:rPr>
        <w:t xml:space="preserve">he </w:t>
      </w:r>
      <w:r w:rsidRPr="009F5F92">
        <w:rPr>
          <w:highlight w:val="cyan"/>
          <w:u w:val="single"/>
        </w:rPr>
        <w:t>o</w:t>
      </w:r>
      <w:r w:rsidRPr="009F5F92">
        <w:rPr>
          <w:u w:val="single"/>
        </w:rPr>
        <w:t xml:space="preserve">pposite direction: that of </w:t>
      </w:r>
      <w:r w:rsidRPr="009F5F92">
        <w:rPr>
          <w:rStyle w:val="Emphasis"/>
          <w:highlight w:val="cyan"/>
        </w:rPr>
        <w:t>increasing</w:t>
      </w:r>
      <w:r w:rsidRPr="009F5F92">
        <w:rPr>
          <w:rStyle w:val="Emphasis"/>
        </w:rPr>
        <w:t xml:space="preserve"> relevance</w:t>
      </w:r>
      <w:r w:rsidRPr="009F5F92">
        <w:rPr>
          <w:u w:val="single"/>
        </w:rPr>
        <w:t xml:space="preserve">, if not </w:t>
      </w:r>
      <w:r w:rsidRPr="009F5F92">
        <w:rPr>
          <w:rStyle w:val="Emphasis"/>
          <w:highlight w:val="cyan"/>
        </w:rPr>
        <w:t>influence</w:t>
      </w:r>
      <w:r w:rsidRPr="009F5F92">
        <w:rPr>
          <w:u w:val="single"/>
        </w:rPr>
        <w:t xml:space="preserve">, of the U.S. Supreme Court at a time when the HCA was </w:t>
      </w:r>
      <w:r w:rsidRPr="009F5F92">
        <w:rPr>
          <w:rStyle w:val="Emphasis"/>
        </w:rPr>
        <w:t>increasingly open</w:t>
      </w:r>
      <w:r w:rsidRPr="009F5F92">
        <w:rPr>
          <w:u w:val="single"/>
        </w:rPr>
        <w:t xml:space="preserve"> to the use of foreign authority. The fact that HCA citation to U.S. authority spread to </w:t>
      </w:r>
      <w:r w:rsidRPr="009F5F92">
        <w:rPr>
          <w:rStyle w:val="Emphasis"/>
        </w:rPr>
        <w:t>additional legal areas</w:t>
      </w:r>
      <w:r w:rsidRPr="009F5F92">
        <w:rPr>
          <w:u w:val="single"/>
        </w:rPr>
        <w:t xml:space="preserve"> at the same time the frequency of citation increased further supports an inference of increased relevance and influence.</w:t>
      </w:r>
    </w:p>
    <w:p w14:paraId="6A4E7C49" w14:textId="77777777" w:rsidR="000F68E7" w:rsidRPr="009F5F92" w:rsidRDefault="000F68E7" w:rsidP="000F68E7">
      <w:pPr>
        <w:rPr>
          <w:sz w:val="16"/>
        </w:rPr>
      </w:pPr>
      <w:r w:rsidRPr="009F5F92">
        <w:rPr>
          <w:sz w:val="16"/>
        </w:rPr>
        <w:t xml:space="preserve">There are other reasons, in addition to the conclusions drawn from the data above, that counsel skepticism of claims that the U.S. Supreme Court is losing its influence. While this paper has focused on citation analysis as a verifiable metric to use in assessing the relative influence of the U.S. Supreme Court, </w:t>
      </w:r>
      <w:r w:rsidRPr="009F5F92">
        <w:rPr>
          <w:highlight w:val="cyan"/>
          <w:u w:val="single"/>
        </w:rPr>
        <w:t>citation analysis</w:t>
      </w:r>
      <w:r w:rsidRPr="009F5F92">
        <w:rPr>
          <w:u w:val="single"/>
        </w:rPr>
        <w:t xml:space="preserve"> alone may </w:t>
      </w:r>
      <w:r w:rsidRPr="009F5F92">
        <w:rPr>
          <w:rStyle w:val="Emphasis"/>
          <w:highlight w:val="cyan"/>
        </w:rPr>
        <w:t>not account</w:t>
      </w:r>
      <w:r w:rsidRPr="009F5F92">
        <w:rPr>
          <w:highlight w:val="cyan"/>
          <w:u w:val="single"/>
        </w:rPr>
        <w:t xml:space="preserve"> for</w:t>
      </w:r>
      <w:r w:rsidRPr="009F5F92">
        <w:rPr>
          <w:u w:val="single"/>
        </w:rPr>
        <w:t xml:space="preserve"> the </w:t>
      </w:r>
      <w:r w:rsidRPr="009F5F92">
        <w:rPr>
          <w:highlight w:val="cyan"/>
          <w:u w:val="single"/>
        </w:rPr>
        <w:t>full</w:t>
      </w:r>
      <w:r w:rsidRPr="009F5F92">
        <w:rPr>
          <w:u w:val="single"/>
        </w:rPr>
        <w:t xml:space="preserve"> </w:t>
      </w:r>
      <w:r w:rsidRPr="009F5F92">
        <w:rPr>
          <w:highlight w:val="cyan"/>
          <w:u w:val="single"/>
        </w:rPr>
        <w:t>picture</w:t>
      </w:r>
      <w:r w:rsidRPr="009F5F92">
        <w:rPr>
          <w:u w:val="single"/>
        </w:rPr>
        <w:t xml:space="preserve">. </w:t>
      </w:r>
      <w:r w:rsidRPr="009F5F92">
        <w:rPr>
          <w:highlight w:val="cyan"/>
          <w:u w:val="single"/>
        </w:rPr>
        <w:t xml:space="preserve">Influence may come from </w:t>
      </w:r>
      <w:r w:rsidRPr="009F5F92">
        <w:rPr>
          <w:rStyle w:val="Emphasis"/>
          <w:highlight w:val="cyan"/>
        </w:rPr>
        <w:t>conversations</w:t>
      </w:r>
      <w:r w:rsidRPr="009F5F92">
        <w:rPr>
          <w:u w:val="single"/>
        </w:rPr>
        <w:t xml:space="preserve"> at </w:t>
      </w:r>
      <w:r w:rsidRPr="009F5F92">
        <w:rPr>
          <w:rStyle w:val="Emphasis"/>
          <w:highlight w:val="cyan"/>
        </w:rPr>
        <w:t>conferences</w:t>
      </w:r>
      <w:r w:rsidRPr="009F5F92">
        <w:rPr>
          <w:u w:val="single"/>
        </w:rPr>
        <w:t xml:space="preserve">, </w:t>
      </w:r>
      <w:r w:rsidRPr="009F5F92">
        <w:rPr>
          <w:rStyle w:val="Emphasis"/>
        </w:rPr>
        <w:t xml:space="preserve">speaking </w:t>
      </w:r>
      <w:r w:rsidRPr="009F5F92">
        <w:rPr>
          <w:rStyle w:val="Emphasis"/>
          <w:highlight w:val="cyan"/>
        </w:rPr>
        <w:t>engagements</w:t>
      </w:r>
      <w:r w:rsidRPr="009F5F92">
        <w:rPr>
          <w:highlight w:val="cyan"/>
          <w:u w:val="single"/>
        </w:rPr>
        <w:t>, and</w:t>
      </w:r>
      <w:r w:rsidRPr="009F5F92">
        <w:rPr>
          <w:u w:val="single"/>
        </w:rPr>
        <w:t xml:space="preserve"> through </w:t>
      </w:r>
      <w:r w:rsidRPr="009F5F92">
        <w:rPr>
          <w:rStyle w:val="Emphasis"/>
          <w:highlight w:val="cyan"/>
        </w:rPr>
        <w:t>non-judicial</w:t>
      </w:r>
      <w:r w:rsidRPr="009F5F92">
        <w:rPr>
          <w:highlight w:val="cyan"/>
          <w:u w:val="single"/>
        </w:rPr>
        <w:t xml:space="preserve"> projects</w:t>
      </w:r>
      <w:r w:rsidRPr="009F5F92">
        <w:rPr>
          <w:u w:val="single"/>
        </w:rPr>
        <w:t>.</w:t>
      </w:r>
      <w:r w:rsidRPr="009F5F92">
        <w:rPr>
          <w:sz w:val="16"/>
        </w:rPr>
        <w:t xml:space="preserve">208 </w:t>
      </w:r>
      <w:r w:rsidRPr="009F5F92">
        <w:rPr>
          <w:u w:val="single"/>
        </w:rPr>
        <w:t xml:space="preserve">Influence might also come from simply </w:t>
      </w:r>
      <w:r w:rsidRPr="009F5F92">
        <w:rPr>
          <w:rStyle w:val="Emphasis"/>
        </w:rPr>
        <w:t>staying current</w:t>
      </w:r>
      <w:r w:rsidRPr="009F5F92">
        <w:rPr>
          <w:u w:val="single"/>
        </w:rPr>
        <w:t xml:space="preserve"> with jurisprudential developments abroad</w:t>
      </w:r>
      <w:r w:rsidRPr="009F5F92">
        <w:rPr>
          <w:sz w:val="16"/>
        </w:rPr>
        <w:t>. Indeed, despite disagreeing about citing foreign law in opinions, Justices Breyer and Scalia agree on the potential utility of keeping informed of the decisions of other national and constitutional courts.209</w:t>
      </w:r>
    </w:p>
    <w:p w14:paraId="6002F66E" w14:textId="77777777" w:rsidR="000F68E7" w:rsidRPr="009F5F92" w:rsidRDefault="000F68E7" w:rsidP="000F68E7">
      <w:pPr>
        <w:rPr>
          <w:u w:val="single"/>
        </w:rPr>
      </w:pPr>
      <w:r w:rsidRPr="009F5F92">
        <w:rPr>
          <w:sz w:val="16"/>
        </w:rPr>
        <w:t xml:space="preserve">Also, given the small number of citations under discussion, and the views professed by Justices and academics advocating </w:t>
      </w:r>
      <w:proofErr w:type="spellStart"/>
      <w:r w:rsidRPr="009F5F92">
        <w:rPr>
          <w:sz w:val="16"/>
        </w:rPr>
        <w:t>comparativism</w:t>
      </w:r>
      <w:proofErr w:type="spellEnd"/>
      <w:r w:rsidRPr="009F5F92">
        <w:rPr>
          <w:sz w:val="16"/>
        </w:rPr>
        <w:t xml:space="preserve">, the precise nature of the Court’s influence is ambiguous. To be sure, any precedent considered will have some measure of influence, even if only serving as background. But given the overall context of the comparative exercise and the </w:t>
      </w:r>
      <w:proofErr w:type="gramStart"/>
      <w:r w:rsidRPr="009F5F92">
        <w:rPr>
          <w:sz w:val="16"/>
        </w:rPr>
        <w:t>manner in which</w:t>
      </w:r>
      <w:proofErr w:type="gramEnd"/>
      <w:r w:rsidRPr="009F5F92">
        <w:rPr>
          <w:sz w:val="16"/>
        </w:rPr>
        <w:t xml:space="preserve"> foreign precedent is apparently used, precisely what influence the U.S. Supreme Court is supposed to be losing is unclear. To hear the Justices of the SCC and HCA discuss their use of foreign authority,210 or to consider Justice Breyer’s views of appropriate use of comparative materials,211 one wonders what it was the United States was exporting.212 Rather than actual jurisprudence,213 perhaps it was a model of constitutionalism.214 </w:t>
      </w:r>
      <w:r w:rsidRPr="009F5F92">
        <w:rPr>
          <w:u w:val="single"/>
        </w:rPr>
        <w:t xml:space="preserve">If so, </w:t>
      </w:r>
      <w:r w:rsidRPr="00640979">
        <w:rPr>
          <w:u w:val="single"/>
        </w:rPr>
        <w:t xml:space="preserve">then it is </w:t>
      </w:r>
      <w:r w:rsidRPr="00640979">
        <w:rPr>
          <w:rStyle w:val="Emphasis"/>
        </w:rPr>
        <w:t>difficult</w:t>
      </w:r>
      <w:r w:rsidRPr="00640979">
        <w:rPr>
          <w:u w:val="single"/>
        </w:rPr>
        <w:t xml:space="preserve"> to see how U.S. influence diminishes by the exercise of a uniquely American contribution—judicial review215—merely because others do not </w:t>
      </w:r>
      <w:r w:rsidRPr="00640979">
        <w:rPr>
          <w:rStyle w:val="Emphasis"/>
        </w:rPr>
        <w:t>routinely consult</w:t>
      </w:r>
      <w:r w:rsidRPr="00640979">
        <w:rPr>
          <w:u w:val="single"/>
        </w:rPr>
        <w:t xml:space="preserve"> the results.</w:t>
      </w:r>
    </w:p>
    <w:p w14:paraId="6CB4B8BE" w14:textId="77777777" w:rsidR="000F68E7" w:rsidRPr="009F5F92" w:rsidRDefault="000F68E7" w:rsidP="000F68E7">
      <w:pPr>
        <w:pStyle w:val="Heading4"/>
        <w:rPr>
          <w:rFonts w:cs="Calibri"/>
        </w:rPr>
      </w:pPr>
      <w:r w:rsidRPr="009F5F92">
        <w:rPr>
          <w:rFonts w:cs="Calibri"/>
        </w:rPr>
        <w:t xml:space="preserve">Court signaling is </w:t>
      </w:r>
      <w:r w:rsidRPr="009F5F92">
        <w:rPr>
          <w:rFonts w:cs="Calibri"/>
          <w:u w:val="single"/>
        </w:rPr>
        <w:t>more effective</w:t>
      </w:r>
      <w:r w:rsidRPr="009F5F92">
        <w:rPr>
          <w:rFonts w:cs="Calibri"/>
        </w:rPr>
        <w:t xml:space="preserve">---it’s </w:t>
      </w:r>
      <w:r w:rsidRPr="009F5F92">
        <w:rPr>
          <w:rFonts w:cs="Calibri"/>
          <w:u w:val="single"/>
        </w:rPr>
        <w:t>global</w:t>
      </w:r>
      <w:r w:rsidRPr="009F5F92">
        <w:rPr>
          <w:rFonts w:cs="Calibri"/>
        </w:rPr>
        <w:t xml:space="preserve">, </w:t>
      </w:r>
      <w:r w:rsidRPr="009F5F92">
        <w:rPr>
          <w:rFonts w:cs="Calibri"/>
          <w:u w:val="single"/>
        </w:rPr>
        <w:t>direct</w:t>
      </w:r>
      <w:r w:rsidRPr="009F5F92">
        <w:rPr>
          <w:rFonts w:cs="Calibri"/>
        </w:rPr>
        <w:t xml:space="preserve">, </w:t>
      </w:r>
      <w:r w:rsidRPr="009F5F92">
        <w:rPr>
          <w:rFonts w:cs="Calibri"/>
          <w:u w:val="single"/>
        </w:rPr>
        <w:t>authoritative</w:t>
      </w:r>
      <w:r w:rsidRPr="009F5F92">
        <w:rPr>
          <w:rFonts w:cs="Calibri"/>
        </w:rPr>
        <w:t xml:space="preserve">, and free from </w:t>
      </w:r>
      <w:r w:rsidRPr="009F5F92">
        <w:rPr>
          <w:rFonts w:cs="Calibri"/>
          <w:u w:val="single"/>
        </w:rPr>
        <w:t>partisanship</w:t>
      </w:r>
      <w:r w:rsidRPr="009F5F92">
        <w:rPr>
          <w:rFonts w:cs="Calibri"/>
        </w:rPr>
        <w:t xml:space="preserve">. </w:t>
      </w:r>
    </w:p>
    <w:p w14:paraId="6C20489B" w14:textId="77777777" w:rsidR="000F68E7" w:rsidRPr="009F5F92" w:rsidRDefault="000F68E7" w:rsidP="000F68E7">
      <w:proofErr w:type="spellStart"/>
      <w:r w:rsidRPr="009F5F92">
        <w:rPr>
          <w:rStyle w:val="Style13ptBold"/>
        </w:rPr>
        <w:t>Eichensehr</w:t>
      </w:r>
      <w:proofErr w:type="spellEnd"/>
      <w:r w:rsidRPr="009F5F92">
        <w:rPr>
          <w:rStyle w:val="Style13ptBold"/>
        </w:rPr>
        <w:t xml:space="preserve"> ’18 </w:t>
      </w:r>
      <w:r w:rsidRPr="009F5F92">
        <w:t>[Kristen; May 2018; Assistant Professor at the UCLA School of Law, JD from Yale Law School, M.Phil. in International Relations from the University of Cambridge, AB in Government from Harvard University, Former Visiting Fellow at the Hoover Institution, Former Term Member of the Council on Foreign Relations, Affiliate at the Stanford Center for International Security and Cooperation, Affiliate Scholar at the Center for Internet and Society at Stanford Law School; University of Chicago Law Review, “Courts, Congress, and the Conduct of Foreign Relations,” vol. 85]</w:t>
      </w:r>
    </w:p>
    <w:p w14:paraId="2D8E5E9E" w14:textId="77777777" w:rsidR="000F68E7" w:rsidRPr="009F5F92" w:rsidRDefault="000F68E7" w:rsidP="000F68E7">
      <w:pPr>
        <w:rPr>
          <w:sz w:val="16"/>
        </w:rPr>
      </w:pPr>
      <w:r w:rsidRPr="009F5F92">
        <w:rPr>
          <w:sz w:val="16"/>
        </w:rPr>
        <w:lastRenderedPageBreak/>
        <w:t xml:space="preserve">In the US constitutional system, the executive branch generally conducts foreign relations. </w:t>
      </w:r>
      <w:r w:rsidRPr="00640979">
        <w:rPr>
          <w:sz w:val="16"/>
        </w:rPr>
        <w:t xml:space="preserve">But </w:t>
      </w:r>
      <w:r w:rsidRPr="00640979">
        <w:rPr>
          <w:rStyle w:val="StyleUnderline"/>
        </w:rPr>
        <w:t xml:space="preserve">in </w:t>
      </w:r>
      <w:r w:rsidRPr="00640979">
        <w:rPr>
          <w:rStyle w:val="Emphasis"/>
        </w:rPr>
        <w:t>recent years</w:t>
      </w:r>
      <w:r w:rsidRPr="00640979">
        <w:rPr>
          <w:rStyle w:val="StyleUnderline"/>
        </w:rPr>
        <w:t xml:space="preserve">, </w:t>
      </w:r>
      <w:proofErr w:type="gramStart"/>
      <w:r w:rsidRPr="009F5F92">
        <w:rPr>
          <w:rStyle w:val="StyleUnderline"/>
          <w:highlight w:val="cyan"/>
        </w:rPr>
        <w:t>the</w:t>
      </w:r>
      <w:r w:rsidRPr="009F5F92">
        <w:rPr>
          <w:rStyle w:val="StyleUnderline"/>
        </w:rPr>
        <w:t xml:space="preserve">  </w:t>
      </w:r>
      <w:r w:rsidRPr="009F5F92">
        <w:rPr>
          <w:rStyle w:val="Emphasis"/>
        </w:rPr>
        <w:t>nonexecutive</w:t>
      </w:r>
      <w:proofErr w:type="gramEnd"/>
      <w:r w:rsidRPr="009F5F92">
        <w:rPr>
          <w:rStyle w:val="StyleUnderline"/>
        </w:rPr>
        <w:t xml:space="preserve"> branches</w:t>
      </w:r>
      <w:r w:rsidRPr="009F5F92">
        <w:rPr>
          <w:sz w:val="16"/>
        </w:rPr>
        <w:t>--</w:t>
      </w:r>
      <w:r w:rsidRPr="009F5F92">
        <w:rPr>
          <w:rStyle w:val="StyleUnderline"/>
        </w:rPr>
        <w:t xml:space="preserve">the </w:t>
      </w:r>
      <w:r w:rsidRPr="009F5F92">
        <w:rPr>
          <w:rStyle w:val="Emphasis"/>
          <w:highlight w:val="cyan"/>
        </w:rPr>
        <w:t>judiciary</w:t>
      </w:r>
      <w:r w:rsidRPr="009F5F92">
        <w:rPr>
          <w:sz w:val="16"/>
        </w:rPr>
        <w:t xml:space="preserve"> and Congress--</w:t>
      </w:r>
      <w:r w:rsidRPr="009F5F92">
        <w:rPr>
          <w:rStyle w:val="StyleUnderline"/>
        </w:rPr>
        <w:t xml:space="preserve">have </w:t>
      </w:r>
      <w:r w:rsidRPr="009F5F92">
        <w:rPr>
          <w:rStyle w:val="Emphasis"/>
          <w:highlight w:val="cyan"/>
        </w:rPr>
        <w:t>challenged</w:t>
      </w:r>
      <w:r w:rsidRPr="009F5F92">
        <w:rPr>
          <w:rStyle w:val="StyleUnderline"/>
          <w:highlight w:val="cyan"/>
        </w:rPr>
        <w:t xml:space="preserve"> the </w:t>
      </w:r>
      <w:r w:rsidRPr="009F5F92">
        <w:rPr>
          <w:rStyle w:val="Emphasis"/>
          <w:highlight w:val="cyan"/>
        </w:rPr>
        <w:t>exclusivity</w:t>
      </w:r>
      <w:r w:rsidRPr="009F5F92">
        <w:rPr>
          <w:rStyle w:val="StyleUnderline"/>
          <w:highlight w:val="cyan"/>
        </w:rPr>
        <w:t xml:space="preserve"> of</w:t>
      </w:r>
      <w:r w:rsidRPr="009F5F92">
        <w:rPr>
          <w:rStyle w:val="StyleUnderline"/>
        </w:rPr>
        <w:t xml:space="preserve"> the </w:t>
      </w:r>
      <w:r w:rsidRPr="00640979">
        <w:rPr>
          <w:rStyle w:val="StyleUnderline"/>
        </w:rPr>
        <w:t>president's</w:t>
      </w:r>
      <w:r w:rsidRPr="009F5F92">
        <w:rPr>
          <w:rStyle w:val="StyleUnderline"/>
        </w:rPr>
        <w:t xml:space="preserve"> authority to conduct </w:t>
      </w:r>
      <w:r w:rsidRPr="009F5F92">
        <w:rPr>
          <w:rStyle w:val="StyleUnderline"/>
          <w:highlight w:val="cyan"/>
        </w:rPr>
        <w:t>foreign relations by opening</w:t>
      </w:r>
      <w:r w:rsidRPr="009F5F92">
        <w:rPr>
          <w:rStyle w:val="StyleUnderline"/>
        </w:rPr>
        <w:t xml:space="preserve"> </w:t>
      </w:r>
      <w:r w:rsidRPr="009F5F92">
        <w:rPr>
          <w:rStyle w:val="Emphasis"/>
        </w:rPr>
        <w:t xml:space="preserve">direct </w:t>
      </w:r>
      <w:r w:rsidRPr="009F5F92">
        <w:rPr>
          <w:rStyle w:val="Emphasis"/>
          <w:highlight w:val="cyan"/>
        </w:rPr>
        <w:t>channels</w:t>
      </w:r>
      <w:r w:rsidRPr="009F5F92">
        <w:rPr>
          <w:rStyle w:val="StyleUnderline"/>
          <w:highlight w:val="cyan"/>
        </w:rPr>
        <w:t xml:space="preserve"> of communication </w:t>
      </w:r>
      <w:r w:rsidRPr="00640979">
        <w:rPr>
          <w:rStyle w:val="StyleUnderline"/>
        </w:rPr>
        <w:t xml:space="preserve">with </w:t>
      </w:r>
      <w:r w:rsidRPr="00640979">
        <w:rPr>
          <w:rStyle w:val="Emphasis"/>
        </w:rPr>
        <w:t>foreign governments</w:t>
      </w:r>
      <w:r w:rsidRPr="00640979">
        <w:rPr>
          <w:sz w:val="16"/>
        </w:rPr>
        <w:t>' executive branches. For example, in January</w:t>
      </w:r>
      <w:r w:rsidRPr="009F5F92">
        <w:rPr>
          <w:sz w:val="16"/>
        </w:rPr>
        <w:t xml:space="preserve"> 2015, Speaker of the House John Boehner invited Israeli Prime Minister Benjamin Netanyahu to address Congress, breaking protocol by failing to coordinate with the White House. Two months later, forty-seven Republican senators, led by Senator Tom Cotton, penned a letter to the leaders of Iran </w:t>
      </w:r>
      <w:proofErr w:type="gramStart"/>
      <w:r w:rsidRPr="009F5F92">
        <w:rPr>
          <w:sz w:val="16"/>
        </w:rPr>
        <w:t>in an attempt to</w:t>
      </w:r>
      <w:proofErr w:type="gramEnd"/>
      <w:r w:rsidRPr="009F5F92">
        <w:rPr>
          <w:sz w:val="16"/>
        </w:rPr>
        <w:t xml:space="preserve"> undermine the executive branch's negotiations to halt Iran's nuclear program. More recently, Senator John McCain independently reached out to the Australian ambassador to smooth over relations after President Donald Trump "abruptly ended" a call with Australian Prime Minister Malcolm Turnbull.</w:t>
      </w:r>
    </w:p>
    <w:p w14:paraId="49D09410" w14:textId="77777777" w:rsidR="000F68E7" w:rsidRPr="009F5F92" w:rsidRDefault="000F68E7" w:rsidP="000F68E7">
      <w:pPr>
        <w:rPr>
          <w:sz w:val="16"/>
        </w:rPr>
      </w:pPr>
      <w:r w:rsidRPr="009F5F92">
        <w:rPr>
          <w:rStyle w:val="StyleUnderline"/>
        </w:rPr>
        <w:t xml:space="preserve">These contacts </w:t>
      </w:r>
      <w:r w:rsidRPr="009F5F92">
        <w:rPr>
          <w:rStyle w:val="Emphasis"/>
        </w:rPr>
        <w:t>challenge</w:t>
      </w:r>
      <w:r w:rsidRPr="009F5F92">
        <w:rPr>
          <w:rStyle w:val="StyleUnderline"/>
        </w:rPr>
        <w:t xml:space="preserve"> conventional understandings about</w:t>
      </w:r>
      <w:r w:rsidRPr="009F5F92">
        <w:rPr>
          <w:sz w:val="16"/>
        </w:rPr>
        <w:t xml:space="preserve"> the constitutional </w:t>
      </w:r>
      <w:r w:rsidRPr="009F5F92">
        <w:rPr>
          <w:rStyle w:val="StyleUnderline"/>
        </w:rPr>
        <w:t>separation of powers</w:t>
      </w:r>
      <w:r w:rsidRPr="009F5F92">
        <w:rPr>
          <w:sz w:val="16"/>
        </w:rPr>
        <w:t xml:space="preserve">. </w:t>
      </w:r>
      <w:r w:rsidRPr="00640979">
        <w:rPr>
          <w:sz w:val="16"/>
        </w:rPr>
        <w:t xml:space="preserve">Although </w:t>
      </w:r>
      <w:r w:rsidRPr="00640979">
        <w:rPr>
          <w:rStyle w:val="StyleUnderline"/>
        </w:rPr>
        <w:t xml:space="preserve">the </w:t>
      </w:r>
      <w:r w:rsidRPr="00640979">
        <w:rPr>
          <w:rStyle w:val="Emphasis"/>
        </w:rPr>
        <w:t>judiciary</w:t>
      </w:r>
      <w:r w:rsidRPr="00640979">
        <w:rPr>
          <w:rStyle w:val="StyleUnderline"/>
        </w:rPr>
        <w:t xml:space="preserve"> decides cases </w:t>
      </w:r>
      <w:r w:rsidRPr="00640979">
        <w:rPr>
          <w:rStyle w:val="Emphasis"/>
        </w:rPr>
        <w:t>related to foreign affairs</w:t>
      </w:r>
      <w:r w:rsidRPr="009F5F92">
        <w:rPr>
          <w:sz w:val="16"/>
        </w:rPr>
        <w:t xml:space="preserve">, and Congress exercises fiscal, treaty, and other powers that affect foreign relations, generally the executive branch </w:t>
      </w:r>
      <w:proofErr w:type="gramStart"/>
      <w:r w:rsidRPr="009F5F92">
        <w:rPr>
          <w:sz w:val="16"/>
        </w:rPr>
        <w:t>actually conducts</w:t>
      </w:r>
      <w:proofErr w:type="gramEnd"/>
      <w:r w:rsidRPr="009F5F92">
        <w:rPr>
          <w:sz w:val="16"/>
        </w:rPr>
        <w:t xml:space="preserve"> foreign relations, interacting directly with representatives of foreign governments' executive branches. The Netanyahu invitation and other examples deviate from this model. Moreover, courts, Congress, executive officials, and commentators lack a framework--much less an agreed-upon framework--for assessing whether the actions nonetheless comply with the Constitution.</w:t>
      </w:r>
    </w:p>
    <w:p w14:paraId="61CCFA49" w14:textId="77777777" w:rsidR="000F68E7" w:rsidRPr="009F5F92" w:rsidRDefault="000F68E7" w:rsidP="000F68E7">
      <w:pPr>
        <w:rPr>
          <w:sz w:val="16"/>
        </w:rPr>
      </w:pPr>
      <w:r w:rsidRPr="009F5F92">
        <w:rPr>
          <w:sz w:val="16"/>
        </w:rPr>
        <w:t xml:space="preserve">Actors within and outside the three branches of government often analyze separation-of-powers disputes using the tripartite framework set out in Justice Robert Jackson's concurring opinion in Youngstown Sheet &amp; Tube Co v Sawyer. Jackson's Youngstown framework assumes, however, that the action in question is an executive action that must be judged </w:t>
      </w:r>
      <w:proofErr w:type="gramStart"/>
      <w:r w:rsidRPr="009F5F92">
        <w:rPr>
          <w:sz w:val="16"/>
        </w:rPr>
        <w:t>in light of</w:t>
      </w:r>
      <w:proofErr w:type="gramEnd"/>
      <w:r w:rsidRPr="009F5F92">
        <w:rPr>
          <w:sz w:val="16"/>
        </w:rPr>
        <w:t xml:space="preserve"> Congress's approval, silence, or disapproval. The Netanyahu invitation and other examples disrupt this assumption</w:t>
      </w:r>
      <w:r w:rsidRPr="00510976">
        <w:rPr>
          <w:sz w:val="16"/>
        </w:rPr>
        <w:t xml:space="preserve">: </w:t>
      </w:r>
      <w:r w:rsidRPr="00510976">
        <w:rPr>
          <w:rStyle w:val="StyleUnderline"/>
        </w:rPr>
        <w:t xml:space="preserve">their </w:t>
      </w:r>
      <w:r w:rsidRPr="00510976">
        <w:rPr>
          <w:rStyle w:val="Emphasis"/>
        </w:rPr>
        <w:t>defining feature</w:t>
      </w:r>
      <w:r w:rsidRPr="00510976">
        <w:rPr>
          <w:rStyle w:val="StyleUnderline"/>
        </w:rPr>
        <w:t xml:space="preserve"> is the initiative exercised by the </w:t>
      </w:r>
      <w:r w:rsidRPr="00510976">
        <w:rPr>
          <w:rStyle w:val="Emphasis"/>
        </w:rPr>
        <w:t>nonexecutive</w:t>
      </w:r>
      <w:r w:rsidRPr="00510976">
        <w:rPr>
          <w:rStyle w:val="StyleUnderline"/>
        </w:rPr>
        <w:t xml:space="preserve"> branch in engaging in </w:t>
      </w:r>
      <w:r w:rsidRPr="00510976">
        <w:rPr>
          <w:rStyle w:val="Emphasis"/>
        </w:rPr>
        <w:t>direct contacts</w:t>
      </w:r>
      <w:r w:rsidRPr="00510976">
        <w:rPr>
          <w:rStyle w:val="StyleUnderline"/>
        </w:rPr>
        <w:t xml:space="preserve"> with foreign governments</w:t>
      </w:r>
      <w:r w:rsidRPr="00510976">
        <w:rPr>
          <w:sz w:val="16"/>
        </w:rPr>
        <w:t>.</w:t>
      </w:r>
    </w:p>
    <w:p w14:paraId="0FAA9F82" w14:textId="77777777" w:rsidR="000F68E7" w:rsidRPr="009F5F92" w:rsidRDefault="000F68E7" w:rsidP="000F68E7">
      <w:pPr>
        <w:rPr>
          <w:sz w:val="16"/>
        </w:rPr>
      </w:pPr>
      <w:r w:rsidRPr="009F5F92">
        <w:rPr>
          <w:rStyle w:val="StyleUnderline"/>
          <w:highlight w:val="cyan"/>
        </w:rPr>
        <w:t>Building on</w:t>
      </w:r>
      <w:r w:rsidRPr="009F5F92">
        <w:rPr>
          <w:sz w:val="16"/>
        </w:rPr>
        <w:t xml:space="preserve"> the </w:t>
      </w:r>
      <w:r w:rsidRPr="00640979">
        <w:rPr>
          <w:rStyle w:val="StyleUnderline"/>
        </w:rPr>
        <w:t>Netanyahu</w:t>
      </w:r>
      <w:r w:rsidRPr="00640979">
        <w:rPr>
          <w:sz w:val="16"/>
        </w:rPr>
        <w:t xml:space="preserve"> invitation, the </w:t>
      </w:r>
      <w:r w:rsidRPr="00640979">
        <w:rPr>
          <w:rStyle w:val="StyleUnderline"/>
        </w:rPr>
        <w:t>Cotton</w:t>
      </w:r>
      <w:r w:rsidRPr="00640979">
        <w:rPr>
          <w:sz w:val="16"/>
        </w:rPr>
        <w:t xml:space="preserve"> letter, </w:t>
      </w:r>
      <w:r w:rsidRPr="00640979">
        <w:rPr>
          <w:rStyle w:val="StyleUnderline"/>
        </w:rPr>
        <w:t>and additional</w:t>
      </w:r>
      <w:r w:rsidRPr="009F5F92">
        <w:rPr>
          <w:rStyle w:val="StyleUnderline"/>
        </w:rPr>
        <w:t xml:space="preserve"> </w:t>
      </w:r>
      <w:r w:rsidRPr="009F5F92">
        <w:rPr>
          <w:rStyle w:val="Emphasis"/>
          <w:highlight w:val="cyan"/>
        </w:rPr>
        <w:t>historical</w:t>
      </w:r>
      <w:r w:rsidRPr="009F5F92">
        <w:rPr>
          <w:rStyle w:val="StyleUnderline"/>
        </w:rPr>
        <w:t xml:space="preserve"> and </w:t>
      </w:r>
      <w:r w:rsidRPr="009F5F92">
        <w:rPr>
          <w:rStyle w:val="Emphasis"/>
        </w:rPr>
        <w:t xml:space="preserve">recent </w:t>
      </w:r>
      <w:r w:rsidRPr="009F5F92">
        <w:rPr>
          <w:rStyle w:val="Emphasis"/>
          <w:highlight w:val="cyan"/>
        </w:rPr>
        <w:t>examples</w:t>
      </w:r>
      <w:r w:rsidRPr="009F5F92">
        <w:rPr>
          <w:rStyle w:val="StyleUnderline"/>
        </w:rPr>
        <w:t>, this</w:t>
      </w:r>
      <w:r w:rsidRPr="009F5F92">
        <w:rPr>
          <w:sz w:val="16"/>
        </w:rPr>
        <w:t xml:space="preserve"> Article </w:t>
      </w:r>
      <w:r w:rsidRPr="009F5F92">
        <w:rPr>
          <w:rStyle w:val="StyleUnderline"/>
        </w:rPr>
        <w:t xml:space="preserve">identifies </w:t>
      </w:r>
      <w:r w:rsidRPr="009F5F92">
        <w:rPr>
          <w:rStyle w:val="StyleUnderline"/>
          <w:highlight w:val="cyan"/>
        </w:rPr>
        <w:t>"</w:t>
      </w:r>
      <w:r w:rsidRPr="009F5F92">
        <w:rPr>
          <w:rStyle w:val="Emphasis"/>
          <w:highlight w:val="cyan"/>
        </w:rPr>
        <w:t>nonexec</w:t>
      </w:r>
      <w:r w:rsidRPr="00640979">
        <w:rPr>
          <w:rStyle w:val="Emphasis"/>
        </w:rPr>
        <w:t>utive</w:t>
      </w:r>
      <w:r w:rsidRPr="009F5F92">
        <w:rPr>
          <w:rStyle w:val="StyleUnderline"/>
        </w:rPr>
        <w:t xml:space="preserve"> conduct of </w:t>
      </w:r>
      <w:r w:rsidRPr="009F5F92">
        <w:rPr>
          <w:rStyle w:val="Emphasis"/>
          <w:highlight w:val="cyan"/>
        </w:rPr>
        <w:t>foreign relations</w:t>
      </w:r>
      <w:r w:rsidRPr="009F5F92">
        <w:rPr>
          <w:rStyle w:val="StyleUnderline"/>
          <w:highlight w:val="cyan"/>
        </w:rPr>
        <w:t>"</w:t>
      </w:r>
      <w:r w:rsidRPr="009F5F92">
        <w:rPr>
          <w:rStyle w:val="StyleUnderline"/>
        </w:rPr>
        <w:t xml:space="preserve"> as a discrete category of</w:t>
      </w:r>
      <w:r w:rsidRPr="009F5F92">
        <w:rPr>
          <w:sz w:val="16"/>
        </w:rPr>
        <w:t xml:space="preserve"> constitutional questions and then proposes a "converse Youngstown" framework for resolving separation-of-powers disputes when the branch whose actions are at issue is Congress or </w:t>
      </w:r>
      <w:r w:rsidRPr="009F5F92">
        <w:rPr>
          <w:rStyle w:val="StyleUnderline"/>
        </w:rPr>
        <w:t>the judiciary</w:t>
      </w:r>
      <w:r w:rsidRPr="009F5F92">
        <w:rPr>
          <w:sz w:val="16"/>
        </w:rPr>
        <w:t>.</w:t>
      </w:r>
    </w:p>
    <w:p w14:paraId="1FB601AA" w14:textId="77777777" w:rsidR="000F68E7" w:rsidRPr="009F5F92" w:rsidRDefault="000F68E7" w:rsidP="000F68E7">
      <w:pPr>
        <w:rPr>
          <w:sz w:val="16"/>
        </w:rPr>
      </w:pPr>
      <w:r w:rsidRPr="009F5F92">
        <w:rPr>
          <w:rStyle w:val="StyleUnderline"/>
        </w:rPr>
        <w:t>Nonexecutive conduct of foreign relations occurs when</w:t>
      </w:r>
      <w:r w:rsidRPr="009F5F92">
        <w:rPr>
          <w:sz w:val="16"/>
        </w:rPr>
        <w:t xml:space="preserve"> a nonexecutive branch--</w:t>
      </w:r>
      <w:r w:rsidRPr="009F5F92">
        <w:rPr>
          <w:rStyle w:val="StyleUnderline"/>
        </w:rPr>
        <w:t xml:space="preserve">the </w:t>
      </w:r>
      <w:r w:rsidRPr="009F5F92">
        <w:rPr>
          <w:rStyle w:val="Emphasis"/>
        </w:rPr>
        <w:t>courts</w:t>
      </w:r>
      <w:r w:rsidRPr="009F5F92">
        <w:rPr>
          <w:sz w:val="16"/>
        </w:rPr>
        <w:t xml:space="preserve"> or Congress--engages in or </w:t>
      </w:r>
      <w:r w:rsidRPr="009F5F92">
        <w:rPr>
          <w:rStyle w:val="StyleUnderline"/>
        </w:rPr>
        <w:t xml:space="preserve">takes actions that </w:t>
      </w:r>
      <w:r w:rsidRPr="009F5F92">
        <w:rPr>
          <w:rStyle w:val="StyleUnderline"/>
          <w:highlight w:val="cyan"/>
        </w:rPr>
        <w:t>result in</w:t>
      </w:r>
      <w:r w:rsidRPr="009F5F92">
        <w:rPr>
          <w:rStyle w:val="StyleUnderline"/>
        </w:rPr>
        <w:t xml:space="preserve"> the </w:t>
      </w:r>
      <w:r w:rsidRPr="009F5F92">
        <w:rPr>
          <w:rStyle w:val="Emphasis"/>
          <w:highlight w:val="cyan"/>
        </w:rPr>
        <w:t>opening</w:t>
      </w:r>
      <w:r w:rsidRPr="009F5F92">
        <w:rPr>
          <w:rStyle w:val="StyleUnderline"/>
        </w:rPr>
        <w:t xml:space="preserve"> of </w:t>
      </w:r>
      <w:r w:rsidRPr="00640979">
        <w:rPr>
          <w:rStyle w:val="StyleUnderline"/>
        </w:rPr>
        <w:t xml:space="preserve">a </w:t>
      </w:r>
      <w:r w:rsidRPr="00640979">
        <w:rPr>
          <w:rStyle w:val="Emphasis"/>
        </w:rPr>
        <w:t>direct channel</w:t>
      </w:r>
      <w:r w:rsidRPr="00640979">
        <w:rPr>
          <w:rStyle w:val="StyleUnderline"/>
        </w:rPr>
        <w:t xml:space="preserve"> </w:t>
      </w:r>
      <w:r w:rsidRPr="009F5F92">
        <w:rPr>
          <w:rStyle w:val="StyleUnderline"/>
          <w:highlight w:val="cyan"/>
        </w:rPr>
        <w:t>of</w:t>
      </w:r>
      <w:r w:rsidRPr="009F5F92">
        <w:rPr>
          <w:rStyle w:val="StyleUnderline"/>
        </w:rPr>
        <w:t xml:space="preserve"> </w:t>
      </w:r>
      <w:r w:rsidRPr="009F5F92">
        <w:rPr>
          <w:rStyle w:val="Emphasis"/>
        </w:rPr>
        <w:t xml:space="preserve">official </w:t>
      </w:r>
      <w:r w:rsidRPr="00640979">
        <w:rPr>
          <w:rStyle w:val="Emphasis"/>
        </w:rPr>
        <w:t>communications</w:t>
      </w:r>
      <w:r w:rsidRPr="009F5F92">
        <w:rPr>
          <w:rStyle w:val="StyleUnderline"/>
        </w:rPr>
        <w:t xml:space="preserve"> between the US</w:t>
      </w:r>
      <w:r w:rsidRPr="009F5F92">
        <w:rPr>
          <w:sz w:val="16"/>
        </w:rPr>
        <w:t xml:space="preserve"> nonexecutive branch </w:t>
      </w:r>
      <w:r w:rsidRPr="009F5F92">
        <w:rPr>
          <w:rStyle w:val="StyleUnderline"/>
        </w:rPr>
        <w:t>and a fore</w:t>
      </w:r>
      <w:r w:rsidRPr="00640979">
        <w:rPr>
          <w:rStyle w:val="StyleUnderline"/>
        </w:rPr>
        <w:t>i</w:t>
      </w:r>
      <w:r w:rsidRPr="009F5F92">
        <w:rPr>
          <w:rStyle w:val="StyleUnderline"/>
        </w:rPr>
        <w:t>gn executive branch</w:t>
      </w:r>
      <w:r w:rsidRPr="009F5F92">
        <w:rPr>
          <w:sz w:val="16"/>
        </w:rPr>
        <w:t xml:space="preserve">. Although </w:t>
      </w:r>
      <w:r w:rsidRPr="009F5F92">
        <w:rPr>
          <w:rStyle w:val="StyleUnderline"/>
        </w:rPr>
        <w:t>the courts</w:t>
      </w:r>
      <w:r w:rsidRPr="009F5F92">
        <w:rPr>
          <w:sz w:val="16"/>
        </w:rPr>
        <w:t xml:space="preserve"> and </w:t>
      </w:r>
      <w:r w:rsidRPr="00640979">
        <w:rPr>
          <w:sz w:val="16"/>
        </w:rPr>
        <w:t xml:space="preserve">Congress </w:t>
      </w:r>
      <w:r w:rsidRPr="00640979">
        <w:rPr>
          <w:rStyle w:val="Emphasis"/>
        </w:rPr>
        <w:t>often</w:t>
      </w:r>
      <w:r w:rsidRPr="00640979">
        <w:rPr>
          <w:rStyle w:val="StyleUnderline"/>
        </w:rPr>
        <w:t xml:space="preserve"> take </w:t>
      </w:r>
      <w:r w:rsidRPr="009F5F92">
        <w:rPr>
          <w:rStyle w:val="StyleUnderline"/>
          <w:highlight w:val="cyan"/>
        </w:rPr>
        <w:t xml:space="preserve">actions that </w:t>
      </w:r>
      <w:r w:rsidRPr="009F5F92">
        <w:rPr>
          <w:rStyle w:val="Emphasis"/>
          <w:highlight w:val="cyan"/>
        </w:rPr>
        <w:t>affect fo</w:t>
      </w:r>
      <w:r w:rsidRPr="009F5F92">
        <w:rPr>
          <w:rStyle w:val="Emphasis"/>
        </w:rPr>
        <w:t xml:space="preserve">reign </w:t>
      </w:r>
      <w:r w:rsidRPr="009F5F92">
        <w:rPr>
          <w:rStyle w:val="Emphasis"/>
          <w:highlight w:val="cyan"/>
        </w:rPr>
        <w:t>po</w:t>
      </w:r>
      <w:r w:rsidRPr="009F5F92">
        <w:rPr>
          <w:rStyle w:val="Emphasis"/>
        </w:rPr>
        <w:t>licy</w:t>
      </w:r>
      <w:r w:rsidRPr="009F5F92">
        <w:rPr>
          <w:sz w:val="16"/>
        </w:rPr>
        <w:t>, the direct conduct of relations with foreign governments has long been understood as the province of the executive. It is precisely the incongruity of conduct that would be considered diplomacy if done by executive officials being undertaken by nonexecutive officials that renders the actions constitutionally suspect.</w:t>
      </w:r>
    </w:p>
    <w:p w14:paraId="246A9C85" w14:textId="77777777" w:rsidR="000F68E7" w:rsidRPr="009F5F92" w:rsidRDefault="000F68E7" w:rsidP="000F68E7">
      <w:pPr>
        <w:rPr>
          <w:sz w:val="16"/>
        </w:rPr>
      </w:pPr>
      <w:r w:rsidRPr="009F5F92">
        <w:rPr>
          <w:sz w:val="16"/>
        </w:rPr>
        <w:t xml:space="preserve">The need to determine the constitutionality or unconstitutionality of nonexecutive conduct of foreign relations (or "nonexecutive foreign relations," for short) is rendered more urgent because </w:t>
      </w:r>
      <w:r w:rsidRPr="009F5F92">
        <w:rPr>
          <w:rStyle w:val="StyleUnderline"/>
        </w:rPr>
        <w:t xml:space="preserve">several factors </w:t>
      </w:r>
      <w:r w:rsidRPr="00640979">
        <w:rPr>
          <w:rStyle w:val="StyleUnderline"/>
        </w:rPr>
        <w:t>suggest</w:t>
      </w:r>
      <w:r w:rsidRPr="00640979">
        <w:rPr>
          <w:sz w:val="16"/>
        </w:rPr>
        <w:t xml:space="preserve"> that </w:t>
      </w:r>
      <w:r w:rsidRPr="00640979">
        <w:rPr>
          <w:rStyle w:val="StyleUnderline"/>
        </w:rPr>
        <w:t xml:space="preserve">the phenomenon is </w:t>
      </w:r>
      <w:r w:rsidRPr="00640979">
        <w:rPr>
          <w:rStyle w:val="Emphasis"/>
        </w:rPr>
        <w:t>likely</w:t>
      </w:r>
      <w:r w:rsidRPr="00640979">
        <w:rPr>
          <w:rStyle w:val="StyleUnderline"/>
        </w:rPr>
        <w:t xml:space="preserve"> to become </w:t>
      </w:r>
      <w:r w:rsidRPr="00640979">
        <w:rPr>
          <w:rStyle w:val="Emphasis"/>
        </w:rPr>
        <w:t>more frequent</w:t>
      </w:r>
      <w:r w:rsidRPr="00640979">
        <w:rPr>
          <w:rStyle w:val="StyleUnderline"/>
        </w:rPr>
        <w:t xml:space="preserve"> going forwar</w:t>
      </w:r>
      <w:r w:rsidRPr="009F5F92">
        <w:rPr>
          <w:rStyle w:val="StyleUnderline"/>
        </w:rPr>
        <w:t xml:space="preserve">d. Most basically, </w:t>
      </w:r>
      <w:r w:rsidRPr="009F5F92">
        <w:rPr>
          <w:rStyle w:val="Emphasis"/>
          <w:highlight w:val="cyan"/>
        </w:rPr>
        <w:t>tech</w:t>
      </w:r>
      <w:r w:rsidRPr="009F5F92">
        <w:rPr>
          <w:rStyle w:val="Emphasis"/>
        </w:rPr>
        <w:t>nology</w:t>
      </w:r>
      <w:r w:rsidRPr="009F5F92">
        <w:rPr>
          <w:sz w:val="16"/>
        </w:rPr>
        <w:t xml:space="preserve"> has </w:t>
      </w:r>
      <w:r w:rsidRPr="009F5F92">
        <w:rPr>
          <w:rStyle w:val="StyleUnderline"/>
          <w:highlight w:val="cyan"/>
        </w:rPr>
        <w:t>made</w:t>
      </w:r>
      <w:r w:rsidRPr="00640979">
        <w:rPr>
          <w:rStyle w:val="StyleUnderline"/>
        </w:rPr>
        <w:t xml:space="preserve"> international</w:t>
      </w:r>
      <w:r w:rsidRPr="009F5F92">
        <w:rPr>
          <w:rStyle w:val="StyleUnderline"/>
        </w:rPr>
        <w:t xml:space="preserve"> </w:t>
      </w:r>
      <w:r w:rsidRPr="009F5F92">
        <w:rPr>
          <w:rStyle w:val="StyleUnderline"/>
          <w:highlight w:val="cyan"/>
        </w:rPr>
        <w:t>communication</w:t>
      </w:r>
      <w:r w:rsidRPr="00640979">
        <w:rPr>
          <w:rStyle w:val="StyleUnderline"/>
        </w:rPr>
        <w:t xml:space="preserve">s </w:t>
      </w:r>
      <w:r w:rsidRPr="009F5F92">
        <w:rPr>
          <w:rStyle w:val="Emphasis"/>
          <w:highlight w:val="cyan"/>
        </w:rPr>
        <w:t>easier</w:t>
      </w:r>
      <w:r w:rsidRPr="009F5F92">
        <w:rPr>
          <w:rStyle w:val="StyleUnderline"/>
          <w:highlight w:val="cyan"/>
        </w:rPr>
        <w:t xml:space="preserve">, </w:t>
      </w:r>
      <w:proofErr w:type="gramStart"/>
      <w:r w:rsidRPr="009F5F92">
        <w:rPr>
          <w:rStyle w:val="StyleUnderline"/>
          <w:highlight w:val="cyan"/>
        </w:rPr>
        <w:t>and</w:t>
      </w:r>
      <w:r w:rsidRPr="009F5F92">
        <w:rPr>
          <w:sz w:val="16"/>
        </w:rPr>
        <w:t>,</w:t>
      </w:r>
      <w:proofErr w:type="gramEnd"/>
      <w:r w:rsidRPr="009F5F92">
        <w:rPr>
          <w:sz w:val="16"/>
        </w:rPr>
        <w:t xml:space="preserve"> as other scholars have noted, technology </w:t>
      </w:r>
      <w:r w:rsidRPr="009F5F92">
        <w:rPr>
          <w:rStyle w:val="StyleUnderline"/>
          <w:highlight w:val="cyan"/>
        </w:rPr>
        <w:t>facilitates</w:t>
      </w:r>
      <w:r w:rsidRPr="009F5F92">
        <w:rPr>
          <w:rStyle w:val="StyleUnderline"/>
        </w:rPr>
        <w:t xml:space="preserve"> the formation of </w:t>
      </w:r>
      <w:r w:rsidRPr="009F5F92">
        <w:rPr>
          <w:rStyle w:val="Emphasis"/>
        </w:rPr>
        <w:t>horizontal</w:t>
      </w:r>
      <w:r w:rsidRPr="009F5F92">
        <w:rPr>
          <w:rStyle w:val="StyleUnderline"/>
        </w:rPr>
        <w:t xml:space="preserve"> </w:t>
      </w:r>
      <w:r w:rsidRPr="00640979">
        <w:rPr>
          <w:rStyle w:val="StyleUnderline"/>
        </w:rPr>
        <w:t>transnational</w:t>
      </w:r>
      <w:r w:rsidRPr="009F5F92">
        <w:rPr>
          <w:rStyle w:val="StyleUnderline"/>
        </w:rPr>
        <w:t xml:space="preserve"> </w:t>
      </w:r>
      <w:r w:rsidRPr="009F5F92">
        <w:rPr>
          <w:rStyle w:val="Emphasis"/>
        </w:rPr>
        <w:t>government networks</w:t>
      </w:r>
      <w:r w:rsidRPr="009F5F92">
        <w:rPr>
          <w:rStyle w:val="StyleUnderline"/>
        </w:rPr>
        <w:t xml:space="preserve"> between US</w:t>
      </w:r>
      <w:r w:rsidRPr="009F5F92">
        <w:rPr>
          <w:sz w:val="16"/>
        </w:rPr>
        <w:t xml:space="preserve"> government </w:t>
      </w:r>
      <w:r w:rsidRPr="00640979">
        <w:rPr>
          <w:rStyle w:val="StyleUnderline"/>
        </w:rPr>
        <w:t>entities and their foreign</w:t>
      </w:r>
      <w:r w:rsidRPr="009F5F92">
        <w:rPr>
          <w:rStyle w:val="StyleUnderline"/>
        </w:rPr>
        <w:t xml:space="preserve"> counterparts. It does the </w:t>
      </w:r>
      <w:r w:rsidRPr="009F5F92">
        <w:rPr>
          <w:rStyle w:val="Emphasis"/>
        </w:rPr>
        <w:t>same</w:t>
      </w:r>
      <w:r w:rsidRPr="009F5F92">
        <w:rPr>
          <w:rStyle w:val="StyleUnderline"/>
        </w:rPr>
        <w:t xml:space="preserve"> for the </w:t>
      </w:r>
      <w:r w:rsidRPr="009F5F92">
        <w:rPr>
          <w:rStyle w:val="Emphasis"/>
          <w:highlight w:val="cyan"/>
        </w:rPr>
        <w:t>diagonal</w:t>
      </w:r>
      <w:r w:rsidRPr="009F5F92">
        <w:rPr>
          <w:rStyle w:val="StyleUnderline"/>
        </w:rPr>
        <w:t xml:space="preserve"> transnational </w:t>
      </w:r>
      <w:r w:rsidRPr="009F5F92">
        <w:rPr>
          <w:rStyle w:val="Emphasis"/>
          <w:highlight w:val="cyan"/>
        </w:rPr>
        <w:t>networks</w:t>
      </w:r>
      <w:r w:rsidRPr="009F5F92">
        <w:rPr>
          <w:sz w:val="16"/>
        </w:rPr>
        <w:t xml:space="preserve">--that is, Congress to foreign executives and </w:t>
      </w:r>
      <w:r w:rsidRPr="009F5F92">
        <w:rPr>
          <w:rStyle w:val="StyleUnderline"/>
        </w:rPr>
        <w:t xml:space="preserve">the </w:t>
      </w:r>
      <w:r w:rsidRPr="009F5F92">
        <w:rPr>
          <w:rStyle w:val="Emphasis"/>
        </w:rPr>
        <w:t>judiciary</w:t>
      </w:r>
      <w:r w:rsidRPr="009F5F92">
        <w:rPr>
          <w:rStyle w:val="StyleUnderline"/>
        </w:rPr>
        <w:t xml:space="preserve"> to </w:t>
      </w:r>
      <w:r w:rsidRPr="009F5F92">
        <w:rPr>
          <w:rStyle w:val="Emphasis"/>
        </w:rPr>
        <w:t>foreign executives</w:t>
      </w:r>
      <w:r w:rsidRPr="009F5F92">
        <w:rPr>
          <w:sz w:val="16"/>
        </w:rPr>
        <w:t xml:space="preserve">--at issue in nonexecutive foreign relations. </w:t>
      </w:r>
      <w:r w:rsidRPr="009F5F92">
        <w:rPr>
          <w:rStyle w:val="StyleUnderline"/>
          <w:highlight w:val="cyan"/>
        </w:rPr>
        <w:t>Foreign</w:t>
      </w:r>
      <w:r w:rsidRPr="009F5F92">
        <w:rPr>
          <w:rStyle w:val="StyleUnderline"/>
        </w:rPr>
        <w:t xml:space="preserve"> </w:t>
      </w:r>
      <w:r w:rsidRPr="009F5F92">
        <w:rPr>
          <w:rStyle w:val="StyleUnderline"/>
          <w:highlight w:val="cyan"/>
        </w:rPr>
        <w:t>governments have</w:t>
      </w:r>
      <w:r w:rsidRPr="009F5F92">
        <w:rPr>
          <w:sz w:val="16"/>
        </w:rPr>
        <w:t xml:space="preserve"> also </w:t>
      </w:r>
      <w:r w:rsidRPr="009F5F92">
        <w:rPr>
          <w:rStyle w:val="StyleUnderline"/>
          <w:highlight w:val="cyan"/>
        </w:rPr>
        <w:t>become</w:t>
      </w:r>
      <w:r w:rsidRPr="009F5F92">
        <w:rPr>
          <w:sz w:val="16"/>
        </w:rPr>
        <w:t xml:space="preserve"> more </w:t>
      </w:r>
      <w:r w:rsidRPr="00640979">
        <w:rPr>
          <w:rStyle w:val="Emphasis"/>
        </w:rPr>
        <w:t>sophisticated</w:t>
      </w:r>
      <w:r w:rsidRPr="009F5F92">
        <w:rPr>
          <w:rStyle w:val="StyleUnderline"/>
        </w:rPr>
        <w:t xml:space="preserve"> about disaggregating the US government. Increased </w:t>
      </w:r>
      <w:r w:rsidRPr="009F5F92">
        <w:rPr>
          <w:rStyle w:val="Emphasis"/>
          <w:highlight w:val="cyan"/>
        </w:rPr>
        <w:t>familiar</w:t>
      </w:r>
      <w:r w:rsidRPr="00640979">
        <w:rPr>
          <w:rStyle w:val="Emphasis"/>
        </w:rPr>
        <w:t>ity</w:t>
      </w:r>
      <w:r w:rsidRPr="009F5F92">
        <w:rPr>
          <w:rStyle w:val="StyleUnderline"/>
          <w:highlight w:val="cyan"/>
        </w:rPr>
        <w:t xml:space="preserve"> </w:t>
      </w:r>
      <w:r w:rsidRPr="00510976">
        <w:rPr>
          <w:rStyle w:val="StyleUnderline"/>
        </w:rPr>
        <w:t xml:space="preserve">with the </w:t>
      </w:r>
      <w:r w:rsidRPr="00510976">
        <w:rPr>
          <w:rStyle w:val="Emphasis"/>
        </w:rPr>
        <w:t>US policy</w:t>
      </w:r>
      <w:r w:rsidRPr="00510976">
        <w:rPr>
          <w:rStyle w:val="StyleUnderline"/>
        </w:rPr>
        <w:t xml:space="preserve"> process allows foreign governments to </w:t>
      </w:r>
      <w:r w:rsidRPr="00510976">
        <w:rPr>
          <w:rStyle w:val="Emphasis"/>
        </w:rPr>
        <w:t>forum shop</w:t>
      </w:r>
      <w:r w:rsidRPr="00510976">
        <w:rPr>
          <w:rStyle w:val="StyleUnderline"/>
        </w:rPr>
        <w:t xml:space="preserve">, </w:t>
      </w:r>
      <w:r w:rsidRPr="00510976">
        <w:rPr>
          <w:rStyle w:val="StyleUnderline"/>
        </w:rPr>
        <w:lastRenderedPageBreak/>
        <w:t>reaching out to</w:t>
      </w:r>
      <w:r w:rsidRPr="00510976">
        <w:rPr>
          <w:sz w:val="16"/>
        </w:rPr>
        <w:t xml:space="preserve"> potentially </w:t>
      </w:r>
      <w:r w:rsidRPr="00510976">
        <w:rPr>
          <w:rStyle w:val="Emphasis"/>
        </w:rPr>
        <w:t>sympathetic audiences</w:t>
      </w:r>
      <w:r w:rsidRPr="00510976">
        <w:rPr>
          <w:rStyle w:val="StyleUnderline"/>
        </w:rPr>
        <w:t xml:space="preserve"> in</w:t>
      </w:r>
      <w:r w:rsidRPr="00510976">
        <w:rPr>
          <w:sz w:val="16"/>
        </w:rPr>
        <w:t xml:space="preserve"> US</w:t>
      </w:r>
      <w:r w:rsidRPr="009F5F92">
        <w:rPr>
          <w:sz w:val="16"/>
        </w:rPr>
        <w:t xml:space="preserve"> government entities other than their traditional State Department interlocutors. Perhaps most importantly, </w:t>
      </w:r>
      <w:r w:rsidRPr="009F5F92">
        <w:rPr>
          <w:rStyle w:val="StyleUnderline"/>
        </w:rPr>
        <w:t xml:space="preserve">the </w:t>
      </w:r>
      <w:r w:rsidRPr="009F5F92">
        <w:rPr>
          <w:rStyle w:val="Emphasis"/>
        </w:rPr>
        <w:t>hyper</w:t>
      </w:r>
      <w:r w:rsidRPr="009F5F92">
        <w:rPr>
          <w:rStyle w:val="Emphasis"/>
          <w:highlight w:val="cyan"/>
        </w:rPr>
        <w:t>partisanship</w:t>
      </w:r>
      <w:r w:rsidRPr="009F5F92">
        <w:rPr>
          <w:rStyle w:val="StyleUnderline"/>
        </w:rPr>
        <w:t xml:space="preserve"> that dominates US</w:t>
      </w:r>
      <w:r w:rsidRPr="009F5F92">
        <w:rPr>
          <w:sz w:val="16"/>
        </w:rPr>
        <w:t xml:space="preserve"> political </w:t>
      </w:r>
      <w:r w:rsidRPr="009F5F92">
        <w:rPr>
          <w:rStyle w:val="StyleUnderline"/>
        </w:rPr>
        <w:t>discourse</w:t>
      </w:r>
      <w:r w:rsidRPr="009F5F92">
        <w:rPr>
          <w:sz w:val="16"/>
        </w:rPr>
        <w:t xml:space="preserve">, especially when combined with the Trump administration's perceived incompetence at and inattention to diplomacy, </w:t>
      </w:r>
      <w:r w:rsidRPr="009F5F92">
        <w:rPr>
          <w:rStyle w:val="StyleUnderline"/>
        </w:rPr>
        <w:t xml:space="preserve">will </w:t>
      </w:r>
      <w:r w:rsidRPr="009F5F92">
        <w:rPr>
          <w:rStyle w:val="Emphasis"/>
          <w:highlight w:val="cyan"/>
        </w:rPr>
        <w:t>incentivize</w:t>
      </w:r>
      <w:r w:rsidRPr="009F5F92">
        <w:rPr>
          <w:rStyle w:val="StyleUnderline"/>
        </w:rPr>
        <w:t xml:space="preserve"> US </w:t>
      </w:r>
      <w:r w:rsidRPr="009F5F92">
        <w:rPr>
          <w:rStyle w:val="StyleUnderline"/>
          <w:highlight w:val="cyan"/>
        </w:rPr>
        <w:t>officials</w:t>
      </w:r>
      <w:r w:rsidRPr="009F5F92">
        <w:rPr>
          <w:rStyle w:val="StyleUnderline"/>
        </w:rPr>
        <w:t xml:space="preserve"> </w:t>
      </w:r>
      <w:r w:rsidRPr="009F5F92">
        <w:rPr>
          <w:rStyle w:val="Emphasis"/>
        </w:rPr>
        <w:t>outside the executive</w:t>
      </w:r>
      <w:r w:rsidRPr="009F5F92">
        <w:rPr>
          <w:sz w:val="16"/>
        </w:rPr>
        <w:t xml:space="preserve"> branch </w:t>
      </w:r>
      <w:r w:rsidRPr="009F5F92">
        <w:rPr>
          <w:rStyle w:val="StyleUnderline"/>
          <w:highlight w:val="cyan"/>
        </w:rPr>
        <w:t xml:space="preserve">to </w:t>
      </w:r>
      <w:r w:rsidRPr="009F5F92">
        <w:rPr>
          <w:rStyle w:val="Emphasis"/>
          <w:highlight w:val="cyan"/>
        </w:rPr>
        <w:t xml:space="preserve">reach </w:t>
      </w:r>
      <w:r w:rsidRPr="00510976">
        <w:rPr>
          <w:rStyle w:val="Emphasis"/>
        </w:rPr>
        <w:t>out</w:t>
      </w:r>
      <w:r w:rsidRPr="00510976">
        <w:rPr>
          <w:rStyle w:val="StyleUnderline"/>
        </w:rPr>
        <w:t xml:space="preserve"> </w:t>
      </w:r>
      <w:r w:rsidRPr="00640979">
        <w:rPr>
          <w:rStyle w:val="StyleUnderline"/>
        </w:rPr>
        <w:t>to foreign governments. It may</w:t>
      </w:r>
      <w:r w:rsidRPr="009F5F92">
        <w:rPr>
          <w:sz w:val="16"/>
        </w:rPr>
        <w:t xml:space="preserve"> also </w:t>
      </w:r>
      <w:r w:rsidRPr="00510976">
        <w:rPr>
          <w:rStyle w:val="StyleUnderline"/>
        </w:rPr>
        <w:t xml:space="preserve">incentivize foreign officials to </w:t>
      </w:r>
      <w:r w:rsidRPr="00510976">
        <w:rPr>
          <w:rStyle w:val="Emphasis"/>
        </w:rPr>
        <w:t>seek interlocutors</w:t>
      </w:r>
      <w:r w:rsidRPr="00510976">
        <w:rPr>
          <w:rStyle w:val="StyleUnderline"/>
        </w:rPr>
        <w:t xml:space="preserve"> </w:t>
      </w:r>
      <w:r w:rsidRPr="00510976">
        <w:rPr>
          <w:rStyle w:val="StyleUnderline"/>
          <w:highlight w:val="cyan"/>
        </w:rPr>
        <w:t>outside the exec</w:t>
      </w:r>
      <w:r w:rsidRPr="00510976">
        <w:rPr>
          <w:rStyle w:val="StyleUnderline"/>
        </w:rPr>
        <w:t>utive</w:t>
      </w:r>
      <w:r w:rsidRPr="00640979">
        <w:rPr>
          <w:sz w:val="16"/>
        </w:rPr>
        <w:t xml:space="preserve"> branch </w:t>
      </w:r>
      <w:proofErr w:type="gramStart"/>
      <w:r w:rsidRPr="00640979">
        <w:rPr>
          <w:rStyle w:val="StyleUnderline"/>
        </w:rPr>
        <w:t>in order to</w:t>
      </w:r>
      <w:proofErr w:type="gramEnd"/>
      <w:r w:rsidRPr="00640979">
        <w:rPr>
          <w:rStyle w:val="StyleUnderline"/>
        </w:rPr>
        <w:t xml:space="preserve"> </w:t>
      </w:r>
      <w:r w:rsidRPr="00640979">
        <w:rPr>
          <w:rStyle w:val="Emphasis"/>
        </w:rPr>
        <w:t>hedge their bets</w:t>
      </w:r>
      <w:r w:rsidRPr="00640979">
        <w:rPr>
          <w:rStyle w:val="StyleUnderline"/>
        </w:rPr>
        <w:t xml:space="preserve"> by</w:t>
      </w:r>
      <w:r w:rsidRPr="009F5F92">
        <w:rPr>
          <w:rStyle w:val="StyleUnderline"/>
        </w:rPr>
        <w:t xml:space="preserve"> </w:t>
      </w:r>
      <w:r w:rsidRPr="009F5F92">
        <w:rPr>
          <w:rStyle w:val="Emphasis"/>
          <w:highlight w:val="cyan"/>
        </w:rPr>
        <w:t>engaging</w:t>
      </w:r>
      <w:r w:rsidRPr="00510976">
        <w:rPr>
          <w:rStyle w:val="Emphasis"/>
        </w:rPr>
        <w:t xml:space="preserve"> broadly</w:t>
      </w:r>
      <w:r w:rsidRPr="009F5F92">
        <w:rPr>
          <w:rStyle w:val="StyleUnderline"/>
        </w:rPr>
        <w:t xml:space="preserve"> with actors </w:t>
      </w:r>
      <w:r w:rsidRPr="009F5F92">
        <w:rPr>
          <w:rStyle w:val="StyleUnderline"/>
          <w:highlight w:val="cyan"/>
        </w:rPr>
        <w:t>across the</w:t>
      </w:r>
      <w:r w:rsidRPr="009F5F92">
        <w:rPr>
          <w:sz w:val="16"/>
        </w:rPr>
        <w:t xml:space="preserve"> US </w:t>
      </w:r>
      <w:r w:rsidRPr="009F5F92">
        <w:rPr>
          <w:rStyle w:val="StyleUnderline"/>
        </w:rPr>
        <w:t xml:space="preserve">political </w:t>
      </w:r>
      <w:r w:rsidRPr="009F5F92">
        <w:rPr>
          <w:rStyle w:val="StyleUnderline"/>
          <w:highlight w:val="cyan"/>
        </w:rPr>
        <w:t>spectrum</w:t>
      </w:r>
      <w:r w:rsidRPr="009F5F92">
        <w:rPr>
          <w:sz w:val="16"/>
        </w:rPr>
        <w:t>.</w:t>
      </w:r>
    </w:p>
    <w:p w14:paraId="290351EA" w14:textId="77777777" w:rsidR="000F68E7" w:rsidRPr="009F5F92" w:rsidRDefault="000F68E7" w:rsidP="000F68E7">
      <w:pPr>
        <w:pStyle w:val="Heading4"/>
        <w:rPr>
          <w:rFonts w:cs="Calibri"/>
        </w:rPr>
      </w:pPr>
      <w:r w:rsidRPr="009F5F92">
        <w:rPr>
          <w:rFonts w:cs="Calibri"/>
        </w:rPr>
        <w:t xml:space="preserve">Court </w:t>
      </w:r>
      <w:r w:rsidRPr="009F5F92">
        <w:rPr>
          <w:rFonts w:cs="Calibri"/>
          <w:u w:val="single"/>
        </w:rPr>
        <w:t>perception</w:t>
      </w:r>
      <w:r w:rsidRPr="009F5F92">
        <w:rPr>
          <w:rFonts w:cs="Calibri"/>
        </w:rPr>
        <w:t xml:space="preserve"> is at an </w:t>
      </w:r>
      <w:r w:rsidRPr="009F5F92">
        <w:rPr>
          <w:rFonts w:cs="Calibri"/>
          <w:u w:val="single"/>
        </w:rPr>
        <w:t>all-time-low</w:t>
      </w:r>
      <w:r w:rsidRPr="009F5F92">
        <w:rPr>
          <w:rFonts w:cs="Calibri"/>
        </w:rPr>
        <w:t xml:space="preserve"> because it’s </w:t>
      </w:r>
      <w:r w:rsidRPr="009F5F92">
        <w:rPr>
          <w:rFonts w:cs="Calibri"/>
          <w:u w:val="single"/>
        </w:rPr>
        <w:t>evaded</w:t>
      </w:r>
      <w:r w:rsidRPr="009F5F92">
        <w:rPr>
          <w:rFonts w:cs="Calibri"/>
        </w:rPr>
        <w:t xml:space="preserve"> its duty of </w:t>
      </w:r>
      <w:r w:rsidRPr="009F5F92">
        <w:rPr>
          <w:rFonts w:cs="Calibri"/>
          <w:u w:val="single"/>
        </w:rPr>
        <w:t>checks</w:t>
      </w:r>
      <w:r w:rsidRPr="009F5F92">
        <w:rPr>
          <w:rFonts w:cs="Calibri"/>
        </w:rPr>
        <w:t xml:space="preserve"> and </w:t>
      </w:r>
      <w:r w:rsidRPr="009F5F92">
        <w:rPr>
          <w:rFonts w:cs="Calibri"/>
          <w:u w:val="single"/>
        </w:rPr>
        <w:t>balances</w:t>
      </w:r>
      <w:r w:rsidRPr="009F5F92">
        <w:rPr>
          <w:rFonts w:cs="Calibri"/>
        </w:rPr>
        <w:t>.</w:t>
      </w:r>
    </w:p>
    <w:p w14:paraId="7F6A4F4D" w14:textId="77777777" w:rsidR="000F68E7" w:rsidRPr="009F5F92" w:rsidRDefault="000F68E7" w:rsidP="000F68E7">
      <w:proofErr w:type="spellStart"/>
      <w:r w:rsidRPr="009F5F92">
        <w:rPr>
          <w:rStyle w:val="Style13ptBold"/>
        </w:rPr>
        <w:t>Alavi</w:t>
      </w:r>
      <w:proofErr w:type="spellEnd"/>
      <w:r w:rsidRPr="009F5F92">
        <w:rPr>
          <w:rStyle w:val="Style13ptBold"/>
        </w:rPr>
        <w:t xml:space="preserve"> ’23</w:t>
      </w:r>
      <w:r w:rsidRPr="009F5F92">
        <w:t xml:space="preserve"> [Mehdi; June 26; Author and Founder of the Peace Worldwide Organization, Human Rights Activist. Ph.D. in Electrical Engineering from Texas Tech University, M.B.A in International Business from the University of Houston; Fair Observer, “The US Supreme Court’s Credibility Is at Its Absolutely Lowest Level,” </w:t>
      </w:r>
      <w:hyperlink r:id="rId9" w:history="1">
        <w:r w:rsidRPr="009F5F92">
          <w:rPr>
            <w:rStyle w:val="Hyperlink"/>
          </w:rPr>
          <w:t>https://www.fairobserver.com/american-news/the-courts-credibility-is-at-its-absolutely-lowest-level/</w:t>
        </w:r>
      </w:hyperlink>
      <w:r w:rsidRPr="009F5F92">
        <w:t>]//</w:t>
      </w:r>
      <w:r>
        <w:t>ikwala</w:t>
      </w:r>
    </w:p>
    <w:p w14:paraId="2C714040" w14:textId="77777777" w:rsidR="000F68E7" w:rsidRPr="009F5F92" w:rsidRDefault="000F68E7" w:rsidP="000F68E7">
      <w:pPr>
        <w:rPr>
          <w:sz w:val="16"/>
        </w:rPr>
      </w:pPr>
      <w:r w:rsidRPr="009F5F92">
        <w:rPr>
          <w:sz w:val="16"/>
        </w:rPr>
        <w:t>What do you really know about the US Supreme Court?</w:t>
      </w:r>
    </w:p>
    <w:p w14:paraId="0FBA93B8" w14:textId="77777777" w:rsidR="000F68E7" w:rsidRPr="009F5F92" w:rsidRDefault="000F68E7" w:rsidP="000F68E7">
      <w:pPr>
        <w:rPr>
          <w:sz w:val="16"/>
        </w:rPr>
      </w:pPr>
      <w:r w:rsidRPr="009F5F92">
        <w:rPr>
          <w:sz w:val="16"/>
        </w:rPr>
        <w:t xml:space="preserve">As for the US Constitution, Article III, Section 1 establishes that the US judicial power is vested in “one supreme Court” and that judges hold their office on “good </w:t>
      </w:r>
      <w:proofErr w:type="spellStart"/>
      <w:r w:rsidRPr="009F5F92">
        <w:rPr>
          <w:sz w:val="16"/>
        </w:rPr>
        <w:t>Behaviour</w:t>
      </w:r>
      <w:proofErr w:type="spellEnd"/>
      <w:r w:rsidRPr="009F5F92">
        <w:rPr>
          <w:sz w:val="16"/>
        </w:rPr>
        <w:t xml:space="preserve">.” Going back to the precedent set by George Washington in nominating John Jay as the first Chief Justice, “good </w:t>
      </w:r>
      <w:proofErr w:type="spellStart"/>
      <w:r w:rsidRPr="009F5F92">
        <w:rPr>
          <w:sz w:val="16"/>
        </w:rPr>
        <w:t>Behaviour</w:t>
      </w:r>
      <w:proofErr w:type="spellEnd"/>
      <w:r w:rsidRPr="009F5F92">
        <w:rPr>
          <w:sz w:val="16"/>
        </w:rPr>
        <w:t>” has meant that Justices must be patriots and high caliber jurists, known for integrity and impartiality.</w:t>
      </w:r>
    </w:p>
    <w:p w14:paraId="03C1C3BA" w14:textId="77777777" w:rsidR="000F68E7" w:rsidRPr="009F5F92" w:rsidRDefault="000F68E7" w:rsidP="000F68E7">
      <w:pPr>
        <w:rPr>
          <w:sz w:val="16"/>
        </w:rPr>
      </w:pPr>
      <w:r w:rsidRPr="009F5F92">
        <w:rPr>
          <w:u w:val="single"/>
        </w:rPr>
        <w:t>While there is no mentio</w:t>
      </w:r>
      <w:r w:rsidRPr="00510976">
        <w:rPr>
          <w:u w:val="single"/>
        </w:rPr>
        <w:t>n of</w:t>
      </w:r>
      <w:r w:rsidRPr="009F5F92">
        <w:rPr>
          <w:u w:val="single"/>
        </w:rPr>
        <w:t xml:space="preserve"> “</w:t>
      </w:r>
      <w:r w:rsidRPr="009F5F92">
        <w:rPr>
          <w:rStyle w:val="Emphasis"/>
          <w:highlight w:val="cyan"/>
        </w:rPr>
        <w:t>checks and balances</w:t>
      </w:r>
      <w:r w:rsidRPr="009F5F92">
        <w:rPr>
          <w:highlight w:val="cyan"/>
          <w:u w:val="single"/>
        </w:rPr>
        <w:t>” in the Constitution</w:t>
      </w:r>
      <w:r w:rsidRPr="009F5F92">
        <w:rPr>
          <w:u w:val="single"/>
        </w:rPr>
        <w:t xml:space="preserve">, the principle </w:t>
      </w:r>
      <w:r w:rsidRPr="009F5F92">
        <w:rPr>
          <w:highlight w:val="cyan"/>
          <w:u w:val="single"/>
        </w:rPr>
        <w:t>is</w:t>
      </w:r>
      <w:r w:rsidRPr="009F5F92">
        <w:rPr>
          <w:u w:val="single"/>
        </w:rPr>
        <w:t xml:space="preserve"> </w:t>
      </w:r>
      <w:r w:rsidRPr="009F5F92">
        <w:rPr>
          <w:rStyle w:val="Emphasis"/>
          <w:highlight w:val="cyan"/>
        </w:rPr>
        <w:t>implicit</w:t>
      </w:r>
      <w:r w:rsidRPr="009F5F92">
        <w:rPr>
          <w:u w:val="single"/>
        </w:rPr>
        <w:t xml:space="preserve"> in </w:t>
      </w:r>
      <w:r w:rsidRPr="009F5F92">
        <w:rPr>
          <w:rStyle w:val="Emphasis"/>
        </w:rPr>
        <w:t>many</w:t>
      </w:r>
      <w:r w:rsidRPr="009F5F92">
        <w:rPr>
          <w:u w:val="single"/>
        </w:rPr>
        <w:t xml:space="preserve"> of its provisions</w:t>
      </w:r>
      <w:r w:rsidRPr="009F5F92">
        <w:rPr>
          <w:sz w:val="16"/>
        </w:rPr>
        <w:t xml:space="preserve">. Federal judges are appointed by the President, but the Senate must approve </w:t>
      </w:r>
      <w:r w:rsidRPr="00510976">
        <w:rPr>
          <w:sz w:val="16"/>
        </w:rPr>
        <w:t xml:space="preserve">them. </w:t>
      </w:r>
      <w:r w:rsidRPr="00510976">
        <w:rPr>
          <w:u w:val="single"/>
        </w:rPr>
        <w:t xml:space="preserve">The </w:t>
      </w:r>
      <w:r w:rsidRPr="00510976">
        <w:rPr>
          <w:rStyle w:val="Emphasis"/>
        </w:rPr>
        <w:t>Supreme Court</w:t>
      </w:r>
      <w:r w:rsidRPr="00510976">
        <w:rPr>
          <w:u w:val="single"/>
        </w:rPr>
        <w:t xml:space="preserve"> may declare presidential actions or Congressional legislation </w:t>
      </w:r>
      <w:r w:rsidRPr="00510976">
        <w:rPr>
          <w:rStyle w:val="Emphasis"/>
        </w:rPr>
        <w:t>illegal</w:t>
      </w:r>
      <w:r w:rsidRPr="00510976">
        <w:rPr>
          <w:u w:val="single"/>
        </w:rPr>
        <w:t>, but</w:t>
      </w:r>
      <w:r w:rsidRPr="009F5F92">
        <w:rPr>
          <w:u w:val="single"/>
        </w:rPr>
        <w:t xml:space="preserve"> Congress can </w:t>
      </w:r>
      <w:r w:rsidRPr="009F5F92">
        <w:rPr>
          <w:rStyle w:val="Emphasis"/>
        </w:rPr>
        <w:t>override them</w:t>
      </w:r>
      <w:r w:rsidRPr="009F5F92">
        <w:rPr>
          <w:u w:val="single"/>
        </w:rPr>
        <w:t xml:space="preserve"> by changing the law or even proposing to </w:t>
      </w:r>
      <w:r w:rsidRPr="009F5F92">
        <w:rPr>
          <w:rStyle w:val="Emphasis"/>
        </w:rPr>
        <w:t>amend</w:t>
      </w:r>
      <w:r w:rsidRPr="009F5F92">
        <w:rPr>
          <w:u w:val="single"/>
        </w:rPr>
        <w:t xml:space="preserve"> the Constitution</w:t>
      </w:r>
      <w:r w:rsidRPr="009F5F92">
        <w:rPr>
          <w:sz w:val="16"/>
        </w:rPr>
        <w:t>. The House of Representatives, furthermore, impeach executive officers and federal judges, including the President and Supreme Court justices.</w:t>
      </w:r>
    </w:p>
    <w:p w14:paraId="3B7E6DCB" w14:textId="77777777" w:rsidR="000F68E7" w:rsidRPr="009F5F92" w:rsidRDefault="000F68E7" w:rsidP="000F68E7">
      <w:pPr>
        <w:rPr>
          <w:sz w:val="16"/>
        </w:rPr>
      </w:pPr>
      <w:r w:rsidRPr="00510976">
        <w:rPr>
          <w:u w:val="single"/>
        </w:rPr>
        <w:t xml:space="preserve">In 1803 </w:t>
      </w:r>
      <w:r w:rsidRPr="00510976">
        <w:rPr>
          <w:rStyle w:val="Emphasis"/>
        </w:rPr>
        <w:t>Marbury v. Madison</w:t>
      </w:r>
      <w:r w:rsidRPr="00510976">
        <w:rPr>
          <w:u w:val="single"/>
        </w:rPr>
        <w:t xml:space="preserve">, </w:t>
      </w:r>
      <w:r w:rsidRPr="00510976">
        <w:rPr>
          <w:highlight w:val="cyan"/>
          <w:u w:val="single"/>
        </w:rPr>
        <w:t>the</w:t>
      </w:r>
      <w:r w:rsidRPr="00510976">
        <w:rPr>
          <w:u w:val="single"/>
        </w:rPr>
        <w:t xml:space="preserve"> Supreme </w:t>
      </w:r>
      <w:r w:rsidRPr="00510976">
        <w:rPr>
          <w:highlight w:val="cyan"/>
          <w:u w:val="single"/>
        </w:rPr>
        <w:t>Court</w:t>
      </w:r>
      <w:r w:rsidRPr="00510976">
        <w:rPr>
          <w:u w:val="single"/>
        </w:rPr>
        <w:t xml:space="preserve"> established its authority to </w:t>
      </w:r>
      <w:r w:rsidRPr="00510976">
        <w:rPr>
          <w:rStyle w:val="Emphasis"/>
        </w:rPr>
        <w:t>void actions</w:t>
      </w:r>
      <w:r w:rsidRPr="00510976">
        <w:rPr>
          <w:u w:val="single"/>
        </w:rPr>
        <w:t xml:space="preserve"> of the </w:t>
      </w:r>
      <w:r w:rsidRPr="00510976">
        <w:rPr>
          <w:rStyle w:val="Emphasis"/>
        </w:rPr>
        <w:t>executive</w:t>
      </w:r>
      <w:r w:rsidRPr="00510976">
        <w:rPr>
          <w:u w:val="single"/>
        </w:rPr>
        <w:t xml:space="preserve"> and </w:t>
      </w:r>
      <w:r w:rsidRPr="00510976">
        <w:rPr>
          <w:rStyle w:val="Emphasis"/>
        </w:rPr>
        <w:t>legislative</w:t>
      </w:r>
      <w:r w:rsidRPr="00510976">
        <w:rPr>
          <w:u w:val="single"/>
        </w:rPr>
        <w:t xml:space="preserve"> branches found “</w:t>
      </w:r>
      <w:r w:rsidRPr="00510976">
        <w:rPr>
          <w:rStyle w:val="Emphasis"/>
        </w:rPr>
        <w:t>repugnant</w:t>
      </w:r>
      <w:r w:rsidRPr="00510976">
        <w:rPr>
          <w:u w:val="single"/>
        </w:rPr>
        <w:t xml:space="preserve"> to the constitution.”</w:t>
      </w:r>
      <w:r w:rsidRPr="00510976">
        <w:rPr>
          <w:sz w:val="16"/>
        </w:rPr>
        <w:t xml:space="preserve"> </w:t>
      </w:r>
      <w:r w:rsidRPr="00510976">
        <w:rPr>
          <w:u w:val="single"/>
        </w:rPr>
        <w:t>Over time,</w:t>
      </w:r>
      <w:r w:rsidRPr="009F5F92">
        <w:rPr>
          <w:u w:val="single"/>
        </w:rPr>
        <w:t xml:space="preserve"> the Supreme Court </w:t>
      </w:r>
      <w:r w:rsidRPr="009F5F92">
        <w:rPr>
          <w:highlight w:val="cyan"/>
          <w:u w:val="single"/>
        </w:rPr>
        <w:t>has</w:t>
      </w:r>
      <w:r w:rsidRPr="009F5F92">
        <w:rPr>
          <w:u w:val="single"/>
        </w:rPr>
        <w:t xml:space="preserve"> </w:t>
      </w:r>
      <w:r w:rsidRPr="009F5F92">
        <w:rPr>
          <w:rStyle w:val="Emphasis"/>
        </w:rPr>
        <w:t xml:space="preserve">miserably </w:t>
      </w:r>
      <w:r w:rsidRPr="009F5F92">
        <w:rPr>
          <w:rStyle w:val="Emphasis"/>
          <w:highlight w:val="cyan"/>
        </w:rPr>
        <w:t>evaded</w:t>
      </w:r>
      <w:r w:rsidRPr="009F5F92">
        <w:rPr>
          <w:highlight w:val="cyan"/>
          <w:u w:val="single"/>
        </w:rPr>
        <w:t xml:space="preserve"> its </w:t>
      </w:r>
      <w:r w:rsidRPr="009F5F92">
        <w:rPr>
          <w:rStyle w:val="Emphasis"/>
          <w:highlight w:val="cyan"/>
        </w:rPr>
        <w:t>responsibility</w:t>
      </w:r>
      <w:r w:rsidRPr="009F5F92">
        <w:rPr>
          <w:highlight w:val="cyan"/>
          <w:u w:val="single"/>
        </w:rPr>
        <w:t xml:space="preserve"> to </w:t>
      </w:r>
      <w:r w:rsidRPr="00510976">
        <w:rPr>
          <w:u w:val="single"/>
        </w:rPr>
        <w:t xml:space="preserve">do so and </w:t>
      </w:r>
      <w:r w:rsidRPr="009F5F92">
        <w:rPr>
          <w:highlight w:val="cyan"/>
          <w:u w:val="single"/>
        </w:rPr>
        <w:t>keep</w:t>
      </w:r>
      <w:r w:rsidRPr="009F5F92">
        <w:rPr>
          <w:u w:val="single"/>
        </w:rPr>
        <w:t xml:space="preserve"> those </w:t>
      </w:r>
      <w:r w:rsidRPr="009F5F92">
        <w:rPr>
          <w:highlight w:val="cyan"/>
          <w:u w:val="single"/>
        </w:rPr>
        <w:t>branches in</w:t>
      </w:r>
      <w:r w:rsidRPr="009F5F92">
        <w:rPr>
          <w:u w:val="single"/>
        </w:rPr>
        <w:t xml:space="preserve"> </w:t>
      </w:r>
      <w:r w:rsidRPr="009F5F92">
        <w:rPr>
          <w:rStyle w:val="Emphasis"/>
          <w:highlight w:val="cyan"/>
        </w:rPr>
        <w:t>check</w:t>
      </w:r>
      <w:r w:rsidRPr="009F5F92">
        <w:rPr>
          <w:u w:val="single"/>
        </w:rPr>
        <w:t>.</w:t>
      </w:r>
      <w:r w:rsidRPr="009F5F92">
        <w:rPr>
          <w:sz w:val="16"/>
        </w:rPr>
        <w:t xml:space="preserve"> The Congress has frequently delegated more and more of its constitutional power to the President, and </w:t>
      </w:r>
      <w:r w:rsidRPr="009F5F92">
        <w:rPr>
          <w:u w:val="single"/>
        </w:rPr>
        <w:t xml:space="preserve">the Supreme Court has not objected but </w:t>
      </w:r>
      <w:r w:rsidRPr="009F5F92">
        <w:rPr>
          <w:rStyle w:val="Emphasis"/>
        </w:rPr>
        <w:t>colluded</w:t>
      </w:r>
      <w:r w:rsidRPr="009F5F92">
        <w:rPr>
          <w:u w:val="single"/>
        </w:rPr>
        <w:t xml:space="preserve"> with the Congress, enabling “legislative </w:t>
      </w:r>
      <w:r w:rsidRPr="009F5F92">
        <w:rPr>
          <w:rStyle w:val="Emphasis"/>
        </w:rPr>
        <w:t>distortion</w:t>
      </w:r>
      <w:r w:rsidRPr="009F5F92">
        <w:rPr>
          <w:u w:val="single"/>
        </w:rPr>
        <w:t>.”</w:t>
      </w:r>
      <w:r w:rsidRPr="009F5F92">
        <w:rPr>
          <w:sz w:val="16"/>
        </w:rPr>
        <w:t xml:space="preserve"> In doing </w:t>
      </w:r>
      <w:r w:rsidRPr="00510976">
        <w:rPr>
          <w:sz w:val="16"/>
        </w:rPr>
        <w:t xml:space="preserve">so, </w:t>
      </w:r>
      <w:r w:rsidRPr="00510976">
        <w:rPr>
          <w:u w:val="single"/>
        </w:rPr>
        <w:t>the Supreme Court and the Congress have</w:t>
      </w:r>
      <w:r w:rsidRPr="009F5F92">
        <w:rPr>
          <w:u w:val="single"/>
        </w:rPr>
        <w:t xml:space="preserve"> </w:t>
      </w:r>
      <w:r w:rsidRPr="009F5F92">
        <w:rPr>
          <w:highlight w:val="cyan"/>
          <w:u w:val="single"/>
        </w:rPr>
        <w:t>undermined the</w:t>
      </w:r>
      <w:r w:rsidRPr="009F5F92">
        <w:rPr>
          <w:u w:val="single"/>
        </w:rPr>
        <w:t xml:space="preserve"> </w:t>
      </w:r>
      <w:r w:rsidRPr="009F5F92">
        <w:rPr>
          <w:rStyle w:val="Emphasis"/>
        </w:rPr>
        <w:t>constitutional ideal</w:t>
      </w:r>
      <w:r w:rsidRPr="009F5F92">
        <w:rPr>
          <w:u w:val="single"/>
        </w:rPr>
        <w:t xml:space="preserve"> of a </w:t>
      </w:r>
      <w:r w:rsidRPr="009F5F92">
        <w:rPr>
          <w:rStyle w:val="Emphasis"/>
          <w:highlight w:val="cyan"/>
        </w:rPr>
        <w:t>balance</w:t>
      </w:r>
      <w:r w:rsidRPr="009F5F92">
        <w:rPr>
          <w:highlight w:val="cyan"/>
          <w:u w:val="single"/>
        </w:rPr>
        <w:t xml:space="preserve"> of power</w:t>
      </w:r>
      <w:r w:rsidRPr="009F5F92">
        <w:rPr>
          <w:sz w:val="16"/>
        </w:rPr>
        <w:t xml:space="preserve">. </w:t>
      </w:r>
    </w:p>
    <w:p w14:paraId="7C46D990" w14:textId="77777777" w:rsidR="000F68E7" w:rsidRPr="009F5F92" w:rsidRDefault="000F68E7" w:rsidP="000F68E7">
      <w:pPr>
        <w:rPr>
          <w:sz w:val="16"/>
        </w:rPr>
      </w:pPr>
      <w:r w:rsidRPr="009F5F92">
        <w:rPr>
          <w:sz w:val="16"/>
        </w:rPr>
        <w:t xml:space="preserve">The framers of the US Constitution created it </w:t>
      </w:r>
      <w:proofErr w:type="gramStart"/>
      <w:r w:rsidRPr="009F5F92">
        <w:rPr>
          <w:sz w:val="16"/>
        </w:rPr>
        <w:t>in order to</w:t>
      </w:r>
      <w:proofErr w:type="gramEnd"/>
      <w:r w:rsidRPr="009F5F92">
        <w:rPr>
          <w:sz w:val="16"/>
        </w:rPr>
        <w:t xml:space="preserve"> “establish Justice.” The 14th Amendment clearly states that no State can “deny to any person within its jurisdiction the equal protection of the laws.” However, the US has never lived up to its commitment. The bigotry peaked in the 1857 Dred Scott v. Sandford when the Supreme Court excluded “enslaved people” from US citizenship.</w:t>
      </w:r>
    </w:p>
    <w:p w14:paraId="45155AD4" w14:textId="77777777" w:rsidR="000F68E7" w:rsidRPr="009F5F92" w:rsidRDefault="000F68E7" w:rsidP="000F68E7">
      <w:pPr>
        <w:rPr>
          <w:sz w:val="16"/>
        </w:rPr>
      </w:pPr>
      <w:r w:rsidRPr="009F5F92">
        <w:rPr>
          <w:sz w:val="16"/>
        </w:rPr>
        <w:t xml:space="preserve">As for the “equal justice under law,” the recent arrest and arraignment of the former President Donald Trump shows how that has been turned upside down. Unlike others, Trump was treated with respect, including escort through a private corridor and not being handcuffed or subjected to a mugshot. </w:t>
      </w:r>
    </w:p>
    <w:p w14:paraId="5F4A580C" w14:textId="77777777" w:rsidR="000F68E7" w:rsidRPr="009F5F92" w:rsidRDefault="000F68E7" w:rsidP="000F68E7">
      <w:pPr>
        <w:rPr>
          <w:sz w:val="16"/>
        </w:rPr>
      </w:pPr>
      <w:r w:rsidRPr="009F5F92">
        <w:rPr>
          <w:sz w:val="16"/>
        </w:rPr>
        <w:lastRenderedPageBreak/>
        <w:t xml:space="preserve">Like Congress, </w:t>
      </w:r>
      <w:r w:rsidRPr="009F5F92">
        <w:rPr>
          <w:u w:val="single"/>
        </w:rPr>
        <w:t xml:space="preserve">the Supreme Court </w:t>
      </w:r>
      <w:r w:rsidRPr="009F5F92">
        <w:rPr>
          <w:highlight w:val="cyan"/>
          <w:u w:val="single"/>
        </w:rPr>
        <w:t xml:space="preserve">has also given in to the </w:t>
      </w:r>
      <w:r w:rsidRPr="009F5F92">
        <w:rPr>
          <w:rStyle w:val="Emphasis"/>
          <w:highlight w:val="cyan"/>
        </w:rPr>
        <w:t>expansion</w:t>
      </w:r>
      <w:r w:rsidRPr="009F5F92">
        <w:rPr>
          <w:highlight w:val="cyan"/>
          <w:u w:val="single"/>
        </w:rPr>
        <w:t xml:space="preserve"> of pres</w:t>
      </w:r>
      <w:r w:rsidRPr="009F5F92">
        <w:rPr>
          <w:u w:val="single"/>
        </w:rPr>
        <w:t xml:space="preserve">idential </w:t>
      </w:r>
      <w:r w:rsidRPr="009F5F92">
        <w:rPr>
          <w:highlight w:val="cyan"/>
          <w:u w:val="single"/>
        </w:rPr>
        <w:t>power</w:t>
      </w:r>
      <w:r w:rsidRPr="009F5F92">
        <w:rPr>
          <w:u w:val="single"/>
        </w:rPr>
        <w:t xml:space="preserve">. </w:t>
      </w:r>
      <w:r w:rsidRPr="009F5F92">
        <w:rPr>
          <w:highlight w:val="cyan"/>
          <w:u w:val="single"/>
        </w:rPr>
        <w:t>The Pres</w:t>
      </w:r>
      <w:r w:rsidRPr="009F5F92">
        <w:rPr>
          <w:u w:val="single"/>
        </w:rPr>
        <w:t xml:space="preserve">ident </w:t>
      </w:r>
      <w:r w:rsidRPr="009F5F92">
        <w:rPr>
          <w:highlight w:val="cyan"/>
          <w:u w:val="single"/>
        </w:rPr>
        <w:t xml:space="preserve">issues </w:t>
      </w:r>
      <w:r w:rsidRPr="009F5F92">
        <w:rPr>
          <w:rStyle w:val="Emphasis"/>
          <w:highlight w:val="cyan"/>
        </w:rPr>
        <w:t>exec</w:t>
      </w:r>
      <w:r w:rsidRPr="009F5F92">
        <w:rPr>
          <w:rStyle w:val="Emphasis"/>
        </w:rPr>
        <w:t xml:space="preserve">utive </w:t>
      </w:r>
      <w:r w:rsidRPr="009F5F92">
        <w:rPr>
          <w:rStyle w:val="Emphasis"/>
          <w:highlight w:val="cyan"/>
        </w:rPr>
        <w:t>orders</w:t>
      </w:r>
      <w:r w:rsidRPr="009F5F92">
        <w:rPr>
          <w:highlight w:val="cyan"/>
          <w:u w:val="single"/>
        </w:rPr>
        <w:t xml:space="preserve"> at will</w:t>
      </w:r>
      <w:r w:rsidRPr="009F5F92">
        <w:rPr>
          <w:sz w:val="16"/>
        </w:rPr>
        <w:t>, “instant laws” passed</w:t>
      </w:r>
      <w:r w:rsidRPr="009F5F92">
        <w:rPr>
          <w:u w:val="single"/>
        </w:rPr>
        <w:t xml:space="preserve"> </w:t>
      </w:r>
      <w:r w:rsidRPr="009F5F92">
        <w:rPr>
          <w:highlight w:val="cyan"/>
          <w:u w:val="single"/>
        </w:rPr>
        <w:t>without</w:t>
      </w:r>
      <w:r w:rsidRPr="009F5F92">
        <w:rPr>
          <w:u w:val="single"/>
        </w:rPr>
        <w:t xml:space="preserve"> Congressional </w:t>
      </w:r>
      <w:r w:rsidRPr="009F5F92">
        <w:rPr>
          <w:highlight w:val="cyan"/>
          <w:u w:val="single"/>
        </w:rPr>
        <w:t>approval</w:t>
      </w:r>
      <w:r w:rsidRPr="009F5F92">
        <w:rPr>
          <w:u w:val="single"/>
        </w:rPr>
        <w:t xml:space="preserve">. The Supreme Court could overturn them but has chosen to do </w:t>
      </w:r>
      <w:r w:rsidRPr="009F5F92">
        <w:rPr>
          <w:rStyle w:val="Emphasis"/>
        </w:rPr>
        <w:t>nothing</w:t>
      </w:r>
      <w:r w:rsidRPr="009F5F92">
        <w:rPr>
          <w:u w:val="single"/>
        </w:rPr>
        <w:t>.</w:t>
      </w:r>
      <w:r w:rsidRPr="009F5F92">
        <w:rPr>
          <w:sz w:val="16"/>
        </w:rPr>
        <w:t xml:space="preserve"> In other words, </w:t>
      </w:r>
      <w:r w:rsidRPr="009F5F92">
        <w:rPr>
          <w:highlight w:val="cyan"/>
          <w:u w:val="single"/>
        </w:rPr>
        <w:t>the court has</w:t>
      </w:r>
      <w:r w:rsidRPr="009F5F92">
        <w:rPr>
          <w:u w:val="single"/>
        </w:rPr>
        <w:t xml:space="preserve"> practically </w:t>
      </w:r>
      <w:r w:rsidRPr="009F5F92">
        <w:rPr>
          <w:highlight w:val="cyan"/>
          <w:u w:val="single"/>
        </w:rPr>
        <w:t xml:space="preserve">become a </w:t>
      </w:r>
      <w:r w:rsidRPr="009F5F92">
        <w:rPr>
          <w:rStyle w:val="Emphasis"/>
          <w:highlight w:val="cyan"/>
        </w:rPr>
        <w:t>political</w:t>
      </w:r>
      <w:r w:rsidRPr="009F5F92">
        <w:rPr>
          <w:rStyle w:val="Emphasis"/>
        </w:rPr>
        <w:t xml:space="preserve">ly </w:t>
      </w:r>
      <w:r w:rsidRPr="009F5F92">
        <w:rPr>
          <w:rStyle w:val="Emphasis"/>
          <w:highlight w:val="cyan"/>
        </w:rPr>
        <w:t>rubber-stamp</w:t>
      </w:r>
      <w:r w:rsidRPr="009F5F92">
        <w:rPr>
          <w:sz w:val="16"/>
        </w:rPr>
        <w:t xml:space="preserve"> for the other two branches.</w:t>
      </w:r>
    </w:p>
    <w:p w14:paraId="4220A6D1" w14:textId="77777777" w:rsidR="000F68E7" w:rsidRPr="009F5F92" w:rsidRDefault="000F68E7" w:rsidP="000F68E7">
      <w:pPr>
        <w:pStyle w:val="Heading3"/>
        <w:rPr>
          <w:rFonts w:cs="Calibri"/>
        </w:rPr>
      </w:pPr>
      <w:r w:rsidRPr="009F5F92">
        <w:rPr>
          <w:rFonts w:cs="Calibri"/>
        </w:rPr>
        <w:lastRenderedPageBreak/>
        <w:t>Solvency---AT: Modelling---Ext---Retake Authority</w:t>
      </w:r>
    </w:p>
    <w:p w14:paraId="79AC6D53" w14:textId="77777777" w:rsidR="000F68E7" w:rsidRPr="009F5F92" w:rsidRDefault="000F68E7" w:rsidP="000F68E7">
      <w:pPr>
        <w:pStyle w:val="Heading4"/>
        <w:rPr>
          <w:rFonts w:cs="Calibri"/>
        </w:rPr>
      </w:pPr>
      <w:r w:rsidRPr="009F5F92">
        <w:rPr>
          <w:rFonts w:cs="Calibri"/>
        </w:rPr>
        <w:t xml:space="preserve">It’s perceived as the </w:t>
      </w:r>
      <w:r w:rsidRPr="009F5F92">
        <w:rPr>
          <w:rFonts w:cs="Calibri"/>
          <w:u w:val="single"/>
        </w:rPr>
        <w:t>once-deferent court</w:t>
      </w:r>
      <w:r w:rsidRPr="009F5F92">
        <w:rPr>
          <w:rFonts w:cs="Calibri"/>
        </w:rPr>
        <w:t xml:space="preserve"> retaking constitutional </w:t>
      </w:r>
      <w:r w:rsidRPr="009F5F92">
        <w:rPr>
          <w:rFonts w:cs="Calibri"/>
          <w:u w:val="single"/>
        </w:rPr>
        <w:t>authority</w:t>
      </w:r>
      <w:r w:rsidRPr="009F5F92">
        <w:rPr>
          <w:rFonts w:cs="Calibri"/>
        </w:rPr>
        <w:t xml:space="preserve"> regardless of </w:t>
      </w:r>
      <w:r w:rsidRPr="009F5F92">
        <w:rPr>
          <w:rFonts w:cs="Calibri"/>
          <w:u w:val="single"/>
        </w:rPr>
        <w:t>partisan conflict</w:t>
      </w:r>
      <w:r w:rsidRPr="009F5F92">
        <w:rPr>
          <w:rFonts w:cs="Calibri"/>
        </w:rPr>
        <w:t xml:space="preserve"> which </w:t>
      </w:r>
      <w:r w:rsidRPr="009F5F92">
        <w:rPr>
          <w:rFonts w:cs="Calibri"/>
          <w:u w:val="single"/>
        </w:rPr>
        <w:t>generates credibility</w:t>
      </w:r>
      <w:r w:rsidRPr="009F5F92">
        <w:rPr>
          <w:rFonts w:cs="Calibri"/>
        </w:rPr>
        <w:t>.</w:t>
      </w:r>
    </w:p>
    <w:p w14:paraId="66EAFB57" w14:textId="77777777" w:rsidR="000F68E7" w:rsidRPr="009F5F92" w:rsidRDefault="000F68E7" w:rsidP="000F68E7">
      <w:r w:rsidRPr="009F5F92">
        <w:rPr>
          <w:rStyle w:val="Style13ptBold"/>
        </w:rPr>
        <w:t>Blain ’22</w:t>
      </w:r>
      <w:r w:rsidRPr="009F5F92">
        <w:t xml:space="preserve"> [Harry; September 21; Ph.D. in Political Science and Government from the City University of New York, MSc in Conflict Studies from the London School of Economics and Political Science. Assistant Professor of Political Science at California State University in Sacramento, Adjunct Lecturer at the City College of New York; American Constitution Society, “Why Americans are Losing Faith in the Supreme Court and Why That’s a Good Thing,” https://www.acslaw.org/expertforum/why-americans-are-losing-faith-in-the-supreme-court-and-why-thats-a-good-thing/]//</w:t>
      </w:r>
      <w:r>
        <w:t>ikwala</w:t>
      </w:r>
    </w:p>
    <w:p w14:paraId="5FB931EA" w14:textId="77777777" w:rsidR="000F68E7" w:rsidRPr="009F5F92" w:rsidRDefault="000F68E7" w:rsidP="000F68E7">
      <w:pPr>
        <w:rPr>
          <w:sz w:val="16"/>
        </w:rPr>
      </w:pPr>
      <w:r w:rsidRPr="009F5F92">
        <w:rPr>
          <w:sz w:val="16"/>
        </w:rPr>
        <w:t>On September 1, Pew Research reported that “</w:t>
      </w:r>
      <w:r w:rsidRPr="009F5F92">
        <w:rPr>
          <w:highlight w:val="cyan"/>
          <w:u w:val="single"/>
        </w:rPr>
        <w:t>Americans’ ratings of the</w:t>
      </w:r>
      <w:r w:rsidRPr="009F5F92">
        <w:rPr>
          <w:u w:val="single"/>
        </w:rPr>
        <w:t xml:space="preserve"> Supreme </w:t>
      </w:r>
      <w:r w:rsidRPr="009F5F92">
        <w:rPr>
          <w:highlight w:val="cyan"/>
          <w:u w:val="single"/>
        </w:rPr>
        <w:t>Court are</w:t>
      </w:r>
      <w:r w:rsidRPr="009F5F92">
        <w:rPr>
          <w:u w:val="single"/>
        </w:rPr>
        <w:t xml:space="preserve"> now as </w:t>
      </w:r>
      <w:r w:rsidRPr="009F5F92">
        <w:rPr>
          <w:rStyle w:val="Emphasis"/>
          <w:highlight w:val="cyan"/>
        </w:rPr>
        <w:t>negative</w:t>
      </w:r>
      <w:r w:rsidRPr="009F5F92">
        <w:rPr>
          <w:u w:val="single"/>
        </w:rPr>
        <w:t xml:space="preserve"> as – </w:t>
      </w:r>
      <w:r w:rsidRPr="009F5F92">
        <w:rPr>
          <w:highlight w:val="cyan"/>
          <w:u w:val="single"/>
        </w:rPr>
        <w:t>and</w:t>
      </w:r>
      <w:r w:rsidRPr="009F5F92">
        <w:rPr>
          <w:u w:val="single"/>
        </w:rPr>
        <w:t xml:space="preserve"> more </w:t>
      </w:r>
      <w:r w:rsidRPr="009F5F92">
        <w:rPr>
          <w:rStyle w:val="Emphasis"/>
        </w:rPr>
        <w:t xml:space="preserve">politically </w:t>
      </w:r>
      <w:r w:rsidRPr="009F5F92">
        <w:rPr>
          <w:rStyle w:val="Emphasis"/>
          <w:highlight w:val="cyan"/>
        </w:rPr>
        <w:t>polarized</w:t>
      </w:r>
      <w:r w:rsidRPr="009F5F92">
        <w:rPr>
          <w:highlight w:val="cyan"/>
          <w:u w:val="single"/>
        </w:rPr>
        <w:t xml:space="preserve"> than</w:t>
      </w:r>
      <w:r w:rsidRPr="009F5F92">
        <w:rPr>
          <w:u w:val="single"/>
        </w:rPr>
        <w:t xml:space="preserve"> – at </w:t>
      </w:r>
      <w:r w:rsidRPr="009F5F92">
        <w:rPr>
          <w:rStyle w:val="Emphasis"/>
          <w:highlight w:val="cyan"/>
        </w:rPr>
        <w:t>any</w:t>
      </w:r>
      <w:r w:rsidRPr="009F5F92">
        <w:rPr>
          <w:highlight w:val="cyan"/>
          <w:u w:val="single"/>
        </w:rPr>
        <w:t xml:space="preserve"> point</w:t>
      </w:r>
      <w:r w:rsidRPr="009F5F92">
        <w:rPr>
          <w:u w:val="single"/>
        </w:rPr>
        <w:t xml:space="preserve"> in more than </w:t>
      </w:r>
      <w:r w:rsidRPr="009F5F92">
        <w:rPr>
          <w:rStyle w:val="Emphasis"/>
        </w:rPr>
        <w:t>three decades</w:t>
      </w:r>
      <w:r w:rsidRPr="009F5F92">
        <w:rPr>
          <w:u w:val="single"/>
        </w:rPr>
        <w:t xml:space="preserve"> of polling on the nation’s highest court.”</w:t>
      </w:r>
      <w:r w:rsidRPr="009F5F92">
        <w:rPr>
          <w:sz w:val="16"/>
        </w:rPr>
        <w:t xml:space="preserve"> This is not a major surprise after a term in which the Court declared itself an active combatant in almost every front of the culture war: abortion, guns, religious liberty, </w:t>
      </w:r>
      <w:proofErr w:type="gramStart"/>
      <w:r w:rsidRPr="009F5F92">
        <w:rPr>
          <w:sz w:val="16"/>
        </w:rPr>
        <w:t>and,</w:t>
      </w:r>
      <w:proofErr w:type="gramEnd"/>
      <w:r w:rsidRPr="009F5F92">
        <w:rPr>
          <w:sz w:val="16"/>
        </w:rPr>
        <w:t xml:space="preserve"> soon, affirmative action. Indeed, as a foreigner who has taught constitutional law in the United States since 2018, I have always been more surprised by the Court’s persistent popularity, especially among progressives.</w:t>
      </w:r>
    </w:p>
    <w:p w14:paraId="5EBCBAC4" w14:textId="77777777" w:rsidR="000F68E7" w:rsidRPr="009F5F92" w:rsidRDefault="000F68E7" w:rsidP="000F68E7">
      <w:pPr>
        <w:rPr>
          <w:sz w:val="16"/>
        </w:rPr>
      </w:pPr>
      <w:r w:rsidRPr="009F5F92">
        <w:rPr>
          <w:highlight w:val="cyan"/>
          <w:u w:val="single"/>
        </w:rPr>
        <w:t>This</w:t>
      </w:r>
      <w:r w:rsidRPr="009F5F92">
        <w:rPr>
          <w:u w:val="single"/>
        </w:rPr>
        <w:t xml:space="preserve"> puzzlement does </w:t>
      </w:r>
      <w:r w:rsidRPr="009F5F92">
        <w:rPr>
          <w:sz w:val="16"/>
        </w:rPr>
        <w:t xml:space="preserve">not </w:t>
      </w:r>
      <w:r w:rsidRPr="009F5F92">
        <w:rPr>
          <w:highlight w:val="cyan"/>
          <w:u w:val="single"/>
        </w:rPr>
        <w:t>stem from the view that the Court is</w:t>
      </w:r>
      <w:r w:rsidRPr="009F5F92">
        <w:rPr>
          <w:sz w:val="16"/>
        </w:rPr>
        <w:t xml:space="preserve"> partisan, but that it is – </w:t>
      </w:r>
      <w:r w:rsidRPr="009F5F92">
        <w:rPr>
          <w:u w:val="single"/>
        </w:rPr>
        <w:t xml:space="preserve">even at the best of times – </w:t>
      </w:r>
      <w:proofErr w:type="gramStart"/>
      <w:r w:rsidRPr="009F5F92">
        <w:rPr>
          <w:rStyle w:val="Emphasis"/>
        </w:rPr>
        <w:t xml:space="preserve">fairly </w:t>
      </w:r>
      <w:r w:rsidRPr="009F5F92">
        <w:rPr>
          <w:rStyle w:val="Emphasis"/>
          <w:highlight w:val="cyan"/>
        </w:rPr>
        <w:t>conservative</w:t>
      </w:r>
      <w:proofErr w:type="gramEnd"/>
      <w:r w:rsidRPr="009F5F92">
        <w:rPr>
          <w:sz w:val="16"/>
        </w:rPr>
        <w:t xml:space="preserve">. If this analysis is correct, then </w:t>
      </w:r>
      <w:r w:rsidRPr="009F5F92">
        <w:rPr>
          <w:rStyle w:val="Emphasis"/>
          <w:highlight w:val="cyan"/>
        </w:rPr>
        <w:t>waning</w:t>
      </w:r>
      <w:r w:rsidRPr="009F5F92">
        <w:rPr>
          <w:rStyle w:val="Emphasis"/>
        </w:rPr>
        <w:t xml:space="preserve"> public</w:t>
      </w:r>
      <w:r w:rsidRPr="009F5F92">
        <w:rPr>
          <w:u w:val="single"/>
        </w:rPr>
        <w:t xml:space="preserve"> – and progressive – </w:t>
      </w:r>
      <w:r w:rsidRPr="009F5F92">
        <w:rPr>
          <w:highlight w:val="cyan"/>
          <w:u w:val="single"/>
        </w:rPr>
        <w:t>faith in the</w:t>
      </w:r>
      <w:r w:rsidRPr="009F5F92">
        <w:rPr>
          <w:u w:val="single"/>
        </w:rPr>
        <w:t xml:space="preserve"> Supreme </w:t>
      </w:r>
      <w:r w:rsidRPr="009F5F92">
        <w:rPr>
          <w:highlight w:val="cyan"/>
          <w:u w:val="single"/>
        </w:rPr>
        <w:t>Court</w:t>
      </w:r>
      <w:r w:rsidRPr="009F5F92">
        <w:rPr>
          <w:u w:val="single"/>
        </w:rPr>
        <w:t xml:space="preserve"> should</w:t>
      </w:r>
      <w:r w:rsidRPr="009F5F92">
        <w:rPr>
          <w:sz w:val="16"/>
        </w:rPr>
        <w:t xml:space="preserve">n’t </w:t>
      </w:r>
      <w:r w:rsidRPr="009F5F92">
        <w:rPr>
          <w:highlight w:val="cyan"/>
          <w:u w:val="single"/>
        </w:rPr>
        <w:t>be</w:t>
      </w:r>
      <w:r w:rsidRPr="009F5F92">
        <w:rPr>
          <w:sz w:val="16"/>
        </w:rPr>
        <w:t xml:space="preserve"> </w:t>
      </w:r>
      <w:proofErr w:type="gramStart"/>
      <w:r w:rsidRPr="009F5F92">
        <w:rPr>
          <w:sz w:val="16"/>
        </w:rPr>
        <w:t>feared, but</w:t>
      </w:r>
      <w:proofErr w:type="gramEnd"/>
      <w:r w:rsidRPr="009F5F92">
        <w:rPr>
          <w:u w:val="single"/>
        </w:rPr>
        <w:t xml:space="preserve"> welcomed </w:t>
      </w:r>
      <w:r w:rsidRPr="009F5F92">
        <w:rPr>
          <w:highlight w:val="cyan"/>
          <w:u w:val="single"/>
        </w:rPr>
        <w:t>a</w:t>
      </w:r>
      <w:r w:rsidRPr="009F5F92">
        <w:rPr>
          <w:u w:val="single"/>
        </w:rPr>
        <w:t xml:space="preserve">s a healthy </w:t>
      </w:r>
      <w:r w:rsidRPr="009F5F92">
        <w:rPr>
          <w:rStyle w:val="Emphasis"/>
          <w:highlight w:val="cyan"/>
        </w:rPr>
        <w:t>recognition</w:t>
      </w:r>
      <w:r w:rsidRPr="009F5F92">
        <w:rPr>
          <w:highlight w:val="cyan"/>
          <w:u w:val="single"/>
        </w:rPr>
        <w:t xml:space="preserve"> of </w:t>
      </w:r>
      <w:r w:rsidRPr="009F5F92">
        <w:rPr>
          <w:rStyle w:val="Emphasis"/>
          <w:highlight w:val="cyan"/>
        </w:rPr>
        <w:t>reality</w:t>
      </w:r>
      <w:r w:rsidRPr="009F5F92">
        <w:rPr>
          <w:u w:val="single"/>
        </w:rPr>
        <w:t>.</w:t>
      </w:r>
    </w:p>
    <w:p w14:paraId="0955EC77" w14:textId="77777777" w:rsidR="000F68E7" w:rsidRPr="009F5F92" w:rsidRDefault="000F68E7" w:rsidP="000F68E7">
      <w:pPr>
        <w:rPr>
          <w:sz w:val="16"/>
        </w:rPr>
      </w:pPr>
      <w:r w:rsidRPr="009F5F92">
        <w:rPr>
          <w:sz w:val="16"/>
        </w:rPr>
        <w:t>The Myth of the Warren Court</w:t>
      </w:r>
    </w:p>
    <w:p w14:paraId="405D3CFD" w14:textId="77777777" w:rsidR="000F68E7" w:rsidRPr="009F5F92" w:rsidRDefault="000F68E7" w:rsidP="000F68E7">
      <w:pPr>
        <w:rPr>
          <w:sz w:val="16"/>
        </w:rPr>
      </w:pPr>
      <w:r w:rsidRPr="009F5F92">
        <w:rPr>
          <w:sz w:val="16"/>
        </w:rPr>
        <w:t xml:space="preserve">Why have progressives placed so much confidence in an institution that rarely advances their interests? The most obvious answer is a rebuttal: </w:t>
      </w:r>
      <w:r w:rsidRPr="009F5F92">
        <w:rPr>
          <w:highlight w:val="cyan"/>
          <w:u w:val="single"/>
        </w:rPr>
        <w:t>the Court has</w:t>
      </w:r>
      <w:r w:rsidRPr="009F5F92">
        <w:rPr>
          <w:u w:val="single"/>
        </w:rPr>
        <w:t xml:space="preserve"> </w:t>
      </w:r>
      <w:r w:rsidRPr="009F5F92">
        <w:rPr>
          <w:rStyle w:val="Emphasis"/>
        </w:rPr>
        <w:t>advanced their interests</w:t>
      </w:r>
      <w:r w:rsidRPr="009F5F92">
        <w:rPr>
          <w:u w:val="single"/>
        </w:rPr>
        <w:t xml:space="preserve"> in the past, but it has </w:t>
      </w:r>
      <w:r w:rsidRPr="009F5F92">
        <w:rPr>
          <w:highlight w:val="cyan"/>
          <w:u w:val="single"/>
        </w:rPr>
        <w:t xml:space="preserve">been </w:t>
      </w:r>
      <w:r w:rsidRPr="009F5F92">
        <w:rPr>
          <w:rStyle w:val="Emphasis"/>
          <w:highlight w:val="cyan"/>
        </w:rPr>
        <w:t>led astray</w:t>
      </w:r>
      <w:r w:rsidRPr="009F5F92">
        <w:rPr>
          <w:highlight w:val="cyan"/>
          <w:u w:val="single"/>
        </w:rPr>
        <w:t xml:space="preserve"> by</w:t>
      </w:r>
      <w:r w:rsidRPr="009F5F92">
        <w:rPr>
          <w:u w:val="single"/>
        </w:rPr>
        <w:t xml:space="preserve"> </w:t>
      </w:r>
      <w:r w:rsidRPr="009F5F92">
        <w:rPr>
          <w:rStyle w:val="Emphasis"/>
        </w:rPr>
        <w:t xml:space="preserve">cynical </w:t>
      </w:r>
      <w:r w:rsidRPr="009F5F92">
        <w:rPr>
          <w:rStyle w:val="Emphasis"/>
          <w:highlight w:val="cyan"/>
        </w:rPr>
        <w:t>Republicans</w:t>
      </w:r>
      <w:r w:rsidRPr="009F5F92">
        <w:rPr>
          <w:highlight w:val="cyan"/>
          <w:u w:val="single"/>
        </w:rPr>
        <w:t xml:space="preserve"> who</w:t>
      </w:r>
      <w:r w:rsidRPr="009F5F92">
        <w:rPr>
          <w:u w:val="single"/>
        </w:rPr>
        <w:t xml:space="preserve"> have </w:t>
      </w:r>
      <w:r w:rsidRPr="009F5F92">
        <w:rPr>
          <w:highlight w:val="cyan"/>
          <w:u w:val="single"/>
        </w:rPr>
        <w:t>used every</w:t>
      </w:r>
      <w:r w:rsidRPr="009F5F92">
        <w:rPr>
          <w:u w:val="single"/>
        </w:rPr>
        <w:t xml:space="preserve"> </w:t>
      </w:r>
      <w:r w:rsidRPr="009F5F92">
        <w:rPr>
          <w:rStyle w:val="Emphasis"/>
        </w:rPr>
        <w:t xml:space="preserve">dirty </w:t>
      </w:r>
      <w:r w:rsidRPr="009F5F92">
        <w:rPr>
          <w:rStyle w:val="Emphasis"/>
          <w:highlight w:val="cyan"/>
        </w:rPr>
        <w:t>trick</w:t>
      </w:r>
      <w:r w:rsidRPr="009F5F92">
        <w:rPr>
          <w:u w:val="single"/>
        </w:rPr>
        <w:t xml:space="preserve"> in the book </w:t>
      </w:r>
      <w:r w:rsidRPr="009F5F92">
        <w:rPr>
          <w:highlight w:val="cyan"/>
          <w:u w:val="single"/>
        </w:rPr>
        <w:t xml:space="preserve">to </w:t>
      </w:r>
      <w:r w:rsidRPr="009F5F92">
        <w:rPr>
          <w:rStyle w:val="Emphasis"/>
          <w:highlight w:val="cyan"/>
        </w:rPr>
        <w:t>pack</w:t>
      </w:r>
      <w:r w:rsidRPr="009F5F92">
        <w:rPr>
          <w:highlight w:val="cyan"/>
          <w:u w:val="single"/>
        </w:rPr>
        <w:t xml:space="preserve"> it</w:t>
      </w:r>
      <w:r w:rsidRPr="009F5F92">
        <w:rPr>
          <w:u w:val="single"/>
        </w:rPr>
        <w:t xml:space="preserve"> with disciples of the </w:t>
      </w:r>
      <w:r w:rsidRPr="009F5F92">
        <w:rPr>
          <w:rStyle w:val="Emphasis"/>
        </w:rPr>
        <w:t>Federalist Society</w:t>
      </w:r>
      <w:r w:rsidRPr="009F5F92">
        <w:rPr>
          <w:sz w:val="16"/>
        </w:rPr>
        <w:t>.</w:t>
      </w:r>
    </w:p>
    <w:p w14:paraId="53F992BF" w14:textId="77777777" w:rsidR="000F68E7" w:rsidRPr="009F5F92" w:rsidRDefault="000F68E7" w:rsidP="000F68E7">
      <w:pPr>
        <w:rPr>
          <w:sz w:val="16"/>
        </w:rPr>
      </w:pPr>
      <w:r w:rsidRPr="009F5F92">
        <w:rPr>
          <w:sz w:val="16"/>
        </w:rPr>
        <w:t>Arguments like these usually make some reference to the lost legacy of the “Warren Court,” led by Chief Justice Earl Warren between 1953 and 1969. This Court could boast an extraordinary list of landmark cases, on issues ranging from school desegregation and redistricting to the right to counsel and police interrogations. The Warren Court was, according to the LA Times, “in the vanguard of social change.”</w:t>
      </w:r>
    </w:p>
    <w:p w14:paraId="287F8540" w14:textId="77777777" w:rsidR="000F68E7" w:rsidRPr="009F5F92" w:rsidRDefault="000F68E7" w:rsidP="000F68E7">
      <w:pPr>
        <w:rPr>
          <w:sz w:val="16"/>
        </w:rPr>
      </w:pPr>
      <w:r w:rsidRPr="009F5F92">
        <w:rPr>
          <w:sz w:val="16"/>
        </w:rPr>
        <w:t xml:space="preserve">However, many of the Warren Court’s landmark cases nudged along or ratified social change that was already in motion. A good example is Gideon v. Wainwright (1963), which required all states to provide attorneys for defendants in criminal cases. Gideon handed a rare victory to a poor man who handwrote his petition to the Supreme Court from a miserable Florida prison cell; it also handed journalists and </w:t>
      </w:r>
      <w:proofErr w:type="gramStart"/>
      <w:r w:rsidRPr="009F5F92">
        <w:rPr>
          <w:sz w:val="16"/>
        </w:rPr>
        <w:t>movie-makers</w:t>
      </w:r>
      <w:proofErr w:type="gramEnd"/>
      <w:r w:rsidRPr="009F5F92">
        <w:rPr>
          <w:sz w:val="16"/>
        </w:rPr>
        <w:t xml:space="preserve"> the perfect story of an unlikely hero and a progressive Supreme Court dedicated to the principle of equal justice before the law.</w:t>
      </w:r>
    </w:p>
    <w:p w14:paraId="3F27B640" w14:textId="77777777" w:rsidR="000F68E7" w:rsidRPr="009F5F92" w:rsidRDefault="000F68E7" w:rsidP="000F68E7">
      <w:pPr>
        <w:rPr>
          <w:sz w:val="16"/>
        </w:rPr>
      </w:pPr>
      <w:r w:rsidRPr="009F5F92">
        <w:rPr>
          <w:sz w:val="16"/>
        </w:rPr>
        <w:t xml:space="preserve">Appealing though this story is, it overlooks the fact that Gideon was supported by twenty-three amicus briefs from state attorneys general and that thirty-five states had already guaranteed a right to counsel in all felony cases. Florida was an </w:t>
      </w:r>
      <w:proofErr w:type="gramStart"/>
      <w:r w:rsidRPr="009F5F92">
        <w:rPr>
          <w:sz w:val="16"/>
        </w:rPr>
        <w:t>outlier</w:t>
      </w:r>
      <w:proofErr w:type="gramEnd"/>
      <w:r w:rsidRPr="009F5F92">
        <w:rPr>
          <w:sz w:val="16"/>
        </w:rPr>
        <w:t xml:space="preserve"> and the Court was dragging it into line with prevailing national standards.</w:t>
      </w:r>
    </w:p>
    <w:p w14:paraId="71879275" w14:textId="77777777" w:rsidR="000F68E7" w:rsidRPr="009F5F92" w:rsidRDefault="000F68E7" w:rsidP="000F68E7">
      <w:pPr>
        <w:rPr>
          <w:u w:val="single"/>
        </w:rPr>
      </w:pPr>
      <w:r w:rsidRPr="009F5F92">
        <w:rPr>
          <w:highlight w:val="cyan"/>
          <w:u w:val="single"/>
        </w:rPr>
        <w:t>The Court</w:t>
      </w:r>
      <w:r w:rsidRPr="009F5F92">
        <w:rPr>
          <w:u w:val="single"/>
        </w:rPr>
        <w:t xml:space="preserve"> was doing the </w:t>
      </w:r>
      <w:r w:rsidRPr="009F5F92">
        <w:rPr>
          <w:rStyle w:val="Emphasis"/>
        </w:rPr>
        <w:t>same</w:t>
      </w:r>
      <w:r w:rsidRPr="009F5F92">
        <w:rPr>
          <w:u w:val="single"/>
        </w:rPr>
        <w:t xml:space="preserve"> to the </w:t>
      </w:r>
      <w:r w:rsidRPr="009F5F92">
        <w:rPr>
          <w:rStyle w:val="Emphasis"/>
        </w:rPr>
        <w:t>Old South</w:t>
      </w:r>
      <w:r w:rsidRPr="009F5F92">
        <w:rPr>
          <w:u w:val="single"/>
        </w:rPr>
        <w:t xml:space="preserve"> in </w:t>
      </w:r>
      <w:r w:rsidRPr="009F5F92">
        <w:rPr>
          <w:rStyle w:val="Emphasis"/>
        </w:rPr>
        <w:t>Brown</w:t>
      </w:r>
      <w:r w:rsidRPr="009F5F92">
        <w:rPr>
          <w:u w:val="single"/>
        </w:rPr>
        <w:t xml:space="preserve"> v. </w:t>
      </w:r>
      <w:r w:rsidRPr="009F5F92">
        <w:rPr>
          <w:rStyle w:val="Emphasis"/>
        </w:rPr>
        <w:t>B</w:t>
      </w:r>
      <w:r w:rsidRPr="009F5F92">
        <w:rPr>
          <w:u w:val="single"/>
        </w:rPr>
        <w:t xml:space="preserve">oard </w:t>
      </w:r>
      <w:r w:rsidRPr="009F5F92">
        <w:rPr>
          <w:rStyle w:val="Emphasis"/>
        </w:rPr>
        <w:t>o</w:t>
      </w:r>
      <w:r w:rsidRPr="009F5F92">
        <w:rPr>
          <w:u w:val="single"/>
        </w:rPr>
        <w:t xml:space="preserve">f </w:t>
      </w:r>
      <w:r w:rsidRPr="009F5F92">
        <w:rPr>
          <w:rStyle w:val="Emphasis"/>
        </w:rPr>
        <w:t>E</w:t>
      </w:r>
      <w:r w:rsidRPr="009F5F92">
        <w:rPr>
          <w:u w:val="single"/>
        </w:rPr>
        <w:t xml:space="preserve">ducation. Brown </w:t>
      </w:r>
      <w:r w:rsidRPr="009F5F92">
        <w:rPr>
          <w:rStyle w:val="Emphasis"/>
        </w:rPr>
        <w:t xml:space="preserve">carefully </w:t>
      </w:r>
      <w:r w:rsidRPr="009F5F92">
        <w:rPr>
          <w:rStyle w:val="Emphasis"/>
          <w:highlight w:val="cyan"/>
        </w:rPr>
        <w:t>avoided</w:t>
      </w:r>
      <w:r w:rsidRPr="009F5F92">
        <w:rPr>
          <w:highlight w:val="cyan"/>
          <w:u w:val="single"/>
        </w:rPr>
        <w:t xml:space="preserve"> making arguments</w:t>
      </w:r>
      <w:r w:rsidRPr="009F5F92">
        <w:rPr>
          <w:u w:val="single"/>
        </w:rPr>
        <w:t xml:space="preserve"> about </w:t>
      </w:r>
      <w:r w:rsidRPr="009F5F92">
        <w:rPr>
          <w:rStyle w:val="Emphasis"/>
        </w:rPr>
        <w:t>unequal</w:t>
      </w:r>
      <w:r w:rsidRPr="009F5F92">
        <w:rPr>
          <w:u w:val="single"/>
        </w:rPr>
        <w:t xml:space="preserve"> educational funding, </w:t>
      </w:r>
      <w:r w:rsidRPr="009F5F92">
        <w:rPr>
          <w:highlight w:val="cyan"/>
          <w:u w:val="single"/>
        </w:rPr>
        <w:t>which would have</w:t>
      </w:r>
      <w:r w:rsidRPr="009F5F92">
        <w:rPr>
          <w:u w:val="single"/>
        </w:rPr>
        <w:t xml:space="preserve"> had </w:t>
      </w:r>
      <w:r w:rsidRPr="009F5F92">
        <w:rPr>
          <w:rStyle w:val="Emphasis"/>
          <w:highlight w:val="cyan"/>
        </w:rPr>
        <w:t>national</w:t>
      </w:r>
      <w:r w:rsidRPr="009F5F92">
        <w:rPr>
          <w:highlight w:val="cyan"/>
          <w:u w:val="single"/>
        </w:rPr>
        <w:t xml:space="preserve"> consequences</w:t>
      </w:r>
      <w:r w:rsidRPr="009F5F92">
        <w:rPr>
          <w:sz w:val="16"/>
        </w:rPr>
        <w:t xml:space="preserve">, and the Justice Department supported desegregation because overt racial discrimination was embarrassing the United States on the international stage. Despite its caution and conservativism, </w:t>
      </w:r>
      <w:r w:rsidRPr="009F5F92">
        <w:rPr>
          <w:u w:val="single"/>
        </w:rPr>
        <w:t xml:space="preserve">Brown </w:t>
      </w:r>
      <w:r w:rsidRPr="009F5F92">
        <w:rPr>
          <w:rStyle w:val="Emphasis"/>
          <w:highlight w:val="cyan"/>
        </w:rPr>
        <w:t>brutally exposed</w:t>
      </w:r>
      <w:r w:rsidRPr="009F5F92">
        <w:rPr>
          <w:highlight w:val="cyan"/>
          <w:u w:val="single"/>
        </w:rPr>
        <w:t xml:space="preserve"> the </w:t>
      </w:r>
      <w:r w:rsidRPr="009F5F92">
        <w:rPr>
          <w:rStyle w:val="Emphasis"/>
          <w:highlight w:val="cyan"/>
        </w:rPr>
        <w:lastRenderedPageBreak/>
        <w:t>limits</w:t>
      </w:r>
      <w:r w:rsidRPr="009F5F92">
        <w:rPr>
          <w:highlight w:val="cyan"/>
          <w:u w:val="single"/>
        </w:rPr>
        <w:t xml:space="preserve"> of the Court’s power</w:t>
      </w:r>
      <w:r w:rsidRPr="009F5F92">
        <w:rPr>
          <w:u w:val="single"/>
        </w:rPr>
        <w:t xml:space="preserve">, as coordinated </w:t>
      </w:r>
      <w:r w:rsidRPr="009F5F92">
        <w:rPr>
          <w:highlight w:val="cyan"/>
          <w:u w:val="single"/>
        </w:rPr>
        <w:t>Southern resistance</w:t>
      </w:r>
      <w:r w:rsidRPr="009F5F92">
        <w:rPr>
          <w:u w:val="single"/>
        </w:rPr>
        <w:t xml:space="preserve"> </w:t>
      </w:r>
      <w:r w:rsidRPr="009F5F92">
        <w:rPr>
          <w:rStyle w:val="Emphasis"/>
        </w:rPr>
        <w:t xml:space="preserve">effectively </w:t>
      </w:r>
      <w:r w:rsidRPr="009F5F92">
        <w:rPr>
          <w:rStyle w:val="Emphasis"/>
          <w:highlight w:val="cyan"/>
        </w:rPr>
        <w:t>nullified</w:t>
      </w:r>
      <w:r w:rsidRPr="009F5F92">
        <w:rPr>
          <w:highlight w:val="cyan"/>
          <w:u w:val="single"/>
        </w:rPr>
        <w:t xml:space="preserve"> the decision until </w:t>
      </w:r>
      <w:r w:rsidRPr="009F5F92">
        <w:rPr>
          <w:rStyle w:val="Emphasis"/>
          <w:highlight w:val="cyan"/>
        </w:rPr>
        <w:t>Congress</w:t>
      </w:r>
      <w:r w:rsidRPr="009F5F92">
        <w:rPr>
          <w:u w:val="single"/>
        </w:rPr>
        <w:t xml:space="preserve"> </w:t>
      </w:r>
      <w:r w:rsidRPr="009F5F92">
        <w:rPr>
          <w:highlight w:val="cyan"/>
          <w:u w:val="single"/>
        </w:rPr>
        <w:t>passed</w:t>
      </w:r>
      <w:r w:rsidRPr="009F5F92">
        <w:rPr>
          <w:u w:val="single"/>
        </w:rPr>
        <w:t xml:space="preserve"> the 1964 Civil Rights Act.</w:t>
      </w:r>
    </w:p>
    <w:p w14:paraId="790A9134" w14:textId="77777777" w:rsidR="000F68E7" w:rsidRPr="009F5F92" w:rsidRDefault="000F68E7" w:rsidP="000F68E7">
      <w:pPr>
        <w:rPr>
          <w:sz w:val="16"/>
        </w:rPr>
      </w:pPr>
      <w:r w:rsidRPr="009F5F92">
        <w:rPr>
          <w:sz w:val="16"/>
        </w:rPr>
        <w:t>Finally, the Warren Court’s so-called “revolution” in criminal procedure was exaggerated by critics and supporters alike. The most controversial decision of this “revolution” was Miranda v. Arizona (1966), which excluded from criminal trials voluntary confessions that were obtained before defendants were informed of their constitutional rights. Miranda was politically explosive in the 1960s – as conservative legislators accused the Warren Court of taking the handcuffs off the criminals and putting them on the police – but police departments across the country soon realized that the post-Miranda world had its perks. Before, the line between a coerced and a voluntary confession was murky; now, it was clarified by the Miranda requirements, which rejected the American Civil Liberties Union’s more forceful call for lawyers to be present during all police interrogations. A conservative Supreme Court reaffirmed Miranda in 2000.</w:t>
      </w:r>
    </w:p>
    <w:p w14:paraId="25717E17" w14:textId="77777777" w:rsidR="000F68E7" w:rsidRPr="009F5F92" w:rsidRDefault="000F68E7" w:rsidP="000F68E7">
      <w:pPr>
        <w:rPr>
          <w:sz w:val="16"/>
        </w:rPr>
      </w:pPr>
      <w:r w:rsidRPr="009F5F92">
        <w:rPr>
          <w:sz w:val="16"/>
        </w:rPr>
        <w:t>I would not claim that the Warren Court was overrated or that, in Gerald Rosenberg’s words, it provided only a “Hollow Hope” for social change through judicial action. But the Warren Court was wary of moving too far, too fast, and it undoubtedly relied on allies in the elected branches. It shows us what the Court can do as a junior partner in a progressive coalition – not what it can do as final protector of our constitutional rights and liberties.</w:t>
      </w:r>
    </w:p>
    <w:p w14:paraId="0DFEF81F" w14:textId="77777777" w:rsidR="000F68E7" w:rsidRPr="009F5F92" w:rsidRDefault="000F68E7" w:rsidP="000F68E7">
      <w:pPr>
        <w:rPr>
          <w:sz w:val="16"/>
        </w:rPr>
      </w:pPr>
      <w:r w:rsidRPr="009F5F92">
        <w:rPr>
          <w:sz w:val="16"/>
        </w:rPr>
        <w:t>Roe v. Wade and the Illusion of a Progressive Supreme Court</w:t>
      </w:r>
    </w:p>
    <w:p w14:paraId="098186D8" w14:textId="77777777" w:rsidR="000F68E7" w:rsidRPr="009F5F92" w:rsidRDefault="000F68E7" w:rsidP="000F68E7">
      <w:pPr>
        <w:rPr>
          <w:sz w:val="16"/>
        </w:rPr>
      </w:pPr>
      <w:r w:rsidRPr="009F5F92">
        <w:rPr>
          <w:sz w:val="16"/>
        </w:rPr>
        <w:t>Still, the Warren Court attracts so much attention from progressives because it was unusually progressive. Prior to this era, it was conventional wisdom on the left that the Court – and indeed the entire federal judiciary – was stubbornly conservative. It had given aid and comfort to the Southern slaveocracy and its remnants before and after the Civil War; it had elevated “liberty of contract” above reasonable workplace regulations in the early 20th Century; and it had obstructed the New Deal in the 1930s.</w:t>
      </w:r>
    </w:p>
    <w:p w14:paraId="491ECE2E" w14:textId="77777777" w:rsidR="000F68E7" w:rsidRPr="009F5F92" w:rsidRDefault="000F68E7" w:rsidP="000F68E7">
      <w:pPr>
        <w:rPr>
          <w:sz w:val="16"/>
        </w:rPr>
      </w:pPr>
      <w:r w:rsidRPr="009F5F92">
        <w:rPr>
          <w:u w:val="single"/>
        </w:rPr>
        <w:t xml:space="preserve">Since the Warren era, </w:t>
      </w:r>
      <w:r w:rsidRPr="009F5F92">
        <w:rPr>
          <w:highlight w:val="cyan"/>
          <w:u w:val="single"/>
        </w:rPr>
        <w:t xml:space="preserve">the Court has </w:t>
      </w:r>
      <w:r w:rsidRPr="009F5F92">
        <w:rPr>
          <w:rStyle w:val="Emphasis"/>
          <w:highlight w:val="cyan"/>
        </w:rPr>
        <w:t xml:space="preserve">largely </w:t>
      </w:r>
      <w:proofErr w:type="gramStart"/>
      <w:r w:rsidRPr="009F5F92">
        <w:rPr>
          <w:rStyle w:val="Emphasis"/>
          <w:highlight w:val="cyan"/>
        </w:rPr>
        <w:t>reverted</w:t>
      </w:r>
      <w:r w:rsidRPr="009F5F92">
        <w:rPr>
          <w:u w:val="single"/>
        </w:rPr>
        <w:t xml:space="preserve"> back</w:t>
      </w:r>
      <w:proofErr w:type="gramEnd"/>
      <w:r w:rsidRPr="009F5F92">
        <w:rPr>
          <w:u w:val="single"/>
        </w:rPr>
        <w:t xml:space="preserve"> to this default </w:t>
      </w:r>
      <w:r w:rsidRPr="009F5F92">
        <w:rPr>
          <w:rStyle w:val="Emphasis"/>
        </w:rPr>
        <w:t>conservative</w:t>
      </w:r>
      <w:r w:rsidRPr="009F5F92">
        <w:rPr>
          <w:u w:val="single"/>
        </w:rPr>
        <w:t xml:space="preserve"> setting. After its </w:t>
      </w:r>
      <w:r w:rsidRPr="009F5F92">
        <w:rPr>
          <w:rStyle w:val="Emphasis"/>
        </w:rPr>
        <w:t>traumatic confrontation</w:t>
      </w:r>
      <w:r w:rsidRPr="009F5F92">
        <w:rPr>
          <w:u w:val="single"/>
        </w:rPr>
        <w:t xml:space="preserve"> with the Roosevelt Administration over the New Deal, </w:t>
      </w:r>
      <w:r w:rsidRPr="009F5F92">
        <w:rPr>
          <w:highlight w:val="cyan"/>
          <w:u w:val="single"/>
        </w:rPr>
        <w:t>it has</w:t>
      </w:r>
      <w:r w:rsidRPr="009F5F92">
        <w:rPr>
          <w:u w:val="single"/>
        </w:rPr>
        <w:t xml:space="preserve"> </w:t>
      </w:r>
      <w:r w:rsidRPr="009F5F92">
        <w:rPr>
          <w:highlight w:val="cyan"/>
          <w:u w:val="single"/>
        </w:rPr>
        <w:t xml:space="preserve">been squeamish about </w:t>
      </w:r>
      <w:r w:rsidRPr="009F5F92">
        <w:rPr>
          <w:rStyle w:val="Emphasis"/>
          <w:highlight w:val="cyan"/>
        </w:rPr>
        <w:t>interfering</w:t>
      </w:r>
      <w:r w:rsidRPr="009F5F92">
        <w:rPr>
          <w:highlight w:val="cyan"/>
          <w:u w:val="single"/>
        </w:rPr>
        <w:t xml:space="preserve"> with </w:t>
      </w:r>
      <w:r w:rsidRPr="009F5F92">
        <w:rPr>
          <w:rStyle w:val="Emphasis"/>
          <w:highlight w:val="cyan"/>
        </w:rPr>
        <w:t>Congress</w:t>
      </w:r>
      <w:r w:rsidRPr="009F5F92">
        <w:rPr>
          <w:rStyle w:val="Emphasis"/>
        </w:rPr>
        <w:t>’s</w:t>
      </w:r>
      <w:r w:rsidRPr="009F5F92">
        <w:rPr>
          <w:u w:val="single"/>
        </w:rPr>
        <w:t xml:space="preserve"> commerce powers</w:t>
      </w:r>
      <w:r w:rsidRPr="009F5F92">
        <w:rPr>
          <w:sz w:val="16"/>
        </w:rPr>
        <w:t>, but it has chipped away at the criminal procedure “revolution,” gutted the Voting Rights Act, and invalidated bipartisan campaign finance legislation.</w:t>
      </w:r>
    </w:p>
    <w:p w14:paraId="3DD8A004" w14:textId="77777777" w:rsidR="000F68E7" w:rsidRPr="009F5F92" w:rsidRDefault="000F68E7" w:rsidP="000F68E7">
      <w:pPr>
        <w:pStyle w:val="Heading3"/>
        <w:rPr>
          <w:rFonts w:cs="Calibri"/>
        </w:rPr>
      </w:pPr>
      <w:r w:rsidRPr="009F5F92">
        <w:rPr>
          <w:rFonts w:cs="Calibri"/>
        </w:rPr>
        <w:lastRenderedPageBreak/>
        <w:t>Solvency---AT: Modelling---Ext---Signal</w:t>
      </w:r>
    </w:p>
    <w:p w14:paraId="3A7F831C" w14:textId="77777777" w:rsidR="000F68E7" w:rsidRPr="009F5F92" w:rsidRDefault="000F68E7" w:rsidP="000F68E7">
      <w:pPr>
        <w:pStyle w:val="Heading4"/>
        <w:rPr>
          <w:rFonts w:cs="Calibri"/>
        </w:rPr>
      </w:pPr>
      <w:r w:rsidRPr="009F5F92">
        <w:rPr>
          <w:rFonts w:cs="Calibri"/>
        </w:rPr>
        <w:t xml:space="preserve">The courts </w:t>
      </w:r>
      <w:r w:rsidRPr="009F5F92">
        <w:rPr>
          <w:rFonts w:cs="Calibri"/>
          <w:u w:val="single"/>
        </w:rPr>
        <w:t>catalyze political change</w:t>
      </w:r>
      <w:r w:rsidRPr="009F5F92">
        <w:rPr>
          <w:rFonts w:cs="Calibri"/>
        </w:rPr>
        <w:t xml:space="preserve"> by changing our </w:t>
      </w:r>
      <w:r w:rsidRPr="009F5F92">
        <w:rPr>
          <w:rFonts w:cs="Calibri"/>
          <w:u w:val="single"/>
        </w:rPr>
        <w:t>perceptions</w:t>
      </w:r>
      <w:r w:rsidRPr="009F5F92">
        <w:rPr>
          <w:rFonts w:cs="Calibri"/>
        </w:rPr>
        <w:t>.</w:t>
      </w:r>
    </w:p>
    <w:p w14:paraId="48D591DA" w14:textId="77777777" w:rsidR="000F68E7" w:rsidRPr="009F5F92" w:rsidRDefault="000F68E7" w:rsidP="000F68E7">
      <w:r w:rsidRPr="009F5F92">
        <w:rPr>
          <w:rStyle w:val="Style13ptBold"/>
        </w:rPr>
        <w:t>Gottlieb ’10</w:t>
      </w:r>
      <w:r w:rsidRPr="009F5F92">
        <w:t xml:space="preserve"> [David and Stephen E. Gottlieb; March 26; Jay and Ruth Caplan Distinguished Professor of Law at Albany Law School; Professor of Political Science at Hamline University; “Legal Functionalism and Social Change: A Reassessment of Rosenberg's The Hollow Hope: Can Courts Bring About Social </w:t>
      </w:r>
      <w:proofErr w:type="gramStart"/>
      <w:r w:rsidRPr="009F5F92">
        <w:t>Change?,</w:t>
      </w:r>
      <w:proofErr w:type="gramEnd"/>
      <w:r w:rsidRPr="009F5F92">
        <w:t>” Journal Of Law and Politics, Vol. 12, No. 63]//</w:t>
      </w:r>
      <w:r>
        <w:t>ikwala</w:t>
      </w:r>
    </w:p>
    <w:p w14:paraId="44493961" w14:textId="77777777" w:rsidR="000F68E7" w:rsidRPr="009F5F92" w:rsidRDefault="000F68E7" w:rsidP="000F68E7">
      <w:pPr>
        <w:rPr>
          <w:u w:val="single"/>
        </w:rPr>
      </w:pPr>
      <w:r w:rsidRPr="009F5F92">
        <w:rPr>
          <w:sz w:val="16"/>
        </w:rPr>
        <w:t xml:space="preserve">If Rosenberg is correct, then functionalism appears false. Instead, </w:t>
      </w:r>
      <w:r w:rsidRPr="009F5F92">
        <w:rPr>
          <w:highlight w:val="cyan"/>
          <w:u w:val="single"/>
        </w:rPr>
        <w:t xml:space="preserve">law and the </w:t>
      </w:r>
      <w:r w:rsidRPr="009F5F92">
        <w:rPr>
          <w:rStyle w:val="Emphasis"/>
          <w:highlight w:val="cyan"/>
        </w:rPr>
        <w:t>courts</w:t>
      </w:r>
      <w:r w:rsidRPr="009F5F92">
        <w:rPr>
          <w:u w:val="single"/>
        </w:rPr>
        <w:t xml:space="preserve"> would </w:t>
      </w:r>
      <w:r w:rsidRPr="009F5F92">
        <w:rPr>
          <w:highlight w:val="cyan"/>
          <w:u w:val="single"/>
        </w:rPr>
        <w:t>have to be treated as</w:t>
      </w:r>
      <w:r w:rsidRPr="009F5F92">
        <w:rPr>
          <w:u w:val="single"/>
        </w:rPr>
        <w:t xml:space="preserve"> </w:t>
      </w:r>
      <w:r w:rsidRPr="009F5F92">
        <w:rPr>
          <w:rStyle w:val="Emphasis"/>
        </w:rPr>
        <w:t>epi</w:t>
      </w:r>
      <w:r w:rsidRPr="009F5F92">
        <w:rPr>
          <w:rStyle w:val="Emphasis"/>
          <w:highlight w:val="cyan"/>
        </w:rPr>
        <w:t>phenomena</w:t>
      </w:r>
      <w:r w:rsidRPr="009F5F92">
        <w:rPr>
          <w:highlight w:val="cyan"/>
          <w:u w:val="single"/>
        </w:rPr>
        <w:t>, with</w:t>
      </w:r>
      <w:r w:rsidRPr="009F5F92">
        <w:rPr>
          <w:u w:val="single"/>
        </w:rPr>
        <w:t xml:space="preserve"> </w:t>
      </w:r>
      <w:r w:rsidRPr="009F5F92">
        <w:rPr>
          <w:rStyle w:val="Emphasis"/>
        </w:rPr>
        <w:t>market forces</w:t>
      </w:r>
      <w:r w:rsidRPr="009F5F92">
        <w:rPr>
          <w:u w:val="single"/>
        </w:rPr>
        <w:t xml:space="preserve">, </w:t>
      </w:r>
      <w:r w:rsidRPr="009F5F92">
        <w:rPr>
          <w:highlight w:val="cyan"/>
          <w:u w:val="single"/>
        </w:rPr>
        <w:t xml:space="preserve">public </w:t>
      </w:r>
      <w:r w:rsidRPr="009F5F92">
        <w:rPr>
          <w:rStyle w:val="Emphasis"/>
          <w:highlight w:val="cyan"/>
        </w:rPr>
        <w:t>opinion</w:t>
      </w:r>
      <w:r w:rsidRPr="009F5F92">
        <w:rPr>
          <w:u w:val="single"/>
        </w:rPr>
        <w:t xml:space="preserve">, and other </w:t>
      </w:r>
      <w:r w:rsidRPr="009F5F92">
        <w:rPr>
          <w:rStyle w:val="Emphasis"/>
        </w:rPr>
        <w:t>institutions</w:t>
      </w:r>
      <w:r w:rsidRPr="009F5F92">
        <w:rPr>
          <w:u w:val="single"/>
        </w:rPr>
        <w:t xml:space="preserve"> </w:t>
      </w:r>
      <w:r w:rsidRPr="009F5F92">
        <w:rPr>
          <w:highlight w:val="cyan"/>
          <w:u w:val="single"/>
        </w:rPr>
        <w:t xml:space="preserve">operating as the </w:t>
      </w:r>
      <w:r w:rsidRPr="009F5F92">
        <w:rPr>
          <w:rStyle w:val="Emphasis"/>
          <w:highlight w:val="cyan"/>
        </w:rPr>
        <w:t>engine</w:t>
      </w:r>
      <w:r w:rsidRPr="009F5F92">
        <w:rPr>
          <w:rStyle w:val="Emphasis"/>
        </w:rPr>
        <w:t>s</w:t>
      </w:r>
      <w:r w:rsidRPr="009F5F92">
        <w:rPr>
          <w:u w:val="single"/>
        </w:rPr>
        <w:t xml:space="preserve"> </w:t>
      </w:r>
      <w:r w:rsidRPr="009F5F92">
        <w:rPr>
          <w:highlight w:val="cyan"/>
          <w:u w:val="single"/>
        </w:rPr>
        <w:t>of social change</w:t>
      </w:r>
      <w:r w:rsidRPr="009F5F92">
        <w:rPr>
          <w:sz w:val="16"/>
        </w:rPr>
        <w:t xml:space="preserve">. To assume law is not functional, that it does not mold preferences or influence institutional design, would be to live in a world where we assume no goals to the law or otherwise insist that the law matters. Yet </w:t>
      </w:r>
      <w:r w:rsidRPr="009F5F92">
        <w:rPr>
          <w:highlight w:val="cyan"/>
          <w:u w:val="single"/>
        </w:rPr>
        <w:t>law</w:t>
      </w:r>
      <w:r w:rsidRPr="009F5F92">
        <w:rPr>
          <w:u w:val="single"/>
        </w:rPr>
        <w:t xml:space="preserve">, like any </w:t>
      </w:r>
      <w:proofErr w:type="gramStart"/>
      <w:r w:rsidRPr="009F5F92">
        <w:rPr>
          <w:u w:val="single"/>
        </w:rPr>
        <w:t>institution,l</w:t>
      </w:r>
      <w:proofErr w:type="gramEnd"/>
      <w:r w:rsidRPr="009F5F92">
        <w:rPr>
          <w:u w:val="single"/>
        </w:rPr>
        <w:t xml:space="preserve">60 </w:t>
      </w:r>
      <w:r w:rsidRPr="009F5F92">
        <w:rPr>
          <w:highlight w:val="cyan"/>
          <w:u w:val="single"/>
        </w:rPr>
        <w:t>does constrain</w:t>
      </w:r>
      <w:r w:rsidRPr="009F5F92">
        <w:rPr>
          <w:u w:val="single"/>
        </w:rPr>
        <w:t xml:space="preserve">, </w:t>
      </w:r>
      <w:r w:rsidRPr="009F5F92">
        <w:rPr>
          <w:rStyle w:val="Emphasis"/>
        </w:rPr>
        <w:t>influence</w:t>
      </w:r>
      <w:r w:rsidRPr="009F5F92">
        <w:rPr>
          <w:u w:val="single"/>
        </w:rPr>
        <w:t xml:space="preserve">, </w:t>
      </w:r>
      <w:r w:rsidRPr="009F5F92">
        <w:rPr>
          <w:highlight w:val="cyan"/>
          <w:u w:val="single"/>
        </w:rPr>
        <w:t>and</w:t>
      </w:r>
      <w:r w:rsidRPr="009F5F92">
        <w:rPr>
          <w:u w:val="single"/>
        </w:rPr>
        <w:t xml:space="preserve"> otherwise </w:t>
      </w:r>
      <w:r w:rsidRPr="009F5F92">
        <w:rPr>
          <w:highlight w:val="cyan"/>
          <w:u w:val="single"/>
        </w:rPr>
        <w:t xml:space="preserve">alter our behavior by influencing how we </w:t>
      </w:r>
      <w:r w:rsidRPr="009F5F92">
        <w:rPr>
          <w:rStyle w:val="Emphasis"/>
          <w:highlight w:val="cyan"/>
        </w:rPr>
        <w:t>think</w:t>
      </w:r>
      <w:r w:rsidRPr="009F5F92">
        <w:rPr>
          <w:highlight w:val="cyan"/>
          <w:u w:val="single"/>
        </w:rPr>
        <w:t xml:space="preserve"> and</w:t>
      </w:r>
      <w:r w:rsidRPr="009F5F92">
        <w:rPr>
          <w:u w:val="single"/>
        </w:rPr>
        <w:t xml:space="preserve"> the </w:t>
      </w:r>
      <w:r w:rsidRPr="009F5F92">
        <w:rPr>
          <w:rStyle w:val="Emphasis"/>
          <w:highlight w:val="cyan"/>
        </w:rPr>
        <w:t>choices</w:t>
      </w:r>
      <w:r w:rsidRPr="009F5F92">
        <w:rPr>
          <w:highlight w:val="cyan"/>
          <w:u w:val="single"/>
        </w:rPr>
        <w:t xml:space="preserve"> we have</w:t>
      </w:r>
      <w:r w:rsidRPr="009F5F92">
        <w:rPr>
          <w:u w:val="single"/>
        </w:rPr>
        <w:t xml:space="preserve"> to select. </w:t>
      </w:r>
    </w:p>
    <w:p w14:paraId="482B0844" w14:textId="77777777" w:rsidR="000F68E7" w:rsidRPr="009F5F92" w:rsidRDefault="000F68E7" w:rsidP="000F68E7">
      <w:pPr>
        <w:rPr>
          <w:sz w:val="16"/>
        </w:rPr>
      </w:pPr>
      <w:r w:rsidRPr="009F5F92">
        <w:rPr>
          <w:sz w:val="16"/>
        </w:rPr>
        <w:t xml:space="preserve">The important question about the Court's role in society that Hollow Hope should have developed more is not whether the Court is constrained in terms of matching decisions to specific outcomes, but how </w:t>
      </w:r>
      <w:r w:rsidRPr="009F5F92">
        <w:rPr>
          <w:highlight w:val="cyan"/>
          <w:u w:val="single"/>
        </w:rPr>
        <w:t xml:space="preserve">the Court realigns </w:t>
      </w:r>
      <w:r w:rsidRPr="009F5F92">
        <w:rPr>
          <w:rStyle w:val="Emphasis"/>
          <w:highlight w:val="cyan"/>
        </w:rPr>
        <w:t>political</w:t>
      </w:r>
      <w:r w:rsidRPr="009F5F92">
        <w:rPr>
          <w:u w:val="single"/>
        </w:rPr>
        <w:t xml:space="preserve">, </w:t>
      </w:r>
      <w:r w:rsidRPr="009F5F92">
        <w:rPr>
          <w:highlight w:val="cyan"/>
          <w:u w:val="single"/>
        </w:rPr>
        <w:t>economic</w:t>
      </w:r>
      <w:r w:rsidRPr="009F5F92">
        <w:rPr>
          <w:u w:val="single"/>
        </w:rPr>
        <w:t xml:space="preserve">, </w:t>
      </w:r>
      <w:r w:rsidRPr="009F5F92">
        <w:rPr>
          <w:highlight w:val="cyan"/>
          <w:u w:val="single"/>
        </w:rPr>
        <w:t xml:space="preserve">and </w:t>
      </w:r>
      <w:r w:rsidRPr="009F5F92">
        <w:rPr>
          <w:rStyle w:val="Emphasis"/>
          <w:highlight w:val="cyan"/>
        </w:rPr>
        <w:t>social</w:t>
      </w:r>
      <w:r w:rsidRPr="009F5F92">
        <w:rPr>
          <w:rStyle w:val="Emphasis"/>
        </w:rPr>
        <w:t xml:space="preserve"> preferences</w:t>
      </w:r>
      <w:r w:rsidRPr="009F5F92">
        <w:rPr>
          <w:u w:val="single"/>
        </w:rPr>
        <w:t xml:space="preserve">. It is here that the true </w:t>
      </w:r>
      <w:r w:rsidRPr="009F5F92">
        <w:rPr>
          <w:highlight w:val="cyan"/>
          <w:u w:val="single"/>
        </w:rPr>
        <w:t>power</w:t>
      </w:r>
      <w:r w:rsidRPr="009F5F92">
        <w:rPr>
          <w:u w:val="single"/>
        </w:rPr>
        <w:t xml:space="preserve"> of the Court is exercised. </w:t>
      </w:r>
      <w:r w:rsidRPr="009F5F92">
        <w:rPr>
          <w:highlight w:val="cyan"/>
          <w:u w:val="single"/>
        </w:rPr>
        <w:t xml:space="preserve">The Court serves as an </w:t>
      </w:r>
      <w:r w:rsidRPr="009F5F92">
        <w:rPr>
          <w:rStyle w:val="Emphasis"/>
          <w:highlight w:val="cyan"/>
        </w:rPr>
        <w:t>agenda setter</w:t>
      </w:r>
      <w:r w:rsidRPr="009F5F92">
        <w:rPr>
          <w:u w:val="single"/>
        </w:rPr>
        <w:t xml:space="preserve"> and excuse for policy makers to </w:t>
      </w:r>
      <w:r w:rsidRPr="009F5F92">
        <w:rPr>
          <w:rStyle w:val="Emphasis"/>
        </w:rPr>
        <w:t>act</w:t>
      </w:r>
      <w:r w:rsidRPr="009F5F92">
        <w:rPr>
          <w:sz w:val="16"/>
        </w:rPr>
        <w:t xml:space="preserve">. To understand the sources of judicial power is what Hollow Hope and other books on the judiciary should be directed towards. </w:t>
      </w:r>
    </w:p>
    <w:p w14:paraId="35E9043A" w14:textId="77777777" w:rsidR="000F68E7" w:rsidRPr="009F5F92" w:rsidRDefault="000F68E7" w:rsidP="000F68E7">
      <w:pPr>
        <w:rPr>
          <w:sz w:val="16"/>
        </w:rPr>
      </w:pPr>
      <w:r w:rsidRPr="009F5F92">
        <w:rPr>
          <w:sz w:val="16"/>
        </w:rPr>
        <w:t xml:space="preserve">Scientific and historical methods matter both in examining the impact of the courts in judicial decision making. Hollow Hope shows the limits of seeking to use nomological and other types of positivist social science research to understand the impact of Court decisions. Assessing the impact of the Court requires proper methods either of science or of history. We need to move beyond methods that seek to isolate the Court from the larger flux of change in history if we wish to understand its impact and efficacy. </w:t>
      </w:r>
    </w:p>
    <w:p w14:paraId="4753F1A6" w14:textId="77777777" w:rsidR="000F68E7" w:rsidRPr="009F5F92" w:rsidRDefault="000F68E7" w:rsidP="000F68E7">
      <w:pPr>
        <w:rPr>
          <w:u w:val="single"/>
        </w:rPr>
      </w:pPr>
      <w:r w:rsidRPr="009F5F92">
        <w:rPr>
          <w:sz w:val="16"/>
        </w:rPr>
        <w:t xml:space="preserve">Instead, we need to study the Court and the law more structurally and institutionally, and not necessarily by counting articles that refer to one of its specific decisions. We should start by asking what its decisions meant to us and to other actors and institutions that had to react to a specific decision. 11lis means, in part, that our methods for understanding judicial efficacy need to rely more upon an institutional analysis that recognizes that the Court is embedded within a political context. </w:t>
      </w:r>
      <w:r w:rsidRPr="009F5F92">
        <w:rPr>
          <w:highlight w:val="cyan"/>
          <w:u w:val="single"/>
        </w:rPr>
        <w:t>The Court</w:t>
      </w:r>
      <w:r w:rsidRPr="009F5F92">
        <w:rPr>
          <w:u w:val="single"/>
        </w:rPr>
        <w:t xml:space="preserve"> was designed to be one of three branches of the national government, and its real power </w:t>
      </w:r>
      <w:r w:rsidRPr="009F5F92">
        <w:rPr>
          <w:highlight w:val="cyan"/>
          <w:u w:val="single"/>
        </w:rPr>
        <w:t xml:space="preserve">may be in its power to </w:t>
      </w:r>
      <w:r w:rsidRPr="009F5F92">
        <w:rPr>
          <w:rStyle w:val="Emphasis"/>
          <w:highlight w:val="cyan"/>
        </w:rPr>
        <w:t xml:space="preserve">socialize </w:t>
      </w:r>
      <w:proofErr w:type="gramStart"/>
      <w:r w:rsidRPr="009F5F92">
        <w:rPr>
          <w:rStyle w:val="Emphasis"/>
          <w:highlight w:val="cyan"/>
        </w:rPr>
        <w:t>conflict</w:t>
      </w:r>
      <w:r w:rsidRPr="009F5F92">
        <w:rPr>
          <w:highlight w:val="cyan"/>
          <w:u w:val="single"/>
        </w:rPr>
        <w:t>, or</w:t>
      </w:r>
      <w:proofErr w:type="gramEnd"/>
      <w:r w:rsidRPr="009F5F92">
        <w:rPr>
          <w:highlight w:val="cyan"/>
          <w:u w:val="single"/>
        </w:rPr>
        <w:t xml:space="preserve"> set political </w:t>
      </w:r>
      <w:r w:rsidRPr="009F5F92">
        <w:rPr>
          <w:rStyle w:val="Emphasis"/>
          <w:highlight w:val="cyan"/>
        </w:rPr>
        <w:t>agendas</w:t>
      </w:r>
      <w:r w:rsidRPr="009F5F92">
        <w:rPr>
          <w:u w:val="single"/>
        </w:rPr>
        <w:t xml:space="preserve"> for others. </w:t>
      </w:r>
    </w:p>
    <w:p w14:paraId="7A6A3934" w14:textId="77777777" w:rsidR="000F68E7" w:rsidRPr="009F5F92" w:rsidRDefault="000F68E7" w:rsidP="000F68E7">
      <w:pPr>
        <w:rPr>
          <w:u w:val="single"/>
        </w:rPr>
      </w:pPr>
      <w:r w:rsidRPr="009F5F92">
        <w:rPr>
          <w:sz w:val="16"/>
        </w:rPr>
        <w:t xml:space="preserve">In many ways, perhaps, Alexis De Tocqueville was correct when he wrote in 1840: "There is hardly a political question in the United States which does not sooner or later turn into a judicial one." This claim is true because of the close association between the languages of politics and law. The net result of this for De Tocqueville was that "Americans have given their courts immense political power."!62 What De Tocqueville recognized, and </w:t>
      </w:r>
      <w:r w:rsidRPr="009F5F92">
        <w:rPr>
          <w:u w:val="single"/>
        </w:rPr>
        <w:t xml:space="preserve">what Hollow Hope hints at, is that </w:t>
      </w:r>
      <w:r w:rsidRPr="009F5F92">
        <w:rPr>
          <w:highlight w:val="cyan"/>
          <w:u w:val="single"/>
        </w:rPr>
        <w:t>the</w:t>
      </w:r>
      <w:r w:rsidRPr="009F5F92">
        <w:rPr>
          <w:u w:val="single"/>
        </w:rPr>
        <w:t xml:space="preserve"> judiciary's real power and </w:t>
      </w:r>
      <w:r w:rsidRPr="009F5F92">
        <w:rPr>
          <w:highlight w:val="cyan"/>
          <w:u w:val="single"/>
        </w:rPr>
        <w:t>efficacy lies</w:t>
      </w:r>
      <w:r w:rsidRPr="009F5F92">
        <w:rPr>
          <w:u w:val="single"/>
        </w:rPr>
        <w:t xml:space="preserve"> in </w:t>
      </w:r>
      <w:r w:rsidRPr="009F5F92">
        <w:rPr>
          <w:highlight w:val="cyan"/>
          <w:u w:val="single"/>
        </w:rPr>
        <w:t>how its decisions influence</w:t>
      </w:r>
      <w:r w:rsidRPr="009F5F92">
        <w:rPr>
          <w:u w:val="single"/>
        </w:rPr>
        <w:t xml:space="preserve"> our </w:t>
      </w:r>
      <w:r w:rsidRPr="009F5F92">
        <w:rPr>
          <w:rStyle w:val="Emphasis"/>
          <w:highlight w:val="cyan"/>
        </w:rPr>
        <w:t>political language</w:t>
      </w:r>
      <w:r w:rsidRPr="009F5F92">
        <w:rPr>
          <w:highlight w:val="cyan"/>
          <w:u w:val="single"/>
        </w:rPr>
        <w:t xml:space="preserve"> and the </w:t>
      </w:r>
      <w:r w:rsidRPr="009F5F92">
        <w:rPr>
          <w:rStyle w:val="Emphasis"/>
          <w:highlight w:val="cyan"/>
        </w:rPr>
        <w:t>way we think</w:t>
      </w:r>
      <w:r w:rsidRPr="009F5F92">
        <w:rPr>
          <w:u w:val="single"/>
        </w:rPr>
        <w:t xml:space="preserve"> about political and </w:t>
      </w:r>
      <w:r w:rsidRPr="009F5F92">
        <w:rPr>
          <w:rStyle w:val="Emphasis"/>
        </w:rPr>
        <w:t>social issues</w:t>
      </w:r>
      <w:r w:rsidRPr="009F5F92">
        <w:rPr>
          <w:u w:val="single"/>
        </w:rPr>
        <w:t xml:space="preserve">. </w:t>
      </w:r>
      <w:r w:rsidRPr="009F5F92">
        <w:rPr>
          <w:highlight w:val="cyan"/>
          <w:u w:val="single"/>
        </w:rPr>
        <w:t>The Court's decisions</w:t>
      </w:r>
      <w:r w:rsidRPr="009F5F92">
        <w:rPr>
          <w:u w:val="single"/>
        </w:rPr>
        <w:t xml:space="preserve"> have </w:t>
      </w:r>
      <w:r w:rsidRPr="009F5F92">
        <w:rPr>
          <w:rStyle w:val="Emphasis"/>
        </w:rPr>
        <w:t>tremendous sway</w:t>
      </w:r>
      <w:r w:rsidRPr="009F5F92">
        <w:rPr>
          <w:u w:val="single"/>
        </w:rPr>
        <w:t xml:space="preserve"> over the way we think about politics, </w:t>
      </w:r>
      <w:r w:rsidRPr="009F5F92">
        <w:rPr>
          <w:highlight w:val="cyan"/>
          <w:u w:val="single"/>
        </w:rPr>
        <w:t>provid</w:t>
      </w:r>
      <w:r w:rsidRPr="009F5F92">
        <w:rPr>
          <w:u w:val="single"/>
        </w:rPr>
        <w:t xml:space="preserve">ing the opportunity and </w:t>
      </w:r>
      <w:r w:rsidRPr="009F5F92">
        <w:rPr>
          <w:rStyle w:val="Emphasis"/>
          <w:highlight w:val="cyan"/>
        </w:rPr>
        <w:t>impetus</w:t>
      </w:r>
      <w:r w:rsidRPr="009F5F92">
        <w:rPr>
          <w:highlight w:val="cyan"/>
          <w:u w:val="single"/>
        </w:rPr>
        <w:t xml:space="preserve"> for action.</w:t>
      </w:r>
      <w:r w:rsidRPr="009F5F92">
        <w:rPr>
          <w:u w:val="single"/>
        </w:rPr>
        <w:t xml:space="preserve"> </w:t>
      </w:r>
    </w:p>
    <w:p w14:paraId="5821802B" w14:textId="77777777" w:rsidR="000F68E7" w:rsidRPr="009F5F92" w:rsidRDefault="000F68E7" w:rsidP="000F68E7">
      <w:pPr>
        <w:pStyle w:val="Heading3"/>
        <w:rPr>
          <w:rFonts w:cs="Calibri"/>
        </w:rPr>
      </w:pPr>
      <w:r w:rsidRPr="009F5F92">
        <w:rPr>
          <w:rFonts w:cs="Calibri"/>
        </w:rPr>
        <w:lastRenderedPageBreak/>
        <w:t>Solvency---AT: No Ground---2NC</w:t>
      </w:r>
    </w:p>
    <w:p w14:paraId="183ECA44" w14:textId="77777777" w:rsidR="000F68E7" w:rsidRPr="009F5F92" w:rsidRDefault="000F68E7" w:rsidP="000F68E7">
      <w:pPr>
        <w:pStyle w:val="Heading4"/>
        <w:rPr>
          <w:rFonts w:cs="Calibri"/>
        </w:rPr>
      </w:pPr>
      <w:r w:rsidRPr="009F5F92">
        <w:rPr>
          <w:rFonts w:cs="Calibri"/>
        </w:rPr>
        <w:t xml:space="preserve">It could hold </w:t>
      </w:r>
      <w:r w:rsidRPr="009F5F92">
        <w:rPr>
          <w:rFonts w:cs="Calibri"/>
          <w:u w:val="single"/>
        </w:rPr>
        <w:t>nuclear war</w:t>
      </w:r>
      <w:r w:rsidRPr="009F5F92">
        <w:rPr>
          <w:rFonts w:cs="Calibri"/>
        </w:rPr>
        <w:t xml:space="preserve"> to be a threat to the </w:t>
      </w:r>
      <w:r w:rsidRPr="009F5F92">
        <w:rPr>
          <w:rFonts w:cs="Calibri"/>
          <w:u w:val="single"/>
        </w:rPr>
        <w:t>Posterity Clause</w:t>
      </w:r>
      <w:r w:rsidRPr="009F5F92">
        <w:rPr>
          <w:rFonts w:cs="Calibri"/>
        </w:rPr>
        <w:t xml:space="preserve">. </w:t>
      </w:r>
    </w:p>
    <w:p w14:paraId="3BE2419C" w14:textId="77777777" w:rsidR="000F68E7" w:rsidRPr="009F5F92" w:rsidRDefault="000F68E7" w:rsidP="000F68E7">
      <w:pPr>
        <w:rPr>
          <w:rStyle w:val="Style13ptBold"/>
        </w:rPr>
      </w:pPr>
      <w:r w:rsidRPr="009F5F92">
        <w:rPr>
          <w:rStyle w:val="Style13ptBold"/>
        </w:rPr>
        <w:t xml:space="preserve">Miller ’84 </w:t>
      </w:r>
      <w:r w:rsidRPr="009F5F92">
        <w:t xml:space="preserve">[Arthur; 1984; Ph.D. and Professor Emeritus at George Washington University National Law Center; </w:t>
      </w:r>
      <w:proofErr w:type="gramStart"/>
      <w:r w:rsidRPr="009F5F92">
        <w:t>Nuclear Weapons</w:t>
      </w:r>
      <w:proofErr w:type="gramEnd"/>
      <w:r w:rsidRPr="009F5F92">
        <w:t xml:space="preserve"> and Law, p. 241-243]</w:t>
      </w:r>
    </w:p>
    <w:p w14:paraId="71FBCC45" w14:textId="77777777" w:rsidR="000F68E7" w:rsidRPr="009F5F92" w:rsidRDefault="000F68E7" w:rsidP="000F68E7">
      <w:pPr>
        <w:rPr>
          <w:sz w:val="16"/>
        </w:rPr>
      </w:pPr>
      <w:r w:rsidRPr="009F5F92">
        <w:rPr>
          <w:sz w:val="16"/>
        </w:rPr>
        <w:t>The purposive—goal-seeking—dimension of constitutionalism sug</w:t>
      </w:r>
      <w:r w:rsidRPr="009F5F92">
        <w:rPr>
          <w:sz w:val="16"/>
        </w:rPr>
        <w:softHyphen/>
        <w:t xml:space="preserve">gests this argument: </w:t>
      </w:r>
      <w:r w:rsidRPr="009F5F92">
        <w:rPr>
          <w:rStyle w:val="StyleUnderline"/>
          <w:highlight w:val="cyan"/>
        </w:rPr>
        <w:t xml:space="preserve">the </w:t>
      </w:r>
      <w:r w:rsidRPr="009F5F92">
        <w:rPr>
          <w:rStyle w:val="Emphasis"/>
          <w:highlight w:val="cyan"/>
        </w:rPr>
        <w:t>preamble</w:t>
      </w:r>
      <w:r w:rsidRPr="009F5F92">
        <w:rPr>
          <w:rStyle w:val="StyleUnderline"/>
        </w:rPr>
        <w:t xml:space="preserve"> to the Constitution </w:t>
      </w:r>
      <w:r w:rsidRPr="009F5F92">
        <w:rPr>
          <w:rStyle w:val="StyleUnderline"/>
          <w:highlight w:val="cyan"/>
        </w:rPr>
        <w:t xml:space="preserve">states the </w:t>
      </w:r>
      <w:r w:rsidRPr="009F5F92">
        <w:rPr>
          <w:rStyle w:val="Emphasis"/>
          <w:highlight w:val="cyan"/>
        </w:rPr>
        <w:t>ends</w:t>
      </w:r>
      <w:r w:rsidRPr="009F5F92">
        <w:rPr>
          <w:rStyle w:val="StyleUnderline"/>
          <w:highlight w:val="cyan"/>
        </w:rPr>
        <w:t xml:space="preserve"> of </w:t>
      </w:r>
      <w:r w:rsidRPr="009F5F92">
        <w:rPr>
          <w:rStyle w:val="Emphasis"/>
          <w:highlight w:val="cyan"/>
        </w:rPr>
        <w:t>government</w:t>
      </w:r>
      <w:r w:rsidRPr="009F5F92">
        <w:rPr>
          <w:rStyle w:val="StyleUnderline"/>
          <w:highlight w:val="cyan"/>
        </w:rPr>
        <w:t>—"to</w:t>
      </w:r>
      <w:r w:rsidRPr="009F5F92">
        <w:rPr>
          <w:sz w:val="16"/>
        </w:rPr>
        <w:t xml:space="preserve"> form a more perfect union, establish justice, </w:t>
      </w:r>
      <w:proofErr w:type="gramStart"/>
      <w:r w:rsidRPr="009F5F92">
        <w:rPr>
          <w:sz w:val="16"/>
        </w:rPr>
        <w:t>insure</w:t>
      </w:r>
      <w:proofErr w:type="gramEnd"/>
      <w:r w:rsidRPr="009F5F92">
        <w:rPr>
          <w:sz w:val="16"/>
        </w:rPr>
        <w:t xml:space="preserve"> domestic tranquility, provide for the common defense, promote the gen</w:t>
      </w:r>
      <w:r w:rsidRPr="009F5F92">
        <w:rPr>
          <w:sz w:val="16"/>
        </w:rPr>
        <w:softHyphen/>
        <w:t xml:space="preserve">eral welfare, and </w:t>
      </w:r>
      <w:r w:rsidRPr="009F5F92">
        <w:rPr>
          <w:rStyle w:val="StyleUnderline"/>
          <w:highlight w:val="cyan"/>
        </w:rPr>
        <w:t>secure</w:t>
      </w:r>
      <w:r w:rsidRPr="009F5F92">
        <w:rPr>
          <w:rStyle w:val="StyleUnderline"/>
        </w:rPr>
        <w:t xml:space="preserve"> the </w:t>
      </w:r>
      <w:r w:rsidRPr="009F5F92">
        <w:rPr>
          <w:rStyle w:val="Emphasis"/>
        </w:rPr>
        <w:t xml:space="preserve">blessings of </w:t>
      </w:r>
      <w:r w:rsidRPr="009F5F92">
        <w:rPr>
          <w:rStyle w:val="Emphasis"/>
          <w:highlight w:val="cyan"/>
        </w:rPr>
        <w:t>liberty</w:t>
      </w:r>
      <w:r w:rsidRPr="009F5F92">
        <w:rPr>
          <w:rStyle w:val="StyleUnderline"/>
          <w:highlight w:val="cyan"/>
        </w:rPr>
        <w:t xml:space="preserve"> to</w:t>
      </w:r>
      <w:r w:rsidRPr="009F5F92">
        <w:rPr>
          <w:rStyle w:val="StyleUnderline"/>
        </w:rPr>
        <w:t xml:space="preserve"> ourselves and </w:t>
      </w:r>
      <w:r w:rsidRPr="009F5F92">
        <w:rPr>
          <w:rStyle w:val="StyleUnderline"/>
          <w:highlight w:val="cyan"/>
        </w:rPr>
        <w:t xml:space="preserve">our </w:t>
      </w:r>
      <w:r w:rsidRPr="009F5F92">
        <w:rPr>
          <w:rStyle w:val="Emphasis"/>
          <w:highlight w:val="cyan"/>
        </w:rPr>
        <w:t>posterity</w:t>
      </w:r>
      <w:r w:rsidRPr="009F5F92">
        <w:rPr>
          <w:rStyle w:val="StyleUnderline"/>
          <w:highlight w:val="cyan"/>
        </w:rPr>
        <w:t xml:space="preserve">." </w:t>
      </w:r>
      <w:r w:rsidRPr="009F5F92">
        <w:rPr>
          <w:rStyle w:val="Emphasis"/>
          <w:highlight w:val="cyan"/>
        </w:rPr>
        <w:t>Nuc</w:t>
      </w:r>
      <w:r w:rsidRPr="009F5F92">
        <w:rPr>
          <w:rStyle w:val="Emphasis"/>
        </w:rPr>
        <w:t>lear weapon</w:t>
      </w:r>
      <w:r w:rsidRPr="009F5F92">
        <w:rPr>
          <w:rStyle w:val="Emphasis"/>
          <w:highlight w:val="cyan"/>
        </w:rPr>
        <w:t>s</w:t>
      </w:r>
      <w:r w:rsidRPr="009F5F92">
        <w:rPr>
          <w:sz w:val="16"/>
        </w:rPr>
        <w:t xml:space="preserve"> and the delicate balance of terror </w:t>
      </w:r>
      <w:r w:rsidRPr="009F5F92">
        <w:rPr>
          <w:rStyle w:val="StyleUnderline"/>
          <w:highlight w:val="cyan"/>
        </w:rPr>
        <w:t>jeopard</w:t>
      </w:r>
      <w:r w:rsidRPr="009F5F92">
        <w:rPr>
          <w:rStyle w:val="StyleUnderline"/>
          <w:highlight w:val="cyan"/>
        </w:rPr>
        <w:softHyphen/>
        <w:t>ize</w:t>
      </w:r>
      <w:r w:rsidRPr="009F5F92">
        <w:rPr>
          <w:rStyle w:val="StyleUnderline"/>
        </w:rPr>
        <w:t xml:space="preserve"> each of </w:t>
      </w:r>
      <w:r w:rsidRPr="009F5F92">
        <w:rPr>
          <w:rStyle w:val="StyleUnderline"/>
          <w:highlight w:val="cyan"/>
        </w:rPr>
        <w:t>those goals</w:t>
      </w:r>
      <w:r w:rsidRPr="009F5F92">
        <w:rPr>
          <w:sz w:val="16"/>
        </w:rPr>
        <w:t xml:space="preserve">; and nuclear war would eradicate them. Surely the framers could not have contemplated such a consequence either for themselves or their posterity. We are that posterity. </w:t>
      </w:r>
      <w:r w:rsidRPr="009F5F92">
        <w:rPr>
          <w:rStyle w:val="StyleUnderline"/>
        </w:rPr>
        <w:t xml:space="preserve">The </w:t>
      </w:r>
      <w:r w:rsidRPr="009F5F92">
        <w:rPr>
          <w:rStyle w:val="Emphasis"/>
        </w:rPr>
        <w:t>time has come</w:t>
      </w:r>
      <w:r w:rsidRPr="009F5F92">
        <w:rPr>
          <w:rStyle w:val="StyleUnderline"/>
        </w:rPr>
        <w:t xml:space="preserve"> to think</w:t>
      </w:r>
      <w:r w:rsidRPr="009F5F92">
        <w:rPr>
          <w:sz w:val="16"/>
        </w:rPr>
        <w:t xml:space="preserve"> seriously </w:t>
      </w:r>
      <w:r w:rsidRPr="009F5F92">
        <w:rPr>
          <w:rStyle w:val="StyleUnderline"/>
        </w:rPr>
        <w:t xml:space="preserve">about giving </w:t>
      </w:r>
      <w:r w:rsidRPr="009F5F92">
        <w:rPr>
          <w:rStyle w:val="Emphasis"/>
        </w:rPr>
        <w:t>substantive content</w:t>
      </w:r>
      <w:r w:rsidRPr="009F5F92">
        <w:rPr>
          <w:rStyle w:val="StyleUnderline"/>
        </w:rPr>
        <w:t xml:space="preserve"> to the preamble</w:t>
      </w:r>
      <w:r w:rsidRPr="009F5F92">
        <w:rPr>
          <w:sz w:val="16"/>
        </w:rPr>
        <w:t>. Strictly speaking, to be sure, the preamble is not part of the Constitution. It precedes it. The preamble has never been held to sustain a specific claim of governmen</w:t>
      </w:r>
      <w:r w:rsidRPr="009F5F92">
        <w:rPr>
          <w:sz w:val="16"/>
        </w:rPr>
        <w:softHyphen/>
        <w:t>tal power or of private right. As Justice Joseph Story said in his Com</w:t>
      </w:r>
      <w:r w:rsidRPr="009F5F92">
        <w:rPr>
          <w:sz w:val="16"/>
        </w:rPr>
        <w:softHyphen/>
        <w:t>mentaries, "Its true office is to expound the nature and extent and ap</w:t>
      </w:r>
      <w:r w:rsidRPr="009F5F92">
        <w:rPr>
          <w:sz w:val="16"/>
        </w:rPr>
        <w:softHyphen/>
        <w:t>plication of the powers actually conferred by the Constitution, and not substantively to create them."2° In other words, the preamble sets the tone for the meanings to be given to the specific provisions of the Docu</w:t>
      </w:r>
      <w:r w:rsidRPr="009F5F92">
        <w:rPr>
          <w:sz w:val="16"/>
        </w:rPr>
        <w:softHyphen/>
        <w:t>ment of 1787. Those meanings, first, should be derived from a correct apprecia</w:t>
      </w:r>
      <w:r w:rsidRPr="009F5F92">
        <w:rPr>
          <w:sz w:val="16"/>
        </w:rPr>
        <w:softHyphen/>
        <w:t>tion of present conditions and with the avowed goal of meeting current problems. To quote Chief Justice Marshall's well-known words in McCulloch v. Maryland, "The subject is the execution of those great pow</w:t>
      </w:r>
      <w:r w:rsidRPr="009F5F92">
        <w:rPr>
          <w:sz w:val="16"/>
        </w:rPr>
        <w:softHyphen/>
        <w:t>ers on which the welfare of a nation essentially depends</w:t>
      </w:r>
      <w:proofErr w:type="gramStart"/>
      <w:r w:rsidRPr="009F5F92">
        <w:rPr>
          <w:sz w:val="16"/>
        </w:rPr>
        <w:t>. . . .</w:t>
      </w:r>
      <w:proofErr w:type="gramEnd"/>
      <w:r w:rsidRPr="009F5F92">
        <w:rPr>
          <w:sz w:val="16"/>
        </w:rPr>
        <w:t xml:space="preserve"> This pro</w:t>
      </w:r>
      <w:r w:rsidRPr="009F5F92">
        <w:rPr>
          <w:sz w:val="16"/>
        </w:rPr>
        <w:softHyphen/>
        <w:t>vision is made in a constitution intended to endure for ages to come, and, consequently, to be adapted to the various 'crises' of human af</w:t>
      </w:r>
      <w:r w:rsidRPr="009F5F92">
        <w:rPr>
          <w:sz w:val="16"/>
        </w:rPr>
        <w:softHyphen/>
        <w:t xml:space="preserve">fairs."21 The import of that statement, the most important ever uttered on the theory of constitutional interpretation, is clear: The Constitution may validly be considered to be a tacit delegation of power by the framers to enable succeeding generations of Americans to write their own fundamental law—to meet, that is, the exigencies of their—not the framers'—times. The Constitution was drafted for the benefit of "ourselves and our posterity." </w:t>
      </w:r>
      <w:r w:rsidRPr="009F5F92">
        <w:rPr>
          <w:rStyle w:val="StyleUnderline"/>
        </w:rPr>
        <w:t xml:space="preserve">Since </w:t>
      </w:r>
      <w:r w:rsidRPr="009F5F92">
        <w:rPr>
          <w:rStyle w:val="Emphasis"/>
        </w:rPr>
        <w:t>nuclear weapons</w:t>
      </w:r>
      <w:r w:rsidRPr="009F5F92">
        <w:rPr>
          <w:rStyle w:val="StyleUnderline"/>
        </w:rPr>
        <w:t xml:space="preserve"> threaten the goals of the preamble</w:t>
      </w:r>
      <w:r w:rsidRPr="009F5F92">
        <w:rPr>
          <w:sz w:val="16"/>
        </w:rPr>
        <w:t xml:space="preserve">, the meaning is that </w:t>
      </w:r>
      <w:r w:rsidRPr="009F5F92">
        <w:rPr>
          <w:rStyle w:val="StyleUnderline"/>
          <w:highlight w:val="cyan"/>
        </w:rPr>
        <w:t xml:space="preserve">there will be </w:t>
      </w:r>
      <w:r w:rsidRPr="009F5F92">
        <w:rPr>
          <w:rStyle w:val="Emphasis"/>
          <w:highlight w:val="cyan"/>
        </w:rPr>
        <w:t>no posterity</w:t>
      </w:r>
      <w:r w:rsidRPr="009F5F92">
        <w:rPr>
          <w:rStyle w:val="StyleUnderline"/>
        </w:rPr>
        <w:t xml:space="preserve"> left</w:t>
      </w:r>
      <w:r w:rsidRPr="009F5F92">
        <w:rPr>
          <w:sz w:val="16"/>
        </w:rPr>
        <w:t xml:space="preserve"> to pick up the pieces </w:t>
      </w:r>
      <w:r w:rsidRPr="009F5F92">
        <w:rPr>
          <w:rStyle w:val="StyleUnderline"/>
        </w:rPr>
        <w:t xml:space="preserve">after the bombs have exploded. </w:t>
      </w:r>
      <w:r w:rsidRPr="009F5F92">
        <w:rPr>
          <w:rStyle w:val="StyleUnderline"/>
          <w:highlight w:val="cyan"/>
        </w:rPr>
        <w:t xml:space="preserve">Not only will the </w:t>
      </w:r>
      <w:r w:rsidRPr="009F5F92">
        <w:rPr>
          <w:rStyle w:val="Emphasis"/>
          <w:highlight w:val="cyan"/>
        </w:rPr>
        <w:t>constitution</w:t>
      </w:r>
      <w:r w:rsidRPr="009F5F92">
        <w:rPr>
          <w:rStyle w:val="Emphasis"/>
        </w:rPr>
        <w:t>al order</w:t>
      </w:r>
      <w:r w:rsidRPr="009F5F92">
        <w:rPr>
          <w:rStyle w:val="StyleUnderline"/>
        </w:rPr>
        <w:t xml:space="preserve"> have </w:t>
      </w:r>
      <w:r w:rsidRPr="009F5F92">
        <w:rPr>
          <w:rStyle w:val="StyleUnderline"/>
          <w:highlight w:val="cyan"/>
        </w:rPr>
        <w:t>vanish</w:t>
      </w:r>
      <w:r w:rsidRPr="009F5F92">
        <w:rPr>
          <w:rStyle w:val="StyleUnderline"/>
        </w:rPr>
        <w:t xml:space="preserve">ed, </w:t>
      </w:r>
      <w:r w:rsidRPr="009F5F92">
        <w:rPr>
          <w:rStyle w:val="StyleUnderline"/>
          <w:highlight w:val="cyan"/>
        </w:rPr>
        <w:t>but</w:t>
      </w:r>
      <w:r w:rsidRPr="009F5F92">
        <w:rPr>
          <w:sz w:val="16"/>
        </w:rPr>
        <w:t xml:space="preserve"> quite possibly </w:t>
      </w:r>
      <w:r w:rsidRPr="009F5F92">
        <w:rPr>
          <w:rStyle w:val="StyleUnderline"/>
          <w:highlight w:val="cyan"/>
        </w:rPr>
        <w:t>civilization</w:t>
      </w:r>
      <w:r w:rsidRPr="009F5F92">
        <w:rPr>
          <w:rStyle w:val="StyleUnderline"/>
        </w:rPr>
        <w:t xml:space="preserve"> itself. </w:t>
      </w:r>
      <w:r w:rsidRPr="009F5F92">
        <w:rPr>
          <w:rStyle w:val="Emphasis"/>
          <w:highlight w:val="cyan"/>
        </w:rPr>
        <w:t>No one</w:t>
      </w:r>
      <w:r w:rsidRPr="009F5F92">
        <w:rPr>
          <w:rStyle w:val="StyleUnderline"/>
          <w:highlight w:val="cyan"/>
        </w:rPr>
        <w:t xml:space="preserve"> can</w:t>
      </w:r>
      <w:r w:rsidRPr="009F5F92">
        <w:rPr>
          <w:rStyle w:val="StyleUnderline"/>
        </w:rPr>
        <w:t xml:space="preserve"> </w:t>
      </w:r>
      <w:r w:rsidRPr="009F5F92">
        <w:rPr>
          <w:rStyle w:val="Emphasis"/>
        </w:rPr>
        <w:t xml:space="preserve">validly </w:t>
      </w:r>
      <w:r w:rsidRPr="009F5F92">
        <w:rPr>
          <w:rStyle w:val="Emphasis"/>
          <w:highlight w:val="cyan"/>
        </w:rPr>
        <w:t>argue</w:t>
      </w:r>
      <w:r w:rsidRPr="009F5F92">
        <w:rPr>
          <w:rStyle w:val="StyleUnderline"/>
        </w:rPr>
        <w:t xml:space="preserve"> that </w:t>
      </w:r>
      <w:r w:rsidRPr="009F5F92">
        <w:rPr>
          <w:rStyle w:val="StyleUnderline"/>
          <w:highlight w:val="cyan"/>
        </w:rPr>
        <w:t>threatening the</w:t>
      </w:r>
      <w:r w:rsidRPr="009F5F92">
        <w:rPr>
          <w:rStyle w:val="StyleUnderline"/>
        </w:rPr>
        <w:t xml:space="preserve"> </w:t>
      </w:r>
      <w:r w:rsidRPr="009F5F92">
        <w:rPr>
          <w:rStyle w:val="Emphasis"/>
        </w:rPr>
        <w:t xml:space="preserve">very </w:t>
      </w:r>
      <w:r w:rsidRPr="009F5F92">
        <w:rPr>
          <w:rStyle w:val="Emphasis"/>
          <w:highlight w:val="cyan"/>
        </w:rPr>
        <w:t>existence</w:t>
      </w:r>
      <w:r w:rsidRPr="009F5F92">
        <w:rPr>
          <w:rStyle w:val="StyleUnderline"/>
          <w:highlight w:val="cyan"/>
        </w:rPr>
        <w:t xml:space="preserve"> of "posterity" can be </w:t>
      </w:r>
      <w:r w:rsidRPr="009F5F92">
        <w:rPr>
          <w:rStyle w:val="Emphasis"/>
          <w:highlight w:val="cyan"/>
        </w:rPr>
        <w:t>constitutional</w:t>
      </w:r>
      <w:r w:rsidRPr="009F5F92">
        <w:rPr>
          <w:sz w:val="16"/>
        </w:rPr>
        <w:t xml:space="preserve">. Posterity has its claims under the Constitution. </w:t>
      </w:r>
    </w:p>
    <w:p w14:paraId="63D861A9" w14:textId="77777777" w:rsidR="000F68E7" w:rsidRPr="009F5F92" w:rsidRDefault="000F68E7" w:rsidP="000F68E7">
      <w:pPr>
        <w:pStyle w:val="Heading3"/>
        <w:rPr>
          <w:rFonts w:cs="Calibri"/>
        </w:rPr>
      </w:pPr>
      <w:r w:rsidRPr="009F5F92">
        <w:rPr>
          <w:rFonts w:cs="Calibri"/>
        </w:rPr>
        <w:lastRenderedPageBreak/>
        <w:t>Solvency---AT: No Test Case---2NC</w:t>
      </w:r>
    </w:p>
    <w:p w14:paraId="7F276E20" w14:textId="77777777" w:rsidR="000F68E7" w:rsidRDefault="000F68E7" w:rsidP="000F68E7">
      <w:r>
        <w:t>&lt;&lt;&lt;FOR REFERENCE&gt;&gt;&gt;</w:t>
      </w:r>
    </w:p>
    <w:p w14:paraId="26B8CABF" w14:textId="77777777" w:rsidR="000F68E7" w:rsidRDefault="000F68E7" w:rsidP="000F68E7">
      <w:r>
        <w:t>The United States Congress should pass a bill that [</w:t>
      </w:r>
      <w:proofErr w:type="spellStart"/>
      <w:r w:rsidRPr="00FE30EB">
        <w:rPr>
          <w:highlight w:val="cyan"/>
        </w:rPr>
        <w:t>xxxx</w:t>
      </w:r>
      <w:proofErr w:type="spellEnd"/>
      <w:r>
        <w:t>]. The President of the United States should veto [</w:t>
      </w:r>
      <w:proofErr w:type="spellStart"/>
      <w:r w:rsidRPr="00FE30EB">
        <w:rPr>
          <w:highlight w:val="cyan"/>
        </w:rPr>
        <w:t>xxxx</w:t>
      </w:r>
      <w:proofErr w:type="spellEnd"/>
      <w:r>
        <w:t xml:space="preserve">] holding that it’s unconstitutional. </w:t>
      </w:r>
      <w:r>
        <w:t>[</w:t>
      </w:r>
      <w:r w:rsidRPr="000F68E7">
        <w:rPr>
          <w:highlight w:val="cyan"/>
        </w:rPr>
        <w:t>xxxx</w:t>
      </w:r>
      <w:r>
        <w:t>]</w:t>
      </w:r>
      <w:r>
        <w:t xml:space="preserve"> should sue the President of the United States on the grounds that his veto was unconstitutional.</w:t>
      </w:r>
      <w:r>
        <w:t xml:space="preserve"> </w:t>
      </w:r>
      <w:r>
        <w:t xml:space="preserve">The United States federal judiciary ought to hold that the President of The United </w:t>
      </w:r>
      <w:proofErr w:type="gramStart"/>
      <w:r>
        <w:t>States’</w:t>
      </w:r>
      <w:proofErr w:type="gramEnd"/>
      <w:r>
        <w:t xml:space="preserve"> above actions were unconstitutional and unenforceable.</w:t>
      </w:r>
    </w:p>
    <w:p w14:paraId="1A46C44D" w14:textId="77777777" w:rsidR="000F68E7" w:rsidRPr="009F5F92" w:rsidRDefault="000F68E7" w:rsidP="000F68E7"/>
    <w:p w14:paraId="27E57951" w14:textId="77777777" w:rsidR="000F68E7" w:rsidRPr="009F5F92" w:rsidRDefault="000F68E7" w:rsidP="000F68E7">
      <w:pPr>
        <w:pStyle w:val="Heading4"/>
        <w:rPr>
          <w:rFonts w:cs="Calibri"/>
        </w:rPr>
      </w:pPr>
      <w:r w:rsidRPr="009F5F92">
        <w:rPr>
          <w:rFonts w:cs="Calibri"/>
        </w:rPr>
        <w:t xml:space="preserve">The courts will </w:t>
      </w:r>
      <w:r w:rsidRPr="009F5F92">
        <w:rPr>
          <w:rFonts w:cs="Calibri"/>
          <w:u w:val="single"/>
        </w:rPr>
        <w:t>attach it</w:t>
      </w:r>
      <w:r w:rsidRPr="009F5F92">
        <w:rPr>
          <w:rFonts w:cs="Calibri"/>
        </w:rPr>
        <w:t xml:space="preserve"> to a </w:t>
      </w:r>
      <w:r w:rsidRPr="009F5F92">
        <w:rPr>
          <w:rFonts w:cs="Calibri"/>
          <w:u w:val="single"/>
        </w:rPr>
        <w:t>past case</w:t>
      </w:r>
      <w:r w:rsidRPr="009F5F92">
        <w:rPr>
          <w:rFonts w:cs="Calibri"/>
        </w:rPr>
        <w:t xml:space="preserve"> or </w:t>
      </w:r>
      <w:r w:rsidRPr="009F5F92">
        <w:rPr>
          <w:rFonts w:cs="Calibri"/>
          <w:u w:val="single"/>
        </w:rPr>
        <w:t>overturn</w:t>
      </w:r>
      <w:r w:rsidRPr="009F5F92">
        <w:rPr>
          <w:rFonts w:cs="Calibri"/>
        </w:rPr>
        <w:t xml:space="preserve"> a past decision and rule with a </w:t>
      </w:r>
      <w:r w:rsidRPr="009F5F92">
        <w:rPr>
          <w:rFonts w:cs="Calibri"/>
          <w:u w:val="single"/>
        </w:rPr>
        <w:t>new mandate</w:t>
      </w:r>
      <w:r w:rsidRPr="009F5F92">
        <w:rPr>
          <w:rFonts w:cs="Calibri"/>
        </w:rPr>
        <w:t>.</w:t>
      </w:r>
    </w:p>
    <w:p w14:paraId="296BECDF" w14:textId="77777777" w:rsidR="000F68E7" w:rsidRPr="009F5F92" w:rsidRDefault="000F68E7" w:rsidP="000F68E7">
      <w:r w:rsidRPr="009F5F92">
        <w:rPr>
          <w:rStyle w:val="Style13ptBold"/>
        </w:rPr>
        <w:t>Schultz ’22</w:t>
      </w:r>
      <w:r w:rsidRPr="009F5F92">
        <w:t xml:space="preserve"> [David; June 30; Professor of Law at the University of Minnesota, Professor of Political Science at Hamline University; The Conversation, “The Supreme Court has overturned precedent dozens of times, including striking down legal segregation and reversing Roe,” https://theconversation.com/the-supreme-court-has-overturned-precedent-dozens-of-times-including-striking-down-legal-segregation-and-reversing-roe-185941]//</w:t>
      </w:r>
      <w:r>
        <w:t>ikwala</w:t>
      </w:r>
    </w:p>
    <w:p w14:paraId="2C6AF5B0" w14:textId="77777777" w:rsidR="000F68E7" w:rsidRPr="009F5F92" w:rsidRDefault="000F68E7" w:rsidP="000F68E7">
      <w:pPr>
        <w:rPr>
          <w:sz w:val="16"/>
        </w:rPr>
      </w:pPr>
      <w:r w:rsidRPr="009F5F92">
        <w:rPr>
          <w:highlight w:val="cyan"/>
          <w:u w:val="single"/>
        </w:rPr>
        <w:t>For</w:t>
      </w:r>
      <w:r w:rsidRPr="009F5F92">
        <w:rPr>
          <w:u w:val="single"/>
        </w:rPr>
        <w:t xml:space="preserve"> </w:t>
      </w:r>
      <w:r w:rsidRPr="009F5F92">
        <w:rPr>
          <w:rStyle w:val="Emphasis"/>
        </w:rPr>
        <w:t>most</w:t>
      </w:r>
      <w:r w:rsidRPr="009F5F92">
        <w:rPr>
          <w:u w:val="single"/>
        </w:rPr>
        <w:t xml:space="preserve"> of its </w:t>
      </w:r>
      <w:r w:rsidRPr="009F5F92">
        <w:rPr>
          <w:highlight w:val="cyan"/>
          <w:u w:val="single"/>
        </w:rPr>
        <w:t>history</w:t>
      </w:r>
      <w:r w:rsidRPr="009F5F92">
        <w:rPr>
          <w:u w:val="single"/>
        </w:rPr>
        <w:t xml:space="preserve">, </w:t>
      </w:r>
      <w:r w:rsidRPr="009F5F92">
        <w:rPr>
          <w:highlight w:val="cyan"/>
          <w:u w:val="single"/>
        </w:rPr>
        <w:t xml:space="preserve">the court </w:t>
      </w:r>
      <w:r w:rsidRPr="009F5F92">
        <w:rPr>
          <w:rStyle w:val="Emphasis"/>
          <w:highlight w:val="cyan"/>
        </w:rPr>
        <w:t>changed its</w:t>
      </w:r>
      <w:r w:rsidRPr="009F5F92">
        <w:rPr>
          <w:rStyle w:val="Emphasis"/>
        </w:rPr>
        <w:t xml:space="preserve"> mind</w:t>
      </w:r>
      <w:r w:rsidRPr="009F5F92">
        <w:rPr>
          <w:u w:val="single"/>
        </w:rPr>
        <w:t xml:space="preserve"> only </w:t>
      </w:r>
      <w:r w:rsidRPr="009F5F92">
        <w:rPr>
          <w:highlight w:val="cyan"/>
          <w:u w:val="single"/>
        </w:rPr>
        <w:t xml:space="preserve">when it thought past precedent was </w:t>
      </w:r>
      <w:r w:rsidRPr="009F5F92">
        <w:rPr>
          <w:rStyle w:val="Emphasis"/>
          <w:highlight w:val="cyan"/>
        </w:rPr>
        <w:t>unworkable</w:t>
      </w:r>
      <w:r w:rsidRPr="009F5F92">
        <w:rPr>
          <w:u w:val="single"/>
        </w:rPr>
        <w:t xml:space="preserve"> or no longer </w:t>
      </w:r>
      <w:r w:rsidRPr="009F5F92">
        <w:rPr>
          <w:rStyle w:val="Emphasis"/>
        </w:rPr>
        <w:t>viable</w:t>
      </w:r>
      <w:r w:rsidRPr="009F5F92">
        <w:rPr>
          <w:u w:val="single"/>
        </w:rPr>
        <w:t xml:space="preserve">, perhaps </w:t>
      </w:r>
      <w:r w:rsidRPr="009F5F92">
        <w:rPr>
          <w:rStyle w:val="Emphasis"/>
          <w:highlight w:val="cyan"/>
        </w:rPr>
        <w:t>eroded</w:t>
      </w:r>
      <w:r w:rsidRPr="009F5F92">
        <w:rPr>
          <w:highlight w:val="cyan"/>
          <w:u w:val="single"/>
        </w:rPr>
        <w:t xml:space="preserve"> by</w:t>
      </w:r>
      <w:r w:rsidRPr="009F5F92">
        <w:rPr>
          <w:u w:val="single"/>
        </w:rPr>
        <w:t xml:space="preserve"> its subsequent opinions or by </w:t>
      </w:r>
      <w:r w:rsidRPr="009F5F92">
        <w:rPr>
          <w:highlight w:val="cyan"/>
          <w:u w:val="single"/>
        </w:rPr>
        <w:t>changing</w:t>
      </w:r>
      <w:r w:rsidRPr="009F5F92">
        <w:rPr>
          <w:u w:val="single"/>
        </w:rPr>
        <w:t xml:space="preserve"> </w:t>
      </w:r>
      <w:r w:rsidRPr="009F5F92">
        <w:rPr>
          <w:rStyle w:val="Emphasis"/>
        </w:rPr>
        <w:t xml:space="preserve">social </w:t>
      </w:r>
      <w:r w:rsidRPr="009F5F92">
        <w:rPr>
          <w:rStyle w:val="Emphasis"/>
          <w:highlight w:val="cyan"/>
        </w:rPr>
        <w:t>conditions</w:t>
      </w:r>
      <w:r w:rsidRPr="009F5F92">
        <w:rPr>
          <w:u w:val="single"/>
        </w:rPr>
        <w:t>.</w:t>
      </w:r>
      <w:r w:rsidRPr="009F5F92">
        <w:rPr>
          <w:sz w:val="16"/>
        </w:rPr>
        <w:t xml:space="preserve"> In some cases, reversal happened when the court simply thought it got it wrong in the past.</w:t>
      </w:r>
    </w:p>
    <w:p w14:paraId="1E603024" w14:textId="77777777" w:rsidR="000F68E7" w:rsidRPr="009F5F92" w:rsidRDefault="000F68E7" w:rsidP="000F68E7">
      <w:pPr>
        <w:rPr>
          <w:sz w:val="16"/>
        </w:rPr>
      </w:pPr>
      <w:r w:rsidRPr="009F5F92">
        <w:rPr>
          <w:sz w:val="16"/>
        </w:rPr>
        <w:t>Not all precedents are equal, and several current Supreme Court justices have in the past been open to overturning even long-standing rulings that interpret the Constitution.</w:t>
      </w:r>
    </w:p>
    <w:p w14:paraId="6B238854" w14:textId="77777777" w:rsidR="000F68E7" w:rsidRPr="009F5F92" w:rsidRDefault="000F68E7" w:rsidP="000F68E7">
      <w:pPr>
        <w:rPr>
          <w:sz w:val="16"/>
        </w:rPr>
      </w:pPr>
      <w:r w:rsidRPr="009F5F92">
        <w:rPr>
          <w:sz w:val="16"/>
        </w:rPr>
        <w:t xml:space="preserve">Beginning with the Rehnquist court, </w:t>
      </w:r>
      <w:r w:rsidRPr="009F5F92">
        <w:rPr>
          <w:highlight w:val="cyan"/>
          <w:u w:val="single"/>
        </w:rPr>
        <w:t xml:space="preserve">justices became more willing to </w:t>
      </w:r>
      <w:r w:rsidRPr="009F5F92">
        <w:rPr>
          <w:rStyle w:val="Emphasis"/>
          <w:highlight w:val="cyan"/>
        </w:rPr>
        <w:t>reject precedents</w:t>
      </w:r>
      <w:r w:rsidRPr="009F5F92">
        <w:rPr>
          <w:u w:val="single"/>
        </w:rPr>
        <w:t xml:space="preserve"> they thought were </w:t>
      </w:r>
      <w:r w:rsidRPr="009F5F92">
        <w:rPr>
          <w:rStyle w:val="Emphasis"/>
        </w:rPr>
        <w:t>badly reasoned</w:t>
      </w:r>
      <w:r w:rsidRPr="009F5F92">
        <w:rPr>
          <w:u w:val="single"/>
        </w:rPr>
        <w:t xml:space="preserve">, simply </w:t>
      </w:r>
      <w:r w:rsidRPr="009F5F92">
        <w:rPr>
          <w:rStyle w:val="Emphasis"/>
        </w:rPr>
        <w:t>wrong</w:t>
      </w:r>
      <w:r w:rsidRPr="009F5F92">
        <w:rPr>
          <w:u w:val="single"/>
        </w:rPr>
        <w:t xml:space="preserve"> or inconsistent with their own sense of the </w:t>
      </w:r>
      <w:r w:rsidRPr="009F5F92">
        <w:rPr>
          <w:sz w:val="16"/>
        </w:rPr>
        <w:t xml:space="preserve">constitutional </w:t>
      </w:r>
      <w:r w:rsidRPr="009F5F92">
        <w:rPr>
          <w:rStyle w:val="Emphasis"/>
        </w:rPr>
        <w:t>framers’ intentions</w:t>
      </w:r>
      <w:r w:rsidRPr="009F5F92">
        <w:rPr>
          <w:sz w:val="16"/>
        </w:rPr>
        <w:t xml:space="preserve">. Justice </w:t>
      </w:r>
      <w:r w:rsidRPr="009F5F92">
        <w:rPr>
          <w:highlight w:val="cyan"/>
          <w:u w:val="single"/>
        </w:rPr>
        <w:t xml:space="preserve">Clarence </w:t>
      </w:r>
      <w:r w:rsidRPr="009F5F92">
        <w:rPr>
          <w:rStyle w:val="Emphasis"/>
          <w:highlight w:val="cyan"/>
        </w:rPr>
        <w:t>Thomas</w:t>
      </w:r>
      <w:r w:rsidRPr="009F5F92">
        <w:rPr>
          <w:u w:val="single"/>
        </w:rPr>
        <w:t xml:space="preserve"> has taken this positio</w:t>
      </w:r>
      <w:r w:rsidRPr="009F5F92">
        <w:rPr>
          <w:sz w:val="16"/>
        </w:rPr>
        <w:t xml:space="preserve">n on abortion. Justice </w:t>
      </w:r>
      <w:r w:rsidRPr="009F5F92">
        <w:rPr>
          <w:rStyle w:val="Emphasis"/>
          <w:highlight w:val="cyan"/>
        </w:rPr>
        <w:t>A</w:t>
      </w:r>
      <w:r w:rsidRPr="009F5F92">
        <w:rPr>
          <w:u w:val="single"/>
        </w:rPr>
        <w:t xml:space="preserve">my </w:t>
      </w:r>
      <w:r w:rsidRPr="009F5F92">
        <w:rPr>
          <w:rStyle w:val="Emphasis"/>
          <w:highlight w:val="cyan"/>
        </w:rPr>
        <w:t>C</w:t>
      </w:r>
      <w:r w:rsidRPr="009F5F92">
        <w:rPr>
          <w:u w:val="single"/>
        </w:rPr>
        <w:t xml:space="preserve">oney </w:t>
      </w:r>
      <w:r w:rsidRPr="009F5F92">
        <w:rPr>
          <w:rStyle w:val="Emphasis"/>
          <w:highlight w:val="cyan"/>
        </w:rPr>
        <w:t>B</w:t>
      </w:r>
      <w:r w:rsidRPr="009F5F92">
        <w:rPr>
          <w:u w:val="single"/>
        </w:rPr>
        <w:t>arrett</w:t>
      </w:r>
      <w:r w:rsidRPr="009F5F92">
        <w:rPr>
          <w:sz w:val="16"/>
        </w:rPr>
        <w:t xml:space="preserve">, during her Senate confirmation hearing, argued that Roe is not a so-called </w:t>
      </w:r>
      <w:proofErr w:type="spellStart"/>
      <w:r w:rsidRPr="009F5F92">
        <w:rPr>
          <w:sz w:val="16"/>
        </w:rPr>
        <w:t>superprecedent</w:t>
      </w:r>
      <w:proofErr w:type="spellEnd"/>
      <w:r w:rsidRPr="009F5F92">
        <w:rPr>
          <w:sz w:val="16"/>
        </w:rPr>
        <w:t>, a decision so important or foundational that it cannot be overturned.</w:t>
      </w:r>
    </w:p>
    <w:p w14:paraId="4D31E1A5" w14:textId="77777777" w:rsidR="000F68E7" w:rsidRPr="009F5F92" w:rsidRDefault="000F68E7" w:rsidP="000F68E7">
      <w:pPr>
        <w:pStyle w:val="Heading3"/>
        <w:rPr>
          <w:rFonts w:cs="Calibri"/>
        </w:rPr>
      </w:pPr>
      <w:r w:rsidRPr="009F5F92">
        <w:rPr>
          <w:rFonts w:cs="Calibri"/>
        </w:rPr>
        <w:lastRenderedPageBreak/>
        <w:t>Solvency---AT: No Test Case---Ext---Revisiting</w:t>
      </w:r>
    </w:p>
    <w:p w14:paraId="0DAA5CC6" w14:textId="77777777" w:rsidR="000F68E7" w:rsidRPr="009F5F92" w:rsidRDefault="000F68E7" w:rsidP="000F68E7">
      <w:pPr>
        <w:pStyle w:val="Heading4"/>
        <w:rPr>
          <w:rFonts w:cs="Calibri"/>
        </w:rPr>
      </w:pPr>
      <w:r w:rsidRPr="009F5F92">
        <w:rPr>
          <w:rFonts w:cs="Calibri"/>
        </w:rPr>
        <w:t xml:space="preserve">They can order a </w:t>
      </w:r>
      <w:proofErr w:type="spellStart"/>
      <w:r w:rsidRPr="009F5F92">
        <w:rPr>
          <w:rFonts w:cs="Calibri"/>
          <w:u w:val="single"/>
        </w:rPr>
        <w:t>reargument</w:t>
      </w:r>
      <w:proofErr w:type="spellEnd"/>
      <w:r w:rsidRPr="009F5F92">
        <w:rPr>
          <w:rFonts w:cs="Calibri"/>
        </w:rPr>
        <w:t>.</w:t>
      </w:r>
    </w:p>
    <w:p w14:paraId="5BB5C5A2" w14:textId="77777777" w:rsidR="000F68E7" w:rsidRPr="009F5F92" w:rsidRDefault="000F68E7" w:rsidP="000F68E7">
      <w:r w:rsidRPr="009F5F92">
        <w:rPr>
          <w:rStyle w:val="Style13ptBold"/>
        </w:rPr>
        <w:t>Johnson ‘3</w:t>
      </w:r>
      <w:r w:rsidRPr="009F5F92">
        <w:t xml:space="preserve"> [Timothy and Valerie Hoekstra; September; Horace T. Morse Distinguished Professor of Political Science and Law, American Political Science Association's Distinguished Teaching Award of 2018, 2002 Recipient of the American Judicature Society Award, Ph.D. in Political Science from Washington University in St. Louis; Associate Professor at the School of Politics and Global Studies in Arizona State University, Ph.D. in Political Science from SUNY Stony Brook, B.A. in Political Science from California State University at Long Beach; Political Research Quarterly, “Delaying Justice: The Supreme Court's Decision to Hear </w:t>
      </w:r>
      <w:proofErr w:type="spellStart"/>
      <w:r w:rsidRPr="009F5F92">
        <w:t>Rearguments</w:t>
      </w:r>
      <w:proofErr w:type="spellEnd"/>
      <w:r w:rsidRPr="009F5F92">
        <w:t>,” https://doi.org/10.2307/3219794]//</w:t>
      </w:r>
      <w:r>
        <w:t>ikwala</w:t>
      </w:r>
    </w:p>
    <w:p w14:paraId="676BD069" w14:textId="77777777" w:rsidR="000F68E7" w:rsidRPr="009F5F92" w:rsidRDefault="000F68E7" w:rsidP="000F68E7">
      <w:pPr>
        <w:rPr>
          <w:sz w:val="16"/>
        </w:rPr>
      </w:pPr>
      <w:r w:rsidRPr="009F5F92">
        <w:rPr>
          <w:highlight w:val="cyan"/>
          <w:u w:val="single"/>
        </w:rPr>
        <w:t>Some of the</w:t>
      </w:r>
      <w:r w:rsidRPr="009F5F92">
        <w:rPr>
          <w:u w:val="single"/>
        </w:rPr>
        <w:t xml:space="preserve"> Supreme </w:t>
      </w:r>
      <w:r w:rsidRPr="009F5F92">
        <w:rPr>
          <w:highlight w:val="cyan"/>
          <w:u w:val="single"/>
        </w:rPr>
        <w:t xml:space="preserve">Court's most </w:t>
      </w:r>
      <w:r w:rsidRPr="009F5F92">
        <w:rPr>
          <w:rStyle w:val="Emphasis"/>
          <w:highlight w:val="cyan"/>
        </w:rPr>
        <w:t>famous</w:t>
      </w:r>
      <w:r w:rsidRPr="009F5F92">
        <w:rPr>
          <w:highlight w:val="cyan"/>
          <w:u w:val="single"/>
        </w:rPr>
        <w:t xml:space="preserve"> cases</w:t>
      </w:r>
      <w:r w:rsidRPr="009F5F92">
        <w:rPr>
          <w:u w:val="single"/>
        </w:rPr>
        <w:t>-</w:t>
      </w:r>
      <w:r w:rsidRPr="009F5F92">
        <w:rPr>
          <w:highlight w:val="cyan"/>
          <w:u w:val="single"/>
        </w:rPr>
        <w:t xml:space="preserve">from </w:t>
      </w:r>
      <w:r w:rsidRPr="009F5F92">
        <w:rPr>
          <w:rStyle w:val="Emphasis"/>
          <w:highlight w:val="cyan"/>
        </w:rPr>
        <w:t>Roe</w:t>
      </w:r>
      <w:r w:rsidRPr="009F5F92">
        <w:rPr>
          <w:rStyle w:val="Emphasis"/>
        </w:rPr>
        <w:t xml:space="preserve"> v. Wade</w:t>
      </w:r>
      <w:r w:rsidRPr="009F5F92">
        <w:rPr>
          <w:sz w:val="16"/>
        </w:rPr>
        <w:t xml:space="preserve"> (1973) </w:t>
      </w:r>
      <w:r w:rsidRPr="009F5F92">
        <w:rPr>
          <w:highlight w:val="cyan"/>
          <w:u w:val="single"/>
        </w:rPr>
        <w:t xml:space="preserve">to </w:t>
      </w:r>
      <w:r w:rsidRPr="009F5F92">
        <w:rPr>
          <w:rStyle w:val="Emphasis"/>
          <w:highlight w:val="cyan"/>
        </w:rPr>
        <w:t>Brown v.</w:t>
      </w:r>
      <w:r w:rsidRPr="009F5F92">
        <w:rPr>
          <w:highlight w:val="cyan"/>
          <w:u w:val="single"/>
        </w:rPr>
        <w:t xml:space="preserve"> </w:t>
      </w:r>
      <w:r w:rsidRPr="009F5F92">
        <w:rPr>
          <w:rStyle w:val="Emphasis"/>
          <w:highlight w:val="cyan"/>
        </w:rPr>
        <w:t>B</w:t>
      </w:r>
      <w:r w:rsidRPr="009F5F92">
        <w:rPr>
          <w:u w:val="single"/>
        </w:rPr>
        <w:t xml:space="preserve">oard </w:t>
      </w:r>
      <w:r w:rsidRPr="009F5F92">
        <w:rPr>
          <w:rStyle w:val="Emphasis"/>
          <w:highlight w:val="cyan"/>
        </w:rPr>
        <w:t>o</w:t>
      </w:r>
      <w:r w:rsidRPr="009F5F92">
        <w:rPr>
          <w:u w:val="single"/>
        </w:rPr>
        <w:t xml:space="preserve">f </w:t>
      </w:r>
      <w:r w:rsidRPr="009F5F92">
        <w:rPr>
          <w:rStyle w:val="Emphasis"/>
          <w:highlight w:val="cyan"/>
        </w:rPr>
        <w:t>E</w:t>
      </w:r>
      <w:r w:rsidRPr="009F5F92">
        <w:rPr>
          <w:u w:val="single"/>
        </w:rPr>
        <w:t>ducation</w:t>
      </w:r>
      <w:r w:rsidRPr="009F5F92">
        <w:rPr>
          <w:sz w:val="16"/>
        </w:rPr>
        <w:t xml:space="preserve"> (1954)-</w:t>
      </w:r>
      <w:r w:rsidRPr="009F5F92">
        <w:rPr>
          <w:highlight w:val="cyan"/>
          <w:u w:val="single"/>
        </w:rPr>
        <w:t>have been decided</w:t>
      </w:r>
      <w:r w:rsidRPr="009F5F92">
        <w:rPr>
          <w:u w:val="single"/>
        </w:rPr>
        <w:t xml:space="preserve"> only </w:t>
      </w:r>
      <w:r w:rsidRPr="009F5F92">
        <w:rPr>
          <w:highlight w:val="cyan"/>
          <w:u w:val="single"/>
        </w:rPr>
        <w:t>after being</w:t>
      </w:r>
      <w:r w:rsidRPr="009F5F92">
        <w:rPr>
          <w:u w:val="single"/>
        </w:rPr>
        <w:t xml:space="preserve"> held over and </w:t>
      </w:r>
      <w:r w:rsidRPr="009F5F92">
        <w:rPr>
          <w:highlight w:val="cyan"/>
          <w:u w:val="single"/>
        </w:rPr>
        <w:t xml:space="preserve">argued a </w:t>
      </w:r>
      <w:r w:rsidRPr="009F5F92">
        <w:rPr>
          <w:rStyle w:val="Emphasis"/>
          <w:highlight w:val="cyan"/>
        </w:rPr>
        <w:t>second time</w:t>
      </w:r>
      <w:r w:rsidRPr="009F5F92">
        <w:rPr>
          <w:u w:val="single"/>
        </w:rPr>
        <w:t xml:space="preserve">. </w:t>
      </w:r>
      <w:r w:rsidRPr="009F5F92">
        <w:rPr>
          <w:sz w:val="16"/>
        </w:rPr>
        <w:t xml:space="preserve">While </w:t>
      </w:r>
      <w:r w:rsidRPr="009F5F92">
        <w:rPr>
          <w:u w:val="single"/>
        </w:rPr>
        <w:t>few cases take this path</w:t>
      </w:r>
      <w:r w:rsidRPr="009F5F92">
        <w:rPr>
          <w:sz w:val="16"/>
        </w:rPr>
        <w:t xml:space="preserve">, scholars have offered no systematic account for why the Court would ever take such a tack. </w:t>
      </w:r>
      <w:r w:rsidRPr="009F5F92">
        <w:rPr>
          <w:u w:val="single"/>
        </w:rPr>
        <w:t xml:space="preserve">We develop hypotheses about when </w:t>
      </w:r>
      <w:proofErr w:type="spellStart"/>
      <w:r w:rsidRPr="009F5F92">
        <w:rPr>
          <w:highlight w:val="cyan"/>
          <w:u w:val="single"/>
        </w:rPr>
        <w:t>reargument</w:t>
      </w:r>
      <w:proofErr w:type="spellEnd"/>
      <w:r w:rsidRPr="009F5F92">
        <w:rPr>
          <w:highlight w:val="cyan"/>
          <w:u w:val="single"/>
        </w:rPr>
        <w:t xml:space="preserve"> is</w:t>
      </w:r>
      <w:r w:rsidRPr="009F5F92">
        <w:rPr>
          <w:u w:val="single"/>
        </w:rPr>
        <w:t xml:space="preserve"> </w:t>
      </w:r>
      <w:r w:rsidRPr="009F5F92">
        <w:rPr>
          <w:rStyle w:val="Emphasis"/>
        </w:rPr>
        <w:t xml:space="preserve">most </w:t>
      </w:r>
      <w:r w:rsidRPr="009F5F92">
        <w:rPr>
          <w:rStyle w:val="Emphasis"/>
          <w:highlight w:val="cyan"/>
        </w:rPr>
        <w:t>likely</w:t>
      </w:r>
      <w:r w:rsidRPr="009F5F92">
        <w:rPr>
          <w:highlight w:val="cyan"/>
          <w:u w:val="single"/>
        </w:rPr>
        <w:t xml:space="preserve"> to</w:t>
      </w:r>
      <w:r w:rsidRPr="009F5F92">
        <w:rPr>
          <w:u w:val="single"/>
        </w:rPr>
        <w:t xml:space="preserve"> </w:t>
      </w:r>
      <w:proofErr w:type="gramStart"/>
      <w:r w:rsidRPr="009F5F92">
        <w:rPr>
          <w:highlight w:val="cyan"/>
          <w:u w:val="single"/>
        </w:rPr>
        <w:t>occur</w:t>
      </w:r>
      <w:r w:rsidRPr="009F5F92">
        <w:rPr>
          <w:u w:val="single"/>
        </w:rPr>
        <w:t>, and</w:t>
      </w:r>
      <w:proofErr w:type="gramEnd"/>
      <w:r w:rsidRPr="009F5F92">
        <w:rPr>
          <w:u w:val="single"/>
        </w:rPr>
        <w:t xml:space="preserve"> test them on all formally decided cases between 1946 and 1985</w:t>
      </w:r>
      <w:r w:rsidRPr="009F5F92">
        <w:rPr>
          <w:sz w:val="16"/>
        </w:rPr>
        <w:t xml:space="preserve">. More specifically, we focus on how justices' uncertainty about case outcomes affects the Court's decision to seek </w:t>
      </w:r>
      <w:proofErr w:type="spellStart"/>
      <w:r w:rsidRPr="009F5F92">
        <w:rPr>
          <w:sz w:val="16"/>
        </w:rPr>
        <w:t>reargument</w:t>
      </w:r>
      <w:proofErr w:type="spellEnd"/>
      <w:r w:rsidRPr="009F5F92">
        <w:rPr>
          <w:sz w:val="16"/>
        </w:rPr>
        <w:t xml:space="preserve">. Our findings demonstrate that </w:t>
      </w:r>
      <w:proofErr w:type="spellStart"/>
      <w:r w:rsidRPr="009F5F92">
        <w:rPr>
          <w:u w:val="single"/>
        </w:rPr>
        <w:t>reargument</w:t>
      </w:r>
      <w:proofErr w:type="spellEnd"/>
      <w:r w:rsidRPr="009F5F92">
        <w:rPr>
          <w:u w:val="single"/>
        </w:rPr>
        <w:t xml:space="preserve"> is most likely to occur </w:t>
      </w:r>
      <w:r w:rsidRPr="009F5F92">
        <w:rPr>
          <w:highlight w:val="cyan"/>
          <w:u w:val="single"/>
        </w:rPr>
        <w:t>when</w:t>
      </w:r>
      <w:r w:rsidRPr="009F5F92">
        <w:rPr>
          <w:u w:val="single"/>
        </w:rPr>
        <w:t xml:space="preserve"> multiple </w:t>
      </w:r>
      <w:r w:rsidRPr="009F5F92">
        <w:rPr>
          <w:highlight w:val="cyan"/>
          <w:u w:val="single"/>
        </w:rPr>
        <w:t xml:space="preserve">levels of </w:t>
      </w:r>
      <w:r w:rsidRPr="009F5F92">
        <w:rPr>
          <w:rStyle w:val="Emphasis"/>
          <w:highlight w:val="cyan"/>
        </w:rPr>
        <w:t>uncertainty</w:t>
      </w:r>
      <w:r w:rsidRPr="009F5F92">
        <w:rPr>
          <w:highlight w:val="cyan"/>
          <w:u w:val="single"/>
        </w:rPr>
        <w:t xml:space="preserve"> are present</w:t>
      </w:r>
      <w:r w:rsidRPr="009F5F92">
        <w:rPr>
          <w:u w:val="single"/>
        </w:rPr>
        <w:t xml:space="preserve">, even when we control for </w:t>
      </w:r>
      <w:r w:rsidRPr="009F5F92">
        <w:rPr>
          <w:rStyle w:val="Emphasis"/>
        </w:rPr>
        <w:t>other factors</w:t>
      </w:r>
      <w:r w:rsidRPr="009F5F92">
        <w:rPr>
          <w:u w:val="single"/>
        </w:rPr>
        <w:t xml:space="preserve"> that have been raised as explanations for this phenomenon.</w:t>
      </w:r>
    </w:p>
    <w:p w14:paraId="2E272FF3" w14:textId="77777777" w:rsidR="000F68E7" w:rsidRPr="009F5F92" w:rsidRDefault="000F68E7" w:rsidP="000F68E7">
      <w:pPr>
        <w:pStyle w:val="Heading3"/>
        <w:rPr>
          <w:rFonts w:cs="Calibri"/>
        </w:rPr>
      </w:pPr>
      <w:r w:rsidRPr="009F5F92">
        <w:rPr>
          <w:rFonts w:cs="Calibri"/>
        </w:rPr>
        <w:lastRenderedPageBreak/>
        <w:t>Solvency---AT: Say No---2NC</w:t>
      </w:r>
    </w:p>
    <w:p w14:paraId="30675505" w14:textId="77777777" w:rsidR="000F68E7" w:rsidRDefault="000F68E7" w:rsidP="000F68E7">
      <w:pPr>
        <w:pStyle w:val="Heading4"/>
      </w:pPr>
      <w:r>
        <w:t xml:space="preserve">The president will make a </w:t>
      </w:r>
      <w:r w:rsidRPr="00E062D1">
        <w:rPr>
          <w:u w:val="single"/>
        </w:rPr>
        <w:t>strategic calculation</w:t>
      </w:r>
      <w:r>
        <w:t xml:space="preserve"> and </w:t>
      </w:r>
      <w:r w:rsidRPr="00E062D1">
        <w:rPr>
          <w:u w:val="single"/>
        </w:rPr>
        <w:t>comply</w:t>
      </w:r>
      <w:r>
        <w:t>.</w:t>
      </w:r>
    </w:p>
    <w:p w14:paraId="07356F32" w14:textId="77777777" w:rsidR="000F68E7" w:rsidRDefault="000F68E7" w:rsidP="000F68E7">
      <w:proofErr w:type="spellStart"/>
      <w:r w:rsidRPr="005F1CDB">
        <w:rPr>
          <w:rStyle w:val="Style13ptBold"/>
        </w:rPr>
        <w:t>Rangappa</w:t>
      </w:r>
      <w:proofErr w:type="spellEnd"/>
      <w:r w:rsidRPr="005F1CDB">
        <w:rPr>
          <w:rStyle w:val="Style13ptBold"/>
        </w:rPr>
        <w:t xml:space="preserve"> ’18</w:t>
      </w:r>
      <w:r>
        <w:t xml:space="preserve"> [Asha; February 20; Senior Lecturer at the Jackson Institute for Global Affairs at Yale University, J.D. from Yale Law School, Fulbright Scholar; Politico Magazine, “How Trump Could End Up Diminishing His Own Power,” </w:t>
      </w:r>
      <w:r w:rsidRPr="00F859BF">
        <w:t>https://www.politico.com/magazine/story/2018/02/20/how-trump-could-end-up-diminishing-his-own-power-217035]//ikwala</w:t>
      </w:r>
    </w:p>
    <w:p w14:paraId="27F7847E" w14:textId="77777777" w:rsidR="000F68E7" w:rsidRPr="00E13200" w:rsidRDefault="000F68E7" w:rsidP="000F68E7">
      <w:pPr>
        <w:rPr>
          <w:sz w:val="16"/>
        </w:rPr>
      </w:pPr>
      <w:r w:rsidRPr="00E13200">
        <w:rPr>
          <w:sz w:val="16"/>
        </w:rPr>
        <w:t xml:space="preserve">In the coming weeks, President Donald Trump is going to find himself </w:t>
      </w:r>
      <w:proofErr w:type="gramStart"/>
      <w:r w:rsidRPr="00E13200">
        <w:rPr>
          <w:sz w:val="16"/>
        </w:rPr>
        <w:t>making a decision</w:t>
      </w:r>
      <w:proofErr w:type="gramEnd"/>
      <w:r w:rsidRPr="00E13200">
        <w:rPr>
          <w:sz w:val="16"/>
        </w:rPr>
        <w:t xml:space="preserve"> he’s bound to hate: Does he want to comply with Robert Mueller, or risk diminishing his own power?</w:t>
      </w:r>
    </w:p>
    <w:p w14:paraId="5DA29982" w14:textId="77777777" w:rsidR="000F68E7" w:rsidRPr="00E13200" w:rsidRDefault="000F68E7" w:rsidP="000F68E7">
      <w:pPr>
        <w:rPr>
          <w:sz w:val="16"/>
        </w:rPr>
      </w:pPr>
      <w:r w:rsidRPr="00E13200">
        <w:rPr>
          <w:sz w:val="16"/>
        </w:rPr>
        <w:t xml:space="preserve">Here’s why this choice is inevitable. In the wake of his eight-count indictment against 13 Russian nationals and three Russian entities for election interference, special counsel Robert Mueller’s interest in interviewing Trump will take on a renewed importance. So far, all signs have pointed to Trump’s refusing the interview request, which would almost certainly force Mueller to issue a grand jury subpoena to compel the president to talk. If this comes to pass, and the president refuses to comply with such a subpoena, the country will be in uncharted constitutional territory, and the courts will need to intervene. But </w:t>
      </w:r>
      <w:r w:rsidRPr="00F859BF">
        <w:rPr>
          <w:u w:val="single"/>
        </w:rPr>
        <w:t xml:space="preserve">history shows that </w:t>
      </w:r>
      <w:r w:rsidRPr="00E062D1">
        <w:rPr>
          <w:highlight w:val="cyan"/>
          <w:u w:val="single"/>
        </w:rPr>
        <w:t xml:space="preserve">when courts </w:t>
      </w:r>
      <w:r w:rsidRPr="00E062D1">
        <w:rPr>
          <w:rStyle w:val="Emphasis"/>
          <w:highlight w:val="cyan"/>
        </w:rPr>
        <w:t>intervene</w:t>
      </w:r>
      <w:r w:rsidRPr="00F859BF">
        <w:rPr>
          <w:u w:val="single"/>
        </w:rPr>
        <w:t xml:space="preserve"> because a president is trying to shield his own conduct, </w:t>
      </w:r>
      <w:r w:rsidRPr="00E062D1">
        <w:rPr>
          <w:highlight w:val="cyan"/>
          <w:u w:val="single"/>
        </w:rPr>
        <w:t xml:space="preserve">the deck is </w:t>
      </w:r>
      <w:r w:rsidRPr="00E062D1">
        <w:rPr>
          <w:rStyle w:val="Emphasis"/>
          <w:highlight w:val="cyan"/>
        </w:rPr>
        <w:t>stacked against</w:t>
      </w:r>
      <w:r w:rsidRPr="00E062D1">
        <w:rPr>
          <w:highlight w:val="cyan"/>
          <w:u w:val="single"/>
        </w:rPr>
        <w:t xml:space="preserve"> him</w:t>
      </w:r>
      <w:r w:rsidRPr="00F859BF">
        <w:rPr>
          <w:u w:val="single"/>
        </w:rPr>
        <w:t>.</w:t>
      </w:r>
      <w:r w:rsidRPr="00E13200">
        <w:rPr>
          <w:sz w:val="16"/>
        </w:rPr>
        <w:t xml:space="preserve"> If </w:t>
      </w:r>
      <w:r w:rsidRPr="00E062D1">
        <w:rPr>
          <w:highlight w:val="cyan"/>
          <w:u w:val="single"/>
        </w:rPr>
        <w:t>Trump</w:t>
      </w:r>
      <w:r w:rsidRPr="00E13200">
        <w:rPr>
          <w:sz w:val="16"/>
        </w:rPr>
        <w:t xml:space="preserve"> isn’t careful, he </w:t>
      </w:r>
      <w:r w:rsidRPr="00E062D1">
        <w:rPr>
          <w:highlight w:val="cyan"/>
          <w:u w:val="single"/>
        </w:rPr>
        <w:t>will</w:t>
      </w:r>
      <w:r w:rsidRPr="00F859BF">
        <w:rPr>
          <w:u w:val="single"/>
        </w:rPr>
        <w:t xml:space="preserve"> end up </w:t>
      </w:r>
      <w:r w:rsidRPr="00E062D1">
        <w:rPr>
          <w:highlight w:val="cyan"/>
          <w:u w:val="single"/>
        </w:rPr>
        <w:t>shrink</w:t>
      </w:r>
      <w:r w:rsidRPr="00F859BF">
        <w:rPr>
          <w:u w:val="single"/>
        </w:rPr>
        <w:t xml:space="preserve">ing </w:t>
      </w:r>
      <w:r w:rsidRPr="00E062D1">
        <w:rPr>
          <w:highlight w:val="cyan"/>
          <w:u w:val="single"/>
        </w:rPr>
        <w:t xml:space="preserve">his </w:t>
      </w:r>
      <w:r w:rsidRPr="00E062D1">
        <w:rPr>
          <w:rStyle w:val="Emphasis"/>
          <w:highlight w:val="cyan"/>
        </w:rPr>
        <w:t>own authority</w:t>
      </w:r>
      <w:r w:rsidRPr="00E13200">
        <w:rPr>
          <w:sz w:val="16"/>
        </w:rPr>
        <w:t>—and diminishing the presidency for years to come.</w:t>
      </w:r>
    </w:p>
    <w:p w14:paraId="41E7F1DC" w14:textId="77777777" w:rsidR="000F68E7" w:rsidRPr="00E13200" w:rsidRDefault="000F68E7" w:rsidP="000F68E7">
      <w:pPr>
        <w:rPr>
          <w:sz w:val="16"/>
        </w:rPr>
      </w:pPr>
    </w:p>
    <w:p w14:paraId="7A365265" w14:textId="77777777" w:rsidR="000F68E7" w:rsidRPr="00E13200" w:rsidRDefault="000F68E7" w:rsidP="000F68E7">
      <w:pPr>
        <w:rPr>
          <w:sz w:val="16"/>
        </w:rPr>
      </w:pPr>
      <w:r w:rsidRPr="00E13200">
        <w:rPr>
          <w:sz w:val="16"/>
        </w:rPr>
        <w:t xml:space="preserve">When it comes to the separation of powers, the Constitution makes it look pretty simple: Congress makes the laws, the president enforces </w:t>
      </w:r>
      <w:proofErr w:type="gramStart"/>
      <w:r w:rsidRPr="00E13200">
        <w:rPr>
          <w:sz w:val="16"/>
        </w:rPr>
        <w:t>them</w:t>
      </w:r>
      <w:proofErr w:type="gramEnd"/>
      <w:r w:rsidRPr="00E13200">
        <w:rPr>
          <w:sz w:val="16"/>
        </w:rPr>
        <w:t xml:space="preserve"> and the judiciary adjudicates them. </w:t>
      </w:r>
      <w:proofErr w:type="gramStart"/>
      <w:r w:rsidRPr="00E13200">
        <w:rPr>
          <w:sz w:val="16"/>
        </w:rPr>
        <w:t>In reality, though</w:t>
      </w:r>
      <w:proofErr w:type="gramEnd"/>
      <w:r w:rsidRPr="00E13200">
        <w:rPr>
          <w:sz w:val="16"/>
        </w:rPr>
        <w:t xml:space="preserve">, the lines between the branches are a little blurrier than they seem on paper. Writing in 1952, Supreme Court Justice Robert Jackson noted that presidential power sometimes lies in a “zone of twilight,” where the precise boundaries of Article II, which defines the president’s role, are unclear. In general, it’s in the interest of presidents to leave some of their authority in the gray area. This is because having a court decide where presidential power begins and ends leaves it set in </w:t>
      </w:r>
      <w:proofErr w:type="gramStart"/>
      <w:r w:rsidRPr="00E13200">
        <w:rPr>
          <w:sz w:val="16"/>
        </w:rPr>
        <w:t>stone, and</w:t>
      </w:r>
      <w:proofErr w:type="gramEnd"/>
      <w:r w:rsidRPr="00E13200">
        <w:rPr>
          <w:sz w:val="16"/>
        </w:rPr>
        <w:t xml:space="preserve"> applies to anyone who occupies the office in the future. In practice, presidents have typically tended to think of themselves not just as stewards for their party, but also of the presidency itself—preserving the full scope of its constitutional power for their successors is part of their job.</w:t>
      </w:r>
    </w:p>
    <w:p w14:paraId="1103E5DB" w14:textId="77777777" w:rsidR="000F68E7" w:rsidRPr="00E13200" w:rsidRDefault="000F68E7" w:rsidP="000F68E7">
      <w:pPr>
        <w:rPr>
          <w:sz w:val="16"/>
        </w:rPr>
      </w:pPr>
    </w:p>
    <w:p w14:paraId="5D95AB18" w14:textId="77777777" w:rsidR="000F68E7" w:rsidRPr="00E13200" w:rsidRDefault="000F68E7" w:rsidP="000F68E7">
      <w:pPr>
        <w:rPr>
          <w:sz w:val="16"/>
        </w:rPr>
      </w:pPr>
      <w:r w:rsidRPr="00E13200">
        <w:rPr>
          <w:sz w:val="16"/>
        </w:rPr>
        <w:t xml:space="preserve">For this reason, </w:t>
      </w:r>
      <w:r w:rsidRPr="00F859BF">
        <w:rPr>
          <w:u w:val="single"/>
        </w:rPr>
        <w:t>when questions arise</w:t>
      </w:r>
      <w:r w:rsidRPr="00E13200">
        <w:rPr>
          <w:sz w:val="16"/>
        </w:rPr>
        <w:t xml:space="preserve"> about whether the president can or can’t do something, </w:t>
      </w:r>
      <w:r w:rsidRPr="00E062D1">
        <w:rPr>
          <w:highlight w:val="cyan"/>
          <w:u w:val="single"/>
        </w:rPr>
        <w:t>it’s better</w:t>
      </w:r>
      <w:r w:rsidRPr="00F859BF">
        <w:rPr>
          <w:u w:val="single"/>
        </w:rPr>
        <w:t xml:space="preserve">, </w:t>
      </w:r>
      <w:r w:rsidRPr="00E062D1">
        <w:rPr>
          <w:highlight w:val="cyan"/>
          <w:u w:val="single"/>
        </w:rPr>
        <w:t xml:space="preserve">from the </w:t>
      </w:r>
      <w:r w:rsidRPr="00E062D1">
        <w:rPr>
          <w:rStyle w:val="Emphasis"/>
          <w:highlight w:val="cyan"/>
        </w:rPr>
        <w:t>pres</w:t>
      </w:r>
      <w:r w:rsidRPr="00E062D1">
        <w:rPr>
          <w:rStyle w:val="Emphasis"/>
        </w:rPr>
        <w:t xml:space="preserve">idential </w:t>
      </w:r>
      <w:r w:rsidRPr="00E062D1">
        <w:rPr>
          <w:rStyle w:val="Emphasis"/>
          <w:highlight w:val="cyan"/>
        </w:rPr>
        <w:t>perspective</w:t>
      </w:r>
      <w:r w:rsidRPr="00F859BF">
        <w:rPr>
          <w:u w:val="single"/>
        </w:rPr>
        <w:t xml:space="preserve">, </w:t>
      </w:r>
      <w:r w:rsidRPr="00E062D1">
        <w:rPr>
          <w:highlight w:val="cyan"/>
          <w:u w:val="single"/>
        </w:rPr>
        <w:t>not to</w:t>
      </w:r>
      <w:r w:rsidRPr="00F859BF">
        <w:rPr>
          <w:u w:val="single"/>
        </w:rPr>
        <w:t xml:space="preserve"> have the issue </w:t>
      </w:r>
      <w:r w:rsidRPr="00E062D1">
        <w:rPr>
          <w:highlight w:val="cyan"/>
          <w:u w:val="single"/>
        </w:rPr>
        <w:t>go to court</w:t>
      </w:r>
      <w:r w:rsidRPr="00E13200">
        <w:rPr>
          <w:sz w:val="16"/>
        </w:rPr>
        <w:t>. Sometimes this will be by getting Congress on board to authorize and fortify executive powers—think of the Authorization for the Use of Military Force, or the recently renewed Section 702 of FISA that permits the executive to conduct electronic surveillance on foreign targets. Other times, it might just be reluctant compliance, as when President Ronald Reagan handed over his personal diaries to Iran-Contra Independent Counsel Lawrence Walsh, or when President Bill Clinton agreed to give testimony to the grand jury in Independent Counsel Kenneth Starr’s Whitewater/Lewinsky investigation.</w:t>
      </w:r>
    </w:p>
    <w:p w14:paraId="51D19BD2" w14:textId="77777777" w:rsidR="000F68E7" w:rsidRPr="00E13200" w:rsidRDefault="000F68E7" w:rsidP="000F68E7">
      <w:pPr>
        <w:rPr>
          <w:sz w:val="16"/>
        </w:rPr>
      </w:pPr>
    </w:p>
    <w:p w14:paraId="7153BAE7" w14:textId="77777777" w:rsidR="000F68E7" w:rsidRPr="00E13200" w:rsidRDefault="000F68E7" w:rsidP="000F68E7">
      <w:pPr>
        <w:rPr>
          <w:sz w:val="16"/>
        </w:rPr>
      </w:pPr>
      <w:r w:rsidRPr="00E13200">
        <w:rPr>
          <w:sz w:val="16"/>
        </w:rPr>
        <w:t xml:space="preserve">Of course, </w:t>
      </w:r>
      <w:r w:rsidRPr="00E062D1">
        <w:rPr>
          <w:highlight w:val="cyan"/>
          <w:u w:val="single"/>
        </w:rPr>
        <w:t>courts</w:t>
      </w:r>
      <w:r w:rsidRPr="00E13200">
        <w:rPr>
          <w:u w:val="single"/>
        </w:rPr>
        <w:t xml:space="preserve"> can</w:t>
      </w:r>
      <w:r w:rsidRPr="00E13200">
        <w:rPr>
          <w:sz w:val="16"/>
        </w:rPr>
        <w:t xml:space="preserve"> and do </w:t>
      </w:r>
      <w:r w:rsidRPr="00E062D1">
        <w:rPr>
          <w:highlight w:val="cyan"/>
          <w:u w:val="single"/>
        </w:rPr>
        <w:t>intervene</w:t>
      </w:r>
      <w:r w:rsidRPr="00E13200">
        <w:rPr>
          <w:u w:val="single"/>
        </w:rPr>
        <w:t xml:space="preserve"> when presidents attempt to </w:t>
      </w:r>
      <w:r w:rsidRPr="00E062D1">
        <w:rPr>
          <w:rStyle w:val="Emphasis"/>
        </w:rPr>
        <w:t>extend</w:t>
      </w:r>
      <w:r w:rsidRPr="00E13200">
        <w:rPr>
          <w:u w:val="single"/>
        </w:rPr>
        <w:t xml:space="preserve"> their authority too far</w:t>
      </w:r>
      <w:r w:rsidRPr="00E13200">
        <w:rPr>
          <w:sz w:val="16"/>
        </w:rPr>
        <w:t xml:space="preserve"> or refuse to negotiate on the parameters. The Supreme Court reined in President Harry Truman when he tried to use his war powers to take over domestic steel mills during the Korean </w:t>
      </w:r>
      <w:proofErr w:type="gramStart"/>
      <w:r w:rsidRPr="00E13200">
        <w:rPr>
          <w:sz w:val="16"/>
        </w:rPr>
        <w:t>War, and</w:t>
      </w:r>
      <w:proofErr w:type="gramEnd"/>
      <w:r w:rsidRPr="00E13200">
        <w:rPr>
          <w:sz w:val="16"/>
        </w:rPr>
        <w:t xml:space="preserve"> brushed back President George W. Bush when he established military tribunals to try suspected terrorists at Guantánamo Bay. </w:t>
      </w:r>
      <w:r w:rsidRPr="00E13200">
        <w:rPr>
          <w:u w:val="single"/>
        </w:rPr>
        <w:t xml:space="preserve">The nature of our constitutional system presumes that the executive branch will try to overreach, </w:t>
      </w:r>
      <w:r w:rsidRPr="00E062D1">
        <w:rPr>
          <w:highlight w:val="cyan"/>
          <w:u w:val="single"/>
        </w:rPr>
        <w:t>and</w:t>
      </w:r>
      <w:r w:rsidRPr="00E13200">
        <w:rPr>
          <w:sz w:val="16"/>
        </w:rPr>
        <w:t xml:space="preserve"> having </w:t>
      </w:r>
      <w:r w:rsidRPr="00E13200">
        <w:rPr>
          <w:u w:val="single"/>
        </w:rPr>
        <w:t xml:space="preserve">the judiciary </w:t>
      </w:r>
      <w:r w:rsidRPr="00E062D1">
        <w:rPr>
          <w:rStyle w:val="Emphasis"/>
          <w:highlight w:val="cyan"/>
        </w:rPr>
        <w:t>impose limits</w:t>
      </w:r>
      <w:r w:rsidRPr="00E13200">
        <w:rPr>
          <w:u w:val="single"/>
        </w:rPr>
        <w:t xml:space="preserve"> on the presidency is appropriate</w:t>
      </w:r>
      <w:r w:rsidRPr="00E13200">
        <w:rPr>
          <w:sz w:val="16"/>
        </w:rPr>
        <w:t xml:space="preserve"> and necessary in these instances. When these cases are about contested policies, limits on presidential power can strengthen our constitutional democracy overall by promoting the robust expression of checks and balances, encouraging collaboration with Congress, or reaffirming individual rights.</w:t>
      </w:r>
    </w:p>
    <w:p w14:paraId="3436142C" w14:textId="77777777" w:rsidR="000F68E7" w:rsidRPr="00E13200" w:rsidRDefault="000F68E7" w:rsidP="000F68E7">
      <w:pPr>
        <w:rPr>
          <w:sz w:val="16"/>
        </w:rPr>
      </w:pPr>
    </w:p>
    <w:p w14:paraId="19B0B72D" w14:textId="77777777" w:rsidR="000F68E7" w:rsidRPr="00E13200" w:rsidRDefault="000F68E7" w:rsidP="000F68E7">
      <w:pPr>
        <w:rPr>
          <w:sz w:val="16"/>
        </w:rPr>
      </w:pPr>
      <w:r w:rsidRPr="00E13200">
        <w:rPr>
          <w:sz w:val="16"/>
        </w:rPr>
        <w:t xml:space="preserve">However, when judicial limits on the president’s power arise over a dispute concerning his own alleged bad conduct, they weaken the presidency for the wrong reasons. In such situations, the president isn’t defending some larger goal in the national interest. Rather, he’s simply </w:t>
      </w:r>
      <w:r w:rsidRPr="00E13200">
        <w:rPr>
          <w:sz w:val="16"/>
        </w:rPr>
        <w:lastRenderedPageBreak/>
        <w:t>using it as a shield to avoid being held accountable for his personal behavior or criminal acts. The most famous example is President Richard Nixon, who claimed executive privilege to avoid providing incriminating information to Watergate special prosecutor Leon Jaworski. The resulting Supreme Court case, U.S. v. Nixon, dealt the presidency a blow by ruling that claims of executive privilege didn’t insulate him from having to turn over records that might have evidentiary value in a criminal proceeding. Similarly, Clinton’s attempt to use the same tactic to keep his aides from testifying before Starr’s grand jury failed, with a court deciding that “personal matters” did not fall within the scope of the privilege.</w:t>
      </w:r>
    </w:p>
    <w:p w14:paraId="2B6FEEFF" w14:textId="77777777" w:rsidR="000F68E7" w:rsidRPr="00E13200" w:rsidRDefault="000F68E7" w:rsidP="000F68E7">
      <w:pPr>
        <w:rPr>
          <w:sz w:val="16"/>
        </w:rPr>
      </w:pPr>
    </w:p>
    <w:p w14:paraId="00308894" w14:textId="77777777" w:rsidR="000F68E7" w:rsidRPr="00E062D1" w:rsidRDefault="000F68E7" w:rsidP="000F68E7">
      <w:pPr>
        <w:rPr>
          <w:sz w:val="16"/>
        </w:rPr>
      </w:pPr>
      <w:r w:rsidRPr="00E13200">
        <w:rPr>
          <w:sz w:val="16"/>
        </w:rPr>
        <w:t xml:space="preserve">These were the worst kind of cases to test the limits of presidential power, because they weren’t about the role of the presidency, but the individual occupying the office. This makes a difference. </w:t>
      </w:r>
      <w:r w:rsidRPr="00E062D1">
        <w:rPr>
          <w:highlight w:val="cyan"/>
          <w:u w:val="single"/>
        </w:rPr>
        <w:t>When presidents</w:t>
      </w:r>
      <w:r w:rsidRPr="00E13200">
        <w:rPr>
          <w:u w:val="single"/>
        </w:rPr>
        <w:t xml:space="preserve"> decide to </w:t>
      </w:r>
      <w:r w:rsidRPr="00E062D1">
        <w:rPr>
          <w:rStyle w:val="Emphasis"/>
          <w:highlight w:val="cyan"/>
        </w:rPr>
        <w:t>litigate</w:t>
      </w:r>
      <w:r w:rsidRPr="00E13200">
        <w:rPr>
          <w:u w:val="single"/>
        </w:rPr>
        <w:t xml:space="preserve"> an issue to protect their policy decisions, </w:t>
      </w:r>
      <w:r w:rsidRPr="00E062D1">
        <w:rPr>
          <w:highlight w:val="cyan"/>
          <w:u w:val="single"/>
        </w:rPr>
        <w:t>they</w:t>
      </w:r>
      <w:r w:rsidRPr="00E13200">
        <w:rPr>
          <w:sz w:val="16"/>
        </w:rPr>
        <w:t xml:space="preserve"> are more likely to </w:t>
      </w:r>
      <w:r w:rsidRPr="00E062D1">
        <w:rPr>
          <w:highlight w:val="cyan"/>
          <w:u w:val="single"/>
        </w:rPr>
        <w:t>act judiciously</w:t>
      </w:r>
      <w:r w:rsidRPr="00E13200">
        <w:rPr>
          <w:sz w:val="16"/>
        </w:rPr>
        <w:t xml:space="preserve">, </w:t>
      </w:r>
      <w:r w:rsidRPr="00E062D1">
        <w:rPr>
          <w:highlight w:val="cyan"/>
          <w:u w:val="single"/>
        </w:rPr>
        <w:t>and</w:t>
      </w:r>
      <w:r w:rsidRPr="00E13200">
        <w:rPr>
          <w:u w:val="single"/>
        </w:rPr>
        <w:t xml:space="preserve"> with an eye </w:t>
      </w:r>
      <w:r w:rsidRPr="00E062D1">
        <w:rPr>
          <w:highlight w:val="cyan"/>
          <w:u w:val="single"/>
        </w:rPr>
        <w:t xml:space="preserve">toward </w:t>
      </w:r>
      <w:r w:rsidRPr="00E062D1">
        <w:rPr>
          <w:rStyle w:val="Emphasis"/>
          <w:highlight w:val="cyan"/>
        </w:rPr>
        <w:t>compromise</w:t>
      </w:r>
      <w:r w:rsidRPr="00E13200">
        <w:rPr>
          <w:sz w:val="16"/>
        </w:rPr>
        <w:t>, because they can see the larger implications for the legacy of their office. But when presidents are just trying to keep their own bad or illegal conduct from public view—or keep themselves out of jail—</w:t>
      </w:r>
      <w:r w:rsidRPr="00E062D1">
        <w:rPr>
          <w:szCs w:val="24"/>
          <w:highlight w:val="cyan"/>
          <w:u w:val="single"/>
        </w:rPr>
        <w:t>they</w:t>
      </w:r>
      <w:r w:rsidRPr="00E062D1">
        <w:rPr>
          <w:szCs w:val="24"/>
          <w:u w:val="single"/>
        </w:rPr>
        <w:t xml:space="preserve"> end up </w:t>
      </w:r>
      <w:r w:rsidRPr="00E062D1">
        <w:rPr>
          <w:szCs w:val="24"/>
          <w:highlight w:val="cyan"/>
          <w:u w:val="single"/>
        </w:rPr>
        <w:t>plac</w:t>
      </w:r>
      <w:r w:rsidRPr="00E062D1">
        <w:rPr>
          <w:szCs w:val="24"/>
          <w:u w:val="single"/>
        </w:rPr>
        <w:t xml:space="preserve">ing the </w:t>
      </w:r>
      <w:r w:rsidRPr="00E062D1">
        <w:rPr>
          <w:szCs w:val="24"/>
          <w:highlight w:val="cyan"/>
          <w:u w:val="single"/>
        </w:rPr>
        <w:t>power</w:t>
      </w:r>
      <w:r w:rsidRPr="00E062D1">
        <w:rPr>
          <w:szCs w:val="24"/>
          <w:u w:val="single"/>
        </w:rPr>
        <w:t xml:space="preserve"> of the presidency </w:t>
      </w:r>
      <w:r w:rsidRPr="00E062D1">
        <w:rPr>
          <w:szCs w:val="24"/>
          <w:highlight w:val="cyan"/>
          <w:u w:val="single"/>
        </w:rPr>
        <w:t xml:space="preserve">at risk </w:t>
      </w:r>
      <w:r w:rsidRPr="00E062D1">
        <w:rPr>
          <w:rStyle w:val="Emphasis"/>
          <w:highlight w:val="cyan"/>
        </w:rPr>
        <w:t>unnecessarily</w:t>
      </w:r>
      <w:r w:rsidRPr="00E062D1">
        <w:rPr>
          <w:szCs w:val="24"/>
          <w:u w:val="single"/>
        </w:rPr>
        <w:t xml:space="preserve">, </w:t>
      </w:r>
      <w:r w:rsidRPr="00E062D1">
        <w:rPr>
          <w:szCs w:val="24"/>
          <w:highlight w:val="cyan"/>
          <w:u w:val="single"/>
        </w:rPr>
        <w:t>with no</w:t>
      </w:r>
      <w:r w:rsidRPr="00E062D1">
        <w:rPr>
          <w:szCs w:val="24"/>
          <w:u w:val="single"/>
        </w:rPr>
        <w:t xml:space="preserve"> real </w:t>
      </w:r>
      <w:r w:rsidRPr="00E062D1">
        <w:rPr>
          <w:szCs w:val="24"/>
          <w:highlight w:val="cyan"/>
          <w:u w:val="single"/>
        </w:rPr>
        <w:t>benefits</w:t>
      </w:r>
      <w:r w:rsidRPr="00E062D1">
        <w:rPr>
          <w:szCs w:val="24"/>
          <w:u w:val="single"/>
        </w:rPr>
        <w:t xml:space="preserve"> to the other branches, </w:t>
      </w:r>
      <w:r w:rsidRPr="00E062D1">
        <w:rPr>
          <w:rStyle w:val="Emphasis"/>
        </w:rPr>
        <w:t>individual rights</w:t>
      </w:r>
      <w:r w:rsidRPr="00E062D1">
        <w:rPr>
          <w:szCs w:val="24"/>
          <w:u w:val="single"/>
        </w:rPr>
        <w:t xml:space="preserve"> or the country generally if they lose</w:t>
      </w:r>
      <w:r w:rsidRPr="00E13200">
        <w:rPr>
          <w:sz w:val="16"/>
        </w:rPr>
        <w:t xml:space="preserve">. They offer courts a way to extend </w:t>
      </w:r>
      <w:proofErr w:type="gramStart"/>
      <w:r w:rsidRPr="00E13200">
        <w:rPr>
          <w:sz w:val="16"/>
        </w:rPr>
        <w:t>these decision</w:t>
      </w:r>
      <w:proofErr w:type="gramEnd"/>
      <w:r w:rsidRPr="00E13200">
        <w:rPr>
          <w:sz w:val="16"/>
        </w:rPr>
        <w:t xml:space="preserve"> to other contexts in the future, tying the president’s hands in ways we might not want.</w:t>
      </w:r>
    </w:p>
    <w:p w14:paraId="60F4445F" w14:textId="77777777" w:rsidR="000F68E7" w:rsidRPr="009F5F92" w:rsidRDefault="000F68E7" w:rsidP="000F68E7">
      <w:pPr>
        <w:pStyle w:val="Heading4"/>
        <w:rPr>
          <w:rFonts w:cs="Calibri"/>
        </w:rPr>
      </w:pPr>
      <w:r w:rsidRPr="009F5F92">
        <w:rPr>
          <w:rFonts w:cs="Calibri"/>
        </w:rPr>
        <w:t xml:space="preserve">SCOTUS will </w:t>
      </w:r>
      <w:r w:rsidRPr="009F5F92">
        <w:rPr>
          <w:rFonts w:cs="Calibri"/>
          <w:u w:val="single"/>
        </w:rPr>
        <w:t>re-raise</w:t>
      </w:r>
      <w:r w:rsidRPr="009F5F92">
        <w:rPr>
          <w:rFonts w:cs="Calibri"/>
        </w:rPr>
        <w:t xml:space="preserve">, </w:t>
      </w:r>
      <w:r w:rsidRPr="009F5F92">
        <w:rPr>
          <w:rFonts w:cs="Calibri"/>
          <w:u w:val="single"/>
        </w:rPr>
        <w:t>overriding</w:t>
      </w:r>
      <w:r w:rsidRPr="009F5F92">
        <w:rPr>
          <w:rFonts w:cs="Calibri"/>
        </w:rPr>
        <w:t xml:space="preserve"> the override---</w:t>
      </w:r>
      <w:r w:rsidRPr="009F5F92">
        <w:rPr>
          <w:rFonts w:cs="Calibri"/>
          <w:u w:val="single"/>
        </w:rPr>
        <w:t>regardless</w:t>
      </w:r>
      <w:r w:rsidRPr="009F5F92">
        <w:rPr>
          <w:rFonts w:cs="Calibri"/>
        </w:rPr>
        <w:t xml:space="preserve">, it’s a </w:t>
      </w:r>
      <w:r w:rsidRPr="009F5F92">
        <w:rPr>
          <w:rFonts w:cs="Calibri"/>
          <w:u w:val="single"/>
        </w:rPr>
        <w:t>political firestorm</w:t>
      </w:r>
      <w:r w:rsidRPr="009F5F92">
        <w:rPr>
          <w:rFonts w:cs="Calibri"/>
        </w:rPr>
        <w:t xml:space="preserve"> for congress.</w:t>
      </w:r>
    </w:p>
    <w:p w14:paraId="15EFC99B" w14:textId="77777777" w:rsidR="000F68E7" w:rsidRPr="009F5F92" w:rsidRDefault="000F68E7" w:rsidP="000F68E7">
      <w:r w:rsidRPr="009F5F92">
        <w:rPr>
          <w:rStyle w:val="Style13ptBold"/>
        </w:rPr>
        <w:t xml:space="preserve">Baum ’18 </w:t>
      </w:r>
      <w:r w:rsidRPr="009F5F92">
        <w:t>[Lawrence; 2018; Professor of Political Science at Ohio State University, Ph.D. in Political Science from the University of Wisconsin-Madison; “The Supreme Court”, p. 206-208]</w:t>
      </w:r>
    </w:p>
    <w:p w14:paraId="2B16000C" w14:textId="77777777" w:rsidR="000F68E7" w:rsidRPr="009F5F92" w:rsidRDefault="000F68E7" w:rsidP="000F68E7">
      <w:pPr>
        <w:rPr>
          <w:sz w:val="16"/>
        </w:rPr>
      </w:pPr>
      <w:r w:rsidRPr="00510976">
        <w:rPr>
          <w:rStyle w:val="StyleUnderline"/>
        </w:rPr>
        <w:t xml:space="preserve">Statutes that </w:t>
      </w:r>
      <w:r w:rsidRPr="009F5F92">
        <w:rPr>
          <w:rStyle w:val="StyleUnderline"/>
          <w:highlight w:val="cyan"/>
        </w:rPr>
        <w:t>override</w:t>
      </w:r>
      <w:r w:rsidRPr="009F5F92">
        <w:rPr>
          <w:sz w:val="16"/>
        </w:rPr>
        <w:t xml:space="preserve"> the Court’s </w:t>
      </w:r>
      <w:r w:rsidRPr="009F5F92">
        <w:rPr>
          <w:rStyle w:val="StyleUnderline"/>
        </w:rPr>
        <w:t>decision</w:t>
      </w:r>
      <w:r w:rsidRPr="00510976">
        <w:rPr>
          <w:rStyle w:val="StyleUnderline"/>
        </w:rPr>
        <w:t>s</w:t>
      </w:r>
      <w:r w:rsidRPr="009F5F92">
        <w:rPr>
          <w:sz w:val="16"/>
        </w:rPr>
        <w:t xml:space="preserve">, like other statutes, </w:t>
      </w:r>
      <w:r w:rsidRPr="009F5F92">
        <w:rPr>
          <w:rStyle w:val="StyleUnderline"/>
          <w:highlight w:val="cyan"/>
        </w:rPr>
        <w:t xml:space="preserve">are </w:t>
      </w:r>
      <w:r w:rsidRPr="009F5F92">
        <w:rPr>
          <w:rStyle w:val="Emphasis"/>
          <w:highlight w:val="cyan"/>
        </w:rPr>
        <w:t>subject</w:t>
      </w:r>
      <w:r w:rsidRPr="009F5F92">
        <w:rPr>
          <w:rStyle w:val="StyleUnderline"/>
          <w:highlight w:val="cyan"/>
        </w:rPr>
        <w:t xml:space="preserve"> to the </w:t>
      </w:r>
      <w:r w:rsidRPr="009F5F92">
        <w:rPr>
          <w:rStyle w:val="Emphasis"/>
          <w:highlight w:val="cyan"/>
        </w:rPr>
        <w:t>Court</w:t>
      </w:r>
      <w:r w:rsidRPr="009F5F92">
        <w:rPr>
          <w:rStyle w:val="Emphasis"/>
        </w:rPr>
        <w:t>’s interpretation</w:t>
      </w:r>
      <w:r w:rsidRPr="009F5F92">
        <w:rPr>
          <w:rStyle w:val="StyleUnderline"/>
        </w:rPr>
        <w:t xml:space="preserve"> </w:t>
      </w:r>
      <w:r w:rsidRPr="009F5F92">
        <w:rPr>
          <w:rStyle w:val="StyleUnderline"/>
          <w:highlight w:val="cyan"/>
        </w:rPr>
        <w:t xml:space="preserve">in </w:t>
      </w:r>
      <w:r w:rsidRPr="009F5F92">
        <w:rPr>
          <w:rStyle w:val="Emphasis"/>
          <w:highlight w:val="cyan"/>
        </w:rPr>
        <w:t>later cases</w:t>
      </w:r>
      <w:r w:rsidRPr="009F5F92">
        <w:rPr>
          <w:sz w:val="16"/>
        </w:rPr>
        <w:t xml:space="preserve">. Sometimes </w:t>
      </w:r>
      <w:r w:rsidRPr="009F5F92">
        <w:rPr>
          <w:rStyle w:val="StyleUnderline"/>
          <w:highlight w:val="cyan"/>
        </w:rPr>
        <w:t>the Court</w:t>
      </w:r>
      <w:r w:rsidRPr="009F5F92">
        <w:rPr>
          <w:rStyle w:val="StyleUnderline"/>
        </w:rPr>
        <w:t xml:space="preserve"> </w:t>
      </w:r>
      <w:r w:rsidRPr="009F5F92">
        <w:rPr>
          <w:rStyle w:val="Emphasis"/>
        </w:rPr>
        <w:t>reads an override</w:t>
      </w:r>
      <w:r w:rsidRPr="009F5F92">
        <w:rPr>
          <w:rStyle w:val="StyleUnderline"/>
        </w:rPr>
        <w:t xml:space="preserve"> in a way that </w:t>
      </w:r>
      <w:r w:rsidRPr="009F5F92">
        <w:rPr>
          <w:rStyle w:val="Emphasis"/>
          <w:highlight w:val="cyan"/>
        </w:rPr>
        <w:t>limits</w:t>
      </w:r>
      <w:r w:rsidRPr="009F5F92">
        <w:rPr>
          <w:rStyle w:val="Emphasis"/>
        </w:rPr>
        <w:t xml:space="preserve"> the impact</w:t>
      </w:r>
      <w:r w:rsidRPr="009F5F92">
        <w:rPr>
          <w:rStyle w:val="StyleUnderline"/>
        </w:rPr>
        <w:t xml:space="preserve"> of </w:t>
      </w:r>
      <w:r w:rsidRPr="009F5F92">
        <w:rPr>
          <w:rStyle w:val="StyleUnderline"/>
          <w:highlight w:val="cyan"/>
        </w:rPr>
        <w:t>that override</w:t>
      </w:r>
      <w:r w:rsidRPr="009F5F92">
        <w:rPr>
          <w:sz w:val="16"/>
        </w:rPr>
        <w:t xml:space="preserve"> on the law. </w:t>
      </w:r>
      <w:r w:rsidRPr="009F5F92">
        <w:rPr>
          <w:rStyle w:val="StyleUnderline"/>
          <w:highlight w:val="cyan"/>
        </w:rPr>
        <w:t>This has been the case with</w:t>
      </w:r>
      <w:r w:rsidRPr="009F5F92">
        <w:rPr>
          <w:sz w:val="16"/>
        </w:rPr>
        <w:t xml:space="preserve"> some of the </w:t>
      </w:r>
      <w:r w:rsidRPr="009F5F92">
        <w:rPr>
          <w:rStyle w:val="Emphasis"/>
          <w:highlight w:val="cyan"/>
        </w:rPr>
        <w:t>congress</w:t>
      </w:r>
      <w:r w:rsidRPr="009F5F92">
        <w:rPr>
          <w:rStyle w:val="Emphasis"/>
        </w:rPr>
        <w:t>ional overrides</w:t>
      </w:r>
      <w:r w:rsidRPr="009F5F92">
        <w:rPr>
          <w:rStyle w:val="StyleUnderline"/>
        </w:rPr>
        <w:t xml:space="preserve"> of decisions</w:t>
      </w:r>
      <w:r w:rsidRPr="009F5F92">
        <w:rPr>
          <w:sz w:val="16"/>
        </w:rPr>
        <w:t xml:space="preserve"> that gave narrow interpretations to statutes prohibiting employment discrimination.41 </w:t>
      </w:r>
      <w:r w:rsidRPr="009F5F92">
        <w:rPr>
          <w:rStyle w:val="StyleUnderline"/>
        </w:rPr>
        <w:t>When that happens</w:t>
      </w:r>
      <w:r w:rsidRPr="00510976">
        <w:rPr>
          <w:rStyle w:val="StyleUnderline"/>
        </w:rPr>
        <w:t xml:space="preserve">, Congress </w:t>
      </w:r>
      <w:r w:rsidRPr="00510976">
        <w:rPr>
          <w:rStyle w:val="Emphasis"/>
        </w:rPr>
        <w:t>could</w:t>
      </w:r>
      <w:r w:rsidRPr="00510976">
        <w:rPr>
          <w:rStyle w:val="StyleUnderline"/>
        </w:rPr>
        <w:t xml:space="preserve"> enact another statute</w:t>
      </w:r>
      <w:r w:rsidRPr="00510976">
        <w:rPr>
          <w:sz w:val="16"/>
        </w:rPr>
        <w:t xml:space="preserve"> to clarify th</w:t>
      </w:r>
      <w:r w:rsidRPr="009F5F92">
        <w:rPr>
          <w:sz w:val="16"/>
        </w:rPr>
        <w:t xml:space="preserve">e law. </w:t>
      </w:r>
      <w:r w:rsidRPr="009F5F92">
        <w:rPr>
          <w:rStyle w:val="StyleUnderline"/>
          <w:highlight w:val="cyan"/>
        </w:rPr>
        <w:t>But</w:t>
      </w:r>
      <w:r w:rsidRPr="009F5F92">
        <w:rPr>
          <w:sz w:val="16"/>
        </w:rPr>
        <w:t xml:space="preserve"> often </w:t>
      </w:r>
      <w:r w:rsidRPr="009F5F92">
        <w:rPr>
          <w:rStyle w:val="StyleUnderline"/>
          <w:highlight w:val="cyan"/>
        </w:rPr>
        <w:t>there is no</w:t>
      </w:r>
      <w:r w:rsidRPr="009F5F92">
        <w:rPr>
          <w:rStyle w:val="StyleUnderline"/>
        </w:rPr>
        <w:t xml:space="preserve">t </w:t>
      </w:r>
      <w:r w:rsidRPr="009F5F92">
        <w:rPr>
          <w:rStyle w:val="Emphasis"/>
        </w:rPr>
        <w:t xml:space="preserve">sufficient </w:t>
      </w:r>
      <w:r w:rsidRPr="009F5F92">
        <w:rPr>
          <w:rStyle w:val="Emphasis"/>
          <w:highlight w:val="cyan"/>
        </w:rPr>
        <w:t>interest</w:t>
      </w:r>
      <w:r w:rsidRPr="009F5F92">
        <w:rPr>
          <w:rStyle w:val="StyleUnderline"/>
          <w:highlight w:val="cyan"/>
        </w:rPr>
        <w:t xml:space="preserve"> or</w:t>
      </w:r>
      <w:r w:rsidRPr="009F5F92">
        <w:rPr>
          <w:rStyle w:val="StyleUnderline"/>
        </w:rPr>
        <w:t xml:space="preserve"> </w:t>
      </w:r>
      <w:r w:rsidRPr="009F5F92">
        <w:rPr>
          <w:rStyle w:val="Emphasis"/>
        </w:rPr>
        <w:t xml:space="preserve">political </w:t>
      </w:r>
      <w:r w:rsidRPr="009F5F92">
        <w:rPr>
          <w:rStyle w:val="Emphasis"/>
          <w:highlight w:val="cyan"/>
        </w:rPr>
        <w:t>support</w:t>
      </w:r>
      <w:r w:rsidRPr="009F5F92">
        <w:rPr>
          <w:rStyle w:val="StyleUnderline"/>
        </w:rPr>
        <w:t xml:space="preserve"> for such action</w:t>
      </w:r>
      <w:r w:rsidRPr="009F5F92">
        <w:rPr>
          <w:sz w:val="16"/>
        </w:rPr>
        <w:t>.</w:t>
      </w:r>
    </w:p>
    <w:p w14:paraId="060CA3CE" w14:textId="77777777" w:rsidR="000F68E7" w:rsidRPr="009F5F92" w:rsidRDefault="000F68E7" w:rsidP="000F68E7">
      <w:pPr>
        <w:pStyle w:val="Heading4"/>
        <w:rPr>
          <w:rFonts w:cs="Calibri"/>
        </w:rPr>
      </w:pPr>
      <w:r w:rsidRPr="009F5F92">
        <w:rPr>
          <w:rFonts w:cs="Calibri"/>
          <w:u w:val="single"/>
        </w:rPr>
        <w:t>Cherry-picked</w:t>
      </w:r>
      <w:r w:rsidRPr="009F5F92">
        <w:rPr>
          <w:rFonts w:cs="Calibri"/>
        </w:rPr>
        <w:t xml:space="preserve"> empirics </w:t>
      </w:r>
      <w:r w:rsidRPr="009F5F92">
        <w:rPr>
          <w:rFonts w:cs="Calibri"/>
          <w:u w:val="single"/>
        </w:rPr>
        <w:t>skew</w:t>
      </w:r>
      <w:r w:rsidRPr="009F5F92">
        <w:rPr>
          <w:rFonts w:cs="Calibri"/>
        </w:rPr>
        <w:t xml:space="preserve"> their stats---compliance is </w:t>
      </w:r>
      <w:r w:rsidRPr="009F5F92">
        <w:rPr>
          <w:rFonts w:cs="Calibri"/>
          <w:u w:val="single"/>
        </w:rPr>
        <w:t>robust</w:t>
      </w:r>
      <w:r w:rsidRPr="009F5F92">
        <w:rPr>
          <w:rFonts w:cs="Calibri"/>
        </w:rPr>
        <w:t xml:space="preserve"> and the historical record </w:t>
      </w:r>
      <w:r w:rsidRPr="009F5F92">
        <w:rPr>
          <w:rFonts w:cs="Calibri"/>
          <w:u w:val="single"/>
        </w:rPr>
        <w:t>goes neg</w:t>
      </w:r>
      <w:r w:rsidRPr="009F5F92">
        <w:rPr>
          <w:rFonts w:cs="Calibri"/>
        </w:rPr>
        <w:t>.</w:t>
      </w:r>
    </w:p>
    <w:p w14:paraId="2DF4C857" w14:textId="77777777" w:rsidR="000F68E7" w:rsidRPr="009F5F92" w:rsidRDefault="000F68E7" w:rsidP="000F68E7">
      <w:r w:rsidRPr="009F5F92">
        <w:rPr>
          <w:rStyle w:val="Style13ptBold"/>
        </w:rPr>
        <w:t xml:space="preserve">Baum ‘3 </w:t>
      </w:r>
      <w:r w:rsidRPr="009F5F92">
        <w:t>[Lawrence; June 2003; Professor of Political Science at Ohio State University, Ph.D. in Political Science from the University of Wisconsin-Madison; Annual Review of Political Science, “The Supreme Court in American Politics,” vol. 6]</w:t>
      </w:r>
    </w:p>
    <w:p w14:paraId="22B6756B" w14:textId="77777777" w:rsidR="000F68E7" w:rsidRPr="009F5F92" w:rsidRDefault="000F68E7" w:rsidP="000F68E7">
      <w:pPr>
        <w:rPr>
          <w:sz w:val="16"/>
        </w:rPr>
      </w:pPr>
      <w:r w:rsidRPr="009F5F92">
        <w:rPr>
          <w:sz w:val="16"/>
        </w:rPr>
        <w:t xml:space="preserve">Participants in politics and even students of politics sometimes take positive responses for granted, </w:t>
      </w:r>
      <w:proofErr w:type="gramStart"/>
      <w:r w:rsidRPr="009F5F92">
        <w:rPr>
          <w:sz w:val="16"/>
        </w:rPr>
        <w:t>assuming that</w:t>
      </w:r>
      <w:proofErr w:type="gramEnd"/>
      <w:r w:rsidRPr="009F5F92">
        <w:rPr>
          <w:sz w:val="16"/>
        </w:rPr>
        <w:t xml:space="preserve"> when the Supreme Court acts, other people follow its lead. In contrast, scholars who study the consequences of the Court's decisions frequently emphasize limits on the Court's power to change government and society. Those limits sometimes are depicted as the result of courts' attributes as policy makers, especially the weaknesses that Alexander Hamilton depicted in Federalist 78. </w:t>
      </w:r>
      <w:r w:rsidRPr="009F5F92">
        <w:rPr>
          <w:rStyle w:val="StyleUnderline"/>
        </w:rPr>
        <w:t>The limitations on the Court's power are</w:t>
      </w:r>
      <w:r w:rsidRPr="009F5F92">
        <w:rPr>
          <w:sz w:val="16"/>
        </w:rPr>
        <w:t xml:space="preserve"> both </w:t>
      </w:r>
      <w:r w:rsidRPr="009F5F92">
        <w:rPr>
          <w:rStyle w:val="StyleUnderline"/>
        </w:rPr>
        <w:t>substantial</w:t>
      </w:r>
      <w:r w:rsidRPr="009F5F92">
        <w:rPr>
          <w:sz w:val="16"/>
        </w:rPr>
        <w:t xml:space="preserve"> and consequential, </w:t>
      </w:r>
      <w:r w:rsidRPr="00510976">
        <w:rPr>
          <w:rStyle w:val="StyleUnderline"/>
        </w:rPr>
        <w:t xml:space="preserve">but it is </w:t>
      </w:r>
      <w:r w:rsidRPr="00510976">
        <w:rPr>
          <w:rStyle w:val="Emphasis"/>
        </w:rPr>
        <w:t>unclear</w:t>
      </w:r>
      <w:r w:rsidRPr="00510976">
        <w:rPr>
          <w:rStyle w:val="StyleUnderline"/>
        </w:rPr>
        <w:t xml:space="preserve"> to </w:t>
      </w:r>
      <w:r w:rsidRPr="00510976">
        <w:rPr>
          <w:rStyle w:val="Emphasis"/>
        </w:rPr>
        <w:t>what extent</w:t>
      </w:r>
      <w:r w:rsidRPr="00510976">
        <w:rPr>
          <w:rStyle w:val="StyleUnderline"/>
        </w:rPr>
        <w:t xml:space="preserve"> these limitations distinguish</w:t>
      </w:r>
      <w:r w:rsidRPr="00510976">
        <w:rPr>
          <w:sz w:val="16"/>
        </w:rPr>
        <w:t xml:space="preserve"> the Court </w:t>
      </w:r>
      <w:r w:rsidRPr="00510976">
        <w:rPr>
          <w:rStyle w:val="StyleUnderline"/>
        </w:rPr>
        <w:t xml:space="preserve">from </w:t>
      </w:r>
      <w:r w:rsidRPr="00510976">
        <w:rPr>
          <w:rStyle w:val="Emphasis"/>
        </w:rPr>
        <w:t>other policy makers</w:t>
      </w:r>
      <w:r w:rsidRPr="00510976">
        <w:rPr>
          <w:sz w:val="16"/>
        </w:rPr>
        <w:t>. Argu</w:t>
      </w:r>
      <w:r w:rsidRPr="009F5F92">
        <w:rPr>
          <w:sz w:val="16"/>
        </w:rPr>
        <w:t xml:space="preserve">ably, </w:t>
      </w:r>
      <w:r w:rsidRPr="009F5F92">
        <w:rPr>
          <w:rStyle w:val="StyleUnderline"/>
        </w:rPr>
        <w:t xml:space="preserve">an </w:t>
      </w:r>
      <w:r w:rsidRPr="009F5F92">
        <w:rPr>
          <w:rStyle w:val="Emphasis"/>
          <w:highlight w:val="cyan"/>
        </w:rPr>
        <w:t>emphasis</w:t>
      </w:r>
      <w:r w:rsidRPr="009F5F92">
        <w:rPr>
          <w:rStyle w:val="StyleUnderline"/>
          <w:highlight w:val="cyan"/>
        </w:rPr>
        <w:t xml:space="preserve"> on</w:t>
      </w:r>
      <w:r w:rsidRPr="009F5F92">
        <w:rPr>
          <w:rStyle w:val="StyleUnderline"/>
        </w:rPr>
        <w:t xml:space="preserve"> the </w:t>
      </w:r>
      <w:r w:rsidRPr="009F5F92">
        <w:rPr>
          <w:rStyle w:val="StyleUnderline"/>
          <w:highlight w:val="cyan"/>
        </w:rPr>
        <w:t>Court</w:t>
      </w:r>
      <w:r w:rsidRPr="009F5F92">
        <w:rPr>
          <w:rStyle w:val="StyleUnderline"/>
        </w:rPr>
        <w:t xml:space="preserve">'s </w:t>
      </w:r>
      <w:r w:rsidRPr="009F5F92">
        <w:rPr>
          <w:rStyle w:val="StyleUnderline"/>
          <w:highlight w:val="cyan"/>
        </w:rPr>
        <w:t xml:space="preserve">weaknesses </w:t>
      </w:r>
      <w:r w:rsidRPr="009F5F92">
        <w:rPr>
          <w:rStyle w:val="Emphasis"/>
          <w:highlight w:val="cyan"/>
        </w:rPr>
        <w:t>obscures</w:t>
      </w:r>
      <w:r w:rsidRPr="009F5F92">
        <w:rPr>
          <w:sz w:val="16"/>
        </w:rPr>
        <w:t xml:space="preserve"> some </w:t>
      </w:r>
      <w:r w:rsidRPr="009F5F92">
        <w:rPr>
          <w:rStyle w:val="StyleUnderline"/>
        </w:rPr>
        <w:t xml:space="preserve">important </w:t>
      </w:r>
      <w:r w:rsidRPr="009F5F92">
        <w:rPr>
          <w:rStyle w:val="StyleUnderline"/>
          <w:highlight w:val="cyan"/>
        </w:rPr>
        <w:t>realities</w:t>
      </w:r>
      <w:r w:rsidRPr="009F5F92">
        <w:rPr>
          <w:rStyle w:val="StyleUnderline"/>
        </w:rPr>
        <w:t xml:space="preserve"> about its role</w:t>
      </w:r>
      <w:r w:rsidRPr="009F5F92">
        <w:rPr>
          <w:sz w:val="16"/>
        </w:rPr>
        <w:t>.</w:t>
      </w:r>
    </w:p>
    <w:p w14:paraId="4CC34C1B" w14:textId="77777777" w:rsidR="000F68E7" w:rsidRPr="009F5F92" w:rsidRDefault="000F68E7" w:rsidP="000F68E7">
      <w:pPr>
        <w:rPr>
          <w:sz w:val="16"/>
        </w:rPr>
      </w:pPr>
      <w:r w:rsidRPr="009F5F92">
        <w:rPr>
          <w:sz w:val="16"/>
        </w:rPr>
        <w:t>Changing Government</w:t>
      </w:r>
    </w:p>
    <w:p w14:paraId="7B4B9786" w14:textId="77777777" w:rsidR="000F68E7" w:rsidRPr="009F5F92" w:rsidRDefault="000F68E7" w:rsidP="000F68E7">
      <w:pPr>
        <w:rPr>
          <w:sz w:val="16"/>
        </w:rPr>
      </w:pPr>
      <w:r w:rsidRPr="009F5F92">
        <w:rPr>
          <w:sz w:val="16"/>
        </w:rPr>
        <w:lastRenderedPageBreak/>
        <w:t xml:space="preserve">The </w:t>
      </w:r>
      <w:r w:rsidRPr="009F5F92">
        <w:rPr>
          <w:rStyle w:val="StyleUnderline"/>
        </w:rPr>
        <w:t>Supreme Court</w:t>
      </w:r>
      <w:r w:rsidRPr="009F5F92">
        <w:rPr>
          <w:sz w:val="16"/>
        </w:rPr>
        <w:t xml:space="preserve"> does not act directly on society. Rather, its </w:t>
      </w:r>
      <w:r w:rsidRPr="009F5F92">
        <w:rPr>
          <w:rStyle w:val="StyleUnderline"/>
        </w:rPr>
        <w:t xml:space="preserve">decisions are </w:t>
      </w:r>
      <w:r w:rsidRPr="009F5F92">
        <w:rPr>
          <w:rStyle w:val="Emphasis"/>
        </w:rPr>
        <w:t>directed</w:t>
      </w:r>
      <w:r w:rsidRPr="009F5F92">
        <w:rPr>
          <w:rStyle w:val="StyleUnderline"/>
        </w:rPr>
        <w:t xml:space="preserve"> at other </w:t>
      </w:r>
      <w:r w:rsidRPr="009F5F92">
        <w:rPr>
          <w:rStyle w:val="Emphasis"/>
        </w:rPr>
        <w:t>public policy makers</w:t>
      </w:r>
      <w:r w:rsidRPr="009F5F92">
        <w:rPr>
          <w:sz w:val="16"/>
        </w:rPr>
        <w:t xml:space="preserve">, usually lower-court judges and administrators, </w:t>
      </w:r>
      <w:r w:rsidRPr="009F5F92">
        <w:rPr>
          <w:rStyle w:val="StyleUnderline"/>
        </w:rPr>
        <w:t xml:space="preserve">in the form of </w:t>
      </w:r>
      <w:r w:rsidRPr="009F5F92">
        <w:rPr>
          <w:rStyle w:val="Emphasis"/>
        </w:rPr>
        <w:t>legal rules</w:t>
      </w:r>
      <w:r w:rsidRPr="009F5F92">
        <w:rPr>
          <w:sz w:val="16"/>
        </w:rPr>
        <w:t xml:space="preserve"> that </w:t>
      </w:r>
      <w:r w:rsidRPr="009F5F92">
        <w:rPr>
          <w:rStyle w:val="StyleUnderline"/>
        </w:rPr>
        <w:t xml:space="preserve">they are asked to implement. In assessing the </w:t>
      </w:r>
      <w:r w:rsidRPr="009F5F92">
        <w:rPr>
          <w:rStyle w:val="Emphasis"/>
        </w:rPr>
        <w:t>Court's efficacy</w:t>
      </w:r>
      <w:r w:rsidRPr="009F5F92">
        <w:rPr>
          <w:sz w:val="16"/>
        </w:rPr>
        <w:t xml:space="preserve">, then, </w:t>
      </w:r>
      <w:r w:rsidRPr="009F5F92">
        <w:rPr>
          <w:rStyle w:val="StyleUnderline"/>
        </w:rPr>
        <w:t xml:space="preserve">the first question is the </w:t>
      </w:r>
      <w:r w:rsidRPr="009F5F92">
        <w:rPr>
          <w:rStyle w:val="Emphasis"/>
        </w:rPr>
        <w:t>extent</w:t>
      </w:r>
      <w:r w:rsidRPr="009F5F92">
        <w:rPr>
          <w:rStyle w:val="StyleUnderline"/>
        </w:rPr>
        <w:t xml:space="preserve"> to which the Court can get</w:t>
      </w:r>
      <w:r w:rsidRPr="009F5F92">
        <w:rPr>
          <w:sz w:val="16"/>
        </w:rPr>
        <w:t xml:space="preserve"> those </w:t>
      </w:r>
      <w:r w:rsidRPr="009F5F92">
        <w:rPr>
          <w:rStyle w:val="StyleUnderline"/>
        </w:rPr>
        <w:t xml:space="preserve">policy makers to </w:t>
      </w:r>
      <w:r w:rsidRPr="009F5F92">
        <w:rPr>
          <w:rStyle w:val="Emphasis"/>
        </w:rPr>
        <w:t>carry out</w:t>
      </w:r>
      <w:r w:rsidRPr="009F5F92">
        <w:rPr>
          <w:rStyle w:val="StyleUnderline"/>
        </w:rPr>
        <w:t xml:space="preserve"> its decisions</w:t>
      </w:r>
      <w:r w:rsidRPr="009F5F92">
        <w:rPr>
          <w:sz w:val="16"/>
        </w:rPr>
        <w:t>.</w:t>
      </w:r>
    </w:p>
    <w:p w14:paraId="1E00E937" w14:textId="77777777" w:rsidR="000F68E7" w:rsidRPr="009F5F92" w:rsidRDefault="000F68E7" w:rsidP="000F68E7">
      <w:pPr>
        <w:rPr>
          <w:sz w:val="16"/>
        </w:rPr>
      </w:pPr>
      <w:r w:rsidRPr="009F5F92">
        <w:rPr>
          <w:rStyle w:val="StyleUnderline"/>
        </w:rPr>
        <w:t xml:space="preserve">Concerted </w:t>
      </w:r>
      <w:r w:rsidRPr="009F5F92">
        <w:rPr>
          <w:rStyle w:val="Emphasis"/>
          <w:highlight w:val="cyan"/>
        </w:rPr>
        <w:t>research</w:t>
      </w:r>
      <w:r w:rsidRPr="009F5F92">
        <w:rPr>
          <w:rStyle w:val="StyleUnderline"/>
          <w:highlight w:val="cyan"/>
        </w:rPr>
        <w:t xml:space="preserve"> on </w:t>
      </w:r>
      <w:r w:rsidRPr="009F5F92">
        <w:rPr>
          <w:rStyle w:val="Emphasis"/>
          <w:highlight w:val="cyan"/>
        </w:rPr>
        <w:t>compliance</w:t>
      </w:r>
      <w:r w:rsidRPr="009F5F92">
        <w:rPr>
          <w:rStyle w:val="StyleUnderline"/>
        </w:rPr>
        <w:t xml:space="preserve"> with Supreme Court decisions</w:t>
      </w:r>
      <w:r w:rsidRPr="009F5F92">
        <w:rPr>
          <w:sz w:val="16"/>
        </w:rPr>
        <w:t xml:space="preserve"> was spurred by the Warren Court. Some of that Court's major interventions met highly visible resistance from judges and administrators, resistance that dispelled any assumption of near-automatic compliance. Most dramatic were the responses to Brown v. Board of Education (1954). Research documented what news reports indicated: Across the Deep South, school boards seldom acted voluntarily to desegregate their systems. Perhaps more surprising, most of the federal district judges who were called upon to enforce Brown evaded the Supreme Court's intent and allowed school districts to continue their noncompliance (Bartley 1969, Peltason 1971).</w:t>
      </w:r>
    </w:p>
    <w:p w14:paraId="23FFAE49" w14:textId="77777777" w:rsidR="000F68E7" w:rsidRPr="009F5F92" w:rsidRDefault="000F68E7" w:rsidP="000F68E7">
      <w:pPr>
        <w:rPr>
          <w:sz w:val="16"/>
        </w:rPr>
      </w:pPr>
      <w:r w:rsidRPr="009F5F92">
        <w:rPr>
          <w:sz w:val="16"/>
        </w:rPr>
        <w:t xml:space="preserve">Studies found widespread noncompliance with other Warren Court interventions. A high proportion of the public schools that included prayers and Bible reading in the school day maintained those practices after the Court prohibited them in 1962 and 1963 (Reich 1968, Way 1968). State courts often balked at applying the Court's expansions of rights for criminal defendants (Canon 1974), and police violations of the Court's procedural rules were widespread (Milner 1971). Altogether, the research inspired by the Warren Court (see </w:t>
      </w:r>
      <w:proofErr w:type="spellStart"/>
      <w:r w:rsidRPr="009F5F92">
        <w:rPr>
          <w:sz w:val="16"/>
        </w:rPr>
        <w:t>Wasby</w:t>
      </w:r>
      <w:proofErr w:type="spellEnd"/>
      <w:r w:rsidRPr="009F5F92">
        <w:rPr>
          <w:sz w:val="16"/>
        </w:rPr>
        <w:t xml:space="preserve"> 1970) left an impression that the Supreme Court enjoyed limited success in shaping the choices of lower court judges and administrators. Startling as this impression was for those who had assumed a high level of compliance with the Court's decisions, it seemed to confirm the depiction of judicial weakness in Federalist 78.</w:t>
      </w:r>
    </w:p>
    <w:p w14:paraId="22CDEF0D" w14:textId="77777777" w:rsidR="000F68E7" w:rsidRPr="009F5F92" w:rsidRDefault="000F68E7" w:rsidP="000F68E7">
      <w:pPr>
        <w:rPr>
          <w:sz w:val="16"/>
        </w:rPr>
      </w:pPr>
      <w:r w:rsidRPr="009F5F92">
        <w:rPr>
          <w:sz w:val="16"/>
        </w:rPr>
        <w:t xml:space="preserve">Yet both this impression and </w:t>
      </w:r>
      <w:r w:rsidRPr="009F5F92">
        <w:rPr>
          <w:rStyle w:val="StyleUnderline"/>
        </w:rPr>
        <w:t>what it suggests</w:t>
      </w:r>
      <w:r w:rsidRPr="009F5F92">
        <w:rPr>
          <w:sz w:val="16"/>
        </w:rPr>
        <w:t xml:space="preserve"> about the Court </w:t>
      </w:r>
      <w:r w:rsidRPr="009F5F92">
        <w:rPr>
          <w:rStyle w:val="StyleUnderline"/>
          <w:highlight w:val="cyan"/>
        </w:rPr>
        <w:t xml:space="preserve">are </w:t>
      </w:r>
      <w:r w:rsidRPr="009F5F92">
        <w:rPr>
          <w:rStyle w:val="Emphasis"/>
          <w:highlight w:val="cyan"/>
        </w:rPr>
        <w:t>misleading</w:t>
      </w:r>
      <w:r w:rsidRPr="009F5F92">
        <w:rPr>
          <w:sz w:val="16"/>
        </w:rPr>
        <w:t xml:space="preserve"> in two respects. First, </w:t>
      </w:r>
      <w:r w:rsidRPr="009F5F92">
        <w:rPr>
          <w:rStyle w:val="StyleUnderline"/>
        </w:rPr>
        <w:t xml:space="preserve">the early research </w:t>
      </w:r>
      <w:r w:rsidRPr="009F5F92">
        <w:rPr>
          <w:rStyle w:val="Emphasis"/>
          <w:highlight w:val="cyan"/>
        </w:rPr>
        <w:t>overstated</w:t>
      </w:r>
      <w:r w:rsidRPr="009F5F92">
        <w:rPr>
          <w:rStyle w:val="StyleUnderline"/>
        </w:rPr>
        <w:t xml:space="preserve"> the </w:t>
      </w:r>
      <w:r w:rsidRPr="009F5F92">
        <w:rPr>
          <w:rStyle w:val="StyleUnderline"/>
          <w:highlight w:val="cyan"/>
        </w:rPr>
        <w:t>Court</w:t>
      </w:r>
      <w:r w:rsidRPr="009F5F92">
        <w:rPr>
          <w:rStyle w:val="StyleUnderline"/>
        </w:rPr>
        <w:t xml:space="preserve">'s </w:t>
      </w:r>
      <w:r w:rsidRPr="009F5F92">
        <w:rPr>
          <w:rStyle w:val="Emphasis"/>
        </w:rPr>
        <w:t xml:space="preserve">implementation </w:t>
      </w:r>
      <w:r w:rsidRPr="009F5F92">
        <w:rPr>
          <w:rStyle w:val="Emphasis"/>
          <w:highlight w:val="cyan"/>
        </w:rPr>
        <w:t>failures</w:t>
      </w:r>
      <w:r w:rsidRPr="009F5F92">
        <w:rPr>
          <w:sz w:val="16"/>
        </w:rPr>
        <w:t xml:space="preserve">. For one thing, </w:t>
      </w:r>
      <w:r w:rsidRPr="009F5F92">
        <w:rPr>
          <w:rStyle w:val="StyleUnderline"/>
        </w:rPr>
        <w:t xml:space="preserve">scholars emphasized failures </w:t>
      </w:r>
      <w:r w:rsidRPr="009F5F92">
        <w:rPr>
          <w:rStyle w:val="Emphasis"/>
          <w:highlight w:val="cyan"/>
        </w:rPr>
        <w:t>more than successes</w:t>
      </w:r>
      <w:r w:rsidRPr="009F5F92">
        <w:rPr>
          <w:sz w:val="16"/>
        </w:rPr>
        <w:t>. Was it more remarkable that so many schools maintained religious exercises prohibited by the Court or that so many others eliminated exercises that had strong public support</w:t>
      </w:r>
      <w:r w:rsidRPr="00510976">
        <w:rPr>
          <w:sz w:val="16"/>
        </w:rPr>
        <w:t xml:space="preserve">? </w:t>
      </w:r>
      <w:r w:rsidRPr="00510976">
        <w:rPr>
          <w:rStyle w:val="StyleUnderline"/>
        </w:rPr>
        <w:t xml:space="preserve">The </w:t>
      </w:r>
      <w:r w:rsidRPr="00510976">
        <w:rPr>
          <w:rStyle w:val="Emphasis"/>
        </w:rPr>
        <w:t>absence</w:t>
      </w:r>
      <w:r w:rsidRPr="00510976">
        <w:rPr>
          <w:rStyle w:val="StyleUnderline"/>
        </w:rPr>
        <w:t xml:space="preserve"> of desegregation in the Deep South</w:t>
      </w:r>
      <w:r w:rsidRPr="00510976">
        <w:rPr>
          <w:sz w:val="16"/>
        </w:rPr>
        <w:t xml:space="preserve"> in the decade after Brown </w:t>
      </w:r>
      <w:r w:rsidRPr="00510976">
        <w:rPr>
          <w:rStyle w:val="StyleUnderline"/>
        </w:rPr>
        <w:t>was noteworthy, but so was the</w:t>
      </w:r>
      <w:r w:rsidRPr="00510976">
        <w:rPr>
          <w:sz w:val="16"/>
        </w:rPr>
        <w:t xml:space="preserve"> gradual </w:t>
      </w:r>
      <w:r w:rsidRPr="00510976">
        <w:rPr>
          <w:rStyle w:val="Emphasis"/>
        </w:rPr>
        <w:t>elimination</w:t>
      </w:r>
      <w:r w:rsidRPr="00510976">
        <w:rPr>
          <w:rStyle w:val="StyleUnderline"/>
        </w:rPr>
        <w:t xml:space="preserve"> of</w:t>
      </w:r>
      <w:r w:rsidRPr="00510976">
        <w:rPr>
          <w:sz w:val="16"/>
        </w:rPr>
        <w:t xml:space="preserve"> school </w:t>
      </w:r>
      <w:r w:rsidRPr="00510976">
        <w:rPr>
          <w:rStyle w:val="StyleUnderline"/>
        </w:rPr>
        <w:t>segregation in the border states</w:t>
      </w:r>
      <w:r w:rsidRPr="00510976">
        <w:rPr>
          <w:sz w:val="16"/>
        </w:rPr>
        <w:t xml:space="preserve">. Moreover, </w:t>
      </w:r>
      <w:r w:rsidRPr="00510976">
        <w:rPr>
          <w:rStyle w:val="StyleUnderline"/>
        </w:rPr>
        <w:t xml:space="preserve">this research </w:t>
      </w:r>
      <w:r w:rsidRPr="009F5F92">
        <w:rPr>
          <w:rStyle w:val="StyleUnderline"/>
          <w:highlight w:val="cyan"/>
        </w:rPr>
        <w:t>reflected</w:t>
      </w:r>
      <w:r w:rsidRPr="009F5F92">
        <w:rPr>
          <w:rStyle w:val="StyleUnderline"/>
        </w:rPr>
        <w:t xml:space="preserve"> a </w:t>
      </w:r>
      <w:r w:rsidRPr="009F5F92">
        <w:rPr>
          <w:rStyle w:val="Emphasis"/>
        </w:rPr>
        <w:t xml:space="preserve">strong </w:t>
      </w:r>
      <w:r w:rsidRPr="009F5F92">
        <w:rPr>
          <w:rStyle w:val="Emphasis"/>
          <w:highlight w:val="cyan"/>
        </w:rPr>
        <w:t>selection bias</w:t>
      </w:r>
      <w:r w:rsidRPr="009F5F92">
        <w:rPr>
          <w:sz w:val="16"/>
        </w:rPr>
        <w:t xml:space="preserve"> in that </w:t>
      </w:r>
      <w:r w:rsidRPr="009F5F92">
        <w:rPr>
          <w:rStyle w:val="StyleUnderline"/>
        </w:rPr>
        <w:t>scholars were attracted to</w:t>
      </w:r>
      <w:r w:rsidRPr="009F5F92">
        <w:rPr>
          <w:sz w:val="16"/>
        </w:rPr>
        <w:t xml:space="preserve"> the study of </w:t>
      </w:r>
      <w:r w:rsidRPr="009F5F92">
        <w:rPr>
          <w:rStyle w:val="StyleUnderline"/>
        </w:rPr>
        <w:t xml:space="preserve">decisions that had run into </w:t>
      </w:r>
      <w:r w:rsidRPr="009F5F92">
        <w:rPr>
          <w:rStyle w:val="Emphasis"/>
        </w:rPr>
        <w:t>visible</w:t>
      </w:r>
      <w:r w:rsidRPr="009F5F92">
        <w:rPr>
          <w:rStyle w:val="StyleUnderline"/>
        </w:rPr>
        <w:t xml:space="preserve"> implementation </w:t>
      </w:r>
      <w:r w:rsidRPr="00510976">
        <w:rPr>
          <w:rStyle w:val="StyleUnderline"/>
        </w:rPr>
        <w:t xml:space="preserve">problems. </w:t>
      </w:r>
      <w:r w:rsidRPr="00510976">
        <w:rPr>
          <w:rStyle w:val="Emphasis"/>
        </w:rPr>
        <w:t>Later research</w:t>
      </w:r>
      <w:r w:rsidRPr="00510976">
        <w:rPr>
          <w:rStyle w:val="StyleUnderline"/>
        </w:rPr>
        <w:t xml:space="preserve"> that </w:t>
      </w:r>
      <w:r w:rsidRPr="00510976">
        <w:rPr>
          <w:rStyle w:val="Emphasis"/>
        </w:rPr>
        <w:t>avoided</w:t>
      </w:r>
      <w:r w:rsidRPr="00510976">
        <w:rPr>
          <w:rStyle w:val="StyleUnderline"/>
        </w:rPr>
        <w:t xml:space="preserve"> this bias indicates that, at least</w:t>
      </w:r>
      <w:r w:rsidRPr="009F5F92">
        <w:rPr>
          <w:rStyle w:val="StyleUnderline"/>
        </w:rPr>
        <w:t xml:space="preserve"> </w:t>
      </w:r>
      <w:r w:rsidRPr="009F5F92">
        <w:rPr>
          <w:rStyle w:val="StyleUnderline"/>
          <w:highlight w:val="cyan"/>
        </w:rPr>
        <w:t xml:space="preserve">at the </w:t>
      </w:r>
      <w:r w:rsidRPr="009F5F92">
        <w:rPr>
          <w:rStyle w:val="Emphasis"/>
          <w:highlight w:val="cyan"/>
        </w:rPr>
        <w:t>federal level</w:t>
      </w:r>
      <w:r w:rsidRPr="009F5F92">
        <w:rPr>
          <w:rStyle w:val="StyleUnderline"/>
          <w:highlight w:val="cyan"/>
        </w:rPr>
        <w:t>, judges</w:t>
      </w:r>
      <w:r w:rsidRPr="009F5F92">
        <w:rPr>
          <w:sz w:val="16"/>
        </w:rPr>
        <w:t xml:space="preserve"> and administrators </w:t>
      </w:r>
      <w:r w:rsidRPr="009F5F92">
        <w:rPr>
          <w:rStyle w:val="Emphasis"/>
          <w:highlight w:val="cyan"/>
        </w:rPr>
        <w:t>respond</w:t>
      </w:r>
      <w:r w:rsidRPr="009F5F92">
        <w:rPr>
          <w:sz w:val="16"/>
        </w:rPr>
        <w:t xml:space="preserve"> more </w:t>
      </w:r>
      <w:r w:rsidRPr="009F5F92">
        <w:rPr>
          <w:rStyle w:val="Emphasis"/>
          <w:highlight w:val="cyan"/>
        </w:rPr>
        <w:t>favorably</w:t>
      </w:r>
      <w:r w:rsidRPr="009F5F92">
        <w:rPr>
          <w:rStyle w:val="StyleUnderline"/>
        </w:rPr>
        <w:t xml:space="preserve"> to Supreme Court decisions </w:t>
      </w:r>
      <w:r w:rsidRPr="009F5F92">
        <w:rPr>
          <w:sz w:val="16"/>
        </w:rPr>
        <w:t xml:space="preserve">in general than the early research suggested (Johnson 1987, </w:t>
      </w:r>
      <w:proofErr w:type="spellStart"/>
      <w:r w:rsidRPr="009F5F92">
        <w:rPr>
          <w:sz w:val="16"/>
        </w:rPr>
        <w:t>Songer</w:t>
      </w:r>
      <w:proofErr w:type="spellEnd"/>
      <w:r w:rsidRPr="009F5F92">
        <w:rPr>
          <w:sz w:val="16"/>
        </w:rPr>
        <w:t xml:space="preserve"> et al. 1994, Stidham &amp; Carp 1982, </w:t>
      </w:r>
      <w:proofErr w:type="spellStart"/>
      <w:r w:rsidRPr="009F5F92">
        <w:rPr>
          <w:sz w:val="16"/>
        </w:rPr>
        <w:t>Songer</w:t>
      </w:r>
      <w:proofErr w:type="spellEnd"/>
      <w:r w:rsidRPr="009F5F92">
        <w:rPr>
          <w:sz w:val="16"/>
        </w:rPr>
        <w:t xml:space="preserve"> 1987, </w:t>
      </w:r>
      <w:proofErr w:type="spellStart"/>
      <w:r w:rsidRPr="009F5F92">
        <w:rPr>
          <w:sz w:val="16"/>
        </w:rPr>
        <w:t>Songer</w:t>
      </w:r>
      <w:proofErr w:type="spellEnd"/>
      <w:r w:rsidRPr="009F5F92">
        <w:rPr>
          <w:sz w:val="16"/>
        </w:rPr>
        <w:t xml:space="preserve"> &amp; Sheehan 1990, Spriggs 1997; see Canon &amp; Johnson 1999).</w:t>
      </w:r>
    </w:p>
    <w:p w14:paraId="515898F8" w14:textId="77777777" w:rsidR="000F68E7" w:rsidRPr="009F5F92" w:rsidRDefault="000F68E7" w:rsidP="000F68E7">
      <w:pPr>
        <w:rPr>
          <w:sz w:val="16"/>
        </w:rPr>
      </w:pPr>
      <w:r w:rsidRPr="009F5F92">
        <w:rPr>
          <w:sz w:val="16"/>
        </w:rPr>
        <w:t xml:space="preserve">Second, the </w:t>
      </w:r>
      <w:r w:rsidRPr="009F5F92">
        <w:rPr>
          <w:rStyle w:val="StyleUnderline"/>
        </w:rPr>
        <w:t>early research</w:t>
      </w:r>
      <w:r w:rsidRPr="009F5F92">
        <w:rPr>
          <w:sz w:val="16"/>
        </w:rPr>
        <w:t xml:space="preserve"> typically </w:t>
      </w:r>
      <w:r w:rsidRPr="009F5F92">
        <w:rPr>
          <w:rStyle w:val="StyleUnderline"/>
        </w:rPr>
        <w:t>treated</w:t>
      </w:r>
      <w:r w:rsidRPr="009F5F92">
        <w:rPr>
          <w:sz w:val="16"/>
        </w:rPr>
        <w:t xml:space="preserve"> implementation of </w:t>
      </w:r>
      <w:r w:rsidRPr="009F5F92">
        <w:rPr>
          <w:rStyle w:val="StyleUnderline"/>
        </w:rPr>
        <w:t xml:space="preserve">Supreme Court decisions as a </w:t>
      </w:r>
      <w:r w:rsidRPr="009F5F92">
        <w:rPr>
          <w:rStyle w:val="Emphasis"/>
        </w:rPr>
        <w:t>unique</w:t>
      </w:r>
      <w:r w:rsidRPr="009F5F92">
        <w:rPr>
          <w:rStyle w:val="StyleUnderline"/>
        </w:rPr>
        <w:t xml:space="preserve"> phenomenon</w:t>
      </w:r>
      <w:r w:rsidRPr="009F5F92">
        <w:rPr>
          <w:sz w:val="16"/>
        </w:rPr>
        <w:t xml:space="preserve">. Scholarship on imperfect hierarchy elsewhere in government (e.g., Kaufman 1960, Pressman &amp; </w:t>
      </w:r>
      <w:proofErr w:type="spellStart"/>
      <w:r w:rsidRPr="009F5F92">
        <w:rPr>
          <w:sz w:val="16"/>
        </w:rPr>
        <w:t>Wildavsky</w:t>
      </w:r>
      <w:proofErr w:type="spellEnd"/>
      <w:r w:rsidRPr="009F5F92">
        <w:rPr>
          <w:sz w:val="16"/>
        </w:rPr>
        <w:t xml:space="preserve"> 1973) and in work organizations (e.g., Mechanic 1962, Crozier 1964) had little impact on the judicial research. </w:t>
      </w:r>
      <w:proofErr w:type="gramStart"/>
      <w:r w:rsidRPr="009F5F92">
        <w:rPr>
          <w:sz w:val="16"/>
        </w:rPr>
        <w:t>As a consequence</w:t>
      </w:r>
      <w:proofErr w:type="gramEnd"/>
      <w:r w:rsidRPr="009F5F92">
        <w:rPr>
          <w:sz w:val="16"/>
        </w:rPr>
        <w:t xml:space="preserve">, </w:t>
      </w:r>
      <w:r w:rsidRPr="009F5F92">
        <w:rPr>
          <w:rStyle w:val="StyleUnderline"/>
        </w:rPr>
        <w:t xml:space="preserve">judicial scholars </w:t>
      </w:r>
      <w:r w:rsidRPr="00510976">
        <w:rPr>
          <w:rStyle w:val="StyleUnderline"/>
        </w:rPr>
        <w:t xml:space="preserve">seldom considered </w:t>
      </w:r>
      <w:r w:rsidRPr="00EE0D85">
        <w:rPr>
          <w:rStyle w:val="StyleUnderline"/>
        </w:rPr>
        <w:t xml:space="preserve">whether </w:t>
      </w:r>
      <w:r w:rsidRPr="00EE0D85">
        <w:rPr>
          <w:rStyle w:val="Emphasis"/>
        </w:rPr>
        <w:t>noncompliance</w:t>
      </w:r>
      <w:r w:rsidRPr="00EE0D85">
        <w:rPr>
          <w:rStyle w:val="StyleUnderline"/>
        </w:rPr>
        <w:t xml:space="preserve"> with Supreme Court decisions resulted</w:t>
      </w:r>
      <w:r w:rsidRPr="00EE0D85">
        <w:rPr>
          <w:sz w:val="16"/>
        </w:rPr>
        <w:t xml:space="preserve"> chiefly </w:t>
      </w:r>
      <w:r w:rsidRPr="00EE0D85">
        <w:rPr>
          <w:rStyle w:val="StyleUnderline"/>
        </w:rPr>
        <w:t xml:space="preserve">from </w:t>
      </w:r>
      <w:r w:rsidRPr="00EE0D85">
        <w:rPr>
          <w:rStyle w:val="Emphasis"/>
        </w:rPr>
        <w:t>universal</w:t>
      </w:r>
      <w:r w:rsidRPr="00EE0D85">
        <w:rPr>
          <w:rStyle w:val="StyleUnderline"/>
        </w:rPr>
        <w:t xml:space="preserve"> imperfections</w:t>
      </w:r>
      <w:r w:rsidRPr="00EE0D85">
        <w:rPr>
          <w:sz w:val="16"/>
        </w:rPr>
        <w:t xml:space="preserve"> in implementation </w:t>
      </w:r>
      <w:r w:rsidRPr="00EE0D85">
        <w:rPr>
          <w:rStyle w:val="StyleUnderline"/>
        </w:rPr>
        <w:t xml:space="preserve">rather than </w:t>
      </w:r>
      <w:r w:rsidRPr="00EE0D85">
        <w:rPr>
          <w:rStyle w:val="Emphasis"/>
        </w:rPr>
        <w:t>special weaknesses</w:t>
      </w:r>
      <w:r w:rsidRPr="00EE0D85">
        <w:rPr>
          <w:rStyle w:val="StyleUnderline"/>
        </w:rPr>
        <w:t xml:space="preserve"> of courts. The first possibility has become</w:t>
      </w:r>
      <w:r w:rsidRPr="00EE0D85">
        <w:rPr>
          <w:sz w:val="16"/>
        </w:rPr>
        <w:t xml:space="preserve"> even </w:t>
      </w:r>
      <w:r w:rsidRPr="00EE0D85">
        <w:rPr>
          <w:rStyle w:val="StyleUnderline"/>
        </w:rPr>
        <w:t>more credible</w:t>
      </w:r>
      <w:r w:rsidRPr="00EE0D85">
        <w:rPr>
          <w:sz w:val="16"/>
        </w:rPr>
        <w:t xml:space="preserve"> with the accumulation of research on policy implementation (e.g., Lipsky 1980, Wilson 1989, Brehm &amp; Gates 1997).</w:t>
      </w:r>
    </w:p>
    <w:p w14:paraId="4EF1345D" w14:textId="77777777" w:rsidR="000F68E7" w:rsidRPr="009F5F92" w:rsidRDefault="000F68E7" w:rsidP="000F68E7">
      <w:pPr>
        <w:rPr>
          <w:sz w:val="16"/>
        </w:rPr>
      </w:pPr>
      <w:r w:rsidRPr="009F5F92">
        <w:rPr>
          <w:sz w:val="16"/>
        </w:rPr>
        <w:t>In recent years, some scholars with a strategic perspective have analyzed relationships between the Supreme Court and lower courts in formal terms, terms that facilitate comparison between implementation processes in the judiciary and hierarchical relationships in other settings (</w:t>
      </w:r>
      <w:proofErr w:type="spellStart"/>
      <w:r w:rsidRPr="009F5F92">
        <w:rPr>
          <w:sz w:val="16"/>
        </w:rPr>
        <w:t>Kornhauser</w:t>
      </w:r>
      <w:proofErr w:type="spellEnd"/>
      <w:r w:rsidRPr="009F5F92">
        <w:rPr>
          <w:sz w:val="16"/>
        </w:rPr>
        <w:t xml:space="preserve"> 1995, Hammond et al. 2001; see Brehm &amp; Gates 1997, pp. 13–20). </w:t>
      </w:r>
      <w:r w:rsidRPr="009F5F92">
        <w:rPr>
          <w:rStyle w:val="StyleUnderline"/>
        </w:rPr>
        <w:t>Especially important is</w:t>
      </w:r>
      <w:r w:rsidRPr="009F5F92">
        <w:rPr>
          <w:sz w:val="16"/>
        </w:rPr>
        <w:t xml:space="preserve"> collaborative work by Segal, </w:t>
      </w:r>
      <w:proofErr w:type="spellStart"/>
      <w:r w:rsidRPr="009F5F92">
        <w:rPr>
          <w:sz w:val="16"/>
        </w:rPr>
        <w:t>Songer</w:t>
      </w:r>
      <w:proofErr w:type="spellEnd"/>
      <w:r w:rsidRPr="009F5F92">
        <w:rPr>
          <w:sz w:val="16"/>
        </w:rPr>
        <w:t>, and Cameron (</w:t>
      </w:r>
      <w:proofErr w:type="spellStart"/>
      <w:r w:rsidRPr="009F5F92">
        <w:rPr>
          <w:sz w:val="16"/>
        </w:rPr>
        <w:t>Songer</w:t>
      </w:r>
      <w:proofErr w:type="spellEnd"/>
      <w:r w:rsidRPr="009F5F92">
        <w:rPr>
          <w:sz w:val="16"/>
        </w:rPr>
        <w:t xml:space="preserve"> et al. 1994, 1995, Cameron et al. 2000), who have employed </w:t>
      </w:r>
      <w:r w:rsidRPr="009F5F92">
        <w:rPr>
          <w:rStyle w:val="Emphasis"/>
        </w:rPr>
        <w:t>principal</w:t>
      </w:r>
      <w:r w:rsidRPr="009F5F92">
        <w:rPr>
          <w:rStyle w:val="StyleUnderline"/>
        </w:rPr>
        <w:t>-</w:t>
      </w:r>
      <w:r w:rsidRPr="009F5F92">
        <w:rPr>
          <w:rStyle w:val="Emphasis"/>
        </w:rPr>
        <w:t>agent</w:t>
      </w:r>
      <w:r w:rsidRPr="009F5F92">
        <w:rPr>
          <w:rStyle w:val="StyleUnderline"/>
        </w:rPr>
        <w:t xml:space="preserve"> theory to guide empirical studies</w:t>
      </w:r>
      <w:r w:rsidRPr="009F5F92">
        <w:rPr>
          <w:sz w:val="16"/>
        </w:rPr>
        <w:t xml:space="preserve"> of the relationship between the Supreme Court and federal courts of appeals.</w:t>
      </w:r>
    </w:p>
    <w:p w14:paraId="1672BE90" w14:textId="77777777" w:rsidR="000F68E7" w:rsidRPr="009F5F92" w:rsidRDefault="000F68E7" w:rsidP="000F68E7">
      <w:pPr>
        <w:rPr>
          <w:sz w:val="16"/>
        </w:rPr>
      </w:pPr>
      <w:r w:rsidRPr="009F5F92">
        <w:rPr>
          <w:sz w:val="16"/>
        </w:rPr>
        <w:lastRenderedPageBreak/>
        <w:t>Even in this new wave of research, however, there has been little systematic comparison between courts and other policy enactors. The natural comparison is between the Supreme Court and Congress, each of which acts to shape administrative policy. It is reasonable to posit that Congress does better in getting what it wants from administrators, because its powers (especially fiscal) and its capacity to monitor the bureaucracy are appreciably stronger. The sequences of events that overcame school segregation and racial barriers to voting in the Deep South support that hypothesis. But it remains essentially untested, in part because good tests are difficult to design. Thus, we still know little about the relative success of implementation for legislative and judicial policies.</w:t>
      </w:r>
    </w:p>
    <w:p w14:paraId="4B054792" w14:textId="77777777" w:rsidR="000F68E7" w:rsidRPr="009F5F92" w:rsidRDefault="000F68E7" w:rsidP="000F68E7">
      <w:pPr>
        <w:rPr>
          <w:sz w:val="16"/>
        </w:rPr>
      </w:pPr>
      <w:r w:rsidRPr="009F5F92">
        <w:rPr>
          <w:sz w:val="16"/>
        </w:rPr>
        <w:t xml:space="preserve">Once we know more about the implementation of the Court's decisions in absolute and relative terms, </w:t>
      </w:r>
      <w:r w:rsidRPr="009F5F92">
        <w:rPr>
          <w:rStyle w:val="StyleUnderline"/>
        </w:rPr>
        <w:t>the most important question might</w:t>
      </w:r>
      <w:r w:rsidRPr="009F5F92">
        <w:rPr>
          <w:sz w:val="16"/>
        </w:rPr>
        <w:t xml:space="preserve"> well </w:t>
      </w:r>
      <w:r w:rsidRPr="009F5F92">
        <w:rPr>
          <w:rStyle w:val="StyleUnderline"/>
        </w:rPr>
        <w:t xml:space="preserve">be </w:t>
      </w:r>
      <w:r w:rsidRPr="00510976">
        <w:rPr>
          <w:rStyle w:val="StyleUnderline"/>
        </w:rPr>
        <w:t xml:space="preserve">why </w:t>
      </w:r>
      <w:r w:rsidRPr="00510976">
        <w:rPr>
          <w:rStyle w:val="Emphasis"/>
        </w:rPr>
        <w:t>implementation</w:t>
      </w:r>
      <w:r w:rsidRPr="00510976">
        <w:rPr>
          <w:rStyle w:val="StyleUnderline"/>
        </w:rPr>
        <w:t xml:space="preserve"> is </w:t>
      </w:r>
      <w:r w:rsidRPr="00510976">
        <w:rPr>
          <w:rStyle w:val="Emphasis"/>
        </w:rPr>
        <w:t>as successful</w:t>
      </w:r>
      <w:r w:rsidRPr="00510976">
        <w:rPr>
          <w:rStyle w:val="StyleUnderline"/>
        </w:rPr>
        <w:t xml:space="preserve"> as it is. The Court's limited</w:t>
      </w:r>
      <w:r w:rsidRPr="00510976">
        <w:rPr>
          <w:sz w:val="16"/>
        </w:rPr>
        <w:t xml:space="preserve"> concrete </w:t>
      </w:r>
      <w:r w:rsidRPr="00510976">
        <w:rPr>
          <w:rStyle w:val="StyleUnderline"/>
        </w:rPr>
        <w:t>powers</w:t>
      </w:r>
      <w:r w:rsidRPr="00510976">
        <w:rPr>
          <w:sz w:val="16"/>
        </w:rPr>
        <w:t xml:space="preserve"> would </w:t>
      </w:r>
      <w:r w:rsidRPr="00510976">
        <w:rPr>
          <w:rStyle w:val="StyleUnderline"/>
        </w:rPr>
        <w:t>seem to aggravate</w:t>
      </w:r>
      <w:r w:rsidRPr="00510976">
        <w:rPr>
          <w:sz w:val="16"/>
        </w:rPr>
        <w:t xml:space="preserve"> the </w:t>
      </w:r>
      <w:r w:rsidRPr="00510976">
        <w:rPr>
          <w:rStyle w:val="StyleUnderline"/>
        </w:rPr>
        <w:t>difficulties</w:t>
      </w:r>
      <w:r w:rsidRPr="00510976">
        <w:rPr>
          <w:sz w:val="16"/>
        </w:rPr>
        <w:t xml:space="preserve"> faced by all organizational leaders, </w:t>
      </w:r>
      <w:r w:rsidRPr="00510976">
        <w:rPr>
          <w:rStyle w:val="StyleUnderline"/>
        </w:rPr>
        <w:t xml:space="preserve">so why do judges and administrators </w:t>
      </w:r>
      <w:r w:rsidRPr="00510976">
        <w:rPr>
          <w:rStyle w:val="Emphasis"/>
        </w:rPr>
        <w:t>follow the Court's lead</w:t>
      </w:r>
      <w:r w:rsidRPr="00510976">
        <w:rPr>
          <w:rStyle w:val="StyleUnderline"/>
        </w:rPr>
        <w:t xml:space="preserve"> so </w:t>
      </w:r>
      <w:r w:rsidRPr="00510976">
        <w:rPr>
          <w:rStyle w:val="Emphasis"/>
        </w:rPr>
        <w:t>frequently</w:t>
      </w:r>
      <w:r w:rsidRPr="00510976">
        <w:rPr>
          <w:rStyle w:val="StyleUnderline"/>
        </w:rPr>
        <w:t>?</w:t>
      </w:r>
      <w:r w:rsidRPr="009F5F92">
        <w:rPr>
          <w:rStyle w:val="StyleUnderline"/>
        </w:rPr>
        <w:t xml:space="preserve"> Within the judiciary</w:t>
      </w:r>
      <w:r w:rsidRPr="009F5F92">
        <w:rPr>
          <w:sz w:val="16"/>
        </w:rPr>
        <w:t xml:space="preserve">, part of </w:t>
      </w:r>
      <w:r w:rsidRPr="009F5F92">
        <w:rPr>
          <w:rStyle w:val="StyleUnderline"/>
        </w:rPr>
        <w:t xml:space="preserve">the answer undoubtedly lies in </w:t>
      </w:r>
      <w:r w:rsidRPr="009F5F92">
        <w:rPr>
          <w:rStyle w:val="Emphasis"/>
          <w:highlight w:val="cyan"/>
        </w:rPr>
        <w:t>selection</w:t>
      </w:r>
      <w:r w:rsidRPr="009F5F92">
        <w:rPr>
          <w:rStyle w:val="StyleUnderline"/>
          <w:highlight w:val="cyan"/>
        </w:rPr>
        <w:t xml:space="preserve"> and </w:t>
      </w:r>
      <w:r w:rsidRPr="009F5F92">
        <w:rPr>
          <w:rStyle w:val="Emphasis"/>
          <w:highlight w:val="cyan"/>
        </w:rPr>
        <w:t>socialization</w:t>
      </w:r>
      <w:r w:rsidRPr="009F5F92">
        <w:rPr>
          <w:rStyle w:val="Emphasis"/>
        </w:rPr>
        <w:t xml:space="preserve"> processes</w:t>
      </w:r>
      <w:r w:rsidRPr="009F5F92">
        <w:rPr>
          <w:rStyle w:val="StyleUnderline"/>
        </w:rPr>
        <w:t xml:space="preserve"> that </w:t>
      </w:r>
      <w:r w:rsidRPr="009F5F92">
        <w:rPr>
          <w:rStyle w:val="StyleUnderline"/>
          <w:highlight w:val="cyan"/>
        </w:rPr>
        <w:t xml:space="preserve">enhance </w:t>
      </w:r>
      <w:r w:rsidRPr="009F5F92">
        <w:rPr>
          <w:rStyle w:val="Emphasis"/>
          <w:highlight w:val="cyan"/>
        </w:rPr>
        <w:t>agreement</w:t>
      </w:r>
      <w:r w:rsidRPr="009F5F92">
        <w:rPr>
          <w:rStyle w:val="StyleUnderline"/>
        </w:rPr>
        <w:t xml:space="preserve"> about legal policy </w:t>
      </w:r>
      <w:r w:rsidRPr="009F5F92">
        <w:rPr>
          <w:rStyle w:val="StyleUnderline"/>
          <w:highlight w:val="cyan"/>
        </w:rPr>
        <w:t xml:space="preserve">and </w:t>
      </w:r>
      <w:r w:rsidRPr="009F5F92">
        <w:rPr>
          <w:rStyle w:val="Emphasis"/>
          <w:highlight w:val="cyan"/>
        </w:rPr>
        <w:t>acceptance</w:t>
      </w:r>
      <w:r w:rsidRPr="009F5F92">
        <w:rPr>
          <w:rStyle w:val="StyleUnderline"/>
          <w:highlight w:val="cyan"/>
        </w:rPr>
        <w:t xml:space="preserve"> of</w:t>
      </w:r>
      <w:r w:rsidRPr="009F5F92">
        <w:rPr>
          <w:rStyle w:val="StyleUnderline"/>
        </w:rPr>
        <w:t xml:space="preserve"> hierarchical </w:t>
      </w:r>
      <w:r w:rsidRPr="009F5F92">
        <w:rPr>
          <w:rStyle w:val="StyleUnderline"/>
          <w:highlight w:val="cyan"/>
        </w:rPr>
        <w:t>authority</w:t>
      </w:r>
      <w:r w:rsidRPr="00510976">
        <w:rPr>
          <w:rStyle w:val="StyleUnderline"/>
        </w:rPr>
        <w:t>. Even</w:t>
      </w:r>
      <w:r w:rsidRPr="009F5F92">
        <w:rPr>
          <w:rStyle w:val="StyleUnderline"/>
        </w:rPr>
        <w:t xml:space="preserve"> the Court's </w:t>
      </w:r>
      <w:r w:rsidRPr="009F5F92">
        <w:rPr>
          <w:rStyle w:val="Emphasis"/>
          <w:highlight w:val="cyan"/>
        </w:rPr>
        <w:t>limited powers</w:t>
      </w:r>
      <w:r w:rsidRPr="009F5F92">
        <w:rPr>
          <w:rStyle w:val="StyleUnderline"/>
          <w:highlight w:val="cyan"/>
        </w:rPr>
        <w:t xml:space="preserve"> may be </w:t>
      </w:r>
      <w:r w:rsidRPr="009F5F92">
        <w:rPr>
          <w:rStyle w:val="Emphasis"/>
          <w:highlight w:val="cyan"/>
        </w:rPr>
        <w:t>sufficient</w:t>
      </w:r>
      <w:r w:rsidRPr="009F5F92">
        <w:rPr>
          <w:rStyle w:val="StyleUnderline"/>
        </w:rPr>
        <w:t xml:space="preserve"> to rein in administrators</w:t>
      </w:r>
      <w:r w:rsidRPr="009F5F92">
        <w:rPr>
          <w:sz w:val="16"/>
        </w:rPr>
        <w:t xml:space="preserve">, especially in the era of broad legal mobilization that Epp has described: Groups that undertake litigation campaigns to achieve favorable precedents can also litigate against organizations that refuse to accept those precedents. Both judges and administrators may reduce their decision costs by using the Court's legal rules as a guide. In any event, </w:t>
      </w:r>
      <w:r w:rsidRPr="009F5F92">
        <w:rPr>
          <w:rStyle w:val="StyleUnderline"/>
        </w:rPr>
        <w:t xml:space="preserve">the </w:t>
      </w:r>
      <w:r w:rsidRPr="009F5F92">
        <w:rPr>
          <w:rStyle w:val="Emphasis"/>
        </w:rPr>
        <w:t>relationship</w:t>
      </w:r>
      <w:r w:rsidRPr="009F5F92">
        <w:rPr>
          <w:rStyle w:val="StyleUnderline"/>
        </w:rPr>
        <w:t xml:space="preserve"> between the </w:t>
      </w:r>
      <w:r w:rsidRPr="009F5F92">
        <w:rPr>
          <w:rStyle w:val="Emphasis"/>
        </w:rPr>
        <w:t>Court</w:t>
      </w:r>
      <w:r w:rsidRPr="009F5F92">
        <w:rPr>
          <w:rStyle w:val="StyleUnderline"/>
        </w:rPr>
        <w:t xml:space="preserve"> and </w:t>
      </w:r>
      <w:r w:rsidRPr="009F5F92">
        <w:rPr>
          <w:rStyle w:val="Emphasis"/>
        </w:rPr>
        <w:t>policy makers</w:t>
      </w:r>
      <w:r w:rsidRPr="009F5F92">
        <w:rPr>
          <w:rStyle w:val="StyleUnderline"/>
        </w:rPr>
        <w:t xml:space="preserve"> who implement</w:t>
      </w:r>
      <w:r w:rsidRPr="009F5F92">
        <w:rPr>
          <w:sz w:val="16"/>
        </w:rPr>
        <w:t xml:space="preserve"> its </w:t>
      </w:r>
      <w:r w:rsidRPr="009F5F92">
        <w:rPr>
          <w:rStyle w:val="StyleUnderline"/>
        </w:rPr>
        <w:t>policies may be an especially good subject</w:t>
      </w:r>
      <w:r w:rsidRPr="009F5F92">
        <w:rPr>
          <w:sz w:val="16"/>
        </w:rPr>
        <w:t xml:space="preserve"> for studies </w:t>
      </w:r>
      <w:r w:rsidRPr="009F5F92">
        <w:rPr>
          <w:rStyle w:val="StyleUnderline"/>
        </w:rPr>
        <w:t xml:space="preserve">to probe the forces that reduce </w:t>
      </w:r>
      <w:r w:rsidRPr="009F5F92">
        <w:rPr>
          <w:rStyle w:val="Emphasis"/>
        </w:rPr>
        <w:t>centrifugal tendencies</w:t>
      </w:r>
      <w:r w:rsidRPr="009F5F92">
        <w:rPr>
          <w:rStyle w:val="StyleUnderline"/>
        </w:rPr>
        <w:t xml:space="preserve"> in hierarchies</w:t>
      </w:r>
      <w:r w:rsidRPr="009F5F92">
        <w:rPr>
          <w:sz w:val="16"/>
        </w:rPr>
        <w:t>.</w:t>
      </w:r>
    </w:p>
    <w:p w14:paraId="24977ACA" w14:textId="77777777" w:rsidR="000F68E7" w:rsidRPr="009F5F92" w:rsidRDefault="000F68E7" w:rsidP="000F68E7">
      <w:pPr>
        <w:pStyle w:val="Heading4"/>
        <w:rPr>
          <w:rFonts w:cs="Calibri"/>
        </w:rPr>
      </w:pPr>
      <w:r w:rsidRPr="009F5F92">
        <w:rPr>
          <w:rFonts w:cs="Calibri"/>
        </w:rPr>
        <w:t xml:space="preserve">It'll be enforced through </w:t>
      </w:r>
      <w:r w:rsidRPr="009F5F92">
        <w:rPr>
          <w:rFonts w:cs="Calibri"/>
          <w:u w:val="single"/>
        </w:rPr>
        <w:t>writs of mandamus</w:t>
      </w:r>
      <w:r w:rsidRPr="009F5F92">
        <w:rPr>
          <w:rFonts w:cs="Calibri"/>
        </w:rPr>
        <w:t xml:space="preserve"> or </w:t>
      </w:r>
      <w:r w:rsidRPr="009F5F92">
        <w:rPr>
          <w:rFonts w:cs="Calibri"/>
          <w:u w:val="single"/>
        </w:rPr>
        <w:t>impeachment</w:t>
      </w:r>
      <w:r w:rsidRPr="009F5F92">
        <w:rPr>
          <w:rFonts w:cs="Calibri"/>
        </w:rPr>
        <w:t>.</w:t>
      </w:r>
    </w:p>
    <w:p w14:paraId="624E6D8C" w14:textId="77777777" w:rsidR="000F68E7" w:rsidRPr="009F5F92" w:rsidRDefault="000F68E7" w:rsidP="000F68E7">
      <w:pPr>
        <w:rPr>
          <w:rStyle w:val="Style13ptBold"/>
        </w:rPr>
      </w:pPr>
      <w:r w:rsidRPr="009F5F92">
        <w:rPr>
          <w:rStyle w:val="Style13ptBold"/>
        </w:rPr>
        <w:t xml:space="preserve">Overland ’17 </w:t>
      </w:r>
      <w:r w:rsidRPr="009F5F92">
        <w:t>[Brian; April 28; Degree from Yale University, Manager at Microsoft; Quora, “What Would Realistically Happen If the President Flat Out and Openly Refused to Obey a Supreme Court Order or Ruling?” https://www.quora.com/What-would-realistically-happen-if-the-President-flat-out-and-openly-refused-to-obey-a-supreme-court-order-or-ruling]</w:t>
      </w:r>
    </w:p>
    <w:p w14:paraId="75CD8FB6" w14:textId="77777777" w:rsidR="000F68E7" w:rsidRPr="009F5F92" w:rsidRDefault="000F68E7" w:rsidP="000F68E7">
      <w:pPr>
        <w:rPr>
          <w:sz w:val="16"/>
        </w:rPr>
      </w:pPr>
      <w:r w:rsidRPr="009F5F92">
        <w:rPr>
          <w:sz w:val="16"/>
        </w:rPr>
        <w:t>It is an excellent question. And the reason it is such an excellent question is that:</w:t>
      </w:r>
    </w:p>
    <w:p w14:paraId="6A0F42FC" w14:textId="77777777" w:rsidR="000F68E7" w:rsidRPr="009F5F92" w:rsidRDefault="000F68E7" w:rsidP="000F68E7">
      <w:pPr>
        <w:pStyle w:val="ListParagraph"/>
        <w:numPr>
          <w:ilvl w:val="0"/>
          <w:numId w:val="15"/>
        </w:numPr>
        <w:rPr>
          <w:sz w:val="16"/>
        </w:rPr>
      </w:pPr>
      <w:r w:rsidRPr="009F5F92">
        <w:rPr>
          <w:sz w:val="16"/>
        </w:rPr>
        <w:t>The FBI and the Federal Marshals all report to the Attorney General of the US, who can fire any or all of them.</w:t>
      </w:r>
    </w:p>
    <w:p w14:paraId="66899FC7" w14:textId="77777777" w:rsidR="000F68E7" w:rsidRPr="009F5F92" w:rsidRDefault="000F68E7" w:rsidP="000F68E7">
      <w:pPr>
        <w:pStyle w:val="ListParagraph"/>
        <w:numPr>
          <w:ilvl w:val="0"/>
          <w:numId w:val="15"/>
        </w:numPr>
        <w:rPr>
          <w:sz w:val="16"/>
        </w:rPr>
      </w:pPr>
      <w:r w:rsidRPr="009F5F92">
        <w:rPr>
          <w:sz w:val="16"/>
        </w:rPr>
        <w:t>The Attorney General of the US reports to the President of the US (POTUS), who can fire him or her.</w:t>
      </w:r>
    </w:p>
    <w:p w14:paraId="48C37427" w14:textId="77777777" w:rsidR="000F68E7" w:rsidRPr="009F5F92" w:rsidRDefault="000F68E7" w:rsidP="000F68E7">
      <w:pPr>
        <w:pStyle w:val="ListParagraph"/>
        <w:numPr>
          <w:ilvl w:val="0"/>
          <w:numId w:val="15"/>
        </w:numPr>
        <w:rPr>
          <w:sz w:val="16"/>
        </w:rPr>
      </w:pPr>
      <w:r w:rsidRPr="009F5F92">
        <w:rPr>
          <w:sz w:val="16"/>
        </w:rPr>
        <w:t>As the Chief Magistrate of the United States, it is recognized (after 200+ years of Constitutional battles) that POTUS can give executive orders to anyone in the Executive Branch. He can also fire them. The person given a presidential order, but doesn’t agree with it, basically has only one other choice: resign.</w:t>
      </w:r>
    </w:p>
    <w:p w14:paraId="0D4BD45D" w14:textId="77777777" w:rsidR="000F68E7" w:rsidRPr="009F5F92" w:rsidRDefault="000F68E7" w:rsidP="000F68E7">
      <w:pPr>
        <w:rPr>
          <w:sz w:val="16"/>
        </w:rPr>
      </w:pPr>
      <w:r w:rsidRPr="009F5F92">
        <w:rPr>
          <w:sz w:val="16"/>
        </w:rPr>
        <w:t xml:space="preserve">So… </w:t>
      </w:r>
      <w:r w:rsidRPr="009F5F92">
        <w:rPr>
          <w:rStyle w:val="StyleUnderline"/>
        </w:rPr>
        <w:t xml:space="preserve">no matter how many </w:t>
      </w:r>
      <w:r w:rsidRPr="009F5F92">
        <w:rPr>
          <w:rStyle w:val="Emphasis"/>
          <w:highlight w:val="cyan"/>
        </w:rPr>
        <w:t>writs</w:t>
      </w:r>
      <w:r w:rsidRPr="009F5F92">
        <w:rPr>
          <w:rStyle w:val="StyleUnderline"/>
          <w:highlight w:val="cyan"/>
        </w:rPr>
        <w:t xml:space="preserve"> of </w:t>
      </w:r>
      <w:r w:rsidRPr="009F5F92">
        <w:rPr>
          <w:rStyle w:val="Emphasis"/>
          <w:highlight w:val="cyan"/>
        </w:rPr>
        <w:t>mandamus</w:t>
      </w:r>
      <w:r w:rsidRPr="009F5F92">
        <w:rPr>
          <w:sz w:val="16"/>
        </w:rPr>
        <w:t xml:space="preserve"> (a direct request to the police to carry out an action) the Court produces—going against the will of the president—and no matter how many warrants the Court writes up for arrest of the President, </w:t>
      </w:r>
      <w:r w:rsidRPr="009F5F92">
        <w:rPr>
          <w:rStyle w:val="StyleUnderline"/>
        </w:rPr>
        <w:t xml:space="preserve">these </w:t>
      </w:r>
      <w:r w:rsidRPr="009F5F92">
        <w:rPr>
          <w:rStyle w:val="StyleUnderline"/>
          <w:highlight w:val="cyan"/>
        </w:rPr>
        <w:t>are</w:t>
      </w:r>
      <w:r w:rsidRPr="009F5F92">
        <w:rPr>
          <w:rStyle w:val="StyleUnderline"/>
        </w:rPr>
        <w:t xml:space="preserve"> </w:t>
      </w:r>
      <w:r w:rsidRPr="009F5F92">
        <w:rPr>
          <w:rStyle w:val="Emphasis"/>
        </w:rPr>
        <w:t xml:space="preserve">next to </w:t>
      </w:r>
      <w:r w:rsidRPr="00EE0D85">
        <w:rPr>
          <w:rStyle w:val="Emphasis"/>
          <w:highlight w:val="cyan"/>
        </w:rPr>
        <w:t>meaningless</w:t>
      </w:r>
      <w:r w:rsidRPr="00510976">
        <w:rPr>
          <w:rStyle w:val="StyleUnderline"/>
        </w:rPr>
        <w:t xml:space="preserve"> in the face of a president who chooses </w:t>
      </w:r>
      <w:r w:rsidRPr="00510976">
        <w:rPr>
          <w:rStyle w:val="Emphasis"/>
        </w:rPr>
        <w:t>not to cooperate</w:t>
      </w:r>
      <w:r w:rsidRPr="00510976">
        <w:rPr>
          <w:sz w:val="16"/>
        </w:rPr>
        <w:t>.</w:t>
      </w:r>
    </w:p>
    <w:p w14:paraId="311E9F3F" w14:textId="77777777" w:rsidR="000F68E7" w:rsidRPr="009F5F92" w:rsidRDefault="000F68E7" w:rsidP="000F68E7">
      <w:pPr>
        <w:rPr>
          <w:sz w:val="16"/>
        </w:rPr>
      </w:pPr>
      <w:proofErr w:type="gramStart"/>
      <w:r w:rsidRPr="009F5F92">
        <w:rPr>
          <w:rStyle w:val="StyleUnderline"/>
          <w:highlight w:val="cyan"/>
        </w:rPr>
        <w:t>But</w:t>
      </w:r>
      <w:r w:rsidRPr="009F5F92">
        <w:rPr>
          <w:sz w:val="16"/>
        </w:rPr>
        <w:t>,</w:t>
      </w:r>
      <w:proofErr w:type="gramEnd"/>
      <w:r w:rsidRPr="009F5F92">
        <w:rPr>
          <w:sz w:val="16"/>
        </w:rPr>
        <w:t xml:space="preserve"> the “genius” of our system (or at least when it was functioning well!) is that </w:t>
      </w:r>
      <w:r w:rsidRPr="009F5F92">
        <w:rPr>
          <w:rStyle w:val="Emphasis"/>
          <w:highlight w:val="cyan"/>
        </w:rPr>
        <w:t>checks</w:t>
      </w:r>
      <w:r w:rsidRPr="009F5F92">
        <w:rPr>
          <w:rStyle w:val="StyleUnderline"/>
          <w:highlight w:val="cyan"/>
        </w:rPr>
        <w:t xml:space="preserve"> </w:t>
      </w:r>
      <w:r w:rsidRPr="00EE0D85">
        <w:rPr>
          <w:rStyle w:val="StyleUnderline"/>
        </w:rPr>
        <w:t xml:space="preserve">and balances </w:t>
      </w:r>
      <w:r w:rsidRPr="00EE0D85">
        <w:rPr>
          <w:rStyle w:val="Emphasis"/>
        </w:rPr>
        <w:t>do in</w:t>
      </w:r>
      <w:r w:rsidRPr="009F5F92">
        <w:rPr>
          <w:rStyle w:val="Emphasis"/>
        </w:rPr>
        <w:t xml:space="preserve"> fact </w:t>
      </w:r>
      <w:r w:rsidRPr="009F5F92">
        <w:rPr>
          <w:rStyle w:val="Emphasis"/>
          <w:highlight w:val="cyan"/>
        </w:rPr>
        <w:t>work</w:t>
      </w:r>
      <w:r w:rsidRPr="009F5F92">
        <w:rPr>
          <w:sz w:val="16"/>
          <w:highlight w:val="cyan"/>
        </w:rPr>
        <w:t>…</w:t>
      </w:r>
    </w:p>
    <w:p w14:paraId="7ECFF4D9" w14:textId="77777777" w:rsidR="000F68E7" w:rsidRPr="009F5F92" w:rsidRDefault="000F68E7" w:rsidP="000F68E7">
      <w:pPr>
        <w:rPr>
          <w:sz w:val="16"/>
        </w:rPr>
      </w:pPr>
      <w:r w:rsidRPr="009F5F92">
        <w:rPr>
          <w:rStyle w:val="StyleUnderline"/>
        </w:rPr>
        <w:t xml:space="preserve">The </w:t>
      </w:r>
      <w:r w:rsidRPr="009F5F92">
        <w:rPr>
          <w:rStyle w:val="Emphasis"/>
          <w:highlight w:val="cyan"/>
        </w:rPr>
        <w:t>best example</w:t>
      </w:r>
      <w:r w:rsidRPr="009F5F92">
        <w:rPr>
          <w:rStyle w:val="StyleUnderline"/>
        </w:rPr>
        <w:t xml:space="preserve"> of a </w:t>
      </w:r>
      <w:r w:rsidRPr="009F5F92">
        <w:rPr>
          <w:rStyle w:val="Emphasis"/>
        </w:rPr>
        <w:t>check</w:t>
      </w:r>
      <w:r w:rsidRPr="009F5F92">
        <w:rPr>
          <w:rStyle w:val="StyleUnderline"/>
        </w:rPr>
        <w:t xml:space="preserve"> on the president’s power</w:t>
      </w:r>
      <w:r w:rsidRPr="009F5F92">
        <w:rPr>
          <w:sz w:val="16"/>
        </w:rPr>
        <w:t xml:space="preserve"> to ignore Court decisions </w:t>
      </w:r>
      <w:r w:rsidRPr="00EE0D85">
        <w:rPr>
          <w:rStyle w:val="StyleUnderline"/>
        </w:rPr>
        <w:t>came</w:t>
      </w:r>
      <w:r w:rsidRPr="009F5F92">
        <w:rPr>
          <w:rStyle w:val="StyleUnderline"/>
        </w:rPr>
        <w:t xml:space="preserve"> in the </w:t>
      </w:r>
      <w:r w:rsidRPr="009F5F92">
        <w:rPr>
          <w:rStyle w:val="Emphasis"/>
        </w:rPr>
        <w:t>early 1970s</w:t>
      </w:r>
      <w:r w:rsidRPr="009F5F92">
        <w:rPr>
          <w:rStyle w:val="StyleUnderline"/>
        </w:rPr>
        <w:t xml:space="preserve">, </w:t>
      </w:r>
      <w:r w:rsidRPr="009F5F92">
        <w:rPr>
          <w:rStyle w:val="StyleUnderline"/>
          <w:highlight w:val="cyan"/>
        </w:rPr>
        <w:t>when</w:t>
      </w:r>
      <w:r w:rsidRPr="009F5F92">
        <w:rPr>
          <w:rStyle w:val="StyleUnderline"/>
        </w:rPr>
        <w:t xml:space="preserve"> </w:t>
      </w:r>
      <w:r w:rsidRPr="009F5F92">
        <w:rPr>
          <w:rStyle w:val="Emphasis"/>
        </w:rPr>
        <w:t xml:space="preserve">Pres. </w:t>
      </w:r>
      <w:r w:rsidRPr="009F5F92">
        <w:rPr>
          <w:rStyle w:val="Emphasis"/>
          <w:highlight w:val="cyan"/>
        </w:rPr>
        <w:t>Nixon</w:t>
      </w:r>
      <w:r w:rsidRPr="009F5F92">
        <w:rPr>
          <w:rStyle w:val="StyleUnderline"/>
        </w:rPr>
        <w:t xml:space="preserve"> took eight hours to consider </w:t>
      </w:r>
      <w:proofErr w:type="gramStart"/>
      <w:r w:rsidRPr="009F5F92">
        <w:rPr>
          <w:rStyle w:val="StyleUnderline"/>
        </w:rPr>
        <w:t>whether</w:t>
      </w:r>
      <w:r w:rsidRPr="009F5F92">
        <w:rPr>
          <w:sz w:val="16"/>
        </w:rPr>
        <w:t xml:space="preserve"> or not</w:t>
      </w:r>
      <w:proofErr w:type="gramEnd"/>
      <w:r w:rsidRPr="009F5F92">
        <w:rPr>
          <w:sz w:val="16"/>
        </w:rPr>
        <w:t xml:space="preserve"> to abide by a unanimous vote by the Supreme Court that </w:t>
      </w:r>
      <w:r w:rsidRPr="009F5F92">
        <w:rPr>
          <w:rStyle w:val="StyleUnderline"/>
        </w:rPr>
        <w:t xml:space="preserve">he </w:t>
      </w:r>
      <w:r w:rsidRPr="009F5F92">
        <w:rPr>
          <w:rStyle w:val="Emphasis"/>
          <w:highlight w:val="cyan"/>
        </w:rPr>
        <w:t>turn over</w:t>
      </w:r>
      <w:r w:rsidRPr="009F5F92">
        <w:rPr>
          <w:rStyle w:val="StyleUnderline"/>
          <w:highlight w:val="cyan"/>
        </w:rPr>
        <w:t xml:space="preserve"> the</w:t>
      </w:r>
      <w:r w:rsidRPr="009F5F92">
        <w:rPr>
          <w:rStyle w:val="StyleUnderline"/>
        </w:rPr>
        <w:t xml:space="preserve"> White House </w:t>
      </w:r>
      <w:r w:rsidRPr="009F5F92">
        <w:rPr>
          <w:rStyle w:val="StyleUnderline"/>
          <w:highlight w:val="cyan"/>
        </w:rPr>
        <w:t>tapes</w:t>
      </w:r>
      <w:r w:rsidRPr="009F5F92">
        <w:rPr>
          <w:rStyle w:val="StyleUnderline"/>
        </w:rPr>
        <w:t xml:space="preserve">. The </w:t>
      </w:r>
      <w:r w:rsidRPr="009F5F92">
        <w:rPr>
          <w:rStyle w:val="Emphasis"/>
          <w:highlight w:val="cyan"/>
        </w:rPr>
        <w:t>Judiciary</w:t>
      </w:r>
      <w:r w:rsidRPr="009F5F92">
        <w:rPr>
          <w:sz w:val="16"/>
        </w:rPr>
        <w:t xml:space="preserve"> Committee, which was then considering articles of impeachment, </w:t>
      </w:r>
      <w:r w:rsidRPr="009F5F92">
        <w:rPr>
          <w:rStyle w:val="StyleUnderline"/>
          <w:highlight w:val="cyan"/>
        </w:rPr>
        <w:t>stated</w:t>
      </w:r>
      <w:r w:rsidRPr="009F5F92">
        <w:rPr>
          <w:rStyle w:val="StyleUnderline"/>
        </w:rPr>
        <w:t xml:space="preserve"> </w:t>
      </w:r>
      <w:r w:rsidRPr="009F5F92">
        <w:rPr>
          <w:rStyle w:val="Emphasis"/>
        </w:rPr>
        <w:t>clearly</w:t>
      </w:r>
      <w:r w:rsidRPr="009F5F92">
        <w:rPr>
          <w:rStyle w:val="StyleUnderline"/>
        </w:rPr>
        <w:t xml:space="preserve"> that </w:t>
      </w:r>
      <w:r w:rsidRPr="009F5F92">
        <w:rPr>
          <w:rStyle w:val="StyleUnderline"/>
          <w:highlight w:val="cyan"/>
        </w:rPr>
        <w:t xml:space="preserve">if Nixon did </w:t>
      </w:r>
      <w:r w:rsidRPr="009F5F92">
        <w:rPr>
          <w:rStyle w:val="Emphasis"/>
          <w:highlight w:val="cyan"/>
        </w:rPr>
        <w:t>NOT</w:t>
      </w:r>
      <w:r w:rsidRPr="009F5F92">
        <w:rPr>
          <w:rStyle w:val="StyleUnderline"/>
        </w:rPr>
        <w:t xml:space="preserve"> turn over</w:t>
      </w:r>
      <w:r w:rsidRPr="009F5F92">
        <w:rPr>
          <w:sz w:val="16"/>
        </w:rPr>
        <w:t xml:space="preserve"> the tapes, </w:t>
      </w:r>
      <w:r w:rsidRPr="009F5F92">
        <w:rPr>
          <w:rStyle w:val="StyleUnderline"/>
        </w:rPr>
        <w:t xml:space="preserve">that </w:t>
      </w:r>
      <w:r w:rsidRPr="009F5F92">
        <w:rPr>
          <w:rStyle w:val="Emphasis"/>
          <w:highlight w:val="cyan"/>
        </w:rPr>
        <w:t>refusal</w:t>
      </w:r>
      <w:r w:rsidRPr="009F5F92">
        <w:rPr>
          <w:rStyle w:val="StyleUnderline"/>
        </w:rPr>
        <w:t xml:space="preserve"> in and of itself </w:t>
      </w:r>
      <w:r w:rsidRPr="009F5F92">
        <w:rPr>
          <w:rStyle w:val="StyleUnderline"/>
          <w:highlight w:val="cyan"/>
        </w:rPr>
        <w:t>could be</w:t>
      </w:r>
      <w:r w:rsidRPr="009F5F92">
        <w:rPr>
          <w:rStyle w:val="StyleUnderline"/>
        </w:rPr>
        <w:t xml:space="preserve"> considered </w:t>
      </w:r>
      <w:r w:rsidRPr="009F5F92">
        <w:rPr>
          <w:rStyle w:val="Emphasis"/>
          <w:highlight w:val="cyan"/>
        </w:rPr>
        <w:t>grounds for impeachment</w:t>
      </w:r>
      <w:r w:rsidRPr="009F5F92">
        <w:rPr>
          <w:sz w:val="16"/>
        </w:rPr>
        <w:t>.</w:t>
      </w:r>
    </w:p>
    <w:p w14:paraId="0AF1152F" w14:textId="77777777" w:rsidR="000F68E7" w:rsidRPr="009F5F92" w:rsidRDefault="000F68E7" w:rsidP="000F68E7">
      <w:pPr>
        <w:rPr>
          <w:sz w:val="16"/>
        </w:rPr>
      </w:pPr>
      <w:r w:rsidRPr="009F5F92">
        <w:rPr>
          <w:rStyle w:val="StyleUnderline"/>
        </w:rPr>
        <w:lastRenderedPageBreak/>
        <w:t xml:space="preserve">Impeachment is </w:t>
      </w:r>
      <w:r w:rsidRPr="009F5F92">
        <w:rPr>
          <w:rStyle w:val="StyleUnderline"/>
          <w:highlight w:val="cyan"/>
        </w:rPr>
        <w:t>a</w:t>
      </w:r>
      <w:r w:rsidRPr="009F5F92">
        <w:rPr>
          <w:sz w:val="16"/>
        </w:rPr>
        <w:t xml:space="preserve"> kind of terrible </w:t>
      </w:r>
      <w:r w:rsidRPr="009F5F92">
        <w:rPr>
          <w:rStyle w:val="StyleUnderline"/>
          <w:highlight w:val="cyan"/>
        </w:rPr>
        <w:t>“</w:t>
      </w:r>
      <w:r w:rsidRPr="009F5F92">
        <w:rPr>
          <w:rStyle w:val="Emphasis"/>
          <w:highlight w:val="cyan"/>
        </w:rPr>
        <w:t>nuclear option</w:t>
      </w:r>
      <w:r w:rsidRPr="009F5F92">
        <w:rPr>
          <w:rStyle w:val="StyleUnderline"/>
          <w:highlight w:val="cyan"/>
        </w:rPr>
        <w:t>”</w:t>
      </w:r>
      <w:r w:rsidRPr="009F5F92">
        <w:rPr>
          <w:sz w:val="16"/>
        </w:rPr>
        <w:t xml:space="preserve"> provided by the Constitution; </w:t>
      </w:r>
      <w:r w:rsidRPr="009F5F92">
        <w:rPr>
          <w:rStyle w:val="StyleUnderline"/>
        </w:rPr>
        <w:t xml:space="preserve">but it </w:t>
      </w:r>
      <w:r w:rsidRPr="009F5F92">
        <w:rPr>
          <w:rStyle w:val="StyleUnderline"/>
          <w:highlight w:val="cyan"/>
        </w:rPr>
        <w:t>has its place</w:t>
      </w:r>
      <w:r w:rsidRPr="009F5F92">
        <w:rPr>
          <w:rStyle w:val="StyleUnderline"/>
        </w:rPr>
        <w:t xml:space="preserve">, in </w:t>
      </w:r>
      <w:r w:rsidRPr="009F5F92">
        <w:rPr>
          <w:rStyle w:val="Emphasis"/>
        </w:rPr>
        <w:t xml:space="preserve">remaining </w:t>
      </w:r>
      <w:r w:rsidRPr="009F5F92">
        <w:rPr>
          <w:rStyle w:val="Emphasis"/>
          <w:highlight w:val="cyan"/>
        </w:rPr>
        <w:t>a threat</w:t>
      </w:r>
      <w:r w:rsidRPr="009F5F92">
        <w:rPr>
          <w:rStyle w:val="StyleUnderline"/>
          <w:highlight w:val="cyan"/>
        </w:rPr>
        <w:t xml:space="preserve"> to presidents who</w:t>
      </w:r>
      <w:r w:rsidRPr="009F5F92">
        <w:rPr>
          <w:sz w:val="16"/>
        </w:rPr>
        <w:t xml:space="preserve"> migh</w:t>
      </w:r>
      <w:r w:rsidRPr="00EE0D85">
        <w:rPr>
          <w:sz w:val="16"/>
        </w:rPr>
        <w:t xml:space="preserve">t </w:t>
      </w:r>
      <w:r w:rsidRPr="00EE0D85">
        <w:rPr>
          <w:rStyle w:val="Emphasis"/>
        </w:rPr>
        <w:t>otherwise</w:t>
      </w:r>
      <w:r w:rsidRPr="00EE0D85">
        <w:rPr>
          <w:rStyle w:val="StyleUnderline"/>
        </w:rPr>
        <w:t xml:space="preserve"> ride </w:t>
      </w:r>
      <w:r w:rsidRPr="00EE0D85">
        <w:rPr>
          <w:rStyle w:val="Emphasis"/>
        </w:rPr>
        <w:t>roughshod</w:t>
      </w:r>
      <w:r w:rsidRPr="00EE0D85">
        <w:rPr>
          <w:rStyle w:val="StyleUnderline"/>
        </w:rPr>
        <w:t xml:space="preserve"> over the other </w:t>
      </w:r>
      <w:r w:rsidRPr="00EE0D85">
        <w:rPr>
          <w:rStyle w:val="Emphasis"/>
        </w:rPr>
        <w:t>two branches</w:t>
      </w:r>
      <w:r w:rsidRPr="00EE0D85">
        <w:rPr>
          <w:sz w:val="16"/>
        </w:rPr>
        <w:t xml:space="preserve"> of government.</w:t>
      </w:r>
    </w:p>
    <w:p w14:paraId="5DC65236" w14:textId="77777777" w:rsidR="000F68E7" w:rsidRPr="009F5F92" w:rsidRDefault="000F68E7" w:rsidP="000F68E7">
      <w:pPr>
        <w:pStyle w:val="Heading3"/>
        <w:rPr>
          <w:rFonts w:cs="Calibri"/>
        </w:rPr>
      </w:pPr>
      <w:r w:rsidRPr="009F5F92">
        <w:rPr>
          <w:rFonts w:cs="Calibri"/>
        </w:rPr>
        <w:lastRenderedPageBreak/>
        <w:t>Solvency---AT: Say No---Ext---President</w:t>
      </w:r>
    </w:p>
    <w:p w14:paraId="1C4CCCEB" w14:textId="77777777" w:rsidR="000F68E7" w:rsidRPr="009F5F92" w:rsidRDefault="000F68E7" w:rsidP="000F68E7">
      <w:pPr>
        <w:pStyle w:val="Heading4"/>
        <w:rPr>
          <w:rFonts w:cs="Calibri"/>
        </w:rPr>
      </w:pPr>
      <w:r w:rsidRPr="009F5F92">
        <w:rPr>
          <w:rFonts w:cs="Calibri"/>
          <w:u w:val="single"/>
        </w:rPr>
        <w:t>Failure</w:t>
      </w:r>
      <w:r w:rsidRPr="009F5F92">
        <w:rPr>
          <w:rFonts w:cs="Calibri"/>
        </w:rPr>
        <w:t xml:space="preserve"> to comply will be met by </w:t>
      </w:r>
      <w:r w:rsidRPr="009F5F92">
        <w:rPr>
          <w:rFonts w:cs="Calibri"/>
          <w:u w:val="single"/>
        </w:rPr>
        <w:t>contempt of court</w:t>
      </w:r>
      <w:r w:rsidRPr="009F5F92">
        <w:rPr>
          <w:rFonts w:cs="Calibri"/>
        </w:rPr>
        <w:t>.</w:t>
      </w:r>
    </w:p>
    <w:p w14:paraId="495E0B0B" w14:textId="77777777" w:rsidR="000F68E7" w:rsidRPr="009F5F92" w:rsidRDefault="000F68E7" w:rsidP="000F68E7">
      <w:r w:rsidRPr="009F5F92">
        <w:rPr>
          <w:rStyle w:val="Style13ptBold"/>
        </w:rPr>
        <w:t>Mangan ’22</w:t>
      </w:r>
      <w:r w:rsidRPr="009F5F92">
        <w:t xml:space="preserve"> [Dan; April 25; B.A. in International Studies from American University, Politics Reporter for CNBC in New York City, Journalist for 30 Years; CNBC, “New York judge holds Donald Trump in contempt for failing to comply with subpoena for business documents,” https://www.cnbc.com/2022/04/25/judge-holds-donald-trump-in-contempt-for-failing-to-comply-with-ny-subpoena.html]//</w:t>
      </w:r>
      <w:r>
        <w:t>ikwala</w:t>
      </w:r>
    </w:p>
    <w:p w14:paraId="37DA7D43" w14:textId="77777777" w:rsidR="000F68E7" w:rsidRPr="009F5F92" w:rsidRDefault="000F68E7" w:rsidP="000F68E7">
      <w:pPr>
        <w:pStyle w:val="NormalWeb"/>
        <w:rPr>
          <w:rFonts w:ascii="Calibri" w:hAnsi="Calibri" w:cs="Calibri"/>
          <w:color w:val="000000"/>
          <w:u w:val="single"/>
        </w:rPr>
      </w:pPr>
      <w:r w:rsidRPr="009F5F92">
        <w:rPr>
          <w:rFonts w:ascii="Calibri" w:hAnsi="Calibri" w:cs="Calibri"/>
          <w:color w:val="000000"/>
          <w:u w:val="single"/>
        </w:rPr>
        <w:t>A</w:t>
      </w:r>
      <w:r w:rsidRPr="009F5F92">
        <w:rPr>
          <w:rFonts w:ascii="Calibri" w:hAnsi="Calibri" w:cs="Calibri"/>
          <w:color w:val="000000"/>
          <w:sz w:val="16"/>
        </w:rPr>
        <w:t xml:space="preserve"> New York </w:t>
      </w:r>
      <w:r w:rsidRPr="009F5F92">
        <w:rPr>
          <w:rFonts w:ascii="Calibri" w:hAnsi="Calibri" w:cs="Calibri"/>
          <w:color w:val="000000"/>
          <w:highlight w:val="cyan"/>
          <w:u w:val="single"/>
        </w:rPr>
        <w:t>judge held</w:t>
      </w:r>
      <w:r w:rsidRPr="009F5F92">
        <w:rPr>
          <w:rFonts w:ascii="Calibri" w:hAnsi="Calibri" w:cs="Calibri"/>
          <w:color w:val="000000"/>
          <w:u w:val="single"/>
        </w:rPr>
        <w:t xml:space="preserve"> former </w:t>
      </w:r>
      <w:r w:rsidRPr="009F5F92">
        <w:rPr>
          <w:rStyle w:val="Emphasis"/>
          <w:highlight w:val="cyan"/>
        </w:rPr>
        <w:t>Pres</w:t>
      </w:r>
      <w:r w:rsidRPr="009F5F92">
        <w:rPr>
          <w:rStyle w:val="Emphasis"/>
        </w:rPr>
        <w:t>ident</w:t>
      </w:r>
      <w:r w:rsidRPr="009F5F92">
        <w:rPr>
          <w:rFonts w:ascii="Calibri" w:hAnsi="Calibri" w:cs="Calibri"/>
          <w:color w:val="000000"/>
          <w:u w:val="single"/>
        </w:rPr>
        <w:t> </w:t>
      </w:r>
      <w:r w:rsidRPr="009F5F92">
        <w:rPr>
          <w:rFonts w:ascii="Calibri" w:eastAsiaTheme="majorEastAsia" w:hAnsi="Calibri" w:cs="Calibri"/>
          <w:color w:val="000000"/>
          <w:u w:val="single"/>
        </w:rPr>
        <w:t>Donald Trump</w:t>
      </w:r>
      <w:r w:rsidRPr="009F5F92">
        <w:rPr>
          <w:rFonts w:ascii="Calibri" w:hAnsi="Calibri" w:cs="Calibri"/>
          <w:color w:val="000000"/>
          <w:u w:val="single"/>
        </w:rPr>
        <w:t> </w:t>
      </w:r>
      <w:r w:rsidRPr="009F5F92">
        <w:rPr>
          <w:rFonts w:ascii="Calibri" w:hAnsi="Calibri" w:cs="Calibri"/>
          <w:color w:val="000000"/>
          <w:highlight w:val="cyan"/>
          <w:u w:val="single"/>
        </w:rPr>
        <w:t xml:space="preserve">in </w:t>
      </w:r>
      <w:r w:rsidRPr="009F5F92">
        <w:rPr>
          <w:rStyle w:val="Emphasis"/>
          <w:highlight w:val="cyan"/>
        </w:rPr>
        <w:t>contempt</w:t>
      </w:r>
      <w:r w:rsidRPr="009F5F92">
        <w:rPr>
          <w:rStyle w:val="Emphasis"/>
        </w:rPr>
        <w:t xml:space="preserve"> of court</w:t>
      </w:r>
      <w:r w:rsidRPr="009F5F92">
        <w:rPr>
          <w:rFonts w:ascii="Calibri" w:hAnsi="Calibri" w:cs="Calibri"/>
          <w:color w:val="000000"/>
          <w:u w:val="single"/>
        </w:rPr>
        <w:t xml:space="preserve"> </w:t>
      </w:r>
      <w:r w:rsidRPr="009F5F92">
        <w:rPr>
          <w:rFonts w:ascii="Calibri" w:hAnsi="Calibri" w:cs="Calibri"/>
          <w:color w:val="000000"/>
          <w:sz w:val="16"/>
        </w:rPr>
        <w:t xml:space="preserve">Monday </w:t>
      </w:r>
      <w:r w:rsidRPr="009F5F92">
        <w:rPr>
          <w:rFonts w:ascii="Calibri" w:hAnsi="Calibri" w:cs="Calibri"/>
          <w:color w:val="000000"/>
          <w:highlight w:val="cyan"/>
          <w:u w:val="single"/>
        </w:rPr>
        <w:t xml:space="preserve">for </w:t>
      </w:r>
      <w:r w:rsidRPr="009F5F92">
        <w:rPr>
          <w:rStyle w:val="Emphasis"/>
          <w:highlight w:val="cyan"/>
        </w:rPr>
        <w:t>failing</w:t>
      </w:r>
      <w:r w:rsidRPr="009F5F92">
        <w:rPr>
          <w:rFonts w:ascii="Calibri" w:hAnsi="Calibri" w:cs="Calibri"/>
          <w:color w:val="000000"/>
          <w:highlight w:val="cyan"/>
          <w:u w:val="single"/>
        </w:rPr>
        <w:t xml:space="preserve"> to</w:t>
      </w:r>
      <w:r w:rsidRPr="009F5F92">
        <w:rPr>
          <w:rFonts w:ascii="Calibri" w:hAnsi="Calibri" w:cs="Calibri"/>
          <w:color w:val="000000"/>
          <w:u w:val="single"/>
        </w:rPr>
        <w:t xml:space="preserve"> </w:t>
      </w:r>
      <w:r w:rsidRPr="009F5F92">
        <w:rPr>
          <w:rFonts w:ascii="Calibri" w:hAnsi="Calibri" w:cs="Calibri"/>
          <w:color w:val="000000"/>
          <w:highlight w:val="cyan"/>
          <w:u w:val="single"/>
        </w:rPr>
        <w:t>comply with </w:t>
      </w:r>
      <w:r w:rsidRPr="009F5F92">
        <w:rPr>
          <w:rFonts w:ascii="Calibri" w:eastAsiaTheme="majorEastAsia" w:hAnsi="Calibri" w:cs="Calibri"/>
          <w:color w:val="000000"/>
          <w:highlight w:val="cyan"/>
          <w:u w:val="single"/>
        </w:rPr>
        <w:t>a subpoena</w:t>
      </w:r>
      <w:r w:rsidRPr="009F5F92">
        <w:rPr>
          <w:rFonts w:ascii="Calibri" w:eastAsiaTheme="majorEastAsia" w:hAnsi="Calibri" w:cs="Calibri"/>
          <w:color w:val="000000"/>
          <w:u w:val="single"/>
        </w:rPr>
        <w:t xml:space="preserve"> for business documents</w:t>
      </w:r>
      <w:r w:rsidRPr="009F5F92">
        <w:rPr>
          <w:rFonts w:ascii="Calibri" w:hAnsi="Calibri" w:cs="Calibri"/>
          <w:color w:val="000000"/>
          <w:u w:val="single"/>
        </w:rPr>
        <w:t xml:space="preserve"> related to a </w:t>
      </w:r>
      <w:r w:rsidRPr="009F5F92">
        <w:rPr>
          <w:rStyle w:val="Emphasis"/>
        </w:rPr>
        <w:t>civil investigation</w:t>
      </w:r>
      <w:r w:rsidRPr="009F5F92">
        <w:rPr>
          <w:rFonts w:ascii="Calibri" w:hAnsi="Calibri" w:cs="Calibri"/>
          <w:color w:val="000000"/>
          <w:u w:val="single"/>
        </w:rPr>
        <w:t xml:space="preserve"> by the state attorney general’s office of his company.</w:t>
      </w:r>
    </w:p>
    <w:p w14:paraId="54044C21"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highlight w:val="cyan"/>
          <w:u w:val="single"/>
        </w:rPr>
        <w:t>Trump will have to pay</w:t>
      </w:r>
      <w:r w:rsidRPr="009F5F92">
        <w:rPr>
          <w:rFonts w:ascii="Calibri" w:hAnsi="Calibri" w:cs="Calibri"/>
          <w:color w:val="000000"/>
          <w:u w:val="single"/>
        </w:rPr>
        <w:t xml:space="preserve"> $</w:t>
      </w:r>
      <w:r w:rsidRPr="009F5F92">
        <w:rPr>
          <w:rStyle w:val="Emphasis"/>
          <w:highlight w:val="cyan"/>
        </w:rPr>
        <w:t>10,000</w:t>
      </w:r>
      <w:r w:rsidRPr="009F5F92">
        <w:rPr>
          <w:rFonts w:ascii="Calibri" w:hAnsi="Calibri" w:cs="Calibri"/>
          <w:color w:val="000000"/>
          <w:highlight w:val="cyan"/>
          <w:u w:val="single"/>
        </w:rPr>
        <w:t xml:space="preserve"> per day</w:t>
      </w:r>
      <w:r w:rsidRPr="009F5F92">
        <w:rPr>
          <w:rFonts w:ascii="Calibri" w:hAnsi="Calibri" w:cs="Calibri"/>
          <w:color w:val="000000"/>
          <w:u w:val="single"/>
        </w:rPr>
        <w:t xml:space="preserve"> for as long as he </w:t>
      </w:r>
      <w:r w:rsidRPr="009F5F92">
        <w:rPr>
          <w:rStyle w:val="Emphasis"/>
        </w:rPr>
        <w:t>fails to comply</w:t>
      </w:r>
      <w:r w:rsidRPr="009F5F92">
        <w:rPr>
          <w:rFonts w:ascii="Calibri" w:hAnsi="Calibri" w:cs="Calibri"/>
          <w:color w:val="000000"/>
          <w:sz w:val="16"/>
        </w:rPr>
        <w:t xml:space="preserve"> with the subpoena.</w:t>
      </w:r>
    </w:p>
    <w:p w14:paraId="43E97132"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 xml:space="preserve">The contempt finding by Judge Arthur </w:t>
      </w:r>
      <w:proofErr w:type="spellStart"/>
      <w:r w:rsidRPr="009F5F92">
        <w:rPr>
          <w:rFonts w:ascii="Calibri" w:hAnsi="Calibri" w:cs="Calibri"/>
          <w:color w:val="000000"/>
          <w:sz w:val="16"/>
        </w:rPr>
        <w:t>Engoron</w:t>
      </w:r>
      <w:proofErr w:type="spellEnd"/>
      <w:r w:rsidRPr="009F5F92">
        <w:rPr>
          <w:rFonts w:ascii="Calibri" w:hAnsi="Calibri" w:cs="Calibri"/>
          <w:color w:val="000000"/>
          <w:sz w:val="16"/>
        </w:rPr>
        <w:t xml:space="preserve"> in Manhattan Supreme Court came after a more than two-hour hearing in which lawyers for New York Attorney General Letitia James blasted Trump for dragging his feet in turning over the demanded documents.</w:t>
      </w:r>
    </w:p>
    <w:p w14:paraId="6DA85185"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James is investigating the Trump Organization over allegations that it improperly manipulated the stated values of various real estate assets to obtain more favorable financial terms for loans and insurance coverage, and to lower their taxes.</w:t>
      </w:r>
    </w:p>
    <w:p w14:paraId="6D4C4AA8"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 xml:space="preserve">“Mr. Trump … I know you take your business seriously, and I take mine seriously. I hereby hold you in civil contempt,” </w:t>
      </w:r>
      <w:proofErr w:type="spellStart"/>
      <w:r w:rsidRPr="009F5F92">
        <w:rPr>
          <w:rFonts w:ascii="Calibri" w:hAnsi="Calibri" w:cs="Calibri"/>
          <w:color w:val="000000"/>
          <w:sz w:val="16"/>
        </w:rPr>
        <w:t>Engoron</w:t>
      </w:r>
      <w:proofErr w:type="spellEnd"/>
      <w:r w:rsidRPr="009F5F92">
        <w:rPr>
          <w:rFonts w:ascii="Calibri" w:hAnsi="Calibri" w:cs="Calibri"/>
          <w:color w:val="000000"/>
          <w:sz w:val="16"/>
        </w:rPr>
        <w:t xml:space="preserve"> said, although Trump was not in the courtroom, Reuters reported.</w:t>
      </w:r>
    </w:p>
    <w:p w14:paraId="22D90C17" w14:textId="77777777" w:rsidR="000F68E7" w:rsidRPr="009F5F92" w:rsidRDefault="000F68E7" w:rsidP="000F68E7">
      <w:pPr>
        <w:pStyle w:val="NormalWeb"/>
        <w:rPr>
          <w:rFonts w:ascii="Calibri" w:hAnsi="Calibri" w:cs="Calibri"/>
          <w:color w:val="000000"/>
          <w:sz w:val="16"/>
        </w:rPr>
      </w:pPr>
      <w:proofErr w:type="spellStart"/>
      <w:r w:rsidRPr="009F5F92">
        <w:rPr>
          <w:rFonts w:ascii="Calibri" w:hAnsi="Calibri" w:cs="Calibri"/>
          <w:color w:val="000000"/>
          <w:highlight w:val="cyan"/>
          <w:u w:val="single"/>
        </w:rPr>
        <w:t>Engoron</w:t>
      </w:r>
      <w:proofErr w:type="spellEnd"/>
      <w:r w:rsidRPr="009F5F92">
        <w:rPr>
          <w:rFonts w:ascii="Calibri" w:hAnsi="Calibri" w:cs="Calibri"/>
          <w:color w:val="000000"/>
          <w:highlight w:val="cyan"/>
          <w:u w:val="single"/>
        </w:rPr>
        <w:t xml:space="preserve"> cited</w:t>
      </w:r>
      <w:r w:rsidRPr="009F5F92">
        <w:rPr>
          <w:rFonts w:ascii="Calibri" w:hAnsi="Calibri" w:cs="Calibri"/>
          <w:color w:val="000000"/>
          <w:u w:val="single"/>
        </w:rPr>
        <w:t xml:space="preserve"> Trump’s “</w:t>
      </w:r>
      <w:r w:rsidRPr="009F5F92">
        <w:rPr>
          <w:rStyle w:val="Emphasis"/>
          <w:highlight w:val="cyan"/>
        </w:rPr>
        <w:t>repeated failures</w:t>
      </w:r>
      <w:r w:rsidRPr="009F5F92">
        <w:rPr>
          <w:rFonts w:ascii="Calibri" w:hAnsi="Calibri" w:cs="Calibri"/>
          <w:color w:val="000000"/>
          <w:u w:val="single"/>
        </w:rPr>
        <w:t>” to turn over material</w:t>
      </w:r>
      <w:r w:rsidRPr="009F5F92">
        <w:rPr>
          <w:rFonts w:ascii="Calibri" w:hAnsi="Calibri" w:cs="Calibri"/>
          <w:color w:val="000000"/>
          <w:sz w:val="16"/>
        </w:rPr>
        <w:t xml:space="preserve"> sought by James’ investigators.</w:t>
      </w:r>
    </w:p>
    <w:p w14:paraId="7BB187F9"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The fine associated with the contempt order immediately takes effect.</w:t>
      </w:r>
    </w:p>
    <w:p w14:paraId="64BA4F72"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James promptly tweeted. “Today, justice prevailed.”</w:t>
      </w:r>
    </w:p>
    <w:p w14:paraId="5A86A925"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“For years, Donald Trump has tried to evade the law and stop our lawful investigation into him and his company’s financial dealings,” James later said in a statement.</w:t>
      </w:r>
    </w:p>
    <w:p w14:paraId="7B13DD62"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 xml:space="preserve">“Today’s ruling makes clear: </w:t>
      </w:r>
      <w:r w:rsidRPr="009F5F92">
        <w:rPr>
          <w:rStyle w:val="Emphasis"/>
          <w:highlight w:val="cyan"/>
        </w:rPr>
        <w:t>No one</w:t>
      </w:r>
      <w:r w:rsidRPr="009F5F92">
        <w:rPr>
          <w:rFonts w:ascii="Calibri" w:hAnsi="Calibri" w:cs="Calibri"/>
          <w:color w:val="000000"/>
          <w:highlight w:val="cyan"/>
          <w:u w:val="single"/>
        </w:rPr>
        <w:t xml:space="preserve"> is above the law</w:t>
      </w:r>
      <w:r w:rsidRPr="009F5F92">
        <w:rPr>
          <w:rFonts w:ascii="Calibri" w:hAnsi="Calibri" w:cs="Calibri"/>
          <w:color w:val="000000"/>
          <w:sz w:val="16"/>
        </w:rPr>
        <w:t>.”</w:t>
      </w:r>
    </w:p>
    <w:p w14:paraId="4420FCDA"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Trump’s lawyer in the case, Alina Habba, in a statement said he would appeal the contempt finding.</w:t>
      </w:r>
    </w:p>
    <w:p w14:paraId="40910199"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“We respectfully disagree with the court’s decision,” Habba said. “All documents responsive to the subpoena were produced to the attorney general months ago. The only issue raised by the attorney general at today’s hearing was with an affidavit submitted which copied the form mandated by the attorney general.”</w:t>
      </w:r>
    </w:p>
    <w:p w14:paraId="15F73296"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“This does not even come close to meeting the standard on a motion for contempt and, thus, we intend to appeal,” she said.</w:t>
      </w:r>
    </w:p>
    <w:p w14:paraId="475C5C77"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 xml:space="preserve">Habba had told </w:t>
      </w:r>
      <w:proofErr w:type="spellStart"/>
      <w:r w:rsidRPr="009F5F92">
        <w:rPr>
          <w:rFonts w:ascii="Calibri" w:hAnsi="Calibri" w:cs="Calibri"/>
          <w:color w:val="000000"/>
          <w:sz w:val="16"/>
        </w:rPr>
        <w:t>Engoron</w:t>
      </w:r>
      <w:proofErr w:type="spellEnd"/>
      <w:r w:rsidRPr="009F5F92">
        <w:rPr>
          <w:rFonts w:ascii="Calibri" w:hAnsi="Calibri" w:cs="Calibri"/>
          <w:color w:val="000000"/>
          <w:sz w:val="16"/>
        </w:rPr>
        <w:t xml:space="preserve"> during Monday’s hearing that Trump did not deserve to be held in contempt, saying the Trump Organization was “right on schedule” with turning over documents sought by the attorney general.</w:t>
      </w:r>
    </w:p>
    <w:p w14:paraId="3D540F02"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Habba also called the probe by the Democrat James “a political crusade,” echoing criticism of the investigation by the Republican Trump.</w:t>
      </w:r>
    </w:p>
    <w:p w14:paraId="5CD08808" w14:textId="77777777" w:rsidR="000F68E7" w:rsidRPr="009F5F92" w:rsidRDefault="000F68E7" w:rsidP="000F68E7">
      <w:pPr>
        <w:pStyle w:val="NormalWeb"/>
        <w:rPr>
          <w:rFonts w:ascii="Calibri" w:hAnsi="Calibri" w:cs="Calibri"/>
          <w:color w:val="000000"/>
          <w:sz w:val="16"/>
        </w:rPr>
      </w:pPr>
      <w:r w:rsidRPr="009F5F92">
        <w:rPr>
          <w:rFonts w:ascii="Calibri" w:eastAsiaTheme="majorEastAsia" w:hAnsi="Calibri" w:cs="Calibri"/>
          <w:color w:val="000000"/>
          <w:sz w:val="16"/>
        </w:rPr>
        <w:t>Last week, Habba said in a legal filing that a search of records</w:t>
      </w:r>
      <w:r w:rsidRPr="009F5F92">
        <w:rPr>
          <w:rFonts w:ascii="Calibri" w:hAnsi="Calibri" w:cs="Calibri"/>
          <w:color w:val="000000"/>
          <w:sz w:val="16"/>
        </w:rPr>
        <w:t> found that Trump “was not in possession of any documents responsive to the Subpoena and that all potentially responsive documents were in the possession, custody or control of the Trump Organization.”</w:t>
      </w:r>
    </w:p>
    <w:p w14:paraId="46FF7F9C"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lastRenderedPageBreak/>
        <w:t xml:space="preserve">James had asked </w:t>
      </w:r>
      <w:proofErr w:type="spellStart"/>
      <w:r w:rsidRPr="009F5F92">
        <w:rPr>
          <w:rFonts w:ascii="Calibri" w:hAnsi="Calibri" w:cs="Calibri"/>
          <w:color w:val="000000"/>
          <w:sz w:val="16"/>
        </w:rPr>
        <w:t>Engoron</w:t>
      </w:r>
      <w:proofErr w:type="spellEnd"/>
      <w:r w:rsidRPr="009F5F92">
        <w:rPr>
          <w:rFonts w:ascii="Calibri" w:hAnsi="Calibri" w:cs="Calibri"/>
          <w:color w:val="000000"/>
          <w:sz w:val="16"/>
        </w:rPr>
        <w:t xml:space="preserve"> on April 7 to hold Trump in contempt of court, saying the ex-president had failed to meet a March 31 deadline for giving her investigators documents pursuant to the subpoena. Trump already had received a nearly month-long extension of the original deadline for that subpoena.</w:t>
      </w:r>
    </w:p>
    <w:p w14:paraId="52CF624E"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“The judge’s order was crystal clear: Donald J. Trump must comply with our subpoena and turn over relevant documents to my office,” James said in a statement.</w:t>
      </w:r>
    </w:p>
    <w:p w14:paraId="78FB33FB" w14:textId="77777777" w:rsidR="000F68E7" w:rsidRPr="009F5F92" w:rsidRDefault="000F68E7" w:rsidP="000F68E7">
      <w:pPr>
        <w:pStyle w:val="NormalWeb"/>
        <w:rPr>
          <w:rFonts w:ascii="Calibri" w:hAnsi="Calibri" w:cs="Calibri"/>
          <w:color w:val="000000"/>
          <w:u w:val="single"/>
        </w:rPr>
      </w:pPr>
      <w:r w:rsidRPr="009F5F92">
        <w:rPr>
          <w:rFonts w:ascii="Calibri" w:hAnsi="Calibri" w:cs="Calibri"/>
          <w:color w:val="000000"/>
          <w:sz w:val="16"/>
        </w:rPr>
        <w:t>“</w:t>
      </w:r>
      <w:r w:rsidRPr="009F5F92">
        <w:rPr>
          <w:rFonts w:ascii="Calibri" w:hAnsi="Calibri" w:cs="Calibri"/>
          <w:color w:val="000000"/>
          <w:highlight w:val="cyan"/>
          <w:u w:val="single"/>
        </w:rPr>
        <w:t xml:space="preserve">Instead of </w:t>
      </w:r>
      <w:r w:rsidRPr="009F5F92">
        <w:rPr>
          <w:rStyle w:val="Emphasis"/>
          <w:highlight w:val="cyan"/>
        </w:rPr>
        <w:t>obeying</w:t>
      </w:r>
      <w:r w:rsidRPr="009F5F92">
        <w:rPr>
          <w:rFonts w:ascii="Calibri" w:hAnsi="Calibri" w:cs="Calibri"/>
          <w:color w:val="000000"/>
          <w:u w:val="single"/>
        </w:rPr>
        <w:t xml:space="preserve"> a court order, Mr. </w:t>
      </w:r>
      <w:r w:rsidRPr="009F5F92">
        <w:rPr>
          <w:rFonts w:ascii="Calibri" w:hAnsi="Calibri" w:cs="Calibri"/>
          <w:color w:val="000000"/>
          <w:highlight w:val="cyan"/>
          <w:u w:val="single"/>
        </w:rPr>
        <w:t xml:space="preserve">Trump is trying to </w:t>
      </w:r>
      <w:r w:rsidRPr="009F5F92">
        <w:rPr>
          <w:rStyle w:val="Emphasis"/>
          <w:highlight w:val="cyan"/>
        </w:rPr>
        <w:t>evade</w:t>
      </w:r>
      <w:r w:rsidRPr="009F5F92">
        <w:rPr>
          <w:rFonts w:ascii="Calibri" w:hAnsi="Calibri" w:cs="Calibri"/>
          <w:color w:val="000000"/>
          <w:highlight w:val="cyan"/>
          <w:u w:val="single"/>
        </w:rPr>
        <w:t xml:space="preserve"> it</w:t>
      </w:r>
      <w:r w:rsidRPr="009F5F92">
        <w:rPr>
          <w:rFonts w:ascii="Calibri" w:hAnsi="Calibri" w:cs="Calibri"/>
          <w:color w:val="000000"/>
          <w:u w:val="single"/>
        </w:rPr>
        <w:t xml:space="preserve">. </w:t>
      </w:r>
      <w:r w:rsidRPr="009F5F92">
        <w:rPr>
          <w:rFonts w:ascii="Calibri" w:hAnsi="Calibri" w:cs="Calibri"/>
          <w:color w:val="000000"/>
          <w:highlight w:val="cyan"/>
          <w:u w:val="single"/>
        </w:rPr>
        <w:t>We are seeking</w:t>
      </w:r>
      <w:r w:rsidRPr="009F5F92">
        <w:rPr>
          <w:rFonts w:ascii="Calibri" w:hAnsi="Calibri" w:cs="Calibri"/>
          <w:color w:val="000000"/>
          <w:u w:val="single"/>
        </w:rPr>
        <w:t xml:space="preserve"> the court’s </w:t>
      </w:r>
      <w:r w:rsidRPr="009F5F92">
        <w:rPr>
          <w:rStyle w:val="Emphasis"/>
          <w:highlight w:val="cyan"/>
        </w:rPr>
        <w:t>immediate intervention</w:t>
      </w:r>
      <w:r w:rsidRPr="009F5F92">
        <w:rPr>
          <w:rFonts w:ascii="Calibri" w:hAnsi="Calibri" w:cs="Calibri"/>
          <w:color w:val="000000"/>
          <w:u w:val="single"/>
        </w:rPr>
        <w:t xml:space="preserve"> because </w:t>
      </w:r>
      <w:r w:rsidRPr="009F5F92">
        <w:rPr>
          <w:rStyle w:val="Emphasis"/>
          <w:highlight w:val="cyan"/>
        </w:rPr>
        <w:t>no one</w:t>
      </w:r>
      <w:r w:rsidRPr="009F5F92">
        <w:rPr>
          <w:rFonts w:ascii="Calibri" w:hAnsi="Calibri" w:cs="Calibri"/>
          <w:color w:val="000000"/>
          <w:highlight w:val="cyan"/>
          <w:u w:val="single"/>
        </w:rPr>
        <w:t xml:space="preserve"> is above the law</w:t>
      </w:r>
      <w:r w:rsidRPr="009F5F92">
        <w:rPr>
          <w:rFonts w:ascii="Calibri" w:hAnsi="Calibri" w:cs="Calibri"/>
          <w:color w:val="000000"/>
          <w:u w:val="single"/>
        </w:rPr>
        <w:t>.</w:t>
      </w:r>
      <w:r w:rsidRPr="009F5F92">
        <w:rPr>
          <w:rFonts w:ascii="Calibri" w:hAnsi="Calibri" w:cs="Calibri"/>
          <w:color w:val="000000"/>
          <w:sz w:val="16"/>
        </w:rPr>
        <w:t>”</w:t>
      </w:r>
    </w:p>
    <w:p w14:paraId="580628BB" w14:textId="77777777" w:rsidR="000F68E7" w:rsidRPr="009F5F92" w:rsidRDefault="000F68E7" w:rsidP="000F68E7">
      <w:pPr>
        <w:pStyle w:val="NormalWeb"/>
        <w:rPr>
          <w:rFonts w:ascii="Calibri" w:hAnsi="Calibri" w:cs="Calibri"/>
          <w:color w:val="000000"/>
          <w:sz w:val="16"/>
        </w:rPr>
      </w:pPr>
      <w:r w:rsidRPr="009F5F92">
        <w:rPr>
          <w:rFonts w:ascii="Calibri" w:hAnsi="Calibri" w:cs="Calibri"/>
          <w:color w:val="000000"/>
          <w:sz w:val="16"/>
        </w:rPr>
        <w:t xml:space="preserve">Trump is appealing another order by </w:t>
      </w:r>
      <w:proofErr w:type="spellStart"/>
      <w:r w:rsidRPr="009F5F92">
        <w:rPr>
          <w:rFonts w:ascii="Calibri" w:hAnsi="Calibri" w:cs="Calibri"/>
          <w:color w:val="000000"/>
          <w:sz w:val="16"/>
        </w:rPr>
        <w:t>Engoron</w:t>
      </w:r>
      <w:proofErr w:type="spellEnd"/>
      <w:r w:rsidRPr="009F5F92">
        <w:rPr>
          <w:rFonts w:ascii="Calibri" w:hAnsi="Calibri" w:cs="Calibri"/>
          <w:color w:val="000000"/>
          <w:sz w:val="16"/>
        </w:rPr>
        <w:t xml:space="preserve"> that he answer questions under oath by James’ investigators.</w:t>
      </w:r>
    </w:p>
    <w:p w14:paraId="7F557435" w14:textId="77777777" w:rsidR="000F68E7" w:rsidRPr="009F5F92" w:rsidRDefault="000F68E7" w:rsidP="000F68E7">
      <w:pPr>
        <w:pStyle w:val="Heading4"/>
        <w:rPr>
          <w:rFonts w:cs="Calibri"/>
        </w:rPr>
      </w:pPr>
      <w:r w:rsidRPr="009F5F92">
        <w:rPr>
          <w:rFonts w:cs="Calibri"/>
        </w:rPr>
        <w:t xml:space="preserve">He’d have to convince </w:t>
      </w:r>
      <w:r w:rsidRPr="009F5F92">
        <w:rPr>
          <w:rFonts w:cs="Calibri"/>
          <w:u w:val="single"/>
        </w:rPr>
        <w:t>every</w:t>
      </w:r>
      <w:r w:rsidRPr="009F5F92">
        <w:rPr>
          <w:rFonts w:cs="Calibri"/>
        </w:rPr>
        <w:t xml:space="preserve"> federal employee to face </w:t>
      </w:r>
      <w:r w:rsidRPr="009F5F92">
        <w:rPr>
          <w:rFonts w:cs="Calibri"/>
          <w:u w:val="single"/>
        </w:rPr>
        <w:t>jail time</w:t>
      </w:r>
      <w:r w:rsidRPr="009F5F92">
        <w:rPr>
          <w:rFonts w:cs="Calibri"/>
        </w:rPr>
        <w:t xml:space="preserve"> and </w:t>
      </w:r>
      <w:r w:rsidRPr="009F5F92">
        <w:rPr>
          <w:rFonts w:cs="Calibri"/>
          <w:u w:val="single"/>
        </w:rPr>
        <w:t>fines</w:t>
      </w:r>
      <w:r w:rsidRPr="009F5F92">
        <w:rPr>
          <w:rFonts w:cs="Calibri"/>
        </w:rPr>
        <w:t xml:space="preserve"> while </w:t>
      </w:r>
      <w:r w:rsidRPr="009F5F92">
        <w:rPr>
          <w:rFonts w:cs="Calibri"/>
          <w:u w:val="single"/>
        </w:rPr>
        <w:t>defying</w:t>
      </w:r>
      <w:r w:rsidRPr="009F5F92">
        <w:rPr>
          <w:rFonts w:cs="Calibri"/>
        </w:rPr>
        <w:t xml:space="preserve"> the government.</w:t>
      </w:r>
    </w:p>
    <w:p w14:paraId="0C581323" w14:textId="77777777" w:rsidR="000F68E7" w:rsidRPr="009F5F92" w:rsidRDefault="000F68E7" w:rsidP="000F68E7">
      <w:r w:rsidRPr="009F5F92">
        <w:rPr>
          <w:rStyle w:val="Style13ptBold"/>
        </w:rPr>
        <w:t>Benson ’17</w:t>
      </w:r>
      <w:r w:rsidRPr="009F5F92">
        <w:t xml:space="preserve"> [Thor; February 3; Experienced Journalist and Fiction Author, B.A. in Film Studies from Santa Barbara City College; Stanford Law Press, “What Would Happen If The President Defies A Court Order?,” </w:t>
      </w:r>
      <w:hyperlink r:id="rId10" w:history="1">
        <w:r w:rsidRPr="009F5F92">
          <w:rPr>
            <w:rStyle w:val="Hyperlink"/>
          </w:rPr>
          <w:t>https://law.stanford.edu/press/happen-president-defies-court-order/</w:t>
        </w:r>
      </w:hyperlink>
      <w:r w:rsidRPr="009F5F92">
        <w:t>]//</w:t>
      </w:r>
      <w:r>
        <w:t>ikwala</w:t>
      </w:r>
    </w:p>
    <w:p w14:paraId="29E2DF30" w14:textId="77777777" w:rsidR="000F68E7" w:rsidRPr="009F5F92" w:rsidRDefault="000F68E7" w:rsidP="000F68E7">
      <w:pPr>
        <w:rPr>
          <w:u w:val="single"/>
        </w:rPr>
      </w:pPr>
      <w:r w:rsidRPr="009F5F92">
        <w:rPr>
          <w:sz w:val="16"/>
        </w:rPr>
        <w:t xml:space="preserve">With lawyers gearing up to challenge President Trump at every turn, and given Trump's temperament and lack of conventionality, </w:t>
      </w:r>
      <w:r w:rsidRPr="009F5F92">
        <w:rPr>
          <w:highlight w:val="cyan"/>
          <w:u w:val="single"/>
        </w:rPr>
        <w:t xml:space="preserve">it seems </w:t>
      </w:r>
      <w:r w:rsidRPr="009F5F92">
        <w:rPr>
          <w:rStyle w:val="Emphasis"/>
          <w:highlight w:val="cyan"/>
        </w:rPr>
        <w:t>possible</w:t>
      </w:r>
      <w:r w:rsidRPr="009F5F92">
        <w:rPr>
          <w:highlight w:val="cyan"/>
          <w:u w:val="single"/>
        </w:rPr>
        <w:t xml:space="preserve"> he may </w:t>
      </w:r>
      <w:r w:rsidRPr="009F5F92">
        <w:rPr>
          <w:rStyle w:val="Emphasis"/>
          <w:highlight w:val="cyan"/>
        </w:rPr>
        <w:t>try</w:t>
      </w:r>
      <w:r w:rsidRPr="009F5F92">
        <w:rPr>
          <w:highlight w:val="cyan"/>
          <w:u w:val="single"/>
        </w:rPr>
        <w:t xml:space="preserve"> to </w:t>
      </w:r>
      <w:r w:rsidRPr="009F5F92">
        <w:rPr>
          <w:rStyle w:val="Emphasis"/>
          <w:highlight w:val="cyan"/>
        </w:rPr>
        <w:t>defy</w:t>
      </w:r>
      <w:r w:rsidRPr="009F5F92">
        <w:rPr>
          <w:highlight w:val="cyan"/>
          <w:u w:val="single"/>
        </w:rPr>
        <w:t xml:space="preserve"> court orders</w:t>
      </w:r>
      <w:r w:rsidRPr="009F5F92">
        <w:rPr>
          <w:u w:val="single"/>
        </w:rPr>
        <w:t xml:space="preserve"> with which he disagrees.</w:t>
      </w:r>
    </w:p>
    <w:p w14:paraId="7F98F41F" w14:textId="77777777" w:rsidR="000F68E7" w:rsidRPr="009F5F92" w:rsidRDefault="000F68E7" w:rsidP="000F68E7">
      <w:pPr>
        <w:rPr>
          <w:u w:val="single"/>
        </w:rPr>
      </w:pPr>
      <w:r w:rsidRPr="009F5F92">
        <w:rPr>
          <w:sz w:val="16"/>
        </w:rPr>
        <w:t xml:space="preserve">During the initial battle over Trump's executive order banning refugees and other immigrants over the weekend, reports came out that numerous border agents were defying a federal court order that said to let immigrants detained at multiple airports enter the country. The question becomes: </w:t>
      </w:r>
      <w:r w:rsidRPr="009F5F92">
        <w:rPr>
          <w:highlight w:val="cyan"/>
          <w:u w:val="single"/>
        </w:rPr>
        <w:t>What would happen</w:t>
      </w:r>
      <w:r w:rsidRPr="009F5F92">
        <w:rPr>
          <w:u w:val="single"/>
        </w:rPr>
        <w:t xml:space="preserve"> if Mr. Trump decided to </w:t>
      </w:r>
      <w:r w:rsidRPr="009F5F92">
        <w:rPr>
          <w:rStyle w:val="Emphasis"/>
        </w:rPr>
        <w:t>encourage</w:t>
      </w:r>
      <w:r w:rsidRPr="009F5F92">
        <w:rPr>
          <w:u w:val="single"/>
        </w:rPr>
        <w:t xml:space="preserve"> federal employees to defy a </w:t>
      </w:r>
      <w:r w:rsidRPr="009F5F92">
        <w:rPr>
          <w:rStyle w:val="Emphasis"/>
        </w:rPr>
        <w:t>court order</w:t>
      </w:r>
      <w:r w:rsidRPr="009F5F92">
        <w:rPr>
          <w:u w:val="single"/>
        </w:rPr>
        <w:t>?</w:t>
      </w:r>
    </w:p>
    <w:p w14:paraId="29DA589A" w14:textId="77777777" w:rsidR="000F68E7" w:rsidRPr="009F5F92" w:rsidRDefault="000F68E7" w:rsidP="000F68E7">
      <w:pPr>
        <w:rPr>
          <w:sz w:val="16"/>
        </w:rPr>
      </w:pPr>
      <w:r w:rsidRPr="009F5F92">
        <w:rPr>
          <w:sz w:val="16"/>
        </w:rPr>
        <w:t>&lt;&lt;&lt;FIGURE OMITTED&gt;&gt;&gt;</w:t>
      </w:r>
    </w:p>
    <w:p w14:paraId="3885D1DB" w14:textId="77777777" w:rsidR="000F68E7" w:rsidRPr="009F5F92" w:rsidRDefault="000F68E7" w:rsidP="000F68E7">
      <w:pPr>
        <w:rPr>
          <w:sz w:val="16"/>
        </w:rPr>
      </w:pPr>
      <w:r w:rsidRPr="009F5F92">
        <w:rPr>
          <w:sz w:val="16"/>
        </w:rPr>
        <w:t>Some history</w:t>
      </w:r>
    </w:p>
    <w:p w14:paraId="00D08419" w14:textId="77777777" w:rsidR="000F68E7" w:rsidRPr="009F5F92" w:rsidRDefault="000F68E7" w:rsidP="000F68E7">
      <w:pPr>
        <w:rPr>
          <w:u w:val="single"/>
        </w:rPr>
      </w:pPr>
      <w:r w:rsidRPr="009F5F92">
        <w:rPr>
          <w:sz w:val="16"/>
        </w:rPr>
        <w:t>"</w:t>
      </w:r>
      <w:r w:rsidRPr="009F5F92">
        <w:rPr>
          <w:highlight w:val="cyan"/>
          <w:u w:val="single"/>
        </w:rPr>
        <w:t>An officer who defies a court</w:t>
      </w:r>
      <w:r w:rsidRPr="009F5F92">
        <w:rPr>
          <w:u w:val="single"/>
        </w:rPr>
        <w:t xml:space="preserve"> order </w:t>
      </w:r>
      <w:r w:rsidRPr="009F5F92">
        <w:rPr>
          <w:highlight w:val="cyan"/>
          <w:u w:val="single"/>
        </w:rPr>
        <w:t xml:space="preserve">is subject to </w:t>
      </w:r>
      <w:r w:rsidRPr="009F5F92">
        <w:rPr>
          <w:rStyle w:val="Emphasis"/>
          <w:highlight w:val="cyan"/>
        </w:rPr>
        <w:t>contempt of court</w:t>
      </w:r>
      <w:r w:rsidRPr="009F5F92">
        <w:rPr>
          <w:sz w:val="16"/>
        </w:rPr>
        <w:t xml:space="preserve">," Michael McConnell, director of the Constitutional Law Center at Stanford Law School, told </w:t>
      </w:r>
      <w:proofErr w:type="gramStart"/>
      <w:r w:rsidRPr="009F5F92">
        <w:rPr>
          <w:sz w:val="16"/>
        </w:rPr>
        <w:t>ATTN:.</w:t>
      </w:r>
      <w:proofErr w:type="gramEnd"/>
      <w:r w:rsidRPr="009F5F92">
        <w:rPr>
          <w:sz w:val="16"/>
        </w:rPr>
        <w:t xml:space="preserve"> </w:t>
      </w:r>
      <w:r w:rsidRPr="009F5F92">
        <w:rPr>
          <w:u w:val="single"/>
        </w:rPr>
        <w:t xml:space="preserve">That means </w:t>
      </w:r>
      <w:r w:rsidRPr="009F5F92">
        <w:rPr>
          <w:highlight w:val="cyan"/>
          <w:u w:val="single"/>
        </w:rPr>
        <w:t>the</w:t>
      </w:r>
      <w:r w:rsidRPr="009F5F92">
        <w:rPr>
          <w:u w:val="single"/>
        </w:rPr>
        <w:t xml:space="preserve"> </w:t>
      </w:r>
      <w:r w:rsidRPr="009F5F92">
        <w:rPr>
          <w:rStyle w:val="Emphasis"/>
        </w:rPr>
        <w:t xml:space="preserve">federal </w:t>
      </w:r>
      <w:r w:rsidRPr="009F5F92">
        <w:rPr>
          <w:rStyle w:val="Emphasis"/>
          <w:highlight w:val="cyan"/>
        </w:rPr>
        <w:t>employee</w:t>
      </w:r>
      <w:r w:rsidRPr="009F5F92">
        <w:rPr>
          <w:highlight w:val="cyan"/>
          <w:u w:val="single"/>
        </w:rPr>
        <w:t xml:space="preserve"> could face </w:t>
      </w:r>
      <w:r w:rsidRPr="009F5F92">
        <w:rPr>
          <w:rStyle w:val="Emphasis"/>
          <w:highlight w:val="cyan"/>
        </w:rPr>
        <w:t>fines</w:t>
      </w:r>
      <w:r w:rsidRPr="009F5F92">
        <w:rPr>
          <w:highlight w:val="cyan"/>
          <w:u w:val="single"/>
        </w:rPr>
        <w:t xml:space="preserve"> or </w:t>
      </w:r>
      <w:r w:rsidRPr="009F5F92">
        <w:rPr>
          <w:rStyle w:val="Emphasis"/>
          <w:highlight w:val="cyan"/>
        </w:rPr>
        <w:t>jail time</w:t>
      </w:r>
      <w:r w:rsidRPr="009F5F92">
        <w:rPr>
          <w:u w:val="single"/>
        </w:rPr>
        <w:t>.</w:t>
      </w:r>
    </w:p>
    <w:p w14:paraId="5A6855C6" w14:textId="77777777" w:rsidR="000F68E7" w:rsidRPr="009F5F92" w:rsidRDefault="000F68E7" w:rsidP="000F68E7">
      <w:pPr>
        <w:rPr>
          <w:sz w:val="16"/>
        </w:rPr>
      </w:pPr>
      <w:r w:rsidRPr="009F5F92">
        <w:rPr>
          <w:sz w:val="16"/>
        </w:rPr>
        <w:t xml:space="preserve">McConnell said </w:t>
      </w:r>
      <w:r w:rsidRPr="009F5F92">
        <w:rPr>
          <w:u w:val="single"/>
        </w:rPr>
        <w:t xml:space="preserve">presidents have tried to get around court orders in the past, but it hasn't happened in a </w:t>
      </w:r>
      <w:r w:rsidRPr="009F5F92">
        <w:rPr>
          <w:rStyle w:val="Emphasis"/>
        </w:rPr>
        <w:t>long time</w:t>
      </w:r>
      <w:r w:rsidRPr="009F5F92">
        <w:rPr>
          <w:sz w:val="16"/>
        </w:rPr>
        <w:t>. He pointed to President Abraham Lincoln refusing to comply with the U.S. Supreme Court during the Civil War when it decided the president did not have the authority to order that a man accused of treason, Maryland state legislator and militia lieutenant John Merryman, be held without trial.</w:t>
      </w:r>
    </w:p>
    <w:p w14:paraId="6FAF6A97" w14:textId="77777777" w:rsidR="000F68E7" w:rsidRPr="009F5F92" w:rsidRDefault="000F68E7" w:rsidP="000F68E7">
      <w:pPr>
        <w:rPr>
          <w:sz w:val="16"/>
        </w:rPr>
      </w:pPr>
      <w:r w:rsidRPr="009F5F92">
        <w:rPr>
          <w:sz w:val="16"/>
        </w:rPr>
        <w:t>&lt;&lt;&lt;FIGURE OMITTED&gt;&gt;&gt;</w:t>
      </w:r>
    </w:p>
    <w:p w14:paraId="37990A1C" w14:textId="77777777" w:rsidR="000F68E7" w:rsidRPr="009F5F92" w:rsidRDefault="000F68E7" w:rsidP="000F68E7">
      <w:pPr>
        <w:rPr>
          <w:sz w:val="16"/>
        </w:rPr>
      </w:pPr>
      <w:r w:rsidRPr="009F5F92">
        <w:rPr>
          <w:sz w:val="16"/>
        </w:rPr>
        <w:t>Andrew Jackson did a similar thing when he reportedly said: “John Marshall has made his decision; now let him enforce it.” The accuracy of that quote has been debated, but that's another story. Jackson was referring to Supreme Court Justice John Marshall, who had ruled that a state law allowing for the seizure of indigenous land violated federal treaties. And, indeed, Jackson simply ignored the ruling, as PBS recounts.</w:t>
      </w:r>
    </w:p>
    <w:p w14:paraId="05259331" w14:textId="77777777" w:rsidR="000F68E7" w:rsidRPr="009F5F92" w:rsidRDefault="000F68E7" w:rsidP="000F68E7">
      <w:pPr>
        <w:rPr>
          <w:sz w:val="16"/>
        </w:rPr>
      </w:pPr>
      <w:r w:rsidRPr="009F5F92">
        <w:rPr>
          <w:sz w:val="16"/>
        </w:rPr>
        <w:t>A constitutional crisis</w:t>
      </w:r>
    </w:p>
    <w:p w14:paraId="0D8C6910" w14:textId="77777777" w:rsidR="000F68E7" w:rsidRPr="009F5F92" w:rsidRDefault="000F68E7" w:rsidP="000F68E7">
      <w:pPr>
        <w:rPr>
          <w:u w:val="single"/>
        </w:rPr>
      </w:pPr>
      <w:r w:rsidRPr="009F5F92">
        <w:rPr>
          <w:u w:val="single"/>
        </w:rPr>
        <w:t xml:space="preserve">Any president </w:t>
      </w:r>
      <w:r w:rsidRPr="009F5F92">
        <w:rPr>
          <w:highlight w:val="cyan"/>
          <w:u w:val="single"/>
        </w:rPr>
        <w:t>defying the courts could cause a</w:t>
      </w:r>
      <w:r w:rsidRPr="009F5F92">
        <w:rPr>
          <w:u w:val="single"/>
        </w:rPr>
        <w:t xml:space="preserve"> </w:t>
      </w:r>
      <w:r w:rsidRPr="009F5F92">
        <w:rPr>
          <w:rStyle w:val="Emphasis"/>
        </w:rPr>
        <w:t xml:space="preserve">constitutional </w:t>
      </w:r>
      <w:r w:rsidRPr="009F5F92">
        <w:rPr>
          <w:rStyle w:val="Emphasis"/>
          <w:highlight w:val="cyan"/>
        </w:rPr>
        <w:t>crisis</w:t>
      </w:r>
      <w:r w:rsidRPr="009F5F92">
        <w:rPr>
          <w:u w:val="single"/>
        </w:rPr>
        <w:t xml:space="preserve">. </w:t>
      </w:r>
    </w:p>
    <w:p w14:paraId="5EA74F5F" w14:textId="77777777" w:rsidR="000F68E7" w:rsidRPr="009F5F92" w:rsidRDefault="000F68E7" w:rsidP="000F68E7">
      <w:pPr>
        <w:rPr>
          <w:sz w:val="16"/>
        </w:rPr>
      </w:pPr>
      <w:r w:rsidRPr="009F5F92">
        <w:rPr>
          <w:sz w:val="16"/>
        </w:rPr>
        <w:lastRenderedPageBreak/>
        <w:t>"</w:t>
      </w:r>
      <w:r w:rsidRPr="009F5F92">
        <w:rPr>
          <w:highlight w:val="cyan"/>
          <w:u w:val="single"/>
        </w:rPr>
        <w:t>If the president were to tell</w:t>
      </w:r>
      <w:r w:rsidRPr="009F5F92">
        <w:rPr>
          <w:u w:val="single"/>
        </w:rPr>
        <w:t xml:space="preserve"> [federal </w:t>
      </w:r>
      <w:r w:rsidRPr="009F5F92">
        <w:rPr>
          <w:highlight w:val="cyan"/>
          <w:u w:val="single"/>
        </w:rPr>
        <w:t>employees</w:t>
      </w:r>
      <w:r w:rsidRPr="009F5F92">
        <w:rPr>
          <w:u w:val="single"/>
        </w:rPr>
        <w:t xml:space="preserve">] </w:t>
      </w:r>
      <w:r w:rsidRPr="009F5F92">
        <w:rPr>
          <w:highlight w:val="cyan"/>
          <w:u w:val="single"/>
        </w:rPr>
        <w:t xml:space="preserve">to </w:t>
      </w:r>
      <w:r w:rsidRPr="009F5F92">
        <w:rPr>
          <w:rStyle w:val="Emphasis"/>
          <w:highlight w:val="cyan"/>
        </w:rPr>
        <w:t>disobey</w:t>
      </w:r>
      <w:r w:rsidRPr="009F5F92">
        <w:rPr>
          <w:highlight w:val="cyan"/>
          <w:u w:val="single"/>
        </w:rPr>
        <w:t xml:space="preserve"> a court</w:t>
      </w:r>
      <w:r w:rsidRPr="009F5F92">
        <w:rPr>
          <w:u w:val="single"/>
        </w:rPr>
        <w:t xml:space="preserve"> order, then presumably </w:t>
      </w:r>
      <w:r w:rsidRPr="009F5F92">
        <w:rPr>
          <w:highlight w:val="cyan"/>
          <w:u w:val="single"/>
        </w:rPr>
        <w:t xml:space="preserve">the court would hold those </w:t>
      </w:r>
      <w:r w:rsidRPr="009F5F92">
        <w:rPr>
          <w:rStyle w:val="Emphasis"/>
          <w:highlight w:val="cyan"/>
        </w:rPr>
        <w:t>officers</w:t>
      </w:r>
      <w:r w:rsidRPr="009F5F92">
        <w:rPr>
          <w:highlight w:val="cyan"/>
          <w:u w:val="single"/>
        </w:rPr>
        <w:t xml:space="preserve"> in </w:t>
      </w:r>
      <w:r w:rsidRPr="009F5F92">
        <w:rPr>
          <w:rStyle w:val="Emphasis"/>
          <w:highlight w:val="cyan"/>
        </w:rPr>
        <w:t>contempt</w:t>
      </w:r>
      <w:r w:rsidRPr="009F5F92">
        <w:rPr>
          <w:sz w:val="16"/>
        </w:rPr>
        <w:t xml:space="preserve">," Adam Winkler, a professor of constitutional law at UCLA, told </w:t>
      </w:r>
      <w:proofErr w:type="gramStart"/>
      <w:r w:rsidRPr="009F5F92">
        <w:rPr>
          <w:sz w:val="16"/>
        </w:rPr>
        <w:t>ATTN:.</w:t>
      </w:r>
      <w:proofErr w:type="gramEnd"/>
    </w:p>
    <w:p w14:paraId="539CD111" w14:textId="77777777" w:rsidR="000F68E7" w:rsidRPr="009F5F92" w:rsidRDefault="000F68E7" w:rsidP="000F68E7">
      <w:pPr>
        <w:rPr>
          <w:sz w:val="16"/>
        </w:rPr>
      </w:pPr>
      <w:r w:rsidRPr="009F5F92">
        <w:rPr>
          <w:sz w:val="16"/>
        </w:rPr>
        <w:t>"They could, possibly, even hold President Trump in contempt," Winkler said. "It's not clear exactly how that would work. It would be a constitutional crisis of the sort that maybe we're likely to get in a Trump administration."</w:t>
      </w:r>
    </w:p>
    <w:p w14:paraId="420D660C" w14:textId="77777777" w:rsidR="000F68E7" w:rsidRPr="009F5F92" w:rsidRDefault="000F68E7" w:rsidP="000F68E7">
      <w:pPr>
        <w:rPr>
          <w:sz w:val="16"/>
        </w:rPr>
      </w:pPr>
      <w:r w:rsidRPr="009F5F92">
        <w:rPr>
          <w:sz w:val="16"/>
        </w:rPr>
        <w:t>&lt;&lt;&lt;FIGURE OMITTED&gt;&gt;&gt;</w:t>
      </w:r>
    </w:p>
    <w:p w14:paraId="1710B147" w14:textId="77777777" w:rsidR="000F68E7" w:rsidRPr="009F5F92" w:rsidRDefault="000F68E7" w:rsidP="000F68E7">
      <w:pPr>
        <w:rPr>
          <w:sz w:val="16"/>
        </w:rPr>
      </w:pPr>
      <w:r w:rsidRPr="009F5F92">
        <w:rPr>
          <w:sz w:val="16"/>
        </w:rPr>
        <w:t>Winkler said it would definitely "cause chaos," and that "the prospect is too horrible" to even contemplate.</w:t>
      </w:r>
    </w:p>
    <w:p w14:paraId="766DBF3D" w14:textId="77777777" w:rsidR="000F68E7" w:rsidRPr="009F5F92" w:rsidRDefault="000F68E7" w:rsidP="000F68E7">
      <w:pPr>
        <w:rPr>
          <w:sz w:val="16"/>
        </w:rPr>
      </w:pPr>
      <w:r w:rsidRPr="009F5F92">
        <w:rPr>
          <w:sz w:val="16"/>
        </w:rPr>
        <w:t>Trump acting in such a way could be the basis for impeachment proceedings, but that would be the responsibility of a Congress controlled by the president's own party, Winkler noted. One major reason the president resisting courts would be so damaging is the effect it would have on the separation of powers. No branch of the government, at least on paper, is to challenge the power and jurisdiction of another.</w:t>
      </w:r>
    </w:p>
    <w:p w14:paraId="6B4E8E2E" w14:textId="77777777" w:rsidR="000F68E7" w:rsidRPr="009F5F92" w:rsidRDefault="000F68E7" w:rsidP="000F68E7">
      <w:pPr>
        <w:rPr>
          <w:sz w:val="16"/>
        </w:rPr>
      </w:pPr>
      <w:r w:rsidRPr="009F5F92">
        <w:rPr>
          <w:sz w:val="16"/>
        </w:rPr>
        <w:t>What's more likely</w:t>
      </w:r>
    </w:p>
    <w:p w14:paraId="3FB160B0" w14:textId="77777777" w:rsidR="000F68E7" w:rsidRPr="009F5F92" w:rsidRDefault="000F68E7" w:rsidP="000F68E7">
      <w:pPr>
        <w:rPr>
          <w:sz w:val="16"/>
        </w:rPr>
      </w:pPr>
      <w:r w:rsidRPr="009F5F92">
        <w:rPr>
          <w:sz w:val="16"/>
        </w:rPr>
        <w:t xml:space="preserve">Winkler said it's more likely that Trump will have the Attorney General order federal employees to defy the courts, but it's not impossible that Trump would decide to do it himself. He's known for tweeting impulsively and signing executive orders before consulting his top people, after all. </w:t>
      </w:r>
    </w:p>
    <w:p w14:paraId="12D72206" w14:textId="77777777" w:rsidR="000F68E7" w:rsidRPr="009F5F92" w:rsidRDefault="000F68E7" w:rsidP="000F68E7">
      <w:pPr>
        <w:rPr>
          <w:sz w:val="16"/>
        </w:rPr>
      </w:pPr>
      <w:r w:rsidRPr="009F5F92">
        <w:rPr>
          <w:sz w:val="16"/>
        </w:rPr>
        <w:t xml:space="preserve">It is possible, though, that </w:t>
      </w:r>
      <w:r w:rsidRPr="009F5F92">
        <w:rPr>
          <w:highlight w:val="cyan"/>
          <w:u w:val="single"/>
        </w:rPr>
        <w:t xml:space="preserve">Trump would find it </w:t>
      </w:r>
      <w:r w:rsidRPr="009F5F92">
        <w:rPr>
          <w:rStyle w:val="Emphasis"/>
          <w:highlight w:val="cyan"/>
        </w:rPr>
        <w:t>hard</w:t>
      </w:r>
      <w:r w:rsidRPr="009F5F92">
        <w:rPr>
          <w:highlight w:val="cyan"/>
          <w:u w:val="single"/>
        </w:rPr>
        <w:t xml:space="preserve"> to go against his </w:t>
      </w:r>
      <w:r w:rsidRPr="009F5F92">
        <w:rPr>
          <w:rStyle w:val="Emphasis"/>
          <w:highlight w:val="cyan"/>
        </w:rPr>
        <w:t>lawyers</w:t>
      </w:r>
      <w:r w:rsidRPr="009F5F92">
        <w:rPr>
          <w:sz w:val="16"/>
        </w:rPr>
        <w:t>.</w:t>
      </w:r>
    </w:p>
    <w:p w14:paraId="6240EABD" w14:textId="77777777" w:rsidR="000F68E7" w:rsidRPr="009F5F92" w:rsidRDefault="000F68E7" w:rsidP="000F68E7">
      <w:pPr>
        <w:rPr>
          <w:sz w:val="16"/>
        </w:rPr>
      </w:pPr>
      <w:r w:rsidRPr="009F5F92">
        <w:rPr>
          <w:sz w:val="16"/>
        </w:rPr>
        <w:t>&lt;&lt;&lt;FIGURE OMITTED&gt;&gt;&gt;</w:t>
      </w:r>
    </w:p>
    <w:p w14:paraId="6F7A3517" w14:textId="77777777" w:rsidR="000F68E7" w:rsidRPr="009F5F92" w:rsidRDefault="000F68E7" w:rsidP="000F68E7">
      <w:pPr>
        <w:rPr>
          <w:sz w:val="16"/>
        </w:rPr>
      </w:pPr>
      <w:r w:rsidRPr="009F5F92">
        <w:rPr>
          <w:sz w:val="16"/>
        </w:rPr>
        <w:t xml:space="preserve">"I imagine that </w:t>
      </w:r>
      <w:r w:rsidRPr="009F5F92">
        <w:rPr>
          <w:u w:val="single"/>
        </w:rPr>
        <w:t xml:space="preserve">if Trump ordered lawyers to </w:t>
      </w:r>
      <w:r w:rsidRPr="009F5F92">
        <w:rPr>
          <w:rStyle w:val="Emphasis"/>
        </w:rPr>
        <w:t>ignore</w:t>
      </w:r>
      <w:r w:rsidRPr="009F5F92">
        <w:rPr>
          <w:u w:val="single"/>
        </w:rPr>
        <w:t xml:space="preserve"> court orders, </w:t>
      </w:r>
      <w:r w:rsidRPr="009F5F92">
        <w:rPr>
          <w:highlight w:val="cyan"/>
          <w:u w:val="single"/>
        </w:rPr>
        <w:t>we would see significant</w:t>
      </w:r>
      <w:r w:rsidRPr="009F5F92">
        <w:rPr>
          <w:u w:val="single"/>
        </w:rPr>
        <w:t xml:space="preserve"> </w:t>
      </w:r>
      <w:r w:rsidRPr="009F5F92">
        <w:rPr>
          <w:rStyle w:val="Emphasis"/>
          <w:highlight w:val="cyan"/>
        </w:rPr>
        <w:t>resignations</w:t>
      </w:r>
      <w:r w:rsidRPr="009F5F92">
        <w:rPr>
          <w:u w:val="single"/>
        </w:rPr>
        <w:t xml:space="preserve">, </w:t>
      </w:r>
      <w:proofErr w:type="spellStart"/>
      <w:r w:rsidRPr="009F5F92">
        <w:rPr>
          <w:u w:val="single"/>
        </w:rPr>
        <w:t>en</w:t>
      </w:r>
      <w:proofErr w:type="spellEnd"/>
      <w:r w:rsidRPr="009F5F92">
        <w:rPr>
          <w:u w:val="single"/>
        </w:rPr>
        <w:t xml:space="preserve"> masse</w:t>
      </w:r>
      <w:r w:rsidRPr="009F5F92">
        <w:rPr>
          <w:sz w:val="16"/>
        </w:rPr>
        <w:t>," Winkler said. "</w:t>
      </w:r>
      <w:r w:rsidRPr="009F5F92">
        <w:rPr>
          <w:u w:val="single"/>
        </w:rPr>
        <w:t xml:space="preserve">You're talking about </w:t>
      </w:r>
      <w:r w:rsidRPr="009F5F92">
        <w:rPr>
          <w:highlight w:val="cyan"/>
          <w:u w:val="single"/>
        </w:rPr>
        <w:t xml:space="preserve">government </w:t>
      </w:r>
      <w:r w:rsidRPr="009F5F92">
        <w:rPr>
          <w:rStyle w:val="Emphasis"/>
          <w:highlight w:val="cyan"/>
        </w:rPr>
        <w:t>prosecutors</w:t>
      </w:r>
      <w:r w:rsidRPr="009F5F92">
        <w:rPr>
          <w:u w:val="single"/>
        </w:rPr>
        <w:t xml:space="preserve"> who </w:t>
      </w:r>
      <w:r w:rsidRPr="009F5F92">
        <w:rPr>
          <w:highlight w:val="cyan"/>
          <w:u w:val="single"/>
        </w:rPr>
        <w:t xml:space="preserve">believe in the </w:t>
      </w:r>
      <w:r w:rsidRPr="009F5F92">
        <w:rPr>
          <w:rStyle w:val="Emphasis"/>
          <w:highlight w:val="cyan"/>
        </w:rPr>
        <w:t>rule of law</w:t>
      </w:r>
      <w:r w:rsidRPr="009F5F92">
        <w:rPr>
          <w:u w:val="single"/>
        </w:rPr>
        <w:t>.</w:t>
      </w:r>
      <w:r w:rsidRPr="009F5F92">
        <w:rPr>
          <w:sz w:val="16"/>
        </w:rPr>
        <w:t xml:space="preserve"> These are not political </w:t>
      </w:r>
      <w:proofErr w:type="gramStart"/>
      <w:r w:rsidRPr="009F5F92">
        <w:rPr>
          <w:sz w:val="16"/>
        </w:rPr>
        <w:t>appointees,</w:t>
      </w:r>
      <w:proofErr w:type="gramEnd"/>
      <w:r w:rsidRPr="009F5F92">
        <w:rPr>
          <w:sz w:val="16"/>
        </w:rPr>
        <w:t xml:space="preserve"> these are career prosecutors. </w:t>
      </w:r>
      <w:r w:rsidRPr="009F5F92">
        <w:rPr>
          <w:highlight w:val="cyan"/>
          <w:u w:val="single"/>
        </w:rPr>
        <w:t xml:space="preserve">They're not going to </w:t>
      </w:r>
      <w:r w:rsidRPr="009F5F92">
        <w:rPr>
          <w:rStyle w:val="Emphasis"/>
          <w:highlight w:val="cyan"/>
        </w:rPr>
        <w:t>follow</w:t>
      </w:r>
      <w:r w:rsidRPr="009F5F92">
        <w:rPr>
          <w:highlight w:val="cyan"/>
          <w:u w:val="single"/>
        </w:rPr>
        <w:t xml:space="preserve"> that</w:t>
      </w:r>
      <w:r w:rsidRPr="009F5F92">
        <w:rPr>
          <w:u w:val="single"/>
        </w:rPr>
        <w:t xml:space="preserve"> kind of </w:t>
      </w:r>
      <w:r w:rsidRPr="009F5F92">
        <w:rPr>
          <w:highlight w:val="cyan"/>
          <w:u w:val="single"/>
        </w:rPr>
        <w:t>order</w:t>
      </w:r>
      <w:r w:rsidRPr="009F5F92">
        <w:rPr>
          <w:sz w:val="16"/>
        </w:rPr>
        <w:t>."</w:t>
      </w:r>
    </w:p>
    <w:p w14:paraId="3E53AACB" w14:textId="77777777" w:rsidR="000F68E7" w:rsidRPr="009F5F92" w:rsidRDefault="000F68E7" w:rsidP="000F68E7">
      <w:pPr>
        <w:rPr>
          <w:u w:val="single"/>
        </w:rPr>
      </w:pPr>
      <w:r w:rsidRPr="009F5F92">
        <w:rPr>
          <w:highlight w:val="cyan"/>
          <w:u w:val="single"/>
        </w:rPr>
        <w:t xml:space="preserve">The </w:t>
      </w:r>
      <w:r w:rsidRPr="009F5F92">
        <w:rPr>
          <w:rStyle w:val="Emphasis"/>
          <w:highlight w:val="cyan"/>
        </w:rPr>
        <w:t>conscience</w:t>
      </w:r>
      <w:r w:rsidRPr="009F5F92">
        <w:rPr>
          <w:u w:val="single"/>
        </w:rPr>
        <w:t xml:space="preserve"> of a federal lawyer</w:t>
      </w:r>
      <w:r w:rsidRPr="009F5F92">
        <w:rPr>
          <w:sz w:val="16"/>
        </w:rPr>
        <w:t xml:space="preserve">, then, </w:t>
      </w:r>
      <w:r w:rsidRPr="009F5F92">
        <w:rPr>
          <w:highlight w:val="cyan"/>
          <w:u w:val="single"/>
        </w:rPr>
        <w:t xml:space="preserve">may be the </w:t>
      </w:r>
      <w:r w:rsidRPr="009F5F92">
        <w:rPr>
          <w:rStyle w:val="Emphasis"/>
          <w:highlight w:val="cyan"/>
        </w:rPr>
        <w:t>best tool</w:t>
      </w:r>
      <w:r w:rsidRPr="009F5F92">
        <w:rPr>
          <w:u w:val="single"/>
        </w:rPr>
        <w:t xml:space="preserve"> available </w:t>
      </w:r>
      <w:r w:rsidRPr="009F5F92">
        <w:rPr>
          <w:highlight w:val="cyan"/>
          <w:u w:val="single"/>
        </w:rPr>
        <w:t>to stop a president</w:t>
      </w:r>
      <w:r w:rsidRPr="009F5F92">
        <w:rPr>
          <w:u w:val="single"/>
        </w:rPr>
        <w:t xml:space="preserve"> from </w:t>
      </w:r>
      <w:r w:rsidRPr="009F5F92">
        <w:rPr>
          <w:rStyle w:val="Emphasis"/>
        </w:rPr>
        <w:t>defying</w:t>
      </w:r>
      <w:r w:rsidRPr="009F5F92">
        <w:rPr>
          <w:u w:val="single"/>
        </w:rPr>
        <w:t xml:space="preserve"> the </w:t>
      </w:r>
      <w:r w:rsidRPr="009F5F92">
        <w:rPr>
          <w:rStyle w:val="Emphasis"/>
        </w:rPr>
        <w:t>rule of law</w:t>
      </w:r>
      <w:r w:rsidRPr="009F5F92">
        <w:rPr>
          <w:u w:val="single"/>
        </w:rPr>
        <w:t>.</w:t>
      </w:r>
    </w:p>
    <w:p w14:paraId="2ACBF5C1" w14:textId="77777777" w:rsidR="000F68E7" w:rsidRPr="009F5F92" w:rsidRDefault="000F68E7" w:rsidP="000F68E7">
      <w:pPr>
        <w:pStyle w:val="Heading4"/>
        <w:rPr>
          <w:rFonts w:cs="Calibri"/>
        </w:rPr>
      </w:pPr>
      <w:r w:rsidRPr="009F5F92">
        <w:rPr>
          <w:rFonts w:cs="Calibri"/>
        </w:rPr>
        <w:t xml:space="preserve">They’ve </w:t>
      </w:r>
      <w:r w:rsidRPr="009F5F92">
        <w:rPr>
          <w:rFonts w:cs="Calibri"/>
          <w:u w:val="single"/>
        </w:rPr>
        <w:t>complied consistently</w:t>
      </w:r>
      <w:r w:rsidRPr="009F5F92">
        <w:rPr>
          <w:rFonts w:cs="Calibri"/>
        </w:rPr>
        <w:t xml:space="preserve"> for </w:t>
      </w:r>
      <w:r w:rsidRPr="009F5F92">
        <w:rPr>
          <w:rFonts w:cs="Calibri"/>
          <w:u w:val="single"/>
        </w:rPr>
        <w:t>150 years</w:t>
      </w:r>
      <w:r w:rsidRPr="009F5F92">
        <w:rPr>
          <w:rFonts w:cs="Calibri"/>
        </w:rPr>
        <w:t xml:space="preserve"> regardless of their </w:t>
      </w:r>
      <w:proofErr w:type="gramStart"/>
      <w:r w:rsidRPr="009F5F92">
        <w:rPr>
          <w:rFonts w:cs="Calibri"/>
          <w:u w:val="single"/>
        </w:rPr>
        <w:t>personal opinion</w:t>
      </w:r>
      <w:proofErr w:type="gramEnd"/>
      <w:r w:rsidRPr="009F5F92">
        <w:rPr>
          <w:rFonts w:cs="Calibri"/>
        </w:rPr>
        <w:t>.</w:t>
      </w:r>
    </w:p>
    <w:p w14:paraId="6D9FB5F1" w14:textId="77777777" w:rsidR="000F68E7" w:rsidRPr="009F5F92" w:rsidRDefault="000F68E7" w:rsidP="000F68E7">
      <w:r w:rsidRPr="009F5F92">
        <w:rPr>
          <w:rStyle w:val="Style13ptBold"/>
        </w:rPr>
        <w:t>Gans ’18</w:t>
      </w:r>
      <w:r w:rsidRPr="009F5F92">
        <w:t xml:space="preserve"> [David; June; Director of Human Rights, Civil Rights &amp; Citizenship Program at Constitutional Accountability Center, J.D. from Yale Law School, B.A. from Columbia Law School; Constitutional Accountability Center, “The President’s Duty </w:t>
      </w:r>
      <w:proofErr w:type="gramStart"/>
      <w:r w:rsidRPr="009F5F92">
        <w:t>To</w:t>
      </w:r>
      <w:proofErr w:type="gramEnd"/>
      <w:r w:rsidRPr="009F5F92">
        <w:t xml:space="preserve"> Obey Court Judgments,” https://www.theusconstitution.org/wp-content/uploads/2018/06/Trump-Obey-Court-Judgments-Issue-Brief.pdf]//</w:t>
      </w:r>
      <w:r>
        <w:t>ikwala</w:t>
      </w:r>
    </w:p>
    <w:p w14:paraId="2313CDAC" w14:textId="77777777" w:rsidR="000F68E7" w:rsidRPr="009F5F92" w:rsidRDefault="000F68E7" w:rsidP="000F68E7">
      <w:pPr>
        <w:rPr>
          <w:sz w:val="16"/>
        </w:rPr>
      </w:pPr>
      <w:r w:rsidRPr="009F5F92">
        <w:rPr>
          <w:sz w:val="16"/>
        </w:rPr>
        <w:t xml:space="preserve">Perhaps Lincoln’s actions technically complied with the judgment in Merryman. 116 Still, </w:t>
      </w:r>
      <w:r w:rsidRPr="009F5F92">
        <w:rPr>
          <w:highlight w:val="cyan"/>
          <w:u w:val="single"/>
        </w:rPr>
        <w:t>Lincoln’s actions</w:t>
      </w:r>
      <w:r w:rsidRPr="009F5F92">
        <w:rPr>
          <w:u w:val="single"/>
        </w:rPr>
        <w:t xml:space="preserve"> in </w:t>
      </w:r>
      <w:r w:rsidRPr="009F5F92">
        <w:rPr>
          <w:rStyle w:val="Emphasis"/>
        </w:rPr>
        <w:t>Merryman</w:t>
      </w:r>
      <w:r w:rsidRPr="009F5F92">
        <w:rPr>
          <w:sz w:val="16"/>
        </w:rPr>
        <w:t>—though understandable given the grave threat to the Union—</w:t>
      </w:r>
      <w:r w:rsidRPr="009F5F92">
        <w:rPr>
          <w:highlight w:val="cyan"/>
          <w:u w:val="single"/>
        </w:rPr>
        <w:t>are</w:t>
      </w:r>
      <w:r w:rsidRPr="009F5F92">
        <w:rPr>
          <w:u w:val="single"/>
        </w:rPr>
        <w:t xml:space="preserve"> </w:t>
      </w:r>
      <w:r w:rsidRPr="009F5F92">
        <w:rPr>
          <w:rStyle w:val="Emphasis"/>
        </w:rPr>
        <w:t>widely viewed</w:t>
      </w:r>
      <w:r w:rsidRPr="009F5F92">
        <w:rPr>
          <w:u w:val="single"/>
        </w:rPr>
        <w:t xml:space="preserve"> as </w:t>
      </w:r>
      <w:r w:rsidRPr="009F5F92">
        <w:rPr>
          <w:highlight w:val="cyan"/>
          <w:u w:val="single"/>
        </w:rPr>
        <w:t xml:space="preserve">fundamentally </w:t>
      </w:r>
      <w:r w:rsidRPr="009F5F92">
        <w:rPr>
          <w:rStyle w:val="Emphasis"/>
          <w:highlight w:val="cyan"/>
        </w:rPr>
        <w:t>inconsistent</w:t>
      </w:r>
      <w:r w:rsidRPr="009F5F92">
        <w:rPr>
          <w:u w:val="single"/>
        </w:rPr>
        <w:t xml:space="preserve"> with the </w:t>
      </w:r>
      <w:r w:rsidRPr="009F5F92">
        <w:rPr>
          <w:rStyle w:val="Emphasis"/>
        </w:rPr>
        <w:t>r</w:t>
      </w:r>
      <w:r w:rsidRPr="009F5F92">
        <w:rPr>
          <w:u w:val="single"/>
        </w:rPr>
        <w:t xml:space="preserve">ule </w:t>
      </w:r>
      <w:r w:rsidRPr="009F5F92">
        <w:rPr>
          <w:rStyle w:val="Emphasis"/>
        </w:rPr>
        <w:t>o</w:t>
      </w:r>
      <w:r w:rsidRPr="009F5F92">
        <w:rPr>
          <w:u w:val="single"/>
        </w:rPr>
        <w:t xml:space="preserve">f </w:t>
      </w:r>
      <w:r w:rsidRPr="009F5F92">
        <w:rPr>
          <w:rStyle w:val="Emphasis"/>
        </w:rPr>
        <w:t>l</w:t>
      </w:r>
      <w:r w:rsidRPr="009F5F92">
        <w:rPr>
          <w:u w:val="single"/>
        </w:rPr>
        <w:t xml:space="preserve">aw and seen as </w:t>
      </w:r>
      <w:r w:rsidRPr="009F5F92">
        <w:rPr>
          <w:rStyle w:val="Emphasis"/>
        </w:rPr>
        <w:t>aberrational</w:t>
      </w:r>
      <w:r w:rsidRPr="009F5F92">
        <w:rPr>
          <w:sz w:val="16"/>
        </w:rPr>
        <w:t>.117 As Professor Farber puts it, “[o]</w:t>
      </w:r>
      <w:proofErr w:type="spellStart"/>
      <w:r w:rsidRPr="009F5F92">
        <w:rPr>
          <w:sz w:val="16"/>
        </w:rPr>
        <w:t>bedience</w:t>
      </w:r>
      <w:proofErr w:type="spellEnd"/>
      <w:r w:rsidRPr="009F5F92">
        <w:rPr>
          <w:sz w:val="16"/>
        </w:rPr>
        <w:t xml:space="preserve"> to judgments in specific cases cuts close to our conception of the rule of law[.]” 118 Arguments based on military necessity are “dangerous ground given the nature of the threat to the rule of law, though it is not easy to think of times when the peril was more desperate than the threat to Washington at the time.”119 </w:t>
      </w:r>
    </w:p>
    <w:p w14:paraId="49C60159" w14:textId="77777777" w:rsidR="000F68E7" w:rsidRPr="009F5F92" w:rsidRDefault="000F68E7" w:rsidP="000F68E7">
      <w:pPr>
        <w:rPr>
          <w:sz w:val="16"/>
        </w:rPr>
      </w:pPr>
      <w:r w:rsidRPr="009F5F92">
        <w:rPr>
          <w:highlight w:val="cyan"/>
          <w:u w:val="single"/>
        </w:rPr>
        <w:t xml:space="preserve">Merryman has proved to be a </w:t>
      </w:r>
      <w:r w:rsidRPr="009F5F92">
        <w:rPr>
          <w:rStyle w:val="Emphasis"/>
          <w:highlight w:val="cyan"/>
        </w:rPr>
        <w:t>historical anomaly</w:t>
      </w:r>
      <w:r w:rsidRPr="009F5F92">
        <w:rPr>
          <w:sz w:val="16"/>
        </w:rPr>
        <w:t xml:space="preserve">. </w:t>
      </w:r>
      <w:r w:rsidRPr="009F5F92">
        <w:rPr>
          <w:highlight w:val="cyan"/>
          <w:u w:val="single"/>
        </w:rPr>
        <w:t>For</w:t>
      </w:r>
      <w:r w:rsidRPr="009F5F92">
        <w:rPr>
          <w:u w:val="single"/>
        </w:rPr>
        <w:t xml:space="preserve"> the </w:t>
      </w:r>
      <w:r w:rsidRPr="009F5F92">
        <w:rPr>
          <w:rStyle w:val="Emphasis"/>
        </w:rPr>
        <w:t xml:space="preserve">last </w:t>
      </w:r>
      <w:r w:rsidRPr="009F5F92">
        <w:rPr>
          <w:rStyle w:val="Emphasis"/>
          <w:highlight w:val="cyan"/>
        </w:rPr>
        <w:t>150 years</w:t>
      </w:r>
      <w:r w:rsidRPr="009F5F92">
        <w:rPr>
          <w:highlight w:val="cyan"/>
          <w:u w:val="single"/>
        </w:rPr>
        <w:t>, Presidents</w:t>
      </w:r>
      <w:r w:rsidRPr="009F5F92">
        <w:rPr>
          <w:sz w:val="16"/>
        </w:rPr>
        <w:t xml:space="preserve"> of all stripes </w:t>
      </w:r>
      <w:r w:rsidRPr="009F5F92">
        <w:rPr>
          <w:highlight w:val="cyan"/>
          <w:u w:val="single"/>
        </w:rPr>
        <w:t xml:space="preserve">have </w:t>
      </w:r>
      <w:r w:rsidRPr="009F5F92">
        <w:rPr>
          <w:rStyle w:val="Emphasis"/>
          <w:highlight w:val="cyan"/>
        </w:rPr>
        <w:t>respected</w:t>
      </w:r>
      <w:r w:rsidRPr="009F5F92">
        <w:rPr>
          <w:highlight w:val="cyan"/>
          <w:u w:val="single"/>
        </w:rPr>
        <w:t xml:space="preserve"> the</w:t>
      </w:r>
      <w:r w:rsidRPr="009F5F92">
        <w:rPr>
          <w:u w:val="single"/>
        </w:rPr>
        <w:t xml:space="preserve"> role of the </w:t>
      </w:r>
      <w:r w:rsidRPr="009F5F92">
        <w:rPr>
          <w:highlight w:val="cyan"/>
          <w:u w:val="single"/>
        </w:rPr>
        <w:t>courts as a</w:t>
      </w:r>
      <w:r w:rsidRPr="009F5F92">
        <w:rPr>
          <w:u w:val="single"/>
        </w:rPr>
        <w:t xml:space="preserve"> </w:t>
      </w:r>
      <w:r w:rsidRPr="009F5F92">
        <w:rPr>
          <w:rStyle w:val="Emphasis"/>
        </w:rPr>
        <w:t xml:space="preserve">constitutional </w:t>
      </w:r>
      <w:r w:rsidRPr="009F5F92">
        <w:rPr>
          <w:rStyle w:val="Emphasis"/>
          <w:highlight w:val="cyan"/>
        </w:rPr>
        <w:t>check</w:t>
      </w:r>
      <w:r w:rsidRPr="009F5F92">
        <w:rPr>
          <w:u w:val="single"/>
        </w:rPr>
        <w:t xml:space="preserve"> on executive authority, </w:t>
      </w:r>
      <w:r w:rsidRPr="009F5F92">
        <w:rPr>
          <w:u w:val="single"/>
        </w:rPr>
        <w:lastRenderedPageBreak/>
        <w:t xml:space="preserve">recognizing the rule of law is a </w:t>
      </w:r>
      <w:r w:rsidRPr="009F5F92">
        <w:rPr>
          <w:rStyle w:val="Emphasis"/>
        </w:rPr>
        <w:t>central value</w:t>
      </w:r>
      <w:r w:rsidRPr="009F5F92">
        <w:rPr>
          <w:u w:val="single"/>
        </w:rPr>
        <w:t xml:space="preserve"> that undergirds our entire</w:t>
      </w:r>
      <w:r w:rsidRPr="009F5F92">
        <w:rPr>
          <w:sz w:val="16"/>
        </w:rPr>
        <w:t xml:space="preserve"> constitutional </w:t>
      </w:r>
      <w:r w:rsidRPr="009F5F92">
        <w:rPr>
          <w:u w:val="single"/>
        </w:rPr>
        <w:t>system</w:t>
      </w:r>
      <w:r w:rsidRPr="009F5F92">
        <w:rPr>
          <w:sz w:val="16"/>
        </w:rPr>
        <w:t xml:space="preserve">. </w:t>
      </w:r>
      <w:r w:rsidRPr="009F5F92">
        <w:rPr>
          <w:highlight w:val="cyan"/>
          <w:u w:val="single"/>
        </w:rPr>
        <w:t>Despite</w:t>
      </w:r>
      <w:r w:rsidRPr="009F5F92">
        <w:rPr>
          <w:u w:val="single"/>
        </w:rPr>
        <w:t xml:space="preserve"> a </w:t>
      </w:r>
      <w:r w:rsidRPr="009F5F92">
        <w:rPr>
          <w:rStyle w:val="Emphasis"/>
        </w:rPr>
        <w:t>long list</w:t>
      </w:r>
      <w:r w:rsidRPr="009F5F92">
        <w:rPr>
          <w:u w:val="single"/>
        </w:rPr>
        <w:t xml:space="preserve"> of </w:t>
      </w:r>
      <w:r w:rsidRPr="009F5F92">
        <w:rPr>
          <w:highlight w:val="cyan"/>
          <w:u w:val="single"/>
        </w:rPr>
        <w:t>modern decisions rejecting</w:t>
      </w:r>
      <w:r w:rsidRPr="009F5F92">
        <w:rPr>
          <w:sz w:val="16"/>
        </w:rPr>
        <w:t xml:space="preserve"> sweeping assertions of </w:t>
      </w:r>
      <w:r w:rsidRPr="009F5F92">
        <w:rPr>
          <w:rStyle w:val="Emphasis"/>
          <w:highlight w:val="cyan"/>
        </w:rPr>
        <w:t>pres</w:t>
      </w:r>
      <w:r w:rsidRPr="009F5F92">
        <w:rPr>
          <w:rStyle w:val="Emphasis"/>
        </w:rPr>
        <w:t>idential</w:t>
      </w:r>
      <w:r w:rsidRPr="009F5F92">
        <w:rPr>
          <w:u w:val="single"/>
        </w:rPr>
        <w:t xml:space="preserve"> </w:t>
      </w:r>
      <w:r w:rsidRPr="009F5F92">
        <w:rPr>
          <w:highlight w:val="cyan"/>
          <w:u w:val="single"/>
        </w:rPr>
        <w:t>authority</w:t>
      </w:r>
      <w:r w:rsidRPr="009F5F92">
        <w:rPr>
          <w:sz w:val="16"/>
        </w:rPr>
        <w:t xml:space="preserve">,120 </w:t>
      </w:r>
      <w:r w:rsidRPr="009F5F92">
        <w:rPr>
          <w:highlight w:val="cyan"/>
          <w:u w:val="single"/>
        </w:rPr>
        <w:t>no</w:t>
      </w:r>
      <w:r w:rsidRPr="009F5F92">
        <w:rPr>
          <w:u w:val="single"/>
        </w:rPr>
        <w:t xml:space="preserve"> </w:t>
      </w:r>
      <w:r w:rsidRPr="009F5F92">
        <w:rPr>
          <w:highlight w:val="cyan"/>
          <w:u w:val="single"/>
        </w:rPr>
        <w:t xml:space="preserve">President has sought to </w:t>
      </w:r>
      <w:r w:rsidRPr="009F5F92">
        <w:rPr>
          <w:rStyle w:val="Emphasis"/>
          <w:highlight w:val="cyan"/>
        </w:rPr>
        <w:t>flout</w:t>
      </w:r>
      <w:r w:rsidRPr="009F5F92">
        <w:rPr>
          <w:highlight w:val="cyan"/>
          <w:u w:val="single"/>
        </w:rPr>
        <w:t xml:space="preserve"> a</w:t>
      </w:r>
      <w:r w:rsidRPr="009F5F92">
        <w:rPr>
          <w:u w:val="single"/>
        </w:rPr>
        <w:t xml:space="preserve"> judicial </w:t>
      </w:r>
      <w:r w:rsidRPr="009F5F92">
        <w:rPr>
          <w:highlight w:val="cyan"/>
          <w:u w:val="single"/>
        </w:rPr>
        <w:t>order</w:t>
      </w:r>
      <w:r w:rsidRPr="009F5F92">
        <w:rPr>
          <w:u w:val="single"/>
        </w:rPr>
        <w:t xml:space="preserve">. </w:t>
      </w:r>
      <w:r w:rsidRPr="009F5F92">
        <w:rPr>
          <w:highlight w:val="cyan"/>
          <w:u w:val="single"/>
        </w:rPr>
        <w:t>Every</w:t>
      </w:r>
      <w:r w:rsidRPr="009F5F92">
        <w:rPr>
          <w:u w:val="single"/>
        </w:rPr>
        <w:t xml:space="preserve"> </w:t>
      </w:r>
      <w:r w:rsidRPr="009F5F92">
        <w:rPr>
          <w:rStyle w:val="Emphasis"/>
        </w:rPr>
        <w:t xml:space="preserve">major </w:t>
      </w:r>
      <w:r w:rsidRPr="009F5F92">
        <w:rPr>
          <w:rStyle w:val="Emphasis"/>
          <w:highlight w:val="cyan"/>
        </w:rPr>
        <w:t>clash</w:t>
      </w:r>
      <w:r w:rsidRPr="009F5F92">
        <w:rPr>
          <w:u w:val="single"/>
        </w:rPr>
        <w:t xml:space="preserve"> between the President and the courts </w:t>
      </w:r>
      <w:r w:rsidRPr="009F5F92">
        <w:rPr>
          <w:highlight w:val="cyan"/>
          <w:u w:val="single"/>
        </w:rPr>
        <w:t>has ended with</w:t>
      </w:r>
      <w:r w:rsidRPr="009F5F92">
        <w:rPr>
          <w:u w:val="single"/>
        </w:rPr>
        <w:t xml:space="preserve"> a </w:t>
      </w:r>
      <w:r w:rsidRPr="009F5F92">
        <w:rPr>
          <w:rStyle w:val="Emphasis"/>
        </w:rPr>
        <w:t xml:space="preserve">resounding </w:t>
      </w:r>
      <w:r w:rsidRPr="009F5F92">
        <w:rPr>
          <w:rStyle w:val="Emphasis"/>
          <w:highlight w:val="cyan"/>
        </w:rPr>
        <w:t>affirmation</w:t>
      </w:r>
      <w:r w:rsidRPr="009F5F92">
        <w:rPr>
          <w:highlight w:val="cyan"/>
          <w:u w:val="single"/>
        </w:rPr>
        <w:t xml:space="preserve"> of the</w:t>
      </w:r>
      <w:r w:rsidRPr="009F5F92">
        <w:rPr>
          <w:u w:val="single"/>
        </w:rPr>
        <w:t xml:space="preserve"> rule of </w:t>
      </w:r>
      <w:r w:rsidRPr="009F5F92">
        <w:rPr>
          <w:highlight w:val="cyan"/>
          <w:u w:val="single"/>
        </w:rPr>
        <w:t>law</w:t>
      </w:r>
      <w:r w:rsidRPr="009F5F92">
        <w:rPr>
          <w:sz w:val="16"/>
        </w:rPr>
        <w:t xml:space="preserve">. President </w:t>
      </w:r>
      <w:r w:rsidRPr="009F5F92">
        <w:rPr>
          <w:rStyle w:val="Emphasis"/>
        </w:rPr>
        <w:t xml:space="preserve">Harry </w:t>
      </w:r>
      <w:r w:rsidRPr="009F5F92">
        <w:rPr>
          <w:rStyle w:val="Emphasis"/>
          <w:highlight w:val="cyan"/>
        </w:rPr>
        <w:t>Truman</w:t>
      </w:r>
      <w:r w:rsidRPr="009F5F92">
        <w:rPr>
          <w:u w:val="single"/>
        </w:rPr>
        <w:t xml:space="preserve"> backed down</w:t>
      </w:r>
      <w:r w:rsidRPr="009F5F92">
        <w:rPr>
          <w:sz w:val="16"/>
        </w:rPr>
        <w:t xml:space="preserve"> when the Supreme Court held that he could not unilaterally seize steel mills. President </w:t>
      </w:r>
      <w:r w:rsidRPr="009F5F92">
        <w:rPr>
          <w:rStyle w:val="Emphasis"/>
        </w:rPr>
        <w:t xml:space="preserve">George W. </w:t>
      </w:r>
      <w:r w:rsidRPr="009F5F92">
        <w:rPr>
          <w:rStyle w:val="Emphasis"/>
          <w:highlight w:val="cyan"/>
        </w:rPr>
        <w:t>Bush</w:t>
      </w:r>
      <w:r w:rsidRPr="009F5F92">
        <w:rPr>
          <w:u w:val="single"/>
        </w:rPr>
        <w:t xml:space="preserve"> backed down</w:t>
      </w:r>
      <w:r w:rsidRPr="009F5F92">
        <w:rPr>
          <w:sz w:val="16"/>
        </w:rPr>
        <w:t xml:space="preserve"> from his sweeping claims of executive authority after the Supreme Court held that Guantanamo Bay detainees had a right to go to court to secure relief.</w:t>
      </w:r>
    </w:p>
    <w:p w14:paraId="4C2E8035" w14:textId="77777777" w:rsidR="000F68E7" w:rsidRPr="009F5F92" w:rsidRDefault="000F68E7" w:rsidP="000F68E7">
      <w:pPr>
        <w:rPr>
          <w:u w:val="single"/>
        </w:rPr>
      </w:pPr>
      <w:r w:rsidRPr="009F5F92">
        <w:rPr>
          <w:sz w:val="16"/>
        </w:rPr>
        <w:t xml:space="preserve">Even President </w:t>
      </w:r>
      <w:r w:rsidRPr="009F5F92">
        <w:rPr>
          <w:rStyle w:val="Emphasis"/>
        </w:rPr>
        <w:t xml:space="preserve">Richard </w:t>
      </w:r>
      <w:r w:rsidRPr="009F5F92">
        <w:rPr>
          <w:rStyle w:val="Emphasis"/>
          <w:highlight w:val="cyan"/>
        </w:rPr>
        <w:t>Nixon</w:t>
      </w:r>
      <w:r w:rsidRPr="009F5F92">
        <w:rPr>
          <w:u w:val="single"/>
        </w:rPr>
        <w:t xml:space="preserve"> surrendered the </w:t>
      </w:r>
      <w:r w:rsidRPr="009F5F92">
        <w:rPr>
          <w:rStyle w:val="Emphasis"/>
        </w:rPr>
        <w:t>Watergate Tapes</w:t>
      </w:r>
      <w:r w:rsidRPr="009F5F92">
        <w:rPr>
          <w:sz w:val="16"/>
        </w:rPr>
        <w:t xml:space="preserve">. At oral argument in the Nixon case, his lawyer claimed, in response to questioning from Justice Thurgood Marshall, that Nixon might not comply because “[t]he President . . . has his [own] obligations under the Constitution.”121 But </w:t>
      </w:r>
      <w:r w:rsidRPr="009F5F92">
        <w:rPr>
          <w:highlight w:val="cyan"/>
          <w:u w:val="single"/>
        </w:rPr>
        <w:t>within</w:t>
      </w:r>
      <w:r w:rsidRPr="009F5F92">
        <w:rPr>
          <w:u w:val="single"/>
        </w:rPr>
        <w:t xml:space="preserve"> a </w:t>
      </w:r>
      <w:r w:rsidRPr="009F5F92">
        <w:rPr>
          <w:rStyle w:val="Emphasis"/>
        </w:rPr>
        <w:t xml:space="preserve">few </w:t>
      </w:r>
      <w:r w:rsidRPr="009F5F92">
        <w:rPr>
          <w:rStyle w:val="Emphasis"/>
          <w:highlight w:val="cyan"/>
        </w:rPr>
        <w:t>hours</w:t>
      </w:r>
      <w:r w:rsidRPr="009F5F92">
        <w:rPr>
          <w:u w:val="single"/>
        </w:rPr>
        <w:t xml:space="preserve"> of the Court’s ruling, </w:t>
      </w:r>
      <w:r w:rsidRPr="009F5F92">
        <w:rPr>
          <w:highlight w:val="cyan"/>
          <w:u w:val="single"/>
        </w:rPr>
        <w:t>Nixon complied</w:t>
      </w:r>
      <w:r w:rsidRPr="009F5F92">
        <w:rPr>
          <w:u w:val="single"/>
        </w:rPr>
        <w:t>. Nixon’s own supporters sent a “</w:t>
      </w:r>
      <w:r w:rsidRPr="009F5F92">
        <w:rPr>
          <w:rStyle w:val="Emphasis"/>
        </w:rPr>
        <w:t>stern warning</w:t>
      </w:r>
      <w:r w:rsidRPr="009F5F92">
        <w:rPr>
          <w:u w:val="single"/>
        </w:rPr>
        <w:t xml:space="preserve">” that “the most </w:t>
      </w:r>
      <w:r w:rsidRPr="009F5F92">
        <w:rPr>
          <w:rStyle w:val="Emphasis"/>
        </w:rPr>
        <w:t>dangerous</w:t>
      </w:r>
      <w:r w:rsidRPr="009F5F92">
        <w:rPr>
          <w:u w:val="single"/>
        </w:rPr>
        <w:t xml:space="preserve"> thing you can do is defy a ruling of the Supreme Court</w:t>
      </w:r>
      <w:r w:rsidRPr="009F5F92">
        <w:rPr>
          <w:sz w:val="16"/>
        </w:rPr>
        <w:t xml:space="preserve">.” 122 As each of these incidents teaches, no official, </w:t>
      </w:r>
      <w:r w:rsidRPr="009F5F92">
        <w:rPr>
          <w:highlight w:val="cyan"/>
          <w:u w:val="single"/>
        </w:rPr>
        <w:t xml:space="preserve">not even the </w:t>
      </w:r>
      <w:r w:rsidRPr="009F5F92">
        <w:rPr>
          <w:rStyle w:val="Emphasis"/>
          <w:highlight w:val="cyan"/>
        </w:rPr>
        <w:t>President</w:t>
      </w:r>
      <w:r w:rsidRPr="009F5F92">
        <w:rPr>
          <w:u w:val="single"/>
        </w:rPr>
        <w:t xml:space="preserve">, </w:t>
      </w:r>
      <w:r w:rsidRPr="009F5F92">
        <w:rPr>
          <w:highlight w:val="cyan"/>
          <w:u w:val="single"/>
        </w:rPr>
        <w:t>is above the</w:t>
      </w:r>
      <w:r w:rsidRPr="009F5F92">
        <w:rPr>
          <w:u w:val="single"/>
        </w:rPr>
        <w:t xml:space="preserve"> </w:t>
      </w:r>
      <w:r w:rsidRPr="009F5F92">
        <w:rPr>
          <w:highlight w:val="cyan"/>
          <w:u w:val="single"/>
        </w:rPr>
        <w:t>law</w:t>
      </w:r>
      <w:r w:rsidRPr="009F5F92">
        <w:rPr>
          <w:u w:val="single"/>
        </w:rPr>
        <w:t>.</w:t>
      </w:r>
    </w:p>
    <w:p w14:paraId="2EF95908" w14:textId="77777777" w:rsidR="000F68E7" w:rsidRPr="009F5F92" w:rsidRDefault="000F68E7" w:rsidP="000F68E7">
      <w:pPr>
        <w:pStyle w:val="Heading4"/>
        <w:rPr>
          <w:rFonts w:cs="Calibri"/>
        </w:rPr>
      </w:pPr>
      <w:r w:rsidRPr="009F5F92">
        <w:rPr>
          <w:rFonts w:cs="Calibri"/>
        </w:rPr>
        <w:t xml:space="preserve">Compliance is the most </w:t>
      </w:r>
      <w:r w:rsidRPr="009F5F92">
        <w:rPr>
          <w:rFonts w:cs="Calibri"/>
          <w:u w:val="single"/>
        </w:rPr>
        <w:t>politically favorable</w:t>
      </w:r>
      <w:r w:rsidRPr="009F5F92">
        <w:rPr>
          <w:rFonts w:cs="Calibri"/>
        </w:rPr>
        <w:t xml:space="preserve"> decision and maintains </w:t>
      </w:r>
      <w:r w:rsidRPr="009F5F92">
        <w:rPr>
          <w:rFonts w:cs="Calibri"/>
          <w:u w:val="single"/>
        </w:rPr>
        <w:t>external perceptions</w:t>
      </w:r>
      <w:r w:rsidRPr="009F5F92">
        <w:rPr>
          <w:rFonts w:cs="Calibri"/>
        </w:rPr>
        <w:t>.</w:t>
      </w:r>
    </w:p>
    <w:p w14:paraId="2ED95156" w14:textId="77777777" w:rsidR="000F68E7" w:rsidRPr="009F5F92" w:rsidRDefault="000F68E7" w:rsidP="000F68E7">
      <w:r w:rsidRPr="009F5F92">
        <w:rPr>
          <w:rStyle w:val="Style13ptBold"/>
        </w:rPr>
        <w:t>Bradley ’13</w:t>
      </w:r>
      <w:r w:rsidRPr="009F5F92">
        <w:t xml:space="preserve"> [Curtis A. and Trevor Morrison; Allen M. Singer Professor of Law, J.D. Magna Cum Laude from Harvard Law School, B.A. from the University of </w:t>
      </w:r>
      <w:proofErr w:type="spellStart"/>
      <w:r w:rsidRPr="009F5F92">
        <w:t>Colorada</w:t>
      </w:r>
      <w:proofErr w:type="spellEnd"/>
      <w:r w:rsidRPr="009F5F92">
        <w:t xml:space="preserve">, Boulder in Political Science Summa Cum Laude, Co-Editor-in-Chief of the American Journal of International Law, Clerked for Judge Bryon White of the Supreme Court of the United States, Professor of Law at the University of Chicago, Previous Professor of Law at Duke University, Bemis Visiting Professor of International Law at Harvard Law School, Professor at the University of Virginia School of Law, Associate Professor at the University of Colorado Boulder; Eric M. and Laurie B. Roth Professor of Law, Dean Emeritus at the New York University School of Law, Associate Counsel to President Barack Obama, Clerk to Justice Ruth Bader Ginsburg of the Supreme Court of the United States, Professor of Law at Columbia Law School and Cornell Law School, J.D. from Columbia Law School, B.A. Honors from the University of British Columbia in Law, Fellow of the American Academy of Arts and Sciences, Member of the American Law Institute and the Council on Foreign Relations; Duke Law Scholarship Repository, “Presidential Power, Historical Practice, and Legal Constraint,” </w:t>
      </w:r>
      <w:hyperlink r:id="rId11" w:history="1">
        <w:r w:rsidRPr="009F5F92">
          <w:rPr>
            <w:rStyle w:val="Hyperlink"/>
          </w:rPr>
          <w:t>https://scholarship.law.duke.edu/faculty_scholarship/2803/</w:t>
        </w:r>
      </w:hyperlink>
      <w:r w:rsidRPr="009F5F92">
        <w:t>]//</w:t>
      </w:r>
      <w:r>
        <w:t>ikwala</w:t>
      </w:r>
    </w:p>
    <w:p w14:paraId="62122A61" w14:textId="77777777" w:rsidR="000F68E7" w:rsidRPr="009F5F92" w:rsidRDefault="000F68E7" w:rsidP="000F68E7">
      <w:pPr>
        <w:rPr>
          <w:color w:val="000000"/>
          <w:sz w:val="16"/>
          <w:szCs w:val="24"/>
        </w:rPr>
      </w:pPr>
      <w:r w:rsidRPr="009F5F92">
        <w:rPr>
          <w:color w:val="000000"/>
          <w:sz w:val="16"/>
          <w:szCs w:val="24"/>
        </w:rPr>
        <w:t xml:space="preserve">Insisting on a sharp distinction between the law governing presidential authority that is subject to judicial review and the law that is not also takes for granted a phenomenon that merits attention - that </w:t>
      </w:r>
      <w:r w:rsidRPr="009F5F92">
        <w:rPr>
          <w:color w:val="000000"/>
          <w:szCs w:val="24"/>
          <w:highlight w:val="cyan"/>
          <w:u w:val="single"/>
        </w:rPr>
        <w:t xml:space="preserve">Presidents </w:t>
      </w:r>
      <w:r w:rsidRPr="009F5F92">
        <w:rPr>
          <w:rStyle w:val="Emphasis"/>
          <w:highlight w:val="cyan"/>
        </w:rPr>
        <w:t>follow</w:t>
      </w:r>
      <w:r w:rsidRPr="009F5F92">
        <w:rPr>
          <w:color w:val="000000"/>
          <w:szCs w:val="24"/>
          <w:highlight w:val="cyan"/>
          <w:u w:val="single"/>
        </w:rPr>
        <w:t xml:space="preserve"> judicial decisions</w:t>
      </w:r>
      <w:r w:rsidRPr="009F5F92">
        <w:rPr>
          <w:color w:val="000000"/>
          <w:sz w:val="16"/>
          <w:szCs w:val="24"/>
        </w:rPr>
        <w:t xml:space="preserve">. n118 </w:t>
      </w:r>
      <w:r w:rsidRPr="009F5F92">
        <w:rPr>
          <w:color w:val="000000"/>
          <w:szCs w:val="24"/>
          <w:highlight w:val="cyan"/>
          <w:u w:val="single"/>
        </w:rPr>
        <w:t>That</w:t>
      </w:r>
      <w:r w:rsidRPr="009F5F92">
        <w:rPr>
          <w:color w:val="000000"/>
          <w:szCs w:val="24"/>
          <w:u w:val="single"/>
        </w:rPr>
        <w:t xml:space="preserve"> assumption </w:t>
      </w:r>
      <w:r w:rsidRPr="009F5F92">
        <w:rPr>
          <w:color w:val="000000"/>
          <w:szCs w:val="24"/>
          <w:highlight w:val="cyan"/>
          <w:u w:val="single"/>
        </w:rPr>
        <w:t xml:space="preserve">is </w:t>
      </w:r>
      <w:r w:rsidRPr="009F5F92">
        <w:rPr>
          <w:rStyle w:val="Emphasis"/>
          <w:highlight w:val="cyan"/>
        </w:rPr>
        <w:t>generally</w:t>
      </w:r>
      <w:r w:rsidRPr="009F5F92">
        <w:rPr>
          <w:rStyle w:val="Emphasis"/>
        </w:rPr>
        <w:t xml:space="preserve"> </w:t>
      </w:r>
      <w:r w:rsidRPr="009F5F92">
        <w:rPr>
          <w:rStyle w:val="Emphasis"/>
          <w:highlight w:val="cyan"/>
        </w:rPr>
        <w:t>accurate</w:t>
      </w:r>
      <w:r w:rsidRPr="009F5F92">
        <w:rPr>
          <w:color w:val="000000"/>
          <w:szCs w:val="24"/>
          <w:u w:val="single"/>
        </w:rPr>
        <w:t xml:space="preserve"> in the </w:t>
      </w:r>
      <w:r w:rsidRPr="009F5F92">
        <w:rPr>
          <w:rStyle w:val="Emphasis"/>
        </w:rPr>
        <w:t>U</w:t>
      </w:r>
      <w:r w:rsidRPr="009F5F92">
        <w:rPr>
          <w:color w:val="000000"/>
          <w:szCs w:val="24"/>
          <w:u w:val="single"/>
        </w:rPr>
        <w:t xml:space="preserve">nited </w:t>
      </w:r>
      <w:r w:rsidRPr="009F5F92">
        <w:rPr>
          <w:rStyle w:val="Emphasis"/>
        </w:rPr>
        <w:t>S</w:t>
      </w:r>
      <w:r w:rsidRPr="009F5F92">
        <w:rPr>
          <w:color w:val="000000"/>
          <w:szCs w:val="24"/>
          <w:u w:val="single"/>
        </w:rPr>
        <w:t xml:space="preserve">tates today. </w:t>
      </w:r>
      <w:r w:rsidRPr="009F5F92">
        <w:rPr>
          <w:color w:val="000000"/>
          <w:szCs w:val="24"/>
          <w:highlight w:val="cyan"/>
          <w:u w:val="single"/>
        </w:rPr>
        <w:t>To take one</w:t>
      </w:r>
      <w:r w:rsidRPr="009F5F92">
        <w:rPr>
          <w:color w:val="000000"/>
          <w:szCs w:val="24"/>
          <w:u w:val="single"/>
        </w:rPr>
        <w:t xml:space="preserve"> relatively </w:t>
      </w:r>
      <w:r w:rsidRPr="009F5F92">
        <w:rPr>
          <w:color w:val="000000"/>
          <w:szCs w:val="24"/>
          <w:highlight w:val="cyan"/>
          <w:u w:val="single"/>
        </w:rPr>
        <w:t>recent example</w:t>
      </w:r>
      <w:r w:rsidRPr="009F5F92">
        <w:rPr>
          <w:color w:val="000000"/>
          <w:szCs w:val="24"/>
          <w:u w:val="single"/>
        </w:rPr>
        <w:t xml:space="preserve">, </w:t>
      </w:r>
      <w:r w:rsidRPr="009F5F92">
        <w:rPr>
          <w:color w:val="000000"/>
          <w:szCs w:val="24"/>
          <w:highlight w:val="cyan"/>
          <w:u w:val="single"/>
        </w:rPr>
        <w:t xml:space="preserve">despite </w:t>
      </w:r>
      <w:r w:rsidRPr="009F5F92">
        <w:rPr>
          <w:rStyle w:val="Emphasis"/>
          <w:highlight w:val="cyan"/>
        </w:rPr>
        <w:t>disagreeing</w:t>
      </w:r>
      <w:r w:rsidRPr="009F5F92">
        <w:rPr>
          <w:color w:val="000000"/>
          <w:szCs w:val="24"/>
          <w:u w:val="single"/>
        </w:rPr>
        <w:t xml:space="preserve"> with the Supreme Court's </w:t>
      </w:r>
      <w:r w:rsidRPr="009F5F92">
        <w:rPr>
          <w:rStyle w:val="Emphasis"/>
        </w:rPr>
        <w:t>determination</w:t>
      </w:r>
      <w:r w:rsidRPr="009F5F92">
        <w:rPr>
          <w:color w:val="000000"/>
          <w:szCs w:val="24"/>
          <w:u w:val="single"/>
        </w:rPr>
        <w:t xml:space="preserve"> in </w:t>
      </w:r>
      <w:r w:rsidRPr="009F5F92">
        <w:rPr>
          <w:rStyle w:val="Emphasis"/>
        </w:rPr>
        <w:t>Hamdan v. Rumsfeld</w:t>
      </w:r>
      <w:r w:rsidRPr="009F5F92">
        <w:rPr>
          <w:color w:val="000000"/>
          <w:sz w:val="16"/>
          <w:szCs w:val="24"/>
        </w:rPr>
        <w:t xml:space="preserve"> that Common Article 3 of the Geneva Conventions applies to the war on terror, </w:t>
      </w:r>
      <w:r w:rsidRPr="009F5F92">
        <w:rPr>
          <w:color w:val="000000"/>
          <w:szCs w:val="24"/>
          <w:highlight w:val="cyan"/>
          <w:u w:val="single"/>
        </w:rPr>
        <w:t xml:space="preserve">the </w:t>
      </w:r>
      <w:r w:rsidRPr="009F5F92">
        <w:rPr>
          <w:rStyle w:val="Emphasis"/>
          <w:highlight w:val="cyan"/>
        </w:rPr>
        <w:t>Bush Admin</w:t>
      </w:r>
      <w:r w:rsidRPr="009F5F92">
        <w:rPr>
          <w:rStyle w:val="Emphasis"/>
        </w:rPr>
        <w:t>istration</w:t>
      </w:r>
      <w:r w:rsidRPr="009F5F92">
        <w:rPr>
          <w:color w:val="000000"/>
          <w:szCs w:val="24"/>
          <w:u w:val="single"/>
        </w:rPr>
        <w:t xml:space="preserve"> </w:t>
      </w:r>
      <w:r w:rsidRPr="009F5F92">
        <w:rPr>
          <w:color w:val="000000"/>
          <w:szCs w:val="24"/>
          <w:highlight w:val="cyan"/>
          <w:u w:val="single"/>
        </w:rPr>
        <w:t>quickly accepted</w:t>
      </w:r>
      <w:r w:rsidRPr="009F5F92">
        <w:rPr>
          <w:color w:val="000000"/>
          <w:szCs w:val="24"/>
          <w:u w:val="single"/>
        </w:rPr>
        <w:t xml:space="preserve"> it</w:t>
      </w:r>
      <w:r w:rsidRPr="009F5F92">
        <w:rPr>
          <w:color w:val="000000"/>
          <w:sz w:val="16"/>
          <w:szCs w:val="24"/>
        </w:rPr>
        <w:t xml:space="preserve">. n119 </w:t>
      </w:r>
      <w:proofErr w:type="gramStart"/>
      <w:r w:rsidRPr="009F5F92">
        <w:rPr>
          <w:color w:val="000000"/>
          <w:sz w:val="16"/>
          <w:szCs w:val="24"/>
        </w:rPr>
        <w:t>But</w:t>
      </w:r>
      <w:proofErr w:type="gramEnd"/>
      <w:r w:rsidRPr="009F5F92">
        <w:rPr>
          <w:color w:val="000000"/>
          <w:sz w:val="16"/>
          <w:szCs w:val="24"/>
        </w:rPr>
        <w:t xml:space="preserve"> </w:t>
      </w:r>
      <w:r w:rsidRPr="009F5F92">
        <w:rPr>
          <w:color w:val="000000"/>
          <w:szCs w:val="24"/>
          <w:highlight w:val="cyan"/>
          <w:u w:val="single"/>
        </w:rPr>
        <w:t>the reason why Presidents abide</w:t>
      </w:r>
      <w:r w:rsidRPr="009F5F92">
        <w:rPr>
          <w:color w:val="000000"/>
          <w:szCs w:val="24"/>
          <w:u w:val="single"/>
        </w:rPr>
        <w:t xml:space="preserve"> by court decisions </w:t>
      </w:r>
      <w:r w:rsidRPr="009F5F92">
        <w:rPr>
          <w:color w:val="000000"/>
          <w:szCs w:val="24"/>
          <w:highlight w:val="cyan"/>
          <w:u w:val="single"/>
        </w:rPr>
        <w:t>has a connection to</w:t>
      </w:r>
      <w:r w:rsidRPr="009F5F92">
        <w:rPr>
          <w:color w:val="000000"/>
          <w:szCs w:val="24"/>
          <w:u w:val="single"/>
        </w:rPr>
        <w:t xml:space="preserve"> the </w:t>
      </w:r>
      <w:r w:rsidRPr="009F5F92">
        <w:rPr>
          <w:rStyle w:val="Emphasis"/>
          <w:highlight w:val="cyan"/>
        </w:rPr>
        <w:t>broader</w:t>
      </w:r>
      <w:r w:rsidRPr="009F5F92">
        <w:rPr>
          <w:rStyle w:val="Emphasis"/>
        </w:rPr>
        <w:t xml:space="preserve"> issue</w:t>
      </w:r>
      <w:r w:rsidRPr="009F5F92">
        <w:rPr>
          <w:color w:val="000000"/>
          <w:sz w:val="16"/>
          <w:szCs w:val="24"/>
        </w:rPr>
        <w:t xml:space="preserve"> [*1131] </w:t>
      </w:r>
      <w:r w:rsidRPr="009F5F92">
        <w:rPr>
          <w:color w:val="000000"/>
          <w:szCs w:val="24"/>
          <w:u w:val="single"/>
        </w:rPr>
        <w:t xml:space="preserve">of the </w:t>
      </w:r>
      <w:r w:rsidRPr="009F5F92">
        <w:rPr>
          <w:rStyle w:val="Emphasis"/>
          <w:highlight w:val="cyan"/>
        </w:rPr>
        <w:t>constraining effect</w:t>
      </w:r>
      <w:r w:rsidRPr="009F5F92">
        <w:rPr>
          <w:color w:val="000000"/>
          <w:szCs w:val="24"/>
          <w:highlight w:val="cyan"/>
          <w:u w:val="single"/>
        </w:rPr>
        <w:t xml:space="preserve"> of law</w:t>
      </w:r>
      <w:r w:rsidRPr="009F5F92">
        <w:rPr>
          <w:color w:val="000000"/>
          <w:sz w:val="16"/>
          <w:szCs w:val="24"/>
        </w:rPr>
        <w:t xml:space="preserve">. </w:t>
      </w:r>
      <w:r w:rsidRPr="009F5F92">
        <w:rPr>
          <w:color w:val="000000"/>
          <w:szCs w:val="24"/>
          <w:u w:val="single"/>
        </w:rPr>
        <w:t xml:space="preserve">An executive obligation to comply </w:t>
      </w:r>
      <w:r w:rsidRPr="009F5F92">
        <w:rPr>
          <w:color w:val="000000"/>
          <w:szCs w:val="24"/>
          <w:u w:val="single"/>
        </w:rPr>
        <w:lastRenderedPageBreak/>
        <w:t xml:space="preserve">with judicial decisions is </w:t>
      </w:r>
      <w:r w:rsidRPr="009F5F92">
        <w:rPr>
          <w:rStyle w:val="Emphasis"/>
        </w:rPr>
        <w:t>itself</w:t>
      </w:r>
      <w:r w:rsidRPr="009F5F92">
        <w:rPr>
          <w:color w:val="000000"/>
          <w:szCs w:val="24"/>
          <w:u w:val="single"/>
        </w:rPr>
        <w:t xml:space="preserve"> part of the </w:t>
      </w:r>
      <w:r w:rsidRPr="009F5F92">
        <w:rPr>
          <w:rStyle w:val="Emphasis"/>
        </w:rPr>
        <w:t>practice-based</w:t>
      </w:r>
      <w:r w:rsidRPr="009F5F92">
        <w:rPr>
          <w:color w:val="000000"/>
          <w:szCs w:val="24"/>
          <w:u w:val="single"/>
        </w:rPr>
        <w:t xml:space="preserve"> constitutional law of the United States, so </w:t>
      </w:r>
      <w:r w:rsidRPr="009F5F92">
        <w:rPr>
          <w:color w:val="000000"/>
          <w:szCs w:val="24"/>
          <w:highlight w:val="cyan"/>
          <w:u w:val="single"/>
        </w:rPr>
        <w:t>presidential compliance</w:t>
      </w:r>
      <w:r w:rsidRPr="009F5F92">
        <w:rPr>
          <w:color w:val="000000"/>
          <w:szCs w:val="24"/>
          <w:u w:val="single"/>
        </w:rPr>
        <w:t xml:space="preserve"> with this obligation </w:t>
      </w:r>
      <w:r w:rsidRPr="009F5F92">
        <w:rPr>
          <w:color w:val="000000"/>
          <w:szCs w:val="24"/>
          <w:highlight w:val="cyan"/>
          <w:u w:val="single"/>
        </w:rPr>
        <w:t xml:space="preserve">may </w:t>
      </w:r>
      <w:r w:rsidRPr="009F5F92">
        <w:rPr>
          <w:rStyle w:val="Emphasis"/>
          <w:highlight w:val="cyan"/>
        </w:rPr>
        <w:t>demonstrate</w:t>
      </w:r>
      <w:r w:rsidRPr="009F5F92">
        <w:rPr>
          <w:color w:val="000000"/>
          <w:szCs w:val="24"/>
          <w:highlight w:val="cyan"/>
          <w:u w:val="single"/>
        </w:rPr>
        <w:t xml:space="preserve"> that such law can </w:t>
      </w:r>
      <w:r w:rsidRPr="009F5F92">
        <w:rPr>
          <w:rStyle w:val="Emphasis"/>
          <w:highlight w:val="cyan"/>
        </w:rPr>
        <w:t>in fact</w:t>
      </w:r>
      <w:r w:rsidRPr="009F5F92">
        <w:rPr>
          <w:color w:val="000000"/>
          <w:szCs w:val="24"/>
          <w:highlight w:val="cyan"/>
          <w:u w:val="single"/>
        </w:rPr>
        <w:t xml:space="preserve"> constrain</w:t>
      </w:r>
      <w:r w:rsidRPr="009F5F92">
        <w:rPr>
          <w:color w:val="000000"/>
          <w:szCs w:val="24"/>
          <w:u w:val="single"/>
        </w:rPr>
        <w:t xml:space="preserve"> the President</w:t>
      </w:r>
      <w:r w:rsidRPr="009F5F92">
        <w:rPr>
          <w:color w:val="000000"/>
          <w:sz w:val="16"/>
          <w:szCs w:val="24"/>
        </w:rPr>
        <w:t xml:space="preserve">. This is true, as we explain further in Part III, even if the effect on </w:t>
      </w:r>
      <w:r w:rsidRPr="009F5F92">
        <w:rPr>
          <w:rStyle w:val="Emphasis"/>
        </w:rPr>
        <w:t xml:space="preserve">presidential </w:t>
      </w:r>
      <w:r w:rsidRPr="009F5F92">
        <w:rPr>
          <w:rStyle w:val="Emphasis"/>
          <w:highlight w:val="cyan"/>
        </w:rPr>
        <w:t>behavior</w:t>
      </w:r>
      <w:r w:rsidRPr="009F5F92">
        <w:rPr>
          <w:color w:val="000000"/>
          <w:szCs w:val="24"/>
          <w:highlight w:val="cyan"/>
          <w:u w:val="single"/>
        </w:rPr>
        <w:t xml:space="preserve"> is motivated by concerns about </w:t>
      </w:r>
      <w:r w:rsidRPr="009F5F92">
        <w:rPr>
          <w:rStyle w:val="Emphasis"/>
          <w:highlight w:val="cyan"/>
        </w:rPr>
        <w:t>external</w:t>
      </w:r>
      <w:r w:rsidRPr="009F5F92">
        <w:rPr>
          <w:color w:val="000000"/>
          <w:szCs w:val="24"/>
          <w:highlight w:val="cyan"/>
          <w:u w:val="single"/>
        </w:rPr>
        <w:t xml:space="preserve"> political perceptions rather than an internal sense of fidelity to law</w:t>
      </w:r>
      <w:r w:rsidRPr="009F5F92">
        <w:rPr>
          <w:color w:val="000000"/>
          <w:sz w:val="16"/>
          <w:szCs w:val="24"/>
        </w:rPr>
        <w:t xml:space="preserve"> (or judicial review). n120</w:t>
      </w:r>
    </w:p>
    <w:p w14:paraId="6DF0B8C8" w14:textId="77777777" w:rsidR="000F68E7" w:rsidRPr="009F5F92" w:rsidRDefault="000F68E7" w:rsidP="000F68E7">
      <w:pPr>
        <w:pStyle w:val="Heading3"/>
        <w:rPr>
          <w:rFonts w:cs="Calibri"/>
        </w:rPr>
      </w:pPr>
      <w:r w:rsidRPr="009F5F92">
        <w:rPr>
          <w:rFonts w:cs="Calibri"/>
        </w:rPr>
        <w:lastRenderedPageBreak/>
        <w:t>Solvency---AT: Say No---Ext---Congress</w:t>
      </w:r>
    </w:p>
    <w:p w14:paraId="46EDBFED" w14:textId="77777777" w:rsidR="000F68E7" w:rsidRPr="005057AD" w:rsidRDefault="000F68E7" w:rsidP="000F68E7">
      <w:pPr>
        <w:pStyle w:val="Heading4"/>
      </w:pPr>
      <w:r>
        <w:t xml:space="preserve">Over-rides are </w:t>
      </w:r>
      <w:r w:rsidRPr="005057AD">
        <w:rPr>
          <w:u w:val="single"/>
        </w:rPr>
        <w:t>structurally</w:t>
      </w:r>
      <w:r>
        <w:t xml:space="preserve"> doomed</w:t>
      </w:r>
      <w:r w:rsidRPr="005057AD">
        <w:rPr>
          <w:b w:val="0"/>
          <w:bCs/>
        </w:rPr>
        <w:t>---</w:t>
      </w:r>
      <w:r w:rsidRPr="005057AD">
        <w:rPr>
          <w:b w:val="0"/>
          <w:bCs/>
          <w:u w:val="single"/>
        </w:rPr>
        <w:t>identification</w:t>
      </w:r>
      <w:r w:rsidRPr="005057AD">
        <w:rPr>
          <w:b w:val="0"/>
          <w:bCs/>
        </w:rPr>
        <w:t xml:space="preserve">, </w:t>
      </w:r>
      <w:r w:rsidRPr="005057AD">
        <w:rPr>
          <w:b w:val="0"/>
          <w:bCs/>
          <w:u w:val="single"/>
        </w:rPr>
        <w:t>lag</w:t>
      </w:r>
      <w:r w:rsidRPr="005057AD">
        <w:rPr>
          <w:b w:val="0"/>
          <w:bCs/>
        </w:rPr>
        <w:t>-times, and judicial re-</w:t>
      </w:r>
      <w:r w:rsidRPr="005057AD">
        <w:rPr>
          <w:b w:val="0"/>
          <w:bCs/>
          <w:u w:val="single"/>
        </w:rPr>
        <w:t>interpretation</w:t>
      </w:r>
      <w:r w:rsidRPr="005057AD">
        <w:rPr>
          <w:b w:val="0"/>
          <w:bCs/>
        </w:rPr>
        <w:t>.</w:t>
      </w:r>
    </w:p>
    <w:p w14:paraId="29E8B6E6" w14:textId="77777777" w:rsidR="000F68E7" w:rsidRPr="009F5F92" w:rsidRDefault="000F68E7" w:rsidP="000F68E7">
      <w:proofErr w:type="spellStart"/>
      <w:r w:rsidRPr="009F5F92">
        <w:rPr>
          <w:rStyle w:val="Style13ptBold"/>
        </w:rPr>
        <w:t>Widiss</w:t>
      </w:r>
      <w:proofErr w:type="spellEnd"/>
      <w:r w:rsidRPr="009F5F92">
        <w:rPr>
          <w:rStyle w:val="Style13ptBold"/>
        </w:rPr>
        <w:t xml:space="preserve"> ’20</w:t>
      </w:r>
      <w:r w:rsidRPr="009F5F92">
        <w:t xml:space="preserve"> [Deborah; 2020; Deborah A. </w:t>
      </w:r>
      <w:proofErr w:type="spellStart"/>
      <w:r w:rsidRPr="009F5F92">
        <w:t>Widiss</w:t>
      </w:r>
      <w:proofErr w:type="spellEnd"/>
      <w:r w:rsidRPr="009F5F92">
        <w:t xml:space="preserve"> is Professor of Law, Associate Dean for Research and Faculty Affairs, and Ira C. Batman Faculty Fellow at the Indiana University Maurer School of Law, J.D. from Yale Law School, B.A. in Arts from Yale University; Judicature, “Communication Breakdown: How Courts Do — and Don’t — Respond to Statutory Overrides,” https://judicature.duke.edu/articles/how-courts-do-and-dont-respond-to-statutory-overrides/]//</w:t>
      </w:r>
      <w:r>
        <w:t>ikwala</w:t>
      </w:r>
    </w:p>
    <w:p w14:paraId="5FBD5A30" w14:textId="77777777" w:rsidR="000F68E7" w:rsidRPr="009F5F92" w:rsidRDefault="000F68E7" w:rsidP="000F68E7">
      <w:pPr>
        <w:rPr>
          <w:sz w:val="16"/>
        </w:rPr>
      </w:pPr>
      <w:r w:rsidRPr="009F5F92">
        <w:rPr>
          <w:highlight w:val="cyan"/>
          <w:u w:val="single"/>
        </w:rPr>
        <w:t xml:space="preserve">Judicial </w:t>
      </w:r>
      <w:proofErr w:type="spellStart"/>
      <w:r w:rsidRPr="009F5F92">
        <w:rPr>
          <w:highlight w:val="cyan"/>
          <w:u w:val="single"/>
        </w:rPr>
        <w:t>overrulings</w:t>
      </w:r>
      <w:proofErr w:type="spellEnd"/>
      <w:r w:rsidRPr="009F5F92">
        <w:rPr>
          <w:highlight w:val="cyan"/>
          <w:u w:val="single"/>
        </w:rPr>
        <w:t xml:space="preserve"> may be </w:t>
      </w:r>
      <w:r w:rsidRPr="009F5F92">
        <w:rPr>
          <w:rStyle w:val="Emphasis"/>
          <w:highlight w:val="cyan"/>
        </w:rPr>
        <w:t>more effective</w:t>
      </w:r>
      <w:r w:rsidRPr="009F5F92">
        <w:rPr>
          <w:u w:val="single"/>
        </w:rPr>
        <w:t xml:space="preserve"> than </w:t>
      </w:r>
      <w:r w:rsidRPr="009F5F92">
        <w:rPr>
          <w:rStyle w:val="Emphasis"/>
        </w:rPr>
        <w:t>legislative</w:t>
      </w:r>
      <w:r w:rsidRPr="009F5F92">
        <w:rPr>
          <w:u w:val="single"/>
        </w:rPr>
        <w:t xml:space="preserve"> overrides in part </w:t>
      </w:r>
      <w:r w:rsidRPr="009F5F92">
        <w:rPr>
          <w:highlight w:val="cyan"/>
          <w:u w:val="single"/>
        </w:rPr>
        <w:t>because</w:t>
      </w:r>
      <w:r w:rsidRPr="009F5F92">
        <w:rPr>
          <w:u w:val="single"/>
        </w:rPr>
        <w:t xml:space="preserve"> the </w:t>
      </w:r>
      <w:r w:rsidRPr="009F5F92">
        <w:rPr>
          <w:highlight w:val="cyan"/>
          <w:u w:val="single"/>
        </w:rPr>
        <w:t>coding protocols used by</w:t>
      </w:r>
      <w:r w:rsidRPr="009F5F92">
        <w:rPr>
          <w:u w:val="single"/>
        </w:rPr>
        <w:t xml:space="preserve"> </w:t>
      </w:r>
      <w:r w:rsidRPr="009F5F92">
        <w:rPr>
          <w:rStyle w:val="Emphasis"/>
        </w:rPr>
        <w:t xml:space="preserve">leading </w:t>
      </w:r>
      <w:r w:rsidRPr="009F5F92">
        <w:rPr>
          <w:rStyle w:val="Emphasis"/>
          <w:highlight w:val="cyan"/>
        </w:rPr>
        <w:t>legal research</w:t>
      </w:r>
      <w:r w:rsidRPr="009F5F92">
        <w:rPr>
          <w:highlight w:val="cyan"/>
          <w:u w:val="single"/>
        </w:rPr>
        <w:t xml:space="preserve"> services</w:t>
      </w:r>
      <w:r w:rsidRPr="009F5F92">
        <w:rPr>
          <w:u w:val="single"/>
        </w:rPr>
        <w:t xml:space="preserve">, such as </w:t>
      </w:r>
      <w:r w:rsidRPr="009F5F92">
        <w:rPr>
          <w:rStyle w:val="Emphasis"/>
        </w:rPr>
        <w:t>Westlaw’s</w:t>
      </w:r>
      <w:r w:rsidRPr="009F5F92">
        <w:rPr>
          <w:u w:val="single"/>
        </w:rPr>
        <w:t xml:space="preserve"> </w:t>
      </w:r>
      <w:proofErr w:type="spellStart"/>
      <w:r w:rsidRPr="009F5F92">
        <w:rPr>
          <w:u w:val="single"/>
        </w:rPr>
        <w:t>KeyCite</w:t>
      </w:r>
      <w:proofErr w:type="spellEnd"/>
      <w:r w:rsidRPr="009F5F92">
        <w:rPr>
          <w:u w:val="single"/>
        </w:rPr>
        <w:t xml:space="preserve"> system and </w:t>
      </w:r>
      <w:r w:rsidRPr="009F5F92">
        <w:rPr>
          <w:rStyle w:val="Emphasis"/>
        </w:rPr>
        <w:t>Lexis’s</w:t>
      </w:r>
      <w:r w:rsidRPr="009F5F92">
        <w:rPr>
          <w:u w:val="single"/>
        </w:rPr>
        <w:t xml:space="preserve"> Shepard’s system, </w:t>
      </w:r>
      <w:r w:rsidRPr="009F5F92">
        <w:rPr>
          <w:highlight w:val="cyan"/>
          <w:u w:val="single"/>
        </w:rPr>
        <w:t>are</w:t>
      </w:r>
      <w:r w:rsidRPr="009F5F92">
        <w:rPr>
          <w:u w:val="single"/>
        </w:rPr>
        <w:t xml:space="preserve"> far </w:t>
      </w:r>
      <w:r w:rsidRPr="009F5F92">
        <w:rPr>
          <w:highlight w:val="cyan"/>
          <w:u w:val="single"/>
        </w:rPr>
        <w:t>better at identifying</w:t>
      </w:r>
      <w:r w:rsidRPr="009F5F92">
        <w:rPr>
          <w:u w:val="single"/>
        </w:rPr>
        <w:t xml:space="preserve"> the </w:t>
      </w:r>
      <w:r w:rsidRPr="009F5F92">
        <w:rPr>
          <w:rStyle w:val="Emphasis"/>
        </w:rPr>
        <w:t>former</w:t>
      </w:r>
      <w:r w:rsidRPr="009F5F92">
        <w:rPr>
          <w:u w:val="single"/>
        </w:rPr>
        <w:t xml:space="preserve"> than the latter</w:t>
      </w:r>
      <w:r w:rsidRPr="009F5F92">
        <w:rPr>
          <w:sz w:val="16"/>
        </w:rPr>
        <w:t xml:space="preserve">. The </w:t>
      </w:r>
      <w:r w:rsidRPr="009F5F92">
        <w:rPr>
          <w:u w:val="single"/>
        </w:rPr>
        <w:t xml:space="preserve">services’ coding protocols rely almost </w:t>
      </w:r>
      <w:r w:rsidRPr="009F5F92">
        <w:rPr>
          <w:rStyle w:val="Emphasis"/>
        </w:rPr>
        <w:t>exclusively</w:t>
      </w:r>
      <w:r w:rsidRPr="009F5F92">
        <w:rPr>
          <w:u w:val="single"/>
        </w:rPr>
        <w:t xml:space="preserve"> on </w:t>
      </w:r>
      <w:r w:rsidRPr="009F5F92">
        <w:rPr>
          <w:rStyle w:val="Emphasis"/>
          <w:highlight w:val="cyan"/>
        </w:rPr>
        <w:t>judicial</w:t>
      </w:r>
      <w:r w:rsidRPr="009F5F92">
        <w:rPr>
          <w:highlight w:val="cyan"/>
          <w:u w:val="single"/>
        </w:rPr>
        <w:t xml:space="preserve"> signals</w:t>
      </w:r>
      <w:r w:rsidRPr="009F5F92">
        <w:rPr>
          <w:u w:val="single"/>
        </w:rPr>
        <w:t xml:space="preserve"> </w:t>
      </w:r>
      <w:r w:rsidRPr="009F5F92">
        <w:rPr>
          <w:rStyle w:val="Emphasis"/>
        </w:rPr>
        <w:t>rather</w:t>
      </w:r>
      <w:r w:rsidRPr="009F5F92">
        <w:rPr>
          <w:u w:val="single"/>
        </w:rPr>
        <w:t xml:space="preserve"> than legislative signals</w:t>
      </w:r>
      <w:r w:rsidRPr="009F5F92">
        <w:rPr>
          <w:sz w:val="16"/>
        </w:rPr>
        <w:t xml:space="preserve">.11 This approach reflects the common law roots of American law; the coding protocols </w:t>
      </w:r>
      <w:proofErr w:type="gramStart"/>
      <w:r w:rsidRPr="009F5F92">
        <w:rPr>
          <w:sz w:val="16"/>
        </w:rPr>
        <w:t>are based on the assumption</w:t>
      </w:r>
      <w:proofErr w:type="gramEnd"/>
      <w:r w:rsidRPr="009F5F92">
        <w:rPr>
          <w:sz w:val="16"/>
        </w:rPr>
        <w:t xml:space="preserve"> that </w:t>
      </w:r>
      <w:r w:rsidRPr="009F5F92">
        <w:rPr>
          <w:highlight w:val="cyan"/>
          <w:u w:val="single"/>
        </w:rPr>
        <w:t xml:space="preserve">only a </w:t>
      </w:r>
      <w:r w:rsidRPr="009F5F92">
        <w:rPr>
          <w:rStyle w:val="Emphasis"/>
          <w:highlight w:val="cyan"/>
        </w:rPr>
        <w:t>subsequent judicial decision</w:t>
      </w:r>
      <w:r w:rsidRPr="009F5F92">
        <w:rPr>
          <w:highlight w:val="cyan"/>
          <w:u w:val="single"/>
        </w:rPr>
        <w:t xml:space="preserve"> will </w:t>
      </w:r>
      <w:r w:rsidRPr="009F5F92">
        <w:rPr>
          <w:rStyle w:val="Emphasis"/>
          <w:highlight w:val="cyan"/>
        </w:rPr>
        <w:t>affect</w:t>
      </w:r>
      <w:r w:rsidRPr="009F5F92">
        <w:rPr>
          <w:highlight w:val="cyan"/>
          <w:u w:val="single"/>
        </w:rPr>
        <w:t xml:space="preserve"> the precedential </w:t>
      </w:r>
      <w:r w:rsidRPr="009F5F92">
        <w:rPr>
          <w:rStyle w:val="Emphasis"/>
          <w:highlight w:val="cyan"/>
        </w:rPr>
        <w:t>weight</w:t>
      </w:r>
      <w:r w:rsidRPr="009F5F92">
        <w:rPr>
          <w:u w:val="single"/>
        </w:rPr>
        <w:t xml:space="preserve"> of a prior </w:t>
      </w:r>
      <w:r w:rsidRPr="009F5F92">
        <w:rPr>
          <w:rStyle w:val="Emphasis"/>
        </w:rPr>
        <w:t>judicial decision</w:t>
      </w:r>
      <w:r w:rsidRPr="009F5F92">
        <w:rPr>
          <w:sz w:val="16"/>
        </w:rPr>
        <w:t>. Under these protocols, when the Supreme Court overrules a prior precedent, coders will generally add a “</w:t>
      </w:r>
      <w:proofErr w:type="gramStart"/>
      <w:r w:rsidRPr="009F5F92">
        <w:rPr>
          <w:sz w:val="16"/>
        </w:rPr>
        <w:t>red-flag</w:t>
      </w:r>
      <w:proofErr w:type="gramEnd"/>
      <w:r w:rsidRPr="009F5F92">
        <w:rPr>
          <w:sz w:val="16"/>
        </w:rPr>
        <w:t xml:space="preserve">” or a “warning” signal to the prior precedent immediately. By contrast, </w:t>
      </w:r>
      <w:r w:rsidRPr="009F5F92">
        <w:rPr>
          <w:highlight w:val="cyan"/>
          <w:u w:val="single"/>
        </w:rPr>
        <w:t>coders are</w:t>
      </w:r>
      <w:r w:rsidRPr="009F5F92">
        <w:rPr>
          <w:u w:val="single"/>
        </w:rPr>
        <w:t xml:space="preserve"> generally </w:t>
      </w:r>
      <w:r w:rsidRPr="009F5F92">
        <w:rPr>
          <w:highlight w:val="cyan"/>
          <w:u w:val="single"/>
        </w:rPr>
        <w:t>not expected to assess</w:t>
      </w:r>
      <w:r w:rsidRPr="009F5F92">
        <w:rPr>
          <w:u w:val="single"/>
        </w:rPr>
        <w:t xml:space="preserve"> whether </w:t>
      </w:r>
      <w:r w:rsidRPr="009F5F92">
        <w:rPr>
          <w:highlight w:val="cyan"/>
          <w:u w:val="single"/>
        </w:rPr>
        <w:t>legislative actions</w:t>
      </w:r>
      <w:r w:rsidRPr="009F5F92">
        <w:rPr>
          <w:u w:val="single"/>
        </w:rPr>
        <w:t xml:space="preserve"> affect the </w:t>
      </w:r>
      <w:r w:rsidRPr="009F5F92">
        <w:rPr>
          <w:rStyle w:val="Emphasis"/>
        </w:rPr>
        <w:t>precedential value</w:t>
      </w:r>
      <w:r w:rsidRPr="009F5F92">
        <w:rPr>
          <w:u w:val="single"/>
        </w:rPr>
        <w:t xml:space="preserve"> of judicial decisions; an </w:t>
      </w:r>
      <w:r w:rsidRPr="009F5F92">
        <w:rPr>
          <w:rStyle w:val="Emphasis"/>
          <w:highlight w:val="cyan"/>
        </w:rPr>
        <w:t>overridden precedent</w:t>
      </w:r>
      <w:r w:rsidRPr="009F5F92">
        <w:rPr>
          <w:highlight w:val="cyan"/>
          <w:u w:val="single"/>
        </w:rPr>
        <w:t xml:space="preserve"> typically will not be flagged</w:t>
      </w:r>
      <w:r w:rsidRPr="009F5F92">
        <w:rPr>
          <w:u w:val="single"/>
        </w:rPr>
        <w:t xml:space="preserve"> unless or until a </w:t>
      </w:r>
      <w:r w:rsidRPr="009F5F92">
        <w:rPr>
          <w:rStyle w:val="Emphasis"/>
        </w:rPr>
        <w:t>court asserts</w:t>
      </w:r>
      <w:r w:rsidRPr="009F5F92">
        <w:rPr>
          <w:u w:val="single"/>
        </w:rPr>
        <w:t xml:space="preserve"> in a decision that new statutory language has </w:t>
      </w:r>
      <w:r w:rsidRPr="009F5F92">
        <w:rPr>
          <w:rStyle w:val="Emphasis"/>
        </w:rPr>
        <w:t>superseded</w:t>
      </w:r>
      <w:r w:rsidRPr="009F5F92">
        <w:rPr>
          <w:u w:val="single"/>
        </w:rPr>
        <w:t xml:space="preserve"> a prior judicial interpretation</w:t>
      </w:r>
      <w:r w:rsidRPr="009F5F92">
        <w:rPr>
          <w:sz w:val="16"/>
        </w:rPr>
        <w:t xml:space="preserve">. After a court has made such a declaration, coders should add a cautionary or warning signal to the prior decision. However, Westlaw will only </w:t>
      </w:r>
      <w:proofErr w:type="gramStart"/>
      <w:r w:rsidRPr="009F5F92">
        <w:rPr>
          <w:sz w:val="16"/>
        </w:rPr>
        <w:t>red-flag</w:t>
      </w:r>
      <w:proofErr w:type="gramEnd"/>
      <w:r w:rsidRPr="009F5F92">
        <w:rPr>
          <w:sz w:val="16"/>
        </w:rPr>
        <w:t xml:space="preserve"> a decision if a court at the same or a higher level in the judicial hierarchy indicates a change in the precedential value of the case. This means that </w:t>
      </w:r>
      <w:r w:rsidRPr="009F5F92">
        <w:rPr>
          <w:highlight w:val="cyan"/>
          <w:u w:val="single"/>
        </w:rPr>
        <w:t xml:space="preserve">Supreme Court cases that have been overridden will </w:t>
      </w:r>
      <w:r w:rsidRPr="009F5F92">
        <w:rPr>
          <w:rStyle w:val="Emphasis"/>
          <w:highlight w:val="cyan"/>
        </w:rPr>
        <w:t>only</w:t>
      </w:r>
      <w:r w:rsidRPr="009F5F92">
        <w:rPr>
          <w:highlight w:val="cyan"/>
          <w:u w:val="single"/>
        </w:rPr>
        <w:t xml:space="preserve"> be</w:t>
      </w:r>
      <w:r w:rsidRPr="009F5F92">
        <w:rPr>
          <w:u w:val="single"/>
        </w:rPr>
        <w:t xml:space="preserve"> </w:t>
      </w:r>
      <w:proofErr w:type="gramStart"/>
      <w:r w:rsidRPr="009F5F92">
        <w:rPr>
          <w:u w:val="single"/>
        </w:rPr>
        <w:t>red-</w:t>
      </w:r>
      <w:r w:rsidRPr="009F5F92">
        <w:rPr>
          <w:highlight w:val="cyan"/>
          <w:u w:val="single"/>
        </w:rPr>
        <w:t>flagged</w:t>
      </w:r>
      <w:proofErr w:type="gramEnd"/>
      <w:r w:rsidRPr="009F5F92">
        <w:rPr>
          <w:u w:val="single"/>
        </w:rPr>
        <w:t xml:space="preserve"> on Westlaw </w:t>
      </w:r>
      <w:r w:rsidRPr="009F5F92">
        <w:rPr>
          <w:highlight w:val="cyan"/>
          <w:u w:val="single"/>
        </w:rPr>
        <w:t>if the</w:t>
      </w:r>
      <w:r w:rsidRPr="009F5F92">
        <w:rPr>
          <w:u w:val="single"/>
        </w:rPr>
        <w:t xml:space="preserve"> Supreme </w:t>
      </w:r>
      <w:r w:rsidRPr="009F5F92">
        <w:rPr>
          <w:highlight w:val="cyan"/>
          <w:u w:val="single"/>
        </w:rPr>
        <w:t xml:space="preserve">Court </w:t>
      </w:r>
      <w:r w:rsidRPr="009F5F92">
        <w:rPr>
          <w:rStyle w:val="Emphasis"/>
          <w:highlight w:val="cyan"/>
        </w:rPr>
        <w:t>itself</w:t>
      </w:r>
      <w:r w:rsidRPr="009F5F92">
        <w:rPr>
          <w:u w:val="single"/>
        </w:rPr>
        <w:t xml:space="preserve"> explicitly </w:t>
      </w:r>
      <w:r w:rsidRPr="009F5F92">
        <w:rPr>
          <w:highlight w:val="cyan"/>
          <w:u w:val="single"/>
        </w:rPr>
        <w:t>indicates that</w:t>
      </w:r>
      <w:r w:rsidRPr="009F5F92">
        <w:rPr>
          <w:u w:val="single"/>
        </w:rPr>
        <w:t xml:space="preserve"> the prior decision has been </w:t>
      </w:r>
      <w:r w:rsidRPr="009F5F92">
        <w:rPr>
          <w:rStyle w:val="Emphasis"/>
        </w:rPr>
        <w:t>superseded</w:t>
      </w:r>
      <w:r w:rsidRPr="009F5F92">
        <w:rPr>
          <w:u w:val="single"/>
        </w:rPr>
        <w:t xml:space="preserve"> by the </w:t>
      </w:r>
      <w:r w:rsidRPr="009F5F92">
        <w:rPr>
          <w:rStyle w:val="Emphasis"/>
        </w:rPr>
        <w:t>subsequent</w:t>
      </w:r>
      <w:r w:rsidRPr="009F5F92">
        <w:rPr>
          <w:u w:val="single"/>
        </w:rPr>
        <w:t xml:space="preserve"> legislation</w:t>
      </w:r>
      <w:r w:rsidRPr="009F5F92">
        <w:rPr>
          <w:sz w:val="16"/>
        </w:rPr>
        <w:t>.12</w:t>
      </w:r>
    </w:p>
    <w:p w14:paraId="7E39CBF6" w14:textId="77777777" w:rsidR="000F68E7" w:rsidRPr="009F5F92" w:rsidRDefault="000F68E7" w:rsidP="000F68E7">
      <w:pPr>
        <w:rPr>
          <w:sz w:val="16"/>
        </w:rPr>
      </w:pPr>
      <w:r w:rsidRPr="009F5F92">
        <w:rPr>
          <w:highlight w:val="cyan"/>
          <w:u w:val="single"/>
        </w:rPr>
        <w:t>This can result in</w:t>
      </w:r>
      <w:r w:rsidRPr="009F5F92">
        <w:rPr>
          <w:u w:val="single"/>
        </w:rPr>
        <w:t xml:space="preserve"> surprisingly </w:t>
      </w:r>
      <w:r w:rsidRPr="009F5F92">
        <w:rPr>
          <w:rStyle w:val="Emphasis"/>
        </w:rPr>
        <w:t xml:space="preserve">long </w:t>
      </w:r>
      <w:r w:rsidRPr="009F5F92">
        <w:rPr>
          <w:rStyle w:val="Emphasis"/>
          <w:highlight w:val="cyan"/>
        </w:rPr>
        <w:t>lag</w:t>
      </w:r>
      <w:r w:rsidRPr="009F5F92">
        <w:rPr>
          <w:highlight w:val="cyan"/>
          <w:u w:val="single"/>
        </w:rPr>
        <w:t xml:space="preserve"> times</w:t>
      </w:r>
      <w:r w:rsidRPr="009F5F92">
        <w:rPr>
          <w:u w:val="single"/>
        </w:rPr>
        <w:t xml:space="preserve"> — on average, </w:t>
      </w:r>
      <w:r w:rsidRPr="009F5F92">
        <w:rPr>
          <w:highlight w:val="cyan"/>
          <w:u w:val="single"/>
        </w:rPr>
        <w:t xml:space="preserve">more than </w:t>
      </w:r>
      <w:r w:rsidRPr="009F5F92">
        <w:rPr>
          <w:rStyle w:val="Emphasis"/>
          <w:highlight w:val="cyan"/>
        </w:rPr>
        <w:t>four</w:t>
      </w:r>
      <w:r w:rsidRPr="009F5F92">
        <w:rPr>
          <w:highlight w:val="cyan"/>
          <w:u w:val="single"/>
        </w:rPr>
        <w:t xml:space="preserve"> years</w:t>
      </w:r>
      <w:r w:rsidRPr="009F5F92">
        <w:rPr>
          <w:sz w:val="16"/>
        </w:rPr>
        <w:t xml:space="preserve"> (!) — before a legislatively overridden precedent is flagged at all, and </w:t>
      </w:r>
      <w:r w:rsidRPr="009F5F92">
        <w:rPr>
          <w:highlight w:val="cyan"/>
          <w:u w:val="single"/>
        </w:rPr>
        <w:t>only</w:t>
      </w:r>
      <w:r w:rsidRPr="009F5F92">
        <w:rPr>
          <w:u w:val="single"/>
        </w:rPr>
        <w:t xml:space="preserve"> about </w:t>
      </w:r>
      <w:r w:rsidRPr="009F5F92">
        <w:rPr>
          <w:rStyle w:val="Emphasis"/>
          <w:highlight w:val="cyan"/>
        </w:rPr>
        <w:t>20 percent</w:t>
      </w:r>
      <w:r w:rsidRPr="009F5F92">
        <w:rPr>
          <w:highlight w:val="cyan"/>
          <w:u w:val="single"/>
        </w:rPr>
        <w:t xml:space="preserve"> of overridden</w:t>
      </w:r>
      <w:r w:rsidRPr="009F5F92">
        <w:rPr>
          <w:u w:val="single"/>
        </w:rPr>
        <w:t xml:space="preserve"> Supreme Court </w:t>
      </w:r>
      <w:r w:rsidRPr="009F5F92">
        <w:rPr>
          <w:highlight w:val="cyan"/>
          <w:u w:val="single"/>
        </w:rPr>
        <w:t>decisions are</w:t>
      </w:r>
      <w:r w:rsidRPr="009F5F92">
        <w:rPr>
          <w:u w:val="single"/>
        </w:rPr>
        <w:t xml:space="preserve"> </w:t>
      </w:r>
      <w:r w:rsidRPr="009F5F92">
        <w:rPr>
          <w:rStyle w:val="Emphasis"/>
        </w:rPr>
        <w:t>red-</w:t>
      </w:r>
      <w:r w:rsidRPr="009F5F92">
        <w:rPr>
          <w:rStyle w:val="Emphasis"/>
          <w:highlight w:val="cyan"/>
        </w:rPr>
        <w:t>flagged</w:t>
      </w:r>
      <w:r w:rsidRPr="009F5F92">
        <w:rPr>
          <w:sz w:val="16"/>
        </w:rPr>
        <w:t xml:space="preserve"> on Westlaw.13 That said, </w:t>
      </w:r>
      <w:proofErr w:type="gramStart"/>
      <w:r w:rsidRPr="009F5F92">
        <w:rPr>
          <w:sz w:val="16"/>
        </w:rPr>
        <w:t>this average masks</w:t>
      </w:r>
      <w:proofErr w:type="gramEnd"/>
      <w:r w:rsidRPr="009F5F92">
        <w:rPr>
          <w:sz w:val="16"/>
        </w:rPr>
        <w:t xml:space="preserve"> significant differences. A leading study distinguishes between overrides that explicitly denounce prior judicial interpretations as incorrect, what the study terms “restorative” overrides, and overrides designed to update or clarify a statute, often in response to a judicial invitation to do so.14 Many precedents superseded by restorative overrides are flagged within a few months. By contrast, it often takes several years before precedents that are affected by an updating or clarifying override are flagged; some may never be flagged. This may be because </w:t>
      </w:r>
      <w:r w:rsidRPr="009F5F92">
        <w:rPr>
          <w:rStyle w:val="Emphasis"/>
        </w:rPr>
        <w:t>updating</w:t>
      </w:r>
      <w:r w:rsidRPr="009F5F92">
        <w:rPr>
          <w:u w:val="single"/>
        </w:rPr>
        <w:t xml:space="preserve"> or </w:t>
      </w:r>
      <w:r w:rsidRPr="009F5F92">
        <w:rPr>
          <w:rStyle w:val="Emphasis"/>
        </w:rPr>
        <w:t xml:space="preserve">clarifying </w:t>
      </w:r>
      <w:r w:rsidRPr="009F5F92">
        <w:rPr>
          <w:rStyle w:val="Emphasis"/>
          <w:highlight w:val="cyan"/>
        </w:rPr>
        <w:t>overrides</w:t>
      </w:r>
      <w:r w:rsidRPr="009F5F92">
        <w:rPr>
          <w:highlight w:val="cyan"/>
          <w:u w:val="single"/>
        </w:rPr>
        <w:t xml:space="preserve"> receive </w:t>
      </w:r>
      <w:r w:rsidRPr="009F5F92">
        <w:rPr>
          <w:rStyle w:val="Emphasis"/>
          <w:highlight w:val="cyan"/>
        </w:rPr>
        <w:t>less attention</w:t>
      </w:r>
      <w:r w:rsidRPr="009F5F92">
        <w:rPr>
          <w:u w:val="single"/>
        </w:rPr>
        <w:t xml:space="preserve"> from </w:t>
      </w:r>
      <w:r w:rsidRPr="009F5F92">
        <w:rPr>
          <w:rStyle w:val="Emphasis"/>
        </w:rPr>
        <w:t>popular</w:t>
      </w:r>
      <w:r w:rsidRPr="009F5F92">
        <w:rPr>
          <w:u w:val="single"/>
        </w:rPr>
        <w:t xml:space="preserve"> and </w:t>
      </w:r>
      <w:r w:rsidRPr="009F5F92">
        <w:rPr>
          <w:rStyle w:val="Emphasis"/>
        </w:rPr>
        <w:t>legal</w:t>
      </w:r>
      <w:r w:rsidRPr="009F5F92">
        <w:rPr>
          <w:u w:val="single"/>
        </w:rPr>
        <w:t xml:space="preserve"> media. They are also often part of </w:t>
      </w:r>
      <w:r w:rsidRPr="009F5F92">
        <w:rPr>
          <w:rStyle w:val="Emphasis"/>
        </w:rPr>
        <w:t>larger overhauls</w:t>
      </w:r>
      <w:r w:rsidRPr="009F5F92">
        <w:rPr>
          <w:u w:val="single"/>
        </w:rPr>
        <w:t xml:space="preserve"> of statutory law, such as a </w:t>
      </w:r>
      <w:r w:rsidRPr="009F5F92">
        <w:rPr>
          <w:rStyle w:val="Emphasis"/>
        </w:rPr>
        <w:t>major reform</w:t>
      </w:r>
      <w:r w:rsidRPr="009F5F92">
        <w:rPr>
          <w:u w:val="single"/>
        </w:rPr>
        <w:t xml:space="preserve"> of bankruptcy or tax law, rather than standalone bills</w:t>
      </w:r>
      <w:r w:rsidRPr="009F5F92">
        <w:rPr>
          <w:sz w:val="16"/>
        </w:rPr>
        <w:t xml:space="preserve"> that are clearly responsive to prior Supreme Court decisions. The irony is that courts often explicitly invite Congress to enact updating or clarifying overrides, on the theory that new policy should come from the legislature rather than the judiciary — but </w:t>
      </w:r>
      <w:r w:rsidRPr="009F5F92">
        <w:rPr>
          <w:rStyle w:val="Emphasis"/>
        </w:rPr>
        <w:t>even if</w:t>
      </w:r>
      <w:r w:rsidRPr="009F5F92">
        <w:rPr>
          <w:u w:val="single"/>
        </w:rPr>
        <w:t xml:space="preserve"> Congress does so, the </w:t>
      </w:r>
      <w:r w:rsidRPr="009F5F92">
        <w:rPr>
          <w:rStyle w:val="Emphasis"/>
          <w:highlight w:val="cyan"/>
        </w:rPr>
        <w:t>old precedents</w:t>
      </w:r>
      <w:r w:rsidRPr="009F5F92">
        <w:rPr>
          <w:highlight w:val="cyan"/>
          <w:u w:val="single"/>
        </w:rPr>
        <w:t xml:space="preserve"> may</w:t>
      </w:r>
      <w:r w:rsidRPr="009F5F92">
        <w:rPr>
          <w:u w:val="single"/>
        </w:rPr>
        <w:t xml:space="preserve"> </w:t>
      </w:r>
      <w:r w:rsidRPr="009F5F92">
        <w:rPr>
          <w:rStyle w:val="Emphasis"/>
          <w:highlight w:val="cyan"/>
        </w:rPr>
        <w:t>continue</w:t>
      </w:r>
      <w:r w:rsidRPr="009F5F92">
        <w:rPr>
          <w:highlight w:val="cyan"/>
          <w:u w:val="single"/>
        </w:rPr>
        <w:t xml:space="preserve"> to hold</w:t>
      </w:r>
      <w:r w:rsidRPr="009F5F92">
        <w:rPr>
          <w:u w:val="single"/>
        </w:rPr>
        <w:t xml:space="preserve"> sway.</w:t>
      </w:r>
    </w:p>
    <w:p w14:paraId="0A52851F" w14:textId="77777777" w:rsidR="000F68E7" w:rsidRPr="009F5F92" w:rsidRDefault="000F68E7" w:rsidP="000F68E7">
      <w:pPr>
        <w:rPr>
          <w:sz w:val="16"/>
        </w:rPr>
      </w:pPr>
      <w:r w:rsidRPr="009F5F92">
        <w:rPr>
          <w:sz w:val="16"/>
        </w:rPr>
        <w:lastRenderedPageBreak/>
        <w:t>My work in this area has focused on congressional overrides of Supreme Court decisions. However, Congress also frequently supersedes lower court decisions, sometimes resolving a circuit split or an area of confusion before the Supreme Court weighs in.15 While my research did not look at this directly, it is likely that there may be even longer delays before such lower court decisions are flagged as superseded.</w:t>
      </w:r>
    </w:p>
    <w:p w14:paraId="1AC9A731" w14:textId="77777777" w:rsidR="000F68E7" w:rsidRPr="009F5F92" w:rsidRDefault="000F68E7" w:rsidP="000F68E7">
      <w:pPr>
        <w:rPr>
          <w:u w:val="single"/>
        </w:rPr>
      </w:pPr>
      <w:r w:rsidRPr="009F5F92">
        <w:rPr>
          <w:highlight w:val="cyan"/>
          <w:u w:val="single"/>
        </w:rPr>
        <w:t>Courts</w:t>
      </w:r>
      <w:r w:rsidRPr="009F5F92">
        <w:rPr>
          <w:u w:val="single"/>
        </w:rPr>
        <w:t xml:space="preserve"> Often </w:t>
      </w:r>
      <w:r w:rsidRPr="009F5F92">
        <w:rPr>
          <w:rStyle w:val="Emphasis"/>
          <w:highlight w:val="cyan"/>
        </w:rPr>
        <w:t>Struggle</w:t>
      </w:r>
      <w:r w:rsidRPr="009F5F92">
        <w:rPr>
          <w:highlight w:val="cyan"/>
          <w:u w:val="single"/>
        </w:rPr>
        <w:t xml:space="preserve"> to Recognize</w:t>
      </w:r>
      <w:r w:rsidRPr="009F5F92">
        <w:rPr>
          <w:u w:val="single"/>
        </w:rPr>
        <w:t xml:space="preserve"> and </w:t>
      </w:r>
      <w:r w:rsidRPr="009F5F92">
        <w:rPr>
          <w:rStyle w:val="Emphasis"/>
        </w:rPr>
        <w:t>Interpret</w:t>
      </w:r>
      <w:r w:rsidRPr="009F5F92">
        <w:rPr>
          <w:u w:val="single"/>
        </w:rPr>
        <w:t xml:space="preserve"> </w:t>
      </w:r>
      <w:r w:rsidRPr="009F5F92">
        <w:rPr>
          <w:highlight w:val="cyan"/>
          <w:u w:val="single"/>
        </w:rPr>
        <w:t>Congressional Signals</w:t>
      </w:r>
      <w:r w:rsidRPr="009F5F92">
        <w:rPr>
          <w:u w:val="single"/>
        </w:rPr>
        <w:t xml:space="preserve"> in Overrides</w:t>
      </w:r>
    </w:p>
    <w:p w14:paraId="451FCDBB" w14:textId="77777777" w:rsidR="000F68E7" w:rsidRPr="009F5F92" w:rsidRDefault="000F68E7" w:rsidP="000F68E7">
      <w:pPr>
        <w:rPr>
          <w:u w:val="single"/>
        </w:rPr>
      </w:pPr>
      <w:r w:rsidRPr="009F5F92">
        <w:rPr>
          <w:sz w:val="16"/>
        </w:rPr>
        <w:t xml:space="preserve">My empirical study with Professor </w:t>
      </w:r>
      <w:proofErr w:type="spellStart"/>
      <w:r w:rsidRPr="009F5F92">
        <w:rPr>
          <w:sz w:val="16"/>
        </w:rPr>
        <w:t>Broughman</w:t>
      </w:r>
      <w:proofErr w:type="spellEnd"/>
      <w:r w:rsidRPr="009F5F92">
        <w:rPr>
          <w:sz w:val="16"/>
        </w:rPr>
        <w:t xml:space="preserve"> shows that </w:t>
      </w:r>
      <w:r w:rsidRPr="009F5F92">
        <w:rPr>
          <w:highlight w:val="cyan"/>
          <w:u w:val="single"/>
        </w:rPr>
        <w:t>citations to overruled precedents</w:t>
      </w:r>
      <w:r w:rsidRPr="009F5F92">
        <w:rPr>
          <w:u w:val="single"/>
        </w:rPr>
        <w:t xml:space="preserve"> </w:t>
      </w:r>
      <w:r w:rsidRPr="009F5F92">
        <w:rPr>
          <w:rStyle w:val="Emphasis"/>
          <w:highlight w:val="cyan"/>
        </w:rPr>
        <w:t>decline</w:t>
      </w:r>
      <w:r w:rsidRPr="009F5F92">
        <w:rPr>
          <w:rStyle w:val="Emphasis"/>
        </w:rPr>
        <w:t xml:space="preserve"> quickly</w:t>
      </w:r>
      <w:r w:rsidRPr="009F5F92">
        <w:rPr>
          <w:u w:val="single"/>
        </w:rPr>
        <w:t xml:space="preserve">, but citations to overridden precedents, on average, </w:t>
      </w:r>
      <w:r w:rsidRPr="009F5F92">
        <w:rPr>
          <w:rStyle w:val="Emphasis"/>
        </w:rPr>
        <w:t>do not</w:t>
      </w:r>
      <w:r w:rsidRPr="009F5F92">
        <w:rPr>
          <w:sz w:val="16"/>
        </w:rPr>
        <w:t xml:space="preserve">. This suggests that </w:t>
      </w:r>
      <w:r w:rsidRPr="009F5F92">
        <w:rPr>
          <w:highlight w:val="cyan"/>
          <w:u w:val="single"/>
        </w:rPr>
        <w:t>overrides do not have</w:t>
      </w:r>
      <w:r w:rsidRPr="009F5F92">
        <w:rPr>
          <w:u w:val="single"/>
        </w:rPr>
        <w:t xml:space="preserve"> as much </w:t>
      </w:r>
      <w:r w:rsidRPr="009F5F92">
        <w:rPr>
          <w:highlight w:val="cyan"/>
          <w:u w:val="single"/>
        </w:rPr>
        <w:t>impact</w:t>
      </w:r>
      <w:r w:rsidRPr="009F5F92">
        <w:rPr>
          <w:u w:val="single"/>
        </w:rPr>
        <w:t xml:space="preserve"> as they </w:t>
      </w:r>
      <w:r w:rsidRPr="009F5F92">
        <w:rPr>
          <w:rStyle w:val="Emphasis"/>
        </w:rPr>
        <w:t>should</w:t>
      </w:r>
      <w:r w:rsidRPr="009F5F92">
        <w:rPr>
          <w:u w:val="single"/>
        </w:rPr>
        <w:t>.</w:t>
      </w:r>
      <w:r w:rsidRPr="009F5F92">
        <w:rPr>
          <w:sz w:val="16"/>
        </w:rPr>
        <w:t xml:space="preserve"> In part, this is likely due to the Westlaw and Lexis coding protocols discussed above. But even when aware that an override has been enacted, </w:t>
      </w:r>
      <w:r w:rsidRPr="009F5F92">
        <w:rPr>
          <w:u w:val="single"/>
        </w:rPr>
        <w:t xml:space="preserve">lower courts must assess </w:t>
      </w:r>
      <w:r w:rsidRPr="009F5F92">
        <w:rPr>
          <w:rStyle w:val="Emphasis"/>
        </w:rPr>
        <w:t>the extent</w:t>
      </w:r>
      <w:r w:rsidRPr="009F5F92">
        <w:rPr>
          <w:u w:val="single"/>
        </w:rPr>
        <w:t xml:space="preserve"> to which the new statutory language supersedes the prior judicial interpretation</w:t>
      </w:r>
      <w:r w:rsidRPr="009F5F92">
        <w:rPr>
          <w:sz w:val="16"/>
        </w:rPr>
        <w:t xml:space="preserve">. This is often straight-forward; it simply requires that courts carefully apply the standard in the revised legislation. But in some cases, </w:t>
      </w:r>
      <w:r w:rsidRPr="009F5F92">
        <w:rPr>
          <w:highlight w:val="cyan"/>
          <w:u w:val="single"/>
        </w:rPr>
        <w:t xml:space="preserve">it can be </w:t>
      </w:r>
      <w:r w:rsidRPr="009F5F92">
        <w:rPr>
          <w:rStyle w:val="Emphasis"/>
          <w:highlight w:val="cyan"/>
        </w:rPr>
        <w:t>difficult to determine</w:t>
      </w:r>
      <w:r w:rsidRPr="009F5F92">
        <w:rPr>
          <w:highlight w:val="cyan"/>
          <w:u w:val="single"/>
        </w:rPr>
        <w:t xml:space="preserve"> the </w:t>
      </w:r>
      <w:r w:rsidRPr="009F5F92">
        <w:rPr>
          <w:rStyle w:val="Emphasis"/>
          <w:highlight w:val="cyan"/>
        </w:rPr>
        <w:t>scope</w:t>
      </w:r>
      <w:r w:rsidRPr="009F5F92">
        <w:rPr>
          <w:highlight w:val="cyan"/>
          <w:u w:val="single"/>
        </w:rPr>
        <w:t xml:space="preserve"> of the override</w:t>
      </w:r>
      <w:r w:rsidRPr="009F5F92">
        <w:rPr>
          <w:u w:val="single"/>
        </w:rPr>
        <w:t xml:space="preserve">. I have conducted case studies of employment </w:t>
      </w:r>
      <w:r w:rsidRPr="009F5F92">
        <w:rPr>
          <w:rStyle w:val="Emphasis"/>
        </w:rPr>
        <w:t>discrimination</w:t>
      </w:r>
      <w:r w:rsidRPr="009F5F92">
        <w:rPr>
          <w:u w:val="single"/>
        </w:rPr>
        <w:t xml:space="preserve"> overrides that illustrate some of the </w:t>
      </w:r>
      <w:r w:rsidRPr="009F5F92">
        <w:rPr>
          <w:rStyle w:val="Emphasis"/>
        </w:rPr>
        <w:t>issues</w:t>
      </w:r>
      <w:r w:rsidRPr="009F5F92">
        <w:rPr>
          <w:u w:val="single"/>
        </w:rPr>
        <w:t xml:space="preserve"> that can arise.</w:t>
      </w:r>
    </w:p>
    <w:p w14:paraId="70244AFC" w14:textId="77777777" w:rsidR="000F68E7" w:rsidRPr="009F5F92" w:rsidRDefault="000F68E7" w:rsidP="000F68E7">
      <w:pPr>
        <w:pStyle w:val="Heading4"/>
        <w:rPr>
          <w:rFonts w:cs="Calibri"/>
        </w:rPr>
      </w:pPr>
      <w:r w:rsidRPr="009F5F92">
        <w:rPr>
          <w:rFonts w:cs="Calibri"/>
        </w:rPr>
        <w:t xml:space="preserve">Congress </w:t>
      </w:r>
      <w:r w:rsidRPr="009F5F92">
        <w:rPr>
          <w:rFonts w:cs="Calibri"/>
          <w:u w:val="single"/>
        </w:rPr>
        <w:t>largely ignores</w:t>
      </w:r>
      <w:r w:rsidRPr="009F5F92">
        <w:rPr>
          <w:rFonts w:cs="Calibri"/>
        </w:rPr>
        <w:t xml:space="preserve"> the courts---judicial decisions are </w:t>
      </w:r>
      <w:r w:rsidRPr="009F5F92">
        <w:rPr>
          <w:rFonts w:cs="Calibri"/>
          <w:u w:val="single"/>
        </w:rPr>
        <w:t>respected</w:t>
      </w:r>
      <w:r w:rsidRPr="009F5F92">
        <w:rPr>
          <w:rFonts w:cs="Calibri"/>
        </w:rPr>
        <w:t xml:space="preserve"> and </w:t>
      </w:r>
      <w:r w:rsidRPr="009F5F92">
        <w:rPr>
          <w:rFonts w:cs="Calibri"/>
          <w:u w:val="single"/>
        </w:rPr>
        <w:t>irrelevant</w:t>
      </w:r>
      <w:r w:rsidRPr="009F5F92">
        <w:rPr>
          <w:rFonts w:cs="Calibri"/>
        </w:rPr>
        <w:t xml:space="preserve"> for </w:t>
      </w:r>
      <w:r w:rsidRPr="009F5F92">
        <w:rPr>
          <w:rFonts w:cs="Calibri"/>
          <w:u w:val="single"/>
        </w:rPr>
        <w:t>lawmaker priorities</w:t>
      </w:r>
      <w:r w:rsidRPr="009F5F92">
        <w:rPr>
          <w:rFonts w:cs="Calibri"/>
        </w:rPr>
        <w:t>.</w:t>
      </w:r>
    </w:p>
    <w:p w14:paraId="3B5D8D66" w14:textId="77777777" w:rsidR="000F68E7" w:rsidRPr="009F5F92" w:rsidRDefault="000F68E7" w:rsidP="000F68E7">
      <w:proofErr w:type="spellStart"/>
      <w:r w:rsidRPr="009F5F92">
        <w:rPr>
          <w:rStyle w:val="Style13ptBold"/>
        </w:rPr>
        <w:t>Devins</w:t>
      </w:r>
      <w:proofErr w:type="spellEnd"/>
      <w:r w:rsidRPr="009F5F92">
        <w:rPr>
          <w:rStyle w:val="Style13ptBold"/>
        </w:rPr>
        <w:t xml:space="preserve"> ’17</w:t>
      </w:r>
      <w:r w:rsidRPr="009F5F92">
        <w:t xml:space="preserve"> [Neal; July 12; Professor for Law School in the College of William and Mary; William and Mary Law Review, “Why Congress Does Not Challenge Judicial Supremacy,” https://scholarship.law.wm.edu/wmlr/vol58/iss5/4/]//</w:t>
      </w:r>
      <w:r>
        <w:t>ikwala</w:t>
      </w:r>
    </w:p>
    <w:p w14:paraId="0F065275" w14:textId="77777777" w:rsidR="000F68E7" w:rsidRPr="009F5F92" w:rsidRDefault="000F68E7" w:rsidP="000F68E7">
      <w:pPr>
        <w:rPr>
          <w:sz w:val="16"/>
        </w:rPr>
      </w:pPr>
      <w:r w:rsidRPr="009F5F92">
        <w:rPr>
          <w:sz w:val="16"/>
        </w:rPr>
        <w:t xml:space="preserve">D. Position Taking, Polarization, and Congressional Responses to Judicial Decisions </w:t>
      </w:r>
    </w:p>
    <w:p w14:paraId="0096022A" w14:textId="77777777" w:rsidR="000F68E7" w:rsidRPr="009F5F92" w:rsidRDefault="000F68E7" w:rsidP="000F68E7">
      <w:pPr>
        <w:rPr>
          <w:sz w:val="16"/>
        </w:rPr>
      </w:pPr>
      <w:r w:rsidRPr="009F5F92">
        <w:rPr>
          <w:highlight w:val="cyan"/>
          <w:u w:val="single"/>
        </w:rPr>
        <w:t>Lawmaker incentives</w:t>
      </w:r>
      <w:r w:rsidRPr="009F5F92">
        <w:rPr>
          <w:u w:val="single"/>
        </w:rPr>
        <w:t xml:space="preserve"> </w:t>
      </w:r>
      <w:r w:rsidRPr="009F5F92">
        <w:rPr>
          <w:rStyle w:val="Emphasis"/>
        </w:rPr>
        <w:t xml:space="preserve">clearly </w:t>
      </w:r>
      <w:r w:rsidRPr="009F5F92">
        <w:rPr>
          <w:rStyle w:val="Emphasis"/>
          <w:highlight w:val="cyan"/>
        </w:rPr>
        <w:t>cut</w:t>
      </w:r>
      <w:r w:rsidRPr="009F5F92">
        <w:rPr>
          <w:highlight w:val="cyan"/>
          <w:u w:val="single"/>
        </w:rPr>
        <w:t xml:space="preserve"> against</w:t>
      </w:r>
      <w:r w:rsidRPr="009F5F92">
        <w:rPr>
          <w:u w:val="single"/>
        </w:rPr>
        <w:t xml:space="preserve"> Congress </w:t>
      </w:r>
      <w:r w:rsidRPr="009F5F92">
        <w:rPr>
          <w:highlight w:val="cyan"/>
          <w:u w:val="single"/>
        </w:rPr>
        <w:t xml:space="preserve">staking out a </w:t>
      </w:r>
      <w:r w:rsidRPr="009F5F92">
        <w:rPr>
          <w:rStyle w:val="Emphasis"/>
          <w:highlight w:val="cyan"/>
        </w:rPr>
        <w:t>pro-Congress view</w:t>
      </w:r>
      <w:r w:rsidRPr="009F5F92">
        <w:rPr>
          <w:highlight w:val="cyan"/>
          <w:u w:val="single"/>
        </w:rPr>
        <w:t xml:space="preserve"> of the law</w:t>
      </w:r>
      <w:r w:rsidRPr="009F5F92">
        <w:rPr>
          <w:u w:val="single"/>
        </w:rPr>
        <w:t xml:space="preserve"> </w:t>
      </w:r>
      <w:proofErr w:type="gramStart"/>
      <w:r w:rsidRPr="009F5F92">
        <w:rPr>
          <w:u w:val="single"/>
        </w:rPr>
        <w:t>in order to</w:t>
      </w:r>
      <w:proofErr w:type="gramEnd"/>
      <w:r w:rsidRPr="009F5F92">
        <w:rPr>
          <w:u w:val="single"/>
        </w:rPr>
        <w:t xml:space="preserve"> advance </w:t>
      </w:r>
      <w:r w:rsidRPr="009F5F92">
        <w:rPr>
          <w:rStyle w:val="Emphasis"/>
        </w:rPr>
        <w:t>institutional interests</w:t>
      </w:r>
      <w:r w:rsidRPr="009F5F92">
        <w:rPr>
          <w:sz w:val="16"/>
        </w:rPr>
        <w:t xml:space="preserve">. Likewise, </w:t>
      </w:r>
      <w:r w:rsidRPr="009F5F92">
        <w:rPr>
          <w:u w:val="single"/>
        </w:rPr>
        <w:t xml:space="preserve">lawmakers have </w:t>
      </w:r>
      <w:r w:rsidRPr="009F5F92">
        <w:rPr>
          <w:rStyle w:val="Emphasis"/>
          <w:highlight w:val="cyan"/>
        </w:rPr>
        <w:t>little incentive</w:t>
      </w:r>
      <w:r w:rsidRPr="009F5F92">
        <w:rPr>
          <w:highlight w:val="cyan"/>
          <w:u w:val="single"/>
        </w:rPr>
        <w:t xml:space="preserve"> to</w:t>
      </w:r>
      <w:r w:rsidRPr="009F5F92">
        <w:rPr>
          <w:u w:val="single"/>
        </w:rPr>
        <w:t xml:space="preserve"> </w:t>
      </w:r>
      <w:r w:rsidRPr="009F5F92">
        <w:rPr>
          <w:highlight w:val="cyan"/>
          <w:u w:val="single"/>
        </w:rPr>
        <w:t>embrace one</w:t>
      </w:r>
      <w:r w:rsidRPr="009F5F92">
        <w:rPr>
          <w:u w:val="single"/>
        </w:rPr>
        <w:t xml:space="preserve"> theory of </w:t>
      </w:r>
      <w:r w:rsidRPr="009F5F92">
        <w:rPr>
          <w:rStyle w:val="Emphasis"/>
        </w:rPr>
        <w:t>statutory</w:t>
      </w:r>
      <w:r w:rsidRPr="009F5F92">
        <w:rPr>
          <w:u w:val="single"/>
        </w:rPr>
        <w:t xml:space="preserve"> or </w:t>
      </w:r>
      <w:r w:rsidRPr="009F5F92">
        <w:rPr>
          <w:rStyle w:val="Emphasis"/>
        </w:rPr>
        <w:t>constitutional</w:t>
      </w:r>
      <w:r w:rsidRPr="009F5F92">
        <w:rPr>
          <w:u w:val="single"/>
        </w:rPr>
        <w:t xml:space="preserve"> </w:t>
      </w:r>
      <w:r w:rsidRPr="009F5F92">
        <w:rPr>
          <w:highlight w:val="cyan"/>
          <w:u w:val="single"/>
        </w:rPr>
        <w:t>interpretation</w:t>
      </w:r>
      <w:r w:rsidRPr="009F5F92">
        <w:rPr>
          <w:u w:val="single"/>
        </w:rPr>
        <w:t xml:space="preserve"> over another</w:t>
      </w:r>
      <w:r w:rsidRPr="009F5F92">
        <w:rPr>
          <w:sz w:val="16"/>
        </w:rPr>
        <w:t xml:space="preserve">. Unlike the policy merits of legislation or oversight, interpretative questions and </w:t>
      </w:r>
      <w:r w:rsidRPr="009F5F92">
        <w:rPr>
          <w:highlight w:val="cyan"/>
          <w:u w:val="single"/>
        </w:rPr>
        <w:t>concerns of</w:t>
      </w:r>
      <w:r w:rsidRPr="009F5F92">
        <w:rPr>
          <w:u w:val="single"/>
        </w:rPr>
        <w:t xml:space="preserve"> institutional </w:t>
      </w:r>
      <w:r w:rsidRPr="009F5F92">
        <w:rPr>
          <w:highlight w:val="cyan"/>
          <w:u w:val="single"/>
        </w:rPr>
        <w:t>power are</w:t>
      </w:r>
      <w:r w:rsidRPr="009F5F92">
        <w:rPr>
          <w:u w:val="single"/>
        </w:rPr>
        <w:t xml:space="preserve"> “</w:t>
      </w:r>
      <w:r w:rsidRPr="009F5F92">
        <w:rPr>
          <w:highlight w:val="cyan"/>
          <w:u w:val="single"/>
        </w:rPr>
        <w:t xml:space="preserve">generally </w:t>
      </w:r>
      <w:r w:rsidRPr="009F5F92">
        <w:rPr>
          <w:rStyle w:val="Emphasis"/>
          <w:highlight w:val="cyan"/>
        </w:rPr>
        <w:t>abstract</w:t>
      </w:r>
      <w:r w:rsidRPr="009F5F92">
        <w:rPr>
          <w:u w:val="single"/>
        </w:rPr>
        <w:t xml:space="preserve">, </w:t>
      </w:r>
      <w:r w:rsidRPr="009F5F92">
        <w:rPr>
          <w:rStyle w:val="Emphasis"/>
        </w:rPr>
        <w:t>unpopular</w:t>
      </w:r>
      <w:r w:rsidRPr="009F5F92">
        <w:rPr>
          <w:u w:val="single"/>
        </w:rPr>
        <w:t xml:space="preserve">, and fail to capture the </w:t>
      </w:r>
      <w:r w:rsidRPr="009F5F92">
        <w:rPr>
          <w:rStyle w:val="Emphasis"/>
        </w:rPr>
        <w:t>imagination</w:t>
      </w:r>
      <w:r w:rsidRPr="009F5F92">
        <w:rPr>
          <w:u w:val="single"/>
        </w:rPr>
        <w:t xml:space="preserve"> of either the </w:t>
      </w:r>
      <w:r w:rsidRPr="009F5F92">
        <w:rPr>
          <w:rStyle w:val="Emphasis"/>
        </w:rPr>
        <w:t>media</w:t>
      </w:r>
      <w:r w:rsidRPr="009F5F92">
        <w:rPr>
          <w:u w:val="single"/>
        </w:rPr>
        <w:t xml:space="preserve"> or the </w:t>
      </w:r>
      <w:r w:rsidRPr="009F5F92">
        <w:rPr>
          <w:rStyle w:val="Emphasis"/>
        </w:rPr>
        <w:t>public</w:t>
      </w:r>
      <w:r w:rsidRPr="009F5F92">
        <w:rPr>
          <w:sz w:val="16"/>
        </w:rPr>
        <w:t xml:space="preserve">.”110 Indeed, the only lawmakers who raise constitutional concerns are those opposed to a measure; for others, the Constitution is “portrayed as an obstacle to a better society.”111 Professor Bruce Peabody’s 2004 survey of lawmaker attitudes towards Court-Congress relations bears out how policy concerns dominate all else.112 Professor Peabody’s study highlights two related phenomena, namely that (1) </w:t>
      </w:r>
      <w:r w:rsidRPr="009F5F92">
        <w:rPr>
          <w:highlight w:val="cyan"/>
          <w:u w:val="single"/>
        </w:rPr>
        <w:t xml:space="preserve">lawmakers </w:t>
      </w:r>
      <w:r w:rsidRPr="009F5F92">
        <w:rPr>
          <w:rStyle w:val="Emphasis"/>
          <w:highlight w:val="cyan"/>
        </w:rPr>
        <w:t>care little</w:t>
      </w:r>
      <w:r w:rsidRPr="009F5F92">
        <w:rPr>
          <w:u w:val="single"/>
        </w:rPr>
        <w:t xml:space="preserve"> about legal issues </w:t>
      </w:r>
      <w:r w:rsidRPr="009F5F92">
        <w:rPr>
          <w:highlight w:val="cyan"/>
          <w:u w:val="single"/>
        </w:rPr>
        <w:t>unless they concern</w:t>
      </w:r>
      <w:r w:rsidRPr="009F5F92">
        <w:rPr>
          <w:u w:val="single"/>
        </w:rPr>
        <w:t xml:space="preserve"> “local and </w:t>
      </w:r>
      <w:r w:rsidRPr="009F5F92">
        <w:rPr>
          <w:rStyle w:val="Emphasis"/>
          <w:highlight w:val="cyan"/>
        </w:rPr>
        <w:t>electorally salient</w:t>
      </w:r>
      <w:r w:rsidRPr="009F5F92">
        <w:rPr>
          <w:highlight w:val="cyan"/>
          <w:u w:val="single"/>
        </w:rPr>
        <w:t xml:space="preserve"> matters</w:t>
      </w:r>
      <w:r w:rsidRPr="009F5F92">
        <w:rPr>
          <w:sz w:val="16"/>
        </w:rPr>
        <w:t xml:space="preserve">,”113 and (2) </w:t>
      </w:r>
      <w:r w:rsidRPr="009F5F92">
        <w:rPr>
          <w:u w:val="single"/>
        </w:rPr>
        <w:t>the overwhelming majority of lawmakers</w:t>
      </w:r>
      <w:r w:rsidRPr="009F5F92">
        <w:rPr>
          <w:sz w:val="16"/>
        </w:rPr>
        <w:t xml:space="preserve"> (more than 70 percent) </w:t>
      </w:r>
      <w:r w:rsidRPr="009F5F92">
        <w:rPr>
          <w:u w:val="single"/>
        </w:rPr>
        <w:t xml:space="preserve">say that </w:t>
      </w:r>
      <w:r w:rsidRPr="009F5F92">
        <w:rPr>
          <w:highlight w:val="cyan"/>
          <w:u w:val="single"/>
        </w:rPr>
        <w:t>courts</w:t>
      </w:r>
      <w:r w:rsidRPr="009F5F92">
        <w:rPr>
          <w:u w:val="single"/>
        </w:rPr>
        <w:t xml:space="preserve"> should </w:t>
      </w:r>
      <w:r w:rsidRPr="009F5F92">
        <w:rPr>
          <w:highlight w:val="cyan"/>
          <w:u w:val="single"/>
        </w:rPr>
        <w:t>give little</w:t>
      </w:r>
      <w:r w:rsidRPr="009F5F92">
        <w:rPr>
          <w:u w:val="single"/>
        </w:rPr>
        <w:t xml:space="preserve"> or </w:t>
      </w:r>
      <w:r w:rsidRPr="009F5F92">
        <w:rPr>
          <w:rStyle w:val="Emphasis"/>
        </w:rPr>
        <w:t xml:space="preserve">no </w:t>
      </w:r>
      <w:r w:rsidRPr="009F5F92">
        <w:rPr>
          <w:rStyle w:val="Emphasis"/>
          <w:highlight w:val="cyan"/>
        </w:rPr>
        <w:t>weight</w:t>
      </w:r>
      <w:r w:rsidRPr="009F5F92">
        <w:rPr>
          <w:highlight w:val="cyan"/>
          <w:u w:val="single"/>
        </w:rPr>
        <w:t xml:space="preserve"> to congress</w:t>
      </w:r>
      <w:r w:rsidRPr="009F5F92">
        <w:rPr>
          <w:u w:val="single"/>
        </w:rPr>
        <w:t>ional judgments</w:t>
      </w:r>
      <w:r w:rsidRPr="009F5F92">
        <w:rPr>
          <w:sz w:val="16"/>
        </w:rPr>
        <w:t xml:space="preserve"> about the constitutionality of legislation.114</w:t>
      </w:r>
    </w:p>
    <w:p w14:paraId="15DDA674" w14:textId="77777777" w:rsidR="000F68E7" w:rsidRPr="009F5F92" w:rsidRDefault="000F68E7" w:rsidP="000F68E7">
      <w:pPr>
        <w:rPr>
          <w:sz w:val="16"/>
        </w:rPr>
      </w:pPr>
      <w:r w:rsidRPr="009F5F92">
        <w:rPr>
          <w:sz w:val="16"/>
        </w:rPr>
        <w:t xml:space="preserve">What then of taking the courts into account when judicial review might undermine political victories? </w:t>
      </w:r>
      <w:r w:rsidRPr="009F5F92">
        <w:rPr>
          <w:u w:val="single"/>
        </w:rPr>
        <w:t xml:space="preserve">If lawmakers truly care about policy outcomes, they should care about the </w:t>
      </w:r>
      <w:proofErr w:type="gramStart"/>
      <w:r w:rsidRPr="009F5F92">
        <w:rPr>
          <w:rStyle w:val="Emphasis"/>
        </w:rPr>
        <w:t>ultimate fate</w:t>
      </w:r>
      <w:proofErr w:type="gramEnd"/>
      <w:r w:rsidRPr="009F5F92">
        <w:rPr>
          <w:u w:val="single"/>
        </w:rPr>
        <w:t xml:space="preserve"> of legislation. Relatedly, what happens after a court either strikes a law down as unconstitutional or interprets a </w:t>
      </w:r>
      <w:r w:rsidRPr="009F5F92">
        <w:rPr>
          <w:rStyle w:val="Emphasis"/>
        </w:rPr>
        <w:t>statute at odds</w:t>
      </w:r>
      <w:r w:rsidRPr="009F5F92">
        <w:rPr>
          <w:u w:val="single"/>
        </w:rPr>
        <w:t xml:space="preserve"> with lawmaker preferences</w:t>
      </w:r>
      <w:r w:rsidRPr="009F5F92">
        <w:rPr>
          <w:sz w:val="16"/>
        </w:rPr>
        <w:t xml:space="preserve">? Can Congress respond to a court ruling without thinking about the interpretive theories that propelled that ruling? Studies of lawmaker efforts to revamp legislation in response to constitutional and statutory interpretation decisions are particularly revealing in this regard. Specifically, Professor J. Mitchell </w:t>
      </w:r>
      <w:proofErr w:type="spellStart"/>
      <w:r w:rsidRPr="009F5F92">
        <w:rPr>
          <w:sz w:val="16"/>
        </w:rPr>
        <w:t>Pickerill’s</w:t>
      </w:r>
      <w:proofErr w:type="spellEnd"/>
      <w:r w:rsidRPr="009F5F92">
        <w:rPr>
          <w:sz w:val="16"/>
        </w:rPr>
        <w:t xml:space="preserve"> 2004 </w:t>
      </w:r>
      <w:r w:rsidRPr="009F5F92">
        <w:rPr>
          <w:u w:val="single"/>
        </w:rPr>
        <w:t xml:space="preserve">study of congressional responses to </w:t>
      </w:r>
      <w:r w:rsidRPr="009F5F92">
        <w:rPr>
          <w:u w:val="single"/>
        </w:rPr>
        <w:lastRenderedPageBreak/>
        <w:t xml:space="preserve">constitutional rulings makes clear that </w:t>
      </w:r>
      <w:r w:rsidRPr="009F5F92">
        <w:rPr>
          <w:highlight w:val="cyan"/>
          <w:u w:val="single"/>
        </w:rPr>
        <w:t>lawmakers are</w:t>
      </w:r>
      <w:r w:rsidRPr="009F5F92">
        <w:rPr>
          <w:u w:val="single"/>
        </w:rPr>
        <w:t xml:space="preserve"> </w:t>
      </w:r>
      <w:r w:rsidRPr="009F5F92">
        <w:rPr>
          <w:rStyle w:val="Emphasis"/>
        </w:rPr>
        <w:t xml:space="preserve">remarkably </w:t>
      </w:r>
      <w:r w:rsidRPr="009F5F92">
        <w:rPr>
          <w:rStyle w:val="Emphasis"/>
          <w:highlight w:val="cyan"/>
        </w:rPr>
        <w:t>disengaged</w:t>
      </w:r>
      <w:r w:rsidRPr="009F5F92">
        <w:rPr>
          <w:highlight w:val="cyan"/>
          <w:u w:val="single"/>
        </w:rPr>
        <w:t xml:space="preserve"> with the courts</w:t>
      </w:r>
      <w:r w:rsidRPr="009F5F92">
        <w:rPr>
          <w:u w:val="single"/>
        </w:rPr>
        <w:t xml:space="preserve"> both before and </w:t>
      </w:r>
      <w:r w:rsidRPr="009F5F92">
        <w:rPr>
          <w:highlight w:val="cyan"/>
          <w:u w:val="single"/>
        </w:rPr>
        <w:t>after</w:t>
      </w:r>
      <w:r w:rsidRPr="009F5F92">
        <w:rPr>
          <w:u w:val="single"/>
        </w:rPr>
        <w:t xml:space="preserve"> </w:t>
      </w:r>
      <w:r w:rsidRPr="009F5F92">
        <w:rPr>
          <w:highlight w:val="cyan"/>
          <w:u w:val="single"/>
        </w:rPr>
        <w:t>judicial review</w:t>
      </w:r>
      <w:r w:rsidRPr="009F5F92">
        <w:rPr>
          <w:u w:val="single"/>
        </w:rPr>
        <w:t xml:space="preserve"> of Congress’s </w:t>
      </w:r>
      <w:r w:rsidRPr="009F5F92">
        <w:rPr>
          <w:rStyle w:val="Emphasis"/>
        </w:rPr>
        <w:t>handiwork</w:t>
      </w:r>
      <w:r w:rsidRPr="009F5F92">
        <w:rPr>
          <w:sz w:val="16"/>
        </w:rPr>
        <w:t xml:space="preserve">.115 Lawmakers care very little about the substance of the rulings they are responding to and even less about the interpretive theories that underlie these rulings.116 Based on an evaluation of congressional responses to federal statutes struck down from 1953 to 1997 and interviews with lawmakers and their staff, Professor </w:t>
      </w:r>
      <w:proofErr w:type="spellStart"/>
      <w:r w:rsidRPr="009F5F92">
        <w:rPr>
          <w:sz w:val="16"/>
        </w:rPr>
        <w:t>Pickerill</w:t>
      </w:r>
      <w:proofErr w:type="spellEnd"/>
      <w:r w:rsidRPr="009F5F92">
        <w:rPr>
          <w:sz w:val="16"/>
        </w:rPr>
        <w:t xml:space="preserve"> assessed lawmaker priorities and the relevance of judicial invalidations to the pursuit of those priorities.117 Most striking, Professor </w:t>
      </w:r>
      <w:proofErr w:type="spellStart"/>
      <w:r w:rsidRPr="009F5F92">
        <w:rPr>
          <w:sz w:val="16"/>
        </w:rPr>
        <w:t>Pickerill</w:t>
      </w:r>
      <w:proofErr w:type="spellEnd"/>
      <w:r w:rsidRPr="009F5F92">
        <w:rPr>
          <w:sz w:val="16"/>
        </w:rPr>
        <w:t xml:space="preserve"> found that </w:t>
      </w:r>
      <w:r w:rsidRPr="009F5F92">
        <w:rPr>
          <w:highlight w:val="cyan"/>
          <w:u w:val="single"/>
        </w:rPr>
        <w:t xml:space="preserve">Congress </w:t>
      </w:r>
      <w:r w:rsidRPr="009F5F92">
        <w:rPr>
          <w:rStyle w:val="Emphasis"/>
          <w:highlight w:val="cyan"/>
        </w:rPr>
        <w:t>frequently rewrites</w:t>
      </w:r>
      <w:r w:rsidRPr="009F5F92">
        <w:rPr>
          <w:u w:val="single"/>
        </w:rPr>
        <w:t xml:space="preserve"> </w:t>
      </w:r>
      <w:r w:rsidRPr="009F5F92">
        <w:rPr>
          <w:highlight w:val="cyan"/>
          <w:u w:val="single"/>
        </w:rPr>
        <w:t xml:space="preserve">legislation in </w:t>
      </w:r>
      <w:r w:rsidRPr="009F5F92">
        <w:rPr>
          <w:rStyle w:val="Emphasis"/>
          <w:highlight w:val="cyan"/>
        </w:rPr>
        <w:t>response</w:t>
      </w:r>
      <w:r w:rsidRPr="009F5F92">
        <w:rPr>
          <w:u w:val="single"/>
        </w:rPr>
        <w:t xml:space="preserve"> to court </w:t>
      </w:r>
      <w:proofErr w:type="spellStart"/>
      <w:r w:rsidRPr="009F5F92">
        <w:rPr>
          <w:u w:val="single"/>
        </w:rPr>
        <w:t>overrulings</w:t>
      </w:r>
      <w:proofErr w:type="spellEnd"/>
      <w:r w:rsidRPr="009F5F92">
        <w:rPr>
          <w:sz w:val="16"/>
        </w:rPr>
        <w:t xml:space="preserve"> (47 percent);118 </w:t>
      </w:r>
      <w:r w:rsidRPr="009F5F92">
        <w:rPr>
          <w:u w:val="single"/>
        </w:rPr>
        <w:t xml:space="preserve">Congress </w:t>
      </w:r>
      <w:r w:rsidRPr="009F5F92">
        <w:rPr>
          <w:rStyle w:val="Emphasis"/>
          <w:highlight w:val="cyan"/>
        </w:rPr>
        <w:t>hardly ever</w:t>
      </w:r>
      <w:r w:rsidRPr="009F5F92">
        <w:rPr>
          <w:highlight w:val="cyan"/>
          <w:u w:val="single"/>
        </w:rPr>
        <w:t xml:space="preserve"> challenges</w:t>
      </w:r>
      <w:r w:rsidRPr="009F5F92">
        <w:rPr>
          <w:u w:val="single"/>
        </w:rPr>
        <w:t xml:space="preserve"> the Court’s </w:t>
      </w:r>
      <w:r w:rsidRPr="009F5F92">
        <w:rPr>
          <w:highlight w:val="cyan"/>
          <w:u w:val="single"/>
        </w:rPr>
        <w:t>decisions</w:t>
      </w:r>
      <w:r w:rsidRPr="009F5F92">
        <w:rPr>
          <w:sz w:val="16"/>
        </w:rPr>
        <w:t xml:space="preserve">;119 and </w:t>
      </w:r>
      <w:r w:rsidRPr="009F5F92">
        <w:rPr>
          <w:rStyle w:val="Emphasis"/>
        </w:rPr>
        <w:t xml:space="preserve">Congress </w:t>
      </w:r>
      <w:r w:rsidRPr="009F5F92">
        <w:rPr>
          <w:rStyle w:val="Emphasis"/>
          <w:highlight w:val="cyan"/>
        </w:rPr>
        <w:t>acquiesces</w:t>
      </w:r>
      <w:r w:rsidRPr="009F5F92">
        <w:rPr>
          <w:highlight w:val="cyan"/>
          <w:u w:val="single"/>
        </w:rPr>
        <w:t xml:space="preserve"> to the Court</w:t>
      </w:r>
      <w:r w:rsidRPr="009F5F92">
        <w:rPr>
          <w:u w:val="single"/>
        </w:rPr>
        <w:t xml:space="preserve"> because </w:t>
      </w:r>
      <w:r w:rsidRPr="009F5F92">
        <w:rPr>
          <w:highlight w:val="cyan"/>
          <w:u w:val="single"/>
        </w:rPr>
        <w:t>members</w:t>
      </w:r>
      <w:r w:rsidRPr="009F5F92">
        <w:rPr>
          <w:u w:val="single"/>
        </w:rPr>
        <w:t xml:space="preserve"> can </w:t>
      </w:r>
      <w:r w:rsidRPr="009F5F92">
        <w:rPr>
          <w:highlight w:val="cyan"/>
          <w:u w:val="single"/>
        </w:rPr>
        <w:t>pursue</w:t>
      </w:r>
      <w:r w:rsidRPr="009F5F92">
        <w:rPr>
          <w:u w:val="single"/>
        </w:rPr>
        <w:t xml:space="preserve"> their policy </w:t>
      </w:r>
      <w:r w:rsidRPr="009F5F92">
        <w:rPr>
          <w:highlight w:val="cyan"/>
          <w:u w:val="single"/>
        </w:rPr>
        <w:t xml:space="preserve">priorities through </w:t>
      </w:r>
      <w:r w:rsidRPr="009F5F92">
        <w:rPr>
          <w:rStyle w:val="Emphasis"/>
          <w:highlight w:val="cyan"/>
        </w:rPr>
        <w:t>alt</w:t>
      </w:r>
      <w:r w:rsidRPr="009F5F92">
        <w:rPr>
          <w:rStyle w:val="Emphasis"/>
        </w:rPr>
        <w:t xml:space="preserve">ernative </w:t>
      </w:r>
      <w:r w:rsidRPr="009F5F92">
        <w:rPr>
          <w:rStyle w:val="Emphasis"/>
          <w:highlight w:val="cyan"/>
        </w:rPr>
        <w:t>legislation</w:t>
      </w:r>
      <w:r w:rsidRPr="009F5F92">
        <w:rPr>
          <w:u w:val="single"/>
        </w:rPr>
        <w:t>.</w:t>
      </w:r>
      <w:r w:rsidRPr="009F5F92">
        <w:rPr>
          <w:sz w:val="16"/>
        </w:rPr>
        <w:t xml:space="preserve">120 </w:t>
      </w:r>
      <w:r w:rsidRPr="009F5F92">
        <w:rPr>
          <w:u w:val="single"/>
        </w:rPr>
        <w:t xml:space="preserve">The Court and Congress are both “capable of getting what they want because they want </w:t>
      </w:r>
      <w:r w:rsidRPr="009F5F92">
        <w:rPr>
          <w:rStyle w:val="Emphasis"/>
        </w:rPr>
        <w:t>different things</w:t>
      </w:r>
      <w:r w:rsidRPr="009F5F92">
        <w:rPr>
          <w:sz w:val="16"/>
        </w:rPr>
        <w:t>.”121 The Court seeks control of legal standards; Congress needs some outlet to express its policy preferences.</w:t>
      </w:r>
    </w:p>
    <w:p w14:paraId="73477586" w14:textId="77777777" w:rsidR="000F68E7" w:rsidRPr="009F5F92" w:rsidRDefault="000F68E7" w:rsidP="000F68E7">
      <w:pPr>
        <w:rPr>
          <w:sz w:val="16"/>
        </w:rPr>
      </w:pPr>
      <w:r w:rsidRPr="009F5F92">
        <w:rPr>
          <w:sz w:val="16"/>
        </w:rPr>
        <w:t xml:space="preserve">Professor </w:t>
      </w:r>
      <w:proofErr w:type="spellStart"/>
      <w:r w:rsidRPr="009F5F92">
        <w:rPr>
          <w:sz w:val="16"/>
        </w:rPr>
        <w:t>Pickerill’s</w:t>
      </w:r>
      <w:proofErr w:type="spellEnd"/>
      <w:r w:rsidRPr="009F5F92">
        <w:rPr>
          <w:sz w:val="16"/>
        </w:rPr>
        <w:t xml:space="preserve"> findings suggest that </w:t>
      </w:r>
      <w:r w:rsidRPr="009F5F92">
        <w:rPr>
          <w:highlight w:val="cyan"/>
          <w:u w:val="single"/>
        </w:rPr>
        <w:t>Congress can</w:t>
      </w:r>
      <w:r w:rsidRPr="009F5F92">
        <w:rPr>
          <w:u w:val="single"/>
        </w:rPr>
        <w:t xml:space="preserve"> </w:t>
      </w:r>
      <w:r w:rsidRPr="009F5F92">
        <w:rPr>
          <w:rStyle w:val="Emphasis"/>
        </w:rPr>
        <w:t xml:space="preserve">largely </w:t>
      </w:r>
      <w:r w:rsidRPr="009F5F92">
        <w:rPr>
          <w:rStyle w:val="Emphasis"/>
          <w:highlight w:val="cyan"/>
        </w:rPr>
        <w:t xml:space="preserve">ignore </w:t>
      </w:r>
      <w:r w:rsidRPr="009F5F92">
        <w:rPr>
          <w:highlight w:val="cyan"/>
          <w:u w:val="single"/>
        </w:rPr>
        <w:t>the courts</w:t>
      </w:r>
      <w:r w:rsidRPr="009F5F92">
        <w:rPr>
          <w:u w:val="single"/>
        </w:rPr>
        <w:t xml:space="preserve"> when enacting legislation—the courts might well approve the measure and, if not, Congress can return to the issue through </w:t>
      </w:r>
      <w:r w:rsidRPr="009F5F92">
        <w:rPr>
          <w:rStyle w:val="Emphasis"/>
        </w:rPr>
        <w:t>amending legislation</w:t>
      </w:r>
      <w:r w:rsidRPr="009F5F92">
        <w:rPr>
          <w:sz w:val="16"/>
        </w:rPr>
        <w:t xml:space="preserve">. Moreover, </w:t>
      </w:r>
      <w:r w:rsidRPr="009F5F92">
        <w:rPr>
          <w:u w:val="single"/>
        </w:rPr>
        <w:t xml:space="preserve">when amending legislation, </w:t>
      </w:r>
      <w:r w:rsidRPr="009F5F92">
        <w:rPr>
          <w:highlight w:val="cyan"/>
          <w:u w:val="single"/>
        </w:rPr>
        <w:t>lawmakers need not engage</w:t>
      </w:r>
      <w:r w:rsidRPr="009F5F92">
        <w:rPr>
          <w:u w:val="single"/>
        </w:rPr>
        <w:t xml:space="preserve"> with the courts; </w:t>
      </w:r>
      <w:r w:rsidRPr="009F5F92">
        <w:rPr>
          <w:highlight w:val="cyan"/>
          <w:u w:val="single"/>
        </w:rPr>
        <w:t>they</w:t>
      </w:r>
      <w:r w:rsidRPr="009F5F92">
        <w:rPr>
          <w:u w:val="single"/>
        </w:rPr>
        <w:t xml:space="preserve"> rather “</w:t>
      </w:r>
      <w:r w:rsidRPr="009F5F92">
        <w:rPr>
          <w:highlight w:val="cyan"/>
          <w:u w:val="single"/>
        </w:rPr>
        <w:t>make</w:t>
      </w:r>
      <w:r w:rsidRPr="009F5F92">
        <w:rPr>
          <w:u w:val="single"/>
        </w:rPr>
        <w:t xml:space="preserve">[ ] </w:t>
      </w:r>
      <w:r w:rsidRPr="009F5F92">
        <w:rPr>
          <w:highlight w:val="cyan"/>
          <w:u w:val="single"/>
        </w:rPr>
        <w:t xml:space="preserve">clear </w:t>
      </w:r>
      <w:r w:rsidRPr="009F5F92">
        <w:rPr>
          <w:rStyle w:val="Emphasis"/>
          <w:highlight w:val="cyan"/>
        </w:rPr>
        <w:t>concessions</w:t>
      </w:r>
      <w:r w:rsidRPr="009F5F92">
        <w:rPr>
          <w:u w:val="single"/>
        </w:rPr>
        <w:t xml:space="preserve"> to the Court’s decision</w:t>
      </w:r>
      <w:r w:rsidRPr="009F5F92">
        <w:rPr>
          <w:sz w:val="16"/>
        </w:rPr>
        <w:t xml:space="preserve">” </w:t>
      </w:r>
      <w:r w:rsidRPr="009F5F92">
        <w:rPr>
          <w:u w:val="single"/>
        </w:rPr>
        <w:t xml:space="preserve">by embracing the same policy through </w:t>
      </w:r>
      <w:r w:rsidRPr="009F5F92">
        <w:rPr>
          <w:rStyle w:val="Emphasis"/>
        </w:rPr>
        <w:t>alternative means</w:t>
      </w:r>
      <w:r w:rsidRPr="009F5F92">
        <w:rPr>
          <w:sz w:val="16"/>
        </w:rPr>
        <w:t xml:space="preserve">.122 Lawmakers, in other words, have next-to-no reason to think about courts when pursuing favored policies, rewarding constituencies, and bolstering their prospects for reelection.123 Interviews with lawmakers and staff back up these conclusions; here is a sampling: </w:t>
      </w:r>
    </w:p>
    <w:p w14:paraId="177482AA" w14:textId="77777777" w:rsidR="000F68E7" w:rsidRPr="009F5F92" w:rsidRDefault="000F68E7" w:rsidP="000F68E7">
      <w:pPr>
        <w:rPr>
          <w:sz w:val="16"/>
        </w:rPr>
      </w:pPr>
      <w:r w:rsidRPr="009F5F92">
        <w:rPr>
          <w:sz w:val="16"/>
        </w:rPr>
        <w:t xml:space="preserve">• “Policy issues first, how do you get a consensus to pass the bill, six other things, then constitutionality.”124 </w:t>
      </w:r>
    </w:p>
    <w:p w14:paraId="6BC581E8" w14:textId="77777777" w:rsidR="000F68E7" w:rsidRPr="009F5F92" w:rsidRDefault="000F68E7" w:rsidP="000F68E7">
      <w:pPr>
        <w:rPr>
          <w:sz w:val="16"/>
        </w:rPr>
      </w:pPr>
      <w:r w:rsidRPr="009F5F92">
        <w:rPr>
          <w:sz w:val="16"/>
        </w:rPr>
        <w:t>• “</w:t>
      </w:r>
      <w:r w:rsidRPr="009F5F92">
        <w:rPr>
          <w:u w:val="single"/>
        </w:rPr>
        <w:t xml:space="preserve">When I go home and talk to my constituents, they ask me to help </w:t>
      </w:r>
      <w:r w:rsidRPr="009F5F92">
        <w:rPr>
          <w:rStyle w:val="Emphasis"/>
        </w:rPr>
        <w:t>solve problems</w:t>
      </w:r>
      <w:r w:rsidRPr="009F5F92">
        <w:rPr>
          <w:u w:val="single"/>
        </w:rPr>
        <w:t xml:space="preserve"> in Congress. They don’t ask if it’s constitutional. They want </w:t>
      </w:r>
      <w:r w:rsidRPr="009F5F92">
        <w:rPr>
          <w:rStyle w:val="Emphasis"/>
        </w:rPr>
        <w:t>common sense</w:t>
      </w:r>
      <w:r w:rsidRPr="009F5F92">
        <w:rPr>
          <w:sz w:val="16"/>
        </w:rPr>
        <w:t xml:space="preserve">.”125 </w:t>
      </w:r>
    </w:p>
    <w:p w14:paraId="13158C6F" w14:textId="77777777" w:rsidR="000F68E7" w:rsidRPr="009F5F92" w:rsidRDefault="000F68E7" w:rsidP="000F68E7">
      <w:pPr>
        <w:rPr>
          <w:sz w:val="16"/>
        </w:rPr>
      </w:pPr>
      <w:r w:rsidRPr="009F5F92">
        <w:rPr>
          <w:sz w:val="16"/>
        </w:rPr>
        <w:t>• “We know that the Senator is not going to go home and not get re-elected because he voted for legislation which was later struck down as unconstitutional.”126</w:t>
      </w:r>
    </w:p>
    <w:p w14:paraId="3CB9280F" w14:textId="77777777" w:rsidR="000F68E7" w:rsidRPr="009F5F92" w:rsidRDefault="000F68E7" w:rsidP="000F68E7">
      <w:pPr>
        <w:rPr>
          <w:u w:val="single"/>
        </w:rPr>
      </w:pPr>
      <w:r w:rsidRPr="009F5F92">
        <w:rPr>
          <w:sz w:val="16"/>
        </w:rPr>
        <w:t xml:space="preserve">Congressional overrides of statutory decisions tell a similar story. A study of 275 overrides from 1967 to 2011 reveals that Congress “does not override because of statutory method (e.g. textualism or purposivism).”127 Just like interpretive theories of congressional power, </w:t>
      </w:r>
      <w:r w:rsidRPr="009F5F92">
        <w:rPr>
          <w:u w:val="single"/>
        </w:rPr>
        <w:t xml:space="preserve">theories of statutory interpretation are one step removed from the </w:t>
      </w:r>
      <w:r w:rsidRPr="009F5F92">
        <w:rPr>
          <w:rStyle w:val="Emphasis"/>
        </w:rPr>
        <w:t>underlying policy</w:t>
      </w:r>
      <w:r w:rsidRPr="009F5F92">
        <w:rPr>
          <w:u w:val="single"/>
        </w:rPr>
        <w:t xml:space="preserve"> controversy and lack </w:t>
      </w:r>
      <w:r w:rsidRPr="009F5F92">
        <w:rPr>
          <w:rStyle w:val="Emphasis"/>
        </w:rPr>
        <w:t>political salience</w:t>
      </w:r>
      <w:r w:rsidRPr="009F5F92">
        <w:rPr>
          <w:sz w:val="16"/>
        </w:rPr>
        <w:t xml:space="preserve">.128 Most notably, the Court’s shift away from pro-Congress theories of interpretation that make use of legislative history has not caused a stir; as noted, I could find no evidence on congressional efforts to mandate the use of legislative history.129 Instead, Congress overrides to achieve policy goals. For example, when Congress passed the Civil Rights Act of 1991 (overriding several Supreme Court opinions), an unusual statutory provision directed courts to rely exclusively on an “interpretive memorandum appearing at Vol. 137 Congressional Record S 15276 (daily ed. Oct. 25, 1991) ... as legislative history in construing or applying, any provision of this Act.”130 More typically, Congress does not formally take the Court into account. </w:t>
      </w:r>
      <w:r w:rsidRPr="009F5F92">
        <w:rPr>
          <w:highlight w:val="cyan"/>
          <w:u w:val="single"/>
        </w:rPr>
        <w:t>Most overrides are</w:t>
      </w:r>
      <w:r w:rsidRPr="009F5F92">
        <w:rPr>
          <w:u w:val="single"/>
        </w:rPr>
        <w:t xml:space="preserve"> so-called </w:t>
      </w:r>
      <w:r w:rsidRPr="009F5F92">
        <w:rPr>
          <w:rStyle w:val="Emphasis"/>
          <w:highlight w:val="cyan"/>
        </w:rPr>
        <w:t>policy-updating</w:t>
      </w:r>
      <w:r w:rsidRPr="009F5F92">
        <w:rPr>
          <w:u w:val="single"/>
        </w:rPr>
        <w:t xml:space="preserve"> overrides which update public law years or </w:t>
      </w:r>
      <w:r w:rsidRPr="009F5F92">
        <w:rPr>
          <w:rStyle w:val="Emphasis"/>
        </w:rPr>
        <w:t>decades</w:t>
      </w:r>
      <w:r w:rsidRPr="009F5F92">
        <w:rPr>
          <w:u w:val="single"/>
        </w:rPr>
        <w:t xml:space="preserve"> after a Supreme Court opinion.</w:t>
      </w:r>
      <w:r w:rsidRPr="009F5F92">
        <w:rPr>
          <w:sz w:val="16"/>
        </w:rPr>
        <w:t xml:space="preserve">131 Even though these overrides negate “bushels of Supreme Court opinions,” </w:t>
      </w:r>
      <w:r w:rsidRPr="009F5F92">
        <w:rPr>
          <w:highlight w:val="cyan"/>
          <w:u w:val="single"/>
        </w:rPr>
        <w:t>the Court is a big player</w:t>
      </w:r>
      <w:r w:rsidRPr="009F5F92">
        <w:rPr>
          <w:u w:val="single"/>
        </w:rPr>
        <w:t xml:space="preserve"> in these stories—as the focus is </w:t>
      </w:r>
      <w:r w:rsidRPr="009F5F92">
        <w:rPr>
          <w:rStyle w:val="Emphasis"/>
        </w:rPr>
        <w:t>strictly updating</w:t>
      </w:r>
      <w:r w:rsidRPr="009F5F92">
        <w:rPr>
          <w:u w:val="single"/>
        </w:rPr>
        <w:t xml:space="preserve"> policy, </w:t>
      </w:r>
      <w:r w:rsidRPr="009F5F92">
        <w:rPr>
          <w:rStyle w:val="Emphasis"/>
        </w:rPr>
        <w:t>not correcting</w:t>
      </w:r>
      <w:r w:rsidRPr="009F5F92">
        <w:rPr>
          <w:u w:val="single"/>
        </w:rPr>
        <w:t xml:space="preserve"> judicial mistakes</w:t>
      </w:r>
      <w:r w:rsidRPr="009F5F92">
        <w:rPr>
          <w:sz w:val="16"/>
        </w:rPr>
        <w:t>.132</w:t>
      </w:r>
    </w:p>
    <w:p w14:paraId="2642A7F5" w14:textId="77777777" w:rsidR="000F68E7" w:rsidRPr="009F5F92" w:rsidRDefault="000F68E7" w:rsidP="000F68E7">
      <w:pPr>
        <w:pStyle w:val="Heading3"/>
        <w:rPr>
          <w:rFonts w:cs="Calibri"/>
        </w:rPr>
      </w:pPr>
      <w:r w:rsidRPr="009F5F92">
        <w:rPr>
          <w:rFonts w:cs="Calibri"/>
        </w:rPr>
        <w:lastRenderedPageBreak/>
        <w:t>Solvency---AT: Say No---Ext---Enforcement</w:t>
      </w:r>
    </w:p>
    <w:p w14:paraId="66323A0B" w14:textId="77777777" w:rsidR="000F68E7" w:rsidRPr="009F5F92" w:rsidRDefault="000F68E7" w:rsidP="000F68E7">
      <w:pPr>
        <w:pStyle w:val="Heading4"/>
        <w:rPr>
          <w:rFonts w:cs="Calibri"/>
        </w:rPr>
      </w:pPr>
      <w:r w:rsidRPr="009F5F92">
        <w:rPr>
          <w:rFonts w:cs="Calibri"/>
        </w:rPr>
        <w:t xml:space="preserve">Court orders are enforced by </w:t>
      </w:r>
      <w:r w:rsidRPr="009F5F92">
        <w:rPr>
          <w:rFonts w:cs="Calibri"/>
          <w:u w:val="single"/>
        </w:rPr>
        <w:t>reputation-shaming</w:t>
      </w:r>
      <w:r w:rsidRPr="009F5F92">
        <w:rPr>
          <w:rFonts w:cs="Calibri"/>
        </w:rPr>
        <w:t xml:space="preserve"> and </w:t>
      </w:r>
      <w:r w:rsidRPr="009F5F92">
        <w:rPr>
          <w:rFonts w:cs="Calibri"/>
          <w:u w:val="single"/>
        </w:rPr>
        <w:t>harsh sanctions</w:t>
      </w:r>
      <w:r w:rsidRPr="009F5F92">
        <w:rPr>
          <w:rFonts w:cs="Calibri"/>
        </w:rPr>
        <w:t>.</w:t>
      </w:r>
    </w:p>
    <w:p w14:paraId="2FE9A23F" w14:textId="77777777" w:rsidR="000F68E7" w:rsidRPr="009F5F92" w:rsidRDefault="000F68E7" w:rsidP="000F68E7">
      <w:proofErr w:type="spellStart"/>
      <w:r w:rsidRPr="009F5F92">
        <w:rPr>
          <w:rStyle w:val="Style13ptBold"/>
        </w:rPr>
        <w:t>Parrillo</w:t>
      </w:r>
      <w:proofErr w:type="spellEnd"/>
      <w:r w:rsidRPr="009F5F92">
        <w:rPr>
          <w:rStyle w:val="Style13ptBold"/>
        </w:rPr>
        <w:t xml:space="preserve"> ’17</w:t>
      </w:r>
      <w:r w:rsidRPr="009F5F92">
        <w:t xml:space="preserve"> [Nicholas; March 2; Professor of Law at Yale University, Annual Scholarship Award of the ABA Section on Administrative Law, Hurst Prize of the Law and Society Association, Member of the Administrative Conference of the United States; Just Security, “Holding the Federal Government in Contempt of Court: What Powers Do Judges Have Over an Administration?,” </w:t>
      </w:r>
      <w:hyperlink r:id="rId12" w:history="1">
        <w:r w:rsidRPr="009F5F92">
          <w:rPr>
            <w:rStyle w:val="Hyperlink"/>
          </w:rPr>
          <w:t>https://www.justsecurity.org/38268/holding-federal-government-contempt-court-powers-judges-administration/</w:t>
        </w:r>
      </w:hyperlink>
      <w:r w:rsidRPr="009F5F92">
        <w:t>]//</w:t>
      </w:r>
      <w:r>
        <w:t>ikwala</w:t>
      </w:r>
    </w:p>
    <w:p w14:paraId="31021418" w14:textId="77777777" w:rsidR="000F68E7" w:rsidRPr="009F5F92" w:rsidRDefault="000F68E7" w:rsidP="000F68E7">
      <w:pPr>
        <w:rPr>
          <w:sz w:val="16"/>
        </w:rPr>
      </w:pPr>
      <w:r w:rsidRPr="009F5F92">
        <w:rPr>
          <w:sz w:val="16"/>
        </w:rPr>
        <w:t xml:space="preserve">In general, </w:t>
      </w:r>
      <w:r w:rsidRPr="009F5F92">
        <w:rPr>
          <w:highlight w:val="cyan"/>
          <w:u w:val="single"/>
        </w:rPr>
        <w:t xml:space="preserve">it’s </w:t>
      </w:r>
      <w:r w:rsidRPr="009F5F92">
        <w:rPr>
          <w:rStyle w:val="Emphasis"/>
          <w:highlight w:val="cyan"/>
        </w:rPr>
        <w:t>not uncommon</w:t>
      </w:r>
      <w:r w:rsidRPr="009F5F92">
        <w:rPr>
          <w:highlight w:val="cyan"/>
          <w:u w:val="single"/>
        </w:rPr>
        <w:t xml:space="preserve"> for</w:t>
      </w:r>
      <w:r w:rsidRPr="009F5F92">
        <w:rPr>
          <w:u w:val="single"/>
        </w:rPr>
        <w:t xml:space="preserve"> federal </w:t>
      </w:r>
      <w:r w:rsidRPr="009F5F92">
        <w:rPr>
          <w:rStyle w:val="Emphasis"/>
        </w:rPr>
        <w:t xml:space="preserve">agency </w:t>
      </w:r>
      <w:r w:rsidRPr="009F5F92">
        <w:rPr>
          <w:rStyle w:val="Emphasis"/>
          <w:highlight w:val="cyan"/>
        </w:rPr>
        <w:t>compliance</w:t>
      </w:r>
      <w:r w:rsidRPr="009F5F92">
        <w:rPr>
          <w:u w:val="single"/>
        </w:rPr>
        <w:t xml:space="preserve"> with court orders </w:t>
      </w:r>
      <w:r w:rsidRPr="009F5F92">
        <w:rPr>
          <w:highlight w:val="cyan"/>
          <w:u w:val="single"/>
        </w:rPr>
        <w:t xml:space="preserve">to be </w:t>
      </w:r>
      <w:r w:rsidRPr="009F5F92">
        <w:rPr>
          <w:rStyle w:val="Emphasis"/>
          <w:highlight w:val="cyan"/>
        </w:rPr>
        <w:t>imperfect</w:t>
      </w:r>
      <w:r w:rsidRPr="009F5F92">
        <w:rPr>
          <w:u w:val="single"/>
        </w:rPr>
        <w:t xml:space="preserve"> and </w:t>
      </w:r>
      <w:r w:rsidRPr="009F5F92">
        <w:rPr>
          <w:rStyle w:val="Emphasis"/>
        </w:rPr>
        <w:t>fraught</w:t>
      </w:r>
      <w:r w:rsidRPr="009F5F92">
        <w:rPr>
          <w:sz w:val="16"/>
        </w:rPr>
        <w:t xml:space="preserve">.  This is especially true when a court orders an agency to take an affirmative act that is costly or complex.  That kind of order can strain the agency’s funding and personnel, mess with the agency’s ability to fulfill and prioritize its many </w:t>
      </w:r>
      <w:proofErr w:type="gramStart"/>
      <w:r w:rsidRPr="009F5F92">
        <w:rPr>
          <w:sz w:val="16"/>
        </w:rPr>
        <w:t>legally-required</w:t>
      </w:r>
      <w:proofErr w:type="gramEnd"/>
      <w:r w:rsidRPr="009F5F92">
        <w:rPr>
          <w:sz w:val="16"/>
        </w:rPr>
        <w:t xml:space="preserve"> tasks, and press the agency to act without enough information to make its decisions rational and legally defensible.  If an agency gets hit with such an order, it will often return to court warning the judge that it badly needs more latitude (especially more time) to comply.  </w:t>
      </w:r>
      <w:r w:rsidRPr="009F5F92">
        <w:rPr>
          <w:u w:val="single"/>
        </w:rPr>
        <w:t xml:space="preserve">Judges </w:t>
      </w:r>
      <w:r w:rsidRPr="009F5F92">
        <w:rPr>
          <w:rStyle w:val="Emphasis"/>
        </w:rPr>
        <w:t>often relent</w:t>
      </w:r>
      <w:r w:rsidRPr="009F5F92">
        <w:rPr>
          <w:u w:val="single"/>
        </w:rPr>
        <w:t>, cutting slack and extending deadlines while demanding progress reports and other assurances</w:t>
      </w:r>
      <w:r w:rsidRPr="009F5F92">
        <w:rPr>
          <w:sz w:val="16"/>
        </w:rPr>
        <w:t xml:space="preserve"> from the agency to satisfy themselves of the bureaucrats’ good faith.  But </w:t>
      </w:r>
      <w:r w:rsidRPr="009F5F92">
        <w:rPr>
          <w:highlight w:val="cyan"/>
          <w:u w:val="single"/>
        </w:rPr>
        <w:t xml:space="preserve">the judge may become </w:t>
      </w:r>
      <w:r w:rsidRPr="009F5F92">
        <w:rPr>
          <w:rStyle w:val="Emphasis"/>
          <w:highlight w:val="cyan"/>
        </w:rPr>
        <w:t>suspicious</w:t>
      </w:r>
      <w:r w:rsidRPr="009F5F92">
        <w:rPr>
          <w:u w:val="single"/>
        </w:rPr>
        <w:t xml:space="preserve"> that the agency is delaying</w:t>
      </w:r>
      <w:r w:rsidRPr="009F5F92">
        <w:rPr>
          <w:sz w:val="16"/>
        </w:rPr>
        <w:t xml:space="preserve"> and demanding slack more than is reasonable, perhaps out of incompetence or a brute political aversion to doing what’s been ordered.  In that situation</w:t>
      </w:r>
      <w:r w:rsidRPr="009F5F92">
        <w:rPr>
          <w:u w:val="single"/>
        </w:rPr>
        <w:t xml:space="preserve">, judges </w:t>
      </w:r>
      <w:r w:rsidRPr="009F5F92">
        <w:rPr>
          <w:highlight w:val="cyan"/>
          <w:u w:val="single"/>
        </w:rPr>
        <w:t>may consider</w:t>
      </w:r>
      <w:r w:rsidRPr="009F5F92">
        <w:rPr>
          <w:u w:val="single"/>
        </w:rPr>
        <w:t xml:space="preserve"> making the order </w:t>
      </w:r>
      <w:r w:rsidRPr="009F5F92">
        <w:rPr>
          <w:rStyle w:val="Emphasis"/>
        </w:rPr>
        <w:t>more detailed</w:t>
      </w:r>
      <w:r w:rsidRPr="009F5F92">
        <w:rPr>
          <w:u w:val="single"/>
        </w:rPr>
        <w:t xml:space="preserve">, </w:t>
      </w:r>
      <w:r w:rsidRPr="009F5F92">
        <w:rPr>
          <w:highlight w:val="cyan"/>
          <w:u w:val="single"/>
        </w:rPr>
        <w:t>making</w:t>
      </w:r>
      <w:r w:rsidRPr="009F5F92">
        <w:rPr>
          <w:u w:val="single"/>
        </w:rPr>
        <w:t xml:space="preserve"> the reporting </w:t>
      </w:r>
      <w:r w:rsidRPr="009F5F92">
        <w:rPr>
          <w:highlight w:val="cyan"/>
          <w:u w:val="single"/>
        </w:rPr>
        <w:t xml:space="preserve">requirements more </w:t>
      </w:r>
      <w:r w:rsidRPr="009F5F92">
        <w:rPr>
          <w:rStyle w:val="Emphasis"/>
          <w:highlight w:val="cyan"/>
        </w:rPr>
        <w:t>intrusive</w:t>
      </w:r>
      <w:r w:rsidRPr="009F5F92">
        <w:rPr>
          <w:u w:val="single"/>
        </w:rPr>
        <w:t xml:space="preserve">, </w:t>
      </w:r>
      <w:r w:rsidRPr="009F5F92">
        <w:rPr>
          <w:highlight w:val="cyan"/>
          <w:u w:val="single"/>
        </w:rPr>
        <w:t>and</w:t>
      </w:r>
      <w:r w:rsidRPr="009F5F92">
        <w:rPr>
          <w:u w:val="single"/>
        </w:rPr>
        <w:t xml:space="preserve"> ultimately, </w:t>
      </w:r>
      <w:r w:rsidRPr="009F5F92">
        <w:rPr>
          <w:highlight w:val="cyan"/>
          <w:u w:val="single"/>
        </w:rPr>
        <w:t>finding</w:t>
      </w:r>
      <w:r w:rsidRPr="009F5F92">
        <w:rPr>
          <w:u w:val="single"/>
        </w:rPr>
        <w:t xml:space="preserve"> the agency or responsible </w:t>
      </w:r>
      <w:r w:rsidRPr="009F5F92">
        <w:rPr>
          <w:highlight w:val="cyan"/>
          <w:u w:val="single"/>
        </w:rPr>
        <w:t xml:space="preserve">officials in </w:t>
      </w:r>
      <w:r w:rsidRPr="009F5F92">
        <w:rPr>
          <w:rStyle w:val="Emphasis"/>
          <w:highlight w:val="cyan"/>
        </w:rPr>
        <w:t>contempt</w:t>
      </w:r>
      <w:r w:rsidRPr="009F5F92">
        <w:rPr>
          <w:u w:val="single"/>
        </w:rPr>
        <w:t>.</w:t>
      </w:r>
    </w:p>
    <w:p w14:paraId="37C9A1F4" w14:textId="77777777" w:rsidR="000F68E7" w:rsidRPr="009F5F92" w:rsidRDefault="000F68E7" w:rsidP="000F68E7">
      <w:pPr>
        <w:rPr>
          <w:sz w:val="16"/>
        </w:rPr>
      </w:pPr>
      <w:r w:rsidRPr="009F5F92">
        <w:rPr>
          <w:highlight w:val="cyan"/>
          <w:u w:val="single"/>
        </w:rPr>
        <w:t xml:space="preserve">The </w:t>
      </w:r>
      <w:r w:rsidRPr="009F5F92">
        <w:rPr>
          <w:rStyle w:val="Emphasis"/>
          <w:highlight w:val="cyan"/>
        </w:rPr>
        <w:t>potency</w:t>
      </w:r>
      <w:r w:rsidRPr="009F5F92">
        <w:rPr>
          <w:highlight w:val="cyan"/>
          <w:u w:val="single"/>
        </w:rPr>
        <w:t xml:space="preserve"> of contempt findings</w:t>
      </w:r>
      <w:r w:rsidRPr="009F5F92">
        <w:rPr>
          <w:u w:val="single"/>
        </w:rPr>
        <w:t xml:space="preserve"> against private defendants </w:t>
      </w:r>
      <w:r w:rsidRPr="009F5F92">
        <w:rPr>
          <w:highlight w:val="cyan"/>
          <w:u w:val="single"/>
        </w:rPr>
        <w:t>arises</w:t>
      </w:r>
      <w:r w:rsidRPr="009F5F92">
        <w:rPr>
          <w:u w:val="single"/>
        </w:rPr>
        <w:t xml:space="preserve"> most obviously </w:t>
      </w:r>
      <w:r w:rsidRPr="009F5F92">
        <w:rPr>
          <w:highlight w:val="cyan"/>
          <w:u w:val="single"/>
        </w:rPr>
        <w:t>from the</w:t>
      </w:r>
      <w:r w:rsidRPr="009F5F92">
        <w:rPr>
          <w:u w:val="single"/>
        </w:rPr>
        <w:t xml:space="preserve"> </w:t>
      </w:r>
      <w:r w:rsidRPr="009F5F92">
        <w:rPr>
          <w:rStyle w:val="Emphasis"/>
        </w:rPr>
        <w:t xml:space="preserve">court’s </w:t>
      </w:r>
      <w:r w:rsidRPr="009F5F92">
        <w:rPr>
          <w:rStyle w:val="Emphasis"/>
          <w:highlight w:val="cyan"/>
        </w:rPr>
        <w:t>power</w:t>
      </w:r>
      <w:r w:rsidRPr="009F5F92">
        <w:rPr>
          <w:highlight w:val="cyan"/>
          <w:u w:val="single"/>
        </w:rPr>
        <w:t xml:space="preserve"> to attach sanctions of </w:t>
      </w:r>
      <w:r w:rsidRPr="009F5F92">
        <w:rPr>
          <w:rStyle w:val="Emphasis"/>
          <w:highlight w:val="cyan"/>
        </w:rPr>
        <w:t>fine</w:t>
      </w:r>
      <w:r w:rsidRPr="009F5F92">
        <w:rPr>
          <w:highlight w:val="cyan"/>
          <w:u w:val="single"/>
        </w:rPr>
        <w:t xml:space="preserve"> or </w:t>
      </w:r>
      <w:r w:rsidRPr="009F5F92">
        <w:rPr>
          <w:rStyle w:val="Emphasis"/>
          <w:highlight w:val="cyan"/>
        </w:rPr>
        <w:t>imprisonment</w:t>
      </w:r>
      <w:r w:rsidRPr="009F5F92">
        <w:rPr>
          <w:sz w:val="16"/>
        </w:rPr>
        <w:t>.  But are contempt sanctions available against federal government defendants?  There are three main possibilities to consider:</w:t>
      </w:r>
    </w:p>
    <w:p w14:paraId="4D56E12F" w14:textId="77777777" w:rsidR="000F68E7" w:rsidRPr="009F5F92" w:rsidRDefault="000F68E7" w:rsidP="000F68E7">
      <w:pPr>
        <w:rPr>
          <w:sz w:val="16"/>
        </w:rPr>
      </w:pPr>
      <w:r w:rsidRPr="009F5F92">
        <w:rPr>
          <w:sz w:val="16"/>
        </w:rPr>
        <w:t xml:space="preserve">(1) Contempt Fines Against the Agency as an Institution?  At first glance, </w:t>
      </w:r>
      <w:r w:rsidRPr="009F5F92">
        <w:rPr>
          <w:u w:val="single"/>
        </w:rPr>
        <w:t xml:space="preserve">the idea of federal courts </w:t>
      </w:r>
      <w:r w:rsidRPr="009F5F92">
        <w:rPr>
          <w:rStyle w:val="Emphasis"/>
        </w:rPr>
        <w:t>fining</w:t>
      </w:r>
      <w:r w:rsidRPr="009F5F92">
        <w:rPr>
          <w:u w:val="single"/>
        </w:rPr>
        <w:t xml:space="preserve"> federal agencies may seem meaningless.</w:t>
      </w:r>
      <w:r w:rsidRPr="009F5F92">
        <w:rPr>
          <w:sz w:val="16"/>
        </w:rPr>
        <w:t xml:space="preserve">  Wouldn’t the federal government just be paying money to itself?  Actually, the idea is a lot more meaningful than this, and the reason why it virtually never happens </w:t>
      </w:r>
      <w:proofErr w:type="gramStart"/>
      <w:r w:rsidRPr="009F5F92">
        <w:rPr>
          <w:sz w:val="16"/>
        </w:rPr>
        <w:t>is  subtle</w:t>
      </w:r>
      <w:proofErr w:type="gramEnd"/>
      <w:r w:rsidRPr="009F5F92">
        <w:rPr>
          <w:sz w:val="16"/>
        </w:rPr>
        <w:t>.</w:t>
      </w:r>
    </w:p>
    <w:p w14:paraId="1909B639" w14:textId="77777777" w:rsidR="000F68E7" w:rsidRPr="009F5F92" w:rsidRDefault="000F68E7" w:rsidP="000F68E7">
      <w:pPr>
        <w:rPr>
          <w:sz w:val="16"/>
        </w:rPr>
      </w:pPr>
      <w:r w:rsidRPr="009F5F92">
        <w:rPr>
          <w:u w:val="single"/>
        </w:rPr>
        <w:t xml:space="preserve">The </w:t>
      </w:r>
      <w:r w:rsidRPr="009F5F92">
        <w:rPr>
          <w:highlight w:val="cyan"/>
          <w:u w:val="single"/>
        </w:rPr>
        <w:t>money would</w:t>
      </w:r>
      <w:r w:rsidRPr="009F5F92">
        <w:rPr>
          <w:u w:val="single"/>
        </w:rPr>
        <w:t xml:space="preserve"> most likely </w:t>
      </w:r>
      <w:r w:rsidRPr="009F5F92">
        <w:rPr>
          <w:highlight w:val="cyan"/>
          <w:u w:val="single"/>
        </w:rPr>
        <w:t xml:space="preserve">come out of the agency’s </w:t>
      </w:r>
      <w:r w:rsidRPr="009F5F92">
        <w:rPr>
          <w:rStyle w:val="Emphasis"/>
          <w:highlight w:val="cyan"/>
        </w:rPr>
        <w:t>appropriations</w:t>
      </w:r>
      <w:r w:rsidRPr="009F5F92">
        <w:rPr>
          <w:u w:val="single"/>
        </w:rPr>
        <w:t xml:space="preserve">, in accordance with opinions of the </w:t>
      </w:r>
      <w:r w:rsidRPr="009F5F92">
        <w:rPr>
          <w:rStyle w:val="Emphasis"/>
        </w:rPr>
        <w:t>J</w:t>
      </w:r>
      <w:r w:rsidRPr="009F5F92">
        <w:rPr>
          <w:u w:val="single"/>
        </w:rPr>
        <w:t xml:space="preserve">ustice </w:t>
      </w:r>
      <w:r w:rsidRPr="009F5F92">
        <w:rPr>
          <w:rStyle w:val="Emphasis"/>
        </w:rPr>
        <w:t>D</w:t>
      </w:r>
      <w:r w:rsidRPr="009F5F92">
        <w:rPr>
          <w:u w:val="single"/>
        </w:rPr>
        <w:t xml:space="preserve">epartment and the </w:t>
      </w:r>
      <w:r w:rsidRPr="009F5F92">
        <w:rPr>
          <w:rStyle w:val="Emphasis"/>
        </w:rPr>
        <w:t>G</w:t>
      </w:r>
      <w:r w:rsidRPr="009F5F92">
        <w:rPr>
          <w:u w:val="single"/>
        </w:rPr>
        <w:t xml:space="preserve">overnment </w:t>
      </w:r>
      <w:r w:rsidRPr="009F5F92">
        <w:rPr>
          <w:rStyle w:val="Emphasis"/>
        </w:rPr>
        <w:t>A</w:t>
      </w:r>
      <w:r w:rsidRPr="009F5F92">
        <w:rPr>
          <w:u w:val="single"/>
        </w:rPr>
        <w:t xml:space="preserve">ccountability </w:t>
      </w:r>
      <w:r w:rsidRPr="009F5F92">
        <w:rPr>
          <w:rStyle w:val="Emphasis"/>
        </w:rPr>
        <w:t>O</w:t>
      </w:r>
      <w:r w:rsidRPr="009F5F92">
        <w:rPr>
          <w:u w:val="single"/>
        </w:rPr>
        <w:t>ffice</w:t>
      </w:r>
      <w:r w:rsidRPr="009F5F92">
        <w:rPr>
          <w:sz w:val="16"/>
        </w:rPr>
        <w:t xml:space="preserve"> (GAO) that an appropriation for a government program is available to pay any penalties the agency incurs </w:t>
      </w:r>
      <w:proofErr w:type="gramStart"/>
      <w:r w:rsidRPr="009F5F92">
        <w:rPr>
          <w:sz w:val="16"/>
        </w:rPr>
        <w:t>in the course of</w:t>
      </w:r>
      <w:proofErr w:type="gramEnd"/>
      <w:r w:rsidRPr="009F5F92">
        <w:rPr>
          <w:sz w:val="16"/>
        </w:rPr>
        <w:t xml:space="preserve"> implementing the program.  The money would go into the registry of the court imposing the fine, and the judge could either keep it there or allocate it to other purposes, such as paying for compliance-related activities that the judge wants the agency to undertake.  Effectively, </w:t>
      </w:r>
      <w:r w:rsidRPr="009F5F92">
        <w:rPr>
          <w:u w:val="single"/>
        </w:rPr>
        <w:t xml:space="preserve">the fine would be a means for the judge to take away part of the agency’s budget and either </w:t>
      </w:r>
      <w:r w:rsidRPr="009F5F92">
        <w:rPr>
          <w:rStyle w:val="Emphasis"/>
        </w:rPr>
        <w:t>freeze it</w:t>
      </w:r>
      <w:r w:rsidRPr="009F5F92">
        <w:rPr>
          <w:u w:val="single"/>
        </w:rPr>
        <w:t xml:space="preserve"> or use it for other purposes than the agency would</w:t>
      </w:r>
      <w:r w:rsidRPr="009F5F92">
        <w:rPr>
          <w:sz w:val="16"/>
        </w:rPr>
        <w:t>.  The notion of docking an agency’s budget to deter agency wrongdoing is hardly unfamiliar: it’s a feature of various statutes that seek to stop agencies from breaching contracts, retaliating against whistleblowers, or engaging in unjustified litigation.</w:t>
      </w:r>
    </w:p>
    <w:p w14:paraId="24A05CA2" w14:textId="77777777" w:rsidR="000F68E7" w:rsidRPr="009F5F92" w:rsidRDefault="000F68E7" w:rsidP="000F68E7">
      <w:pPr>
        <w:rPr>
          <w:sz w:val="16"/>
        </w:rPr>
      </w:pPr>
      <w:r w:rsidRPr="009F5F92">
        <w:rPr>
          <w:sz w:val="16"/>
        </w:rPr>
        <w:t xml:space="preserve">That said, there could be complications. If Congress wanted to shield the agency, it could replenish the budget losses with new appropriations.  Or if the President wanted to shield the agency, he could try to pressure the Treasury Department’s Bureau of Fiscal Service to pay the fine out of the Judgment Fund, which is an indefinite appropriation available to pay any judgments or settlements against the federal government.  The GAO used to administer the Fund and said it could not be lawfully used to bail out agencies for penalties (including most types of contempt fines), but Treasury took over the Fund in 1996 and appears not to have public guidance on this question.  In any event, </w:t>
      </w:r>
      <w:proofErr w:type="gramStart"/>
      <w:r w:rsidRPr="009F5F92">
        <w:rPr>
          <w:sz w:val="16"/>
        </w:rPr>
        <w:t>the  actors</w:t>
      </w:r>
      <w:proofErr w:type="gramEnd"/>
      <w:r w:rsidRPr="009F5F92">
        <w:rPr>
          <w:sz w:val="16"/>
        </w:rPr>
        <w:t xml:space="preserve"> who could </w:t>
      </w:r>
      <w:r w:rsidRPr="009F5F92">
        <w:rPr>
          <w:sz w:val="16"/>
        </w:rPr>
        <w:lastRenderedPageBreak/>
        <w:t xml:space="preserve">most likely shield the agency’s budget from a contempt fine are Congress and the President, and </w:t>
      </w:r>
      <w:r w:rsidRPr="009F5F92">
        <w:rPr>
          <w:rStyle w:val="Emphasis"/>
          <w:highlight w:val="cyan"/>
        </w:rPr>
        <w:t>imposing</w:t>
      </w:r>
      <w:r w:rsidRPr="009F5F92">
        <w:rPr>
          <w:highlight w:val="cyan"/>
          <w:u w:val="single"/>
        </w:rPr>
        <w:t xml:space="preserve"> the fine would</w:t>
      </w:r>
      <w:r w:rsidRPr="009F5F92">
        <w:rPr>
          <w:u w:val="single"/>
        </w:rPr>
        <w:t xml:space="preserve"> have the effect of </w:t>
      </w:r>
      <w:r w:rsidRPr="009F5F92">
        <w:rPr>
          <w:highlight w:val="cyan"/>
          <w:u w:val="single"/>
        </w:rPr>
        <w:t>elevat</w:t>
      </w:r>
      <w:r w:rsidRPr="009F5F92">
        <w:rPr>
          <w:u w:val="single"/>
        </w:rPr>
        <w:t xml:space="preserve">ing </w:t>
      </w:r>
      <w:r w:rsidRPr="009F5F92">
        <w:rPr>
          <w:highlight w:val="cyan"/>
          <w:u w:val="single"/>
        </w:rPr>
        <w:t xml:space="preserve">the agency’s </w:t>
      </w:r>
      <w:r w:rsidRPr="009F5F92">
        <w:rPr>
          <w:rStyle w:val="Emphasis"/>
          <w:highlight w:val="cyan"/>
        </w:rPr>
        <w:t>noncompliance</w:t>
      </w:r>
      <w:r w:rsidRPr="009F5F92">
        <w:rPr>
          <w:u w:val="single"/>
        </w:rPr>
        <w:t xml:space="preserve"> to the </w:t>
      </w:r>
      <w:r w:rsidRPr="009F5F92">
        <w:rPr>
          <w:rStyle w:val="Emphasis"/>
        </w:rPr>
        <w:t>attention</w:t>
      </w:r>
      <w:r w:rsidRPr="009F5F92">
        <w:rPr>
          <w:u w:val="single"/>
        </w:rPr>
        <w:t xml:space="preserve"> of those actors and forcing them to </w:t>
      </w:r>
      <w:r w:rsidRPr="009F5F92">
        <w:rPr>
          <w:rStyle w:val="Emphasis"/>
        </w:rPr>
        <w:t>take responsibility</w:t>
      </w:r>
      <w:r w:rsidRPr="009F5F92">
        <w:rPr>
          <w:sz w:val="16"/>
        </w:rPr>
        <w:t xml:space="preserve"> for using public money to protect the agency from the consequences of its disobedience.</w:t>
      </w:r>
    </w:p>
    <w:p w14:paraId="370E87F9" w14:textId="77777777" w:rsidR="000F68E7" w:rsidRPr="009F5F92" w:rsidRDefault="000F68E7" w:rsidP="000F68E7">
      <w:pPr>
        <w:rPr>
          <w:sz w:val="16"/>
        </w:rPr>
      </w:pPr>
      <w:r w:rsidRPr="009F5F92">
        <w:rPr>
          <w:sz w:val="16"/>
        </w:rPr>
        <w:t xml:space="preserve">But we’re getting ahead of ourselves.  The question of who pays a contempt fine against a federal agency doesn’t even arise unless an agency incurs the fine to begin with.  And there is an argument that no such fine can be incurred.  The reason is sovereign immunity: the principle that no remedy can be had against the federal government without consent of Congress.  Plaintiffs would argue that Congress has in fact consented, in the 1976 statute that waived sovereign immunity for any suit against a federal agency “seeking relief other than money damages.”  5 U.S.C. § 702.  Are contempt fines “money damages” under this provision?  You might argue they are, at least if the fines are of the compensatory variety, meant to compensate the plaintiff for loss suffered due to the defendant’s noncompliance.  But it’s tougher to argue that contempt fines are “money damages” if they are of the coercive variety (a certain sum per day until defendant complies) or criminal variety (a flat sum imposed to punish past disobedience), since those fines are not measured by the plaintiff’s loss, and they don’t necessarily go into the plaintiff’s pocket.  Further, § 702 has always been read to waive immunity to injunctions, and plaintiffs would contend that coercive and criminal contempt fines are necessary incidents to injunctions.  Still, notwithstanding all this, federal defendants would point out that § 702 never mentions contempt fines — and waivers of sovereign immunity are supposed to be strictly construed in the federal government’s favor, especially when we’re talking about taking money from federal coffers.  Then again, even if the government wins on this waiver question, plaintiffs could still raise a broader constitutional claim that, whatever Congress has done, sovereign immunity just doesn’t apply to contempt fines in the first place, because Article III’s grant of “judicial power” implies that </w:t>
      </w:r>
      <w:r w:rsidRPr="009F5F92">
        <w:rPr>
          <w:rStyle w:val="Emphasis"/>
        </w:rPr>
        <w:t xml:space="preserve">federal </w:t>
      </w:r>
      <w:r w:rsidRPr="009F5F92">
        <w:rPr>
          <w:rStyle w:val="Emphasis"/>
          <w:highlight w:val="cyan"/>
        </w:rPr>
        <w:t>courts</w:t>
      </w:r>
      <w:r w:rsidRPr="009F5F92">
        <w:rPr>
          <w:u w:val="single"/>
        </w:rPr>
        <w:t xml:space="preserve"> must </w:t>
      </w:r>
      <w:r w:rsidRPr="009F5F92">
        <w:rPr>
          <w:highlight w:val="cyan"/>
          <w:u w:val="single"/>
        </w:rPr>
        <w:t xml:space="preserve">have the </w:t>
      </w:r>
      <w:r w:rsidRPr="009F5F92">
        <w:rPr>
          <w:rStyle w:val="Emphasis"/>
          <w:highlight w:val="cyan"/>
        </w:rPr>
        <w:t>capacity</w:t>
      </w:r>
      <w:r w:rsidRPr="009F5F92">
        <w:rPr>
          <w:highlight w:val="cyan"/>
          <w:u w:val="single"/>
        </w:rPr>
        <w:t xml:space="preserve"> to enforce judgments by </w:t>
      </w:r>
      <w:r w:rsidRPr="009F5F92">
        <w:rPr>
          <w:rStyle w:val="Emphasis"/>
          <w:highlight w:val="cyan"/>
        </w:rPr>
        <w:t>sanction</w:t>
      </w:r>
      <w:r w:rsidRPr="009F5F92">
        <w:rPr>
          <w:highlight w:val="cyan"/>
          <w:u w:val="single"/>
        </w:rPr>
        <w:t xml:space="preserve">, even against the </w:t>
      </w:r>
      <w:r w:rsidRPr="009F5F92">
        <w:rPr>
          <w:rStyle w:val="Emphasis"/>
          <w:highlight w:val="cyan"/>
        </w:rPr>
        <w:t>executive</w:t>
      </w:r>
      <w:r w:rsidRPr="009F5F92">
        <w:rPr>
          <w:highlight w:val="cyan"/>
          <w:u w:val="single"/>
        </w:rPr>
        <w:t>.</w:t>
      </w:r>
    </w:p>
    <w:p w14:paraId="43831C1F" w14:textId="77777777" w:rsidR="000F68E7" w:rsidRPr="009F5F92" w:rsidRDefault="000F68E7" w:rsidP="000F68E7">
      <w:pPr>
        <w:rPr>
          <w:sz w:val="16"/>
        </w:rPr>
      </w:pPr>
      <w:r w:rsidRPr="009F5F92">
        <w:rPr>
          <w:sz w:val="16"/>
        </w:rPr>
        <w:t xml:space="preserve">In fact, the judiciary has carefully avoided ever getting to the point where a federal agency incurs a contempt fine (except possibly in one or two low-profile cases of tiny fines imposed by district courts and not appealed).  This isn’t to say that fining federal agencies is unthinkable.  Several district judges have tried to do it in recent decades, and major agencies have come within days or even hours of starting to accumulate large per diem fines that would take away 4% or more of their daily budgets.  Yet courts of appeals (or, sometimes, the MDL Panel) have unfailingly swooped in to stop any significant fine from </w:t>
      </w:r>
      <w:proofErr w:type="gramStart"/>
      <w:r w:rsidRPr="009F5F92">
        <w:rPr>
          <w:sz w:val="16"/>
        </w:rPr>
        <w:t>actually being</w:t>
      </w:r>
      <w:proofErr w:type="gramEnd"/>
      <w:r w:rsidRPr="009F5F92">
        <w:rPr>
          <w:sz w:val="16"/>
        </w:rPr>
        <w:t xml:space="preserve"> incurred.  The judiciary could have achieved this fine-avoidance outcome by embracing the view — consistently propounded by the Justice Department across Republican and Democratic administrations for decades — that federal sovereign immunity bars contempt fines, but apparently it doesn’t want to do that.  </w:t>
      </w:r>
      <w:proofErr w:type="gramStart"/>
      <w:r w:rsidRPr="009F5F92">
        <w:rPr>
          <w:sz w:val="16"/>
        </w:rPr>
        <w:t>Instead</w:t>
      </w:r>
      <w:proofErr w:type="gramEnd"/>
      <w:r w:rsidRPr="009F5F92">
        <w:rPr>
          <w:sz w:val="16"/>
        </w:rPr>
        <w:t xml:space="preserve"> the judiciary has nearly always found some more case-specific reason to block the fines, sometimes using stretched reasoning on other issues so as to avoid the fine question.  The result is that explicit appellate holdings on federal sovereign immunity to contempt fines have been quite rare.  They are nearly all in odd contexts to which § 702 isn’t applicable (like claims of government misconduct within criminal prosecutions), the one exception being a single case from the Eighth Circuit that upheld sovereign immunity — though even that case was narrow (covering only fines of the compensatory variety) and questionable (since the panel neglected to address § 702).</w:t>
      </w:r>
    </w:p>
    <w:p w14:paraId="17DAA1BD" w14:textId="77777777" w:rsidR="000F68E7" w:rsidRPr="009F5F92" w:rsidRDefault="000F68E7" w:rsidP="000F68E7">
      <w:r w:rsidRPr="009F5F92">
        <w:rPr>
          <w:sz w:val="16"/>
        </w:rPr>
        <w:t xml:space="preserve">(2) </w:t>
      </w:r>
      <w:r w:rsidRPr="009F5F92">
        <w:rPr>
          <w:szCs w:val="24"/>
          <w:highlight w:val="cyan"/>
          <w:u w:val="single"/>
        </w:rPr>
        <w:t>Imprisonment of the</w:t>
      </w:r>
      <w:r w:rsidRPr="009F5F92">
        <w:rPr>
          <w:szCs w:val="24"/>
          <w:u w:val="single"/>
        </w:rPr>
        <w:t xml:space="preserve"> Agency </w:t>
      </w:r>
      <w:r w:rsidRPr="009F5F92">
        <w:rPr>
          <w:szCs w:val="24"/>
          <w:highlight w:val="cyan"/>
          <w:u w:val="single"/>
        </w:rPr>
        <w:t>Official</w:t>
      </w:r>
      <w:r w:rsidRPr="009F5F92">
        <w:rPr>
          <w:szCs w:val="24"/>
          <w:u w:val="single"/>
        </w:rPr>
        <w:t xml:space="preserve">?  </w:t>
      </w:r>
      <w:r w:rsidRPr="009F5F92">
        <w:rPr>
          <w:highlight w:val="cyan"/>
          <w:u w:val="single"/>
        </w:rPr>
        <w:t>If any</w:t>
      </w:r>
      <w:r w:rsidRPr="009F5F92">
        <w:rPr>
          <w:u w:val="single"/>
        </w:rPr>
        <w:t xml:space="preserve"> corporate </w:t>
      </w:r>
      <w:r w:rsidRPr="009F5F92">
        <w:rPr>
          <w:highlight w:val="cyan"/>
          <w:u w:val="single"/>
        </w:rPr>
        <w:t xml:space="preserve">entity </w:t>
      </w:r>
      <w:r w:rsidRPr="009F5F92">
        <w:rPr>
          <w:rStyle w:val="Emphasis"/>
          <w:highlight w:val="cyan"/>
        </w:rPr>
        <w:t>disobeys</w:t>
      </w:r>
      <w:r w:rsidRPr="009F5F92">
        <w:rPr>
          <w:u w:val="single"/>
        </w:rPr>
        <w:t xml:space="preserve"> a judicial order, </w:t>
      </w:r>
      <w:r w:rsidRPr="009F5F92">
        <w:rPr>
          <w:highlight w:val="cyan"/>
          <w:u w:val="single"/>
        </w:rPr>
        <w:t>the</w:t>
      </w:r>
      <w:r w:rsidRPr="009F5F92">
        <w:rPr>
          <w:u w:val="single"/>
        </w:rPr>
        <w:t xml:space="preserve"> corporate </w:t>
      </w:r>
      <w:r w:rsidRPr="009F5F92">
        <w:rPr>
          <w:highlight w:val="cyan"/>
          <w:u w:val="single"/>
        </w:rPr>
        <w:t>officer responsible</w:t>
      </w:r>
      <w:r w:rsidRPr="009F5F92">
        <w:rPr>
          <w:u w:val="single"/>
        </w:rPr>
        <w:t xml:space="preserve"> for the entity’s disobedience </w:t>
      </w:r>
      <w:r w:rsidRPr="009F5F92">
        <w:rPr>
          <w:highlight w:val="cyan"/>
          <w:u w:val="single"/>
        </w:rPr>
        <w:t xml:space="preserve">can be </w:t>
      </w:r>
      <w:r w:rsidRPr="009F5F92">
        <w:rPr>
          <w:rStyle w:val="Emphasis"/>
          <w:highlight w:val="cyan"/>
        </w:rPr>
        <w:t>sanctioned</w:t>
      </w:r>
      <w:r w:rsidRPr="009F5F92">
        <w:rPr>
          <w:highlight w:val="cyan"/>
          <w:u w:val="single"/>
        </w:rPr>
        <w:t xml:space="preserve"> for contempt</w:t>
      </w:r>
      <w:r w:rsidRPr="009F5F92">
        <w:rPr>
          <w:u w:val="single"/>
        </w:rPr>
        <w:t>.</w:t>
      </w:r>
      <w:r w:rsidRPr="009F5F92">
        <w:rPr>
          <w:sz w:val="16"/>
        </w:rPr>
        <w:t xml:space="preserve">  This would seem to imply that the federal official responsible for an agency’s disobedience can be sanctioned, including by imprisonment.  </w:t>
      </w:r>
      <w:r w:rsidRPr="009F5F92">
        <w:rPr>
          <w:highlight w:val="cyan"/>
          <w:u w:val="single"/>
        </w:rPr>
        <w:t>The</w:t>
      </w:r>
      <w:r w:rsidRPr="009F5F92">
        <w:rPr>
          <w:u w:val="single"/>
        </w:rPr>
        <w:t xml:space="preserve"> </w:t>
      </w:r>
      <w:r w:rsidRPr="009F5F92">
        <w:rPr>
          <w:highlight w:val="cyan"/>
          <w:u w:val="single"/>
        </w:rPr>
        <w:t>Justice Department</w:t>
      </w:r>
      <w:r w:rsidRPr="009F5F92">
        <w:rPr>
          <w:u w:val="single"/>
        </w:rPr>
        <w:t xml:space="preserve"> itself appears to </w:t>
      </w:r>
      <w:r w:rsidRPr="009F5F92">
        <w:rPr>
          <w:rStyle w:val="Emphasis"/>
          <w:highlight w:val="cyan"/>
        </w:rPr>
        <w:t>accept</w:t>
      </w:r>
      <w:r w:rsidRPr="009F5F92">
        <w:rPr>
          <w:highlight w:val="cyan"/>
          <w:u w:val="single"/>
        </w:rPr>
        <w:t xml:space="preserve"> this view</w:t>
      </w:r>
      <w:r w:rsidRPr="009F5F92">
        <w:rPr>
          <w:u w:val="single"/>
        </w:rPr>
        <w:t>.</w:t>
      </w:r>
      <w:r w:rsidRPr="009F5F92">
        <w:rPr>
          <w:sz w:val="16"/>
        </w:rPr>
        <w:t xml:space="preserve">  To be sure, it hasn’t always done so.  Back in the 1950s, DOJ contended that individual federal officials are </w:t>
      </w:r>
      <w:proofErr w:type="gramStart"/>
      <w:r w:rsidRPr="009F5F92">
        <w:rPr>
          <w:sz w:val="16"/>
        </w:rPr>
        <w:t>absolutely immune</w:t>
      </w:r>
      <w:proofErr w:type="gramEnd"/>
      <w:r w:rsidRPr="009F5F92">
        <w:rPr>
          <w:sz w:val="16"/>
        </w:rPr>
        <w:t xml:space="preserve"> to contempt sanctions for official acts, similar to their absolute immunity to common-law tort damages.  </w:t>
      </w:r>
      <w:r w:rsidRPr="009F5F92">
        <w:rPr>
          <w:u w:val="single"/>
        </w:rPr>
        <w:t xml:space="preserve">But in more recent briefing in 1997 and 2008, DOJ </w:t>
      </w:r>
      <w:r w:rsidRPr="009F5F92">
        <w:rPr>
          <w:rStyle w:val="Emphasis"/>
        </w:rPr>
        <w:t>distanced itself</w:t>
      </w:r>
      <w:r w:rsidRPr="009F5F92">
        <w:rPr>
          <w:u w:val="single"/>
        </w:rPr>
        <w:t xml:space="preserve"> from this </w:t>
      </w:r>
      <w:r w:rsidRPr="009F5F92">
        <w:rPr>
          <w:rStyle w:val="Emphasis"/>
        </w:rPr>
        <w:t>blanket immunity</w:t>
      </w:r>
      <w:r w:rsidRPr="009F5F92">
        <w:rPr>
          <w:u w:val="single"/>
        </w:rPr>
        <w:t xml:space="preserve"> claim</w:t>
      </w:r>
      <w:r w:rsidRPr="009F5F92">
        <w:t>.</w:t>
      </w:r>
    </w:p>
    <w:p w14:paraId="397B8649" w14:textId="77777777" w:rsidR="000F68E7" w:rsidRPr="009F5F92" w:rsidRDefault="000F68E7" w:rsidP="000F68E7">
      <w:pPr>
        <w:rPr>
          <w:u w:val="single"/>
        </w:rPr>
      </w:pPr>
      <w:r w:rsidRPr="009F5F92">
        <w:t>&lt;&lt;&lt;TEXT CONDENSED NONE OMITTED&gt;&gt;&gt;</w:t>
      </w:r>
    </w:p>
    <w:p w14:paraId="52DB61F4" w14:textId="77777777" w:rsidR="000F68E7" w:rsidRPr="009F5F92" w:rsidRDefault="000F68E7" w:rsidP="000F68E7">
      <w:pPr>
        <w:rPr>
          <w:sz w:val="6"/>
          <w:szCs w:val="13"/>
        </w:rPr>
      </w:pPr>
      <w:r w:rsidRPr="009F5F92">
        <w:rPr>
          <w:sz w:val="6"/>
          <w:szCs w:val="13"/>
        </w:rPr>
        <w:t xml:space="preserve">That said, there is another line of argument — less categorical and more prudential — for the government to fall back on: that a court should not sanction a person who makes all reasonable efforts to comply. The concept of reasonable effort must be understood </w:t>
      </w:r>
      <w:proofErr w:type="gramStart"/>
      <w:r w:rsidRPr="009F5F92">
        <w:rPr>
          <w:sz w:val="6"/>
          <w:szCs w:val="13"/>
        </w:rPr>
        <w:t>in light of</w:t>
      </w:r>
      <w:proofErr w:type="gramEnd"/>
      <w:r w:rsidRPr="009F5F92">
        <w:rPr>
          <w:sz w:val="6"/>
          <w:szCs w:val="13"/>
        </w:rPr>
        <w:t xml:space="preserve"> the nature of the noncompliant organization and each official’s position within it. Recall that compliance problems are most common when the judge’s order tells the agency to do something costly or complex. That kind of order implicates the agency’s resource limitations, its competing legal mandates and priorities, and the question of what kind of technical and scientific information it needs to acquire to formulate its action correctly. A judge assessing how the agency handles these issues ends up having to make complicated judgments about agency management. Identifying an official as blameworthy for noncompliance entails an especially fraught judgment of this variety: the judge must figure out which official(s) should’ve acted, and what the official(s) should’ve done. To be sure, higher-level agency officials — up to and including the agency head — are formally responsible for whatever happens below them, but before a judge could imprison an agency head or other manager for noncompliance, she would probably need to find that actions promoting compliance were reasonably within that manager’s grasp and that the manager failed to take them. </w:t>
      </w:r>
      <w:proofErr w:type="gramStart"/>
      <w:r w:rsidRPr="009F5F92">
        <w:rPr>
          <w:sz w:val="6"/>
          <w:szCs w:val="13"/>
        </w:rPr>
        <w:t>In light of</w:t>
      </w:r>
      <w:proofErr w:type="gramEnd"/>
      <w:r w:rsidRPr="009F5F92">
        <w:rPr>
          <w:sz w:val="6"/>
          <w:szCs w:val="13"/>
        </w:rPr>
        <w:t xml:space="preserve"> these prudential concerns, the judiciary has shown great reluctance to imprison officials. Imprisonment has occurred only twice, never for more than a few hours, and in both instances, the biggest losers proved to be the imprisoning judges, one of whom was thrown off the case for bias, while the other recused himself to avoid a similar fate. Cases coming near to imprisonment are almost equally rare. In the most spectacular of these — and the only federal agency contempt case of any kind to get near the Supreme Court — the Commerce Secretary in 1951 engaged in unusually clear disobedience when told to return the shares in a bailed-out company to their private owners. The D.C. Circuit ordered the Secretary jailed, only to have the Supreme Court stay the sanction at the eleventh hour — and grant certiorari in the case despite its previous refusal to do so. Justice Robert Jackson wrote separately to say the Court should’ve demanded immediate adversary briefing on the stay rather than simply grant it indefinitely — a move that, in his view, rewarded the government for its disobedience and signaled that the Justices had no stomach to use force against official lawbreaking. Soon after, the plaintiffs settled for a 50% discount, and the case basically disappeared from memory, setting no precedent. Doctrinally, the door remains open to imprisoning federal officials, yet judges’ prudential reluctance has proven extremely strong. I should note there is no suggestion in the sources, for the 1951 case or any other, that the President would prevent the U.S. marshals (whose leadership he can hire and fire) from doing their clear statutory duty to carry out any judicial imprisonment order. For the President to do such a thing would violate the norm of presidential enforcement of court orders that has been unbroken since the Civil War. (3) Fines Against the Agency Official? Just as a court could in principle imprison an official, so could it fine that official. Assuming the official must personally pay the fine, this sanction raises the same prudential concerns as imprisonment about identifying the blameworthy official and the actions that should’ve been taken. But in fact, the monetary liabilities that federal officials incur in doing their jobs are virtually always indemnified out of the appropriations of their agencies, and there is little reason to think contempt fines would be different. Thus, a contempt fine against an individual official — if indemnified — could be a mechanism for a court effectively to dock the agency’s budget without having to worry about sovereign immunity. Indeed, the Supreme Court blessed this kind of maneuver </w:t>
      </w:r>
      <w:proofErr w:type="gramStart"/>
      <w:r w:rsidRPr="009F5F92">
        <w:rPr>
          <w:sz w:val="6"/>
          <w:szCs w:val="13"/>
        </w:rPr>
        <w:t>as a means to</w:t>
      </w:r>
      <w:proofErr w:type="gramEnd"/>
      <w:r w:rsidRPr="009F5F92">
        <w:rPr>
          <w:sz w:val="6"/>
          <w:szCs w:val="13"/>
        </w:rPr>
        <w:t xml:space="preserve"> circumvent state sovereign immunity to contempt fines in Hutto v. Finney (1978). Still, not every point about state sovereign immunity carries over to its federal analogue. And doctrinal obstacles could arise. For example, if the fined official had no personal connection to the noncompliance (e.g., if the court tried to fine the agency head on a vicarious liability theory), contempt sanctions might be barred altogether, or compensable from the Judgment Fund. In practice, courts have not much tested the viability of this maneuver </w:t>
      </w:r>
      <w:proofErr w:type="gramStart"/>
      <w:r w:rsidRPr="009F5F92">
        <w:rPr>
          <w:sz w:val="6"/>
          <w:szCs w:val="13"/>
        </w:rPr>
        <w:t>as a means to</w:t>
      </w:r>
      <w:proofErr w:type="gramEnd"/>
      <w:r w:rsidRPr="009F5F92">
        <w:rPr>
          <w:sz w:val="6"/>
          <w:szCs w:val="13"/>
        </w:rPr>
        <w:t xml:space="preserve"> circumvent federal sovereign immunity. In the cases we found of fines against federal agency officials — always for conduct pursuant to superiors’ orders or official policy — the fines were usually overturned on case-specific grounds or were pro-forma and not meant to be collected. In the three instances where this was not the case, the fines were compensatory or criminal in nature (meaning they were flat sums and didn’t accumulate continuously like coercive fines) and were modest in size, never more than $6,500 in 2017 dollars. Presumably the officials were indemnified, and the fines were mere pinpricks to the agencies’ finances. The vanishing rarity of contempt sanctions against federal agencies and officials stands in contrast to contempt findings against such agencies and officials, which are more common. In successful contempt proceedings against federal defendants, the most typical outcome is a finding of contempt without fine or imprisonment — a “reprimand” with “no sanction,” as the D.C. Circuit said in </w:t>
      </w:r>
      <w:proofErr w:type="spellStart"/>
      <w:r w:rsidRPr="009F5F92">
        <w:rPr>
          <w:sz w:val="6"/>
          <w:szCs w:val="13"/>
        </w:rPr>
        <w:t>Cobell</w:t>
      </w:r>
      <w:proofErr w:type="spellEnd"/>
      <w:r w:rsidRPr="009F5F92">
        <w:rPr>
          <w:sz w:val="6"/>
          <w:szCs w:val="13"/>
        </w:rPr>
        <w:t xml:space="preserve"> v. Norton (2003). That contempt findings may come with no sanction does not render them powerless. As the Environmental Law Institute wrote in a report during the Reagan administration, after discussing a case against EPA with a </w:t>
      </w:r>
      <w:proofErr w:type="spellStart"/>
      <w:r w:rsidRPr="009F5F92">
        <w:rPr>
          <w:sz w:val="6"/>
          <w:szCs w:val="13"/>
        </w:rPr>
        <w:t>sanctionless</w:t>
      </w:r>
      <w:proofErr w:type="spellEnd"/>
      <w:r w:rsidRPr="009F5F92">
        <w:rPr>
          <w:sz w:val="6"/>
          <w:szCs w:val="13"/>
        </w:rPr>
        <w:t xml:space="preserve"> contempt finding: “Top management [at EPA] takes the threat of contempt quite seriously and personally, even though the threat is not real.” Consistent with this, our research found many examples of agencies shifting toward compliance on being faced with a mere contempt motion. Agency officials and their lawyers may sometimes be willing to push the envelope on compliance, but the prospect of a contempt finding can make them back off. In the social and media world that agency officials inhabit, being held in contempt can have shaming and reputation-harming effects. Attorneys and officials make decisions on the premise that such shame is a real force. The Justice Department, which is famously self-controlled in its decisions to appeal, has shown itself willing to do so in the case of </w:t>
      </w:r>
      <w:proofErr w:type="spellStart"/>
      <w:r w:rsidRPr="009F5F92">
        <w:rPr>
          <w:sz w:val="6"/>
          <w:szCs w:val="13"/>
        </w:rPr>
        <w:t>sanctionless</w:t>
      </w:r>
      <w:proofErr w:type="spellEnd"/>
      <w:r w:rsidRPr="009F5F92">
        <w:rPr>
          <w:sz w:val="6"/>
          <w:szCs w:val="13"/>
        </w:rPr>
        <w:t xml:space="preserve"> contempt findings, when officials’ reputation is the only thing at stake. And not just the Justice Department — when Interior Secretary Gale Norton was held in contempt by Judge Royce </w:t>
      </w:r>
      <w:proofErr w:type="spellStart"/>
      <w:r w:rsidRPr="009F5F92">
        <w:rPr>
          <w:sz w:val="6"/>
          <w:szCs w:val="13"/>
        </w:rPr>
        <w:t>Lamberth</w:t>
      </w:r>
      <w:proofErr w:type="spellEnd"/>
      <w:r w:rsidRPr="009F5F92">
        <w:rPr>
          <w:sz w:val="6"/>
          <w:szCs w:val="13"/>
        </w:rPr>
        <w:t xml:space="preserve"> in 2002, she sought to intervene in the appeal in her personal capacity, retaining a private attorney in addition to the Justice Department attorneys who were representing her officially. Another example involves the ACLU’s FOIA suit against various agencies to obtain disclosure of records of interrogations. After the CIA destroyed interrogation videotapes, the ACLU and Justice Department went to the mat regarding whether to find the CIA in contempt even though all agreed that no material sanctions turned on the finding. The battle, as the judge put it, was over “a pejorative term” and the opportunity to “write a newspaper headline.”</w:t>
      </w:r>
    </w:p>
    <w:p w14:paraId="4549B9C3" w14:textId="77777777" w:rsidR="000F68E7" w:rsidRPr="009F5F92" w:rsidRDefault="000F68E7" w:rsidP="000F68E7">
      <w:pPr>
        <w:rPr>
          <w:u w:val="single"/>
        </w:rPr>
      </w:pPr>
      <w:r w:rsidRPr="009F5F92">
        <w:t>&lt;&lt;&lt;PARAGRAPH BREAKS CONTINUE&gt;&gt;&gt;</w:t>
      </w:r>
    </w:p>
    <w:p w14:paraId="38684BCD" w14:textId="77777777" w:rsidR="000F68E7" w:rsidRPr="009F5F92" w:rsidRDefault="000F68E7" w:rsidP="000F68E7">
      <w:pPr>
        <w:rPr>
          <w:sz w:val="16"/>
        </w:rPr>
      </w:pPr>
      <w:r w:rsidRPr="009F5F92">
        <w:rPr>
          <w:sz w:val="16"/>
        </w:rPr>
        <w:lastRenderedPageBreak/>
        <w:t xml:space="preserve">But while </w:t>
      </w:r>
      <w:r w:rsidRPr="009F5F92">
        <w:rPr>
          <w:highlight w:val="cyan"/>
          <w:u w:val="single"/>
        </w:rPr>
        <w:t>the judiciary relies</w:t>
      </w:r>
      <w:r w:rsidRPr="009F5F92">
        <w:rPr>
          <w:u w:val="single"/>
        </w:rPr>
        <w:t xml:space="preserve"> mainly </w:t>
      </w:r>
      <w:r w:rsidRPr="009F5F92">
        <w:rPr>
          <w:highlight w:val="cyan"/>
          <w:u w:val="single"/>
        </w:rPr>
        <w:t xml:space="preserve">on the </w:t>
      </w:r>
      <w:r w:rsidRPr="009F5F92">
        <w:rPr>
          <w:rStyle w:val="Emphasis"/>
          <w:highlight w:val="cyan"/>
        </w:rPr>
        <w:t>shaming</w:t>
      </w:r>
      <w:r w:rsidRPr="009F5F92">
        <w:rPr>
          <w:highlight w:val="cyan"/>
          <w:u w:val="single"/>
        </w:rPr>
        <w:t xml:space="preserve"> and </w:t>
      </w:r>
      <w:r w:rsidRPr="009F5F92">
        <w:rPr>
          <w:rStyle w:val="Emphasis"/>
          <w:highlight w:val="cyan"/>
        </w:rPr>
        <w:t>reputation-harming</w:t>
      </w:r>
      <w:r w:rsidRPr="009F5F92">
        <w:rPr>
          <w:highlight w:val="cyan"/>
          <w:u w:val="single"/>
        </w:rPr>
        <w:t xml:space="preserve"> powers</w:t>
      </w:r>
      <w:r w:rsidRPr="009F5F92">
        <w:rPr>
          <w:u w:val="single"/>
        </w:rPr>
        <w:t xml:space="preserve"> of </w:t>
      </w:r>
      <w:r w:rsidRPr="009F5F92">
        <w:rPr>
          <w:rStyle w:val="Emphasis"/>
        </w:rPr>
        <w:t>contempt</w:t>
      </w:r>
      <w:r w:rsidRPr="009F5F92">
        <w:rPr>
          <w:u w:val="single"/>
        </w:rPr>
        <w:t xml:space="preserve"> findings — </w:t>
      </w:r>
      <w:r w:rsidRPr="009F5F92">
        <w:rPr>
          <w:highlight w:val="cyan"/>
          <w:u w:val="single"/>
        </w:rPr>
        <w:t>and</w:t>
      </w:r>
      <w:r w:rsidRPr="009F5F92">
        <w:rPr>
          <w:u w:val="single"/>
        </w:rPr>
        <w:t xml:space="preserve"> on </w:t>
      </w:r>
      <w:r w:rsidRPr="009F5F92">
        <w:rPr>
          <w:highlight w:val="cyan"/>
          <w:u w:val="single"/>
        </w:rPr>
        <w:t xml:space="preserve">the </w:t>
      </w:r>
      <w:r w:rsidRPr="009F5F92">
        <w:rPr>
          <w:rStyle w:val="Emphasis"/>
          <w:highlight w:val="cyan"/>
        </w:rPr>
        <w:t>underlying norm</w:t>
      </w:r>
      <w:r w:rsidRPr="009F5F92">
        <w:rPr>
          <w:highlight w:val="cyan"/>
          <w:u w:val="single"/>
        </w:rPr>
        <w:t xml:space="preserve"> of</w:t>
      </w:r>
      <w:r w:rsidRPr="009F5F92">
        <w:rPr>
          <w:u w:val="single"/>
        </w:rPr>
        <w:t xml:space="preserve"> </w:t>
      </w:r>
      <w:r w:rsidRPr="009F5F92">
        <w:rPr>
          <w:rStyle w:val="Emphasis"/>
        </w:rPr>
        <w:t xml:space="preserve">official </w:t>
      </w:r>
      <w:r w:rsidRPr="009F5F92">
        <w:rPr>
          <w:rStyle w:val="Emphasis"/>
          <w:highlight w:val="cyan"/>
        </w:rPr>
        <w:t>compliance</w:t>
      </w:r>
      <w:r w:rsidRPr="009F5F92">
        <w:rPr>
          <w:u w:val="single"/>
        </w:rPr>
        <w:t xml:space="preserve"> with judicial orders that those powers reflect — judges have nonetheless left the door open to contempt </w:t>
      </w:r>
      <w:r w:rsidRPr="009F5F92">
        <w:rPr>
          <w:rStyle w:val="Emphasis"/>
        </w:rPr>
        <w:t>sanctions</w:t>
      </w:r>
      <w:r w:rsidRPr="009F5F92">
        <w:rPr>
          <w:sz w:val="16"/>
        </w:rPr>
        <w:t xml:space="preserve">, hardly ever forswearing them in principle.  Therefore, </w:t>
      </w:r>
      <w:r w:rsidRPr="009F5F92">
        <w:rPr>
          <w:szCs w:val="24"/>
          <w:highlight w:val="cyan"/>
          <w:u w:val="single"/>
        </w:rPr>
        <w:t>i</w:t>
      </w:r>
      <w:r w:rsidRPr="009F5F92">
        <w:rPr>
          <w:highlight w:val="cyan"/>
          <w:u w:val="single"/>
        </w:rPr>
        <w:t>f some</w:t>
      </w:r>
      <w:r w:rsidRPr="009F5F92">
        <w:rPr>
          <w:u w:val="single"/>
        </w:rPr>
        <w:t xml:space="preserve"> future </w:t>
      </w:r>
      <w:proofErr w:type="gramStart"/>
      <w:r w:rsidRPr="009F5F92">
        <w:rPr>
          <w:highlight w:val="cyan"/>
          <w:u w:val="single"/>
        </w:rPr>
        <w:t>official</w:t>
      </w:r>
      <w:proofErr w:type="gramEnd"/>
      <w:r w:rsidRPr="009F5F92">
        <w:rPr>
          <w:highlight w:val="cyan"/>
          <w:u w:val="single"/>
        </w:rPr>
        <w:t xml:space="preserve"> were to engage in</w:t>
      </w:r>
      <w:r w:rsidRPr="009F5F92">
        <w:rPr>
          <w:u w:val="single"/>
        </w:rPr>
        <w:t xml:space="preserve"> clear enough </w:t>
      </w:r>
      <w:r w:rsidRPr="009F5F92">
        <w:rPr>
          <w:rStyle w:val="Emphasis"/>
          <w:highlight w:val="cyan"/>
        </w:rPr>
        <w:t>disobedience</w:t>
      </w:r>
      <w:r w:rsidRPr="009F5F92">
        <w:rPr>
          <w:u w:val="single"/>
        </w:rPr>
        <w:t xml:space="preserve"> to overcome the </w:t>
      </w:r>
      <w:r w:rsidRPr="009F5F92">
        <w:rPr>
          <w:rStyle w:val="Emphasis"/>
        </w:rPr>
        <w:t>prudential obstacles</w:t>
      </w:r>
      <w:r w:rsidRPr="009F5F92">
        <w:rPr>
          <w:u w:val="single"/>
        </w:rPr>
        <w:t xml:space="preserve"> to imposing sanctions, and if the official were shameless enough to be </w:t>
      </w:r>
      <w:r w:rsidRPr="009F5F92">
        <w:rPr>
          <w:rStyle w:val="Emphasis"/>
        </w:rPr>
        <w:t>undeterred</w:t>
      </w:r>
      <w:r w:rsidRPr="009F5F92">
        <w:rPr>
          <w:u w:val="single"/>
        </w:rPr>
        <w:t xml:space="preserve"> by a contempt finding in itself, </w:t>
      </w:r>
      <w:r w:rsidRPr="009F5F92">
        <w:rPr>
          <w:highlight w:val="cyan"/>
          <w:u w:val="single"/>
        </w:rPr>
        <w:t>sanctions could</w:t>
      </w:r>
      <w:r w:rsidRPr="009F5F92">
        <w:rPr>
          <w:u w:val="single"/>
        </w:rPr>
        <w:t xml:space="preserve"> be wielded to try to </w:t>
      </w:r>
      <w:r w:rsidRPr="009F5F92">
        <w:rPr>
          <w:rStyle w:val="Emphasis"/>
          <w:highlight w:val="cyan"/>
        </w:rPr>
        <w:t>force</w:t>
      </w:r>
      <w:r w:rsidRPr="009F5F92">
        <w:rPr>
          <w:highlight w:val="cyan"/>
          <w:u w:val="single"/>
        </w:rPr>
        <w:t xml:space="preserve"> that official to comply</w:t>
      </w:r>
      <w:r w:rsidRPr="009F5F92">
        <w:rPr>
          <w:u w:val="single"/>
        </w:rPr>
        <w:t>.</w:t>
      </w:r>
      <w:r w:rsidRPr="009F5F92">
        <w:rPr>
          <w:sz w:val="16"/>
        </w:rPr>
        <w:t xml:space="preserve">  Of course, that kind of official behavior might reflect a more general breakdown in American political norms, and it is possible that a contempt sanction — by attracting publicity for official lawbreaking and thereby undermining the widespread perception that officials simply don’t disobey court orders — could aggravate the process of norm breakdown.</w:t>
      </w:r>
    </w:p>
    <w:p w14:paraId="1430C8C6" w14:textId="77777777" w:rsidR="000F68E7" w:rsidRPr="009F5F92" w:rsidRDefault="000F68E7" w:rsidP="000F68E7">
      <w:pPr>
        <w:pStyle w:val="Heading4"/>
        <w:rPr>
          <w:rFonts w:cs="Calibri"/>
        </w:rPr>
      </w:pPr>
      <w:r w:rsidRPr="009F5F92">
        <w:rPr>
          <w:rFonts w:cs="Calibri"/>
        </w:rPr>
        <w:t xml:space="preserve">The DOJ will </w:t>
      </w:r>
      <w:r w:rsidRPr="009F5F92">
        <w:rPr>
          <w:rFonts w:cs="Calibri"/>
          <w:u w:val="single"/>
        </w:rPr>
        <w:t>force it</w:t>
      </w:r>
      <w:r w:rsidRPr="009F5F92">
        <w:rPr>
          <w:rFonts w:cs="Calibri"/>
        </w:rPr>
        <w:t xml:space="preserve">. </w:t>
      </w:r>
    </w:p>
    <w:p w14:paraId="2E930A7B" w14:textId="77777777" w:rsidR="000F68E7" w:rsidRPr="009F5F92" w:rsidRDefault="000F68E7" w:rsidP="000F68E7">
      <w:r w:rsidRPr="009F5F92">
        <w:rPr>
          <w:rStyle w:val="Style13ptBold"/>
        </w:rPr>
        <w:t xml:space="preserve">Grove ’18 </w:t>
      </w:r>
      <w:r w:rsidRPr="009F5F92">
        <w:t>[Tara; 2018; Professor of Law at the College of William &amp; Mary; New York University Law Review, “The Power of ‘So-Called Judges’,” vol. 93]</w:t>
      </w:r>
    </w:p>
    <w:p w14:paraId="5A05CD26" w14:textId="77777777" w:rsidR="000F68E7" w:rsidRPr="009F5F92" w:rsidRDefault="000F68E7" w:rsidP="000F68E7">
      <w:pPr>
        <w:rPr>
          <w:sz w:val="16"/>
        </w:rPr>
      </w:pPr>
      <w:r w:rsidRPr="009F5F92">
        <w:rPr>
          <w:rStyle w:val="Emphasis"/>
          <w:highlight w:val="cyan"/>
        </w:rPr>
        <w:t>An</w:t>
      </w:r>
      <w:r w:rsidRPr="009F5F92">
        <w:rPr>
          <w:rStyle w:val="StyleUnderline"/>
        </w:rPr>
        <w:t xml:space="preserve">other </w:t>
      </w:r>
      <w:r w:rsidRPr="009F5F92">
        <w:rPr>
          <w:rStyle w:val="Emphasis"/>
          <w:highlight w:val="cyan"/>
        </w:rPr>
        <w:t>important</w:t>
      </w:r>
      <w:r w:rsidRPr="009F5F92">
        <w:rPr>
          <w:rStyle w:val="StyleUnderline"/>
          <w:highlight w:val="cyan"/>
        </w:rPr>
        <w:t xml:space="preserve"> factor is the </w:t>
      </w:r>
      <w:r w:rsidRPr="009F5F92">
        <w:rPr>
          <w:rStyle w:val="Emphasis"/>
          <w:highlight w:val="cyan"/>
        </w:rPr>
        <w:t>institutional</w:t>
      </w:r>
      <w:r w:rsidRPr="009F5F92">
        <w:rPr>
          <w:rStyle w:val="Emphasis"/>
        </w:rPr>
        <w:t xml:space="preserve"> role</w:t>
      </w:r>
      <w:r w:rsidRPr="009F5F92">
        <w:rPr>
          <w:rStyle w:val="StyleUnderline"/>
        </w:rPr>
        <w:t xml:space="preserve"> of the </w:t>
      </w:r>
      <w:r w:rsidRPr="009F5F92">
        <w:rPr>
          <w:rStyle w:val="Emphasis"/>
          <w:highlight w:val="cyan"/>
        </w:rPr>
        <w:t>D</w:t>
      </w:r>
      <w:r w:rsidRPr="009F5F92">
        <w:rPr>
          <w:rStyle w:val="StyleUnderline"/>
        </w:rPr>
        <w:t xml:space="preserve">epartment </w:t>
      </w:r>
      <w:r w:rsidRPr="009F5F92">
        <w:rPr>
          <w:rStyle w:val="Emphasis"/>
          <w:highlight w:val="cyan"/>
        </w:rPr>
        <w:t>o</w:t>
      </w:r>
      <w:r w:rsidRPr="009F5F92">
        <w:rPr>
          <w:rStyle w:val="StyleUnderline"/>
        </w:rPr>
        <w:t xml:space="preserve">f </w:t>
      </w:r>
      <w:r w:rsidRPr="009F5F92">
        <w:rPr>
          <w:rStyle w:val="Emphasis"/>
          <w:highlight w:val="cyan"/>
        </w:rPr>
        <w:t>J</w:t>
      </w:r>
      <w:r w:rsidRPr="009F5F92">
        <w:rPr>
          <w:rStyle w:val="StyleUnderline"/>
        </w:rPr>
        <w:t>ustice</w:t>
      </w:r>
      <w:r w:rsidRPr="009F5F92">
        <w:rPr>
          <w:sz w:val="16"/>
        </w:rPr>
        <w:t xml:space="preserve"> (DOJ). The DOJ’s primary function is to represent the interests of the United States in federal court.30 </w:t>
      </w:r>
      <w:r w:rsidRPr="009F5F92">
        <w:rPr>
          <w:rStyle w:val="StyleUnderline"/>
        </w:rPr>
        <w:t xml:space="preserve">In order </w:t>
      </w:r>
      <w:r w:rsidRPr="009F5F92">
        <w:rPr>
          <w:rStyle w:val="StyleUnderline"/>
          <w:highlight w:val="cyan"/>
        </w:rPr>
        <w:t>to</w:t>
      </w:r>
      <w:r w:rsidRPr="009F5F92">
        <w:rPr>
          <w:sz w:val="16"/>
        </w:rPr>
        <w:t xml:space="preserve"> perform this function effectively—that is, to </w:t>
      </w:r>
      <w:r w:rsidRPr="009F5F92">
        <w:rPr>
          <w:rStyle w:val="StyleUnderline"/>
          <w:highlight w:val="cyan"/>
        </w:rPr>
        <w:t>win cases</w:t>
      </w:r>
      <w:r w:rsidRPr="009F5F92">
        <w:rPr>
          <w:sz w:val="16"/>
        </w:rPr>
        <w:t xml:space="preserve"> in court—</w:t>
      </w:r>
      <w:r w:rsidRPr="009F5F92">
        <w:rPr>
          <w:rStyle w:val="StyleUnderline"/>
        </w:rPr>
        <w:t xml:space="preserve">the </w:t>
      </w:r>
      <w:r w:rsidRPr="009F5F92">
        <w:rPr>
          <w:rStyle w:val="StyleUnderline"/>
          <w:highlight w:val="cyan"/>
        </w:rPr>
        <w:t>DOJ must maintain</w:t>
      </w:r>
      <w:r w:rsidRPr="009F5F92">
        <w:rPr>
          <w:sz w:val="16"/>
        </w:rPr>
        <w:t xml:space="preserve"> a certain level of </w:t>
      </w:r>
      <w:r w:rsidRPr="009F5F92">
        <w:rPr>
          <w:rStyle w:val="Emphasis"/>
          <w:highlight w:val="cyan"/>
        </w:rPr>
        <w:t>credibility</w:t>
      </w:r>
      <w:r w:rsidRPr="009F5F92">
        <w:rPr>
          <w:rStyle w:val="StyleUnderline"/>
        </w:rPr>
        <w:t xml:space="preserve"> with the federal judiciary. The </w:t>
      </w:r>
      <w:r w:rsidRPr="009F5F92">
        <w:rPr>
          <w:rStyle w:val="StyleUnderline"/>
          <w:highlight w:val="cyan"/>
        </w:rPr>
        <w:t>DOJ</w:t>
      </w:r>
      <w:r w:rsidRPr="009F5F92">
        <w:rPr>
          <w:rStyle w:val="StyleUnderline"/>
        </w:rPr>
        <w:t xml:space="preserve"> would </w:t>
      </w:r>
      <w:r w:rsidRPr="009F5F92">
        <w:rPr>
          <w:rStyle w:val="StyleUnderline"/>
          <w:highlight w:val="cyan"/>
        </w:rPr>
        <w:t xml:space="preserve">have </w:t>
      </w:r>
      <w:r w:rsidRPr="009F5F92">
        <w:rPr>
          <w:rStyle w:val="Emphasis"/>
          <w:highlight w:val="cyan"/>
        </w:rPr>
        <w:t>difficulty</w:t>
      </w:r>
      <w:r w:rsidRPr="009F5F92">
        <w:rPr>
          <w:rStyle w:val="StyleUnderline"/>
          <w:highlight w:val="cyan"/>
        </w:rPr>
        <w:t xml:space="preserve"> maintaining</w:t>
      </w:r>
      <w:r w:rsidRPr="009F5F92">
        <w:rPr>
          <w:rStyle w:val="StyleUnderline"/>
        </w:rPr>
        <w:t xml:space="preserve"> that </w:t>
      </w:r>
      <w:r w:rsidRPr="009F5F92">
        <w:rPr>
          <w:rStyle w:val="Emphasis"/>
          <w:highlight w:val="cyan"/>
        </w:rPr>
        <w:t>cred</w:t>
      </w:r>
      <w:r w:rsidRPr="009F5F92">
        <w:rPr>
          <w:rStyle w:val="StyleUnderline"/>
        </w:rPr>
        <w:t xml:space="preserve">ibility </w:t>
      </w:r>
      <w:r w:rsidRPr="009F5F92">
        <w:rPr>
          <w:rStyle w:val="StyleUnderline"/>
          <w:highlight w:val="cyan"/>
        </w:rPr>
        <w:t>if its “client”</w:t>
      </w:r>
      <w:r w:rsidRPr="009F5F92">
        <w:rPr>
          <w:sz w:val="16"/>
        </w:rPr>
        <w:t xml:space="preserve"> (the federal government) </w:t>
      </w:r>
      <w:r w:rsidRPr="009F5F92">
        <w:rPr>
          <w:rStyle w:val="StyleUnderline"/>
        </w:rPr>
        <w:t xml:space="preserve">threatened to </w:t>
      </w:r>
      <w:r w:rsidRPr="009F5F92">
        <w:rPr>
          <w:rStyle w:val="Emphasis"/>
          <w:highlight w:val="cyan"/>
        </w:rPr>
        <w:t>violate</w:t>
      </w:r>
      <w:r w:rsidRPr="009F5F92">
        <w:rPr>
          <w:rStyle w:val="StyleUnderline"/>
          <w:highlight w:val="cyan"/>
        </w:rPr>
        <w:t xml:space="preserve"> adverse</w:t>
      </w:r>
      <w:r w:rsidRPr="009F5F92">
        <w:rPr>
          <w:rStyle w:val="StyleUnderline"/>
        </w:rPr>
        <w:t xml:space="preserve"> federal court </w:t>
      </w:r>
      <w:r w:rsidRPr="009F5F92">
        <w:rPr>
          <w:rStyle w:val="StyleUnderline"/>
          <w:highlight w:val="cyan"/>
        </w:rPr>
        <w:t>orders</w:t>
      </w:r>
      <w:r w:rsidRPr="009F5F92">
        <w:rPr>
          <w:rStyle w:val="StyleUnderline"/>
        </w:rPr>
        <w:t xml:space="preserve">. Accordingly, the </w:t>
      </w:r>
      <w:r w:rsidRPr="009F5F92">
        <w:rPr>
          <w:rStyle w:val="StyleUnderline"/>
          <w:highlight w:val="cyan"/>
        </w:rPr>
        <w:t>DOJ has a strong</w:t>
      </w:r>
      <w:r w:rsidRPr="009F5F92">
        <w:rPr>
          <w:rStyle w:val="StyleUnderline"/>
        </w:rPr>
        <w:t xml:space="preserve"> </w:t>
      </w:r>
      <w:r w:rsidRPr="009F5F92">
        <w:rPr>
          <w:rStyle w:val="Emphasis"/>
        </w:rPr>
        <w:t xml:space="preserve">institutional </w:t>
      </w:r>
      <w:r w:rsidRPr="009F5F92">
        <w:rPr>
          <w:rStyle w:val="Emphasis"/>
          <w:highlight w:val="cyan"/>
        </w:rPr>
        <w:t>incentive</w:t>
      </w:r>
      <w:r w:rsidRPr="009F5F92">
        <w:rPr>
          <w:rStyle w:val="StyleUnderline"/>
          <w:highlight w:val="cyan"/>
        </w:rPr>
        <w:t xml:space="preserve"> to </w:t>
      </w:r>
      <w:r w:rsidRPr="009F5F92">
        <w:rPr>
          <w:rStyle w:val="Emphasis"/>
          <w:highlight w:val="cyan"/>
        </w:rPr>
        <w:t>push</w:t>
      </w:r>
      <w:r w:rsidRPr="009F5F92">
        <w:rPr>
          <w:rStyle w:val="StyleUnderline"/>
          <w:highlight w:val="cyan"/>
        </w:rPr>
        <w:t xml:space="preserve"> the</w:t>
      </w:r>
      <w:r w:rsidRPr="009F5F92">
        <w:rPr>
          <w:rStyle w:val="StyleUnderline"/>
        </w:rPr>
        <w:t xml:space="preserve"> rest of the federal </w:t>
      </w:r>
      <w:r w:rsidRPr="009F5F92">
        <w:rPr>
          <w:rStyle w:val="StyleUnderline"/>
          <w:highlight w:val="cyan"/>
        </w:rPr>
        <w:t>executive</w:t>
      </w:r>
      <w:r w:rsidRPr="009F5F92">
        <w:rPr>
          <w:rStyle w:val="StyleUnderline"/>
        </w:rPr>
        <w:t xml:space="preserve"> branch </w:t>
      </w:r>
      <w:r w:rsidRPr="009F5F92">
        <w:rPr>
          <w:rStyle w:val="StyleUnderline"/>
          <w:highlight w:val="cyan"/>
        </w:rPr>
        <w:t xml:space="preserve">to </w:t>
      </w:r>
      <w:r w:rsidRPr="009F5F92">
        <w:rPr>
          <w:rStyle w:val="Emphasis"/>
          <w:highlight w:val="cyan"/>
        </w:rPr>
        <w:t>abide</w:t>
      </w:r>
      <w:r w:rsidRPr="009F5F92">
        <w:rPr>
          <w:rStyle w:val="StyleUnderline"/>
          <w:highlight w:val="cyan"/>
        </w:rPr>
        <w:t xml:space="preserve"> by</w:t>
      </w:r>
      <w:r w:rsidRPr="009F5F92">
        <w:rPr>
          <w:rStyle w:val="StyleUnderline"/>
        </w:rPr>
        <w:t xml:space="preserve"> federal </w:t>
      </w:r>
      <w:r w:rsidRPr="009F5F92">
        <w:rPr>
          <w:rStyle w:val="Emphasis"/>
          <w:highlight w:val="cyan"/>
        </w:rPr>
        <w:t>court</w:t>
      </w:r>
      <w:r w:rsidRPr="009F5F92">
        <w:rPr>
          <w:rStyle w:val="StyleUnderline"/>
        </w:rPr>
        <w:t xml:space="preserve"> judgment</w:t>
      </w:r>
      <w:r w:rsidRPr="009F5F92">
        <w:rPr>
          <w:rStyle w:val="Emphasis"/>
          <w:highlight w:val="cyan"/>
        </w:rPr>
        <w:t>s</w:t>
      </w:r>
      <w:r w:rsidRPr="009F5F92">
        <w:rPr>
          <w:sz w:val="16"/>
        </w:rPr>
        <w:t xml:space="preserve">. 31 </w:t>
      </w:r>
      <w:r w:rsidRPr="009F5F92">
        <w:rPr>
          <w:rStyle w:val="StyleUnderline"/>
          <w:highlight w:val="cyan"/>
        </w:rPr>
        <w:t>These</w:t>
      </w:r>
      <w:r w:rsidRPr="009F5F92">
        <w:rPr>
          <w:rStyle w:val="StyleUnderline"/>
        </w:rPr>
        <w:t xml:space="preserve"> institutional incentives </w:t>
      </w:r>
      <w:r w:rsidRPr="009F5F92">
        <w:rPr>
          <w:rStyle w:val="StyleUnderline"/>
          <w:highlight w:val="cyan"/>
        </w:rPr>
        <w:t xml:space="preserve">are </w:t>
      </w:r>
      <w:r w:rsidRPr="009F5F92">
        <w:rPr>
          <w:rStyle w:val="Emphasis"/>
          <w:highlight w:val="cyan"/>
        </w:rPr>
        <w:t>bolstered</w:t>
      </w:r>
      <w:r w:rsidRPr="009F5F92">
        <w:rPr>
          <w:rStyle w:val="StyleUnderline"/>
          <w:highlight w:val="cyan"/>
        </w:rPr>
        <w:t xml:space="preserve"> by</w:t>
      </w:r>
      <w:r w:rsidRPr="009F5F92">
        <w:rPr>
          <w:rStyle w:val="StyleUnderline"/>
        </w:rPr>
        <w:t xml:space="preserve"> the </w:t>
      </w:r>
      <w:r w:rsidRPr="009F5F92">
        <w:rPr>
          <w:rStyle w:val="Emphasis"/>
          <w:highlight w:val="cyan"/>
        </w:rPr>
        <w:t>culture</w:t>
      </w:r>
      <w:r w:rsidRPr="009F5F92">
        <w:rPr>
          <w:rStyle w:val="StyleUnderline"/>
        </w:rPr>
        <w:t xml:space="preserve"> among the attorneys at the DOJ</w:t>
      </w:r>
      <w:r w:rsidRPr="009F5F92">
        <w:rPr>
          <w:sz w:val="16"/>
        </w:rPr>
        <w:t>. These attorneys were trained in a legal community that has long promoted compliance with federal court orders.32 Indeed, it likely does not occur to many lawyers at the DOJ that defiance is a viable, much less legal, option.</w:t>
      </w:r>
    </w:p>
    <w:p w14:paraId="2B9C1B0D" w14:textId="77777777" w:rsidR="000F68E7" w:rsidRPr="009F5F92" w:rsidRDefault="000F68E7" w:rsidP="000F68E7">
      <w:pPr>
        <w:pStyle w:val="Heading4"/>
        <w:spacing w:before="30" w:line="278" w:lineRule="atLeast"/>
        <w:rPr>
          <w:rFonts w:cs="Calibri"/>
          <w:color w:val="000000"/>
          <w:szCs w:val="26"/>
        </w:rPr>
      </w:pPr>
      <w:r w:rsidRPr="009F5F92">
        <w:rPr>
          <w:rFonts w:cs="Calibri"/>
          <w:color w:val="000000"/>
          <w:szCs w:val="26"/>
        </w:rPr>
        <w:t xml:space="preserve">The </w:t>
      </w:r>
      <w:r w:rsidRPr="009F5F92">
        <w:rPr>
          <w:rFonts w:cs="Calibri"/>
          <w:color w:val="000000"/>
          <w:szCs w:val="26"/>
          <w:u w:val="single"/>
        </w:rPr>
        <w:t>U.S. Marshals</w:t>
      </w:r>
      <w:r w:rsidRPr="009F5F92">
        <w:rPr>
          <w:rFonts w:cs="Calibri"/>
          <w:color w:val="000000"/>
          <w:szCs w:val="26"/>
        </w:rPr>
        <w:t xml:space="preserve"> will </w:t>
      </w:r>
      <w:r w:rsidRPr="009F5F92">
        <w:rPr>
          <w:rFonts w:cs="Calibri"/>
          <w:color w:val="000000"/>
          <w:szCs w:val="26"/>
          <w:u w:val="single"/>
        </w:rPr>
        <w:t>force</w:t>
      </w:r>
      <w:r w:rsidRPr="009F5F92">
        <w:rPr>
          <w:rFonts w:cs="Calibri"/>
          <w:color w:val="000000"/>
          <w:szCs w:val="26"/>
        </w:rPr>
        <w:t xml:space="preserve"> compliance or get </w:t>
      </w:r>
      <w:r w:rsidRPr="009F5F92">
        <w:rPr>
          <w:rFonts w:cs="Calibri"/>
          <w:color w:val="000000"/>
          <w:szCs w:val="26"/>
          <w:u w:val="single"/>
        </w:rPr>
        <w:t>other agencies</w:t>
      </w:r>
      <w:r w:rsidRPr="009F5F92">
        <w:rPr>
          <w:rFonts w:cs="Calibri"/>
          <w:color w:val="000000"/>
          <w:szCs w:val="26"/>
        </w:rPr>
        <w:t xml:space="preserve"> to </w:t>
      </w:r>
      <w:r w:rsidRPr="009F5F92">
        <w:rPr>
          <w:rFonts w:cs="Calibri"/>
          <w:color w:val="000000"/>
          <w:szCs w:val="26"/>
          <w:u w:val="single"/>
        </w:rPr>
        <w:t>pressure</w:t>
      </w:r>
      <w:r w:rsidRPr="009F5F92">
        <w:rPr>
          <w:rFonts w:cs="Calibri"/>
          <w:color w:val="000000"/>
          <w:szCs w:val="26"/>
        </w:rPr>
        <w:t xml:space="preserve"> the </w:t>
      </w:r>
      <w:r w:rsidRPr="009F5F92">
        <w:rPr>
          <w:rFonts w:cs="Calibri"/>
          <w:color w:val="000000"/>
          <w:szCs w:val="26"/>
          <w:u w:val="single"/>
        </w:rPr>
        <w:t>president</w:t>
      </w:r>
      <w:r w:rsidRPr="009F5F92">
        <w:rPr>
          <w:rFonts w:cs="Calibri"/>
          <w:color w:val="000000"/>
          <w:szCs w:val="26"/>
        </w:rPr>
        <w:t>.</w:t>
      </w:r>
    </w:p>
    <w:p w14:paraId="1EC678F2" w14:textId="77777777" w:rsidR="000F68E7" w:rsidRPr="009F5F92" w:rsidRDefault="000F68E7" w:rsidP="000F68E7">
      <w:r w:rsidRPr="009F5F92">
        <w:rPr>
          <w:rStyle w:val="Style13ptBold"/>
        </w:rPr>
        <w:t>Lithwick ’17</w:t>
      </w:r>
      <w:r w:rsidRPr="009F5F92">
        <w:t xml:space="preserve"> [Dahlia and Mark Joseph Stern; January 30; Senior Writer about the Courts and the Law for Slate, Hosts the Podcast Amicus, BA in English at Yale University, JD degree at Stanford University; JD from the Georgetown University Law Center, Member of the Maryland Bar, Senior Writer Covering Courts and the law for Slate Magazine, B.A. in History and Art History from Georgetown University; Slate, “Crisis Mode: What Happens if Donald Trump Refuses a Federal Court Order,” https://slate.com/news-and-politics/2017/01/what-happens-if-donald-trump-refuses-a-federal-court-order.html</w:t>
      </w:r>
      <w:r>
        <w:t>]//ikwala</w:t>
      </w:r>
    </w:p>
    <w:p w14:paraId="3F1AB0BC" w14:textId="77777777" w:rsidR="000F68E7" w:rsidRPr="009F5F92" w:rsidRDefault="000F68E7" w:rsidP="000F68E7">
      <w:pPr>
        <w:spacing w:line="240" w:lineRule="auto"/>
        <w:rPr>
          <w:rFonts w:eastAsia="Times New Roman"/>
          <w:sz w:val="16"/>
          <w:szCs w:val="24"/>
        </w:rPr>
      </w:pPr>
      <w:r w:rsidRPr="009F5F92">
        <w:rPr>
          <w:rFonts w:eastAsia="Times New Roman"/>
          <w:color w:val="000000"/>
          <w:sz w:val="16"/>
          <w:szCs w:val="24"/>
        </w:rPr>
        <w:t xml:space="preserve">Last week, Donald Trump signed an </w:t>
      </w:r>
      <w:proofErr w:type="gramStart"/>
      <w:r w:rsidRPr="009F5F92">
        <w:rPr>
          <w:rFonts w:eastAsia="Times New Roman"/>
          <w:color w:val="000000"/>
          <w:sz w:val="16"/>
          <w:szCs w:val="24"/>
        </w:rPr>
        <w:t>executive order closing America’s borders</w:t>
      </w:r>
      <w:proofErr w:type="gramEnd"/>
      <w:r w:rsidRPr="009F5F92">
        <w:rPr>
          <w:rFonts w:eastAsia="Times New Roman"/>
          <w:color w:val="000000"/>
          <w:sz w:val="16"/>
          <w:szCs w:val="24"/>
        </w:rPr>
        <w:t xml:space="preserve"> to refugees from Syria and suspending entrance by citizens from seven majority-Muslim countries. In subsequent days, </w:t>
      </w:r>
      <w:r w:rsidRPr="009F5F92">
        <w:rPr>
          <w:rFonts w:eastAsia="Times New Roman"/>
          <w:color w:val="000000"/>
          <w:szCs w:val="24"/>
          <w:highlight w:val="cyan"/>
          <w:u w:val="single"/>
        </w:rPr>
        <w:t xml:space="preserve">federal </w:t>
      </w:r>
      <w:r w:rsidRPr="009F5F92">
        <w:rPr>
          <w:rStyle w:val="Emphasis"/>
          <w:highlight w:val="cyan"/>
        </w:rPr>
        <w:t>judges</w:t>
      </w:r>
      <w:r w:rsidRPr="009F5F92">
        <w:rPr>
          <w:rFonts w:eastAsia="Times New Roman"/>
          <w:color w:val="000000"/>
          <w:szCs w:val="24"/>
          <w:u w:val="single"/>
        </w:rPr>
        <w:t xml:space="preserve"> across the country </w:t>
      </w:r>
      <w:r w:rsidRPr="009F5F92">
        <w:rPr>
          <w:rFonts w:eastAsia="Times New Roman"/>
          <w:color w:val="000000"/>
          <w:szCs w:val="24"/>
          <w:highlight w:val="cyan"/>
          <w:u w:val="single"/>
        </w:rPr>
        <w:t>responded to lawsuits</w:t>
      </w:r>
      <w:r w:rsidRPr="009F5F92">
        <w:rPr>
          <w:rFonts w:eastAsia="Times New Roman"/>
          <w:color w:val="000000"/>
          <w:szCs w:val="24"/>
          <w:u w:val="single"/>
        </w:rPr>
        <w:t xml:space="preserve"> stemming from the travel ban </w:t>
      </w:r>
      <w:r w:rsidRPr="009F5F92">
        <w:rPr>
          <w:rFonts w:eastAsia="Times New Roman"/>
          <w:color w:val="000000"/>
          <w:szCs w:val="24"/>
          <w:highlight w:val="cyan"/>
          <w:u w:val="single"/>
        </w:rPr>
        <w:t xml:space="preserve">by ordering the </w:t>
      </w:r>
      <w:r w:rsidRPr="009F5F92">
        <w:rPr>
          <w:rStyle w:val="Emphasis"/>
          <w:highlight w:val="cyan"/>
        </w:rPr>
        <w:t>D</w:t>
      </w:r>
      <w:r w:rsidRPr="009F5F92">
        <w:rPr>
          <w:rFonts w:eastAsia="Times New Roman"/>
          <w:color w:val="000000"/>
          <w:szCs w:val="24"/>
          <w:u w:val="single"/>
        </w:rPr>
        <w:t xml:space="preserve">epartment of </w:t>
      </w:r>
      <w:r w:rsidRPr="009F5F92">
        <w:rPr>
          <w:rStyle w:val="Emphasis"/>
          <w:highlight w:val="cyan"/>
        </w:rPr>
        <w:t>H</w:t>
      </w:r>
      <w:r w:rsidRPr="009F5F92">
        <w:rPr>
          <w:rFonts w:eastAsia="Times New Roman"/>
          <w:color w:val="000000"/>
          <w:szCs w:val="24"/>
          <w:u w:val="single"/>
        </w:rPr>
        <w:t xml:space="preserve">omeland </w:t>
      </w:r>
      <w:r w:rsidRPr="009F5F92">
        <w:rPr>
          <w:rStyle w:val="Emphasis"/>
          <w:highlight w:val="cyan"/>
        </w:rPr>
        <w:t>S</w:t>
      </w:r>
      <w:r w:rsidRPr="009F5F92">
        <w:rPr>
          <w:rFonts w:eastAsia="Times New Roman"/>
          <w:color w:val="000000"/>
          <w:szCs w:val="24"/>
          <w:u w:val="single"/>
        </w:rPr>
        <w:t xml:space="preserve">ecurity </w:t>
      </w:r>
      <w:r w:rsidRPr="009F5F92">
        <w:rPr>
          <w:rFonts w:eastAsia="Times New Roman"/>
          <w:color w:val="000000"/>
          <w:szCs w:val="24"/>
          <w:highlight w:val="cyan"/>
          <w:u w:val="single"/>
        </w:rPr>
        <w:t>to</w:t>
      </w:r>
      <w:r w:rsidRPr="009F5F92">
        <w:rPr>
          <w:rFonts w:eastAsia="Times New Roman"/>
          <w:color w:val="000000"/>
          <w:szCs w:val="24"/>
          <w:u w:val="single"/>
        </w:rPr>
        <w:t xml:space="preserve"> </w:t>
      </w:r>
      <w:r w:rsidRPr="009F5F92">
        <w:rPr>
          <w:rStyle w:val="Emphasis"/>
        </w:rPr>
        <w:t>immediately</w:t>
      </w:r>
      <w:r w:rsidRPr="009F5F92">
        <w:rPr>
          <w:rFonts w:eastAsia="Times New Roman"/>
          <w:color w:val="000000"/>
          <w:szCs w:val="24"/>
          <w:u w:val="single"/>
        </w:rPr>
        <w:t xml:space="preserve"> </w:t>
      </w:r>
      <w:r w:rsidRPr="009F5F92">
        <w:rPr>
          <w:rFonts w:eastAsia="Times New Roman"/>
          <w:color w:val="000000"/>
          <w:szCs w:val="24"/>
          <w:highlight w:val="cyan"/>
          <w:u w:val="single"/>
        </w:rPr>
        <w:t xml:space="preserve">stop enforcing </w:t>
      </w:r>
      <w:r w:rsidRPr="009F5F92">
        <w:rPr>
          <w:rStyle w:val="Emphasis"/>
          <w:highlight w:val="cyan"/>
        </w:rPr>
        <w:t>various aspects</w:t>
      </w:r>
      <w:r w:rsidRPr="009F5F92">
        <w:rPr>
          <w:rFonts w:eastAsia="Times New Roman"/>
          <w:color w:val="000000"/>
          <w:szCs w:val="24"/>
          <w:u w:val="single"/>
        </w:rPr>
        <w:t xml:space="preserve"> of the executive order</w:t>
      </w:r>
      <w:r w:rsidRPr="009F5F92">
        <w:rPr>
          <w:rFonts w:eastAsia="Times New Roman"/>
          <w:color w:val="000000"/>
          <w:sz w:val="16"/>
          <w:szCs w:val="24"/>
        </w:rPr>
        <w:t xml:space="preserve">. In New York’s Eastern District, for instance, Judge Ann Donnelly issued an emergency stay blocking the deportation of people who were already in the process of traveling to the U.S. legally when the executive order went into effect. In the Central District of California, Judge Dolly M. Gee demanded the return of an individual who had already been deported </w:t>
      </w:r>
      <w:proofErr w:type="gramStart"/>
      <w:r w:rsidRPr="009F5F92">
        <w:rPr>
          <w:rFonts w:eastAsia="Times New Roman"/>
          <w:color w:val="000000"/>
          <w:sz w:val="16"/>
          <w:szCs w:val="24"/>
        </w:rPr>
        <w:t>as a result of</w:t>
      </w:r>
      <w:proofErr w:type="gramEnd"/>
      <w:r w:rsidRPr="009F5F92">
        <w:rPr>
          <w:rFonts w:eastAsia="Times New Roman"/>
          <w:color w:val="000000"/>
          <w:sz w:val="16"/>
          <w:szCs w:val="24"/>
        </w:rPr>
        <w:t xml:space="preserve"> the order. By Sunday, reports started coming out that some federal agents from Customs and Border Protection were disregarding the court </w:t>
      </w:r>
      <w:proofErr w:type="gramStart"/>
      <w:r w:rsidRPr="009F5F92">
        <w:rPr>
          <w:rFonts w:eastAsia="Times New Roman"/>
          <w:color w:val="000000"/>
          <w:sz w:val="16"/>
          <w:szCs w:val="24"/>
        </w:rPr>
        <w:t>orders, and</w:t>
      </w:r>
      <w:proofErr w:type="gramEnd"/>
      <w:r w:rsidRPr="009F5F92">
        <w:rPr>
          <w:rFonts w:eastAsia="Times New Roman"/>
          <w:color w:val="000000"/>
          <w:sz w:val="16"/>
          <w:szCs w:val="24"/>
        </w:rPr>
        <w:t xml:space="preserve"> continuing to enforce Trump’s travel ban in a way that violated </w:t>
      </w:r>
      <w:r w:rsidRPr="009F5F92">
        <w:rPr>
          <w:rFonts w:eastAsia="Times New Roman"/>
          <w:color w:val="000000"/>
          <w:sz w:val="16"/>
          <w:szCs w:val="24"/>
        </w:rPr>
        <w:lastRenderedPageBreak/>
        <w:t xml:space="preserve">instructions they’d been given by judges. Virginia Attorney General Mark Herring said in a radio interview Monday that his office was looking into reports that CBP agents at Dulles International Airport were blocking people who had been detained under Trump’s ban from speaking to lawyers, in direct violation of an order issued Saturday night by Judge Leonie </w:t>
      </w:r>
      <w:proofErr w:type="spellStart"/>
      <w:r w:rsidRPr="009F5F92">
        <w:rPr>
          <w:rFonts w:eastAsia="Times New Roman"/>
          <w:color w:val="000000"/>
          <w:sz w:val="16"/>
          <w:szCs w:val="24"/>
        </w:rPr>
        <w:t>Brinkema</w:t>
      </w:r>
      <w:proofErr w:type="spellEnd"/>
      <w:r w:rsidRPr="009F5F92">
        <w:rPr>
          <w:rFonts w:eastAsia="Times New Roman"/>
          <w:color w:val="000000"/>
          <w:sz w:val="16"/>
          <w:szCs w:val="24"/>
        </w:rPr>
        <w:t xml:space="preserve"> in the Eastern District of Virginia. The situation has forced observers to reckon with a question that has little or no precedent in American history: What happens when the federal government or its agents refuse to honor a court order handed down by a federal judge? </w:t>
      </w:r>
      <w:proofErr w:type="gramStart"/>
      <w:r w:rsidRPr="009F5F92">
        <w:rPr>
          <w:rFonts w:eastAsia="Times New Roman"/>
          <w:color w:val="000000"/>
          <w:sz w:val="16"/>
          <w:szCs w:val="24"/>
        </w:rPr>
        <w:t>By definition, it</w:t>
      </w:r>
      <w:proofErr w:type="gramEnd"/>
      <w:r w:rsidRPr="009F5F92">
        <w:rPr>
          <w:rFonts w:eastAsia="Times New Roman"/>
          <w:color w:val="000000"/>
          <w:sz w:val="16"/>
          <w:szCs w:val="24"/>
        </w:rPr>
        <w:t xml:space="preserve"> has to be different from what happens when, say, a state lawmaker flouts the word of a federal judge, since in the past, such cases have involved the president himself sending in the U.S. Marshals to enforce the law. But </w:t>
      </w:r>
      <w:r w:rsidRPr="009F5F92">
        <w:rPr>
          <w:rFonts w:eastAsia="Times New Roman"/>
          <w:color w:val="000000"/>
          <w:szCs w:val="24"/>
          <w:u w:val="single"/>
        </w:rPr>
        <w:t xml:space="preserve">who will be on what side if </w:t>
      </w:r>
      <w:r w:rsidRPr="009F5F92">
        <w:rPr>
          <w:rStyle w:val="Emphasis"/>
        </w:rPr>
        <w:t>things escalate</w:t>
      </w:r>
      <w:r w:rsidRPr="009F5F92">
        <w:rPr>
          <w:rFonts w:eastAsia="Times New Roman"/>
          <w:color w:val="000000"/>
          <w:szCs w:val="24"/>
          <w:u w:val="single"/>
        </w:rPr>
        <w:t xml:space="preserve">, and the </w:t>
      </w:r>
      <w:r w:rsidRPr="009F5F92">
        <w:rPr>
          <w:rStyle w:val="Emphasis"/>
        </w:rPr>
        <w:t>executive branch</w:t>
      </w:r>
      <w:r w:rsidRPr="009F5F92">
        <w:rPr>
          <w:rFonts w:eastAsia="Times New Roman"/>
          <w:color w:val="000000"/>
          <w:szCs w:val="24"/>
          <w:u w:val="single"/>
        </w:rPr>
        <w:t xml:space="preserve"> itself explicitly and continuously refuses to follow the rulings of the </w:t>
      </w:r>
      <w:r w:rsidRPr="009F5F92">
        <w:rPr>
          <w:rStyle w:val="Emphasis"/>
        </w:rPr>
        <w:t>judiciary</w:t>
      </w:r>
      <w:r w:rsidRPr="009F5F92">
        <w:rPr>
          <w:rFonts w:eastAsia="Times New Roman"/>
          <w:color w:val="000000"/>
          <w:sz w:val="16"/>
          <w:szCs w:val="24"/>
        </w:rPr>
        <w:t xml:space="preserve">? At what point does the conflict turn into a full-blown constitutional crisis? We reached out to </w:t>
      </w:r>
      <w:proofErr w:type="gramStart"/>
      <w:r w:rsidRPr="009F5F92">
        <w:rPr>
          <w:rFonts w:eastAsia="Times New Roman"/>
          <w:color w:val="000000"/>
          <w:sz w:val="16"/>
          <w:szCs w:val="24"/>
        </w:rPr>
        <w:t>a number of</w:t>
      </w:r>
      <w:proofErr w:type="gramEnd"/>
      <w:r w:rsidRPr="009F5F92">
        <w:rPr>
          <w:rFonts w:eastAsia="Times New Roman"/>
          <w:color w:val="000000"/>
          <w:sz w:val="16"/>
          <w:szCs w:val="24"/>
        </w:rPr>
        <w:t xml:space="preserve"> eminent constitutional-law scholars and asked them to handicap what will happen next if it appears that the federal government is intent on ignoring the orders of the courts. Most agreed that there is no clear modern precedent for the federal government deliberately defying a court order, and that if it turns out that is indeed what’s happening, we will be entering uncharted waters. But a few others offered some more specific guidance. “If the reports are true, there are a couple paths to escalate,” said University of Chicago Law School professor William </w:t>
      </w:r>
      <w:proofErr w:type="spellStart"/>
      <w:r w:rsidRPr="009F5F92">
        <w:rPr>
          <w:rFonts w:eastAsia="Times New Roman"/>
          <w:color w:val="000000"/>
          <w:sz w:val="16"/>
          <w:szCs w:val="24"/>
        </w:rPr>
        <w:t>Baude</w:t>
      </w:r>
      <w:proofErr w:type="spellEnd"/>
      <w:r w:rsidRPr="009F5F92">
        <w:rPr>
          <w:rFonts w:eastAsia="Times New Roman"/>
          <w:color w:val="000000"/>
          <w:sz w:val="16"/>
          <w:szCs w:val="24"/>
        </w:rPr>
        <w:t xml:space="preserve">. Before it gets to that point, though, attempts will have to be made by the judges in question to clarify what they intended with their orders and how exactly officials might be in violation of them. “Most likely,” </w:t>
      </w:r>
      <w:proofErr w:type="spellStart"/>
      <w:r w:rsidRPr="009F5F92">
        <w:rPr>
          <w:rFonts w:eastAsia="Times New Roman"/>
          <w:color w:val="000000"/>
          <w:sz w:val="16"/>
          <w:szCs w:val="24"/>
        </w:rPr>
        <w:t>Baude</w:t>
      </w:r>
      <w:proofErr w:type="spellEnd"/>
      <w:r w:rsidRPr="009F5F92">
        <w:rPr>
          <w:rFonts w:eastAsia="Times New Roman"/>
          <w:color w:val="000000"/>
          <w:sz w:val="16"/>
          <w:szCs w:val="24"/>
        </w:rPr>
        <w:t xml:space="preserve"> said, “there will be several rounds of brinksmanship before this rises to the level of a constitutional crisis.” Ari Ezra Waldman, the director of the Innovation Center for Law and Technology at New York Law School, said that if a judge were convinced there was evidence of noncompliance, </w:t>
      </w:r>
      <w:r w:rsidRPr="009F5F92">
        <w:rPr>
          <w:rFonts w:eastAsia="Times New Roman"/>
          <w:color w:val="000000"/>
          <w:szCs w:val="24"/>
          <w:highlight w:val="cyan"/>
          <w:u w:val="single"/>
        </w:rPr>
        <w:t xml:space="preserve">she could issue a </w:t>
      </w:r>
      <w:r w:rsidRPr="009F5F92">
        <w:rPr>
          <w:rStyle w:val="Emphasis"/>
          <w:highlight w:val="cyan"/>
        </w:rPr>
        <w:t>contempt order</w:t>
      </w:r>
      <w:r w:rsidRPr="009F5F92">
        <w:rPr>
          <w:rFonts w:eastAsia="Times New Roman"/>
          <w:color w:val="000000"/>
          <w:szCs w:val="24"/>
          <w:u w:val="single"/>
        </w:rPr>
        <w:t xml:space="preserve"> that imposed certain sanctions on the government. Theoretically, this could take the form of jail time or, less dramatically, </w:t>
      </w:r>
      <w:r w:rsidRPr="009F5F92">
        <w:rPr>
          <w:rStyle w:val="Emphasis"/>
        </w:rPr>
        <w:t>fines</w:t>
      </w:r>
      <w:r w:rsidRPr="009F5F92">
        <w:rPr>
          <w:rFonts w:eastAsia="Times New Roman"/>
          <w:color w:val="000000"/>
          <w:szCs w:val="24"/>
          <w:u w:val="single"/>
        </w:rPr>
        <w:t xml:space="preserve"> leveled against individual officials</w:t>
      </w:r>
      <w:r w:rsidRPr="009F5F92">
        <w:rPr>
          <w:rFonts w:eastAsia="Times New Roman"/>
          <w:color w:val="000000"/>
          <w:sz w:val="16"/>
          <w:szCs w:val="24"/>
        </w:rPr>
        <w:t xml:space="preserve">. The process of figuring out who exactly would be held responsible for noncompliance would not be straightforward. “There would be a contempt hearing, and CBP would likely have to produce records of who up the chain of command is directing them to act,” said Carolyn Shapiro, an associate professor of law and co-director of the Institute on the Supreme Court of the United States at the Illinois Institute of Technology Chicago-Kent College of Law. “If these violations are truly systemic, a judge would want to know who was doing what and where the officers on the ground got those instructions. And those higher-level people could be held in contempt.” According to Doug Laycock, a professor at the University of Virginia School of Law, the likelihood that we would see fines or jail time even if a contempt order did come down is very slim—in large part because neither the judge, nor the government, has any interest in having the situation devolve to that point. “Judges are much more likely to threaten sanctions than to actually impose them,” Laycock wrote in an email. What typically happens instead—and it’s worth noting that “typically” here refers to much less fraught circumstances than the ones we face today—is that the judge “tries to keep ramping up the </w:t>
      </w:r>
      <w:proofErr w:type="gramStart"/>
      <w:r w:rsidRPr="009F5F92">
        <w:rPr>
          <w:rFonts w:eastAsia="Times New Roman"/>
          <w:color w:val="000000"/>
          <w:sz w:val="16"/>
          <w:szCs w:val="24"/>
        </w:rPr>
        <w:t>pressure, but</w:t>
      </w:r>
      <w:proofErr w:type="gramEnd"/>
      <w:r w:rsidRPr="009F5F92">
        <w:rPr>
          <w:rFonts w:eastAsia="Times New Roman"/>
          <w:color w:val="000000"/>
          <w:sz w:val="16"/>
          <w:szCs w:val="24"/>
        </w:rPr>
        <w:t xml:space="preserve"> tries to avoid reaching the point where he has no choice but to send someone to jail.” That said, there are two special dimensions of the present situation that bear consideration, Laycock added. One is that no one really knows how Trump and his fundamentally unpredictable administration would behave in response to a judicial contempt order. The other is that the court orders stemming from Trump’s travel ban offer the government “very little wiggle room,” meaning that the dance that usually follows a contempt order would be much more constrained than it usually is. As Laycock put it: “This is not like an injunction to reform a prison or desegregate a school system. Let lawyers see the people you’re detaining at Dulles Airport has some unambiguous applications.” What happens if Trump and his people simply decline to back down, even after a judge gives them an opportunity to comply? According to Waldman, that’s when </w:t>
      </w:r>
      <w:r w:rsidRPr="009F5F92">
        <w:rPr>
          <w:rFonts w:eastAsia="Times New Roman"/>
          <w:color w:val="000000"/>
          <w:szCs w:val="24"/>
          <w:highlight w:val="cyan"/>
          <w:u w:val="single"/>
        </w:rPr>
        <w:t>a judge could call the U.S. Marshals in</w:t>
      </w:r>
      <w:r w:rsidRPr="009F5F92">
        <w:rPr>
          <w:rFonts w:eastAsia="Times New Roman"/>
          <w:color w:val="000000"/>
          <w:szCs w:val="24"/>
          <w:u w:val="single"/>
        </w:rPr>
        <w:t xml:space="preserve"> to </w:t>
      </w:r>
      <w:r w:rsidRPr="009F5F92">
        <w:rPr>
          <w:rStyle w:val="Emphasis"/>
        </w:rPr>
        <w:t>enforce</w:t>
      </w:r>
      <w:r w:rsidRPr="009F5F92">
        <w:rPr>
          <w:rFonts w:eastAsia="Times New Roman"/>
          <w:color w:val="000000"/>
          <w:szCs w:val="24"/>
          <w:u w:val="single"/>
        </w:rPr>
        <w:t xml:space="preserve"> the order. In the case of Dulles, that could mean pitting U.S. Marshals against </w:t>
      </w:r>
      <w:r w:rsidRPr="009F5F92">
        <w:rPr>
          <w:rStyle w:val="Emphasis"/>
        </w:rPr>
        <w:t>armed agents</w:t>
      </w:r>
      <w:r w:rsidRPr="009F5F92">
        <w:rPr>
          <w:rFonts w:eastAsia="Times New Roman"/>
          <w:color w:val="000000"/>
          <w:szCs w:val="24"/>
          <w:u w:val="single"/>
        </w:rPr>
        <w:t xml:space="preserve"> at airports.</w:t>
      </w:r>
      <w:r w:rsidRPr="009F5F92">
        <w:rPr>
          <w:rFonts w:eastAsia="Times New Roman"/>
          <w:color w:val="000000"/>
          <w:sz w:val="16"/>
          <w:szCs w:val="24"/>
        </w:rPr>
        <w:t xml:space="preserve"> “This,” Waldman wrote, “is what sets us up for a darker, dangerous turn.” For now, our experts said, a confrontation of that nature is not an eventuality worth worrying about. For one thing, as Shapiro points out, both the court orders handed down this weekend and any potential contempt orders would be appealable: If the government truly thinks it has grounds to appeal the various court orders they would presumably do so. That is the correct procedure—to appeal the [temporary restraining order] if they believe it’s incorrect—not to just violate it—or if they believe they cannot comply, which is not plausible here, to ask for a stay pending appeal and only if </w:t>
      </w:r>
      <w:proofErr w:type="gramStart"/>
      <w:r w:rsidRPr="009F5F92">
        <w:rPr>
          <w:rFonts w:eastAsia="Times New Roman"/>
          <w:color w:val="000000"/>
          <w:sz w:val="16"/>
          <w:szCs w:val="24"/>
        </w:rPr>
        <w:t>absolutely necessary</w:t>
      </w:r>
      <w:proofErr w:type="gramEnd"/>
      <w:r w:rsidRPr="009F5F92">
        <w:rPr>
          <w:rFonts w:eastAsia="Times New Roman"/>
          <w:color w:val="000000"/>
          <w:sz w:val="16"/>
          <w:szCs w:val="24"/>
        </w:rPr>
        <w:t xml:space="preserve"> violate it—but also appeal. Secondly, there’s a small amount of comfort to be drawn from the fact that for all his pugnacity and love of crisis, Trump does not yet enjoy total control of the executive branch. “The people currently in contempt are probably career people and Obama Administration holdovers,” said Laycock in his email. “The Trump people mostly aren’t in place yet.”</w:t>
      </w:r>
    </w:p>
    <w:p w14:paraId="7DFAE772" w14:textId="77777777" w:rsidR="000F68E7" w:rsidRPr="009F5F92" w:rsidRDefault="000F68E7" w:rsidP="000F68E7">
      <w:pPr>
        <w:pStyle w:val="Heading1"/>
        <w:rPr>
          <w:rFonts w:cs="Calibri"/>
        </w:rPr>
      </w:pPr>
      <w:r w:rsidRPr="009F5F92">
        <w:rPr>
          <w:rFonts w:cs="Calibri"/>
        </w:rPr>
        <w:lastRenderedPageBreak/>
        <w:t>Perm / Theory</w:t>
      </w:r>
    </w:p>
    <w:p w14:paraId="1D8E07BD" w14:textId="77777777" w:rsidR="000F68E7" w:rsidRPr="009F5F92" w:rsidRDefault="000F68E7" w:rsidP="000F68E7">
      <w:pPr>
        <w:pStyle w:val="Heading2"/>
        <w:rPr>
          <w:rFonts w:cs="Calibri"/>
        </w:rPr>
      </w:pPr>
      <w:r w:rsidRPr="009F5F92">
        <w:rPr>
          <w:rFonts w:cs="Calibri"/>
        </w:rPr>
        <w:lastRenderedPageBreak/>
        <w:t>Do Both</w:t>
      </w:r>
    </w:p>
    <w:p w14:paraId="6CCB92C8" w14:textId="77777777" w:rsidR="000F68E7" w:rsidRPr="009F5F92" w:rsidRDefault="000F68E7" w:rsidP="000F68E7">
      <w:pPr>
        <w:pStyle w:val="Heading3"/>
        <w:rPr>
          <w:rFonts w:cs="Calibri"/>
        </w:rPr>
      </w:pPr>
      <w:r w:rsidRPr="009F5F92">
        <w:rPr>
          <w:rFonts w:cs="Calibri"/>
        </w:rPr>
        <w:lastRenderedPageBreak/>
        <w:t>Perm: Do Both---2NC</w:t>
      </w:r>
    </w:p>
    <w:p w14:paraId="58CAFA8A" w14:textId="77777777" w:rsidR="000F68E7" w:rsidRPr="00FE30EB" w:rsidRDefault="000F68E7" w:rsidP="000F68E7">
      <w:pPr>
        <w:pStyle w:val="Heading4"/>
      </w:pPr>
      <w:r>
        <w:t>The president’s veto holds that [</w:t>
      </w:r>
      <w:proofErr w:type="spellStart"/>
      <w:r w:rsidRPr="00FE30EB">
        <w:rPr>
          <w:highlight w:val="cyan"/>
        </w:rPr>
        <w:t>xxxx</w:t>
      </w:r>
      <w:proofErr w:type="spellEnd"/>
      <w:r>
        <w:t xml:space="preserve">] is </w:t>
      </w:r>
      <w:r w:rsidRPr="00FE30EB">
        <w:rPr>
          <w:u w:val="single"/>
        </w:rPr>
        <w:t>unconstitutional</w:t>
      </w:r>
      <w:r>
        <w:t xml:space="preserve">---that means the plan AND the CP would be </w:t>
      </w:r>
      <w:r w:rsidRPr="00FE30EB">
        <w:rPr>
          <w:u w:val="single"/>
        </w:rPr>
        <w:t>struck down</w:t>
      </w:r>
      <w:r>
        <w:t>.</w:t>
      </w:r>
    </w:p>
    <w:p w14:paraId="7DFA71F2" w14:textId="77777777" w:rsidR="000F68E7" w:rsidRPr="009F5F92" w:rsidRDefault="000F68E7" w:rsidP="000F68E7">
      <w:pPr>
        <w:pStyle w:val="Heading4"/>
        <w:rPr>
          <w:rFonts w:cs="Calibri"/>
        </w:rPr>
      </w:pPr>
      <w:r w:rsidRPr="009F5F92">
        <w:rPr>
          <w:rFonts w:cs="Calibri"/>
        </w:rPr>
        <w:t xml:space="preserve">1. </w:t>
      </w:r>
      <w:r w:rsidRPr="009F5F92">
        <w:rPr>
          <w:rFonts w:cs="Calibri"/>
          <w:u w:val="single"/>
        </w:rPr>
        <w:t>PRECEDENT</w:t>
      </w:r>
      <w:r w:rsidRPr="009F5F92">
        <w:rPr>
          <w:rFonts w:cs="Calibri"/>
        </w:rPr>
        <w:t xml:space="preserve">: </w:t>
      </w:r>
      <w:r>
        <w:rPr>
          <w:rFonts w:cs="Calibri"/>
        </w:rPr>
        <w:t>It’s perceived as the</w:t>
      </w:r>
      <w:r w:rsidRPr="009F5F92">
        <w:rPr>
          <w:rFonts w:cs="Calibri"/>
        </w:rPr>
        <w:t xml:space="preserve"> president </w:t>
      </w:r>
      <w:r>
        <w:rPr>
          <w:rFonts w:cs="Calibri"/>
          <w:u w:val="single"/>
        </w:rPr>
        <w:t>choosing</w:t>
      </w:r>
      <w:r w:rsidRPr="009F5F92">
        <w:rPr>
          <w:rFonts w:cs="Calibri"/>
        </w:rPr>
        <w:t xml:space="preserve"> to enforce it instead of being </w:t>
      </w:r>
      <w:r w:rsidRPr="009F5F92">
        <w:rPr>
          <w:rFonts w:cs="Calibri"/>
          <w:u w:val="single"/>
        </w:rPr>
        <w:t>forced</w:t>
      </w:r>
      <w:r w:rsidRPr="009F5F92">
        <w:rPr>
          <w:rFonts w:cs="Calibri"/>
        </w:rPr>
        <w:t xml:space="preserve"> to---that renders the court’s opinions </w:t>
      </w:r>
      <w:r w:rsidRPr="009F5F92">
        <w:rPr>
          <w:rFonts w:cs="Calibri"/>
          <w:u w:val="single"/>
        </w:rPr>
        <w:t>advisory</w:t>
      </w:r>
      <w:r w:rsidRPr="009F5F92">
        <w:rPr>
          <w:rFonts w:cs="Calibri"/>
        </w:rPr>
        <w:t>.</w:t>
      </w:r>
    </w:p>
    <w:p w14:paraId="0BF24DC0" w14:textId="77777777" w:rsidR="000F68E7" w:rsidRPr="009F5F92" w:rsidRDefault="000F68E7" w:rsidP="000F68E7">
      <w:proofErr w:type="spellStart"/>
      <w:r w:rsidRPr="009F5F92">
        <w:rPr>
          <w:rStyle w:val="Style13ptBold"/>
        </w:rPr>
        <w:t>Fountaine</w:t>
      </w:r>
      <w:proofErr w:type="spellEnd"/>
      <w:r w:rsidRPr="009F5F92">
        <w:rPr>
          <w:rStyle w:val="Style13ptBold"/>
        </w:rPr>
        <w:t xml:space="preserve"> ’99 </w:t>
      </w:r>
      <w:r w:rsidRPr="009F5F92">
        <w:t>[Cynthia; June 1999; Professor of Law at Texas Wesleyan University; American University Law Review, “Article: Article III and the Adequate and Independent State Grounds Doctrine,” vol. 48]</w:t>
      </w:r>
    </w:p>
    <w:p w14:paraId="699D6363" w14:textId="77777777" w:rsidR="000F68E7" w:rsidRPr="009F5F92" w:rsidRDefault="000F68E7" w:rsidP="000F68E7">
      <w:pPr>
        <w:rPr>
          <w:sz w:val="16"/>
        </w:rPr>
      </w:pPr>
      <w:r w:rsidRPr="009F5F92">
        <w:rPr>
          <w:sz w:val="16"/>
        </w:rPr>
        <w:t xml:space="preserve">Whether Article III permits the Supreme Court to review judgments of state courts depends on whether there is a substantial likelihood that a favorable decision by the federal court will have an impact on the outcome.284 Whether </w:t>
      </w:r>
      <w:r w:rsidRPr="009F5F92">
        <w:rPr>
          <w:rStyle w:val="StyleUnderline"/>
          <w:highlight w:val="cyan"/>
        </w:rPr>
        <w:t xml:space="preserve">the case is </w:t>
      </w:r>
      <w:r w:rsidRPr="009F5F92">
        <w:rPr>
          <w:rStyle w:val="Emphasis"/>
          <w:highlight w:val="cyan"/>
        </w:rPr>
        <w:t>moot</w:t>
      </w:r>
      <w:r w:rsidRPr="009F5F92">
        <w:rPr>
          <w:sz w:val="16"/>
        </w:rPr>
        <w:t>—</w:t>
      </w:r>
      <w:r w:rsidRPr="009F5F92">
        <w:rPr>
          <w:rStyle w:val="StyleUnderline"/>
          <w:highlight w:val="cyan"/>
        </w:rPr>
        <w:t>because the Court</w:t>
      </w:r>
      <w:r w:rsidRPr="009F5F92">
        <w:rPr>
          <w:rStyle w:val="StyleUnderline"/>
        </w:rPr>
        <w:t xml:space="preserve">’s determination </w:t>
      </w:r>
      <w:r w:rsidRPr="009F5F92">
        <w:rPr>
          <w:rStyle w:val="StyleUnderline"/>
          <w:highlight w:val="cyan"/>
        </w:rPr>
        <w:t xml:space="preserve">is </w:t>
      </w:r>
      <w:r w:rsidRPr="009F5F92">
        <w:rPr>
          <w:rStyle w:val="Emphasis"/>
          <w:highlight w:val="cyan"/>
        </w:rPr>
        <w:t>not</w:t>
      </w:r>
      <w:r w:rsidRPr="009F5F92">
        <w:rPr>
          <w:sz w:val="16"/>
        </w:rPr>
        <w:t xml:space="preserve"> substantially </w:t>
      </w:r>
      <w:r w:rsidRPr="009F5F92">
        <w:rPr>
          <w:rStyle w:val="Emphasis"/>
          <w:highlight w:val="cyan"/>
        </w:rPr>
        <w:t>likely</w:t>
      </w:r>
      <w:r w:rsidRPr="009F5F92">
        <w:rPr>
          <w:rStyle w:val="StyleUnderline"/>
          <w:highlight w:val="cyan"/>
        </w:rPr>
        <w:t xml:space="preserve"> to</w:t>
      </w:r>
      <w:r w:rsidRPr="009F5F92">
        <w:rPr>
          <w:rStyle w:val="StyleUnderline"/>
        </w:rPr>
        <w:t xml:space="preserve"> have </w:t>
      </w:r>
      <w:r w:rsidRPr="009F5F92">
        <w:rPr>
          <w:rStyle w:val="Emphasis"/>
        </w:rPr>
        <w:t xml:space="preserve">any </w:t>
      </w:r>
      <w:r w:rsidRPr="009F5F92">
        <w:rPr>
          <w:rStyle w:val="Emphasis"/>
          <w:highlight w:val="cyan"/>
        </w:rPr>
        <w:t>impact</w:t>
      </w:r>
      <w:r w:rsidRPr="009F5F92">
        <w:rPr>
          <w:rStyle w:val="StyleUnderline"/>
        </w:rPr>
        <w:t xml:space="preserve"> on </w:t>
      </w:r>
      <w:r w:rsidRPr="009F5F92">
        <w:rPr>
          <w:rStyle w:val="StyleUnderline"/>
          <w:highlight w:val="cyan"/>
        </w:rPr>
        <w:t xml:space="preserve">the </w:t>
      </w:r>
      <w:r w:rsidRPr="009F5F92">
        <w:rPr>
          <w:rStyle w:val="Emphasis"/>
          <w:highlight w:val="cyan"/>
        </w:rPr>
        <w:t>outcome</w:t>
      </w:r>
      <w:r w:rsidRPr="009F5F92">
        <w:rPr>
          <w:sz w:val="16"/>
        </w:rPr>
        <w:t xml:space="preserve">—breaks down into two separate inquiries: (1) whether the state court’s state law determinations are subject to “merits” review by the Supreme Court;285 and, if not, (2) whether </w:t>
      </w:r>
      <w:r w:rsidRPr="009F5F92">
        <w:rPr>
          <w:rStyle w:val="StyleUnderline"/>
        </w:rPr>
        <w:t xml:space="preserve">Supreme Court </w:t>
      </w:r>
      <w:r w:rsidRPr="009F5F92">
        <w:rPr>
          <w:rStyle w:val="StyleUnderline"/>
          <w:highlight w:val="cyan"/>
        </w:rPr>
        <w:t>review</w:t>
      </w:r>
      <w:r w:rsidRPr="009F5F92">
        <w:rPr>
          <w:sz w:val="16"/>
        </w:rPr>
        <w:t xml:space="preserve"> of the federal issues in the case would </w:t>
      </w:r>
      <w:r w:rsidRPr="009F5F92">
        <w:rPr>
          <w:rStyle w:val="StyleUnderline"/>
          <w:highlight w:val="cyan"/>
        </w:rPr>
        <w:t>amount to</w:t>
      </w:r>
      <w:r w:rsidRPr="009F5F92">
        <w:rPr>
          <w:rStyle w:val="StyleUnderline"/>
        </w:rPr>
        <w:t xml:space="preserve"> an </w:t>
      </w:r>
      <w:r w:rsidRPr="009F5F92">
        <w:rPr>
          <w:rStyle w:val="Emphasis"/>
          <w:highlight w:val="cyan"/>
        </w:rPr>
        <w:t>advisory</w:t>
      </w:r>
      <w:r w:rsidRPr="009F5F92">
        <w:rPr>
          <w:rStyle w:val="Emphasis"/>
        </w:rPr>
        <w:t xml:space="preserve"> opinion</w:t>
      </w:r>
      <w:r w:rsidRPr="009F5F92">
        <w:rPr>
          <w:rStyle w:val="StyleUnderline"/>
        </w:rPr>
        <w:t xml:space="preserve"> </w:t>
      </w:r>
      <w:r w:rsidRPr="009F5F92">
        <w:rPr>
          <w:rStyle w:val="StyleUnderline"/>
          <w:highlight w:val="cyan"/>
        </w:rPr>
        <w:t xml:space="preserve">because there is </w:t>
      </w:r>
      <w:r w:rsidRPr="009F5F92">
        <w:rPr>
          <w:rStyle w:val="Emphasis"/>
          <w:highlight w:val="cyan"/>
        </w:rPr>
        <w:t>no</w:t>
      </w:r>
      <w:r w:rsidRPr="009F5F92">
        <w:rPr>
          <w:rStyle w:val="Emphasis"/>
        </w:rPr>
        <w:t xml:space="preserve"> actual </w:t>
      </w:r>
      <w:r w:rsidRPr="009F5F92">
        <w:rPr>
          <w:rStyle w:val="Emphasis"/>
          <w:highlight w:val="cyan"/>
        </w:rPr>
        <w:t>dispute</w:t>
      </w:r>
      <w:r w:rsidRPr="009F5F92">
        <w:rPr>
          <w:rStyle w:val="StyleUnderline"/>
          <w:highlight w:val="cyan"/>
        </w:rPr>
        <w:t xml:space="preserve"> between</w:t>
      </w:r>
      <w:r w:rsidRPr="009F5F92">
        <w:rPr>
          <w:rStyle w:val="StyleUnderline"/>
        </w:rPr>
        <w:t xml:space="preserve"> </w:t>
      </w:r>
      <w:r w:rsidRPr="009F5F92">
        <w:rPr>
          <w:rStyle w:val="Emphasis"/>
        </w:rPr>
        <w:t xml:space="preserve">adverse </w:t>
      </w:r>
      <w:r w:rsidRPr="009F5F92">
        <w:rPr>
          <w:rStyle w:val="Emphasis"/>
          <w:highlight w:val="cyan"/>
        </w:rPr>
        <w:t>litigants</w:t>
      </w:r>
      <w:r w:rsidRPr="009F5F92">
        <w:rPr>
          <w:rStyle w:val="StyleUnderline"/>
          <w:highlight w:val="cyan"/>
        </w:rPr>
        <w:t xml:space="preserve"> or</w:t>
      </w:r>
      <w:r w:rsidRPr="009F5F92">
        <w:rPr>
          <w:sz w:val="16"/>
        </w:rPr>
        <w:t xml:space="preserve"> there is no </w:t>
      </w:r>
      <w:r w:rsidRPr="009F5F92">
        <w:rPr>
          <w:rStyle w:val="StyleUnderline"/>
        </w:rPr>
        <w:t xml:space="preserve">substantial </w:t>
      </w:r>
      <w:r w:rsidRPr="009F5F92">
        <w:rPr>
          <w:rStyle w:val="StyleUnderline"/>
          <w:highlight w:val="cyan"/>
        </w:rPr>
        <w:t>likelihood</w:t>
      </w:r>
      <w:r w:rsidRPr="009F5F92">
        <w:rPr>
          <w:sz w:val="16"/>
        </w:rPr>
        <w:t xml:space="preserve"> that a </w:t>
      </w:r>
      <w:r w:rsidRPr="009F5F92">
        <w:rPr>
          <w:rStyle w:val="StyleUnderline"/>
          <w:highlight w:val="cyan"/>
        </w:rPr>
        <w:t>judgment</w:t>
      </w:r>
      <w:r w:rsidRPr="009F5F92">
        <w:rPr>
          <w:sz w:val="16"/>
        </w:rPr>
        <w:t xml:space="preserve"> favorable to the party seeking review </w:t>
      </w:r>
      <w:r w:rsidRPr="009F5F92">
        <w:rPr>
          <w:rStyle w:val="StyleUnderline"/>
        </w:rPr>
        <w:t xml:space="preserve">will </w:t>
      </w:r>
      <w:r w:rsidRPr="009F5F92">
        <w:rPr>
          <w:rStyle w:val="StyleUnderline"/>
          <w:highlight w:val="cyan"/>
        </w:rPr>
        <w:t>have</w:t>
      </w:r>
      <w:r w:rsidRPr="009F5F92">
        <w:rPr>
          <w:rStyle w:val="StyleUnderline"/>
        </w:rPr>
        <w:t xml:space="preserve"> an </w:t>
      </w:r>
      <w:r w:rsidRPr="009F5F92">
        <w:rPr>
          <w:rStyle w:val="Emphasis"/>
          <w:highlight w:val="cyan"/>
        </w:rPr>
        <w:t>impact</w:t>
      </w:r>
      <w:r w:rsidRPr="009F5F92">
        <w:rPr>
          <w:sz w:val="16"/>
        </w:rPr>
        <w:t>.286 To make the second determination, the Court must look to the “independence” and “adequacy” factors as indicators of whether “it is ‘likely,’ as opposed to merely ‘speculative,’ that the injury will be redressed by a favorable decision.”287 If the Supreme Court’s decision on the federal issues likely will have an impact on the state court’s judgment, then the parties have the requisite personal stake in the litigation to assure adversarial presentation of the issues, as required by Article III. 288</w:t>
      </w:r>
    </w:p>
    <w:p w14:paraId="55FAC659" w14:textId="77777777" w:rsidR="000F68E7" w:rsidRPr="009F5F92" w:rsidRDefault="000F68E7" w:rsidP="000F68E7">
      <w:pPr>
        <w:pStyle w:val="Heading4"/>
        <w:rPr>
          <w:rFonts w:cs="Calibri"/>
        </w:rPr>
      </w:pPr>
      <w:r w:rsidRPr="009F5F92">
        <w:rPr>
          <w:rFonts w:cs="Calibri"/>
        </w:rPr>
        <w:t xml:space="preserve">2. </w:t>
      </w:r>
      <w:r w:rsidRPr="009F5F92">
        <w:rPr>
          <w:rFonts w:cs="Calibri"/>
          <w:u w:val="single"/>
        </w:rPr>
        <w:t>INJURY</w:t>
      </w:r>
      <w:r w:rsidRPr="009F5F92">
        <w:rPr>
          <w:rFonts w:cs="Calibri"/>
        </w:rPr>
        <w:t xml:space="preserve">: Implementing the plan </w:t>
      </w:r>
      <w:r w:rsidRPr="009F5F92">
        <w:rPr>
          <w:rFonts w:cs="Calibri"/>
          <w:u w:val="single"/>
        </w:rPr>
        <w:t>removes injury</w:t>
      </w:r>
      <w:r w:rsidRPr="009F5F92">
        <w:rPr>
          <w:rFonts w:cs="Calibri"/>
        </w:rPr>
        <w:t xml:space="preserve">. Courts will </w:t>
      </w:r>
      <w:r w:rsidRPr="009F5F92">
        <w:rPr>
          <w:rFonts w:cs="Calibri"/>
          <w:u w:val="single"/>
        </w:rPr>
        <w:t>dismiss the case</w:t>
      </w:r>
      <w:r w:rsidRPr="009F5F92">
        <w:rPr>
          <w:rFonts w:cs="Calibri"/>
        </w:rPr>
        <w:t xml:space="preserve">. </w:t>
      </w:r>
    </w:p>
    <w:p w14:paraId="10982811" w14:textId="77777777" w:rsidR="000F68E7" w:rsidRPr="009F5F92" w:rsidRDefault="000F68E7" w:rsidP="000F68E7">
      <w:proofErr w:type="spellStart"/>
      <w:r w:rsidRPr="009F5F92">
        <w:rPr>
          <w:rStyle w:val="Style13ptBold"/>
        </w:rPr>
        <w:t>Wolfensberger</w:t>
      </w:r>
      <w:proofErr w:type="spellEnd"/>
      <w:r w:rsidRPr="009F5F92">
        <w:rPr>
          <w:rStyle w:val="Style13ptBold"/>
        </w:rPr>
        <w:t xml:space="preserve"> ‘6 </w:t>
      </w:r>
      <w:r w:rsidRPr="009F5F92">
        <w:t xml:space="preserve">[Don; 2006; Director of the Congress Project at the Woodrow Wilson International Center for Scholars, former staff director of the House Rules Committee; Wilson Center, “The Problem Isn't Signing Statements; It's Enforcing the Laws,” </w:t>
      </w:r>
      <w:hyperlink r:id="rId13" w:history="1">
        <w:r w:rsidRPr="009F5F92">
          <w:rPr>
            <w:rStyle w:val="Hyperlink"/>
          </w:rPr>
          <w:t>https://www.wilsoncenter.org/publication/the-problem-isnt-signing-statements-its-enforcing-the-laws</w:t>
        </w:r>
      </w:hyperlink>
      <w:r w:rsidRPr="009F5F92">
        <w:t>]</w:t>
      </w:r>
    </w:p>
    <w:p w14:paraId="3845BE96" w14:textId="77777777" w:rsidR="000F68E7" w:rsidRPr="009F5F92" w:rsidRDefault="000F68E7" w:rsidP="000F68E7">
      <w:pPr>
        <w:rPr>
          <w:sz w:val="16"/>
        </w:rPr>
      </w:pPr>
      <w:r w:rsidRPr="009F5F92">
        <w:rPr>
          <w:sz w:val="16"/>
        </w:rPr>
        <w:t xml:space="preserve">Both the ABA recommendations and Specter's bill would give Congress standing to obtain a declaratory judgment on a signing statement's legality (though </w:t>
      </w:r>
      <w:r w:rsidRPr="009F5F92">
        <w:rPr>
          <w:rStyle w:val="StyleUnderline"/>
        </w:rPr>
        <w:t xml:space="preserve">the </w:t>
      </w:r>
      <w:r w:rsidRPr="009F5F92">
        <w:rPr>
          <w:rStyle w:val="StyleUnderline"/>
          <w:highlight w:val="cyan"/>
        </w:rPr>
        <w:t>courts</w:t>
      </w:r>
      <w:r w:rsidRPr="009F5F92">
        <w:rPr>
          <w:rStyle w:val="StyleUnderline"/>
        </w:rPr>
        <w:t xml:space="preserve"> still </w:t>
      </w:r>
      <w:r w:rsidRPr="009F5F92">
        <w:rPr>
          <w:rStyle w:val="StyleUnderline"/>
          <w:highlight w:val="cyan"/>
        </w:rPr>
        <w:t xml:space="preserve">could </w:t>
      </w:r>
      <w:r w:rsidRPr="009F5F92">
        <w:rPr>
          <w:rStyle w:val="Emphasis"/>
          <w:highlight w:val="cyan"/>
        </w:rPr>
        <w:t>deny standing</w:t>
      </w:r>
      <w:r w:rsidRPr="009F5F92">
        <w:rPr>
          <w:rStyle w:val="StyleUnderline"/>
          <w:highlight w:val="cyan"/>
        </w:rPr>
        <w:t xml:space="preserve"> on grounds </w:t>
      </w:r>
      <w:r w:rsidRPr="009F5F92">
        <w:rPr>
          <w:rStyle w:val="Emphasis"/>
          <w:highlight w:val="cyan"/>
        </w:rPr>
        <w:t>Congress</w:t>
      </w:r>
      <w:r w:rsidRPr="009F5F92">
        <w:rPr>
          <w:rStyle w:val="StyleUnderline"/>
          <w:highlight w:val="cyan"/>
        </w:rPr>
        <w:t xml:space="preserve"> was </w:t>
      </w:r>
      <w:r w:rsidRPr="009F5F92">
        <w:rPr>
          <w:rStyle w:val="Emphasis"/>
          <w:highlight w:val="cyan"/>
        </w:rPr>
        <w:t>not</w:t>
      </w:r>
      <w:r w:rsidRPr="009F5F92">
        <w:rPr>
          <w:rStyle w:val="Emphasis"/>
        </w:rPr>
        <w:t xml:space="preserve"> sufficiently </w:t>
      </w:r>
      <w:r w:rsidRPr="009F5F92">
        <w:rPr>
          <w:rStyle w:val="Emphasis"/>
          <w:highlight w:val="cyan"/>
        </w:rPr>
        <w:t>injured</w:t>
      </w:r>
      <w:r w:rsidRPr="009F5F92">
        <w:rPr>
          <w:rStyle w:val="StyleUnderline"/>
          <w:highlight w:val="cyan"/>
        </w:rPr>
        <w:t xml:space="preserve"> by</w:t>
      </w:r>
      <w:r w:rsidRPr="009F5F92">
        <w:rPr>
          <w:rStyle w:val="StyleUnderline"/>
        </w:rPr>
        <w:t xml:space="preserve"> a statement's </w:t>
      </w:r>
      <w:r w:rsidRPr="009F5F92">
        <w:rPr>
          <w:rStyle w:val="Emphasis"/>
          <w:highlight w:val="cyan"/>
        </w:rPr>
        <w:t>mere words</w:t>
      </w:r>
      <w:r w:rsidRPr="009F5F92">
        <w:rPr>
          <w:rStyle w:val="StyleUnderline"/>
        </w:rPr>
        <w:t xml:space="preserve"> to constitute a case</w:t>
      </w:r>
      <w:r w:rsidRPr="009F5F92">
        <w:rPr>
          <w:sz w:val="16"/>
        </w:rPr>
        <w:t xml:space="preserve"> or controversy). Specter's bill also would forbid courts from using the signing statements "as a source of authority" (again, something the courts could ignore).</w:t>
      </w:r>
    </w:p>
    <w:p w14:paraId="66AD52FC" w14:textId="77777777" w:rsidR="000F68E7" w:rsidRPr="009F5F92" w:rsidRDefault="000F68E7" w:rsidP="000F68E7">
      <w:pPr>
        <w:rPr>
          <w:sz w:val="16"/>
        </w:rPr>
      </w:pPr>
      <w:r w:rsidRPr="009F5F92">
        <w:rPr>
          <w:sz w:val="16"/>
        </w:rPr>
        <w:t xml:space="preserve">I must confess I never considered this much of an issue during my three decades on Capitol Hill. I saw plenty of these </w:t>
      </w:r>
      <w:r w:rsidRPr="009F5F92">
        <w:rPr>
          <w:rStyle w:val="StyleUnderline"/>
        </w:rPr>
        <w:t>constitutional signing statement</w:t>
      </w:r>
      <w:r w:rsidRPr="009F5F92">
        <w:rPr>
          <w:rStyle w:val="Emphasis"/>
        </w:rPr>
        <w:t>s</w:t>
      </w:r>
      <w:r w:rsidRPr="009F5F92">
        <w:rPr>
          <w:sz w:val="16"/>
        </w:rPr>
        <w:t xml:space="preserve"> and they always </w:t>
      </w:r>
      <w:r w:rsidRPr="009F5F92">
        <w:rPr>
          <w:rStyle w:val="StyleUnderline"/>
        </w:rPr>
        <w:t xml:space="preserve">struck me as </w:t>
      </w:r>
      <w:r w:rsidRPr="009F5F92">
        <w:rPr>
          <w:rStyle w:val="Emphasis"/>
        </w:rPr>
        <w:t>little more</w:t>
      </w:r>
      <w:r w:rsidRPr="009F5F92">
        <w:rPr>
          <w:rStyle w:val="StyleUnderline"/>
        </w:rPr>
        <w:t xml:space="preserve"> than Justice Department </w:t>
      </w:r>
      <w:r w:rsidRPr="009F5F92">
        <w:rPr>
          <w:rStyle w:val="Emphasis"/>
        </w:rPr>
        <w:t>boilerplate</w:t>
      </w:r>
      <w:r w:rsidRPr="009F5F92">
        <w:rPr>
          <w:rStyle w:val="StyleUnderline"/>
        </w:rPr>
        <w:t xml:space="preserve"> designed as </w:t>
      </w:r>
      <w:r w:rsidRPr="009F5F92">
        <w:rPr>
          <w:rStyle w:val="Emphasis"/>
        </w:rPr>
        <w:t>body armor</w:t>
      </w:r>
      <w:r w:rsidRPr="009F5F92">
        <w:rPr>
          <w:rStyle w:val="StyleUnderline"/>
        </w:rPr>
        <w:t xml:space="preserve"> to deflect perceived assaults</w:t>
      </w:r>
      <w:r w:rsidRPr="009F5F92">
        <w:rPr>
          <w:sz w:val="16"/>
        </w:rPr>
        <w:t xml:space="preserve"> on presidential powers. In fact, I had all but forgotten about these "constitutional caveats," as I came to regard them, until they popped back onto the radar screen earlier this year in the runup to the confirmation hearings for Judge Samuel Alito to become a Supreme Court justice.</w:t>
      </w:r>
    </w:p>
    <w:p w14:paraId="22558D3A" w14:textId="77777777" w:rsidR="000F68E7" w:rsidRPr="009F5F92" w:rsidRDefault="000F68E7" w:rsidP="000F68E7">
      <w:pPr>
        <w:rPr>
          <w:sz w:val="16"/>
        </w:rPr>
      </w:pPr>
      <w:r w:rsidRPr="009F5F92">
        <w:rPr>
          <w:sz w:val="16"/>
        </w:rPr>
        <w:t>On Jan. 2, The Washington Post reported on a memo Alito authored in February 1986 while serving in the Office of Legal Counsel at Ronald Reagan's Justice Department. In that memo he urged that the president resurrect the practice of issuing signing statements to provide his interpretation of the law. Alito's theory was that the statements could be used as part of the legislative history in any subsequent court cases. Alito went on to caution that such statements would "not be warmly welcomed by Congress," which was "likely to resent the fact that the President will get the last word on questions of interpretation." Nevertheless, his recommendations warmly were embraced by the administration, which issued signing statements raising constitutional issues with 71 provisions of law during Reagan's two terms.</w:t>
      </w:r>
    </w:p>
    <w:p w14:paraId="4717B154" w14:textId="77777777" w:rsidR="000F68E7" w:rsidRPr="009F5F92" w:rsidRDefault="000F68E7" w:rsidP="000F68E7">
      <w:pPr>
        <w:rPr>
          <w:sz w:val="16"/>
        </w:rPr>
      </w:pPr>
      <w:r w:rsidRPr="009F5F92">
        <w:rPr>
          <w:sz w:val="16"/>
        </w:rPr>
        <w:lastRenderedPageBreak/>
        <w:t>Two days after the Post article, a Boston Globe headline blared, "Bush could bypass new torture ban; Waiver right is reserved." The story described President Bush's signing statement on the Defense supplemental appropriations bill, which included the torture ban for detainees. The provision had been negotiated with Sen. John McCain (R-Ariz.), and although McCain and others understood it to be an absolute ban, the president's statement said it would be construed "in a manner consistent with the constitutional authority of the President to supervise the unitary executive branch and as Commander in Chief and consistent with the constitutional limitations on the judicial power, which will achieve the shared objective ... of protecting the American people from further terrorist attacks."</w:t>
      </w:r>
    </w:p>
    <w:p w14:paraId="72FAB363" w14:textId="77777777" w:rsidR="000F68E7" w:rsidRPr="009F5F92" w:rsidRDefault="000F68E7" w:rsidP="000F68E7">
      <w:pPr>
        <w:rPr>
          <w:sz w:val="16"/>
        </w:rPr>
      </w:pPr>
      <w:r w:rsidRPr="009F5F92">
        <w:rPr>
          <w:sz w:val="16"/>
        </w:rPr>
        <w:t>On March 9, the president further stirred the pot when he said he would construe the oversight reporting requirements in the USA PATRIOT Act renewal bill "in a manner consistent with the President's constitutional authority to supervise the unitary executive branch and to withhold information the disclosure of which would impair foreign relations, national security, the deliberative processes of the Executive, or the performance of the Executive's constitutional duties."</w:t>
      </w:r>
    </w:p>
    <w:p w14:paraId="16C0CEEF" w14:textId="77777777" w:rsidR="000F68E7" w:rsidRPr="009F5F92" w:rsidRDefault="000F68E7" w:rsidP="000F68E7">
      <w:pPr>
        <w:rPr>
          <w:sz w:val="16"/>
        </w:rPr>
      </w:pPr>
      <w:r w:rsidRPr="009F5F92">
        <w:rPr>
          <w:sz w:val="16"/>
        </w:rPr>
        <w:t>The ABA report cited the current president for more than 800 constitutional challenges in signing statements over the past six years — more than all preceding presidents combined. It went on to claim that these constitutional statements are a de facto line-item veto because they allow a president to pick and choose which provisions of the law he will enforce. This, the panel said, flies in the face of the 1998 Supreme Court decision declaring a statutory line-item veto unconstitutional.</w:t>
      </w:r>
    </w:p>
    <w:p w14:paraId="7DCF64F0" w14:textId="77777777" w:rsidR="000F68E7" w:rsidRPr="009F5F92" w:rsidRDefault="000F68E7" w:rsidP="000F68E7">
      <w:pPr>
        <w:rPr>
          <w:sz w:val="16"/>
        </w:rPr>
      </w:pPr>
      <w:r w:rsidRPr="009F5F92">
        <w:rPr>
          <w:sz w:val="16"/>
        </w:rPr>
        <w:t xml:space="preserve">While the ABA and various Members of Congress are to be commended for their concern about the prerogatives of Congress, their legislative remedies are </w:t>
      </w:r>
      <w:r w:rsidRPr="00EE0D85">
        <w:rPr>
          <w:sz w:val="16"/>
        </w:rPr>
        <w:t xml:space="preserve">misdirected. </w:t>
      </w:r>
      <w:r w:rsidRPr="00EE0D85">
        <w:rPr>
          <w:rStyle w:val="StyleUnderline"/>
        </w:rPr>
        <w:t xml:space="preserve">The issue is </w:t>
      </w:r>
      <w:r w:rsidRPr="00EE0D85">
        <w:rPr>
          <w:rStyle w:val="Emphasis"/>
        </w:rPr>
        <w:t>not</w:t>
      </w:r>
      <w:r w:rsidRPr="00EE0D85">
        <w:rPr>
          <w:rStyle w:val="StyleUnderline"/>
        </w:rPr>
        <w:t xml:space="preserve"> whether the president has a right to issue signing statements</w:t>
      </w:r>
      <w:r w:rsidRPr="00EE0D85">
        <w:rPr>
          <w:sz w:val="16"/>
        </w:rPr>
        <w:t xml:space="preserve"> or how his stated concerns are couched or interpreted. </w:t>
      </w:r>
      <w:r w:rsidRPr="00EE0D85">
        <w:rPr>
          <w:rStyle w:val="StyleUnderline"/>
        </w:rPr>
        <w:t xml:space="preserve">The president does have an </w:t>
      </w:r>
      <w:r w:rsidRPr="00EE0D85">
        <w:rPr>
          <w:rStyle w:val="Emphasis"/>
        </w:rPr>
        <w:t>obligation</w:t>
      </w:r>
      <w:r w:rsidRPr="00EE0D85">
        <w:rPr>
          <w:rStyle w:val="StyleUnderline"/>
        </w:rPr>
        <w:t xml:space="preserve"> under the Constitution to "</w:t>
      </w:r>
      <w:r w:rsidRPr="00EE0D85">
        <w:rPr>
          <w:rStyle w:val="Emphasis"/>
        </w:rPr>
        <w:t>take care</w:t>
      </w:r>
      <w:r w:rsidRPr="00EE0D85">
        <w:rPr>
          <w:rStyle w:val="StyleUnderline"/>
        </w:rPr>
        <w:t xml:space="preserve"> that the laws be faithfully </w:t>
      </w:r>
      <w:r w:rsidRPr="00EE0D85">
        <w:rPr>
          <w:rStyle w:val="Emphasis"/>
        </w:rPr>
        <w:t>executed</w:t>
      </w:r>
      <w:r w:rsidRPr="00EE0D85">
        <w:rPr>
          <w:rStyle w:val="StyleUnderline"/>
        </w:rPr>
        <w:t>,"</w:t>
      </w:r>
      <w:r w:rsidRPr="00EE0D85">
        <w:rPr>
          <w:sz w:val="16"/>
        </w:rPr>
        <w:t xml:space="preserve"> which</w:t>
      </w:r>
      <w:r w:rsidRPr="009F5F92">
        <w:rPr>
          <w:sz w:val="16"/>
        </w:rPr>
        <w:t xml:space="preserve"> obviously includes a right to state how he will do so. Surely any attempt by Congress to limit or regulate that right interferes with his constitutional duty.</w:t>
      </w:r>
    </w:p>
    <w:p w14:paraId="18603B48" w14:textId="77777777" w:rsidR="000F68E7" w:rsidRDefault="000F68E7" w:rsidP="000F68E7">
      <w:pPr>
        <w:rPr>
          <w:sz w:val="16"/>
        </w:rPr>
      </w:pPr>
      <w:r w:rsidRPr="009F5F92">
        <w:rPr>
          <w:rStyle w:val="StyleUnderline"/>
          <w:highlight w:val="cyan"/>
        </w:rPr>
        <w:t xml:space="preserve">The </w:t>
      </w:r>
      <w:r w:rsidRPr="009F5F92">
        <w:rPr>
          <w:rStyle w:val="Emphasis"/>
          <w:highlight w:val="cyan"/>
        </w:rPr>
        <w:t>real issue</w:t>
      </w:r>
      <w:r w:rsidRPr="009F5F92">
        <w:rPr>
          <w:rStyle w:val="StyleUnderline"/>
          <w:highlight w:val="cyan"/>
        </w:rPr>
        <w:t xml:space="preserve"> is how</w:t>
      </w:r>
      <w:r w:rsidRPr="009F5F92">
        <w:rPr>
          <w:rStyle w:val="StyleUnderline"/>
        </w:rPr>
        <w:t xml:space="preserve"> the </w:t>
      </w:r>
      <w:r w:rsidRPr="009F5F92">
        <w:rPr>
          <w:rStyle w:val="StyleUnderline"/>
          <w:highlight w:val="cyan"/>
        </w:rPr>
        <w:t>president</w:t>
      </w:r>
      <w:r w:rsidRPr="009F5F92">
        <w:rPr>
          <w:rStyle w:val="StyleUnderline"/>
        </w:rPr>
        <w:t xml:space="preserve"> </w:t>
      </w:r>
      <w:r w:rsidRPr="009F5F92">
        <w:rPr>
          <w:rStyle w:val="Emphasis"/>
        </w:rPr>
        <w:t xml:space="preserve">subsequently </w:t>
      </w:r>
      <w:r w:rsidRPr="009F5F92">
        <w:rPr>
          <w:rStyle w:val="Emphasis"/>
          <w:highlight w:val="cyan"/>
        </w:rPr>
        <w:t>executes</w:t>
      </w:r>
      <w:r w:rsidRPr="009F5F92">
        <w:rPr>
          <w:rStyle w:val="StyleUnderline"/>
        </w:rPr>
        <w:t xml:space="preserve"> the thrust of </w:t>
      </w:r>
      <w:r w:rsidRPr="009F5F92">
        <w:rPr>
          <w:rStyle w:val="StyleUnderline"/>
          <w:highlight w:val="cyan"/>
        </w:rPr>
        <w:t xml:space="preserve">his </w:t>
      </w:r>
      <w:r w:rsidRPr="009F5F92">
        <w:rPr>
          <w:rStyle w:val="Emphasis"/>
          <w:highlight w:val="cyan"/>
        </w:rPr>
        <w:t>statements</w:t>
      </w:r>
      <w:r w:rsidRPr="009F5F92">
        <w:rPr>
          <w:rStyle w:val="StyleUnderline"/>
        </w:rPr>
        <w:t xml:space="preserve">' provisos. </w:t>
      </w:r>
      <w:r w:rsidRPr="009F5F92">
        <w:rPr>
          <w:rStyle w:val="StyleUnderline"/>
          <w:highlight w:val="cyan"/>
        </w:rPr>
        <w:t xml:space="preserve">In </w:t>
      </w:r>
      <w:r w:rsidRPr="009F5F92">
        <w:rPr>
          <w:rStyle w:val="Emphasis"/>
          <w:highlight w:val="cyan"/>
        </w:rPr>
        <w:t>most instances</w:t>
      </w:r>
      <w:r w:rsidRPr="009F5F92">
        <w:rPr>
          <w:rStyle w:val="StyleUnderline"/>
        </w:rPr>
        <w:t xml:space="preserve"> in which </w:t>
      </w:r>
      <w:r w:rsidRPr="009F5F92">
        <w:rPr>
          <w:rStyle w:val="StyleUnderline"/>
          <w:highlight w:val="cyan"/>
        </w:rPr>
        <w:t>presidents</w:t>
      </w:r>
      <w:r w:rsidRPr="009F5F92">
        <w:rPr>
          <w:rStyle w:val="StyleUnderline"/>
        </w:rPr>
        <w:t xml:space="preserve"> express constitutional reservations</w:t>
      </w:r>
      <w:r w:rsidRPr="009F5F92">
        <w:rPr>
          <w:sz w:val="16"/>
        </w:rPr>
        <w:t xml:space="preserve"> about the authority of Congress to impose requirements on the executive, </w:t>
      </w:r>
      <w:r w:rsidRPr="009F5F92">
        <w:rPr>
          <w:rStyle w:val="StyleUnderline"/>
        </w:rPr>
        <w:t xml:space="preserve">the executive </w:t>
      </w:r>
      <w:r w:rsidRPr="009F5F92">
        <w:rPr>
          <w:rStyle w:val="Emphasis"/>
          <w:highlight w:val="cyan"/>
        </w:rPr>
        <w:t>nonetheless</w:t>
      </w:r>
      <w:r w:rsidRPr="009F5F92">
        <w:rPr>
          <w:rStyle w:val="Emphasis"/>
        </w:rPr>
        <w:t xml:space="preserve"> voluntarily </w:t>
      </w:r>
      <w:r w:rsidRPr="009F5F92">
        <w:rPr>
          <w:rStyle w:val="Emphasis"/>
          <w:highlight w:val="cyan"/>
        </w:rPr>
        <w:t>complies</w:t>
      </w:r>
      <w:r w:rsidRPr="009F5F92">
        <w:rPr>
          <w:rStyle w:val="StyleUnderline"/>
          <w:highlight w:val="cyan"/>
        </w:rPr>
        <w:t xml:space="preserve"> with</w:t>
      </w:r>
      <w:r w:rsidRPr="009F5F92">
        <w:rPr>
          <w:rStyle w:val="StyleUnderline"/>
        </w:rPr>
        <w:t xml:space="preserve"> the requirements of the </w:t>
      </w:r>
      <w:r w:rsidRPr="009F5F92">
        <w:rPr>
          <w:rStyle w:val="StyleUnderline"/>
          <w:highlight w:val="cyan"/>
        </w:rPr>
        <w:t>law</w:t>
      </w:r>
      <w:r w:rsidRPr="009F5F92">
        <w:rPr>
          <w:sz w:val="16"/>
        </w:rPr>
        <w:t xml:space="preserve">. If anything, Congress should be grateful for these publicly announced presidential reservations since they provide an early warning system on where to look for possible failures to fully enforce the law. </w:t>
      </w:r>
      <w:r w:rsidRPr="009F5F92">
        <w:rPr>
          <w:rStyle w:val="StyleUnderline"/>
          <w:highlight w:val="cyan"/>
        </w:rPr>
        <w:t xml:space="preserve">The </w:t>
      </w:r>
      <w:r w:rsidRPr="009F5F92">
        <w:rPr>
          <w:rStyle w:val="Emphasis"/>
          <w:highlight w:val="cyan"/>
        </w:rPr>
        <w:t>proof is in</w:t>
      </w:r>
      <w:r w:rsidRPr="009F5F92">
        <w:rPr>
          <w:rStyle w:val="Emphasis"/>
        </w:rPr>
        <w:t xml:space="preserve"> the </w:t>
      </w:r>
      <w:r w:rsidRPr="009F5F92">
        <w:rPr>
          <w:rStyle w:val="Emphasis"/>
          <w:highlight w:val="cyan"/>
        </w:rPr>
        <w:t>pudding</w:t>
      </w:r>
      <w:r w:rsidRPr="009F5F92">
        <w:rPr>
          <w:rStyle w:val="StyleUnderline"/>
          <w:highlight w:val="cyan"/>
        </w:rPr>
        <w:t xml:space="preserve">, </w:t>
      </w:r>
      <w:r w:rsidRPr="009F5F92">
        <w:rPr>
          <w:rStyle w:val="Emphasis"/>
          <w:highlight w:val="cyan"/>
        </w:rPr>
        <w:t>not</w:t>
      </w:r>
      <w:r w:rsidRPr="009F5F92">
        <w:rPr>
          <w:rStyle w:val="StyleUnderline"/>
          <w:highlight w:val="cyan"/>
        </w:rPr>
        <w:t xml:space="preserve"> in its </w:t>
      </w:r>
      <w:r w:rsidRPr="009F5F92">
        <w:rPr>
          <w:rStyle w:val="Emphasis"/>
          <w:highlight w:val="cyan"/>
        </w:rPr>
        <w:t>labeling</w:t>
      </w:r>
      <w:r w:rsidRPr="009F5F92">
        <w:rPr>
          <w:sz w:val="16"/>
        </w:rPr>
        <w:t>.</w:t>
      </w:r>
    </w:p>
    <w:p w14:paraId="3ECF08CE" w14:textId="77777777" w:rsidR="000F68E7" w:rsidRPr="009F5F92" w:rsidRDefault="000F68E7" w:rsidP="000F68E7">
      <w:pPr>
        <w:pStyle w:val="Heading4"/>
        <w:rPr>
          <w:rFonts w:cs="Calibri"/>
        </w:rPr>
      </w:pPr>
      <w:r>
        <w:t xml:space="preserve">3. DOWNGRADING: </w:t>
      </w:r>
      <w:r w:rsidRPr="009F5F92">
        <w:rPr>
          <w:rFonts w:cs="Calibri"/>
        </w:rPr>
        <w:t xml:space="preserve">It </w:t>
      </w:r>
      <w:r w:rsidRPr="009F5F92">
        <w:rPr>
          <w:rFonts w:cs="Calibri"/>
          <w:u w:val="single"/>
        </w:rPr>
        <w:t>reduces</w:t>
      </w:r>
      <w:r w:rsidRPr="009F5F92">
        <w:rPr>
          <w:rFonts w:cs="Calibri"/>
        </w:rPr>
        <w:t xml:space="preserve"> the veto to </w:t>
      </w:r>
      <w:r w:rsidRPr="009F5F92">
        <w:rPr>
          <w:rFonts w:cs="Calibri"/>
          <w:u w:val="single"/>
        </w:rPr>
        <w:t>rhetoric</w:t>
      </w:r>
      <w:r w:rsidRPr="009F5F92">
        <w:rPr>
          <w:rFonts w:cs="Calibri"/>
        </w:rPr>
        <w:t xml:space="preserve">---the courts will </w:t>
      </w:r>
      <w:r w:rsidRPr="009F5F92">
        <w:rPr>
          <w:rFonts w:cs="Calibri"/>
          <w:u w:val="single"/>
        </w:rPr>
        <w:t>ignore it</w:t>
      </w:r>
      <w:r w:rsidRPr="009F5F92">
        <w:rPr>
          <w:rFonts w:cs="Calibri"/>
        </w:rPr>
        <w:t>.</w:t>
      </w:r>
    </w:p>
    <w:p w14:paraId="2791A3E6" w14:textId="77777777" w:rsidR="000F68E7" w:rsidRPr="009F5F92" w:rsidRDefault="000F68E7" w:rsidP="000F68E7">
      <w:proofErr w:type="spellStart"/>
      <w:r w:rsidRPr="009F5F92">
        <w:rPr>
          <w:rStyle w:val="Style13ptBold"/>
        </w:rPr>
        <w:t>Eggspuehler</w:t>
      </w:r>
      <w:proofErr w:type="spellEnd"/>
      <w:r w:rsidRPr="009F5F92">
        <w:rPr>
          <w:rStyle w:val="Style13ptBold"/>
        </w:rPr>
        <w:t xml:space="preserve"> ’8 </w:t>
      </w:r>
      <w:r w:rsidRPr="009F5F92">
        <w:t>[Chad; 2008; J.D. expected from the Ohio State University Moritz College of Law, B.A. in Government and Politics from the University of Texas at Dallas; Gonzaga Law Review, “The S-Words Mightier than the Pen: Signing Statements as Express Advocacy of Unlawful Action,” vol. 43]</w:t>
      </w:r>
    </w:p>
    <w:p w14:paraId="194978F6" w14:textId="77777777" w:rsidR="000F68E7" w:rsidRPr="009F5F92" w:rsidRDefault="000F68E7" w:rsidP="000F68E7">
      <w:pPr>
        <w:rPr>
          <w:sz w:val="16"/>
        </w:rPr>
      </w:pPr>
      <w:r w:rsidRPr="009F5F92">
        <w:rPr>
          <w:rStyle w:val="StyleUnderline"/>
          <w:highlight w:val="cyan"/>
        </w:rPr>
        <w:t>Whether</w:t>
      </w:r>
      <w:r w:rsidRPr="009F5F92">
        <w:rPr>
          <w:sz w:val="16"/>
        </w:rPr>
        <w:t xml:space="preserve"> unmaking law with a </w:t>
      </w:r>
      <w:r w:rsidRPr="009F5F92">
        <w:rPr>
          <w:rStyle w:val="Emphasis"/>
          <w:highlight w:val="cyan"/>
        </w:rPr>
        <w:t>substantive</w:t>
      </w:r>
      <w:r w:rsidRPr="009F5F92">
        <w:rPr>
          <w:rStyle w:val="StyleUnderline"/>
        </w:rPr>
        <w:t xml:space="preserve"> signing statement </w:t>
      </w:r>
      <w:r w:rsidRPr="009F5F92">
        <w:rPr>
          <w:rStyle w:val="StyleUnderline"/>
          <w:highlight w:val="cyan"/>
        </w:rPr>
        <w:t>or</w:t>
      </w:r>
      <w:r w:rsidRPr="009F5F92">
        <w:rPr>
          <w:sz w:val="16"/>
        </w:rPr>
        <w:t xml:space="preserve"> remaking law with </w:t>
      </w:r>
      <w:r w:rsidRPr="009F5F92">
        <w:rPr>
          <w:rStyle w:val="StyleUnderline"/>
        </w:rPr>
        <w:t xml:space="preserve">an </w:t>
      </w:r>
      <w:r w:rsidRPr="009F5F92">
        <w:rPr>
          <w:rStyle w:val="Emphasis"/>
          <w:highlight w:val="cyan"/>
        </w:rPr>
        <w:t>interpretative</w:t>
      </w:r>
      <w:r w:rsidRPr="009F5F92">
        <w:rPr>
          <w:rStyle w:val="StyleUnderline"/>
        </w:rPr>
        <w:t xml:space="preserve"> signing </w:t>
      </w:r>
      <w:r w:rsidRPr="009F5F92">
        <w:rPr>
          <w:rStyle w:val="StyleUnderline"/>
          <w:highlight w:val="cyan"/>
        </w:rPr>
        <w:t>statement</w:t>
      </w:r>
      <w:r w:rsidRPr="009F5F92">
        <w:rPr>
          <w:sz w:val="16"/>
        </w:rPr>
        <w:t xml:space="preserve">, or some combination thereof, such a malleable, extra-constitutional </w:t>
      </w:r>
      <w:r w:rsidRPr="009F5F92">
        <w:rPr>
          <w:rStyle w:val="StyleUnderline"/>
        </w:rPr>
        <w:t>presidential tool </w:t>
      </w:r>
      <w:r w:rsidRPr="009F5F92">
        <w:rPr>
          <w:rStyle w:val="StyleUnderline"/>
          <w:highlight w:val="cyan"/>
        </w:rPr>
        <w:t xml:space="preserve">demands </w:t>
      </w:r>
      <w:r w:rsidRPr="009F5F92">
        <w:rPr>
          <w:rStyle w:val="Emphasis"/>
          <w:highlight w:val="cyan"/>
        </w:rPr>
        <w:t>particular</w:t>
      </w:r>
      <w:r w:rsidRPr="009F5F92">
        <w:rPr>
          <w:rStyle w:val="StyleUnderline"/>
        </w:rPr>
        <w:t xml:space="preserve">ized, contextual </w:t>
      </w:r>
      <w:r w:rsidRPr="009F5F92">
        <w:rPr>
          <w:rStyle w:val="StyleUnderline"/>
          <w:highlight w:val="cyan"/>
        </w:rPr>
        <w:t>review</w:t>
      </w:r>
      <w:r w:rsidRPr="009F5F92">
        <w:rPr>
          <w:sz w:val="16"/>
        </w:rPr>
        <w:t>. 187</w:t>
      </w:r>
    </w:p>
    <w:p w14:paraId="32B23701" w14:textId="77777777" w:rsidR="000F68E7" w:rsidRPr="009F5F92" w:rsidRDefault="000F68E7" w:rsidP="000F68E7">
      <w:pPr>
        <w:rPr>
          <w:sz w:val="16"/>
        </w:rPr>
      </w:pPr>
      <w:r w:rsidRPr="009F5F92">
        <w:rPr>
          <w:sz w:val="16"/>
        </w:rPr>
        <w:t xml:space="preserve">Proponents and opponents of signing statements would probably agree that benign signing statements - e.g., of the more traditional press release variety - do not offend the Constitution. Politics of the matter aside, it is unlikely that anyone would chide a president for issuing the following signing statement: "Today, I signed the renewal of the Voting Rights Act." </w:t>
      </w:r>
      <w:proofErr w:type="gramStart"/>
      <w:r w:rsidRPr="009F5F92">
        <w:rPr>
          <w:sz w:val="16"/>
        </w:rPr>
        <w:t>Yet,</w:t>
      </w:r>
      <w:proofErr w:type="gramEnd"/>
      <w:r w:rsidRPr="009F5F92">
        <w:rPr>
          <w:sz w:val="16"/>
        </w:rPr>
        <w:t xml:space="preserve"> even most defenders of signing statements would recoil from the prospect of a president signing the same law with a statement refusing to enforce the law because of personal objections to the policy Congress adopted. 188 </w:t>
      </w:r>
      <w:proofErr w:type="gramStart"/>
      <w:r w:rsidRPr="009F5F92">
        <w:rPr>
          <w:sz w:val="16"/>
        </w:rPr>
        <w:t xml:space="preserve">It would seem that </w:t>
      </w:r>
      <w:r w:rsidRPr="009F5F92">
        <w:rPr>
          <w:rStyle w:val="StyleUnderline"/>
        </w:rPr>
        <w:t>these</w:t>
      </w:r>
      <w:proofErr w:type="gramEnd"/>
      <w:r w:rsidRPr="009F5F92">
        <w:rPr>
          <w:rStyle w:val="StyleUnderline"/>
        </w:rPr>
        <w:t xml:space="preserve"> two </w:t>
      </w:r>
      <w:r w:rsidRPr="009F5F92">
        <w:rPr>
          <w:rStyle w:val="Emphasis"/>
        </w:rPr>
        <w:t>hypothetical</w:t>
      </w:r>
      <w:r w:rsidRPr="009F5F92">
        <w:rPr>
          <w:rStyle w:val="StyleUnderline"/>
        </w:rPr>
        <w:t xml:space="preserve"> signing statement</w:t>
      </w:r>
      <w:r w:rsidRPr="009F5F92">
        <w:rPr>
          <w:rStyle w:val="Emphasis"/>
        </w:rPr>
        <w:t>s</w:t>
      </w:r>
      <w:r w:rsidRPr="009F5F92">
        <w:rPr>
          <w:rStyle w:val="StyleUnderline"/>
        </w:rPr>
        <w:t xml:space="preserve">, though functionally equivalent, </w:t>
      </w:r>
      <w:r w:rsidRPr="009F5F92">
        <w:rPr>
          <w:rStyle w:val="Emphasis"/>
        </w:rPr>
        <w:t>differ substantively</w:t>
      </w:r>
      <w:r w:rsidRPr="009F5F92">
        <w:rPr>
          <w:rStyle w:val="StyleUnderline"/>
        </w:rPr>
        <w:t xml:space="preserve">. </w:t>
      </w:r>
      <w:r w:rsidRPr="009F5F92">
        <w:rPr>
          <w:rStyle w:val="StyleUnderline"/>
          <w:highlight w:val="cyan"/>
        </w:rPr>
        <w:t>The</w:t>
      </w:r>
      <w:r w:rsidRPr="009F5F92">
        <w:rPr>
          <w:rStyle w:val="StyleUnderline"/>
        </w:rPr>
        <w:t xml:space="preserve"> former, a </w:t>
      </w:r>
      <w:r w:rsidRPr="009F5F92">
        <w:rPr>
          <w:rStyle w:val="Emphasis"/>
        </w:rPr>
        <w:t xml:space="preserve">mere </w:t>
      </w:r>
      <w:r w:rsidRPr="009F5F92">
        <w:rPr>
          <w:rStyle w:val="Emphasis"/>
          <w:highlight w:val="cyan"/>
        </w:rPr>
        <w:t>press release</w:t>
      </w:r>
      <w:r w:rsidRPr="009F5F92">
        <w:rPr>
          <w:rStyle w:val="StyleUnderline"/>
          <w:highlight w:val="cyan"/>
        </w:rPr>
        <w:t>, poses</w:t>
      </w:r>
      <w:r w:rsidRPr="009F5F92">
        <w:rPr>
          <w:rStyle w:val="StyleUnderline"/>
        </w:rPr>
        <w:t xml:space="preserve"> absolutely </w:t>
      </w:r>
      <w:r w:rsidRPr="009F5F92">
        <w:rPr>
          <w:rStyle w:val="Emphasis"/>
          <w:highlight w:val="cyan"/>
        </w:rPr>
        <w:t>no threat</w:t>
      </w:r>
      <w:r w:rsidRPr="009F5F92">
        <w:rPr>
          <w:rStyle w:val="StyleUnderline"/>
        </w:rPr>
        <w:t xml:space="preserve"> to the</w:t>
      </w:r>
      <w:r w:rsidRPr="009F5F92">
        <w:rPr>
          <w:sz w:val="16"/>
        </w:rPr>
        <w:t xml:space="preserve"> integrity of the </w:t>
      </w:r>
      <w:r w:rsidRPr="009F5F92">
        <w:rPr>
          <w:rStyle w:val="StyleUnderline"/>
        </w:rPr>
        <w:t>enacted l</w:t>
      </w:r>
      <w:r w:rsidRPr="00286E39">
        <w:rPr>
          <w:rStyle w:val="StyleUnderline"/>
        </w:rPr>
        <w:t xml:space="preserve">aw; the </w:t>
      </w:r>
      <w:r w:rsidRPr="00286E39">
        <w:rPr>
          <w:rStyle w:val="Emphasis"/>
        </w:rPr>
        <w:t>latter</w:t>
      </w:r>
      <w:r w:rsidRPr="00286E39">
        <w:rPr>
          <w:rStyle w:val="StyleUnderline"/>
        </w:rPr>
        <w:t xml:space="preserve"> purports to treat as </w:t>
      </w:r>
      <w:r w:rsidRPr="00286E39">
        <w:rPr>
          <w:rStyle w:val="Emphasis"/>
        </w:rPr>
        <w:t>non-law</w:t>
      </w:r>
      <w:r w:rsidRPr="00286E39">
        <w:rPr>
          <w:sz w:val="16"/>
        </w:rPr>
        <w:t xml:space="preserve"> unsavory portions</w:t>
      </w:r>
      <w:r w:rsidRPr="009F5F92">
        <w:rPr>
          <w:sz w:val="16"/>
        </w:rPr>
        <w:t xml:space="preserve"> of the law.</w:t>
      </w:r>
    </w:p>
    <w:p w14:paraId="79F4FFB2" w14:textId="77777777" w:rsidR="000F68E7" w:rsidRPr="009F5F92" w:rsidRDefault="000F68E7" w:rsidP="000F68E7">
      <w:pPr>
        <w:rPr>
          <w:sz w:val="16"/>
        </w:rPr>
      </w:pPr>
      <w:r w:rsidRPr="009F5F92">
        <w:rPr>
          <w:sz w:val="16"/>
        </w:rPr>
        <w:lastRenderedPageBreak/>
        <w:t xml:space="preserve">As Professor May recognized, the problem with the signing statement arises from the uncertainty it creates for the enforcement of a statute. </w:t>
      </w:r>
      <w:r w:rsidRPr="00286E39">
        <w:rPr>
          <w:rStyle w:val="StyleUnderline"/>
        </w:rPr>
        <w:t>"Whether a</w:t>
      </w:r>
      <w:r w:rsidRPr="00286E39">
        <w:rPr>
          <w:sz w:val="16"/>
        </w:rPr>
        <w:t xml:space="preserve"> constitutionally based </w:t>
      </w:r>
      <w:r w:rsidRPr="00286E39">
        <w:rPr>
          <w:rStyle w:val="StyleUnderline"/>
        </w:rPr>
        <w:t xml:space="preserve">signing statement will operate as a </w:t>
      </w:r>
      <w:r w:rsidRPr="00286E39">
        <w:rPr>
          <w:rStyle w:val="Emphasis"/>
        </w:rPr>
        <w:t>surgical veto</w:t>
      </w:r>
      <w:r w:rsidRPr="00286E39">
        <w:rPr>
          <w:rStyle w:val="StyleUnderline"/>
        </w:rPr>
        <w:t xml:space="preserve"> ultimately</w:t>
      </w:r>
      <w:r w:rsidRPr="009F5F92">
        <w:rPr>
          <w:rStyle w:val="StyleUnderline"/>
        </w:rPr>
        <w:t xml:space="preserve"> </w:t>
      </w:r>
      <w:r w:rsidRPr="009F5F92">
        <w:rPr>
          <w:rStyle w:val="Emphasis"/>
          <w:highlight w:val="cyan"/>
        </w:rPr>
        <w:t>turns on</w:t>
      </w:r>
      <w:r w:rsidRPr="009F5F92">
        <w:rPr>
          <w:rStyle w:val="StyleUnderline"/>
          <w:highlight w:val="cyan"/>
        </w:rPr>
        <w:t xml:space="preserve"> whether the president </w:t>
      </w:r>
      <w:r w:rsidRPr="009F5F92">
        <w:rPr>
          <w:rStyle w:val="Emphasis"/>
          <w:highlight w:val="cyan"/>
        </w:rPr>
        <w:t>decides to honor</w:t>
      </w:r>
      <w:r w:rsidRPr="009F5F92">
        <w:rPr>
          <w:rStyle w:val="StyleUnderline"/>
        </w:rPr>
        <w:t xml:space="preserve"> or to </w:t>
      </w:r>
      <w:r w:rsidRPr="009F5F92">
        <w:rPr>
          <w:rStyle w:val="Emphasis"/>
        </w:rPr>
        <w:t>ignore</w:t>
      </w:r>
      <w:r w:rsidRPr="009F5F92">
        <w:rPr>
          <w:rStyle w:val="StyleUnderline"/>
        </w:rPr>
        <w:t xml:space="preserve"> </w:t>
      </w:r>
      <w:r w:rsidRPr="009F5F92">
        <w:rPr>
          <w:rStyle w:val="StyleUnderline"/>
          <w:highlight w:val="cyan"/>
        </w:rPr>
        <w:t>the</w:t>
      </w:r>
      <w:r w:rsidRPr="009F5F92">
        <w:rPr>
          <w:rStyle w:val="StyleUnderline"/>
        </w:rPr>
        <w:t xml:space="preserve"> statutory </w:t>
      </w:r>
      <w:r w:rsidRPr="009F5F92">
        <w:rPr>
          <w:rStyle w:val="StyleUnderline"/>
          <w:highlight w:val="cyan"/>
        </w:rPr>
        <w:t>provision</w:t>
      </w:r>
      <w:r w:rsidRPr="009F5F92">
        <w:rPr>
          <w:rStyle w:val="StyleUnderline"/>
        </w:rPr>
        <w:t xml:space="preserve"> in question."</w:t>
      </w:r>
      <w:r w:rsidRPr="009F5F92">
        <w:rPr>
          <w:sz w:val="16"/>
        </w:rPr>
        <w:t xml:space="preserve"> 189 Thus, it appears that a given </w:t>
      </w:r>
      <w:r w:rsidRPr="00286E39">
        <w:rPr>
          <w:rStyle w:val="StyleUnderline"/>
        </w:rPr>
        <w:t xml:space="preserve">signing statement falls somewhere on a </w:t>
      </w:r>
      <w:r w:rsidRPr="00286E39">
        <w:rPr>
          <w:rStyle w:val="Emphasis"/>
        </w:rPr>
        <w:t>spectrum</w:t>
      </w:r>
      <w:r w:rsidRPr="00286E39">
        <w:rPr>
          <w:rStyle w:val="StyleUnderline"/>
        </w:rPr>
        <w:t xml:space="preserve"> of </w:t>
      </w:r>
      <w:r w:rsidRPr="00286E39">
        <w:rPr>
          <w:rStyle w:val="Emphasis"/>
        </w:rPr>
        <w:t>post-enactment</w:t>
      </w:r>
      <w:r w:rsidRPr="00286E39">
        <w:rPr>
          <w:rStyle w:val="StyleUnderline"/>
        </w:rPr>
        <w:t xml:space="preserve"> executive expression. </w:t>
      </w:r>
      <w:r w:rsidRPr="009F5F92">
        <w:rPr>
          <w:rStyle w:val="StyleUnderline"/>
          <w:highlight w:val="cyan"/>
        </w:rPr>
        <w:t xml:space="preserve">On </w:t>
      </w:r>
      <w:r w:rsidRPr="009F5F92">
        <w:rPr>
          <w:rStyle w:val="Emphasis"/>
          <w:highlight w:val="cyan"/>
        </w:rPr>
        <w:t>one end</w:t>
      </w:r>
      <w:r w:rsidRPr="009F5F92">
        <w:rPr>
          <w:rStyle w:val="StyleUnderline"/>
        </w:rPr>
        <w:t xml:space="preserve">, certain signing statements represent </w:t>
      </w:r>
      <w:r w:rsidRPr="009F5F92">
        <w:rPr>
          <w:rStyle w:val="Emphasis"/>
          <w:highlight w:val="cyan"/>
        </w:rPr>
        <w:t>nothing more</w:t>
      </w:r>
      <w:r w:rsidRPr="009F5F92">
        <w:rPr>
          <w:rStyle w:val="StyleUnderline"/>
          <w:highlight w:val="cyan"/>
        </w:rPr>
        <w:t xml:space="preserve"> than</w:t>
      </w:r>
      <w:r w:rsidRPr="009F5F92">
        <w:rPr>
          <w:rStyle w:val="StyleUnderline"/>
        </w:rPr>
        <w:t xml:space="preserve"> mere </w:t>
      </w:r>
      <w:r w:rsidRPr="009F5F92">
        <w:rPr>
          <w:rStyle w:val="Emphasis"/>
          <w:highlight w:val="cyan"/>
        </w:rPr>
        <w:t>expression</w:t>
      </w:r>
      <w:r w:rsidRPr="009F5F92">
        <w:rPr>
          <w:sz w:val="16"/>
        </w:rPr>
        <w:t xml:space="preserve"> bearing no consequence on the president's constitutional duty to administer the laws. 19</w:t>
      </w:r>
      <w:r w:rsidRPr="00286E39">
        <w:rPr>
          <w:sz w:val="16"/>
        </w:rPr>
        <w:t>0 </w:t>
      </w:r>
      <w:r w:rsidRPr="00286E39">
        <w:rPr>
          <w:rStyle w:val="StyleUnderline"/>
        </w:rPr>
        <w:t>On the other end, certain signing statements</w:t>
      </w:r>
      <w:r w:rsidRPr="00286E39">
        <w:rPr>
          <w:sz w:val="16"/>
        </w:rPr>
        <w:t xml:space="preserve">, qua specific presidential policy directives, </w:t>
      </w:r>
      <w:r w:rsidRPr="00286E39">
        <w:rPr>
          <w:rStyle w:val="StyleUnderline"/>
        </w:rPr>
        <w:t xml:space="preserve">directly presage executive </w:t>
      </w:r>
      <w:r w:rsidRPr="00286E39">
        <w:rPr>
          <w:rStyle w:val="Emphasis"/>
        </w:rPr>
        <w:t>non-enforcement</w:t>
      </w:r>
      <w:r w:rsidRPr="00286E39">
        <w:rPr>
          <w:sz w:val="16"/>
        </w:rPr>
        <w:t xml:space="preserve"> - conduct that would expressly contravene that duty. 191 This</w:t>
      </w:r>
      <w:r w:rsidRPr="009F5F92">
        <w:rPr>
          <w:sz w:val="16"/>
        </w:rPr>
        <w:t xml:space="preserve"> latter form - the fig leaf - mirrors the line-item veto chisel substantively, only differing in permanence.</w:t>
      </w:r>
    </w:p>
    <w:p w14:paraId="470243CE" w14:textId="77777777" w:rsidR="000F68E7" w:rsidRPr="009F5F92" w:rsidRDefault="000F68E7" w:rsidP="000F68E7">
      <w:pPr>
        <w:rPr>
          <w:sz w:val="16"/>
        </w:rPr>
      </w:pPr>
      <w:r w:rsidRPr="009F5F92">
        <w:rPr>
          <w:sz w:val="16"/>
        </w:rPr>
        <w:t>Spectrum of Signing Statements</w:t>
      </w:r>
    </w:p>
    <w:p w14:paraId="3CEFFE24" w14:textId="77777777" w:rsidR="000F68E7" w:rsidRPr="009F5F92" w:rsidRDefault="000F68E7" w:rsidP="000F68E7">
      <w:pPr>
        <w:rPr>
          <w:sz w:val="16"/>
        </w:rPr>
      </w:pPr>
      <w:r w:rsidRPr="009F5F92">
        <w:rPr>
          <w:sz w:val="16"/>
        </w:rPr>
        <w:t>&lt;&lt;REFERENCE TO FIGURE OMITTED&gt;&gt;</w:t>
      </w:r>
    </w:p>
    <w:p w14:paraId="5DF58FC8" w14:textId="77777777" w:rsidR="000F68E7" w:rsidRPr="00FE30EB" w:rsidRDefault="000F68E7" w:rsidP="000F68E7">
      <w:pPr>
        <w:rPr>
          <w:sz w:val="16"/>
        </w:rPr>
      </w:pPr>
      <w:r w:rsidRPr="009F5F92">
        <w:rPr>
          <w:sz w:val="16"/>
        </w:rPr>
        <w:t>From a formal standpoint, defenders of broad signing statement powers are correct to note that the signing statement directly implicates the constitutional power found in the Take Care Clause, while the line-item veto concerned a formal post-enactment lawmaking function contrary to the Article I reservation of "all legislative powers" in Congress. 192 </w:t>
      </w:r>
      <w:r w:rsidRPr="00286E39">
        <w:rPr>
          <w:sz w:val="16"/>
        </w:rPr>
        <w:t xml:space="preserve">However, </w:t>
      </w:r>
      <w:r w:rsidRPr="00286E39">
        <w:rPr>
          <w:rStyle w:val="StyleUnderline"/>
        </w:rPr>
        <w:t xml:space="preserve">the </w:t>
      </w:r>
      <w:r w:rsidRPr="00286E39">
        <w:rPr>
          <w:rStyle w:val="Emphasis"/>
        </w:rPr>
        <w:t>line-item veto</w:t>
      </w:r>
      <w:r w:rsidRPr="00286E39">
        <w:rPr>
          <w:sz w:val="16"/>
        </w:rPr>
        <w:t xml:space="preserve"> chisel and the </w:t>
      </w:r>
      <w:r w:rsidRPr="00286E39">
        <w:rPr>
          <w:rStyle w:val="StyleUnderline"/>
        </w:rPr>
        <w:t>signing statement</w:t>
      </w:r>
      <w:r w:rsidRPr="00286E39">
        <w:rPr>
          <w:sz w:val="16"/>
        </w:rPr>
        <w:t xml:space="preserve"> fig leaf both engage in a form of censorial artistic license </w:t>
      </w:r>
      <w:r w:rsidRPr="00286E39">
        <w:rPr>
          <w:rStyle w:val="Emphasis"/>
        </w:rPr>
        <w:t>rejected</w:t>
      </w:r>
      <w:r w:rsidRPr="00286E39">
        <w:rPr>
          <w:rStyle w:val="StyleUnderline"/>
        </w:rPr>
        <w:t xml:space="preserve"> by this Court's adherence</w:t>
      </w:r>
      <w:r w:rsidRPr="009F5F92">
        <w:rPr>
          <w:rStyle w:val="StyleUnderline"/>
        </w:rPr>
        <w:t xml:space="preserve"> to</w:t>
      </w:r>
      <w:r w:rsidRPr="009F5F92">
        <w:rPr>
          <w:sz w:val="16"/>
        </w:rPr>
        <w:t xml:space="preserve"> the "finely wrought" legislative process in </w:t>
      </w:r>
      <w:r w:rsidRPr="009F5F92">
        <w:rPr>
          <w:rStyle w:val="StyleUnderline"/>
        </w:rPr>
        <w:t>Clinton v. City of New York</w:t>
      </w:r>
      <w:r w:rsidRPr="009F5F92">
        <w:rPr>
          <w:sz w:val="16"/>
        </w:rPr>
        <w:t xml:space="preserve">. 193 These signing statements </w:t>
      </w:r>
      <w:r w:rsidRPr="009F5F92">
        <w:rPr>
          <w:rStyle w:val="Emphasis"/>
          <w:highlight w:val="cyan"/>
        </w:rPr>
        <w:t>transcend</w:t>
      </w:r>
      <w:r w:rsidRPr="009F5F92">
        <w:rPr>
          <w:rStyle w:val="StyleUnderline"/>
          <w:highlight w:val="cyan"/>
        </w:rPr>
        <w:t xml:space="preserve"> expression to</w:t>
      </w:r>
      <w:r w:rsidRPr="009F5F92">
        <w:rPr>
          <w:rStyle w:val="StyleUnderline"/>
        </w:rPr>
        <w:t xml:space="preserve"> become </w:t>
      </w:r>
      <w:r w:rsidRPr="009F5F92">
        <w:rPr>
          <w:rStyle w:val="Emphasis"/>
          <w:highlight w:val="cyan"/>
        </w:rPr>
        <w:t>conduct</w:t>
      </w:r>
      <w:r w:rsidRPr="009F5F92">
        <w:rPr>
          <w:sz w:val="16"/>
        </w:rPr>
        <w:t>. 194</w:t>
      </w:r>
    </w:p>
    <w:p w14:paraId="3099CA4B" w14:textId="77777777" w:rsidR="000F68E7" w:rsidRPr="009F5F92" w:rsidRDefault="000F68E7" w:rsidP="000F68E7">
      <w:pPr>
        <w:pStyle w:val="Heading3"/>
        <w:rPr>
          <w:rFonts w:cs="Calibri"/>
        </w:rPr>
      </w:pPr>
      <w:r w:rsidRPr="009F5F92">
        <w:rPr>
          <w:rFonts w:cs="Calibri"/>
        </w:rPr>
        <w:lastRenderedPageBreak/>
        <w:t>Perm: Do Both---Ext---Precedent</w:t>
      </w:r>
    </w:p>
    <w:p w14:paraId="16F26289" w14:textId="77777777" w:rsidR="000F68E7" w:rsidRPr="009F5F92" w:rsidRDefault="000F68E7" w:rsidP="000F68E7">
      <w:pPr>
        <w:pStyle w:val="Heading4"/>
        <w:rPr>
          <w:rFonts w:cs="Calibri"/>
        </w:rPr>
      </w:pPr>
      <w:r w:rsidRPr="009F5F92">
        <w:rPr>
          <w:rFonts w:cs="Calibri"/>
        </w:rPr>
        <w:t xml:space="preserve">Advisories are </w:t>
      </w:r>
      <w:r w:rsidRPr="009F5F92">
        <w:rPr>
          <w:rFonts w:cs="Calibri"/>
          <w:u w:val="single"/>
        </w:rPr>
        <w:t>illegal</w:t>
      </w:r>
      <w:r w:rsidRPr="009F5F92">
        <w:rPr>
          <w:rFonts w:cs="Calibri"/>
        </w:rPr>
        <w:t xml:space="preserve"> and don’t set </w:t>
      </w:r>
      <w:r w:rsidRPr="009F5F92">
        <w:rPr>
          <w:rFonts w:cs="Calibri"/>
          <w:u w:val="single"/>
        </w:rPr>
        <w:t>precedent</w:t>
      </w:r>
      <w:r w:rsidRPr="009F5F92">
        <w:rPr>
          <w:rFonts w:cs="Calibri"/>
        </w:rPr>
        <w:t>.</w:t>
      </w:r>
    </w:p>
    <w:p w14:paraId="6BBAD997" w14:textId="77777777" w:rsidR="000F68E7" w:rsidRPr="009F5F92" w:rsidRDefault="000F68E7" w:rsidP="000F68E7">
      <w:r w:rsidRPr="009F5F92">
        <w:rPr>
          <w:rStyle w:val="Style13ptBold"/>
        </w:rPr>
        <w:t xml:space="preserve">Varat ’86 </w:t>
      </w:r>
      <w:r w:rsidRPr="009F5F92">
        <w:t>[Jonathan; 1986; Professor of Law at the University of California at Los Angeles; Encylopedia.com, “Cases and Controversies,” https://www.encyclopedia.com/politics/encyclopedias-almanacs-transcripts-and-maps/cases-and-controversies]</w:t>
      </w:r>
    </w:p>
    <w:p w14:paraId="7A3A5C0E" w14:textId="77777777" w:rsidR="000F68E7" w:rsidRPr="009F5F92" w:rsidRDefault="000F68E7" w:rsidP="000F68E7">
      <w:pPr>
        <w:rPr>
          <w:sz w:val="16"/>
        </w:rPr>
      </w:pPr>
      <w:r w:rsidRPr="009F5F92">
        <w:rPr>
          <w:sz w:val="16"/>
        </w:rPr>
        <w:t xml:space="preserve">As to extant factual circumstances, </w:t>
      </w:r>
      <w:r w:rsidRPr="009F5F92">
        <w:rPr>
          <w:rStyle w:val="Emphasis"/>
          <w:highlight w:val="cyan"/>
        </w:rPr>
        <w:t>advisory opinions</w:t>
      </w:r>
      <w:r w:rsidRPr="009F5F92">
        <w:rPr>
          <w:rStyle w:val="StyleUnderline"/>
          <w:highlight w:val="cyan"/>
        </w:rPr>
        <w:t xml:space="preserve"> are </w:t>
      </w:r>
      <w:r w:rsidRPr="009F5F92">
        <w:rPr>
          <w:rStyle w:val="Emphasis"/>
          <w:highlight w:val="cyan"/>
        </w:rPr>
        <w:t>banned</w:t>
      </w:r>
      <w:r w:rsidRPr="009F5F92">
        <w:rPr>
          <w:rStyle w:val="StyleUnderline"/>
          <w:highlight w:val="cyan"/>
        </w:rPr>
        <w:t>. This</w:t>
      </w:r>
      <w:r w:rsidRPr="009F5F92">
        <w:rPr>
          <w:rStyle w:val="StyleUnderline"/>
        </w:rPr>
        <w:t xml:space="preserve"> limitation </w:t>
      </w:r>
      <w:r w:rsidRPr="009F5F92">
        <w:rPr>
          <w:rStyle w:val="StyleUnderline"/>
          <w:highlight w:val="cyan"/>
        </w:rPr>
        <w:t xml:space="preserve">not only </w:t>
      </w:r>
      <w:r w:rsidRPr="009F5F92">
        <w:rPr>
          <w:rStyle w:val="Emphasis"/>
          <w:highlight w:val="cyan"/>
        </w:rPr>
        <w:t>bars</w:t>
      </w:r>
      <w:r w:rsidRPr="009F5F92">
        <w:rPr>
          <w:sz w:val="16"/>
        </w:rPr>
        <w:t xml:space="preserve"> direct requests for </w:t>
      </w:r>
      <w:r w:rsidRPr="009F5F92">
        <w:rPr>
          <w:rStyle w:val="StyleUnderline"/>
        </w:rPr>
        <w:t xml:space="preserve">legal </w:t>
      </w:r>
      <w:r w:rsidRPr="009F5F92">
        <w:rPr>
          <w:rStyle w:val="StyleUnderline"/>
          <w:highlight w:val="cyan"/>
        </w:rPr>
        <w:t xml:space="preserve">rulings on </w:t>
      </w:r>
      <w:r w:rsidRPr="009F5F92">
        <w:rPr>
          <w:rStyle w:val="Emphasis"/>
          <w:highlight w:val="cyan"/>
        </w:rPr>
        <w:t>hypothetical</w:t>
      </w:r>
      <w:r w:rsidRPr="009F5F92">
        <w:rPr>
          <w:rStyle w:val="Emphasis"/>
        </w:rPr>
        <w:t xml:space="preserve"> fact</w:t>
      </w:r>
      <w:r w:rsidRPr="009F5F92">
        <w:rPr>
          <w:rStyle w:val="Emphasis"/>
          <w:highlight w:val="cyan"/>
        </w:rPr>
        <w:t>s</w:t>
      </w:r>
      <w:r w:rsidRPr="009F5F92">
        <w:rPr>
          <w:rStyle w:val="StyleUnderline"/>
          <w:highlight w:val="cyan"/>
        </w:rPr>
        <w:t xml:space="preserve"> but</w:t>
      </w:r>
      <w:r w:rsidRPr="009F5F92">
        <w:rPr>
          <w:sz w:val="16"/>
        </w:rPr>
        <w:t xml:space="preserve"> also </w:t>
      </w:r>
      <w:r w:rsidRPr="009F5F92">
        <w:rPr>
          <w:rStyle w:val="Emphasis"/>
          <w:highlight w:val="cyan"/>
        </w:rPr>
        <w:t>requires dismissal</w:t>
      </w:r>
      <w:r w:rsidRPr="009F5F92">
        <w:rPr>
          <w:rStyle w:val="StyleUnderline"/>
          <w:highlight w:val="cyan"/>
        </w:rPr>
        <w:t xml:space="preserve"> of</w:t>
      </w:r>
      <w:r w:rsidRPr="009F5F92">
        <w:rPr>
          <w:rStyle w:val="StyleUnderline"/>
        </w:rPr>
        <w:t xml:space="preserve"> unripe or </w:t>
      </w:r>
      <w:r w:rsidRPr="009F5F92">
        <w:rPr>
          <w:rStyle w:val="Emphasis"/>
          <w:highlight w:val="cyan"/>
        </w:rPr>
        <w:t>moot</w:t>
      </w:r>
      <w:r w:rsidRPr="009F5F92">
        <w:rPr>
          <w:rStyle w:val="StyleUnderline"/>
          <w:highlight w:val="cyan"/>
        </w:rPr>
        <w:t xml:space="preserve"> cases</w:t>
      </w:r>
      <w:r w:rsidRPr="009F5F92">
        <w:rPr>
          <w:rStyle w:val="StyleUnderline"/>
        </w:rPr>
        <w:t>, because</w:t>
      </w:r>
      <w:r w:rsidRPr="009F5F92">
        <w:rPr>
          <w:sz w:val="16"/>
        </w:rPr>
        <w:t xml:space="preserve">, respectively, </w:t>
      </w:r>
      <w:r w:rsidRPr="009F5F92">
        <w:rPr>
          <w:rStyle w:val="StyleUnderline"/>
          <w:highlight w:val="cyan"/>
        </w:rPr>
        <w:t xml:space="preserve">they are </w:t>
      </w:r>
      <w:r w:rsidRPr="009F5F92">
        <w:rPr>
          <w:rStyle w:val="Emphasis"/>
          <w:highlight w:val="cyan"/>
        </w:rPr>
        <w:t>not</w:t>
      </w:r>
      <w:r w:rsidRPr="009F5F92">
        <w:rPr>
          <w:rStyle w:val="Emphasis"/>
        </w:rPr>
        <w:t xml:space="preserve"> yet </w:t>
      </w:r>
      <w:r w:rsidRPr="009F5F92">
        <w:rPr>
          <w:rStyle w:val="Emphasis"/>
          <w:highlight w:val="cyan"/>
        </w:rPr>
        <w:t>live</w:t>
      </w:r>
      <w:r w:rsidRPr="009F5F92">
        <w:rPr>
          <w:rStyle w:val="StyleUnderline"/>
          <w:highlight w:val="cyan"/>
        </w:rPr>
        <w:t>, or</w:t>
      </w:r>
      <w:r w:rsidRPr="009F5F92">
        <w:rPr>
          <w:sz w:val="16"/>
        </w:rPr>
        <w:t xml:space="preserve"> they once were but </w:t>
      </w:r>
      <w:r w:rsidRPr="009F5F92">
        <w:rPr>
          <w:rStyle w:val="StyleUnderline"/>
        </w:rPr>
        <w:t xml:space="preserve">have </w:t>
      </w:r>
      <w:r w:rsidRPr="009F5F92">
        <w:rPr>
          <w:rStyle w:val="Emphasis"/>
          <w:highlight w:val="cyan"/>
        </w:rPr>
        <w:t>ceased to be</w:t>
      </w:r>
      <w:r w:rsidRPr="009F5F92">
        <w:rPr>
          <w:rStyle w:val="StyleUnderline"/>
          <w:highlight w:val="cyan"/>
        </w:rPr>
        <w:t xml:space="preserve"> by virtue of</w:t>
      </w:r>
      <w:r w:rsidRPr="009F5F92">
        <w:rPr>
          <w:rStyle w:val="StyleUnderline"/>
        </w:rPr>
        <w:t xml:space="preserve"> </w:t>
      </w:r>
      <w:r w:rsidRPr="009F5F92">
        <w:rPr>
          <w:rStyle w:val="Emphasis"/>
        </w:rPr>
        <w:t xml:space="preserve">subsequent </w:t>
      </w:r>
      <w:r w:rsidRPr="009F5F92">
        <w:rPr>
          <w:rStyle w:val="Emphasis"/>
          <w:highlight w:val="cyan"/>
        </w:rPr>
        <w:t>events</w:t>
      </w:r>
      <w:r w:rsidRPr="009F5F92">
        <w:rPr>
          <w:sz w:val="16"/>
        </w:rPr>
        <w:t xml:space="preserve">. The parties' future or past adversariness cannot substitute for actual, current adversariness. </w:t>
      </w:r>
      <w:r w:rsidRPr="009F5F92">
        <w:rPr>
          <w:rStyle w:val="StyleUnderline"/>
          <w:highlight w:val="cyan"/>
        </w:rPr>
        <w:t>Disputes that</w:t>
      </w:r>
      <w:r w:rsidRPr="009F5F92">
        <w:rPr>
          <w:rStyle w:val="StyleUnderline"/>
        </w:rPr>
        <w:t xml:space="preserve"> have</w:t>
      </w:r>
      <w:r w:rsidRPr="009F5F92">
        <w:rPr>
          <w:sz w:val="16"/>
        </w:rPr>
        <w:t xml:space="preserve"> not yet begun or have </w:t>
      </w:r>
      <w:r w:rsidRPr="009F5F92">
        <w:rPr>
          <w:rStyle w:val="Emphasis"/>
        </w:rPr>
        <w:t xml:space="preserve">already </w:t>
      </w:r>
      <w:r w:rsidRPr="009F5F92">
        <w:rPr>
          <w:rStyle w:val="Emphasis"/>
          <w:highlight w:val="cyan"/>
        </w:rPr>
        <w:t>ended</w:t>
      </w:r>
      <w:r w:rsidRPr="009F5F92">
        <w:rPr>
          <w:rStyle w:val="StyleUnderline"/>
          <w:highlight w:val="cyan"/>
        </w:rPr>
        <w:t xml:space="preserve"> are treated as</w:t>
      </w:r>
      <w:r w:rsidRPr="009F5F92">
        <w:rPr>
          <w:rStyle w:val="StyleUnderline"/>
        </w:rPr>
        <w:t xml:space="preserve"> having </w:t>
      </w:r>
      <w:r w:rsidRPr="009F5F92">
        <w:rPr>
          <w:rStyle w:val="Emphasis"/>
          <w:highlight w:val="cyan"/>
        </w:rPr>
        <w:t>no more</w:t>
      </w:r>
      <w:r w:rsidRPr="009F5F92">
        <w:rPr>
          <w:sz w:val="16"/>
        </w:rPr>
        <w:t xml:space="preserve"> present </w:t>
      </w:r>
      <w:r w:rsidRPr="009F5F92">
        <w:rPr>
          <w:rStyle w:val="Emphasis"/>
        </w:rPr>
        <w:t>need</w:t>
      </w:r>
      <w:r w:rsidRPr="009F5F92">
        <w:rPr>
          <w:rStyle w:val="StyleUnderline"/>
        </w:rPr>
        <w:t xml:space="preserve"> for decision </w:t>
      </w:r>
      <w:r w:rsidRPr="009F5F92">
        <w:rPr>
          <w:rStyle w:val="StyleUnderline"/>
          <w:highlight w:val="cyan"/>
        </w:rPr>
        <w:t>than</w:t>
      </w:r>
      <w:r w:rsidRPr="009F5F92">
        <w:rPr>
          <w:rStyle w:val="StyleUnderline"/>
        </w:rPr>
        <w:t xml:space="preserve"> </w:t>
      </w:r>
      <w:r w:rsidRPr="009F5F92">
        <w:rPr>
          <w:rStyle w:val="Emphasis"/>
        </w:rPr>
        <w:t xml:space="preserve">purely </w:t>
      </w:r>
      <w:r w:rsidRPr="009F5F92">
        <w:rPr>
          <w:rStyle w:val="Emphasis"/>
          <w:highlight w:val="cyan"/>
        </w:rPr>
        <w:t>hypothetical</w:t>
      </w:r>
      <w:r w:rsidRPr="009F5F92">
        <w:rPr>
          <w:rStyle w:val="StyleUnderline"/>
        </w:rPr>
        <w:t xml:space="preserve"> disputes</w:t>
      </w:r>
      <w:r w:rsidRPr="009F5F92">
        <w:rPr>
          <w:sz w:val="16"/>
        </w:rPr>
        <w:t>. (See ripeness; mootness).</w:t>
      </w:r>
    </w:p>
    <w:p w14:paraId="2BEA7C00" w14:textId="77777777" w:rsidR="000F68E7" w:rsidRPr="009F5F92" w:rsidRDefault="000F68E7" w:rsidP="000F68E7">
      <w:pPr>
        <w:rPr>
          <w:sz w:val="16"/>
        </w:rPr>
      </w:pPr>
      <w:r w:rsidRPr="009F5F92">
        <w:rPr>
          <w:rStyle w:val="StyleUnderline"/>
        </w:rPr>
        <w:t>The desire to preserve</w:t>
      </w:r>
      <w:r w:rsidRPr="009F5F92">
        <w:rPr>
          <w:sz w:val="16"/>
        </w:rPr>
        <w:t xml:space="preserve"> federal </w:t>
      </w:r>
      <w:r w:rsidRPr="009F5F92">
        <w:rPr>
          <w:rStyle w:val="StyleUnderline"/>
        </w:rPr>
        <w:t xml:space="preserve">judicial power as an </w:t>
      </w:r>
      <w:r w:rsidRPr="009F5F92">
        <w:rPr>
          <w:rStyle w:val="Emphasis"/>
        </w:rPr>
        <w:t>independent</w:t>
      </w:r>
      <w:r w:rsidRPr="009F5F92">
        <w:rPr>
          <w:sz w:val="16"/>
        </w:rPr>
        <w:t xml:space="preserve">, effective, </w:t>
      </w:r>
      <w:r w:rsidRPr="009F5F92">
        <w:rPr>
          <w:rStyle w:val="StyleUnderline"/>
        </w:rPr>
        <w:t xml:space="preserve">and </w:t>
      </w:r>
      <w:r w:rsidRPr="009F5F92">
        <w:rPr>
          <w:rStyle w:val="Emphasis"/>
        </w:rPr>
        <w:t>binding</w:t>
      </w:r>
      <w:r w:rsidRPr="009F5F92">
        <w:rPr>
          <w:rStyle w:val="StyleUnderline"/>
        </w:rPr>
        <w:t xml:space="preserve"> force of legal obligation is reflected both in </w:t>
      </w:r>
      <w:r w:rsidRPr="009F5F92">
        <w:rPr>
          <w:rStyle w:val="StyleUnderline"/>
          <w:highlight w:val="cyan"/>
        </w:rPr>
        <w:t xml:space="preserve">the </w:t>
      </w:r>
      <w:r w:rsidRPr="009F5F92">
        <w:rPr>
          <w:rStyle w:val="Emphasis"/>
          <w:highlight w:val="cyan"/>
        </w:rPr>
        <w:t>finality rule</w:t>
      </w:r>
      <w:r w:rsidRPr="009F5F92">
        <w:rPr>
          <w:rStyle w:val="StyleUnderline"/>
        </w:rPr>
        <w:t xml:space="preserve">, which </w:t>
      </w:r>
      <w:r w:rsidRPr="009F5F92">
        <w:rPr>
          <w:rStyle w:val="Emphasis"/>
          <w:highlight w:val="cyan"/>
        </w:rPr>
        <w:t>bars decision</w:t>
      </w:r>
      <w:r w:rsidRPr="009F5F92">
        <w:rPr>
          <w:rStyle w:val="StyleUnderline"/>
          <w:highlight w:val="cyan"/>
        </w:rPr>
        <w:t xml:space="preserve"> if</w:t>
      </w:r>
      <w:r w:rsidRPr="009F5F92">
        <w:rPr>
          <w:rStyle w:val="StyleUnderline"/>
        </w:rPr>
        <w:t xml:space="preserve"> the </w:t>
      </w:r>
      <w:r w:rsidRPr="009F5F92">
        <w:rPr>
          <w:rStyle w:val="StyleUnderline"/>
          <w:highlight w:val="cyan"/>
        </w:rPr>
        <w:t>judgment</w:t>
      </w:r>
      <w:r w:rsidRPr="009F5F92">
        <w:rPr>
          <w:rStyle w:val="StyleUnderline"/>
        </w:rPr>
        <w:t xml:space="preserve"> rendered </w:t>
      </w:r>
      <w:r w:rsidRPr="009F5F92">
        <w:rPr>
          <w:rStyle w:val="StyleUnderline"/>
          <w:highlight w:val="cyan"/>
        </w:rPr>
        <w:t>would be subject to</w:t>
      </w:r>
      <w:r w:rsidRPr="009F5F92">
        <w:rPr>
          <w:sz w:val="16"/>
        </w:rPr>
        <w:t xml:space="preserve"> revision by </w:t>
      </w:r>
      <w:r w:rsidRPr="009F5F92">
        <w:rPr>
          <w:rStyle w:val="Emphasis"/>
          <w:highlight w:val="cyan"/>
        </w:rPr>
        <w:t>another branch</w:t>
      </w:r>
      <w:r w:rsidRPr="009F5F92">
        <w:rPr>
          <w:rStyle w:val="StyleUnderline"/>
        </w:rPr>
        <w:t xml:space="preserve"> of government</w:t>
      </w:r>
      <w:r w:rsidRPr="009F5F92">
        <w:rPr>
          <w:sz w:val="16"/>
        </w:rPr>
        <w:t xml:space="preserve">, and in the rule denying standing unless a judgment would likely redress the plaintiff's injury. These two rules are the clearest instances of judicial self-limitation to </w:t>
      </w:r>
      <w:proofErr w:type="gramStart"/>
      <w:r w:rsidRPr="009F5F92">
        <w:rPr>
          <w:sz w:val="16"/>
        </w:rPr>
        <w:t>insure</w:t>
      </w:r>
      <w:proofErr w:type="gramEnd"/>
      <w:r w:rsidRPr="009F5F92">
        <w:rPr>
          <w:sz w:val="16"/>
        </w:rPr>
        <w:t xml:space="preserve"> that when the federal courts do act, their judgments will be potent. To exercise judicial power ineffectively or as merely a preliminary gesture would risk undermining compliance with court decrees generally or lessening official and public acceptance of the binding nature of judicial decisions, especially unpopular constitutional judgments. Here the link between the limitations on judicial power and that power's independence and effectiveness is at its strongest.</w:t>
      </w:r>
    </w:p>
    <w:p w14:paraId="5DA3C9AA" w14:textId="77777777" w:rsidR="000F68E7" w:rsidRPr="009F5F92" w:rsidRDefault="000F68E7" w:rsidP="000F68E7">
      <w:pPr>
        <w:pStyle w:val="Heading4"/>
        <w:rPr>
          <w:rFonts w:cs="Calibri"/>
        </w:rPr>
      </w:pPr>
      <w:r w:rsidRPr="009F5F92">
        <w:rPr>
          <w:rFonts w:cs="Calibri"/>
        </w:rPr>
        <w:t xml:space="preserve">It'll be </w:t>
      </w:r>
      <w:r w:rsidRPr="009F5F92">
        <w:rPr>
          <w:rFonts w:cs="Calibri"/>
          <w:u w:val="single"/>
        </w:rPr>
        <w:t>perceived</w:t>
      </w:r>
      <w:r w:rsidRPr="009F5F92">
        <w:rPr>
          <w:rFonts w:cs="Calibri"/>
        </w:rPr>
        <w:t xml:space="preserve"> as the president </w:t>
      </w:r>
      <w:r w:rsidRPr="009F5F92">
        <w:rPr>
          <w:rFonts w:cs="Calibri"/>
          <w:u w:val="single"/>
        </w:rPr>
        <w:t>reversing</w:t>
      </w:r>
      <w:r w:rsidRPr="009F5F92">
        <w:rPr>
          <w:rFonts w:cs="Calibri"/>
        </w:rPr>
        <w:t xml:space="preserve"> his </w:t>
      </w:r>
      <w:r w:rsidRPr="009F5F92">
        <w:rPr>
          <w:rFonts w:cs="Calibri"/>
          <w:u w:val="single"/>
        </w:rPr>
        <w:t>own</w:t>
      </w:r>
      <w:r w:rsidRPr="009F5F92">
        <w:rPr>
          <w:rFonts w:cs="Calibri"/>
        </w:rPr>
        <w:t xml:space="preserve"> decision---</w:t>
      </w:r>
      <w:r w:rsidRPr="009F5F92">
        <w:rPr>
          <w:rFonts w:cs="Calibri"/>
          <w:u w:val="single"/>
        </w:rPr>
        <w:t>not</w:t>
      </w:r>
      <w:r w:rsidRPr="009F5F92">
        <w:rPr>
          <w:rFonts w:cs="Calibri"/>
        </w:rPr>
        <w:t xml:space="preserve"> the courts.</w:t>
      </w:r>
    </w:p>
    <w:p w14:paraId="6F7C6B67" w14:textId="77777777" w:rsidR="000F68E7" w:rsidRPr="009F5F92" w:rsidRDefault="000F68E7" w:rsidP="000F68E7">
      <w:r w:rsidRPr="009F5F92">
        <w:rPr>
          <w:rStyle w:val="Style13ptBold"/>
        </w:rPr>
        <w:t xml:space="preserve">Frost ‘7 </w:t>
      </w:r>
      <w:r w:rsidRPr="009F5F92">
        <w:t>[Amanda; Winter 2007; Assistant Professor of Law at the American University Washington College of Law; Northwestern University Law Review, “Certifying Questions to Congress,” vol. 101]</w:t>
      </w:r>
    </w:p>
    <w:p w14:paraId="133136CC" w14:textId="77777777" w:rsidR="000F68E7" w:rsidRPr="009F5F92" w:rsidRDefault="000F68E7" w:rsidP="000F68E7">
      <w:pPr>
        <w:rPr>
          <w:sz w:val="16"/>
        </w:rPr>
      </w:pPr>
      <w:r w:rsidRPr="009F5F92">
        <w:rPr>
          <w:sz w:val="16"/>
        </w:rPr>
        <w:t xml:space="preserve">The Article closes by discussing the problem of congressional inaction. If a court certified a question to Congress that Congress chose not to answer—a situation that might occur frequently—I contend that </w:t>
      </w:r>
      <w:r w:rsidRPr="009F5F92">
        <w:rPr>
          <w:rStyle w:val="StyleUnderline"/>
        </w:rPr>
        <w:t xml:space="preserve">Congress’s </w:t>
      </w:r>
      <w:r w:rsidRPr="009F5F92">
        <w:rPr>
          <w:rStyle w:val="Emphasis"/>
          <w:highlight w:val="cyan"/>
        </w:rPr>
        <w:t>silence</w:t>
      </w:r>
      <w:r w:rsidRPr="009F5F92">
        <w:rPr>
          <w:rStyle w:val="StyleUnderline"/>
        </w:rPr>
        <w:t xml:space="preserve"> would </w:t>
      </w:r>
      <w:r w:rsidRPr="009F5F92">
        <w:rPr>
          <w:rStyle w:val="StyleUnderline"/>
          <w:highlight w:val="cyan"/>
        </w:rPr>
        <w:t>serve as</w:t>
      </w:r>
      <w:r w:rsidRPr="009F5F92">
        <w:rPr>
          <w:sz w:val="16"/>
        </w:rPr>
        <w:t xml:space="preserve"> an </w:t>
      </w:r>
      <w:r w:rsidRPr="009F5F92">
        <w:rPr>
          <w:rStyle w:val="StyleUnderline"/>
        </w:rPr>
        <w:t xml:space="preserve">implicit </w:t>
      </w:r>
      <w:r w:rsidRPr="009F5F92">
        <w:rPr>
          <w:rStyle w:val="Emphasis"/>
          <w:highlight w:val="cyan"/>
        </w:rPr>
        <w:t>delegation</w:t>
      </w:r>
      <w:r w:rsidRPr="009F5F92">
        <w:rPr>
          <w:rStyle w:val="StyleUnderline"/>
          <w:highlight w:val="cyan"/>
        </w:rPr>
        <w:t xml:space="preserve"> of</w:t>
      </w:r>
      <w:r w:rsidRPr="009F5F92">
        <w:rPr>
          <w:rStyle w:val="StyleUnderline"/>
        </w:rPr>
        <w:t xml:space="preserve"> legislative </w:t>
      </w:r>
      <w:r w:rsidRPr="009F5F92">
        <w:rPr>
          <w:rStyle w:val="StyleUnderline"/>
          <w:highlight w:val="cyan"/>
        </w:rPr>
        <w:t>power to</w:t>
      </w:r>
      <w:r w:rsidRPr="009F5F92">
        <w:rPr>
          <w:rStyle w:val="StyleUnderline"/>
        </w:rPr>
        <w:t xml:space="preserve"> the </w:t>
      </w:r>
      <w:r w:rsidRPr="009F5F92">
        <w:rPr>
          <w:rStyle w:val="StyleUnderline"/>
          <w:highlight w:val="cyan"/>
        </w:rPr>
        <w:t>courts. Judges could</w:t>
      </w:r>
      <w:r w:rsidRPr="009F5F92">
        <w:rPr>
          <w:sz w:val="16"/>
        </w:rPr>
        <w:t xml:space="preserve"> then </w:t>
      </w:r>
      <w:r w:rsidRPr="009F5F92">
        <w:rPr>
          <w:rStyle w:val="StyleUnderline"/>
          <w:highlight w:val="cyan"/>
        </w:rPr>
        <w:t>engage in</w:t>
      </w:r>
      <w:r w:rsidRPr="009F5F92">
        <w:rPr>
          <w:sz w:val="16"/>
        </w:rPr>
        <w:t xml:space="preserve"> more </w:t>
      </w:r>
      <w:r w:rsidRPr="009F5F92">
        <w:rPr>
          <w:rStyle w:val="Emphasis"/>
          <w:highlight w:val="cyan"/>
        </w:rPr>
        <w:t>freewheeling</w:t>
      </w:r>
      <w:r w:rsidRPr="009F5F92">
        <w:rPr>
          <w:rStyle w:val="StyleUnderline"/>
        </w:rPr>
        <w:t xml:space="preserve"> and </w:t>
      </w:r>
      <w:r w:rsidRPr="009F5F92">
        <w:rPr>
          <w:rStyle w:val="Emphasis"/>
        </w:rPr>
        <w:t>creative reading</w:t>
      </w:r>
      <w:r w:rsidRPr="009F5F92">
        <w:rPr>
          <w:rStyle w:val="StyleUnderline"/>
        </w:rPr>
        <w:t xml:space="preserve"> of legislation</w:t>
      </w:r>
      <w:r w:rsidRPr="009F5F92">
        <w:rPr>
          <w:sz w:val="16"/>
        </w:rPr>
        <w:t xml:space="preserve"> than would be justified had Congress not first turned down the opportunity to amend ambiguous statutory language. Moreover, simply </w:t>
      </w:r>
      <w:r w:rsidRPr="009F5F92">
        <w:rPr>
          <w:rStyle w:val="StyleUnderline"/>
          <w:highlight w:val="cyan"/>
        </w:rPr>
        <w:t xml:space="preserve">by </w:t>
      </w:r>
      <w:r w:rsidRPr="009F5F92">
        <w:rPr>
          <w:rStyle w:val="Emphasis"/>
          <w:highlight w:val="cyan"/>
        </w:rPr>
        <w:t>referring</w:t>
      </w:r>
      <w:r w:rsidRPr="009F5F92">
        <w:rPr>
          <w:rStyle w:val="Emphasis"/>
        </w:rPr>
        <w:t xml:space="preserve"> questions</w:t>
      </w:r>
      <w:r w:rsidRPr="009F5F92">
        <w:rPr>
          <w:rStyle w:val="StyleUnderline"/>
        </w:rPr>
        <w:t xml:space="preserve"> </w:t>
      </w:r>
      <w:r w:rsidRPr="009F5F92">
        <w:rPr>
          <w:rStyle w:val="StyleUnderline"/>
          <w:highlight w:val="cyan"/>
        </w:rPr>
        <w:t xml:space="preserve">to </w:t>
      </w:r>
      <w:r w:rsidRPr="009F5F92">
        <w:rPr>
          <w:rStyle w:val="Emphasis"/>
          <w:highlight w:val="cyan"/>
        </w:rPr>
        <w:t>Congress</w:t>
      </w:r>
      <w:r w:rsidRPr="009F5F92">
        <w:rPr>
          <w:rStyle w:val="StyleUnderline"/>
          <w:highlight w:val="cyan"/>
        </w:rPr>
        <w:t>, judges</w:t>
      </w:r>
      <w:r w:rsidRPr="009F5F92">
        <w:rPr>
          <w:rStyle w:val="StyleUnderline"/>
        </w:rPr>
        <w:t xml:space="preserve"> will </w:t>
      </w:r>
      <w:r w:rsidRPr="009F5F92">
        <w:rPr>
          <w:rStyle w:val="StyleUnderline"/>
          <w:highlight w:val="cyan"/>
        </w:rPr>
        <w:t xml:space="preserve">have </w:t>
      </w:r>
      <w:r w:rsidRPr="009F5F92">
        <w:rPr>
          <w:rStyle w:val="Emphasis"/>
          <w:highlight w:val="cyan"/>
        </w:rPr>
        <w:t>bought</w:t>
      </w:r>
      <w:r w:rsidRPr="009F5F92">
        <w:rPr>
          <w:rStyle w:val="Emphasis"/>
        </w:rPr>
        <w:t xml:space="preserve"> themselves</w:t>
      </w:r>
      <w:r w:rsidRPr="009F5F92">
        <w:rPr>
          <w:rStyle w:val="StyleUnderline"/>
        </w:rPr>
        <w:t xml:space="preserve"> some </w:t>
      </w:r>
      <w:r w:rsidRPr="009F5F92">
        <w:rPr>
          <w:rStyle w:val="Emphasis"/>
          <w:highlight w:val="cyan"/>
        </w:rPr>
        <w:t>political cover</w:t>
      </w:r>
      <w:r w:rsidRPr="009F5F92">
        <w:rPr>
          <w:rStyle w:val="StyleUnderline"/>
          <w:highlight w:val="cyan"/>
        </w:rPr>
        <w:t xml:space="preserve"> against</w:t>
      </w:r>
      <w:r w:rsidRPr="009F5F92">
        <w:rPr>
          <w:rStyle w:val="StyleUnderline"/>
        </w:rPr>
        <w:t xml:space="preserve"> charges of </w:t>
      </w:r>
      <w:r w:rsidRPr="009F5F92">
        <w:rPr>
          <w:rStyle w:val="Emphasis"/>
          <w:highlight w:val="cyan"/>
        </w:rPr>
        <w:t>judicial activism</w:t>
      </w:r>
      <w:r w:rsidRPr="009F5F92">
        <w:rPr>
          <w:rStyle w:val="StyleUnderline"/>
        </w:rPr>
        <w:t xml:space="preserve"> for filling gaps</w:t>
      </w:r>
      <w:r w:rsidRPr="009F5F92">
        <w:rPr>
          <w:sz w:val="16"/>
        </w:rPr>
        <w:t xml:space="preserve"> and reconciling inconsistencies </w:t>
      </w:r>
      <w:r w:rsidRPr="009F5F92">
        <w:rPr>
          <w:rStyle w:val="StyleUnderline"/>
        </w:rPr>
        <w:t>in</w:t>
      </w:r>
      <w:r w:rsidRPr="009F5F92">
        <w:rPr>
          <w:sz w:val="16"/>
        </w:rPr>
        <w:t xml:space="preserve"> ambiguous </w:t>
      </w:r>
      <w:r w:rsidRPr="009F5F92">
        <w:rPr>
          <w:rStyle w:val="StyleUnderline"/>
        </w:rPr>
        <w:t>statutes</w:t>
      </w:r>
      <w:r w:rsidRPr="009F5F92">
        <w:rPr>
          <w:sz w:val="16"/>
        </w:rPr>
        <w:t xml:space="preserve">. For that reason, the value of certification is two-fold: In some cases, </w:t>
      </w:r>
      <w:r w:rsidRPr="009F5F92">
        <w:rPr>
          <w:rStyle w:val="StyleUnderline"/>
          <w:highlight w:val="cyan"/>
        </w:rPr>
        <w:t>Congress</w:t>
      </w:r>
      <w:r w:rsidRPr="009F5F92">
        <w:rPr>
          <w:rStyle w:val="StyleUnderline"/>
        </w:rPr>
        <w:t xml:space="preserve"> will </w:t>
      </w:r>
      <w:r w:rsidRPr="009F5F92">
        <w:rPr>
          <w:rStyle w:val="Emphasis"/>
          <w:highlight w:val="cyan"/>
        </w:rPr>
        <w:t>step in</w:t>
      </w:r>
      <w:r w:rsidRPr="009F5F92">
        <w:rPr>
          <w:rStyle w:val="StyleUnderline"/>
          <w:highlight w:val="cyan"/>
        </w:rPr>
        <w:t xml:space="preserve"> to provide a</w:t>
      </w:r>
      <w:r w:rsidRPr="009F5F92">
        <w:rPr>
          <w:rStyle w:val="StyleUnderline"/>
        </w:rPr>
        <w:t xml:space="preserve"> legislative </w:t>
      </w:r>
      <w:r w:rsidRPr="009F5F92">
        <w:rPr>
          <w:rStyle w:val="Emphasis"/>
          <w:highlight w:val="cyan"/>
        </w:rPr>
        <w:t>solution</w:t>
      </w:r>
      <w:r w:rsidRPr="009F5F92">
        <w:rPr>
          <w:sz w:val="16"/>
        </w:rPr>
        <w:t xml:space="preserve">; in all the rest, </w:t>
      </w:r>
      <w:r w:rsidRPr="009F5F92">
        <w:rPr>
          <w:rStyle w:val="StyleUnderline"/>
        </w:rPr>
        <w:t xml:space="preserve">Congress’s </w:t>
      </w:r>
      <w:r w:rsidRPr="009F5F92">
        <w:rPr>
          <w:rStyle w:val="Emphasis"/>
          <w:highlight w:val="cyan"/>
        </w:rPr>
        <w:t>silence</w:t>
      </w:r>
      <w:r w:rsidRPr="009F5F92">
        <w:rPr>
          <w:rStyle w:val="StyleUnderline"/>
        </w:rPr>
        <w:t xml:space="preserve"> will </w:t>
      </w:r>
      <w:r w:rsidRPr="009F5F92">
        <w:rPr>
          <w:rStyle w:val="Emphasis"/>
          <w:highlight w:val="cyan"/>
        </w:rPr>
        <w:t>empower courts</w:t>
      </w:r>
      <w:r w:rsidRPr="009F5F92">
        <w:rPr>
          <w:sz w:val="16"/>
          <w:highlight w:val="cyan"/>
        </w:rPr>
        <w:t xml:space="preserve"> </w:t>
      </w:r>
      <w:r w:rsidRPr="009F5F92">
        <w:rPr>
          <w:rStyle w:val="StyleUnderline"/>
          <w:highlight w:val="cyan"/>
        </w:rPr>
        <w:t>to</w:t>
      </w:r>
      <w:r w:rsidRPr="009F5F92">
        <w:rPr>
          <w:rStyle w:val="StyleUnderline"/>
        </w:rPr>
        <w:t xml:space="preserve"> </w:t>
      </w:r>
      <w:r w:rsidRPr="009F5F92">
        <w:rPr>
          <w:rStyle w:val="Emphasis"/>
        </w:rPr>
        <w:t xml:space="preserve">openly </w:t>
      </w:r>
      <w:r w:rsidRPr="009F5F92">
        <w:rPr>
          <w:rStyle w:val="Emphasis"/>
          <w:highlight w:val="cyan"/>
        </w:rPr>
        <w:t>legislate</w:t>
      </w:r>
      <w:r w:rsidRPr="009F5F92">
        <w:rPr>
          <w:rStyle w:val="StyleUnderline"/>
        </w:rPr>
        <w:t xml:space="preserve"> rather than</w:t>
      </w:r>
      <w:r w:rsidRPr="009F5F92">
        <w:rPr>
          <w:sz w:val="16"/>
        </w:rPr>
        <w:t xml:space="preserve"> do so </w:t>
      </w:r>
      <w:r w:rsidRPr="009F5F92">
        <w:rPr>
          <w:rStyle w:val="StyleUnderline"/>
        </w:rPr>
        <w:t>in the guise of “statutory construction,”</w:t>
      </w:r>
      <w:r w:rsidRPr="009F5F92">
        <w:rPr>
          <w:sz w:val="16"/>
        </w:rPr>
        <w:t xml:space="preserve"> as occurs now.</w:t>
      </w:r>
    </w:p>
    <w:p w14:paraId="620FE4A2" w14:textId="77777777" w:rsidR="000F68E7" w:rsidRPr="009F5F92" w:rsidRDefault="000F68E7" w:rsidP="000F68E7">
      <w:pPr>
        <w:pStyle w:val="Heading4"/>
        <w:rPr>
          <w:rFonts w:cs="Calibri"/>
        </w:rPr>
      </w:pPr>
      <w:r w:rsidRPr="009F5F92">
        <w:rPr>
          <w:rFonts w:cs="Calibri"/>
        </w:rPr>
        <w:lastRenderedPageBreak/>
        <w:t xml:space="preserve">The perm </w:t>
      </w:r>
      <w:r w:rsidRPr="009F5F92">
        <w:rPr>
          <w:rFonts w:cs="Calibri"/>
          <w:u w:val="single"/>
        </w:rPr>
        <w:t>eliminates conflict</w:t>
      </w:r>
      <w:r w:rsidRPr="009F5F92">
        <w:rPr>
          <w:rFonts w:cs="Calibri"/>
        </w:rPr>
        <w:t xml:space="preserve"> between branches by rendering the disagreement </w:t>
      </w:r>
      <w:r w:rsidRPr="009F5F92">
        <w:rPr>
          <w:rFonts w:cs="Calibri"/>
          <w:u w:val="single"/>
        </w:rPr>
        <w:t>hypothetical</w:t>
      </w:r>
      <w:r w:rsidRPr="009F5F92">
        <w:rPr>
          <w:rFonts w:cs="Calibri"/>
        </w:rPr>
        <w:t xml:space="preserve">, not </w:t>
      </w:r>
      <w:r w:rsidRPr="009F5F92">
        <w:rPr>
          <w:rFonts w:cs="Calibri"/>
          <w:u w:val="single"/>
        </w:rPr>
        <w:t>substantive</w:t>
      </w:r>
      <w:r w:rsidRPr="009F5F92">
        <w:rPr>
          <w:rFonts w:cs="Calibri"/>
        </w:rPr>
        <w:t>.</w:t>
      </w:r>
    </w:p>
    <w:p w14:paraId="16C3015B" w14:textId="77777777" w:rsidR="000F68E7" w:rsidRPr="009F5F92" w:rsidRDefault="000F68E7" w:rsidP="000F68E7">
      <w:r w:rsidRPr="009F5F92">
        <w:rPr>
          <w:rStyle w:val="Style13ptBold"/>
        </w:rPr>
        <w:t xml:space="preserve">Anderson ’18 </w:t>
      </w:r>
      <w:r w:rsidRPr="009F5F92">
        <w:t xml:space="preserve">[Scott; August 23; Fellow in Governance Studies at the Brookings Institution, Senior Fellow in the National Security Law Program at Columbia Law School; Lawfare, “What to Make of Trump's NDAA Signing Statement,” </w:t>
      </w:r>
      <w:hyperlink r:id="rId14" w:history="1">
        <w:r w:rsidRPr="009F5F92">
          <w:rPr>
            <w:rStyle w:val="Hyperlink"/>
          </w:rPr>
          <w:t>https://www.lawfareblog.com/what-make-trumps-ndaa-signing-statement</w:t>
        </w:r>
      </w:hyperlink>
      <w:r w:rsidRPr="009F5F92">
        <w:t>]</w:t>
      </w:r>
    </w:p>
    <w:p w14:paraId="5217C61E" w14:textId="77777777" w:rsidR="000F68E7" w:rsidRPr="009F5F92" w:rsidRDefault="000F68E7" w:rsidP="000F68E7">
      <w:pPr>
        <w:rPr>
          <w:sz w:val="16"/>
        </w:rPr>
      </w:pPr>
      <w:r w:rsidRPr="009F5F92">
        <w:rPr>
          <w:sz w:val="16"/>
        </w:rPr>
        <w:t>Late in the evening on Monday, Aug. 13, about six hours after President Donald Trump publicly signed the </w:t>
      </w:r>
      <w:hyperlink r:id="rId15" w:history="1">
        <w:r w:rsidRPr="009F5F92">
          <w:rPr>
            <w:rStyle w:val="Hyperlink"/>
            <w:sz w:val="16"/>
          </w:rPr>
          <w:t>National Defense Authorization Act</w:t>
        </w:r>
      </w:hyperlink>
      <w:r w:rsidRPr="009F5F92">
        <w:rPr>
          <w:sz w:val="16"/>
        </w:rPr>
        <w:t> (NDAA) for fiscal 2019 into law, the White House quietly released a </w:t>
      </w:r>
      <w:hyperlink r:id="rId16" w:history="1">
        <w:r w:rsidRPr="009F5F92">
          <w:rPr>
            <w:rStyle w:val="Hyperlink"/>
            <w:sz w:val="16"/>
          </w:rPr>
          <w:t>signing statement</w:t>
        </w:r>
      </w:hyperlink>
      <w:r w:rsidRPr="009F5F92">
        <w:rPr>
          <w:sz w:val="16"/>
        </w:rPr>
        <w:t> identifying “constitutional concerns” with more than 50 of the new NDAA’s provisions. Among them are </w:t>
      </w:r>
      <w:hyperlink r:id="rId17" w:history="1">
        <w:r w:rsidRPr="009F5F92">
          <w:rPr>
            <w:rStyle w:val="Hyperlink"/>
            <w:sz w:val="16"/>
          </w:rPr>
          <w:t>several measures</w:t>
        </w:r>
      </w:hyperlink>
      <w:r w:rsidRPr="009F5F92">
        <w:rPr>
          <w:sz w:val="16"/>
        </w:rPr>
        <w:t xml:space="preserve"> specifically intended to address concerns with Trump’s foreign policy, including by imposing limits on troop withdrawals from South Korea, Trump’s engagements with Russia, and U.S. support for the Saudi-led campaign in Yemen. </w:t>
      </w:r>
      <w:r w:rsidRPr="009F5F92">
        <w:rPr>
          <w:rStyle w:val="StyleUnderline"/>
        </w:rPr>
        <w:t xml:space="preserve">Trump’s </w:t>
      </w:r>
      <w:r w:rsidRPr="009F5F92">
        <w:rPr>
          <w:rStyle w:val="StyleUnderline"/>
          <w:highlight w:val="cyan"/>
        </w:rPr>
        <w:t>statement</w:t>
      </w:r>
      <w:r w:rsidRPr="009F5F92">
        <w:rPr>
          <w:rStyle w:val="StyleUnderline"/>
        </w:rPr>
        <w:t xml:space="preserve"> indicates that these </w:t>
      </w:r>
      <w:r w:rsidRPr="009F5F92">
        <w:rPr>
          <w:rStyle w:val="Emphasis"/>
        </w:rPr>
        <w:t>constitutional</w:t>
      </w:r>
      <w:r w:rsidRPr="009F5F92">
        <w:rPr>
          <w:rStyle w:val="StyleUnderline"/>
        </w:rPr>
        <w:t xml:space="preserve"> concerns prevent his administration from </w:t>
      </w:r>
      <w:r w:rsidRPr="009F5F92">
        <w:rPr>
          <w:rStyle w:val="Emphasis"/>
        </w:rPr>
        <w:t>implementing</w:t>
      </w:r>
      <w:r w:rsidRPr="009F5F92">
        <w:rPr>
          <w:rStyle w:val="StyleUnderline"/>
        </w:rPr>
        <w:t xml:space="preserve"> these provisions </w:t>
      </w:r>
      <w:r w:rsidRPr="009F5F92">
        <w:rPr>
          <w:sz w:val="16"/>
        </w:rPr>
        <w:t>as written. Instead, it states, he intends to interpret and apply them in a manner consistent with his constitutional authorities.</w:t>
      </w:r>
    </w:p>
    <w:p w14:paraId="7518405E" w14:textId="77777777" w:rsidR="000F68E7" w:rsidRPr="009F5F92" w:rsidRDefault="000F68E7" w:rsidP="000F68E7">
      <w:pPr>
        <w:rPr>
          <w:sz w:val="16"/>
        </w:rPr>
      </w:pPr>
      <w:r w:rsidRPr="009F5F92">
        <w:rPr>
          <w:rStyle w:val="StyleUnderline"/>
        </w:rPr>
        <w:t xml:space="preserve">For some, this </w:t>
      </w:r>
      <w:r w:rsidRPr="009F5F92">
        <w:rPr>
          <w:rStyle w:val="StyleUnderline"/>
          <w:highlight w:val="cyan"/>
        </w:rPr>
        <w:t>raised</w:t>
      </w:r>
      <w:r w:rsidRPr="009F5F92">
        <w:rPr>
          <w:rStyle w:val="StyleUnderline"/>
        </w:rPr>
        <w:t xml:space="preserve"> </w:t>
      </w:r>
      <w:r w:rsidRPr="009F5F92">
        <w:rPr>
          <w:rStyle w:val="Emphasis"/>
        </w:rPr>
        <w:t xml:space="preserve">serious </w:t>
      </w:r>
      <w:r w:rsidRPr="009F5F92">
        <w:rPr>
          <w:rStyle w:val="Emphasis"/>
          <w:highlight w:val="cyan"/>
        </w:rPr>
        <w:t>alarm bells</w:t>
      </w:r>
      <w:r w:rsidRPr="009F5F92">
        <w:rPr>
          <w:sz w:val="16"/>
        </w:rPr>
        <w:t>. Charlie Savage of the New York Times—an </w:t>
      </w:r>
      <w:hyperlink r:id="rId18" w:history="1">
        <w:r w:rsidRPr="009F5F92">
          <w:rPr>
            <w:rStyle w:val="Hyperlink"/>
            <w:sz w:val="16"/>
          </w:rPr>
          <w:t>experienced observer</w:t>
        </w:r>
      </w:hyperlink>
      <w:r w:rsidRPr="009F5F92">
        <w:rPr>
          <w:sz w:val="16"/>
        </w:rPr>
        <w:t> of presidential signing statements—</w:t>
      </w:r>
      <w:hyperlink r:id="rId19" w:history="1">
        <w:r w:rsidRPr="009F5F92">
          <w:rPr>
            <w:rStyle w:val="Hyperlink"/>
            <w:sz w:val="16"/>
          </w:rPr>
          <w:t>wrote</w:t>
        </w:r>
      </w:hyperlink>
      <w:r w:rsidRPr="009F5F92">
        <w:rPr>
          <w:sz w:val="16"/>
        </w:rPr>
        <w:t xml:space="preserve"> that </w:t>
      </w:r>
      <w:r w:rsidRPr="009F5F92">
        <w:rPr>
          <w:rStyle w:val="StyleUnderline"/>
        </w:rPr>
        <w:t xml:space="preserve">Trump’s statement cast the contested </w:t>
      </w:r>
      <w:r w:rsidRPr="009F5F92">
        <w:rPr>
          <w:rStyle w:val="Emphasis"/>
        </w:rPr>
        <w:t>provisions</w:t>
      </w:r>
      <w:r w:rsidRPr="009F5F92">
        <w:rPr>
          <w:rStyle w:val="StyleUnderline"/>
        </w:rPr>
        <w:t xml:space="preserve"> </w:t>
      </w:r>
      <w:r w:rsidRPr="009F5F92">
        <w:rPr>
          <w:rStyle w:val="StyleUnderline"/>
          <w:highlight w:val="cyan"/>
        </w:rPr>
        <w:t>as</w:t>
      </w:r>
      <w:r w:rsidRPr="009F5F92">
        <w:rPr>
          <w:rStyle w:val="StyleUnderline"/>
        </w:rPr>
        <w:t xml:space="preserve"> “</w:t>
      </w:r>
      <w:r w:rsidRPr="009F5F92">
        <w:rPr>
          <w:rStyle w:val="Emphasis"/>
        </w:rPr>
        <w:t>unconstitutional</w:t>
      </w:r>
      <w:r w:rsidRPr="009F5F92">
        <w:rPr>
          <w:rStyle w:val="StyleUnderline"/>
        </w:rPr>
        <w:t xml:space="preserve"> intrusions on his presidential powers” that “the executive branch </w:t>
      </w:r>
      <w:r w:rsidRPr="009F5F92">
        <w:rPr>
          <w:rStyle w:val="Emphasis"/>
        </w:rPr>
        <w:t>need not enforce</w:t>
      </w:r>
      <w:r w:rsidRPr="009F5F92">
        <w:rPr>
          <w:rStyle w:val="StyleUnderline"/>
        </w:rPr>
        <w:t xml:space="preserve"> or </w:t>
      </w:r>
      <w:r w:rsidRPr="009F5F92">
        <w:rPr>
          <w:rStyle w:val="Emphasis"/>
        </w:rPr>
        <w:t>obey</w:t>
      </w:r>
      <w:r w:rsidRPr="009F5F92">
        <w:rPr>
          <w:rStyle w:val="StyleUnderline"/>
        </w:rPr>
        <w:t>,”</w:t>
      </w:r>
      <w:r w:rsidRPr="009F5F92">
        <w:rPr>
          <w:sz w:val="16"/>
        </w:rPr>
        <w:t xml:space="preserve"> and described it as “the latest example of Mr. Trump’s emerging broad vision of executive power.” Other media coverage similarly described Trump’s signing statement as a “</w:t>
      </w:r>
      <w:hyperlink r:id="rId20" w:anchor="489feb255059" w:history="1">
        <w:r w:rsidRPr="009F5F92">
          <w:rPr>
            <w:rStyle w:val="Hyperlink"/>
            <w:sz w:val="16"/>
          </w:rPr>
          <w:t>power grab</w:t>
        </w:r>
      </w:hyperlink>
      <w:r w:rsidRPr="009F5F92">
        <w:rPr>
          <w:sz w:val="16"/>
        </w:rPr>
        <w:t>” that left him free to “</w:t>
      </w:r>
      <w:hyperlink r:id="rId21" w:history="1">
        <w:r w:rsidRPr="009F5F92">
          <w:rPr>
            <w:rStyle w:val="Hyperlink"/>
            <w:sz w:val="16"/>
          </w:rPr>
          <w:t>ignore</w:t>
        </w:r>
      </w:hyperlink>
      <w:r w:rsidRPr="009F5F92">
        <w:rPr>
          <w:sz w:val="16"/>
        </w:rPr>
        <w:t>” restrictions that the NDAA had placed on his conduct—actions that, in the views of one commentator, “</w:t>
      </w:r>
      <w:hyperlink r:id="rId22" w:history="1">
        <w:r w:rsidRPr="009F5F92">
          <w:rPr>
            <w:rStyle w:val="Hyperlink"/>
            <w:sz w:val="16"/>
          </w:rPr>
          <w:t>Russia is likely to approve of</w:t>
        </w:r>
      </w:hyperlink>
      <w:r w:rsidRPr="009F5F92">
        <w:rPr>
          <w:sz w:val="16"/>
        </w:rPr>
        <w:t>.”</w:t>
      </w:r>
    </w:p>
    <w:p w14:paraId="3E6A3D53" w14:textId="77777777" w:rsidR="000F68E7" w:rsidRPr="009F5F92" w:rsidRDefault="000F68E7" w:rsidP="000F68E7">
      <w:pPr>
        <w:rPr>
          <w:sz w:val="12"/>
          <w:szCs w:val="12"/>
        </w:rPr>
      </w:pPr>
      <w:r w:rsidRPr="009F5F92">
        <w:rPr>
          <w:sz w:val="12"/>
          <w:szCs w:val="12"/>
        </w:rPr>
        <w:t xml:space="preserve">Given the Trump administration’s frequent disdain for presidential norms, such reactions are perhaps understandable. Yet they overstate the actual significance of Trump’s statement. While notable for the number of objections it raises, Trump’s signing statement primarily reiterates long-standing executive branch legal positions. Consistent with these positions, it only implies that a handful of NDAA provisions with clear constitutional issues should be disregarded. The remainder it generally accepts as constitutionally valid, except in certain circumstances in which they may conflict with Trump’s own exclusive constitutional authorities as president—a common refrain in prior administrations’ signing statements. While nothing prevents Trump from adopting an aggressively broad view of his exclusive constitutional authorities </w:t>
      </w:r>
      <w:proofErr w:type="gramStart"/>
      <w:r w:rsidRPr="009F5F92">
        <w:rPr>
          <w:sz w:val="12"/>
          <w:szCs w:val="12"/>
        </w:rPr>
        <w:t>at a later date</w:t>
      </w:r>
      <w:proofErr w:type="gramEnd"/>
      <w:r w:rsidRPr="009F5F92">
        <w:rPr>
          <w:sz w:val="12"/>
          <w:szCs w:val="12"/>
        </w:rPr>
        <w:t>, the statement itself doesn’t do so. And any such effort could still face substantial resistance from Congress—provided, of course, that its members remain engaged and committed to seeing the contested provisions of the NDAA implemented, or Trump otherwise constrained.</w:t>
      </w:r>
    </w:p>
    <w:p w14:paraId="0CBF77A4" w14:textId="77777777" w:rsidR="000F68E7" w:rsidRPr="009F5F92" w:rsidRDefault="000F68E7" w:rsidP="000F68E7">
      <w:pPr>
        <w:rPr>
          <w:sz w:val="12"/>
          <w:szCs w:val="12"/>
        </w:rPr>
      </w:pPr>
      <w:r w:rsidRPr="009F5F92">
        <w:rPr>
          <w:sz w:val="12"/>
          <w:szCs w:val="12"/>
        </w:rPr>
        <w:t>What is a Signing Statement?</w:t>
      </w:r>
    </w:p>
    <w:p w14:paraId="285D83EE" w14:textId="77777777" w:rsidR="000F68E7" w:rsidRPr="009F5F92" w:rsidRDefault="000F68E7" w:rsidP="000F68E7">
      <w:pPr>
        <w:rPr>
          <w:sz w:val="12"/>
          <w:szCs w:val="12"/>
        </w:rPr>
      </w:pPr>
      <w:r w:rsidRPr="009F5F92">
        <w:rPr>
          <w:sz w:val="12"/>
          <w:szCs w:val="12"/>
        </w:rPr>
        <w:t>Presidents have issued statements announcing how the executive branch intends to interpret a given statute—whether at the time of signature or afterward—since at least </w:t>
      </w:r>
      <w:hyperlink r:id="rId23" w:history="1">
        <w:r w:rsidRPr="009F5F92">
          <w:rPr>
            <w:rStyle w:val="Hyperlink"/>
            <w:sz w:val="12"/>
            <w:szCs w:val="12"/>
          </w:rPr>
          <w:t>1822</w:t>
        </w:r>
      </w:hyperlink>
      <w:r w:rsidRPr="009F5F92">
        <w:rPr>
          <w:sz w:val="12"/>
          <w:szCs w:val="12"/>
        </w:rPr>
        <w:t>. The Supreme Court recognizes this ability to interpret statutes as a </w:t>
      </w:r>
      <w:hyperlink r:id="rId24" w:anchor="p733" w:history="1">
        <w:r w:rsidRPr="009F5F92">
          <w:rPr>
            <w:rStyle w:val="Hyperlink"/>
            <w:sz w:val="12"/>
            <w:szCs w:val="12"/>
          </w:rPr>
          <w:t>necessary incident</w:t>
        </w:r>
      </w:hyperlink>
      <w:r w:rsidRPr="009F5F92">
        <w:rPr>
          <w:sz w:val="12"/>
          <w:szCs w:val="12"/>
        </w:rPr>
        <w:t> of the president’s constitutional responsibility to “take Care that the Laws be faithfully executed,” though the courts themselves </w:t>
      </w:r>
      <w:hyperlink r:id="rId25" w:history="1">
        <w:r w:rsidRPr="009F5F92">
          <w:rPr>
            <w:rStyle w:val="Hyperlink"/>
            <w:sz w:val="12"/>
            <w:szCs w:val="12"/>
          </w:rPr>
          <w:t>retain</w:t>
        </w:r>
      </w:hyperlink>
      <w:r w:rsidRPr="009F5F92">
        <w:rPr>
          <w:sz w:val="12"/>
          <w:szCs w:val="12"/>
        </w:rPr>
        <w:t> the ultimate authority to resolve a statute’s meaning if an interpretation is contested. The use of signing statements to interpret or apply legislation in a manner that avoids constitutional concerns is in turn related to the executive branch’s long-standing </w:t>
      </w:r>
      <w:hyperlink r:id="rId26" w:history="1">
        <w:r w:rsidRPr="009F5F92">
          <w:rPr>
            <w:rStyle w:val="Hyperlink"/>
            <w:sz w:val="12"/>
            <w:szCs w:val="12"/>
          </w:rPr>
          <w:t>position</w:t>
        </w:r>
      </w:hyperlink>
      <w:r w:rsidRPr="009F5F92">
        <w:rPr>
          <w:sz w:val="12"/>
          <w:szCs w:val="12"/>
        </w:rPr>
        <w:t> that the president may refuse to enforce at least some statutes that he or she views as unconstitutional. In doing so, the executive branch generally applies </w:t>
      </w:r>
      <w:hyperlink r:id="rId27" w:anchor="page=28" w:history="1">
        <w:r w:rsidRPr="009F5F92">
          <w:rPr>
            <w:rStyle w:val="Hyperlink"/>
            <w:sz w:val="12"/>
            <w:szCs w:val="12"/>
          </w:rPr>
          <w:t>interpretive rules</w:t>
        </w:r>
      </w:hyperlink>
      <w:r w:rsidRPr="009F5F92">
        <w:rPr>
          <w:sz w:val="12"/>
          <w:szCs w:val="12"/>
        </w:rPr>
        <w:t> similar to those used by the federal courts, which aim to achieve Congress’s intent to the fullest extent possible while avoiding unconstitutional conduct.</w:t>
      </w:r>
    </w:p>
    <w:p w14:paraId="269B0187" w14:textId="77777777" w:rsidR="000F68E7" w:rsidRPr="009F5F92" w:rsidRDefault="000F68E7" w:rsidP="000F68E7">
      <w:pPr>
        <w:rPr>
          <w:sz w:val="12"/>
          <w:szCs w:val="12"/>
        </w:rPr>
      </w:pPr>
      <w:r w:rsidRPr="009F5F92">
        <w:rPr>
          <w:sz w:val="12"/>
          <w:szCs w:val="12"/>
        </w:rPr>
        <w:t>Once a relatively obscure practice, the use of signing statements became </w:t>
      </w:r>
      <w:hyperlink r:id="rId28" w:history="1">
        <w:r w:rsidRPr="009F5F92">
          <w:rPr>
            <w:rStyle w:val="Hyperlink"/>
            <w:sz w:val="12"/>
            <w:szCs w:val="12"/>
          </w:rPr>
          <w:t>notorious</w:t>
        </w:r>
      </w:hyperlink>
      <w:r w:rsidRPr="009F5F92">
        <w:rPr>
          <w:sz w:val="12"/>
          <w:szCs w:val="12"/>
        </w:rPr>
        <w:t> during the George W. Bush administration, which both used signing statements </w:t>
      </w:r>
      <w:hyperlink r:id="rId29" w:history="1">
        <w:r w:rsidRPr="009F5F92">
          <w:rPr>
            <w:rStyle w:val="Hyperlink"/>
            <w:sz w:val="12"/>
            <w:szCs w:val="12"/>
          </w:rPr>
          <w:t>aggressively</w:t>
        </w:r>
      </w:hyperlink>
      <w:r w:rsidRPr="009F5F92">
        <w:rPr>
          <w:sz w:val="12"/>
          <w:szCs w:val="12"/>
        </w:rPr>
        <w:t> and occasionally asserted the ability to disregard statutory limits on the executive’s actions altogether. While many critics associate the two practices, </w:t>
      </w:r>
      <w:hyperlink r:id="rId30" w:history="1">
        <w:r w:rsidRPr="009F5F92">
          <w:rPr>
            <w:rStyle w:val="Hyperlink"/>
            <w:sz w:val="12"/>
            <w:szCs w:val="12"/>
          </w:rPr>
          <w:t>others</w:t>
        </w:r>
      </w:hyperlink>
      <w:r w:rsidRPr="009F5F92">
        <w:rPr>
          <w:sz w:val="12"/>
          <w:szCs w:val="12"/>
        </w:rPr>
        <w:t> maintain that the problem was the Bush administration’s underlying constitutional theory of expansive executive power, not the use of signing statements themselves. Regardless, when President Obama assumed office, he repudiated Bush’s signing statements but </w:t>
      </w:r>
      <w:hyperlink r:id="rId31" w:history="1">
        <w:r w:rsidRPr="009F5F92">
          <w:rPr>
            <w:rStyle w:val="Hyperlink"/>
            <w:sz w:val="12"/>
            <w:szCs w:val="12"/>
          </w:rPr>
          <w:t>defended</w:t>
        </w:r>
      </w:hyperlink>
      <w:r w:rsidRPr="009F5F92">
        <w:rPr>
          <w:sz w:val="12"/>
          <w:szCs w:val="12"/>
        </w:rPr>
        <w:t> the general practice as “serv[</w:t>
      </w:r>
      <w:proofErr w:type="spellStart"/>
      <w:r w:rsidRPr="009F5F92">
        <w:rPr>
          <w:sz w:val="12"/>
          <w:szCs w:val="12"/>
        </w:rPr>
        <w:t>ing</w:t>
      </w:r>
      <w:proofErr w:type="spellEnd"/>
      <w:r w:rsidRPr="009F5F92">
        <w:rPr>
          <w:sz w:val="12"/>
          <w:szCs w:val="12"/>
        </w:rPr>
        <w:t>] a legitimate function in our system, at least where based on well-founded constitutional objections.” As a result, the Obama administration continued to </w:t>
      </w:r>
      <w:hyperlink r:id="rId32" w:history="1">
        <w:r w:rsidRPr="009F5F92">
          <w:rPr>
            <w:rStyle w:val="Hyperlink"/>
            <w:sz w:val="12"/>
            <w:szCs w:val="12"/>
          </w:rPr>
          <w:t>use</w:t>
        </w:r>
      </w:hyperlink>
      <w:r w:rsidRPr="009F5F92">
        <w:rPr>
          <w:sz w:val="12"/>
          <w:szCs w:val="12"/>
        </w:rPr>
        <w:t> signing statements, though </w:t>
      </w:r>
      <w:hyperlink r:id="rId33" w:anchor="page=13" w:history="1">
        <w:r w:rsidRPr="009F5F92">
          <w:rPr>
            <w:rStyle w:val="Hyperlink"/>
            <w:sz w:val="12"/>
            <w:szCs w:val="12"/>
          </w:rPr>
          <w:t>less frequently</w:t>
        </w:r>
      </w:hyperlink>
      <w:r w:rsidRPr="009F5F92">
        <w:rPr>
          <w:sz w:val="12"/>
          <w:szCs w:val="12"/>
        </w:rPr>
        <w:t> than the Clinton and Bush administrations. Thus far, the Trump administration has done much </w:t>
      </w:r>
      <w:hyperlink r:id="rId34" w:history="1">
        <w:r w:rsidRPr="009F5F92">
          <w:rPr>
            <w:rStyle w:val="Hyperlink"/>
            <w:sz w:val="12"/>
            <w:szCs w:val="12"/>
          </w:rPr>
          <w:t>the</w:t>
        </w:r>
      </w:hyperlink>
      <w:r w:rsidRPr="009F5F92">
        <w:rPr>
          <w:sz w:val="12"/>
          <w:szCs w:val="12"/>
        </w:rPr>
        <w:t> </w:t>
      </w:r>
      <w:hyperlink r:id="rId35" w:history="1">
        <w:r w:rsidRPr="009F5F92">
          <w:rPr>
            <w:rStyle w:val="Hyperlink"/>
            <w:sz w:val="12"/>
            <w:szCs w:val="12"/>
          </w:rPr>
          <w:t>same</w:t>
        </w:r>
      </w:hyperlink>
      <w:r w:rsidRPr="009F5F92">
        <w:rPr>
          <w:sz w:val="12"/>
          <w:szCs w:val="12"/>
        </w:rPr>
        <w:t>.</w:t>
      </w:r>
    </w:p>
    <w:p w14:paraId="23965722" w14:textId="77777777" w:rsidR="000F68E7" w:rsidRPr="009F5F92" w:rsidRDefault="000F68E7" w:rsidP="000F68E7">
      <w:pPr>
        <w:rPr>
          <w:sz w:val="16"/>
        </w:rPr>
      </w:pPr>
      <w:hyperlink r:id="rId36" w:history="1">
        <w:r w:rsidRPr="009F5F92">
          <w:rPr>
            <w:rStyle w:val="StyleUnderline"/>
          </w:rPr>
          <w:t>Critics</w:t>
        </w:r>
      </w:hyperlink>
      <w:r w:rsidRPr="009F5F92">
        <w:rPr>
          <w:rStyle w:val="StyleUnderline"/>
        </w:rPr>
        <w:t xml:space="preserve"> of signing statements often </w:t>
      </w:r>
      <w:r w:rsidRPr="009F5F92">
        <w:rPr>
          <w:rStyle w:val="Emphasis"/>
        </w:rPr>
        <w:t>equate</w:t>
      </w:r>
      <w:r w:rsidRPr="009F5F92">
        <w:rPr>
          <w:rStyle w:val="StyleUnderline"/>
        </w:rPr>
        <w:t xml:space="preserve"> them to </w:t>
      </w:r>
      <w:r w:rsidRPr="009F5F92">
        <w:rPr>
          <w:rStyle w:val="StyleUnderline"/>
          <w:highlight w:val="cyan"/>
        </w:rPr>
        <w:t xml:space="preserve">the </w:t>
      </w:r>
      <w:r w:rsidRPr="009F5F92">
        <w:rPr>
          <w:rStyle w:val="Emphasis"/>
          <w:highlight w:val="cyan"/>
        </w:rPr>
        <w:t>line-item veto</w:t>
      </w:r>
      <w:r w:rsidRPr="009F5F92">
        <w:rPr>
          <w:rStyle w:val="StyleUnderline"/>
        </w:rPr>
        <w:t xml:space="preserve">, a practice the </w:t>
      </w:r>
      <w:r w:rsidRPr="009F5F92">
        <w:rPr>
          <w:rStyle w:val="Emphasis"/>
        </w:rPr>
        <w:t>S</w:t>
      </w:r>
      <w:r w:rsidRPr="009F5F92">
        <w:rPr>
          <w:rStyle w:val="StyleUnderline"/>
        </w:rPr>
        <w:t xml:space="preserve">upreme </w:t>
      </w:r>
      <w:r w:rsidRPr="009F5F92">
        <w:rPr>
          <w:rStyle w:val="Emphasis"/>
          <w:highlight w:val="cyan"/>
        </w:rPr>
        <w:t>C</w:t>
      </w:r>
      <w:r w:rsidRPr="009F5F92">
        <w:rPr>
          <w:rStyle w:val="StyleUnderline"/>
          <w:highlight w:val="cyan"/>
        </w:rPr>
        <w:t>ourt</w:t>
      </w:r>
      <w:r w:rsidRPr="009F5F92">
        <w:rPr>
          <w:rStyle w:val="StyleUnderline"/>
        </w:rPr>
        <w:t xml:space="preserve"> has </w:t>
      </w:r>
      <w:hyperlink r:id="rId37" w:history="1">
        <w:r w:rsidRPr="009F5F92">
          <w:rPr>
            <w:rStyle w:val="StyleUnderline"/>
            <w:highlight w:val="cyan"/>
          </w:rPr>
          <w:t>found</w:t>
        </w:r>
      </w:hyperlink>
      <w:r w:rsidRPr="009F5F92">
        <w:rPr>
          <w:rStyle w:val="StyleUnderline"/>
        </w:rPr>
        <w:t xml:space="preserve"> to be </w:t>
      </w:r>
      <w:r w:rsidRPr="009F5F92">
        <w:rPr>
          <w:rStyle w:val="Emphasis"/>
          <w:highlight w:val="cyan"/>
        </w:rPr>
        <w:t>unconstitutional</w:t>
      </w:r>
      <w:r w:rsidRPr="009F5F92">
        <w:rPr>
          <w:sz w:val="16"/>
        </w:rPr>
        <w:t>. Instead of issuing signing statements, critics contend, presidents should veto legislation they believe is unconstitutional. </w:t>
      </w:r>
      <w:hyperlink r:id="rId38" w:history="1">
        <w:r w:rsidRPr="009F5F92">
          <w:rPr>
            <w:rStyle w:val="Hyperlink"/>
            <w:sz w:val="16"/>
          </w:rPr>
          <w:t>Others</w:t>
        </w:r>
      </w:hyperlink>
      <w:r w:rsidRPr="009F5F92">
        <w:rPr>
          <w:sz w:val="16"/>
        </w:rPr>
        <w:t> </w:t>
      </w:r>
      <w:hyperlink r:id="rId39" w:history="1">
        <w:r w:rsidRPr="009F5F92">
          <w:rPr>
            <w:rStyle w:val="Hyperlink"/>
            <w:sz w:val="16"/>
          </w:rPr>
          <w:t>maintain</w:t>
        </w:r>
      </w:hyperlink>
      <w:r w:rsidRPr="009F5F92">
        <w:rPr>
          <w:sz w:val="16"/>
        </w:rPr>
        <w:t> </w:t>
      </w:r>
      <w:hyperlink r:id="rId40" w:history="1">
        <w:r w:rsidRPr="009F5F92">
          <w:rPr>
            <w:rStyle w:val="Hyperlink"/>
            <w:sz w:val="16"/>
          </w:rPr>
          <w:t>that</w:t>
        </w:r>
      </w:hyperlink>
      <w:r w:rsidRPr="009F5F92">
        <w:rPr>
          <w:sz w:val="16"/>
        </w:rPr>
        <w:t xml:space="preserve"> this hostility is misplaced. As a practical matter, they argue, presidents are unlikely to be able to veto and renegotiate every piece of legislation that raises constitutional concerns, especially in an era of increasingly common omnibus legislation (like the NDAA). Given this reality, signing statements can </w:t>
      </w:r>
      <w:proofErr w:type="gramStart"/>
      <w:r w:rsidRPr="009F5F92">
        <w:rPr>
          <w:sz w:val="16"/>
        </w:rPr>
        <w:t>actually promote</w:t>
      </w:r>
      <w:proofErr w:type="gramEnd"/>
      <w:r w:rsidRPr="009F5F92">
        <w:rPr>
          <w:sz w:val="16"/>
        </w:rPr>
        <w:t xml:space="preserve"> transparency by encouraging the executive branch to share its concerns and describe how it intends to address them as soon as the statute becomes law instead of later when it is being applied. The use of signing statements also allows constitutionally contested statutes to be enacted into law, thereby enabling judicial review (though, for reasons discussed below, it remains relatively rare).</w:t>
      </w:r>
    </w:p>
    <w:p w14:paraId="59998AF1" w14:textId="77777777" w:rsidR="000F68E7" w:rsidRPr="009F5F92" w:rsidRDefault="000F68E7" w:rsidP="000F68E7">
      <w:pPr>
        <w:rPr>
          <w:sz w:val="12"/>
          <w:szCs w:val="12"/>
        </w:rPr>
      </w:pPr>
      <w:r w:rsidRPr="009F5F92">
        <w:rPr>
          <w:sz w:val="12"/>
          <w:szCs w:val="12"/>
        </w:rPr>
        <w:t>For its part, the Justice Department—which often drafts signing statements, at least in the first instance—</w:t>
      </w:r>
      <w:hyperlink r:id="rId41" w:history="1">
        <w:r w:rsidRPr="009F5F92">
          <w:rPr>
            <w:rStyle w:val="Hyperlink"/>
            <w:sz w:val="12"/>
            <w:szCs w:val="12"/>
          </w:rPr>
          <w:t>has</w:t>
        </w:r>
      </w:hyperlink>
      <w:r w:rsidRPr="009F5F92">
        <w:rPr>
          <w:sz w:val="12"/>
          <w:szCs w:val="12"/>
        </w:rPr>
        <w:t> </w:t>
      </w:r>
      <w:hyperlink r:id="rId42" w:history="1">
        <w:r w:rsidRPr="009F5F92">
          <w:rPr>
            <w:rStyle w:val="Hyperlink"/>
            <w:sz w:val="12"/>
            <w:szCs w:val="12"/>
          </w:rPr>
          <w:t>supported</w:t>
        </w:r>
      </w:hyperlink>
      <w:r w:rsidRPr="009F5F92">
        <w:rPr>
          <w:sz w:val="12"/>
          <w:szCs w:val="12"/>
        </w:rPr>
        <w:t> the use of signing statements as a means of defending the executive branch’s constitutional prerogatives. Ironically, this may be most important where a president </w:t>
      </w:r>
      <w:hyperlink r:id="rId43" w:anchor="page=3" w:history="1">
        <w:r w:rsidRPr="009F5F92">
          <w:rPr>
            <w:rStyle w:val="Hyperlink"/>
            <w:sz w:val="12"/>
            <w:szCs w:val="12"/>
          </w:rPr>
          <w:t>intends to comply</w:t>
        </w:r>
      </w:hyperlink>
      <w:r w:rsidRPr="009F5F92">
        <w:rPr>
          <w:sz w:val="12"/>
          <w:szCs w:val="12"/>
        </w:rPr>
        <w:t> with a constitutionally questionable position, as a president’s acquiescence has at times been </w:t>
      </w:r>
      <w:hyperlink r:id="rId44" w:anchor="p610" w:history="1">
        <w:r w:rsidRPr="009F5F92">
          <w:rPr>
            <w:rStyle w:val="Hyperlink"/>
            <w:sz w:val="12"/>
            <w:szCs w:val="12"/>
          </w:rPr>
          <w:t>cited</w:t>
        </w:r>
      </w:hyperlink>
      <w:r w:rsidRPr="009F5F92">
        <w:rPr>
          <w:sz w:val="12"/>
          <w:szCs w:val="12"/>
        </w:rPr>
        <w:t xml:space="preserve"> as evidence that the executive branch has accepted Congress’s authority in a particular area. By issuing a signing statement, the president </w:t>
      </w:r>
      <w:proofErr w:type="gramStart"/>
      <w:r w:rsidRPr="009F5F92">
        <w:rPr>
          <w:sz w:val="12"/>
          <w:szCs w:val="12"/>
        </w:rPr>
        <w:t>is able to</w:t>
      </w:r>
      <w:proofErr w:type="gramEnd"/>
      <w:r w:rsidRPr="009F5F92">
        <w:rPr>
          <w:sz w:val="12"/>
          <w:szCs w:val="12"/>
        </w:rPr>
        <w:t xml:space="preserve"> preserve the executive branch’s ability to defend his or her constitutional authority in future litigation, even if he or she ultimately chooses to go along with Congress’s wishes.</w:t>
      </w:r>
    </w:p>
    <w:p w14:paraId="7274265A" w14:textId="77777777" w:rsidR="000F68E7" w:rsidRPr="009F5F92" w:rsidRDefault="000F68E7" w:rsidP="000F68E7">
      <w:pPr>
        <w:rPr>
          <w:sz w:val="12"/>
          <w:szCs w:val="12"/>
        </w:rPr>
      </w:pPr>
      <w:r w:rsidRPr="009F5F92">
        <w:rPr>
          <w:sz w:val="12"/>
          <w:szCs w:val="12"/>
        </w:rPr>
        <w:t>Trump’s NDAA Signing Statement</w:t>
      </w:r>
    </w:p>
    <w:p w14:paraId="6CF02CA0" w14:textId="77777777" w:rsidR="000F68E7" w:rsidRPr="009F5F92" w:rsidRDefault="000F68E7" w:rsidP="000F68E7">
      <w:pPr>
        <w:rPr>
          <w:sz w:val="12"/>
          <w:szCs w:val="12"/>
        </w:rPr>
      </w:pPr>
      <w:r w:rsidRPr="009F5F92">
        <w:rPr>
          <w:sz w:val="12"/>
          <w:szCs w:val="12"/>
        </w:rPr>
        <w:lastRenderedPageBreak/>
        <w:t>How does President Trump’s signing statement on the NDAA stand out against this past practice? Like several of Trump’s other recent signing statements, it is most similar in style to statements issued by the George W. Bush administration—a fact that no doubt contributed to the level of alarm it raised. While the Clinton administration </w:t>
      </w:r>
      <w:hyperlink r:id="rId45" w:anchor="page=8" w:history="1">
        <w:r w:rsidRPr="009F5F92">
          <w:rPr>
            <w:rStyle w:val="Hyperlink"/>
            <w:sz w:val="12"/>
            <w:szCs w:val="12"/>
          </w:rPr>
          <w:t>issued more</w:t>
        </w:r>
      </w:hyperlink>
      <w:r w:rsidRPr="009F5F92">
        <w:rPr>
          <w:sz w:val="12"/>
          <w:szCs w:val="12"/>
        </w:rPr>
        <w:t> overall signing statements, the later Bush administration tended to make </w:t>
      </w:r>
      <w:hyperlink r:id="rId46" w:anchor="page=10" w:history="1">
        <w:r w:rsidRPr="009F5F92">
          <w:rPr>
            <w:rStyle w:val="Hyperlink"/>
            <w:sz w:val="12"/>
            <w:szCs w:val="12"/>
          </w:rPr>
          <w:t>far more objections</w:t>
        </w:r>
      </w:hyperlink>
      <w:r w:rsidRPr="009F5F92">
        <w:rPr>
          <w:sz w:val="12"/>
          <w:szCs w:val="12"/>
        </w:rPr>
        <w:t xml:space="preserve"> to specific provisions. By taking issue with 50 specific statutory provisions, Trump </w:t>
      </w:r>
      <w:proofErr w:type="gramStart"/>
      <w:r w:rsidRPr="009F5F92">
        <w:rPr>
          <w:sz w:val="12"/>
          <w:szCs w:val="12"/>
        </w:rPr>
        <w:t>actually sets</w:t>
      </w:r>
      <w:proofErr w:type="gramEnd"/>
      <w:r w:rsidRPr="009F5F92">
        <w:rPr>
          <w:sz w:val="12"/>
          <w:szCs w:val="12"/>
        </w:rPr>
        <w:t xml:space="preserve"> the record for signing statements relating to NDAAs (and possibly for other types of legislation as well). What’s more, in many cases, Trump only cites specific provisions as examples of a broader trend, meaning that his concerns may apply to an even broader universe of NDAA provisions than those listed.</w:t>
      </w:r>
    </w:p>
    <w:p w14:paraId="54ECDF8C" w14:textId="77777777" w:rsidR="000F68E7" w:rsidRPr="009F5F92" w:rsidRDefault="000F68E7" w:rsidP="000F68E7">
      <w:pPr>
        <w:rPr>
          <w:sz w:val="12"/>
          <w:szCs w:val="12"/>
        </w:rPr>
      </w:pPr>
      <w:r w:rsidRPr="009F5F92">
        <w:rPr>
          <w:sz w:val="12"/>
          <w:szCs w:val="12"/>
        </w:rPr>
        <w:t xml:space="preserve">Yet the number of objections made in a signing statement is an imperfect metric for judging its legal significance. A president who wishes to be more forthcoming about his constitutional concerns may make more objections than his predecessors, even if his views are the same. Moreover, certain legislation may simply raise </w:t>
      </w:r>
      <w:proofErr w:type="gramStart"/>
      <w:r w:rsidRPr="009F5F92">
        <w:rPr>
          <w:sz w:val="12"/>
          <w:szCs w:val="12"/>
        </w:rPr>
        <w:t>more good</w:t>
      </w:r>
      <w:proofErr w:type="gramEnd"/>
      <w:r w:rsidRPr="009F5F92">
        <w:rPr>
          <w:sz w:val="12"/>
          <w:szCs w:val="12"/>
        </w:rPr>
        <w:t xml:space="preserve">-faith constitutional concerns. This is at least plausible </w:t>
      </w:r>
      <w:proofErr w:type="gramStart"/>
      <w:r w:rsidRPr="009F5F92">
        <w:rPr>
          <w:sz w:val="12"/>
          <w:szCs w:val="12"/>
        </w:rPr>
        <w:t>in regard to</w:t>
      </w:r>
      <w:proofErr w:type="gramEnd"/>
      <w:r w:rsidRPr="009F5F92">
        <w:rPr>
          <w:sz w:val="12"/>
          <w:szCs w:val="12"/>
        </w:rPr>
        <w:t xml:space="preserve"> this year’s NDAA, given the diverse and novel ways in which it seeks to constrain Trump’s foreign and national security policies, several of which push into areas where the president has often asserted substantial—if not exclusive—constitutional authority.</w:t>
      </w:r>
    </w:p>
    <w:p w14:paraId="1E48ED94" w14:textId="77777777" w:rsidR="000F68E7" w:rsidRPr="009F5F92" w:rsidRDefault="000F68E7" w:rsidP="000F68E7">
      <w:pPr>
        <w:rPr>
          <w:sz w:val="12"/>
          <w:szCs w:val="12"/>
        </w:rPr>
      </w:pPr>
      <w:r w:rsidRPr="009F5F92">
        <w:rPr>
          <w:sz w:val="12"/>
          <w:szCs w:val="12"/>
        </w:rPr>
        <w:t>Instead, to evaluate a signing statement’s likely significance, one must also examine the constitutional arguments behind the specific objections it raises. Particularly relevant is the extent to which those arguments comport with or depart from the executive branch’s prior legal positions. The institutions responsible for interpreting the law within the executive branch—in particular, the Justice Department’s Office of Legal Counsel—generally seek to comport with their past precedents, both as a matter of </w:t>
      </w:r>
      <w:hyperlink r:id="rId47" w:anchor="page=2" w:history="1">
        <w:r w:rsidRPr="009F5F92">
          <w:rPr>
            <w:rStyle w:val="Hyperlink"/>
            <w:sz w:val="12"/>
            <w:szCs w:val="12"/>
          </w:rPr>
          <w:t>principle</w:t>
        </w:r>
      </w:hyperlink>
      <w:r w:rsidRPr="009F5F92">
        <w:rPr>
          <w:sz w:val="12"/>
          <w:szCs w:val="12"/>
        </w:rPr>
        <w:t> and in </w:t>
      </w:r>
      <w:hyperlink r:id="rId48" w:anchor="page=34" w:history="1">
        <w:r w:rsidRPr="009F5F92">
          <w:rPr>
            <w:rStyle w:val="Hyperlink"/>
            <w:sz w:val="12"/>
            <w:szCs w:val="12"/>
          </w:rPr>
          <w:t>practice</w:t>
        </w:r>
      </w:hyperlink>
      <w:r w:rsidRPr="009F5F92">
        <w:rPr>
          <w:sz w:val="12"/>
          <w:szCs w:val="12"/>
        </w:rPr>
        <w:t>. A signing statement that reflects long-standing executive branch arguments may simply be the </w:t>
      </w:r>
      <w:hyperlink r:id="rId49" w:history="1">
        <w:r w:rsidRPr="009F5F92">
          <w:rPr>
            <w:rStyle w:val="Hyperlink"/>
            <w:sz w:val="12"/>
            <w:szCs w:val="12"/>
          </w:rPr>
          <w:t>product of career civil servants</w:t>
        </w:r>
      </w:hyperlink>
      <w:r w:rsidRPr="009F5F92">
        <w:rPr>
          <w:sz w:val="12"/>
          <w:szCs w:val="12"/>
        </w:rPr>
        <w:t xml:space="preserve"> seeking to defend the executive branch’s legal equities. Accumulated precedent also makes such objections more likely to be implemented in a similar manner as prior administrations, which Congress may have </w:t>
      </w:r>
      <w:proofErr w:type="gramStart"/>
      <w:r w:rsidRPr="009F5F92">
        <w:rPr>
          <w:sz w:val="12"/>
          <w:szCs w:val="12"/>
        </w:rPr>
        <w:t>taken into account</w:t>
      </w:r>
      <w:proofErr w:type="gramEnd"/>
      <w:r w:rsidRPr="009F5F92">
        <w:rPr>
          <w:sz w:val="12"/>
          <w:szCs w:val="12"/>
        </w:rPr>
        <w:t xml:space="preserve"> in drafting the statute. By contrast, if a signing statement departs substantially from past executive branch practice, this may be a sign that the current president is advancing new constitutional arguments that his or her predecessors avoided.</w:t>
      </w:r>
    </w:p>
    <w:p w14:paraId="6ECF19EF" w14:textId="77777777" w:rsidR="000F68E7" w:rsidRPr="009F5F92" w:rsidRDefault="000F68E7" w:rsidP="000F68E7">
      <w:pPr>
        <w:rPr>
          <w:sz w:val="12"/>
          <w:szCs w:val="12"/>
        </w:rPr>
      </w:pPr>
      <w:r w:rsidRPr="009F5F92">
        <w:rPr>
          <w:sz w:val="12"/>
          <w:szCs w:val="12"/>
        </w:rPr>
        <w:t>In this case, conducting such an analysis shows that the Trump administration’s signing statement is much more in line with prior presidential administrations than some may realize. The following summarizes the results of a detailed analysis of Trump’s signing statement, which is attached to the end of this post as an </w:t>
      </w:r>
      <w:hyperlink r:id="rId50" w:anchor="appendix" w:history="1">
        <w:r w:rsidRPr="009F5F92">
          <w:rPr>
            <w:rStyle w:val="Hyperlink"/>
            <w:sz w:val="12"/>
            <w:szCs w:val="12"/>
          </w:rPr>
          <w:t>appendix</w:t>
        </w:r>
      </w:hyperlink>
      <w:r w:rsidRPr="009F5F92">
        <w:rPr>
          <w:sz w:val="12"/>
          <w:szCs w:val="12"/>
        </w:rPr>
        <w:t>.</w:t>
      </w:r>
    </w:p>
    <w:p w14:paraId="1A22D77E" w14:textId="77777777" w:rsidR="000F68E7" w:rsidRPr="009F5F92" w:rsidRDefault="000F68E7" w:rsidP="000F68E7">
      <w:pPr>
        <w:rPr>
          <w:sz w:val="12"/>
          <w:szCs w:val="12"/>
        </w:rPr>
      </w:pPr>
      <w:r w:rsidRPr="009F5F92">
        <w:rPr>
          <w:sz w:val="12"/>
          <w:szCs w:val="12"/>
        </w:rPr>
        <w:t>The substance of nearly all of Trump’s objections reflect mainstream executive branch legal positions. The only NDAA provisions Trump implies that he will ignore altogether direct or impose limits on his </w:t>
      </w:r>
      <w:hyperlink r:id="rId51" w:anchor="Unconstitutionality" w:history="1">
        <w:r w:rsidRPr="009F5F92">
          <w:rPr>
            <w:rStyle w:val="Hyperlink"/>
            <w:sz w:val="12"/>
            <w:szCs w:val="12"/>
          </w:rPr>
          <w:t>conduct of diplomacy</w:t>
        </w:r>
      </w:hyperlink>
      <w:r w:rsidRPr="009F5F92">
        <w:rPr>
          <w:sz w:val="12"/>
          <w:szCs w:val="12"/>
        </w:rPr>
        <w:t>, measures that prior presidents (and in some cases the federal courts) have consistently found to be inconsistent with the president’s exclusive constitutional authority. Other objections he makes to provisions that </w:t>
      </w:r>
      <w:hyperlink r:id="rId52" w:anchor="_oby5f4l2642b" w:history="1">
        <w:r w:rsidRPr="009F5F92">
          <w:rPr>
            <w:rStyle w:val="Hyperlink"/>
            <w:sz w:val="12"/>
            <w:szCs w:val="12"/>
          </w:rPr>
          <w:t>demand </w:t>
        </w:r>
      </w:hyperlink>
      <w:hyperlink r:id="rId53" w:anchor="Legislation" w:history="1">
        <w:r w:rsidRPr="009F5F92">
          <w:rPr>
            <w:rStyle w:val="Hyperlink"/>
            <w:sz w:val="12"/>
            <w:szCs w:val="12"/>
          </w:rPr>
          <w:t>certain legislati</w:t>
        </w:r>
      </w:hyperlink>
      <w:hyperlink r:id="rId54" w:anchor="_oby5f4l2642b" w:history="1">
        <w:r w:rsidRPr="009F5F92">
          <w:rPr>
            <w:rStyle w:val="Hyperlink"/>
            <w:sz w:val="12"/>
            <w:szCs w:val="12"/>
          </w:rPr>
          <w:t>ve proposals</w:t>
        </w:r>
      </w:hyperlink>
      <w:r w:rsidRPr="009F5F92">
        <w:rPr>
          <w:sz w:val="12"/>
          <w:szCs w:val="12"/>
        </w:rPr>
        <w:t> or </w:t>
      </w:r>
      <w:hyperlink r:id="rId55" w:anchor="Congressionally%20Appointed" w:history="1">
        <w:r w:rsidRPr="009F5F92">
          <w:rPr>
            <w:rStyle w:val="Hyperlink"/>
            <w:sz w:val="12"/>
            <w:szCs w:val="12"/>
          </w:rPr>
          <w:t>inject congressional appointments</w:t>
        </w:r>
      </w:hyperlink>
      <w:r w:rsidRPr="009F5F92">
        <w:rPr>
          <w:sz w:val="12"/>
          <w:szCs w:val="12"/>
        </w:rPr>
        <w:t> </w:t>
      </w:r>
      <w:hyperlink r:id="rId56" w:anchor="The%20first" w:history="1">
        <w:r w:rsidRPr="009F5F92">
          <w:rPr>
            <w:rStyle w:val="Hyperlink"/>
            <w:sz w:val="12"/>
            <w:szCs w:val="12"/>
          </w:rPr>
          <w:t>into executive branch institutions</w:t>
        </w:r>
      </w:hyperlink>
      <w:r w:rsidRPr="009F5F92">
        <w:rPr>
          <w:sz w:val="12"/>
          <w:szCs w:val="12"/>
        </w:rPr>
        <w:t> also adhere closely to long-standing executive branch positions.</w:t>
      </w:r>
    </w:p>
    <w:p w14:paraId="45B1C561" w14:textId="77777777" w:rsidR="000F68E7" w:rsidRPr="009F5F92" w:rsidRDefault="000F68E7" w:rsidP="000F68E7">
      <w:pPr>
        <w:rPr>
          <w:sz w:val="12"/>
          <w:szCs w:val="12"/>
        </w:rPr>
      </w:pPr>
      <w:r w:rsidRPr="009F5F92">
        <w:rPr>
          <w:sz w:val="12"/>
          <w:szCs w:val="12"/>
        </w:rPr>
        <w:t>Meanwhile, for provisions that </w:t>
      </w:r>
      <w:hyperlink r:id="rId57" w:anchor="Authority" w:history="1">
        <w:r w:rsidRPr="009F5F92">
          <w:rPr>
            <w:rStyle w:val="Hyperlink"/>
            <w:sz w:val="12"/>
            <w:szCs w:val="12"/>
          </w:rPr>
          <w:t>restrict</w:t>
        </w:r>
      </w:hyperlink>
      <w:r w:rsidRPr="009F5F92">
        <w:rPr>
          <w:sz w:val="12"/>
          <w:szCs w:val="12"/>
        </w:rPr>
        <w:t> or </w:t>
      </w:r>
      <w:hyperlink r:id="rId58" w:anchor="Conditions" w:history="1">
        <w:r w:rsidRPr="009F5F92">
          <w:rPr>
            <w:rStyle w:val="Hyperlink"/>
            <w:sz w:val="12"/>
            <w:szCs w:val="12"/>
          </w:rPr>
          <w:t>set preconditions on</w:t>
        </w:r>
      </w:hyperlink>
      <w:r w:rsidRPr="009F5F92">
        <w:rPr>
          <w:sz w:val="12"/>
          <w:szCs w:val="12"/>
        </w:rPr>
        <w:t xml:space="preserve"> Trump’s management of foreign and military affairs—including those that seek to constrain his administration’s policies in regard to North Korea, Russia, and Yemen, among others—Trump does not contend that he will ignore these provisions altogether. Indeed, the structure of Trump’s objections </w:t>
      </w:r>
      <w:proofErr w:type="gramStart"/>
      <w:r w:rsidRPr="009F5F92">
        <w:rPr>
          <w:sz w:val="12"/>
          <w:szCs w:val="12"/>
        </w:rPr>
        <w:t>actually implies</w:t>
      </w:r>
      <w:proofErr w:type="gramEnd"/>
      <w:r w:rsidRPr="009F5F92">
        <w:rPr>
          <w:sz w:val="12"/>
          <w:szCs w:val="12"/>
        </w:rPr>
        <w:t xml:space="preserve"> that he recognizes them as constitutionally valid and thus legally binding in ordinary circumstances. He only reserves the right not to comply where doing so would be inconsistent with his constitutional authorities—an admittedly open-ended reservation that prior presidents have nonetheless made in similar situations in the past.</w:t>
      </w:r>
    </w:p>
    <w:p w14:paraId="4FEDF474" w14:textId="77777777" w:rsidR="000F68E7" w:rsidRPr="009F5F92" w:rsidRDefault="000F68E7" w:rsidP="000F68E7">
      <w:pPr>
        <w:rPr>
          <w:sz w:val="12"/>
          <w:szCs w:val="12"/>
        </w:rPr>
      </w:pPr>
      <w:r w:rsidRPr="009F5F92">
        <w:rPr>
          <w:sz w:val="12"/>
          <w:szCs w:val="12"/>
        </w:rPr>
        <w:t>The outlier in Trump’s signing statement is how he handles the NDAA’s </w:t>
      </w:r>
      <w:hyperlink r:id="rId59" w:anchor="Reporting%20requirements" w:history="1">
        <w:r w:rsidRPr="009F5F92">
          <w:rPr>
            <w:rStyle w:val="Hyperlink"/>
            <w:sz w:val="12"/>
            <w:szCs w:val="12"/>
          </w:rPr>
          <w:t>various reporting requirements</w:t>
        </w:r>
      </w:hyperlink>
      <w:r w:rsidRPr="009F5F92">
        <w:rPr>
          <w:sz w:val="12"/>
          <w:szCs w:val="12"/>
        </w:rPr>
        <w:t xml:space="preserve">. He explicitly asserts that the information he can be required to disclose by these provisions is limited by executive privilege—a somewhat unusual reservation that only the George W. Bush administration has made routinely. Yet other administrations have asserted executive privilege </w:t>
      </w:r>
      <w:proofErr w:type="gramStart"/>
      <w:r w:rsidRPr="009F5F92">
        <w:rPr>
          <w:sz w:val="12"/>
          <w:szCs w:val="12"/>
        </w:rPr>
        <w:t>in regard to</w:t>
      </w:r>
      <w:proofErr w:type="gramEnd"/>
      <w:r w:rsidRPr="009F5F92">
        <w:rPr>
          <w:sz w:val="12"/>
          <w:szCs w:val="12"/>
        </w:rPr>
        <w:t xml:space="preserve"> similar information, even if they haven’t bothered to assert their right to do so in signing statements. Trump also interprets one reporting requirement relating to </w:t>
      </w:r>
      <w:hyperlink r:id="rId60" w:anchor="The%20second" w:history="1">
        <w:r w:rsidRPr="009F5F92">
          <w:rPr>
            <w:rStyle w:val="Hyperlink"/>
            <w:sz w:val="12"/>
            <w:szCs w:val="12"/>
          </w:rPr>
          <w:t>civilian casualties</w:t>
        </w:r>
      </w:hyperlink>
      <w:r w:rsidRPr="009F5F92">
        <w:rPr>
          <w:sz w:val="12"/>
          <w:szCs w:val="12"/>
        </w:rPr>
        <w:t> arising from U.S. military operations so as to limit it to information that the Defense Department has on hand. He fails to articulate any clear basis—constitutional or otherwise—for this interpretation, which does not have any clear precedents in prior administrations.</w:t>
      </w:r>
    </w:p>
    <w:p w14:paraId="76C7D44A" w14:textId="77777777" w:rsidR="000F68E7" w:rsidRPr="009F5F92" w:rsidRDefault="000F68E7" w:rsidP="000F68E7">
      <w:pPr>
        <w:rPr>
          <w:sz w:val="12"/>
          <w:szCs w:val="12"/>
        </w:rPr>
      </w:pPr>
      <w:r w:rsidRPr="009F5F92">
        <w:rPr>
          <w:sz w:val="12"/>
          <w:szCs w:val="12"/>
        </w:rPr>
        <w:t xml:space="preserve">All of this </w:t>
      </w:r>
      <w:proofErr w:type="gramStart"/>
      <w:r w:rsidRPr="009F5F92">
        <w:rPr>
          <w:sz w:val="12"/>
          <w:szCs w:val="12"/>
        </w:rPr>
        <w:t>more or less comports</w:t>
      </w:r>
      <w:proofErr w:type="gramEnd"/>
      <w:r w:rsidRPr="009F5F92">
        <w:rPr>
          <w:sz w:val="12"/>
          <w:szCs w:val="12"/>
        </w:rPr>
        <w:t xml:space="preserve"> with what we know about Trump’s approach to his own national security-related constitutional authorities thus far. While he has flaunted presidential norms and conventions in a </w:t>
      </w:r>
      <w:proofErr w:type="gramStart"/>
      <w:r w:rsidRPr="009F5F92">
        <w:rPr>
          <w:sz w:val="12"/>
          <w:szCs w:val="12"/>
        </w:rPr>
        <w:t>variety areas</w:t>
      </w:r>
      <w:proofErr w:type="gramEnd"/>
      <w:r w:rsidRPr="009F5F92">
        <w:rPr>
          <w:sz w:val="12"/>
          <w:szCs w:val="12"/>
        </w:rPr>
        <w:t>, Trump has not yet made dramatic new assertions of constitutional authority over foreign affairs and national security. A </w:t>
      </w:r>
      <w:hyperlink r:id="rId61" w:history="1">
        <w:r w:rsidRPr="009F5F92">
          <w:rPr>
            <w:rStyle w:val="Hyperlink"/>
            <w:sz w:val="12"/>
            <w:szCs w:val="12"/>
          </w:rPr>
          <w:t>report</w:t>
        </w:r>
      </w:hyperlink>
      <w:r w:rsidRPr="009F5F92">
        <w:rPr>
          <w:sz w:val="12"/>
          <w:szCs w:val="12"/>
        </w:rPr>
        <w:t> submitted earlier this year to update Congress on changes to the </w:t>
      </w:r>
      <w:hyperlink r:id="rId62" w:history="1">
        <w:r w:rsidRPr="009F5F92">
          <w:rPr>
            <w:rStyle w:val="Hyperlink"/>
            <w:sz w:val="12"/>
            <w:szCs w:val="12"/>
          </w:rPr>
          <w:t>legal and policy framework</w:t>
        </w:r>
      </w:hyperlink>
      <w:r w:rsidRPr="009F5F92">
        <w:rPr>
          <w:sz w:val="12"/>
          <w:szCs w:val="12"/>
        </w:rPr>
        <w:t> for the use of force and related national security operations held over from the Obama administration highlighted only a few relatively minor modifications. Even the </w:t>
      </w:r>
      <w:hyperlink r:id="rId63" w:history="1">
        <w:r w:rsidRPr="009F5F92">
          <w:rPr>
            <w:rStyle w:val="Hyperlink"/>
            <w:sz w:val="12"/>
            <w:szCs w:val="12"/>
          </w:rPr>
          <w:t>legal justification</w:t>
        </w:r>
      </w:hyperlink>
      <w:r w:rsidRPr="009F5F92">
        <w:rPr>
          <w:sz w:val="12"/>
          <w:szCs w:val="12"/>
        </w:rPr>
        <w:t> for Trump’s signature assertion of execution power—the strikes he has twice pursued against Syria’s Assad regime for its chemical weapons activities, without congressional authorization—builds </w:t>
      </w:r>
      <w:hyperlink r:id="rId64" w:history="1">
        <w:r w:rsidRPr="009F5F92">
          <w:rPr>
            <w:rStyle w:val="Hyperlink"/>
            <w:sz w:val="12"/>
            <w:szCs w:val="12"/>
          </w:rPr>
          <w:t>only slightly</w:t>
        </w:r>
      </w:hyperlink>
      <w:r w:rsidRPr="009F5F92">
        <w:rPr>
          <w:sz w:val="12"/>
          <w:szCs w:val="12"/>
        </w:rPr>
        <w:t> on precedents set by his predecessors. In part this is because Trump, like his immediate predecessors, can often cite broad statutory authorizations like the 2001 </w:t>
      </w:r>
      <w:hyperlink r:id="rId65" w:history="1">
        <w:r w:rsidRPr="009F5F92">
          <w:rPr>
            <w:rStyle w:val="Hyperlink"/>
            <w:sz w:val="12"/>
            <w:szCs w:val="12"/>
          </w:rPr>
          <w:t>Authorization for Use of Military Force</w:t>
        </w:r>
      </w:hyperlink>
      <w:r w:rsidRPr="009F5F92">
        <w:rPr>
          <w:sz w:val="12"/>
          <w:szCs w:val="12"/>
        </w:rPr>
        <w:t> in support of his actions, meaning he does not need to rely on his constitutional authority alone. And in part, this reflects the breadth of presidential authority that the executive branch has come to claim as a matter of course, regardless of who is president.</w:t>
      </w:r>
    </w:p>
    <w:p w14:paraId="6B280607" w14:textId="77777777" w:rsidR="000F68E7" w:rsidRPr="009F5F92" w:rsidRDefault="000F68E7" w:rsidP="000F68E7">
      <w:pPr>
        <w:rPr>
          <w:sz w:val="16"/>
        </w:rPr>
      </w:pPr>
      <w:r w:rsidRPr="009F5F92">
        <w:rPr>
          <w:sz w:val="16"/>
        </w:rPr>
        <w:t>Of course, this does not mean that Trump’s signing statement presents no cause for concern. The Trump administration has shown itself willing to wield executive privilege aggressively in </w:t>
      </w:r>
      <w:hyperlink r:id="rId66" w:history="1">
        <w:r w:rsidRPr="009F5F92">
          <w:rPr>
            <w:rStyle w:val="Hyperlink"/>
            <w:sz w:val="16"/>
          </w:rPr>
          <w:t>other contexts</w:t>
        </w:r>
      </w:hyperlink>
      <w:r w:rsidRPr="009F5F92">
        <w:rPr>
          <w:sz w:val="16"/>
        </w:rPr>
        <w:t>, which may mean that its objection to the NDAA’s reporting requirements will have a significant impact on the amount of information disclosed. Moreover, this would be in sync with the Trump administration’s </w:t>
      </w:r>
      <w:hyperlink r:id="rId67" w:history="1">
        <w:r w:rsidRPr="009F5F92">
          <w:rPr>
            <w:rStyle w:val="Hyperlink"/>
            <w:sz w:val="16"/>
          </w:rPr>
          <w:t>policy reservations</w:t>
        </w:r>
      </w:hyperlink>
      <w:r w:rsidRPr="009F5F92">
        <w:rPr>
          <w:sz w:val="16"/>
        </w:rPr>
        <w:t> about transparency on national security issues as well as </w:t>
      </w:r>
      <w:hyperlink r:id="rId68" w:history="1">
        <w:r w:rsidRPr="009F5F92">
          <w:rPr>
            <w:rStyle w:val="Hyperlink"/>
            <w:sz w:val="16"/>
          </w:rPr>
          <w:t>other policies</w:t>
        </w:r>
      </w:hyperlink>
      <w:r w:rsidRPr="009F5F92">
        <w:rPr>
          <w:sz w:val="16"/>
        </w:rPr>
        <w:t> it has adopted limiting it. Trump’s poorly explained pushback on civilian casualty reports is similarly concerning, particularly as apathy about the impact of military operations on civilians has become a </w:t>
      </w:r>
      <w:hyperlink r:id="rId69" w:history="1">
        <w:r w:rsidRPr="009F5F92">
          <w:rPr>
            <w:rStyle w:val="Hyperlink"/>
            <w:sz w:val="16"/>
          </w:rPr>
          <w:t>significant point of criticism</w:t>
        </w:r>
      </w:hyperlink>
      <w:r w:rsidRPr="009F5F92">
        <w:rPr>
          <w:sz w:val="16"/>
        </w:rPr>
        <w:t xml:space="preserve"> for his administration. </w:t>
      </w:r>
      <w:r w:rsidRPr="009F5F92">
        <w:rPr>
          <w:rStyle w:val="StyleUnderline"/>
        </w:rPr>
        <w:t xml:space="preserve">And Trump’s </w:t>
      </w:r>
      <w:r w:rsidRPr="009F5F92">
        <w:rPr>
          <w:rStyle w:val="Emphasis"/>
          <w:highlight w:val="cyan"/>
        </w:rPr>
        <w:t>open-ended</w:t>
      </w:r>
      <w:r w:rsidRPr="009F5F92">
        <w:rPr>
          <w:rStyle w:val="StyleUnderline"/>
          <w:highlight w:val="cyan"/>
        </w:rPr>
        <w:t xml:space="preserve"> objections</w:t>
      </w:r>
      <w:r w:rsidRPr="009F5F92">
        <w:rPr>
          <w:sz w:val="16"/>
        </w:rPr>
        <w:t xml:space="preserve"> relating to his foreign affairs and commander in chief authorities </w:t>
      </w:r>
      <w:r w:rsidRPr="009F5F92">
        <w:rPr>
          <w:rStyle w:val="StyleUnderline"/>
        </w:rPr>
        <w:t xml:space="preserve">do still </w:t>
      </w:r>
      <w:r w:rsidRPr="009F5F92">
        <w:rPr>
          <w:rStyle w:val="StyleUnderline"/>
          <w:highlight w:val="cyan"/>
        </w:rPr>
        <w:t>leave</w:t>
      </w:r>
      <w:r w:rsidRPr="009F5F92">
        <w:rPr>
          <w:rStyle w:val="StyleUnderline"/>
        </w:rPr>
        <w:t xml:space="preserve"> </w:t>
      </w:r>
      <w:r w:rsidRPr="009F5F92">
        <w:rPr>
          <w:rStyle w:val="Emphasis"/>
        </w:rPr>
        <w:t xml:space="preserve">open </w:t>
      </w:r>
      <w:r w:rsidRPr="009F5F92">
        <w:rPr>
          <w:rStyle w:val="Emphasis"/>
          <w:highlight w:val="cyan"/>
        </w:rPr>
        <w:t>the possibility</w:t>
      </w:r>
      <w:r w:rsidRPr="009F5F92">
        <w:rPr>
          <w:rStyle w:val="StyleUnderline"/>
          <w:highlight w:val="cyan"/>
        </w:rPr>
        <w:t xml:space="preserve"> that</w:t>
      </w:r>
      <w:r w:rsidRPr="009F5F92">
        <w:rPr>
          <w:rStyle w:val="StyleUnderline"/>
        </w:rPr>
        <w:t xml:space="preserve"> he will ultimately adopt </w:t>
      </w:r>
      <w:r w:rsidRPr="009F5F92">
        <w:rPr>
          <w:rStyle w:val="Emphasis"/>
          <w:highlight w:val="cyan"/>
        </w:rPr>
        <w:t>aggressive</w:t>
      </w:r>
      <w:r w:rsidRPr="009F5F92">
        <w:rPr>
          <w:rStyle w:val="StyleUnderline"/>
          <w:highlight w:val="cyan"/>
        </w:rPr>
        <w:t xml:space="preserve"> constitutional views</w:t>
      </w:r>
      <w:r w:rsidRPr="009F5F92">
        <w:rPr>
          <w:rStyle w:val="StyleUnderline"/>
        </w:rPr>
        <w:t xml:space="preserve"> that </w:t>
      </w:r>
      <w:r w:rsidRPr="009F5F92">
        <w:rPr>
          <w:rStyle w:val="Emphasis"/>
        </w:rPr>
        <w:t xml:space="preserve">severely </w:t>
      </w:r>
      <w:r w:rsidRPr="009F5F92">
        <w:rPr>
          <w:rStyle w:val="Emphasis"/>
          <w:highlight w:val="cyan"/>
        </w:rPr>
        <w:t>undermine</w:t>
      </w:r>
      <w:r w:rsidRPr="009F5F92">
        <w:rPr>
          <w:rStyle w:val="StyleUnderline"/>
        </w:rPr>
        <w:t xml:space="preserve"> the NDAA’s </w:t>
      </w:r>
      <w:r w:rsidRPr="009F5F92">
        <w:rPr>
          <w:rStyle w:val="StyleUnderline"/>
          <w:highlight w:val="cyan"/>
        </w:rPr>
        <w:t>implementation</w:t>
      </w:r>
      <w:r w:rsidRPr="009F5F92">
        <w:rPr>
          <w:sz w:val="16"/>
        </w:rPr>
        <w:t>, even if he has not chosen to do so thus far.</w:t>
      </w:r>
    </w:p>
    <w:p w14:paraId="797C3100" w14:textId="77777777" w:rsidR="000F68E7" w:rsidRPr="009F5F92" w:rsidRDefault="000F68E7" w:rsidP="000F68E7">
      <w:pPr>
        <w:rPr>
          <w:sz w:val="16"/>
        </w:rPr>
      </w:pPr>
      <w:r w:rsidRPr="009F5F92">
        <w:rPr>
          <w:rStyle w:val="StyleUnderline"/>
          <w:highlight w:val="cyan"/>
        </w:rPr>
        <w:t>The</w:t>
      </w:r>
      <w:r w:rsidRPr="009F5F92">
        <w:rPr>
          <w:rStyle w:val="StyleUnderline"/>
        </w:rPr>
        <w:t xml:space="preserve"> signing </w:t>
      </w:r>
      <w:r w:rsidRPr="009F5F92">
        <w:rPr>
          <w:rStyle w:val="StyleUnderline"/>
          <w:highlight w:val="cyan"/>
        </w:rPr>
        <w:t xml:space="preserve">statement </w:t>
      </w:r>
      <w:r w:rsidRPr="009F5F92">
        <w:rPr>
          <w:rStyle w:val="Emphasis"/>
          <w:highlight w:val="cyan"/>
        </w:rPr>
        <w:t>alone</w:t>
      </w:r>
      <w:r w:rsidRPr="009F5F92">
        <w:rPr>
          <w:rStyle w:val="StyleUnderline"/>
        </w:rPr>
        <w:t xml:space="preserve">, however, </w:t>
      </w:r>
      <w:r w:rsidRPr="009F5F92">
        <w:rPr>
          <w:rStyle w:val="StyleUnderline"/>
          <w:highlight w:val="cyan"/>
        </w:rPr>
        <w:t xml:space="preserve">is </w:t>
      </w:r>
      <w:r w:rsidRPr="009F5F92">
        <w:rPr>
          <w:rStyle w:val="Emphasis"/>
          <w:highlight w:val="cyan"/>
        </w:rPr>
        <w:t>not an indicator</w:t>
      </w:r>
      <w:r w:rsidRPr="009F5F92">
        <w:rPr>
          <w:rStyle w:val="StyleUnderline"/>
        </w:rPr>
        <w:t xml:space="preserve"> that any of </w:t>
      </w:r>
      <w:r w:rsidRPr="009F5F92">
        <w:rPr>
          <w:rStyle w:val="StyleUnderline"/>
          <w:highlight w:val="cyan"/>
        </w:rPr>
        <w:t xml:space="preserve">these </w:t>
      </w:r>
      <w:r w:rsidRPr="009F5F92">
        <w:rPr>
          <w:rStyle w:val="Emphasis"/>
          <w:highlight w:val="cyan"/>
        </w:rPr>
        <w:t>worst-case</w:t>
      </w:r>
      <w:r w:rsidRPr="009F5F92">
        <w:rPr>
          <w:rStyle w:val="StyleUnderline"/>
        </w:rPr>
        <w:t xml:space="preserve"> scenario</w:t>
      </w:r>
      <w:r w:rsidRPr="009F5F92">
        <w:rPr>
          <w:rStyle w:val="Emphasis"/>
          <w:highlight w:val="cyan"/>
        </w:rPr>
        <w:t>s</w:t>
      </w:r>
      <w:r w:rsidRPr="009F5F92">
        <w:rPr>
          <w:rStyle w:val="StyleUnderline"/>
          <w:highlight w:val="cyan"/>
        </w:rPr>
        <w:t xml:space="preserve"> will come</w:t>
      </w:r>
      <w:r w:rsidRPr="009F5F92">
        <w:rPr>
          <w:rStyle w:val="StyleUnderline"/>
        </w:rPr>
        <w:t xml:space="preserve"> to pass. If anything, </w:t>
      </w:r>
      <w:r w:rsidRPr="009F5F92">
        <w:rPr>
          <w:rStyle w:val="StyleUnderline"/>
          <w:highlight w:val="cyan"/>
        </w:rPr>
        <w:t>it</w:t>
      </w:r>
      <w:r w:rsidRPr="009F5F92">
        <w:rPr>
          <w:rStyle w:val="StyleUnderline"/>
        </w:rPr>
        <w:t xml:space="preserve"> helps to </w:t>
      </w:r>
      <w:r w:rsidRPr="009F5F92">
        <w:rPr>
          <w:rStyle w:val="Emphasis"/>
          <w:highlight w:val="cyan"/>
        </w:rPr>
        <w:t>flag these</w:t>
      </w:r>
      <w:r w:rsidRPr="009F5F92">
        <w:rPr>
          <w:rStyle w:val="StyleUnderline"/>
        </w:rPr>
        <w:t xml:space="preserve"> as issues </w:t>
      </w:r>
      <w:r w:rsidRPr="009F5F92">
        <w:rPr>
          <w:rStyle w:val="StyleUnderline"/>
          <w:highlight w:val="cyan"/>
        </w:rPr>
        <w:t xml:space="preserve">to </w:t>
      </w:r>
      <w:r w:rsidRPr="009F5F92">
        <w:rPr>
          <w:rStyle w:val="Emphasis"/>
          <w:highlight w:val="cyan"/>
        </w:rPr>
        <w:t>watch</w:t>
      </w:r>
      <w:r w:rsidRPr="009F5F92">
        <w:rPr>
          <w:rStyle w:val="Emphasis"/>
        </w:rPr>
        <w:t xml:space="preserve"> closely</w:t>
      </w:r>
      <w:r w:rsidRPr="009F5F92">
        <w:rPr>
          <w:rStyle w:val="StyleUnderline"/>
        </w:rPr>
        <w:t xml:space="preserve"> </w:t>
      </w:r>
      <w:r w:rsidRPr="009F5F92">
        <w:rPr>
          <w:rStyle w:val="StyleUnderline"/>
          <w:highlight w:val="cyan"/>
        </w:rPr>
        <w:t>as the</w:t>
      </w:r>
      <w:r w:rsidRPr="009F5F92">
        <w:rPr>
          <w:rStyle w:val="StyleUnderline"/>
        </w:rPr>
        <w:t xml:space="preserve"> Trump </w:t>
      </w:r>
      <w:r w:rsidRPr="009F5F92">
        <w:rPr>
          <w:rStyle w:val="Emphasis"/>
          <w:highlight w:val="cyan"/>
        </w:rPr>
        <w:t>admin</w:t>
      </w:r>
      <w:r w:rsidRPr="009F5F92">
        <w:rPr>
          <w:rStyle w:val="StyleUnderline"/>
        </w:rPr>
        <w:t xml:space="preserve">istration proceeds to </w:t>
      </w:r>
      <w:r w:rsidRPr="009F5F92">
        <w:rPr>
          <w:rStyle w:val="Emphasis"/>
          <w:highlight w:val="cyan"/>
        </w:rPr>
        <w:t>implement</w:t>
      </w:r>
      <w:r w:rsidRPr="009F5F92">
        <w:rPr>
          <w:rStyle w:val="StyleUnderline"/>
        </w:rPr>
        <w:t xml:space="preserve"> the NDAA</w:t>
      </w:r>
      <w:r w:rsidRPr="009F5F92">
        <w:rPr>
          <w:sz w:val="16"/>
        </w:rPr>
        <w:t>, when other institutions—most notably Congress—will have opportunities to further guide its actions.</w:t>
      </w:r>
    </w:p>
    <w:p w14:paraId="2C70D3F3" w14:textId="77777777" w:rsidR="000F68E7" w:rsidRPr="009F5F92" w:rsidRDefault="000F68E7" w:rsidP="000F68E7">
      <w:pPr>
        <w:rPr>
          <w:sz w:val="16"/>
        </w:rPr>
      </w:pPr>
      <w:r w:rsidRPr="009F5F92">
        <w:rPr>
          <w:sz w:val="16"/>
        </w:rPr>
        <w:t>What Comes Next...</w:t>
      </w:r>
    </w:p>
    <w:p w14:paraId="7F7FC9FF" w14:textId="77777777" w:rsidR="000F68E7" w:rsidRPr="009F5F92" w:rsidRDefault="000F68E7" w:rsidP="000F68E7">
      <w:pPr>
        <w:rPr>
          <w:sz w:val="16"/>
        </w:rPr>
      </w:pPr>
      <w:r w:rsidRPr="009F5F92">
        <w:rPr>
          <w:rStyle w:val="StyleUnderline"/>
        </w:rPr>
        <w:t xml:space="preserve">Regardless of the ultimate </w:t>
      </w:r>
      <w:r w:rsidRPr="009F5F92">
        <w:rPr>
          <w:rStyle w:val="Emphasis"/>
        </w:rPr>
        <w:t>scope</w:t>
      </w:r>
      <w:r w:rsidRPr="009F5F92">
        <w:rPr>
          <w:sz w:val="16"/>
        </w:rPr>
        <w:t xml:space="preserve"> of its constitutional objections, </w:t>
      </w:r>
      <w:r w:rsidRPr="009F5F92">
        <w:rPr>
          <w:rStyle w:val="StyleUnderline"/>
        </w:rPr>
        <w:t xml:space="preserve">the Trump </w:t>
      </w:r>
      <w:r w:rsidRPr="009F5F92">
        <w:rPr>
          <w:rStyle w:val="Emphasis"/>
        </w:rPr>
        <w:t>admin</w:t>
      </w:r>
      <w:r w:rsidRPr="009F5F92">
        <w:rPr>
          <w:rStyle w:val="StyleUnderline"/>
        </w:rPr>
        <w:t xml:space="preserve">istration seems likely to implement some </w:t>
      </w:r>
      <w:r w:rsidRPr="009F5F92">
        <w:rPr>
          <w:rStyle w:val="StyleUnderline"/>
          <w:highlight w:val="cyan"/>
        </w:rPr>
        <w:t>provisions</w:t>
      </w:r>
      <w:r w:rsidRPr="009F5F92">
        <w:rPr>
          <w:sz w:val="16"/>
        </w:rPr>
        <w:t xml:space="preserve"> of the NDAA in a manner </w:t>
      </w:r>
      <w:r w:rsidRPr="009F5F92">
        <w:rPr>
          <w:rStyle w:val="StyleUnderline"/>
        </w:rPr>
        <w:t xml:space="preserve">that </w:t>
      </w:r>
      <w:r w:rsidRPr="009F5F92">
        <w:rPr>
          <w:rStyle w:val="StyleUnderline"/>
          <w:highlight w:val="cyan"/>
        </w:rPr>
        <w:t xml:space="preserve">Congress did </w:t>
      </w:r>
      <w:r w:rsidRPr="009F5F92">
        <w:rPr>
          <w:rStyle w:val="Emphasis"/>
          <w:highlight w:val="cyan"/>
        </w:rPr>
        <w:t>not intend</w:t>
      </w:r>
      <w:r w:rsidRPr="009F5F92">
        <w:rPr>
          <w:sz w:val="16"/>
        </w:rPr>
        <w:t xml:space="preserve">—or at least, not as they </w:t>
      </w:r>
      <w:r w:rsidRPr="009F5F92">
        <w:rPr>
          <w:sz w:val="16"/>
        </w:rPr>
        <w:lastRenderedPageBreak/>
        <w:t xml:space="preserve">were drafted. </w:t>
      </w:r>
      <w:r w:rsidRPr="009F5F92">
        <w:rPr>
          <w:rStyle w:val="StyleUnderline"/>
        </w:rPr>
        <w:t xml:space="preserve">How will these </w:t>
      </w:r>
      <w:r w:rsidRPr="009F5F92">
        <w:rPr>
          <w:rStyle w:val="Emphasis"/>
        </w:rPr>
        <w:t>conflicts</w:t>
      </w:r>
      <w:r w:rsidRPr="009F5F92">
        <w:rPr>
          <w:rStyle w:val="StyleUnderline"/>
        </w:rPr>
        <w:t xml:space="preserve"> between Congress and the executive branch</w:t>
      </w:r>
      <w:r w:rsidRPr="009F5F92">
        <w:rPr>
          <w:sz w:val="16"/>
        </w:rPr>
        <w:t>—both of whom presumably contend to be acting in line with the constitution—</w:t>
      </w:r>
      <w:r w:rsidRPr="009F5F92">
        <w:rPr>
          <w:rStyle w:val="StyleUnderline"/>
        </w:rPr>
        <w:t>be resolved?</w:t>
      </w:r>
    </w:p>
    <w:p w14:paraId="647528BB" w14:textId="77777777" w:rsidR="000F68E7" w:rsidRPr="009F5F92" w:rsidRDefault="000F68E7" w:rsidP="000F68E7">
      <w:pPr>
        <w:rPr>
          <w:sz w:val="16"/>
        </w:rPr>
      </w:pPr>
      <w:r w:rsidRPr="009F5F92">
        <w:rPr>
          <w:rStyle w:val="StyleUnderline"/>
          <w:highlight w:val="cyan"/>
        </w:rPr>
        <w:t xml:space="preserve">In many cases, </w:t>
      </w:r>
      <w:r w:rsidRPr="009F5F92">
        <w:rPr>
          <w:rStyle w:val="Emphasis"/>
          <w:highlight w:val="cyan"/>
        </w:rPr>
        <w:t>no</w:t>
      </w:r>
      <w:r w:rsidRPr="009F5F92">
        <w:rPr>
          <w:rStyle w:val="Emphasis"/>
        </w:rPr>
        <w:t xml:space="preserve"> such </w:t>
      </w:r>
      <w:r w:rsidRPr="009F5F92">
        <w:rPr>
          <w:rStyle w:val="Emphasis"/>
          <w:highlight w:val="cyan"/>
        </w:rPr>
        <w:t>conflict</w:t>
      </w:r>
      <w:r w:rsidRPr="009F5F92">
        <w:rPr>
          <w:rStyle w:val="StyleUnderline"/>
          <w:highlight w:val="cyan"/>
        </w:rPr>
        <w:t xml:space="preserve"> will</w:t>
      </w:r>
      <w:r w:rsidRPr="009F5F92">
        <w:rPr>
          <w:rStyle w:val="StyleUnderline"/>
        </w:rPr>
        <w:t xml:space="preserve"> ever </w:t>
      </w:r>
      <w:r w:rsidRPr="009F5F92">
        <w:rPr>
          <w:rStyle w:val="StyleUnderline"/>
          <w:highlight w:val="cyan"/>
        </w:rPr>
        <w:t>arise</w:t>
      </w:r>
      <w:r w:rsidRPr="009F5F92">
        <w:rPr>
          <w:sz w:val="16"/>
        </w:rPr>
        <w:t xml:space="preserve">. Some of the NDAA’s most controversial provisions—on recognition in Crimea, troops in North Korea, and cooperation with Russia, to name a few—only have legal effect if Trump wishes to take certain extreme actions. In this sense, they serve as guardrails, making Congress’s objections clear and triggering a political (or even constitutional) fight if Trump steers U.S. foreign policy off the road. </w:t>
      </w:r>
      <w:r w:rsidRPr="009F5F92">
        <w:rPr>
          <w:rStyle w:val="StyleUnderline"/>
        </w:rPr>
        <w:t xml:space="preserve">If they have the </w:t>
      </w:r>
      <w:r w:rsidRPr="009F5F92">
        <w:rPr>
          <w:rStyle w:val="Emphasis"/>
        </w:rPr>
        <w:t>deterrent effect</w:t>
      </w:r>
      <w:r w:rsidRPr="009F5F92">
        <w:rPr>
          <w:rStyle w:val="StyleUnderline"/>
        </w:rPr>
        <w:t xml:space="preserve"> intended, </w:t>
      </w:r>
      <w:r w:rsidRPr="009F5F92">
        <w:rPr>
          <w:rStyle w:val="StyleUnderline"/>
          <w:highlight w:val="cyan"/>
        </w:rPr>
        <w:t xml:space="preserve">this will </w:t>
      </w:r>
      <w:r w:rsidRPr="009F5F92">
        <w:rPr>
          <w:rStyle w:val="Emphasis"/>
          <w:highlight w:val="cyan"/>
        </w:rPr>
        <w:t>never occur</w:t>
      </w:r>
      <w:r w:rsidRPr="009F5F92">
        <w:rPr>
          <w:rStyle w:val="StyleUnderline"/>
          <w:highlight w:val="cyan"/>
        </w:rPr>
        <w:t xml:space="preserve"> and</w:t>
      </w:r>
      <w:r w:rsidRPr="009F5F92">
        <w:rPr>
          <w:rStyle w:val="StyleUnderline"/>
        </w:rPr>
        <w:t xml:space="preserve"> the </w:t>
      </w:r>
      <w:r w:rsidRPr="009F5F92">
        <w:rPr>
          <w:rStyle w:val="StyleUnderline"/>
          <w:highlight w:val="cyan"/>
        </w:rPr>
        <w:t>debate over</w:t>
      </w:r>
      <w:r w:rsidRPr="009F5F92">
        <w:rPr>
          <w:rStyle w:val="StyleUnderline"/>
        </w:rPr>
        <w:t xml:space="preserve"> the </w:t>
      </w:r>
      <w:r w:rsidRPr="009F5F92">
        <w:rPr>
          <w:rStyle w:val="Emphasis"/>
          <w:highlight w:val="cyan"/>
        </w:rPr>
        <w:t>constitutionality</w:t>
      </w:r>
      <w:r w:rsidRPr="009F5F92">
        <w:rPr>
          <w:rStyle w:val="StyleUnderline"/>
        </w:rPr>
        <w:t xml:space="preserve"> of these provisions will </w:t>
      </w:r>
      <w:r w:rsidRPr="009F5F92">
        <w:rPr>
          <w:rStyle w:val="StyleUnderline"/>
          <w:highlight w:val="cyan"/>
        </w:rPr>
        <w:t>remain</w:t>
      </w:r>
      <w:r w:rsidRPr="009F5F92">
        <w:rPr>
          <w:rStyle w:val="StyleUnderline"/>
        </w:rPr>
        <w:t xml:space="preserve"> </w:t>
      </w:r>
      <w:r w:rsidRPr="009F5F92">
        <w:rPr>
          <w:rStyle w:val="Emphasis"/>
        </w:rPr>
        <w:t xml:space="preserve">primarily </w:t>
      </w:r>
      <w:r w:rsidRPr="009F5F92">
        <w:rPr>
          <w:rStyle w:val="Emphasis"/>
          <w:highlight w:val="cyan"/>
        </w:rPr>
        <w:t>academic</w:t>
      </w:r>
      <w:r w:rsidRPr="009F5F92">
        <w:rPr>
          <w:sz w:val="16"/>
        </w:rPr>
        <w:t>.</w:t>
      </w:r>
    </w:p>
    <w:p w14:paraId="7DA879C1" w14:textId="77777777" w:rsidR="000F68E7" w:rsidRPr="009F5F92" w:rsidRDefault="000F68E7" w:rsidP="000F68E7">
      <w:pPr>
        <w:pStyle w:val="Heading3"/>
        <w:rPr>
          <w:rFonts w:cs="Calibri"/>
        </w:rPr>
      </w:pPr>
      <w:r w:rsidRPr="009F5F92">
        <w:rPr>
          <w:rFonts w:cs="Calibri"/>
        </w:rPr>
        <w:lastRenderedPageBreak/>
        <w:t>Perm: Do Both---Ext---Injury</w:t>
      </w:r>
    </w:p>
    <w:p w14:paraId="4353C990" w14:textId="77777777" w:rsidR="000F68E7" w:rsidRPr="009F5F92" w:rsidRDefault="000F68E7" w:rsidP="000F68E7">
      <w:pPr>
        <w:pStyle w:val="Heading4"/>
        <w:rPr>
          <w:rFonts w:cs="Calibri"/>
        </w:rPr>
      </w:pPr>
      <w:r w:rsidRPr="009F5F92">
        <w:rPr>
          <w:rFonts w:cs="Calibri"/>
        </w:rPr>
        <w:t xml:space="preserve">The courts must </w:t>
      </w:r>
      <w:r w:rsidRPr="009F5F92">
        <w:rPr>
          <w:rFonts w:cs="Calibri"/>
          <w:u w:val="single"/>
        </w:rPr>
        <w:t>act alone</w:t>
      </w:r>
      <w:r w:rsidRPr="009F5F92">
        <w:rPr>
          <w:rFonts w:cs="Calibri"/>
        </w:rPr>
        <w:t xml:space="preserve"> without </w:t>
      </w:r>
      <w:r w:rsidRPr="009F5F92">
        <w:rPr>
          <w:rFonts w:cs="Calibri"/>
          <w:u w:val="single"/>
        </w:rPr>
        <w:t>congressional re-approval</w:t>
      </w:r>
      <w:r w:rsidRPr="009F5F92">
        <w:rPr>
          <w:rFonts w:cs="Calibri"/>
        </w:rPr>
        <w:t xml:space="preserve"> or the presence of the </w:t>
      </w:r>
      <w:r w:rsidRPr="009F5F92">
        <w:rPr>
          <w:rFonts w:cs="Calibri"/>
          <w:u w:val="single"/>
        </w:rPr>
        <w:t>plan</w:t>
      </w:r>
      <w:r w:rsidRPr="009F5F92">
        <w:rPr>
          <w:rFonts w:cs="Calibri"/>
        </w:rPr>
        <w:t xml:space="preserve">---otherwise, the courts will </w:t>
      </w:r>
      <w:r w:rsidRPr="009F5F92">
        <w:rPr>
          <w:rFonts w:cs="Calibri"/>
          <w:u w:val="single"/>
        </w:rPr>
        <w:t>punt the question</w:t>
      </w:r>
      <w:r w:rsidRPr="009F5F92">
        <w:rPr>
          <w:rFonts w:cs="Calibri"/>
        </w:rPr>
        <w:t>.</w:t>
      </w:r>
    </w:p>
    <w:p w14:paraId="00687B19" w14:textId="77777777" w:rsidR="000F68E7" w:rsidRPr="009F5F92" w:rsidRDefault="000F68E7" w:rsidP="000F68E7">
      <w:r w:rsidRPr="009F5F92">
        <w:rPr>
          <w:rStyle w:val="Style13ptBold"/>
        </w:rPr>
        <w:t xml:space="preserve">Tribe ’16 </w:t>
      </w:r>
      <w:r w:rsidRPr="009F5F92">
        <w:t>[Laurence; July 18; Professor of Law at Harvard University, J.D. from Harvard University; Yale Law Journal, “Transcending the Youngstown Triptych: A Multidimensional Reappraisal of Separation of Powers Doctrine,” vol. 126]</w:t>
      </w:r>
    </w:p>
    <w:p w14:paraId="43472322" w14:textId="77777777" w:rsidR="000F68E7" w:rsidRPr="009F5F92" w:rsidRDefault="000F68E7" w:rsidP="000F68E7">
      <w:pPr>
        <w:rPr>
          <w:sz w:val="16"/>
        </w:rPr>
      </w:pPr>
      <w:r w:rsidRPr="009F5F92">
        <w:rPr>
          <w:sz w:val="16"/>
        </w:rPr>
        <w:t xml:space="preserve">Time and again, the Court has thus underscored its commitment to an independent judiciary free to expound the Constitution decisively and without political interference. But </w:t>
      </w:r>
      <w:r w:rsidRPr="009F5F92">
        <w:rPr>
          <w:rStyle w:val="StyleUnderline"/>
          <w:highlight w:val="cyan"/>
        </w:rPr>
        <w:t>despite</w:t>
      </w:r>
      <w:r w:rsidRPr="009F5F92">
        <w:rPr>
          <w:rStyle w:val="StyleUnderline"/>
        </w:rPr>
        <w:t xml:space="preserve"> the</w:t>
      </w:r>
      <w:r w:rsidRPr="009F5F92">
        <w:rPr>
          <w:sz w:val="16"/>
        </w:rPr>
        <w:t xml:space="preserve"> Roberts </w:t>
      </w:r>
      <w:r w:rsidRPr="009F5F92">
        <w:rPr>
          <w:rStyle w:val="StyleUnderline"/>
        </w:rPr>
        <w:t>Court’s</w:t>
      </w:r>
      <w:r w:rsidRPr="009F5F92">
        <w:rPr>
          <w:sz w:val="16"/>
        </w:rPr>
        <w:t xml:space="preserve"> recent </w:t>
      </w:r>
      <w:r w:rsidRPr="009F5F92">
        <w:rPr>
          <w:rStyle w:val="StyleUnderline"/>
          <w:highlight w:val="cyan"/>
        </w:rPr>
        <w:t>turn away from</w:t>
      </w:r>
      <w:r w:rsidRPr="009F5F92">
        <w:rPr>
          <w:rStyle w:val="StyleUnderline"/>
        </w:rPr>
        <w:t xml:space="preserve"> the </w:t>
      </w:r>
      <w:r w:rsidRPr="009F5F92">
        <w:rPr>
          <w:rStyle w:val="Emphasis"/>
          <w:highlight w:val="cyan"/>
        </w:rPr>
        <w:t>p</w:t>
      </w:r>
      <w:r w:rsidRPr="009F5F92">
        <w:rPr>
          <w:sz w:val="16"/>
        </w:rPr>
        <w:t xml:space="preserve">olitical </w:t>
      </w:r>
      <w:r w:rsidRPr="009F5F92">
        <w:rPr>
          <w:rStyle w:val="Emphasis"/>
          <w:highlight w:val="cyan"/>
        </w:rPr>
        <w:t>q</w:t>
      </w:r>
      <w:r w:rsidRPr="009F5F92">
        <w:rPr>
          <w:sz w:val="16"/>
        </w:rPr>
        <w:t xml:space="preserve">uestion </w:t>
      </w:r>
      <w:r w:rsidRPr="009F5F92">
        <w:rPr>
          <w:rStyle w:val="Emphasis"/>
          <w:highlight w:val="cyan"/>
        </w:rPr>
        <w:t>d</w:t>
      </w:r>
      <w:r w:rsidRPr="009F5F92">
        <w:rPr>
          <w:sz w:val="16"/>
        </w:rPr>
        <w:t xml:space="preserve">octrine and the Court’s </w:t>
      </w:r>
      <w:proofErr w:type="spellStart"/>
      <w:r w:rsidRPr="009F5F92">
        <w:rPr>
          <w:sz w:val="16"/>
        </w:rPr>
        <w:t>juricentric</w:t>
      </w:r>
      <w:proofErr w:type="spellEnd"/>
      <w:r w:rsidRPr="009F5F92">
        <w:rPr>
          <w:sz w:val="16"/>
        </w:rPr>
        <w:t xml:space="preserve"> focus, in separation-of-powers cases </w:t>
      </w:r>
      <w:r w:rsidRPr="009F5F92">
        <w:rPr>
          <w:rStyle w:val="StyleUnderline"/>
          <w:highlight w:val="cyan"/>
        </w:rPr>
        <w:t>the Court</w:t>
      </w:r>
      <w:r w:rsidRPr="009F5F92">
        <w:rPr>
          <w:rStyle w:val="StyleUnderline"/>
        </w:rPr>
        <w:t xml:space="preserve"> often </w:t>
      </w:r>
      <w:r w:rsidRPr="009F5F92">
        <w:rPr>
          <w:rStyle w:val="Emphasis"/>
          <w:highlight w:val="cyan"/>
        </w:rPr>
        <w:t>ducks</w:t>
      </w:r>
      <w:r w:rsidRPr="009F5F92">
        <w:rPr>
          <w:sz w:val="16"/>
        </w:rPr>
        <w:t xml:space="preserve"> hard </w:t>
      </w:r>
      <w:r w:rsidRPr="009F5F92">
        <w:rPr>
          <w:rStyle w:val="Emphasis"/>
        </w:rPr>
        <w:t xml:space="preserve">constitutional </w:t>
      </w:r>
      <w:r w:rsidRPr="009F5F92">
        <w:rPr>
          <w:rStyle w:val="Emphasis"/>
          <w:highlight w:val="cyan"/>
        </w:rPr>
        <w:t>questions</w:t>
      </w:r>
      <w:r w:rsidRPr="009F5F92">
        <w:rPr>
          <w:rStyle w:val="StyleUnderline"/>
          <w:highlight w:val="cyan"/>
        </w:rPr>
        <w:t xml:space="preserve"> and </w:t>
      </w:r>
      <w:r w:rsidRPr="009F5F92">
        <w:rPr>
          <w:rStyle w:val="Emphasis"/>
          <w:highlight w:val="cyan"/>
        </w:rPr>
        <w:t>defers</w:t>
      </w:r>
      <w:r w:rsidRPr="009F5F92">
        <w:rPr>
          <w:rStyle w:val="StyleUnderline"/>
          <w:highlight w:val="cyan"/>
        </w:rPr>
        <w:t xml:space="preserve"> to</w:t>
      </w:r>
      <w:r w:rsidRPr="009F5F92">
        <w:rPr>
          <w:rStyle w:val="StyleUnderline"/>
        </w:rPr>
        <w:t xml:space="preserve"> the </w:t>
      </w:r>
      <w:r w:rsidRPr="009F5F92">
        <w:rPr>
          <w:rStyle w:val="StyleUnderline"/>
          <w:highlight w:val="cyan"/>
        </w:rPr>
        <w:t>political branches</w:t>
      </w:r>
      <w:r w:rsidRPr="009F5F92">
        <w:rPr>
          <w:rStyle w:val="StyleUnderline"/>
        </w:rPr>
        <w:t xml:space="preserve"> even when there is no</w:t>
      </w:r>
      <w:r w:rsidRPr="009F5F92">
        <w:rPr>
          <w:sz w:val="16"/>
        </w:rPr>
        <w:t xml:space="preserve"> principled </w:t>
      </w:r>
      <w:r w:rsidRPr="009F5F92">
        <w:rPr>
          <w:rStyle w:val="StyleUnderline"/>
        </w:rPr>
        <w:t>justification</w:t>
      </w:r>
      <w:r w:rsidRPr="009F5F92">
        <w:rPr>
          <w:sz w:val="16"/>
        </w:rPr>
        <w:t xml:space="preserve"> for doing so. </w:t>
      </w:r>
      <w:r w:rsidRPr="009F5F92">
        <w:rPr>
          <w:rStyle w:val="StyleUnderline"/>
          <w:highlight w:val="cyan"/>
        </w:rPr>
        <w:t>One</w:t>
      </w:r>
      <w:r w:rsidRPr="009F5F92">
        <w:rPr>
          <w:sz w:val="16"/>
        </w:rPr>
        <w:t xml:space="preserve"> doctrinal </w:t>
      </w:r>
      <w:r w:rsidRPr="009F5F92">
        <w:rPr>
          <w:rStyle w:val="StyleUnderline"/>
          <w:highlight w:val="cyan"/>
        </w:rPr>
        <w:t>culprit</w:t>
      </w:r>
      <w:r w:rsidRPr="009F5F92">
        <w:rPr>
          <w:sz w:val="16"/>
        </w:rPr>
        <w:t xml:space="preserve"> here </w:t>
      </w:r>
      <w:r w:rsidRPr="009F5F92">
        <w:rPr>
          <w:rStyle w:val="StyleUnderline"/>
        </w:rPr>
        <w:t>turns out to be the</w:t>
      </w:r>
      <w:r w:rsidRPr="009F5F92">
        <w:rPr>
          <w:sz w:val="16"/>
        </w:rPr>
        <w:t xml:space="preserve"> very </w:t>
      </w:r>
      <w:r w:rsidRPr="009F5F92">
        <w:rPr>
          <w:rStyle w:val="Emphasis"/>
        </w:rPr>
        <w:t>lodestar</w:t>
      </w:r>
      <w:r w:rsidRPr="009F5F92">
        <w:rPr>
          <w:rStyle w:val="StyleUnderline"/>
        </w:rPr>
        <w:t xml:space="preserve"> of the Court’s</w:t>
      </w:r>
      <w:r w:rsidRPr="009F5F92">
        <w:rPr>
          <w:sz w:val="16"/>
        </w:rPr>
        <w:t xml:space="preserve"> separation-of-powers </w:t>
      </w:r>
      <w:r w:rsidRPr="009F5F92">
        <w:rPr>
          <w:rStyle w:val="StyleUnderline"/>
        </w:rPr>
        <w:t xml:space="preserve">jurisprudence: the canonical </w:t>
      </w:r>
      <w:r w:rsidRPr="009F5F92">
        <w:rPr>
          <w:rStyle w:val="Emphasis"/>
        </w:rPr>
        <w:t>tripartite framework</w:t>
      </w:r>
      <w:r w:rsidRPr="009F5F92">
        <w:rPr>
          <w:rStyle w:val="StyleUnderline"/>
        </w:rPr>
        <w:t xml:space="preserve"> enunciated by</w:t>
      </w:r>
      <w:r w:rsidRPr="009F5F92">
        <w:rPr>
          <w:sz w:val="16"/>
        </w:rPr>
        <w:t xml:space="preserve"> Justice Jackson’s oft-quoted </w:t>
      </w:r>
      <w:r w:rsidRPr="009F5F92">
        <w:rPr>
          <w:rStyle w:val="Emphasis"/>
          <w:highlight w:val="cyan"/>
        </w:rPr>
        <w:t>Youngstown</w:t>
      </w:r>
      <w:r w:rsidRPr="009F5F92">
        <w:rPr>
          <w:sz w:val="16"/>
        </w:rPr>
        <w:t> concurrence.</w:t>
      </w:r>
      <w:hyperlink r:id="rId70" w:anchor="_ftnref25" w:history="1">
        <w:r w:rsidRPr="009F5F92">
          <w:rPr>
            <w:rStyle w:val="Hyperlink"/>
            <w:sz w:val="16"/>
          </w:rPr>
          <w:t>25</w:t>
        </w:r>
      </w:hyperlink>
    </w:p>
    <w:p w14:paraId="1B1B99E9" w14:textId="77777777" w:rsidR="000F68E7" w:rsidRPr="009F5F92" w:rsidRDefault="000F68E7" w:rsidP="000F68E7">
      <w:pPr>
        <w:rPr>
          <w:sz w:val="16"/>
        </w:rPr>
      </w:pPr>
      <w:r w:rsidRPr="009F5F92">
        <w:rPr>
          <w:sz w:val="16"/>
        </w:rPr>
        <w:t>The surface elegance of that concurring opinion contributed to its mesmerizing appeal. But despite its rhetorical power and seemingly clear categorical lines, the </w:t>
      </w:r>
      <w:r w:rsidRPr="009F5F92">
        <w:rPr>
          <w:rStyle w:val="StyleUnderline"/>
        </w:rPr>
        <w:t>Youngstown</w:t>
      </w:r>
      <w:r w:rsidRPr="009F5F92">
        <w:rPr>
          <w:sz w:val="16"/>
        </w:rPr>
        <w:t xml:space="preserve"> framework </w:t>
      </w:r>
      <w:proofErr w:type="gramStart"/>
      <w:r w:rsidRPr="009F5F92">
        <w:rPr>
          <w:sz w:val="16"/>
        </w:rPr>
        <w:t xml:space="preserve">actually </w:t>
      </w:r>
      <w:r w:rsidRPr="009F5F92">
        <w:rPr>
          <w:rStyle w:val="StyleUnderline"/>
          <w:highlight w:val="cyan"/>
        </w:rPr>
        <w:t>provides</w:t>
      </w:r>
      <w:proofErr w:type="gramEnd"/>
      <w:r w:rsidRPr="009F5F92">
        <w:rPr>
          <w:sz w:val="16"/>
        </w:rPr>
        <w:t xml:space="preserve"> precious </w:t>
      </w:r>
      <w:r w:rsidRPr="009F5F92">
        <w:rPr>
          <w:rStyle w:val="Emphasis"/>
          <w:highlight w:val="cyan"/>
        </w:rPr>
        <w:t>little guidance</w:t>
      </w:r>
      <w:r w:rsidRPr="009F5F92">
        <w:rPr>
          <w:rStyle w:val="StyleUnderline"/>
          <w:highlight w:val="cyan"/>
        </w:rPr>
        <w:t xml:space="preserve"> in</w:t>
      </w:r>
      <w:r w:rsidRPr="009F5F92">
        <w:rPr>
          <w:sz w:val="16"/>
        </w:rPr>
        <w:t xml:space="preserve"> some of </w:t>
      </w:r>
      <w:r w:rsidRPr="009F5F92">
        <w:rPr>
          <w:rStyle w:val="StyleUnderline"/>
        </w:rPr>
        <w:t xml:space="preserve">the </w:t>
      </w:r>
      <w:r w:rsidRPr="009F5F92">
        <w:rPr>
          <w:rStyle w:val="Emphasis"/>
        </w:rPr>
        <w:t xml:space="preserve">hardest </w:t>
      </w:r>
      <w:r w:rsidRPr="009F5F92">
        <w:rPr>
          <w:rStyle w:val="Emphasis"/>
          <w:highlight w:val="cyan"/>
        </w:rPr>
        <w:t>s</w:t>
      </w:r>
      <w:r w:rsidRPr="009F5F92">
        <w:rPr>
          <w:sz w:val="16"/>
        </w:rPr>
        <w:t>eparation-</w:t>
      </w:r>
      <w:r w:rsidRPr="009F5F92">
        <w:rPr>
          <w:rStyle w:val="Emphasis"/>
          <w:highlight w:val="cyan"/>
        </w:rPr>
        <w:t>o</w:t>
      </w:r>
      <w:r w:rsidRPr="009F5F92">
        <w:rPr>
          <w:sz w:val="16"/>
        </w:rPr>
        <w:t>f-</w:t>
      </w:r>
      <w:r w:rsidRPr="009F5F92">
        <w:rPr>
          <w:rStyle w:val="Emphasis"/>
          <w:highlight w:val="cyan"/>
        </w:rPr>
        <w:t>p</w:t>
      </w:r>
      <w:r w:rsidRPr="009F5F92">
        <w:rPr>
          <w:sz w:val="16"/>
        </w:rPr>
        <w:t xml:space="preserve">owers </w:t>
      </w:r>
      <w:r w:rsidRPr="009F5F92">
        <w:rPr>
          <w:rStyle w:val="StyleUnderline"/>
          <w:highlight w:val="cyan"/>
        </w:rPr>
        <w:t>cases</w:t>
      </w:r>
      <w:r w:rsidRPr="009F5F92">
        <w:rPr>
          <w:rStyle w:val="StyleUnderline"/>
        </w:rPr>
        <w:t xml:space="preserve">: those involving executive action in the </w:t>
      </w:r>
      <w:r w:rsidRPr="009F5F92">
        <w:rPr>
          <w:rStyle w:val="Emphasis"/>
        </w:rPr>
        <w:t>absence</w:t>
      </w:r>
      <w:r w:rsidRPr="009F5F92">
        <w:rPr>
          <w:rStyle w:val="StyleUnderline"/>
        </w:rPr>
        <w:t xml:space="preserve"> of</w:t>
      </w:r>
      <w:r w:rsidRPr="009F5F92">
        <w:rPr>
          <w:sz w:val="16"/>
        </w:rPr>
        <w:t xml:space="preserve"> either </w:t>
      </w:r>
      <w:r w:rsidRPr="009F5F92">
        <w:rPr>
          <w:rStyle w:val="StyleUnderline"/>
        </w:rPr>
        <w:t>congressional authorization or</w:t>
      </w:r>
      <w:r w:rsidRPr="009F5F92">
        <w:rPr>
          <w:sz w:val="16"/>
        </w:rPr>
        <w:t xml:space="preserve"> prohibition—action in the face of </w:t>
      </w:r>
      <w:r w:rsidRPr="009F5F92">
        <w:rPr>
          <w:rStyle w:val="Emphasis"/>
        </w:rPr>
        <w:t>legal silence</w:t>
      </w:r>
      <w:r w:rsidRPr="009F5F92">
        <w:rPr>
          <w:sz w:val="16"/>
        </w:rPr>
        <w:t xml:space="preserve">. What’s more, the Youngstown framework finds no place at all for significant dimensions of the separation-of-powers picture that are orthogonal to, and often absent from, the customary two-dimensional matrix of executive versus congressional powers, including such vexing and currently salient issues as the scope of prosecutorial discretion and federal power vis-à-vis the States, as well as transcendent concerns about individual rights. </w:t>
      </w:r>
      <w:r w:rsidRPr="009F5F92">
        <w:rPr>
          <w:rStyle w:val="StyleUnderline"/>
          <w:highlight w:val="cyan"/>
        </w:rPr>
        <w:t xml:space="preserve">In </w:t>
      </w:r>
      <w:r w:rsidRPr="009F5F92">
        <w:rPr>
          <w:rStyle w:val="Emphasis"/>
          <w:highlight w:val="cyan"/>
        </w:rPr>
        <w:t>neglecting</w:t>
      </w:r>
      <w:r w:rsidRPr="009F5F92">
        <w:rPr>
          <w:rStyle w:val="StyleUnderline"/>
        </w:rPr>
        <w:t xml:space="preserve"> such </w:t>
      </w:r>
      <w:r w:rsidRPr="009F5F92">
        <w:rPr>
          <w:rStyle w:val="StyleUnderline"/>
          <w:highlight w:val="cyan"/>
        </w:rPr>
        <w:t xml:space="preserve">issues, the Court </w:t>
      </w:r>
      <w:r w:rsidRPr="009F5F92">
        <w:rPr>
          <w:rStyle w:val="Emphasis"/>
          <w:highlight w:val="cyan"/>
        </w:rPr>
        <w:t>shirks its</w:t>
      </w:r>
      <w:r w:rsidRPr="009F5F92">
        <w:rPr>
          <w:sz w:val="16"/>
        </w:rPr>
        <w:t xml:space="preserve"> vital </w:t>
      </w:r>
      <w:r w:rsidRPr="009F5F92">
        <w:rPr>
          <w:rStyle w:val="Emphasis"/>
          <w:highlight w:val="cyan"/>
        </w:rPr>
        <w:t>role</w:t>
      </w:r>
      <w:r w:rsidRPr="009F5F92">
        <w:rPr>
          <w:rStyle w:val="StyleUnderline"/>
          <w:highlight w:val="cyan"/>
        </w:rPr>
        <w:t xml:space="preserve"> in</w:t>
      </w:r>
      <w:r w:rsidRPr="009F5F92">
        <w:rPr>
          <w:rStyle w:val="StyleUnderline"/>
        </w:rPr>
        <w:t xml:space="preserve"> </w:t>
      </w:r>
      <w:r w:rsidRPr="009F5F92">
        <w:rPr>
          <w:rStyle w:val="Emphasis"/>
        </w:rPr>
        <w:t>defining</w:t>
      </w:r>
      <w:r w:rsidRPr="009F5F92">
        <w:rPr>
          <w:rStyle w:val="StyleUnderline"/>
        </w:rPr>
        <w:t xml:space="preserve"> and </w:t>
      </w:r>
      <w:r w:rsidRPr="009F5F92">
        <w:rPr>
          <w:rStyle w:val="Emphasis"/>
          <w:highlight w:val="cyan"/>
        </w:rPr>
        <w:t>policing</w:t>
      </w:r>
      <w:r w:rsidRPr="009F5F92">
        <w:rPr>
          <w:rStyle w:val="StyleUnderline"/>
          <w:highlight w:val="cyan"/>
        </w:rPr>
        <w:t xml:space="preserve"> the</w:t>
      </w:r>
      <w:r w:rsidRPr="009F5F92">
        <w:rPr>
          <w:rStyle w:val="StyleUnderline"/>
        </w:rPr>
        <w:t xml:space="preserve"> intricate </w:t>
      </w:r>
      <w:r w:rsidRPr="009F5F92">
        <w:rPr>
          <w:rStyle w:val="StyleUnderline"/>
          <w:highlight w:val="cyan"/>
        </w:rPr>
        <w:t>structure</w:t>
      </w:r>
      <w:r w:rsidRPr="009F5F92">
        <w:rPr>
          <w:rStyle w:val="StyleUnderline"/>
        </w:rPr>
        <w:t xml:space="preserve"> of government established by the Constitution</w:t>
      </w:r>
      <w:r w:rsidRPr="009F5F92">
        <w:rPr>
          <w:sz w:val="16"/>
        </w:rPr>
        <w:t>—a structure that must be preserved both to enable effective and politically accountable policymaking and to protect individual liberty.</w:t>
      </w:r>
    </w:p>
    <w:p w14:paraId="0CEC373F" w14:textId="77777777" w:rsidR="000F68E7" w:rsidRPr="009F5F92" w:rsidRDefault="000F68E7" w:rsidP="000F68E7">
      <w:pPr>
        <w:rPr>
          <w:sz w:val="16"/>
        </w:rPr>
      </w:pPr>
      <w:r w:rsidRPr="009F5F92">
        <w:rPr>
          <w:sz w:val="16"/>
        </w:rPr>
        <w:t xml:space="preserve">I. The Problem of Congressional Silence </w:t>
      </w:r>
    </w:p>
    <w:p w14:paraId="5D1016D2" w14:textId="77777777" w:rsidR="000F68E7" w:rsidRPr="009F5F92" w:rsidRDefault="000F68E7" w:rsidP="000F68E7">
      <w:pPr>
        <w:rPr>
          <w:sz w:val="16"/>
        </w:rPr>
      </w:pPr>
      <w:r w:rsidRPr="009F5F92">
        <w:rPr>
          <w:sz w:val="16"/>
        </w:rPr>
        <w:t xml:space="preserve">Even on its face, </w:t>
      </w:r>
      <w:r w:rsidRPr="009F5F92">
        <w:rPr>
          <w:rStyle w:val="StyleUnderline"/>
          <w:highlight w:val="cyan"/>
        </w:rPr>
        <w:t>the</w:t>
      </w:r>
      <w:r w:rsidRPr="009F5F92">
        <w:rPr>
          <w:sz w:val="16"/>
        </w:rPr>
        <w:t xml:space="preserve"> nearly </w:t>
      </w:r>
      <w:r w:rsidRPr="009F5F92">
        <w:rPr>
          <w:rStyle w:val="StyleUnderline"/>
        </w:rPr>
        <w:t xml:space="preserve">sacrosanct </w:t>
      </w:r>
      <w:r w:rsidRPr="009F5F92">
        <w:rPr>
          <w:rStyle w:val="StyleUnderline"/>
          <w:highlight w:val="cyan"/>
        </w:rPr>
        <w:t>triptych is</w:t>
      </w:r>
      <w:r w:rsidRPr="009F5F92">
        <w:rPr>
          <w:rStyle w:val="StyleUnderline"/>
        </w:rPr>
        <w:t xml:space="preserve"> </w:t>
      </w:r>
      <w:r w:rsidRPr="009F5F92">
        <w:rPr>
          <w:rStyle w:val="Emphasis"/>
        </w:rPr>
        <w:t xml:space="preserve">deeply </w:t>
      </w:r>
      <w:r w:rsidRPr="009F5F92">
        <w:rPr>
          <w:rStyle w:val="Emphasis"/>
          <w:highlight w:val="cyan"/>
        </w:rPr>
        <w:t>ambiguous</w:t>
      </w:r>
      <w:r w:rsidRPr="009F5F92">
        <w:rPr>
          <w:rStyle w:val="StyleUnderline"/>
          <w:highlight w:val="cyan"/>
        </w:rPr>
        <w:t xml:space="preserve"> on the</w:t>
      </w:r>
      <w:r w:rsidRPr="009F5F92">
        <w:rPr>
          <w:rStyle w:val="StyleUnderline"/>
        </w:rPr>
        <w:t xml:space="preserve"> </w:t>
      </w:r>
      <w:r w:rsidRPr="009F5F92">
        <w:rPr>
          <w:rStyle w:val="Emphasis"/>
        </w:rPr>
        <w:t>key question</w:t>
      </w:r>
      <w:r w:rsidRPr="009F5F92">
        <w:rPr>
          <w:rStyle w:val="StyleUnderline"/>
        </w:rPr>
        <w:t xml:space="preserve"> of </w:t>
      </w:r>
      <w:r w:rsidRPr="009F5F92">
        <w:rPr>
          <w:rStyle w:val="Emphasis"/>
          <w:highlight w:val="cyan"/>
        </w:rPr>
        <w:t>what to make</w:t>
      </w:r>
      <w:r w:rsidRPr="009F5F92">
        <w:rPr>
          <w:rStyle w:val="StyleUnderline"/>
          <w:highlight w:val="cyan"/>
        </w:rPr>
        <w:t xml:space="preserve"> of </w:t>
      </w:r>
      <w:r w:rsidRPr="009F5F92">
        <w:rPr>
          <w:rStyle w:val="Emphasis"/>
          <w:highlight w:val="cyan"/>
        </w:rPr>
        <w:t>congressional silence</w:t>
      </w:r>
      <w:r w:rsidRPr="009F5F92">
        <w:rPr>
          <w:sz w:val="16"/>
        </w:rPr>
        <w:t>. Jackson’s Youngstown concurrence tells us that in category two—where there is an “absence of either a congressional grant or denial of authority”—the President “can only rely upon his own independent powers.”</w:t>
      </w:r>
      <w:hyperlink r:id="rId71" w:anchor="_ftnref26" w:history="1">
        <w:r w:rsidRPr="009F5F92">
          <w:rPr>
            <w:rStyle w:val="Hyperlink"/>
            <w:sz w:val="16"/>
          </w:rPr>
          <w:t>26</w:t>
        </w:r>
      </w:hyperlink>
      <w:r w:rsidRPr="009F5F92">
        <w:rPr>
          <w:sz w:val="16"/>
        </w:rPr>
        <w:t> Yet in the very next breath Jackson’s concurrence undercuts this pivotal assertion, insisting instead that “congressional inertia, indifference or quiescence may sometimes . . . enable, if not invite, measures of independent presidential responsibility.”</w:t>
      </w:r>
      <w:hyperlink r:id="rId72" w:anchor="_ftnref27" w:history="1">
        <w:r w:rsidRPr="009F5F92">
          <w:rPr>
            <w:rStyle w:val="Hyperlink"/>
            <w:sz w:val="16"/>
          </w:rPr>
          <w:t>27</w:t>
        </w:r>
      </w:hyperlink>
    </w:p>
    <w:p w14:paraId="4D485333" w14:textId="77777777" w:rsidR="000F68E7" w:rsidRPr="009F5F92" w:rsidRDefault="000F68E7" w:rsidP="000F68E7">
      <w:pPr>
        <w:rPr>
          <w:sz w:val="16"/>
        </w:rPr>
      </w:pPr>
      <w:r w:rsidRPr="009F5F92">
        <w:rPr>
          <w:sz w:val="16"/>
        </w:rPr>
        <w:t>The truth is that </w:t>
      </w:r>
      <w:r w:rsidRPr="009F5F92">
        <w:rPr>
          <w:rStyle w:val="StyleUnderline"/>
        </w:rPr>
        <w:t xml:space="preserve">Youngstown offers </w:t>
      </w:r>
      <w:r w:rsidRPr="009F5F92">
        <w:rPr>
          <w:rStyle w:val="Emphasis"/>
        </w:rPr>
        <w:t>no</w:t>
      </w:r>
      <w:r w:rsidRPr="009F5F92">
        <w:rPr>
          <w:sz w:val="16"/>
        </w:rPr>
        <w:t xml:space="preserve"> meaningful </w:t>
      </w:r>
      <w:r w:rsidRPr="009F5F92">
        <w:rPr>
          <w:rStyle w:val="Emphasis"/>
        </w:rPr>
        <w:t>baseline</w:t>
      </w:r>
      <w:r w:rsidRPr="009F5F92">
        <w:rPr>
          <w:rStyle w:val="StyleUnderline"/>
        </w:rPr>
        <w:t xml:space="preserve"> against which to assess the</w:t>
      </w:r>
      <w:r w:rsidRPr="009F5F92">
        <w:rPr>
          <w:sz w:val="16"/>
        </w:rPr>
        <w:t xml:space="preserve"> operative </w:t>
      </w:r>
      <w:r w:rsidRPr="009F5F92">
        <w:rPr>
          <w:rStyle w:val="Emphasis"/>
        </w:rPr>
        <w:t>legal significance</w:t>
      </w:r>
      <w:r w:rsidRPr="009F5F92">
        <w:rPr>
          <w:rStyle w:val="StyleUnderline"/>
        </w:rPr>
        <w:t xml:space="preserve"> of Congress’s silence</w:t>
      </w:r>
      <w:r w:rsidRPr="009F5F92">
        <w:rPr>
          <w:sz w:val="16"/>
        </w:rPr>
        <w:t>.</w:t>
      </w:r>
      <w:hyperlink r:id="rId73" w:anchor="_ftnref28" w:history="1">
        <w:r w:rsidRPr="009F5F92">
          <w:rPr>
            <w:rStyle w:val="Hyperlink"/>
            <w:sz w:val="16"/>
          </w:rPr>
          <w:t>28</w:t>
        </w:r>
      </w:hyperlink>
      <w:r w:rsidRPr="009F5F92">
        <w:rPr>
          <w:sz w:val="16"/>
        </w:rPr>
        <w:t> </w:t>
      </w:r>
      <w:r w:rsidRPr="009F5F92">
        <w:rPr>
          <w:rStyle w:val="StyleUnderline"/>
        </w:rPr>
        <w:t>Nothing in Youngstown</w:t>
      </w:r>
      <w:r w:rsidRPr="009F5F92">
        <w:rPr>
          <w:sz w:val="16"/>
        </w:rPr>
        <w:t xml:space="preserve">, including Jackson’s classic concurrence, </w:t>
      </w:r>
      <w:r w:rsidRPr="009F5F92">
        <w:rPr>
          <w:rStyle w:val="StyleUnderline"/>
        </w:rPr>
        <w:t xml:space="preserve">sets out a normative </w:t>
      </w:r>
      <w:r w:rsidRPr="009F5F92">
        <w:rPr>
          <w:rStyle w:val="Emphasis"/>
        </w:rPr>
        <w:t>framework</w:t>
      </w:r>
      <w:r w:rsidRPr="009F5F92">
        <w:rPr>
          <w:rStyle w:val="StyleUnderline"/>
        </w:rPr>
        <w:t xml:space="preserve"> for deciding: (1) which kinds of</w:t>
      </w:r>
      <w:r w:rsidRPr="009F5F92">
        <w:rPr>
          <w:sz w:val="16"/>
        </w:rPr>
        <w:t xml:space="preserve"> presidential </w:t>
      </w:r>
      <w:r w:rsidRPr="009F5F92">
        <w:rPr>
          <w:rStyle w:val="StyleUnderline"/>
        </w:rPr>
        <w:t>action</w:t>
      </w:r>
      <w:r w:rsidRPr="009F5F92">
        <w:rPr>
          <w:sz w:val="16"/>
        </w:rPr>
        <w:t xml:space="preserve"> in the relevant sphere </w:t>
      </w:r>
      <w:r w:rsidRPr="009F5F92">
        <w:rPr>
          <w:rStyle w:val="StyleUnderline"/>
        </w:rPr>
        <w:t xml:space="preserve">are </w:t>
      </w:r>
      <w:r w:rsidRPr="009F5F92">
        <w:rPr>
          <w:rStyle w:val="Emphasis"/>
        </w:rPr>
        <w:t>void</w:t>
      </w:r>
      <w:r w:rsidRPr="009F5F92">
        <w:rPr>
          <w:sz w:val="16"/>
        </w:rPr>
        <w:t xml:space="preserve"> unless plainly authorized by Congress ex ante; </w:t>
      </w:r>
      <w:r w:rsidRPr="009F5F92">
        <w:rPr>
          <w:rStyle w:val="StyleUnderline"/>
        </w:rPr>
        <w:t xml:space="preserve">(2) which are </w:t>
      </w:r>
      <w:r w:rsidRPr="009F5F92">
        <w:rPr>
          <w:rStyle w:val="Emphasis"/>
        </w:rPr>
        <w:t>valid</w:t>
      </w:r>
      <w:r w:rsidRPr="009F5F92">
        <w:rPr>
          <w:sz w:val="16"/>
        </w:rPr>
        <w:t xml:space="preserve"> unless plainly prohibited by Congress ex ante; and </w:t>
      </w:r>
      <w:r w:rsidRPr="009F5F92">
        <w:rPr>
          <w:rStyle w:val="StyleUnderline"/>
        </w:rPr>
        <w:t xml:space="preserve">(3) which are of </w:t>
      </w:r>
      <w:r w:rsidRPr="009F5F92">
        <w:rPr>
          <w:rStyle w:val="Emphasis"/>
        </w:rPr>
        <w:t>uncertain</w:t>
      </w:r>
      <w:r w:rsidRPr="009F5F92">
        <w:rPr>
          <w:rStyle w:val="StyleUnderline"/>
        </w:rPr>
        <w:t xml:space="preserve"> validity</w:t>
      </w:r>
      <w:r w:rsidRPr="009F5F92">
        <w:rPr>
          <w:sz w:val="16"/>
        </w:rPr>
        <w:t xml:space="preserve"> when Congress has been essentially “silent” on the matter although dropping hints about its supposed “will.” Nor does the canonical Jackson concurrence speak to </w:t>
      </w:r>
      <w:r w:rsidRPr="009F5F92">
        <w:rPr>
          <w:rStyle w:val="StyleUnderline"/>
        </w:rPr>
        <w:t>(4) what considerations</w:t>
      </w:r>
      <w:r w:rsidRPr="009F5F92">
        <w:rPr>
          <w:sz w:val="16"/>
        </w:rPr>
        <w:t xml:space="preserve"> should </w:t>
      </w:r>
      <w:r w:rsidRPr="009F5F92">
        <w:rPr>
          <w:rStyle w:val="Emphasis"/>
        </w:rPr>
        <w:t>guide</w:t>
      </w:r>
      <w:r w:rsidRPr="009F5F92">
        <w:rPr>
          <w:sz w:val="16"/>
        </w:rPr>
        <w:t xml:space="preserve"> the </w:t>
      </w:r>
      <w:r w:rsidRPr="009F5F92">
        <w:rPr>
          <w:rStyle w:val="Emphasis"/>
        </w:rPr>
        <w:t>resolution</w:t>
      </w:r>
      <w:r w:rsidRPr="009F5F92">
        <w:rPr>
          <w:rStyle w:val="StyleUnderline"/>
        </w:rPr>
        <w:t xml:space="preserve"> of cases</w:t>
      </w:r>
      <w:r w:rsidRPr="009F5F92">
        <w:rPr>
          <w:sz w:val="16"/>
        </w:rPr>
        <w:t xml:space="preserve"> within this uncertain third category.</w:t>
      </w:r>
    </w:p>
    <w:p w14:paraId="6AACAE5B" w14:textId="77777777" w:rsidR="000F68E7" w:rsidRPr="009F5F92" w:rsidRDefault="000F68E7" w:rsidP="000F68E7">
      <w:pPr>
        <w:rPr>
          <w:sz w:val="16"/>
        </w:rPr>
      </w:pPr>
      <w:r w:rsidRPr="009F5F92">
        <w:rPr>
          <w:rStyle w:val="StyleUnderline"/>
          <w:highlight w:val="cyan"/>
        </w:rPr>
        <w:lastRenderedPageBreak/>
        <w:t>In saying</w:t>
      </w:r>
      <w:r w:rsidRPr="009F5F92">
        <w:rPr>
          <w:rStyle w:val="StyleUnderline"/>
        </w:rPr>
        <w:t xml:space="preserve"> </w:t>
      </w:r>
      <w:r w:rsidRPr="009F5F92">
        <w:rPr>
          <w:rStyle w:val="Emphasis"/>
        </w:rPr>
        <w:t xml:space="preserve">virtually </w:t>
      </w:r>
      <w:r w:rsidRPr="009F5F92">
        <w:rPr>
          <w:rStyle w:val="Emphasis"/>
          <w:highlight w:val="cyan"/>
        </w:rPr>
        <w:t>nothing</w:t>
      </w:r>
      <w:r w:rsidRPr="009F5F92">
        <w:rPr>
          <w:rStyle w:val="StyleUnderline"/>
        </w:rPr>
        <w:t xml:space="preserve"> about the</w:t>
      </w:r>
      <w:r w:rsidRPr="009F5F92">
        <w:rPr>
          <w:sz w:val="16"/>
        </w:rPr>
        <w:t xml:space="preserve"> appropriate </w:t>
      </w:r>
      <w:r w:rsidRPr="009F5F92">
        <w:rPr>
          <w:rStyle w:val="StyleUnderline"/>
        </w:rPr>
        <w:t xml:space="preserve">framework for evaluating </w:t>
      </w:r>
      <w:r w:rsidRPr="009F5F92">
        <w:rPr>
          <w:rStyle w:val="Emphasis"/>
        </w:rPr>
        <w:t>presidential exercises</w:t>
      </w:r>
      <w:r w:rsidRPr="009F5F92">
        <w:rPr>
          <w:rStyle w:val="StyleUnderline"/>
        </w:rPr>
        <w:t xml:space="preserve"> of power</w:t>
      </w:r>
      <w:r w:rsidRPr="009F5F92">
        <w:rPr>
          <w:sz w:val="16"/>
        </w:rPr>
        <w:t xml:space="preserve"> along that normative constitutional axis—and instead charting presidential power only along the descriptive axis of congressional “will” on the matter—</w:t>
      </w:r>
      <w:r w:rsidRPr="009F5F92">
        <w:rPr>
          <w:rStyle w:val="StyleUnderline"/>
        </w:rPr>
        <w:t>the </w:t>
      </w:r>
      <w:r w:rsidRPr="009F5F92">
        <w:rPr>
          <w:rStyle w:val="StyleUnderline"/>
          <w:highlight w:val="cyan"/>
        </w:rPr>
        <w:t>Youngstown</w:t>
      </w:r>
      <w:r w:rsidRPr="009F5F92">
        <w:rPr>
          <w:rStyle w:val="StyleUnderline"/>
        </w:rPr>
        <w:t xml:space="preserve"> triptych </w:t>
      </w:r>
      <w:r w:rsidRPr="009F5F92">
        <w:rPr>
          <w:rStyle w:val="StyleUnderline"/>
          <w:highlight w:val="cyan"/>
        </w:rPr>
        <w:t>left</w:t>
      </w:r>
      <w:r w:rsidRPr="009F5F92">
        <w:rPr>
          <w:rStyle w:val="StyleUnderline"/>
        </w:rPr>
        <w:t xml:space="preserve"> future </w:t>
      </w:r>
      <w:r w:rsidRPr="009F5F92">
        <w:rPr>
          <w:rStyle w:val="StyleUnderline"/>
          <w:highlight w:val="cyan"/>
        </w:rPr>
        <w:t>courts</w:t>
      </w:r>
      <w:r w:rsidRPr="009F5F92">
        <w:rPr>
          <w:rStyle w:val="StyleUnderline"/>
        </w:rPr>
        <w:t xml:space="preserve"> </w:t>
      </w:r>
      <w:r w:rsidRPr="009F5F92">
        <w:rPr>
          <w:rStyle w:val="Emphasis"/>
        </w:rPr>
        <w:t xml:space="preserve">maximum </w:t>
      </w:r>
      <w:r w:rsidRPr="009F5F92">
        <w:rPr>
          <w:rStyle w:val="Emphasis"/>
          <w:highlight w:val="cyan"/>
        </w:rPr>
        <w:t>wiggle room</w:t>
      </w:r>
      <w:r w:rsidRPr="009F5F92">
        <w:rPr>
          <w:sz w:val="16"/>
        </w:rPr>
        <w:t xml:space="preserve">—but only by </w:t>
      </w:r>
      <w:r w:rsidRPr="009F5F92">
        <w:rPr>
          <w:rStyle w:val="StyleUnderline"/>
          <w:highlight w:val="cyan"/>
        </w:rPr>
        <w:t>setting up</w:t>
      </w:r>
      <w:r w:rsidRPr="009F5F92">
        <w:rPr>
          <w:rStyle w:val="StyleUnderline"/>
        </w:rPr>
        <w:t xml:space="preserve"> </w:t>
      </w:r>
      <w:r w:rsidRPr="009F5F92">
        <w:rPr>
          <w:rStyle w:val="Emphasis"/>
        </w:rPr>
        <w:t>innumerable occasions</w:t>
      </w:r>
      <w:r w:rsidRPr="009F5F92">
        <w:rPr>
          <w:rStyle w:val="StyleUnderline"/>
        </w:rPr>
        <w:t xml:space="preserve"> for </w:t>
      </w:r>
      <w:r w:rsidRPr="009F5F92">
        <w:rPr>
          <w:rStyle w:val="Emphasis"/>
          <w:highlight w:val="cyan"/>
        </w:rPr>
        <w:t>unaccountable</w:t>
      </w:r>
      <w:r w:rsidRPr="009F5F92">
        <w:rPr>
          <w:rStyle w:val="StyleUnderline"/>
          <w:highlight w:val="cyan"/>
        </w:rPr>
        <w:t>, and</w:t>
      </w:r>
      <w:r w:rsidRPr="009F5F92">
        <w:rPr>
          <w:sz w:val="16"/>
        </w:rPr>
        <w:t xml:space="preserve"> frustratingly </w:t>
      </w:r>
      <w:r w:rsidRPr="009F5F92">
        <w:rPr>
          <w:rStyle w:val="Emphasis"/>
          <w:highlight w:val="cyan"/>
        </w:rPr>
        <w:t>opaque</w:t>
      </w:r>
      <w:r w:rsidRPr="009F5F92">
        <w:rPr>
          <w:rStyle w:val="StyleUnderline"/>
          <w:highlight w:val="cyan"/>
        </w:rPr>
        <w:t xml:space="preserve">, </w:t>
      </w:r>
      <w:r w:rsidRPr="009F5F92">
        <w:rPr>
          <w:rStyle w:val="Emphasis"/>
          <w:highlight w:val="cyan"/>
        </w:rPr>
        <w:t>buck-passing</w:t>
      </w:r>
      <w:r w:rsidRPr="009F5F92">
        <w:rPr>
          <w:rStyle w:val="StyleUnderline"/>
        </w:rPr>
        <w:t xml:space="preserve"> among the branches</w:t>
      </w:r>
      <w:r w:rsidRPr="009F5F92">
        <w:rPr>
          <w:sz w:val="16"/>
        </w:rPr>
        <w:t>.</w:t>
      </w:r>
    </w:p>
    <w:p w14:paraId="7DA9C94C" w14:textId="77777777" w:rsidR="000F68E7" w:rsidRPr="009F5F92" w:rsidRDefault="000F68E7" w:rsidP="000F68E7">
      <w:pPr>
        <w:rPr>
          <w:sz w:val="16"/>
        </w:rPr>
      </w:pPr>
      <w:r w:rsidRPr="009F5F92">
        <w:rPr>
          <w:rStyle w:val="StyleUnderline"/>
        </w:rPr>
        <w:t>Instead</w:t>
      </w:r>
      <w:r w:rsidRPr="009F5F92">
        <w:rPr>
          <w:sz w:val="16"/>
        </w:rPr>
        <w:t xml:space="preserve"> of formulating a tripartite scheme for mapping exercises of presidential authority against the backdrop of what it called the “will” of Congress, </w:t>
      </w:r>
      <w:r w:rsidRPr="009F5F92">
        <w:rPr>
          <w:rStyle w:val="StyleUnderline"/>
          <w:highlight w:val="cyan"/>
        </w:rPr>
        <w:t>the Court should</w:t>
      </w:r>
      <w:r w:rsidRPr="009F5F92">
        <w:rPr>
          <w:sz w:val="16"/>
        </w:rPr>
        <w:t xml:space="preserve"> at least </w:t>
      </w:r>
      <w:r w:rsidRPr="009F5F92">
        <w:rPr>
          <w:rStyle w:val="StyleUnderline"/>
          <w:highlight w:val="cyan"/>
        </w:rPr>
        <w:t xml:space="preserve">have </w:t>
      </w:r>
      <w:r w:rsidRPr="009F5F92">
        <w:rPr>
          <w:rStyle w:val="Emphasis"/>
          <w:highlight w:val="cyan"/>
        </w:rPr>
        <w:t>begun</w:t>
      </w:r>
      <w:r w:rsidRPr="009F5F92">
        <w:rPr>
          <w:rStyle w:val="Emphasis"/>
        </w:rPr>
        <w:t xml:space="preserve"> the </w:t>
      </w:r>
      <w:r w:rsidRPr="009F5F92">
        <w:rPr>
          <w:rStyle w:val="Emphasis"/>
          <w:highlight w:val="cyan"/>
        </w:rPr>
        <w:t>process</w:t>
      </w:r>
      <w:r w:rsidRPr="009F5F92">
        <w:rPr>
          <w:rStyle w:val="StyleUnderline"/>
        </w:rPr>
        <w:t xml:space="preserve"> of articulating</w:t>
      </w:r>
      <w:r w:rsidRPr="009F5F92">
        <w:rPr>
          <w:sz w:val="16"/>
        </w:rPr>
        <w:t xml:space="preserve"> a body of </w:t>
      </w:r>
      <w:r w:rsidRPr="009F5F92">
        <w:rPr>
          <w:rStyle w:val="StyleUnderline"/>
        </w:rPr>
        <w:t xml:space="preserve">underlying principles </w:t>
      </w:r>
      <w:r w:rsidRPr="009F5F92">
        <w:rPr>
          <w:rStyle w:val="StyleUnderline"/>
          <w:highlight w:val="cyan"/>
        </w:rPr>
        <w:t xml:space="preserve">to </w:t>
      </w:r>
      <w:r w:rsidRPr="009F5F92">
        <w:rPr>
          <w:rStyle w:val="Emphasis"/>
          <w:highlight w:val="cyan"/>
        </w:rPr>
        <w:t>govern</w:t>
      </w:r>
      <w:r w:rsidRPr="009F5F92">
        <w:rPr>
          <w:sz w:val="16"/>
        </w:rPr>
        <w:t xml:space="preserve"> the </w:t>
      </w:r>
      <w:r w:rsidRPr="009F5F92">
        <w:rPr>
          <w:rStyle w:val="Emphasis"/>
        </w:rPr>
        <w:t>constitutionality</w:t>
      </w:r>
      <w:r w:rsidRPr="009F5F92">
        <w:rPr>
          <w:rStyle w:val="StyleUnderline"/>
        </w:rPr>
        <w:t xml:space="preserve"> of various types of </w:t>
      </w:r>
      <w:r w:rsidRPr="009F5F92">
        <w:rPr>
          <w:rStyle w:val="StyleUnderline"/>
          <w:highlight w:val="cyan"/>
        </w:rPr>
        <w:t>executive action</w:t>
      </w:r>
      <w:r w:rsidRPr="009F5F92">
        <w:rPr>
          <w:sz w:val="16"/>
        </w:rPr>
        <w:t xml:space="preserve"> when—</w:t>
      </w:r>
      <w:r w:rsidRPr="009F5F92">
        <w:rPr>
          <w:rStyle w:val="StyleUnderline"/>
          <w:highlight w:val="cyan"/>
        </w:rPr>
        <w:t>apart from</w:t>
      </w:r>
      <w:r w:rsidRPr="009F5F92">
        <w:rPr>
          <w:rStyle w:val="StyleUnderline"/>
        </w:rPr>
        <w:t xml:space="preserve"> </w:t>
      </w:r>
      <w:r w:rsidRPr="009F5F92">
        <w:rPr>
          <w:rStyle w:val="Emphasis"/>
        </w:rPr>
        <w:t>dubious efforts</w:t>
      </w:r>
      <w:r w:rsidRPr="009F5F92">
        <w:rPr>
          <w:rStyle w:val="StyleUnderline"/>
        </w:rPr>
        <w:t xml:space="preserve"> at </w:t>
      </w:r>
      <w:r w:rsidRPr="009F5F92">
        <w:rPr>
          <w:rStyle w:val="Emphasis"/>
          <w:highlight w:val="cyan"/>
        </w:rPr>
        <w:t>reading</w:t>
      </w:r>
      <w:r w:rsidRPr="009F5F92">
        <w:rPr>
          <w:rStyle w:val="Emphasis"/>
        </w:rPr>
        <w:t xml:space="preserve"> the </w:t>
      </w:r>
      <w:r w:rsidRPr="009F5F92">
        <w:rPr>
          <w:rStyle w:val="Emphasis"/>
          <w:highlight w:val="cyan"/>
        </w:rPr>
        <w:t>tea leaves</w:t>
      </w:r>
      <w:r w:rsidRPr="009F5F92">
        <w:rPr>
          <w:rStyle w:val="StyleUnderline"/>
          <w:highlight w:val="cyan"/>
        </w:rPr>
        <w:t xml:space="preserve"> of an imagined congress</w:t>
      </w:r>
      <w:r w:rsidRPr="009F5F92">
        <w:rPr>
          <w:rStyle w:val="StyleUnderline"/>
        </w:rPr>
        <w:t>ional “mind”</w:t>
      </w:r>
      <w:r w:rsidRPr="009F5F92">
        <w:rPr>
          <w:sz w:val="16"/>
        </w:rPr>
        <w:t>—</w:t>
      </w:r>
      <w:r w:rsidRPr="009F5F92">
        <w:rPr>
          <w:rStyle w:val="StyleUnderline"/>
        </w:rPr>
        <w:t>one</w:t>
      </w:r>
      <w:r w:rsidRPr="009F5F92">
        <w:rPr>
          <w:sz w:val="16"/>
        </w:rPr>
        <w:t xml:space="preserve"> simply </w:t>
      </w:r>
      <w:r w:rsidRPr="009F5F92">
        <w:rPr>
          <w:rStyle w:val="Emphasis"/>
        </w:rPr>
        <w:t>cannot say</w:t>
      </w:r>
      <w:r w:rsidRPr="009F5F92">
        <w:rPr>
          <w:sz w:val="16"/>
        </w:rPr>
        <w:t xml:space="preserve"> either </w:t>
      </w:r>
      <w:r w:rsidRPr="009F5F92">
        <w:rPr>
          <w:rStyle w:val="StyleUnderline"/>
        </w:rPr>
        <w:t xml:space="preserve">that Congress </w:t>
      </w:r>
      <w:r w:rsidRPr="009F5F92">
        <w:rPr>
          <w:rStyle w:val="Emphasis"/>
        </w:rPr>
        <w:t>authorized</w:t>
      </w:r>
      <w:r w:rsidRPr="009F5F92">
        <w:rPr>
          <w:sz w:val="16"/>
        </w:rPr>
        <w:t xml:space="preserve"> the </w:t>
      </w:r>
      <w:r w:rsidRPr="009F5F92">
        <w:rPr>
          <w:rStyle w:val="StyleUnderline"/>
        </w:rPr>
        <w:t>executive action</w:t>
      </w:r>
      <w:r w:rsidRPr="009F5F92">
        <w:rPr>
          <w:sz w:val="16"/>
        </w:rPr>
        <w:t xml:space="preserve"> at issue </w:t>
      </w:r>
      <w:r w:rsidRPr="009F5F92">
        <w:rPr>
          <w:rStyle w:val="StyleUnderline"/>
        </w:rPr>
        <w:t>or</w:t>
      </w:r>
      <w:r w:rsidRPr="009F5F92">
        <w:rPr>
          <w:sz w:val="16"/>
        </w:rPr>
        <w:t xml:space="preserve"> that Congress </w:t>
      </w:r>
      <w:r w:rsidRPr="009F5F92">
        <w:rPr>
          <w:rStyle w:val="StyleUnderline"/>
        </w:rPr>
        <w:t xml:space="preserve">instead </w:t>
      </w:r>
      <w:r w:rsidRPr="009F5F92">
        <w:rPr>
          <w:rStyle w:val="Emphasis"/>
        </w:rPr>
        <w:t>prohibited</w:t>
      </w:r>
      <w:r w:rsidRPr="009F5F92">
        <w:rPr>
          <w:rStyle w:val="StyleUnderline"/>
        </w:rPr>
        <w:t xml:space="preserve"> it. Those</w:t>
      </w:r>
      <w:r w:rsidRPr="009F5F92">
        <w:rPr>
          <w:sz w:val="16"/>
        </w:rPr>
        <w:t xml:space="preserve"> underlying </w:t>
      </w:r>
      <w:r w:rsidRPr="009F5F92">
        <w:rPr>
          <w:rStyle w:val="StyleUnderline"/>
        </w:rPr>
        <w:t>principles ought</w:t>
      </w:r>
      <w:r w:rsidRPr="009F5F92">
        <w:rPr>
          <w:sz w:val="16"/>
        </w:rPr>
        <w:t xml:space="preserve"> presumably </w:t>
      </w:r>
      <w:r w:rsidRPr="009F5F92">
        <w:rPr>
          <w:rStyle w:val="StyleUnderline"/>
        </w:rPr>
        <w:t>to guide</w:t>
      </w:r>
      <w:r w:rsidRPr="009F5F92">
        <w:rPr>
          <w:sz w:val="16"/>
        </w:rPr>
        <w:t xml:space="preserve"> not only </w:t>
      </w:r>
      <w:r w:rsidRPr="009F5F92">
        <w:rPr>
          <w:rStyle w:val="StyleUnderline"/>
        </w:rPr>
        <w:t xml:space="preserve">the </w:t>
      </w:r>
      <w:r w:rsidRPr="009F5F92">
        <w:rPr>
          <w:rStyle w:val="Emphasis"/>
        </w:rPr>
        <w:t>Judicial Branch</w:t>
      </w:r>
      <w:r w:rsidRPr="009F5F92">
        <w:rPr>
          <w:rStyle w:val="StyleUnderline"/>
        </w:rPr>
        <w:t xml:space="preserve"> in </w:t>
      </w:r>
      <w:r w:rsidRPr="009F5F92">
        <w:rPr>
          <w:rStyle w:val="Emphasis"/>
        </w:rPr>
        <w:t>reviewing</w:t>
      </w:r>
      <w:r w:rsidRPr="009F5F92">
        <w:rPr>
          <w:rStyle w:val="StyleUnderline"/>
        </w:rPr>
        <w:t xml:space="preserve"> contested presidential choices</w:t>
      </w:r>
      <w:r w:rsidRPr="009F5F92">
        <w:rPr>
          <w:sz w:val="16"/>
        </w:rPr>
        <w:t>, but also the Executive Branch in making those choices and publicly defending them.</w:t>
      </w:r>
    </w:p>
    <w:p w14:paraId="759C6C8E" w14:textId="77777777" w:rsidR="000F68E7" w:rsidRPr="009F5F92" w:rsidRDefault="000F68E7" w:rsidP="000F68E7">
      <w:pPr>
        <w:pStyle w:val="Heading2"/>
        <w:rPr>
          <w:rFonts w:cs="Calibri"/>
        </w:rPr>
      </w:pPr>
      <w:r w:rsidRPr="009F5F92">
        <w:rPr>
          <w:rFonts w:cs="Calibri"/>
        </w:rPr>
        <w:lastRenderedPageBreak/>
        <w:t>Do CP</w:t>
      </w:r>
    </w:p>
    <w:p w14:paraId="0CFD7ED9" w14:textId="77777777" w:rsidR="000F68E7" w:rsidRPr="009F5F92" w:rsidRDefault="000F68E7" w:rsidP="000F68E7">
      <w:pPr>
        <w:pStyle w:val="Heading3"/>
        <w:rPr>
          <w:rFonts w:cs="Calibri"/>
        </w:rPr>
      </w:pPr>
      <w:r w:rsidRPr="009F5F92">
        <w:rPr>
          <w:rFonts w:cs="Calibri"/>
        </w:rPr>
        <w:lastRenderedPageBreak/>
        <w:t>Perm: Do CP---2NC</w:t>
      </w:r>
    </w:p>
    <w:p w14:paraId="73F7F6AA" w14:textId="77777777" w:rsidR="000F68E7" w:rsidRPr="005B6B81" w:rsidRDefault="000F68E7" w:rsidP="000F68E7">
      <w:pPr>
        <w:pStyle w:val="Heading4"/>
      </w:pPr>
      <w:r>
        <w:t xml:space="preserve">Competition should </w:t>
      </w:r>
      <w:r w:rsidRPr="001659B5">
        <w:rPr>
          <w:u w:val="single"/>
        </w:rPr>
        <w:t>solely</w:t>
      </w:r>
      <w:r>
        <w:t xml:space="preserve"> be about </w:t>
      </w:r>
      <w:r w:rsidRPr="001659B5">
        <w:rPr>
          <w:u w:val="single"/>
        </w:rPr>
        <w:t>mandates</w:t>
      </w:r>
      <w:r>
        <w:t xml:space="preserve"> because anything </w:t>
      </w:r>
      <w:r w:rsidRPr="001659B5">
        <w:rPr>
          <w:u w:val="single"/>
        </w:rPr>
        <w:t>might</w:t>
      </w:r>
      <w:r>
        <w:t xml:space="preserve"> result in the plan.</w:t>
      </w:r>
    </w:p>
    <w:p w14:paraId="0ABEBB91" w14:textId="77777777" w:rsidR="000F68E7" w:rsidRPr="00FE19A5" w:rsidRDefault="000F68E7" w:rsidP="000F68E7">
      <w:pPr>
        <w:rPr>
          <w:rStyle w:val="Style13ptBold"/>
        </w:rPr>
      </w:pPr>
      <w:r>
        <w:rPr>
          <w:rStyle w:val="Style13ptBold"/>
        </w:rPr>
        <w:t xml:space="preserve">Wood ’13 </w:t>
      </w:r>
      <w:r w:rsidRPr="00FE19A5">
        <w:t xml:space="preserve">[Jamie; June 10; </w:t>
      </w:r>
      <w:proofErr w:type="spellStart"/>
      <w:r w:rsidRPr="00FE19A5">
        <w:t>Avatel</w:t>
      </w:r>
      <w:proofErr w:type="spellEnd"/>
      <w:r w:rsidRPr="00FE19A5">
        <w:t xml:space="preserve"> EVP; WordPress, “The Butterfly Effect</w:t>
      </w:r>
      <w:r>
        <w:t>---</w:t>
      </w:r>
      <w:r w:rsidRPr="00FE19A5">
        <w:t>What a Fascinating Theory!” https://avatel.wordpress.com/2013/06/10/the-butterfly-effect-what-a-fascinating-theory/]</w:t>
      </w:r>
    </w:p>
    <w:p w14:paraId="522E5B0E" w14:textId="77777777" w:rsidR="000F68E7" w:rsidRPr="00BA34D8" w:rsidRDefault="000F68E7" w:rsidP="000F68E7">
      <w:pPr>
        <w:rPr>
          <w:sz w:val="16"/>
        </w:rPr>
      </w:pPr>
      <w:r w:rsidRPr="005F35DF">
        <w:rPr>
          <w:rStyle w:val="Emphasis"/>
          <w:highlight w:val="cyan"/>
        </w:rPr>
        <w:t>Every action</w:t>
      </w:r>
      <w:r w:rsidRPr="00FE19A5">
        <w:rPr>
          <w:rStyle w:val="StyleUnderline"/>
        </w:rPr>
        <w:t xml:space="preserve"> or decision </w:t>
      </w:r>
      <w:r w:rsidRPr="00C72F2C">
        <w:rPr>
          <w:rStyle w:val="StyleUnderline"/>
          <w:highlight w:val="cyan"/>
        </w:rPr>
        <w:t xml:space="preserve">has </w:t>
      </w:r>
      <w:r w:rsidRPr="00C72F2C">
        <w:rPr>
          <w:rStyle w:val="Emphasis"/>
          <w:highlight w:val="cyan"/>
        </w:rPr>
        <w:t>some</w:t>
      </w:r>
      <w:r w:rsidRPr="00FE19A5">
        <w:rPr>
          <w:rStyle w:val="Emphasis"/>
        </w:rPr>
        <w:t xml:space="preserve"> kind</w:t>
      </w:r>
      <w:r w:rsidRPr="00FE19A5">
        <w:rPr>
          <w:rStyle w:val="StyleUnderline"/>
        </w:rPr>
        <w:t xml:space="preserve"> of </w:t>
      </w:r>
      <w:r w:rsidRPr="005F35DF">
        <w:rPr>
          <w:rStyle w:val="Emphasis"/>
          <w:highlight w:val="cyan"/>
        </w:rPr>
        <w:t>effect</w:t>
      </w:r>
      <w:r w:rsidRPr="005F35DF">
        <w:rPr>
          <w:rStyle w:val="StyleUnderline"/>
          <w:highlight w:val="cyan"/>
        </w:rPr>
        <w:t xml:space="preserve"> on </w:t>
      </w:r>
      <w:r w:rsidRPr="005F35DF">
        <w:rPr>
          <w:rStyle w:val="Emphasis"/>
          <w:highlight w:val="cyan"/>
        </w:rPr>
        <w:t>something</w:t>
      </w:r>
      <w:r w:rsidRPr="00BA34D8">
        <w:rPr>
          <w:sz w:val="16"/>
        </w:rPr>
        <w:t xml:space="preserve"> or someone, </w:t>
      </w:r>
      <w:r w:rsidRPr="00BA34D8">
        <w:rPr>
          <w:rStyle w:val="StyleUnderline"/>
        </w:rPr>
        <w:t>if only in an indirect way</w:t>
      </w:r>
      <w:r w:rsidRPr="00BA34D8">
        <w:rPr>
          <w:sz w:val="16"/>
        </w:rPr>
        <w:t xml:space="preserve">. How we approach these decisions or actions we take can have a huge impact, not just on those directly involved, but on others we could hardly fathom would be affected. You never know what little action </w:t>
      </w:r>
      <w:proofErr w:type="gramStart"/>
      <w:r w:rsidRPr="00BA34D8">
        <w:rPr>
          <w:sz w:val="16"/>
        </w:rPr>
        <w:t>may be the tipping point for another action</w:t>
      </w:r>
      <w:proofErr w:type="gramEnd"/>
      <w:r w:rsidRPr="00BA34D8">
        <w:rPr>
          <w:sz w:val="16"/>
        </w:rPr>
        <w:t xml:space="preserve"> and or reaction.</w:t>
      </w:r>
    </w:p>
    <w:p w14:paraId="5767F676" w14:textId="77777777" w:rsidR="000F68E7" w:rsidRPr="00BA34D8" w:rsidRDefault="000F68E7" w:rsidP="000F68E7">
      <w:pPr>
        <w:rPr>
          <w:sz w:val="16"/>
        </w:rPr>
      </w:pPr>
      <w:r w:rsidRPr="00BA34D8">
        <w:rPr>
          <w:sz w:val="16"/>
        </w:rPr>
        <w:t>butterfly effect</w:t>
      </w:r>
    </w:p>
    <w:p w14:paraId="4A66E68E" w14:textId="77777777" w:rsidR="000F68E7" w:rsidRPr="00BA34D8" w:rsidRDefault="000F68E7" w:rsidP="000F68E7">
      <w:pPr>
        <w:rPr>
          <w:sz w:val="16"/>
        </w:rPr>
      </w:pPr>
      <w:r w:rsidRPr="00BA34D8">
        <w:rPr>
          <w:sz w:val="16"/>
        </w:rPr>
        <w:t>When you hear the words “The Butterfly Effect”, most of you will probably think of the movie. That was about the chaos theory, meaning one series of events leads to another and the effect of changing the course of those events.</w:t>
      </w:r>
    </w:p>
    <w:p w14:paraId="68A7BFAF" w14:textId="77777777" w:rsidR="000F68E7" w:rsidRPr="00BA34D8" w:rsidRDefault="000F68E7" w:rsidP="000F68E7">
      <w:pPr>
        <w:rPr>
          <w:sz w:val="16"/>
        </w:rPr>
      </w:pPr>
      <w:proofErr w:type="gramStart"/>
      <w:r w:rsidRPr="00BA34D8">
        <w:rPr>
          <w:sz w:val="16"/>
        </w:rPr>
        <w:t>Actually</w:t>
      </w:r>
      <w:proofErr w:type="gramEnd"/>
      <w:r w:rsidRPr="00BA34D8">
        <w:rPr>
          <w:sz w:val="16"/>
        </w:rPr>
        <w:t xml:space="preserve"> the term “The Butterfly Effect”, was a phenomenon proposed in a doctoral thesis written in 1963 by Edward Lorenz. It states that </w:t>
      </w:r>
      <w:r w:rsidRPr="005F35DF">
        <w:rPr>
          <w:rStyle w:val="StyleUnderline"/>
          <w:highlight w:val="cyan"/>
        </w:rPr>
        <w:t xml:space="preserve">a </w:t>
      </w:r>
      <w:r w:rsidRPr="005F35DF">
        <w:rPr>
          <w:rStyle w:val="Emphasis"/>
          <w:highlight w:val="cyan"/>
        </w:rPr>
        <w:t>butterfly</w:t>
      </w:r>
      <w:r w:rsidRPr="00BA34D8">
        <w:rPr>
          <w:rStyle w:val="StyleUnderline"/>
        </w:rPr>
        <w:t xml:space="preserve">, by flapping its wings in one place and time </w:t>
      </w:r>
      <w:proofErr w:type="gramStart"/>
      <w:r w:rsidRPr="005F35DF">
        <w:rPr>
          <w:rStyle w:val="StyleUnderline"/>
          <w:highlight w:val="cyan"/>
        </w:rPr>
        <w:t>is able to</w:t>
      </w:r>
      <w:proofErr w:type="gramEnd"/>
      <w:r w:rsidRPr="005F35DF">
        <w:rPr>
          <w:rStyle w:val="StyleUnderline"/>
          <w:highlight w:val="cyan"/>
        </w:rPr>
        <w:t xml:space="preserve"> create</w:t>
      </w:r>
      <w:r w:rsidRPr="00BA34D8">
        <w:rPr>
          <w:rStyle w:val="StyleUnderline"/>
        </w:rPr>
        <w:t xml:space="preserve"> a </w:t>
      </w:r>
      <w:r w:rsidRPr="00FE19A5">
        <w:rPr>
          <w:rStyle w:val="Emphasis"/>
        </w:rPr>
        <w:t xml:space="preserve">major </w:t>
      </w:r>
      <w:r w:rsidRPr="005F35DF">
        <w:rPr>
          <w:rStyle w:val="Emphasis"/>
          <w:highlight w:val="cyan"/>
        </w:rPr>
        <w:t>weather</w:t>
      </w:r>
      <w:r w:rsidRPr="00FE19A5">
        <w:rPr>
          <w:rStyle w:val="Emphasis"/>
        </w:rPr>
        <w:t xml:space="preserve"> event</w:t>
      </w:r>
      <w:r w:rsidRPr="00BA34D8">
        <w:rPr>
          <w:rStyle w:val="StyleUnderline"/>
        </w:rPr>
        <w:t xml:space="preserve"> in another </w:t>
      </w:r>
      <w:r w:rsidRPr="00FE19A5">
        <w:rPr>
          <w:rStyle w:val="Emphasis"/>
        </w:rPr>
        <w:t>place</w:t>
      </w:r>
      <w:r w:rsidRPr="00BA34D8">
        <w:rPr>
          <w:rStyle w:val="StyleUnderline"/>
        </w:rPr>
        <w:t xml:space="preserve"> and time</w:t>
      </w:r>
      <w:r w:rsidRPr="00BA34D8">
        <w:rPr>
          <w:sz w:val="16"/>
        </w:rPr>
        <w:t>, eventually having a far-reaching ripple effect on subsequent events.</w:t>
      </w:r>
    </w:p>
    <w:p w14:paraId="06717E36" w14:textId="77777777" w:rsidR="000F68E7" w:rsidRDefault="000F68E7" w:rsidP="000F68E7">
      <w:pPr>
        <w:rPr>
          <w:sz w:val="16"/>
        </w:rPr>
      </w:pPr>
      <w:r w:rsidRPr="00BA34D8">
        <w:rPr>
          <w:sz w:val="16"/>
        </w:rPr>
        <w:t xml:space="preserve">The butterfly effect suggests that </w:t>
      </w:r>
      <w:r w:rsidRPr="005F35DF">
        <w:rPr>
          <w:rStyle w:val="Emphasis"/>
          <w:highlight w:val="cyan"/>
        </w:rPr>
        <w:t>cause</w:t>
      </w:r>
      <w:r w:rsidRPr="005F35DF">
        <w:rPr>
          <w:rStyle w:val="StyleUnderline"/>
          <w:highlight w:val="cyan"/>
        </w:rPr>
        <w:t xml:space="preserve"> and </w:t>
      </w:r>
      <w:r w:rsidRPr="005F35DF">
        <w:rPr>
          <w:rStyle w:val="Emphasis"/>
          <w:highlight w:val="cyan"/>
        </w:rPr>
        <w:t>effect</w:t>
      </w:r>
      <w:r w:rsidRPr="005F35DF">
        <w:rPr>
          <w:rStyle w:val="StyleUnderline"/>
          <w:highlight w:val="cyan"/>
        </w:rPr>
        <w:t xml:space="preserve"> are </w:t>
      </w:r>
      <w:r w:rsidRPr="005F35DF">
        <w:rPr>
          <w:rStyle w:val="Emphasis"/>
          <w:highlight w:val="cyan"/>
        </w:rPr>
        <w:t>applicable</w:t>
      </w:r>
      <w:r w:rsidRPr="00BA34D8">
        <w:rPr>
          <w:sz w:val="16"/>
        </w:rPr>
        <w:t xml:space="preserve"> in the universe </w:t>
      </w:r>
      <w:r w:rsidRPr="005F35DF">
        <w:rPr>
          <w:rStyle w:val="StyleUnderline"/>
          <w:highlight w:val="cyan"/>
        </w:rPr>
        <w:t>even if the</w:t>
      </w:r>
      <w:r w:rsidRPr="00BA34D8">
        <w:rPr>
          <w:rStyle w:val="StyleUnderline"/>
        </w:rPr>
        <w:t xml:space="preserve"> pattern is indecipherable and the precise </w:t>
      </w:r>
      <w:r w:rsidRPr="005F35DF">
        <w:rPr>
          <w:rStyle w:val="StyleUnderline"/>
          <w:highlight w:val="cyan"/>
        </w:rPr>
        <w:t>cause</w:t>
      </w:r>
      <w:r w:rsidRPr="00BA34D8">
        <w:rPr>
          <w:sz w:val="16"/>
        </w:rPr>
        <w:t xml:space="preserve"> of our predicaments, rooted far away in time and space, </w:t>
      </w:r>
      <w:r w:rsidRPr="005F35DF">
        <w:rPr>
          <w:rStyle w:val="StyleUnderline"/>
          <w:highlight w:val="cyan"/>
        </w:rPr>
        <w:t>are</w:t>
      </w:r>
      <w:r w:rsidRPr="00BA34D8">
        <w:rPr>
          <w:rStyle w:val="StyleUnderline"/>
        </w:rPr>
        <w:t xml:space="preserve"> </w:t>
      </w:r>
      <w:r w:rsidRPr="00FE19A5">
        <w:rPr>
          <w:rStyle w:val="Emphasis"/>
        </w:rPr>
        <w:t xml:space="preserve">ultimately </w:t>
      </w:r>
      <w:r w:rsidRPr="005F35DF">
        <w:rPr>
          <w:rStyle w:val="Emphasis"/>
          <w:highlight w:val="cyan"/>
        </w:rPr>
        <w:t>unfathomable</w:t>
      </w:r>
      <w:r w:rsidRPr="00BA34D8">
        <w:rPr>
          <w:rStyle w:val="StyleUnderline"/>
        </w:rPr>
        <w:t>.</w:t>
      </w:r>
      <w:r w:rsidRPr="00BA34D8">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w:t>
      </w:r>
    </w:p>
    <w:p w14:paraId="4B0384BB" w14:textId="77777777" w:rsidR="000F68E7" w:rsidRPr="005612A8" w:rsidRDefault="000F68E7" w:rsidP="000F68E7">
      <w:pPr>
        <w:pStyle w:val="Heading4"/>
      </w:pPr>
      <w:r>
        <w:t xml:space="preserve">‘Rights’ require the force of </w:t>
      </w:r>
      <w:r w:rsidRPr="0068691F">
        <w:rPr>
          <w:u w:val="single"/>
        </w:rPr>
        <w:t>law</w:t>
      </w:r>
      <w:r>
        <w:t>.</w:t>
      </w:r>
    </w:p>
    <w:p w14:paraId="6107CCBA" w14:textId="77777777" w:rsidR="000F68E7" w:rsidRPr="00155504" w:rsidRDefault="000F68E7" w:rsidP="000F68E7">
      <w:proofErr w:type="spellStart"/>
      <w:r w:rsidRPr="00155504">
        <w:rPr>
          <w:rStyle w:val="Style13ptBold"/>
        </w:rPr>
        <w:t>Solaiman</w:t>
      </w:r>
      <w:proofErr w:type="spellEnd"/>
      <w:r w:rsidRPr="00155504">
        <w:rPr>
          <w:rStyle w:val="Style13ptBold"/>
        </w:rPr>
        <w:t xml:space="preserve"> ’17</w:t>
      </w:r>
      <w:r>
        <w:t xml:space="preserve"> [Sheikh; 2017; Law Professor at the University of Wollongong; Artificial Intelligence and Law, “Legal personality of robots, corporations, idols and chimpanzees: a quest for legitimacy,” vol. 25]</w:t>
      </w:r>
    </w:p>
    <w:p w14:paraId="0345F0C3" w14:textId="77777777" w:rsidR="000F68E7" w:rsidRPr="000529AD" w:rsidRDefault="000F68E7" w:rsidP="000F68E7">
      <w:pPr>
        <w:rPr>
          <w:sz w:val="16"/>
        </w:rPr>
      </w:pPr>
      <w:r w:rsidRPr="000529AD">
        <w:rPr>
          <w:rStyle w:val="StyleUnderline"/>
        </w:rPr>
        <w:t xml:space="preserve">The word </w:t>
      </w:r>
      <w:r w:rsidRPr="000529AD">
        <w:rPr>
          <w:rStyle w:val="StyleUnderline"/>
          <w:highlight w:val="cyan"/>
        </w:rPr>
        <w:t>‘</w:t>
      </w:r>
      <w:r w:rsidRPr="000529AD">
        <w:rPr>
          <w:rStyle w:val="Emphasis"/>
          <w:highlight w:val="cyan"/>
        </w:rPr>
        <w:t>rights</w:t>
      </w:r>
      <w:r w:rsidRPr="000529AD">
        <w:rPr>
          <w:rStyle w:val="StyleUnderline"/>
          <w:highlight w:val="cyan"/>
        </w:rPr>
        <w:t>’</w:t>
      </w:r>
      <w:r w:rsidRPr="000529AD">
        <w:rPr>
          <w:sz w:val="16"/>
        </w:rPr>
        <w:t xml:space="preserve"> used in describing personality </w:t>
      </w:r>
      <w:r w:rsidRPr="000529AD">
        <w:rPr>
          <w:rStyle w:val="StyleUnderline"/>
        </w:rPr>
        <w:t xml:space="preserve">connotes </w:t>
      </w:r>
      <w:r w:rsidRPr="000529AD">
        <w:rPr>
          <w:rStyle w:val="Emphasis"/>
        </w:rPr>
        <w:t>legal relations</w:t>
      </w:r>
      <w:r w:rsidRPr="000529AD">
        <w:rPr>
          <w:rStyle w:val="StyleUnderline"/>
        </w:rPr>
        <w:t xml:space="preserve"> between persons. </w:t>
      </w:r>
      <w:r w:rsidRPr="005906A7">
        <w:rPr>
          <w:rStyle w:val="StyleUnderline"/>
        </w:rPr>
        <w:t xml:space="preserve">It is </w:t>
      </w:r>
      <w:r w:rsidRPr="005906A7">
        <w:rPr>
          <w:rStyle w:val="Emphasis"/>
        </w:rPr>
        <w:t>interconnected</w:t>
      </w:r>
      <w:r w:rsidRPr="005906A7">
        <w:rPr>
          <w:rStyle w:val="StyleUnderline"/>
        </w:rPr>
        <w:t xml:space="preserve"> with </w:t>
      </w:r>
      <w:proofErr w:type="gramStart"/>
      <w:r w:rsidRPr="005906A7">
        <w:rPr>
          <w:rStyle w:val="Emphasis"/>
        </w:rPr>
        <w:t>duties</w:t>
      </w:r>
      <w:proofErr w:type="gramEnd"/>
      <w:r w:rsidRPr="005906A7">
        <w:rPr>
          <w:rStyle w:val="StyleUnderline"/>
        </w:rPr>
        <w:t xml:space="preserve"> and it</w:t>
      </w:r>
      <w:r w:rsidRPr="000529AD">
        <w:rPr>
          <w:rStyle w:val="StyleUnderline"/>
        </w:rPr>
        <w:t xml:space="preserve"> </w:t>
      </w:r>
      <w:r w:rsidRPr="000529AD">
        <w:rPr>
          <w:rStyle w:val="StyleUnderline"/>
          <w:highlight w:val="cyan"/>
        </w:rPr>
        <w:t>contain</w:t>
      </w:r>
      <w:r w:rsidRPr="005906A7">
        <w:rPr>
          <w:rStyle w:val="StyleUnderline"/>
        </w:rPr>
        <w:t>s</w:t>
      </w:r>
      <w:r w:rsidRPr="000529AD">
        <w:rPr>
          <w:rStyle w:val="StyleUnderline"/>
        </w:rPr>
        <w:t xml:space="preserve"> </w:t>
      </w:r>
      <w:r w:rsidRPr="000529AD">
        <w:rPr>
          <w:rStyle w:val="Emphasis"/>
        </w:rPr>
        <w:t xml:space="preserve">legally </w:t>
      </w:r>
      <w:r w:rsidRPr="000529AD">
        <w:rPr>
          <w:rStyle w:val="Emphasis"/>
          <w:highlight w:val="cyan"/>
        </w:rPr>
        <w:t>enforceable</w:t>
      </w:r>
      <w:r w:rsidRPr="000529AD">
        <w:rPr>
          <w:rStyle w:val="StyleUnderline"/>
          <w:highlight w:val="cyan"/>
        </w:rPr>
        <w:t xml:space="preserve"> claims</w:t>
      </w:r>
      <w:r w:rsidRPr="000529AD">
        <w:rPr>
          <w:rStyle w:val="StyleUnderline"/>
        </w:rPr>
        <w:t xml:space="preserve"> against others who are obliged not to breach such relations</w:t>
      </w:r>
      <w:r w:rsidRPr="000529AD">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0529AD">
        <w:rPr>
          <w:rStyle w:val="StyleUnderline"/>
        </w:rPr>
        <w:t xml:space="preserve">To </w:t>
      </w:r>
      <w:r w:rsidRPr="000529AD">
        <w:rPr>
          <w:rStyle w:val="Emphasis"/>
        </w:rPr>
        <w:t>compel</w:t>
      </w:r>
      <w:r w:rsidRPr="000529AD">
        <w:rPr>
          <w:rStyle w:val="StyleUnderline"/>
        </w:rPr>
        <w:t xml:space="preserve"> such performance, the possessor of a right is </w:t>
      </w:r>
      <w:r w:rsidRPr="000529AD">
        <w:rPr>
          <w:rStyle w:val="Emphasis"/>
        </w:rPr>
        <w:t>entitled</w:t>
      </w:r>
      <w:r w:rsidRPr="000529AD">
        <w:rPr>
          <w:rStyle w:val="StyleUnderline"/>
        </w:rPr>
        <w:t xml:space="preserve"> to </w:t>
      </w:r>
      <w:proofErr w:type="spellStart"/>
      <w:r w:rsidRPr="000529AD">
        <w:rPr>
          <w:rStyle w:val="StyleUnderline"/>
        </w:rPr>
        <w:t>utilise</w:t>
      </w:r>
      <w:proofErr w:type="spellEnd"/>
      <w:r w:rsidRPr="000529AD">
        <w:rPr>
          <w:rStyle w:val="StyleUnderline"/>
        </w:rPr>
        <w:t xml:space="preserve"> the available </w:t>
      </w:r>
      <w:r w:rsidRPr="000529AD">
        <w:rPr>
          <w:rStyle w:val="Emphasis"/>
        </w:rPr>
        <w:t>legal recourses</w:t>
      </w:r>
      <w:r w:rsidRPr="000529AD">
        <w:rPr>
          <w:rStyle w:val="StyleUnderline"/>
        </w:rPr>
        <w:t xml:space="preserve"> </w:t>
      </w:r>
      <w:r w:rsidRPr="000529AD">
        <w:rPr>
          <w:rStyle w:val="Emphasis"/>
          <w:highlight w:val="cyan"/>
        </w:rPr>
        <w:t>through</w:t>
      </w:r>
      <w:r w:rsidRPr="000529AD">
        <w:rPr>
          <w:rStyle w:val="StyleUnderline"/>
          <w:highlight w:val="cyan"/>
        </w:rPr>
        <w:t xml:space="preserve"> the </w:t>
      </w:r>
      <w:r w:rsidRPr="000529AD">
        <w:rPr>
          <w:rStyle w:val="Emphasis"/>
          <w:highlight w:val="cyan"/>
        </w:rPr>
        <w:t>state</w:t>
      </w:r>
      <w:r w:rsidRPr="000529AD">
        <w:rPr>
          <w:sz w:val="16"/>
        </w:rPr>
        <w:t xml:space="preserve"> (Corbin 1924). </w:t>
      </w:r>
      <w:r w:rsidRPr="000529AD">
        <w:rPr>
          <w:rStyle w:val="StyleUnderline"/>
        </w:rPr>
        <w:t>A right provides an option</w:t>
      </w:r>
      <w:r w:rsidRPr="000529AD">
        <w:rPr>
          <w:sz w:val="16"/>
        </w:rPr>
        <w:t xml:space="preserve"> to its holder to do or not to do a certain act </w:t>
      </w:r>
      <w:r w:rsidRPr="000529AD">
        <w:rPr>
          <w:rStyle w:val="StyleUnderline"/>
        </w:rPr>
        <w:t>that is not forbidden nor commanded by law</w:t>
      </w:r>
      <w:r w:rsidRPr="000529AD">
        <w:rPr>
          <w:sz w:val="16"/>
        </w:rPr>
        <w:t xml:space="preserve">, while the act forms the content of the right in question (Terry 1916). </w:t>
      </w:r>
      <w:r w:rsidRPr="000529AD">
        <w:rPr>
          <w:rStyle w:val="StyleUnderline"/>
        </w:rPr>
        <w:t>Again</w:t>
      </w:r>
      <w:r w:rsidRPr="005906A7">
        <w:rPr>
          <w:rStyle w:val="StyleUnderline"/>
        </w:rPr>
        <w:t xml:space="preserve">, the </w:t>
      </w:r>
      <w:r w:rsidRPr="000529AD">
        <w:rPr>
          <w:rStyle w:val="Emphasis"/>
          <w:highlight w:val="cyan"/>
        </w:rPr>
        <w:t>existence</w:t>
      </w:r>
      <w:r w:rsidRPr="000529AD">
        <w:rPr>
          <w:rStyle w:val="StyleUnderline"/>
        </w:rPr>
        <w:t xml:space="preserve"> of a right </w:t>
      </w:r>
      <w:r w:rsidRPr="000529AD">
        <w:rPr>
          <w:rStyle w:val="StyleUnderline"/>
          <w:highlight w:val="cyan"/>
        </w:rPr>
        <w:t xml:space="preserve">is a </w:t>
      </w:r>
      <w:r w:rsidRPr="000529AD">
        <w:rPr>
          <w:rStyle w:val="Emphasis"/>
          <w:highlight w:val="cyan"/>
        </w:rPr>
        <w:t>question of law</w:t>
      </w:r>
      <w:r w:rsidRPr="000529AD">
        <w:rPr>
          <w:sz w:val="16"/>
        </w:rPr>
        <w:t>, and the exercise of the right entails its holder’s conscious choice about doing or not doing something.</w:t>
      </w:r>
    </w:p>
    <w:p w14:paraId="2D321F9D" w14:textId="77777777" w:rsidR="000F68E7" w:rsidRPr="000529AD" w:rsidRDefault="000F68E7" w:rsidP="000F68E7">
      <w:pPr>
        <w:rPr>
          <w:sz w:val="16"/>
        </w:rPr>
      </w:pPr>
      <w:r w:rsidRPr="000529AD">
        <w:rPr>
          <w:sz w:val="16"/>
        </w:rPr>
        <w:t xml:space="preserve">As implied above, the enjoyment of one’s rights requires the existence of duties of others and their performance of those </w:t>
      </w:r>
      <w:r w:rsidRPr="005906A7">
        <w:rPr>
          <w:sz w:val="16"/>
        </w:rPr>
        <w:t xml:space="preserve">duties. </w:t>
      </w:r>
      <w:r w:rsidRPr="005906A7">
        <w:rPr>
          <w:rStyle w:val="Emphasis"/>
        </w:rPr>
        <w:t>Duties</w:t>
      </w:r>
      <w:r w:rsidRPr="005906A7">
        <w:rPr>
          <w:rStyle w:val="StyleUnderline"/>
        </w:rPr>
        <w:t xml:space="preserve"> of a person</w:t>
      </w:r>
      <w:r w:rsidRPr="005906A7">
        <w:rPr>
          <w:sz w:val="16"/>
        </w:rPr>
        <w:t xml:space="preserve"> as a constituent element of legal relations </w:t>
      </w:r>
      <w:r w:rsidRPr="005906A7">
        <w:rPr>
          <w:rStyle w:val="StyleUnderline"/>
        </w:rPr>
        <w:t xml:space="preserve">are described as responsibilities </w:t>
      </w:r>
      <w:r w:rsidRPr="005906A7">
        <w:rPr>
          <w:rStyle w:val="Emphasis"/>
        </w:rPr>
        <w:t>commanded by law</w:t>
      </w:r>
      <w:r w:rsidRPr="005906A7">
        <w:rPr>
          <w:sz w:val="16"/>
        </w:rPr>
        <w:t xml:space="preserve"> to do</w:t>
      </w:r>
      <w:r w:rsidRPr="000529AD">
        <w:rPr>
          <w:sz w:val="16"/>
        </w:rPr>
        <w:t xml:space="preserve"> or to forbear something for the benefit of others, the failure in, or disobedience of, </w:t>
      </w:r>
      <w:r w:rsidRPr="000529AD">
        <w:rPr>
          <w:rStyle w:val="StyleUnderline"/>
          <w:highlight w:val="cyan"/>
        </w:rPr>
        <w:t>which</w:t>
      </w:r>
      <w:r w:rsidRPr="000529AD">
        <w:rPr>
          <w:rStyle w:val="StyleUnderline"/>
        </w:rPr>
        <w:t xml:space="preserve"> will </w:t>
      </w:r>
      <w:r w:rsidRPr="000529AD">
        <w:rPr>
          <w:rStyle w:val="StyleUnderline"/>
          <w:highlight w:val="cyan"/>
        </w:rPr>
        <w:t xml:space="preserve">attract a </w:t>
      </w:r>
      <w:r w:rsidRPr="000529AD">
        <w:rPr>
          <w:rStyle w:val="Emphasis"/>
          <w:highlight w:val="cyan"/>
        </w:rPr>
        <w:t>remedy</w:t>
      </w:r>
      <w:r w:rsidRPr="000529AD">
        <w:rPr>
          <w:sz w:val="16"/>
        </w:rPr>
        <w:t xml:space="preserve"> (Terry 1916; </w:t>
      </w:r>
      <w:r w:rsidRPr="000529AD">
        <w:rPr>
          <w:sz w:val="16"/>
        </w:rPr>
        <w:lastRenderedPageBreak/>
        <w:t xml:space="preserve">Corbin 1920). A person who 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w:t>
      </w:r>
      <w:proofErr w:type="gramStart"/>
      <w:r w:rsidRPr="000529AD">
        <w:rPr>
          <w:sz w:val="16"/>
        </w:rPr>
        <w:t>in order to</w:t>
      </w:r>
      <w:proofErr w:type="gramEnd"/>
      <w:r w:rsidRPr="000529AD">
        <w:rPr>
          <w:sz w:val="16"/>
        </w:rPr>
        <w:t xml:space="preserve">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76F39B68" w14:textId="77777777" w:rsidR="000F68E7" w:rsidRPr="000529AD" w:rsidRDefault="000F68E7" w:rsidP="000F68E7">
      <w:pPr>
        <w:rPr>
          <w:sz w:val="16"/>
        </w:rPr>
      </w:pPr>
      <w:r w:rsidRPr="000529AD">
        <w:rPr>
          <w:sz w:val="16"/>
        </w:rPr>
        <w:t xml:space="preserve">The rights and duties discussed above as essential ingredients of personality justify the ascription of personhood from the viewpoint of its purposes. The principal purpose of legal personhood, conferred on whomever or whatever, is to facilitate the regulation of human conduct by an </w:t>
      </w:r>
      <w:proofErr w:type="spellStart"/>
      <w:r w:rsidRPr="000529AD">
        <w:rPr>
          <w:sz w:val="16"/>
        </w:rPr>
        <w:t>organised</w:t>
      </w:r>
      <w:proofErr w:type="spellEnd"/>
      <w:r w:rsidRPr="000529AD">
        <w:rPr>
          <w:sz w:val="16"/>
        </w:rPr>
        <w:t xml:space="preserve"> society (Smith 1928). This facilitation is </w:t>
      </w:r>
      <w:proofErr w:type="gramStart"/>
      <w:r w:rsidRPr="000529AD">
        <w:rPr>
          <w:sz w:val="16"/>
        </w:rPr>
        <w:t>effected</w:t>
      </w:r>
      <w:proofErr w:type="gramEnd"/>
      <w:r w:rsidRPr="000529AD">
        <w:rPr>
          <w:sz w:val="16"/>
        </w:rPr>
        <w:t xml:space="preserve"> through the regulation of the conduct of the subjects of law by reference to legal relations, while conduct includes both acts and omissions (Terry 1916). Generally, any legal liability is imposed for a breach of someone’s right with an ultimate objective of maintaining order in the society. For example, killing of a person by an intentional act or a grossly negligent omission is </w:t>
      </w:r>
      <w:proofErr w:type="spellStart"/>
      <w:r w:rsidRPr="000529AD">
        <w:rPr>
          <w:sz w:val="16"/>
        </w:rPr>
        <w:t>penalised</w:t>
      </w:r>
      <w:proofErr w:type="spellEnd"/>
      <w:r w:rsidRPr="000529AD">
        <w:rPr>
          <w:sz w:val="16"/>
        </w:rPr>
        <w:t xml:space="preserve"> due to the violation of the right to life of the deceased. To this end, the imposition of a duty aims to prevent consequences which may come about in the absence or non-performance of the duty at hand; the duty not to kill someone aims to avoid that death, for example (Terry 1916). This consequence can amount to a violation of one’s right (Terry 1916). According to Lundstedt’s conception of the meaning of legal right, the sole purpose for which law exists is to prevent harm of the community or to confer social benefit (Lundstedt cited in Allen 1931). The law protects these rights by imposing duties on others and providing remedies against any breach thereof. More precisely, as West terms it, a ‘breach of duty is an act of injustice’ (West 2010).</w:t>
      </w:r>
    </w:p>
    <w:p w14:paraId="7A9DDFA9" w14:textId="77777777" w:rsidR="000F68E7" w:rsidRPr="00165EFF" w:rsidRDefault="000F68E7" w:rsidP="000F68E7">
      <w:pPr>
        <w:rPr>
          <w:sz w:val="16"/>
        </w:rPr>
      </w:pPr>
      <w:r w:rsidRPr="000529AD">
        <w:rPr>
          <w:sz w:val="16"/>
        </w:rPr>
        <w:t xml:space="preserve">The duty imposed on a person is said to correspond to the right of another where the former owes the duty to the latter; however, when the duty is imposed by criminal law, it is regarded as owed to the state (Terry 1916). Some of the paramount duties imposed by law generally include: (1) duties not to do any act which will cause injuries or death to others; (2) duties of possessors of actively dangerous things, such as ferocious animals or man-made treacherous products (industrial or social </w:t>
      </w:r>
      <w:r w:rsidRPr="00165EFF">
        <w:rPr>
          <w:sz w:val="16"/>
        </w:rPr>
        <w:t>robots, for example) to prevent them from causing harm; and (3) duties not to take possession of property in violation of others’ rights or legal interest (Terry 1916). A legal interest is defined as ‘[t]</w:t>
      </w:r>
      <w:proofErr w:type="gramStart"/>
      <w:r w:rsidRPr="00165EFF">
        <w:rPr>
          <w:sz w:val="16"/>
        </w:rPr>
        <w:t>he</w:t>
      </w:r>
      <w:proofErr w:type="gramEnd"/>
      <w:r w:rsidRPr="00165EFF">
        <w:rPr>
          <w:sz w:val="16"/>
        </w:rPr>
        <w:t xml:space="preserve"> aggregate of the legal relations of a person with respect to some specific physical object or the physical relations of specific objects’ (Corbin 1920).</w:t>
      </w:r>
    </w:p>
    <w:p w14:paraId="159A5267" w14:textId="77777777" w:rsidR="000F68E7" w:rsidRDefault="000F68E7" w:rsidP="000F68E7">
      <w:pPr>
        <w:rPr>
          <w:sz w:val="16"/>
        </w:rPr>
      </w:pPr>
      <w:r w:rsidRPr="00165EFF">
        <w:rPr>
          <w:rStyle w:val="Emphasis"/>
        </w:rPr>
        <w:t>Case law</w:t>
      </w:r>
      <w:r w:rsidRPr="00165EFF">
        <w:rPr>
          <w:rStyle w:val="StyleUnderline"/>
        </w:rPr>
        <w:t xml:space="preserve"> has </w:t>
      </w:r>
      <w:r w:rsidRPr="00165EFF">
        <w:rPr>
          <w:rStyle w:val="Emphasis"/>
        </w:rPr>
        <w:t>consistently</w:t>
      </w:r>
      <w:r w:rsidRPr="00165EFF">
        <w:rPr>
          <w:rStyle w:val="StyleUnderline"/>
        </w:rPr>
        <w:t xml:space="preserve"> </w:t>
      </w:r>
      <w:proofErr w:type="spellStart"/>
      <w:r w:rsidRPr="00165EFF">
        <w:rPr>
          <w:rStyle w:val="StyleUnderline"/>
        </w:rPr>
        <w:t>recognised</w:t>
      </w:r>
      <w:proofErr w:type="spellEnd"/>
      <w:r w:rsidRPr="00165EFF">
        <w:rPr>
          <w:rStyle w:val="StyleUnderline"/>
        </w:rPr>
        <w:t xml:space="preserve"> the </w:t>
      </w:r>
      <w:r w:rsidRPr="00165EFF">
        <w:rPr>
          <w:rStyle w:val="Emphasis"/>
        </w:rPr>
        <w:t>correlative rights</w:t>
      </w:r>
      <w:r w:rsidRPr="00165EFF">
        <w:rPr>
          <w:rStyle w:val="StyleUnderline"/>
        </w:rPr>
        <w:t xml:space="preserve"> and </w:t>
      </w:r>
      <w:r w:rsidRPr="00165EFF">
        <w:rPr>
          <w:rStyle w:val="Emphasis"/>
        </w:rPr>
        <w:t>duties</w:t>
      </w:r>
      <w:r w:rsidRPr="00165EFF">
        <w:rPr>
          <w:rStyle w:val="StyleUnderline"/>
        </w:rPr>
        <w:t xml:space="preserve"> that attach to </w:t>
      </w:r>
      <w:r w:rsidRPr="00165EFF">
        <w:rPr>
          <w:rStyle w:val="Emphasis"/>
        </w:rPr>
        <w:t>legal personhood</w:t>
      </w:r>
      <w:r w:rsidRPr="00165EFF">
        <w:rPr>
          <w:sz w:val="16"/>
        </w:rPr>
        <w:t xml:space="preserve">. Footnote 6 </w:t>
      </w:r>
      <w:r w:rsidRPr="00165EFF">
        <w:rPr>
          <w:rStyle w:val="StyleUnderline"/>
        </w:rPr>
        <w:t xml:space="preserve">It is </w:t>
      </w:r>
      <w:r w:rsidRPr="00165EFF">
        <w:rPr>
          <w:rStyle w:val="Emphasis"/>
        </w:rPr>
        <w:t xml:space="preserve">judicially </w:t>
      </w:r>
      <w:proofErr w:type="spellStart"/>
      <w:r w:rsidRPr="00165EFF">
        <w:rPr>
          <w:rStyle w:val="Emphasis"/>
        </w:rPr>
        <w:t>recognised</w:t>
      </w:r>
      <w:proofErr w:type="spellEnd"/>
      <w:r w:rsidRPr="00165EFF">
        <w:rPr>
          <w:rStyle w:val="StyleUnderline"/>
        </w:rPr>
        <w:t xml:space="preserve"> that</w:t>
      </w:r>
      <w:r w:rsidRPr="00165EFF">
        <w:rPr>
          <w:sz w:val="16"/>
        </w:rPr>
        <w:t xml:space="preserve"> ‘[s]o far as legal theory is </w:t>
      </w:r>
      <w:proofErr w:type="gramStart"/>
      <w:r w:rsidRPr="00165EFF">
        <w:rPr>
          <w:sz w:val="16"/>
        </w:rPr>
        <w:t>concerned,</w:t>
      </w:r>
      <w:proofErr w:type="gramEnd"/>
      <w:r w:rsidRPr="00165EFF">
        <w:rPr>
          <w:sz w:val="16"/>
        </w:rPr>
        <w:t xml:space="preserve"> a person is any being whom the law regards as capable of rights and duties…. </w:t>
      </w:r>
      <w:r w:rsidRPr="00165EFF">
        <w:rPr>
          <w:rStyle w:val="StyleUnderline"/>
        </w:rPr>
        <w:t xml:space="preserve">Persons are the </w:t>
      </w:r>
      <w:r w:rsidRPr="00165EFF">
        <w:rPr>
          <w:rStyle w:val="Emphasis"/>
        </w:rPr>
        <w:t>substances</w:t>
      </w:r>
      <w:r w:rsidRPr="00165EFF">
        <w:rPr>
          <w:rStyle w:val="StyleUnderline"/>
        </w:rPr>
        <w:t xml:space="preserve"> of which </w:t>
      </w:r>
      <w:r w:rsidRPr="00165EFF">
        <w:rPr>
          <w:rStyle w:val="Emphasis"/>
        </w:rPr>
        <w:t>rights</w:t>
      </w:r>
      <w:r w:rsidRPr="00165EFF">
        <w:rPr>
          <w:rStyle w:val="StyleUnderline"/>
        </w:rPr>
        <w:t xml:space="preserve"> and </w:t>
      </w:r>
      <w:r w:rsidRPr="00165EFF">
        <w:rPr>
          <w:rStyle w:val="Emphasis"/>
        </w:rPr>
        <w:t>duties</w:t>
      </w:r>
      <w:r w:rsidRPr="00165EFF">
        <w:rPr>
          <w:rStyle w:val="StyleUnderline"/>
        </w:rPr>
        <w:t xml:space="preserve"> are the attributes</w:t>
      </w:r>
      <w:r w:rsidRPr="00165EFF">
        <w:rPr>
          <w:sz w:val="16"/>
        </w:rPr>
        <w:t>. It is only in this respect that persons possess juridical significance, and this is the exclusive point of view</w:t>
      </w:r>
      <w:r w:rsidRPr="000529AD">
        <w:rPr>
          <w:sz w:val="16"/>
        </w:rPr>
        <w:t xml:space="preserve"> from which personality receives legal recognition’ People ex </w:t>
      </w:r>
      <w:proofErr w:type="spellStart"/>
      <w:r w:rsidRPr="000529AD">
        <w:rPr>
          <w:sz w:val="16"/>
        </w:rPr>
        <w:t>rel</w:t>
      </w:r>
      <w:proofErr w:type="spellEnd"/>
      <w:r w:rsidRPr="000529AD">
        <w:rPr>
          <w:sz w:val="16"/>
        </w:rPr>
        <w:t xml:space="preserve"> Nonhuman Rights Project Inc v </w:t>
      </w:r>
      <w:proofErr w:type="spellStart"/>
      <w:r w:rsidRPr="000529AD">
        <w:rPr>
          <w:sz w:val="16"/>
        </w:rPr>
        <w:t>Lavery</w:t>
      </w:r>
      <w:proofErr w:type="spellEnd"/>
      <w:r w:rsidRPr="000529AD">
        <w:rPr>
          <w:sz w:val="16"/>
        </w:rPr>
        <w:t xml:space="preserve"> (</w:t>
      </w:r>
      <w:proofErr w:type="spellStart"/>
      <w:r w:rsidRPr="000529AD">
        <w:rPr>
          <w:sz w:val="16"/>
        </w:rPr>
        <w:t>Lavery</w:t>
      </w:r>
      <w:proofErr w:type="spellEnd"/>
      <w:r w:rsidRPr="000529AD">
        <w:rPr>
          <w:sz w:val="16"/>
        </w:rPr>
        <w:t xml:space="preserve">). Most recently the Supreme Court of New York (NY-SC) in Matter of Nonhuman Rights Project, Inc. v Stanley (Stanley) upheld that the autonomy and self-determination of any entity are not regarded as the basis for granting it rights (Stanley 2015). Rather, the Appellate Division of the NY-SC (NY-SCAD) in </w:t>
      </w:r>
      <w:proofErr w:type="spellStart"/>
      <w:r w:rsidRPr="000529AD">
        <w:rPr>
          <w:sz w:val="16"/>
        </w:rPr>
        <w:t>Lavery</w:t>
      </w:r>
      <w:proofErr w:type="spellEnd"/>
      <w:r w:rsidRPr="000529AD">
        <w:rPr>
          <w:sz w:val="16"/>
        </w:rPr>
        <w:t xml:space="preserve"> (2014), which was followed in Stanley, applied the prevailing attributes of personality, in determining the personhood of a chimpanzee, that legal personhood has unfailingly been defined by reference to both rights and duties (</w:t>
      </w:r>
      <w:proofErr w:type="spellStart"/>
      <w:r w:rsidRPr="000529AD">
        <w:rPr>
          <w:sz w:val="16"/>
        </w:rPr>
        <w:t>Lavery</w:t>
      </w:r>
      <w:proofErr w:type="spellEnd"/>
      <w:r w:rsidRPr="000529AD">
        <w:rPr>
          <w:sz w:val="16"/>
        </w:rPr>
        <w:t xml:space="preserve"> 2014). Central to the legal personality is thus the ability to enjoy rights and to discharge duties (Duff 1929).</w:t>
      </w:r>
    </w:p>
    <w:p w14:paraId="5C580492" w14:textId="77777777" w:rsidR="000F68E7" w:rsidRDefault="000F68E7" w:rsidP="000F68E7">
      <w:pPr>
        <w:pStyle w:val="Heading4"/>
      </w:pPr>
      <w:r>
        <w:t xml:space="preserve">Presidential vetoes </w:t>
      </w:r>
      <w:r w:rsidRPr="00FE30EB">
        <w:rPr>
          <w:u w:val="single"/>
        </w:rPr>
        <w:t>nullify</w:t>
      </w:r>
      <w:r>
        <w:t xml:space="preserve"> the law.</w:t>
      </w:r>
    </w:p>
    <w:p w14:paraId="37B435FF" w14:textId="77777777" w:rsidR="000F68E7" w:rsidRDefault="000F68E7" w:rsidP="000F68E7">
      <w:r w:rsidRPr="009B2972">
        <w:rPr>
          <w:rStyle w:val="Style13ptBold"/>
        </w:rPr>
        <w:t>Bulmer ’15</w:t>
      </w:r>
      <w:r>
        <w:t xml:space="preserve"> [Elliot; 2015; Ph.D. in Politics from the University of Glasgow, Research Director at a Constitutional Commission; International IDEA, “Presidential Veto Powers,” p. 3]//ikwala</w:t>
      </w:r>
    </w:p>
    <w:p w14:paraId="17885321" w14:textId="77777777" w:rsidR="000F68E7" w:rsidRPr="00C70F4D" w:rsidRDefault="000F68E7" w:rsidP="000F68E7">
      <w:pPr>
        <w:rPr>
          <w:sz w:val="16"/>
        </w:rPr>
      </w:pPr>
      <w:r w:rsidRPr="00C70F4D">
        <w:rPr>
          <w:highlight w:val="cyan"/>
          <w:u w:val="single"/>
        </w:rPr>
        <w:t xml:space="preserve">A </w:t>
      </w:r>
      <w:r w:rsidRPr="00C70F4D">
        <w:rPr>
          <w:rStyle w:val="Emphasis"/>
          <w:highlight w:val="cyan"/>
        </w:rPr>
        <w:t>pres</w:t>
      </w:r>
      <w:r w:rsidRPr="00C70F4D">
        <w:rPr>
          <w:rStyle w:val="Emphasis"/>
        </w:rPr>
        <w:t xml:space="preserve">idential </w:t>
      </w:r>
      <w:r w:rsidRPr="00C70F4D">
        <w:rPr>
          <w:rStyle w:val="Emphasis"/>
          <w:highlight w:val="cyan"/>
        </w:rPr>
        <w:t>veto</w:t>
      </w:r>
      <w:r w:rsidRPr="00C70F4D">
        <w:rPr>
          <w:sz w:val="16"/>
        </w:rPr>
        <w:t xml:space="preserve"> is a constitutional mechanism that </w:t>
      </w:r>
      <w:r w:rsidRPr="00C70F4D">
        <w:rPr>
          <w:highlight w:val="cyan"/>
          <w:u w:val="single"/>
        </w:rPr>
        <w:t>enables a</w:t>
      </w:r>
      <w:r w:rsidRPr="00C70F4D">
        <w:rPr>
          <w:u w:val="single"/>
        </w:rPr>
        <w:t xml:space="preserve">n elected </w:t>
      </w:r>
      <w:r w:rsidRPr="00C70F4D">
        <w:rPr>
          <w:highlight w:val="cyan"/>
          <w:u w:val="single"/>
        </w:rPr>
        <w:t>head</w:t>
      </w:r>
      <w:r w:rsidRPr="00C70F4D">
        <w:rPr>
          <w:sz w:val="16"/>
        </w:rPr>
        <w:t xml:space="preserve"> of state </w:t>
      </w:r>
      <w:r w:rsidRPr="00C70F4D">
        <w:rPr>
          <w:highlight w:val="cyan"/>
          <w:u w:val="single"/>
        </w:rPr>
        <w:t>to</w:t>
      </w:r>
      <w:r w:rsidRPr="00C70F4D">
        <w:rPr>
          <w:sz w:val="16"/>
          <w:highlight w:val="cyan"/>
        </w:rPr>
        <w:t xml:space="preserve"> </w:t>
      </w:r>
      <w:r w:rsidRPr="00C70F4D">
        <w:rPr>
          <w:rStyle w:val="Emphasis"/>
          <w:highlight w:val="cyan"/>
        </w:rPr>
        <w:t>refuse</w:t>
      </w:r>
      <w:r w:rsidRPr="00C70F4D">
        <w:rPr>
          <w:rStyle w:val="Emphasis"/>
        </w:rPr>
        <w:t xml:space="preserve"> assent</w:t>
      </w:r>
      <w:r w:rsidRPr="00C70F4D">
        <w:rPr>
          <w:u w:val="single"/>
        </w:rPr>
        <w:t xml:space="preserve"> to </w:t>
      </w:r>
      <w:r w:rsidRPr="00C70F4D">
        <w:rPr>
          <w:highlight w:val="cyan"/>
          <w:u w:val="single"/>
        </w:rPr>
        <w:t>a</w:t>
      </w:r>
      <w:r w:rsidRPr="00C70F4D">
        <w:rPr>
          <w:sz w:val="16"/>
        </w:rPr>
        <w:t xml:space="preserve"> legislative bill (</w:t>
      </w:r>
      <w:r w:rsidRPr="00C70F4D">
        <w:rPr>
          <w:rStyle w:val="Emphasis"/>
          <w:highlight w:val="cyan"/>
        </w:rPr>
        <w:t>proposed</w:t>
      </w:r>
      <w:r w:rsidRPr="00C70F4D">
        <w:rPr>
          <w:highlight w:val="cyan"/>
          <w:u w:val="single"/>
        </w:rPr>
        <w:t xml:space="preserve"> law</w:t>
      </w:r>
      <w:r w:rsidRPr="00C70F4D">
        <w:rPr>
          <w:sz w:val="16"/>
        </w:rPr>
        <w:t xml:space="preserve">) that has been passed by the legislature, </w:t>
      </w:r>
      <w:r w:rsidRPr="00C70F4D">
        <w:rPr>
          <w:u w:val="single"/>
        </w:rPr>
        <w:t>but not</w:t>
      </w:r>
      <w:r w:rsidRPr="00C70F4D">
        <w:rPr>
          <w:sz w:val="16"/>
        </w:rPr>
        <w:t xml:space="preserve"> yet </w:t>
      </w:r>
      <w:r w:rsidRPr="00C70F4D">
        <w:rPr>
          <w:rStyle w:val="Emphasis"/>
        </w:rPr>
        <w:t>finally</w:t>
      </w:r>
      <w:r w:rsidRPr="00C70F4D">
        <w:rPr>
          <w:u w:val="single"/>
        </w:rPr>
        <w:t xml:space="preserve"> enacted</w:t>
      </w:r>
      <w:r w:rsidRPr="00C70F4D">
        <w:rPr>
          <w:sz w:val="16"/>
        </w:rPr>
        <w:t xml:space="preserve">. </w:t>
      </w:r>
      <w:r w:rsidRPr="00C70F4D">
        <w:rPr>
          <w:u w:val="single"/>
        </w:rPr>
        <w:t>The effect</w:t>
      </w:r>
      <w:r w:rsidRPr="00C70F4D">
        <w:rPr>
          <w:sz w:val="16"/>
        </w:rPr>
        <w:t xml:space="preserve"> of the presidential veto </w:t>
      </w:r>
      <w:r w:rsidRPr="00C70F4D">
        <w:rPr>
          <w:u w:val="single"/>
        </w:rPr>
        <w:t xml:space="preserve">is </w:t>
      </w:r>
      <w:r w:rsidRPr="00C70F4D">
        <w:rPr>
          <w:highlight w:val="cyan"/>
          <w:u w:val="single"/>
        </w:rPr>
        <w:t xml:space="preserve">to </w:t>
      </w:r>
      <w:r w:rsidRPr="00C70F4D">
        <w:rPr>
          <w:rStyle w:val="Emphasis"/>
          <w:highlight w:val="cyan"/>
        </w:rPr>
        <w:t>stop</w:t>
      </w:r>
      <w:r w:rsidRPr="00C70F4D">
        <w:rPr>
          <w:highlight w:val="cyan"/>
          <w:u w:val="single"/>
        </w:rPr>
        <w:t xml:space="preserve"> the bill from becoming law</w:t>
      </w:r>
      <w:r w:rsidRPr="00C70F4D">
        <w:rPr>
          <w:sz w:val="16"/>
        </w:rPr>
        <w:t>, unless the veto is overridden according to a constitutionally prescribed procedure which normally involves a super-majority decision in the legislature. The grounds on which the veto power may be exercised and the difficulty of overriding the veto vary between jurisdictions.</w:t>
      </w:r>
    </w:p>
    <w:p w14:paraId="63E9C425" w14:textId="77777777" w:rsidR="000F68E7" w:rsidRPr="009F5F92" w:rsidRDefault="000F68E7" w:rsidP="000F68E7">
      <w:pPr>
        <w:pStyle w:val="Heading4"/>
        <w:rPr>
          <w:rFonts w:cs="Calibri"/>
        </w:rPr>
      </w:pPr>
      <w:r w:rsidRPr="009F5F92">
        <w:rPr>
          <w:rFonts w:cs="Calibri"/>
        </w:rPr>
        <w:t xml:space="preserve">The </w:t>
      </w:r>
      <w:r w:rsidRPr="009F5F92">
        <w:rPr>
          <w:rFonts w:cs="Calibri"/>
          <w:u w:val="single"/>
        </w:rPr>
        <w:t>result</w:t>
      </w:r>
      <w:r w:rsidRPr="009F5F92">
        <w:rPr>
          <w:rFonts w:cs="Calibri"/>
        </w:rPr>
        <w:t xml:space="preserve"> of a court order is </w:t>
      </w:r>
      <w:r w:rsidRPr="009F5F92">
        <w:rPr>
          <w:rFonts w:cs="Calibri"/>
          <w:u w:val="single"/>
        </w:rPr>
        <w:t>never</w:t>
      </w:r>
      <w:r w:rsidRPr="009F5F92">
        <w:rPr>
          <w:rFonts w:cs="Calibri"/>
        </w:rPr>
        <w:t xml:space="preserve"> certain.  </w:t>
      </w:r>
    </w:p>
    <w:p w14:paraId="1A16B143" w14:textId="77777777" w:rsidR="000F68E7" w:rsidRPr="009F5F92" w:rsidRDefault="000F68E7" w:rsidP="000F68E7">
      <w:proofErr w:type="spellStart"/>
      <w:r w:rsidRPr="009F5F92">
        <w:rPr>
          <w:rStyle w:val="Style13ptBold"/>
        </w:rPr>
        <w:t>Pacelle</w:t>
      </w:r>
      <w:proofErr w:type="spellEnd"/>
      <w:r w:rsidRPr="009F5F92">
        <w:rPr>
          <w:rStyle w:val="Style13ptBold"/>
        </w:rPr>
        <w:t xml:space="preserve"> ’18 </w:t>
      </w:r>
      <w:r w:rsidRPr="009F5F92">
        <w:t>[Ricard; March 5; Professor of Political Science at Georgia State University, Ph.D. in Political Science from Ohio State University; The Role of The Supreme Court in American Politics: The Least Dangerous Branch, p. 1-180]</w:t>
      </w:r>
    </w:p>
    <w:p w14:paraId="739B0771" w14:textId="77777777" w:rsidR="000F68E7" w:rsidRPr="006114F6" w:rsidRDefault="000F68E7" w:rsidP="000F68E7">
      <w:pPr>
        <w:rPr>
          <w:sz w:val="16"/>
        </w:rPr>
      </w:pPr>
      <w:r w:rsidRPr="009F5F92">
        <w:rPr>
          <w:rStyle w:val="StyleUnderline"/>
        </w:rPr>
        <w:lastRenderedPageBreak/>
        <w:t>Judicia</w:t>
      </w:r>
      <w:r w:rsidRPr="000E745B">
        <w:rPr>
          <w:rStyle w:val="StyleUnderline"/>
        </w:rPr>
        <w:t xml:space="preserve">l decisions are </w:t>
      </w:r>
      <w:r w:rsidRPr="000E745B">
        <w:rPr>
          <w:rStyle w:val="Emphasis"/>
        </w:rPr>
        <w:t>not self-fulfilling</w:t>
      </w:r>
      <w:r w:rsidRPr="000E745B">
        <w:rPr>
          <w:rStyle w:val="StyleUnderline"/>
        </w:rPr>
        <w:t xml:space="preserve"> directives. Because of </w:t>
      </w:r>
      <w:r w:rsidRPr="000E745B">
        <w:rPr>
          <w:rStyle w:val="Emphasis"/>
        </w:rPr>
        <w:t>institutional limitations</w:t>
      </w:r>
      <w:r w:rsidRPr="000E745B">
        <w:rPr>
          <w:rStyle w:val="StyleUnderline"/>
        </w:rPr>
        <w:t xml:space="preserve">, </w:t>
      </w:r>
      <w:r w:rsidRPr="009F5F92">
        <w:rPr>
          <w:rStyle w:val="StyleUnderline"/>
          <w:highlight w:val="cyan"/>
        </w:rPr>
        <w:t xml:space="preserve">courts </w:t>
      </w:r>
      <w:r w:rsidRPr="009F5F92">
        <w:rPr>
          <w:rStyle w:val="Emphasis"/>
          <w:highlight w:val="cyan"/>
        </w:rPr>
        <w:t>cannot implement</w:t>
      </w:r>
      <w:r w:rsidRPr="009F5F92">
        <w:rPr>
          <w:rStyle w:val="StyleUnderline"/>
          <w:highlight w:val="cyan"/>
        </w:rPr>
        <w:t xml:space="preserve"> their</w:t>
      </w:r>
      <w:r w:rsidRPr="009F5F92">
        <w:rPr>
          <w:rStyle w:val="StyleUnderline"/>
        </w:rPr>
        <w:t xml:space="preserve"> own </w:t>
      </w:r>
      <w:r w:rsidRPr="009F5F92">
        <w:rPr>
          <w:rStyle w:val="StyleUnderline"/>
          <w:highlight w:val="cyan"/>
        </w:rPr>
        <w:t>decisions</w:t>
      </w:r>
      <w:r w:rsidRPr="009F5F92">
        <w:rPr>
          <w:sz w:val="16"/>
        </w:rPr>
        <w:t xml:space="preserve">. Thus, </w:t>
      </w:r>
      <w:r w:rsidRPr="009F5F92">
        <w:rPr>
          <w:rStyle w:val="StyleUnderline"/>
          <w:highlight w:val="cyan"/>
        </w:rPr>
        <w:t>the Court</w:t>
      </w:r>
      <w:r w:rsidRPr="009F5F92">
        <w:rPr>
          <w:rStyle w:val="StyleUnderline"/>
        </w:rPr>
        <w:t xml:space="preserve"> must </w:t>
      </w:r>
      <w:r w:rsidRPr="009F5F92">
        <w:rPr>
          <w:rStyle w:val="StyleUnderline"/>
          <w:highlight w:val="cyan"/>
        </w:rPr>
        <w:t xml:space="preserve">rely on </w:t>
      </w:r>
      <w:r w:rsidRPr="009F5F92">
        <w:rPr>
          <w:rStyle w:val="Emphasis"/>
          <w:highlight w:val="cyan"/>
        </w:rPr>
        <w:t>other</w:t>
      </w:r>
      <w:r w:rsidRPr="009F5F92">
        <w:rPr>
          <w:sz w:val="16"/>
        </w:rPr>
        <w:t xml:space="preserve"> individuals and </w:t>
      </w:r>
      <w:r w:rsidRPr="009F5F92">
        <w:rPr>
          <w:rStyle w:val="Emphasis"/>
          <w:highlight w:val="cyan"/>
        </w:rPr>
        <w:t>institutions</w:t>
      </w:r>
      <w:r w:rsidRPr="009F5F92">
        <w:rPr>
          <w:rStyle w:val="StyleUnderline"/>
          <w:highlight w:val="cyan"/>
        </w:rPr>
        <w:t xml:space="preserve"> to </w:t>
      </w:r>
      <w:r w:rsidRPr="009F5F92">
        <w:rPr>
          <w:rStyle w:val="Emphasis"/>
          <w:highlight w:val="cyan"/>
        </w:rPr>
        <w:t>carry out</w:t>
      </w:r>
      <w:r w:rsidRPr="009F5F92">
        <w:rPr>
          <w:rStyle w:val="StyleUnderline"/>
        </w:rPr>
        <w:t xml:space="preserve"> its </w:t>
      </w:r>
      <w:r w:rsidRPr="009F5F92">
        <w:rPr>
          <w:rStyle w:val="StyleUnderline"/>
          <w:highlight w:val="cyan"/>
        </w:rPr>
        <w:t>directives</w:t>
      </w:r>
      <w:r w:rsidRPr="009F5F92">
        <w:rPr>
          <w:sz w:val="16"/>
        </w:rPr>
        <w:t xml:space="preserve">. Because of these potential problems, many argue that the Court should not be active in </w:t>
      </w:r>
      <w:proofErr w:type="gramStart"/>
      <w:r w:rsidRPr="009F5F92">
        <w:rPr>
          <w:sz w:val="16"/>
        </w:rPr>
        <w:t>policy-making</w:t>
      </w:r>
      <w:proofErr w:type="gramEnd"/>
      <w:r w:rsidRPr="009F5F92">
        <w:rPr>
          <w:sz w:val="16"/>
        </w:rPr>
        <w:t>. Ultimately, it is an empirical question, like broader notions of capacity. If the justices make decisions that lower courts do not apply or implementers ignore, there is a loss of institutional legitimacy for the court.</w:t>
      </w:r>
    </w:p>
    <w:p w14:paraId="1D796B6B" w14:textId="77777777" w:rsidR="000F68E7" w:rsidRPr="009F5F92" w:rsidRDefault="000F68E7" w:rsidP="000F68E7">
      <w:pPr>
        <w:pStyle w:val="Heading4"/>
      </w:pPr>
      <w:r w:rsidRPr="009F5F92">
        <w:t xml:space="preserve">It severs certainty on two, </w:t>
      </w:r>
      <w:r w:rsidRPr="009F5F92">
        <w:rPr>
          <w:u w:val="single"/>
        </w:rPr>
        <w:t>independent</w:t>
      </w:r>
      <w:r w:rsidRPr="009F5F92">
        <w:t xml:space="preserve"> levels:</w:t>
      </w:r>
    </w:p>
    <w:p w14:paraId="561ABAF7" w14:textId="77777777" w:rsidR="000F68E7" w:rsidRPr="009F5F92" w:rsidRDefault="000F68E7" w:rsidP="000F68E7">
      <w:pPr>
        <w:pStyle w:val="Heading4"/>
        <w:rPr>
          <w:rFonts w:cs="Calibri"/>
        </w:rPr>
      </w:pPr>
      <w:r w:rsidRPr="009F5F92">
        <w:rPr>
          <w:rFonts w:cs="Calibri"/>
        </w:rPr>
        <w:t xml:space="preserve">1. </w:t>
      </w:r>
      <w:r w:rsidRPr="009F5F92">
        <w:rPr>
          <w:rFonts w:cs="Calibri"/>
          <w:u w:val="single"/>
        </w:rPr>
        <w:t>SHOULD</w:t>
      </w:r>
      <w:r w:rsidRPr="009F5F92">
        <w:rPr>
          <w:rFonts w:cs="Calibri"/>
        </w:rPr>
        <w:t>.</w:t>
      </w:r>
    </w:p>
    <w:p w14:paraId="5A83806D" w14:textId="77777777" w:rsidR="000F68E7" w:rsidRPr="009F5F92" w:rsidRDefault="000F68E7" w:rsidP="000F68E7">
      <w:pPr>
        <w:rPr>
          <w:rStyle w:val="Style13ptBold"/>
        </w:rPr>
      </w:pPr>
      <w:r w:rsidRPr="009F5F92">
        <w:rPr>
          <w:rStyle w:val="Style13ptBold"/>
        </w:rPr>
        <w:t xml:space="preserve">Nieto ‘9 </w:t>
      </w:r>
      <w:r w:rsidRPr="009F5F92">
        <w:t xml:space="preserve">[Henry; August 20; Judge of the Colorado Court of Appeals; FindLaw, “People v. Munoz,” </w:t>
      </w:r>
      <w:hyperlink r:id="rId74" w:history="1">
        <w:r w:rsidRPr="009F5F92">
          <w:rPr>
            <w:rStyle w:val="Hyperlink"/>
          </w:rPr>
          <w:t>https://caselaw.findlaw.com/co-court-of-appeals/1385406.html</w:t>
        </w:r>
      </w:hyperlink>
      <w:r w:rsidRPr="009F5F92">
        <w:t>]</w:t>
      </w:r>
    </w:p>
    <w:p w14:paraId="01E2C89E" w14:textId="77777777" w:rsidR="000F68E7" w:rsidRPr="009F5F92" w:rsidRDefault="000F68E7" w:rsidP="000F68E7">
      <w:pPr>
        <w:rPr>
          <w:sz w:val="16"/>
        </w:rPr>
      </w:pPr>
      <w:r w:rsidRPr="009F5F92">
        <w:rPr>
          <w:sz w:val="16"/>
        </w:rPr>
        <w:t xml:space="preserve">Defendant argues that the use of the word “should” in the court's instructions to the jury left the issue of whether the prosecution proved defendant's guilt beyond a reasonable doubt to the jury's discretion rather than informing the jury that it was obligated to return a not guilty verdict if the prosecution failed to present sufficient proof. </w:t>
      </w:r>
      <w:r w:rsidRPr="009F5F92">
        <w:rPr>
          <w:rStyle w:val="StyleUnderline"/>
          <w:highlight w:val="cyan"/>
        </w:rPr>
        <w:t xml:space="preserve">Defendant </w:t>
      </w:r>
      <w:r w:rsidRPr="009F5F92">
        <w:rPr>
          <w:rStyle w:val="Emphasis"/>
          <w:highlight w:val="cyan"/>
        </w:rPr>
        <w:t>characterizes</w:t>
      </w:r>
      <w:r w:rsidRPr="009F5F92">
        <w:rPr>
          <w:rStyle w:val="StyleUnderline"/>
        </w:rPr>
        <w:t xml:space="preserve"> the word </w:t>
      </w:r>
      <w:r w:rsidRPr="009F5F92">
        <w:rPr>
          <w:rStyle w:val="StyleUnderline"/>
          <w:highlight w:val="cyan"/>
        </w:rPr>
        <w:t>“should” as a</w:t>
      </w:r>
      <w:r w:rsidRPr="009F5F92">
        <w:rPr>
          <w:rStyle w:val="StyleUnderline"/>
        </w:rPr>
        <w:t xml:space="preserve"> </w:t>
      </w:r>
      <w:r w:rsidRPr="009F5F92">
        <w:rPr>
          <w:rStyle w:val="Emphasis"/>
        </w:rPr>
        <w:t xml:space="preserve">permissive </w:t>
      </w:r>
      <w:r w:rsidRPr="009F5F92">
        <w:rPr>
          <w:rStyle w:val="Emphasis"/>
          <w:highlight w:val="cyan"/>
        </w:rPr>
        <w:t>request</w:t>
      </w:r>
      <w:r w:rsidRPr="009F5F92">
        <w:rPr>
          <w:rStyle w:val="StyleUnderline"/>
        </w:rPr>
        <w:t xml:space="preserve"> rather than a </w:t>
      </w:r>
      <w:r w:rsidRPr="009F5F92">
        <w:rPr>
          <w:rStyle w:val="Emphasis"/>
        </w:rPr>
        <w:t>mandatory command</w:t>
      </w:r>
      <w:r w:rsidRPr="009F5F92">
        <w:rPr>
          <w:rStyle w:val="StyleUnderline"/>
        </w:rPr>
        <w:t xml:space="preserve"> and argues</w:t>
      </w:r>
      <w:r w:rsidRPr="009F5F92">
        <w:rPr>
          <w:sz w:val="16"/>
        </w:rPr>
        <w:t xml:space="preserve"> that the use of </w:t>
      </w:r>
      <w:r w:rsidRPr="009F5F92">
        <w:rPr>
          <w:rStyle w:val="StyleUnderline"/>
        </w:rPr>
        <w:t>the word rendered</w:t>
      </w:r>
      <w:r w:rsidRPr="009F5F92">
        <w:rPr>
          <w:sz w:val="16"/>
        </w:rPr>
        <w:t xml:space="preserve"> the </w:t>
      </w:r>
      <w:r w:rsidRPr="009F5F92">
        <w:rPr>
          <w:rStyle w:val="StyleUnderline"/>
        </w:rPr>
        <w:t>instructions erroneous under</w:t>
      </w:r>
      <w:r w:rsidRPr="009F5F92">
        <w:rPr>
          <w:sz w:val="16"/>
        </w:rPr>
        <w:t xml:space="preserve"> the </w:t>
      </w:r>
      <w:r w:rsidRPr="009F5F92">
        <w:rPr>
          <w:rStyle w:val="StyleUnderline"/>
        </w:rPr>
        <w:t>Due Process</w:t>
      </w:r>
      <w:r w:rsidRPr="009F5F92">
        <w:rPr>
          <w:sz w:val="16"/>
        </w:rPr>
        <w:t xml:space="preserve"> Clause. Further, defendant contends that the instructions unconstitutionally lowered the prosecution's burden of proof. Consequently, defendant argues, his conviction must be reversed.</w:t>
      </w:r>
    </w:p>
    <w:p w14:paraId="743701E7" w14:textId="77777777" w:rsidR="000F68E7" w:rsidRPr="009F5F92" w:rsidRDefault="000F68E7" w:rsidP="000F68E7">
      <w:pPr>
        <w:rPr>
          <w:sz w:val="16"/>
        </w:rPr>
      </w:pPr>
      <w:r w:rsidRPr="009F5F92">
        <w:rPr>
          <w:sz w:val="16"/>
        </w:rPr>
        <w:t xml:space="preserve">Because </w:t>
      </w:r>
      <w:r w:rsidRPr="009F5F92">
        <w:rPr>
          <w:rStyle w:val="StyleUnderline"/>
        </w:rPr>
        <w:t>we conclude</w:t>
      </w:r>
      <w:r w:rsidRPr="009F5F92">
        <w:rPr>
          <w:sz w:val="16"/>
        </w:rPr>
        <w:t xml:space="preserve"> that </w:t>
      </w:r>
      <w:r w:rsidRPr="009F5F92">
        <w:rPr>
          <w:rStyle w:val="StyleUnderline"/>
          <w:highlight w:val="cyan"/>
        </w:rPr>
        <w:t>the</w:t>
      </w:r>
      <w:r w:rsidRPr="009F5F92">
        <w:rPr>
          <w:rStyle w:val="StyleUnderline"/>
        </w:rPr>
        <w:t xml:space="preserve"> </w:t>
      </w:r>
      <w:r w:rsidRPr="009F5F92">
        <w:rPr>
          <w:rStyle w:val="Emphasis"/>
        </w:rPr>
        <w:t xml:space="preserve">common </w:t>
      </w:r>
      <w:r w:rsidRPr="009F5F92">
        <w:rPr>
          <w:rStyle w:val="Emphasis"/>
          <w:highlight w:val="cyan"/>
        </w:rPr>
        <w:t>meaning</w:t>
      </w:r>
      <w:r w:rsidRPr="009F5F92">
        <w:rPr>
          <w:rStyle w:val="StyleUnderline"/>
        </w:rPr>
        <w:t xml:space="preserve"> of “should” </w:t>
      </w:r>
      <w:r w:rsidRPr="009F5F92">
        <w:rPr>
          <w:rStyle w:val="StyleUnderline"/>
          <w:highlight w:val="cyan"/>
        </w:rPr>
        <w:t>conveys a</w:t>
      </w:r>
      <w:r w:rsidRPr="009F5F92">
        <w:rPr>
          <w:rStyle w:val="StyleUnderline"/>
        </w:rPr>
        <w:t xml:space="preserve">n </w:t>
      </w:r>
      <w:r w:rsidRPr="009F5F92">
        <w:rPr>
          <w:rStyle w:val="Emphasis"/>
        </w:rPr>
        <w:t xml:space="preserve">obligatory </w:t>
      </w:r>
      <w:r w:rsidRPr="009F5F92">
        <w:rPr>
          <w:rStyle w:val="Emphasis"/>
          <w:highlight w:val="cyan"/>
        </w:rPr>
        <w:t>command</w:t>
      </w:r>
      <w:r w:rsidRPr="009F5F92">
        <w:rPr>
          <w:rStyle w:val="StyleUnderline"/>
        </w:rPr>
        <w:t xml:space="preserve"> and not a</w:t>
      </w:r>
      <w:r w:rsidRPr="009F5F92">
        <w:rPr>
          <w:sz w:val="16"/>
        </w:rPr>
        <w:t xml:space="preserve"> permissive </w:t>
      </w:r>
      <w:r w:rsidRPr="009F5F92">
        <w:rPr>
          <w:rStyle w:val="StyleUnderline"/>
        </w:rPr>
        <w:t>request</w:t>
      </w:r>
      <w:r w:rsidRPr="009F5F92">
        <w:rPr>
          <w:sz w:val="16"/>
        </w:rPr>
        <w:t xml:space="preserve"> and after considering the use of the term in the context of </w:t>
      </w:r>
      <w:proofErr w:type="gramStart"/>
      <w:r w:rsidRPr="009F5F92">
        <w:rPr>
          <w:sz w:val="16"/>
        </w:rPr>
        <w:t>all of</w:t>
      </w:r>
      <w:proofErr w:type="gramEnd"/>
      <w:r w:rsidRPr="009F5F92">
        <w:rPr>
          <w:sz w:val="16"/>
        </w:rPr>
        <w:t xml:space="preserve"> the court's instructions, we conclude that the instructions using that word adequately informed the jury of its obligation to adhere to the reasonable doubt standard in deciding defendant's guilt. Further, when the instructions are read in context with the court's general instruction on reasonable doubt, it is evident that the jury was adequately informed of its duty to decide the case based on the law and the evidence offered at trial.</w:t>
      </w:r>
    </w:p>
    <w:p w14:paraId="7D50F713" w14:textId="77777777" w:rsidR="000F68E7" w:rsidRPr="009F5F92" w:rsidRDefault="000F68E7" w:rsidP="000F68E7">
      <w:pPr>
        <w:rPr>
          <w:sz w:val="16"/>
        </w:rPr>
      </w:pPr>
      <w:r w:rsidRPr="009F5F92">
        <w:rPr>
          <w:sz w:val="16"/>
        </w:rPr>
        <w:t>Initially, we note that the challenged instruction was authorized for use by the supreme court in 1983. See CJI-Crim page V. We also note that it has been used in many, if not most, criminal trials since that time without a challenge in the appellate courts.</w:t>
      </w:r>
    </w:p>
    <w:p w14:paraId="262383EC" w14:textId="77777777" w:rsidR="000F68E7" w:rsidRPr="009F5F92" w:rsidRDefault="000F68E7" w:rsidP="000F68E7">
      <w:pPr>
        <w:rPr>
          <w:sz w:val="16"/>
        </w:rPr>
      </w:pPr>
      <w:r w:rsidRPr="000E745B">
        <w:rPr>
          <w:rStyle w:val="StyleUnderline"/>
        </w:rPr>
        <w:t>“Should” is “used…to express</w:t>
      </w:r>
      <w:r w:rsidRPr="000E745B">
        <w:rPr>
          <w:sz w:val="16"/>
        </w:rPr>
        <w:t xml:space="preserve"> duty, obligation, propriety, or </w:t>
      </w:r>
      <w:r w:rsidRPr="000E745B">
        <w:rPr>
          <w:rStyle w:val="Emphasis"/>
        </w:rPr>
        <w:t>expediency</w:t>
      </w:r>
      <w:r w:rsidRPr="000E745B">
        <w:rPr>
          <w:rStyle w:val="StyleUnderline"/>
        </w:rPr>
        <w:t>.”</w:t>
      </w:r>
      <w:r w:rsidRPr="000E745B">
        <w:rPr>
          <w:sz w:val="16"/>
        </w:rPr>
        <w:t xml:space="preserve"> Webster's Third</w:t>
      </w:r>
      <w:r w:rsidRPr="009F5F92">
        <w:rPr>
          <w:sz w:val="16"/>
        </w:rPr>
        <w:t xml:space="preserve"> New International Dictionary 2104 (2002). Courts interpreting the word in various contexts have drawn conflicting conclusions, </w:t>
      </w:r>
      <w:r w:rsidRPr="000E745B">
        <w:rPr>
          <w:sz w:val="16"/>
        </w:rPr>
        <w:t xml:space="preserve">although </w:t>
      </w:r>
      <w:r w:rsidRPr="000E745B">
        <w:rPr>
          <w:rStyle w:val="StyleUnderline"/>
        </w:rPr>
        <w:t xml:space="preserve">the </w:t>
      </w:r>
      <w:r w:rsidRPr="000E745B">
        <w:rPr>
          <w:rStyle w:val="Emphasis"/>
        </w:rPr>
        <w:t>weight of authority</w:t>
      </w:r>
      <w:r w:rsidRPr="000E745B">
        <w:rPr>
          <w:sz w:val="16"/>
        </w:rPr>
        <w:t xml:space="preserve"> appears to </w:t>
      </w:r>
      <w:r w:rsidRPr="000E745B">
        <w:rPr>
          <w:rStyle w:val="StyleUnderline"/>
        </w:rPr>
        <w:t xml:space="preserve">favor interpreting “should” in an </w:t>
      </w:r>
      <w:r w:rsidRPr="000E745B">
        <w:rPr>
          <w:rStyle w:val="Emphasis"/>
        </w:rPr>
        <w:t>imperative</w:t>
      </w:r>
      <w:r w:rsidRPr="000E745B">
        <w:rPr>
          <w:rStyle w:val="StyleUnderline"/>
        </w:rPr>
        <w:t xml:space="preserve">, </w:t>
      </w:r>
      <w:r w:rsidRPr="000E745B">
        <w:rPr>
          <w:rStyle w:val="Emphasis"/>
        </w:rPr>
        <w:t>obligatory</w:t>
      </w:r>
      <w:r w:rsidRPr="000E745B">
        <w:rPr>
          <w:rStyle w:val="StyleUnderline"/>
        </w:rPr>
        <w:t xml:space="preserve"> sense. </w:t>
      </w:r>
      <w:proofErr w:type="gramStart"/>
      <w:r w:rsidRPr="009F5F92">
        <w:rPr>
          <w:rStyle w:val="StyleUnderline"/>
          <w:highlight w:val="cyan"/>
        </w:rPr>
        <w:t xml:space="preserve">A </w:t>
      </w:r>
      <w:r w:rsidRPr="009F5F92">
        <w:rPr>
          <w:rStyle w:val="Emphasis"/>
          <w:highlight w:val="cyan"/>
        </w:rPr>
        <w:t>number of</w:t>
      </w:r>
      <w:proofErr w:type="gramEnd"/>
      <w:r w:rsidRPr="009F5F92">
        <w:rPr>
          <w:rStyle w:val="Emphasis"/>
          <w:highlight w:val="cyan"/>
        </w:rPr>
        <w:t xml:space="preserve"> courts</w:t>
      </w:r>
      <w:r w:rsidRPr="009F5F92">
        <w:rPr>
          <w:rStyle w:val="StyleUnderline"/>
        </w:rPr>
        <w:t>, confronted with</w:t>
      </w:r>
      <w:r w:rsidRPr="009F5F92">
        <w:rPr>
          <w:sz w:val="16"/>
        </w:rPr>
        <w:t xml:space="preserve"> the question of whether using the word </w:t>
      </w:r>
      <w:r w:rsidRPr="009F5F92">
        <w:rPr>
          <w:rStyle w:val="StyleUnderline"/>
        </w:rPr>
        <w:t>“should” in jury instructions</w:t>
      </w:r>
      <w:r w:rsidRPr="009F5F92">
        <w:rPr>
          <w:sz w:val="16"/>
        </w:rPr>
        <w:t xml:space="preserve"> conforms with the Fifth and Sixth Amendment protections governing the reasonable doubt standard, </w:t>
      </w:r>
      <w:r w:rsidRPr="009F5F92">
        <w:rPr>
          <w:rStyle w:val="StyleUnderline"/>
        </w:rPr>
        <w:t xml:space="preserve">have </w:t>
      </w:r>
      <w:r w:rsidRPr="009F5F92">
        <w:rPr>
          <w:rStyle w:val="Emphasis"/>
          <w:highlight w:val="cyan"/>
        </w:rPr>
        <w:t>upheld</w:t>
      </w:r>
      <w:r w:rsidRPr="009F5F92">
        <w:rPr>
          <w:rStyle w:val="Emphasis"/>
        </w:rPr>
        <w:t xml:space="preserve"> instructions</w:t>
      </w:r>
      <w:r w:rsidRPr="009F5F92">
        <w:rPr>
          <w:rStyle w:val="StyleUnderline"/>
        </w:rPr>
        <w:t xml:space="preserve"> using the word. In</w:t>
      </w:r>
      <w:r w:rsidRPr="009F5F92">
        <w:rPr>
          <w:sz w:val="16"/>
        </w:rPr>
        <w:t xml:space="preserve"> the </w:t>
      </w:r>
      <w:r w:rsidRPr="009F5F92">
        <w:rPr>
          <w:rStyle w:val="StyleUnderline"/>
        </w:rPr>
        <w:t>courts</w:t>
      </w:r>
      <w:r w:rsidRPr="009F5F92">
        <w:rPr>
          <w:sz w:val="16"/>
        </w:rPr>
        <w:t xml:space="preserve"> of other states </w:t>
      </w:r>
      <w:r w:rsidRPr="009F5F92">
        <w:rPr>
          <w:rStyle w:val="StyleUnderline"/>
        </w:rPr>
        <w:t>in which a defendant</w:t>
      </w:r>
      <w:r w:rsidRPr="009F5F92">
        <w:rPr>
          <w:sz w:val="16"/>
        </w:rPr>
        <w:t xml:space="preserve"> has </w:t>
      </w:r>
      <w:r w:rsidRPr="009F5F92">
        <w:rPr>
          <w:rStyle w:val="StyleUnderline"/>
        </w:rPr>
        <w:t>argued</w:t>
      </w:r>
      <w:r w:rsidRPr="009F5F92">
        <w:rPr>
          <w:sz w:val="16"/>
        </w:rPr>
        <w:t xml:space="preserve"> that the word </w:t>
      </w:r>
      <w:r w:rsidRPr="009F5F92">
        <w:rPr>
          <w:rStyle w:val="StyleUnderline"/>
        </w:rPr>
        <w:t>“should”</w:t>
      </w:r>
      <w:r w:rsidRPr="009F5F92">
        <w:rPr>
          <w:sz w:val="16"/>
        </w:rPr>
        <w:t xml:space="preserve"> in the reasonable doubt instruction </w:t>
      </w:r>
      <w:r w:rsidRPr="009F5F92">
        <w:rPr>
          <w:rStyle w:val="StyleUnderline"/>
        </w:rPr>
        <w:t>does not sufficiently inform the jury</w:t>
      </w:r>
      <w:r w:rsidRPr="009F5F92">
        <w:rPr>
          <w:sz w:val="16"/>
        </w:rPr>
        <w:t xml:space="preserve"> that </w:t>
      </w:r>
      <w:r w:rsidRPr="009F5F92">
        <w:rPr>
          <w:rStyle w:val="Emphasis"/>
        </w:rPr>
        <w:t>it is bound</w:t>
      </w:r>
      <w:r w:rsidRPr="009F5F92">
        <w:rPr>
          <w:sz w:val="16"/>
        </w:rPr>
        <w:t xml:space="preserve"> to find the defendant not guilty if insufficient proof is submitted at trial, </w:t>
      </w:r>
      <w:r w:rsidRPr="000E745B">
        <w:rPr>
          <w:rStyle w:val="StyleUnderline"/>
        </w:rPr>
        <w:t>the courts</w:t>
      </w:r>
      <w:r w:rsidRPr="000E745B">
        <w:rPr>
          <w:sz w:val="16"/>
        </w:rPr>
        <w:t xml:space="preserve"> have </w:t>
      </w:r>
      <w:r w:rsidRPr="000E745B">
        <w:rPr>
          <w:rStyle w:val="Emphasis"/>
        </w:rPr>
        <w:t>squarely rejected</w:t>
      </w:r>
      <w:r w:rsidRPr="000E745B">
        <w:rPr>
          <w:rStyle w:val="StyleUnderline"/>
        </w:rPr>
        <w:t xml:space="preserve"> the argument. They</w:t>
      </w:r>
      <w:r w:rsidRPr="009F5F92">
        <w:rPr>
          <w:rStyle w:val="StyleUnderline"/>
        </w:rPr>
        <w:t xml:space="preserve"> reasoned</w:t>
      </w:r>
      <w:r w:rsidRPr="009F5F92">
        <w:rPr>
          <w:sz w:val="16"/>
        </w:rPr>
        <w:t xml:space="preserve"> that </w:t>
      </w:r>
      <w:r w:rsidRPr="009F5F92">
        <w:rPr>
          <w:rStyle w:val="StyleUnderline"/>
          <w:highlight w:val="cyan"/>
        </w:rPr>
        <w:t>the word</w:t>
      </w:r>
      <w:r w:rsidRPr="009F5F92">
        <w:rPr>
          <w:rStyle w:val="StyleUnderline"/>
        </w:rPr>
        <w:t xml:space="preserve"> “conveys a </w:t>
      </w:r>
      <w:r w:rsidRPr="009F5F92">
        <w:rPr>
          <w:rStyle w:val="Emphasis"/>
        </w:rPr>
        <w:t>sense of duty</w:t>
      </w:r>
      <w:r w:rsidRPr="009F5F92">
        <w:rPr>
          <w:rStyle w:val="StyleUnderline"/>
        </w:rPr>
        <w:t xml:space="preserve"> and </w:t>
      </w:r>
      <w:r w:rsidRPr="009F5F92">
        <w:rPr>
          <w:rStyle w:val="Emphasis"/>
        </w:rPr>
        <w:t>obligation</w:t>
      </w:r>
      <w:r w:rsidRPr="009F5F92">
        <w:rPr>
          <w:rStyle w:val="StyleUnderline"/>
        </w:rPr>
        <w:t xml:space="preserve"> and </w:t>
      </w:r>
      <w:r w:rsidRPr="009F5F92">
        <w:rPr>
          <w:rStyle w:val="StyleUnderline"/>
          <w:highlight w:val="cyan"/>
        </w:rPr>
        <w:t xml:space="preserve">could </w:t>
      </w:r>
      <w:r w:rsidRPr="009F5F92">
        <w:rPr>
          <w:rStyle w:val="Emphasis"/>
          <w:highlight w:val="cyan"/>
        </w:rPr>
        <w:t>not be misunderstood</w:t>
      </w:r>
      <w:r w:rsidRPr="009F5F92">
        <w:rPr>
          <w:rStyle w:val="StyleUnderline"/>
        </w:rPr>
        <w:t xml:space="preserve"> by a jury.”</w:t>
      </w:r>
      <w:r w:rsidRPr="009F5F92">
        <w:rPr>
          <w:sz w:val="16"/>
        </w:rPr>
        <w:t xml:space="preserve"> See State v. McCloud, 257 Kan. 1, 891 P.2d 324, 335 (Kan.1995); see also Tyson v. State, 217 Ga. App. 428, 457 S.E.2d 690, 691-92 (Ga.Ct.App.1995) (finding argument that “should” is directional but not instructional to be without merit); Commonwealth v. Hammond, 350 </w:t>
      </w:r>
      <w:proofErr w:type="spellStart"/>
      <w:proofErr w:type="gramStart"/>
      <w:r w:rsidRPr="009F5F92">
        <w:rPr>
          <w:sz w:val="16"/>
        </w:rPr>
        <w:t>Pa.Super</w:t>
      </w:r>
      <w:proofErr w:type="spellEnd"/>
      <w:proofErr w:type="gramEnd"/>
      <w:r w:rsidRPr="009F5F92">
        <w:rPr>
          <w:sz w:val="16"/>
        </w:rPr>
        <w:t>. 477, 504 A.2d 940, 941-42 (Pa.Super.Ct.1986).</w:t>
      </w:r>
    </w:p>
    <w:p w14:paraId="3B88BD7E" w14:textId="77777777" w:rsidR="000F68E7" w:rsidRPr="009F5F92" w:rsidRDefault="000F68E7" w:rsidP="000F68E7">
      <w:pPr>
        <w:rPr>
          <w:sz w:val="16"/>
        </w:rPr>
      </w:pPr>
      <w:r w:rsidRPr="009F5F92">
        <w:rPr>
          <w:sz w:val="16"/>
        </w:rPr>
        <w:t xml:space="preserve">Notably, </w:t>
      </w:r>
      <w:r w:rsidRPr="009F5F92">
        <w:rPr>
          <w:rStyle w:val="StyleUnderline"/>
        </w:rPr>
        <w:t>courts interpreting</w:t>
      </w:r>
      <w:r w:rsidRPr="009F5F92">
        <w:rPr>
          <w:sz w:val="16"/>
        </w:rPr>
        <w:t xml:space="preserve"> the word </w:t>
      </w:r>
      <w:r w:rsidRPr="009F5F92">
        <w:rPr>
          <w:rStyle w:val="StyleUnderline"/>
        </w:rPr>
        <w:t>“should” in other</w:t>
      </w:r>
      <w:r w:rsidRPr="009F5F92">
        <w:rPr>
          <w:sz w:val="16"/>
        </w:rPr>
        <w:t xml:space="preserve"> types of jury </w:t>
      </w:r>
      <w:r w:rsidRPr="009F5F92">
        <w:rPr>
          <w:rStyle w:val="StyleUnderline"/>
        </w:rPr>
        <w:t>instructions</w:t>
      </w:r>
      <w:r w:rsidRPr="009F5F92">
        <w:rPr>
          <w:sz w:val="16"/>
        </w:rPr>
        <w:t xml:space="preserve"> have also </w:t>
      </w:r>
      <w:r w:rsidRPr="009F5F92">
        <w:rPr>
          <w:rStyle w:val="StyleUnderline"/>
        </w:rPr>
        <w:t>found</w:t>
      </w:r>
      <w:r w:rsidRPr="009F5F92">
        <w:rPr>
          <w:sz w:val="16"/>
        </w:rPr>
        <w:t xml:space="preserve"> that </w:t>
      </w:r>
      <w:r w:rsidRPr="009F5F92">
        <w:rPr>
          <w:rStyle w:val="StyleUnderline"/>
        </w:rPr>
        <w:t>the word conveys</w:t>
      </w:r>
      <w:r w:rsidRPr="009F5F92">
        <w:rPr>
          <w:sz w:val="16"/>
        </w:rPr>
        <w:t xml:space="preserve"> to the jury </w:t>
      </w:r>
      <w:r w:rsidRPr="009F5F92">
        <w:rPr>
          <w:rStyle w:val="StyleUnderline"/>
        </w:rPr>
        <w:t>a sense of</w:t>
      </w:r>
      <w:r w:rsidRPr="009F5F92">
        <w:rPr>
          <w:sz w:val="16"/>
        </w:rPr>
        <w:t xml:space="preserve"> duty or </w:t>
      </w:r>
      <w:r w:rsidRPr="009F5F92">
        <w:rPr>
          <w:rStyle w:val="StyleUnderline"/>
        </w:rPr>
        <w:t xml:space="preserve">obligation and </w:t>
      </w:r>
      <w:r w:rsidRPr="009F5F92">
        <w:rPr>
          <w:rStyle w:val="Emphasis"/>
        </w:rPr>
        <w:t>not discretion</w:t>
      </w:r>
      <w:r w:rsidRPr="009F5F92">
        <w:rPr>
          <w:sz w:val="16"/>
        </w:rPr>
        <w:t xml:space="preserve">. In Little v. State, 261 Ark. 859, 554 S.W.2d 312, 324 (Ark.1977), </w:t>
      </w:r>
      <w:r w:rsidRPr="009F5F92">
        <w:rPr>
          <w:rStyle w:val="StyleUnderline"/>
        </w:rPr>
        <w:t>the Arkansas Supreme Court interpreted</w:t>
      </w:r>
      <w:r w:rsidRPr="009F5F92">
        <w:rPr>
          <w:sz w:val="16"/>
        </w:rPr>
        <w:t xml:space="preserve"> the word </w:t>
      </w:r>
      <w:r w:rsidRPr="009F5F92">
        <w:rPr>
          <w:rStyle w:val="StyleUnderline"/>
        </w:rPr>
        <w:t>“should”</w:t>
      </w:r>
      <w:r w:rsidRPr="009F5F92">
        <w:rPr>
          <w:sz w:val="16"/>
        </w:rPr>
        <w:t xml:space="preserve"> in an instruction on circumstantial evidence </w:t>
      </w:r>
      <w:r w:rsidRPr="009F5F92">
        <w:rPr>
          <w:rStyle w:val="StyleUnderline"/>
        </w:rPr>
        <w:t xml:space="preserve">as </w:t>
      </w:r>
      <w:r w:rsidRPr="009F5F92">
        <w:rPr>
          <w:rStyle w:val="Emphasis"/>
        </w:rPr>
        <w:t>synonymous</w:t>
      </w:r>
      <w:r w:rsidRPr="009F5F92">
        <w:rPr>
          <w:rStyle w:val="StyleUnderline"/>
        </w:rPr>
        <w:t xml:space="preserve"> with</w:t>
      </w:r>
      <w:r w:rsidRPr="009F5F92">
        <w:rPr>
          <w:sz w:val="16"/>
        </w:rPr>
        <w:t xml:space="preserve"> the word </w:t>
      </w:r>
      <w:r w:rsidRPr="009F5F92">
        <w:rPr>
          <w:rStyle w:val="StyleUnderline"/>
        </w:rPr>
        <w:t>“</w:t>
      </w:r>
      <w:r w:rsidRPr="009F5F92">
        <w:rPr>
          <w:rStyle w:val="Emphasis"/>
        </w:rPr>
        <w:t>must</w:t>
      </w:r>
      <w:r w:rsidRPr="009F5F92">
        <w:rPr>
          <w:rStyle w:val="StyleUnderline"/>
        </w:rPr>
        <w:t xml:space="preserve">” and </w:t>
      </w:r>
      <w:r w:rsidRPr="009F5F92">
        <w:rPr>
          <w:rStyle w:val="Emphasis"/>
        </w:rPr>
        <w:t>rejected</w:t>
      </w:r>
      <w:r w:rsidRPr="009F5F92">
        <w:rPr>
          <w:rStyle w:val="StyleUnderline"/>
        </w:rPr>
        <w:t xml:space="preserve"> the defendant's argument</w:t>
      </w:r>
      <w:r w:rsidRPr="009F5F92">
        <w:rPr>
          <w:sz w:val="16"/>
        </w:rPr>
        <w:t xml:space="preserve"> that the jury may have been </w:t>
      </w:r>
      <w:r w:rsidRPr="009F5F92">
        <w:rPr>
          <w:sz w:val="16"/>
        </w:rPr>
        <w:lastRenderedPageBreak/>
        <w:t xml:space="preserve">misled by the court's use of the word in the instruction. Similarly, </w:t>
      </w:r>
      <w:r w:rsidRPr="009F5F92">
        <w:rPr>
          <w:rStyle w:val="StyleUnderline"/>
        </w:rPr>
        <w:t>the Missouri Supreme Court rejected a</w:t>
      </w:r>
      <w:r w:rsidRPr="009F5F92">
        <w:rPr>
          <w:sz w:val="16"/>
        </w:rPr>
        <w:t xml:space="preserve"> defendant's </w:t>
      </w:r>
      <w:r w:rsidRPr="009F5F92">
        <w:rPr>
          <w:rStyle w:val="StyleUnderline"/>
        </w:rPr>
        <w:t>argument that the court erred by not using</w:t>
      </w:r>
      <w:r w:rsidRPr="009F5F92">
        <w:rPr>
          <w:sz w:val="16"/>
        </w:rPr>
        <w:t xml:space="preserve"> the word </w:t>
      </w:r>
      <w:r w:rsidRPr="009F5F92">
        <w:rPr>
          <w:rStyle w:val="StyleUnderline"/>
        </w:rPr>
        <w:t>“should” in an instruction</w:t>
      </w:r>
      <w:r w:rsidRPr="009F5F92">
        <w:rPr>
          <w:sz w:val="16"/>
        </w:rPr>
        <w:t xml:space="preserve"> on witness credibility </w:t>
      </w:r>
      <w:r w:rsidRPr="009F5F92">
        <w:rPr>
          <w:rStyle w:val="StyleUnderline"/>
        </w:rPr>
        <w:t>which used</w:t>
      </w:r>
      <w:r w:rsidRPr="009F5F92">
        <w:rPr>
          <w:sz w:val="16"/>
        </w:rPr>
        <w:t xml:space="preserve"> the word </w:t>
      </w:r>
      <w:r w:rsidRPr="009F5F92">
        <w:rPr>
          <w:rStyle w:val="StyleUnderline"/>
        </w:rPr>
        <w:t xml:space="preserve">“must” because the two words have the </w:t>
      </w:r>
      <w:r w:rsidRPr="009F5F92">
        <w:rPr>
          <w:rStyle w:val="Emphasis"/>
        </w:rPr>
        <w:t>same meaning</w:t>
      </w:r>
      <w:r w:rsidRPr="009F5F92">
        <w:rPr>
          <w:sz w:val="16"/>
        </w:rPr>
        <w:t>. State v. Rack, 318 S.W.2d 211, 215 (Mo.1958).</w:t>
      </w:r>
    </w:p>
    <w:p w14:paraId="07DA4C90" w14:textId="77777777" w:rsidR="000F68E7" w:rsidRPr="009F5F92" w:rsidRDefault="000F68E7" w:rsidP="000F68E7">
      <w:pPr>
        <w:rPr>
          <w:sz w:val="16"/>
        </w:rPr>
      </w:pPr>
      <w:r w:rsidRPr="009F5F92">
        <w:rPr>
          <w:sz w:val="16"/>
        </w:rPr>
        <w:t xml:space="preserve">In applying a child support statute, </w:t>
      </w:r>
      <w:r w:rsidRPr="009F5F92">
        <w:rPr>
          <w:rStyle w:val="StyleUnderline"/>
        </w:rPr>
        <w:t>the Arizona Court of Appeals concluded</w:t>
      </w:r>
      <w:r w:rsidRPr="009F5F92">
        <w:rPr>
          <w:sz w:val="16"/>
        </w:rPr>
        <w:t xml:space="preserve"> that </w:t>
      </w:r>
      <w:r w:rsidRPr="009F5F92">
        <w:rPr>
          <w:rStyle w:val="StyleUnderline"/>
        </w:rPr>
        <w:t xml:space="preserve">a </w:t>
      </w:r>
      <w:r w:rsidRPr="009F5F92">
        <w:rPr>
          <w:rStyle w:val="Emphasis"/>
        </w:rPr>
        <w:t>legislature's</w:t>
      </w:r>
      <w:r w:rsidRPr="009F5F92">
        <w:rPr>
          <w:sz w:val="16"/>
        </w:rPr>
        <w:t xml:space="preserve"> or commission's </w:t>
      </w:r>
      <w:r w:rsidRPr="009F5F92">
        <w:rPr>
          <w:rStyle w:val="StyleUnderline"/>
        </w:rPr>
        <w:t xml:space="preserve">use of the word “should” is meant to </w:t>
      </w:r>
      <w:r w:rsidRPr="009F5F92">
        <w:rPr>
          <w:rStyle w:val="Emphasis"/>
        </w:rPr>
        <w:t>convey duty</w:t>
      </w:r>
      <w:r w:rsidRPr="009F5F92">
        <w:rPr>
          <w:sz w:val="16"/>
        </w:rPr>
        <w:t xml:space="preserve"> or obligation. McNutt v. McNutt, 203 Ariz. 28, 49 P.3d 300, 306 (Ariz.Ct.App.2002) (finding a statute stating that child support expenditures “should” be allocated for the purpose of parents' federal tax exemption to be mandatory).</w:t>
      </w:r>
    </w:p>
    <w:p w14:paraId="5CB7F638" w14:textId="77777777" w:rsidR="000F68E7" w:rsidRPr="009F5F92" w:rsidRDefault="000F68E7" w:rsidP="000F68E7">
      <w:pPr>
        <w:pStyle w:val="Heading4"/>
        <w:rPr>
          <w:rFonts w:cs="Calibri"/>
        </w:rPr>
      </w:pPr>
      <w:r w:rsidRPr="009F5F92">
        <w:rPr>
          <w:rFonts w:cs="Calibri"/>
        </w:rPr>
        <w:t xml:space="preserve">2. </w:t>
      </w:r>
      <w:r w:rsidRPr="009F5F92">
        <w:rPr>
          <w:rFonts w:cs="Calibri"/>
          <w:u w:val="single"/>
        </w:rPr>
        <w:t>RESOLVED</w:t>
      </w:r>
      <w:r w:rsidRPr="009F5F92">
        <w:rPr>
          <w:rFonts w:cs="Calibri"/>
        </w:rPr>
        <w:t>.</w:t>
      </w:r>
    </w:p>
    <w:p w14:paraId="186DAE3E" w14:textId="77777777" w:rsidR="000F68E7" w:rsidRPr="009F5F92" w:rsidRDefault="000F68E7" w:rsidP="000F68E7">
      <w:r w:rsidRPr="009F5F92">
        <w:rPr>
          <w:rStyle w:val="Style13ptBold"/>
        </w:rPr>
        <w:t>OED ’89</w:t>
      </w:r>
      <w:r w:rsidRPr="009F5F92">
        <w:t xml:space="preserve"> [Oxford English Dictionary; 1989; English Dictionary covering Modern English and Legal Usage of the English Vocabulary from Hundreds of Years of Data; “Resolved,” vol. 13, p. 725]</w:t>
      </w:r>
    </w:p>
    <w:p w14:paraId="42C24994" w14:textId="77777777" w:rsidR="000F68E7" w:rsidRPr="009F5F92" w:rsidRDefault="000F68E7" w:rsidP="000F68E7">
      <w:pPr>
        <w:pStyle w:val="ListParagraph"/>
        <w:numPr>
          <w:ilvl w:val="0"/>
          <w:numId w:val="16"/>
        </w:numPr>
        <w:rPr>
          <w:sz w:val="16"/>
        </w:rPr>
      </w:pPr>
      <w:r w:rsidRPr="009F5F92">
        <w:rPr>
          <w:sz w:val="16"/>
        </w:rPr>
        <w:t xml:space="preserve">of the mind, etc.: </w:t>
      </w:r>
      <w:r w:rsidRPr="009F5F92">
        <w:rPr>
          <w:rStyle w:val="StyleUnderline"/>
          <w:highlight w:val="cyan"/>
        </w:rPr>
        <w:t>Free</w:t>
      </w:r>
      <w:r w:rsidRPr="009F5F92">
        <w:rPr>
          <w:rStyle w:val="StyleUnderline"/>
        </w:rPr>
        <w:t xml:space="preserve">d </w:t>
      </w:r>
      <w:r w:rsidRPr="009F5F92">
        <w:rPr>
          <w:rStyle w:val="StyleUnderline"/>
          <w:highlight w:val="cyan"/>
        </w:rPr>
        <w:t>from</w:t>
      </w:r>
      <w:r w:rsidRPr="009F5F92">
        <w:rPr>
          <w:rStyle w:val="StyleUnderline"/>
        </w:rPr>
        <w:t xml:space="preserve"> </w:t>
      </w:r>
      <w:r w:rsidRPr="009F5F92">
        <w:rPr>
          <w:rStyle w:val="Emphasis"/>
        </w:rPr>
        <w:t>doubt</w:t>
      </w:r>
      <w:r w:rsidRPr="009F5F92">
        <w:rPr>
          <w:rStyle w:val="StyleUnderline"/>
        </w:rPr>
        <w:t xml:space="preserve"> or </w:t>
      </w:r>
      <w:r w:rsidRPr="009F5F92">
        <w:rPr>
          <w:rStyle w:val="Emphasis"/>
          <w:highlight w:val="cyan"/>
        </w:rPr>
        <w:t>uncertainty</w:t>
      </w:r>
      <w:r w:rsidRPr="009F5F92">
        <w:rPr>
          <w:rStyle w:val="StyleUnderline"/>
        </w:rPr>
        <w:t xml:space="preserve">, fixed, </w:t>
      </w:r>
      <w:r w:rsidRPr="009F5F92">
        <w:rPr>
          <w:rStyle w:val="Emphasis"/>
          <w:highlight w:val="cyan"/>
        </w:rPr>
        <w:t>settled</w:t>
      </w:r>
      <w:r w:rsidRPr="009F5F92">
        <w:rPr>
          <w:sz w:val="16"/>
        </w:rPr>
        <w:t>. Obs.</w:t>
      </w:r>
    </w:p>
    <w:p w14:paraId="328D906D" w14:textId="77777777" w:rsidR="000F68E7" w:rsidRPr="009F5F92" w:rsidRDefault="000F68E7" w:rsidP="000F68E7"/>
    <w:p w14:paraId="7BEA8162" w14:textId="77777777" w:rsidR="000F68E7" w:rsidRPr="009F5F92" w:rsidRDefault="000F68E7" w:rsidP="000F68E7">
      <w:pPr>
        <w:pStyle w:val="Heading4"/>
        <w:rPr>
          <w:rFonts w:cs="Calibri"/>
        </w:rPr>
      </w:pPr>
      <w:r>
        <w:rPr>
          <w:rFonts w:cs="Calibri"/>
        </w:rPr>
        <w:t>Courts</w:t>
      </w:r>
      <w:r w:rsidRPr="009F5F92">
        <w:rPr>
          <w:rFonts w:cs="Calibri"/>
        </w:rPr>
        <w:t xml:space="preserve"> </w:t>
      </w:r>
      <w:r w:rsidRPr="009F5F92">
        <w:rPr>
          <w:rFonts w:cs="Calibri"/>
          <w:u w:val="single"/>
        </w:rPr>
        <w:t>can’t</w:t>
      </w:r>
      <w:r w:rsidRPr="009F5F92">
        <w:rPr>
          <w:rFonts w:cs="Calibri"/>
        </w:rPr>
        <w:t xml:space="preserve"> ‘strengthen’ </w:t>
      </w:r>
      <w:r w:rsidRPr="009F5F92">
        <w:rPr>
          <w:rFonts w:cs="Calibri"/>
          <w:u w:val="single"/>
        </w:rPr>
        <w:t>IPR</w:t>
      </w:r>
      <w:r w:rsidRPr="009F5F92">
        <w:rPr>
          <w:rFonts w:cs="Calibri"/>
        </w:rPr>
        <w:t xml:space="preserve">. </w:t>
      </w:r>
    </w:p>
    <w:p w14:paraId="6E7279FF" w14:textId="77777777" w:rsidR="000F68E7" w:rsidRPr="009F5F92" w:rsidRDefault="000F68E7" w:rsidP="000F68E7">
      <w:pPr>
        <w:rPr>
          <w:rStyle w:val="Style13ptBold"/>
        </w:rPr>
      </w:pPr>
      <w:proofErr w:type="spellStart"/>
      <w:r w:rsidRPr="009F5F92">
        <w:rPr>
          <w:rStyle w:val="Style13ptBold"/>
        </w:rPr>
        <w:t>Bibikos</w:t>
      </w:r>
      <w:proofErr w:type="spellEnd"/>
      <w:r w:rsidRPr="009F5F92">
        <w:rPr>
          <w:rStyle w:val="Style13ptBold"/>
        </w:rPr>
        <w:t xml:space="preserve"> ’19 </w:t>
      </w:r>
      <w:r w:rsidRPr="009F5F92">
        <w:t xml:space="preserve">[George; 2019; Founder of GA </w:t>
      </w:r>
      <w:proofErr w:type="spellStart"/>
      <w:r w:rsidRPr="009F5F92">
        <w:t>Bibikos</w:t>
      </w:r>
      <w:proofErr w:type="spellEnd"/>
      <w:r w:rsidRPr="009F5F92">
        <w:t xml:space="preserve"> LL.C., J.D. from Widener Commonwealth Law School; Supreme Court of Pennsylvania, “Commonwealth of Pennsylvania, </w:t>
      </w:r>
      <w:proofErr w:type="spellStart"/>
      <w:r w:rsidRPr="009F5F92">
        <w:t>Appelle</w:t>
      </w:r>
      <w:proofErr w:type="spellEnd"/>
      <w:r w:rsidRPr="009F5F92">
        <w:t>, vs. Chesapeake Energy Corporation et al., Appellants,” https://paforciviljusticereform.org/wp-content/uploads/2020/11/PCCJR-Chesapeake.pdf]</w:t>
      </w:r>
    </w:p>
    <w:p w14:paraId="38BF0CF8" w14:textId="77777777" w:rsidR="000F68E7" w:rsidRPr="001659B5" w:rsidRDefault="000F68E7" w:rsidP="000F68E7">
      <w:pPr>
        <w:rPr>
          <w:sz w:val="16"/>
        </w:rPr>
      </w:pPr>
      <w:r w:rsidRPr="009F5F92">
        <w:rPr>
          <w:sz w:val="16"/>
        </w:rPr>
        <w:t xml:space="preserve">Moreover, when the General Assembly prescribes specific statutory duties and remedies, those provisions must be strictly followed, 1 </w:t>
      </w:r>
      <w:proofErr w:type="spellStart"/>
      <w:r w:rsidRPr="009F5F92">
        <w:rPr>
          <w:sz w:val="16"/>
        </w:rPr>
        <w:t>Pa.C.S</w:t>
      </w:r>
      <w:proofErr w:type="spellEnd"/>
      <w:r w:rsidRPr="009F5F92">
        <w:rPr>
          <w:sz w:val="16"/>
        </w:rPr>
        <w:t xml:space="preserve">. § 1504, and </w:t>
      </w:r>
      <w:r w:rsidRPr="009F5F92">
        <w:rPr>
          <w:rStyle w:val="StyleUnderline"/>
        </w:rPr>
        <w:t xml:space="preserve">the </w:t>
      </w:r>
      <w:r w:rsidRPr="009F5F92">
        <w:rPr>
          <w:rStyle w:val="StyleUnderline"/>
          <w:highlight w:val="cyan"/>
        </w:rPr>
        <w:t xml:space="preserve">courts </w:t>
      </w:r>
      <w:r w:rsidRPr="009F5F92">
        <w:rPr>
          <w:rStyle w:val="Emphasis"/>
          <w:highlight w:val="cyan"/>
        </w:rPr>
        <w:t>cannot</w:t>
      </w:r>
      <w:r w:rsidRPr="009F5F92">
        <w:rPr>
          <w:rStyle w:val="StyleUnderline"/>
          <w:highlight w:val="cyan"/>
        </w:rPr>
        <w:t xml:space="preserve"> “</w:t>
      </w:r>
      <w:r w:rsidRPr="009F5F92">
        <w:rPr>
          <w:rStyle w:val="Emphasis"/>
          <w:highlight w:val="cyan"/>
        </w:rPr>
        <w:t>expand</w:t>
      </w:r>
      <w:r w:rsidRPr="009F5F92">
        <w:rPr>
          <w:rStyle w:val="StyleUnderline"/>
        </w:rPr>
        <w:t xml:space="preserve"> coverage </w:t>
      </w:r>
      <w:r w:rsidRPr="009F5F92">
        <w:rPr>
          <w:rStyle w:val="StyleUnderline"/>
          <w:highlight w:val="cyan"/>
        </w:rPr>
        <w:t>to</w:t>
      </w:r>
      <w:r w:rsidRPr="009F5F92">
        <w:rPr>
          <w:sz w:val="16"/>
        </w:rPr>
        <w:t xml:space="preserve"> subsume </w:t>
      </w:r>
      <w:r w:rsidRPr="009F5F92">
        <w:rPr>
          <w:rStyle w:val="StyleUnderline"/>
          <w:highlight w:val="cyan"/>
        </w:rPr>
        <w:t>other remedies.”</w:t>
      </w:r>
      <w:r w:rsidRPr="009F5F92">
        <w:rPr>
          <w:sz w:val="16"/>
        </w:rPr>
        <w:t xml:space="preserve"> See </w:t>
      </w:r>
      <w:proofErr w:type="spellStart"/>
      <w:r w:rsidRPr="009F5F92">
        <w:rPr>
          <w:sz w:val="16"/>
        </w:rPr>
        <w:t>Nat’l</w:t>
      </w:r>
      <w:proofErr w:type="spellEnd"/>
      <w:r w:rsidRPr="009F5F92">
        <w:rPr>
          <w:sz w:val="16"/>
        </w:rPr>
        <w:t xml:space="preserve"> R. R. Passenger Corp. v. </w:t>
      </w:r>
      <w:proofErr w:type="spellStart"/>
      <w:r w:rsidRPr="009F5F92">
        <w:rPr>
          <w:sz w:val="16"/>
        </w:rPr>
        <w:t>Nat’l</w:t>
      </w:r>
      <w:proofErr w:type="spellEnd"/>
      <w:r w:rsidRPr="009F5F92">
        <w:rPr>
          <w:sz w:val="16"/>
        </w:rPr>
        <w:t xml:space="preserve"> </w:t>
      </w:r>
      <w:proofErr w:type="spellStart"/>
      <w:r w:rsidRPr="009F5F92">
        <w:rPr>
          <w:sz w:val="16"/>
        </w:rPr>
        <w:t>Ass’n</w:t>
      </w:r>
      <w:proofErr w:type="spellEnd"/>
      <w:r w:rsidRPr="009F5F92">
        <w:rPr>
          <w:sz w:val="16"/>
        </w:rPr>
        <w:t xml:space="preserve"> of R.R. Passengers, 414 U.S. 453, 458 (1974</w:t>
      </w:r>
      <w:r w:rsidRPr="000E745B">
        <w:rPr>
          <w:sz w:val="16"/>
        </w:rPr>
        <w:t>) (</w:t>
      </w:r>
      <w:r w:rsidRPr="000E745B">
        <w:rPr>
          <w:rStyle w:val="StyleUnderline"/>
        </w:rPr>
        <w:t xml:space="preserve">“A </w:t>
      </w:r>
      <w:r w:rsidRPr="000E745B">
        <w:rPr>
          <w:rStyle w:val="Emphasis"/>
        </w:rPr>
        <w:t>frequently stated</w:t>
      </w:r>
      <w:r w:rsidRPr="000E745B">
        <w:rPr>
          <w:rStyle w:val="StyleUnderline"/>
        </w:rPr>
        <w:t xml:space="preserve"> principle of statutory construction is</w:t>
      </w:r>
      <w:r w:rsidRPr="009F5F92">
        <w:rPr>
          <w:rStyle w:val="StyleUnderline"/>
        </w:rPr>
        <w:t xml:space="preserve"> that </w:t>
      </w:r>
      <w:r w:rsidRPr="009F5F92">
        <w:rPr>
          <w:rStyle w:val="StyleUnderline"/>
          <w:highlight w:val="cyan"/>
        </w:rPr>
        <w:t>when legislation</w:t>
      </w:r>
      <w:r w:rsidRPr="009F5F92">
        <w:rPr>
          <w:rStyle w:val="StyleUnderline"/>
        </w:rPr>
        <w:t xml:space="preserve"> </w:t>
      </w:r>
      <w:r w:rsidRPr="009F5F92">
        <w:rPr>
          <w:rStyle w:val="Emphasis"/>
        </w:rPr>
        <w:t xml:space="preserve">expressly </w:t>
      </w:r>
      <w:r w:rsidRPr="009F5F92">
        <w:rPr>
          <w:rStyle w:val="Emphasis"/>
          <w:highlight w:val="cyan"/>
        </w:rPr>
        <w:t>provides</w:t>
      </w:r>
      <w:r w:rsidRPr="009F5F92">
        <w:rPr>
          <w:sz w:val="16"/>
        </w:rPr>
        <w:t xml:space="preserve"> a particular remedy or </w:t>
      </w:r>
      <w:r w:rsidRPr="009F5F92">
        <w:rPr>
          <w:rStyle w:val="StyleUnderline"/>
          <w:highlight w:val="cyan"/>
        </w:rPr>
        <w:t>remedies</w:t>
      </w:r>
      <w:r w:rsidRPr="009F5F92">
        <w:rPr>
          <w:rStyle w:val="StyleUnderline"/>
        </w:rPr>
        <w:t xml:space="preserve">, courts should </w:t>
      </w:r>
      <w:r w:rsidRPr="009F5F92">
        <w:rPr>
          <w:rStyle w:val="Emphasis"/>
        </w:rPr>
        <w:t>not expand</w:t>
      </w:r>
      <w:r w:rsidRPr="009F5F92">
        <w:rPr>
          <w:rStyle w:val="StyleUnderline"/>
        </w:rPr>
        <w:t xml:space="preserve"> the coverage</w:t>
      </w:r>
      <w:r w:rsidRPr="009F5F92">
        <w:rPr>
          <w:sz w:val="16"/>
        </w:rPr>
        <w:t xml:space="preserve"> of the statute </w:t>
      </w:r>
      <w:r w:rsidRPr="009F5F92">
        <w:rPr>
          <w:rStyle w:val="StyleUnderline"/>
        </w:rPr>
        <w:t xml:space="preserve">to subsume other remedies.”). If the </w:t>
      </w:r>
      <w:r w:rsidRPr="009F5F92">
        <w:rPr>
          <w:rStyle w:val="Emphasis"/>
        </w:rPr>
        <w:t>C</w:t>
      </w:r>
      <w:r w:rsidRPr="009F5F92">
        <w:rPr>
          <w:rStyle w:val="StyleUnderline"/>
        </w:rPr>
        <w:t xml:space="preserve">onsumer </w:t>
      </w:r>
      <w:r w:rsidRPr="009F5F92">
        <w:rPr>
          <w:rStyle w:val="Emphasis"/>
        </w:rPr>
        <w:t>P</w:t>
      </w:r>
      <w:r w:rsidRPr="009F5F92">
        <w:rPr>
          <w:rStyle w:val="StyleUnderline"/>
        </w:rPr>
        <w:t xml:space="preserve">rotection </w:t>
      </w:r>
      <w:r w:rsidRPr="009F5F92">
        <w:rPr>
          <w:rStyle w:val="Emphasis"/>
        </w:rPr>
        <w:t>L</w:t>
      </w:r>
      <w:r w:rsidRPr="009F5F92">
        <w:rPr>
          <w:rStyle w:val="StyleUnderline"/>
        </w:rPr>
        <w:t>aw</w:t>
      </w:r>
      <w:r w:rsidRPr="009F5F92">
        <w:rPr>
          <w:sz w:val="16"/>
        </w:rPr>
        <w:t xml:space="preserve"> is designed to protect buyers in consumer transactions and sets forth specific remedies, </w:t>
      </w:r>
      <w:r w:rsidRPr="009F5F92">
        <w:rPr>
          <w:rStyle w:val="StyleUnderline"/>
        </w:rPr>
        <w:t xml:space="preserve">the </w:t>
      </w:r>
      <w:r w:rsidRPr="009F5F92">
        <w:rPr>
          <w:rStyle w:val="StyleUnderline"/>
          <w:highlight w:val="cyan"/>
        </w:rPr>
        <w:t xml:space="preserve">courts are </w:t>
      </w:r>
      <w:r w:rsidRPr="009F5F92">
        <w:rPr>
          <w:rStyle w:val="Emphasis"/>
          <w:highlight w:val="cyan"/>
        </w:rPr>
        <w:t>unable</w:t>
      </w:r>
      <w:r w:rsidRPr="009F5F92">
        <w:rPr>
          <w:rStyle w:val="StyleUnderline"/>
          <w:highlight w:val="cyan"/>
        </w:rPr>
        <w:t xml:space="preserve"> to </w:t>
      </w:r>
      <w:r w:rsidRPr="009F5F92">
        <w:rPr>
          <w:rStyle w:val="Emphasis"/>
          <w:highlight w:val="cyan"/>
        </w:rPr>
        <w:t>expand</w:t>
      </w:r>
      <w:r w:rsidRPr="009F5F92">
        <w:rPr>
          <w:rStyle w:val="Emphasis"/>
        </w:rPr>
        <w:t xml:space="preserve"> the </w:t>
      </w:r>
      <w:r w:rsidRPr="009F5F92">
        <w:rPr>
          <w:rStyle w:val="Emphasis"/>
          <w:highlight w:val="cyan"/>
        </w:rPr>
        <w:t>statute</w:t>
      </w:r>
      <w:r w:rsidRPr="009F5F92">
        <w:rPr>
          <w:rStyle w:val="StyleUnderline"/>
        </w:rPr>
        <w:t xml:space="preserve"> to</w:t>
      </w:r>
      <w:r w:rsidRPr="009F5F92">
        <w:rPr>
          <w:sz w:val="16"/>
        </w:rPr>
        <w:t xml:space="preserve"> subsume </w:t>
      </w:r>
      <w:r w:rsidRPr="009F5F92">
        <w:rPr>
          <w:rStyle w:val="Emphasis"/>
        </w:rPr>
        <w:t>antitrust</w:t>
      </w:r>
      <w:r w:rsidRPr="009F5F92">
        <w:rPr>
          <w:rStyle w:val="StyleUnderline"/>
        </w:rPr>
        <w:t xml:space="preserve"> remedies</w:t>
      </w:r>
      <w:r w:rsidRPr="009F5F92">
        <w:rPr>
          <w:sz w:val="16"/>
        </w:rPr>
        <w:t>.</w:t>
      </w:r>
    </w:p>
    <w:p w14:paraId="14615E23" w14:textId="77777777" w:rsidR="000F68E7" w:rsidRPr="009F5F92" w:rsidRDefault="000F68E7" w:rsidP="000F68E7">
      <w:pPr>
        <w:pStyle w:val="Heading3"/>
        <w:rPr>
          <w:rFonts w:cs="Calibri"/>
        </w:rPr>
      </w:pPr>
      <w:r w:rsidRPr="009F5F92">
        <w:rPr>
          <w:rFonts w:cs="Calibri"/>
        </w:rPr>
        <w:lastRenderedPageBreak/>
        <w:t>Perm: Do CP---Ext---Should</w:t>
      </w:r>
    </w:p>
    <w:p w14:paraId="76652899" w14:textId="77777777" w:rsidR="000F68E7" w:rsidRPr="009F5F92" w:rsidRDefault="000F68E7" w:rsidP="000F68E7">
      <w:pPr>
        <w:pStyle w:val="Heading4"/>
        <w:rPr>
          <w:rFonts w:cs="Calibri"/>
        </w:rPr>
      </w:pPr>
      <w:r w:rsidRPr="009F5F92">
        <w:rPr>
          <w:rFonts w:cs="Calibri"/>
        </w:rPr>
        <w:t xml:space="preserve">The most </w:t>
      </w:r>
      <w:r w:rsidRPr="009F5F92">
        <w:rPr>
          <w:rFonts w:cs="Calibri"/>
          <w:u w:val="single"/>
        </w:rPr>
        <w:t>common</w:t>
      </w:r>
      <w:r w:rsidRPr="009F5F92">
        <w:rPr>
          <w:rFonts w:cs="Calibri"/>
        </w:rPr>
        <w:t xml:space="preserve"> meaning of should in </w:t>
      </w:r>
      <w:r w:rsidRPr="009F5F92">
        <w:rPr>
          <w:rFonts w:cs="Calibri"/>
          <w:u w:val="single"/>
        </w:rPr>
        <w:t>official documents</w:t>
      </w:r>
      <w:r w:rsidRPr="009F5F92">
        <w:rPr>
          <w:rFonts w:cs="Calibri"/>
        </w:rPr>
        <w:t xml:space="preserve"> is </w:t>
      </w:r>
      <w:r w:rsidRPr="009F5F92">
        <w:rPr>
          <w:rFonts w:cs="Calibri"/>
          <w:u w:val="single"/>
        </w:rPr>
        <w:t>certain</w:t>
      </w:r>
      <w:r w:rsidRPr="009F5F92">
        <w:rPr>
          <w:rFonts w:cs="Calibri"/>
        </w:rPr>
        <w:t>.</w:t>
      </w:r>
    </w:p>
    <w:p w14:paraId="21D36527" w14:textId="77777777" w:rsidR="000F68E7" w:rsidRPr="009F5F92" w:rsidRDefault="000F68E7" w:rsidP="000F68E7">
      <w:r w:rsidRPr="009F5F92">
        <w:rPr>
          <w:rStyle w:val="Style13ptBold"/>
        </w:rPr>
        <w:t>Collins ’11</w:t>
      </w:r>
      <w:r w:rsidRPr="009F5F92">
        <w:t xml:space="preserve"> [The Collins English Dictionary; December 31; Printed and Online English Dictionary for 200 Years; “English Dictionary – Definition of Should,” https://www.collinsdictionary.com/dictionary/english/should]</w:t>
      </w:r>
      <w:r>
        <w:t>//ikwala</w:t>
      </w:r>
    </w:p>
    <w:p w14:paraId="45DC4E7A" w14:textId="77777777" w:rsidR="000F68E7" w:rsidRPr="009F5F92" w:rsidRDefault="000F68E7" w:rsidP="000F68E7">
      <w:pPr>
        <w:rPr>
          <w:color w:val="000000"/>
          <w:sz w:val="16"/>
        </w:rPr>
      </w:pPr>
      <w:r w:rsidRPr="009F5F92">
        <w:rPr>
          <w:color w:val="000000"/>
          <w:sz w:val="16"/>
        </w:rPr>
        <w:t xml:space="preserve">should Definitions verb the </w:t>
      </w:r>
      <w:r w:rsidRPr="009F5F92">
        <w:rPr>
          <w:color w:val="000000"/>
          <w:u w:val="single"/>
        </w:rPr>
        <w:t xml:space="preserve">past tense of </w:t>
      </w:r>
      <w:r w:rsidRPr="009F5F92">
        <w:rPr>
          <w:rStyle w:val="Emphasis"/>
        </w:rPr>
        <w:t>shall</w:t>
      </w:r>
      <w:r w:rsidRPr="009F5F92">
        <w:rPr>
          <w:color w:val="000000"/>
          <w:u w:val="single"/>
        </w:rPr>
        <w:t xml:space="preserve">: </w:t>
      </w:r>
      <w:r w:rsidRPr="009F5F92">
        <w:rPr>
          <w:color w:val="000000"/>
          <w:highlight w:val="cyan"/>
          <w:u w:val="single"/>
        </w:rPr>
        <w:t xml:space="preserve">used as an </w:t>
      </w:r>
      <w:r w:rsidRPr="009F5F92">
        <w:rPr>
          <w:rStyle w:val="Emphasis"/>
          <w:highlight w:val="cyan"/>
        </w:rPr>
        <w:t>auxiliary verb</w:t>
      </w:r>
      <w:r w:rsidRPr="009F5F92">
        <w:rPr>
          <w:color w:val="000000"/>
          <w:highlight w:val="cyan"/>
          <w:u w:val="single"/>
        </w:rPr>
        <w:t xml:space="preserve"> to indicate</w:t>
      </w:r>
      <w:r w:rsidRPr="009F5F92">
        <w:rPr>
          <w:color w:val="000000"/>
          <w:u w:val="single"/>
        </w:rPr>
        <w:t xml:space="preserve"> that </w:t>
      </w:r>
      <w:r w:rsidRPr="009F5F92">
        <w:rPr>
          <w:color w:val="000000"/>
          <w:highlight w:val="cyan"/>
          <w:u w:val="single"/>
        </w:rPr>
        <w:t>an</w:t>
      </w:r>
      <w:r w:rsidRPr="009F5F92">
        <w:rPr>
          <w:color w:val="000000"/>
          <w:u w:val="single"/>
        </w:rPr>
        <w:t xml:space="preserve"> </w:t>
      </w:r>
      <w:r w:rsidRPr="009F5F92">
        <w:rPr>
          <w:color w:val="000000"/>
          <w:highlight w:val="cyan"/>
          <w:u w:val="single"/>
        </w:rPr>
        <w:t>action is</w:t>
      </w:r>
      <w:r w:rsidRPr="009F5F92">
        <w:rPr>
          <w:color w:val="000000"/>
          <w:u w:val="single"/>
        </w:rPr>
        <w:t xml:space="preserve"> considered by the speaker to be </w:t>
      </w:r>
      <w:r w:rsidRPr="009F5F92">
        <w:rPr>
          <w:rStyle w:val="Emphasis"/>
          <w:highlight w:val="cyan"/>
        </w:rPr>
        <w:t>obligatory</w:t>
      </w:r>
      <w:r w:rsidRPr="009F5F92">
        <w:rPr>
          <w:color w:val="000000"/>
          <w:sz w:val="16"/>
        </w:rPr>
        <w:t xml:space="preserve"> ( you should go) or to form the subjunctive mood with I or we ( I should like to see you; if I should be late, go without me) See also shall Should has, </w:t>
      </w:r>
      <w:r w:rsidRPr="009F5F92">
        <w:rPr>
          <w:color w:val="000000"/>
          <w:highlight w:val="cyan"/>
          <w:u w:val="single"/>
        </w:rPr>
        <w:t xml:space="preserve">as its </w:t>
      </w:r>
      <w:r w:rsidRPr="009F5F92">
        <w:rPr>
          <w:rStyle w:val="Emphasis"/>
          <w:highlight w:val="cyan"/>
        </w:rPr>
        <w:t>most common</w:t>
      </w:r>
      <w:r w:rsidRPr="009F5F92">
        <w:rPr>
          <w:color w:val="000000"/>
          <w:highlight w:val="cyan"/>
          <w:u w:val="single"/>
        </w:rPr>
        <w:t xml:space="preserve"> meaning</w:t>
      </w:r>
      <w:r w:rsidRPr="009F5F92">
        <w:rPr>
          <w:color w:val="000000"/>
          <w:u w:val="single"/>
        </w:rPr>
        <w:t xml:space="preserve"> in </w:t>
      </w:r>
      <w:r w:rsidRPr="009F5F92">
        <w:rPr>
          <w:rStyle w:val="Emphasis"/>
        </w:rPr>
        <w:t>modern English</w:t>
      </w:r>
      <w:r w:rsidRPr="009F5F92">
        <w:rPr>
          <w:color w:val="000000"/>
          <w:sz w:val="16"/>
        </w:rPr>
        <w:t xml:space="preserve">, the sense ought as in I should go to the graduation, but I don't see how I can. However, the older sense of the subjunctive of shall is often used with I or we to indicate a more polite form than would: I should like to go, but I can't. In much speech and writing, should has been replaced by would in contexts of this kind, but it remains in formal English when a conditional subjunctive is used: should he choose to remain, he would be granted asylum Word Origin Old English second; see shall </w:t>
      </w:r>
      <w:proofErr w:type="spellStart"/>
      <w:r w:rsidRPr="009F5F92">
        <w:rPr>
          <w:color w:val="000000"/>
          <w:sz w:val="16"/>
        </w:rPr>
        <w:t>shall</w:t>
      </w:r>
      <w:proofErr w:type="spellEnd"/>
      <w:r w:rsidRPr="009F5F92">
        <w:rPr>
          <w:color w:val="000000"/>
          <w:sz w:val="16"/>
        </w:rPr>
        <w:t xml:space="preserve"> Definitions verb Word forms: </w:t>
      </w:r>
      <w:r w:rsidRPr="009F5F92">
        <w:rPr>
          <w:color w:val="000000"/>
          <w:u w:val="single"/>
        </w:rPr>
        <w:t xml:space="preserve">past tense should takes an </w:t>
      </w:r>
      <w:r w:rsidRPr="009F5F92">
        <w:rPr>
          <w:rStyle w:val="Emphasis"/>
        </w:rPr>
        <w:t>infinitive</w:t>
      </w:r>
      <w:r w:rsidRPr="009F5F92">
        <w:rPr>
          <w:color w:val="000000"/>
          <w:u w:val="single"/>
        </w:rPr>
        <w:t xml:space="preserve"> without to or an </w:t>
      </w:r>
      <w:r w:rsidRPr="009F5F92">
        <w:rPr>
          <w:rStyle w:val="Emphasis"/>
        </w:rPr>
        <w:t>implied infinitive</w:t>
      </w:r>
      <w:r w:rsidRPr="009F5F92">
        <w:rPr>
          <w:color w:val="000000"/>
          <w:u w:val="single"/>
        </w:rPr>
        <w:t xml:space="preserve"> </w:t>
      </w:r>
      <w:proofErr w:type="spellStart"/>
      <w:r w:rsidRPr="009F5F92">
        <w:rPr>
          <w:color w:val="000000"/>
          <w:u w:val="single"/>
        </w:rPr>
        <w:t>esp</w:t>
      </w:r>
      <w:proofErr w:type="spellEnd"/>
      <w:r w:rsidRPr="009F5F92">
        <w:rPr>
          <w:color w:val="000000"/>
          <w:u w:val="single"/>
        </w:rPr>
        <w:t xml:space="preserve"> with I or we as subject used as an auxiliary to make the </w:t>
      </w:r>
      <w:r w:rsidRPr="009F5F92">
        <w:rPr>
          <w:rStyle w:val="Emphasis"/>
        </w:rPr>
        <w:t>future</w:t>
      </w:r>
      <w:r w:rsidRPr="009F5F92">
        <w:rPr>
          <w:color w:val="000000"/>
          <w:u w:val="single"/>
        </w:rPr>
        <w:t xml:space="preserve"> tense</w:t>
      </w:r>
      <w:r w:rsidRPr="009F5F92">
        <w:rPr>
          <w:color w:val="000000"/>
          <w:sz w:val="16"/>
        </w:rPr>
        <w:t xml:space="preserve"> </w:t>
      </w:r>
      <w:r w:rsidRPr="009F5F92">
        <w:rPr>
          <w:rFonts w:ascii="Cambria Math" w:hAnsi="Cambria Math" w:cs="Cambria Math"/>
          <w:color w:val="000000"/>
          <w:sz w:val="16"/>
        </w:rPr>
        <w:t>⇒</w:t>
      </w:r>
      <w:r w:rsidRPr="009F5F92">
        <w:rPr>
          <w:color w:val="000000"/>
          <w:sz w:val="16"/>
        </w:rPr>
        <w:t xml:space="preserve"> we shall see you tomorrow Compare will1 (sense 1) with you, he, she, it, they, or a noun as subject </w:t>
      </w:r>
      <w:r w:rsidRPr="009F5F92">
        <w:rPr>
          <w:color w:val="000000"/>
          <w:highlight w:val="cyan"/>
          <w:u w:val="single"/>
        </w:rPr>
        <w:t>used</w:t>
      </w:r>
      <w:r w:rsidRPr="009F5F92">
        <w:rPr>
          <w:color w:val="000000"/>
          <w:u w:val="single"/>
        </w:rPr>
        <w:t xml:space="preserve"> as an auxiliary </w:t>
      </w:r>
      <w:r w:rsidRPr="009F5F92">
        <w:rPr>
          <w:color w:val="000000"/>
          <w:highlight w:val="cyan"/>
          <w:u w:val="single"/>
        </w:rPr>
        <w:t xml:space="preserve">to indicate </w:t>
      </w:r>
      <w:r w:rsidRPr="009F5F92">
        <w:rPr>
          <w:rStyle w:val="Emphasis"/>
          <w:highlight w:val="cyan"/>
        </w:rPr>
        <w:t>determination</w:t>
      </w:r>
      <w:r w:rsidRPr="009F5F92">
        <w:rPr>
          <w:color w:val="000000"/>
          <w:u w:val="single"/>
        </w:rPr>
        <w:t xml:space="preserve"> on the part of the </w:t>
      </w:r>
      <w:r w:rsidRPr="009F5F92">
        <w:rPr>
          <w:rStyle w:val="Emphasis"/>
        </w:rPr>
        <w:t>speaker</w:t>
      </w:r>
      <w:r w:rsidRPr="009F5F92">
        <w:rPr>
          <w:color w:val="000000"/>
          <w:u w:val="single"/>
        </w:rPr>
        <w:t>, as in issuing a threat</w:t>
      </w:r>
      <w:r w:rsidRPr="009F5F92">
        <w:rPr>
          <w:color w:val="000000"/>
          <w:sz w:val="16"/>
        </w:rPr>
        <w:t xml:space="preserve"> </w:t>
      </w:r>
      <w:r w:rsidRPr="009F5F92">
        <w:rPr>
          <w:rFonts w:ascii="Cambria Math" w:hAnsi="Cambria Math" w:cs="Cambria Math"/>
          <w:color w:val="000000"/>
          <w:sz w:val="16"/>
        </w:rPr>
        <w:t>⇒</w:t>
      </w:r>
      <w:r w:rsidRPr="009F5F92">
        <w:rPr>
          <w:color w:val="000000"/>
          <w:sz w:val="16"/>
        </w:rPr>
        <w:t xml:space="preserve"> you shall pay for this! used as an auxiliary to indicate compulsion, now </w:t>
      </w:r>
      <w:r w:rsidRPr="009F5F92">
        <w:rPr>
          <w:color w:val="000000"/>
          <w:highlight w:val="cyan"/>
          <w:u w:val="single"/>
        </w:rPr>
        <w:t xml:space="preserve">especially in </w:t>
      </w:r>
      <w:r w:rsidRPr="009F5F92">
        <w:rPr>
          <w:rStyle w:val="Emphasis"/>
          <w:highlight w:val="cyan"/>
        </w:rPr>
        <w:t>official documents</w:t>
      </w:r>
      <w:r w:rsidRPr="009F5F92">
        <w:rPr>
          <w:color w:val="000000"/>
          <w:sz w:val="16"/>
        </w:rPr>
        <w:t xml:space="preserve"> </w:t>
      </w:r>
      <w:r w:rsidRPr="009F5F92">
        <w:rPr>
          <w:rFonts w:ascii="Cambria Math" w:hAnsi="Cambria Math" w:cs="Cambria Math"/>
          <w:color w:val="000000"/>
          <w:sz w:val="16"/>
        </w:rPr>
        <w:t>⇒</w:t>
      </w:r>
      <w:r w:rsidRPr="009F5F92">
        <w:rPr>
          <w:color w:val="000000"/>
          <w:sz w:val="16"/>
        </w:rPr>
        <w:t xml:space="preserve"> the Tenant shall return the keys to the Landlord used as an </w:t>
      </w:r>
      <w:r w:rsidRPr="009F5F92">
        <w:rPr>
          <w:color w:val="000000"/>
          <w:u w:val="single"/>
        </w:rPr>
        <w:t xml:space="preserve">auxiliary </w:t>
      </w:r>
      <w:r w:rsidRPr="009F5F92">
        <w:rPr>
          <w:color w:val="000000"/>
          <w:highlight w:val="cyan"/>
          <w:u w:val="single"/>
        </w:rPr>
        <w:t xml:space="preserve">to indicate </w:t>
      </w:r>
      <w:r w:rsidRPr="009F5F92">
        <w:rPr>
          <w:rStyle w:val="Emphasis"/>
          <w:highlight w:val="cyan"/>
        </w:rPr>
        <w:t>certainty</w:t>
      </w:r>
      <w:r w:rsidRPr="009F5F92">
        <w:rPr>
          <w:color w:val="000000"/>
          <w:highlight w:val="cyan"/>
          <w:u w:val="single"/>
        </w:rPr>
        <w:t xml:space="preserve"> or </w:t>
      </w:r>
      <w:r w:rsidRPr="009F5F92">
        <w:rPr>
          <w:rStyle w:val="Emphasis"/>
          <w:highlight w:val="cyan"/>
        </w:rPr>
        <w:t>inevitability</w:t>
      </w:r>
      <w:r w:rsidRPr="009F5F92">
        <w:rPr>
          <w:color w:val="000000"/>
          <w:sz w:val="16"/>
        </w:rPr>
        <w:t xml:space="preserve"> </w:t>
      </w:r>
      <w:r w:rsidRPr="009F5F92">
        <w:rPr>
          <w:rFonts w:ascii="Cambria Math" w:hAnsi="Cambria Math" w:cs="Cambria Math"/>
          <w:color w:val="000000"/>
          <w:sz w:val="16"/>
        </w:rPr>
        <w:t>⇒</w:t>
      </w:r>
      <w:r w:rsidRPr="009F5F92">
        <w:rPr>
          <w:color w:val="000000"/>
          <w:sz w:val="16"/>
        </w:rPr>
        <w:t xml:space="preserve"> our day shall come</w:t>
      </w:r>
    </w:p>
    <w:p w14:paraId="2FBB78D6" w14:textId="77777777" w:rsidR="000F68E7" w:rsidRPr="009F5F92" w:rsidRDefault="000F68E7" w:rsidP="000F68E7">
      <w:pPr>
        <w:pStyle w:val="Heading4"/>
        <w:rPr>
          <w:rFonts w:cs="Calibri"/>
        </w:rPr>
      </w:pPr>
      <w:r w:rsidRPr="009F5F92">
        <w:rPr>
          <w:rFonts w:cs="Calibri"/>
        </w:rPr>
        <w:t xml:space="preserve">The </w:t>
      </w:r>
      <w:r w:rsidRPr="009F5F92">
        <w:rPr>
          <w:rFonts w:cs="Calibri"/>
          <w:u w:val="single"/>
        </w:rPr>
        <w:t>legal consensus</w:t>
      </w:r>
      <w:r w:rsidRPr="009F5F92">
        <w:rPr>
          <w:rFonts w:cs="Calibri"/>
        </w:rPr>
        <w:t xml:space="preserve"> of </w:t>
      </w:r>
      <w:r w:rsidRPr="009F5F92">
        <w:rPr>
          <w:rFonts w:cs="Calibri"/>
          <w:u w:val="single"/>
        </w:rPr>
        <w:t>should</w:t>
      </w:r>
      <w:r w:rsidRPr="009F5F92">
        <w:rPr>
          <w:rFonts w:cs="Calibri"/>
        </w:rPr>
        <w:t xml:space="preserve"> is </w:t>
      </w:r>
      <w:r w:rsidRPr="009F5F92">
        <w:rPr>
          <w:rFonts w:cs="Calibri"/>
          <w:u w:val="single"/>
        </w:rPr>
        <w:t>certain</w:t>
      </w:r>
      <w:r w:rsidRPr="009F5F92">
        <w:rPr>
          <w:rFonts w:cs="Calibri"/>
        </w:rPr>
        <w:t>.</w:t>
      </w:r>
    </w:p>
    <w:p w14:paraId="46176D67" w14:textId="77777777" w:rsidR="000F68E7" w:rsidRPr="009F5F92" w:rsidRDefault="000F68E7" w:rsidP="000F68E7">
      <w:r w:rsidRPr="009F5F92">
        <w:rPr>
          <w:rStyle w:val="Style13ptBold"/>
        </w:rPr>
        <w:t xml:space="preserve">Summers ’94 </w:t>
      </w:r>
      <w:r w:rsidRPr="009F5F92">
        <w:t xml:space="preserve">[Edward; November 8; Justice of the Oklahoma Supreme Court; Oklahoma State Courts Network, “Kelsey v. </w:t>
      </w:r>
      <w:proofErr w:type="spellStart"/>
      <w:r w:rsidRPr="009F5F92">
        <w:t>Dollarsaver</w:t>
      </w:r>
      <w:proofErr w:type="spellEnd"/>
      <w:r w:rsidRPr="009F5F92">
        <w:t xml:space="preserve"> Food Warehouse of Durant,” </w:t>
      </w:r>
      <w:hyperlink r:id="rId75" w:anchor="marker3fn13" w:history="1">
        <w:r w:rsidRPr="009F5F92">
          <w:rPr>
            <w:rStyle w:val="Hyperlink"/>
          </w:rPr>
          <w:t>https://www.oscn.net/applications/oscn/DeliverDocument.asp?CiteID=20287#marker3fn13</w:t>
        </w:r>
      </w:hyperlink>
      <w:r w:rsidRPr="009F5F92">
        <w:t>]</w:t>
      </w:r>
    </w:p>
    <w:p w14:paraId="0BCCE316" w14:textId="77777777" w:rsidR="000F68E7" w:rsidRPr="009F5F92" w:rsidRDefault="000F68E7" w:rsidP="000F68E7">
      <w:pPr>
        <w:rPr>
          <w:sz w:val="16"/>
        </w:rPr>
      </w:pPr>
      <w:r w:rsidRPr="009F5F92">
        <w:rPr>
          <w:sz w:val="16"/>
        </w:rPr>
        <w:t xml:space="preserve">4 </w:t>
      </w:r>
      <w:r w:rsidRPr="009F5F92">
        <w:rPr>
          <w:rStyle w:val="StyleUnderline"/>
        </w:rPr>
        <w:t xml:space="preserve">The </w:t>
      </w:r>
      <w:r w:rsidRPr="009F5F92">
        <w:rPr>
          <w:rStyle w:val="Emphasis"/>
        </w:rPr>
        <w:t>legal question</w:t>
      </w:r>
      <w:r w:rsidRPr="009F5F92">
        <w:rPr>
          <w:sz w:val="16"/>
        </w:rPr>
        <w:t xml:space="preserve"> to be </w:t>
      </w:r>
      <w:r w:rsidRPr="009F5F92">
        <w:rPr>
          <w:rStyle w:val="StyleUnderline"/>
        </w:rPr>
        <w:t>resolved by the court is whether</w:t>
      </w:r>
      <w:r w:rsidRPr="009F5F92">
        <w:rPr>
          <w:sz w:val="16"/>
        </w:rPr>
        <w:t xml:space="preserve"> the word </w:t>
      </w:r>
      <w:r w:rsidRPr="009F5F92">
        <w:rPr>
          <w:rStyle w:val="StyleUnderline"/>
        </w:rPr>
        <w:t>"should"</w:t>
      </w:r>
      <w:r w:rsidRPr="009F5F92">
        <w:rPr>
          <w:sz w:val="16"/>
        </w:rPr>
        <w:t xml:space="preserve"> </w:t>
      </w:r>
      <w:hyperlink r:id="rId76" w:anchor="marker3fn13" w:history="1">
        <w:r w:rsidRPr="009F5F92">
          <w:rPr>
            <w:rStyle w:val="Hyperlink"/>
            <w:sz w:val="16"/>
          </w:rPr>
          <w:t>13</w:t>
        </w:r>
      </w:hyperlink>
      <w:r w:rsidRPr="009F5F92">
        <w:rPr>
          <w:sz w:val="16"/>
        </w:rPr>
        <w:t xml:space="preserve"> in the May 18 order </w:t>
      </w:r>
      <w:r w:rsidRPr="009F5F92">
        <w:rPr>
          <w:rStyle w:val="StyleUnderline"/>
        </w:rPr>
        <w:t xml:space="preserve">connotes </w:t>
      </w:r>
      <w:r w:rsidRPr="009F5F92">
        <w:rPr>
          <w:rStyle w:val="Emphasis"/>
        </w:rPr>
        <w:t>futurity</w:t>
      </w:r>
      <w:r w:rsidRPr="009F5F92">
        <w:rPr>
          <w:rStyle w:val="StyleUnderline"/>
        </w:rPr>
        <w:t xml:space="preserve"> or may be deemed</w:t>
      </w:r>
      <w:r w:rsidRPr="009F5F92">
        <w:rPr>
          <w:sz w:val="16"/>
        </w:rPr>
        <w:t xml:space="preserve"> a ruling </w:t>
      </w:r>
      <w:r w:rsidRPr="009F5F92">
        <w:rPr>
          <w:rStyle w:val="Emphasis"/>
        </w:rPr>
        <w:t>in praesenti</w:t>
      </w:r>
      <w:r w:rsidRPr="009F5F92">
        <w:rPr>
          <w:sz w:val="16"/>
        </w:rPr>
        <w:t>.</w:t>
      </w:r>
      <w:hyperlink r:id="rId77" w:anchor="marker3fn14" w:history="1">
        <w:r w:rsidRPr="009F5F92">
          <w:rPr>
            <w:rStyle w:val="Hyperlink"/>
            <w:sz w:val="16"/>
          </w:rPr>
          <w:t>14</w:t>
        </w:r>
      </w:hyperlink>
      <w:r w:rsidRPr="009F5F92">
        <w:rPr>
          <w:sz w:val="16"/>
        </w:rPr>
        <w:t> </w:t>
      </w:r>
      <w:r w:rsidRPr="009F5F92">
        <w:rPr>
          <w:rStyle w:val="StyleUnderline"/>
          <w:highlight w:val="cyan"/>
        </w:rPr>
        <w:t>The answer</w:t>
      </w:r>
      <w:r w:rsidRPr="009F5F92">
        <w:rPr>
          <w:rStyle w:val="StyleUnderline"/>
        </w:rPr>
        <w:t xml:space="preserve"> to this query </w:t>
      </w:r>
      <w:r w:rsidRPr="009F5F92">
        <w:rPr>
          <w:rStyle w:val="StyleUnderline"/>
          <w:highlight w:val="cyan"/>
        </w:rPr>
        <w:t>is </w:t>
      </w:r>
      <w:r w:rsidRPr="009F5F92">
        <w:rPr>
          <w:rStyle w:val="Emphasis"/>
          <w:highlight w:val="cyan"/>
        </w:rPr>
        <w:t>not</w:t>
      </w:r>
      <w:r w:rsidRPr="009F5F92">
        <w:rPr>
          <w:sz w:val="16"/>
        </w:rPr>
        <w:t xml:space="preserve"> to be </w:t>
      </w:r>
      <w:r w:rsidRPr="009F5F92">
        <w:rPr>
          <w:rStyle w:val="StyleUnderline"/>
        </w:rPr>
        <w:t xml:space="preserve">divined from rules of </w:t>
      </w:r>
      <w:r w:rsidRPr="009F5F92">
        <w:rPr>
          <w:rStyle w:val="Emphasis"/>
          <w:highlight w:val="cyan"/>
        </w:rPr>
        <w:t>grammar</w:t>
      </w:r>
      <w:r w:rsidRPr="009F5F92">
        <w:rPr>
          <w:sz w:val="16"/>
        </w:rPr>
        <w:t>;</w:t>
      </w:r>
      <w:hyperlink r:id="rId78" w:anchor="marker3fn15" w:history="1">
        <w:r w:rsidRPr="009F5F92">
          <w:rPr>
            <w:rStyle w:val="Hyperlink"/>
            <w:sz w:val="16"/>
          </w:rPr>
          <w:t>15</w:t>
        </w:r>
      </w:hyperlink>
      <w:r w:rsidRPr="009F5F92">
        <w:rPr>
          <w:sz w:val="16"/>
        </w:rPr>
        <w:t> </w:t>
      </w:r>
      <w:r w:rsidRPr="009F5F92">
        <w:rPr>
          <w:rStyle w:val="StyleUnderline"/>
          <w:highlight w:val="cyan"/>
        </w:rPr>
        <w:t>it must be</w:t>
      </w:r>
      <w:r w:rsidRPr="009F5F92">
        <w:rPr>
          <w:rStyle w:val="StyleUnderline"/>
        </w:rPr>
        <w:t xml:space="preserve"> governed by the </w:t>
      </w:r>
      <w:r w:rsidRPr="009F5F92">
        <w:rPr>
          <w:rStyle w:val="Emphasis"/>
        </w:rPr>
        <w:t>age-old practice</w:t>
      </w:r>
      <w:r w:rsidRPr="009F5F92">
        <w:rPr>
          <w:sz w:val="16"/>
        </w:rPr>
        <w:t xml:space="preserve"> culture </w:t>
      </w:r>
      <w:r w:rsidRPr="009F5F92">
        <w:rPr>
          <w:rStyle w:val="StyleUnderline"/>
        </w:rPr>
        <w:t xml:space="preserve">of </w:t>
      </w:r>
      <w:r w:rsidRPr="009F5F92">
        <w:rPr>
          <w:rStyle w:val="Emphasis"/>
          <w:highlight w:val="cyan"/>
        </w:rPr>
        <w:t>legal professionals</w:t>
      </w:r>
      <w:r w:rsidRPr="009F5F92">
        <w:rPr>
          <w:rStyle w:val="StyleUnderline"/>
        </w:rPr>
        <w:t xml:space="preserve"> and its immemorial</w:t>
      </w:r>
      <w:r w:rsidRPr="009F5F92">
        <w:rPr>
          <w:sz w:val="16"/>
        </w:rPr>
        <w:t xml:space="preserve"> language </w:t>
      </w:r>
      <w:r w:rsidRPr="009F5F92">
        <w:rPr>
          <w:rStyle w:val="StyleUnderline"/>
        </w:rPr>
        <w:t>usage</w:t>
      </w:r>
      <w:r w:rsidRPr="009F5F92">
        <w:rPr>
          <w:sz w:val="16"/>
        </w:rPr>
        <w:t xml:space="preserve">. To determine if the omission (from the critical May 18 entry) of the turgid phrase, "and the same hereby is", (1) makes it an in </w:t>
      </w:r>
      <w:proofErr w:type="spellStart"/>
      <w:r w:rsidRPr="009F5F92">
        <w:rPr>
          <w:sz w:val="16"/>
        </w:rPr>
        <w:t>futuro</w:t>
      </w:r>
      <w:proofErr w:type="spellEnd"/>
      <w:r w:rsidRPr="009F5F92">
        <w:rPr>
          <w:sz w:val="16"/>
        </w:rPr>
        <w:t> ruling - i.e., an expression of what the judge will or would do at a later stage - or (2) constitutes an in in praesenti resolution of a disputed law issue, the trial judge's intent must be garnered from the four corners of the entire record.</w:t>
      </w:r>
      <w:hyperlink r:id="rId79" w:anchor="marker3fn16" w:history="1">
        <w:r w:rsidRPr="009F5F92">
          <w:rPr>
            <w:rStyle w:val="Hyperlink"/>
            <w:sz w:val="16"/>
          </w:rPr>
          <w:t>16</w:t>
        </w:r>
      </w:hyperlink>
    </w:p>
    <w:p w14:paraId="4E306E3A" w14:textId="77777777" w:rsidR="000F68E7" w:rsidRPr="009F5F92" w:rsidRDefault="000F68E7" w:rsidP="000F68E7">
      <w:pPr>
        <w:rPr>
          <w:sz w:val="16"/>
        </w:rPr>
      </w:pPr>
      <w:r w:rsidRPr="009F5F92">
        <w:rPr>
          <w:sz w:val="16"/>
        </w:rPr>
        <w:t xml:space="preserve">Footnote 13: </w:t>
      </w:r>
    </w:p>
    <w:p w14:paraId="3301797E" w14:textId="77777777" w:rsidR="000F68E7" w:rsidRPr="009F5F92" w:rsidRDefault="000F68E7" w:rsidP="000F68E7">
      <w:pPr>
        <w:rPr>
          <w:sz w:val="16"/>
        </w:rPr>
      </w:pPr>
      <w:hyperlink r:id="rId80" w:anchor="marker2fn13" w:history="1">
        <w:r w:rsidRPr="009F5F92">
          <w:rPr>
            <w:rStyle w:val="Hyperlink"/>
            <w:sz w:val="16"/>
          </w:rPr>
          <w:t>13</w:t>
        </w:r>
      </w:hyperlink>
      <w:r w:rsidRPr="009F5F92">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9F5F92">
        <w:rPr>
          <w:sz w:val="16"/>
        </w:rPr>
        <w:t>Okl</w:t>
      </w:r>
      <w:proofErr w:type="spellEnd"/>
      <w:r w:rsidRPr="009F5F92">
        <w:rPr>
          <w:sz w:val="16"/>
        </w:rPr>
        <w:t>. 143, 144 P. 1075, 1080-81 (1914). For a more detailed explanation, see the Partridge quotation infra note 15.</w:t>
      </w:r>
    </w:p>
    <w:p w14:paraId="5A9EA91E" w14:textId="77777777" w:rsidR="000F68E7" w:rsidRPr="009F5F92" w:rsidRDefault="000F68E7" w:rsidP="000F68E7">
      <w:pPr>
        <w:rPr>
          <w:sz w:val="16"/>
        </w:rPr>
      </w:pPr>
      <w:r w:rsidRPr="009F5F92">
        <w:rPr>
          <w:sz w:val="16"/>
        </w:rPr>
        <w:t xml:space="preserve">Certain </w:t>
      </w:r>
      <w:r w:rsidRPr="009F5F92">
        <w:rPr>
          <w:rStyle w:val="StyleUnderline"/>
        </w:rPr>
        <w:t xml:space="preserve">contexts </w:t>
      </w:r>
      <w:r w:rsidRPr="009F5F92">
        <w:rPr>
          <w:rStyle w:val="Emphasis"/>
        </w:rPr>
        <w:t>mandate</w:t>
      </w:r>
      <w:r w:rsidRPr="009F5F92">
        <w:rPr>
          <w:rStyle w:val="StyleUnderline"/>
        </w:rPr>
        <w:t xml:space="preserve"> a construction of</w:t>
      </w:r>
      <w:r w:rsidRPr="009F5F92">
        <w:rPr>
          <w:sz w:val="16"/>
        </w:rPr>
        <w:t xml:space="preserve"> the term </w:t>
      </w:r>
      <w:r w:rsidRPr="009F5F92">
        <w:rPr>
          <w:rStyle w:val="StyleUnderline"/>
          <w:highlight w:val="cyan"/>
        </w:rPr>
        <w:t>"should"</w:t>
      </w:r>
      <w:r w:rsidRPr="009F5F92">
        <w:rPr>
          <w:rStyle w:val="StyleUnderline"/>
        </w:rPr>
        <w:t xml:space="preserve"> as </w:t>
      </w:r>
      <w:r w:rsidRPr="009F5F92">
        <w:rPr>
          <w:rStyle w:val="Emphasis"/>
        </w:rPr>
        <w:t>more</w:t>
      </w:r>
      <w:r w:rsidRPr="009F5F92">
        <w:rPr>
          <w:rStyle w:val="StyleUnderline"/>
        </w:rPr>
        <w:t xml:space="preserve"> than merely </w:t>
      </w:r>
      <w:r w:rsidRPr="009F5F92">
        <w:rPr>
          <w:rStyle w:val="Emphasis"/>
        </w:rPr>
        <w:t>indicating</w:t>
      </w:r>
      <w:r w:rsidRPr="009F5F92">
        <w:rPr>
          <w:sz w:val="16"/>
        </w:rPr>
        <w:t xml:space="preserve"> preference or </w:t>
      </w:r>
      <w:r w:rsidRPr="009F5F92">
        <w:rPr>
          <w:rStyle w:val="Emphasis"/>
        </w:rPr>
        <w:t>desirability</w:t>
      </w:r>
      <w:r w:rsidRPr="009F5F92">
        <w:rPr>
          <w:sz w:val="16"/>
        </w:rPr>
        <w:t>.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81" w:history="1">
        <w:r w:rsidRPr="009F5F92">
          <w:rPr>
            <w:rStyle w:val="Hyperlink"/>
            <w:sz w:val="16"/>
          </w:rPr>
          <w:t>802 P.2d 813</w:t>
        </w:r>
      </w:hyperlink>
      <w:r w:rsidRPr="009F5F92">
        <w:rPr>
          <w:sz w:val="16"/>
        </w:rPr>
        <w:t xml:space="preserve"> (1990) (one of the Rules of Appellate Procedure requiring that a party "should devote a section of the brief to the request for the fee or expenses" was interpreted to mean that a party is under an obligation to include the </w:t>
      </w:r>
      <w:r w:rsidRPr="009F5F92">
        <w:rPr>
          <w:sz w:val="16"/>
        </w:rPr>
        <w:lastRenderedPageBreak/>
        <w:t xml:space="preserve">requested segment); State v. Rack, 318 S.W.2d 211, 215 (Mo. 1958) </w:t>
      </w:r>
      <w:r w:rsidRPr="009F5F92">
        <w:rPr>
          <w:rStyle w:val="StyleUnderline"/>
        </w:rPr>
        <w:t xml:space="preserve">("should" would </w:t>
      </w:r>
      <w:r w:rsidRPr="009F5F92">
        <w:rPr>
          <w:rStyle w:val="StyleUnderline"/>
          <w:highlight w:val="cyan"/>
        </w:rPr>
        <w:t>mean</w:t>
      </w:r>
      <w:r w:rsidRPr="009F5F92">
        <w:rPr>
          <w:rStyle w:val="StyleUnderline"/>
        </w:rPr>
        <w:t xml:space="preserve"> the </w:t>
      </w:r>
      <w:r w:rsidRPr="009F5F92">
        <w:rPr>
          <w:rStyle w:val="Emphasis"/>
        </w:rPr>
        <w:t>same as</w:t>
      </w:r>
      <w:r w:rsidRPr="009F5F92">
        <w:rPr>
          <w:sz w:val="16"/>
        </w:rPr>
        <w:t xml:space="preserve"> "shall" or </w:t>
      </w:r>
      <w:r w:rsidRPr="009F5F92">
        <w:rPr>
          <w:rStyle w:val="StyleUnderline"/>
          <w:highlight w:val="cyan"/>
        </w:rPr>
        <w:t>"</w:t>
      </w:r>
      <w:r w:rsidRPr="009F5F92">
        <w:rPr>
          <w:rStyle w:val="Emphasis"/>
          <w:highlight w:val="cyan"/>
        </w:rPr>
        <w:t>must</w:t>
      </w:r>
      <w:r w:rsidRPr="009F5F92">
        <w:rPr>
          <w:rStyle w:val="StyleUnderline"/>
          <w:highlight w:val="cyan"/>
        </w:rPr>
        <w:t>"</w:t>
      </w:r>
      <w:r w:rsidRPr="009F5F92">
        <w:rPr>
          <w:sz w:val="16"/>
          <w:szCs w:val="16"/>
        </w:rPr>
        <w:t xml:space="preserve"> </w:t>
      </w:r>
      <w:r w:rsidRPr="009F5F92">
        <w:rPr>
          <w:sz w:val="16"/>
        </w:rPr>
        <w:t>when used in an instruction to the jury which tells the triers they "should disregard false testimony").</w:t>
      </w:r>
    </w:p>
    <w:p w14:paraId="13CAD5A5" w14:textId="77777777" w:rsidR="000F68E7" w:rsidRPr="009F5F92" w:rsidRDefault="000F68E7" w:rsidP="000F68E7">
      <w:pPr>
        <w:pStyle w:val="Heading4"/>
        <w:rPr>
          <w:rFonts w:cs="Calibri"/>
        </w:rPr>
      </w:pPr>
      <w:r w:rsidRPr="009F5F92">
        <w:rPr>
          <w:rFonts w:cs="Calibri"/>
        </w:rPr>
        <w:t xml:space="preserve">It imagines </w:t>
      </w:r>
      <w:r w:rsidRPr="009F5F92">
        <w:rPr>
          <w:rFonts w:cs="Calibri"/>
          <w:u w:val="single"/>
        </w:rPr>
        <w:t>mandated action</w:t>
      </w:r>
      <w:r w:rsidRPr="009F5F92">
        <w:rPr>
          <w:rFonts w:cs="Calibri"/>
        </w:rPr>
        <w:t>.</w:t>
      </w:r>
    </w:p>
    <w:p w14:paraId="6772C413" w14:textId="77777777" w:rsidR="000F68E7" w:rsidRPr="009F5F92" w:rsidRDefault="000F68E7" w:rsidP="000F68E7">
      <w:proofErr w:type="spellStart"/>
      <w:r w:rsidRPr="009F5F92">
        <w:rPr>
          <w:rStyle w:val="Style13ptBold"/>
        </w:rPr>
        <w:t>Budinova</w:t>
      </w:r>
      <w:proofErr w:type="spellEnd"/>
      <w:r w:rsidRPr="009F5F92">
        <w:rPr>
          <w:rStyle w:val="Style13ptBold"/>
        </w:rPr>
        <w:t xml:space="preserve"> ’17</w:t>
      </w:r>
      <w:r w:rsidRPr="009F5F92">
        <w:t xml:space="preserve"> [Helena; 2017; Supervisor of Radek Vogel, Ph.D. in English from Masaryk University; Masaryk University Department of English Language and Literature, “The Modal Verb Should and the Variety of Its Functions,” https://is.muni.cz/th/rr2s1/BAKALARSKA_PRACE_HELCA_MASARYKOVA_UNIVERZITA.pdf]</w:t>
      </w:r>
      <w:r>
        <w:t>//ikwala</w:t>
      </w:r>
    </w:p>
    <w:p w14:paraId="38D90264" w14:textId="77777777" w:rsidR="000F68E7" w:rsidRPr="009F5F92" w:rsidRDefault="000F68E7" w:rsidP="000F68E7"/>
    <w:p w14:paraId="783D88F9" w14:textId="77777777" w:rsidR="000F68E7" w:rsidRPr="009F5F92" w:rsidRDefault="000F68E7" w:rsidP="000F68E7">
      <w:pPr>
        <w:rPr>
          <w:sz w:val="16"/>
        </w:rPr>
      </w:pPr>
      <w:r w:rsidRPr="009F5F92">
        <w:rPr>
          <w:sz w:val="16"/>
        </w:rPr>
        <w:t xml:space="preserve">Swan, </w:t>
      </w:r>
      <w:proofErr w:type="gramStart"/>
      <w:r w:rsidRPr="009F5F92">
        <w:rPr>
          <w:sz w:val="16"/>
        </w:rPr>
        <w:t>M .</w:t>
      </w:r>
      <w:proofErr w:type="gramEnd"/>
      <w:r w:rsidRPr="009F5F92">
        <w:rPr>
          <w:sz w:val="16"/>
        </w:rPr>
        <w:t xml:space="preserve"> (1980, 580) defines the </w:t>
      </w:r>
      <w:r w:rsidRPr="009F5F92">
        <w:rPr>
          <w:rStyle w:val="StyleUnderline"/>
          <w:highlight w:val="cyan"/>
        </w:rPr>
        <w:t>subjunctive</w:t>
      </w:r>
      <w:r w:rsidRPr="009F5F92">
        <w:rPr>
          <w:rStyle w:val="StyleUnderline"/>
        </w:rPr>
        <w:t xml:space="preserve"> as the name of a special group of </w:t>
      </w:r>
      <w:proofErr w:type="gramStart"/>
      <w:r w:rsidRPr="009F5F92">
        <w:rPr>
          <w:rStyle w:val="StyleUnderline"/>
        </w:rPr>
        <w:t>verb</w:t>
      </w:r>
      <w:proofErr w:type="gramEnd"/>
      <w:r w:rsidRPr="009F5F92">
        <w:rPr>
          <w:sz w:val="16"/>
        </w:rPr>
        <w:t xml:space="preserve"> - forms (e.g. / were, she be, he return) </w:t>
      </w:r>
      <w:r w:rsidRPr="009F5F92">
        <w:rPr>
          <w:rStyle w:val="StyleUnderline"/>
        </w:rPr>
        <w:t xml:space="preserve">which </w:t>
      </w:r>
      <w:r w:rsidRPr="009F5F92">
        <w:rPr>
          <w:rStyle w:val="StyleUnderline"/>
          <w:highlight w:val="cyan"/>
        </w:rPr>
        <w:t>are used</w:t>
      </w:r>
      <w:r w:rsidRPr="009F5F92">
        <w:rPr>
          <w:rStyle w:val="StyleUnderline"/>
        </w:rPr>
        <w:t xml:space="preserve"> in a few cases </w:t>
      </w:r>
      <w:r w:rsidRPr="009F5F92">
        <w:rPr>
          <w:rStyle w:val="StyleUnderline"/>
          <w:highlight w:val="cyan"/>
        </w:rPr>
        <w:t>to talk about events</w:t>
      </w:r>
      <w:r w:rsidRPr="009F5F92">
        <w:rPr>
          <w:rStyle w:val="StyleUnderline"/>
        </w:rPr>
        <w:t xml:space="preserve"> which are not certain to happen- </w:t>
      </w:r>
      <w:r w:rsidRPr="009F5F92">
        <w:rPr>
          <w:rStyle w:val="StyleUnderline"/>
          <w:highlight w:val="cyan"/>
        </w:rPr>
        <w:t>which we</w:t>
      </w:r>
      <w:r w:rsidRPr="009F5F92">
        <w:rPr>
          <w:sz w:val="16"/>
        </w:rPr>
        <w:t xml:space="preserve"> hope will happen, or </w:t>
      </w:r>
      <w:r w:rsidRPr="009F5F92">
        <w:rPr>
          <w:rStyle w:val="Emphasis"/>
          <w:highlight w:val="cyan"/>
        </w:rPr>
        <w:t>imagine</w:t>
      </w:r>
      <w:r w:rsidRPr="009F5F92">
        <w:rPr>
          <w:rStyle w:val="Emphasis"/>
        </w:rPr>
        <w:t xml:space="preserve"> might </w:t>
      </w:r>
      <w:r w:rsidRPr="009F5F92">
        <w:rPr>
          <w:rStyle w:val="Emphasis"/>
          <w:highlight w:val="cyan"/>
        </w:rPr>
        <w:t>happen</w:t>
      </w:r>
      <w:r w:rsidRPr="009F5F92">
        <w:rPr>
          <w:sz w:val="16"/>
        </w:rPr>
        <w:t>, or want to happen.</w:t>
      </w:r>
    </w:p>
    <w:p w14:paraId="6BBC9FB5" w14:textId="77777777" w:rsidR="000F68E7" w:rsidRPr="009F5F92" w:rsidRDefault="000F68E7" w:rsidP="000F68E7">
      <w:r w:rsidRPr="009F5F92">
        <w:rPr>
          <w:noProof/>
        </w:rPr>
        <w:drawing>
          <wp:inline distT="0" distB="0" distL="0" distR="0" wp14:anchorId="7C1DD896" wp14:editId="200AFCBD">
            <wp:extent cx="3142644" cy="463731"/>
            <wp:effectExtent l="0" t="0" r="635" b="0"/>
            <wp:docPr id="801036256" name="Picture 80103625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7197" name="Picture 1" descr="Text&#10;&#10;Description automatically generated"/>
                    <pic:cNvPicPr/>
                  </pic:nvPicPr>
                  <pic:blipFill>
                    <a:blip r:embed="rId82"/>
                    <a:stretch>
                      <a:fillRect/>
                    </a:stretch>
                  </pic:blipFill>
                  <pic:spPr>
                    <a:xfrm>
                      <a:off x="0" y="0"/>
                      <a:ext cx="3192975" cy="471158"/>
                    </a:xfrm>
                    <a:prstGeom prst="rect">
                      <a:avLst/>
                    </a:prstGeom>
                  </pic:spPr>
                </pic:pic>
              </a:graphicData>
            </a:graphic>
          </wp:inline>
        </w:drawing>
      </w:r>
    </w:p>
    <w:p w14:paraId="3E47C822" w14:textId="77777777" w:rsidR="000F68E7" w:rsidRPr="009F5F92" w:rsidRDefault="000F68E7" w:rsidP="000F68E7">
      <w:pPr>
        <w:rPr>
          <w:sz w:val="16"/>
        </w:rPr>
      </w:pPr>
      <w:r w:rsidRPr="009F5F92">
        <w:rPr>
          <w:sz w:val="16"/>
        </w:rPr>
        <w:t xml:space="preserve">The subjunctive is not very common in modern British </w:t>
      </w:r>
      <w:proofErr w:type="gramStart"/>
      <w:r w:rsidRPr="009F5F92">
        <w:rPr>
          <w:sz w:val="16"/>
        </w:rPr>
        <w:t>English, and</w:t>
      </w:r>
      <w:proofErr w:type="gramEnd"/>
      <w:r w:rsidRPr="009F5F92">
        <w:rPr>
          <w:sz w:val="16"/>
        </w:rPr>
        <w:t xml:space="preserve"> is used mostly in formal style. Ideas of this kind are usually expressed in other ways. </w:t>
      </w:r>
      <w:r w:rsidRPr="009F5F92">
        <w:rPr>
          <w:rStyle w:val="StyleUnderline"/>
        </w:rPr>
        <w:t xml:space="preserve">One of such ways is </w:t>
      </w:r>
      <w:r w:rsidRPr="009F5F92">
        <w:rPr>
          <w:rStyle w:val="Emphasis"/>
        </w:rPr>
        <w:t>should + infinitive</w:t>
      </w:r>
      <w:r w:rsidRPr="009F5F92">
        <w:rPr>
          <w:sz w:val="16"/>
        </w:rPr>
        <w:t>. (580)</w:t>
      </w:r>
    </w:p>
    <w:p w14:paraId="62D5910C" w14:textId="77777777" w:rsidR="000F68E7" w:rsidRPr="009F5F92" w:rsidRDefault="000F68E7" w:rsidP="000F68E7">
      <w:r w:rsidRPr="009F5F92">
        <w:rPr>
          <w:noProof/>
        </w:rPr>
        <w:drawing>
          <wp:inline distT="0" distB="0" distL="0" distR="0" wp14:anchorId="608E9714" wp14:editId="5946D1DA">
            <wp:extent cx="3148146" cy="306977"/>
            <wp:effectExtent l="0" t="0" r="0" b="0"/>
            <wp:docPr id="632154852" name="Picture 63215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8435" name=""/>
                    <pic:cNvPicPr/>
                  </pic:nvPicPr>
                  <pic:blipFill>
                    <a:blip r:embed="rId83"/>
                    <a:stretch>
                      <a:fillRect/>
                    </a:stretch>
                  </pic:blipFill>
                  <pic:spPr>
                    <a:xfrm>
                      <a:off x="0" y="0"/>
                      <a:ext cx="3228547" cy="314817"/>
                    </a:xfrm>
                    <a:prstGeom prst="rect">
                      <a:avLst/>
                    </a:prstGeom>
                  </pic:spPr>
                </pic:pic>
              </a:graphicData>
            </a:graphic>
          </wp:inline>
        </w:drawing>
      </w:r>
    </w:p>
    <w:p w14:paraId="362A6B40" w14:textId="77777777" w:rsidR="000F68E7" w:rsidRPr="009F5F92" w:rsidRDefault="000F68E7" w:rsidP="000F68E7">
      <w:pPr>
        <w:rPr>
          <w:sz w:val="16"/>
        </w:rPr>
      </w:pPr>
      <w:r w:rsidRPr="009F5F92">
        <w:rPr>
          <w:sz w:val="16"/>
        </w:rPr>
        <w:t xml:space="preserve">And in conversational English, other structures would probably be used (e.g. ...recommended the company to invest...). In American English, these </w:t>
      </w:r>
      <w:r w:rsidRPr="009F5F92">
        <w:rPr>
          <w:rStyle w:val="StyleUnderline"/>
        </w:rPr>
        <w:t xml:space="preserve">subjunctive structures are quite common in a </w:t>
      </w:r>
      <w:r w:rsidRPr="009F5F92">
        <w:rPr>
          <w:rStyle w:val="Emphasis"/>
        </w:rPr>
        <w:t>formal style</w:t>
      </w:r>
      <w:r w:rsidRPr="009F5F92">
        <w:rPr>
          <w:sz w:val="16"/>
        </w:rPr>
        <w:t>, but in informal conversation Americans would probably also find different ways of expressing the ideas. (580)</w:t>
      </w:r>
    </w:p>
    <w:p w14:paraId="146153B0" w14:textId="77777777" w:rsidR="000F68E7" w:rsidRDefault="000F68E7" w:rsidP="000F68E7">
      <w:pPr>
        <w:rPr>
          <w:sz w:val="16"/>
        </w:rPr>
      </w:pPr>
      <w:r w:rsidRPr="009F5F92">
        <w:rPr>
          <w:sz w:val="16"/>
        </w:rPr>
        <w:t xml:space="preserve">Greenbaum, S. et. al (1990) states that </w:t>
      </w:r>
      <w:r w:rsidRPr="009F5F92">
        <w:rPr>
          <w:rStyle w:val="StyleUnderline"/>
          <w:highlight w:val="cyan"/>
        </w:rPr>
        <w:t xml:space="preserve">the structure </w:t>
      </w:r>
      <w:r w:rsidRPr="009F5F92">
        <w:rPr>
          <w:rStyle w:val="Emphasis"/>
          <w:highlight w:val="cyan"/>
        </w:rPr>
        <w:t>should</w:t>
      </w:r>
      <w:r w:rsidRPr="009F5F92">
        <w:rPr>
          <w:rStyle w:val="StyleUnderline"/>
          <w:highlight w:val="cyan"/>
        </w:rPr>
        <w:t xml:space="preserve"> + infinitive is </w:t>
      </w:r>
      <w:r w:rsidRPr="009F5F92">
        <w:rPr>
          <w:rStyle w:val="Emphasis"/>
          <w:highlight w:val="cyan"/>
        </w:rPr>
        <w:t>equivalent</w:t>
      </w:r>
      <w:r w:rsidRPr="009F5F92">
        <w:rPr>
          <w:rStyle w:val="StyleUnderline"/>
          <w:highlight w:val="cyan"/>
        </w:rPr>
        <w:t xml:space="preserve"> to the “</w:t>
      </w:r>
      <w:r w:rsidRPr="009F5F92">
        <w:rPr>
          <w:rStyle w:val="Emphasis"/>
          <w:highlight w:val="cyan"/>
        </w:rPr>
        <w:t>mandative</w:t>
      </w:r>
      <w:r w:rsidRPr="009F5F92">
        <w:rPr>
          <w:rStyle w:val="StyleUnderline"/>
          <w:highlight w:val="cyan"/>
        </w:rPr>
        <w:t xml:space="preserve"> subjunctive</w:t>
      </w:r>
      <w:proofErr w:type="gramStart"/>
      <w:r w:rsidRPr="009F5F92">
        <w:rPr>
          <w:rStyle w:val="StyleUnderline"/>
          <w:highlight w:val="cyan"/>
        </w:rPr>
        <w:t xml:space="preserve">”, </w:t>
      </w:r>
      <w:r w:rsidRPr="009F5F92">
        <w:rPr>
          <w:rStyle w:val="StyleUnderline"/>
        </w:rPr>
        <w:t xml:space="preserve"> where</w:t>
      </w:r>
      <w:proofErr w:type="gramEnd"/>
      <w:r w:rsidRPr="009F5F92">
        <w:rPr>
          <w:rStyle w:val="StyleUnderline"/>
        </w:rPr>
        <w:t xml:space="preserve"> </w:t>
      </w:r>
      <w:r w:rsidRPr="009F5F92">
        <w:rPr>
          <w:rStyle w:val="StyleUnderline"/>
          <w:highlight w:val="cyan"/>
        </w:rPr>
        <w:t xml:space="preserve">the speaker entertains </w:t>
      </w:r>
      <w:r w:rsidRPr="009F5F92">
        <w:rPr>
          <w:rStyle w:val="Emphasis"/>
          <w:highlight w:val="cyan"/>
        </w:rPr>
        <w:t>should</w:t>
      </w:r>
      <w:r w:rsidRPr="009F5F92">
        <w:rPr>
          <w:rStyle w:val="StyleUnderline"/>
          <w:highlight w:val="cyan"/>
        </w:rPr>
        <w:t xml:space="preserve"> as</w:t>
      </w:r>
      <w:r w:rsidRPr="009F5F92">
        <w:rPr>
          <w:rStyle w:val="StyleUnderline"/>
        </w:rPr>
        <w:t xml:space="preserve"> it were </w:t>
      </w:r>
      <w:r w:rsidRPr="009F5F92">
        <w:rPr>
          <w:rStyle w:val="StyleUnderline"/>
          <w:highlight w:val="cyan"/>
        </w:rPr>
        <w:t>some "</w:t>
      </w:r>
      <w:r w:rsidRPr="009F5F92">
        <w:rPr>
          <w:rStyle w:val="Emphasis"/>
          <w:highlight w:val="cyan"/>
        </w:rPr>
        <w:t>putative world</w:t>
      </w:r>
      <w:r w:rsidRPr="009F5F92">
        <w:rPr>
          <w:rStyle w:val="StyleUnderline"/>
          <w:highlight w:val="cyan"/>
        </w:rPr>
        <w:t>",</w:t>
      </w:r>
      <w:r w:rsidRPr="009F5F92">
        <w:rPr>
          <w:sz w:val="16"/>
        </w:rPr>
        <w:t xml:space="preserve"> recognizing that it may well exist or come into existence. And also states that putative should is more common in </w:t>
      </w:r>
      <w:proofErr w:type="spellStart"/>
      <w:r w:rsidRPr="009F5F92">
        <w:rPr>
          <w:sz w:val="16"/>
        </w:rPr>
        <w:t>BrE</w:t>
      </w:r>
      <w:proofErr w:type="spellEnd"/>
      <w:r w:rsidRPr="009F5F92">
        <w:rPr>
          <w:sz w:val="16"/>
        </w:rPr>
        <w:t xml:space="preserve"> than </w:t>
      </w:r>
      <w:proofErr w:type="spellStart"/>
      <w:proofErr w:type="gramStart"/>
      <w:r w:rsidRPr="009F5F92">
        <w:rPr>
          <w:sz w:val="16"/>
        </w:rPr>
        <w:t>AmE</w:t>
      </w:r>
      <w:proofErr w:type="spellEnd"/>
      <w:r w:rsidRPr="009F5F92">
        <w:rPr>
          <w:sz w:val="16"/>
        </w:rPr>
        <w:t xml:space="preserve"> ,</w:t>
      </w:r>
      <w:proofErr w:type="gramEnd"/>
      <w:r w:rsidRPr="009F5F92">
        <w:rPr>
          <w:sz w:val="16"/>
        </w:rPr>
        <w:t xml:space="preserve"> seems to be increasing in </w:t>
      </w:r>
      <w:proofErr w:type="spellStart"/>
      <w:r w:rsidRPr="009F5F92">
        <w:rPr>
          <w:sz w:val="16"/>
        </w:rPr>
        <w:t>BrE</w:t>
      </w:r>
      <w:proofErr w:type="spellEnd"/>
      <w:r w:rsidRPr="009F5F92">
        <w:rPr>
          <w:sz w:val="16"/>
        </w:rPr>
        <w:t xml:space="preserve"> (In </w:t>
      </w:r>
      <w:proofErr w:type="spellStart"/>
      <w:r w:rsidRPr="009F5F92">
        <w:rPr>
          <w:sz w:val="16"/>
        </w:rPr>
        <w:t>BrE</w:t>
      </w:r>
      <w:proofErr w:type="spellEnd"/>
      <w:r w:rsidRPr="009F5F92">
        <w:rPr>
          <w:sz w:val="16"/>
        </w:rPr>
        <w:t xml:space="preserve"> the alternatives are putative should and the indicative)</w:t>
      </w:r>
    </w:p>
    <w:p w14:paraId="74D44DD1" w14:textId="77777777" w:rsidR="000F68E7" w:rsidRPr="0084138E" w:rsidRDefault="000F68E7" w:rsidP="000F68E7">
      <w:pPr>
        <w:pStyle w:val="Heading4"/>
      </w:pPr>
      <w:r>
        <w:t>‘</w:t>
      </w:r>
      <w:r w:rsidRPr="0084138E">
        <w:t>Should</w:t>
      </w:r>
      <w:r>
        <w:t>’</w:t>
      </w:r>
      <w:r w:rsidRPr="0084138E">
        <w:t xml:space="preserve"> is obligatory, </w:t>
      </w:r>
      <w:r w:rsidRPr="0084138E">
        <w:rPr>
          <w:u w:val="single"/>
        </w:rPr>
        <w:t>NOT</w:t>
      </w:r>
      <w:r w:rsidRPr="0084138E">
        <w:t xml:space="preserve"> advisory.</w:t>
      </w:r>
    </w:p>
    <w:p w14:paraId="0FBA44B0" w14:textId="77777777" w:rsidR="000F68E7" w:rsidRPr="0084138E" w:rsidRDefault="000F68E7" w:rsidP="000F68E7">
      <w:r w:rsidRPr="0084138E">
        <w:rPr>
          <w:rStyle w:val="Style13ptBold"/>
        </w:rPr>
        <w:t>Riddle ’14</w:t>
      </w:r>
      <w:r w:rsidRPr="0084138E">
        <w:t xml:space="preserve"> [Finis E; December 22; Justice on the Supreme Court of Oklahoma; Westlaw, “St. Louis &amp; S. F. R. Co. v. Brown,” 45 Okla. 143]</w:t>
      </w:r>
    </w:p>
    <w:p w14:paraId="77E9CDDB" w14:textId="77777777" w:rsidR="000F68E7" w:rsidRPr="0084138E" w:rsidRDefault="000F68E7" w:rsidP="000F68E7">
      <w:pPr>
        <w:rPr>
          <w:sz w:val="16"/>
        </w:rPr>
      </w:pPr>
      <w:r w:rsidRPr="0084138E">
        <w:rPr>
          <w:rStyle w:val="StyleUnderline"/>
        </w:rPr>
        <w:t>The</w:t>
      </w:r>
      <w:r w:rsidRPr="0084138E">
        <w:rPr>
          <w:sz w:val="16"/>
        </w:rPr>
        <w:t xml:space="preserve"> specific grounds of </w:t>
      </w:r>
      <w:r w:rsidRPr="0084138E">
        <w:rPr>
          <w:rStyle w:val="StyleUnderline"/>
        </w:rPr>
        <w:t>objection</w:t>
      </w:r>
      <w:r w:rsidRPr="0084138E">
        <w:rPr>
          <w:sz w:val="16"/>
        </w:rPr>
        <w:t xml:space="preserve"> are that the court should have used the word “shall” instead of “should,” that </w:t>
      </w:r>
      <w:r w:rsidRPr="0084138E">
        <w:rPr>
          <w:rStyle w:val="StyleUnderline"/>
        </w:rPr>
        <w:t xml:space="preserve">the word “should” is </w:t>
      </w:r>
      <w:r w:rsidRPr="0084138E">
        <w:rPr>
          <w:rStyle w:val="Emphasis"/>
        </w:rPr>
        <w:t>merely advisory</w:t>
      </w:r>
      <w:r w:rsidRPr="0084138E">
        <w:rPr>
          <w:sz w:val="16"/>
        </w:rPr>
        <w:t xml:space="preserve">, and that the jury was left at its discretion in the matter of reduction of the damages. It has been said that </w:t>
      </w:r>
      <w:r w:rsidRPr="0084138E">
        <w:rPr>
          <w:rStyle w:val="StyleUnderline"/>
        </w:rPr>
        <w:t>the word “</w:t>
      </w:r>
      <w:r w:rsidRPr="007B776D">
        <w:rPr>
          <w:rStyle w:val="StyleUnderline"/>
          <w:highlight w:val="cyan"/>
        </w:rPr>
        <w:t>should</w:t>
      </w:r>
      <w:r w:rsidRPr="007B776D">
        <w:rPr>
          <w:rStyle w:val="StyleUnderline"/>
        </w:rPr>
        <w:t xml:space="preserve">” </w:t>
      </w:r>
      <w:r w:rsidRPr="007B776D">
        <w:rPr>
          <w:rStyle w:val="StyleUnderline"/>
          <w:highlight w:val="cyan"/>
        </w:rPr>
        <w:t>is</w:t>
      </w:r>
      <w:r w:rsidRPr="0084138E">
        <w:rPr>
          <w:rStyle w:val="StyleUnderline"/>
        </w:rPr>
        <w:t xml:space="preserve"> </w:t>
      </w:r>
      <w:r w:rsidRPr="0084138E">
        <w:rPr>
          <w:rStyle w:val="Emphasis"/>
        </w:rPr>
        <w:t>the past tense</w:t>
      </w:r>
      <w:r w:rsidRPr="0084138E">
        <w:rPr>
          <w:rStyle w:val="StyleUnderline"/>
        </w:rPr>
        <w:t xml:space="preserve"> of the word “shall,”</w:t>
      </w:r>
      <w:r w:rsidRPr="0084138E">
        <w:rPr>
          <w:sz w:val="16"/>
        </w:rPr>
        <w:t xml:space="preserve"> and we think, in the connection in which it was used, the jury understood that it meant </w:t>
      </w:r>
      <w:r w:rsidRPr="007B776D">
        <w:rPr>
          <w:rStyle w:val="Emphasis"/>
          <w:highlight w:val="cyan"/>
        </w:rPr>
        <w:t>more than</w:t>
      </w:r>
      <w:r w:rsidRPr="0084138E">
        <w:rPr>
          <w:rStyle w:val="Emphasis"/>
        </w:rPr>
        <w:t xml:space="preserve"> simply </w:t>
      </w:r>
      <w:r w:rsidRPr="007B776D">
        <w:rPr>
          <w:rStyle w:val="Emphasis"/>
          <w:highlight w:val="cyan"/>
        </w:rPr>
        <w:t>advisory</w:t>
      </w:r>
      <w:r w:rsidRPr="0084138E">
        <w:rPr>
          <w:sz w:val="16"/>
        </w:rPr>
        <w:t>.</w:t>
      </w:r>
    </w:p>
    <w:p w14:paraId="5F8B340E" w14:textId="77777777" w:rsidR="000F68E7" w:rsidRPr="0084138E" w:rsidRDefault="000F68E7" w:rsidP="000F68E7">
      <w:pPr>
        <w:rPr>
          <w:rStyle w:val="StyleUnderline"/>
        </w:rPr>
      </w:pPr>
      <w:r w:rsidRPr="0084138E">
        <w:rPr>
          <w:sz w:val="16"/>
        </w:rPr>
        <w:t xml:space="preserve">In the case of Smith v. State, 142 Ind. 288, 41 N. E. 595, the Supreme Court of Indiana held that </w:t>
      </w:r>
      <w:r w:rsidRPr="007B776D">
        <w:rPr>
          <w:rStyle w:val="StyleUnderline"/>
          <w:highlight w:val="cyan"/>
        </w:rPr>
        <w:t>it was</w:t>
      </w:r>
      <w:r w:rsidRPr="007B776D">
        <w:rPr>
          <w:rStyle w:val="StyleUnderline"/>
        </w:rPr>
        <w:t xml:space="preserve"> </w:t>
      </w:r>
      <w:r w:rsidRPr="007B776D">
        <w:rPr>
          <w:rStyle w:val="Emphasis"/>
        </w:rPr>
        <w:t>more</w:t>
      </w:r>
      <w:r w:rsidRPr="0084138E">
        <w:rPr>
          <w:rStyle w:val="Emphasis"/>
        </w:rPr>
        <w:t xml:space="preserve"> </w:t>
      </w:r>
      <w:r w:rsidRPr="007B776D">
        <w:rPr>
          <w:rStyle w:val="Emphasis"/>
          <w:highlight w:val="cyan"/>
        </w:rPr>
        <w:t>imperative</w:t>
      </w:r>
      <w:r w:rsidRPr="0084138E">
        <w:rPr>
          <w:rStyle w:val="StyleUnderline"/>
        </w:rPr>
        <w:t xml:space="preserve"> than the word “may.”</w:t>
      </w:r>
    </w:p>
    <w:p w14:paraId="7A58F3B2" w14:textId="77777777" w:rsidR="000F68E7" w:rsidRPr="0084138E" w:rsidRDefault="000F68E7" w:rsidP="000F68E7">
      <w:pPr>
        <w:rPr>
          <w:sz w:val="16"/>
        </w:rPr>
      </w:pPr>
      <w:r w:rsidRPr="0084138E">
        <w:rPr>
          <w:sz w:val="16"/>
        </w:rPr>
        <w:lastRenderedPageBreak/>
        <w:t xml:space="preserve">In the case of Lynch v. Bates, 139 Ind. 206, 38 N. E. 806, where the court charged the jury that in passing upon the weight of the evidence, etc., they “should” take into consideration *1081 the interest of the witness, etc., the court reversed the case, holding that </w:t>
      </w:r>
      <w:r w:rsidRPr="0084138E">
        <w:rPr>
          <w:rStyle w:val="StyleUnderline"/>
        </w:rPr>
        <w:t>the word “should”</w:t>
      </w:r>
      <w:r w:rsidRPr="0084138E">
        <w:rPr>
          <w:sz w:val="16"/>
        </w:rPr>
        <w:t xml:space="preserve"> there </w:t>
      </w:r>
      <w:r w:rsidRPr="0084138E">
        <w:rPr>
          <w:rStyle w:val="StyleUnderline"/>
        </w:rPr>
        <w:t>was</w:t>
      </w:r>
      <w:r w:rsidRPr="0084138E">
        <w:rPr>
          <w:sz w:val="16"/>
        </w:rPr>
        <w:t xml:space="preserve"> too </w:t>
      </w:r>
      <w:r w:rsidRPr="0084138E">
        <w:rPr>
          <w:rStyle w:val="Emphasis"/>
        </w:rPr>
        <w:t>imperative</w:t>
      </w:r>
      <w:r w:rsidRPr="0084138E">
        <w:rPr>
          <w:sz w:val="16"/>
        </w:rPr>
        <w:t>.</w:t>
      </w:r>
    </w:p>
    <w:p w14:paraId="4189E21C" w14:textId="77777777" w:rsidR="000F68E7" w:rsidRPr="0084138E" w:rsidRDefault="000F68E7" w:rsidP="000F68E7">
      <w:pPr>
        <w:rPr>
          <w:sz w:val="16"/>
        </w:rPr>
      </w:pPr>
      <w:r w:rsidRPr="0084138E">
        <w:rPr>
          <w:sz w:val="16"/>
        </w:rPr>
        <w:t xml:space="preserve">In the case of Durand's Adm'r v. N. Y. &amp; L. B. R. Co., 65 N. J. Law, 656, 48 Atl. 1013, the court held that </w:t>
      </w:r>
      <w:r w:rsidRPr="0084138E">
        <w:rPr>
          <w:rStyle w:val="StyleUnderline"/>
        </w:rPr>
        <w:t xml:space="preserve">the word “should” </w:t>
      </w:r>
      <w:r w:rsidRPr="007B776D">
        <w:rPr>
          <w:rStyle w:val="StyleUnderline"/>
          <w:highlight w:val="cyan"/>
        </w:rPr>
        <w:t>implies</w:t>
      </w:r>
      <w:r w:rsidRPr="0084138E">
        <w:rPr>
          <w:sz w:val="16"/>
        </w:rPr>
        <w:t xml:space="preserve"> the performance of some </w:t>
      </w:r>
      <w:r w:rsidRPr="007B776D">
        <w:rPr>
          <w:rStyle w:val="Emphasis"/>
          <w:highlight w:val="cyan"/>
        </w:rPr>
        <w:t>obligation or duty</w:t>
      </w:r>
      <w:r w:rsidRPr="0084138E">
        <w:rPr>
          <w:sz w:val="16"/>
        </w:rPr>
        <w:t xml:space="preserve">. Often the word “shall” </w:t>
      </w:r>
      <w:proofErr w:type="gramStart"/>
      <w:r w:rsidRPr="0084138E">
        <w:rPr>
          <w:sz w:val="16"/>
        </w:rPr>
        <w:t>is</w:t>
      </w:r>
      <w:proofErr w:type="gramEnd"/>
      <w:r w:rsidRPr="0084138E">
        <w:rPr>
          <w:sz w:val="16"/>
        </w:rPr>
        <w:t xml:space="preserve"> used to mean “may.” So, it will be seen that either of the terms cannot be considered </w:t>
      </w:r>
      <w:proofErr w:type="gramStart"/>
      <w:r w:rsidRPr="0084138E">
        <w:rPr>
          <w:sz w:val="16"/>
        </w:rPr>
        <w:t>abstractly, but</w:t>
      </w:r>
      <w:proofErr w:type="gramEnd"/>
      <w:r w:rsidRPr="0084138E">
        <w:rPr>
          <w:sz w:val="16"/>
        </w:rPr>
        <w:t xml:space="preserve"> must be considered in connection with the subject-matter and sense in which it is used.</w:t>
      </w:r>
    </w:p>
    <w:p w14:paraId="61B41BF8" w14:textId="77777777" w:rsidR="000F68E7" w:rsidRPr="0084138E" w:rsidRDefault="000F68E7" w:rsidP="000F68E7">
      <w:pPr>
        <w:pStyle w:val="Heading4"/>
      </w:pPr>
      <w:r>
        <w:t>‘</w:t>
      </w:r>
      <w:r w:rsidRPr="0084138E">
        <w:t>Should</w:t>
      </w:r>
      <w:r>
        <w:t>’</w:t>
      </w:r>
      <w:r w:rsidRPr="0084138E">
        <w:t xml:space="preserve"> means </w:t>
      </w:r>
      <w:r>
        <w:t>‘</w:t>
      </w:r>
      <w:r w:rsidRPr="0084138E">
        <w:t>must.</w:t>
      </w:r>
      <w:r>
        <w:t>’</w:t>
      </w:r>
    </w:p>
    <w:p w14:paraId="55A1E417" w14:textId="77777777" w:rsidR="000F68E7" w:rsidRPr="0084138E" w:rsidRDefault="000F68E7" w:rsidP="000F68E7">
      <w:r w:rsidRPr="0084138E">
        <w:rPr>
          <w:rStyle w:val="Style13ptBold"/>
        </w:rPr>
        <w:t>Stroud ’2k</w:t>
      </w:r>
      <w:r w:rsidRPr="0084138E">
        <w:t xml:space="preserve"> [John F Jr; July 7; Judge on the Court of Appeals of Arkansas; Westlaw, “Guest v. San Pedro,” 70 Ark. App. 389]</w:t>
      </w:r>
    </w:p>
    <w:p w14:paraId="3EB82EE1" w14:textId="77777777" w:rsidR="000F68E7" w:rsidRPr="0084138E" w:rsidRDefault="000F68E7" w:rsidP="000F68E7">
      <w:pPr>
        <w:rPr>
          <w:sz w:val="16"/>
        </w:rPr>
      </w:pPr>
      <w:r w:rsidRPr="007B776D">
        <w:rPr>
          <w:rStyle w:val="StyleUnderline"/>
          <w:highlight w:val="cyan"/>
        </w:rPr>
        <w:t>The interp</w:t>
      </w:r>
      <w:r w:rsidRPr="0084138E">
        <w:rPr>
          <w:rStyle w:val="StyleUnderline"/>
        </w:rPr>
        <w:t>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w:t>
      </w:r>
      <w:r w:rsidRPr="007B776D">
        <w:rPr>
          <w:rStyle w:val="StyleUnderline"/>
          <w:highlight w:val="cyan"/>
        </w:rPr>
        <w:t>of</w:t>
      </w:r>
      <w:r w:rsidRPr="0084138E">
        <w:rPr>
          <w:rStyle w:val="StyleUnderline"/>
        </w:rPr>
        <w:t xml:space="preserve"> the word “</w:t>
      </w:r>
      <w:r w:rsidRPr="007B776D">
        <w:rPr>
          <w:rStyle w:val="Emphasis"/>
          <w:highlight w:val="cyan"/>
        </w:rPr>
        <w:t>should</w:t>
      </w:r>
      <w:r w:rsidRPr="0084138E">
        <w:rPr>
          <w:rStyle w:val="StyleUnderline"/>
        </w:rPr>
        <w:t>”</w:t>
      </w:r>
      <w:r w:rsidRPr="0084138E">
        <w:rPr>
          <w:sz w:val="16"/>
        </w:rPr>
        <w:t xml:space="preserve"> in the phrase “[a]</w:t>
      </w:r>
      <w:proofErr w:type="spellStart"/>
      <w:r w:rsidRPr="0084138E">
        <w:rPr>
          <w:sz w:val="16"/>
        </w:rPr>
        <w:t>ny</w:t>
      </w:r>
      <w:proofErr w:type="spellEnd"/>
      <w:r w:rsidRPr="0084138E">
        <w:rPr>
          <w:sz w:val="16"/>
        </w:rPr>
        <w:t xml:space="preserve"> partial abatement or reduction of child support should not exceed 50% of the child-support obligation during the extended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 xml:space="preserve">words </w:t>
      </w:r>
      <w:r w:rsidRPr="007B776D">
        <w:rPr>
          <w:rStyle w:val="StyleUnderline"/>
          <w:highlight w:val="cyan"/>
        </w:rPr>
        <w:t>are</w:t>
      </w:r>
      <w:r w:rsidRPr="0084138E">
        <w:rPr>
          <w:sz w:val="16"/>
        </w:rPr>
        <w:t xml:space="preserve"> often </w:t>
      </w:r>
      <w:r w:rsidRPr="007B776D">
        <w:rPr>
          <w:rStyle w:val="Emphasis"/>
          <w:highlight w:val="cyan"/>
        </w:rPr>
        <w:t>synonymous</w:t>
      </w:r>
      <w:r w:rsidRPr="0084138E">
        <w:rPr>
          <w:sz w:val="16"/>
        </w:rPr>
        <w:t>. 261 Ark. at 884, 554 S.W.2d at 324, citing Rodale, The Synonym Finder 780 (Special Deluxe Ed.).</w:t>
      </w:r>
    </w:p>
    <w:p w14:paraId="3AEB567D" w14:textId="77777777" w:rsidR="000F68E7" w:rsidRPr="009F5F92" w:rsidRDefault="000F68E7" w:rsidP="000F68E7">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7B776D">
        <w:rPr>
          <w:rStyle w:val="Emphasis"/>
          <w:highlight w:val="cyan"/>
        </w:rPr>
        <w:t>should</w:t>
      </w:r>
      <w:r w:rsidRPr="0084138E">
        <w:rPr>
          <w:rStyle w:val="StyleUnderline"/>
        </w:rPr>
        <w:t xml:space="preserve">” </w:t>
      </w:r>
      <w:r w:rsidRPr="007B776D">
        <w:rPr>
          <w:rStyle w:val="StyleUnderline"/>
          <w:highlight w:val="cyan"/>
        </w:rPr>
        <w:t>is equivalent to</w:t>
      </w:r>
      <w:r w:rsidRPr="0084138E">
        <w:rPr>
          <w:rStyle w:val="StyleUnderline"/>
        </w:rPr>
        <w:t xml:space="preserve"> the word “</w:t>
      </w:r>
      <w:r w:rsidRPr="007B776D">
        <w:rPr>
          <w:rStyle w:val="Emphasis"/>
          <w:highlight w:val="cyan"/>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7161D0B3" w14:textId="77777777" w:rsidR="000F68E7" w:rsidRPr="009F5F92" w:rsidRDefault="000F68E7" w:rsidP="000F68E7">
      <w:pPr>
        <w:pStyle w:val="Heading4"/>
        <w:rPr>
          <w:rFonts w:cs="Calibri"/>
        </w:rPr>
      </w:pPr>
      <w:r w:rsidRPr="009F5F92">
        <w:rPr>
          <w:rFonts w:cs="Calibri"/>
        </w:rPr>
        <w:t xml:space="preserve">‘Should’ is </w:t>
      </w:r>
      <w:r w:rsidRPr="009F5F92">
        <w:rPr>
          <w:rFonts w:cs="Calibri"/>
          <w:u w:val="single"/>
        </w:rPr>
        <w:t>mandatory</w:t>
      </w:r>
      <w:r w:rsidRPr="009F5F92">
        <w:rPr>
          <w:rFonts w:cs="Calibri"/>
        </w:rPr>
        <w:t>.</w:t>
      </w:r>
    </w:p>
    <w:p w14:paraId="50905451" w14:textId="77777777" w:rsidR="000F68E7" w:rsidRPr="009F5F92" w:rsidRDefault="000F68E7" w:rsidP="000F68E7">
      <w:r w:rsidRPr="009F5F92">
        <w:rPr>
          <w:rStyle w:val="Style13ptBold"/>
        </w:rPr>
        <w:t>Keller ’32</w:t>
      </w:r>
      <w:r w:rsidRPr="009F5F92">
        <w:t xml:space="preserve"> [W.H.; July 14; Judge on the Superior Court of Pennsylvania; Westlaw, “</w:t>
      </w:r>
      <w:proofErr w:type="spellStart"/>
      <w:r w:rsidRPr="009F5F92">
        <w:t>Foresi</w:t>
      </w:r>
      <w:proofErr w:type="spellEnd"/>
      <w:r w:rsidRPr="009F5F92">
        <w:t xml:space="preserve"> v. Hudson Coal Co.,” 106 </w:t>
      </w:r>
      <w:proofErr w:type="spellStart"/>
      <w:proofErr w:type="gramStart"/>
      <w:r w:rsidRPr="009F5F92">
        <w:t>Pa.Super</w:t>
      </w:r>
      <w:proofErr w:type="spellEnd"/>
      <w:proofErr w:type="gramEnd"/>
      <w:r w:rsidRPr="009F5F92">
        <w:t>. 307]</w:t>
      </w:r>
    </w:p>
    <w:p w14:paraId="4BFF99D7" w14:textId="77777777" w:rsidR="000F68E7" w:rsidRPr="009F5F92" w:rsidRDefault="000F68E7" w:rsidP="000F68E7">
      <w:pPr>
        <w:rPr>
          <w:sz w:val="16"/>
        </w:rPr>
      </w:pPr>
      <w:r w:rsidRPr="009F5F92">
        <w:rPr>
          <w:rStyle w:val="StyleUnderline"/>
        </w:rPr>
        <w:t xml:space="preserve">As regards </w:t>
      </w:r>
      <w:r w:rsidRPr="009F5F92">
        <w:rPr>
          <w:rStyle w:val="Emphasis"/>
        </w:rPr>
        <w:t>the mandatory character</w:t>
      </w:r>
      <w:r w:rsidRPr="009F5F92">
        <w:rPr>
          <w:rStyle w:val="StyleUnderline"/>
        </w:rPr>
        <w:t xml:space="preserve"> of the rule, the word “</w:t>
      </w:r>
      <w:r w:rsidRPr="009F5F92">
        <w:rPr>
          <w:rStyle w:val="StyleUnderline"/>
          <w:highlight w:val="cyan"/>
        </w:rPr>
        <w:t>should</w:t>
      </w:r>
      <w:r w:rsidRPr="009F5F92">
        <w:rPr>
          <w:rStyle w:val="StyleUnderline"/>
        </w:rPr>
        <w:t xml:space="preserve">” is </w:t>
      </w:r>
      <w:r w:rsidRPr="009F5F92">
        <w:rPr>
          <w:rStyle w:val="Emphasis"/>
        </w:rPr>
        <w:t>not only an auxiliary verb</w:t>
      </w:r>
      <w:r w:rsidRPr="009F5F92">
        <w:rPr>
          <w:rStyle w:val="StyleUnderline"/>
        </w:rPr>
        <w:t xml:space="preserve">, it is also </w:t>
      </w:r>
      <w:r w:rsidRPr="009F5F92">
        <w:rPr>
          <w:rStyle w:val="Emphasis"/>
        </w:rPr>
        <w:t xml:space="preserve">the </w:t>
      </w:r>
      <w:proofErr w:type="spellStart"/>
      <w:r w:rsidRPr="009F5F92">
        <w:rPr>
          <w:rStyle w:val="Emphasis"/>
        </w:rPr>
        <w:t>preterite</w:t>
      </w:r>
      <w:proofErr w:type="spellEnd"/>
      <w:r w:rsidRPr="009F5F92">
        <w:rPr>
          <w:rStyle w:val="Emphasis"/>
        </w:rPr>
        <w:t xml:space="preserve"> of the verb, “shall,”</w:t>
      </w:r>
      <w:r w:rsidRPr="009F5F92">
        <w:rPr>
          <w:rStyle w:val="StyleUnderline"/>
        </w:rPr>
        <w:t xml:space="preserve"> and has</w:t>
      </w:r>
      <w:r w:rsidRPr="009F5F92">
        <w:rPr>
          <w:sz w:val="16"/>
        </w:rPr>
        <w:t xml:space="preserve"> for one of </w:t>
      </w:r>
      <w:r w:rsidRPr="009F5F92">
        <w:rPr>
          <w:rStyle w:val="StyleUnderline"/>
        </w:rPr>
        <w:t>its meanings</w:t>
      </w:r>
      <w:r w:rsidRPr="009F5F92">
        <w:rPr>
          <w:sz w:val="16"/>
        </w:rPr>
        <w:t xml:space="preserve">, as defined in the Century Dictionary: </w:t>
      </w:r>
      <w:r w:rsidRPr="009F5F92">
        <w:rPr>
          <w:rStyle w:val="StyleUnderline"/>
        </w:rPr>
        <w:t>“Obliged or compelled (to); would have (to); must; ought (to); used with an infinitive</w:t>
      </w:r>
      <w:r w:rsidRPr="009F5F92">
        <w:rPr>
          <w:sz w:val="16"/>
        </w:rPr>
        <w:t xml:space="preserve"> (without to) </w:t>
      </w:r>
      <w:r w:rsidRPr="009F5F92">
        <w:rPr>
          <w:rStyle w:val="StyleUnderline"/>
        </w:rPr>
        <w:t xml:space="preserve">to </w:t>
      </w:r>
      <w:r w:rsidRPr="009F5F92">
        <w:rPr>
          <w:rStyle w:val="StyleUnderline"/>
          <w:highlight w:val="cyan"/>
        </w:rPr>
        <w:t xml:space="preserve">express </w:t>
      </w:r>
      <w:r w:rsidRPr="009F5F92">
        <w:rPr>
          <w:rStyle w:val="Emphasis"/>
          <w:highlight w:val="cyan"/>
        </w:rPr>
        <w:t>obligation</w:t>
      </w:r>
      <w:r w:rsidRPr="009F5F92">
        <w:rPr>
          <w:rStyle w:val="StyleUnderline"/>
        </w:rPr>
        <w:t xml:space="preserve">, </w:t>
      </w:r>
      <w:r w:rsidRPr="009F5F92">
        <w:rPr>
          <w:rStyle w:val="Emphasis"/>
        </w:rPr>
        <w:t>necessity</w:t>
      </w:r>
      <w:r w:rsidRPr="009F5F92">
        <w:rPr>
          <w:rStyle w:val="StyleUnderline"/>
        </w:rPr>
        <w:t xml:space="preserve"> or </w:t>
      </w:r>
      <w:r w:rsidRPr="009F5F92">
        <w:rPr>
          <w:rStyle w:val="Emphasis"/>
        </w:rPr>
        <w:t>duty</w:t>
      </w:r>
      <w:r w:rsidRPr="009F5F92">
        <w:rPr>
          <w:rStyle w:val="StyleUnderline"/>
        </w:rPr>
        <w:t xml:space="preserve"> in connection with some act </w:t>
      </w:r>
      <w:r w:rsidRPr="009F5F92">
        <w:rPr>
          <w:rStyle w:val="Emphasis"/>
        </w:rPr>
        <w:t>yet to be carried out</w:t>
      </w:r>
      <w:r w:rsidRPr="009F5F92">
        <w:rPr>
          <w:rStyle w:val="StyleUnderline"/>
        </w:rPr>
        <w:t xml:space="preserve">.” We think it </w:t>
      </w:r>
      <w:r w:rsidRPr="009F5F92">
        <w:rPr>
          <w:rStyle w:val="Emphasis"/>
        </w:rPr>
        <w:t>clear</w:t>
      </w:r>
      <w:r w:rsidRPr="009F5F92">
        <w:rPr>
          <w:sz w:val="16"/>
        </w:rPr>
        <w:t xml:space="preserve"> that </w:t>
      </w:r>
      <w:r w:rsidRPr="009F5F92">
        <w:rPr>
          <w:rStyle w:val="StyleUnderline"/>
        </w:rPr>
        <w:t>it is in that sense</w:t>
      </w:r>
      <w:r w:rsidRPr="009F5F92">
        <w:rPr>
          <w:sz w:val="16"/>
        </w:rPr>
        <w:t xml:space="preserve"> that </w:t>
      </w:r>
      <w:r w:rsidRPr="009F5F92">
        <w:rPr>
          <w:rStyle w:val="StyleUnderline"/>
        </w:rPr>
        <w:t>the word “should” is used</w:t>
      </w:r>
      <w:r w:rsidRPr="009F5F92">
        <w:rPr>
          <w:sz w:val="16"/>
        </w:rPr>
        <w:t xml:space="preserve"> in this rule, </w:t>
      </w:r>
      <w:r w:rsidRPr="009F5F92">
        <w:rPr>
          <w:rStyle w:val="StyleUnderline"/>
        </w:rPr>
        <w:t xml:space="preserve">not </w:t>
      </w:r>
      <w:r w:rsidRPr="009F5F92">
        <w:rPr>
          <w:rStyle w:val="Emphasis"/>
        </w:rPr>
        <w:t>merely advisory</w:t>
      </w:r>
      <w:r w:rsidRPr="009F5F92">
        <w:rPr>
          <w:sz w:val="16"/>
        </w:rPr>
        <w:t xml:space="preserve">. When the judge in charging a jury tells them that, unless they find from all the evidence, beyond a reasonable doubt, that the defendant is guilty of the offense charged, they should acquit, </w:t>
      </w:r>
      <w:r w:rsidRPr="009F5F92">
        <w:rPr>
          <w:rStyle w:val="StyleUnderline"/>
        </w:rPr>
        <w:t xml:space="preserve">the word “should” is </w:t>
      </w:r>
      <w:r w:rsidRPr="009F5F92">
        <w:rPr>
          <w:rStyle w:val="Emphasis"/>
          <w:highlight w:val="cyan"/>
        </w:rPr>
        <w:t>not used</w:t>
      </w:r>
      <w:r w:rsidRPr="009F5F92">
        <w:rPr>
          <w:rStyle w:val="StyleUnderline"/>
          <w:highlight w:val="cyan"/>
        </w:rPr>
        <w:t xml:space="preserve"> in</w:t>
      </w:r>
      <w:r w:rsidRPr="009F5F92">
        <w:rPr>
          <w:rStyle w:val="StyleUnderline"/>
        </w:rPr>
        <w:t xml:space="preserve"> </w:t>
      </w:r>
      <w:r w:rsidRPr="009F5F92">
        <w:rPr>
          <w:rStyle w:val="Emphasis"/>
        </w:rPr>
        <w:t xml:space="preserve">an </w:t>
      </w:r>
      <w:r w:rsidRPr="009F5F92">
        <w:rPr>
          <w:rStyle w:val="Emphasis"/>
          <w:highlight w:val="cyan"/>
        </w:rPr>
        <w:t>advisory sense</w:t>
      </w:r>
      <w:r w:rsidRPr="009F5F92">
        <w:rPr>
          <w:rStyle w:val="StyleUnderline"/>
          <w:highlight w:val="cyan"/>
        </w:rPr>
        <w:t>, but has</w:t>
      </w:r>
      <w:r w:rsidRPr="009F5F92">
        <w:rPr>
          <w:rStyle w:val="StyleUnderline"/>
        </w:rPr>
        <w:t xml:space="preserve"> </w:t>
      </w:r>
      <w:r w:rsidRPr="009F5F92">
        <w:rPr>
          <w:rStyle w:val="Emphasis"/>
        </w:rPr>
        <w:t xml:space="preserve">the </w:t>
      </w:r>
      <w:r w:rsidRPr="009F5F92">
        <w:rPr>
          <w:rStyle w:val="Emphasis"/>
          <w:highlight w:val="cyan"/>
        </w:rPr>
        <w:t>force</w:t>
      </w:r>
      <w:r w:rsidRPr="009F5F92">
        <w:rPr>
          <w:rStyle w:val="Emphasis"/>
        </w:rPr>
        <w:t xml:space="preserve"> or meaning</w:t>
      </w:r>
      <w:r w:rsidRPr="009F5F92">
        <w:rPr>
          <w:rStyle w:val="StyleUnderline"/>
        </w:rPr>
        <w:t xml:space="preserve"> </w:t>
      </w:r>
      <w:r w:rsidRPr="009F5F92">
        <w:rPr>
          <w:rStyle w:val="StyleUnderline"/>
          <w:highlight w:val="cyan"/>
        </w:rPr>
        <w:t>of “must,”</w:t>
      </w:r>
      <w:r w:rsidRPr="009F5F92">
        <w:rPr>
          <w:rStyle w:val="StyleUnderline"/>
        </w:rPr>
        <w:t xml:space="preserve"> </w:t>
      </w:r>
      <w:r w:rsidRPr="009F5F92">
        <w:rPr>
          <w:sz w:val="16"/>
          <w:szCs w:val="16"/>
        </w:rPr>
        <w:t>or “ought to,”</w:t>
      </w:r>
      <w:r w:rsidRPr="009F5F92">
        <w:rPr>
          <w:rStyle w:val="StyleUnderline"/>
        </w:rPr>
        <w:t xml:space="preserve"> and </w:t>
      </w:r>
      <w:r w:rsidRPr="009F5F92">
        <w:rPr>
          <w:rStyle w:val="StyleUnderline"/>
          <w:highlight w:val="cyan"/>
        </w:rPr>
        <w:t>carries</w:t>
      </w:r>
      <w:r w:rsidRPr="009F5F92">
        <w:rPr>
          <w:rStyle w:val="StyleUnderline"/>
        </w:rPr>
        <w:t xml:space="preserve"> with it the</w:t>
      </w:r>
      <w:r w:rsidRPr="009F5F92">
        <w:rPr>
          <w:sz w:val="16"/>
        </w:rPr>
        <w:t xml:space="preserve"> sense of *313 </w:t>
      </w:r>
      <w:r w:rsidRPr="009F5F92">
        <w:rPr>
          <w:rStyle w:val="Emphasis"/>
        </w:rPr>
        <w:t xml:space="preserve">obligation and </w:t>
      </w:r>
      <w:r w:rsidRPr="009F5F92">
        <w:rPr>
          <w:rStyle w:val="Emphasis"/>
          <w:highlight w:val="cyan"/>
        </w:rPr>
        <w:t>duty</w:t>
      </w:r>
      <w:r w:rsidRPr="009F5F92">
        <w:rPr>
          <w:rStyle w:val="StyleUnderline"/>
        </w:rPr>
        <w:t xml:space="preserve"> equivalent to </w:t>
      </w:r>
      <w:r w:rsidRPr="009F5F92">
        <w:rPr>
          <w:rStyle w:val="Emphasis"/>
        </w:rPr>
        <w:t>compulsion</w:t>
      </w:r>
      <w:r w:rsidRPr="009F5F92">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27BDB4F5" w14:textId="77777777" w:rsidR="000F68E7" w:rsidRPr="009F5F92" w:rsidRDefault="000F68E7" w:rsidP="000F68E7">
      <w:pPr>
        <w:pStyle w:val="Heading3"/>
        <w:rPr>
          <w:rFonts w:cs="Calibri"/>
        </w:rPr>
      </w:pPr>
      <w:r w:rsidRPr="009F5F92">
        <w:rPr>
          <w:rFonts w:cs="Calibri"/>
        </w:rPr>
        <w:lastRenderedPageBreak/>
        <w:t>Perm: Do CP---Ext---Resolved</w:t>
      </w:r>
    </w:p>
    <w:p w14:paraId="33D3EB67" w14:textId="77777777" w:rsidR="000F68E7" w:rsidRPr="009F5F92" w:rsidRDefault="000F68E7" w:rsidP="000F68E7">
      <w:pPr>
        <w:pStyle w:val="Heading4"/>
        <w:rPr>
          <w:rFonts w:cs="Calibri"/>
        </w:rPr>
      </w:pPr>
      <w:r w:rsidRPr="009F5F92">
        <w:rPr>
          <w:rFonts w:cs="Calibri"/>
        </w:rPr>
        <w:t>‘</w:t>
      </w:r>
      <w:r w:rsidRPr="009F5F92">
        <w:rPr>
          <w:rFonts w:cs="Calibri"/>
          <w:u w:val="single"/>
        </w:rPr>
        <w:t>Resolved</w:t>
      </w:r>
      <w:r w:rsidRPr="009F5F92">
        <w:rPr>
          <w:rFonts w:cs="Calibri"/>
        </w:rPr>
        <w:t xml:space="preserve">’ is </w:t>
      </w:r>
      <w:r w:rsidRPr="009F5F92">
        <w:rPr>
          <w:rFonts w:cs="Calibri"/>
          <w:u w:val="single"/>
        </w:rPr>
        <w:t>certain</w:t>
      </w:r>
      <w:r w:rsidRPr="009F5F92">
        <w:rPr>
          <w:rFonts w:cs="Calibri"/>
        </w:rPr>
        <w:t>.</w:t>
      </w:r>
    </w:p>
    <w:p w14:paraId="63FAA46F" w14:textId="77777777" w:rsidR="000F68E7" w:rsidRPr="009F5F92" w:rsidRDefault="000F68E7" w:rsidP="000F68E7">
      <w:r w:rsidRPr="009F5F92">
        <w:rPr>
          <w:rStyle w:val="Style13ptBold"/>
        </w:rPr>
        <w:t>Webster’s ’19</w:t>
      </w:r>
      <w:r w:rsidRPr="009F5F92">
        <w:t xml:space="preserve"> [Merriam-Webster; 2019; Comprehensive English Dictionary Containing Thousands of Words in Modern English and Their Common Usage; Online Dictionary, “Resolved,” </w:t>
      </w:r>
      <w:hyperlink r:id="rId84" w:history="1">
        <w:r w:rsidRPr="009F5F92">
          <w:rPr>
            <w:rStyle w:val="Hyperlink"/>
          </w:rPr>
          <w:t>https://www.merriam-webster.com/dictionary/resolved</w:t>
        </w:r>
      </w:hyperlink>
      <w:r w:rsidRPr="009F5F92">
        <w:t>]//</w:t>
      </w:r>
      <w:r>
        <w:t>ikwala</w:t>
      </w:r>
    </w:p>
    <w:p w14:paraId="2183243F" w14:textId="77777777" w:rsidR="000F68E7" w:rsidRPr="009F5F92" w:rsidRDefault="000F68E7" w:rsidP="000F68E7">
      <w:pPr>
        <w:rPr>
          <w:rStyle w:val="StyleUnderline"/>
        </w:rPr>
      </w:pPr>
      <w:proofErr w:type="gramStart"/>
      <w:r w:rsidRPr="009F5F92">
        <w:t>5 :</w:t>
      </w:r>
      <w:proofErr w:type="gramEnd"/>
      <w:r w:rsidRPr="009F5F92">
        <w:t xml:space="preserve"> </w:t>
      </w:r>
      <w:r w:rsidRPr="009F5F92">
        <w:rPr>
          <w:rStyle w:val="StyleUnderline"/>
          <w:highlight w:val="cyan"/>
        </w:rPr>
        <w:t xml:space="preserve">to reach a </w:t>
      </w:r>
      <w:r w:rsidRPr="009F5F92">
        <w:rPr>
          <w:rStyle w:val="Emphasis"/>
          <w:highlight w:val="cyan"/>
        </w:rPr>
        <w:t>firm decision</w:t>
      </w:r>
      <w:r w:rsidRPr="009F5F92">
        <w:rPr>
          <w:rStyle w:val="StyleUnderline"/>
        </w:rPr>
        <w:t xml:space="preserve"> about</w:t>
      </w:r>
    </w:p>
    <w:p w14:paraId="3F124A45" w14:textId="77777777" w:rsidR="000F68E7" w:rsidRPr="009F5F92" w:rsidRDefault="000F68E7" w:rsidP="000F68E7">
      <w:r w:rsidRPr="009F5F92">
        <w:t>resolve to get more sleep</w:t>
      </w:r>
    </w:p>
    <w:p w14:paraId="3BB81A8C" w14:textId="77777777" w:rsidR="000F68E7" w:rsidRPr="009F5F92" w:rsidRDefault="000F68E7" w:rsidP="000F68E7">
      <w:r w:rsidRPr="009F5F92">
        <w:t>resolve disputed points in a text</w:t>
      </w:r>
    </w:p>
    <w:p w14:paraId="20DF52C4" w14:textId="77777777" w:rsidR="000F68E7" w:rsidRPr="009F5F92" w:rsidRDefault="000F68E7" w:rsidP="000F68E7">
      <w:pPr>
        <w:pStyle w:val="Heading3"/>
        <w:rPr>
          <w:rFonts w:cs="Calibri"/>
        </w:rPr>
      </w:pPr>
      <w:r w:rsidRPr="009F5F92">
        <w:rPr>
          <w:rFonts w:cs="Calibri"/>
        </w:rPr>
        <w:lastRenderedPageBreak/>
        <w:t>Perm: Do CP---Ext---No Enforcement</w:t>
      </w:r>
    </w:p>
    <w:p w14:paraId="3276DDE1" w14:textId="77777777" w:rsidR="000F68E7" w:rsidRPr="009F5F92" w:rsidRDefault="000F68E7" w:rsidP="000F68E7">
      <w:pPr>
        <w:pStyle w:val="Heading4"/>
        <w:rPr>
          <w:rFonts w:cs="Calibri"/>
        </w:rPr>
      </w:pPr>
      <w:r w:rsidRPr="009F5F92">
        <w:rPr>
          <w:rFonts w:cs="Calibri"/>
        </w:rPr>
        <w:t xml:space="preserve">The courts rely on the </w:t>
      </w:r>
      <w:r w:rsidRPr="009F5F92">
        <w:rPr>
          <w:rFonts w:cs="Calibri"/>
          <w:u w:val="single"/>
        </w:rPr>
        <w:t>other branches</w:t>
      </w:r>
      <w:r w:rsidRPr="009F5F92">
        <w:rPr>
          <w:rFonts w:cs="Calibri"/>
        </w:rPr>
        <w:t xml:space="preserve"> to carry out its </w:t>
      </w:r>
      <w:r w:rsidRPr="009F5F92">
        <w:rPr>
          <w:rFonts w:cs="Calibri"/>
          <w:u w:val="single"/>
        </w:rPr>
        <w:t>rulings</w:t>
      </w:r>
      <w:r w:rsidRPr="009F5F92">
        <w:rPr>
          <w:rFonts w:cs="Calibri"/>
        </w:rPr>
        <w:t xml:space="preserve">---they’re not </w:t>
      </w:r>
      <w:r w:rsidRPr="009F5F92">
        <w:rPr>
          <w:rFonts w:cs="Calibri"/>
          <w:u w:val="single"/>
        </w:rPr>
        <w:t>self-fulfilling.</w:t>
      </w:r>
    </w:p>
    <w:p w14:paraId="152ACED1" w14:textId="77777777" w:rsidR="000F68E7" w:rsidRPr="009F5F92" w:rsidRDefault="000F68E7" w:rsidP="000F68E7">
      <w:r w:rsidRPr="009F5F92">
        <w:rPr>
          <w:rStyle w:val="Style13ptBold"/>
        </w:rPr>
        <w:t>Cooper ’20</w:t>
      </w:r>
      <w:r w:rsidRPr="009F5F92">
        <w:t xml:space="preserve"> [Brent; August 17; Author and Student of History, Politics, and Economics, Doctor of Jurisprudence from Southern Methodist University; Quora, “How does the US Supreme Court enforce their rulings? If they rule a state's law unconstitutional, what is there to stop the state from just ignoring the </w:t>
      </w:r>
      <w:proofErr w:type="gramStart"/>
      <w:r w:rsidRPr="009F5F92">
        <w:t>order?,</w:t>
      </w:r>
      <w:proofErr w:type="gramEnd"/>
      <w:r w:rsidRPr="009F5F92">
        <w:t>” https://www.quora.com/How-does-the-US-Supreme-Court-enforce-their-rulings-If-they-rule-a-states-law-unconstitutional-what-is-there-to-stop-the-state-from-just-ignoring-the-order]//</w:t>
      </w:r>
      <w:r>
        <w:t>ikwala</w:t>
      </w:r>
    </w:p>
    <w:p w14:paraId="264CE5BE" w14:textId="77777777" w:rsidR="000F68E7" w:rsidRPr="009F5F92" w:rsidRDefault="000F68E7" w:rsidP="000F68E7">
      <w:pPr>
        <w:rPr>
          <w:sz w:val="16"/>
        </w:rPr>
      </w:pPr>
      <w:r w:rsidRPr="009F5F92">
        <w:rPr>
          <w:highlight w:val="cyan"/>
          <w:u w:val="single"/>
        </w:rPr>
        <w:t>The</w:t>
      </w:r>
      <w:r w:rsidRPr="009F5F92">
        <w:rPr>
          <w:u w:val="single"/>
        </w:rPr>
        <w:t xml:space="preserve"> </w:t>
      </w:r>
      <w:r w:rsidRPr="009F5F92">
        <w:rPr>
          <w:rStyle w:val="Emphasis"/>
        </w:rPr>
        <w:t xml:space="preserve">Supreme </w:t>
      </w:r>
      <w:r w:rsidRPr="009F5F92">
        <w:rPr>
          <w:rStyle w:val="Emphasis"/>
          <w:highlight w:val="cyan"/>
        </w:rPr>
        <w:t>Court</w:t>
      </w:r>
      <w:r w:rsidRPr="009F5F92">
        <w:rPr>
          <w:highlight w:val="cyan"/>
          <w:u w:val="single"/>
        </w:rPr>
        <w:t xml:space="preserve"> has </w:t>
      </w:r>
      <w:r w:rsidRPr="009F5F92">
        <w:rPr>
          <w:rStyle w:val="Emphasis"/>
          <w:highlight w:val="cyan"/>
        </w:rPr>
        <w:t>no power</w:t>
      </w:r>
      <w:r w:rsidRPr="009F5F92">
        <w:rPr>
          <w:highlight w:val="cyan"/>
          <w:u w:val="single"/>
        </w:rPr>
        <w:t xml:space="preserve"> to </w:t>
      </w:r>
      <w:r w:rsidRPr="009F5F92">
        <w:rPr>
          <w:rStyle w:val="Emphasis"/>
          <w:highlight w:val="cyan"/>
        </w:rPr>
        <w:t>enforce</w:t>
      </w:r>
      <w:r w:rsidRPr="009F5F92">
        <w:rPr>
          <w:u w:val="single"/>
        </w:rPr>
        <w:t xml:space="preserve"> its </w:t>
      </w:r>
      <w:r w:rsidRPr="009F5F92">
        <w:rPr>
          <w:highlight w:val="cyan"/>
          <w:u w:val="single"/>
        </w:rPr>
        <w:t>decisions</w:t>
      </w:r>
      <w:r w:rsidRPr="009F5F92">
        <w:rPr>
          <w:u w:val="single"/>
        </w:rPr>
        <w:t xml:space="preserve">. </w:t>
      </w:r>
      <w:r w:rsidRPr="009F5F92">
        <w:rPr>
          <w:highlight w:val="cyan"/>
          <w:u w:val="single"/>
        </w:rPr>
        <w:t xml:space="preserve">It </w:t>
      </w:r>
      <w:r w:rsidRPr="009F5F92">
        <w:rPr>
          <w:rStyle w:val="Emphasis"/>
          <w:highlight w:val="cyan"/>
        </w:rPr>
        <w:t>cannot</w:t>
      </w:r>
      <w:r w:rsidRPr="009F5F92">
        <w:rPr>
          <w:highlight w:val="cyan"/>
          <w:u w:val="single"/>
        </w:rPr>
        <w:t xml:space="preserve"> call</w:t>
      </w:r>
      <w:r w:rsidRPr="009F5F92">
        <w:rPr>
          <w:u w:val="single"/>
        </w:rPr>
        <w:t xml:space="preserve"> out </w:t>
      </w:r>
      <w:r w:rsidRPr="009F5F92">
        <w:rPr>
          <w:highlight w:val="cyan"/>
          <w:u w:val="single"/>
        </w:rPr>
        <w:t>the troops or</w:t>
      </w:r>
      <w:r w:rsidRPr="009F5F92">
        <w:rPr>
          <w:u w:val="single"/>
        </w:rPr>
        <w:t xml:space="preserve"> </w:t>
      </w:r>
      <w:r w:rsidRPr="009F5F92">
        <w:rPr>
          <w:rStyle w:val="Emphasis"/>
          <w:highlight w:val="cyan"/>
        </w:rPr>
        <w:t>compel Congress</w:t>
      </w:r>
      <w:r w:rsidRPr="009F5F92">
        <w:rPr>
          <w:highlight w:val="cyan"/>
          <w:u w:val="single"/>
        </w:rPr>
        <w:t xml:space="preserve"> or the </w:t>
      </w:r>
      <w:r w:rsidRPr="009F5F92">
        <w:rPr>
          <w:rStyle w:val="Emphasis"/>
          <w:highlight w:val="cyan"/>
        </w:rPr>
        <w:t>pres</w:t>
      </w:r>
      <w:r w:rsidRPr="009F5F92">
        <w:rPr>
          <w:rStyle w:val="Emphasis"/>
        </w:rPr>
        <w:t>ident</w:t>
      </w:r>
      <w:r w:rsidRPr="009F5F92">
        <w:rPr>
          <w:u w:val="single"/>
        </w:rPr>
        <w:t xml:space="preserve"> </w:t>
      </w:r>
      <w:r w:rsidRPr="009F5F92">
        <w:rPr>
          <w:highlight w:val="cyan"/>
          <w:u w:val="single"/>
        </w:rPr>
        <w:t xml:space="preserve">to obey. The Court relies on the </w:t>
      </w:r>
      <w:r w:rsidRPr="009F5F92">
        <w:rPr>
          <w:rStyle w:val="Emphasis"/>
          <w:highlight w:val="cyan"/>
        </w:rPr>
        <w:t>exec</w:t>
      </w:r>
      <w:r w:rsidRPr="009F5F92">
        <w:rPr>
          <w:rStyle w:val="Emphasis"/>
        </w:rPr>
        <w:t>utive</w:t>
      </w:r>
      <w:r w:rsidRPr="009F5F92">
        <w:rPr>
          <w:u w:val="single"/>
        </w:rPr>
        <w:t xml:space="preserve"> </w:t>
      </w:r>
      <w:r w:rsidRPr="009F5F92">
        <w:rPr>
          <w:highlight w:val="cyan"/>
          <w:u w:val="single"/>
        </w:rPr>
        <w:t xml:space="preserve">and </w:t>
      </w:r>
      <w:r w:rsidRPr="009F5F92">
        <w:rPr>
          <w:rStyle w:val="Emphasis"/>
          <w:highlight w:val="cyan"/>
        </w:rPr>
        <w:t>legislative</w:t>
      </w:r>
      <w:r w:rsidRPr="009F5F92">
        <w:rPr>
          <w:u w:val="single"/>
        </w:rPr>
        <w:t xml:space="preserve"> </w:t>
      </w:r>
      <w:r w:rsidRPr="009F5F92">
        <w:rPr>
          <w:highlight w:val="cyan"/>
          <w:u w:val="single"/>
        </w:rPr>
        <w:t xml:space="preserve">branches to </w:t>
      </w:r>
      <w:r w:rsidRPr="009F5F92">
        <w:rPr>
          <w:rStyle w:val="Emphasis"/>
          <w:highlight w:val="cyan"/>
        </w:rPr>
        <w:t>carry out</w:t>
      </w:r>
      <w:r w:rsidRPr="009F5F92">
        <w:rPr>
          <w:u w:val="single"/>
        </w:rPr>
        <w:t xml:space="preserve"> its </w:t>
      </w:r>
      <w:r w:rsidRPr="009F5F92">
        <w:rPr>
          <w:highlight w:val="cyan"/>
          <w:u w:val="single"/>
        </w:rPr>
        <w:t>rulings</w:t>
      </w:r>
      <w:r w:rsidRPr="009F5F92">
        <w:rPr>
          <w:sz w:val="16"/>
        </w:rPr>
        <w:t>. In some cases, the Supreme Court has been unable to enforce its rulings. For example, many public schools held classroom prayers long after the Court had banned government-sponsored religious activities. This has presented problems at times.</w:t>
      </w:r>
    </w:p>
    <w:p w14:paraId="6F167E3E" w14:textId="77777777" w:rsidR="000F68E7" w:rsidRPr="009F5F92" w:rsidRDefault="000F68E7" w:rsidP="000F68E7">
      <w:pPr>
        <w:pStyle w:val="Heading4"/>
        <w:rPr>
          <w:rFonts w:cs="Calibri"/>
        </w:rPr>
      </w:pPr>
      <w:r w:rsidRPr="009F5F92">
        <w:rPr>
          <w:rFonts w:cs="Calibri"/>
        </w:rPr>
        <w:t xml:space="preserve">The courts have </w:t>
      </w:r>
      <w:r w:rsidRPr="009F5F92">
        <w:rPr>
          <w:rFonts w:cs="Calibri"/>
          <w:u w:val="single"/>
        </w:rPr>
        <w:t>no authority</w:t>
      </w:r>
      <w:r w:rsidRPr="009F5F92">
        <w:rPr>
          <w:rFonts w:cs="Calibri"/>
        </w:rPr>
        <w:t xml:space="preserve"> to enforce </w:t>
      </w:r>
      <w:r>
        <w:rPr>
          <w:rFonts w:cs="Calibri"/>
        </w:rPr>
        <w:t>their</w:t>
      </w:r>
      <w:r w:rsidRPr="009F5F92">
        <w:rPr>
          <w:rFonts w:cs="Calibri"/>
        </w:rPr>
        <w:t xml:space="preserve"> </w:t>
      </w:r>
      <w:r w:rsidRPr="009F5F92">
        <w:rPr>
          <w:rFonts w:cs="Calibri"/>
          <w:u w:val="single"/>
        </w:rPr>
        <w:t>decisions</w:t>
      </w:r>
      <w:r w:rsidRPr="009F5F92">
        <w:rPr>
          <w:rFonts w:cs="Calibri"/>
        </w:rPr>
        <w:t>.</w:t>
      </w:r>
    </w:p>
    <w:p w14:paraId="4CF5F0A8" w14:textId="77777777" w:rsidR="000F68E7" w:rsidRPr="009F5F92" w:rsidRDefault="000F68E7" w:rsidP="000F68E7">
      <w:r w:rsidRPr="009F5F92">
        <w:rPr>
          <w:rStyle w:val="Style13ptBold"/>
        </w:rPr>
        <w:t>US Courts ‘15</w:t>
      </w:r>
      <w:r w:rsidRPr="009F5F92">
        <w:t xml:space="preserve"> [The United States Courts; May 11; Archive Detailing the Structural Details of the United States Judiciary and Article III of the Constitution; US Courts, “Court Role and Structure,” https://www.uscourts.gov/about-federal-courts/court-role-and-structure]//</w:t>
      </w:r>
      <w:r>
        <w:t>ikwala</w:t>
      </w:r>
    </w:p>
    <w:p w14:paraId="121E38AC" w14:textId="77777777" w:rsidR="000F68E7" w:rsidRPr="009F5F92" w:rsidRDefault="000F68E7" w:rsidP="000F68E7">
      <w:pPr>
        <w:rPr>
          <w:u w:val="single"/>
        </w:rPr>
      </w:pPr>
      <w:r w:rsidRPr="009F5F92">
        <w:rPr>
          <w:highlight w:val="cyan"/>
          <w:u w:val="single"/>
        </w:rPr>
        <w:t>The</w:t>
      </w:r>
      <w:r w:rsidRPr="009F5F92">
        <w:rPr>
          <w:u w:val="single"/>
        </w:rPr>
        <w:t xml:space="preserve"> </w:t>
      </w:r>
      <w:r w:rsidRPr="009F5F92">
        <w:rPr>
          <w:rStyle w:val="Emphasis"/>
        </w:rPr>
        <w:t xml:space="preserve">federal </w:t>
      </w:r>
      <w:r w:rsidRPr="009F5F92">
        <w:rPr>
          <w:rStyle w:val="Emphasis"/>
          <w:highlight w:val="cyan"/>
        </w:rPr>
        <w:t>judiciary</w:t>
      </w:r>
      <w:r w:rsidRPr="009F5F92">
        <w:rPr>
          <w:highlight w:val="cyan"/>
          <w:u w:val="single"/>
        </w:rPr>
        <w:t xml:space="preserve"> operates </w:t>
      </w:r>
      <w:r w:rsidRPr="009F5F92">
        <w:rPr>
          <w:rStyle w:val="Emphasis"/>
          <w:highlight w:val="cyan"/>
        </w:rPr>
        <w:t>separately</w:t>
      </w:r>
      <w:r w:rsidRPr="009F5F92">
        <w:rPr>
          <w:highlight w:val="cyan"/>
          <w:u w:val="single"/>
        </w:rPr>
        <w:t xml:space="preserve"> from the </w:t>
      </w:r>
      <w:r w:rsidRPr="009F5F92">
        <w:rPr>
          <w:rStyle w:val="Emphasis"/>
          <w:highlight w:val="cyan"/>
        </w:rPr>
        <w:t>exec</w:t>
      </w:r>
      <w:r w:rsidRPr="009F5F92">
        <w:rPr>
          <w:rStyle w:val="Emphasis"/>
        </w:rPr>
        <w:t>utive</w:t>
      </w:r>
      <w:r w:rsidRPr="009F5F92">
        <w:rPr>
          <w:u w:val="single"/>
        </w:rPr>
        <w:t xml:space="preserve"> </w:t>
      </w:r>
      <w:r w:rsidRPr="009F5F92">
        <w:rPr>
          <w:highlight w:val="cyan"/>
          <w:u w:val="single"/>
        </w:rPr>
        <w:t xml:space="preserve">and </w:t>
      </w:r>
      <w:r w:rsidRPr="009F5F92">
        <w:rPr>
          <w:rStyle w:val="Emphasis"/>
          <w:highlight w:val="cyan"/>
        </w:rPr>
        <w:t>legislative</w:t>
      </w:r>
      <w:r w:rsidRPr="009F5F92">
        <w:rPr>
          <w:u w:val="single"/>
        </w:rPr>
        <w:t xml:space="preserve"> branches, but often works </w:t>
      </w:r>
      <w:r w:rsidRPr="009F5F92">
        <w:rPr>
          <w:rStyle w:val="Emphasis"/>
        </w:rPr>
        <w:t>with</w:t>
      </w:r>
      <w:r w:rsidRPr="009F5F92">
        <w:rPr>
          <w:u w:val="single"/>
        </w:rPr>
        <w:t xml:space="preserve"> them</w:t>
      </w:r>
      <w:r w:rsidRPr="009F5F92">
        <w:t xml:space="preserve"> as the Constitution requires. </w:t>
      </w:r>
      <w:r w:rsidRPr="009F5F92">
        <w:rPr>
          <w:u w:val="single"/>
        </w:rPr>
        <w:t xml:space="preserve">Federal </w:t>
      </w:r>
      <w:r w:rsidRPr="009F5F92">
        <w:rPr>
          <w:highlight w:val="cyan"/>
          <w:u w:val="single"/>
        </w:rPr>
        <w:t xml:space="preserve">laws are passed by </w:t>
      </w:r>
      <w:r w:rsidRPr="009F5F92">
        <w:rPr>
          <w:rStyle w:val="Emphasis"/>
          <w:highlight w:val="cyan"/>
        </w:rPr>
        <w:t>Congress</w:t>
      </w:r>
      <w:r w:rsidRPr="009F5F92">
        <w:rPr>
          <w:highlight w:val="cyan"/>
          <w:u w:val="single"/>
        </w:rPr>
        <w:t xml:space="preserve"> and signed by the </w:t>
      </w:r>
      <w:r w:rsidRPr="009F5F92">
        <w:rPr>
          <w:rStyle w:val="Emphasis"/>
          <w:highlight w:val="cyan"/>
        </w:rPr>
        <w:t>Pres</w:t>
      </w:r>
      <w:r w:rsidRPr="009F5F92">
        <w:rPr>
          <w:rStyle w:val="Emphasis"/>
        </w:rPr>
        <w:t>ident</w:t>
      </w:r>
      <w:r w:rsidRPr="009F5F92">
        <w:rPr>
          <w:u w:val="single"/>
        </w:rPr>
        <w:t xml:space="preserve">. The judicial branch decides the </w:t>
      </w:r>
      <w:r w:rsidRPr="009F5F92">
        <w:rPr>
          <w:rStyle w:val="Emphasis"/>
        </w:rPr>
        <w:t>constitutionality</w:t>
      </w:r>
      <w:r w:rsidRPr="009F5F92">
        <w:rPr>
          <w:u w:val="single"/>
        </w:rPr>
        <w:t xml:space="preserve"> of federal laws</w:t>
      </w:r>
      <w:r w:rsidRPr="009F5F92">
        <w:t xml:space="preserve"> and resolves other disputes about federal laws. </w:t>
      </w:r>
      <w:r w:rsidRPr="009F5F92">
        <w:rPr>
          <w:highlight w:val="cyan"/>
          <w:u w:val="single"/>
        </w:rPr>
        <w:t>However, judges depend on</w:t>
      </w:r>
      <w:r w:rsidRPr="009F5F92">
        <w:rPr>
          <w:u w:val="single"/>
        </w:rPr>
        <w:t xml:space="preserve"> our government’s </w:t>
      </w:r>
      <w:r w:rsidRPr="009F5F92">
        <w:rPr>
          <w:rStyle w:val="Emphasis"/>
          <w:highlight w:val="cyan"/>
        </w:rPr>
        <w:t>exec</w:t>
      </w:r>
      <w:r w:rsidRPr="009F5F92">
        <w:rPr>
          <w:rStyle w:val="Emphasis"/>
        </w:rPr>
        <w:t>utive branch</w:t>
      </w:r>
      <w:r w:rsidRPr="009F5F92">
        <w:rPr>
          <w:u w:val="single"/>
        </w:rPr>
        <w:t xml:space="preserve"> </w:t>
      </w:r>
      <w:r w:rsidRPr="009F5F92">
        <w:rPr>
          <w:highlight w:val="cyan"/>
          <w:u w:val="single"/>
        </w:rPr>
        <w:t>to enforce</w:t>
      </w:r>
      <w:r w:rsidRPr="009F5F92">
        <w:rPr>
          <w:u w:val="single"/>
        </w:rPr>
        <w:t xml:space="preserve"> </w:t>
      </w:r>
      <w:r w:rsidRPr="009F5F92">
        <w:rPr>
          <w:rStyle w:val="Emphasis"/>
        </w:rPr>
        <w:t xml:space="preserve">court </w:t>
      </w:r>
      <w:r w:rsidRPr="009F5F92">
        <w:rPr>
          <w:rStyle w:val="Emphasis"/>
          <w:highlight w:val="cyan"/>
        </w:rPr>
        <w:t>decisions</w:t>
      </w:r>
      <w:r w:rsidRPr="009F5F92">
        <w:rPr>
          <w:u w:val="single"/>
        </w:rPr>
        <w:t>.</w:t>
      </w:r>
    </w:p>
    <w:p w14:paraId="2C70D795" w14:textId="77777777" w:rsidR="000F68E7" w:rsidRPr="009F5F92" w:rsidRDefault="000F68E7" w:rsidP="000F68E7">
      <w:pPr>
        <w:pStyle w:val="Heading3"/>
        <w:rPr>
          <w:rFonts w:cs="Calibri"/>
        </w:rPr>
      </w:pPr>
      <w:r w:rsidRPr="009F5F92">
        <w:rPr>
          <w:rFonts w:cs="Calibri"/>
        </w:rPr>
        <w:lastRenderedPageBreak/>
        <w:t>Perm: Do CP---Ext---Legislation</w:t>
      </w:r>
    </w:p>
    <w:p w14:paraId="000B3258" w14:textId="77777777" w:rsidR="000F68E7" w:rsidRPr="009F5F92" w:rsidRDefault="000F68E7" w:rsidP="000F68E7">
      <w:pPr>
        <w:pStyle w:val="Heading4"/>
        <w:rPr>
          <w:rFonts w:cs="Calibri"/>
        </w:rPr>
      </w:pPr>
      <w:r w:rsidRPr="009F5F92">
        <w:rPr>
          <w:rFonts w:cs="Calibri"/>
        </w:rPr>
        <w:t xml:space="preserve">Courts </w:t>
      </w:r>
      <w:r w:rsidRPr="009F5F92">
        <w:rPr>
          <w:rFonts w:cs="Calibri"/>
          <w:u w:val="single"/>
        </w:rPr>
        <w:t>can’t pass</w:t>
      </w:r>
      <w:r w:rsidRPr="009F5F92">
        <w:rPr>
          <w:rFonts w:cs="Calibri"/>
        </w:rPr>
        <w:t xml:space="preserve"> laws.</w:t>
      </w:r>
    </w:p>
    <w:p w14:paraId="48970AD2" w14:textId="77777777" w:rsidR="000F68E7" w:rsidRPr="009F5F92" w:rsidRDefault="000F68E7" w:rsidP="000F68E7">
      <w:r w:rsidRPr="009F5F92">
        <w:rPr>
          <w:rStyle w:val="Style13ptBold"/>
        </w:rPr>
        <w:t>AOUSC ‘3</w:t>
      </w:r>
      <w:r w:rsidRPr="009F5F92">
        <w:t xml:space="preserve"> [The Administrative Office of the United States Courts; 2003; Administrative office for the federal courts and appointed by the Chief Justice of the United States in consultation with the Judicial Conference of the United States; US Courts, “Understanding </w:t>
      </w:r>
      <w:proofErr w:type="gramStart"/>
      <w:r w:rsidRPr="009F5F92">
        <w:t>The</w:t>
      </w:r>
      <w:proofErr w:type="gramEnd"/>
      <w:r w:rsidRPr="009F5F92">
        <w:t xml:space="preserve"> Federal Courts,” https://www.uscourts.gov/sites/default/files/understanding-federal-courts.pdf]</w:t>
      </w:r>
    </w:p>
    <w:p w14:paraId="6587049D" w14:textId="77777777" w:rsidR="000F68E7" w:rsidRDefault="000F68E7" w:rsidP="000F68E7">
      <w:pPr>
        <w:rPr>
          <w:color w:val="000000"/>
          <w:sz w:val="16"/>
        </w:rPr>
      </w:pPr>
      <w:r w:rsidRPr="009F5F92">
        <w:rPr>
          <w:color w:val="000000"/>
          <w:u w:val="single"/>
        </w:rPr>
        <w:t xml:space="preserve">The </w:t>
      </w:r>
      <w:r w:rsidRPr="009F5F92">
        <w:rPr>
          <w:rStyle w:val="Emphasis"/>
          <w:highlight w:val="cyan"/>
        </w:rPr>
        <w:t>federal court</w:t>
      </w:r>
      <w:r w:rsidRPr="009F5F92">
        <w:rPr>
          <w:rStyle w:val="Emphasis"/>
        </w:rPr>
        <w:t>s</w:t>
      </w:r>
      <w:r w:rsidRPr="00F90334">
        <w:rPr>
          <w:color w:val="000000"/>
          <w:sz w:val="16"/>
        </w:rPr>
        <w:t xml:space="preserve"> often are called the guardians of the Constitution because their </w:t>
      </w:r>
      <w:r w:rsidRPr="009F5F92">
        <w:rPr>
          <w:color w:val="000000"/>
          <w:highlight w:val="cyan"/>
          <w:u w:val="single"/>
        </w:rPr>
        <w:t xml:space="preserve">rulings </w:t>
      </w:r>
      <w:r w:rsidRPr="009F5F92">
        <w:rPr>
          <w:rStyle w:val="Emphasis"/>
          <w:highlight w:val="cyan"/>
        </w:rPr>
        <w:t>protect</w:t>
      </w:r>
      <w:r w:rsidRPr="00F90334">
        <w:rPr>
          <w:color w:val="000000"/>
          <w:sz w:val="16"/>
        </w:rPr>
        <w:t xml:space="preserve"> rights and liberties guaranteed by </w:t>
      </w:r>
      <w:r w:rsidRPr="009F5F92">
        <w:rPr>
          <w:color w:val="000000"/>
          <w:highlight w:val="cyan"/>
          <w:u w:val="single"/>
        </w:rPr>
        <w:t xml:space="preserve">the </w:t>
      </w:r>
      <w:r w:rsidRPr="009F5F92">
        <w:rPr>
          <w:rStyle w:val="Emphasis"/>
          <w:highlight w:val="cyan"/>
        </w:rPr>
        <w:t>Constitution</w:t>
      </w:r>
      <w:r w:rsidRPr="00F90334">
        <w:rPr>
          <w:color w:val="000000"/>
          <w:sz w:val="16"/>
        </w:rPr>
        <w:t xml:space="preserve">. Through fair and impartial judgments, the federal courts interpret and apply the law to resolve disputes. </w:t>
      </w:r>
      <w:r w:rsidRPr="009F5F92">
        <w:rPr>
          <w:color w:val="000000"/>
          <w:u w:val="single"/>
        </w:rPr>
        <w:t xml:space="preserve">The </w:t>
      </w:r>
      <w:r w:rsidRPr="009F5F92">
        <w:rPr>
          <w:color w:val="000000"/>
          <w:highlight w:val="cyan"/>
          <w:u w:val="single"/>
        </w:rPr>
        <w:t>courts do</w:t>
      </w:r>
      <w:r w:rsidRPr="009F5F92">
        <w:rPr>
          <w:color w:val="000000"/>
          <w:u w:val="single"/>
        </w:rPr>
        <w:t xml:space="preserve"> </w:t>
      </w:r>
      <w:r w:rsidRPr="009F5F92">
        <w:rPr>
          <w:rStyle w:val="Emphasis"/>
          <w:highlight w:val="cyan"/>
        </w:rPr>
        <w:t>not enact</w:t>
      </w:r>
      <w:r w:rsidRPr="009F5F92">
        <w:rPr>
          <w:color w:val="000000"/>
          <w:u w:val="single"/>
        </w:rPr>
        <w:t xml:space="preserve"> the </w:t>
      </w:r>
      <w:r w:rsidRPr="009F5F92">
        <w:rPr>
          <w:color w:val="000000"/>
          <w:highlight w:val="cyan"/>
          <w:u w:val="single"/>
        </w:rPr>
        <w:t xml:space="preserve">laws; </w:t>
      </w:r>
      <w:r w:rsidRPr="009F5F92">
        <w:rPr>
          <w:rStyle w:val="Emphasis"/>
          <w:highlight w:val="cyan"/>
        </w:rPr>
        <w:t>that</w:t>
      </w:r>
      <w:r w:rsidRPr="009F5F92">
        <w:rPr>
          <w:rStyle w:val="Emphasis"/>
        </w:rPr>
        <w:t xml:space="preserve"> i</w:t>
      </w:r>
      <w:r w:rsidRPr="009F5F92">
        <w:rPr>
          <w:rStyle w:val="Emphasis"/>
          <w:highlight w:val="cyan"/>
        </w:rPr>
        <w:t>s</w:t>
      </w:r>
      <w:r w:rsidRPr="009F5F92">
        <w:rPr>
          <w:color w:val="000000"/>
          <w:u w:val="single"/>
        </w:rPr>
        <w:t xml:space="preserve"> the responsibility of </w:t>
      </w:r>
      <w:r w:rsidRPr="009F5F92">
        <w:rPr>
          <w:rStyle w:val="Emphasis"/>
          <w:highlight w:val="cyan"/>
        </w:rPr>
        <w:t>Congress</w:t>
      </w:r>
      <w:r w:rsidRPr="009F5F92">
        <w:rPr>
          <w:color w:val="000000"/>
          <w:u w:val="single"/>
        </w:rPr>
        <w:t xml:space="preserve">. </w:t>
      </w:r>
      <w:r w:rsidRPr="009F5F92">
        <w:rPr>
          <w:color w:val="000000"/>
          <w:highlight w:val="cyan"/>
          <w:u w:val="single"/>
        </w:rPr>
        <w:t>Nor do the courts</w:t>
      </w:r>
      <w:r w:rsidRPr="009F5F92">
        <w:rPr>
          <w:color w:val="000000"/>
          <w:u w:val="single"/>
        </w:rPr>
        <w:t xml:space="preserve"> have the power to </w:t>
      </w:r>
      <w:r w:rsidRPr="009F5F92">
        <w:rPr>
          <w:rStyle w:val="Emphasis"/>
          <w:highlight w:val="cyan"/>
        </w:rPr>
        <w:t>enforce</w:t>
      </w:r>
      <w:r w:rsidRPr="009F5F92">
        <w:rPr>
          <w:color w:val="000000"/>
          <w:u w:val="single"/>
        </w:rPr>
        <w:t xml:space="preserve"> the </w:t>
      </w:r>
      <w:r w:rsidRPr="009F5F92">
        <w:rPr>
          <w:color w:val="000000"/>
          <w:highlight w:val="cyan"/>
          <w:u w:val="single"/>
        </w:rPr>
        <w:t xml:space="preserve">laws; </w:t>
      </w:r>
      <w:r w:rsidRPr="009F5F92">
        <w:rPr>
          <w:rStyle w:val="Emphasis"/>
          <w:highlight w:val="cyan"/>
        </w:rPr>
        <w:t>that</w:t>
      </w:r>
      <w:r w:rsidRPr="009F5F92">
        <w:rPr>
          <w:rStyle w:val="Emphasis"/>
        </w:rPr>
        <w:t xml:space="preserve"> i</w:t>
      </w:r>
      <w:r w:rsidRPr="009F5F92">
        <w:rPr>
          <w:rStyle w:val="Emphasis"/>
          <w:highlight w:val="cyan"/>
        </w:rPr>
        <w:t>s</w:t>
      </w:r>
      <w:r w:rsidRPr="009F5F92">
        <w:rPr>
          <w:color w:val="000000"/>
          <w:u w:val="single"/>
        </w:rPr>
        <w:t xml:space="preserve"> the role of </w:t>
      </w:r>
      <w:r w:rsidRPr="009F5F92">
        <w:rPr>
          <w:color w:val="000000"/>
          <w:highlight w:val="cyan"/>
          <w:u w:val="single"/>
        </w:rPr>
        <w:t xml:space="preserve">the </w:t>
      </w:r>
      <w:r w:rsidRPr="009F5F92">
        <w:rPr>
          <w:rStyle w:val="Emphasis"/>
          <w:highlight w:val="cyan"/>
        </w:rPr>
        <w:t>Pres</w:t>
      </w:r>
      <w:r w:rsidRPr="009F5F92">
        <w:rPr>
          <w:rStyle w:val="Emphasis"/>
        </w:rPr>
        <w:t>ident</w:t>
      </w:r>
      <w:r w:rsidRPr="00F90334">
        <w:rPr>
          <w:color w:val="000000"/>
          <w:sz w:val="16"/>
        </w:rPr>
        <w:t xml:space="preserve"> and the many executive branch departments and agencies.</w:t>
      </w:r>
    </w:p>
    <w:p w14:paraId="74113895" w14:textId="77777777" w:rsidR="000F68E7" w:rsidRPr="009F5F92" w:rsidRDefault="000F68E7" w:rsidP="000F68E7">
      <w:pPr>
        <w:pStyle w:val="Heading1"/>
        <w:rPr>
          <w:rFonts w:cs="Calibri"/>
        </w:rPr>
      </w:pPr>
      <w:r w:rsidRPr="009F5F92">
        <w:rPr>
          <w:rFonts w:cs="Calibri"/>
        </w:rPr>
        <w:lastRenderedPageBreak/>
        <w:t>Net Benefit</w:t>
      </w:r>
    </w:p>
    <w:p w14:paraId="53B49B3F" w14:textId="77777777" w:rsidR="000F68E7" w:rsidRPr="009F5F92" w:rsidRDefault="000F68E7" w:rsidP="000F68E7">
      <w:pPr>
        <w:pStyle w:val="Heading3"/>
        <w:rPr>
          <w:rFonts w:cs="Calibri"/>
        </w:rPr>
      </w:pPr>
      <w:r w:rsidRPr="009F5F92">
        <w:rPr>
          <w:rFonts w:cs="Calibri"/>
        </w:rPr>
        <w:lastRenderedPageBreak/>
        <w:t>1NC</w:t>
      </w:r>
    </w:p>
    <w:p w14:paraId="52B4A81C" w14:textId="77777777" w:rsidR="000F68E7" w:rsidRPr="009F5F92" w:rsidRDefault="000F68E7" w:rsidP="000F68E7">
      <w:pPr>
        <w:pStyle w:val="Heading4"/>
        <w:rPr>
          <w:rFonts w:cs="Calibri"/>
        </w:rPr>
      </w:pPr>
      <w:r w:rsidRPr="009F5F92">
        <w:rPr>
          <w:rFonts w:cs="Calibri"/>
          <w:u w:val="single"/>
        </w:rPr>
        <w:t>Deferential courts</w:t>
      </w:r>
      <w:r w:rsidRPr="009F5F92">
        <w:rPr>
          <w:rFonts w:cs="Calibri"/>
        </w:rPr>
        <w:t xml:space="preserve"> erode the </w:t>
      </w:r>
      <w:r w:rsidRPr="009F5F92">
        <w:rPr>
          <w:rFonts w:cs="Calibri"/>
          <w:u w:val="single"/>
        </w:rPr>
        <w:t>rule of law</w:t>
      </w:r>
      <w:r w:rsidRPr="009F5F92">
        <w:rPr>
          <w:rFonts w:cs="Calibri"/>
        </w:rPr>
        <w:t xml:space="preserve"> by gutting </w:t>
      </w:r>
      <w:r w:rsidRPr="009F5F92">
        <w:rPr>
          <w:rFonts w:cs="Calibri"/>
          <w:u w:val="single"/>
        </w:rPr>
        <w:t>judicial independence</w:t>
      </w:r>
      <w:r w:rsidRPr="009F5F92">
        <w:rPr>
          <w:rFonts w:cs="Calibri"/>
        </w:rPr>
        <w:t xml:space="preserve">---defense is heavily </w:t>
      </w:r>
      <w:r w:rsidRPr="009F5F92">
        <w:rPr>
          <w:rFonts w:cs="Calibri"/>
          <w:u w:val="single"/>
        </w:rPr>
        <w:t>aff-biased</w:t>
      </w:r>
      <w:r w:rsidRPr="009F5F92">
        <w:rPr>
          <w:rFonts w:cs="Calibri"/>
        </w:rPr>
        <w:t>---</w:t>
      </w:r>
      <w:r w:rsidRPr="009F5F92">
        <w:rPr>
          <w:rFonts w:cs="Calibri"/>
          <w:u w:val="single"/>
        </w:rPr>
        <w:t>empirics prove</w:t>
      </w:r>
      <w:r w:rsidRPr="009F5F92">
        <w:rPr>
          <w:rFonts w:cs="Calibri"/>
        </w:rPr>
        <w:t xml:space="preserve">. </w:t>
      </w:r>
    </w:p>
    <w:p w14:paraId="77A22D69" w14:textId="77777777" w:rsidR="000F68E7" w:rsidRPr="009F5F92" w:rsidRDefault="000F68E7" w:rsidP="000F68E7">
      <w:r w:rsidRPr="009F5F92">
        <w:rPr>
          <w:rStyle w:val="Style13ptBold"/>
        </w:rPr>
        <w:t>Kleinfeld ’24</w:t>
      </w:r>
      <w:r w:rsidRPr="009F5F92">
        <w:t xml:space="preserve"> [Rachel; February 29; Senior Fellow at the Carnegie Endowment for International Peace, D. Phil from Oxford University, B.A. from Yale University. Founding CEO of the Truman National Security Project; Just Security, “Amid Courts’ Role in US Democracy Struggle, Look to Lessons from Abroad,” </w:t>
      </w:r>
      <w:hyperlink r:id="rId85" w:history="1">
        <w:r w:rsidRPr="009F5F92">
          <w:rPr>
            <w:rStyle w:val="Hyperlink"/>
          </w:rPr>
          <w:t>https://www.justsecurity.org/92874/amid-courts-role-in-us-democracy-struggle-look-to-lessons-from-abroad/</w:t>
        </w:r>
      </w:hyperlink>
      <w:r w:rsidRPr="009F5F92">
        <w:t>]//</w:t>
      </w:r>
      <w:r>
        <w:t>ikwala</w:t>
      </w:r>
    </w:p>
    <w:p w14:paraId="23B4FCEC" w14:textId="77777777" w:rsidR="000F68E7" w:rsidRPr="009F5F92" w:rsidRDefault="000F68E7" w:rsidP="000F68E7">
      <w:pPr>
        <w:rPr>
          <w:sz w:val="16"/>
        </w:rPr>
      </w:pPr>
      <w:r w:rsidRPr="009F5F92">
        <w:rPr>
          <w:sz w:val="16"/>
        </w:rPr>
        <w:t>As we talked, they pondered when their country had crossed the Rubicon? At what point could it still have been saved?</w:t>
      </w:r>
    </w:p>
    <w:p w14:paraId="7157B33D" w14:textId="77777777" w:rsidR="000F68E7" w:rsidRPr="009F5F92" w:rsidRDefault="000F68E7" w:rsidP="000F68E7">
      <w:pPr>
        <w:rPr>
          <w:sz w:val="16"/>
        </w:rPr>
      </w:pPr>
      <w:r w:rsidRPr="009F5F92">
        <w:rPr>
          <w:highlight w:val="cyan"/>
          <w:u w:val="single"/>
        </w:rPr>
        <w:t>Democracies</w:t>
      </w:r>
      <w:r w:rsidRPr="009F5F92">
        <w:rPr>
          <w:u w:val="single"/>
        </w:rPr>
        <w:t xml:space="preserve"> have been </w:t>
      </w:r>
      <w:r w:rsidRPr="009F5F92">
        <w:rPr>
          <w:rStyle w:val="Emphasis"/>
          <w:highlight w:val="cyan"/>
        </w:rPr>
        <w:t>falling</w:t>
      </w:r>
      <w:r w:rsidRPr="009F5F92">
        <w:rPr>
          <w:u w:val="single"/>
        </w:rPr>
        <w:t xml:space="preserve"> all over the world in </w:t>
      </w:r>
      <w:r w:rsidRPr="009F5F92">
        <w:rPr>
          <w:rStyle w:val="Emphasis"/>
        </w:rPr>
        <w:t>recent</w:t>
      </w:r>
      <w:r w:rsidRPr="009F5F92">
        <w:rPr>
          <w:u w:val="single"/>
        </w:rPr>
        <w:t xml:space="preserve"> years. The decline has largely occurred </w:t>
      </w:r>
      <w:r w:rsidRPr="009F5F92">
        <w:rPr>
          <w:highlight w:val="cyan"/>
          <w:u w:val="single"/>
        </w:rPr>
        <w:t>at the hands of</w:t>
      </w:r>
      <w:r w:rsidRPr="009F5F92">
        <w:rPr>
          <w:u w:val="single"/>
        </w:rPr>
        <w:t xml:space="preserve"> </w:t>
      </w:r>
      <w:r w:rsidRPr="009F5F92">
        <w:rPr>
          <w:rStyle w:val="Emphasis"/>
        </w:rPr>
        <w:t xml:space="preserve">elected </w:t>
      </w:r>
      <w:r w:rsidRPr="009F5F92">
        <w:rPr>
          <w:rStyle w:val="Emphasis"/>
          <w:highlight w:val="cyan"/>
        </w:rPr>
        <w:t>leaders</w:t>
      </w:r>
      <w:r w:rsidRPr="009F5F92">
        <w:rPr>
          <w:u w:val="single"/>
        </w:rPr>
        <w:t xml:space="preserve"> who </w:t>
      </w:r>
      <w:r w:rsidRPr="009F5F92">
        <w:rPr>
          <w:highlight w:val="cyan"/>
          <w:u w:val="single"/>
        </w:rPr>
        <w:t>use</w:t>
      </w:r>
      <w:r w:rsidRPr="009F5F92">
        <w:rPr>
          <w:u w:val="single"/>
        </w:rPr>
        <w:t xml:space="preserve"> their </w:t>
      </w:r>
      <w:r w:rsidRPr="009F5F92">
        <w:rPr>
          <w:highlight w:val="cyan"/>
          <w:u w:val="single"/>
        </w:rPr>
        <w:t xml:space="preserve">popularity to </w:t>
      </w:r>
      <w:r w:rsidRPr="009F5F92">
        <w:rPr>
          <w:rStyle w:val="Emphasis"/>
          <w:highlight w:val="cyan"/>
        </w:rPr>
        <w:t>ride</w:t>
      </w:r>
      <w:r w:rsidRPr="009F5F92">
        <w:rPr>
          <w:rStyle w:val="Emphasis"/>
        </w:rPr>
        <w:t xml:space="preserve"> roughshod</w:t>
      </w:r>
      <w:r w:rsidRPr="009F5F92">
        <w:rPr>
          <w:u w:val="single"/>
        </w:rPr>
        <w:t xml:space="preserve"> </w:t>
      </w:r>
      <w:r w:rsidRPr="009F5F92">
        <w:rPr>
          <w:highlight w:val="cyan"/>
          <w:u w:val="single"/>
        </w:rPr>
        <w:t>over</w:t>
      </w:r>
      <w:r w:rsidRPr="009F5F92">
        <w:rPr>
          <w:u w:val="single"/>
        </w:rPr>
        <w:t xml:space="preserve"> their countries’ </w:t>
      </w:r>
      <w:r w:rsidRPr="009F5F92">
        <w:rPr>
          <w:highlight w:val="cyan"/>
          <w:u w:val="single"/>
        </w:rPr>
        <w:t>institutions</w:t>
      </w:r>
      <w:r w:rsidRPr="009F5F92">
        <w:rPr>
          <w:u w:val="single"/>
        </w:rPr>
        <w:t>,</w:t>
      </w:r>
      <w:r w:rsidRPr="009F5F92">
        <w:rPr>
          <w:sz w:val="16"/>
        </w:rPr>
        <w:t xml:space="preserve"> destroying oversight by a thousand cuts. As I wrote in my personal capacity with five co-authors recently in an amicus brief for the U.S. Supreme Court, </w:t>
      </w:r>
      <w:r w:rsidRPr="009F5F92">
        <w:rPr>
          <w:highlight w:val="cyan"/>
          <w:u w:val="single"/>
        </w:rPr>
        <w:t>countries</w:t>
      </w:r>
      <w:r w:rsidRPr="009F5F92">
        <w:rPr>
          <w:u w:val="single"/>
        </w:rPr>
        <w:t xml:space="preserve"> </w:t>
      </w:r>
      <w:r w:rsidRPr="009F5F92">
        <w:rPr>
          <w:highlight w:val="cyan"/>
          <w:u w:val="single"/>
        </w:rPr>
        <w:t>that maintain</w:t>
      </w:r>
      <w:r w:rsidRPr="009F5F92">
        <w:rPr>
          <w:u w:val="single"/>
        </w:rPr>
        <w:t xml:space="preserve">ed their </w:t>
      </w:r>
      <w:r w:rsidRPr="009F5F92">
        <w:rPr>
          <w:highlight w:val="cyan"/>
          <w:u w:val="single"/>
        </w:rPr>
        <w:t>democracie</w:t>
      </w:r>
      <w:r w:rsidRPr="009F5F92">
        <w:rPr>
          <w:u w:val="single"/>
        </w:rPr>
        <w:t xml:space="preserve">s </w:t>
      </w:r>
      <w:r w:rsidRPr="009F5F92">
        <w:rPr>
          <w:highlight w:val="cyan"/>
          <w:u w:val="single"/>
        </w:rPr>
        <w:t>have</w:t>
      </w:r>
      <w:r w:rsidRPr="009F5F92">
        <w:rPr>
          <w:u w:val="single"/>
        </w:rPr>
        <w:t xml:space="preserve"> had </w:t>
      </w:r>
      <w:r w:rsidRPr="009F5F92">
        <w:rPr>
          <w:highlight w:val="cyan"/>
          <w:u w:val="single"/>
        </w:rPr>
        <w:t>courts that</w:t>
      </w:r>
      <w:r w:rsidRPr="009F5F92">
        <w:rPr>
          <w:u w:val="single"/>
        </w:rPr>
        <w:t xml:space="preserve"> rose to the occasion to </w:t>
      </w:r>
      <w:r w:rsidRPr="009F5F92">
        <w:rPr>
          <w:rStyle w:val="Emphasis"/>
          <w:highlight w:val="cyan"/>
        </w:rPr>
        <w:t>safeguard</w:t>
      </w:r>
      <w:r w:rsidRPr="009F5F92">
        <w:rPr>
          <w:u w:val="single"/>
        </w:rPr>
        <w:t xml:space="preserve"> a country’s constitution or </w:t>
      </w:r>
      <w:r w:rsidRPr="009F5F92">
        <w:rPr>
          <w:rStyle w:val="Emphasis"/>
          <w:highlight w:val="cyan"/>
        </w:rPr>
        <w:t>rule of law</w:t>
      </w:r>
      <w:r w:rsidRPr="009F5F92">
        <w:rPr>
          <w:u w:val="single"/>
        </w:rPr>
        <w:t xml:space="preserve">. The </w:t>
      </w:r>
      <w:r w:rsidRPr="009F5F92">
        <w:rPr>
          <w:rStyle w:val="Emphasis"/>
        </w:rPr>
        <w:t>U</w:t>
      </w:r>
      <w:r w:rsidRPr="009F5F92">
        <w:rPr>
          <w:u w:val="single"/>
        </w:rPr>
        <w:t xml:space="preserve">nited </w:t>
      </w:r>
      <w:r w:rsidRPr="009F5F92">
        <w:rPr>
          <w:rStyle w:val="Emphasis"/>
        </w:rPr>
        <w:t>S</w:t>
      </w:r>
      <w:r w:rsidRPr="009F5F92">
        <w:rPr>
          <w:u w:val="single"/>
        </w:rPr>
        <w:t>tates rarely considers international experience</w:t>
      </w:r>
      <w:r w:rsidRPr="009F5F92">
        <w:rPr>
          <w:sz w:val="16"/>
        </w:rPr>
        <w:t xml:space="preserve"> </w:t>
      </w:r>
      <w:proofErr w:type="gramStart"/>
      <w:r w:rsidRPr="009F5F92">
        <w:rPr>
          <w:sz w:val="16"/>
        </w:rPr>
        <w:t>in the course of</w:t>
      </w:r>
      <w:proofErr w:type="gramEnd"/>
      <w:r w:rsidRPr="009F5F92">
        <w:rPr>
          <w:sz w:val="16"/>
        </w:rPr>
        <w:t xml:space="preserve"> its democratic decisions. But with a former president facing four state and federal cases and a Supreme Court being asked to determine multiple issues of constitutional law, the United States is facing situations that are much more common in other democracies. </w:t>
      </w:r>
      <w:r w:rsidRPr="009F5F92">
        <w:rPr>
          <w:u w:val="single"/>
        </w:rPr>
        <w:t>In countries with living memory of a time without their democracy, the courts are actively erecting guardrails to prevent such loss from occurring again</w:t>
      </w:r>
      <w:r w:rsidRPr="009F5F92">
        <w:rPr>
          <w:sz w:val="16"/>
        </w:rPr>
        <w:t xml:space="preserve">. </w:t>
      </w:r>
    </w:p>
    <w:p w14:paraId="4C840C44" w14:textId="77777777" w:rsidR="000F68E7" w:rsidRPr="00A46822" w:rsidRDefault="000F68E7" w:rsidP="000F68E7">
      <w:pPr>
        <w:rPr>
          <w:szCs w:val="24"/>
        </w:rPr>
      </w:pPr>
      <w:r w:rsidRPr="00A46822">
        <w:rPr>
          <w:szCs w:val="24"/>
        </w:rPr>
        <w:t>&lt;&lt;&lt;TEXT CONDENSED NONE OMMITTED&gt;&gt;&gt;</w:t>
      </w:r>
    </w:p>
    <w:p w14:paraId="00D77622" w14:textId="77777777" w:rsidR="000F68E7" w:rsidRPr="009F5F92" w:rsidRDefault="000F68E7" w:rsidP="000F68E7">
      <w:pPr>
        <w:rPr>
          <w:sz w:val="8"/>
          <w:szCs w:val="2"/>
        </w:rPr>
      </w:pPr>
      <w:r w:rsidRPr="009F5F92">
        <w:rPr>
          <w:sz w:val="8"/>
          <w:szCs w:val="2"/>
        </w:rPr>
        <w:t xml:space="preserve">International Cases of Courts Upholding Democracy Consider Brazil, where events of the past few years have looked quite </w:t>
      </w:r>
      <w:proofErr w:type="gramStart"/>
      <w:r w:rsidRPr="009F5F92">
        <w:rPr>
          <w:sz w:val="8"/>
          <w:szCs w:val="2"/>
        </w:rPr>
        <w:t>similar to</w:t>
      </w:r>
      <w:proofErr w:type="gramEnd"/>
      <w:r w:rsidRPr="009F5F92">
        <w:rPr>
          <w:sz w:val="8"/>
          <w:szCs w:val="2"/>
        </w:rPr>
        <w:t xml:space="preserve"> those in the United States. In 2022, then-President Jair Bolsonaro spent months claiming that his upcoming election in October of that year would be marred by rigging. When he lost, he refused to concede. His supporters protested for weeks, and finally, on Jan. 8, 2023, tens of thousands of them ransacked Brazil’s Congress, the Presidential Palace, and the Supreme Court. But there, the analogy with the United States ends. Many Brazilians remembered the 1964 coup that had dismembered their country’s democracy. Freedom of speech and other core rights had only been restored in 1985, well within the living memories of their public and of many officials in their court system. Brazil’s Supreme Court began investigating Bolsonaro’s undermining of democratic institutions and defamatory attacks. The courts had </w:t>
      </w:r>
      <w:proofErr w:type="gramStart"/>
      <w:r w:rsidRPr="009F5F92">
        <w:rPr>
          <w:sz w:val="8"/>
          <w:szCs w:val="2"/>
        </w:rPr>
        <w:t>never before</w:t>
      </w:r>
      <w:proofErr w:type="gramEnd"/>
      <w:r w:rsidRPr="009F5F92">
        <w:rPr>
          <w:sz w:val="8"/>
          <w:szCs w:val="2"/>
        </w:rPr>
        <w:t xml:space="preserve"> unilaterally started investigations – but the Brazilian high court took on that power during Bolsonaro’s case, just as the U.S. Supreme Court had taken on new powers (in their case, the power of constitutional review) in the 1803 case, Marbury v. Madison. Bolsonaro supporters threatened the justices and their families. Explosives were found near one justice’s home. But the courts held steady. Based on the laws Brazil had in place to safeguard its democracy, the Supreme Court barred Bolsonaro from running for future office for eight years. Thanks to the courts’ choice to act, Brazil’s democracy steadied itself. Mexico’s courts are similarly acting to preserve that country’s democratic system in the face of a populist leader with authoritarian tendencies. </w:t>
      </w:r>
      <w:proofErr w:type="spellStart"/>
      <w:r w:rsidRPr="009F5F92">
        <w:rPr>
          <w:sz w:val="8"/>
          <w:szCs w:val="2"/>
        </w:rPr>
        <w:t>Andrés</w:t>
      </w:r>
      <w:proofErr w:type="spellEnd"/>
      <w:r w:rsidRPr="009F5F92">
        <w:rPr>
          <w:sz w:val="8"/>
          <w:szCs w:val="2"/>
        </w:rPr>
        <w:t xml:space="preserve"> Manuel </w:t>
      </w:r>
      <w:proofErr w:type="spellStart"/>
      <w:r w:rsidRPr="009F5F92">
        <w:rPr>
          <w:sz w:val="8"/>
          <w:szCs w:val="2"/>
        </w:rPr>
        <w:t>López</w:t>
      </w:r>
      <w:proofErr w:type="spellEnd"/>
      <w:r w:rsidRPr="009F5F92">
        <w:rPr>
          <w:sz w:val="8"/>
          <w:szCs w:val="2"/>
        </w:rPr>
        <w:t xml:space="preserve"> Obrador (known as AMLO) has been a wildly popular president. He has used his popularity to undermine the country’s institutions – slashing the budgets of autonomous semi-governmental bodies that act as watchdogs and using daily press conferences to attack independent public agencies and journalists. In 2022, he targeted the country’s election system with a budget cut, justifying it as a fiscal austerity measure. He also attempted a constitutional change that, together with the budget cut, would have eliminated as many as 85 percent of the personnel in the national election body. AMLO did not have the two-thirds majority needed in Mexico’s Congress to amend the Constitution, but his party held a majority and passed a slighter version of the legislation that still would have severely compromised the National Electoral Institute, the country’s competent, independent election oversight body. The Supreme Court heard a challenge to the legislation – and after intense debate, declared the reforms unconstitutional. While not unanimous, </w:t>
      </w:r>
      <w:proofErr w:type="gramStart"/>
      <w:r w:rsidRPr="009F5F92">
        <w:rPr>
          <w:sz w:val="8"/>
          <w:szCs w:val="2"/>
        </w:rPr>
        <w:t>a number of</w:t>
      </w:r>
      <w:proofErr w:type="gramEnd"/>
      <w:r w:rsidRPr="009F5F92">
        <w:rPr>
          <w:sz w:val="8"/>
          <w:szCs w:val="2"/>
        </w:rPr>
        <w:t xml:space="preserve"> judges appointed by AMLO decided against the legislation. Colombia’s courts trod this road more than two decades ago. Then-President Alvaro Uribe similarly took office with massive popularity – and in his first year, tried to centralize power through a referendum. Uribe was the first president to effectively counter the insurgency that had plagued Colombia for decades (though he did so with brutal tactics that resulted in immense human rights violations). </w:t>
      </w:r>
      <w:proofErr w:type="gramStart"/>
      <w:r w:rsidRPr="009F5F92">
        <w:rPr>
          <w:sz w:val="8"/>
          <w:szCs w:val="2"/>
        </w:rPr>
        <w:t>So</w:t>
      </w:r>
      <w:proofErr w:type="gramEnd"/>
      <w:r w:rsidRPr="009F5F92">
        <w:rPr>
          <w:sz w:val="8"/>
          <w:szCs w:val="2"/>
        </w:rPr>
        <w:t xml:space="preserve"> his attempt to centralize power was polarizing, but also had strong popular support from a large portion of the country. And it had a precedent: a similarly popular power grab had been used less than a decade earlier in Peru so that its president, Alberto Fujimori, could fight the Sendero Luminoso terrorist group. Despite Uribe’s popularity, though, Colombia’s courts chose to uphold the law. They overturned the referendum attempt. They recognized that even with a real national security threat, Uribe’s authoritarian tendencies – such as his use of the intelligence agency to investigate his opponents – undermined democracy. In 2010, the Constitutional Court declared Uribe’s attempted referendum for a third term to be unconstitutional, and he left office after eight years in power. Furthermore, in 28 different cases, the courts convicted his former chief of intelligence and other senior staff, finally ending the threat to Colombia’s democracy. Argentina’s courts had similarly stood up years earlier. As Argentina struggled to right itself following the end of its military dictatorship in 1983, the courts took upon themselves the role of reasserting the rule of law. In 1985, the military juntas were put on trial, but the junta leaders had not directly ordered the murders, rapes, disappearances, and other crimes committed under the dictatorship. The court, however, was convinced by the systemic nature of the patterns of violence that the junta leaders had “developed and implemented a criminal plan.” They sentenced multiple leaders to prison –only to have the sentences overturned a few years later by presidential pardon, while the legislature enacted new laws to limit responsibility. The Supreme Court declared these impediments unconstitutional, enabling federal courts to determine – in a first of its kind decision – that they had the power to overturn the pardons. The judges of the original trial of the juntas were so concerned that politicians would attempt to alter the country’s history that they personally carried videotapes of the trial to Norway, depositing them with that country’s government. Latin American courts, which have seen how democracy has been undermined by elected leaders on their continent, have been guardians of their constitutions and their democracies. But they are not alone. In Israel, on Jan. 1 this year, the Supreme Court rejected the first part of a judicial overhaul package that would have diminished the oversight powers of the judiciary – a particular threat to democracy in a country with no constitution and where the executive in the form of the prime minister is an extension of the legislative majority rather than the legislature being a separate check on executive overreach. In Italy, South Korea, and other countries, courts have been similarly essential to returning faltering democracies to steadier democratic ground. </w:t>
      </w:r>
    </w:p>
    <w:p w14:paraId="64DB9944" w14:textId="77777777" w:rsidR="000F68E7" w:rsidRPr="00A46822" w:rsidRDefault="000F68E7" w:rsidP="000F68E7">
      <w:pPr>
        <w:rPr>
          <w:szCs w:val="24"/>
        </w:rPr>
      </w:pPr>
      <w:r w:rsidRPr="00A46822">
        <w:rPr>
          <w:szCs w:val="24"/>
        </w:rPr>
        <w:t>&lt;&lt;&lt;PARAGRAPH BREAKS CONTINUE&gt;&gt;&gt;</w:t>
      </w:r>
    </w:p>
    <w:p w14:paraId="5793B845" w14:textId="77777777" w:rsidR="000F68E7" w:rsidRPr="009F5F92" w:rsidRDefault="000F68E7" w:rsidP="000F68E7">
      <w:pPr>
        <w:rPr>
          <w:sz w:val="16"/>
        </w:rPr>
      </w:pPr>
      <w:r w:rsidRPr="009F5F92">
        <w:rPr>
          <w:sz w:val="16"/>
        </w:rPr>
        <w:t>The Role of the Courts in Democracies Under Pressure</w:t>
      </w:r>
    </w:p>
    <w:p w14:paraId="591109F4" w14:textId="77777777" w:rsidR="000F68E7" w:rsidRPr="009F5F92" w:rsidRDefault="000F68E7" w:rsidP="000F68E7">
      <w:pPr>
        <w:rPr>
          <w:sz w:val="16"/>
        </w:rPr>
      </w:pPr>
      <w:r w:rsidRPr="009F5F92">
        <w:rPr>
          <w:sz w:val="16"/>
        </w:rPr>
        <w:t xml:space="preserve">Now, America’s courts are being asked to decide a series of </w:t>
      </w:r>
      <w:proofErr w:type="spellStart"/>
      <w:r w:rsidRPr="009F5F92">
        <w:rPr>
          <w:sz w:val="16"/>
        </w:rPr>
        <w:t>cases</w:t>
      </w:r>
      <w:proofErr w:type="spellEnd"/>
      <w:r w:rsidRPr="009F5F92">
        <w:rPr>
          <w:sz w:val="16"/>
        </w:rPr>
        <w:t xml:space="preserve"> related to former President Donald Trump that they likely wish had never arisen.</w:t>
      </w:r>
      <w:r w:rsidRPr="009F5F92">
        <w:rPr>
          <w:u w:val="single"/>
        </w:rPr>
        <w:t xml:space="preserve"> </w:t>
      </w:r>
      <w:r w:rsidRPr="009F5F92">
        <w:rPr>
          <w:sz w:val="16"/>
        </w:rPr>
        <w:t xml:space="preserve">Some justices may feel that a functioning democracy requires questions of import to be determined by elected representatives – even if the precise legal question at hand is simply one of whether a trial should be speedy. </w:t>
      </w:r>
      <w:r w:rsidRPr="009F5F92">
        <w:rPr>
          <w:u w:val="single"/>
        </w:rPr>
        <w:t xml:space="preserve">In well-functioning democracies, </w:t>
      </w:r>
      <w:r w:rsidRPr="009F5F92">
        <w:rPr>
          <w:highlight w:val="cyan"/>
          <w:u w:val="single"/>
        </w:rPr>
        <w:t>courts</w:t>
      </w:r>
      <w:r w:rsidRPr="009F5F92">
        <w:rPr>
          <w:u w:val="single"/>
        </w:rPr>
        <w:t xml:space="preserve"> can rely on parties to act as </w:t>
      </w:r>
      <w:r w:rsidRPr="009F5F92">
        <w:rPr>
          <w:rStyle w:val="Emphasis"/>
        </w:rPr>
        <w:t>gatekeepers</w:t>
      </w:r>
      <w:r w:rsidRPr="009F5F92">
        <w:rPr>
          <w:u w:val="single"/>
        </w:rPr>
        <w:t xml:space="preserve"> that </w:t>
      </w:r>
      <w:r w:rsidRPr="009F5F92">
        <w:rPr>
          <w:highlight w:val="cyan"/>
          <w:u w:val="single"/>
        </w:rPr>
        <w:t xml:space="preserve">prevent </w:t>
      </w:r>
      <w:r w:rsidRPr="009F5F92">
        <w:rPr>
          <w:rStyle w:val="Emphasis"/>
          <w:highlight w:val="cyan"/>
        </w:rPr>
        <w:t>anti-democratic</w:t>
      </w:r>
      <w:r w:rsidRPr="009F5F92">
        <w:rPr>
          <w:highlight w:val="cyan"/>
          <w:u w:val="single"/>
        </w:rPr>
        <w:t xml:space="preserve"> leaders</w:t>
      </w:r>
      <w:r w:rsidRPr="009F5F92">
        <w:rPr>
          <w:u w:val="single"/>
        </w:rPr>
        <w:t xml:space="preserve"> from gaining power. Indeed, such party gatekeeping is what </w:t>
      </w:r>
      <w:r w:rsidRPr="009F5F92">
        <w:rPr>
          <w:rStyle w:val="Emphasis"/>
        </w:rPr>
        <w:t>saved</w:t>
      </w:r>
      <w:r w:rsidRPr="009F5F92">
        <w:rPr>
          <w:u w:val="single"/>
        </w:rPr>
        <w:t xml:space="preserve"> those European democracies that survived the </w:t>
      </w:r>
      <w:r w:rsidRPr="009F5F92">
        <w:rPr>
          <w:rStyle w:val="Emphasis"/>
        </w:rPr>
        <w:t>gutting</w:t>
      </w:r>
      <w:r w:rsidRPr="009F5F92">
        <w:rPr>
          <w:u w:val="single"/>
        </w:rPr>
        <w:t xml:space="preserve"> of democracy during the interwar years.</w:t>
      </w:r>
      <w:r w:rsidRPr="009F5F92">
        <w:rPr>
          <w:sz w:val="16"/>
        </w:rPr>
        <w:t xml:space="preserve"> </w:t>
      </w:r>
    </w:p>
    <w:p w14:paraId="7DB7BC24" w14:textId="77777777" w:rsidR="000F68E7" w:rsidRPr="009F5F92" w:rsidRDefault="000F68E7" w:rsidP="000F68E7">
      <w:pPr>
        <w:rPr>
          <w:sz w:val="16"/>
        </w:rPr>
      </w:pPr>
      <w:r w:rsidRPr="009F5F92">
        <w:rPr>
          <w:u w:val="single"/>
        </w:rPr>
        <w:lastRenderedPageBreak/>
        <w:t xml:space="preserve">In functioning </w:t>
      </w:r>
      <w:r w:rsidRPr="009F5F92">
        <w:rPr>
          <w:rStyle w:val="Emphasis"/>
        </w:rPr>
        <w:t>presidential systems</w:t>
      </w:r>
      <w:r w:rsidRPr="009F5F92">
        <w:rPr>
          <w:u w:val="single"/>
        </w:rPr>
        <w:t xml:space="preserve">, </w:t>
      </w:r>
      <w:r w:rsidRPr="009F5F92">
        <w:rPr>
          <w:highlight w:val="cyan"/>
          <w:u w:val="single"/>
        </w:rPr>
        <w:t>legislators</w:t>
      </w:r>
      <w:r w:rsidRPr="009F5F92">
        <w:rPr>
          <w:u w:val="single"/>
        </w:rPr>
        <w:t xml:space="preserve"> and watchdog agencies even </w:t>
      </w:r>
      <w:r w:rsidRPr="009F5F92">
        <w:rPr>
          <w:rStyle w:val="Emphasis"/>
        </w:rPr>
        <w:t>within</w:t>
      </w:r>
      <w:r w:rsidRPr="009F5F92">
        <w:rPr>
          <w:u w:val="single"/>
        </w:rPr>
        <w:t xml:space="preserve"> the executive branch </w:t>
      </w:r>
      <w:r w:rsidRPr="009F5F92">
        <w:rPr>
          <w:rStyle w:val="Emphasis"/>
          <w:highlight w:val="cyan"/>
        </w:rPr>
        <w:t>guard</w:t>
      </w:r>
      <w:r w:rsidRPr="009F5F92">
        <w:rPr>
          <w:u w:val="single"/>
        </w:rPr>
        <w:t xml:space="preserve"> their </w:t>
      </w:r>
      <w:r w:rsidRPr="009F5F92">
        <w:rPr>
          <w:highlight w:val="cyan"/>
          <w:u w:val="single"/>
        </w:rPr>
        <w:t>authority to</w:t>
      </w:r>
      <w:r w:rsidRPr="009F5F92">
        <w:rPr>
          <w:u w:val="single"/>
        </w:rPr>
        <w:t xml:space="preserve"> serve as </w:t>
      </w:r>
      <w:r w:rsidRPr="009F5F92">
        <w:rPr>
          <w:highlight w:val="cyan"/>
          <w:u w:val="single"/>
        </w:rPr>
        <w:t>check</w:t>
      </w:r>
      <w:r w:rsidRPr="009F5F92">
        <w:rPr>
          <w:u w:val="single"/>
        </w:rPr>
        <w:t xml:space="preserve">s on </w:t>
      </w:r>
      <w:r w:rsidRPr="009F5F92">
        <w:rPr>
          <w:rStyle w:val="Emphasis"/>
          <w:highlight w:val="cyan"/>
        </w:rPr>
        <w:t>exec</w:t>
      </w:r>
      <w:r w:rsidRPr="009F5F92">
        <w:rPr>
          <w:rStyle w:val="Emphasis"/>
        </w:rPr>
        <w:t xml:space="preserve">utive </w:t>
      </w:r>
      <w:r w:rsidRPr="009F5F92">
        <w:rPr>
          <w:rStyle w:val="Emphasis"/>
          <w:highlight w:val="cyan"/>
        </w:rPr>
        <w:t>power</w:t>
      </w:r>
      <w:r w:rsidRPr="009F5F92">
        <w:rPr>
          <w:u w:val="single"/>
        </w:rPr>
        <w:t xml:space="preserve">, as occurred with President </w:t>
      </w:r>
      <w:r w:rsidRPr="009F5F92">
        <w:rPr>
          <w:rStyle w:val="Emphasis"/>
        </w:rPr>
        <w:t>Richard Nixon’s</w:t>
      </w:r>
      <w:r w:rsidRPr="009F5F92">
        <w:rPr>
          <w:sz w:val="16"/>
        </w:rPr>
        <w:t xml:space="preserve"> impeachment after Watergate, or as </w:t>
      </w:r>
      <w:r w:rsidRPr="009F5F92">
        <w:rPr>
          <w:highlight w:val="cyan"/>
          <w:u w:val="single"/>
        </w:rPr>
        <w:t>evidenced by past</w:t>
      </w:r>
      <w:r w:rsidRPr="009F5F92">
        <w:rPr>
          <w:u w:val="single"/>
        </w:rPr>
        <w:t xml:space="preserve"> congressional </w:t>
      </w:r>
      <w:r w:rsidRPr="009F5F92">
        <w:rPr>
          <w:highlight w:val="cyan"/>
          <w:u w:val="single"/>
        </w:rPr>
        <w:t>refusals to</w:t>
      </w:r>
      <w:r w:rsidRPr="009F5F92">
        <w:rPr>
          <w:u w:val="single"/>
        </w:rPr>
        <w:t xml:space="preserve"> </w:t>
      </w:r>
      <w:r w:rsidRPr="009F5F92">
        <w:rPr>
          <w:rStyle w:val="Emphasis"/>
        </w:rPr>
        <w:t>cede</w:t>
      </w:r>
      <w:r w:rsidRPr="009F5F92">
        <w:rPr>
          <w:u w:val="single"/>
        </w:rPr>
        <w:t xml:space="preserve"> their powers to the executive branch </w:t>
      </w:r>
      <w:r w:rsidRPr="009F5F92">
        <w:rPr>
          <w:highlight w:val="cyan"/>
          <w:u w:val="single"/>
        </w:rPr>
        <w:t xml:space="preserve">on issues such as </w:t>
      </w:r>
      <w:r w:rsidRPr="009F5F92">
        <w:rPr>
          <w:rStyle w:val="Emphasis"/>
          <w:highlight w:val="cyan"/>
        </w:rPr>
        <w:t>war making</w:t>
      </w:r>
      <w:r w:rsidRPr="009F5F92">
        <w:rPr>
          <w:u w:val="single"/>
        </w:rPr>
        <w:t xml:space="preserve"> and other congressional prerogatives. But in democracies under pressure, </w:t>
      </w:r>
      <w:r w:rsidRPr="009F5F92">
        <w:rPr>
          <w:highlight w:val="cyan"/>
          <w:u w:val="single"/>
        </w:rPr>
        <w:t>these</w:t>
      </w:r>
      <w:r w:rsidRPr="009F5F92">
        <w:rPr>
          <w:u w:val="single"/>
        </w:rPr>
        <w:t xml:space="preserve"> </w:t>
      </w:r>
      <w:r w:rsidRPr="009F5F92">
        <w:rPr>
          <w:highlight w:val="cyan"/>
          <w:u w:val="single"/>
        </w:rPr>
        <w:t xml:space="preserve">institutions </w:t>
      </w:r>
      <w:r w:rsidRPr="009F5F92">
        <w:rPr>
          <w:rStyle w:val="Emphasis"/>
          <w:highlight w:val="cyan"/>
        </w:rPr>
        <w:t>falter</w:t>
      </w:r>
      <w:r w:rsidRPr="009F5F92">
        <w:rPr>
          <w:u w:val="single"/>
        </w:rPr>
        <w:t>.</w:t>
      </w:r>
      <w:r w:rsidRPr="009F5F92">
        <w:rPr>
          <w:sz w:val="16"/>
        </w:rPr>
        <w:t xml:space="preserve"> In my research on </w:t>
      </w:r>
      <w:r w:rsidRPr="009F5F92">
        <w:rPr>
          <w:u w:val="single"/>
        </w:rPr>
        <w:t xml:space="preserve">countries that elected </w:t>
      </w:r>
      <w:r w:rsidRPr="009F5F92">
        <w:rPr>
          <w:rStyle w:val="Emphasis"/>
        </w:rPr>
        <w:t xml:space="preserve">populist </w:t>
      </w:r>
      <w:r w:rsidRPr="009F5F92">
        <w:rPr>
          <w:rStyle w:val="Emphasis"/>
          <w:highlight w:val="cyan"/>
        </w:rPr>
        <w:t>authoritarian leaders</w:t>
      </w:r>
      <w:r w:rsidRPr="009F5F92">
        <w:rPr>
          <w:u w:val="single"/>
        </w:rPr>
        <w:t xml:space="preserve">, legislatures consistently </w:t>
      </w:r>
      <w:r w:rsidRPr="009F5F92">
        <w:rPr>
          <w:rStyle w:val="Emphasis"/>
        </w:rPr>
        <w:t>failed</w:t>
      </w:r>
      <w:r w:rsidRPr="009F5F92">
        <w:rPr>
          <w:u w:val="single"/>
        </w:rPr>
        <w:t xml:space="preserve"> to exercise their constitutional </w:t>
      </w:r>
      <w:r w:rsidRPr="009F5F92">
        <w:rPr>
          <w:rStyle w:val="Emphasis"/>
        </w:rPr>
        <w:t>authority</w:t>
      </w:r>
      <w:r w:rsidRPr="009F5F92">
        <w:rPr>
          <w:u w:val="single"/>
        </w:rPr>
        <w:t xml:space="preserve"> to check </w:t>
      </w:r>
      <w:r w:rsidRPr="009F5F92">
        <w:rPr>
          <w:rStyle w:val="Emphasis"/>
        </w:rPr>
        <w:t>extralegal actions.</w:t>
      </w:r>
      <w:r w:rsidRPr="009F5F92">
        <w:rPr>
          <w:sz w:val="16"/>
        </w:rPr>
        <w:t xml:space="preserve"> The only country where a legislature acted to remove a leader from power after anti-democratic actions was South Korea – and there, they were finally roused to act only after the president’s approval had dropped below 5 percent and a more emotional scandal gained the public attention in a way that the president’s misuse of governmental agencies had not. </w:t>
      </w:r>
    </w:p>
    <w:p w14:paraId="0CB99D81" w14:textId="77777777" w:rsidR="000F68E7" w:rsidRPr="009F5F92" w:rsidRDefault="000F68E7" w:rsidP="000F68E7">
      <w:pPr>
        <w:rPr>
          <w:sz w:val="16"/>
        </w:rPr>
      </w:pPr>
      <w:r w:rsidRPr="009F5F92">
        <w:rPr>
          <w:highlight w:val="cyan"/>
          <w:u w:val="single"/>
        </w:rPr>
        <w:t>Legislatures</w:t>
      </w:r>
      <w:r w:rsidRPr="009F5F92">
        <w:rPr>
          <w:u w:val="single"/>
        </w:rPr>
        <w:t xml:space="preserve"> </w:t>
      </w:r>
      <w:r w:rsidRPr="009F5F92">
        <w:rPr>
          <w:rStyle w:val="Emphasis"/>
        </w:rPr>
        <w:t xml:space="preserve">often </w:t>
      </w:r>
      <w:r w:rsidRPr="009F5F92">
        <w:rPr>
          <w:rStyle w:val="Emphasis"/>
          <w:highlight w:val="cyan"/>
        </w:rPr>
        <w:t>have</w:t>
      </w:r>
      <w:r w:rsidRPr="009F5F92">
        <w:rPr>
          <w:highlight w:val="cyan"/>
          <w:u w:val="single"/>
        </w:rPr>
        <w:t xml:space="preserve"> the constitutional power</w:t>
      </w:r>
      <w:r w:rsidRPr="009F5F92">
        <w:rPr>
          <w:u w:val="single"/>
        </w:rPr>
        <w:t xml:space="preserve"> to be the frontline forces of democracy’s defense, </w:t>
      </w:r>
      <w:r w:rsidRPr="009F5F92">
        <w:rPr>
          <w:highlight w:val="cyan"/>
          <w:u w:val="single"/>
        </w:rPr>
        <w:t>but</w:t>
      </w:r>
      <w:r w:rsidRPr="009F5F92">
        <w:rPr>
          <w:u w:val="single"/>
        </w:rPr>
        <w:t xml:space="preserve"> research shows that once democracies have begun </w:t>
      </w:r>
      <w:r w:rsidRPr="009F5F92">
        <w:rPr>
          <w:rStyle w:val="Emphasis"/>
          <w:highlight w:val="cyan"/>
        </w:rPr>
        <w:t>split</w:t>
      </w:r>
      <w:r w:rsidRPr="009F5F92">
        <w:rPr>
          <w:rStyle w:val="Emphasis"/>
        </w:rPr>
        <w:t>ting</w:t>
      </w:r>
      <w:r w:rsidRPr="009F5F92">
        <w:rPr>
          <w:u w:val="single"/>
        </w:rPr>
        <w:t xml:space="preserve"> </w:t>
      </w:r>
      <w:r w:rsidRPr="009F5F92">
        <w:rPr>
          <w:highlight w:val="cyan"/>
          <w:u w:val="single"/>
        </w:rPr>
        <w:t>into opposing camps</w:t>
      </w:r>
      <w:r w:rsidRPr="009F5F92">
        <w:rPr>
          <w:u w:val="single"/>
        </w:rPr>
        <w:t xml:space="preserve"> or facing institutional decline, the legislatures – which by then usually reflect and/or </w:t>
      </w:r>
      <w:r w:rsidRPr="009F5F92">
        <w:rPr>
          <w:rStyle w:val="Emphasis"/>
        </w:rPr>
        <w:t>embody those divides</w:t>
      </w:r>
      <w:r w:rsidRPr="009F5F92">
        <w:rPr>
          <w:u w:val="single"/>
        </w:rPr>
        <w:t xml:space="preserve"> — </w:t>
      </w:r>
      <w:r w:rsidRPr="009F5F92">
        <w:rPr>
          <w:highlight w:val="cyan"/>
          <w:u w:val="single"/>
        </w:rPr>
        <w:t xml:space="preserve">fail to </w:t>
      </w:r>
      <w:r w:rsidRPr="009F5F92">
        <w:rPr>
          <w:rStyle w:val="Emphasis"/>
          <w:highlight w:val="cyan"/>
        </w:rPr>
        <w:t xml:space="preserve">push </w:t>
      </w:r>
      <w:r w:rsidRPr="009F5F92">
        <w:rPr>
          <w:rStyle w:val="Emphasis"/>
        </w:rPr>
        <w:t>back</w:t>
      </w:r>
      <w:r w:rsidRPr="009F5F92">
        <w:rPr>
          <w:u w:val="single"/>
        </w:rPr>
        <w:t xml:space="preserve"> </w:t>
      </w:r>
      <w:r w:rsidRPr="009F5F92">
        <w:rPr>
          <w:highlight w:val="cyan"/>
          <w:u w:val="single"/>
        </w:rPr>
        <w:t xml:space="preserve">against </w:t>
      </w:r>
      <w:r w:rsidRPr="009F5F92">
        <w:rPr>
          <w:rStyle w:val="Emphasis"/>
        </w:rPr>
        <w:t xml:space="preserve">executive </w:t>
      </w:r>
      <w:r w:rsidRPr="009F5F92">
        <w:rPr>
          <w:rStyle w:val="Emphasis"/>
          <w:highlight w:val="cyan"/>
        </w:rPr>
        <w:t>overreach</w:t>
      </w:r>
      <w:r w:rsidRPr="009F5F92">
        <w:rPr>
          <w:sz w:val="16"/>
        </w:rPr>
        <w:t xml:space="preserve"> or to repair problems left behind once the executive leaves office. As </w:t>
      </w:r>
      <w:r w:rsidRPr="009F5F92">
        <w:rPr>
          <w:highlight w:val="cyan"/>
          <w:u w:val="single"/>
        </w:rPr>
        <w:t xml:space="preserve">in today’s </w:t>
      </w:r>
      <w:r w:rsidRPr="009F5F92">
        <w:rPr>
          <w:rStyle w:val="Emphasis"/>
          <w:highlight w:val="cyan"/>
        </w:rPr>
        <w:t>U</w:t>
      </w:r>
      <w:r w:rsidRPr="009F5F92">
        <w:rPr>
          <w:u w:val="single"/>
        </w:rPr>
        <w:t xml:space="preserve">nited </w:t>
      </w:r>
      <w:r w:rsidRPr="009F5F92">
        <w:rPr>
          <w:rStyle w:val="Emphasis"/>
          <w:highlight w:val="cyan"/>
        </w:rPr>
        <w:t>S</w:t>
      </w:r>
      <w:r w:rsidRPr="009F5F92">
        <w:rPr>
          <w:u w:val="single"/>
        </w:rPr>
        <w:t xml:space="preserve">tates, </w:t>
      </w:r>
      <w:r w:rsidRPr="009F5F92">
        <w:rPr>
          <w:highlight w:val="cyan"/>
          <w:u w:val="single"/>
        </w:rPr>
        <w:t>elected rep</w:t>
      </w:r>
      <w:r w:rsidRPr="009F5F92">
        <w:rPr>
          <w:u w:val="single"/>
        </w:rPr>
        <w:t>resentative</w:t>
      </w:r>
      <w:r w:rsidRPr="009F5F92">
        <w:rPr>
          <w:highlight w:val="cyan"/>
          <w:u w:val="single"/>
        </w:rPr>
        <w:t>s</w:t>
      </w:r>
      <w:r w:rsidRPr="009F5F92">
        <w:rPr>
          <w:u w:val="single"/>
        </w:rPr>
        <w:t xml:space="preserve"> in other countries’ legislative branches </w:t>
      </w:r>
      <w:r w:rsidRPr="009F5F92">
        <w:rPr>
          <w:highlight w:val="cyan"/>
          <w:u w:val="single"/>
        </w:rPr>
        <w:t>were</w:t>
      </w:r>
      <w:r w:rsidRPr="009F5F92">
        <w:rPr>
          <w:u w:val="single"/>
        </w:rPr>
        <w:t xml:space="preserve"> </w:t>
      </w:r>
      <w:r w:rsidRPr="009F5F92">
        <w:rPr>
          <w:rStyle w:val="Emphasis"/>
        </w:rPr>
        <w:t xml:space="preserve">too </w:t>
      </w:r>
      <w:r w:rsidRPr="009F5F92">
        <w:rPr>
          <w:rStyle w:val="Emphasis"/>
          <w:highlight w:val="cyan"/>
        </w:rPr>
        <w:t>polarized</w:t>
      </w:r>
      <w:r w:rsidRPr="009F5F92">
        <w:rPr>
          <w:u w:val="single"/>
        </w:rPr>
        <w:t xml:space="preserve">, individually </w:t>
      </w:r>
      <w:r w:rsidRPr="009F5F92">
        <w:rPr>
          <w:rStyle w:val="Emphasis"/>
        </w:rPr>
        <w:t>powerless</w:t>
      </w:r>
      <w:r w:rsidRPr="009F5F92">
        <w:rPr>
          <w:u w:val="single"/>
        </w:rPr>
        <w:t xml:space="preserve">, or </w:t>
      </w:r>
      <w:r w:rsidRPr="009F5F92">
        <w:rPr>
          <w:rStyle w:val="Emphasis"/>
        </w:rPr>
        <w:t>venal</w:t>
      </w:r>
      <w:r w:rsidRPr="009F5F92">
        <w:rPr>
          <w:u w:val="single"/>
        </w:rPr>
        <w:t xml:space="preserve"> to put democracy itself ahead of their party or personal careers, </w:t>
      </w:r>
      <w:r w:rsidRPr="009F5F92">
        <w:rPr>
          <w:highlight w:val="cyan"/>
          <w:u w:val="single"/>
        </w:rPr>
        <w:t>and</w:t>
      </w:r>
      <w:r w:rsidRPr="009F5F92">
        <w:rPr>
          <w:u w:val="single"/>
        </w:rPr>
        <w:t xml:space="preserve"> so their </w:t>
      </w:r>
      <w:r w:rsidRPr="009F5F92">
        <w:rPr>
          <w:highlight w:val="cyan"/>
          <w:u w:val="single"/>
        </w:rPr>
        <w:t>institutions</w:t>
      </w:r>
      <w:r w:rsidRPr="009F5F92">
        <w:rPr>
          <w:u w:val="single"/>
        </w:rPr>
        <w:t xml:space="preserve"> </w:t>
      </w:r>
      <w:r w:rsidRPr="009F5F92">
        <w:rPr>
          <w:rStyle w:val="Emphasis"/>
          <w:highlight w:val="cyan"/>
        </w:rPr>
        <w:t>abdicate</w:t>
      </w:r>
      <w:r w:rsidRPr="009F5F92">
        <w:rPr>
          <w:rStyle w:val="Emphasis"/>
        </w:rPr>
        <w:t>d their role</w:t>
      </w:r>
      <w:r w:rsidRPr="009F5F92">
        <w:rPr>
          <w:u w:val="single"/>
        </w:rPr>
        <w:t xml:space="preserve"> as </w:t>
      </w:r>
      <w:r w:rsidRPr="009F5F92">
        <w:rPr>
          <w:rStyle w:val="Emphasis"/>
        </w:rPr>
        <w:t xml:space="preserve">democratic </w:t>
      </w:r>
      <w:r w:rsidRPr="009F5F92">
        <w:rPr>
          <w:rStyle w:val="Emphasis"/>
          <w:highlight w:val="cyan"/>
        </w:rPr>
        <w:t>checks</w:t>
      </w:r>
      <w:r w:rsidRPr="009F5F92">
        <w:rPr>
          <w:u w:val="single"/>
        </w:rPr>
        <w:t xml:space="preserve">. </w:t>
      </w:r>
    </w:p>
    <w:p w14:paraId="47DC0B0B" w14:textId="77777777" w:rsidR="000F68E7" w:rsidRPr="009F5F92" w:rsidRDefault="000F68E7" w:rsidP="000F68E7">
      <w:pPr>
        <w:rPr>
          <w:u w:val="single"/>
        </w:rPr>
      </w:pPr>
      <w:r w:rsidRPr="009F5F92">
        <w:rPr>
          <w:sz w:val="16"/>
        </w:rPr>
        <w:t xml:space="preserve">That leaves the courts. But </w:t>
      </w:r>
      <w:r w:rsidRPr="009F5F92">
        <w:rPr>
          <w:u w:val="single"/>
        </w:rPr>
        <w:t xml:space="preserve">the existence of a strong, </w:t>
      </w:r>
      <w:r w:rsidRPr="009F5F92">
        <w:rPr>
          <w:rStyle w:val="Emphasis"/>
        </w:rPr>
        <w:t>independent judiciary</w:t>
      </w:r>
      <w:r w:rsidRPr="009F5F92">
        <w:rPr>
          <w:u w:val="single"/>
        </w:rPr>
        <w:t xml:space="preserve"> is not enough in itself. </w:t>
      </w:r>
      <w:r w:rsidRPr="009F5F92">
        <w:rPr>
          <w:highlight w:val="cyan"/>
          <w:u w:val="single"/>
        </w:rPr>
        <w:t>If courts do not act to uphold democracy</w:t>
      </w:r>
      <w:r w:rsidRPr="009F5F92">
        <w:rPr>
          <w:u w:val="single"/>
        </w:rPr>
        <w:t xml:space="preserve"> when it is </w:t>
      </w:r>
      <w:r w:rsidRPr="009F5F92">
        <w:rPr>
          <w:rStyle w:val="Emphasis"/>
        </w:rPr>
        <w:t>under threat</w:t>
      </w:r>
      <w:r w:rsidRPr="009F5F92">
        <w:rPr>
          <w:u w:val="single"/>
        </w:rPr>
        <w:t xml:space="preserve">, their </w:t>
      </w:r>
      <w:r w:rsidRPr="009F5F92">
        <w:rPr>
          <w:highlight w:val="cyan"/>
          <w:u w:val="single"/>
        </w:rPr>
        <w:t xml:space="preserve">independence is </w:t>
      </w:r>
      <w:r w:rsidRPr="009F5F92">
        <w:rPr>
          <w:u w:val="single"/>
        </w:rPr>
        <w:t xml:space="preserve">among </w:t>
      </w:r>
      <w:r w:rsidRPr="009F5F92">
        <w:rPr>
          <w:highlight w:val="cyan"/>
          <w:u w:val="single"/>
        </w:rPr>
        <w:t xml:space="preserve">the </w:t>
      </w:r>
      <w:r w:rsidRPr="009F5F92">
        <w:rPr>
          <w:rStyle w:val="Emphasis"/>
          <w:highlight w:val="cyan"/>
        </w:rPr>
        <w:t xml:space="preserve">first </w:t>
      </w:r>
      <w:r w:rsidRPr="009F5F92">
        <w:rPr>
          <w:rStyle w:val="Emphasis"/>
        </w:rPr>
        <w:t xml:space="preserve">things </w:t>
      </w:r>
      <w:r w:rsidRPr="009F5F92">
        <w:rPr>
          <w:rStyle w:val="Emphasis"/>
          <w:highlight w:val="cyan"/>
        </w:rPr>
        <w:t>to go</w:t>
      </w:r>
      <w:r w:rsidRPr="009F5F92">
        <w:rPr>
          <w:u w:val="single"/>
        </w:rPr>
        <w:t xml:space="preserve"> – and after that, the rest becomes easier</w:t>
      </w:r>
      <w:r w:rsidRPr="009F5F92">
        <w:rPr>
          <w:sz w:val="16"/>
        </w:rPr>
        <w:t xml:space="preserve">. In India, where </w:t>
      </w:r>
      <w:r w:rsidRPr="009F5F92">
        <w:rPr>
          <w:sz w:val="16"/>
          <w:highlight w:val="cyan"/>
        </w:rPr>
        <w:t>a</w:t>
      </w:r>
      <w:r w:rsidRPr="009F5F92">
        <w:rPr>
          <w:sz w:val="16"/>
        </w:rPr>
        <w:t xml:space="preserve"> respected and independent court once presided, </w:t>
      </w:r>
      <w:r w:rsidRPr="009F5F92">
        <w:rPr>
          <w:u w:val="single"/>
        </w:rPr>
        <w:t xml:space="preserve">the judiciary’s </w:t>
      </w:r>
      <w:r w:rsidRPr="009F5F92">
        <w:rPr>
          <w:rStyle w:val="Emphasis"/>
          <w:highlight w:val="cyan"/>
        </w:rPr>
        <w:t>refusal</w:t>
      </w:r>
      <w:r w:rsidRPr="009F5F92">
        <w:rPr>
          <w:highlight w:val="cyan"/>
          <w:u w:val="single"/>
        </w:rPr>
        <w:t xml:space="preserve"> to safeguard</w:t>
      </w:r>
      <w:r w:rsidRPr="009F5F92">
        <w:rPr>
          <w:u w:val="single"/>
        </w:rPr>
        <w:t xml:space="preserve"> the Constitution has </w:t>
      </w:r>
      <w:r w:rsidRPr="009F5F92">
        <w:rPr>
          <w:highlight w:val="cyan"/>
          <w:u w:val="single"/>
        </w:rPr>
        <w:t xml:space="preserve">allowed massive </w:t>
      </w:r>
      <w:r w:rsidRPr="009F5F92">
        <w:rPr>
          <w:rStyle w:val="Emphasis"/>
          <w:highlight w:val="cyan"/>
        </w:rPr>
        <w:t>democratic erosion</w:t>
      </w:r>
      <w:r w:rsidRPr="009F5F92">
        <w:rPr>
          <w:u w:val="single"/>
        </w:rPr>
        <w:t xml:space="preserve"> and has </w:t>
      </w:r>
      <w:r w:rsidRPr="009F5F92">
        <w:rPr>
          <w:rStyle w:val="Emphasis"/>
        </w:rPr>
        <w:t>undermined</w:t>
      </w:r>
      <w:r w:rsidRPr="009F5F92">
        <w:rPr>
          <w:u w:val="single"/>
        </w:rPr>
        <w:t xml:space="preserve"> judicial independence.</w:t>
      </w:r>
      <w:r w:rsidRPr="009F5F92">
        <w:rPr>
          <w:sz w:val="16"/>
        </w:rPr>
        <w:t xml:space="preserve"> Previously </w:t>
      </w:r>
      <w:r w:rsidRPr="009F5F92">
        <w:rPr>
          <w:u w:val="single"/>
        </w:rPr>
        <w:t xml:space="preserve">the world’s largest democracy, India was </w:t>
      </w:r>
      <w:r w:rsidRPr="009F5F92">
        <w:rPr>
          <w:rStyle w:val="Emphasis"/>
        </w:rPr>
        <w:t>downgraded</w:t>
      </w:r>
      <w:r w:rsidRPr="009F5F92">
        <w:rPr>
          <w:u w:val="single"/>
        </w:rPr>
        <w:t xml:space="preserve"> by Freedom House in 2020 to only “partly free.”</w:t>
      </w:r>
      <w:r w:rsidRPr="009F5F92">
        <w:rPr>
          <w:sz w:val="16"/>
        </w:rPr>
        <w:t xml:space="preserve"> A similar fate befell Bolivia, whose judges have now been used to prosecute political enemies, and Venezuela, whose court did not stand up to the wildly popular Hugo Chavez and is now ranked as “not free.” In Hungary, one of Viktor Orbán’s early moves was to place the courts under the control of a loyalist, after which he could degrade the rest of Hungary’s democracy without pushback. </w:t>
      </w:r>
      <w:r w:rsidRPr="009F5F92">
        <w:rPr>
          <w:u w:val="single"/>
        </w:rPr>
        <w:t xml:space="preserve">In </w:t>
      </w:r>
      <w:r w:rsidRPr="009F5F92">
        <w:rPr>
          <w:highlight w:val="cyan"/>
          <w:u w:val="single"/>
        </w:rPr>
        <w:t>countries where courts</w:t>
      </w:r>
      <w:r w:rsidRPr="009F5F92">
        <w:rPr>
          <w:u w:val="single"/>
        </w:rPr>
        <w:t xml:space="preserve"> have failed to act as an equal, independent branch and </w:t>
      </w:r>
      <w:r w:rsidRPr="009F5F92">
        <w:rPr>
          <w:highlight w:val="cyan"/>
          <w:u w:val="single"/>
        </w:rPr>
        <w:t xml:space="preserve">have been </w:t>
      </w:r>
      <w:r w:rsidRPr="009F5F92">
        <w:rPr>
          <w:rStyle w:val="Emphasis"/>
          <w:highlight w:val="cyan"/>
        </w:rPr>
        <w:t>overly deferential</w:t>
      </w:r>
      <w:r w:rsidRPr="009F5F92">
        <w:rPr>
          <w:u w:val="single"/>
        </w:rPr>
        <w:t xml:space="preserve"> to executives and legislatures, </w:t>
      </w:r>
      <w:r w:rsidRPr="009F5F92">
        <w:rPr>
          <w:highlight w:val="cyan"/>
          <w:u w:val="single"/>
        </w:rPr>
        <w:t xml:space="preserve">democracies have </w:t>
      </w:r>
      <w:r w:rsidRPr="009F5F92">
        <w:rPr>
          <w:rStyle w:val="Emphasis"/>
          <w:highlight w:val="cyan"/>
        </w:rPr>
        <w:t>slipped away</w:t>
      </w:r>
      <w:r w:rsidRPr="009F5F92">
        <w:rPr>
          <w:u w:val="single"/>
        </w:rPr>
        <w:t>.</w:t>
      </w:r>
    </w:p>
    <w:p w14:paraId="5FA09324" w14:textId="77777777" w:rsidR="000F68E7" w:rsidRPr="009F5F92" w:rsidRDefault="000F68E7" w:rsidP="000F68E7">
      <w:pPr>
        <w:rPr>
          <w:sz w:val="16"/>
        </w:rPr>
      </w:pPr>
      <w:r w:rsidRPr="009F5F92">
        <w:rPr>
          <w:sz w:val="16"/>
        </w:rPr>
        <w:t>Understanding that Democracy Can Disappear</w:t>
      </w:r>
    </w:p>
    <w:p w14:paraId="2E39A65E" w14:textId="77777777" w:rsidR="000F68E7" w:rsidRPr="009F5F92" w:rsidRDefault="000F68E7" w:rsidP="000F68E7">
      <w:pPr>
        <w:rPr>
          <w:sz w:val="16"/>
        </w:rPr>
      </w:pPr>
      <w:r w:rsidRPr="009F5F92">
        <w:rPr>
          <w:u w:val="single"/>
        </w:rPr>
        <w:t xml:space="preserve">America, ironically, is </w:t>
      </w:r>
      <w:r w:rsidRPr="009F5F92">
        <w:rPr>
          <w:rStyle w:val="Emphasis"/>
        </w:rPr>
        <w:t>hampered</w:t>
      </w:r>
      <w:r w:rsidRPr="009F5F92">
        <w:rPr>
          <w:u w:val="single"/>
        </w:rPr>
        <w:t xml:space="preserve"> by its long history as a strong democracy. </w:t>
      </w:r>
      <w:r w:rsidRPr="009F5F92">
        <w:rPr>
          <w:rStyle w:val="Emphasis"/>
          <w:highlight w:val="cyan"/>
        </w:rPr>
        <w:t>Few</w:t>
      </w:r>
      <w:r w:rsidRPr="009F5F92">
        <w:rPr>
          <w:u w:val="single"/>
        </w:rPr>
        <w:t xml:space="preserve"> people within its institutions </w:t>
      </w:r>
      <w:r w:rsidRPr="009F5F92">
        <w:rPr>
          <w:highlight w:val="cyan"/>
          <w:u w:val="single"/>
        </w:rPr>
        <w:t>believe</w:t>
      </w:r>
      <w:r w:rsidRPr="009F5F92">
        <w:rPr>
          <w:u w:val="single"/>
        </w:rPr>
        <w:t xml:space="preserve"> that those </w:t>
      </w:r>
      <w:r w:rsidRPr="009F5F92">
        <w:rPr>
          <w:highlight w:val="cyan"/>
          <w:u w:val="single"/>
        </w:rPr>
        <w:t>institutions could buckle</w:t>
      </w:r>
      <w:r w:rsidRPr="009F5F92">
        <w:rPr>
          <w:u w:val="single"/>
        </w:rPr>
        <w:t xml:space="preserve">, and the idea that U.S. democracy would falter is </w:t>
      </w:r>
      <w:r w:rsidRPr="009F5F92">
        <w:rPr>
          <w:rStyle w:val="Emphasis"/>
        </w:rPr>
        <w:t>foreign</w:t>
      </w:r>
      <w:r w:rsidRPr="009F5F92">
        <w:rPr>
          <w:sz w:val="16"/>
        </w:rPr>
        <w:t xml:space="preserve">. But no system of government lasts forever. By 1942, after the global democratic backsliding of the interwar period, only 12 democracies remained on the planet. Today, </w:t>
      </w:r>
      <w:r w:rsidRPr="009F5F92">
        <w:rPr>
          <w:highlight w:val="cyan"/>
          <w:u w:val="single"/>
        </w:rPr>
        <w:t>when democracy fades</w:t>
      </w:r>
      <w:r w:rsidRPr="009F5F92">
        <w:rPr>
          <w:u w:val="single"/>
        </w:rPr>
        <w:t xml:space="preserve"> away, </w:t>
      </w:r>
      <w:r w:rsidRPr="009F5F92">
        <w:rPr>
          <w:highlight w:val="cyan"/>
          <w:u w:val="single"/>
        </w:rPr>
        <w:t xml:space="preserve">it does so with a </w:t>
      </w:r>
      <w:r w:rsidRPr="009F5F92">
        <w:rPr>
          <w:rStyle w:val="Emphasis"/>
          <w:highlight w:val="cyan"/>
        </w:rPr>
        <w:t>whimper</w:t>
      </w:r>
      <w:r w:rsidRPr="009F5F92">
        <w:rPr>
          <w:u w:val="single"/>
        </w:rPr>
        <w:t xml:space="preserve"> – elections are still held, parties still </w:t>
      </w:r>
      <w:r w:rsidRPr="009F5F92">
        <w:rPr>
          <w:rStyle w:val="Emphasis"/>
        </w:rPr>
        <w:t>contest</w:t>
      </w:r>
      <w:r w:rsidRPr="009F5F92">
        <w:rPr>
          <w:u w:val="single"/>
        </w:rPr>
        <w:t xml:space="preserve">, a </w:t>
      </w:r>
      <w:r w:rsidRPr="009F5F92">
        <w:rPr>
          <w:rStyle w:val="Emphasis"/>
        </w:rPr>
        <w:t>critical press</w:t>
      </w:r>
      <w:r w:rsidRPr="009F5F92">
        <w:rPr>
          <w:u w:val="single"/>
        </w:rPr>
        <w:t xml:space="preserve"> may even still exist</w:t>
      </w:r>
      <w:r w:rsidRPr="009F5F92">
        <w:rPr>
          <w:sz w:val="16"/>
        </w:rPr>
        <w:t xml:space="preserve"> for the </w:t>
      </w:r>
      <w:r w:rsidRPr="009F5F92">
        <w:rPr>
          <w:sz w:val="16"/>
        </w:rPr>
        <w:lastRenderedPageBreak/>
        <w:t xml:space="preserve">unimportant percentage of the population who read erudite journals. But </w:t>
      </w:r>
      <w:r w:rsidRPr="009F5F92">
        <w:rPr>
          <w:u w:val="single"/>
        </w:rPr>
        <w:t xml:space="preserve">the ability of voters to exercise meaningful choice is gone. </w:t>
      </w:r>
      <w:r w:rsidRPr="009F5F92">
        <w:rPr>
          <w:highlight w:val="cyan"/>
          <w:u w:val="single"/>
        </w:rPr>
        <w:t xml:space="preserve">The </w:t>
      </w:r>
      <w:r w:rsidRPr="009F5F92">
        <w:rPr>
          <w:rStyle w:val="Emphasis"/>
          <w:highlight w:val="cyan"/>
        </w:rPr>
        <w:t>U</w:t>
      </w:r>
      <w:r w:rsidRPr="009F5F92">
        <w:rPr>
          <w:u w:val="single"/>
        </w:rPr>
        <w:t xml:space="preserve">nited </w:t>
      </w:r>
      <w:r w:rsidRPr="009F5F92">
        <w:rPr>
          <w:rStyle w:val="Emphasis"/>
          <w:highlight w:val="cyan"/>
        </w:rPr>
        <w:t>S</w:t>
      </w:r>
      <w:r w:rsidRPr="009F5F92">
        <w:rPr>
          <w:u w:val="single"/>
        </w:rPr>
        <w:t xml:space="preserve">tates has been </w:t>
      </w:r>
      <w:r w:rsidRPr="009F5F92">
        <w:rPr>
          <w:highlight w:val="cyan"/>
          <w:u w:val="single"/>
        </w:rPr>
        <w:t xml:space="preserve">on a fast </w:t>
      </w:r>
      <w:r w:rsidRPr="009F5F92">
        <w:rPr>
          <w:rStyle w:val="Emphasis"/>
          <w:highlight w:val="cyan"/>
        </w:rPr>
        <w:t>downward trajectory</w:t>
      </w:r>
      <w:r w:rsidRPr="009F5F92">
        <w:rPr>
          <w:highlight w:val="cyan"/>
          <w:u w:val="single"/>
        </w:rPr>
        <w:t xml:space="preserve"> according to </w:t>
      </w:r>
      <w:r w:rsidRPr="009F5F92">
        <w:rPr>
          <w:rStyle w:val="Emphasis"/>
          <w:highlight w:val="cyan"/>
        </w:rPr>
        <w:t>every</w:t>
      </w:r>
      <w:r w:rsidRPr="009F5F92">
        <w:rPr>
          <w:u w:val="single"/>
        </w:rPr>
        <w:t xml:space="preserve"> international </w:t>
      </w:r>
      <w:r w:rsidRPr="009F5F92">
        <w:rPr>
          <w:highlight w:val="cyan"/>
          <w:u w:val="single"/>
        </w:rPr>
        <w:t>measure</w:t>
      </w:r>
      <w:r w:rsidRPr="009F5F92">
        <w:rPr>
          <w:u w:val="single"/>
        </w:rPr>
        <w:t xml:space="preserve"> of democracy. Its elected bodies are not playing their </w:t>
      </w:r>
      <w:r w:rsidRPr="009F5F92">
        <w:rPr>
          <w:rStyle w:val="Emphasis"/>
        </w:rPr>
        <w:t>proper roles</w:t>
      </w:r>
      <w:r w:rsidRPr="009F5F92">
        <w:rPr>
          <w:u w:val="single"/>
        </w:rPr>
        <w:t>.</w:t>
      </w:r>
      <w:r w:rsidRPr="009F5F92">
        <w:rPr>
          <w:sz w:val="16"/>
        </w:rPr>
        <w:t xml:space="preserve"> Will the courts?</w:t>
      </w:r>
    </w:p>
    <w:p w14:paraId="74B03944" w14:textId="77777777" w:rsidR="000F68E7" w:rsidRPr="009F5F92" w:rsidRDefault="000F68E7" w:rsidP="000F68E7">
      <w:pPr>
        <w:rPr>
          <w:sz w:val="16"/>
        </w:rPr>
      </w:pPr>
    </w:p>
    <w:p w14:paraId="2791CCBB" w14:textId="77777777" w:rsidR="000F68E7" w:rsidRPr="009F5F92" w:rsidRDefault="000F68E7" w:rsidP="000F68E7">
      <w:pPr>
        <w:pStyle w:val="Heading4"/>
        <w:rPr>
          <w:rFonts w:cs="Calibri"/>
        </w:rPr>
      </w:pPr>
      <w:r w:rsidRPr="009F5F92">
        <w:rPr>
          <w:rFonts w:cs="Calibri"/>
          <w:u w:val="single"/>
        </w:rPr>
        <w:t>Extinction</w:t>
      </w:r>
      <w:r w:rsidRPr="009F5F92">
        <w:rPr>
          <w:rFonts w:cs="Calibri"/>
        </w:rPr>
        <w:t>---</w:t>
      </w:r>
      <w:r w:rsidRPr="009F5F92">
        <w:rPr>
          <w:rFonts w:cs="Calibri"/>
          <w:u w:val="single"/>
        </w:rPr>
        <w:t>nuke</w:t>
      </w:r>
      <w:r w:rsidRPr="009F5F92">
        <w:rPr>
          <w:rFonts w:cs="Calibri"/>
        </w:rPr>
        <w:t xml:space="preserve"> war, </w:t>
      </w:r>
      <w:r w:rsidRPr="009F5F92">
        <w:rPr>
          <w:rFonts w:cs="Calibri"/>
          <w:u w:val="single"/>
        </w:rPr>
        <w:t>pandemics</w:t>
      </w:r>
      <w:r w:rsidRPr="009F5F92">
        <w:rPr>
          <w:rFonts w:cs="Calibri"/>
        </w:rPr>
        <w:t xml:space="preserve">, </w:t>
      </w:r>
      <w:r w:rsidRPr="009F5F92">
        <w:rPr>
          <w:rFonts w:cs="Calibri"/>
          <w:u w:val="single"/>
        </w:rPr>
        <w:t>climate change</w:t>
      </w:r>
      <w:r w:rsidRPr="009F5F92">
        <w:rPr>
          <w:rFonts w:cs="Calibri"/>
        </w:rPr>
        <w:t xml:space="preserve">, and emerging </w:t>
      </w:r>
      <w:r w:rsidRPr="009F5F92">
        <w:rPr>
          <w:rFonts w:cs="Calibri"/>
          <w:u w:val="single"/>
        </w:rPr>
        <w:t>tech</w:t>
      </w:r>
      <w:r w:rsidRPr="009F5F92">
        <w:rPr>
          <w:rFonts w:cs="Calibri"/>
        </w:rPr>
        <w:t>.</w:t>
      </w:r>
    </w:p>
    <w:p w14:paraId="1F67F27C" w14:textId="77777777" w:rsidR="000F68E7" w:rsidRPr="00B61420" w:rsidRDefault="000F68E7" w:rsidP="000F68E7">
      <w:r w:rsidRPr="009F5F92">
        <w:rPr>
          <w:rStyle w:val="Style13ptBold"/>
        </w:rPr>
        <w:t>Belfield ’23</w:t>
      </w:r>
      <w:r w:rsidRPr="009F5F92">
        <w:t xml:space="preserve"> [Haydn; 2023; “Research Associate and Academic Project Manager at the University of Cambridge Centre for the Study of Existential Risk; “Collapse, Recovery, and Existential Risk: How Worlds Collapse: What History, Systems, and Complexity Can Teach Us About Our Modern World and Fragile Future,” p. 74-76]//</w:t>
      </w:r>
      <w:r>
        <w:t>ikwala</w:t>
      </w:r>
    </w:p>
    <w:p w14:paraId="71CE3CA3" w14:textId="77777777" w:rsidR="000F68E7" w:rsidRPr="009F5F92" w:rsidRDefault="000F68E7" w:rsidP="000F68E7">
      <w:pPr>
        <w:rPr>
          <w:rStyle w:val="StyleUnderline"/>
          <w:sz w:val="16"/>
          <w:u w:val="none"/>
        </w:rPr>
      </w:pPr>
      <w:r w:rsidRPr="009F5F92">
        <w:rPr>
          <w:rStyle w:val="StyleUnderline"/>
        </w:rPr>
        <w:t xml:space="preserve">A world </w:t>
      </w:r>
      <w:r w:rsidRPr="009F5F92">
        <w:rPr>
          <w:rStyle w:val="Emphasis"/>
          <w:rFonts w:eastAsiaTheme="majorEastAsia"/>
        </w:rPr>
        <w:t>dominated</w:t>
      </w:r>
      <w:r w:rsidRPr="009F5F92">
        <w:rPr>
          <w:rStyle w:val="StyleUnderline"/>
        </w:rPr>
        <w:t xml:space="preserve"> by </w:t>
      </w:r>
      <w:r w:rsidRPr="009F5F92">
        <w:rPr>
          <w:rStyle w:val="StyleUnderline"/>
          <w:rFonts w:eastAsiaTheme="majorEastAsia"/>
          <w:highlight w:val="cyan"/>
        </w:rPr>
        <w:t>totalitarian states</w:t>
      </w:r>
      <w:r w:rsidRPr="009F5F92">
        <w:rPr>
          <w:rStyle w:val="StyleUnderline"/>
        </w:rPr>
        <w:t xml:space="preserve"> would be </w:t>
      </w:r>
      <w:r w:rsidRPr="009F5F92">
        <w:rPr>
          <w:rStyle w:val="Emphasis"/>
        </w:rPr>
        <w:t xml:space="preserve">more </w:t>
      </w:r>
      <w:r w:rsidRPr="009F5F92">
        <w:rPr>
          <w:rStyle w:val="Emphasis"/>
          <w:highlight w:val="cyan"/>
        </w:rPr>
        <w:t>incompetent</w:t>
      </w:r>
      <w:r w:rsidRPr="009F5F92">
        <w:rPr>
          <w:rStyle w:val="StyleUnderline"/>
        </w:rPr>
        <w:t xml:space="preserve">, more </w:t>
      </w:r>
      <w:r w:rsidRPr="009F5F92">
        <w:rPr>
          <w:rStyle w:val="Emphasis"/>
          <w:highlight w:val="cyan"/>
        </w:rPr>
        <w:t>war-prone</w:t>
      </w:r>
      <w:r w:rsidRPr="009F5F92">
        <w:rPr>
          <w:rStyle w:val="StyleUnderline"/>
        </w:rPr>
        <w:t xml:space="preserve">, less cooperative, and more </w:t>
      </w:r>
      <w:r w:rsidRPr="009F5F92">
        <w:rPr>
          <w:rStyle w:val="Emphasis"/>
        </w:rPr>
        <w:t>inhibitive of progress</w:t>
      </w:r>
      <w:r w:rsidRPr="009F5F92">
        <w:rPr>
          <w:rStyle w:val="StyleUnderline"/>
        </w:rPr>
        <w:t xml:space="preserve"> than one dominated by democratic states.</w:t>
      </w:r>
      <w:r w:rsidRPr="009F5F92">
        <w:rPr>
          <w:rStyle w:val="StyleUnderline"/>
          <w:sz w:val="16"/>
          <w:u w:val="none"/>
        </w:rPr>
        <w:t xml:space="preserve"> Our current world is not particularly competent, peaceful, cooperative, or progressive—</w:t>
      </w:r>
      <w:r w:rsidRPr="009F5F92">
        <w:rPr>
          <w:rStyle w:val="StyleUnderline"/>
        </w:rPr>
        <w:t xml:space="preserve">a totalitarian-dominated world would be worse. It would </w:t>
      </w:r>
      <w:r w:rsidRPr="009F5F92">
        <w:rPr>
          <w:rStyle w:val="StyleUnderline"/>
          <w:highlight w:val="cyan"/>
        </w:rPr>
        <w:t>increase the risk of</w:t>
      </w:r>
      <w:r w:rsidRPr="009F5F92">
        <w:rPr>
          <w:rStyle w:val="StyleUnderline"/>
        </w:rPr>
        <w:t xml:space="preserve"> </w:t>
      </w:r>
      <w:r w:rsidRPr="009F5F92">
        <w:rPr>
          <w:rStyle w:val="Emphasis"/>
        </w:rPr>
        <w:t xml:space="preserve">another </w:t>
      </w:r>
      <w:r w:rsidRPr="009F5F92">
        <w:rPr>
          <w:rStyle w:val="Emphasis"/>
          <w:highlight w:val="cyan"/>
        </w:rPr>
        <w:t>collapse</w:t>
      </w:r>
      <w:r w:rsidRPr="009F5F92">
        <w:rPr>
          <w:rStyle w:val="StyleUnderline"/>
          <w:highlight w:val="cyan"/>
        </w:rPr>
        <w:t xml:space="preserve"> and </w:t>
      </w:r>
      <w:r w:rsidRPr="009F5F92">
        <w:rPr>
          <w:rStyle w:val="Emphasis"/>
          <w:rFonts w:eastAsiaTheme="majorEastAsia"/>
          <w:highlight w:val="cyan"/>
        </w:rPr>
        <w:t>extinction</w:t>
      </w:r>
      <w:r w:rsidRPr="009F5F92">
        <w:rPr>
          <w:rStyle w:val="StyleUnderline"/>
        </w:rPr>
        <w:t xml:space="preserve"> and could shape the future toward </w:t>
      </w:r>
      <w:proofErr w:type="gramStart"/>
      <w:r w:rsidRPr="009F5F92">
        <w:rPr>
          <w:rStyle w:val="Emphasis"/>
        </w:rPr>
        <w:t>less</w:t>
      </w:r>
      <w:proofErr w:type="gramEnd"/>
      <w:r w:rsidRPr="009F5F92">
        <w:rPr>
          <w:rStyle w:val="Emphasis"/>
        </w:rPr>
        <w:t xml:space="preserve"> desirable</w:t>
      </w:r>
      <w:r w:rsidRPr="009F5F92">
        <w:rPr>
          <w:rStyle w:val="StyleUnderline"/>
        </w:rPr>
        <w:t xml:space="preserve"> trajectories</w:t>
      </w:r>
      <w:r w:rsidRPr="009F5F92">
        <w:rPr>
          <w:rStyle w:val="StyleUnderline"/>
          <w:sz w:val="16"/>
          <w:u w:val="none"/>
        </w:rPr>
        <w:t xml:space="preserve"> (</w:t>
      </w:r>
      <w:proofErr w:type="spellStart"/>
      <w:r w:rsidRPr="009F5F92">
        <w:rPr>
          <w:rStyle w:val="StyleUnderline"/>
          <w:sz w:val="16"/>
          <w:u w:val="none"/>
        </w:rPr>
        <w:t>Beckstead</w:t>
      </w:r>
      <w:proofErr w:type="spellEnd"/>
      <w:r w:rsidRPr="009F5F92">
        <w:rPr>
          <w:rStyle w:val="StyleUnderline"/>
          <w:sz w:val="16"/>
          <w:u w:val="none"/>
        </w:rPr>
        <w:t>, 2013).</w:t>
      </w:r>
    </w:p>
    <w:p w14:paraId="0FF91EE5" w14:textId="77777777" w:rsidR="000F68E7" w:rsidRPr="009F5F92" w:rsidRDefault="000F68E7" w:rsidP="000F68E7">
      <w:pPr>
        <w:rPr>
          <w:rStyle w:val="StyleUnderline"/>
        </w:rPr>
      </w:pPr>
      <w:r w:rsidRPr="009F5F92">
        <w:rPr>
          <w:rStyle w:val="StyleUnderline"/>
          <w:sz w:val="16"/>
          <w:u w:val="none"/>
        </w:rPr>
        <w:t xml:space="preserve">Totalitarian states are incompetent. </w:t>
      </w:r>
      <w:r w:rsidRPr="009F5F92">
        <w:rPr>
          <w:rStyle w:val="StyleUnderline"/>
        </w:rPr>
        <w:t xml:space="preserve">They are </w:t>
      </w:r>
      <w:r w:rsidRPr="009F5F92">
        <w:rPr>
          <w:rStyle w:val="StyleUnderline"/>
          <w:highlight w:val="cyan"/>
        </w:rPr>
        <w:t xml:space="preserve">bad at </w:t>
      </w:r>
      <w:r w:rsidRPr="009F5F92">
        <w:rPr>
          <w:rStyle w:val="Emphasis"/>
          <w:rFonts w:eastAsiaTheme="majorEastAsia"/>
        </w:rPr>
        <w:t>forecasting</w:t>
      </w:r>
      <w:r w:rsidRPr="009F5F92">
        <w:rPr>
          <w:rStyle w:val="StyleUnderline"/>
        </w:rPr>
        <w:t xml:space="preserve"> and </w:t>
      </w:r>
      <w:r w:rsidRPr="009F5F92">
        <w:rPr>
          <w:rStyle w:val="Emphasis"/>
          <w:rFonts w:eastAsiaTheme="majorEastAsia"/>
          <w:highlight w:val="cyan"/>
        </w:rPr>
        <w:t>dealing with</w:t>
      </w:r>
      <w:r w:rsidRPr="009F5F92">
        <w:rPr>
          <w:rStyle w:val="Emphasis"/>
          <w:highlight w:val="cyan"/>
        </w:rPr>
        <w:t xml:space="preserve"> disasters</w:t>
      </w:r>
      <w:r w:rsidRPr="009F5F92">
        <w:rPr>
          <w:rStyle w:val="StyleUnderline"/>
        </w:rPr>
        <w:t xml:space="preserve"> (Caplan, 2008).16 This can be seen most clearly in the great </w:t>
      </w:r>
      <w:r w:rsidRPr="009F5F92">
        <w:rPr>
          <w:rStyle w:val="Emphasis"/>
        </w:rPr>
        <w:t>famines</w:t>
      </w:r>
      <w:r w:rsidRPr="009F5F92">
        <w:rPr>
          <w:rStyle w:val="StyleUnderline"/>
        </w:rPr>
        <w:t xml:space="preserve"> of Communist China and the USSR, in which millions died</w:t>
      </w:r>
      <w:r w:rsidRPr="009F5F92">
        <w:rPr>
          <w:rStyle w:val="StyleUnderline"/>
          <w:sz w:val="16"/>
          <w:u w:val="none"/>
        </w:rPr>
        <w:t xml:space="preserve"> (Applebaum, 2017; Becker, 1996; </w:t>
      </w:r>
      <w:proofErr w:type="spellStart"/>
      <w:r w:rsidRPr="009F5F92">
        <w:rPr>
          <w:rStyle w:val="StyleUnderline"/>
          <w:sz w:val="16"/>
          <w:u w:val="none"/>
        </w:rPr>
        <w:t>Dikotter</w:t>
      </w:r>
      <w:proofErr w:type="spellEnd"/>
      <w:r w:rsidRPr="009F5F92">
        <w:rPr>
          <w:rStyle w:val="StyleUnderline"/>
          <w:sz w:val="16"/>
          <w:u w:val="none"/>
        </w:rPr>
        <w:t xml:space="preserve">, 2010; Snyder, 2010). In comparison, </w:t>
      </w:r>
      <w:r w:rsidRPr="009F5F92">
        <w:rPr>
          <w:rStyle w:val="StyleUnderline"/>
        </w:rPr>
        <w:t>functioning multiparty democracies rarely, if ever, experience famines</w:t>
      </w:r>
      <w:r w:rsidRPr="009F5F92">
        <w:rPr>
          <w:rStyle w:val="StyleUnderline"/>
          <w:sz w:val="16"/>
          <w:u w:val="none"/>
        </w:rPr>
        <w:t xml:space="preserve"> (Sen, 2010). “</w:t>
      </w:r>
      <w:r w:rsidRPr="009F5F92">
        <w:rPr>
          <w:rStyle w:val="Emphasis"/>
        </w:rPr>
        <w:t>Established autocracies</w:t>
      </w:r>
      <w:r w:rsidRPr="009F5F92">
        <w:rPr>
          <w:rStyle w:val="StyleUnderline"/>
        </w:rPr>
        <w:t>” (or “personal”</w:t>
      </w:r>
      <w:proofErr w:type="gramStart"/>
      <w:r w:rsidRPr="009F5F92">
        <w:rPr>
          <w:rStyle w:val="StyleUnderline"/>
        </w:rPr>
        <w:t>/“</w:t>
      </w:r>
      <w:proofErr w:type="spellStart"/>
      <w:proofErr w:type="gramEnd"/>
      <w:r w:rsidRPr="009F5F92">
        <w:rPr>
          <w:rStyle w:val="StyleUnderline"/>
        </w:rPr>
        <w:t>sultanist</w:t>
      </w:r>
      <w:proofErr w:type="spellEnd"/>
      <w:r w:rsidRPr="009F5F92">
        <w:rPr>
          <w:rStyle w:val="StyleUnderline"/>
        </w:rPr>
        <w:t xml:space="preserve">”) are particularly bad, as there are </w:t>
      </w:r>
      <w:r w:rsidRPr="009F5F92">
        <w:rPr>
          <w:rStyle w:val="StyleUnderline"/>
          <w:highlight w:val="cyan"/>
        </w:rPr>
        <w:t xml:space="preserve">few </w:t>
      </w:r>
      <w:r w:rsidRPr="009F5F92">
        <w:rPr>
          <w:rStyle w:val="Emphasis"/>
          <w:highlight w:val="cyan"/>
        </w:rPr>
        <w:t>checks</w:t>
      </w:r>
      <w:r w:rsidRPr="009F5F92">
        <w:rPr>
          <w:rStyle w:val="Emphasis"/>
        </w:rPr>
        <w:t xml:space="preserve"> or restraints</w:t>
      </w:r>
      <w:r w:rsidRPr="009F5F92">
        <w:rPr>
          <w:rStyle w:val="StyleUnderline"/>
        </w:rPr>
        <w:t xml:space="preserve"> </w:t>
      </w:r>
      <w:r w:rsidRPr="009F5F92">
        <w:rPr>
          <w:rStyle w:val="StyleUnderline"/>
          <w:highlight w:val="cyan"/>
        </w:rPr>
        <w:t xml:space="preserve">on </w:t>
      </w:r>
      <w:r w:rsidRPr="009F5F92">
        <w:rPr>
          <w:rStyle w:val="StyleUnderline"/>
        </w:rPr>
        <w:t xml:space="preserve">arbitrary </w:t>
      </w:r>
      <w:r w:rsidRPr="009F5F92">
        <w:rPr>
          <w:rStyle w:val="StyleUnderline"/>
          <w:highlight w:val="cyan"/>
        </w:rPr>
        <w:t>rule</w:t>
      </w:r>
      <w:r w:rsidRPr="009F5F92">
        <w:rPr>
          <w:rStyle w:val="StyleUnderline"/>
        </w:rPr>
        <w:t xml:space="preserve"> and the whims and ideology of the </w:t>
      </w:r>
      <w:r w:rsidRPr="009F5F92">
        <w:rPr>
          <w:rStyle w:val="Emphasis"/>
        </w:rPr>
        <w:t>single individual</w:t>
      </w:r>
      <w:r w:rsidRPr="009F5F92">
        <w:rPr>
          <w:rStyle w:val="StyleUnderline"/>
        </w:rPr>
        <w:t>, even from other elites</w:t>
      </w:r>
      <w:r w:rsidRPr="009F5F92">
        <w:rPr>
          <w:rStyle w:val="StyleUnderline"/>
          <w:sz w:val="16"/>
          <w:u w:val="none"/>
        </w:rPr>
        <w:t xml:space="preserve"> (</w:t>
      </w:r>
      <w:proofErr w:type="spellStart"/>
      <w:r w:rsidRPr="009F5F92">
        <w:rPr>
          <w:rStyle w:val="StyleUnderline"/>
          <w:sz w:val="16"/>
          <w:u w:val="none"/>
        </w:rPr>
        <w:t>Svolik</w:t>
      </w:r>
      <w:proofErr w:type="spellEnd"/>
      <w:r w:rsidRPr="009F5F92">
        <w:rPr>
          <w:rStyle w:val="StyleUnderline"/>
          <w:sz w:val="16"/>
          <w:u w:val="none"/>
        </w:rPr>
        <w:t xml:space="preserve">, 2012). From the inside, the “inner circle” around Mao, Stalin, and Hitler seems incredibly chaotic, with </w:t>
      </w:r>
      <w:r w:rsidRPr="009F5F92">
        <w:rPr>
          <w:rStyle w:val="StyleUnderline"/>
          <w:highlight w:val="cyan"/>
        </w:rPr>
        <w:t>elites</w:t>
      </w:r>
      <w:r w:rsidRPr="009F5F92">
        <w:rPr>
          <w:rStyle w:val="StyleUnderline"/>
        </w:rPr>
        <w:t xml:space="preserve"> strongly </w:t>
      </w:r>
      <w:r w:rsidRPr="009F5F92">
        <w:rPr>
          <w:rStyle w:val="StyleUnderline"/>
          <w:highlight w:val="cyan"/>
        </w:rPr>
        <w:t xml:space="preserve">incentivized to </w:t>
      </w:r>
      <w:r w:rsidRPr="009F5F92">
        <w:rPr>
          <w:rStyle w:val="Emphasis"/>
          <w:highlight w:val="cyan"/>
        </w:rPr>
        <w:t>conceal</w:t>
      </w:r>
      <w:r w:rsidRPr="009F5F92">
        <w:rPr>
          <w:rStyle w:val="StyleUnderline"/>
        </w:rPr>
        <w:t xml:space="preserve"> </w:t>
      </w:r>
      <w:r w:rsidRPr="009F5F92">
        <w:rPr>
          <w:rStyle w:val="StyleUnderline"/>
          <w:highlight w:val="cyan"/>
        </w:rPr>
        <w:t>information and</w:t>
      </w:r>
      <w:r w:rsidRPr="009F5F92">
        <w:rPr>
          <w:rStyle w:val="StyleUnderline"/>
        </w:rPr>
        <w:t xml:space="preserve"> encouraged by the autocrat to </w:t>
      </w:r>
      <w:r w:rsidRPr="009F5F92">
        <w:rPr>
          <w:rStyle w:val="Emphasis"/>
        </w:rPr>
        <w:t xml:space="preserve">squabble and </w:t>
      </w:r>
      <w:r w:rsidRPr="009F5F92">
        <w:rPr>
          <w:rStyle w:val="Emphasis"/>
          <w:highlight w:val="cyan"/>
        </w:rPr>
        <w:t>feud</w:t>
      </w:r>
      <w:r w:rsidRPr="009F5F92">
        <w:rPr>
          <w:rStyle w:val="StyleUnderline"/>
        </w:rPr>
        <w:t xml:space="preserve">—so </w:t>
      </w:r>
      <w:r w:rsidRPr="009F5F92">
        <w:rPr>
          <w:rStyle w:val="StyleUnderline"/>
          <w:highlight w:val="cyan"/>
        </w:rPr>
        <w:t xml:space="preserve">they are </w:t>
      </w:r>
      <w:r w:rsidRPr="009F5F92">
        <w:rPr>
          <w:rStyle w:val="Emphasis"/>
          <w:highlight w:val="cyan"/>
        </w:rPr>
        <w:t>divided</w:t>
      </w:r>
      <w:r w:rsidRPr="009F5F92">
        <w:rPr>
          <w:rStyle w:val="StyleUnderline"/>
        </w:rPr>
        <w:t xml:space="preserve"> </w:t>
      </w:r>
      <w:r w:rsidRPr="009F5F92">
        <w:rPr>
          <w:rStyle w:val="StyleUnderline"/>
          <w:sz w:val="16"/>
          <w:u w:val="none"/>
        </w:rPr>
        <w:t xml:space="preserve">(Conquest, 1992; Kershaw, 2008; Zhang &amp; Halliday, 2006). If </w:t>
      </w:r>
      <w:r w:rsidRPr="009F5F92">
        <w:rPr>
          <w:rStyle w:val="StyleUnderline"/>
          <w:highlight w:val="cyan"/>
        </w:rPr>
        <w:t>totalitarian s</w:t>
      </w:r>
      <w:r w:rsidRPr="009F5F92">
        <w:rPr>
          <w:rStyle w:val="StyleUnderline"/>
        </w:rPr>
        <w:t xml:space="preserve">tates are </w:t>
      </w:r>
      <w:r w:rsidRPr="009F5F92">
        <w:rPr>
          <w:rStyle w:val="StyleUnderline"/>
          <w:highlight w:val="cyan"/>
        </w:rPr>
        <w:t>worse at</w:t>
      </w:r>
      <w:r w:rsidRPr="009F5F92">
        <w:rPr>
          <w:rStyle w:val="StyleUnderline"/>
        </w:rPr>
        <w:t xml:space="preserve"> </w:t>
      </w:r>
      <w:r w:rsidRPr="009F5F92">
        <w:rPr>
          <w:rStyle w:val="StyleUnderline"/>
          <w:highlight w:val="cyan"/>
        </w:rPr>
        <w:t xml:space="preserve">addressing </w:t>
      </w:r>
      <w:r w:rsidRPr="009F5F92">
        <w:rPr>
          <w:rStyle w:val="Emphasis"/>
          <w:highlight w:val="cyan"/>
        </w:rPr>
        <w:t>social</w:t>
      </w:r>
      <w:r w:rsidRPr="009F5F92">
        <w:rPr>
          <w:rStyle w:val="StyleUnderline"/>
        </w:rPr>
        <w:t xml:space="preserve">, </w:t>
      </w:r>
      <w:r w:rsidRPr="009F5F92">
        <w:rPr>
          <w:rStyle w:val="Emphasis"/>
          <w:highlight w:val="cyan"/>
        </w:rPr>
        <w:t>environmental</w:t>
      </w:r>
      <w:r w:rsidRPr="009F5F92">
        <w:rPr>
          <w:rStyle w:val="StyleUnderline"/>
          <w:highlight w:val="cyan"/>
        </w:rPr>
        <w:t xml:space="preserve">, and </w:t>
      </w:r>
      <w:r w:rsidRPr="009F5F92">
        <w:rPr>
          <w:rStyle w:val="Emphasis"/>
          <w:highlight w:val="cyan"/>
        </w:rPr>
        <w:t>technological</w:t>
      </w:r>
      <w:r w:rsidRPr="009F5F92">
        <w:rPr>
          <w:rStyle w:val="StyleUnderline"/>
          <w:highlight w:val="cyan"/>
        </w:rPr>
        <w:t xml:space="preserve"> problems</w:t>
      </w:r>
      <w:r w:rsidRPr="009F5F92">
        <w:rPr>
          <w:rStyle w:val="StyleUnderline"/>
        </w:rPr>
        <w:t xml:space="preserve">, then a world dominated by them would likely be </w:t>
      </w:r>
      <w:r w:rsidRPr="009F5F92">
        <w:rPr>
          <w:rStyle w:val="StyleUnderline"/>
          <w:rFonts w:eastAsiaTheme="majorEastAsia"/>
        </w:rPr>
        <w:t>worse</w:t>
      </w:r>
      <w:r w:rsidRPr="009F5F92">
        <w:rPr>
          <w:rStyle w:val="StyleUnderline"/>
        </w:rPr>
        <w:t xml:space="preserve"> at responding to risks of </w:t>
      </w:r>
      <w:r w:rsidRPr="009F5F92">
        <w:rPr>
          <w:rStyle w:val="StyleUnderline"/>
          <w:rFonts w:eastAsiaTheme="majorEastAsia"/>
        </w:rPr>
        <w:t>collapse</w:t>
      </w:r>
      <w:r w:rsidRPr="009F5F92">
        <w:rPr>
          <w:rStyle w:val="StyleUnderline"/>
        </w:rPr>
        <w:t xml:space="preserve"> and </w:t>
      </w:r>
      <w:r w:rsidRPr="009F5F92">
        <w:rPr>
          <w:rStyle w:val="StyleUnderline"/>
          <w:rFonts w:eastAsiaTheme="majorEastAsia"/>
        </w:rPr>
        <w:t>extinction</w:t>
      </w:r>
      <w:r w:rsidRPr="009F5F92">
        <w:rPr>
          <w:rStyle w:val="StyleUnderline"/>
        </w:rPr>
        <w:t>.</w:t>
      </w:r>
    </w:p>
    <w:p w14:paraId="6322FD66" w14:textId="77777777" w:rsidR="000F68E7" w:rsidRPr="009F5F92" w:rsidRDefault="000F68E7" w:rsidP="000F68E7">
      <w:pPr>
        <w:rPr>
          <w:rStyle w:val="StyleUnderline"/>
          <w:sz w:val="16"/>
          <w:u w:val="none"/>
        </w:rPr>
      </w:pPr>
      <w:r w:rsidRPr="009F5F92">
        <w:rPr>
          <w:rStyle w:val="StyleUnderline"/>
          <w:sz w:val="16"/>
          <w:u w:val="none"/>
        </w:rPr>
        <w:t xml:space="preserve">A </w:t>
      </w:r>
      <w:r w:rsidRPr="009F5F92">
        <w:rPr>
          <w:rStyle w:val="StyleUnderline"/>
        </w:rPr>
        <w:t xml:space="preserve">world </w:t>
      </w:r>
      <w:r w:rsidRPr="009F5F92">
        <w:rPr>
          <w:rStyle w:val="Emphasis"/>
        </w:rPr>
        <w:t>dominated</w:t>
      </w:r>
      <w:r w:rsidRPr="009F5F92">
        <w:rPr>
          <w:rStyle w:val="StyleUnderline"/>
        </w:rPr>
        <w:t xml:space="preserve"> by totalitarian states is more </w:t>
      </w:r>
      <w:r w:rsidRPr="009F5F92">
        <w:rPr>
          <w:rStyle w:val="StyleUnderline"/>
          <w:highlight w:val="cyan"/>
        </w:rPr>
        <w:t xml:space="preserve">likely to have </w:t>
      </w:r>
      <w:r w:rsidRPr="009F5F92">
        <w:rPr>
          <w:rStyle w:val="Emphasis"/>
          <w:rFonts w:eastAsiaTheme="majorEastAsia"/>
          <w:highlight w:val="cyan"/>
        </w:rPr>
        <w:t>major wars</w:t>
      </w:r>
      <w:r w:rsidRPr="009F5F92">
        <w:rPr>
          <w:rStyle w:val="StyleUnderline"/>
        </w:rPr>
        <w:t xml:space="preserve">. States with near-universal adult suffrage </w:t>
      </w:r>
      <w:r w:rsidRPr="009F5F92">
        <w:rPr>
          <w:rStyle w:val="Emphasis"/>
        </w:rPr>
        <w:t>rarely</w:t>
      </w:r>
      <w:r w:rsidRPr="009F5F92">
        <w:rPr>
          <w:rStyle w:val="StyleUnderline"/>
        </w:rPr>
        <w:t xml:space="preserve"> (if ever) go to war with one another (Barnhart et al., 2020), so a world dominated by democracies has </w:t>
      </w:r>
      <w:r w:rsidRPr="009F5F92">
        <w:rPr>
          <w:rStyle w:val="Emphasis"/>
        </w:rPr>
        <w:t>fewer wars</w:t>
      </w:r>
      <w:r w:rsidRPr="009F5F92">
        <w:rPr>
          <w:rStyle w:val="StyleUnderline"/>
        </w:rPr>
        <w:t xml:space="preserve">. </w:t>
      </w:r>
      <w:r w:rsidRPr="009F5F92">
        <w:rPr>
          <w:rStyle w:val="Emphasis"/>
          <w:rFonts w:eastAsiaTheme="majorEastAsia"/>
          <w:highlight w:val="cyan"/>
        </w:rPr>
        <w:t>Miscalc</w:t>
      </w:r>
      <w:r w:rsidRPr="009F5F92">
        <w:rPr>
          <w:rStyle w:val="Emphasis"/>
          <w:highlight w:val="cyan"/>
        </w:rPr>
        <w:t>ulation</w:t>
      </w:r>
      <w:r w:rsidRPr="009F5F92">
        <w:rPr>
          <w:rStyle w:val="StyleUnderline"/>
        </w:rPr>
        <w:t xml:space="preserve"> might be a particular problem for totalitarian states due to </w:t>
      </w:r>
      <w:r w:rsidRPr="009F5F92">
        <w:rPr>
          <w:rStyle w:val="Emphasis"/>
          <w:rFonts w:eastAsiaTheme="majorEastAsia"/>
        </w:rPr>
        <w:t>personalization</w:t>
      </w:r>
      <w:r w:rsidRPr="009F5F92">
        <w:rPr>
          <w:rStyle w:val="StyleUnderline"/>
        </w:rPr>
        <w:t xml:space="preserve"> and </w:t>
      </w:r>
      <w:r w:rsidRPr="009F5F92">
        <w:rPr>
          <w:rStyle w:val="Emphasis"/>
          <w:rFonts w:eastAsiaTheme="majorEastAsia"/>
        </w:rPr>
        <w:t>disincentives</w:t>
      </w:r>
      <w:r w:rsidRPr="009F5F92">
        <w:rPr>
          <w:rStyle w:val="StyleUnderline"/>
        </w:rPr>
        <w:t xml:space="preserve"> for </w:t>
      </w:r>
      <w:r w:rsidRPr="009F5F92">
        <w:rPr>
          <w:rStyle w:val="StyleUnderline"/>
          <w:rFonts w:eastAsiaTheme="majorEastAsia"/>
        </w:rPr>
        <w:t>accurate information</w:t>
      </w:r>
      <w:r w:rsidRPr="009F5F92">
        <w:rPr>
          <w:rStyle w:val="StyleUnderline"/>
        </w:rPr>
        <w:t xml:space="preserve">, leading to well-known </w:t>
      </w:r>
      <w:r w:rsidRPr="009F5F92">
        <w:rPr>
          <w:rStyle w:val="Emphasis"/>
        </w:rPr>
        <w:t>strategic disasters</w:t>
      </w:r>
      <w:r w:rsidRPr="009F5F92">
        <w:rPr>
          <w:rStyle w:val="StyleUnderline"/>
        </w:rPr>
        <w:t xml:space="preserve"> such as Hitler and Stalin’s blunders</w:t>
      </w:r>
      <w:r w:rsidRPr="009F5F92">
        <w:rPr>
          <w:rStyle w:val="StyleUnderline"/>
          <w:sz w:val="16"/>
          <w:u w:val="none"/>
        </w:rPr>
        <w:t xml:space="preserve"> in World War II (</w:t>
      </w:r>
      <w:proofErr w:type="spellStart"/>
      <w:r w:rsidRPr="009F5F92">
        <w:rPr>
          <w:rStyle w:val="StyleUnderline"/>
          <w:sz w:val="16"/>
          <w:u w:val="none"/>
        </w:rPr>
        <w:t>Bialer</w:t>
      </w:r>
      <w:proofErr w:type="spellEnd"/>
      <w:r w:rsidRPr="009F5F92">
        <w:rPr>
          <w:rStyle w:val="StyleUnderline"/>
          <w:sz w:val="16"/>
          <w:u w:val="none"/>
        </w:rPr>
        <w:t xml:space="preserve">, 1970; Noakes &amp; </w:t>
      </w:r>
      <w:proofErr w:type="spellStart"/>
      <w:r w:rsidRPr="009F5F92">
        <w:rPr>
          <w:rStyle w:val="StyleUnderline"/>
          <w:sz w:val="16"/>
          <w:u w:val="none"/>
        </w:rPr>
        <w:t>Pridham</w:t>
      </w:r>
      <w:proofErr w:type="spellEnd"/>
      <w:r w:rsidRPr="009F5F92">
        <w:rPr>
          <w:rStyle w:val="StyleUnderline"/>
          <w:sz w:val="16"/>
          <w:u w:val="none"/>
        </w:rPr>
        <w:t xml:space="preserve">, 2001), or at a smaller level, Saddam Hussein’s rejection of diplomacy (Atkinson, 1993). </w:t>
      </w:r>
      <w:r w:rsidRPr="009F5F92">
        <w:rPr>
          <w:rStyle w:val="StyleUnderline"/>
        </w:rPr>
        <w:t xml:space="preserve">War makes </w:t>
      </w:r>
      <w:r w:rsidRPr="009F5F92">
        <w:rPr>
          <w:rStyle w:val="Emphasis"/>
        </w:rPr>
        <w:t>collapse</w:t>
      </w:r>
      <w:r w:rsidRPr="009F5F92">
        <w:rPr>
          <w:rStyle w:val="StyleUnderline"/>
        </w:rPr>
        <w:t xml:space="preserve"> and extinction more likely, by </w:t>
      </w:r>
      <w:r w:rsidRPr="009F5F92">
        <w:rPr>
          <w:rStyle w:val="StyleUnderline"/>
          <w:highlight w:val="cyan"/>
        </w:rPr>
        <w:t xml:space="preserve">raising the chance of </w:t>
      </w:r>
      <w:r w:rsidRPr="009F5F92">
        <w:rPr>
          <w:rStyle w:val="Emphasis"/>
          <w:rFonts w:eastAsiaTheme="majorEastAsia"/>
          <w:highlight w:val="cyan"/>
        </w:rPr>
        <w:t>w</w:t>
      </w:r>
      <w:r w:rsidRPr="009F5F92">
        <w:rPr>
          <w:rStyle w:val="StyleUnderline"/>
        </w:rPr>
        <w:t xml:space="preserve">eapons of </w:t>
      </w:r>
      <w:r w:rsidRPr="009F5F92">
        <w:rPr>
          <w:rStyle w:val="Emphasis"/>
          <w:rFonts w:eastAsiaTheme="majorEastAsia"/>
          <w:highlight w:val="cyan"/>
        </w:rPr>
        <w:t>m</w:t>
      </w:r>
      <w:r w:rsidRPr="009F5F92">
        <w:rPr>
          <w:rStyle w:val="StyleUnderline"/>
        </w:rPr>
        <w:t xml:space="preserve">ass </w:t>
      </w:r>
      <w:r w:rsidRPr="009F5F92">
        <w:rPr>
          <w:rStyle w:val="Emphasis"/>
          <w:rFonts w:eastAsiaTheme="majorEastAsia"/>
          <w:highlight w:val="cyan"/>
        </w:rPr>
        <w:t>d</w:t>
      </w:r>
      <w:r w:rsidRPr="009F5F92">
        <w:rPr>
          <w:rStyle w:val="StyleUnderline"/>
        </w:rPr>
        <w:t>e</w:t>
      </w:r>
      <w:r w:rsidRPr="009F5F92">
        <w:rPr>
          <w:rStyle w:val="StyleUnderline"/>
          <w:rFonts w:eastAsiaTheme="majorEastAsia"/>
        </w:rPr>
        <w:t>s</w:t>
      </w:r>
      <w:r w:rsidRPr="009F5F92">
        <w:rPr>
          <w:rStyle w:val="StyleUnderline"/>
        </w:rPr>
        <w:t>truction being u</w:t>
      </w:r>
      <w:r w:rsidRPr="009F5F92">
        <w:rPr>
          <w:rStyle w:val="Emphasis"/>
          <w:highlight w:val="cyan"/>
        </w:rPr>
        <w:t>s</w:t>
      </w:r>
      <w:r w:rsidRPr="009F5F92">
        <w:rPr>
          <w:rStyle w:val="StyleUnderline"/>
        </w:rPr>
        <w:t>ed.</w:t>
      </w:r>
    </w:p>
    <w:p w14:paraId="50601376" w14:textId="77777777" w:rsidR="000F68E7" w:rsidRPr="009F5F92" w:rsidRDefault="000F68E7" w:rsidP="000F68E7">
      <w:pPr>
        <w:rPr>
          <w:rStyle w:val="StyleUnderline"/>
          <w:sz w:val="16"/>
          <w:u w:val="none"/>
        </w:rPr>
      </w:pPr>
      <w:r w:rsidRPr="009F5F92">
        <w:rPr>
          <w:rStyle w:val="StyleUnderline"/>
          <w:sz w:val="16"/>
          <w:u w:val="none"/>
        </w:rPr>
        <w:lastRenderedPageBreak/>
        <w:t>Linked to this</w:t>
      </w:r>
      <w:r w:rsidRPr="009F5F92">
        <w:rPr>
          <w:rStyle w:val="StyleUnderline"/>
        </w:rPr>
        <w:t xml:space="preserve">, totalitarian states are </w:t>
      </w:r>
      <w:r w:rsidRPr="009F5F92">
        <w:rPr>
          <w:rStyle w:val="StyleUnderline"/>
          <w:rFonts w:eastAsiaTheme="majorEastAsia"/>
        </w:rPr>
        <w:t>less cooperative</w:t>
      </w:r>
      <w:r w:rsidRPr="009F5F92">
        <w:rPr>
          <w:rStyle w:val="StyleUnderline"/>
        </w:rPr>
        <w:t xml:space="preserve"> than democratic states. While cooperation is possible</w:t>
      </w:r>
      <w:r w:rsidRPr="009F5F92">
        <w:rPr>
          <w:rStyle w:val="StyleUnderline"/>
          <w:sz w:val="16"/>
          <w:u w:val="none"/>
        </w:rPr>
        <w:t xml:space="preserve"> (Ginsburg, 2020), </w:t>
      </w:r>
      <w:r w:rsidRPr="009F5F92">
        <w:rPr>
          <w:rStyle w:val="StyleUnderline"/>
        </w:rPr>
        <w:t xml:space="preserve">their </w:t>
      </w:r>
      <w:r w:rsidRPr="009F5F92">
        <w:rPr>
          <w:rStyle w:val="Emphasis"/>
        </w:rPr>
        <w:t>internal norms</w:t>
      </w:r>
      <w:r w:rsidRPr="009F5F92">
        <w:rPr>
          <w:rStyle w:val="StyleUnderline"/>
        </w:rPr>
        <w:t xml:space="preserve"> are </w:t>
      </w:r>
      <w:r w:rsidRPr="009F5F92">
        <w:rPr>
          <w:rStyle w:val="StyleUnderline"/>
          <w:highlight w:val="cyan"/>
        </w:rPr>
        <w:t xml:space="preserve">characterized by </w:t>
      </w:r>
      <w:r w:rsidRPr="009F5F92">
        <w:rPr>
          <w:rStyle w:val="Emphasis"/>
          <w:highlight w:val="cyan"/>
        </w:rPr>
        <w:t>paranoia</w:t>
      </w:r>
      <w:r w:rsidRPr="009F5F92">
        <w:rPr>
          <w:rStyle w:val="StyleUnderline"/>
          <w:highlight w:val="cyan"/>
        </w:rPr>
        <w:t xml:space="preserve"> and </w:t>
      </w:r>
      <w:r w:rsidRPr="009F5F92">
        <w:rPr>
          <w:rStyle w:val="Emphasis"/>
          <w:highlight w:val="cyan"/>
        </w:rPr>
        <w:t>treachery</w:t>
      </w:r>
      <w:r w:rsidRPr="009F5F92">
        <w:rPr>
          <w:rStyle w:val="StyleUnderline"/>
        </w:rPr>
        <w:t xml:space="preserve">, and their </w:t>
      </w:r>
      <w:r w:rsidRPr="009F5F92">
        <w:rPr>
          <w:rStyle w:val="StyleUnderline"/>
          <w:rFonts w:eastAsiaTheme="majorEastAsia"/>
        </w:rPr>
        <w:t>lack of transparency</w:t>
      </w:r>
      <w:r w:rsidRPr="009F5F92">
        <w:rPr>
          <w:rStyle w:val="StyleUnderline"/>
        </w:rPr>
        <w:t xml:space="preserve"> limits their ability to </w:t>
      </w:r>
      <w:r w:rsidRPr="009F5F92">
        <w:rPr>
          <w:rStyle w:val="Emphasis"/>
          <w:rFonts w:eastAsiaTheme="majorEastAsia"/>
        </w:rPr>
        <w:t>credibly</w:t>
      </w:r>
      <w:r w:rsidRPr="009F5F92">
        <w:rPr>
          <w:rStyle w:val="StyleUnderline"/>
          <w:rFonts w:eastAsiaTheme="majorEastAsia"/>
        </w:rPr>
        <w:t xml:space="preserve"> commit</w:t>
      </w:r>
      <w:r w:rsidRPr="009F5F92">
        <w:rPr>
          <w:rStyle w:val="StyleUnderline"/>
        </w:rPr>
        <w:t xml:space="preserve"> to </w:t>
      </w:r>
      <w:r w:rsidRPr="009F5F92">
        <w:rPr>
          <w:rStyle w:val="StyleUnderline"/>
          <w:rFonts w:eastAsiaTheme="majorEastAsia"/>
        </w:rPr>
        <w:t>agreements</w:t>
      </w:r>
      <w:r w:rsidRPr="009F5F92">
        <w:rPr>
          <w:rStyle w:val="StyleUnderline"/>
        </w:rPr>
        <w:t xml:space="preserve">. This is </w:t>
      </w:r>
      <w:r w:rsidRPr="009F5F92">
        <w:rPr>
          <w:rStyle w:val="StyleUnderline"/>
          <w:highlight w:val="cyan"/>
        </w:rPr>
        <w:t>bad</w:t>
      </w:r>
      <w:r w:rsidRPr="009F5F92">
        <w:rPr>
          <w:rStyle w:val="StyleUnderline"/>
        </w:rPr>
        <w:t xml:space="preserve"> </w:t>
      </w:r>
      <w:r w:rsidRPr="009F5F92">
        <w:rPr>
          <w:rStyle w:val="StyleUnderline"/>
          <w:highlight w:val="cyan"/>
        </w:rPr>
        <w:t>for</w:t>
      </w:r>
      <w:r w:rsidRPr="009F5F92">
        <w:rPr>
          <w:rStyle w:val="StyleUnderline"/>
        </w:rPr>
        <w:t xml:space="preserve"> all </w:t>
      </w:r>
      <w:r w:rsidRPr="009F5F92">
        <w:rPr>
          <w:rStyle w:val="StyleUnderline"/>
          <w:highlight w:val="cyan"/>
        </w:rPr>
        <w:t xml:space="preserve">risks that require </w:t>
      </w:r>
      <w:r w:rsidRPr="009F5F92">
        <w:rPr>
          <w:rStyle w:val="Emphasis"/>
          <w:highlight w:val="cyan"/>
        </w:rPr>
        <w:t>coop</w:t>
      </w:r>
      <w:r w:rsidRPr="009F5F92">
        <w:rPr>
          <w:rStyle w:val="Emphasis"/>
        </w:rPr>
        <w:t>eration</w:t>
      </w:r>
      <w:r w:rsidRPr="009F5F92">
        <w:rPr>
          <w:rStyle w:val="StyleUnderline"/>
        </w:rPr>
        <w:t xml:space="preserve"> </w:t>
      </w:r>
      <w:r w:rsidRPr="009F5F92">
        <w:rPr>
          <w:rStyle w:val="StyleUnderline"/>
          <w:highlight w:val="cyan"/>
        </w:rPr>
        <w:t xml:space="preserve">such as </w:t>
      </w:r>
      <w:r w:rsidRPr="009F5F92">
        <w:rPr>
          <w:rStyle w:val="Emphasis"/>
          <w:rFonts w:eastAsiaTheme="majorEastAsia"/>
          <w:highlight w:val="cyan"/>
        </w:rPr>
        <w:t>pandemics</w:t>
      </w:r>
      <w:r w:rsidRPr="009F5F92">
        <w:rPr>
          <w:rStyle w:val="StyleUnderline"/>
          <w:highlight w:val="cyan"/>
        </w:rPr>
        <w:t xml:space="preserve"> or </w:t>
      </w:r>
      <w:r w:rsidRPr="009F5F92">
        <w:rPr>
          <w:rStyle w:val="Emphasis"/>
          <w:rFonts w:eastAsiaTheme="majorEastAsia"/>
          <w:highlight w:val="cyan"/>
        </w:rPr>
        <w:t>climate change</w:t>
      </w:r>
      <w:r w:rsidRPr="009F5F92">
        <w:rPr>
          <w:rStyle w:val="StyleUnderline"/>
          <w:sz w:val="16"/>
          <w:u w:val="none"/>
        </w:rPr>
        <w:t xml:space="preserve"> (</w:t>
      </w:r>
      <w:proofErr w:type="spellStart"/>
      <w:r w:rsidRPr="009F5F92">
        <w:rPr>
          <w:rStyle w:val="StyleUnderline"/>
          <w:sz w:val="16"/>
          <w:u w:val="none"/>
        </w:rPr>
        <w:t>Tomasik</w:t>
      </w:r>
      <w:proofErr w:type="spellEnd"/>
      <w:r w:rsidRPr="009F5F92">
        <w:rPr>
          <w:rStyle w:val="StyleUnderline"/>
          <w:sz w:val="16"/>
          <w:u w:val="none"/>
        </w:rPr>
        <w:t>, 2015).</w:t>
      </w:r>
    </w:p>
    <w:p w14:paraId="10D774CE" w14:textId="77777777" w:rsidR="000F68E7" w:rsidRPr="009F5F92" w:rsidRDefault="000F68E7" w:rsidP="000F68E7">
      <w:pPr>
        <w:rPr>
          <w:rStyle w:val="StyleUnderline"/>
          <w:sz w:val="16"/>
          <w:u w:val="none"/>
        </w:rPr>
      </w:pPr>
      <w:r w:rsidRPr="009F5F92">
        <w:rPr>
          <w:rStyle w:val="StyleUnderline"/>
          <w:sz w:val="16"/>
          <w:u w:val="none"/>
        </w:rPr>
        <w:t xml:space="preserve">Finally, </w:t>
      </w:r>
      <w:r w:rsidRPr="009F5F92">
        <w:rPr>
          <w:rStyle w:val="StyleUnderline"/>
        </w:rPr>
        <w:t xml:space="preserve">continued </w:t>
      </w:r>
      <w:r w:rsidRPr="009F5F92">
        <w:rPr>
          <w:rStyle w:val="Emphasis"/>
          <w:rFonts w:eastAsiaTheme="majorEastAsia"/>
        </w:rPr>
        <w:t>social</w:t>
      </w:r>
      <w:r w:rsidRPr="009F5F92">
        <w:rPr>
          <w:rStyle w:val="StyleUnderline"/>
        </w:rPr>
        <w:t xml:space="preserve"> and </w:t>
      </w:r>
      <w:r w:rsidRPr="009F5F92">
        <w:rPr>
          <w:rStyle w:val="Emphasis"/>
          <w:rFonts w:eastAsiaTheme="majorEastAsia"/>
        </w:rPr>
        <w:t>scientific progress</w:t>
      </w:r>
      <w:r w:rsidRPr="009F5F92">
        <w:rPr>
          <w:rStyle w:val="StyleUnderline"/>
        </w:rPr>
        <w:t xml:space="preserve"> is likely to reduce risks of collapse and </w:t>
      </w:r>
      <w:r w:rsidRPr="009F5F92">
        <w:rPr>
          <w:rStyle w:val="Emphasis"/>
          <w:rFonts w:eastAsiaTheme="majorEastAsia"/>
        </w:rPr>
        <w:t>extinction</w:t>
      </w:r>
      <w:r w:rsidRPr="009F5F92">
        <w:rPr>
          <w:rStyle w:val="StyleUnderline"/>
        </w:rPr>
        <w:t xml:space="preserve">. Social progress could reduce </w:t>
      </w:r>
      <w:r w:rsidRPr="009F5F92">
        <w:rPr>
          <w:rStyle w:val="Emphasis"/>
          <w:rFonts w:eastAsiaTheme="majorEastAsia"/>
        </w:rPr>
        <w:t>global inequality</w:t>
      </w:r>
      <w:r w:rsidRPr="009F5F92">
        <w:rPr>
          <w:rStyle w:val="StyleUnderline"/>
        </w:rPr>
        <w:t xml:space="preserve"> and other </w:t>
      </w:r>
      <w:r w:rsidRPr="009F5F92">
        <w:rPr>
          <w:rStyle w:val="Emphasis"/>
        </w:rPr>
        <w:t>risk factors</w:t>
      </w:r>
      <w:r w:rsidRPr="009F5F92">
        <w:rPr>
          <w:rStyle w:val="StyleUnderline"/>
        </w:rPr>
        <w:t xml:space="preserve">. Scientific progress could help address </w:t>
      </w:r>
      <w:r w:rsidRPr="009F5F92">
        <w:rPr>
          <w:rStyle w:val="Emphasis"/>
        </w:rPr>
        <w:t>natural risks</w:t>
      </w:r>
      <w:r w:rsidRPr="009F5F92">
        <w:rPr>
          <w:rStyle w:val="StyleUnderline"/>
        </w:rPr>
        <w:t xml:space="preserve"> and climate change</w:t>
      </w:r>
      <w:r w:rsidRPr="009F5F92">
        <w:rPr>
          <w:rStyle w:val="StyleUnderline"/>
          <w:sz w:val="16"/>
          <w:u w:val="none"/>
        </w:rPr>
        <w:t xml:space="preserve"> (Sandberg, 2018), differentially increase defensive rather than offensive power (Garfinkel &amp; Dafoe, 2019), </w:t>
      </w:r>
      <w:r w:rsidRPr="009F5F92">
        <w:rPr>
          <w:rStyle w:val="StyleUnderline"/>
        </w:rPr>
        <w:t xml:space="preserve">and solve </w:t>
      </w:r>
      <w:r w:rsidRPr="009F5F92">
        <w:rPr>
          <w:rStyle w:val="StyleUnderline"/>
          <w:rFonts w:eastAsiaTheme="majorEastAsia"/>
        </w:rPr>
        <w:t>safety challenges</w:t>
      </w:r>
      <w:r w:rsidRPr="009F5F92">
        <w:rPr>
          <w:rStyle w:val="StyleUnderline"/>
        </w:rPr>
        <w:t xml:space="preserve"> in </w:t>
      </w:r>
      <w:r w:rsidRPr="009F5F92">
        <w:rPr>
          <w:rStyle w:val="StyleUnderline"/>
          <w:rFonts w:eastAsiaTheme="majorEastAsia"/>
        </w:rPr>
        <w:t>AI</w:t>
      </w:r>
      <w:r w:rsidRPr="009F5F92">
        <w:rPr>
          <w:rStyle w:val="StyleUnderline"/>
        </w:rPr>
        <w:t xml:space="preserve"> or </w:t>
      </w:r>
      <w:r w:rsidRPr="009F5F92">
        <w:rPr>
          <w:rStyle w:val="StyleUnderline"/>
          <w:rFonts w:eastAsiaTheme="majorEastAsia"/>
        </w:rPr>
        <w:t>biotech</w:t>
      </w:r>
      <w:r w:rsidRPr="009F5F92">
        <w:rPr>
          <w:rStyle w:val="StyleUnderline"/>
        </w:rPr>
        <w:t>nology</w:t>
      </w:r>
      <w:r w:rsidRPr="009F5F92">
        <w:rPr>
          <w:rStyle w:val="StyleUnderline"/>
          <w:sz w:val="16"/>
          <w:u w:val="none"/>
        </w:rPr>
        <w:t xml:space="preserve"> (Russell, 2019). However, as we will now discuss totalitarian states would likely inhibit social progress.</w:t>
      </w:r>
    </w:p>
    <w:p w14:paraId="34A8BBA2" w14:textId="77777777" w:rsidR="000F68E7" w:rsidRPr="009F5F92" w:rsidRDefault="000F68E7" w:rsidP="000F68E7">
      <w:pPr>
        <w:rPr>
          <w:rStyle w:val="StyleUnderline"/>
        </w:rPr>
      </w:pPr>
      <w:r w:rsidRPr="009F5F92">
        <w:rPr>
          <w:rStyle w:val="StyleUnderline"/>
          <w:sz w:val="16"/>
          <w:u w:val="none"/>
        </w:rPr>
        <w:t xml:space="preserve">A central question from a </w:t>
      </w:r>
      <w:proofErr w:type="spellStart"/>
      <w:r w:rsidRPr="009F5F92">
        <w:rPr>
          <w:rStyle w:val="StyleUnderline"/>
          <w:sz w:val="16"/>
          <w:u w:val="none"/>
        </w:rPr>
        <w:t>longtermist</w:t>
      </w:r>
      <w:proofErr w:type="spellEnd"/>
      <w:r w:rsidRPr="009F5F92">
        <w:rPr>
          <w:rStyle w:val="StyleUnderline"/>
          <w:sz w:val="16"/>
          <w:u w:val="none"/>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9F5F92">
        <w:rPr>
          <w:rStyle w:val="StyleUnderline"/>
          <w:highlight w:val="cyan"/>
        </w:rPr>
        <w:t xml:space="preserve">democracies </w:t>
      </w:r>
      <w:r w:rsidRPr="009F5F92">
        <w:rPr>
          <w:rStyle w:val="StyleUnderline"/>
        </w:rPr>
        <w:t xml:space="preserve">have space for </w:t>
      </w:r>
      <w:r w:rsidRPr="009F5F92">
        <w:rPr>
          <w:rStyle w:val="Emphasis"/>
        </w:rPr>
        <w:t>cosmopolitan values</w:t>
      </w:r>
      <w:r w:rsidRPr="009F5F92">
        <w:rPr>
          <w:rStyle w:val="StyleUnderline"/>
        </w:rPr>
        <w:t xml:space="preserve"> such as human </w:t>
      </w:r>
      <w:r w:rsidRPr="009F5F92">
        <w:rPr>
          <w:rStyle w:val="Emphasis"/>
        </w:rPr>
        <w:t>rights</w:t>
      </w:r>
      <w:r w:rsidRPr="009F5F92">
        <w:rPr>
          <w:rStyle w:val="StyleUnderline"/>
        </w:rPr>
        <w:t xml:space="preserve">, plurality, </w:t>
      </w:r>
      <w:r w:rsidRPr="009F5F92">
        <w:rPr>
          <w:rStyle w:val="Emphasis"/>
        </w:rPr>
        <w:t>freedom</w:t>
      </w:r>
      <w:r w:rsidRPr="009F5F92">
        <w:rPr>
          <w:rStyle w:val="StyleUnderline"/>
        </w:rPr>
        <w:t>, and equality. These are better than those that characterize life under totalitarianism</w:t>
      </w:r>
      <w:r w:rsidRPr="009F5F92">
        <w:rPr>
          <w:rStyle w:val="StyleUnderline"/>
          <w:sz w:val="16"/>
          <w:u w:val="none"/>
        </w:rPr>
        <w:t xml:space="preserve">: Fear, terror, subjection, and secrecy. Second, </w:t>
      </w:r>
      <w:r w:rsidRPr="009F5F92">
        <w:rPr>
          <w:rStyle w:val="StyleUnderline"/>
        </w:rPr>
        <w:t xml:space="preserve">they have within themselves the </w:t>
      </w:r>
      <w:r w:rsidRPr="009F5F92">
        <w:rPr>
          <w:rStyle w:val="Emphasis"/>
        </w:rPr>
        <w:t>mechanism</w:t>
      </w:r>
      <w:r w:rsidRPr="009F5F92">
        <w:rPr>
          <w:rStyle w:val="StyleUnderline"/>
        </w:rPr>
        <w:t xml:space="preserve"> to </w:t>
      </w:r>
      <w:r w:rsidRPr="009F5F92">
        <w:rPr>
          <w:rStyle w:val="Emphasis"/>
          <w:highlight w:val="cyan"/>
        </w:rPr>
        <w:t>allow progress</w:t>
      </w:r>
      <w:r w:rsidRPr="009F5F92">
        <w:rPr>
          <w:rStyle w:val="StyleUnderline"/>
        </w:rPr>
        <w:t>.</w:t>
      </w:r>
      <w:r w:rsidRPr="009F5F92">
        <w:rPr>
          <w:rStyle w:val="StyleUnderline"/>
          <w:sz w:val="16"/>
          <w:u w:val="none"/>
        </w:rPr>
        <w:t xml:space="preserve">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9F5F92">
        <w:rPr>
          <w:rStyle w:val="StyleUnderline"/>
          <w:sz w:val="16"/>
          <w:u w:val="none"/>
        </w:rPr>
        <w:t>longterm</w:t>
      </w:r>
      <w:proofErr w:type="spellEnd"/>
      <w:r w:rsidRPr="009F5F92">
        <w:rPr>
          <w:rStyle w:val="StyleUnderline"/>
          <w:sz w:val="16"/>
          <w:u w:val="none"/>
        </w:rPr>
        <w:t xml:space="preserve"> potential. </w:t>
      </w:r>
      <w:r w:rsidRPr="009F5F92">
        <w:rPr>
          <w:rStyle w:val="StyleUnderline"/>
        </w:rPr>
        <w:t xml:space="preserve">A </w:t>
      </w:r>
      <w:r w:rsidRPr="009F5F92">
        <w:rPr>
          <w:rStyle w:val="StyleUnderline"/>
          <w:highlight w:val="cyan"/>
        </w:rPr>
        <w:t>totalitarian</w:t>
      </w:r>
      <w:r w:rsidRPr="009F5F92">
        <w:rPr>
          <w:rStyle w:val="StyleUnderline"/>
        </w:rPr>
        <w:t xml:space="preserve">-dominated </w:t>
      </w:r>
      <w:r w:rsidRPr="009F5F92">
        <w:rPr>
          <w:rStyle w:val="StyleUnderline"/>
          <w:highlight w:val="cyan"/>
        </w:rPr>
        <w:t>world</w:t>
      </w:r>
      <w:r w:rsidRPr="009F5F92">
        <w:rPr>
          <w:rStyle w:val="StyleUnderline"/>
        </w:rPr>
        <w:t>, on the other hand, would reduce the space for resistance and progress—</w:t>
      </w:r>
      <w:r w:rsidRPr="009F5F92">
        <w:rPr>
          <w:rStyle w:val="StyleUnderline"/>
          <w:highlight w:val="cyan"/>
        </w:rPr>
        <w:t xml:space="preserve">distorting the </w:t>
      </w:r>
      <w:r w:rsidRPr="009F5F92">
        <w:rPr>
          <w:rStyle w:val="Emphasis"/>
          <w:highlight w:val="cyan"/>
        </w:rPr>
        <w:t>human trajectory</w:t>
      </w:r>
      <w:r w:rsidRPr="009F5F92">
        <w:rPr>
          <w:rStyle w:val="StyleUnderline"/>
          <w:highlight w:val="cyan"/>
        </w:rPr>
        <w:t>.</w:t>
      </w:r>
    </w:p>
    <w:p w14:paraId="4833038D" w14:textId="77777777" w:rsidR="000F68E7" w:rsidRPr="009F5F92" w:rsidRDefault="000F68E7" w:rsidP="000F68E7">
      <w:pPr>
        <w:rPr>
          <w:rStyle w:val="StyleUnderline"/>
          <w:sz w:val="16"/>
          <w:u w:val="none"/>
        </w:rPr>
      </w:pPr>
      <w:r w:rsidRPr="009F5F92">
        <w:rPr>
          <w:rStyle w:val="StyleUnderline"/>
          <w:sz w:val="16"/>
          <w:u w:val="none"/>
        </w:rPr>
        <w:t xml:space="preserve">We should be </w:t>
      </w:r>
      <w:r w:rsidRPr="009F5F92">
        <w:rPr>
          <w:rStyle w:val="StyleUnderline"/>
          <w:rFonts w:eastAsiaTheme="majorEastAsia"/>
          <w:sz w:val="16"/>
          <w:u w:val="none"/>
        </w:rPr>
        <w:t>particularly concerned</w:t>
      </w:r>
      <w:r w:rsidRPr="009F5F92">
        <w:rPr>
          <w:rStyle w:val="StyleUnderline"/>
          <w:sz w:val="16"/>
          <w:u w:val="none"/>
        </w:rPr>
        <w:t xml:space="preserve"> about </w:t>
      </w:r>
      <w:r w:rsidRPr="009F5F92">
        <w:rPr>
          <w:rStyle w:val="StyleUnderline"/>
          <w:rFonts w:eastAsiaTheme="majorEastAsia"/>
          <w:sz w:val="16"/>
          <w:u w:val="none"/>
        </w:rPr>
        <w:t>“bottlenecks”</w:t>
      </w:r>
      <w:r w:rsidRPr="009F5F92">
        <w:rPr>
          <w:rStyle w:val="StyleUnderline"/>
          <w:sz w:val="16"/>
          <w:u w:val="none"/>
        </w:rPr>
        <w:t xml:space="preserve"> at which values are particularly important—where there is a risk of “</w:t>
      </w:r>
      <w:r w:rsidRPr="009F5F92">
        <w:rPr>
          <w:rStyle w:val="StyleUnderline"/>
          <w:rFonts w:eastAsiaTheme="majorEastAsia"/>
          <w:sz w:val="16"/>
          <w:u w:val="none"/>
        </w:rPr>
        <w:t>locking-in</w:t>
      </w:r>
      <w:r w:rsidRPr="009F5F92">
        <w:rPr>
          <w:rStyle w:val="StyleUnderline"/>
          <w:sz w:val="16"/>
          <w:u w:val="none"/>
        </w:rPr>
        <w:t xml:space="preserve">” some </w:t>
      </w:r>
      <w:proofErr w:type="gramStart"/>
      <w:r w:rsidRPr="009F5F92">
        <w:rPr>
          <w:rStyle w:val="StyleUnderline"/>
          <w:sz w:val="16"/>
          <w:u w:val="none"/>
        </w:rPr>
        <w:t>particular set</w:t>
      </w:r>
      <w:proofErr w:type="gramEnd"/>
      <w:r w:rsidRPr="009F5F92">
        <w:rPr>
          <w:rStyle w:val="StyleUnderline"/>
          <w:sz w:val="16"/>
          <w:u w:val="none"/>
        </w:rPr>
        <w:t xml:space="preserve"> of (possibly far from optimal) values. While they are currently far-off, future technologies such as </w:t>
      </w:r>
      <w:r w:rsidRPr="009F5F92">
        <w:rPr>
          <w:rStyle w:val="StyleUnderline"/>
          <w:rFonts w:eastAsiaTheme="majorEastAsia"/>
          <w:sz w:val="16"/>
          <w:u w:val="none"/>
        </w:rPr>
        <w:t>a</w:t>
      </w:r>
      <w:r w:rsidRPr="009F5F92">
        <w:rPr>
          <w:rStyle w:val="StyleUnderline"/>
          <w:sz w:val="16"/>
          <w:u w:val="none"/>
        </w:rPr>
        <w:t xml:space="preserve">rtificial </w:t>
      </w:r>
      <w:r w:rsidRPr="009F5F92">
        <w:rPr>
          <w:rStyle w:val="StyleUnderline"/>
          <w:rFonts w:eastAsiaTheme="majorEastAsia"/>
          <w:sz w:val="16"/>
          <w:u w:val="none"/>
        </w:rPr>
        <w:t>g</w:t>
      </w:r>
      <w:r w:rsidRPr="009F5F92">
        <w:rPr>
          <w:rStyle w:val="StyleUnderline"/>
          <w:sz w:val="16"/>
          <w:u w:val="none"/>
        </w:rPr>
        <w:t xml:space="preserve">eneral </w:t>
      </w:r>
      <w:r w:rsidRPr="009F5F92">
        <w:rPr>
          <w:rStyle w:val="StyleUnderline"/>
          <w:rFonts w:eastAsiaTheme="majorEastAsia"/>
          <w:sz w:val="16"/>
          <w:u w:val="none"/>
        </w:rPr>
        <w:t>i</w:t>
      </w:r>
      <w:r w:rsidRPr="009F5F92">
        <w:rPr>
          <w:rStyle w:val="StyleUnderline"/>
          <w:sz w:val="16"/>
          <w:u w:val="none"/>
        </w:rPr>
        <w:t xml:space="preserve">ntelligence, </w:t>
      </w:r>
      <w:r w:rsidRPr="009F5F92">
        <w:rPr>
          <w:rStyle w:val="StyleUnderline"/>
          <w:rFonts w:eastAsiaTheme="majorEastAsia"/>
          <w:sz w:val="16"/>
          <w:u w:val="none"/>
        </w:rPr>
        <w:t>space settlement</w:t>
      </w:r>
      <w:r w:rsidRPr="009F5F92">
        <w:rPr>
          <w:rStyle w:val="StyleUnderline"/>
          <w:sz w:val="16"/>
          <w:u w:val="none"/>
        </w:rPr>
        <w:t xml:space="preserve">, </w:t>
      </w:r>
      <w:r w:rsidRPr="009F5F92">
        <w:rPr>
          <w:rStyle w:val="StyleUnderline"/>
          <w:rFonts w:eastAsiaTheme="majorEastAsia"/>
          <w:sz w:val="16"/>
          <w:u w:val="none"/>
        </w:rPr>
        <w:t>life extension</w:t>
      </w:r>
      <w:r w:rsidRPr="009F5F92">
        <w:rPr>
          <w:rStyle w:val="StyleUnderline"/>
          <w:sz w:val="16"/>
          <w:u w:val="none"/>
        </w:rPr>
        <w:t xml:space="preserve"> (of autocrats), or much better </w:t>
      </w:r>
      <w:r w:rsidRPr="009F5F92">
        <w:rPr>
          <w:rStyle w:val="StyleUnderline"/>
          <w:rFonts w:eastAsiaTheme="majorEastAsia"/>
          <w:sz w:val="16"/>
          <w:u w:val="none"/>
        </w:rPr>
        <w:t>surveillance</w:t>
      </w:r>
      <w:r w:rsidRPr="009F5F92">
        <w:rPr>
          <w:rStyle w:val="StyleUnderline"/>
          <w:sz w:val="16"/>
          <w:u w:val="none"/>
        </w:rPr>
        <w:t xml:space="preserve"> could enable lock-in (Caplan, 2008).17</w:t>
      </w:r>
    </w:p>
    <w:p w14:paraId="681C1FEC" w14:textId="77777777" w:rsidR="000F68E7" w:rsidRPr="009F5F92" w:rsidRDefault="000F68E7" w:rsidP="000F68E7">
      <w:pPr>
        <w:rPr>
          <w:rStyle w:val="StyleUnderline"/>
          <w:sz w:val="16"/>
          <w:u w:val="none"/>
        </w:rPr>
      </w:pPr>
      <w:r w:rsidRPr="009F5F92">
        <w:rPr>
          <w:rStyle w:val="StyleUnderline"/>
          <w:sz w:val="16"/>
          <w:u w:val="none"/>
        </w:rPr>
        <w:t xml:space="preserve">Conditional on them avoiding new catastrophes, </w:t>
      </w:r>
      <w:r w:rsidRPr="009F5F92">
        <w:rPr>
          <w:rStyle w:val="StyleUnderline"/>
        </w:rPr>
        <w:t xml:space="preserve">world orders dominated by totalitarians </w:t>
      </w:r>
      <w:r w:rsidRPr="009F5F92">
        <w:rPr>
          <w:rStyle w:val="StyleUnderline"/>
          <w:highlight w:val="cyan"/>
        </w:rPr>
        <w:t xml:space="preserve">could be quite </w:t>
      </w:r>
      <w:r w:rsidRPr="009F5F92">
        <w:rPr>
          <w:rStyle w:val="Emphasis"/>
          <w:highlight w:val="cyan"/>
        </w:rPr>
        <w:t>long-lasting</w:t>
      </w:r>
      <w:r w:rsidRPr="009F5F92">
        <w:rPr>
          <w:rStyle w:val="StyleUnderline"/>
        </w:rPr>
        <w:t xml:space="preserve"> (Caplan, 2008). Democracies can </w:t>
      </w:r>
      <w:r w:rsidRPr="009F5F92">
        <w:rPr>
          <w:rStyle w:val="Emphasis"/>
        </w:rPr>
        <w:t>undermine authoritarian</w:t>
      </w:r>
      <w:r w:rsidRPr="009F5F92">
        <w:rPr>
          <w:rStyle w:val="StyleUnderline"/>
        </w:rPr>
        <w:t xml:space="preserve"> and totalitarian regimes</w:t>
      </w:r>
      <w:r w:rsidRPr="009F5F92">
        <w:rPr>
          <w:rStyle w:val="StyleUnderline"/>
          <w:sz w:val="16"/>
          <w:u w:val="none"/>
        </w:rPr>
        <w:t xml:space="preserve"> through the following ways: Control, including conquest; contagion through proximity; and consent, promoting receptivity toward democratization (Whitehead, 2001). </w:t>
      </w:r>
      <w:r w:rsidRPr="009F5F92">
        <w:rPr>
          <w:rStyle w:val="StyleUnderline"/>
          <w:highlight w:val="cyan"/>
        </w:rPr>
        <w:t>Democracies</w:t>
      </w:r>
      <w:r w:rsidRPr="009F5F92">
        <w:rPr>
          <w:rStyle w:val="StyleUnderline"/>
        </w:rPr>
        <w:t xml:space="preserve"> can actively undermine these regimes through </w:t>
      </w:r>
      <w:r w:rsidRPr="009F5F92">
        <w:rPr>
          <w:rStyle w:val="Emphasis"/>
        </w:rPr>
        <w:t>war</w:t>
      </w:r>
      <w:r w:rsidRPr="009F5F92">
        <w:rPr>
          <w:rStyle w:val="StyleUnderline"/>
        </w:rPr>
        <w:t xml:space="preserve">, sanctions, hosting rebellious exiles, or sponsoring </w:t>
      </w:r>
      <w:r w:rsidRPr="009F5F92">
        <w:rPr>
          <w:rStyle w:val="Emphasis"/>
        </w:rPr>
        <w:t>internal movements</w:t>
      </w:r>
      <w:r w:rsidRPr="009F5F92">
        <w:rPr>
          <w:rStyle w:val="StyleUnderline"/>
        </w:rPr>
        <w:t xml:space="preserve">. Passively, through contagion, they </w:t>
      </w:r>
      <w:r w:rsidRPr="009F5F92">
        <w:rPr>
          <w:rStyle w:val="StyleUnderline"/>
          <w:highlight w:val="cyan"/>
        </w:rPr>
        <w:t>offer</w:t>
      </w:r>
      <w:r w:rsidRPr="009F5F92">
        <w:rPr>
          <w:rStyle w:val="StyleUnderline"/>
        </w:rPr>
        <w:t xml:space="preserve"> a </w:t>
      </w:r>
      <w:r w:rsidRPr="009F5F92">
        <w:rPr>
          <w:rStyle w:val="Emphasis"/>
          <w:highlight w:val="cyan"/>
        </w:rPr>
        <w:t>demonstration</w:t>
      </w:r>
      <w:r w:rsidRPr="009F5F92">
        <w:rPr>
          <w:rStyle w:val="StyleUnderline"/>
          <w:highlight w:val="cyan"/>
        </w:rPr>
        <w:t xml:space="preserve"> that a</w:t>
      </w:r>
      <w:r w:rsidRPr="009F5F92">
        <w:rPr>
          <w:rStyle w:val="StyleUnderline"/>
        </w:rPr>
        <w:t xml:space="preserve"> better, </w:t>
      </w:r>
      <w:r w:rsidRPr="009F5F92">
        <w:rPr>
          <w:rStyle w:val="StyleUnderline"/>
          <w:highlight w:val="cyan"/>
        </w:rPr>
        <w:t>more prosperous life is possible</w:t>
      </w:r>
      <w:r w:rsidRPr="009F5F92">
        <w:rPr>
          <w:rStyle w:val="StyleUnderline"/>
        </w:rPr>
        <w:t xml:space="preserve">. For example, in the final years of the USSR, ordinary Soviet citizens were able to see that the West had a higher </w:t>
      </w:r>
      <w:r w:rsidRPr="009F5F92">
        <w:rPr>
          <w:rStyle w:val="Emphasis"/>
        </w:rPr>
        <w:t>standard of living</w:t>
      </w:r>
      <w:r w:rsidRPr="009F5F92">
        <w:rPr>
          <w:rStyle w:val="StyleUnderline"/>
        </w:rPr>
        <w:t xml:space="preserve">—more </w:t>
      </w:r>
      <w:r w:rsidRPr="009F5F92">
        <w:rPr>
          <w:rStyle w:val="Emphasis"/>
        </w:rPr>
        <w:t>innovation</w:t>
      </w:r>
      <w:r w:rsidRPr="009F5F92">
        <w:rPr>
          <w:rStyle w:val="StyleUnderline"/>
        </w:rPr>
        <w:t xml:space="preserve">, more choice, and more </w:t>
      </w:r>
      <w:r w:rsidRPr="009F5F92">
        <w:rPr>
          <w:rStyle w:val="Emphasis"/>
        </w:rPr>
        <w:t>consumer goods</w:t>
      </w:r>
      <w:r w:rsidRPr="009F5F92">
        <w:rPr>
          <w:rStyle w:val="StyleUnderline"/>
        </w:rPr>
        <w:t>.</w:t>
      </w:r>
      <w:r w:rsidRPr="009F5F92">
        <w:rPr>
          <w:rStyle w:val="StyleUnderline"/>
          <w:sz w:val="16"/>
          <w:u w:val="none"/>
        </w:rPr>
        <w:t xml:space="preserve">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A018990" w14:textId="77777777" w:rsidR="000F68E7" w:rsidRPr="009F5F92" w:rsidRDefault="000F68E7" w:rsidP="000F68E7">
      <w:pPr>
        <w:rPr>
          <w:rStyle w:val="StyleUnderline"/>
          <w:sz w:val="16"/>
          <w:u w:val="none"/>
        </w:rPr>
      </w:pPr>
      <w:r w:rsidRPr="009F5F92">
        <w:rPr>
          <w:rStyle w:val="StyleUnderline"/>
        </w:rPr>
        <w:t xml:space="preserve">A world in which, say, </w:t>
      </w:r>
      <w:r w:rsidRPr="009F5F92">
        <w:rPr>
          <w:rStyle w:val="StyleUnderline"/>
          <w:highlight w:val="cyan"/>
        </w:rPr>
        <w:t>totalitarian regimes</w:t>
      </w:r>
      <w:r w:rsidRPr="009F5F92">
        <w:rPr>
          <w:rStyle w:val="StyleUnderline"/>
        </w:rPr>
        <w:t xml:space="preserve"> emerged as dominant after World War II (for example if the USA was defeated) </w:t>
      </w:r>
      <w:r w:rsidRPr="009F5F92">
        <w:rPr>
          <w:rStyle w:val="StyleUnderline"/>
          <w:highlight w:val="cyan"/>
        </w:rPr>
        <w:t xml:space="preserve">could be </w:t>
      </w:r>
      <w:r w:rsidRPr="009F5F92">
        <w:rPr>
          <w:rStyle w:val="Emphasis"/>
          <w:highlight w:val="cyan"/>
        </w:rPr>
        <w:t>self-reinforcing</w:t>
      </w:r>
      <w:r w:rsidRPr="009F5F92">
        <w:rPr>
          <w:rStyle w:val="StyleUnderline"/>
          <w:highlight w:val="cyan"/>
        </w:rPr>
        <w:t xml:space="preserve"> and </w:t>
      </w:r>
      <w:r w:rsidRPr="009F5F92">
        <w:rPr>
          <w:rStyle w:val="Emphasis"/>
          <w:highlight w:val="cyan"/>
        </w:rPr>
        <w:t>long-lasting</w:t>
      </w:r>
      <w:r w:rsidRPr="009F5F92">
        <w:rPr>
          <w:rStyle w:val="StyleUnderline"/>
        </w:rPr>
        <w:t xml:space="preserve">, like the self-reinforcing relationship of Oceania, Eurasia, and </w:t>
      </w:r>
      <w:proofErr w:type="spellStart"/>
      <w:r w:rsidRPr="009F5F92">
        <w:rPr>
          <w:rStyle w:val="StyleUnderline"/>
        </w:rPr>
        <w:t>Eastasia</w:t>
      </w:r>
      <w:proofErr w:type="spellEnd"/>
      <w:r w:rsidRPr="009F5F92">
        <w:rPr>
          <w:rStyle w:val="StyleUnderline"/>
          <w:sz w:val="16"/>
          <w:u w:val="none"/>
        </w:rPr>
        <w:t xml:space="preserve"> (Orwell, 1949). Orwell’s fictional world is characterized by constant low-grade warfare to justify </w:t>
      </w:r>
      <w:r w:rsidRPr="009F5F92">
        <w:rPr>
          <w:rStyle w:val="StyleUnderline"/>
          <w:rFonts w:eastAsiaTheme="majorEastAsia"/>
          <w:sz w:val="16"/>
          <w:u w:val="none"/>
        </w:rPr>
        <w:t>emergency powers</w:t>
      </w:r>
      <w:r w:rsidRPr="009F5F92">
        <w:rPr>
          <w:rStyle w:val="StyleUnderline"/>
          <w:sz w:val="16"/>
          <w:u w:val="none"/>
        </w:rPr>
        <w:t xml:space="preserve"> and secure elites, and with shifting alliances of convenience as states bandwagon and </w:t>
      </w:r>
      <w:r w:rsidRPr="009F5F92">
        <w:rPr>
          <w:rStyle w:val="StyleUnderline"/>
          <w:sz w:val="16"/>
          <w:u w:val="none"/>
        </w:rPr>
        <w:lastRenderedPageBreak/>
        <w:t xml:space="preserve">balance, thereby preventing any resolution. </w:t>
      </w:r>
      <w:r w:rsidRPr="009F5F92">
        <w:rPr>
          <w:rStyle w:val="StyleUnderline"/>
        </w:rPr>
        <w:t xml:space="preserve">A totalitarian-dominated world order could be rather </w:t>
      </w:r>
      <w:r w:rsidRPr="009F5F92">
        <w:rPr>
          <w:rStyle w:val="Emphasis"/>
          <w:highlight w:val="cyan"/>
        </w:rPr>
        <w:t>robust</w:t>
      </w:r>
      <w:r w:rsidRPr="009F5F92">
        <w:rPr>
          <w:rStyle w:val="StyleUnderline"/>
        </w:rPr>
        <w:t xml:space="preserve">, perhaps </w:t>
      </w:r>
      <w:r w:rsidRPr="009F5F92">
        <w:rPr>
          <w:rStyle w:val="StyleUnderline"/>
          <w:highlight w:val="cyan"/>
        </w:rPr>
        <w:t>for</w:t>
      </w:r>
      <w:r w:rsidRPr="009F5F92">
        <w:rPr>
          <w:rStyle w:val="StyleUnderline"/>
        </w:rPr>
        <w:t xml:space="preserve"> decades or even </w:t>
      </w:r>
      <w:r w:rsidRPr="009F5F92">
        <w:rPr>
          <w:rStyle w:val="StyleUnderline"/>
          <w:highlight w:val="cyan"/>
        </w:rPr>
        <w:t>centuries</w:t>
      </w:r>
      <w:r w:rsidRPr="009F5F92">
        <w:rPr>
          <w:rStyle w:val="StyleUnderline"/>
        </w:rPr>
        <w:t>.</w:t>
      </w:r>
    </w:p>
    <w:p w14:paraId="48071135" w14:textId="77777777" w:rsidR="000F68E7" w:rsidRPr="009F5F92" w:rsidRDefault="000F68E7" w:rsidP="000F68E7">
      <w:pPr>
        <w:rPr>
          <w:sz w:val="16"/>
        </w:rPr>
      </w:pPr>
      <w:r w:rsidRPr="009F5F92">
        <w:rPr>
          <w:rStyle w:val="StyleUnderline"/>
        </w:rPr>
        <w:t xml:space="preserve">A long-lasting totalitarian-dominated world would extend the </w:t>
      </w:r>
      <w:proofErr w:type="gramStart"/>
      <w:r w:rsidRPr="009F5F92">
        <w:rPr>
          <w:rStyle w:val="StyleUnderline"/>
        </w:rPr>
        <w:t>period of time</w:t>
      </w:r>
      <w:proofErr w:type="gramEnd"/>
      <w:r w:rsidRPr="009F5F92">
        <w:rPr>
          <w:rStyle w:val="StyleUnderline"/>
        </w:rPr>
        <w:t xml:space="preserve"> humanity would spend with a heightened risk of </w:t>
      </w:r>
      <w:r w:rsidRPr="009F5F92">
        <w:rPr>
          <w:rStyle w:val="Emphasis"/>
          <w:rFonts w:eastAsiaTheme="majorEastAsia"/>
        </w:rPr>
        <w:t>collapse</w:t>
      </w:r>
      <w:r w:rsidRPr="009F5F92">
        <w:rPr>
          <w:rStyle w:val="StyleUnderline"/>
        </w:rPr>
        <w:t xml:space="preserve"> or </w:t>
      </w:r>
      <w:r w:rsidRPr="009F5F92">
        <w:rPr>
          <w:rStyle w:val="StyleUnderline"/>
          <w:rFonts w:eastAsiaTheme="majorEastAsia"/>
        </w:rPr>
        <w:t>extinction</w:t>
      </w:r>
      <w:r w:rsidRPr="009F5F92">
        <w:rPr>
          <w:rStyle w:val="StyleUnderline"/>
        </w:rPr>
        <w:t xml:space="preserve">, as well as increased potential for </w:t>
      </w:r>
      <w:r w:rsidRPr="009F5F92">
        <w:rPr>
          <w:rStyle w:val="StyleUnderline"/>
          <w:rFonts w:eastAsiaTheme="majorEastAsia"/>
        </w:rPr>
        <w:t>distortion</w:t>
      </w:r>
      <w:r w:rsidRPr="009F5F92">
        <w:rPr>
          <w:rStyle w:val="StyleUnderline"/>
        </w:rPr>
        <w:t xml:space="preserve"> of the </w:t>
      </w:r>
      <w:r w:rsidRPr="009F5F92">
        <w:rPr>
          <w:rStyle w:val="StyleUnderline"/>
          <w:rFonts w:eastAsiaTheme="majorEastAsia"/>
        </w:rPr>
        <w:t>human trajectory</w:t>
      </w:r>
      <w:r w:rsidRPr="009F5F92">
        <w:rPr>
          <w:rStyle w:val="StyleUnderline"/>
        </w:rPr>
        <w:t xml:space="preserve"> and the possibility that a “</w:t>
      </w:r>
      <w:r w:rsidRPr="009F5F92">
        <w:rPr>
          <w:rStyle w:val="Emphasis"/>
          <w:rFonts w:eastAsiaTheme="majorEastAsia"/>
        </w:rPr>
        <w:t>lock-in</w:t>
      </w:r>
      <w:r w:rsidRPr="009F5F92">
        <w:rPr>
          <w:rStyle w:val="Emphasis"/>
        </w:rPr>
        <w:t>” event</w:t>
      </w:r>
      <w:r w:rsidRPr="009F5F92">
        <w:rPr>
          <w:rStyle w:val="StyleUnderline"/>
        </w:rPr>
        <w:t xml:space="preserve"> may occur.</w:t>
      </w:r>
      <w:r w:rsidRPr="009F5F92">
        <w:rPr>
          <w:rStyle w:val="StyleUnderline"/>
          <w:sz w:val="16"/>
          <w:u w:val="none"/>
        </w:rPr>
        <w:t xml:space="preserve"> This example illustrates the possibility of a “negative recovery,” resulting in a trajectory with less or no scientific and social progress and a less favorable geopolitical situation, which would threaten the </w:t>
      </w:r>
      <w:r w:rsidRPr="009F5F92">
        <w:rPr>
          <w:rStyle w:val="StyleUnderline"/>
          <w:rFonts w:eastAsiaTheme="majorEastAsia"/>
          <w:sz w:val="16"/>
          <w:u w:val="none"/>
        </w:rPr>
        <w:t>destruction</w:t>
      </w:r>
      <w:r w:rsidRPr="009F5F92">
        <w:rPr>
          <w:rStyle w:val="StyleUnderline"/>
          <w:sz w:val="16"/>
          <w:u w:val="none"/>
        </w:rPr>
        <w:t xml:space="preserve"> of humanity’s </w:t>
      </w:r>
      <w:proofErr w:type="spellStart"/>
      <w:r w:rsidRPr="009F5F92">
        <w:rPr>
          <w:rStyle w:val="StyleUnderline"/>
          <w:rFonts w:eastAsiaTheme="majorEastAsia"/>
          <w:sz w:val="16"/>
          <w:u w:val="none"/>
        </w:rPr>
        <w:t>longterm</w:t>
      </w:r>
      <w:proofErr w:type="spellEnd"/>
      <w:r w:rsidRPr="009F5F92">
        <w:rPr>
          <w:rStyle w:val="StyleUnderline"/>
          <w:rFonts w:eastAsiaTheme="majorEastAsia"/>
          <w:sz w:val="16"/>
          <w:u w:val="none"/>
        </w:rPr>
        <w:t xml:space="preserve"> potential</w:t>
      </w:r>
      <w:r w:rsidRPr="009F5F92">
        <w:rPr>
          <w:rStyle w:val="StyleUnderline"/>
          <w:sz w:val="16"/>
          <w:u w:val="none"/>
        </w:rPr>
        <w:t>.</w:t>
      </w:r>
    </w:p>
    <w:p w14:paraId="522C0B6C" w14:textId="77777777" w:rsidR="000F68E7" w:rsidRPr="009F5F92" w:rsidRDefault="000F68E7" w:rsidP="000F68E7"/>
    <w:p w14:paraId="7EBF2105" w14:textId="77777777" w:rsidR="000F68E7" w:rsidRDefault="000F68E7" w:rsidP="000F68E7">
      <w:pPr>
        <w:pStyle w:val="Heading2"/>
        <w:rPr>
          <w:rFonts w:cs="Calibri"/>
        </w:rPr>
      </w:pPr>
      <w:r w:rsidRPr="009F5F92">
        <w:rPr>
          <w:rFonts w:cs="Calibri"/>
        </w:rPr>
        <w:lastRenderedPageBreak/>
        <w:t>Mechanics</w:t>
      </w:r>
    </w:p>
    <w:p w14:paraId="0562C783" w14:textId="77777777" w:rsidR="000F68E7" w:rsidRPr="009F5F92" w:rsidRDefault="000F68E7" w:rsidP="000F68E7">
      <w:pPr>
        <w:pStyle w:val="Heading3"/>
        <w:rPr>
          <w:rFonts w:cs="Calibri"/>
        </w:rPr>
      </w:pPr>
      <w:r w:rsidRPr="009F5F92">
        <w:rPr>
          <w:rFonts w:cs="Calibri"/>
        </w:rPr>
        <w:lastRenderedPageBreak/>
        <w:t>Deference---U---2NC</w:t>
      </w:r>
    </w:p>
    <w:p w14:paraId="398CA875" w14:textId="77777777" w:rsidR="000F68E7" w:rsidRPr="009F5F92" w:rsidRDefault="000F68E7" w:rsidP="000F68E7">
      <w:pPr>
        <w:pStyle w:val="Heading4"/>
        <w:rPr>
          <w:rFonts w:cs="Calibri"/>
        </w:rPr>
      </w:pPr>
      <w:r>
        <w:rPr>
          <w:rFonts w:cs="Calibri"/>
        </w:rPr>
        <w:t>They view Judicial Review as ‘offensive’ and</w:t>
      </w:r>
      <w:r w:rsidRPr="009F5F92">
        <w:rPr>
          <w:rFonts w:cs="Calibri"/>
        </w:rPr>
        <w:t xml:space="preserve"> </w:t>
      </w:r>
      <w:r>
        <w:rPr>
          <w:rFonts w:cs="Calibri"/>
        </w:rPr>
        <w:t>focus efforts</w:t>
      </w:r>
      <w:r w:rsidRPr="009F5F92">
        <w:rPr>
          <w:rFonts w:cs="Calibri"/>
        </w:rPr>
        <w:t xml:space="preserve"> </w:t>
      </w:r>
      <w:r w:rsidRPr="009F5F92">
        <w:rPr>
          <w:rFonts w:cs="Calibri"/>
          <w:u w:val="single"/>
        </w:rPr>
        <w:t>solely</w:t>
      </w:r>
      <w:r w:rsidRPr="009F5F92">
        <w:rPr>
          <w:rFonts w:cs="Calibri"/>
        </w:rPr>
        <w:t xml:space="preserve"> on minor </w:t>
      </w:r>
      <w:r w:rsidRPr="009F5F92">
        <w:rPr>
          <w:rFonts w:cs="Calibri"/>
          <w:u w:val="single"/>
        </w:rPr>
        <w:t>structural issues</w:t>
      </w:r>
      <w:r>
        <w:rPr>
          <w:rFonts w:cs="Calibri"/>
        </w:rPr>
        <w:t xml:space="preserve"> which </w:t>
      </w:r>
      <w:r w:rsidRPr="00286E39">
        <w:rPr>
          <w:rFonts w:cs="Calibri"/>
          <w:u w:val="single"/>
        </w:rPr>
        <w:t>abdicates</w:t>
      </w:r>
      <w:r>
        <w:rPr>
          <w:rFonts w:cs="Calibri"/>
        </w:rPr>
        <w:t xml:space="preserve"> checks-</w:t>
      </w:r>
      <w:r w:rsidRPr="009F5F92">
        <w:rPr>
          <w:rFonts w:cs="Calibri"/>
        </w:rPr>
        <w:t xml:space="preserve">--that’s </w:t>
      </w:r>
      <w:r w:rsidRPr="009F5F92">
        <w:rPr>
          <w:rFonts w:cs="Calibri"/>
          <w:u w:val="single"/>
        </w:rPr>
        <w:t>Fontana</w:t>
      </w:r>
      <w:r w:rsidRPr="009F5F92">
        <w:rPr>
          <w:rFonts w:cs="Calibri"/>
        </w:rPr>
        <w:t>.</w:t>
      </w:r>
    </w:p>
    <w:p w14:paraId="64276F5C" w14:textId="77777777" w:rsidR="000F68E7" w:rsidRPr="009F5F92" w:rsidRDefault="000F68E7" w:rsidP="000F68E7">
      <w:r w:rsidRPr="009F5F92">
        <w:t>&lt;&lt;&lt;FOR REFERENCE&gt;&gt;&gt;</w:t>
      </w:r>
    </w:p>
    <w:p w14:paraId="57E81AFA" w14:textId="77777777" w:rsidR="000F68E7" w:rsidRPr="009F5F92" w:rsidRDefault="000F68E7" w:rsidP="000F68E7">
      <w:pPr>
        <w:rPr>
          <w:sz w:val="13"/>
          <w:szCs w:val="20"/>
        </w:rPr>
      </w:pPr>
      <w:r w:rsidRPr="009F5F92">
        <w:rPr>
          <w:sz w:val="21"/>
          <w:szCs w:val="20"/>
          <w:highlight w:val="lightGray"/>
          <w:u w:val="single"/>
        </w:rPr>
        <w:t>SINCE</w:t>
      </w:r>
      <w:r w:rsidRPr="009F5F92">
        <w:rPr>
          <w:sz w:val="21"/>
          <w:szCs w:val="20"/>
          <w:u w:val="single"/>
        </w:rPr>
        <w:t xml:space="preserve"> </w:t>
      </w:r>
      <w:r w:rsidRPr="009F5F92">
        <w:rPr>
          <w:rStyle w:val="Emphasis"/>
          <w:sz w:val="21"/>
          <w:szCs w:val="20"/>
        </w:rPr>
        <w:t xml:space="preserve">September 11, </w:t>
      </w:r>
      <w:r w:rsidRPr="009F5F92">
        <w:rPr>
          <w:rStyle w:val="Emphasis"/>
          <w:sz w:val="21"/>
          <w:szCs w:val="20"/>
          <w:highlight w:val="lightGray"/>
        </w:rPr>
        <w:t>2001</w:t>
      </w:r>
      <w:r w:rsidRPr="009F5F92">
        <w:rPr>
          <w:sz w:val="21"/>
          <w:szCs w:val="20"/>
          <w:u w:val="single"/>
        </w:rPr>
        <w:t xml:space="preserve">, </w:t>
      </w:r>
      <w:r w:rsidRPr="009F5F92">
        <w:rPr>
          <w:sz w:val="21"/>
          <w:szCs w:val="20"/>
          <w:highlight w:val="lightGray"/>
          <w:u w:val="single"/>
        </w:rPr>
        <w:t>we have been fighting the</w:t>
      </w:r>
      <w:r w:rsidRPr="009F5F92">
        <w:rPr>
          <w:sz w:val="21"/>
          <w:szCs w:val="20"/>
          <w:u w:val="single"/>
        </w:rPr>
        <w:t xml:space="preserve"> so-called “</w:t>
      </w:r>
      <w:r w:rsidRPr="009F5F92">
        <w:rPr>
          <w:sz w:val="21"/>
          <w:szCs w:val="20"/>
          <w:highlight w:val="lightGray"/>
          <w:u w:val="single"/>
        </w:rPr>
        <w:t xml:space="preserve">war on </w:t>
      </w:r>
      <w:r w:rsidRPr="009F5F92">
        <w:rPr>
          <w:rStyle w:val="Emphasis"/>
          <w:sz w:val="21"/>
          <w:szCs w:val="20"/>
          <w:highlight w:val="lightGray"/>
        </w:rPr>
        <w:t>terror</w:t>
      </w:r>
      <w:r w:rsidRPr="009F5F92">
        <w:rPr>
          <w:sz w:val="21"/>
          <w:szCs w:val="20"/>
          <w:u w:val="single"/>
        </w:rPr>
        <w:t xml:space="preserve">” without the </w:t>
      </w:r>
      <w:r w:rsidRPr="009F5F92">
        <w:rPr>
          <w:rStyle w:val="Emphasis"/>
          <w:sz w:val="21"/>
          <w:szCs w:val="20"/>
        </w:rPr>
        <w:t>active participation</w:t>
      </w:r>
      <w:r w:rsidRPr="009F5F92">
        <w:rPr>
          <w:sz w:val="21"/>
          <w:szCs w:val="20"/>
          <w:u w:val="single"/>
        </w:rPr>
        <w:t xml:space="preserve"> of all three branches of government. </w:t>
      </w:r>
      <w:r w:rsidRPr="009F5F92">
        <w:rPr>
          <w:sz w:val="21"/>
          <w:szCs w:val="20"/>
          <w:highlight w:val="lightGray"/>
          <w:u w:val="single"/>
        </w:rPr>
        <w:t>For</w:t>
      </w:r>
      <w:r w:rsidRPr="009F5F92">
        <w:rPr>
          <w:sz w:val="21"/>
          <w:szCs w:val="20"/>
          <w:u w:val="single"/>
        </w:rPr>
        <w:t xml:space="preserve"> the first several </w:t>
      </w:r>
      <w:r w:rsidRPr="009F5F92">
        <w:rPr>
          <w:sz w:val="21"/>
          <w:szCs w:val="20"/>
          <w:highlight w:val="lightGray"/>
          <w:u w:val="single"/>
        </w:rPr>
        <w:t xml:space="preserve">years, a very </w:t>
      </w:r>
      <w:r w:rsidRPr="009F5F92">
        <w:rPr>
          <w:rStyle w:val="Emphasis"/>
          <w:sz w:val="21"/>
          <w:szCs w:val="20"/>
          <w:highlight w:val="lightGray"/>
        </w:rPr>
        <w:t>aggressive</w:t>
      </w:r>
      <w:r w:rsidRPr="009F5F92">
        <w:rPr>
          <w:sz w:val="21"/>
          <w:szCs w:val="20"/>
          <w:highlight w:val="lightGray"/>
          <w:u w:val="single"/>
        </w:rPr>
        <w:t xml:space="preserve"> president </w:t>
      </w:r>
      <w:r w:rsidRPr="009F5F92">
        <w:rPr>
          <w:rStyle w:val="Emphasis"/>
          <w:sz w:val="21"/>
          <w:szCs w:val="20"/>
          <w:highlight w:val="lightGray"/>
        </w:rPr>
        <w:t>acted alone</w:t>
      </w:r>
      <w:r w:rsidRPr="009F5F92">
        <w:rPr>
          <w:sz w:val="21"/>
          <w:szCs w:val="20"/>
          <w:highlight w:val="lightGray"/>
          <w:u w:val="single"/>
        </w:rPr>
        <w:t>, without</w:t>
      </w:r>
      <w:r w:rsidRPr="009F5F92">
        <w:rPr>
          <w:sz w:val="21"/>
          <w:szCs w:val="20"/>
          <w:u w:val="single"/>
        </w:rPr>
        <w:t xml:space="preserve"> </w:t>
      </w:r>
      <w:r w:rsidRPr="009F5F92">
        <w:rPr>
          <w:rStyle w:val="Emphasis"/>
          <w:sz w:val="21"/>
          <w:szCs w:val="20"/>
        </w:rPr>
        <w:t>Congress</w:t>
      </w:r>
      <w:r w:rsidRPr="009F5F92">
        <w:rPr>
          <w:sz w:val="21"/>
          <w:szCs w:val="20"/>
          <w:u w:val="single"/>
        </w:rPr>
        <w:t xml:space="preserve"> or </w:t>
      </w:r>
      <w:r w:rsidRPr="009F5F92">
        <w:rPr>
          <w:sz w:val="21"/>
          <w:szCs w:val="20"/>
          <w:highlight w:val="lightGray"/>
          <w:u w:val="single"/>
        </w:rPr>
        <w:t>the</w:t>
      </w:r>
      <w:r w:rsidRPr="009F5F92">
        <w:rPr>
          <w:sz w:val="21"/>
          <w:szCs w:val="20"/>
          <w:u w:val="single"/>
        </w:rPr>
        <w:t xml:space="preserve"> </w:t>
      </w:r>
      <w:r w:rsidRPr="009F5F92">
        <w:rPr>
          <w:rStyle w:val="Emphasis"/>
          <w:sz w:val="21"/>
          <w:szCs w:val="20"/>
        </w:rPr>
        <w:t xml:space="preserve">Supreme </w:t>
      </w:r>
      <w:r w:rsidRPr="009F5F92">
        <w:rPr>
          <w:rStyle w:val="Emphasis"/>
          <w:sz w:val="21"/>
          <w:szCs w:val="20"/>
          <w:highlight w:val="lightGray"/>
        </w:rPr>
        <w:t>Court</w:t>
      </w:r>
      <w:r w:rsidRPr="009F5F92">
        <w:rPr>
          <w:sz w:val="13"/>
          <w:szCs w:val="20"/>
        </w:rPr>
        <w:t xml:space="preserve">. Since the Democrats regained control of Congress in 2006, </w:t>
      </w:r>
      <w:r w:rsidRPr="009F5F92">
        <w:rPr>
          <w:sz w:val="21"/>
          <w:szCs w:val="20"/>
          <w:highlight w:val="lightGray"/>
          <w:u w:val="single"/>
        </w:rPr>
        <w:t>the president has been acting</w:t>
      </w:r>
      <w:r w:rsidRPr="009F5F92">
        <w:rPr>
          <w:sz w:val="21"/>
          <w:szCs w:val="20"/>
          <w:u w:val="single"/>
        </w:rPr>
        <w:t xml:space="preserve"> sometimes with and sometimes </w:t>
      </w:r>
      <w:r w:rsidRPr="009F5F92">
        <w:rPr>
          <w:rStyle w:val="Emphasis"/>
          <w:sz w:val="21"/>
          <w:szCs w:val="20"/>
          <w:highlight w:val="lightGray"/>
        </w:rPr>
        <w:t>against</w:t>
      </w:r>
      <w:r w:rsidRPr="009F5F92">
        <w:rPr>
          <w:sz w:val="21"/>
          <w:szCs w:val="20"/>
          <w:highlight w:val="lightGray"/>
          <w:u w:val="single"/>
        </w:rPr>
        <w:t xml:space="preserve"> Congress</w:t>
      </w:r>
      <w:r w:rsidRPr="009F5F92">
        <w:rPr>
          <w:sz w:val="21"/>
          <w:szCs w:val="20"/>
          <w:u w:val="single"/>
        </w:rPr>
        <w:t xml:space="preserve">. But at </w:t>
      </w:r>
      <w:r w:rsidRPr="009F5F92">
        <w:rPr>
          <w:rStyle w:val="Emphasis"/>
          <w:sz w:val="21"/>
          <w:szCs w:val="20"/>
        </w:rPr>
        <w:t>no time</w:t>
      </w:r>
      <w:r w:rsidRPr="009F5F92">
        <w:rPr>
          <w:sz w:val="21"/>
          <w:szCs w:val="20"/>
          <w:u w:val="single"/>
        </w:rPr>
        <w:t xml:space="preserve"> has the Supreme Court been an active participant in constitutional debates</w:t>
      </w:r>
      <w:r w:rsidRPr="009F5F92">
        <w:rPr>
          <w:sz w:val="13"/>
          <w:szCs w:val="20"/>
        </w:rPr>
        <w:t xml:space="preserve"> about the post-9/11 world. </w:t>
      </w:r>
      <w:r w:rsidRPr="009F5F92">
        <w:rPr>
          <w:sz w:val="21"/>
          <w:szCs w:val="20"/>
          <w:u w:val="single"/>
        </w:rPr>
        <w:t>On the major constitutional issues of the recent past</w:t>
      </w:r>
      <w:r w:rsidRPr="009F5F92">
        <w:rPr>
          <w:sz w:val="13"/>
          <w:szCs w:val="20"/>
        </w:rPr>
        <w:t>—Iraq, torture, wiretapping without warrants, the Patriot Act, and Guantánamo—</w:t>
      </w:r>
      <w:r w:rsidRPr="009F5F92">
        <w:rPr>
          <w:sz w:val="21"/>
          <w:szCs w:val="20"/>
          <w:u w:val="single"/>
        </w:rPr>
        <w:t xml:space="preserve">the Court has decided cases related to </w:t>
      </w:r>
      <w:r w:rsidRPr="009F5F92">
        <w:rPr>
          <w:rStyle w:val="Emphasis"/>
          <w:sz w:val="21"/>
          <w:szCs w:val="20"/>
        </w:rPr>
        <w:t>just one</w:t>
      </w:r>
      <w:r w:rsidRPr="009F5F92">
        <w:rPr>
          <w:sz w:val="21"/>
          <w:szCs w:val="20"/>
          <w:u w:val="single"/>
        </w:rPr>
        <w:t xml:space="preserve"> of these.</w:t>
      </w:r>
    </w:p>
    <w:p w14:paraId="7E5FBAA3" w14:textId="77777777" w:rsidR="000F68E7" w:rsidRPr="009F5F92" w:rsidRDefault="000F68E7" w:rsidP="000F68E7">
      <w:pPr>
        <w:rPr>
          <w:sz w:val="13"/>
          <w:szCs w:val="20"/>
        </w:rPr>
      </w:pPr>
      <w:r w:rsidRPr="009F5F92">
        <w:rPr>
          <w:sz w:val="21"/>
          <w:szCs w:val="20"/>
          <w:u w:val="single"/>
        </w:rPr>
        <w:t xml:space="preserve">It is true that the </w:t>
      </w:r>
      <w:r w:rsidRPr="009F5F92">
        <w:rPr>
          <w:sz w:val="21"/>
          <w:szCs w:val="20"/>
          <w:highlight w:val="lightGray"/>
          <w:u w:val="single"/>
        </w:rPr>
        <w:t>Court</w:t>
      </w:r>
      <w:r w:rsidRPr="009F5F92">
        <w:rPr>
          <w:sz w:val="21"/>
          <w:szCs w:val="20"/>
          <w:u w:val="single"/>
        </w:rPr>
        <w:t xml:space="preserve"> has intervened to decide several relevant cases following September 11:</w:t>
      </w:r>
      <w:r w:rsidRPr="009F5F92">
        <w:rPr>
          <w:sz w:val="13"/>
          <w:szCs w:val="20"/>
        </w:rPr>
        <w:t xml:space="preserve"> three in 2004, one in 2006, and then a few to come by this June. </w:t>
      </w:r>
      <w:r w:rsidRPr="009F5F92">
        <w:rPr>
          <w:sz w:val="21"/>
          <w:szCs w:val="20"/>
          <w:u w:val="single"/>
        </w:rPr>
        <w:t xml:space="preserve">But to date these </w:t>
      </w:r>
      <w:r w:rsidRPr="009F5F92">
        <w:rPr>
          <w:sz w:val="21"/>
          <w:szCs w:val="20"/>
          <w:highlight w:val="lightGray"/>
          <w:u w:val="single"/>
        </w:rPr>
        <w:t>decisions</w:t>
      </w:r>
      <w:r w:rsidRPr="009F5F92">
        <w:rPr>
          <w:sz w:val="21"/>
          <w:szCs w:val="20"/>
          <w:u w:val="single"/>
        </w:rPr>
        <w:t xml:space="preserve"> </w:t>
      </w:r>
      <w:r w:rsidRPr="009F5F92">
        <w:rPr>
          <w:sz w:val="21"/>
          <w:szCs w:val="20"/>
          <w:highlight w:val="lightGray"/>
          <w:u w:val="single"/>
        </w:rPr>
        <w:t xml:space="preserve">have addressed </w:t>
      </w:r>
      <w:r w:rsidRPr="009F5F92">
        <w:rPr>
          <w:rStyle w:val="Emphasis"/>
          <w:sz w:val="21"/>
          <w:szCs w:val="20"/>
          <w:highlight w:val="lightGray"/>
        </w:rPr>
        <w:t>structural</w:t>
      </w:r>
      <w:r w:rsidRPr="009F5F92">
        <w:rPr>
          <w:sz w:val="21"/>
          <w:szCs w:val="20"/>
          <w:highlight w:val="lightGray"/>
          <w:u w:val="single"/>
        </w:rPr>
        <w:t xml:space="preserve"> constitutional issues</w:t>
      </w:r>
      <w:r w:rsidRPr="009F5F92">
        <w:rPr>
          <w:sz w:val="21"/>
          <w:szCs w:val="20"/>
          <w:u w:val="single"/>
        </w:rPr>
        <w:t xml:space="preserve">, such as the separation of powers or the jurisdiction of federal courts. </w:t>
      </w:r>
      <w:r w:rsidRPr="009F5F92">
        <w:rPr>
          <w:sz w:val="21"/>
          <w:szCs w:val="20"/>
          <w:highlight w:val="lightGray"/>
          <w:u w:val="single"/>
        </w:rPr>
        <w:t>None have addressed issues related to</w:t>
      </w:r>
      <w:r w:rsidRPr="009F5F92">
        <w:rPr>
          <w:sz w:val="21"/>
          <w:szCs w:val="20"/>
          <w:u w:val="single"/>
        </w:rPr>
        <w:t xml:space="preserve"> </w:t>
      </w:r>
      <w:r w:rsidRPr="009F5F92">
        <w:rPr>
          <w:rStyle w:val="Emphasis"/>
          <w:sz w:val="21"/>
          <w:szCs w:val="20"/>
        </w:rPr>
        <w:t xml:space="preserve">constitutional </w:t>
      </w:r>
      <w:r w:rsidRPr="009F5F92">
        <w:rPr>
          <w:rStyle w:val="Emphasis"/>
          <w:sz w:val="21"/>
          <w:szCs w:val="20"/>
          <w:highlight w:val="lightGray"/>
        </w:rPr>
        <w:t>rights</w:t>
      </w:r>
      <w:r w:rsidRPr="009F5F92">
        <w:rPr>
          <w:sz w:val="21"/>
          <w:szCs w:val="20"/>
          <w:u w:val="single"/>
        </w:rPr>
        <w:t>, such as the right to be free from arbitrary detention or imprisonment</w:t>
      </w:r>
      <w:r w:rsidRPr="009F5F92">
        <w:rPr>
          <w:sz w:val="13"/>
          <w:szCs w:val="20"/>
        </w:rPr>
        <w:t xml:space="preserve">, the right to prove one’s innocence, or the right to be treated equally. </w:t>
      </w:r>
      <w:r w:rsidRPr="009F5F92">
        <w:rPr>
          <w:sz w:val="21"/>
          <w:szCs w:val="20"/>
          <w:highlight w:val="lightGray"/>
          <w:u w:val="single"/>
        </w:rPr>
        <w:t xml:space="preserve">By focusing on </w:t>
      </w:r>
      <w:r w:rsidRPr="009F5F92">
        <w:rPr>
          <w:rStyle w:val="Emphasis"/>
          <w:sz w:val="21"/>
          <w:szCs w:val="20"/>
          <w:highlight w:val="lightGray"/>
        </w:rPr>
        <w:t>structural</w:t>
      </w:r>
      <w:r w:rsidRPr="009F5F92">
        <w:rPr>
          <w:sz w:val="21"/>
          <w:szCs w:val="20"/>
          <w:highlight w:val="lightGray"/>
          <w:u w:val="single"/>
        </w:rPr>
        <w:t xml:space="preserve"> issues, the Court has</w:t>
      </w:r>
      <w:r w:rsidRPr="009F5F92">
        <w:rPr>
          <w:sz w:val="21"/>
          <w:szCs w:val="20"/>
          <w:u w:val="single"/>
        </w:rPr>
        <w:t xml:space="preserve"> provided guidelines limiting the authority of the </w:t>
      </w:r>
      <w:r w:rsidRPr="009F5F92">
        <w:rPr>
          <w:rStyle w:val="Emphasis"/>
          <w:sz w:val="21"/>
          <w:szCs w:val="20"/>
        </w:rPr>
        <w:t>different branches</w:t>
      </w:r>
      <w:r w:rsidRPr="009F5F92">
        <w:rPr>
          <w:sz w:val="21"/>
          <w:szCs w:val="20"/>
          <w:u w:val="single"/>
        </w:rPr>
        <w:t xml:space="preserve"> of government in relation to one another, but it has </w:t>
      </w:r>
      <w:r w:rsidRPr="009F5F92">
        <w:rPr>
          <w:sz w:val="21"/>
          <w:szCs w:val="20"/>
          <w:highlight w:val="lightGray"/>
          <w:u w:val="single"/>
        </w:rPr>
        <w:t xml:space="preserve">provided </w:t>
      </w:r>
      <w:r w:rsidRPr="009F5F92">
        <w:rPr>
          <w:rStyle w:val="Emphasis"/>
          <w:sz w:val="21"/>
          <w:szCs w:val="20"/>
          <w:highlight w:val="lightGray"/>
        </w:rPr>
        <w:t>no guidelines</w:t>
      </w:r>
      <w:r w:rsidRPr="009F5F92">
        <w:rPr>
          <w:sz w:val="21"/>
          <w:szCs w:val="20"/>
          <w:highlight w:val="lightGray"/>
          <w:u w:val="single"/>
        </w:rPr>
        <w:t xml:space="preserve"> on what the three branches of government can and </w:t>
      </w:r>
      <w:r w:rsidRPr="009F5F92">
        <w:rPr>
          <w:rStyle w:val="Emphasis"/>
          <w:sz w:val="21"/>
          <w:szCs w:val="20"/>
          <w:highlight w:val="lightGray"/>
        </w:rPr>
        <w:t>cannot</w:t>
      </w:r>
      <w:r w:rsidRPr="009F5F92">
        <w:rPr>
          <w:sz w:val="21"/>
          <w:szCs w:val="20"/>
          <w:highlight w:val="lightGray"/>
          <w:u w:val="single"/>
        </w:rPr>
        <w:t xml:space="preserve"> do</w:t>
      </w:r>
      <w:r w:rsidRPr="009F5F92">
        <w:rPr>
          <w:sz w:val="21"/>
          <w:szCs w:val="20"/>
          <w:u w:val="single"/>
        </w:rPr>
        <w:t xml:space="preserve"> when they act in concert</w:t>
      </w:r>
      <w:r w:rsidRPr="009F5F92">
        <w:rPr>
          <w:sz w:val="13"/>
          <w:szCs w:val="20"/>
        </w:rPr>
        <w:t>. The Court has talked about what the institutions of our government can do to one another, but not what those institutions can do to people.</w:t>
      </w:r>
    </w:p>
    <w:p w14:paraId="39880CE8" w14:textId="77777777" w:rsidR="000F68E7" w:rsidRPr="009F5F92" w:rsidRDefault="000F68E7" w:rsidP="000F68E7">
      <w:pPr>
        <w:rPr>
          <w:sz w:val="21"/>
          <w:szCs w:val="20"/>
          <w:u w:val="single"/>
        </w:rPr>
      </w:pPr>
      <w:r w:rsidRPr="009F5F92">
        <w:rPr>
          <w:sz w:val="13"/>
          <w:szCs w:val="20"/>
        </w:rPr>
        <w:t xml:space="preserve">It is not hard to imagine the past six-plus years having gone differently. </w:t>
      </w:r>
      <w:r w:rsidRPr="009F5F92">
        <w:rPr>
          <w:sz w:val="21"/>
          <w:szCs w:val="20"/>
          <w:u w:val="single"/>
        </w:rPr>
        <w:t xml:space="preserve">If we </w:t>
      </w:r>
      <w:r w:rsidRPr="009F5F92">
        <w:rPr>
          <w:sz w:val="21"/>
          <w:szCs w:val="20"/>
          <w:highlight w:val="lightGray"/>
          <w:u w:val="single"/>
        </w:rPr>
        <w:t xml:space="preserve">look at the </w:t>
      </w:r>
      <w:r w:rsidRPr="009F5F92">
        <w:rPr>
          <w:rStyle w:val="Emphasis"/>
          <w:sz w:val="21"/>
          <w:szCs w:val="20"/>
          <w:highlight w:val="lightGray"/>
        </w:rPr>
        <w:t>U</w:t>
      </w:r>
      <w:r w:rsidRPr="009F5F92">
        <w:rPr>
          <w:sz w:val="21"/>
          <w:szCs w:val="20"/>
          <w:u w:val="single"/>
        </w:rPr>
        <w:t xml:space="preserve">nited </w:t>
      </w:r>
      <w:r w:rsidRPr="009F5F92">
        <w:rPr>
          <w:rStyle w:val="Emphasis"/>
          <w:sz w:val="21"/>
          <w:szCs w:val="20"/>
          <w:highlight w:val="lightGray"/>
        </w:rPr>
        <w:t>K</w:t>
      </w:r>
      <w:r w:rsidRPr="009F5F92">
        <w:rPr>
          <w:sz w:val="21"/>
          <w:szCs w:val="20"/>
          <w:u w:val="single"/>
        </w:rPr>
        <w:t xml:space="preserve">ingdom </w:t>
      </w:r>
      <w:r w:rsidRPr="009F5F92">
        <w:rPr>
          <w:sz w:val="21"/>
          <w:szCs w:val="20"/>
          <w:highlight w:val="lightGray"/>
          <w:u w:val="single"/>
        </w:rPr>
        <w:t>and Canada,</w:t>
      </w:r>
      <w:r w:rsidRPr="009F5F92">
        <w:rPr>
          <w:sz w:val="21"/>
          <w:szCs w:val="20"/>
          <w:u w:val="single"/>
        </w:rPr>
        <w:t xml:space="preserve"> for instance, </w:t>
      </w:r>
      <w:r w:rsidRPr="009F5F92">
        <w:rPr>
          <w:sz w:val="21"/>
          <w:szCs w:val="20"/>
          <w:highlight w:val="lightGray"/>
          <w:u w:val="single"/>
        </w:rPr>
        <w:t>we see the highest courts</w:t>
      </w:r>
      <w:r w:rsidRPr="009F5F92">
        <w:rPr>
          <w:sz w:val="21"/>
          <w:szCs w:val="20"/>
          <w:u w:val="single"/>
        </w:rPr>
        <w:t xml:space="preserve"> in those countries </w:t>
      </w:r>
      <w:r w:rsidRPr="009F5F92">
        <w:rPr>
          <w:sz w:val="21"/>
          <w:szCs w:val="20"/>
          <w:highlight w:val="lightGray"/>
          <w:u w:val="single"/>
        </w:rPr>
        <w:t>participating</w:t>
      </w:r>
      <w:r w:rsidRPr="009F5F92">
        <w:rPr>
          <w:sz w:val="21"/>
          <w:szCs w:val="20"/>
          <w:u w:val="single"/>
        </w:rPr>
        <w:t xml:space="preserve"> more </w:t>
      </w:r>
      <w:r w:rsidRPr="009F5F92">
        <w:rPr>
          <w:rStyle w:val="Emphasis"/>
          <w:sz w:val="21"/>
          <w:szCs w:val="20"/>
        </w:rPr>
        <w:t>meaningfully</w:t>
      </w:r>
      <w:r w:rsidRPr="009F5F92">
        <w:rPr>
          <w:sz w:val="21"/>
          <w:szCs w:val="20"/>
          <w:u w:val="single"/>
        </w:rPr>
        <w:t xml:space="preserve"> in the debates about the rights that are </w:t>
      </w:r>
      <w:r w:rsidRPr="009F5F92">
        <w:rPr>
          <w:rStyle w:val="Emphasis"/>
          <w:sz w:val="21"/>
          <w:szCs w:val="20"/>
        </w:rPr>
        <w:t>threatened</w:t>
      </w:r>
      <w:r w:rsidRPr="009F5F92">
        <w:rPr>
          <w:sz w:val="13"/>
          <w:szCs w:val="20"/>
        </w:rPr>
        <w:t xml:space="preserve"> when governments decide to fight terrorism. And </w:t>
      </w:r>
      <w:r w:rsidRPr="009F5F92">
        <w:rPr>
          <w:sz w:val="21"/>
          <w:szCs w:val="20"/>
          <w:u w:val="single"/>
        </w:rPr>
        <w:t xml:space="preserve">even though their highest courts were ultimately </w:t>
      </w:r>
      <w:r w:rsidRPr="009F5F92">
        <w:rPr>
          <w:rStyle w:val="Emphasis"/>
          <w:sz w:val="21"/>
          <w:szCs w:val="20"/>
        </w:rPr>
        <w:t>too deferential</w:t>
      </w:r>
      <w:r w:rsidRPr="009F5F92">
        <w:rPr>
          <w:sz w:val="21"/>
          <w:szCs w:val="20"/>
          <w:u w:val="single"/>
        </w:rPr>
        <w:t xml:space="preserve"> to the decisions of the other branches of government</w:t>
      </w:r>
      <w:r w:rsidRPr="009F5F92">
        <w:rPr>
          <w:sz w:val="13"/>
          <w:szCs w:val="20"/>
        </w:rPr>
        <w:t xml:space="preserve">, the mere fact of their participation had an impact on the politics of their countries that our Court has not had. </w:t>
      </w:r>
      <w:r w:rsidRPr="009F5F92">
        <w:rPr>
          <w:sz w:val="21"/>
          <w:szCs w:val="20"/>
          <w:highlight w:val="lightGray"/>
          <w:u w:val="single"/>
        </w:rPr>
        <w:t>The Court’s silence</w:t>
      </w:r>
      <w:r w:rsidRPr="009F5F92">
        <w:rPr>
          <w:sz w:val="21"/>
          <w:szCs w:val="20"/>
          <w:u w:val="single"/>
        </w:rPr>
        <w:t xml:space="preserve"> on the major rights issues of the day and its focus on structural issues </w:t>
      </w:r>
      <w:r w:rsidRPr="009F5F92">
        <w:rPr>
          <w:sz w:val="21"/>
          <w:szCs w:val="20"/>
          <w:highlight w:val="lightGray"/>
          <w:u w:val="single"/>
        </w:rPr>
        <w:t xml:space="preserve">should be a </w:t>
      </w:r>
      <w:r w:rsidRPr="009F5F92">
        <w:rPr>
          <w:rStyle w:val="Emphasis"/>
          <w:sz w:val="21"/>
          <w:szCs w:val="20"/>
          <w:highlight w:val="lightGray"/>
        </w:rPr>
        <w:t>source of</w:t>
      </w:r>
      <w:r w:rsidRPr="009F5F92">
        <w:rPr>
          <w:rStyle w:val="Emphasis"/>
          <w:sz w:val="21"/>
          <w:szCs w:val="20"/>
        </w:rPr>
        <w:t xml:space="preserve"> </w:t>
      </w:r>
      <w:r w:rsidRPr="009F5F92">
        <w:rPr>
          <w:rStyle w:val="Emphasis"/>
          <w:sz w:val="21"/>
          <w:szCs w:val="20"/>
          <w:highlight w:val="lightGray"/>
        </w:rPr>
        <w:t>concern</w:t>
      </w:r>
      <w:r w:rsidRPr="009F5F92">
        <w:rPr>
          <w:sz w:val="21"/>
          <w:szCs w:val="20"/>
          <w:u w:val="single"/>
        </w:rPr>
        <w:t xml:space="preserve"> for all those interested in protecting American freedom.</w:t>
      </w:r>
    </w:p>
    <w:p w14:paraId="3363E657" w14:textId="77777777" w:rsidR="000F68E7" w:rsidRPr="009F5F92" w:rsidRDefault="000F68E7" w:rsidP="000F68E7">
      <w:pPr>
        <w:rPr>
          <w:sz w:val="13"/>
          <w:szCs w:val="20"/>
        </w:rPr>
      </w:pPr>
      <w:r w:rsidRPr="009F5F92">
        <w:rPr>
          <w:sz w:val="13"/>
          <w:szCs w:val="20"/>
        </w:rPr>
        <w:t>What the Supreme Court Has Done</w:t>
      </w:r>
    </w:p>
    <w:p w14:paraId="1A886B14" w14:textId="77777777" w:rsidR="000F68E7" w:rsidRPr="009F5F92" w:rsidRDefault="000F68E7" w:rsidP="000F68E7">
      <w:pPr>
        <w:rPr>
          <w:sz w:val="13"/>
          <w:szCs w:val="20"/>
        </w:rPr>
      </w:pPr>
      <w:r w:rsidRPr="009F5F92">
        <w:rPr>
          <w:sz w:val="13"/>
          <w:szCs w:val="20"/>
        </w:rPr>
        <w:t>In 2004, the Supreme Court decided three cases related to the war on terror—Rasul v. Bush, Padilla v. Rumsfeld, and Hamdi v. Rumsfeld. In the first of these, the Court decided that a decades-old statute about when government detainees could apply for habeas corpus did apply to those being held in Guantánamo. Rasul, however, did not raise questions about whether those being held in Guantánamo should be there or about how they were being treated there. And when other parties before and after Rasul petitioned the Court to hear cases that presented those more rights-focused issues, it declined to do so.</w:t>
      </w:r>
    </w:p>
    <w:p w14:paraId="7E809F13" w14:textId="77777777" w:rsidR="000F68E7" w:rsidRPr="009F5F92" w:rsidRDefault="000F68E7" w:rsidP="000F68E7">
      <w:pPr>
        <w:rPr>
          <w:sz w:val="13"/>
          <w:szCs w:val="20"/>
        </w:rPr>
      </w:pPr>
      <w:r w:rsidRPr="009F5F92">
        <w:rPr>
          <w:sz w:val="13"/>
          <w:szCs w:val="20"/>
        </w:rPr>
        <w:t xml:space="preserve">Indeed, all that the Supreme Court decided in Rasul is that Congress did in fact authorize people like those being detained in Guantánamo to file claims challenging their detention in American courts. Even the potentially significant and related cases that the Court will decide by this June, Boumediene v. Bush and Al </w:t>
      </w:r>
      <w:proofErr w:type="spellStart"/>
      <w:r w:rsidRPr="009F5F92">
        <w:rPr>
          <w:sz w:val="13"/>
          <w:szCs w:val="20"/>
        </w:rPr>
        <w:t>Odah</w:t>
      </w:r>
      <w:proofErr w:type="spellEnd"/>
      <w:r w:rsidRPr="009F5F92">
        <w:rPr>
          <w:sz w:val="13"/>
          <w:szCs w:val="20"/>
        </w:rPr>
        <w:t xml:space="preserve"> v. United States, will also only address the right to file claims in American courts—this time not asking whether Congress itself has authorized them to file lawsuits, but whether the Constitution forbids Congress from preventing them from filing lawsuits. Again, the cases will be about structural constitutional issues—about whether Congress can deprive federal courts of the power to hear certain types of cases—but not about what rights are at stake once those parties make their way into court. [1] </w:t>
      </w:r>
    </w:p>
    <w:p w14:paraId="2763A0AD" w14:textId="77777777" w:rsidR="000F68E7" w:rsidRPr="009F5F92" w:rsidRDefault="000F68E7" w:rsidP="000F68E7">
      <w:pPr>
        <w:rPr>
          <w:sz w:val="13"/>
          <w:szCs w:val="20"/>
        </w:rPr>
      </w:pPr>
      <w:r w:rsidRPr="009F5F92">
        <w:rPr>
          <w:sz w:val="13"/>
          <w:szCs w:val="20"/>
        </w:rPr>
        <w:t xml:space="preserve">In Padilla v. Rumsfeld, also decided in 2004, the Supreme Court addressed the case of an American citizen captured at Chicago’s O’Hare International Airport and accused of plotting to commit terrorist acts on American soil. The Bush administration declared José Padilla an “enemy combatant,” thereby detaining him and forbidding him most access to legal representation, but not charging him with any crime. Rather than deciding </w:t>
      </w:r>
      <w:proofErr w:type="gramStart"/>
      <w:r w:rsidRPr="009F5F92">
        <w:rPr>
          <w:sz w:val="13"/>
          <w:szCs w:val="20"/>
        </w:rPr>
        <w:t>whether or not</w:t>
      </w:r>
      <w:proofErr w:type="gramEnd"/>
      <w:r w:rsidRPr="009F5F92">
        <w:rPr>
          <w:sz w:val="13"/>
          <w:szCs w:val="20"/>
        </w:rPr>
        <w:t xml:space="preserve"> that was constitutionally permissible, the Court decided that Padilla had filed his lawsuit in the wrong American court. And when Padilla brought petitions to the Court focused more directly on individual rights claims, the Justices decided not to hear his case.</w:t>
      </w:r>
    </w:p>
    <w:p w14:paraId="3417E198" w14:textId="77777777" w:rsidR="000F68E7" w:rsidRPr="009F5F92" w:rsidRDefault="000F68E7" w:rsidP="000F68E7">
      <w:pPr>
        <w:rPr>
          <w:sz w:val="13"/>
          <w:szCs w:val="20"/>
        </w:rPr>
      </w:pPr>
      <w:r w:rsidRPr="009F5F92">
        <w:rPr>
          <w:sz w:val="13"/>
          <w:szCs w:val="20"/>
        </w:rPr>
        <w:t>In Hamdi v. Rumsfeld, the Court addressed the case of another American citizen, who was captured in Afghanistan before being declared an enemy combatant. Again, the Court spent much of its time on structural issues—namely, whether Congress had authorized the president to detain Hamdi—but this time, if ever so briefly, it addressed the question of whether Hamdi’s opportunity to challenge his detention was constitutionally adequate.</w:t>
      </w:r>
    </w:p>
    <w:p w14:paraId="13364868" w14:textId="77777777" w:rsidR="000F68E7" w:rsidRPr="009F5F92" w:rsidRDefault="000F68E7" w:rsidP="000F68E7">
      <w:pPr>
        <w:rPr>
          <w:sz w:val="13"/>
          <w:szCs w:val="20"/>
        </w:rPr>
      </w:pPr>
      <w:r w:rsidRPr="009F5F92">
        <w:rPr>
          <w:sz w:val="13"/>
          <w:szCs w:val="20"/>
        </w:rPr>
        <w:lastRenderedPageBreak/>
        <w:t>In 2006, the Supreme Court addressed the constitutionality of President Bush’s executive order establishing military commissions, which were to be used to try Salid Ahmed Hamdan, allegedly Osama bin Laden’s driver. Although the Court did address some of the procedural problems with the military commissions and the possible violation of Hamdan’s rights, it did not make any decision about what rights the Constitution guarantees. All it decided was that if the government wants to charge Hamdan in the way that it did, it must first make sure that both the president and Congress have agreed. A later petition filed by Hamdan, which would have forced the Court to address rights issues, was denied by the Court.</w:t>
      </w:r>
    </w:p>
    <w:p w14:paraId="24847C80" w14:textId="77777777" w:rsidR="000F68E7" w:rsidRPr="009F5F92" w:rsidRDefault="000F68E7" w:rsidP="000F68E7">
      <w:pPr>
        <w:rPr>
          <w:sz w:val="21"/>
          <w:szCs w:val="20"/>
          <w:u w:val="single"/>
        </w:rPr>
      </w:pPr>
      <w:r w:rsidRPr="009F5F92">
        <w:rPr>
          <w:sz w:val="13"/>
          <w:szCs w:val="20"/>
        </w:rPr>
        <w:t xml:space="preserve">Looking at the past several years, we see a theme—or the absence of a theme: the Court has ruled on structural issues, but there have been no rulings on torture or wiretapping or the Patriot Act or on any other issues related to individual rights. </w:t>
      </w:r>
      <w:r w:rsidRPr="009F5F92">
        <w:rPr>
          <w:sz w:val="21"/>
          <w:szCs w:val="20"/>
          <w:u w:val="single"/>
        </w:rPr>
        <w:t>Whenever the Court has had a chance to discuss those kinds of questions, it has avoided them.</w:t>
      </w:r>
    </w:p>
    <w:p w14:paraId="09A8EF41" w14:textId="77777777" w:rsidR="000F68E7" w:rsidRPr="009F5F92" w:rsidRDefault="000F68E7" w:rsidP="000F68E7">
      <w:pPr>
        <w:rPr>
          <w:sz w:val="13"/>
          <w:szCs w:val="20"/>
        </w:rPr>
      </w:pPr>
      <w:r w:rsidRPr="009F5F92">
        <w:rPr>
          <w:sz w:val="13"/>
          <w:szCs w:val="20"/>
        </w:rPr>
        <w:t>The Results of Inaction</w:t>
      </w:r>
    </w:p>
    <w:p w14:paraId="30EF3F4B" w14:textId="77777777" w:rsidR="000F68E7" w:rsidRPr="009F5F92" w:rsidRDefault="000F68E7" w:rsidP="000F68E7">
      <w:pPr>
        <w:rPr>
          <w:sz w:val="21"/>
          <w:szCs w:val="20"/>
          <w:u w:val="single"/>
        </w:rPr>
      </w:pPr>
      <w:r w:rsidRPr="009F5F92">
        <w:rPr>
          <w:sz w:val="13"/>
          <w:szCs w:val="20"/>
        </w:rPr>
        <w:t xml:space="preserve">What is the problem with this approach? </w:t>
      </w:r>
      <w:r w:rsidRPr="009F5F92">
        <w:rPr>
          <w:sz w:val="21"/>
          <w:szCs w:val="20"/>
          <w:u w:val="single"/>
        </w:rPr>
        <w:t xml:space="preserve">The answer, simply put, is that </w:t>
      </w:r>
      <w:r w:rsidRPr="009F5F92">
        <w:rPr>
          <w:sz w:val="21"/>
          <w:szCs w:val="20"/>
          <w:highlight w:val="lightGray"/>
          <w:u w:val="single"/>
        </w:rPr>
        <w:t xml:space="preserve">it </w:t>
      </w:r>
      <w:r w:rsidRPr="009F5F92">
        <w:rPr>
          <w:rStyle w:val="Emphasis"/>
          <w:sz w:val="21"/>
          <w:szCs w:val="20"/>
          <w:highlight w:val="lightGray"/>
        </w:rPr>
        <w:t>legitimates</w:t>
      </w:r>
      <w:r w:rsidRPr="009F5F92">
        <w:rPr>
          <w:sz w:val="21"/>
          <w:szCs w:val="20"/>
          <w:highlight w:val="lightGray"/>
          <w:u w:val="single"/>
        </w:rPr>
        <w:t xml:space="preserve"> and</w:t>
      </w:r>
      <w:r w:rsidRPr="009F5F92">
        <w:rPr>
          <w:sz w:val="21"/>
          <w:szCs w:val="20"/>
          <w:u w:val="single"/>
        </w:rPr>
        <w:t xml:space="preserve"> even </w:t>
      </w:r>
      <w:r w:rsidRPr="009F5F92">
        <w:rPr>
          <w:rStyle w:val="Emphasis"/>
          <w:sz w:val="21"/>
          <w:szCs w:val="20"/>
          <w:highlight w:val="lightGray"/>
        </w:rPr>
        <w:t>catalyzes</w:t>
      </w:r>
      <w:r w:rsidRPr="009F5F92">
        <w:rPr>
          <w:sz w:val="21"/>
          <w:szCs w:val="20"/>
          <w:u w:val="single"/>
        </w:rPr>
        <w:t xml:space="preserve"> political </w:t>
      </w:r>
      <w:r w:rsidRPr="009F5F92">
        <w:rPr>
          <w:sz w:val="21"/>
          <w:szCs w:val="20"/>
          <w:highlight w:val="lightGray"/>
          <w:u w:val="single"/>
        </w:rPr>
        <w:t>activity by</w:t>
      </w:r>
      <w:r w:rsidRPr="009F5F92">
        <w:rPr>
          <w:sz w:val="21"/>
          <w:szCs w:val="20"/>
          <w:u w:val="single"/>
        </w:rPr>
        <w:t xml:space="preserve"> Congress and </w:t>
      </w:r>
      <w:r w:rsidRPr="009F5F92">
        <w:rPr>
          <w:sz w:val="21"/>
          <w:szCs w:val="20"/>
          <w:highlight w:val="lightGray"/>
          <w:u w:val="single"/>
        </w:rPr>
        <w:t xml:space="preserve">the </w:t>
      </w:r>
      <w:r w:rsidRPr="009F5F92">
        <w:rPr>
          <w:rStyle w:val="Emphasis"/>
          <w:sz w:val="21"/>
          <w:szCs w:val="20"/>
          <w:highlight w:val="lightGray"/>
        </w:rPr>
        <w:t>president</w:t>
      </w:r>
      <w:r w:rsidRPr="009F5F92">
        <w:rPr>
          <w:sz w:val="21"/>
          <w:szCs w:val="20"/>
          <w:u w:val="single"/>
        </w:rPr>
        <w:t xml:space="preserve">, but it does so without including in this political activity the </w:t>
      </w:r>
      <w:r w:rsidRPr="009F5F92">
        <w:rPr>
          <w:rStyle w:val="Emphasis"/>
          <w:sz w:val="21"/>
          <w:szCs w:val="20"/>
        </w:rPr>
        <w:t>critically influential</w:t>
      </w:r>
      <w:r w:rsidRPr="009F5F92">
        <w:rPr>
          <w:sz w:val="21"/>
          <w:szCs w:val="20"/>
          <w:u w:val="single"/>
        </w:rPr>
        <w:t xml:space="preserve"> background voice of the Supreme Court on issues related to individual rights.</w:t>
      </w:r>
    </w:p>
    <w:p w14:paraId="655C004D" w14:textId="77777777" w:rsidR="000F68E7" w:rsidRPr="009F5F92" w:rsidRDefault="000F68E7" w:rsidP="000F68E7">
      <w:pPr>
        <w:rPr>
          <w:sz w:val="21"/>
          <w:szCs w:val="20"/>
          <w:u w:val="single"/>
        </w:rPr>
      </w:pPr>
      <w:r w:rsidRPr="009F5F92">
        <w:rPr>
          <w:sz w:val="21"/>
          <w:szCs w:val="20"/>
          <w:highlight w:val="lightGray"/>
          <w:u w:val="single"/>
        </w:rPr>
        <w:t>The Court has two</w:t>
      </w:r>
      <w:r w:rsidRPr="009F5F92">
        <w:rPr>
          <w:sz w:val="21"/>
          <w:szCs w:val="20"/>
          <w:u w:val="single"/>
        </w:rPr>
        <w:t xml:space="preserve"> </w:t>
      </w:r>
      <w:r w:rsidRPr="009F5F92">
        <w:rPr>
          <w:rStyle w:val="Emphasis"/>
          <w:sz w:val="21"/>
          <w:szCs w:val="20"/>
        </w:rPr>
        <w:t xml:space="preserve">main </w:t>
      </w:r>
      <w:r w:rsidRPr="009F5F92">
        <w:rPr>
          <w:rStyle w:val="Emphasis"/>
          <w:sz w:val="21"/>
          <w:szCs w:val="20"/>
          <w:highlight w:val="lightGray"/>
        </w:rPr>
        <w:t>powers</w:t>
      </w:r>
      <w:r w:rsidRPr="009F5F92">
        <w:rPr>
          <w:sz w:val="21"/>
          <w:szCs w:val="20"/>
          <w:u w:val="single"/>
        </w:rPr>
        <w:t xml:space="preserve">: one has to do with </w:t>
      </w:r>
      <w:r w:rsidRPr="009F5F92">
        <w:rPr>
          <w:rStyle w:val="Emphasis"/>
          <w:sz w:val="21"/>
          <w:szCs w:val="20"/>
          <w:highlight w:val="lightGray"/>
        </w:rPr>
        <w:t>law</w:t>
      </w:r>
      <w:r w:rsidRPr="009F5F92">
        <w:rPr>
          <w:sz w:val="21"/>
          <w:szCs w:val="20"/>
          <w:highlight w:val="lightGray"/>
          <w:u w:val="single"/>
        </w:rPr>
        <w:t xml:space="preserve"> and </w:t>
      </w:r>
      <w:r w:rsidRPr="009F5F92">
        <w:rPr>
          <w:rStyle w:val="Emphasis"/>
          <w:sz w:val="21"/>
          <w:szCs w:val="20"/>
          <w:highlight w:val="lightGray"/>
        </w:rPr>
        <w:t>compulsion</w:t>
      </w:r>
      <w:r w:rsidRPr="009F5F92">
        <w:rPr>
          <w:sz w:val="21"/>
          <w:szCs w:val="20"/>
          <w:u w:val="single"/>
        </w:rPr>
        <w:t xml:space="preserve">, the other has to do with political debate. </w:t>
      </w:r>
      <w:r w:rsidRPr="009F5F92">
        <w:rPr>
          <w:sz w:val="21"/>
          <w:szCs w:val="20"/>
          <w:highlight w:val="lightGray"/>
          <w:u w:val="single"/>
        </w:rPr>
        <w:t>The Court can</w:t>
      </w:r>
      <w:r w:rsidRPr="009F5F92">
        <w:rPr>
          <w:sz w:val="21"/>
          <w:szCs w:val="20"/>
          <w:u w:val="single"/>
        </w:rPr>
        <w:t xml:space="preserve"> </w:t>
      </w:r>
      <w:r w:rsidRPr="009F5F92">
        <w:rPr>
          <w:rStyle w:val="Emphasis"/>
          <w:sz w:val="21"/>
          <w:szCs w:val="20"/>
        </w:rPr>
        <w:t xml:space="preserve">legally </w:t>
      </w:r>
      <w:r w:rsidRPr="009F5F92">
        <w:rPr>
          <w:rStyle w:val="Emphasis"/>
          <w:sz w:val="21"/>
          <w:szCs w:val="20"/>
          <w:highlight w:val="lightGray"/>
        </w:rPr>
        <w:t>compel</w:t>
      </w:r>
      <w:r w:rsidRPr="009F5F92">
        <w:rPr>
          <w:sz w:val="21"/>
          <w:szCs w:val="20"/>
          <w:u w:val="single"/>
        </w:rPr>
        <w:t xml:space="preserve"> other </w:t>
      </w:r>
      <w:r w:rsidRPr="009F5F92">
        <w:rPr>
          <w:sz w:val="21"/>
          <w:szCs w:val="20"/>
          <w:highlight w:val="lightGray"/>
          <w:u w:val="single"/>
        </w:rPr>
        <w:t>branches</w:t>
      </w:r>
      <w:r w:rsidRPr="009F5F92">
        <w:rPr>
          <w:sz w:val="21"/>
          <w:szCs w:val="20"/>
          <w:u w:val="single"/>
        </w:rPr>
        <w:t xml:space="preserve"> of government </w:t>
      </w:r>
      <w:r w:rsidRPr="009F5F92">
        <w:rPr>
          <w:sz w:val="21"/>
          <w:szCs w:val="20"/>
          <w:highlight w:val="lightGray"/>
          <w:u w:val="single"/>
        </w:rPr>
        <w:t>to do something</w:t>
      </w:r>
      <w:r w:rsidRPr="009F5F92">
        <w:rPr>
          <w:sz w:val="21"/>
          <w:szCs w:val="20"/>
          <w:u w:val="single"/>
        </w:rPr>
        <w:t>.</w:t>
      </w:r>
      <w:r w:rsidRPr="009F5F92">
        <w:rPr>
          <w:sz w:val="13"/>
          <w:szCs w:val="20"/>
        </w:rPr>
        <w:t xml:space="preserve"> When it told states and the federal government in Roe v. Wade that they could not criminalize all abortions, </w:t>
      </w:r>
      <w:r w:rsidRPr="009F5F92">
        <w:rPr>
          <w:sz w:val="21"/>
          <w:szCs w:val="20"/>
          <w:u w:val="single"/>
        </w:rPr>
        <w:t xml:space="preserve">for example, </w:t>
      </w:r>
      <w:r w:rsidRPr="009F5F92">
        <w:rPr>
          <w:sz w:val="21"/>
          <w:szCs w:val="20"/>
          <w:highlight w:val="lightGray"/>
          <w:u w:val="single"/>
        </w:rPr>
        <w:t>the</w:t>
      </w:r>
      <w:r w:rsidRPr="009F5F92">
        <w:rPr>
          <w:sz w:val="21"/>
          <w:szCs w:val="20"/>
          <w:u w:val="single"/>
        </w:rPr>
        <w:t xml:space="preserve"> Court’s </w:t>
      </w:r>
      <w:r w:rsidRPr="009F5F92">
        <w:rPr>
          <w:sz w:val="21"/>
          <w:szCs w:val="20"/>
          <w:highlight w:val="lightGray"/>
          <w:u w:val="single"/>
        </w:rPr>
        <w:t xml:space="preserve">decision was a </w:t>
      </w:r>
      <w:r w:rsidRPr="009F5F92">
        <w:rPr>
          <w:rStyle w:val="Emphasis"/>
          <w:sz w:val="21"/>
          <w:szCs w:val="20"/>
          <w:highlight w:val="lightGray"/>
        </w:rPr>
        <w:t>binding legal order</w:t>
      </w:r>
      <w:r w:rsidRPr="009F5F92">
        <w:rPr>
          <w:sz w:val="21"/>
          <w:szCs w:val="20"/>
          <w:u w:val="single"/>
        </w:rPr>
        <w:t>.</w:t>
      </w:r>
    </w:p>
    <w:p w14:paraId="158484EF" w14:textId="77777777" w:rsidR="000F68E7" w:rsidRPr="009F5F92" w:rsidRDefault="000F68E7" w:rsidP="000F68E7">
      <w:pPr>
        <w:rPr>
          <w:sz w:val="21"/>
          <w:szCs w:val="20"/>
          <w:u w:val="single"/>
        </w:rPr>
      </w:pPr>
      <w:r w:rsidRPr="009F5F92">
        <w:rPr>
          <w:sz w:val="13"/>
          <w:szCs w:val="20"/>
        </w:rPr>
        <w:t xml:space="preserve">But the Supreme Court also plays a role in political debate, even when it does not order anyone to do anything. If the Justices discuss the potential problems for individual rights of a governmental action, </w:t>
      </w:r>
      <w:r w:rsidRPr="009F5F92">
        <w:rPr>
          <w:sz w:val="21"/>
          <w:szCs w:val="20"/>
          <w:u w:val="single"/>
        </w:rPr>
        <w:t xml:space="preserve">even if they don’t contravene the action, </w:t>
      </w:r>
      <w:r w:rsidRPr="009F5F92">
        <w:rPr>
          <w:sz w:val="21"/>
          <w:szCs w:val="20"/>
          <w:highlight w:val="lightGray"/>
          <w:u w:val="single"/>
        </w:rPr>
        <w:t>their decision</w:t>
      </w:r>
      <w:r w:rsidRPr="009F5F92">
        <w:rPr>
          <w:sz w:val="21"/>
          <w:szCs w:val="20"/>
          <w:u w:val="single"/>
        </w:rPr>
        <w:t xml:space="preserve"> still </w:t>
      </w:r>
      <w:r w:rsidRPr="009F5F92">
        <w:rPr>
          <w:sz w:val="21"/>
          <w:szCs w:val="20"/>
          <w:highlight w:val="lightGray"/>
          <w:u w:val="single"/>
        </w:rPr>
        <w:t xml:space="preserve">has </w:t>
      </w:r>
      <w:r w:rsidRPr="009F5F92">
        <w:rPr>
          <w:rStyle w:val="Emphasis"/>
          <w:sz w:val="21"/>
          <w:szCs w:val="20"/>
          <w:highlight w:val="lightGray"/>
        </w:rPr>
        <w:t>enormous import</w:t>
      </w:r>
      <w:r w:rsidRPr="009F5F92">
        <w:rPr>
          <w:sz w:val="21"/>
          <w:szCs w:val="20"/>
          <w:u w:val="single"/>
        </w:rPr>
        <w:t xml:space="preserve">. This is because other actors (members of Congress, lawyers, newspaper editorial writers, college teachers, and many others) can now </w:t>
      </w:r>
      <w:r w:rsidRPr="009F5F92">
        <w:rPr>
          <w:rStyle w:val="Emphasis"/>
          <w:sz w:val="21"/>
          <w:szCs w:val="20"/>
        </w:rPr>
        <w:t>recite</w:t>
      </w:r>
      <w:r w:rsidRPr="009F5F92">
        <w:rPr>
          <w:sz w:val="21"/>
          <w:szCs w:val="20"/>
          <w:u w:val="single"/>
        </w:rPr>
        <w:t xml:space="preserve"> the Court’s language in support of their cause. Supreme </w:t>
      </w:r>
      <w:r w:rsidRPr="009F5F92">
        <w:rPr>
          <w:sz w:val="21"/>
          <w:szCs w:val="20"/>
          <w:highlight w:val="lightGray"/>
          <w:u w:val="single"/>
        </w:rPr>
        <w:t>Court</w:t>
      </w:r>
      <w:r w:rsidRPr="009F5F92">
        <w:rPr>
          <w:sz w:val="21"/>
          <w:szCs w:val="20"/>
          <w:u w:val="single"/>
        </w:rPr>
        <w:t xml:space="preserve"> phrase</w:t>
      </w:r>
      <w:r w:rsidRPr="009F5F92">
        <w:rPr>
          <w:sz w:val="21"/>
          <w:szCs w:val="20"/>
          <w:highlight w:val="lightGray"/>
          <w:u w:val="single"/>
        </w:rPr>
        <w:t>s</w:t>
      </w:r>
      <w:r w:rsidRPr="009F5F92">
        <w:rPr>
          <w:sz w:val="21"/>
          <w:szCs w:val="20"/>
          <w:u w:val="single"/>
        </w:rPr>
        <w:t xml:space="preserve"> such as “one person, one vote” </w:t>
      </w:r>
      <w:r w:rsidRPr="009F5F92">
        <w:rPr>
          <w:sz w:val="21"/>
          <w:szCs w:val="20"/>
          <w:highlight w:val="lightGray"/>
          <w:u w:val="single"/>
        </w:rPr>
        <w:t>have</w:t>
      </w:r>
      <w:r w:rsidRPr="009F5F92">
        <w:rPr>
          <w:sz w:val="21"/>
          <w:szCs w:val="20"/>
          <w:u w:val="single"/>
        </w:rPr>
        <w:t xml:space="preserve"> enormous </w:t>
      </w:r>
      <w:r w:rsidRPr="009F5F92">
        <w:rPr>
          <w:rStyle w:val="Emphasis"/>
          <w:sz w:val="21"/>
          <w:szCs w:val="20"/>
          <w:highlight w:val="lightGray"/>
        </w:rPr>
        <w:t>symbolic effect</w:t>
      </w:r>
      <w:r w:rsidRPr="009F5F92">
        <w:rPr>
          <w:sz w:val="21"/>
          <w:szCs w:val="20"/>
          <w:highlight w:val="lightGray"/>
          <w:u w:val="single"/>
        </w:rPr>
        <w:t xml:space="preserve"> and </w:t>
      </w:r>
      <w:r w:rsidRPr="009F5F92">
        <w:rPr>
          <w:rStyle w:val="Emphasis"/>
          <w:sz w:val="21"/>
          <w:szCs w:val="20"/>
          <w:highlight w:val="lightGray"/>
        </w:rPr>
        <w:t>practical influence</w:t>
      </w:r>
      <w:r w:rsidRPr="009F5F92">
        <w:rPr>
          <w:sz w:val="21"/>
          <w:szCs w:val="20"/>
          <w:u w:val="single"/>
        </w:rPr>
        <w:t>.</w:t>
      </w:r>
    </w:p>
    <w:p w14:paraId="17EC7B13" w14:textId="77777777" w:rsidR="000F68E7" w:rsidRPr="009F5F92" w:rsidRDefault="000F68E7" w:rsidP="000F68E7">
      <w:pPr>
        <w:rPr>
          <w:sz w:val="21"/>
          <w:szCs w:val="20"/>
          <w:u w:val="single"/>
        </w:rPr>
      </w:pPr>
      <w:r w:rsidRPr="009F5F92">
        <w:rPr>
          <w:sz w:val="13"/>
          <w:szCs w:val="20"/>
        </w:rPr>
        <w:t xml:space="preserve">If there had been a case about torture, for example, and some of the justices had written in detail about its evils, then Senator Patrick Leahy (senior Democrat on the Judiciary Committee) could have used the Justices’ arguments to criticize attorney general nominee Michael Mukasey during his confirmation hearings. Attorneys for those being detained at Guantánamo could have made appearances on CNN and (even) Fox News reciting the evils of torture as described by the Court. </w:t>
      </w:r>
      <w:r w:rsidRPr="009F5F92">
        <w:rPr>
          <w:sz w:val="21"/>
          <w:szCs w:val="20"/>
          <w:highlight w:val="lightGray"/>
          <w:u w:val="single"/>
        </w:rPr>
        <w:t>Concerns</w:t>
      </w:r>
      <w:r w:rsidRPr="009F5F92">
        <w:rPr>
          <w:sz w:val="21"/>
          <w:szCs w:val="20"/>
          <w:u w:val="single"/>
        </w:rPr>
        <w:t xml:space="preserve"> about rights </w:t>
      </w:r>
      <w:r w:rsidRPr="009F5F92">
        <w:rPr>
          <w:sz w:val="21"/>
          <w:szCs w:val="20"/>
          <w:highlight w:val="lightGray"/>
          <w:u w:val="single"/>
        </w:rPr>
        <w:t xml:space="preserve">could have been presented far </w:t>
      </w:r>
      <w:r w:rsidRPr="009F5F92">
        <w:rPr>
          <w:rStyle w:val="Emphasis"/>
          <w:sz w:val="21"/>
          <w:szCs w:val="20"/>
          <w:highlight w:val="lightGray"/>
        </w:rPr>
        <w:t>more effectively</w:t>
      </w:r>
      <w:r w:rsidRPr="009F5F92">
        <w:rPr>
          <w:sz w:val="21"/>
          <w:szCs w:val="20"/>
          <w:u w:val="single"/>
        </w:rPr>
        <w:t xml:space="preserve"> than if, as actually happened, the Court refused to speak to these issues.</w:t>
      </w:r>
    </w:p>
    <w:p w14:paraId="663A4EDC" w14:textId="77777777" w:rsidR="000F68E7" w:rsidRPr="009F5F92" w:rsidRDefault="000F68E7" w:rsidP="000F68E7">
      <w:pPr>
        <w:rPr>
          <w:sz w:val="21"/>
          <w:szCs w:val="20"/>
          <w:u w:val="single"/>
        </w:rPr>
      </w:pPr>
      <w:r w:rsidRPr="009F5F92">
        <w:rPr>
          <w:sz w:val="13"/>
          <w:szCs w:val="20"/>
        </w:rPr>
        <w:t xml:space="preserve">The Supreme Court’s discussion of constitutional questions is particularly important for two reasons. First, the justices view these questions from a distinct standpoint. </w:t>
      </w:r>
      <w:r w:rsidRPr="009F5F92">
        <w:rPr>
          <w:sz w:val="21"/>
          <w:szCs w:val="20"/>
          <w:u w:val="single"/>
        </w:rPr>
        <w:t xml:space="preserve">While members of Congress and the president </w:t>
      </w:r>
      <w:proofErr w:type="gramStart"/>
      <w:r w:rsidRPr="009F5F92">
        <w:rPr>
          <w:sz w:val="21"/>
          <w:szCs w:val="20"/>
          <w:u w:val="single"/>
        </w:rPr>
        <w:t>have to</w:t>
      </w:r>
      <w:proofErr w:type="gramEnd"/>
      <w:r w:rsidRPr="009F5F92">
        <w:rPr>
          <w:sz w:val="21"/>
          <w:szCs w:val="20"/>
          <w:u w:val="single"/>
        </w:rPr>
        <w:t xml:space="preserve"> focus more on </w:t>
      </w:r>
      <w:r w:rsidRPr="009F5F92">
        <w:rPr>
          <w:rStyle w:val="Emphasis"/>
          <w:sz w:val="21"/>
          <w:szCs w:val="20"/>
        </w:rPr>
        <w:t>short-term</w:t>
      </w:r>
      <w:r w:rsidRPr="009F5F92">
        <w:rPr>
          <w:sz w:val="21"/>
          <w:szCs w:val="20"/>
          <w:u w:val="single"/>
        </w:rPr>
        <w:t xml:space="preserve"> and tangible goods, members of the Court (regardless of which president appointed them) </w:t>
      </w:r>
      <w:r w:rsidRPr="009F5F92">
        <w:rPr>
          <w:rStyle w:val="Emphasis"/>
          <w:sz w:val="21"/>
          <w:szCs w:val="20"/>
        </w:rPr>
        <w:t>focus more</w:t>
      </w:r>
      <w:r w:rsidRPr="009F5F92">
        <w:rPr>
          <w:sz w:val="21"/>
          <w:szCs w:val="20"/>
          <w:u w:val="single"/>
        </w:rPr>
        <w:t xml:space="preserve"> on the </w:t>
      </w:r>
      <w:r w:rsidRPr="009F5F92">
        <w:rPr>
          <w:rStyle w:val="Emphasis"/>
          <w:sz w:val="21"/>
          <w:szCs w:val="20"/>
        </w:rPr>
        <w:t>long term</w:t>
      </w:r>
      <w:r w:rsidRPr="009F5F92">
        <w:rPr>
          <w:sz w:val="21"/>
          <w:szCs w:val="20"/>
          <w:u w:val="single"/>
        </w:rPr>
        <w:t xml:space="preserve"> and on abstract values. </w:t>
      </w:r>
      <w:r w:rsidRPr="009F5F92">
        <w:rPr>
          <w:sz w:val="21"/>
          <w:szCs w:val="20"/>
          <w:highlight w:val="lightGray"/>
          <w:u w:val="single"/>
        </w:rPr>
        <w:t>The Court offers a perspective</w:t>
      </w:r>
      <w:r w:rsidRPr="009F5F92">
        <w:rPr>
          <w:sz w:val="21"/>
          <w:szCs w:val="20"/>
          <w:u w:val="single"/>
        </w:rPr>
        <w:t xml:space="preserve"> that </w:t>
      </w:r>
      <w:r w:rsidRPr="009F5F92">
        <w:rPr>
          <w:sz w:val="21"/>
          <w:szCs w:val="20"/>
          <w:highlight w:val="lightGray"/>
          <w:u w:val="single"/>
        </w:rPr>
        <w:t>the other branches</w:t>
      </w:r>
      <w:r w:rsidRPr="009F5F92">
        <w:rPr>
          <w:sz w:val="21"/>
          <w:szCs w:val="20"/>
          <w:u w:val="single"/>
        </w:rPr>
        <w:t xml:space="preserve"> </w:t>
      </w:r>
      <w:r w:rsidRPr="009F5F92">
        <w:rPr>
          <w:rStyle w:val="Emphasis"/>
          <w:sz w:val="21"/>
          <w:szCs w:val="20"/>
        </w:rPr>
        <w:t xml:space="preserve">simply </w:t>
      </w:r>
      <w:r w:rsidRPr="009F5F92">
        <w:rPr>
          <w:rStyle w:val="Emphasis"/>
          <w:sz w:val="21"/>
          <w:szCs w:val="20"/>
          <w:highlight w:val="lightGray"/>
        </w:rPr>
        <w:t>cannot</w:t>
      </w:r>
      <w:r w:rsidRPr="009F5F92">
        <w:rPr>
          <w:sz w:val="21"/>
          <w:szCs w:val="20"/>
          <w:highlight w:val="lightGray"/>
          <w:u w:val="single"/>
        </w:rPr>
        <w:t xml:space="preserve"> offer</w:t>
      </w:r>
      <w:r w:rsidRPr="009F5F92">
        <w:rPr>
          <w:sz w:val="21"/>
          <w:szCs w:val="20"/>
          <w:u w:val="single"/>
        </w:rPr>
        <w:t>.</w:t>
      </w:r>
    </w:p>
    <w:p w14:paraId="65F02849" w14:textId="77777777" w:rsidR="000F68E7" w:rsidRPr="009F5F92" w:rsidRDefault="000F68E7" w:rsidP="000F68E7">
      <w:pPr>
        <w:rPr>
          <w:sz w:val="13"/>
          <w:szCs w:val="20"/>
        </w:rPr>
      </w:pPr>
      <w:r w:rsidRPr="009F5F92">
        <w:rPr>
          <w:sz w:val="13"/>
          <w:szCs w:val="20"/>
        </w:rPr>
        <w:t xml:space="preserve">Second, </w:t>
      </w:r>
      <w:r w:rsidRPr="009F5F92">
        <w:rPr>
          <w:sz w:val="21"/>
          <w:szCs w:val="20"/>
          <w:highlight w:val="lightGray"/>
          <w:u w:val="single"/>
        </w:rPr>
        <w:t>when the</w:t>
      </w:r>
      <w:r w:rsidRPr="009F5F92">
        <w:rPr>
          <w:sz w:val="21"/>
          <w:szCs w:val="20"/>
          <w:u w:val="single"/>
        </w:rPr>
        <w:t xml:space="preserve"> Supreme </w:t>
      </w:r>
      <w:r w:rsidRPr="009F5F92">
        <w:rPr>
          <w:sz w:val="21"/>
          <w:szCs w:val="20"/>
          <w:highlight w:val="lightGray"/>
          <w:u w:val="single"/>
        </w:rPr>
        <w:t>Court presents</w:t>
      </w:r>
      <w:r w:rsidRPr="009F5F92">
        <w:rPr>
          <w:sz w:val="21"/>
          <w:szCs w:val="20"/>
          <w:u w:val="single"/>
        </w:rPr>
        <w:t xml:space="preserve"> this perspective, </w:t>
      </w:r>
      <w:r w:rsidRPr="009F5F92">
        <w:rPr>
          <w:rStyle w:val="Emphasis"/>
          <w:sz w:val="21"/>
          <w:szCs w:val="20"/>
          <w:highlight w:val="lightGray"/>
        </w:rPr>
        <w:t>people listen</w:t>
      </w:r>
      <w:r w:rsidRPr="009F5F92">
        <w:rPr>
          <w:sz w:val="21"/>
          <w:szCs w:val="20"/>
          <w:u w:val="single"/>
        </w:rPr>
        <w:t xml:space="preserve">. It is and has been for some time the </w:t>
      </w:r>
      <w:r w:rsidRPr="009F5F92">
        <w:rPr>
          <w:rStyle w:val="Emphasis"/>
          <w:sz w:val="21"/>
          <w:szCs w:val="20"/>
        </w:rPr>
        <w:t>most popular</w:t>
      </w:r>
      <w:r w:rsidRPr="009F5F92">
        <w:rPr>
          <w:sz w:val="21"/>
          <w:szCs w:val="20"/>
          <w:u w:val="single"/>
        </w:rPr>
        <w:t xml:space="preserve"> branch of American government</w:t>
      </w:r>
      <w:r w:rsidRPr="009F5F92">
        <w:rPr>
          <w:sz w:val="13"/>
          <w:szCs w:val="20"/>
        </w:rPr>
        <w:t xml:space="preserve">. Although there is some debate about terminology and measurement, most scholars agree that the Court enjoys “diffuse” rather than “specific” support. Thus, </w:t>
      </w:r>
      <w:r w:rsidRPr="009F5F92">
        <w:rPr>
          <w:sz w:val="21"/>
          <w:szCs w:val="20"/>
          <w:highlight w:val="lightGray"/>
          <w:u w:val="single"/>
        </w:rPr>
        <w:t>even when Americans don’t like a</w:t>
      </w:r>
      <w:r w:rsidRPr="009F5F92">
        <w:rPr>
          <w:sz w:val="21"/>
          <w:szCs w:val="20"/>
          <w:u w:val="single"/>
        </w:rPr>
        <w:t xml:space="preserve"> specific </w:t>
      </w:r>
      <w:r w:rsidRPr="009F5F92">
        <w:rPr>
          <w:sz w:val="21"/>
          <w:szCs w:val="20"/>
          <w:highlight w:val="lightGray"/>
          <w:u w:val="single"/>
        </w:rPr>
        <w:t>decision, they</w:t>
      </w:r>
      <w:r w:rsidRPr="009F5F92">
        <w:rPr>
          <w:sz w:val="21"/>
          <w:szCs w:val="20"/>
          <w:u w:val="single"/>
        </w:rPr>
        <w:t xml:space="preserve"> </w:t>
      </w:r>
      <w:r w:rsidRPr="009F5F92">
        <w:rPr>
          <w:rStyle w:val="Emphasis"/>
          <w:sz w:val="21"/>
          <w:szCs w:val="20"/>
        </w:rPr>
        <w:t xml:space="preserve">still </w:t>
      </w:r>
      <w:r w:rsidRPr="009F5F92">
        <w:rPr>
          <w:rStyle w:val="Emphasis"/>
          <w:sz w:val="21"/>
          <w:szCs w:val="20"/>
          <w:highlight w:val="lightGray"/>
        </w:rPr>
        <w:t>support</w:t>
      </w:r>
      <w:r w:rsidRPr="009F5F92">
        <w:rPr>
          <w:sz w:val="21"/>
          <w:szCs w:val="20"/>
          <w:highlight w:val="lightGray"/>
          <w:u w:val="single"/>
        </w:rPr>
        <w:t xml:space="preserve"> the Court</w:t>
      </w:r>
      <w:r w:rsidRPr="009F5F92">
        <w:rPr>
          <w:sz w:val="21"/>
          <w:szCs w:val="20"/>
          <w:u w:val="single"/>
        </w:rPr>
        <w:t>.</w:t>
      </w:r>
      <w:r w:rsidRPr="009F5F92">
        <w:rPr>
          <w:sz w:val="13"/>
          <w:szCs w:val="20"/>
        </w:rPr>
        <w:t xml:space="preserve"> By contrast, when the president or Congress does </w:t>
      </w:r>
      <w:proofErr w:type="gramStart"/>
      <w:r w:rsidRPr="009F5F92">
        <w:rPr>
          <w:sz w:val="13"/>
          <w:szCs w:val="20"/>
        </w:rPr>
        <w:t>something</w:t>
      </w:r>
      <w:proofErr w:type="gramEnd"/>
      <w:r w:rsidRPr="009F5F92">
        <w:rPr>
          <w:sz w:val="13"/>
          <w:szCs w:val="20"/>
        </w:rPr>
        <w:t xml:space="preserve"> Americans don’t like, their support drops substantially.</w:t>
      </w:r>
    </w:p>
    <w:p w14:paraId="4946549B" w14:textId="77777777" w:rsidR="000F68E7" w:rsidRPr="009F5F92" w:rsidRDefault="000F68E7" w:rsidP="000F68E7">
      <w:pPr>
        <w:rPr>
          <w:sz w:val="13"/>
          <w:szCs w:val="20"/>
        </w:rPr>
      </w:pPr>
      <w:r w:rsidRPr="009F5F92">
        <w:rPr>
          <w:sz w:val="13"/>
          <w:szCs w:val="20"/>
        </w:rPr>
        <w:t>AMERICANS BECOME more aware of the Court the more it involves itself in controversies. This is because of what political scientists call “positivity bias.” The legitimating symbols of the Court (the robes, the appearance of detachment, the sophisticated legal opinions) help to separate it from other political institutions—and in a good way for the Court. If the Justices had drawn attention to violations of individual rights, most of America would have listened and possibly agreed.</w:t>
      </w:r>
    </w:p>
    <w:p w14:paraId="2A28A137" w14:textId="77777777" w:rsidR="000F68E7" w:rsidRPr="009F5F92" w:rsidRDefault="000F68E7" w:rsidP="000F68E7">
      <w:pPr>
        <w:rPr>
          <w:sz w:val="13"/>
          <w:szCs w:val="20"/>
        </w:rPr>
      </w:pPr>
      <w:r w:rsidRPr="009F5F92">
        <w:rPr>
          <w:sz w:val="13"/>
          <w:szCs w:val="20"/>
        </w:rPr>
        <w:t xml:space="preserve">As it is, </w:t>
      </w:r>
      <w:r w:rsidRPr="009F5F92">
        <w:rPr>
          <w:sz w:val="21"/>
          <w:szCs w:val="20"/>
          <w:highlight w:val="lightGray"/>
          <w:u w:val="single"/>
        </w:rPr>
        <w:t xml:space="preserve">our politics has been </w:t>
      </w:r>
      <w:r w:rsidRPr="009F5F92">
        <w:rPr>
          <w:rStyle w:val="Emphasis"/>
          <w:sz w:val="21"/>
          <w:szCs w:val="20"/>
          <w:highlight w:val="lightGray"/>
        </w:rPr>
        <w:t>devoid</w:t>
      </w:r>
      <w:r w:rsidRPr="009F5F92">
        <w:rPr>
          <w:sz w:val="21"/>
          <w:szCs w:val="20"/>
          <w:highlight w:val="lightGray"/>
          <w:u w:val="single"/>
        </w:rPr>
        <w:t xml:space="preserve"> of</w:t>
      </w:r>
      <w:r w:rsidRPr="009F5F92">
        <w:rPr>
          <w:sz w:val="21"/>
          <w:szCs w:val="20"/>
          <w:u w:val="single"/>
        </w:rPr>
        <w:t xml:space="preserve"> a voice—and </w:t>
      </w:r>
      <w:r w:rsidRPr="009F5F92">
        <w:rPr>
          <w:sz w:val="21"/>
          <w:szCs w:val="20"/>
          <w:highlight w:val="lightGray"/>
          <w:u w:val="single"/>
        </w:rPr>
        <w:t>an authoritative voice</w:t>
      </w:r>
      <w:r w:rsidRPr="009F5F92">
        <w:rPr>
          <w:sz w:val="21"/>
          <w:szCs w:val="20"/>
          <w:u w:val="single"/>
        </w:rPr>
        <w:t xml:space="preserve">—on individual rights. For most of the time since September 11, </w:t>
      </w:r>
      <w:r w:rsidRPr="009F5F92">
        <w:rPr>
          <w:rStyle w:val="Emphasis"/>
          <w:sz w:val="21"/>
          <w:szCs w:val="20"/>
        </w:rPr>
        <w:t>few</w:t>
      </w:r>
      <w:r w:rsidRPr="009F5F92">
        <w:rPr>
          <w:sz w:val="21"/>
          <w:szCs w:val="20"/>
          <w:u w:val="single"/>
        </w:rPr>
        <w:t xml:space="preserve"> major political figures have been willing to stand up and speak in support of these rights</w:t>
      </w:r>
      <w:r w:rsidRPr="009F5F92">
        <w:rPr>
          <w:sz w:val="13"/>
          <w:szCs w:val="20"/>
        </w:rPr>
        <w:t>. Recall that the Patriot Act was passed in 2001 by a vote of ninety-eight to one in the Senate, with very little debate. Congress overwhelmingly passed the Detainee Treatment Act (DTA) of 2005, which barred many of those complaining of torture from access to a U.S. court. Congress also overwhelmingly passed the Military Commissions Act (MCA) of 2006, which prevented aliens detained by the government from challenging their detention—and barred them from looking to the Geneva Conventions as a source of a legal claim.</w:t>
      </w:r>
    </w:p>
    <w:p w14:paraId="73BD8BD3" w14:textId="77777777" w:rsidR="000F68E7" w:rsidRPr="009F5F92" w:rsidRDefault="000F68E7" w:rsidP="000F68E7">
      <w:pPr>
        <w:rPr>
          <w:sz w:val="13"/>
          <w:szCs w:val="20"/>
        </w:rPr>
      </w:pPr>
      <w:r w:rsidRPr="009F5F92">
        <w:rPr>
          <w:sz w:val="13"/>
          <w:szCs w:val="20"/>
        </w:rPr>
        <w:lastRenderedPageBreak/>
        <w:t xml:space="preserve">On </w:t>
      </w:r>
      <w:proofErr w:type="gramStart"/>
      <w:r w:rsidRPr="009F5F92">
        <w:rPr>
          <w:sz w:val="13"/>
          <w:szCs w:val="20"/>
        </w:rPr>
        <w:t>all of</w:t>
      </w:r>
      <w:proofErr w:type="gramEnd"/>
      <w:r w:rsidRPr="009F5F92">
        <w:rPr>
          <w:sz w:val="13"/>
          <w:szCs w:val="20"/>
        </w:rPr>
        <w:t xml:space="preserve"> these occasions, in part </w:t>
      </w:r>
      <w:r w:rsidRPr="009F5F92">
        <w:rPr>
          <w:sz w:val="21"/>
          <w:szCs w:val="20"/>
          <w:u w:val="single"/>
        </w:rPr>
        <w:t xml:space="preserve">because </w:t>
      </w:r>
      <w:r w:rsidRPr="009F5F92">
        <w:rPr>
          <w:sz w:val="21"/>
          <w:szCs w:val="20"/>
          <w:highlight w:val="lightGray"/>
          <w:u w:val="single"/>
        </w:rPr>
        <w:t xml:space="preserve">there were </w:t>
      </w:r>
      <w:r w:rsidRPr="009F5F92">
        <w:rPr>
          <w:rStyle w:val="Emphasis"/>
          <w:sz w:val="21"/>
          <w:szCs w:val="20"/>
          <w:highlight w:val="lightGray"/>
        </w:rPr>
        <w:t>no</w:t>
      </w:r>
      <w:r w:rsidRPr="009F5F92">
        <w:rPr>
          <w:sz w:val="21"/>
          <w:szCs w:val="20"/>
          <w:highlight w:val="lightGray"/>
          <w:u w:val="single"/>
        </w:rPr>
        <w:t xml:space="preserve"> Supreme Court decisions</w:t>
      </w:r>
      <w:r w:rsidRPr="009F5F92">
        <w:rPr>
          <w:sz w:val="21"/>
          <w:szCs w:val="20"/>
          <w:u w:val="single"/>
        </w:rPr>
        <w:t xml:space="preserve"> addressing the critical issues, there was very </w:t>
      </w:r>
      <w:r w:rsidRPr="009F5F92">
        <w:rPr>
          <w:rStyle w:val="Emphasis"/>
          <w:sz w:val="21"/>
          <w:szCs w:val="20"/>
        </w:rPr>
        <w:t>little discussion of rights</w:t>
      </w:r>
      <w:r w:rsidRPr="009F5F92">
        <w:rPr>
          <w:sz w:val="21"/>
          <w:szCs w:val="20"/>
          <w:u w:val="single"/>
        </w:rPr>
        <w:t xml:space="preserve">. And, when members of Congress did try to address the rights consequences of the DTA and MCA, they did so without the </w:t>
      </w:r>
      <w:r w:rsidRPr="009F5F92">
        <w:rPr>
          <w:rStyle w:val="Emphasis"/>
          <w:sz w:val="21"/>
          <w:szCs w:val="20"/>
        </w:rPr>
        <w:t>political cover</w:t>
      </w:r>
      <w:r w:rsidRPr="009F5F92">
        <w:rPr>
          <w:sz w:val="21"/>
          <w:szCs w:val="20"/>
          <w:u w:val="single"/>
        </w:rPr>
        <w:t xml:space="preserve"> of the Court.</w:t>
      </w:r>
      <w:r w:rsidRPr="009F5F92">
        <w:rPr>
          <w:sz w:val="13"/>
          <w:szCs w:val="20"/>
        </w:rPr>
        <w:t xml:space="preserve"> If members of Congress had been able to go to the floor to denounce these statutes and to quote recent Court decisions about what was at stake, they might have escaped being branded as “soft” on security, wimpish in their defense of American lives.</w:t>
      </w:r>
    </w:p>
    <w:p w14:paraId="49AA1D7B" w14:textId="77777777" w:rsidR="000F68E7" w:rsidRPr="009F5F92" w:rsidRDefault="000F68E7" w:rsidP="000F68E7">
      <w:pPr>
        <w:rPr>
          <w:sz w:val="13"/>
          <w:szCs w:val="20"/>
        </w:rPr>
      </w:pPr>
      <w:r w:rsidRPr="009F5F92">
        <w:rPr>
          <w:sz w:val="13"/>
          <w:szCs w:val="20"/>
        </w:rPr>
        <w:t xml:space="preserve">Beyond providing a rhetorical sword and drawing attention to and legitimating certain issues, </w:t>
      </w:r>
      <w:r w:rsidRPr="009F5F92">
        <w:rPr>
          <w:sz w:val="21"/>
          <w:szCs w:val="20"/>
          <w:u w:val="single"/>
        </w:rPr>
        <w:t xml:space="preserve">the Court can often </w:t>
      </w:r>
      <w:r w:rsidRPr="009F5F92">
        <w:rPr>
          <w:rStyle w:val="Emphasis"/>
          <w:sz w:val="21"/>
          <w:szCs w:val="20"/>
        </w:rPr>
        <w:t>shatter</w:t>
      </w:r>
      <w:r w:rsidRPr="009F5F92">
        <w:rPr>
          <w:sz w:val="21"/>
          <w:szCs w:val="20"/>
          <w:u w:val="single"/>
        </w:rPr>
        <w:t xml:space="preserve"> a stable political equilibrium and </w:t>
      </w:r>
      <w:r w:rsidRPr="009F5F92">
        <w:rPr>
          <w:rStyle w:val="Emphasis"/>
          <w:sz w:val="21"/>
          <w:szCs w:val="20"/>
        </w:rPr>
        <w:t>force us to reexamine</w:t>
      </w:r>
      <w:r w:rsidRPr="009F5F92">
        <w:rPr>
          <w:sz w:val="21"/>
          <w:szCs w:val="20"/>
          <w:u w:val="single"/>
        </w:rPr>
        <w:t xml:space="preserve"> settled political and policy agreements.</w:t>
      </w:r>
      <w:r w:rsidRPr="009F5F92">
        <w:rPr>
          <w:sz w:val="13"/>
          <w:szCs w:val="20"/>
        </w:rPr>
        <w:t xml:space="preserve"> Consider the example of the United Kingdom. Many members of former prime minister Tony Blair’s </w:t>
      </w:r>
      <w:proofErr w:type="spellStart"/>
      <w:r w:rsidRPr="009F5F92">
        <w:rPr>
          <w:sz w:val="13"/>
          <w:szCs w:val="20"/>
        </w:rPr>
        <w:t>Labour</w:t>
      </w:r>
      <w:proofErr w:type="spellEnd"/>
      <w:r w:rsidRPr="009F5F92">
        <w:rPr>
          <w:sz w:val="13"/>
          <w:szCs w:val="20"/>
        </w:rPr>
        <w:t xml:space="preserve"> Party were unwilling to criticize his harsh anti-terrorism policies for several years after September 11. Then, in December of 2004, Britain’s highest court (the House of Lords) found that some of his policies violated human rights norms. This decision had a political ripple effect. Suddenly, civil libertarian dissenters within the </w:t>
      </w:r>
      <w:proofErr w:type="spellStart"/>
      <w:r w:rsidRPr="009F5F92">
        <w:rPr>
          <w:sz w:val="13"/>
          <w:szCs w:val="20"/>
        </w:rPr>
        <w:t>Labour</w:t>
      </w:r>
      <w:proofErr w:type="spellEnd"/>
      <w:r w:rsidRPr="009F5F92">
        <w:rPr>
          <w:sz w:val="13"/>
          <w:szCs w:val="20"/>
        </w:rPr>
        <w:t xml:space="preserve"> Party had new political power and political cover, and there was a renewed debate within the party and the country about civil liberties—which ultimately resulted in the decision by members of Blair’s </w:t>
      </w:r>
      <w:proofErr w:type="spellStart"/>
      <w:r w:rsidRPr="009F5F92">
        <w:rPr>
          <w:sz w:val="13"/>
          <w:szCs w:val="20"/>
        </w:rPr>
        <w:t>Labour</w:t>
      </w:r>
      <w:proofErr w:type="spellEnd"/>
      <w:r w:rsidRPr="009F5F92">
        <w:rPr>
          <w:sz w:val="13"/>
          <w:szCs w:val="20"/>
        </w:rPr>
        <w:t xml:space="preserve"> Party to block his 2005 proposal to hold detainees for up to ninety days without charge. This was Blair’s first major defeat in the House of Commons during his time as prime minister.</w:t>
      </w:r>
    </w:p>
    <w:p w14:paraId="1E39CCE1" w14:textId="77777777" w:rsidR="000F68E7" w:rsidRPr="009F5F92" w:rsidRDefault="000F68E7" w:rsidP="000F68E7">
      <w:pPr>
        <w:rPr>
          <w:sz w:val="13"/>
          <w:szCs w:val="20"/>
        </w:rPr>
      </w:pPr>
      <w:r w:rsidRPr="009F5F92">
        <w:rPr>
          <w:sz w:val="13"/>
          <w:szCs w:val="20"/>
        </w:rPr>
        <w:t xml:space="preserve">While the silence of the Court on individual rights has been unhelpful, its decision to focus on structure without a background discussion of rights has </w:t>
      </w:r>
      <w:proofErr w:type="gramStart"/>
      <w:r w:rsidRPr="009F5F92">
        <w:rPr>
          <w:sz w:val="13"/>
          <w:szCs w:val="20"/>
        </w:rPr>
        <w:t>actually been</w:t>
      </w:r>
      <w:proofErr w:type="gramEnd"/>
      <w:r w:rsidRPr="009F5F92">
        <w:rPr>
          <w:sz w:val="13"/>
          <w:szCs w:val="20"/>
        </w:rPr>
        <w:t xml:space="preserve"> harmful. By telling Congress that it could or should act, the Court energized certain political actors—but without providing decisions (or dissents) about the rights at stake that might have influenced or constrained their activity.</w:t>
      </w:r>
    </w:p>
    <w:p w14:paraId="2A759B5F" w14:textId="77777777" w:rsidR="000F68E7" w:rsidRPr="009F5F92" w:rsidRDefault="000F68E7" w:rsidP="000F68E7">
      <w:pPr>
        <w:rPr>
          <w:sz w:val="13"/>
          <w:szCs w:val="20"/>
        </w:rPr>
      </w:pPr>
      <w:r w:rsidRPr="009F5F92">
        <w:rPr>
          <w:sz w:val="13"/>
          <w:szCs w:val="20"/>
        </w:rPr>
        <w:t>Take, for instance, the situation after the Supreme Court decided Hamdan in 2006. The Court pointed its collective finger at Congress and said that it could act to create military commissions. In so doing, the Court changed the political dynamics of the country, in effect focusing the public eye on Congress to see if it was going to ratify the commissions as the justices seemed to say it could do.</w:t>
      </w:r>
    </w:p>
    <w:p w14:paraId="7CD657DC" w14:textId="77777777" w:rsidR="000F68E7" w:rsidRPr="009F5F92" w:rsidRDefault="000F68E7" w:rsidP="000F68E7">
      <w:pPr>
        <w:rPr>
          <w:sz w:val="13"/>
          <w:szCs w:val="20"/>
        </w:rPr>
      </w:pPr>
      <w:r w:rsidRPr="009F5F92">
        <w:rPr>
          <w:sz w:val="13"/>
          <w:szCs w:val="20"/>
        </w:rPr>
        <w:t>Rarely has Congress reacted so quickly to a Supreme Court decision as it did after Hamdan. The case was decided on June 29, 2006. With members of Congress standing up on the floors of the House and Senate, insisting that the Court had called and commanded them to act, Republicans and Democrats joined together to pass the MCA less than four months later, on October 17, 2006.</w:t>
      </w:r>
    </w:p>
    <w:p w14:paraId="45F596A5" w14:textId="77777777" w:rsidR="000F68E7" w:rsidRPr="009F5F92" w:rsidRDefault="000F68E7" w:rsidP="000F68E7">
      <w:pPr>
        <w:rPr>
          <w:sz w:val="13"/>
          <w:szCs w:val="20"/>
        </w:rPr>
      </w:pPr>
      <w:r w:rsidRPr="009F5F92">
        <w:rPr>
          <w:sz w:val="13"/>
          <w:szCs w:val="20"/>
        </w:rPr>
        <w:t>Hamdan catalyzed American politics, serving as a sort of lightning bolt to generate political activity. But this political activity occurred without the rhetorical and political effects that rights-based decisions would have had. Members of Congress did not rise in the House and Senate, in the debate about the MCA, and quote what the Supreme Court had said about how a military commission would have to be fair and just—because the Supreme Court had very little to say about this.</w:t>
      </w:r>
    </w:p>
    <w:p w14:paraId="79A11E37" w14:textId="77777777" w:rsidR="000F68E7" w:rsidRPr="009F5F92" w:rsidRDefault="000F68E7" w:rsidP="000F68E7">
      <w:pPr>
        <w:rPr>
          <w:sz w:val="13"/>
          <w:szCs w:val="20"/>
        </w:rPr>
      </w:pPr>
      <w:r w:rsidRPr="009F5F92">
        <w:rPr>
          <w:sz w:val="13"/>
          <w:szCs w:val="20"/>
        </w:rPr>
        <w:t>High Court in a Healthy Democracy</w:t>
      </w:r>
    </w:p>
    <w:p w14:paraId="351121DC" w14:textId="77777777" w:rsidR="000F68E7" w:rsidRPr="009F5F92" w:rsidRDefault="000F68E7" w:rsidP="000F68E7">
      <w:pPr>
        <w:rPr>
          <w:sz w:val="13"/>
          <w:szCs w:val="20"/>
        </w:rPr>
      </w:pPr>
      <w:r w:rsidRPr="009F5F92">
        <w:rPr>
          <w:sz w:val="13"/>
          <w:szCs w:val="20"/>
        </w:rPr>
        <w:t xml:space="preserve">There are other, larger reasons to be concerned about the Supreme Court shirking its responsibilities in the war on terror, extending beyond the Court’s minimal role in this public debate. Simply put, </w:t>
      </w:r>
      <w:r w:rsidRPr="009F5F92">
        <w:rPr>
          <w:sz w:val="21"/>
          <w:szCs w:val="20"/>
          <w:highlight w:val="lightGray"/>
          <w:u w:val="single"/>
        </w:rPr>
        <w:t>when the</w:t>
      </w:r>
      <w:r w:rsidRPr="009F5F92">
        <w:rPr>
          <w:sz w:val="21"/>
          <w:szCs w:val="20"/>
          <w:u w:val="single"/>
        </w:rPr>
        <w:t xml:space="preserve"> Supreme </w:t>
      </w:r>
      <w:r w:rsidRPr="009F5F92">
        <w:rPr>
          <w:sz w:val="21"/>
          <w:szCs w:val="20"/>
          <w:highlight w:val="lightGray"/>
          <w:u w:val="single"/>
        </w:rPr>
        <w:t xml:space="preserve">Court decides not to act, it </w:t>
      </w:r>
      <w:r w:rsidRPr="009F5F92">
        <w:rPr>
          <w:rStyle w:val="Emphasis"/>
          <w:sz w:val="21"/>
          <w:szCs w:val="20"/>
          <w:highlight w:val="lightGray"/>
        </w:rPr>
        <w:t>poses problems</w:t>
      </w:r>
      <w:r w:rsidRPr="009F5F92">
        <w:rPr>
          <w:sz w:val="21"/>
          <w:szCs w:val="20"/>
          <w:highlight w:val="lightGray"/>
          <w:u w:val="single"/>
        </w:rPr>
        <w:t xml:space="preserve"> for our democratic system</w:t>
      </w:r>
      <w:r w:rsidRPr="009F5F92">
        <w:rPr>
          <w:sz w:val="21"/>
          <w:szCs w:val="20"/>
          <w:u w:val="single"/>
        </w:rPr>
        <w:t xml:space="preserve">—for it is held accountable </w:t>
      </w:r>
      <w:r w:rsidRPr="009F5F92">
        <w:rPr>
          <w:rStyle w:val="Emphasis"/>
          <w:sz w:val="21"/>
          <w:szCs w:val="20"/>
        </w:rPr>
        <w:t>only</w:t>
      </w:r>
      <w:r w:rsidRPr="009F5F92">
        <w:rPr>
          <w:sz w:val="21"/>
          <w:szCs w:val="20"/>
          <w:u w:val="single"/>
        </w:rPr>
        <w:t xml:space="preserve"> for what it does. </w:t>
      </w:r>
      <w:r w:rsidRPr="009F5F92">
        <w:rPr>
          <w:sz w:val="21"/>
          <w:szCs w:val="20"/>
          <w:highlight w:val="lightGray"/>
          <w:u w:val="single"/>
        </w:rPr>
        <w:t>A decision to do nothing</w:t>
      </w:r>
      <w:r w:rsidRPr="009F5F92">
        <w:rPr>
          <w:sz w:val="21"/>
          <w:szCs w:val="20"/>
          <w:u w:val="single"/>
        </w:rPr>
        <w:t xml:space="preserve"> is a decision that </w:t>
      </w:r>
      <w:r w:rsidRPr="009F5F92">
        <w:rPr>
          <w:sz w:val="21"/>
          <w:szCs w:val="20"/>
          <w:highlight w:val="lightGray"/>
          <w:u w:val="single"/>
        </w:rPr>
        <w:t>remains</w:t>
      </w:r>
      <w:r w:rsidRPr="009F5F92">
        <w:rPr>
          <w:sz w:val="21"/>
          <w:szCs w:val="20"/>
          <w:u w:val="single"/>
        </w:rPr>
        <w:t xml:space="preserve"> </w:t>
      </w:r>
      <w:r w:rsidRPr="009F5F92">
        <w:rPr>
          <w:rStyle w:val="Emphasis"/>
          <w:sz w:val="21"/>
          <w:szCs w:val="20"/>
        </w:rPr>
        <w:t xml:space="preserve">largely </w:t>
      </w:r>
      <w:r w:rsidRPr="009F5F92">
        <w:rPr>
          <w:rStyle w:val="Emphasis"/>
          <w:sz w:val="21"/>
          <w:szCs w:val="20"/>
          <w:highlight w:val="lightGray"/>
        </w:rPr>
        <w:t>free</w:t>
      </w:r>
      <w:r w:rsidRPr="009F5F92">
        <w:rPr>
          <w:sz w:val="21"/>
          <w:szCs w:val="20"/>
          <w:highlight w:val="lightGray"/>
          <w:u w:val="single"/>
        </w:rPr>
        <w:t xml:space="preserve"> from sanction</w:t>
      </w:r>
      <w:r w:rsidRPr="009F5F92">
        <w:rPr>
          <w:sz w:val="13"/>
          <w:szCs w:val="20"/>
        </w:rPr>
        <w:t xml:space="preserve"> and accountability.</w:t>
      </w:r>
    </w:p>
    <w:p w14:paraId="6D4CD4C1" w14:textId="77777777" w:rsidR="000F68E7" w:rsidRPr="009F5F92" w:rsidRDefault="000F68E7" w:rsidP="000F68E7">
      <w:pPr>
        <w:pStyle w:val="Heading4"/>
        <w:rPr>
          <w:rFonts w:cs="Calibri"/>
        </w:rPr>
      </w:pPr>
      <w:r w:rsidRPr="009F5F92">
        <w:rPr>
          <w:rFonts w:cs="Calibri"/>
        </w:rPr>
        <w:t xml:space="preserve">It’s </w:t>
      </w:r>
      <w:r w:rsidRPr="009F5F92">
        <w:rPr>
          <w:rFonts w:cs="Calibri"/>
          <w:u w:val="single"/>
        </w:rPr>
        <w:t>expansively applied</w:t>
      </w:r>
      <w:r w:rsidRPr="009F5F92">
        <w:rPr>
          <w:rFonts w:cs="Calibri"/>
        </w:rPr>
        <w:t xml:space="preserve"> to </w:t>
      </w:r>
      <w:r w:rsidRPr="009F5F92">
        <w:rPr>
          <w:rFonts w:cs="Calibri"/>
          <w:u w:val="single"/>
        </w:rPr>
        <w:t>Intellectual Property law</w:t>
      </w:r>
      <w:r w:rsidRPr="009F5F92">
        <w:rPr>
          <w:rFonts w:cs="Calibri"/>
        </w:rPr>
        <w:t xml:space="preserve"> via </w:t>
      </w:r>
      <w:r w:rsidRPr="009F5F92">
        <w:rPr>
          <w:rFonts w:cs="Calibri"/>
          <w:u w:val="single"/>
        </w:rPr>
        <w:t>section 314</w:t>
      </w:r>
      <w:r w:rsidRPr="009F5F92">
        <w:rPr>
          <w:rFonts w:cs="Calibri"/>
        </w:rPr>
        <w:t xml:space="preserve"> which goes </w:t>
      </w:r>
      <w:r w:rsidRPr="009F5F92">
        <w:rPr>
          <w:rFonts w:cs="Calibri"/>
          <w:u w:val="single"/>
        </w:rPr>
        <w:t>further down</w:t>
      </w:r>
      <w:r w:rsidRPr="009F5F92">
        <w:rPr>
          <w:rFonts w:cs="Calibri"/>
        </w:rPr>
        <w:t xml:space="preserve"> the road of </w:t>
      </w:r>
      <w:r w:rsidRPr="009F5F92">
        <w:rPr>
          <w:rFonts w:cs="Calibri"/>
          <w:u w:val="single"/>
        </w:rPr>
        <w:t>executive deference</w:t>
      </w:r>
      <w:r w:rsidRPr="009F5F92">
        <w:rPr>
          <w:rFonts w:cs="Calibri"/>
        </w:rPr>
        <w:t xml:space="preserve">---that’s </w:t>
      </w:r>
      <w:r w:rsidRPr="009F5F92">
        <w:rPr>
          <w:rFonts w:cs="Calibri"/>
          <w:u w:val="single"/>
        </w:rPr>
        <w:t>Macedo</w:t>
      </w:r>
      <w:r w:rsidRPr="009F5F92">
        <w:rPr>
          <w:rFonts w:cs="Calibri"/>
        </w:rPr>
        <w:t>.</w:t>
      </w:r>
    </w:p>
    <w:p w14:paraId="378AD62B" w14:textId="77777777" w:rsidR="000F68E7" w:rsidRPr="009F5F92" w:rsidRDefault="000F68E7" w:rsidP="000F68E7">
      <w:r w:rsidRPr="009F5F92">
        <w:t>&lt;&lt;&lt;FOR REFERENCE&gt;&gt;&gt;</w:t>
      </w:r>
    </w:p>
    <w:p w14:paraId="6446F23B"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 xml:space="preserve">On Monday, April 20, 2020, the U.S. Supreme Court delivered an opinion in in Thryv, Inc. v. Click-to-Call Technologies, LP, No.18-916, slip op. (U.S. Apr. 20, 2020), addressing the question of whether </w:t>
      </w:r>
      <w:r w:rsidRPr="009F5F92">
        <w:rPr>
          <w:rFonts w:ascii="Calibri" w:hAnsi="Calibri" w:cs="Calibri"/>
          <w:color w:val="000000"/>
          <w:sz w:val="21"/>
          <w:szCs w:val="21"/>
          <w:u w:val="single"/>
        </w:rPr>
        <w:t xml:space="preserve">35 U.S.C. </w:t>
      </w:r>
      <w:r w:rsidRPr="009F5F92">
        <w:rPr>
          <w:rStyle w:val="Emphasis"/>
          <w:sz w:val="21"/>
          <w:szCs w:val="21"/>
        </w:rPr>
        <w:t xml:space="preserve">§ </w:t>
      </w:r>
      <w:r w:rsidRPr="009F5F92">
        <w:rPr>
          <w:rStyle w:val="Emphasis"/>
          <w:sz w:val="21"/>
          <w:szCs w:val="21"/>
          <w:highlight w:val="lightGray"/>
        </w:rPr>
        <w:t>314</w:t>
      </w:r>
      <w:r w:rsidRPr="009F5F92">
        <w:rPr>
          <w:rFonts w:ascii="Calibri" w:hAnsi="Calibri" w:cs="Calibri"/>
          <w:color w:val="000000"/>
          <w:sz w:val="21"/>
          <w:szCs w:val="21"/>
          <w:u w:val="single"/>
        </w:rPr>
        <w:t xml:space="preserve">(d) </w:t>
      </w:r>
      <w:r w:rsidRPr="009F5F92">
        <w:rPr>
          <w:rStyle w:val="Emphasis"/>
          <w:sz w:val="21"/>
          <w:szCs w:val="21"/>
          <w:highlight w:val="lightGray"/>
        </w:rPr>
        <w:t>precludes judicial review</w:t>
      </w:r>
      <w:r w:rsidRPr="009F5F92">
        <w:rPr>
          <w:rFonts w:ascii="Calibri" w:hAnsi="Calibri" w:cs="Calibri"/>
          <w:color w:val="000000"/>
          <w:sz w:val="21"/>
          <w:szCs w:val="21"/>
          <w:highlight w:val="lightGray"/>
          <w:u w:val="single"/>
        </w:rPr>
        <w:t xml:space="preserve"> of a decision by</w:t>
      </w:r>
      <w:r w:rsidRPr="009F5F92">
        <w:rPr>
          <w:rFonts w:ascii="Calibri" w:hAnsi="Calibri" w:cs="Calibri"/>
          <w:color w:val="000000"/>
          <w:sz w:val="21"/>
          <w:szCs w:val="21"/>
          <w:u w:val="single"/>
        </w:rPr>
        <w:t xml:space="preserve"> the Patent Trial and Appeal Board (</w:t>
      </w:r>
      <w:r w:rsidRPr="009F5F92">
        <w:rPr>
          <w:rStyle w:val="Emphasis"/>
          <w:sz w:val="21"/>
          <w:szCs w:val="21"/>
        </w:rPr>
        <w:t>PTAB</w:t>
      </w:r>
      <w:r w:rsidRPr="009F5F92">
        <w:rPr>
          <w:rFonts w:ascii="Calibri" w:hAnsi="Calibri" w:cs="Calibri"/>
          <w:color w:val="000000"/>
          <w:sz w:val="21"/>
          <w:szCs w:val="21"/>
          <w:u w:val="single"/>
        </w:rPr>
        <w:t xml:space="preserve">) of </w:t>
      </w:r>
      <w:r w:rsidRPr="009F5F92">
        <w:rPr>
          <w:rFonts w:ascii="Calibri" w:hAnsi="Calibri" w:cs="Calibri"/>
          <w:color w:val="000000"/>
          <w:sz w:val="21"/>
          <w:szCs w:val="21"/>
          <w:highlight w:val="lightGray"/>
          <w:u w:val="single"/>
        </w:rPr>
        <w:t>the</w:t>
      </w:r>
      <w:r w:rsidRPr="009F5F92">
        <w:rPr>
          <w:rFonts w:ascii="Calibri" w:hAnsi="Calibri" w:cs="Calibri"/>
          <w:color w:val="000000"/>
          <w:sz w:val="21"/>
          <w:szCs w:val="21"/>
          <w:u w:val="single"/>
        </w:rPr>
        <w:t xml:space="preserve"> U.S. Patent and Trademark Office (</w:t>
      </w:r>
      <w:r w:rsidRPr="009F5F92">
        <w:rPr>
          <w:rStyle w:val="Emphasis"/>
          <w:sz w:val="21"/>
          <w:szCs w:val="21"/>
        </w:rPr>
        <w:t>US</w:t>
      </w:r>
      <w:r w:rsidRPr="009F5F92">
        <w:rPr>
          <w:rStyle w:val="Emphasis"/>
          <w:sz w:val="21"/>
          <w:szCs w:val="21"/>
          <w:highlight w:val="lightGray"/>
        </w:rPr>
        <w:t>PTO</w:t>
      </w:r>
      <w:r w:rsidRPr="009F5F92">
        <w:rPr>
          <w:rFonts w:ascii="Calibri" w:hAnsi="Calibri" w:cs="Calibri"/>
          <w:color w:val="000000"/>
          <w:sz w:val="21"/>
          <w:szCs w:val="21"/>
          <w:u w:val="single"/>
        </w:rPr>
        <w:t>)</w:t>
      </w:r>
      <w:r w:rsidRPr="009F5F92">
        <w:rPr>
          <w:rFonts w:ascii="Calibri" w:hAnsi="Calibri" w:cs="Calibri"/>
          <w:color w:val="000000"/>
          <w:sz w:val="13"/>
          <w:szCs w:val="21"/>
        </w:rPr>
        <w:t xml:space="preserve"> to institute inter partes review (IPR) even when there was purportedly a prior lawsuit that should have barred institution under 35 U.S.C. § 315(b). </w:t>
      </w:r>
      <w:r w:rsidRPr="009F5F92">
        <w:rPr>
          <w:rFonts w:ascii="Calibri" w:hAnsi="Calibri" w:cs="Calibri"/>
          <w:color w:val="000000"/>
          <w:sz w:val="21"/>
          <w:szCs w:val="21"/>
          <w:u w:val="single"/>
        </w:rPr>
        <w:t xml:space="preserve">In a 7-2 decision, </w:t>
      </w:r>
      <w:r w:rsidRPr="009F5F92">
        <w:rPr>
          <w:rFonts w:ascii="Calibri" w:hAnsi="Calibri" w:cs="Calibri"/>
          <w:color w:val="000000"/>
          <w:sz w:val="21"/>
          <w:szCs w:val="21"/>
          <w:highlight w:val="lightGray"/>
          <w:u w:val="single"/>
        </w:rPr>
        <w:t>the</w:t>
      </w:r>
      <w:r w:rsidRPr="009F5F92">
        <w:rPr>
          <w:rFonts w:ascii="Calibri" w:hAnsi="Calibri" w:cs="Calibri"/>
          <w:color w:val="000000"/>
          <w:sz w:val="21"/>
          <w:szCs w:val="21"/>
          <w:u w:val="single"/>
        </w:rPr>
        <w:t xml:space="preserve"> Supreme Court held that the </w:t>
      </w:r>
      <w:r w:rsidRPr="009F5F92">
        <w:rPr>
          <w:rStyle w:val="Emphasis"/>
          <w:sz w:val="21"/>
          <w:szCs w:val="21"/>
        </w:rPr>
        <w:t xml:space="preserve">USPTO’s </w:t>
      </w:r>
      <w:r w:rsidRPr="009F5F92">
        <w:rPr>
          <w:rStyle w:val="Emphasis"/>
          <w:sz w:val="21"/>
          <w:szCs w:val="21"/>
          <w:highlight w:val="lightGray"/>
        </w:rPr>
        <w:t>decision</w:t>
      </w:r>
      <w:r w:rsidRPr="009F5F92">
        <w:rPr>
          <w:rFonts w:ascii="Calibri" w:hAnsi="Calibri" w:cs="Calibri"/>
          <w:color w:val="000000"/>
          <w:sz w:val="21"/>
          <w:szCs w:val="21"/>
          <w:u w:val="single"/>
        </w:rPr>
        <w:t xml:space="preserve"> to hear an IPR challenge </w:t>
      </w:r>
      <w:r w:rsidRPr="009F5F92">
        <w:rPr>
          <w:rFonts w:ascii="Calibri" w:hAnsi="Calibri" w:cs="Calibri"/>
          <w:color w:val="000000"/>
          <w:sz w:val="21"/>
          <w:szCs w:val="21"/>
          <w:highlight w:val="lightGray"/>
          <w:u w:val="single"/>
        </w:rPr>
        <w:t>is</w:t>
      </w:r>
      <w:r w:rsidRPr="009F5F92">
        <w:rPr>
          <w:rFonts w:ascii="Calibri" w:hAnsi="Calibri" w:cs="Calibri"/>
          <w:color w:val="000000"/>
          <w:sz w:val="21"/>
          <w:szCs w:val="21"/>
          <w:u w:val="single"/>
        </w:rPr>
        <w:t xml:space="preserve"> </w:t>
      </w:r>
      <w:proofErr w:type="spellStart"/>
      <w:r w:rsidRPr="009F5F92">
        <w:rPr>
          <w:rStyle w:val="Emphasis"/>
          <w:sz w:val="21"/>
          <w:szCs w:val="21"/>
          <w:highlight w:val="lightGray"/>
        </w:rPr>
        <w:t>nonappealable</w:t>
      </w:r>
      <w:proofErr w:type="spellEnd"/>
      <w:r w:rsidRPr="009F5F92">
        <w:rPr>
          <w:rFonts w:ascii="Calibri" w:hAnsi="Calibri" w:cs="Calibri"/>
          <w:color w:val="000000"/>
          <w:sz w:val="21"/>
          <w:szCs w:val="21"/>
          <w:u w:val="single"/>
        </w:rPr>
        <w:t>.</w:t>
      </w:r>
    </w:p>
    <w:p w14:paraId="10C7ADA2"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Statutory Framework</w:t>
      </w:r>
    </w:p>
    <w:p w14:paraId="575CDE6A"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 xml:space="preserve">Under 35 U.S.C. §314(d), the USPTO’s determination as to whether to institute an inter partes review “shall be final and </w:t>
      </w:r>
      <w:proofErr w:type="spellStart"/>
      <w:r w:rsidRPr="009F5F92">
        <w:rPr>
          <w:rFonts w:ascii="Calibri" w:hAnsi="Calibri" w:cs="Calibri"/>
          <w:color w:val="000000"/>
          <w:sz w:val="13"/>
          <w:szCs w:val="21"/>
        </w:rPr>
        <w:t>nonappealable</w:t>
      </w:r>
      <w:proofErr w:type="spellEnd"/>
      <w:r w:rsidRPr="009F5F92">
        <w:rPr>
          <w:rFonts w:ascii="Calibri" w:hAnsi="Calibri" w:cs="Calibri"/>
          <w:color w:val="000000"/>
          <w:sz w:val="13"/>
          <w:szCs w:val="21"/>
        </w:rPr>
        <w:t>.” Further, under 35 U.S.C. § 315(b), pertinent to this case, “[a]n inter partes review may not be instituted if the petition requesting the proceeding is filed more than 1 year after the date on which the petitioner, real party in interest, or privy of the petitioner is served with a complaint alleging infringement of the patent.”</w:t>
      </w:r>
    </w:p>
    <w:p w14:paraId="20CD7C0D"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Background</w:t>
      </w:r>
    </w:p>
    <w:p w14:paraId="061CB5A6"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In 2013, Thryv, Inc. petitioned the PTAB to institute an IPR to challenge several claims of Click-to-Call’s patent. Click-to-Call opposed the challenge, arguing that the IPR was untimely under § 315(b) due to a 2001 infringement suit against Thryv, which ended in a voluntary dismissal without prejudice. The PTAB disagreed, concluding that “a complaint dismissed without prejudice does not trigger § 315(b)’s one-year limit.”</w:t>
      </w:r>
    </w:p>
    <w:p w14:paraId="16715A41"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lastRenderedPageBreak/>
        <w:t>The PTAB instituted review, and after proceedings on the merits, issued a final written decision cancelling claims of Click-to-Call’s patent. Click-to-Call appealed the decision to the Federal Circuit, challenging only the PTAB’s determination that the petition was not time-barred under § 315(b).</w:t>
      </w:r>
    </w:p>
    <w:p w14:paraId="15A024E4"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The Federal Circuit initially dismissed the appeal for lack of jurisdiction, “agreeing with Thryv and the Director (who intervened on appeal) that § 314(d)’s bar on appeal of the institution decision precludes a judicial review of the agency’s application of § 315(b).”</w:t>
      </w:r>
    </w:p>
    <w:p w14:paraId="3BB3F7ED"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 xml:space="preserve">However, after the </w:t>
      </w:r>
      <w:proofErr w:type="spellStart"/>
      <w:r w:rsidRPr="009F5F92">
        <w:rPr>
          <w:rFonts w:ascii="Calibri" w:hAnsi="Calibri" w:cs="Calibri"/>
          <w:color w:val="000000"/>
          <w:sz w:val="13"/>
          <w:szCs w:val="21"/>
        </w:rPr>
        <w:t>en</w:t>
      </w:r>
      <w:proofErr w:type="spellEnd"/>
      <w:r w:rsidRPr="009F5F92">
        <w:rPr>
          <w:rFonts w:ascii="Calibri" w:hAnsi="Calibri" w:cs="Calibri"/>
          <w:color w:val="000000"/>
          <w:sz w:val="13"/>
          <w:szCs w:val="21"/>
        </w:rPr>
        <w:t xml:space="preserve"> banc Federal Circuit in </w:t>
      </w:r>
      <w:proofErr w:type="spellStart"/>
      <w:r w:rsidRPr="009F5F92">
        <w:rPr>
          <w:rFonts w:ascii="Calibri" w:hAnsi="Calibri" w:cs="Calibri"/>
          <w:color w:val="000000"/>
          <w:sz w:val="13"/>
          <w:szCs w:val="21"/>
        </w:rPr>
        <w:t>WiFi</w:t>
      </w:r>
      <w:proofErr w:type="spellEnd"/>
      <w:r w:rsidRPr="009F5F92">
        <w:rPr>
          <w:rFonts w:ascii="Calibri" w:hAnsi="Calibri" w:cs="Calibri"/>
          <w:color w:val="000000"/>
          <w:sz w:val="13"/>
          <w:szCs w:val="21"/>
        </w:rPr>
        <w:t xml:space="preserve"> One, LLC v. Broadcom Corp., 878 F.3d 1364 (2018), held that time-bar determinations under § 315(b) are appealable, the Federal Circuit granted rehearing and vacated the final written decision on the grounds that </w:t>
      </w:r>
      <w:proofErr w:type="spellStart"/>
      <w:r w:rsidRPr="009F5F92">
        <w:rPr>
          <w:rFonts w:ascii="Calibri" w:hAnsi="Calibri" w:cs="Calibri"/>
          <w:color w:val="000000"/>
          <w:sz w:val="13"/>
          <w:szCs w:val="21"/>
        </w:rPr>
        <w:t>Thryv’s</w:t>
      </w:r>
      <w:proofErr w:type="spellEnd"/>
      <w:r w:rsidRPr="009F5F92">
        <w:rPr>
          <w:rFonts w:ascii="Calibri" w:hAnsi="Calibri" w:cs="Calibri"/>
          <w:color w:val="000000"/>
          <w:sz w:val="13"/>
          <w:szCs w:val="21"/>
        </w:rPr>
        <w:t xml:space="preserve"> request to institute IPR was untimely under Section 315(b).</w:t>
      </w:r>
    </w:p>
    <w:p w14:paraId="023B0250"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The Supreme Court thereafter took certiorari.</w:t>
      </w:r>
    </w:p>
    <w:p w14:paraId="2CD467EB"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Majority Opinion</w:t>
      </w:r>
    </w:p>
    <w:p w14:paraId="6BA36655"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In a 7-2 Decision authored by Justice Ginsburg, and joined by Chief Justice Roberts and Justices Breyer, Kagan, and Kavanaugh, and joined-in-part by Justices Thomas and Alito, the Court vacated the Federal Circuit’s decision and remanded with instructions to dismiss for lack of jurisdiction.</w:t>
      </w:r>
    </w:p>
    <w:p w14:paraId="7699B20D" w14:textId="77777777" w:rsidR="000F68E7" w:rsidRPr="009F5F92" w:rsidRDefault="000F68E7" w:rsidP="000F68E7">
      <w:pPr>
        <w:pStyle w:val="NormalWeb"/>
        <w:rPr>
          <w:rFonts w:ascii="Calibri" w:hAnsi="Calibri" w:cs="Calibri"/>
          <w:color w:val="000000"/>
          <w:sz w:val="21"/>
          <w:szCs w:val="21"/>
          <w:u w:val="single"/>
        </w:rPr>
      </w:pPr>
      <w:r w:rsidRPr="009F5F92">
        <w:rPr>
          <w:rFonts w:ascii="Calibri" w:hAnsi="Calibri" w:cs="Calibri"/>
          <w:color w:val="000000"/>
          <w:sz w:val="13"/>
          <w:szCs w:val="21"/>
        </w:rPr>
        <w:t xml:space="preserve">In Thryv, the Court found that under its precedent in </w:t>
      </w:r>
      <w:proofErr w:type="spellStart"/>
      <w:r w:rsidRPr="009F5F92">
        <w:rPr>
          <w:rFonts w:ascii="Calibri" w:hAnsi="Calibri" w:cs="Calibri"/>
          <w:color w:val="000000"/>
          <w:sz w:val="13"/>
          <w:szCs w:val="21"/>
        </w:rPr>
        <w:t>Cuozzo</w:t>
      </w:r>
      <w:proofErr w:type="spellEnd"/>
      <w:r w:rsidRPr="009F5F92">
        <w:rPr>
          <w:rFonts w:ascii="Calibri" w:hAnsi="Calibri" w:cs="Calibri"/>
          <w:color w:val="000000"/>
          <w:sz w:val="13"/>
          <w:szCs w:val="21"/>
        </w:rPr>
        <w:t xml:space="preserve"> v. Speed Technologies, LLC v. Lee, No. 15-446 (2016), Click-to-Call's challenge to the PTAB’s ability to institute an IPR as an alleged violation of the time-bar provisions under Section 315(b) is barred under Section 314(d). </w:t>
      </w:r>
      <w:proofErr w:type="spellStart"/>
      <w:r w:rsidRPr="009F5F92">
        <w:rPr>
          <w:rFonts w:ascii="Calibri" w:hAnsi="Calibri" w:cs="Calibri"/>
          <w:color w:val="000000"/>
          <w:sz w:val="21"/>
          <w:szCs w:val="21"/>
          <w:u w:val="single"/>
        </w:rPr>
        <w:t>Cuozzo</w:t>
      </w:r>
      <w:proofErr w:type="spellEnd"/>
      <w:r w:rsidRPr="009F5F92">
        <w:rPr>
          <w:rFonts w:ascii="Calibri" w:hAnsi="Calibri" w:cs="Calibri"/>
          <w:color w:val="000000"/>
          <w:sz w:val="21"/>
          <w:szCs w:val="21"/>
          <w:u w:val="single"/>
        </w:rPr>
        <w:t xml:space="preserve"> held that § </w:t>
      </w:r>
      <w:r w:rsidRPr="009F5F92">
        <w:rPr>
          <w:rFonts w:ascii="Calibri" w:hAnsi="Calibri" w:cs="Calibri"/>
          <w:color w:val="000000"/>
          <w:sz w:val="21"/>
          <w:szCs w:val="21"/>
          <w:highlight w:val="lightGray"/>
          <w:u w:val="single"/>
        </w:rPr>
        <w:t>314</w:t>
      </w:r>
      <w:r w:rsidRPr="009F5F92">
        <w:rPr>
          <w:rFonts w:ascii="Calibri" w:hAnsi="Calibri" w:cs="Calibri"/>
          <w:color w:val="000000"/>
          <w:sz w:val="21"/>
          <w:szCs w:val="21"/>
          <w:u w:val="single"/>
        </w:rPr>
        <w:t>(d) “</w:t>
      </w:r>
      <w:r w:rsidRPr="009F5F92">
        <w:rPr>
          <w:rStyle w:val="Emphasis"/>
          <w:sz w:val="21"/>
          <w:szCs w:val="21"/>
          <w:highlight w:val="lightGray"/>
        </w:rPr>
        <w:t>bars review</w:t>
      </w:r>
      <w:r w:rsidRPr="009F5F92">
        <w:rPr>
          <w:rFonts w:ascii="Calibri" w:hAnsi="Calibri" w:cs="Calibri"/>
          <w:color w:val="000000"/>
          <w:sz w:val="21"/>
          <w:szCs w:val="21"/>
          <w:u w:val="single"/>
        </w:rPr>
        <w:t xml:space="preserve"> at least </w:t>
      </w:r>
      <w:r w:rsidRPr="009F5F92">
        <w:rPr>
          <w:rFonts w:ascii="Calibri" w:hAnsi="Calibri" w:cs="Calibri"/>
          <w:color w:val="000000"/>
          <w:sz w:val="21"/>
          <w:szCs w:val="21"/>
          <w:highlight w:val="lightGray"/>
          <w:u w:val="single"/>
        </w:rPr>
        <w:t>of matters ‘</w:t>
      </w:r>
      <w:r w:rsidRPr="009F5F92">
        <w:rPr>
          <w:rStyle w:val="Emphasis"/>
          <w:sz w:val="21"/>
          <w:szCs w:val="21"/>
          <w:highlight w:val="lightGray"/>
        </w:rPr>
        <w:t>closely tied</w:t>
      </w:r>
      <w:r w:rsidRPr="009F5F92">
        <w:rPr>
          <w:rFonts w:ascii="Calibri" w:hAnsi="Calibri" w:cs="Calibri"/>
          <w:color w:val="000000"/>
          <w:sz w:val="21"/>
          <w:szCs w:val="21"/>
          <w:highlight w:val="lightGray"/>
          <w:u w:val="single"/>
        </w:rPr>
        <w:t xml:space="preserve"> to the application</w:t>
      </w:r>
      <w:r w:rsidRPr="009F5F92">
        <w:rPr>
          <w:rFonts w:ascii="Calibri" w:hAnsi="Calibri" w:cs="Calibri"/>
          <w:color w:val="000000"/>
          <w:sz w:val="21"/>
          <w:szCs w:val="21"/>
          <w:u w:val="single"/>
        </w:rPr>
        <w:t xml:space="preserve"> and interpretation of statutes related to’ the </w:t>
      </w:r>
      <w:r w:rsidRPr="009F5F92">
        <w:rPr>
          <w:rStyle w:val="Emphasis"/>
          <w:sz w:val="21"/>
          <w:szCs w:val="21"/>
        </w:rPr>
        <w:t>institution decision</w:t>
      </w:r>
      <w:r w:rsidRPr="009F5F92">
        <w:rPr>
          <w:rFonts w:ascii="Calibri" w:hAnsi="Calibri" w:cs="Calibri"/>
          <w:color w:val="000000"/>
          <w:sz w:val="21"/>
          <w:szCs w:val="21"/>
          <w:u w:val="single"/>
        </w:rPr>
        <w:t>.”</w:t>
      </w:r>
    </w:p>
    <w:p w14:paraId="0150A193"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 xml:space="preserve">The Thryv Court reasoned that Section 315(b)’s time limitation is integral to institution, as it “sets forth a circumstance in which ‘[a]n inter partes review may not be instituted.’” Thus, because § 315(b) expressly governs institution, a challenge to a petition’s timeliness under § 315(b) raises “‘an ordinary dispute about the application of’ an institution-related statute” and, therefore, “easily meets” the </w:t>
      </w:r>
      <w:proofErr w:type="spellStart"/>
      <w:r w:rsidRPr="009F5F92">
        <w:rPr>
          <w:rFonts w:ascii="Calibri" w:hAnsi="Calibri" w:cs="Calibri"/>
          <w:color w:val="000000"/>
          <w:sz w:val="13"/>
          <w:szCs w:val="21"/>
        </w:rPr>
        <w:t>Cuozzo</w:t>
      </w:r>
      <w:proofErr w:type="spellEnd"/>
      <w:r w:rsidRPr="009F5F92">
        <w:rPr>
          <w:rFonts w:ascii="Calibri" w:hAnsi="Calibri" w:cs="Calibri"/>
          <w:color w:val="000000"/>
          <w:sz w:val="13"/>
          <w:szCs w:val="21"/>
        </w:rPr>
        <w:t xml:space="preserve"> standard.</w:t>
      </w:r>
    </w:p>
    <w:p w14:paraId="0D5339D4"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The Court also reasoned that the “AIA’s purpose and design strongly reinforce [its] conclusion.” Allowing § 315(b) appeals would go against the objective of IPR: “to weed out bad patent claims efficiently.”</w:t>
      </w:r>
    </w:p>
    <w:p w14:paraId="4CDE410C"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In addition, “because a patent owner would need to appeal only if she could not prevail on patentability, § 315(b) appeals would operate to save patent claims.” Further, “§ 315(b) appeals [are not] necessary to protect patent claims from wrongful invalidation, for patent owners remain free to appeal final decisions on the merits.”</w:t>
      </w:r>
    </w:p>
    <w:p w14:paraId="05725632"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 xml:space="preserve">Ultimately, </w:t>
      </w:r>
      <w:r w:rsidRPr="009F5F92">
        <w:rPr>
          <w:rFonts w:ascii="Calibri" w:hAnsi="Calibri" w:cs="Calibri"/>
          <w:color w:val="000000"/>
          <w:sz w:val="21"/>
          <w:szCs w:val="21"/>
          <w:u w:val="single"/>
        </w:rPr>
        <w:t>in holding that the PTAB’s decision</w:t>
      </w:r>
      <w:r w:rsidRPr="009F5F92">
        <w:rPr>
          <w:rFonts w:ascii="Calibri" w:hAnsi="Calibri" w:cs="Calibri"/>
          <w:color w:val="000000"/>
          <w:sz w:val="13"/>
          <w:szCs w:val="21"/>
        </w:rPr>
        <w:t xml:space="preserve"> to institute IPR proceedings </w:t>
      </w:r>
      <w:r w:rsidRPr="009F5F92">
        <w:rPr>
          <w:rStyle w:val="Emphasis"/>
          <w:sz w:val="21"/>
          <w:szCs w:val="21"/>
        </w:rPr>
        <w:t>cannot be appealed</w:t>
      </w:r>
      <w:r w:rsidRPr="009F5F92">
        <w:rPr>
          <w:rFonts w:ascii="Calibri" w:hAnsi="Calibri" w:cs="Calibri"/>
          <w:color w:val="000000"/>
          <w:sz w:val="21"/>
          <w:szCs w:val="21"/>
          <w:u w:val="single"/>
        </w:rPr>
        <w:t xml:space="preserve"> even if based on a </w:t>
      </w:r>
      <w:r w:rsidRPr="009F5F92">
        <w:rPr>
          <w:rStyle w:val="Emphasis"/>
          <w:sz w:val="21"/>
          <w:szCs w:val="21"/>
        </w:rPr>
        <w:t>timeliness objection</w:t>
      </w:r>
      <w:r w:rsidRPr="009F5F92">
        <w:rPr>
          <w:rFonts w:ascii="Calibri" w:hAnsi="Calibri" w:cs="Calibri"/>
          <w:color w:val="000000"/>
          <w:sz w:val="13"/>
          <w:szCs w:val="21"/>
        </w:rPr>
        <w:t xml:space="preserve">, </w:t>
      </w:r>
      <w:r w:rsidRPr="009F5F92">
        <w:rPr>
          <w:rFonts w:ascii="Calibri" w:hAnsi="Calibri" w:cs="Calibri"/>
          <w:color w:val="000000"/>
          <w:sz w:val="21"/>
          <w:szCs w:val="21"/>
          <w:highlight w:val="lightGray"/>
          <w:u w:val="single"/>
        </w:rPr>
        <w:t xml:space="preserve">the Court </w:t>
      </w:r>
      <w:r w:rsidRPr="009F5F92">
        <w:rPr>
          <w:rStyle w:val="Emphasis"/>
          <w:sz w:val="21"/>
          <w:szCs w:val="21"/>
          <w:highlight w:val="lightGray"/>
        </w:rPr>
        <w:t>vacated the judgment</w:t>
      </w:r>
      <w:r w:rsidRPr="009F5F92">
        <w:rPr>
          <w:rFonts w:ascii="Calibri" w:hAnsi="Calibri" w:cs="Calibri"/>
          <w:color w:val="000000"/>
          <w:sz w:val="21"/>
          <w:szCs w:val="21"/>
          <w:highlight w:val="lightGray"/>
          <w:u w:val="single"/>
        </w:rPr>
        <w:t xml:space="preserve"> of the Federal Circuit</w:t>
      </w:r>
      <w:r w:rsidRPr="009F5F92">
        <w:rPr>
          <w:rFonts w:ascii="Calibri" w:hAnsi="Calibri" w:cs="Calibri"/>
          <w:color w:val="000000"/>
          <w:sz w:val="21"/>
          <w:szCs w:val="21"/>
          <w:u w:val="single"/>
        </w:rPr>
        <w:t xml:space="preserve"> and remanded with instructions to dismiss for lack of appellate jurisdiction</w:t>
      </w:r>
      <w:r w:rsidRPr="009F5F92">
        <w:rPr>
          <w:rFonts w:ascii="Calibri" w:hAnsi="Calibri" w:cs="Calibri"/>
          <w:color w:val="000000"/>
          <w:sz w:val="13"/>
          <w:szCs w:val="21"/>
        </w:rPr>
        <w:t>.</w:t>
      </w:r>
    </w:p>
    <w:p w14:paraId="0E617C75"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Gorsuch Dissent</w:t>
      </w:r>
    </w:p>
    <w:p w14:paraId="4CF04223" w14:textId="77777777" w:rsidR="000F68E7" w:rsidRPr="009F5F92" w:rsidRDefault="000F68E7" w:rsidP="000F68E7">
      <w:pPr>
        <w:pStyle w:val="NormalWeb"/>
        <w:rPr>
          <w:rFonts w:ascii="Calibri" w:hAnsi="Calibri" w:cs="Calibri"/>
          <w:color w:val="000000"/>
          <w:sz w:val="21"/>
          <w:szCs w:val="21"/>
          <w:u w:val="single"/>
        </w:rPr>
      </w:pPr>
      <w:r w:rsidRPr="009F5F92">
        <w:rPr>
          <w:rFonts w:ascii="Calibri" w:hAnsi="Calibri" w:cs="Calibri"/>
          <w:color w:val="000000"/>
          <w:sz w:val="21"/>
          <w:szCs w:val="21"/>
          <w:u w:val="single"/>
        </w:rPr>
        <w:t>The dissenting opinion, authored by Justice Gorsuch</w:t>
      </w:r>
      <w:r w:rsidRPr="009F5F92">
        <w:rPr>
          <w:rFonts w:ascii="Calibri" w:hAnsi="Calibri" w:cs="Calibri"/>
          <w:color w:val="000000"/>
          <w:sz w:val="13"/>
          <w:szCs w:val="21"/>
        </w:rPr>
        <w:t xml:space="preserve">, and joined-in-part by Justice Sotomayor, </w:t>
      </w:r>
      <w:r w:rsidRPr="009F5F92">
        <w:rPr>
          <w:rFonts w:ascii="Calibri" w:hAnsi="Calibri" w:cs="Calibri"/>
          <w:color w:val="000000"/>
          <w:sz w:val="21"/>
          <w:szCs w:val="21"/>
          <w:u w:val="single"/>
        </w:rPr>
        <w:t xml:space="preserve">argued that the “Court </w:t>
      </w:r>
      <w:r w:rsidRPr="009F5F92">
        <w:rPr>
          <w:rFonts w:ascii="Calibri" w:hAnsi="Calibri" w:cs="Calibri"/>
          <w:color w:val="000000"/>
          <w:sz w:val="21"/>
          <w:szCs w:val="21"/>
          <w:highlight w:val="lightGray"/>
          <w:u w:val="single"/>
        </w:rPr>
        <w:t xml:space="preserve">takes a </w:t>
      </w:r>
      <w:r w:rsidRPr="009F5F92">
        <w:rPr>
          <w:rStyle w:val="Emphasis"/>
          <w:sz w:val="21"/>
          <w:szCs w:val="21"/>
          <w:highlight w:val="lightGray"/>
        </w:rPr>
        <w:t>flawed premise</w:t>
      </w:r>
      <w:r w:rsidRPr="009F5F92">
        <w:rPr>
          <w:rFonts w:ascii="Calibri" w:hAnsi="Calibri" w:cs="Calibri"/>
          <w:color w:val="000000"/>
          <w:sz w:val="21"/>
          <w:szCs w:val="21"/>
          <w:u w:val="single"/>
        </w:rPr>
        <w:t xml:space="preserve">—that the Constitution permits a politically guided agency to revoke an inventor’s property right in an issued patent—and </w:t>
      </w:r>
      <w:r w:rsidRPr="009F5F92">
        <w:rPr>
          <w:rFonts w:ascii="Calibri" w:hAnsi="Calibri" w:cs="Calibri"/>
          <w:color w:val="000000"/>
          <w:sz w:val="21"/>
          <w:szCs w:val="21"/>
          <w:highlight w:val="lightGray"/>
          <w:u w:val="single"/>
        </w:rPr>
        <w:t>bends it</w:t>
      </w:r>
      <w:r w:rsidRPr="009F5F92">
        <w:rPr>
          <w:rFonts w:ascii="Calibri" w:hAnsi="Calibri" w:cs="Calibri"/>
          <w:color w:val="000000"/>
          <w:sz w:val="21"/>
          <w:szCs w:val="21"/>
          <w:u w:val="single"/>
        </w:rPr>
        <w:t xml:space="preserve"> further, </w:t>
      </w:r>
      <w:r w:rsidRPr="009F5F92">
        <w:rPr>
          <w:rFonts w:ascii="Calibri" w:hAnsi="Calibri" w:cs="Calibri"/>
          <w:color w:val="000000"/>
          <w:sz w:val="21"/>
          <w:szCs w:val="21"/>
          <w:highlight w:val="lightGray"/>
          <w:u w:val="single"/>
        </w:rPr>
        <w:t>allowing the</w:t>
      </w:r>
      <w:r w:rsidRPr="009F5F92">
        <w:rPr>
          <w:rFonts w:ascii="Calibri" w:hAnsi="Calibri" w:cs="Calibri"/>
          <w:color w:val="000000"/>
          <w:sz w:val="21"/>
          <w:szCs w:val="21"/>
          <w:u w:val="single"/>
        </w:rPr>
        <w:t xml:space="preserve"> </w:t>
      </w:r>
      <w:r w:rsidRPr="009F5F92">
        <w:rPr>
          <w:rFonts w:ascii="Calibri" w:hAnsi="Calibri" w:cs="Calibri"/>
          <w:color w:val="000000"/>
          <w:sz w:val="21"/>
          <w:szCs w:val="21"/>
          <w:highlight w:val="lightGray"/>
          <w:u w:val="single"/>
        </w:rPr>
        <w:t>agency</w:t>
      </w:r>
      <w:r w:rsidRPr="009F5F92">
        <w:rPr>
          <w:rFonts w:ascii="Calibri" w:hAnsi="Calibri" w:cs="Calibri"/>
          <w:color w:val="000000"/>
          <w:sz w:val="21"/>
          <w:szCs w:val="21"/>
          <w:u w:val="single"/>
        </w:rPr>
        <w:t xml:space="preserve">’s decision </w:t>
      </w:r>
      <w:r w:rsidRPr="009F5F92">
        <w:rPr>
          <w:rFonts w:ascii="Calibri" w:hAnsi="Calibri" w:cs="Calibri"/>
          <w:color w:val="000000"/>
          <w:sz w:val="21"/>
          <w:szCs w:val="21"/>
          <w:highlight w:val="lightGray"/>
          <w:u w:val="single"/>
        </w:rPr>
        <w:t xml:space="preserve">to stand </w:t>
      </w:r>
      <w:r w:rsidRPr="009F5F92">
        <w:rPr>
          <w:rStyle w:val="Emphasis"/>
          <w:sz w:val="21"/>
          <w:szCs w:val="21"/>
          <w:highlight w:val="lightGray"/>
        </w:rPr>
        <w:t>immune</w:t>
      </w:r>
      <w:r w:rsidRPr="009F5F92">
        <w:rPr>
          <w:rFonts w:ascii="Calibri" w:hAnsi="Calibri" w:cs="Calibri"/>
          <w:color w:val="000000"/>
          <w:sz w:val="21"/>
          <w:szCs w:val="21"/>
          <w:u w:val="single"/>
        </w:rPr>
        <w:t xml:space="preserve"> from judicial review.”</w:t>
      </w:r>
    </w:p>
    <w:p w14:paraId="382603F2"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 xml:space="preserve">Further, Justice Gorsuch, in a section of the dissent not joined by Justice Sotomayor, expressed concern with the Court’s reading of § 314(d) as </w:t>
      </w:r>
      <w:r w:rsidRPr="009F5F92">
        <w:rPr>
          <w:rFonts w:ascii="Calibri" w:hAnsi="Calibri" w:cs="Calibri"/>
          <w:color w:val="000000"/>
          <w:sz w:val="21"/>
          <w:szCs w:val="21"/>
          <w:u w:val="single"/>
        </w:rPr>
        <w:t>it “</w:t>
      </w:r>
      <w:r w:rsidRPr="009F5F92">
        <w:rPr>
          <w:rFonts w:ascii="Calibri" w:hAnsi="Calibri" w:cs="Calibri"/>
          <w:color w:val="000000"/>
          <w:sz w:val="21"/>
          <w:szCs w:val="21"/>
          <w:highlight w:val="lightGray"/>
          <w:u w:val="single"/>
        </w:rPr>
        <w:t xml:space="preserve">takes us </w:t>
      </w:r>
      <w:r w:rsidRPr="009F5F92">
        <w:rPr>
          <w:rStyle w:val="Emphasis"/>
          <w:sz w:val="21"/>
          <w:szCs w:val="21"/>
          <w:highlight w:val="lightGray"/>
        </w:rPr>
        <w:t>further down</w:t>
      </w:r>
      <w:r w:rsidRPr="009F5F92">
        <w:rPr>
          <w:rFonts w:ascii="Calibri" w:hAnsi="Calibri" w:cs="Calibri"/>
          <w:color w:val="000000"/>
          <w:sz w:val="21"/>
          <w:szCs w:val="21"/>
          <w:highlight w:val="lightGray"/>
          <w:u w:val="single"/>
        </w:rPr>
        <w:t xml:space="preserve"> the road of </w:t>
      </w:r>
      <w:r w:rsidRPr="009F5F92">
        <w:rPr>
          <w:rStyle w:val="Emphasis"/>
          <w:sz w:val="21"/>
          <w:szCs w:val="21"/>
          <w:highlight w:val="lightGray"/>
        </w:rPr>
        <w:t>handing over judicial powers</w:t>
      </w:r>
      <w:r w:rsidRPr="009F5F92">
        <w:rPr>
          <w:rFonts w:ascii="Calibri" w:hAnsi="Calibri" w:cs="Calibri"/>
          <w:color w:val="000000"/>
          <w:sz w:val="21"/>
          <w:szCs w:val="21"/>
          <w:u w:val="single"/>
        </w:rPr>
        <w:t xml:space="preserve"> involving the disposition of individual rights </w:t>
      </w:r>
      <w:r w:rsidRPr="009F5F92">
        <w:rPr>
          <w:rFonts w:ascii="Calibri" w:hAnsi="Calibri" w:cs="Calibri"/>
          <w:color w:val="000000"/>
          <w:sz w:val="21"/>
          <w:szCs w:val="21"/>
          <w:highlight w:val="lightGray"/>
          <w:u w:val="single"/>
        </w:rPr>
        <w:t xml:space="preserve">to </w:t>
      </w:r>
      <w:r w:rsidRPr="009F5F92">
        <w:rPr>
          <w:rStyle w:val="Emphasis"/>
          <w:sz w:val="21"/>
          <w:szCs w:val="21"/>
          <w:highlight w:val="lightGray"/>
        </w:rPr>
        <w:t>exec</w:t>
      </w:r>
      <w:r w:rsidRPr="009F5F92">
        <w:rPr>
          <w:rStyle w:val="Emphasis"/>
          <w:sz w:val="21"/>
          <w:szCs w:val="21"/>
        </w:rPr>
        <w:t>utive</w:t>
      </w:r>
      <w:r w:rsidRPr="009F5F92">
        <w:rPr>
          <w:rFonts w:ascii="Calibri" w:hAnsi="Calibri" w:cs="Calibri"/>
          <w:color w:val="000000"/>
          <w:sz w:val="21"/>
          <w:szCs w:val="21"/>
          <w:u w:val="single"/>
        </w:rPr>
        <w:t xml:space="preserve"> agency </w:t>
      </w:r>
      <w:r w:rsidRPr="009F5F92">
        <w:rPr>
          <w:rFonts w:ascii="Calibri" w:hAnsi="Calibri" w:cs="Calibri"/>
          <w:color w:val="000000"/>
          <w:sz w:val="21"/>
          <w:szCs w:val="21"/>
          <w:highlight w:val="lightGray"/>
          <w:u w:val="single"/>
        </w:rPr>
        <w:t>officials</w:t>
      </w:r>
      <w:r w:rsidRPr="009F5F92">
        <w:rPr>
          <w:rFonts w:ascii="Calibri" w:hAnsi="Calibri" w:cs="Calibri"/>
          <w:color w:val="000000"/>
          <w:sz w:val="13"/>
          <w:szCs w:val="21"/>
        </w:rPr>
        <w:t>.”</w:t>
      </w:r>
    </w:p>
    <w:p w14:paraId="25721C7A"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21"/>
          <w:szCs w:val="21"/>
          <w:u w:val="single"/>
        </w:rPr>
        <w:t>The dissenting opinion concluded that the majority’s reading of the statute compounds the “</w:t>
      </w:r>
      <w:r w:rsidRPr="009F5F92">
        <w:rPr>
          <w:rStyle w:val="Emphasis"/>
          <w:sz w:val="21"/>
          <w:szCs w:val="21"/>
        </w:rPr>
        <w:t>error</w:t>
      </w:r>
      <w:r w:rsidRPr="009F5F92">
        <w:rPr>
          <w:rFonts w:ascii="Calibri" w:hAnsi="Calibri" w:cs="Calibri"/>
          <w:color w:val="000000"/>
          <w:sz w:val="21"/>
          <w:szCs w:val="21"/>
          <w:u w:val="single"/>
        </w:rPr>
        <w:t xml:space="preserve">” made in </w:t>
      </w:r>
      <w:r w:rsidRPr="009F5F92">
        <w:rPr>
          <w:rStyle w:val="Emphasis"/>
          <w:sz w:val="21"/>
          <w:szCs w:val="21"/>
        </w:rPr>
        <w:t>O</w:t>
      </w:r>
      <w:r w:rsidRPr="009F5F92">
        <w:rPr>
          <w:rFonts w:ascii="Calibri" w:hAnsi="Calibri" w:cs="Calibri"/>
          <w:color w:val="000000"/>
          <w:sz w:val="21"/>
          <w:szCs w:val="21"/>
          <w:u w:val="single"/>
        </w:rPr>
        <w:t xml:space="preserve">il </w:t>
      </w:r>
      <w:r w:rsidRPr="009F5F92">
        <w:rPr>
          <w:rStyle w:val="Emphasis"/>
          <w:sz w:val="21"/>
          <w:szCs w:val="21"/>
        </w:rPr>
        <w:t>S</w:t>
      </w:r>
      <w:r w:rsidRPr="009F5F92">
        <w:rPr>
          <w:rFonts w:ascii="Calibri" w:hAnsi="Calibri" w:cs="Calibri"/>
          <w:color w:val="000000"/>
          <w:sz w:val="21"/>
          <w:szCs w:val="21"/>
          <w:u w:val="single"/>
        </w:rPr>
        <w:t xml:space="preserve">tates </w:t>
      </w:r>
      <w:r w:rsidRPr="009F5F92">
        <w:rPr>
          <w:rStyle w:val="Emphasis"/>
          <w:sz w:val="21"/>
          <w:szCs w:val="21"/>
        </w:rPr>
        <w:t>E</w:t>
      </w:r>
      <w:r w:rsidRPr="009F5F92">
        <w:rPr>
          <w:rFonts w:ascii="Calibri" w:hAnsi="Calibri" w:cs="Calibri"/>
          <w:color w:val="000000"/>
          <w:sz w:val="21"/>
          <w:szCs w:val="21"/>
          <w:u w:val="single"/>
        </w:rPr>
        <w:t xml:space="preserve">nergy </w:t>
      </w:r>
      <w:r w:rsidRPr="009F5F92">
        <w:rPr>
          <w:rStyle w:val="Emphasis"/>
          <w:sz w:val="21"/>
          <w:szCs w:val="21"/>
        </w:rPr>
        <w:t>S</w:t>
      </w:r>
      <w:r w:rsidRPr="009F5F92">
        <w:rPr>
          <w:rFonts w:ascii="Calibri" w:hAnsi="Calibri" w:cs="Calibri"/>
          <w:color w:val="000000"/>
          <w:sz w:val="21"/>
          <w:szCs w:val="21"/>
          <w:u w:val="single"/>
        </w:rPr>
        <w:t xml:space="preserve">ervices, </w:t>
      </w:r>
      <w:r w:rsidRPr="009F5F92">
        <w:rPr>
          <w:rStyle w:val="Emphasis"/>
          <w:sz w:val="21"/>
          <w:szCs w:val="21"/>
        </w:rPr>
        <w:t>LLC</w:t>
      </w:r>
      <w:r w:rsidRPr="009F5F92">
        <w:rPr>
          <w:rFonts w:ascii="Calibri" w:hAnsi="Calibri" w:cs="Calibri"/>
          <w:color w:val="000000"/>
          <w:sz w:val="21"/>
          <w:szCs w:val="21"/>
          <w:u w:val="single"/>
        </w:rPr>
        <w:t xml:space="preserve"> v. </w:t>
      </w:r>
      <w:r w:rsidRPr="009F5F92">
        <w:rPr>
          <w:rStyle w:val="Emphasis"/>
          <w:sz w:val="21"/>
          <w:szCs w:val="21"/>
        </w:rPr>
        <w:t>G</w:t>
      </w:r>
      <w:r w:rsidRPr="009F5F92">
        <w:rPr>
          <w:rFonts w:ascii="Calibri" w:hAnsi="Calibri" w:cs="Calibri"/>
          <w:color w:val="000000"/>
          <w:sz w:val="21"/>
          <w:szCs w:val="21"/>
          <w:u w:val="single"/>
        </w:rPr>
        <w:t xml:space="preserve">reen’s </w:t>
      </w:r>
      <w:r w:rsidRPr="009F5F92">
        <w:rPr>
          <w:rStyle w:val="Emphasis"/>
          <w:sz w:val="21"/>
          <w:szCs w:val="21"/>
        </w:rPr>
        <w:t>E</w:t>
      </w:r>
      <w:r w:rsidRPr="009F5F92">
        <w:rPr>
          <w:rFonts w:ascii="Calibri" w:hAnsi="Calibri" w:cs="Calibri"/>
          <w:color w:val="000000"/>
          <w:sz w:val="21"/>
          <w:szCs w:val="21"/>
          <w:u w:val="single"/>
        </w:rPr>
        <w:t xml:space="preserve">nergy </w:t>
      </w:r>
      <w:r w:rsidRPr="009F5F92">
        <w:rPr>
          <w:rStyle w:val="Emphasis"/>
          <w:sz w:val="21"/>
          <w:szCs w:val="21"/>
        </w:rPr>
        <w:t>G</w:t>
      </w:r>
      <w:r w:rsidRPr="009F5F92">
        <w:rPr>
          <w:rFonts w:ascii="Calibri" w:hAnsi="Calibri" w:cs="Calibri"/>
          <w:color w:val="000000"/>
          <w:sz w:val="21"/>
          <w:szCs w:val="21"/>
          <w:u w:val="single"/>
        </w:rPr>
        <w:t>roup</w:t>
      </w:r>
      <w:r w:rsidRPr="009F5F92">
        <w:rPr>
          <w:rFonts w:ascii="Calibri" w:hAnsi="Calibri" w:cs="Calibri"/>
          <w:color w:val="000000"/>
          <w:sz w:val="13"/>
          <w:szCs w:val="21"/>
        </w:rPr>
        <w:t xml:space="preserve"> LLC, No. 16-712, by “not only requiring patent owners to try their disputes before employees of a political </w:t>
      </w:r>
      <w:proofErr w:type="gramStart"/>
      <w:r w:rsidRPr="009F5F92">
        <w:rPr>
          <w:rFonts w:ascii="Calibri" w:hAnsi="Calibri" w:cs="Calibri"/>
          <w:color w:val="000000"/>
          <w:sz w:val="13"/>
          <w:szCs w:val="21"/>
        </w:rPr>
        <w:t xml:space="preserve">branch, </w:t>
      </w:r>
      <w:r w:rsidRPr="009F5F92">
        <w:rPr>
          <w:rFonts w:ascii="Calibri" w:hAnsi="Calibri" w:cs="Calibri"/>
          <w:color w:val="000000"/>
          <w:sz w:val="21"/>
          <w:szCs w:val="21"/>
          <w:u w:val="single"/>
        </w:rPr>
        <w:t>but</w:t>
      </w:r>
      <w:proofErr w:type="gramEnd"/>
      <w:r w:rsidRPr="009F5F92">
        <w:rPr>
          <w:rFonts w:ascii="Calibri" w:hAnsi="Calibri" w:cs="Calibri"/>
          <w:color w:val="000000"/>
          <w:sz w:val="21"/>
          <w:szCs w:val="21"/>
          <w:u w:val="single"/>
        </w:rPr>
        <w:t xml:space="preserve"> </w:t>
      </w:r>
      <w:r w:rsidRPr="009F5F92">
        <w:rPr>
          <w:rStyle w:val="Emphasis"/>
          <w:sz w:val="21"/>
          <w:szCs w:val="21"/>
        </w:rPr>
        <w:t>limiting</w:t>
      </w:r>
      <w:r w:rsidRPr="009F5F92">
        <w:rPr>
          <w:rFonts w:ascii="Calibri" w:hAnsi="Calibri" w:cs="Calibri"/>
          <w:color w:val="000000"/>
          <w:sz w:val="21"/>
          <w:szCs w:val="21"/>
          <w:u w:val="single"/>
        </w:rPr>
        <w:t xml:space="preserve"> their ability to obtain judicial review when those same employees fail or refuse to comply with the law. </w:t>
      </w:r>
      <w:r w:rsidRPr="009F5F92">
        <w:rPr>
          <w:rFonts w:ascii="Calibri" w:hAnsi="Calibri" w:cs="Calibri"/>
          <w:color w:val="000000"/>
          <w:sz w:val="21"/>
          <w:szCs w:val="21"/>
          <w:highlight w:val="lightGray"/>
          <w:u w:val="single"/>
        </w:rPr>
        <w:t>Nothing in the</w:t>
      </w:r>
      <w:r w:rsidRPr="009F5F92">
        <w:rPr>
          <w:rFonts w:ascii="Calibri" w:hAnsi="Calibri" w:cs="Calibri"/>
          <w:color w:val="000000"/>
          <w:sz w:val="21"/>
          <w:szCs w:val="21"/>
          <w:u w:val="single"/>
        </w:rPr>
        <w:t xml:space="preserve"> statute commands this result, and </w:t>
      </w:r>
      <w:r w:rsidRPr="009F5F92">
        <w:rPr>
          <w:rStyle w:val="Emphasis"/>
          <w:sz w:val="21"/>
          <w:szCs w:val="21"/>
        </w:rPr>
        <w:t xml:space="preserve">nothing in the </w:t>
      </w:r>
      <w:r w:rsidRPr="009F5F92">
        <w:rPr>
          <w:rStyle w:val="Emphasis"/>
          <w:sz w:val="21"/>
          <w:szCs w:val="21"/>
          <w:highlight w:val="lightGray"/>
        </w:rPr>
        <w:t>Constitution</w:t>
      </w:r>
      <w:r w:rsidRPr="009F5F92">
        <w:rPr>
          <w:rFonts w:ascii="Calibri" w:hAnsi="Calibri" w:cs="Calibri"/>
          <w:color w:val="000000"/>
          <w:sz w:val="21"/>
          <w:szCs w:val="21"/>
          <w:highlight w:val="lightGray"/>
          <w:u w:val="single"/>
        </w:rPr>
        <w:t xml:space="preserve"> permits it.</w:t>
      </w:r>
      <w:r w:rsidRPr="009F5F92">
        <w:rPr>
          <w:rFonts w:ascii="Calibri" w:hAnsi="Calibri" w:cs="Calibri"/>
          <w:color w:val="000000"/>
          <w:sz w:val="21"/>
          <w:szCs w:val="21"/>
          <w:u w:val="single"/>
        </w:rPr>
        <w:t>”</w:t>
      </w:r>
    </w:p>
    <w:p w14:paraId="25BB4BB0" w14:textId="77777777" w:rsidR="000F68E7" w:rsidRPr="009F5F92" w:rsidRDefault="000F68E7" w:rsidP="000F68E7">
      <w:pPr>
        <w:pStyle w:val="NormalWeb"/>
        <w:rPr>
          <w:rFonts w:ascii="Calibri" w:hAnsi="Calibri" w:cs="Calibri"/>
          <w:color w:val="000000"/>
          <w:sz w:val="13"/>
          <w:szCs w:val="21"/>
        </w:rPr>
      </w:pPr>
      <w:r w:rsidRPr="009F5F92">
        <w:rPr>
          <w:rFonts w:ascii="Calibri" w:hAnsi="Calibri" w:cs="Calibri"/>
          <w:color w:val="000000"/>
          <w:sz w:val="13"/>
          <w:szCs w:val="21"/>
        </w:rPr>
        <w:t>Conclusion</w:t>
      </w:r>
    </w:p>
    <w:p w14:paraId="1D5370D6" w14:textId="77777777" w:rsidR="000F68E7" w:rsidRPr="009F5F92" w:rsidRDefault="000F68E7" w:rsidP="000F68E7">
      <w:pPr>
        <w:pStyle w:val="NormalWeb"/>
        <w:rPr>
          <w:rFonts w:ascii="Calibri" w:hAnsi="Calibri" w:cs="Calibri"/>
          <w:color w:val="000000"/>
          <w:sz w:val="21"/>
          <w:szCs w:val="21"/>
          <w:u w:val="single"/>
        </w:rPr>
      </w:pPr>
      <w:r w:rsidRPr="009F5F92">
        <w:rPr>
          <w:rFonts w:ascii="Calibri" w:hAnsi="Calibri" w:cs="Calibri"/>
          <w:color w:val="000000"/>
          <w:sz w:val="13"/>
          <w:szCs w:val="21"/>
        </w:rPr>
        <w:lastRenderedPageBreak/>
        <w:t xml:space="preserve">Thryv will further limit future attacks on PTAB decisions. </w:t>
      </w:r>
      <w:r w:rsidRPr="009F5F92">
        <w:rPr>
          <w:rFonts w:ascii="Calibri" w:hAnsi="Calibri" w:cs="Calibri"/>
          <w:color w:val="000000"/>
          <w:sz w:val="21"/>
          <w:szCs w:val="21"/>
          <w:u w:val="single"/>
        </w:rPr>
        <w:t xml:space="preserve">Challenges to final written decisions based on alleged failures to meet time-bar requirements are no longer within the Federal Circuit’s authority for judicial review. The Court’s expansion of </w:t>
      </w:r>
      <w:proofErr w:type="spellStart"/>
      <w:r w:rsidRPr="009F5F92">
        <w:rPr>
          <w:rFonts w:ascii="Calibri" w:hAnsi="Calibri" w:cs="Calibri"/>
          <w:color w:val="000000"/>
          <w:sz w:val="21"/>
          <w:szCs w:val="21"/>
          <w:highlight w:val="lightGray"/>
          <w:u w:val="single"/>
        </w:rPr>
        <w:t>Cuozzo</w:t>
      </w:r>
      <w:proofErr w:type="spellEnd"/>
      <w:r w:rsidRPr="009F5F92">
        <w:rPr>
          <w:rFonts w:ascii="Calibri" w:hAnsi="Calibri" w:cs="Calibri"/>
          <w:color w:val="000000"/>
          <w:sz w:val="21"/>
          <w:szCs w:val="21"/>
          <w:highlight w:val="lightGray"/>
          <w:u w:val="single"/>
        </w:rPr>
        <w:t xml:space="preserve"> is likely to be applied to </w:t>
      </w:r>
      <w:r w:rsidRPr="009F5F92">
        <w:rPr>
          <w:rStyle w:val="Emphasis"/>
          <w:sz w:val="21"/>
          <w:szCs w:val="21"/>
          <w:highlight w:val="lightGray"/>
        </w:rPr>
        <w:t>other</w:t>
      </w:r>
      <w:r w:rsidRPr="009F5F92">
        <w:rPr>
          <w:rStyle w:val="Emphasis"/>
          <w:sz w:val="21"/>
          <w:szCs w:val="21"/>
        </w:rPr>
        <w:t xml:space="preserve"> similar </w:t>
      </w:r>
      <w:r w:rsidRPr="009F5F92">
        <w:rPr>
          <w:rStyle w:val="Emphasis"/>
          <w:sz w:val="21"/>
          <w:szCs w:val="21"/>
          <w:highlight w:val="lightGray"/>
        </w:rPr>
        <w:t>challenges</w:t>
      </w:r>
      <w:r w:rsidRPr="009F5F92">
        <w:rPr>
          <w:rFonts w:ascii="Calibri" w:hAnsi="Calibri" w:cs="Calibri"/>
          <w:color w:val="000000"/>
          <w:sz w:val="21"/>
          <w:szCs w:val="21"/>
          <w:highlight w:val="lightGray"/>
          <w:u w:val="single"/>
        </w:rPr>
        <w:t xml:space="preserve"> in the future</w:t>
      </w:r>
      <w:r w:rsidRPr="009F5F92">
        <w:rPr>
          <w:rFonts w:ascii="Calibri" w:hAnsi="Calibri" w:cs="Calibri"/>
          <w:color w:val="000000"/>
          <w:sz w:val="21"/>
          <w:szCs w:val="21"/>
          <w:u w:val="single"/>
        </w:rPr>
        <w:t>.</w:t>
      </w:r>
    </w:p>
    <w:p w14:paraId="251C89AD" w14:textId="77777777" w:rsidR="000F68E7" w:rsidRPr="009F5F92" w:rsidRDefault="000F68E7" w:rsidP="000F68E7">
      <w:pPr>
        <w:pStyle w:val="NormalWeb"/>
        <w:spacing w:before="0" w:beforeAutospacing="0" w:after="160" w:afterAutospacing="0"/>
        <w:rPr>
          <w:rFonts w:ascii="Calibri" w:hAnsi="Calibri" w:cs="Calibri"/>
          <w:color w:val="000000"/>
          <w:sz w:val="13"/>
          <w:szCs w:val="21"/>
        </w:rPr>
      </w:pPr>
      <w:r w:rsidRPr="009F5F92">
        <w:rPr>
          <w:rFonts w:ascii="Calibri" w:hAnsi="Calibri" w:cs="Calibri"/>
          <w:color w:val="000000"/>
          <w:sz w:val="13"/>
          <w:szCs w:val="21"/>
        </w:rPr>
        <w:t>We will continue to monitor and report on developments in this area of patent law. In the meantime, feel free to contact us to learn more.</w:t>
      </w:r>
    </w:p>
    <w:p w14:paraId="52DA73B5" w14:textId="77777777" w:rsidR="000F68E7" w:rsidRPr="009F5F92" w:rsidRDefault="000F68E7" w:rsidP="000F68E7">
      <w:pPr>
        <w:pStyle w:val="Heading4"/>
        <w:rPr>
          <w:rFonts w:cs="Calibri"/>
          <w:szCs w:val="24"/>
        </w:rPr>
      </w:pPr>
      <w:r w:rsidRPr="009F5F92">
        <w:rPr>
          <w:rFonts w:cs="Calibri"/>
          <w:color w:val="000000"/>
          <w:szCs w:val="26"/>
        </w:rPr>
        <w:t xml:space="preserve">They </w:t>
      </w:r>
      <w:r w:rsidRPr="009F5F92">
        <w:rPr>
          <w:rFonts w:cs="Calibri"/>
          <w:color w:val="000000"/>
          <w:szCs w:val="26"/>
          <w:u w:val="single"/>
        </w:rPr>
        <w:t>uniquely</w:t>
      </w:r>
      <w:r w:rsidRPr="009F5F92">
        <w:rPr>
          <w:rFonts w:cs="Calibri"/>
          <w:color w:val="000000"/>
          <w:szCs w:val="26"/>
        </w:rPr>
        <w:t xml:space="preserve"> design decisions to </w:t>
      </w:r>
      <w:r w:rsidRPr="009F5F92">
        <w:rPr>
          <w:rFonts w:cs="Calibri"/>
          <w:color w:val="000000"/>
          <w:szCs w:val="26"/>
          <w:u w:val="single"/>
        </w:rPr>
        <w:t>avoid confrontation</w:t>
      </w:r>
      <w:r w:rsidRPr="009F5F92">
        <w:rPr>
          <w:rFonts w:cs="Calibri"/>
          <w:color w:val="000000"/>
          <w:szCs w:val="26"/>
        </w:rPr>
        <w:t xml:space="preserve">---that creates </w:t>
      </w:r>
      <w:r w:rsidRPr="009F5F92">
        <w:rPr>
          <w:rFonts w:cs="Calibri"/>
          <w:color w:val="000000"/>
          <w:szCs w:val="26"/>
          <w:u w:val="single"/>
        </w:rPr>
        <w:t>mass skepticism</w:t>
      </w:r>
      <w:r w:rsidRPr="009F5F92">
        <w:rPr>
          <w:rFonts w:cs="Calibri"/>
          <w:color w:val="000000"/>
          <w:szCs w:val="26"/>
        </w:rPr>
        <w:t>.</w:t>
      </w:r>
    </w:p>
    <w:p w14:paraId="2195D9FF" w14:textId="77777777" w:rsidR="000F68E7" w:rsidRPr="009F5F92" w:rsidRDefault="000F68E7" w:rsidP="000F68E7">
      <w:pPr>
        <w:pStyle w:val="NormalWeb"/>
        <w:spacing w:before="0" w:beforeAutospacing="0" w:after="160" w:afterAutospacing="0"/>
        <w:rPr>
          <w:rFonts w:ascii="Calibri" w:hAnsi="Calibri" w:cs="Calibri"/>
        </w:rPr>
      </w:pPr>
      <w:r w:rsidRPr="009F5F92">
        <w:rPr>
          <w:rStyle w:val="Style13ptBold"/>
          <w:rFonts w:ascii="Calibri" w:hAnsi="Calibri" w:cs="Calibri"/>
        </w:rPr>
        <w:t>Crocker ’18</w:t>
      </w:r>
      <w:r w:rsidRPr="009F5F92">
        <w:rPr>
          <w:rFonts w:ascii="Calibri" w:hAnsi="Calibri" w:cs="Calibri"/>
          <w:color w:val="000000"/>
        </w:rPr>
        <w:t xml:space="preserve"> [Thomas P. and Micheal Hodges; N. Heyward Clarkson Professorship, Professor of Law at the University of South Carolina Joseph F. Rice School of Law, J.D. from Yale School of Law; Ph.D. from the University of Virginia, Professor of Philosophy from Vanderbilt University; Cambridge University Press, “CONSTITUTIONS, RULE FOLLOWING, AND THE CRISIS OF CONSTRAINT,” Vol. 24, Issue 1]//</w:t>
      </w:r>
      <w:r>
        <w:rPr>
          <w:rFonts w:ascii="Calibri" w:hAnsi="Calibri" w:cs="Calibri"/>
          <w:color w:val="000000"/>
        </w:rPr>
        <w:t>ikwala</w:t>
      </w:r>
    </w:p>
    <w:p w14:paraId="0CD8CD0D" w14:textId="77777777" w:rsidR="000F68E7" w:rsidRPr="009F5F92" w:rsidRDefault="000F68E7" w:rsidP="000F68E7">
      <w:pPr>
        <w:pStyle w:val="NormalWeb"/>
        <w:spacing w:before="0" w:beforeAutospacing="0" w:after="160" w:afterAutospacing="0"/>
        <w:rPr>
          <w:rFonts w:ascii="Calibri" w:hAnsi="Calibri" w:cs="Calibri"/>
          <w:u w:val="single"/>
        </w:rPr>
      </w:pPr>
      <w:r w:rsidRPr="009F5F92">
        <w:rPr>
          <w:rFonts w:ascii="Calibri" w:hAnsi="Calibri" w:cs="Calibri"/>
          <w:color w:val="000000"/>
          <w:sz w:val="16"/>
        </w:rPr>
        <w:t xml:space="preserve">Although </w:t>
      </w:r>
      <w:r w:rsidRPr="009F5F92">
        <w:rPr>
          <w:rFonts w:ascii="Calibri" w:hAnsi="Calibri" w:cs="Calibri"/>
          <w:color w:val="000000"/>
          <w:u w:val="single"/>
        </w:rPr>
        <w:t xml:space="preserve">President Bush’s detention policies met with </w:t>
      </w:r>
      <w:r w:rsidRPr="009F5F92">
        <w:rPr>
          <w:rStyle w:val="Emphasis"/>
        </w:rPr>
        <w:t>judicial checks</w:t>
      </w:r>
      <w:r w:rsidRPr="009F5F92">
        <w:rPr>
          <w:rFonts w:ascii="Calibri" w:hAnsi="Calibri" w:cs="Calibri"/>
          <w:color w:val="000000"/>
          <w:u w:val="single"/>
        </w:rPr>
        <w:t xml:space="preserve">, his program of rendition did not because </w:t>
      </w:r>
      <w:r w:rsidRPr="009F5F92">
        <w:rPr>
          <w:rStyle w:val="Emphasis"/>
          <w:highlight w:val="cyan"/>
        </w:rPr>
        <w:t>courts deferred</w:t>
      </w:r>
      <w:r w:rsidRPr="009F5F92">
        <w:rPr>
          <w:rFonts w:ascii="Calibri" w:hAnsi="Calibri" w:cs="Calibri"/>
          <w:color w:val="000000"/>
          <w:highlight w:val="cyan"/>
          <w:u w:val="single"/>
        </w:rPr>
        <w:t xml:space="preserve"> to</w:t>
      </w:r>
      <w:r w:rsidRPr="009F5F92">
        <w:rPr>
          <w:rFonts w:ascii="Calibri" w:hAnsi="Calibri" w:cs="Calibri"/>
          <w:color w:val="000000"/>
          <w:u w:val="single"/>
        </w:rPr>
        <w:t xml:space="preserve"> claims of </w:t>
      </w:r>
      <w:r w:rsidRPr="009F5F92">
        <w:rPr>
          <w:rStyle w:val="Emphasis"/>
        </w:rPr>
        <w:t>state secrets</w:t>
      </w:r>
      <w:r w:rsidRPr="009F5F92">
        <w:rPr>
          <w:rFonts w:ascii="Calibri" w:hAnsi="Calibri" w:cs="Calibri"/>
          <w:color w:val="000000"/>
          <w:u w:val="single"/>
        </w:rPr>
        <w:t>;</w:t>
      </w:r>
      <w:r w:rsidRPr="009F5F92">
        <w:rPr>
          <w:rFonts w:ascii="Calibri" w:hAnsi="Calibri" w:cs="Calibri"/>
          <w:color w:val="000000"/>
          <w:sz w:val="16"/>
        </w:rPr>
        <w:t xml:space="preserve">20 nor did President Obama’s targeted killing of a U.S. citizen abroad because </w:t>
      </w:r>
      <w:r w:rsidRPr="009F5F92">
        <w:rPr>
          <w:rFonts w:ascii="Calibri" w:hAnsi="Calibri" w:cs="Calibri"/>
          <w:color w:val="000000"/>
          <w:u w:val="single"/>
        </w:rPr>
        <w:t xml:space="preserve">a court deferred to </w:t>
      </w:r>
      <w:r w:rsidRPr="009F5F92">
        <w:rPr>
          <w:rFonts w:ascii="Calibri" w:hAnsi="Calibri" w:cs="Calibri"/>
          <w:color w:val="000000"/>
          <w:highlight w:val="cyan"/>
          <w:u w:val="single"/>
        </w:rPr>
        <w:t>pres</w:t>
      </w:r>
      <w:r w:rsidRPr="00ED0BA5">
        <w:rPr>
          <w:rFonts w:ascii="Calibri" w:hAnsi="Calibri" w:cs="Calibri"/>
          <w:color w:val="000000"/>
          <w:u w:val="single"/>
        </w:rPr>
        <w:t xml:space="preserve">idential </w:t>
      </w:r>
      <w:r w:rsidRPr="009F5F92">
        <w:rPr>
          <w:rFonts w:ascii="Calibri" w:hAnsi="Calibri" w:cs="Calibri"/>
          <w:color w:val="000000"/>
          <w:highlight w:val="cyan"/>
          <w:u w:val="single"/>
        </w:rPr>
        <w:t>authority</w:t>
      </w:r>
      <w:r w:rsidRPr="009F5F92">
        <w:rPr>
          <w:rFonts w:ascii="Calibri" w:hAnsi="Calibri" w:cs="Calibri"/>
          <w:color w:val="000000"/>
          <w:u w:val="single"/>
        </w:rPr>
        <w:t xml:space="preserve"> over </w:t>
      </w:r>
      <w:r w:rsidRPr="009F5F92">
        <w:rPr>
          <w:rStyle w:val="Emphasis"/>
        </w:rPr>
        <w:t>political questions</w:t>
      </w:r>
      <w:r w:rsidRPr="009F5F92">
        <w:rPr>
          <w:rFonts w:ascii="Calibri" w:hAnsi="Calibri" w:cs="Calibri"/>
          <w:color w:val="000000"/>
          <w:u w:val="single"/>
        </w:rPr>
        <w:t>.</w:t>
      </w:r>
      <w:r w:rsidRPr="009F5F92">
        <w:rPr>
          <w:rFonts w:ascii="Calibri" w:hAnsi="Calibri" w:cs="Calibri"/>
          <w:color w:val="000000"/>
          <w:sz w:val="16"/>
        </w:rPr>
        <w:t xml:space="preserve">21 </w:t>
      </w:r>
      <w:r w:rsidRPr="009F5F92">
        <w:rPr>
          <w:rFonts w:ascii="Calibri" w:hAnsi="Calibri" w:cs="Calibri"/>
          <w:color w:val="000000"/>
          <w:u w:val="single"/>
        </w:rPr>
        <w:t xml:space="preserve">Under alternative circumstances, judicial </w:t>
      </w:r>
      <w:r w:rsidRPr="009F5F92">
        <w:rPr>
          <w:rFonts w:ascii="Calibri" w:hAnsi="Calibri" w:cs="Calibri"/>
          <w:color w:val="000000"/>
          <w:highlight w:val="cyan"/>
          <w:u w:val="single"/>
        </w:rPr>
        <w:t>checks</w:t>
      </w:r>
      <w:r w:rsidRPr="009F5F92">
        <w:rPr>
          <w:rFonts w:ascii="Calibri" w:hAnsi="Calibri" w:cs="Calibri"/>
          <w:color w:val="000000"/>
          <w:u w:val="single"/>
        </w:rPr>
        <w:t xml:space="preserve"> on the same questions might yield different results, </w:t>
      </w:r>
      <w:r w:rsidRPr="009F5F92">
        <w:rPr>
          <w:rStyle w:val="Emphasis"/>
          <w:highlight w:val="cyan"/>
        </w:rPr>
        <w:t>vindicat</w:t>
      </w:r>
      <w:r w:rsidRPr="009F5F92">
        <w:rPr>
          <w:rStyle w:val="Emphasis"/>
        </w:rPr>
        <w:t xml:space="preserve">ing executive </w:t>
      </w:r>
      <w:r w:rsidRPr="009F5F92">
        <w:rPr>
          <w:rStyle w:val="Emphasis"/>
          <w:highlight w:val="cyan"/>
        </w:rPr>
        <w:t>claims</w:t>
      </w:r>
      <w:r w:rsidRPr="009F5F92">
        <w:rPr>
          <w:rFonts w:ascii="Calibri" w:hAnsi="Calibri" w:cs="Calibri"/>
          <w:color w:val="000000"/>
          <w:highlight w:val="cyan"/>
          <w:u w:val="single"/>
        </w:rPr>
        <w:t xml:space="preserve"> to </w:t>
      </w:r>
      <w:proofErr w:type="spellStart"/>
      <w:r w:rsidRPr="009F5F92">
        <w:rPr>
          <w:rFonts w:ascii="Calibri" w:hAnsi="Calibri" w:cs="Calibri"/>
          <w:color w:val="000000"/>
          <w:highlight w:val="cyan"/>
          <w:u w:val="single"/>
        </w:rPr>
        <w:t>unreviewability</w:t>
      </w:r>
      <w:proofErr w:type="spellEnd"/>
      <w:r w:rsidRPr="009F5F92">
        <w:rPr>
          <w:rFonts w:ascii="Calibri" w:hAnsi="Calibri" w:cs="Calibri"/>
          <w:color w:val="000000"/>
          <w:sz w:val="16"/>
        </w:rPr>
        <w:t xml:space="preserve">. If a travel ban targeted to Muslim majority countries were enacted in the wake of another foreign terrorist attack in part motivated by the attackers’ religious commitments, then a court might be more deferential to the president’s actions. As Eric Posner and Adrian </w:t>
      </w:r>
      <w:proofErr w:type="spellStart"/>
      <w:r w:rsidRPr="009F5F92">
        <w:rPr>
          <w:rFonts w:ascii="Calibri" w:hAnsi="Calibri" w:cs="Calibri"/>
          <w:color w:val="000000"/>
          <w:sz w:val="16"/>
        </w:rPr>
        <w:t>Vermeule</w:t>
      </w:r>
      <w:proofErr w:type="spellEnd"/>
      <w:r w:rsidRPr="009F5F92">
        <w:rPr>
          <w:rFonts w:ascii="Calibri" w:hAnsi="Calibri" w:cs="Calibri"/>
          <w:color w:val="000000"/>
          <w:sz w:val="16"/>
        </w:rPr>
        <w:t xml:space="preserve"> have argued, “both Congress and the judiciary defer to the executive during emergencies because of the executive’s institutional advantages in speed, secrecy, and decisiveness.”22 </w:t>
      </w:r>
      <w:r w:rsidRPr="009F5F92">
        <w:rPr>
          <w:rFonts w:ascii="Calibri" w:hAnsi="Calibri" w:cs="Calibri"/>
          <w:color w:val="000000"/>
          <w:u w:val="single"/>
        </w:rPr>
        <w:t xml:space="preserve">As a </w:t>
      </w:r>
      <w:r w:rsidRPr="009F5F92">
        <w:rPr>
          <w:rStyle w:val="Emphasis"/>
        </w:rPr>
        <w:t>consequence</w:t>
      </w:r>
      <w:r w:rsidRPr="009F5F92">
        <w:rPr>
          <w:rFonts w:ascii="Calibri" w:hAnsi="Calibri" w:cs="Calibri"/>
          <w:color w:val="000000"/>
          <w:u w:val="single"/>
        </w:rPr>
        <w:t xml:space="preserve"> of this deferential view, liberal constitutionalism can rely on Madisonian judicial checks to be available sometimes, and for some kinds of cases.</w:t>
      </w:r>
      <w:r w:rsidRPr="009F5F92">
        <w:rPr>
          <w:rFonts w:ascii="Calibri" w:hAnsi="Calibri" w:cs="Calibri"/>
          <w:color w:val="000000"/>
          <w:sz w:val="16"/>
        </w:rPr>
        <w:t xml:space="preserve">23 Moreover, if Cass Sunstein’s view prevails, </w:t>
      </w:r>
      <w:r w:rsidRPr="009F5F92">
        <w:rPr>
          <w:rFonts w:ascii="Calibri" w:hAnsi="Calibri" w:cs="Calibri"/>
          <w:color w:val="000000"/>
          <w:highlight w:val="cyan"/>
          <w:u w:val="single"/>
        </w:rPr>
        <w:t>courts</w:t>
      </w:r>
      <w:r w:rsidRPr="009F5F92">
        <w:rPr>
          <w:rFonts w:ascii="Calibri" w:hAnsi="Calibri" w:cs="Calibri"/>
          <w:color w:val="000000"/>
          <w:u w:val="single"/>
        </w:rPr>
        <w:t xml:space="preserve"> will </w:t>
      </w:r>
      <w:r w:rsidRPr="00286E39">
        <w:rPr>
          <w:rFonts w:ascii="Calibri" w:hAnsi="Calibri" w:cs="Calibri"/>
          <w:color w:val="000000"/>
          <w:u w:val="single"/>
        </w:rPr>
        <w:t xml:space="preserve">seek to leave as much as possible </w:t>
      </w:r>
      <w:r w:rsidRPr="00286E39">
        <w:rPr>
          <w:rStyle w:val="Emphasis"/>
        </w:rPr>
        <w:t>undecided</w:t>
      </w:r>
      <w:r w:rsidRPr="00286E39">
        <w:rPr>
          <w:rFonts w:ascii="Calibri" w:hAnsi="Calibri" w:cs="Calibri"/>
          <w:color w:val="000000"/>
          <w:u w:val="single"/>
        </w:rPr>
        <w:t xml:space="preserve"> when they do exercise review,</w:t>
      </w:r>
      <w:r w:rsidRPr="009F5F92">
        <w:rPr>
          <w:rFonts w:ascii="Calibri" w:hAnsi="Calibri" w:cs="Calibri"/>
          <w:color w:val="000000"/>
          <w:u w:val="single"/>
        </w:rPr>
        <w:t xml:space="preserve"> </w:t>
      </w:r>
      <w:r w:rsidRPr="009F5F92">
        <w:rPr>
          <w:rFonts w:ascii="Calibri" w:hAnsi="Calibri" w:cs="Calibri"/>
          <w:color w:val="000000"/>
          <w:highlight w:val="cyan"/>
          <w:u w:val="single"/>
        </w:rPr>
        <w:t>prefer</w:t>
      </w:r>
      <w:r w:rsidRPr="00286E39">
        <w:rPr>
          <w:rFonts w:ascii="Calibri" w:hAnsi="Calibri" w:cs="Calibri"/>
          <w:color w:val="000000"/>
          <w:u w:val="single"/>
        </w:rPr>
        <w:t>ring</w:t>
      </w:r>
      <w:r w:rsidRPr="009F5F92">
        <w:rPr>
          <w:rFonts w:ascii="Calibri" w:hAnsi="Calibri" w:cs="Calibri"/>
          <w:color w:val="000000"/>
          <w:highlight w:val="cyan"/>
          <w:u w:val="single"/>
        </w:rPr>
        <w:t xml:space="preserve"> </w:t>
      </w:r>
      <w:r w:rsidRPr="009F5F92">
        <w:rPr>
          <w:rStyle w:val="Emphasis"/>
          <w:highlight w:val="cyan"/>
        </w:rPr>
        <w:t>minimalist decisions</w:t>
      </w:r>
      <w:r w:rsidRPr="009F5F92">
        <w:rPr>
          <w:rFonts w:ascii="Calibri" w:hAnsi="Calibri" w:cs="Calibri"/>
          <w:color w:val="000000"/>
          <w:highlight w:val="cyan"/>
          <w:u w:val="single"/>
        </w:rPr>
        <w:t xml:space="preserve"> that avoid </w:t>
      </w:r>
      <w:r w:rsidRPr="009F5F92">
        <w:rPr>
          <w:rStyle w:val="Emphasis"/>
          <w:highlight w:val="cyan"/>
        </w:rPr>
        <w:t>s</w:t>
      </w:r>
      <w:r w:rsidRPr="009F5F92">
        <w:rPr>
          <w:rFonts w:ascii="Calibri" w:hAnsi="Calibri" w:cs="Calibri"/>
          <w:color w:val="000000"/>
          <w:u w:val="single"/>
        </w:rPr>
        <w:t xml:space="preserve">eparation </w:t>
      </w:r>
      <w:r w:rsidRPr="009F5F92">
        <w:rPr>
          <w:rStyle w:val="Emphasis"/>
          <w:highlight w:val="cyan"/>
        </w:rPr>
        <w:t>o</w:t>
      </w:r>
      <w:r w:rsidRPr="009F5F92">
        <w:rPr>
          <w:rFonts w:ascii="Calibri" w:hAnsi="Calibri" w:cs="Calibri"/>
          <w:color w:val="000000"/>
          <w:u w:val="single"/>
        </w:rPr>
        <w:t xml:space="preserve">f </w:t>
      </w:r>
      <w:r w:rsidRPr="009F5F92">
        <w:rPr>
          <w:rStyle w:val="Emphasis"/>
          <w:highlight w:val="cyan"/>
        </w:rPr>
        <w:t>p</w:t>
      </w:r>
      <w:r w:rsidRPr="009F5F92">
        <w:rPr>
          <w:rFonts w:ascii="Calibri" w:hAnsi="Calibri" w:cs="Calibri"/>
          <w:color w:val="000000"/>
          <w:u w:val="single"/>
        </w:rPr>
        <w:t>owers confrontations.</w:t>
      </w:r>
    </w:p>
    <w:p w14:paraId="743F3526" w14:textId="77777777" w:rsidR="000F68E7" w:rsidRDefault="000F68E7" w:rsidP="000F68E7">
      <w:pPr>
        <w:pStyle w:val="NormalWeb"/>
        <w:spacing w:before="0" w:beforeAutospacing="0" w:after="160" w:afterAutospacing="0"/>
        <w:rPr>
          <w:rFonts w:ascii="Calibri" w:hAnsi="Calibri" w:cs="Calibri"/>
          <w:color w:val="000000"/>
          <w:sz w:val="16"/>
        </w:rPr>
      </w:pPr>
      <w:r w:rsidRPr="00286E39">
        <w:rPr>
          <w:rFonts w:ascii="Calibri" w:hAnsi="Calibri" w:cs="Calibri"/>
          <w:color w:val="000000"/>
          <w:u w:val="single"/>
        </w:rPr>
        <w:t xml:space="preserve">Judicial checks thus present </w:t>
      </w:r>
      <w:r w:rsidRPr="00286E39">
        <w:rPr>
          <w:rStyle w:val="Emphasis"/>
        </w:rPr>
        <w:t>two challenges</w:t>
      </w:r>
      <w:r w:rsidRPr="00286E39">
        <w:rPr>
          <w:rFonts w:ascii="Calibri" w:hAnsi="Calibri" w:cs="Calibri"/>
          <w:color w:val="000000"/>
          <w:u w:val="single"/>
        </w:rPr>
        <w:t xml:space="preserve">. The first is </w:t>
      </w:r>
      <w:r w:rsidRPr="00286E39">
        <w:rPr>
          <w:rStyle w:val="Emphasis"/>
        </w:rPr>
        <w:t>unavailability</w:t>
      </w:r>
      <w:r w:rsidRPr="00286E39">
        <w:rPr>
          <w:rFonts w:ascii="Calibri" w:hAnsi="Calibri" w:cs="Calibri"/>
          <w:color w:val="000000"/>
          <w:u w:val="single"/>
        </w:rPr>
        <w:t xml:space="preserve">. The second is </w:t>
      </w:r>
      <w:r w:rsidRPr="00286E39">
        <w:rPr>
          <w:rStyle w:val="Emphasis"/>
        </w:rPr>
        <w:t>inconstancy</w:t>
      </w:r>
      <w:r w:rsidRPr="00286E39">
        <w:rPr>
          <w:rFonts w:ascii="Calibri" w:hAnsi="Calibri" w:cs="Calibri"/>
          <w:color w:val="000000"/>
          <w:u w:val="single"/>
        </w:rPr>
        <w:t>.</w:t>
      </w:r>
      <w:r w:rsidRPr="00286E39">
        <w:rPr>
          <w:rFonts w:ascii="Calibri" w:hAnsi="Calibri" w:cs="Calibri"/>
          <w:color w:val="000000"/>
          <w:sz w:val="16"/>
        </w:rPr>
        <w:t xml:space="preserve"> In either case</w:t>
      </w:r>
      <w:r w:rsidRPr="009F5F92">
        <w:rPr>
          <w:rFonts w:ascii="Calibri" w:hAnsi="Calibri" w:cs="Calibri"/>
          <w:color w:val="000000"/>
          <w:sz w:val="16"/>
        </w:rPr>
        <w:t xml:space="preserve">, </w:t>
      </w:r>
      <w:r w:rsidRPr="009F5F92">
        <w:rPr>
          <w:rFonts w:ascii="Calibri" w:hAnsi="Calibri" w:cs="Calibri"/>
          <w:color w:val="000000"/>
          <w:u w:val="single"/>
        </w:rPr>
        <w:t xml:space="preserve">the </w:t>
      </w:r>
      <w:r w:rsidRPr="009F5F92">
        <w:rPr>
          <w:rFonts w:ascii="Calibri" w:hAnsi="Calibri" w:cs="Calibri"/>
          <w:color w:val="000000"/>
          <w:highlight w:val="cyan"/>
          <w:u w:val="single"/>
        </w:rPr>
        <w:t>incompleteness</w:t>
      </w:r>
      <w:r w:rsidRPr="009F5F92">
        <w:rPr>
          <w:rFonts w:ascii="Calibri" w:hAnsi="Calibri" w:cs="Calibri"/>
          <w:color w:val="000000"/>
          <w:u w:val="single"/>
        </w:rPr>
        <w:t xml:space="preserve"> of judicial review </w:t>
      </w:r>
      <w:r w:rsidRPr="009F5F92">
        <w:rPr>
          <w:rFonts w:ascii="Calibri" w:hAnsi="Calibri" w:cs="Calibri"/>
          <w:color w:val="000000"/>
          <w:highlight w:val="cyan"/>
          <w:u w:val="single"/>
        </w:rPr>
        <w:t>means</w:t>
      </w:r>
      <w:r w:rsidRPr="009F5F92">
        <w:rPr>
          <w:rFonts w:ascii="Calibri" w:hAnsi="Calibri" w:cs="Calibri"/>
          <w:color w:val="000000"/>
          <w:u w:val="single"/>
        </w:rPr>
        <w:t xml:space="preserve"> that many </w:t>
      </w:r>
      <w:r w:rsidRPr="009F5F92">
        <w:rPr>
          <w:rFonts w:ascii="Calibri" w:hAnsi="Calibri" w:cs="Calibri"/>
          <w:color w:val="000000"/>
          <w:highlight w:val="cyan"/>
          <w:u w:val="single"/>
        </w:rPr>
        <w:t>exec</w:t>
      </w:r>
      <w:r w:rsidRPr="009F5F92">
        <w:rPr>
          <w:rFonts w:ascii="Calibri" w:hAnsi="Calibri" w:cs="Calibri"/>
          <w:color w:val="000000"/>
          <w:u w:val="single"/>
        </w:rPr>
        <w:t xml:space="preserve">utive </w:t>
      </w:r>
      <w:r w:rsidRPr="009F5F92">
        <w:rPr>
          <w:rFonts w:ascii="Calibri" w:hAnsi="Calibri" w:cs="Calibri"/>
          <w:color w:val="000000"/>
          <w:highlight w:val="cyan"/>
          <w:u w:val="single"/>
        </w:rPr>
        <w:t>decisions</w:t>
      </w:r>
      <w:r w:rsidRPr="009F5F92">
        <w:rPr>
          <w:rFonts w:ascii="Calibri" w:hAnsi="Calibri" w:cs="Calibri"/>
          <w:color w:val="000000"/>
          <w:u w:val="single"/>
        </w:rPr>
        <w:t xml:space="preserve"> will </w:t>
      </w:r>
      <w:r w:rsidRPr="009F5F92">
        <w:rPr>
          <w:rFonts w:ascii="Calibri" w:hAnsi="Calibri" w:cs="Calibri"/>
          <w:color w:val="000000"/>
          <w:highlight w:val="cyan"/>
          <w:u w:val="single"/>
        </w:rPr>
        <w:t xml:space="preserve">remain </w:t>
      </w:r>
      <w:r w:rsidRPr="009F5F92">
        <w:rPr>
          <w:rStyle w:val="Emphasis"/>
          <w:highlight w:val="cyan"/>
        </w:rPr>
        <w:t>unchecked</w:t>
      </w:r>
      <w:r w:rsidRPr="009F5F92">
        <w:rPr>
          <w:rFonts w:ascii="Calibri" w:hAnsi="Calibri" w:cs="Calibri"/>
          <w:color w:val="000000"/>
          <w:u w:val="single"/>
        </w:rPr>
        <w:t xml:space="preserve"> by Madisonian institutional structures</w:t>
      </w:r>
      <w:r w:rsidRPr="009F5F92">
        <w:rPr>
          <w:rFonts w:ascii="Calibri" w:hAnsi="Calibri" w:cs="Calibri"/>
          <w:color w:val="000000"/>
          <w:sz w:val="16"/>
        </w:rPr>
        <w:t xml:space="preserve">. In these cases, the real question is how, and to what extent, the spirit and letter of legal rules and norms guide and constrain executive decision-making. The skeptical argument says not at all, that appeals to rules are masks for some variation of unconstrained discretion. On this view, the only checks are political, not legal. </w:t>
      </w:r>
      <w:r w:rsidRPr="009F5F92">
        <w:rPr>
          <w:rFonts w:ascii="Calibri" w:hAnsi="Calibri" w:cs="Calibri"/>
          <w:color w:val="000000"/>
          <w:highlight w:val="cyan"/>
          <w:u w:val="single"/>
        </w:rPr>
        <w:t xml:space="preserve">Absent </w:t>
      </w:r>
      <w:r w:rsidRPr="009F5F92">
        <w:rPr>
          <w:rStyle w:val="Emphasis"/>
          <w:highlight w:val="cyan"/>
        </w:rPr>
        <w:t>robust</w:t>
      </w:r>
      <w:r w:rsidRPr="009F5F92">
        <w:rPr>
          <w:rStyle w:val="Emphasis"/>
        </w:rPr>
        <w:t xml:space="preserve"> institutional </w:t>
      </w:r>
      <w:r w:rsidRPr="009F5F92">
        <w:rPr>
          <w:rStyle w:val="Emphasis"/>
          <w:highlight w:val="cyan"/>
        </w:rPr>
        <w:t>checks</w:t>
      </w:r>
      <w:r w:rsidRPr="009F5F92">
        <w:rPr>
          <w:rFonts w:ascii="Calibri" w:hAnsi="Calibri" w:cs="Calibri"/>
          <w:color w:val="000000"/>
          <w:u w:val="single"/>
        </w:rPr>
        <w:t xml:space="preserve">, constitutional </w:t>
      </w:r>
      <w:r w:rsidRPr="009F5F92">
        <w:rPr>
          <w:rStyle w:val="Emphasis"/>
          <w:highlight w:val="cyan"/>
        </w:rPr>
        <w:t>skepticism</w:t>
      </w:r>
      <w:r w:rsidRPr="009F5F92">
        <w:rPr>
          <w:rFonts w:ascii="Calibri" w:hAnsi="Calibri" w:cs="Calibri"/>
          <w:color w:val="000000"/>
          <w:highlight w:val="cyan"/>
          <w:u w:val="single"/>
        </w:rPr>
        <w:t xml:space="preserve"> follows</w:t>
      </w:r>
      <w:r w:rsidRPr="009F5F92">
        <w:rPr>
          <w:rFonts w:ascii="Calibri" w:hAnsi="Calibri" w:cs="Calibri"/>
          <w:color w:val="000000"/>
          <w:u w:val="single"/>
        </w:rPr>
        <w:t xml:space="preserve"> only if </w:t>
      </w:r>
      <w:r w:rsidRPr="009F5F92">
        <w:rPr>
          <w:rFonts w:ascii="Calibri" w:hAnsi="Calibri" w:cs="Calibri"/>
          <w:color w:val="000000"/>
          <w:highlight w:val="cyan"/>
          <w:u w:val="single"/>
        </w:rPr>
        <w:t>officials do n</w:t>
      </w:r>
      <w:r w:rsidRPr="009F5F92">
        <w:rPr>
          <w:rFonts w:ascii="Calibri" w:hAnsi="Calibri" w:cs="Calibri"/>
          <w:color w:val="000000"/>
          <w:u w:val="single"/>
        </w:rPr>
        <w:t>o</w:t>
      </w:r>
      <w:r w:rsidRPr="009F5F92">
        <w:rPr>
          <w:rFonts w:ascii="Calibri" w:hAnsi="Calibri" w:cs="Calibri"/>
          <w:color w:val="000000"/>
          <w:highlight w:val="cyan"/>
          <w:u w:val="single"/>
        </w:rPr>
        <w:t>t</w:t>
      </w:r>
      <w:r w:rsidRPr="009F5F92">
        <w:rPr>
          <w:rFonts w:ascii="Calibri" w:hAnsi="Calibri" w:cs="Calibri"/>
          <w:color w:val="000000"/>
          <w:u w:val="single"/>
        </w:rPr>
        <w:t xml:space="preserve"> </w:t>
      </w:r>
      <w:r w:rsidRPr="009F5F92">
        <w:rPr>
          <w:rFonts w:ascii="Calibri" w:hAnsi="Calibri" w:cs="Calibri"/>
          <w:color w:val="000000"/>
          <w:highlight w:val="cyan"/>
          <w:u w:val="single"/>
        </w:rPr>
        <w:t>adopt</w:t>
      </w:r>
      <w:r w:rsidRPr="009F5F92">
        <w:rPr>
          <w:rFonts w:ascii="Calibri" w:hAnsi="Calibri" w:cs="Calibri"/>
          <w:color w:val="000000"/>
          <w:u w:val="single"/>
        </w:rPr>
        <w:t xml:space="preserve"> rules and </w:t>
      </w:r>
      <w:r w:rsidRPr="009F5F92">
        <w:rPr>
          <w:rStyle w:val="Emphasis"/>
          <w:highlight w:val="cyan"/>
        </w:rPr>
        <w:t>norms</w:t>
      </w:r>
      <w:r w:rsidRPr="009F5F92">
        <w:rPr>
          <w:rFonts w:ascii="Calibri" w:hAnsi="Calibri" w:cs="Calibri"/>
          <w:color w:val="000000"/>
          <w:u w:val="single"/>
        </w:rPr>
        <w:t xml:space="preserve"> from an internal </w:t>
      </w:r>
      <w:r w:rsidRPr="009F5F92">
        <w:rPr>
          <w:rStyle w:val="Emphasis"/>
        </w:rPr>
        <w:t>p</w:t>
      </w:r>
      <w:r w:rsidRPr="009F5F92">
        <w:rPr>
          <w:rFonts w:ascii="Calibri" w:hAnsi="Calibri" w:cs="Calibri"/>
          <w:color w:val="000000"/>
          <w:u w:val="single"/>
        </w:rPr>
        <w:t xml:space="preserve">oint </w:t>
      </w:r>
      <w:r w:rsidRPr="009F5F92">
        <w:rPr>
          <w:rStyle w:val="Emphasis"/>
        </w:rPr>
        <w:t>o</w:t>
      </w:r>
      <w:r w:rsidRPr="009F5F92">
        <w:rPr>
          <w:rFonts w:ascii="Calibri" w:hAnsi="Calibri" w:cs="Calibri"/>
          <w:color w:val="000000"/>
          <w:u w:val="single"/>
        </w:rPr>
        <w:t xml:space="preserve">f </w:t>
      </w:r>
      <w:r w:rsidRPr="009F5F92">
        <w:rPr>
          <w:rStyle w:val="Emphasis"/>
        </w:rPr>
        <w:t>v</w:t>
      </w:r>
      <w:r w:rsidRPr="009F5F92">
        <w:rPr>
          <w:rFonts w:ascii="Calibri" w:hAnsi="Calibri" w:cs="Calibri"/>
          <w:color w:val="000000"/>
          <w:u w:val="single"/>
        </w:rPr>
        <w:t xml:space="preserve">iew. President </w:t>
      </w:r>
      <w:r w:rsidRPr="009F5F92">
        <w:rPr>
          <w:rFonts w:ascii="Calibri" w:hAnsi="Calibri" w:cs="Calibri"/>
          <w:color w:val="000000"/>
          <w:highlight w:val="cyan"/>
          <w:u w:val="single"/>
        </w:rPr>
        <w:t>Trump’s reaction</w:t>
      </w:r>
      <w:r w:rsidRPr="009F5F92">
        <w:rPr>
          <w:rFonts w:ascii="Calibri" w:hAnsi="Calibri" w:cs="Calibri"/>
          <w:color w:val="000000"/>
          <w:u w:val="single"/>
        </w:rPr>
        <w:t xml:space="preserve"> to judicial review, for example, seems to </w:t>
      </w:r>
      <w:r w:rsidRPr="009F5F92">
        <w:rPr>
          <w:rFonts w:ascii="Calibri" w:hAnsi="Calibri" w:cs="Calibri"/>
          <w:color w:val="000000"/>
          <w:highlight w:val="cyan"/>
          <w:u w:val="single"/>
        </w:rPr>
        <w:t>exemplify</w:t>
      </w:r>
      <w:r w:rsidRPr="009F5F92">
        <w:rPr>
          <w:rFonts w:ascii="Calibri" w:hAnsi="Calibri" w:cs="Calibri"/>
          <w:color w:val="000000"/>
          <w:u w:val="single"/>
        </w:rPr>
        <w:t xml:space="preserve"> not only </w:t>
      </w:r>
      <w:r w:rsidRPr="009F5F92">
        <w:rPr>
          <w:rFonts w:ascii="Calibri" w:hAnsi="Calibri" w:cs="Calibri"/>
          <w:color w:val="000000"/>
          <w:highlight w:val="cyan"/>
          <w:u w:val="single"/>
        </w:rPr>
        <w:t>the idea that</w:t>
      </w:r>
      <w:r w:rsidRPr="009F5F92">
        <w:rPr>
          <w:rFonts w:ascii="Calibri" w:hAnsi="Calibri" w:cs="Calibri"/>
          <w:color w:val="000000"/>
          <w:u w:val="single"/>
        </w:rPr>
        <w:t xml:space="preserve"> legal </w:t>
      </w:r>
      <w:r w:rsidRPr="009F5F92">
        <w:rPr>
          <w:rFonts w:ascii="Calibri" w:hAnsi="Calibri" w:cs="Calibri"/>
          <w:color w:val="000000"/>
          <w:highlight w:val="cyan"/>
          <w:u w:val="single"/>
        </w:rPr>
        <w:t xml:space="preserve">constraints should </w:t>
      </w:r>
      <w:r w:rsidRPr="009F5F92">
        <w:rPr>
          <w:rStyle w:val="Emphasis"/>
          <w:highlight w:val="cyan"/>
        </w:rPr>
        <w:t>not</w:t>
      </w:r>
      <w:r w:rsidRPr="009F5F92">
        <w:rPr>
          <w:rStyle w:val="Emphasis"/>
        </w:rPr>
        <w:t xml:space="preserve"> </w:t>
      </w:r>
      <w:r w:rsidRPr="009F5F92">
        <w:rPr>
          <w:rStyle w:val="Emphasis"/>
          <w:highlight w:val="cyan"/>
        </w:rPr>
        <w:t>apply</w:t>
      </w:r>
      <w:r w:rsidRPr="009F5F92">
        <w:rPr>
          <w:rFonts w:ascii="Calibri" w:hAnsi="Calibri" w:cs="Calibri"/>
          <w:color w:val="000000"/>
          <w:u w:val="single"/>
        </w:rPr>
        <w:t xml:space="preserve"> to executive decisions,</w:t>
      </w:r>
      <w:r w:rsidRPr="009F5F92">
        <w:rPr>
          <w:rFonts w:ascii="Calibri" w:hAnsi="Calibri" w:cs="Calibri"/>
          <w:color w:val="000000"/>
          <w:sz w:val="16"/>
        </w:rPr>
        <w:t xml:space="preserve"> but that Madisonian checks are illegitimate. President </w:t>
      </w:r>
      <w:r w:rsidRPr="009F5F92">
        <w:rPr>
          <w:rFonts w:ascii="Calibri" w:hAnsi="Calibri" w:cs="Calibri"/>
          <w:color w:val="000000"/>
          <w:u w:val="single"/>
        </w:rPr>
        <w:t xml:space="preserve">Trump’s “tweets” </w:t>
      </w:r>
      <w:r w:rsidRPr="009F5F92">
        <w:rPr>
          <w:rFonts w:ascii="Calibri" w:hAnsi="Calibri" w:cs="Calibri"/>
          <w:color w:val="000000"/>
          <w:highlight w:val="cyan"/>
          <w:u w:val="single"/>
        </w:rPr>
        <w:t>evince</w:t>
      </w:r>
      <w:r w:rsidRPr="009F5F92">
        <w:rPr>
          <w:rFonts w:ascii="Calibri" w:hAnsi="Calibri" w:cs="Calibri"/>
          <w:color w:val="000000"/>
          <w:u w:val="single"/>
        </w:rPr>
        <w:t xml:space="preserve"> both a general </w:t>
      </w:r>
      <w:r w:rsidRPr="009F5F92">
        <w:rPr>
          <w:rStyle w:val="Emphasis"/>
          <w:highlight w:val="cyan"/>
        </w:rPr>
        <w:t>skepticism</w:t>
      </w:r>
      <w:r w:rsidRPr="009F5F92">
        <w:rPr>
          <w:rFonts w:ascii="Calibri" w:hAnsi="Calibri" w:cs="Calibri"/>
          <w:color w:val="000000"/>
          <w:u w:val="single"/>
        </w:rPr>
        <w:t xml:space="preserve"> regarding judicial review</w:t>
      </w:r>
      <w:r w:rsidRPr="009F5F92">
        <w:rPr>
          <w:rFonts w:ascii="Calibri" w:hAnsi="Calibri" w:cs="Calibri"/>
          <w:color w:val="000000"/>
          <w:sz w:val="16"/>
        </w:rPr>
        <w:t xml:space="preserve">—“What is our country coming to when a judge can halt a Homeland Security travel ban”25—as well as individual attacks </w:t>
      </w:r>
      <w:r w:rsidRPr="00ED0BA5">
        <w:rPr>
          <w:rFonts w:ascii="Calibri" w:hAnsi="Calibri" w:cs="Calibri"/>
          <w:color w:val="000000"/>
          <w:sz w:val="16"/>
        </w:rPr>
        <w:t xml:space="preserve">on judicial integrity—“The opinion of this so-called judge, which essentially takes law-enforcement away from our country, is ridiculous.”26 On this presidential view, if a judge cannot legitimately halt a Homeland Security policy, then </w:t>
      </w:r>
      <w:r w:rsidRPr="00ED0BA5">
        <w:rPr>
          <w:rFonts w:ascii="Calibri" w:hAnsi="Calibri" w:cs="Calibri"/>
          <w:color w:val="000000"/>
          <w:u w:val="single"/>
        </w:rPr>
        <w:t xml:space="preserve">American constitutionalism is </w:t>
      </w:r>
      <w:r w:rsidRPr="00ED0BA5">
        <w:rPr>
          <w:rStyle w:val="Emphasis"/>
        </w:rPr>
        <w:t>subject</w:t>
      </w:r>
      <w:r w:rsidRPr="00ED0BA5">
        <w:rPr>
          <w:rFonts w:ascii="Calibri" w:hAnsi="Calibri" w:cs="Calibri"/>
          <w:color w:val="000000"/>
          <w:u w:val="single"/>
        </w:rPr>
        <w:t xml:space="preserve"> to the changing attitudes and internal views of a sitting president</w:t>
      </w:r>
      <w:r w:rsidRPr="00ED0BA5">
        <w:rPr>
          <w:rFonts w:ascii="Calibri" w:hAnsi="Calibri" w:cs="Calibri"/>
          <w:color w:val="000000"/>
          <w:sz w:val="16"/>
        </w:rPr>
        <w:t>, rather than to internal commitments to constraining constitutional principles and rules.</w:t>
      </w:r>
    </w:p>
    <w:p w14:paraId="37E6F34F" w14:textId="77777777" w:rsidR="000F68E7" w:rsidRPr="009F5F92" w:rsidRDefault="000F68E7" w:rsidP="000F68E7">
      <w:pPr>
        <w:pStyle w:val="Heading3"/>
        <w:rPr>
          <w:rFonts w:cs="Calibri"/>
        </w:rPr>
      </w:pPr>
      <w:r w:rsidRPr="009F5F92">
        <w:rPr>
          <w:rFonts w:cs="Calibri"/>
        </w:rPr>
        <w:lastRenderedPageBreak/>
        <w:t>Deference---U---Ext---IPR</w:t>
      </w:r>
    </w:p>
    <w:p w14:paraId="3210E4F5" w14:textId="77777777" w:rsidR="000F68E7" w:rsidRPr="009F5F92" w:rsidRDefault="000F68E7" w:rsidP="000F68E7">
      <w:pPr>
        <w:pStyle w:val="Heading4"/>
        <w:rPr>
          <w:rFonts w:cs="Calibri"/>
        </w:rPr>
      </w:pPr>
      <w:r w:rsidRPr="009F5F92">
        <w:rPr>
          <w:rFonts w:cs="Calibri"/>
        </w:rPr>
        <w:t xml:space="preserve">It’s a </w:t>
      </w:r>
      <w:r w:rsidRPr="009F5F92">
        <w:rPr>
          <w:rFonts w:cs="Calibri"/>
          <w:u w:val="single"/>
        </w:rPr>
        <w:t>slippery slope</w:t>
      </w:r>
      <w:r w:rsidRPr="009F5F92">
        <w:rPr>
          <w:rFonts w:cs="Calibri"/>
        </w:rPr>
        <w:t xml:space="preserve"> that cedes </w:t>
      </w:r>
      <w:r w:rsidRPr="009F5F92">
        <w:rPr>
          <w:rFonts w:cs="Calibri"/>
          <w:u w:val="single"/>
        </w:rPr>
        <w:t>judicial powers</w:t>
      </w:r>
      <w:r w:rsidRPr="009F5F92">
        <w:rPr>
          <w:rFonts w:cs="Calibri"/>
        </w:rPr>
        <w:t>---</w:t>
      </w:r>
      <w:r w:rsidRPr="009F5F92">
        <w:rPr>
          <w:rFonts w:cs="Calibri"/>
          <w:u w:val="single"/>
        </w:rPr>
        <w:t>reversing</w:t>
      </w:r>
      <w:r w:rsidRPr="009F5F92">
        <w:rPr>
          <w:rFonts w:cs="Calibri"/>
        </w:rPr>
        <w:t xml:space="preserve"> the precedent now is </w:t>
      </w:r>
      <w:r w:rsidRPr="009F5F92">
        <w:rPr>
          <w:rFonts w:cs="Calibri"/>
          <w:u w:val="single"/>
        </w:rPr>
        <w:t>uniquely</w:t>
      </w:r>
      <w:r w:rsidRPr="009F5F92">
        <w:rPr>
          <w:rFonts w:cs="Calibri"/>
        </w:rPr>
        <w:t xml:space="preserve"> key.</w:t>
      </w:r>
    </w:p>
    <w:p w14:paraId="4D2C5AE1" w14:textId="77777777" w:rsidR="000F68E7" w:rsidRPr="009F5F92" w:rsidRDefault="000F68E7" w:rsidP="000F68E7">
      <w:r w:rsidRPr="009F5F92">
        <w:rPr>
          <w:rStyle w:val="Style13ptBold"/>
        </w:rPr>
        <w:t>Gorsuch ’20</w:t>
      </w:r>
      <w:r w:rsidRPr="009F5F92">
        <w:t xml:space="preserve"> [Neil; April 20; Associate Justice of the Supreme Court of the United States, J.D. from Harvard Law School, Ph.D. from Oxford University; Supreme Court Of The United States Dissenting Opinion, “THRYV, INC., FKA DEX MEDIA, INC., PETITIONER v. CLICK-TO-CALL TECHNOLOGIES, LP, ET AL,” </w:t>
      </w:r>
      <w:hyperlink r:id="rId86" w:history="1">
        <w:r w:rsidRPr="009F5F92">
          <w:rPr>
            <w:rStyle w:val="Hyperlink"/>
          </w:rPr>
          <w:t>https://www.supremecourt.gov/opinions/19pdf/18-916_f2ah.pdf</w:t>
        </w:r>
      </w:hyperlink>
      <w:r w:rsidRPr="009F5F92">
        <w:t>]//</w:t>
      </w:r>
      <w:r>
        <w:t>ikwala</w:t>
      </w:r>
    </w:p>
    <w:p w14:paraId="39A73557" w14:textId="77777777" w:rsidR="000F68E7" w:rsidRPr="009F5F92" w:rsidRDefault="000F68E7" w:rsidP="000F68E7">
      <w:pPr>
        <w:rPr>
          <w:u w:val="single"/>
        </w:rPr>
      </w:pPr>
      <w:r w:rsidRPr="009F5F92">
        <w:rPr>
          <w:u w:val="single"/>
        </w:rPr>
        <w:t xml:space="preserve">Today the </w:t>
      </w:r>
      <w:r w:rsidRPr="009F5F92">
        <w:rPr>
          <w:highlight w:val="cyan"/>
          <w:u w:val="single"/>
        </w:rPr>
        <w:t xml:space="preserve">Court takes a </w:t>
      </w:r>
      <w:r w:rsidRPr="009F5F92">
        <w:rPr>
          <w:rStyle w:val="Emphasis"/>
          <w:highlight w:val="cyan"/>
        </w:rPr>
        <w:t>flawed premise</w:t>
      </w:r>
      <w:r w:rsidRPr="009F5F92">
        <w:rPr>
          <w:u w:val="single"/>
        </w:rPr>
        <w:t>—</w:t>
      </w:r>
      <w:r w:rsidRPr="009F5F92">
        <w:rPr>
          <w:highlight w:val="cyan"/>
          <w:u w:val="single"/>
        </w:rPr>
        <w:t>that the Constitution permits</w:t>
      </w:r>
      <w:r w:rsidRPr="009F5F92">
        <w:rPr>
          <w:u w:val="single"/>
        </w:rPr>
        <w:t xml:space="preserve"> a </w:t>
      </w:r>
      <w:r w:rsidRPr="009F5F92">
        <w:rPr>
          <w:rStyle w:val="Emphasis"/>
        </w:rPr>
        <w:t>politically guided</w:t>
      </w:r>
      <w:r w:rsidRPr="009F5F92">
        <w:rPr>
          <w:u w:val="single"/>
        </w:rPr>
        <w:t xml:space="preserve"> agency to revoke an inventor’s property right in an issued patent—and bends it further, allowing </w:t>
      </w:r>
      <w:r w:rsidRPr="009F5F92">
        <w:rPr>
          <w:highlight w:val="cyan"/>
          <w:u w:val="single"/>
        </w:rPr>
        <w:t>the</w:t>
      </w:r>
      <w:r w:rsidRPr="009F5F92">
        <w:rPr>
          <w:u w:val="single"/>
        </w:rPr>
        <w:t xml:space="preserve"> </w:t>
      </w:r>
      <w:r w:rsidRPr="009F5F92">
        <w:rPr>
          <w:highlight w:val="cyan"/>
          <w:u w:val="single"/>
        </w:rPr>
        <w:t>agency</w:t>
      </w:r>
      <w:r w:rsidRPr="009F5F92">
        <w:rPr>
          <w:u w:val="single"/>
        </w:rPr>
        <w:t xml:space="preserve">’s decision </w:t>
      </w:r>
      <w:r w:rsidRPr="009F5F92">
        <w:rPr>
          <w:highlight w:val="cyan"/>
          <w:u w:val="single"/>
        </w:rPr>
        <w:t xml:space="preserve">to </w:t>
      </w:r>
      <w:r w:rsidRPr="009F5F92">
        <w:rPr>
          <w:rStyle w:val="Emphasis"/>
          <w:highlight w:val="cyan"/>
        </w:rPr>
        <w:t>stand immune</w:t>
      </w:r>
      <w:r w:rsidRPr="009F5F92">
        <w:rPr>
          <w:highlight w:val="cyan"/>
          <w:u w:val="single"/>
        </w:rPr>
        <w:t xml:space="preserve"> from judicial review</w:t>
      </w:r>
      <w:r w:rsidRPr="009F5F92">
        <w:rPr>
          <w:sz w:val="16"/>
        </w:rPr>
        <w:t xml:space="preserve">. Worse, the Court closes the courthouse not in a case where the patent owner is merely unhappy with the merits of the agency’s decision but where the owner claims the agency’s proceedings were unlawful from the start. Most remarkably, </w:t>
      </w:r>
      <w:r w:rsidRPr="009F5F92">
        <w:rPr>
          <w:u w:val="single"/>
        </w:rPr>
        <w:t xml:space="preserve">the Court denies judicial review even though </w:t>
      </w:r>
      <w:r w:rsidRPr="009F5F92">
        <w:rPr>
          <w:highlight w:val="cyan"/>
          <w:u w:val="single"/>
        </w:rPr>
        <w:t>the government</w:t>
      </w:r>
      <w:r w:rsidRPr="009F5F92">
        <w:rPr>
          <w:u w:val="single"/>
        </w:rPr>
        <w:t xml:space="preserve"> now </w:t>
      </w:r>
      <w:r w:rsidRPr="009F5F92">
        <w:rPr>
          <w:rStyle w:val="Emphasis"/>
          <w:highlight w:val="cyan"/>
        </w:rPr>
        <w:t>concedes</w:t>
      </w:r>
      <w:r w:rsidRPr="009F5F92">
        <w:rPr>
          <w:u w:val="single"/>
        </w:rPr>
        <w:t xml:space="preserve"> that the patent owner is right and </w:t>
      </w:r>
      <w:r w:rsidRPr="009F5F92">
        <w:rPr>
          <w:highlight w:val="cyan"/>
          <w:u w:val="single"/>
        </w:rPr>
        <w:t>this</w:t>
      </w:r>
      <w:r w:rsidRPr="009F5F92">
        <w:rPr>
          <w:u w:val="single"/>
        </w:rPr>
        <w:t xml:space="preserve"> entire </w:t>
      </w:r>
      <w:r w:rsidRPr="009F5F92">
        <w:rPr>
          <w:highlight w:val="cyan"/>
          <w:u w:val="single"/>
        </w:rPr>
        <w:t>exercise</w:t>
      </w:r>
      <w:r w:rsidRPr="009F5F92">
        <w:rPr>
          <w:u w:val="single"/>
        </w:rPr>
        <w:t xml:space="preserve"> in propertytaking-by-bureaucracy </w:t>
      </w:r>
      <w:r w:rsidRPr="009F5F92">
        <w:rPr>
          <w:highlight w:val="cyan"/>
          <w:u w:val="single"/>
        </w:rPr>
        <w:t xml:space="preserve">was </w:t>
      </w:r>
      <w:r w:rsidRPr="009F5F92">
        <w:rPr>
          <w:rStyle w:val="Emphasis"/>
          <w:highlight w:val="cyan"/>
        </w:rPr>
        <w:t>forbidden</w:t>
      </w:r>
      <w:r w:rsidRPr="009F5F92">
        <w:rPr>
          <w:rStyle w:val="Emphasis"/>
        </w:rPr>
        <w:t xml:space="preserve"> by law</w:t>
      </w:r>
      <w:r w:rsidRPr="009F5F92">
        <w:rPr>
          <w:u w:val="single"/>
        </w:rPr>
        <w:t xml:space="preserve">. </w:t>
      </w:r>
    </w:p>
    <w:p w14:paraId="5EB62F02" w14:textId="77777777" w:rsidR="000F68E7" w:rsidRPr="009F5F92" w:rsidRDefault="000F68E7" w:rsidP="000F68E7">
      <w:pPr>
        <w:rPr>
          <w:u w:val="single"/>
        </w:rPr>
      </w:pPr>
      <w:r w:rsidRPr="009F5F92">
        <w:rPr>
          <w:sz w:val="16"/>
        </w:rPr>
        <w:t xml:space="preserve">It might be one thing if Congress clearly ordained this strange result. But it did not. The relevant statute, the presumption of judicial review, and our precedent all point toward allowing, not forbidding, inventors their day in court. Yet, </w:t>
      </w:r>
      <w:r w:rsidRPr="009F5F92">
        <w:rPr>
          <w:highlight w:val="cyan"/>
          <w:u w:val="single"/>
        </w:rPr>
        <w:t>the Court brushes past</w:t>
      </w:r>
      <w:r w:rsidRPr="009F5F92">
        <w:rPr>
          <w:u w:val="single"/>
        </w:rPr>
        <w:t xml:space="preserve"> these </w:t>
      </w:r>
      <w:r w:rsidRPr="009F5F92">
        <w:rPr>
          <w:rStyle w:val="Emphasis"/>
          <w:highlight w:val="cyan"/>
        </w:rPr>
        <w:t>warning signs</w:t>
      </w:r>
      <w:r w:rsidRPr="009F5F92">
        <w:rPr>
          <w:u w:val="single"/>
        </w:rPr>
        <w:t xml:space="preserve"> and</w:t>
      </w:r>
      <w:r w:rsidRPr="009F5F92">
        <w:rPr>
          <w:sz w:val="16"/>
        </w:rPr>
        <w:t xml:space="preserve">, in the process, </w:t>
      </w:r>
      <w:r w:rsidRPr="009F5F92">
        <w:rPr>
          <w:highlight w:val="cyan"/>
          <w:u w:val="single"/>
        </w:rPr>
        <w:t>carries us</w:t>
      </w:r>
      <w:r w:rsidRPr="009F5F92">
        <w:rPr>
          <w:u w:val="single"/>
        </w:rPr>
        <w:t xml:space="preserve"> another step </w:t>
      </w:r>
      <w:r w:rsidRPr="009F5F92">
        <w:rPr>
          <w:highlight w:val="cyan"/>
          <w:u w:val="single"/>
        </w:rPr>
        <w:t xml:space="preserve">down the road of </w:t>
      </w:r>
      <w:r w:rsidRPr="009F5F92">
        <w:rPr>
          <w:rStyle w:val="Emphasis"/>
          <w:highlight w:val="cyan"/>
        </w:rPr>
        <w:t>ceding</w:t>
      </w:r>
      <w:r w:rsidRPr="009F5F92">
        <w:rPr>
          <w:rStyle w:val="Emphasis"/>
        </w:rPr>
        <w:t xml:space="preserve"> core </w:t>
      </w:r>
      <w:r w:rsidRPr="009F5F92">
        <w:rPr>
          <w:rStyle w:val="Emphasis"/>
          <w:highlight w:val="cyan"/>
        </w:rPr>
        <w:t>judicial powers</w:t>
      </w:r>
      <w:r w:rsidRPr="009F5F92">
        <w:rPr>
          <w:highlight w:val="cyan"/>
          <w:u w:val="single"/>
        </w:rPr>
        <w:t xml:space="preserve"> to agency officials</w:t>
      </w:r>
      <w:r w:rsidRPr="009F5F92">
        <w:rPr>
          <w:u w:val="single"/>
        </w:rPr>
        <w:t xml:space="preserve"> and leaving the disposition of private rights and liberties to </w:t>
      </w:r>
      <w:r w:rsidRPr="009F5F92">
        <w:rPr>
          <w:rStyle w:val="Emphasis"/>
        </w:rPr>
        <w:t>bureaucratic mercy</w:t>
      </w:r>
      <w:r w:rsidRPr="009F5F92">
        <w:rPr>
          <w:u w:val="single"/>
        </w:rPr>
        <w:t>.</w:t>
      </w:r>
    </w:p>
    <w:p w14:paraId="0E3648DB" w14:textId="77777777" w:rsidR="000F68E7" w:rsidRPr="009F5F92" w:rsidRDefault="000F68E7" w:rsidP="000F68E7">
      <w:pPr>
        <w:pStyle w:val="Heading4"/>
        <w:rPr>
          <w:rFonts w:cs="Calibri"/>
        </w:rPr>
      </w:pPr>
      <w:r w:rsidRPr="009F5F92">
        <w:rPr>
          <w:rFonts w:cs="Calibri"/>
        </w:rPr>
        <w:t xml:space="preserve">Only </w:t>
      </w:r>
      <w:r w:rsidRPr="009F5F92">
        <w:rPr>
          <w:rFonts w:cs="Calibri"/>
          <w:u w:val="single"/>
        </w:rPr>
        <w:t>judicial review</w:t>
      </w:r>
      <w:r w:rsidRPr="009F5F92">
        <w:rPr>
          <w:rFonts w:cs="Calibri"/>
        </w:rPr>
        <w:t xml:space="preserve"> prevents </w:t>
      </w:r>
      <w:r w:rsidRPr="009F5F92">
        <w:rPr>
          <w:rFonts w:cs="Calibri"/>
          <w:u w:val="single"/>
        </w:rPr>
        <w:t>arbitrary governance</w:t>
      </w:r>
      <w:r w:rsidRPr="009F5F92">
        <w:rPr>
          <w:rFonts w:cs="Calibri"/>
        </w:rPr>
        <w:t xml:space="preserve"> to ensure </w:t>
      </w:r>
      <w:r w:rsidRPr="009F5F92">
        <w:rPr>
          <w:rFonts w:cs="Calibri"/>
          <w:u w:val="single"/>
        </w:rPr>
        <w:t>statutory compliance</w:t>
      </w:r>
      <w:r w:rsidRPr="009F5F92">
        <w:rPr>
          <w:rFonts w:cs="Calibri"/>
        </w:rPr>
        <w:t>.</w:t>
      </w:r>
    </w:p>
    <w:p w14:paraId="5395A6F7" w14:textId="77777777" w:rsidR="000F68E7" w:rsidRPr="009F5F92" w:rsidRDefault="000F68E7" w:rsidP="000F68E7">
      <w:r w:rsidRPr="009F5F92">
        <w:rPr>
          <w:rStyle w:val="Style13ptBold"/>
        </w:rPr>
        <w:t>Duffy ’20</w:t>
      </w:r>
      <w:r w:rsidRPr="009F5F92">
        <w:t xml:space="preserve"> [John; April 21; Samuel H. McCoy II Professor of Law at University of Virginia School of Law, J.D. from the University of Chicago School of Law, A.B. from Harvard University; </w:t>
      </w:r>
      <w:proofErr w:type="spellStart"/>
      <w:r w:rsidRPr="009F5F92">
        <w:t>SCOTUSBlog</w:t>
      </w:r>
      <w:proofErr w:type="spellEnd"/>
      <w:r w:rsidRPr="009F5F92">
        <w:t>, “Opinion analysis: Supreme Court forecloses judicial review that could save “bad patent claims,” while dissent bemoans a “rough day” for judicial power,” https://www.scotusblog.com/2020/04/opinion-analysis-supreme-court-forecloses-judicial-review-that-could-save-bad-patent-claims-while-dissent-bemoans-a-rough-day-for-judicial-power/]//</w:t>
      </w:r>
      <w:r>
        <w:t>ikwala</w:t>
      </w:r>
    </w:p>
    <w:p w14:paraId="2F332E6B" w14:textId="77777777" w:rsidR="000F68E7" w:rsidRPr="009F5F92" w:rsidRDefault="000F68E7" w:rsidP="000F68E7">
      <w:pPr>
        <w:rPr>
          <w:sz w:val="16"/>
          <w:szCs w:val="24"/>
        </w:rPr>
      </w:pPr>
      <w:r w:rsidRPr="009F5F92">
        <w:rPr>
          <w:sz w:val="16"/>
          <w:szCs w:val="24"/>
        </w:rPr>
        <w:t>The dissent’s view: ceding core judicial powers</w:t>
      </w:r>
    </w:p>
    <w:p w14:paraId="59888CCC" w14:textId="77777777" w:rsidR="000F68E7" w:rsidRPr="009F5F92" w:rsidRDefault="000F68E7" w:rsidP="000F68E7">
      <w:pPr>
        <w:rPr>
          <w:sz w:val="16"/>
          <w:szCs w:val="24"/>
        </w:rPr>
      </w:pPr>
      <w:r w:rsidRPr="009F5F92">
        <w:rPr>
          <w:sz w:val="16"/>
          <w:szCs w:val="24"/>
        </w:rPr>
        <w:t xml:space="preserve">For everyone interested in the big picture (constitutional and administrative law aficionados, I’m talking to you now!), </w:t>
      </w:r>
      <w:r w:rsidRPr="009F5F92">
        <w:rPr>
          <w:szCs w:val="24"/>
          <w:highlight w:val="cyan"/>
          <w:u w:val="single"/>
        </w:rPr>
        <w:t>Gorsuch’s dissent shows</w:t>
      </w:r>
      <w:r w:rsidRPr="009F5F92">
        <w:rPr>
          <w:szCs w:val="24"/>
          <w:u w:val="single"/>
        </w:rPr>
        <w:t xml:space="preserve"> just how much </w:t>
      </w:r>
      <w:r w:rsidRPr="009F5F92">
        <w:rPr>
          <w:rStyle w:val="Emphasis"/>
          <w:highlight w:val="cyan"/>
        </w:rPr>
        <w:t>passion</w:t>
      </w:r>
      <w:r w:rsidRPr="009F5F92">
        <w:rPr>
          <w:szCs w:val="24"/>
          <w:u w:val="single"/>
        </w:rPr>
        <w:t xml:space="preserve"> he has </w:t>
      </w:r>
      <w:r w:rsidRPr="009F5F92">
        <w:rPr>
          <w:szCs w:val="24"/>
          <w:highlight w:val="cyan"/>
          <w:u w:val="single"/>
        </w:rPr>
        <w:t>about the</w:t>
      </w:r>
      <w:r w:rsidRPr="009F5F92">
        <w:rPr>
          <w:szCs w:val="24"/>
          <w:u w:val="single"/>
        </w:rPr>
        <w:t xml:space="preserve"> </w:t>
      </w:r>
      <w:r w:rsidRPr="009F5F92">
        <w:rPr>
          <w:rStyle w:val="Emphasis"/>
        </w:rPr>
        <w:t xml:space="preserve">constitutional </w:t>
      </w:r>
      <w:r w:rsidRPr="009F5F92">
        <w:rPr>
          <w:rStyle w:val="Emphasis"/>
          <w:highlight w:val="cyan"/>
        </w:rPr>
        <w:t>doctrine</w:t>
      </w:r>
      <w:r w:rsidRPr="009F5F92">
        <w:rPr>
          <w:szCs w:val="24"/>
          <w:highlight w:val="cyan"/>
          <w:u w:val="single"/>
        </w:rPr>
        <w:t xml:space="preserve"> of </w:t>
      </w:r>
      <w:r w:rsidRPr="009F5F92">
        <w:rPr>
          <w:rStyle w:val="Emphasis"/>
          <w:highlight w:val="cyan"/>
        </w:rPr>
        <w:t>s</w:t>
      </w:r>
      <w:r w:rsidRPr="009F5F92">
        <w:rPr>
          <w:szCs w:val="24"/>
          <w:u w:val="single"/>
        </w:rPr>
        <w:t xml:space="preserve">eparation </w:t>
      </w:r>
      <w:r w:rsidRPr="009F5F92">
        <w:rPr>
          <w:rStyle w:val="Emphasis"/>
          <w:highlight w:val="cyan"/>
        </w:rPr>
        <w:t>o</w:t>
      </w:r>
      <w:r w:rsidRPr="009F5F92">
        <w:rPr>
          <w:szCs w:val="24"/>
          <w:u w:val="single"/>
        </w:rPr>
        <w:t xml:space="preserve">f </w:t>
      </w:r>
      <w:r w:rsidRPr="009F5F92">
        <w:rPr>
          <w:rStyle w:val="Emphasis"/>
          <w:highlight w:val="cyan"/>
        </w:rPr>
        <w:t>p</w:t>
      </w:r>
      <w:r w:rsidRPr="009F5F92">
        <w:rPr>
          <w:szCs w:val="24"/>
          <w:u w:val="single"/>
        </w:rPr>
        <w:t>owers in general, and in particular about the relationship between courts and administrative agencies</w:t>
      </w:r>
      <w:r w:rsidRPr="009F5F92">
        <w:rPr>
          <w:sz w:val="16"/>
          <w:szCs w:val="24"/>
        </w:rPr>
        <w:t>—or rather between “</w:t>
      </w:r>
      <w:r w:rsidRPr="009F5F92">
        <w:rPr>
          <w:szCs w:val="24"/>
          <w:highlight w:val="cyan"/>
          <w:u w:val="single"/>
        </w:rPr>
        <w:t xml:space="preserve">the </w:t>
      </w:r>
      <w:r w:rsidRPr="009F5F92">
        <w:rPr>
          <w:rStyle w:val="Emphasis"/>
          <w:highlight w:val="cyan"/>
        </w:rPr>
        <w:t>independent Judiciary</w:t>
      </w:r>
      <w:r w:rsidRPr="009F5F92">
        <w:rPr>
          <w:szCs w:val="24"/>
          <w:u w:val="single"/>
        </w:rPr>
        <w:t xml:space="preserve">” that “the </w:t>
      </w:r>
      <w:r w:rsidRPr="009F5F92">
        <w:rPr>
          <w:rStyle w:val="Emphasis"/>
        </w:rPr>
        <w:t>Constitution promises</w:t>
      </w:r>
      <w:r w:rsidRPr="009F5F92">
        <w:rPr>
          <w:szCs w:val="24"/>
          <w:u w:val="single"/>
        </w:rPr>
        <w:t xml:space="preserve">” and “a </w:t>
      </w:r>
      <w:r w:rsidRPr="009F5F92">
        <w:rPr>
          <w:rStyle w:val="Emphasis"/>
        </w:rPr>
        <w:t>bureaucracy</w:t>
      </w:r>
      <w:r w:rsidRPr="009F5F92">
        <w:rPr>
          <w:szCs w:val="24"/>
          <w:u w:val="single"/>
        </w:rPr>
        <w:t xml:space="preserve"> in Washington” that “</w:t>
      </w:r>
      <w:r w:rsidRPr="009F5F92">
        <w:rPr>
          <w:szCs w:val="24"/>
          <w:highlight w:val="cyan"/>
          <w:u w:val="single"/>
        </w:rPr>
        <w:t>favors those with</w:t>
      </w:r>
      <w:r w:rsidRPr="009F5F92">
        <w:rPr>
          <w:szCs w:val="24"/>
          <w:u w:val="single"/>
        </w:rPr>
        <w:t xml:space="preserve"> political </w:t>
      </w:r>
      <w:r w:rsidRPr="009F5F92">
        <w:rPr>
          <w:szCs w:val="24"/>
          <w:highlight w:val="cyan"/>
          <w:u w:val="single"/>
        </w:rPr>
        <w:t>clout</w:t>
      </w:r>
      <w:r w:rsidRPr="009F5F92">
        <w:rPr>
          <w:szCs w:val="24"/>
          <w:u w:val="single"/>
        </w:rPr>
        <w:t>, the powerful and the popular.”</w:t>
      </w:r>
      <w:r w:rsidRPr="009F5F92">
        <w:rPr>
          <w:sz w:val="16"/>
          <w:szCs w:val="24"/>
        </w:rPr>
        <w:t xml:space="preserve"> Gorsuch isn’t mincing words. He’s carrying on the tradition of his direct predecessor, Justice Antonin Scalia.</w:t>
      </w:r>
    </w:p>
    <w:p w14:paraId="668E445A" w14:textId="77777777" w:rsidR="000F68E7" w:rsidRPr="009F5F92" w:rsidRDefault="000F68E7" w:rsidP="000F68E7">
      <w:pPr>
        <w:rPr>
          <w:sz w:val="16"/>
          <w:szCs w:val="24"/>
        </w:rPr>
      </w:pPr>
      <w:r w:rsidRPr="009F5F92">
        <w:rPr>
          <w:sz w:val="16"/>
          <w:szCs w:val="24"/>
        </w:rPr>
        <w:lastRenderedPageBreak/>
        <w:t xml:space="preserve">To Gorsuch, </w:t>
      </w:r>
      <w:r w:rsidRPr="009F5F92">
        <w:rPr>
          <w:szCs w:val="24"/>
          <w:u w:val="single"/>
        </w:rPr>
        <w:t>this case is not about “bad patents”</w:t>
      </w:r>
      <w:r w:rsidRPr="009F5F92">
        <w:rPr>
          <w:sz w:val="16"/>
          <w:szCs w:val="24"/>
        </w:rPr>
        <w:t xml:space="preserve">—the phrase does not appear in his opinion—and it’s not </w:t>
      </w:r>
      <w:proofErr w:type="gramStart"/>
      <w:r w:rsidRPr="009F5F92">
        <w:rPr>
          <w:sz w:val="16"/>
          <w:szCs w:val="24"/>
        </w:rPr>
        <w:t>really very</w:t>
      </w:r>
      <w:proofErr w:type="gramEnd"/>
      <w:r w:rsidRPr="009F5F92">
        <w:rPr>
          <w:sz w:val="16"/>
          <w:szCs w:val="24"/>
        </w:rPr>
        <w:t xml:space="preserve"> much about patent law at all.  </w:t>
      </w:r>
      <w:r w:rsidRPr="009F5F92">
        <w:rPr>
          <w:szCs w:val="24"/>
          <w:highlight w:val="cyan"/>
          <w:u w:val="single"/>
        </w:rPr>
        <w:t>It’s</w:t>
      </w:r>
      <w:r w:rsidRPr="009F5F92">
        <w:rPr>
          <w:szCs w:val="24"/>
          <w:u w:val="single"/>
        </w:rPr>
        <w:t xml:space="preserve"> instead </w:t>
      </w:r>
      <w:r w:rsidRPr="009F5F92">
        <w:rPr>
          <w:szCs w:val="24"/>
          <w:highlight w:val="cyan"/>
          <w:u w:val="single"/>
        </w:rPr>
        <w:t xml:space="preserve">about the </w:t>
      </w:r>
      <w:r w:rsidRPr="009F5F92">
        <w:rPr>
          <w:rStyle w:val="Emphasis"/>
          <w:highlight w:val="cyan"/>
        </w:rPr>
        <w:t>allocation</w:t>
      </w:r>
      <w:r w:rsidRPr="009F5F92">
        <w:rPr>
          <w:rStyle w:val="Emphasis"/>
        </w:rPr>
        <w:t xml:space="preserve"> of decisional power</w:t>
      </w:r>
      <w:r w:rsidRPr="009F5F92">
        <w:rPr>
          <w:szCs w:val="24"/>
          <w:u w:val="single"/>
        </w:rPr>
        <w:t xml:space="preserve"> in the government, and even in this “small potatoes” case, he’s trying to </w:t>
      </w:r>
      <w:r w:rsidRPr="009F5F92">
        <w:rPr>
          <w:szCs w:val="24"/>
          <w:highlight w:val="cyan"/>
          <w:u w:val="single"/>
        </w:rPr>
        <w:t>enforce</w:t>
      </w:r>
      <w:r w:rsidRPr="009F5F92">
        <w:rPr>
          <w:szCs w:val="24"/>
          <w:u w:val="single"/>
        </w:rPr>
        <w:t xml:space="preserve"> some </w:t>
      </w:r>
      <w:r w:rsidRPr="009F5F92">
        <w:rPr>
          <w:rStyle w:val="Emphasis"/>
          <w:highlight w:val="cyan"/>
        </w:rPr>
        <w:t>constraints</w:t>
      </w:r>
      <w:r w:rsidRPr="009F5F92">
        <w:rPr>
          <w:szCs w:val="24"/>
          <w:u w:val="single"/>
        </w:rPr>
        <w:t xml:space="preserve"> on the administrative state</w:t>
      </w:r>
      <w:r w:rsidRPr="009F5F92">
        <w:rPr>
          <w:sz w:val="16"/>
          <w:szCs w:val="24"/>
        </w:rPr>
        <w:t>. Two points stand out about the dissent.</w:t>
      </w:r>
    </w:p>
    <w:p w14:paraId="7AE10D27" w14:textId="77777777" w:rsidR="000F68E7" w:rsidRPr="009F5F92" w:rsidRDefault="000F68E7" w:rsidP="000F68E7">
      <w:pPr>
        <w:rPr>
          <w:sz w:val="16"/>
          <w:szCs w:val="24"/>
        </w:rPr>
      </w:pPr>
      <w:r w:rsidRPr="009F5F92">
        <w:rPr>
          <w:sz w:val="16"/>
          <w:szCs w:val="24"/>
        </w:rPr>
        <w:t xml:space="preserve">First, while some of the dissent is a reiteration of complaints Gorsuch raised in his dissent two years ago in Oil States Energy Services, LLC v. Greene’s Energy Group, LLC (in which he unsuccessfully argued that the entire administrative process for reviewing issued patents is unconstitutional), he’s got a better legal basis to dissent in Thryv. </w:t>
      </w:r>
      <w:r w:rsidRPr="009F5F92">
        <w:rPr>
          <w:szCs w:val="24"/>
          <w:highlight w:val="cyan"/>
          <w:u w:val="single"/>
        </w:rPr>
        <w:t>He</w:t>
      </w:r>
      <w:r w:rsidRPr="009F5F92">
        <w:rPr>
          <w:szCs w:val="24"/>
          <w:u w:val="single"/>
        </w:rPr>
        <w:t xml:space="preserve"> still </w:t>
      </w:r>
      <w:r w:rsidRPr="009F5F92">
        <w:rPr>
          <w:szCs w:val="24"/>
          <w:highlight w:val="cyan"/>
          <w:u w:val="single"/>
        </w:rPr>
        <w:t xml:space="preserve">objects to “a </w:t>
      </w:r>
      <w:r w:rsidRPr="009F5F92">
        <w:rPr>
          <w:rStyle w:val="Emphasis"/>
          <w:highlight w:val="cyan"/>
        </w:rPr>
        <w:t>politically guided</w:t>
      </w:r>
      <w:r w:rsidRPr="009F5F92">
        <w:rPr>
          <w:szCs w:val="24"/>
          <w:highlight w:val="cyan"/>
          <w:u w:val="single"/>
        </w:rPr>
        <w:t xml:space="preserve"> agency</w:t>
      </w:r>
      <w:r w:rsidRPr="009F5F92">
        <w:rPr>
          <w:szCs w:val="24"/>
          <w:u w:val="single"/>
        </w:rPr>
        <w:t xml:space="preserve">” </w:t>
      </w:r>
      <w:r w:rsidRPr="009F5F92">
        <w:rPr>
          <w:szCs w:val="24"/>
          <w:highlight w:val="cyan"/>
          <w:u w:val="single"/>
        </w:rPr>
        <w:t>being able “to</w:t>
      </w:r>
      <w:r w:rsidRPr="009F5F92">
        <w:rPr>
          <w:szCs w:val="24"/>
          <w:u w:val="single"/>
        </w:rPr>
        <w:t xml:space="preserve"> revoke [a] property right,” and he has catchy new rhetoric to describe the target of his wrath: “</w:t>
      </w:r>
      <w:r w:rsidRPr="009F5F92">
        <w:rPr>
          <w:rStyle w:val="Emphasis"/>
          <w:highlight w:val="cyan"/>
        </w:rPr>
        <w:t>property-tak</w:t>
      </w:r>
      <w:r w:rsidRPr="009F5F92">
        <w:rPr>
          <w:rStyle w:val="Emphasis"/>
        </w:rPr>
        <w:t>ing-</w:t>
      </w:r>
      <w:r w:rsidRPr="009F5F92">
        <w:rPr>
          <w:rStyle w:val="Emphasis"/>
          <w:highlight w:val="cyan"/>
        </w:rPr>
        <w:t>by-bureaucracy</w:t>
      </w:r>
      <w:r w:rsidRPr="009F5F92">
        <w:rPr>
          <w:szCs w:val="24"/>
          <w:u w:val="single"/>
        </w:rPr>
        <w:t xml:space="preserve">.” </w:t>
      </w:r>
      <w:r w:rsidRPr="009F5F92">
        <w:rPr>
          <w:sz w:val="16"/>
          <w:szCs w:val="24"/>
        </w:rPr>
        <w:t xml:space="preserve">But he has an additional objection here—that the court’s holding goes against </w:t>
      </w:r>
      <w:r w:rsidRPr="009F5F92">
        <w:rPr>
          <w:szCs w:val="24"/>
          <w:u w:val="single"/>
        </w:rPr>
        <w:t xml:space="preserve">the “presumption of </w:t>
      </w:r>
      <w:r w:rsidRPr="009F5F92">
        <w:rPr>
          <w:szCs w:val="24"/>
          <w:highlight w:val="cyan"/>
          <w:u w:val="single"/>
        </w:rPr>
        <w:t>judicial review</w:t>
      </w:r>
      <w:r w:rsidRPr="009F5F92">
        <w:rPr>
          <w:szCs w:val="24"/>
          <w:u w:val="single"/>
        </w:rPr>
        <w:t>,” which “</w:t>
      </w:r>
      <w:r w:rsidRPr="009F5F92">
        <w:rPr>
          <w:szCs w:val="24"/>
          <w:highlight w:val="cyan"/>
          <w:u w:val="single"/>
        </w:rPr>
        <w:t xml:space="preserve">is </w:t>
      </w:r>
      <w:r w:rsidRPr="009F5F92">
        <w:rPr>
          <w:rStyle w:val="Emphasis"/>
          <w:highlight w:val="cyan"/>
        </w:rPr>
        <w:t>deeply rooted</w:t>
      </w:r>
      <w:r w:rsidRPr="009F5F92">
        <w:rPr>
          <w:szCs w:val="24"/>
          <w:u w:val="single"/>
        </w:rPr>
        <w:t xml:space="preserve"> in our history and separation of powers” and helps to “</w:t>
      </w:r>
      <w:proofErr w:type="gramStart"/>
      <w:r w:rsidRPr="009F5F92">
        <w:rPr>
          <w:szCs w:val="24"/>
          <w:highlight w:val="cyan"/>
          <w:u w:val="single"/>
        </w:rPr>
        <w:t>guard</w:t>
      </w:r>
      <w:r w:rsidRPr="009F5F92">
        <w:rPr>
          <w:szCs w:val="24"/>
          <w:u w:val="single"/>
        </w:rPr>
        <w:t>[</w:t>
      </w:r>
      <w:proofErr w:type="gramEnd"/>
      <w:r w:rsidRPr="009F5F92">
        <w:rPr>
          <w:szCs w:val="24"/>
          <w:u w:val="single"/>
        </w:rPr>
        <w:t xml:space="preserve">] </w:t>
      </w:r>
      <w:r w:rsidRPr="009F5F92">
        <w:rPr>
          <w:szCs w:val="24"/>
          <w:highlight w:val="cyan"/>
          <w:u w:val="single"/>
        </w:rPr>
        <w:t xml:space="preserve">against </w:t>
      </w:r>
      <w:r w:rsidRPr="009F5F92">
        <w:rPr>
          <w:rStyle w:val="Emphasis"/>
          <w:highlight w:val="cyan"/>
        </w:rPr>
        <w:t>arbitrary government</w:t>
      </w:r>
      <w:r w:rsidRPr="009F5F92">
        <w:rPr>
          <w:szCs w:val="24"/>
          <w:u w:val="single"/>
        </w:rPr>
        <w:t>.”</w:t>
      </w:r>
      <w:r w:rsidRPr="009F5F92">
        <w:rPr>
          <w:sz w:val="16"/>
          <w:szCs w:val="24"/>
        </w:rPr>
        <w:t xml:space="preserve"> That additional legal basis for objecting in Thryv gains him the vote of Sotomayor, who joins the portion of the dissent based on the presumption of judicial review but, consistent with her vote with the majority in Oil States, does not join the portions containing Gorsuch’s broad constitutional objections to the entire administrative process for reviewing the validity of issued patents.</w:t>
      </w:r>
    </w:p>
    <w:p w14:paraId="26C296EB" w14:textId="77777777" w:rsidR="000F68E7" w:rsidRPr="009F5F92" w:rsidRDefault="000F68E7" w:rsidP="000F68E7">
      <w:pPr>
        <w:rPr>
          <w:sz w:val="16"/>
          <w:szCs w:val="24"/>
        </w:rPr>
      </w:pPr>
      <w:r w:rsidRPr="009F5F92">
        <w:rPr>
          <w:sz w:val="16"/>
          <w:szCs w:val="24"/>
        </w:rPr>
        <w:t xml:space="preserve">Yet, although Gorsuch gained a vote in Thryv, he also lost a vote he had in Oil States. Chief Justice John Roberts fully joined Gorsuch’s Oil States dissent; he’s with the majority here. Why? If anything, Gorsuch’s dissent seems stronger in this case because he </w:t>
      </w:r>
      <w:proofErr w:type="gramStart"/>
      <w:r w:rsidRPr="009F5F92">
        <w:rPr>
          <w:sz w:val="16"/>
          <w:szCs w:val="24"/>
        </w:rPr>
        <w:t>has to</w:t>
      </w:r>
      <w:proofErr w:type="gramEnd"/>
      <w:r w:rsidRPr="009F5F92">
        <w:rPr>
          <w:sz w:val="16"/>
          <w:szCs w:val="24"/>
        </w:rPr>
        <w:t xml:space="preserve"> demonstrate not that the entire structure of these administrative processes is unconstitutional, but only that </w:t>
      </w:r>
      <w:r w:rsidRPr="009F5F92">
        <w:rPr>
          <w:szCs w:val="24"/>
          <w:u w:val="single"/>
        </w:rPr>
        <w:t xml:space="preserve">the </w:t>
      </w:r>
      <w:r w:rsidRPr="009F5F92">
        <w:rPr>
          <w:szCs w:val="24"/>
          <w:highlight w:val="cyan"/>
          <w:u w:val="single"/>
        </w:rPr>
        <w:t>courts should</w:t>
      </w:r>
      <w:r w:rsidRPr="009F5F92">
        <w:rPr>
          <w:szCs w:val="24"/>
          <w:u w:val="single"/>
        </w:rPr>
        <w:t xml:space="preserve"> retain their traditional role of policing the agency to </w:t>
      </w:r>
      <w:r w:rsidRPr="009F5F92">
        <w:rPr>
          <w:rStyle w:val="Emphasis"/>
          <w:highlight w:val="cyan"/>
        </w:rPr>
        <w:t>ensure compliance</w:t>
      </w:r>
      <w:r w:rsidRPr="009F5F92">
        <w:rPr>
          <w:szCs w:val="24"/>
          <w:highlight w:val="cyan"/>
          <w:u w:val="single"/>
        </w:rPr>
        <w:t xml:space="preserve"> with statutory law</w:t>
      </w:r>
      <w:r w:rsidRPr="009F5F92">
        <w:rPr>
          <w:szCs w:val="24"/>
          <w:u w:val="single"/>
        </w:rPr>
        <w:t>.</w:t>
      </w:r>
      <w:r w:rsidRPr="009F5F92">
        <w:rPr>
          <w:sz w:val="16"/>
          <w:szCs w:val="24"/>
        </w:rPr>
        <w:t xml:space="preserve"> The answer </w:t>
      </w:r>
      <w:proofErr w:type="gramStart"/>
      <w:r w:rsidRPr="009F5F92">
        <w:rPr>
          <w:sz w:val="16"/>
          <w:szCs w:val="24"/>
        </w:rPr>
        <w:t>has to</w:t>
      </w:r>
      <w:proofErr w:type="gramEnd"/>
      <w:r w:rsidRPr="009F5F92">
        <w:rPr>
          <w:sz w:val="16"/>
          <w:szCs w:val="24"/>
        </w:rPr>
        <w:t xml:space="preserve"> be in the chief justice’s “small potatoes” comment during oral argument. If this administrative process can constitutionally exist (and Oil States holds that it can), the chief justice does not seem eager to involve the courts in the procedural details of the system—especially if the task would result only in saving “bad patent claims.”</w:t>
      </w:r>
    </w:p>
    <w:p w14:paraId="122471B1" w14:textId="77777777" w:rsidR="000F68E7" w:rsidRPr="009F5F92" w:rsidRDefault="000F68E7" w:rsidP="000F68E7">
      <w:pPr>
        <w:pStyle w:val="Heading3"/>
        <w:rPr>
          <w:rFonts w:cs="Calibri"/>
        </w:rPr>
      </w:pPr>
      <w:r w:rsidRPr="009F5F92">
        <w:rPr>
          <w:rFonts w:cs="Calibri"/>
        </w:rPr>
        <w:lastRenderedPageBreak/>
        <w:t>Deference---U---AT: Chevron---2NC</w:t>
      </w:r>
    </w:p>
    <w:p w14:paraId="1B2A4F3F" w14:textId="77777777" w:rsidR="000F68E7" w:rsidRPr="009F5F92" w:rsidRDefault="000F68E7" w:rsidP="000F68E7">
      <w:pPr>
        <w:pStyle w:val="Heading4"/>
        <w:rPr>
          <w:rFonts w:cs="Calibri"/>
        </w:rPr>
      </w:pPr>
      <w:r w:rsidRPr="009F5F92">
        <w:rPr>
          <w:rFonts w:cs="Calibri"/>
        </w:rPr>
        <w:t xml:space="preserve">Overturning ‘Chevron’ had </w:t>
      </w:r>
      <w:r w:rsidRPr="009F5F92">
        <w:rPr>
          <w:rFonts w:cs="Calibri"/>
          <w:u w:val="single"/>
        </w:rPr>
        <w:t>no impact</w:t>
      </w:r>
      <w:r w:rsidRPr="009F5F92">
        <w:rPr>
          <w:rFonts w:cs="Calibri"/>
        </w:rPr>
        <w:t xml:space="preserve"> to </w:t>
      </w:r>
      <w:r w:rsidRPr="009F5F92">
        <w:rPr>
          <w:rFonts w:cs="Calibri"/>
          <w:u w:val="single"/>
        </w:rPr>
        <w:t>judicial authority</w:t>
      </w:r>
      <w:r w:rsidRPr="009F5F92">
        <w:rPr>
          <w:rFonts w:cs="Calibri"/>
        </w:rPr>
        <w:t xml:space="preserve">---it </w:t>
      </w:r>
      <w:r>
        <w:rPr>
          <w:rFonts w:cs="Calibri"/>
        </w:rPr>
        <w:t>didn’t</w:t>
      </w:r>
      <w:r w:rsidRPr="009F5F92">
        <w:rPr>
          <w:rFonts w:cs="Calibri"/>
        </w:rPr>
        <w:t xml:space="preserve"> address </w:t>
      </w:r>
      <w:r w:rsidRPr="009F5F92">
        <w:rPr>
          <w:rFonts w:cs="Calibri"/>
          <w:u w:val="single"/>
        </w:rPr>
        <w:t>institutional issues</w:t>
      </w:r>
      <w:r w:rsidRPr="009F5F92">
        <w:rPr>
          <w:rFonts w:cs="Calibri"/>
        </w:rPr>
        <w:t>.</w:t>
      </w:r>
    </w:p>
    <w:p w14:paraId="412EE35A" w14:textId="77777777" w:rsidR="000F68E7" w:rsidRPr="009F5F92" w:rsidRDefault="000F68E7" w:rsidP="000F68E7">
      <w:proofErr w:type="spellStart"/>
      <w:r w:rsidRPr="009F5F92">
        <w:rPr>
          <w:rStyle w:val="Style13ptBold"/>
        </w:rPr>
        <w:t>Vermeule</w:t>
      </w:r>
      <w:proofErr w:type="spellEnd"/>
      <w:r w:rsidRPr="009F5F92">
        <w:rPr>
          <w:rStyle w:val="Style13ptBold"/>
        </w:rPr>
        <w:t xml:space="preserve"> ’17</w:t>
      </w:r>
      <w:r w:rsidRPr="009F5F92">
        <w:t xml:space="preserve"> [Adrian; October 24; Ralph S. Tyler, Jr. Professor of Constitutional Law </w:t>
      </w:r>
      <w:proofErr w:type="gramStart"/>
      <w:r w:rsidRPr="009F5F92">
        <w:t>At</w:t>
      </w:r>
      <w:proofErr w:type="gramEnd"/>
      <w:r w:rsidRPr="009F5F92">
        <w:t xml:space="preserve"> Harvard Law School, Was The Bernard D. Meltzer Professor of Law at the University of Chicago; JOTWELL, “Chevron as a Legal Framework,” </w:t>
      </w:r>
      <w:r w:rsidRPr="009F5F92">
        <w:rPr>
          <w:rFonts w:eastAsia="Times New Roman"/>
          <w:color w:val="000000"/>
          <w:szCs w:val="24"/>
        </w:rPr>
        <w:t>https://adlaw.jotwell.com/chevron-as-a-legal-framework/</w:t>
      </w:r>
      <w:r w:rsidRPr="009F5F92">
        <w:t>]//</w:t>
      </w:r>
      <w:r>
        <w:t>ikwala</w:t>
      </w:r>
    </w:p>
    <w:p w14:paraId="3ED4C7C4" w14:textId="77777777" w:rsidR="000F68E7" w:rsidRPr="009F5F92" w:rsidRDefault="000F68E7" w:rsidP="000F68E7">
      <w:pPr>
        <w:spacing w:line="240" w:lineRule="auto"/>
        <w:rPr>
          <w:rFonts w:eastAsia="Times New Roman"/>
          <w:color w:val="000000"/>
          <w:sz w:val="16"/>
          <w:szCs w:val="24"/>
        </w:rPr>
      </w:pPr>
      <w:r w:rsidRPr="009F5F92">
        <w:rPr>
          <w:rStyle w:val="Emphasis"/>
          <w:highlight w:val="cyan"/>
        </w:rPr>
        <w:t>Chevron deference</w:t>
      </w:r>
      <w:r w:rsidRPr="009F5F92">
        <w:rPr>
          <w:rFonts w:eastAsia="Times New Roman"/>
          <w:color w:val="000000"/>
          <w:szCs w:val="24"/>
          <w:highlight w:val="cyan"/>
          <w:u w:val="single"/>
        </w:rPr>
        <w:t xml:space="preserve"> is</w:t>
      </w:r>
      <w:r w:rsidRPr="009F5F92">
        <w:rPr>
          <w:rFonts w:eastAsia="Times New Roman"/>
          <w:color w:val="000000"/>
          <w:szCs w:val="24"/>
          <w:u w:val="single"/>
        </w:rPr>
        <w:t xml:space="preserve"> the cause of </w:t>
      </w:r>
      <w:r w:rsidRPr="009F5F92">
        <w:rPr>
          <w:rStyle w:val="Emphasis"/>
        </w:rPr>
        <w:t xml:space="preserve">more </w:t>
      </w:r>
      <w:r w:rsidRPr="009F5F92">
        <w:rPr>
          <w:rStyle w:val="Emphasis"/>
          <w:highlight w:val="cyan"/>
        </w:rPr>
        <w:t>wasted energy</w:t>
      </w:r>
      <w:r w:rsidRPr="009F5F92">
        <w:rPr>
          <w:rFonts w:eastAsia="Times New Roman"/>
          <w:color w:val="000000"/>
          <w:szCs w:val="24"/>
          <w:u w:val="single"/>
        </w:rPr>
        <w:t xml:space="preserve"> than any other doctrine in </w:t>
      </w:r>
      <w:r w:rsidRPr="009F5F92">
        <w:rPr>
          <w:rStyle w:val="Emphasis"/>
        </w:rPr>
        <w:t>administrative law</w:t>
      </w:r>
      <w:r w:rsidRPr="009F5F92">
        <w:rPr>
          <w:rFonts w:eastAsia="Times New Roman"/>
          <w:color w:val="000000"/>
          <w:szCs w:val="24"/>
          <w:u w:val="single"/>
        </w:rPr>
        <w:t>.</w:t>
      </w:r>
      <w:r w:rsidRPr="009F5F92">
        <w:rPr>
          <w:rFonts w:eastAsia="Times New Roman"/>
          <w:color w:val="000000"/>
          <w:sz w:val="16"/>
          <w:szCs w:val="24"/>
        </w:rPr>
        <w:t xml:space="preserve"> True, the hopes and illusions that spur Chevron's opponents onwards are perfectly intelligible. In some cases, the cause is a fervent, if cockeyed, constitutional vision; in other cases, a principled free-market libertarianism that becomes associated with opposition to Chevron (even though it is hardly obvious that Chevron has any intrinsic pro-regulatory bias); or a principled legalistic concern that judges, rather than agencies, should "say what the law is" (even though the law may itself mandate deference). But the result is so much less than the effort. A handful of lower-court judges, including then Judge Gorsuch, have criticized the doctrine on constitutional grounds; </w:t>
      </w:r>
      <w:proofErr w:type="gramStart"/>
      <w:r w:rsidRPr="009F5F92">
        <w:rPr>
          <w:rFonts w:eastAsia="Times New Roman"/>
          <w:color w:val="000000"/>
          <w:sz w:val="16"/>
          <w:szCs w:val="24"/>
        </w:rPr>
        <w:t>so</w:t>
      </w:r>
      <w:proofErr w:type="gramEnd"/>
      <w:r w:rsidRPr="009F5F92">
        <w:rPr>
          <w:rFonts w:eastAsia="Times New Roman"/>
          <w:color w:val="000000"/>
          <w:sz w:val="16"/>
          <w:szCs w:val="24"/>
        </w:rPr>
        <w:t xml:space="preserve"> has one Justice, Clarence Thomas. But </w:t>
      </w:r>
      <w:proofErr w:type="gramStart"/>
      <w:r w:rsidRPr="009F5F92">
        <w:rPr>
          <w:rFonts w:eastAsia="Times New Roman"/>
          <w:color w:val="000000"/>
          <w:sz w:val="16"/>
          <w:szCs w:val="24"/>
        </w:rPr>
        <w:t>of course</w:t>
      </w:r>
      <w:proofErr w:type="gramEnd"/>
      <w:r w:rsidRPr="009F5F92">
        <w:rPr>
          <w:rFonts w:eastAsia="Times New Roman"/>
          <w:color w:val="000000"/>
          <w:sz w:val="16"/>
          <w:szCs w:val="24"/>
        </w:rPr>
        <w:t xml:space="preserve"> Justice Gorsuch might or might not see the issue the same way from his new seat, and the Court's other Justices range themselves somewhere between "comfortable with the prevailing approach," on one end of the spectrum, and "inclined to cabin Chevron around the edges," on the other end. But there is no realistic prospect of a majority to overrule Chevron or even to narrow it to death. </w:t>
      </w:r>
      <w:proofErr w:type="gramStart"/>
      <w:r w:rsidRPr="009F5F92">
        <w:rPr>
          <w:rFonts w:eastAsia="Times New Roman"/>
          <w:color w:val="000000"/>
          <w:sz w:val="16"/>
          <w:szCs w:val="24"/>
        </w:rPr>
        <w:t>Hickman and Bednar's calm,</w:t>
      </w:r>
      <w:proofErr w:type="gramEnd"/>
      <w:r w:rsidRPr="009F5F92">
        <w:rPr>
          <w:rFonts w:eastAsia="Times New Roman"/>
          <w:color w:val="000000"/>
          <w:sz w:val="16"/>
          <w:szCs w:val="24"/>
        </w:rPr>
        <w:t xml:space="preserve"> learned and commonsensical paper explains why Chevron isn't going anywhere. Part of the problem is that </w:t>
      </w:r>
      <w:r w:rsidRPr="009F5F92">
        <w:rPr>
          <w:rFonts w:eastAsia="Times New Roman"/>
          <w:color w:val="000000"/>
          <w:szCs w:val="24"/>
          <w:u w:val="single"/>
        </w:rPr>
        <w:t xml:space="preserve">"Chevron" denotes a </w:t>
      </w:r>
      <w:r w:rsidRPr="009F5F92">
        <w:rPr>
          <w:rStyle w:val="Emphasis"/>
        </w:rPr>
        <w:t>particular case</w:t>
      </w:r>
      <w:r w:rsidRPr="009F5F92">
        <w:rPr>
          <w:rFonts w:eastAsia="Times New Roman"/>
          <w:color w:val="000000"/>
          <w:szCs w:val="24"/>
          <w:u w:val="single"/>
        </w:rPr>
        <w:t xml:space="preserve"> decided in </w:t>
      </w:r>
      <w:proofErr w:type="gramStart"/>
      <w:r w:rsidRPr="009F5F92">
        <w:rPr>
          <w:rFonts w:eastAsia="Times New Roman"/>
          <w:color w:val="000000"/>
          <w:szCs w:val="24"/>
          <w:u w:val="single"/>
        </w:rPr>
        <w:t>1984, but</w:t>
      </w:r>
      <w:proofErr w:type="gramEnd"/>
      <w:r w:rsidRPr="009F5F92">
        <w:rPr>
          <w:rFonts w:eastAsia="Times New Roman"/>
          <w:color w:val="000000"/>
          <w:szCs w:val="24"/>
          <w:u w:val="single"/>
        </w:rPr>
        <w:t xml:space="preserve"> </w:t>
      </w:r>
      <w:r w:rsidRPr="009F5F92">
        <w:rPr>
          <w:rFonts w:eastAsia="Times New Roman"/>
          <w:color w:val="000000"/>
          <w:szCs w:val="24"/>
          <w:highlight w:val="cyan"/>
          <w:u w:val="single"/>
        </w:rPr>
        <w:t>connotes a</w:t>
      </w:r>
      <w:r w:rsidRPr="009F5F92">
        <w:rPr>
          <w:rFonts w:eastAsia="Times New Roman"/>
          <w:color w:val="000000"/>
          <w:szCs w:val="24"/>
          <w:u w:val="single"/>
        </w:rPr>
        <w:t xml:space="preserve"> </w:t>
      </w:r>
      <w:r w:rsidRPr="009F5F92">
        <w:rPr>
          <w:rStyle w:val="Emphasis"/>
        </w:rPr>
        <w:t>far broader</w:t>
      </w:r>
      <w:r w:rsidRPr="009F5F92">
        <w:rPr>
          <w:rFonts w:eastAsia="Times New Roman"/>
          <w:color w:val="000000"/>
          <w:szCs w:val="24"/>
          <w:u w:val="single"/>
        </w:rPr>
        <w:t xml:space="preserve"> and </w:t>
      </w:r>
      <w:r w:rsidRPr="009F5F92">
        <w:rPr>
          <w:rStyle w:val="Emphasis"/>
          <w:highlight w:val="cyan"/>
        </w:rPr>
        <w:t>more enduring</w:t>
      </w:r>
      <w:r w:rsidRPr="009F5F92">
        <w:rPr>
          <w:rFonts w:eastAsia="Times New Roman"/>
          <w:color w:val="000000"/>
          <w:szCs w:val="24"/>
          <w:highlight w:val="cyan"/>
          <w:u w:val="single"/>
        </w:rPr>
        <w:t xml:space="preserve"> phenomenon </w:t>
      </w:r>
      <w:r w:rsidRPr="00286E39">
        <w:rPr>
          <w:rFonts w:eastAsia="Times New Roman"/>
          <w:color w:val="000000"/>
          <w:szCs w:val="24"/>
          <w:u w:val="single"/>
        </w:rPr>
        <w:t>of deference, on</w:t>
      </w:r>
      <w:r w:rsidRPr="009F5F92">
        <w:rPr>
          <w:rFonts w:eastAsia="Times New Roman"/>
          <w:color w:val="000000"/>
          <w:szCs w:val="24"/>
          <w:u w:val="single"/>
        </w:rPr>
        <w:t xml:space="preserve">e </w:t>
      </w:r>
      <w:r w:rsidRPr="009F5F92">
        <w:rPr>
          <w:rFonts w:eastAsia="Times New Roman"/>
          <w:color w:val="000000"/>
          <w:szCs w:val="24"/>
          <w:highlight w:val="cyan"/>
          <w:u w:val="single"/>
        </w:rPr>
        <w:t>that results from</w:t>
      </w:r>
      <w:r w:rsidRPr="009F5F92">
        <w:rPr>
          <w:rFonts w:eastAsia="Times New Roman"/>
          <w:color w:val="000000"/>
          <w:szCs w:val="24"/>
          <w:u w:val="single"/>
        </w:rPr>
        <w:t xml:space="preserve"> long-run </w:t>
      </w:r>
      <w:r w:rsidRPr="009F5F92">
        <w:rPr>
          <w:rStyle w:val="Emphasis"/>
          <w:highlight w:val="cyan"/>
        </w:rPr>
        <w:t>structural</w:t>
      </w:r>
      <w:r w:rsidRPr="009F5F92">
        <w:rPr>
          <w:rFonts w:eastAsia="Times New Roman"/>
          <w:color w:val="000000"/>
          <w:szCs w:val="24"/>
          <w:u w:val="single"/>
        </w:rPr>
        <w:t xml:space="preserve"> and </w:t>
      </w:r>
      <w:r w:rsidRPr="009F5F92">
        <w:rPr>
          <w:rStyle w:val="Emphasis"/>
        </w:rPr>
        <w:t>institutional</w:t>
      </w:r>
      <w:r w:rsidRPr="009F5F92">
        <w:rPr>
          <w:rFonts w:eastAsia="Times New Roman"/>
          <w:color w:val="000000"/>
          <w:szCs w:val="24"/>
          <w:u w:val="single"/>
        </w:rPr>
        <w:t xml:space="preserve"> </w:t>
      </w:r>
      <w:r w:rsidRPr="009F5F92">
        <w:rPr>
          <w:rFonts w:eastAsia="Times New Roman"/>
          <w:color w:val="000000"/>
          <w:szCs w:val="24"/>
          <w:highlight w:val="cyan"/>
          <w:u w:val="single"/>
        </w:rPr>
        <w:t xml:space="preserve">causes. Deference </w:t>
      </w:r>
      <w:r w:rsidRPr="00286E39">
        <w:rPr>
          <w:rFonts w:eastAsia="Times New Roman"/>
          <w:color w:val="000000"/>
          <w:szCs w:val="24"/>
          <w:u w:val="single"/>
        </w:rPr>
        <w:t>to executive officials on</w:t>
      </w:r>
      <w:r w:rsidRPr="009F5F92">
        <w:rPr>
          <w:rFonts w:eastAsia="Times New Roman"/>
          <w:color w:val="000000"/>
          <w:szCs w:val="24"/>
          <w:u w:val="single"/>
        </w:rPr>
        <w:t xml:space="preserve"> questions of law </w:t>
      </w:r>
      <w:r w:rsidRPr="009F5F92">
        <w:rPr>
          <w:rStyle w:val="Emphasis"/>
          <w:highlight w:val="cyan"/>
        </w:rPr>
        <w:t xml:space="preserve">predates </w:t>
      </w:r>
      <w:r w:rsidRPr="00286E39">
        <w:rPr>
          <w:rStyle w:val="Emphasis"/>
        </w:rPr>
        <w:t>Chevron</w:t>
      </w:r>
      <w:r w:rsidRPr="00286E39">
        <w:rPr>
          <w:rFonts w:eastAsia="Times New Roman"/>
          <w:color w:val="000000"/>
          <w:szCs w:val="24"/>
          <w:u w:val="single"/>
        </w:rPr>
        <w:t xml:space="preserve"> </w:t>
      </w:r>
      <w:r w:rsidRPr="009F5F92">
        <w:rPr>
          <w:rFonts w:eastAsia="Times New Roman"/>
          <w:color w:val="000000"/>
          <w:szCs w:val="24"/>
          <w:highlight w:val="cyan"/>
          <w:u w:val="single"/>
        </w:rPr>
        <w:t>by decades</w:t>
      </w:r>
      <w:r w:rsidRPr="009F5F92">
        <w:rPr>
          <w:rFonts w:eastAsia="Times New Roman"/>
          <w:color w:val="000000"/>
          <w:szCs w:val="24"/>
          <w:u w:val="single"/>
        </w:rPr>
        <w:t>, at the least</w:t>
      </w:r>
      <w:r w:rsidRPr="009F5F92">
        <w:rPr>
          <w:rFonts w:eastAsia="Times New Roman"/>
          <w:color w:val="000000"/>
          <w:sz w:val="16"/>
          <w:szCs w:val="24"/>
        </w:rPr>
        <w:t xml:space="preserve">. With convincing examples, including an illuminating analysis of AT&amp;T Co. v. United States (U.S. 1936), Hickman and Bednar show that </w:t>
      </w:r>
      <w:r w:rsidRPr="009F5F92">
        <w:rPr>
          <w:rFonts w:eastAsia="Times New Roman"/>
          <w:color w:val="000000"/>
          <w:szCs w:val="24"/>
          <w:u w:val="single"/>
        </w:rPr>
        <w:t xml:space="preserve">there has long been a category of cases, involving difficult questions of public policy, in which judges know that they </w:t>
      </w:r>
      <w:r w:rsidRPr="009F5F92">
        <w:rPr>
          <w:rStyle w:val="Emphasis"/>
        </w:rPr>
        <w:t>don't know enough</w:t>
      </w:r>
      <w:r w:rsidRPr="009F5F92">
        <w:rPr>
          <w:rFonts w:eastAsia="Times New Roman"/>
          <w:color w:val="000000"/>
          <w:szCs w:val="24"/>
          <w:u w:val="single"/>
        </w:rPr>
        <w:t xml:space="preserve"> to spell out in detail what exactly </w:t>
      </w:r>
      <w:r w:rsidRPr="009F5F92">
        <w:rPr>
          <w:rStyle w:val="Emphasis"/>
        </w:rPr>
        <w:t>ambiguous statutes</w:t>
      </w:r>
      <w:r w:rsidRPr="009F5F92">
        <w:rPr>
          <w:rFonts w:eastAsia="Times New Roman"/>
          <w:color w:val="000000"/>
          <w:szCs w:val="24"/>
          <w:u w:val="single"/>
        </w:rPr>
        <w:t xml:space="preserve"> should mean. In such </w:t>
      </w:r>
      <w:r w:rsidRPr="00286E39">
        <w:rPr>
          <w:rFonts w:eastAsia="Times New Roman"/>
          <w:color w:val="000000"/>
          <w:szCs w:val="24"/>
          <w:u w:val="single"/>
        </w:rPr>
        <w:t xml:space="preserve">cases, "deference" is just </w:t>
      </w:r>
      <w:r w:rsidRPr="00286E39">
        <w:rPr>
          <w:rStyle w:val="Emphasis"/>
        </w:rPr>
        <w:t>shorthand</w:t>
      </w:r>
      <w:r w:rsidRPr="00286E39">
        <w:rPr>
          <w:rFonts w:eastAsia="Times New Roman"/>
          <w:color w:val="000000"/>
          <w:szCs w:val="24"/>
          <w:u w:val="single"/>
        </w:rPr>
        <w:t xml:space="preserve"> for the </w:t>
      </w:r>
      <w:r w:rsidRPr="00286E39">
        <w:rPr>
          <w:rStyle w:val="Emphasis"/>
        </w:rPr>
        <w:t>entirely</w:t>
      </w:r>
      <w:r w:rsidRPr="009F5F92">
        <w:rPr>
          <w:rStyle w:val="Emphasis"/>
        </w:rPr>
        <w:t xml:space="preserve"> pragmatic</w:t>
      </w:r>
      <w:r w:rsidRPr="009F5F92">
        <w:rPr>
          <w:rFonts w:eastAsia="Times New Roman"/>
          <w:color w:val="000000"/>
          <w:szCs w:val="24"/>
          <w:u w:val="single"/>
        </w:rPr>
        <w:t xml:space="preserve"> thought that if the </w:t>
      </w:r>
      <w:r w:rsidRPr="00286E39">
        <w:rPr>
          <w:rFonts w:eastAsia="Times New Roman"/>
          <w:color w:val="000000"/>
          <w:szCs w:val="24"/>
          <w:u w:val="single"/>
        </w:rPr>
        <w:t>front-line decision maker hasn't obviously</w:t>
      </w:r>
      <w:r w:rsidRPr="009F5F92">
        <w:rPr>
          <w:rFonts w:eastAsia="Times New Roman"/>
          <w:color w:val="000000"/>
          <w:szCs w:val="24"/>
          <w:u w:val="single"/>
        </w:rPr>
        <w:t xml:space="preserve"> gone off the rails</w:t>
      </w:r>
      <w:r w:rsidRPr="009F5F92">
        <w:rPr>
          <w:rFonts w:eastAsia="Times New Roman"/>
          <w:color w:val="000000"/>
          <w:sz w:val="16"/>
          <w:szCs w:val="24"/>
        </w:rPr>
        <w:t xml:space="preserve">, the judges aren't likely to make things better by substituting in their own judgments, which may perhaps be ill-informed, eccentric, harmful or politically unacceptable. It is not that Chevron will necessarily remain nominally static over time. No one will be surprised if the Justices add something here and subtract something there, and the strength of deference doctrines fluctuates or cycles over time, within a constrained range. </w:t>
      </w:r>
      <w:r w:rsidRPr="009F5F92">
        <w:rPr>
          <w:rFonts w:eastAsia="Times New Roman"/>
          <w:color w:val="000000"/>
          <w:szCs w:val="24"/>
          <w:u w:val="single"/>
        </w:rPr>
        <w:t xml:space="preserve">But some recognizable version </w:t>
      </w:r>
      <w:r w:rsidRPr="00286E39">
        <w:rPr>
          <w:rFonts w:eastAsia="Times New Roman"/>
          <w:color w:val="000000"/>
          <w:szCs w:val="24"/>
          <w:u w:val="single"/>
        </w:rPr>
        <w:t xml:space="preserve">of Chevron </w:t>
      </w:r>
      <w:r w:rsidRPr="00286E39">
        <w:rPr>
          <w:rStyle w:val="Emphasis"/>
        </w:rPr>
        <w:t>will persist</w:t>
      </w:r>
      <w:r w:rsidRPr="009F5F92">
        <w:rPr>
          <w:rFonts w:eastAsia="Times New Roman"/>
          <w:color w:val="000000"/>
          <w:szCs w:val="24"/>
          <w:u w:val="single"/>
        </w:rPr>
        <w:t xml:space="preserve">, </w:t>
      </w:r>
      <w:r w:rsidRPr="009F5F92">
        <w:rPr>
          <w:rFonts w:eastAsia="Times New Roman"/>
          <w:color w:val="000000"/>
          <w:szCs w:val="24"/>
          <w:highlight w:val="cyan"/>
          <w:u w:val="single"/>
        </w:rPr>
        <w:t>buoyed</w:t>
      </w:r>
      <w:r w:rsidRPr="009F5F92">
        <w:rPr>
          <w:rFonts w:eastAsia="Times New Roman"/>
          <w:color w:val="000000"/>
          <w:szCs w:val="24"/>
          <w:u w:val="single"/>
        </w:rPr>
        <w:t xml:space="preserve"> up not so much </w:t>
      </w:r>
      <w:r w:rsidRPr="009F5F92">
        <w:rPr>
          <w:rFonts w:eastAsia="Times New Roman"/>
          <w:color w:val="000000"/>
          <w:szCs w:val="24"/>
          <w:highlight w:val="cyan"/>
          <w:u w:val="single"/>
        </w:rPr>
        <w:t>by</w:t>
      </w:r>
      <w:r w:rsidRPr="009F5F92">
        <w:rPr>
          <w:rFonts w:eastAsia="Times New Roman"/>
          <w:color w:val="000000"/>
          <w:szCs w:val="24"/>
          <w:u w:val="single"/>
        </w:rPr>
        <w:t xml:space="preserve"> legal theorizing but by the realities of the Justices' </w:t>
      </w:r>
      <w:r w:rsidRPr="009F5F92">
        <w:rPr>
          <w:rFonts w:eastAsia="Times New Roman"/>
          <w:color w:val="000000"/>
          <w:szCs w:val="24"/>
          <w:highlight w:val="cyan"/>
          <w:u w:val="single"/>
        </w:rPr>
        <w:t>institutional</w:t>
      </w:r>
      <w:r w:rsidRPr="009F5F92">
        <w:rPr>
          <w:rFonts w:eastAsia="Times New Roman"/>
          <w:color w:val="000000"/>
          <w:szCs w:val="24"/>
          <w:u w:val="single"/>
        </w:rPr>
        <w:t xml:space="preserve"> situation and knowledge of their </w:t>
      </w:r>
      <w:r w:rsidRPr="009F5F92">
        <w:rPr>
          <w:rStyle w:val="Emphasis"/>
        </w:rPr>
        <w:t xml:space="preserve">own </w:t>
      </w:r>
      <w:r w:rsidRPr="009F5F92">
        <w:rPr>
          <w:rStyle w:val="Emphasis"/>
          <w:highlight w:val="cyan"/>
        </w:rPr>
        <w:t>limitations</w:t>
      </w:r>
      <w:r w:rsidRPr="009F5F92">
        <w:rPr>
          <w:rFonts w:eastAsia="Times New Roman"/>
          <w:color w:val="000000"/>
          <w:szCs w:val="24"/>
          <w:u w:val="single"/>
        </w:rPr>
        <w:t>.</w:t>
      </w:r>
      <w:r w:rsidRPr="009F5F92">
        <w:rPr>
          <w:rFonts w:eastAsia="Times New Roman"/>
          <w:color w:val="000000"/>
          <w:sz w:val="16"/>
          <w:szCs w:val="24"/>
        </w:rPr>
        <w:t xml:space="preserve"> An implication of this analysis is </w:t>
      </w:r>
      <w:r w:rsidRPr="00286E39">
        <w:rPr>
          <w:rFonts w:eastAsia="Times New Roman"/>
          <w:color w:val="000000"/>
          <w:sz w:val="16"/>
          <w:szCs w:val="24"/>
        </w:rPr>
        <w:t xml:space="preserve">that </w:t>
      </w:r>
      <w:r w:rsidRPr="00286E39">
        <w:rPr>
          <w:rFonts w:eastAsia="Times New Roman"/>
          <w:color w:val="000000"/>
          <w:szCs w:val="24"/>
          <w:u w:val="single"/>
        </w:rPr>
        <w:t xml:space="preserve">even </w:t>
      </w:r>
      <w:r w:rsidRPr="00286E39">
        <w:rPr>
          <w:rStyle w:val="Emphasis"/>
        </w:rPr>
        <w:t>officially</w:t>
      </w:r>
      <w:r w:rsidRPr="009F5F92">
        <w:rPr>
          <w:rFonts w:eastAsia="Times New Roman"/>
          <w:color w:val="000000"/>
          <w:szCs w:val="24"/>
          <w:u w:val="single"/>
        </w:rPr>
        <w:t xml:space="preserve"> </w:t>
      </w:r>
      <w:r w:rsidRPr="009F5F92">
        <w:rPr>
          <w:rFonts w:eastAsia="Times New Roman"/>
          <w:color w:val="000000"/>
          <w:szCs w:val="24"/>
          <w:highlight w:val="cyan"/>
          <w:u w:val="single"/>
        </w:rPr>
        <w:t xml:space="preserve">overruling </w:t>
      </w:r>
      <w:r w:rsidRPr="00286E39">
        <w:rPr>
          <w:rFonts w:eastAsia="Times New Roman"/>
          <w:color w:val="000000"/>
          <w:szCs w:val="24"/>
          <w:u w:val="single"/>
        </w:rPr>
        <w:t>Chevron</w:t>
      </w:r>
      <w:r w:rsidRPr="009F5F92">
        <w:rPr>
          <w:rFonts w:eastAsia="Times New Roman"/>
          <w:color w:val="000000"/>
          <w:szCs w:val="24"/>
          <w:u w:val="single"/>
        </w:rPr>
        <w:t xml:space="preserve">-the-case by statute - assuming that is constitutionally valid, another hardly obvious proposition - </w:t>
      </w:r>
      <w:r w:rsidRPr="009F5F92">
        <w:rPr>
          <w:rStyle w:val="Emphasis"/>
          <w:highlight w:val="cyan"/>
        </w:rPr>
        <w:t>would</w:t>
      </w:r>
      <w:r w:rsidRPr="009F5F92">
        <w:rPr>
          <w:rStyle w:val="Emphasis"/>
        </w:rPr>
        <w:t xml:space="preserve"> </w:t>
      </w:r>
      <w:r w:rsidRPr="009F5F92">
        <w:rPr>
          <w:rStyle w:val="Emphasis"/>
          <w:highlight w:val="cyan"/>
        </w:rPr>
        <w:t>do little</w:t>
      </w:r>
      <w:r w:rsidRPr="009F5F92">
        <w:rPr>
          <w:rFonts w:eastAsia="Times New Roman"/>
          <w:color w:val="000000"/>
          <w:szCs w:val="24"/>
          <w:highlight w:val="cyan"/>
          <w:u w:val="single"/>
        </w:rPr>
        <w:t xml:space="preserve"> </w:t>
      </w:r>
      <w:r w:rsidRPr="00286E39">
        <w:rPr>
          <w:rFonts w:eastAsia="Times New Roman"/>
          <w:color w:val="000000"/>
          <w:szCs w:val="24"/>
          <w:u w:val="single"/>
        </w:rPr>
        <w:t xml:space="preserve">to bar Chevron-style deference as a </w:t>
      </w:r>
      <w:r w:rsidRPr="00286E39">
        <w:rPr>
          <w:rStyle w:val="Emphasis"/>
        </w:rPr>
        <w:t>general judicial practice</w:t>
      </w:r>
      <w:r w:rsidRPr="00286E39">
        <w:rPr>
          <w:rFonts w:eastAsia="Times New Roman"/>
          <w:color w:val="000000"/>
          <w:sz w:val="16"/>
          <w:szCs w:val="24"/>
        </w:rPr>
        <w:t>, de facto</w:t>
      </w:r>
      <w:r w:rsidRPr="009F5F92">
        <w:rPr>
          <w:rFonts w:eastAsia="Times New Roman"/>
          <w:color w:val="000000"/>
          <w:sz w:val="16"/>
          <w:szCs w:val="24"/>
        </w:rPr>
        <w:t xml:space="preserve"> at least. Whatever Congress says at the meta-level, the judges simply will not read ambiguous statutes to dictate the details of EPA policymaking choices. At most deference could be driven underground, an unhealthy situation. The authors' main point, however, is that </w:t>
      </w:r>
      <w:r w:rsidRPr="009F5F92">
        <w:rPr>
          <w:rFonts w:eastAsia="Times New Roman"/>
          <w:color w:val="000000"/>
          <w:szCs w:val="24"/>
          <w:highlight w:val="cyan"/>
          <w:u w:val="single"/>
        </w:rPr>
        <w:t>Chevron is</w:t>
      </w:r>
      <w:r w:rsidRPr="009F5F92">
        <w:rPr>
          <w:rFonts w:eastAsia="Times New Roman"/>
          <w:color w:val="000000"/>
          <w:szCs w:val="24"/>
          <w:u w:val="single"/>
        </w:rPr>
        <w:t xml:space="preserve"> in the </w:t>
      </w:r>
      <w:r w:rsidRPr="00286E39">
        <w:rPr>
          <w:rFonts w:eastAsia="Times New Roman"/>
          <w:color w:val="000000"/>
          <w:szCs w:val="24"/>
          <w:u w:val="single"/>
        </w:rPr>
        <w:t xml:space="preserve">end merely a </w:t>
      </w:r>
      <w:r w:rsidRPr="00286E39">
        <w:rPr>
          <w:rStyle w:val="Emphasis"/>
        </w:rPr>
        <w:t>standard of review</w:t>
      </w:r>
      <w:r w:rsidRPr="00286E39">
        <w:rPr>
          <w:rFonts w:eastAsia="Times New Roman"/>
          <w:color w:val="000000"/>
          <w:szCs w:val="24"/>
          <w:u w:val="single"/>
        </w:rPr>
        <w:t xml:space="preserve"> - a legal framework that judges use to structure their own approach to review of legal questions</w:t>
      </w:r>
      <w:r w:rsidRPr="00286E39">
        <w:rPr>
          <w:rFonts w:eastAsia="Times New Roman"/>
          <w:color w:val="000000"/>
          <w:sz w:val="16"/>
          <w:szCs w:val="24"/>
        </w:rPr>
        <w:t>. (I will return to the general concept of a legal framework shortly.) Hickman and Bednar demonstrate</w:t>
      </w:r>
      <w:r w:rsidRPr="009F5F92">
        <w:rPr>
          <w:rFonts w:eastAsia="Times New Roman"/>
          <w:color w:val="000000"/>
          <w:sz w:val="16"/>
          <w:szCs w:val="24"/>
        </w:rPr>
        <w:t xml:space="preserve"> that the Chevron review framework is a standard in the </w:t>
      </w:r>
      <w:proofErr w:type="spellStart"/>
      <w:r w:rsidRPr="009F5F92">
        <w:rPr>
          <w:rFonts w:eastAsia="Times New Roman"/>
          <w:color w:val="000000"/>
          <w:sz w:val="16"/>
          <w:szCs w:val="24"/>
        </w:rPr>
        <w:t>rulesand</w:t>
      </w:r>
      <w:proofErr w:type="spellEnd"/>
      <w:r w:rsidRPr="009F5F92">
        <w:rPr>
          <w:rFonts w:eastAsia="Times New Roman"/>
          <w:color w:val="000000"/>
          <w:sz w:val="16"/>
          <w:szCs w:val="24"/>
        </w:rPr>
        <w:t xml:space="preserve">-standards sense. It is sufficiently flexible to include and subsume a range of approaches from a range of Justices. Since 1984, the Court has seen a Scalia version of Chevron, a Breyer version, a Roberts version, and others, all coexisting and partly overlapping in time. </w:t>
      </w:r>
      <w:r w:rsidRPr="009F5F92">
        <w:rPr>
          <w:rFonts w:eastAsia="Times New Roman"/>
          <w:color w:val="000000"/>
          <w:szCs w:val="24"/>
          <w:u w:val="single"/>
        </w:rPr>
        <w:t xml:space="preserve">On </w:t>
      </w:r>
      <w:r w:rsidRPr="009F5F92">
        <w:rPr>
          <w:rStyle w:val="Emphasis"/>
        </w:rPr>
        <w:t>doctrinal dimensions</w:t>
      </w:r>
      <w:r w:rsidRPr="009F5F92">
        <w:rPr>
          <w:rFonts w:eastAsia="Times New Roman"/>
          <w:color w:val="000000"/>
          <w:szCs w:val="24"/>
          <w:u w:val="single"/>
        </w:rPr>
        <w:t xml:space="preserve">, various approaches have treated Chevron more or less formalistically, allowing or rejecting </w:t>
      </w:r>
      <w:r w:rsidRPr="009F5F92">
        <w:rPr>
          <w:rStyle w:val="Emphasis"/>
        </w:rPr>
        <w:t>legislative history</w:t>
      </w:r>
      <w:r w:rsidRPr="009F5F92">
        <w:rPr>
          <w:rFonts w:eastAsia="Times New Roman"/>
          <w:color w:val="000000"/>
          <w:szCs w:val="24"/>
          <w:u w:val="single"/>
        </w:rPr>
        <w:t xml:space="preserve"> and </w:t>
      </w:r>
      <w:r w:rsidRPr="009F5F92">
        <w:rPr>
          <w:rStyle w:val="Emphasis"/>
        </w:rPr>
        <w:t>purposivism</w:t>
      </w:r>
      <w:r w:rsidRPr="009F5F92">
        <w:rPr>
          <w:rFonts w:eastAsia="Times New Roman"/>
          <w:color w:val="000000"/>
          <w:sz w:val="16"/>
          <w:szCs w:val="24"/>
        </w:rPr>
        <w:t xml:space="preserve">; have variously incorporated or rejected substantive canons of interpretation at various stages of the analysis; have differed about the relationship between 1/3 Administrative Law The Journal of Things We Like (Lots) https://adlaw.jotwell.com Chevron and judicial precedents; and have even treated Chevron as having multiple steps or only one step. Whatever these differences in important detail, all these Justices and </w:t>
      </w:r>
      <w:r w:rsidRPr="009F5F92">
        <w:rPr>
          <w:rFonts w:eastAsia="Times New Roman"/>
          <w:color w:val="000000"/>
          <w:sz w:val="16"/>
          <w:szCs w:val="24"/>
        </w:rPr>
        <w:lastRenderedPageBreak/>
        <w:t xml:space="preserve">their colleagues have bought into the larger framework. Chevron has served as a kind of governing regime, a broad and open-ended constitution for judicial deference, one that tolerates and incorporates a diversity of approaches in a modus vivendi. If this is so, what explains the recent spate of opposition to Chevron? The authors conclude that it is largely a case of misplaced or displaced anxiety. The real worry of Chevron's opponents is expansive delegation by Congress. (Technically speaking, </w:t>
      </w:r>
      <w:r w:rsidRPr="009F5F92">
        <w:rPr>
          <w:rFonts w:eastAsia="Times New Roman"/>
          <w:color w:val="000000"/>
          <w:szCs w:val="24"/>
          <w:u w:val="single"/>
        </w:rPr>
        <w:t xml:space="preserve">what is at issue are grants of statutory authority, </w:t>
      </w:r>
      <w:r w:rsidRPr="009F5F92">
        <w:rPr>
          <w:rStyle w:val="Emphasis"/>
          <w:highlight w:val="cyan"/>
        </w:rPr>
        <w:t>not "delegation"</w:t>
      </w:r>
      <w:r w:rsidRPr="009F5F92">
        <w:rPr>
          <w:rFonts w:eastAsia="Times New Roman"/>
          <w:color w:val="000000"/>
          <w:szCs w:val="24"/>
          <w:highlight w:val="cyan"/>
          <w:u w:val="single"/>
        </w:rPr>
        <w:t xml:space="preserve"> in the </w:t>
      </w:r>
      <w:r w:rsidRPr="009F5F92">
        <w:rPr>
          <w:rStyle w:val="Emphasis"/>
          <w:highlight w:val="cyan"/>
        </w:rPr>
        <w:t>constitutional</w:t>
      </w:r>
      <w:r w:rsidRPr="00286E39">
        <w:rPr>
          <w:rStyle w:val="Emphasis"/>
        </w:rPr>
        <w:t>ly</w:t>
      </w:r>
      <w:r w:rsidRPr="009F5F92">
        <w:rPr>
          <w:rStyle w:val="Emphasis"/>
        </w:rPr>
        <w:t xml:space="preserve"> invalid </w:t>
      </w:r>
      <w:r w:rsidRPr="009F5F92">
        <w:rPr>
          <w:rStyle w:val="Emphasis"/>
          <w:highlight w:val="cyan"/>
        </w:rPr>
        <w:t>sense</w:t>
      </w:r>
      <w:r w:rsidRPr="009F5F92">
        <w:rPr>
          <w:rFonts w:eastAsia="Times New Roman"/>
          <w:color w:val="000000"/>
          <w:szCs w:val="24"/>
          <w:u w:val="single"/>
        </w:rPr>
        <w:t xml:space="preserve"> of "delegation of </w:t>
      </w:r>
      <w:r w:rsidRPr="009F5F92">
        <w:rPr>
          <w:rStyle w:val="Emphasis"/>
        </w:rPr>
        <w:t>legislative power</w:t>
      </w:r>
      <w:r w:rsidRPr="009F5F92">
        <w:rPr>
          <w:rFonts w:eastAsia="Times New Roman"/>
          <w:color w:val="000000"/>
          <w:sz w:val="16"/>
          <w:szCs w:val="24"/>
        </w:rPr>
        <w:t xml:space="preserve">." Under current law, and in my view under the Constitution rightly understood, these grants do not constitute an invalid delegation at all. </w:t>
      </w:r>
      <w:proofErr w:type="gramStart"/>
      <w:r w:rsidRPr="009F5F92">
        <w:rPr>
          <w:rFonts w:eastAsia="Times New Roman"/>
          <w:color w:val="000000"/>
          <w:sz w:val="16"/>
          <w:szCs w:val="24"/>
        </w:rPr>
        <w:t>However</w:t>
      </w:r>
      <w:proofErr w:type="gramEnd"/>
      <w:r w:rsidRPr="009F5F92">
        <w:rPr>
          <w:rFonts w:eastAsia="Times New Roman"/>
          <w:color w:val="000000"/>
          <w:sz w:val="16"/>
          <w:szCs w:val="24"/>
        </w:rPr>
        <w:t xml:space="preserve"> "delegation" is a common shorthand here, and it is the terminology that Hickman and Bednar use, so I will follow suit.) Absent delegation, agencies would lack the relatively open-ended discretion that triggers Chevron's opponents. Congress sometimes does sharply limit agency discretion; the opponents would be better off spending their energy and resources on that dimension. Conditional on discretion being granted, Hickman and Bednar are entirely persuasive that nothing on earth will persuade the judges to decide everything for themselves, although judges may and will decide to intervene </w:t>
      </w:r>
      <w:proofErr w:type="gramStart"/>
      <w:r w:rsidRPr="009F5F92">
        <w:rPr>
          <w:rFonts w:eastAsia="Times New Roman"/>
          <w:color w:val="000000"/>
          <w:sz w:val="16"/>
          <w:szCs w:val="24"/>
        </w:rPr>
        <w:t>in particular cases</w:t>
      </w:r>
      <w:proofErr w:type="gramEnd"/>
      <w:r w:rsidRPr="009F5F92">
        <w:rPr>
          <w:rFonts w:eastAsia="Times New Roman"/>
          <w:color w:val="000000"/>
          <w:sz w:val="16"/>
          <w:szCs w:val="24"/>
        </w:rPr>
        <w:t xml:space="preserve"> for particular reasons. Given the reality that (some recognizable version of) Chevron will persist indefinitely, what if anything of enduring interest can we salvage from the orgy of pointless tree-killing that is the Chevron literature, especially the anti-Chevron subset of that literature? Hickman and Bednar, quite understandably, focus on their immediate topic, but there is a hint of a broader theoretical point in the paper when they compare the Chevron framework to the Erie doctrine, which in their view has a similarly flexible and overarching character. Let me amplify this hint, although with clear disclosure that Hickman and Bednar do not themselves do so. The right doctrinal genre within which to situate Chevron, I mean to suggest, is the legal framework- paradigmatically, a doctrine with multiple parts, prongs or components that internally accommodates competing concerns. Frameworks have staying power insofar as they are both flexible and coordinating. They must be flexible to appeal to judges with competing views, who can all articulate their positions within the framework. They are coordinating insofar as they provide a common language within which those judges may articulate their concerns and render them mutually intelligible. Too much flexibility and open-endedness will produce radical indeterminacy and thus undermine coordination. Conversely, overly confining doctrine will enhance coordination but so reduce flexibility as to alienate a critical mass of judges, who will start to object to the framework itself. Doctrinal frameworks typically persist when, and because, they strike a plausible balance between these twin objectives. Why is it, exactly, that although Justice Hugo Black wrote for the Court in Youngstown Sheet &amp; Tube Co. v. Sawyer, everybody remembers, recites and applies the approach of Justice Jackson's concurrence, with its three categories? The reason is that Jackson's concurrence supplied a capacious-but-coordinating legal framework that allows various judges on various occasions to express the major competing concerns about the relationship between legislative and executive power. The framework can and has been invoked by judges hospitable to executive power and by judges anxious about executive overreach. It has been used by opinions invalidating legislation (or executive action) and by opinions sustaining legislation (or executive action). It has been all things to all judges, but it has the great virtue of giving them a conceptual structure within to speak to one another and disagree with each other. Legal frameworks, in this sense, are not only a doctrinal genre but also a rhetorical one, albeit a specialized rhetorical genre of use largely within the professional community of lawyers. They enable a kind of persuasive communication between and among judges, who each may pursue their individual ends within the framework. Non-legal frameworks serve similar functions in other domains; consider, as arguable examples with the hallmarks of flexibility and coordinating power, the platforms of the major political parties, the Generally Accepted Accounting Principles (GAAP), and the Nicene Creed. If all this is correct, it helps to explain why Chevron became important in the first place and why Hickman and Bednar 2/3 Administrative Law </w:t>
      </w:r>
      <w:proofErr w:type="gramStart"/>
      <w:r w:rsidRPr="009F5F92">
        <w:rPr>
          <w:rFonts w:eastAsia="Times New Roman"/>
          <w:color w:val="000000"/>
          <w:sz w:val="16"/>
          <w:szCs w:val="24"/>
        </w:rPr>
        <w:t>The</w:t>
      </w:r>
      <w:proofErr w:type="gramEnd"/>
      <w:r w:rsidRPr="009F5F92">
        <w:rPr>
          <w:rFonts w:eastAsia="Times New Roman"/>
          <w:color w:val="000000"/>
          <w:sz w:val="16"/>
          <w:szCs w:val="24"/>
        </w:rPr>
        <w:t xml:space="preserve"> Journal of Things We Like (Lots) https://adlaw.jotwell.com are able to argue so plausibly that (some recognizable version of) Chevron will persist. It also helps to see that deference on legal questions, on the one hand, and Chevron, on the other, are distinct topics that need to be disentangl</w:t>
      </w:r>
      <w:r w:rsidRPr="00A6443C">
        <w:rPr>
          <w:rFonts w:eastAsia="Times New Roman"/>
          <w:color w:val="000000"/>
          <w:sz w:val="16"/>
          <w:szCs w:val="24"/>
        </w:rPr>
        <w:t xml:space="preserve">ed. </w:t>
      </w:r>
      <w:r w:rsidRPr="00A6443C">
        <w:rPr>
          <w:rFonts w:eastAsia="Times New Roman"/>
          <w:color w:val="000000"/>
          <w:szCs w:val="24"/>
          <w:u w:val="single"/>
        </w:rPr>
        <w:t xml:space="preserve">Deference arose for </w:t>
      </w:r>
      <w:r w:rsidRPr="00A6443C">
        <w:rPr>
          <w:rStyle w:val="Emphasis"/>
        </w:rPr>
        <w:t>institutional</w:t>
      </w:r>
      <w:r w:rsidRPr="00A6443C">
        <w:rPr>
          <w:rFonts w:eastAsia="Times New Roman"/>
          <w:color w:val="000000"/>
          <w:szCs w:val="24"/>
          <w:u w:val="single"/>
        </w:rPr>
        <w:t xml:space="preserve"> reasons </w:t>
      </w:r>
      <w:r w:rsidRPr="00A6443C">
        <w:rPr>
          <w:rStyle w:val="Emphasis"/>
        </w:rPr>
        <w:t>long before Chevron</w:t>
      </w:r>
      <w:r w:rsidRPr="00A6443C">
        <w:rPr>
          <w:rFonts w:eastAsia="Times New Roman"/>
          <w:color w:val="000000"/>
          <w:szCs w:val="24"/>
          <w:u w:val="single"/>
        </w:rPr>
        <w:t xml:space="preserve"> and would persist even if Chevron-</w:t>
      </w:r>
      <w:proofErr w:type="spellStart"/>
      <w:r w:rsidRPr="00A6443C">
        <w:rPr>
          <w:rFonts w:eastAsia="Times New Roman"/>
          <w:color w:val="000000"/>
          <w:szCs w:val="24"/>
          <w:u w:val="single"/>
        </w:rPr>
        <w:t>asprecedent</w:t>
      </w:r>
      <w:proofErr w:type="spellEnd"/>
      <w:r w:rsidRPr="00A6443C">
        <w:rPr>
          <w:rFonts w:eastAsia="Times New Roman"/>
          <w:color w:val="000000"/>
          <w:szCs w:val="24"/>
          <w:u w:val="single"/>
        </w:rPr>
        <w:t xml:space="preserve"> were </w:t>
      </w:r>
      <w:r w:rsidRPr="00A6443C">
        <w:rPr>
          <w:rStyle w:val="Emphasis"/>
        </w:rPr>
        <w:t>overruled</w:t>
      </w:r>
      <w:r w:rsidRPr="00A6443C">
        <w:rPr>
          <w:rFonts w:eastAsia="Times New Roman"/>
          <w:color w:val="000000"/>
          <w:szCs w:val="24"/>
          <w:u w:val="single"/>
        </w:rPr>
        <w:t xml:space="preserve">. It doesn't at all follow, however, that </w:t>
      </w:r>
      <w:r w:rsidRPr="00A6443C">
        <w:rPr>
          <w:rFonts w:eastAsia="Times New Roman"/>
          <w:color w:val="000000"/>
          <w:szCs w:val="24"/>
          <w:highlight w:val="cyan"/>
          <w:u w:val="single"/>
        </w:rPr>
        <w:t xml:space="preserve">Chevron </w:t>
      </w:r>
      <w:r w:rsidRPr="00A6443C">
        <w:rPr>
          <w:rStyle w:val="Emphasis"/>
          <w:highlight w:val="cyan"/>
        </w:rPr>
        <w:t>adds nothing to deference</w:t>
      </w:r>
      <w:r w:rsidRPr="00A6443C">
        <w:rPr>
          <w:rFonts w:eastAsia="Times New Roman"/>
          <w:color w:val="000000"/>
          <w:sz w:val="16"/>
          <w:szCs w:val="24"/>
        </w:rPr>
        <w:t>. On the con</w:t>
      </w:r>
      <w:r w:rsidRPr="009F5F92">
        <w:rPr>
          <w:rFonts w:eastAsia="Times New Roman"/>
          <w:color w:val="000000"/>
          <w:sz w:val="16"/>
          <w:szCs w:val="24"/>
        </w:rPr>
        <w:t xml:space="preserve">trary, as Hickman and Bednar's memorable contribution suggests, Chevron adds an indispensable legal framework for channeling, coordinating and making explicit the practice of judicial deference that would occur in any event, whether in articulate or inarticulate form. Cite as: Adrian </w:t>
      </w:r>
      <w:proofErr w:type="spellStart"/>
      <w:r w:rsidRPr="009F5F92">
        <w:rPr>
          <w:rFonts w:eastAsia="Times New Roman"/>
          <w:color w:val="000000"/>
          <w:sz w:val="16"/>
          <w:szCs w:val="24"/>
        </w:rPr>
        <w:t>Vermeule</w:t>
      </w:r>
      <w:proofErr w:type="spellEnd"/>
      <w:r w:rsidRPr="009F5F92">
        <w:rPr>
          <w:rFonts w:eastAsia="Times New Roman"/>
          <w:color w:val="000000"/>
          <w:sz w:val="16"/>
          <w:szCs w:val="24"/>
        </w:rPr>
        <w:t>, Chevron as a Legal Framework, JOTWELL (October 24, 2017) (reviewing Kristin Hickman and Nicholas R. Bednar, Chevron's Inevitability, 85 Geo. Wash. L. Rev. 5 (2017), available at SSRN), https://adlaw.jotwell.com/chevron-as-a-legal-framework/. 3/3</w:t>
      </w:r>
    </w:p>
    <w:p w14:paraId="04007C67" w14:textId="77777777" w:rsidR="000F68E7" w:rsidRPr="009F5F92" w:rsidRDefault="000F68E7" w:rsidP="000F68E7">
      <w:pPr>
        <w:pStyle w:val="Heading3"/>
        <w:rPr>
          <w:rFonts w:eastAsia="Times New Roman" w:cs="Calibri"/>
        </w:rPr>
      </w:pPr>
      <w:r w:rsidRPr="009F5F92">
        <w:rPr>
          <w:rFonts w:eastAsia="Times New Roman" w:cs="Calibri"/>
        </w:rPr>
        <w:lastRenderedPageBreak/>
        <w:t>Deference---U---AT: Chevron---Ext---Structure</w:t>
      </w:r>
    </w:p>
    <w:p w14:paraId="21B138DD" w14:textId="77777777" w:rsidR="000F68E7" w:rsidRPr="009F5F92" w:rsidRDefault="000F68E7" w:rsidP="000F68E7">
      <w:pPr>
        <w:pStyle w:val="Heading4"/>
        <w:rPr>
          <w:rFonts w:cs="Calibri"/>
        </w:rPr>
      </w:pPr>
      <w:r w:rsidRPr="009F5F92">
        <w:rPr>
          <w:rFonts w:cs="Calibri"/>
        </w:rPr>
        <w:t xml:space="preserve">The courts </w:t>
      </w:r>
      <w:r w:rsidRPr="009F5F92">
        <w:rPr>
          <w:rFonts w:cs="Calibri"/>
          <w:u w:val="single"/>
        </w:rPr>
        <w:t>rarely</w:t>
      </w:r>
      <w:r w:rsidRPr="009F5F92">
        <w:rPr>
          <w:rFonts w:cs="Calibri"/>
        </w:rPr>
        <w:t xml:space="preserve"> cite Chevron even when they </w:t>
      </w:r>
      <w:r w:rsidRPr="009F5F92">
        <w:rPr>
          <w:rFonts w:cs="Calibri"/>
          <w:u w:val="single"/>
        </w:rPr>
        <w:t>do defer</w:t>
      </w:r>
      <w:r w:rsidRPr="009F5F92">
        <w:rPr>
          <w:rFonts w:cs="Calibri"/>
        </w:rPr>
        <w:t xml:space="preserve">---when they </w:t>
      </w:r>
      <w:r w:rsidRPr="009F5F92">
        <w:rPr>
          <w:rFonts w:cs="Calibri"/>
          <w:u w:val="single"/>
        </w:rPr>
        <w:t>invoke</w:t>
      </w:r>
      <w:r w:rsidRPr="009F5F92">
        <w:rPr>
          <w:rFonts w:cs="Calibri"/>
        </w:rPr>
        <w:t xml:space="preserve"> it, it’s because they </w:t>
      </w:r>
      <w:r w:rsidRPr="009F5F92">
        <w:rPr>
          <w:rFonts w:cs="Calibri"/>
          <w:u w:val="single"/>
        </w:rPr>
        <w:t>already agree</w:t>
      </w:r>
      <w:r w:rsidRPr="009F5F92">
        <w:rPr>
          <w:rFonts w:cs="Calibri"/>
        </w:rPr>
        <w:t xml:space="preserve"> with the agency.</w:t>
      </w:r>
    </w:p>
    <w:p w14:paraId="26DF27AA" w14:textId="77777777" w:rsidR="000F68E7" w:rsidRPr="009F5F92" w:rsidRDefault="000F68E7" w:rsidP="000F68E7">
      <w:r w:rsidRPr="009F5F92">
        <w:rPr>
          <w:rStyle w:val="Style13ptBold"/>
        </w:rPr>
        <w:t>Raso ’17</w:t>
      </w:r>
      <w:r w:rsidRPr="009F5F92">
        <w:t xml:space="preserve"> [Connor; February 27; B.A. from Washington University, Ph.D. from Stanford University, J.D. from Yale, Correspondent At The Brookings Institution; Brookings, “Congress May Tell Courts To Ignore Regulatory Agencies’ Reasoning, But Will It Matter?,” </w:t>
      </w:r>
      <w:hyperlink r:id="rId87" w:history="1">
        <w:r w:rsidRPr="009F5F92">
          <w:rPr>
            <w:rStyle w:val="Hyperlink"/>
          </w:rPr>
          <w:t>https://www.brookings.edu/research/congress-may-tell-courts-to-ignore-regulatory-agencies-reasoning-but-will-it-matter/</w:t>
        </w:r>
      </w:hyperlink>
      <w:r w:rsidRPr="009F5F92">
        <w:t>]//</w:t>
      </w:r>
      <w:r>
        <w:t>ikwala</w:t>
      </w:r>
    </w:p>
    <w:p w14:paraId="5A017322" w14:textId="77777777" w:rsidR="000F68E7" w:rsidRPr="009F5F92" w:rsidRDefault="000F68E7" w:rsidP="000F68E7">
      <w:pPr>
        <w:rPr>
          <w:rStyle w:val="StyleUnderline"/>
        </w:rPr>
      </w:pPr>
      <w:r w:rsidRPr="009F5F92">
        <w:rPr>
          <w:rStyle w:val="StyleUnderline"/>
          <w:sz w:val="16"/>
          <w:u w:val="none"/>
        </w:rPr>
        <w:t xml:space="preserve">First, </w:t>
      </w:r>
      <w:r w:rsidRPr="009F5F92">
        <w:rPr>
          <w:rStyle w:val="StyleUnderline"/>
          <w:highlight w:val="cyan"/>
        </w:rPr>
        <w:t>judges</w:t>
      </w:r>
      <w:r w:rsidRPr="009F5F92">
        <w:rPr>
          <w:rStyle w:val="StyleUnderline"/>
        </w:rPr>
        <w:t xml:space="preserve"> may </w:t>
      </w:r>
      <w:proofErr w:type="gramStart"/>
      <w:r w:rsidRPr="009F5F92">
        <w:rPr>
          <w:rStyle w:val="StyleUnderline"/>
        </w:rPr>
        <w:t xml:space="preserve">actually </w:t>
      </w:r>
      <w:r w:rsidRPr="009F5F92">
        <w:rPr>
          <w:rStyle w:val="StyleUnderline"/>
          <w:highlight w:val="cyan"/>
        </w:rPr>
        <w:t>need</w:t>
      </w:r>
      <w:proofErr w:type="gramEnd"/>
      <w:r w:rsidRPr="009F5F92">
        <w:rPr>
          <w:rStyle w:val="StyleUnderline"/>
          <w:highlight w:val="cyan"/>
        </w:rPr>
        <w:t xml:space="preserve"> to </w:t>
      </w:r>
      <w:r w:rsidRPr="009F5F92">
        <w:rPr>
          <w:rStyle w:val="Emphasis"/>
          <w:highlight w:val="cyan"/>
        </w:rPr>
        <w:t>defer</w:t>
      </w:r>
      <w:r w:rsidRPr="009F5F92">
        <w:rPr>
          <w:rStyle w:val="StyleUnderline"/>
          <w:highlight w:val="cyan"/>
        </w:rPr>
        <w:t xml:space="preserve"> to agency </w:t>
      </w:r>
      <w:r w:rsidRPr="009F5F92">
        <w:rPr>
          <w:rStyle w:val="Emphasis"/>
          <w:highlight w:val="cyan"/>
        </w:rPr>
        <w:t>interp</w:t>
      </w:r>
      <w:r w:rsidRPr="009F5F92">
        <w:rPr>
          <w:rStyle w:val="Emphasis"/>
        </w:rPr>
        <w:t>retation</w:t>
      </w:r>
      <w:r w:rsidRPr="009F5F92">
        <w:rPr>
          <w:rStyle w:val="Emphasis"/>
          <w:highlight w:val="cyan"/>
        </w:rPr>
        <w:t>s</w:t>
      </w:r>
      <w:r w:rsidRPr="009F5F92">
        <w:rPr>
          <w:rStyle w:val="StyleUnderline"/>
        </w:rPr>
        <w:t xml:space="preserve"> in some cases. Generalist </w:t>
      </w:r>
      <w:r w:rsidRPr="009F5F92">
        <w:rPr>
          <w:rStyle w:val="StyleUnderline"/>
          <w:highlight w:val="cyan"/>
        </w:rPr>
        <w:t>judges appreciate</w:t>
      </w:r>
      <w:r w:rsidRPr="009F5F92">
        <w:rPr>
          <w:rStyle w:val="StyleUnderline"/>
        </w:rPr>
        <w:t xml:space="preserve"> that better-staffed agencies have </w:t>
      </w:r>
      <w:r w:rsidRPr="009F5F92">
        <w:rPr>
          <w:rStyle w:val="Emphasis"/>
        </w:rPr>
        <w:t xml:space="preserve">more </w:t>
      </w:r>
      <w:r w:rsidRPr="009F5F92">
        <w:rPr>
          <w:rStyle w:val="Emphasis"/>
          <w:highlight w:val="cyan"/>
        </w:rPr>
        <w:t>expertise</w:t>
      </w:r>
      <w:r w:rsidRPr="009F5F92">
        <w:rPr>
          <w:rStyle w:val="StyleUnderline"/>
          <w:highlight w:val="cyan"/>
        </w:rPr>
        <w:t xml:space="preserve"> over complicated subjects</w:t>
      </w:r>
      <w:r w:rsidRPr="009F5F92">
        <w:rPr>
          <w:rStyle w:val="StyleUnderline"/>
        </w:rPr>
        <w:t xml:space="preserve"> such as </w:t>
      </w:r>
      <w:r w:rsidRPr="009F5F92">
        <w:rPr>
          <w:rStyle w:val="Emphasis"/>
        </w:rPr>
        <w:t>energy pipeline</w:t>
      </w:r>
      <w:r w:rsidRPr="009F5F92">
        <w:rPr>
          <w:rStyle w:val="StyleUnderline"/>
        </w:rPr>
        <w:t xml:space="preserve"> pricing or </w:t>
      </w:r>
      <w:r w:rsidRPr="009F5F92">
        <w:rPr>
          <w:rStyle w:val="Emphasis"/>
        </w:rPr>
        <w:t>environmental science</w:t>
      </w:r>
      <w:r w:rsidRPr="009F5F92">
        <w:rPr>
          <w:rStyle w:val="StyleUnderline"/>
        </w:rPr>
        <w:t xml:space="preserve">. </w:t>
      </w:r>
      <w:r w:rsidRPr="009F5F92">
        <w:rPr>
          <w:rStyle w:val="StyleUnderline"/>
          <w:sz w:val="16"/>
          <w:u w:val="none"/>
        </w:rPr>
        <w:t xml:space="preserve">Looking at such issues anew requires significant time and resources that judges often lack in an era of growing court dockets and judicial vacancies. These </w:t>
      </w:r>
      <w:r w:rsidRPr="009F5F92">
        <w:rPr>
          <w:rStyle w:val="StyleUnderline"/>
          <w:highlight w:val="cyan"/>
        </w:rPr>
        <w:t>dynamics</w:t>
      </w:r>
      <w:r w:rsidRPr="009F5F92">
        <w:rPr>
          <w:rStyle w:val="StyleUnderline"/>
        </w:rPr>
        <w:t xml:space="preserve"> are very likely to </w:t>
      </w:r>
      <w:r w:rsidRPr="009F5F92">
        <w:rPr>
          <w:rStyle w:val="StyleUnderline"/>
          <w:highlight w:val="cyan"/>
        </w:rPr>
        <w:t>lead judges to defer</w:t>
      </w:r>
      <w:r w:rsidRPr="009F5F92">
        <w:rPr>
          <w:rStyle w:val="StyleUnderline"/>
        </w:rPr>
        <w:t xml:space="preserve"> to agencies </w:t>
      </w:r>
      <w:r w:rsidRPr="009F5F92">
        <w:rPr>
          <w:rStyle w:val="StyleUnderline"/>
          <w:highlight w:val="cyan"/>
        </w:rPr>
        <w:t xml:space="preserve">in </w:t>
      </w:r>
      <w:r w:rsidRPr="009F5F92">
        <w:rPr>
          <w:rStyle w:val="Emphasis"/>
          <w:highlight w:val="cyan"/>
        </w:rPr>
        <w:t>all</w:t>
      </w:r>
      <w:r w:rsidRPr="009F5F92">
        <w:rPr>
          <w:rStyle w:val="StyleUnderline"/>
        </w:rPr>
        <w:t xml:space="preserve"> but name in some </w:t>
      </w:r>
      <w:r w:rsidRPr="009F5F92">
        <w:rPr>
          <w:rStyle w:val="StyleUnderline"/>
          <w:highlight w:val="cyan"/>
        </w:rPr>
        <w:t>cases</w:t>
      </w:r>
      <w:r w:rsidRPr="009F5F92">
        <w:rPr>
          <w:rStyle w:val="StyleUnderline"/>
        </w:rPr>
        <w:t xml:space="preserve">, conducting the same analysis </w:t>
      </w:r>
      <w:r w:rsidRPr="009F5F92">
        <w:rPr>
          <w:rStyle w:val="Emphasis"/>
          <w:highlight w:val="cyan"/>
        </w:rPr>
        <w:t>without</w:t>
      </w:r>
      <w:r w:rsidRPr="009F5F92">
        <w:rPr>
          <w:rStyle w:val="Emphasis"/>
        </w:rPr>
        <w:t xml:space="preserve"> citing the </w:t>
      </w:r>
      <w:r w:rsidRPr="009F5F92">
        <w:rPr>
          <w:rStyle w:val="Emphasis"/>
          <w:highlight w:val="cyan"/>
        </w:rPr>
        <w:t>Chevron</w:t>
      </w:r>
      <w:r w:rsidRPr="009F5F92">
        <w:rPr>
          <w:rStyle w:val="Emphasis"/>
        </w:rPr>
        <w:t xml:space="preserve"> case</w:t>
      </w:r>
      <w:r w:rsidRPr="009F5F92">
        <w:rPr>
          <w:rStyle w:val="StyleUnderline"/>
        </w:rPr>
        <w:t>.</w:t>
      </w:r>
      <w:r w:rsidRPr="009F5F92">
        <w:rPr>
          <w:rStyle w:val="StyleUnderline"/>
          <w:sz w:val="16"/>
          <w:u w:val="none"/>
        </w:rPr>
        <w:t xml:space="preserve"> Second and relatedly, </w:t>
      </w:r>
      <w:r w:rsidRPr="009F5F92">
        <w:rPr>
          <w:rStyle w:val="StyleUnderline"/>
        </w:rPr>
        <w:t xml:space="preserve">judges may interpret SOPRA itself </w:t>
      </w:r>
      <w:r w:rsidRPr="009F5F92">
        <w:rPr>
          <w:rStyle w:val="Emphasis"/>
        </w:rPr>
        <w:t>narrowly</w:t>
      </w:r>
      <w:r w:rsidRPr="009F5F92">
        <w:rPr>
          <w:rStyle w:val="StyleUnderline"/>
        </w:rPr>
        <w:t xml:space="preserve"> to reduce its impact. </w:t>
      </w:r>
      <w:r w:rsidRPr="009F5F92">
        <w:rPr>
          <w:rStyle w:val="StyleUnderline"/>
          <w:sz w:val="16"/>
          <w:u w:val="none"/>
        </w:rPr>
        <w:t xml:space="preserve">For instance, </w:t>
      </w:r>
      <w:r w:rsidRPr="009F5F92">
        <w:rPr>
          <w:rStyle w:val="StyleUnderline"/>
          <w:highlight w:val="cyan"/>
        </w:rPr>
        <w:t>judges</w:t>
      </w:r>
      <w:r w:rsidRPr="009F5F92">
        <w:rPr>
          <w:rStyle w:val="StyleUnderline"/>
        </w:rPr>
        <w:t xml:space="preserve"> may decide that agency-specific law at issue (say the Clean Air Act) in a case </w:t>
      </w:r>
      <w:r w:rsidRPr="009F5F92">
        <w:rPr>
          <w:rStyle w:val="Emphasis"/>
          <w:highlight w:val="cyan"/>
        </w:rPr>
        <w:t>compel</w:t>
      </w:r>
      <w:r w:rsidRPr="009F5F92">
        <w:rPr>
          <w:rStyle w:val="Emphasis"/>
        </w:rPr>
        <w:t xml:space="preserve">s </w:t>
      </w:r>
      <w:r w:rsidRPr="009F5F92">
        <w:rPr>
          <w:rStyle w:val="Emphasis"/>
          <w:highlight w:val="cyan"/>
        </w:rPr>
        <w:t>deference</w:t>
      </w:r>
      <w:r w:rsidRPr="009F5F92">
        <w:rPr>
          <w:rStyle w:val="StyleUnderline"/>
        </w:rPr>
        <w:t>, notwithstanding SOPRA</w:t>
      </w:r>
      <w:r w:rsidRPr="009F5F92">
        <w:rPr>
          <w:rStyle w:val="StyleUnderline"/>
          <w:sz w:val="16"/>
          <w:u w:val="none"/>
        </w:rPr>
        <w:t xml:space="preserve">, because Congress clearly sought to delegate interpretive latitude to the agency. Because specific law generally trumps a general law like SOPRA, the court would defer. Alternatively, judges may decide to read SOPRA’s scope, which applies only to “questions of law,” narrowly, and deem many questions to involve both “law and fact.” Challenges to agency interpretations of statutes often arise at the intersection of law and policy. </w:t>
      </w:r>
      <w:r w:rsidRPr="009F5F92">
        <w:rPr>
          <w:rStyle w:val="StyleUnderline"/>
        </w:rPr>
        <w:t xml:space="preserve">SOPRA would not prevent the court from </w:t>
      </w:r>
      <w:r w:rsidRPr="009F5F92">
        <w:rPr>
          <w:rStyle w:val="Emphasis"/>
        </w:rPr>
        <w:t>emphasizing agencies’ competence</w:t>
      </w:r>
      <w:r w:rsidRPr="009F5F92">
        <w:rPr>
          <w:rStyle w:val="StyleUnderline"/>
        </w:rPr>
        <w:t xml:space="preserve"> as </w:t>
      </w:r>
      <w:proofErr w:type="gramStart"/>
      <w:r w:rsidRPr="009F5F92">
        <w:rPr>
          <w:rStyle w:val="StyleUnderline"/>
        </w:rPr>
        <w:t>fact-finders</w:t>
      </w:r>
      <w:proofErr w:type="gramEnd"/>
      <w:r w:rsidRPr="009F5F92">
        <w:rPr>
          <w:rStyle w:val="StyleUnderline"/>
        </w:rPr>
        <w:t xml:space="preserve"> and deferring in such cases. Third, some evidence suggests that </w:t>
      </w:r>
      <w:r w:rsidRPr="009F5F92">
        <w:rPr>
          <w:rStyle w:val="StyleUnderline"/>
          <w:highlight w:val="cyan"/>
        </w:rPr>
        <w:t xml:space="preserve">Chevron </w:t>
      </w:r>
      <w:r w:rsidRPr="009F5F92">
        <w:rPr>
          <w:rStyle w:val="Emphasis"/>
          <w:highlight w:val="cyan"/>
        </w:rPr>
        <w:t>does not</w:t>
      </w:r>
      <w:r w:rsidRPr="009F5F92">
        <w:rPr>
          <w:rStyle w:val="StyleUnderline"/>
          <w:highlight w:val="cyan"/>
        </w:rPr>
        <w:t xml:space="preserve"> induce as much deference as </w:t>
      </w:r>
      <w:r w:rsidRPr="009F5F92">
        <w:rPr>
          <w:rStyle w:val="Emphasis"/>
          <w:highlight w:val="cyan"/>
        </w:rPr>
        <w:t>commonly thought</w:t>
      </w:r>
      <w:r w:rsidRPr="009F5F92">
        <w:rPr>
          <w:rStyle w:val="StyleUnderline"/>
          <w:highlight w:val="cyan"/>
        </w:rPr>
        <w:t>, at</w:t>
      </w:r>
      <w:r w:rsidRPr="009F5F92">
        <w:rPr>
          <w:rStyle w:val="StyleUnderline"/>
        </w:rPr>
        <w:t xml:space="preserve"> least at </w:t>
      </w:r>
      <w:r w:rsidRPr="009F5F92">
        <w:rPr>
          <w:rStyle w:val="StyleUnderline"/>
          <w:highlight w:val="cyan"/>
        </w:rPr>
        <w:t>the</w:t>
      </w:r>
      <w:r w:rsidRPr="009F5F92">
        <w:rPr>
          <w:rStyle w:val="StyleUnderline"/>
        </w:rPr>
        <w:t xml:space="preserve"> </w:t>
      </w:r>
      <w:r w:rsidRPr="009F5F92">
        <w:rPr>
          <w:rStyle w:val="Emphasis"/>
        </w:rPr>
        <w:t xml:space="preserve">Supreme </w:t>
      </w:r>
      <w:r w:rsidRPr="009F5F92">
        <w:rPr>
          <w:rStyle w:val="Emphasis"/>
          <w:highlight w:val="cyan"/>
        </w:rPr>
        <w:t>Court</w:t>
      </w:r>
      <w:r w:rsidRPr="009F5F92">
        <w:rPr>
          <w:rStyle w:val="StyleUnderline"/>
          <w:highlight w:val="cyan"/>
        </w:rPr>
        <w:t xml:space="preserve"> level</w:t>
      </w:r>
      <w:r w:rsidRPr="009F5F92">
        <w:rPr>
          <w:rStyle w:val="StyleUnderline"/>
        </w:rPr>
        <w:t>.</w:t>
      </w:r>
      <w:r w:rsidRPr="009F5F92">
        <w:rPr>
          <w:rStyle w:val="StyleUnderline"/>
          <w:sz w:val="16"/>
          <w:u w:val="none"/>
        </w:rPr>
        <w:t xml:space="preserve"> A study I coauthored with Professor William Eskridge, Jr., of Yale Law School, which covered over 1,500 Supreme Court cases, found that the </w:t>
      </w:r>
      <w:r w:rsidRPr="009F5F92">
        <w:rPr>
          <w:rStyle w:val="Emphasis"/>
          <w:highlight w:val="cyan"/>
        </w:rPr>
        <w:t>justices fail</w:t>
      </w:r>
      <w:r w:rsidRPr="009F5F92">
        <w:rPr>
          <w:rStyle w:val="StyleUnderline"/>
          <w:highlight w:val="cyan"/>
        </w:rPr>
        <w:t xml:space="preserve"> to</w:t>
      </w:r>
      <w:r w:rsidRPr="009F5F92">
        <w:rPr>
          <w:rStyle w:val="StyleUnderline"/>
        </w:rPr>
        <w:t xml:space="preserve"> even </w:t>
      </w:r>
      <w:r w:rsidRPr="009F5F92">
        <w:rPr>
          <w:rStyle w:val="StyleUnderline"/>
          <w:highlight w:val="cyan"/>
        </w:rPr>
        <w:t>apply Chevron</w:t>
      </w:r>
      <w:r w:rsidRPr="009F5F92">
        <w:rPr>
          <w:rStyle w:val="StyleUnderline"/>
        </w:rPr>
        <w:t xml:space="preserve"> in many cases where </w:t>
      </w:r>
      <w:r w:rsidRPr="009F5F92">
        <w:rPr>
          <w:rStyle w:val="Emphasis"/>
        </w:rPr>
        <w:t>it should</w:t>
      </w:r>
      <w:r w:rsidRPr="009F5F92">
        <w:rPr>
          <w:rStyle w:val="StyleUnderline"/>
        </w:rPr>
        <w:t xml:space="preserve"> apply.</w:t>
      </w:r>
      <w:r w:rsidRPr="009F5F92">
        <w:rPr>
          <w:rStyle w:val="StyleUnderline"/>
          <w:sz w:val="16"/>
          <w:u w:val="none"/>
        </w:rPr>
        <w:t xml:space="preserve">[1] Our study also suggests that </w:t>
      </w:r>
      <w:r w:rsidRPr="009F5F92">
        <w:rPr>
          <w:rStyle w:val="StyleUnderline"/>
          <w:highlight w:val="cyan"/>
        </w:rPr>
        <w:t>justices</w:t>
      </w:r>
      <w:r w:rsidRPr="009F5F92">
        <w:rPr>
          <w:rStyle w:val="StyleUnderline"/>
        </w:rPr>
        <w:t xml:space="preserve"> may be more likely to </w:t>
      </w:r>
      <w:r w:rsidRPr="009F5F92">
        <w:rPr>
          <w:rStyle w:val="StyleUnderline"/>
          <w:highlight w:val="cyan"/>
        </w:rPr>
        <w:t>apply</w:t>
      </w:r>
      <w:r w:rsidRPr="009F5F92">
        <w:rPr>
          <w:rStyle w:val="StyleUnderline"/>
        </w:rPr>
        <w:t xml:space="preserve"> Chevron </w:t>
      </w:r>
      <w:r w:rsidRPr="009F5F92">
        <w:rPr>
          <w:rStyle w:val="StyleUnderline"/>
          <w:highlight w:val="cyan"/>
        </w:rPr>
        <w:t xml:space="preserve">when they are </w:t>
      </w:r>
      <w:r w:rsidRPr="009F5F92">
        <w:rPr>
          <w:rStyle w:val="Emphasis"/>
          <w:highlight w:val="cyan"/>
        </w:rPr>
        <w:t>already inclined</w:t>
      </w:r>
      <w:r w:rsidRPr="009F5F92">
        <w:rPr>
          <w:rStyle w:val="StyleUnderline"/>
          <w:highlight w:val="cyan"/>
        </w:rPr>
        <w:t xml:space="preserve"> to agree with the agency</w:t>
      </w:r>
      <w:r w:rsidRPr="009F5F92">
        <w:rPr>
          <w:rStyle w:val="StyleUnderline"/>
        </w:rPr>
        <w:t xml:space="preserve"> on ideological grounds. In such cases, </w:t>
      </w:r>
      <w:r w:rsidRPr="009F5F92">
        <w:rPr>
          <w:rStyle w:val="StyleUnderline"/>
          <w:highlight w:val="cyan"/>
        </w:rPr>
        <w:t>Chevron</w:t>
      </w:r>
      <w:r w:rsidRPr="009F5F92">
        <w:rPr>
          <w:rStyle w:val="StyleUnderline"/>
        </w:rPr>
        <w:t xml:space="preserve"> may act as </w:t>
      </w:r>
      <w:r w:rsidRPr="009F5F92">
        <w:rPr>
          <w:rStyle w:val="StyleUnderline"/>
          <w:highlight w:val="cyan"/>
        </w:rPr>
        <w:t xml:space="preserve">a </w:t>
      </w:r>
      <w:r w:rsidRPr="009F5F92">
        <w:rPr>
          <w:rStyle w:val="Emphasis"/>
          <w:highlight w:val="cyan"/>
        </w:rPr>
        <w:t>justification</w:t>
      </w:r>
      <w:r w:rsidRPr="009F5F92">
        <w:rPr>
          <w:rStyle w:val="StyleUnderline"/>
        </w:rPr>
        <w:t xml:space="preserve"> for the outcome </w:t>
      </w:r>
      <w:r w:rsidRPr="009F5F92">
        <w:rPr>
          <w:rStyle w:val="StyleUnderline"/>
          <w:highlight w:val="cyan"/>
        </w:rPr>
        <w:t xml:space="preserve">rather than a </w:t>
      </w:r>
      <w:r w:rsidRPr="009F5F92">
        <w:rPr>
          <w:rStyle w:val="Emphasis"/>
          <w:highlight w:val="cyan"/>
        </w:rPr>
        <w:t>framework</w:t>
      </w:r>
      <w:r w:rsidRPr="009F5F92">
        <w:rPr>
          <w:rStyle w:val="StyleUnderline"/>
        </w:rPr>
        <w:t xml:space="preserve"> used to </w:t>
      </w:r>
      <w:r w:rsidRPr="009F5F92">
        <w:rPr>
          <w:rStyle w:val="Emphasis"/>
        </w:rPr>
        <w:t>decide</w:t>
      </w:r>
      <w:r w:rsidRPr="009F5F92">
        <w:rPr>
          <w:rStyle w:val="StyleUnderline"/>
        </w:rPr>
        <w:t xml:space="preserve"> the outcome.</w:t>
      </w:r>
    </w:p>
    <w:p w14:paraId="04AAB90B" w14:textId="77777777" w:rsidR="000F68E7" w:rsidRPr="009F5F92" w:rsidRDefault="000F68E7" w:rsidP="000F68E7">
      <w:pPr>
        <w:pStyle w:val="Heading4"/>
        <w:rPr>
          <w:rFonts w:cs="Calibri"/>
          <w:szCs w:val="24"/>
        </w:rPr>
      </w:pPr>
      <w:r w:rsidRPr="009F5F92">
        <w:rPr>
          <w:rFonts w:cs="Calibri"/>
          <w:color w:val="000000"/>
          <w:szCs w:val="26"/>
        </w:rPr>
        <w:t xml:space="preserve">Overturning Chevron </w:t>
      </w:r>
      <w:r w:rsidRPr="009F5F92">
        <w:rPr>
          <w:rFonts w:cs="Calibri"/>
          <w:color w:val="000000"/>
          <w:szCs w:val="26"/>
          <w:u w:val="single"/>
        </w:rPr>
        <w:t>fails</w:t>
      </w:r>
      <w:r w:rsidRPr="009F5F92">
        <w:rPr>
          <w:rFonts w:cs="Calibri"/>
          <w:color w:val="000000"/>
          <w:szCs w:val="26"/>
        </w:rPr>
        <w:t xml:space="preserve">---judicial constraints on </w:t>
      </w:r>
      <w:r w:rsidRPr="009F5F92">
        <w:rPr>
          <w:rFonts w:cs="Calibri"/>
          <w:color w:val="000000"/>
          <w:szCs w:val="26"/>
          <w:u w:val="single"/>
        </w:rPr>
        <w:t>executive power</w:t>
      </w:r>
      <w:r w:rsidRPr="009F5F92">
        <w:rPr>
          <w:rFonts w:cs="Calibri"/>
          <w:color w:val="000000"/>
          <w:szCs w:val="26"/>
        </w:rPr>
        <w:t xml:space="preserve"> are key.</w:t>
      </w:r>
    </w:p>
    <w:p w14:paraId="24899EBC" w14:textId="77777777" w:rsidR="000F68E7" w:rsidRPr="009F5F92" w:rsidRDefault="000F68E7" w:rsidP="000F68E7">
      <w:pPr>
        <w:pStyle w:val="NormalWeb"/>
        <w:spacing w:before="0" w:beforeAutospacing="0" w:after="160" w:afterAutospacing="0"/>
        <w:rPr>
          <w:rFonts w:ascii="Calibri" w:hAnsi="Calibri" w:cs="Calibri"/>
        </w:rPr>
      </w:pPr>
      <w:proofErr w:type="spellStart"/>
      <w:r w:rsidRPr="009F5F92">
        <w:rPr>
          <w:rStyle w:val="Style13ptBold"/>
          <w:rFonts w:ascii="Calibri" w:hAnsi="Calibri" w:cs="Calibri"/>
        </w:rPr>
        <w:t>Pojanowski</w:t>
      </w:r>
      <w:proofErr w:type="spellEnd"/>
      <w:r w:rsidRPr="009F5F92">
        <w:rPr>
          <w:rStyle w:val="Style13ptBold"/>
          <w:rFonts w:ascii="Calibri" w:hAnsi="Calibri" w:cs="Calibri"/>
        </w:rPr>
        <w:t xml:space="preserve"> ‘17</w:t>
      </w:r>
      <w:r w:rsidRPr="009F5F92">
        <w:rPr>
          <w:rFonts w:ascii="Calibri" w:hAnsi="Calibri" w:cs="Calibri"/>
          <w:color w:val="000000"/>
        </w:rPr>
        <w:t xml:space="preserve"> [Jeffrey; January 12; Professor of Law at the Notre Dame School of Law, </w:t>
      </w:r>
      <w:r w:rsidRPr="009F5F92">
        <w:rPr>
          <w:rFonts w:ascii="Calibri" w:hAnsi="Calibri" w:cs="Calibri"/>
          <w:color w:val="000000"/>
          <w:shd w:val="clear" w:color="auto" w:fill="FFFFFF"/>
        </w:rPr>
        <w:t xml:space="preserve">A.B. in Public Policy </w:t>
      </w:r>
      <w:proofErr w:type="gramStart"/>
      <w:r w:rsidRPr="009F5F92">
        <w:rPr>
          <w:rFonts w:ascii="Calibri" w:hAnsi="Calibri" w:cs="Calibri"/>
          <w:color w:val="000000"/>
          <w:shd w:val="clear" w:color="auto" w:fill="FFFFFF"/>
        </w:rPr>
        <w:t>With</w:t>
      </w:r>
      <w:proofErr w:type="gramEnd"/>
      <w:r w:rsidRPr="009F5F92">
        <w:rPr>
          <w:rFonts w:ascii="Calibri" w:hAnsi="Calibri" w:cs="Calibri"/>
          <w:color w:val="000000"/>
          <w:shd w:val="clear" w:color="auto" w:fill="FFFFFF"/>
        </w:rPr>
        <w:t xml:space="preserve"> Honors from Princeton University, Graduated Magna Cum Laude from Harvard Law School in 2004, Articles Co-Chair for the Harvard Law Review</w:t>
      </w:r>
      <w:r w:rsidRPr="009F5F92">
        <w:rPr>
          <w:rFonts w:ascii="Calibri" w:hAnsi="Calibri" w:cs="Calibri"/>
          <w:color w:val="000000"/>
        </w:rPr>
        <w:t>; Missouri Law Review, “Without Deference,” https://papers.ssrn.com/sol3/papers.cfm?abstract_id=2806435]//</w:t>
      </w:r>
      <w:r>
        <w:rPr>
          <w:rFonts w:ascii="Calibri" w:hAnsi="Calibri" w:cs="Calibri"/>
          <w:color w:val="000000"/>
        </w:rPr>
        <w:t>ikwala</w:t>
      </w:r>
    </w:p>
    <w:p w14:paraId="4E9B4D91" w14:textId="77777777" w:rsidR="000F68E7" w:rsidRDefault="000F68E7" w:rsidP="000F68E7">
      <w:pPr>
        <w:pStyle w:val="NormalWeb"/>
        <w:spacing w:before="0" w:beforeAutospacing="0" w:after="160" w:afterAutospacing="0"/>
        <w:rPr>
          <w:rFonts w:ascii="Calibri" w:hAnsi="Calibri" w:cs="Calibri"/>
          <w:color w:val="000000"/>
          <w:sz w:val="16"/>
        </w:rPr>
      </w:pPr>
      <w:r w:rsidRPr="009F5F92">
        <w:rPr>
          <w:rFonts w:ascii="Calibri" w:hAnsi="Calibri" w:cs="Calibri"/>
          <w:color w:val="000000"/>
          <w:u w:val="single"/>
        </w:rPr>
        <w:t xml:space="preserve">This </w:t>
      </w:r>
      <w:r w:rsidRPr="009F5F92">
        <w:rPr>
          <w:rStyle w:val="Emphasis"/>
        </w:rPr>
        <w:t>administrative state</w:t>
      </w:r>
      <w:r w:rsidRPr="009F5F92">
        <w:rPr>
          <w:rFonts w:ascii="Calibri" w:hAnsi="Calibri" w:cs="Calibri"/>
          <w:color w:val="000000"/>
          <w:u w:val="single"/>
        </w:rPr>
        <w:t xml:space="preserve"> is here, </w:t>
      </w:r>
      <w:proofErr w:type="gramStart"/>
      <w:r w:rsidRPr="009F5F92">
        <w:rPr>
          <w:rFonts w:ascii="Calibri" w:hAnsi="Calibri" w:cs="Calibri"/>
          <w:color w:val="000000"/>
          <w:u w:val="single"/>
        </w:rPr>
        <w:t>and,</w:t>
      </w:r>
      <w:proofErr w:type="gramEnd"/>
      <w:r w:rsidRPr="009F5F92">
        <w:rPr>
          <w:rFonts w:ascii="Calibri" w:hAnsi="Calibri" w:cs="Calibri"/>
          <w:color w:val="000000"/>
          <w:u w:val="single"/>
        </w:rPr>
        <w:t xml:space="preserve"> </w:t>
      </w:r>
      <w:r w:rsidRPr="009F5F92">
        <w:rPr>
          <w:rFonts w:ascii="Calibri" w:hAnsi="Calibri" w:cs="Calibri"/>
          <w:color w:val="000000"/>
          <w:highlight w:val="cyan"/>
          <w:u w:val="single"/>
        </w:rPr>
        <w:t xml:space="preserve">absent </w:t>
      </w:r>
      <w:r w:rsidRPr="009F5F92">
        <w:rPr>
          <w:rStyle w:val="Emphasis"/>
          <w:highlight w:val="cyan"/>
        </w:rPr>
        <w:t>radical</w:t>
      </w:r>
      <w:r w:rsidRPr="009F5F92">
        <w:rPr>
          <w:rFonts w:ascii="Calibri" w:hAnsi="Calibri" w:cs="Calibri"/>
          <w:color w:val="000000"/>
          <w:u w:val="single"/>
        </w:rPr>
        <w:t xml:space="preserve"> and </w:t>
      </w:r>
      <w:r w:rsidRPr="009F5F92">
        <w:rPr>
          <w:rStyle w:val="Emphasis"/>
        </w:rPr>
        <w:t>unlikely</w:t>
      </w:r>
      <w:r w:rsidRPr="009F5F92">
        <w:rPr>
          <w:rFonts w:ascii="Calibri" w:hAnsi="Calibri" w:cs="Calibri"/>
          <w:color w:val="000000"/>
          <w:u w:val="single"/>
        </w:rPr>
        <w:t xml:space="preserve"> </w:t>
      </w:r>
      <w:r w:rsidRPr="009F5F92">
        <w:rPr>
          <w:rFonts w:ascii="Calibri" w:hAnsi="Calibri" w:cs="Calibri"/>
          <w:color w:val="000000"/>
          <w:highlight w:val="cyan"/>
          <w:u w:val="single"/>
        </w:rPr>
        <w:t>changes in</w:t>
      </w:r>
      <w:r w:rsidRPr="009F5F92">
        <w:rPr>
          <w:rFonts w:ascii="Calibri" w:hAnsi="Calibri" w:cs="Calibri"/>
          <w:color w:val="000000"/>
          <w:u w:val="single"/>
        </w:rPr>
        <w:t xml:space="preserve"> the </w:t>
      </w:r>
      <w:r w:rsidRPr="009F5F92">
        <w:rPr>
          <w:rFonts w:ascii="Calibri" w:hAnsi="Calibri" w:cs="Calibri"/>
          <w:color w:val="000000"/>
          <w:highlight w:val="cyan"/>
          <w:u w:val="single"/>
        </w:rPr>
        <w:t>scope of</w:t>
      </w:r>
      <w:r w:rsidRPr="009F5F92">
        <w:rPr>
          <w:rFonts w:ascii="Calibri" w:hAnsi="Calibri" w:cs="Calibri"/>
          <w:color w:val="000000"/>
          <w:u w:val="single"/>
        </w:rPr>
        <w:t xml:space="preserve"> </w:t>
      </w:r>
      <w:r w:rsidRPr="009F5F92">
        <w:rPr>
          <w:rFonts w:ascii="Calibri" w:hAnsi="Calibri" w:cs="Calibri"/>
          <w:color w:val="000000"/>
          <w:highlight w:val="cyan"/>
          <w:u w:val="single"/>
        </w:rPr>
        <w:t>fed</w:t>
      </w:r>
      <w:r w:rsidRPr="009F5F92">
        <w:rPr>
          <w:rFonts w:ascii="Calibri" w:hAnsi="Calibri" w:cs="Calibri"/>
          <w:color w:val="000000"/>
          <w:u w:val="single"/>
        </w:rPr>
        <w:t xml:space="preserve">eral </w:t>
      </w:r>
      <w:r w:rsidRPr="009F5F92">
        <w:rPr>
          <w:rFonts w:ascii="Calibri" w:hAnsi="Calibri" w:cs="Calibri"/>
          <w:color w:val="000000"/>
          <w:highlight w:val="cyan"/>
          <w:u w:val="single"/>
        </w:rPr>
        <w:t>power</w:t>
      </w:r>
      <w:r w:rsidRPr="009F5F92">
        <w:rPr>
          <w:rFonts w:ascii="Calibri" w:hAnsi="Calibri" w:cs="Calibri"/>
          <w:color w:val="000000"/>
          <w:u w:val="single"/>
        </w:rPr>
        <w:t xml:space="preserve">, it is </w:t>
      </w:r>
      <w:r w:rsidRPr="009F5F92">
        <w:rPr>
          <w:rStyle w:val="Emphasis"/>
        </w:rPr>
        <w:t>not going away</w:t>
      </w:r>
      <w:r w:rsidRPr="009F5F92">
        <w:rPr>
          <w:rFonts w:ascii="Calibri" w:hAnsi="Calibri" w:cs="Calibri"/>
          <w:color w:val="000000"/>
          <w:u w:val="single"/>
        </w:rPr>
        <w:t xml:space="preserve">. </w:t>
      </w:r>
      <w:r w:rsidRPr="009F5F92">
        <w:rPr>
          <w:rFonts w:ascii="Calibri" w:hAnsi="Calibri" w:cs="Calibri"/>
          <w:color w:val="000000"/>
          <w:highlight w:val="cyan"/>
          <w:u w:val="single"/>
        </w:rPr>
        <w:t>The shape</w:t>
      </w:r>
      <w:r w:rsidRPr="009F5F92">
        <w:rPr>
          <w:rFonts w:ascii="Calibri" w:hAnsi="Calibri" w:cs="Calibri"/>
          <w:color w:val="000000"/>
          <w:u w:val="single"/>
        </w:rPr>
        <w:t xml:space="preserve"> of the administrative state and its distribution of powers, however, </w:t>
      </w:r>
      <w:r w:rsidRPr="009F5F92">
        <w:rPr>
          <w:rFonts w:ascii="Calibri" w:hAnsi="Calibri" w:cs="Calibri"/>
          <w:color w:val="000000"/>
          <w:highlight w:val="cyan"/>
          <w:u w:val="single"/>
        </w:rPr>
        <w:t>may be</w:t>
      </w:r>
      <w:r w:rsidRPr="009F5F92">
        <w:rPr>
          <w:rFonts w:ascii="Calibri" w:hAnsi="Calibri" w:cs="Calibri"/>
          <w:color w:val="000000"/>
          <w:u w:val="single"/>
        </w:rPr>
        <w:t xml:space="preserve"> </w:t>
      </w:r>
      <w:r w:rsidRPr="009F5F92">
        <w:rPr>
          <w:rStyle w:val="Emphasis"/>
        </w:rPr>
        <w:t xml:space="preserve">less </w:t>
      </w:r>
      <w:r w:rsidRPr="009F5F92">
        <w:rPr>
          <w:rStyle w:val="Emphasis"/>
          <w:highlight w:val="cyan"/>
        </w:rPr>
        <w:t>inevitable</w:t>
      </w:r>
      <w:r w:rsidRPr="009F5F92">
        <w:rPr>
          <w:rFonts w:ascii="Calibri" w:hAnsi="Calibri" w:cs="Calibri"/>
          <w:color w:val="000000"/>
          <w:sz w:val="16"/>
        </w:rPr>
        <w:t xml:space="preserve">. This symposium on The Future without the Administrative State? is </w:t>
      </w:r>
      <w:r w:rsidRPr="009F5F92">
        <w:rPr>
          <w:rFonts w:ascii="Calibri" w:hAnsi="Calibri" w:cs="Calibri"/>
          <w:color w:val="000000"/>
          <w:sz w:val="16"/>
        </w:rPr>
        <w:lastRenderedPageBreak/>
        <w:t xml:space="preserve">therefore wise to consider the more modest question of whether there are reasonable alternatives to the Chevron doctrine. </w:t>
      </w:r>
      <w:r w:rsidRPr="009F5F92">
        <w:rPr>
          <w:rFonts w:ascii="Calibri" w:hAnsi="Calibri" w:cs="Calibri"/>
          <w:color w:val="000000"/>
          <w:u w:val="single"/>
        </w:rPr>
        <w:t xml:space="preserve">The Chevron doctrine requires courts to </w:t>
      </w:r>
      <w:r w:rsidRPr="009F5F92">
        <w:rPr>
          <w:rStyle w:val="Emphasis"/>
        </w:rPr>
        <w:t>defer</w:t>
      </w:r>
      <w:r w:rsidRPr="009F5F92">
        <w:rPr>
          <w:rFonts w:ascii="Calibri" w:hAnsi="Calibri" w:cs="Calibri"/>
          <w:color w:val="000000"/>
          <w:u w:val="single"/>
        </w:rPr>
        <w:t xml:space="preserve"> to administrative agencies’ </w:t>
      </w:r>
      <w:r w:rsidRPr="009F5F92">
        <w:rPr>
          <w:rStyle w:val="Emphasis"/>
        </w:rPr>
        <w:t>reasonable conclusions</w:t>
      </w:r>
      <w:r w:rsidRPr="009F5F92">
        <w:rPr>
          <w:rFonts w:ascii="Calibri" w:hAnsi="Calibri" w:cs="Calibri"/>
          <w:color w:val="000000"/>
          <w:u w:val="single"/>
        </w:rPr>
        <w:t xml:space="preserve"> on questions of law</w:t>
      </w:r>
      <w:r w:rsidRPr="009F5F92">
        <w:rPr>
          <w:rFonts w:ascii="Calibri" w:hAnsi="Calibri" w:cs="Calibri"/>
          <w:color w:val="000000"/>
          <w:sz w:val="16"/>
        </w:rPr>
        <w:t xml:space="preserve">.1 Even as the case approaches middle age, it remains controversial. Many jurists and scholars see it as a salutary and natural outgrowth of administrative legal doctrine that recognizes the necessity of agencies’ technical expertise and political accountability. On the other hand, those of a more legalist bent—including those who accept, embrace, or reject the current scope of the regulatory state—blanch at the judiciary’s abasement at the feet of administrators: Even if a dynamic and complex world requires policymaking more nimble than traditional legislatures can provide, it need not follow that challenging legal questions should go from the courts to administrators. </w:t>
      </w:r>
      <w:r w:rsidRPr="009F5F92">
        <w:rPr>
          <w:rFonts w:ascii="Calibri" w:hAnsi="Calibri" w:cs="Calibri"/>
          <w:color w:val="000000"/>
          <w:u w:val="single"/>
        </w:rPr>
        <w:t xml:space="preserve">The prospect of </w:t>
      </w:r>
      <w:r w:rsidRPr="009F5F92">
        <w:rPr>
          <w:rStyle w:val="Emphasis"/>
        </w:rPr>
        <w:t>rejecting Chevron</w:t>
      </w:r>
      <w:r w:rsidRPr="009F5F92">
        <w:rPr>
          <w:rFonts w:ascii="Calibri" w:hAnsi="Calibri" w:cs="Calibri"/>
          <w:color w:val="000000"/>
          <w:u w:val="single"/>
        </w:rPr>
        <w:t xml:space="preserve"> is therefore more plausible than abandoning the administrative state as we know it. Accordingly, this contribution to the symposium explores the implications of the </w:t>
      </w:r>
      <w:r w:rsidRPr="009F5F92">
        <w:rPr>
          <w:rStyle w:val="Emphasis"/>
        </w:rPr>
        <w:t>doctrine’s abandonment</w:t>
      </w:r>
      <w:r w:rsidRPr="009F5F92">
        <w:rPr>
          <w:rFonts w:ascii="Calibri" w:hAnsi="Calibri" w:cs="Calibri"/>
          <w:color w:val="000000"/>
          <w:sz w:val="16"/>
        </w:rPr>
        <w:t xml:space="preserve">. To make the thought experiment most stark in contrast, I will imagine a future in which courts undertake de novo review of agency conclusions on questions of law.2 To be clear, abandoning Chevron is not the same thing as abolishing deference. </w:t>
      </w:r>
      <w:r w:rsidRPr="009F5F92">
        <w:rPr>
          <w:rStyle w:val="Emphasis"/>
          <w:highlight w:val="cyan"/>
        </w:rPr>
        <w:t>Deference</w:t>
      </w:r>
      <w:r w:rsidRPr="009F5F92">
        <w:rPr>
          <w:rFonts w:ascii="Calibri" w:hAnsi="Calibri" w:cs="Calibri"/>
          <w:color w:val="000000"/>
          <w:u w:val="single"/>
        </w:rPr>
        <w:t xml:space="preserve"> of a different kind </w:t>
      </w:r>
      <w:r w:rsidRPr="009F5F92">
        <w:rPr>
          <w:rStyle w:val="Emphasis"/>
          <w:highlight w:val="cyan"/>
        </w:rPr>
        <w:t>existed before Chevron</w:t>
      </w:r>
      <w:r w:rsidRPr="009F5F92">
        <w:rPr>
          <w:rFonts w:ascii="Calibri" w:hAnsi="Calibri" w:cs="Calibri"/>
          <w:color w:val="000000"/>
          <w:u w:val="single"/>
        </w:rPr>
        <w:t xml:space="preserve">3 and, </w:t>
      </w:r>
      <w:r w:rsidRPr="009F5F92">
        <w:rPr>
          <w:rFonts w:ascii="Calibri" w:hAnsi="Calibri" w:cs="Calibri"/>
          <w:color w:val="000000"/>
          <w:highlight w:val="cyan"/>
          <w:u w:val="single"/>
        </w:rPr>
        <w:t xml:space="preserve">if the Court were to </w:t>
      </w:r>
      <w:r w:rsidRPr="009F5F92">
        <w:rPr>
          <w:rStyle w:val="Emphasis"/>
          <w:highlight w:val="cyan"/>
        </w:rPr>
        <w:t>abandon Chevron</w:t>
      </w:r>
      <w:r w:rsidRPr="009F5F92">
        <w:rPr>
          <w:rFonts w:ascii="Calibri" w:hAnsi="Calibri" w:cs="Calibri"/>
          <w:color w:val="000000"/>
          <w:u w:val="single"/>
        </w:rPr>
        <w:t xml:space="preserve"> tomorrow, the Court </w:t>
      </w:r>
      <w:r w:rsidRPr="009F5F92">
        <w:rPr>
          <w:rFonts w:ascii="Calibri" w:hAnsi="Calibri" w:cs="Calibri"/>
          <w:color w:val="000000"/>
          <w:highlight w:val="cyan"/>
          <w:u w:val="single"/>
        </w:rPr>
        <w:t>may revert to</w:t>
      </w:r>
      <w:r w:rsidRPr="009F5F92">
        <w:rPr>
          <w:rFonts w:ascii="Calibri" w:hAnsi="Calibri" w:cs="Calibri"/>
          <w:color w:val="000000"/>
          <w:u w:val="single"/>
        </w:rPr>
        <w:t xml:space="preserve"> something like that preexisting, </w:t>
      </w:r>
      <w:r w:rsidRPr="009F5F92">
        <w:rPr>
          <w:rStyle w:val="Emphasis"/>
        </w:rPr>
        <w:t>milder form</w:t>
      </w:r>
      <w:r w:rsidRPr="009F5F92">
        <w:rPr>
          <w:rFonts w:ascii="Calibri" w:hAnsi="Calibri" w:cs="Calibri"/>
          <w:color w:val="000000"/>
          <w:u w:val="single"/>
        </w:rPr>
        <w:t xml:space="preserve"> of </w:t>
      </w:r>
      <w:r w:rsidRPr="009F5F92">
        <w:rPr>
          <w:rFonts w:ascii="Calibri" w:hAnsi="Calibri" w:cs="Calibri"/>
          <w:color w:val="000000"/>
          <w:highlight w:val="cyan"/>
          <w:u w:val="single"/>
        </w:rPr>
        <w:t>deference</w:t>
      </w:r>
      <w:r w:rsidRPr="009F5F92">
        <w:rPr>
          <w:rFonts w:ascii="Calibri" w:hAnsi="Calibri" w:cs="Calibri"/>
          <w:color w:val="000000"/>
          <w:sz w:val="16"/>
        </w:rPr>
        <w:t xml:space="preserve">. 4 Nevertheless, </w:t>
      </w:r>
      <w:r w:rsidRPr="009F5F92">
        <w:rPr>
          <w:rFonts w:ascii="Calibri" w:hAnsi="Calibri" w:cs="Calibri"/>
          <w:color w:val="000000"/>
          <w:u w:val="single"/>
        </w:rPr>
        <w:t xml:space="preserve">imagining a regime without any deference </w:t>
      </w:r>
      <w:r w:rsidRPr="009F5F92">
        <w:rPr>
          <w:rFonts w:ascii="Calibri" w:hAnsi="Calibri" w:cs="Calibri"/>
          <w:color w:val="000000"/>
          <w:highlight w:val="cyan"/>
          <w:u w:val="single"/>
        </w:rPr>
        <w:t xml:space="preserve">clarifies the stakes of </w:t>
      </w:r>
      <w:r w:rsidRPr="009F5F92">
        <w:rPr>
          <w:rStyle w:val="Emphasis"/>
          <w:highlight w:val="cyan"/>
        </w:rPr>
        <w:t>reforming judicial review</w:t>
      </w:r>
      <w:r w:rsidRPr="009F5F92">
        <w:rPr>
          <w:rFonts w:ascii="Calibri" w:hAnsi="Calibri" w:cs="Calibri"/>
          <w:color w:val="000000"/>
          <w:u w:val="single"/>
        </w:rPr>
        <w:t xml:space="preserve"> of agencies’ legal conclusions.</w:t>
      </w:r>
      <w:r w:rsidRPr="009F5F92">
        <w:rPr>
          <w:rFonts w:ascii="Calibri" w:hAnsi="Calibri" w:cs="Calibri"/>
          <w:color w:val="000000"/>
          <w:sz w:val="16"/>
        </w:rPr>
        <w:t xml:space="preserve"> Thus, for present purposes, and present purposes only, I equate abandoning Chevron with abandoning judicial deference on agencies’ legal interpretations. I will argue that </w:t>
      </w:r>
      <w:r w:rsidRPr="009F5F92">
        <w:rPr>
          <w:rFonts w:ascii="Calibri" w:hAnsi="Calibri" w:cs="Calibri"/>
          <w:color w:val="000000"/>
          <w:u w:val="single"/>
        </w:rPr>
        <w:t xml:space="preserve">such an alternative regime has </w:t>
      </w:r>
      <w:r w:rsidRPr="009F5F92">
        <w:rPr>
          <w:rStyle w:val="Emphasis"/>
        </w:rPr>
        <w:t>appealing features</w:t>
      </w:r>
      <w:r w:rsidRPr="009F5F92">
        <w:rPr>
          <w:rFonts w:ascii="Calibri" w:hAnsi="Calibri" w:cs="Calibri"/>
          <w:color w:val="000000"/>
          <w:u w:val="single"/>
        </w:rPr>
        <w:t xml:space="preserve"> but may not bring as much immediate, </w:t>
      </w:r>
      <w:r w:rsidRPr="009F5F92">
        <w:rPr>
          <w:rStyle w:val="Emphasis"/>
        </w:rPr>
        <w:t>practical change</w:t>
      </w:r>
      <w:r w:rsidRPr="009F5F92">
        <w:rPr>
          <w:rFonts w:ascii="Calibri" w:hAnsi="Calibri" w:cs="Calibri"/>
          <w:color w:val="000000"/>
          <w:u w:val="single"/>
        </w:rPr>
        <w:t xml:space="preserve"> as casual critiques or defenses of Chevron contemplate</w:t>
      </w:r>
      <w:r w:rsidRPr="009F5F92">
        <w:rPr>
          <w:rFonts w:ascii="Calibri" w:hAnsi="Calibri" w:cs="Calibri"/>
          <w:color w:val="000000"/>
          <w:sz w:val="16"/>
        </w:rPr>
        <w:t>. The most certain change would come from how we think about law and policy in the administrative state. The theoretical scaffolding that would uphold a regime of non-deferential review is far more classical in cast than the moderate legal realism underwriting Chevron. The more traditional character of this orientation may also shed light on the rise and (partial) fall of Chevron in administrative legal thought.</w:t>
      </w:r>
    </w:p>
    <w:p w14:paraId="36FB8127" w14:textId="77777777" w:rsidR="000F68E7" w:rsidRDefault="000F68E7" w:rsidP="000F68E7">
      <w:pPr>
        <w:pStyle w:val="Heading4"/>
      </w:pPr>
      <w:r>
        <w:t xml:space="preserve">No </w:t>
      </w:r>
      <w:r w:rsidRPr="00202AC6">
        <w:rPr>
          <w:u w:val="single"/>
        </w:rPr>
        <w:t>impact</w:t>
      </w:r>
      <w:r>
        <w:t xml:space="preserve"> to Chevron---only </w:t>
      </w:r>
      <w:r w:rsidRPr="00202AC6">
        <w:rPr>
          <w:u w:val="single"/>
        </w:rPr>
        <w:t>structural reform</w:t>
      </w:r>
      <w:r>
        <w:t xml:space="preserve"> solves.</w:t>
      </w:r>
    </w:p>
    <w:p w14:paraId="699687F6" w14:textId="77777777" w:rsidR="000F68E7" w:rsidRDefault="000F68E7" w:rsidP="000F68E7">
      <w:proofErr w:type="spellStart"/>
      <w:r w:rsidRPr="00B727E1">
        <w:rPr>
          <w:rStyle w:val="Style13ptBold"/>
        </w:rPr>
        <w:t>Hessick</w:t>
      </w:r>
      <w:proofErr w:type="spellEnd"/>
      <w:r w:rsidRPr="00B727E1">
        <w:rPr>
          <w:rStyle w:val="Style13ptBold"/>
        </w:rPr>
        <w:t xml:space="preserve"> ’16</w:t>
      </w:r>
      <w:r>
        <w:t xml:space="preserve"> [Andrew; March 19; </w:t>
      </w:r>
      <w:r w:rsidRPr="00B727E1">
        <w:t xml:space="preserve">John J. Parker Distinguished Professor of Law and Associate Dean for Strategy </w:t>
      </w:r>
      <w:r>
        <w:t>and</w:t>
      </w:r>
      <w:r w:rsidRPr="00B727E1">
        <w:t xml:space="preserve"> Planning</w:t>
      </w:r>
      <w:r>
        <w:t xml:space="preserve"> at the University of North Carolina, J.D. from Yale Law School; Yale Journal on Regulation, “Legislative Efforts to Overturn Chevron,” </w:t>
      </w:r>
      <w:hyperlink r:id="rId88" w:history="1">
        <w:r w:rsidRPr="00EF0D80">
          <w:rPr>
            <w:rStyle w:val="Hyperlink"/>
          </w:rPr>
          <w:t>http://yalejreg.com/nc/legislative-efforts-to-overturn-chevron-by-andy-hessick/</w:t>
        </w:r>
      </w:hyperlink>
      <w:r>
        <w:t>]</w:t>
      </w:r>
    </w:p>
    <w:p w14:paraId="4EEADD8E" w14:textId="77777777" w:rsidR="000F68E7" w:rsidRPr="00B727E1" w:rsidRDefault="000F68E7" w:rsidP="000F68E7">
      <w:pPr>
        <w:rPr>
          <w:u w:val="single"/>
        </w:rPr>
      </w:pPr>
      <w:r w:rsidRPr="00B727E1">
        <w:rPr>
          <w:color w:val="000000"/>
          <w:sz w:val="16"/>
        </w:rPr>
        <w:t xml:space="preserve">Overturning Chevron would obviously be a big deal, but </w:t>
      </w:r>
      <w:r w:rsidRPr="00B727E1">
        <w:rPr>
          <w:color w:val="000000"/>
          <w:highlight w:val="cyan"/>
          <w:u w:val="single"/>
        </w:rPr>
        <w:t>the effect may be less</w:t>
      </w:r>
      <w:r w:rsidRPr="00B727E1">
        <w:rPr>
          <w:color w:val="000000"/>
          <w:u w:val="single"/>
        </w:rPr>
        <w:t xml:space="preserve"> than one might expect. Judicial </w:t>
      </w:r>
      <w:r w:rsidRPr="00B727E1">
        <w:rPr>
          <w:color w:val="000000"/>
          <w:highlight w:val="cyan"/>
          <w:u w:val="single"/>
        </w:rPr>
        <w:t>deference</w:t>
      </w:r>
      <w:r w:rsidRPr="00B727E1">
        <w:rPr>
          <w:color w:val="000000"/>
          <w:u w:val="single"/>
        </w:rPr>
        <w:t xml:space="preserve"> to agency interpretations </w:t>
      </w:r>
      <w:r w:rsidRPr="00B727E1">
        <w:rPr>
          <w:color w:val="000000"/>
          <w:highlight w:val="cyan"/>
          <w:u w:val="single"/>
        </w:rPr>
        <w:t>is</w:t>
      </w:r>
      <w:r w:rsidRPr="00B727E1">
        <w:rPr>
          <w:color w:val="000000"/>
          <w:u w:val="single"/>
        </w:rPr>
        <w:t xml:space="preserve"> </w:t>
      </w:r>
      <w:r w:rsidRPr="00B727E1">
        <w:rPr>
          <w:rStyle w:val="Emphasis"/>
        </w:rPr>
        <w:t xml:space="preserve">deeply </w:t>
      </w:r>
      <w:r w:rsidRPr="00B727E1">
        <w:rPr>
          <w:rStyle w:val="Emphasis"/>
          <w:highlight w:val="cyan"/>
        </w:rPr>
        <w:t>entrenched</w:t>
      </w:r>
      <w:r w:rsidRPr="00B727E1">
        <w:rPr>
          <w:color w:val="000000"/>
          <w:u w:val="single"/>
        </w:rPr>
        <w:t xml:space="preserve">. </w:t>
      </w:r>
      <w:r w:rsidRPr="00B727E1">
        <w:rPr>
          <w:color w:val="000000"/>
          <w:highlight w:val="cyan"/>
          <w:u w:val="single"/>
        </w:rPr>
        <w:t>It</w:t>
      </w:r>
      <w:r w:rsidRPr="00B727E1">
        <w:rPr>
          <w:color w:val="000000"/>
          <w:u w:val="single"/>
        </w:rPr>
        <w:t xml:space="preserve"> </w:t>
      </w:r>
      <w:r w:rsidRPr="00B727E1">
        <w:rPr>
          <w:rStyle w:val="Emphasis"/>
        </w:rPr>
        <w:t xml:space="preserve">substantially </w:t>
      </w:r>
      <w:r w:rsidRPr="00B727E1">
        <w:rPr>
          <w:rStyle w:val="Emphasis"/>
          <w:highlight w:val="cyan"/>
        </w:rPr>
        <w:t>predates</w:t>
      </w:r>
      <w:r w:rsidRPr="00B727E1">
        <w:rPr>
          <w:color w:val="000000"/>
          <w:highlight w:val="cyan"/>
          <w:u w:val="single"/>
        </w:rPr>
        <w:t xml:space="preserve"> Chevron</w:t>
      </w:r>
      <w:r w:rsidRPr="00B727E1">
        <w:rPr>
          <w:color w:val="000000"/>
          <w:u w:val="single"/>
        </w:rPr>
        <w:t>.</w:t>
      </w:r>
      <w:r w:rsidRPr="00B727E1">
        <w:rPr>
          <w:color w:val="000000"/>
          <w:sz w:val="16"/>
        </w:rPr>
        <w:t xml:space="preserve"> How an agency statute is interpreted can have significant policy implications, and agencies are the policy experts. </w:t>
      </w:r>
      <w:r w:rsidRPr="00B727E1">
        <w:rPr>
          <w:color w:val="000000"/>
          <w:u w:val="single"/>
        </w:rPr>
        <w:t xml:space="preserve">If Chevron deference were abolished, many </w:t>
      </w:r>
      <w:r w:rsidRPr="00B727E1">
        <w:rPr>
          <w:color w:val="000000"/>
          <w:highlight w:val="cyan"/>
          <w:u w:val="single"/>
        </w:rPr>
        <w:t>judges would</w:t>
      </w:r>
      <w:r w:rsidRPr="00B727E1">
        <w:rPr>
          <w:color w:val="000000"/>
          <w:u w:val="single"/>
        </w:rPr>
        <w:t xml:space="preserve"> likely find </w:t>
      </w:r>
      <w:r w:rsidRPr="00B727E1">
        <w:rPr>
          <w:rStyle w:val="Emphasis"/>
          <w:highlight w:val="cyan"/>
        </w:rPr>
        <w:t>other ways</w:t>
      </w:r>
      <w:r w:rsidRPr="00B727E1">
        <w:rPr>
          <w:color w:val="000000"/>
          <w:highlight w:val="cyan"/>
          <w:u w:val="single"/>
        </w:rPr>
        <w:t xml:space="preserve"> to defer</w:t>
      </w:r>
      <w:r w:rsidRPr="00B727E1">
        <w:rPr>
          <w:color w:val="000000"/>
          <w:u w:val="single"/>
        </w:rPr>
        <w:t xml:space="preserve"> to agencies</w:t>
      </w:r>
      <w:r w:rsidRPr="00B727E1">
        <w:rPr>
          <w:color w:val="000000"/>
          <w:sz w:val="16"/>
        </w:rPr>
        <w:t xml:space="preserve">. For example, nothing in the bill prohibits Skidmore deference, and </w:t>
      </w:r>
      <w:r w:rsidRPr="00B727E1">
        <w:rPr>
          <w:color w:val="000000"/>
          <w:u w:val="single"/>
        </w:rPr>
        <w:t xml:space="preserve">it would be unsurprising for courts to strengthen Skidmore if Chevron was </w:t>
      </w:r>
      <w:r w:rsidRPr="00B727E1">
        <w:rPr>
          <w:rStyle w:val="Emphasis"/>
        </w:rPr>
        <w:t>no longer available</w:t>
      </w:r>
      <w:r w:rsidRPr="00B727E1">
        <w:rPr>
          <w:color w:val="000000"/>
          <w:u w:val="single"/>
        </w:rPr>
        <w:t>.</w:t>
      </w:r>
    </w:p>
    <w:p w14:paraId="23426DB9" w14:textId="77777777" w:rsidR="000F68E7" w:rsidRPr="009F5F92" w:rsidRDefault="000F68E7" w:rsidP="000F68E7">
      <w:pPr>
        <w:pStyle w:val="NormalWeb"/>
        <w:spacing w:before="0" w:beforeAutospacing="0" w:after="160" w:afterAutospacing="0"/>
        <w:rPr>
          <w:rFonts w:ascii="Calibri" w:hAnsi="Calibri" w:cs="Calibri"/>
          <w:color w:val="000000"/>
          <w:sz w:val="16"/>
        </w:rPr>
      </w:pPr>
    </w:p>
    <w:p w14:paraId="46782394" w14:textId="77777777" w:rsidR="000F68E7" w:rsidRPr="009F5F92" w:rsidRDefault="000F68E7" w:rsidP="000F68E7">
      <w:pPr>
        <w:pStyle w:val="Heading3"/>
        <w:rPr>
          <w:rFonts w:cs="Calibri"/>
        </w:rPr>
      </w:pPr>
      <w:r w:rsidRPr="009F5F92">
        <w:rPr>
          <w:rFonts w:cs="Calibri"/>
        </w:rPr>
        <w:lastRenderedPageBreak/>
        <w:t>Deference---U---AT: Chevron---Ext---Immunity</w:t>
      </w:r>
    </w:p>
    <w:p w14:paraId="09F9C8A6" w14:textId="77777777" w:rsidR="000F68E7" w:rsidRPr="009F5F92" w:rsidRDefault="000F68E7" w:rsidP="000F68E7">
      <w:pPr>
        <w:pStyle w:val="Heading4"/>
        <w:rPr>
          <w:rFonts w:cs="Calibri"/>
        </w:rPr>
      </w:pPr>
      <w:r w:rsidRPr="009F5F92">
        <w:rPr>
          <w:rFonts w:cs="Calibri"/>
        </w:rPr>
        <w:t>It’s the ‘</w:t>
      </w:r>
      <w:r w:rsidRPr="009F5F92">
        <w:rPr>
          <w:rFonts w:cs="Calibri"/>
          <w:u w:val="single"/>
        </w:rPr>
        <w:t>autocrat’s fantasy’</w:t>
      </w:r>
      <w:r w:rsidRPr="009F5F92">
        <w:rPr>
          <w:rFonts w:cs="Calibri"/>
        </w:rPr>
        <w:t xml:space="preserve"> to </w:t>
      </w:r>
      <w:r w:rsidRPr="009F5F92">
        <w:rPr>
          <w:rFonts w:cs="Calibri"/>
          <w:u w:val="single"/>
        </w:rPr>
        <w:t>internally corrode</w:t>
      </w:r>
      <w:r w:rsidRPr="009F5F92">
        <w:rPr>
          <w:rFonts w:cs="Calibri"/>
        </w:rPr>
        <w:t xml:space="preserve"> democracy.</w:t>
      </w:r>
    </w:p>
    <w:p w14:paraId="4E9340A6" w14:textId="77777777" w:rsidR="000F68E7" w:rsidRPr="009F5F92" w:rsidRDefault="000F68E7" w:rsidP="000F68E7">
      <w:r w:rsidRPr="009F5F92">
        <w:rPr>
          <w:rStyle w:val="Style13ptBold"/>
        </w:rPr>
        <w:t>Harvey ’24</w:t>
      </w:r>
      <w:r w:rsidRPr="009F5F92">
        <w:t xml:space="preserve"> [Josephine; July 2; Assignment Editor at HuffPost, Senior Editor at HuffPost, Bachelors of Journalism at the University of Queensland Graphic; HuffPost, “Authoritarianism Expert Gives Trump Immunity Ruling An Alarming Label,” </w:t>
      </w:r>
      <w:hyperlink r:id="rId89" w:history="1">
        <w:r w:rsidRPr="009F5F92">
          <w:rPr>
            <w:rStyle w:val="Hyperlink"/>
          </w:rPr>
          <w:t>https://www.huffpost.com/entry/ruth-ben-ghiat-trump-immunity-ruling_n_6683c73ce4b038babc7cc882</w:t>
        </w:r>
      </w:hyperlink>
      <w:r w:rsidRPr="009F5F92">
        <w:t>]</w:t>
      </w:r>
    </w:p>
    <w:p w14:paraId="022410ED" w14:textId="77777777" w:rsidR="000F68E7" w:rsidRPr="009F5F92" w:rsidRDefault="000F68E7" w:rsidP="000F68E7">
      <w:pPr>
        <w:rPr>
          <w:u w:val="single"/>
        </w:rPr>
      </w:pPr>
      <w:r w:rsidRPr="009F5F92">
        <w:rPr>
          <w:rStyle w:val="Emphasis"/>
          <w:highlight w:val="cyan"/>
        </w:rPr>
        <w:t>Authoritarianism expert</w:t>
      </w:r>
      <w:r w:rsidRPr="009F5F92">
        <w:rPr>
          <w:u w:val="single"/>
        </w:rPr>
        <w:t xml:space="preserve"> Ruth Ben-</w:t>
      </w:r>
      <w:proofErr w:type="spellStart"/>
      <w:r w:rsidRPr="009F5F92">
        <w:rPr>
          <w:u w:val="single"/>
        </w:rPr>
        <w:t>Ghiat</w:t>
      </w:r>
      <w:proofErr w:type="spellEnd"/>
      <w:r w:rsidRPr="009F5F92">
        <w:rPr>
          <w:u w:val="single"/>
        </w:rPr>
        <w:t xml:space="preserve"> </w:t>
      </w:r>
      <w:r w:rsidRPr="009F5F92">
        <w:rPr>
          <w:highlight w:val="cyan"/>
          <w:u w:val="single"/>
        </w:rPr>
        <w:t>suggested that the</w:t>
      </w:r>
      <w:r w:rsidRPr="009F5F92">
        <w:rPr>
          <w:u w:val="single"/>
        </w:rPr>
        <w:t xml:space="preserve"> Supreme Court’s </w:t>
      </w:r>
      <w:r w:rsidRPr="009F5F92">
        <w:rPr>
          <w:highlight w:val="cyan"/>
          <w:u w:val="single"/>
        </w:rPr>
        <w:t>decision</w:t>
      </w:r>
      <w:r w:rsidRPr="009F5F92">
        <w:rPr>
          <w:sz w:val="16"/>
        </w:rPr>
        <w:t xml:space="preserve">, in Donald Trump’s favor, </w:t>
      </w:r>
      <w:r w:rsidRPr="009F5F92">
        <w:rPr>
          <w:u w:val="single"/>
        </w:rPr>
        <w:t xml:space="preserve">to grant presidents </w:t>
      </w:r>
      <w:r w:rsidRPr="009F5F92">
        <w:rPr>
          <w:rStyle w:val="Emphasis"/>
        </w:rPr>
        <w:t>total immunity</w:t>
      </w:r>
      <w:r w:rsidRPr="009F5F92">
        <w:rPr>
          <w:u w:val="single"/>
        </w:rPr>
        <w:t xml:space="preserve"> for official acts </w:t>
      </w:r>
      <w:r w:rsidRPr="009F5F92">
        <w:rPr>
          <w:highlight w:val="cyan"/>
          <w:u w:val="single"/>
        </w:rPr>
        <w:t>is</w:t>
      </w:r>
      <w:r w:rsidRPr="009F5F92">
        <w:rPr>
          <w:u w:val="single"/>
        </w:rPr>
        <w:t xml:space="preserve"> effectively </w:t>
      </w:r>
      <w:r w:rsidRPr="009F5F92">
        <w:rPr>
          <w:highlight w:val="cyan"/>
          <w:u w:val="single"/>
        </w:rPr>
        <w:t>the</w:t>
      </w:r>
      <w:r w:rsidRPr="009F5F92">
        <w:rPr>
          <w:u w:val="single"/>
        </w:rPr>
        <w:t xml:space="preserve"> “</w:t>
      </w:r>
      <w:r w:rsidRPr="009F5F92">
        <w:rPr>
          <w:rStyle w:val="Emphasis"/>
          <w:highlight w:val="cyan"/>
        </w:rPr>
        <w:t>autocrat’s fantasy</w:t>
      </w:r>
      <w:r w:rsidRPr="009F5F92">
        <w:rPr>
          <w:u w:val="single"/>
        </w:rPr>
        <w:t>.</w:t>
      </w:r>
      <w:r w:rsidRPr="009F5F92">
        <w:t>”</w:t>
      </w:r>
    </w:p>
    <w:p w14:paraId="3CAA07CC" w14:textId="77777777" w:rsidR="000F68E7" w:rsidRPr="009F5F92" w:rsidRDefault="000F68E7" w:rsidP="000F68E7">
      <w:pPr>
        <w:rPr>
          <w:sz w:val="16"/>
        </w:rPr>
      </w:pPr>
      <w:r w:rsidRPr="009F5F92">
        <w:rPr>
          <w:sz w:val="16"/>
        </w:rPr>
        <w:t>She said on MSNBC’s “Deadline: White House” on Monday, “</w:t>
      </w:r>
      <w:r w:rsidRPr="009F5F92">
        <w:rPr>
          <w:u w:val="single"/>
        </w:rPr>
        <w:t xml:space="preserve">Authoritarianism, at root, is </w:t>
      </w:r>
      <w:r w:rsidRPr="009F5F92">
        <w:rPr>
          <w:highlight w:val="cyan"/>
          <w:u w:val="single"/>
        </w:rPr>
        <w:t xml:space="preserve">about </w:t>
      </w:r>
      <w:r w:rsidRPr="009F5F92">
        <w:rPr>
          <w:rStyle w:val="Emphasis"/>
          <w:highlight w:val="cyan"/>
        </w:rPr>
        <w:t>taking rights away</w:t>
      </w:r>
      <w:r w:rsidRPr="009F5F92">
        <w:rPr>
          <w:u w:val="single"/>
        </w:rPr>
        <w:t xml:space="preserve"> from the many</w:t>
      </w:r>
      <w:r w:rsidRPr="009F5F92">
        <w:rPr>
          <w:sz w:val="16"/>
        </w:rPr>
        <w:t xml:space="preserve"> — that’s Dobbs, and there’s also voting rights that come into play — </w:t>
      </w:r>
      <w:r w:rsidRPr="009F5F92">
        <w:rPr>
          <w:u w:val="single"/>
        </w:rPr>
        <w:t xml:space="preserve">and </w:t>
      </w:r>
      <w:r w:rsidRPr="009F5F92">
        <w:rPr>
          <w:highlight w:val="cyan"/>
          <w:u w:val="single"/>
        </w:rPr>
        <w:t>allowing</w:t>
      </w:r>
      <w:r w:rsidRPr="009F5F92">
        <w:rPr>
          <w:u w:val="single"/>
        </w:rPr>
        <w:t xml:space="preserve"> the few, the cronies, </w:t>
      </w:r>
      <w:r w:rsidRPr="009F5F92">
        <w:rPr>
          <w:highlight w:val="cyan"/>
          <w:u w:val="single"/>
        </w:rPr>
        <w:t xml:space="preserve">the </w:t>
      </w:r>
      <w:r w:rsidRPr="009F5F92">
        <w:rPr>
          <w:rStyle w:val="Emphasis"/>
          <w:highlight w:val="cyan"/>
        </w:rPr>
        <w:t>oligarchs</w:t>
      </w:r>
      <w:r w:rsidRPr="009F5F92">
        <w:rPr>
          <w:u w:val="single"/>
        </w:rPr>
        <w:t xml:space="preserve">, the leader, most of all, </w:t>
      </w:r>
      <w:r w:rsidRPr="009F5F92">
        <w:rPr>
          <w:highlight w:val="cyan"/>
          <w:u w:val="single"/>
        </w:rPr>
        <w:t xml:space="preserve">to have </w:t>
      </w:r>
      <w:r w:rsidRPr="009F5F92">
        <w:rPr>
          <w:rStyle w:val="Emphasis"/>
          <w:highlight w:val="cyan"/>
        </w:rPr>
        <w:t>no checks</w:t>
      </w:r>
      <w:r w:rsidRPr="009F5F92">
        <w:rPr>
          <w:highlight w:val="cyan"/>
          <w:u w:val="single"/>
        </w:rPr>
        <w:t xml:space="preserve"> or</w:t>
      </w:r>
      <w:r w:rsidRPr="009F5F92">
        <w:rPr>
          <w:u w:val="single"/>
        </w:rPr>
        <w:t xml:space="preserve"> </w:t>
      </w:r>
      <w:r w:rsidRPr="009F5F92">
        <w:rPr>
          <w:rStyle w:val="Emphasis"/>
        </w:rPr>
        <w:t xml:space="preserve">fewer </w:t>
      </w:r>
      <w:r w:rsidRPr="009F5F92">
        <w:rPr>
          <w:rStyle w:val="Emphasis"/>
          <w:highlight w:val="cyan"/>
        </w:rPr>
        <w:t>reg</w:t>
      </w:r>
      <w:r w:rsidRPr="009F5F92">
        <w:rPr>
          <w:rStyle w:val="Emphasis"/>
        </w:rPr>
        <w:t>ulation</w:t>
      </w:r>
      <w:r w:rsidRPr="009F5F92">
        <w:rPr>
          <w:rStyle w:val="Emphasis"/>
          <w:highlight w:val="cyan"/>
        </w:rPr>
        <w:t>s</w:t>
      </w:r>
      <w:r w:rsidRPr="009F5F92">
        <w:rPr>
          <w:u w:val="single"/>
        </w:rPr>
        <w:t xml:space="preserve"> on their lawlessness</w:t>
      </w:r>
      <w:r w:rsidRPr="009F5F92">
        <w:rPr>
          <w:sz w:val="16"/>
        </w:rPr>
        <w:t>.”</w:t>
      </w:r>
    </w:p>
    <w:p w14:paraId="61FA03B0" w14:textId="77777777" w:rsidR="000F68E7" w:rsidRPr="009F5F92" w:rsidRDefault="000F68E7" w:rsidP="000F68E7">
      <w:pPr>
        <w:rPr>
          <w:u w:val="single"/>
        </w:rPr>
      </w:pPr>
      <w:r w:rsidRPr="009F5F92">
        <w:rPr>
          <w:sz w:val="16"/>
        </w:rPr>
        <w:t xml:space="preserve">She continued, “So </w:t>
      </w:r>
      <w:r w:rsidRPr="009F5F92">
        <w:rPr>
          <w:u w:val="single"/>
        </w:rPr>
        <w:t xml:space="preserve">it’s about </w:t>
      </w:r>
      <w:r w:rsidRPr="009F5F92">
        <w:rPr>
          <w:highlight w:val="cyan"/>
          <w:u w:val="single"/>
        </w:rPr>
        <w:t>transforming</w:t>
      </w:r>
      <w:r w:rsidRPr="009F5F92">
        <w:rPr>
          <w:u w:val="single"/>
        </w:rPr>
        <w:t xml:space="preserve"> the </w:t>
      </w:r>
      <w:r w:rsidRPr="009F5F92">
        <w:rPr>
          <w:highlight w:val="cyan"/>
          <w:u w:val="single"/>
        </w:rPr>
        <w:t>rule of</w:t>
      </w:r>
      <w:r w:rsidRPr="009F5F92">
        <w:rPr>
          <w:u w:val="single"/>
        </w:rPr>
        <w:t xml:space="preserve"> law into ‘rule by </w:t>
      </w:r>
      <w:r w:rsidRPr="009F5F92">
        <w:rPr>
          <w:highlight w:val="cyan"/>
          <w:u w:val="single"/>
        </w:rPr>
        <w:t xml:space="preserve">the </w:t>
      </w:r>
      <w:r w:rsidRPr="009F5F92">
        <w:rPr>
          <w:rStyle w:val="Emphasis"/>
          <w:highlight w:val="cyan"/>
        </w:rPr>
        <w:t>lawless</w:t>
      </w:r>
      <w:r w:rsidRPr="009F5F92">
        <w:rPr>
          <w:sz w:val="16"/>
        </w:rPr>
        <w:t xml:space="preserve">.’ And </w:t>
      </w:r>
      <w:proofErr w:type="gramStart"/>
      <w:r w:rsidRPr="009F5F92">
        <w:rPr>
          <w:sz w:val="16"/>
        </w:rPr>
        <w:t>so</w:t>
      </w:r>
      <w:proofErr w:type="gramEnd"/>
      <w:r w:rsidRPr="009F5F92">
        <w:rPr>
          <w:sz w:val="16"/>
        </w:rPr>
        <w:t xml:space="preserve"> </w:t>
      </w:r>
      <w:r w:rsidRPr="009F5F92">
        <w:rPr>
          <w:u w:val="single"/>
        </w:rPr>
        <w:t xml:space="preserve">removing immunity from the head of state is the </w:t>
      </w:r>
      <w:r w:rsidRPr="009F5F92">
        <w:rPr>
          <w:rStyle w:val="Emphasis"/>
        </w:rPr>
        <w:t>autocrat’s fantasy</w:t>
      </w:r>
      <w:r w:rsidRPr="009F5F92">
        <w:rPr>
          <w:u w:val="single"/>
        </w:rPr>
        <w:t xml:space="preserve">. </w:t>
      </w:r>
      <w:proofErr w:type="gramStart"/>
      <w:r w:rsidRPr="009F5F92">
        <w:rPr>
          <w:highlight w:val="cyan"/>
          <w:u w:val="single"/>
        </w:rPr>
        <w:t>It’s</w:t>
      </w:r>
      <w:proofErr w:type="gramEnd"/>
      <w:r w:rsidRPr="009F5F92">
        <w:rPr>
          <w:highlight w:val="cyan"/>
          <w:u w:val="single"/>
        </w:rPr>
        <w:t xml:space="preserve"> why Trump admires</w:t>
      </w:r>
      <w:r w:rsidRPr="009F5F92">
        <w:rPr>
          <w:sz w:val="16"/>
        </w:rPr>
        <w:t xml:space="preserve"> Xi Jinping and [Vladimir] Putin and </w:t>
      </w:r>
      <w:r w:rsidRPr="009F5F92">
        <w:rPr>
          <w:u w:val="single"/>
        </w:rPr>
        <w:t xml:space="preserve">all those </w:t>
      </w:r>
      <w:r w:rsidRPr="009F5F92">
        <w:rPr>
          <w:highlight w:val="cyan"/>
          <w:u w:val="single"/>
        </w:rPr>
        <w:t>autocrats</w:t>
      </w:r>
      <w:r w:rsidRPr="009F5F92">
        <w:rPr>
          <w:u w:val="single"/>
        </w:rPr>
        <w:t xml:space="preserve">, because that’s his fantasy, because </w:t>
      </w:r>
      <w:r w:rsidRPr="009F5F92">
        <w:rPr>
          <w:highlight w:val="cyan"/>
          <w:u w:val="single"/>
        </w:rPr>
        <w:t>he is</w:t>
      </w:r>
      <w:r w:rsidRPr="009F5F92">
        <w:rPr>
          <w:u w:val="single"/>
        </w:rPr>
        <w:t xml:space="preserve"> </w:t>
      </w:r>
      <w:r w:rsidRPr="009F5F92">
        <w:rPr>
          <w:rStyle w:val="Emphasis"/>
        </w:rPr>
        <w:t xml:space="preserve">so </w:t>
      </w:r>
      <w:r w:rsidRPr="009F5F92">
        <w:rPr>
          <w:rStyle w:val="Emphasis"/>
          <w:highlight w:val="cyan"/>
        </w:rPr>
        <w:t>corrupt</w:t>
      </w:r>
      <w:r w:rsidRPr="009F5F92">
        <w:rPr>
          <w:u w:val="single"/>
        </w:rPr>
        <w:t>.”</w:t>
      </w:r>
    </w:p>
    <w:p w14:paraId="4F6C5AF7" w14:textId="77777777" w:rsidR="000F68E7" w:rsidRPr="009F5F92" w:rsidRDefault="000F68E7" w:rsidP="000F68E7">
      <w:pPr>
        <w:rPr>
          <w:sz w:val="16"/>
        </w:rPr>
      </w:pPr>
      <w:r w:rsidRPr="009F5F92">
        <w:rPr>
          <w:sz w:val="16"/>
        </w:rPr>
        <w:t>Ben-</w:t>
      </w:r>
      <w:proofErr w:type="spellStart"/>
      <w:r w:rsidRPr="009F5F92">
        <w:rPr>
          <w:sz w:val="16"/>
        </w:rPr>
        <w:t>Ghiat</w:t>
      </w:r>
      <w:proofErr w:type="spellEnd"/>
      <w:r w:rsidRPr="009F5F92">
        <w:rPr>
          <w:sz w:val="16"/>
        </w:rPr>
        <w:t xml:space="preserve"> called Monday’s 6-3 decision “unspeakable.”</w:t>
      </w:r>
    </w:p>
    <w:p w14:paraId="0AEAA261" w14:textId="77777777" w:rsidR="000F68E7" w:rsidRPr="009F5F92" w:rsidRDefault="000F68E7" w:rsidP="000F68E7">
      <w:pPr>
        <w:rPr>
          <w:sz w:val="16"/>
        </w:rPr>
      </w:pPr>
      <w:r w:rsidRPr="009F5F92">
        <w:rPr>
          <w:sz w:val="16"/>
        </w:rPr>
        <w:t>She added, “</w:t>
      </w:r>
      <w:r w:rsidRPr="009F5F92">
        <w:rPr>
          <w:u w:val="single"/>
        </w:rPr>
        <w:t xml:space="preserve">It’s the product of these </w:t>
      </w:r>
      <w:r w:rsidRPr="009F5F92">
        <w:rPr>
          <w:highlight w:val="cyan"/>
          <w:u w:val="single"/>
        </w:rPr>
        <w:t>far-right activists</w:t>
      </w:r>
      <w:r w:rsidRPr="009F5F92">
        <w:rPr>
          <w:u w:val="single"/>
        </w:rPr>
        <w:t xml:space="preserve"> who are using the court to, you know, </w:t>
      </w:r>
      <w:r w:rsidRPr="009F5F92">
        <w:rPr>
          <w:highlight w:val="cyan"/>
          <w:u w:val="single"/>
        </w:rPr>
        <w:t xml:space="preserve">destroy democracy </w:t>
      </w:r>
      <w:r w:rsidRPr="009F5F92">
        <w:rPr>
          <w:rStyle w:val="Emphasis"/>
          <w:highlight w:val="cyan"/>
        </w:rPr>
        <w:t>from within</w:t>
      </w:r>
      <w:r w:rsidRPr="009F5F92">
        <w:rPr>
          <w:sz w:val="16"/>
        </w:rPr>
        <w:t>.”</w:t>
      </w:r>
    </w:p>
    <w:p w14:paraId="66642540" w14:textId="77777777" w:rsidR="000F68E7" w:rsidRPr="009F5F92" w:rsidRDefault="000F68E7" w:rsidP="000F68E7">
      <w:pPr>
        <w:rPr>
          <w:u w:val="single"/>
        </w:rPr>
      </w:pPr>
      <w:r w:rsidRPr="009F5F92">
        <w:rPr>
          <w:u w:val="single"/>
        </w:rPr>
        <w:t xml:space="preserve">The court’s six conservative justices agreed, in the ruling, that </w:t>
      </w:r>
      <w:r w:rsidRPr="009F5F92">
        <w:rPr>
          <w:highlight w:val="cyan"/>
          <w:u w:val="single"/>
        </w:rPr>
        <w:t xml:space="preserve">Trump is </w:t>
      </w:r>
      <w:r w:rsidRPr="009F5F92">
        <w:rPr>
          <w:rStyle w:val="Emphasis"/>
          <w:highlight w:val="cyan"/>
        </w:rPr>
        <w:t>immune</w:t>
      </w:r>
      <w:r w:rsidRPr="009F5F92">
        <w:rPr>
          <w:highlight w:val="cyan"/>
          <w:u w:val="single"/>
        </w:rPr>
        <w:t xml:space="preserve"> from prosecution</w:t>
      </w:r>
      <w:r w:rsidRPr="009F5F92">
        <w:rPr>
          <w:u w:val="single"/>
        </w:rPr>
        <w:t xml:space="preserve"> for official acts undertaken during his presidency.</w:t>
      </w:r>
    </w:p>
    <w:p w14:paraId="2AF5E311" w14:textId="77777777" w:rsidR="000F68E7" w:rsidRPr="009F5F92" w:rsidRDefault="000F68E7" w:rsidP="000F68E7">
      <w:pPr>
        <w:rPr>
          <w:sz w:val="16"/>
        </w:rPr>
      </w:pPr>
      <w:r w:rsidRPr="009F5F92">
        <w:rPr>
          <w:sz w:val="16"/>
        </w:rPr>
        <w:t>Lower courts will now need to decide what constitutes an official act, effectively ending the chances of Trump’s federal election conspiracy case going to trial before the November election.</w:t>
      </w:r>
    </w:p>
    <w:p w14:paraId="3614BC59" w14:textId="77777777" w:rsidR="000F68E7" w:rsidRPr="009F5F92" w:rsidRDefault="000F68E7" w:rsidP="000F68E7">
      <w:pPr>
        <w:pStyle w:val="Heading4"/>
        <w:rPr>
          <w:rFonts w:cs="Calibri"/>
        </w:rPr>
      </w:pPr>
      <w:r w:rsidRPr="009F5F92">
        <w:rPr>
          <w:rFonts w:cs="Calibri"/>
          <w:i/>
          <w:iCs w:val="0"/>
        </w:rPr>
        <w:t>Trump v. United States</w:t>
      </w:r>
      <w:r w:rsidRPr="009F5F92">
        <w:rPr>
          <w:rFonts w:cs="Calibri"/>
        </w:rPr>
        <w:t xml:space="preserve"> granted future </w:t>
      </w:r>
      <w:proofErr w:type="gramStart"/>
      <w:r w:rsidRPr="009F5F92">
        <w:rPr>
          <w:rFonts w:cs="Calibri"/>
        </w:rPr>
        <w:t>presidents</w:t>
      </w:r>
      <w:proofErr w:type="gramEnd"/>
      <w:r w:rsidRPr="009F5F92">
        <w:rPr>
          <w:rFonts w:cs="Calibri"/>
        </w:rPr>
        <w:t xml:space="preserve"> </w:t>
      </w:r>
      <w:r w:rsidRPr="009F5F92">
        <w:rPr>
          <w:rFonts w:cs="Calibri"/>
          <w:u w:val="single"/>
        </w:rPr>
        <w:t>criminal immunity</w:t>
      </w:r>
      <w:r w:rsidRPr="009F5F92">
        <w:rPr>
          <w:rFonts w:cs="Calibri"/>
        </w:rPr>
        <w:t xml:space="preserve"> which is destroying the </w:t>
      </w:r>
      <w:r w:rsidRPr="009F5F92">
        <w:rPr>
          <w:rFonts w:cs="Calibri"/>
          <w:u w:val="single"/>
        </w:rPr>
        <w:t>rule of law</w:t>
      </w:r>
      <w:r w:rsidRPr="009F5F92">
        <w:rPr>
          <w:rFonts w:cs="Calibri"/>
        </w:rPr>
        <w:t xml:space="preserve">---the brink is </w:t>
      </w:r>
      <w:r w:rsidRPr="009F5F92">
        <w:rPr>
          <w:rFonts w:cs="Calibri"/>
          <w:u w:val="single"/>
        </w:rPr>
        <w:t>now</w:t>
      </w:r>
      <w:r w:rsidRPr="009F5F92">
        <w:rPr>
          <w:rFonts w:cs="Calibri"/>
        </w:rPr>
        <w:t>.</w:t>
      </w:r>
    </w:p>
    <w:p w14:paraId="548A6C83" w14:textId="77777777" w:rsidR="000F68E7" w:rsidRPr="009F5F92" w:rsidRDefault="000F68E7" w:rsidP="000F68E7">
      <w:pPr>
        <w:rPr>
          <w:szCs w:val="24"/>
        </w:rPr>
      </w:pPr>
      <w:r w:rsidRPr="009F5F92">
        <w:rPr>
          <w:rStyle w:val="Style13ptBold"/>
        </w:rPr>
        <w:t>Marley ’24</w:t>
      </w:r>
      <w:r w:rsidRPr="009F5F92">
        <w:rPr>
          <w:szCs w:val="24"/>
        </w:rPr>
        <w:t xml:space="preserve"> [Patrick; July 1; B.A. in English from The University of Iowa, M.S. in Journalism from the University of Illinois at Urbana-Champaign, National Reporter at the Washington Post; The Washington Post, “Supreme Court’s Trump immunity ruling poses risk for democracy, experts say,” https://www.washingtonpost.com/politics/2024/07/01/supreme-court-immunity-trump-democracy/]</w:t>
      </w:r>
    </w:p>
    <w:p w14:paraId="5D71B0AF" w14:textId="77777777" w:rsidR="000F68E7" w:rsidRPr="009F5F92" w:rsidRDefault="000F68E7" w:rsidP="000F68E7">
      <w:pPr>
        <w:rPr>
          <w:sz w:val="16"/>
          <w:szCs w:val="24"/>
        </w:rPr>
      </w:pPr>
      <w:r w:rsidRPr="009F5F92">
        <w:rPr>
          <w:sz w:val="16"/>
          <w:szCs w:val="24"/>
        </w:rPr>
        <w:t>The court’s dissenters and a chorus of critics said the majority had undercut that notion,</w:t>
      </w:r>
      <w:r w:rsidRPr="009F5F92">
        <w:rPr>
          <w:szCs w:val="24"/>
          <w:u w:val="single"/>
        </w:rPr>
        <w:t xml:space="preserve"> </w:t>
      </w:r>
      <w:r w:rsidRPr="009F5F92">
        <w:rPr>
          <w:szCs w:val="24"/>
          <w:highlight w:val="cyan"/>
          <w:u w:val="single"/>
        </w:rPr>
        <w:t>elevat</w:t>
      </w:r>
      <w:r w:rsidRPr="009F5F92">
        <w:rPr>
          <w:szCs w:val="24"/>
          <w:u w:val="single"/>
        </w:rPr>
        <w:t xml:space="preserve">ing </w:t>
      </w:r>
      <w:r w:rsidRPr="009F5F92">
        <w:rPr>
          <w:szCs w:val="24"/>
          <w:highlight w:val="cyan"/>
          <w:u w:val="single"/>
        </w:rPr>
        <w:t>the pres</w:t>
      </w:r>
      <w:r w:rsidRPr="009F5F92">
        <w:rPr>
          <w:szCs w:val="24"/>
          <w:u w:val="single"/>
        </w:rPr>
        <w:t xml:space="preserve">ident </w:t>
      </w:r>
      <w:r w:rsidRPr="009F5F92">
        <w:rPr>
          <w:szCs w:val="24"/>
          <w:highlight w:val="cyan"/>
          <w:u w:val="single"/>
        </w:rPr>
        <w:t xml:space="preserve">to a </w:t>
      </w:r>
      <w:r w:rsidRPr="009F5F92">
        <w:rPr>
          <w:rStyle w:val="Emphasis"/>
          <w:highlight w:val="cyan"/>
        </w:rPr>
        <w:t>king</w:t>
      </w:r>
      <w:r w:rsidRPr="009F5F92">
        <w:rPr>
          <w:szCs w:val="24"/>
          <w:u w:val="single"/>
        </w:rPr>
        <w:t xml:space="preserve"> </w:t>
      </w:r>
      <w:r w:rsidRPr="009F5F92">
        <w:rPr>
          <w:szCs w:val="24"/>
          <w:highlight w:val="cyan"/>
          <w:u w:val="single"/>
        </w:rPr>
        <w:t>who can</w:t>
      </w:r>
      <w:r w:rsidRPr="009F5F92">
        <w:rPr>
          <w:szCs w:val="24"/>
          <w:u w:val="single"/>
        </w:rPr>
        <w:t xml:space="preserve"> easily </w:t>
      </w:r>
      <w:r w:rsidRPr="009F5F92">
        <w:rPr>
          <w:rStyle w:val="Emphasis"/>
          <w:highlight w:val="cyan"/>
        </w:rPr>
        <w:t>avoid prosecution</w:t>
      </w:r>
      <w:r w:rsidRPr="009F5F92">
        <w:rPr>
          <w:szCs w:val="24"/>
          <w:u w:val="single"/>
        </w:rPr>
        <w:t xml:space="preserve">. They warned of future presidents </w:t>
      </w:r>
      <w:r w:rsidRPr="009F5F92">
        <w:rPr>
          <w:rStyle w:val="Emphasis"/>
          <w:highlight w:val="cyan"/>
        </w:rPr>
        <w:t>unbound</w:t>
      </w:r>
      <w:r w:rsidRPr="009F5F92">
        <w:rPr>
          <w:szCs w:val="24"/>
          <w:highlight w:val="cyan"/>
          <w:u w:val="single"/>
        </w:rPr>
        <w:t xml:space="preserve"> from the </w:t>
      </w:r>
      <w:r w:rsidRPr="009F5F92">
        <w:rPr>
          <w:rStyle w:val="Emphasis"/>
          <w:highlight w:val="cyan"/>
        </w:rPr>
        <w:t xml:space="preserve">rule </w:t>
      </w:r>
      <w:r w:rsidRPr="009F5F92">
        <w:rPr>
          <w:rStyle w:val="Emphasis"/>
          <w:highlight w:val="cyan"/>
        </w:rPr>
        <w:lastRenderedPageBreak/>
        <w:t>of law</w:t>
      </w:r>
      <w:r w:rsidRPr="009F5F92">
        <w:rPr>
          <w:szCs w:val="24"/>
          <w:u w:val="single"/>
        </w:rPr>
        <w:t xml:space="preserve"> who could </w:t>
      </w:r>
      <w:r w:rsidRPr="009F5F92">
        <w:rPr>
          <w:szCs w:val="24"/>
          <w:highlight w:val="cyan"/>
          <w:u w:val="single"/>
        </w:rPr>
        <w:t xml:space="preserve">freely engage in </w:t>
      </w:r>
      <w:r w:rsidRPr="009F5F92">
        <w:rPr>
          <w:rStyle w:val="Emphasis"/>
          <w:highlight w:val="cyan"/>
        </w:rPr>
        <w:t>criminal activity</w:t>
      </w:r>
      <w:r w:rsidRPr="009F5F92">
        <w:rPr>
          <w:sz w:val="16"/>
          <w:szCs w:val="24"/>
        </w:rPr>
        <w:t xml:space="preserve">. And they pointed to the prospect of a second term for Donald Trump — the man whose indictment on charges related to his efforts to overturn the 2020 election prompted the Supreme Court to weigh in — as a moment when </w:t>
      </w:r>
      <w:r w:rsidRPr="009F5F92">
        <w:rPr>
          <w:szCs w:val="24"/>
          <w:u w:val="single"/>
        </w:rPr>
        <w:t xml:space="preserve">their </w:t>
      </w:r>
      <w:r w:rsidRPr="009F5F92">
        <w:rPr>
          <w:rStyle w:val="Emphasis"/>
          <w:highlight w:val="cyan"/>
        </w:rPr>
        <w:t>worst fears</w:t>
      </w:r>
      <w:r w:rsidRPr="009F5F92">
        <w:rPr>
          <w:szCs w:val="24"/>
          <w:highlight w:val="cyan"/>
          <w:u w:val="single"/>
        </w:rPr>
        <w:t xml:space="preserve"> could be realized</w:t>
      </w:r>
      <w:r w:rsidRPr="009F5F92">
        <w:rPr>
          <w:sz w:val="16"/>
          <w:szCs w:val="24"/>
        </w:rPr>
        <w:t>.</w:t>
      </w:r>
    </w:p>
    <w:p w14:paraId="6D941445" w14:textId="77777777" w:rsidR="000F68E7" w:rsidRPr="009F5F92" w:rsidRDefault="000F68E7" w:rsidP="000F68E7">
      <w:pPr>
        <w:rPr>
          <w:sz w:val="16"/>
          <w:szCs w:val="24"/>
        </w:rPr>
      </w:pPr>
      <w:r w:rsidRPr="009F5F92">
        <w:rPr>
          <w:sz w:val="16"/>
          <w:szCs w:val="24"/>
        </w:rPr>
        <w:t xml:space="preserve">“If </w:t>
      </w:r>
      <w:r w:rsidRPr="009F5F92">
        <w:rPr>
          <w:szCs w:val="24"/>
          <w:u w:val="single"/>
        </w:rPr>
        <w:t xml:space="preserve">a </w:t>
      </w:r>
      <w:r w:rsidRPr="009F5F92">
        <w:rPr>
          <w:szCs w:val="24"/>
          <w:highlight w:val="cyan"/>
          <w:u w:val="single"/>
        </w:rPr>
        <w:t>future president</w:t>
      </w:r>
      <w:r w:rsidRPr="009F5F92">
        <w:rPr>
          <w:szCs w:val="24"/>
          <w:u w:val="single"/>
        </w:rPr>
        <w:t xml:space="preserve"> sitting in the Oval Office were to want to commit crimes, up to and including </w:t>
      </w:r>
      <w:r w:rsidRPr="009F5F92">
        <w:rPr>
          <w:rStyle w:val="Emphasis"/>
          <w:highlight w:val="cyan"/>
        </w:rPr>
        <w:t>subvert</w:t>
      </w:r>
      <w:r w:rsidRPr="009F5F92">
        <w:rPr>
          <w:rStyle w:val="Emphasis"/>
        </w:rPr>
        <w:t xml:space="preserve">ing </w:t>
      </w:r>
      <w:r w:rsidRPr="009F5F92">
        <w:rPr>
          <w:rStyle w:val="Emphasis"/>
          <w:highlight w:val="cyan"/>
        </w:rPr>
        <w:t>an election</w:t>
      </w:r>
      <w:r w:rsidRPr="009F5F92">
        <w:rPr>
          <w:szCs w:val="24"/>
          <w:highlight w:val="cyan"/>
          <w:u w:val="single"/>
        </w:rPr>
        <w:t xml:space="preserve"> or </w:t>
      </w:r>
      <w:r w:rsidRPr="009F5F92">
        <w:rPr>
          <w:rStyle w:val="Emphasis"/>
          <w:highlight w:val="cyan"/>
        </w:rPr>
        <w:t>remain</w:t>
      </w:r>
      <w:r w:rsidRPr="009F5F92">
        <w:rPr>
          <w:rStyle w:val="Emphasis"/>
        </w:rPr>
        <w:t xml:space="preserve">ing </w:t>
      </w:r>
      <w:r w:rsidRPr="009F5F92">
        <w:rPr>
          <w:rStyle w:val="Emphasis"/>
          <w:highlight w:val="cyan"/>
        </w:rPr>
        <w:t>in power</w:t>
      </w:r>
      <w:r w:rsidRPr="009F5F92">
        <w:rPr>
          <w:szCs w:val="24"/>
          <w:u w:val="single"/>
        </w:rPr>
        <w:t xml:space="preserve"> against the will of the American people, this opinion, in my mind, could provide a road map for that</w:t>
      </w:r>
      <w:r w:rsidRPr="009F5F92">
        <w:rPr>
          <w:sz w:val="16"/>
          <w:szCs w:val="24"/>
        </w:rPr>
        <w:t>,” said David Becker, the executive director of the Center for Election Innovation and Research.</w:t>
      </w:r>
    </w:p>
    <w:p w14:paraId="64DA8E14" w14:textId="77777777" w:rsidR="000F68E7" w:rsidRPr="009F5F92" w:rsidRDefault="000F68E7" w:rsidP="000F68E7">
      <w:pPr>
        <w:rPr>
          <w:sz w:val="16"/>
          <w:szCs w:val="24"/>
        </w:rPr>
      </w:pPr>
      <w:r w:rsidRPr="009F5F92">
        <w:rPr>
          <w:sz w:val="16"/>
          <w:szCs w:val="24"/>
        </w:rPr>
        <w:t xml:space="preserve">Becker, a former voting rights attorney with the Justice Department, said he believed the prosecution of Trump for his past behavior can advance in some form. But </w:t>
      </w:r>
      <w:r w:rsidRPr="009F5F92">
        <w:rPr>
          <w:szCs w:val="24"/>
          <w:highlight w:val="cyan"/>
          <w:u w:val="single"/>
        </w:rPr>
        <w:t>holding</w:t>
      </w:r>
      <w:r w:rsidRPr="009F5F92">
        <w:rPr>
          <w:szCs w:val="24"/>
          <w:u w:val="single"/>
        </w:rPr>
        <w:t xml:space="preserve"> Trump and other </w:t>
      </w:r>
      <w:r w:rsidRPr="009F5F92">
        <w:rPr>
          <w:szCs w:val="24"/>
          <w:highlight w:val="cyan"/>
          <w:u w:val="single"/>
        </w:rPr>
        <w:t>presidents accountable will be</w:t>
      </w:r>
      <w:r w:rsidRPr="009F5F92">
        <w:rPr>
          <w:szCs w:val="24"/>
          <w:u w:val="single"/>
        </w:rPr>
        <w:t xml:space="preserve"> </w:t>
      </w:r>
      <w:r w:rsidRPr="009F5F92">
        <w:rPr>
          <w:rStyle w:val="Emphasis"/>
        </w:rPr>
        <w:t xml:space="preserve">far more </w:t>
      </w:r>
      <w:r w:rsidRPr="009F5F92">
        <w:rPr>
          <w:rStyle w:val="Emphasis"/>
          <w:highlight w:val="cyan"/>
        </w:rPr>
        <w:t>difficult</w:t>
      </w:r>
      <w:r w:rsidRPr="009F5F92">
        <w:rPr>
          <w:szCs w:val="24"/>
          <w:u w:val="single"/>
        </w:rPr>
        <w:t xml:space="preserve"> after Monday’s ruling</w:t>
      </w:r>
      <w:r w:rsidRPr="009F5F92">
        <w:rPr>
          <w:sz w:val="16"/>
          <w:szCs w:val="24"/>
        </w:rPr>
        <w:t>, he said.</w:t>
      </w:r>
    </w:p>
    <w:p w14:paraId="2F898E93" w14:textId="77777777" w:rsidR="000F68E7" w:rsidRPr="009F5F92" w:rsidRDefault="000F68E7" w:rsidP="000F68E7">
      <w:pPr>
        <w:rPr>
          <w:sz w:val="16"/>
          <w:szCs w:val="24"/>
        </w:rPr>
      </w:pPr>
      <w:r w:rsidRPr="009F5F92">
        <w:rPr>
          <w:sz w:val="16"/>
          <w:szCs w:val="24"/>
        </w:rPr>
        <w:t xml:space="preserve">Like the court’s dissenters, led by Justice Sonia Sotomayor, </w:t>
      </w:r>
      <w:r w:rsidRPr="009F5F92">
        <w:rPr>
          <w:szCs w:val="24"/>
          <w:u w:val="single"/>
        </w:rPr>
        <w:t xml:space="preserve">Becker cited hypothetical </w:t>
      </w:r>
      <w:r w:rsidRPr="009F5F92">
        <w:rPr>
          <w:szCs w:val="24"/>
          <w:highlight w:val="cyan"/>
          <w:u w:val="single"/>
        </w:rPr>
        <w:t>examples of</w:t>
      </w:r>
      <w:r w:rsidRPr="009F5F92">
        <w:rPr>
          <w:szCs w:val="24"/>
          <w:u w:val="single"/>
        </w:rPr>
        <w:t xml:space="preserve"> presidents </w:t>
      </w:r>
      <w:r w:rsidRPr="009F5F92">
        <w:rPr>
          <w:szCs w:val="24"/>
          <w:highlight w:val="cyan"/>
          <w:u w:val="single"/>
        </w:rPr>
        <w:t xml:space="preserve">ordering the military to </w:t>
      </w:r>
      <w:r w:rsidRPr="009F5F92">
        <w:rPr>
          <w:rStyle w:val="Emphasis"/>
          <w:highlight w:val="cyan"/>
        </w:rPr>
        <w:t>kill</w:t>
      </w:r>
      <w:r w:rsidRPr="009F5F92">
        <w:rPr>
          <w:rStyle w:val="Emphasis"/>
        </w:rPr>
        <w:t xml:space="preserve"> their political </w:t>
      </w:r>
      <w:r w:rsidRPr="009F5F92">
        <w:rPr>
          <w:rStyle w:val="Emphasis"/>
          <w:highlight w:val="cyan"/>
        </w:rPr>
        <w:t>rivals</w:t>
      </w:r>
      <w:r w:rsidRPr="009F5F92">
        <w:rPr>
          <w:sz w:val="16"/>
          <w:szCs w:val="24"/>
        </w:rPr>
        <w:t xml:space="preserve">. “If the secretary of </w:t>
      </w:r>
      <w:proofErr w:type="gramStart"/>
      <w:r w:rsidRPr="009F5F92">
        <w:rPr>
          <w:sz w:val="16"/>
          <w:szCs w:val="24"/>
        </w:rPr>
        <w:t>defense</w:t>
      </w:r>
      <w:proofErr w:type="gramEnd"/>
      <w:r w:rsidRPr="009F5F92">
        <w:rPr>
          <w:sz w:val="16"/>
          <w:szCs w:val="24"/>
        </w:rPr>
        <w:t xml:space="preserve"> does it, and whether it’s successful or not, everyone involved in that crime could be prosecuted save for one person — the person who ordered it,” Becker said.</w:t>
      </w:r>
    </w:p>
    <w:p w14:paraId="4B2F7A2A" w14:textId="77777777" w:rsidR="000F68E7" w:rsidRPr="009F5F92" w:rsidRDefault="000F68E7" w:rsidP="000F68E7">
      <w:pPr>
        <w:pStyle w:val="Heading3"/>
        <w:rPr>
          <w:rFonts w:cs="Calibri"/>
        </w:rPr>
      </w:pPr>
      <w:r w:rsidRPr="009F5F92">
        <w:rPr>
          <w:rFonts w:cs="Calibri"/>
        </w:rPr>
        <w:lastRenderedPageBreak/>
        <w:t>Overreach---U---2NC</w:t>
      </w:r>
    </w:p>
    <w:p w14:paraId="776E7226" w14:textId="77777777" w:rsidR="000F68E7" w:rsidRPr="009F5F92" w:rsidRDefault="000F68E7" w:rsidP="000F68E7">
      <w:pPr>
        <w:pStyle w:val="Heading4"/>
        <w:rPr>
          <w:rFonts w:cs="Calibri"/>
        </w:rPr>
      </w:pPr>
      <w:r w:rsidRPr="009F5F92">
        <w:rPr>
          <w:rFonts w:cs="Calibri"/>
          <w:u w:val="single"/>
        </w:rPr>
        <w:t>Judicial enforcement</w:t>
      </w:r>
      <w:r w:rsidRPr="009F5F92">
        <w:rPr>
          <w:rFonts w:cs="Calibri"/>
        </w:rPr>
        <w:t xml:space="preserve"> mechanisms have granted the president </w:t>
      </w:r>
      <w:r w:rsidRPr="009F5F92">
        <w:rPr>
          <w:rFonts w:cs="Calibri"/>
          <w:u w:val="single"/>
        </w:rPr>
        <w:t>nearly unlimited</w:t>
      </w:r>
      <w:r w:rsidRPr="009F5F92">
        <w:rPr>
          <w:rFonts w:cs="Calibri"/>
        </w:rPr>
        <w:t xml:space="preserve"> power.</w:t>
      </w:r>
    </w:p>
    <w:p w14:paraId="631E144A" w14:textId="77777777" w:rsidR="000F68E7" w:rsidRPr="009F5F92" w:rsidRDefault="000F68E7" w:rsidP="000F68E7">
      <w:r w:rsidRPr="009F5F92">
        <w:rPr>
          <w:rStyle w:val="Style13ptBold"/>
        </w:rPr>
        <w:t>POGO ’23</w:t>
      </w:r>
      <w:r w:rsidRPr="009F5F92">
        <w:t xml:space="preserve"> [Project on Government Oversight; December 5; Nonpartisan Independent watchdog that investigates and exposes waste, corruption, abuse of power, and when the government fails to serve the public with over 567 Congressional Staff and 92 Mentions by Congress; POGO, “Limiting Executive Overreach,” https://www.pogo.org/issue/limiting-executive-overreach]//</w:t>
      </w:r>
      <w:r>
        <w:t>ikwala</w:t>
      </w:r>
    </w:p>
    <w:p w14:paraId="13FD37B9" w14:textId="77777777" w:rsidR="000F68E7" w:rsidRPr="009F5F92" w:rsidRDefault="000F68E7" w:rsidP="000F68E7">
      <w:pPr>
        <w:rPr>
          <w:sz w:val="16"/>
        </w:rPr>
      </w:pPr>
      <w:r w:rsidRPr="005738C3">
        <w:rPr>
          <w:u w:val="single"/>
        </w:rPr>
        <w:t xml:space="preserve">The executive branch has amassed </w:t>
      </w:r>
      <w:r w:rsidRPr="005738C3">
        <w:rPr>
          <w:rStyle w:val="Emphasis"/>
        </w:rPr>
        <w:t>too much</w:t>
      </w:r>
      <w:r w:rsidRPr="005738C3">
        <w:rPr>
          <w:u w:val="single"/>
        </w:rPr>
        <w:t xml:space="preserve"> power</w:t>
      </w:r>
      <w:r w:rsidRPr="005738C3">
        <w:rPr>
          <w:sz w:val="16"/>
        </w:rPr>
        <w:t>. Even though</w:t>
      </w:r>
      <w:r w:rsidRPr="009F5F92">
        <w:rPr>
          <w:sz w:val="16"/>
        </w:rPr>
        <w:t xml:space="preserve"> our system was designed to have three co-equal branches of government, </w:t>
      </w:r>
      <w:r w:rsidRPr="009F5F92">
        <w:rPr>
          <w:u w:val="single"/>
        </w:rPr>
        <w:t xml:space="preserve">today </w:t>
      </w:r>
      <w:r w:rsidRPr="009F5F92">
        <w:rPr>
          <w:highlight w:val="cyan"/>
          <w:u w:val="single"/>
        </w:rPr>
        <w:t>it’s</w:t>
      </w:r>
      <w:r w:rsidRPr="009F5F92">
        <w:rPr>
          <w:u w:val="single"/>
        </w:rPr>
        <w:t xml:space="preserve"> far </w:t>
      </w:r>
      <w:r w:rsidRPr="009F5F92">
        <w:rPr>
          <w:rStyle w:val="Emphasis"/>
          <w:highlight w:val="cyan"/>
        </w:rPr>
        <w:t>too easy</w:t>
      </w:r>
      <w:r w:rsidRPr="009F5F92">
        <w:rPr>
          <w:highlight w:val="cyan"/>
          <w:u w:val="single"/>
        </w:rPr>
        <w:t xml:space="preserve"> </w:t>
      </w:r>
      <w:r w:rsidRPr="005738C3">
        <w:rPr>
          <w:u w:val="single"/>
        </w:rPr>
        <w:t>for the president</w:t>
      </w:r>
      <w:r w:rsidRPr="009F5F92">
        <w:rPr>
          <w:u w:val="single"/>
        </w:rPr>
        <w:t xml:space="preserve"> and other executive branch officials </w:t>
      </w:r>
      <w:r w:rsidRPr="009F5F92">
        <w:rPr>
          <w:highlight w:val="cyan"/>
          <w:u w:val="single"/>
        </w:rPr>
        <w:t xml:space="preserve">to </w:t>
      </w:r>
      <w:r w:rsidRPr="009F5F92">
        <w:rPr>
          <w:rStyle w:val="Emphasis"/>
          <w:highlight w:val="cyan"/>
        </w:rPr>
        <w:t>circumvent Congress</w:t>
      </w:r>
      <w:r w:rsidRPr="009F5F92">
        <w:rPr>
          <w:highlight w:val="cyan"/>
          <w:u w:val="single"/>
        </w:rPr>
        <w:t xml:space="preserve"> and </w:t>
      </w:r>
      <w:r w:rsidRPr="009F5F92">
        <w:rPr>
          <w:rStyle w:val="Emphasis"/>
          <w:highlight w:val="cyan"/>
        </w:rPr>
        <w:t>act unilat</w:t>
      </w:r>
      <w:r w:rsidRPr="005738C3">
        <w:rPr>
          <w:rStyle w:val="Emphasis"/>
        </w:rPr>
        <w:t>erally</w:t>
      </w:r>
      <w:r w:rsidRPr="005738C3">
        <w:rPr>
          <w:u w:val="single"/>
        </w:rPr>
        <w:t xml:space="preserve"> </w:t>
      </w:r>
      <w:r w:rsidRPr="009F5F92">
        <w:rPr>
          <w:highlight w:val="cyan"/>
          <w:u w:val="single"/>
        </w:rPr>
        <w:t>on</w:t>
      </w:r>
      <w:r w:rsidRPr="009F5F92">
        <w:rPr>
          <w:u w:val="single"/>
        </w:rPr>
        <w:t xml:space="preserve"> matters of great importance.</w:t>
      </w:r>
      <w:r w:rsidRPr="009F5F92">
        <w:rPr>
          <w:sz w:val="16"/>
        </w:rPr>
        <w:t xml:space="preserve"> While </w:t>
      </w:r>
      <w:r w:rsidRPr="009F5F92">
        <w:rPr>
          <w:u w:val="single"/>
        </w:rPr>
        <w:t xml:space="preserve">Congress sets the </w:t>
      </w:r>
      <w:r w:rsidRPr="009F5F92">
        <w:rPr>
          <w:rStyle w:val="Emphasis"/>
        </w:rPr>
        <w:t>nation’s budget</w:t>
      </w:r>
      <w:r w:rsidRPr="009F5F92">
        <w:rPr>
          <w:u w:val="single"/>
        </w:rPr>
        <w:t xml:space="preserve"> and </w:t>
      </w:r>
      <w:r w:rsidRPr="009F5F92">
        <w:rPr>
          <w:rStyle w:val="Emphasis"/>
        </w:rPr>
        <w:t xml:space="preserve">declares our </w:t>
      </w:r>
      <w:r w:rsidRPr="009F5F92">
        <w:rPr>
          <w:rStyle w:val="Emphasis"/>
          <w:highlight w:val="cyan"/>
        </w:rPr>
        <w:t>wars</w:t>
      </w:r>
      <w:r w:rsidRPr="009F5F92">
        <w:rPr>
          <w:u w:val="single"/>
        </w:rPr>
        <w:t xml:space="preserve">, presidents can </w:t>
      </w:r>
      <w:r w:rsidRPr="009F5F92">
        <w:rPr>
          <w:rStyle w:val="Emphasis"/>
        </w:rPr>
        <w:t xml:space="preserve">spend </w:t>
      </w:r>
      <w:r w:rsidRPr="009F5F92">
        <w:rPr>
          <w:rStyle w:val="Emphasis"/>
          <w:highlight w:val="cyan"/>
        </w:rPr>
        <w:t>funds</w:t>
      </w:r>
      <w:r w:rsidRPr="009F5F92">
        <w:rPr>
          <w:u w:val="single"/>
        </w:rPr>
        <w:t xml:space="preserve"> without the approval of Congress, and they </w:t>
      </w:r>
      <w:r w:rsidRPr="005738C3">
        <w:rPr>
          <w:u w:val="single"/>
        </w:rPr>
        <w:t xml:space="preserve">have the power to </w:t>
      </w:r>
      <w:r w:rsidRPr="005738C3">
        <w:rPr>
          <w:rStyle w:val="Emphasis"/>
        </w:rPr>
        <w:t xml:space="preserve">deploy </w:t>
      </w:r>
      <w:r w:rsidRPr="009F5F92">
        <w:rPr>
          <w:rStyle w:val="Emphasis"/>
          <w:highlight w:val="cyan"/>
        </w:rPr>
        <w:t>troops</w:t>
      </w:r>
      <w:r w:rsidRPr="009F5F92">
        <w:rPr>
          <w:highlight w:val="cyan"/>
          <w:u w:val="single"/>
        </w:rPr>
        <w:t xml:space="preserve"> and</w:t>
      </w:r>
      <w:r w:rsidRPr="009F5F92">
        <w:rPr>
          <w:u w:val="single"/>
        </w:rPr>
        <w:t xml:space="preserve"> </w:t>
      </w:r>
      <w:r w:rsidRPr="009F5F92">
        <w:rPr>
          <w:rStyle w:val="Emphasis"/>
        </w:rPr>
        <w:t xml:space="preserve">federal </w:t>
      </w:r>
      <w:r w:rsidRPr="009F5F92">
        <w:rPr>
          <w:rStyle w:val="Emphasis"/>
          <w:highlight w:val="cyan"/>
        </w:rPr>
        <w:t xml:space="preserve">law </w:t>
      </w:r>
      <w:r w:rsidRPr="005738C3">
        <w:rPr>
          <w:rStyle w:val="Emphasis"/>
        </w:rPr>
        <w:t>enforcement</w:t>
      </w:r>
      <w:r w:rsidRPr="009F5F92">
        <w:rPr>
          <w:sz w:val="16"/>
        </w:rPr>
        <w:t xml:space="preserve">. </w:t>
      </w:r>
      <w:r w:rsidRPr="005738C3">
        <w:rPr>
          <w:sz w:val="16"/>
        </w:rPr>
        <w:t xml:space="preserve">These </w:t>
      </w:r>
      <w:r w:rsidRPr="005738C3">
        <w:rPr>
          <w:u w:val="single"/>
        </w:rPr>
        <w:t xml:space="preserve">authorities are </w:t>
      </w:r>
      <w:r w:rsidRPr="005738C3">
        <w:rPr>
          <w:rStyle w:val="Emphasis"/>
        </w:rPr>
        <w:t>ripe for abuse</w:t>
      </w:r>
      <w:r w:rsidRPr="005738C3">
        <w:rPr>
          <w:u w:val="single"/>
        </w:rPr>
        <w:t>, especially</w:t>
      </w:r>
      <w:r w:rsidRPr="009F5F92">
        <w:rPr>
          <w:u w:val="single"/>
        </w:rPr>
        <w:t xml:space="preserve"> since </w:t>
      </w:r>
      <w:r w:rsidRPr="009F5F92">
        <w:rPr>
          <w:highlight w:val="cyan"/>
          <w:u w:val="single"/>
        </w:rPr>
        <w:t>officials</w:t>
      </w:r>
      <w:r w:rsidRPr="009F5F92">
        <w:rPr>
          <w:u w:val="single"/>
        </w:rPr>
        <w:t xml:space="preserve"> in the executive branch </w:t>
      </w:r>
      <w:proofErr w:type="gramStart"/>
      <w:r w:rsidRPr="009F5F92">
        <w:rPr>
          <w:u w:val="single"/>
        </w:rPr>
        <w:t>are able to</w:t>
      </w:r>
      <w:proofErr w:type="gramEnd"/>
      <w:r w:rsidRPr="009F5F92">
        <w:rPr>
          <w:u w:val="single"/>
        </w:rPr>
        <w:t xml:space="preserve"> </w:t>
      </w:r>
      <w:r w:rsidRPr="009F5F92">
        <w:rPr>
          <w:highlight w:val="cyan"/>
          <w:u w:val="single"/>
        </w:rPr>
        <w:t xml:space="preserve">act with </w:t>
      </w:r>
      <w:r w:rsidRPr="009F5F92">
        <w:rPr>
          <w:rStyle w:val="Emphasis"/>
          <w:highlight w:val="cyan"/>
        </w:rPr>
        <w:t>little accountability</w:t>
      </w:r>
      <w:r w:rsidRPr="009F5F92">
        <w:rPr>
          <w:sz w:val="16"/>
        </w:rPr>
        <w:t>. We’re urging Congress to enact reforms that would put better guardrails on executive power and ensure more robust oversight over the president and cabinet officials.</w:t>
      </w:r>
    </w:p>
    <w:p w14:paraId="744F69B4" w14:textId="77777777" w:rsidR="000F68E7" w:rsidRPr="009F5F92" w:rsidRDefault="000F68E7" w:rsidP="000F68E7">
      <w:pPr>
        <w:rPr>
          <w:sz w:val="16"/>
        </w:rPr>
      </w:pPr>
      <w:r w:rsidRPr="009F5F92">
        <w:rPr>
          <w:sz w:val="16"/>
        </w:rPr>
        <w:t>Did you know?</w:t>
      </w:r>
    </w:p>
    <w:p w14:paraId="259712C2" w14:textId="77777777" w:rsidR="000F68E7" w:rsidRPr="009F5F92" w:rsidRDefault="000F68E7" w:rsidP="000F68E7">
      <w:pPr>
        <w:rPr>
          <w:sz w:val="16"/>
        </w:rPr>
      </w:pPr>
      <w:r w:rsidRPr="009F5F92">
        <w:rPr>
          <w:sz w:val="16"/>
        </w:rPr>
        <w:t>The president can deploy Customs and Border Protection agents into cities including New York, Chicago, and Los Angeles — and not just to enforce immigration laws.</w:t>
      </w:r>
    </w:p>
    <w:p w14:paraId="2FB75366" w14:textId="77777777" w:rsidR="000F68E7" w:rsidRPr="009F5F92" w:rsidRDefault="000F68E7" w:rsidP="000F68E7">
      <w:pPr>
        <w:rPr>
          <w:sz w:val="16"/>
        </w:rPr>
      </w:pPr>
      <w:r w:rsidRPr="009F5F92">
        <w:rPr>
          <w:highlight w:val="cyan"/>
          <w:u w:val="single"/>
        </w:rPr>
        <w:t xml:space="preserve">The </w:t>
      </w:r>
      <w:r w:rsidRPr="009F5F92">
        <w:rPr>
          <w:rStyle w:val="Emphasis"/>
          <w:highlight w:val="cyan"/>
        </w:rPr>
        <w:t>D</w:t>
      </w:r>
      <w:r w:rsidRPr="009F5F92">
        <w:rPr>
          <w:u w:val="single"/>
        </w:rPr>
        <w:t xml:space="preserve">epartment </w:t>
      </w:r>
      <w:r w:rsidRPr="009F5F92">
        <w:rPr>
          <w:rStyle w:val="Emphasis"/>
          <w:highlight w:val="cyan"/>
        </w:rPr>
        <w:t>o</w:t>
      </w:r>
      <w:r w:rsidRPr="009F5F92">
        <w:rPr>
          <w:u w:val="single"/>
        </w:rPr>
        <w:t xml:space="preserve">f </w:t>
      </w:r>
      <w:r w:rsidRPr="009F5F92">
        <w:rPr>
          <w:rStyle w:val="Emphasis"/>
          <w:highlight w:val="cyan"/>
        </w:rPr>
        <w:t>J</w:t>
      </w:r>
      <w:r w:rsidRPr="009F5F92">
        <w:rPr>
          <w:u w:val="single"/>
        </w:rPr>
        <w:t xml:space="preserve">ustice </w:t>
      </w:r>
      <w:r w:rsidRPr="009F5F92">
        <w:rPr>
          <w:highlight w:val="cyan"/>
          <w:u w:val="single"/>
        </w:rPr>
        <w:t>has let</w:t>
      </w:r>
      <w:r w:rsidRPr="009F5F92">
        <w:rPr>
          <w:u w:val="single"/>
        </w:rPr>
        <w:t xml:space="preserve"> some executive branch </w:t>
      </w:r>
      <w:r w:rsidRPr="009F5F92">
        <w:rPr>
          <w:highlight w:val="cyan"/>
          <w:u w:val="single"/>
        </w:rPr>
        <w:t xml:space="preserve">staff </w:t>
      </w:r>
      <w:r w:rsidRPr="009F5F92">
        <w:rPr>
          <w:rStyle w:val="Emphasis"/>
          <w:highlight w:val="cyan"/>
        </w:rPr>
        <w:t>defy</w:t>
      </w:r>
      <w:r w:rsidRPr="009F5F92">
        <w:rPr>
          <w:rStyle w:val="Emphasis"/>
        </w:rPr>
        <w:t xml:space="preserve"> congressional </w:t>
      </w:r>
      <w:r w:rsidRPr="009F5F92">
        <w:rPr>
          <w:rStyle w:val="Emphasis"/>
          <w:highlight w:val="cyan"/>
        </w:rPr>
        <w:t>oversight</w:t>
      </w:r>
      <w:r w:rsidRPr="009F5F92">
        <w:rPr>
          <w:sz w:val="16"/>
        </w:rPr>
        <w:t>.</w:t>
      </w:r>
    </w:p>
    <w:p w14:paraId="27074F5E" w14:textId="77777777" w:rsidR="000F68E7" w:rsidRPr="009F5F92" w:rsidRDefault="000F68E7" w:rsidP="000F68E7">
      <w:pPr>
        <w:rPr>
          <w:sz w:val="16"/>
        </w:rPr>
      </w:pPr>
      <w:r w:rsidRPr="009F5F92">
        <w:rPr>
          <w:sz w:val="16"/>
        </w:rPr>
        <w:t>What’s at Stake</w:t>
      </w:r>
    </w:p>
    <w:p w14:paraId="5E7C7E6C" w14:textId="77777777" w:rsidR="000F68E7" w:rsidRPr="009F5F92" w:rsidRDefault="000F68E7" w:rsidP="000F68E7">
      <w:pPr>
        <w:rPr>
          <w:sz w:val="16"/>
        </w:rPr>
      </w:pPr>
      <w:r w:rsidRPr="009F5F92">
        <w:rPr>
          <w:sz w:val="16"/>
        </w:rPr>
        <w:t>What’s at Stake</w:t>
      </w:r>
    </w:p>
    <w:p w14:paraId="690AD4B1" w14:textId="77777777" w:rsidR="000F68E7" w:rsidRPr="009F5F92" w:rsidRDefault="000F68E7" w:rsidP="000F68E7">
      <w:pPr>
        <w:rPr>
          <w:u w:val="single"/>
        </w:rPr>
      </w:pPr>
      <w:r w:rsidRPr="009F5F92">
        <w:rPr>
          <w:u w:val="single"/>
        </w:rPr>
        <w:t xml:space="preserve">A </w:t>
      </w:r>
      <w:r w:rsidRPr="009F5F92">
        <w:rPr>
          <w:rStyle w:val="Emphasis"/>
        </w:rPr>
        <w:t>Secretive DOJ</w:t>
      </w:r>
      <w:r w:rsidRPr="009F5F92">
        <w:rPr>
          <w:u w:val="single"/>
        </w:rPr>
        <w:t xml:space="preserve"> Office Keeps Giving the President </w:t>
      </w:r>
      <w:r w:rsidRPr="009F5F92">
        <w:rPr>
          <w:rStyle w:val="Emphasis"/>
        </w:rPr>
        <w:t>More Power</w:t>
      </w:r>
    </w:p>
    <w:p w14:paraId="5F8E73E0" w14:textId="77777777" w:rsidR="000F68E7" w:rsidRPr="009F5F92" w:rsidRDefault="000F68E7" w:rsidP="000F68E7">
      <w:pPr>
        <w:rPr>
          <w:sz w:val="16"/>
        </w:rPr>
      </w:pPr>
      <w:r w:rsidRPr="009F5F92">
        <w:rPr>
          <w:sz w:val="16"/>
        </w:rPr>
        <w:t xml:space="preserve">Over the past few decades, </w:t>
      </w:r>
      <w:r w:rsidRPr="009F5F92">
        <w:rPr>
          <w:u w:val="single"/>
        </w:rPr>
        <w:t xml:space="preserve">the </w:t>
      </w:r>
      <w:r w:rsidRPr="005738C3">
        <w:rPr>
          <w:rStyle w:val="Emphasis"/>
        </w:rPr>
        <w:t>O</w:t>
      </w:r>
      <w:r w:rsidRPr="005738C3">
        <w:rPr>
          <w:u w:val="single"/>
        </w:rPr>
        <w:t xml:space="preserve">ffice of </w:t>
      </w:r>
      <w:r w:rsidRPr="005738C3">
        <w:rPr>
          <w:rStyle w:val="Emphasis"/>
        </w:rPr>
        <w:t>L</w:t>
      </w:r>
      <w:r w:rsidRPr="005738C3">
        <w:rPr>
          <w:u w:val="single"/>
        </w:rPr>
        <w:t xml:space="preserve">egal </w:t>
      </w:r>
      <w:r w:rsidRPr="005738C3">
        <w:rPr>
          <w:rStyle w:val="Emphasis"/>
        </w:rPr>
        <w:t>C</w:t>
      </w:r>
      <w:r w:rsidRPr="005738C3">
        <w:rPr>
          <w:u w:val="single"/>
        </w:rPr>
        <w:t xml:space="preserve">ounsel at the Justice Department has issued a series of nonpublic </w:t>
      </w:r>
      <w:r w:rsidRPr="005738C3">
        <w:rPr>
          <w:rStyle w:val="Emphasis"/>
        </w:rPr>
        <w:t>legal opinions</w:t>
      </w:r>
      <w:r w:rsidRPr="005738C3">
        <w:rPr>
          <w:u w:val="single"/>
        </w:rPr>
        <w:t xml:space="preserve"> that have granted the executive branch more and </w:t>
      </w:r>
      <w:r w:rsidRPr="005738C3">
        <w:rPr>
          <w:rStyle w:val="Emphasis"/>
        </w:rPr>
        <w:t>more authority</w:t>
      </w:r>
      <w:r w:rsidRPr="005738C3">
        <w:rPr>
          <w:sz w:val="16"/>
        </w:rPr>
        <w:t xml:space="preserve"> and shielded officials from accountability.</w:t>
      </w:r>
    </w:p>
    <w:p w14:paraId="77002F97" w14:textId="77777777" w:rsidR="000F68E7" w:rsidRPr="009F5F92" w:rsidRDefault="000F68E7" w:rsidP="000F68E7">
      <w:pPr>
        <w:rPr>
          <w:sz w:val="16"/>
        </w:rPr>
      </w:pPr>
      <w:r w:rsidRPr="009F5F92">
        <w:rPr>
          <w:sz w:val="16"/>
        </w:rPr>
        <w:t>Learn more</w:t>
      </w:r>
    </w:p>
    <w:p w14:paraId="5D2E9E2D" w14:textId="77777777" w:rsidR="000F68E7" w:rsidRPr="009F5F92" w:rsidRDefault="000F68E7" w:rsidP="000F68E7">
      <w:pPr>
        <w:rPr>
          <w:u w:val="single"/>
        </w:rPr>
      </w:pPr>
      <w:r w:rsidRPr="009F5F92">
        <w:rPr>
          <w:rStyle w:val="Emphasis"/>
        </w:rPr>
        <w:t xml:space="preserve">National </w:t>
      </w:r>
      <w:r w:rsidRPr="009F5F92">
        <w:rPr>
          <w:rStyle w:val="Emphasis"/>
          <w:highlight w:val="cyan"/>
        </w:rPr>
        <w:t>Emergency Powers</w:t>
      </w:r>
      <w:r w:rsidRPr="009F5F92">
        <w:rPr>
          <w:highlight w:val="cyan"/>
          <w:u w:val="single"/>
        </w:rPr>
        <w:t xml:space="preserve"> Allow Presidents to </w:t>
      </w:r>
      <w:r w:rsidRPr="009F5F92">
        <w:rPr>
          <w:rStyle w:val="Emphasis"/>
          <w:highlight w:val="cyan"/>
        </w:rPr>
        <w:t>Ignore Congress</w:t>
      </w:r>
    </w:p>
    <w:p w14:paraId="60771AF5" w14:textId="77777777" w:rsidR="000F68E7" w:rsidRPr="009F5F92" w:rsidRDefault="000F68E7" w:rsidP="000F68E7">
      <w:pPr>
        <w:rPr>
          <w:sz w:val="16"/>
        </w:rPr>
      </w:pPr>
      <w:r w:rsidRPr="009F5F92">
        <w:rPr>
          <w:u w:val="single"/>
        </w:rPr>
        <w:t xml:space="preserve">The president can declare a national emergency </w:t>
      </w:r>
      <w:r w:rsidRPr="009F5F92">
        <w:rPr>
          <w:highlight w:val="cyan"/>
          <w:u w:val="single"/>
        </w:rPr>
        <w:t xml:space="preserve">with </w:t>
      </w:r>
      <w:r w:rsidRPr="009F5F92">
        <w:rPr>
          <w:rStyle w:val="Emphasis"/>
          <w:highlight w:val="cyan"/>
        </w:rPr>
        <w:t>little say</w:t>
      </w:r>
      <w:r w:rsidRPr="009F5F92">
        <w:rPr>
          <w:u w:val="single"/>
        </w:rPr>
        <w:t xml:space="preserve"> from Congress, </w:t>
      </w:r>
      <w:r w:rsidRPr="009F5F92">
        <w:rPr>
          <w:highlight w:val="cyan"/>
          <w:u w:val="single"/>
        </w:rPr>
        <w:t>granting the exec</w:t>
      </w:r>
      <w:r w:rsidRPr="009F5F92">
        <w:rPr>
          <w:u w:val="single"/>
        </w:rPr>
        <w:t xml:space="preserve">utive branch </w:t>
      </w:r>
      <w:r w:rsidRPr="009F5F92">
        <w:rPr>
          <w:rStyle w:val="Emphasis"/>
          <w:highlight w:val="cyan"/>
        </w:rPr>
        <w:t>wide-ranging powers</w:t>
      </w:r>
      <w:r w:rsidRPr="009F5F92">
        <w:rPr>
          <w:sz w:val="16"/>
        </w:rPr>
        <w:t>. This process is ripe for abuse by a president looking for a way use funds and authorities Congress would not support.</w:t>
      </w:r>
    </w:p>
    <w:p w14:paraId="54521773" w14:textId="77777777" w:rsidR="000F68E7" w:rsidRPr="005738C3" w:rsidRDefault="000F68E7" w:rsidP="000F68E7">
      <w:pPr>
        <w:rPr>
          <w:sz w:val="16"/>
        </w:rPr>
      </w:pPr>
      <w:r w:rsidRPr="009F5F92">
        <w:rPr>
          <w:sz w:val="16"/>
        </w:rPr>
        <w:t xml:space="preserve">Laws Against Domestic Troop Deployment Have </w:t>
      </w:r>
      <w:r w:rsidRPr="005738C3">
        <w:rPr>
          <w:sz w:val="16"/>
        </w:rPr>
        <w:t>a City-Sized Loophole</w:t>
      </w:r>
    </w:p>
    <w:p w14:paraId="6C5A6693" w14:textId="77777777" w:rsidR="000F68E7" w:rsidRPr="009F5F92" w:rsidRDefault="000F68E7" w:rsidP="000F68E7">
      <w:pPr>
        <w:rPr>
          <w:sz w:val="16"/>
        </w:rPr>
      </w:pPr>
      <w:r w:rsidRPr="005738C3">
        <w:rPr>
          <w:u w:val="single"/>
        </w:rPr>
        <w:t xml:space="preserve">The White House has the power to deploy </w:t>
      </w:r>
      <w:r w:rsidRPr="005738C3">
        <w:rPr>
          <w:rStyle w:val="Emphasis"/>
        </w:rPr>
        <w:t>National Guard</w:t>
      </w:r>
      <w:r w:rsidRPr="005738C3">
        <w:rPr>
          <w:u w:val="single"/>
        </w:rPr>
        <w:t xml:space="preserve"> troops to Washington, DC, </w:t>
      </w:r>
      <w:r w:rsidRPr="005738C3">
        <w:rPr>
          <w:rStyle w:val="Emphasis"/>
          <w:highlight w:val="cyan"/>
        </w:rPr>
        <w:t>without the consent</w:t>
      </w:r>
      <w:r w:rsidRPr="005738C3">
        <w:rPr>
          <w:u w:val="single"/>
        </w:rPr>
        <w:t xml:space="preserve"> of the city’s mayor</w:t>
      </w:r>
      <w:r w:rsidRPr="005738C3">
        <w:rPr>
          <w:sz w:val="16"/>
        </w:rPr>
        <w:t>. We</w:t>
      </w:r>
      <w:r w:rsidRPr="009F5F92">
        <w:rPr>
          <w:sz w:val="16"/>
        </w:rPr>
        <w:t xml:space="preserve"> saw the impact of this power in 2020, when National Guard helicopters were used to menace Black Lives Matter protesters.</w:t>
      </w:r>
    </w:p>
    <w:p w14:paraId="631E0066" w14:textId="77777777" w:rsidR="000F68E7" w:rsidRPr="009F5F92" w:rsidRDefault="000F68E7" w:rsidP="000F68E7">
      <w:pPr>
        <w:pStyle w:val="Heading4"/>
        <w:rPr>
          <w:rFonts w:cs="Calibri"/>
        </w:rPr>
      </w:pPr>
      <w:r w:rsidRPr="009F5F92">
        <w:rPr>
          <w:rFonts w:cs="Calibri"/>
        </w:rPr>
        <w:lastRenderedPageBreak/>
        <w:t xml:space="preserve">Presidents are </w:t>
      </w:r>
      <w:r w:rsidRPr="009F5F92">
        <w:rPr>
          <w:rFonts w:cs="Calibri"/>
          <w:u w:val="single"/>
        </w:rPr>
        <w:t>increasingly overstepping</w:t>
      </w:r>
      <w:r w:rsidRPr="009F5F92">
        <w:rPr>
          <w:rFonts w:cs="Calibri"/>
        </w:rPr>
        <w:t xml:space="preserve"> constitutional boundaries by </w:t>
      </w:r>
      <w:r w:rsidRPr="009F5F92">
        <w:rPr>
          <w:rFonts w:cs="Calibri"/>
          <w:u w:val="single"/>
        </w:rPr>
        <w:t>acting</w:t>
      </w:r>
      <w:r w:rsidRPr="009F5F92">
        <w:rPr>
          <w:rFonts w:cs="Calibri"/>
        </w:rPr>
        <w:t xml:space="preserve"> as the </w:t>
      </w:r>
      <w:r w:rsidRPr="009F5F92">
        <w:rPr>
          <w:rFonts w:cs="Calibri"/>
          <w:u w:val="single"/>
        </w:rPr>
        <w:t>legislative</w:t>
      </w:r>
      <w:r w:rsidRPr="009F5F92">
        <w:rPr>
          <w:rFonts w:cs="Calibri"/>
        </w:rPr>
        <w:t xml:space="preserve"> branch.</w:t>
      </w:r>
    </w:p>
    <w:p w14:paraId="11023195" w14:textId="77777777" w:rsidR="000F68E7" w:rsidRPr="009F5F92" w:rsidRDefault="000F68E7" w:rsidP="000F68E7">
      <w:r w:rsidRPr="009F5F92">
        <w:rPr>
          <w:rStyle w:val="Style13ptBold"/>
        </w:rPr>
        <w:t>DN ’20</w:t>
      </w:r>
      <w:r w:rsidRPr="009F5F92">
        <w:t xml:space="preserve"> [Deseret News Editorial Board; April 12; longest-running news organization in Utah, News Journal on Political and Societal Issues; Deseret News, “In our opinion: Executive overreach must not become the ‘new normal’,” https://www.deseret.com/opinion/2020/8/12/21363638/trump-executive-order-pandemic-coronavirus-overreach-must-not-become-the-new-normal/]//</w:t>
      </w:r>
      <w:r>
        <w:t>ikwala</w:t>
      </w:r>
    </w:p>
    <w:p w14:paraId="1C34E385" w14:textId="77777777" w:rsidR="000F68E7" w:rsidRPr="009F5F92" w:rsidRDefault="000F68E7" w:rsidP="000F68E7">
      <w:pPr>
        <w:rPr>
          <w:sz w:val="16"/>
        </w:rPr>
      </w:pPr>
      <w:r w:rsidRPr="009F5F92">
        <w:rPr>
          <w:u w:val="single"/>
        </w:rPr>
        <w:t xml:space="preserve">President </w:t>
      </w:r>
      <w:r w:rsidRPr="005738C3">
        <w:rPr>
          <w:u w:val="single"/>
        </w:rPr>
        <w:t xml:space="preserve">Donald Trump signed </w:t>
      </w:r>
      <w:r w:rsidRPr="005738C3">
        <w:rPr>
          <w:rStyle w:val="Emphasis"/>
        </w:rPr>
        <w:t>four</w:t>
      </w:r>
      <w:r w:rsidRPr="009F5F92">
        <w:rPr>
          <w:u w:val="single"/>
        </w:rPr>
        <w:t xml:space="preserve"> new “</w:t>
      </w:r>
      <w:r w:rsidRPr="009F5F92">
        <w:rPr>
          <w:rStyle w:val="Emphasis"/>
          <w:highlight w:val="cyan"/>
        </w:rPr>
        <w:t>ex</w:t>
      </w:r>
      <w:r w:rsidRPr="009F5F92">
        <w:rPr>
          <w:rStyle w:val="Emphasis"/>
        </w:rPr>
        <w:t xml:space="preserve">ecutive </w:t>
      </w:r>
      <w:r w:rsidRPr="009F5F92">
        <w:rPr>
          <w:rStyle w:val="Emphasis"/>
          <w:highlight w:val="cyan"/>
        </w:rPr>
        <w:t>o</w:t>
      </w:r>
      <w:r w:rsidRPr="009F5F92">
        <w:rPr>
          <w:rStyle w:val="Emphasis"/>
        </w:rPr>
        <w:t>rder</w:t>
      </w:r>
      <w:r w:rsidRPr="009F5F92">
        <w:rPr>
          <w:rStyle w:val="Emphasis"/>
          <w:highlight w:val="cyan"/>
        </w:rPr>
        <w:t>s</w:t>
      </w:r>
      <w:r w:rsidRPr="009F5F92">
        <w:rPr>
          <w:sz w:val="16"/>
        </w:rPr>
        <w:t xml:space="preserve">” over the weekend after Congress failed to reach a consensus regarding a new economic stimulus package. </w:t>
      </w:r>
    </w:p>
    <w:p w14:paraId="3409163F" w14:textId="77777777" w:rsidR="000F68E7" w:rsidRPr="009F5F92" w:rsidRDefault="000F68E7" w:rsidP="000F68E7">
      <w:pPr>
        <w:rPr>
          <w:u w:val="single"/>
        </w:rPr>
      </w:pPr>
      <w:r w:rsidRPr="005738C3">
        <w:rPr>
          <w:u w:val="single"/>
        </w:rPr>
        <w:t>The orders — three of which are technically</w:t>
      </w:r>
      <w:r w:rsidRPr="009F5F92">
        <w:rPr>
          <w:u w:val="single"/>
        </w:rPr>
        <w:t xml:space="preserve"> memorandums — </w:t>
      </w:r>
      <w:r w:rsidRPr="009F5F92">
        <w:rPr>
          <w:highlight w:val="cyan"/>
          <w:u w:val="single"/>
        </w:rPr>
        <w:t xml:space="preserve">represent a </w:t>
      </w:r>
      <w:r w:rsidRPr="005738C3">
        <w:rPr>
          <w:u w:val="single"/>
        </w:rPr>
        <w:t>growing</w:t>
      </w:r>
      <w:r w:rsidRPr="009F5F92">
        <w:rPr>
          <w:u w:val="single"/>
        </w:rPr>
        <w:t xml:space="preserve"> and </w:t>
      </w:r>
      <w:r w:rsidRPr="009F5F92">
        <w:rPr>
          <w:rStyle w:val="Emphasis"/>
        </w:rPr>
        <w:t xml:space="preserve">concerning </w:t>
      </w:r>
      <w:r w:rsidRPr="009F5F92">
        <w:rPr>
          <w:rStyle w:val="Emphasis"/>
          <w:highlight w:val="cyan"/>
        </w:rPr>
        <w:t>pattern</w:t>
      </w:r>
      <w:r w:rsidRPr="009F5F92">
        <w:rPr>
          <w:highlight w:val="cyan"/>
          <w:u w:val="single"/>
        </w:rPr>
        <w:t xml:space="preserve"> of</w:t>
      </w:r>
      <w:r w:rsidRPr="009F5F92">
        <w:rPr>
          <w:u w:val="single"/>
        </w:rPr>
        <w:t xml:space="preserve"> government </w:t>
      </w:r>
      <w:r w:rsidRPr="009F5F92">
        <w:rPr>
          <w:rStyle w:val="Emphasis"/>
          <w:highlight w:val="cyan"/>
        </w:rPr>
        <w:t>overreach</w:t>
      </w:r>
      <w:r w:rsidRPr="009F5F92">
        <w:rPr>
          <w:u w:val="single"/>
        </w:rPr>
        <w:t xml:space="preserve">. </w:t>
      </w:r>
    </w:p>
    <w:p w14:paraId="5BA739D0" w14:textId="77777777" w:rsidR="000F68E7" w:rsidRPr="009F5F92" w:rsidRDefault="000F68E7" w:rsidP="000F68E7">
      <w:pPr>
        <w:rPr>
          <w:u w:val="single"/>
        </w:rPr>
      </w:pPr>
      <w:r w:rsidRPr="009F5F92">
        <w:rPr>
          <w:sz w:val="16"/>
        </w:rPr>
        <w:t xml:space="preserve">When speed is of the essence, particularly amid a global crisis, the president taking action when Congress will not </w:t>
      </w:r>
      <w:proofErr w:type="gramStart"/>
      <w:r w:rsidRPr="009F5F92">
        <w:rPr>
          <w:sz w:val="16"/>
        </w:rPr>
        <w:t>seems</w:t>
      </w:r>
      <w:proofErr w:type="gramEnd"/>
      <w:r w:rsidRPr="009F5F92">
        <w:rPr>
          <w:sz w:val="16"/>
        </w:rPr>
        <w:t xml:space="preserve"> logical and defensible. But </w:t>
      </w:r>
      <w:r w:rsidRPr="005738C3">
        <w:rPr>
          <w:u w:val="single"/>
        </w:rPr>
        <w:t xml:space="preserve">the power of the president to personally create, enact and </w:t>
      </w:r>
      <w:r w:rsidRPr="005738C3">
        <w:rPr>
          <w:rStyle w:val="Emphasis"/>
        </w:rPr>
        <w:t>enforce</w:t>
      </w:r>
      <w:r w:rsidRPr="005738C3">
        <w:rPr>
          <w:u w:val="single"/>
        </w:rPr>
        <w:t xml:space="preserve"> policies or actions through executive orders is </w:t>
      </w:r>
      <w:r w:rsidRPr="005738C3">
        <w:rPr>
          <w:rStyle w:val="Emphasis"/>
        </w:rPr>
        <w:t>limited</w:t>
      </w:r>
      <w:r w:rsidRPr="005738C3">
        <w:rPr>
          <w:u w:val="single"/>
        </w:rPr>
        <w:t xml:space="preserve"> and even </w:t>
      </w:r>
      <w:r w:rsidRPr="005738C3">
        <w:rPr>
          <w:rStyle w:val="Emphasis"/>
        </w:rPr>
        <w:t>prohibited</w:t>
      </w:r>
      <w:r w:rsidRPr="005738C3">
        <w:rPr>
          <w:u w:val="single"/>
        </w:rPr>
        <w:t xml:space="preserve"> in </w:t>
      </w:r>
      <w:r w:rsidRPr="009F5F92">
        <w:rPr>
          <w:highlight w:val="cyan"/>
          <w:u w:val="single"/>
        </w:rPr>
        <w:t xml:space="preserve">the </w:t>
      </w:r>
      <w:r w:rsidRPr="009F5F92">
        <w:rPr>
          <w:rStyle w:val="Emphasis"/>
          <w:highlight w:val="cyan"/>
        </w:rPr>
        <w:t>Constitution</w:t>
      </w:r>
      <w:r w:rsidRPr="009F5F92">
        <w:rPr>
          <w:u w:val="single"/>
        </w:rPr>
        <w:t xml:space="preserve">. </w:t>
      </w:r>
      <w:r w:rsidRPr="005738C3">
        <w:rPr>
          <w:u w:val="single"/>
        </w:rPr>
        <w:t>Sadly, that fact</w:t>
      </w:r>
      <w:r w:rsidRPr="009F5F92">
        <w:rPr>
          <w:u w:val="single"/>
        </w:rPr>
        <w:t xml:space="preserve"> </w:t>
      </w:r>
      <w:r w:rsidRPr="009F5F92">
        <w:rPr>
          <w:highlight w:val="cyan"/>
          <w:u w:val="single"/>
        </w:rPr>
        <w:t>has been</w:t>
      </w:r>
      <w:r w:rsidRPr="009F5F92">
        <w:rPr>
          <w:u w:val="single"/>
        </w:rPr>
        <w:t xml:space="preserve"> </w:t>
      </w:r>
      <w:r w:rsidRPr="009F5F92">
        <w:rPr>
          <w:rStyle w:val="Emphasis"/>
        </w:rPr>
        <w:t xml:space="preserve">increasingly </w:t>
      </w:r>
      <w:r w:rsidRPr="009F5F92">
        <w:rPr>
          <w:rStyle w:val="Emphasis"/>
          <w:highlight w:val="cyan"/>
        </w:rPr>
        <w:t>overlooked</w:t>
      </w:r>
      <w:r w:rsidRPr="009F5F92">
        <w:rPr>
          <w:u w:val="single"/>
        </w:rPr>
        <w:t xml:space="preserve"> in </w:t>
      </w:r>
      <w:r w:rsidRPr="009F5F92">
        <w:rPr>
          <w:rStyle w:val="Emphasis"/>
        </w:rPr>
        <w:t>recent</w:t>
      </w:r>
      <w:r w:rsidRPr="009F5F92">
        <w:rPr>
          <w:u w:val="single"/>
        </w:rPr>
        <w:t xml:space="preserve"> presidencies. </w:t>
      </w:r>
    </w:p>
    <w:p w14:paraId="3961D2FB" w14:textId="77777777" w:rsidR="000F68E7" w:rsidRPr="005738C3" w:rsidRDefault="000F68E7" w:rsidP="000F68E7">
      <w:pPr>
        <w:rPr>
          <w:u w:val="single"/>
        </w:rPr>
      </w:pPr>
      <w:r w:rsidRPr="005738C3">
        <w:rPr>
          <w:u w:val="single"/>
        </w:rPr>
        <w:t xml:space="preserve">Presidents often declare they are acting by executive order because Congress cannot or will not create </w:t>
      </w:r>
      <w:r w:rsidRPr="005738C3">
        <w:rPr>
          <w:rStyle w:val="Emphasis"/>
        </w:rPr>
        <w:t>certainty</w:t>
      </w:r>
      <w:r w:rsidRPr="005738C3">
        <w:rPr>
          <w:u w:val="single"/>
        </w:rPr>
        <w:t xml:space="preserve"> for citizens.</w:t>
      </w:r>
    </w:p>
    <w:p w14:paraId="78E7A8AB" w14:textId="77777777" w:rsidR="000F68E7" w:rsidRPr="009F5F92" w:rsidRDefault="000F68E7" w:rsidP="000F68E7">
      <w:pPr>
        <w:rPr>
          <w:sz w:val="16"/>
        </w:rPr>
      </w:pPr>
      <w:r w:rsidRPr="005738C3">
        <w:rPr>
          <w:sz w:val="16"/>
        </w:rPr>
        <w:t xml:space="preserve">President </w:t>
      </w:r>
      <w:r w:rsidRPr="005738C3">
        <w:rPr>
          <w:u w:val="single"/>
        </w:rPr>
        <w:t xml:space="preserve">Obama’s creation of </w:t>
      </w:r>
      <w:r w:rsidRPr="005738C3">
        <w:rPr>
          <w:rStyle w:val="Emphasis"/>
        </w:rPr>
        <w:t>DACA</w:t>
      </w:r>
      <w:r w:rsidRPr="005738C3">
        <w:rPr>
          <w:sz w:val="16"/>
        </w:rPr>
        <w:t xml:space="preserve"> in 2012 and the subsequent DAPA program — both of </w:t>
      </w:r>
      <w:r w:rsidRPr="005738C3">
        <w:rPr>
          <w:u w:val="single"/>
        </w:rPr>
        <w:t xml:space="preserve">which were criticized as </w:t>
      </w:r>
      <w:r w:rsidRPr="005738C3">
        <w:rPr>
          <w:rStyle w:val="Emphasis"/>
        </w:rPr>
        <w:t>overreach</w:t>
      </w:r>
      <w:r w:rsidRPr="005738C3">
        <w:rPr>
          <w:u w:val="single"/>
        </w:rPr>
        <w:t xml:space="preserve"> during his presidency</w:t>
      </w:r>
      <w:r w:rsidRPr="005738C3">
        <w:rPr>
          <w:sz w:val="16"/>
        </w:rPr>
        <w:t xml:space="preserve"> — </w:t>
      </w:r>
      <w:r w:rsidRPr="005738C3">
        <w:rPr>
          <w:u w:val="single"/>
        </w:rPr>
        <w:t xml:space="preserve">were later undone through executive order by President </w:t>
      </w:r>
      <w:r w:rsidRPr="005738C3">
        <w:rPr>
          <w:rStyle w:val="Emphasis"/>
        </w:rPr>
        <w:t>Trump</w:t>
      </w:r>
      <w:r w:rsidRPr="005738C3">
        <w:rPr>
          <w:u w:val="single"/>
        </w:rPr>
        <w:t xml:space="preserve">, whose actions were </w:t>
      </w:r>
      <w:r w:rsidRPr="005738C3">
        <w:rPr>
          <w:rStyle w:val="Emphasis"/>
        </w:rPr>
        <w:t>also disputed as overreach</w:t>
      </w:r>
      <w:r w:rsidRPr="005738C3">
        <w:rPr>
          <w:sz w:val="16"/>
        </w:rPr>
        <w:t>.</w:t>
      </w:r>
    </w:p>
    <w:p w14:paraId="6A3E9EE1" w14:textId="77777777" w:rsidR="000F68E7" w:rsidRPr="005738C3" w:rsidRDefault="000F68E7" w:rsidP="000F68E7">
      <w:pPr>
        <w:rPr>
          <w:u w:val="single"/>
        </w:rPr>
      </w:pPr>
      <w:r w:rsidRPr="009F5F92">
        <w:rPr>
          <w:sz w:val="16"/>
        </w:rPr>
        <w:t xml:space="preserve">And while many government mandates and orders surrounding </w:t>
      </w:r>
      <w:r w:rsidRPr="005738C3">
        <w:rPr>
          <w:sz w:val="16"/>
        </w:rPr>
        <w:t xml:space="preserve">the COVID-19 pandemic have been necessary and understandable steps to help stem the spread of the virus and protect citizens, </w:t>
      </w:r>
      <w:r w:rsidRPr="005738C3">
        <w:rPr>
          <w:u w:val="single"/>
        </w:rPr>
        <w:t xml:space="preserve">some of the recent orders have demonstrated a </w:t>
      </w:r>
      <w:r w:rsidRPr="005738C3">
        <w:rPr>
          <w:rStyle w:val="Emphasis"/>
        </w:rPr>
        <w:t>continual willingness</w:t>
      </w:r>
      <w:r w:rsidRPr="005738C3">
        <w:rPr>
          <w:u w:val="single"/>
        </w:rPr>
        <w:t xml:space="preserve"> to overstep the </w:t>
      </w:r>
      <w:r w:rsidRPr="005738C3">
        <w:rPr>
          <w:rStyle w:val="Emphasis"/>
        </w:rPr>
        <w:t>balance</w:t>
      </w:r>
      <w:r w:rsidRPr="005738C3">
        <w:rPr>
          <w:u w:val="single"/>
        </w:rPr>
        <w:t xml:space="preserve"> of powers between the government branches.</w:t>
      </w:r>
    </w:p>
    <w:p w14:paraId="7F621A31" w14:textId="77777777" w:rsidR="000F68E7" w:rsidRPr="009F5F92" w:rsidRDefault="000F68E7" w:rsidP="000F68E7">
      <w:pPr>
        <w:rPr>
          <w:sz w:val="16"/>
        </w:rPr>
      </w:pPr>
      <w:r w:rsidRPr="005738C3">
        <w:rPr>
          <w:u w:val="single"/>
        </w:rPr>
        <w:t xml:space="preserve">The American people have a </w:t>
      </w:r>
      <w:r w:rsidRPr="005738C3">
        <w:rPr>
          <w:rStyle w:val="Emphasis"/>
        </w:rPr>
        <w:t>duty</w:t>
      </w:r>
      <w:r w:rsidRPr="005738C3">
        <w:rPr>
          <w:u w:val="single"/>
        </w:rPr>
        <w:t xml:space="preserve"> to hold leaders</w:t>
      </w:r>
      <w:r w:rsidRPr="009F5F92">
        <w:rPr>
          <w:u w:val="single"/>
        </w:rPr>
        <w:t xml:space="preserve"> accountable to the Constitution and ensure that emergency action does not </w:t>
      </w:r>
      <w:r w:rsidRPr="009F5F92">
        <w:rPr>
          <w:rStyle w:val="Emphasis"/>
        </w:rPr>
        <w:t>damage the balance</w:t>
      </w:r>
      <w:r w:rsidRPr="009F5F92">
        <w:rPr>
          <w:u w:val="single"/>
        </w:rPr>
        <w:t xml:space="preserve"> of power</w:t>
      </w:r>
      <w:r w:rsidRPr="009F5F92">
        <w:rPr>
          <w:sz w:val="16"/>
        </w:rPr>
        <w:t xml:space="preserve"> or infringe upon constitutional </w:t>
      </w:r>
      <w:proofErr w:type="gramStart"/>
      <w:r w:rsidRPr="009F5F92">
        <w:rPr>
          <w:sz w:val="16"/>
        </w:rPr>
        <w:t>rights;</w:t>
      </w:r>
      <w:proofErr w:type="gramEnd"/>
      <w:r w:rsidRPr="009F5F92">
        <w:rPr>
          <w:sz w:val="16"/>
        </w:rPr>
        <w:t xml:space="preserve"> even in a pandemic. </w:t>
      </w:r>
    </w:p>
    <w:p w14:paraId="7193BEB0" w14:textId="77777777" w:rsidR="000F68E7" w:rsidRPr="009F5F92" w:rsidRDefault="000F68E7" w:rsidP="000F68E7">
      <w:pPr>
        <w:rPr>
          <w:sz w:val="16"/>
        </w:rPr>
      </w:pPr>
      <w:r w:rsidRPr="009F5F92">
        <w:rPr>
          <w:sz w:val="16"/>
        </w:rPr>
        <w:t xml:space="preserve">At the federal level, the number of executive orders issued this year has already surpassed the total for 2018; not far behind President Trump’s other years in office — and </w:t>
      </w:r>
      <w:proofErr w:type="gramStart"/>
      <w:r w:rsidRPr="009F5F92">
        <w:rPr>
          <w:sz w:val="16"/>
        </w:rPr>
        <w:t>it’s</w:t>
      </w:r>
      <w:proofErr w:type="gramEnd"/>
      <w:r w:rsidRPr="009F5F92">
        <w:rPr>
          <w:sz w:val="16"/>
        </w:rPr>
        <w:t xml:space="preserve"> only August.</w:t>
      </w:r>
    </w:p>
    <w:p w14:paraId="4C074D90" w14:textId="77777777" w:rsidR="000F68E7" w:rsidRPr="009F5F92" w:rsidRDefault="000F68E7" w:rsidP="000F68E7">
      <w:pPr>
        <w:rPr>
          <w:sz w:val="16"/>
        </w:rPr>
      </w:pPr>
      <w:r w:rsidRPr="009F5F92">
        <w:rPr>
          <w:sz w:val="16"/>
        </w:rPr>
        <w:t xml:space="preserve">While some measures have been taken to protect the public during this pandemic, many others have called into question the government’s ability to limit or alter rights in a period of distress. </w:t>
      </w:r>
    </w:p>
    <w:p w14:paraId="4F376F3E" w14:textId="77777777" w:rsidR="000F68E7" w:rsidRPr="009F5F92" w:rsidRDefault="000F68E7" w:rsidP="000F68E7">
      <w:pPr>
        <w:rPr>
          <w:sz w:val="16"/>
        </w:rPr>
      </w:pPr>
      <w:r w:rsidRPr="009F5F92">
        <w:rPr>
          <w:sz w:val="16"/>
        </w:rPr>
        <w:t>As noted in an article from the New York Law Journal in May regarding how COVID-19 is affecting constitutional rights, concerns over rights of privacy and surveillance and measures relating to the CARES Act highlight how constitutional rights could continue to be threatened if the government extends mandates put in place to serve the “special needs” of these extenuating circumstances.</w:t>
      </w:r>
    </w:p>
    <w:p w14:paraId="1CB386E0" w14:textId="77777777" w:rsidR="000F68E7" w:rsidRPr="009F5F92" w:rsidRDefault="000F68E7" w:rsidP="000F68E7">
      <w:pPr>
        <w:rPr>
          <w:sz w:val="16"/>
        </w:rPr>
      </w:pPr>
      <w:r w:rsidRPr="009F5F92">
        <w:rPr>
          <w:sz w:val="16"/>
        </w:rPr>
        <w:t xml:space="preserve">Rep. John Curtis said Monday that </w:t>
      </w:r>
      <w:r w:rsidRPr="009F5F92">
        <w:rPr>
          <w:u w:val="single"/>
        </w:rPr>
        <w:t xml:space="preserve">President </w:t>
      </w:r>
      <w:r w:rsidRPr="009F5F92">
        <w:rPr>
          <w:highlight w:val="cyan"/>
          <w:u w:val="single"/>
        </w:rPr>
        <w:t>Trumps’ orders</w:t>
      </w:r>
      <w:r w:rsidRPr="009F5F92">
        <w:rPr>
          <w:u w:val="single"/>
        </w:rPr>
        <w:t xml:space="preserve"> over the weekend </w:t>
      </w:r>
      <w:r w:rsidRPr="009F5F92">
        <w:rPr>
          <w:highlight w:val="cyan"/>
          <w:u w:val="single"/>
        </w:rPr>
        <w:t>were “</w:t>
      </w:r>
      <w:r w:rsidRPr="009F5F92">
        <w:rPr>
          <w:rStyle w:val="Emphasis"/>
          <w:highlight w:val="cyan"/>
        </w:rPr>
        <w:t>irresponsible</w:t>
      </w:r>
      <w:r w:rsidRPr="009F5F92">
        <w:rPr>
          <w:highlight w:val="cyan"/>
          <w:u w:val="single"/>
        </w:rPr>
        <w:t>” and</w:t>
      </w:r>
      <w:r w:rsidRPr="009F5F92">
        <w:rPr>
          <w:u w:val="single"/>
        </w:rPr>
        <w:t xml:space="preserve"> that his actions </w:t>
      </w:r>
      <w:r w:rsidRPr="009F5F92">
        <w:rPr>
          <w:highlight w:val="cyan"/>
          <w:u w:val="single"/>
        </w:rPr>
        <w:t>ignored the</w:t>
      </w:r>
      <w:r w:rsidRPr="009F5F92">
        <w:rPr>
          <w:u w:val="single"/>
        </w:rPr>
        <w:t xml:space="preserve"> “</w:t>
      </w:r>
      <w:r w:rsidRPr="009F5F92">
        <w:rPr>
          <w:rStyle w:val="Emphasis"/>
          <w:highlight w:val="cyan"/>
        </w:rPr>
        <w:t>s</w:t>
      </w:r>
      <w:r w:rsidRPr="009F5F92">
        <w:rPr>
          <w:u w:val="single"/>
        </w:rPr>
        <w:t xml:space="preserve">eparation </w:t>
      </w:r>
      <w:r w:rsidRPr="009F5F92">
        <w:rPr>
          <w:rStyle w:val="Emphasis"/>
          <w:highlight w:val="cyan"/>
        </w:rPr>
        <w:t>o</w:t>
      </w:r>
      <w:r w:rsidRPr="009F5F92">
        <w:rPr>
          <w:u w:val="single"/>
        </w:rPr>
        <w:t xml:space="preserve">f </w:t>
      </w:r>
      <w:r w:rsidRPr="009F5F92">
        <w:rPr>
          <w:rStyle w:val="Emphasis"/>
          <w:highlight w:val="cyan"/>
        </w:rPr>
        <w:t>p</w:t>
      </w:r>
      <w:r w:rsidRPr="009F5F92">
        <w:rPr>
          <w:u w:val="single"/>
        </w:rPr>
        <w:t xml:space="preserve">owers ingrained in our </w:t>
      </w:r>
      <w:r w:rsidRPr="009F5F92">
        <w:rPr>
          <w:sz w:val="16"/>
        </w:rPr>
        <w:t>Constitution.”</w:t>
      </w:r>
    </w:p>
    <w:p w14:paraId="2E4A01B0" w14:textId="77777777" w:rsidR="000F68E7" w:rsidRPr="009F5F92" w:rsidRDefault="000F68E7" w:rsidP="000F68E7">
      <w:pPr>
        <w:rPr>
          <w:sz w:val="16"/>
        </w:rPr>
      </w:pPr>
      <w:r w:rsidRPr="009F5F92">
        <w:rPr>
          <w:sz w:val="16"/>
        </w:rPr>
        <w:lastRenderedPageBreak/>
        <w:t xml:space="preserve">Sen. Mike Lee, R-Utah, on the other hand defended the legality of President Trump’s orders, noting that there was statutory reason to back them, a point he said was not the case with President Obama’s DACA program, which he referred to as “completely” illegal. </w:t>
      </w:r>
    </w:p>
    <w:p w14:paraId="682F8D42" w14:textId="77777777" w:rsidR="000F68E7" w:rsidRPr="009F5F92" w:rsidRDefault="000F68E7" w:rsidP="000F68E7">
      <w:pPr>
        <w:rPr>
          <w:u w:val="single"/>
        </w:rPr>
      </w:pPr>
      <w:r w:rsidRPr="009F5F92">
        <w:rPr>
          <w:sz w:val="16"/>
        </w:rPr>
        <w:t xml:space="preserve">But even in defending the current president’s actions, </w:t>
      </w:r>
      <w:r w:rsidRPr="009F5F92">
        <w:rPr>
          <w:u w:val="single"/>
        </w:rPr>
        <w:t xml:space="preserve">Sen. Lee noted the importance of </w:t>
      </w:r>
      <w:r w:rsidRPr="009F5F92">
        <w:rPr>
          <w:rStyle w:val="Emphasis"/>
        </w:rPr>
        <w:t>returning</w:t>
      </w:r>
      <w:r w:rsidRPr="009F5F92">
        <w:rPr>
          <w:u w:val="single"/>
        </w:rPr>
        <w:t xml:space="preserve"> such powers to the </w:t>
      </w:r>
      <w:r w:rsidRPr="009F5F92">
        <w:rPr>
          <w:rStyle w:val="Emphasis"/>
        </w:rPr>
        <w:t>legislative branch</w:t>
      </w:r>
      <w:r w:rsidRPr="009F5F92">
        <w:rPr>
          <w:u w:val="single"/>
        </w:rPr>
        <w:t xml:space="preserve"> where they </w:t>
      </w:r>
      <w:r w:rsidRPr="009F5F92">
        <w:rPr>
          <w:rStyle w:val="Emphasis"/>
        </w:rPr>
        <w:t>belong</w:t>
      </w:r>
      <w:r w:rsidRPr="009F5F92">
        <w:rPr>
          <w:u w:val="single"/>
        </w:rPr>
        <w:t>.</w:t>
      </w:r>
    </w:p>
    <w:p w14:paraId="034B1265" w14:textId="77777777" w:rsidR="000F68E7" w:rsidRPr="009F5F92" w:rsidRDefault="000F68E7" w:rsidP="000F68E7">
      <w:pPr>
        <w:rPr>
          <w:u w:val="single"/>
        </w:rPr>
      </w:pPr>
      <w:proofErr w:type="gramStart"/>
      <w:r w:rsidRPr="009F5F92">
        <w:rPr>
          <w:u w:val="single"/>
        </w:rPr>
        <w:t>As long as</w:t>
      </w:r>
      <w:proofErr w:type="gramEnd"/>
      <w:r w:rsidRPr="009F5F92">
        <w:rPr>
          <w:u w:val="single"/>
        </w:rPr>
        <w:t xml:space="preserve"> leaders continue to overstep the bounds of their office, </w:t>
      </w:r>
      <w:r w:rsidRPr="009F5F92">
        <w:rPr>
          <w:highlight w:val="cyan"/>
          <w:u w:val="single"/>
        </w:rPr>
        <w:t>the system of</w:t>
      </w:r>
      <w:r w:rsidRPr="009F5F92">
        <w:rPr>
          <w:u w:val="single"/>
        </w:rPr>
        <w:t xml:space="preserve"> government and therefore </w:t>
      </w:r>
      <w:r w:rsidRPr="009F5F92">
        <w:rPr>
          <w:highlight w:val="cyan"/>
          <w:u w:val="single"/>
        </w:rPr>
        <w:t>individual rights</w:t>
      </w:r>
      <w:r w:rsidRPr="009F5F92">
        <w:rPr>
          <w:u w:val="single"/>
        </w:rPr>
        <w:t xml:space="preserve"> protected by that government </w:t>
      </w:r>
      <w:r w:rsidRPr="009F5F92">
        <w:rPr>
          <w:highlight w:val="cyan"/>
          <w:u w:val="single"/>
        </w:rPr>
        <w:t xml:space="preserve">are </w:t>
      </w:r>
      <w:r w:rsidRPr="009F5F92">
        <w:rPr>
          <w:rStyle w:val="Emphasis"/>
          <w:highlight w:val="cyan"/>
        </w:rPr>
        <w:t>under threat</w:t>
      </w:r>
      <w:r w:rsidRPr="009F5F92">
        <w:rPr>
          <w:u w:val="single"/>
        </w:rPr>
        <w:t xml:space="preserve">. </w:t>
      </w:r>
    </w:p>
    <w:p w14:paraId="720D5201" w14:textId="77777777" w:rsidR="000F68E7" w:rsidRDefault="000F68E7" w:rsidP="000F68E7">
      <w:pPr>
        <w:rPr>
          <w:u w:val="single"/>
        </w:rPr>
      </w:pPr>
      <w:r w:rsidRPr="009F5F92">
        <w:rPr>
          <w:sz w:val="16"/>
        </w:rPr>
        <w:t xml:space="preserve">Government </w:t>
      </w:r>
      <w:r w:rsidRPr="009F5F92">
        <w:rPr>
          <w:highlight w:val="cyan"/>
          <w:u w:val="single"/>
        </w:rPr>
        <w:t xml:space="preserve">overreach from any </w:t>
      </w:r>
      <w:r w:rsidRPr="009F5F92">
        <w:rPr>
          <w:rStyle w:val="Emphasis"/>
          <w:highlight w:val="cyan"/>
        </w:rPr>
        <w:t>pres</w:t>
      </w:r>
      <w:r w:rsidRPr="009F5F92">
        <w:rPr>
          <w:rStyle w:val="Emphasis"/>
        </w:rPr>
        <w:t>ident</w:t>
      </w:r>
      <w:r w:rsidRPr="009F5F92">
        <w:rPr>
          <w:u w:val="single"/>
        </w:rPr>
        <w:t xml:space="preserve"> or </w:t>
      </w:r>
      <w:r w:rsidRPr="009F5F92">
        <w:rPr>
          <w:rStyle w:val="Emphasis"/>
        </w:rPr>
        <w:t>executive branch</w:t>
      </w:r>
      <w:r w:rsidRPr="009F5F92">
        <w:rPr>
          <w:u w:val="single"/>
        </w:rPr>
        <w:t xml:space="preserve">, regardless of </w:t>
      </w:r>
      <w:r w:rsidRPr="009F5F92">
        <w:rPr>
          <w:rStyle w:val="Emphasis"/>
        </w:rPr>
        <w:t>political party</w:t>
      </w:r>
      <w:r w:rsidRPr="009F5F92">
        <w:rPr>
          <w:u w:val="single"/>
        </w:rPr>
        <w:t xml:space="preserve">, </w:t>
      </w:r>
      <w:r w:rsidRPr="009F5F92">
        <w:rPr>
          <w:highlight w:val="cyan"/>
          <w:u w:val="single"/>
        </w:rPr>
        <w:t>must</w:t>
      </w:r>
      <w:r w:rsidRPr="009F5F92">
        <w:rPr>
          <w:u w:val="single"/>
        </w:rPr>
        <w:t xml:space="preserve"> </w:t>
      </w:r>
      <w:r w:rsidRPr="009F5F92">
        <w:rPr>
          <w:highlight w:val="cyan"/>
          <w:u w:val="single"/>
        </w:rPr>
        <w:t>not be</w:t>
      </w:r>
      <w:r w:rsidRPr="009F5F92">
        <w:rPr>
          <w:u w:val="single"/>
        </w:rPr>
        <w:t xml:space="preserve">come “the </w:t>
      </w:r>
      <w:r w:rsidRPr="009F5F92">
        <w:rPr>
          <w:rStyle w:val="Emphasis"/>
        </w:rPr>
        <w:t xml:space="preserve">new </w:t>
      </w:r>
      <w:r w:rsidRPr="009F5F92">
        <w:rPr>
          <w:rStyle w:val="Emphasis"/>
          <w:highlight w:val="cyan"/>
        </w:rPr>
        <w:t>normal</w:t>
      </w:r>
      <w:r w:rsidRPr="009F5F92">
        <w:rPr>
          <w:u w:val="single"/>
        </w:rPr>
        <w:t>.”</w:t>
      </w:r>
    </w:p>
    <w:p w14:paraId="040FDBBE" w14:textId="77777777" w:rsidR="000F68E7" w:rsidRPr="009F5F92" w:rsidRDefault="000F68E7" w:rsidP="000F68E7">
      <w:pPr>
        <w:pStyle w:val="Heading4"/>
        <w:rPr>
          <w:rFonts w:cs="Calibri"/>
        </w:rPr>
      </w:pPr>
      <w:r w:rsidRPr="009F5F92">
        <w:rPr>
          <w:rFonts w:cs="Calibri"/>
          <w:i/>
          <w:iCs w:val="0"/>
        </w:rPr>
        <w:t>Trump v. United States</w:t>
      </w:r>
      <w:r w:rsidRPr="009F5F92">
        <w:rPr>
          <w:rFonts w:cs="Calibri"/>
        </w:rPr>
        <w:t xml:space="preserve"> granted future </w:t>
      </w:r>
      <w:proofErr w:type="gramStart"/>
      <w:r w:rsidRPr="009F5F92">
        <w:rPr>
          <w:rFonts w:cs="Calibri"/>
        </w:rPr>
        <w:t>presidents</w:t>
      </w:r>
      <w:proofErr w:type="gramEnd"/>
      <w:r w:rsidRPr="009F5F92">
        <w:rPr>
          <w:rFonts w:cs="Calibri"/>
        </w:rPr>
        <w:t xml:space="preserve"> </w:t>
      </w:r>
      <w:r w:rsidRPr="009F5F92">
        <w:rPr>
          <w:rFonts w:cs="Calibri"/>
          <w:u w:val="single"/>
        </w:rPr>
        <w:t>criminal immunity</w:t>
      </w:r>
      <w:r w:rsidRPr="009F5F92">
        <w:rPr>
          <w:rFonts w:cs="Calibri"/>
        </w:rPr>
        <w:t xml:space="preserve"> which is destroying the </w:t>
      </w:r>
      <w:r w:rsidRPr="009F5F92">
        <w:rPr>
          <w:rFonts w:cs="Calibri"/>
          <w:u w:val="single"/>
        </w:rPr>
        <w:t>rule of law</w:t>
      </w:r>
      <w:r w:rsidRPr="009F5F92">
        <w:rPr>
          <w:rFonts w:cs="Calibri"/>
        </w:rPr>
        <w:t xml:space="preserve">---the brink is </w:t>
      </w:r>
      <w:r w:rsidRPr="009F5F92">
        <w:rPr>
          <w:rFonts w:cs="Calibri"/>
          <w:u w:val="single"/>
        </w:rPr>
        <w:t>now</w:t>
      </w:r>
      <w:r w:rsidRPr="009F5F92">
        <w:rPr>
          <w:rFonts w:cs="Calibri"/>
        </w:rPr>
        <w:t>.</w:t>
      </w:r>
    </w:p>
    <w:p w14:paraId="6F6DB74D" w14:textId="77777777" w:rsidR="000F68E7" w:rsidRPr="009F5F92" w:rsidRDefault="000F68E7" w:rsidP="000F68E7">
      <w:pPr>
        <w:rPr>
          <w:szCs w:val="24"/>
        </w:rPr>
      </w:pPr>
      <w:r w:rsidRPr="009F5F92">
        <w:rPr>
          <w:rStyle w:val="Style13ptBold"/>
        </w:rPr>
        <w:t>Marley ’24</w:t>
      </w:r>
      <w:r w:rsidRPr="009F5F92">
        <w:rPr>
          <w:szCs w:val="24"/>
        </w:rPr>
        <w:t xml:space="preserve"> [Patrick; July 1; B.A. in English from The University of Iowa, M.S. in Journalism from the University of Illinois at Urbana-Champaign, National Reporter at the Washington Post; The Washington Post, “Supreme Court’s Trump immunity ruling poses risk for democracy, experts say,” https://www.washingtonpost.com/politics/2024/07/01/supreme-court-immunity-trump-democracy/]</w:t>
      </w:r>
    </w:p>
    <w:p w14:paraId="5F1DF66A" w14:textId="77777777" w:rsidR="000F68E7" w:rsidRPr="009F5F92" w:rsidRDefault="000F68E7" w:rsidP="000F68E7">
      <w:pPr>
        <w:rPr>
          <w:sz w:val="16"/>
          <w:szCs w:val="24"/>
        </w:rPr>
      </w:pPr>
      <w:r w:rsidRPr="009F5F92">
        <w:rPr>
          <w:sz w:val="16"/>
          <w:szCs w:val="24"/>
        </w:rPr>
        <w:t>The court’s dissenters and a chorus of critics said the majority had undercut that notion,</w:t>
      </w:r>
      <w:r w:rsidRPr="009F5F92">
        <w:rPr>
          <w:szCs w:val="24"/>
          <w:u w:val="single"/>
        </w:rPr>
        <w:t xml:space="preserve"> </w:t>
      </w:r>
      <w:r w:rsidRPr="009F5F92">
        <w:rPr>
          <w:szCs w:val="24"/>
          <w:highlight w:val="cyan"/>
          <w:u w:val="single"/>
        </w:rPr>
        <w:t>elevat</w:t>
      </w:r>
      <w:r w:rsidRPr="009F5F92">
        <w:rPr>
          <w:szCs w:val="24"/>
          <w:u w:val="single"/>
        </w:rPr>
        <w:t xml:space="preserve">ing </w:t>
      </w:r>
      <w:r w:rsidRPr="009F5F92">
        <w:rPr>
          <w:szCs w:val="24"/>
          <w:highlight w:val="cyan"/>
          <w:u w:val="single"/>
        </w:rPr>
        <w:t>the pres</w:t>
      </w:r>
      <w:r w:rsidRPr="009F5F92">
        <w:rPr>
          <w:szCs w:val="24"/>
          <w:u w:val="single"/>
        </w:rPr>
        <w:t xml:space="preserve">ident </w:t>
      </w:r>
      <w:r w:rsidRPr="009F5F92">
        <w:rPr>
          <w:szCs w:val="24"/>
          <w:highlight w:val="cyan"/>
          <w:u w:val="single"/>
        </w:rPr>
        <w:t xml:space="preserve">to a </w:t>
      </w:r>
      <w:r w:rsidRPr="009F5F92">
        <w:rPr>
          <w:rStyle w:val="Emphasis"/>
          <w:highlight w:val="cyan"/>
        </w:rPr>
        <w:t>king</w:t>
      </w:r>
      <w:r w:rsidRPr="009F5F92">
        <w:rPr>
          <w:szCs w:val="24"/>
          <w:u w:val="single"/>
        </w:rPr>
        <w:t xml:space="preserve"> </w:t>
      </w:r>
      <w:r w:rsidRPr="009F5F92">
        <w:rPr>
          <w:szCs w:val="24"/>
          <w:highlight w:val="cyan"/>
          <w:u w:val="single"/>
        </w:rPr>
        <w:t>who can</w:t>
      </w:r>
      <w:r w:rsidRPr="009F5F92">
        <w:rPr>
          <w:szCs w:val="24"/>
          <w:u w:val="single"/>
        </w:rPr>
        <w:t xml:space="preserve"> easily </w:t>
      </w:r>
      <w:r w:rsidRPr="009F5F92">
        <w:rPr>
          <w:rStyle w:val="Emphasis"/>
          <w:highlight w:val="cyan"/>
        </w:rPr>
        <w:t>avoid prosecution</w:t>
      </w:r>
      <w:r w:rsidRPr="009F5F92">
        <w:rPr>
          <w:szCs w:val="24"/>
          <w:u w:val="single"/>
        </w:rPr>
        <w:t xml:space="preserve">. They warned of future presidents </w:t>
      </w:r>
      <w:r w:rsidRPr="009F5F92">
        <w:rPr>
          <w:rStyle w:val="Emphasis"/>
          <w:highlight w:val="cyan"/>
        </w:rPr>
        <w:t>unbound</w:t>
      </w:r>
      <w:r w:rsidRPr="009F5F92">
        <w:rPr>
          <w:szCs w:val="24"/>
          <w:highlight w:val="cyan"/>
          <w:u w:val="single"/>
        </w:rPr>
        <w:t xml:space="preserve"> from the </w:t>
      </w:r>
      <w:r w:rsidRPr="009F5F92">
        <w:rPr>
          <w:rStyle w:val="Emphasis"/>
          <w:highlight w:val="cyan"/>
        </w:rPr>
        <w:t>rule of law</w:t>
      </w:r>
      <w:r w:rsidRPr="009F5F92">
        <w:rPr>
          <w:szCs w:val="24"/>
          <w:u w:val="single"/>
        </w:rPr>
        <w:t xml:space="preserve"> who could </w:t>
      </w:r>
      <w:r w:rsidRPr="009F5F92">
        <w:rPr>
          <w:szCs w:val="24"/>
          <w:highlight w:val="cyan"/>
          <w:u w:val="single"/>
        </w:rPr>
        <w:t xml:space="preserve">freely engage in </w:t>
      </w:r>
      <w:r w:rsidRPr="009F5F92">
        <w:rPr>
          <w:rStyle w:val="Emphasis"/>
          <w:highlight w:val="cyan"/>
        </w:rPr>
        <w:t>criminal activity</w:t>
      </w:r>
      <w:r w:rsidRPr="009F5F92">
        <w:rPr>
          <w:sz w:val="16"/>
          <w:szCs w:val="24"/>
        </w:rPr>
        <w:t xml:space="preserve">. And they pointed to the prospect of a second term for Donald Trump — the man whose indictment on charges related to his efforts to overturn the 2020 election prompted the Supreme Court to weigh in — as a moment when </w:t>
      </w:r>
      <w:r w:rsidRPr="009F5F92">
        <w:rPr>
          <w:szCs w:val="24"/>
          <w:u w:val="single"/>
        </w:rPr>
        <w:t xml:space="preserve">their </w:t>
      </w:r>
      <w:r w:rsidRPr="009F5F92">
        <w:rPr>
          <w:rStyle w:val="Emphasis"/>
          <w:highlight w:val="cyan"/>
        </w:rPr>
        <w:t>worst fears</w:t>
      </w:r>
      <w:r w:rsidRPr="009F5F92">
        <w:rPr>
          <w:szCs w:val="24"/>
          <w:highlight w:val="cyan"/>
          <w:u w:val="single"/>
        </w:rPr>
        <w:t xml:space="preserve"> could be realized</w:t>
      </w:r>
      <w:r w:rsidRPr="009F5F92">
        <w:rPr>
          <w:sz w:val="16"/>
          <w:szCs w:val="24"/>
        </w:rPr>
        <w:t>.</w:t>
      </w:r>
    </w:p>
    <w:p w14:paraId="1B831A80" w14:textId="77777777" w:rsidR="000F68E7" w:rsidRPr="009F5F92" w:rsidRDefault="000F68E7" w:rsidP="000F68E7">
      <w:pPr>
        <w:rPr>
          <w:sz w:val="16"/>
          <w:szCs w:val="24"/>
        </w:rPr>
      </w:pPr>
      <w:r w:rsidRPr="009F5F92">
        <w:rPr>
          <w:sz w:val="16"/>
          <w:szCs w:val="24"/>
        </w:rPr>
        <w:t xml:space="preserve">“If </w:t>
      </w:r>
      <w:r w:rsidRPr="009F5F92">
        <w:rPr>
          <w:szCs w:val="24"/>
          <w:u w:val="single"/>
        </w:rPr>
        <w:t xml:space="preserve">a </w:t>
      </w:r>
      <w:r w:rsidRPr="009F5F92">
        <w:rPr>
          <w:szCs w:val="24"/>
          <w:highlight w:val="cyan"/>
          <w:u w:val="single"/>
        </w:rPr>
        <w:t>future president</w:t>
      </w:r>
      <w:r w:rsidRPr="009F5F92">
        <w:rPr>
          <w:szCs w:val="24"/>
          <w:u w:val="single"/>
        </w:rPr>
        <w:t xml:space="preserve"> sitting in the Oval Office were to want to commit crimes, up to and including </w:t>
      </w:r>
      <w:r w:rsidRPr="009F5F92">
        <w:rPr>
          <w:rStyle w:val="Emphasis"/>
          <w:highlight w:val="cyan"/>
        </w:rPr>
        <w:t>subvert</w:t>
      </w:r>
      <w:r w:rsidRPr="009F5F92">
        <w:rPr>
          <w:rStyle w:val="Emphasis"/>
        </w:rPr>
        <w:t xml:space="preserve">ing </w:t>
      </w:r>
      <w:r w:rsidRPr="009F5F92">
        <w:rPr>
          <w:rStyle w:val="Emphasis"/>
          <w:highlight w:val="cyan"/>
        </w:rPr>
        <w:t>an election</w:t>
      </w:r>
      <w:r w:rsidRPr="009F5F92">
        <w:rPr>
          <w:szCs w:val="24"/>
          <w:highlight w:val="cyan"/>
          <w:u w:val="single"/>
        </w:rPr>
        <w:t xml:space="preserve"> or </w:t>
      </w:r>
      <w:r w:rsidRPr="009F5F92">
        <w:rPr>
          <w:rStyle w:val="Emphasis"/>
          <w:highlight w:val="cyan"/>
        </w:rPr>
        <w:t>remain</w:t>
      </w:r>
      <w:r w:rsidRPr="009F5F92">
        <w:rPr>
          <w:rStyle w:val="Emphasis"/>
        </w:rPr>
        <w:t xml:space="preserve">ing </w:t>
      </w:r>
      <w:r w:rsidRPr="009F5F92">
        <w:rPr>
          <w:rStyle w:val="Emphasis"/>
          <w:highlight w:val="cyan"/>
        </w:rPr>
        <w:t>in power</w:t>
      </w:r>
      <w:r w:rsidRPr="009F5F92">
        <w:rPr>
          <w:szCs w:val="24"/>
          <w:u w:val="single"/>
        </w:rPr>
        <w:t xml:space="preserve"> against the will of the American people, this opinion, in my mind, could provide a road map for that</w:t>
      </w:r>
      <w:r w:rsidRPr="009F5F92">
        <w:rPr>
          <w:sz w:val="16"/>
          <w:szCs w:val="24"/>
        </w:rPr>
        <w:t>,” said David Becker, the executive director of the Center for Election Innovation and Research.</w:t>
      </w:r>
    </w:p>
    <w:p w14:paraId="0F9C59C0" w14:textId="77777777" w:rsidR="000F68E7" w:rsidRPr="009F5F92" w:rsidRDefault="000F68E7" w:rsidP="000F68E7">
      <w:pPr>
        <w:rPr>
          <w:sz w:val="16"/>
          <w:szCs w:val="24"/>
        </w:rPr>
      </w:pPr>
      <w:r w:rsidRPr="009F5F92">
        <w:rPr>
          <w:sz w:val="16"/>
          <w:szCs w:val="24"/>
        </w:rPr>
        <w:t xml:space="preserve">Becker, a former voting rights attorney with the Justice Department, said he believed the prosecution of Trump for his past behavior can advance in some form. But </w:t>
      </w:r>
      <w:r w:rsidRPr="009F5F92">
        <w:rPr>
          <w:szCs w:val="24"/>
          <w:highlight w:val="cyan"/>
          <w:u w:val="single"/>
        </w:rPr>
        <w:t>holding</w:t>
      </w:r>
      <w:r w:rsidRPr="009F5F92">
        <w:rPr>
          <w:szCs w:val="24"/>
          <w:u w:val="single"/>
        </w:rPr>
        <w:t xml:space="preserve"> Trump and other </w:t>
      </w:r>
      <w:r w:rsidRPr="009F5F92">
        <w:rPr>
          <w:szCs w:val="24"/>
          <w:highlight w:val="cyan"/>
          <w:u w:val="single"/>
        </w:rPr>
        <w:t>presidents accountable will be</w:t>
      </w:r>
      <w:r w:rsidRPr="009F5F92">
        <w:rPr>
          <w:szCs w:val="24"/>
          <w:u w:val="single"/>
        </w:rPr>
        <w:t xml:space="preserve"> </w:t>
      </w:r>
      <w:r w:rsidRPr="009F5F92">
        <w:rPr>
          <w:rStyle w:val="Emphasis"/>
        </w:rPr>
        <w:t xml:space="preserve">far more </w:t>
      </w:r>
      <w:r w:rsidRPr="009F5F92">
        <w:rPr>
          <w:rStyle w:val="Emphasis"/>
          <w:highlight w:val="cyan"/>
        </w:rPr>
        <w:t>difficult</w:t>
      </w:r>
      <w:r w:rsidRPr="009F5F92">
        <w:rPr>
          <w:szCs w:val="24"/>
          <w:u w:val="single"/>
        </w:rPr>
        <w:t xml:space="preserve"> after Monday’s ruling</w:t>
      </w:r>
      <w:r w:rsidRPr="009F5F92">
        <w:rPr>
          <w:sz w:val="16"/>
          <w:szCs w:val="24"/>
        </w:rPr>
        <w:t>, he said.</w:t>
      </w:r>
    </w:p>
    <w:p w14:paraId="7C2BC588" w14:textId="77777777" w:rsidR="000F68E7" w:rsidRPr="009D0A19" w:rsidRDefault="000F68E7" w:rsidP="000F68E7">
      <w:pPr>
        <w:rPr>
          <w:sz w:val="16"/>
          <w:szCs w:val="24"/>
        </w:rPr>
      </w:pPr>
      <w:r w:rsidRPr="009F5F92">
        <w:rPr>
          <w:sz w:val="16"/>
          <w:szCs w:val="24"/>
        </w:rPr>
        <w:t xml:space="preserve">Like the court’s dissenters, led by Justice Sonia Sotomayor, </w:t>
      </w:r>
      <w:r w:rsidRPr="009F5F92">
        <w:rPr>
          <w:szCs w:val="24"/>
          <w:u w:val="single"/>
        </w:rPr>
        <w:t xml:space="preserve">Becker cited hypothetical </w:t>
      </w:r>
      <w:r w:rsidRPr="009F5F92">
        <w:rPr>
          <w:szCs w:val="24"/>
          <w:highlight w:val="cyan"/>
          <w:u w:val="single"/>
        </w:rPr>
        <w:t>examples of</w:t>
      </w:r>
      <w:r w:rsidRPr="009F5F92">
        <w:rPr>
          <w:szCs w:val="24"/>
          <w:u w:val="single"/>
        </w:rPr>
        <w:t xml:space="preserve"> presidents </w:t>
      </w:r>
      <w:r w:rsidRPr="009F5F92">
        <w:rPr>
          <w:szCs w:val="24"/>
          <w:highlight w:val="cyan"/>
          <w:u w:val="single"/>
        </w:rPr>
        <w:t xml:space="preserve">ordering the military to </w:t>
      </w:r>
      <w:r w:rsidRPr="009F5F92">
        <w:rPr>
          <w:rStyle w:val="Emphasis"/>
          <w:highlight w:val="cyan"/>
        </w:rPr>
        <w:t>kill</w:t>
      </w:r>
      <w:r w:rsidRPr="009F5F92">
        <w:rPr>
          <w:rStyle w:val="Emphasis"/>
        </w:rPr>
        <w:t xml:space="preserve"> their political </w:t>
      </w:r>
      <w:r w:rsidRPr="009F5F92">
        <w:rPr>
          <w:rStyle w:val="Emphasis"/>
          <w:highlight w:val="cyan"/>
        </w:rPr>
        <w:t>rivals</w:t>
      </w:r>
      <w:r w:rsidRPr="009F5F92">
        <w:rPr>
          <w:sz w:val="16"/>
          <w:szCs w:val="24"/>
        </w:rPr>
        <w:t xml:space="preserve">. “If the secretary of </w:t>
      </w:r>
      <w:proofErr w:type="gramStart"/>
      <w:r w:rsidRPr="009F5F92">
        <w:rPr>
          <w:sz w:val="16"/>
          <w:szCs w:val="24"/>
        </w:rPr>
        <w:t>defense</w:t>
      </w:r>
      <w:proofErr w:type="gramEnd"/>
      <w:r w:rsidRPr="009F5F92">
        <w:rPr>
          <w:sz w:val="16"/>
          <w:szCs w:val="24"/>
        </w:rPr>
        <w:t xml:space="preserve"> does it, and whether it’s successful or not, everyone involved in that crime could be prosecuted save for one person — the person who ordered it,” Becker said.</w:t>
      </w:r>
    </w:p>
    <w:p w14:paraId="3645E7BF" w14:textId="77777777" w:rsidR="000F68E7" w:rsidRPr="009F5F92" w:rsidRDefault="000F68E7" w:rsidP="000F68E7">
      <w:pPr>
        <w:pStyle w:val="Heading3"/>
        <w:rPr>
          <w:rFonts w:cs="Calibri"/>
        </w:rPr>
      </w:pPr>
      <w:r w:rsidRPr="009F5F92">
        <w:rPr>
          <w:rFonts w:cs="Calibri"/>
        </w:rPr>
        <w:lastRenderedPageBreak/>
        <w:t>Overreach---U---Ext</w:t>
      </w:r>
    </w:p>
    <w:p w14:paraId="32D84F19" w14:textId="77777777" w:rsidR="000F68E7" w:rsidRPr="009F5F92" w:rsidRDefault="000F68E7" w:rsidP="000F68E7">
      <w:pPr>
        <w:pStyle w:val="Heading4"/>
        <w:rPr>
          <w:rFonts w:cs="Calibri"/>
        </w:rPr>
      </w:pPr>
      <w:r w:rsidRPr="009F5F92">
        <w:rPr>
          <w:rFonts w:cs="Calibri"/>
          <w:u w:val="single"/>
        </w:rPr>
        <w:t>Judicial enforcement</w:t>
      </w:r>
      <w:r w:rsidRPr="009F5F92">
        <w:rPr>
          <w:rFonts w:cs="Calibri"/>
        </w:rPr>
        <w:t xml:space="preserve"> mechanisms have granted the president </w:t>
      </w:r>
      <w:r w:rsidRPr="009F5F92">
        <w:rPr>
          <w:rFonts w:cs="Calibri"/>
          <w:u w:val="single"/>
        </w:rPr>
        <w:t>nearly unlimited</w:t>
      </w:r>
      <w:r w:rsidRPr="009F5F92">
        <w:rPr>
          <w:rFonts w:cs="Calibri"/>
        </w:rPr>
        <w:t xml:space="preserve"> power.</w:t>
      </w:r>
    </w:p>
    <w:p w14:paraId="2F5F3B37" w14:textId="77777777" w:rsidR="000F68E7" w:rsidRPr="009F5F92" w:rsidRDefault="000F68E7" w:rsidP="000F68E7">
      <w:r w:rsidRPr="009F5F92">
        <w:rPr>
          <w:rStyle w:val="Style13ptBold"/>
        </w:rPr>
        <w:t>POGO ’23</w:t>
      </w:r>
      <w:r w:rsidRPr="009F5F92">
        <w:t xml:space="preserve"> [Project on Government Oversight; December 5; Nonpartisan Independent watchdog that investigates and exposes waste, corruption, abuse of power, and when the government fails to serve the public with over 567 Congressional Staff and 92 Mentions by Congress; POGO, “Limiting Executive Overreach,” https://www.pogo.org/issue/limiting-executive-overreach]//</w:t>
      </w:r>
      <w:r>
        <w:t>ikwala</w:t>
      </w:r>
    </w:p>
    <w:p w14:paraId="736F6B3E" w14:textId="77777777" w:rsidR="000F68E7" w:rsidRPr="009F5F92" w:rsidRDefault="000F68E7" w:rsidP="000F68E7">
      <w:pPr>
        <w:rPr>
          <w:sz w:val="16"/>
        </w:rPr>
      </w:pPr>
      <w:r w:rsidRPr="009F5F92">
        <w:rPr>
          <w:highlight w:val="cyan"/>
          <w:u w:val="single"/>
        </w:rPr>
        <w:t>The exec</w:t>
      </w:r>
      <w:r w:rsidRPr="009F5F92">
        <w:rPr>
          <w:u w:val="single"/>
        </w:rPr>
        <w:t xml:space="preserve">utive branch </w:t>
      </w:r>
      <w:r w:rsidRPr="009F5F92">
        <w:rPr>
          <w:highlight w:val="cyan"/>
          <w:u w:val="single"/>
        </w:rPr>
        <w:t xml:space="preserve">has amassed </w:t>
      </w:r>
      <w:r w:rsidRPr="009F5F92">
        <w:rPr>
          <w:rStyle w:val="Emphasis"/>
          <w:highlight w:val="cyan"/>
        </w:rPr>
        <w:t>too much</w:t>
      </w:r>
      <w:r w:rsidRPr="009F5F92">
        <w:rPr>
          <w:highlight w:val="cyan"/>
          <w:u w:val="single"/>
        </w:rPr>
        <w:t xml:space="preserve"> power</w:t>
      </w:r>
      <w:r w:rsidRPr="009F5F92">
        <w:rPr>
          <w:sz w:val="16"/>
        </w:rPr>
        <w:t xml:space="preserve">. Even though our system was designed to have three co-equal branches of government, </w:t>
      </w:r>
      <w:r w:rsidRPr="009F5F92">
        <w:rPr>
          <w:u w:val="single"/>
        </w:rPr>
        <w:t xml:space="preserve">today </w:t>
      </w:r>
      <w:r w:rsidRPr="009F5F92">
        <w:rPr>
          <w:highlight w:val="cyan"/>
          <w:u w:val="single"/>
        </w:rPr>
        <w:t>it’s</w:t>
      </w:r>
      <w:r w:rsidRPr="009F5F92">
        <w:rPr>
          <w:u w:val="single"/>
        </w:rPr>
        <w:t xml:space="preserve"> far </w:t>
      </w:r>
      <w:r w:rsidRPr="009F5F92">
        <w:rPr>
          <w:rStyle w:val="Emphasis"/>
          <w:highlight w:val="cyan"/>
        </w:rPr>
        <w:t>too easy</w:t>
      </w:r>
      <w:r w:rsidRPr="009F5F92">
        <w:rPr>
          <w:highlight w:val="cyan"/>
          <w:u w:val="single"/>
        </w:rPr>
        <w:t xml:space="preserve"> for the pres</w:t>
      </w:r>
      <w:r w:rsidRPr="009F5F92">
        <w:rPr>
          <w:u w:val="single"/>
        </w:rPr>
        <w:t xml:space="preserve">ident and other executive branch officials </w:t>
      </w:r>
      <w:r w:rsidRPr="009F5F92">
        <w:rPr>
          <w:highlight w:val="cyan"/>
          <w:u w:val="single"/>
        </w:rPr>
        <w:t xml:space="preserve">to </w:t>
      </w:r>
      <w:r w:rsidRPr="009F5F92">
        <w:rPr>
          <w:rStyle w:val="Emphasis"/>
          <w:highlight w:val="cyan"/>
        </w:rPr>
        <w:t>circumvent Congress</w:t>
      </w:r>
      <w:r w:rsidRPr="009F5F92">
        <w:rPr>
          <w:highlight w:val="cyan"/>
          <w:u w:val="single"/>
        </w:rPr>
        <w:t xml:space="preserve"> and </w:t>
      </w:r>
      <w:r w:rsidRPr="009F5F92">
        <w:rPr>
          <w:rStyle w:val="Emphasis"/>
          <w:highlight w:val="cyan"/>
        </w:rPr>
        <w:t>act unilaterally</w:t>
      </w:r>
      <w:r w:rsidRPr="009F5F92">
        <w:rPr>
          <w:highlight w:val="cyan"/>
          <w:u w:val="single"/>
        </w:rPr>
        <w:t xml:space="preserve"> on</w:t>
      </w:r>
      <w:r w:rsidRPr="009F5F92">
        <w:rPr>
          <w:u w:val="single"/>
        </w:rPr>
        <w:t xml:space="preserve"> matters of great importance.</w:t>
      </w:r>
      <w:r w:rsidRPr="009F5F92">
        <w:rPr>
          <w:sz w:val="16"/>
        </w:rPr>
        <w:t xml:space="preserve"> While </w:t>
      </w:r>
      <w:r w:rsidRPr="009F5F92">
        <w:rPr>
          <w:u w:val="single"/>
        </w:rPr>
        <w:t xml:space="preserve">Congress sets the </w:t>
      </w:r>
      <w:r w:rsidRPr="009F5F92">
        <w:rPr>
          <w:rStyle w:val="Emphasis"/>
        </w:rPr>
        <w:t>nation’s budget</w:t>
      </w:r>
      <w:r w:rsidRPr="009F5F92">
        <w:rPr>
          <w:u w:val="single"/>
        </w:rPr>
        <w:t xml:space="preserve"> and </w:t>
      </w:r>
      <w:r w:rsidRPr="009F5F92">
        <w:rPr>
          <w:rStyle w:val="Emphasis"/>
        </w:rPr>
        <w:t xml:space="preserve">declares our </w:t>
      </w:r>
      <w:r w:rsidRPr="009F5F92">
        <w:rPr>
          <w:rStyle w:val="Emphasis"/>
          <w:highlight w:val="cyan"/>
        </w:rPr>
        <w:t>wars</w:t>
      </w:r>
      <w:r w:rsidRPr="009F5F92">
        <w:rPr>
          <w:u w:val="single"/>
        </w:rPr>
        <w:t xml:space="preserve">, presidents can </w:t>
      </w:r>
      <w:r w:rsidRPr="009F5F92">
        <w:rPr>
          <w:rStyle w:val="Emphasis"/>
        </w:rPr>
        <w:t xml:space="preserve">spend </w:t>
      </w:r>
      <w:r w:rsidRPr="009F5F92">
        <w:rPr>
          <w:rStyle w:val="Emphasis"/>
          <w:highlight w:val="cyan"/>
        </w:rPr>
        <w:t>funds</w:t>
      </w:r>
      <w:r w:rsidRPr="009F5F92">
        <w:rPr>
          <w:u w:val="single"/>
        </w:rPr>
        <w:t xml:space="preserve"> without the approval of Congress, and they have </w:t>
      </w:r>
      <w:r w:rsidRPr="009F5F92">
        <w:rPr>
          <w:highlight w:val="cyan"/>
          <w:u w:val="single"/>
        </w:rPr>
        <w:t xml:space="preserve">the power to </w:t>
      </w:r>
      <w:r w:rsidRPr="009F5F92">
        <w:rPr>
          <w:rStyle w:val="Emphasis"/>
          <w:highlight w:val="cyan"/>
        </w:rPr>
        <w:t>deploy troops</w:t>
      </w:r>
      <w:r w:rsidRPr="009F5F92">
        <w:rPr>
          <w:highlight w:val="cyan"/>
          <w:u w:val="single"/>
        </w:rPr>
        <w:t xml:space="preserve"> and</w:t>
      </w:r>
      <w:r w:rsidRPr="009F5F92">
        <w:rPr>
          <w:u w:val="single"/>
        </w:rPr>
        <w:t xml:space="preserve"> </w:t>
      </w:r>
      <w:r w:rsidRPr="009F5F92">
        <w:rPr>
          <w:rStyle w:val="Emphasis"/>
        </w:rPr>
        <w:t xml:space="preserve">federal </w:t>
      </w:r>
      <w:r w:rsidRPr="009F5F92">
        <w:rPr>
          <w:rStyle w:val="Emphasis"/>
          <w:highlight w:val="cyan"/>
        </w:rPr>
        <w:t>law enforcement</w:t>
      </w:r>
      <w:r w:rsidRPr="009F5F92">
        <w:rPr>
          <w:sz w:val="16"/>
        </w:rPr>
        <w:t xml:space="preserve">. These </w:t>
      </w:r>
      <w:r w:rsidRPr="009F5F92">
        <w:rPr>
          <w:highlight w:val="cyan"/>
          <w:u w:val="single"/>
        </w:rPr>
        <w:t xml:space="preserve">authorities are </w:t>
      </w:r>
      <w:r w:rsidRPr="009F5F92">
        <w:rPr>
          <w:rStyle w:val="Emphasis"/>
          <w:highlight w:val="cyan"/>
        </w:rPr>
        <w:t>ripe for abuse</w:t>
      </w:r>
      <w:r w:rsidRPr="009F5F92">
        <w:rPr>
          <w:u w:val="single"/>
        </w:rPr>
        <w:t xml:space="preserve">, especially since </w:t>
      </w:r>
      <w:r w:rsidRPr="009F5F92">
        <w:rPr>
          <w:highlight w:val="cyan"/>
          <w:u w:val="single"/>
        </w:rPr>
        <w:t>officials</w:t>
      </w:r>
      <w:r w:rsidRPr="009F5F92">
        <w:rPr>
          <w:u w:val="single"/>
        </w:rPr>
        <w:t xml:space="preserve"> in the executive branch </w:t>
      </w:r>
      <w:proofErr w:type="gramStart"/>
      <w:r w:rsidRPr="009F5F92">
        <w:rPr>
          <w:u w:val="single"/>
        </w:rPr>
        <w:t>are able to</w:t>
      </w:r>
      <w:proofErr w:type="gramEnd"/>
      <w:r w:rsidRPr="009F5F92">
        <w:rPr>
          <w:u w:val="single"/>
        </w:rPr>
        <w:t xml:space="preserve"> </w:t>
      </w:r>
      <w:r w:rsidRPr="009F5F92">
        <w:rPr>
          <w:highlight w:val="cyan"/>
          <w:u w:val="single"/>
        </w:rPr>
        <w:t xml:space="preserve">act with </w:t>
      </w:r>
      <w:r w:rsidRPr="009F5F92">
        <w:rPr>
          <w:rStyle w:val="Emphasis"/>
          <w:highlight w:val="cyan"/>
        </w:rPr>
        <w:t>little accountability</w:t>
      </w:r>
      <w:r w:rsidRPr="009F5F92">
        <w:rPr>
          <w:sz w:val="16"/>
        </w:rPr>
        <w:t>. We’re urging Congress to enact reforms that would put better guardrails on executive power and ensure more robust oversight over the president and cabinet officials.</w:t>
      </w:r>
    </w:p>
    <w:p w14:paraId="1472278E" w14:textId="77777777" w:rsidR="000F68E7" w:rsidRPr="009F5F92" w:rsidRDefault="000F68E7" w:rsidP="000F68E7">
      <w:pPr>
        <w:rPr>
          <w:sz w:val="16"/>
        </w:rPr>
      </w:pPr>
      <w:r w:rsidRPr="009F5F92">
        <w:rPr>
          <w:sz w:val="16"/>
        </w:rPr>
        <w:t>Did you know?</w:t>
      </w:r>
    </w:p>
    <w:p w14:paraId="7A6439FD" w14:textId="77777777" w:rsidR="000F68E7" w:rsidRPr="009F5F92" w:rsidRDefault="000F68E7" w:rsidP="000F68E7">
      <w:pPr>
        <w:rPr>
          <w:sz w:val="16"/>
        </w:rPr>
      </w:pPr>
      <w:r w:rsidRPr="009F5F92">
        <w:rPr>
          <w:sz w:val="16"/>
        </w:rPr>
        <w:t>The president can deploy Customs and Border Protection agents into cities including New York, Chicago, and Los Angeles — and not just to enforce immigration laws.</w:t>
      </w:r>
    </w:p>
    <w:p w14:paraId="7211A315" w14:textId="77777777" w:rsidR="000F68E7" w:rsidRPr="009F5F92" w:rsidRDefault="000F68E7" w:rsidP="000F68E7">
      <w:pPr>
        <w:rPr>
          <w:sz w:val="16"/>
        </w:rPr>
      </w:pPr>
      <w:r w:rsidRPr="009F5F92">
        <w:rPr>
          <w:highlight w:val="cyan"/>
          <w:u w:val="single"/>
        </w:rPr>
        <w:t xml:space="preserve">The </w:t>
      </w:r>
      <w:r w:rsidRPr="009F5F92">
        <w:rPr>
          <w:rStyle w:val="Emphasis"/>
          <w:highlight w:val="cyan"/>
        </w:rPr>
        <w:t>D</w:t>
      </w:r>
      <w:r w:rsidRPr="009F5F92">
        <w:rPr>
          <w:u w:val="single"/>
        </w:rPr>
        <w:t xml:space="preserve">epartment </w:t>
      </w:r>
      <w:r w:rsidRPr="009F5F92">
        <w:rPr>
          <w:rStyle w:val="Emphasis"/>
          <w:highlight w:val="cyan"/>
        </w:rPr>
        <w:t>o</w:t>
      </w:r>
      <w:r w:rsidRPr="009F5F92">
        <w:rPr>
          <w:u w:val="single"/>
        </w:rPr>
        <w:t xml:space="preserve">f </w:t>
      </w:r>
      <w:r w:rsidRPr="009F5F92">
        <w:rPr>
          <w:rStyle w:val="Emphasis"/>
          <w:highlight w:val="cyan"/>
        </w:rPr>
        <w:t>J</w:t>
      </w:r>
      <w:r w:rsidRPr="009F5F92">
        <w:rPr>
          <w:u w:val="single"/>
        </w:rPr>
        <w:t xml:space="preserve">ustice </w:t>
      </w:r>
      <w:r w:rsidRPr="009F5F92">
        <w:rPr>
          <w:highlight w:val="cyan"/>
          <w:u w:val="single"/>
        </w:rPr>
        <w:t>has let</w:t>
      </w:r>
      <w:r w:rsidRPr="009F5F92">
        <w:rPr>
          <w:u w:val="single"/>
        </w:rPr>
        <w:t xml:space="preserve"> some executive branch </w:t>
      </w:r>
      <w:r w:rsidRPr="009F5F92">
        <w:rPr>
          <w:highlight w:val="cyan"/>
          <w:u w:val="single"/>
        </w:rPr>
        <w:t xml:space="preserve">staff </w:t>
      </w:r>
      <w:r w:rsidRPr="009F5F92">
        <w:rPr>
          <w:rStyle w:val="Emphasis"/>
          <w:highlight w:val="cyan"/>
        </w:rPr>
        <w:t>defy</w:t>
      </w:r>
      <w:r w:rsidRPr="009F5F92">
        <w:rPr>
          <w:rStyle w:val="Emphasis"/>
        </w:rPr>
        <w:t xml:space="preserve"> congressional </w:t>
      </w:r>
      <w:r w:rsidRPr="009F5F92">
        <w:rPr>
          <w:rStyle w:val="Emphasis"/>
          <w:highlight w:val="cyan"/>
        </w:rPr>
        <w:t>oversight</w:t>
      </w:r>
      <w:r w:rsidRPr="009F5F92">
        <w:rPr>
          <w:sz w:val="16"/>
        </w:rPr>
        <w:t>.</w:t>
      </w:r>
    </w:p>
    <w:p w14:paraId="29AA465B" w14:textId="77777777" w:rsidR="000F68E7" w:rsidRPr="009F5F92" w:rsidRDefault="000F68E7" w:rsidP="000F68E7">
      <w:pPr>
        <w:rPr>
          <w:sz w:val="16"/>
        </w:rPr>
      </w:pPr>
      <w:r w:rsidRPr="009F5F92">
        <w:rPr>
          <w:sz w:val="16"/>
        </w:rPr>
        <w:t>What’s at Stake</w:t>
      </w:r>
    </w:p>
    <w:p w14:paraId="0459CFED" w14:textId="77777777" w:rsidR="000F68E7" w:rsidRPr="009F5F92" w:rsidRDefault="000F68E7" w:rsidP="000F68E7">
      <w:pPr>
        <w:rPr>
          <w:sz w:val="16"/>
        </w:rPr>
      </w:pPr>
      <w:r w:rsidRPr="009F5F92">
        <w:rPr>
          <w:sz w:val="16"/>
        </w:rPr>
        <w:t>What’s at Stake</w:t>
      </w:r>
    </w:p>
    <w:p w14:paraId="048A79CA" w14:textId="77777777" w:rsidR="000F68E7" w:rsidRPr="009F5F92" w:rsidRDefault="000F68E7" w:rsidP="000F68E7">
      <w:pPr>
        <w:rPr>
          <w:u w:val="single"/>
        </w:rPr>
      </w:pPr>
      <w:r w:rsidRPr="009F5F92">
        <w:rPr>
          <w:u w:val="single"/>
        </w:rPr>
        <w:t xml:space="preserve">A </w:t>
      </w:r>
      <w:r w:rsidRPr="009F5F92">
        <w:rPr>
          <w:rStyle w:val="Emphasis"/>
        </w:rPr>
        <w:t>Secretive DOJ</w:t>
      </w:r>
      <w:r w:rsidRPr="009F5F92">
        <w:rPr>
          <w:u w:val="single"/>
        </w:rPr>
        <w:t xml:space="preserve"> Office Keeps Giving the President </w:t>
      </w:r>
      <w:r w:rsidRPr="009F5F92">
        <w:rPr>
          <w:rStyle w:val="Emphasis"/>
        </w:rPr>
        <w:t>More Power</w:t>
      </w:r>
    </w:p>
    <w:p w14:paraId="4F6EE0D2" w14:textId="77777777" w:rsidR="000F68E7" w:rsidRPr="009F5F92" w:rsidRDefault="000F68E7" w:rsidP="000F68E7">
      <w:pPr>
        <w:rPr>
          <w:sz w:val="16"/>
        </w:rPr>
      </w:pPr>
      <w:r w:rsidRPr="009F5F92">
        <w:rPr>
          <w:sz w:val="16"/>
        </w:rPr>
        <w:t xml:space="preserve">Over the past few decades, </w:t>
      </w:r>
      <w:r w:rsidRPr="009F5F92">
        <w:rPr>
          <w:u w:val="single"/>
        </w:rPr>
        <w:t xml:space="preserve">the </w:t>
      </w:r>
      <w:r w:rsidRPr="009F5F92">
        <w:rPr>
          <w:rStyle w:val="Emphasis"/>
        </w:rPr>
        <w:t>O</w:t>
      </w:r>
      <w:r w:rsidRPr="009F5F92">
        <w:rPr>
          <w:u w:val="single"/>
        </w:rPr>
        <w:t xml:space="preserve">ffice of </w:t>
      </w:r>
      <w:r w:rsidRPr="009F5F92">
        <w:rPr>
          <w:rStyle w:val="Emphasis"/>
          <w:highlight w:val="cyan"/>
        </w:rPr>
        <w:t>L</w:t>
      </w:r>
      <w:r w:rsidRPr="009F5F92">
        <w:rPr>
          <w:highlight w:val="cyan"/>
          <w:u w:val="single"/>
        </w:rPr>
        <w:t xml:space="preserve">egal </w:t>
      </w:r>
      <w:r w:rsidRPr="009F5F92">
        <w:rPr>
          <w:rStyle w:val="Emphasis"/>
          <w:highlight w:val="cyan"/>
        </w:rPr>
        <w:t>C</w:t>
      </w:r>
      <w:r w:rsidRPr="009F5F92">
        <w:rPr>
          <w:highlight w:val="cyan"/>
          <w:u w:val="single"/>
        </w:rPr>
        <w:t>ounsel</w:t>
      </w:r>
      <w:r w:rsidRPr="009F5F92">
        <w:rPr>
          <w:u w:val="single"/>
        </w:rPr>
        <w:t xml:space="preserve"> at the Justice Department </w:t>
      </w:r>
      <w:r w:rsidRPr="009F5F92">
        <w:rPr>
          <w:highlight w:val="cyan"/>
          <w:u w:val="single"/>
        </w:rPr>
        <w:t>has issued</w:t>
      </w:r>
      <w:r w:rsidRPr="009F5F92">
        <w:rPr>
          <w:u w:val="single"/>
        </w:rPr>
        <w:t xml:space="preserve"> a series of nonpublic </w:t>
      </w:r>
      <w:r w:rsidRPr="009F5F92">
        <w:rPr>
          <w:rStyle w:val="Emphasis"/>
        </w:rPr>
        <w:t xml:space="preserve">legal </w:t>
      </w:r>
      <w:r w:rsidRPr="009F5F92">
        <w:rPr>
          <w:rStyle w:val="Emphasis"/>
          <w:highlight w:val="cyan"/>
        </w:rPr>
        <w:t>opinions</w:t>
      </w:r>
      <w:r w:rsidRPr="009F5F92">
        <w:rPr>
          <w:highlight w:val="cyan"/>
          <w:u w:val="single"/>
        </w:rPr>
        <w:t xml:space="preserve"> that</w:t>
      </w:r>
      <w:r w:rsidRPr="009F5F92">
        <w:rPr>
          <w:u w:val="single"/>
        </w:rPr>
        <w:t xml:space="preserve"> have </w:t>
      </w:r>
      <w:r w:rsidRPr="009F5F92">
        <w:rPr>
          <w:highlight w:val="cyan"/>
          <w:u w:val="single"/>
        </w:rPr>
        <w:t>granted</w:t>
      </w:r>
      <w:r w:rsidRPr="009F5F92">
        <w:rPr>
          <w:u w:val="single"/>
        </w:rPr>
        <w:t xml:space="preserve"> the executive branch </w:t>
      </w:r>
      <w:r w:rsidRPr="009F5F92">
        <w:rPr>
          <w:highlight w:val="cyan"/>
          <w:u w:val="single"/>
        </w:rPr>
        <w:t>more</w:t>
      </w:r>
      <w:r w:rsidRPr="009F5F92">
        <w:rPr>
          <w:u w:val="single"/>
        </w:rPr>
        <w:t xml:space="preserve"> and </w:t>
      </w:r>
      <w:r w:rsidRPr="009F5F92">
        <w:rPr>
          <w:rStyle w:val="Emphasis"/>
        </w:rPr>
        <w:t xml:space="preserve">more </w:t>
      </w:r>
      <w:r w:rsidRPr="009F5F92">
        <w:rPr>
          <w:rStyle w:val="Emphasis"/>
          <w:highlight w:val="cyan"/>
        </w:rPr>
        <w:t>authority</w:t>
      </w:r>
      <w:r w:rsidRPr="009F5F92">
        <w:rPr>
          <w:sz w:val="16"/>
        </w:rPr>
        <w:t xml:space="preserve"> and shielded officials from accountability.</w:t>
      </w:r>
    </w:p>
    <w:p w14:paraId="6BB3B918" w14:textId="77777777" w:rsidR="000F68E7" w:rsidRPr="009F5F92" w:rsidRDefault="000F68E7" w:rsidP="000F68E7">
      <w:pPr>
        <w:rPr>
          <w:sz w:val="16"/>
        </w:rPr>
      </w:pPr>
      <w:r w:rsidRPr="009F5F92">
        <w:rPr>
          <w:sz w:val="16"/>
        </w:rPr>
        <w:t>Learn more</w:t>
      </w:r>
    </w:p>
    <w:p w14:paraId="68D0C1A1" w14:textId="77777777" w:rsidR="000F68E7" w:rsidRPr="009F5F92" w:rsidRDefault="000F68E7" w:rsidP="000F68E7">
      <w:pPr>
        <w:rPr>
          <w:u w:val="single"/>
        </w:rPr>
      </w:pPr>
      <w:r w:rsidRPr="009F5F92">
        <w:rPr>
          <w:rStyle w:val="Emphasis"/>
        </w:rPr>
        <w:t xml:space="preserve">National </w:t>
      </w:r>
      <w:r w:rsidRPr="009F5F92">
        <w:rPr>
          <w:rStyle w:val="Emphasis"/>
          <w:highlight w:val="cyan"/>
        </w:rPr>
        <w:t>Emergency Powers</w:t>
      </w:r>
      <w:r w:rsidRPr="009F5F92">
        <w:rPr>
          <w:highlight w:val="cyan"/>
          <w:u w:val="single"/>
        </w:rPr>
        <w:t xml:space="preserve"> Allow Presidents to </w:t>
      </w:r>
      <w:r w:rsidRPr="009F5F92">
        <w:rPr>
          <w:rStyle w:val="Emphasis"/>
          <w:highlight w:val="cyan"/>
        </w:rPr>
        <w:t>Ignore Congress</w:t>
      </w:r>
    </w:p>
    <w:p w14:paraId="2BA13DB1" w14:textId="77777777" w:rsidR="000F68E7" w:rsidRPr="009F5F92" w:rsidRDefault="000F68E7" w:rsidP="000F68E7">
      <w:pPr>
        <w:rPr>
          <w:sz w:val="16"/>
        </w:rPr>
      </w:pPr>
      <w:r w:rsidRPr="009F5F92">
        <w:rPr>
          <w:u w:val="single"/>
        </w:rPr>
        <w:t xml:space="preserve">The president can declare a national emergency </w:t>
      </w:r>
      <w:r w:rsidRPr="009F5F92">
        <w:rPr>
          <w:highlight w:val="cyan"/>
          <w:u w:val="single"/>
        </w:rPr>
        <w:t xml:space="preserve">with </w:t>
      </w:r>
      <w:r w:rsidRPr="009F5F92">
        <w:rPr>
          <w:rStyle w:val="Emphasis"/>
          <w:highlight w:val="cyan"/>
        </w:rPr>
        <w:t>little say</w:t>
      </w:r>
      <w:r w:rsidRPr="009F5F92">
        <w:rPr>
          <w:u w:val="single"/>
        </w:rPr>
        <w:t xml:space="preserve"> from Congress, </w:t>
      </w:r>
      <w:r w:rsidRPr="009F5F92">
        <w:rPr>
          <w:highlight w:val="cyan"/>
          <w:u w:val="single"/>
        </w:rPr>
        <w:t>granting the exec</w:t>
      </w:r>
      <w:r w:rsidRPr="009F5F92">
        <w:rPr>
          <w:u w:val="single"/>
        </w:rPr>
        <w:t xml:space="preserve">utive branch </w:t>
      </w:r>
      <w:r w:rsidRPr="009F5F92">
        <w:rPr>
          <w:rStyle w:val="Emphasis"/>
          <w:highlight w:val="cyan"/>
        </w:rPr>
        <w:t>wide-ranging powers</w:t>
      </w:r>
      <w:r w:rsidRPr="009F5F92">
        <w:rPr>
          <w:sz w:val="16"/>
        </w:rPr>
        <w:t>. This process is ripe for abuse by a president looking for a way use funds and authorities Congress would not support.</w:t>
      </w:r>
    </w:p>
    <w:p w14:paraId="63C880F9" w14:textId="77777777" w:rsidR="000F68E7" w:rsidRPr="009F5F92" w:rsidRDefault="000F68E7" w:rsidP="000F68E7">
      <w:pPr>
        <w:rPr>
          <w:sz w:val="16"/>
        </w:rPr>
      </w:pPr>
      <w:r w:rsidRPr="009F5F92">
        <w:rPr>
          <w:sz w:val="16"/>
        </w:rPr>
        <w:t>Laws Against Domestic Troop Deployment Have a City-Sized Loophole</w:t>
      </w:r>
    </w:p>
    <w:p w14:paraId="1E08A9D9" w14:textId="77777777" w:rsidR="000F68E7" w:rsidRPr="009F5F92" w:rsidRDefault="000F68E7" w:rsidP="000F68E7">
      <w:pPr>
        <w:rPr>
          <w:sz w:val="16"/>
        </w:rPr>
      </w:pPr>
      <w:r w:rsidRPr="009F5F92">
        <w:rPr>
          <w:highlight w:val="cyan"/>
          <w:u w:val="single"/>
        </w:rPr>
        <w:t xml:space="preserve">The White House has the power to deploy </w:t>
      </w:r>
      <w:r w:rsidRPr="009F5F92">
        <w:rPr>
          <w:rStyle w:val="Emphasis"/>
          <w:highlight w:val="cyan"/>
        </w:rPr>
        <w:t>National Guard</w:t>
      </w:r>
      <w:r w:rsidRPr="009F5F92">
        <w:rPr>
          <w:highlight w:val="cyan"/>
          <w:u w:val="single"/>
        </w:rPr>
        <w:t xml:space="preserve"> troops</w:t>
      </w:r>
      <w:r w:rsidRPr="009F5F92">
        <w:rPr>
          <w:u w:val="single"/>
        </w:rPr>
        <w:t xml:space="preserve"> to Washington, DC, </w:t>
      </w:r>
      <w:r w:rsidRPr="009F5F92">
        <w:rPr>
          <w:rStyle w:val="Emphasis"/>
          <w:highlight w:val="cyan"/>
        </w:rPr>
        <w:t>without</w:t>
      </w:r>
      <w:r w:rsidRPr="009F5F92">
        <w:rPr>
          <w:rStyle w:val="Emphasis"/>
        </w:rPr>
        <w:t xml:space="preserve"> the </w:t>
      </w:r>
      <w:r w:rsidRPr="009F5F92">
        <w:rPr>
          <w:rStyle w:val="Emphasis"/>
          <w:highlight w:val="cyan"/>
        </w:rPr>
        <w:t>consent</w:t>
      </w:r>
      <w:r w:rsidRPr="009F5F92">
        <w:rPr>
          <w:u w:val="single"/>
        </w:rPr>
        <w:t xml:space="preserve"> of the city’s mayor</w:t>
      </w:r>
      <w:r w:rsidRPr="009F5F92">
        <w:rPr>
          <w:sz w:val="16"/>
        </w:rPr>
        <w:t>. We saw the impact of this power in 2020, when National Guard helicopters were used to menace Black Lives Matter protesters.</w:t>
      </w:r>
    </w:p>
    <w:p w14:paraId="4D68B80F" w14:textId="77777777" w:rsidR="000F68E7" w:rsidRPr="009F5F92" w:rsidRDefault="000F68E7" w:rsidP="000F68E7">
      <w:pPr>
        <w:pStyle w:val="Heading4"/>
        <w:rPr>
          <w:rFonts w:cs="Calibri"/>
        </w:rPr>
      </w:pPr>
      <w:r w:rsidRPr="009F5F92">
        <w:rPr>
          <w:rFonts w:cs="Calibri"/>
        </w:rPr>
        <w:lastRenderedPageBreak/>
        <w:t xml:space="preserve">It’s </w:t>
      </w:r>
      <w:r w:rsidRPr="009F5F92">
        <w:rPr>
          <w:rFonts w:cs="Calibri"/>
          <w:u w:val="single"/>
        </w:rPr>
        <w:t>high</w:t>
      </w:r>
      <w:r w:rsidRPr="009F5F92">
        <w:rPr>
          <w:rFonts w:cs="Calibri"/>
        </w:rPr>
        <w:t xml:space="preserve"> during times of </w:t>
      </w:r>
      <w:r w:rsidRPr="009F5F92">
        <w:rPr>
          <w:rFonts w:cs="Calibri"/>
          <w:u w:val="single"/>
        </w:rPr>
        <w:t>crisis</w:t>
      </w:r>
      <w:r w:rsidRPr="009F5F92">
        <w:rPr>
          <w:rFonts w:cs="Calibri"/>
        </w:rPr>
        <w:t xml:space="preserve"> </w:t>
      </w:r>
      <w:r w:rsidRPr="009F5F92">
        <w:rPr>
          <w:rFonts w:cs="Calibri"/>
          <w:b w:val="0"/>
          <w:bCs/>
        </w:rPr>
        <w:t xml:space="preserve">like the </w:t>
      </w:r>
      <w:r w:rsidRPr="009F5F92">
        <w:rPr>
          <w:rFonts w:cs="Calibri"/>
          <w:b w:val="0"/>
          <w:bCs/>
          <w:u w:val="single"/>
        </w:rPr>
        <w:t>Ukraine war</w:t>
      </w:r>
      <w:r w:rsidRPr="009F5F92">
        <w:rPr>
          <w:rFonts w:cs="Calibri"/>
          <w:b w:val="0"/>
          <w:bCs/>
        </w:rPr>
        <w:t xml:space="preserve"> and </w:t>
      </w:r>
      <w:r w:rsidRPr="009F5F92">
        <w:rPr>
          <w:rFonts w:cs="Calibri"/>
          <w:b w:val="0"/>
          <w:bCs/>
          <w:u w:val="single"/>
        </w:rPr>
        <w:t>Taiwan escalation</w:t>
      </w:r>
      <w:r w:rsidRPr="009F5F92">
        <w:rPr>
          <w:rFonts w:cs="Calibri"/>
        </w:rPr>
        <w:t xml:space="preserve"> but judicial </w:t>
      </w:r>
      <w:r w:rsidRPr="009F5F92">
        <w:rPr>
          <w:rFonts w:cs="Calibri"/>
          <w:u w:val="single"/>
        </w:rPr>
        <w:t>checks</w:t>
      </w:r>
      <w:r w:rsidRPr="009F5F92">
        <w:rPr>
          <w:rFonts w:cs="Calibri"/>
        </w:rPr>
        <w:t xml:space="preserve"> are </w:t>
      </w:r>
      <w:r w:rsidRPr="009F5F92">
        <w:rPr>
          <w:rFonts w:cs="Calibri"/>
          <w:u w:val="single"/>
        </w:rPr>
        <w:t>uniquely low</w:t>
      </w:r>
      <w:r w:rsidRPr="009F5F92">
        <w:rPr>
          <w:rFonts w:cs="Calibri"/>
        </w:rPr>
        <w:t>.</w:t>
      </w:r>
    </w:p>
    <w:p w14:paraId="4569E334" w14:textId="77777777" w:rsidR="000F68E7" w:rsidRPr="009F5F92" w:rsidRDefault="000F68E7" w:rsidP="000F68E7">
      <w:r w:rsidRPr="009F5F92">
        <w:rPr>
          <w:rStyle w:val="Style13ptBold"/>
        </w:rPr>
        <w:t>Peterson ’19</w:t>
      </w:r>
      <w:r w:rsidRPr="009F5F92">
        <w:t xml:space="preserve"> [Erin; July 17; Writer for Harvard Law Today; Harvard Law Today, “Presidential Power Surges,” https://hls.harvard.edu/today/presidential-power-surges/]//</w:t>
      </w:r>
      <w:r>
        <w:t>ikwala</w:t>
      </w:r>
    </w:p>
    <w:p w14:paraId="0A3E0DDF" w14:textId="77777777" w:rsidR="000F68E7" w:rsidRPr="009F5F92" w:rsidRDefault="000F68E7" w:rsidP="000F68E7">
      <w:pPr>
        <w:rPr>
          <w:sz w:val="16"/>
        </w:rPr>
      </w:pPr>
      <w:r w:rsidRPr="009F5F92">
        <w:rPr>
          <w:sz w:val="16"/>
        </w:rPr>
        <w:t xml:space="preserve">Why </w:t>
      </w:r>
      <w:r w:rsidRPr="009F5F92">
        <w:rPr>
          <w:highlight w:val="cyan"/>
          <w:u w:val="single"/>
        </w:rPr>
        <w:t xml:space="preserve">timing is </w:t>
      </w:r>
      <w:r w:rsidRPr="009F5F92">
        <w:rPr>
          <w:rStyle w:val="Emphasis"/>
          <w:highlight w:val="cyan"/>
        </w:rPr>
        <w:t>everything</w:t>
      </w:r>
    </w:p>
    <w:p w14:paraId="09A6DE89" w14:textId="77777777" w:rsidR="000F68E7" w:rsidRPr="009F5F92" w:rsidRDefault="000F68E7" w:rsidP="000F68E7">
      <w:pPr>
        <w:rPr>
          <w:sz w:val="16"/>
        </w:rPr>
      </w:pPr>
      <w:r w:rsidRPr="009F5F92">
        <w:rPr>
          <w:u w:val="single"/>
        </w:rPr>
        <w:t xml:space="preserve">A </w:t>
      </w:r>
      <w:r w:rsidRPr="009F5F92">
        <w:rPr>
          <w:highlight w:val="cyan"/>
          <w:u w:val="single"/>
        </w:rPr>
        <w:t>president’s</w:t>
      </w:r>
      <w:r w:rsidRPr="009F5F92">
        <w:rPr>
          <w:u w:val="single"/>
        </w:rPr>
        <w:t xml:space="preserve"> ability to </w:t>
      </w:r>
      <w:r w:rsidRPr="009F5F92">
        <w:rPr>
          <w:highlight w:val="cyan"/>
          <w:u w:val="single"/>
        </w:rPr>
        <w:t>control</w:t>
      </w:r>
      <w:r w:rsidRPr="009F5F92">
        <w:rPr>
          <w:u w:val="single"/>
        </w:rPr>
        <w:t xml:space="preserve"> the levers of power </w:t>
      </w:r>
      <w:r w:rsidRPr="009F5F92">
        <w:rPr>
          <w:highlight w:val="cyan"/>
          <w:u w:val="single"/>
        </w:rPr>
        <w:t xml:space="preserve">can be </w:t>
      </w:r>
      <w:r w:rsidRPr="009F5F92">
        <w:rPr>
          <w:rStyle w:val="Emphasis"/>
          <w:highlight w:val="cyan"/>
        </w:rPr>
        <w:t>augmented</w:t>
      </w:r>
      <w:r w:rsidRPr="009F5F92">
        <w:rPr>
          <w:sz w:val="16"/>
        </w:rPr>
        <w:t>—or constrained—</w:t>
      </w:r>
      <w:r w:rsidRPr="009F5F92">
        <w:rPr>
          <w:highlight w:val="cyan"/>
          <w:u w:val="single"/>
        </w:rPr>
        <w:t>by the</w:t>
      </w:r>
      <w:r w:rsidRPr="009F5F92">
        <w:rPr>
          <w:u w:val="single"/>
        </w:rPr>
        <w:t xml:space="preserve"> </w:t>
      </w:r>
      <w:r w:rsidRPr="009F5F92">
        <w:rPr>
          <w:rStyle w:val="Emphasis"/>
        </w:rPr>
        <w:t xml:space="preserve">historical </w:t>
      </w:r>
      <w:r w:rsidRPr="009F5F92">
        <w:rPr>
          <w:rStyle w:val="Emphasis"/>
          <w:highlight w:val="cyan"/>
        </w:rPr>
        <w:t>moment</w:t>
      </w:r>
      <w:r w:rsidRPr="009F5F92">
        <w:rPr>
          <w:u w:val="single"/>
        </w:rPr>
        <w:t xml:space="preserve">. </w:t>
      </w:r>
      <w:r w:rsidRPr="009F5F92">
        <w:rPr>
          <w:highlight w:val="cyan"/>
          <w:u w:val="single"/>
        </w:rPr>
        <w:t>During</w:t>
      </w:r>
      <w:r w:rsidRPr="009F5F92">
        <w:rPr>
          <w:u w:val="single"/>
        </w:rPr>
        <w:t xml:space="preserve"> a </w:t>
      </w:r>
      <w:r w:rsidRPr="009F5F92">
        <w:rPr>
          <w:rStyle w:val="Emphasis"/>
          <w:highlight w:val="cyan"/>
        </w:rPr>
        <w:t>crisis</w:t>
      </w:r>
      <w:r w:rsidRPr="009F5F92">
        <w:rPr>
          <w:highlight w:val="cyan"/>
          <w:u w:val="single"/>
        </w:rPr>
        <w:t>, presidents</w:t>
      </w:r>
      <w:r w:rsidRPr="009F5F92">
        <w:rPr>
          <w:u w:val="single"/>
        </w:rPr>
        <w:t xml:space="preserve"> often </w:t>
      </w:r>
      <w:r w:rsidRPr="009F5F92">
        <w:rPr>
          <w:highlight w:val="cyan"/>
          <w:u w:val="single"/>
        </w:rPr>
        <w:t xml:space="preserve">find ways to </w:t>
      </w:r>
      <w:r w:rsidRPr="009F5F92">
        <w:rPr>
          <w:rStyle w:val="Emphasis"/>
          <w:highlight w:val="cyan"/>
        </w:rPr>
        <w:t>rapidly increase</w:t>
      </w:r>
      <w:r w:rsidRPr="009F5F92">
        <w:rPr>
          <w:u w:val="single"/>
        </w:rPr>
        <w:t xml:space="preserve"> their </w:t>
      </w:r>
      <w:r w:rsidRPr="009F5F92">
        <w:rPr>
          <w:highlight w:val="cyan"/>
          <w:u w:val="single"/>
        </w:rPr>
        <w:t>authority</w:t>
      </w:r>
      <w:r w:rsidRPr="009F5F92">
        <w:rPr>
          <w:u w:val="single"/>
        </w:rPr>
        <w:t xml:space="preserve">, whether those approaches are </w:t>
      </w:r>
      <w:r w:rsidRPr="009F5F92">
        <w:rPr>
          <w:rStyle w:val="Emphasis"/>
        </w:rPr>
        <w:t>constitutional or not</w:t>
      </w:r>
      <w:r w:rsidRPr="009F5F92">
        <w:rPr>
          <w:u w:val="single"/>
        </w:rPr>
        <w:t>.</w:t>
      </w:r>
    </w:p>
    <w:p w14:paraId="61B3DBEC" w14:textId="77777777" w:rsidR="000F68E7" w:rsidRPr="009F5F92" w:rsidRDefault="000F68E7" w:rsidP="000F68E7">
      <w:pPr>
        <w:rPr>
          <w:sz w:val="16"/>
        </w:rPr>
      </w:pPr>
      <w:r w:rsidRPr="009F5F92">
        <w:rPr>
          <w:u w:val="single"/>
        </w:rPr>
        <w:t xml:space="preserve">An early example of this growth can be seen in </w:t>
      </w:r>
      <w:r w:rsidRPr="009F5F92">
        <w:rPr>
          <w:rStyle w:val="Emphasis"/>
          <w:highlight w:val="cyan"/>
        </w:rPr>
        <w:t>Lincoln’s admin</w:t>
      </w:r>
      <w:r w:rsidRPr="009F5F92">
        <w:rPr>
          <w:rStyle w:val="Emphasis"/>
        </w:rPr>
        <w:t>istration</w:t>
      </w:r>
      <w:r w:rsidRPr="009F5F92">
        <w:rPr>
          <w:sz w:val="16"/>
        </w:rPr>
        <w:t xml:space="preserve">, says Klarman. Lincoln may not have had any specific ambitions to expand the relatively modest presidential powers when he arrived. But </w:t>
      </w:r>
      <w:r w:rsidRPr="009F5F92">
        <w:rPr>
          <w:u w:val="single"/>
        </w:rPr>
        <w:t xml:space="preserve">when the Civil War broke out, he </w:t>
      </w:r>
      <w:r w:rsidRPr="009F5F92">
        <w:rPr>
          <w:highlight w:val="cyan"/>
          <w:u w:val="single"/>
        </w:rPr>
        <w:t xml:space="preserve">didn’t hesitate to </w:t>
      </w:r>
      <w:r w:rsidRPr="009F5F92">
        <w:rPr>
          <w:rStyle w:val="Emphasis"/>
          <w:highlight w:val="cyan"/>
        </w:rPr>
        <w:t>push the limits</w:t>
      </w:r>
      <w:r w:rsidRPr="009F5F92">
        <w:rPr>
          <w:u w:val="single"/>
        </w:rPr>
        <w:t xml:space="preserve"> of those powers, </w:t>
      </w:r>
      <w:r w:rsidRPr="009F5F92">
        <w:rPr>
          <w:highlight w:val="cyan"/>
          <w:u w:val="single"/>
        </w:rPr>
        <w:t xml:space="preserve">if not </w:t>
      </w:r>
      <w:r w:rsidRPr="009F5F92">
        <w:rPr>
          <w:rStyle w:val="Emphasis"/>
          <w:highlight w:val="cyan"/>
        </w:rPr>
        <w:t>defy them</w:t>
      </w:r>
      <w:r w:rsidRPr="009F5F92">
        <w:rPr>
          <w:u w:val="single"/>
        </w:rPr>
        <w:t xml:space="preserve"> entirely</w:t>
      </w:r>
      <w:r w:rsidRPr="009F5F92">
        <w:rPr>
          <w:sz w:val="16"/>
        </w:rPr>
        <w:t>.</w:t>
      </w:r>
    </w:p>
    <w:p w14:paraId="4C08E8BE" w14:textId="77777777" w:rsidR="000F68E7" w:rsidRPr="009F5F92" w:rsidRDefault="000F68E7" w:rsidP="000F68E7">
      <w:pPr>
        <w:rPr>
          <w:sz w:val="16"/>
        </w:rPr>
      </w:pPr>
      <w:r w:rsidRPr="009F5F92">
        <w:rPr>
          <w:sz w:val="16"/>
        </w:rPr>
        <w:t>Lincoln called for 75,000 military volunteers after Confederates fired on Fort Sumter, and he later suspended habeas corpus—seemingly both congressional powers. He also authorized military trials of civilians. “He did all sorts of things that were constitutionally dubious,” Klarman says. “But during wartime, people expect the commander in chief to win the war. They don’t care that much about constitutional niceties.”</w:t>
      </w:r>
    </w:p>
    <w:p w14:paraId="0CD58C1B" w14:textId="77777777" w:rsidR="000F68E7" w:rsidRPr="009F5F92" w:rsidRDefault="000F68E7" w:rsidP="000F68E7">
      <w:pPr>
        <w:rPr>
          <w:sz w:val="16"/>
        </w:rPr>
      </w:pPr>
      <w:r w:rsidRPr="009F5F92">
        <w:rPr>
          <w:sz w:val="16"/>
        </w:rPr>
        <w:t xml:space="preserve">Eighty years later, </w:t>
      </w:r>
      <w:r w:rsidRPr="009F5F92">
        <w:rPr>
          <w:szCs w:val="24"/>
          <w:u w:val="single"/>
        </w:rPr>
        <w:t>d</w:t>
      </w:r>
      <w:r w:rsidRPr="009F5F92">
        <w:rPr>
          <w:u w:val="single"/>
        </w:rPr>
        <w:t xml:space="preserve">uring </w:t>
      </w:r>
      <w:r w:rsidRPr="009F5F92">
        <w:rPr>
          <w:rStyle w:val="Emphasis"/>
        </w:rPr>
        <w:t>W</w:t>
      </w:r>
      <w:r w:rsidRPr="009F5F92">
        <w:rPr>
          <w:u w:val="single"/>
        </w:rPr>
        <w:t xml:space="preserve">orld </w:t>
      </w:r>
      <w:r w:rsidRPr="009F5F92">
        <w:rPr>
          <w:rStyle w:val="Emphasis"/>
        </w:rPr>
        <w:t>W</w:t>
      </w:r>
      <w:r w:rsidRPr="009F5F92">
        <w:rPr>
          <w:u w:val="single"/>
        </w:rPr>
        <w:t xml:space="preserve">ar </w:t>
      </w:r>
      <w:r w:rsidRPr="009F5F92">
        <w:rPr>
          <w:rStyle w:val="Emphasis"/>
        </w:rPr>
        <w:t>II</w:t>
      </w:r>
      <w:r w:rsidRPr="009F5F92">
        <w:rPr>
          <w:u w:val="single"/>
        </w:rPr>
        <w:t xml:space="preserve">, </w:t>
      </w:r>
      <w:r w:rsidRPr="009F5F92">
        <w:rPr>
          <w:rStyle w:val="Emphasis"/>
        </w:rPr>
        <w:t>F</w:t>
      </w:r>
      <w:r w:rsidRPr="009F5F92">
        <w:rPr>
          <w:u w:val="single"/>
        </w:rPr>
        <w:t xml:space="preserve">ranklin </w:t>
      </w:r>
      <w:r w:rsidRPr="009F5F92">
        <w:rPr>
          <w:rStyle w:val="Emphasis"/>
        </w:rPr>
        <w:t>D</w:t>
      </w:r>
      <w:r w:rsidRPr="009F5F92">
        <w:rPr>
          <w:u w:val="single"/>
        </w:rPr>
        <w:t xml:space="preserve">. </w:t>
      </w:r>
      <w:r w:rsidRPr="009F5F92">
        <w:rPr>
          <w:rStyle w:val="Emphasis"/>
        </w:rPr>
        <w:t>R</w:t>
      </w:r>
      <w:r w:rsidRPr="009F5F92">
        <w:rPr>
          <w:u w:val="single"/>
        </w:rPr>
        <w:t xml:space="preserve">oosevelt also expanded his reach and control. Through a pair of War Powers Acts, for example, Roo­sevelt increased his authority to reorganize </w:t>
      </w:r>
      <w:r w:rsidRPr="009F5F92">
        <w:rPr>
          <w:rStyle w:val="Emphasis"/>
        </w:rPr>
        <w:t>vast swaths</w:t>
      </w:r>
      <w:r w:rsidRPr="009F5F92">
        <w:rPr>
          <w:u w:val="single"/>
        </w:rPr>
        <w:t xml:space="preserve"> of the executive branch</w:t>
      </w:r>
      <w:r w:rsidRPr="009F5F92">
        <w:rPr>
          <w:sz w:val="16"/>
        </w:rPr>
        <w:t xml:space="preserve"> and independent government agencies to support the war effort, says Klarman. He gave himself the authority to censor mail. He also cracked open previously confidential information from the census, which ultimately led to Japanese American internment.</w:t>
      </w:r>
    </w:p>
    <w:p w14:paraId="776C9B6E" w14:textId="77777777" w:rsidR="000F68E7" w:rsidRPr="009F5F92" w:rsidRDefault="000F68E7" w:rsidP="000F68E7">
      <w:pPr>
        <w:rPr>
          <w:sz w:val="16"/>
        </w:rPr>
      </w:pPr>
      <w:r w:rsidRPr="009F5F92">
        <w:rPr>
          <w:u w:val="single"/>
        </w:rPr>
        <w:t xml:space="preserve">More </w:t>
      </w:r>
      <w:r w:rsidRPr="009F5F92">
        <w:rPr>
          <w:highlight w:val="cyan"/>
          <w:u w:val="single"/>
        </w:rPr>
        <w:t xml:space="preserve">recent presidents have also used </w:t>
      </w:r>
      <w:r w:rsidRPr="009F5F92">
        <w:rPr>
          <w:rStyle w:val="Emphasis"/>
          <w:highlight w:val="cyan"/>
        </w:rPr>
        <w:t>cataclysmic events</w:t>
      </w:r>
      <w:r w:rsidRPr="009F5F92">
        <w:rPr>
          <w:u w:val="single"/>
        </w:rPr>
        <w:t>—</w:t>
      </w:r>
      <w:r w:rsidRPr="009F5F92">
        <w:rPr>
          <w:highlight w:val="cyan"/>
          <w:u w:val="single"/>
        </w:rPr>
        <w:t>most notably</w:t>
      </w:r>
      <w:r w:rsidRPr="009F5F92">
        <w:rPr>
          <w:u w:val="single"/>
        </w:rPr>
        <w:t xml:space="preserve">, the attacks of </w:t>
      </w:r>
      <w:r w:rsidRPr="009F5F92">
        <w:rPr>
          <w:rStyle w:val="Emphasis"/>
          <w:highlight w:val="cyan"/>
        </w:rPr>
        <w:t>Sept. 11</w:t>
      </w:r>
      <w:r w:rsidRPr="009F5F92">
        <w:rPr>
          <w:u w:val="single"/>
        </w:rPr>
        <w:t xml:space="preserve">—to leverage </w:t>
      </w:r>
      <w:r w:rsidRPr="009F5F92">
        <w:rPr>
          <w:rStyle w:val="Emphasis"/>
        </w:rPr>
        <w:t>significant power</w:t>
      </w:r>
      <w:r w:rsidRPr="009F5F92">
        <w:rPr>
          <w:sz w:val="16"/>
        </w:rPr>
        <w:t xml:space="preserve">. Professor Jack Goldsmith, who served as an assistant attorney general in the Office of Legal Counsel in the George W. Bush administration and is co-founder of the Lawfare blog, says that expansions of presidential powers linked to 9/11 have generally come with congressional support and have spanned the presidencies of George W. Bush, Barack Obama ’91, and Donald Trump. </w:t>
      </w:r>
      <w:r w:rsidRPr="009F5F92">
        <w:rPr>
          <w:u w:val="single"/>
        </w:rPr>
        <w:t xml:space="preserve">“[Presidents have] been detaining enemy combatants at the </w:t>
      </w:r>
      <w:r w:rsidRPr="009F5F92">
        <w:rPr>
          <w:rStyle w:val="Emphasis"/>
        </w:rPr>
        <w:t>Guantánamo Bay</w:t>
      </w:r>
      <w:r w:rsidRPr="009F5F92">
        <w:rPr>
          <w:u w:val="single"/>
        </w:rPr>
        <w:t xml:space="preserve"> detention center </w:t>
      </w:r>
      <w:r w:rsidRPr="009F5F92">
        <w:rPr>
          <w:rStyle w:val="Emphasis"/>
        </w:rPr>
        <w:t>without trial</w:t>
      </w:r>
      <w:r w:rsidRPr="009F5F92">
        <w:rPr>
          <w:u w:val="single"/>
        </w:rPr>
        <w:t xml:space="preserve"> for more than </w:t>
      </w:r>
      <w:r w:rsidRPr="009F5F92">
        <w:rPr>
          <w:rStyle w:val="Emphasis"/>
        </w:rPr>
        <w:t>18 years</w:t>
      </w:r>
      <w:r w:rsidRPr="009F5F92">
        <w:rPr>
          <w:sz w:val="16"/>
        </w:rPr>
        <w:t>,” Goldsmith says. “The executive branch’s powers of secret surveillance in the domestic realm are super broad as a result of congressional authorizations.”</w:t>
      </w:r>
    </w:p>
    <w:p w14:paraId="1C93D0EF" w14:textId="77777777" w:rsidR="000F68E7" w:rsidRPr="009F5F92" w:rsidRDefault="000F68E7" w:rsidP="000F68E7">
      <w:pPr>
        <w:rPr>
          <w:u w:val="single"/>
        </w:rPr>
      </w:pPr>
      <w:r w:rsidRPr="009F5F92">
        <w:rPr>
          <w:sz w:val="16"/>
        </w:rPr>
        <w:t xml:space="preserve">While wars may be among the more common points at which presidents expand their authority, they are not the only moments. </w:t>
      </w:r>
      <w:r w:rsidRPr="009F5F92">
        <w:rPr>
          <w:rStyle w:val="Emphasis"/>
          <w:highlight w:val="cyan"/>
        </w:rPr>
        <w:t>Economic crises</w:t>
      </w:r>
      <w:r w:rsidRPr="009F5F92">
        <w:rPr>
          <w:highlight w:val="cyan"/>
          <w:u w:val="single"/>
        </w:rPr>
        <w:t xml:space="preserve"> can also lead to scenarios</w:t>
      </w:r>
      <w:r w:rsidRPr="009F5F92">
        <w:rPr>
          <w:u w:val="single"/>
        </w:rPr>
        <w:t xml:space="preserve"> in which presidents can </w:t>
      </w:r>
      <w:r w:rsidRPr="009F5F92">
        <w:rPr>
          <w:rStyle w:val="Emphasis"/>
        </w:rPr>
        <w:t>vastly increase</w:t>
      </w:r>
      <w:r w:rsidRPr="009F5F92">
        <w:rPr>
          <w:u w:val="single"/>
        </w:rPr>
        <w:t xml:space="preserve"> their powers.</w:t>
      </w:r>
    </w:p>
    <w:p w14:paraId="6DC331F8" w14:textId="77777777" w:rsidR="000F68E7" w:rsidRPr="009F5F92" w:rsidRDefault="000F68E7" w:rsidP="000F68E7">
      <w:pPr>
        <w:rPr>
          <w:sz w:val="16"/>
        </w:rPr>
      </w:pPr>
      <w:r w:rsidRPr="009F5F92">
        <w:rPr>
          <w:sz w:val="16"/>
        </w:rPr>
        <w:t>During the Great Depression, for example, FDR’s wide-ranging New Deal programs designed to improve consumer confidence and support workers also strengthened his ability to regulate the economy, says Feldman, whose book “Scorpions” focuses on FDR and his Supreme Court.</w:t>
      </w:r>
    </w:p>
    <w:p w14:paraId="7460EC6E" w14:textId="77777777" w:rsidR="000F68E7" w:rsidRPr="009F5F92" w:rsidRDefault="000F68E7" w:rsidP="000F68E7">
      <w:pPr>
        <w:rPr>
          <w:u w:val="single"/>
        </w:rPr>
      </w:pPr>
      <w:r w:rsidRPr="009F5F92">
        <w:rPr>
          <w:u w:val="single"/>
        </w:rPr>
        <w:t xml:space="preserve">Even if times of crisis </w:t>
      </w:r>
      <w:proofErr w:type="gramStart"/>
      <w:r w:rsidRPr="009F5F92">
        <w:rPr>
          <w:u w:val="single"/>
        </w:rPr>
        <w:t>open up</w:t>
      </w:r>
      <w:proofErr w:type="gramEnd"/>
      <w:r w:rsidRPr="009F5F92">
        <w:rPr>
          <w:u w:val="single"/>
        </w:rPr>
        <w:t xml:space="preserve"> </w:t>
      </w:r>
      <w:r w:rsidRPr="009F5F92">
        <w:rPr>
          <w:rStyle w:val="Emphasis"/>
        </w:rPr>
        <w:t>new opportunities</w:t>
      </w:r>
      <w:r w:rsidRPr="009F5F92">
        <w:rPr>
          <w:u w:val="single"/>
        </w:rPr>
        <w:t xml:space="preserve"> for presidents to take decisive, meaningful action with </w:t>
      </w:r>
      <w:r w:rsidRPr="009F5F92">
        <w:rPr>
          <w:rStyle w:val="Emphasis"/>
        </w:rPr>
        <w:t>fewer constraints</w:t>
      </w:r>
      <w:r w:rsidRPr="009F5F92">
        <w:rPr>
          <w:u w:val="single"/>
        </w:rPr>
        <w:t xml:space="preserve">, </w:t>
      </w:r>
      <w:r w:rsidRPr="009F5F92">
        <w:rPr>
          <w:highlight w:val="cyan"/>
          <w:u w:val="single"/>
        </w:rPr>
        <w:t xml:space="preserve">limits </w:t>
      </w:r>
      <w:r w:rsidRPr="009F5F92">
        <w:rPr>
          <w:rStyle w:val="Emphasis"/>
          <w:highlight w:val="cyan"/>
        </w:rPr>
        <w:t>do remain</w:t>
      </w:r>
      <w:r w:rsidRPr="009F5F92">
        <w:rPr>
          <w:u w:val="single"/>
        </w:rPr>
        <w:t xml:space="preserve">. </w:t>
      </w:r>
      <w:r w:rsidRPr="009F5F92">
        <w:rPr>
          <w:highlight w:val="cyan"/>
          <w:u w:val="single"/>
        </w:rPr>
        <w:t>FDR</w:t>
      </w:r>
      <w:r w:rsidRPr="009F5F92">
        <w:rPr>
          <w:u w:val="single"/>
        </w:rPr>
        <w:t xml:space="preserve">, who often seemed to increase his powers with impunity, </w:t>
      </w:r>
      <w:r w:rsidRPr="009F5F92">
        <w:rPr>
          <w:highlight w:val="cyan"/>
          <w:u w:val="single"/>
        </w:rPr>
        <w:t xml:space="preserve">was </w:t>
      </w:r>
      <w:r w:rsidRPr="009F5F92">
        <w:rPr>
          <w:rStyle w:val="Emphasis"/>
          <w:highlight w:val="cyan"/>
        </w:rPr>
        <w:t>occasionally checked</w:t>
      </w:r>
      <w:r w:rsidRPr="009F5F92">
        <w:rPr>
          <w:highlight w:val="cyan"/>
          <w:u w:val="single"/>
        </w:rPr>
        <w:t xml:space="preserve"> by the judicial branch</w:t>
      </w:r>
      <w:r w:rsidRPr="009F5F92">
        <w:rPr>
          <w:sz w:val="16"/>
        </w:rPr>
        <w:t xml:space="preserve">. During the Depression he issued an executive order that prohibited hoarding gold and demanded that all people and companies deposit their gold with the Federal Reserve just weeks before abandoning the gold standard entirely. He invalidated contracts written specifically to avoid legal and economic consequences of </w:t>
      </w:r>
      <w:r w:rsidRPr="009F5F92">
        <w:rPr>
          <w:sz w:val="16"/>
        </w:rPr>
        <w:lastRenderedPageBreak/>
        <w:t xml:space="preserve">the order. </w:t>
      </w:r>
      <w:r w:rsidRPr="009F5F92">
        <w:rPr>
          <w:u w:val="single"/>
        </w:rPr>
        <w:t xml:space="preserve">Later, however, in the </w:t>
      </w:r>
      <w:r w:rsidRPr="009F5F92">
        <w:rPr>
          <w:rStyle w:val="Emphasis"/>
        </w:rPr>
        <w:t>Gold Clause</w:t>
      </w:r>
      <w:r w:rsidRPr="009F5F92">
        <w:rPr>
          <w:u w:val="single"/>
        </w:rPr>
        <w:t xml:space="preserve"> cases, the Supreme Court </w:t>
      </w:r>
      <w:r w:rsidRPr="009F5F92">
        <w:rPr>
          <w:rStyle w:val="Emphasis"/>
        </w:rPr>
        <w:t>struck down</w:t>
      </w:r>
      <w:r w:rsidRPr="009F5F92">
        <w:rPr>
          <w:u w:val="single"/>
        </w:rPr>
        <w:t xml:space="preserve"> some of FDR’s actions, notes Feldman.</w:t>
      </w:r>
    </w:p>
    <w:p w14:paraId="455B2309" w14:textId="77777777" w:rsidR="000F68E7" w:rsidRPr="009F5F92" w:rsidRDefault="000F68E7" w:rsidP="000F68E7">
      <w:pPr>
        <w:pStyle w:val="Heading4"/>
        <w:rPr>
          <w:rFonts w:cs="Calibri"/>
        </w:rPr>
      </w:pPr>
      <w:r w:rsidRPr="009F5F92">
        <w:rPr>
          <w:rFonts w:cs="Calibri"/>
        </w:rPr>
        <w:t xml:space="preserve">They use </w:t>
      </w:r>
      <w:r w:rsidRPr="009F5F92">
        <w:rPr>
          <w:rFonts w:cs="Calibri"/>
          <w:u w:val="single"/>
        </w:rPr>
        <w:t>national emergencies</w:t>
      </w:r>
      <w:r w:rsidRPr="009F5F92">
        <w:rPr>
          <w:rFonts w:cs="Calibri"/>
        </w:rPr>
        <w:t xml:space="preserve"> and </w:t>
      </w:r>
      <w:r w:rsidRPr="009F5F92">
        <w:rPr>
          <w:rFonts w:cs="Calibri"/>
          <w:u w:val="single"/>
        </w:rPr>
        <w:t>executive orders</w:t>
      </w:r>
      <w:r w:rsidRPr="009F5F92">
        <w:rPr>
          <w:rFonts w:cs="Calibri"/>
        </w:rPr>
        <w:t xml:space="preserve"> to </w:t>
      </w:r>
      <w:r w:rsidRPr="009F5F92">
        <w:rPr>
          <w:rFonts w:cs="Calibri"/>
          <w:u w:val="single"/>
        </w:rPr>
        <w:t>bypass congress</w:t>
      </w:r>
      <w:r w:rsidRPr="009F5F92">
        <w:rPr>
          <w:rFonts w:cs="Calibri"/>
        </w:rPr>
        <w:t xml:space="preserve"> entirely.</w:t>
      </w:r>
    </w:p>
    <w:p w14:paraId="545BD979" w14:textId="77777777" w:rsidR="000F68E7" w:rsidRPr="009F5F92" w:rsidRDefault="000F68E7" w:rsidP="000F68E7">
      <w:r w:rsidRPr="009F5F92">
        <w:rPr>
          <w:rStyle w:val="Style13ptBold"/>
        </w:rPr>
        <w:t>Peterson ’19</w:t>
      </w:r>
      <w:r w:rsidRPr="009F5F92">
        <w:t xml:space="preserve"> [Erin; July 17; Writer for Harvard Law Today; Harvard Law Today, “Presidential Power Surges,” https://hls.harvard.edu/today/presidential-power-surges/]//</w:t>
      </w:r>
      <w:r>
        <w:t>ikwala</w:t>
      </w:r>
    </w:p>
    <w:p w14:paraId="62B2E28D" w14:textId="77777777" w:rsidR="000F68E7" w:rsidRPr="009F5F92" w:rsidRDefault="000F68E7" w:rsidP="000F68E7">
      <w:pPr>
        <w:rPr>
          <w:u w:val="single"/>
        </w:rPr>
      </w:pPr>
      <w:r w:rsidRPr="009F5F92">
        <w:rPr>
          <w:highlight w:val="cyan"/>
          <w:u w:val="single"/>
        </w:rPr>
        <w:t xml:space="preserve">The last </w:t>
      </w:r>
      <w:r w:rsidRPr="009F5F92">
        <w:rPr>
          <w:rStyle w:val="Emphasis"/>
          <w:highlight w:val="cyan"/>
        </w:rPr>
        <w:t>three presidents</w:t>
      </w:r>
      <w:r w:rsidRPr="009F5F92">
        <w:rPr>
          <w:u w:val="single"/>
        </w:rPr>
        <w:t xml:space="preserve"> </w:t>
      </w:r>
      <w:proofErr w:type="gramStart"/>
      <w:r w:rsidRPr="009F5F92">
        <w:rPr>
          <w:u w:val="single"/>
        </w:rPr>
        <w:t xml:space="preserve">in particular </w:t>
      </w:r>
      <w:r w:rsidRPr="009F5F92">
        <w:rPr>
          <w:highlight w:val="cyan"/>
          <w:u w:val="single"/>
        </w:rPr>
        <w:t>have</w:t>
      </w:r>
      <w:proofErr w:type="gramEnd"/>
      <w:r w:rsidRPr="009F5F92">
        <w:rPr>
          <w:highlight w:val="cyan"/>
          <w:u w:val="single"/>
        </w:rPr>
        <w:t xml:space="preserve"> strengthened the powers</w:t>
      </w:r>
      <w:r w:rsidRPr="009F5F92">
        <w:rPr>
          <w:u w:val="single"/>
        </w:rPr>
        <w:t xml:space="preserve"> of the office </w:t>
      </w:r>
      <w:r w:rsidRPr="009F5F92">
        <w:rPr>
          <w:highlight w:val="cyan"/>
          <w:u w:val="single"/>
        </w:rPr>
        <w:t>through an</w:t>
      </w:r>
      <w:r w:rsidRPr="009F5F92">
        <w:rPr>
          <w:u w:val="single"/>
        </w:rPr>
        <w:t xml:space="preserve"> </w:t>
      </w:r>
      <w:r w:rsidRPr="009F5F92">
        <w:rPr>
          <w:rStyle w:val="Emphasis"/>
          <w:highlight w:val="cyan"/>
        </w:rPr>
        <w:t>array</w:t>
      </w:r>
      <w:r w:rsidRPr="009F5F92">
        <w:rPr>
          <w:highlight w:val="cyan"/>
          <w:u w:val="single"/>
        </w:rPr>
        <w:t xml:space="preserve"> of strategies</w:t>
      </w:r>
      <w:r w:rsidRPr="009F5F92">
        <w:rPr>
          <w:u w:val="single"/>
        </w:rPr>
        <w:t>.</w:t>
      </w:r>
    </w:p>
    <w:p w14:paraId="03AA3523" w14:textId="77777777" w:rsidR="000F68E7" w:rsidRPr="009F5F92" w:rsidRDefault="000F68E7" w:rsidP="000F68E7">
      <w:r w:rsidRPr="009F5F92">
        <w:rPr>
          <w:highlight w:val="cyan"/>
          <w:u w:val="single"/>
        </w:rPr>
        <w:t>One approach that</w:t>
      </w:r>
      <w:r w:rsidRPr="009F5F92">
        <w:rPr>
          <w:u w:val="single"/>
        </w:rPr>
        <w:t xml:space="preserve"> </w:t>
      </w:r>
      <w:r w:rsidRPr="009F5F92">
        <w:rPr>
          <w:rStyle w:val="Emphasis"/>
        </w:rPr>
        <w:t>attracts particular attention</w:t>
      </w:r>
      <w:r w:rsidRPr="009F5F92">
        <w:rPr>
          <w:u w:val="single"/>
        </w:rPr>
        <w:t xml:space="preserve">—because it </w:t>
      </w:r>
      <w:r w:rsidRPr="009F5F92">
        <w:rPr>
          <w:highlight w:val="cyan"/>
          <w:u w:val="single"/>
        </w:rPr>
        <w:t>allows a pres</w:t>
      </w:r>
      <w:r w:rsidRPr="009F5F92">
        <w:rPr>
          <w:u w:val="single"/>
        </w:rPr>
        <w:t xml:space="preserve">ident </w:t>
      </w:r>
      <w:r w:rsidRPr="009F5F92">
        <w:rPr>
          <w:highlight w:val="cyan"/>
          <w:u w:val="single"/>
        </w:rPr>
        <w:t>to act</w:t>
      </w:r>
      <w:r w:rsidRPr="009F5F92">
        <w:rPr>
          <w:u w:val="single"/>
        </w:rPr>
        <w:t xml:space="preserve"> </w:t>
      </w:r>
      <w:r w:rsidRPr="009F5F92">
        <w:rPr>
          <w:rStyle w:val="Emphasis"/>
          <w:highlight w:val="cyan"/>
        </w:rPr>
        <w:t>unilaterally</w:t>
      </w:r>
      <w:r w:rsidRPr="009F5F92">
        <w:rPr>
          <w:u w:val="single"/>
        </w:rPr>
        <w:t xml:space="preserve">, </w:t>
      </w:r>
      <w:r w:rsidRPr="009F5F92">
        <w:rPr>
          <w:highlight w:val="cyan"/>
          <w:u w:val="single"/>
        </w:rPr>
        <w:t xml:space="preserve">rather than </w:t>
      </w:r>
      <w:r w:rsidRPr="009F5F92">
        <w:rPr>
          <w:rStyle w:val="Emphasis"/>
          <w:highlight w:val="cyan"/>
        </w:rPr>
        <w:t>work</w:t>
      </w:r>
      <w:r w:rsidRPr="009F5F92">
        <w:rPr>
          <w:rStyle w:val="Emphasis"/>
        </w:rPr>
        <w:t xml:space="preserve"> closely</w:t>
      </w:r>
      <w:r w:rsidRPr="009F5F92">
        <w:rPr>
          <w:u w:val="single"/>
        </w:rPr>
        <w:t xml:space="preserve"> </w:t>
      </w:r>
      <w:r w:rsidRPr="009F5F92">
        <w:rPr>
          <w:highlight w:val="cyan"/>
          <w:u w:val="single"/>
        </w:rPr>
        <w:t>with Congress</w:t>
      </w:r>
      <w:r w:rsidRPr="009F5F92">
        <w:rPr>
          <w:u w:val="single"/>
        </w:rPr>
        <w:t>—</w:t>
      </w:r>
      <w:r w:rsidRPr="009F5F92">
        <w:rPr>
          <w:highlight w:val="cyan"/>
          <w:u w:val="single"/>
        </w:rPr>
        <w:t>is</w:t>
      </w:r>
      <w:r w:rsidRPr="009F5F92">
        <w:rPr>
          <w:u w:val="single"/>
        </w:rPr>
        <w:t xml:space="preserve"> the issuing of </w:t>
      </w:r>
      <w:r w:rsidRPr="009F5F92">
        <w:rPr>
          <w:rStyle w:val="Emphasis"/>
          <w:highlight w:val="cyan"/>
        </w:rPr>
        <w:t>ex</w:t>
      </w:r>
      <w:r w:rsidRPr="009F5F92">
        <w:rPr>
          <w:u w:val="single"/>
        </w:rPr>
        <w:t xml:space="preserve">ecutive </w:t>
      </w:r>
      <w:r w:rsidRPr="009F5F92">
        <w:rPr>
          <w:rStyle w:val="Emphasis"/>
          <w:highlight w:val="cyan"/>
        </w:rPr>
        <w:t>o</w:t>
      </w:r>
      <w:r w:rsidRPr="009F5F92">
        <w:rPr>
          <w:u w:val="single"/>
        </w:rPr>
        <w:t>rder</w:t>
      </w:r>
      <w:r w:rsidRPr="009F5F92">
        <w:rPr>
          <w:rStyle w:val="Emphasis"/>
          <w:highlight w:val="cyan"/>
        </w:rPr>
        <w:t>s</w:t>
      </w:r>
      <w:r w:rsidRPr="009F5F92">
        <w:t xml:space="preserve">. “All presidents act in some measure by executive order,” says Neil Eggleston, who served as White House counsel from 2014 to 2017 and teaches a course at HLS on presidential power. He notes that </w:t>
      </w:r>
      <w:r w:rsidRPr="009F5F92">
        <w:rPr>
          <w:u w:val="single"/>
        </w:rPr>
        <w:t xml:space="preserve">most presidents issue </w:t>
      </w:r>
      <w:r w:rsidRPr="009F5F92">
        <w:rPr>
          <w:rStyle w:val="Emphasis"/>
        </w:rPr>
        <w:t>hundreds</w:t>
      </w:r>
      <w:r w:rsidRPr="009F5F92">
        <w:rPr>
          <w:u w:val="single"/>
        </w:rPr>
        <w:t xml:space="preserve"> of them during their time in office, and </w:t>
      </w:r>
      <w:r w:rsidRPr="009F5F92">
        <w:rPr>
          <w:rStyle w:val="Emphasis"/>
        </w:rPr>
        <w:t>few merit</w:t>
      </w:r>
      <w:r w:rsidRPr="009F5F92">
        <w:rPr>
          <w:u w:val="single"/>
        </w:rPr>
        <w:t xml:space="preserve"> much notice. “That said, you can predict when </w:t>
      </w:r>
      <w:r w:rsidRPr="009F5F92">
        <w:rPr>
          <w:highlight w:val="cyan"/>
          <w:u w:val="single"/>
        </w:rPr>
        <w:t>they’re</w:t>
      </w:r>
      <w:r w:rsidRPr="009F5F92">
        <w:rPr>
          <w:u w:val="single"/>
        </w:rPr>
        <w:t xml:space="preserve"> going to be </w:t>
      </w:r>
      <w:r w:rsidRPr="009F5F92">
        <w:rPr>
          <w:rStyle w:val="Emphasis"/>
          <w:highlight w:val="cyan"/>
        </w:rPr>
        <w:t>controversial</w:t>
      </w:r>
      <w:r w:rsidRPr="009F5F92">
        <w:rPr>
          <w:u w:val="single"/>
        </w:rPr>
        <w:t>.”</w:t>
      </w:r>
    </w:p>
    <w:p w14:paraId="33C52122" w14:textId="77777777" w:rsidR="000F68E7" w:rsidRPr="009F5F92" w:rsidRDefault="000F68E7" w:rsidP="000F68E7">
      <w:r w:rsidRPr="009F5F92">
        <w:t xml:space="preserve">Eggleston says that </w:t>
      </w:r>
      <w:r w:rsidRPr="009F5F92">
        <w:rPr>
          <w:highlight w:val="cyan"/>
          <w:u w:val="single"/>
        </w:rPr>
        <w:t xml:space="preserve">Bush used </w:t>
      </w:r>
      <w:r w:rsidRPr="009F5F92">
        <w:rPr>
          <w:rStyle w:val="Emphasis"/>
          <w:highlight w:val="cyan"/>
        </w:rPr>
        <w:t>ex</w:t>
      </w:r>
      <w:r w:rsidRPr="009F5F92">
        <w:rPr>
          <w:u w:val="single"/>
        </w:rPr>
        <w:t xml:space="preserve">ecutive </w:t>
      </w:r>
      <w:r w:rsidRPr="009F5F92">
        <w:rPr>
          <w:rStyle w:val="Emphasis"/>
          <w:highlight w:val="cyan"/>
        </w:rPr>
        <w:t>o</w:t>
      </w:r>
      <w:r w:rsidRPr="009F5F92">
        <w:rPr>
          <w:u w:val="single"/>
        </w:rPr>
        <w:t>rder</w:t>
      </w:r>
      <w:r w:rsidRPr="009F5F92">
        <w:rPr>
          <w:rStyle w:val="Emphasis"/>
          <w:highlight w:val="cyan"/>
        </w:rPr>
        <w:t>s</w:t>
      </w:r>
      <w:r w:rsidRPr="009F5F92">
        <w:rPr>
          <w:u w:val="single"/>
        </w:rPr>
        <w:t xml:space="preserve"> </w:t>
      </w:r>
      <w:r w:rsidRPr="009F5F92">
        <w:rPr>
          <w:highlight w:val="cyan"/>
          <w:u w:val="single"/>
        </w:rPr>
        <w:t>to establish the</w:t>
      </w:r>
      <w:r w:rsidRPr="009F5F92">
        <w:rPr>
          <w:u w:val="single"/>
        </w:rPr>
        <w:t xml:space="preserve"> Guantánamo Bay </w:t>
      </w:r>
      <w:r w:rsidRPr="009F5F92">
        <w:rPr>
          <w:highlight w:val="cyan"/>
          <w:u w:val="single"/>
        </w:rPr>
        <w:t xml:space="preserve">detention camp despite </w:t>
      </w:r>
      <w:r w:rsidRPr="009F5F92">
        <w:rPr>
          <w:rStyle w:val="Emphasis"/>
          <w:highlight w:val="cyan"/>
        </w:rPr>
        <w:t>significant protest</w:t>
      </w:r>
      <w:r w:rsidRPr="009F5F92">
        <w:t>. Obama used executive orders to expand immigration protections for immigrants who arrived in the United States as children through DACA. (His order for the parents of these children, DAPA, was blocked in federal court.)</w:t>
      </w:r>
    </w:p>
    <w:p w14:paraId="2C94EFA4" w14:textId="77777777" w:rsidR="000F68E7" w:rsidRPr="009F5F92" w:rsidRDefault="000F68E7" w:rsidP="000F68E7">
      <w:r w:rsidRPr="009F5F92">
        <w:t xml:space="preserve">Eggleston adds that </w:t>
      </w:r>
      <w:r w:rsidRPr="009F5F92">
        <w:rPr>
          <w:highlight w:val="cyan"/>
          <w:u w:val="single"/>
        </w:rPr>
        <w:t xml:space="preserve">Trump has pursued his own </w:t>
      </w:r>
      <w:r w:rsidRPr="009F5F92">
        <w:rPr>
          <w:rStyle w:val="Emphasis"/>
          <w:highlight w:val="cyan"/>
        </w:rPr>
        <w:t>controversial</w:t>
      </w:r>
      <w:r w:rsidRPr="009F5F92">
        <w:rPr>
          <w:u w:val="single"/>
        </w:rPr>
        <w:t xml:space="preserve"> executive </w:t>
      </w:r>
      <w:r w:rsidRPr="009F5F92">
        <w:rPr>
          <w:highlight w:val="cyan"/>
          <w:u w:val="single"/>
        </w:rPr>
        <w:t>orders, among</w:t>
      </w:r>
      <w:r w:rsidRPr="009F5F92">
        <w:rPr>
          <w:u w:val="single"/>
        </w:rPr>
        <w:t xml:space="preserve"> them </w:t>
      </w:r>
      <w:r w:rsidRPr="009F5F92">
        <w:rPr>
          <w:highlight w:val="cyan"/>
          <w:u w:val="single"/>
        </w:rPr>
        <w:t>the</w:t>
      </w:r>
      <w:r w:rsidRPr="009F5F92">
        <w:rPr>
          <w:u w:val="single"/>
        </w:rPr>
        <w:t xml:space="preserve"> </w:t>
      </w:r>
      <w:r w:rsidRPr="009F5F92">
        <w:rPr>
          <w:rStyle w:val="Emphasis"/>
        </w:rPr>
        <w:t xml:space="preserve">travel </w:t>
      </w:r>
      <w:r w:rsidRPr="009F5F92">
        <w:rPr>
          <w:rStyle w:val="Emphasis"/>
          <w:highlight w:val="cyan"/>
        </w:rPr>
        <w:t>ban</w:t>
      </w:r>
      <w:r w:rsidRPr="009F5F92">
        <w:rPr>
          <w:u w:val="single"/>
        </w:rPr>
        <w:t xml:space="preserve">, which suspended the issuance of visas for people from seven countries—five </w:t>
      </w:r>
      <w:r w:rsidRPr="009F5F92">
        <w:rPr>
          <w:highlight w:val="cyan"/>
          <w:u w:val="single"/>
        </w:rPr>
        <w:t xml:space="preserve">with </w:t>
      </w:r>
      <w:r w:rsidRPr="009F5F92">
        <w:rPr>
          <w:rStyle w:val="Emphasis"/>
          <w:highlight w:val="cyan"/>
        </w:rPr>
        <w:t>Muslim</w:t>
      </w:r>
      <w:r w:rsidRPr="009F5F92">
        <w:rPr>
          <w:rStyle w:val="Emphasis"/>
        </w:rPr>
        <w:t xml:space="preserve"> majoritie</w:t>
      </w:r>
      <w:r w:rsidRPr="009F5F92">
        <w:rPr>
          <w:rStyle w:val="Emphasis"/>
          <w:highlight w:val="cyan"/>
        </w:rPr>
        <w:t>s</w:t>
      </w:r>
      <w:r w:rsidRPr="009F5F92">
        <w:t>. Today, a portion of an adapted order continues to stand.</w:t>
      </w:r>
    </w:p>
    <w:p w14:paraId="68BA3BB2" w14:textId="77777777" w:rsidR="000F68E7" w:rsidRPr="009F5F92" w:rsidRDefault="000F68E7" w:rsidP="000F68E7">
      <w:r w:rsidRPr="009F5F92">
        <w:rPr>
          <w:u w:val="single"/>
        </w:rPr>
        <w:t>Presidents are often particularly assertive about pushing the limits of power when it comes to pursuing the promises on which they staked their campaigns</w:t>
      </w:r>
      <w:r w:rsidRPr="009F5F92">
        <w:t xml:space="preserve">. </w:t>
      </w:r>
      <w:proofErr w:type="spellStart"/>
      <w:r w:rsidRPr="009F5F92">
        <w:t>Tushnet</w:t>
      </w:r>
      <w:proofErr w:type="spellEnd"/>
      <w:r w:rsidRPr="009F5F92">
        <w:t xml:space="preserve"> says that as Obama worked to get pieces of the Affordable Care Act funded, he adopted aggressive interpretations of existing statutes </w:t>
      </w:r>
      <w:proofErr w:type="gramStart"/>
      <w:r w:rsidRPr="009F5F92">
        <w:t>in order to</w:t>
      </w:r>
      <w:proofErr w:type="gramEnd"/>
      <w:r w:rsidRPr="009F5F92">
        <w:t xml:space="preserve"> accomplish his goals. </w:t>
      </w:r>
      <w:r w:rsidRPr="009F5F92">
        <w:rPr>
          <w:u w:val="single"/>
        </w:rPr>
        <w:t xml:space="preserve">Whether </w:t>
      </w:r>
      <w:r w:rsidRPr="009F5F92">
        <w:rPr>
          <w:highlight w:val="cyan"/>
          <w:u w:val="single"/>
        </w:rPr>
        <w:t>Trump’s power move</w:t>
      </w:r>
      <w:r w:rsidRPr="009F5F92">
        <w:rPr>
          <w:u w:val="single"/>
        </w:rPr>
        <w:t xml:space="preserve"> in February—</w:t>
      </w:r>
      <w:r w:rsidRPr="009F5F92">
        <w:rPr>
          <w:highlight w:val="cyan"/>
          <w:u w:val="single"/>
        </w:rPr>
        <w:t xml:space="preserve">calling a </w:t>
      </w:r>
      <w:r w:rsidRPr="009F5F92">
        <w:rPr>
          <w:rStyle w:val="Emphasis"/>
          <w:highlight w:val="cyan"/>
        </w:rPr>
        <w:t>national emergency</w:t>
      </w:r>
      <w:r w:rsidRPr="009F5F92">
        <w:rPr>
          <w:u w:val="single"/>
        </w:rPr>
        <w:t xml:space="preserve"> </w:t>
      </w:r>
      <w:proofErr w:type="gramStart"/>
      <w:r w:rsidRPr="009F5F92">
        <w:rPr>
          <w:u w:val="single"/>
        </w:rPr>
        <w:t>in order to</w:t>
      </w:r>
      <w:proofErr w:type="gramEnd"/>
      <w:r w:rsidRPr="009F5F92">
        <w:rPr>
          <w:u w:val="single"/>
        </w:rPr>
        <w:t xml:space="preserve"> move forward with the construction of a border wall, even </w:t>
      </w:r>
      <w:r w:rsidRPr="009F5F92">
        <w:rPr>
          <w:rStyle w:val="Emphasis"/>
          <w:highlight w:val="cyan"/>
        </w:rPr>
        <w:t>without</w:t>
      </w:r>
      <w:r w:rsidRPr="009F5F92">
        <w:rPr>
          <w:highlight w:val="cyan"/>
          <w:u w:val="single"/>
        </w:rPr>
        <w:t xml:space="preserve"> </w:t>
      </w:r>
      <w:r w:rsidRPr="009F5F92">
        <w:rPr>
          <w:u w:val="single"/>
        </w:rPr>
        <w:t xml:space="preserve">explicit </w:t>
      </w:r>
      <w:r w:rsidRPr="009F5F92">
        <w:rPr>
          <w:rStyle w:val="Emphasis"/>
        </w:rPr>
        <w:t xml:space="preserve">congressional </w:t>
      </w:r>
      <w:r w:rsidRPr="009F5F92">
        <w:rPr>
          <w:rStyle w:val="Emphasis"/>
          <w:highlight w:val="cyan"/>
        </w:rPr>
        <w:t>support</w:t>
      </w:r>
      <w:r w:rsidRPr="009F5F92">
        <w:rPr>
          <w:u w:val="single"/>
        </w:rPr>
        <w:t xml:space="preserve">—will succeed </w:t>
      </w:r>
      <w:r w:rsidRPr="009F5F92">
        <w:rPr>
          <w:highlight w:val="cyan"/>
          <w:u w:val="single"/>
        </w:rPr>
        <w:t xml:space="preserve">remains </w:t>
      </w:r>
      <w:r w:rsidRPr="009F5F92">
        <w:rPr>
          <w:rStyle w:val="Emphasis"/>
          <w:highlight w:val="cyan"/>
        </w:rPr>
        <w:t>unclear</w:t>
      </w:r>
      <w:r w:rsidRPr="009F5F92">
        <w:t>. But the result will certainly help inform future presidents about the likely ways they can or cannot exercise their authority.</w:t>
      </w:r>
    </w:p>
    <w:p w14:paraId="4B9102B1" w14:textId="77777777" w:rsidR="000F68E7" w:rsidRPr="009F5F92" w:rsidRDefault="000F68E7" w:rsidP="000F68E7">
      <w:r w:rsidRPr="009F5F92">
        <w:rPr>
          <w:highlight w:val="cyan"/>
          <w:u w:val="single"/>
        </w:rPr>
        <w:t xml:space="preserve">As the </w:t>
      </w:r>
      <w:r w:rsidRPr="009F5F92">
        <w:rPr>
          <w:rStyle w:val="Emphasis"/>
          <w:highlight w:val="cyan"/>
        </w:rPr>
        <w:t>U</w:t>
      </w:r>
      <w:r w:rsidRPr="009F5F92">
        <w:rPr>
          <w:u w:val="single"/>
        </w:rPr>
        <w:t xml:space="preserve">nited </w:t>
      </w:r>
      <w:r w:rsidRPr="009F5F92">
        <w:rPr>
          <w:rStyle w:val="Emphasis"/>
          <w:highlight w:val="cyan"/>
        </w:rPr>
        <w:t>S</w:t>
      </w:r>
      <w:r w:rsidRPr="009F5F92">
        <w:rPr>
          <w:u w:val="single"/>
        </w:rPr>
        <w:t xml:space="preserve">tates </w:t>
      </w:r>
      <w:r w:rsidRPr="009F5F92">
        <w:rPr>
          <w:highlight w:val="cyan"/>
          <w:u w:val="single"/>
        </w:rPr>
        <w:t>has grown</w:t>
      </w:r>
      <w:r w:rsidRPr="009F5F92">
        <w:rPr>
          <w:u w:val="single"/>
        </w:rPr>
        <w:t xml:space="preserve"> larger, </w:t>
      </w:r>
      <w:r w:rsidRPr="009F5F92">
        <w:rPr>
          <w:rStyle w:val="Emphasis"/>
          <w:highlight w:val="cyan"/>
        </w:rPr>
        <w:t>more complex</w:t>
      </w:r>
      <w:r w:rsidRPr="009F5F92">
        <w:rPr>
          <w:u w:val="single"/>
        </w:rPr>
        <w:t xml:space="preserve"> and more powerful, </w:t>
      </w:r>
      <w:r w:rsidRPr="009F5F92">
        <w:rPr>
          <w:highlight w:val="cyan"/>
          <w:u w:val="single"/>
        </w:rPr>
        <w:t>so</w:t>
      </w:r>
      <w:r w:rsidRPr="009F5F92">
        <w:rPr>
          <w:u w:val="single"/>
        </w:rPr>
        <w:t xml:space="preserve"> too </w:t>
      </w:r>
      <w:r w:rsidRPr="009F5F92">
        <w:rPr>
          <w:highlight w:val="cyan"/>
          <w:u w:val="single"/>
        </w:rPr>
        <w:t>have the powers</w:t>
      </w:r>
      <w:r w:rsidRPr="009F5F92">
        <w:rPr>
          <w:u w:val="single"/>
        </w:rPr>
        <w:t xml:space="preserve"> that </w:t>
      </w:r>
      <w:r w:rsidRPr="009F5F92">
        <w:rPr>
          <w:rStyle w:val="Emphasis"/>
        </w:rPr>
        <w:t>presidents wield</w:t>
      </w:r>
      <w:r w:rsidRPr="009F5F92">
        <w:rPr>
          <w:u w:val="single"/>
        </w:rPr>
        <w:t>.</w:t>
      </w:r>
      <w:r w:rsidRPr="009F5F92">
        <w:t xml:space="preserve"> And while presidents today may hold far more power than they did when the Constitution was written, the powers of institutions that </w:t>
      </w:r>
      <w:proofErr w:type="gramStart"/>
      <w:r w:rsidRPr="009F5F92">
        <w:t>have the ability to</w:t>
      </w:r>
      <w:proofErr w:type="gramEnd"/>
      <w:r w:rsidRPr="009F5F92">
        <w:t xml:space="preserve"> curb them have grown as well.</w:t>
      </w:r>
    </w:p>
    <w:p w14:paraId="152110C7" w14:textId="77777777" w:rsidR="000F68E7" w:rsidRPr="009F5F92" w:rsidRDefault="000F68E7" w:rsidP="000F68E7">
      <w:pPr>
        <w:pStyle w:val="Heading3"/>
        <w:rPr>
          <w:rFonts w:cs="Calibri"/>
        </w:rPr>
      </w:pPr>
      <w:r w:rsidRPr="009F5F92">
        <w:rPr>
          <w:rFonts w:cs="Calibri"/>
        </w:rPr>
        <w:lastRenderedPageBreak/>
        <w:t>Overreach---U---Ext---Trump</w:t>
      </w:r>
    </w:p>
    <w:p w14:paraId="308D58EB" w14:textId="77777777" w:rsidR="000F68E7" w:rsidRPr="009F5F92" w:rsidRDefault="000F68E7" w:rsidP="000F68E7">
      <w:pPr>
        <w:pStyle w:val="Heading4"/>
        <w:rPr>
          <w:rFonts w:cs="Calibri"/>
        </w:rPr>
      </w:pPr>
      <w:r w:rsidRPr="009F5F92">
        <w:rPr>
          <w:rFonts w:cs="Calibri"/>
        </w:rPr>
        <w:t xml:space="preserve">Trump has </w:t>
      </w:r>
      <w:r w:rsidRPr="009F5F92">
        <w:rPr>
          <w:rFonts w:cs="Calibri"/>
          <w:u w:val="single"/>
        </w:rPr>
        <w:t>empirically ignored</w:t>
      </w:r>
      <w:r w:rsidRPr="009F5F92">
        <w:rPr>
          <w:rFonts w:cs="Calibri"/>
        </w:rPr>
        <w:t xml:space="preserve"> Congressional orders </w:t>
      </w:r>
      <w:r w:rsidRPr="009F5F92">
        <w:rPr>
          <w:rFonts w:cs="Calibri"/>
          <w:u w:val="single"/>
        </w:rPr>
        <w:t>regardless of backlash</w:t>
      </w:r>
      <w:r w:rsidRPr="009F5F92">
        <w:rPr>
          <w:rFonts w:cs="Calibri"/>
        </w:rPr>
        <w:t>.</w:t>
      </w:r>
    </w:p>
    <w:p w14:paraId="3998F2CF" w14:textId="77777777" w:rsidR="000F68E7" w:rsidRPr="009F5F92" w:rsidRDefault="000F68E7" w:rsidP="000F68E7">
      <w:r w:rsidRPr="009F5F92">
        <w:rPr>
          <w:rStyle w:val="Style13ptBold"/>
        </w:rPr>
        <w:t>Kaplan 18</w:t>
      </w:r>
      <w:r w:rsidRPr="009F5F92">
        <w:t xml:space="preserve"> [Fred; “Maximum Override,” Slate, Aug 15, 2018, https://slate.com/news-and-politics/2018/08/trump-says-hell-just-ignore-the-parts-of-the-new-defense-bill-he-doesnt-like.html]//</w:t>
      </w:r>
      <w:r>
        <w:t>ikwala</w:t>
      </w:r>
    </w:p>
    <w:p w14:paraId="3BA7B4F5" w14:textId="77777777" w:rsidR="000F68E7" w:rsidRPr="009F5F92" w:rsidRDefault="000F68E7" w:rsidP="000F68E7">
      <w:pPr>
        <w:rPr>
          <w:sz w:val="16"/>
        </w:rPr>
      </w:pPr>
      <w:r w:rsidRPr="009F5F92">
        <w:rPr>
          <w:rStyle w:val="StyleUnderline"/>
        </w:rPr>
        <w:t xml:space="preserve">In his latest move </w:t>
      </w:r>
      <w:r w:rsidRPr="009F5F92">
        <w:rPr>
          <w:rStyle w:val="StyleUnderline"/>
          <w:highlight w:val="cyan"/>
        </w:rPr>
        <w:t xml:space="preserve">to expand </w:t>
      </w:r>
      <w:r w:rsidRPr="009F5F92">
        <w:rPr>
          <w:rStyle w:val="Emphasis"/>
          <w:highlight w:val="cyan"/>
        </w:rPr>
        <w:t>exec</w:t>
      </w:r>
      <w:r w:rsidRPr="009F5F92">
        <w:rPr>
          <w:rStyle w:val="Emphasis"/>
        </w:rPr>
        <w:t xml:space="preserve">utive </w:t>
      </w:r>
      <w:r w:rsidRPr="009F5F92">
        <w:rPr>
          <w:rStyle w:val="Emphasis"/>
          <w:highlight w:val="cyan"/>
        </w:rPr>
        <w:t>powers</w:t>
      </w:r>
      <w:r w:rsidRPr="009F5F92">
        <w:rPr>
          <w:rStyle w:val="StyleUnderline"/>
        </w:rPr>
        <w:t xml:space="preserve"> into new realms</w:t>
      </w:r>
      <w:r w:rsidRPr="009F5F92">
        <w:rPr>
          <w:sz w:val="16"/>
        </w:rPr>
        <w:t xml:space="preserve">, President Donald </w:t>
      </w:r>
      <w:r w:rsidRPr="009F5F92">
        <w:rPr>
          <w:rStyle w:val="StyleUnderline"/>
          <w:highlight w:val="cyan"/>
        </w:rPr>
        <w:t>Trump declared</w:t>
      </w:r>
      <w:r w:rsidRPr="009F5F92">
        <w:rPr>
          <w:rStyle w:val="StyleUnderline"/>
        </w:rPr>
        <w:t xml:space="preserve"> Monday night that </w:t>
      </w:r>
      <w:r w:rsidRPr="009F5F92">
        <w:rPr>
          <w:rStyle w:val="StyleUnderline"/>
          <w:highlight w:val="cyan"/>
        </w:rPr>
        <w:t>he would</w:t>
      </w:r>
      <w:r w:rsidRPr="009F5F92">
        <w:rPr>
          <w:rStyle w:val="StyleUnderline"/>
        </w:rPr>
        <w:t xml:space="preserve"> </w:t>
      </w:r>
      <w:r w:rsidRPr="009F5F92">
        <w:rPr>
          <w:rStyle w:val="Emphasis"/>
        </w:rPr>
        <w:t>ignore</w:t>
      </w:r>
      <w:r w:rsidRPr="009F5F92">
        <w:rPr>
          <w:rStyle w:val="StyleUnderline"/>
        </w:rPr>
        <w:t xml:space="preserve"> or </w:t>
      </w:r>
      <w:r w:rsidRPr="009F5F92">
        <w:rPr>
          <w:rStyle w:val="Emphasis"/>
          <w:highlight w:val="cyan"/>
        </w:rPr>
        <w:t>override</w:t>
      </w:r>
      <w:r w:rsidRPr="009F5F92">
        <w:rPr>
          <w:rStyle w:val="StyleUnderline"/>
          <w:highlight w:val="cyan"/>
        </w:rPr>
        <w:t xml:space="preserve"> 51 sections of the</w:t>
      </w:r>
      <w:r w:rsidRPr="009F5F92">
        <w:rPr>
          <w:rStyle w:val="StyleUnderline"/>
        </w:rPr>
        <w:t xml:space="preserve"> $716 billion </w:t>
      </w:r>
      <w:r w:rsidRPr="009F5F92">
        <w:rPr>
          <w:rStyle w:val="StyleUnderline"/>
          <w:highlight w:val="cyan"/>
        </w:rPr>
        <w:t>defense</w:t>
      </w:r>
      <w:r w:rsidRPr="009F5F92">
        <w:rPr>
          <w:rStyle w:val="StyleUnderline"/>
        </w:rPr>
        <w:t xml:space="preserve"> authorization </w:t>
      </w:r>
      <w:r w:rsidRPr="009F5F92">
        <w:rPr>
          <w:rStyle w:val="StyleUnderline"/>
          <w:highlight w:val="cyan"/>
        </w:rPr>
        <w:t>bill</w:t>
      </w:r>
      <w:r w:rsidRPr="009F5F92">
        <w:rPr>
          <w:rStyle w:val="StyleUnderline"/>
        </w:rPr>
        <w:t xml:space="preserve"> t</w:t>
      </w:r>
      <w:r w:rsidRPr="009F5F92">
        <w:rPr>
          <w:sz w:val="16"/>
        </w:rPr>
        <w:t xml:space="preserve">hat he’d signed just hours earlier. It’s not unheard of for presidents to issue a “signing statement” that spins their interpretations on what certain aspects of a new law mean. But rarely have they, in effect, scratched out whole sections of a law, citing vast—and, in this case, clearly excessive—notions of a president’s constitutional powers. Several newspapers reported on Trump’s signing statements on Tuesday, citing </w:t>
      </w:r>
      <w:proofErr w:type="gramStart"/>
      <w:r w:rsidRPr="009F5F92">
        <w:rPr>
          <w:sz w:val="16"/>
        </w:rPr>
        <w:t>in particular his</w:t>
      </w:r>
      <w:proofErr w:type="gramEnd"/>
      <w:r w:rsidRPr="009F5F92">
        <w:rPr>
          <w:sz w:val="16"/>
        </w:rPr>
        <w:t xml:space="preserve"> dismissal of sections restricting his ability to move closer to Russian President Vladimir Putin. One such section bans the funding of any activity that would recognize Russian sovereignty over Crimea. But </w:t>
      </w:r>
      <w:r w:rsidRPr="009F5F92">
        <w:rPr>
          <w:rStyle w:val="StyleUnderline"/>
          <w:highlight w:val="cyan"/>
        </w:rPr>
        <w:t xml:space="preserve">Trump’s overrides went </w:t>
      </w:r>
      <w:r w:rsidRPr="009F5F92">
        <w:rPr>
          <w:rStyle w:val="Emphasis"/>
          <w:highlight w:val="cyan"/>
        </w:rPr>
        <w:t>way beyond</w:t>
      </w:r>
      <w:r w:rsidRPr="009F5F92">
        <w:rPr>
          <w:rStyle w:val="StyleUnderline"/>
        </w:rPr>
        <w:t xml:space="preserve"> issues that might affect his relations with </w:t>
      </w:r>
      <w:r w:rsidRPr="009F5F92">
        <w:rPr>
          <w:rStyle w:val="StyleUnderline"/>
          <w:highlight w:val="cyan"/>
        </w:rPr>
        <w:t>Russia</w:t>
      </w:r>
      <w:r w:rsidRPr="009F5F92">
        <w:rPr>
          <w:rStyle w:val="StyleUnderline"/>
        </w:rPr>
        <w:t>.</w:t>
      </w:r>
      <w:r w:rsidRPr="009F5F92">
        <w:rPr>
          <w:sz w:val="16"/>
        </w:rPr>
        <w:t xml:space="preserve"> </w:t>
      </w:r>
      <w:r w:rsidRPr="009F5F92">
        <w:rPr>
          <w:rStyle w:val="StyleUnderline"/>
        </w:rPr>
        <w:t>One of the clauses that he cites as objectionable</w:t>
      </w:r>
      <w:r w:rsidRPr="009F5F92">
        <w:rPr>
          <w:sz w:val="16"/>
        </w:rPr>
        <w:t xml:space="preserve">, Section 1233, </w:t>
      </w:r>
      <w:r w:rsidRPr="009F5F92">
        <w:rPr>
          <w:rStyle w:val="StyleUnderline"/>
        </w:rPr>
        <w:t xml:space="preserve">expresses “the sense of Congress” that the U.S. “should support a Europe whole, free, and at peace” through </w:t>
      </w:r>
      <w:r w:rsidRPr="009F5F92">
        <w:rPr>
          <w:rStyle w:val="Emphasis"/>
        </w:rPr>
        <w:t>strengthening</w:t>
      </w:r>
      <w:r w:rsidRPr="009F5F92">
        <w:rPr>
          <w:sz w:val="16"/>
        </w:rPr>
        <w:t xml:space="preserve"> such institutions as </w:t>
      </w:r>
      <w:r w:rsidRPr="009F5F92">
        <w:rPr>
          <w:rStyle w:val="StyleUnderline"/>
        </w:rPr>
        <w:t>NATO</w:t>
      </w:r>
      <w:r w:rsidRPr="009F5F92">
        <w:rPr>
          <w:sz w:val="16"/>
        </w:rPr>
        <w:t xml:space="preserve"> and the European Union and that it should adopt policies to defeat Russian aggression. A “sense of Congress” resolution explicitly has no binding authority whatsoever; it merely expresses an opinion. </w:t>
      </w:r>
      <w:proofErr w:type="gramStart"/>
      <w:r w:rsidRPr="009F5F92">
        <w:rPr>
          <w:sz w:val="16"/>
        </w:rPr>
        <w:t>By definition, it</w:t>
      </w:r>
      <w:proofErr w:type="gramEnd"/>
      <w:r w:rsidRPr="009F5F92">
        <w:rPr>
          <w:sz w:val="16"/>
        </w:rPr>
        <w:t xml:space="preserve"> cannot interfere with a president’s authority to conduct foreign policy. But apparently Trump’s hostility to NATO and the EU runs so deep that he couldn’t let this stand even as a token gesture. </w:t>
      </w:r>
      <w:r w:rsidRPr="009F5F92">
        <w:rPr>
          <w:rStyle w:val="StyleUnderline"/>
        </w:rPr>
        <w:t xml:space="preserve">Another clause that </w:t>
      </w:r>
      <w:r w:rsidRPr="009F5F92">
        <w:rPr>
          <w:rStyle w:val="StyleUnderline"/>
          <w:highlight w:val="cyan"/>
        </w:rPr>
        <w:t xml:space="preserve">Trump wants to </w:t>
      </w:r>
      <w:r w:rsidRPr="009F5F92">
        <w:rPr>
          <w:rStyle w:val="Emphasis"/>
          <w:highlight w:val="cyan"/>
        </w:rPr>
        <w:t>eliminate</w:t>
      </w:r>
      <w:r w:rsidRPr="009F5F92">
        <w:rPr>
          <w:sz w:val="16"/>
        </w:rPr>
        <w:t xml:space="preserve"> (Section 1665) </w:t>
      </w:r>
      <w:r w:rsidRPr="009F5F92">
        <w:rPr>
          <w:rStyle w:val="StyleUnderline"/>
        </w:rPr>
        <w:t>allows</w:t>
      </w:r>
      <w:r w:rsidRPr="009F5F92">
        <w:rPr>
          <w:sz w:val="16"/>
        </w:rPr>
        <w:t xml:space="preserve">, </w:t>
      </w:r>
      <w:r w:rsidRPr="009F5F92">
        <w:rPr>
          <w:rStyle w:val="StyleUnderline"/>
        </w:rPr>
        <w:t>but does not require</w:t>
      </w:r>
      <w:r w:rsidRPr="009F5F92">
        <w:rPr>
          <w:sz w:val="16"/>
        </w:rPr>
        <w:t xml:space="preserve">, </w:t>
      </w:r>
      <w:r w:rsidRPr="009F5F92">
        <w:rPr>
          <w:rStyle w:val="StyleUnderline"/>
          <w:highlight w:val="cyan"/>
        </w:rPr>
        <w:t xml:space="preserve">the </w:t>
      </w:r>
      <w:r w:rsidRPr="009F5F92">
        <w:rPr>
          <w:rStyle w:val="Emphasis"/>
          <w:highlight w:val="cyan"/>
        </w:rPr>
        <w:t>s</w:t>
      </w:r>
      <w:r w:rsidRPr="009F5F92">
        <w:rPr>
          <w:rStyle w:val="StyleUnderline"/>
        </w:rPr>
        <w:t xml:space="preserve">ecretary </w:t>
      </w:r>
      <w:r w:rsidRPr="009F5F92">
        <w:rPr>
          <w:rStyle w:val="Emphasis"/>
          <w:highlight w:val="cyan"/>
        </w:rPr>
        <w:t>o</w:t>
      </w:r>
      <w:r w:rsidRPr="009F5F92">
        <w:rPr>
          <w:rStyle w:val="StyleUnderline"/>
        </w:rPr>
        <w:t xml:space="preserve">f </w:t>
      </w:r>
      <w:r w:rsidRPr="009F5F92">
        <w:rPr>
          <w:rStyle w:val="Emphasis"/>
          <w:highlight w:val="cyan"/>
        </w:rPr>
        <w:t>d</w:t>
      </w:r>
      <w:r w:rsidRPr="009F5F92">
        <w:rPr>
          <w:rStyle w:val="StyleUnderline"/>
        </w:rPr>
        <w:t xml:space="preserve">efense </w:t>
      </w:r>
      <w:r w:rsidRPr="009F5F92">
        <w:rPr>
          <w:rStyle w:val="StyleUnderline"/>
          <w:highlight w:val="cyan"/>
        </w:rPr>
        <w:t>to estimate</w:t>
      </w:r>
      <w:r w:rsidRPr="009F5F92">
        <w:rPr>
          <w:rStyle w:val="StyleUnderline"/>
        </w:rPr>
        <w:t xml:space="preserve"> the </w:t>
      </w:r>
      <w:r w:rsidRPr="009F5F92">
        <w:rPr>
          <w:rStyle w:val="StyleUnderline"/>
          <w:highlight w:val="cyan"/>
        </w:rPr>
        <w:t>cost</w:t>
      </w:r>
      <w:r w:rsidRPr="009F5F92">
        <w:rPr>
          <w:rStyle w:val="StyleUnderline"/>
        </w:rPr>
        <w:t xml:space="preserve"> of his nuclear-weapons program beyond the 10-year budget</w:t>
      </w:r>
      <w:r w:rsidRPr="009F5F92">
        <w:rPr>
          <w:sz w:val="16"/>
        </w:rPr>
        <w:t xml:space="preserve"> that he’s already published. Similarly, </w:t>
      </w:r>
      <w:r w:rsidRPr="009F5F92">
        <w:rPr>
          <w:rStyle w:val="StyleUnderline"/>
          <w:highlight w:val="cyan"/>
        </w:rPr>
        <w:t xml:space="preserve">Trump says he’ll </w:t>
      </w:r>
      <w:r w:rsidRPr="009F5F92">
        <w:rPr>
          <w:rStyle w:val="Emphasis"/>
          <w:highlight w:val="cyan"/>
        </w:rPr>
        <w:t>ignore</w:t>
      </w:r>
      <w:r w:rsidRPr="009F5F92">
        <w:rPr>
          <w:rStyle w:val="StyleUnderline"/>
        </w:rPr>
        <w:t xml:space="preserve"> the bill’s </w:t>
      </w:r>
      <w:r w:rsidRPr="009F5F92">
        <w:rPr>
          <w:rStyle w:val="StyleUnderline"/>
          <w:highlight w:val="cyan"/>
        </w:rPr>
        <w:t>request for a briefing to Congress</w:t>
      </w:r>
      <w:r w:rsidRPr="009F5F92">
        <w:rPr>
          <w:rStyle w:val="StyleUnderline"/>
        </w:rPr>
        <w:t xml:space="preserve"> on the risks and dangers of North Korea’s intercontinental ballistic missile program (Section 1257), a Pentagon report on special counterterrorism operations </w:t>
      </w:r>
      <w:r w:rsidRPr="009F5F92">
        <w:rPr>
          <w:sz w:val="16"/>
        </w:rPr>
        <w:t>(Section 1031), a report on civilian casualties caused by Saudi Arabia’s bombing of Yemen (Section 1265), and an itemization of how many U.S. troops are deployed in foreign countries (Section 595). Again, these measures wouldn’t affect Trump’s policies one bit. They simply call for more information, to which Congress is unambiguously entitled—and which Trump wants to withhold, perhaps illegally. A few challenged sections do place limits on spending. Section 1689 allows the acceleration of a hypersonic ballistic missile defense system, if funds are available, only after the Pentagon submits a cost estimate and a testing plan. Section 1036 forbids funds for transferring detainees from Guantánamo Bay. It’s surprising that Trump, who has said Gitmo should be expanded rather than shut down, objects to that section. It seems he simply doesn’t want to let Congress box him in on principle. (If President Barack Obama had taken the same attitude, he would have ignored the same restriction and transferred the detainees at his own initiative—which, no doubt, would have sparked a motion of impeachment.) In any case, Con</w:t>
      </w:r>
      <w:r w:rsidRPr="009F5F92">
        <w:rPr>
          <w:rStyle w:val="StyleUnderline"/>
        </w:rPr>
        <w:t xml:space="preserve">gress is well </w:t>
      </w:r>
      <w:r w:rsidRPr="009F5F92">
        <w:rPr>
          <w:rStyle w:val="Emphasis"/>
        </w:rPr>
        <w:t>within its rights</w:t>
      </w:r>
      <w:r w:rsidRPr="009F5F92">
        <w:rPr>
          <w:rStyle w:val="StyleUnderline"/>
        </w:rPr>
        <w:t xml:space="preserve"> to attach conditions to spending bills. It </w:t>
      </w:r>
      <w:r w:rsidRPr="009F5F92">
        <w:rPr>
          <w:rStyle w:val="Emphasis"/>
        </w:rPr>
        <w:t>routinely</w:t>
      </w:r>
      <w:r w:rsidRPr="009F5F92">
        <w:rPr>
          <w:rStyle w:val="StyleUnderline"/>
        </w:rPr>
        <w:t xml:space="preserve"> cuts, kills, or restores spending on specific weapons systems</w:t>
      </w:r>
      <w:r w:rsidRPr="009F5F92">
        <w:rPr>
          <w:sz w:val="16"/>
        </w:rPr>
        <w:t xml:space="preserve">, even if the Pentagon has advised, or the president prefers, otherwise. The Vietnam War ended when Congress cut off funding for all its activities (though, by then, the last U.S. combat troops had long departed). This is what “the power of the purse” means. </w:t>
      </w:r>
      <w:r w:rsidRPr="009F5F92">
        <w:rPr>
          <w:rStyle w:val="StyleUnderline"/>
        </w:rPr>
        <w:t xml:space="preserve">It’s worth noting that </w:t>
      </w:r>
      <w:r w:rsidRPr="009F5F92">
        <w:rPr>
          <w:rStyle w:val="StyleUnderline"/>
          <w:highlight w:val="cyan"/>
        </w:rPr>
        <w:t>this is</w:t>
      </w:r>
      <w:r w:rsidRPr="009F5F92">
        <w:rPr>
          <w:rStyle w:val="StyleUnderline"/>
        </w:rPr>
        <w:t xml:space="preserve"> not </w:t>
      </w:r>
      <w:r w:rsidRPr="009F5F92">
        <w:rPr>
          <w:rStyle w:val="StyleUnderline"/>
          <w:highlight w:val="cyan"/>
        </w:rPr>
        <w:t xml:space="preserve">a </w:t>
      </w:r>
      <w:r w:rsidRPr="009F5F92">
        <w:rPr>
          <w:rStyle w:val="Emphasis"/>
          <w:highlight w:val="cyan"/>
        </w:rPr>
        <w:t>confrontation</w:t>
      </w:r>
      <w:r w:rsidRPr="009F5F92">
        <w:rPr>
          <w:rStyle w:val="StyleUnderline"/>
          <w:highlight w:val="cyan"/>
        </w:rPr>
        <w:t xml:space="preserve"> between</w:t>
      </w:r>
      <w:r w:rsidRPr="009F5F92">
        <w:rPr>
          <w:rStyle w:val="StyleUnderline"/>
        </w:rPr>
        <w:t xml:space="preserve"> </w:t>
      </w:r>
      <w:r w:rsidRPr="009F5F92">
        <w:rPr>
          <w:rStyle w:val="Emphasis"/>
        </w:rPr>
        <w:t>Republicans</w:t>
      </w:r>
      <w:r w:rsidRPr="009F5F92">
        <w:rPr>
          <w:rStyle w:val="StyleUnderline"/>
        </w:rPr>
        <w:t xml:space="preserve"> and </w:t>
      </w:r>
      <w:r w:rsidRPr="009F5F92">
        <w:rPr>
          <w:rStyle w:val="Emphasis"/>
        </w:rPr>
        <w:t>Democrats</w:t>
      </w:r>
      <w:r w:rsidRPr="009F5F92">
        <w:rPr>
          <w:rStyle w:val="StyleUnderline"/>
        </w:rPr>
        <w:t xml:space="preserve"> but rather between </w:t>
      </w:r>
      <w:r w:rsidRPr="009F5F92">
        <w:rPr>
          <w:rStyle w:val="StyleUnderline"/>
          <w:highlight w:val="cyan"/>
        </w:rPr>
        <w:t xml:space="preserve">the </w:t>
      </w:r>
      <w:r w:rsidRPr="009F5F92">
        <w:rPr>
          <w:rStyle w:val="Emphasis"/>
          <w:highlight w:val="cyan"/>
        </w:rPr>
        <w:t>White House</w:t>
      </w:r>
      <w:r w:rsidRPr="009F5F92">
        <w:rPr>
          <w:rStyle w:val="StyleUnderline"/>
          <w:highlight w:val="cyan"/>
        </w:rPr>
        <w:t xml:space="preserve"> and </w:t>
      </w:r>
      <w:r w:rsidRPr="009F5F92">
        <w:rPr>
          <w:rStyle w:val="Emphasis"/>
          <w:highlight w:val="cyan"/>
        </w:rPr>
        <w:t>Capitol Hill</w:t>
      </w:r>
      <w:r w:rsidRPr="009F5F92">
        <w:rPr>
          <w:rStyle w:val="StyleUnderline"/>
        </w:rPr>
        <w:t xml:space="preserve">. The defense bill was drafted by the House and Senate Armed Services Committees, with compromises hammered out in a bipartisan House-Senate conference committee, then </w:t>
      </w:r>
      <w:r w:rsidRPr="009F5F92">
        <w:rPr>
          <w:rStyle w:val="Emphasis"/>
        </w:rPr>
        <w:t>approved</w:t>
      </w:r>
      <w:r w:rsidRPr="009F5F92">
        <w:rPr>
          <w:rStyle w:val="StyleUnderline"/>
        </w:rPr>
        <w:t xml:space="preserve"> by </w:t>
      </w:r>
      <w:r w:rsidRPr="009F5F92">
        <w:rPr>
          <w:rStyle w:val="Emphasis"/>
        </w:rPr>
        <w:t>both chambers</w:t>
      </w:r>
      <w:r w:rsidRPr="009F5F92">
        <w:rPr>
          <w:sz w:val="16"/>
        </w:rPr>
        <w:t xml:space="preserve">. </w:t>
      </w:r>
      <w:proofErr w:type="gramStart"/>
      <w:r w:rsidRPr="009F5F92">
        <w:rPr>
          <w:sz w:val="16"/>
        </w:rPr>
        <w:t>All of</w:t>
      </w:r>
      <w:proofErr w:type="gramEnd"/>
      <w:r w:rsidRPr="009F5F92">
        <w:rPr>
          <w:sz w:val="16"/>
        </w:rPr>
        <w:t xml:space="preserve"> these bodies have Republican majorities.</w:t>
      </w:r>
    </w:p>
    <w:p w14:paraId="2BD5F8F7" w14:textId="77777777" w:rsidR="000F68E7" w:rsidRPr="009F5F92" w:rsidRDefault="000F68E7" w:rsidP="000F68E7">
      <w:pPr>
        <w:pStyle w:val="Heading3"/>
        <w:rPr>
          <w:rFonts w:cs="Calibri"/>
        </w:rPr>
      </w:pPr>
      <w:r w:rsidRPr="009F5F92">
        <w:rPr>
          <w:rFonts w:cs="Calibri"/>
        </w:rPr>
        <w:lastRenderedPageBreak/>
        <w:t>Overreach---U---Ext---Exponential</w:t>
      </w:r>
    </w:p>
    <w:p w14:paraId="4ABCED07" w14:textId="77777777" w:rsidR="000F68E7" w:rsidRPr="009F5F92" w:rsidRDefault="000F68E7" w:rsidP="000F68E7">
      <w:pPr>
        <w:pStyle w:val="Heading4"/>
        <w:rPr>
          <w:rFonts w:cs="Calibri"/>
        </w:rPr>
      </w:pPr>
      <w:r w:rsidRPr="009F5F92">
        <w:rPr>
          <w:rFonts w:cs="Calibri"/>
        </w:rPr>
        <w:t xml:space="preserve">It’s an </w:t>
      </w:r>
      <w:r w:rsidRPr="009F5F92">
        <w:rPr>
          <w:rFonts w:cs="Calibri"/>
          <w:u w:val="single"/>
        </w:rPr>
        <w:t>exponential slope</w:t>
      </w:r>
      <w:r w:rsidRPr="009F5F92">
        <w:rPr>
          <w:rFonts w:cs="Calibri"/>
        </w:rPr>
        <w:t xml:space="preserve"> to </w:t>
      </w:r>
      <w:r w:rsidRPr="009F5F92">
        <w:rPr>
          <w:rFonts w:cs="Calibri"/>
          <w:u w:val="single"/>
        </w:rPr>
        <w:t>autocracy</w:t>
      </w:r>
      <w:r w:rsidRPr="009F5F92">
        <w:rPr>
          <w:rFonts w:cs="Calibri"/>
        </w:rPr>
        <w:t xml:space="preserve">. </w:t>
      </w:r>
    </w:p>
    <w:p w14:paraId="4CDE0274" w14:textId="77777777" w:rsidR="000F68E7" w:rsidRPr="009F5F92" w:rsidRDefault="000F68E7" w:rsidP="000F68E7">
      <w:r w:rsidRPr="009F5F92">
        <w:rPr>
          <w:rStyle w:val="Style13ptBold"/>
        </w:rPr>
        <w:t>Peterson ’19</w:t>
      </w:r>
      <w:r w:rsidRPr="009F5F92">
        <w:t xml:space="preserve"> [Erin; July 17; Writer for Harvard Law Today; Harvard Law Today, “Presidential Power Surges,” https://hls.harvard.edu/today/presidential-power-surges/]//</w:t>
      </w:r>
      <w:r>
        <w:t>ikwala</w:t>
      </w:r>
    </w:p>
    <w:p w14:paraId="7C10FEF8" w14:textId="77777777" w:rsidR="000F68E7" w:rsidRPr="009F5F92" w:rsidRDefault="000F68E7" w:rsidP="000F68E7">
      <w:pPr>
        <w:rPr>
          <w:sz w:val="16"/>
        </w:rPr>
      </w:pPr>
      <w:proofErr w:type="gramStart"/>
      <w:r w:rsidRPr="009F5F92">
        <w:rPr>
          <w:sz w:val="16"/>
        </w:rPr>
        <w:t>Particular moments</w:t>
      </w:r>
      <w:proofErr w:type="gramEnd"/>
      <w:r w:rsidRPr="009F5F92">
        <w:rPr>
          <w:sz w:val="16"/>
        </w:rPr>
        <w:t xml:space="preserve"> in history and </w:t>
      </w:r>
      <w:r w:rsidRPr="009F5F92">
        <w:rPr>
          <w:rStyle w:val="Emphasis"/>
          <w:highlight w:val="cyan"/>
        </w:rPr>
        <w:t>strategic breaks</w:t>
      </w:r>
      <w:r w:rsidRPr="009F5F92">
        <w:rPr>
          <w:highlight w:val="cyan"/>
          <w:u w:val="single"/>
        </w:rPr>
        <w:t xml:space="preserve"> with </w:t>
      </w:r>
      <w:r w:rsidRPr="009F5F92">
        <w:rPr>
          <w:rStyle w:val="Emphasis"/>
          <w:highlight w:val="cyan"/>
        </w:rPr>
        <w:t>unwritten rules</w:t>
      </w:r>
      <w:r w:rsidRPr="009F5F92">
        <w:rPr>
          <w:highlight w:val="cyan"/>
          <w:u w:val="single"/>
        </w:rPr>
        <w:t xml:space="preserve"> have helped</w:t>
      </w:r>
      <w:r w:rsidRPr="009F5F92">
        <w:rPr>
          <w:u w:val="single"/>
        </w:rPr>
        <w:t xml:space="preserve"> many </w:t>
      </w:r>
      <w:r w:rsidRPr="009F5F92">
        <w:rPr>
          <w:highlight w:val="cyan"/>
          <w:u w:val="single"/>
        </w:rPr>
        <w:t xml:space="preserve">presidents </w:t>
      </w:r>
      <w:r w:rsidRPr="009F5F92">
        <w:rPr>
          <w:rStyle w:val="Emphasis"/>
          <w:highlight w:val="cyan"/>
        </w:rPr>
        <w:t>expand</w:t>
      </w:r>
      <w:r w:rsidRPr="009F5F92">
        <w:rPr>
          <w:rStyle w:val="Emphasis"/>
        </w:rPr>
        <w:t xml:space="preserve"> their </w:t>
      </w:r>
      <w:r w:rsidRPr="009F5F92">
        <w:rPr>
          <w:rStyle w:val="Emphasis"/>
          <w:highlight w:val="cyan"/>
        </w:rPr>
        <w:t>powers</w:t>
      </w:r>
      <w:r w:rsidRPr="009F5F92">
        <w:rPr>
          <w:u w:val="single"/>
        </w:rPr>
        <w:t xml:space="preserve"> incrementally</w:t>
      </w:r>
      <w:r w:rsidRPr="009F5F92">
        <w:rPr>
          <w:sz w:val="16"/>
        </w:rPr>
        <w:t>, leading some to wonder how wide-ranging presidential powers can be.</w:t>
      </w:r>
    </w:p>
    <w:p w14:paraId="33126056" w14:textId="77777777" w:rsidR="000F68E7" w:rsidRPr="009F5F92" w:rsidRDefault="000F68E7" w:rsidP="000F68E7">
      <w:pPr>
        <w:rPr>
          <w:u w:val="single"/>
        </w:rPr>
      </w:pPr>
      <w:r w:rsidRPr="009F5F92">
        <w:rPr>
          <w:sz w:val="16"/>
        </w:rPr>
        <w:t xml:space="preserve">When Donald Trump was campaigning for president, he all but promised to be a rule-breaking, norm-busting leader. During the Republican National Convention, he announced, “I alone can fix it.” More than two years into his presidency, </w:t>
      </w:r>
      <w:r w:rsidRPr="009F5F92">
        <w:rPr>
          <w:highlight w:val="cyan"/>
          <w:u w:val="single"/>
        </w:rPr>
        <w:t>many remain</w:t>
      </w:r>
      <w:r w:rsidRPr="009F5F92">
        <w:rPr>
          <w:u w:val="single"/>
        </w:rPr>
        <w:t xml:space="preserve"> </w:t>
      </w:r>
      <w:r w:rsidRPr="009F5F92">
        <w:rPr>
          <w:rStyle w:val="Emphasis"/>
        </w:rPr>
        <w:t>laser-</w:t>
      </w:r>
      <w:r w:rsidRPr="009F5F92">
        <w:rPr>
          <w:rStyle w:val="Emphasis"/>
          <w:highlight w:val="cyan"/>
        </w:rPr>
        <w:t>focused</w:t>
      </w:r>
      <w:r w:rsidRPr="009F5F92">
        <w:rPr>
          <w:highlight w:val="cyan"/>
          <w:u w:val="single"/>
        </w:rPr>
        <w:t xml:space="preserve"> on the ways he has sought to </w:t>
      </w:r>
      <w:r w:rsidRPr="009F5F92">
        <w:rPr>
          <w:rStyle w:val="Emphasis"/>
          <w:highlight w:val="cyan"/>
        </w:rPr>
        <w:t>expand</w:t>
      </w:r>
      <w:r w:rsidRPr="009F5F92">
        <w:rPr>
          <w:rStyle w:val="Emphasis"/>
        </w:rPr>
        <w:t xml:space="preserve"> presidential </w:t>
      </w:r>
      <w:r w:rsidRPr="009F5F92">
        <w:rPr>
          <w:rStyle w:val="Emphasis"/>
          <w:highlight w:val="cyan"/>
        </w:rPr>
        <w:t>powers</w:t>
      </w:r>
      <w:r w:rsidRPr="009F5F92">
        <w:rPr>
          <w:highlight w:val="cyan"/>
          <w:u w:val="single"/>
        </w:rPr>
        <w:t xml:space="preserve"> relative to</w:t>
      </w:r>
      <w:r w:rsidRPr="009F5F92">
        <w:rPr>
          <w:u w:val="single"/>
        </w:rPr>
        <w:t xml:space="preserve"> the </w:t>
      </w:r>
      <w:r w:rsidRPr="009F5F92">
        <w:rPr>
          <w:highlight w:val="cyan"/>
          <w:u w:val="single"/>
        </w:rPr>
        <w:t>coordinate branches</w:t>
      </w:r>
      <w:r w:rsidRPr="009F5F92">
        <w:rPr>
          <w:u w:val="single"/>
        </w:rPr>
        <w:t xml:space="preserve"> and historical baseline.</w:t>
      </w:r>
    </w:p>
    <w:p w14:paraId="6306A0D3" w14:textId="77777777" w:rsidR="000F68E7" w:rsidRPr="009F5F92" w:rsidRDefault="000F68E7" w:rsidP="000F68E7">
      <w:pPr>
        <w:rPr>
          <w:sz w:val="16"/>
        </w:rPr>
      </w:pPr>
      <w:r w:rsidRPr="009F5F92">
        <w:rPr>
          <w:sz w:val="16"/>
        </w:rPr>
        <w:t xml:space="preserve">Though his approach is decidedly unconventional, </w:t>
      </w:r>
      <w:r w:rsidRPr="009F5F92">
        <w:rPr>
          <w:highlight w:val="cyan"/>
          <w:u w:val="single"/>
        </w:rPr>
        <w:t xml:space="preserve">Trump is </w:t>
      </w:r>
      <w:r w:rsidRPr="009F5F92">
        <w:rPr>
          <w:rStyle w:val="Emphasis"/>
          <w:highlight w:val="cyan"/>
        </w:rPr>
        <w:t>far from alone</w:t>
      </w:r>
      <w:r w:rsidRPr="009F5F92">
        <w:rPr>
          <w:u w:val="single"/>
        </w:rPr>
        <w:t xml:space="preserve"> among presidents in his desire and efforts to exercise </w:t>
      </w:r>
      <w:r w:rsidRPr="009F5F92">
        <w:rPr>
          <w:rStyle w:val="Emphasis"/>
        </w:rPr>
        <w:t>greater control</w:t>
      </w:r>
      <w:r w:rsidRPr="009F5F92">
        <w:rPr>
          <w:u w:val="single"/>
        </w:rPr>
        <w:t xml:space="preserve"> over events</w:t>
      </w:r>
      <w:r w:rsidRPr="009F5F92">
        <w:rPr>
          <w:sz w:val="16"/>
        </w:rPr>
        <w:t>, says Professor Noah Feldman. “</w:t>
      </w:r>
      <w:r w:rsidRPr="009F5F92">
        <w:rPr>
          <w:rStyle w:val="Emphasis"/>
          <w:highlight w:val="cyan"/>
        </w:rPr>
        <w:t>Most presidents</w:t>
      </w:r>
      <w:r w:rsidRPr="009F5F92">
        <w:rPr>
          <w:highlight w:val="cyan"/>
          <w:u w:val="single"/>
        </w:rPr>
        <w:t xml:space="preserve"> try to [expand</w:t>
      </w:r>
      <w:r w:rsidRPr="009F5F92">
        <w:rPr>
          <w:u w:val="single"/>
        </w:rPr>
        <w:t xml:space="preserve"> their powers] </w:t>
      </w:r>
      <w:r w:rsidRPr="009F5F92">
        <w:rPr>
          <w:highlight w:val="cyan"/>
          <w:u w:val="single"/>
        </w:rPr>
        <w:t>incrementally</w:t>
      </w:r>
      <w:r w:rsidRPr="009F5F92">
        <w:rPr>
          <w:u w:val="single"/>
        </w:rPr>
        <w:t xml:space="preserve">, and </w:t>
      </w:r>
      <w:r w:rsidRPr="009F5F92">
        <w:rPr>
          <w:highlight w:val="cyan"/>
          <w:u w:val="single"/>
        </w:rPr>
        <w:t xml:space="preserve">Trump has tried to do it </w:t>
      </w:r>
      <w:r w:rsidRPr="009F5F92">
        <w:rPr>
          <w:rStyle w:val="Emphasis"/>
          <w:highlight w:val="cyan"/>
        </w:rPr>
        <w:t>non-incrementally</w:t>
      </w:r>
      <w:r w:rsidRPr="009F5F92">
        <w:rPr>
          <w:highlight w:val="cyan"/>
          <w:u w:val="single"/>
        </w:rPr>
        <w:t>.</w:t>
      </w:r>
      <w:r w:rsidRPr="009F5F92">
        <w:rPr>
          <w:sz w:val="16"/>
          <w:highlight w:val="cyan"/>
        </w:rPr>
        <w:t>”</w:t>
      </w:r>
    </w:p>
    <w:p w14:paraId="1054B9D6" w14:textId="77777777" w:rsidR="000F68E7" w:rsidRPr="009F5F92" w:rsidRDefault="000F68E7" w:rsidP="000F68E7">
      <w:pPr>
        <w:rPr>
          <w:sz w:val="16"/>
        </w:rPr>
      </w:pPr>
      <w:r w:rsidRPr="009F5F92">
        <w:rPr>
          <w:sz w:val="16"/>
        </w:rPr>
        <w:t>At the same time, an array of formal and informal checks, developed over time, have curbed some presidential efforts.</w:t>
      </w:r>
    </w:p>
    <w:p w14:paraId="1D6A11E6" w14:textId="77777777" w:rsidR="000F68E7" w:rsidRPr="009F5F92" w:rsidRDefault="000F68E7" w:rsidP="000F68E7">
      <w:pPr>
        <w:rPr>
          <w:sz w:val="16"/>
        </w:rPr>
      </w:pPr>
      <w:r w:rsidRPr="009F5F92">
        <w:rPr>
          <w:sz w:val="16"/>
        </w:rPr>
        <w:t xml:space="preserve">Feldman and a range of other scholars on the Harvard Law School faculty, some of whom have served in recent presidential administrations, suggest that the shifting strength of presidential power over time is a response to the times themselves, the person in office, and public perceptions. </w:t>
      </w:r>
      <w:r w:rsidRPr="009F5F92">
        <w:rPr>
          <w:highlight w:val="cyan"/>
          <w:u w:val="single"/>
        </w:rPr>
        <w:t xml:space="preserve">The </w:t>
      </w:r>
      <w:r w:rsidRPr="009F5F92">
        <w:rPr>
          <w:rStyle w:val="Emphasis"/>
          <w:highlight w:val="cyan"/>
        </w:rPr>
        <w:t>three</w:t>
      </w:r>
      <w:r w:rsidRPr="009F5F92">
        <w:rPr>
          <w:highlight w:val="cyan"/>
          <w:u w:val="single"/>
        </w:rPr>
        <w:t xml:space="preserve"> most recent presidents have</w:t>
      </w:r>
      <w:r w:rsidRPr="009F5F92">
        <w:rPr>
          <w:u w:val="single"/>
        </w:rPr>
        <w:t xml:space="preserve"> </w:t>
      </w:r>
      <w:r w:rsidRPr="009F5F92">
        <w:rPr>
          <w:rStyle w:val="Emphasis"/>
        </w:rPr>
        <w:t xml:space="preserve">cannily </w:t>
      </w:r>
      <w:r w:rsidRPr="009F5F92">
        <w:rPr>
          <w:rStyle w:val="Emphasis"/>
          <w:highlight w:val="cyan"/>
        </w:rPr>
        <w:t>learned</w:t>
      </w:r>
      <w:r w:rsidRPr="009F5F92">
        <w:rPr>
          <w:highlight w:val="cyan"/>
          <w:u w:val="single"/>
        </w:rPr>
        <w:t xml:space="preserve"> from</w:t>
      </w:r>
      <w:r w:rsidRPr="009F5F92">
        <w:rPr>
          <w:u w:val="single"/>
        </w:rPr>
        <w:t xml:space="preserve"> their </w:t>
      </w:r>
      <w:r w:rsidRPr="009F5F92">
        <w:rPr>
          <w:highlight w:val="cyan"/>
          <w:u w:val="single"/>
        </w:rPr>
        <w:t>predecessors</w:t>
      </w:r>
      <w:r w:rsidRPr="009F5F92">
        <w:rPr>
          <w:u w:val="single"/>
        </w:rPr>
        <w:t>—</w:t>
      </w:r>
      <w:r w:rsidRPr="009F5F92">
        <w:rPr>
          <w:highlight w:val="cyan"/>
          <w:u w:val="single"/>
        </w:rPr>
        <w:t>and</w:t>
      </w:r>
      <w:r w:rsidRPr="009F5F92">
        <w:rPr>
          <w:u w:val="single"/>
        </w:rPr>
        <w:t xml:space="preserve"> have </w:t>
      </w:r>
      <w:r w:rsidRPr="009F5F92">
        <w:rPr>
          <w:highlight w:val="cyan"/>
          <w:u w:val="single"/>
        </w:rPr>
        <w:t>used</w:t>
      </w:r>
      <w:r w:rsidRPr="009F5F92">
        <w:rPr>
          <w:u w:val="single"/>
        </w:rPr>
        <w:t xml:space="preserve"> lessons from </w:t>
      </w:r>
      <w:r w:rsidRPr="009F5F92">
        <w:rPr>
          <w:highlight w:val="cyan"/>
          <w:u w:val="single"/>
        </w:rPr>
        <w:t>the past</w:t>
      </w:r>
      <w:r w:rsidRPr="009F5F92">
        <w:rPr>
          <w:u w:val="single"/>
        </w:rPr>
        <w:t xml:space="preserve"> as </w:t>
      </w:r>
      <w:r w:rsidRPr="009F5F92">
        <w:rPr>
          <w:rStyle w:val="Emphasis"/>
        </w:rPr>
        <w:t>blueprints</w:t>
      </w:r>
      <w:r w:rsidRPr="009F5F92">
        <w:rPr>
          <w:u w:val="single"/>
        </w:rPr>
        <w:t xml:space="preserve"> </w:t>
      </w:r>
      <w:r w:rsidRPr="009F5F92">
        <w:rPr>
          <w:highlight w:val="cyan"/>
          <w:u w:val="single"/>
        </w:rPr>
        <w:t xml:space="preserve">to </w:t>
      </w:r>
      <w:r w:rsidRPr="009F5F92">
        <w:rPr>
          <w:rStyle w:val="Emphasis"/>
          <w:highlight w:val="cyan"/>
        </w:rPr>
        <w:t>expand</w:t>
      </w:r>
      <w:r w:rsidRPr="009F5F92">
        <w:rPr>
          <w:u w:val="single"/>
        </w:rPr>
        <w:t xml:space="preserve"> their </w:t>
      </w:r>
      <w:r w:rsidRPr="009F5F92">
        <w:rPr>
          <w:highlight w:val="cyan"/>
          <w:u w:val="single"/>
        </w:rPr>
        <w:t>capacities</w:t>
      </w:r>
      <w:r w:rsidRPr="009F5F92">
        <w:rPr>
          <w:sz w:val="16"/>
        </w:rPr>
        <w:t>.</w:t>
      </w:r>
    </w:p>
    <w:p w14:paraId="093D5F27" w14:textId="77777777" w:rsidR="000F68E7" w:rsidRPr="009F5F92" w:rsidRDefault="000F68E7" w:rsidP="000F68E7"/>
    <w:p w14:paraId="1278104C" w14:textId="77777777" w:rsidR="000F68E7" w:rsidRPr="009F5F92" w:rsidRDefault="000F68E7" w:rsidP="000F68E7">
      <w:pPr>
        <w:pStyle w:val="Heading4"/>
        <w:rPr>
          <w:rFonts w:cs="Calibri"/>
        </w:rPr>
      </w:pPr>
      <w:r w:rsidRPr="009F5F92">
        <w:rPr>
          <w:rFonts w:cs="Calibri"/>
        </w:rPr>
        <w:t xml:space="preserve">The Bush Administration set a </w:t>
      </w:r>
      <w:r w:rsidRPr="009F5F92">
        <w:rPr>
          <w:rFonts w:cs="Calibri"/>
          <w:u w:val="single"/>
        </w:rPr>
        <w:t>precedent</w:t>
      </w:r>
      <w:r w:rsidRPr="009F5F92">
        <w:rPr>
          <w:rFonts w:cs="Calibri"/>
        </w:rPr>
        <w:t xml:space="preserve"> of entirely </w:t>
      </w:r>
      <w:r w:rsidRPr="009F5F92">
        <w:rPr>
          <w:rFonts w:cs="Calibri"/>
          <w:u w:val="single"/>
        </w:rPr>
        <w:t>circumventing</w:t>
      </w:r>
      <w:r w:rsidRPr="009F5F92">
        <w:rPr>
          <w:rFonts w:cs="Calibri"/>
        </w:rPr>
        <w:t xml:space="preserve"> the </w:t>
      </w:r>
      <w:r w:rsidRPr="009F5F92">
        <w:rPr>
          <w:rFonts w:cs="Calibri"/>
          <w:u w:val="single"/>
        </w:rPr>
        <w:t>courts</w:t>
      </w:r>
      <w:r w:rsidRPr="009F5F92">
        <w:rPr>
          <w:rFonts w:cs="Calibri"/>
        </w:rPr>
        <w:t xml:space="preserve"> and the </w:t>
      </w:r>
      <w:r w:rsidRPr="009F5F92">
        <w:rPr>
          <w:rFonts w:cs="Calibri"/>
          <w:u w:val="single"/>
        </w:rPr>
        <w:t>constitution</w:t>
      </w:r>
      <w:r w:rsidRPr="009F5F92">
        <w:rPr>
          <w:rFonts w:cs="Calibri"/>
        </w:rPr>
        <w:t>.</w:t>
      </w:r>
    </w:p>
    <w:p w14:paraId="2315DEC5" w14:textId="77777777" w:rsidR="000F68E7" w:rsidRPr="009F5F92" w:rsidRDefault="000F68E7" w:rsidP="000F68E7">
      <w:r w:rsidRPr="009F5F92">
        <w:rPr>
          <w:rStyle w:val="Style13ptBold"/>
        </w:rPr>
        <w:t>Warren ’15</w:t>
      </w:r>
      <w:r w:rsidRPr="009F5F92">
        <w:t xml:space="preserve"> [Vincent; November 17; Executive Director of the Center for Constitutional Rights, national senior staff attorney with the American Civil Liberties Union, graduate of Haverford College and Rutgers School of Law; Center for Constitutional Rights, “The 9/11 Decade and the Decline of US Democracy,” https://ccrjustice.org/home/blog/2015/11/17/911-decade-and-decline-us-democracy]//</w:t>
      </w:r>
      <w:r>
        <w:t>ikwala</w:t>
      </w:r>
    </w:p>
    <w:p w14:paraId="190FF706" w14:textId="77777777" w:rsidR="000F68E7" w:rsidRPr="009F5F92" w:rsidRDefault="000F68E7" w:rsidP="000F68E7">
      <w:pPr>
        <w:rPr>
          <w:sz w:val="16"/>
        </w:rPr>
      </w:pPr>
      <w:r w:rsidRPr="009F5F92">
        <w:rPr>
          <w:sz w:val="16"/>
        </w:rPr>
        <w:t xml:space="preserve">In response to the terrorist attacks on September 11, 2001, </w:t>
      </w:r>
      <w:r w:rsidRPr="009F5F92">
        <w:rPr>
          <w:u w:val="single"/>
        </w:rPr>
        <w:t xml:space="preserve">George W. </w:t>
      </w:r>
      <w:r w:rsidRPr="009F5F92">
        <w:rPr>
          <w:highlight w:val="cyan"/>
          <w:u w:val="single"/>
        </w:rPr>
        <w:t xml:space="preserve">Bush </w:t>
      </w:r>
      <w:r w:rsidRPr="009F5F92">
        <w:rPr>
          <w:rStyle w:val="Emphasis"/>
          <w:highlight w:val="cyan"/>
        </w:rPr>
        <w:t>shredded</w:t>
      </w:r>
      <w:r w:rsidRPr="009F5F92">
        <w:rPr>
          <w:highlight w:val="cyan"/>
          <w:u w:val="single"/>
        </w:rPr>
        <w:t xml:space="preserve"> the</w:t>
      </w:r>
      <w:r w:rsidRPr="009F5F92">
        <w:rPr>
          <w:u w:val="single"/>
        </w:rPr>
        <w:t xml:space="preserve"> </w:t>
      </w:r>
      <w:r w:rsidRPr="009F5F92">
        <w:rPr>
          <w:rStyle w:val="Emphasis"/>
        </w:rPr>
        <w:t xml:space="preserve">U.S. </w:t>
      </w:r>
      <w:r w:rsidRPr="009F5F92">
        <w:rPr>
          <w:rStyle w:val="Emphasis"/>
          <w:highlight w:val="cyan"/>
        </w:rPr>
        <w:t>Constitution</w:t>
      </w:r>
      <w:r w:rsidRPr="009F5F92">
        <w:rPr>
          <w:u w:val="single"/>
        </w:rPr>
        <w:t xml:space="preserve">, trampled on the Bill of </w:t>
      </w:r>
      <w:r w:rsidRPr="009F5F92">
        <w:rPr>
          <w:rStyle w:val="Emphasis"/>
        </w:rPr>
        <w:t>Rights</w:t>
      </w:r>
      <w:r w:rsidRPr="009F5F92">
        <w:rPr>
          <w:u w:val="single"/>
        </w:rPr>
        <w:t xml:space="preserve">, discarded the </w:t>
      </w:r>
      <w:r w:rsidRPr="009F5F92">
        <w:rPr>
          <w:rStyle w:val="Emphasis"/>
        </w:rPr>
        <w:t>Geneva Conventions</w:t>
      </w:r>
      <w:r w:rsidRPr="009F5F92">
        <w:rPr>
          <w:u w:val="single"/>
        </w:rPr>
        <w:t xml:space="preserve">, </w:t>
      </w:r>
      <w:r w:rsidRPr="009F5F92">
        <w:rPr>
          <w:highlight w:val="cyan"/>
          <w:u w:val="single"/>
        </w:rPr>
        <w:t xml:space="preserve">and heaped </w:t>
      </w:r>
      <w:r w:rsidRPr="009F5F92">
        <w:rPr>
          <w:rStyle w:val="Emphasis"/>
          <w:highlight w:val="cyan"/>
        </w:rPr>
        <w:t>scorn</w:t>
      </w:r>
      <w:r w:rsidRPr="009F5F92">
        <w:rPr>
          <w:highlight w:val="cyan"/>
          <w:u w:val="single"/>
        </w:rPr>
        <w:t xml:space="preserve"> on the</w:t>
      </w:r>
      <w:r w:rsidRPr="009F5F92">
        <w:rPr>
          <w:u w:val="single"/>
        </w:rPr>
        <w:t xml:space="preserve"> </w:t>
      </w:r>
      <w:r w:rsidRPr="009F5F92">
        <w:rPr>
          <w:highlight w:val="cyan"/>
          <w:u w:val="single"/>
        </w:rPr>
        <w:t>domestic</w:t>
      </w:r>
      <w:r w:rsidRPr="009F5F92">
        <w:rPr>
          <w:u w:val="single"/>
        </w:rPr>
        <w:t xml:space="preserve"> torture </w:t>
      </w:r>
      <w:r w:rsidRPr="009F5F92">
        <w:rPr>
          <w:highlight w:val="cyan"/>
          <w:u w:val="single"/>
        </w:rPr>
        <w:t>statute</w:t>
      </w:r>
      <w:r w:rsidRPr="009F5F92">
        <w:rPr>
          <w:sz w:val="16"/>
        </w:rPr>
        <w:t xml:space="preserve"> and the U.N. Convention Against Torture and Other Cruel, Inhuman or Degrading Treatment or Punishment.</w:t>
      </w:r>
    </w:p>
    <w:p w14:paraId="14845149" w14:textId="77777777" w:rsidR="000F68E7" w:rsidRPr="009F5F92" w:rsidRDefault="000F68E7" w:rsidP="000F68E7">
      <w:pPr>
        <w:rPr>
          <w:sz w:val="16"/>
        </w:rPr>
      </w:pPr>
      <w:r w:rsidRPr="009F5F92">
        <w:rPr>
          <w:sz w:val="16"/>
        </w:rPr>
        <w:t xml:space="preserve">As we mark the 10th anniversary of the terrible events of September 11, 2001, none of us has any desire to play down the horrors of that day, but two wrongs do not make a right, and, in response to the attacks, </w:t>
      </w:r>
      <w:r w:rsidRPr="009F5F92">
        <w:rPr>
          <w:u w:val="single"/>
        </w:rPr>
        <w:t xml:space="preserve">the Bush administration </w:t>
      </w:r>
      <w:r w:rsidRPr="009F5F92">
        <w:rPr>
          <w:highlight w:val="cyan"/>
          <w:u w:val="single"/>
        </w:rPr>
        <w:t xml:space="preserve">engineered and </w:t>
      </w:r>
      <w:r w:rsidRPr="009F5F92">
        <w:rPr>
          <w:rStyle w:val="Emphasis"/>
          <w:highlight w:val="cyan"/>
        </w:rPr>
        <w:t>presided</w:t>
      </w:r>
      <w:r w:rsidRPr="009F5F92">
        <w:rPr>
          <w:u w:val="single"/>
        </w:rPr>
        <w:t xml:space="preserve"> </w:t>
      </w:r>
      <w:r w:rsidRPr="009F5F92">
        <w:rPr>
          <w:highlight w:val="cyan"/>
          <w:u w:val="single"/>
        </w:rPr>
        <w:t>over</w:t>
      </w:r>
      <w:r w:rsidRPr="009F5F92">
        <w:rPr>
          <w:u w:val="single"/>
        </w:rPr>
        <w:t xml:space="preserve"> the </w:t>
      </w:r>
      <w:r w:rsidRPr="009F5F92">
        <w:rPr>
          <w:rStyle w:val="Emphasis"/>
        </w:rPr>
        <w:t xml:space="preserve">most </w:t>
      </w:r>
      <w:r w:rsidRPr="009F5F92">
        <w:rPr>
          <w:rStyle w:val="Emphasis"/>
          <w:highlight w:val="cyan"/>
        </w:rPr>
        <w:t>sustained</w:t>
      </w:r>
      <w:r w:rsidRPr="009F5F92">
        <w:rPr>
          <w:u w:val="single"/>
        </w:rPr>
        <w:t xml:space="preserve"> period of </w:t>
      </w:r>
      <w:r w:rsidRPr="009F5F92">
        <w:rPr>
          <w:rStyle w:val="Emphasis"/>
          <w:highlight w:val="cyan"/>
        </w:rPr>
        <w:t>constitutional decay</w:t>
      </w:r>
      <w:r w:rsidRPr="009F5F92">
        <w:rPr>
          <w:sz w:val="16"/>
        </w:rPr>
        <w:t xml:space="preserve"> in our history.</w:t>
      </w:r>
    </w:p>
    <w:p w14:paraId="332F2886" w14:textId="77777777" w:rsidR="000F68E7" w:rsidRPr="009F5F92" w:rsidRDefault="000F68E7" w:rsidP="000F68E7">
      <w:pPr>
        <w:rPr>
          <w:sz w:val="16"/>
        </w:rPr>
      </w:pPr>
      <w:r w:rsidRPr="009F5F92">
        <w:rPr>
          <w:sz w:val="16"/>
        </w:rPr>
        <w:lastRenderedPageBreak/>
        <w:t xml:space="preserve">Moreover, although </w:t>
      </w:r>
      <w:r w:rsidRPr="009F5F92">
        <w:rPr>
          <w:u w:val="single"/>
        </w:rPr>
        <w:t xml:space="preserve">George W. Bush entered the first decade of the 21st century by </w:t>
      </w:r>
      <w:r w:rsidRPr="009F5F92">
        <w:rPr>
          <w:rStyle w:val="Emphasis"/>
        </w:rPr>
        <w:t>dismantling</w:t>
      </w:r>
      <w:r w:rsidRPr="009F5F92">
        <w:rPr>
          <w:u w:val="single"/>
        </w:rPr>
        <w:t xml:space="preserve"> the rights that are </w:t>
      </w:r>
      <w:r w:rsidRPr="009F5F92">
        <w:rPr>
          <w:rStyle w:val="Emphasis"/>
        </w:rPr>
        <w:t>fundamental</w:t>
      </w:r>
      <w:r w:rsidRPr="009F5F92">
        <w:rPr>
          <w:u w:val="single"/>
        </w:rPr>
        <w:t xml:space="preserve"> to the identity of the United States and the </w:t>
      </w:r>
      <w:r w:rsidRPr="009F5F92">
        <w:rPr>
          <w:rStyle w:val="Emphasis"/>
        </w:rPr>
        <w:t>security</w:t>
      </w:r>
      <w:r w:rsidRPr="009F5F92">
        <w:rPr>
          <w:u w:val="single"/>
        </w:rPr>
        <w:t xml:space="preserve"> of its people, Barack Obama ended the decade by failing to fully reinstate those rights.</w:t>
      </w:r>
      <w:r w:rsidRPr="009F5F92">
        <w:rPr>
          <w:sz w:val="16"/>
        </w:rPr>
        <w:t xml:space="preserve"> Through his own indecision, or through ferocious opposition in Congress, he has been unable to close the infamous prison at Guantánamo Bay, as promised, and has also refused to even contemplate holding anyone in the Bush administration accountable for their crimes.</w:t>
      </w:r>
    </w:p>
    <w:p w14:paraId="33326FB4" w14:textId="77777777" w:rsidR="000F68E7" w:rsidRPr="009F5F92" w:rsidRDefault="000F68E7" w:rsidP="000F68E7">
      <w:pPr>
        <w:rPr>
          <w:u w:val="single"/>
        </w:rPr>
      </w:pPr>
      <w:r w:rsidRPr="009F5F92">
        <w:rPr>
          <w:sz w:val="16"/>
        </w:rPr>
        <w:t xml:space="preserve">As a result, </w:t>
      </w:r>
      <w:r w:rsidRPr="009F5F92">
        <w:rPr>
          <w:u w:val="single"/>
        </w:rPr>
        <w:t xml:space="preserve">the </w:t>
      </w:r>
      <w:r w:rsidRPr="009F5F92">
        <w:rPr>
          <w:highlight w:val="cyan"/>
          <w:u w:val="single"/>
        </w:rPr>
        <w:t>democratic principles</w:t>
      </w:r>
      <w:r w:rsidRPr="009F5F92">
        <w:rPr>
          <w:u w:val="single"/>
        </w:rPr>
        <w:t xml:space="preserve"> which we hold dear </w:t>
      </w:r>
      <w:r w:rsidRPr="009F5F92">
        <w:rPr>
          <w:highlight w:val="cyan"/>
          <w:u w:val="single"/>
        </w:rPr>
        <w:t xml:space="preserve">have suffered a </w:t>
      </w:r>
      <w:r w:rsidRPr="009F5F92">
        <w:rPr>
          <w:rStyle w:val="Emphasis"/>
          <w:highlight w:val="cyan"/>
        </w:rPr>
        <w:t>massive blow</w:t>
      </w:r>
      <w:r w:rsidRPr="009F5F92">
        <w:rPr>
          <w:u w:val="single"/>
        </w:rPr>
        <w:t xml:space="preserve"> in the first ten years of the 21st century</w:t>
      </w:r>
      <w:r w:rsidRPr="009F5F92">
        <w:rPr>
          <w:sz w:val="16"/>
        </w:rPr>
        <w:t xml:space="preserve">, although that is not the main problem. The deep erosion of our civil liberties is to be lamented, and should be resisted, however difficult the political climate, but the most painful truth about the last decade is that it marks an undoing of democracy so severe that without concerted and deliberate action by the people in this country — and, one hopes, by their elected leaders — </w:t>
      </w:r>
      <w:r w:rsidRPr="009F5F92">
        <w:rPr>
          <w:u w:val="single"/>
        </w:rPr>
        <w:t xml:space="preserve">the </w:t>
      </w:r>
      <w:r w:rsidRPr="009F5F92">
        <w:rPr>
          <w:highlight w:val="cyan"/>
          <w:u w:val="single"/>
        </w:rPr>
        <w:t>values</w:t>
      </w:r>
      <w:r w:rsidRPr="009F5F92">
        <w:rPr>
          <w:u w:val="single"/>
        </w:rPr>
        <w:t xml:space="preserve"> which defined us, before the events of 9/11 </w:t>
      </w:r>
      <w:r w:rsidRPr="009F5F92">
        <w:rPr>
          <w:highlight w:val="cyan"/>
          <w:u w:val="single"/>
        </w:rPr>
        <w:t>allowed</w:t>
      </w:r>
      <w:r w:rsidRPr="009F5F92">
        <w:rPr>
          <w:u w:val="single"/>
        </w:rPr>
        <w:t xml:space="preserve"> the </w:t>
      </w:r>
      <w:r w:rsidRPr="009F5F92">
        <w:rPr>
          <w:highlight w:val="cyan"/>
          <w:u w:val="single"/>
        </w:rPr>
        <w:t>Bush</w:t>
      </w:r>
      <w:r w:rsidRPr="009F5F92">
        <w:rPr>
          <w:u w:val="single"/>
        </w:rPr>
        <w:t xml:space="preserve"> administration </w:t>
      </w:r>
      <w:r w:rsidRPr="009F5F92">
        <w:rPr>
          <w:highlight w:val="cyan"/>
          <w:u w:val="single"/>
        </w:rPr>
        <w:t xml:space="preserve">to </w:t>
      </w:r>
      <w:r w:rsidRPr="009F5F92">
        <w:rPr>
          <w:rStyle w:val="Emphasis"/>
          <w:highlight w:val="cyan"/>
        </w:rPr>
        <w:t>reshape</w:t>
      </w:r>
      <w:r w:rsidRPr="009F5F92">
        <w:rPr>
          <w:rStyle w:val="Emphasis"/>
        </w:rPr>
        <w:t xml:space="preserve"> our perception</w:t>
      </w:r>
      <w:r w:rsidRPr="009F5F92">
        <w:rPr>
          <w:u w:val="single"/>
        </w:rPr>
        <w:t xml:space="preserve"> of </w:t>
      </w:r>
      <w:r w:rsidRPr="009F5F92">
        <w:rPr>
          <w:rStyle w:val="Emphasis"/>
          <w:highlight w:val="cyan"/>
        </w:rPr>
        <w:t>exec</w:t>
      </w:r>
      <w:r w:rsidRPr="009F5F92">
        <w:rPr>
          <w:rStyle w:val="Emphasis"/>
        </w:rPr>
        <w:t xml:space="preserve">utive </w:t>
      </w:r>
      <w:r w:rsidRPr="009F5F92">
        <w:rPr>
          <w:rStyle w:val="Emphasis"/>
          <w:highlight w:val="cyan"/>
        </w:rPr>
        <w:t>power</w:t>
      </w:r>
      <w:r w:rsidRPr="009F5F92">
        <w:rPr>
          <w:u w:val="single"/>
        </w:rPr>
        <w:t>, may never be regained.</w:t>
      </w:r>
    </w:p>
    <w:p w14:paraId="30F409C2" w14:textId="77777777" w:rsidR="000F68E7" w:rsidRPr="009F5F92" w:rsidRDefault="000F68E7" w:rsidP="000F68E7">
      <w:pPr>
        <w:rPr>
          <w:sz w:val="16"/>
        </w:rPr>
      </w:pPr>
      <w:r w:rsidRPr="009F5F92">
        <w:rPr>
          <w:sz w:val="16"/>
        </w:rPr>
        <w:t xml:space="preserve">This decade of constitutional decay didn’t happen overnight, although much of it was hidden from view. </w:t>
      </w:r>
      <w:r w:rsidRPr="009F5F92">
        <w:rPr>
          <w:highlight w:val="cyan"/>
          <w:u w:val="single"/>
        </w:rPr>
        <w:t>We were kept</w:t>
      </w:r>
      <w:r w:rsidRPr="009F5F92">
        <w:rPr>
          <w:u w:val="single"/>
        </w:rPr>
        <w:t xml:space="preserve"> largely </w:t>
      </w:r>
      <w:r w:rsidRPr="009F5F92">
        <w:rPr>
          <w:highlight w:val="cyan"/>
          <w:u w:val="single"/>
        </w:rPr>
        <w:t xml:space="preserve">in </w:t>
      </w:r>
      <w:r w:rsidRPr="009F5F92">
        <w:rPr>
          <w:rStyle w:val="Emphasis"/>
          <w:highlight w:val="cyan"/>
        </w:rPr>
        <w:t>the</w:t>
      </w:r>
      <w:r w:rsidRPr="009F5F92">
        <w:rPr>
          <w:rStyle w:val="Emphasis"/>
        </w:rPr>
        <w:t xml:space="preserve"> </w:t>
      </w:r>
      <w:r w:rsidRPr="009F5F92">
        <w:rPr>
          <w:rStyle w:val="Emphasis"/>
          <w:highlight w:val="cyan"/>
        </w:rPr>
        <w:t>dark</w:t>
      </w:r>
      <w:r w:rsidRPr="009F5F92">
        <w:rPr>
          <w:rStyle w:val="Emphasis"/>
        </w:rPr>
        <w:t xml:space="preserve"> </w:t>
      </w:r>
      <w:r w:rsidRPr="009F5F92">
        <w:rPr>
          <w:u w:val="single"/>
        </w:rPr>
        <w:t xml:space="preserve">about how the government took steps to </w:t>
      </w:r>
      <w:r w:rsidRPr="009F5F92">
        <w:rPr>
          <w:rStyle w:val="Emphasis"/>
        </w:rPr>
        <w:t>dismantle our rights</w:t>
      </w:r>
      <w:r w:rsidRPr="009F5F92">
        <w:rPr>
          <w:sz w:val="16"/>
        </w:rPr>
        <w:t>, which were undertaken in a fog of secrecy, subterfuge and, in some cases, outright lies.</w:t>
      </w:r>
    </w:p>
    <w:p w14:paraId="1D272840" w14:textId="77777777" w:rsidR="000F68E7" w:rsidRPr="009F5F92" w:rsidRDefault="000F68E7" w:rsidP="000F68E7">
      <w:pPr>
        <w:rPr>
          <w:sz w:val="16"/>
        </w:rPr>
      </w:pPr>
      <w:r w:rsidRPr="009F5F92">
        <w:rPr>
          <w:sz w:val="16"/>
        </w:rPr>
        <w:t xml:space="preserve">A </w:t>
      </w:r>
      <w:proofErr w:type="spellStart"/>
      <w:r w:rsidRPr="009F5F92">
        <w:rPr>
          <w:sz w:val="16"/>
        </w:rPr>
        <w:t>well functioning</w:t>
      </w:r>
      <w:proofErr w:type="spellEnd"/>
      <w:r w:rsidRPr="009F5F92">
        <w:rPr>
          <w:sz w:val="16"/>
        </w:rPr>
        <w:t xml:space="preserve"> </w:t>
      </w:r>
      <w:r w:rsidRPr="009F5F92">
        <w:rPr>
          <w:szCs w:val="24"/>
          <w:highlight w:val="cyan"/>
          <w:u w:val="single"/>
        </w:rPr>
        <w:t>de</w:t>
      </w:r>
      <w:r w:rsidRPr="009F5F92">
        <w:rPr>
          <w:highlight w:val="cyan"/>
          <w:u w:val="single"/>
        </w:rPr>
        <w:t>mocracy</w:t>
      </w:r>
      <w:r w:rsidRPr="009F5F92">
        <w:rPr>
          <w:u w:val="single"/>
        </w:rPr>
        <w:t xml:space="preserve"> in this country </w:t>
      </w:r>
      <w:r w:rsidRPr="009F5F92">
        <w:rPr>
          <w:highlight w:val="cyan"/>
          <w:u w:val="single"/>
        </w:rPr>
        <w:t xml:space="preserve">relies on the </w:t>
      </w:r>
      <w:r w:rsidRPr="009F5F92">
        <w:rPr>
          <w:rStyle w:val="Emphasis"/>
          <w:highlight w:val="cyan"/>
        </w:rPr>
        <w:t>three branches</w:t>
      </w:r>
      <w:r w:rsidRPr="009F5F92">
        <w:rPr>
          <w:u w:val="single"/>
        </w:rPr>
        <w:t xml:space="preserve"> of government – the </w:t>
      </w:r>
      <w:r w:rsidRPr="009F5F92">
        <w:rPr>
          <w:rStyle w:val="Emphasis"/>
        </w:rPr>
        <w:t>executive</w:t>
      </w:r>
      <w:r w:rsidRPr="009F5F92">
        <w:rPr>
          <w:u w:val="single"/>
        </w:rPr>
        <w:t xml:space="preserve">, Congress and the </w:t>
      </w:r>
      <w:r w:rsidRPr="009F5F92">
        <w:rPr>
          <w:rStyle w:val="Emphasis"/>
        </w:rPr>
        <w:t>judiciary</w:t>
      </w:r>
      <w:r w:rsidRPr="009F5F92">
        <w:rPr>
          <w:u w:val="single"/>
        </w:rPr>
        <w:t xml:space="preserve"> – </w:t>
      </w:r>
      <w:r w:rsidRPr="009F5F92">
        <w:rPr>
          <w:rStyle w:val="Emphasis"/>
          <w:highlight w:val="cyan"/>
        </w:rPr>
        <w:t>checking</w:t>
      </w:r>
      <w:r w:rsidRPr="009F5F92">
        <w:rPr>
          <w:highlight w:val="cyan"/>
          <w:u w:val="single"/>
        </w:rPr>
        <w:t xml:space="preserve"> each other to prevent overreach</w:t>
      </w:r>
      <w:r w:rsidRPr="009F5F92">
        <w:rPr>
          <w:sz w:val="16"/>
        </w:rPr>
        <w:t xml:space="preserve"> or constitutional misdeeds.</w:t>
      </w:r>
    </w:p>
    <w:p w14:paraId="023FF1C0" w14:textId="77777777" w:rsidR="000F68E7" w:rsidRPr="009F5F92" w:rsidRDefault="000F68E7" w:rsidP="000F68E7">
      <w:pPr>
        <w:rPr>
          <w:sz w:val="16"/>
        </w:rPr>
      </w:pPr>
      <w:r w:rsidRPr="009F5F92">
        <w:rPr>
          <w:sz w:val="16"/>
        </w:rPr>
        <w:t xml:space="preserve">In this system, which has prevailed throughout most of our history, the executive is responsible for executing (and therefore abiding by) the laws of the republic. Congress creates laws, which, in some circumstances, circumscribe the power of the executive branch, and when Congress doesn’t approve of what the president is doing, it can change the laws, conduct inquires and hearings, and in certain circumstances, investigate potential </w:t>
      </w:r>
      <w:proofErr w:type="gramStart"/>
      <w:r w:rsidRPr="009F5F92">
        <w:rPr>
          <w:sz w:val="16"/>
        </w:rPr>
        <w:t>wrong doing</w:t>
      </w:r>
      <w:proofErr w:type="gramEnd"/>
      <w:r w:rsidRPr="009F5F92">
        <w:rPr>
          <w:sz w:val="16"/>
        </w:rPr>
        <w:t>. The judiciary reviews the laws and presidential actions to ensure that they comport with the Constitution and justice.</w:t>
      </w:r>
    </w:p>
    <w:p w14:paraId="6A2A05B3" w14:textId="77777777" w:rsidR="000F68E7" w:rsidRPr="009F5F92" w:rsidRDefault="000F68E7" w:rsidP="000F68E7">
      <w:pPr>
        <w:rPr>
          <w:sz w:val="16"/>
        </w:rPr>
      </w:pPr>
      <w:r w:rsidRPr="009F5F92">
        <w:rPr>
          <w:sz w:val="16"/>
        </w:rPr>
        <w:t>In this system, no one is above the law. Illegal action initiated by the president can be stopped by the courts and congress; unjust laws initiated by Congress can be stopped by the president and the courts; and the Constitution prohibits the courts from making new law or policies or otherwise undertaking the powers of “the political branches” — Congress and the executive. Thus, regardless of the threat, the checks and balances we’ve built into our democracy are supposed to uphold the power of the fourth branch of government — that made up of the people who live in this country.</w:t>
      </w:r>
    </w:p>
    <w:p w14:paraId="692991A6" w14:textId="77777777" w:rsidR="000F68E7" w:rsidRPr="009F5F92" w:rsidRDefault="000F68E7" w:rsidP="000F68E7">
      <w:pPr>
        <w:rPr>
          <w:sz w:val="16"/>
        </w:rPr>
      </w:pPr>
      <w:r w:rsidRPr="009F5F92">
        <w:rPr>
          <w:sz w:val="16"/>
        </w:rPr>
        <w:t xml:space="preserve">However, as we now know, a decade into the 21st century, </w:t>
      </w:r>
      <w:r w:rsidRPr="009F5F92">
        <w:rPr>
          <w:u w:val="single"/>
        </w:rPr>
        <w:t xml:space="preserve">the system upon which we all stake our liberty and democratic power as people has operated more like a </w:t>
      </w:r>
      <w:r w:rsidRPr="009F5F92">
        <w:rPr>
          <w:rStyle w:val="Emphasis"/>
        </w:rPr>
        <w:t>scientific hypothesis</w:t>
      </w:r>
      <w:r w:rsidRPr="009F5F92">
        <w:rPr>
          <w:u w:val="single"/>
        </w:rPr>
        <w:t xml:space="preserve"> than a bedrock of democratic </w:t>
      </w:r>
      <w:r w:rsidRPr="009F5F92">
        <w:rPr>
          <w:rStyle w:val="Emphasis"/>
        </w:rPr>
        <w:t>principles</w:t>
      </w:r>
      <w:r w:rsidRPr="009F5F92">
        <w:rPr>
          <w:sz w:val="16"/>
        </w:rPr>
        <w:t xml:space="preserve">. And just like any hypothesis, its true test is determined by the way it functions under pressure, and not how it works in theory. One need </w:t>
      </w:r>
      <w:proofErr w:type="gramStart"/>
      <w:r w:rsidRPr="009F5F92">
        <w:rPr>
          <w:u w:val="single"/>
        </w:rPr>
        <w:t>look</w:t>
      </w:r>
      <w:proofErr w:type="gramEnd"/>
      <w:r w:rsidRPr="009F5F92">
        <w:rPr>
          <w:u w:val="single"/>
        </w:rPr>
        <w:t xml:space="preserve"> no further than the last ten years to understand that </w:t>
      </w:r>
      <w:r w:rsidRPr="009F5F92">
        <w:rPr>
          <w:highlight w:val="cyan"/>
          <w:u w:val="single"/>
        </w:rPr>
        <w:t>the</w:t>
      </w:r>
      <w:r w:rsidRPr="009F5F92">
        <w:rPr>
          <w:u w:val="single"/>
        </w:rPr>
        <w:t xml:space="preserve"> constitutional </w:t>
      </w:r>
      <w:r w:rsidRPr="009F5F92">
        <w:rPr>
          <w:highlight w:val="cyan"/>
          <w:u w:val="single"/>
        </w:rPr>
        <w:t xml:space="preserve">hypothesis has </w:t>
      </w:r>
      <w:r w:rsidRPr="009F5F92">
        <w:rPr>
          <w:rStyle w:val="Emphasis"/>
          <w:highlight w:val="cyan"/>
        </w:rPr>
        <w:t>failed</w:t>
      </w:r>
      <w:r w:rsidRPr="009F5F92">
        <w:rPr>
          <w:u w:val="single"/>
        </w:rPr>
        <w:t xml:space="preserve"> under the last </w:t>
      </w:r>
      <w:r w:rsidRPr="009F5F92">
        <w:rPr>
          <w:rStyle w:val="Emphasis"/>
        </w:rPr>
        <w:t>two administrations</w:t>
      </w:r>
      <w:r w:rsidRPr="009F5F92">
        <w:rPr>
          <w:sz w:val="16"/>
        </w:rPr>
        <w:t>. Our constitutional and democratic principles collapsed as breathtakingly as those same principles rose in the context of North Africa earlier this year. The overarching development over the last ten years is that we have witnessed perhaps the single most demonstrable destruction of our democracy in U.S. history. The rights that used to belong solely to us as people living in this country have been severely curtailed. We have fewer rights — and the president more power — in September 2011 than in September 2001. And any diminution of our rights, regardless of the justification of the day, is an elimination of our ability to define the country that we want to live in and shape it around the values that are crucial to our survival as a society run by and accountable to the people.</w:t>
      </w:r>
    </w:p>
    <w:p w14:paraId="7AC5742E" w14:textId="77777777" w:rsidR="000F68E7" w:rsidRPr="009F5F92" w:rsidRDefault="000F68E7" w:rsidP="000F68E7">
      <w:pPr>
        <w:rPr>
          <w:sz w:val="16"/>
        </w:rPr>
      </w:pPr>
      <w:r w:rsidRPr="009F5F92">
        <w:rPr>
          <w:sz w:val="16"/>
        </w:rPr>
        <w:t>The undoing of Democracy — The “War” Paradigm</w:t>
      </w:r>
    </w:p>
    <w:p w14:paraId="0406F19D" w14:textId="77777777" w:rsidR="000F68E7" w:rsidRPr="009F5F92" w:rsidRDefault="000F68E7" w:rsidP="000F68E7">
      <w:pPr>
        <w:rPr>
          <w:sz w:val="16"/>
        </w:rPr>
      </w:pPr>
      <w:r w:rsidRPr="009F5F92">
        <w:rPr>
          <w:sz w:val="16"/>
        </w:rPr>
        <w:t>Ask a high school freshman in the U.S. who the most powerful person in the world is and she will most likely say the president of the United States. That is not a change since 9/11, certainly. However, ask that same student who is more powerful in the U.S. government, the president, Congress or the Supreme Court, and she’ll still say it’s the president. That reflects a significant change in the American psyche over the last decade with respect to the balance of powers in our government as outlined by the United States Constitution, which will turn 224 on September 17, 2011.</w:t>
      </w:r>
    </w:p>
    <w:p w14:paraId="196FD2E7" w14:textId="77777777" w:rsidR="000F68E7" w:rsidRPr="009F5F92" w:rsidRDefault="000F68E7" w:rsidP="000F68E7">
      <w:pPr>
        <w:rPr>
          <w:u w:val="single"/>
        </w:rPr>
      </w:pPr>
      <w:r w:rsidRPr="009F5F92">
        <w:rPr>
          <w:sz w:val="16"/>
        </w:rPr>
        <w:lastRenderedPageBreak/>
        <w:t xml:space="preserve">Most people now recognize that </w:t>
      </w:r>
      <w:r w:rsidRPr="009F5F92">
        <w:rPr>
          <w:u w:val="single"/>
        </w:rPr>
        <w:t xml:space="preserve">President </w:t>
      </w:r>
      <w:r w:rsidRPr="009F5F92">
        <w:rPr>
          <w:highlight w:val="cyan"/>
          <w:u w:val="single"/>
        </w:rPr>
        <w:t xml:space="preserve">Bush claimed </w:t>
      </w:r>
      <w:r w:rsidRPr="009F5F92">
        <w:rPr>
          <w:rStyle w:val="Emphasis"/>
          <w:highlight w:val="cyan"/>
        </w:rPr>
        <w:t>more power</w:t>
      </w:r>
      <w:r w:rsidRPr="009F5F92">
        <w:rPr>
          <w:highlight w:val="cyan"/>
          <w:u w:val="single"/>
        </w:rPr>
        <w:t xml:space="preserve"> than any </w:t>
      </w:r>
      <w:r w:rsidRPr="009F5F92">
        <w:rPr>
          <w:rStyle w:val="Emphasis"/>
          <w:highlight w:val="cyan"/>
        </w:rPr>
        <w:t>previous</w:t>
      </w:r>
      <w:r w:rsidRPr="009F5F92">
        <w:rPr>
          <w:highlight w:val="cyan"/>
          <w:u w:val="single"/>
        </w:rPr>
        <w:t xml:space="preserve"> president</w:t>
      </w:r>
      <w:r w:rsidRPr="009F5F92">
        <w:rPr>
          <w:u w:val="single"/>
        </w:rPr>
        <w:t xml:space="preserve">. He claimed the power to </w:t>
      </w:r>
      <w:r w:rsidRPr="009F5F92">
        <w:rPr>
          <w:rStyle w:val="Emphasis"/>
        </w:rPr>
        <w:t>kill</w:t>
      </w:r>
      <w:r w:rsidRPr="009F5F92">
        <w:rPr>
          <w:u w:val="single"/>
        </w:rPr>
        <w:t xml:space="preserve">, </w:t>
      </w:r>
      <w:r w:rsidRPr="009F5F92">
        <w:rPr>
          <w:rStyle w:val="Emphasis"/>
        </w:rPr>
        <w:t>capture</w:t>
      </w:r>
      <w:r w:rsidRPr="009F5F92">
        <w:rPr>
          <w:u w:val="single"/>
        </w:rPr>
        <w:t xml:space="preserve"> or </w:t>
      </w:r>
      <w:r w:rsidRPr="009F5F92">
        <w:rPr>
          <w:rStyle w:val="Emphasis"/>
        </w:rPr>
        <w:t>detain</w:t>
      </w:r>
      <w:r w:rsidRPr="009F5F92">
        <w:rPr>
          <w:u w:val="single"/>
        </w:rPr>
        <w:t xml:space="preserve"> anyone, </w:t>
      </w:r>
      <w:r w:rsidRPr="009F5F92">
        <w:rPr>
          <w:rStyle w:val="Emphasis"/>
        </w:rPr>
        <w:t>anywhere</w:t>
      </w:r>
      <w:r w:rsidRPr="009F5F92">
        <w:rPr>
          <w:u w:val="single"/>
        </w:rPr>
        <w:t xml:space="preserve"> in the world</w:t>
      </w:r>
      <w:r w:rsidRPr="009F5F92">
        <w:rPr>
          <w:sz w:val="16"/>
        </w:rPr>
        <w:t xml:space="preserve">. The Justice Department, under George W. Bush, said that </w:t>
      </w:r>
      <w:r w:rsidRPr="009F5F92">
        <w:rPr>
          <w:highlight w:val="cyan"/>
          <w:u w:val="single"/>
        </w:rPr>
        <w:t xml:space="preserve">the </w:t>
      </w:r>
      <w:r w:rsidRPr="009F5F92">
        <w:rPr>
          <w:rStyle w:val="Emphasis"/>
          <w:highlight w:val="cyan"/>
        </w:rPr>
        <w:t>law simply doesn’t apply</w:t>
      </w:r>
      <w:r w:rsidRPr="009F5F92">
        <w:rPr>
          <w:highlight w:val="cyan"/>
          <w:u w:val="single"/>
        </w:rPr>
        <w:t xml:space="preserve"> to the pres</w:t>
      </w:r>
      <w:r w:rsidRPr="009F5F92">
        <w:rPr>
          <w:u w:val="single"/>
        </w:rPr>
        <w:t>ident</w:t>
      </w:r>
      <w:r w:rsidRPr="009F5F92">
        <w:rPr>
          <w:sz w:val="16"/>
        </w:rPr>
        <w:t xml:space="preserve"> when he’s acting as commander in chief. </w:t>
      </w:r>
      <w:proofErr w:type="gramStart"/>
      <w:r w:rsidRPr="009F5F92">
        <w:rPr>
          <w:sz w:val="16"/>
        </w:rPr>
        <w:t>So</w:t>
      </w:r>
      <w:proofErr w:type="gramEnd"/>
      <w:r w:rsidRPr="009F5F92">
        <w:rPr>
          <w:sz w:val="16"/>
        </w:rPr>
        <w:t xml:space="preserve"> the lawyers gathered around him, and around Vice President Dick Cheney, counseled him that </w:t>
      </w:r>
      <w:r w:rsidRPr="009F5F92">
        <w:rPr>
          <w:highlight w:val="cyan"/>
          <w:u w:val="single"/>
        </w:rPr>
        <w:t xml:space="preserve">he could </w:t>
      </w:r>
      <w:r w:rsidRPr="009F5F92">
        <w:rPr>
          <w:rStyle w:val="Emphasis"/>
          <w:highlight w:val="cyan"/>
        </w:rPr>
        <w:t>ignore</w:t>
      </w:r>
      <w:r w:rsidRPr="009F5F92">
        <w:rPr>
          <w:u w:val="single"/>
        </w:rPr>
        <w:t xml:space="preserve"> the fact that </w:t>
      </w:r>
      <w:r w:rsidRPr="009F5F92">
        <w:rPr>
          <w:highlight w:val="cyan"/>
          <w:u w:val="single"/>
        </w:rPr>
        <w:t>Congress</w:t>
      </w:r>
      <w:r w:rsidRPr="009F5F92">
        <w:rPr>
          <w:u w:val="single"/>
        </w:rPr>
        <w:t xml:space="preserve"> had passed a law saying that </w:t>
      </w:r>
      <w:r w:rsidRPr="009F5F92">
        <w:rPr>
          <w:rStyle w:val="Emphasis"/>
        </w:rPr>
        <w:t>torture was illegal</w:t>
      </w:r>
      <w:r w:rsidRPr="009F5F92">
        <w:rPr>
          <w:u w:val="single"/>
        </w:rPr>
        <w:t xml:space="preserve"> or that the government can’t </w:t>
      </w:r>
      <w:r w:rsidRPr="009F5F92">
        <w:rPr>
          <w:rStyle w:val="Emphasis"/>
        </w:rPr>
        <w:t>wiretap</w:t>
      </w:r>
      <w:r w:rsidRPr="009F5F92">
        <w:rPr>
          <w:u w:val="single"/>
        </w:rPr>
        <w:t xml:space="preserve"> without a </w:t>
      </w:r>
      <w:r w:rsidRPr="009F5F92">
        <w:rPr>
          <w:rStyle w:val="Emphasis"/>
        </w:rPr>
        <w:t>warrant</w:t>
      </w:r>
      <w:r w:rsidRPr="009F5F92">
        <w:rPr>
          <w:u w:val="single"/>
        </w:rPr>
        <w:t>.</w:t>
      </w:r>
    </w:p>
    <w:p w14:paraId="71FAAA9A" w14:textId="77777777" w:rsidR="000F68E7" w:rsidRPr="009F5F92" w:rsidRDefault="000F68E7" w:rsidP="000F68E7">
      <w:pPr>
        <w:rPr>
          <w:sz w:val="16"/>
        </w:rPr>
      </w:pPr>
      <w:r w:rsidRPr="009F5F92">
        <w:rPr>
          <w:sz w:val="16"/>
        </w:rPr>
        <w:t xml:space="preserve">Going further, the Bush administration claimed the power to send citizens to third countries to be tortured, to create secret “black sites” run by the CIA to detain and torture people, and of course, to detain men at Guantánamo Bay. </w:t>
      </w:r>
      <w:r w:rsidRPr="009F5F92">
        <w:rPr>
          <w:highlight w:val="cyan"/>
          <w:u w:val="single"/>
        </w:rPr>
        <w:t>Bush</w:t>
      </w:r>
      <w:r w:rsidRPr="009F5F92">
        <w:rPr>
          <w:u w:val="single"/>
        </w:rPr>
        <w:t xml:space="preserve"> also </w:t>
      </w:r>
      <w:r w:rsidRPr="009F5F92">
        <w:rPr>
          <w:highlight w:val="cyan"/>
          <w:u w:val="single"/>
        </w:rPr>
        <w:t xml:space="preserve">claimed the authority to </w:t>
      </w:r>
      <w:r w:rsidRPr="009F5F92">
        <w:rPr>
          <w:rStyle w:val="Emphasis"/>
          <w:highlight w:val="cyan"/>
        </w:rPr>
        <w:t>declare unilaterally</w:t>
      </w:r>
      <w:r w:rsidRPr="009F5F92">
        <w:rPr>
          <w:highlight w:val="cyan"/>
          <w:u w:val="single"/>
        </w:rPr>
        <w:t xml:space="preserve"> that</w:t>
      </w:r>
      <w:r w:rsidRPr="009F5F92">
        <w:rPr>
          <w:u w:val="single"/>
        </w:rPr>
        <w:t xml:space="preserve"> people </w:t>
      </w:r>
      <w:r w:rsidRPr="009F5F92">
        <w:rPr>
          <w:highlight w:val="cyan"/>
          <w:u w:val="single"/>
        </w:rPr>
        <w:t>it</w:t>
      </w:r>
      <w:r w:rsidRPr="009F5F92">
        <w:rPr>
          <w:u w:val="single"/>
        </w:rPr>
        <w:t xml:space="preserve"> captured and placed in these prisons </w:t>
      </w:r>
      <w:r w:rsidRPr="009F5F92">
        <w:rPr>
          <w:highlight w:val="cyan"/>
          <w:u w:val="single"/>
        </w:rPr>
        <w:t>were</w:t>
      </w:r>
      <w:r w:rsidRPr="009F5F92">
        <w:rPr>
          <w:u w:val="single"/>
        </w:rPr>
        <w:t xml:space="preserve"> </w:t>
      </w:r>
      <w:r w:rsidRPr="009F5F92">
        <w:rPr>
          <w:rStyle w:val="Emphasis"/>
        </w:rPr>
        <w:t xml:space="preserve">neither </w:t>
      </w:r>
      <w:r w:rsidRPr="009F5F92">
        <w:rPr>
          <w:rStyle w:val="Emphasis"/>
          <w:highlight w:val="cyan"/>
        </w:rPr>
        <w:t>subject</w:t>
      </w:r>
      <w:r w:rsidRPr="009F5F92">
        <w:rPr>
          <w:u w:val="single"/>
        </w:rPr>
        <w:t xml:space="preserve"> to the </w:t>
      </w:r>
      <w:r w:rsidRPr="009F5F92">
        <w:rPr>
          <w:rStyle w:val="Emphasis"/>
        </w:rPr>
        <w:t>Geneva Conventions</w:t>
      </w:r>
      <w:r w:rsidRPr="009F5F92">
        <w:rPr>
          <w:u w:val="single"/>
        </w:rPr>
        <w:t xml:space="preserve"> </w:t>
      </w:r>
      <w:r w:rsidRPr="009F5F92">
        <w:rPr>
          <w:highlight w:val="cyan"/>
          <w:u w:val="single"/>
        </w:rPr>
        <w:t>nor the</w:t>
      </w:r>
      <w:r w:rsidRPr="009F5F92">
        <w:rPr>
          <w:u w:val="single"/>
        </w:rPr>
        <w:t xml:space="preserve"> protections of the </w:t>
      </w:r>
      <w:r w:rsidRPr="009F5F92">
        <w:rPr>
          <w:rStyle w:val="Emphasis"/>
        </w:rPr>
        <w:t xml:space="preserve">U.S. </w:t>
      </w:r>
      <w:r w:rsidRPr="009F5F92">
        <w:rPr>
          <w:rStyle w:val="Emphasis"/>
          <w:highlight w:val="cyan"/>
        </w:rPr>
        <w:t>Constitution</w:t>
      </w:r>
      <w:r w:rsidRPr="009F5F92">
        <w:rPr>
          <w:sz w:val="16"/>
        </w:rPr>
        <w:t>.</w:t>
      </w:r>
    </w:p>
    <w:p w14:paraId="386FC91C" w14:textId="77777777" w:rsidR="000F68E7" w:rsidRPr="009F5F92" w:rsidRDefault="000F68E7" w:rsidP="000F68E7">
      <w:pPr>
        <w:rPr>
          <w:u w:val="single"/>
        </w:rPr>
      </w:pPr>
      <w:r w:rsidRPr="009F5F92">
        <w:rPr>
          <w:u w:val="single"/>
        </w:rPr>
        <w:t xml:space="preserve">The </w:t>
      </w:r>
      <w:r w:rsidRPr="009F5F92">
        <w:rPr>
          <w:highlight w:val="cyan"/>
          <w:u w:val="single"/>
        </w:rPr>
        <w:t>Bush</w:t>
      </w:r>
      <w:r w:rsidRPr="009F5F92">
        <w:rPr>
          <w:u w:val="single"/>
        </w:rPr>
        <w:t xml:space="preserve"> Administration </w:t>
      </w:r>
      <w:r w:rsidRPr="009F5F92">
        <w:rPr>
          <w:highlight w:val="cyan"/>
          <w:u w:val="single"/>
        </w:rPr>
        <w:t>created the “war on terror</w:t>
      </w:r>
      <w:r w:rsidRPr="009F5F92">
        <w:rPr>
          <w:u w:val="single"/>
        </w:rPr>
        <w:t xml:space="preserve">” paradigm </w:t>
      </w:r>
      <w:r w:rsidRPr="009F5F92">
        <w:rPr>
          <w:rStyle w:val="Emphasis"/>
        </w:rPr>
        <w:t>not to protect</w:t>
      </w:r>
      <w:r w:rsidRPr="009F5F92">
        <w:rPr>
          <w:u w:val="single"/>
        </w:rPr>
        <w:t xml:space="preserve"> us from future attack, although that was what they claimed, but rather </w:t>
      </w:r>
      <w:r w:rsidRPr="009F5F92">
        <w:rPr>
          <w:highlight w:val="cyan"/>
          <w:u w:val="single"/>
        </w:rPr>
        <w:t>to put</w:t>
      </w:r>
      <w:r w:rsidRPr="009F5F92">
        <w:rPr>
          <w:u w:val="single"/>
        </w:rPr>
        <w:t xml:space="preserve"> in place </w:t>
      </w:r>
      <w:r w:rsidRPr="009F5F92">
        <w:rPr>
          <w:highlight w:val="cyan"/>
          <w:u w:val="single"/>
        </w:rPr>
        <w:t xml:space="preserve">a </w:t>
      </w:r>
      <w:r w:rsidRPr="009F5F92">
        <w:rPr>
          <w:rStyle w:val="Emphasis"/>
          <w:highlight w:val="cyan"/>
        </w:rPr>
        <w:t>radical expansion</w:t>
      </w:r>
      <w:r w:rsidRPr="009F5F92">
        <w:rPr>
          <w:highlight w:val="cyan"/>
          <w:u w:val="single"/>
        </w:rPr>
        <w:t xml:space="preserve"> of power</w:t>
      </w:r>
      <w:r w:rsidRPr="009F5F92">
        <w:rPr>
          <w:u w:val="single"/>
        </w:rPr>
        <w:t xml:space="preserve"> that sought to place the president </w:t>
      </w:r>
      <w:r w:rsidRPr="009F5F92">
        <w:rPr>
          <w:highlight w:val="cyan"/>
          <w:u w:val="single"/>
        </w:rPr>
        <w:t>outside</w:t>
      </w:r>
      <w:r w:rsidRPr="009F5F92">
        <w:rPr>
          <w:u w:val="single"/>
        </w:rPr>
        <w:t xml:space="preserve"> </w:t>
      </w:r>
      <w:r w:rsidRPr="009F5F92">
        <w:rPr>
          <w:rStyle w:val="Emphasis"/>
        </w:rPr>
        <w:t>domestic</w:t>
      </w:r>
      <w:r w:rsidRPr="009F5F92">
        <w:rPr>
          <w:u w:val="single"/>
        </w:rPr>
        <w:t xml:space="preserve"> and </w:t>
      </w:r>
      <w:r w:rsidRPr="009F5F92">
        <w:rPr>
          <w:rStyle w:val="Emphasis"/>
        </w:rPr>
        <w:t xml:space="preserve">international </w:t>
      </w:r>
      <w:r w:rsidRPr="009F5F92">
        <w:rPr>
          <w:rStyle w:val="Emphasis"/>
          <w:highlight w:val="cyan"/>
        </w:rPr>
        <w:t>law</w:t>
      </w:r>
      <w:r w:rsidRPr="009F5F92">
        <w:rPr>
          <w:sz w:val="16"/>
        </w:rPr>
        <w:t xml:space="preserve">. According to a leaked Justice Department memo from December 2001, Guantánamo Bay was specifically chosen for the purpose of detaining the prisoners of the U.S. military because the Bush administration believed it would be beyond the reach of U.S. courts. Existing outside the law and in complete secrecy, it was an ideal place to conduct interrogations of a significant number of prisoners in isolation from all outside human contact. Its selection demonstrates that, from the very beginning, </w:t>
      </w:r>
      <w:r w:rsidRPr="009F5F92">
        <w:rPr>
          <w:u w:val="single"/>
        </w:rPr>
        <w:t xml:space="preserve">the Bush administration planned to engage in activities that are </w:t>
      </w:r>
      <w:r w:rsidRPr="009F5F92">
        <w:rPr>
          <w:rStyle w:val="Emphasis"/>
        </w:rPr>
        <w:t>illegal</w:t>
      </w:r>
      <w:r w:rsidRPr="009F5F92">
        <w:rPr>
          <w:u w:val="single"/>
        </w:rPr>
        <w:t xml:space="preserve"> under </w:t>
      </w:r>
      <w:r w:rsidRPr="009F5F92">
        <w:rPr>
          <w:rStyle w:val="Emphasis"/>
        </w:rPr>
        <w:t>domestic law</w:t>
      </w:r>
      <w:r w:rsidRPr="009F5F92">
        <w:rPr>
          <w:u w:val="single"/>
        </w:rPr>
        <w:t xml:space="preserve"> and in </w:t>
      </w:r>
      <w:r w:rsidRPr="009F5F92">
        <w:rPr>
          <w:rStyle w:val="Emphasis"/>
        </w:rPr>
        <w:t>violation</w:t>
      </w:r>
      <w:r w:rsidRPr="009F5F92">
        <w:rPr>
          <w:u w:val="single"/>
        </w:rPr>
        <w:t xml:space="preserve"> of </w:t>
      </w:r>
      <w:r w:rsidRPr="009F5F92">
        <w:rPr>
          <w:rStyle w:val="Emphasis"/>
        </w:rPr>
        <w:t>international treaties</w:t>
      </w:r>
      <w:r w:rsidRPr="009F5F92">
        <w:rPr>
          <w:u w:val="single"/>
        </w:rPr>
        <w:t>. And that is precisely what they did.</w:t>
      </w:r>
    </w:p>
    <w:p w14:paraId="3383180E" w14:textId="77777777" w:rsidR="000F68E7" w:rsidRPr="009F5F92" w:rsidRDefault="000F68E7" w:rsidP="000F68E7">
      <w:pPr>
        <w:rPr>
          <w:sz w:val="16"/>
        </w:rPr>
      </w:pPr>
      <w:r w:rsidRPr="009F5F92">
        <w:rPr>
          <w:sz w:val="16"/>
        </w:rPr>
        <w:t xml:space="preserve">The U.S. government and the highest levels of the Bush administration constructed a secret international network for arbitrary and extrajudicial detention for the purpose of using torture as an interrogation </w:t>
      </w:r>
      <w:proofErr w:type="gramStart"/>
      <w:r w:rsidRPr="009F5F92">
        <w:rPr>
          <w:sz w:val="16"/>
        </w:rPr>
        <w:t>method, and</w:t>
      </w:r>
      <w:proofErr w:type="gramEnd"/>
      <w:r w:rsidRPr="009F5F92">
        <w:rPr>
          <w:sz w:val="16"/>
        </w:rPr>
        <w:t xml:space="preserve"> engaged in a program of extraordinary rendition that outsourced torture when the U.S. didn’t want to do it itself. The Bush administration set into place a framework that attempted to justify an unjustifiable act: torture. A </w:t>
      </w:r>
      <w:proofErr w:type="gramStart"/>
      <w:r w:rsidRPr="009F5F92">
        <w:rPr>
          <w:sz w:val="16"/>
        </w:rPr>
        <w:t>high level</w:t>
      </w:r>
      <w:proofErr w:type="gramEnd"/>
      <w:r w:rsidRPr="009F5F92">
        <w:rPr>
          <w:sz w:val="16"/>
        </w:rPr>
        <w:t xml:space="preserve"> Executive Branch group called the “Principals Committee,” which included Vice President Dick Cheney, Attorney General John Ashcroft, Secretary of State Colin Powell, CIA Director George Tenet and national security advisor Condoleezza Rice, authorized the use of torture, including waterboarding. Secretary of Defense Donald Rumsfeld also signed off on similar techniques for use in Guantánamo in December 2002, which later migrated to Iraq, and to Abu Ghraib. Moreover, administration lawyers, such as David Addington, John Yoo, Alberto Gonzales and Jim Haynes, constructed fallacious legal rationales to support and justify the torture and abuse program.</w:t>
      </w:r>
    </w:p>
    <w:p w14:paraId="473EA59B" w14:textId="77777777" w:rsidR="000F68E7" w:rsidRPr="009F5F92" w:rsidRDefault="000F68E7" w:rsidP="000F68E7">
      <w:pPr>
        <w:rPr>
          <w:sz w:val="16"/>
        </w:rPr>
      </w:pPr>
      <w:r w:rsidRPr="009F5F92">
        <w:rPr>
          <w:sz w:val="16"/>
        </w:rPr>
        <w:t xml:space="preserve">Despite the rampant and brazen illegality put into place in the last 10 years, </w:t>
      </w:r>
      <w:r w:rsidRPr="009F5F92">
        <w:rPr>
          <w:u w:val="single"/>
        </w:rPr>
        <w:t xml:space="preserve">the </w:t>
      </w:r>
      <w:r w:rsidRPr="009F5F92">
        <w:rPr>
          <w:highlight w:val="cyan"/>
          <w:u w:val="single"/>
        </w:rPr>
        <w:t xml:space="preserve">courts have </w:t>
      </w:r>
      <w:r w:rsidRPr="009F5F92">
        <w:rPr>
          <w:rStyle w:val="Emphasis"/>
          <w:highlight w:val="cyan"/>
        </w:rPr>
        <w:t>rarely called</w:t>
      </w:r>
      <w:r w:rsidRPr="009F5F92">
        <w:rPr>
          <w:highlight w:val="cyan"/>
          <w:u w:val="single"/>
        </w:rPr>
        <w:t xml:space="preserve"> the administration to </w:t>
      </w:r>
      <w:r w:rsidRPr="009F5F92">
        <w:rPr>
          <w:rStyle w:val="Emphasis"/>
          <w:highlight w:val="cyan"/>
        </w:rPr>
        <w:t>account</w:t>
      </w:r>
      <w:r w:rsidRPr="009F5F92">
        <w:rPr>
          <w:u w:val="single"/>
        </w:rPr>
        <w:t xml:space="preserve"> for the crimes. The </w:t>
      </w:r>
      <w:r w:rsidRPr="009F5F92">
        <w:rPr>
          <w:rStyle w:val="Emphasis"/>
        </w:rPr>
        <w:t>s</w:t>
      </w:r>
      <w:r w:rsidRPr="009F5F92">
        <w:rPr>
          <w:u w:val="single"/>
        </w:rPr>
        <w:t xml:space="preserve">eparation </w:t>
      </w:r>
      <w:r w:rsidRPr="009F5F92">
        <w:rPr>
          <w:rStyle w:val="Emphasis"/>
        </w:rPr>
        <w:t>o</w:t>
      </w:r>
      <w:r w:rsidRPr="009F5F92">
        <w:rPr>
          <w:u w:val="single"/>
        </w:rPr>
        <w:t xml:space="preserve">f </w:t>
      </w:r>
      <w:r w:rsidRPr="009F5F92">
        <w:rPr>
          <w:rStyle w:val="Emphasis"/>
        </w:rPr>
        <w:t>p</w:t>
      </w:r>
      <w:r w:rsidRPr="009F5F92">
        <w:rPr>
          <w:u w:val="single"/>
        </w:rPr>
        <w:t xml:space="preserve">owers concept used to function to circumscribe governmental power. In the last ten years, however, </w:t>
      </w:r>
      <w:r w:rsidRPr="009F5F92">
        <w:rPr>
          <w:highlight w:val="cyan"/>
          <w:u w:val="single"/>
        </w:rPr>
        <w:t xml:space="preserve">it has functioned to </w:t>
      </w:r>
      <w:r w:rsidRPr="009F5F92">
        <w:rPr>
          <w:rStyle w:val="Emphasis"/>
          <w:highlight w:val="cyan"/>
        </w:rPr>
        <w:t>enable</w:t>
      </w:r>
      <w:r w:rsidRPr="009F5F92">
        <w:rPr>
          <w:highlight w:val="cyan"/>
          <w:u w:val="single"/>
        </w:rPr>
        <w:t xml:space="preserve"> the </w:t>
      </w:r>
      <w:r w:rsidRPr="009F5F92">
        <w:rPr>
          <w:rStyle w:val="Emphasis"/>
          <w:highlight w:val="cyan"/>
        </w:rPr>
        <w:t>amassing</w:t>
      </w:r>
      <w:r w:rsidRPr="009F5F92">
        <w:rPr>
          <w:highlight w:val="cyan"/>
          <w:u w:val="single"/>
        </w:rPr>
        <w:t xml:space="preserve"> of presidential power. The courts have </w:t>
      </w:r>
      <w:r w:rsidRPr="009F5F92">
        <w:rPr>
          <w:rStyle w:val="Emphasis"/>
          <w:highlight w:val="cyan"/>
        </w:rPr>
        <w:t>largely deferred</w:t>
      </w:r>
      <w:r w:rsidRPr="009F5F92">
        <w:rPr>
          <w:highlight w:val="cyan"/>
          <w:u w:val="single"/>
        </w:rPr>
        <w:t xml:space="preserve"> to the president by </w:t>
      </w:r>
      <w:r w:rsidRPr="009F5F92">
        <w:rPr>
          <w:rStyle w:val="Emphasis"/>
          <w:highlight w:val="cyan"/>
        </w:rPr>
        <w:t>uncritically accepting</w:t>
      </w:r>
      <w:r w:rsidRPr="009F5F92">
        <w:rPr>
          <w:highlight w:val="cyan"/>
          <w:u w:val="single"/>
        </w:rPr>
        <w:t xml:space="preserve"> the wartime paradigm</w:t>
      </w:r>
      <w:r w:rsidRPr="009F5F92">
        <w:rPr>
          <w:sz w:val="16"/>
        </w:rPr>
        <w:t xml:space="preserve"> and giving him free rein to do as he sees fit — even though what he seeks to do is illegal. As a result, no torture victim has ever received a court ruling that the torture they suffered was illegal and most have been denied their day in court. Not one has received a dime in compensation for their injuries or even so much as an apology from either administration. To date, 171 men remain in Guantánamo and, after a decade of the “worst of the worst” rhetoric, more detainees have died in that prison than have been charged with a crime.</w:t>
      </w:r>
    </w:p>
    <w:p w14:paraId="496400F4" w14:textId="77777777" w:rsidR="000F68E7" w:rsidRPr="009F5F92" w:rsidRDefault="000F68E7" w:rsidP="000F68E7">
      <w:pPr>
        <w:rPr>
          <w:sz w:val="16"/>
        </w:rPr>
      </w:pPr>
      <w:r w:rsidRPr="009F5F92">
        <w:rPr>
          <w:sz w:val="16"/>
        </w:rPr>
        <w:t xml:space="preserve">On three occasions, in 2004, 2006 and 2008, </w:t>
      </w:r>
      <w:r w:rsidRPr="009F5F92">
        <w:rPr>
          <w:highlight w:val="cyan"/>
          <w:u w:val="single"/>
        </w:rPr>
        <w:t>the</w:t>
      </w:r>
      <w:r w:rsidRPr="009F5F92">
        <w:rPr>
          <w:u w:val="single"/>
        </w:rPr>
        <w:t xml:space="preserve"> Supreme </w:t>
      </w:r>
      <w:r w:rsidRPr="009F5F92">
        <w:rPr>
          <w:highlight w:val="cyan"/>
          <w:u w:val="single"/>
        </w:rPr>
        <w:t xml:space="preserve">Court issued serious, but </w:t>
      </w:r>
      <w:r w:rsidRPr="009F5F92">
        <w:rPr>
          <w:rStyle w:val="Emphasis"/>
          <w:highlight w:val="cyan"/>
        </w:rPr>
        <w:t>not mortal</w:t>
      </w:r>
      <w:r w:rsidRPr="009F5F92">
        <w:rPr>
          <w:highlight w:val="cyan"/>
          <w:u w:val="single"/>
        </w:rPr>
        <w:t>, blows</w:t>
      </w:r>
      <w:r w:rsidRPr="009F5F92">
        <w:rPr>
          <w:u w:val="single"/>
        </w:rPr>
        <w:t xml:space="preserve"> to the </w:t>
      </w:r>
      <w:r w:rsidRPr="009F5F92">
        <w:rPr>
          <w:rStyle w:val="Emphasis"/>
        </w:rPr>
        <w:t>overreach</w:t>
      </w:r>
      <w:r w:rsidRPr="009F5F92">
        <w:rPr>
          <w:u w:val="single"/>
        </w:rPr>
        <w:t xml:space="preserve"> and </w:t>
      </w:r>
      <w:r w:rsidRPr="009F5F92">
        <w:rPr>
          <w:rStyle w:val="Emphasis"/>
        </w:rPr>
        <w:t>illegality</w:t>
      </w:r>
      <w:r w:rsidRPr="009F5F92">
        <w:rPr>
          <w:u w:val="single"/>
        </w:rPr>
        <w:t xml:space="preserve"> of the Bush administration.</w:t>
      </w:r>
      <w:r w:rsidRPr="009F5F92">
        <w:rPr>
          <w:sz w:val="16"/>
        </w:rPr>
        <w:t xml:space="preserve"> The rulings in 2004 and 2008 granted the Guantánamo prisoners habeas corpus rights; in other words, the right not to be held in a legal black hole, and to ask an impartial judge why they were being held, if, as many of them claimed, they had been seized by mistake. The 2006 ruling, Hamdan v. Rumsfeld, involved the Court not only ruling </w:t>
      </w:r>
      <w:r w:rsidRPr="009F5F92">
        <w:rPr>
          <w:sz w:val="16"/>
        </w:rPr>
        <w:lastRenderedPageBreak/>
        <w:t>that the trials at Guantánamo (the military commissions) were illegal, but also telling the government that all its prisoners have the protection of Common Article 3 of the Geneva Conventions, which prohibits cruel treatment, torture, and humiliating and degrading treatment.</w:t>
      </w:r>
    </w:p>
    <w:p w14:paraId="1C855BB9" w14:textId="77777777" w:rsidR="000F68E7" w:rsidRPr="009F5F92" w:rsidRDefault="000F68E7" w:rsidP="000F68E7">
      <w:pPr>
        <w:pStyle w:val="Heading3"/>
        <w:rPr>
          <w:rFonts w:cs="Calibri"/>
        </w:rPr>
      </w:pPr>
      <w:r w:rsidRPr="009F5F92">
        <w:rPr>
          <w:rFonts w:cs="Calibri"/>
        </w:rPr>
        <w:lastRenderedPageBreak/>
        <w:t>Overreach---Link---2NC</w:t>
      </w:r>
    </w:p>
    <w:p w14:paraId="431C7BD5" w14:textId="77777777" w:rsidR="000F68E7" w:rsidRPr="009F5F92" w:rsidRDefault="000F68E7" w:rsidP="000F68E7">
      <w:pPr>
        <w:pStyle w:val="Heading4"/>
        <w:rPr>
          <w:rFonts w:cs="Calibri"/>
        </w:rPr>
      </w:pPr>
      <w:r w:rsidRPr="009F5F92">
        <w:rPr>
          <w:rFonts w:cs="Calibri"/>
        </w:rPr>
        <w:t xml:space="preserve">It causes </w:t>
      </w:r>
      <w:r w:rsidRPr="009F5F92">
        <w:rPr>
          <w:rFonts w:cs="Calibri"/>
          <w:u w:val="single"/>
        </w:rPr>
        <w:t>cooptation</w:t>
      </w:r>
      <w:r w:rsidRPr="009F5F92">
        <w:rPr>
          <w:rFonts w:cs="Calibri"/>
        </w:rPr>
        <w:t xml:space="preserve"> and </w:t>
      </w:r>
      <w:r w:rsidRPr="009F5F92">
        <w:rPr>
          <w:rFonts w:cs="Calibri"/>
          <w:u w:val="single"/>
        </w:rPr>
        <w:t>spoils systems</w:t>
      </w:r>
      <w:r w:rsidRPr="009F5F92">
        <w:rPr>
          <w:rFonts w:cs="Calibri"/>
        </w:rPr>
        <w:t xml:space="preserve"> that go </w:t>
      </w:r>
      <w:r w:rsidRPr="009F5F92">
        <w:rPr>
          <w:rFonts w:cs="Calibri"/>
          <w:u w:val="single"/>
        </w:rPr>
        <w:t>un-noticed</w:t>
      </w:r>
      <w:r w:rsidRPr="009F5F92">
        <w:rPr>
          <w:rFonts w:cs="Calibri"/>
        </w:rPr>
        <w:t xml:space="preserve">---that </w:t>
      </w:r>
      <w:r w:rsidRPr="009F5F92">
        <w:rPr>
          <w:rFonts w:cs="Calibri"/>
          <w:u w:val="single"/>
        </w:rPr>
        <w:t>incrementally declines</w:t>
      </w:r>
      <w:r w:rsidRPr="009F5F92">
        <w:rPr>
          <w:rFonts w:cs="Calibri"/>
        </w:rPr>
        <w:t xml:space="preserve"> to </w:t>
      </w:r>
      <w:r w:rsidRPr="009F5F92">
        <w:rPr>
          <w:rFonts w:cs="Calibri"/>
          <w:u w:val="single"/>
        </w:rPr>
        <w:t>authoritarianism</w:t>
      </w:r>
      <w:r w:rsidRPr="009F5F92">
        <w:rPr>
          <w:rFonts w:cs="Calibri"/>
        </w:rPr>
        <w:t>.</w:t>
      </w:r>
    </w:p>
    <w:p w14:paraId="36C779FD" w14:textId="77777777" w:rsidR="000F68E7" w:rsidRPr="009F5F92" w:rsidRDefault="000F68E7" w:rsidP="000F68E7">
      <w:proofErr w:type="spellStart"/>
      <w:r w:rsidRPr="009F5F92">
        <w:rPr>
          <w:rStyle w:val="Style13ptBold"/>
        </w:rPr>
        <w:t>Levitsky</w:t>
      </w:r>
      <w:proofErr w:type="spellEnd"/>
      <w:r w:rsidRPr="009F5F92">
        <w:rPr>
          <w:rStyle w:val="Style13ptBold"/>
        </w:rPr>
        <w:t xml:space="preserve"> ’17</w:t>
      </w:r>
      <w:r w:rsidRPr="009F5F92">
        <w:t xml:space="preserve"> [Steven, Robert Mickey, and Lucas Ahmad Way; April 17; American political scientist and Professor of Government at Harvard University, Stanford University, University of California, Berkeley; Ph.D. in Political Science from Harvard University, B.A. in Political Science and Philosophy from Brown University, </w:t>
      </w:r>
      <w:proofErr w:type="spellStart"/>
      <w:r w:rsidRPr="009F5F92">
        <w:t>Tronstein</w:t>
      </w:r>
      <w:proofErr w:type="spellEnd"/>
      <w:r w:rsidRPr="009F5F92">
        <w:t xml:space="preserve"> Prize for outstanding undergraduate teaching in 2019; University of Toronto Professor of Political Science, B.A. from Harvard College and his Ph.D. from the University of California, Berkeley with published articles in the American Journal of Political Science, Winner of the Best Article Award from the American Political Science Association’s Comparative Democratization Section; Foreign Affairs, “Is America Still Safe for Democracy?,” https://www.foreignaffairs.com/articles/united-states/2017-04-17/america-still-safe-democracy]//</w:t>
      </w:r>
      <w:r>
        <w:t>ikwala</w:t>
      </w:r>
    </w:p>
    <w:p w14:paraId="1D9FB00F" w14:textId="77777777" w:rsidR="000F68E7" w:rsidRPr="009F5F92" w:rsidRDefault="000F68E7" w:rsidP="000F68E7">
      <w:pPr>
        <w:rPr>
          <w:u w:val="single"/>
        </w:rPr>
      </w:pPr>
      <w:r w:rsidRPr="009F5F92">
        <w:rPr>
          <w:u w:val="single"/>
        </w:rPr>
        <w:t xml:space="preserve">But the </w:t>
      </w:r>
      <w:r w:rsidRPr="009F5F92">
        <w:rPr>
          <w:highlight w:val="cyan"/>
          <w:u w:val="single"/>
        </w:rPr>
        <w:t>challenges facing</w:t>
      </w:r>
      <w:r w:rsidRPr="009F5F92">
        <w:rPr>
          <w:u w:val="single"/>
        </w:rPr>
        <w:t xml:space="preserve"> American </w:t>
      </w:r>
      <w:r w:rsidRPr="009F5F92">
        <w:rPr>
          <w:highlight w:val="cyan"/>
          <w:u w:val="single"/>
        </w:rPr>
        <w:t xml:space="preserve">democracy have been emerging for </w:t>
      </w:r>
      <w:r w:rsidRPr="009F5F92">
        <w:rPr>
          <w:rStyle w:val="Emphasis"/>
          <w:highlight w:val="cyan"/>
        </w:rPr>
        <w:t>decades</w:t>
      </w:r>
      <w:r w:rsidRPr="009F5F92">
        <w:rPr>
          <w:u w:val="single"/>
        </w:rPr>
        <w:t xml:space="preserve">, long before Trump arrived on the scene. Since the </w:t>
      </w:r>
      <w:r w:rsidRPr="009F5F92">
        <w:rPr>
          <w:rStyle w:val="Emphasis"/>
        </w:rPr>
        <w:t>1980s</w:t>
      </w:r>
      <w:r w:rsidRPr="009F5F92">
        <w:rPr>
          <w:u w:val="single"/>
        </w:rPr>
        <w:t xml:space="preserve">, </w:t>
      </w:r>
      <w:r w:rsidRPr="009F5F92">
        <w:rPr>
          <w:highlight w:val="cyan"/>
          <w:u w:val="single"/>
        </w:rPr>
        <w:t xml:space="preserve">deepening </w:t>
      </w:r>
      <w:r w:rsidRPr="009F5F92">
        <w:rPr>
          <w:rStyle w:val="Emphasis"/>
          <w:highlight w:val="cyan"/>
        </w:rPr>
        <w:t>polarization</w:t>
      </w:r>
      <w:r w:rsidRPr="009F5F92">
        <w:rPr>
          <w:u w:val="single"/>
        </w:rPr>
        <w:t xml:space="preserve"> and the </w:t>
      </w:r>
      <w:r w:rsidRPr="009F5F92">
        <w:rPr>
          <w:rStyle w:val="Emphasis"/>
        </w:rPr>
        <w:t>radicalization</w:t>
      </w:r>
      <w:r w:rsidRPr="009F5F92">
        <w:rPr>
          <w:u w:val="single"/>
        </w:rPr>
        <w:t xml:space="preserve"> of the Republican Party </w:t>
      </w:r>
      <w:r w:rsidRPr="009F5F92">
        <w:rPr>
          <w:highlight w:val="cyan"/>
          <w:u w:val="single"/>
        </w:rPr>
        <w:t>have weakened</w:t>
      </w:r>
      <w:r w:rsidRPr="009F5F92">
        <w:rPr>
          <w:u w:val="single"/>
        </w:rPr>
        <w:t xml:space="preserve"> the </w:t>
      </w:r>
      <w:r w:rsidRPr="009F5F92">
        <w:rPr>
          <w:rStyle w:val="Emphasis"/>
          <w:highlight w:val="cyan"/>
        </w:rPr>
        <w:t>institutional foundations</w:t>
      </w:r>
      <w:r w:rsidRPr="009F5F92">
        <w:rPr>
          <w:sz w:val="16"/>
        </w:rPr>
        <w:t xml:space="preserve"> that have long safeguarded U.S. democracy—</w:t>
      </w:r>
      <w:r w:rsidRPr="009F5F92">
        <w:rPr>
          <w:highlight w:val="cyan"/>
          <w:u w:val="single"/>
        </w:rPr>
        <w:t>making</w:t>
      </w:r>
      <w:r w:rsidRPr="009F5F92">
        <w:rPr>
          <w:u w:val="single"/>
        </w:rPr>
        <w:t xml:space="preserve"> a Trump presidency </w:t>
      </w:r>
      <w:r w:rsidRPr="009F5F92">
        <w:rPr>
          <w:rStyle w:val="Emphasis"/>
        </w:rPr>
        <w:t xml:space="preserve">considerably </w:t>
      </w:r>
      <w:r w:rsidRPr="009F5F92">
        <w:rPr>
          <w:rStyle w:val="Emphasis"/>
          <w:highlight w:val="cyan"/>
        </w:rPr>
        <w:t>more dangerous</w:t>
      </w:r>
      <w:r w:rsidRPr="009F5F92">
        <w:rPr>
          <w:highlight w:val="cyan"/>
          <w:u w:val="single"/>
        </w:rPr>
        <w:t xml:space="preserve"> today</w:t>
      </w:r>
      <w:r w:rsidRPr="009F5F92">
        <w:rPr>
          <w:u w:val="single"/>
        </w:rPr>
        <w:t xml:space="preserve"> than it would have been in </w:t>
      </w:r>
      <w:r w:rsidRPr="009F5F92">
        <w:rPr>
          <w:rStyle w:val="Emphasis"/>
        </w:rPr>
        <w:t>previous decades</w:t>
      </w:r>
      <w:r w:rsidRPr="009F5F92">
        <w:rPr>
          <w:u w:val="single"/>
        </w:rPr>
        <w:t>.</w:t>
      </w:r>
    </w:p>
    <w:p w14:paraId="1231FE6D" w14:textId="77777777" w:rsidR="000F68E7" w:rsidRPr="009F5F92" w:rsidRDefault="000F68E7" w:rsidP="000F68E7">
      <w:pPr>
        <w:rPr>
          <w:sz w:val="16"/>
        </w:rPr>
      </w:pPr>
      <w:r w:rsidRPr="009F5F92">
        <w:rPr>
          <w:sz w:val="16"/>
        </w:rPr>
        <w:t>There is little reason to expect Americans’ commitment to democracy to serve as a safeguard against democratic erosion.</w:t>
      </w:r>
    </w:p>
    <w:p w14:paraId="22FA604F" w14:textId="77777777" w:rsidR="000F68E7" w:rsidRPr="009F5F92" w:rsidRDefault="000F68E7" w:rsidP="000F68E7">
      <w:pPr>
        <w:rPr>
          <w:u w:val="single"/>
        </w:rPr>
      </w:pPr>
      <w:r w:rsidRPr="009F5F92">
        <w:rPr>
          <w:sz w:val="16"/>
        </w:rPr>
        <w:t xml:space="preserve">Paradoxically, </w:t>
      </w:r>
      <w:r w:rsidRPr="009F5F92">
        <w:rPr>
          <w:u w:val="single"/>
        </w:rPr>
        <w:t xml:space="preserve">the </w:t>
      </w:r>
      <w:r w:rsidRPr="009F5F92">
        <w:rPr>
          <w:highlight w:val="cyan"/>
          <w:u w:val="single"/>
        </w:rPr>
        <w:t>polarizing dynamics</w:t>
      </w:r>
      <w:r w:rsidRPr="009F5F92">
        <w:rPr>
          <w:u w:val="single"/>
        </w:rPr>
        <w:t xml:space="preserve"> that now threaten democracy </w:t>
      </w:r>
      <w:r w:rsidRPr="009F5F92">
        <w:rPr>
          <w:highlight w:val="cyan"/>
          <w:u w:val="single"/>
        </w:rPr>
        <w:t>are rooted in</w:t>
      </w:r>
      <w:r w:rsidRPr="009F5F92">
        <w:rPr>
          <w:u w:val="single"/>
        </w:rPr>
        <w:t xml:space="preserve"> the United States’ </w:t>
      </w:r>
      <w:r w:rsidRPr="009F5F92">
        <w:rPr>
          <w:rStyle w:val="Emphasis"/>
          <w:highlight w:val="cyan"/>
        </w:rPr>
        <w:t>belated democratization</w:t>
      </w:r>
      <w:r w:rsidRPr="009F5F92">
        <w:rPr>
          <w:sz w:val="16"/>
        </w:rPr>
        <w:t xml:space="preserve">. It was only in the early 1970s—once the civil rights movement and the federal government managed to stamp out authoritarianism in southern states—that the country truly became democratic. Yet this process also helped divide Congress, realigning voters along racial lines and pushing the Republican Party further to the right. </w:t>
      </w:r>
      <w:r w:rsidRPr="009F5F92">
        <w:rPr>
          <w:u w:val="single"/>
        </w:rPr>
        <w:t xml:space="preserve">The resulting </w:t>
      </w:r>
      <w:r w:rsidRPr="009F5F92">
        <w:rPr>
          <w:highlight w:val="cyan"/>
          <w:u w:val="single"/>
        </w:rPr>
        <w:t>polarization</w:t>
      </w:r>
      <w:r w:rsidRPr="009F5F92">
        <w:rPr>
          <w:u w:val="single"/>
        </w:rPr>
        <w:t xml:space="preserve"> both </w:t>
      </w:r>
      <w:r w:rsidRPr="009F5F92">
        <w:rPr>
          <w:rStyle w:val="Emphasis"/>
        </w:rPr>
        <w:t>facilitated Trump’s rise</w:t>
      </w:r>
      <w:r w:rsidRPr="009F5F92">
        <w:rPr>
          <w:u w:val="single"/>
        </w:rPr>
        <w:t xml:space="preserve"> and </w:t>
      </w:r>
      <w:r w:rsidRPr="009F5F92">
        <w:rPr>
          <w:highlight w:val="cyan"/>
          <w:u w:val="single"/>
        </w:rPr>
        <w:t>left</w:t>
      </w:r>
      <w:r w:rsidRPr="009F5F92">
        <w:rPr>
          <w:u w:val="single"/>
        </w:rPr>
        <w:t xml:space="preserve"> democratic </w:t>
      </w:r>
      <w:r w:rsidRPr="009F5F92">
        <w:rPr>
          <w:highlight w:val="cyan"/>
          <w:u w:val="single"/>
        </w:rPr>
        <w:t>institutions</w:t>
      </w:r>
      <w:r w:rsidRPr="009F5F92">
        <w:rPr>
          <w:u w:val="single"/>
        </w:rPr>
        <w:t xml:space="preserve"> </w:t>
      </w:r>
      <w:r w:rsidRPr="009F5F92">
        <w:rPr>
          <w:rStyle w:val="Emphasis"/>
        </w:rPr>
        <w:t xml:space="preserve">more </w:t>
      </w:r>
      <w:r w:rsidRPr="009F5F92">
        <w:rPr>
          <w:rStyle w:val="Emphasis"/>
          <w:highlight w:val="cyan"/>
        </w:rPr>
        <w:t>vulnerable</w:t>
      </w:r>
      <w:r w:rsidRPr="009F5F92">
        <w:rPr>
          <w:highlight w:val="cyan"/>
          <w:u w:val="single"/>
        </w:rPr>
        <w:t xml:space="preserve"> to</w:t>
      </w:r>
      <w:r w:rsidRPr="009F5F92">
        <w:rPr>
          <w:u w:val="single"/>
        </w:rPr>
        <w:t xml:space="preserve"> his </w:t>
      </w:r>
      <w:r w:rsidRPr="009F5F92">
        <w:rPr>
          <w:rStyle w:val="Emphasis"/>
          <w:highlight w:val="cyan"/>
        </w:rPr>
        <w:t>autocratic</w:t>
      </w:r>
      <w:r w:rsidRPr="009F5F92">
        <w:rPr>
          <w:rStyle w:val="Emphasis"/>
        </w:rPr>
        <w:t xml:space="preserve"> behavior</w:t>
      </w:r>
      <w:r w:rsidRPr="009F5F92">
        <w:rPr>
          <w:u w:val="single"/>
        </w:rPr>
        <w:t>.</w:t>
      </w:r>
    </w:p>
    <w:p w14:paraId="7A4D7FD3" w14:textId="77777777" w:rsidR="000F68E7" w:rsidRPr="009F5F92" w:rsidRDefault="000F68E7" w:rsidP="000F68E7">
      <w:pPr>
        <w:rPr>
          <w:u w:val="single"/>
        </w:rPr>
      </w:pPr>
      <w:r w:rsidRPr="009F5F92">
        <w:rPr>
          <w:sz w:val="16"/>
        </w:rPr>
        <w:t xml:space="preserve">The safeguards of democracy may not come from the quarters one might expect. American society’s purported commitment to democracy is no guarantee against backsliding; nor are constitutional checks and balances, the bureaucracy, or the free press. Ultimately, it may be </w:t>
      </w:r>
      <w:r w:rsidRPr="009F5F92">
        <w:rPr>
          <w:highlight w:val="cyan"/>
          <w:u w:val="single"/>
        </w:rPr>
        <w:t>Trump’s ability</w:t>
      </w:r>
      <w:r w:rsidRPr="009F5F92">
        <w:rPr>
          <w:u w:val="single"/>
        </w:rPr>
        <w:t xml:space="preserve"> to </w:t>
      </w:r>
      <w:r w:rsidRPr="009F5F92">
        <w:rPr>
          <w:rStyle w:val="Emphasis"/>
        </w:rPr>
        <w:t>mobilize</w:t>
      </w:r>
      <w:r w:rsidRPr="009F5F92">
        <w:rPr>
          <w:u w:val="single"/>
        </w:rPr>
        <w:t xml:space="preserve"> public support—limited if his administration performs poorly, but far greater in the event of a </w:t>
      </w:r>
      <w:r w:rsidRPr="009F5F92">
        <w:rPr>
          <w:rStyle w:val="Emphasis"/>
        </w:rPr>
        <w:t>war</w:t>
      </w:r>
      <w:r w:rsidRPr="009F5F92">
        <w:rPr>
          <w:u w:val="single"/>
        </w:rPr>
        <w:t xml:space="preserve"> or a major </w:t>
      </w:r>
      <w:r w:rsidRPr="009F5F92">
        <w:rPr>
          <w:rStyle w:val="Emphasis"/>
        </w:rPr>
        <w:t>terrorist attack</w:t>
      </w:r>
      <w:r w:rsidRPr="009F5F92">
        <w:rPr>
          <w:u w:val="single"/>
        </w:rPr>
        <w:t xml:space="preserve">—that </w:t>
      </w:r>
      <w:r w:rsidRPr="009F5F92">
        <w:rPr>
          <w:highlight w:val="cyan"/>
          <w:u w:val="single"/>
        </w:rPr>
        <w:t>will determine</w:t>
      </w:r>
      <w:r w:rsidRPr="009F5F92">
        <w:rPr>
          <w:u w:val="single"/>
        </w:rPr>
        <w:t xml:space="preserve"> American </w:t>
      </w:r>
      <w:r w:rsidRPr="009F5F92">
        <w:rPr>
          <w:highlight w:val="cyan"/>
          <w:u w:val="single"/>
        </w:rPr>
        <w:t xml:space="preserve">democracy’s </w:t>
      </w:r>
      <w:r w:rsidRPr="009F5F92">
        <w:rPr>
          <w:rStyle w:val="Emphasis"/>
          <w:highlight w:val="cyan"/>
        </w:rPr>
        <w:t>fate</w:t>
      </w:r>
      <w:r w:rsidRPr="009F5F92">
        <w:rPr>
          <w:u w:val="single"/>
        </w:rPr>
        <w:t>.</w:t>
      </w:r>
    </w:p>
    <w:p w14:paraId="0A2DCCA6" w14:textId="77777777" w:rsidR="000F68E7" w:rsidRPr="009F5F92" w:rsidRDefault="000F68E7" w:rsidP="000F68E7">
      <w:pPr>
        <w:rPr>
          <w:sz w:val="16"/>
        </w:rPr>
      </w:pPr>
      <w:r w:rsidRPr="009F5F92">
        <w:rPr>
          <w:sz w:val="16"/>
        </w:rPr>
        <w:t>WHAT BACKSLIDING LOOKS LIKE</w:t>
      </w:r>
    </w:p>
    <w:p w14:paraId="1A10ADAF" w14:textId="77777777" w:rsidR="000F68E7" w:rsidRPr="009F5F92" w:rsidRDefault="000F68E7" w:rsidP="000F68E7">
      <w:pPr>
        <w:rPr>
          <w:u w:val="single"/>
        </w:rPr>
      </w:pPr>
      <w:r w:rsidRPr="009F5F92">
        <w:rPr>
          <w:sz w:val="16"/>
        </w:rPr>
        <w:t xml:space="preserve">If democratic backsliding were to occur in the United States, </w:t>
      </w:r>
      <w:r w:rsidRPr="009F5F92">
        <w:rPr>
          <w:highlight w:val="cyan"/>
          <w:u w:val="single"/>
        </w:rPr>
        <w:t xml:space="preserve">it would </w:t>
      </w:r>
      <w:r w:rsidRPr="009F5F92">
        <w:rPr>
          <w:rStyle w:val="Emphasis"/>
          <w:highlight w:val="cyan"/>
        </w:rPr>
        <w:t>not</w:t>
      </w:r>
      <w:r w:rsidRPr="009F5F92">
        <w:rPr>
          <w:highlight w:val="cyan"/>
          <w:u w:val="single"/>
        </w:rPr>
        <w:t xml:space="preserve"> take the form of a coup d’éta</w:t>
      </w:r>
      <w:r w:rsidRPr="009F5F92">
        <w:rPr>
          <w:u w:val="single"/>
        </w:rPr>
        <w:t xml:space="preserve">t; there would be no declaration of martial law or imposition of </w:t>
      </w:r>
      <w:proofErr w:type="spellStart"/>
      <w:r w:rsidRPr="009F5F92">
        <w:rPr>
          <w:u w:val="single"/>
        </w:rPr>
        <w:t>singleparty</w:t>
      </w:r>
      <w:proofErr w:type="spellEnd"/>
      <w:r w:rsidRPr="009F5F92">
        <w:rPr>
          <w:u w:val="single"/>
        </w:rPr>
        <w:t xml:space="preserve"> rule. Rather, the experience of </w:t>
      </w:r>
      <w:r w:rsidRPr="009F5F92">
        <w:rPr>
          <w:highlight w:val="cyan"/>
          <w:u w:val="single"/>
        </w:rPr>
        <w:t>most contemporary autocracies suggests that it would take</w:t>
      </w:r>
      <w:r w:rsidRPr="009F5F92">
        <w:rPr>
          <w:u w:val="single"/>
        </w:rPr>
        <w:t xml:space="preserve"> place through a series of </w:t>
      </w:r>
      <w:r w:rsidRPr="009F5F92">
        <w:rPr>
          <w:highlight w:val="cyan"/>
          <w:u w:val="single"/>
        </w:rPr>
        <w:t>little-noticed</w:t>
      </w:r>
      <w:r w:rsidRPr="009F5F92">
        <w:rPr>
          <w:u w:val="single"/>
        </w:rPr>
        <w:t xml:space="preserve">, </w:t>
      </w:r>
      <w:r w:rsidRPr="009F5F92">
        <w:rPr>
          <w:rStyle w:val="Emphasis"/>
        </w:rPr>
        <w:t xml:space="preserve">incremental </w:t>
      </w:r>
      <w:r w:rsidRPr="009F5F92">
        <w:rPr>
          <w:rStyle w:val="Emphasis"/>
          <w:highlight w:val="cyan"/>
        </w:rPr>
        <w:t>steps</w:t>
      </w:r>
      <w:r w:rsidRPr="009F5F92">
        <w:rPr>
          <w:u w:val="single"/>
        </w:rPr>
        <w:t xml:space="preserve">, most of which are legal and many of which appear </w:t>
      </w:r>
      <w:r w:rsidRPr="009F5F92">
        <w:rPr>
          <w:rStyle w:val="Emphasis"/>
        </w:rPr>
        <w:t>innocuous</w:t>
      </w:r>
      <w:r w:rsidRPr="009F5F92">
        <w:rPr>
          <w:u w:val="single"/>
        </w:rPr>
        <w:t xml:space="preserve">. </w:t>
      </w:r>
      <w:r w:rsidRPr="009F5F92">
        <w:rPr>
          <w:highlight w:val="cyan"/>
          <w:u w:val="single"/>
        </w:rPr>
        <w:t>Taken together</w:t>
      </w:r>
      <w:r w:rsidRPr="009F5F92">
        <w:rPr>
          <w:u w:val="single"/>
        </w:rPr>
        <w:t xml:space="preserve">, however, </w:t>
      </w:r>
      <w:r w:rsidRPr="009F5F92">
        <w:rPr>
          <w:highlight w:val="cyan"/>
          <w:u w:val="single"/>
        </w:rPr>
        <w:t>they</w:t>
      </w:r>
      <w:r w:rsidRPr="009F5F92">
        <w:rPr>
          <w:u w:val="single"/>
        </w:rPr>
        <w:t xml:space="preserve"> would </w:t>
      </w:r>
      <w:r w:rsidRPr="009F5F92">
        <w:rPr>
          <w:rStyle w:val="Emphasis"/>
          <w:highlight w:val="cyan"/>
        </w:rPr>
        <w:t>tilt the</w:t>
      </w:r>
      <w:r w:rsidRPr="009F5F92">
        <w:rPr>
          <w:rStyle w:val="Emphasis"/>
        </w:rPr>
        <w:t xml:space="preserve"> playing </w:t>
      </w:r>
      <w:r w:rsidRPr="009F5F92">
        <w:rPr>
          <w:rStyle w:val="Emphasis"/>
          <w:highlight w:val="cyan"/>
        </w:rPr>
        <w:t>field</w:t>
      </w:r>
      <w:r w:rsidRPr="009F5F92">
        <w:rPr>
          <w:u w:val="single"/>
        </w:rPr>
        <w:t xml:space="preserve"> in favor of the ruling party.</w:t>
      </w:r>
    </w:p>
    <w:p w14:paraId="0CE3E0F4" w14:textId="77777777" w:rsidR="000F68E7" w:rsidRPr="009F5F92" w:rsidRDefault="000F68E7" w:rsidP="000F68E7">
      <w:pPr>
        <w:rPr>
          <w:sz w:val="16"/>
        </w:rPr>
      </w:pPr>
      <w:r w:rsidRPr="009F5F92">
        <w:rPr>
          <w:sz w:val="16"/>
        </w:rPr>
        <w:lastRenderedPageBreak/>
        <w:t>The ease and degree to which governments can accomplish this vary. Where democratic institutions and the rule of law are well entrenched and civic and opposition forces are robust, as in the United States, abuse is both more difficult to pull off and less consequential than it is in such countries as Russia, Turkey, and Venezuela. Nevertheless, such abuse has occurred in the United States in the recent past, and so it cannot be ruled out.</w:t>
      </w:r>
    </w:p>
    <w:p w14:paraId="1D39A3F8" w14:textId="77777777" w:rsidR="000F68E7" w:rsidRPr="009F5F92" w:rsidRDefault="000F68E7" w:rsidP="000F68E7">
      <w:pPr>
        <w:rPr>
          <w:sz w:val="16"/>
        </w:rPr>
      </w:pPr>
      <w:r w:rsidRPr="009F5F92">
        <w:rPr>
          <w:u w:val="single"/>
        </w:rPr>
        <w:t xml:space="preserve">The first type of </w:t>
      </w:r>
      <w:r w:rsidRPr="009F5F92">
        <w:rPr>
          <w:highlight w:val="cyan"/>
          <w:u w:val="single"/>
        </w:rPr>
        <w:t xml:space="preserve">abuse entails </w:t>
      </w:r>
      <w:r w:rsidRPr="009F5F92">
        <w:rPr>
          <w:rStyle w:val="Emphasis"/>
          <w:highlight w:val="cyan"/>
        </w:rPr>
        <w:t>politicizing</w:t>
      </w:r>
      <w:r w:rsidRPr="009F5F92">
        <w:rPr>
          <w:rStyle w:val="Emphasis"/>
        </w:rPr>
        <w:t xml:space="preserve"> state </w:t>
      </w:r>
      <w:r w:rsidRPr="009F5F92">
        <w:rPr>
          <w:rStyle w:val="Emphasis"/>
          <w:highlight w:val="cyan"/>
        </w:rPr>
        <w:t>institutions</w:t>
      </w:r>
      <w:r w:rsidRPr="009F5F92">
        <w:rPr>
          <w:u w:val="single"/>
        </w:rPr>
        <w:t xml:space="preserve"> and deploying them against the opposition. Modern </w:t>
      </w:r>
      <w:r w:rsidRPr="009F5F92">
        <w:rPr>
          <w:highlight w:val="cyan"/>
          <w:u w:val="single"/>
        </w:rPr>
        <w:t xml:space="preserve">states possess a </w:t>
      </w:r>
      <w:r w:rsidRPr="009F5F92">
        <w:rPr>
          <w:rStyle w:val="Emphasis"/>
          <w:highlight w:val="cyan"/>
        </w:rPr>
        <w:t>variety of bodies</w:t>
      </w:r>
      <w:r w:rsidRPr="009F5F92">
        <w:rPr>
          <w:u w:val="single"/>
        </w:rPr>
        <w:t xml:space="preserve"> that can investigate and punish wrongdoing by </w:t>
      </w:r>
      <w:r w:rsidRPr="009F5F92">
        <w:rPr>
          <w:rStyle w:val="Emphasis"/>
        </w:rPr>
        <w:t>public officials</w:t>
      </w:r>
      <w:r w:rsidRPr="009F5F92">
        <w:rPr>
          <w:u w:val="single"/>
        </w:rPr>
        <w:t xml:space="preserve"> or </w:t>
      </w:r>
      <w:r w:rsidRPr="009F5F92">
        <w:rPr>
          <w:rStyle w:val="Emphasis"/>
        </w:rPr>
        <w:t>private citizens</w:t>
      </w:r>
      <w:r w:rsidRPr="009F5F92">
        <w:rPr>
          <w:u w:val="single"/>
        </w:rPr>
        <w:t xml:space="preserve">—the </w:t>
      </w:r>
      <w:r w:rsidRPr="009F5F92">
        <w:rPr>
          <w:rStyle w:val="Emphasis"/>
        </w:rPr>
        <w:t>courts</w:t>
      </w:r>
      <w:r w:rsidRPr="009F5F92">
        <w:rPr>
          <w:u w:val="single"/>
        </w:rPr>
        <w:t xml:space="preserve">; public prosecutors; legislative oversight committees; and </w:t>
      </w:r>
      <w:r w:rsidRPr="009F5F92">
        <w:rPr>
          <w:rStyle w:val="Emphasis"/>
        </w:rPr>
        <w:t>law enforcement</w:t>
      </w:r>
      <w:r w:rsidRPr="009F5F92">
        <w:rPr>
          <w:sz w:val="16"/>
        </w:rPr>
        <w:t xml:space="preserve">, intelligence, tax, and regulatory agencies. Because these organs are designed to serve as neutral arbiters, they present both a challenge and an opportunity for </w:t>
      </w:r>
      <w:proofErr w:type="spellStart"/>
      <w:r w:rsidRPr="009F5F92">
        <w:rPr>
          <w:sz w:val="16"/>
        </w:rPr>
        <w:t>wouldbe</w:t>
      </w:r>
      <w:proofErr w:type="spellEnd"/>
      <w:r w:rsidRPr="009F5F92">
        <w:rPr>
          <w:sz w:val="16"/>
        </w:rPr>
        <w:t xml:space="preserve"> authoritarians. To the extent that investigative agencies remain independent, they may expose and even punish government abuse. </w:t>
      </w:r>
      <w:r w:rsidRPr="009F5F92">
        <w:rPr>
          <w:u w:val="single"/>
        </w:rPr>
        <w:t xml:space="preserve">If controlled by loyalists, however, </w:t>
      </w:r>
      <w:r w:rsidRPr="009F5F92">
        <w:rPr>
          <w:highlight w:val="cyan"/>
          <w:u w:val="single"/>
        </w:rPr>
        <w:t>they</w:t>
      </w:r>
      <w:r w:rsidRPr="009F5F92">
        <w:rPr>
          <w:u w:val="single"/>
        </w:rPr>
        <w:t xml:space="preserve"> can </w:t>
      </w:r>
      <w:r w:rsidRPr="009F5F92">
        <w:rPr>
          <w:highlight w:val="cyan"/>
          <w:u w:val="single"/>
        </w:rPr>
        <w:t>cover up</w:t>
      </w:r>
      <w:r w:rsidRPr="009F5F92">
        <w:rPr>
          <w:u w:val="single"/>
        </w:rPr>
        <w:t xml:space="preserve"> </w:t>
      </w:r>
      <w:r w:rsidRPr="009F5F92">
        <w:rPr>
          <w:rStyle w:val="Emphasis"/>
        </w:rPr>
        <w:t xml:space="preserve">official </w:t>
      </w:r>
      <w:r w:rsidRPr="009F5F92">
        <w:rPr>
          <w:rStyle w:val="Emphasis"/>
          <w:highlight w:val="cyan"/>
        </w:rPr>
        <w:t>malfeasance</w:t>
      </w:r>
      <w:r w:rsidRPr="009F5F92">
        <w:rPr>
          <w:u w:val="single"/>
        </w:rPr>
        <w:t xml:space="preserve"> and serve as </w:t>
      </w:r>
      <w:r w:rsidRPr="009F5F92">
        <w:rPr>
          <w:rStyle w:val="Emphasis"/>
        </w:rPr>
        <w:t>potent weapons</w:t>
      </w:r>
      <w:r w:rsidRPr="009F5F92">
        <w:rPr>
          <w:u w:val="single"/>
        </w:rPr>
        <w:t xml:space="preserve"> against the government’s opponents.</w:t>
      </w:r>
    </w:p>
    <w:p w14:paraId="475424D4" w14:textId="77777777" w:rsidR="000F68E7" w:rsidRPr="009F5F92" w:rsidRDefault="000F68E7" w:rsidP="000F68E7">
      <w:pPr>
        <w:rPr>
          <w:sz w:val="16"/>
        </w:rPr>
      </w:pPr>
      <w:r w:rsidRPr="009F5F92">
        <w:rPr>
          <w:u w:val="single"/>
        </w:rPr>
        <w:t xml:space="preserve">Elected autocrats thus have a powerful incentive to </w:t>
      </w:r>
      <w:r w:rsidRPr="009F5F92">
        <w:rPr>
          <w:rStyle w:val="Emphasis"/>
        </w:rPr>
        <w:t>purge</w:t>
      </w:r>
      <w:r w:rsidRPr="009F5F92">
        <w:rPr>
          <w:u w:val="single"/>
        </w:rPr>
        <w:t xml:space="preserve"> career civil servants and other independent-minded officials and replace them with </w:t>
      </w:r>
      <w:r w:rsidRPr="009F5F92">
        <w:rPr>
          <w:rStyle w:val="Emphasis"/>
        </w:rPr>
        <w:t>partisans</w:t>
      </w:r>
      <w:r w:rsidRPr="009F5F92">
        <w:rPr>
          <w:sz w:val="16"/>
        </w:rPr>
        <w:t xml:space="preserve">. Agencies that cannot be easily purged, such as </w:t>
      </w:r>
      <w:r w:rsidRPr="009F5F92">
        <w:rPr>
          <w:highlight w:val="cyan"/>
          <w:u w:val="single"/>
        </w:rPr>
        <w:t xml:space="preserve">the </w:t>
      </w:r>
      <w:r w:rsidRPr="009F5F92">
        <w:rPr>
          <w:rStyle w:val="Emphasis"/>
          <w:highlight w:val="cyan"/>
        </w:rPr>
        <w:t>judiciary</w:t>
      </w:r>
      <w:r w:rsidRPr="009F5F92">
        <w:rPr>
          <w:u w:val="single"/>
        </w:rPr>
        <w:t xml:space="preserve">, </w:t>
      </w:r>
      <w:r w:rsidRPr="009F5F92">
        <w:rPr>
          <w:highlight w:val="cyan"/>
          <w:u w:val="single"/>
        </w:rPr>
        <w:t xml:space="preserve">may be </w:t>
      </w:r>
      <w:r w:rsidRPr="009F5F92">
        <w:rPr>
          <w:rStyle w:val="Emphasis"/>
          <w:highlight w:val="cyan"/>
        </w:rPr>
        <w:t>politicized</w:t>
      </w:r>
      <w:r w:rsidRPr="009F5F92">
        <w:rPr>
          <w:u w:val="single"/>
        </w:rPr>
        <w:t xml:space="preserve"> in other ways</w:t>
      </w:r>
      <w:r w:rsidRPr="009F5F92">
        <w:rPr>
          <w:sz w:val="16"/>
        </w:rPr>
        <w:t xml:space="preserve">. Judges, for instance, may be bribed, bullied, or blackmailed into compliance, or be publicly vilified as incompetent, corrupt, or unpatriotic. In extreme cases, they may be targeted for impeachment. </w:t>
      </w:r>
    </w:p>
    <w:p w14:paraId="0215BAA7" w14:textId="77777777" w:rsidR="000F68E7" w:rsidRPr="009F5F92" w:rsidRDefault="000F68E7" w:rsidP="000F68E7">
      <w:pPr>
        <w:rPr>
          <w:sz w:val="16"/>
        </w:rPr>
      </w:pPr>
      <w:r w:rsidRPr="009F5F92">
        <w:rPr>
          <w:sz w:val="16"/>
        </w:rPr>
        <w:t>Packing state agencies is like buying off the referees in a sporting match: not only can the home team avoid penalties, but it can also subject its opponent to more of them. For one thing, the government can shield itself from investigations, lawsuits, and criminal charges, and it can rest assured that unconstitutional behavior will go unchecked. For another, it can selectively enforce the law, targeting rival politicians, businesses, and media outlets while leaving allies (or those who remain quiet) alone. Vladimir Putin, for example, eliminated most of his opponents after becoming president of Russia by prosecuting them for corruption while ignoring similar behavior by his allies.</w:t>
      </w:r>
    </w:p>
    <w:p w14:paraId="16A63FC9" w14:textId="77777777" w:rsidR="000F68E7" w:rsidRPr="009F5F92" w:rsidRDefault="000F68E7" w:rsidP="000F68E7">
      <w:pPr>
        <w:rPr>
          <w:sz w:val="16"/>
        </w:rPr>
      </w:pPr>
      <w:r w:rsidRPr="009F5F92">
        <w:rPr>
          <w:u w:val="single"/>
        </w:rPr>
        <w:t xml:space="preserve">A </w:t>
      </w:r>
      <w:bookmarkStart w:id="0" w:name="OLE_LINK1"/>
      <w:r w:rsidRPr="009F5F92">
        <w:rPr>
          <w:u w:val="single"/>
        </w:rPr>
        <w:t xml:space="preserve">politicized police force, meanwhile, can be relied on to crack down on opposition protesters while tolerating violence by </w:t>
      </w:r>
      <w:r w:rsidRPr="009F5F92">
        <w:rPr>
          <w:rStyle w:val="Emphasis"/>
        </w:rPr>
        <w:t>progovernment thugs</w:t>
      </w:r>
      <w:bookmarkEnd w:id="0"/>
      <w:r w:rsidRPr="009F5F92">
        <w:rPr>
          <w:sz w:val="16"/>
        </w:rPr>
        <w:t>—a tactic that has proved effective in Venezuela. Politicized intelligence agencies, for their part, can be used to spy on critics and dig up blackmail material. Malaysia’s top opposition leader, Anwar Ibrahim, was sidelined in this way: after a dubious police investigation, he was convicted of sodomy in 1999 and imprisoned. To be sure, even bureaucracies in democratic countries are susceptible to politicization, but it is usually limited and punished when egregious. In competitive authoritarian regimes, by contrast, it is systematic and consequential.</w:t>
      </w:r>
    </w:p>
    <w:p w14:paraId="02E9AE75" w14:textId="77777777" w:rsidR="000F68E7" w:rsidRPr="009F5F92" w:rsidRDefault="000F68E7" w:rsidP="000F68E7">
      <w:pPr>
        <w:rPr>
          <w:u w:val="single"/>
        </w:rPr>
      </w:pPr>
      <w:r w:rsidRPr="009F5F92">
        <w:rPr>
          <w:u w:val="single"/>
        </w:rPr>
        <w:t xml:space="preserve">The second way elected </w:t>
      </w:r>
      <w:r w:rsidRPr="009F5F92">
        <w:rPr>
          <w:highlight w:val="cyan"/>
          <w:u w:val="single"/>
        </w:rPr>
        <w:t>autocrats</w:t>
      </w:r>
      <w:r w:rsidRPr="009F5F92">
        <w:rPr>
          <w:u w:val="single"/>
        </w:rPr>
        <w:t xml:space="preserve"> may </w:t>
      </w:r>
      <w:r w:rsidRPr="009F5F92">
        <w:rPr>
          <w:highlight w:val="cyan"/>
          <w:u w:val="single"/>
        </w:rPr>
        <w:t>tilt the playing field</w:t>
      </w:r>
      <w:r w:rsidRPr="009F5F92">
        <w:rPr>
          <w:u w:val="single"/>
        </w:rPr>
        <w:t xml:space="preserve"> is by </w:t>
      </w:r>
      <w:r w:rsidRPr="009F5F92">
        <w:rPr>
          <w:rStyle w:val="Emphasis"/>
        </w:rPr>
        <w:t>neutralizing key parts</w:t>
      </w:r>
      <w:r w:rsidRPr="009F5F92">
        <w:rPr>
          <w:u w:val="single"/>
        </w:rPr>
        <w:t xml:space="preserve"> of civil society. Few contemporary autocracies seek to </w:t>
      </w:r>
      <w:r w:rsidRPr="009F5F92">
        <w:rPr>
          <w:rStyle w:val="Emphasis"/>
        </w:rPr>
        <w:t>eliminate opposition</w:t>
      </w:r>
      <w:r w:rsidRPr="009F5F92">
        <w:rPr>
          <w:u w:val="single"/>
        </w:rPr>
        <w:t xml:space="preserve"> outright. Rather, </w:t>
      </w:r>
      <w:r w:rsidRPr="009F5F92">
        <w:rPr>
          <w:highlight w:val="cyan"/>
          <w:u w:val="single"/>
        </w:rPr>
        <w:t>they</w:t>
      </w:r>
      <w:r w:rsidRPr="009F5F92">
        <w:rPr>
          <w:u w:val="single"/>
        </w:rPr>
        <w:t xml:space="preserve"> attempt to </w:t>
      </w:r>
      <w:r w:rsidRPr="009F5F92">
        <w:rPr>
          <w:rStyle w:val="Emphasis"/>
          <w:highlight w:val="cyan"/>
        </w:rPr>
        <w:t>coopt</w:t>
      </w:r>
      <w:r w:rsidRPr="009F5F92">
        <w:rPr>
          <w:u w:val="single"/>
        </w:rPr>
        <w:t xml:space="preserve">, silence, or </w:t>
      </w:r>
      <w:r w:rsidRPr="009F5F92">
        <w:rPr>
          <w:rStyle w:val="Emphasis"/>
        </w:rPr>
        <w:t xml:space="preserve">hobble </w:t>
      </w:r>
      <w:r w:rsidRPr="009F5F92">
        <w:rPr>
          <w:rStyle w:val="Emphasis"/>
          <w:highlight w:val="cyan"/>
        </w:rPr>
        <w:t>groups</w:t>
      </w:r>
      <w:r w:rsidRPr="009F5F92">
        <w:rPr>
          <w:u w:val="single"/>
        </w:rPr>
        <w:t xml:space="preserve"> that can mobilize it: media outlets, business leaders, labor unions, </w:t>
      </w:r>
      <w:r w:rsidRPr="009F5F92">
        <w:rPr>
          <w:rStyle w:val="Emphasis"/>
        </w:rPr>
        <w:t>religious associations</w:t>
      </w:r>
      <w:r w:rsidRPr="009F5F92">
        <w:rPr>
          <w:u w:val="single"/>
        </w:rPr>
        <w:t>, and so on</w:t>
      </w:r>
      <w:r w:rsidRPr="009F5F92">
        <w:rPr>
          <w:sz w:val="16"/>
        </w:rPr>
        <w:t xml:space="preserve">. The easiest route is cooptation. Thus, most authoritarian governments offer perks or outright bribes to major media, business, and religious figures. Friendly press outlets get privileged access; favored business leaders receive profitable resource concessions or government contracts. To handle those who resist, autocrats turn to the politicized authorities. Newspapers, television networks, and websites that denounce government wrongdoing face libel or defamation suits or are prosecuted for publishing material that supposedly promotes violence or threatens national security. </w:t>
      </w:r>
      <w:r w:rsidRPr="009F5F92">
        <w:rPr>
          <w:u w:val="single"/>
        </w:rPr>
        <w:t xml:space="preserve">Business leaders critical of the government are investigated for tax </w:t>
      </w:r>
      <w:r w:rsidRPr="009F5F92">
        <w:rPr>
          <w:rStyle w:val="Emphasis"/>
        </w:rPr>
        <w:t>fraud</w:t>
      </w:r>
      <w:r w:rsidRPr="009F5F92">
        <w:rPr>
          <w:u w:val="single"/>
        </w:rPr>
        <w:t xml:space="preserve"> or other </w:t>
      </w:r>
      <w:r w:rsidRPr="009F5F92">
        <w:rPr>
          <w:rStyle w:val="Emphasis"/>
        </w:rPr>
        <w:t>infractions</w:t>
      </w:r>
      <w:r w:rsidRPr="009F5F92">
        <w:rPr>
          <w:u w:val="single"/>
        </w:rPr>
        <w:t xml:space="preserve">, and opposition politicians get mired in </w:t>
      </w:r>
      <w:r w:rsidRPr="009F5F92">
        <w:rPr>
          <w:rStyle w:val="Emphasis"/>
        </w:rPr>
        <w:t>scandals dug up</w:t>
      </w:r>
      <w:r w:rsidRPr="009F5F92">
        <w:rPr>
          <w:u w:val="single"/>
        </w:rPr>
        <w:t xml:space="preserve"> or simply </w:t>
      </w:r>
      <w:r w:rsidRPr="009F5F92">
        <w:rPr>
          <w:rStyle w:val="Emphasis"/>
        </w:rPr>
        <w:t>invented</w:t>
      </w:r>
      <w:r w:rsidRPr="009F5F92">
        <w:rPr>
          <w:u w:val="single"/>
        </w:rPr>
        <w:t xml:space="preserve"> by intelligence agencies. </w:t>
      </w:r>
    </w:p>
    <w:p w14:paraId="59D67DF8" w14:textId="77777777" w:rsidR="000F68E7" w:rsidRPr="009F5F92" w:rsidRDefault="000F68E7" w:rsidP="000F68E7">
      <w:pPr>
        <w:rPr>
          <w:sz w:val="16"/>
        </w:rPr>
      </w:pPr>
      <w:r w:rsidRPr="009F5F92">
        <w:rPr>
          <w:sz w:val="16"/>
        </w:rPr>
        <w:t xml:space="preserve">Sustained harassment of this type can seriously weaken the opposition. The press may remain nominally independent but quietly censor itself, as in Turkey and Venezuela. Businesspeople may withdraw from politics rather than risk running afoul of tax or regulatory agencies, as in Russia. Over time, critical media coverage diminishes, and with leading businesses and labor unions cowed into political inactivity, opposition parties find it harder to fundraise, leaving them at a significant disadvantage. </w:t>
      </w:r>
    </w:p>
    <w:p w14:paraId="14AB672B" w14:textId="77777777" w:rsidR="000F68E7" w:rsidRPr="009F5F92" w:rsidRDefault="000F68E7" w:rsidP="000F68E7">
      <w:pPr>
        <w:rPr>
          <w:u w:val="single"/>
        </w:rPr>
      </w:pPr>
      <w:r w:rsidRPr="009F5F92">
        <w:rPr>
          <w:u w:val="single"/>
        </w:rPr>
        <w:lastRenderedPageBreak/>
        <w:t xml:space="preserve">Finally, elected autocrats often </w:t>
      </w:r>
      <w:r w:rsidRPr="009F5F92">
        <w:rPr>
          <w:rStyle w:val="Emphasis"/>
          <w:highlight w:val="cyan"/>
        </w:rPr>
        <w:t>rewrite the rules</w:t>
      </w:r>
      <w:r w:rsidRPr="009F5F92">
        <w:rPr>
          <w:u w:val="single"/>
        </w:rPr>
        <w:t xml:space="preserve"> of the political game—</w:t>
      </w:r>
      <w:r w:rsidRPr="009F5F92">
        <w:rPr>
          <w:highlight w:val="cyan"/>
          <w:u w:val="single"/>
        </w:rPr>
        <w:t>reform</w:t>
      </w:r>
      <w:r w:rsidRPr="009F5F92">
        <w:rPr>
          <w:u w:val="single"/>
        </w:rPr>
        <w:t xml:space="preserve">ing the </w:t>
      </w:r>
      <w:r w:rsidRPr="009F5F92">
        <w:rPr>
          <w:rStyle w:val="Emphasis"/>
        </w:rPr>
        <w:t>constitution</w:t>
      </w:r>
      <w:r w:rsidRPr="009F5F92">
        <w:rPr>
          <w:u w:val="single"/>
        </w:rPr>
        <w:t xml:space="preserve">, the electoral system, or other </w:t>
      </w:r>
      <w:r w:rsidRPr="009F5F92">
        <w:rPr>
          <w:highlight w:val="cyan"/>
          <w:u w:val="single"/>
        </w:rPr>
        <w:t>institutions</w:t>
      </w:r>
      <w:r w:rsidRPr="009F5F92">
        <w:rPr>
          <w:u w:val="single"/>
        </w:rPr>
        <w:t xml:space="preserve">—to make it </w:t>
      </w:r>
      <w:r w:rsidRPr="009F5F92">
        <w:rPr>
          <w:rStyle w:val="Emphasis"/>
        </w:rPr>
        <w:t>harder for their rivals</w:t>
      </w:r>
      <w:r w:rsidRPr="009F5F92">
        <w:rPr>
          <w:u w:val="single"/>
        </w:rPr>
        <w:t xml:space="preserve"> to compete.</w:t>
      </w:r>
      <w:r w:rsidRPr="009F5F92">
        <w:rPr>
          <w:sz w:val="16"/>
        </w:rPr>
        <w:t xml:space="preserve"> Such reforms are often justified on the grounds of combating corruption, cleaning up elections, or strengthening democracy, but </w:t>
      </w:r>
      <w:r w:rsidRPr="009F5F92">
        <w:rPr>
          <w:u w:val="single"/>
        </w:rPr>
        <w:t xml:space="preserve">their true aim is more </w:t>
      </w:r>
      <w:r w:rsidRPr="009F5F92">
        <w:rPr>
          <w:rStyle w:val="Emphasis"/>
        </w:rPr>
        <w:t>sinister</w:t>
      </w:r>
      <w:r w:rsidRPr="009F5F92">
        <w:rPr>
          <w:sz w:val="16"/>
        </w:rPr>
        <w:t xml:space="preserve">. In Ecuador, for example, an electoral reform pushed through by the government of President Rafael Correa in 2012 heavily restricted private campaign contributions, ostensibly to reduce the corrupting influence of money in politics. </w:t>
      </w:r>
      <w:proofErr w:type="gramStart"/>
      <w:r w:rsidRPr="009F5F92">
        <w:rPr>
          <w:u w:val="single"/>
        </w:rPr>
        <w:t>But in reality, the</w:t>
      </w:r>
      <w:proofErr w:type="gramEnd"/>
      <w:r w:rsidRPr="009F5F92">
        <w:rPr>
          <w:u w:val="single"/>
        </w:rPr>
        <w:t xml:space="preserve"> reform benefited Correa’s governing party, whose </w:t>
      </w:r>
      <w:r w:rsidRPr="009F5F92">
        <w:rPr>
          <w:rStyle w:val="Emphasis"/>
        </w:rPr>
        <w:t xml:space="preserve">unregulated access </w:t>
      </w:r>
      <w:r w:rsidRPr="009F5F92">
        <w:rPr>
          <w:u w:val="single"/>
        </w:rPr>
        <w:t>to government resources gave it a massive advantage.</w:t>
      </w:r>
    </w:p>
    <w:p w14:paraId="0EA19F76" w14:textId="77777777" w:rsidR="000F68E7" w:rsidRPr="009F5F92" w:rsidRDefault="000F68E7" w:rsidP="000F68E7">
      <w:pPr>
        <w:pStyle w:val="Heading4"/>
        <w:rPr>
          <w:rFonts w:cs="Calibri"/>
        </w:rPr>
      </w:pPr>
      <w:r w:rsidRPr="009F5F92">
        <w:rPr>
          <w:rFonts w:cs="Calibri"/>
          <w:i/>
          <w:iCs w:val="0"/>
        </w:rPr>
        <w:t>Trump v. United States</w:t>
      </w:r>
      <w:r w:rsidRPr="009F5F92">
        <w:rPr>
          <w:rFonts w:cs="Calibri"/>
        </w:rPr>
        <w:t xml:space="preserve"> granted future </w:t>
      </w:r>
      <w:proofErr w:type="gramStart"/>
      <w:r w:rsidRPr="009F5F92">
        <w:rPr>
          <w:rFonts w:cs="Calibri"/>
        </w:rPr>
        <w:t>presidents</w:t>
      </w:r>
      <w:proofErr w:type="gramEnd"/>
      <w:r w:rsidRPr="009F5F92">
        <w:rPr>
          <w:rFonts w:cs="Calibri"/>
        </w:rPr>
        <w:t xml:space="preserve"> </w:t>
      </w:r>
      <w:r w:rsidRPr="009F5F92">
        <w:rPr>
          <w:rFonts w:cs="Calibri"/>
          <w:u w:val="single"/>
        </w:rPr>
        <w:t>criminal immunity</w:t>
      </w:r>
      <w:r w:rsidRPr="009F5F92">
        <w:rPr>
          <w:rFonts w:cs="Calibri"/>
        </w:rPr>
        <w:t xml:space="preserve"> which is destroying the </w:t>
      </w:r>
      <w:r w:rsidRPr="009F5F92">
        <w:rPr>
          <w:rFonts w:cs="Calibri"/>
          <w:u w:val="single"/>
        </w:rPr>
        <w:t>rule of law</w:t>
      </w:r>
      <w:r w:rsidRPr="009F5F92">
        <w:rPr>
          <w:rFonts w:cs="Calibri"/>
        </w:rPr>
        <w:t xml:space="preserve">---the brink is </w:t>
      </w:r>
      <w:r w:rsidRPr="009F5F92">
        <w:rPr>
          <w:rFonts w:cs="Calibri"/>
          <w:u w:val="single"/>
        </w:rPr>
        <w:t>now</w:t>
      </w:r>
      <w:r w:rsidRPr="009F5F92">
        <w:rPr>
          <w:rFonts w:cs="Calibri"/>
        </w:rPr>
        <w:t>.</w:t>
      </w:r>
    </w:p>
    <w:p w14:paraId="696F263D" w14:textId="77777777" w:rsidR="000F68E7" w:rsidRPr="009F5F92" w:rsidRDefault="000F68E7" w:rsidP="000F68E7">
      <w:pPr>
        <w:rPr>
          <w:szCs w:val="24"/>
        </w:rPr>
      </w:pPr>
      <w:r w:rsidRPr="009F5F92">
        <w:rPr>
          <w:rStyle w:val="Style13ptBold"/>
        </w:rPr>
        <w:t>Marley ’24</w:t>
      </w:r>
      <w:r w:rsidRPr="009F5F92">
        <w:rPr>
          <w:szCs w:val="24"/>
        </w:rPr>
        <w:t xml:space="preserve"> [Patrick; July 1; B.A. in English from The University of Iowa, M.S. in Journalism from the University of Illinois at Urbana-Champaign, National Reporter at the Washington Post; The Washington Post, “Supreme Court’s Trump immunity ruling poses risk for democracy, experts say,” https://www.washingtonpost.com/politics/2024/07/01/supreme-court-immunity-trump-democracy/]</w:t>
      </w:r>
      <w:r>
        <w:rPr>
          <w:szCs w:val="24"/>
        </w:rPr>
        <w:t>//ikwala</w:t>
      </w:r>
    </w:p>
    <w:p w14:paraId="681AF116" w14:textId="77777777" w:rsidR="000F68E7" w:rsidRPr="009F5F92" w:rsidRDefault="000F68E7" w:rsidP="000F68E7">
      <w:pPr>
        <w:rPr>
          <w:sz w:val="16"/>
          <w:szCs w:val="24"/>
        </w:rPr>
      </w:pPr>
      <w:r w:rsidRPr="009F5F92">
        <w:rPr>
          <w:sz w:val="16"/>
          <w:szCs w:val="24"/>
        </w:rPr>
        <w:t>The court’s dissenters and a chorus of critics said the majority had undercut that notion,</w:t>
      </w:r>
      <w:r w:rsidRPr="009F5F92">
        <w:rPr>
          <w:szCs w:val="24"/>
          <w:u w:val="single"/>
        </w:rPr>
        <w:t xml:space="preserve"> </w:t>
      </w:r>
      <w:r w:rsidRPr="009F5F92">
        <w:rPr>
          <w:szCs w:val="24"/>
          <w:highlight w:val="cyan"/>
          <w:u w:val="single"/>
        </w:rPr>
        <w:t>elevat</w:t>
      </w:r>
      <w:r w:rsidRPr="009F5F92">
        <w:rPr>
          <w:szCs w:val="24"/>
          <w:u w:val="single"/>
        </w:rPr>
        <w:t xml:space="preserve">ing </w:t>
      </w:r>
      <w:r w:rsidRPr="009F5F92">
        <w:rPr>
          <w:szCs w:val="24"/>
          <w:highlight w:val="cyan"/>
          <w:u w:val="single"/>
        </w:rPr>
        <w:t>the pres</w:t>
      </w:r>
      <w:r w:rsidRPr="009F5F92">
        <w:rPr>
          <w:szCs w:val="24"/>
          <w:u w:val="single"/>
        </w:rPr>
        <w:t xml:space="preserve">ident </w:t>
      </w:r>
      <w:r w:rsidRPr="009F5F92">
        <w:rPr>
          <w:szCs w:val="24"/>
          <w:highlight w:val="cyan"/>
          <w:u w:val="single"/>
        </w:rPr>
        <w:t xml:space="preserve">to a </w:t>
      </w:r>
      <w:r w:rsidRPr="009F5F92">
        <w:rPr>
          <w:rStyle w:val="Emphasis"/>
          <w:highlight w:val="cyan"/>
        </w:rPr>
        <w:t>king</w:t>
      </w:r>
      <w:r w:rsidRPr="009F5F92">
        <w:rPr>
          <w:szCs w:val="24"/>
          <w:u w:val="single"/>
        </w:rPr>
        <w:t xml:space="preserve"> </w:t>
      </w:r>
      <w:r w:rsidRPr="009F5F92">
        <w:rPr>
          <w:szCs w:val="24"/>
          <w:highlight w:val="cyan"/>
          <w:u w:val="single"/>
        </w:rPr>
        <w:t>who can</w:t>
      </w:r>
      <w:r w:rsidRPr="009F5F92">
        <w:rPr>
          <w:szCs w:val="24"/>
          <w:u w:val="single"/>
        </w:rPr>
        <w:t xml:space="preserve"> easily </w:t>
      </w:r>
      <w:r w:rsidRPr="009F5F92">
        <w:rPr>
          <w:rStyle w:val="Emphasis"/>
          <w:highlight w:val="cyan"/>
        </w:rPr>
        <w:t>avoid prosecution</w:t>
      </w:r>
      <w:r w:rsidRPr="009F5F92">
        <w:rPr>
          <w:szCs w:val="24"/>
          <w:u w:val="single"/>
        </w:rPr>
        <w:t xml:space="preserve">. They warned of future presidents </w:t>
      </w:r>
      <w:r w:rsidRPr="009F5F92">
        <w:rPr>
          <w:rStyle w:val="Emphasis"/>
          <w:highlight w:val="cyan"/>
        </w:rPr>
        <w:t>unbound</w:t>
      </w:r>
      <w:r w:rsidRPr="009F5F92">
        <w:rPr>
          <w:szCs w:val="24"/>
          <w:highlight w:val="cyan"/>
          <w:u w:val="single"/>
        </w:rPr>
        <w:t xml:space="preserve"> from the </w:t>
      </w:r>
      <w:r w:rsidRPr="009F5F92">
        <w:rPr>
          <w:rStyle w:val="Emphasis"/>
          <w:highlight w:val="cyan"/>
        </w:rPr>
        <w:t>rule of law</w:t>
      </w:r>
      <w:r w:rsidRPr="009F5F92">
        <w:rPr>
          <w:szCs w:val="24"/>
          <w:u w:val="single"/>
        </w:rPr>
        <w:t xml:space="preserve"> who could </w:t>
      </w:r>
      <w:r w:rsidRPr="009F5F92">
        <w:rPr>
          <w:szCs w:val="24"/>
          <w:highlight w:val="cyan"/>
          <w:u w:val="single"/>
        </w:rPr>
        <w:t xml:space="preserve">freely engage in </w:t>
      </w:r>
      <w:r w:rsidRPr="009F5F92">
        <w:rPr>
          <w:rStyle w:val="Emphasis"/>
          <w:highlight w:val="cyan"/>
        </w:rPr>
        <w:t>criminal activity</w:t>
      </w:r>
      <w:r w:rsidRPr="009F5F92">
        <w:rPr>
          <w:sz w:val="16"/>
          <w:szCs w:val="24"/>
        </w:rPr>
        <w:t xml:space="preserve">. And they pointed to the prospect of a second term for Donald Trump — the man whose indictment on charges related to his efforts to overturn the 2020 election prompted the Supreme Court to weigh in — as a moment when </w:t>
      </w:r>
      <w:r w:rsidRPr="009F5F92">
        <w:rPr>
          <w:szCs w:val="24"/>
          <w:u w:val="single"/>
        </w:rPr>
        <w:t xml:space="preserve">their </w:t>
      </w:r>
      <w:r w:rsidRPr="009F5F92">
        <w:rPr>
          <w:rStyle w:val="Emphasis"/>
          <w:highlight w:val="cyan"/>
        </w:rPr>
        <w:t>worst fears</w:t>
      </w:r>
      <w:r w:rsidRPr="009F5F92">
        <w:rPr>
          <w:szCs w:val="24"/>
          <w:highlight w:val="cyan"/>
          <w:u w:val="single"/>
        </w:rPr>
        <w:t xml:space="preserve"> could be realized</w:t>
      </w:r>
      <w:r w:rsidRPr="009F5F92">
        <w:rPr>
          <w:sz w:val="16"/>
          <w:szCs w:val="24"/>
        </w:rPr>
        <w:t>.</w:t>
      </w:r>
    </w:p>
    <w:p w14:paraId="6C9FCDA7" w14:textId="77777777" w:rsidR="000F68E7" w:rsidRPr="009F5F92" w:rsidRDefault="000F68E7" w:rsidP="000F68E7">
      <w:pPr>
        <w:rPr>
          <w:sz w:val="16"/>
          <w:szCs w:val="24"/>
        </w:rPr>
      </w:pPr>
      <w:r w:rsidRPr="009F5F92">
        <w:rPr>
          <w:sz w:val="16"/>
          <w:szCs w:val="24"/>
        </w:rPr>
        <w:t xml:space="preserve">“If </w:t>
      </w:r>
      <w:r w:rsidRPr="009F5F92">
        <w:rPr>
          <w:szCs w:val="24"/>
          <w:u w:val="single"/>
        </w:rPr>
        <w:t xml:space="preserve">a </w:t>
      </w:r>
      <w:r w:rsidRPr="009F5F92">
        <w:rPr>
          <w:szCs w:val="24"/>
          <w:highlight w:val="cyan"/>
          <w:u w:val="single"/>
        </w:rPr>
        <w:t>future president</w:t>
      </w:r>
      <w:r w:rsidRPr="009F5F92">
        <w:rPr>
          <w:szCs w:val="24"/>
          <w:u w:val="single"/>
        </w:rPr>
        <w:t xml:space="preserve"> sitting in the Oval Office were to want to commit crimes, up to and including </w:t>
      </w:r>
      <w:r w:rsidRPr="009F5F92">
        <w:rPr>
          <w:rStyle w:val="Emphasis"/>
          <w:highlight w:val="cyan"/>
        </w:rPr>
        <w:t>subvert</w:t>
      </w:r>
      <w:r w:rsidRPr="009F5F92">
        <w:rPr>
          <w:rStyle w:val="Emphasis"/>
        </w:rPr>
        <w:t xml:space="preserve">ing </w:t>
      </w:r>
      <w:r w:rsidRPr="009F5F92">
        <w:rPr>
          <w:rStyle w:val="Emphasis"/>
          <w:highlight w:val="cyan"/>
        </w:rPr>
        <w:t>an election</w:t>
      </w:r>
      <w:r w:rsidRPr="009F5F92">
        <w:rPr>
          <w:szCs w:val="24"/>
          <w:highlight w:val="cyan"/>
          <w:u w:val="single"/>
        </w:rPr>
        <w:t xml:space="preserve"> or </w:t>
      </w:r>
      <w:r w:rsidRPr="009F5F92">
        <w:rPr>
          <w:rStyle w:val="Emphasis"/>
          <w:highlight w:val="cyan"/>
        </w:rPr>
        <w:t>remain</w:t>
      </w:r>
      <w:r w:rsidRPr="009F5F92">
        <w:rPr>
          <w:rStyle w:val="Emphasis"/>
        </w:rPr>
        <w:t xml:space="preserve">ing </w:t>
      </w:r>
      <w:r w:rsidRPr="009F5F92">
        <w:rPr>
          <w:rStyle w:val="Emphasis"/>
          <w:highlight w:val="cyan"/>
        </w:rPr>
        <w:t>in power</w:t>
      </w:r>
      <w:r w:rsidRPr="009F5F92">
        <w:rPr>
          <w:szCs w:val="24"/>
          <w:u w:val="single"/>
        </w:rPr>
        <w:t xml:space="preserve"> against the will of the American people, this opinion, in my mind, could provide a road map for that</w:t>
      </w:r>
      <w:r w:rsidRPr="009F5F92">
        <w:rPr>
          <w:sz w:val="16"/>
          <w:szCs w:val="24"/>
        </w:rPr>
        <w:t>,” said David Becker, the executive director of the Center for Election Innovation and Research.</w:t>
      </w:r>
    </w:p>
    <w:p w14:paraId="49A178C0" w14:textId="77777777" w:rsidR="000F68E7" w:rsidRPr="009F5F92" w:rsidRDefault="000F68E7" w:rsidP="000F68E7">
      <w:pPr>
        <w:rPr>
          <w:sz w:val="16"/>
          <w:szCs w:val="24"/>
        </w:rPr>
      </w:pPr>
      <w:r w:rsidRPr="009F5F92">
        <w:rPr>
          <w:sz w:val="16"/>
          <w:szCs w:val="24"/>
        </w:rPr>
        <w:t xml:space="preserve">Becker, a former voting rights attorney with the Justice Department, said he believed the prosecution of Trump for his past behavior can advance in some form. But </w:t>
      </w:r>
      <w:r w:rsidRPr="009F5F92">
        <w:rPr>
          <w:szCs w:val="24"/>
          <w:highlight w:val="cyan"/>
          <w:u w:val="single"/>
        </w:rPr>
        <w:t>holding</w:t>
      </w:r>
      <w:r w:rsidRPr="009F5F92">
        <w:rPr>
          <w:szCs w:val="24"/>
          <w:u w:val="single"/>
        </w:rPr>
        <w:t xml:space="preserve"> Trump and other </w:t>
      </w:r>
      <w:r w:rsidRPr="009F5F92">
        <w:rPr>
          <w:szCs w:val="24"/>
          <w:highlight w:val="cyan"/>
          <w:u w:val="single"/>
        </w:rPr>
        <w:t>presidents accountable will be</w:t>
      </w:r>
      <w:r w:rsidRPr="009F5F92">
        <w:rPr>
          <w:szCs w:val="24"/>
          <w:u w:val="single"/>
        </w:rPr>
        <w:t xml:space="preserve"> </w:t>
      </w:r>
      <w:r w:rsidRPr="009F5F92">
        <w:rPr>
          <w:rStyle w:val="Emphasis"/>
        </w:rPr>
        <w:t xml:space="preserve">far more </w:t>
      </w:r>
      <w:r w:rsidRPr="009F5F92">
        <w:rPr>
          <w:rStyle w:val="Emphasis"/>
          <w:highlight w:val="cyan"/>
        </w:rPr>
        <w:t>difficult</w:t>
      </w:r>
      <w:r w:rsidRPr="009F5F92">
        <w:rPr>
          <w:szCs w:val="24"/>
          <w:u w:val="single"/>
        </w:rPr>
        <w:t xml:space="preserve"> after Monday’s ruling</w:t>
      </w:r>
      <w:r w:rsidRPr="009F5F92">
        <w:rPr>
          <w:sz w:val="16"/>
          <w:szCs w:val="24"/>
        </w:rPr>
        <w:t>, he said.</w:t>
      </w:r>
    </w:p>
    <w:p w14:paraId="52A24BF8" w14:textId="77777777" w:rsidR="000F68E7" w:rsidRDefault="000F68E7" w:rsidP="000F68E7">
      <w:pPr>
        <w:rPr>
          <w:sz w:val="16"/>
          <w:szCs w:val="24"/>
        </w:rPr>
      </w:pPr>
      <w:r w:rsidRPr="009F5F92">
        <w:rPr>
          <w:sz w:val="16"/>
          <w:szCs w:val="24"/>
        </w:rPr>
        <w:t xml:space="preserve">Like the court’s dissenters, led by Justice Sonia Sotomayor, </w:t>
      </w:r>
      <w:r w:rsidRPr="009F5F92">
        <w:rPr>
          <w:szCs w:val="24"/>
          <w:u w:val="single"/>
        </w:rPr>
        <w:t xml:space="preserve">Becker cited hypothetical </w:t>
      </w:r>
      <w:r w:rsidRPr="009F5F92">
        <w:rPr>
          <w:szCs w:val="24"/>
          <w:highlight w:val="cyan"/>
          <w:u w:val="single"/>
        </w:rPr>
        <w:t>examples of</w:t>
      </w:r>
      <w:r w:rsidRPr="009F5F92">
        <w:rPr>
          <w:szCs w:val="24"/>
          <w:u w:val="single"/>
        </w:rPr>
        <w:t xml:space="preserve"> presidents </w:t>
      </w:r>
      <w:r w:rsidRPr="009F5F92">
        <w:rPr>
          <w:szCs w:val="24"/>
          <w:highlight w:val="cyan"/>
          <w:u w:val="single"/>
        </w:rPr>
        <w:t xml:space="preserve">ordering the military to </w:t>
      </w:r>
      <w:r w:rsidRPr="009F5F92">
        <w:rPr>
          <w:rStyle w:val="Emphasis"/>
          <w:highlight w:val="cyan"/>
        </w:rPr>
        <w:t>kill</w:t>
      </w:r>
      <w:r w:rsidRPr="009F5F92">
        <w:rPr>
          <w:rStyle w:val="Emphasis"/>
        </w:rPr>
        <w:t xml:space="preserve"> their political </w:t>
      </w:r>
      <w:r w:rsidRPr="009F5F92">
        <w:rPr>
          <w:rStyle w:val="Emphasis"/>
          <w:highlight w:val="cyan"/>
        </w:rPr>
        <w:t>rivals</w:t>
      </w:r>
      <w:r w:rsidRPr="009F5F92">
        <w:rPr>
          <w:sz w:val="16"/>
          <w:szCs w:val="24"/>
        </w:rPr>
        <w:t xml:space="preserve">. “If the secretary of </w:t>
      </w:r>
      <w:proofErr w:type="gramStart"/>
      <w:r w:rsidRPr="009F5F92">
        <w:rPr>
          <w:sz w:val="16"/>
          <w:szCs w:val="24"/>
        </w:rPr>
        <w:t>defense</w:t>
      </w:r>
      <w:proofErr w:type="gramEnd"/>
      <w:r w:rsidRPr="009F5F92">
        <w:rPr>
          <w:sz w:val="16"/>
          <w:szCs w:val="24"/>
        </w:rPr>
        <w:t xml:space="preserve"> does it, and whether it’s successful or not, everyone involved in that crime could be prosecuted save for one person — the person who ordered it,” Becker said.</w:t>
      </w:r>
    </w:p>
    <w:p w14:paraId="37494A5A" w14:textId="77777777" w:rsidR="000F68E7" w:rsidRDefault="000F68E7" w:rsidP="000F68E7">
      <w:pPr>
        <w:pStyle w:val="Heading3"/>
        <w:rPr>
          <w:rFonts w:cs="Calibri"/>
        </w:rPr>
      </w:pPr>
      <w:r w:rsidRPr="009F5F92">
        <w:rPr>
          <w:rFonts w:cs="Calibri"/>
        </w:rPr>
        <w:lastRenderedPageBreak/>
        <w:t>Overreach---Link---Ext</w:t>
      </w:r>
    </w:p>
    <w:p w14:paraId="11B62FB2" w14:textId="77777777" w:rsidR="000F68E7" w:rsidRPr="009F5F92" w:rsidRDefault="000F68E7" w:rsidP="000F68E7">
      <w:pPr>
        <w:pStyle w:val="Heading4"/>
        <w:rPr>
          <w:rFonts w:cs="Calibri"/>
        </w:rPr>
      </w:pPr>
      <w:r w:rsidRPr="009F5F92">
        <w:rPr>
          <w:rFonts w:cs="Calibri"/>
        </w:rPr>
        <w:t>A ‘</w:t>
      </w:r>
      <w:r w:rsidRPr="009F5F92">
        <w:rPr>
          <w:rFonts w:cs="Calibri"/>
          <w:u w:val="single"/>
        </w:rPr>
        <w:t>unitary executive</w:t>
      </w:r>
      <w:r w:rsidRPr="009F5F92">
        <w:rPr>
          <w:rFonts w:cs="Calibri"/>
        </w:rPr>
        <w:t xml:space="preserve">’ undermines the </w:t>
      </w:r>
      <w:r w:rsidRPr="009F5F92">
        <w:rPr>
          <w:rFonts w:cs="Calibri"/>
          <w:u w:val="single"/>
        </w:rPr>
        <w:t>rule of law</w:t>
      </w:r>
      <w:r w:rsidRPr="009F5F92">
        <w:rPr>
          <w:rFonts w:cs="Calibri"/>
        </w:rPr>
        <w:t xml:space="preserve"> and </w:t>
      </w:r>
      <w:r w:rsidRPr="009F5F92">
        <w:rPr>
          <w:rFonts w:cs="Calibri"/>
          <w:u w:val="single"/>
        </w:rPr>
        <w:t>locks in autocracy</w:t>
      </w:r>
      <w:r w:rsidRPr="009F5F92">
        <w:rPr>
          <w:rFonts w:cs="Calibri"/>
        </w:rPr>
        <w:t>.</w:t>
      </w:r>
    </w:p>
    <w:p w14:paraId="155080B4" w14:textId="77777777" w:rsidR="000F68E7" w:rsidRPr="009F5F92" w:rsidRDefault="000F68E7" w:rsidP="000F68E7">
      <w:r w:rsidRPr="009F5F92">
        <w:rPr>
          <w:rStyle w:val="Style13ptBold"/>
        </w:rPr>
        <w:t>Driesen ’21</w:t>
      </w:r>
      <w:r w:rsidRPr="009F5F92">
        <w:t xml:space="preserve"> [David; July 21; J.D. from Yale Law School, Visiting Scholar from Harvard Law School, University Professor at Syracuse University, Member Scholar at the Center for Progressive Reform; American Constitution Society, “The Specter of Dictatorship and the Supreme Court’s Embrace of the Unitary Executive Theory,” https://www.acslaw.org/expertforum/the-specter-of-dictatorship-and-the-supreme-courts-embrace-of-the-unitary-executive-theory/]//</w:t>
      </w:r>
      <w:r>
        <w:t>ikwala</w:t>
      </w:r>
    </w:p>
    <w:p w14:paraId="4C664657" w14:textId="77777777" w:rsidR="000F68E7" w:rsidRPr="009F5F92" w:rsidRDefault="000F68E7" w:rsidP="000F68E7">
      <w:pPr>
        <w:rPr>
          <w:sz w:val="16"/>
        </w:rPr>
      </w:pPr>
      <w:r w:rsidRPr="009F5F92">
        <w:rPr>
          <w:sz w:val="16"/>
        </w:rPr>
        <w:t xml:space="preserve">Yet, </w:t>
      </w:r>
      <w:r w:rsidRPr="009F5F92">
        <w:rPr>
          <w:u w:val="single"/>
        </w:rPr>
        <w:t xml:space="preserve">the Supreme </w:t>
      </w:r>
      <w:r w:rsidRPr="009F5F92">
        <w:rPr>
          <w:highlight w:val="cyan"/>
          <w:u w:val="single"/>
        </w:rPr>
        <w:t>Court</w:t>
      </w:r>
      <w:r w:rsidRPr="009F5F92">
        <w:rPr>
          <w:u w:val="single"/>
        </w:rPr>
        <w:t xml:space="preserve"> has </w:t>
      </w:r>
      <w:r w:rsidRPr="009F5F92">
        <w:rPr>
          <w:highlight w:val="cyan"/>
          <w:u w:val="single"/>
        </w:rPr>
        <w:t xml:space="preserve">embraced the </w:t>
      </w:r>
      <w:r w:rsidRPr="009F5F92">
        <w:rPr>
          <w:rStyle w:val="Emphasis"/>
          <w:highlight w:val="cyan"/>
        </w:rPr>
        <w:t>unitary executive theory</w:t>
      </w:r>
      <w:r w:rsidRPr="009F5F92">
        <w:rPr>
          <w:u w:val="single"/>
        </w:rPr>
        <w:t xml:space="preserve">, which maintains that </w:t>
      </w:r>
      <w:r w:rsidRPr="009F5F92">
        <w:rPr>
          <w:highlight w:val="cyan"/>
          <w:u w:val="single"/>
        </w:rPr>
        <w:t>the</w:t>
      </w:r>
      <w:r w:rsidRPr="009F5F92">
        <w:rPr>
          <w:u w:val="single"/>
        </w:rPr>
        <w:t xml:space="preserve"> </w:t>
      </w:r>
      <w:r w:rsidRPr="009F5F92">
        <w:rPr>
          <w:highlight w:val="cyan"/>
          <w:u w:val="single"/>
        </w:rPr>
        <w:t>Pres</w:t>
      </w:r>
      <w:r w:rsidRPr="009F5F92">
        <w:rPr>
          <w:u w:val="single"/>
        </w:rPr>
        <w:t xml:space="preserve">ident </w:t>
      </w:r>
      <w:r w:rsidRPr="009F5F92">
        <w:rPr>
          <w:highlight w:val="cyan"/>
          <w:u w:val="single"/>
        </w:rPr>
        <w:t xml:space="preserve">has </w:t>
      </w:r>
      <w:r w:rsidRPr="009F5F92">
        <w:rPr>
          <w:rStyle w:val="Emphasis"/>
          <w:highlight w:val="cyan"/>
        </w:rPr>
        <w:t>sole control</w:t>
      </w:r>
      <w:r w:rsidRPr="009F5F92">
        <w:rPr>
          <w:u w:val="single"/>
        </w:rPr>
        <w:t xml:space="preserve"> over the executive branch of government</w:t>
      </w:r>
      <w:r w:rsidRPr="009F5F92">
        <w:rPr>
          <w:sz w:val="16"/>
        </w:rPr>
        <w:t xml:space="preserve">. In </w:t>
      </w:r>
      <w:proofErr w:type="spellStart"/>
      <w:r w:rsidRPr="009F5F92">
        <w:rPr>
          <w:sz w:val="16"/>
        </w:rPr>
        <w:t>Seila</w:t>
      </w:r>
      <w:proofErr w:type="spellEnd"/>
      <w:r w:rsidRPr="009F5F92">
        <w:rPr>
          <w:sz w:val="16"/>
        </w:rPr>
        <w:t xml:space="preserve"> Law LLC v. Consumer Financial Protection </w:t>
      </w:r>
      <w:proofErr w:type="spellStart"/>
      <w:r w:rsidRPr="009F5F92">
        <w:rPr>
          <w:sz w:val="16"/>
        </w:rPr>
        <w:t>Bureu</w:t>
      </w:r>
      <w:proofErr w:type="spellEnd"/>
      <w:r w:rsidRPr="009F5F92">
        <w:rPr>
          <w:sz w:val="16"/>
        </w:rPr>
        <w:t xml:space="preserve"> (CFPB), the Court held that the Constitution gives the President the power to fire the sole director of the CFPB for political reasons and that a statute only authorizing for-cause removal was unconstitutional. </w:t>
      </w:r>
      <w:r w:rsidRPr="009F5F92">
        <w:rPr>
          <w:u w:val="single"/>
        </w:rPr>
        <w:t xml:space="preserve">The Court opined that </w:t>
      </w:r>
      <w:r w:rsidRPr="009F5F92">
        <w:rPr>
          <w:highlight w:val="cyan"/>
          <w:u w:val="single"/>
        </w:rPr>
        <w:t>this</w:t>
      </w:r>
      <w:r w:rsidRPr="009F5F92">
        <w:rPr>
          <w:u w:val="single"/>
        </w:rPr>
        <w:t xml:space="preserve"> power to fire officials </w:t>
      </w:r>
      <w:r w:rsidRPr="009F5F92">
        <w:rPr>
          <w:rStyle w:val="Emphasis"/>
          <w:highlight w:val="cyan"/>
        </w:rPr>
        <w:t>arbitrarily</w:t>
      </w:r>
      <w:r w:rsidRPr="009F5F92">
        <w:rPr>
          <w:highlight w:val="cyan"/>
          <w:u w:val="single"/>
        </w:rPr>
        <w:t xml:space="preserve"> helped the President</w:t>
      </w:r>
      <w:r w:rsidRPr="009F5F92">
        <w:rPr>
          <w:u w:val="single"/>
        </w:rPr>
        <w:t xml:space="preserve"> “take care that the laws be </w:t>
      </w:r>
      <w:r w:rsidRPr="009F5F92">
        <w:rPr>
          <w:rStyle w:val="Emphasis"/>
        </w:rPr>
        <w:t>faithfully executed</w:t>
      </w:r>
      <w:r w:rsidRPr="009F5F92">
        <w:rPr>
          <w:u w:val="single"/>
        </w:rPr>
        <w:t>.</w:t>
      </w:r>
      <w:r w:rsidRPr="009F5F92">
        <w:rPr>
          <w:sz w:val="16"/>
        </w:rPr>
        <w:t>”</w:t>
      </w:r>
    </w:p>
    <w:p w14:paraId="0AA5665A" w14:textId="77777777" w:rsidR="000F68E7" w:rsidRPr="009F5F92" w:rsidRDefault="000F68E7" w:rsidP="000F68E7">
      <w:pPr>
        <w:rPr>
          <w:sz w:val="16"/>
        </w:rPr>
      </w:pPr>
      <w:r w:rsidRPr="009F5F92">
        <w:rPr>
          <w:sz w:val="16"/>
        </w:rPr>
        <w:t xml:space="preserve">The </w:t>
      </w:r>
      <w:proofErr w:type="spellStart"/>
      <w:r w:rsidRPr="009F5F92">
        <w:rPr>
          <w:sz w:val="16"/>
        </w:rPr>
        <w:t>Seila</w:t>
      </w:r>
      <w:proofErr w:type="spellEnd"/>
      <w:r w:rsidRPr="009F5F92">
        <w:rPr>
          <w:sz w:val="16"/>
        </w:rPr>
        <w:t xml:space="preserve"> Law Court, however, stopped short of overruling precedent accepting for-cause removal protection for members of independent multimember commissions performing quasi-legislative and quasi-judicial functions. At the same time, it eroded that precedent by only endorsing commission independence when the commission performs no executive functions. Just last month, however, the Court may have further undermined that earlier precedent in Collins v. Yellen, by declaring the nature of the power an agency exercised irrelevant to the constitutionality of for-cause removal protection.</w:t>
      </w:r>
    </w:p>
    <w:p w14:paraId="06545002" w14:textId="77777777" w:rsidR="000F68E7" w:rsidRPr="009F5F92" w:rsidRDefault="000F68E7" w:rsidP="000F68E7">
      <w:pPr>
        <w:rPr>
          <w:sz w:val="16"/>
        </w:rPr>
      </w:pPr>
      <w:r w:rsidRPr="009F5F92">
        <w:rPr>
          <w:u w:val="single"/>
        </w:rPr>
        <w:t xml:space="preserve">The litigation of these cases took place during a period when President Trump was using his removal authority not to secure faithful </w:t>
      </w:r>
      <w:r w:rsidRPr="009F5F92">
        <w:rPr>
          <w:rStyle w:val="Emphasis"/>
        </w:rPr>
        <w:t>law execution</w:t>
      </w:r>
      <w:r w:rsidRPr="009F5F92">
        <w:rPr>
          <w:u w:val="single"/>
        </w:rPr>
        <w:t xml:space="preserve"> but to </w:t>
      </w:r>
      <w:r w:rsidRPr="009F5F92">
        <w:rPr>
          <w:highlight w:val="cyan"/>
          <w:u w:val="single"/>
        </w:rPr>
        <w:t xml:space="preserve">undermine the </w:t>
      </w:r>
      <w:r w:rsidRPr="009F5F92">
        <w:rPr>
          <w:rStyle w:val="Emphasis"/>
          <w:highlight w:val="cyan"/>
        </w:rPr>
        <w:t>rule of law</w:t>
      </w:r>
      <w:r w:rsidRPr="009F5F92">
        <w:rPr>
          <w:highlight w:val="cyan"/>
          <w:u w:val="single"/>
        </w:rPr>
        <w:t xml:space="preserve"> and tilt the</w:t>
      </w:r>
      <w:r w:rsidRPr="009F5F92">
        <w:rPr>
          <w:u w:val="single"/>
        </w:rPr>
        <w:t xml:space="preserve"> electoral </w:t>
      </w:r>
      <w:r w:rsidRPr="009F5F92">
        <w:rPr>
          <w:highlight w:val="cyan"/>
          <w:u w:val="single"/>
        </w:rPr>
        <w:t>playing field</w:t>
      </w:r>
      <w:r w:rsidRPr="009F5F92">
        <w:rPr>
          <w:u w:val="single"/>
        </w:rPr>
        <w:t xml:space="preserve"> in his favor</w:t>
      </w:r>
      <w:r w:rsidRPr="009F5F92">
        <w:rPr>
          <w:sz w:val="16"/>
        </w:rPr>
        <w:t>. President Trump, for example, fired the head of the Department of Homeland Security and most of its component agencies in part to establish immigration policies that defied U.S. law protecting asylum seekers. Trump fired Inspector General Atkinson precisely because he obeyed the law requiring communication of whistleblower complaints to Congress and made it clear he would fire people who testified truthfully about the President’s efforts to pressure Ukraine’s government into announcing an investigation of President Biden’s son—Hunter Biden.</w:t>
      </w:r>
    </w:p>
    <w:p w14:paraId="6B8E10E0" w14:textId="77777777" w:rsidR="000F68E7" w:rsidRPr="009F5F92" w:rsidRDefault="000F68E7" w:rsidP="000F68E7">
      <w:pPr>
        <w:rPr>
          <w:sz w:val="16"/>
        </w:rPr>
      </w:pPr>
      <w:r w:rsidRPr="009F5F92">
        <w:rPr>
          <w:sz w:val="16"/>
        </w:rPr>
        <w:t xml:space="preserve">Neither the majority nor the dissent in </w:t>
      </w:r>
      <w:proofErr w:type="spellStart"/>
      <w:r w:rsidRPr="009F5F92">
        <w:rPr>
          <w:sz w:val="16"/>
        </w:rPr>
        <w:t>Seila</w:t>
      </w:r>
      <w:proofErr w:type="spellEnd"/>
      <w:r w:rsidRPr="009F5F92">
        <w:rPr>
          <w:sz w:val="16"/>
        </w:rPr>
        <w:t xml:space="preserve"> Law and Yellen, however, discuss how </w:t>
      </w:r>
      <w:r w:rsidRPr="009F5F92">
        <w:rPr>
          <w:u w:val="single"/>
        </w:rPr>
        <w:t xml:space="preserve">a President can use </w:t>
      </w:r>
      <w:r w:rsidRPr="009F5F92">
        <w:rPr>
          <w:rStyle w:val="Emphasis"/>
          <w:highlight w:val="cyan"/>
        </w:rPr>
        <w:t>unlimited</w:t>
      </w:r>
      <w:r w:rsidRPr="009F5F92">
        <w:rPr>
          <w:rStyle w:val="Emphasis"/>
        </w:rPr>
        <w:t xml:space="preserve"> removal </w:t>
      </w:r>
      <w:r w:rsidRPr="009F5F92">
        <w:rPr>
          <w:rStyle w:val="Emphasis"/>
          <w:highlight w:val="cyan"/>
        </w:rPr>
        <w:t>authority</w:t>
      </w:r>
      <w:r w:rsidRPr="009F5F92">
        <w:rPr>
          <w:u w:val="single"/>
        </w:rPr>
        <w:t xml:space="preserve"> to </w:t>
      </w:r>
      <w:r w:rsidRPr="009F5F92">
        <w:rPr>
          <w:highlight w:val="cyan"/>
          <w:u w:val="single"/>
        </w:rPr>
        <w:t>undermine</w:t>
      </w:r>
      <w:r w:rsidRPr="009F5F92">
        <w:rPr>
          <w:u w:val="single"/>
        </w:rPr>
        <w:t xml:space="preserve"> the </w:t>
      </w:r>
      <w:r w:rsidRPr="009F5F92">
        <w:rPr>
          <w:rStyle w:val="Emphasis"/>
        </w:rPr>
        <w:t>r</w:t>
      </w:r>
      <w:r w:rsidRPr="009F5F92">
        <w:rPr>
          <w:u w:val="single"/>
        </w:rPr>
        <w:t xml:space="preserve">ule </w:t>
      </w:r>
      <w:r w:rsidRPr="009F5F92">
        <w:rPr>
          <w:rStyle w:val="Emphasis"/>
        </w:rPr>
        <w:t>o</w:t>
      </w:r>
      <w:r w:rsidRPr="009F5F92">
        <w:rPr>
          <w:u w:val="single"/>
        </w:rPr>
        <w:t xml:space="preserve">f </w:t>
      </w:r>
      <w:r w:rsidRPr="009F5F92">
        <w:rPr>
          <w:rStyle w:val="Emphasis"/>
        </w:rPr>
        <w:t>l</w:t>
      </w:r>
      <w:r w:rsidRPr="009F5F92">
        <w:rPr>
          <w:u w:val="single"/>
        </w:rPr>
        <w:t xml:space="preserve">aw and </w:t>
      </w:r>
      <w:r w:rsidRPr="009F5F92">
        <w:rPr>
          <w:rStyle w:val="Emphasis"/>
          <w:highlight w:val="cyan"/>
        </w:rPr>
        <w:t>democracy</w:t>
      </w:r>
      <w:r w:rsidRPr="009F5F92">
        <w:rPr>
          <w:u w:val="single"/>
        </w:rPr>
        <w:t xml:space="preserve">. This is a rather </w:t>
      </w:r>
      <w:r w:rsidRPr="009F5F92">
        <w:rPr>
          <w:rStyle w:val="Emphasis"/>
        </w:rPr>
        <w:t>shocking</w:t>
      </w:r>
      <w:r w:rsidRPr="009F5F92">
        <w:rPr>
          <w:u w:val="single"/>
        </w:rPr>
        <w:t xml:space="preserve"> omission </w:t>
      </w:r>
      <w:proofErr w:type="gramStart"/>
      <w:r w:rsidRPr="009F5F92">
        <w:rPr>
          <w:u w:val="single"/>
        </w:rPr>
        <w:t>in light of</w:t>
      </w:r>
      <w:proofErr w:type="gramEnd"/>
      <w:r w:rsidRPr="009F5F92">
        <w:rPr>
          <w:u w:val="single"/>
        </w:rPr>
        <w:t xml:space="preserve"> the weaponizing of removal during the Trump administration</w:t>
      </w:r>
      <w:r w:rsidRPr="009F5F92">
        <w:rPr>
          <w:sz w:val="16"/>
        </w:rPr>
        <w:t xml:space="preserve"> as a tool for that very purpose.</w:t>
      </w:r>
    </w:p>
    <w:p w14:paraId="442A4B66" w14:textId="77777777" w:rsidR="000F68E7" w:rsidRPr="009F5F92" w:rsidRDefault="000F68E7" w:rsidP="000F68E7">
      <w:pPr>
        <w:rPr>
          <w:sz w:val="16"/>
        </w:rPr>
      </w:pPr>
      <w:r w:rsidRPr="009F5F92">
        <w:rPr>
          <w:sz w:val="16"/>
        </w:rPr>
        <w:t xml:space="preserve">The Specter of Dictatorship shows that </w:t>
      </w:r>
      <w:r w:rsidRPr="009F5F92">
        <w:rPr>
          <w:u w:val="single"/>
        </w:rPr>
        <w:t xml:space="preserve">elected </w:t>
      </w:r>
      <w:r w:rsidRPr="009F5F92">
        <w:rPr>
          <w:rStyle w:val="Emphasis"/>
          <w:highlight w:val="cyan"/>
        </w:rPr>
        <w:t>authoritarians</w:t>
      </w:r>
      <w:r w:rsidRPr="009F5F92">
        <w:rPr>
          <w:u w:val="single"/>
        </w:rPr>
        <w:t xml:space="preserve"> around the globe have </w:t>
      </w:r>
      <w:r w:rsidRPr="009F5F92">
        <w:rPr>
          <w:highlight w:val="cyan"/>
          <w:u w:val="single"/>
        </w:rPr>
        <w:t>use</w:t>
      </w:r>
      <w:r w:rsidRPr="009F5F92">
        <w:rPr>
          <w:u w:val="single"/>
        </w:rPr>
        <w:t xml:space="preserve">d </w:t>
      </w:r>
      <w:r w:rsidRPr="009F5F92">
        <w:rPr>
          <w:highlight w:val="cyan"/>
          <w:u w:val="single"/>
        </w:rPr>
        <w:t>centralization</w:t>
      </w:r>
      <w:r w:rsidRPr="009F5F92">
        <w:rPr>
          <w:u w:val="single"/>
        </w:rPr>
        <w:t xml:space="preserve"> of the </w:t>
      </w:r>
      <w:r w:rsidRPr="009F5F92">
        <w:rPr>
          <w:rStyle w:val="Emphasis"/>
        </w:rPr>
        <w:t>c</w:t>
      </w:r>
      <w:r w:rsidRPr="009F5F92">
        <w:rPr>
          <w:u w:val="single"/>
        </w:rPr>
        <w:t xml:space="preserve">hief </w:t>
      </w:r>
      <w:r w:rsidRPr="009F5F92">
        <w:rPr>
          <w:rStyle w:val="Emphasis"/>
        </w:rPr>
        <w:t>e</w:t>
      </w:r>
      <w:r w:rsidRPr="009F5F92">
        <w:rPr>
          <w:u w:val="single"/>
        </w:rPr>
        <w:t xml:space="preserve">xecutive </w:t>
      </w:r>
      <w:r w:rsidRPr="009F5F92">
        <w:rPr>
          <w:rStyle w:val="Emphasis"/>
        </w:rPr>
        <w:t>o</w:t>
      </w:r>
      <w:r w:rsidRPr="009F5F92">
        <w:rPr>
          <w:u w:val="single"/>
        </w:rPr>
        <w:t xml:space="preserve">fficer’s control over the executive branch of government </w:t>
      </w:r>
      <w:r w:rsidRPr="009F5F92">
        <w:rPr>
          <w:highlight w:val="cyan"/>
          <w:u w:val="single"/>
        </w:rPr>
        <w:t xml:space="preserve">to </w:t>
      </w:r>
      <w:r w:rsidRPr="009F5F92">
        <w:rPr>
          <w:rStyle w:val="Emphasis"/>
          <w:highlight w:val="cyan"/>
        </w:rPr>
        <w:t>destroy</w:t>
      </w:r>
      <w:r w:rsidRPr="009F5F92">
        <w:rPr>
          <w:rStyle w:val="Emphasis"/>
        </w:rPr>
        <w:t xml:space="preserve"> </w:t>
      </w:r>
      <w:r w:rsidRPr="009F5F92">
        <w:rPr>
          <w:rStyle w:val="Emphasis"/>
          <w:highlight w:val="cyan"/>
        </w:rPr>
        <w:t>democra</w:t>
      </w:r>
      <w:r w:rsidRPr="009F5F92">
        <w:rPr>
          <w:rStyle w:val="Emphasis"/>
        </w:rPr>
        <w:t>ti</w:t>
      </w:r>
      <w:r w:rsidRPr="009F5F92">
        <w:rPr>
          <w:rStyle w:val="Emphasis"/>
          <w:highlight w:val="cyan"/>
        </w:rPr>
        <w:t>c</w:t>
      </w:r>
      <w:r w:rsidRPr="009F5F92">
        <w:rPr>
          <w:rStyle w:val="Emphasis"/>
        </w:rPr>
        <w:t xml:space="preserve"> gov</w:t>
      </w:r>
      <w:r w:rsidRPr="009F5F92">
        <w:rPr>
          <w:rStyle w:val="Emphasis"/>
          <w:highlight w:val="cyan"/>
        </w:rPr>
        <w:t>e</w:t>
      </w:r>
      <w:r w:rsidRPr="009F5F92">
        <w:rPr>
          <w:rStyle w:val="Emphasis"/>
        </w:rPr>
        <w:t>rnments</w:t>
      </w:r>
      <w:r w:rsidRPr="009F5F92">
        <w:rPr>
          <w:sz w:val="16"/>
        </w:rPr>
        <w:t xml:space="preserve">—relying principally on case studies of democratic erosion in Turkey, Hungary, and Poland. </w:t>
      </w:r>
      <w:r w:rsidRPr="009F5F92">
        <w:rPr>
          <w:u w:val="single"/>
        </w:rPr>
        <w:t xml:space="preserve">Like most democratic </w:t>
      </w:r>
      <w:r w:rsidRPr="009F5F92">
        <w:rPr>
          <w:highlight w:val="cyan"/>
          <w:u w:val="single"/>
        </w:rPr>
        <w:t>governments</w:t>
      </w:r>
      <w:r w:rsidRPr="009F5F92">
        <w:rPr>
          <w:u w:val="single"/>
        </w:rPr>
        <w:t>, these governments embraced independent (or multiparty) prosecutors, media regulators, and electoral commissions</w:t>
      </w:r>
      <w:r w:rsidRPr="009F5F92">
        <w:rPr>
          <w:sz w:val="16"/>
        </w:rPr>
        <w:t xml:space="preserve"> before electing an autocrat to the top post. </w:t>
      </w:r>
      <w:r w:rsidRPr="009F5F92">
        <w:rPr>
          <w:u w:val="single"/>
        </w:rPr>
        <w:t xml:space="preserve">After an </w:t>
      </w:r>
      <w:r w:rsidRPr="009F5F92">
        <w:rPr>
          <w:rStyle w:val="Emphasis"/>
        </w:rPr>
        <w:t>autocrat</w:t>
      </w:r>
      <w:r w:rsidRPr="009F5F92">
        <w:rPr>
          <w:u w:val="single"/>
        </w:rPr>
        <w:t xml:space="preserve"> came to power, however, these governments amended their Constitutions or </w:t>
      </w:r>
      <w:r w:rsidRPr="009F5F92">
        <w:rPr>
          <w:highlight w:val="cyan"/>
          <w:u w:val="single"/>
        </w:rPr>
        <w:t>pass</w:t>
      </w:r>
      <w:r w:rsidRPr="009F5F92">
        <w:rPr>
          <w:u w:val="single"/>
        </w:rPr>
        <w:t xml:space="preserve">ed </w:t>
      </w:r>
      <w:r w:rsidRPr="009F5F92">
        <w:rPr>
          <w:highlight w:val="cyan"/>
          <w:u w:val="single"/>
        </w:rPr>
        <w:t>legislation creating</w:t>
      </w:r>
      <w:r w:rsidRPr="009F5F92">
        <w:rPr>
          <w:u w:val="single"/>
        </w:rPr>
        <w:t xml:space="preserve"> governments like those that the </w:t>
      </w:r>
      <w:r w:rsidRPr="009F5F92">
        <w:rPr>
          <w:rStyle w:val="Emphasis"/>
          <w:highlight w:val="cyan"/>
        </w:rPr>
        <w:t>unitary</w:t>
      </w:r>
      <w:r w:rsidRPr="009F5F92">
        <w:rPr>
          <w:rStyle w:val="Emphasis"/>
        </w:rPr>
        <w:t xml:space="preserve"> executive theory</w:t>
      </w:r>
      <w:r w:rsidRPr="009F5F92">
        <w:rPr>
          <w:u w:val="single"/>
        </w:rPr>
        <w:t xml:space="preserve"> points to</w:t>
      </w:r>
      <w:r w:rsidRPr="009F5F92">
        <w:rPr>
          <w:sz w:val="16"/>
        </w:rPr>
        <w:t>—allowing the chief executive to remove incumbents and people critical of government policies with his supporters.</w:t>
      </w:r>
    </w:p>
    <w:p w14:paraId="259B62CB" w14:textId="77777777" w:rsidR="000F68E7" w:rsidRDefault="000F68E7" w:rsidP="000F68E7">
      <w:pPr>
        <w:rPr>
          <w:sz w:val="16"/>
        </w:rPr>
      </w:pPr>
      <w:r w:rsidRPr="009F5F92">
        <w:rPr>
          <w:sz w:val="16"/>
        </w:rPr>
        <w:t xml:space="preserve">The prosecution service, once brought under the chief executive’s control, protects the ruling party’s supporters and persecutes its opponents. </w:t>
      </w:r>
      <w:r w:rsidRPr="009F5F92">
        <w:rPr>
          <w:u w:val="single"/>
        </w:rPr>
        <w:t xml:space="preserve">Trump’s efforts to secure announcement of </w:t>
      </w:r>
      <w:r w:rsidRPr="009F5F92">
        <w:rPr>
          <w:rStyle w:val="Emphasis"/>
          <w:highlight w:val="cyan"/>
        </w:rPr>
        <w:t>corruption</w:t>
      </w:r>
      <w:r w:rsidRPr="009F5F92">
        <w:rPr>
          <w:u w:val="single"/>
        </w:rPr>
        <w:t xml:space="preserve"> investigations against political </w:t>
      </w:r>
      <w:r w:rsidRPr="009F5F92">
        <w:rPr>
          <w:u w:val="single"/>
        </w:rPr>
        <w:lastRenderedPageBreak/>
        <w:t>opponents emulated a tactic</w:t>
      </w:r>
      <w:r w:rsidRPr="009F5F92">
        <w:rPr>
          <w:sz w:val="16"/>
        </w:rPr>
        <w:t xml:space="preserve"> of Hungarian strongman Viktor Orbán, </w:t>
      </w:r>
      <w:r w:rsidRPr="009F5F92">
        <w:rPr>
          <w:u w:val="single"/>
        </w:rPr>
        <w:t>whose prosecution service announces corruption investigations prior to elections</w:t>
      </w:r>
      <w:r w:rsidRPr="009F5F92">
        <w:rPr>
          <w:sz w:val="16"/>
        </w:rPr>
        <w:t xml:space="preserve"> only to quietly drop the charges afterwards to avoid embarrassing judicial reversal. </w:t>
      </w:r>
      <w:r w:rsidRPr="009F5F92">
        <w:rPr>
          <w:rStyle w:val="Emphasis"/>
          <w:highlight w:val="cyan"/>
        </w:rPr>
        <w:t>Partisan takeover</w:t>
      </w:r>
      <w:r w:rsidRPr="009F5F92">
        <w:rPr>
          <w:u w:val="single"/>
        </w:rPr>
        <w:t xml:space="preserve"> of electoral commissions allows the autocrat to </w:t>
      </w:r>
      <w:r w:rsidRPr="009F5F92">
        <w:rPr>
          <w:rStyle w:val="Emphasis"/>
          <w:highlight w:val="cyan"/>
        </w:rPr>
        <w:t>tilt the</w:t>
      </w:r>
      <w:r w:rsidRPr="009F5F92">
        <w:rPr>
          <w:rStyle w:val="Emphasis"/>
        </w:rPr>
        <w:t xml:space="preserve"> electoral playing </w:t>
      </w:r>
      <w:r w:rsidRPr="009F5F92">
        <w:rPr>
          <w:rStyle w:val="Emphasis"/>
          <w:highlight w:val="cyan"/>
        </w:rPr>
        <w:t>field</w:t>
      </w:r>
      <w:r w:rsidRPr="009F5F92">
        <w:rPr>
          <w:highlight w:val="cyan"/>
          <w:u w:val="single"/>
        </w:rPr>
        <w:t xml:space="preserve"> through </w:t>
      </w:r>
      <w:r w:rsidRPr="009F5F92">
        <w:rPr>
          <w:rStyle w:val="Emphasis"/>
          <w:highlight w:val="cyan"/>
        </w:rPr>
        <w:t>gerrymandering</w:t>
      </w:r>
      <w:r w:rsidRPr="009F5F92">
        <w:rPr>
          <w:highlight w:val="cyan"/>
          <w:u w:val="single"/>
        </w:rPr>
        <w:t xml:space="preserve"> and</w:t>
      </w:r>
      <w:r w:rsidRPr="009F5F92">
        <w:rPr>
          <w:u w:val="single"/>
        </w:rPr>
        <w:t xml:space="preserve"> efforts to </w:t>
      </w:r>
      <w:r w:rsidRPr="009F5F92">
        <w:rPr>
          <w:rStyle w:val="Emphasis"/>
          <w:highlight w:val="cyan"/>
        </w:rPr>
        <w:t>burden voting</w:t>
      </w:r>
      <w:r w:rsidRPr="009F5F92">
        <w:rPr>
          <w:u w:val="single"/>
        </w:rPr>
        <w:t xml:space="preserve"> by opposition groups</w:t>
      </w:r>
      <w:r w:rsidRPr="009F5F92">
        <w:rPr>
          <w:sz w:val="16"/>
        </w:rPr>
        <w:t xml:space="preserve">. Thus, even though elections take place regularly in “new autocracies” like Hungary and Turkey, the autocrat and his party become quite entrenched. Parochial Americans look at the Republicans’ new election bills as a revival of Jim Crow, but the provisions authorizing legislative takeover of electoral </w:t>
      </w:r>
      <w:proofErr w:type="gramStart"/>
      <w:r w:rsidRPr="009F5F92">
        <w:rPr>
          <w:sz w:val="16"/>
        </w:rPr>
        <w:t>commissions</w:t>
      </w:r>
      <w:proofErr w:type="gramEnd"/>
      <w:r w:rsidRPr="009F5F92">
        <w:rPr>
          <w:sz w:val="16"/>
        </w:rPr>
        <w:t xml:space="preserve"> and the increasingly precise and suffocating gerrymandering have much in common with the techniques elected autocrats use to remain in power for very long periods without clear majority support. Finally, the new autocracies weaken opposition media and strengthen supportive media through economic pressures and licensing, although Turkey has supplemented these tactics with jailing of opposition journalists in recent years. In Hungary, the economic and licensing pressures alone destroyed most of the opposition media.</w:t>
      </w:r>
    </w:p>
    <w:p w14:paraId="5529DE4F" w14:textId="77777777" w:rsidR="000F68E7" w:rsidRPr="009D0A19" w:rsidRDefault="000F68E7" w:rsidP="000F68E7"/>
    <w:p w14:paraId="4242715D" w14:textId="77777777" w:rsidR="000F68E7" w:rsidRPr="009F5F92" w:rsidRDefault="000F68E7" w:rsidP="000F68E7">
      <w:pPr>
        <w:pStyle w:val="Heading4"/>
        <w:rPr>
          <w:rFonts w:cs="Calibri"/>
        </w:rPr>
      </w:pPr>
      <w:r w:rsidRPr="009F5F92">
        <w:rPr>
          <w:rFonts w:cs="Calibri"/>
        </w:rPr>
        <w:t xml:space="preserve">It causes </w:t>
      </w:r>
      <w:r w:rsidRPr="009F5F92">
        <w:rPr>
          <w:rFonts w:cs="Calibri"/>
          <w:u w:val="single"/>
        </w:rPr>
        <w:t>exponential power consolidation</w:t>
      </w:r>
      <w:r w:rsidRPr="009F5F92">
        <w:rPr>
          <w:rFonts w:cs="Calibri"/>
        </w:rPr>
        <w:t xml:space="preserve"> that reaches </w:t>
      </w:r>
      <w:r w:rsidRPr="009F5F92">
        <w:rPr>
          <w:rFonts w:cs="Calibri"/>
          <w:u w:val="single"/>
        </w:rPr>
        <w:t>tipping points</w:t>
      </w:r>
      <w:r w:rsidRPr="009F5F92">
        <w:rPr>
          <w:rFonts w:cs="Calibri"/>
        </w:rPr>
        <w:t>.</w:t>
      </w:r>
    </w:p>
    <w:p w14:paraId="0A03CF82" w14:textId="77777777" w:rsidR="000F68E7" w:rsidRPr="009F5F92" w:rsidRDefault="000F68E7" w:rsidP="000F68E7">
      <w:r w:rsidRPr="009F5F92">
        <w:rPr>
          <w:rStyle w:val="Style13ptBold"/>
        </w:rPr>
        <w:t>Williamson ’23</w:t>
      </w:r>
      <w:r w:rsidRPr="009F5F92">
        <w:t xml:space="preserve"> [Vanessa; October 17; Senior Fellow at the Brookings Institution, Ph.D. in Political Science from Harvard University; Brookings, “Understanding Democratic Decline in the United States,” https://www.brookings.edu/articles/understanding-democratic-decline-in-the-united-states/]//</w:t>
      </w:r>
      <w:r>
        <w:t>ikwala</w:t>
      </w:r>
    </w:p>
    <w:p w14:paraId="4F3C7615" w14:textId="77777777" w:rsidR="000F68E7" w:rsidRPr="009F5F92" w:rsidRDefault="000F68E7" w:rsidP="000F68E7">
      <w:pPr>
        <w:rPr>
          <w:sz w:val="16"/>
        </w:rPr>
      </w:pPr>
      <w:r w:rsidRPr="009F5F92">
        <w:rPr>
          <w:sz w:val="16"/>
        </w:rPr>
        <w:t xml:space="preserve">Democratic erosion can occur between elections. Even a legitimately elected leader can become an autocrat through executive aggrandizement: </w:t>
      </w:r>
      <w:r w:rsidRPr="009F5F92">
        <w:rPr>
          <w:rStyle w:val="Emphasis"/>
          <w:highlight w:val="cyan"/>
        </w:rPr>
        <w:t>consolidating power</w:t>
      </w:r>
      <w:r w:rsidRPr="009F5F92">
        <w:rPr>
          <w:u w:val="single"/>
        </w:rPr>
        <w:t xml:space="preserve"> by </w:t>
      </w:r>
      <w:r w:rsidRPr="009F5F92">
        <w:rPr>
          <w:rStyle w:val="Emphasis"/>
        </w:rPr>
        <w:t>reducing the independence</w:t>
      </w:r>
      <w:r w:rsidRPr="009F5F92">
        <w:rPr>
          <w:u w:val="single"/>
        </w:rPr>
        <w:t xml:space="preserve"> of the civil service and by </w:t>
      </w:r>
      <w:proofErr w:type="gramStart"/>
      <w:r w:rsidRPr="009F5F92">
        <w:rPr>
          <w:highlight w:val="cyan"/>
          <w:u w:val="single"/>
        </w:rPr>
        <w:t>undermin</w:t>
      </w:r>
      <w:r w:rsidRPr="009F5F92">
        <w:rPr>
          <w:u w:val="single"/>
        </w:rPr>
        <w:t>ing  the</w:t>
      </w:r>
      <w:proofErr w:type="gramEnd"/>
      <w:r w:rsidRPr="009F5F92">
        <w:rPr>
          <w:u w:val="single"/>
        </w:rPr>
        <w:t xml:space="preserve"> “</w:t>
      </w:r>
      <w:r w:rsidRPr="009F5F92">
        <w:rPr>
          <w:highlight w:val="cyan"/>
          <w:u w:val="single"/>
        </w:rPr>
        <w:t xml:space="preserve">checks and </w:t>
      </w:r>
      <w:r w:rsidRPr="009F5F92">
        <w:rPr>
          <w:rStyle w:val="Emphasis"/>
          <w:highlight w:val="cyan"/>
        </w:rPr>
        <w:t>balances</w:t>
      </w:r>
      <w:r w:rsidRPr="009F5F92">
        <w:rPr>
          <w:u w:val="single"/>
        </w:rPr>
        <w:t xml:space="preserve">” </w:t>
      </w:r>
      <w:r w:rsidRPr="009F5F92">
        <w:rPr>
          <w:highlight w:val="cyan"/>
          <w:u w:val="single"/>
        </w:rPr>
        <w:t>provided by the</w:t>
      </w:r>
      <w:r w:rsidRPr="009F5F92">
        <w:rPr>
          <w:sz w:val="16"/>
        </w:rPr>
        <w:t xml:space="preserve"> legislature and </w:t>
      </w:r>
      <w:r w:rsidRPr="009F5F92">
        <w:rPr>
          <w:rStyle w:val="Emphasis"/>
          <w:highlight w:val="cyan"/>
        </w:rPr>
        <w:t>judicial</w:t>
      </w:r>
      <w:r w:rsidRPr="009F5F92">
        <w:rPr>
          <w:u w:val="single"/>
        </w:rPr>
        <w:t xml:space="preserve">  system</w:t>
      </w:r>
      <w:r w:rsidRPr="009F5F92">
        <w:rPr>
          <w:sz w:val="16"/>
        </w:rPr>
        <w:t>.</w:t>
      </w:r>
    </w:p>
    <w:p w14:paraId="5D8AE4E2" w14:textId="77777777" w:rsidR="000F68E7" w:rsidRPr="009F5F92" w:rsidRDefault="000F68E7" w:rsidP="000F68E7">
      <w:pPr>
        <w:rPr>
          <w:u w:val="single"/>
        </w:rPr>
      </w:pPr>
      <w:r w:rsidRPr="009F5F92">
        <w:rPr>
          <w:sz w:val="16"/>
        </w:rPr>
        <w:t xml:space="preserve">The civil service is essential to good governance, but it is also a critical component of modern democratic practice. For one, government agencies collect and release vitally important data that citizens use to assess whether politicians are doing a good job. </w:t>
      </w:r>
      <w:r w:rsidRPr="009F5F92">
        <w:rPr>
          <w:highlight w:val="cyan"/>
          <w:u w:val="single"/>
        </w:rPr>
        <w:t>It is critical</w:t>
      </w:r>
      <w:r w:rsidRPr="009F5F92">
        <w:rPr>
          <w:u w:val="single"/>
        </w:rPr>
        <w:t xml:space="preserve">, therefore, that government </w:t>
      </w:r>
      <w:r w:rsidRPr="009F5F92">
        <w:rPr>
          <w:highlight w:val="cyan"/>
          <w:u w:val="single"/>
        </w:rPr>
        <w:t>agencies</w:t>
      </w:r>
      <w:r w:rsidRPr="009F5F92">
        <w:rPr>
          <w:u w:val="single"/>
        </w:rPr>
        <w:t xml:space="preserve"> in charge of reporting </w:t>
      </w:r>
      <w:r w:rsidRPr="009F5F92">
        <w:rPr>
          <w:rStyle w:val="Emphasis"/>
        </w:rPr>
        <w:t>politically salient</w:t>
      </w:r>
      <w:r w:rsidRPr="009F5F92">
        <w:rPr>
          <w:u w:val="single"/>
        </w:rPr>
        <w:t xml:space="preserve"> information (like unemployment rates or government spending figures) </w:t>
      </w:r>
      <w:r w:rsidRPr="009F5F92">
        <w:rPr>
          <w:highlight w:val="cyan"/>
          <w:u w:val="single"/>
        </w:rPr>
        <w:t xml:space="preserve">are </w:t>
      </w:r>
      <w:r w:rsidRPr="009F5F92">
        <w:rPr>
          <w:rStyle w:val="Emphasis"/>
          <w:highlight w:val="cyan"/>
        </w:rPr>
        <w:t>not corrupted</w:t>
      </w:r>
      <w:r w:rsidRPr="009F5F92">
        <w:rPr>
          <w:u w:val="single"/>
        </w:rPr>
        <w:t xml:space="preserve"> by partisan considerations</w:t>
      </w:r>
      <w:r w:rsidRPr="009F5F92">
        <w:rPr>
          <w:sz w:val="16"/>
        </w:rPr>
        <w:t xml:space="preserve">. Voters need access to unbiased information. In addition, election integrity is threatened if incumbents can weaponize the provision of government services or government jobs for partisan ends—as anyone familiar with the history of machine politics in Chicago or New York can attest. Would-be </w:t>
      </w:r>
      <w:r w:rsidRPr="009F5F92">
        <w:rPr>
          <w:rStyle w:val="Emphasis"/>
          <w:highlight w:val="cyan"/>
        </w:rPr>
        <w:t>autocrats</w:t>
      </w:r>
      <w:r w:rsidRPr="009F5F92">
        <w:rPr>
          <w:u w:val="single"/>
        </w:rPr>
        <w:t xml:space="preserve"> commonly seek to </w:t>
      </w:r>
      <w:r w:rsidRPr="009F5F92">
        <w:rPr>
          <w:highlight w:val="cyan"/>
          <w:u w:val="single"/>
        </w:rPr>
        <w:t>mobilize the powers</w:t>
      </w:r>
      <w:r w:rsidRPr="009F5F92">
        <w:rPr>
          <w:u w:val="single"/>
        </w:rPr>
        <w:t xml:space="preserve"> of the state </w:t>
      </w:r>
      <w:r w:rsidRPr="009F5F92">
        <w:rPr>
          <w:highlight w:val="cyan"/>
          <w:u w:val="single"/>
        </w:rPr>
        <w:t xml:space="preserve">to </w:t>
      </w:r>
      <w:r w:rsidRPr="009F5F92">
        <w:rPr>
          <w:rStyle w:val="Emphasis"/>
          <w:highlight w:val="cyan"/>
        </w:rPr>
        <w:t>undercut</w:t>
      </w:r>
      <w:r w:rsidRPr="009F5F92">
        <w:rPr>
          <w:rStyle w:val="Emphasis"/>
        </w:rPr>
        <w:t xml:space="preserve"> political </w:t>
      </w:r>
      <w:r w:rsidRPr="009F5F92">
        <w:rPr>
          <w:rStyle w:val="Emphasis"/>
          <w:highlight w:val="cyan"/>
        </w:rPr>
        <w:t>opposition</w:t>
      </w:r>
      <w:r w:rsidRPr="009F5F92">
        <w:rPr>
          <w:u w:val="single"/>
        </w:rPr>
        <w:t xml:space="preserve"> and tighten their grasp on power</w:t>
      </w:r>
      <w:r w:rsidRPr="009F5F92">
        <w:rPr>
          <w:sz w:val="16"/>
        </w:rPr>
        <w:t xml:space="preserve"> both between and during elections.27 </w:t>
      </w:r>
      <w:r w:rsidRPr="009F5F92">
        <w:rPr>
          <w:highlight w:val="cyan"/>
          <w:u w:val="single"/>
        </w:rPr>
        <w:t>State institutions are</w:t>
      </w:r>
      <w:r w:rsidRPr="009F5F92">
        <w:rPr>
          <w:u w:val="single"/>
        </w:rPr>
        <w:t xml:space="preserve"> either </w:t>
      </w:r>
      <w:r w:rsidRPr="009F5F92">
        <w:rPr>
          <w:rStyle w:val="Emphasis"/>
          <w:highlight w:val="cyan"/>
        </w:rPr>
        <w:t>debilitated</w:t>
      </w:r>
      <w:r w:rsidRPr="009F5F92">
        <w:rPr>
          <w:u w:val="single"/>
        </w:rPr>
        <w:t xml:space="preserve"> or become </w:t>
      </w:r>
      <w:r w:rsidRPr="009F5F92">
        <w:rPr>
          <w:rStyle w:val="Emphasis"/>
        </w:rPr>
        <w:t>bulwarks</w:t>
      </w:r>
      <w:r w:rsidRPr="009F5F92">
        <w:rPr>
          <w:u w:val="single"/>
        </w:rPr>
        <w:t xml:space="preserve"> of the ruling party.</w:t>
      </w:r>
    </w:p>
    <w:p w14:paraId="347BA977" w14:textId="77777777" w:rsidR="000F68E7" w:rsidRDefault="000F68E7" w:rsidP="000F68E7">
      <w:pPr>
        <w:rPr>
          <w:sz w:val="16"/>
        </w:rPr>
      </w:pPr>
      <w:r w:rsidRPr="009F5F92">
        <w:rPr>
          <w:sz w:val="16"/>
        </w:rPr>
        <w:t xml:space="preserve">To an unprecedented degree, </w:t>
      </w:r>
      <w:r w:rsidRPr="009F5F92">
        <w:rPr>
          <w:highlight w:val="cyan"/>
          <w:u w:val="single"/>
        </w:rPr>
        <w:t>the Trump admin</w:t>
      </w:r>
      <w:r w:rsidRPr="009F5F92">
        <w:rPr>
          <w:u w:val="single"/>
        </w:rPr>
        <w:t xml:space="preserve">istration and its allies </w:t>
      </w:r>
      <w:r w:rsidRPr="009F5F92">
        <w:rPr>
          <w:highlight w:val="cyan"/>
          <w:u w:val="single"/>
        </w:rPr>
        <w:t xml:space="preserve">sought to </w:t>
      </w:r>
      <w:r w:rsidRPr="009F5F92">
        <w:rPr>
          <w:rStyle w:val="Emphasis"/>
          <w:highlight w:val="cyan"/>
        </w:rPr>
        <w:t>delegitimize</w:t>
      </w:r>
      <w:r w:rsidRPr="009F5F92">
        <w:rPr>
          <w:u w:val="single"/>
        </w:rPr>
        <w:t xml:space="preserve">, incapacitate, and politicize </w:t>
      </w:r>
      <w:r w:rsidRPr="009F5F92">
        <w:rPr>
          <w:highlight w:val="cyan"/>
          <w:u w:val="single"/>
        </w:rPr>
        <w:t xml:space="preserve">the </w:t>
      </w:r>
      <w:r w:rsidRPr="009F5F92">
        <w:rPr>
          <w:rStyle w:val="Emphasis"/>
          <w:highlight w:val="cyan"/>
        </w:rPr>
        <w:t>independent</w:t>
      </w:r>
      <w:r w:rsidRPr="009F5F92">
        <w:rPr>
          <w:rStyle w:val="Emphasis"/>
        </w:rPr>
        <w:t xml:space="preserve"> civil </w:t>
      </w:r>
      <w:r w:rsidRPr="009F5F92">
        <w:rPr>
          <w:rStyle w:val="Emphasis"/>
          <w:highlight w:val="cyan"/>
        </w:rPr>
        <w:t>service</w:t>
      </w:r>
      <w:r w:rsidRPr="009F5F92">
        <w:rPr>
          <w:sz w:val="16"/>
        </w:rPr>
        <w:t xml:space="preserve">.28 Throughout his term and as part of his attempted election subversion, </w:t>
      </w:r>
      <w:r w:rsidRPr="009F5F92">
        <w:rPr>
          <w:u w:val="single"/>
        </w:rPr>
        <w:t xml:space="preserve">President Trump </w:t>
      </w:r>
      <w:r w:rsidRPr="009F5F92">
        <w:rPr>
          <w:rStyle w:val="Emphasis"/>
        </w:rPr>
        <w:t>pressured</w:t>
      </w:r>
      <w:r w:rsidRPr="009F5F92">
        <w:rPr>
          <w:u w:val="single"/>
        </w:rPr>
        <w:t xml:space="preserve"> and </w:t>
      </w:r>
      <w:r w:rsidRPr="009F5F92">
        <w:rPr>
          <w:highlight w:val="cyan"/>
          <w:u w:val="single"/>
        </w:rPr>
        <w:t xml:space="preserve">fired </w:t>
      </w:r>
      <w:r w:rsidRPr="009F5F92">
        <w:rPr>
          <w:rStyle w:val="Emphasis"/>
          <w:highlight w:val="cyan"/>
        </w:rPr>
        <w:t>senior officials</w:t>
      </w:r>
      <w:r w:rsidRPr="009F5F92">
        <w:rPr>
          <w:u w:val="single"/>
        </w:rPr>
        <w:t xml:space="preserve"> in the </w:t>
      </w:r>
      <w:r w:rsidRPr="009F5F92">
        <w:rPr>
          <w:rStyle w:val="Emphasis"/>
        </w:rPr>
        <w:t>Justice Department</w:t>
      </w:r>
      <w:r w:rsidRPr="009F5F92">
        <w:rPr>
          <w:u w:val="single"/>
        </w:rPr>
        <w:t>.</w:t>
      </w:r>
      <w:r w:rsidRPr="009F5F92">
        <w:rPr>
          <w:sz w:val="16"/>
        </w:rPr>
        <w:t xml:space="preserve">29 </w:t>
      </w:r>
      <w:r w:rsidRPr="009F5F92">
        <w:rPr>
          <w:u w:val="single"/>
        </w:rPr>
        <w:t xml:space="preserve">During the COVID-19 pandemic, the Trump administration </w:t>
      </w:r>
      <w:r w:rsidRPr="009F5F92">
        <w:rPr>
          <w:highlight w:val="cyan"/>
          <w:u w:val="single"/>
        </w:rPr>
        <w:t>interfered with</w:t>
      </w:r>
      <w:r w:rsidRPr="009F5F92">
        <w:rPr>
          <w:u w:val="single"/>
        </w:rPr>
        <w:t xml:space="preserve"> the </w:t>
      </w:r>
      <w:r w:rsidRPr="009F5F92">
        <w:rPr>
          <w:rStyle w:val="Emphasis"/>
          <w:highlight w:val="cyan"/>
        </w:rPr>
        <w:t>health</w:t>
      </w:r>
      <w:r w:rsidRPr="009F5F92">
        <w:rPr>
          <w:highlight w:val="cyan"/>
          <w:u w:val="single"/>
        </w:rPr>
        <w:t xml:space="preserve"> reports</w:t>
      </w:r>
      <w:r w:rsidRPr="009F5F92">
        <w:rPr>
          <w:u w:val="single"/>
        </w:rPr>
        <w:t xml:space="preserve"> provided by the </w:t>
      </w:r>
      <w:r w:rsidRPr="009F5F92">
        <w:rPr>
          <w:rStyle w:val="Emphasis"/>
        </w:rPr>
        <w:t>C</w:t>
      </w:r>
      <w:r w:rsidRPr="009F5F92">
        <w:rPr>
          <w:u w:val="single"/>
        </w:rPr>
        <w:t xml:space="preserve">enters for </w:t>
      </w:r>
      <w:r w:rsidRPr="009F5F92">
        <w:rPr>
          <w:rStyle w:val="Emphasis"/>
        </w:rPr>
        <w:t>D</w:t>
      </w:r>
      <w:r w:rsidRPr="009F5F92">
        <w:rPr>
          <w:u w:val="single"/>
        </w:rPr>
        <w:t xml:space="preserve">isease </w:t>
      </w:r>
      <w:r w:rsidRPr="009F5F92">
        <w:rPr>
          <w:rStyle w:val="Emphasis"/>
        </w:rPr>
        <w:t>C</w:t>
      </w:r>
      <w:r w:rsidRPr="009F5F92">
        <w:rPr>
          <w:u w:val="single"/>
        </w:rPr>
        <w:t>ontrol</w:t>
      </w:r>
      <w:r w:rsidRPr="009F5F92">
        <w:rPr>
          <w:sz w:val="16"/>
        </w:rPr>
        <w:t xml:space="preserve">.30 </w:t>
      </w:r>
      <w:r w:rsidRPr="009F5F92">
        <w:rPr>
          <w:u w:val="single"/>
        </w:rPr>
        <w:t>Civil servants at every level of government experienced retaliation when their work did not comport with the claims or preferences of the administration.</w:t>
      </w:r>
      <w:r w:rsidRPr="009F5F92">
        <w:rPr>
          <w:sz w:val="16"/>
        </w:rPr>
        <w:t xml:space="preserve"> Entire offices were relocated to distant cities, forcing employees to uproot their families or quit. Attacks on the honesty of individual election officials, health officials, and others became commonplace, in some cases provoking threats of violence against them.31 Shortly before the 2020 election, </w:t>
      </w:r>
      <w:r w:rsidRPr="009F5F92">
        <w:rPr>
          <w:u w:val="single"/>
        </w:rPr>
        <w:t>President Trump released an executive order</w:t>
      </w:r>
      <w:r w:rsidRPr="009F5F92">
        <w:rPr>
          <w:sz w:val="16"/>
        </w:rPr>
        <w:t xml:space="preserve">, “Schedule F,” intended </w:t>
      </w:r>
      <w:r w:rsidRPr="009F5F92">
        <w:rPr>
          <w:u w:val="single"/>
        </w:rPr>
        <w:t xml:space="preserve">to give him the authority to </w:t>
      </w:r>
      <w:r w:rsidRPr="009F5F92">
        <w:rPr>
          <w:highlight w:val="cyan"/>
          <w:u w:val="single"/>
        </w:rPr>
        <w:t>fire</w:t>
      </w:r>
      <w:r w:rsidRPr="009F5F92">
        <w:rPr>
          <w:u w:val="single"/>
        </w:rPr>
        <w:t xml:space="preserve"> as many as </w:t>
      </w:r>
      <w:r w:rsidRPr="009F5F92">
        <w:rPr>
          <w:rStyle w:val="Emphasis"/>
          <w:highlight w:val="cyan"/>
        </w:rPr>
        <w:t>50,000</w:t>
      </w:r>
      <w:r w:rsidRPr="009F5F92">
        <w:rPr>
          <w:rStyle w:val="Emphasis"/>
        </w:rPr>
        <w:t xml:space="preserve"> career civil servants</w:t>
      </w:r>
      <w:r w:rsidRPr="009F5F92">
        <w:rPr>
          <w:sz w:val="16"/>
        </w:rPr>
        <w:t xml:space="preserve">. </w:t>
      </w:r>
      <w:r w:rsidRPr="009F5F92">
        <w:rPr>
          <w:highlight w:val="cyan"/>
          <w:u w:val="single"/>
        </w:rPr>
        <w:t xml:space="preserve">Preparations are </w:t>
      </w:r>
      <w:r w:rsidRPr="009F5F92">
        <w:rPr>
          <w:highlight w:val="cyan"/>
          <w:u w:val="single"/>
        </w:rPr>
        <w:lastRenderedPageBreak/>
        <w:t>underway to continue</w:t>
      </w:r>
      <w:r w:rsidRPr="009F5F92">
        <w:rPr>
          <w:u w:val="single"/>
        </w:rPr>
        <w:t xml:space="preserve"> this process of </w:t>
      </w:r>
      <w:r w:rsidRPr="009F5F92">
        <w:rPr>
          <w:rStyle w:val="Emphasis"/>
          <w:highlight w:val="cyan"/>
        </w:rPr>
        <w:t>power consolidation</w:t>
      </w:r>
      <w:r w:rsidRPr="009F5F92">
        <w:rPr>
          <w:u w:val="single"/>
        </w:rPr>
        <w:t xml:space="preserve"> under a future Republican president, </w:t>
      </w:r>
      <w:proofErr w:type="gramStart"/>
      <w:r w:rsidRPr="009F5F92">
        <w:rPr>
          <w:highlight w:val="cyan"/>
          <w:u w:val="single"/>
        </w:rPr>
        <w:t>whether or not</w:t>
      </w:r>
      <w:proofErr w:type="gramEnd"/>
      <w:r w:rsidRPr="009F5F92">
        <w:rPr>
          <w:highlight w:val="cyan"/>
          <w:u w:val="single"/>
        </w:rPr>
        <w:t xml:space="preserve"> that president is </w:t>
      </w:r>
      <w:r w:rsidRPr="009F5F92">
        <w:rPr>
          <w:rStyle w:val="Emphasis"/>
          <w:highlight w:val="cyan"/>
        </w:rPr>
        <w:t>Trump</w:t>
      </w:r>
      <w:r w:rsidRPr="009F5F92">
        <w:rPr>
          <w:u w:val="single"/>
        </w:rPr>
        <w:t>.</w:t>
      </w:r>
      <w:r w:rsidRPr="009F5F92">
        <w:rPr>
          <w:sz w:val="16"/>
        </w:rPr>
        <w:t>32</w:t>
      </w:r>
    </w:p>
    <w:p w14:paraId="0720FB46" w14:textId="77777777" w:rsidR="000F68E7" w:rsidRPr="009F5F92" w:rsidRDefault="000F68E7" w:rsidP="000F68E7">
      <w:pPr>
        <w:pStyle w:val="Heading3"/>
        <w:rPr>
          <w:rFonts w:cs="Calibri"/>
        </w:rPr>
      </w:pPr>
      <w:r w:rsidRPr="009F5F92">
        <w:rPr>
          <w:rFonts w:cs="Calibri"/>
        </w:rPr>
        <w:lastRenderedPageBreak/>
        <w:t>Overreach---Link---Ext---Immunity</w:t>
      </w:r>
    </w:p>
    <w:p w14:paraId="17545305" w14:textId="77777777" w:rsidR="000F68E7" w:rsidRPr="009F5F92" w:rsidRDefault="000F68E7" w:rsidP="000F68E7">
      <w:pPr>
        <w:pStyle w:val="Heading4"/>
        <w:rPr>
          <w:rFonts w:cs="Calibri"/>
        </w:rPr>
      </w:pPr>
      <w:r w:rsidRPr="009F5F92">
        <w:rPr>
          <w:rFonts w:cs="Calibri"/>
        </w:rPr>
        <w:t xml:space="preserve">This decision is </w:t>
      </w:r>
      <w:r w:rsidRPr="009F5F92">
        <w:rPr>
          <w:rFonts w:cs="Calibri"/>
          <w:u w:val="single"/>
        </w:rPr>
        <w:t>uniquely worse</w:t>
      </w:r>
      <w:r w:rsidRPr="009F5F92">
        <w:rPr>
          <w:rFonts w:cs="Calibri"/>
        </w:rPr>
        <w:t xml:space="preserve"> than past cases---the president is now a </w:t>
      </w:r>
      <w:r w:rsidRPr="009F5F92">
        <w:rPr>
          <w:rFonts w:cs="Calibri"/>
          <w:u w:val="single"/>
        </w:rPr>
        <w:t>monarch</w:t>
      </w:r>
      <w:r w:rsidRPr="009F5F92">
        <w:rPr>
          <w:rFonts w:cs="Calibri"/>
        </w:rPr>
        <w:t>.</w:t>
      </w:r>
    </w:p>
    <w:p w14:paraId="1901AF33" w14:textId="77777777" w:rsidR="000F68E7" w:rsidRPr="009F5F92" w:rsidRDefault="000F68E7" w:rsidP="000F68E7">
      <w:r w:rsidRPr="009F5F92">
        <w:rPr>
          <w:rStyle w:val="Style13ptBold"/>
        </w:rPr>
        <w:t>CST ’24</w:t>
      </w:r>
      <w:r w:rsidRPr="009F5F92">
        <w:t xml:space="preserve"> [CST Editorial Board; July 1; Daily Non-Profit Newspaper, Second Largest Publication in Chicago; Chicago Sun Times, “Supreme Court's ruling in Trump immunity case makes a president ‘king above the law’,” https://chicago.suntimes.com/democracy/2024/07/01/supreme-court-ruling-trump-immunity-aziz-huq-roberts-sotomayor-editorial-democracy-solutions-project]//</w:t>
      </w:r>
      <w:r>
        <w:t>ikwala</w:t>
      </w:r>
    </w:p>
    <w:p w14:paraId="70AAFCD5" w14:textId="77777777" w:rsidR="000F68E7" w:rsidRPr="009F5F92" w:rsidRDefault="000F68E7" w:rsidP="000F68E7">
      <w:pPr>
        <w:rPr>
          <w:sz w:val="16"/>
        </w:rPr>
      </w:pPr>
      <w:r w:rsidRPr="009F5F92">
        <w:rPr>
          <w:sz w:val="16"/>
        </w:rPr>
        <w:t>Or is it a nation where “</w:t>
      </w:r>
      <w:r w:rsidRPr="009F5F92">
        <w:rPr>
          <w:highlight w:val="cyan"/>
          <w:u w:val="single"/>
        </w:rPr>
        <w:t>when the President does it</w:t>
      </w:r>
      <w:r w:rsidRPr="009F5F92">
        <w:rPr>
          <w:u w:val="single"/>
        </w:rPr>
        <w:t xml:space="preserve">, that means that </w:t>
      </w:r>
      <w:r w:rsidRPr="009F5F92">
        <w:rPr>
          <w:highlight w:val="cyan"/>
          <w:u w:val="single"/>
        </w:rPr>
        <w:t xml:space="preserve">it is </w:t>
      </w:r>
      <w:r w:rsidRPr="009F5F92">
        <w:rPr>
          <w:rStyle w:val="Emphasis"/>
          <w:highlight w:val="cyan"/>
        </w:rPr>
        <w:t>not</w:t>
      </w:r>
      <w:r w:rsidRPr="009F5F92">
        <w:rPr>
          <w:rStyle w:val="Emphasis"/>
        </w:rPr>
        <w:t xml:space="preserve"> il</w:t>
      </w:r>
      <w:r w:rsidRPr="009F5F92">
        <w:rPr>
          <w:rStyle w:val="Emphasis"/>
          <w:highlight w:val="cyan"/>
        </w:rPr>
        <w:t>legal</w:t>
      </w:r>
      <w:r w:rsidRPr="009F5F92">
        <w:rPr>
          <w:sz w:val="16"/>
        </w:rPr>
        <w:t>,” as disgraced former President Richard M. Nixon infamously said to British journalist David Frost?</w:t>
      </w:r>
    </w:p>
    <w:p w14:paraId="6AB27841" w14:textId="77777777" w:rsidR="000F68E7" w:rsidRPr="009F5F92" w:rsidRDefault="000F68E7" w:rsidP="000F68E7">
      <w:pPr>
        <w:rPr>
          <w:u w:val="single"/>
        </w:rPr>
      </w:pPr>
      <w:r w:rsidRPr="009F5F92">
        <w:rPr>
          <w:sz w:val="16"/>
        </w:rPr>
        <w:t xml:space="preserve">On Monday, the Supreme Court’s conservative supermajority didn’t go quite as far as Nixon did when he spoke to Frost in 1977. But </w:t>
      </w:r>
      <w:r w:rsidRPr="009F5F92">
        <w:rPr>
          <w:highlight w:val="cyan"/>
          <w:u w:val="single"/>
        </w:rPr>
        <w:t>the</w:t>
      </w:r>
      <w:r w:rsidRPr="009F5F92">
        <w:rPr>
          <w:u w:val="single"/>
        </w:rPr>
        <w:t xml:space="preserve"> </w:t>
      </w:r>
      <w:r w:rsidRPr="009F5F92">
        <w:rPr>
          <w:highlight w:val="cyan"/>
          <w:u w:val="single"/>
        </w:rPr>
        <w:t>court</w:t>
      </w:r>
      <w:r w:rsidRPr="009F5F92">
        <w:rPr>
          <w:u w:val="single"/>
        </w:rPr>
        <w:t xml:space="preserve"> came alarmingly close, in a ruling that </w:t>
      </w:r>
      <w:r w:rsidRPr="009F5F92">
        <w:rPr>
          <w:highlight w:val="cyan"/>
          <w:u w:val="single"/>
        </w:rPr>
        <w:t>deal</w:t>
      </w:r>
      <w:r w:rsidRPr="009F5F92">
        <w:rPr>
          <w:u w:val="single"/>
        </w:rPr>
        <w:t xml:space="preserve">s </w:t>
      </w:r>
      <w:r w:rsidRPr="009F5F92">
        <w:rPr>
          <w:highlight w:val="cyan"/>
          <w:u w:val="single"/>
        </w:rPr>
        <w:t xml:space="preserve">a </w:t>
      </w:r>
      <w:r w:rsidRPr="009F5F92">
        <w:rPr>
          <w:rStyle w:val="Emphasis"/>
          <w:highlight w:val="cyan"/>
        </w:rPr>
        <w:t>major blow to</w:t>
      </w:r>
      <w:r w:rsidRPr="009F5F92">
        <w:rPr>
          <w:rStyle w:val="Emphasis"/>
        </w:rPr>
        <w:t xml:space="preserve"> the </w:t>
      </w:r>
      <w:r w:rsidRPr="009F5F92">
        <w:rPr>
          <w:rStyle w:val="Emphasis"/>
          <w:highlight w:val="cyan"/>
        </w:rPr>
        <w:t>bedrock</w:t>
      </w:r>
      <w:r w:rsidRPr="009F5F92">
        <w:rPr>
          <w:u w:val="single"/>
        </w:rPr>
        <w:t xml:space="preserve"> American notion that a crime is a crime, no matter who commits it.</w:t>
      </w:r>
    </w:p>
    <w:p w14:paraId="5BBC3FA3" w14:textId="77777777" w:rsidR="000F68E7" w:rsidRPr="009F5F92" w:rsidRDefault="000F68E7" w:rsidP="000F68E7">
      <w:pPr>
        <w:rPr>
          <w:sz w:val="16"/>
        </w:rPr>
      </w:pPr>
      <w:r w:rsidRPr="009F5F92">
        <w:rPr>
          <w:sz w:val="16"/>
        </w:rPr>
        <w:t xml:space="preserve">In Trump v. United States, </w:t>
      </w:r>
      <w:r w:rsidRPr="009F5F92">
        <w:rPr>
          <w:u w:val="single"/>
        </w:rPr>
        <w:t>the court’s six conservatives</w:t>
      </w:r>
      <w:r w:rsidRPr="009F5F92">
        <w:rPr>
          <w:sz w:val="16"/>
        </w:rPr>
        <w:t xml:space="preserve"> — three appointed by former president Donald Trump — </w:t>
      </w:r>
      <w:r w:rsidRPr="009F5F92">
        <w:rPr>
          <w:u w:val="single"/>
        </w:rPr>
        <w:t>ruled that ex-</w:t>
      </w:r>
      <w:r w:rsidRPr="009F5F92">
        <w:rPr>
          <w:highlight w:val="cyan"/>
          <w:u w:val="single"/>
        </w:rPr>
        <w:t xml:space="preserve">presidents have </w:t>
      </w:r>
      <w:r w:rsidRPr="009F5F92">
        <w:rPr>
          <w:rStyle w:val="Emphasis"/>
          <w:highlight w:val="cyan"/>
        </w:rPr>
        <w:t>broad immunity</w:t>
      </w:r>
      <w:r w:rsidRPr="009F5F92">
        <w:rPr>
          <w:u w:val="single"/>
        </w:rPr>
        <w:t xml:space="preserve"> from criminal prosecution</w:t>
      </w:r>
      <w:r w:rsidRPr="009F5F92">
        <w:rPr>
          <w:sz w:val="16"/>
        </w:rPr>
        <w:t>. As Chief Justice John G. Roberts wrote for the majority, “</w:t>
      </w:r>
      <w:r w:rsidRPr="009F5F92">
        <w:rPr>
          <w:u w:val="single"/>
        </w:rPr>
        <w:t xml:space="preserve">the nature of presidential power entitles a former president to absolute immunity for actions within his conclusive and preclusive </w:t>
      </w:r>
      <w:r w:rsidRPr="009F5F92">
        <w:rPr>
          <w:rStyle w:val="Emphasis"/>
        </w:rPr>
        <w:t>constitutional authority</w:t>
      </w:r>
      <w:r w:rsidRPr="009F5F92">
        <w:rPr>
          <w:sz w:val="16"/>
        </w:rPr>
        <w:t>. And he is entitled to at least presumptive immunity from prosecution for all his official acts.” Only “unofficial acts” are not immune from prosecution.</w:t>
      </w:r>
    </w:p>
    <w:p w14:paraId="5FE22AE0" w14:textId="77777777" w:rsidR="000F68E7" w:rsidRPr="009F5F92" w:rsidRDefault="000F68E7" w:rsidP="000F68E7">
      <w:pPr>
        <w:rPr>
          <w:sz w:val="16"/>
        </w:rPr>
      </w:pPr>
      <w:r w:rsidRPr="009F5F92">
        <w:rPr>
          <w:sz w:val="16"/>
        </w:rPr>
        <w:t>The ruling adds another hurdle for Special Counsel Jack Smith as he pursues the case against Trump for trying to overturn the 2020 election. The case was sent back to the lower courts to determine whether the conduct at the center of the charges against Trump was official or unofficial. Smith, we think, should plow ahead full speed.</w:t>
      </w:r>
    </w:p>
    <w:p w14:paraId="0293CB57" w14:textId="77777777" w:rsidR="000F68E7" w:rsidRPr="009F5F92" w:rsidRDefault="000F68E7" w:rsidP="000F68E7">
      <w:pPr>
        <w:rPr>
          <w:sz w:val="16"/>
        </w:rPr>
      </w:pPr>
      <w:r w:rsidRPr="009F5F92">
        <w:rPr>
          <w:sz w:val="16"/>
        </w:rPr>
        <w:t>The case, originally scheduled to go to trial in March, now clearly will not wrap up in time for voters to know Trump’s guilt or innocence before casting their ballots.</w:t>
      </w:r>
    </w:p>
    <w:p w14:paraId="7AEC74A9" w14:textId="77777777" w:rsidR="000F68E7" w:rsidRPr="009F5F92" w:rsidRDefault="000F68E7" w:rsidP="000F68E7">
      <w:pPr>
        <w:rPr>
          <w:sz w:val="16"/>
        </w:rPr>
      </w:pPr>
      <w:r w:rsidRPr="009F5F92">
        <w:rPr>
          <w:sz w:val="16"/>
        </w:rPr>
        <w:t xml:space="preserve">But Trump’s strategy of delay, delay and delay some more should not be allowed to succeed, at least not without a fight. </w:t>
      </w:r>
      <w:r w:rsidRPr="009F5F92">
        <w:rPr>
          <w:u w:val="single"/>
        </w:rPr>
        <w:t xml:space="preserve">Americans deserve to know whether the candidate who wants to return to </w:t>
      </w:r>
      <w:r w:rsidRPr="009F5F92">
        <w:rPr>
          <w:highlight w:val="cyan"/>
          <w:u w:val="single"/>
        </w:rPr>
        <w:t>the presiden</w:t>
      </w:r>
      <w:r w:rsidRPr="009F5F92">
        <w:rPr>
          <w:u w:val="single"/>
        </w:rPr>
        <w:t xml:space="preserve">cy is </w:t>
      </w:r>
      <w:r w:rsidRPr="009F5F92">
        <w:rPr>
          <w:highlight w:val="cyan"/>
          <w:u w:val="single"/>
        </w:rPr>
        <w:t>guilty of</w:t>
      </w:r>
      <w:r w:rsidRPr="009F5F92">
        <w:rPr>
          <w:u w:val="single"/>
        </w:rPr>
        <w:t xml:space="preserve"> </w:t>
      </w:r>
      <w:r w:rsidRPr="009F5F92">
        <w:rPr>
          <w:highlight w:val="cyan"/>
          <w:u w:val="single"/>
        </w:rPr>
        <w:t xml:space="preserve">trying to </w:t>
      </w:r>
      <w:r w:rsidRPr="009F5F92">
        <w:rPr>
          <w:rStyle w:val="Emphasis"/>
          <w:highlight w:val="cyan"/>
        </w:rPr>
        <w:t>overturn the election</w:t>
      </w:r>
      <w:r w:rsidRPr="009F5F92">
        <w:rPr>
          <w:sz w:val="16"/>
        </w:rPr>
        <w:t xml:space="preserve"> that threw him out the first time.</w:t>
      </w:r>
    </w:p>
    <w:p w14:paraId="5C44701B" w14:textId="77777777" w:rsidR="000F68E7" w:rsidRPr="009F5F92" w:rsidRDefault="000F68E7" w:rsidP="000F68E7">
      <w:pPr>
        <w:rPr>
          <w:u w:val="single"/>
        </w:rPr>
      </w:pPr>
      <w:r w:rsidRPr="009F5F92">
        <w:rPr>
          <w:sz w:val="16"/>
        </w:rPr>
        <w:t xml:space="preserve">By siding to a large degree with Trump — despite Roberts’ insistence that “the President is not above the law” — </w:t>
      </w:r>
      <w:r w:rsidRPr="009F5F92">
        <w:rPr>
          <w:u w:val="single"/>
        </w:rPr>
        <w:t xml:space="preserve">the </w:t>
      </w:r>
      <w:r w:rsidRPr="009F5F92">
        <w:rPr>
          <w:highlight w:val="cyan"/>
          <w:u w:val="single"/>
        </w:rPr>
        <w:t>ruling</w:t>
      </w:r>
      <w:r w:rsidRPr="009F5F92">
        <w:rPr>
          <w:u w:val="single"/>
        </w:rPr>
        <w:t xml:space="preserve"> will further </w:t>
      </w:r>
      <w:r w:rsidRPr="009F5F92">
        <w:rPr>
          <w:highlight w:val="cyan"/>
          <w:u w:val="single"/>
        </w:rPr>
        <w:t xml:space="preserve">cement the court’s </w:t>
      </w:r>
      <w:r w:rsidRPr="009F5F92">
        <w:rPr>
          <w:rStyle w:val="Emphasis"/>
          <w:highlight w:val="cyan"/>
        </w:rPr>
        <w:t>worsening reputation</w:t>
      </w:r>
      <w:r w:rsidRPr="009F5F92">
        <w:rPr>
          <w:u w:val="single"/>
        </w:rPr>
        <w:t xml:space="preserve"> for partisanship and bias among much of the </w:t>
      </w:r>
      <w:proofErr w:type="gramStart"/>
      <w:r w:rsidRPr="009F5F92">
        <w:rPr>
          <w:u w:val="single"/>
        </w:rPr>
        <w:t>general public</w:t>
      </w:r>
      <w:proofErr w:type="gramEnd"/>
      <w:r w:rsidRPr="009F5F92">
        <w:rPr>
          <w:sz w:val="16"/>
        </w:rPr>
        <w:t xml:space="preserve">. The days when Gallup polls showed that significant percentages of Americans had a “great deal” or a “fair amount” of trust in the nation’s highest court are long gone — </w:t>
      </w:r>
      <w:r w:rsidRPr="009F5F92">
        <w:rPr>
          <w:u w:val="single"/>
        </w:rPr>
        <w:t xml:space="preserve">and a </w:t>
      </w:r>
      <w:r w:rsidRPr="009F5F92">
        <w:rPr>
          <w:highlight w:val="cyan"/>
          <w:u w:val="single"/>
        </w:rPr>
        <w:t>lack of trust</w:t>
      </w:r>
      <w:r w:rsidRPr="009F5F92">
        <w:rPr>
          <w:u w:val="single"/>
        </w:rPr>
        <w:t xml:space="preserve"> in an independent judiciary </w:t>
      </w:r>
      <w:r w:rsidRPr="009F5F92">
        <w:rPr>
          <w:highlight w:val="cyan"/>
          <w:u w:val="single"/>
        </w:rPr>
        <w:t>is</w:t>
      </w:r>
      <w:r w:rsidRPr="009F5F92">
        <w:rPr>
          <w:u w:val="single"/>
        </w:rPr>
        <w:t xml:space="preserve"> a </w:t>
      </w:r>
      <w:r w:rsidRPr="009F5F92">
        <w:rPr>
          <w:rStyle w:val="Emphasis"/>
          <w:highlight w:val="cyan"/>
        </w:rPr>
        <w:t>bad</w:t>
      </w:r>
      <w:r w:rsidRPr="009F5F92">
        <w:rPr>
          <w:rStyle w:val="Emphasis"/>
        </w:rPr>
        <w:t xml:space="preserve"> sign </w:t>
      </w:r>
      <w:r w:rsidRPr="009F5F92">
        <w:rPr>
          <w:rStyle w:val="Emphasis"/>
          <w:highlight w:val="cyan"/>
        </w:rPr>
        <w:t>for democracy</w:t>
      </w:r>
      <w:r w:rsidRPr="009F5F92">
        <w:rPr>
          <w:rStyle w:val="Emphasis"/>
        </w:rPr>
        <w:t>.</w:t>
      </w:r>
    </w:p>
    <w:p w14:paraId="488D9E30" w14:textId="77777777" w:rsidR="000F68E7" w:rsidRPr="009F5F92" w:rsidRDefault="000F68E7" w:rsidP="000F68E7">
      <w:pPr>
        <w:rPr>
          <w:sz w:val="16"/>
        </w:rPr>
      </w:pPr>
      <w:r w:rsidRPr="009F5F92">
        <w:rPr>
          <w:highlight w:val="cyan"/>
          <w:u w:val="single"/>
        </w:rPr>
        <w:t>Dictator</w:t>
      </w:r>
      <w:r w:rsidRPr="009F5F92">
        <w:rPr>
          <w:u w:val="single"/>
        </w:rPr>
        <w:t xml:space="preserve"> nation</w:t>
      </w:r>
      <w:r w:rsidRPr="009F5F92">
        <w:rPr>
          <w:highlight w:val="cyan"/>
          <w:u w:val="single"/>
        </w:rPr>
        <w:t>s</w:t>
      </w:r>
      <w:r w:rsidRPr="009F5F92">
        <w:rPr>
          <w:u w:val="single"/>
        </w:rPr>
        <w:t xml:space="preserve"> </w:t>
      </w:r>
      <w:r w:rsidRPr="009F5F92">
        <w:rPr>
          <w:highlight w:val="cyan"/>
          <w:u w:val="single"/>
        </w:rPr>
        <w:t>have</w:t>
      </w:r>
      <w:r w:rsidRPr="009F5F92">
        <w:rPr>
          <w:u w:val="single"/>
        </w:rPr>
        <w:t xml:space="preserve"> judges and </w:t>
      </w:r>
      <w:r w:rsidRPr="009F5F92">
        <w:rPr>
          <w:highlight w:val="cyan"/>
          <w:u w:val="single"/>
        </w:rPr>
        <w:t>courts</w:t>
      </w:r>
      <w:r w:rsidRPr="009F5F92">
        <w:rPr>
          <w:u w:val="single"/>
        </w:rPr>
        <w:t xml:space="preserve">, but </w:t>
      </w:r>
      <w:r w:rsidRPr="009F5F92">
        <w:rPr>
          <w:rStyle w:val="Emphasis"/>
          <w:highlight w:val="cyan"/>
        </w:rPr>
        <w:t>without independence</w:t>
      </w:r>
      <w:r w:rsidRPr="009F5F92">
        <w:rPr>
          <w:sz w:val="16"/>
        </w:rPr>
        <w:t>.</w:t>
      </w:r>
    </w:p>
    <w:p w14:paraId="7BFA843B" w14:textId="77777777" w:rsidR="000F68E7" w:rsidRPr="009F5F92" w:rsidRDefault="000F68E7" w:rsidP="000F68E7">
      <w:pPr>
        <w:rPr>
          <w:sz w:val="16"/>
        </w:rPr>
      </w:pPr>
      <w:r w:rsidRPr="009F5F92">
        <w:rPr>
          <w:sz w:val="16"/>
        </w:rPr>
        <w:t>‘How do you keep a democracy?’</w:t>
      </w:r>
    </w:p>
    <w:p w14:paraId="54AFC1BF" w14:textId="77777777" w:rsidR="000F68E7" w:rsidRPr="009F5F92" w:rsidRDefault="000F68E7" w:rsidP="000F68E7">
      <w:pPr>
        <w:rPr>
          <w:sz w:val="16"/>
        </w:rPr>
      </w:pPr>
      <w:r w:rsidRPr="009F5F92">
        <w:rPr>
          <w:sz w:val="16"/>
        </w:rPr>
        <w:t>Justice Sonia Sotomayor, in a dissent joined by fellow liberal Justices Elena Kagan and Ketanji Brown Jackson, did not mince words about the majority’s view.</w:t>
      </w:r>
    </w:p>
    <w:p w14:paraId="75A88F08" w14:textId="77777777" w:rsidR="000F68E7" w:rsidRPr="009F5F92" w:rsidRDefault="000F68E7" w:rsidP="000F68E7">
      <w:pPr>
        <w:rPr>
          <w:sz w:val="16"/>
        </w:rPr>
      </w:pPr>
      <w:r w:rsidRPr="009F5F92">
        <w:rPr>
          <w:sz w:val="16"/>
        </w:rPr>
        <w:lastRenderedPageBreak/>
        <w:t>“</w:t>
      </w:r>
      <w:r w:rsidRPr="009F5F92">
        <w:rPr>
          <w:u w:val="single"/>
        </w:rPr>
        <w:t xml:space="preserve">In every use of official power, </w:t>
      </w:r>
      <w:r w:rsidRPr="009F5F92">
        <w:rPr>
          <w:highlight w:val="cyan"/>
          <w:u w:val="single"/>
        </w:rPr>
        <w:t>the president is</w:t>
      </w:r>
      <w:r w:rsidRPr="009F5F92">
        <w:rPr>
          <w:u w:val="single"/>
        </w:rPr>
        <w:t xml:space="preserve"> now </w:t>
      </w:r>
      <w:r w:rsidRPr="009F5F92">
        <w:rPr>
          <w:highlight w:val="cyan"/>
          <w:u w:val="single"/>
        </w:rPr>
        <w:t>a king</w:t>
      </w:r>
      <w:r w:rsidRPr="009F5F92">
        <w:rPr>
          <w:u w:val="single"/>
        </w:rPr>
        <w:t xml:space="preserve"> </w:t>
      </w:r>
      <w:r w:rsidRPr="009F5F92">
        <w:rPr>
          <w:rStyle w:val="Emphasis"/>
        </w:rPr>
        <w:t>above the law</w:t>
      </w:r>
      <w:r w:rsidRPr="009F5F92">
        <w:rPr>
          <w:sz w:val="16"/>
        </w:rPr>
        <w:t>,” she wrote. “</w:t>
      </w:r>
      <w:r w:rsidRPr="009F5F92">
        <w:rPr>
          <w:u w:val="single"/>
        </w:rPr>
        <w:t xml:space="preserve">Orders the Navy’s Seal Team 6 to </w:t>
      </w:r>
      <w:r w:rsidRPr="009F5F92">
        <w:rPr>
          <w:rStyle w:val="Emphasis"/>
          <w:highlight w:val="cyan"/>
        </w:rPr>
        <w:t>assassinate a</w:t>
      </w:r>
      <w:r w:rsidRPr="009F5F92">
        <w:rPr>
          <w:rStyle w:val="Emphasis"/>
        </w:rPr>
        <w:t xml:space="preserve"> political </w:t>
      </w:r>
      <w:r w:rsidRPr="009F5F92">
        <w:rPr>
          <w:rStyle w:val="Emphasis"/>
          <w:highlight w:val="cyan"/>
        </w:rPr>
        <w:t>rival</w:t>
      </w:r>
      <w:r w:rsidRPr="009F5F92">
        <w:rPr>
          <w:u w:val="single"/>
        </w:rPr>
        <w:t>?</w:t>
      </w:r>
      <w:r w:rsidRPr="009F5F92">
        <w:rPr>
          <w:sz w:val="16"/>
        </w:rPr>
        <w:t xml:space="preserve"> Immune. </w:t>
      </w:r>
      <w:r w:rsidRPr="009F5F92">
        <w:rPr>
          <w:highlight w:val="cyan"/>
          <w:u w:val="single"/>
        </w:rPr>
        <w:t>Organize</w:t>
      </w:r>
      <w:r w:rsidRPr="009F5F92">
        <w:rPr>
          <w:u w:val="single"/>
        </w:rPr>
        <w:t xml:space="preserve">s </w:t>
      </w:r>
      <w:r w:rsidRPr="009F5F92">
        <w:rPr>
          <w:highlight w:val="cyan"/>
          <w:u w:val="single"/>
        </w:rPr>
        <w:t>a</w:t>
      </w:r>
      <w:r w:rsidRPr="009F5F92">
        <w:rPr>
          <w:u w:val="single"/>
        </w:rPr>
        <w:t xml:space="preserve"> </w:t>
      </w:r>
      <w:r w:rsidRPr="009F5F92">
        <w:rPr>
          <w:rStyle w:val="Emphasis"/>
        </w:rPr>
        <w:t xml:space="preserve">military </w:t>
      </w:r>
      <w:r w:rsidRPr="009F5F92">
        <w:rPr>
          <w:rStyle w:val="Emphasis"/>
          <w:highlight w:val="cyan"/>
        </w:rPr>
        <w:t>coup</w:t>
      </w:r>
      <w:r w:rsidRPr="009F5F92">
        <w:rPr>
          <w:u w:val="single"/>
        </w:rPr>
        <w:t xml:space="preserve"> to hold onto </w:t>
      </w:r>
      <w:proofErr w:type="gramStart"/>
      <w:r w:rsidRPr="009F5F92">
        <w:rPr>
          <w:u w:val="single"/>
        </w:rPr>
        <w:t>power?</w:t>
      </w:r>
      <w:proofErr w:type="gramEnd"/>
      <w:r w:rsidRPr="009F5F92">
        <w:rPr>
          <w:sz w:val="16"/>
        </w:rPr>
        <w:t xml:space="preserve"> Immune. </w:t>
      </w:r>
      <w:r w:rsidRPr="009F5F92">
        <w:rPr>
          <w:rStyle w:val="Emphasis"/>
          <w:highlight w:val="cyan"/>
        </w:rPr>
        <w:t>Takes a bribe</w:t>
      </w:r>
      <w:r w:rsidRPr="009F5F92">
        <w:rPr>
          <w:u w:val="single"/>
        </w:rPr>
        <w:t xml:space="preserve"> in exchange for a </w:t>
      </w:r>
      <w:proofErr w:type="gramStart"/>
      <w:r w:rsidRPr="009F5F92">
        <w:rPr>
          <w:u w:val="single"/>
        </w:rPr>
        <w:t>pardon?</w:t>
      </w:r>
      <w:proofErr w:type="gramEnd"/>
      <w:r w:rsidRPr="009F5F92">
        <w:rPr>
          <w:sz w:val="16"/>
        </w:rPr>
        <w:t xml:space="preserve"> Immune. Immune, immune, immune.”</w:t>
      </w:r>
    </w:p>
    <w:p w14:paraId="5E840D28" w14:textId="77777777" w:rsidR="000F68E7" w:rsidRPr="009F5F92" w:rsidRDefault="000F68E7" w:rsidP="000F68E7">
      <w:pPr>
        <w:rPr>
          <w:sz w:val="16"/>
        </w:rPr>
      </w:pPr>
      <w:r w:rsidRPr="009F5F92">
        <w:rPr>
          <w:sz w:val="16"/>
        </w:rPr>
        <w:t>That’s not hyperbole, as one constitutional law expert told us.</w:t>
      </w:r>
    </w:p>
    <w:p w14:paraId="0AF99CEA" w14:textId="77777777" w:rsidR="000F68E7" w:rsidRPr="009F5F92" w:rsidRDefault="000F68E7" w:rsidP="000F68E7">
      <w:pPr>
        <w:rPr>
          <w:sz w:val="16"/>
        </w:rPr>
      </w:pPr>
      <w:r w:rsidRPr="009F5F92">
        <w:rPr>
          <w:u w:val="single"/>
        </w:rPr>
        <w:t>The ruling is “</w:t>
      </w:r>
      <w:r w:rsidRPr="009F5F92">
        <w:rPr>
          <w:rStyle w:val="Emphasis"/>
        </w:rPr>
        <w:t>egregiously wrong</w:t>
      </w:r>
      <w:r w:rsidRPr="009F5F92">
        <w:rPr>
          <w:u w:val="single"/>
        </w:rPr>
        <w:t>,”</w:t>
      </w:r>
      <w:r w:rsidRPr="009F5F92">
        <w:rPr>
          <w:sz w:val="16"/>
        </w:rPr>
        <w:t xml:space="preserve"> Aziz Huq, Frank and Bernice J. Greenberg Professor of Law at the University of Chicago, told us. “</w:t>
      </w:r>
      <w:r w:rsidRPr="009F5F92">
        <w:rPr>
          <w:u w:val="single"/>
        </w:rPr>
        <w:t xml:space="preserve">The </w:t>
      </w:r>
      <w:r w:rsidRPr="009F5F92">
        <w:rPr>
          <w:highlight w:val="cyan"/>
          <w:u w:val="single"/>
        </w:rPr>
        <w:t>ruling</w:t>
      </w:r>
      <w:r w:rsidRPr="009F5F92">
        <w:rPr>
          <w:u w:val="single"/>
        </w:rPr>
        <w:t xml:space="preserve"> will </w:t>
      </w:r>
      <w:r w:rsidRPr="009F5F92">
        <w:rPr>
          <w:highlight w:val="cyan"/>
          <w:u w:val="single"/>
        </w:rPr>
        <w:t>have</w:t>
      </w:r>
      <w:r w:rsidRPr="009F5F92">
        <w:rPr>
          <w:u w:val="single"/>
        </w:rPr>
        <w:t xml:space="preserve"> very serious short and long-term </w:t>
      </w:r>
      <w:r w:rsidRPr="009F5F92">
        <w:rPr>
          <w:rStyle w:val="Emphasis"/>
          <w:highlight w:val="cyan"/>
        </w:rPr>
        <w:t>negative consequences</w:t>
      </w:r>
      <w:r w:rsidRPr="009F5F92">
        <w:rPr>
          <w:u w:val="single"/>
        </w:rPr>
        <w:t>. There have been other Supreme Court decisions that have damaged democracy. Th</w:t>
      </w:r>
      <w:r w:rsidRPr="009F5F92">
        <w:rPr>
          <w:highlight w:val="cyan"/>
          <w:u w:val="single"/>
        </w:rPr>
        <w:t xml:space="preserve">is is the first one that leaves me feeling </w:t>
      </w:r>
      <w:proofErr w:type="gramStart"/>
      <w:r w:rsidRPr="009F5F92">
        <w:rPr>
          <w:rStyle w:val="Emphasis"/>
          <w:highlight w:val="cyan"/>
        </w:rPr>
        <w:t>really pessimistic</w:t>
      </w:r>
      <w:proofErr w:type="gramEnd"/>
      <w:r w:rsidRPr="009F5F92">
        <w:rPr>
          <w:u w:val="single"/>
        </w:rPr>
        <w:t xml:space="preserve"> about its prospects. Once you assign the chief executive this kind of power, how do you keep a democracy?”</w:t>
      </w:r>
    </w:p>
    <w:p w14:paraId="25056745" w14:textId="77777777" w:rsidR="000F68E7" w:rsidRPr="009F5F92" w:rsidRDefault="000F68E7" w:rsidP="000F68E7">
      <w:pPr>
        <w:rPr>
          <w:sz w:val="16"/>
        </w:rPr>
      </w:pPr>
      <w:r w:rsidRPr="009F5F92">
        <w:rPr>
          <w:sz w:val="16"/>
        </w:rPr>
        <w:t>“</w:t>
      </w:r>
      <w:r w:rsidRPr="009F5F92">
        <w:rPr>
          <w:highlight w:val="cyan"/>
          <w:u w:val="single"/>
        </w:rPr>
        <w:t>It</w:t>
      </w:r>
      <w:r w:rsidRPr="009F5F92">
        <w:rPr>
          <w:u w:val="single"/>
        </w:rPr>
        <w:t xml:space="preserve">’s a </w:t>
      </w:r>
      <w:r w:rsidRPr="009F5F92">
        <w:rPr>
          <w:rStyle w:val="Emphasis"/>
        </w:rPr>
        <w:t>lawless decision</w:t>
      </w:r>
      <w:r w:rsidRPr="009F5F92">
        <w:rPr>
          <w:u w:val="single"/>
        </w:rPr>
        <w:t xml:space="preserve">, that </w:t>
      </w:r>
      <w:r w:rsidRPr="009F5F92">
        <w:rPr>
          <w:highlight w:val="cyan"/>
          <w:u w:val="single"/>
        </w:rPr>
        <w:t xml:space="preserve">sets up a </w:t>
      </w:r>
      <w:r w:rsidRPr="009F5F92">
        <w:rPr>
          <w:rStyle w:val="Emphasis"/>
          <w:highlight w:val="cyan"/>
        </w:rPr>
        <w:t>lawless presidency</w:t>
      </w:r>
      <w:r w:rsidRPr="009F5F92">
        <w:rPr>
          <w:sz w:val="16"/>
        </w:rPr>
        <w:t>,” Huq added.</w:t>
      </w:r>
    </w:p>
    <w:p w14:paraId="5B5786A0" w14:textId="77777777" w:rsidR="000F68E7" w:rsidRPr="009F5F92" w:rsidRDefault="000F68E7" w:rsidP="000F68E7">
      <w:pPr>
        <w:rPr>
          <w:sz w:val="16"/>
        </w:rPr>
      </w:pPr>
      <w:r w:rsidRPr="009F5F92">
        <w:rPr>
          <w:sz w:val="16"/>
        </w:rPr>
        <w:t xml:space="preserve">Here’s an example: </w:t>
      </w:r>
      <w:r w:rsidRPr="009F5F92">
        <w:rPr>
          <w:u w:val="single"/>
        </w:rPr>
        <w:t xml:space="preserve">Suppose an employee of the </w:t>
      </w:r>
      <w:r w:rsidRPr="009F5F92">
        <w:rPr>
          <w:rStyle w:val="Emphasis"/>
        </w:rPr>
        <w:t>N</w:t>
      </w:r>
      <w:r w:rsidRPr="009F5F92">
        <w:rPr>
          <w:u w:val="single"/>
        </w:rPr>
        <w:t xml:space="preserve">ational </w:t>
      </w:r>
      <w:r w:rsidRPr="009F5F92">
        <w:rPr>
          <w:rStyle w:val="Emphasis"/>
        </w:rPr>
        <w:t>S</w:t>
      </w:r>
      <w:r w:rsidRPr="009F5F92">
        <w:rPr>
          <w:u w:val="single"/>
        </w:rPr>
        <w:t xml:space="preserve">ecurity </w:t>
      </w:r>
      <w:r w:rsidRPr="009F5F92">
        <w:rPr>
          <w:rStyle w:val="Emphasis"/>
        </w:rPr>
        <w:t>A</w:t>
      </w:r>
      <w:r w:rsidRPr="009F5F92">
        <w:rPr>
          <w:u w:val="single"/>
        </w:rPr>
        <w:t>gency is asked by the president to spy on his political enemies, and says no</w:t>
      </w:r>
      <w:r w:rsidRPr="009F5F92">
        <w:rPr>
          <w:sz w:val="16"/>
        </w:rPr>
        <w:t>. “After today, that answer is no longer available,” Huq said.</w:t>
      </w:r>
    </w:p>
    <w:p w14:paraId="47D489AE" w14:textId="77777777" w:rsidR="000F68E7" w:rsidRPr="009F5F92" w:rsidRDefault="000F68E7" w:rsidP="000F68E7">
      <w:pPr>
        <w:rPr>
          <w:sz w:val="16"/>
        </w:rPr>
      </w:pPr>
      <w:r w:rsidRPr="009F5F92">
        <w:rPr>
          <w:sz w:val="16"/>
        </w:rPr>
        <w:t>In siding largely with Trump, the court paid no heed to the meticulous arguments against presidential immunity made by a group of top historians in a friend of the court brief filed by the Brennan Center for Justice. In it, the scholars outline, point by point, why the Founding Fathers never intended to grant sweeping immunity to the president.</w:t>
      </w:r>
    </w:p>
    <w:p w14:paraId="3FB2C515" w14:textId="77777777" w:rsidR="000F68E7" w:rsidRPr="009F5F92" w:rsidRDefault="000F68E7" w:rsidP="000F68E7">
      <w:pPr>
        <w:rPr>
          <w:sz w:val="16"/>
        </w:rPr>
      </w:pPr>
      <w:r w:rsidRPr="009F5F92">
        <w:rPr>
          <w:sz w:val="16"/>
        </w:rPr>
        <w:t>“</w:t>
      </w:r>
      <w:r w:rsidRPr="009F5F92">
        <w:rPr>
          <w:u w:val="single"/>
        </w:rPr>
        <w:t xml:space="preserve">While the Founders had a range of ideas about the scope of executive power, none of those ideas included </w:t>
      </w:r>
      <w:r w:rsidRPr="009F5F92">
        <w:rPr>
          <w:rStyle w:val="Emphasis"/>
        </w:rPr>
        <w:t>conferring immunity</w:t>
      </w:r>
      <w:r w:rsidRPr="009F5F92">
        <w:rPr>
          <w:u w:val="single"/>
        </w:rPr>
        <w:t xml:space="preserve"> on the President</w:t>
      </w:r>
      <w:r w:rsidRPr="009F5F92">
        <w:rPr>
          <w:sz w:val="16"/>
        </w:rPr>
        <w:t xml:space="preserve"> in the circumstances at issue here. Petitioner’s argument to the contrary is not historically credible,” the brief reads. “</w:t>
      </w:r>
      <w:r w:rsidRPr="009F5F92">
        <w:rPr>
          <w:highlight w:val="cyan"/>
          <w:u w:val="single"/>
        </w:rPr>
        <w:t xml:space="preserve">It violates </w:t>
      </w:r>
      <w:r w:rsidRPr="009F5F92">
        <w:rPr>
          <w:rStyle w:val="Emphasis"/>
          <w:highlight w:val="cyan"/>
        </w:rPr>
        <w:t>common understandings</w:t>
      </w:r>
      <w:r w:rsidRPr="009F5F92">
        <w:rPr>
          <w:highlight w:val="cyan"/>
          <w:u w:val="single"/>
        </w:rPr>
        <w:t xml:space="preserve"> of</w:t>
      </w:r>
      <w:r w:rsidRPr="009F5F92">
        <w:rPr>
          <w:u w:val="single"/>
        </w:rPr>
        <w:t xml:space="preserve"> executive </w:t>
      </w:r>
      <w:r w:rsidRPr="009F5F92">
        <w:rPr>
          <w:highlight w:val="cyan"/>
          <w:u w:val="single"/>
        </w:rPr>
        <w:t>power</w:t>
      </w:r>
      <w:r w:rsidRPr="009F5F92">
        <w:rPr>
          <w:u w:val="single"/>
        </w:rPr>
        <w:t xml:space="preserve"> in the new republic </w:t>
      </w:r>
      <w:r w:rsidRPr="009F5F92">
        <w:rPr>
          <w:highlight w:val="cyan"/>
          <w:u w:val="single"/>
        </w:rPr>
        <w:t xml:space="preserve">and </w:t>
      </w:r>
      <w:r w:rsidRPr="009F5F92">
        <w:rPr>
          <w:rStyle w:val="Emphasis"/>
          <w:highlight w:val="cyan"/>
        </w:rPr>
        <w:t>contradicts basic values</w:t>
      </w:r>
      <w:r w:rsidRPr="009F5F92">
        <w:rPr>
          <w:u w:val="single"/>
        </w:rPr>
        <w:t xml:space="preserve"> that have defined American democracy</w:t>
      </w:r>
      <w:r w:rsidRPr="009F5F92">
        <w:rPr>
          <w:sz w:val="16"/>
        </w:rPr>
        <w:t>.”</w:t>
      </w:r>
    </w:p>
    <w:p w14:paraId="483F8D8C" w14:textId="77777777" w:rsidR="000F68E7" w:rsidRPr="009F5F92" w:rsidRDefault="000F68E7" w:rsidP="000F68E7">
      <w:pPr>
        <w:rPr>
          <w:sz w:val="16"/>
        </w:rPr>
      </w:pPr>
      <w:r w:rsidRPr="009F5F92">
        <w:rPr>
          <w:sz w:val="16"/>
        </w:rPr>
        <w:t>“</w:t>
      </w:r>
      <w:r w:rsidRPr="009F5F92">
        <w:rPr>
          <w:highlight w:val="cyan"/>
          <w:u w:val="single"/>
        </w:rPr>
        <w:t xml:space="preserve">There are reasons to be </w:t>
      </w:r>
      <w:r w:rsidRPr="009F5F92">
        <w:rPr>
          <w:rStyle w:val="Emphasis"/>
          <w:highlight w:val="cyan"/>
        </w:rPr>
        <w:t>nervous</w:t>
      </w:r>
      <w:r w:rsidRPr="009F5F92">
        <w:rPr>
          <w:u w:val="single"/>
        </w:rPr>
        <w:t xml:space="preserve"> about prosecuting former presidents</w:t>
      </w:r>
      <w:r w:rsidRPr="009F5F92">
        <w:rPr>
          <w:sz w:val="16"/>
        </w:rPr>
        <w:t xml:space="preserve">. </w:t>
      </w:r>
      <w:proofErr w:type="gramStart"/>
      <w:r w:rsidRPr="009F5F92">
        <w:rPr>
          <w:sz w:val="16"/>
        </w:rPr>
        <w:t>So</w:t>
      </w:r>
      <w:proofErr w:type="gramEnd"/>
      <w:r w:rsidRPr="009F5F92">
        <w:rPr>
          <w:sz w:val="16"/>
        </w:rPr>
        <w:t xml:space="preserve"> some standards make sense,” Michael Waldman, president and CEO of the Brennan Center, wrote on X. “Here, though, the Court has issued an instruction manual for lawbreaking presidents. Make sure you conspire only with other government employees. You’ll never be held to account.”</w:t>
      </w:r>
    </w:p>
    <w:p w14:paraId="4926024F" w14:textId="77777777" w:rsidR="000F68E7" w:rsidRPr="009F5F92" w:rsidRDefault="000F68E7" w:rsidP="000F68E7">
      <w:pPr>
        <w:rPr>
          <w:sz w:val="16"/>
        </w:rPr>
      </w:pPr>
      <w:r w:rsidRPr="009F5F92">
        <w:rPr>
          <w:sz w:val="16"/>
        </w:rPr>
        <w:t>The Constitution states that the president has a duty to “take Care that the Laws be faithfully executed.” On Monday, the Supreme Court rewrote that clause to read, “take Care that the Laws be faithfully executed ... by everyone else.”</w:t>
      </w:r>
    </w:p>
    <w:p w14:paraId="5233715B" w14:textId="77777777" w:rsidR="000F68E7" w:rsidRPr="009F5F92" w:rsidRDefault="000F68E7" w:rsidP="000F68E7">
      <w:pPr>
        <w:pStyle w:val="Heading4"/>
        <w:rPr>
          <w:rFonts w:cs="Calibri"/>
        </w:rPr>
      </w:pPr>
      <w:r w:rsidRPr="009F5F92">
        <w:rPr>
          <w:rFonts w:cs="Calibri"/>
        </w:rPr>
        <w:t>The decision is the ‘</w:t>
      </w:r>
      <w:r w:rsidRPr="009F5F92">
        <w:rPr>
          <w:rFonts w:cs="Calibri"/>
          <w:u w:val="single"/>
        </w:rPr>
        <w:t>autocrat’s fantasy’</w:t>
      </w:r>
      <w:r w:rsidRPr="009F5F92">
        <w:rPr>
          <w:rFonts w:cs="Calibri"/>
        </w:rPr>
        <w:t xml:space="preserve"> to </w:t>
      </w:r>
      <w:r w:rsidRPr="009F5F92">
        <w:rPr>
          <w:rFonts w:cs="Calibri"/>
          <w:u w:val="single"/>
        </w:rPr>
        <w:t>internally corrode</w:t>
      </w:r>
      <w:r w:rsidRPr="009F5F92">
        <w:rPr>
          <w:rFonts w:cs="Calibri"/>
        </w:rPr>
        <w:t xml:space="preserve"> democracy.</w:t>
      </w:r>
    </w:p>
    <w:p w14:paraId="1A90960A" w14:textId="77777777" w:rsidR="000F68E7" w:rsidRPr="009F5F92" w:rsidRDefault="000F68E7" w:rsidP="000F68E7">
      <w:r w:rsidRPr="009F5F92">
        <w:rPr>
          <w:rStyle w:val="Style13ptBold"/>
        </w:rPr>
        <w:t>Harvey ’24</w:t>
      </w:r>
      <w:r w:rsidRPr="009F5F92">
        <w:t xml:space="preserve"> [Josephine; July 2; Assignment Editor at HuffPost, Senior Editor at HuffPost, Bachelors of Journalism at the University of Queensland Graphic; HuffPost, “Authoritarianism Expert Gives Trump Immunity Ruling An Alarming Label,” </w:t>
      </w:r>
      <w:hyperlink r:id="rId90" w:history="1">
        <w:r w:rsidRPr="009F5F92">
          <w:rPr>
            <w:rStyle w:val="Hyperlink"/>
          </w:rPr>
          <w:t>https://www.huffpost.com/entry/ruth-ben-ghiat-trump-immunity-ruling_n_6683c73ce4b038babc7cc882</w:t>
        </w:r>
      </w:hyperlink>
      <w:r w:rsidRPr="009F5F92">
        <w:t>]//</w:t>
      </w:r>
      <w:r>
        <w:t>ikwala</w:t>
      </w:r>
    </w:p>
    <w:p w14:paraId="37D8B947" w14:textId="77777777" w:rsidR="000F68E7" w:rsidRPr="009F5F92" w:rsidRDefault="000F68E7" w:rsidP="000F68E7">
      <w:pPr>
        <w:rPr>
          <w:u w:val="single"/>
        </w:rPr>
      </w:pPr>
      <w:r w:rsidRPr="009F5F92">
        <w:rPr>
          <w:rStyle w:val="Emphasis"/>
          <w:highlight w:val="cyan"/>
        </w:rPr>
        <w:t>Authoritarianism expert</w:t>
      </w:r>
      <w:r w:rsidRPr="009F5F92">
        <w:rPr>
          <w:u w:val="single"/>
        </w:rPr>
        <w:t xml:space="preserve"> Ruth Ben-</w:t>
      </w:r>
      <w:proofErr w:type="spellStart"/>
      <w:r w:rsidRPr="009F5F92">
        <w:rPr>
          <w:u w:val="single"/>
        </w:rPr>
        <w:t>Ghiat</w:t>
      </w:r>
      <w:proofErr w:type="spellEnd"/>
      <w:r w:rsidRPr="009F5F92">
        <w:rPr>
          <w:u w:val="single"/>
        </w:rPr>
        <w:t xml:space="preserve"> </w:t>
      </w:r>
      <w:r w:rsidRPr="009F5F92">
        <w:rPr>
          <w:highlight w:val="cyan"/>
          <w:u w:val="single"/>
        </w:rPr>
        <w:t>suggested that the</w:t>
      </w:r>
      <w:r w:rsidRPr="009F5F92">
        <w:rPr>
          <w:u w:val="single"/>
        </w:rPr>
        <w:t xml:space="preserve"> Supreme Court’s </w:t>
      </w:r>
      <w:r w:rsidRPr="009F5F92">
        <w:rPr>
          <w:highlight w:val="cyan"/>
          <w:u w:val="single"/>
        </w:rPr>
        <w:t>decision</w:t>
      </w:r>
      <w:r w:rsidRPr="009F5F92">
        <w:rPr>
          <w:sz w:val="16"/>
        </w:rPr>
        <w:t xml:space="preserve">, in Donald Trump’s favor, </w:t>
      </w:r>
      <w:r w:rsidRPr="009F5F92">
        <w:rPr>
          <w:u w:val="single"/>
        </w:rPr>
        <w:t xml:space="preserve">to grant presidents </w:t>
      </w:r>
      <w:r w:rsidRPr="009F5F92">
        <w:rPr>
          <w:rStyle w:val="Emphasis"/>
        </w:rPr>
        <w:t>total immunity</w:t>
      </w:r>
      <w:r w:rsidRPr="009F5F92">
        <w:rPr>
          <w:u w:val="single"/>
        </w:rPr>
        <w:t xml:space="preserve"> for official acts </w:t>
      </w:r>
      <w:r w:rsidRPr="009F5F92">
        <w:rPr>
          <w:highlight w:val="cyan"/>
          <w:u w:val="single"/>
        </w:rPr>
        <w:t>is</w:t>
      </w:r>
      <w:r w:rsidRPr="009F5F92">
        <w:rPr>
          <w:u w:val="single"/>
        </w:rPr>
        <w:t xml:space="preserve"> effectively </w:t>
      </w:r>
      <w:r w:rsidRPr="009F5F92">
        <w:rPr>
          <w:highlight w:val="cyan"/>
          <w:u w:val="single"/>
        </w:rPr>
        <w:t>the</w:t>
      </w:r>
      <w:r w:rsidRPr="009F5F92">
        <w:rPr>
          <w:u w:val="single"/>
        </w:rPr>
        <w:t xml:space="preserve"> “</w:t>
      </w:r>
      <w:r w:rsidRPr="009F5F92">
        <w:rPr>
          <w:rStyle w:val="Emphasis"/>
          <w:highlight w:val="cyan"/>
        </w:rPr>
        <w:t>autocrat’s fantasy</w:t>
      </w:r>
      <w:r w:rsidRPr="009F5F92">
        <w:rPr>
          <w:u w:val="single"/>
        </w:rPr>
        <w:t>.</w:t>
      </w:r>
      <w:r w:rsidRPr="009F5F92">
        <w:t>”</w:t>
      </w:r>
    </w:p>
    <w:p w14:paraId="1048A2C0" w14:textId="77777777" w:rsidR="000F68E7" w:rsidRPr="009F5F92" w:rsidRDefault="000F68E7" w:rsidP="000F68E7">
      <w:pPr>
        <w:rPr>
          <w:sz w:val="16"/>
        </w:rPr>
      </w:pPr>
      <w:r w:rsidRPr="009F5F92">
        <w:rPr>
          <w:sz w:val="16"/>
        </w:rPr>
        <w:lastRenderedPageBreak/>
        <w:t>She said on MSNBC’s “Deadline: White House” on Monday, “</w:t>
      </w:r>
      <w:r w:rsidRPr="009F5F92">
        <w:rPr>
          <w:u w:val="single"/>
        </w:rPr>
        <w:t xml:space="preserve">Authoritarianism, at root, is </w:t>
      </w:r>
      <w:r w:rsidRPr="009F5F92">
        <w:rPr>
          <w:highlight w:val="cyan"/>
          <w:u w:val="single"/>
        </w:rPr>
        <w:t xml:space="preserve">about </w:t>
      </w:r>
      <w:r w:rsidRPr="009F5F92">
        <w:rPr>
          <w:rStyle w:val="Emphasis"/>
          <w:highlight w:val="cyan"/>
        </w:rPr>
        <w:t>taking rights away</w:t>
      </w:r>
      <w:r w:rsidRPr="009F5F92">
        <w:rPr>
          <w:u w:val="single"/>
        </w:rPr>
        <w:t xml:space="preserve"> from the many</w:t>
      </w:r>
      <w:r w:rsidRPr="009F5F92">
        <w:rPr>
          <w:sz w:val="16"/>
        </w:rPr>
        <w:t xml:space="preserve"> — that’s Dobbs, and there’s also voting rights that come into play — </w:t>
      </w:r>
      <w:r w:rsidRPr="009F5F92">
        <w:rPr>
          <w:u w:val="single"/>
        </w:rPr>
        <w:t xml:space="preserve">and </w:t>
      </w:r>
      <w:r w:rsidRPr="009F5F92">
        <w:rPr>
          <w:highlight w:val="cyan"/>
          <w:u w:val="single"/>
        </w:rPr>
        <w:t>allowing</w:t>
      </w:r>
      <w:r w:rsidRPr="009F5F92">
        <w:rPr>
          <w:u w:val="single"/>
        </w:rPr>
        <w:t xml:space="preserve"> the few, the cronies, </w:t>
      </w:r>
      <w:r w:rsidRPr="009F5F92">
        <w:rPr>
          <w:highlight w:val="cyan"/>
          <w:u w:val="single"/>
        </w:rPr>
        <w:t xml:space="preserve">the </w:t>
      </w:r>
      <w:r w:rsidRPr="009F5F92">
        <w:rPr>
          <w:rStyle w:val="Emphasis"/>
          <w:highlight w:val="cyan"/>
        </w:rPr>
        <w:t>oligarchs</w:t>
      </w:r>
      <w:r w:rsidRPr="009F5F92">
        <w:rPr>
          <w:u w:val="single"/>
        </w:rPr>
        <w:t xml:space="preserve">, the leader, most of all, </w:t>
      </w:r>
      <w:r w:rsidRPr="009F5F92">
        <w:rPr>
          <w:highlight w:val="cyan"/>
          <w:u w:val="single"/>
        </w:rPr>
        <w:t xml:space="preserve">to have </w:t>
      </w:r>
      <w:r w:rsidRPr="009F5F92">
        <w:rPr>
          <w:rStyle w:val="Emphasis"/>
          <w:highlight w:val="cyan"/>
        </w:rPr>
        <w:t>no checks</w:t>
      </w:r>
      <w:r w:rsidRPr="009F5F92">
        <w:rPr>
          <w:highlight w:val="cyan"/>
          <w:u w:val="single"/>
        </w:rPr>
        <w:t xml:space="preserve"> or</w:t>
      </w:r>
      <w:r w:rsidRPr="009F5F92">
        <w:rPr>
          <w:u w:val="single"/>
        </w:rPr>
        <w:t xml:space="preserve"> </w:t>
      </w:r>
      <w:r w:rsidRPr="009F5F92">
        <w:rPr>
          <w:rStyle w:val="Emphasis"/>
        </w:rPr>
        <w:t xml:space="preserve">fewer </w:t>
      </w:r>
      <w:r w:rsidRPr="009F5F92">
        <w:rPr>
          <w:rStyle w:val="Emphasis"/>
          <w:highlight w:val="cyan"/>
        </w:rPr>
        <w:t>reg</w:t>
      </w:r>
      <w:r w:rsidRPr="009F5F92">
        <w:rPr>
          <w:rStyle w:val="Emphasis"/>
        </w:rPr>
        <w:t>ulation</w:t>
      </w:r>
      <w:r w:rsidRPr="009F5F92">
        <w:rPr>
          <w:rStyle w:val="Emphasis"/>
          <w:highlight w:val="cyan"/>
        </w:rPr>
        <w:t>s</w:t>
      </w:r>
      <w:r w:rsidRPr="009F5F92">
        <w:rPr>
          <w:u w:val="single"/>
        </w:rPr>
        <w:t xml:space="preserve"> on their lawlessness</w:t>
      </w:r>
      <w:r w:rsidRPr="009F5F92">
        <w:rPr>
          <w:sz w:val="16"/>
        </w:rPr>
        <w:t>.”</w:t>
      </w:r>
    </w:p>
    <w:p w14:paraId="4D985DF1" w14:textId="77777777" w:rsidR="000F68E7" w:rsidRPr="009F5F92" w:rsidRDefault="000F68E7" w:rsidP="000F68E7">
      <w:pPr>
        <w:rPr>
          <w:u w:val="single"/>
        </w:rPr>
      </w:pPr>
      <w:r w:rsidRPr="009F5F92">
        <w:rPr>
          <w:sz w:val="16"/>
        </w:rPr>
        <w:t xml:space="preserve">She continued, “So </w:t>
      </w:r>
      <w:r w:rsidRPr="009F5F92">
        <w:rPr>
          <w:u w:val="single"/>
        </w:rPr>
        <w:t xml:space="preserve">it’s about </w:t>
      </w:r>
      <w:r w:rsidRPr="009F5F92">
        <w:rPr>
          <w:highlight w:val="cyan"/>
          <w:u w:val="single"/>
        </w:rPr>
        <w:t>transforming</w:t>
      </w:r>
      <w:r w:rsidRPr="009F5F92">
        <w:rPr>
          <w:u w:val="single"/>
        </w:rPr>
        <w:t xml:space="preserve"> the </w:t>
      </w:r>
      <w:r w:rsidRPr="009F5F92">
        <w:rPr>
          <w:highlight w:val="cyan"/>
          <w:u w:val="single"/>
        </w:rPr>
        <w:t>rule of</w:t>
      </w:r>
      <w:r w:rsidRPr="009F5F92">
        <w:rPr>
          <w:u w:val="single"/>
        </w:rPr>
        <w:t xml:space="preserve"> law into ‘rule by </w:t>
      </w:r>
      <w:r w:rsidRPr="009F5F92">
        <w:rPr>
          <w:highlight w:val="cyan"/>
          <w:u w:val="single"/>
        </w:rPr>
        <w:t xml:space="preserve">the </w:t>
      </w:r>
      <w:r w:rsidRPr="009F5F92">
        <w:rPr>
          <w:rStyle w:val="Emphasis"/>
          <w:highlight w:val="cyan"/>
        </w:rPr>
        <w:t>lawless</w:t>
      </w:r>
      <w:r w:rsidRPr="009F5F92">
        <w:rPr>
          <w:sz w:val="16"/>
        </w:rPr>
        <w:t xml:space="preserve">.’ And </w:t>
      </w:r>
      <w:proofErr w:type="gramStart"/>
      <w:r w:rsidRPr="009F5F92">
        <w:rPr>
          <w:sz w:val="16"/>
        </w:rPr>
        <w:t>so</w:t>
      </w:r>
      <w:proofErr w:type="gramEnd"/>
      <w:r w:rsidRPr="009F5F92">
        <w:rPr>
          <w:sz w:val="16"/>
        </w:rPr>
        <w:t xml:space="preserve"> </w:t>
      </w:r>
      <w:r w:rsidRPr="009F5F92">
        <w:rPr>
          <w:u w:val="single"/>
        </w:rPr>
        <w:t xml:space="preserve">removing immunity from the head of state is the </w:t>
      </w:r>
      <w:r w:rsidRPr="009F5F92">
        <w:rPr>
          <w:rStyle w:val="Emphasis"/>
        </w:rPr>
        <w:t>autocrat’s fantasy</w:t>
      </w:r>
      <w:r w:rsidRPr="009F5F92">
        <w:rPr>
          <w:u w:val="single"/>
        </w:rPr>
        <w:t xml:space="preserve">. </w:t>
      </w:r>
      <w:proofErr w:type="gramStart"/>
      <w:r w:rsidRPr="009F5F92">
        <w:rPr>
          <w:highlight w:val="cyan"/>
          <w:u w:val="single"/>
        </w:rPr>
        <w:t>It’s</w:t>
      </w:r>
      <w:proofErr w:type="gramEnd"/>
      <w:r w:rsidRPr="009F5F92">
        <w:rPr>
          <w:highlight w:val="cyan"/>
          <w:u w:val="single"/>
        </w:rPr>
        <w:t xml:space="preserve"> why Trump admires</w:t>
      </w:r>
      <w:r w:rsidRPr="009F5F92">
        <w:rPr>
          <w:sz w:val="16"/>
        </w:rPr>
        <w:t xml:space="preserve"> Xi Jinping and [Vladimir] Putin and </w:t>
      </w:r>
      <w:r w:rsidRPr="009F5F92">
        <w:rPr>
          <w:u w:val="single"/>
        </w:rPr>
        <w:t xml:space="preserve">all those </w:t>
      </w:r>
      <w:r w:rsidRPr="009F5F92">
        <w:rPr>
          <w:highlight w:val="cyan"/>
          <w:u w:val="single"/>
        </w:rPr>
        <w:t>autocrats</w:t>
      </w:r>
      <w:r w:rsidRPr="009F5F92">
        <w:rPr>
          <w:u w:val="single"/>
        </w:rPr>
        <w:t xml:space="preserve">, because that’s his fantasy, because </w:t>
      </w:r>
      <w:r w:rsidRPr="009F5F92">
        <w:rPr>
          <w:highlight w:val="cyan"/>
          <w:u w:val="single"/>
        </w:rPr>
        <w:t>he is</w:t>
      </w:r>
      <w:r w:rsidRPr="009F5F92">
        <w:rPr>
          <w:u w:val="single"/>
        </w:rPr>
        <w:t xml:space="preserve"> </w:t>
      </w:r>
      <w:r w:rsidRPr="009F5F92">
        <w:rPr>
          <w:rStyle w:val="Emphasis"/>
        </w:rPr>
        <w:t xml:space="preserve">so </w:t>
      </w:r>
      <w:r w:rsidRPr="009F5F92">
        <w:rPr>
          <w:rStyle w:val="Emphasis"/>
          <w:highlight w:val="cyan"/>
        </w:rPr>
        <w:t>corrupt</w:t>
      </w:r>
      <w:r w:rsidRPr="009F5F92">
        <w:rPr>
          <w:u w:val="single"/>
        </w:rPr>
        <w:t>.”</w:t>
      </w:r>
    </w:p>
    <w:p w14:paraId="6958B73F" w14:textId="77777777" w:rsidR="000F68E7" w:rsidRPr="009F5F92" w:rsidRDefault="000F68E7" w:rsidP="000F68E7">
      <w:pPr>
        <w:rPr>
          <w:sz w:val="16"/>
        </w:rPr>
      </w:pPr>
      <w:r w:rsidRPr="009F5F92">
        <w:rPr>
          <w:sz w:val="16"/>
        </w:rPr>
        <w:t>Ben-</w:t>
      </w:r>
      <w:proofErr w:type="spellStart"/>
      <w:r w:rsidRPr="009F5F92">
        <w:rPr>
          <w:sz w:val="16"/>
        </w:rPr>
        <w:t>Ghiat</w:t>
      </w:r>
      <w:proofErr w:type="spellEnd"/>
      <w:r w:rsidRPr="009F5F92">
        <w:rPr>
          <w:sz w:val="16"/>
        </w:rPr>
        <w:t xml:space="preserve"> called Monday’s 6-3 decision “unspeakable.”</w:t>
      </w:r>
    </w:p>
    <w:p w14:paraId="0B7ADDC8" w14:textId="77777777" w:rsidR="000F68E7" w:rsidRPr="009F5F92" w:rsidRDefault="000F68E7" w:rsidP="000F68E7">
      <w:pPr>
        <w:rPr>
          <w:sz w:val="16"/>
        </w:rPr>
      </w:pPr>
      <w:r w:rsidRPr="009F5F92">
        <w:rPr>
          <w:sz w:val="16"/>
        </w:rPr>
        <w:t>She added, “</w:t>
      </w:r>
      <w:r w:rsidRPr="009F5F92">
        <w:rPr>
          <w:u w:val="single"/>
        </w:rPr>
        <w:t xml:space="preserve">It’s the product of these </w:t>
      </w:r>
      <w:r w:rsidRPr="009F5F92">
        <w:rPr>
          <w:highlight w:val="cyan"/>
          <w:u w:val="single"/>
        </w:rPr>
        <w:t>far-right activists</w:t>
      </w:r>
      <w:r w:rsidRPr="009F5F92">
        <w:rPr>
          <w:u w:val="single"/>
        </w:rPr>
        <w:t xml:space="preserve"> who are using the court to, you know, </w:t>
      </w:r>
      <w:r w:rsidRPr="009F5F92">
        <w:rPr>
          <w:highlight w:val="cyan"/>
          <w:u w:val="single"/>
        </w:rPr>
        <w:t xml:space="preserve">destroy democracy </w:t>
      </w:r>
      <w:r w:rsidRPr="009F5F92">
        <w:rPr>
          <w:rStyle w:val="Emphasis"/>
          <w:highlight w:val="cyan"/>
        </w:rPr>
        <w:t>from within</w:t>
      </w:r>
      <w:r w:rsidRPr="009F5F92">
        <w:rPr>
          <w:sz w:val="16"/>
        </w:rPr>
        <w:t>.”</w:t>
      </w:r>
    </w:p>
    <w:p w14:paraId="039AF8BC" w14:textId="77777777" w:rsidR="000F68E7" w:rsidRPr="009F5F92" w:rsidRDefault="000F68E7" w:rsidP="000F68E7">
      <w:pPr>
        <w:rPr>
          <w:u w:val="single"/>
        </w:rPr>
      </w:pPr>
      <w:r w:rsidRPr="009F5F92">
        <w:rPr>
          <w:u w:val="single"/>
        </w:rPr>
        <w:t xml:space="preserve">The court’s six conservative justices agreed, in the ruling, that </w:t>
      </w:r>
      <w:r w:rsidRPr="009F5F92">
        <w:rPr>
          <w:highlight w:val="cyan"/>
          <w:u w:val="single"/>
        </w:rPr>
        <w:t xml:space="preserve">Trump is </w:t>
      </w:r>
      <w:r w:rsidRPr="009F5F92">
        <w:rPr>
          <w:rStyle w:val="Emphasis"/>
          <w:highlight w:val="cyan"/>
        </w:rPr>
        <w:t>immune</w:t>
      </w:r>
      <w:r w:rsidRPr="009F5F92">
        <w:rPr>
          <w:highlight w:val="cyan"/>
          <w:u w:val="single"/>
        </w:rPr>
        <w:t xml:space="preserve"> from prosecution</w:t>
      </w:r>
      <w:r w:rsidRPr="009F5F92">
        <w:rPr>
          <w:u w:val="single"/>
        </w:rPr>
        <w:t xml:space="preserve"> for official acts undertaken during his presidency.</w:t>
      </w:r>
    </w:p>
    <w:p w14:paraId="6B44E4D0" w14:textId="77777777" w:rsidR="000F68E7" w:rsidRDefault="000F68E7" w:rsidP="000F68E7">
      <w:pPr>
        <w:rPr>
          <w:sz w:val="16"/>
        </w:rPr>
      </w:pPr>
      <w:r w:rsidRPr="009F5F92">
        <w:rPr>
          <w:sz w:val="16"/>
        </w:rPr>
        <w:t>Lower courts will now need to decide what constitutes an official act, effectively ending the chances of Trump’s federal election conspiracy case going to trial before the November election.</w:t>
      </w:r>
    </w:p>
    <w:p w14:paraId="4D0AF952" w14:textId="77777777" w:rsidR="000F68E7" w:rsidRDefault="000F68E7" w:rsidP="000F68E7">
      <w:pPr>
        <w:pStyle w:val="Heading3"/>
      </w:pPr>
      <w:r>
        <w:lastRenderedPageBreak/>
        <w:t xml:space="preserve">Overreach---Link---AT: </w:t>
      </w:r>
      <w:r w:rsidR="004B345B">
        <w:t>Harris</w:t>
      </w:r>
      <w:r>
        <w:t xml:space="preserve"> Solves---2NC</w:t>
      </w:r>
    </w:p>
    <w:p w14:paraId="390B9F13" w14:textId="77777777" w:rsidR="00466793" w:rsidRDefault="00466793" w:rsidP="00466793">
      <w:pPr>
        <w:pStyle w:val="Heading4"/>
      </w:pPr>
      <w:r>
        <w:t xml:space="preserve">She </w:t>
      </w:r>
      <w:r w:rsidRPr="00B91A8D">
        <w:rPr>
          <w:u w:val="single"/>
        </w:rPr>
        <w:t>won’t win</w:t>
      </w:r>
      <w:r>
        <w:t xml:space="preserve">---all the hype is </w:t>
      </w:r>
      <w:r w:rsidRPr="00B91A8D">
        <w:rPr>
          <w:u w:val="single"/>
        </w:rPr>
        <w:t>fake</w:t>
      </w:r>
      <w:r>
        <w:t>.</w:t>
      </w:r>
    </w:p>
    <w:p w14:paraId="0DE25F0B" w14:textId="77777777" w:rsidR="00466793" w:rsidRPr="00CD5FE4" w:rsidRDefault="00466793" w:rsidP="00466793">
      <w:r w:rsidRPr="00AA216D">
        <w:rPr>
          <w:rStyle w:val="Style13ptBold"/>
        </w:rPr>
        <w:t>Schorr ‘7/23</w:t>
      </w:r>
      <w:r>
        <w:t xml:space="preserve"> [Isaac; July 23; B.S. in Industrial and Labor Relations from Cornell University, Staff Writer at Mediaite, Political Studies Fellow at Hertog Foundation; Mediaite, “The New York Times Rates 10 Democrats’ Chances of Beating Trump — And Puts Kamala Harris Dead Last,” </w:t>
      </w:r>
      <w:hyperlink r:id="rId91" w:history="1">
        <w:r w:rsidRPr="001C0101">
          <w:rPr>
            <w:rStyle w:val="Hyperlink"/>
          </w:rPr>
          <w:t>https://www.mediaite.com/news/the-new-york-times-rates-10-democrats-chances-of-beating-trump-and-puts-kamala-harris-dead-last/</w:t>
        </w:r>
      </w:hyperlink>
      <w:r>
        <w:t xml:space="preserve">]//ikwala </w:t>
      </w:r>
      <w:proofErr w:type="spellStart"/>
      <w:r>
        <w:t>rc</w:t>
      </w:r>
      <w:proofErr w:type="spellEnd"/>
    </w:p>
    <w:p w14:paraId="4064D2E2" w14:textId="77777777" w:rsidR="00466793" w:rsidRPr="00AA216D" w:rsidRDefault="00466793" w:rsidP="00466793">
      <w:pPr>
        <w:rPr>
          <w:sz w:val="16"/>
        </w:rPr>
      </w:pPr>
      <w:r w:rsidRPr="00AA216D">
        <w:rPr>
          <w:sz w:val="16"/>
        </w:rPr>
        <w:t>On a 10-point scale, Harris was rated a 4.6, and was one of only two candidates to have the average of their electability scores fall below 5 (California Governor Gavin Newsom was the other, at 4.9).</w:t>
      </w:r>
    </w:p>
    <w:p w14:paraId="76FAF02E" w14:textId="77777777" w:rsidR="00466793" w:rsidRPr="00AA216D" w:rsidRDefault="00466793" w:rsidP="00466793">
      <w:pPr>
        <w:rPr>
          <w:sz w:val="16"/>
        </w:rPr>
      </w:pPr>
      <w:r w:rsidRPr="00AA216D">
        <w:rPr>
          <w:sz w:val="16"/>
        </w:rPr>
        <w:t>“</w:t>
      </w:r>
      <w:r w:rsidRPr="00AA216D">
        <w:rPr>
          <w:highlight w:val="cyan"/>
          <w:u w:val="single"/>
        </w:rPr>
        <w:t xml:space="preserve">She has no </w:t>
      </w:r>
      <w:r w:rsidRPr="00AA216D">
        <w:rPr>
          <w:rStyle w:val="Emphasis"/>
          <w:highlight w:val="cyan"/>
        </w:rPr>
        <w:t>demonstrated appeal</w:t>
      </w:r>
      <w:r w:rsidRPr="00AA216D">
        <w:rPr>
          <w:highlight w:val="cyan"/>
          <w:u w:val="single"/>
        </w:rPr>
        <w:t xml:space="preserve"> to swing voters</w:t>
      </w:r>
      <w:r w:rsidRPr="00AA216D">
        <w:rPr>
          <w:sz w:val="16"/>
        </w:rPr>
        <w:t xml:space="preserve">, and </w:t>
      </w:r>
      <w:r w:rsidRPr="00AA216D">
        <w:rPr>
          <w:highlight w:val="cyan"/>
          <w:u w:val="single"/>
        </w:rPr>
        <w:t>she cannot run away from</w:t>
      </w:r>
      <w:r w:rsidRPr="00AA216D">
        <w:rPr>
          <w:u w:val="single"/>
        </w:rPr>
        <w:t xml:space="preserve"> the Biden-Harris record on </w:t>
      </w:r>
      <w:r w:rsidRPr="00AA216D">
        <w:rPr>
          <w:rStyle w:val="Emphasis"/>
          <w:highlight w:val="cyan"/>
        </w:rPr>
        <w:t>inflation</w:t>
      </w:r>
      <w:r w:rsidRPr="00AA216D">
        <w:rPr>
          <w:highlight w:val="cyan"/>
          <w:u w:val="single"/>
        </w:rPr>
        <w:t xml:space="preserve"> and </w:t>
      </w:r>
      <w:r w:rsidRPr="00AA216D">
        <w:rPr>
          <w:rStyle w:val="Emphasis"/>
          <w:highlight w:val="cyan"/>
        </w:rPr>
        <w:t>immigration</w:t>
      </w:r>
      <w:r w:rsidRPr="00AA216D">
        <w:rPr>
          <w:sz w:val="16"/>
        </w:rPr>
        <w:t>,” wrote Josh Barro.</w:t>
      </w:r>
    </w:p>
    <w:p w14:paraId="13DD0AE0" w14:textId="77777777" w:rsidR="00466793" w:rsidRPr="00AA216D" w:rsidRDefault="00466793" w:rsidP="00466793">
      <w:pPr>
        <w:rPr>
          <w:sz w:val="16"/>
        </w:rPr>
      </w:pPr>
      <w:r w:rsidRPr="00AA216D">
        <w:rPr>
          <w:sz w:val="16"/>
        </w:rPr>
        <w:t xml:space="preserve">“A mediocre politician from a deep-blue state with low national approval ratings, she may find a way to win, but </w:t>
      </w:r>
      <w:r w:rsidRPr="00AA216D">
        <w:rPr>
          <w:u w:val="single"/>
        </w:rPr>
        <w:t>she would be nobody’s top choice</w:t>
      </w:r>
      <w:r w:rsidRPr="00AA216D">
        <w:rPr>
          <w:sz w:val="16"/>
        </w:rPr>
        <w:t xml:space="preserve"> were she not the top choice of the president,” submitted Ross Douthat. “Relief at Biden’s exit will generate a lot of </w:t>
      </w:r>
      <w:r w:rsidRPr="00AA216D">
        <w:rPr>
          <w:u w:val="single"/>
        </w:rPr>
        <w:t xml:space="preserve">professed </w:t>
      </w:r>
      <w:r w:rsidRPr="00AA216D">
        <w:rPr>
          <w:highlight w:val="cyan"/>
          <w:u w:val="single"/>
        </w:rPr>
        <w:t>enthusiasm</w:t>
      </w:r>
      <w:r w:rsidRPr="00AA216D">
        <w:rPr>
          <w:sz w:val="16"/>
        </w:rPr>
        <w:t xml:space="preserve">, but it </w:t>
      </w:r>
      <w:r w:rsidRPr="00AA216D">
        <w:rPr>
          <w:highlight w:val="cyan"/>
          <w:u w:val="single"/>
        </w:rPr>
        <w:t xml:space="preserve">will be </w:t>
      </w:r>
      <w:r w:rsidRPr="00AA216D">
        <w:rPr>
          <w:rStyle w:val="Emphasis"/>
          <w:highlight w:val="cyan"/>
        </w:rPr>
        <w:t>fake</w:t>
      </w:r>
      <w:r w:rsidRPr="00AA216D">
        <w:rPr>
          <w:sz w:val="16"/>
        </w:rPr>
        <w:t>.”</w:t>
      </w:r>
    </w:p>
    <w:p w14:paraId="21F6F816" w14:textId="77777777" w:rsidR="00466793" w:rsidRPr="00AA216D" w:rsidRDefault="00466793" w:rsidP="00466793">
      <w:pPr>
        <w:rPr>
          <w:sz w:val="16"/>
        </w:rPr>
      </w:pPr>
      <w:r w:rsidRPr="00AA216D">
        <w:rPr>
          <w:sz w:val="16"/>
        </w:rPr>
        <w:t xml:space="preserve">“Even </w:t>
      </w:r>
      <w:r w:rsidRPr="00AA216D">
        <w:rPr>
          <w:u w:val="single"/>
        </w:rPr>
        <w:t xml:space="preserve">Biden </w:t>
      </w:r>
      <w:r w:rsidRPr="00AA216D">
        <w:rPr>
          <w:highlight w:val="cyan"/>
          <w:u w:val="single"/>
        </w:rPr>
        <w:t>fans see Harris as</w:t>
      </w:r>
      <w:r w:rsidRPr="00AA216D">
        <w:rPr>
          <w:u w:val="single"/>
        </w:rPr>
        <w:t xml:space="preserve"> one of </w:t>
      </w:r>
      <w:r w:rsidRPr="00AA216D">
        <w:rPr>
          <w:highlight w:val="cyan"/>
          <w:u w:val="single"/>
        </w:rPr>
        <w:t xml:space="preserve">the </w:t>
      </w:r>
      <w:r w:rsidRPr="00AA216D">
        <w:rPr>
          <w:rStyle w:val="Emphasis"/>
          <w:highlight w:val="cyan"/>
        </w:rPr>
        <w:t>weakest element</w:t>
      </w:r>
      <w:r w:rsidRPr="00AA216D">
        <w:rPr>
          <w:rStyle w:val="Emphasis"/>
        </w:rPr>
        <w:t>s</w:t>
      </w:r>
      <w:r w:rsidRPr="00AA216D">
        <w:rPr>
          <w:u w:val="single"/>
        </w:rPr>
        <w:t xml:space="preserve"> of his administration</w:t>
      </w:r>
      <w:r w:rsidRPr="00AA216D">
        <w:rPr>
          <w:sz w:val="16"/>
        </w:rPr>
        <w:t xml:space="preserve">,” noted Pamela Paul. “A country desperate for change would bristle at the feeling that once again, real democratic choice is being sidelined in favor of the most deserving insider. And </w:t>
      </w:r>
      <w:r w:rsidRPr="00AA216D">
        <w:rPr>
          <w:u w:val="single"/>
        </w:rPr>
        <w:t xml:space="preserve">Harris is a </w:t>
      </w:r>
      <w:r w:rsidRPr="00AA216D">
        <w:rPr>
          <w:rStyle w:val="Emphasis"/>
        </w:rPr>
        <w:t>fundamentally weak</w:t>
      </w:r>
      <w:r w:rsidRPr="00AA216D">
        <w:rPr>
          <w:u w:val="single"/>
        </w:rPr>
        <w:t xml:space="preserve"> candidate</w:t>
      </w:r>
      <w:r w:rsidRPr="00AA216D">
        <w:rPr>
          <w:sz w:val="16"/>
        </w:rPr>
        <w:t xml:space="preserve">. </w:t>
      </w:r>
      <w:r w:rsidRPr="00AA216D">
        <w:rPr>
          <w:highlight w:val="cyan"/>
          <w:u w:val="single"/>
        </w:rPr>
        <w:t xml:space="preserve">She </w:t>
      </w:r>
      <w:r w:rsidRPr="00AA216D">
        <w:rPr>
          <w:rStyle w:val="Emphasis"/>
          <w:highlight w:val="cyan"/>
        </w:rPr>
        <w:t>fizzled out</w:t>
      </w:r>
      <w:r w:rsidRPr="00AA216D">
        <w:rPr>
          <w:u w:val="single"/>
        </w:rPr>
        <w:t xml:space="preserve"> early in her first presidential run</w:t>
      </w:r>
      <w:r w:rsidRPr="00AA216D">
        <w:rPr>
          <w:sz w:val="16"/>
        </w:rPr>
        <w:t xml:space="preserve"> and floundered in the vice presidency.”</w:t>
      </w:r>
    </w:p>
    <w:p w14:paraId="1A982D20" w14:textId="77777777" w:rsidR="00466793" w:rsidRPr="00AA216D" w:rsidRDefault="00466793" w:rsidP="00466793">
      <w:pPr>
        <w:rPr>
          <w:sz w:val="16"/>
        </w:rPr>
      </w:pPr>
      <w:r w:rsidRPr="00AA216D">
        <w:rPr>
          <w:sz w:val="16"/>
        </w:rPr>
        <w:t xml:space="preserve">Despite the concerns over Harris’s electoral viability, the Democratic Party has quickly coalesced around her as Biden’s replacement; most prominent party leaders have already endorsed </w:t>
      </w:r>
      <w:proofErr w:type="gramStart"/>
      <w:r w:rsidRPr="00AA216D">
        <w:rPr>
          <w:sz w:val="16"/>
        </w:rPr>
        <w:t>her</w:t>
      </w:r>
      <w:proofErr w:type="gramEnd"/>
      <w:r w:rsidRPr="00AA216D">
        <w:rPr>
          <w:sz w:val="16"/>
        </w:rPr>
        <w:t xml:space="preserve"> and she has reportedly locked up enough delegates to be called the presumptive nominee.</w:t>
      </w:r>
    </w:p>
    <w:p w14:paraId="5B07E2E4" w14:textId="77777777" w:rsidR="000F68E7" w:rsidRDefault="004B345B" w:rsidP="000F68E7">
      <w:pPr>
        <w:pStyle w:val="Heading4"/>
      </w:pPr>
      <w:r>
        <w:t>Her</w:t>
      </w:r>
      <w:r w:rsidR="000F68E7">
        <w:t xml:space="preserve"> efforts were </w:t>
      </w:r>
      <w:r w:rsidR="000F68E7" w:rsidRPr="00E34D08">
        <w:rPr>
          <w:u w:val="single"/>
        </w:rPr>
        <w:t>contradictory</w:t>
      </w:r>
      <w:r w:rsidR="000F68E7">
        <w:t xml:space="preserve"> and had no </w:t>
      </w:r>
      <w:r w:rsidR="000F68E7">
        <w:rPr>
          <w:u w:val="single"/>
        </w:rPr>
        <w:t>impact</w:t>
      </w:r>
      <w:r w:rsidR="000F68E7">
        <w:t xml:space="preserve">---prefer </w:t>
      </w:r>
      <w:r w:rsidR="000F68E7" w:rsidRPr="00E34D08">
        <w:rPr>
          <w:u w:val="single"/>
        </w:rPr>
        <w:t>action</w:t>
      </w:r>
      <w:r w:rsidR="000F68E7">
        <w:t xml:space="preserve"> over </w:t>
      </w:r>
      <w:r w:rsidR="000F68E7" w:rsidRPr="00E34D08">
        <w:rPr>
          <w:u w:val="single"/>
        </w:rPr>
        <w:t>rhetoric</w:t>
      </w:r>
      <w:r w:rsidR="000F68E7">
        <w:t xml:space="preserve">. </w:t>
      </w:r>
    </w:p>
    <w:p w14:paraId="58981C7E" w14:textId="77777777" w:rsidR="000F68E7" w:rsidRDefault="000F68E7" w:rsidP="000F68E7">
      <w:r w:rsidRPr="00690FBE">
        <w:rPr>
          <w:rStyle w:val="Style13ptBold"/>
        </w:rPr>
        <w:t>Keating ’24</w:t>
      </w:r>
      <w:r>
        <w:t xml:space="preserve"> [Joshua; May 20; W</w:t>
      </w:r>
      <w:r w:rsidRPr="00690FBE">
        <w:t xml:space="preserve">riter and </w:t>
      </w:r>
      <w:r>
        <w:t>A</w:t>
      </w:r>
      <w:r w:rsidRPr="00690FBE">
        <w:t xml:space="preserve">nalyst focusing on </w:t>
      </w:r>
      <w:r>
        <w:t>W</w:t>
      </w:r>
      <w:r w:rsidRPr="00690FBE">
        <w:t xml:space="preserve">orld </w:t>
      </w:r>
      <w:r>
        <w:t>N</w:t>
      </w:r>
      <w:r w:rsidRPr="00690FBE">
        <w:t xml:space="preserve">ews and </w:t>
      </w:r>
      <w:r>
        <w:t>F</w:t>
      </w:r>
      <w:r w:rsidRPr="00690FBE">
        <w:t xml:space="preserve">oreign </w:t>
      </w:r>
      <w:r>
        <w:t>P</w:t>
      </w:r>
      <w:r w:rsidRPr="00690FBE">
        <w:t>olicy</w:t>
      </w:r>
      <w:r>
        <w:t xml:space="preserve">, </w:t>
      </w:r>
      <w:proofErr w:type="gramStart"/>
      <w:r>
        <w:t>Published</w:t>
      </w:r>
      <w:proofErr w:type="gramEnd"/>
      <w:r>
        <w:t xml:space="preserve"> in the Yale University Press, B.A. in Political Science and Government from Oberlin College; Vox, “</w:t>
      </w:r>
      <w:r w:rsidRPr="00690FBE">
        <w:t>Biden promised to defeat authoritarianism. Reality got in the way.</w:t>
      </w:r>
      <w:r>
        <w:t xml:space="preserve">,” </w:t>
      </w:r>
      <w:hyperlink r:id="rId92" w:history="1">
        <w:r w:rsidRPr="00CF3915">
          <w:rPr>
            <w:rStyle w:val="Hyperlink"/>
          </w:rPr>
          <w:t>https://www.vox.com/2024/5/20/24159229/biden-democracy-authoritarianism-india-saudi-arabia</w:t>
        </w:r>
      </w:hyperlink>
      <w:r>
        <w:t>]//ikwala</w:t>
      </w:r>
    </w:p>
    <w:p w14:paraId="5E89FB8B" w14:textId="77777777" w:rsidR="000F68E7" w:rsidRPr="00DF1E2B" w:rsidRDefault="000F68E7" w:rsidP="000F68E7">
      <w:pPr>
        <w:rPr>
          <w:sz w:val="16"/>
        </w:rPr>
      </w:pPr>
      <w:r w:rsidRPr="00527292">
        <w:rPr>
          <w:highlight w:val="cyan"/>
          <w:u w:val="single"/>
        </w:rPr>
        <w:t>Putting</w:t>
      </w:r>
      <w:r w:rsidRPr="00DF1E2B">
        <w:rPr>
          <w:sz w:val="16"/>
        </w:rPr>
        <w:t xml:space="preserve"> that </w:t>
      </w:r>
      <w:r w:rsidRPr="00527292">
        <w:rPr>
          <w:highlight w:val="cyan"/>
          <w:u w:val="single"/>
        </w:rPr>
        <w:t>belief</w:t>
      </w:r>
      <w:r w:rsidRPr="00690FBE">
        <w:rPr>
          <w:u w:val="single"/>
        </w:rPr>
        <w:t xml:space="preserve"> into practice </w:t>
      </w:r>
      <w:r w:rsidRPr="00527292">
        <w:rPr>
          <w:highlight w:val="cyan"/>
          <w:u w:val="single"/>
        </w:rPr>
        <w:t>has been</w:t>
      </w:r>
      <w:r w:rsidRPr="00DF1E2B">
        <w:rPr>
          <w:sz w:val="16"/>
        </w:rPr>
        <w:t xml:space="preserve"> more </w:t>
      </w:r>
      <w:r w:rsidRPr="00527292">
        <w:rPr>
          <w:rStyle w:val="Emphasis"/>
          <w:highlight w:val="cyan"/>
        </w:rPr>
        <w:t>difficult</w:t>
      </w:r>
      <w:r w:rsidRPr="00DF1E2B">
        <w:rPr>
          <w:sz w:val="16"/>
        </w:rPr>
        <w:t>.</w:t>
      </w:r>
    </w:p>
    <w:p w14:paraId="6E83E14E" w14:textId="77777777" w:rsidR="000F68E7" w:rsidRPr="00DF1E2B" w:rsidRDefault="000F68E7" w:rsidP="000F68E7">
      <w:pPr>
        <w:rPr>
          <w:sz w:val="16"/>
        </w:rPr>
      </w:pPr>
      <w:r w:rsidRPr="00DF1E2B">
        <w:rPr>
          <w:sz w:val="16"/>
        </w:rPr>
        <w:t xml:space="preserve">What’s the US </w:t>
      </w:r>
      <w:proofErr w:type="gramStart"/>
      <w:r w:rsidRPr="00DF1E2B">
        <w:rPr>
          <w:sz w:val="16"/>
        </w:rPr>
        <w:t>actually doing</w:t>
      </w:r>
      <w:proofErr w:type="gramEnd"/>
      <w:r w:rsidRPr="00DF1E2B">
        <w:rPr>
          <w:sz w:val="16"/>
        </w:rPr>
        <w:t xml:space="preserve"> in the world?</w:t>
      </w:r>
    </w:p>
    <w:p w14:paraId="5467570F" w14:textId="77777777" w:rsidR="000F68E7" w:rsidRPr="00DF1E2B" w:rsidRDefault="000F68E7" w:rsidP="000F68E7">
      <w:pPr>
        <w:rPr>
          <w:sz w:val="16"/>
        </w:rPr>
      </w:pPr>
      <w:r w:rsidRPr="00DF1E2B">
        <w:rPr>
          <w:sz w:val="16"/>
        </w:rPr>
        <w:t xml:space="preserve">In practice, </w:t>
      </w:r>
      <w:r w:rsidRPr="00690FBE">
        <w:rPr>
          <w:u w:val="single"/>
        </w:rPr>
        <w:t xml:space="preserve">the </w:t>
      </w:r>
      <w:r w:rsidRPr="00527292">
        <w:rPr>
          <w:highlight w:val="cyan"/>
          <w:u w:val="single"/>
        </w:rPr>
        <w:t>Biden</w:t>
      </w:r>
      <w:r w:rsidRPr="00690FBE">
        <w:rPr>
          <w:u w:val="single"/>
        </w:rPr>
        <w:t xml:space="preserve"> administration</w:t>
      </w:r>
      <w:r w:rsidRPr="00527292">
        <w:rPr>
          <w:highlight w:val="cyan"/>
          <w:u w:val="single"/>
        </w:rPr>
        <w:t>’s</w:t>
      </w:r>
      <w:r w:rsidRPr="00690FBE">
        <w:rPr>
          <w:u w:val="single"/>
        </w:rPr>
        <w:t xml:space="preserve"> </w:t>
      </w:r>
      <w:r w:rsidRPr="00527292">
        <w:rPr>
          <w:rStyle w:val="Emphasis"/>
          <w:highlight w:val="cyan"/>
        </w:rPr>
        <w:t>fo</w:t>
      </w:r>
      <w:r w:rsidRPr="00690FBE">
        <w:rPr>
          <w:u w:val="single"/>
        </w:rPr>
        <w:t xml:space="preserve">reign </w:t>
      </w:r>
      <w:r w:rsidRPr="00527292">
        <w:rPr>
          <w:rStyle w:val="Emphasis"/>
          <w:highlight w:val="cyan"/>
        </w:rPr>
        <w:t>po</w:t>
      </w:r>
      <w:r w:rsidRPr="00527292">
        <w:rPr>
          <w:u w:val="single"/>
        </w:rPr>
        <w:t>licy</w:t>
      </w:r>
      <w:r w:rsidRPr="00690FBE">
        <w:rPr>
          <w:u w:val="single"/>
        </w:rPr>
        <w:t xml:space="preserve"> </w:t>
      </w:r>
      <w:r w:rsidRPr="00527292">
        <w:rPr>
          <w:highlight w:val="cyan"/>
          <w:u w:val="single"/>
        </w:rPr>
        <w:t>has been</w:t>
      </w:r>
      <w:r w:rsidRPr="00690FBE">
        <w:rPr>
          <w:u w:val="single"/>
        </w:rPr>
        <w:t xml:space="preserve"> </w:t>
      </w:r>
      <w:r w:rsidRPr="00E34D08">
        <w:rPr>
          <w:rStyle w:val="Emphasis"/>
        </w:rPr>
        <w:t xml:space="preserve">more </w:t>
      </w:r>
      <w:r w:rsidRPr="00527292">
        <w:rPr>
          <w:rStyle w:val="Emphasis"/>
          <w:highlight w:val="cyan"/>
        </w:rPr>
        <w:t>conventional</w:t>
      </w:r>
      <w:r w:rsidRPr="00690FBE">
        <w:rPr>
          <w:u w:val="single"/>
        </w:rPr>
        <w:t xml:space="preserve"> than the rhetoric suggests</w:t>
      </w:r>
      <w:r w:rsidRPr="00DF1E2B">
        <w:rPr>
          <w:sz w:val="16"/>
        </w:rPr>
        <w:t xml:space="preserve">: “Realpolitik from top to bottom,” as international relations scholar Paul Poast put it earlier this year. </w:t>
      </w:r>
      <w:r w:rsidRPr="00527292">
        <w:rPr>
          <w:highlight w:val="cyan"/>
          <w:u w:val="single"/>
        </w:rPr>
        <w:t>The goal</w:t>
      </w:r>
      <w:r w:rsidRPr="00690FBE">
        <w:rPr>
          <w:u w:val="single"/>
        </w:rPr>
        <w:t xml:space="preserve"> </w:t>
      </w:r>
      <w:r w:rsidRPr="00527292">
        <w:rPr>
          <w:highlight w:val="cyan"/>
          <w:u w:val="single"/>
        </w:rPr>
        <w:t>has not</w:t>
      </w:r>
      <w:r w:rsidRPr="00690FBE">
        <w:rPr>
          <w:u w:val="single"/>
        </w:rPr>
        <w:t xml:space="preserve"> so much </w:t>
      </w:r>
      <w:r w:rsidRPr="00527292">
        <w:rPr>
          <w:highlight w:val="cyan"/>
          <w:u w:val="single"/>
        </w:rPr>
        <w:t>been to defeat authoritarianism</w:t>
      </w:r>
      <w:r w:rsidRPr="00690FBE">
        <w:rPr>
          <w:u w:val="single"/>
        </w:rPr>
        <w:t xml:space="preserve"> </w:t>
      </w:r>
      <w:r w:rsidRPr="00E34D08">
        <w:rPr>
          <w:rStyle w:val="Emphasis"/>
        </w:rPr>
        <w:t>writ large</w:t>
      </w:r>
      <w:r w:rsidRPr="00690FBE">
        <w:rPr>
          <w:u w:val="single"/>
        </w:rPr>
        <w:t xml:space="preserve"> </w:t>
      </w:r>
      <w:r w:rsidRPr="00527292">
        <w:rPr>
          <w:highlight w:val="cyan"/>
          <w:u w:val="single"/>
        </w:rPr>
        <w:t xml:space="preserve">as to </w:t>
      </w:r>
      <w:r w:rsidRPr="00527292">
        <w:rPr>
          <w:rStyle w:val="Emphasis"/>
          <w:highlight w:val="cyan"/>
        </w:rPr>
        <w:t>compete</w:t>
      </w:r>
      <w:r w:rsidRPr="00527292">
        <w:rPr>
          <w:highlight w:val="cyan"/>
          <w:u w:val="single"/>
        </w:rPr>
        <w:t xml:space="preserve"> with</w:t>
      </w:r>
      <w:r w:rsidRPr="00690FBE">
        <w:rPr>
          <w:u w:val="single"/>
        </w:rPr>
        <w:t xml:space="preserve"> and contain </w:t>
      </w:r>
      <w:proofErr w:type="gramStart"/>
      <w:r w:rsidRPr="00690FBE">
        <w:rPr>
          <w:u w:val="single"/>
        </w:rPr>
        <w:t xml:space="preserve">particular </w:t>
      </w:r>
      <w:r w:rsidRPr="00E34D08">
        <w:rPr>
          <w:rStyle w:val="Emphasis"/>
        </w:rPr>
        <w:t>authoritarian</w:t>
      </w:r>
      <w:proofErr w:type="gramEnd"/>
      <w:r w:rsidRPr="00E34D08">
        <w:rPr>
          <w:rStyle w:val="Emphasis"/>
        </w:rPr>
        <w:t xml:space="preserve"> powers</w:t>
      </w:r>
      <w:r w:rsidRPr="00DF1E2B">
        <w:rPr>
          <w:sz w:val="16"/>
        </w:rPr>
        <w:t>: China, Russia, and Iran.</w:t>
      </w:r>
    </w:p>
    <w:p w14:paraId="1B83BFAE" w14:textId="77777777" w:rsidR="000F68E7" w:rsidRPr="00DF1E2B" w:rsidRDefault="000F68E7" w:rsidP="000F68E7">
      <w:pPr>
        <w:rPr>
          <w:sz w:val="16"/>
        </w:rPr>
      </w:pPr>
      <w:r w:rsidRPr="00DF1E2B">
        <w:rPr>
          <w:sz w:val="16"/>
        </w:rPr>
        <w:t>Sometimes, as in US support for Ukraine’s war effort and military aid to Taiwan, this can fairly be described as standing up for a beleaguered democracy. Sometimes, as in the upgrading of relations between the US and Vietnam that came during Biden’s visit to the country last year, it’s hard to see it that way. Conveniently for the US, Vietnam — a major American trade partner — is increasingly wary about China’s territorial aims in the South China Sea, but the two countries have very similar political systems: single-party Communist regimes without national elections.</w:t>
      </w:r>
    </w:p>
    <w:p w14:paraId="285D38E6" w14:textId="77777777" w:rsidR="000F68E7" w:rsidRPr="00DF1E2B" w:rsidRDefault="000F68E7" w:rsidP="000F68E7">
      <w:pPr>
        <w:rPr>
          <w:sz w:val="16"/>
        </w:rPr>
      </w:pPr>
      <w:r w:rsidRPr="00DF1E2B">
        <w:rPr>
          <w:sz w:val="16"/>
        </w:rPr>
        <w:lastRenderedPageBreak/>
        <w:t>When the US convened a virtual “summit of democracies” in 2021, a good portion of the coverage and commentary focused not on the meetings themselves, but on the guest list. For instance, Hungary, a country whose government was backsliding on democracy and the rule of law and becoming increasingly friendly to Russia, was excluded. Poland, a country whose government was (at the time) backsliding on democracy and the rule of law, but was staunchly anti-Russian, was not.</w:t>
      </w:r>
    </w:p>
    <w:p w14:paraId="1B5C9C5C" w14:textId="77777777" w:rsidR="000F68E7" w:rsidRPr="00DF1E2B" w:rsidRDefault="000F68E7" w:rsidP="000F68E7">
      <w:pPr>
        <w:rPr>
          <w:sz w:val="16"/>
        </w:rPr>
      </w:pPr>
      <w:r w:rsidRPr="00DF1E2B">
        <w:rPr>
          <w:sz w:val="16"/>
        </w:rPr>
        <w:t>In 2022, the US hosted the Summit of the Americas — a periodic gathering of Western Hemisphere leaders — but excluded Venezuela, Cuba, and Nicaragua, all authoritarian governments subject to US sanctions. The administration’s principled pro-democracy stance was undercut somewhat by the fact that the White House was simultaneously planning a presidential trip to Saudi Arabia.</w:t>
      </w:r>
    </w:p>
    <w:p w14:paraId="4AE72FDE" w14:textId="77777777" w:rsidR="000F68E7" w:rsidRPr="00DF1E2B" w:rsidRDefault="000F68E7" w:rsidP="000F68E7">
      <w:pPr>
        <w:rPr>
          <w:u w:val="single"/>
        </w:rPr>
      </w:pPr>
      <w:r w:rsidRPr="00527292">
        <w:rPr>
          <w:highlight w:val="cyan"/>
          <w:u w:val="single"/>
        </w:rPr>
        <w:t>The Saudis</w:t>
      </w:r>
      <w:r w:rsidRPr="00DF1E2B">
        <w:rPr>
          <w:u w:val="single"/>
        </w:rPr>
        <w:t xml:space="preserve">, as they have from </w:t>
      </w:r>
      <w:r w:rsidRPr="00E34D08">
        <w:rPr>
          <w:rStyle w:val="Emphasis"/>
        </w:rPr>
        <w:t>numerous</w:t>
      </w:r>
      <w:r w:rsidRPr="00DF1E2B">
        <w:rPr>
          <w:u w:val="single"/>
        </w:rPr>
        <w:t xml:space="preserve"> previous administrations, evidently </w:t>
      </w:r>
      <w:r w:rsidRPr="00527292">
        <w:rPr>
          <w:rStyle w:val="Emphasis"/>
          <w:highlight w:val="cyan"/>
        </w:rPr>
        <w:t>get a pass</w:t>
      </w:r>
      <w:r w:rsidRPr="00DF1E2B">
        <w:rPr>
          <w:u w:val="single"/>
        </w:rPr>
        <w:t xml:space="preserve"> when it comes </w:t>
      </w:r>
      <w:r w:rsidRPr="00527292">
        <w:rPr>
          <w:highlight w:val="cyan"/>
          <w:u w:val="single"/>
        </w:rPr>
        <w:t>to</w:t>
      </w:r>
      <w:r w:rsidRPr="00DF1E2B">
        <w:rPr>
          <w:u w:val="single"/>
        </w:rPr>
        <w:t xml:space="preserve"> Biden’s </w:t>
      </w:r>
      <w:r w:rsidRPr="00527292">
        <w:rPr>
          <w:rStyle w:val="Emphasis"/>
          <w:highlight w:val="cyan"/>
        </w:rPr>
        <w:t>freedom agenda</w:t>
      </w:r>
      <w:r w:rsidRPr="00DF1E2B">
        <w:rPr>
          <w:sz w:val="16"/>
        </w:rPr>
        <w:t xml:space="preserve">. The president famously promised on the campaign trail to make Crown Prince Mohammed bin Salman, the kingdom’s de facto ruler, a “pariah” over his role in the killing of journalist and US resident Jamal Khashoggi. In 2022, with the war in Ukraine putting pressure on global oil markets, Biden and “MBS” shared an awkward fist bump in Riyadh. More recently, </w:t>
      </w:r>
      <w:r w:rsidRPr="00527292">
        <w:rPr>
          <w:u w:val="single"/>
        </w:rPr>
        <w:t>the admin</w:t>
      </w:r>
      <w:r w:rsidRPr="00DF1E2B">
        <w:rPr>
          <w:u w:val="single"/>
        </w:rPr>
        <w:t xml:space="preserve">istration has been pushing an </w:t>
      </w:r>
      <w:r w:rsidRPr="00E34D08">
        <w:rPr>
          <w:rStyle w:val="Emphasis"/>
        </w:rPr>
        <w:t>ambitious deal</w:t>
      </w:r>
      <w:r w:rsidRPr="00DF1E2B">
        <w:rPr>
          <w:u w:val="single"/>
        </w:rPr>
        <w:t xml:space="preserve"> under which Saudi Arabia would formally recognize Israel in exchange for concessions from Israel on Palestinian statehood</w:t>
      </w:r>
      <w:r w:rsidRPr="00DF1E2B">
        <w:rPr>
          <w:sz w:val="16"/>
        </w:rPr>
        <w:t xml:space="preserve"> and formal security guarantees from the US. </w:t>
      </w:r>
      <w:r w:rsidRPr="00DF1E2B">
        <w:rPr>
          <w:u w:val="single"/>
        </w:rPr>
        <w:t xml:space="preserve">The US </w:t>
      </w:r>
      <w:r w:rsidRPr="00E34D08">
        <w:rPr>
          <w:rStyle w:val="Emphasis"/>
        </w:rPr>
        <w:t>hasn’t agreed</w:t>
      </w:r>
      <w:r w:rsidRPr="00DF1E2B">
        <w:rPr>
          <w:u w:val="single"/>
        </w:rPr>
        <w:t xml:space="preserve"> to a pact like this with any country since Japan in 1960.</w:t>
      </w:r>
    </w:p>
    <w:p w14:paraId="22242534" w14:textId="77777777" w:rsidR="000F68E7" w:rsidRPr="00DF1E2B" w:rsidRDefault="000F68E7" w:rsidP="000F68E7">
      <w:pPr>
        <w:rPr>
          <w:sz w:val="16"/>
        </w:rPr>
      </w:pPr>
      <w:r w:rsidRPr="00DF1E2B">
        <w:rPr>
          <w:u w:val="single"/>
        </w:rPr>
        <w:t xml:space="preserve">Then there’s </w:t>
      </w:r>
      <w:r w:rsidRPr="00527292">
        <w:rPr>
          <w:u w:val="single"/>
        </w:rPr>
        <w:t>India</w:t>
      </w:r>
      <w:r w:rsidRPr="00DF1E2B">
        <w:rPr>
          <w:sz w:val="16"/>
        </w:rPr>
        <w:t xml:space="preserve">, where nearly a billion voters are going to the polls this month, but </w:t>
      </w:r>
      <w:r w:rsidRPr="00DF1E2B">
        <w:rPr>
          <w:u w:val="single"/>
        </w:rPr>
        <w:t>where</w:t>
      </w:r>
      <w:r w:rsidRPr="00DF1E2B">
        <w:rPr>
          <w:sz w:val="16"/>
        </w:rPr>
        <w:t xml:space="preserve"> </w:t>
      </w:r>
      <w:r w:rsidRPr="00DF1E2B">
        <w:rPr>
          <w:u w:val="single"/>
        </w:rPr>
        <w:t xml:space="preserve">moves by Prime Minister Narendra </w:t>
      </w:r>
      <w:r w:rsidRPr="00527292">
        <w:rPr>
          <w:highlight w:val="cyan"/>
          <w:u w:val="single"/>
        </w:rPr>
        <w:t>Modi’s</w:t>
      </w:r>
      <w:r w:rsidRPr="00DF1E2B">
        <w:rPr>
          <w:u w:val="single"/>
        </w:rPr>
        <w:t xml:space="preserve"> Hindu </w:t>
      </w:r>
      <w:r w:rsidRPr="00527292">
        <w:rPr>
          <w:rStyle w:val="Emphasis"/>
          <w:highlight w:val="cyan"/>
        </w:rPr>
        <w:t>nationalist government</w:t>
      </w:r>
      <w:r w:rsidRPr="00DF1E2B">
        <w:rPr>
          <w:sz w:val="16"/>
        </w:rPr>
        <w:t xml:space="preserve"> to sideline its opponents and </w:t>
      </w:r>
      <w:r w:rsidRPr="00527292">
        <w:rPr>
          <w:highlight w:val="cyan"/>
          <w:u w:val="single"/>
        </w:rPr>
        <w:t>crack down on the media</w:t>
      </w:r>
      <w:r w:rsidRPr="00DF1E2B">
        <w:rPr>
          <w:u w:val="single"/>
        </w:rPr>
        <w:t xml:space="preserve"> have raised questions about how much longer the “world’s largest democracy” will live up to that title.</w:t>
      </w:r>
      <w:r w:rsidRPr="00DF1E2B">
        <w:rPr>
          <w:sz w:val="16"/>
        </w:rPr>
        <w:t xml:space="preserve"> </w:t>
      </w:r>
      <w:r w:rsidRPr="00DF1E2B">
        <w:rPr>
          <w:u w:val="single"/>
        </w:rPr>
        <w:t xml:space="preserve">The </w:t>
      </w:r>
      <w:r w:rsidRPr="00527292">
        <w:rPr>
          <w:highlight w:val="cyan"/>
          <w:u w:val="single"/>
        </w:rPr>
        <w:t>admin</w:t>
      </w:r>
      <w:r w:rsidRPr="00DF1E2B">
        <w:rPr>
          <w:u w:val="single"/>
        </w:rPr>
        <w:t xml:space="preserve">istration </w:t>
      </w:r>
      <w:r w:rsidRPr="00527292">
        <w:rPr>
          <w:highlight w:val="cyan"/>
          <w:u w:val="single"/>
        </w:rPr>
        <w:t xml:space="preserve">has been </w:t>
      </w:r>
      <w:r w:rsidRPr="00527292">
        <w:rPr>
          <w:rStyle w:val="Emphasis"/>
          <w:highlight w:val="cyan"/>
        </w:rPr>
        <w:t>conspicuously quiet</w:t>
      </w:r>
      <w:r w:rsidRPr="00527292">
        <w:rPr>
          <w:highlight w:val="cyan"/>
          <w:u w:val="single"/>
        </w:rPr>
        <w:t xml:space="preserve"> about</w:t>
      </w:r>
      <w:r w:rsidRPr="00527292">
        <w:rPr>
          <w:u w:val="single"/>
        </w:rPr>
        <w:t xml:space="preserve"> the</w:t>
      </w:r>
      <w:r w:rsidRPr="00DF1E2B">
        <w:rPr>
          <w:u w:val="single"/>
        </w:rPr>
        <w:t xml:space="preserve"> democratic </w:t>
      </w:r>
      <w:r w:rsidRPr="00527292">
        <w:rPr>
          <w:highlight w:val="cyan"/>
          <w:u w:val="single"/>
        </w:rPr>
        <w:t>backsliding</w:t>
      </w:r>
      <w:r w:rsidRPr="00DF1E2B">
        <w:rPr>
          <w:sz w:val="16"/>
        </w:rPr>
        <w:t xml:space="preserve"> in a country it considers a vital bulwark against Chinese power. </w:t>
      </w:r>
      <w:r w:rsidRPr="00E34D08">
        <w:rPr>
          <w:szCs w:val="24"/>
          <w:u w:val="single"/>
        </w:rPr>
        <w:t>T</w:t>
      </w:r>
      <w:r w:rsidRPr="00DF1E2B">
        <w:rPr>
          <w:u w:val="single"/>
        </w:rPr>
        <w:t xml:space="preserve">his soft touch has continued even in the face of </w:t>
      </w:r>
      <w:r w:rsidRPr="00875E10">
        <w:rPr>
          <w:highlight w:val="cyan"/>
          <w:u w:val="single"/>
        </w:rPr>
        <w:t>compelling ev</w:t>
      </w:r>
      <w:r w:rsidRPr="00DF1E2B">
        <w:rPr>
          <w:u w:val="single"/>
        </w:rPr>
        <w:t xml:space="preserve">idence </w:t>
      </w:r>
      <w:r w:rsidRPr="00875E10">
        <w:rPr>
          <w:highlight w:val="cyan"/>
          <w:u w:val="single"/>
        </w:rPr>
        <w:t>of plans</w:t>
      </w:r>
      <w:r w:rsidRPr="00DF1E2B">
        <w:rPr>
          <w:sz w:val="16"/>
        </w:rPr>
        <w:t xml:space="preserve"> by India’s intelligence services </w:t>
      </w:r>
      <w:r w:rsidRPr="00875E10">
        <w:rPr>
          <w:highlight w:val="cyan"/>
          <w:u w:val="single"/>
        </w:rPr>
        <w:t xml:space="preserve">to </w:t>
      </w:r>
      <w:r w:rsidRPr="00875E10">
        <w:rPr>
          <w:rStyle w:val="Emphasis"/>
          <w:highlight w:val="cyan"/>
        </w:rPr>
        <w:t>kill</w:t>
      </w:r>
      <w:r w:rsidRPr="00875E10">
        <w:rPr>
          <w:highlight w:val="cyan"/>
          <w:u w:val="single"/>
        </w:rPr>
        <w:t xml:space="preserve"> the government’s critics</w:t>
      </w:r>
      <w:r w:rsidRPr="00DF1E2B">
        <w:rPr>
          <w:u w:val="single"/>
        </w:rPr>
        <w:t xml:space="preserve"> on US soil</w:t>
      </w:r>
      <w:r w:rsidRPr="00DF1E2B">
        <w:rPr>
          <w:sz w:val="16"/>
        </w:rPr>
        <w:t>.</w:t>
      </w:r>
    </w:p>
    <w:p w14:paraId="5FB3EF4A" w14:textId="77777777" w:rsidR="000F68E7" w:rsidRPr="00DF1E2B" w:rsidRDefault="000F68E7" w:rsidP="000F68E7">
      <w:pPr>
        <w:rPr>
          <w:u w:val="single"/>
        </w:rPr>
      </w:pPr>
      <w:r w:rsidRPr="00DF1E2B">
        <w:rPr>
          <w:sz w:val="16"/>
        </w:rPr>
        <w:t xml:space="preserve">And finally, there’s Israel’s war on Gaza. </w:t>
      </w:r>
      <w:r w:rsidRPr="00DF1E2B">
        <w:rPr>
          <w:u w:val="single"/>
        </w:rPr>
        <w:t xml:space="preserve">The administration’s </w:t>
      </w:r>
      <w:r w:rsidRPr="00875E10">
        <w:rPr>
          <w:highlight w:val="cyan"/>
          <w:u w:val="single"/>
        </w:rPr>
        <w:t>arguments</w:t>
      </w:r>
      <w:r w:rsidRPr="00DF1E2B">
        <w:rPr>
          <w:u w:val="single"/>
        </w:rPr>
        <w:t xml:space="preserve"> that countries in the Global South should be doing more to </w:t>
      </w:r>
      <w:r w:rsidRPr="00527292">
        <w:rPr>
          <w:rStyle w:val="Emphasis"/>
        </w:rPr>
        <w:t>back Ukraine</w:t>
      </w:r>
      <w:r w:rsidRPr="00DF1E2B">
        <w:rPr>
          <w:u w:val="single"/>
        </w:rPr>
        <w:t xml:space="preserve"> and </w:t>
      </w:r>
      <w:r w:rsidRPr="00875E10">
        <w:rPr>
          <w:rStyle w:val="Emphasis"/>
        </w:rPr>
        <w:t>punish</w:t>
      </w:r>
      <w:r w:rsidRPr="00527292">
        <w:rPr>
          <w:rStyle w:val="Emphasis"/>
        </w:rPr>
        <w:t xml:space="preserve"> Russia</w:t>
      </w:r>
      <w:r w:rsidRPr="00DF1E2B">
        <w:rPr>
          <w:sz w:val="16"/>
        </w:rPr>
        <w:t xml:space="preserve"> in the name of the rules-based international order fall </w:t>
      </w:r>
      <w:r w:rsidRPr="00DF1E2B">
        <w:rPr>
          <w:u w:val="single"/>
        </w:rPr>
        <w:t xml:space="preserve">a </w:t>
      </w:r>
      <w:r w:rsidRPr="00527292">
        <w:rPr>
          <w:rStyle w:val="Emphasis"/>
        </w:rPr>
        <w:t xml:space="preserve">little </w:t>
      </w:r>
      <w:r w:rsidRPr="00875E10">
        <w:rPr>
          <w:rStyle w:val="Emphasis"/>
          <w:highlight w:val="cyan"/>
        </w:rPr>
        <w:t>flat</w:t>
      </w:r>
      <w:r w:rsidRPr="00DF1E2B">
        <w:rPr>
          <w:u w:val="single"/>
        </w:rPr>
        <w:t xml:space="preserve"> when the </w:t>
      </w:r>
      <w:r w:rsidRPr="00875E10">
        <w:rPr>
          <w:highlight w:val="cyan"/>
          <w:u w:val="single"/>
        </w:rPr>
        <w:t>US continues to provide weapons to a country</w:t>
      </w:r>
      <w:r w:rsidRPr="00DF1E2B">
        <w:rPr>
          <w:u w:val="single"/>
        </w:rPr>
        <w:t xml:space="preserve"> that even the State Department concludes is likely </w:t>
      </w:r>
      <w:r w:rsidRPr="00875E10">
        <w:rPr>
          <w:rStyle w:val="Emphasis"/>
          <w:highlight w:val="cyan"/>
        </w:rPr>
        <w:t>violating the laws</w:t>
      </w:r>
      <w:r w:rsidRPr="00875E10">
        <w:rPr>
          <w:highlight w:val="cyan"/>
          <w:u w:val="single"/>
        </w:rPr>
        <w:t xml:space="preserve"> of war</w:t>
      </w:r>
      <w:r w:rsidRPr="00DF1E2B">
        <w:rPr>
          <w:u w:val="single"/>
        </w:rPr>
        <w:t>.</w:t>
      </w:r>
    </w:p>
    <w:p w14:paraId="14EFDAF4" w14:textId="77777777" w:rsidR="000F68E7" w:rsidRPr="00DF1E2B" w:rsidRDefault="000F68E7" w:rsidP="000F68E7">
      <w:pPr>
        <w:rPr>
          <w:sz w:val="16"/>
        </w:rPr>
      </w:pPr>
      <w:r w:rsidRPr="00DF1E2B">
        <w:rPr>
          <w:u w:val="single"/>
        </w:rPr>
        <w:t xml:space="preserve">This administration is </w:t>
      </w:r>
      <w:r w:rsidRPr="00527292">
        <w:rPr>
          <w:rStyle w:val="Emphasis"/>
        </w:rPr>
        <w:t>hardly</w:t>
      </w:r>
      <w:r w:rsidRPr="00DF1E2B">
        <w:rPr>
          <w:u w:val="single"/>
        </w:rPr>
        <w:t xml:space="preserve"> the first to fall short of its own rhetoric when it comes to democracy and human rights</w:t>
      </w:r>
      <w:r w:rsidRPr="00DF1E2B">
        <w:rPr>
          <w:sz w:val="16"/>
        </w:rPr>
        <w:t xml:space="preserve">. And </w:t>
      </w:r>
      <w:r w:rsidRPr="00DF1E2B">
        <w:rPr>
          <w:u w:val="single"/>
        </w:rPr>
        <w:t xml:space="preserve">it’s not as if Trump would </w:t>
      </w:r>
      <w:r w:rsidRPr="00527292">
        <w:rPr>
          <w:rStyle w:val="Emphasis"/>
        </w:rPr>
        <w:t>do more</w:t>
      </w:r>
      <w:r w:rsidRPr="00DF1E2B">
        <w:rPr>
          <w:u w:val="single"/>
        </w:rPr>
        <w:t xml:space="preserve"> to advance democracy or human rights if elected</w:t>
      </w:r>
      <w:r w:rsidRPr="00DF1E2B">
        <w:rPr>
          <w:sz w:val="16"/>
        </w:rPr>
        <w:t xml:space="preserve"> instead — not when it comes to Israel, or Saudi Arabia, or any other country.</w:t>
      </w:r>
    </w:p>
    <w:p w14:paraId="50AF79CA" w14:textId="77777777" w:rsidR="000F68E7" w:rsidRPr="00DF1E2B" w:rsidRDefault="000F68E7" w:rsidP="000F68E7">
      <w:pPr>
        <w:rPr>
          <w:sz w:val="16"/>
        </w:rPr>
      </w:pPr>
      <w:r w:rsidRPr="00DF1E2B">
        <w:rPr>
          <w:u w:val="single"/>
        </w:rPr>
        <w:t xml:space="preserve">But the sweep and ambition of this president and his team’s rhetoric make it hard not to note the </w:t>
      </w:r>
      <w:r w:rsidRPr="00527292">
        <w:rPr>
          <w:rStyle w:val="Emphasis"/>
        </w:rPr>
        <w:t>inconsistencies</w:t>
      </w:r>
      <w:r w:rsidRPr="00DF1E2B">
        <w:rPr>
          <w:sz w:val="16"/>
        </w:rPr>
        <w:t xml:space="preserve"> as they rock on in an increasingly unfree world.</w:t>
      </w:r>
    </w:p>
    <w:p w14:paraId="76E0083B" w14:textId="77777777" w:rsidR="000F68E7" w:rsidRDefault="000F68E7" w:rsidP="000F68E7">
      <w:pPr>
        <w:pStyle w:val="Heading4"/>
      </w:pPr>
      <w:r>
        <w:t xml:space="preserve">Judicial </w:t>
      </w:r>
      <w:r w:rsidRPr="000977B3">
        <w:rPr>
          <w:u w:val="single"/>
        </w:rPr>
        <w:t>independence</w:t>
      </w:r>
      <w:r>
        <w:t xml:space="preserve"> is key to check excessive </w:t>
      </w:r>
      <w:r w:rsidRPr="000977B3">
        <w:rPr>
          <w:u w:val="single"/>
        </w:rPr>
        <w:t>wars</w:t>
      </w:r>
      <w:r>
        <w:t xml:space="preserve"> and </w:t>
      </w:r>
      <w:r w:rsidRPr="000977B3">
        <w:rPr>
          <w:u w:val="single"/>
        </w:rPr>
        <w:t>preserve</w:t>
      </w:r>
      <w:r>
        <w:t xml:space="preserve"> the rule of </w:t>
      </w:r>
      <w:r w:rsidRPr="000977B3">
        <w:rPr>
          <w:u w:val="single"/>
        </w:rPr>
        <w:t>law</w:t>
      </w:r>
      <w:r>
        <w:t>.</w:t>
      </w:r>
    </w:p>
    <w:p w14:paraId="0BA8B513" w14:textId="77777777" w:rsidR="000F68E7" w:rsidRPr="006A19C4" w:rsidRDefault="000F68E7" w:rsidP="000F68E7">
      <w:r w:rsidRPr="009B4BDB">
        <w:rPr>
          <w:rStyle w:val="Style13ptBold"/>
        </w:rPr>
        <w:t>Reinhardt ’6</w:t>
      </w:r>
      <w:r>
        <w:t xml:space="preserve"> [Stephen; April 22; Judge on the U.S. Court of Appeals for the Ninth Circuit, J.D. from Yale Law School, B.A. with a Degree in Government from Pomona College; Boston University Law Review, “THE JUDICIAL ROLE IN NATIONAL SECURITY,” </w:t>
      </w:r>
      <w:r w:rsidRPr="009B4BDB">
        <w:t>https://www.bu.edu/law/journals-archive/bulr/volume86n5/documents/REINHARDTV.2.pdf</w:t>
      </w:r>
      <w:r>
        <w:t>]//ikwala</w:t>
      </w:r>
    </w:p>
    <w:p w14:paraId="6237541F" w14:textId="77777777" w:rsidR="000F68E7" w:rsidRPr="009B4BDB" w:rsidRDefault="000F68E7" w:rsidP="000F68E7">
      <w:pPr>
        <w:rPr>
          <w:u w:val="single"/>
        </w:rPr>
      </w:pPr>
      <w:r w:rsidRPr="009B4BDB">
        <w:rPr>
          <w:u w:val="single"/>
        </w:rPr>
        <w:lastRenderedPageBreak/>
        <w:t xml:space="preserve">The </w:t>
      </w:r>
      <w:r w:rsidRPr="000A7D88">
        <w:rPr>
          <w:highlight w:val="cyan"/>
          <w:u w:val="single"/>
        </w:rPr>
        <w:t>role of judges during</w:t>
      </w:r>
      <w:r w:rsidRPr="009B4BDB">
        <w:rPr>
          <w:u w:val="single"/>
        </w:rPr>
        <w:t xml:space="preserve"> times of </w:t>
      </w:r>
      <w:r w:rsidRPr="000A7D88">
        <w:rPr>
          <w:highlight w:val="cyan"/>
          <w:u w:val="single"/>
        </w:rPr>
        <w:t>war</w:t>
      </w:r>
      <w:r w:rsidRPr="00D9214B">
        <w:rPr>
          <w:sz w:val="16"/>
        </w:rPr>
        <w:t xml:space="preserve"> – whether it be a traditional war or a “war on terrorism” – </w:t>
      </w:r>
      <w:r w:rsidRPr="009B4BDB">
        <w:rPr>
          <w:u w:val="single"/>
        </w:rPr>
        <w:t xml:space="preserve">is essentially </w:t>
      </w:r>
      <w:r w:rsidRPr="003B2E34">
        <w:rPr>
          <w:rStyle w:val="Emphasis"/>
        </w:rPr>
        <w:t>no different</w:t>
      </w:r>
      <w:r w:rsidRPr="009B4BDB">
        <w:rPr>
          <w:u w:val="single"/>
        </w:rPr>
        <w:t xml:space="preserve"> than during times of peace: it is to interpret the law to the best of our ability</w:t>
      </w:r>
      <w:r w:rsidRPr="00D9214B">
        <w:rPr>
          <w:sz w:val="16"/>
        </w:rPr>
        <w:t xml:space="preserve">, consistent with our constitutionally mandated role and without regard to external pressure. </w:t>
      </w:r>
      <w:r w:rsidRPr="009B4BDB">
        <w:rPr>
          <w:u w:val="single"/>
        </w:rPr>
        <w:t xml:space="preserve">Among the differences in wartime for the judiciary, however, is one that </w:t>
      </w:r>
      <w:r w:rsidRPr="000A7D88">
        <w:rPr>
          <w:highlight w:val="cyan"/>
          <w:u w:val="single"/>
        </w:rPr>
        <w:t>involves a principle</w:t>
      </w:r>
      <w:r w:rsidRPr="009B4BDB">
        <w:rPr>
          <w:u w:val="single"/>
        </w:rPr>
        <w:t xml:space="preserve"> that is </w:t>
      </w:r>
      <w:r w:rsidRPr="000A7D88">
        <w:rPr>
          <w:rStyle w:val="Emphasis"/>
          <w:highlight w:val="cyan"/>
        </w:rPr>
        <w:t>essential</w:t>
      </w:r>
      <w:r w:rsidRPr="000A7D88">
        <w:rPr>
          <w:highlight w:val="cyan"/>
          <w:u w:val="single"/>
        </w:rPr>
        <w:t xml:space="preserve"> to</w:t>
      </w:r>
      <w:r w:rsidRPr="009B4BDB">
        <w:rPr>
          <w:u w:val="single"/>
        </w:rPr>
        <w:t xml:space="preserve"> the </w:t>
      </w:r>
      <w:r w:rsidRPr="000A7D88">
        <w:rPr>
          <w:rStyle w:val="Emphasis"/>
          <w:highlight w:val="cyan"/>
        </w:rPr>
        <w:t>proper operation</w:t>
      </w:r>
      <w:r w:rsidRPr="009B4BDB">
        <w:rPr>
          <w:u w:val="single"/>
        </w:rPr>
        <w:t xml:space="preserve"> of the federal courts – </w:t>
      </w:r>
      <w:r w:rsidRPr="000A7D88">
        <w:rPr>
          <w:rStyle w:val="Emphasis"/>
          <w:highlight w:val="cyan"/>
        </w:rPr>
        <w:t>judicial independence</w:t>
      </w:r>
      <w:r w:rsidRPr="00D9214B">
        <w:rPr>
          <w:sz w:val="16"/>
        </w:rPr>
        <w:t xml:space="preserve">. In wartime, </w:t>
      </w:r>
      <w:r w:rsidRPr="009B4BDB">
        <w:rPr>
          <w:u w:val="single"/>
        </w:rPr>
        <w:t xml:space="preserve">the need for judicial independence is at its highest, yet the very concept </w:t>
      </w:r>
      <w:r w:rsidRPr="000A7D88">
        <w:rPr>
          <w:highlight w:val="cyan"/>
          <w:u w:val="single"/>
        </w:rPr>
        <w:t xml:space="preserve">is at its </w:t>
      </w:r>
      <w:r w:rsidRPr="000A7D88">
        <w:rPr>
          <w:rStyle w:val="Emphasis"/>
          <w:highlight w:val="cyan"/>
        </w:rPr>
        <w:t>most vulnerable</w:t>
      </w:r>
      <w:r w:rsidRPr="00D9214B">
        <w:rPr>
          <w:sz w:val="16"/>
        </w:rPr>
        <w:t xml:space="preserve">, imperiled by threats both within and without the judiciary. Externally, </w:t>
      </w:r>
      <w:r w:rsidRPr="000A7D88">
        <w:rPr>
          <w:highlight w:val="cyan"/>
          <w:u w:val="single"/>
        </w:rPr>
        <w:t>there is pressure</w:t>
      </w:r>
      <w:r w:rsidRPr="009B4BDB">
        <w:rPr>
          <w:u w:val="single"/>
        </w:rPr>
        <w:t xml:space="preserve"> from the elected branches</w:t>
      </w:r>
      <w:r w:rsidRPr="00D9214B">
        <w:rPr>
          <w:sz w:val="16"/>
        </w:rPr>
        <w:t xml:space="preserve">, and often the public, </w:t>
      </w:r>
      <w:r w:rsidRPr="000A7D88">
        <w:rPr>
          <w:highlight w:val="cyan"/>
          <w:u w:val="single"/>
        </w:rPr>
        <w:t>to</w:t>
      </w:r>
      <w:r w:rsidRPr="009B4BDB">
        <w:rPr>
          <w:u w:val="single"/>
        </w:rPr>
        <w:t xml:space="preserve"> </w:t>
      </w:r>
      <w:r w:rsidRPr="000A7D88">
        <w:rPr>
          <w:highlight w:val="cyan"/>
          <w:u w:val="single"/>
        </w:rPr>
        <w:t>afford</w:t>
      </w:r>
      <w:r w:rsidRPr="009B4BDB">
        <w:rPr>
          <w:u w:val="single"/>
        </w:rPr>
        <w:t xml:space="preserve"> far </w:t>
      </w:r>
      <w:r w:rsidRPr="003B2E34">
        <w:rPr>
          <w:rStyle w:val="Emphasis"/>
        </w:rPr>
        <w:t xml:space="preserve">more </w:t>
      </w:r>
      <w:r w:rsidRPr="000A7D88">
        <w:rPr>
          <w:rStyle w:val="Emphasis"/>
          <w:highlight w:val="cyan"/>
        </w:rPr>
        <w:t>deference</w:t>
      </w:r>
      <w:r w:rsidRPr="009B4BDB">
        <w:rPr>
          <w:u w:val="single"/>
        </w:rPr>
        <w:t xml:space="preserve"> than may be desirable to the President</w:t>
      </w:r>
      <w:r w:rsidRPr="00D9214B">
        <w:rPr>
          <w:sz w:val="16"/>
        </w:rPr>
        <w:t xml:space="preserve"> and Congress, </w:t>
      </w:r>
      <w:r w:rsidRPr="009B4BDB">
        <w:rPr>
          <w:u w:val="single"/>
        </w:rPr>
        <w:t>as they wage wars</w:t>
      </w:r>
      <w:r w:rsidRPr="00D9214B">
        <w:rPr>
          <w:sz w:val="16"/>
        </w:rPr>
        <w:t xml:space="preserve"> to keep the nation safe. Often this pressure includes threats of retribution, including threats to strip the courts of jurisdiction. Internally, </w:t>
      </w:r>
      <w:r w:rsidRPr="000A7D88">
        <w:rPr>
          <w:highlight w:val="cyan"/>
          <w:u w:val="single"/>
        </w:rPr>
        <w:t>judges</w:t>
      </w:r>
      <w:r w:rsidRPr="009B4BDB">
        <w:rPr>
          <w:u w:val="single"/>
        </w:rPr>
        <w:t xml:space="preserve"> may </w:t>
      </w:r>
      <w:r w:rsidRPr="000A7D88">
        <w:rPr>
          <w:highlight w:val="cyan"/>
          <w:u w:val="single"/>
        </w:rPr>
        <w:t>question their</w:t>
      </w:r>
      <w:r w:rsidRPr="009B4BDB">
        <w:rPr>
          <w:u w:val="single"/>
        </w:rPr>
        <w:t xml:space="preserve"> own right or </w:t>
      </w:r>
      <w:r w:rsidRPr="000A7D88">
        <w:rPr>
          <w:highlight w:val="cyan"/>
          <w:u w:val="single"/>
        </w:rPr>
        <w:t>ability to make</w:t>
      </w:r>
      <w:r w:rsidRPr="009B4BDB">
        <w:rPr>
          <w:u w:val="single"/>
        </w:rPr>
        <w:t xml:space="preserve"> the necessary, potentially </w:t>
      </w:r>
      <w:r w:rsidRPr="003B2E34">
        <w:rPr>
          <w:rStyle w:val="Emphasis"/>
        </w:rPr>
        <w:t>perilous</w:t>
      </w:r>
      <w:r w:rsidRPr="009B4BDB">
        <w:rPr>
          <w:u w:val="single"/>
        </w:rPr>
        <w:t xml:space="preserve"> </w:t>
      </w:r>
      <w:r w:rsidRPr="000A7D88">
        <w:rPr>
          <w:highlight w:val="cyan"/>
          <w:u w:val="single"/>
        </w:rPr>
        <w:t>judgments</w:t>
      </w:r>
      <w:r w:rsidRPr="009B4BDB">
        <w:rPr>
          <w:u w:val="single"/>
        </w:rPr>
        <w:t xml:space="preserve"> at the very time when </w:t>
      </w:r>
      <w:r w:rsidRPr="000A7D88">
        <w:rPr>
          <w:highlight w:val="cyan"/>
          <w:u w:val="single"/>
        </w:rPr>
        <w:t>it is</w:t>
      </w:r>
      <w:r w:rsidRPr="009B4BDB">
        <w:rPr>
          <w:u w:val="single"/>
        </w:rPr>
        <w:t xml:space="preserve"> most </w:t>
      </w:r>
      <w:r w:rsidRPr="000A7D88">
        <w:rPr>
          <w:highlight w:val="cyan"/>
          <w:u w:val="single"/>
        </w:rPr>
        <w:t>important</w:t>
      </w:r>
      <w:r w:rsidRPr="009B4BDB">
        <w:rPr>
          <w:u w:val="single"/>
        </w:rPr>
        <w:t xml:space="preserve"> that </w:t>
      </w:r>
      <w:r w:rsidRPr="000A7D88">
        <w:rPr>
          <w:highlight w:val="cyan"/>
          <w:u w:val="single"/>
        </w:rPr>
        <w:t>they exercise</w:t>
      </w:r>
      <w:r w:rsidRPr="009B4BDB">
        <w:rPr>
          <w:u w:val="single"/>
        </w:rPr>
        <w:t xml:space="preserve"> their </w:t>
      </w:r>
      <w:r w:rsidRPr="000A7D88">
        <w:rPr>
          <w:rStyle w:val="Emphasis"/>
          <w:highlight w:val="cyan"/>
        </w:rPr>
        <w:t>full authority</w:t>
      </w:r>
      <w:r w:rsidRPr="009B4BDB">
        <w:rPr>
          <w:u w:val="single"/>
        </w:rPr>
        <w:t>.</w:t>
      </w:r>
      <w:r w:rsidRPr="00D9214B">
        <w:rPr>
          <w:sz w:val="16"/>
        </w:rPr>
        <w:t xml:space="preserve"> This concern is exacerbated by the fact that the judiciary is essentially a conservative </w:t>
      </w:r>
      <w:proofErr w:type="gramStart"/>
      <w:r w:rsidRPr="00D9214B">
        <w:rPr>
          <w:sz w:val="16"/>
        </w:rPr>
        <w:t>institution</w:t>
      </w:r>
      <w:proofErr w:type="gramEnd"/>
      <w:r w:rsidRPr="00D9214B">
        <w:rPr>
          <w:sz w:val="16"/>
        </w:rPr>
        <w:t xml:space="preserve"> and </w:t>
      </w:r>
      <w:r w:rsidRPr="009B4BDB">
        <w:rPr>
          <w:u w:val="single"/>
        </w:rPr>
        <w:t xml:space="preserve">judges are generally </w:t>
      </w:r>
      <w:r w:rsidRPr="003B2E34">
        <w:rPr>
          <w:rStyle w:val="Emphasis"/>
        </w:rPr>
        <w:t>conservative individuals</w:t>
      </w:r>
      <w:r w:rsidRPr="009B4BDB">
        <w:rPr>
          <w:u w:val="single"/>
        </w:rPr>
        <w:t xml:space="preserve"> who </w:t>
      </w:r>
      <w:r w:rsidRPr="003B2E34">
        <w:rPr>
          <w:rStyle w:val="Emphasis"/>
        </w:rPr>
        <w:t>dislike controversy</w:t>
      </w:r>
      <w:r w:rsidRPr="009B4BDB">
        <w:rPr>
          <w:u w:val="single"/>
        </w:rPr>
        <w:t>, risk taking, and change.</w:t>
      </w:r>
    </w:p>
    <w:p w14:paraId="7FA30844" w14:textId="77777777" w:rsidR="000F68E7" w:rsidRPr="00D9214B" w:rsidRDefault="000F68E7" w:rsidP="000F68E7">
      <w:pPr>
        <w:rPr>
          <w:sz w:val="16"/>
        </w:rPr>
      </w:pPr>
      <w:r w:rsidRPr="00D9214B">
        <w:rPr>
          <w:sz w:val="16"/>
        </w:rPr>
        <w:t xml:space="preserve">As Professor Stone can tell you, </w:t>
      </w:r>
      <w:r w:rsidRPr="00CF467B">
        <w:rPr>
          <w:u w:val="single"/>
        </w:rPr>
        <w:t>the history of judicial responses to threats to our liberties in wartime is mixed at best</w:t>
      </w:r>
      <w:r w:rsidRPr="00D9214B">
        <w:rPr>
          <w:sz w:val="16"/>
        </w:rPr>
        <w:t xml:space="preserve">.1 Now, in the first years of the twenty-first century, </w:t>
      </w:r>
      <w:r>
        <w:rPr>
          <w:u w:val="single"/>
        </w:rPr>
        <w:t>th</w:t>
      </w:r>
      <w:r w:rsidRPr="00CF467B">
        <w:rPr>
          <w:u w:val="single"/>
        </w:rPr>
        <w:t xml:space="preserve">e </w:t>
      </w:r>
      <w:r w:rsidRPr="000A7D88">
        <w:rPr>
          <w:highlight w:val="cyan"/>
          <w:u w:val="single"/>
        </w:rPr>
        <w:t>threat</w:t>
      </w:r>
      <w:r w:rsidRPr="00CF467B">
        <w:rPr>
          <w:u w:val="single"/>
        </w:rPr>
        <w:t xml:space="preserve"> to judicial independence </w:t>
      </w:r>
      <w:r w:rsidRPr="000A7D88">
        <w:rPr>
          <w:highlight w:val="cyan"/>
          <w:u w:val="single"/>
        </w:rPr>
        <w:t>is</w:t>
      </w:r>
      <w:r w:rsidRPr="00CF467B">
        <w:rPr>
          <w:u w:val="single"/>
        </w:rPr>
        <w:t xml:space="preserve"> proving </w:t>
      </w:r>
      <w:r w:rsidRPr="003B2E34">
        <w:rPr>
          <w:rStyle w:val="Emphasis"/>
        </w:rPr>
        <w:t xml:space="preserve">particularly </w:t>
      </w:r>
      <w:r w:rsidRPr="000A7D88">
        <w:rPr>
          <w:rStyle w:val="Emphasis"/>
          <w:highlight w:val="cyan"/>
        </w:rPr>
        <w:t>troublesome</w:t>
      </w:r>
      <w:r w:rsidRPr="00D9214B">
        <w:rPr>
          <w:sz w:val="16"/>
        </w:rPr>
        <w:t xml:space="preserve">, and I am not referring just to those demagogues who rush to the steps of the Capitol to call for legislation stripping the federal courts of jurisdiction every time they do not like a decision bolstering the Bill of Rights. Rather, </w:t>
      </w:r>
      <w:r w:rsidRPr="00CF467B">
        <w:rPr>
          <w:u w:val="single"/>
        </w:rPr>
        <w:t xml:space="preserve">I refer to the </w:t>
      </w:r>
      <w:r w:rsidRPr="003B2E34">
        <w:rPr>
          <w:rStyle w:val="Emphasis"/>
        </w:rPr>
        <w:t>chilling reality</w:t>
      </w:r>
      <w:r w:rsidRPr="00CF467B">
        <w:rPr>
          <w:u w:val="single"/>
        </w:rPr>
        <w:t xml:space="preserve"> that, as we enter the fifth year of the </w:t>
      </w:r>
      <w:proofErr w:type="spellStart"/>
      <w:r w:rsidRPr="00CF467B">
        <w:rPr>
          <w:u w:val="single"/>
        </w:rPr>
        <w:t>socalled</w:t>
      </w:r>
      <w:proofErr w:type="spellEnd"/>
      <w:r w:rsidRPr="00CF467B">
        <w:rPr>
          <w:u w:val="single"/>
        </w:rPr>
        <w:t xml:space="preserve"> “</w:t>
      </w:r>
      <w:r w:rsidRPr="000A7D88">
        <w:rPr>
          <w:highlight w:val="cyan"/>
          <w:u w:val="single"/>
        </w:rPr>
        <w:t>Global War</w:t>
      </w:r>
      <w:r w:rsidRPr="00CF467B">
        <w:rPr>
          <w:u w:val="single"/>
        </w:rPr>
        <w:t xml:space="preserve"> on Terror,” we are </w:t>
      </w:r>
      <w:r w:rsidRPr="000A7D88">
        <w:rPr>
          <w:highlight w:val="cyan"/>
          <w:u w:val="single"/>
        </w:rPr>
        <w:t>faced with</w:t>
      </w:r>
      <w:r w:rsidRPr="00CF467B">
        <w:rPr>
          <w:u w:val="single"/>
        </w:rPr>
        <w:t xml:space="preserve"> a conflict with </w:t>
      </w:r>
      <w:r w:rsidRPr="000A7D88">
        <w:rPr>
          <w:highlight w:val="cyan"/>
          <w:u w:val="single"/>
        </w:rPr>
        <w:t>no</w:t>
      </w:r>
      <w:r w:rsidRPr="00CF467B">
        <w:rPr>
          <w:u w:val="single"/>
        </w:rPr>
        <w:t xml:space="preserve"> projected or foreseeable </w:t>
      </w:r>
      <w:r w:rsidRPr="000A7D88">
        <w:rPr>
          <w:highlight w:val="cyan"/>
          <w:u w:val="single"/>
        </w:rPr>
        <w:t>end</w:t>
      </w:r>
      <w:r w:rsidRPr="00D9214B">
        <w:rPr>
          <w:sz w:val="16"/>
        </w:rPr>
        <w:t xml:space="preserve">, and, thus, with the prospect that the </w:t>
      </w:r>
      <w:r w:rsidRPr="00CF467B">
        <w:rPr>
          <w:u w:val="single"/>
        </w:rPr>
        <w:t xml:space="preserve">war-related </w:t>
      </w:r>
      <w:r w:rsidRPr="000A7D88">
        <w:rPr>
          <w:highlight w:val="cyan"/>
          <w:u w:val="single"/>
        </w:rPr>
        <w:t>challenges</w:t>
      </w:r>
      <w:r w:rsidRPr="00CF467B">
        <w:rPr>
          <w:u w:val="single"/>
        </w:rPr>
        <w:t xml:space="preserve"> to constitutional rights and to judicial independence</w:t>
      </w:r>
      <w:r w:rsidRPr="00D9214B">
        <w:rPr>
          <w:sz w:val="16"/>
        </w:rPr>
        <w:t xml:space="preserve">, which typically subside with the end of a conflict, </w:t>
      </w:r>
      <w:r w:rsidRPr="00CF467B">
        <w:rPr>
          <w:u w:val="single"/>
        </w:rPr>
        <w:t xml:space="preserve">will </w:t>
      </w:r>
      <w:r w:rsidRPr="000A7D88">
        <w:rPr>
          <w:rStyle w:val="Emphasis"/>
          <w:highlight w:val="cyan"/>
        </w:rPr>
        <w:t>continue unabated</w:t>
      </w:r>
      <w:r w:rsidRPr="00CF467B">
        <w:rPr>
          <w:u w:val="single"/>
        </w:rPr>
        <w:t xml:space="preserve"> into the indefinite future. In an era of “</w:t>
      </w:r>
      <w:r w:rsidRPr="000A7D88">
        <w:rPr>
          <w:rStyle w:val="Emphasis"/>
          <w:highlight w:val="cyan"/>
        </w:rPr>
        <w:t>war without end</w:t>
      </w:r>
      <w:r w:rsidRPr="00CF467B">
        <w:rPr>
          <w:u w:val="single"/>
        </w:rPr>
        <w:t>,”</w:t>
      </w:r>
      <w:r w:rsidRPr="00D9214B">
        <w:rPr>
          <w:sz w:val="16"/>
        </w:rPr>
        <w:t xml:space="preserve"> any inclination of judges to lessen the necessary constitutional vigilance will not only seriously jeopardize basic rights to privacy and liberty, but also will make it more difficult to fend off other, </w:t>
      </w:r>
      <w:proofErr w:type="spellStart"/>
      <w:r w:rsidRPr="00D9214B">
        <w:rPr>
          <w:sz w:val="16"/>
        </w:rPr>
        <w:t>nonwar</w:t>
      </w:r>
      <w:proofErr w:type="spellEnd"/>
      <w:r w:rsidRPr="00D9214B">
        <w:rPr>
          <w:sz w:val="16"/>
        </w:rPr>
        <w:t xml:space="preserve">-related challenges to judicial independence, and as a result cause harm to </w:t>
      </w:r>
      <w:proofErr w:type="gramStart"/>
      <w:r w:rsidRPr="00D9214B">
        <w:rPr>
          <w:sz w:val="16"/>
        </w:rPr>
        <w:t>all of</w:t>
      </w:r>
      <w:proofErr w:type="gramEnd"/>
      <w:r w:rsidRPr="00D9214B">
        <w:rPr>
          <w:sz w:val="16"/>
        </w:rPr>
        <w:t xml:space="preserve"> our fundamental rights and liberties.</w:t>
      </w:r>
    </w:p>
    <w:p w14:paraId="2C812532" w14:textId="77777777" w:rsidR="000F68E7" w:rsidRPr="00D9214B" w:rsidRDefault="000F68E7" w:rsidP="000F68E7">
      <w:pPr>
        <w:rPr>
          <w:sz w:val="16"/>
        </w:rPr>
      </w:pPr>
      <w:r w:rsidRPr="00D9214B">
        <w:rPr>
          <w:sz w:val="16"/>
        </w:rPr>
        <w:t xml:space="preserve">Archibald Cox – who knew a thing or two about the necessity of government actors being independent – emphasized that an essential element of judicial independence is that “there shall be no tampering with the organization or jurisdiction of the courts for the purposes of controlling their decisions upon constitutional questions.”2 Applying Professor Cox’s precept to current events, we might question whether some recent actions and arguments advanced by the elected branches constitute threats to judicial independence. </w:t>
      </w:r>
      <w:r w:rsidRPr="000A7D88">
        <w:rPr>
          <w:highlight w:val="cyan"/>
          <w:u w:val="single"/>
        </w:rPr>
        <w:t>Congress</w:t>
      </w:r>
      <w:r w:rsidRPr="00752CF0">
        <w:rPr>
          <w:u w:val="single"/>
        </w:rPr>
        <w:t xml:space="preserve">, for instance, recently passed the Detainee Treatment Act.3 The Graham-Levin Amendment, which is part of that legislation, </w:t>
      </w:r>
      <w:r w:rsidRPr="000A7D88">
        <w:rPr>
          <w:rStyle w:val="Emphasis"/>
          <w:highlight w:val="cyan"/>
        </w:rPr>
        <w:t>prohibits any court</w:t>
      </w:r>
      <w:r w:rsidRPr="000A7D88">
        <w:rPr>
          <w:highlight w:val="cyan"/>
          <w:u w:val="single"/>
        </w:rPr>
        <w:t xml:space="preserve"> from hearing</w:t>
      </w:r>
      <w:r w:rsidRPr="00752CF0">
        <w:rPr>
          <w:u w:val="single"/>
        </w:rPr>
        <w:t xml:space="preserve"> or considering habeas </w:t>
      </w:r>
      <w:r w:rsidRPr="000A7D88">
        <w:rPr>
          <w:highlight w:val="cyan"/>
          <w:u w:val="single"/>
        </w:rPr>
        <w:t>petitions</w:t>
      </w:r>
      <w:r w:rsidRPr="00752CF0">
        <w:rPr>
          <w:u w:val="single"/>
        </w:rPr>
        <w:t xml:space="preserve"> filed by aliens detained </w:t>
      </w:r>
      <w:r w:rsidRPr="000A7D88">
        <w:rPr>
          <w:highlight w:val="cyan"/>
          <w:u w:val="single"/>
        </w:rPr>
        <w:t>at Guantanamo</w:t>
      </w:r>
      <w:r w:rsidRPr="000A7D88">
        <w:rPr>
          <w:u w:val="single"/>
        </w:rPr>
        <w:t xml:space="preserve"> Bay.</w:t>
      </w:r>
      <w:r w:rsidRPr="000A7D88">
        <w:rPr>
          <w:sz w:val="16"/>
        </w:rPr>
        <w:t>4 The Supreme Court has been asked to rule on whether the Act applies only prospectively, or whether it applies to pending</w:t>
      </w:r>
      <w:r w:rsidRPr="00D9214B">
        <w:rPr>
          <w:sz w:val="16"/>
        </w:rPr>
        <w:t xml:space="preserve"> habeas petitions as well. It is unclear at this time which interpretation will prevail.5 But if the Act is ultimately construed as applying to pending appeals, one must ask whether it constitutes “</w:t>
      </w:r>
      <w:r w:rsidRPr="00752CF0">
        <w:rPr>
          <w:u w:val="single"/>
        </w:rPr>
        <w:t>tampering with the . . . jurisdiction of the courts for the purposes of controlling their decisions</w:t>
      </w:r>
      <w:r w:rsidRPr="00D9214B">
        <w:rPr>
          <w:sz w:val="16"/>
        </w:rPr>
        <w:t xml:space="preserve">,” which Professor Cox </w:t>
      </w:r>
      <w:r w:rsidRPr="000A7D88">
        <w:rPr>
          <w:highlight w:val="cyan"/>
          <w:u w:val="single"/>
        </w:rPr>
        <w:t>identified as a key marker of</w:t>
      </w:r>
      <w:r w:rsidRPr="00752CF0">
        <w:rPr>
          <w:u w:val="single"/>
        </w:rPr>
        <w:t xml:space="preserve"> a </w:t>
      </w:r>
      <w:r w:rsidRPr="000A7D88">
        <w:rPr>
          <w:rStyle w:val="Emphasis"/>
          <w:highlight w:val="cyan"/>
        </w:rPr>
        <w:t>violation of judicial independence</w:t>
      </w:r>
      <w:r w:rsidRPr="00752CF0">
        <w:rPr>
          <w:u w:val="single"/>
        </w:rPr>
        <w:t>.</w:t>
      </w:r>
      <w:r w:rsidRPr="00D9214B">
        <w:rPr>
          <w:sz w:val="16"/>
        </w:rPr>
        <w:t xml:space="preserve"> All of this, of course, is wholly aside from the question of whether Congress and the President may strip the courts of such jurisdiction prospectively. And it is, of course, also wholly apart from the Padilla case,6 in which many critics believe that the administration has played fast and loose with the courts’ jurisdiction </w:t>
      </w:r>
      <w:proofErr w:type="gramStart"/>
      <w:r w:rsidRPr="00D9214B">
        <w:rPr>
          <w:sz w:val="16"/>
        </w:rPr>
        <w:t>in order to</w:t>
      </w:r>
      <w:proofErr w:type="gramEnd"/>
      <w:r w:rsidRPr="00D9214B">
        <w:rPr>
          <w:sz w:val="16"/>
        </w:rPr>
        <w:t xml:space="preserve"> avoid a substantive decision on a fundamental issue of great importance to all Americans.</w:t>
      </w:r>
    </w:p>
    <w:p w14:paraId="717CB8D1" w14:textId="77777777" w:rsidR="000F68E7" w:rsidRDefault="000F68E7" w:rsidP="000F68E7">
      <w:pPr>
        <w:rPr>
          <w:u w:val="single"/>
        </w:rPr>
      </w:pPr>
      <w:r w:rsidRPr="000A7D88">
        <w:rPr>
          <w:highlight w:val="cyan"/>
          <w:u w:val="single"/>
        </w:rPr>
        <w:lastRenderedPageBreak/>
        <w:t>Another</w:t>
      </w:r>
      <w:r w:rsidRPr="00752CF0">
        <w:rPr>
          <w:u w:val="single"/>
        </w:rPr>
        <w:t xml:space="preserve"> possible </w:t>
      </w:r>
      <w:r w:rsidRPr="000A7D88">
        <w:rPr>
          <w:highlight w:val="cyan"/>
          <w:u w:val="single"/>
        </w:rPr>
        <w:t>threat</w:t>
      </w:r>
      <w:r w:rsidRPr="00752CF0">
        <w:rPr>
          <w:u w:val="single"/>
        </w:rPr>
        <w:t xml:space="preserve"> to judicial independence involves the position taken by the administration </w:t>
      </w:r>
      <w:r w:rsidRPr="000A7D88">
        <w:rPr>
          <w:highlight w:val="cyan"/>
          <w:u w:val="single"/>
        </w:rPr>
        <w:t xml:space="preserve">regarding the scope of its </w:t>
      </w:r>
      <w:r w:rsidRPr="000A7D88">
        <w:rPr>
          <w:rStyle w:val="Emphasis"/>
          <w:highlight w:val="cyan"/>
        </w:rPr>
        <w:t>war powers</w:t>
      </w:r>
      <w:r w:rsidRPr="00D9214B">
        <w:rPr>
          <w:sz w:val="16"/>
        </w:rPr>
        <w:t xml:space="preserve">. In challenging cases brought by individuals charged as enemy combatants or detained at Guantanamo, </w:t>
      </w:r>
      <w:r w:rsidRPr="00752CF0">
        <w:rPr>
          <w:u w:val="single"/>
        </w:rPr>
        <w:t xml:space="preserve">the </w:t>
      </w:r>
      <w:r w:rsidRPr="000A7D88">
        <w:rPr>
          <w:highlight w:val="cyan"/>
          <w:u w:val="single"/>
        </w:rPr>
        <w:t>administration</w:t>
      </w:r>
      <w:r w:rsidRPr="00752CF0">
        <w:rPr>
          <w:u w:val="single"/>
        </w:rPr>
        <w:t xml:space="preserve"> has </w:t>
      </w:r>
      <w:r w:rsidRPr="000A7D88">
        <w:rPr>
          <w:highlight w:val="cyan"/>
          <w:u w:val="single"/>
        </w:rPr>
        <w:t>argued</w:t>
      </w:r>
      <w:r w:rsidRPr="00752CF0">
        <w:rPr>
          <w:u w:val="single"/>
        </w:rPr>
        <w:t xml:space="preserve"> that the </w:t>
      </w:r>
      <w:r w:rsidRPr="000A7D88">
        <w:rPr>
          <w:highlight w:val="cyan"/>
          <w:u w:val="single"/>
        </w:rPr>
        <w:t>President</w:t>
      </w:r>
      <w:r w:rsidRPr="00752CF0">
        <w:rPr>
          <w:u w:val="single"/>
        </w:rPr>
        <w:t xml:space="preserve"> has “inherent powers” as Commander in Chief under Article II and that actions he takes pursuant to those powers </w:t>
      </w:r>
      <w:r w:rsidRPr="000A7D88">
        <w:rPr>
          <w:highlight w:val="cyan"/>
          <w:u w:val="single"/>
        </w:rPr>
        <w:t>are</w:t>
      </w:r>
      <w:r w:rsidRPr="00752CF0">
        <w:rPr>
          <w:u w:val="single"/>
        </w:rPr>
        <w:t xml:space="preserve"> essentially </w:t>
      </w:r>
      <w:r w:rsidRPr="000A7D88">
        <w:rPr>
          <w:rStyle w:val="Emphasis"/>
          <w:highlight w:val="cyan"/>
        </w:rPr>
        <w:t>not reviewable</w:t>
      </w:r>
      <w:r w:rsidRPr="000A7D88">
        <w:rPr>
          <w:highlight w:val="cyan"/>
          <w:u w:val="single"/>
        </w:rPr>
        <w:t xml:space="preserve"> by courts</w:t>
      </w:r>
      <w:r w:rsidRPr="00D9214B">
        <w:rPr>
          <w:sz w:val="16"/>
        </w:rPr>
        <w:t xml:space="preserve"> or subject to limitation by Congress.7 The administration’s position in the initial round of Guantanamo cases was that no court anywhere had any jurisdiction to consider any claim, be it torture or pending execution, by any individual held on that American base, which is located on territory under American jurisdiction, for an indefinite period.8 </w:t>
      </w:r>
      <w:r w:rsidRPr="00D9214B">
        <w:rPr>
          <w:u w:val="single"/>
        </w:rPr>
        <w:t xml:space="preserve">The </w:t>
      </w:r>
      <w:r w:rsidRPr="000A7D88">
        <w:rPr>
          <w:highlight w:val="cyan"/>
          <w:u w:val="single"/>
        </w:rPr>
        <w:t>executive</w:t>
      </w:r>
      <w:r w:rsidRPr="00D9214B">
        <w:rPr>
          <w:u w:val="single"/>
        </w:rPr>
        <w:t xml:space="preserve"> branch has also </w:t>
      </w:r>
      <w:r w:rsidRPr="000A7D88">
        <w:rPr>
          <w:highlight w:val="cyan"/>
          <w:u w:val="single"/>
        </w:rPr>
        <w:t>relied on sweeping</w:t>
      </w:r>
      <w:r w:rsidRPr="000A7D88">
        <w:rPr>
          <w:u w:val="single"/>
        </w:rPr>
        <w:t xml:space="preserve"> and</w:t>
      </w:r>
      <w:r w:rsidRPr="00D9214B">
        <w:rPr>
          <w:u w:val="single"/>
        </w:rPr>
        <w:t xml:space="preserve"> often </w:t>
      </w:r>
      <w:r w:rsidRPr="000A7D88">
        <w:rPr>
          <w:rStyle w:val="Emphasis"/>
        </w:rPr>
        <w:t xml:space="preserve">startling </w:t>
      </w:r>
      <w:r w:rsidRPr="000A7D88">
        <w:rPr>
          <w:rStyle w:val="Emphasis"/>
          <w:highlight w:val="cyan"/>
        </w:rPr>
        <w:t>assertions</w:t>
      </w:r>
      <w:r w:rsidRPr="00D9214B">
        <w:rPr>
          <w:u w:val="single"/>
        </w:rPr>
        <w:t xml:space="preserve"> </w:t>
      </w:r>
      <w:r w:rsidRPr="000A7D88">
        <w:rPr>
          <w:highlight w:val="cyan"/>
          <w:u w:val="single"/>
        </w:rPr>
        <w:t>of</w:t>
      </w:r>
      <w:r w:rsidRPr="00D9214B">
        <w:rPr>
          <w:u w:val="single"/>
        </w:rPr>
        <w:t xml:space="preserve"> executive authority</w:t>
      </w:r>
      <w:r w:rsidRPr="00D9214B">
        <w:rPr>
          <w:sz w:val="16"/>
        </w:rPr>
        <w:t xml:space="preserve"> in defending the administration’s domestic surveillance program, </w:t>
      </w:r>
      <w:r w:rsidRPr="00D9214B">
        <w:rPr>
          <w:u w:val="single"/>
        </w:rPr>
        <w:t xml:space="preserve">asserting at times as well a congressional resolution for the authorization of the use of </w:t>
      </w:r>
      <w:r w:rsidRPr="000A7D88">
        <w:rPr>
          <w:rStyle w:val="Emphasis"/>
          <w:highlight w:val="cyan"/>
        </w:rPr>
        <w:t>military force</w:t>
      </w:r>
      <w:r w:rsidRPr="00D9214B">
        <w:rPr>
          <w:sz w:val="16"/>
        </w:rPr>
        <w:t xml:space="preserve">. To some extent, </w:t>
      </w:r>
      <w:r w:rsidRPr="00D9214B">
        <w:rPr>
          <w:u w:val="single"/>
        </w:rPr>
        <w:t>such assertions carry with them a challenge to judicial independence, as they seem to rely on the proposition that a broad range of cases</w:t>
      </w:r>
      <w:r w:rsidRPr="00D9214B">
        <w:rPr>
          <w:sz w:val="16"/>
        </w:rPr>
        <w:t xml:space="preserve"> – those that in the administration’s view relate to the President’s exercise of power as Commander in Chief (and that is a broad range of cases indeed) – </w:t>
      </w:r>
      <w:r w:rsidRPr="00D9214B">
        <w:rPr>
          <w:u w:val="single"/>
        </w:rPr>
        <w:t>are</w:t>
      </w:r>
      <w:r w:rsidRPr="00D9214B">
        <w:rPr>
          <w:sz w:val="16"/>
        </w:rPr>
        <w:t xml:space="preserve">, in effect, </w:t>
      </w:r>
      <w:r w:rsidRPr="000A7D88">
        <w:rPr>
          <w:rStyle w:val="Emphasis"/>
          <w:highlight w:val="cyan"/>
        </w:rPr>
        <w:t>beyond the reach</w:t>
      </w:r>
      <w:r w:rsidRPr="00D9214B">
        <w:rPr>
          <w:u w:val="single"/>
        </w:rPr>
        <w:t xml:space="preserve"> of judicial review</w:t>
      </w:r>
      <w:r w:rsidRPr="00D9214B">
        <w:rPr>
          <w:sz w:val="16"/>
        </w:rPr>
        <w:t xml:space="preserve">. The full implications of the President’s arguments are open to debate, especially since the </w:t>
      </w:r>
      <w:proofErr w:type="spellStart"/>
      <w:r w:rsidRPr="00D9214B">
        <w:rPr>
          <w:sz w:val="16"/>
        </w:rPr>
        <w:t>siicope</w:t>
      </w:r>
      <w:proofErr w:type="spellEnd"/>
      <w:r w:rsidRPr="00D9214B">
        <w:rPr>
          <w:sz w:val="16"/>
        </w:rPr>
        <w:t xml:space="preserve"> of the inherent power appears, in the view of some current and former administration lawyers, to be limitless. </w:t>
      </w:r>
      <w:r w:rsidRPr="00D9214B">
        <w:rPr>
          <w:u w:val="single"/>
        </w:rPr>
        <w:t>What is clear</w:t>
      </w:r>
      <w:r w:rsidRPr="00D9214B">
        <w:rPr>
          <w:sz w:val="16"/>
        </w:rPr>
        <w:t xml:space="preserve">, however, </w:t>
      </w:r>
      <w:r w:rsidRPr="00D9214B">
        <w:rPr>
          <w:u w:val="single"/>
        </w:rPr>
        <w:t xml:space="preserve">is that the administration’s stance </w:t>
      </w:r>
      <w:r w:rsidRPr="000977B3">
        <w:rPr>
          <w:rStyle w:val="Emphasis"/>
          <w:highlight w:val="cyan"/>
        </w:rPr>
        <w:t>raises important questions</w:t>
      </w:r>
      <w:r w:rsidRPr="000977B3">
        <w:rPr>
          <w:highlight w:val="cyan"/>
          <w:u w:val="single"/>
        </w:rPr>
        <w:t xml:space="preserve"> about</w:t>
      </w:r>
      <w:r w:rsidRPr="00D9214B">
        <w:rPr>
          <w:u w:val="single"/>
        </w:rPr>
        <w:t xml:space="preserve"> how the constitutionally imposed system of checks and balances should operate during periods of </w:t>
      </w:r>
      <w:r w:rsidRPr="000977B3">
        <w:rPr>
          <w:rStyle w:val="Emphasis"/>
          <w:highlight w:val="cyan"/>
        </w:rPr>
        <w:t>military conflict</w:t>
      </w:r>
      <w:r w:rsidRPr="00D9214B">
        <w:rPr>
          <w:u w:val="single"/>
        </w:rPr>
        <w:t xml:space="preserve">, questions </w:t>
      </w:r>
      <w:r w:rsidRPr="000977B3">
        <w:rPr>
          <w:rStyle w:val="Emphasis"/>
          <w:highlight w:val="cyan"/>
        </w:rPr>
        <w:t>judges should not shirk</w:t>
      </w:r>
      <w:r w:rsidRPr="00D9214B">
        <w:rPr>
          <w:u w:val="single"/>
        </w:rPr>
        <w:t xml:space="preserve"> from resolving.</w:t>
      </w:r>
    </w:p>
    <w:p w14:paraId="58CB18F8" w14:textId="77777777" w:rsidR="000F68E7" w:rsidRPr="00AA5B53" w:rsidRDefault="000F68E7" w:rsidP="000F68E7">
      <w:pPr>
        <w:pStyle w:val="Heading4"/>
        <w:rPr>
          <w:b w:val="0"/>
          <w:bCs/>
        </w:rPr>
      </w:pPr>
      <w:r w:rsidRPr="00AA5B53">
        <w:rPr>
          <w:u w:val="single"/>
        </w:rPr>
        <w:t>Extinction</w:t>
      </w:r>
      <w:r w:rsidRPr="00AA5B53">
        <w:rPr>
          <w:b w:val="0"/>
          <w:bCs/>
        </w:rPr>
        <w:t xml:space="preserve">---unchecked </w:t>
      </w:r>
      <w:r>
        <w:rPr>
          <w:b w:val="0"/>
          <w:bCs/>
        </w:rPr>
        <w:t>democratic</w:t>
      </w:r>
      <w:r w:rsidRPr="00AA5B53">
        <w:rPr>
          <w:b w:val="0"/>
          <w:bCs/>
        </w:rPr>
        <w:t xml:space="preserve"> </w:t>
      </w:r>
      <w:r w:rsidRPr="00AA5B53">
        <w:rPr>
          <w:b w:val="0"/>
          <w:bCs/>
          <w:u w:val="single"/>
        </w:rPr>
        <w:t>interventionism</w:t>
      </w:r>
      <w:r w:rsidRPr="00AA5B53">
        <w:rPr>
          <w:b w:val="0"/>
          <w:bCs/>
        </w:rPr>
        <w:t xml:space="preserve"> goes </w:t>
      </w:r>
      <w:r w:rsidRPr="00AA5B53">
        <w:rPr>
          <w:b w:val="0"/>
          <w:bCs/>
          <w:u w:val="single"/>
        </w:rPr>
        <w:t>nuclear</w:t>
      </w:r>
      <w:r w:rsidRPr="00AA5B53">
        <w:rPr>
          <w:b w:val="0"/>
          <w:bCs/>
        </w:rPr>
        <w:t>.</w:t>
      </w:r>
    </w:p>
    <w:p w14:paraId="0289C348" w14:textId="77777777" w:rsidR="000F68E7" w:rsidRDefault="000F68E7" w:rsidP="000F68E7">
      <w:r w:rsidRPr="00DC47AF">
        <w:rPr>
          <w:rStyle w:val="Style13ptBold"/>
        </w:rPr>
        <w:t xml:space="preserve">McGrath </w:t>
      </w:r>
      <w:r>
        <w:rPr>
          <w:rStyle w:val="Style13ptBold"/>
        </w:rPr>
        <w:t>’20</w:t>
      </w:r>
      <w:r w:rsidRPr="00DC47AF">
        <w:t xml:space="preserve"> [</w:t>
      </w:r>
      <w:r>
        <w:t xml:space="preserve">Amy and Michael E. O’Hanlon; December 18; M.A. in Global Security from Johns Hopkins University, Adjunct Professor at the University of Kentucky Patterson School of Diplomacy and Commerce, Was A </w:t>
      </w:r>
      <w:r w:rsidRPr="00DC47AF">
        <w:t xml:space="preserve">Congressional Fellow </w:t>
      </w:r>
      <w:r>
        <w:t>A</w:t>
      </w:r>
      <w:r w:rsidRPr="00DC47AF">
        <w:t>dvising a</w:t>
      </w:r>
      <w:r>
        <w:t xml:space="preserve"> S</w:t>
      </w:r>
      <w:r w:rsidRPr="00DC47AF">
        <w:t xml:space="preserve">enior </w:t>
      </w:r>
      <w:r>
        <w:t>M</w:t>
      </w:r>
      <w:r w:rsidRPr="00DC47AF">
        <w:t>ember of the U.S. House of Representatives Armed Services Committee</w:t>
      </w:r>
      <w:r>
        <w:t>; S</w:t>
      </w:r>
      <w:r w:rsidRPr="00DC47AF">
        <w:t xml:space="preserve">enior </w:t>
      </w:r>
      <w:r>
        <w:t>F</w:t>
      </w:r>
      <w:r w:rsidRPr="00DC47AF">
        <w:t xml:space="preserve">ellow of the </w:t>
      </w:r>
      <w:r>
        <w:t>F</w:t>
      </w:r>
      <w:r w:rsidRPr="00DC47AF">
        <w:t xml:space="preserve">oreign </w:t>
      </w:r>
      <w:r>
        <w:t>P</w:t>
      </w:r>
      <w:r w:rsidRPr="00DC47AF">
        <w:t>olicy program at the Brookings Institution</w:t>
      </w:r>
      <w:r>
        <w:t>, Ph.D. in International Affairs from Princeton University; Brookings, “</w:t>
      </w:r>
      <w:r w:rsidRPr="00BB5EA0">
        <w:t>War powers in the era of Joe Biden and Lloyd Austin</w:t>
      </w:r>
      <w:r>
        <w:t xml:space="preserve">,” </w:t>
      </w:r>
      <w:hyperlink r:id="rId93" w:history="1">
        <w:r w:rsidRPr="00CF3915">
          <w:rPr>
            <w:rStyle w:val="Hyperlink"/>
          </w:rPr>
          <w:t>https://www.brookings.edu/articles/war-powers-in-the-era-of-joe-biden-and-lloyd-austin/</w:t>
        </w:r>
      </w:hyperlink>
      <w:r>
        <w:t>]//ikwala</w:t>
      </w:r>
    </w:p>
    <w:p w14:paraId="7A1544D2" w14:textId="77777777" w:rsidR="000F68E7" w:rsidRPr="00BB5EA0" w:rsidRDefault="000F68E7" w:rsidP="000F68E7">
      <w:pPr>
        <w:rPr>
          <w:sz w:val="16"/>
        </w:rPr>
      </w:pPr>
      <w:r w:rsidRPr="00BB5EA0">
        <w:rPr>
          <w:sz w:val="16"/>
        </w:rPr>
        <w:t xml:space="preserve">That is a valid question, but to our mind </w:t>
      </w:r>
      <w:r w:rsidRPr="0016251D">
        <w:rPr>
          <w:highlight w:val="cyan"/>
          <w:u w:val="single"/>
        </w:rPr>
        <w:t>there is</w:t>
      </w:r>
      <w:r w:rsidRPr="00BB5EA0">
        <w:rPr>
          <w:u w:val="single"/>
        </w:rPr>
        <w:t xml:space="preserve"> an even more pressing one </w:t>
      </w:r>
      <w:r w:rsidRPr="0016251D">
        <w:rPr>
          <w:highlight w:val="cyan"/>
          <w:u w:val="single"/>
        </w:rPr>
        <w:t>concern</w:t>
      </w:r>
      <w:r w:rsidRPr="00BB5EA0">
        <w:rPr>
          <w:u w:val="single"/>
        </w:rPr>
        <w:t xml:space="preserve">ing the </w:t>
      </w:r>
      <w:r w:rsidRPr="0016251D">
        <w:rPr>
          <w:rStyle w:val="Emphasis"/>
          <w:highlight w:val="cyan"/>
        </w:rPr>
        <w:t>checks and balances</w:t>
      </w:r>
      <w:r w:rsidRPr="00BB5EA0">
        <w:rPr>
          <w:u w:val="single"/>
        </w:rPr>
        <w:t xml:space="preserve"> on</w:t>
      </w:r>
      <w:r w:rsidRPr="00BB5EA0">
        <w:rPr>
          <w:sz w:val="16"/>
        </w:rPr>
        <w:t xml:space="preserve"> how our country employs </w:t>
      </w:r>
      <w:r w:rsidRPr="00BB5EA0">
        <w:rPr>
          <w:u w:val="single"/>
        </w:rPr>
        <w:t>military power</w:t>
      </w:r>
      <w:r w:rsidRPr="00BB5EA0">
        <w:rPr>
          <w:sz w:val="16"/>
        </w:rPr>
        <w:t xml:space="preserve">. </w:t>
      </w:r>
      <w:r w:rsidRPr="00BB5EA0">
        <w:rPr>
          <w:u w:val="single"/>
        </w:rPr>
        <w:t xml:space="preserve">Since World War II, </w:t>
      </w:r>
      <w:r w:rsidRPr="0016251D">
        <w:rPr>
          <w:highlight w:val="cyan"/>
          <w:u w:val="single"/>
        </w:rPr>
        <w:t>the exec</w:t>
      </w:r>
      <w:r w:rsidRPr="00BB5EA0">
        <w:rPr>
          <w:u w:val="single"/>
        </w:rPr>
        <w:t xml:space="preserve">utive </w:t>
      </w:r>
      <w:r w:rsidRPr="0016251D">
        <w:rPr>
          <w:highlight w:val="cyan"/>
          <w:u w:val="single"/>
        </w:rPr>
        <w:t xml:space="preserve">branch has </w:t>
      </w:r>
      <w:r w:rsidRPr="0016251D">
        <w:rPr>
          <w:rStyle w:val="Emphasis"/>
          <w:highlight w:val="cyan"/>
        </w:rPr>
        <w:t>usurped war</w:t>
      </w:r>
      <w:r w:rsidRPr="0016251D">
        <w:rPr>
          <w:rStyle w:val="Emphasis"/>
        </w:rPr>
        <w:t>-making</w:t>
      </w:r>
      <w:r w:rsidRPr="00BB5EA0">
        <w:rPr>
          <w:u w:val="single"/>
        </w:rPr>
        <w:t xml:space="preserve"> </w:t>
      </w:r>
      <w:r w:rsidRPr="0016251D">
        <w:rPr>
          <w:highlight w:val="cyan"/>
          <w:u w:val="single"/>
        </w:rPr>
        <w:t>powers</w:t>
      </w:r>
      <w:r w:rsidRPr="00BB5EA0">
        <w:rPr>
          <w:sz w:val="16"/>
        </w:rPr>
        <w:t xml:space="preserve"> that the U.S. Constitution entrusted to the people’s branch of government, Congress. This pressing issue demands major, comprehensive new legislation from a new Congress and president come 2021.</w:t>
      </w:r>
    </w:p>
    <w:p w14:paraId="1CFE17D1" w14:textId="77777777" w:rsidR="000F68E7" w:rsidRPr="00BB5EA0" w:rsidRDefault="000F68E7" w:rsidP="000F68E7">
      <w:pPr>
        <w:rPr>
          <w:sz w:val="16"/>
        </w:rPr>
      </w:pPr>
      <w:r w:rsidRPr="0016251D">
        <w:rPr>
          <w:highlight w:val="cyan"/>
          <w:u w:val="single"/>
        </w:rPr>
        <w:t>The issue</w:t>
      </w:r>
      <w:r w:rsidRPr="0016251D">
        <w:rPr>
          <w:u w:val="single"/>
        </w:rPr>
        <w:t xml:space="preserve"> is</w:t>
      </w:r>
      <w:r w:rsidRPr="00BB5EA0">
        <w:rPr>
          <w:u w:val="single"/>
        </w:rPr>
        <w:t xml:space="preserve"> not just Donald Trump and his </w:t>
      </w:r>
      <w:r w:rsidRPr="0016251D">
        <w:rPr>
          <w:rStyle w:val="Emphasis"/>
        </w:rPr>
        <w:t>impulsive style</w:t>
      </w:r>
      <w:r w:rsidRPr="00BB5EA0">
        <w:rPr>
          <w:sz w:val="16"/>
        </w:rPr>
        <w:t xml:space="preserve"> of </w:t>
      </w:r>
      <w:proofErr w:type="spellStart"/>
      <w:r w:rsidRPr="00BB5EA0">
        <w:rPr>
          <w:sz w:val="16"/>
        </w:rPr>
        <w:t>decisionmaking</w:t>
      </w:r>
      <w:proofErr w:type="spellEnd"/>
      <w:r w:rsidRPr="00BB5EA0">
        <w:rPr>
          <w:sz w:val="16"/>
        </w:rPr>
        <w:t xml:space="preserve">. </w:t>
      </w:r>
      <w:r w:rsidRPr="00BB5EA0">
        <w:rPr>
          <w:u w:val="single"/>
        </w:rPr>
        <w:t xml:space="preserve">The worry </w:t>
      </w:r>
      <w:r w:rsidRPr="0016251D">
        <w:rPr>
          <w:highlight w:val="cyan"/>
          <w:u w:val="single"/>
        </w:rPr>
        <w:t>goes way</w:t>
      </w:r>
      <w:r w:rsidRPr="00BB5EA0">
        <w:rPr>
          <w:u w:val="single"/>
        </w:rPr>
        <w:t xml:space="preserve"> </w:t>
      </w:r>
      <w:r w:rsidRPr="0016251D">
        <w:rPr>
          <w:rStyle w:val="Emphasis"/>
          <w:highlight w:val="cyan"/>
        </w:rPr>
        <w:t>beyond Trump</w:t>
      </w:r>
      <w:r w:rsidRPr="00BB5EA0">
        <w:rPr>
          <w:u w:val="single"/>
        </w:rPr>
        <w:t>.</w:t>
      </w:r>
      <w:r w:rsidRPr="00BB5EA0">
        <w:rPr>
          <w:sz w:val="16"/>
        </w:rPr>
        <w:t xml:space="preserve"> Indeed, whatever his other flaws, he may leave the White House having conducted fewer new military operations than most of his post-Franklin Delano Roosevelt predecessors.</w:t>
      </w:r>
    </w:p>
    <w:p w14:paraId="5AE46A24" w14:textId="77777777" w:rsidR="000F68E7" w:rsidRPr="00BB5EA0" w:rsidRDefault="000F68E7" w:rsidP="000F68E7">
      <w:pPr>
        <w:rPr>
          <w:sz w:val="16"/>
        </w:rPr>
      </w:pPr>
      <w:r w:rsidRPr="00BB5EA0">
        <w:rPr>
          <w:sz w:val="16"/>
        </w:rPr>
        <w:t>Under Article I of the Constitution, only Congress can declare war, raise armies, and maintain navies, and otherwise provide funds for the common defense. The president, by contrast, is commander in chief of the military. Both branches have huge responsibilities; neither can wage war by their own decision or preference.</w:t>
      </w:r>
    </w:p>
    <w:p w14:paraId="07C8D048" w14:textId="77777777" w:rsidR="000F68E7" w:rsidRPr="00BB5EA0" w:rsidRDefault="000F68E7" w:rsidP="000F68E7">
      <w:pPr>
        <w:rPr>
          <w:sz w:val="16"/>
        </w:rPr>
      </w:pPr>
      <w:r w:rsidRPr="00BB5EA0">
        <w:rPr>
          <w:sz w:val="16"/>
        </w:rPr>
        <w:lastRenderedPageBreak/>
        <w:t xml:space="preserve">Yet </w:t>
      </w:r>
      <w:r w:rsidRPr="0016251D">
        <w:rPr>
          <w:highlight w:val="cyan"/>
          <w:u w:val="single"/>
        </w:rPr>
        <w:t>Congress has not</w:t>
      </w:r>
      <w:r w:rsidRPr="00BB5EA0">
        <w:rPr>
          <w:u w:val="single"/>
        </w:rPr>
        <w:t xml:space="preserve"> declared war since World War II. Nor has it </w:t>
      </w:r>
      <w:r w:rsidRPr="0016251D">
        <w:rPr>
          <w:highlight w:val="cyan"/>
          <w:u w:val="single"/>
        </w:rPr>
        <w:t>formally approved</w:t>
      </w:r>
      <w:r w:rsidRPr="00BB5EA0">
        <w:rPr>
          <w:sz w:val="16"/>
        </w:rPr>
        <w:t xml:space="preserve">, in any meaningful alternative way (except belatedly through the appropriations process), several of the major conflicts the nation has engaged in since then — notably, </w:t>
      </w:r>
      <w:r w:rsidRPr="00BB5EA0">
        <w:rPr>
          <w:u w:val="single"/>
        </w:rPr>
        <w:t xml:space="preserve">the </w:t>
      </w:r>
      <w:r w:rsidRPr="0016251D">
        <w:rPr>
          <w:rStyle w:val="Emphasis"/>
          <w:highlight w:val="cyan"/>
        </w:rPr>
        <w:t>Korea</w:t>
      </w:r>
      <w:r w:rsidRPr="0016251D">
        <w:rPr>
          <w:rStyle w:val="Emphasis"/>
        </w:rPr>
        <w:t>n War</w:t>
      </w:r>
      <w:r w:rsidRPr="00BB5EA0">
        <w:rPr>
          <w:u w:val="single"/>
        </w:rPr>
        <w:t xml:space="preserve">, </w:t>
      </w:r>
      <w:r w:rsidRPr="0016251D">
        <w:rPr>
          <w:rStyle w:val="Emphasis"/>
          <w:highlight w:val="cyan"/>
        </w:rPr>
        <w:t>Vietnam</w:t>
      </w:r>
      <w:r w:rsidRPr="0016251D">
        <w:rPr>
          <w:rStyle w:val="Emphasis"/>
        </w:rPr>
        <w:t xml:space="preserve"> War</w:t>
      </w:r>
      <w:r w:rsidRPr="00BB5EA0">
        <w:rPr>
          <w:u w:val="single"/>
        </w:rPr>
        <w:t xml:space="preserve">, </w:t>
      </w:r>
      <w:r w:rsidRPr="0016251D">
        <w:rPr>
          <w:rStyle w:val="Emphasis"/>
          <w:highlight w:val="cyan"/>
        </w:rPr>
        <w:t>Kosovo</w:t>
      </w:r>
      <w:r w:rsidRPr="0016251D">
        <w:rPr>
          <w:rStyle w:val="Emphasis"/>
        </w:rPr>
        <w:t xml:space="preserve"> War</w:t>
      </w:r>
      <w:r w:rsidRPr="00BB5EA0">
        <w:rPr>
          <w:u w:val="single"/>
        </w:rPr>
        <w:t xml:space="preserve">, or 2011 </w:t>
      </w:r>
      <w:r w:rsidRPr="0016251D">
        <w:rPr>
          <w:rStyle w:val="Emphasis"/>
          <w:highlight w:val="cyan"/>
        </w:rPr>
        <w:t>Libya</w:t>
      </w:r>
      <w:r w:rsidRPr="00BB5EA0">
        <w:rPr>
          <w:u w:val="single"/>
        </w:rPr>
        <w:t xml:space="preserve"> operation</w:t>
      </w:r>
      <w:r w:rsidRPr="00BB5EA0">
        <w:rPr>
          <w:sz w:val="16"/>
        </w:rPr>
        <w:t xml:space="preserve">. Perhaps it is no coincidence that </w:t>
      </w:r>
      <w:r w:rsidRPr="00BB5EA0">
        <w:rPr>
          <w:u w:val="single"/>
        </w:rPr>
        <w:t xml:space="preserve">a </w:t>
      </w:r>
      <w:r w:rsidRPr="0016251D">
        <w:rPr>
          <w:rStyle w:val="Emphasis"/>
        </w:rPr>
        <w:t>number</w:t>
      </w:r>
      <w:r w:rsidRPr="00BB5EA0">
        <w:rPr>
          <w:u w:val="single"/>
        </w:rPr>
        <w:t xml:space="preserve"> of </w:t>
      </w:r>
      <w:r w:rsidRPr="0016251D">
        <w:rPr>
          <w:highlight w:val="cyan"/>
          <w:u w:val="single"/>
        </w:rPr>
        <w:t>those</w:t>
      </w:r>
      <w:r w:rsidRPr="00BB5EA0">
        <w:rPr>
          <w:u w:val="single"/>
        </w:rPr>
        <w:t xml:space="preserve"> conflicts </w:t>
      </w:r>
      <w:r w:rsidRPr="0016251D">
        <w:rPr>
          <w:rStyle w:val="Emphasis"/>
          <w:highlight w:val="cyan"/>
        </w:rPr>
        <w:t>did not</w:t>
      </w:r>
      <w:r w:rsidRPr="0016251D">
        <w:rPr>
          <w:highlight w:val="cyan"/>
          <w:u w:val="single"/>
        </w:rPr>
        <w:t xml:space="preserve"> turn out</w:t>
      </w:r>
      <w:r w:rsidRPr="00BB5EA0">
        <w:rPr>
          <w:u w:val="single"/>
        </w:rPr>
        <w:t xml:space="preserve"> so </w:t>
      </w:r>
      <w:r w:rsidRPr="0016251D">
        <w:rPr>
          <w:highlight w:val="cyan"/>
          <w:u w:val="single"/>
        </w:rPr>
        <w:t>well</w:t>
      </w:r>
      <w:r w:rsidRPr="00BB5EA0">
        <w:rPr>
          <w:sz w:val="16"/>
        </w:rPr>
        <w:t>. In fairness, it did approve both Iraq wars in advance, as well as the response to the 9/11 terrorist attacks, and in a manner of speaking the Vietnam War (through the somewhat disingenuous Gulf of Tonkin Resolution).</w:t>
      </w:r>
    </w:p>
    <w:p w14:paraId="3DEB0E88" w14:textId="77777777" w:rsidR="000F68E7" w:rsidRPr="00BB5EA0" w:rsidRDefault="000F68E7" w:rsidP="000F68E7">
      <w:pPr>
        <w:rPr>
          <w:u w:val="single"/>
        </w:rPr>
      </w:pPr>
      <w:r w:rsidRPr="00BB5EA0">
        <w:rPr>
          <w:u w:val="single"/>
        </w:rPr>
        <w:t xml:space="preserve">The </w:t>
      </w:r>
      <w:r w:rsidRPr="0016251D">
        <w:rPr>
          <w:highlight w:val="cyan"/>
          <w:u w:val="single"/>
        </w:rPr>
        <w:t>stakes could be</w:t>
      </w:r>
      <w:r w:rsidRPr="00BB5EA0">
        <w:rPr>
          <w:u w:val="single"/>
        </w:rPr>
        <w:t xml:space="preserve"> even </w:t>
      </w:r>
      <w:r w:rsidRPr="0016251D">
        <w:rPr>
          <w:highlight w:val="cyan"/>
          <w:u w:val="single"/>
        </w:rPr>
        <w:t>higher</w:t>
      </w:r>
      <w:r w:rsidRPr="00BB5EA0">
        <w:rPr>
          <w:u w:val="single"/>
        </w:rPr>
        <w:t xml:space="preserve"> in any possible scenario </w:t>
      </w:r>
      <w:r w:rsidRPr="0016251D">
        <w:rPr>
          <w:highlight w:val="cyan"/>
          <w:u w:val="single"/>
        </w:rPr>
        <w:t xml:space="preserve">against </w:t>
      </w:r>
      <w:r w:rsidRPr="0016251D">
        <w:rPr>
          <w:rStyle w:val="Emphasis"/>
          <w:highlight w:val="cyan"/>
        </w:rPr>
        <w:t>Iran</w:t>
      </w:r>
      <w:r w:rsidRPr="00BB5EA0">
        <w:rPr>
          <w:u w:val="single"/>
        </w:rPr>
        <w:t xml:space="preserve">, and especially against </w:t>
      </w:r>
      <w:r w:rsidRPr="0016251D">
        <w:rPr>
          <w:rStyle w:val="Emphasis"/>
        </w:rPr>
        <w:t>nuclear-armed</w:t>
      </w:r>
      <w:r w:rsidRPr="00BB5EA0">
        <w:rPr>
          <w:u w:val="single"/>
        </w:rPr>
        <w:t xml:space="preserve"> </w:t>
      </w:r>
      <w:r w:rsidRPr="0016251D">
        <w:rPr>
          <w:rStyle w:val="Emphasis"/>
          <w:highlight w:val="cyan"/>
        </w:rPr>
        <w:t>No</w:t>
      </w:r>
      <w:r w:rsidRPr="00BB5EA0">
        <w:rPr>
          <w:u w:val="single"/>
        </w:rPr>
        <w:t xml:space="preserve">rth </w:t>
      </w:r>
      <w:r w:rsidRPr="0016251D">
        <w:rPr>
          <w:rStyle w:val="Emphasis"/>
          <w:highlight w:val="cyan"/>
        </w:rPr>
        <w:t>Ko</w:t>
      </w:r>
      <w:r w:rsidRPr="00BB5EA0">
        <w:rPr>
          <w:u w:val="single"/>
        </w:rPr>
        <w:t xml:space="preserve">rea, </w:t>
      </w:r>
      <w:r w:rsidRPr="0016251D">
        <w:rPr>
          <w:rStyle w:val="Emphasis"/>
          <w:highlight w:val="cyan"/>
        </w:rPr>
        <w:t>China</w:t>
      </w:r>
      <w:r w:rsidRPr="00BB5EA0">
        <w:rPr>
          <w:u w:val="single"/>
        </w:rPr>
        <w:t xml:space="preserve">, or </w:t>
      </w:r>
      <w:r w:rsidRPr="0016251D">
        <w:rPr>
          <w:rStyle w:val="Emphasis"/>
          <w:highlight w:val="cyan"/>
        </w:rPr>
        <w:t>Russia</w:t>
      </w:r>
      <w:r w:rsidRPr="00BB5EA0">
        <w:rPr>
          <w:sz w:val="16"/>
        </w:rPr>
        <w:t xml:space="preserve">. The people’s branch of government should play a central role in advance of any decision to initiate hostilities against one or more of these potential adversaries. The nation cannot tie the hands of this or any future commander-in-chief in a way that could leave the nation even temporarily defenseless. But </w:t>
      </w:r>
      <w:r w:rsidRPr="00BB5EA0">
        <w:rPr>
          <w:u w:val="single"/>
        </w:rPr>
        <w:t xml:space="preserve">that does not mean the president should get a </w:t>
      </w:r>
      <w:r w:rsidRPr="0016251D">
        <w:rPr>
          <w:rStyle w:val="Emphasis"/>
        </w:rPr>
        <w:t>blank check</w:t>
      </w:r>
      <w:r w:rsidRPr="00BB5EA0">
        <w:rPr>
          <w:u w:val="single"/>
        </w:rPr>
        <w:t>.</w:t>
      </w:r>
    </w:p>
    <w:p w14:paraId="7D994FF8" w14:textId="77777777" w:rsidR="000F68E7" w:rsidRPr="00BB5EA0" w:rsidRDefault="000F68E7" w:rsidP="000F68E7">
      <w:pPr>
        <w:rPr>
          <w:sz w:val="16"/>
        </w:rPr>
      </w:pPr>
      <w:r w:rsidRPr="00BB5EA0">
        <w:rPr>
          <w:sz w:val="16"/>
        </w:rPr>
        <w:t xml:space="preserve">To begin, we should revise the 2001 Authorization on the Use of Military Force (AUMF) legislation. For 20 years, it has never been revised or even re-authorized. Policy-wise, that law targeted the perpetrators of the 9/11 attacks — Sunni/Salafist extremists under the al-Qaida banner and their associates. It does not even attempt to speak to the current situation with Shia-run Iran. </w:t>
      </w:r>
      <w:proofErr w:type="gramStart"/>
      <w:r w:rsidRPr="00BB5EA0">
        <w:rPr>
          <w:sz w:val="16"/>
        </w:rPr>
        <w:t>But,</w:t>
      </w:r>
      <w:proofErr w:type="gramEnd"/>
      <w:r w:rsidRPr="00BB5EA0">
        <w:rPr>
          <w:sz w:val="16"/>
        </w:rPr>
        <w:t xml:space="preserve"> this is also a problem because the American people remain disconnected from the wars they have been sending men and women to fight for two decades.</w:t>
      </w:r>
    </w:p>
    <w:p w14:paraId="7D9DD1C1" w14:textId="77777777" w:rsidR="000F68E7" w:rsidRPr="00BB5EA0" w:rsidRDefault="000F68E7" w:rsidP="000F68E7">
      <w:pPr>
        <w:rPr>
          <w:sz w:val="16"/>
        </w:rPr>
      </w:pPr>
      <w:r w:rsidRPr="00BB5EA0">
        <w:rPr>
          <w:sz w:val="16"/>
        </w:rPr>
        <w:t xml:space="preserve">A new AUMF should not be indefinite. It might span five years, for example, after which another new AUMF would be needed. However, </w:t>
      </w:r>
      <w:proofErr w:type="gramStart"/>
      <w:r w:rsidRPr="00BB5EA0">
        <w:rPr>
          <w:sz w:val="16"/>
        </w:rPr>
        <w:t>in the event that</w:t>
      </w:r>
      <w:proofErr w:type="gramEnd"/>
      <w:r w:rsidRPr="00BB5EA0">
        <w:rPr>
          <w:sz w:val="16"/>
        </w:rPr>
        <w:t xml:space="preserve"> Congress failed to replace it, the previous authorities could remain in effect so as not to leave the country defenseless in the event of Washington gridlock. In addition, it should require that the director of national intelligence certify that any new extremist group had ideology, goals, and/or key membership that were related to al-Qaida or broader violent extremism/Salafism before a president was entitled to strike it. That would prevent a president from using the AUMF for entirely different purposes than its original intent, while allowing flexibility if new terrorist groups splintered off from old ones or simply changed their names to avoid being targeted.</w:t>
      </w:r>
    </w:p>
    <w:p w14:paraId="2A84D246" w14:textId="77777777" w:rsidR="000F68E7" w:rsidRPr="00BB5EA0" w:rsidRDefault="000F68E7" w:rsidP="000F68E7">
      <w:pPr>
        <w:rPr>
          <w:sz w:val="16"/>
        </w:rPr>
      </w:pPr>
      <w:r w:rsidRPr="00BB5EA0">
        <w:rPr>
          <w:sz w:val="16"/>
        </w:rPr>
        <w:t>In addition, the War Powers Act of 1973 needs revision. The current act only calls for the president to consult Congress before using force. It then effectively allows them free rein for 60 days before requiring congressional support for further action. Absent an acute and unexpected threat to the United States, for any operation the United States initiates, that number should instead be 0 days. Authorization before any attack should be required, except in cases of self-defense.</w:t>
      </w:r>
    </w:p>
    <w:p w14:paraId="44839654" w14:textId="77777777" w:rsidR="000F68E7" w:rsidRPr="00BB5EA0" w:rsidRDefault="000F68E7" w:rsidP="000F68E7">
      <w:pPr>
        <w:rPr>
          <w:sz w:val="16"/>
        </w:rPr>
      </w:pPr>
      <w:r w:rsidRPr="00BB5EA0">
        <w:rPr>
          <w:sz w:val="16"/>
        </w:rPr>
        <w:t xml:space="preserve">Finally, we need more constraints on the possible first use of U.S. nuclear weapons, unless the United States is itself already under direct nuclear attack. Richard Betts and Matthew Waxman have recommended requiring that the secretary of defense and attorney general both certify a decision to use nuclear weapons. Former U.S. Ambassador to Ukraine Steven </w:t>
      </w:r>
      <w:proofErr w:type="spellStart"/>
      <w:r w:rsidRPr="00BB5EA0">
        <w:rPr>
          <w:sz w:val="16"/>
        </w:rPr>
        <w:t>Pifer</w:t>
      </w:r>
      <w:proofErr w:type="spellEnd"/>
      <w:r w:rsidRPr="00BB5EA0">
        <w:rPr>
          <w:sz w:val="16"/>
        </w:rPr>
        <w:t xml:space="preserve"> has suggested a similar concept. Mandatory advance consultation with congressional leadership (not necessarily advance approval, though) should be considered, too. </w:t>
      </w:r>
      <w:r w:rsidRPr="0016251D">
        <w:rPr>
          <w:highlight w:val="cyan"/>
          <w:u w:val="single"/>
        </w:rPr>
        <w:t>This would</w:t>
      </w:r>
      <w:r w:rsidRPr="00BB5EA0">
        <w:rPr>
          <w:u w:val="single"/>
        </w:rPr>
        <w:t xml:space="preserve"> </w:t>
      </w:r>
      <w:r w:rsidRPr="0016251D">
        <w:rPr>
          <w:highlight w:val="cyan"/>
          <w:u w:val="single"/>
        </w:rPr>
        <w:t xml:space="preserve">add an </w:t>
      </w:r>
      <w:r w:rsidRPr="0016251D">
        <w:rPr>
          <w:rStyle w:val="Emphasis"/>
          <w:highlight w:val="cyan"/>
        </w:rPr>
        <w:t>additional check</w:t>
      </w:r>
      <w:r w:rsidRPr="00BB5EA0">
        <w:rPr>
          <w:u w:val="single"/>
        </w:rPr>
        <w:t xml:space="preserve"> specifically </w:t>
      </w:r>
      <w:r w:rsidRPr="0016251D">
        <w:rPr>
          <w:highlight w:val="cyan"/>
          <w:u w:val="single"/>
        </w:rPr>
        <w:t xml:space="preserve">focused on </w:t>
      </w:r>
      <w:r w:rsidRPr="0016251D">
        <w:rPr>
          <w:rStyle w:val="Emphasis"/>
          <w:highlight w:val="cyan"/>
        </w:rPr>
        <w:t>nuclear use</w:t>
      </w:r>
      <w:r w:rsidRPr="00BB5EA0">
        <w:rPr>
          <w:u w:val="single"/>
        </w:rPr>
        <w:t>, above and beyond the requirement that Congress would need to approve any U.S. decision</w:t>
      </w:r>
      <w:r w:rsidRPr="00BB5EA0">
        <w:rPr>
          <w:sz w:val="16"/>
        </w:rPr>
        <w:t xml:space="preserve"> to go to war in the first place, unless the president were acting in immediate national self-defense.</w:t>
      </w:r>
    </w:p>
    <w:p w14:paraId="072AF8A0" w14:textId="77777777" w:rsidR="000F68E7" w:rsidRPr="00BB5EA0" w:rsidRDefault="000F68E7" w:rsidP="000F68E7">
      <w:pPr>
        <w:rPr>
          <w:sz w:val="16"/>
        </w:rPr>
      </w:pPr>
      <w:r w:rsidRPr="00BB5EA0">
        <w:rPr>
          <w:sz w:val="16"/>
        </w:rPr>
        <w:t xml:space="preserve">Republicans and Democrats should be able to work together on this. The question is not about strengthening or weakening any one party at this </w:t>
      </w:r>
      <w:proofErr w:type="gramStart"/>
      <w:r w:rsidRPr="00BB5EA0">
        <w:rPr>
          <w:sz w:val="16"/>
        </w:rPr>
        <w:t>particular moment</w:t>
      </w:r>
      <w:proofErr w:type="gramEnd"/>
      <w:r w:rsidRPr="00BB5EA0">
        <w:rPr>
          <w:sz w:val="16"/>
        </w:rPr>
        <w:t>, but honoring and respecting what our founders saw so clearly when they built a country based on institutions, laws, and checks and balances rather than on individuals.</w:t>
      </w:r>
    </w:p>
    <w:p w14:paraId="1690B904" w14:textId="77777777" w:rsidR="000F68E7" w:rsidRDefault="000F68E7" w:rsidP="000F68E7">
      <w:pPr>
        <w:pStyle w:val="Heading3"/>
      </w:pPr>
      <w:r>
        <w:lastRenderedPageBreak/>
        <w:t xml:space="preserve">Overreach---Link---AT: </w:t>
      </w:r>
      <w:r w:rsidR="004B345B">
        <w:t>Harris</w:t>
      </w:r>
      <w:r>
        <w:t xml:space="preserve"> Solves---Ext---Won’t Win</w:t>
      </w:r>
    </w:p>
    <w:p w14:paraId="49168C58" w14:textId="77777777" w:rsidR="00466793" w:rsidRDefault="00466793" w:rsidP="00466793">
      <w:pPr>
        <w:pStyle w:val="Heading4"/>
      </w:pPr>
      <w:r>
        <w:t xml:space="preserve">She’s losing </w:t>
      </w:r>
      <w:r>
        <w:rPr>
          <w:u w:val="single"/>
        </w:rPr>
        <w:t>dramatically</w:t>
      </w:r>
      <w:r>
        <w:t xml:space="preserve"> among </w:t>
      </w:r>
      <w:r w:rsidRPr="00B91A8D">
        <w:rPr>
          <w:u w:val="single"/>
        </w:rPr>
        <w:t>independent women</w:t>
      </w:r>
      <w:r>
        <w:t xml:space="preserve"> voters.</w:t>
      </w:r>
    </w:p>
    <w:p w14:paraId="0112E729" w14:textId="77777777" w:rsidR="00466793" w:rsidRDefault="00466793" w:rsidP="00466793">
      <w:r w:rsidRPr="00B91A8D">
        <w:rPr>
          <w:rStyle w:val="Style13ptBold"/>
        </w:rPr>
        <w:t>Lewis ‘7/24</w:t>
      </w:r>
      <w:r>
        <w:t xml:space="preserve"> [Kaitlin; July 24; B.A. in Communication and Journalism from University of Dayton, Night Reporter at Newsweek with a focus on National News and Politics; </w:t>
      </w:r>
      <w:proofErr w:type="spellStart"/>
      <w:r>
        <w:t>NewsWeek</w:t>
      </w:r>
      <w:proofErr w:type="spellEnd"/>
      <w:r>
        <w:t>, “</w:t>
      </w:r>
      <w:r w:rsidRPr="00B91A8D">
        <w:t>Kamala Harris Has an Independent Women Problem, According to New Poll</w:t>
      </w:r>
      <w:r>
        <w:t xml:space="preserve">,” </w:t>
      </w:r>
      <w:hyperlink r:id="rId94" w:history="1">
        <w:r w:rsidRPr="001C0101">
          <w:rPr>
            <w:rStyle w:val="Hyperlink"/>
          </w:rPr>
          <w:t>https://www.newsweek.com/kamala-harris-independent-women-problem-poll-1929355</w:t>
        </w:r>
      </w:hyperlink>
      <w:r>
        <w:t xml:space="preserve">]//ikwala </w:t>
      </w:r>
      <w:proofErr w:type="spellStart"/>
      <w:r>
        <w:t>rc</w:t>
      </w:r>
      <w:proofErr w:type="spellEnd"/>
    </w:p>
    <w:p w14:paraId="4D3AC58B" w14:textId="77777777" w:rsidR="00466793" w:rsidRPr="00B91A8D" w:rsidRDefault="00466793" w:rsidP="00466793">
      <w:pPr>
        <w:rPr>
          <w:sz w:val="16"/>
        </w:rPr>
      </w:pPr>
      <w:r w:rsidRPr="00B91A8D">
        <w:rPr>
          <w:rStyle w:val="Emphasis"/>
          <w:highlight w:val="cyan"/>
        </w:rPr>
        <w:t>V</w:t>
      </w:r>
      <w:r w:rsidRPr="00B91A8D">
        <w:rPr>
          <w:u w:val="single"/>
        </w:rPr>
        <w:t xml:space="preserve">ice </w:t>
      </w:r>
      <w:r w:rsidRPr="00B91A8D">
        <w:rPr>
          <w:rStyle w:val="Emphasis"/>
          <w:highlight w:val="cyan"/>
        </w:rPr>
        <w:t>P</w:t>
      </w:r>
      <w:r w:rsidRPr="00B91A8D">
        <w:rPr>
          <w:u w:val="single"/>
        </w:rPr>
        <w:t xml:space="preserve">resident Kamala </w:t>
      </w:r>
      <w:r w:rsidRPr="00B91A8D">
        <w:rPr>
          <w:highlight w:val="cyan"/>
          <w:u w:val="single"/>
        </w:rPr>
        <w:t>Harris</w:t>
      </w:r>
      <w:r w:rsidRPr="00B91A8D">
        <w:rPr>
          <w:u w:val="single"/>
        </w:rPr>
        <w:t xml:space="preserve"> appears to be </w:t>
      </w:r>
      <w:r w:rsidRPr="00B91A8D">
        <w:rPr>
          <w:rStyle w:val="Emphasis"/>
          <w:highlight w:val="cyan"/>
        </w:rPr>
        <w:t>trailing</w:t>
      </w:r>
      <w:r w:rsidRPr="00B91A8D">
        <w:rPr>
          <w:highlight w:val="cyan"/>
          <w:u w:val="single"/>
        </w:rPr>
        <w:t xml:space="preserve"> among independent</w:t>
      </w:r>
      <w:r w:rsidRPr="00B91A8D">
        <w:rPr>
          <w:u w:val="single"/>
        </w:rPr>
        <w:t xml:space="preserve"> women </w:t>
      </w:r>
      <w:r w:rsidRPr="00B91A8D">
        <w:rPr>
          <w:highlight w:val="cyan"/>
          <w:u w:val="single"/>
        </w:rPr>
        <w:t>voters</w:t>
      </w:r>
      <w:r w:rsidRPr="00B91A8D">
        <w:rPr>
          <w:sz w:val="16"/>
        </w:rPr>
        <w:t xml:space="preserve"> since announcing her run for the presidency, per a recent national poll.</w:t>
      </w:r>
    </w:p>
    <w:p w14:paraId="62B9416F" w14:textId="77777777" w:rsidR="00466793" w:rsidRPr="00B91A8D" w:rsidRDefault="00466793" w:rsidP="00466793">
      <w:pPr>
        <w:rPr>
          <w:sz w:val="16"/>
        </w:rPr>
      </w:pPr>
      <w:r w:rsidRPr="00B91A8D">
        <w:rPr>
          <w:sz w:val="16"/>
        </w:rPr>
        <w:t>Harris has made big waves among the Democratic Party since being endorsed by President Joe Biden to take his place at the top of the party's ticket this November. As of Monday, her campaign said that she has secured enough support from delegates to be her party's presumptive nominee, and the last 48 hours have brought in a record number of donations for Democrats.</w:t>
      </w:r>
    </w:p>
    <w:p w14:paraId="78101FC1" w14:textId="77777777" w:rsidR="00466793" w:rsidRPr="00B91A8D" w:rsidRDefault="00466793" w:rsidP="00466793">
      <w:pPr>
        <w:rPr>
          <w:sz w:val="16"/>
        </w:rPr>
      </w:pPr>
      <w:r w:rsidRPr="00B91A8D">
        <w:rPr>
          <w:sz w:val="16"/>
        </w:rPr>
        <w:t xml:space="preserve">According to a poll conducted by NPR, PBS News and Marist, however, </w:t>
      </w:r>
      <w:r w:rsidRPr="00B91A8D">
        <w:rPr>
          <w:u w:val="single"/>
        </w:rPr>
        <w:t xml:space="preserve">Harris is likely in for a </w:t>
      </w:r>
      <w:r w:rsidRPr="00B91A8D">
        <w:rPr>
          <w:rStyle w:val="Emphasis"/>
        </w:rPr>
        <w:t>neck-and-neck</w:t>
      </w:r>
      <w:r w:rsidRPr="00B91A8D">
        <w:rPr>
          <w:u w:val="single"/>
        </w:rPr>
        <w:t xml:space="preserve"> battle against former President Donald Trump</w:t>
      </w:r>
      <w:r w:rsidRPr="00B91A8D">
        <w:rPr>
          <w:sz w:val="16"/>
        </w:rPr>
        <w:t xml:space="preserve">, who formally accepted the Republican presidential nomination last week. The poll released on Tuesday found that Harris trailed Trump by 1 percentage point (45 percent to 46 percent, respectively) across nationally registered voters. In such a close contest, </w:t>
      </w:r>
      <w:r w:rsidRPr="00B91A8D">
        <w:rPr>
          <w:u w:val="single"/>
        </w:rPr>
        <w:t xml:space="preserve">either candidate will have to rely on </w:t>
      </w:r>
      <w:r w:rsidRPr="00B91A8D">
        <w:rPr>
          <w:rStyle w:val="Emphasis"/>
          <w:highlight w:val="cyan"/>
        </w:rPr>
        <w:t>key demographics</w:t>
      </w:r>
      <w:r w:rsidRPr="00B91A8D">
        <w:rPr>
          <w:sz w:val="16"/>
        </w:rPr>
        <w:t>—</w:t>
      </w:r>
      <w:r w:rsidRPr="00B91A8D">
        <w:rPr>
          <w:highlight w:val="cyan"/>
          <w:u w:val="single"/>
        </w:rPr>
        <w:t>such as</w:t>
      </w:r>
      <w:r w:rsidRPr="00B91A8D">
        <w:rPr>
          <w:u w:val="single"/>
        </w:rPr>
        <w:t xml:space="preserve"> </w:t>
      </w:r>
      <w:r w:rsidRPr="00B91A8D">
        <w:rPr>
          <w:highlight w:val="cyan"/>
          <w:u w:val="single"/>
        </w:rPr>
        <w:t>independent</w:t>
      </w:r>
      <w:r w:rsidRPr="00B91A8D">
        <w:rPr>
          <w:u w:val="single"/>
        </w:rPr>
        <w:t xml:space="preserve"> women voter</w:t>
      </w:r>
      <w:r w:rsidRPr="00B91A8D">
        <w:rPr>
          <w:highlight w:val="cyan"/>
          <w:u w:val="single"/>
        </w:rPr>
        <w:t>s</w:t>
      </w:r>
      <w:r w:rsidRPr="00B91A8D">
        <w:rPr>
          <w:sz w:val="16"/>
        </w:rPr>
        <w:t>—to push them to victory in November.</w:t>
      </w:r>
    </w:p>
    <w:p w14:paraId="1D9F268D" w14:textId="77777777" w:rsidR="00466793" w:rsidRPr="00B91A8D" w:rsidRDefault="00466793" w:rsidP="00466793">
      <w:pPr>
        <w:rPr>
          <w:sz w:val="16"/>
        </w:rPr>
      </w:pPr>
      <w:r w:rsidRPr="00B91A8D">
        <w:rPr>
          <w:highlight w:val="cyan"/>
          <w:u w:val="single"/>
        </w:rPr>
        <w:t>Trump</w:t>
      </w:r>
      <w:r w:rsidRPr="00B91A8D">
        <w:rPr>
          <w:sz w:val="16"/>
        </w:rPr>
        <w:t xml:space="preserve">, according to the Marist poll, </w:t>
      </w:r>
      <w:r w:rsidRPr="00B91A8D">
        <w:rPr>
          <w:highlight w:val="cyan"/>
          <w:u w:val="single"/>
        </w:rPr>
        <w:t xml:space="preserve">surpasses Harris in this </w:t>
      </w:r>
      <w:r w:rsidRPr="00B91A8D">
        <w:rPr>
          <w:rStyle w:val="Emphasis"/>
          <w:highlight w:val="cyan"/>
        </w:rPr>
        <w:t>crucial</w:t>
      </w:r>
      <w:r w:rsidRPr="00B91A8D">
        <w:rPr>
          <w:highlight w:val="cyan"/>
          <w:u w:val="single"/>
        </w:rPr>
        <w:t xml:space="preserve"> category</w:t>
      </w:r>
      <w:r w:rsidRPr="00B91A8D">
        <w:rPr>
          <w:sz w:val="16"/>
        </w:rPr>
        <w:t xml:space="preserve">. </w:t>
      </w:r>
      <w:r w:rsidRPr="00B91A8D">
        <w:rPr>
          <w:highlight w:val="cyan"/>
          <w:u w:val="single"/>
        </w:rPr>
        <w:t>Forty-six percent</w:t>
      </w:r>
      <w:r w:rsidRPr="00B91A8D">
        <w:rPr>
          <w:u w:val="single"/>
        </w:rPr>
        <w:t xml:space="preserve"> of independent voters</w:t>
      </w:r>
      <w:r w:rsidRPr="00B91A8D">
        <w:rPr>
          <w:sz w:val="16"/>
        </w:rPr>
        <w:t xml:space="preserve"> surveyed this week </w:t>
      </w:r>
      <w:r w:rsidRPr="00B91A8D">
        <w:rPr>
          <w:u w:val="single"/>
        </w:rPr>
        <w:t xml:space="preserve">said that they </w:t>
      </w:r>
      <w:r w:rsidRPr="00B91A8D">
        <w:rPr>
          <w:highlight w:val="cyan"/>
          <w:u w:val="single"/>
        </w:rPr>
        <w:t xml:space="preserve">would pick the </w:t>
      </w:r>
      <w:r w:rsidRPr="00B91A8D">
        <w:rPr>
          <w:rStyle w:val="Emphasis"/>
          <w:highlight w:val="cyan"/>
        </w:rPr>
        <w:t>former pres</w:t>
      </w:r>
      <w:r w:rsidRPr="00B91A8D">
        <w:rPr>
          <w:rStyle w:val="Emphasis"/>
        </w:rPr>
        <w:t>ident</w:t>
      </w:r>
      <w:r w:rsidRPr="00B91A8D">
        <w:rPr>
          <w:u w:val="single"/>
        </w:rPr>
        <w:t xml:space="preserve"> in a hypothetical matchup</w:t>
      </w:r>
      <w:r w:rsidRPr="00B91A8D">
        <w:rPr>
          <w:sz w:val="16"/>
        </w:rPr>
        <w:t xml:space="preserve"> between him and Harris, compared to 32 percent of independents who said they would back the vice president. Breaking down even further, </w:t>
      </w:r>
      <w:r w:rsidRPr="00B91A8D">
        <w:rPr>
          <w:u w:val="single"/>
        </w:rPr>
        <w:t xml:space="preserve">Harris only gained the support of </w:t>
      </w:r>
      <w:r w:rsidRPr="00B91A8D">
        <w:rPr>
          <w:rStyle w:val="Emphasis"/>
        </w:rPr>
        <w:t>29 percent</w:t>
      </w:r>
      <w:r w:rsidRPr="00B91A8D">
        <w:rPr>
          <w:u w:val="single"/>
        </w:rPr>
        <w:t xml:space="preserve"> of independent women</w:t>
      </w:r>
      <w:r w:rsidRPr="00B91A8D">
        <w:rPr>
          <w:sz w:val="16"/>
        </w:rPr>
        <w:t>, compared to the 43 percent that said they would back Trump if the election was held today. The poll was conducted on July 22 and includes the response from 1,117 registered voters nationwide.</w:t>
      </w:r>
    </w:p>
    <w:p w14:paraId="7D96B73A" w14:textId="77777777" w:rsidR="00466793" w:rsidRPr="00B91A8D" w:rsidRDefault="00466793" w:rsidP="00466793">
      <w:pPr>
        <w:rPr>
          <w:sz w:val="16"/>
        </w:rPr>
      </w:pPr>
      <w:r w:rsidRPr="00B91A8D">
        <w:rPr>
          <w:u w:val="single"/>
        </w:rPr>
        <w:t xml:space="preserve">The </w:t>
      </w:r>
      <w:r w:rsidRPr="00B91A8D">
        <w:rPr>
          <w:highlight w:val="cyan"/>
          <w:u w:val="single"/>
        </w:rPr>
        <w:t xml:space="preserve">results are a significant </w:t>
      </w:r>
      <w:r w:rsidRPr="00B91A8D">
        <w:rPr>
          <w:rStyle w:val="Emphasis"/>
          <w:highlight w:val="cyan"/>
        </w:rPr>
        <w:t>step back</w:t>
      </w:r>
      <w:r w:rsidRPr="00B91A8D">
        <w:rPr>
          <w:u w:val="single"/>
        </w:rPr>
        <w:t xml:space="preserve"> from</w:t>
      </w:r>
      <w:r w:rsidRPr="00B91A8D">
        <w:rPr>
          <w:sz w:val="16"/>
        </w:rPr>
        <w:t xml:space="preserve"> how </w:t>
      </w:r>
      <w:r w:rsidRPr="00B91A8D">
        <w:rPr>
          <w:u w:val="single"/>
        </w:rPr>
        <w:t>Biden</w:t>
      </w:r>
      <w:r w:rsidRPr="00B91A8D">
        <w:rPr>
          <w:sz w:val="16"/>
        </w:rPr>
        <w:t xml:space="preserve">, who dropped out of the 2024 election on Sunday, was faring among independent women. In an NPR/PBS/Marist poll conducted between July 9 and 10, </w:t>
      </w:r>
      <w:r w:rsidRPr="00B91A8D">
        <w:rPr>
          <w:rStyle w:val="Emphasis"/>
        </w:rPr>
        <w:t>48 percent</w:t>
      </w:r>
      <w:r w:rsidRPr="00B91A8D">
        <w:rPr>
          <w:u w:val="single"/>
        </w:rPr>
        <w:t xml:space="preserve"> of independent women said that they would back the president if the election was held today</w:t>
      </w:r>
      <w:r w:rsidRPr="00B91A8D">
        <w:rPr>
          <w:sz w:val="16"/>
        </w:rPr>
        <w:t>. That result followed Biden's rocky first debate performance on June 27, which ignited concerns among Democrats about the president's ability to defeat Trump in November.</w:t>
      </w:r>
    </w:p>
    <w:p w14:paraId="1A001B44" w14:textId="77777777" w:rsidR="00466793" w:rsidRPr="00B91A8D" w:rsidRDefault="00466793" w:rsidP="00466793">
      <w:pPr>
        <w:rPr>
          <w:sz w:val="16"/>
        </w:rPr>
      </w:pPr>
      <w:r w:rsidRPr="00B91A8D">
        <w:rPr>
          <w:sz w:val="16"/>
        </w:rPr>
        <w:t>Newsweek sent an email to Marist Poll for comment on Tuesday.</w:t>
      </w:r>
    </w:p>
    <w:p w14:paraId="1122C876" w14:textId="77777777" w:rsidR="00466793" w:rsidRPr="00B91A8D" w:rsidRDefault="00466793" w:rsidP="00466793">
      <w:pPr>
        <w:rPr>
          <w:sz w:val="16"/>
        </w:rPr>
      </w:pPr>
      <w:r w:rsidRPr="00B91A8D">
        <w:rPr>
          <w:sz w:val="16"/>
        </w:rPr>
        <w:t xml:space="preserve">Polling prior to Biden dropping out of the race showed that </w:t>
      </w:r>
      <w:r w:rsidRPr="00B91A8D">
        <w:rPr>
          <w:u w:val="single"/>
        </w:rPr>
        <w:t xml:space="preserve">Harris may have a </w:t>
      </w:r>
      <w:r w:rsidRPr="00B91A8D">
        <w:rPr>
          <w:rStyle w:val="Emphasis"/>
        </w:rPr>
        <w:t>tough time</w:t>
      </w:r>
      <w:r w:rsidRPr="00B91A8D">
        <w:rPr>
          <w:u w:val="single"/>
        </w:rPr>
        <w:t xml:space="preserve"> winning over independent and moderate voters</w:t>
      </w:r>
      <w:r w:rsidRPr="00B91A8D">
        <w:rPr>
          <w:sz w:val="16"/>
        </w:rPr>
        <w:t xml:space="preserve">. According to the compiling of polling data conducted by NBC News in January, April and July, </w:t>
      </w:r>
      <w:r w:rsidRPr="00B91A8D">
        <w:rPr>
          <w:highlight w:val="cyan"/>
          <w:u w:val="single"/>
        </w:rPr>
        <w:t xml:space="preserve">Harris has a </w:t>
      </w:r>
      <w:r w:rsidRPr="00B91A8D">
        <w:rPr>
          <w:rStyle w:val="Emphasis"/>
          <w:highlight w:val="cyan"/>
        </w:rPr>
        <w:t>lower net score</w:t>
      </w:r>
      <w:r w:rsidRPr="00B91A8D">
        <w:rPr>
          <w:highlight w:val="cyan"/>
          <w:u w:val="single"/>
        </w:rPr>
        <w:t xml:space="preserve"> than Biden</w:t>
      </w:r>
      <w:r w:rsidRPr="00B91A8D">
        <w:rPr>
          <w:u w:val="single"/>
        </w:rPr>
        <w:t xml:space="preserve"> among independents</w:t>
      </w:r>
      <w:r w:rsidRPr="00B91A8D">
        <w:rPr>
          <w:sz w:val="16"/>
        </w:rPr>
        <w:t>—while Biden's net rating was negative favorability review by 25 percentage points between the three months reviewed, Harris had a net negative of 29 points among independents.</w:t>
      </w:r>
    </w:p>
    <w:p w14:paraId="7E7118A7" w14:textId="77777777" w:rsidR="000F68E7" w:rsidRDefault="000F68E7" w:rsidP="000F68E7">
      <w:pPr>
        <w:pStyle w:val="Heading3"/>
      </w:pPr>
      <w:r>
        <w:lastRenderedPageBreak/>
        <w:t xml:space="preserve">Overreach---Link---AT: </w:t>
      </w:r>
      <w:r w:rsidR="004B345B">
        <w:t>Harris</w:t>
      </w:r>
      <w:r>
        <w:t xml:space="preserve"> Solves---Ext---Won’t Solve</w:t>
      </w:r>
    </w:p>
    <w:p w14:paraId="53CBAAF0" w14:textId="77777777" w:rsidR="000F68E7" w:rsidRDefault="004B345B" w:rsidP="000F68E7">
      <w:pPr>
        <w:pStyle w:val="Heading4"/>
      </w:pPr>
      <w:r>
        <w:t>Her</w:t>
      </w:r>
      <w:r w:rsidR="000F68E7">
        <w:t xml:space="preserve"> </w:t>
      </w:r>
      <w:r w:rsidR="000F68E7" w:rsidRPr="0076398E">
        <w:rPr>
          <w:u w:val="single"/>
        </w:rPr>
        <w:t>corrupt impulses</w:t>
      </w:r>
      <w:r w:rsidR="000F68E7">
        <w:t xml:space="preserve"> and diplomatic efforts are </w:t>
      </w:r>
      <w:r w:rsidR="000F68E7" w:rsidRPr="0076398E">
        <w:rPr>
          <w:u w:val="single"/>
        </w:rPr>
        <w:t>antithetical</w:t>
      </w:r>
      <w:r w:rsidR="000F68E7">
        <w:t>.</w:t>
      </w:r>
    </w:p>
    <w:p w14:paraId="4769A529" w14:textId="77777777" w:rsidR="000F68E7" w:rsidRDefault="000F68E7" w:rsidP="000F68E7">
      <w:proofErr w:type="spellStart"/>
      <w:r w:rsidRPr="004A1415">
        <w:rPr>
          <w:rStyle w:val="Style13ptBold"/>
        </w:rPr>
        <w:t>Bovard</w:t>
      </w:r>
      <w:proofErr w:type="spellEnd"/>
      <w:r w:rsidRPr="004A1415">
        <w:rPr>
          <w:rStyle w:val="Style13ptBold"/>
        </w:rPr>
        <w:t xml:space="preserve"> ’23</w:t>
      </w:r>
      <w:r>
        <w:t xml:space="preserve"> [James; March 29; Columnist at USA Today, Attended the Bachelor’s Program in English and Economics at Virginia Tech; The New York Post, “</w:t>
      </w:r>
      <w:r w:rsidRPr="004A1415">
        <w:t>Farcical summit won’t save Biden or democracy</w:t>
      </w:r>
      <w:r>
        <w:t xml:space="preserve">,” </w:t>
      </w:r>
      <w:hyperlink r:id="rId95" w:history="1">
        <w:r w:rsidRPr="00CF55ED">
          <w:rPr>
            <w:rStyle w:val="Hyperlink"/>
          </w:rPr>
          <w:t>https://nypost.com/2023/03/29/farcical-summit-wont-save-biden-or-democracy/</w:t>
        </w:r>
      </w:hyperlink>
      <w:r>
        <w:t>]</w:t>
      </w:r>
    </w:p>
    <w:p w14:paraId="3AF1E5EB" w14:textId="77777777" w:rsidR="000F68E7" w:rsidRPr="00755FAB" w:rsidRDefault="000F68E7" w:rsidP="000F68E7">
      <w:pPr>
        <w:rPr>
          <w:sz w:val="16"/>
        </w:rPr>
      </w:pPr>
      <w:r w:rsidRPr="00755FAB">
        <w:rPr>
          <w:sz w:val="16"/>
        </w:rPr>
        <w:t xml:space="preserve">Sounding like a Quaalude Savior, </w:t>
      </w:r>
      <w:r w:rsidRPr="0076398E">
        <w:rPr>
          <w:u w:val="single"/>
        </w:rPr>
        <w:t xml:space="preserve">President </w:t>
      </w:r>
      <w:r w:rsidRPr="00755FAB">
        <w:rPr>
          <w:highlight w:val="cyan"/>
          <w:u w:val="single"/>
        </w:rPr>
        <w:t xml:space="preserve">Biden droned to </w:t>
      </w:r>
      <w:r w:rsidRPr="00755FAB">
        <w:rPr>
          <w:rStyle w:val="Emphasis"/>
          <w:highlight w:val="cyan"/>
        </w:rPr>
        <w:t>foreign leaders</w:t>
      </w:r>
      <w:r w:rsidRPr="0076398E">
        <w:rPr>
          <w:u w:val="single"/>
        </w:rPr>
        <w:t xml:space="preserve"> Wednesday </w:t>
      </w:r>
      <w:r w:rsidRPr="00755FAB">
        <w:rPr>
          <w:highlight w:val="cyan"/>
          <w:u w:val="single"/>
        </w:rPr>
        <w:t>about how he’ll</w:t>
      </w:r>
      <w:r w:rsidRPr="0076398E">
        <w:rPr>
          <w:u w:val="single"/>
        </w:rPr>
        <w:t xml:space="preserve"> </w:t>
      </w:r>
      <w:r w:rsidRPr="00755FAB">
        <w:rPr>
          <w:highlight w:val="cyan"/>
          <w:u w:val="single"/>
        </w:rPr>
        <w:t>rescue</w:t>
      </w:r>
      <w:r w:rsidRPr="0076398E">
        <w:rPr>
          <w:u w:val="single"/>
        </w:rPr>
        <w:t xml:space="preserve"> </w:t>
      </w:r>
      <w:r w:rsidRPr="0076398E">
        <w:rPr>
          <w:rStyle w:val="Emphasis"/>
        </w:rPr>
        <w:t xml:space="preserve">world </w:t>
      </w:r>
      <w:r w:rsidRPr="00755FAB">
        <w:rPr>
          <w:rStyle w:val="Emphasis"/>
          <w:highlight w:val="cyan"/>
        </w:rPr>
        <w:t>democracy</w:t>
      </w:r>
      <w:r w:rsidRPr="0076398E">
        <w:rPr>
          <w:u w:val="single"/>
        </w:rPr>
        <w:t>.</w:t>
      </w:r>
    </w:p>
    <w:p w14:paraId="6D0E41E8" w14:textId="77777777" w:rsidR="000F68E7" w:rsidRPr="00755FAB" w:rsidRDefault="000F68E7" w:rsidP="000F68E7">
      <w:pPr>
        <w:rPr>
          <w:sz w:val="16"/>
        </w:rPr>
      </w:pPr>
      <w:r w:rsidRPr="00755FAB">
        <w:rPr>
          <w:sz w:val="16"/>
        </w:rPr>
        <w:t xml:space="preserve">Suffering from a cold, </w:t>
      </w:r>
      <w:r w:rsidRPr="00755FAB">
        <w:rPr>
          <w:highlight w:val="cyan"/>
          <w:u w:val="single"/>
        </w:rPr>
        <w:t>Biden recited the</w:t>
      </w:r>
      <w:r w:rsidRPr="0076398E">
        <w:rPr>
          <w:u w:val="single"/>
        </w:rPr>
        <w:t xml:space="preserve"> “inflection point of history” </w:t>
      </w:r>
      <w:r w:rsidRPr="00755FAB">
        <w:rPr>
          <w:rStyle w:val="Emphasis"/>
          <w:highlight w:val="cyan"/>
        </w:rPr>
        <w:t>cliché</w:t>
      </w:r>
      <w:r w:rsidRPr="00755FAB">
        <w:rPr>
          <w:sz w:val="16"/>
        </w:rPr>
        <w:t xml:space="preserve"> he hustled at the first Summit for Democracy in December 2021.</w:t>
      </w:r>
    </w:p>
    <w:p w14:paraId="570363CE" w14:textId="77777777" w:rsidR="000F68E7" w:rsidRPr="00755FAB" w:rsidRDefault="000F68E7" w:rsidP="000F68E7">
      <w:pPr>
        <w:rPr>
          <w:sz w:val="16"/>
        </w:rPr>
      </w:pPr>
      <w:r w:rsidRPr="0076398E">
        <w:rPr>
          <w:rStyle w:val="Emphasis"/>
        </w:rPr>
        <w:t>Biden promised</w:t>
      </w:r>
      <w:r w:rsidRPr="0076398E">
        <w:rPr>
          <w:u w:val="single"/>
        </w:rPr>
        <w:t xml:space="preserve"> that “we’re seeing real </w:t>
      </w:r>
      <w:proofErr w:type="spellStart"/>
      <w:r w:rsidRPr="0076398E">
        <w:rPr>
          <w:u w:val="single"/>
        </w:rPr>
        <w:t>indicatiors</w:t>
      </w:r>
      <w:proofErr w:type="spellEnd"/>
      <w:r w:rsidRPr="00755FAB">
        <w:rPr>
          <w:sz w:val="16"/>
        </w:rPr>
        <w:t xml:space="preserve"> [sic]” </w:t>
      </w:r>
      <w:r w:rsidRPr="0076398E">
        <w:rPr>
          <w:u w:val="single"/>
        </w:rPr>
        <w:t>that “we are turning the tide</w:t>
      </w:r>
      <w:r w:rsidRPr="00755FAB">
        <w:rPr>
          <w:sz w:val="16"/>
        </w:rPr>
        <w:t>” in favor of democracy around the globe.</w:t>
      </w:r>
    </w:p>
    <w:p w14:paraId="3818BFB6" w14:textId="77777777" w:rsidR="000F68E7" w:rsidRPr="00755FAB" w:rsidRDefault="000F68E7" w:rsidP="000F68E7">
      <w:pPr>
        <w:rPr>
          <w:sz w:val="16"/>
        </w:rPr>
      </w:pPr>
      <w:r w:rsidRPr="00755FAB">
        <w:rPr>
          <w:sz w:val="16"/>
        </w:rPr>
        <w:t xml:space="preserve">Practically </w:t>
      </w:r>
      <w:r w:rsidRPr="00755FAB">
        <w:rPr>
          <w:rStyle w:val="Emphasis"/>
          <w:highlight w:val="cyan"/>
        </w:rPr>
        <w:t>no one</w:t>
      </w:r>
      <w:r w:rsidRPr="00755FAB">
        <w:rPr>
          <w:highlight w:val="cyan"/>
          <w:u w:val="single"/>
        </w:rPr>
        <w:t xml:space="preserve"> not on </w:t>
      </w:r>
      <w:r w:rsidRPr="00755FAB">
        <w:rPr>
          <w:rStyle w:val="Emphasis"/>
          <w:highlight w:val="cyan"/>
        </w:rPr>
        <w:t>Biden’s payroll</w:t>
      </w:r>
      <w:r w:rsidRPr="00755FAB">
        <w:rPr>
          <w:highlight w:val="cyan"/>
          <w:u w:val="single"/>
        </w:rPr>
        <w:t xml:space="preserve"> agrees</w:t>
      </w:r>
      <w:r w:rsidRPr="00755FAB">
        <w:rPr>
          <w:sz w:val="16"/>
        </w:rPr>
        <w:t>.</w:t>
      </w:r>
    </w:p>
    <w:p w14:paraId="287F75D8" w14:textId="77777777" w:rsidR="000F68E7" w:rsidRPr="00755FAB" w:rsidRDefault="000F68E7" w:rsidP="000F68E7">
      <w:pPr>
        <w:rPr>
          <w:sz w:val="16"/>
        </w:rPr>
      </w:pPr>
      <w:r w:rsidRPr="00755FAB">
        <w:rPr>
          <w:highlight w:val="cyan"/>
          <w:u w:val="single"/>
        </w:rPr>
        <w:t>Democracy</w:t>
      </w:r>
      <w:r w:rsidRPr="0076398E">
        <w:rPr>
          <w:u w:val="single"/>
        </w:rPr>
        <w:t xml:space="preserve"> last year “</w:t>
      </w:r>
      <w:r w:rsidRPr="00755FAB">
        <w:rPr>
          <w:rStyle w:val="Emphasis"/>
          <w:highlight w:val="cyan"/>
        </w:rPr>
        <w:t>declined</w:t>
      </w:r>
      <w:r w:rsidRPr="0076398E">
        <w:rPr>
          <w:rStyle w:val="Emphasis"/>
        </w:rPr>
        <w:t xml:space="preserve"> around the world</w:t>
      </w:r>
      <w:r w:rsidRPr="0076398E">
        <w:rPr>
          <w:u w:val="single"/>
        </w:rPr>
        <w:t xml:space="preserve"> for the 17th consecutive year</w:t>
      </w:r>
      <w:r w:rsidRPr="00755FAB">
        <w:rPr>
          <w:sz w:val="16"/>
        </w:rPr>
        <w:t>,” per Freedom House.</w:t>
      </w:r>
    </w:p>
    <w:p w14:paraId="3CD8B94F" w14:textId="77777777" w:rsidR="000F68E7" w:rsidRPr="00755FAB" w:rsidRDefault="000F68E7" w:rsidP="000F68E7">
      <w:pPr>
        <w:rPr>
          <w:sz w:val="16"/>
        </w:rPr>
      </w:pPr>
      <w:r w:rsidRPr="00755FAB">
        <w:rPr>
          <w:sz w:val="16"/>
        </w:rPr>
        <w:t>Twice as many nations are veering “toward authoritarianism” as toward democracy, The Economist says.</w:t>
      </w:r>
    </w:p>
    <w:p w14:paraId="6149DD5F" w14:textId="77777777" w:rsidR="000F68E7" w:rsidRPr="00755FAB" w:rsidRDefault="000F68E7" w:rsidP="000F68E7">
      <w:pPr>
        <w:rPr>
          <w:sz w:val="16"/>
        </w:rPr>
      </w:pPr>
      <w:r w:rsidRPr="00755FAB">
        <w:rPr>
          <w:sz w:val="16"/>
        </w:rPr>
        <w:t xml:space="preserve">Most shocking: </w:t>
      </w:r>
      <w:r w:rsidRPr="00755FAB">
        <w:rPr>
          <w:highlight w:val="cyan"/>
          <w:u w:val="single"/>
        </w:rPr>
        <w:t>America is</w:t>
      </w:r>
      <w:r w:rsidRPr="0076398E">
        <w:rPr>
          <w:u w:val="single"/>
        </w:rPr>
        <w:t xml:space="preserve"> now categorized as </w:t>
      </w:r>
      <w:r w:rsidRPr="00755FAB">
        <w:rPr>
          <w:rStyle w:val="Emphasis"/>
          <w:highlight w:val="cyan"/>
        </w:rPr>
        <w:t>less free</w:t>
      </w:r>
      <w:r w:rsidRPr="00755FAB">
        <w:rPr>
          <w:highlight w:val="cyan"/>
          <w:u w:val="single"/>
        </w:rPr>
        <w:t xml:space="preserve"> than Mongolia</w:t>
      </w:r>
      <w:r w:rsidRPr="00755FAB">
        <w:rPr>
          <w:sz w:val="16"/>
        </w:rPr>
        <w:t>, Mauritius and 56 other nations, according to Freedom House (funded by the US government).</w:t>
      </w:r>
    </w:p>
    <w:p w14:paraId="69BE5EE6" w14:textId="77777777" w:rsidR="000F68E7" w:rsidRPr="00755FAB" w:rsidRDefault="000F68E7" w:rsidP="000F68E7">
      <w:pPr>
        <w:rPr>
          <w:sz w:val="16"/>
        </w:rPr>
      </w:pPr>
      <w:r w:rsidRPr="00755FAB">
        <w:rPr>
          <w:sz w:val="16"/>
        </w:rPr>
        <w:t xml:space="preserve">Despite Biden’s bluster, even US government officials fear </w:t>
      </w:r>
      <w:r w:rsidRPr="00755FAB">
        <w:rPr>
          <w:highlight w:val="cyan"/>
          <w:u w:val="single"/>
        </w:rPr>
        <w:t>the summit will be a</w:t>
      </w:r>
      <w:r w:rsidRPr="0076398E">
        <w:rPr>
          <w:u w:val="single"/>
        </w:rPr>
        <w:t xml:space="preserve">n “inconsequential </w:t>
      </w:r>
      <w:r w:rsidRPr="00755FAB">
        <w:rPr>
          <w:rStyle w:val="Emphasis"/>
          <w:highlight w:val="cyan"/>
        </w:rPr>
        <w:t>talk shop</w:t>
      </w:r>
      <w:r w:rsidRPr="0076398E">
        <w:rPr>
          <w:u w:val="single"/>
        </w:rPr>
        <w:t>,”</w:t>
      </w:r>
      <w:r w:rsidRPr="00755FAB">
        <w:rPr>
          <w:sz w:val="16"/>
        </w:rPr>
        <w:t xml:space="preserve"> reports The Washington Post.</w:t>
      </w:r>
    </w:p>
    <w:p w14:paraId="474B9225" w14:textId="77777777" w:rsidR="000F68E7" w:rsidRPr="00755FAB" w:rsidRDefault="000F68E7" w:rsidP="000F68E7">
      <w:pPr>
        <w:rPr>
          <w:sz w:val="16"/>
        </w:rPr>
      </w:pPr>
      <w:r w:rsidRPr="00755FAB">
        <w:rPr>
          <w:sz w:val="16"/>
        </w:rPr>
        <w:t xml:space="preserve">Council on Foreign Relations President Richard </w:t>
      </w:r>
      <w:proofErr w:type="spellStart"/>
      <w:r w:rsidRPr="00755FAB">
        <w:rPr>
          <w:sz w:val="16"/>
        </w:rPr>
        <w:t>Haass</w:t>
      </w:r>
      <w:proofErr w:type="spellEnd"/>
      <w:r w:rsidRPr="00755FAB">
        <w:rPr>
          <w:sz w:val="16"/>
        </w:rPr>
        <w:t xml:space="preserve"> scoffed, “</w:t>
      </w:r>
      <w:r w:rsidRPr="00755FAB">
        <w:rPr>
          <w:highlight w:val="cyan"/>
          <w:u w:val="single"/>
        </w:rPr>
        <w:t>The Summit</w:t>
      </w:r>
      <w:r w:rsidRPr="0076398E">
        <w:rPr>
          <w:u w:val="single"/>
        </w:rPr>
        <w:t xml:space="preserve"> for Democracy i</w:t>
      </w:r>
      <w:r w:rsidRPr="00755FAB">
        <w:rPr>
          <w:highlight w:val="cyan"/>
          <w:u w:val="single"/>
        </w:rPr>
        <w:t xml:space="preserve">s a </w:t>
      </w:r>
      <w:r w:rsidRPr="00755FAB">
        <w:rPr>
          <w:rStyle w:val="Emphasis"/>
          <w:highlight w:val="cyan"/>
        </w:rPr>
        <w:t>bad idea</w:t>
      </w:r>
      <w:r w:rsidRPr="00755FAB">
        <w:rPr>
          <w:highlight w:val="cyan"/>
          <w:u w:val="single"/>
        </w:rPr>
        <w:t xml:space="preserve"> that </w:t>
      </w:r>
      <w:r w:rsidRPr="00755FAB">
        <w:rPr>
          <w:rStyle w:val="Emphasis"/>
          <w:highlight w:val="cyan"/>
        </w:rPr>
        <w:t>won’t go away</w:t>
      </w:r>
      <w:r w:rsidRPr="00755FAB">
        <w:rPr>
          <w:sz w:val="16"/>
        </w:rPr>
        <w:t>.”</w:t>
      </w:r>
    </w:p>
    <w:p w14:paraId="39326132" w14:textId="77777777" w:rsidR="000F68E7" w:rsidRPr="00755FAB" w:rsidRDefault="000F68E7" w:rsidP="000F68E7">
      <w:pPr>
        <w:rPr>
          <w:sz w:val="16"/>
        </w:rPr>
      </w:pPr>
      <w:r w:rsidRPr="00755FAB">
        <w:rPr>
          <w:sz w:val="16"/>
        </w:rPr>
        <w:t xml:space="preserve">Team </w:t>
      </w:r>
      <w:r w:rsidRPr="00755FAB">
        <w:rPr>
          <w:highlight w:val="cyan"/>
          <w:u w:val="single"/>
        </w:rPr>
        <w:t>Biden believes a</w:t>
      </w:r>
      <w:r w:rsidRPr="0076398E">
        <w:rPr>
          <w:u w:val="single"/>
        </w:rPr>
        <w:t xml:space="preserve"> big </w:t>
      </w:r>
      <w:r w:rsidRPr="00755FAB">
        <w:rPr>
          <w:highlight w:val="cyan"/>
          <w:u w:val="single"/>
        </w:rPr>
        <w:t>problem</w:t>
      </w:r>
      <w:r w:rsidRPr="0076398E">
        <w:rPr>
          <w:u w:val="single"/>
        </w:rPr>
        <w:t xml:space="preserve"> with democracy </w:t>
      </w:r>
      <w:r w:rsidRPr="00755FAB">
        <w:rPr>
          <w:highlight w:val="cyan"/>
          <w:u w:val="single"/>
        </w:rPr>
        <w:t>is that politicians don’t have enough power</w:t>
      </w:r>
      <w:r w:rsidRPr="00755FAB">
        <w:rPr>
          <w:sz w:val="16"/>
        </w:rPr>
        <w:t xml:space="preserve"> — “weak state capacity.”</w:t>
      </w:r>
    </w:p>
    <w:p w14:paraId="5CC78724" w14:textId="77777777" w:rsidR="000F68E7" w:rsidRPr="00755FAB" w:rsidRDefault="000F68E7" w:rsidP="000F68E7">
      <w:pPr>
        <w:rPr>
          <w:sz w:val="16"/>
        </w:rPr>
      </w:pPr>
      <w:proofErr w:type="gramStart"/>
      <w:r w:rsidRPr="00755FAB">
        <w:rPr>
          <w:sz w:val="16"/>
        </w:rPr>
        <w:t xml:space="preserve">In reality, </w:t>
      </w:r>
      <w:r w:rsidRPr="00755FAB">
        <w:rPr>
          <w:highlight w:val="cyan"/>
          <w:u w:val="single"/>
        </w:rPr>
        <w:t>elected</w:t>
      </w:r>
      <w:proofErr w:type="gramEnd"/>
      <w:r w:rsidRPr="00755FAB">
        <w:rPr>
          <w:highlight w:val="cyan"/>
          <w:u w:val="single"/>
        </w:rPr>
        <w:t xml:space="preserve"> rulers</w:t>
      </w:r>
      <w:r w:rsidRPr="0076398E">
        <w:rPr>
          <w:u w:val="single"/>
        </w:rPr>
        <w:t xml:space="preserve"> around the globe </w:t>
      </w:r>
      <w:r w:rsidRPr="00755FAB">
        <w:rPr>
          <w:highlight w:val="cyan"/>
          <w:u w:val="single"/>
        </w:rPr>
        <w:t>are turning</w:t>
      </w:r>
      <w:r w:rsidRPr="0076398E">
        <w:rPr>
          <w:u w:val="single"/>
        </w:rPr>
        <w:t xml:space="preserve"> themselves </w:t>
      </w:r>
      <w:r w:rsidRPr="00755FAB">
        <w:rPr>
          <w:highlight w:val="cyan"/>
          <w:u w:val="single"/>
        </w:rPr>
        <w:t xml:space="preserve">into </w:t>
      </w:r>
      <w:r w:rsidRPr="00755FAB">
        <w:rPr>
          <w:rStyle w:val="Emphasis"/>
          <w:highlight w:val="cyan"/>
        </w:rPr>
        <w:t>dictators</w:t>
      </w:r>
      <w:r w:rsidRPr="0076398E">
        <w:rPr>
          <w:u w:val="single"/>
        </w:rPr>
        <w:t xml:space="preserve"> who increasingly </w:t>
      </w:r>
      <w:r w:rsidRPr="0076398E">
        <w:rPr>
          <w:rStyle w:val="Emphasis"/>
        </w:rPr>
        <w:t>repress their citizens</w:t>
      </w:r>
      <w:r w:rsidRPr="00755FAB">
        <w:rPr>
          <w:sz w:val="16"/>
        </w:rPr>
        <w:t>.</w:t>
      </w:r>
    </w:p>
    <w:p w14:paraId="6D9850F5" w14:textId="77777777" w:rsidR="000F68E7" w:rsidRDefault="000F68E7" w:rsidP="000F68E7">
      <w:pPr>
        <w:rPr>
          <w:sz w:val="16"/>
        </w:rPr>
      </w:pPr>
      <w:r w:rsidRPr="00755FAB">
        <w:rPr>
          <w:highlight w:val="cyan"/>
          <w:u w:val="single"/>
        </w:rPr>
        <w:t>Biden’s</w:t>
      </w:r>
      <w:r w:rsidRPr="0076398E">
        <w:rPr>
          <w:u w:val="single"/>
        </w:rPr>
        <w:t xml:space="preserve"> endless </w:t>
      </w:r>
      <w:r w:rsidRPr="00755FAB">
        <w:rPr>
          <w:highlight w:val="cyan"/>
          <w:u w:val="single"/>
        </w:rPr>
        <w:t xml:space="preserve">edicts set a </w:t>
      </w:r>
      <w:r w:rsidRPr="00755FAB">
        <w:rPr>
          <w:rStyle w:val="Emphasis"/>
          <w:highlight w:val="cyan"/>
        </w:rPr>
        <w:t>terrible example</w:t>
      </w:r>
      <w:r w:rsidRPr="0076398E">
        <w:rPr>
          <w:u w:val="single"/>
        </w:rPr>
        <w:t xml:space="preserve"> for other democratic leaders</w:t>
      </w:r>
      <w:r w:rsidRPr="00755FAB">
        <w:rPr>
          <w:sz w:val="16"/>
        </w:rPr>
        <w:t>.</w:t>
      </w:r>
    </w:p>
    <w:p w14:paraId="0766C1E4" w14:textId="77777777" w:rsidR="000F68E7" w:rsidRPr="00F82CEE" w:rsidRDefault="000F68E7" w:rsidP="000F68E7">
      <w:pPr>
        <w:pStyle w:val="Heading4"/>
        <w:rPr>
          <w:b w:val="0"/>
          <w:bCs/>
        </w:rPr>
      </w:pPr>
      <w:r>
        <w:t xml:space="preserve">Biden’s </w:t>
      </w:r>
      <w:r w:rsidRPr="00F82CEE">
        <w:rPr>
          <w:u w:val="single"/>
        </w:rPr>
        <w:t>contradictory</w:t>
      </w:r>
      <w:r w:rsidRPr="00F82CEE">
        <w:t xml:space="preserve"> </w:t>
      </w:r>
      <w:r>
        <w:t xml:space="preserve">and lack of </w:t>
      </w:r>
      <w:r w:rsidRPr="0036157D">
        <w:rPr>
          <w:u w:val="single"/>
        </w:rPr>
        <w:t>accountability</w:t>
      </w:r>
      <w:r>
        <w:t xml:space="preserve"> </w:t>
      </w:r>
      <w:r w:rsidRPr="00F82CEE">
        <w:t>efforts</w:t>
      </w:r>
      <w:r>
        <w:t xml:space="preserve"> </w:t>
      </w:r>
      <w:r w:rsidRPr="00F82CEE">
        <w:rPr>
          <w:u w:val="single"/>
        </w:rPr>
        <w:t>water-down</w:t>
      </w:r>
      <w:r>
        <w:t xml:space="preserve"> diplomatic efforts</w:t>
      </w:r>
      <w:r w:rsidRPr="00F82CEE">
        <w:rPr>
          <w:b w:val="0"/>
          <w:bCs/>
        </w:rPr>
        <w:t xml:space="preserve">---the CP </w:t>
      </w:r>
      <w:r w:rsidRPr="00F82CEE">
        <w:rPr>
          <w:b w:val="0"/>
          <w:bCs/>
          <w:u w:val="single"/>
        </w:rPr>
        <w:t>solves</w:t>
      </w:r>
      <w:r w:rsidRPr="00F82CEE">
        <w:rPr>
          <w:b w:val="0"/>
          <w:bCs/>
        </w:rPr>
        <w:t>.</w:t>
      </w:r>
    </w:p>
    <w:p w14:paraId="0C28F71D" w14:textId="77777777" w:rsidR="000F68E7" w:rsidRDefault="000F68E7" w:rsidP="000F68E7">
      <w:r w:rsidRPr="0007339F">
        <w:rPr>
          <w:rStyle w:val="Style13ptBold"/>
        </w:rPr>
        <w:t>Temin ’23</w:t>
      </w:r>
      <w:r>
        <w:t xml:space="preserve"> [Jon; March 27; Vice President of Policy and Programs at the Truman Center for National Security, </w:t>
      </w:r>
      <w:r w:rsidRPr="0007339F">
        <w:t>Senior Associate with the Center for Strategic and International Studies</w:t>
      </w:r>
      <w:r>
        <w:t xml:space="preserve">, M.A. in African Studies and Conflict Management from Johns Hopkins School of Advanced </w:t>
      </w:r>
      <w:r>
        <w:lastRenderedPageBreak/>
        <w:t>International Studies; Foreign Affairs, “</w:t>
      </w:r>
      <w:r w:rsidRPr="0007339F">
        <w:t>The U.S. Doesn’t Need Another Democracy Summit</w:t>
      </w:r>
      <w:r>
        <w:t xml:space="preserve">,” </w:t>
      </w:r>
      <w:hyperlink r:id="rId96" w:history="1">
        <w:r w:rsidRPr="00CF55ED">
          <w:rPr>
            <w:rStyle w:val="Hyperlink"/>
          </w:rPr>
          <w:t>https://www.foreignaffairs.com/united-states/us-doesnt-need-another-democracy-summit</w:t>
        </w:r>
      </w:hyperlink>
      <w:r>
        <w:t>]</w:t>
      </w:r>
    </w:p>
    <w:p w14:paraId="1A9CB841" w14:textId="77777777" w:rsidR="000F68E7" w:rsidRPr="00F82CEE" w:rsidRDefault="000F68E7" w:rsidP="000F68E7">
      <w:pPr>
        <w:rPr>
          <w:sz w:val="16"/>
        </w:rPr>
      </w:pPr>
      <w:r w:rsidRPr="0007339F">
        <w:rPr>
          <w:u w:val="single"/>
        </w:rPr>
        <w:t>When</w:t>
      </w:r>
      <w:r w:rsidRPr="00F82CEE">
        <w:rPr>
          <w:sz w:val="16"/>
        </w:rPr>
        <w:t xml:space="preserve"> U.S. President Joe </w:t>
      </w:r>
      <w:r w:rsidRPr="0036157D">
        <w:rPr>
          <w:highlight w:val="cyan"/>
          <w:u w:val="single"/>
        </w:rPr>
        <w:t>Biden</w:t>
      </w:r>
      <w:r w:rsidRPr="0007339F">
        <w:rPr>
          <w:u w:val="single"/>
        </w:rPr>
        <w:t xml:space="preserve"> convene</w:t>
      </w:r>
      <w:r w:rsidRPr="0036157D">
        <w:rPr>
          <w:highlight w:val="cyan"/>
          <w:u w:val="single"/>
        </w:rPr>
        <w:t>s</w:t>
      </w:r>
      <w:r w:rsidRPr="0007339F">
        <w:rPr>
          <w:u w:val="single"/>
        </w:rPr>
        <w:t xml:space="preserve"> his </w:t>
      </w:r>
      <w:r w:rsidRPr="0036157D">
        <w:rPr>
          <w:rStyle w:val="Emphasis"/>
        </w:rPr>
        <w:t xml:space="preserve">second </w:t>
      </w:r>
      <w:r w:rsidRPr="0036157D">
        <w:rPr>
          <w:rStyle w:val="Emphasis"/>
          <w:highlight w:val="cyan"/>
        </w:rPr>
        <w:t>Summit</w:t>
      </w:r>
      <w:r w:rsidRPr="0007339F">
        <w:rPr>
          <w:u w:val="single"/>
        </w:rPr>
        <w:t xml:space="preserve"> for Democracy</w:t>
      </w:r>
      <w:r w:rsidRPr="00F82CEE">
        <w:rPr>
          <w:sz w:val="16"/>
        </w:rPr>
        <w:t xml:space="preserve"> on March 29, </w:t>
      </w:r>
      <w:r w:rsidRPr="0036157D">
        <w:rPr>
          <w:highlight w:val="cyan"/>
          <w:u w:val="single"/>
        </w:rPr>
        <w:t>expectations</w:t>
      </w:r>
      <w:r w:rsidRPr="0007339F">
        <w:rPr>
          <w:u w:val="single"/>
        </w:rPr>
        <w:t xml:space="preserve"> </w:t>
      </w:r>
      <w:r w:rsidRPr="0036157D">
        <w:rPr>
          <w:highlight w:val="cyan"/>
          <w:u w:val="single"/>
        </w:rPr>
        <w:t xml:space="preserve">will be </w:t>
      </w:r>
      <w:r w:rsidRPr="0036157D">
        <w:rPr>
          <w:rStyle w:val="Emphasis"/>
          <w:highlight w:val="cyan"/>
        </w:rPr>
        <w:t>modest</w:t>
      </w:r>
      <w:r w:rsidRPr="00F82CEE">
        <w:rPr>
          <w:sz w:val="16"/>
        </w:rPr>
        <w:t xml:space="preserve">. A new report from the research institute Varieties of Democracy suggests that </w:t>
      </w:r>
      <w:r w:rsidRPr="0007339F">
        <w:rPr>
          <w:u w:val="single"/>
        </w:rPr>
        <w:t xml:space="preserve">72 percent of the world’s population now lives in </w:t>
      </w:r>
      <w:r w:rsidRPr="0036157D">
        <w:rPr>
          <w:rStyle w:val="Emphasis"/>
        </w:rPr>
        <w:t>autocracies</w:t>
      </w:r>
      <w:r w:rsidRPr="00F82CEE">
        <w:rPr>
          <w:sz w:val="16"/>
        </w:rPr>
        <w:t>, up from 46 percent in 2012, and Freedom House recently declared 2022 the 17th consecutive year of global democratic decline.</w:t>
      </w:r>
    </w:p>
    <w:p w14:paraId="0955493E" w14:textId="77777777" w:rsidR="000F68E7" w:rsidRPr="00F82CEE" w:rsidRDefault="000F68E7" w:rsidP="000F68E7">
      <w:pPr>
        <w:rPr>
          <w:sz w:val="16"/>
        </w:rPr>
      </w:pPr>
      <w:r w:rsidRPr="0036157D">
        <w:rPr>
          <w:u w:val="single"/>
        </w:rPr>
        <w:t>Biden’s</w:t>
      </w:r>
      <w:r w:rsidRPr="00F82CEE">
        <w:rPr>
          <w:u w:val="single"/>
        </w:rPr>
        <w:t xml:space="preserve"> first Summit for Democracy</w:t>
      </w:r>
      <w:r w:rsidRPr="00F82CEE">
        <w:rPr>
          <w:sz w:val="16"/>
        </w:rPr>
        <w:t xml:space="preserve">, held virtually in December 2021, </w:t>
      </w:r>
      <w:r w:rsidRPr="00F82CEE">
        <w:rPr>
          <w:u w:val="single"/>
        </w:rPr>
        <w:t xml:space="preserve">sought to </w:t>
      </w:r>
      <w:r w:rsidRPr="0036157D">
        <w:rPr>
          <w:rStyle w:val="Emphasis"/>
        </w:rPr>
        <w:t>galvanize</w:t>
      </w:r>
      <w:r w:rsidRPr="00F82CEE">
        <w:rPr>
          <w:u w:val="single"/>
        </w:rPr>
        <w:t xml:space="preserve"> democratic countries to work toward advancing democracy</w:t>
      </w:r>
      <w:r w:rsidRPr="00F82CEE">
        <w:rPr>
          <w:sz w:val="16"/>
        </w:rPr>
        <w:t xml:space="preserve"> within their own borders. </w:t>
      </w:r>
      <w:r w:rsidRPr="00F82CEE">
        <w:rPr>
          <w:u w:val="single"/>
        </w:rPr>
        <w:t xml:space="preserve">But </w:t>
      </w:r>
      <w:r w:rsidRPr="0036157D">
        <w:rPr>
          <w:highlight w:val="cyan"/>
          <w:u w:val="single"/>
        </w:rPr>
        <w:t xml:space="preserve">the </w:t>
      </w:r>
      <w:r w:rsidRPr="0036157D">
        <w:rPr>
          <w:rStyle w:val="Emphasis"/>
          <w:highlight w:val="cyan"/>
        </w:rPr>
        <w:t>U</w:t>
      </w:r>
      <w:r w:rsidRPr="00F82CEE">
        <w:rPr>
          <w:u w:val="single"/>
        </w:rPr>
        <w:t xml:space="preserve">nited </w:t>
      </w:r>
      <w:r w:rsidRPr="0036157D">
        <w:rPr>
          <w:rStyle w:val="Emphasis"/>
          <w:highlight w:val="cyan"/>
        </w:rPr>
        <w:t>S</w:t>
      </w:r>
      <w:r w:rsidRPr="00F82CEE">
        <w:rPr>
          <w:u w:val="single"/>
        </w:rPr>
        <w:t xml:space="preserve">tates </w:t>
      </w:r>
      <w:r w:rsidRPr="0036157D">
        <w:rPr>
          <w:highlight w:val="cyan"/>
          <w:u w:val="single"/>
        </w:rPr>
        <w:t>didn’t build a</w:t>
      </w:r>
      <w:r w:rsidRPr="00F82CEE">
        <w:rPr>
          <w:u w:val="single"/>
        </w:rPr>
        <w:t xml:space="preserve">n accompanying </w:t>
      </w:r>
      <w:r w:rsidRPr="0036157D">
        <w:rPr>
          <w:rStyle w:val="Emphasis"/>
          <w:highlight w:val="cyan"/>
        </w:rPr>
        <w:t>monitoring mech</w:t>
      </w:r>
      <w:r w:rsidRPr="0036157D">
        <w:rPr>
          <w:rStyle w:val="Emphasis"/>
        </w:rPr>
        <w:t>anism</w:t>
      </w:r>
      <w:r w:rsidRPr="00F82CEE">
        <w:rPr>
          <w:u w:val="single"/>
        </w:rPr>
        <w:t xml:space="preserve">, making it </w:t>
      </w:r>
      <w:r w:rsidRPr="0036157D">
        <w:rPr>
          <w:rStyle w:val="Emphasis"/>
        </w:rPr>
        <w:t>difficult to track</w:t>
      </w:r>
      <w:r w:rsidRPr="00F82CEE">
        <w:rPr>
          <w:u w:val="single"/>
        </w:rPr>
        <w:t xml:space="preserve"> countries’ progress</w:t>
      </w:r>
      <w:r w:rsidRPr="00F82CEE">
        <w:rPr>
          <w:sz w:val="16"/>
        </w:rPr>
        <w:t xml:space="preserve"> on the commitments they made. </w:t>
      </w:r>
      <w:r w:rsidRPr="0036157D">
        <w:rPr>
          <w:highlight w:val="cyan"/>
          <w:u w:val="single"/>
        </w:rPr>
        <w:t xml:space="preserve">Nor has the </w:t>
      </w:r>
      <w:r w:rsidRPr="0036157D">
        <w:rPr>
          <w:rStyle w:val="Emphasis"/>
          <w:highlight w:val="cyan"/>
        </w:rPr>
        <w:t>U</w:t>
      </w:r>
      <w:r w:rsidRPr="00F82CEE">
        <w:rPr>
          <w:u w:val="single"/>
        </w:rPr>
        <w:t xml:space="preserve">nited </w:t>
      </w:r>
      <w:r w:rsidRPr="0036157D">
        <w:rPr>
          <w:rStyle w:val="Emphasis"/>
          <w:highlight w:val="cyan"/>
        </w:rPr>
        <w:t>S</w:t>
      </w:r>
      <w:r w:rsidRPr="00F82CEE">
        <w:rPr>
          <w:u w:val="single"/>
        </w:rPr>
        <w:t xml:space="preserve">tates </w:t>
      </w:r>
      <w:r w:rsidRPr="0036157D">
        <w:rPr>
          <w:highlight w:val="cyan"/>
          <w:u w:val="single"/>
        </w:rPr>
        <w:t>made</w:t>
      </w:r>
      <w:r w:rsidRPr="00F82CEE">
        <w:rPr>
          <w:u w:val="single"/>
        </w:rPr>
        <w:t xml:space="preserve"> defending </w:t>
      </w:r>
      <w:r w:rsidRPr="0036157D">
        <w:rPr>
          <w:highlight w:val="cyan"/>
          <w:u w:val="single"/>
        </w:rPr>
        <w:t>democracy</w:t>
      </w:r>
      <w:r w:rsidRPr="00F82CEE">
        <w:rPr>
          <w:u w:val="single"/>
        </w:rPr>
        <w:t xml:space="preserve"> abroad </w:t>
      </w:r>
      <w:r w:rsidRPr="0036157D">
        <w:rPr>
          <w:highlight w:val="cyan"/>
          <w:u w:val="single"/>
        </w:rPr>
        <w:t>a major</w:t>
      </w:r>
      <w:r w:rsidRPr="00F82CEE">
        <w:rPr>
          <w:u w:val="single"/>
        </w:rPr>
        <w:t xml:space="preserve"> </w:t>
      </w:r>
      <w:r w:rsidRPr="0036157D">
        <w:rPr>
          <w:rStyle w:val="Emphasis"/>
        </w:rPr>
        <w:t>fo</w:t>
      </w:r>
      <w:r w:rsidRPr="00F82CEE">
        <w:rPr>
          <w:u w:val="single"/>
        </w:rPr>
        <w:t xml:space="preserve">reign </w:t>
      </w:r>
      <w:r w:rsidRPr="0036157D">
        <w:rPr>
          <w:rStyle w:val="Emphasis"/>
        </w:rPr>
        <w:t>po</w:t>
      </w:r>
      <w:r w:rsidRPr="00F82CEE">
        <w:rPr>
          <w:u w:val="single"/>
        </w:rPr>
        <w:t xml:space="preserve">licy </w:t>
      </w:r>
      <w:r w:rsidRPr="0036157D">
        <w:rPr>
          <w:rStyle w:val="Emphasis"/>
          <w:highlight w:val="cyan"/>
        </w:rPr>
        <w:t>priority</w:t>
      </w:r>
      <w:r w:rsidRPr="00F82CEE">
        <w:rPr>
          <w:sz w:val="16"/>
        </w:rPr>
        <w:t>, a puzzling decision given that Biden has described the struggle between democracy and autocracy as “the defining challenge of our time.”</w:t>
      </w:r>
    </w:p>
    <w:p w14:paraId="27E788C5" w14:textId="77777777" w:rsidR="000F68E7" w:rsidRPr="00F82CEE" w:rsidRDefault="000F68E7" w:rsidP="000F68E7">
      <w:pPr>
        <w:rPr>
          <w:sz w:val="16"/>
        </w:rPr>
      </w:pPr>
      <w:r w:rsidRPr="00F82CEE">
        <w:rPr>
          <w:sz w:val="16"/>
        </w:rPr>
        <w:t xml:space="preserve">As a candidate for president, Biden campaigned on the need to preserve democracy at home and abroad. Since taking office, he has championed voting rights and worked to strengthen democratic institutions within the United States. </w:t>
      </w:r>
      <w:r w:rsidRPr="00F82CEE">
        <w:rPr>
          <w:u w:val="single"/>
        </w:rPr>
        <w:t xml:space="preserve">But </w:t>
      </w:r>
      <w:r w:rsidRPr="0036157D">
        <w:rPr>
          <w:highlight w:val="cyan"/>
          <w:u w:val="single"/>
        </w:rPr>
        <w:t>his</w:t>
      </w:r>
      <w:r w:rsidRPr="00F82CEE">
        <w:rPr>
          <w:u w:val="single"/>
        </w:rPr>
        <w:t xml:space="preserve"> administration’s </w:t>
      </w:r>
      <w:r w:rsidRPr="0036157D">
        <w:rPr>
          <w:highlight w:val="cyan"/>
          <w:u w:val="single"/>
        </w:rPr>
        <w:t>approach</w:t>
      </w:r>
      <w:r w:rsidRPr="00F82CEE">
        <w:rPr>
          <w:u w:val="single"/>
        </w:rPr>
        <w:t xml:space="preserve"> to defending democracy beyond U.S. borders </w:t>
      </w:r>
      <w:r w:rsidRPr="0036157D">
        <w:rPr>
          <w:highlight w:val="cyan"/>
          <w:u w:val="single"/>
        </w:rPr>
        <w:t>has been</w:t>
      </w:r>
      <w:r w:rsidRPr="00F82CEE">
        <w:rPr>
          <w:u w:val="single"/>
        </w:rPr>
        <w:t xml:space="preserve"> much </w:t>
      </w:r>
      <w:r w:rsidRPr="0036157D">
        <w:rPr>
          <w:rStyle w:val="Emphasis"/>
          <w:highlight w:val="cyan"/>
        </w:rPr>
        <w:t>less vigorous</w:t>
      </w:r>
      <w:r w:rsidRPr="00F82CEE">
        <w:rPr>
          <w:sz w:val="16"/>
        </w:rPr>
        <w:t xml:space="preserve">. It has centered around organizing summits that bring together countries that are already largely committed to democracy, bolstering democratic reformers, and responding to broad, thematic challenges to democracy, such as the use of technology to limit individual freedoms. </w:t>
      </w:r>
      <w:r w:rsidRPr="00F82CEE">
        <w:rPr>
          <w:u w:val="single"/>
        </w:rPr>
        <w:t xml:space="preserve">None of </w:t>
      </w:r>
      <w:r w:rsidRPr="0036157D">
        <w:rPr>
          <w:highlight w:val="cyan"/>
          <w:u w:val="single"/>
        </w:rPr>
        <w:t>this</w:t>
      </w:r>
      <w:r w:rsidRPr="00F82CEE">
        <w:rPr>
          <w:u w:val="single"/>
        </w:rPr>
        <w:t xml:space="preserve"> </w:t>
      </w:r>
      <w:r w:rsidRPr="0036157D">
        <w:rPr>
          <w:highlight w:val="cyan"/>
          <w:u w:val="single"/>
        </w:rPr>
        <w:t>requires</w:t>
      </w:r>
      <w:r w:rsidRPr="00F82CEE">
        <w:rPr>
          <w:u w:val="single"/>
        </w:rPr>
        <w:t xml:space="preserve"> making </w:t>
      </w:r>
      <w:r w:rsidRPr="0036157D">
        <w:rPr>
          <w:rStyle w:val="Emphasis"/>
          <w:highlight w:val="cyan"/>
        </w:rPr>
        <w:t>hard choices</w:t>
      </w:r>
      <w:r w:rsidRPr="00F82CEE">
        <w:rPr>
          <w:u w:val="single"/>
        </w:rPr>
        <w:t xml:space="preserve"> between values and interests when dealing with autocracies or backsliding democracies</w:t>
      </w:r>
      <w:r w:rsidRPr="00F82CEE">
        <w:rPr>
          <w:sz w:val="16"/>
        </w:rPr>
        <w:t xml:space="preserve"> or confronting individual autocratic leaders.</w:t>
      </w:r>
    </w:p>
    <w:p w14:paraId="7876BEB6" w14:textId="77777777" w:rsidR="000F68E7" w:rsidRPr="00F82CEE" w:rsidRDefault="000F68E7" w:rsidP="000F68E7">
      <w:pPr>
        <w:rPr>
          <w:sz w:val="16"/>
        </w:rPr>
      </w:pPr>
      <w:r w:rsidRPr="00F82CEE">
        <w:rPr>
          <w:sz w:val="16"/>
        </w:rPr>
        <w:t xml:space="preserve">For the most part, </w:t>
      </w:r>
      <w:r w:rsidRPr="00F82CEE">
        <w:rPr>
          <w:u w:val="single"/>
        </w:rPr>
        <w:t xml:space="preserve">the </w:t>
      </w:r>
      <w:r w:rsidRPr="0036157D">
        <w:rPr>
          <w:highlight w:val="cyan"/>
          <w:u w:val="single"/>
        </w:rPr>
        <w:t>Biden</w:t>
      </w:r>
      <w:r w:rsidRPr="00F82CEE">
        <w:rPr>
          <w:u w:val="single"/>
        </w:rPr>
        <w:t xml:space="preserve"> administration </w:t>
      </w:r>
      <w:r w:rsidRPr="0036157D">
        <w:rPr>
          <w:highlight w:val="cyan"/>
          <w:u w:val="single"/>
        </w:rPr>
        <w:t xml:space="preserve">has </w:t>
      </w:r>
      <w:r w:rsidRPr="0036157D">
        <w:rPr>
          <w:rStyle w:val="Emphasis"/>
          <w:highlight w:val="cyan"/>
        </w:rPr>
        <w:t>shied away</w:t>
      </w:r>
      <w:r w:rsidRPr="00F82CEE">
        <w:rPr>
          <w:u w:val="single"/>
        </w:rPr>
        <w:t xml:space="preserve"> from</w:t>
      </w:r>
      <w:r w:rsidRPr="00F82CEE">
        <w:rPr>
          <w:sz w:val="16"/>
        </w:rPr>
        <w:t xml:space="preserve"> those </w:t>
      </w:r>
      <w:r w:rsidRPr="00F82CEE">
        <w:rPr>
          <w:u w:val="single"/>
        </w:rPr>
        <w:t>confrontations</w:t>
      </w:r>
      <w:r w:rsidRPr="00F82CEE">
        <w:rPr>
          <w:sz w:val="16"/>
        </w:rPr>
        <w:t xml:space="preserve">, favoring security and economic concerns over governance issues. </w:t>
      </w:r>
      <w:r w:rsidRPr="0036157D">
        <w:rPr>
          <w:highlight w:val="cyan"/>
          <w:u w:val="single"/>
        </w:rPr>
        <w:t xml:space="preserve">It </w:t>
      </w:r>
      <w:r w:rsidRPr="0036157D">
        <w:rPr>
          <w:rStyle w:val="Emphasis"/>
          <w:highlight w:val="cyan"/>
        </w:rPr>
        <w:t>said little</w:t>
      </w:r>
      <w:r w:rsidRPr="00F82CEE">
        <w:rPr>
          <w:u w:val="single"/>
        </w:rPr>
        <w:t xml:space="preserve"> publicly </w:t>
      </w:r>
      <w:r w:rsidRPr="0036157D">
        <w:rPr>
          <w:highlight w:val="cyan"/>
          <w:u w:val="single"/>
        </w:rPr>
        <w:t>about</w:t>
      </w:r>
      <w:r w:rsidRPr="00F82CEE">
        <w:rPr>
          <w:u w:val="single"/>
        </w:rPr>
        <w:t xml:space="preserve"> democratic </w:t>
      </w:r>
      <w:r w:rsidRPr="0036157D">
        <w:rPr>
          <w:highlight w:val="cyan"/>
          <w:u w:val="single"/>
        </w:rPr>
        <w:t xml:space="preserve">regression in </w:t>
      </w:r>
      <w:r w:rsidRPr="0036157D">
        <w:rPr>
          <w:rStyle w:val="Emphasis"/>
          <w:highlight w:val="cyan"/>
        </w:rPr>
        <w:t>Turkey</w:t>
      </w:r>
      <w:r w:rsidRPr="00F82CEE">
        <w:rPr>
          <w:u w:val="single"/>
        </w:rPr>
        <w:t xml:space="preserve">, </w:t>
      </w:r>
      <w:r w:rsidRPr="0036157D">
        <w:rPr>
          <w:rStyle w:val="Emphasis"/>
          <w:highlight w:val="cyan"/>
        </w:rPr>
        <w:t>Hungary</w:t>
      </w:r>
      <w:r w:rsidRPr="00F82CEE">
        <w:rPr>
          <w:u w:val="single"/>
        </w:rPr>
        <w:t xml:space="preserve">, and </w:t>
      </w:r>
      <w:r w:rsidRPr="0036157D">
        <w:rPr>
          <w:rStyle w:val="Emphasis"/>
          <w:highlight w:val="cyan"/>
        </w:rPr>
        <w:t>Poland</w:t>
      </w:r>
      <w:r w:rsidRPr="00F82CEE">
        <w:rPr>
          <w:u w:val="single"/>
        </w:rPr>
        <w:t xml:space="preserve"> before </w:t>
      </w:r>
      <w:r w:rsidRPr="0036157D">
        <w:rPr>
          <w:rStyle w:val="Emphasis"/>
          <w:highlight w:val="cyan"/>
        </w:rPr>
        <w:t>Russia</w:t>
      </w:r>
      <w:r w:rsidRPr="00F82CEE">
        <w:rPr>
          <w:u w:val="single"/>
        </w:rPr>
        <w:t xml:space="preserve"> invaded </w:t>
      </w:r>
      <w:r w:rsidRPr="0036157D">
        <w:rPr>
          <w:rStyle w:val="Emphasis"/>
          <w:highlight w:val="cyan"/>
        </w:rPr>
        <w:t>Ukraine</w:t>
      </w:r>
      <w:r w:rsidRPr="00F82CEE">
        <w:rPr>
          <w:sz w:val="16"/>
        </w:rPr>
        <w:t xml:space="preserve"> and has said almost nothing about it since. </w:t>
      </w:r>
      <w:r w:rsidRPr="00F82CEE">
        <w:rPr>
          <w:u w:val="single"/>
        </w:rPr>
        <w:t xml:space="preserve">U.S. support for democracy movements in </w:t>
      </w:r>
      <w:r w:rsidRPr="0036157D">
        <w:rPr>
          <w:rStyle w:val="Emphasis"/>
          <w:highlight w:val="cyan"/>
        </w:rPr>
        <w:t>Sudan</w:t>
      </w:r>
      <w:r w:rsidRPr="00F82CEE">
        <w:rPr>
          <w:u w:val="single"/>
        </w:rPr>
        <w:t xml:space="preserve"> and </w:t>
      </w:r>
      <w:r w:rsidRPr="0036157D">
        <w:rPr>
          <w:rStyle w:val="Emphasis"/>
          <w:highlight w:val="cyan"/>
        </w:rPr>
        <w:t>Myanmar</w:t>
      </w:r>
      <w:r w:rsidRPr="00F82CEE">
        <w:rPr>
          <w:u w:val="single"/>
        </w:rPr>
        <w:t xml:space="preserve"> has been inconsistent under Biden</w:t>
      </w:r>
      <w:r w:rsidRPr="00F82CEE">
        <w:rPr>
          <w:sz w:val="16"/>
        </w:rPr>
        <w:t xml:space="preserve">. And when Chadian President </w:t>
      </w:r>
      <w:proofErr w:type="spellStart"/>
      <w:r w:rsidRPr="00F82CEE">
        <w:rPr>
          <w:sz w:val="16"/>
        </w:rPr>
        <w:t>Idriss</w:t>
      </w:r>
      <w:proofErr w:type="spellEnd"/>
      <w:r w:rsidRPr="00F82CEE">
        <w:rPr>
          <w:sz w:val="16"/>
        </w:rPr>
        <w:t xml:space="preserve"> </w:t>
      </w:r>
      <w:proofErr w:type="spellStart"/>
      <w:r w:rsidRPr="00F82CEE">
        <w:rPr>
          <w:sz w:val="16"/>
        </w:rPr>
        <w:t>Déby</w:t>
      </w:r>
      <w:proofErr w:type="spellEnd"/>
      <w:r w:rsidRPr="00F82CEE">
        <w:rPr>
          <w:sz w:val="16"/>
        </w:rPr>
        <w:t xml:space="preserve"> died and his son Mahamat seized power in 2021, clearly contravening the country’s constitutional order, </w:t>
      </w:r>
      <w:r w:rsidRPr="00F82CEE">
        <w:rPr>
          <w:u w:val="single"/>
        </w:rPr>
        <w:t xml:space="preserve">the United States chose not to risk jeopardizing its security relationship with </w:t>
      </w:r>
      <w:r w:rsidRPr="0036157D">
        <w:rPr>
          <w:rStyle w:val="Emphasis"/>
          <w:highlight w:val="cyan"/>
        </w:rPr>
        <w:t>Chad</w:t>
      </w:r>
      <w:r w:rsidRPr="00F82CEE">
        <w:rPr>
          <w:u w:val="single"/>
        </w:rPr>
        <w:t xml:space="preserve"> by declaring the move a coup</w:t>
      </w:r>
      <w:r w:rsidRPr="00F82CEE">
        <w:rPr>
          <w:sz w:val="16"/>
        </w:rPr>
        <w:t xml:space="preserve">. </w:t>
      </w:r>
      <w:r w:rsidRPr="00F82CEE">
        <w:rPr>
          <w:u w:val="single"/>
        </w:rPr>
        <w:t>U.S. defense cooperation with Thailand and Vietnam is increasing, even as those countries disregard basic democratic norms</w:t>
      </w:r>
      <w:r w:rsidRPr="00F82CEE">
        <w:rPr>
          <w:sz w:val="16"/>
        </w:rPr>
        <w:t>. The Biden administration touts its support for Ukraine as evidence of its commitment to defending democracy, but the fact that it has done so much to assist Kyiv also underscores how little it has done to counter threats to democracy in parts of the world where the United States has fewer interests at stake.</w:t>
      </w:r>
    </w:p>
    <w:p w14:paraId="7E7F4174" w14:textId="77777777" w:rsidR="000F68E7" w:rsidRPr="00674637" w:rsidRDefault="000F68E7" w:rsidP="000F68E7">
      <w:pPr>
        <w:rPr>
          <w:sz w:val="16"/>
        </w:rPr>
      </w:pPr>
      <w:r w:rsidRPr="00F82CEE">
        <w:rPr>
          <w:sz w:val="16"/>
        </w:rPr>
        <w:t xml:space="preserve">Biden has rightly emphasized humility in foreign policy, given that </w:t>
      </w:r>
      <w:r w:rsidRPr="00F82CEE">
        <w:rPr>
          <w:u w:val="single"/>
        </w:rPr>
        <w:t xml:space="preserve">the </w:t>
      </w:r>
      <w:r w:rsidRPr="0036157D">
        <w:rPr>
          <w:highlight w:val="cyan"/>
          <w:u w:val="single"/>
        </w:rPr>
        <w:t>health of</w:t>
      </w:r>
      <w:r w:rsidRPr="00F82CEE">
        <w:rPr>
          <w:u w:val="single"/>
        </w:rPr>
        <w:t xml:space="preserve"> the United States’ own dem</w:t>
      </w:r>
      <w:r w:rsidRPr="0036157D">
        <w:rPr>
          <w:highlight w:val="cyan"/>
          <w:u w:val="single"/>
        </w:rPr>
        <w:t>ocracy is not what it once was</w:t>
      </w:r>
      <w:r w:rsidRPr="00F82CEE">
        <w:rPr>
          <w:sz w:val="16"/>
        </w:rPr>
        <w:t xml:space="preserve">. But to mount a credible defense of democracy abroad, </w:t>
      </w:r>
      <w:r w:rsidRPr="0036157D">
        <w:rPr>
          <w:highlight w:val="cyan"/>
          <w:u w:val="single"/>
        </w:rPr>
        <w:t>Washington</w:t>
      </w:r>
      <w:r w:rsidRPr="00F82CEE">
        <w:rPr>
          <w:u w:val="single"/>
        </w:rPr>
        <w:t xml:space="preserve"> and its partners</w:t>
      </w:r>
      <w:r w:rsidRPr="00F82CEE">
        <w:rPr>
          <w:sz w:val="16"/>
        </w:rPr>
        <w:t xml:space="preserve"> would </w:t>
      </w:r>
      <w:r w:rsidRPr="0036157D">
        <w:rPr>
          <w:highlight w:val="cyan"/>
          <w:u w:val="single"/>
        </w:rPr>
        <w:t xml:space="preserve">need to </w:t>
      </w:r>
      <w:r w:rsidRPr="0036157D">
        <w:rPr>
          <w:rStyle w:val="Emphasis"/>
          <w:highlight w:val="cyan"/>
        </w:rPr>
        <w:t>challenge</w:t>
      </w:r>
      <w:r w:rsidRPr="00F82CEE">
        <w:rPr>
          <w:u w:val="single"/>
        </w:rPr>
        <w:t xml:space="preserve"> authoritarian and authoritarian-leaning </w:t>
      </w:r>
      <w:r w:rsidRPr="0036157D">
        <w:rPr>
          <w:highlight w:val="cyan"/>
          <w:u w:val="single"/>
        </w:rPr>
        <w:t>governments</w:t>
      </w:r>
      <w:r w:rsidRPr="00F82CEE">
        <w:rPr>
          <w:u w:val="single"/>
        </w:rPr>
        <w:t>,</w:t>
      </w:r>
      <w:r w:rsidRPr="00F82CEE">
        <w:rPr>
          <w:sz w:val="16"/>
        </w:rPr>
        <w:t xml:space="preserve"> not just bolster democratic reformers. </w:t>
      </w:r>
      <w:r w:rsidRPr="00F82CEE">
        <w:rPr>
          <w:u w:val="single"/>
        </w:rPr>
        <w:t xml:space="preserve">Doing so </w:t>
      </w:r>
      <w:r w:rsidRPr="0036157D">
        <w:rPr>
          <w:highlight w:val="cyan"/>
          <w:u w:val="single"/>
        </w:rPr>
        <w:t xml:space="preserve">requires a </w:t>
      </w:r>
      <w:r w:rsidRPr="0036157D">
        <w:rPr>
          <w:rStyle w:val="Emphasis"/>
          <w:highlight w:val="cyan"/>
        </w:rPr>
        <w:t>strategy</w:t>
      </w:r>
      <w:r w:rsidRPr="0036157D">
        <w:rPr>
          <w:highlight w:val="cyan"/>
          <w:u w:val="single"/>
        </w:rPr>
        <w:t xml:space="preserve"> that</w:t>
      </w:r>
      <w:r w:rsidRPr="00F82CEE">
        <w:rPr>
          <w:u w:val="single"/>
        </w:rPr>
        <w:t xml:space="preserve"> better </w:t>
      </w:r>
      <w:r w:rsidRPr="0036157D">
        <w:rPr>
          <w:rStyle w:val="Emphasis"/>
          <w:highlight w:val="cyan"/>
        </w:rPr>
        <w:t>aligns U.S.</w:t>
      </w:r>
      <w:r w:rsidRPr="0036157D">
        <w:rPr>
          <w:rStyle w:val="Emphasis"/>
        </w:rPr>
        <w:t xml:space="preserve"> policies</w:t>
      </w:r>
      <w:r w:rsidRPr="00F82CEE">
        <w:rPr>
          <w:u w:val="single"/>
        </w:rPr>
        <w:t xml:space="preserve"> and </w:t>
      </w:r>
      <w:r w:rsidRPr="0036157D">
        <w:rPr>
          <w:rStyle w:val="Emphasis"/>
          <w:highlight w:val="cyan"/>
        </w:rPr>
        <w:t>actions</w:t>
      </w:r>
      <w:r w:rsidRPr="00F82CEE">
        <w:rPr>
          <w:u w:val="single"/>
        </w:rPr>
        <w:t xml:space="preserve"> with the democratic aspirations of people around the world.</w:t>
      </w:r>
      <w:r w:rsidRPr="00F82CEE">
        <w:rPr>
          <w:sz w:val="16"/>
        </w:rPr>
        <w:t xml:space="preserve"> The second Summit for Democracy—which the United States is set to host with Costa Rica, the Netherlands, South Korea, and Zambia—gives the Biden administration another chance to match its rhetoric with action. But </w:t>
      </w:r>
      <w:r w:rsidRPr="00F82CEE">
        <w:rPr>
          <w:u w:val="single"/>
        </w:rPr>
        <w:t>if this summit</w:t>
      </w:r>
      <w:r w:rsidRPr="00F82CEE">
        <w:rPr>
          <w:sz w:val="16"/>
        </w:rPr>
        <w:t xml:space="preserve">, like the first, </w:t>
      </w:r>
      <w:r w:rsidRPr="00F82CEE">
        <w:rPr>
          <w:u w:val="single"/>
        </w:rPr>
        <w:t xml:space="preserve">doesn’t elevate democracy to the status of a </w:t>
      </w:r>
      <w:r w:rsidRPr="0036157D">
        <w:rPr>
          <w:rStyle w:val="Emphasis"/>
        </w:rPr>
        <w:t>core</w:t>
      </w:r>
      <w:r w:rsidRPr="00F82CEE">
        <w:rPr>
          <w:u w:val="single"/>
        </w:rPr>
        <w:t xml:space="preserve"> national </w:t>
      </w:r>
      <w:r w:rsidRPr="00F82CEE">
        <w:rPr>
          <w:u w:val="single"/>
        </w:rPr>
        <w:lastRenderedPageBreak/>
        <w:t>security interest</w:t>
      </w:r>
      <w:r w:rsidRPr="00F82CEE">
        <w:rPr>
          <w:sz w:val="16"/>
        </w:rPr>
        <w:t xml:space="preserve"> and lead to country-specific strategies for countering authoritarianism, </w:t>
      </w:r>
      <w:r w:rsidRPr="0036157D">
        <w:rPr>
          <w:highlight w:val="cyan"/>
          <w:u w:val="single"/>
        </w:rPr>
        <w:t xml:space="preserve">many </w:t>
      </w:r>
      <w:r w:rsidRPr="0036157D">
        <w:rPr>
          <w:rStyle w:val="Emphasis"/>
          <w:highlight w:val="cyan"/>
        </w:rPr>
        <w:t>champions</w:t>
      </w:r>
      <w:r w:rsidRPr="00F82CEE">
        <w:rPr>
          <w:u w:val="single"/>
        </w:rPr>
        <w:t xml:space="preserve"> of democracy </w:t>
      </w:r>
      <w:r w:rsidRPr="0036157D">
        <w:rPr>
          <w:highlight w:val="cyan"/>
          <w:u w:val="single"/>
        </w:rPr>
        <w:t>will be</w:t>
      </w:r>
      <w:r w:rsidRPr="00F82CEE">
        <w:rPr>
          <w:u w:val="single"/>
        </w:rPr>
        <w:t xml:space="preserve"> disheartened and could </w:t>
      </w:r>
      <w:r w:rsidRPr="0036157D">
        <w:rPr>
          <w:rStyle w:val="Emphasis"/>
        </w:rPr>
        <w:t xml:space="preserve">grow </w:t>
      </w:r>
      <w:r w:rsidRPr="0036157D">
        <w:rPr>
          <w:rStyle w:val="Emphasis"/>
          <w:highlight w:val="cyan"/>
        </w:rPr>
        <w:t>cynical</w:t>
      </w:r>
      <w:r w:rsidRPr="00F82CEE">
        <w:rPr>
          <w:u w:val="single"/>
        </w:rPr>
        <w:t xml:space="preserve"> about American intentions</w:t>
      </w:r>
      <w:r w:rsidRPr="00F82CEE">
        <w:rPr>
          <w:sz w:val="16"/>
        </w:rPr>
        <w:t>.</w:t>
      </w:r>
    </w:p>
    <w:p w14:paraId="72FEEA36" w14:textId="77777777" w:rsidR="000F68E7" w:rsidRDefault="000F68E7" w:rsidP="000F68E7">
      <w:pPr>
        <w:pStyle w:val="Heading3"/>
      </w:pPr>
      <w:r>
        <w:lastRenderedPageBreak/>
        <w:t xml:space="preserve">Overreach---Link---AT: </w:t>
      </w:r>
      <w:r w:rsidR="004B345B">
        <w:t>Harris</w:t>
      </w:r>
      <w:r>
        <w:t xml:space="preserve"> Solves---Ext---Judicial Checks</w:t>
      </w:r>
    </w:p>
    <w:p w14:paraId="386C0930" w14:textId="77777777" w:rsidR="000F68E7" w:rsidRDefault="000F68E7" w:rsidP="000F68E7">
      <w:pPr>
        <w:pStyle w:val="Heading4"/>
      </w:pPr>
      <w:r w:rsidRPr="00AF0684">
        <w:rPr>
          <w:u w:val="single"/>
        </w:rPr>
        <w:t>Judicial oversight</w:t>
      </w:r>
      <w:r>
        <w:t xml:space="preserve"> is key to </w:t>
      </w:r>
      <w:r w:rsidRPr="00AF0684">
        <w:rPr>
          <w:u w:val="single"/>
        </w:rPr>
        <w:t>preventing</w:t>
      </w:r>
      <w:r>
        <w:t xml:space="preserve"> the worst of </w:t>
      </w:r>
      <w:r w:rsidRPr="00AF0684">
        <w:rPr>
          <w:u w:val="single"/>
        </w:rPr>
        <w:t>executive abuse</w:t>
      </w:r>
      <w:r>
        <w:t>.</w:t>
      </w:r>
    </w:p>
    <w:p w14:paraId="23A93BC0" w14:textId="77777777" w:rsidR="000F68E7" w:rsidRDefault="000F68E7" w:rsidP="000F68E7">
      <w:r w:rsidRPr="00AF0684">
        <w:rPr>
          <w:rStyle w:val="Style13ptBold"/>
        </w:rPr>
        <w:t>Nunn ’19</w:t>
      </w:r>
      <w:r>
        <w:t xml:space="preserve"> [Joseph and Elizabeth </w:t>
      </w:r>
      <w:proofErr w:type="spellStart"/>
      <w:r>
        <w:t>Goitein</w:t>
      </w:r>
      <w:proofErr w:type="spellEnd"/>
      <w:r>
        <w:t xml:space="preserve">; Counsel of Liberty and National Security at the Brennan Center, Graduate of the University of Chicago and Tulane University; Senior Director of Liberty and National Security at the Brennan Center, Graduate of Yale Law School; Brennan Center, “Executive Power,” </w:t>
      </w:r>
      <w:hyperlink r:id="rId97" w:history="1">
        <w:r w:rsidRPr="00CF55ED">
          <w:rPr>
            <w:rStyle w:val="Hyperlink"/>
          </w:rPr>
          <w:t>https://www.brennancenter.org/issues/bolster-checks-balances/executive-power</w:t>
        </w:r>
      </w:hyperlink>
      <w:r>
        <w:t>]</w:t>
      </w:r>
    </w:p>
    <w:p w14:paraId="2E65E8E7" w14:textId="77777777" w:rsidR="000F68E7" w:rsidRPr="00AF0684" w:rsidRDefault="000F68E7" w:rsidP="000F68E7">
      <w:pPr>
        <w:rPr>
          <w:u w:val="single"/>
        </w:rPr>
      </w:pPr>
      <w:r w:rsidRPr="00AF0684">
        <w:rPr>
          <w:sz w:val="16"/>
        </w:rPr>
        <w:t xml:space="preserve">Presidential power has been on the rise for a century. </w:t>
      </w:r>
      <w:r w:rsidRPr="00AF0684">
        <w:rPr>
          <w:highlight w:val="cyan"/>
          <w:u w:val="single"/>
        </w:rPr>
        <w:t xml:space="preserve">Since </w:t>
      </w:r>
      <w:r w:rsidRPr="00AF0684">
        <w:rPr>
          <w:rStyle w:val="Emphasis"/>
          <w:highlight w:val="cyan"/>
        </w:rPr>
        <w:t>9/11</w:t>
      </w:r>
      <w:proofErr w:type="gramStart"/>
      <w:r w:rsidRPr="00AF0684">
        <w:rPr>
          <w:u w:val="single"/>
        </w:rPr>
        <w:t>, in particular, the</w:t>
      </w:r>
      <w:proofErr w:type="gramEnd"/>
      <w:r w:rsidRPr="00AF0684">
        <w:rPr>
          <w:u w:val="single"/>
        </w:rPr>
        <w:t xml:space="preserve"> </w:t>
      </w:r>
      <w:r w:rsidRPr="00AF0684">
        <w:rPr>
          <w:highlight w:val="cyan"/>
          <w:u w:val="single"/>
        </w:rPr>
        <w:t xml:space="preserve">powers of the </w:t>
      </w:r>
      <w:r w:rsidRPr="00AF0684">
        <w:rPr>
          <w:rStyle w:val="Emphasis"/>
          <w:highlight w:val="cyan"/>
        </w:rPr>
        <w:t>pres</w:t>
      </w:r>
      <w:r w:rsidRPr="00AF0684">
        <w:rPr>
          <w:rStyle w:val="Emphasis"/>
        </w:rPr>
        <w:t>idency</w:t>
      </w:r>
      <w:r w:rsidRPr="00AF0684">
        <w:rPr>
          <w:u w:val="single"/>
        </w:rPr>
        <w:t xml:space="preserve"> </w:t>
      </w:r>
      <w:r w:rsidRPr="00AF0684">
        <w:rPr>
          <w:highlight w:val="cyan"/>
          <w:u w:val="single"/>
        </w:rPr>
        <w:t>have grown</w:t>
      </w:r>
      <w:r w:rsidRPr="00AF0684">
        <w:rPr>
          <w:u w:val="single"/>
        </w:rPr>
        <w:t xml:space="preserve"> far </w:t>
      </w:r>
      <w:r w:rsidRPr="00AF0684">
        <w:rPr>
          <w:highlight w:val="cyan"/>
          <w:u w:val="single"/>
        </w:rPr>
        <w:t>beyond</w:t>
      </w:r>
      <w:r w:rsidRPr="00AF0684">
        <w:rPr>
          <w:u w:val="single"/>
        </w:rPr>
        <w:t xml:space="preserve"> what </w:t>
      </w:r>
      <w:r w:rsidRPr="00AF0684">
        <w:rPr>
          <w:highlight w:val="cyan"/>
          <w:u w:val="single"/>
        </w:rPr>
        <w:t>the Constitution</w:t>
      </w:r>
      <w:r w:rsidRPr="00AF0684">
        <w:rPr>
          <w:u w:val="single"/>
        </w:rPr>
        <w:t xml:space="preserve"> prescribes</w:t>
      </w:r>
      <w:r w:rsidRPr="00AF0684">
        <w:rPr>
          <w:sz w:val="16"/>
        </w:rPr>
        <w:t xml:space="preserve"> — especially on national security issues. </w:t>
      </w:r>
      <w:r w:rsidRPr="00AF0684">
        <w:rPr>
          <w:u w:val="single"/>
        </w:rPr>
        <w:t xml:space="preserve">This increase in power, </w:t>
      </w:r>
      <w:r w:rsidRPr="00AF0684">
        <w:rPr>
          <w:highlight w:val="cyan"/>
          <w:u w:val="single"/>
        </w:rPr>
        <w:t xml:space="preserve">coupled with </w:t>
      </w:r>
      <w:r w:rsidRPr="00AF0684">
        <w:rPr>
          <w:rStyle w:val="Emphasis"/>
          <w:highlight w:val="cyan"/>
        </w:rPr>
        <w:t>diminished oversight</w:t>
      </w:r>
      <w:r w:rsidRPr="00AF0684">
        <w:rPr>
          <w:highlight w:val="cyan"/>
          <w:u w:val="single"/>
        </w:rPr>
        <w:t xml:space="preserve"> by</w:t>
      </w:r>
      <w:r w:rsidRPr="00AF0684">
        <w:rPr>
          <w:u w:val="single"/>
        </w:rPr>
        <w:t xml:space="preserve"> Congress and </w:t>
      </w:r>
      <w:r w:rsidRPr="00AF0684">
        <w:rPr>
          <w:highlight w:val="cyan"/>
          <w:u w:val="single"/>
        </w:rPr>
        <w:t xml:space="preserve">the </w:t>
      </w:r>
      <w:r w:rsidRPr="00AF0684">
        <w:rPr>
          <w:rStyle w:val="Emphasis"/>
          <w:highlight w:val="cyan"/>
        </w:rPr>
        <w:t>courts</w:t>
      </w:r>
      <w:r w:rsidRPr="00AF0684">
        <w:rPr>
          <w:u w:val="single"/>
        </w:rPr>
        <w:t xml:space="preserve">, has </w:t>
      </w:r>
      <w:r w:rsidRPr="00AF0684">
        <w:rPr>
          <w:highlight w:val="cyan"/>
          <w:u w:val="single"/>
        </w:rPr>
        <w:t>enabled</w:t>
      </w:r>
      <w:r w:rsidRPr="00AF0684">
        <w:rPr>
          <w:u w:val="single"/>
        </w:rPr>
        <w:t xml:space="preserve"> a range of </w:t>
      </w:r>
      <w:r w:rsidRPr="00AF0684">
        <w:rPr>
          <w:rStyle w:val="Emphasis"/>
          <w:highlight w:val="cyan"/>
        </w:rPr>
        <w:t>abuse</w:t>
      </w:r>
      <w:r w:rsidRPr="00AF0684">
        <w:rPr>
          <w:rStyle w:val="Emphasis"/>
        </w:rPr>
        <w:t>s</w:t>
      </w:r>
      <w:r w:rsidRPr="00AF0684">
        <w:rPr>
          <w:sz w:val="16"/>
        </w:rPr>
        <w:t xml:space="preserve">. And </w:t>
      </w:r>
      <w:r w:rsidRPr="00AF0684">
        <w:rPr>
          <w:highlight w:val="cyan"/>
          <w:u w:val="single"/>
        </w:rPr>
        <w:t>it</w:t>
      </w:r>
      <w:r w:rsidRPr="00AF0684">
        <w:rPr>
          <w:u w:val="single"/>
        </w:rPr>
        <w:t xml:space="preserve"> has </w:t>
      </w:r>
      <w:r w:rsidRPr="00AF0684">
        <w:rPr>
          <w:rStyle w:val="Emphasis"/>
        </w:rPr>
        <w:t xml:space="preserve">gravely </w:t>
      </w:r>
      <w:r w:rsidRPr="00AF0684">
        <w:rPr>
          <w:rStyle w:val="Emphasis"/>
          <w:highlight w:val="cyan"/>
        </w:rPr>
        <w:t>undermined</w:t>
      </w:r>
      <w:r w:rsidRPr="00AF0684">
        <w:rPr>
          <w:u w:val="single"/>
        </w:rPr>
        <w:t xml:space="preserve"> our system of </w:t>
      </w:r>
      <w:r w:rsidRPr="00AF0684">
        <w:rPr>
          <w:highlight w:val="cyan"/>
          <w:u w:val="single"/>
        </w:rPr>
        <w:t>checks and balances</w:t>
      </w:r>
      <w:r w:rsidRPr="00AF0684">
        <w:rPr>
          <w:u w:val="single"/>
        </w:rPr>
        <w:t>.</w:t>
      </w:r>
    </w:p>
    <w:p w14:paraId="16A4A995" w14:textId="77777777" w:rsidR="000F68E7" w:rsidRDefault="000F68E7" w:rsidP="000F68E7">
      <w:r w:rsidRPr="00AF0684">
        <w:rPr>
          <w:u w:val="single"/>
        </w:rPr>
        <w:t xml:space="preserve">The Brennan Center fights to </w:t>
      </w:r>
      <w:r w:rsidRPr="00AF0684">
        <w:rPr>
          <w:rStyle w:val="Emphasis"/>
          <w:highlight w:val="cyan"/>
        </w:rPr>
        <w:t>rein in</w:t>
      </w:r>
      <w:r w:rsidRPr="00AF0684">
        <w:rPr>
          <w:highlight w:val="cyan"/>
          <w:u w:val="single"/>
        </w:rPr>
        <w:t xml:space="preserve"> the</w:t>
      </w:r>
      <w:r w:rsidRPr="00AF0684">
        <w:rPr>
          <w:u w:val="single"/>
        </w:rPr>
        <w:t xml:space="preserve"> growth of </w:t>
      </w:r>
      <w:r w:rsidRPr="00AF0684">
        <w:rPr>
          <w:highlight w:val="cyan"/>
          <w:u w:val="single"/>
        </w:rPr>
        <w:t>exec</w:t>
      </w:r>
      <w:r w:rsidRPr="00AF0684">
        <w:rPr>
          <w:u w:val="single"/>
        </w:rPr>
        <w:t xml:space="preserve">utive </w:t>
      </w:r>
      <w:r w:rsidRPr="00AF0684">
        <w:rPr>
          <w:highlight w:val="cyan"/>
          <w:u w:val="single"/>
        </w:rPr>
        <w:t>power</w:t>
      </w:r>
      <w:r w:rsidRPr="00AF0684">
        <w:rPr>
          <w:u w:val="single"/>
        </w:rPr>
        <w:t xml:space="preserve"> and works to </w:t>
      </w:r>
      <w:r w:rsidRPr="00AF0684">
        <w:rPr>
          <w:rStyle w:val="Emphasis"/>
        </w:rPr>
        <w:t>restore</w:t>
      </w:r>
      <w:r w:rsidRPr="00AF0684">
        <w:rPr>
          <w:u w:val="single"/>
        </w:rPr>
        <w:t xml:space="preserve"> a system in which the three branches of government act as </w:t>
      </w:r>
      <w:r w:rsidRPr="00AF0684">
        <w:rPr>
          <w:rStyle w:val="Emphasis"/>
        </w:rPr>
        <w:t>checks on each other</w:t>
      </w:r>
      <w:r w:rsidRPr="00AF0684">
        <w:rPr>
          <w:u w:val="single"/>
        </w:rPr>
        <w:t>.</w:t>
      </w:r>
      <w:r w:rsidRPr="00AF0684">
        <w:rPr>
          <w:sz w:val="16"/>
        </w:rPr>
        <w:t xml:space="preserve"> Our groundbreaking research on emergency powers brought widespread attention to the need to reform this area of presidential authority — a need that was further underscored by President Trump’s declaration of a national emergency to fund a border wall. And </w:t>
      </w:r>
      <w:r w:rsidRPr="00AF0684">
        <w:rPr>
          <w:u w:val="single"/>
        </w:rPr>
        <w:t xml:space="preserve">we have stepped in to </w:t>
      </w:r>
      <w:r w:rsidRPr="00AF0684">
        <w:rPr>
          <w:highlight w:val="cyan"/>
          <w:u w:val="single"/>
        </w:rPr>
        <w:t>oppose legislation that</w:t>
      </w:r>
      <w:r w:rsidRPr="00AF0684">
        <w:rPr>
          <w:u w:val="single"/>
        </w:rPr>
        <w:t xml:space="preserve"> would </w:t>
      </w:r>
      <w:r w:rsidRPr="00AF0684">
        <w:rPr>
          <w:highlight w:val="cyan"/>
          <w:u w:val="single"/>
        </w:rPr>
        <w:t>delegate</w:t>
      </w:r>
      <w:r w:rsidRPr="00AF0684">
        <w:rPr>
          <w:u w:val="single"/>
        </w:rPr>
        <w:t xml:space="preserve"> </w:t>
      </w:r>
      <w:r w:rsidRPr="00AF0684">
        <w:rPr>
          <w:rStyle w:val="Emphasis"/>
        </w:rPr>
        <w:t xml:space="preserve">even </w:t>
      </w:r>
      <w:r w:rsidRPr="00AF0684">
        <w:rPr>
          <w:rStyle w:val="Emphasis"/>
          <w:highlight w:val="cyan"/>
        </w:rPr>
        <w:t>more</w:t>
      </w:r>
      <w:r w:rsidRPr="00AF0684">
        <w:rPr>
          <w:u w:val="single"/>
        </w:rPr>
        <w:t xml:space="preserve"> of Congress’s </w:t>
      </w:r>
      <w:r w:rsidRPr="00AF0684">
        <w:rPr>
          <w:highlight w:val="cyan"/>
          <w:u w:val="single"/>
        </w:rPr>
        <w:t>war-making power</w:t>
      </w:r>
      <w:r w:rsidRPr="00AF0684">
        <w:rPr>
          <w:u w:val="single"/>
        </w:rPr>
        <w:t xml:space="preserve"> to the president</w:t>
      </w:r>
      <w:r w:rsidRPr="00B0608D">
        <w:t>.</w:t>
      </w:r>
    </w:p>
    <w:p w14:paraId="460A6D6E" w14:textId="77777777" w:rsidR="000F68E7" w:rsidRDefault="000F68E7" w:rsidP="000F68E7">
      <w:pPr>
        <w:pStyle w:val="Heading4"/>
      </w:pPr>
      <w:r>
        <w:t xml:space="preserve">Judicial review is a </w:t>
      </w:r>
      <w:r w:rsidRPr="000A5572">
        <w:rPr>
          <w:u w:val="single"/>
        </w:rPr>
        <w:t>procedural gateway</w:t>
      </w:r>
      <w:r>
        <w:t xml:space="preserve"> to </w:t>
      </w:r>
      <w:r w:rsidRPr="000A5572">
        <w:rPr>
          <w:u w:val="single"/>
        </w:rPr>
        <w:t>rational</w:t>
      </w:r>
      <w:r>
        <w:t xml:space="preserve"> decision-making.</w:t>
      </w:r>
    </w:p>
    <w:p w14:paraId="1914E690" w14:textId="77777777" w:rsidR="000F68E7" w:rsidRPr="006E3DA5" w:rsidRDefault="000F68E7" w:rsidP="000F68E7">
      <w:r w:rsidRPr="006E3DA5">
        <w:rPr>
          <w:rStyle w:val="Style13ptBold"/>
        </w:rPr>
        <w:t>Keynes ’81</w:t>
      </w:r>
      <w:r>
        <w:t xml:space="preserve"> [Edward; 1981; </w:t>
      </w:r>
      <w:r w:rsidRPr="006E3DA5">
        <w:t>Professor of Political Science at Penn State University</w:t>
      </w:r>
      <w:r>
        <w:t xml:space="preserve">, </w:t>
      </w:r>
      <w:r w:rsidRPr="006E3DA5">
        <w:t>Honorary Professor at the Christian-</w:t>
      </w:r>
      <w:proofErr w:type="spellStart"/>
      <w:r w:rsidRPr="006E3DA5">
        <w:t>Albrechts</w:t>
      </w:r>
      <w:proofErr w:type="spellEnd"/>
      <w:r w:rsidRPr="006E3DA5">
        <w:t xml:space="preserve"> University in Kiel, Germany</w:t>
      </w:r>
      <w:r>
        <w:t>; Ohio Northern University Law Review, “</w:t>
      </w:r>
      <w:r w:rsidRPr="006E3DA5">
        <w:t>Democracy, Judicial Review, and the War Powers</w:t>
      </w:r>
      <w:r>
        <w:t xml:space="preserve">,” </w:t>
      </w:r>
      <w:r w:rsidRPr="006E3DA5">
        <w:t>https://heinonline.org/HOL/P?h=hein.journals/onulr8&amp;i=83</w:t>
      </w:r>
      <w:r>
        <w:t>]</w:t>
      </w:r>
    </w:p>
    <w:p w14:paraId="51DDCE5F" w14:textId="77777777" w:rsidR="000F68E7" w:rsidRPr="00CD71C4" w:rsidRDefault="000F68E7" w:rsidP="000F68E7">
      <w:pPr>
        <w:rPr>
          <w:sz w:val="16"/>
        </w:rPr>
      </w:pPr>
      <w:r w:rsidRPr="00CD71C4">
        <w:rPr>
          <w:highlight w:val="cyan"/>
          <w:u w:val="single"/>
        </w:rPr>
        <w:t>During</w:t>
      </w:r>
      <w:r w:rsidRPr="006E3DA5">
        <w:rPr>
          <w:u w:val="single"/>
        </w:rPr>
        <w:t xml:space="preserve"> the </w:t>
      </w:r>
      <w:r w:rsidRPr="00CD71C4">
        <w:rPr>
          <w:rStyle w:val="Emphasis"/>
          <w:highlight w:val="cyan"/>
        </w:rPr>
        <w:t>Vietnam</w:t>
      </w:r>
      <w:r w:rsidRPr="00CD71C4">
        <w:rPr>
          <w:rStyle w:val="Emphasis"/>
        </w:rPr>
        <w:t xml:space="preserve"> War</w:t>
      </w:r>
      <w:r w:rsidRPr="006E3DA5">
        <w:rPr>
          <w:u w:val="single"/>
        </w:rPr>
        <w:t xml:space="preserve"> various </w:t>
      </w:r>
      <w:r w:rsidRPr="00CD71C4">
        <w:rPr>
          <w:highlight w:val="cyan"/>
          <w:u w:val="single"/>
        </w:rPr>
        <w:t>litigants urged</w:t>
      </w:r>
      <w:r w:rsidRPr="006E3DA5">
        <w:rPr>
          <w:u w:val="single"/>
        </w:rPr>
        <w:t xml:space="preserve"> the federal </w:t>
      </w:r>
      <w:r w:rsidRPr="00CD71C4">
        <w:rPr>
          <w:highlight w:val="cyan"/>
          <w:u w:val="single"/>
        </w:rPr>
        <w:t>courts to resolve</w:t>
      </w:r>
      <w:r w:rsidRPr="006E3DA5">
        <w:rPr>
          <w:u w:val="single"/>
        </w:rPr>
        <w:t xml:space="preserve"> </w:t>
      </w:r>
      <w:r w:rsidRPr="00CD71C4">
        <w:rPr>
          <w:rStyle w:val="Emphasis"/>
        </w:rPr>
        <w:t xml:space="preserve">competing </w:t>
      </w:r>
      <w:r w:rsidRPr="00CD71C4">
        <w:rPr>
          <w:rStyle w:val="Emphasis"/>
          <w:highlight w:val="cyan"/>
        </w:rPr>
        <w:t>claims</w:t>
      </w:r>
      <w:r w:rsidRPr="006E3DA5">
        <w:rPr>
          <w:u w:val="single"/>
        </w:rPr>
        <w:t xml:space="preserve"> </w:t>
      </w:r>
      <w:r w:rsidRPr="00CD71C4">
        <w:rPr>
          <w:highlight w:val="cyan"/>
          <w:u w:val="single"/>
        </w:rPr>
        <w:t>of</w:t>
      </w:r>
      <w:r w:rsidRPr="006E3DA5">
        <w:rPr>
          <w:u w:val="single"/>
        </w:rPr>
        <w:t xml:space="preserve"> congressional and </w:t>
      </w:r>
      <w:r w:rsidRPr="00CD71C4">
        <w:rPr>
          <w:highlight w:val="cyan"/>
          <w:u w:val="single"/>
        </w:rPr>
        <w:t>pres</w:t>
      </w:r>
      <w:r w:rsidRPr="006E3DA5">
        <w:rPr>
          <w:u w:val="single"/>
        </w:rPr>
        <w:t xml:space="preserve">idential </w:t>
      </w:r>
      <w:r w:rsidRPr="00CD71C4">
        <w:rPr>
          <w:highlight w:val="cyan"/>
          <w:u w:val="single"/>
        </w:rPr>
        <w:t>authority to initiate</w:t>
      </w:r>
      <w:r w:rsidRPr="00CD71C4">
        <w:rPr>
          <w:sz w:val="16"/>
        </w:rPr>
        <w:t xml:space="preserve"> and conduct </w:t>
      </w:r>
      <w:r w:rsidRPr="00CD71C4">
        <w:rPr>
          <w:highlight w:val="cyan"/>
          <w:u w:val="single"/>
        </w:rPr>
        <w:t>war</w:t>
      </w:r>
      <w:r w:rsidRPr="00CD71C4">
        <w:rPr>
          <w:sz w:val="16"/>
        </w:rPr>
        <w:t xml:space="preserve"> and military hostilities </w:t>
      </w:r>
      <w:r w:rsidRPr="006E3DA5">
        <w:rPr>
          <w:u w:val="single"/>
        </w:rPr>
        <w:t>without a declaration</w:t>
      </w:r>
      <w:r w:rsidRPr="00CD71C4">
        <w:rPr>
          <w:sz w:val="16"/>
        </w:rPr>
        <w:t xml:space="preserve"> of war. While advocates of judicial intervention maintained that </w:t>
      </w:r>
      <w:r w:rsidRPr="00CC126A">
        <w:rPr>
          <w:u w:val="single"/>
        </w:rPr>
        <w:t xml:space="preserve">the </w:t>
      </w:r>
      <w:r w:rsidRPr="00CD71C4">
        <w:rPr>
          <w:highlight w:val="cyan"/>
          <w:u w:val="single"/>
        </w:rPr>
        <w:t>Framers intended</w:t>
      </w:r>
      <w:r w:rsidRPr="00CC126A">
        <w:rPr>
          <w:u w:val="single"/>
        </w:rPr>
        <w:t xml:space="preserve"> the federal </w:t>
      </w:r>
      <w:r w:rsidRPr="00CD71C4">
        <w:rPr>
          <w:highlight w:val="cyan"/>
          <w:u w:val="single"/>
        </w:rPr>
        <w:t>courts</w:t>
      </w:r>
      <w:r w:rsidRPr="00CC126A">
        <w:rPr>
          <w:u w:val="single"/>
        </w:rPr>
        <w:t xml:space="preserve"> </w:t>
      </w:r>
      <w:r w:rsidRPr="00C64703">
        <w:rPr>
          <w:highlight w:val="cyan"/>
          <w:u w:val="single"/>
        </w:rPr>
        <w:t>to adjudicate</w:t>
      </w:r>
      <w:r w:rsidRPr="00CC126A">
        <w:rPr>
          <w:u w:val="single"/>
        </w:rPr>
        <w:t xml:space="preserve"> competing </w:t>
      </w:r>
      <w:r w:rsidRPr="00C64703">
        <w:rPr>
          <w:highlight w:val="cyan"/>
          <w:u w:val="single"/>
        </w:rPr>
        <w:t>claims</w:t>
      </w:r>
      <w:r w:rsidRPr="00CC126A">
        <w:rPr>
          <w:u w:val="single"/>
        </w:rPr>
        <w:t xml:space="preserve"> of congressional and </w:t>
      </w:r>
      <w:r w:rsidRPr="00CD71C4">
        <w:rPr>
          <w:rStyle w:val="Emphasis"/>
        </w:rPr>
        <w:t>presidential authority</w:t>
      </w:r>
      <w:r w:rsidRPr="00CD71C4">
        <w:rPr>
          <w:sz w:val="16"/>
        </w:rPr>
        <w:t xml:space="preserve">, opponents of judicial review argued that the Framers rejected such intervention in "political questions." In as much as the Framers' intentions concerning the scope of judicial review are vague, as Edward S. Corwin once observed, it is difficult, if not impossible, to determine whether they intended the federal courts to exercise constitutional review of congressional and presidential actions. Nevertheless, </w:t>
      </w:r>
      <w:r w:rsidRPr="00CC126A">
        <w:rPr>
          <w:u w:val="single"/>
        </w:rPr>
        <w:t xml:space="preserve">the </w:t>
      </w:r>
      <w:r w:rsidRPr="00C64703">
        <w:rPr>
          <w:rStyle w:val="Emphasis"/>
          <w:highlight w:val="cyan"/>
        </w:rPr>
        <w:t>s</w:t>
      </w:r>
      <w:r w:rsidRPr="00CC126A">
        <w:rPr>
          <w:u w:val="single"/>
        </w:rPr>
        <w:t xml:space="preserve">eparation </w:t>
      </w:r>
      <w:r w:rsidRPr="00C64703">
        <w:rPr>
          <w:rStyle w:val="Emphasis"/>
          <w:highlight w:val="cyan"/>
        </w:rPr>
        <w:t>o</w:t>
      </w:r>
      <w:r w:rsidRPr="00CC126A">
        <w:rPr>
          <w:u w:val="single"/>
        </w:rPr>
        <w:t xml:space="preserve">f </w:t>
      </w:r>
      <w:r w:rsidRPr="00C64703">
        <w:rPr>
          <w:rStyle w:val="Emphasis"/>
          <w:highlight w:val="cyan"/>
        </w:rPr>
        <w:t>p</w:t>
      </w:r>
      <w:r w:rsidRPr="00CC126A">
        <w:rPr>
          <w:u w:val="single"/>
        </w:rPr>
        <w:t xml:space="preserve">owers </w:t>
      </w:r>
      <w:r w:rsidRPr="00C64703">
        <w:rPr>
          <w:highlight w:val="cyan"/>
          <w:u w:val="single"/>
        </w:rPr>
        <w:t xml:space="preserve">implies the need for an </w:t>
      </w:r>
      <w:r w:rsidRPr="00C64703">
        <w:rPr>
          <w:rStyle w:val="Emphasis"/>
          <w:highlight w:val="cyan"/>
        </w:rPr>
        <w:t>arbiter</w:t>
      </w:r>
      <w:r w:rsidRPr="00CC126A">
        <w:rPr>
          <w:u w:val="single"/>
        </w:rPr>
        <w:t xml:space="preserve"> to </w:t>
      </w:r>
      <w:r w:rsidRPr="00CD71C4">
        <w:rPr>
          <w:rStyle w:val="Emphasis"/>
        </w:rPr>
        <w:t>resolve conflict</w:t>
      </w:r>
      <w:r w:rsidRPr="00CC126A">
        <w:rPr>
          <w:u w:val="single"/>
        </w:rPr>
        <w:t xml:space="preserve"> between </w:t>
      </w:r>
      <w:r w:rsidRPr="00CD71C4">
        <w:rPr>
          <w:rStyle w:val="Emphasis"/>
        </w:rPr>
        <w:t>Congress</w:t>
      </w:r>
      <w:r w:rsidRPr="00CC126A">
        <w:rPr>
          <w:u w:val="single"/>
        </w:rPr>
        <w:t xml:space="preserve"> and the </w:t>
      </w:r>
      <w:r w:rsidRPr="00CD71C4">
        <w:rPr>
          <w:rStyle w:val="Emphasis"/>
        </w:rPr>
        <w:t>President</w:t>
      </w:r>
      <w:r w:rsidRPr="00CD71C4">
        <w:rPr>
          <w:sz w:val="16"/>
        </w:rPr>
        <w:t xml:space="preserve">. By lowering the political-question barrier in such decisions as Baker v. Carr, 2 Powell v. </w:t>
      </w:r>
      <w:proofErr w:type="gramStart"/>
      <w:r w:rsidRPr="00CD71C4">
        <w:rPr>
          <w:sz w:val="16"/>
        </w:rPr>
        <w:t>McCormack ,</w:t>
      </w:r>
      <w:proofErr w:type="gramEnd"/>
      <w:r w:rsidRPr="00CD71C4">
        <w:rPr>
          <w:sz w:val="16"/>
        </w:rPr>
        <w:t xml:space="preserve"> and United States v. Nixon', the Supreme Court has demonstrated a willingness to decide competing claims of governmental authority. Despite the political risks inherent in adjudicating competing claims of congressional and presidential power, </w:t>
      </w:r>
      <w:r w:rsidRPr="00CC126A">
        <w:rPr>
          <w:u w:val="single"/>
        </w:rPr>
        <w:t xml:space="preserve">the federal </w:t>
      </w:r>
      <w:r w:rsidRPr="000A5572">
        <w:rPr>
          <w:highlight w:val="cyan"/>
          <w:u w:val="single"/>
        </w:rPr>
        <w:t xml:space="preserve">judiciary </w:t>
      </w:r>
      <w:r w:rsidRPr="00C64703">
        <w:rPr>
          <w:highlight w:val="cyan"/>
          <w:u w:val="single"/>
        </w:rPr>
        <w:t>has an obligation to decide</w:t>
      </w:r>
      <w:r w:rsidRPr="00CC126A">
        <w:rPr>
          <w:u w:val="single"/>
        </w:rPr>
        <w:t xml:space="preserve"> such thorny </w:t>
      </w:r>
      <w:r w:rsidRPr="00C64703">
        <w:rPr>
          <w:rStyle w:val="Emphasis"/>
          <w:highlight w:val="cyan"/>
        </w:rPr>
        <w:t>constitutional issues</w:t>
      </w:r>
      <w:r w:rsidRPr="00CC126A">
        <w:rPr>
          <w:u w:val="single"/>
        </w:rPr>
        <w:t xml:space="preserve">, in cases that meet </w:t>
      </w:r>
      <w:r w:rsidRPr="00CD71C4">
        <w:rPr>
          <w:rStyle w:val="Emphasis"/>
        </w:rPr>
        <w:t>jurisdictional</w:t>
      </w:r>
      <w:r w:rsidRPr="00CC126A">
        <w:rPr>
          <w:u w:val="single"/>
        </w:rPr>
        <w:t xml:space="preserve"> and other procedural requirements</w:t>
      </w:r>
      <w:r w:rsidRPr="00CD71C4">
        <w:rPr>
          <w:sz w:val="16"/>
        </w:rPr>
        <w:t>, insofar as possible without jeopardizing national security.</w:t>
      </w:r>
    </w:p>
    <w:p w14:paraId="4542E4DC" w14:textId="77777777" w:rsidR="000F68E7" w:rsidRPr="00CD71C4" w:rsidRDefault="000F68E7" w:rsidP="000F68E7">
      <w:pPr>
        <w:rPr>
          <w:sz w:val="16"/>
        </w:rPr>
      </w:pPr>
      <w:r w:rsidRPr="00CD71C4">
        <w:rPr>
          <w:sz w:val="16"/>
        </w:rPr>
        <w:t>II. JUDICIAL REVIEW IN A DEMOCRACY</w:t>
      </w:r>
    </w:p>
    <w:p w14:paraId="3252974D" w14:textId="77777777" w:rsidR="000F68E7" w:rsidRPr="00CD71C4" w:rsidRDefault="000F68E7" w:rsidP="000F68E7">
      <w:pPr>
        <w:rPr>
          <w:sz w:val="16"/>
        </w:rPr>
      </w:pPr>
      <w:r w:rsidRPr="00CD71C4">
        <w:rPr>
          <w:sz w:val="16"/>
        </w:rPr>
        <w:lastRenderedPageBreak/>
        <w:t>Conventional wisdom suggests that in a democracy the judiciary should refrain from deciding "political questions."' Such issues as initiating, conducting, and terminating war and hostilities require policy decisions that are political rather than legal in character. Whether the nation sends it sons and daughters to war involves choices among fundamental values that only responsible, popularly elected public officials can and should decide. There is little justification for "a bevy of Platonic Guardians" in judicial robes deciding whether a democratic nation goes to war or remains at peace.</w:t>
      </w:r>
    </w:p>
    <w:p w14:paraId="25833479" w14:textId="77777777" w:rsidR="000F68E7" w:rsidRPr="00CD71C4" w:rsidRDefault="000F68E7" w:rsidP="000F68E7">
      <w:pPr>
        <w:rPr>
          <w:sz w:val="16"/>
        </w:rPr>
      </w:pPr>
      <w:r w:rsidRPr="00CC126A">
        <w:rPr>
          <w:u w:val="single"/>
        </w:rPr>
        <w:t xml:space="preserve">Although </w:t>
      </w:r>
      <w:r w:rsidRPr="000A5572">
        <w:rPr>
          <w:highlight w:val="cyan"/>
          <w:u w:val="single"/>
        </w:rPr>
        <w:t>democracy entrusts</w:t>
      </w:r>
      <w:r w:rsidRPr="00CC126A">
        <w:rPr>
          <w:u w:val="single"/>
        </w:rPr>
        <w:t xml:space="preserve"> decisions of </w:t>
      </w:r>
      <w:r w:rsidRPr="000A5572">
        <w:rPr>
          <w:rStyle w:val="Emphasis"/>
          <w:highlight w:val="cyan"/>
        </w:rPr>
        <w:t>war</w:t>
      </w:r>
      <w:r w:rsidRPr="00CD71C4">
        <w:rPr>
          <w:rStyle w:val="Emphasis"/>
        </w:rPr>
        <w:t xml:space="preserve"> and peace</w:t>
      </w:r>
      <w:r w:rsidRPr="00CC126A">
        <w:rPr>
          <w:u w:val="single"/>
        </w:rPr>
        <w:t xml:space="preserve"> </w:t>
      </w:r>
      <w:r w:rsidRPr="000A5572">
        <w:rPr>
          <w:highlight w:val="cyan"/>
          <w:u w:val="single"/>
        </w:rPr>
        <w:t>to</w:t>
      </w:r>
      <w:r w:rsidRPr="00CC126A">
        <w:rPr>
          <w:u w:val="single"/>
        </w:rPr>
        <w:t xml:space="preserve"> responsive and responsible </w:t>
      </w:r>
      <w:r w:rsidRPr="000A5572">
        <w:rPr>
          <w:rStyle w:val="Emphasis"/>
          <w:highlight w:val="cyan"/>
        </w:rPr>
        <w:t>public officials</w:t>
      </w:r>
      <w:r w:rsidRPr="00CD71C4">
        <w:rPr>
          <w:sz w:val="16"/>
        </w:rPr>
        <w:t>, "</w:t>
      </w:r>
      <w:r w:rsidRPr="000A5572">
        <w:rPr>
          <w:highlight w:val="cyan"/>
          <w:u w:val="single"/>
        </w:rPr>
        <w:t>constitutionalism requires that</w:t>
      </w:r>
      <w:r w:rsidRPr="00CC126A">
        <w:rPr>
          <w:u w:val="single"/>
        </w:rPr>
        <w:t xml:space="preserve"> such </w:t>
      </w:r>
      <w:r w:rsidRPr="000A5572">
        <w:rPr>
          <w:highlight w:val="cyan"/>
          <w:u w:val="single"/>
        </w:rPr>
        <w:t>decisions</w:t>
      </w:r>
      <w:r w:rsidRPr="00CC126A">
        <w:rPr>
          <w:u w:val="single"/>
        </w:rPr>
        <w:t xml:space="preserve"> be made </w:t>
      </w:r>
      <w:r w:rsidRPr="000A5572">
        <w:rPr>
          <w:highlight w:val="cyan"/>
          <w:u w:val="single"/>
        </w:rPr>
        <w:t>accord</w:t>
      </w:r>
      <w:r w:rsidRPr="00CC126A">
        <w:rPr>
          <w:u w:val="single"/>
        </w:rPr>
        <w:t xml:space="preserve">ing </w:t>
      </w:r>
      <w:r w:rsidRPr="000A5572">
        <w:rPr>
          <w:highlight w:val="cyan"/>
          <w:u w:val="single"/>
        </w:rPr>
        <w:t>to</w:t>
      </w:r>
      <w:r w:rsidRPr="00CC126A">
        <w:rPr>
          <w:u w:val="single"/>
        </w:rPr>
        <w:t xml:space="preserve"> known and </w:t>
      </w:r>
      <w:r w:rsidRPr="000A5572">
        <w:rPr>
          <w:rStyle w:val="Emphasis"/>
          <w:highlight w:val="cyan"/>
        </w:rPr>
        <w:t>accepted</w:t>
      </w:r>
      <w:r w:rsidRPr="00CD71C4">
        <w:rPr>
          <w:rStyle w:val="Emphasis"/>
        </w:rPr>
        <w:t xml:space="preserve"> constitutional </w:t>
      </w:r>
      <w:r w:rsidRPr="000A5572">
        <w:rPr>
          <w:rStyle w:val="Emphasis"/>
          <w:highlight w:val="cyan"/>
        </w:rPr>
        <w:t>standards</w:t>
      </w:r>
      <w:r w:rsidRPr="00CD71C4">
        <w:rPr>
          <w:sz w:val="16"/>
        </w:rPr>
        <w:t xml:space="preserve">." </w:t>
      </w:r>
      <w:r w:rsidRPr="00CC126A">
        <w:rPr>
          <w:u w:val="single"/>
        </w:rPr>
        <w:t xml:space="preserve">The </w:t>
      </w:r>
      <w:r w:rsidRPr="000A5572">
        <w:rPr>
          <w:highlight w:val="cyan"/>
          <w:u w:val="single"/>
        </w:rPr>
        <w:t>rule of law means</w:t>
      </w:r>
      <w:r w:rsidRPr="00CC126A">
        <w:rPr>
          <w:u w:val="single"/>
        </w:rPr>
        <w:t xml:space="preserve"> that elected and appointed public </w:t>
      </w:r>
      <w:r w:rsidRPr="000A5572">
        <w:rPr>
          <w:highlight w:val="cyan"/>
          <w:u w:val="single"/>
        </w:rPr>
        <w:t>officials</w:t>
      </w:r>
      <w:r w:rsidRPr="00CC126A">
        <w:rPr>
          <w:u w:val="single"/>
        </w:rPr>
        <w:t xml:space="preserve"> must </w:t>
      </w:r>
      <w:r w:rsidRPr="000A5572">
        <w:rPr>
          <w:highlight w:val="cyan"/>
          <w:u w:val="single"/>
        </w:rPr>
        <w:t>act within</w:t>
      </w:r>
      <w:r w:rsidRPr="00CC126A">
        <w:rPr>
          <w:u w:val="single"/>
        </w:rPr>
        <w:t xml:space="preserve"> their </w:t>
      </w:r>
      <w:r w:rsidRPr="000A5572">
        <w:rPr>
          <w:rStyle w:val="Emphasis"/>
          <w:highlight w:val="cyan"/>
        </w:rPr>
        <w:t>respective spheres</w:t>
      </w:r>
      <w:r w:rsidRPr="00CC126A">
        <w:rPr>
          <w:u w:val="single"/>
        </w:rPr>
        <w:t xml:space="preserve"> of constitutional authority</w:t>
      </w:r>
      <w:r w:rsidRPr="00CD71C4">
        <w:rPr>
          <w:sz w:val="16"/>
        </w:rPr>
        <w:t xml:space="preserve"> according to neutral decision rules.' In a constitutional system that shares and partially separates authority and responsibility for decisions of war and peace between Congress and the President, </w:t>
      </w:r>
      <w:r w:rsidRPr="00CD71C4">
        <w:rPr>
          <w:u w:val="single"/>
        </w:rPr>
        <w:t xml:space="preserve">the courts have a duty to enforce the rule of law by </w:t>
      </w:r>
      <w:r w:rsidRPr="00CD71C4">
        <w:rPr>
          <w:rStyle w:val="Emphasis"/>
        </w:rPr>
        <w:t>limiting</w:t>
      </w:r>
      <w:r w:rsidRPr="00CD71C4">
        <w:rPr>
          <w:u w:val="single"/>
        </w:rPr>
        <w:t xml:space="preserve"> the other branches to the exercise of their respective </w:t>
      </w:r>
      <w:r w:rsidRPr="00CD71C4">
        <w:rPr>
          <w:rStyle w:val="Emphasis"/>
        </w:rPr>
        <w:t>constitutional powers</w:t>
      </w:r>
      <w:r w:rsidRPr="00CD71C4">
        <w:rPr>
          <w:sz w:val="16"/>
        </w:rPr>
        <w:t xml:space="preserve"> in cases that meet jurisdictional and other procedural requirements. As Alexander Hamilton argued in the Federalist, No. 78, as constitutional guardians, judges have a unique responsibility to defend constitutional government and the 8 rights of individuals against executive and legislative usurpations. An advocate of judicial review, Hamilton ignored the problem of guarding the community against its judicial guardians.</w:t>
      </w:r>
    </w:p>
    <w:p w14:paraId="3580D515" w14:textId="77777777" w:rsidR="000F68E7" w:rsidRPr="00CD71C4" w:rsidRDefault="000F68E7" w:rsidP="000F68E7">
      <w:pPr>
        <w:rPr>
          <w:sz w:val="16"/>
        </w:rPr>
      </w:pPr>
      <w:r w:rsidRPr="00CD71C4">
        <w:rPr>
          <w:sz w:val="16"/>
        </w:rPr>
        <w:t xml:space="preserve">While opponents of judicial review argue that it is incompatible with popular sovereignty, advocates argue that </w:t>
      </w:r>
      <w:r w:rsidRPr="000A5572">
        <w:rPr>
          <w:highlight w:val="cyan"/>
          <w:u w:val="single"/>
        </w:rPr>
        <w:t xml:space="preserve">judicial review promotes </w:t>
      </w:r>
      <w:r w:rsidRPr="000A5572">
        <w:rPr>
          <w:rStyle w:val="Emphasis"/>
          <w:highlight w:val="cyan"/>
        </w:rPr>
        <w:t>liberty</w:t>
      </w:r>
      <w:r w:rsidRPr="00CD71C4">
        <w:rPr>
          <w:u w:val="single"/>
        </w:rPr>
        <w:t xml:space="preserve"> and </w:t>
      </w:r>
      <w:r w:rsidRPr="00CD71C4">
        <w:rPr>
          <w:rStyle w:val="Emphasis"/>
        </w:rPr>
        <w:t>constitutional government</w:t>
      </w:r>
      <w:r w:rsidRPr="00CD71C4">
        <w:rPr>
          <w:sz w:val="16"/>
        </w:rPr>
        <w:t xml:space="preserve">. Relatively few partisans in the debate over judicial review recognize that </w:t>
      </w:r>
      <w:r w:rsidRPr="000A5572">
        <w:rPr>
          <w:highlight w:val="cyan"/>
          <w:u w:val="single"/>
        </w:rPr>
        <w:t>the</w:t>
      </w:r>
      <w:r w:rsidRPr="00CD71C4">
        <w:rPr>
          <w:u w:val="single"/>
        </w:rPr>
        <w:t xml:space="preserve"> American </w:t>
      </w:r>
      <w:r w:rsidRPr="000A5572">
        <w:rPr>
          <w:highlight w:val="cyan"/>
          <w:u w:val="single"/>
        </w:rPr>
        <w:t>constitution</w:t>
      </w:r>
      <w:r w:rsidRPr="00CD71C4">
        <w:rPr>
          <w:u w:val="single"/>
        </w:rPr>
        <w:t xml:space="preserve">al system </w:t>
      </w:r>
      <w:r w:rsidRPr="000A5572">
        <w:rPr>
          <w:highlight w:val="cyan"/>
          <w:u w:val="single"/>
        </w:rPr>
        <w:t>incorporates</w:t>
      </w:r>
      <w:r w:rsidRPr="00CD71C4">
        <w:rPr>
          <w:u w:val="single"/>
        </w:rPr>
        <w:t xml:space="preserve"> both </w:t>
      </w:r>
      <w:r w:rsidRPr="000A5572">
        <w:rPr>
          <w:rStyle w:val="Emphasis"/>
          <w:highlight w:val="cyan"/>
        </w:rPr>
        <w:t>liberal</w:t>
      </w:r>
      <w:r w:rsidRPr="000A5572">
        <w:rPr>
          <w:highlight w:val="cyan"/>
          <w:u w:val="single"/>
        </w:rPr>
        <w:t xml:space="preserve"> and </w:t>
      </w:r>
      <w:r w:rsidRPr="000A5572">
        <w:rPr>
          <w:rStyle w:val="Emphasis"/>
          <w:highlight w:val="cyan"/>
        </w:rPr>
        <w:t>democratic</w:t>
      </w:r>
      <w:r w:rsidRPr="000A5572">
        <w:rPr>
          <w:highlight w:val="cyan"/>
          <w:u w:val="single"/>
        </w:rPr>
        <w:t xml:space="preserve"> values</w:t>
      </w:r>
      <w:r w:rsidRPr="00CD71C4">
        <w:rPr>
          <w:sz w:val="16"/>
        </w:rPr>
        <w:t xml:space="preserve">, processes, and institutions.' </w:t>
      </w:r>
      <w:r w:rsidRPr="000A5572">
        <w:rPr>
          <w:highlight w:val="cyan"/>
          <w:u w:val="single"/>
        </w:rPr>
        <w:t>Judicial review is</w:t>
      </w:r>
      <w:r w:rsidRPr="00CD71C4">
        <w:rPr>
          <w:u w:val="single"/>
        </w:rPr>
        <w:t xml:space="preserve"> an </w:t>
      </w:r>
      <w:r w:rsidRPr="000A5572">
        <w:rPr>
          <w:rStyle w:val="Emphasis"/>
          <w:highlight w:val="cyan"/>
        </w:rPr>
        <w:t>important</w:t>
      </w:r>
      <w:r w:rsidRPr="00CD71C4">
        <w:rPr>
          <w:rStyle w:val="Emphasis"/>
        </w:rPr>
        <w:t xml:space="preserve"> element</w:t>
      </w:r>
      <w:r w:rsidRPr="00CD71C4">
        <w:rPr>
          <w:u w:val="single"/>
        </w:rPr>
        <w:t xml:space="preserve"> </w:t>
      </w:r>
      <w:r w:rsidRPr="000A5572">
        <w:rPr>
          <w:highlight w:val="cyan"/>
          <w:u w:val="single"/>
        </w:rPr>
        <w:t>in a</w:t>
      </w:r>
      <w:r w:rsidRPr="00CD71C4">
        <w:rPr>
          <w:u w:val="single"/>
        </w:rPr>
        <w:t xml:space="preserve"> constitutional </w:t>
      </w:r>
      <w:r w:rsidRPr="000A5572">
        <w:rPr>
          <w:highlight w:val="cyan"/>
          <w:u w:val="single"/>
        </w:rPr>
        <w:t>system that restrains</w:t>
      </w:r>
      <w:r w:rsidRPr="00CD71C4">
        <w:rPr>
          <w:sz w:val="16"/>
        </w:rPr>
        <w:t xml:space="preserve"> democratic </w:t>
      </w:r>
      <w:r w:rsidRPr="000A5572">
        <w:rPr>
          <w:rStyle w:val="Emphasis"/>
          <w:highlight w:val="cyan"/>
        </w:rPr>
        <w:t>impulses</w:t>
      </w:r>
      <w:r w:rsidRPr="00CD71C4">
        <w:rPr>
          <w:u w:val="single"/>
        </w:rPr>
        <w:t xml:space="preserve"> through such </w:t>
      </w:r>
      <w:r w:rsidRPr="00CD71C4">
        <w:rPr>
          <w:rStyle w:val="Emphasis"/>
        </w:rPr>
        <w:t>institutional devices</w:t>
      </w:r>
      <w:r w:rsidRPr="00CD71C4">
        <w:rPr>
          <w:sz w:val="16"/>
        </w:rPr>
        <w:t xml:space="preserve"> as federalism, bicameralism, checks and balances, the separation of powers, and the electoral-college system. Indeed, the purpose of constitutionalism is to limit popular sovereignty and governmental power."</w:t>
      </w:r>
    </w:p>
    <w:p w14:paraId="2A7B5947" w14:textId="77777777" w:rsidR="000F68E7" w:rsidRDefault="000F68E7" w:rsidP="000F68E7">
      <w:pPr>
        <w:pStyle w:val="Heading3"/>
      </w:pPr>
      <w:r>
        <w:lastRenderedPageBreak/>
        <w:t xml:space="preserve">Overreach---Link---AT: </w:t>
      </w:r>
      <w:r w:rsidR="004B345B">
        <w:t>Harris</w:t>
      </w:r>
      <w:r>
        <w:t xml:space="preserve"> Solves---Ext---</w:t>
      </w:r>
      <w:proofErr w:type="gramStart"/>
      <w:r>
        <w:t>War-Fighting</w:t>
      </w:r>
      <w:proofErr w:type="gramEnd"/>
    </w:p>
    <w:p w14:paraId="591CB9AE" w14:textId="77777777" w:rsidR="000F68E7" w:rsidRDefault="000F68E7" w:rsidP="000F68E7">
      <w:pPr>
        <w:pStyle w:val="Heading4"/>
      </w:pPr>
      <w:r>
        <w:t xml:space="preserve">Reject </w:t>
      </w:r>
      <w:r w:rsidRPr="00AF7030">
        <w:rPr>
          <w:u w:val="single"/>
        </w:rPr>
        <w:t>empty rhetoric</w:t>
      </w:r>
      <w:r>
        <w:t>---</w:t>
      </w:r>
      <w:r w:rsidR="005A5DBA">
        <w:t>her</w:t>
      </w:r>
      <w:r>
        <w:t xml:space="preserve"> Middle Eastern strategy </w:t>
      </w:r>
      <w:r w:rsidRPr="00AF7030">
        <w:rPr>
          <w:u w:val="single"/>
        </w:rPr>
        <w:t>escalates</w:t>
      </w:r>
      <w:r>
        <w:t xml:space="preserve"> Gaza---</w:t>
      </w:r>
      <w:r w:rsidRPr="00AF7030">
        <w:rPr>
          <w:u w:val="single"/>
        </w:rPr>
        <w:t>extinction</w:t>
      </w:r>
      <w:r>
        <w:t>.</w:t>
      </w:r>
    </w:p>
    <w:p w14:paraId="3E0C2D97" w14:textId="77777777" w:rsidR="000F68E7" w:rsidRDefault="000F68E7" w:rsidP="000F68E7">
      <w:pPr>
        <w:rPr>
          <w:color w:val="000000" w:themeColor="text1"/>
        </w:rPr>
      </w:pPr>
      <w:proofErr w:type="spellStart"/>
      <w:r w:rsidRPr="007C1144">
        <w:rPr>
          <w:rStyle w:val="Style13ptBold"/>
        </w:rPr>
        <w:t>Bazzi</w:t>
      </w:r>
      <w:proofErr w:type="spellEnd"/>
      <w:r w:rsidRPr="007C1144">
        <w:rPr>
          <w:rStyle w:val="Style13ptBold"/>
        </w:rPr>
        <w:t xml:space="preserve"> ’24</w:t>
      </w:r>
      <w:r>
        <w:t xml:space="preserve"> [Mohamad; January 25; </w:t>
      </w:r>
      <w:r w:rsidRPr="007C1144">
        <w:rPr>
          <w:color w:val="000000" w:themeColor="text1"/>
        </w:rPr>
        <w:t>Director of the Kevorkian Center for Near Eastern Studies</w:t>
      </w:r>
      <w:r>
        <w:rPr>
          <w:color w:val="000000" w:themeColor="text1"/>
        </w:rPr>
        <w:t>, Associate, A</w:t>
      </w:r>
      <w:r w:rsidRPr="007C1144">
        <w:rPr>
          <w:color w:val="000000" w:themeColor="text1"/>
        </w:rPr>
        <w:t xml:space="preserve">ssociate </w:t>
      </w:r>
      <w:r>
        <w:rPr>
          <w:color w:val="000000" w:themeColor="text1"/>
        </w:rPr>
        <w:t>P</w:t>
      </w:r>
      <w:r w:rsidRPr="007C1144">
        <w:rPr>
          <w:color w:val="000000" w:themeColor="text1"/>
        </w:rPr>
        <w:t xml:space="preserve">rofessor of </w:t>
      </w:r>
      <w:r>
        <w:rPr>
          <w:color w:val="000000" w:themeColor="text1"/>
        </w:rPr>
        <w:t>J</w:t>
      </w:r>
      <w:r w:rsidRPr="007C1144">
        <w:rPr>
          <w:color w:val="000000" w:themeColor="text1"/>
        </w:rPr>
        <w:t>ournalism at New York University</w:t>
      </w:r>
      <w:r>
        <w:rPr>
          <w:color w:val="000000" w:themeColor="text1"/>
        </w:rPr>
        <w:t>; The Guardian, “</w:t>
      </w:r>
      <w:r w:rsidRPr="007C1144">
        <w:rPr>
          <w:color w:val="000000" w:themeColor="text1"/>
        </w:rPr>
        <w:t>Why is Joe Biden dragging the US into another potential war?</w:t>
      </w:r>
      <w:r>
        <w:rPr>
          <w:color w:val="000000" w:themeColor="text1"/>
        </w:rPr>
        <w:t xml:space="preserve">,” </w:t>
      </w:r>
      <w:hyperlink r:id="rId98" w:history="1">
        <w:r w:rsidRPr="0084433F">
          <w:rPr>
            <w:rStyle w:val="Hyperlink"/>
          </w:rPr>
          <w:t>https://www.theguardian.com/commentisfree/2024/jan/25/joe-biden-us-middle-east-war-houthis-gaza</w:t>
        </w:r>
      </w:hyperlink>
      <w:r>
        <w:rPr>
          <w:color w:val="000000" w:themeColor="text1"/>
        </w:rPr>
        <w:t>]//ikwala</w:t>
      </w:r>
    </w:p>
    <w:p w14:paraId="743DCA7A" w14:textId="77777777" w:rsidR="000F68E7" w:rsidRPr="00FF6502" w:rsidRDefault="000F68E7" w:rsidP="000F68E7">
      <w:pPr>
        <w:rPr>
          <w:sz w:val="16"/>
        </w:rPr>
      </w:pPr>
      <w:r w:rsidRPr="00FF6502">
        <w:rPr>
          <w:sz w:val="16"/>
        </w:rPr>
        <w:t xml:space="preserve">As a presidential candidate, </w:t>
      </w:r>
      <w:r w:rsidRPr="00736C20">
        <w:rPr>
          <w:u w:val="single"/>
        </w:rPr>
        <w:t xml:space="preserve">Joe Biden made a </w:t>
      </w:r>
      <w:r w:rsidRPr="00FF6502">
        <w:rPr>
          <w:rStyle w:val="Emphasis"/>
        </w:rPr>
        <w:t>forceful case</w:t>
      </w:r>
      <w:r w:rsidRPr="00736C20">
        <w:rPr>
          <w:u w:val="single"/>
        </w:rPr>
        <w:t xml:space="preserve"> for </w:t>
      </w:r>
      <w:r w:rsidRPr="00FF6502">
        <w:rPr>
          <w:rStyle w:val="Emphasis"/>
        </w:rPr>
        <w:t>restraining</w:t>
      </w:r>
      <w:r w:rsidRPr="00736C20">
        <w:rPr>
          <w:u w:val="single"/>
        </w:rPr>
        <w:t xml:space="preserve"> US military intervention</w:t>
      </w:r>
      <w:r w:rsidRPr="00FF6502">
        <w:rPr>
          <w:sz w:val="16"/>
        </w:rPr>
        <w:t xml:space="preserve"> and ending the wars that America had unleashed after the September 11 attacks. “The use of force should be our last resort, not our first,” he said in a July 2019 speech, adding that military power should be “used only to defend our vital interests, when the objective is clear and achievable … It’s past time to end the forever wars, which have cost us untold blood and treasure.”</w:t>
      </w:r>
    </w:p>
    <w:p w14:paraId="018D953F" w14:textId="77777777" w:rsidR="000F68E7" w:rsidRPr="00FF6502" w:rsidRDefault="000F68E7" w:rsidP="000F68E7">
      <w:pPr>
        <w:rPr>
          <w:sz w:val="16"/>
        </w:rPr>
      </w:pPr>
      <w:r w:rsidRPr="00736C20">
        <w:rPr>
          <w:u w:val="single"/>
        </w:rPr>
        <w:t xml:space="preserve">Yet </w:t>
      </w:r>
      <w:r w:rsidRPr="00B41356">
        <w:rPr>
          <w:highlight w:val="cyan"/>
          <w:u w:val="single"/>
        </w:rPr>
        <w:t>Biden is</w:t>
      </w:r>
      <w:r w:rsidRPr="00736C20">
        <w:rPr>
          <w:u w:val="single"/>
        </w:rPr>
        <w:t xml:space="preserve"> now </w:t>
      </w:r>
      <w:r w:rsidRPr="00B41356">
        <w:rPr>
          <w:highlight w:val="cyan"/>
          <w:u w:val="single"/>
        </w:rPr>
        <w:t>dragging the US</w:t>
      </w:r>
      <w:r w:rsidRPr="00736C20">
        <w:rPr>
          <w:u w:val="single"/>
        </w:rPr>
        <w:t xml:space="preserve"> into </w:t>
      </w:r>
      <w:r w:rsidRPr="00B41356">
        <w:rPr>
          <w:rStyle w:val="Emphasis"/>
          <w:highlight w:val="cyan"/>
        </w:rPr>
        <w:t>another</w:t>
      </w:r>
      <w:r w:rsidRPr="00736C20">
        <w:rPr>
          <w:u w:val="single"/>
        </w:rPr>
        <w:t xml:space="preserve"> potential </w:t>
      </w:r>
      <w:r w:rsidRPr="00B41356">
        <w:rPr>
          <w:highlight w:val="cyan"/>
          <w:u w:val="single"/>
        </w:rPr>
        <w:t>war</w:t>
      </w:r>
      <w:r w:rsidRPr="00FF6502">
        <w:rPr>
          <w:sz w:val="16"/>
        </w:rPr>
        <w:t xml:space="preserve">, one which doesn’t meet many of the standards he set out as a candidate. </w:t>
      </w:r>
      <w:r w:rsidRPr="00736C20">
        <w:rPr>
          <w:u w:val="single"/>
        </w:rPr>
        <w:t xml:space="preserve">The Biden administration is </w:t>
      </w:r>
      <w:r w:rsidRPr="00B41356">
        <w:rPr>
          <w:highlight w:val="cyan"/>
          <w:u w:val="single"/>
        </w:rPr>
        <w:t>risking</w:t>
      </w:r>
      <w:r w:rsidRPr="00736C20">
        <w:rPr>
          <w:u w:val="single"/>
        </w:rPr>
        <w:t xml:space="preserve"> a </w:t>
      </w:r>
      <w:r w:rsidRPr="00B41356">
        <w:rPr>
          <w:rStyle w:val="Emphasis"/>
          <w:highlight w:val="cyan"/>
        </w:rPr>
        <w:t>wider conflict</w:t>
      </w:r>
      <w:r w:rsidRPr="00736C20">
        <w:rPr>
          <w:u w:val="single"/>
        </w:rPr>
        <w:t xml:space="preserve"> with the </w:t>
      </w:r>
      <w:r w:rsidRPr="00FF6502">
        <w:rPr>
          <w:rStyle w:val="Emphasis"/>
        </w:rPr>
        <w:t>Houthis</w:t>
      </w:r>
      <w:r w:rsidRPr="00736C20">
        <w:rPr>
          <w:u w:val="single"/>
        </w:rPr>
        <w:t xml:space="preserve"> in Yemen</w:t>
      </w:r>
      <w:r w:rsidRPr="00FF6502">
        <w:rPr>
          <w:sz w:val="16"/>
        </w:rPr>
        <w:t xml:space="preserve">, amid reports that the Pentagon is preparing a “sustained military campaign”, </w:t>
      </w:r>
      <w:r w:rsidRPr="00736C20">
        <w:rPr>
          <w:u w:val="single"/>
        </w:rPr>
        <w:t xml:space="preserve">after nearly two </w:t>
      </w:r>
      <w:r w:rsidRPr="00B41356">
        <w:rPr>
          <w:highlight w:val="cyan"/>
          <w:u w:val="single"/>
        </w:rPr>
        <w:t>weeks of</w:t>
      </w:r>
      <w:r w:rsidRPr="00736C20">
        <w:rPr>
          <w:u w:val="single"/>
        </w:rPr>
        <w:t xml:space="preserve"> air and </w:t>
      </w:r>
      <w:r w:rsidRPr="00B41356">
        <w:rPr>
          <w:rStyle w:val="Emphasis"/>
          <w:highlight w:val="cyan"/>
        </w:rPr>
        <w:t>missile</w:t>
      </w:r>
      <w:r w:rsidRPr="00B41356">
        <w:rPr>
          <w:highlight w:val="cyan"/>
          <w:u w:val="single"/>
        </w:rPr>
        <w:t xml:space="preserve"> s</w:t>
      </w:r>
      <w:r w:rsidRPr="00736C20">
        <w:rPr>
          <w:u w:val="single"/>
        </w:rPr>
        <w:t xml:space="preserve">trikes failed to stop them from </w:t>
      </w:r>
      <w:r w:rsidRPr="00FF6502">
        <w:rPr>
          <w:rStyle w:val="Emphasis"/>
        </w:rPr>
        <w:t>attacking shipping vessels</w:t>
      </w:r>
      <w:r w:rsidRPr="00736C20">
        <w:rPr>
          <w:u w:val="single"/>
        </w:rPr>
        <w:t xml:space="preserve"> in the Red Sea.</w:t>
      </w:r>
    </w:p>
    <w:p w14:paraId="2FA34D28" w14:textId="77777777" w:rsidR="000F68E7" w:rsidRPr="00FF6502" w:rsidRDefault="000F68E7" w:rsidP="000F68E7">
      <w:pPr>
        <w:rPr>
          <w:sz w:val="16"/>
        </w:rPr>
      </w:pPr>
      <w:r w:rsidRPr="00FF6502">
        <w:rPr>
          <w:sz w:val="16"/>
        </w:rPr>
        <w:t xml:space="preserve">On 18 January, when reporters in Washington DC asked Biden if </w:t>
      </w:r>
      <w:r w:rsidRPr="00B41356">
        <w:rPr>
          <w:highlight w:val="cyan"/>
          <w:u w:val="single"/>
        </w:rPr>
        <w:t>US attacks</w:t>
      </w:r>
      <w:r w:rsidRPr="00736C20">
        <w:rPr>
          <w:u w:val="single"/>
        </w:rPr>
        <w:t xml:space="preserve"> on Houthi targets </w:t>
      </w:r>
      <w:r w:rsidRPr="00FF6502">
        <w:rPr>
          <w:sz w:val="16"/>
        </w:rPr>
        <w:t>were working, he was remarkably candid. “Are they stopping the Houthis? No,” he said. “</w:t>
      </w:r>
      <w:r w:rsidRPr="00B41356">
        <w:rPr>
          <w:highlight w:val="cyan"/>
          <w:u w:val="single"/>
        </w:rPr>
        <w:t>Are</w:t>
      </w:r>
      <w:r w:rsidRPr="00736C20">
        <w:rPr>
          <w:u w:val="single"/>
        </w:rPr>
        <w:t xml:space="preserve"> </w:t>
      </w:r>
      <w:r w:rsidRPr="00FF6502">
        <w:rPr>
          <w:sz w:val="16"/>
        </w:rPr>
        <w:t xml:space="preserve">they </w:t>
      </w:r>
      <w:proofErr w:type="spellStart"/>
      <w:r w:rsidRPr="00B41356">
        <w:rPr>
          <w:highlight w:val="cyan"/>
          <w:u w:val="single"/>
        </w:rPr>
        <w:t>gonna</w:t>
      </w:r>
      <w:proofErr w:type="spellEnd"/>
      <w:r w:rsidRPr="00B41356">
        <w:rPr>
          <w:highlight w:val="cyan"/>
          <w:u w:val="single"/>
        </w:rPr>
        <w:t xml:space="preserve"> continue</w:t>
      </w:r>
      <w:r w:rsidRPr="00FF6502">
        <w:rPr>
          <w:sz w:val="16"/>
        </w:rPr>
        <w:t>? Yes.”</w:t>
      </w:r>
    </w:p>
    <w:p w14:paraId="26D3C503" w14:textId="77777777" w:rsidR="000F68E7" w:rsidRPr="00FF6502" w:rsidRDefault="000F68E7" w:rsidP="000F68E7">
      <w:pPr>
        <w:rPr>
          <w:sz w:val="16"/>
        </w:rPr>
      </w:pPr>
      <w:r w:rsidRPr="00B41356">
        <w:rPr>
          <w:highlight w:val="cyan"/>
          <w:u w:val="single"/>
        </w:rPr>
        <w:t>Biden</w:t>
      </w:r>
      <w:r w:rsidRPr="00736C20">
        <w:rPr>
          <w:u w:val="single"/>
        </w:rPr>
        <w:t xml:space="preserve"> and his administration are </w:t>
      </w:r>
      <w:r w:rsidRPr="00B41356">
        <w:rPr>
          <w:rStyle w:val="Emphasis"/>
          <w:highlight w:val="cyan"/>
        </w:rPr>
        <w:t>practically sleepwalking</w:t>
      </w:r>
      <w:r w:rsidRPr="00736C20">
        <w:rPr>
          <w:u w:val="single"/>
        </w:rPr>
        <w:t xml:space="preserve"> the US </w:t>
      </w:r>
      <w:r w:rsidRPr="00B41356">
        <w:rPr>
          <w:highlight w:val="cyan"/>
          <w:u w:val="single"/>
        </w:rPr>
        <w:t>into another</w:t>
      </w:r>
      <w:r w:rsidRPr="00736C20">
        <w:rPr>
          <w:u w:val="single"/>
        </w:rPr>
        <w:t xml:space="preserve"> war</w:t>
      </w:r>
      <w:r w:rsidRPr="00FF6502">
        <w:rPr>
          <w:sz w:val="16"/>
        </w:rPr>
        <w:t xml:space="preserve"> – this time </w:t>
      </w:r>
      <w:r w:rsidRPr="00736C20">
        <w:rPr>
          <w:u w:val="single"/>
        </w:rPr>
        <w:t>in Yemen</w:t>
      </w:r>
      <w:r w:rsidRPr="00FF6502">
        <w:rPr>
          <w:sz w:val="16"/>
        </w:rPr>
        <w:t xml:space="preserve">, </w:t>
      </w:r>
      <w:r w:rsidRPr="00736C20">
        <w:rPr>
          <w:u w:val="single"/>
        </w:rPr>
        <w:t xml:space="preserve">where </w:t>
      </w:r>
      <w:r w:rsidRPr="00B41356">
        <w:rPr>
          <w:highlight w:val="cyan"/>
          <w:u w:val="single"/>
        </w:rPr>
        <w:t>Washington has</w:t>
      </w:r>
      <w:r w:rsidRPr="00736C20">
        <w:rPr>
          <w:u w:val="single"/>
        </w:rPr>
        <w:t xml:space="preserve"> already </w:t>
      </w:r>
      <w:r w:rsidRPr="00B41356">
        <w:rPr>
          <w:highlight w:val="cyan"/>
          <w:u w:val="single"/>
        </w:rPr>
        <w:t>helped provoke</w:t>
      </w:r>
      <w:r w:rsidRPr="00736C20">
        <w:rPr>
          <w:u w:val="single"/>
        </w:rPr>
        <w:t xml:space="preserve"> one of </w:t>
      </w:r>
      <w:r w:rsidRPr="00B41356">
        <w:rPr>
          <w:highlight w:val="cyan"/>
          <w:u w:val="single"/>
        </w:rPr>
        <w:t xml:space="preserve">the world’s worst </w:t>
      </w:r>
      <w:r w:rsidRPr="00B41356">
        <w:rPr>
          <w:rStyle w:val="Emphasis"/>
          <w:highlight w:val="cyan"/>
        </w:rPr>
        <w:t>humanitarian crises</w:t>
      </w:r>
      <w:r w:rsidRPr="00FF6502">
        <w:rPr>
          <w:sz w:val="16"/>
        </w:rPr>
        <w:t xml:space="preserve"> thanks to its support of Saudi Arabia in a years-long conflict against the Houthis.</w:t>
      </w:r>
    </w:p>
    <w:p w14:paraId="2539BC07" w14:textId="77777777" w:rsidR="000F68E7" w:rsidRPr="00FF6502" w:rsidRDefault="000F68E7" w:rsidP="000F68E7">
      <w:pPr>
        <w:rPr>
          <w:sz w:val="16"/>
        </w:rPr>
      </w:pPr>
      <w:r w:rsidRPr="00FF6502">
        <w:rPr>
          <w:sz w:val="16"/>
        </w:rPr>
        <w:t xml:space="preserve">Remarkably, Biden and his aides have consistently said that one of their top priorities is to prevent Israel’s devastating invasion of Gaza, which began after the 7 October attacks by Hamas, from spreading into a regional conflict that could spiral out of control. </w:t>
      </w:r>
      <w:r w:rsidRPr="00736C20">
        <w:rPr>
          <w:u w:val="single"/>
        </w:rPr>
        <w:t xml:space="preserve">But the </w:t>
      </w:r>
      <w:r w:rsidRPr="00B41356">
        <w:rPr>
          <w:rStyle w:val="Emphasis"/>
          <w:highlight w:val="cyan"/>
        </w:rPr>
        <w:t>Gaza</w:t>
      </w:r>
      <w:r w:rsidRPr="00B41356">
        <w:rPr>
          <w:highlight w:val="cyan"/>
          <w:u w:val="single"/>
        </w:rPr>
        <w:t xml:space="preserve"> invasion has</w:t>
      </w:r>
      <w:r w:rsidRPr="00736C20">
        <w:rPr>
          <w:u w:val="single"/>
        </w:rPr>
        <w:t xml:space="preserve"> already </w:t>
      </w:r>
      <w:r w:rsidRPr="00B41356">
        <w:rPr>
          <w:highlight w:val="cyan"/>
          <w:u w:val="single"/>
        </w:rPr>
        <w:t>spilled into</w:t>
      </w:r>
      <w:r w:rsidRPr="00736C20">
        <w:rPr>
          <w:u w:val="single"/>
        </w:rPr>
        <w:t xml:space="preserve"> clashes in </w:t>
      </w:r>
      <w:r w:rsidRPr="00B41356">
        <w:rPr>
          <w:rStyle w:val="Emphasis"/>
          <w:highlight w:val="cyan"/>
        </w:rPr>
        <w:t>Lebanon</w:t>
      </w:r>
      <w:r w:rsidRPr="00736C20">
        <w:rPr>
          <w:u w:val="single"/>
        </w:rPr>
        <w:t xml:space="preserve">, </w:t>
      </w:r>
      <w:r w:rsidRPr="00B41356">
        <w:rPr>
          <w:rStyle w:val="Emphasis"/>
          <w:highlight w:val="cyan"/>
        </w:rPr>
        <w:t>Iraq</w:t>
      </w:r>
      <w:r w:rsidRPr="00736C20">
        <w:rPr>
          <w:u w:val="single"/>
        </w:rPr>
        <w:t xml:space="preserve">, </w:t>
      </w:r>
      <w:r w:rsidRPr="00B41356">
        <w:rPr>
          <w:rStyle w:val="Emphasis"/>
          <w:highlight w:val="cyan"/>
        </w:rPr>
        <w:t>Syria</w:t>
      </w:r>
      <w:r w:rsidRPr="00736C20">
        <w:rPr>
          <w:u w:val="single"/>
        </w:rPr>
        <w:t xml:space="preserve">, </w:t>
      </w:r>
      <w:r w:rsidRPr="00B41356">
        <w:rPr>
          <w:rStyle w:val="Emphasis"/>
          <w:highlight w:val="cyan"/>
        </w:rPr>
        <w:t>Yemen</w:t>
      </w:r>
      <w:r w:rsidRPr="00736C20">
        <w:rPr>
          <w:u w:val="single"/>
        </w:rPr>
        <w:t xml:space="preserve"> and the </w:t>
      </w:r>
      <w:r w:rsidRPr="00FF6502">
        <w:rPr>
          <w:rStyle w:val="Emphasis"/>
        </w:rPr>
        <w:t>Red Sea</w:t>
      </w:r>
      <w:r w:rsidRPr="00736C20">
        <w:rPr>
          <w:u w:val="single"/>
        </w:rPr>
        <w:t>.</w:t>
      </w:r>
    </w:p>
    <w:p w14:paraId="32EF0FA7" w14:textId="77777777" w:rsidR="000F68E7" w:rsidRPr="00FF6502" w:rsidRDefault="000F68E7" w:rsidP="000F68E7">
      <w:pPr>
        <w:rPr>
          <w:sz w:val="16"/>
        </w:rPr>
      </w:pPr>
      <w:r w:rsidRPr="00FF6502">
        <w:rPr>
          <w:sz w:val="16"/>
        </w:rPr>
        <w:t xml:space="preserve">For months, </w:t>
      </w:r>
      <w:r w:rsidRPr="00736C20">
        <w:rPr>
          <w:u w:val="single"/>
        </w:rPr>
        <w:t xml:space="preserve">Biden has </w:t>
      </w:r>
      <w:r w:rsidRPr="00FF6502">
        <w:rPr>
          <w:rStyle w:val="Emphasis"/>
        </w:rPr>
        <w:t>avoided</w:t>
      </w:r>
      <w:r w:rsidRPr="00736C20">
        <w:rPr>
          <w:u w:val="single"/>
        </w:rPr>
        <w:t xml:space="preserve"> the most clear-cut solution </w:t>
      </w:r>
      <w:r w:rsidRPr="00B41356">
        <w:rPr>
          <w:highlight w:val="cyan"/>
          <w:u w:val="single"/>
        </w:rPr>
        <w:t>to</w:t>
      </w:r>
      <w:r w:rsidRPr="00736C20">
        <w:rPr>
          <w:u w:val="single"/>
        </w:rPr>
        <w:t xml:space="preserve"> avert </w:t>
      </w:r>
      <w:r w:rsidRPr="00B41356">
        <w:rPr>
          <w:highlight w:val="cyan"/>
          <w:u w:val="single"/>
        </w:rPr>
        <w:t xml:space="preserve">a </w:t>
      </w:r>
      <w:r w:rsidRPr="00B41356">
        <w:rPr>
          <w:rStyle w:val="Emphasis"/>
        </w:rPr>
        <w:t xml:space="preserve">wider </w:t>
      </w:r>
      <w:r w:rsidRPr="00B41356">
        <w:rPr>
          <w:rStyle w:val="Emphasis"/>
          <w:highlight w:val="cyan"/>
        </w:rPr>
        <w:t>conflagration</w:t>
      </w:r>
      <w:r w:rsidRPr="00FF6502">
        <w:rPr>
          <w:sz w:val="16"/>
        </w:rPr>
        <w:t>: pressuring the Israeli government to end its assault on Gaza and negotiate a ceasefire with Hamas.</w:t>
      </w:r>
    </w:p>
    <w:p w14:paraId="18385738" w14:textId="77777777" w:rsidR="000F68E7" w:rsidRPr="00FF6502" w:rsidRDefault="000F68E7" w:rsidP="000F68E7">
      <w:pPr>
        <w:rPr>
          <w:sz w:val="16"/>
        </w:rPr>
      </w:pPr>
      <w:r w:rsidRPr="00FF6502">
        <w:rPr>
          <w:sz w:val="16"/>
        </w:rPr>
        <w:t>Netanyahu ... has the most to gain by prolonging the Gaza conflict, so that he can avoid a political reckoning in Israel over multiple corruption charges ...</w:t>
      </w:r>
    </w:p>
    <w:p w14:paraId="4476BD7F" w14:textId="77777777" w:rsidR="000F68E7" w:rsidRPr="00736C20" w:rsidRDefault="000F68E7" w:rsidP="000F68E7">
      <w:pPr>
        <w:rPr>
          <w:u w:val="single"/>
        </w:rPr>
      </w:pPr>
      <w:r w:rsidRPr="00736C20">
        <w:rPr>
          <w:u w:val="single"/>
        </w:rPr>
        <w:t>The US administration has multiple options to lean on the Israeli prime minister</w:t>
      </w:r>
      <w:r w:rsidRPr="00FF6502">
        <w:rPr>
          <w:sz w:val="16"/>
        </w:rPr>
        <w:t xml:space="preserve">, Benjamin Netanyahu. It could threaten to withhold billions of dollars in military aid, which allow Israel to continue its assault, or it could stop using Washington’s veto power on the UN security council to quash resolutions calling for a ceasefire. </w:t>
      </w:r>
      <w:r w:rsidRPr="00736C20">
        <w:rPr>
          <w:u w:val="single"/>
        </w:rPr>
        <w:t>Instead, Biden and his aides have gone out of their way to deal with the regional conflict as somehow separate from the war in Gaza</w:t>
      </w:r>
      <w:r w:rsidRPr="00FF6502">
        <w:rPr>
          <w:sz w:val="16"/>
        </w:rPr>
        <w:t xml:space="preserve"> – a kind of wishful thinking motivated by treating symptoms </w:t>
      </w:r>
      <w:r w:rsidRPr="00736C20">
        <w:rPr>
          <w:u w:val="single"/>
        </w:rPr>
        <w:t xml:space="preserve">rather than finding the </w:t>
      </w:r>
      <w:r w:rsidRPr="00FF6502">
        <w:rPr>
          <w:rStyle w:val="Emphasis"/>
        </w:rPr>
        <w:t>cure</w:t>
      </w:r>
      <w:r w:rsidRPr="00736C20">
        <w:rPr>
          <w:u w:val="single"/>
        </w:rPr>
        <w:t xml:space="preserve"> for an underlying illness.</w:t>
      </w:r>
    </w:p>
    <w:p w14:paraId="1A509189" w14:textId="77777777" w:rsidR="000F68E7" w:rsidRPr="00FF6502" w:rsidRDefault="000F68E7" w:rsidP="000F68E7">
      <w:pPr>
        <w:rPr>
          <w:sz w:val="16"/>
        </w:rPr>
      </w:pPr>
      <w:r w:rsidRPr="00FF6502">
        <w:rPr>
          <w:sz w:val="16"/>
        </w:rPr>
        <w:t xml:space="preserve">When the Houthis would not back down, </w:t>
      </w:r>
      <w:r w:rsidRPr="00736C20">
        <w:rPr>
          <w:u w:val="single"/>
        </w:rPr>
        <w:t xml:space="preserve">the US and Britain launched </w:t>
      </w:r>
      <w:r w:rsidRPr="00FF6502">
        <w:rPr>
          <w:rStyle w:val="Emphasis"/>
        </w:rPr>
        <w:t>air</w:t>
      </w:r>
      <w:r w:rsidRPr="00736C20">
        <w:rPr>
          <w:u w:val="single"/>
        </w:rPr>
        <w:t xml:space="preserve"> and </w:t>
      </w:r>
      <w:r w:rsidRPr="00FF6502">
        <w:rPr>
          <w:rStyle w:val="Emphasis"/>
        </w:rPr>
        <w:t>missile strikes</w:t>
      </w:r>
      <w:r w:rsidRPr="00736C20">
        <w:rPr>
          <w:u w:val="single"/>
        </w:rPr>
        <w:t xml:space="preserve"> against dozens of targets in Yemen</w:t>
      </w:r>
      <w:r w:rsidRPr="00FF6502">
        <w:rPr>
          <w:sz w:val="16"/>
        </w:rPr>
        <w:t xml:space="preserve"> on 12 January. Since then, </w:t>
      </w:r>
      <w:r w:rsidRPr="00736C20">
        <w:rPr>
          <w:u w:val="single"/>
        </w:rPr>
        <w:t xml:space="preserve">the US military has struck Yemen </w:t>
      </w:r>
      <w:r w:rsidRPr="00FF6502">
        <w:rPr>
          <w:rStyle w:val="Emphasis"/>
        </w:rPr>
        <w:t>eight times</w:t>
      </w:r>
      <w:r w:rsidRPr="00FF6502">
        <w:rPr>
          <w:sz w:val="16"/>
        </w:rPr>
        <w:t xml:space="preserve">, most recently on </w:t>
      </w:r>
      <w:r w:rsidRPr="00FF6502">
        <w:rPr>
          <w:sz w:val="16"/>
        </w:rPr>
        <w:lastRenderedPageBreak/>
        <w:t xml:space="preserve">Monday night. But </w:t>
      </w:r>
      <w:r w:rsidRPr="00B41356">
        <w:rPr>
          <w:highlight w:val="cyan"/>
          <w:u w:val="single"/>
        </w:rPr>
        <w:t xml:space="preserve">Houthi leaders are </w:t>
      </w:r>
      <w:proofErr w:type="gramStart"/>
      <w:r w:rsidRPr="00B41356">
        <w:rPr>
          <w:rStyle w:val="Emphasis"/>
          <w:highlight w:val="cyan"/>
        </w:rPr>
        <w:t>undaunted</w:t>
      </w:r>
      <w:proofErr w:type="gramEnd"/>
      <w:r w:rsidRPr="00B41356">
        <w:rPr>
          <w:highlight w:val="cyan"/>
          <w:u w:val="single"/>
        </w:rPr>
        <w:t xml:space="preserve"> and</w:t>
      </w:r>
      <w:r w:rsidRPr="00736C20">
        <w:rPr>
          <w:u w:val="single"/>
        </w:rPr>
        <w:t xml:space="preserve"> they’ve </w:t>
      </w:r>
      <w:r w:rsidRPr="00B41356">
        <w:rPr>
          <w:highlight w:val="cyan"/>
          <w:u w:val="single"/>
        </w:rPr>
        <w:t xml:space="preserve">promised to </w:t>
      </w:r>
      <w:r w:rsidRPr="00B41356">
        <w:rPr>
          <w:rStyle w:val="Emphasis"/>
          <w:highlight w:val="cyan"/>
        </w:rPr>
        <w:t>exact revenge</w:t>
      </w:r>
      <w:r w:rsidRPr="00B41356">
        <w:rPr>
          <w:highlight w:val="cyan"/>
          <w:u w:val="single"/>
        </w:rPr>
        <w:t xml:space="preserve"> against the US</w:t>
      </w:r>
      <w:r w:rsidRPr="00FF6502">
        <w:rPr>
          <w:sz w:val="16"/>
        </w:rPr>
        <w:t xml:space="preserve"> and Britain.</w:t>
      </w:r>
    </w:p>
    <w:p w14:paraId="1FEBEF37" w14:textId="77777777" w:rsidR="000F68E7" w:rsidRPr="00FF6502" w:rsidRDefault="000F68E7" w:rsidP="000F68E7">
      <w:pPr>
        <w:rPr>
          <w:sz w:val="16"/>
        </w:rPr>
      </w:pPr>
      <w:r w:rsidRPr="00FF6502">
        <w:rPr>
          <w:sz w:val="16"/>
        </w:rPr>
        <w:t xml:space="preserve">By getting more deeply involved in Yemen, </w:t>
      </w:r>
      <w:r w:rsidRPr="00A3794F">
        <w:rPr>
          <w:u w:val="single"/>
        </w:rPr>
        <w:t>Biden is acting against</w:t>
      </w:r>
      <w:r w:rsidRPr="00FF6502">
        <w:rPr>
          <w:sz w:val="16"/>
        </w:rPr>
        <w:t xml:space="preserve"> his own interests – as well as larger </w:t>
      </w:r>
      <w:r w:rsidRPr="00A3794F">
        <w:rPr>
          <w:u w:val="single"/>
        </w:rPr>
        <w:t xml:space="preserve">US </w:t>
      </w:r>
      <w:r w:rsidRPr="00FF6502">
        <w:rPr>
          <w:rStyle w:val="Emphasis"/>
        </w:rPr>
        <w:t>security priorities</w:t>
      </w:r>
      <w:r w:rsidRPr="00FF6502">
        <w:rPr>
          <w:sz w:val="16"/>
        </w:rPr>
        <w:t xml:space="preserve"> – during a presidential election campaign when he’s likely to face Donald Trump once again. Netanyahu, on the other hand, has the most to gain by prolonging the Gaza conflict, so that he can avoid a political reckoning in Israel over multiple corruption charges and an investigation into whether his administration could have prevented the 7 October attacks.</w:t>
      </w:r>
    </w:p>
    <w:p w14:paraId="3944DE88" w14:textId="77777777" w:rsidR="000F68E7" w:rsidRPr="00FF6502" w:rsidRDefault="000F68E7" w:rsidP="000F68E7">
      <w:pPr>
        <w:rPr>
          <w:sz w:val="16"/>
        </w:rPr>
      </w:pPr>
      <w:r w:rsidRPr="00A3794F">
        <w:rPr>
          <w:u w:val="single"/>
        </w:rPr>
        <w:t xml:space="preserve">The </w:t>
      </w:r>
      <w:r w:rsidRPr="00B41356">
        <w:rPr>
          <w:highlight w:val="cyan"/>
          <w:u w:val="single"/>
        </w:rPr>
        <w:t>Houthis</w:t>
      </w:r>
      <w:r w:rsidRPr="00A3794F">
        <w:rPr>
          <w:u w:val="single"/>
        </w:rPr>
        <w:t xml:space="preserve"> began the Red Sea attacks in late October</w:t>
      </w:r>
      <w:r w:rsidRPr="00FF6502">
        <w:rPr>
          <w:sz w:val="16"/>
        </w:rPr>
        <w:t xml:space="preserve">, when </w:t>
      </w:r>
      <w:r w:rsidRPr="00A3794F">
        <w:rPr>
          <w:u w:val="single"/>
        </w:rPr>
        <w:t xml:space="preserve">they </w:t>
      </w:r>
      <w:r w:rsidRPr="00B41356">
        <w:rPr>
          <w:highlight w:val="cyan"/>
          <w:u w:val="single"/>
        </w:rPr>
        <w:t xml:space="preserve">started firing </w:t>
      </w:r>
      <w:r w:rsidRPr="00B41356">
        <w:rPr>
          <w:rStyle w:val="Emphasis"/>
          <w:highlight w:val="cyan"/>
        </w:rPr>
        <w:t>missiles</w:t>
      </w:r>
      <w:r w:rsidRPr="00B41356">
        <w:rPr>
          <w:highlight w:val="cyan"/>
          <w:u w:val="single"/>
        </w:rPr>
        <w:t xml:space="preserve"> and </w:t>
      </w:r>
      <w:r w:rsidRPr="00B41356">
        <w:rPr>
          <w:rStyle w:val="Emphasis"/>
          <w:highlight w:val="cyan"/>
        </w:rPr>
        <w:t>drones</w:t>
      </w:r>
      <w:r w:rsidRPr="00B41356">
        <w:rPr>
          <w:sz w:val="16"/>
        </w:rPr>
        <w:t xml:space="preserve"> a</w:t>
      </w:r>
      <w:r w:rsidRPr="00FF6502">
        <w:rPr>
          <w:sz w:val="16"/>
        </w:rPr>
        <w:t xml:space="preserve">t – </w:t>
      </w:r>
      <w:r w:rsidRPr="00B41356">
        <w:rPr>
          <w:highlight w:val="cyan"/>
          <w:u w:val="single"/>
        </w:rPr>
        <w:t>and</w:t>
      </w:r>
      <w:r w:rsidRPr="00A3794F">
        <w:rPr>
          <w:u w:val="single"/>
        </w:rPr>
        <w:t xml:space="preserve">, in some cases, </w:t>
      </w:r>
      <w:r w:rsidRPr="00B41356">
        <w:rPr>
          <w:highlight w:val="cyan"/>
          <w:u w:val="single"/>
        </w:rPr>
        <w:t xml:space="preserve">trying to </w:t>
      </w:r>
      <w:r w:rsidRPr="00B41356">
        <w:rPr>
          <w:rStyle w:val="Emphasis"/>
          <w:highlight w:val="cyan"/>
        </w:rPr>
        <w:t>hijack</w:t>
      </w:r>
      <w:r w:rsidRPr="00FF6502">
        <w:rPr>
          <w:sz w:val="16"/>
        </w:rPr>
        <w:t xml:space="preserve"> – </w:t>
      </w:r>
      <w:r w:rsidRPr="00A3794F">
        <w:rPr>
          <w:u w:val="single"/>
        </w:rPr>
        <w:t xml:space="preserve">commercial </w:t>
      </w:r>
      <w:r w:rsidRPr="00B41356">
        <w:rPr>
          <w:highlight w:val="cyan"/>
          <w:u w:val="single"/>
        </w:rPr>
        <w:t>vessels</w:t>
      </w:r>
      <w:r w:rsidRPr="00FF6502">
        <w:rPr>
          <w:sz w:val="16"/>
        </w:rPr>
        <w:t xml:space="preserve"> sailing through the area. The Houthis claimed they were acting in support of the Palestinians and said they would stop targeting ships once Israel ends its invasion of Gaza.</w:t>
      </w:r>
    </w:p>
    <w:p w14:paraId="2219E12C" w14:textId="77777777" w:rsidR="000F68E7" w:rsidRPr="00FF6502" w:rsidRDefault="000F68E7" w:rsidP="000F68E7">
      <w:pPr>
        <w:rPr>
          <w:sz w:val="16"/>
        </w:rPr>
      </w:pPr>
      <w:r w:rsidRPr="00FF6502">
        <w:rPr>
          <w:sz w:val="16"/>
        </w:rPr>
        <w:t>The attacks prompted the world’s largest shipping companies to reroute vessels around South Africa, which can add thousands of miles to a freighter’s journey between Asia and Europe. With global companies facing skyrocketing fuel, labor and insurance costs, the Biden administration last month assembled an international coalition to protect commercial ships in the region.</w:t>
      </w:r>
    </w:p>
    <w:p w14:paraId="55E01FB0" w14:textId="77777777" w:rsidR="000F68E7" w:rsidRPr="00FF6502" w:rsidRDefault="000F68E7" w:rsidP="000F68E7">
      <w:pPr>
        <w:rPr>
          <w:sz w:val="16"/>
        </w:rPr>
      </w:pPr>
      <w:r w:rsidRPr="00FF6502">
        <w:rPr>
          <w:sz w:val="16"/>
        </w:rPr>
        <w:t xml:space="preserve">The Houthis are portraying themselves as one of the few forces in the Middle East willing to stand against Israel and its western allies in defense of the Palestinian cause. </w:t>
      </w:r>
      <w:r w:rsidRPr="00A3794F">
        <w:rPr>
          <w:u w:val="single"/>
        </w:rPr>
        <w:t>At a rally in Yemen’s capital</w:t>
      </w:r>
      <w:r w:rsidRPr="00FF6502">
        <w:rPr>
          <w:sz w:val="16"/>
        </w:rPr>
        <w:t xml:space="preserve">, Sana’a, </w:t>
      </w:r>
      <w:r w:rsidRPr="00A3794F">
        <w:rPr>
          <w:u w:val="single"/>
        </w:rPr>
        <w:t xml:space="preserve">after the first wave of US strikes, </w:t>
      </w:r>
      <w:r w:rsidRPr="00B41356">
        <w:rPr>
          <w:highlight w:val="cyan"/>
          <w:u w:val="single"/>
        </w:rPr>
        <w:t>thousands</w:t>
      </w:r>
      <w:r w:rsidRPr="00A3794F">
        <w:rPr>
          <w:u w:val="single"/>
        </w:rPr>
        <w:t xml:space="preserve"> of people </w:t>
      </w:r>
      <w:r w:rsidRPr="00B41356">
        <w:rPr>
          <w:highlight w:val="cyan"/>
          <w:u w:val="single"/>
        </w:rPr>
        <w:t>chanted</w:t>
      </w:r>
      <w:r w:rsidRPr="00A3794F">
        <w:rPr>
          <w:u w:val="single"/>
        </w:rPr>
        <w:t xml:space="preserve">, “We don’t care – </w:t>
      </w:r>
      <w:r w:rsidRPr="00B41356">
        <w:rPr>
          <w:highlight w:val="cyan"/>
          <w:u w:val="single"/>
        </w:rPr>
        <w:t xml:space="preserve">make it a </w:t>
      </w:r>
      <w:r w:rsidRPr="00B41356">
        <w:rPr>
          <w:rStyle w:val="Emphasis"/>
          <w:highlight w:val="cyan"/>
        </w:rPr>
        <w:t>world war</w:t>
      </w:r>
      <w:r w:rsidRPr="00A3794F">
        <w:rPr>
          <w:u w:val="single"/>
        </w:rPr>
        <w:t>.</w:t>
      </w:r>
      <w:r w:rsidRPr="00FF6502">
        <w:rPr>
          <w:sz w:val="16"/>
        </w:rPr>
        <w:t>”</w:t>
      </w:r>
    </w:p>
    <w:p w14:paraId="122C8073" w14:textId="77777777" w:rsidR="000F68E7" w:rsidRPr="00FF6502" w:rsidRDefault="000F68E7" w:rsidP="000F68E7">
      <w:pPr>
        <w:rPr>
          <w:sz w:val="16"/>
        </w:rPr>
      </w:pPr>
      <w:r w:rsidRPr="00A3794F">
        <w:rPr>
          <w:u w:val="single"/>
        </w:rPr>
        <w:t>Houthis leaders are</w:t>
      </w:r>
      <w:r w:rsidRPr="00FF6502">
        <w:rPr>
          <w:sz w:val="16"/>
        </w:rPr>
        <w:t xml:space="preserve"> also </w:t>
      </w:r>
      <w:r w:rsidRPr="00A3794F">
        <w:rPr>
          <w:u w:val="single"/>
        </w:rPr>
        <w:t xml:space="preserve">using the global attention </w:t>
      </w:r>
      <w:r w:rsidRPr="00B41356">
        <w:rPr>
          <w:highlight w:val="cyan"/>
          <w:u w:val="single"/>
        </w:rPr>
        <w:t xml:space="preserve">to </w:t>
      </w:r>
      <w:r w:rsidRPr="00B41356">
        <w:rPr>
          <w:rStyle w:val="Emphasis"/>
          <w:highlight w:val="cyan"/>
        </w:rPr>
        <w:t>enhance their</w:t>
      </w:r>
      <w:r w:rsidRPr="00FF6502">
        <w:rPr>
          <w:rStyle w:val="Emphasis"/>
        </w:rPr>
        <w:t xml:space="preserve"> reputation</w:t>
      </w:r>
      <w:r w:rsidRPr="00A3794F">
        <w:rPr>
          <w:u w:val="single"/>
        </w:rPr>
        <w:t xml:space="preserve"> throughout the Middle East and raise their standing within the “</w:t>
      </w:r>
      <w:r w:rsidRPr="00B41356">
        <w:rPr>
          <w:rStyle w:val="Emphasis"/>
          <w:highlight w:val="cyan"/>
        </w:rPr>
        <w:t>axis of resistance</w:t>
      </w:r>
      <w:r w:rsidRPr="00A3794F">
        <w:rPr>
          <w:u w:val="single"/>
        </w:rPr>
        <w:t>”</w:t>
      </w:r>
      <w:r w:rsidRPr="00FF6502">
        <w:rPr>
          <w:sz w:val="16"/>
        </w:rPr>
        <w:t xml:space="preserve">, a network of regional militias supported by Iran. Aside from the Houthis and Hamas, </w:t>
      </w:r>
      <w:r w:rsidRPr="00A3794F">
        <w:rPr>
          <w:u w:val="single"/>
        </w:rPr>
        <w:t>the alliance</w:t>
      </w:r>
      <w:r w:rsidRPr="00FF6502">
        <w:rPr>
          <w:sz w:val="16"/>
        </w:rPr>
        <w:t xml:space="preserve"> also </w:t>
      </w:r>
      <w:r w:rsidRPr="00B41356">
        <w:rPr>
          <w:highlight w:val="cyan"/>
          <w:u w:val="single"/>
        </w:rPr>
        <w:t>includes several</w:t>
      </w:r>
      <w:r w:rsidRPr="00A3794F">
        <w:rPr>
          <w:u w:val="single"/>
        </w:rPr>
        <w:t xml:space="preserve"> </w:t>
      </w:r>
      <w:r w:rsidRPr="00FF6502">
        <w:rPr>
          <w:rStyle w:val="Emphasis"/>
        </w:rPr>
        <w:t xml:space="preserve">Shia </w:t>
      </w:r>
      <w:r w:rsidRPr="00B41356">
        <w:rPr>
          <w:rStyle w:val="Emphasis"/>
          <w:highlight w:val="cyan"/>
        </w:rPr>
        <w:t>militias</w:t>
      </w:r>
      <w:r w:rsidRPr="00A3794F">
        <w:rPr>
          <w:u w:val="single"/>
        </w:rPr>
        <w:t xml:space="preserve"> in </w:t>
      </w:r>
      <w:r w:rsidRPr="00FF6502">
        <w:rPr>
          <w:rStyle w:val="Emphasis"/>
        </w:rPr>
        <w:t>Iraq</w:t>
      </w:r>
      <w:r w:rsidRPr="00A3794F">
        <w:rPr>
          <w:u w:val="single"/>
        </w:rPr>
        <w:t xml:space="preserve"> and </w:t>
      </w:r>
      <w:r w:rsidRPr="00FF6502">
        <w:rPr>
          <w:rStyle w:val="Emphasis"/>
        </w:rPr>
        <w:t>Syria</w:t>
      </w:r>
      <w:r w:rsidRPr="00A3794F">
        <w:rPr>
          <w:u w:val="single"/>
        </w:rPr>
        <w:t xml:space="preserve">, and the powerful </w:t>
      </w:r>
      <w:r w:rsidRPr="00FF6502">
        <w:rPr>
          <w:rStyle w:val="Emphasis"/>
        </w:rPr>
        <w:t>Lebanese</w:t>
      </w:r>
      <w:r w:rsidRPr="00A3794F">
        <w:rPr>
          <w:u w:val="single"/>
        </w:rPr>
        <w:t xml:space="preserve"> militant group </w:t>
      </w:r>
      <w:r w:rsidRPr="00FF6502">
        <w:rPr>
          <w:rStyle w:val="Emphasis"/>
        </w:rPr>
        <w:t>Hezbollah</w:t>
      </w:r>
      <w:r w:rsidRPr="00FF6502">
        <w:rPr>
          <w:sz w:val="16"/>
        </w:rPr>
        <w:t xml:space="preserve">. Since 7 October, </w:t>
      </w:r>
      <w:r w:rsidRPr="00A3794F">
        <w:rPr>
          <w:u w:val="single"/>
        </w:rPr>
        <w:t xml:space="preserve">this alliance has tried to </w:t>
      </w:r>
      <w:r w:rsidRPr="00FF6502">
        <w:rPr>
          <w:rStyle w:val="Emphasis"/>
        </w:rPr>
        <w:t>increase the stakes</w:t>
      </w:r>
      <w:r w:rsidRPr="00A3794F">
        <w:rPr>
          <w:u w:val="single"/>
        </w:rPr>
        <w:t xml:space="preserve"> of the Gaza war</w:t>
      </w:r>
      <w:r w:rsidRPr="00FF6502">
        <w:rPr>
          <w:sz w:val="16"/>
        </w:rPr>
        <w:t xml:space="preserve"> by striking at Israeli and US targets across the region.</w:t>
      </w:r>
    </w:p>
    <w:p w14:paraId="504889A1" w14:textId="77777777" w:rsidR="000F68E7" w:rsidRPr="00FF6502" w:rsidRDefault="000F68E7" w:rsidP="000F68E7">
      <w:pPr>
        <w:rPr>
          <w:u w:val="single"/>
        </w:rPr>
      </w:pPr>
      <w:r w:rsidRPr="00FF6502">
        <w:rPr>
          <w:sz w:val="16"/>
        </w:rPr>
        <w:t xml:space="preserve">With its persistent support of Israel, </w:t>
      </w:r>
      <w:r w:rsidRPr="00FF6502">
        <w:rPr>
          <w:u w:val="single"/>
        </w:rPr>
        <w:t xml:space="preserve">the </w:t>
      </w:r>
      <w:r w:rsidRPr="00B41356">
        <w:rPr>
          <w:highlight w:val="cyan"/>
          <w:u w:val="single"/>
        </w:rPr>
        <w:t>Biden</w:t>
      </w:r>
      <w:r w:rsidRPr="00FF6502">
        <w:rPr>
          <w:u w:val="single"/>
        </w:rPr>
        <w:t xml:space="preserve"> administration </w:t>
      </w:r>
      <w:r w:rsidRPr="00B41356">
        <w:rPr>
          <w:highlight w:val="cyan"/>
          <w:u w:val="single"/>
        </w:rPr>
        <w:t xml:space="preserve">has </w:t>
      </w:r>
      <w:r w:rsidRPr="00B41356">
        <w:rPr>
          <w:rStyle w:val="Emphasis"/>
          <w:highlight w:val="cyan"/>
        </w:rPr>
        <w:t>alienated</w:t>
      </w:r>
      <w:r w:rsidRPr="00FF6502">
        <w:rPr>
          <w:u w:val="single"/>
        </w:rPr>
        <w:t xml:space="preserve"> its </w:t>
      </w:r>
      <w:r w:rsidRPr="00B41356">
        <w:rPr>
          <w:highlight w:val="cyan"/>
          <w:u w:val="single"/>
        </w:rPr>
        <w:t>allies</w:t>
      </w:r>
      <w:r w:rsidRPr="00FF6502">
        <w:rPr>
          <w:u w:val="single"/>
        </w:rPr>
        <w:t xml:space="preserve"> in the Arab </w:t>
      </w:r>
      <w:proofErr w:type="gramStart"/>
      <w:r w:rsidRPr="00FF6502">
        <w:rPr>
          <w:u w:val="single"/>
        </w:rPr>
        <w:t>world</w:t>
      </w:r>
      <w:proofErr w:type="gramEnd"/>
      <w:r w:rsidRPr="00FF6502">
        <w:rPr>
          <w:sz w:val="16"/>
        </w:rPr>
        <w:t xml:space="preserve"> and it has been unable to convince two states that fought a seven-year war with the Houthis, Saudi Arabia and the United Arab Emirates, to join the Red Sea task force. Because of their experience fighting the Houthis – </w:t>
      </w:r>
      <w:r w:rsidRPr="00FF6502">
        <w:rPr>
          <w:u w:val="single"/>
        </w:rPr>
        <w:t xml:space="preserve">with billions of dollars in </w:t>
      </w:r>
      <w:r w:rsidRPr="00B41356">
        <w:rPr>
          <w:highlight w:val="cyan"/>
          <w:u w:val="single"/>
        </w:rPr>
        <w:t>US weapons</w:t>
      </w:r>
      <w:r w:rsidRPr="00FF6502">
        <w:rPr>
          <w:u w:val="single"/>
        </w:rPr>
        <w:t xml:space="preserve"> and intelligence support</w:t>
      </w:r>
      <w:r w:rsidRPr="00FF6502">
        <w:rPr>
          <w:sz w:val="16"/>
        </w:rPr>
        <w:t xml:space="preserve"> – </w:t>
      </w:r>
      <w:r w:rsidRPr="00FF6502">
        <w:rPr>
          <w:u w:val="single"/>
        </w:rPr>
        <w:t>Saudi and UAE leaders are trying to</w:t>
      </w:r>
      <w:r w:rsidRPr="00FF6502">
        <w:rPr>
          <w:sz w:val="16"/>
        </w:rPr>
        <w:t xml:space="preserve"> avoid </w:t>
      </w:r>
      <w:r w:rsidRPr="00B41356">
        <w:rPr>
          <w:rStyle w:val="Emphasis"/>
          <w:highlight w:val="cyan"/>
        </w:rPr>
        <w:t>instigating</w:t>
      </w:r>
      <w:r w:rsidRPr="00B41356">
        <w:rPr>
          <w:highlight w:val="cyan"/>
          <w:u w:val="single"/>
        </w:rPr>
        <w:t xml:space="preserve"> the militia</w:t>
      </w:r>
      <w:r w:rsidRPr="00FF6502">
        <w:rPr>
          <w:u w:val="single"/>
        </w:rPr>
        <w:t xml:space="preserve">, which carried out missile and drone attacks in </w:t>
      </w:r>
      <w:r w:rsidRPr="00FF6502">
        <w:rPr>
          <w:rStyle w:val="Emphasis"/>
        </w:rPr>
        <w:t>both countries</w:t>
      </w:r>
      <w:r w:rsidRPr="00FF6502">
        <w:rPr>
          <w:u w:val="single"/>
        </w:rPr>
        <w:t>.</w:t>
      </w:r>
    </w:p>
    <w:p w14:paraId="09D4B4C4" w14:textId="77777777" w:rsidR="000F68E7" w:rsidRPr="00FF6502" w:rsidRDefault="000F68E7" w:rsidP="000F68E7">
      <w:pPr>
        <w:rPr>
          <w:sz w:val="16"/>
        </w:rPr>
      </w:pPr>
      <w:r w:rsidRPr="00FF6502">
        <w:rPr>
          <w:sz w:val="16"/>
        </w:rPr>
        <w:t>The Saudis also want to maintain a tenuous ceasefire with the Houthis, which was brokered by the UN in 2022. The two sides are still negotiating a permanent deal that would recognize Houthi control over parts of Yemen, including the capital, and provide Saudi reparations.</w:t>
      </w:r>
    </w:p>
    <w:p w14:paraId="40277D6C" w14:textId="77777777" w:rsidR="000F68E7" w:rsidRPr="00FF6502" w:rsidRDefault="000F68E7" w:rsidP="000F68E7">
      <w:pPr>
        <w:rPr>
          <w:sz w:val="16"/>
        </w:rPr>
      </w:pPr>
      <w:r w:rsidRPr="00FF6502">
        <w:rPr>
          <w:sz w:val="16"/>
        </w:rPr>
        <w:t>During years of fighting with the Houthis, Saudi leaders learned a lesson that the Biden administration appears to have forgotten in the current confrontation: it’s nearly impossible to dislodge an Indigenous insurgent movement without a huge commitment of ground troops. Even then, as the US military realized during its wars in Afghanistan and Iraq, it’s costly to maintain an indefinite occupation.</w:t>
      </w:r>
    </w:p>
    <w:p w14:paraId="4603773E" w14:textId="77777777" w:rsidR="000F68E7" w:rsidRPr="00FF6502" w:rsidRDefault="000F68E7" w:rsidP="000F68E7">
      <w:pPr>
        <w:rPr>
          <w:sz w:val="16"/>
        </w:rPr>
      </w:pPr>
      <w:r w:rsidRPr="00FF6502">
        <w:rPr>
          <w:sz w:val="16"/>
        </w:rPr>
        <w:t>The Houthis, who are officially known as Ansar Allah, or the Partisans of God, have been around since the 1990s as a Shia tribal movement based in northern Yemen that fought repeated battles against Yemen’s central government and its Saudi backers. In September 2014, the Houthis intensified Yemen’s civil war when they marched into the capital and within a few months forced the internationally recognized government to flee to Saudi Arabia.</w:t>
      </w:r>
    </w:p>
    <w:p w14:paraId="0E026BA7" w14:textId="77777777" w:rsidR="000F68E7" w:rsidRPr="00FF6502" w:rsidRDefault="000F68E7" w:rsidP="000F68E7">
      <w:pPr>
        <w:rPr>
          <w:sz w:val="16"/>
        </w:rPr>
      </w:pPr>
      <w:r w:rsidRPr="00FF6502">
        <w:rPr>
          <w:sz w:val="16"/>
        </w:rPr>
        <w:t>By March 2015, the Saudis led an alliance of Sunni Arab states to intervene in Yemen, trying to dislodge the Houthis from Sana’a through a blockade and ultimately thousands of air strikes. By the end of 2021, the UN estimated that the conflict had killed 377,000 people – nearly 60% of whom died not through fighting but from other causes, such as cholera outbreaks, food shortages and destruction of the healthcare system.</w:t>
      </w:r>
    </w:p>
    <w:p w14:paraId="0DE8AF40" w14:textId="77777777" w:rsidR="000F68E7" w:rsidRPr="00FF6502" w:rsidRDefault="000F68E7" w:rsidP="000F68E7">
      <w:pPr>
        <w:rPr>
          <w:u w:val="single"/>
        </w:rPr>
      </w:pPr>
      <w:r w:rsidRPr="00FF6502">
        <w:rPr>
          <w:u w:val="single"/>
        </w:rPr>
        <w:lastRenderedPageBreak/>
        <w:t xml:space="preserve">The </w:t>
      </w:r>
      <w:r w:rsidRPr="00B41356">
        <w:rPr>
          <w:highlight w:val="cyan"/>
          <w:u w:val="single"/>
        </w:rPr>
        <w:t>Houthis</w:t>
      </w:r>
      <w:r w:rsidRPr="00FF6502">
        <w:rPr>
          <w:u w:val="single"/>
        </w:rPr>
        <w:t xml:space="preserve"> survived the US-backed </w:t>
      </w:r>
      <w:proofErr w:type="gramStart"/>
      <w:r w:rsidRPr="00FF6502">
        <w:rPr>
          <w:rStyle w:val="Emphasis"/>
        </w:rPr>
        <w:t>onslaught</w:t>
      </w:r>
      <w:r w:rsidRPr="00FF6502">
        <w:rPr>
          <w:u w:val="single"/>
        </w:rPr>
        <w:t>, and</w:t>
      </w:r>
      <w:proofErr w:type="gramEnd"/>
      <w:r w:rsidRPr="00FF6502">
        <w:rPr>
          <w:u w:val="single"/>
        </w:rPr>
        <w:t xml:space="preserve"> </w:t>
      </w:r>
      <w:r w:rsidRPr="00B41356">
        <w:rPr>
          <w:rStyle w:val="Emphasis"/>
          <w:highlight w:val="cyan"/>
        </w:rPr>
        <w:t>emerged stronger</w:t>
      </w:r>
      <w:r w:rsidRPr="00FF6502">
        <w:rPr>
          <w:u w:val="single"/>
        </w:rPr>
        <w:t xml:space="preserve"> than they had been at the start of the war.</w:t>
      </w:r>
      <w:r w:rsidRPr="00FF6502">
        <w:rPr>
          <w:sz w:val="16"/>
        </w:rPr>
        <w:t xml:space="preserve"> Today, </w:t>
      </w:r>
      <w:r w:rsidRPr="00FF6502">
        <w:rPr>
          <w:u w:val="single"/>
        </w:rPr>
        <w:t xml:space="preserve">the </w:t>
      </w:r>
      <w:r w:rsidRPr="00B41356">
        <w:rPr>
          <w:highlight w:val="cyan"/>
          <w:u w:val="single"/>
        </w:rPr>
        <w:t>militia is eager to show</w:t>
      </w:r>
      <w:r w:rsidRPr="00FF6502">
        <w:rPr>
          <w:u w:val="single"/>
        </w:rPr>
        <w:t xml:space="preserve"> the world that </w:t>
      </w:r>
      <w:r w:rsidRPr="00B41356">
        <w:rPr>
          <w:highlight w:val="cyan"/>
          <w:u w:val="single"/>
        </w:rPr>
        <w:t>it can withstand</w:t>
      </w:r>
      <w:r w:rsidRPr="00FF6502">
        <w:rPr>
          <w:u w:val="single"/>
        </w:rPr>
        <w:t xml:space="preserve"> not just a sustained </w:t>
      </w:r>
      <w:r w:rsidRPr="00B41356">
        <w:rPr>
          <w:rStyle w:val="Emphasis"/>
        </w:rPr>
        <w:t>military assault</w:t>
      </w:r>
      <w:r w:rsidRPr="00FF6502">
        <w:rPr>
          <w:u w:val="single"/>
        </w:rPr>
        <w:t xml:space="preserve"> by Saudi Arabia, a US ally, but by </w:t>
      </w:r>
      <w:r w:rsidRPr="00B41356">
        <w:rPr>
          <w:rStyle w:val="Emphasis"/>
          <w:highlight w:val="cyan"/>
        </w:rPr>
        <w:t>Washington</w:t>
      </w:r>
      <w:r w:rsidRPr="00B41356">
        <w:rPr>
          <w:rStyle w:val="Emphasis"/>
        </w:rPr>
        <w:t xml:space="preserve"> itself</w:t>
      </w:r>
      <w:r w:rsidRPr="00FF6502">
        <w:rPr>
          <w:u w:val="single"/>
        </w:rPr>
        <w:t>.</w:t>
      </w:r>
    </w:p>
    <w:p w14:paraId="3297EBF7" w14:textId="77777777" w:rsidR="000F68E7" w:rsidRPr="00FF6502" w:rsidRDefault="000F68E7" w:rsidP="000F68E7">
      <w:pPr>
        <w:rPr>
          <w:sz w:val="16"/>
        </w:rPr>
      </w:pPr>
      <w:r w:rsidRPr="00FF6502">
        <w:rPr>
          <w:sz w:val="16"/>
        </w:rPr>
        <w:t xml:space="preserve">Since </w:t>
      </w:r>
      <w:r w:rsidRPr="00FF6502">
        <w:rPr>
          <w:u w:val="single"/>
        </w:rPr>
        <w:t>Biden</w:t>
      </w:r>
      <w:r w:rsidRPr="00FF6502">
        <w:rPr>
          <w:sz w:val="16"/>
        </w:rPr>
        <w:t xml:space="preserve"> refuses to pressure Israel to stop its bombardment of Gaza and accept a ceasefire, he </w:t>
      </w:r>
      <w:r w:rsidRPr="00FF6502">
        <w:rPr>
          <w:u w:val="single"/>
        </w:rPr>
        <w:t>is escalating the US confrontation with the Houthis</w:t>
      </w:r>
      <w:r w:rsidRPr="00FF6502">
        <w:rPr>
          <w:sz w:val="16"/>
        </w:rPr>
        <w:t xml:space="preserve">. In the process, </w:t>
      </w:r>
      <w:r w:rsidRPr="00B41356">
        <w:rPr>
          <w:highlight w:val="cyan"/>
          <w:u w:val="single"/>
        </w:rPr>
        <w:t>Biden risks entangling</w:t>
      </w:r>
      <w:r w:rsidRPr="00FF6502">
        <w:rPr>
          <w:u w:val="single"/>
        </w:rPr>
        <w:t xml:space="preserve"> the US in another </w:t>
      </w:r>
      <w:r w:rsidRPr="00B41356">
        <w:rPr>
          <w:rStyle w:val="Emphasis"/>
        </w:rPr>
        <w:t>open-ended conflict</w:t>
      </w:r>
      <w:r w:rsidRPr="00FF6502">
        <w:rPr>
          <w:u w:val="single"/>
        </w:rPr>
        <w:t xml:space="preserve">, which is likely to </w:t>
      </w:r>
      <w:r w:rsidRPr="00B41356">
        <w:rPr>
          <w:rStyle w:val="Emphasis"/>
        </w:rPr>
        <w:t>expand by accident</w:t>
      </w:r>
      <w:r w:rsidRPr="00FF6502">
        <w:rPr>
          <w:u w:val="single"/>
        </w:rPr>
        <w:t xml:space="preserve"> or </w:t>
      </w:r>
      <w:r w:rsidRPr="00B41356">
        <w:rPr>
          <w:rStyle w:val="Emphasis"/>
          <w:highlight w:val="cyan"/>
        </w:rPr>
        <w:t>miscalculation</w:t>
      </w:r>
      <w:r w:rsidRPr="00FF6502">
        <w:rPr>
          <w:u w:val="single"/>
        </w:rPr>
        <w:t>, rather than by design</w:t>
      </w:r>
      <w:r w:rsidRPr="00FF6502">
        <w:rPr>
          <w:sz w:val="16"/>
        </w:rPr>
        <w:t xml:space="preserve">. Either way, </w:t>
      </w:r>
      <w:r w:rsidRPr="00FF6502">
        <w:rPr>
          <w:u w:val="single"/>
        </w:rPr>
        <w:t xml:space="preserve">it threatens to </w:t>
      </w:r>
      <w:r w:rsidRPr="00B41356">
        <w:rPr>
          <w:rStyle w:val="Emphasis"/>
        </w:rPr>
        <w:t>prolong</w:t>
      </w:r>
      <w:r w:rsidRPr="00FF6502">
        <w:rPr>
          <w:u w:val="single"/>
        </w:rPr>
        <w:t xml:space="preserve"> the </w:t>
      </w:r>
      <w:r w:rsidRPr="00B41356">
        <w:rPr>
          <w:rStyle w:val="Emphasis"/>
        </w:rPr>
        <w:t>forever wars</w:t>
      </w:r>
      <w:r w:rsidRPr="00FF6502">
        <w:rPr>
          <w:sz w:val="16"/>
        </w:rPr>
        <w:t>.</w:t>
      </w:r>
    </w:p>
    <w:p w14:paraId="094421AD" w14:textId="77777777" w:rsidR="000F68E7" w:rsidRDefault="000F68E7" w:rsidP="000F68E7">
      <w:pPr>
        <w:pStyle w:val="Heading4"/>
      </w:pPr>
      <w:r>
        <w:t xml:space="preserve">It causes </w:t>
      </w:r>
      <w:r w:rsidRPr="00615459">
        <w:rPr>
          <w:u w:val="single"/>
        </w:rPr>
        <w:t>Iranian retaliation</w:t>
      </w:r>
      <w:r>
        <w:t xml:space="preserve"> that </w:t>
      </w:r>
      <w:r w:rsidRPr="00615459">
        <w:rPr>
          <w:u w:val="single"/>
        </w:rPr>
        <w:t>spills over</w:t>
      </w:r>
      <w:r>
        <w:t>.</w:t>
      </w:r>
    </w:p>
    <w:p w14:paraId="15CC8D24" w14:textId="77777777" w:rsidR="000F68E7" w:rsidRDefault="000F68E7" w:rsidP="000F68E7">
      <w:r w:rsidRPr="00615459">
        <w:rPr>
          <w:rStyle w:val="Style13ptBold"/>
        </w:rPr>
        <w:t>Stanton ’24</w:t>
      </w:r>
      <w:r>
        <w:t xml:space="preserve"> [Andrew; January 22; Weekend Reporter on the U.S. and Political Issues, Graduate of Emerson College, Was a Reporter at The Boston Globe; </w:t>
      </w:r>
      <w:proofErr w:type="spellStart"/>
      <w:r>
        <w:t>NewsWeek</w:t>
      </w:r>
      <w:proofErr w:type="spellEnd"/>
      <w:r>
        <w:t>, “</w:t>
      </w:r>
      <w:r w:rsidRPr="00615459">
        <w:t>Joe Biden Is Risking World War III, Former Clinton Adviser Warns</w:t>
      </w:r>
      <w:r>
        <w:t xml:space="preserve">,” </w:t>
      </w:r>
      <w:hyperlink r:id="rId99" w:history="1">
        <w:r w:rsidRPr="00401FF8">
          <w:rPr>
            <w:rStyle w:val="Hyperlink"/>
          </w:rPr>
          <w:t>https://www.newsweek.com/joe-biden-risking-world-war-iii-former-clinton-adviser-warns-1862867</w:t>
        </w:r>
      </w:hyperlink>
      <w:r>
        <w:t>]</w:t>
      </w:r>
    </w:p>
    <w:p w14:paraId="634F66C2" w14:textId="77777777" w:rsidR="000F68E7" w:rsidRPr="00615459" w:rsidRDefault="000F68E7" w:rsidP="000F68E7">
      <w:pPr>
        <w:rPr>
          <w:u w:val="single"/>
        </w:rPr>
      </w:pPr>
      <w:r w:rsidRPr="00615459">
        <w:rPr>
          <w:u w:val="single"/>
        </w:rPr>
        <w:t xml:space="preserve">Middle Eastern </w:t>
      </w:r>
      <w:r w:rsidRPr="00615459">
        <w:rPr>
          <w:highlight w:val="cyan"/>
          <w:u w:val="single"/>
        </w:rPr>
        <w:t xml:space="preserve">tensions have </w:t>
      </w:r>
      <w:r w:rsidRPr="00615459">
        <w:rPr>
          <w:rStyle w:val="Emphasis"/>
          <w:highlight w:val="cyan"/>
        </w:rPr>
        <w:t>flared</w:t>
      </w:r>
      <w:r w:rsidRPr="00615459">
        <w:rPr>
          <w:u w:val="single"/>
        </w:rPr>
        <w:t xml:space="preserve"> in recent months, </w:t>
      </w:r>
      <w:r w:rsidRPr="00615459">
        <w:rPr>
          <w:highlight w:val="cyan"/>
          <w:u w:val="single"/>
        </w:rPr>
        <w:t>sparking concerns about</w:t>
      </w:r>
      <w:r w:rsidRPr="00615459">
        <w:rPr>
          <w:u w:val="single"/>
        </w:rPr>
        <w:t xml:space="preserve"> the potential for </w:t>
      </w:r>
      <w:r w:rsidRPr="00615459">
        <w:rPr>
          <w:highlight w:val="cyan"/>
          <w:u w:val="single"/>
        </w:rPr>
        <w:t xml:space="preserve">a </w:t>
      </w:r>
      <w:r w:rsidRPr="00615459">
        <w:rPr>
          <w:rStyle w:val="Emphasis"/>
          <w:highlight w:val="cyan"/>
        </w:rPr>
        <w:t>wider war</w:t>
      </w:r>
      <w:r w:rsidRPr="00615459">
        <w:rPr>
          <w:u w:val="single"/>
        </w:rPr>
        <w:t xml:space="preserve"> involving the United States</w:t>
      </w:r>
      <w:r w:rsidRPr="00615459">
        <w:rPr>
          <w:sz w:val="16"/>
        </w:rPr>
        <w:t xml:space="preserve">. The Hamas militant group's October 7 attack on </w:t>
      </w:r>
      <w:r w:rsidRPr="00615459">
        <w:rPr>
          <w:u w:val="single"/>
        </w:rPr>
        <w:t xml:space="preserve">Israel exacerbated tensions in the region and the </w:t>
      </w:r>
      <w:r w:rsidRPr="00615459">
        <w:rPr>
          <w:rStyle w:val="Emphasis"/>
          <w:highlight w:val="cyan"/>
        </w:rPr>
        <w:t>conflict has spread</w:t>
      </w:r>
      <w:r w:rsidRPr="00615459">
        <w:rPr>
          <w:highlight w:val="cyan"/>
          <w:u w:val="single"/>
        </w:rPr>
        <w:t xml:space="preserve"> t</w:t>
      </w:r>
      <w:r w:rsidRPr="00615459">
        <w:rPr>
          <w:u w:val="single"/>
        </w:rPr>
        <w:t xml:space="preserve">o other areas in the region, including </w:t>
      </w:r>
      <w:r w:rsidRPr="00615459">
        <w:rPr>
          <w:rStyle w:val="Emphasis"/>
          <w:highlight w:val="cyan"/>
        </w:rPr>
        <w:t>Iraq</w:t>
      </w:r>
      <w:r w:rsidRPr="00615459">
        <w:rPr>
          <w:u w:val="single"/>
        </w:rPr>
        <w:t xml:space="preserve">, </w:t>
      </w:r>
      <w:r w:rsidRPr="00615459">
        <w:rPr>
          <w:rStyle w:val="Emphasis"/>
          <w:highlight w:val="cyan"/>
        </w:rPr>
        <w:t>Yemen</w:t>
      </w:r>
      <w:r w:rsidRPr="00615459">
        <w:rPr>
          <w:u w:val="single"/>
        </w:rPr>
        <w:t xml:space="preserve"> and </w:t>
      </w:r>
      <w:r w:rsidRPr="00615459">
        <w:rPr>
          <w:highlight w:val="cyan"/>
          <w:u w:val="single"/>
        </w:rPr>
        <w:t xml:space="preserve">the </w:t>
      </w:r>
      <w:r w:rsidRPr="00615459">
        <w:rPr>
          <w:rStyle w:val="Emphasis"/>
          <w:highlight w:val="cyan"/>
        </w:rPr>
        <w:t>Red Sea</w:t>
      </w:r>
      <w:r w:rsidRPr="00615459">
        <w:rPr>
          <w:sz w:val="16"/>
        </w:rPr>
        <w:t xml:space="preserve">, where </w:t>
      </w:r>
      <w:r w:rsidRPr="00615459">
        <w:rPr>
          <w:u w:val="single"/>
        </w:rPr>
        <w:t xml:space="preserve">Houthi rebels have </w:t>
      </w:r>
      <w:r w:rsidRPr="00615459">
        <w:rPr>
          <w:rStyle w:val="Emphasis"/>
        </w:rPr>
        <w:t>launched attacks</w:t>
      </w:r>
      <w:r w:rsidRPr="00615459">
        <w:rPr>
          <w:u w:val="single"/>
        </w:rPr>
        <w:t xml:space="preserve"> </w:t>
      </w:r>
      <w:r w:rsidRPr="00615459">
        <w:rPr>
          <w:sz w:val="16"/>
        </w:rPr>
        <w:t>against commercial ships.</w:t>
      </w:r>
    </w:p>
    <w:p w14:paraId="782601A8" w14:textId="77777777" w:rsidR="000F68E7" w:rsidRPr="00615459" w:rsidRDefault="000F68E7" w:rsidP="000F68E7">
      <w:pPr>
        <w:rPr>
          <w:sz w:val="16"/>
        </w:rPr>
      </w:pPr>
      <w:r w:rsidRPr="00615459">
        <w:rPr>
          <w:rStyle w:val="Emphasis"/>
        </w:rPr>
        <w:t>Tensions remain high</w:t>
      </w:r>
      <w:r w:rsidRPr="00615459">
        <w:rPr>
          <w:u w:val="single"/>
        </w:rPr>
        <w:t xml:space="preserve"> between the U.S. </w:t>
      </w:r>
      <w:r w:rsidRPr="00615459">
        <w:rPr>
          <w:highlight w:val="cyan"/>
          <w:u w:val="single"/>
        </w:rPr>
        <w:t xml:space="preserve">and </w:t>
      </w:r>
      <w:r w:rsidRPr="00615459">
        <w:rPr>
          <w:rStyle w:val="Emphasis"/>
          <w:highlight w:val="cyan"/>
        </w:rPr>
        <w:t>Iran</w:t>
      </w:r>
      <w:r w:rsidRPr="00615459">
        <w:rPr>
          <w:u w:val="single"/>
        </w:rPr>
        <w:t xml:space="preserve">, </w:t>
      </w:r>
      <w:r w:rsidRPr="00615459">
        <w:rPr>
          <w:highlight w:val="cyan"/>
          <w:u w:val="single"/>
        </w:rPr>
        <w:t>with concerns of escalation</w:t>
      </w:r>
      <w:r w:rsidRPr="00615459">
        <w:rPr>
          <w:u w:val="single"/>
        </w:rPr>
        <w:t xml:space="preserve"> rising after recent attacks. </w:t>
      </w:r>
      <w:r w:rsidRPr="00615459">
        <w:rPr>
          <w:highlight w:val="cyan"/>
          <w:u w:val="single"/>
        </w:rPr>
        <w:t>Houthi</w:t>
      </w:r>
      <w:r w:rsidRPr="00615459">
        <w:rPr>
          <w:u w:val="single"/>
        </w:rPr>
        <w:t xml:space="preserve"> rebel</w:t>
      </w:r>
      <w:r w:rsidRPr="00615459">
        <w:rPr>
          <w:highlight w:val="cyan"/>
          <w:u w:val="single"/>
        </w:rPr>
        <w:t>s</w:t>
      </w:r>
      <w:r w:rsidRPr="00615459">
        <w:rPr>
          <w:u w:val="single"/>
        </w:rPr>
        <w:t xml:space="preserve"> have </w:t>
      </w:r>
      <w:r w:rsidRPr="00615459">
        <w:rPr>
          <w:highlight w:val="cyan"/>
          <w:u w:val="single"/>
        </w:rPr>
        <w:t>warn</w:t>
      </w:r>
      <w:r w:rsidRPr="00615459">
        <w:rPr>
          <w:u w:val="single"/>
        </w:rPr>
        <w:t xml:space="preserve">ed </w:t>
      </w:r>
      <w:r w:rsidRPr="00615459">
        <w:rPr>
          <w:highlight w:val="cyan"/>
          <w:u w:val="single"/>
        </w:rPr>
        <w:t>that</w:t>
      </w:r>
      <w:r w:rsidRPr="00615459">
        <w:rPr>
          <w:u w:val="single"/>
        </w:rPr>
        <w:t xml:space="preserve"> "</w:t>
      </w:r>
      <w:r w:rsidRPr="00615459">
        <w:rPr>
          <w:rStyle w:val="Emphasis"/>
          <w:highlight w:val="cyan"/>
        </w:rPr>
        <w:t>all force</w:t>
      </w:r>
      <w:r w:rsidRPr="00615459">
        <w:rPr>
          <w:u w:val="single"/>
        </w:rPr>
        <w:t xml:space="preserve">" </w:t>
      </w:r>
      <w:r w:rsidRPr="00615459">
        <w:rPr>
          <w:highlight w:val="cyan"/>
          <w:u w:val="single"/>
        </w:rPr>
        <w:t>would</w:t>
      </w:r>
      <w:r w:rsidRPr="00615459">
        <w:rPr>
          <w:u w:val="single"/>
        </w:rPr>
        <w:t xml:space="preserve"> be used to </w:t>
      </w:r>
      <w:r w:rsidRPr="00615459">
        <w:rPr>
          <w:highlight w:val="cyan"/>
          <w:u w:val="single"/>
        </w:rPr>
        <w:t>respond to</w:t>
      </w:r>
      <w:r w:rsidRPr="00615459">
        <w:rPr>
          <w:u w:val="single"/>
        </w:rPr>
        <w:t xml:space="preserve"> the </w:t>
      </w:r>
      <w:r w:rsidRPr="00615459">
        <w:rPr>
          <w:highlight w:val="cyan"/>
          <w:u w:val="single"/>
        </w:rPr>
        <w:t>U.S. strikes</w:t>
      </w:r>
      <w:r w:rsidRPr="00615459">
        <w:rPr>
          <w:u w:val="single"/>
        </w:rPr>
        <w:t>.</w:t>
      </w:r>
      <w:r w:rsidRPr="00615459">
        <w:rPr>
          <w:sz w:val="16"/>
        </w:rPr>
        <w:t xml:space="preserve"> On Saturday, at least two U.S. soldiers in Iraq suffered injuries after a base was struck by missiles, which U.S. officials said were fired by Iranian-backed militias. Last week, </w:t>
      </w:r>
      <w:r w:rsidRPr="00615459">
        <w:rPr>
          <w:highlight w:val="cyan"/>
          <w:u w:val="single"/>
        </w:rPr>
        <w:t>Houthi</w:t>
      </w:r>
      <w:r w:rsidRPr="00615459">
        <w:rPr>
          <w:u w:val="single"/>
        </w:rPr>
        <w:t xml:space="preserve"> rebel</w:t>
      </w:r>
      <w:r w:rsidRPr="00615459">
        <w:rPr>
          <w:highlight w:val="cyan"/>
          <w:u w:val="single"/>
        </w:rPr>
        <w:t>s</w:t>
      </w:r>
      <w:r w:rsidRPr="00615459">
        <w:rPr>
          <w:u w:val="single"/>
        </w:rPr>
        <w:t xml:space="preserve"> </w:t>
      </w:r>
      <w:r w:rsidRPr="00615459">
        <w:rPr>
          <w:highlight w:val="cyan"/>
          <w:u w:val="single"/>
        </w:rPr>
        <w:t xml:space="preserve">launched a missile that hit a </w:t>
      </w:r>
      <w:r w:rsidRPr="00615459">
        <w:rPr>
          <w:rStyle w:val="Emphasis"/>
          <w:highlight w:val="cyan"/>
        </w:rPr>
        <w:t>U.S.-owned</w:t>
      </w:r>
      <w:r w:rsidRPr="00615459">
        <w:rPr>
          <w:highlight w:val="cyan"/>
          <w:u w:val="single"/>
        </w:rPr>
        <w:t xml:space="preserve"> ship</w:t>
      </w:r>
      <w:r w:rsidRPr="00615459">
        <w:rPr>
          <w:u w:val="single"/>
        </w:rPr>
        <w:t>.</w:t>
      </w:r>
    </w:p>
    <w:p w14:paraId="651A7A6C" w14:textId="77777777" w:rsidR="000F68E7" w:rsidRPr="00615459" w:rsidRDefault="000F68E7" w:rsidP="000F68E7">
      <w:pPr>
        <w:rPr>
          <w:sz w:val="16"/>
        </w:rPr>
      </w:pPr>
      <w:r w:rsidRPr="00615459">
        <w:rPr>
          <w:sz w:val="16"/>
        </w:rPr>
        <w:t xml:space="preserve">Biden has sought to show American strength in dealing with the flare-ups, pledging support for Israel following October 7 while seeking to provide humanitarian aid to Gaza amid Israel's ground </w:t>
      </w:r>
      <w:proofErr w:type="gramStart"/>
      <w:r w:rsidRPr="00615459">
        <w:rPr>
          <w:sz w:val="16"/>
        </w:rPr>
        <w:t>invasion</w:t>
      </w:r>
      <w:proofErr w:type="gramEnd"/>
      <w:r w:rsidRPr="00615459">
        <w:rPr>
          <w:sz w:val="16"/>
        </w:rPr>
        <w:t>. Biden ordered air strikes against Houthi rebels in Yemen in response to attacks on international shipping.</w:t>
      </w:r>
    </w:p>
    <w:p w14:paraId="43D76CC2" w14:textId="77777777" w:rsidR="000F68E7" w:rsidRPr="00615459" w:rsidRDefault="000F68E7" w:rsidP="000F68E7">
      <w:pPr>
        <w:rPr>
          <w:sz w:val="16"/>
        </w:rPr>
      </w:pPr>
      <w:r w:rsidRPr="00615459">
        <w:rPr>
          <w:sz w:val="16"/>
        </w:rPr>
        <w:t xml:space="preserve">Schoen, </w:t>
      </w:r>
      <w:r w:rsidRPr="00615459">
        <w:rPr>
          <w:u w:val="single"/>
        </w:rPr>
        <w:t>a Democratic political consultant</w:t>
      </w:r>
      <w:r w:rsidRPr="00615459">
        <w:rPr>
          <w:sz w:val="16"/>
        </w:rPr>
        <w:t xml:space="preserve"> who has been critical of his party's more progressive wing, </w:t>
      </w:r>
      <w:r w:rsidRPr="00615459">
        <w:rPr>
          <w:u w:val="single"/>
        </w:rPr>
        <w:t>voiced criticisms of Biden's approach to the conflict in an opinion piece titled "</w:t>
      </w:r>
      <w:r w:rsidRPr="00615459">
        <w:rPr>
          <w:rStyle w:val="Emphasis"/>
          <w:highlight w:val="cyan"/>
        </w:rPr>
        <w:t>Biden's failure</w:t>
      </w:r>
      <w:r w:rsidRPr="00615459">
        <w:rPr>
          <w:u w:val="single"/>
        </w:rPr>
        <w:t xml:space="preserve"> to deter Iran </w:t>
      </w:r>
      <w:r w:rsidRPr="00615459">
        <w:rPr>
          <w:highlight w:val="cyan"/>
          <w:u w:val="single"/>
        </w:rPr>
        <w:t xml:space="preserve">risks </w:t>
      </w:r>
      <w:r w:rsidRPr="00615459">
        <w:rPr>
          <w:rStyle w:val="Emphasis"/>
          <w:highlight w:val="cyan"/>
        </w:rPr>
        <w:t>World War III</w:t>
      </w:r>
      <w:r w:rsidRPr="00615459">
        <w:rPr>
          <w:u w:val="single"/>
        </w:rPr>
        <w:t xml:space="preserve"> in the Middle East</w:t>
      </w:r>
      <w:r w:rsidRPr="00615459">
        <w:rPr>
          <w:sz w:val="16"/>
        </w:rPr>
        <w:t xml:space="preserve">" published by The Hill on Monday morning, written with Saul </w:t>
      </w:r>
      <w:proofErr w:type="spellStart"/>
      <w:r w:rsidRPr="00615459">
        <w:rPr>
          <w:sz w:val="16"/>
        </w:rPr>
        <w:t>Mangel</w:t>
      </w:r>
      <w:proofErr w:type="spellEnd"/>
      <w:r w:rsidRPr="00615459">
        <w:rPr>
          <w:sz w:val="16"/>
        </w:rPr>
        <w:t>, a senior strategist at Schoen Cooperman Research.</w:t>
      </w:r>
    </w:p>
    <w:p w14:paraId="3A741B0E" w14:textId="77777777" w:rsidR="000F68E7" w:rsidRPr="00615459" w:rsidRDefault="000F68E7" w:rsidP="000F68E7">
      <w:pPr>
        <w:rPr>
          <w:u w:val="single"/>
        </w:rPr>
      </w:pPr>
      <w:r w:rsidRPr="00615459">
        <w:rPr>
          <w:sz w:val="16"/>
        </w:rPr>
        <w:t xml:space="preserve">In the article, Schoen and </w:t>
      </w:r>
      <w:proofErr w:type="spellStart"/>
      <w:r w:rsidRPr="00615459">
        <w:rPr>
          <w:sz w:val="16"/>
        </w:rPr>
        <w:t>Mangel</w:t>
      </w:r>
      <w:proofErr w:type="spellEnd"/>
      <w:r w:rsidRPr="00615459">
        <w:rPr>
          <w:sz w:val="16"/>
        </w:rPr>
        <w:t xml:space="preserve"> warned that </w:t>
      </w:r>
      <w:r w:rsidRPr="00615459">
        <w:rPr>
          <w:u w:val="single"/>
        </w:rPr>
        <w:t xml:space="preserve">the U.S. risks "sleepwalking towards a </w:t>
      </w:r>
      <w:r w:rsidRPr="00615459">
        <w:rPr>
          <w:rStyle w:val="Emphasis"/>
        </w:rPr>
        <w:t>full-blown world war</w:t>
      </w:r>
      <w:r w:rsidRPr="00615459">
        <w:rPr>
          <w:u w:val="single"/>
        </w:rPr>
        <w:t xml:space="preserve">" </w:t>
      </w:r>
      <w:r w:rsidRPr="00615459">
        <w:rPr>
          <w:highlight w:val="cyan"/>
          <w:u w:val="single"/>
        </w:rPr>
        <w:t>amid</w:t>
      </w:r>
      <w:r w:rsidRPr="00615459">
        <w:rPr>
          <w:u w:val="single"/>
        </w:rPr>
        <w:t xml:space="preserve"> a threat of </w:t>
      </w:r>
      <w:r w:rsidRPr="00615459">
        <w:rPr>
          <w:rStyle w:val="Emphasis"/>
        </w:rPr>
        <w:t xml:space="preserve">potential </w:t>
      </w:r>
      <w:r w:rsidRPr="00615459">
        <w:rPr>
          <w:rStyle w:val="Emphasis"/>
          <w:highlight w:val="cyan"/>
        </w:rPr>
        <w:t>escalation</w:t>
      </w:r>
      <w:r w:rsidRPr="00615459">
        <w:rPr>
          <w:highlight w:val="cyan"/>
          <w:u w:val="single"/>
        </w:rPr>
        <w:t xml:space="preserve"> of regional conflicts</w:t>
      </w:r>
      <w:r w:rsidRPr="00615459">
        <w:rPr>
          <w:u w:val="single"/>
        </w:rPr>
        <w:t>.</w:t>
      </w:r>
    </w:p>
    <w:p w14:paraId="133EB3FE" w14:textId="77777777" w:rsidR="000F68E7" w:rsidRPr="00615459" w:rsidRDefault="000F68E7" w:rsidP="000F68E7">
      <w:pPr>
        <w:rPr>
          <w:i/>
          <w:iCs/>
          <w:sz w:val="16"/>
        </w:rPr>
      </w:pPr>
      <w:r w:rsidRPr="00615459">
        <w:rPr>
          <w:sz w:val="16"/>
        </w:rPr>
        <w:t xml:space="preserve">They praised Biden for ordering "the largest show of force in support of Israel since 1973" following Hamas' attack but argued that </w:t>
      </w:r>
      <w:r w:rsidRPr="00615459">
        <w:rPr>
          <w:i/>
          <w:iCs/>
          <w:sz w:val="16"/>
        </w:rPr>
        <w:t>the efforts failed, pointing to the spread of fighting across the region.</w:t>
      </w:r>
    </w:p>
    <w:p w14:paraId="678BCAD2" w14:textId="77777777" w:rsidR="000F68E7" w:rsidRPr="00615459" w:rsidRDefault="000F68E7" w:rsidP="000F68E7">
      <w:pPr>
        <w:rPr>
          <w:sz w:val="16"/>
        </w:rPr>
      </w:pPr>
      <w:r w:rsidRPr="00615459">
        <w:rPr>
          <w:sz w:val="16"/>
        </w:rPr>
        <w:t>"</w:t>
      </w:r>
      <w:r w:rsidRPr="00615459">
        <w:rPr>
          <w:u w:val="single"/>
        </w:rPr>
        <w:t>Biden's failure to deter Iran</w:t>
      </w:r>
      <w:r w:rsidRPr="00615459">
        <w:rPr>
          <w:sz w:val="16"/>
        </w:rPr>
        <w:t>—the architect of virtually all of the conflict in the region—</w:t>
      </w:r>
      <w:r w:rsidRPr="00615459">
        <w:rPr>
          <w:u w:val="single"/>
        </w:rPr>
        <w:t xml:space="preserve">has now led to direct </w:t>
      </w:r>
      <w:r w:rsidRPr="00615459">
        <w:rPr>
          <w:rStyle w:val="Emphasis"/>
        </w:rPr>
        <w:t>American involvement</w:t>
      </w:r>
      <w:r w:rsidRPr="00615459">
        <w:rPr>
          <w:u w:val="single"/>
        </w:rPr>
        <w:t xml:space="preserve"> and</w:t>
      </w:r>
      <w:r w:rsidRPr="00615459">
        <w:rPr>
          <w:sz w:val="16"/>
        </w:rPr>
        <w:t xml:space="preserve"> increasingly, </w:t>
      </w:r>
      <w:r w:rsidRPr="00615459">
        <w:rPr>
          <w:u w:val="single"/>
        </w:rPr>
        <w:t xml:space="preserve">the </w:t>
      </w:r>
      <w:r w:rsidRPr="00615459">
        <w:rPr>
          <w:rStyle w:val="Emphasis"/>
        </w:rPr>
        <w:t>risk of widening</w:t>
      </w:r>
      <w:r w:rsidRPr="00615459">
        <w:rPr>
          <w:u w:val="single"/>
        </w:rPr>
        <w:t xml:space="preserve"> the war in the Middle East</w:t>
      </w:r>
      <w:r w:rsidRPr="00615459">
        <w:rPr>
          <w:sz w:val="16"/>
        </w:rPr>
        <w:t>," they warned.</w:t>
      </w:r>
    </w:p>
    <w:p w14:paraId="78F0D94A" w14:textId="77777777" w:rsidR="000F68E7" w:rsidRPr="00615459" w:rsidRDefault="000F68E7" w:rsidP="000F68E7">
      <w:pPr>
        <w:rPr>
          <w:sz w:val="16"/>
        </w:rPr>
      </w:pPr>
      <w:r w:rsidRPr="00615459">
        <w:rPr>
          <w:sz w:val="16"/>
        </w:rPr>
        <w:t>Newsweek reached out to the White House via email for comment.</w:t>
      </w:r>
    </w:p>
    <w:p w14:paraId="4ACCE784" w14:textId="77777777" w:rsidR="000F68E7" w:rsidRPr="00615459" w:rsidRDefault="000F68E7" w:rsidP="000F68E7">
      <w:pPr>
        <w:rPr>
          <w:u w:val="single"/>
        </w:rPr>
      </w:pPr>
      <w:r w:rsidRPr="00615459">
        <w:rPr>
          <w:sz w:val="16"/>
        </w:rPr>
        <w:lastRenderedPageBreak/>
        <w:t xml:space="preserve">The warning comes just days after </w:t>
      </w:r>
      <w:r w:rsidRPr="00615459">
        <w:rPr>
          <w:highlight w:val="cyan"/>
          <w:u w:val="single"/>
        </w:rPr>
        <w:t>Iranian</w:t>
      </w:r>
      <w:r w:rsidRPr="00615459">
        <w:rPr>
          <w:u w:val="single"/>
        </w:rPr>
        <w:t xml:space="preserve"> Foreign </w:t>
      </w:r>
      <w:r w:rsidRPr="00615459">
        <w:rPr>
          <w:highlight w:val="cyan"/>
          <w:u w:val="single"/>
        </w:rPr>
        <w:t>Minister Hossein</w:t>
      </w:r>
      <w:r w:rsidRPr="00615459">
        <w:rPr>
          <w:u w:val="single"/>
        </w:rPr>
        <w:t xml:space="preserve"> Amir-Abdollahian </w:t>
      </w:r>
      <w:r w:rsidRPr="00615459">
        <w:rPr>
          <w:highlight w:val="cyan"/>
          <w:u w:val="single"/>
        </w:rPr>
        <w:t>blamed the U.</w:t>
      </w:r>
      <w:r w:rsidRPr="00615459">
        <w:rPr>
          <w:u w:val="single"/>
        </w:rPr>
        <w:t xml:space="preserve">S. for the </w:t>
      </w:r>
      <w:r w:rsidRPr="00615459">
        <w:rPr>
          <w:rStyle w:val="Emphasis"/>
        </w:rPr>
        <w:t>rising tensions</w:t>
      </w:r>
      <w:r w:rsidRPr="00615459">
        <w:rPr>
          <w:u w:val="single"/>
        </w:rPr>
        <w:t xml:space="preserve">, </w:t>
      </w:r>
      <w:r w:rsidRPr="00615459">
        <w:rPr>
          <w:highlight w:val="cyan"/>
          <w:u w:val="single"/>
        </w:rPr>
        <w:t>telling</w:t>
      </w:r>
      <w:r w:rsidRPr="00615459">
        <w:rPr>
          <w:sz w:val="16"/>
        </w:rPr>
        <w:t xml:space="preserve"> journalist Fareed Zakaria </w:t>
      </w:r>
      <w:r w:rsidRPr="00615459">
        <w:rPr>
          <w:u w:val="single"/>
        </w:rPr>
        <w:t xml:space="preserve">last week that </w:t>
      </w:r>
      <w:r w:rsidRPr="00615459">
        <w:rPr>
          <w:highlight w:val="cyan"/>
          <w:u w:val="single"/>
        </w:rPr>
        <w:t>Tehran would "</w:t>
      </w:r>
      <w:r w:rsidRPr="00615459">
        <w:rPr>
          <w:rStyle w:val="Emphasis"/>
          <w:highlight w:val="cyan"/>
        </w:rPr>
        <w:t>retaliate</w:t>
      </w:r>
      <w:r w:rsidRPr="00615459">
        <w:rPr>
          <w:u w:val="single"/>
        </w:rPr>
        <w:t xml:space="preserve"> to" any "unconstructive" behaviors from the U.S.</w:t>
      </w:r>
    </w:p>
    <w:p w14:paraId="31DA818E" w14:textId="77777777" w:rsidR="000F68E7" w:rsidRDefault="000F68E7" w:rsidP="000F68E7">
      <w:pPr>
        <w:rPr>
          <w:sz w:val="16"/>
        </w:rPr>
      </w:pPr>
      <w:r w:rsidRPr="00615459">
        <w:rPr>
          <w:highlight w:val="cyan"/>
          <w:u w:val="single"/>
        </w:rPr>
        <w:t>Biden has faced</w:t>
      </w:r>
      <w:r w:rsidRPr="00615459">
        <w:rPr>
          <w:u w:val="single"/>
        </w:rPr>
        <w:t xml:space="preserve"> </w:t>
      </w:r>
      <w:r w:rsidRPr="00615459">
        <w:rPr>
          <w:rStyle w:val="Emphasis"/>
        </w:rPr>
        <w:t xml:space="preserve">domestic </w:t>
      </w:r>
      <w:r w:rsidRPr="00615459">
        <w:rPr>
          <w:rStyle w:val="Emphasis"/>
          <w:highlight w:val="cyan"/>
        </w:rPr>
        <w:t>pressure</w:t>
      </w:r>
      <w:r w:rsidRPr="00615459">
        <w:rPr>
          <w:u w:val="single"/>
        </w:rPr>
        <w:t xml:space="preserve"> over his handling of </w:t>
      </w:r>
      <w:r w:rsidRPr="00615459">
        <w:rPr>
          <w:rStyle w:val="Emphasis"/>
        </w:rPr>
        <w:t>international conflicts</w:t>
      </w:r>
      <w:r w:rsidRPr="00615459">
        <w:rPr>
          <w:sz w:val="16"/>
        </w:rPr>
        <w:t>, as he seeks to strike a balance between responding with strength and retaining support among progressives, who are generally more critical of U.S. involvement in overseas affairs.</w:t>
      </w:r>
    </w:p>
    <w:p w14:paraId="26A8ECD2" w14:textId="77777777" w:rsidR="000F68E7" w:rsidRDefault="000F68E7" w:rsidP="000F68E7">
      <w:pPr>
        <w:pStyle w:val="Heading4"/>
      </w:pPr>
      <w:r>
        <w:t xml:space="preserve">Unchecked Biden </w:t>
      </w:r>
      <w:r w:rsidRPr="005E7A1D">
        <w:rPr>
          <w:u w:val="single"/>
        </w:rPr>
        <w:t>hostility</w:t>
      </w:r>
      <w:r>
        <w:t xml:space="preserve"> causes </w:t>
      </w:r>
      <w:r w:rsidRPr="005E7A1D">
        <w:rPr>
          <w:u w:val="single"/>
        </w:rPr>
        <w:t>global nuclear war</w:t>
      </w:r>
      <w:r>
        <w:t>.</w:t>
      </w:r>
    </w:p>
    <w:p w14:paraId="3991EBA9" w14:textId="77777777" w:rsidR="000F68E7" w:rsidRPr="00DB2529" w:rsidRDefault="000F68E7" w:rsidP="000F68E7">
      <w:pPr>
        <w:rPr>
          <w:color w:val="000000" w:themeColor="text1"/>
        </w:rPr>
      </w:pPr>
      <w:r w:rsidRPr="00A14A89">
        <w:rPr>
          <w:rStyle w:val="Style13ptBold"/>
        </w:rPr>
        <w:t>Hirsh ’22</w:t>
      </w:r>
      <w:r>
        <w:t xml:space="preserve"> [Michael; April 29; B.A. in Philosophy from Tulane University, Graduates Degree in International and Public Affairs from Columbia University, Former National Editor for Politico; Foreign Policy, “</w:t>
      </w:r>
      <w:r w:rsidRPr="00A14A89">
        <w:t>Biden’s Dangerous New Ukraine Endgame: No Endgame</w:t>
      </w:r>
      <w:r>
        <w:t xml:space="preserve">,” </w:t>
      </w:r>
      <w:hyperlink r:id="rId100" w:history="1">
        <w:r w:rsidRPr="001E1461">
          <w:rPr>
            <w:rStyle w:val="Hyperlink"/>
          </w:rPr>
          <w:t>https://foreignpolicy.com/2022/04/29/russia-ukraine-war-biden-endgame/</w:t>
        </w:r>
      </w:hyperlink>
      <w:r w:rsidRPr="00DB2529">
        <w:rPr>
          <w:rStyle w:val="Hyperlink"/>
          <w:color w:val="000000" w:themeColor="text1"/>
          <w:u w:val="none"/>
        </w:rPr>
        <w:t>]</w:t>
      </w:r>
      <w:r>
        <w:rPr>
          <w:rStyle w:val="Hyperlink"/>
          <w:color w:val="000000" w:themeColor="text1"/>
          <w:u w:val="none"/>
        </w:rPr>
        <w:t>//ikwala</w:t>
      </w:r>
    </w:p>
    <w:p w14:paraId="2E0A9527" w14:textId="77777777" w:rsidR="000F68E7" w:rsidRPr="00DB2529" w:rsidRDefault="000F68E7" w:rsidP="000F68E7">
      <w:pPr>
        <w:rPr>
          <w:u w:val="single"/>
        </w:rPr>
      </w:pPr>
      <w:r w:rsidRPr="00A34D88">
        <w:rPr>
          <w:sz w:val="16"/>
        </w:rPr>
        <w:t xml:space="preserve">With his strategy to “weaken” Russia, </w:t>
      </w:r>
      <w:r w:rsidRPr="009A211F">
        <w:rPr>
          <w:highlight w:val="cyan"/>
          <w:u w:val="single"/>
        </w:rPr>
        <w:t>the</w:t>
      </w:r>
      <w:r w:rsidRPr="00DB2529">
        <w:rPr>
          <w:u w:val="single"/>
        </w:rPr>
        <w:t xml:space="preserve"> U.S. </w:t>
      </w:r>
      <w:r w:rsidRPr="009A211F">
        <w:rPr>
          <w:highlight w:val="cyan"/>
          <w:u w:val="single"/>
        </w:rPr>
        <w:t>president may</w:t>
      </w:r>
      <w:r w:rsidRPr="00DB2529">
        <w:rPr>
          <w:u w:val="single"/>
        </w:rPr>
        <w:t xml:space="preserve"> be </w:t>
      </w:r>
      <w:r w:rsidRPr="009A211F">
        <w:rPr>
          <w:highlight w:val="cyan"/>
          <w:u w:val="single"/>
        </w:rPr>
        <w:t>turn</w:t>
      </w:r>
      <w:r w:rsidRPr="00DB2529">
        <w:rPr>
          <w:u w:val="single"/>
        </w:rPr>
        <w:t xml:space="preserve">ing the </w:t>
      </w:r>
      <w:r w:rsidRPr="009A211F">
        <w:rPr>
          <w:highlight w:val="cyan"/>
          <w:u w:val="single"/>
        </w:rPr>
        <w:t>Ukraine</w:t>
      </w:r>
      <w:r w:rsidRPr="00DB2529">
        <w:rPr>
          <w:u w:val="single"/>
        </w:rPr>
        <w:t xml:space="preserve"> war into a </w:t>
      </w:r>
      <w:r w:rsidRPr="009A211F">
        <w:rPr>
          <w:rStyle w:val="Emphasis"/>
          <w:highlight w:val="cyan"/>
        </w:rPr>
        <w:t>global</w:t>
      </w:r>
      <w:r w:rsidRPr="00DB2529">
        <w:rPr>
          <w:u w:val="single"/>
        </w:rPr>
        <w:t xml:space="preserve"> one.</w:t>
      </w:r>
    </w:p>
    <w:p w14:paraId="6708BC14" w14:textId="77777777" w:rsidR="000F68E7" w:rsidRPr="00A34D88" w:rsidRDefault="000F68E7" w:rsidP="000F68E7">
      <w:pPr>
        <w:rPr>
          <w:sz w:val="16"/>
        </w:rPr>
      </w:pPr>
      <w:r w:rsidRPr="00A34D88">
        <w:rPr>
          <w:sz w:val="16"/>
        </w:rPr>
        <w:t>In a dramatic series of shifts this week, U.S. President</w:t>
      </w:r>
      <w:r w:rsidRPr="00DB2529">
        <w:rPr>
          <w:u w:val="single"/>
        </w:rPr>
        <w:t xml:space="preserve"> Joe </w:t>
      </w:r>
      <w:r w:rsidRPr="009A211F">
        <w:rPr>
          <w:highlight w:val="cyan"/>
          <w:u w:val="single"/>
        </w:rPr>
        <w:t>Biden</w:t>
      </w:r>
      <w:r w:rsidRPr="00DB2529">
        <w:rPr>
          <w:u w:val="single"/>
        </w:rPr>
        <w:t xml:space="preserve"> and his NATO allies </w:t>
      </w:r>
      <w:r w:rsidRPr="009A211F">
        <w:rPr>
          <w:highlight w:val="cyan"/>
          <w:u w:val="single"/>
        </w:rPr>
        <w:t xml:space="preserve">have </w:t>
      </w:r>
      <w:r w:rsidRPr="009A211F">
        <w:rPr>
          <w:rStyle w:val="Emphasis"/>
          <w:highlight w:val="cyan"/>
        </w:rPr>
        <w:t>escalated</w:t>
      </w:r>
      <w:r w:rsidRPr="00DB2529">
        <w:rPr>
          <w:u w:val="single"/>
        </w:rPr>
        <w:t xml:space="preserve"> their policy of helping to defend Ukraine against </w:t>
      </w:r>
      <w:r w:rsidRPr="009A211F">
        <w:rPr>
          <w:rStyle w:val="Emphasis"/>
          <w:highlight w:val="cyan"/>
        </w:rPr>
        <w:t>Russian aggression</w:t>
      </w:r>
      <w:r w:rsidRPr="00DB2529">
        <w:rPr>
          <w:u w:val="single"/>
        </w:rPr>
        <w:t xml:space="preserve"> into a policy of </w:t>
      </w:r>
      <w:r w:rsidRPr="00A34D88">
        <w:rPr>
          <w:rStyle w:val="Emphasis"/>
        </w:rPr>
        <w:t>undermining</w:t>
      </w:r>
      <w:r w:rsidRPr="00A34D88">
        <w:rPr>
          <w:sz w:val="16"/>
        </w:rPr>
        <w:t xml:space="preserve"> the power and influence of </w:t>
      </w:r>
      <w:r w:rsidRPr="00DB2529">
        <w:rPr>
          <w:u w:val="single"/>
        </w:rPr>
        <w:t>Russia itself</w:t>
      </w:r>
      <w:r w:rsidRPr="00A34D88">
        <w:rPr>
          <w:sz w:val="16"/>
        </w:rPr>
        <w:t xml:space="preserve">. In so doing, </w:t>
      </w:r>
      <w:r w:rsidRPr="00DB2529">
        <w:rPr>
          <w:u w:val="single"/>
        </w:rPr>
        <w:t xml:space="preserve">some </w:t>
      </w:r>
      <w:r w:rsidRPr="009A211F">
        <w:rPr>
          <w:highlight w:val="cyan"/>
          <w:u w:val="single"/>
        </w:rPr>
        <w:t>observers fear</w:t>
      </w:r>
      <w:r w:rsidRPr="00DB2529">
        <w:rPr>
          <w:u w:val="single"/>
        </w:rPr>
        <w:t xml:space="preserve">, </w:t>
      </w:r>
      <w:r w:rsidRPr="009A211F">
        <w:rPr>
          <w:highlight w:val="cyan"/>
          <w:u w:val="single"/>
        </w:rPr>
        <w:t>they are leaving</w:t>
      </w:r>
      <w:r w:rsidRPr="00DB2529">
        <w:rPr>
          <w:u w:val="single"/>
        </w:rPr>
        <w:t xml:space="preserve"> Russian President Vladimir </w:t>
      </w:r>
      <w:r w:rsidRPr="009A211F">
        <w:rPr>
          <w:highlight w:val="cyan"/>
          <w:u w:val="single"/>
        </w:rPr>
        <w:t>Putin little choice but to</w:t>
      </w:r>
      <w:r w:rsidRPr="00DB2529">
        <w:rPr>
          <w:u w:val="single"/>
        </w:rPr>
        <w:t xml:space="preserve"> surrender or </w:t>
      </w:r>
      <w:r w:rsidRPr="009A211F">
        <w:rPr>
          <w:rStyle w:val="Emphasis"/>
          <w:highlight w:val="cyan"/>
        </w:rPr>
        <w:t>double down</w:t>
      </w:r>
      <w:r w:rsidRPr="00DB2529">
        <w:rPr>
          <w:u w:val="single"/>
        </w:rPr>
        <w:t xml:space="preserve"> militarily, raising the possibility of </w:t>
      </w:r>
      <w:r w:rsidRPr="009A211F">
        <w:rPr>
          <w:rStyle w:val="Emphasis"/>
          <w:highlight w:val="cyan"/>
        </w:rPr>
        <w:t>widening his war</w:t>
      </w:r>
      <w:r w:rsidRPr="00DB2529">
        <w:rPr>
          <w:u w:val="single"/>
        </w:rPr>
        <w:t xml:space="preserve"> beyond Ukraine.</w:t>
      </w:r>
    </w:p>
    <w:p w14:paraId="55242CF9" w14:textId="77777777" w:rsidR="000F68E7" w:rsidRPr="00A34D88" w:rsidRDefault="000F68E7" w:rsidP="000F68E7">
      <w:pPr>
        <w:rPr>
          <w:sz w:val="16"/>
        </w:rPr>
      </w:pPr>
      <w:r w:rsidRPr="00A34D88">
        <w:rPr>
          <w:sz w:val="16"/>
        </w:rPr>
        <w:t>On Thursday, Biden urged Congress to provide $33 billion in additional military, economic, and humanitarian assistance for Ukraine—more than double the previous amount—and said he was sending a clear message to Putin: “You will never succeed in dominating Ukraine.” Beyond that, Biden said in remarks at the White House, the new policy was intended “to punish Russian aggression, to lessen the risk of future conflicts.”</w:t>
      </w:r>
    </w:p>
    <w:p w14:paraId="67DE20E6" w14:textId="77777777" w:rsidR="000F68E7" w:rsidRPr="00A34D88" w:rsidRDefault="000F68E7" w:rsidP="000F68E7">
      <w:pPr>
        <w:rPr>
          <w:sz w:val="16"/>
        </w:rPr>
      </w:pPr>
      <w:r w:rsidRPr="00A34D88">
        <w:rPr>
          <w:sz w:val="16"/>
        </w:rPr>
        <w:t>That followed an equally clear declaration this week from U.S. Defense Secretary Lloyd Austin, who after a meeting in Kyiv with Ukrainian President Volodymyr Zelensky said the U.S. objective is now to curtail Russia’s power over the long term so it does not have the “capability to reproduce” its military assault on Ukraine. “We want to see Russia weakened to the degree that it can’t do the kinds of things that it has done in invading Ukraine,” Austin said in a stopover in Poland.</w:t>
      </w:r>
    </w:p>
    <w:p w14:paraId="4FA10C98" w14:textId="77777777" w:rsidR="000F68E7" w:rsidRPr="00A34D88" w:rsidRDefault="000F68E7" w:rsidP="000F68E7">
      <w:pPr>
        <w:rPr>
          <w:sz w:val="16"/>
        </w:rPr>
      </w:pPr>
      <w:r w:rsidRPr="00DB2529">
        <w:rPr>
          <w:u w:val="single"/>
        </w:rPr>
        <w:t>The shift</w:t>
      </w:r>
      <w:r w:rsidRPr="00A34D88">
        <w:rPr>
          <w:sz w:val="16"/>
        </w:rPr>
        <w:t xml:space="preserve"> may have been what </w:t>
      </w:r>
      <w:r w:rsidRPr="00DB2529">
        <w:rPr>
          <w:u w:val="single"/>
        </w:rPr>
        <w:t xml:space="preserve">prompted Russian Foreign Minister Sergey Lavrov to declare afterward that Washington and </w:t>
      </w:r>
      <w:r w:rsidRPr="009A211F">
        <w:rPr>
          <w:highlight w:val="cyan"/>
          <w:u w:val="single"/>
        </w:rPr>
        <w:t>the West</w:t>
      </w:r>
      <w:r w:rsidRPr="00DB2529">
        <w:rPr>
          <w:u w:val="single"/>
        </w:rPr>
        <w:t xml:space="preserve"> had </w:t>
      </w:r>
      <w:r w:rsidRPr="009A211F">
        <w:rPr>
          <w:highlight w:val="cyan"/>
          <w:u w:val="single"/>
        </w:rPr>
        <w:t>entered a “proxy” war</w:t>
      </w:r>
      <w:r w:rsidRPr="00DB2529">
        <w:rPr>
          <w:u w:val="single"/>
        </w:rPr>
        <w:t xml:space="preserve"> with Russia, </w:t>
      </w:r>
      <w:r w:rsidRPr="009A211F">
        <w:rPr>
          <w:highlight w:val="cyan"/>
          <w:u w:val="single"/>
        </w:rPr>
        <w:t>risking</w:t>
      </w:r>
      <w:r w:rsidRPr="00DB2529">
        <w:rPr>
          <w:u w:val="single"/>
        </w:rPr>
        <w:t xml:space="preserve"> </w:t>
      </w:r>
      <w:r w:rsidRPr="00A34D88">
        <w:rPr>
          <w:rStyle w:val="Emphasis"/>
        </w:rPr>
        <w:t xml:space="preserve">another </w:t>
      </w:r>
      <w:r w:rsidRPr="009A211F">
        <w:rPr>
          <w:rStyle w:val="Emphasis"/>
          <w:highlight w:val="cyan"/>
        </w:rPr>
        <w:t>world war</w:t>
      </w:r>
      <w:r w:rsidRPr="009A211F">
        <w:rPr>
          <w:highlight w:val="cyan"/>
          <w:u w:val="single"/>
        </w:rPr>
        <w:t xml:space="preserve"> that</w:t>
      </w:r>
      <w:r w:rsidRPr="009A211F">
        <w:rPr>
          <w:u w:val="single"/>
        </w:rPr>
        <w:t>,</w:t>
      </w:r>
      <w:r w:rsidRPr="00A34D88">
        <w:rPr>
          <w:sz w:val="16"/>
        </w:rPr>
        <w:t xml:space="preserve"> Lavrov warned, </w:t>
      </w:r>
      <w:r w:rsidRPr="009A211F">
        <w:rPr>
          <w:highlight w:val="cyan"/>
          <w:u w:val="single"/>
        </w:rPr>
        <w:t xml:space="preserve">could </w:t>
      </w:r>
      <w:r w:rsidRPr="009A211F">
        <w:rPr>
          <w:rStyle w:val="Emphasis"/>
          <w:highlight w:val="cyan"/>
        </w:rPr>
        <w:t>go nuclear</w:t>
      </w:r>
      <w:r w:rsidRPr="00A34D88">
        <w:rPr>
          <w:sz w:val="16"/>
        </w:rPr>
        <w:t>. “</w:t>
      </w:r>
      <w:r w:rsidRPr="00DB2529">
        <w:rPr>
          <w:u w:val="single"/>
        </w:rPr>
        <w:t xml:space="preserve">The </w:t>
      </w:r>
      <w:r w:rsidRPr="009A211F">
        <w:rPr>
          <w:highlight w:val="cyan"/>
          <w:u w:val="single"/>
        </w:rPr>
        <w:t xml:space="preserve">danger is </w:t>
      </w:r>
      <w:r w:rsidRPr="009A211F">
        <w:rPr>
          <w:rStyle w:val="Emphasis"/>
          <w:highlight w:val="cyan"/>
        </w:rPr>
        <w:t>serious</w:t>
      </w:r>
      <w:r w:rsidRPr="00A34D88">
        <w:rPr>
          <w:sz w:val="16"/>
        </w:rPr>
        <w:t xml:space="preserve">, real. </w:t>
      </w:r>
      <w:r w:rsidRPr="00DB2529">
        <w:rPr>
          <w:u w:val="single"/>
        </w:rPr>
        <w:t>And we must not underestimate it,</w:t>
      </w:r>
      <w:r w:rsidRPr="00A34D88">
        <w:rPr>
          <w:sz w:val="16"/>
        </w:rPr>
        <w:t xml:space="preserve">” Lavrov said. </w:t>
      </w:r>
      <w:r w:rsidRPr="009A211F">
        <w:rPr>
          <w:highlight w:val="cyan"/>
          <w:u w:val="single"/>
        </w:rPr>
        <w:t>Putin</w:t>
      </w:r>
      <w:r w:rsidRPr="00DB2529">
        <w:rPr>
          <w:u w:val="single"/>
        </w:rPr>
        <w:t xml:space="preserve"> also again suggested this week</w:t>
      </w:r>
      <w:r w:rsidRPr="00A34D88">
        <w:rPr>
          <w:sz w:val="16"/>
        </w:rPr>
        <w:t xml:space="preserve">, as he has since the beginning of his invasion on Feb. 24, </w:t>
      </w:r>
      <w:r w:rsidRPr="00DB2529">
        <w:rPr>
          <w:u w:val="single"/>
        </w:rPr>
        <w:t xml:space="preserve">that he </w:t>
      </w:r>
      <w:r w:rsidRPr="009A211F">
        <w:rPr>
          <w:highlight w:val="cyan"/>
          <w:u w:val="single"/>
        </w:rPr>
        <w:t>still had the option of</w:t>
      </w:r>
      <w:r w:rsidRPr="00DB2529">
        <w:rPr>
          <w:u w:val="single"/>
        </w:rPr>
        <w:t xml:space="preserve"> using </w:t>
      </w:r>
      <w:r w:rsidRPr="009A211F">
        <w:rPr>
          <w:highlight w:val="cyan"/>
          <w:u w:val="single"/>
        </w:rPr>
        <w:t>nuc</w:t>
      </w:r>
      <w:r w:rsidRPr="00DB2529">
        <w:rPr>
          <w:u w:val="single"/>
        </w:rPr>
        <w:t>lear weapon</w:t>
      </w:r>
      <w:r w:rsidRPr="009A211F">
        <w:rPr>
          <w:highlight w:val="cyan"/>
          <w:u w:val="single"/>
        </w:rPr>
        <w:t>s</w:t>
      </w:r>
      <w:r w:rsidRPr="00DB2529">
        <w:rPr>
          <w:u w:val="single"/>
        </w:rPr>
        <w:t xml:space="preserve"> against NATO, saying, “We have all the instruments for this [to respond to a </w:t>
      </w:r>
      <w:r w:rsidRPr="00A34D88">
        <w:rPr>
          <w:rStyle w:val="Emphasis"/>
        </w:rPr>
        <w:t>direct threat</w:t>
      </w:r>
      <w:r w:rsidRPr="00DB2529">
        <w:rPr>
          <w:u w:val="single"/>
        </w:rPr>
        <w:t xml:space="preserve"> to Russia]</w:t>
      </w:r>
      <w:r w:rsidRPr="00A34D88">
        <w:rPr>
          <w:sz w:val="16"/>
        </w:rPr>
        <w:t xml:space="preserve">—ones nobody else can boast of. </w:t>
      </w:r>
      <w:r w:rsidRPr="00DB2529">
        <w:rPr>
          <w:u w:val="single"/>
        </w:rPr>
        <w:t>And we will use them</w:t>
      </w:r>
      <w:r w:rsidRPr="00A34D88">
        <w:rPr>
          <w:sz w:val="16"/>
        </w:rPr>
        <w:t xml:space="preserve">, if we </w:t>
      </w:r>
      <w:proofErr w:type="gramStart"/>
      <w:r w:rsidRPr="00A34D88">
        <w:rPr>
          <w:sz w:val="16"/>
        </w:rPr>
        <w:t>have to</w:t>
      </w:r>
      <w:proofErr w:type="gramEnd"/>
      <w:r w:rsidRPr="00A34D88">
        <w:rPr>
          <w:sz w:val="16"/>
        </w:rPr>
        <w:t>.”</w:t>
      </w:r>
    </w:p>
    <w:p w14:paraId="706CF26A" w14:textId="77777777" w:rsidR="000F68E7" w:rsidRPr="00A34D88" w:rsidRDefault="000F68E7" w:rsidP="000F68E7">
      <w:pPr>
        <w:rPr>
          <w:sz w:val="16"/>
        </w:rPr>
      </w:pPr>
      <w:r w:rsidRPr="00A34D88">
        <w:rPr>
          <w:sz w:val="16"/>
        </w:rPr>
        <w:t>The newly aggressive U.S. approach won plaudits from many quarters—</w:t>
      </w:r>
      <w:proofErr w:type="gramStart"/>
      <w:r w:rsidRPr="00A34D88">
        <w:rPr>
          <w:sz w:val="16"/>
        </w:rPr>
        <w:t>in particular from</w:t>
      </w:r>
      <w:proofErr w:type="gramEnd"/>
      <w:r w:rsidRPr="00A34D88">
        <w:rPr>
          <w:sz w:val="16"/>
        </w:rPr>
        <w:t xml:space="preserve"> current and former NATO officials who insist the Russian nuclear counterthreats are only empty rhetoric. </w:t>
      </w:r>
    </w:p>
    <w:p w14:paraId="1E9CCC7D" w14:textId="77777777" w:rsidR="000F68E7" w:rsidRPr="00A34D88" w:rsidRDefault="000F68E7" w:rsidP="000F68E7">
      <w:pPr>
        <w:rPr>
          <w:sz w:val="16"/>
        </w:rPr>
      </w:pPr>
      <w:r w:rsidRPr="00A34D88">
        <w:rPr>
          <w:sz w:val="16"/>
        </w:rPr>
        <w:t>“It’s the only way to go forward,” said former NATO Secretary-General Anders Fogh Rasmussen in an interview. “In Putin’s thinking it doesn’t make any difference, because he would only claim that the Western policy is to weaken Russia anyway. So why not speak openly about it? The mistake we made in the past was to underestimate the ambitions of Vladimir Putin, to underestimate his brutality. At the same time, we overestimated the strength of the Russian military.”</w:t>
      </w:r>
    </w:p>
    <w:p w14:paraId="005D942E" w14:textId="77777777" w:rsidR="000F68E7" w:rsidRPr="00A34D88" w:rsidRDefault="000F68E7" w:rsidP="000F68E7">
      <w:pPr>
        <w:rPr>
          <w:sz w:val="16"/>
        </w:rPr>
      </w:pPr>
      <w:r w:rsidRPr="00A34D88">
        <w:rPr>
          <w:sz w:val="16"/>
        </w:rPr>
        <w:t xml:space="preserve">The new U.S. and NATO strategy is partly based on Ukraine’s continuing battlefield success against Putin, who has been forced to scale down his ambitions from a full takeover of Ukraine to a major new assault in its eastern and southern parts. NATO allies including Germany, which </w:t>
      </w:r>
      <w:r w:rsidRPr="00A34D88">
        <w:rPr>
          <w:sz w:val="16"/>
        </w:rPr>
        <w:lastRenderedPageBreak/>
        <w:t>until this week had equivocated on sending heavy offensive weaponry to Ukraine, have ratcheted up their aid in response. German Chancellor Olaf Scholz, under political pressure at home and abroad, announced earlier this week that his country would provide 50 anti-aircraft tanks to Ukraine.</w:t>
      </w:r>
    </w:p>
    <w:p w14:paraId="210A681A" w14:textId="77777777" w:rsidR="000F68E7" w:rsidRPr="00A34D88" w:rsidRDefault="000F68E7" w:rsidP="000F68E7">
      <w:pPr>
        <w:rPr>
          <w:sz w:val="16"/>
        </w:rPr>
      </w:pPr>
      <w:r w:rsidRPr="00A34D88">
        <w:rPr>
          <w:sz w:val="16"/>
        </w:rPr>
        <w:t xml:space="preserve">Yet other Russia experts expressed worry that </w:t>
      </w:r>
      <w:r w:rsidRPr="009A211F">
        <w:rPr>
          <w:highlight w:val="cyan"/>
          <w:u w:val="single"/>
        </w:rPr>
        <w:t xml:space="preserve">the </w:t>
      </w:r>
      <w:r w:rsidRPr="009A211F">
        <w:rPr>
          <w:rStyle w:val="Emphasis"/>
          <w:highlight w:val="cyan"/>
        </w:rPr>
        <w:t>U</w:t>
      </w:r>
      <w:r w:rsidRPr="00A81D1A">
        <w:rPr>
          <w:u w:val="single"/>
        </w:rPr>
        <w:t xml:space="preserve">nited </w:t>
      </w:r>
      <w:r w:rsidRPr="009A211F">
        <w:rPr>
          <w:rStyle w:val="Emphasis"/>
          <w:highlight w:val="cyan"/>
        </w:rPr>
        <w:t>S</w:t>
      </w:r>
      <w:r w:rsidRPr="00A81D1A">
        <w:rPr>
          <w:u w:val="single"/>
        </w:rPr>
        <w:t xml:space="preserve">tates and </w:t>
      </w:r>
      <w:r w:rsidRPr="009A211F">
        <w:rPr>
          <w:highlight w:val="cyan"/>
          <w:u w:val="single"/>
        </w:rPr>
        <w:t>i</w:t>
      </w:r>
      <w:r w:rsidRPr="00A81D1A">
        <w:rPr>
          <w:u w:val="single"/>
        </w:rPr>
        <w:t>t</w:t>
      </w:r>
      <w:r w:rsidRPr="009A211F">
        <w:rPr>
          <w:highlight w:val="cyan"/>
          <w:u w:val="single"/>
        </w:rPr>
        <w:t>s</w:t>
      </w:r>
      <w:r w:rsidRPr="00A81D1A">
        <w:rPr>
          <w:u w:val="single"/>
        </w:rPr>
        <w:t xml:space="preserve"> Western allies are</w:t>
      </w:r>
      <w:r w:rsidRPr="00A34D88">
        <w:rPr>
          <w:sz w:val="16"/>
        </w:rPr>
        <w:t xml:space="preserve">, in effect, </w:t>
      </w:r>
      <w:r w:rsidRPr="009A211F">
        <w:rPr>
          <w:highlight w:val="cyan"/>
          <w:u w:val="single"/>
        </w:rPr>
        <w:t>crossing the</w:t>
      </w:r>
      <w:r w:rsidRPr="00A81D1A">
        <w:rPr>
          <w:u w:val="single"/>
        </w:rPr>
        <w:t xml:space="preserve"> very </w:t>
      </w:r>
      <w:r w:rsidRPr="00A34D88">
        <w:rPr>
          <w:rStyle w:val="Emphasis"/>
        </w:rPr>
        <w:t>red</w:t>
      </w:r>
      <w:r w:rsidRPr="009A211F">
        <w:rPr>
          <w:rStyle w:val="Emphasis"/>
          <w:highlight w:val="cyan"/>
        </w:rPr>
        <w:t>line</w:t>
      </w:r>
      <w:r w:rsidRPr="00A34D88">
        <w:rPr>
          <w:rStyle w:val="Emphasis"/>
        </w:rPr>
        <w:t>s</w:t>
      </w:r>
      <w:r w:rsidRPr="00A81D1A">
        <w:rPr>
          <w:u w:val="single"/>
        </w:rPr>
        <w:t xml:space="preserve"> they have avoided until now</w:t>
      </w:r>
      <w:r w:rsidRPr="00A34D88">
        <w:rPr>
          <w:sz w:val="16"/>
        </w:rPr>
        <w:t xml:space="preserve">. For most of the two-month conflict, Biden has refused to authorize any military support, such as major offensive weapons or a no-fly zone, that might be perceived as putting U.S. or NATO forces in direct conflict with Russia. Now, some observers worry that with the additional aid and tougher economic sanctions, </w:t>
      </w:r>
      <w:r w:rsidRPr="00A81D1A">
        <w:rPr>
          <w:u w:val="single"/>
        </w:rPr>
        <w:t xml:space="preserve">the U.S. president is </w:t>
      </w:r>
      <w:r w:rsidRPr="00330079">
        <w:rPr>
          <w:highlight w:val="cyan"/>
          <w:u w:val="single"/>
        </w:rPr>
        <w:t xml:space="preserve">forcing Putin </w:t>
      </w:r>
      <w:r w:rsidRPr="00330079">
        <w:rPr>
          <w:rStyle w:val="Emphasis"/>
          <w:highlight w:val="cyan"/>
        </w:rPr>
        <w:t>into a corner</w:t>
      </w:r>
      <w:r w:rsidRPr="00A81D1A">
        <w:rPr>
          <w:u w:val="single"/>
        </w:rPr>
        <w:t xml:space="preserve"> in which </w:t>
      </w:r>
      <w:r w:rsidRPr="00330079">
        <w:rPr>
          <w:highlight w:val="cyan"/>
          <w:u w:val="single"/>
        </w:rPr>
        <w:t>he</w:t>
      </w:r>
      <w:r w:rsidRPr="00A81D1A">
        <w:rPr>
          <w:u w:val="single"/>
        </w:rPr>
        <w:t xml:space="preserve"> can only fight on</w:t>
      </w:r>
      <w:r w:rsidRPr="00A34D88">
        <w:rPr>
          <w:sz w:val="16"/>
        </w:rPr>
        <w:t xml:space="preserve"> or surrender. </w:t>
      </w:r>
      <w:r w:rsidRPr="003B46BE">
        <w:rPr>
          <w:u w:val="single"/>
        </w:rPr>
        <w:t xml:space="preserve">The latter course would mean </w:t>
      </w:r>
      <w:r w:rsidRPr="00A34D88">
        <w:rPr>
          <w:rStyle w:val="Emphasis"/>
        </w:rPr>
        <w:t>relinquishing</w:t>
      </w:r>
      <w:r w:rsidRPr="003B46BE">
        <w:rPr>
          <w:u w:val="single"/>
        </w:rPr>
        <w:t xml:space="preserve"> Putin’s career-long aim of strengthening Russia against the West</w:t>
      </w:r>
      <w:r w:rsidRPr="00A34D88">
        <w:rPr>
          <w:sz w:val="16"/>
        </w:rPr>
        <w:t xml:space="preserve">. Yet </w:t>
      </w:r>
      <w:r w:rsidRPr="003B46BE">
        <w:rPr>
          <w:u w:val="single"/>
        </w:rPr>
        <w:t>Putin</w:t>
      </w:r>
      <w:r w:rsidRPr="00A34D88">
        <w:rPr>
          <w:sz w:val="16"/>
        </w:rPr>
        <w:t xml:space="preserve">, who has long said the West’s goal was to weaken or contain Russia, </w:t>
      </w:r>
      <w:r w:rsidRPr="00330079">
        <w:rPr>
          <w:highlight w:val="cyan"/>
          <w:u w:val="single"/>
        </w:rPr>
        <w:t xml:space="preserve">has </w:t>
      </w:r>
      <w:r w:rsidRPr="00330079">
        <w:rPr>
          <w:rStyle w:val="Emphasis"/>
          <w:highlight w:val="cyan"/>
        </w:rPr>
        <w:t>never</w:t>
      </w:r>
      <w:r w:rsidRPr="00330079">
        <w:rPr>
          <w:highlight w:val="cyan"/>
          <w:u w:val="single"/>
        </w:rPr>
        <w:t xml:space="preserve"> been known to surrender</w:t>
      </w:r>
      <w:r w:rsidRPr="003B46BE">
        <w:rPr>
          <w:u w:val="single"/>
        </w:rPr>
        <w:t xml:space="preserve"> during his decade and a half of </w:t>
      </w:r>
      <w:r w:rsidRPr="00A34D88">
        <w:rPr>
          <w:rStyle w:val="Emphasis"/>
        </w:rPr>
        <w:t>aggressive moves</w:t>
      </w:r>
      <w:r w:rsidRPr="003B46BE">
        <w:rPr>
          <w:u w:val="single"/>
        </w:rPr>
        <w:t xml:space="preserve"> against neighboring countries</w:t>
      </w:r>
      <w:r w:rsidRPr="00A34D88">
        <w:rPr>
          <w:sz w:val="16"/>
        </w:rPr>
        <w:t>, mainly Ukraine and Georgia.</w:t>
      </w:r>
    </w:p>
    <w:p w14:paraId="27487A8D" w14:textId="77777777" w:rsidR="000F68E7" w:rsidRPr="00A34D88" w:rsidRDefault="000F68E7" w:rsidP="000F68E7">
      <w:pPr>
        <w:rPr>
          <w:sz w:val="16"/>
        </w:rPr>
      </w:pPr>
      <w:r w:rsidRPr="00A34D88">
        <w:rPr>
          <w:sz w:val="16"/>
        </w:rPr>
        <w:t>“</w:t>
      </w:r>
      <w:r w:rsidRPr="003B46BE">
        <w:rPr>
          <w:u w:val="single"/>
        </w:rPr>
        <w:t xml:space="preserve">In the Kremlin’s eyes the West is out to get Russia. It was unspoken before. </w:t>
      </w:r>
      <w:r w:rsidRPr="00A34D88">
        <w:rPr>
          <w:rStyle w:val="Emphasis"/>
        </w:rPr>
        <w:t>Now it’s spoken</w:t>
      </w:r>
      <w:r w:rsidRPr="00A34D88">
        <w:rPr>
          <w:sz w:val="16"/>
        </w:rPr>
        <w:t xml:space="preserve">,” said Sean Monaghan, an expert on Europe at the Center for Strategic and International Studies. “If you combine this with Biden’s comments, at his summit in Poland last month, that ‘this man [Putin] cannot remain in power,’ </w:t>
      </w:r>
      <w:r w:rsidRPr="003B46BE">
        <w:rPr>
          <w:u w:val="single"/>
        </w:rPr>
        <w:t xml:space="preserve">all </w:t>
      </w:r>
      <w:r w:rsidRPr="00330079">
        <w:rPr>
          <w:highlight w:val="cyan"/>
          <w:u w:val="single"/>
        </w:rPr>
        <w:t xml:space="preserve">that turns this a territorial war into a </w:t>
      </w:r>
      <w:r w:rsidRPr="00330079">
        <w:rPr>
          <w:rStyle w:val="Emphasis"/>
          <w:highlight w:val="cyan"/>
        </w:rPr>
        <w:t>wider confrontation</w:t>
      </w:r>
      <w:r w:rsidRPr="003B46BE">
        <w:rPr>
          <w:u w:val="single"/>
        </w:rPr>
        <w:t xml:space="preserve"> and might make negotiating a settlement to end the war in Ukraine far </w:t>
      </w:r>
      <w:r w:rsidRPr="00A34D88">
        <w:rPr>
          <w:rStyle w:val="Emphasis"/>
        </w:rPr>
        <w:t>more difficult</w:t>
      </w:r>
      <w:r w:rsidRPr="003B46BE">
        <w:rPr>
          <w:u w:val="single"/>
        </w:rPr>
        <w:t xml:space="preserve"> or even impossible at the present.</w:t>
      </w:r>
      <w:r w:rsidRPr="00A34D88">
        <w:rPr>
          <w:sz w:val="16"/>
        </w:rPr>
        <w:t>” (Biden officials later said that the president was not seeking regime change in Russia.)</w:t>
      </w:r>
    </w:p>
    <w:p w14:paraId="22923191" w14:textId="77777777" w:rsidR="000F68E7" w:rsidRPr="00A34D88" w:rsidRDefault="000F68E7" w:rsidP="000F68E7">
      <w:pPr>
        <w:rPr>
          <w:sz w:val="16"/>
        </w:rPr>
      </w:pPr>
      <w:r w:rsidRPr="00A34D88">
        <w:rPr>
          <w:sz w:val="16"/>
        </w:rPr>
        <w:t>George Beebe, a former chief of Russia analysis for the CIA, said that the Biden administration may be in danger of forgetting that the “</w:t>
      </w:r>
      <w:r w:rsidRPr="003B46BE">
        <w:rPr>
          <w:u w:val="single"/>
        </w:rPr>
        <w:t xml:space="preserve">the most important national interest that the United States has is avoiding a </w:t>
      </w:r>
      <w:r w:rsidRPr="00A34D88">
        <w:rPr>
          <w:rStyle w:val="Emphasis"/>
        </w:rPr>
        <w:t>nuclear conflict</w:t>
      </w:r>
      <w:r w:rsidRPr="003B46BE">
        <w:rPr>
          <w:u w:val="single"/>
        </w:rPr>
        <w:t xml:space="preserve"> with Russia</w:t>
      </w:r>
      <w:r w:rsidRPr="00A34D88">
        <w:rPr>
          <w:sz w:val="16"/>
        </w:rPr>
        <w:t>.” He added that “</w:t>
      </w:r>
      <w:r w:rsidRPr="003B46BE">
        <w:rPr>
          <w:u w:val="single"/>
        </w:rPr>
        <w:t xml:space="preserve">the </w:t>
      </w:r>
      <w:r w:rsidRPr="005E7A1D">
        <w:rPr>
          <w:highlight w:val="cyan"/>
          <w:u w:val="single"/>
        </w:rPr>
        <w:t xml:space="preserve">Russians </w:t>
      </w:r>
      <w:proofErr w:type="gramStart"/>
      <w:r w:rsidRPr="005E7A1D">
        <w:rPr>
          <w:highlight w:val="cyan"/>
          <w:u w:val="single"/>
        </w:rPr>
        <w:t>have the ability to</w:t>
      </w:r>
      <w:proofErr w:type="gramEnd"/>
      <w:r w:rsidRPr="005E7A1D">
        <w:rPr>
          <w:highlight w:val="cyan"/>
          <w:u w:val="single"/>
        </w:rPr>
        <w:t xml:space="preserve"> make</w:t>
      </w:r>
      <w:r w:rsidRPr="003B46BE">
        <w:rPr>
          <w:u w:val="single"/>
        </w:rPr>
        <w:t xml:space="preserve"> sure </w:t>
      </w:r>
      <w:r w:rsidRPr="005E7A1D">
        <w:rPr>
          <w:rStyle w:val="Emphasis"/>
          <w:highlight w:val="cyan"/>
        </w:rPr>
        <w:t>everyone</w:t>
      </w:r>
      <w:r w:rsidRPr="00A34D88">
        <w:rPr>
          <w:rStyle w:val="Emphasis"/>
        </w:rPr>
        <w:t xml:space="preserve"> else </w:t>
      </w:r>
      <w:r w:rsidRPr="005E7A1D">
        <w:rPr>
          <w:rStyle w:val="Emphasis"/>
          <w:highlight w:val="cyan"/>
        </w:rPr>
        <w:t>lose</w:t>
      </w:r>
      <w:r w:rsidRPr="00A34D88">
        <w:rPr>
          <w:rStyle w:val="Emphasis"/>
        </w:rPr>
        <w:t>s</w:t>
      </w:r>
      <w:r w:rsidRPr="003B46BE">
        <w:rPr>
          <w:u w:val="single"/>
        </w:rPr>
        <w:t xml:space="preserve"> if they lose too. And that may be where we’re heading.</w:t>
      </w:r>
      <w:r w:rsidRPr="00A34D88">
        <w:rPr>
          <w:sz w:val="16"/>
        </w:rPr>
        <w:t xml:space="preserve"> </w:t>
      </w:r>
      <w:r w:rsidRPr="005E7A1D">
        <w:rPr>
          <w:highlight w:val="cyan"/>
          <w:u w:val="single"/>
        </w:rPr>
        <w:t xml:space="preserve">It’s a </w:t>
      </w:r>
      <w:r w:rsidRPr="005E7A1D">
        <w:rPr>
          <w:rStyle w:val="Emphasis"/>
          <w:highlight w:val="cyan"/>
        </w:rPr>
        <w:t>dangerous corner</w:t>
      </w:r>
      <w:r w:rsidRPr="003B46BE">
        <w:rPr>
          <w:u w:val="single"/>
        </w:rPr>
        <w:t xml:space="preserve"> to turn.</w:t>
      </w:r>
      <w:r w:rsidRPr="00A34D88">
        <w:rPr>
          <w:sz w:val="16"/>
        </w:rPr>
        <w:t>”</w:t>
      </w:r>
    </w:p>
    <w:p w14:paraId="5D843FF2" w14:textId="77777777" w:rsidR="000F68E7" w:rsidRPr="00A34D88" w:rsidRDefault="000F68E7" w:rsidP="000F68E7">
      <w:pPr>
        <w:rPr>
          <w:sz w:val="16"/>
        </w:rPr>
      </w:pPr>
      <w:r w:rsidRPr="00A34D88">
        <w:rPr>
          <w:sz w:val="16"/>
        </w:rPr>
        <w:t>Perhaps the most worrisome turn of events is that there no longer appears to be any possibility of a negotiated way out of the war—despite Putin’s statement to visiting United Nations Secretary-General António Guterres that he still hopes for such a solution.</w:t>
      </w:r>
    </w:p>
    <w:p w14:paraId="35961090" w14:textId="77777777" w:rsidR="000F68E7" w:rsidRPr="00A34D88" w:rsidRDefault="000F68E7" w:rsidP="000F68E7">
      <w:pPr>
        <w:rPr>
          <w:sz w:val="16"/>
        </w:rPr>
      </w:pPr>
      <w:r w:rsidRPr="00A34D88">
        <w:rPr>
          <w:sz w:val="16"/>
        </w:rPr>
        <w:t xml:space="preserve">“It’s one thing to pursue a policy of weakening Putin, quite another to say it out loud. We </w:t>
      </w:r>
      <w:proofErr w:type="gramStart"/>
      <w:r w:rsidRPr="00A34D88">
        <w:rPr>
          <w:sz w:val="16"/>
        </w:rPr>
        <w:t>have to</w:t>
      </w:r>
      <w:proofErr w:type="gramEnd"/>
      <w:r w:rsidRPr="00A34D88">
        <w:rPr>
          <w:sz w:val="16"/>
        </w:rPr>
        <w:t xml:space="preserve"> find a way for Putin to achieve a political solution, so perhaps it is not wise to state this,” said one senior European diplomat, speaking on condition of anonymity.</w:t>
      </w:r>
    </w:p>
    <w:p w14:paraId="5906427F" w14:textId="77777777" w:rsidR="000F68E7" w:rsidRPr="00A34D88" w:rsidRDefault="000F68E7" w:rsidP="000F68E7">
      <w:pPr>
        <w:rPr>
          <w:sz w:val="16"/>
        </w:rPr>
      </w:pPr>
      <w:r w:rsidRPr="00A34D88">
        <w:rPr>
          <w:sz w:val="16"/>
        </w:rPr>
        <w:t xml:space="preserve">“It’s getting more dangerous,” said Charles </w:t>
      </w:r>
      <w:proofErr w:type="spellStart"/>
      <w:r w:rsidRPr="00A34D88">
        <w:rPr>
          <w:sz w:val="16"/>
        </w:rPr>
        <w:t>Kupchan</w:t>
      </w:r>
      <w:proofErr w:type="spellEnd"/>
      <w:r w:rsidRPr="00A34D88">
        <w:rPr>
          <w:sz w:val="16"/>
        </w:rPr>
        <w:t>, a former senior U.S. official and now a scholar of international relations at Georgetown University. “</w:t>
      </w:r>
      <w:r w:rsidRPr="005E7A1D">
        <w:rPr>
          <w:highlight w:val="cyan"/>
          <w:u w:val="single"/>
        </w:rPr>
        <w:t>We need</w:t>
      </w:r>
      <w:r w:rsidRPr="003B46BE">
        <w:rPr>
          <w:u w:val="single"/>
        </w:rPr>
        <w:t xml:space="preserve"> to start moving beyond Javelins and anti-tank missiles and talk about </w:t>
      </w:r>
      <w:r w:rsidRPr="005E7A1D">
        <w:rPr>
          <w:highlight w:val="cyan"/>
          <w:u w:val="single"/>
        </w:rPr>
        <w:t xml:space="preserve">a </w:t>
      </w:r>
      <w:r w:rsidRPr="005E7A1D">
        <w:rPr>
          <w:rStyle w:val="Emphasis"/>
          <w:highlight w:val="cyan"/>
        </w:rPr>
        <w:t>political endgame</w:t>
      </w:r>
      <w:r w:rsidRPr="003B46BE">
        <w:rPr>
          <w:u w:val="single"/>
        </w:rPr>
        <w:t>.” Or</w:t>
      </w:r>
      <w:r w:rsidRPr="00A34D88">
        <w:rPr>
          <w:sz w:val="16"/>
        </w:rPr>
        <w:t>, as Beebe put it, “</w:t>
      </w:r>
      <w:r w:rsidRPr="003B46BE">
        <w:rPr>
          <w:u w:val="single"/>
        </w:rPr>
        <w:t xml:space="preserve">We need to find a way of somehow discreetly conveying to the Russians that we would be willing to </w:t>
      </w:r>
      <w:r w:rsidRPr="00A34D88">
        <w:rPr>
          <w:rStyle w:val="Emphasis"/>
        </w:rPr>
        <w:t>ease sanctions</w:t>
      </w:r>
      <w:r w:rsidRPr="003B46BE">
        <w:rPr>
          <w:u w:val="single"/>
        </w:rPr>
        <w:t xml:space="preserve"> in the context of an international settlement.</w:t>
      </w:r>
      <w:r w:rsidRPr="00A34D88">
        <w:rPr>
          <w:sz w:val="16"/>
        </w:rPr>
        <w:t xml:space="preserve"> The military aid to Ukraine could also be used as leverage.”</w:t>
      </w:r>
    </w:p>
    <w:p w14:paraId="6031E856" w14:textId="77777777" w:rsidR="000F68E7" w:rsidRPr="00A34D88" w:rsidRDefault="000F68E7" w:rsidP="000F68E7">
      <w:pPr>
        <w:rPr>
          <w:sz w:val="16"/>
        </w:rPr>
      </w:pPr>
      <w:r w:rsidRPr="00A34D88">
        <w:rPr>
          <w:sz w:val="16"/>
        </w:rPr>
        <w:t>Yet any such negotiation looks less likely than ever. Both sides appear to be settling in for a long fight. After meeting with Putin and Lavrov on Tuesday, Guterres acknowledged that an imminent cease-fire was not in the cards and that the war “will not end with meetings.”</w:t>
      </w:r>
    </w:p>
    <w:p w14:paraId="75AB2227" w14:textId="77777777" w:rsidR="000F68E7" w:rsidRPr="00A34D88" w:rsidRDefault="000F68E7" w:rsidP="000F68E7">
      <w:pPr>
        <w:rPr>
          <w:sz w:val="16"/>
        </w:rPr>
      </w:pPr>
      <w:r w:rsidRPr="00A34D88">
        <w:rPr>
          <w:sz w:val="16"/>
        </w:rPr>
        <w:t xml:space="preserve">Only a month ago Zelensky was floating the idea of a neutral Ukraine that did not join NATO, and he suggested that separatist forces in eastern Ukraine should be acknowledged. But Zelensky has since told European Council President Charles Michel that, </w:t>
      </w:r>
      <w:proofErr w:type="gramStart"/>
      <w:r w:rsidRPr="00A34D88">
        <w:rPr>
          <w:sz w:val="16"/>
        </w:rPr>
        <w:t>in light of</w:t>
      </w:r>
      <w:proofErr w:type="gramEnd"/>
      <w:r w:rsidRPr="00A34D88">
        <w:rPr>
          <w:sz w:val="16"/>
        </w:rPr>
        <w:t xml:space="preserve"> Russian atrocities, Ukrainian public opinion was against negotiations and favored continuing the war.</w:t>
      </w:r>
    </w:p>
    <w:p w14:paraId="414A161F" w14:textId="77777777" w:rsidR="000F68E7" w:rsidRPr="00A34D88" w:rsidRDefault="000F68E7" w:rsidP="000F68E7">
      <w:pPr>
        <w:rPr>
          <w:sz w:val="16"/>
        </w:rPr>
      </w:pPr>
      <w:r w:rsidRPr="00A34D88">
        <w:rPr>
          <w:sz w:val="16"/>
        </w:rPr>
        <w:t xml:space="preserve">Meanwhile, Finland and Sweden have indicated they are interested in joining the NATO alliance, breaking with their longtime policy of nonalignment and potentially creating a new hair-trigger environment along Russia’s northern border. That would deliver a devastating blow to Putin, who has often cited NATO’s eastward expansion as a </w:t>
      </w:r>
      <w:proofErr w:type="gramStart"/>
      <w:r w:rsidRPr="00A34D88">
        <w:rPr>
          <w:sz w:val="16"/>
        </w:rPr>
        <w:t>casus belli</w:t>
      </w:r>
      <w:proofErr w:type="gramEnd"/>
      <w:r w:rsidRPr="00A34D88">
        <w:rPr>
          <w:sz w:val="16"/>
        </w:rPr>
        <w:t xml:space="preserve"> for his full-scale invasion of Ukraine.</w:t>
      </w:r>
    </w:p>
    <w:p w14:paraId="523F88F0" w14:textId="77777777" w:rsidR="000F68E7" w:rsidRPr="00A34D88" w:rsidRDefault="000F68E7" w:rsidP="000F68E7">
      <w:pPr>
        <w:rPr>
          <w:sz w:val="16"/>
        </w:rPr>
      </w:pPr>
      <w:r w:rsidRPr="00A34D88">
        <w:rPr>
          <w:sz w:val="16"/>
        </w:rPr>
        <w:lastRenderedPageBreak/>
        <w:t xml:space="preserve">And there is little prospect that any of these tensions will abate anytime soon. Austin also convened a 40-nation “Ukraine Contact Group” this week that was readying itself for what Joint Chiefs of Staff Chairman Mark </w:t>
      </w:r>
      <w:proofErr w:type="spellStart"/>
      <w:r w:rsidRPr="00A34D88">
        <w:rPr>
          <w:sz w:val="16"/>
        </w:rPr>
        <w:t>Milley</w:t>
      </w:r>
      <w:proofErr w:type="spellEnd"/>
      <w:r w:rsidRPr="00A34D88">
        <w:rPr>
          <w:sz w:val="16"/>
        </w:rPr>
        <w:t xml:space="preserve"> has said is likely a “protracted conflict” that will be “at least measured in years.”</w:t>
      </w:r>
    </w:p>
    <w:p w14:paraId="6A754BAE" w14:textId="77777777" w:rsidR="000F68E7" w:rsidRPr="00A34D88" w:rsidRDefault="000F68E7" w:rsidP="000F68E7">
      <w:pPr>
        <w:rPr>
          <w:sz w:val="16"/>
        </w:rPr>
      </w:pPr>
      <w:r w:rsidRPr="003B46BE">
        <w:rPr>
          <w:u w:val="single"/>
        </w:rPr>
        <w:t xml:space="preserve">Biden has not said what the U.S. response might be </w:t>
      </w:r>
      <w:r w:rsidRPr="005E7A1D">
        <w:rPr>
          <w:highlight w:val="cyan"/>
          <w:u w:val="single"/>
        </w:rPr>
        <w:t xml:space="preserve">if Putin deploys </w:t>
      </w:r>
      <w:r w:rsidRPr="005E7A1D">
        <w:rPr>
          <w:rStyle w:val="Emphasis"/>
          <w:highlight w:val="cyan"/>
        </w:rPr>
        <w:t>tactical</w:t>
      </w:r>
      <w:r w:rsidRPr="003B46BE">
        <w:rPr>
          <w:u w:val="single"/>
        </w:rPr>
        <w:t xml:space="preserve"> or </w:t>
      </w:r>
      <w:r w:rsidRPr="00A34D88">
        <w:rPr>
          <w:rStyle w:val="Emphasis"/>
        </w:rPr>
        <w:t>strategic</w:t>
      </w:r>
      <w:r w:rsidRPr="003B46BE">
        <w:rPr>
          <w:u w:val="single"/>
        </w:rPr>
        <w:t xml:space="preserve"> nuclear </w:t>
      </w:r>
      <w:r w:rsidRPr="005E7A1D">
        <w:rPr>
          <w:highlight w:val="cyan"/>
          <w:u w:val="single"/>
        </w:rPr>
        <w:t>weapons</w:t>
      </w:r>
      <w:r w:rsidRPr="00A34D88">
        <w:rPr>
          <w:sz w:val="16"/>
        </w:rPr>
        <w:t xml:space="preserve">. Moreover, </w:t>
      </w:r>
      <w:r w:rsidRPr="003B46BE">
        <w:rPr>
          <w:u w:val="single"/>
        </w:rPr>
        <w:t xml:space="preserve">neither side has set any clear rules in </w:t>
      </w:r>
      <w:r w:rsidRPr="005E7A1D">
        <w:rPr>
          <w:highlight w:val="cyan"/>
          <w:u w:val="single"/>
        </w:rPr>
        <w:t xml:space="preserve">the </w:t>
      </w:r>
      <w:r w:rsidRPr="005E7A1D">
        <w:rPr>
          <w:rStyle w:val="Emphasis"/>
          <w:highlight w:val="cyan"/>
        </w:rPr>
        <w:t>post-Cold War</w:t>
      </w:r>
      <w:r w:rsidRPr="005E7A1D">
        <w:rPr>
          <w:highlight w:val="cyan"/>
          <w:u w:val="single"/>
        </w:rPr>
        <w:t xml:space="preserve"> environment</w:t>
      </w:r>
      <w:r w:rsidRPr="003B46BE">
        <w:rPr>
          <w:u w:val="single"/>
        </w:rPr>
        <w:t xml:space="preserve"> for the deployment of </w:t>
      </w:r>
      <w:r w:rsidRPr="00A34D88">
        <w:rPr>
          <w:rStyle w:val="Emphasis"/>
        </w:rPr>
        <w:t>nuclear weapons</w:t>
      </w:r>
      <w:r w:rsidRPr="00A34D88">
        <w:rPr>
          <w:sz w:val="16"/>
        </w:rPr>
        <w:t xml:space="preserve">—especially as Cold War-era arms agreements such as the Intermediate-Range Nuclear Forces Treaty have been shelved and nuclear weapon delivery systems have become faster and more governed by automatic digitized systems. </w:t>
      </w:r>
      <w:r w:rsidRPr="003B46BE">
        <w:rPr>
          <w:u w:val="single"/>
        </w:rPr>
        <w:t>Under a Kremlin policy known as “</w:t>
      </w:r>
      <w:r w:rsidRPr="00A34D88">
        <w:rPr>
          <w:rStyle w:val="Emphasis"/>
        </w:rPr>
        <w:t>escalating</w:t>
      </w:r>
      <w:r w:rsidRPr="003B46BE">
        <w:rPr>
          <w:u w:val="single"/>
        </w:rPr>
        <w:t xml:space="preserve"> to de-escalate”—threatening to go nuclear if the West tries to stop him—Putin has year by year </w:t>
      </w:r>
      <w:r w:rsidRPr="005E7A1D">
        <w:rPr>
          <w:rStyle w:val="Emphasis"/>
          <w:highlight w:val="cyan"/>
        </w:rPr>
        <w:t>reintroduce</w:t>
      </w:r>
      <w:r w:rsidRPr="005E7A1D">
        <w:rPr>
          <w:rStyle w:val="Emphasis"/>
        </w:rPr>
        <w:t>d</w:t>
      </w:r>
      <w:r w:rsidRPr="003B46BE">
        <w:rPr>
          <w:u w:val="single"/>
        </w:rPr>
        <w:t xml:space="preserve"> nuclear weapons into his conventional </w:t>
      </w:r>
      <w:r w:rsidRPr="00A34D88">
        <w:rPr>
          <w:rStyle w:val="Emphasis"/>
        </w:rPr>
        <w:t>war calculations</w:t>
      </w:r>
      <w:r w:rsidRPr="003B46BE">
        <w:rPr>
          <w:u w:val="single"/>
        </w:rPr>
        <w:t>.</w:t>
      </w:r>
      <w:r w:rsidRPr="00A34D88">
        <w:rPr>
          <w:sz w:val="16"/>
        </w:rPr>
        <w:t xml:space="preserve"> During his two decades in power, </w:t>
      </w:r>
      <w:r w:rsidRPr="00FD2036">
        <w:rPr>
          <w:u w:val="single"/>
        </w:rPr>
        <w:t xml:space="preserve">he has authorized the construction of nuclear-powered </w:t>
      </w:r>
      <w:r w:rsidRPr="00A34D88">
        <w:rPr>
          <w:rStyle w:val="Emphasis"/>
        </w:rPr>
        <w:t xml:space="preserve">cruise </w:t>
      </w:r>
      <w:r w:rsidRPr="005E7A1D">
        <w:rPr>
          <w:rStyle w:val="Emphasis"/>
          <w:highlight w:val="cyan"/>
        </w:rPr>
        <w:t>missiles</w:t>
      </w:r>
      <w:r w:rsidRPr="00FD2036">
        <w:rPr>
          <w:u w:val="single"/>
        </w:rPr>
        <w:t xml:space="preserve">, transoceanic nuclear-armed </w:t>
      </w:r>
      <w:r w:rsidRPr="005E7A1D">
        <w:rPr>
          <w:rStyle w:val="Emphasis"/>
          <w:highlight w:val="cyan"/>
        </w:rPr>
        <w:t>torpedoes</w:t>
      </w:r>
      <w:r w:rsidRPr="00FD2036">
        <w:rPr>
          <w:u w:val="single"/>
        </w:rPr>
        <w:t xml:space="preserve">, hypersonic </w:t>
      </w:r>
      <w:r w:rsidRPr="005E7A1D">
        <w:rPr>
          <w:rStyle w:val="Emphasis"/>
          <w:highlight w:val="cyan"/>
        </w:rPr>
        <w:t>glide vehicles</w:t>
      </w:r>
      <w:r w:rsidRPr="00FD2036">
        <w:rPr>
          <w:u w:val="single"/>
        </w:rPr>
        <w:t>, and more low-yield nuclear weapons</w:t>
      </w:r>
      <w:r w:rsidRPr="00A34D88">
        <w:rPr>
          <w:sz w:val="16"/>
        </w:rPr>
        <w:t xml:space="preserve"> on the European continent.</w:t>
      </w:r>
    </w:p>
    <w:p w14:paraId="30E55304" w14:textId="77777777" w:rsidR="000F68E7" w:rsidRPr="00A34D88" w:rsidRDefault="000F68E7" w:rsidP="000F68E7">
      <w:pPr>
        <w:rPr>
          <w:sz w:val="16"/>
        </w:rPr>
      </w:pPr>
      <w:r w:rsidRPr="00A34D88">
        <w:rPr>
          <w:sz w:val="16"/>
        </w:rPr>
        <w:t xml:space="preserve">Yet </w:t>
      </w:r>
      <w:r w:rsidRPr="005E7A1D">
        <w:rPr>
          <w:highlight w:val="cyan"/>
          <w:u w:val="single"/>
        </w:rPr>
        <w:t xml:space="preserve">Putin has </w:t>
      </w:r>
      <w:r w:rsidRPr="005E7A1D">
        <w:rPr>
          <w:rStyle w:val="Emphasis"/>
          <w:highlight w:val="cyan"/>
        </w:rPr>
        <w:t>never come this close</w:t>
      </w:r>
      <w:r w:rsidRPr="005E7A1D">
        <w:rPr>
          <w:highlight w:val="cyan"/>
          <w:u w:val="single"/>
        </w:rPr>
        <w:t xml:space="preserve"> to threatening to use them</w:t>
      </w:r>
      <w:r w:rsidRPr="00A34D88">
        <w:rPr>
          <w:sz w:val="16"/>
        </w:rPr>
        <w:t>, nor has he made clear if or how he might do so. Until the Ukraine crisis, U.S. strategists had not considered their deployment to be a credible threat. Most believe Putin would first escalate using cyberattacks or other non-nuclear capabilities.</w:t>
      </w:r>
    </w:p>
    <w:p w14:paraId="68AE7D25" w14:textId="77777777" w:rsidR="000F68E7" w:rsidRPr="00A34D88" w:rsidRDefault="000F68E7" w:rsidP="000F68E7">
      <w:pPr>
        <w:rPr>
          <w:sz w:val="16"/>
        </w:rPr>
      </w:pPr>
      <w:r w:rsidRPr="00A34D88">
        <w:rPr>
          <w:sz w:val="16"/>
        </w:rPr>
        <w:t xml:space="preserve">Many experts also say they don’t believe the Russian president would gain much advantage from the use of tactical nuclear weapons inside Ukraine—and he is considered enough of a rational actor that he would never contemplate launching nuclear-armed intercontinental ballistic missiles at the United States. But </w:t>
      </w:r>
      <w:r w:rsidRPr="005E7A1D">
        <w:rPr>
          <w:highlight w:val="cyan"/>
          <w:u w:val="single"/>
        </w:rPr>
        <w:t>Putin</w:t>
      </w:r>
      <w:r w:rsidRPr="00FD2036">
        <w:rPr>
          <w:u w:val="single"/>
        </w:rPr>
        <w:t xml:space="preserve"> has also indicated previously that </w:t>
      </w:r>
      <w:r w:rsidRPr="00A34D88">
        <w:rPr>
          <w:rStyle w:val="Emphasis"/>
        </w:rPr>
        <w:t xml:space="preserve">he </w:t>
      </w:r>
      <w:r w:rsidRPr="005E7A1D">
        <w:rPr>
          <w:rStyle w:val="Emphasis"/>
        </w:rPr>
        <w:t>cannot accept</w:t>
      </w:r>
      <w:r w:rsidRPr="00FD2036">
        <w:rPr>
          <w:u w:val="single"/>
        </w:rPr>
        <w:t xml:space="preserve"> the separation of an </w:t>
      </w:r>
      <w:r w:rsidRPr="00A34D88">
        <w:rPr>
          <w:rStyle w:val="Emphasis"/>
        </w:rPr>
        <w:t>independent Ukraine</w:t>
      </w:r>
      <w:r w:rsidRPr="00FD2036">
        <w:rPr>
          <w:u w:val="single"/>
        </w:rPr>
        <w:t xml:space="preserve"> from Russian control, writing</w:t>
      </w:r>
      <w:r w:rsidRPr="00A34D88">
        <w:rPr>
          <w:sz w:val="16"/>
        </w:rPr>
        <w:t xml:space="preserve"> in a July 2021 essay </w:t>
      </w:r>
      <w:r w:rsidRPr="00FD2036">
        <w:rPr>
          <w:u w:val="single"/>
        </w:rPr>
        <w:t xml:space="preserve">that such a development </w:t>
      </w:r>
      <w:r w:rsidRPr="005E7A1D">
        <w:rPr>
          <w:highlight w:val="cyan"/>
          <w:u w:val="single"/>
        </w:rPr>
        <w:t>would be</w:t>
      </w:r>
      <w:r w:rsidRPr="00FD2036">
        <w:rPr>
          <w:u w:val="single"/>
        </w:rPr>
        <w:t xml:space="preserve"> “</w:t>
      </w:r>
      <w:r w:rsidRPr="005E7A1D">
        <w:rPr>
          <w:highlight w:val="cyan"/>
          <w:u w:val="single"/>
        </w:rPr>
        <w:t>comparable</w:t>
      </w:r>
      <w:r w:rsidRPr="00FD2036">
        <w:rPr>
          <w:u w:val="single"/>
        </w:rPr>
        <w:t xml:space="preserve"> in its consequences </w:t>
      </w:r>
      <w:r w:rsidRPr="005E7A1D">
        <w:rPr>
          <w:highlight w:val="cyan"/>
          <w:u w:val="single"/>
        </w:rPr>
        <w:t xml:space="preserve">to the use of </w:t>
      </w:r>
      <w:r w:rsidRPr="005E7A1D">
        <w:rPr>
          <w:rStyle w:val="Emphasis"/>
          <w:highlight w:val="cyan"/>
        </w:rPr>
        <w:t>w</w:t>
      </w:r>
      <w:r w:rsidRPr="005E7A1D">
        <w:rPr>
          <w:u w:val="single"/>
        </w:rPr>
        <w:t>eapons</w:t>
      </w:r>
      <w:r w:rsidRPr="00FD2036">
        <w:rPr>
          <w:u w:val="single"/>
        </w:rPr>
        <w:t xml:space="preserve"> of </w:t>
      </w:r>
      <w:r w:rsidRPr="005E7A1D">
        <w:rPr>
          <w:rStyle w:val="Emphasis"/>
          <w:highlight w:val="cyan"/>
        </w:rPr>
        <w:t>m</w:t>
      </w:r>
      <w:r w:rsidRPr="00FD2036">
        <w:rPr>
          <w:u w:val="single"/>
        </w:rPr>
        <w:t xml:space="preserve">ass </w:t>
      </w:r>
      <w:r w:rsidRPr="005E7A1D">
        <w:rPr>
          <w:rStyle w:val="Emphasis"/>
          <w:highlight w:val="cyan"/>
        </w:rPr>
        <w:t>d</w:t>
      </w:r>
      <w:r w:rsidRPr="00FD2036">
        <w:rPr>
          <w:u w:val="single"/>
        </w:rPr>
        <w:t>e</w:t>
      </w:r>
      <w:r w:rsidRPr="005E7A1D">
        <w:rPr>
          <w:rStyle w:val="Emphasis"/>
          <w:highlight w:val="cyan"/>
        </w:rPr>
        <w:t>s</w:t>
      </w:r>
      <w:r w:rsidRPr="00FD2036">
        <w:rPr>
          <w:u w:val="single"/>
        </w:rPr>
        <w:t>truction against us.</w:t>
      </w:r>
      <w:r w:rsidRPr="00A34D88">
        <w:rPr>
          <w:sz w:val="16"/>
        </w:rPr>
        <w:t>”</w:t>
      </w:r>
    </w:p>
    <w:p w14:paraId="0903D33B" w14:textId="77777777" w:rsidR="000F68E7" w:rsidRPr="00A34D88" w:rsidRDefault="000F68E7" w:rsidP="000F68E7">
      <w:pPr>
        <w:rPr>
          <w:sz w:val="16"/>
        </w:rPr>
      </w:pPr>
      <w:r w:rsidRPr="00A34D88">
        <w:rPr>
          <w:sz w:val="16"/>
        </w:rPr>
        <w:t>Robert Gallucci, a former senior U.S. nuclear arms negotiator, said the Russian nuclear threats are a new tactic and “should be taken seriously if we were to get involved directly in conflict with Russian forces in or around Ukraine, that is, on or across the Russian border.”</w:t>
      </w:r>
    </w:p>
    <w:p w14:paraId="72CB294A" w14:textId="77777777" w:rsidR="000F68E7" w:rsidRPr="00A34D88" w:rsidRDefault="000F68E7" w:rsidP="000F68E7">
      <w:pPr>
        <w:rPr>
          <w:sz w:val="16"/>
        </w:rPr>
      </w:pPr>
      <w:r w:rsidRPr="00A34D88">
        <w:rPr>
          <w:sz w:val="16"/>
        </w:rPr>
        <w:t xml:space="preserve">Beebe, who is currently director of grand strategy at the Quincy Institute for Responsible Statecraft, said he believed </w:t>
      </w:r>
      <w:r w:rsidRPr="005E7A1D">
        <w:rPr>
          <w:highlight w:val="cyan"/>
          <w:u w:val="single"/>
        </w:rPr>
        <w:t>the outcome</w:t>
      </w:r>
      <w:r w:rsidRPr="00D0411D">
        <w:rPr>
          <w:u w:val="single"/>
        </w:rPr>
        <w:t xml:space="preserve"> would most likely stretch into a </w:t>
      </w:r>
      <w:r w:rsidRPr="00A34D88">
        <w:rPr>
          <w:rStyle w:val="Emphasis"/>
        </w:rPr>
        <w:t>volatile</w:t>
      </w:r>
      <w:r w:rsidRPr="00D0411D">
        <w:rPr>
          <w:u w:val="single"/>
        </w:rPr>
        <w:t xml:space="preserve"> stalemate</w:t>
      </w:r>
      <w:r w:rsidRPr="00A34D88">
        <w:rPr>
          <w:sz w:val="16"/>
        </w:rPr>
        <w:t xml:space="preserve">—but one </w:t>
      </w:r>
      <w:r w:rsidRPr="00D0411D">
        <w:rPr>
          <w:u w:val="single"/>
        </w:rPr>
        <w:t xml:space="preserve">that </w:t>
      </w:r>
      <w:r w:rsidRPr="005E7A1D">
        <w:rPr>
          <w:highlight w:val="cyan"/>
          <w:u w:val="single"/>
        </w:rPr>
        <w:t>could</w:t>
      </w:r>
      <w:r w:rsidRPr="00D0411D">
        <w:rPr>
          <w:u w:val="single"/>
        </w:rPr>
        <w:t xml:space="preserve"> well </w:t>
      </w:r>
      <w:r w:rsidRPr="005E7A1D">
        <w:rPr>
          <w:highlight w:val="cyan"/>
          <w:u w:val="single"/>
        </w:rPr>
        <w:t xml:space="preserve">be </w:t>
      </w:r>
      <w:r w:rsidRPr="005E7A1D">
        <w:rPr>
          <w:rStyle w:val="Emphasis"/>
          <w:highlight w:val="cyan"/>
        </w:rPr>
        <w:t>more unstable and dangerous</w:t>
      </w:r>
      <w:r w:rsidRPr="005E7A1D">
        <w:rPr>
          <w:highlight w:val="cyan"/>
          <w:u w:val="single"/>
        </w:rPr>
        <w:t xml:space="preserve"> than</w:t>
      </w:r>
      <w:r w:rsidRPr="00D0411D">
        <w:rPr>
          <w:u w:val="single"/>
        </w:rPr>
        <w:t xml:space="preserve"> much of </w:t>
      </w:r>
      <w:r w:rsidRPr="005E7A1D">
        <w:rPr>
          <w:highlight w:val="cyan"/>
          <w:u w:val="single"/>
        </w:rPr>
        <w:t>the Cold War</w:t>
      </w:r>
      <w:r w:rsidRPr="00A34D88">
        <w:rPr>
          <w:sz w:val="16"/>
        </w:rPr>
        <w:t xml:space="preserve">. “Most likely </w:t>
      </w:r>
      <w:r w:rsidRPr="00D0411D">
        <w:rPr>
          <w:u w:val="single"/>
        </w:rPr>
        <w:t xml:space="preserve">we’re going to end up in some sort of long-term unstable confrontation that divides Ukraine and </w:t>
      </w:r>
      <w:r w:rsidRPr="00A34D88">
        <w:rPr>
          <w:rStyle w:val="Emphasis"/>
        </w:rPr>
        <w:t>divides Europe</w:t>
      </w:r>
      <w:r w:rsidRPr="00D0411D">
        <w:rPr>
          <w:u w:val="single"/>
        </w:rPr>
        <w:t xml:space="preserve"> where there aren’t rules of the game</w:t>
      </w:r>
      <w:r w:rsidRPr="00A34D88">
        <w:rPr>
          <w:sz w:val="16"/>
        </w:rPr>
        <w:t>,” he said. “It’s not so much a new cold war as it is a festering wound in Europe.”</w:t>
      </w:r>
    </w:p>
    <w:p w14:paraId="76FBF830" w14:textId="77777777" w:rsidR="000F68E7" w:rsidRPr="00A34D88" w:rsidRDefault="000F68E7" w:rsidP="000F68E7">
      <w:pPr>
        <w:rPr>
          <w:sz w:val="16"/>
        </w:rPr>
      </w:pPr>
      <w:r w:rsidRPr="00A34D88">
        <w:rPr>
          <w:sz w:val="16"/>
        </w:rPr>
        <w:t xml:space="preserve">Matters could get even </w:t>
      </w:r>
      <w:proofErr w:type="spellStart"/>
      <w:r w:rsidRPr="00A34D88">
        <w:rPr>
          <w:sz w:val="16"/>
        </w:rPr>
        <w:t>dicier</w:t>
      </w:r>
      <w:proofErr w:type="spellEnd"/>
      <w:r w:rsidRPr="00A34D88">
        <w:rPr>
          <w:sz w:val="16"/>
        </w:rPr>
        <w:t xml:space="preserve"> if a newly emboldened West and NATO expand their reach beyond Europe, Central Asia, and the Middle East to the Indo-Pacific, as British Foreign Secretary Liz Truss suggested in a speech this week. Truss said that “NATO must have a global outlook, ready to tackle global threats. We need to preempt threats in the Indo-Pacific, working with our allies like Japan and Australia to ensure the Pacific is protected. And we must ensure that democracies like Taiwan are able to defend themselves.</w:t>
      </w:r>
    </w:p>
    <w:p w14:paraId="3B6D3077" w14:textId="77777777" w:rsidR="000F68E7" w:rsidRPr="00A34D88" w:rsidRDefault="000F68E7" w:rsidP="000F68E7">
      <w:pPr>
        <w:rPr>
          <w:sz w:val="16"/>
        </w:rPr>
      </w:pPr>
      <w:r w:rsidRPr="005E7A1D">
        <w:rPr>
          <w:highlight w:val="cyan"/>
          <w:u w:val="single"/>
        </w:rPr>
        <w:t>That</w:t>
      </w:r>
      <w:r w:rsidRPr="00D0411D">
        <w:rPr>
          <w:u w:val="single"/>
        </w:rPr>
        <w:t xml:space="preserve"> in turn </w:t>
      </w:r>
      <w:r w:rsidRPr="005E7A1D">
        <w:rPr>
          <w:highlight w:val="cyan"/>
          <w:u w:val="single"/>
        </w:rPr>
        <w:t>raises the prospect for</w:t>
      </w:r>
      <w:r w:rsidRPr="00D0411D">
        <w:rPr>
          <w:u w:val="single"/>
        </w:rPr>
        <w:t xml:space="preserve"> a drawn-out </w:t>
      </w:r>
      <w:r w:rsidRPr="005E7A1D">
        <w:rPr>
          <w:rStyle w:val="Emphasis"/>
          <w:highlight w:val="cyan"/>
        </w:rPr>
        <w:t>global</w:t>
      </w:r>
      <w:r w:rsidRPr="00A34D88">
        <w:rPr>
          <w:rStyle w:val="Emphasis"/>
        </w:rPr>
        <w:t xml:space="preserve"> cold </w:t>
      </w:r>
      <w:r w:rsidRPr="005E7A1D">
        <w:rPr>
          <w:rStyle w:val="Emphasis"/>
          <w:highlight w:val="cyan"/>
        </w:rPr>
        <w:t>war</w:t>
      </w:r>
      <w:r w:rsidRPr="005E7A1D">
        <w:rPr>
          <w:highlight w:val="cyan"/>
          <w:u w:val="single"/>
        </w:rPr>
        <w:t xml:space="preserve"> with</w:t>
      </w:r>
      <w:r w:rsidRPr="00D0411D">
        <w:rPr>
          <w:u w:val="single"/>
        </w:rPr>
        <w:t xml:space="preserve"> not only </w:t>
      </w:r>
      <w:r w:rsidRPr="005E7A1D">
        <w:rPr>
          <w:rStyle w:val="Emphasis"/>
          <w:highlight w:val="cyan"/>
        </w:rPr>
        <w:t>Russia</w:t>
      </w:r>
      <w:r w:rsidRPr="005E7A1D">
        <w:rPr>
          <w:highlight w:val="cyan"/>
          <w:u w:val="single"/>
        </w:rPr>
        <w:t xml:space="preserve"> but </w:t>
      </w:r>
      <w:r w:rsidRPr="005E7A1D">
        <w:rPr>
          <w:rStyle w:val="Emphasis"/>
          <w:highlight w:val="cyan"/>
        </w:rPr>
        <w:t>China</w:t>
      </w:r>
      <w:r w:rsidRPr="00D0411D">
        <w:rPr>
          <w:u w:val="single"/>
        </w:rPr>
        <w:t xml:space="preserve"> as well. And </w:t>
      </w:r>
      <w:r w:rsidRPr="005E7A1D">
        <w:rPr>
          <w:highlight w:val="cyan"/>
          <w:u w:val="single"/>
        </w:rPr>
        <w:t>it</w:t>
      </w:r>
      <w:r w:rsidRPr="00D0411D">
        <w:rPr>
          <w:u w:val="single"/>
        </w:rPr>
        <w:t xml:space="preserve"> is one that </w:t>
      </w:r>
      <w:r w:rsidRPr="005E7A1D">
        <w:rPr>
          <w:highlight w:val="cyan"/>
          <w:u w:val="single"/>
        </w:rPr>
        <w:t xml:space="preserve">could easily </w:t>
      </w:r>
      <w:r w:rsidRPr="005E7A1D">
        <w:rPr>
          <w:rStyle w:val="Emphasis"/>
          <w:highlight w:val="cyan"/>
        </w:rPr>
        <w:t>turn hot</w:t>
      </w:r>
      <w:r w:rsidRPr="00A34D88">
        <w:rPr>
          <w:sz w:val="16"/>
        </w:rPr>
        <w:t>, Beebe said, with the United States and its allies faced off against an alliance of “a resource-rich Russia partnered with a technologically and economically powerful China.”</w:t>
      </w:r>
    </w:p>
    <w:p w14:paraId="66E915C7" w14:textId="77777777" w:rsidR="000F68E7" w:rsidRDefault="000F68E7" w:rsidP="000F68E7">
      <w:pPr>
        <w:pStyle w:val="Heading3"/>
        <w:rPr>
          <w:rFonts w:cs="Calibri"/>
        </w:rPr>
      </w:pPr>
      <w:r w:rsidRPr="009F5F92">
        <w:rPr>
          <w:rFonts w:cs="Calibri"/>
        </w:rPr>
        <w:lastRenderedPageBreak/>
        <w:t>Democracy---CP Key---2NC</w:t>
      </w:r>
    </w:p>
    <w:p w14:paraId="16F55740" w14:textId="77777777" w:rsidR="000F68E7" w:rsidRPr="005738C3" w:rsidRDefault="000F68E7" w:rsidP="000F68E7">
      <w:pPr>
        <w:pStyle w:val="Heading4"/>
      </w:pPr>
      <w:r>
        <w:t xml:space="preserve">The courts are the </w:t>
      </w:r>
      <w:r w:rsidRPr="005738C3">
        <w:rPr>
          <w:u w:val="single"/>
        </w:rPr>
        <w:t xml:space="preserve">most authoritative </w:t>
      </w:r>
      <w:proofErr w:type="gramStart"/>
      <w:r>
        <w:t>body</w:t>
      </w:r>
      <w:proofErr w:type="gramEnd"/>
      <w:r>
        <w:t xml:space="preserve"> but deference allows the President to </w:t>
      </w:r>
      <w:r w:rsidRPr="005738C3">
        <w:rPr>
          <w:u w:val="single"/>
        </w:rPr>
        <w:t>gut</w:t>
      </w:r>
      <w:r>
        <w:t xml:space="preserve"> independence---the CP </w:t>
      </w:r>
      <w:r w:rsidRPr="005738C3">
        <w:rPr>
          <w:u w:val="single"/>
        </w:rPr>
        <w:t>retakes</w:t>
      </w:r>
      <w:r>
        <w:t xml:space="preserve"> authority and deters </w:t>
      </w:r>
      <w:r w:rsidRPr="005738C3">
        <w:rPr>
          <w:u w:val="single"/>
        </w:rPr>
        <w:t>future overreach</w:t>
      </w:r>
      <w:r>
        <w:t xml:space="preserve">---that’s </w:t>
      </w:r>
      <w:r w:rsidRPr="005738C3">
        <w:rPr>
          <w:u w:val="single"/>
        </w:rPr>
        <w:t>Kleinfeld</w:t>
      </w:r>
      <w:r>
        <w:t>.</w:t>
      </w:r>
    </w:p>
    <w:p w14:paraId="5D20F190" w14:textId="77777777" w:rsidR="000F68E7" w:rsidRDefault="000F68E7" w:rsidP="000F68E7">
      <w:r>
        <w:t>&lt;&lt;&lt;FOR REFERENCE&gt;&gt;&gt;</w:t>
      </w:r>
    </w:p>
    <w:p w14:paraId="53E00DCF" w14:textId="77777777" w:rsidR="000F68E7" w:rsidRPr="00913B38" w:rsidRDefault="000F68E7" w:rsidP="000F68E7">
      <w:pPr>
        <w:rPr>
          <w:sz w:val="13"/>
          <w:szCs w:val="20"/>
        </w:rPr>
      </w:pPr>
      <w:r w:rsidRPr="00913B38">
        <w:rPr>
          <w:sz w:val="13"/>
          <w:szCs w:val="20"/>
        </w:rPr>
        <w:t>As we talked, they pondered when their country had crossed the Rubicon? At what point could it still have been saved?</w:t>
      </w:r>
    </w:p>
    <w:p w14:paraId="557E98A3" w14:textId="77777777" w:rsidR="000F68E7" w:rsidRPr="00913B38" w:rsidRDefault="000F68E7" w:rsidP="000F68E7">
      <w:pPr>
        <w:rPr>
          <w:sz w:val="13"/>
          <w:szCs w:val="20"/>
        </w:rPr>
      </w:pPr>
      <w:r w:rsidRPr="00913B38">
        <w:rPr>
          <w:sz w:val="21"/>
          <w:szCs w:val="20"/>
          <w:highlight w:val="lightGray"/>
          <w:u w:val="single"/>
        </w:rPr>
        <w:t>Democracies</w:t>
      </w:r>
      <w:r w:rsidRPr="00913B38">
        <w:rPr>
          <w:sz w:val="21"/>
          <w:szCs w:val="20"/>
          <w:u w:val="single"/>
        </w:rPr>
        <w:t xml:space="preserve"> have been </w:t>
      </w:r>
      <w:r w:rsidRPr="00913B38">
        <w:rPr>
          <w:rStyle w:val="Emphasis"/>
          <w:sz w:val="21"/>
          <w:szCs w:val="20"/>
          <w:highlight w:val="lightGray"/>
        </w:rPr>
        <w:t>falling</w:t>
      </w:r>
      <w:r w:rsidRPr="00913B38">
        <w:rPr>
          <w:sz w:val="21"/>
          <w:szCs w:val="20"/>
          <w:u w:val="single"/>
        </w:rPr>
        <w:t xml:space="preserve"> all over the world in </w:t>
      </w:r>
      <w:r w:rsidRPr="00913B38">
        <w:rPr>
          <w:rStyle w:val="Emphasis"/>
          <w:sz w:val="21"/>
          <w:szCs w:val="20"/>
        </w:rPr>
        <w:t>recent</w:t>
      </w:r>
      <w:r w:rsidRPr="00913B38">
        <w:rPr>
          <w:sz w:val="21"/>
          <w:szCs w:val="20"/>
          <w:u w:val="single"/>
        </w:rPr>
        <w:t xml:space="preserve"> years. The decline has largely occurred </w:t>
      </w:r>
      <w:r w:rsidRPr="00913B38">
        <w:rPr>
          <w:sz w:val="21"/>
          <w:szCs w:val="20"/>
          <w:highlight w:val="lightGray"/>
          <w:u w:val="single"/>
        </w:rPr>
        <w:t>at the hands of</w:t>
      </w:r>
      <w:r w:rsidRPr="00913B38">
        <w:rPr>
          <w:sz w:val="21"/>
          <w:szCs w:val="20"/>
          <w:u w:val="single"/>
        </w:rPr>
        <w:t xml:space="preserve"> </w:t>
      </w:r>
      <w:r w:rsidRPr="00913B38">
        <w:rPr>
          <w:rStyle w:val="Emphasis"/>
          <w:sz w:val="21"/>
          <w:szCs w:val="20"/>
        </w:rPr>
        <w:t xml:space="preserve">elected </w:t>
      </w:r>
      <w:r w:rsidRPr="00913B38">
        <w:rPr>
          <w:rStyle w:val="Emphasis"/>
          <w:sz w:val="21"/>
          <w:szCs w:val="20"/>
          <w:highlight w:val="lightGray"/>
        </w:rPr>
        <w:t>leaders</w:t>
      </w:r>
      <w:r w:rsidRPr="00913B38">
        <w:rPr>
          <w:sz w:val="21"/>
          <w:szCs w:val="20"/>
          <w:u w:val="single"/>
        </w:rPr>
        <w:t xml:space="preserve"> who </w:t>
      </w:r>
      <w:r w:rsidRPr="00913B38">
        <w:rPr>
          <w:sz w:val="21"/>
          <w:szCs w:val="20"/>
          <w:highlight w:val="lightGray"/>
          <w:u w:val="single"/>
        </w:rPr>
        <w:t>use</w:t>
      </w:r>
      <w:r w:rsidRPr="00913B38">
        <w:rPr>
          <w:sz w:val="21"/>
          <w:szCs w:val="20"/>
          <w:u w:val="single"/>
        </w:rPr>
        <w:t xml:space="preserve"> their </w:t>
      </w:r>
      <w:r w:rsidRPr="00913B38">
        <w:rPr>
          <w:sz w:val="21"/>
          <w:szCs w:val="20"/>
          <w:highlight w:val="lightGray"/>
          <w:u w:val="single"/>
        </w:rPr>
        <w:t xml:space="preserve">popularity to </w:t>
      </w:r>
      <w:r w:rsidRPr="00913B38">
        <w:rPr>
          <w:rStyle w:val="Emphasis"/>
          <w:sz w:val="21"/>
          <w:szCs w:val="20"/>
          <w:highlight w:val="lightGray"/>
        </w:rPr>
        <w:t>ride</w:t>
      </w:r>
      <w:r w:rsidRPr="00913B38">
        <w:rPr>
          <w:rStyle w:val="Emphasis"/>
          <w:sz w:val="21"/>
          <w:szCs w:val="20"/>
        </w:rPr>
        <w:t xml:space="preserve"> roughshod</w:t>
      </w:r>
      <w:r w:rsidRPr="00913B38">
        <w:rPr>
          <w:sz w:val="21"/>
          <w:szCs w:val="20"/>
          <w:u w:val="single"/>
        </w:rPr>
        <w:t xml:space="preserve"> </w:t>
      </w:r>
      <w:r w:rsidRPr="00913B38">
        <w:rPr>
          <w:sz w:val="21"/>
          <w:szCs w:val="20"/>
          <w:highlight w:val="lightGray"/>
          <w:u w:val="single"/>
        </w:rPr>
        <w:t>over</w:t>
      </w:r>
      <w:r w:rsidRPr="00913B38">
        <w:rPr>
          <w:sz w:val="21"/>
          <w:szCs w:val="20"/>
          <w:u w:val="single"/>
        </w:rPr>
        <w:t xml:space="preserve"> their countries’ </w:t>
      </w:r>
      <w:r w:rsidRPr="00913B38">
        <w:rPr>
          <w:sz w:val="21"/>
          <w:szCs w:val="20"/>
          <w:highlight w:val="lightGray"/>
          <w:u w:val="single"/>
        </w:rPr>
        <w:t>institutions</w:t>
      </w:r>
      <w:r w:rsidRPr="00913B38">
        <w:rPr>
          <w:sz w:val="21"/>
          <w:szCs w:val="20"/>
          <w:u w:val="single"/>
        </w:rPr>
        <w:t>,</w:t>
      </w:r>
      <w:r w:rsidRPr="00913B38">
        <w:rPr>
          <w:sz w:val="13"/>
          <w:szCs w:val="20"/>
        </w:rPr>
        <w:t xml:space="preserve"> destroying oversight by a thousand cuts. As I wrote in my personal capacity with five co-authors recently in an amicus brief for the U.S. Supreme Court, </w:t>
      </w:r>
      <w:r w:rsidRPr="00913B38">
        <w:rPr>
          <w:sz w:val="21"/>
          <w:szCs w:val="20"/>
          <w:highlight w:val="lightGray"/>
          <w:u w:val="single"/>
        </w:rPr>
        <w:t>countries</w:t>
      </w:r>
      <w:r w:rsidRPr="00913B38">
        <w:rPr>
          <w:sz w:val="21"/>
          <w:szCs w:val="20"/>
          <w:u w:val="single"/>
        </w:rPr>
        <w:t xml:space="preserve"> </w:t>
      </w:r>
      <w:r w:rsidRPr="00913B38">
        <w:rPr>
          <w:sz w:val="21"/>
          <w:szCs w:val="20"/>
          <w:highlight w:val="lightGray"/>
          <w:u w:val="single"/>
        </w:rPr>
        <w:t>that maintain</w:t>
      </w:r>
      <w:r w:rsidRPr="00913B38">
        <w:rPr>
          <w:sz w:val="21"/>
          <w:szCs w:val="20"/>
          <w:u w:val="single"/>
        </w:rPr>
        <w:t xml:space="preserve">ed their </w:t>
      </w:r>
      <w:r w:rsidRPr="00913B38">
        <w:rPr>
          <w:sz w:val="21"/>
          <w:szCs w:val="20"/>
          <w:highlight w:val="lightGray"/>
          <w:u w:val="single"/>
        </w:rPr>
        <w:t>democracie</w:t>
      </w:r>
      <w:r w:rsidRPr="00913B38">
        <w:rPr>
          <w:sz w:val="21"/>
          <w:szCs w:val="20"/>
          <w:u w:val="single"/>
        </w:rPr>
        <w:t xml:space="preserve">s </w:t>
      </w:r>
      <w:r w:rsidRPr="00913B38">
        <w:rPr>
          <w:sz w:val="21"/>
          <w:szCs w:val="20"/>
          <w:highlight w:val="lightGray"/>
          <w:u w:val="single"/>
        </w:rPr>
        <w:t>have</w:t>
      </w:r>
      <w:r w:rsidRPr="00913B38">
        <w:rPr>
          <w:sz w:val="21"/>
          <w:szCs w:val="20"/>
          <w:u w:val="single"/>
        </w:rPr>
        <w:t xml:space="preserve"> had </w:t>
      </w:r>
      <w:r w:rsidRPr="00913B38">
        <w:rPr>
          <w:sz w:val="21"/>
          <w:szCs w:val="20"/>
          <w:highlight w:val="lightGray"/>
          <w:u w:val="single"/>
        </w:rPr>
        <w:t>courts that</w:t>
      </w:r>
      <w:r w:rsidRPr="00913B38">
        <w:rPr>
          <w:sz w:val="21"/>
          <w:szCs w:val="20"/>
          <w:u w:val="single"/>
        </w:rPr>
        <w:t xml:space="preserve"> rose to the occasion to </w:t>
      </w:r>
      <w:r w:rsidRPr="00913B38">
        <w:rPr>
          <w:rStyle w:val="Emphasis"/>
          <w:sz w:val="21"/>
          <w:szCs w:val="20"/>
          <w:highlight w:val="lightGray"/>
        </w:rPr>
        <w:t>safeguard</w:t>
      </w:r>
      <w:r w:rsidRPr="00913B38">
        <w:rPr>
          <w:sz w:val="21"/>
          <w:szCs w:val="20"/>
          <w:u w:val="single"/>
        </w:rPr>
        <w:t xml:space="preserve"> a country’s constitution or </w:t>
      </w:r>
      <w:r w:rsidRPr="00913B38">
        <w:rPr>
          <w:rStyle w:val="Emphasis"/>
          <w:sz w:val="21"/>
          <w:szCs w:val="20"/>
          <w:highlight w:val="lightGray"/>
        </w:rPr>
        <w:t>rule of law</w:t>
      </w:r>
      <w:r w:rsidRPr="00913B38">
        <w:rPr>
          <w:sz w:val="21"/>
          <w:szCs w:val="20"/>
          <w:u w:val="single"/>
        </w:rPr>
        <w:t xml:space="preserve">. The </w:t>
      </w:r>
      <w:r w:rsidRPr="00913B38">
        <w:rPr>
          <w:rStyle w:val="Emphasis"/>
          <w:sz w:val="21"/>
          <w:szCs w:val="20"/>
        </w:rPr>
        <w:t>U</w:t>
      </w:r>
      <w:r w:rsidRPr="00913B38">
        <w:rPr>
          <w:sz w:val="21"/>
          <w:szCs w:val="20"/>
          <w:u w:val="single"/>
        </w:rPr>
        <w:t xml:space="preserve">nited </w:t>
      </w:r>
      <w:r w:rsidRPr="00913B38">
        <w:rPr>
          <w:rStyle w:val="Emphasis"/>
          <w:sz w:val="21"/>
          <w:szCs w:val="20"/>
        </w:rPr>
        <w:t>S</w:t>
      </w:r>
      <w:r w:rsidRPr="00913B38">
        <w:rPr>
          <w:sz w:val="21"/>
          <w:szCs w:val="20"/>
          <w:u w:val="single"/>
        </w:rPr>
        <w:t>tates rarely considers international experience</w:t>
      </w:r>
      <w:r w:rsidRPr="00913B38">
        <w:rPr>
          <w:sz w:val="13"/>
          <w:szCs w:val="20"/>
        </w:rPr>
        <w:t xml:space="preserve"> </w:t>
      </w:r>
      <w:proofErr w:type="gramStart"/>
      <w:r w:rsidRPr="00913B38">
        <w:rPr>
          <w:sz w:val="13"/>
          <w:szCs w:val="20"/>
        </w:rPr>
        <w:t>in the course of</w:t>
      </w:r>
      <w:proofErr w:type="gramEnd"/>
      <w:r w:rsidRPr="00913B38">
        <w:rPr>
          <w:sz w:val="13"/>
          <w:szCs w:val="20"/>
        </w:rPr>
        <w:t xml:space="preserve"> its democratic decisions. But with a former president facing four state and federal cases and a Supreme Court being asked to determine multiple issues of constitutional law, the United States is facing situations that are much more common in other democracies. </w:t>
      </w:r>
      <w:r w:rsidRPr="00913B38">
        <w:rPr>
          <w:sz w:val="21"/>
          <w:szCs w:val="20"/>
          <w:u w:val="single"/>
        </w:rPr>
        <w:t>In countries with living memory of a time without their democracy, the courts are actively erecting guardrails to prevent such loss from occurring again</w:t>
      </w:r>
      <w:r w:rsidRPr="00913B38">
        <w:rPr>
          <w:sz w:val="13"/>
          <w:szCs w:val="20"/>
        </w:rPr>
        <w:t xml:space="preserve">. </w:t>
      </w:r>
    </w:p>
    <w:p w14:paraId="74B28844" w14:textId="77777777" w:rsidR="000F68E7" w:rsidRPr="00913B38" w:rsidRDefault="000F68E7" w:rsidP="000F68E7">
      <w:pPr>
        <w:rPr>
          <w:sz w:val="13"/>
          <w:szCs w:val="20"/>
        </w:rPr>
      </w:pPr>
      <w:r w:rsidRPr="00913B38">
        <w:rPr>
          <w:sz w:val="13"/>
          <w:szCs w:val="20"/>
        </w:rPr>
        <w:t>&lt;&lt;&lt;TEXT CONDENSED NONE OMMITTED&gt;&gt;&gt;</w:t>
      </w:r>
    </w:p>
    <w:p w14:paraId="00229DDB" w14:textId="77777777" w:rsidR="000F68E7" w:rsidRPr="00913B38" w:rsidRDefault="000F68E7" w:rsidP="000F68E7">
      <w:pPr>
        <w:rPr>
          <w:sz w:val="4"/>
          <w:szCs w:val="2"/>
        </w:rPr>
      </w:pPr>
      <w:r w:rsidRPr="00913B38">
        <w:rPr>
          <w:sz w:val="4"/>
          <w:szCs w:val="2"/>
        </w:rPr>
        <w:t xml:space="preserve">International Cases of Courts Upholding Democracy Consider Brazil, where events of the past few years have looked quite </w:t>
      </w:r>
      <w:proofErr w:type="gramStart"/>
      <w:r w:rsidRPr="00913B38">
        <w:rPr>
          <w:sz w:val="4"/>
          <w:szCs w:val="2"/>
        </w:rPr>
        <w:t>similar to</w:t>
      </w:r>
      <w:proofErr w:type="gramEnd"/>
      <w:r w:rsidRPr="00913B38">
        <w:rPr>
          <w:sz w:val="4"/>
          <w:szCs w:val="2"/>
        </w:rPr>
        <w:t xml:space="preserve"> those in the United States. In 2022, then-President Jair Bolsonaro spent months claiming that his upcoming election in October of that year would be marred by rigging. When he lost, he refused to concede. His supporters protested for weeks, and finally, on Jan. 8, 2023, tens of thousands of them ransacked Brazil’s Congress, the Presidential Palace, and the Supreme Court. But there, the analogy with the United States ends. Many Brazilians remembered the 1964 coup that had dismembered their country’s democracy. Freedom of speech and other core rights had only been restored in 1985, well within the living memories of their public and of many officials in their court system. Brazil’s Supreme Court began investigating Bolsonaro’s undermining of democratic institutions and defamatory attacks. The courts had </w:t>
      </w:r>
      <w:proofErr w:type="gramStart"/>
      <w:r w:rsidRPr="00913B38">
        <w:rPr>
          <w:sz w:val="4"/>
          <w:szCs w:val="2"/>
        </w:rPr>
        <w:t>never before</w:t>
      </w:r>
      <w:proofErr w:type="gramEnd"/>
      <w:r w:rsidRPr="00913B38">
        <w:rPr>
          <w:sz w:val="4"/>
          <w:szCs w:val="2"/>
        </w:rPr>
        <w:t xml:space="preserve"> unilaterally started investigations – but the Brazilian high court took on that power during Bolsonaro’s case, just as the U.S. Supreme Court had taken on new powers (in their case, the power of constitutional review) in the 1803 case, Marbury v. Madison. Bolsonaro supporters threatened the justices and their families. Explosives were found near one justice’s home. But the courts held steady. Based on the laws Brazil had in place to safeguard its democracy, the Supreme Court barred Bolsonaro from running for future office for eight years. Thanks to the courts’ choice to act, Brazil’s democracy steadied itself. Mexico’s courts are similarly acting to preserve that country’s democratic system in the face of a populist leader with authoritarian tendencies. </w:t>
      </w:r>
      <w:proofErr w:type="spellStart"/>
      <w:r w:rsidRPr="00913B38">
        <w:rPr>
          <w:sz w:val="4"/>
          <w:szCs w:val="2"/>
        </w:rPr>
        <w:t>Andrés</w:t>
      </w:r>
      <w:proofErr w:type="spellEnd"/>
      <w:r w:rsidRPr="00913B38">
        <w:rPr>
          <w:sz w:val="4"/>
          <w:szCs w:val="2"/>
        </w:rPr>
        <w:t xml:space="preserve"> Manuel </w:t>
      </w:r>
      <w:proofErr w:type="spellStart"/>
      <w:r w:rsidRPr="00913B38">
        <w:rPr>
          <w:sz w:val="4"/>
          <w:szCs w:val="2"/>
        </w:rPr>
        <w:t>López</w:t>
      </w:r>
      <w:proofErr w:type="spellEnd"/>
      <w:r w:rsidRPr="00913B38">
        <w:rPr>
          <w:sz w:val="4"/>
          <w:szCs w:val="2"/>
        </w:rPr>
        <w:t xml:space="preserve"> Obrador (known as AMLO) has been a wildly popular president. He has used his popularity to undermine the country’s institutions – slashing the budgets of autonomous semi-governmental bodies that act as watchdogs and using daily press conferences to attack independent public agencies and journalists. In 2022, he targeted the country’s election system with a budget cut, justifying it as a fiscal austerity measure. He also attempted a constitutional change that, together with the budget cut, would have eliminated as many as 85 percent of the personnel in the national election body. AMLO did not have the two-thirds majority needed in Mexico’s Congress to amend the Constitution, but his party held a majority and passed a slighter version of the legislation that still would have severely compromised the National Electoral Institute, the country’s competent, independent election oversight body. The Supreme Court heard a challenge to the legislation – and after intense debate, declared the reforms unconstitutional. While not unanimous, </w:t>
      </w:r>
      <w:proofErr w:type="gramStart"/>
      <w:r w:rsidRPr="00913B38">
        <w:rPr>
          <w:sz w:val="4"/>
          <w:szCs w:val="2"/>
        </w:rPr>
        <w:t>a number of</w:t>
      </w:r>
      <w:proofErr w:type="gramEnd"/>
      <w:r w:rsidRPr="00913B38">
        <w:rPr>
          <w:sz w:val="4"/>
          <w:szCs w:val="2"/>
        </w:rPr>
        <w:t xml:space="preserve"> judges appointed by AMLO decided against the legislation. Colombia’s courts trod this road more than two decades ago. Then-President Alvaro Uribe similarly took office with massive popularity – and in his first year, tried to centralize power through a referendum. Uribe was the first president to effectively counter the insurgency that had plagued Colombia for decades (though he did so with brutal tactics that resulted in immense human rights violations). </w:t>
      </w:r>
      <w:proofErr w:type="gramStart"/>
      <w:r w:rsidRPr="00913B38">
        <w:rPr>
          <w:sz w:val="4"/>
          <w:szCs w:val="2"/>
        </w:rPr>
        <w:t>So</w:t>
      </w:r>
      <w:proofErr w:type="gramEnd"/>
      <w:r w:rsidRPr="00913B38">
        <w:rPr>
          <w:sz w:val="4"/>
          <w:szCs w:val="2"/>
        </w:rPr>
        <w:t xml:space="preserve"> his attempt to centralize power was polarizing, but also had strong popular support from a large portion of the country. And it had a precedent: a similarly popular power grab had been used less than a decade earlier in Peru so that its president, Alberto Fujimori, could fight the Sendero Luminoso terrorist group. Despite Uribe’s popularity, though, Colombia’s courts chose to uphold the law. They overturned the referendum attempt. They recognized that even with a real national security threat, Uribe’s authoritarian tendencies – such as his use of the intelligence agency to investigate his opponents – undermined democracy. In 2010, the Constitutional Court declared Uribe’s attempted referendum for a third term to be unconstitutional, and he left office after eight years in power. Furthermore, in 28 different cases, the courts convicted his former chief of intelligence and other senior staff, finally ending the threat to Colombia’s democracy. Argentina’s courts had similarly stood up years earlier. As Argentina struggled to right itself following the end of its military dictatorship in 1983, the courts took upon themselves the role of reasserting the rule of law. In 1985, the military juntas were put on trial, but the junta leaders had not directly ordered the murders, rapes, disappearances, and other crimes committed under the dictatorship. The court, however, was convinced by the systemic nature of the patterns of violence that the junta leaders had “developed and implemented a criminal plan.” They sentenced multiple leaders to prison –only to have the sentences overturned a few years later by presidential pardon, while the legislature enacted new laws to limit responsibility. The Supreme Court declared these impediments unconstitutional, enabling federal courts to determine – in a first of its kind decision – that they had the power to overturn the pardons. The judges of the original trial of the juntas were so concerned that politicians would attempt to alter the country’s history that they personally carried videotapes of the trial to Norway, depositing them with that country’s government. Latin American courts, which have seen how democracy has been undermined by elected leaders on their continent, have been guardians of their constitutions and their democracies. But they are not alone. In Israel, on Jan. 1 this year, the Supreme Court rejected the first part of a judicial overhaul package that would have diminished the oversight powers of the judiciary – a particular threat to democracy in a country with no constitution and where the executive in the form of the prime minister is an extension of the legislative majority rather than the legislature being a separate check on executive overreach. In Italy, South Korea, and other countries, courts have been similarly essential to returning faltering democracies to steadier democratic ground. </w:t>
      </w:r>
    </w:p>
    <w:p w14:paraId="4B0E857E" w14:textId="77777777" w:rsidR="000F68E7" w:rsidRPr="00913B38" w:rsidRDefault="000F68E7" w:rsidP="000F68E7">
      <w:pPr>
        <w:rPr>
          <w:sz w:val="13"/>
          <w:szCs w:val="20"/>
        </w:rPr>
      </w:pPr>
      <w:r w:rsidRPr="00913B38">
        <w:rPr>
          <w:sz w:val="13"/>
          <w:szCs w:val="20"/>
        </w:rPr>
        <w:t>&lt;&lt;&lt;PARAGRAPH BREAKS CONTINUE&gt;&gt;&gt;</w:t>
      </w:r>
    </w:p>
    <w:p w14:paraId="07240FB1" w14:textId="77777777" w:rsidR="000F68E7" w:rsidRPr="00913B38" w:rsidRDefault="000F68E7" w:rsidP="000F68E7">
      <w:pPr>
        <w:rPr>
          <w:sz w:val="13"/>
          <w:szCs w:val="20"/>
        </w:rPr>
      </w:pPr>
      <w:r w:rsidRPr="00913B38">
        <w:rPr>
          <w:sz w:val="13"/>
          <w:szCs w:val="20"/>
        </w:rPr>
        <w:t>The Role of the Courts in Democracies Under Pressure</w:t>
      </w:r>
    </w:p>
    <w:p w14:paraId="0D7A9DCB" w14:textId="77777777" w:rsidR="000F68E7" w:rsidRPr="00913B38" w:rsidRDefault="000F68E7" w:rsidP="000F68E7">
      <w:pPr>
        <w:rPr>
          <w:sz w:val="13"/>
          <w:szCs w:val="20"/>
        </w:rPr>
      </w:pPr>
      <w:r w:rsidRPr="00913B38">
        <w:rPr>
          <w:sz w:val="13"/>
          <w:szCs w:val="20"/>
        </w:rPr>
        <w:t xml:space="preserve">Now, America’s courts are being asked to decide a series of </w:t>
      </w:r>
      <w:proofErr w:type="spellStart"/>
      <w:r w:rsidRPr="00913B38">
        <w:rPr>
          <w:sz w:val="13"/>
          <w:szCs w:val="20"/>
        </w:rPr>
        <w:t>cases</w:t>
      </w:r>
      <w:proofErr w:type="spellEnd"/>
      <w:r w:rsidRPr="00913B38">
        <w:rPr>
          <w:sz w:val="13"/>
          <w:szCs w:val="20"/>
        </w:rPr>
        <w:t xml:space="preserve"> related to former President Donald Trump that they likely wish had never arisen.</w:t>
      </w:r>
      <w:r w:rsidRPr="00913B38">
        <w:rPr>
          <w:sz w:val="21"/>
          <w:szCs w:val="20"/>
          <w:u w:val="single"/>
        </w:rPr>
        <w:t xml:space="preserve"> </w:t>
      </w:r>
      <w:r w:rsidRPr="00913B38">
        <w:rPr>
          <w:sz w:val="13"/>
          <w:szCs w:val="20"/>
        </w:rPr>
        <w:t xml:space="preserve">Some justices may feel that a functioning democracy requires questions of import to be determined by elected representatives – even if the precise legal question at hand is simply one of whether a trial should be speedy. </w:t>
      </w:r>
      <w:r w:rsidRPr="00913B38">
        <w:rPr>
          <w:sz w:val="21"/>
          <w:szCs w:val="20"/>
          <w:u w:val="single"/>
        </w:rPr>
        <w:t xml:space="preserve">In well-functioning democracies, </w:t>
      </w:r>
      <w:r w:rsidRPr="00913B38">
        <w:rPr>
          <w:sz w:val="21"/>
          <w:szCs w:val="20"/>
          <w:highlight w:val="lightGray"/>
          <w:u w:val="single"/>
        </w:rPr>
        <w:t>courts</w:t>
      </w:r>
      <w:r w:rsidRPr="00913B38">
        <w:rPr>
          <w:sz w:val="21"/>
          <w:szCs w:val="20"/>
          <w:u w:val="single"/>
        </w:rPr>
        <w:t xml:space="preserve"> can rely on parties to act as </w:t>
      </w:r>
      <w:r w:rsidRPr="00913B38">
        <w:rPr>
          <w:rStyle w:val="Emphasis"/>
          <w:sz w:val="21"/>
          <w:szCs w:val="20"/>
        </w:rPr>
        <w:t>gatekeepers</w:t>
      </w:r>
      <w:r w:rsidRPr="00913B38">
        <w:rPr>
          <w:sz w:val="21"/>
          <w:szCs w:val="20"/>
          <w:u w:val="single"/>
        </w:rPr>
        <w:t xml:space="preserve"> that </w:t>
      </w:r>
      <w:r w:rsidRPr="00913B38">
        <w:rPr>
          <w:sz w:val="21"/>
          <w:szCs w:val="20"/>
          <w:highlight w:val="lightGray"/>
          <w:u w:val="single"/>
        </w:rPr>
        <w:t xml:space="preserve">prevent </w:t>
      </w:r>
      <w:r w:rsidRPr="00913B38">
        <w:rPr>
          <w:rStyle w:val="Emphasis"/>
          <w:sz w:val="21"/>
          <w:szCs w:val="20"/>
          <w:highlight w:val="lightGray"/>
        </w:rPr>
        <w:t>anti-democratic</w:t>
      </w:r>
      <w:r w:rsidRPr="00913B38">
        <w:rPr>
          <w:sz w:val="21"/>
          <w:szCs w:val="20"/>
          <w:highlight w:val="lightGray"/>
          <w:u w:val="single"/>
        </w:rPr>
        <w:t xml:space="preserve"> leaders</w:t>
      </w:r>
      <w:r w:rsidRPr="00913B38">
        <w:rPr>
          <w:sz w:val="21"/>
          <w:szCs w:val="20"/>
          <w:u w:val="single"/>
        </w:rPr>
        <w:t xml:space="preserve"> from gaining power. Indeed, such party gatekeeping is what </w:t>
      </w:r>
      <w:r w:rsidRPr="00913B38">
        <w:rPr>
          <w:rStyle w:val="Emphasis"/>
          <w:sz w:val="21"/>
          <w:szCs w:val="20"/>
        </w:rPr>
        <w:t>saved</w:t>
      </w:r>
      <w:r w:rsidRPr="00913B38">
        <w:rPr>
          <w:sz w:val="21"/>
          <w:szCs w:val="20"/>
          <w:u w:val="single"/>
        </w:rPr>
        <w:t xml:space="preserve"> those European democracies that survived the </w:t>
      </w:r>
      <w:r w:rsidRPr="00913B38">
        <w:rPr>
          <w:rStyle w:val="Emphasis"/>
          <w:sz w:val="21"/>
          <w:szCs w:val="20"/>
        </w:rPr>
        <w:t>gutting</w:t>
      </w:r>
      <w:r w:rsidRPr="00913B38">
        <w:rPr>
          <w:sz w:val="21"/>
          <w:szCs w:val="20"/>
          <w:u w:val="single"/>
        </w:rPr>
        <w:t xml:space="preserve"> of democracy during the interwar years.</w:t>
      </w:r>
      <w:r w:rsidRPr="00913B38">
        <w:rPr>
          <w:sz w:val="13"/>
          <w:szCs w:val="20"/>
        </w:rPr>
        <w:t xml:space="preserve"> </w:t>
      </w:r>
    </w:p>
    <w:p w14:paraId="340439D5" w14:textId="77777777" w:rsidR="000F68E7" w:rsidRPr="00913B38" w:rsidRDefault="000F68E7" w:rsidP="000F68E7">
      <w:pPr>
        <w:rPr>
          <w:sz w:val="13"/>
          <w:szCs w:val="20"/>
        </w:rPr>
      </w:pPr>
      <w:r w:rsidRPr="00913B38">
        <w:rPr>
          <w:sz w:val="21"/>
          <w:szCs w:val="20"/>
          <w:u w:val="single"/>
        </w:rPr>
        <w:t xml:space="preserve">In functioning </w:t>
      </w:r>
      <w:r w:rsidRPr="00913B38">
        <w:rPr>
          <w:rStyle w:val="Emphasis"/>
          <w:sz w:val="21"/>
          <w:szCs w:val="20"/>
        </w:rPr>
        <w:t>presidential systems</w:t>
      </w:r>
      <w:r w:rsidRPr="00913B38">
        <w:rPr>
          <w:sz w:val="21"/>
          <w:szCs w:val="20"/>
          <w:u w:val="single"/>
        </w:rPr>
        <w:t xml:space="preserve">, </w:t>
      </w:r>
      <w:r w:rsidRPr="00913B38">
        <w:rPr>
          <w:sz w:val="21"/>
          <w:szCs w:val="20"/>
          <w:highlight w:val="lightGray"/>
          <w:u w:val="single"/>
        </w:rPr>
        <w:t>legislators</w:t>
      </w:r>
      <w:r w:rsidRPr="00913B38">
        <w:rPr>
          <w:sz w:val="21"/>
          <w:szCs w:val="20"/>
          <w:u w:val="single"/>
        </w:rPr>
        <w:t xml:space="preserve"> and watchdog agencies even </w:t>
      </w:r>
      <w:r w:rsidRPr="00913B38">
        <w:rPr>
          <w:rStyle w:val="Emphasis"/>
          <w:sz w:val="21"/>
          <w:szCs w:val="20"/>
        </w:rPr>
        <w:t>within</w:t>
      </w:r>
      <w:r w:rsidRPr="00913B38">
        <w:rPr>
          <w:sz w:val="21"/>
          <w:szCs w:val="20"/>
          <w:u w:val="single"/>
        </w:rPr>
        <w:t xml:space="preserve"> the executive branch </w:t>
      </w:r>
      <w:r w:rsidRPr="00913B38">
        <w:rPr>
          <w:rStyle w:val="Emphasis"/>
          <w:sz w:val="21"/>
          <w:szCs w:val="20"/>
          <w:highlight w:val="lightGray"/>
        </w:rPr>
        <w:t>guard</w:t>
      </w:r>
      <w:r w:rsidRPr="00913B38">
        <w:rPr>
          <w:sz w:val="21"/>
          <w:szCs w:val="20"/>
          <w:u w:val="single"/>
        </w:rPr>
        <w:t xml:space="preserve"> their </w:t>
      </w:r>
      <w:r w:rsidRPr="00913B38">
        <w:rPr>
          <w:sz w:val="21"/>
          <w:szCs w:val="20"/>
          <w:highlight w:val="lightGray"/>
          <w:u w:val="single"/>
        </w:rPr>
        <w:t>authority to</w:t>
      </w:r>
      <w:r w:rsidRPr="00913B38">
        <w:rPr>
          <w:sz w:val="21"/>
          <w:szCs w:val="20"/>
          <w:u w:val="single"/>
        </w:rPr>
        <w:t xml:space="preserve"> serve as </w:t>
      </w:r>
      <w:r w:rsidRPr="00913B38">
        <w:rPr>
          <w:sz w:val="21"/>
          <w:szCs w:val="20"/>
          <w:highlight w:val="lightGray"/>
          <w:u w:val="single"/>
        </w:rPr>
        <w:t>check</w:t>
      </w:r>
      <w:r w:rsidRPr="00913B38">
        <w:rPr>
          <w:sz w:val="21"/>
          <w:szCs w:val="20"/>
          <w:u w:val="single"/>
        </w:rPr>
        <w:t xml:space="preserve">s on </w:t>
      </w:r>
      <w:r w:rsidRPr="00913B38">
        <w:rPr>
          <w:rStyle w:val="Emphasis"/>
          <w:sz w:val="21"/>
          <w:szCs w:val="20"/>
          <w:highlight w:val="lightGray"/>
        </w:rPr>
        <w:t>exec</w:t>
      </w:r>
      <w:r w:rsidRPr="00913B38">
        <w:rPr>
          <w:rStyle w:val="Emphasis"/>
          <w:sz w:val="21"/>
          <w:szCs w:val="20"/>
        </w:rPr>
        <w:t xml:space="preserve">utive </w:t>
      </w:r>
      <w:r w:rsidRPr="00913B38">
        <w:rPr>
          <w:rStyle w:val="Emphasis"/>
          <w:sz w:val="21"/>
          <w:szCs w:val="20"/>
          <w:highlight w:val="lightGray"/>
        </w:rPr>
        <w:t>power</w:t>
      </w:r>
      <w:r w:rsidRPr="00913B38">
        <w:rPr>
          <w:sz w:val="21"/>
          <w:szCs w:val="20"/>
          <w:u w:val="single"/>
        </w:rPr>
        <w:t xml:space="preserve">, as occurred with President </w:t>
      </w:r>
      <w:r w:rsidRPr="00913B38">
        <w:rPr>
          <w:rStyle w:val="Emphasis"/>
          <w:sz w:val="21"/>
          <w:szCs w:val="20"/>
        </w:rPr>
        <w:t>Richard Nixon’s</w:t>
      </w:r>
      <w:r w:rsidRPr="00913B38">
        <w:rPr>
          <w:sz w:val="13"/>
          <w:szCs w:val="20"/>
        </w:rPr>
        <w:t xml:space="preserve"> impeachment after Watergate, or as </w:t>
      </w:r>
      <w:r w:rsidRPr="00913B38">
        <w:rPr>
          <w:sz w:val="21"/>
          <w:szCs w:val="20"/>
          <w:highlight w:val="lightGray"/>
          <w:u w:val="single"/>
        </w:rPr>
        <w:t>evidenced by past</w:t>
      </w:r>
      <w:r w:rsidRPr="00913B38">
        <w:rPr>
          <w:sz w:val="21"/>
          <w:szCs w:val="20"/>
          <w:u w:val="single"/>
        </w:rPr>
        <w:t xml:space="preserve"> congressional </w:t>
      </w:r>
      <w:r w:rsidRPr="00913B38">
        <w:rPr>
          <w:sz w:val="21"/>
          <w:szCs w:val="20"/>
          <w:highlight w:val="lightGray"/>
          <w:u w:val="single"/>
        </w:rPr>
        <w:t>refusals to</w:t>
      </w:r>
      <w:r w:rsidRPr="00913B38">
        <w:rPr>
          <w:sz w:val="21"/>
          <w:szCs w:val="20"/>
          <w:u w:val="single"/>
        </w:rPr>
        <w:t xml:space="preserve"> </w:t>
      </w:r>
      <w:r w:rsidRPr="00913B38">
        <w:rPr>
          <w:rStyle w:val="Emphasis"/>
          <w:sz w:val="21"/>
          <w:szCs w:val="20"/>
        </w:rPr>
        <w:t>cede</w:t>
      </w:r>
      <w:r w:rsidRPr="00913B38">
        <w:rPr>
          <w:sz w:val="21"/>
          <w:szCs w:val="20"/>
          <w:u w:val="single"/>
        </w:rPr>
        <w:t xml:space="preserve"> their powers to the executive branch </w:t>
      </w:r>
      <w:r w:rsidRPr="00913B38">
        <w:rPr>
          <w:sz w:val="21"/>
          <w:szCs w:val="20"/>
          <w:highlight w:val="lightGray"/>
          <w:u w:val="single"/>
        </w:rPr>
        <w:t xml:space="preserve">on issues such as </w:t>
      </w:r>
      <w:r w:rsidRPr="00913B38">
        <w:rPr>
          <w:rStyle w:val="Emphasis"/>
          <w:sz w:val="21"/>
          <w:szCs w:val="20"/>
          <w:highlight w:val="lightGray"/>
        </w:rPr>
        <w:t>war making</w:t>
      </w:r>
      <w:r w:rsidRPr="00913B38">
        <w:rPr>
          <w:sz w:val="21"/>
          <w:szCs w:val="20"/>
          <w:u w:val="single"/>
        </w:rPr>
        <w:t xml:space="preserve"> and other congressional prerogatives. But in democracies under pressure, </w:t>
      </w:r>
      <w:r w:rsidRPr="00913B38">
        <w:rPr>
          <w:sz w:val="21"/>
          <w:szCs w:val="20"/>
          <w:highlight w:val="lightGray"/>
          <w:u w:val="single"/>
        </w:rPr>
        <w:t>these</w:t>
      </w:r>
      <w:r w:rsidRPr="00913B38">
        <w:rPr>
          <w:sz w:val="21"/>
          <w:szCs w:val="20"/>
          <w:u w:val="single"/>
        </w:rPr>
        <w:t xml:space="preserve"> </w:t>
      </w:r>
      <w:r w:rsidRPr="00913B38">
        <w:rPr>
          <w:sz w:val="21"/>
          <w:szCs w:val="20"/>
          <w:highlight w:val="lightGray"/>
          <w:u w:val="single"/>
        </w:rPr>
        <w:t xml:space="preserve">institutions </w:t>
      </w:r>
      <w:r w:rsidRPr="00913B38">
        <w:rPr>
          <w:rStyle w:val="Emphasis"/>
          <w:sz w:val="21"/>
          <w:szCs w:val="20"/>
          <w:highlight w:val="lightGray"/>
        </w:rPr>
        <w:t>falter</w:t>
      </w:r>
      <w:r w:rsidRPr="00913B38">
        <w:rPr>
          <w:sz w:val="21"/>
          <w:szCs w:val="20"/>
          <w:u w:val="single"/>
        </w:rPr>
        <w:t>.</w:t>
      </w:r>
      <w:r w:rsidRPr="00913B38">
        <w:rPr>
          <w:sz w:val="13"/>
          <w:szCs w:val="20"/>
        </w:rPr>
        <w:t xml:space="preserve"> In my research on </w:t>
      </w:r>
      <w:r w:rsidRPr="00913B38">
        <w:rPr>
          <w:sz w:val="21"/>
          <w:szCs w:val="20"/>
          <w:u w:val="single"/>
        </w:rPr>
        <w:t xml:space="preserve">countries that elected </w:t>
      </w:r>
      <w:r w:rsidRPr="00913B38">
        <w:rPr>
          <w:rStyle w:val="Emphasis"/>
          <w:sz w:val="21"/>
          <w:szCs w:val="20"/>
        </w:rPr>
        <w:t xml:space="preserve">populist </w:t>
      </w:r>
      <w:r w:rsidRPr="00913B38">
        <w:rPr>
          <w:rStyle w:val="Emphasis"/>
          <w:sz w:val="21"/>
          <w:szCs w:val="20"/>
          <w:highlight w:val="lightGray"/>
        </w:rPr>
        <w:t>authoritarian leaders</w:t>
      </w:r>
      <w:r w:rsidRPr="00913B38">
        <w:rPr>
          <w:sz w:val="21"/>
          <w:szCs w:val="20"/>
          <w:u w:val="single"/>
        </w:rPr>
        <w:t xml:space="preserve">, legislatures consistently </w:t>
      </w:r>
      <w:r w:rsidRPr="00913B38">
        <w:rPr>
          <w:rStyle w:val="Emphasis"/>
          <w:sz w:val="21"/>
          <w:szCs w:val="20"/>
        </w:rPr>
        <w:t>failed</w:t>
      </w:r>
      <w:r w:rsidRPr="00913B38">
        <w:rPr>
          <w:sz w:val="21"/>
          <w:szCs w:val="20"/>
          <w:u w:val="single"/>
        </w:rPr>
        <w:t xml:space="preserve"> to exercise their constitutional </w:t>
      </w:r>
      <w:r w:rsidRPr="00913B38">
        <w:rPr>
          <w:rStyle w:val="Emphasis"/>
          <w:sz w:val="21"/>
          <w:szCs w:val="20"/>
        </w:rPr>
        <w:t>authority</w:t>
      </w:r>
      <w:r w:rsidRPr="00913B38">
        <w:rPr>
          <w:sz w:val="21"/>
          <w:szCs w:val="20"/>
          <w:u w:val="single"/>
        </w:rPr>
        <w:t xml:space="preserve"> to check </w:t>
      </w:r>
      <w:r w:rsidRPr="00913B38">
        <w:rPr>
          <w:rStyle w:val="Emphasis"/>
          <w:sz w:val="21"/>
          <w:szCs w:val="20"/>
        </w:rPr>
        <w:t>extralegal actions.</w:t>
      </w:r>
      <w:r w:rsidRPr="00913B38">
        <w:rPr>
          <w:sz w:val="13"/>
          <w:szCs w:val="20"/>
        </w:rPr>
        <w:t xml:space="preserve"> The only country where a legislature acted to remove a leader from power after anti-democratic actions was South Korea – and there, they were finally roused to act only after the president’s approval had dropped below 5 percent and a more emotional scandal gained the public attention in a way that the president’s misuse of governmental agencies had not. </w:t>
      </w:r>
    </w:p>
    <w:p w14:paraId="212B65FD" w14:textId="77777777" w:rsidR="000F68E7" w:rsidRPr="00913B38" w:rsidRDefault="000F68E7" w:rsidP="000F68E7">
      <w:pPr>
        <w:rPr>
          <w:sz w:val="13"/>
          <w:szCs w:val="20"/>
        </w:rPr>
      </w:pPr>
      <w:r w:rsidRPr="00913B38">
        <w:rPr>
          <w:sz w:val="21"/>
          <w:szCs w:val="20"/>
          <w:highlight w:val="lightGray"/>
          <w:u w:val="single"/>
        </w:rPr>
        <w:t>Legislatures</w:t>
      </w:r>
      <w:r w:rsidRPr="00913B38">
        <w:rPr>
          <w:sz w:val="21"/>
          <w:szCs w:val="20"/>
          <w:u w:val="single"/>
        </w:rPr>
        <w:t xml:space="preserve"> </w:t>
      </w:r>
      <w:r w:rsidRPr="00913B38">
        <w:rPr>
          <w:rStyle w:val="Emphasis"/>
          <w:sz w:val="21"/>
          <w:szCs w:val="20"/>
        </w:rPr>
        <w:t xml:space="preserve">often </w:t>
      </w:r>
      <w:r w:rsidRPr="00913B38">
        <w:rPr>
          <w:rStyle w:val="Emphasis"/>
          <w:sz w:val="21"/>
          <w:szCs w:val="20"/>
          <w:highlight w:val="lightGray"/>
        </w:rPr>
        <w:t>have</w:t>
      </w:r>
      <w:r w:rsidRPr="00913B38">
        <w:rPr>
          <w:sz w:val="21"/>
          <w:szCs w:val="20"/>
          <w:highlight w:val="lightGray"/>
          <w:u w:val="single"/>
        </w:rPr>
        <w:t xml:space="preserve"> the constitutional power</w:t>
      </w:r>
      <w:r w:rsidRPr="00913B38">
        <w:rPr>
          <w:sz w:val="21"/>
          <w:szCs w:val="20"/>
          <w:u w:val="single"/>
        </w:rPr>
        <w:t xml:space="preserve"> to be the frontline forces of democracy’s defense, </w:t>
      </w:r>
      <w:r w:rsidRPr="00913B38">
        <w:rPr>
          <w:sz w:val="21"/>
          <w:szCs w:val="20"/>
          <w:highlight w:val="lightGray"/>
          <w:u w:val="single"/>
        </w:rPr>
        <w:t>but</w:t>
      </w:r>
      <w:r w:rsidRPr="00913B38">
        <w:rPr>
          <w:sz w:val="21"/>
          <w:szCs w:val="20"/>
          <w:u w:val="single"/>
        </w:rPr>
        <w:t xml:space="preserve"> research shows that once democracies have begun </w:t>
      </w:r>
      <w:r w:rsidRPr="00913B38">
        <w:rPr>
          <w:rStyle w:val="Emphasis"/>
          <w:sz w:val="21"/>
          <w:szCs w:val="20"/>
          <w:highlight w:val="lightGray"/>
        </w:rPr>
        <w:t>split</w:t>
      </w:r>
      <w:r w:rsidRPr="00913B38">
        <w:rPr>
          <w:rStyle w:val="Emphasis"/>
          <w:sz w:val="21"/>
          <w:szCs w:val="20"/>
        </w:rPr>
        <w:t>ting</w:t>
      </w:r>
      <w:r w:rsidRPr="00913B38">
        <w:rPr>
          <w:sz w:val="21"/>
          <w:szCs w:val="20"/>
          <w:u w:val="single"/>
        </w:rPr>
        <w:t xml:space="preserve"> </w:t>
      </w:r>
      <w:r w:rsidRPr="00913B38">
        <w:rPr>
          <w:sz w:val="21"/>
          <w:szCs w:val="20"/>
          <w:highlight w:val="lightGray"/>
          <w:u w:val="single"/>
        </w:rPr>
        <w:t>into opposing camps</w:t>
      </w:r>
      <w:r w:rsidRPr="00913B38">
        <w:rPr>
          <w:sz w:val="21"/>
          <w:szCs w:val="20"/>
          <w:u w:val="single"/>
        </w:rPr>
        <w:t xml:space="preserve"> or facing institutional decline, the legislatures – which by then usually reflect and/or </w:t>
      </w:r>
      <w:r w:rsidRPr="00913B38">
        <w:rPr>
          <w:rStyle w:val="Emphasis"/>
          <w:sz w:val="21"/>
          <w:szCs w:val="20"/>
        </w:rPr>
        <w:t>embody those divides</w:t>
      </w:r>
      <w:r w:rsidRPr="00913B38">
        <w:rPr>
          <w:sz w:val="21"/>
          <w:szCs w:val="20"/>
          <w:u w:val="single"/>
        </w:rPr>
        <w:t xml:space="preserve"> — </w:t>
      </w:r>
      <w:r w:rsidRPr="00913B38">
        <w:rPr>
          <w:sz w:val="21"/>
          <w:szCs w:val="20"/>
          <w:highlight w:val="lightGray"/>
          <w:u w:val="single"/>
        </w:rPr>
        <w:t xml:space="preserve">fail to </w:t>
      </w:r>
      <w:r w:rsidRPr="00913B38">
        <w:rPr>
          <w:rStyle w:val="Emphasis"/>
          <w:sz w:val="21"/>
          <w:szCs w:val="20"/>
          <w:highlight w:val="lightGray"/>
        </w:rPr>
        <w:t xml:space="preserve">push </w:t>
      </w:r>
      <w:r w:rsidRPr="00913B38">
        <w:rPr>
          <w:rStyle w:val="Emphasis"/>
          <w:sz w:val="21"/>
          <w:szCs w:val="20"/>
        </w:rPr>
        <w:t>back</w:t>
      </w:r>
      <w:r w:rsidRPr="00913B38">
        <w:rPr>
          <w:sz w:val="21"/>
          <w:szCs w:val="20"/>
          <w:u w:val="single"/>
        </w:rPr>
        <w:t xml:space="preserve"> </w:t>
      </w:r>
      <w:r w:rsidRPr="00913B38">
        <w:rPr>
          <w:sz w:val="21"/>
          <w:szCs w:val="20"/>
          <w:highlight w:val="lightGray"/>
          <w:u w:val="single"/>
        </w:rPr>
        <w:t xml:space="preserve">against </w:t>
      </w:r>
      <w:r w:rsidRPr="00913B38">
        <w:rPr>
          <w:rStyle w:val="Emphasis"/>
          <w:sz w:val="21"/>
          <w:szCs w:val="20"/>
        </w:rPr>
        <w:t xml:space="preserve">executive </w:t>
      </w:r>
      <w:r w:rsidRPr="00913B38">
        <w:rPr>
          <w:rStyle w:val="Emphasis"/>
          <w:sz w:val="21"/>
          <w:szCs w:val="20"/>
          <w:highlight w:val="lightGray"/>
        </w:rPr>
        <w:t>overreach</w:t>
      </w:r>
      <w:r w:rsidRPr="00913B38">
        <w:rPr>
          <w:sz w:val="13"/>
          <w:szCs w:val="20"/>
        </w:rPr>
        <w:t xml:space="preserve"> or to repair problems left behind once the executive leaves office. As </w:t>
      </w:r>
      <w:r w:rsidRPr="00913B38">
        <w:rPr>
          <w:sz w:val="21"/>
          <w:szCs w:val="20"/>
          <w:highlight w:val="lightGray"/>
          <w:u w:val="single"/>
        </w:rPr>
        <w:t xml:space="preserve">in today’s </w:t>
      </w:r>
      <w:r w:rsidRPr="00913B38">
        <w:rPr>
          <w:rStyle w:val="Emphasis"/>
          <w:sz w:val="21"/>
          <w:szCs w:val="20"/>
          <w:highlight w:val="lightGray"/>
        </w:rPr>
        <w:t>U</w:t>
      </w:r>
      <w:r w:rsidRPr="00913B38">
        <w:rPr>
          <w:sz w:val="21"/>
          <w:szCs w:val="20"/>
          <w:u w:val="single"/>
        </w:rPr>
        <w:t xml:space="preserve">nited </w:t>
      </w:r>
      <w:r w:rsidRPr="00913B38">
        <w:rPr>
          <w:rStyle w:val="Emphasis"/>
          <w:sz w:val="21"/>
          <w:szCs w:val="20"/>
          <w:highlight w:val="lightGray"/>
        </w:rPr>
        <w:t>S</w:t>
      </w:r>
      <w:r w:rsidRPr="00913B38">
        <w:rPr>
          <w:sz w:val="21"/>
          <w:szCs w:val="20"/>
          <w:u w:val="single"/>
        </w:rPr>
        <w:t xml:space="preserve">tates, </w:t>
      </w:r>
      <w:r w:rsidRPr="00913B38">
        <w:rPr>
          <w:sz w:val="21"/>
          <w:szCs w:val="20"/>
          <w:highlight w:val="lightGray"/>
          <w:u w:val="single"/>
        </w:rPr>
        <w:t>elected rep</w:t>
      </w:r>
      <w:r w:rsidRPr="00913B38">
        <w:rPr>
          <w:sz w:val="21"/>
          <w:szCs w:val="20"/>
          <w:u w:val="single"/>
        </w:rPr>
        <w:t>resentative</w:t>
      </w:r>
      <w:r w:rsidRPr="00913B38">
        <w:rPr>
          <w:sz w:val="21"/>
          <w:szCs w:val="20"/>
          <w:highlight w:val="lightGray"/>
          <w:u w:val="single"/>
        </w:rPr>
        <w:t>s</w:t>
      </w:r>
      <w:r w:rsidRPr="00913B38">
        <w:rPr>
          <w:sz w:val="21"/>
          <w:szCs w:val="20"/>
          <w:u w:val="single"/>
        </w:rPr>
        <w:t xml:space="preserve"> in other countries’ legislative branches </w:t>
      </w:r>
      <w:r w:rsidRPr="00913B38">
        <w:rPr>
          <w:sz w:val="21"/>
          <w:szCs w:val="20"/>
          <w:highlight w:val="lightGray"/>
          <w:u w:val="single"/>
        </w:rPr>
        <w:t>were</w:t>
      </w:r>
      <w:r w:rsidRPr="00913B38">
        <w:rPr>
          <w:sz w:val="21"/>
          <w:szCs w:val="20"/>
          <w:u w:val="single"/>
        </w:rPr>
        <w:t xml:space="preserve"> </w:t>
      </w:r>
      <w:r w:rsidRPr="00913B38">
        <w:rPr>
          <w:rStyle w:val="Emphasis"/>
          <w:sz w:val="21"/>
          <w:szCs w:val="20"/>
        </w:rPr>
        <w:t xml:space="preserve">too </w:t>
      </w:r>
      <w:r w:rsidRPr="00913B38">
        <w:rPr>
          <w:rStyle w:val="Emphasis"/>
          <w:sz w:val="21"/>
          <w:szCs w:val="20"/>
          <w:highlight w:val="lightGray"/>
        </w:rPr>
        <w:t>polarized</w:t>
      </w:r>
      <w:r w:rsidRPr="00913B38">
        <w:rPr>
          <w:sz w:val="21"/>
          <w:szCs w:val="20"/>
          <w:u w:val="single"/>
        </w:rPr>
        <w:t xml:space="preserve">, individually </w:t>
      </w:r>
      <w:r w:rsidRPr="00913B38">
        <w:rPr>
          <w:rStyle w:val="Emphasis"/>
          <w:sz w:val="21"/>
          <w:szCs w:val="20"/>
        </w:rPr>
        <w:t>powerless</w:t>
      </w:r>
      <w:r w:rsidRPr="00913B38">
        <w:rPr>
          <w:sz w:val="21"/>
          <w:szCs w:val="20"/>
          <w:u w:val="single"/>
        </w:rPr>
        <w:t xml:space="preserve">, or </w:t>
      </w:r>
      <w:r w:rsidRPr="00913B38">
        <w:rPr>
          <w:rStyle w:val="Emphasis"/>
          <w:sz w:val="21"/>
          <w:szCs w:val="20"/>
        </w:rPr>
        <w:t>venal</w:t>
      </w:r>
      <w:r w:rsidRPr="00913B38">
        <w:rPr>
          <w:sz w:val="21"/>
          <w:szCs w:val="20"/>
          <w:u w:val="single"/>
        </w:rPr>
        <w:t xml:space="preserve"> </w:t>
      </w:r>
      <w:r w:rsidRPr="00913B38">
        <w:rPr>
          <w:sz w:val="21"/>
          <w:szCs w:val="20"/>
          <w:u w:val="single"/>
        </w:rPr>
        <w:lastRenderedPageBreak/>
        <w:t xml:space="preserve">to put democracy itself ahead of their party or personal careers, </w:t>
      </w:r>
      <w:r w:rsidRPr="00913B38">
        <w:rPr>
          <w:sz w:val="21"/>
          <w:szCs w:val="20"/>
          <w:highlight w:val="lightGray"/>
          <w:u w:val="single"/>
        </w:rPr>
        <w:t>and</w:t>
      </w:r>
      <w:r w:rsidRPr="00913B38">
        <w:rPr>
          <w:sz w:val="21"/>
          <w:szCs w:val="20"/>
          <w:u w:val="single"/>
        </w:rPr>
        <w:t xml:space="preserve"> so their </w:t>
      </w:r>
      <w:r w:rsidRPr="00913B38">
        <w:rPr>
          <w:sz w:val="21"/>
          <w:szCs w:val="20"/>
          <w:highlight w:val="lightGray"/>
          <w:u w:val="single"/>
        </w:rPr>
        <w:t>institutions</w:t>
      </w:r>
      <w:r w:rsidRPr="00913B38">
        <w:rPr>
          <w:sz w:val="21"/>
          <w:szCs w:val="20"/>
          <w:u w:val="single"/>
        </w:rPr>
        <w:t xml:space="preserve"> </w:t>
      </w:r>
      <w:r w:rsidRPr="00913B38">
        <w:rPr>
          <w:rStyle w:val="Emphasis"/>
          <w:sz w:val="21"/>
          <w:szCs w:val="20"/>
          <w:highlight w:val="lightGray"/>
        </w:rPr>
        <w:t>abdicate</w:t>
      </w:r>
      <w:r w:rsidRPr="00913B38">
        <w:rPr>
          <w:rStyle w:val="Emphasis"/>
          <w:sz w:val="21"/>
          <w:szCs w:val="20"/>
        </w:rPr>
        <w:t>d their role</w:t>
      </w:r>
      <w:r w:rsidRPr="00913B38">
        <w:rPr>
          <w:sz w:val="21"/>
          <w:szCs w:val="20"/>
          <w:u w:val="single"/>
        </w:rPr>
        <w:t xml:space="preserve"> as </w:t>
      </w:r>
      <w:r w:rsidRPr="00913B38">
        <w:rPr>
          <w:rStyle w:val="Emphasis"/>
          <w:sz w:val="21"/>
          <w:szCs w:val="20"/>
        </w:rPr>
        <w:t xml:space="preserve">democratic </w:t>
      </w:r>
      <w:r w:rsidRPr="00913B38">
        <w:rPr>
          <w:rStyle w:val="Emphasis"/>
          <w:sz w:val="21"/>
          <w:szCs w:val="20"/>
          <w:highlight w:val="lightGray"/>
        </w:rPr>
        <w:t>checks</w:t>
      </w:r>
      <w:r w:rsidRPr="00913B38">
        <w:rPr>
          <w:sz w:val="21"/>
          <w:szCs w:val="20"/>
          <w:u w:val="single"/>
        </w:rPr>
        <w:t xml:space="preserve">. </w:t>
      </w:r>
    </w:p>
    <w:p w14:paraId="18F46AF0" w14:textId="77777777" w:rsidR="000F68E7" w:rsidRPr="00913B38" w:rsidRDefault="000F68E7" w:rsidP="000F68E7">
      <w:pPr>
        <w:rPr>
          <w:sz w:val="21"/>
          <w:szCs w:val="20"/>
          <w:u w:val="single"/>
        </w:rPr>
      </w:pPr>
      <w:r w:rsidRPr="00913B38">
        <w:rPr>
          <w:sz w:val="13"/>
          <w:szCs w:val="20"/>
        </w:rPr>
        <w:t xml:space="preserve">That leaves the courts. But </w:t>
      </w:r>
      <w:r w:rsidRPr="00913B38">
        <w:rPr>
          <w:sz w:val="21"/>
          <w:szCs w:val="20"/>
          <w:u w:val="single"/>
        </w:rPr>
        <w:t xml:space="preserve">the existence of a strong, </w:t>
      </w:r>
      <w:r w:rsidRPr="00913B38">
        <w:rPr>
          <w:rStyle w:val="Emphasis"/>
          <w:sz w:val="21"/>
          <w:szCs w:val="20"/>
        </w:rPr>
        <w:t>independent judiciary</w:t>
      </w:r>
      <w:r w:rsidRPr="00913B38">
        <w:rPr>
          <w:sz w:val="21"/>
          <w:szCs w:val="20"/>
          <w:u w:val="single"/>
        </w:rPr>
        <w:t xml:space="preserve"> is not enough in itself. </w:t>
      </w:r>
      <w:r w:rsidRPr="00913B38">
        <w:rPr>
          <w:sz w:val="21"/>
          <w:szCs w:val="20"/>
          <w:highlight w:val="lightGray"/>
          <w:u w:val="single"/>
        </w:rPr>
        <w:t>If courts do not act to uphold democracy</w:t>
      </w:r>
      <w:r w:rsidRPr="00913B38">
        <w:rPr>
          <w:sz w:val="21"/>
          <w:szCs w:val="20"/>
          <w:u w:val="single"/>
        </w:rPr>
        <w:t xml:space="preserve"> when it is </w:t>
      </w:r>
      <w:r w:rsidRPr="00913B38">
        <w:rPr>
          <w:rStyle w:val="Emphasis"/>
          <w:sz w:val="21"/>
          <w:szCs w:val="20"/>
        </w:rPr>
        <w:t>under threat</w:t>
      </w:r>
      <w:r w:rsidRPr="00913B38">
        <w:rPr>
          <w:sz w:val="21"/>
          <w:szCs w:val="20"/>
          <w:u w:val="single"/>
        </w:rPr>
        <w:t xml:space="preserve">, their </w:t>
      </w:r>
      <w:r w:rsidRPr="00913B38">
        <w:rPr>
          <w:sz w:val="21"/>
          <w:szCs w:val="20"/>
          <w:highlight w:val="lightGray"/>
          <w:u w:val="single"/>
        </w:rPr>
        <w:t xml:space="preserve">independence is </w:t>
      </w:r>
      <w:r w:rsidRPr="00913B38">
        <w:rPr>
          <w:sz w:val="21"/>
          <w:szCs w:val="20"/>
          <w:u w:val="single"/>
        </w:rPr>
        <w:t xml:space="preserve">among </w:t>
      </w:r>
      <w:r w:rsidRPr="00913B38">
        <w:rPr>
          <w:sz w:val="21"/>
          <w:szCs w:val="20"/>
          <w:highlight w:val="lightGray"/>
          <w:u w:val="single"/>
        </w:rPr>
        <w:t xml:space="preserve">the </w:t>
      </w:r>
      <w:r w:rsidRPr="00913B38">
        <w:rPr>
          <w:rStyle w:val="Emphasis"/>
          <w:sz w:val="21"/>
          <w:szCs w:val="20"/>
          <w:highlight w:val="lightGray"/>
        </w:rPr>
        <w:t xml:space="preserve">first </w:t>
      </w:r>
      <w:r w:rsidRPr="00913B38">
        <w:rPr>
          <w:rStyle w:val="Emphasis"/>
          <w:sz w:val="21"/>
          <w:szCs w:val="20"/>
        </w:rPr>
        <w:t xml:space="preserve">things </w:t>
      </w:r>
      <w:r w:rsidRPr="00913B38">
        <w:rPr>
          <w:rStyle w:val="Emphasis"/>
          <w:sz w:val="21"/>
          <w:szCs w:val="20"/>
          <w:highlight w:val="lightGray"/>
        </w:rPr>
        <w:t>to go</w:t>
      </w:r>
      <w:r w:rsidRPr="00913B38">
        <w:rPr>
          <w:sz w:val="21"/>
          <w:szCs w:val="20"/>
          <w:u w:val="single"/>
        </w:rPr>
        <w:t xml:space="preserve"> – and after that, the rest becomes easier</w:t>
      </w:r>
      <w:r w:rsidRPr="00913B38">
        <w:rPr>
          <w:sz w:val="13"/>
          <w:szCs w:val="20"/>
        </w:rPr>
        <w:t xml:space="preserve">. In India, where </w:t>
      </w:r>
      <w:r w:rsidRPr="00913B38">
        <w:rPr>
          <w:sz w:val="13"/>
          <w:szCs w:val="20"/>
          <w:highlight w:val="lightGray"/>
        </w:rPr>
        <w:t>a</w:t>
      </w:r>
      <w:r w:rsidRPr="00913B38">
        <w:rPr>
          <w:sz w:val="13"/>
          <w:szCs w:val="20"/>
        </w:rPr>
        <w:t xml:space="preserve"> respected and independent court once presided, </w:t>
      </w:r>
      <w:r w:rsidRPr="00913B38">
        <w:rPr>
          <w:sz w:val="21"/>
          <w:szCs w:val="20"/>
          <w:u w:val="single"/>
        </w:rPr>
        <w:t xml:space="preserve">the judiciary’s </w:t>
      </w:r>
      <w:r w:rsidRPr="00913B38">
        <w:rPr>
          <w:rStyle w:val="Emphasis"/>
          <w:sz w:val="21"/>
          <w:szCs w:val="20"/>
          <w:highlight w:val="lightGray"/>
        </w:rPr>
        <w:t>refusal</w:t>
      </w:r>
      <w:r w:rsidRPr="00913B38">
        <w:rPr>
          <w:sz w:val="21"/>
          <w:szCs w:val="20"/>
          <w:highlight w:val="lightGray"/>
          <w:u w:val="single"/>
        </w:rPr>
        <w:t xml:space="preserve"> to safeguard</w:t>
      </w:r>
      <w:r w:rsidRPr="00913B38">
        <w:rPr>
          <w:sz w:val="21"/>
          <w:szCs w:val="20"/>
          <w:u w:val="single"/>
        </w:rPr>
        <w:t xml:space="preserve"> the Constitution has </w:t>
      </w:r>
      <w:r w:rsidRPr="00913B38">
        <w:rPr>
          <w:sz w:val="21"/>
          <w:szCs w:val="20"/>
          <w:highlight w:val="lightGray"/>
          <w:u w:val="single"/>
        </w:rPr>
        <w:t xml:space="preserve">allowed massive </w:t>
      </w:r>
      <w:r w:rsidRPr="00913B38">
        <w:rPr>
          <w:rStyle w:val="Emphasis"/>
          <w:sz w:val="21"/>
          <w:szCs w:val="20"/>
          <w:highlight w:val="lightGray"/>
        </w:rPr>
        <w:t>democratic erosion</w:t>
      </w:r>
      <w:r w:rsidRPr="00913B38">
        <w:rPr>
          <w:sz w:val="21"/>
          <w:szCs w:val="20"/>
          <w:u w:val="single"/>
        </w:rPr>
        <w:t xml:space="preserve"> and has </w:t>
      </w:r>
      <w:r w:rsidRPr="00913B38">
        <w:rPr>
          <w:rStyle w:val="Emphasis"/>
          <w:sz w:val="21"/>
          <w:szCs w:val="20"/>
        </w:rPr>
        <w:t>undermined</w:t>
      </w:r>
      <w:r w:rsidRPr="00913B38">
        <w:rPr>
          <w:sz w:val="21"/>
          <w:szCs w:val="20"/>
          <w:u w:val="single"/>
        </w:rPr>
        <w:t xml:space="preserve"> judicial independence.</w:t>
      </w:r>
      <w:r w:rsidRPr="00913B38">
        <w:rPr>
          <w:sz w:val="13"/>
          <w:szCs w:val="20"/>
        </w:rPr>
        <w:t xml:space="preserve"> Previously </w:t>
      </w:r>
      <w:r w:rsidRPr="00913B38">
        <w:rPr>
          <w:sz w:val="21"/>
          <w:szCs w:val="20"/>
          <w:u w:val="single"/>
        </w:rPr>
        <w:t xml:space="preserve">the world’s largest democracy, India was </w:t>
      </w:r>
      <w:r w:rsidRPr="00913B38">
        <w:rPr>
          <w:rStyle w:val="Emphasis"/>
          <w:sz w:val="21"/>
          <w:szCs w:val="20"/>
        </w:rPr>
        <w:t>downgraded</w:t>
      </w:r>
      <w:r w:rsidRPr="00913B38">
        <w:rPr>
          <w:sz w:val="21"/>
          <w:szCs w:val="20"/>
          <w:u w:val="single"/>
        </w:rPr>
        <w:t xml:space="preserve"> by Freedom House in 2020 to only “partly free.”</w:t>
      </w:r>
      <w:r w:rsidRPr="00913B38">
        <w:rPr>
          <w:sz w:val="13"/>
          <w:szCs w:val="20"/>
        </w:rPr>
        <w:t xml:space="preserve"> A similar fate befell Bolivia, whose judges have now been used to prosecute political enemies, and Venezuela, whose court did not stand up to the wildly popular Hugo Chavez and is now ranked as “not free.” In Hungary, one of Viktor Orbán’s early moves was to place the courts under the control of a loyalist, after which he could degrade the rest of Hungary’s democracy without pushback. </w:t>
      </w:r>
      <w:r w:rsidRPr="00913B38">
        <w:rPr>
          <w:sz w:val="21"/>
          <w:szCs w:val="20"/>
          <w:u w:val="single"/>
        </w:rPr>
        <w:t xml:space="preserve">In </w:t>
      </w:r>
      <w:r w:rsidRPr="00913B38">
        <w:rPr>
          <w:sz w:val="21"/>
          <w:szCs w:val="20"/>
          <w:highlight w:val="lightGray"/>
          <w:u w:val="single"/>
        </w:rPr>
        <w:t>countries where courts</w:t>
      </w:r>
      <w:r w:rsidRPr="00913B38">
        <w:rPr>
          <w:sz w:val="21"/>
          <w:szCs w:val="20"/>
          <w:u w:val="single"/>
        </w:rPr>
        <w:t xml:space="preserve"> have failed to act as an equal, independent branch and </w:t>
      </w:r>
      <w:r w:rsidRPr="00913B38">
        <w:rPr>
          <w:sz w:val="21"/>
          <w:szCs w:val="20"/>
          <w:highlight w:val="lightGray"/>
          <w:u w:val="single"/>
        </w:rPr>
        <w:t xml:space="preserve">have been </w:t>
      </w:r>
      <w:r w:rsidRPr="00913B38">
        <w:rPr>
          <w:rStyle w:val="Emphasis"/>
          <w:sz w:val="21"/>
          <w:szCs w:val="20"/>
          <w:highlight w:val="lightGray"/>
        </w:rPr>
        <w:t>overly deferential</w:t>
      </w:r>
      <w:r w:rsidRPr="00913B38">
        <w:rPr>
          <w:sz w:val="21"/>
          <w:szCs w:val="20"/>
          <w:u w:val="single"/>
        </w:rPr>
        <w:t xml:space="preserve"> to executives and legislatures, </w:t>
      </w:r>
      <w:r w:rsidRPr="00913B38">
        <w:rPr>
          <w:sz w:val="21"/>
          <w:szCs w:val="20"/>
          <w:highlight w:val="lightGray"/>
          <w:u w:val="single"/>
        </w:rPr>
        <w:t xml:space="preserve">democracies have </w:t>
      </w:r>
      <w:r w:rsidRPr="00913B38">
        <w:rPr>
          <w:rStyle w:val="Emphasis"/>
          <w:sz w:val="21"/>
          <w:szCs w:val="20"/>
          <w:highlight w:val="lightGray"/>
        </w:rPr>
        <w:t>slipped away</w:t>
      </w:r>
      <w:r w:rsidRPr="00913B38">
        <w:rPr>
          <w:sz w:val="21"/>
          <w:szCs w:val="20"/>
          <w:u w:val="single"/>
        </w:rPr>
        <w:t>.</w:t>
      </w:r>
    </w:p>
    <w:p w14:paraId="73B72C5C" w14:textId="77777777" w:rsidR="000F68E7" w:rsidRPr="00913B38" w:rsidRDefault="000F68E7" w:rsidP="000F68E7">
      <w:pPr>
        <w:rPr>
          <w:sz w:val="13"/>
          <w:szCs w:val="20"/>
        </w:rPr>
      </w:pPr>
      <w:r w:rsidRPr="00913B38">
        <w:rPr>
          <w:sz w:val="13"/>
          <w:szCs w:val="20"/>
        </w:rPr>
        <w:t>Understanding that Democracy Can Disappear</w:t>
      </w:r>
    </w:p>
    <w:p w14:paraId="552DC7F2" w14:textId="77777777" w:rsidR="000F68E7" w:rsidRPr="00913B38" w:rsidRDefault="000F68E7" w:rsidP="000F68E7">
      <w:pPr>
        <w:rPr>
          <w:sz w:val="13"/>
          <w:szCs w:val="20"/>
        </w:rPr>
      </w:pPr>
      <w:r w:rsidRPr="00913B38">
        <w:rPr>
          <w:sz w:val="21"/>
          <w:szCs w:val="20"/>
          <w:u w:val="single"/>
        </w:rPr>
        <w:t xml:space="preserve">America, ironically, is </w:t>
      </w:r>
      <w:r w:rsidRPr="00913B38">
        <w:rPr>
          <w:rStyle w:val="Emphasis"/>
          <w:sz w:val="21"/>
          <w:szCs w:val="20"/>
        </w:rPr>
        <w:t>hampered</w:t>
      </w:r>
      <w:r w:rsidRPr="00913B38">
        <w:rPr>
          <w:sz w:val="21"/>
          <w:szCs w:val="20"/>
          <w:u w:val="single"/>
        </w:rPr>
        <w:t xml:space="preserve"> by its long history as a strong democracy. </w:t>
      </w:r>
      <w:r w:rsidRPr="00913B38">
        <w:rPr>
          <w:rStyle w:val="Emphasis"/>
          <w:sz w:val="21"/>
          <w:szCs w:val="20"/>
          <w:highlight w:val="lightGray"/>
        </w:rPr>
        <w:t>Few</w:t>
      </w:r>
      <w:r w:rsidRPr="00913B38">
        <w:rPr>
          <w:sz w:val="21"/>
          <w:szCs w:val="20"/>
          <w:u w:val="single"/>
        </w:rPr>
        <w:t xml:space="preserve"> people within its institutions </w:t>
      </w:r>
      <w:r w:rsidRPr="00913B38">
        <w:rPr>
          <w:sz w:val="21"/>
          <w:szCs w:val="20"/>
          <w:highlight w:val="lightGray"/>
          <w:u w:val="single"/>
        </w:rPr>
        <w:t>believe</w:t>
      </w:r>
      <w:r w:rsidRPr="00913B38">
        <w:rPr>
          <w:sz w:val="21"/>
          <w:szCs w:val="20"/>
          <w:u w:val="single"/>
        </w:rPr>
        <w:t xml:space="preserve"> that those </w:t>
      </w:r>
      <w:r w:rsidRPr="00913B38">
        <w:rPr>
          <w:sz w:val="21"/>
          <w:szCs w:val="20"/>
          <w:highlight w:val="lightGray"/>
          <w:u w:val="single"/>
        </w:rPr>
        <w:t>institutions could buckle</w:t>
      </w:r>
      <w:r w:rsidRPr="00913B38">
        <w:rPr>
          <w:sz w:val="21"/>
          <w:szCs w:val="20"/>
          <w:u w:val="single"/>
        </w:rPr>
        <w:t xml:space="preserve">, and the idea that U.S. democracy would falter is </w:t>
      </w:r>
      <w:r w:rsidRPr="00913B38">
        <w:rPr>
          <w:rStyle w:val="Emphasis"/>
          <w:sz w:val="21"/>
          <w:szCs w:val="20"/>
        </w:rPr>
        <w:t>foreign</w:t>
      </w:r>
      <w:r w:rsidRPr="00913B38">
        <w:rPr>
          <w:sz w:val="13"/>
          <w:szCs w:val="20"/>
        </w:rPr>
        <w:t xml:space="preserve">. But no system of government lasts forever. By 1942, after the global democratic backsliding of the interwar period, only 12 democracies remained on the planet. Today, </w:t>
      </w:r>
      <w:r w:rsidRPr="00913B38">
        <w:rPr>
          <w:sz w:val="21"/>
          <w:szCs w:val="20"/>
          <w:highlight w:val="lightGray"/>
          <w:u w:val="single"/>
        </w:rPr>
        <w:t>when democracy fades</w:t>
      </w:r>
      <w:r w:rsidRPr="00913B38">
        <w:rPr>
          <w:sz w:val="21"/>
          <w:szCs w:val="20"/>
          <w:u w:val="single"/>
        </w:rPr>
        <w:t xml:space="preserve"> away, </w:t>
      </w:r>
      <w:r w:rsidRPr="00913B38">
        <w:rPr>
          <w:sz w:val="21"/>
          <w:szCs w:val="20"/>
          <w:highlight w:val="lightGray"/>
          <w:u w:val="single"/>
        </w:rPr>
        <w:t xml:space="preserve">it does so with a </w:t>
      </w:r>
      <w:r w:rsidRPr="00913B38">
        <w:rPr>
          <w:rStyle w:val="Emphasis"/>
          <w:sz w:val="21"/>
          <w:szCs w:val="20"/>
          <w:highlight w:val="lightGray"/>
        </w:rPr>
        <w:t>whimper</w:t>
      </w:r>
      <w:r w:rsidRPr="00913B38">
        <w:rPr>
          <w:sz w:val="21"/>
          <w:szCs w:val="20"/>
          <w:u w:val="single"/>
        </w:rPr>
        <w:t xml:space="preserve"> – elections are still held, parties still </w:t>
      </w:r>
      <w:r w:rsidRPr="00913B38">
        <w:rPr>
          <w:rStyle w:val="Emphasis"/>
          <w:sz w:val="21"/>
          <w:szCs w:val="20"/>
        </w:rPr>
        <w:t>contest</w:t>
      </w:r>
      <w:r w:rsidRPr="00913B38">
        <w:rPr>
          <w:sz w:val="21"/>
          <w:szCs w:val="20"/>
          <w:u w:val="single"/>
        </w:rPr>
        <w:t xml:space="preserve">, a </w:t>
      </w:r>
      <w:r w:rsidRPr="00913B38">
        <w:rPr>
          <w:rStyle w:val="Emphasis"/>
          <w:sz w:val="21"/>
          <w:szCs w:val="20"/>
        </w:rPr>
        <w:t>critical press</w:t>
      </w:r>
      <w:r w:rsidRPr="00913B38">
        <w:rPr>
          <w:sz w:val="21"/>
          <w:szCs w:val="20"/>
          <w:u w:val="single"/>
        </w:rPr>
        <w:t xml:space="preserve"> may even still exist</w:t>
      </w:r>
      <w:r w:rsidRPr="00913B38">
        <w:rPr>
          <w:sz w:val="13"/>
          <w:szCs w:val="20"/>
        </w:rPr>
        <w:t xml:space="preserve"> for the unimportant percentage of the population who read erudite journals. But </w:t>
      </w:r>
      <w:r w:rsidRPr="00913B38">
        <w:rPr>
          <w:sz w:val="21"/>
          <w:szCs w:val="20"/>
          <w:u w:val="single"/>
        </w:rPr>
        <w:t xml:space="preserve">the ability of voters to exercise meaningful choice is gone. </w:t>
      </w:r>
      <w:r w:rsidRPr="00913B38">
        <w:rPr>
          <w:sz w:val="21"/>
          <w:szCs w:val="20"/>
          <w:highlight w:val="lightGray"/>
          <w:u w:val="single"/>
        </w:rPr>
        <w:t xml:space="preserve">The </w:t>
      </w:r>
      <w:r w:rsidRPr="00913B38">
        <w:rPr>
          <w:rStyle w:val="Emphasis"/>
          <w:sz w:val="21"/>
          <w:szCs w:val="20"/>
          <w:highlight w:val="lightGray"/>
        </w:rPr>
        <w:t>U</w:t>
      </w:r>
      <w:r w:rsidRPr="00913B38">
        <w:rPr>
          <w:sz w:val="21"/>
          <w:szCs w:val="20"/>
          <w:u w:val="single"/>
        </w:rPr>
        <w:t xml:space="preserve">nited </w:t>
      </w:r>
      <w:r w:rsidRPr="00913B38">
        <w:rPr>
          <w:rStyle w:val="Emphasis"/>
          <w:sz w:val="21"/>
          <w:szCs w:val="20"/>
          <w:highlight w:val="lightGray"/>
        </w:rPr>
        <w:t>S</w:t>
      </w:r>
      <w:r w:rsidRPr="00913B38">
        <w:rPr>
          <w:sz w:val="21"/>
          <w:szCs w:val="20"/>
          <w:u w:val="single"/>
        </w:rPr>
        <w:t xml:space="preserve">tates has been </w:t>
      </w:r>
      <w:r w:rsidRPr="00913B38">
        <w:rPr>
          <w:sz w:val="21"/>
          <w:szCs w:val="20"/>
          <w:highlight w:val="lightGray"/>
          <w:u w:val="single"/>
        </w:rPr>
        <w:t xml:space="preserve">on a fast </w:t>
      </w:r>
      <w:r w:rsidRPr="00913B38">
        <w:rPr>
          <w:rStyle w:val="Emphasis"/>
          <w:sz w:val="21"/>
          <w:szCs w:val="20"/>
          <w:highlight w:val="lightGray"/>
        </w:rPr>
        <w:t>downward trajectory</w:t>
      </w:r>
      <w:r w:rsidRPr="00913B38">
        <w:rPr>
          <w:sz w:val="21"/>
          <w:szCs w:val="20"/>
          <w:highlight w:val="lightGray"/>
          <w:u w:val="single"/>
        </w:rPr>
        <w:t xml:space="preserve"> according to </w:t>
      </w:r>
      <w:r w:rsidRPr="00913B38">
        <w:rPr>
          <w:rStyle w:val="Emphasis"/>
          <w:sz w:val="21"/>
          <w:szCs w:val="20"/>
          <w:highlight w:val="lightGray"/>
        </w:rPr>
        <w:t>every</w:t>
      </w:r>
      <w:r w:rsidRPr="00913B38">
        <w:rPr>
          <w:sz w:val="21"/>
          <w:szCs w:val="20"/>
          <w:u w:val="single"/>
        </w:rPr>
        <w:t xml:space="preserve"> international </w:t>
      </w:r>
      <w:r w:rsidRPr="00913B38">
        <w:rPr>
          <w:sz w:val="21"/>
          <w:szCs w:val="20"/>
          <w:highlight w:val="lightGray"/>
          <w:u w:val="single"/>
        </w:rPr>
        <w:t>measure</w:t>
      </w:r>
      <w:r w:rsidRPr="00913B38">
        <w:rPr>
          <w:sz w:val="21"/>
          <w:szCs w:val="20"/>
          <w:u w:val="single"/>
        </w:rPr>
        <w:t xml:space="preserve"> of democracy. Its elected bodies are not playing their </w:t>
      </w:r>
      <w:r w:rsidRPr="00913B38">
        <w:rPr>
          <w:rStyle w:val="Emphasis"/>
          <w:sz w:val="21"/>
          <w:szCs w:val="20"/>
        </w:rPr>
        <w:t>proper roles</w:t>
      </w:r>
      <w:r w:rsidRPr="00913B38">
        <w:rPr>
          <w:sz w:val="21"/>
          <w:szCs w:val="20"/>
          <w:u w:val="single"/>
        </w:rPr>
        <w:t>.</w:t>
      </w:r>
      <w:r w:rsidRPr="00913B38">
        <w:rPr>
          <w:sz w:val="13"/>
          <w:szCs w:val="20"/>
        </w:rPr>
        <w:t xml:space="preserve"> Will the courts?</w:t>
      </w:r>
    </w:p>
    <w:p w14:paraId="585C78C9" w14:textId="77777777" w:rsidR="000F68E7" w:rsidRPr="00E77F14" w:rsidRDefault="000F68E7" w:rsidP="000F68E7"/>
    <w:p w14:paraId="6E92AA1B" w14:textId="77777777" w:rsidR="000F68E7" w:rsidRDefault="000F68E7" w:rsidP="000F68E7">
      <w:pPr>
        <w:pStyle w:val="Heading4"/>
      </w:pPr>
      <w:r>
        <w:t xml:space="preserve">The </w:t>
      </w:r>
      <w:r w:rsidRPr="00E77F14">
        <w:rPr>
          <w:u w:val="single"/>
        </w:rPr>
        <w:t>tradition</w:t>
      </w:r>
      <w:r>
        <w:t xml:space="preserve"> of deference has been </w:t>
      </w:r>
      <w:r w:rsidRPr="00E77F14">
        <w:rPr>
          <w:u w:val="single"/>
        </w:rPr>
        <w:t>concretized</w:t>
      </w:r>
      <w:r>
        <w:t xml:space="preserve"> in IPR---overturning it is key to prevent </w:t>
      </w:r>
      <w:r w:rsidRPr="00E77F14">
        <w:rPr>
          <w:u w:val="single"/>
        </w:rPr>
        <w:t>spill-over</w:t>
      </w:r>
      <w:r>
        <w:t xml:space="preserve"> to other </w:t>
      </w:r>
      <w:r w:rsidRPr="00E77F14">
        <w:rPr>
          <w:u w:val="single"/>
        </w:rPr>
        <w:t>industries</w:t>
      </w:r>
      <w:r>
        <w:t xml:space="preserve"> and </w:t>
      </w:r>
      <w:r w:rsidRPr="00E77F14">
        <w:rPr>
          <w:u w:val="single"/>
        </w:rPr>
        <w:t>circuits</w:t>
      </w:r>
      <w:r>
        <w:t xml:space="preserve">---that’s </w:t>
      </w:r>
      <w:r w:rsidRPr="00E77F14">
        <w:rPr>
          <w:u w:val="single"/>
        </w:rPr>
        <w:t>Macedo</w:t>
      </w:r>
      <w:r>
        <w:t xml:space="preserve">. </w:t>
      </w:r>
    </w:p>
    <w:p w14:paraId="0B94CE04" w14:textId="77777777" w:rsidR="000F68E7" w:rsidRDefault="000F68E7" w:rsidP="000F68E7">
      <w:r>
        <w:t>&lt;&lt;&lt;FOR REFERENCE&gt;&gt;&gt;</w:t>
      </w:r>
    </w:p>
    <w:p w14:paraId="66B01AD6"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 xml:space="preserve">On Monday, April 20, 2020, the U.S. Supreme Court delivered an opinion in in Thryv, Inc. v. Click-to-Call Technologies, LP, No.18-916, slip op. (U.S. Apr. 20, 2020), addressing the question of whether </w:t>
      </w:r>
      <w:r w:rsidRPr="00F7686A">
        <w:rPr>
          <w:rFonts w:ascii="Calibri" w:hAnsi="Calibri" w:cs="Calibri"/>
          <w:color w:val="000000"/>
          <w:sz w:val="21"/>
          <w:szCs w:val="21"/>
          <w:u w:val="single"/>
        </w:rPr>
        <w:t xml:space="preserve">35 U.S.C. </w:t>
      </w:r>
      <w:r w:rsidRPr="00F7686A">
        <w:rPr>
          <w:rStyle w:val="Emphasis"/>
          <w:sz w:val="21"/>
          <w:szCs w:val="21"/>
        </w:rPr>
        <w:t xml:space="preserve">§ </w:t>
      </w:r>
      <w:r w:rsidRPr="00F7686A">
        <w:rPr>
          <w:rStyle w:val="Emphasis"/>
          <w:sz w:val="21"/>
          <w:szCs w:val="21"/>
          <w:highlight w:val="lightGray"/>
        </w:rPr>
        <w:t>314</w:t>
      </w:r>
      <w:r w:rsidRPr="00F7686A">
        <w:rPr>
          <w:rFonts w:ascii="Calibri" w:hAnsi="Calibri" w:cs="Calibri"/>
          <w:color w:val="000000"/>
          <w:sz w:val="21"/>
          <w:szCs w:val="21"/>
          <w:u w:val="single"/>
        </w:rPr>
        <w:t xml:space="preserve">(d) </w:t>
      </w:r>
      <w:r w:rsidRPr="00F7686A">
        <w:rPr>
          <w:rStyle w:val="Emphasis"/>
          <w:sz w:val="21"/>
          <w:szCs w:val="21"/>
          <w:highlight w:val="lightGray"/>
        </w:rPr>
        <w:t>precludes judicial review</w:t>
      </w:r>
      <w:r w:rsidRPr="00F7686A">
        <w:rPr>
          <w:rFonts w:ascii="Calibri" w:hAnsi="Calibri" w:cs="Calibri"/>
          <w:color w:val="000000"/>
          <w:sz w:val="21"/>
          <w:szCs w:val="21"/>
          <w:highlight w:val="lightGray"/>
          <w:u w:val="single"/>
        </w:rPr>
        <w:t xml:space="preserve"> of a decision by</w:t>
      </w:r>
      <w:r w:rsidRPr="00F7686A">
        <w:rPr>
          <w:rFonts w:ascii="Calibri" w:hAnsi="Calibri" w:cs="Calibri"/>
          <w:color w:val="000000"/>
          <w:sz w:val="21"/>
          <w:szCs w:val="21"/>
          <w:u w:val="single"/>
        </w:rPr>
        <w:t xml:space="preserve"> the Patent Trial and Appeal Board (</w:t>
      </w:r>
      <w:r w:rsidRPr="00F7686A">
        <w:rPr>
          <w:rStyle w:val="Emphasis"/>
          <w:sz w:val="21"/>
          <w:szCs w:val="21"/>
        </w:rPr>
        <w:t>PTAB</w:t>
      </w:r>
      <w:r w:rsidRPr="00F7686A">
        <w:rPr>
          <w:rFonts w:ascii="Calibri" w:hAnsi="Calibri" w:cs="Calibri"/>
          <w:color w:val="000000"/>
          <w:sz w:val="21"/>
          <w:szCs w:val="21"/>
          <w:u w:val="single"/>
        </w:rPr>
        <w:t xml:space="preserve">) of </w:t>
      </w:r>
      <w:r w:rsidRPr="00F7686A">
        <w:rPr>
          <w:rFonts w:ascii="Calibri" w:hAnsi="Calibri" w:cs="Calibri"/>
          <w:color w:val="000000"/>
          <w:sz w:val="21"/>
          <w:szCs w:val="21"/>
          <w:highlight w:val="lightGray"/>
          <w:u w:val="single"/>
        </w:rPr>
        <w:t>the</w:t>
      </w:r>
      <w:r w:rsidRPr="00F7686A">
        <w:rPr>
          <w:rFonts w:ascii="Calibri" w:hAnsi="Calibri" w:cs="Calibri"/>
          <w:color w:val="000000"/>
          <w:sz w:val="21"/>
          <w:szCs w:val="21"/>
          <w:u w:val="single"/>
        </w:rPr>
        <w:t xml:space="preserve"> U.S. Patent and Trademark Office (</w:t>
      </w:r>
      <w:r w:rsidRPr="00F7686A">
        <w:rPr>
          <w:rStyle w:val="Emphasis"/>
          <w:sz w:val="21"/>
          <w:szCs w:val="21"/>
        </w:rPr>
        <w:t>US</w:t>
      </w:r>
      <w:r w:rsidRPr="00F7686A">
        <w:rPr>
          <w:rStyle w:val="Emphasis"/>
          <w:sz w:val="21"/>
          <w:szCs w:val="21"/>
          <w:highlight w:val="lightGray"/>
        </w:rPr>
        <w:t>PTO</w:t>
      </w:r>
      <w:r w:rsidRPr="00F7686A">
        <w:rPr>
          <w:rFonts w:ascii="Calibri" w:hAnsi="Calibri" w:cs="Calibri"/>
          <w:color w:val="000000"/>
          <w:sz w:val="21"/>
          <w:szCs w:val="21"/>
          <w:u w:val="single"/>
        </w:rPr>
        <w:t>)</w:t>
      </w:r>
      <w:r w:rsidRPr="00F7686A">
        <w:rPr>
          <w:rFonts w:ascii="Calibri" w:hAnsi="Calibri" w:cs="Calibri"/>
          <w:color w:val="000000"/>
          <w:sz w:val="13"/>
          <w:szCs w:val="21"/>
        </w:rPr>
        <w:t xml:space="preserve"> to institute inter partes review (IPR) even when there was purportedly a prior lawsuit that should have barred institution under 35 U.S.C. § 315(b). </w:t>
      </w:r>
      <w:r w:rsidRPr="00F7686A">
        <w:rPr>
          <w:rFonts w:ascii="Calibri" w:hAnsi="Calibri" w:cs="Calibri"/>
          <w:color w:val="000000"/>
          <w:sz w:val="21"/>
          <w:szCs w:val="21"/>
          <w:u w:val="single"/>
        </w:rPr>
        <w:t xml:space="preserve">In a 7-2 decision, </w:t>
      </w:r>
      <w:r w:rsidRPr="00F7686A">
        <w:rPr>
          <w:rFonts w:ascii="Calibri" w:hAnsi="Calibri" w:cs="Calibri"/>
          <w:color w:val="000000"/>
          <w:sz w:val="21"/>
          <w:szCs w:val="21"/>
          <w:highlight w:val="lightGray"/>
          <w:u w:val="single"/>
        </w:rPr>
        <w:t>the</w:t>
      </w:r>
      <w:r w:rsidRPr="00F7686A">
        <w:rPr>
          <w:rFonts w:ascii="Calibri" w:hAnsi="Calibri" w:cs="Calibri"/>
          <w:color w:val="000000"/>
          <w:sz w:val="21"/>
          <w:szCs w:val="21"/>
          <w:u w:val="single"/>
        </w:rPr>
        <w:t xml:space="preserve"> Supreme Court held that the </w:t>
      </w:r>
      <w:r w:rsidRPr="00F7686A">
        <w:rPr>
          <w:rStyle w:val="Emphasis"/>
          <w:sz w:val="21"/>
          <w:szCs w:val="21"/>
        </w:rPr>
        <w:t xml:space="preserve">USPTO’s </w:t>
      </w:r>
      <w:r w:rsidRPr="00F7686A">
        <w:rPr>
          <w:rStyle w:val="Emphasis"/>
          <w:sz w:val="21"/>
          <w:szCs w:val="21"/>
          <w:highlight w:val="lightGray"/>
        </w:rPr>
        <w:t>decision</w:t>
      </w:r>
      <w:r w:rsidRPr="00F7686A">
        <w:rPr>
          <w:rFonts w:ascii="Calibri" w:hAnsi="Calibri" w:cs="Calibri"/>
          <w:color w:val="000000"/>
          <w:sz w:val="21"/>
          <w:szCs w:val="21"/>
          <w:u w:val="single"/>
        </w:rPr>
        <w:t xml:space="preserve"> to hear an IPR challenge </w:t>
      </w:r>
      <w:r w:rsidRPr="00F7686A">
        <w:rPr>
          <w:rFonts w:ascii="Calibri" w:hAnsi="Calibri" w:cs="Calibri"/>
          <w:color w:val="000000"/>
          <w:sz w:val="21"/>
          <w:szCs w:val="21"/>
          <w:highlight w:val="lightGray"/>
          <w:u w:val="single"/>
        </w:rPr>
        <w:t>is</w:t>
      </w:r>
      <w:r w:rsidRPr="00F7686A">
        <w:rPr>
          <w:rFonts w:ascii="Calibri" w:hAnsi="Calibri" w:cs="Calibri"/>
          <w:color w:val="000000"/>
          <w:sz w:val="21"/>
          <w:szCs w:val="21"/>
          <w:u w:val="single"/>
        </w:rPr>
        <w:t xml:space="preserve"> </w:t>
      </w:r>
      <w:proofErr w:type="spellStart"/>
      <w:r w:rsidRPr="00F7686A">
        <w:rPr>
          <w:rStyle w:val="Emphasis"/>
          <w:sz w:val="21"/>
          <w:szCs w:val="21"/>
          <w:highlight w:val="lightGray"/>
        </w:rPr>
        <w:t>nonappealable</w:t>
      </w:r>
      <w:proofErr w:type="spellEnd"/>
      <w:r w:rsidRPr="00F7686A">
        <w:rPr>
          <w:rFonts w:ascii="Calibri" w:hAnsi="Calibri" w:cs="Calibri"/>
          <w:color w:val="000000"/>
          <w:sz w:val="21"/>
          <w:szCs w:val="21"/>
          <w:u w:val="single"/>
        </w:rPr>
        <w:t>.</w:t>
      </w:r>
    </w:p>
    <w:p w14:paraId="0D02641A"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Statutory Framework</w:t>
      </w:r>
    </w:p>
    <w:p w14:paraId="2FC7038D"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 xml:space="preserve">Under 35 U.S.C. §314(d), the USPTO’s determination as to whether to institute an inter partes review “shall be final and </w:t>
      </w:r>
      <w:proofErr w:type="spellStart"/>
      <w:r w:rsidRPr="00F7686A">
        <w:rPr>
          <w:rFonts w:ascii="Calibri" w:hAnsi="Calibri" w:cs="Calibri"/>
          <w:color w:val="000000"/>
          <w:sz w:val="13"/>
          <w:szCs w:val="21"/>
        </w:rPr>
        <w:t>nonappealable</w:t>
      </w:r>
      <w:proofErr w:type="spellEnd"/>
      <w:r w:rsidRPr="00F7686A">
        <w:rPr>
          <w:rFonts w:ascii="Calibri" w:hAnsi="Calibri" w:cs="Calibri"/>
          <w:color w:val="000000"/>
          <w:sz w:val="13"/>
          <w:szCs w:val="21"/>
        </w:rPr>
        <w:t>.” Further, under 35 U.S.C. § 315(b), pertinent to this case, “[a]n inter partes review may not be instituted if the petition requesting the proceeding is filed more than 1 year after the date on which the petitioner, real party in interest, or privy of the petitioner is served with a complaint alleging infringement of the patent.”</w:t>
      </w:r>
    </w:p>
    <w:p w14:paraId="00E0045B"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Background</w:t>
      </w:r>
    </w:p>
    <w:p w14:paraId="2D13B927"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In 2013, Thryv, Inc. petitioned the PTAB to institute an IPR to challenge several claims of Click-to-Call’s patent. Click-to-Call opposed the challenge, arguing that the IPR was untimely under § 315(b) due to a 2001 infringement suit against Thryv, which ended in a voluntary dismissal without prejudice. The PTAB disagreed, concluding that “a complaint dismissed without prejudice does not trigger § 315(b)’s one-year limit.”</w:t>
      </w:r>
    </w:p>
    <w:p w14:paraId="68B2D972"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The PTAB instituted review, and after proceedings on the merits, issued a final written decision cancelling claims of Click-to-Call’s patent. Click-to-Call appealed the decision to the Federal Circuit, challenging only the PTAB’s determination that the petition was not time-barred under § 315(b).</w:t>
      </w:r>
    </w:p>
    <w:p w14:paraId="304CCC4F"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lastRenderedPageBreak/>
        <w:t>The Federal Circuit initially dismissed the appeal for lack of jurisdiction, “agreeing with Thryv and the Director (who intervened on appeal) that § 314(d)’s bar on appeal of the institution decision precludes a judicial review of the agency’s application of § 315(b).”</w:t>
      </w:r>
    </w:p>
    <w:p w14:paraId="0D46C56C"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 xml:space="preserve">However, after the </w:t>
      </w:r>
      <w:proofErr w:type="spellStart"/>
      <w:r w:rsidRPr="00F7686A">
        <w:rPr>
          <w:rFonts w:ascii="Calibri" w:hAnsi="Calibri" w:cs="Calibri"/>
          <w:color w:val="000000"/>
          <w:sz w:val="13"/>
          <w:szCs w:val="21"/>
        </w:rPr>
        <w:t>en</w:t>
      </w:r>
      <w:proofErr w:type="spellEnd"/>
      <w:r w:rsidRPr="00F7686A">
        <w:rPr>
          <w:rFonts w:ascii="Calibri" w:hAnsi="Calibri" w:cs="Calibri"/>
          <w:color w:val="000000"/>
          <w:sz w:val="13"/>
          <w:szCs w:val="21"/>
        </w:rPr>
        <w:t xml:space="preserve"> banc Federal Circuit in </w:t>
      </w:r>
      <w:proofErr w:type="spellStart"/>
      <w:r w:rsidRPr="00F7686A">
        <w:rPr>
          <w:rFonts w:ascii="Calibri" w:hAnsi="Calibri" w:cs="Calibri"/>
          <w:color w:val="000000"/>
          <w:sz w:val="13"/>
          <w:szCs w:val="21"/>
        </w:rPr>
        <w:t>WiFi</w:t>
      </w:r>
      <w:proofErr w:type="spellEnd"/>
      <w:r w:rsidRPr="00F7686A">
        <w:rPr>
          <w:rFonts w:ascii="Calibri" w:hAnsi="Calibri" w:cs="Calibri"/>
          <w:color w:val="000000"/>
          <w:sz w:val="13"/>
          <w:szCs w:val="21"/>
        </w:rPr>
        <w:t xml:space="preserve"> One, LLC v. Broadcom Corp., 878 F.3d 1364 (2018), held that time-bar determinations under § 315(b) are appealable, the Federal Circuit granted rehearing and vacated the final written decision on the grounds that </w:t>
      </w:r>
      <w:proofErr w:type="spellStart"/>
      <w:r w:rsidRPr="00F7686A">
        <w:rPr>
          <w:rFonts w:ascii="Calibri" w:hAnsi="Calibri" w:cs="Calibri"/>
          <w:color w:val="000000"/>
          <w:sz w:val="13"/>
          <w:szCs w:val="21"/>
        </w:rPr>
        <w:t>Thryv’s</w:t>
      </w:r>
      <w:proofErr w:type="spellEnd"/>
      <w:r w:rsidRPr="00F7686A">
        <w:rPr>
          <w:rFonts w:ascii="Calibri" w:hAnsi="Calibri" w:cs="Calibri"/>
          <w:color w:val="000000"/>
          <w:sz w:val="13"/>
          <w:szCs w:val="21"/>
        </w:rPr>
        <w:t xml:space="preserve"> request to institute IPR was untimely under Section 315(b).</w:t>
      </w:r>
    </w:p>
    <w:p w14:paraId="6F108817"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The Supreme Court thereafter took certiorari.</w:t>
      </w:r>
    </w:p>
    <w:p w14:paraId="6841BB9C"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Majority Opinion</w:t>
      </w:r>
    </w:p>
    <w:p w14:paraId="3CC74708"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In a 7-2 Decision authored by Justice Ginsburg, and joined by Chief Justice Roberts and Justices Breyer, Kagan, and Kavanaugh, and joined-in-part by Justices Thomas and Alito, the Court vacated the Federal Circuit’s decision and remanded with instructions to dismiss for lack of jurisdiction.</w:t>
      </w:r>
    </w:p>
    <w:p w14:paraId="43FCE54F" w14:textId="77777777" w:rsidR="000F68E7" w:rsidRPr="00F7686A" w:rsidRDefault="000F68E7" w:rsidP="000F68E7">
      <w:pPr>
        <w:pStyle w:val="NormalWeb"/>
        <w:rPr>
          <w:rFonts w:ascii="Calibri" w:hAnsi="Calibri" w:cs="Calibri"/>
          <w:color w:val="000000"/>
          <w:sz w:val="21"/>
          <w:szCs w:val="21"/>
          <w:u w:val="single"/>
        </w:rPr>
      </w:pPr>
      <w:r w:rsidRPr="00F7686A">
        <w:rPr>
          <w:rFonts w:ascii="Calibri" w:hAnsi="Calibri" w:cs="Calibri"/>
          <w:color w:val="000000"/>
          <w:sz w:val="13"/>
          <w:szCs w:val="21"/>
        </w:rPr>
        <w:t xml:space="preserve">In Thryv, the Court found that under its precedent in </w:t>
      </w:r>
      <w:proofErr w:type="spellStart"/>
      <w:r w:rsidRPr="00F7686A">
        <w:rPr>
          <w:rFonts w:ascii="Calibri" w:hAnsi="Calibri" w:cs="Calibri"/>
          <w:color w:val="000000"/>
          <w:sz w:val="13"/>
          <w:szCs w:val="21"/>
        </w:rPr>
        <w:t>Cuozzo</w:t>
      </w:r>
      <w:proofErr w:type="spellEnd"/>
      <w:r w:rsidRPr="00F7686A">
        <w:rPr>
          <w:rFonts w:ascii="Calibri" w:hAnsi="Calibri" w:cs="Calibri"/>
          <w:color w:val="000000"/>
          <w:sz w:val="13"/>
          <w:szCs w:val="21"/>
        </w:rPr>
        <w:t xml:space="preserve"> v. Speed Technologies, LLC v. Lee, No. 15-446 (2016), Click-to-Call's challenge to the PTAB’s ability to institute an IPR as an alleged violation of the time-bar provisions under Section 315(b) is barred under Section 314(d). </w:t>
      </w:r>
      <w:proofErr w:type="spellStart"/>
      <w:r w:rsidRPr="00F7686A">
        <w:rPr>
          <w:rFonts w:ascii="Calibri" w:hAnsi="Calibri" w:cs="Calibri"/>
          <w:color w:val="000000"/>
          <w:sz w:val="21"/>
          <w:szCs w:val="21"/>
          <w:u w:val="single"/>
        </w:rPr>
        <w:t>Cuozzo</w:t>
      </w:r>
      <w:proofErr w:type="spellEnd"/>
      <w:r w:rsidRPr="00F7686A">
        <w:rPr>
          <w:rFonts w:ascii="Calibri" w:hAnsi="Calibri" w:cs="Calibri"/>
          <w:color w:val="000000"/>
          <w:sz w:val="21"/>
          <w:szCs w:val="21"/>
          <w:u w:val="single"/>
        </w:rPr>
        <w:t xml:space="preserve"> held that § </w:t>
      </w:r>
      <w:r w:rsidRPr="00F7686A">
        <w:rPr>
          <w:rFonts w:ascii="Calibri" w:hAnsi="Calibri" w:cs="Calibri"/>
          <w:color w:val="000000"/>
          <w:sz w:val="21"/>
          <w:szCs w:val="21"/>
          <w:highlight w:val="lightGray"/>
          <w:u w:val="single"/>
        </w:rPr>
        <w:t>314</w:t>
      </w:r>
      <w:r w:rsidRPr="00F7686A">
        <w:rPr>
          <w:rFonts w:ascii="Calibri" w:hAnsi="Calibri" w:cs="Calibri"/>
          <w:color w:val="000000"/>
          <w:sz w:val="21"/>
          <w:szCs w:val="21"/>
          <w:u w:val="single"/>
        </w:rPr>
        <w:t>(d) “</w:t>
      </w:r>
      <w:r w:rsidRPr="00F7686A">
        <w:rPr>
          <w:rStyle w:val="Emphasis"/>
          <w:sz w:val="21"/>
          <w:szCs w:val="21"/>
          <w:highlight w:val="lightGray"/>
        </w:rPr>
        <w:t>bars review</w:t>
      </w:r>
      <w:r w:rsidRPr="00F7686A">
        <w:rPr>
          <w:rFonts w:ascii="Calibri" w:hAnsi="Calibri" w:cs="Calibri"/>
          <w:color w:val="000000"/>
          <w:sz w:val="21"/>
          <w:szCs w:val="21"/>
          <w:u w:val="single"/>
        </w:rPr>
        <w:t xml:space="preserve"> at least </w:t>
      </w:r>
      <w:r w:rsidRPr="00F7686A">
        <w:rPr>
          <w:rFonts w:ascii="Calibri" w:hAnsi="Calibri" w:cs="Calibri"/>
          <w:color w:val="000000"/>
          <w:sz w:val="21"/>
          <w:szCs w:val="21"/>
          <w:highlight w:val="lightGray"/>
          <w:u w:val="single"/>
        </w:rPr>
        <w:t>of matters ‘</w:t>
      </w:r>
      <w:r w:rsidRPr="00F7686A">
        <w:rPr>
          <w:rStyle w:val="Emphasis"/>
          <w:sz w:val="21"/>
          <w:szCs w:val="21"/>
          <w:highlight w:val="lightGray"/>
        </w:rPr>
        <w:t>closely tied</w:t>
      </w:r>
      <w:r w:rsidRPr="00F7686A">
        <w:rPr>
          <w:rFonts w:ascii="Calibri" w:hAnsi="Calibri" w:cs="Calibri"/>
          <w:color w:val="000000"/>
          <w:sz w:val="21"/>
          <w:szCs w:val="21"/>
          <w:highlight w:val="lightGray"/>
          <w:u w:val="single"/>
        </w:rPr>
        <w:t xml:space="preserve"> to the application</w:t>
      </w:r>
      <w:r w:rsidRPr="00F7686A">
        <w:rPr>
          <w:rFonts w:ascii="Calibri" w:hAnsi="Calibri" w:cs="Calibri"/>
          <w:color w:val="000000"/>
          <w:sz w:val="21"/>
          <w:szCs w:val="21"/>
          <w:u w:val="single"/>
        </w:rPr>
        <w:t xml:space="preserve"> and interpretation of statutes related to’ the </w:t>
      </w:r>
      <w:r w:rsidRPr="00F7686A">
        <w:rPr>
          <w:rStyle w:val="Emphasis"/>
          <w:sz w:val="21"/>
          <w:szCs w:val="21"/>
        </w:rPr>
        <w:t>institution decision</w:t>
      </w:r>
      <w:r w:rsidRPr="00F7686A">
        <w:rPr>
          <w:rFonts w:ascii="Calibri" w:hAnsi="Calibri" w:cs="Calibri"/>
          <w:color w:val="000000"/>
          <w:sz w:val="21"/>
          <w:szCs w:val="21"/>
          <w:u w:val="single"/>
        </w:rPr>
        <w:t>.”</w:t>
      </w:r>
    </w:p>
    <w:p w14:paraId="57F5D4A6"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 xml:space="preserve">The Thryv Court reasoned that Section 315(b)’s time limitation is integral to institution, as it “sets forth a circumstance in which ‘[a]n inter partes review may not be instituted.’” Thus, because § 315(b) expressly governs institution, a challenge to a petition’s timeliness under § 315(b) raises “‘an ordinary dispute about the application of’ an institution-related statute” and, therefore, “easily meets” the </w:t>
      </w:r>
      <w:proofErr w:type="spellStart"/>
      <w:r w:rsidRPr="00F7686A">
        <w:rPr>
          <w:rFonts w:ascii="Calibri" w:hAnsi="Calibri" w:cs="Calibri"/>
          <w:color w:val="000000"/>
          <w:sz w:val="13"/>
          <w:szCs w:val="21"/>
        </w:rPr>
        <w:t>Cuozzo</w:t>
      </w:r>
      <w:proofErr w:type="spellEnd"/>
      <w:r w:rsidRPr="00F7686A">
        <w:rPr>
          <w:rFonts w:ascii="Calibri" w:hAnsi="Calibri" w:cs="Calibri"/>
          <w:color w:val="000000"/>
          <w:sz w:val="13"/>
          <w:szCs w:val="21"/>
        </w:rPr>
        <w:t xml:space="preserve"> standard.</w:t>
      </w:r>
    </w:p>
    <w:p w14:paraId="0CEBD30D"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The Court also reasoned that the “AIA’s purpose and design strongly reinforce [its] conclusion.” Allowing § 315(b) appeals would go against the objective of IPR: “to weed out bad patent claims efficiently.”</w:t>
      </w:r>
    </w:p>
    <w:p w14:paraId="4E0C5F08"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In addition, “because a patent owner would need to appeal only if she could not prevail on patentability, § 315(b) appeals would operate to save patent claims.” Further, “§ 315(b) appeals [are not] necessary to protect patent claims from wrongful invalidation, for patent owners remain free to appeal final decisions on the merits.”</w:t>
      </w:r>
    </w:p>
    <w:p w14:paraId="4BA6906B"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 xml:space="preserve">Ultimately, </w:t>
      </w:r>
      <w:r w:rsidRPr="00F7686A">
        <w:rPr>
          <w:rFonts w:ascii="Calibri" w:hAnsi="Calibri" w:cs="Calibri"/>
          <w:color w:val="000000"/>
          <w:sz w:val="21"/>
          <w:szCs w:val="21"/>
          <w:u w:val="single"/>
        </w:rPr>
        <w:t>in holding that the PTAB’s decision</w:t>
      </w:r>
      <w:r w:rsidRPr="00F7686A">
        <w:rPr>
          <w:rFonts w:ascii="Calibri" w:hAnsi="Calibri" w:cs="Calibri"/>
          <w:color w:val="000000"/>
          <w:sz w:val="13"/>
          <w:szCs w:val="21"/>
        </w:rPr>
        <w:t xml:space="preserve"> to institute IPR proceedings </w:t>
      </w:r>
      <w:r w:rsidRPr="00F7686A">
        <w:rPr>
          <w:rStyle w:val="Emphasis"/>
          <w:sz w:val="21"/>
          <w:szCs w:val="21"/>
        </w:rPr>
        <w:t>cannot be appealed</w:t>
      </w:r>
      <w:r w:rsidRPr="00F7686A">
        <w:rPr>
          <w:rFonts w:ascii="Calibri" w:hAnsi="Calibri" w:cs="Calibri"/>
          <w:color w:val="000000"/>
          <w:sz w:val="21"/>
          <w:szCs w:val="21"/>
          <w:u w:val="single"/>
        </w:rPr>
        <w:t xml:space="preserve"> even if based on a </w:t>
      </w:r>
      <w:r w:rsidRPr="00F7686A">
        <w:rPr>
          <w:rStyle w:val="Emphasis"/>
          <w:sz w:val="21"/>
          <w:szCs w:val="21"/>
        </w:rPr>
        <w:t>timeliness objection</w:t>
      </w:r>
      <w:r w:rsidRPr="00F7686A">
        <w:rPr>
          <w:rFonts w:ascii="Calibri" w:hAnsi="Calibri" w:cs="Calibri"/>
          <w:color w:val="000000"/>
          <w:sz w:val="13"/>
          <w:szCs w:val="21"/>
        </w:rPr>
        <w:t xml:space="preserve">, </w:t>
      </w:r>
      <w:r w:rsidRPr="00F7686A">
        <w:rPr>
          <w:rFonts w:ascii="Calibri" w:hAnsi="Calibri" w:cs="Calibri"/>
          <w:color w:val="000000"/>
          <w:sz w:val="21"/>
          <w:szCs w:val="21"/>
          <w:highlight w:val="lightGray"/>
          <w:u w:val="single"/>
        </w:rPr>
        <w:t xml:space="preserve">the Court </w:t>
      </w:r>
      <w:r w:rsidRPr="00F7686A">
        <w:rPr>
          <w:rStyle w:val="Emphasis"/>
          <w:sz w:val="21"/>
          <w:szCs w:val="21"/>
          <w:highlight w:val="lightGray"/>
        </w:rPr>
        <w:t>vacated the judgment</w:t>
      </w:r>
      <w:r w:rsidRPr="00F7686A">
        <w:rPr>
          <w:rFonts w:ascii="Calibri" w:hAnsi="Calibri" w:cs="Calibri"/>
          <w:color w:val="000000"/>
          <w:sz w:val="21"/>
          <w:szCs w:val="21"/>
          <w:highlight w:val="lightGray"/>
          <w:u w:val="single"/>
        </w:rPr>
        <w:t xml:space="preserve"> of the Federal Circuit</w:t>
      </w:r>
      <w:r w:rsidRPr="00F7686A">
        <w:rPr>
          <w:rFonts w:ascii="Calibri" w:hAnsi="Calibri" w:cs="Calibri"/>
          <w:color w:val="000000"/>
          <w:sz w:val="21"/>
          <w:szCs w:val="21"/>
          <w:u w:val="single"/>
        </w:rPr>
        <w:t xml:space="preserve"> and remanded with instructions to dismiss for lack of appellate jurisdiction</w:t>
      </w:r>
      <w:r w:rsidRPr="00F7686A">
        <w:rPr>
          <w:rFonts w:ascii="Calibri" w:hAnsi="Calibri" w:cs="Calibri"/>
          <w:color w:val="000000"/>
          <w:sz w:val="13"/>
          <w:szCs w:val="21"/>
        </w:rPr>
        <w:t>.</w:t>
      </w:r>
    </w:p>
    <w:p w14:paraId="4FFF42E5"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Gorsuch Dissent</w:t>
      </w:r>
    </w:p>
    <w:p w14:paraId="0EB625DC" w14:textId="77777777" w:rsidR="000F68E7" w:rsidRPr="00F7686A" w:rsidRDefault="000F68E7" w:rsidP="000F68E7">
      <w:pPr>
        <w:pStyle w:val="NormalWeb"/>
        <w:rPr>
          <w:rFonts w:ascii="Calibri" w:hAnsi="Calibri" w:cs="Calibri"/>
          <w:color w:val="000000"/>
          <w:sz w:val="21"/>
          <w:szCs w:val="21"/>
          <w:u w:val="single"/>
        </w:rPr>
      </w:pPr>
      <w:r w:rsidRPr="00F7686A">
        <w:rPr>
          <w:rFonts w:ascii="Calibri" w:hAnsi="Calibri" w:cs="Calibri"/>
          <w:color w:val="000000"/>
          <w:sz w:val="21"/>
          <w:szCs w:val="21"/>
          <w:u w:val="single"/>
        </w:rPr>
        <w:t>The dissenting opinion, authored by Justice Gorsuch</w:t>
      </w:r>
      <w:r w:rsidRPr="00F7686A">
        <w:rPr>
          <w:rFonts w:ascii="Calibri" w:hAnsi="Calibri" w:cs="Calibri"/>
          <w:color w:val="000000"/>
          <w:sz w:val="13"/>
          <w:szCs w:val="21"/>
        </w:rPr>
        <w:t xml:space="preserve">, and joined-in-part by Justice Sotomayor, </w:t>
      </w:r>
      <w:r w:rsidRPr="00F7686A">
        <w:rPr>
          <w:rFonts w:ascii="Calibri" w:hAnsi="Calibri" w:cs="Calibri"/>
          <w:color w:val="000000"/>
          <w:sz w:val="21"/>
          <w:szCs w:val="21"/>
          <w:u w:val="single"/>
        </w:rPr>
        <w:t xml:space="preserve">argued that the “Court </w:t>
      </w:r>
      <w:r w:rsidRPr="00F7686A">
        <w:rPr>
          <w:rFonts w:ascii="Calibri" w:hAnsi="Calibri" w:cs="Calibri"/>
          <w:color w:val="000000"/>
          <w:sz w:val="21"/>
          <w:szCs w:val="21"/>
          <w:highlight w:val="lightGray"/>
          <w:u w:val="single"/>
        </w:rPr>
        <w:t xml:space="preserve">takes a </w:t>
      </w:r>
      <w:r w:rsidRPr="00F7686A">
        <w:rPr>
          <w:rStyle w:val="Emphasis"/>
          <w:sz w:val="21"/>
          <w:szCs w:val="21"/>
          <w:highlight w:val="lightGray"/>
        </w:rPr>
        <w:t>flawed premise</w:t>
      </w:r>
      <w:r w:rsidRPr="00F7686A">
        <w:rPr>
          <w:rFonts w:ascii="Calibri" w:hAnsi="Calibri" w:cs="Calibri"/>
          <w:color w:val="000000"/>
          <w:sz w:val="21"/>
          <w:szCs w:val="21"/>
          <w:u w:val="single"/>
        </w:rPr>
        <w:t xml:space="preserve">—that the Constitution permits a politically guided agency to revoke an inventor’s property right in an issued patent—and </w:t>
      </w:r>
      <w:r w:rsidRPr="00F7686A">
        <w:rPr>
          <w:rFonts w:ascii="Calibri" w:hAnsi="Calibri" w:cs="Calibri"/>
          <w:color w:val="000000"/>
          <w:sz w:val="21"/>
          <w:szCs w:val="21"/>
          <w:highlight w:val="lightGray"/>
          <w:u w:val="single"/>
        </w:rPr>
        <w:t>bends it</w:t>
      </w:r>
      <w:r w:rsidRPr="00F7686A">
        <w:rPr>
          <w:rFonts w:ascii="Calibri" w:hAnsi="Calibri" w:cs="Calibri"/>
          <w:color w:val="000000"/>
          <w:sz w:val="21"/>
          <w:szCs w:val="21"/>
          <w:u w:val="single"/>
        </w:rPr>
        <w:t xml:space="preserve"> further, </w:t>
      </w:r>
      <w:r w:rsidRPr="00F7686A">
        <w:rPr>
          <w:rFonts w:ascii="Calibri" w:hAnsi="Calibri" w:cs="Calibri"/>
          <w:color w:val="000000"/>
          <w:sz w:val="21"/>
          <w:szCs w:val="21"/>
          <w:highlight w:val="lightGray"/>
          <w:u w:val="single"/>
        </w:rPr>
        <w:t>allowing the</w:t>
      </w:r>
      <w:r w:rsidRPr="00F7686A">
        <w:rPr>
          <w:rFonts w:ascii="Calibri" w:hAnsi="Calibri" w:cs="Calibri"/>
          <w:color w:val="000000"/>
          <w:sz w:val="21"/>
          <w:szCs w:val="21"/>
          <w:u w:val="single"/>
        </w:rPr>
        <w:t xml:space="preserve"> </w:t>
      </w:r>
      <w:r w:rsidRPr="00F7686A">
        <w:rPr>
          <w:rFonts w:ascii="Calibri" w:hAnsi="Calibri" w:cs="Calibri"/>
          <w:color w:val="000000"/>
          <w:sz w:val="21"/>
          <w:szCs w:val="21"/>
          <w:highlight w:val="lightGray"/>
          <w:u w:val="single"/>
        </w:rPr>
        <w:t>agency</w:t>
      </w:r>
      <w:r w:rsidRPr="00F7686A">
        <w:rPr>
          <w:rFonts w:ascii="Calibri" w:hAnsi="Calibri" w:cs="Calibri"/>
          <w:color w:val="000000"/>
          <w:sz w:val="21"/>
          <w:szCs w:val="21"/>
          <w:u w:val="single"/>
        </w:rPr>
        <w:t xml:space="preserve">’s decision </w:t>
      </w:r>
      <w:r w:rsidRPr="00F7686A">
        <w:rPr>
          <w:rFonts w:ascii="Calibri" w:hAnsi="Calibri" w:cs="Calibri"/>
          <w:color w:val="000000"/>
          <w:sz w:val="21"/>
          <w:szCs w:val="21"/>
          <w:highlight w:val="lightGray"/>
          <w:u w:val="single"/>
        </w:rPr>
        <w:t xml:space="preserve">to stand </w:t>
      </w:r>
      <w:r w:rsidRPr="00F7686A">
        <w:rPr>
          <w:rStyle w:val="Emphasis"/>
          <w:sz w:val="21"/>
          <w:szCs w:val="21"/>
          <w:highlight w:val="lightGray"/>
        </w:rPr>
        <w:t>immune</w:t>
      </w:r>
      <w:r w:rsidRPr="00F7686A">
        <w:rPr>
          <w:rFonts w:ascii="Calibri" w:hAnsi="Calibri" w:cs="Calibri"/>
          <w:color w:val="000000"/>
          <w:sz w:val="21"/>
          <w:szCs w:val="21"/>
          <w:u w:val="single"/>
        </w:rPr>
        <w:t xml:space="preserve"> from judicial review.”</w:t>
      </w:r>
    </w:p>
    <w:p w14:paraId="7CD71427"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 xml:space="preserve">Further, Justice Gorsuch, in a section of the dissent not joined by Justice Sotomayor, expressed concern with the Court’s reading of § 314(d) as </w:t>
      </w:r>
      <w:r w:rsidRPr="00F7686A">
        <w:rPr>
          <w:rFonts w:ascii="Calibri" w:hAnsi="Calibri" w:cs="Calibri"/>
          <w:color w:val="000000"/>
          <w:sz w:val="21"/>
          <w:szCs w:val="21"/>
          <w:u w:val="single"/>
        </w:rPr>
        <w:t>it “</w:t>
      </w:r>
      <w:r w:rsidRPr="00F7686A">
        <w:rPr>
          <w:rFonts w:ascii="Calibri" w:hAnsi="Calibri" w:cs="Calibri"/>
          <w:color w:val="000000"/>
          <w:sz w:val="21"/>
          <w:szCs w:val="21"/>
          <w:highlight w:val="lightGray"/>
          <w:u w:val="single"/>
        </w:rPr>
        <w:t xml:space="preserve">takes us </w:t>
      </w:r>
      <w:r w:rsidRPr="00F7686A">
        <w:rPr>
          <w:rStyle w:val="Emphasis"/>
          <w:sz w:val="21"/>
          <w:szCs w:val="21"/>
          <w:highlight w:val="lightGray"/>
        </w:rPr>
        <w:t>further down</w:t>
      </w:r>
      <w:r w:rsidRPr="00F7686A">
        <w:rPr>
          <w:rFonts w:ascii="Calibri" w:hAnsi="Calibri" w:cs="Calibri"/>
          <w:color w:val="000000"/>
          <w:sz w:val="21"/>
          <w:szCs w:val="21"/>
          <w:highlight w:val="lightGray"/>
          <w:u w:val="single"/>
        </w:rPr>
        <w:t xml:space="preserve"> the road of </w:t>
      </w:r>
      <w:r w:rsidRPr="00F7686A">
        <w:rPr>
          <w:rStyle w:val="Emphasis"/>
          <w:sz w:val="21"/>
          <w:szCs w:val="21"/>
          <w:highlight w:val="lightGray"/>
        </w:rPr>
        <w:t>handing over judicial powers</w:t>
      </w:r>
      <w:r w:rsidRPr="00F7686A">
        <w:rPr>
          <w:rFonts w:ascii="Calibri" w:hAnsi="Calibri" w:cs="Calibri"/>
          <w:color w:val="000000"/>
          <w:sz w:val="21"/>
          <w:szCs w:val="21"/>
          <w:u w:val="single"/>
        </w:rPr>
        <w:t xml:space="preserve"> involving the disposition of individual rights </w:t>
      </w:r>
      <w:r w:rsidRPr="00F7686A">
        <w:rPr>
          <w:rFonts w:ascii="Calibri" w:hAnsi="Calibri" w:cs="Calibri"/>
          <w:color w:val="000000"/>
          <w:sz w:val="21"/>
          <w:szCs w:val="21"/>
          <w:highlight w:val="lightGray"/>
          <w:u w:val="single"/>
        </w:rPr>
        <w:t xml:space="preserve">to </w:t>
      </w:r>
      <w:r w:rsidRPr="00F7686A">
        <w:rPr>
          <w:rStyle w:val="Emphasis"/>
          <w:sz w:val="21"/>
          <w:szCs w:val="21"/>
          <w:highlight w:val="lightGray"/>
        </w:rPr>
        <w:t>exec</w:t>
      </w:r>
      <w:r w:rsidRPr="00F7686A">
        <w:rPr>
          <w:rStyle w:val="Emphasis"/>
          <w:sz w:val="21"/>
          <w:szCs w:val="21"/>
        </w:rPr>
        <w:t>utive</w:t>
      </w:r>
      <w:r w:rsidRPr="00F7686A">
        <w:rPr>
          <w:rFonts w:ascii="Calibri" w:hAnsi="Calibri" w:cs="Calibri"/>
          <w:color w:val="000000"/>
          <w:sz w:val="21"/>
          <w:szCs w:val="21"/>
          <w:u w:val="single"/>
        </w:rPr>
        <w:t xml:space="preserve"> agency </w:t>
      </w:r>
      <w:r w:rsidRPr="00F7686A">
        <w:rPr>
          <w:rFonts w:ascii="Calibri" w:hAnsi="Calibri" w:cs="Calibri"/>
          <w:color w:val="000000"/>
          <w:sz w:val="21"/>
          <w:szCs w:val="21"/>
          <w:highlight w:val="lightGray"/>
          <w:u w:val="single"/>
        </w:rPr>
        <w:t>officials</w:t>
      </w:r>
      <w:r w:rsidRPr="00F7686A">
        <w:rPr>
          <w:rFonts w:ascii="Calibri" w:hAnsi="Calibri" w:cs="Calibri"/>
          <w:color w:val="000000"/>
          <w:sz w:val="13"/>
          <w:szCs w:val="21"/>
        </w:rPr>
        <w:t>.”</w:t>
      </w:r>
    </w:p>
    <w:p w14:paraId="622D14F3"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21"/>
          <w:szCs w:val="21"/>
          <w:u w:val="single"/>
        </w:rPr>
        <w:t>The dissenting opinion concluded that the majority’s reading of the statute compounds the “</w:t>
      </w:r>
      <w:r w:rsidRPr="00F7686A">
        <w:rPr>
          <w:rStyle w:val="Emphasis"/>
          <w:sz w:val="21"/>
          <w:szCs w:val="21"/>
        </w:rPr>
        <w:t>error</w:t>
      </w:r>
      <w:r w:rsidRPr="00F7686A">
        <w:rPr>
          <w:rFonts w:ascii="Calibri" w:hAnsi="Calibri" w:cs="Calibri"/>
          <w:color w:val="000000"/>
          <w:sz w:val="21"/>
          <w:szCs w:val="21"/>
          <w:u w:val="single"/>
        </w:rPr>
        <w:t xml:space="preserve">” made in </w:t>
      </w:r>
      <w:r w:rsidRPr="00F7686A">
        <w:rPr>
          <w:rStyle w:val="Emphasis"/>
          <w:sz w:val="21"/>
          <w:szCs w:val="21"/>
        </w:rPr>
        <w:t>O</w:t>
      </w:r>
      <w:r w:rsidRPr="00F7686A">
        <w:rPr>
          <w:rFonts w:ascii="Calibri" w:hAnsi="Calibri" w:cs="Calibri"/>
          <w:color w:val="000000"/>
          <w:sz w:val="21"/>
          <w:szCs w:val="21"/>
          <w:u w:val="single"/>
        </w:rPr>
        <w:t xml:space="preserve">il </w:t>
      </w:r>
      <w:r w:rsidRPr="00F7686A">
        <w:rPr>
          <w:rStyle w:val="Emphasis"/>
          <w:sz w:val="21"/>
          <w:szCs w:val="21"/>
        </w:rPr>
        <w:t>S</w:t>
      </w:r>
      <w:r w:rsidRPr="00F7686A">
        <w:rPr>
          <w:rFonts w:ascii="Calibri" w:hAnsi="Calibri" w:cs="Calibri"/>
          <w:color w:val="000000"/>
          <w:sz w:val="21"/>
          <w:szCs w:val="21"/>
          <w:u w:val="single"/>
        </w:rPr>
        <w:t xml:space="preserve">tates </w:t>
      </w:r>
      <w:r w:rsidRPr="00F7686A">
        <w:rPr>
          <w:rStyle w:val="Emphasis"/>
          <w:sz w:val="21"/>
          <w:szCs w:val="21"/>
        </w:rPr>
        <w:t>E</w:t>
      </w:r>
      <w:r w:rsidRPr="00F7686A">
        <w:rPr>
          <w:rFonts w:ascii="Calibri" w:hAnsi="Calibri" w:cs="Calibri"/>
          <w:color w:val="000000"/>
          <w:sz w:val="21"/>
          <w:szCs w:val="21"/>
          <w:u w:val="single"/>
        </w:rPr>
        <w:t xml:space="preserve">nergy </w:t>
      </w:r>
      <w:r w:rsidRPr="00F7686A">
        <w:rPr>
          <w:rStyle w:val="Emphasis"/>
          <w:sz w:val="21"/>
          <w:szCs w:val="21"/>
        </w:rPr>
        <w:t>S</w:t>
      </w:r>
      <w:r w:rsidRPr="00F7686A">
        <w:rPr>
          <w:rFonts w:ascii="Calibri" w:hAnsi="Calibri" w:cs="Calibri"/>
          <w:color w:val="000000"/>
          <w:sz w:val="21"/>
          <w:szCs w:val="21"/>
          <w:u w:val="single"/>
        </w:rPr>
        <w:t xml:space="preserve">ervices, </w:t>
      </w:r>
      <w:r w:rsidRPr="00F7686A">
        <w:rPr>
          <w:rStyle w:val="Emphasis"/>
          <w:sz w:val="21"/>
          <w:szCs w:val="21"/>
        </w:rPr>
        <w:t>LLC</w:t>
      </w:r>
      <w:r w:rsidRPr="00F7686A">
        <w:rPr>
          <w:rFonts w:ascii="Calibri" w:hAnsi="Calibri" w:cs="Calibri"/>
          <w:color w:val="000000"/>
          <w:sz w:val="21"/>
          <w:szCs w:val="21"/>
          <w:u w:val="single"/>
        </w:rPr>
        <w:t xml:space="preserve"> v. </w:t>
      </w:r>
      <w:r w:rsidRPr="00F7686A">
        <w:rPr>
          <w:rStyle w:val="Emphasis"/>
          <w:sz w:val="21"/>
          <w:szCs w:val="21"/>
        </w:rPr>
        <w:t>G</w:t>
      </w:r>
      <w:r w:rsidRPr="00F7686A">
        <w:rPr>
          <w:rFonts w:ascii="Calibri" w:hAnsi="Calibri" w:cs="Calibri"/>
          <w:color w:val="000000"/>
          <w:sz w:val="21"/>
          <w:szCs w:val="21"/>
          <w:u w:val="single"/>
        </w:rPr>
        <w:t xml:space="preserve">reen’s </w:t>
      </w:r>
      <w:r w:rsidRPr="00F7686A">
        <w:rPr>
          <w:rStyle w:val="Emphasis"/>
          <w:sz w:val="21"/>
          <w:szCs w:val="21"/>
        </w:rPr>
        <w:t>E</w:t>
      </w:r>
      <w:r w:rsidRPr="00F7686A">
        <w:rPr>
          <w:rFonts w:ascii="Calibri" w:hAnsi="Calibri" w:cs="Calibri"/>
          <w:color w:val="000000"/>
          <w:sz w:val="21"/>
          <w:szCs w:val="21"/>
          <w:u w:val="single"/>
        </w:rPr>
        <w:t xml:space="preserve">nergy </w:t>
      </w:r>
      <w:r w:rsidRPr="00F7686A">
        <w:rPr>
          <w:rStyle w:val="Emphasis"/>
          <w:sz w:val="21"/>
          <w:szCs w:val="21"/>
        </w:rPr>
        <w:t>G</w:t>
      </w:r>
      <w:r w:rsidRPr="00F7686A">
        <w:rPr>
          <w:rFonts w:ascii="Calibri" w:hAnsi="Calibri" w:cs="Calibri"/>
          <w:color w:val="000000"/>
          <w:sz w:val="21"/>
          <w:szCs w:val="21"/>
          <w:u w:val="single"/>
        </w:rPr>
        <w:t>roup</w:t>
      </w:r>
      <w:r w:rsidRPr="00F7686A">
        <w:rPr>
          <w:rFonts w:ascii="Calibri" w:hAnsi="Calibri" w:cs="Calibri"/>
          <w:color w:val="000000"/>
          <w:sz w:val="13"/>
          <w:szCs w:val="21"/>
        </w:rPr>
        <w:t xml:space="preserve"> LLC, No. 16-712, by “not only requiring patent owners to try their disputes before employees of a political </w:t>
      </w:r>
      <w:proofErr w:type="gramStart"/>
      <w:r w:rsidRPr="00F7686A">
        <w:rPr>
          <w:rFonts w:ascii="Calibri" w:hAnsi="Calibri" w:cs="Calibri"/>
          <w:color w:val="000000"/>
          <w:sz w:val="13"/>
          <w:szCs w:val="21"/>
        </w:rPr>
        <w:t xml:space="preserve">branch, </w:t>
      </w:r>
      <w:r w:rsidRPr="00F7686A">
        <w:rPr>
          <w:rFonts w:ascii="Calibri" w:hAnsi="Calibri" w:cs="Calibri"/>
          <w:color w:val="000000"/>
          <w:sz w:val="21"/>
          <w:szCs w:val="21"/>
          <w:u w:val="single"/>
        </w:rPr>
        <w:t>but</w:t>
      </w:r>
      <w:proofErr w:type="gramEnd"/>
      <w:r w:rsidRPr="00F7686A">
        <w:rPr>
          <w:rFonts w:ascii="Calibri" w:hAnsi="Calibri" w:cs="Calibri"/>
          <w:color w:val="000000"/>
          <w:sz w:val="21"/>
          <w:szCs w:val="21"/>
          <w:u w:val="single"/>
        </w:rPr>
        <w:t xml:space="preserve"> </w:t>
      </w:r>
      <w:r w:rsidRPr="00F7686A">
        <w:rPr>
          <w:rStyle w:val="Emphasis"/>
          <w:sz w:val="21"/>
          <w:szCs w:val="21"/>
        </w:rPr>
        <w:t>limiting</w:t>
      </w:r>
      <w:r w:rsidRPr="00F7686A">
        <w:rPr>
          <w:rFonts w:ascii="Calibri" w:hAnsi="Calibri" w:cs="Calibri"/>
          <w:color w:val="000000"/>
          <w:sz w:val="21"/>
          <w:szCs w:val="21"/>
          <w:u w:val="single"/>
        </w:rPr>
        <w:t xml:space="preserve"> their ability to obtain judicial review when those same employees fail or refuse to comply with the law. </w:t>
      </w:r>
      <w:r w:rsidRPr="00F7686A">
        <w:rPr>
          <w:rFonts w:ascii="Calibri" w:hAnsi="Calibri" w:cs="Calibri"/>
          <w:color w:val="000000"/>
          <w:sz w:val="21"/>
          <w:szCs w:val="21"/>
          <w:highlight w:val="lightGray"/>
          <w:u w:val="single"/>
        </w:rPr>
        <w:t>Nothing in the</w:t>
      </w:r>
      <w:r w:rsidRPr="00F7686A">
        <w:rPr>
          <w:rFonts w:ascii="Calibri" w:hAnsi="Calibri" w:cs="Calibri"/>
          <w:color w:val="000000"/>
          <w:sz w:val="21"/>
          <w:szCs w:val="21"/>
          <w:u w:val="single"/>
        </w:rPr>
        <w:t xml:space="preserve"> statute commands this result, and </w:t>
      </w:r>
      <w:r w:rsidRPr="00F7686A">
        <w:rPr>
          <w:rStyle w:val="Emphasis"/>
          <w:sz w:val="21"/>
          <w:szCs w:val="21"/>
        </w:rPr>
        <w:t xml:space="preserve">nothing in the </w:t>
      </w:r>
      <w:r w:rsidRPr="00F7686A">
        <w:rPr>
          <w:rStyle w:val="Emphasis"/>
          <w:sz w:val="21"/>
          <w:szCs w:val="21"/>
          <w:highlight w:val="lightGray"/>
        </w:rPr>
        <w:t>Constitution</w:t>
      </w:r>
      <w:r w:rsidRPr="00F7686A">
        <w:rPr>
          <w:rFonts w:ascii="Calibri" w:hAnsi="Calibri" w:cs="Calibri"/>
          <w:color w:val="000000"/>
          <w:sz w:val="21"/>
          <w:szCs w:val="21"/>
          <w:highlight w:val="lightGray"/>
          <w:u w:val="single"/>
        </w:rPr>
        <w:t xml:space="preserve"> permits it.</w:t>
      </w:r>
      <w:r w:rsidRPr="00F7686A">
        <w:rPr>
          <w:rFonts w:ascii="Calibri" w:hAnsi="Calibri" w:cs="Calibri"/>
          <w:color w:val="000000"/>
          <w:sz w:val="21"/>
          <w:szCs w:val="21"/>
          <w:u w:val="single"/>
        </w:rPr>
        <w:t>”</w:t>
      </w:r>
    </w:p>
    <w:p w14:paraId="7689A6FC" w14:textId="77777777" w:rsidR="000F68E7" w:rsidRPr="00F7686A" w:rsidRDefault="000F68E7" w:rsidP="000F68E7">
      <w:pPr>
        <w:pStyle w:val="NormalWeb"/>
        <w:rPr>
          <w:rFonts w:ascii="Calibri" w:hAnsi="Calibri" w:cs="Calibri"/>
          <w:color w:val="000000"/>
          <w:sz w:val="13"/>
          <w:szCs w:val="21"/>
        </w:rPr>
      </w:pPr>
      <w:r w:rsidRPr="00F7686A">
        <w:rPr>
          <w:rFonts w:ascii="Calibri" w:hAnsi="Calibri" w:cs="Calibri"/>
          <w:color w:val="000000"/>
          <w:sz w:val="13"/>
          <w:szCs w:val="21"/>
        </w:rPr>
        <w:t>Conclusion</w:t>
      </w:r>
    </w:p>
    <w:p w14:paraId="19D8034A" w14:textId="77777777" w:rsidR="000F68E7" w:rsidRPr="00F7686A" w:rsidRDefault="000F68E7" w:rsidP="000F68E7">
      <w:pPr>
        <w:pStyle w:val="NormalWeb"/>
        <w:rPr>
          <w:rFonts w:ascii="Calibri" w:hAnsi="Calibri" w:cs="Calibri"/>
          <w:color w:val="000000"/>
          <w:sz w:val="21"/>
          <w:szCs w:val="21"/>
          <w:u w:val="single"/>
        </w:rPr>
      </w:pPr>
      <w:r w:rsidRPr="00F7686A">
        <w:rPr>
          <w:rFonts w:ascii="Calibri" w:hAnsi="Calibri" w:cs="Calibri"/>
          <w:color w:val="000000"/>
          <w:sz w:val="13"/>
          <w:szCs w:val="21"/>
        </w:rPr>
        <w:lastRenderedPageBreak/>
        <w:t xml:space="preserve">Thryv will further limit future attacks on PTAB decisions. </w:t>
      </w:r>
      <w:r w:rsidRPr="00F7686A">
        <w:rPr>
          <w:rFonts w:ascii="Calibri" w:hAnsi="Calibri" w:cs="Calibri"/>
          <w:color w:val="000000"/>
          <w:sz w:val="21"/>
          <w:szCs w:val="21"/>
          <w:u w:val="single"/>
        </w:rPr>
        <w:t xml:space="preserve">Challenges to final written decisions based on alleged failures to meet time-bar requirements are no longer within the Federal Circuit’s authority for judicial review. The Court’s expansion of </w:t>
      </w:r>
      <w:proofErr w:type="spellStart"/>
      <w:r w:rsidRPr="00F7686A">
        <w:rPr>
          <w:rFonts w:ascii="Calibri" w:hAnsi="Calibri" w:cs="Calibri"/>
          <w:color w:val="000000"/>
          <w:sz w:val="21"/>
          <w:szCs w:val="21"/>
          <w:highlight w:val="lightGray"/>
          <w:u w:val="single"/>
        </w:rPr>
        <w:t>Cuozzo</w:t>
      </w:r>
      <w:proofErr w:type="spellEnd"/>
      <w:r w:rsidRPr="00F7686A">
        <w:rPr>
          <w:rFonts w:ascii="Calibri" w:hAnsi="Calibri" w:cs="Calibri"/>
          <w:color w:val="000000"/>
          <w:sz w:val="21"/>
          <w:szCs w:val="21"/>
          <w:highlight w:val="lightGray"/>
          <w:u w:val="single"/>
        </w:rPr>
        <w:t xml:space="preserve"> is likely to be applied to </w:t>
      </w:r>
      <w:r w:rsidRPr="00F7686A">
        <w:rPr>
          <w:rStyle w:val="Emphasis"/>
          <w:sz w:val="21"/>
          <w:szCs w:val="21"/>
          <w:highlight w:val="lightGray"/>
        </w:rPr>
        <w:t>other</w:t>
      </w:r>
      <w:r w:rsidRPr="00F7686A">
        <w:rPr>
          <w:rStyle w:val="Emphasis"/>
          <w:sz w:val="21"/>
          <w:szCs w:val="21"/>
        </w:rPr>
        <w:t xml:space="preserve"> similar </w:t>
      </w:r>
      <w:r w:rsidRPr="00F7686A">
        <w:rPr>
          <w:rStyle w:val="Emphasis"/>
          <w:sz w:val="21"/>
          <w:szCs w:val="21"/>
          <w:highlight w:val="lightGray"/>
        </w:rPr>
        <w:t>challenges</w:t>
      </w:r>
      <w:r w:rsidRPr="00F7686A">
        <w:rPr>
          <w:rFonts w:ascii="Calibri" w:hAnsi="Calibri" w:cs="Calibri"/>
          <w:color w:val="000000"/>
          <w:sz w:val="21"/>
          <w:szCs w:val="21"/>
          <w:highlight w:val="lightGray"/>
          <w:u w:val="single"/>
        </w:rPr>
        <w:t xml:space="preserve"> in the future</w:t>
      </w:r>
      <w:r w:rsidRPr="00F7686A">
        <w:rPr>
          <w:rFonts w:ascii="Calibri" w:hAnsi="Calibri" w:cs="Calibri"/>
          <w:color w:val="000000"/>
          <w:sz w:val="21"/>
          <w:szCs w:val="21"/>
          <w:u w:val="single"/>
        </w:rPr>
        <w:t>.</w:t>
      </w:r>
    </w:p>
    <w:p w14:paraId="0F02FD63" w14:textId="77777777" w:rsidR="000F68E7" w:rsidRPr="00D838FF" w:rsidRDefault="000F68E7" w:rsidP="000F68E7">
      <w:pPr>
        <w:pStyle w:val="NormalWeb"/>
        <w:spacing w:before="0" w:beforeAutospacing="0" w:after="160" w:afterAutospacing="0"/>
        <w:rPr>
          <w:rFonts w:ascii="Calibri" w:hAnsi="Calibri" w:cs="Calibri"/>
          <w:color w:val="000000"/>
          <w:sz w:val="13"/>
          <w:szCs w:val="21"/>
        </w:rPr>
      </w:pPr>
      <w:r w:rsidRPr="00F7686A">
        <w:rPr>
          <w:rFonts w:ascii="Calibri" w:hAnsi="Calibri" w:cs="Calibri"/>
          <w:color w:val="000000"/>
          <w:sz w:val="13"/>
          <w:szCs w:val="21"/>
        </w:rPr>
        <w:t>We will continue to monitor and report on developments in this area of patent law. In the meantime, feel free to contact us to learn more.</w:t>
      </w:r>
    </w:p>
    <w:p w14:paraId="00BF67BB" w14:textId="77777777" w:rsidR="000F68E7" w:rsidRDefault="000F68E7" w:rsidP="000F68E7">
      <w:pPr>
        <w:pStyle w:val="Heading4"/>
      </w:pPr>
      <w:r>
        <w:t xml:space="preserve">1. </w:t>
      </w:r>
      <w:r w:rsidRPr="00DE4E8B">
        <w:rPr>
          <w:u w:val="single"/>
        </w:rPr>
        <w:t>JUDICIAL POWER</w:t>
      </w:r>
      <w:r>
        <w:t xml:space="preserve">: It solves </w:t>
      </w:r>
      <w:r w:rsidRPr="00E9393B">
        <w:rPr>
          <w:u w:val="single"/>
        </w:rPr>
        <w:t>every threat</w:t>
      </w:r>
      <w:r>
        <w:t xml:space="preserve"> to democracy</w:t>
      </w:r>
      <w:r w:rsidRPr="0003470E">
        <w:rPr>
          <w:b w:val="0"/>
          <w:bCs/>
        </w:rPr>
        <w:t>---</w:t>
      </w:r>
      <w:r w:rsidRPr="0003470E">
        <w:rPr>
          <w:b w:val="0"/>
          <w:bCs/>
          <w:u w:val="single"/>
        </w:rPr>
        <w:t>historical analysis</w:t>
      </w:r>
      <w:r w:rsidRPr="0003470E">
        <w:rPr>
          <w:b w:val="0"/>
          <w:bCs/>
        </w:rPr>
        <w:t xml:space="preserve"> proves.</w:t>
      </w:r>
    </w:p>
    <w:p w14:paraId="49FB1D37" w14:textId="77777777" w:rsidR="000F68E7" w:rsidRPr="00F76EB3" w:rsidRDefault="000F68E7" w:rsidP="000F68E7">
      <w:r w:rsidRPr="00357145">
        <w:rPr>
          <w:rStyle w:val="Style13ptBold"/>
        </w:rPr>
        <w:t>Ginsburg ’18</w:t>
      </w:r>
      <w:r>
        <w:t xml:space="preserve"> [Tom; 2018; </w:t>
      </w:r>
      <w:r w:rsidRPr="00357145">
        <w:t>Leo Spitz Distinguished Service Professor of International Law</w:t>
      </w:r>
      <w:r>
        <w:t xml:space="preserve"> at the University of Chicago, J.D. from the University of California at Berkeley, Ph.D. In Jurisprudence and Social Policy from the University of California at Berkeley, Was A Visiting Professor at Harvard Law School; Ohio Northern University Law Review, “Democratic Backsliding and the Rule of Law,” Vol. 44, Issue 3]</w:t>
      </w:r>
    </w:p>
    <w:p w14:paraId="419CAE3C" w14:textId="77777777" w:rsidR="000F68E7" w:rsidRPr="000C0509" w:rsidRDefault="000F68E7" w:rsidP="000F68E7">
      <w:pPr>
        <w:rPr>
          <w:sz w:val="16"/>
        </w:rPr>
      </w:pPr>
      <w:r w:rsidRPr="000C0509">
        <w:rPr>
          <w:sz w:val="16"/>
        </w:rPr>
        <w:t xml:space="preserve">III. WHY </w:t>
      </w:r>
      <w:r w:rsidRPr="008D7BC3">
        <w:rPr>
          <w:highlight w:val="cyan"/>
          <w:u w:val="single"/>
        </w:rPr>
        <w:t>COURTS ARE</w:t>
      </w:r>
      <w:r w:rsidRPr="00D441FF">
        <w:rPr>
          <w:u w:val="single"/>
        </w:rPr>
        <w:t xml:space="preserve"> </w:t>
      </w:r>
      <w:r w:rsidRPr="009C77AE">
        <w:rPr>
          <w:rStyle w:val="Emphasis"/>
        </w:rPr>
        <w:t>IMPORTANT</w:t>
      </w:r>
    </w:p>
    <w:p w14:paraId="32D4FE47" w14:textId="77777777" w:rsidR="000F68E7" w:rsidRPr="000C0509" w:rsidRDefault="000F68E7" w:rsidP="000F68E7">
      <w:pPr>
        <w:rPr>
          <w:sz w:val="16"/>
        </w:rPr>
      </w:pPr>
      <w:r w:rsidRPr="00D441FF">
        <w:rPr>
          <w:u w:val="single"/>
        </w:rPr>
        <w:t xml:space="preserve">Courts can be </w:t>
      </w:r>
      <w:r w:rsidRPr="008D7BC3">
        <w:rPr>
          <w:rStyle w:val="Emphasis"/>
          <w:highlight w:val="cyan"/>
        </w:rPr>
        <w:t>critical</w:t>
      </w:r>
      <w:r w:rsidRPr="009C77AE">
        <w:rPr>
          <w:rStyle w:val="Emphasis"/>
        </w:rPr>
        <w:t xml:space="preserve"> institutions</w:t>
      </w:r>
      <w:r w:rsidRPr="00D441FF">
        <w:rPr>
          <w:u w:val="single"/>
        </w:rPr>
        <w:t xml:space="preserve"> </w:t>
      </w:r>
      <w:r w:rsidRPr="008D7BC3">
        <w:rPr>
          <w:highlight w:val="cyan"/>
          <w:u w:val="single"/>
        </w:rPr>
        <w:t>to</w:t>
      </w:r>
      <w:r w:rsidRPr="00D441FF">
        <w:rPr>
          <w:u w:val="single"/>
        </w:rPr>
        <w:t xml:space="preserve"> protect </w:t>
      </w:r>
      <w:r w:rsidRPr="008D7BC3">
        <w:rPr>
          <w:highlight w:val="cyan"/>
          <w:u w:val="single"/>
        </w:rPr>
        <w:t>democracy</w:t>
      </w:r>
      <w:r w:rsidRPr="000C0509">
        <w:rPr>
          <w:sz w:val="16"/>
        </w:rPr>
        <w:t xml:space="preserve"> from backsliding.</w:t>
      </w:r>
    </w:p>
    <w:p w14:paraId="302BB266" w14:textId="77777777" w:rsidR="000F68E7" w:rsidRPr="000C0509" w:rsidRDefault="000F68E7" w:rsidP="000F68E7">
      <w:pPr>
        <w:rPr>
          <w:sz w:val="16"/>
        </w:rPr>
      </w:pPr>
      <w:r w:rsidRPr="000C0509">
        <w:rPr>
          <w:sz w:val="16"/>
        </w:rPr>
        <w:t xml:space="preserve">Indeed, </w:t>
      </w:r>
      <w:r w:rsidRPr="008D7BC3">
        <w:rPr>
          <w:highlight w:val="cyan"/>
          <w:u w:val="single"/>
        </w:rPr>
        <w:t>each</w:t>
      </w:r>
      <w:r w:rsidRPr="00D441FF">
        <w:rPr>
          <w:u w:val="single"/>
        </w:rPr>
        <w:t xml:space="preserve"> of the </w:t>
      </w:r>
      <w:r w:rsidRPr="008D7BC3">
        <w:rPr>
          <w:highlight w:val="cyan"/>
          <w:u w:val="single"/>
        </w:rPr>
        <w:t>channel</w:t>
      </w:r>
      <w:r w:rsidRPr="00D441FF">
        <w:rPr>
          <w:u w:val="single"/>
        </w:rPr>
        <w:t xml:space="preserve">s </w:t>
      </w:r>
      <w:r w:rsidRPr="008D7BC3">
        <w:rPr>
          <w:highlight w:val="cyan"/>
          <w:u w:val="single"/>
        </w:rPr>
        <w:t xml:space="preserve">of </w:t>
      </w:r>
      <w:r w:rsidRPr="008D7BC3">
        <w:rPr>
          <w:rStyle w:val="Emphasis"/>
          <w:highlight w:val="cyan"/>
        </w:rPr>
        <w:t>erosion</w:t>
      </w:r>
      <w:r w:rsidRPr="00D441FF">
        <w:rPr>
          <w:u w:val="single"/>
        </w:rPr>
        <w:t xml:space="preserve"> described above </w:t>
      </w:r>
      <w:r w:rsidRPr="008D7BC3">
        <w:rPr>
          <w:highlight w:val="cyan"/>
          <w:u w:val="single"/>
        </w:rPr>
        <w:t>invites a</w:t>
      </w:r>
      <w:r w:rsidRPr="00D441FF">
        <w:rPr>
          <w:u w:val="single"/>
        </w:rPr>
        <w:t xml:space="preserve"> particular set of </w:t>
      </w:r>
      <w:r w:rsidRPr="008D7BC3">
        <w:rPr>
          <w:highlight w:val="cyan"/>
          <w:u w:val="single"/>
        </w:rPr>
        <w:t>court response</w:t>
      </w:r>
      <w:r w:rsidRPr="00D441FF">
        <w:rPr>
          <w:u w:val="single"/>
        </w:rPr>
        <w:t xml:space="preserve">s. The </w:t>
      </w:r>
      <w:r w:rsidRPr="008D7BC3">
        <w:rPr>
          <w:rStyle w:val="Emphasis"/>
          <w:highlight w:val="cyan"/>
        </w:rPr>
        <w:t>judicial power</w:t>
      </w:r>
      <w:r w:rsidRPr="00D441FF">
        <w:rPr>
          <w:u w:val="single"/>
        </w:rPr>
        <w:t xml:space="preserve"> to set aside legislation</w:t>
      </w:r>
      <w:r w:rsidRPr="000C0509">
        <w:rPr>
          <w:sz w:val="16"/>
        </w:rPr>
        <w:t>, the p</w:t>
      </w:r>
      <w:r w:rsidRPr="00032A72">
        <w:rPr>
          <w:sz w:val="16"/>
        </w:rPr>
        <w:t>o</w:t>
      </w:r>
      <w:r w:rsidRPr="000C0509">
        <w:rPr>
          <w:sz w:val="16"/>
        </w:rPr>
        <w:t xml:space="preserve">wer </w:t>
      </w:r>
      <w:r w:rsidRPr="00D441FF">
        <w:rPr>
          <w:u w:val="single"/>
        </w:rPr>
        <w:t xml:space="preserve">to </w:t>
      </w:r>
      <w:r w:rsidRPr="008D7BC3">
        <w:rPr>
          <w:highlight w:val="cyan"/>
          <w:u w:val="single"/>
        </w:rPr>
        <w:t>serve as a check</w:t>
      </w:r>
      <w:r w:rsidRPr="00D441FF">
        <w:rPr>
          <w:u w:val="single"/>
        </w:rPr>
        <w:t xml:space="preserve"> on </w:t>
      </w:r>
      <w:r w:rsidRPr="009C77AE">
        <w:rPr>
          <w:rStyle w:val="Emphasis"/>
        </w:rPr>
        <w:t>majoritarian erosion</w:t>
      </w:r>
      <w:r w:rsidRPr="000C0509">
        <w:rPr>
          <w:sz w:val="16"/>
        </w:rPr>
        <w:t xml:space="preserve">, </w:t>
      </w:r>
      <w:r w:rsidRPr="008D7BC3">
        <w:rPr>
          <w:u w:val="single"/>
        </w:rPr>
        <w:t>and</w:t>
      </w:r>
      <w:r w:rsidRPr="00D441FF">
        <w:rPr>
          <w:u w:val="single"/>
        </w:rPr>
        <w:t xml:space="preserve"> the power of </w:t>
      </w:r>
      <w:r w:rsidRPr="009C77AE">
        <w:rPr>
          <w:rStyle w:val="Emphasis"/>
        </w:rPr>
        <w:t>constitutional review</w:t>
      </w:r>
      <w:r w:rsidRPr="000C0509">
        <w:rPr>
          <w:sz w:val="16"/>
        </w:rPr>
        <w:t xml:space="preserve"> has spread all over the world in recent years.60 Indeed, in 1910, less than a quarter of constitutions provided for any power of judicial review. A century later the figure was roughly 80%.61 </w:t>
      </w:r>
      <w:r w:rsidRPr="00D441FF">
        <w:rPr>
          <w:u w:val="single"/>
        </w:rPr>
        <w:t>Constitutional judicial review provides an arena in which courts can play a role protecting democracy</w:t>
      </w:r>
      <w:r w:rsidRPr="000C0509">
        <w:rPr>
          <w:sz w:val="16"/>
        </w:rPr>
        <w:t>, though it is not the only one.</w:t>
      </w:r>
    </w:p>
    <w:p w14:paraId="1767CD45" w14:textId="77777777" w:rsidR="000F68E7" w:rsidRPr="000C0509" w:rsidRDefault="000F68E7" w:rsidP="000F68E7">
      <w:pPr>
        <w:rPr>
          <w:sz w:val="16"/>
        </w:rPr>
      </w:pPr>
      <w:r w:rsidRPr="000C0509">
        <w:rPr>
          <w:sz w:val="16"/>
        </w:rPr>
        <w:t xml:space="preserve">Consider first the channel of constitutional amendment. In recent years, a doctrine of unconstitutional constitutional amendments has spread around the world, allowing courts to set aside amendments that have been passed in a procedurally correct manner. Sometimes, courts use explicit language about </w:t>
      </w:r>
      <w:proofErr w:type="spellStart"/>
      <w:r w:rsidRPr="000C0509">
        <w:rPr>
          <w:sz w:val="16"/>
        </w:rPr>
        <w:t>unamendability</w:t>
      </w:r>
      <w:proofErr w:type="spellEnd"/>
      <w:r w:rsidRPr="000C0509">
        <w:rPr>
          <w:sz w:val="16"/>
        </w:rPr>
        <w:t xml:space="preserve"> to leverage their decisions in these cases.2 In others, however, </w:t>
      </w:r>
      <w:r w:rsidRPr="00032A72">
        <w:rPr>
          <w:u w:val="single"/>
        </w:rPr>
        <w:t>the court positions itself</w:t>
      </w:r>
      <w:r w:rsidRPr="00D441FF">
        <w:rPr>
          <w:u w:val="single"/>
        </w:rPr>
        <w:t xml:space="preserve"> </w:t>
      </w:r>
      <w:r w:rsidRPr="008D7BC3">
        <w:rPr>
          <w:highlight w:val="cyan"/>
          <w:u w:val="single"/>
        </w:rPr>
        <w:t>as the</w:t>
      </w:r>
      <w:r w:rsidRPr="00D441FF">
        <w:rPr>
          <w:u w:val="single"/>
        </w:rPr>
        <w:t xml:space="preserve"> keeper of the "</w:t>
      </w:r>
      <w:r w:rsidRPr="008D7BC3">
        <w:rPr>
          <w:rStyle w:val="Emphasis"/>
          <w:highlight w:val="cyan"/>
        </w:rPr>
        <w:t>basic structure</w:t>
      </w:r>
      <w:r w:rsidRPr="00D441FF">
        <w:rPr>
          <w:u w:val="single"/>
        </w:rPr>
        <w:t xml:space="preserve">" </w:t>
      </w:r>
      <w:r w:rsidRPr="008D7BC3">
        <w:rPr>
          <w:highlight w:val="cyan"/>
          <w:u w:val="single"/>
        </w:rPr>
        <w:t>of the constitution</w:t>
      </w:r>
      <w:r w:rsidRPr="00D441FF">
        <w:rPr>
          <w:u w:val="single"/>
        </w:rPr>
        <w:t>.</w:t>
      </w:r>
      <w:r w:rsidRPr="000C0509">
        <w:rPr>
          <w:sz w:val="16"/>
        </w:rPr>
        <w:t xml:space="preserve"> Using these arguments, courts have struck amendments on topics ranging from to the design of the legislative bodies to the location of the capital city to a ban on headscarves. </w:t>
      </w:r>
      <w:r w:rsidRPr="00032A72">
        <w:rPr>
          <w:sz w:val="16"/>
        </w:rPr>
        <w:t xml:space="preserve">Clearly, </w:t>
      </w:r>
      <w:r w:rsidRPr="00032A72">
        <w:rPr>
          <w:u w:val="single"/>
        </w:rPr>
        <w:t>a court that is attuned to the risk of democratic backsliding ought to strongly consider</w:t>
      </w:r>
      <w:r w:rsidRPr="00032A72">
        <w:rPr>
          <w:sz w:val="16"/>
        </w:rPr>
        <w:t xml:space="preserve"> a version of this doctrine, specifically </w:t>
      </w:r>
      <w:proofErr w:type="gramStart"/>
      <w:r w:rsidRPr="00032A72">
        <w:rPr>
          <w:sz w:val="16"/>
        </w:rPr>
        <w:t>with regard to</w:t>
      </w:r>
      <w:proofErr w:type="gramEnd"/>
      <w:r w:rsidRPr="00032A72">
        <w:rPr>
          <w:sz w:val="16"/>
        </w:rPr>
        <w:t xml:space="preserve"> </w:t>
      </w:r>
      <w:r w:rsidRPr="00032A72">
        <w:rPr>
          <w:u w:val="single"/>
        </w:rPr>
        <w:t xml:space="preserve">the </w:t>
      </w:r>
      <w:r w:rsidRPr="00032A72">
        <w:rPr>
          <w:rStyle w:val="Emphasis"/>
        </w:rPr>
        <w:t>consolidation of power</w:t>
      </w:r>
      <w:r w:rsidRPr="00032A72">
        <w:rPr>
          <w:u w:val="single"/>
        </w:rPr>
        <w:t xml:space="preserve"> in a single individual</w:t>
      </w:r>
      <w:r w:rsidRPr="00032A72">
        <w:rPr>
          <w:sz w:val="16"/>
        </w:rPr>
        <w:t xml:space="preserve"> or a party </w:t>
      </w:r>
      <w:r w:rsidRPr="00032A72">
        <w:rPr>
          <w:u w:val="single"/>
        </w:rPr>
        <w:t>that see</w:t>
      </w:r>
      <w:r w:rsidRPr="00D441FF">
        <w:rPr>
          <w:u w:val="single"/>
        </w:rPr>
        <w:t xml:space="preserve">ks to </w:t>
      </w:r>
      <w:r w:rsidRPr="009C77AE">
        <w:rPr>
          <w:rStyle w:val="Emphasis"/>
        </w:rPr>
        <w:t>exclude</w:t>
      </w:r>
      <w:r w:rsidRPr="00D441FF">
        <w:rPr>
          <w:u w:val="single"/>
        </w:rPr>
        <w:t xml:space="preserve"> others from competition</w:t>
      </w:r>
      <w:r w:rsidRPr="000C0509">
        <w:rPr>
          <w:sz w:val="16"/>
        </w:rPr>
        <w:t>.</w:t>
      </w:r>
    </w:p>
    <w:p w14:paraId="043A9E38" w14:textId="77777777" w:rsidR="000F68E7" w:rsidRPr="000C0509" w:rsidRDefault="000F68E7" w:rsidP="000F68E7">
      <w:pPr>
        <w:rPr>
          <w:sz w:val="16"/>
        </w:rPr>
      </w:pPr>
      <w:r w:rsidRPr="000C0509">
        <w:rPr>
          <w:sz w:val="16"/>
        </w:rPr>
        <w:t xml:space="preserve">Term limits are a particularly important topic in this regard, given the phenomenon of "incumbent takeover" described above. When an incumbent does not want to leave office, but finds them self-limited by term limits, it is very tempting to try to amend the Constitution to remain in office. In prior work, I have showed that incumbents who try to do so are typically successful in getting around term limits. </w:t>
      </w:r>
    </w:p>
    <w:p w14:paraId="57D48F20" w14:textId="77777777" w:rsidR="000F68E7" w:rsidRPr="000C0509" w:rsidRDefault="000F68E7" w:rsidP="000F68E7">
      <w:pPr>
        <w:rPr>
          <w:sz w:val="16"/>
        </w:rPr>
      </w:pPr>
      <w:r w:rsidRPr="000C0509">
        <w:rPr>
          <w:sz w:val="16"/>
        </w:rPr>
        <w:t xml:space="preserve">Should courts let them do </w:t>
      </w:r>
      <w:r w:rsidRPr="00032A72">
        <w:rPr>
          <w:sz w:val="16"/>
        </w:rPr>
        <w:t xml:space="preserve">so? </w:t>
      </w:r>
      <w:r w:rsidRPr="00032A72">
        <w:rPr>
          <w:u w:val="single"/>
        </w:rPr>
        <w:t xml:space="preserve">It can be very difficult for a court to stand up to an </w:t>
      </w:r>
      <w:r w:rsidRPr="00032A72">
        <w:rPr>
          <w:rStyle w:val="Emphasis"/>
        </w:rPr>
        <w:t>entrenched executive</w:t>
      </w:r>
      <w:r w:rsidRPr="005D581E">
        <w:rPr>
          <w:u w:val="single"/>
        </w:rPr>
        <w:t>.</w:t>
      </w:r>
      <w:r w:rsidRPr="000C0509">
        <w:rPr>
          <w:sz w:val="16"/>
        </w:rPr>
        <w:t xml:space="preserve"> But </w:t>
      </w:r>
      <w:r w:rsidRPr="005D581E">
        <w:rPr>
          <w:u w:val="single"/>
        </w:rPr>
        <w:t xml:space="preserve">sometimes they do </w:t>
      </w:r>
      <w:proofErr w:type="gramStart"/>
      <w:r w:rsidRPr="005D581E">
        <w:rPr>
          <w:u w:val="single"/>
        </w:rPr>
        <w:t>so, and</w:t>
      </w:r>
      <w:proofErr w:type="gramEnd"/>
      <w:r w:rsidRPr="005D581E">
        <w:rPr>
          <w:u w:val="single"/>
        </w:rPr>
        <w:t xml:space="preserve"> can</w:t>
      </w:r>
      <w:r w:rsidRPr="000C0509">
        <w:rPr>
          <w:sz w:val="16"/>
        </w:rPr>
        <w:t xml:space="preserve"> in some sense </w:t>
      </w:r>
      <w:r w:rsidRPr="005D581E">
        <w:rPr>
          <w:u w:val="single"/>
        </w:rPr>
        <w:t xml:space="preserve">help to save </w:t>
      </w:r>
      <w:r w:rsidRPr="009C77AE">
        <w:rPr>
          <w:rStyle w:val="Emphasis"/>
        </w:rPr>
        <w:t>constitutional democracy</w:t>
      </w:r>
      <w:r w:rsidRPr="005D581E">
        <w:rPr>
          <w:u w:val="single"/>
        </w:rPr>
        <w:t>.</w:t>
      </w:r>
      <w:r w:rsidRPr="000C0509">
        <w:rPr>
          <w:sz w:val="16"/>
        </w:rPr>
        <w:t xml:space="preserve"> Consider Colombia under President Alvaro Uribe, who served from 2002-2010. The Constitution of 1991 had a one-term limit for the presidency, which was part of the careful crafting of the document </w:t>
      </w:r>
      <w:proofErr w:type="gramStart"/>
      <w:r w:rsidRPr="000C0509">
        <w:rPr>
          <w:sz w:val="16"/>
        </w:rPr>
        <w:t>so as to</w:t>
      </w:r>
      <w:proofErr w:type="gramEnd"/>
      <w:r w:rsidRPr="000C0509">
        <w:rPr>
          <w:sz w:val="16"/>
        </w:rPr>
        <w:t xml:space="preserve"> prevent strongman rule. But after his defeat of groups like the Revolutionary Armed Forces of Colombia (FARC), Uribe was wildly popular, and his allies in Congress passed a constitutional amendment to allow him a second term. In 2005, the Colombian Constitutional Court upheld the amendment, but it also said that there was a basic core of the constitutional order, that might in the future allow the court to prohibit amendments even if they were adopted in a procedurally correct manner.'68 Five years later, the still-popular Uribe attempted to pass another constitutional amendment to seek a third term, this time through a referendum. This time, the Constitutional Court (with four out of nine members having been appointed by Uribe) rejected the proposed referendum on procedural grounds, asserting that it would mark an extra-constitutional replacement of the constitutional scheme as a </w:t>
      </w:r>
      <w:proofErr w:type="gramStart"/>
      <w:r w:rsidRPr="000C0509">
        <w:rPr>
          <w:sz w:val="16"/>
        </w:rPr>
        <w:t>whole.*</w:t>
      </w:r>
      <w:proofErr w:type="gramEnd"/>
      <w:r w:rsidRPr="000C0509">
        <w:rPr>
          <w:sz w:val="16"/>
        </w:rPr>
        <w:t>*</w:t>
      </w:r>
    </w:p>
    <w:p w14:paraId="1083B517" w14:textId="77777777" w:rsidR="000F68E7" w:rsidRPr="000C0509" w:rsidRDefault="000F68E7" w:rsidP="000F68E7">
      <w:pPr>
        <w:rPr>
          <w:sz w:val="16"/>
        </w:rPr>
      </w:pPr>
      <w:r w:rsidRPr="000C0509">
        <w:rPr>
          <w:sz w:val="16"/>
        </w:rPr>
        <w:lastRenderedPageBreak/>
        <w:t xml:space="preserve">Professor David Landau notes that </w:t>
      </w:r>
      <w:r w:rsidRPr="005D581E">
        <w:rPr>
          <w:u w:val="single"/>
        </w:rPr>
        <w:t xml:space="preserve">this </w:t>
      </w:r>
      <w:r w:rsidRPr="00032A72">
        <w:rPr>
          <w:u w:val="single"/>
        </w:rPr>
        <w:t xml:space="preserve">helped to "prevent a </w:t>
      </w:r>
      <w:r w:rsidRPr="00032A72">
        <w:rPr>
          <w:rStyle w:val="Emphasis"/>
        </w:rPr>
        <w:t>significant erosion</w:t>
      </w:r>
      <w:r w:rsidRPr="00032A72">
        <w:rPr>
          <w:u w:val="single"/>
        </w:rPr>
        <w:t xml:space="preserve"> of democracy by preventing a strong president from holding onto power</w:t>
      </w:r>
      <w:r w:rsidRPr="00032A72">
        <w:rPr>
          <w:sz w:val="16"/>
        </w:rPr>
        <w:t xml:space="preserve"> indefinitely</w:t>
      </w:r>
      <w:r w:rsidRPr="000C0509">
        <w:rPr>
          <w:sz w:val="16"/>
        </w:rPr>
        <w:t>." Writing with Professor Rosalind Dixon, he also notes that a third term would have given Uribe "tremendous power over various institutions of state, including those institutions charged with checking him."7 2 Accepting the Court's decision, Uribe did not run, designating his defense minister Juan Manuel Santos as his successor. Santos subsequently served two terms and has now ceded power. Arguably, one can point to the 2010 decision of the Constitutional Court as marking a critical juncture in Colombian democracy.</w:t>
      </w:r>
    </w:p>
    <w:p w14:paraId="27C6ED80" w14:textId="77777777" w:rsidR="000F68E7" w:rsidRPr="000C0509" w:rsidRDefault="000F68E7" w:rsidP="000F68E7">
      <w:pPr>
        <w:rPr>
          <w:sz w:val="16"/>
        </w:rPr>
      </w:pPr>
      <w:r w:rsidRPr="000C0509">
        <w:rPr>
          <w:sz w:val="16"/>
        </w:rPr>
        <w:t xml:space="preserve">To be sure, </w:t>
      </w:r>
      <w:r w:rsidRPr="005D581E">
        <w:rPr>
          <w:u w:val="single"/>
        </w:rPr>
        <w:t xml:space="preserve">this doctrine of unconstitutional amendments provides a </w:t>
      </w:r>
      <w:r w:rsidRPr="009C77AE">
        <w:rPr>
          <w:rStyle w:val="Emphasis"/>
        </w:rPr>
        <w:t>good deal</w:t>
      </w:r>
      <w:r w:rsidRPr="005D581E">
        <w:rPr>
          <w:u w:val="single"/>
        </w:rPr>
        <w:t xml:space="preserve"> of power to the courts.</w:t>
      </w:r>
      <w:r w:rsidRPr="000C0509">
        <w:rPr>
          <w:sz w:val="16"/>
        </w:rPr>
        <w:t xml:space="preserve"> While </w:t>
      </w:r>
      <w:r w:rsidRPr="005D581E">
        <w:rPr>
          <w:u w:val="single"/>
        </w:rPr>
        <w:t xml:space="preserve">courts can prevent leaders from sticking around for too long, they can also utilize this power to </w:t>
      </w:r>
      <w:r w:rsidRPr="009C77AE">
        <w:rPr>
          <w:rStyle w:val="Emphasis"/>
        </w:rPr>
        <w:t>free leaders</w:t>
      </w:r>
      <w:r w:rsidRPr="000C0509">
        <w:rPr>
          <w:sz w:val="16"/>
        </w:rPr>
        <w:t xml:space="preserve"> who would otherwise be constrained. The saga of term limits in Honduras illustrates the point. In 2009, when the sitting president, Manual Zelaya, proposed a nonbinding referendum on the idea of constitutional change, the Supreme Court held that he had violated the terms of Article 374 of the Constitution.73 The decision </w:t>
      </w:r>
      <w:proofErr w:type="gramStart"/>
      <w:r w:rsidRPr="000C0509">
        <w:rPr>
          <w:sz w:val="16"/>
        </w:rPr>
        <w:t>provided that</w:t>
      </w:r>
      <w:proofErr w:type="gramEnd"/>
      <w:r w:rsidRPr="000C0509">
        <w:rPr>
          <w:sz w:val="16"/>
        </w:rPr>
        <w:t xml:space="preserve"> term limits were unamendable, and that anyone proposing a change would immediately lose office.74 Zelaya was sent out of the country by the military. But in 2015, Constitutional Chamber of the Supreme Court reversed itself. It not only ruled against the concept of </w:t>
      </w:r>
      <w:proofErr w:type="spellStart"/>
      <w:r w:rsidRPr="000C0509">
        <w:rPr>
          <w:sz w:val="16"/>
        </w:rPr>
        <w:t>nonamendability</w:t>
      </w:r>
      <w:proofErr w:type="spellEnd"/>
      <w:r w:rsidRPr="000C0509">
        <w:rPr>
          <w:sz w:val="16"/>
        </w:rPr>
        <w:t>, but it also, in a unanimous decision, annulled the very constitutional provisions that constrained presidential reelection, saying that they conflicted with the core values of freedom of speech and thought, as well as electoral choice. 75 As Professor Landau and his co-authors wrote, "what is particularly striking about the case is that these provisions were not later amendments to the constitution, but rather parts of the original 1982 constitution itself."</w:t>
      </w:r>
    </w:p>
    <w:p w14:paraId="15921F8B" w14:textId="77777777" w:rsidR="000F68E7" w:rsidRPr="005D581E" w:rsidRDefault="000F68E7" w:rsidP="000F68E7">
      <w:pPr>
        <w:rPr>
          <w:u w:val="single"/>
        </w:rPr>
      </w:pPr>
      <w:r w:rsidRPr="008D7BC3">
        <w:rPr>
          <w:highlight w:val="cyan"/>
          <w:u w:val="single"/>
        </w:rPr>
        <w:t>Consider</w:t>
      </w:r>
      <w:r w:rsidRPr="005D581E">
        <w:rPr>
          <w:u w:val="single"/>
        </w:rPr>
        <w:t xml:space="preserve"> the next modality of backsliding, namely </w:t>
      </w:r>
      <w:r w:rsidRPr="008D7BC3">
        <w:rPr>
          <w:highlight w:val="cyan"/>
          <w:u w:val="single"/>
        </w:rPr>
        <w:t>attempts</w:t>
      </w:r>
      <w:r w:rsidRPr="005D581E">
        <w:rPr>
          <w:u w:val="single"/>
        </w:rPr>
        <w:t xml:space="preserve"> by an executive </w:t>
      </w:r>
      <w:r w:rsidRPr="008D7BC3">
        <w:rPr>
          <w:highlight w:val="cyan"/>
          <w:u w:val="single"/>
        </w:rPr>
        <w:t xml:space="preserve">to undermine the </w:t>
      </w:r>
      <w:r w:rsidRPr="008D7BC3">
        <w:rPr>
          <w:rStyle w:val="Emphasis"/>
          <w:highlight w:val="cyan"/>
        </w:rPr>
        <w:t>s</w:t>
      </w:r>
      <w:r w:rsidRPr="005D581E">
        <w:rPr>
          <w:u w:val="single"/>
        </w:rPr>
        <w:t xml:space="preserve">eparation </w:t>
      </w:r>
      <w:r w:rsidRPr="008D7BC3">
        <w:rPr>
          <w:rStyle w:val="Emphasis"/>
          <w:highlight w:val="cyan"/>
        </w:rPr>
        <w:t>o</w:t>
      </w:r>
      <w:r w:rsidRPr="005D581E">
        <w:rPr>
          <w:u w:val="single"/>
        </w:rPr>
        <w:t xml:space="preserve">f </w:t>
      </w:r>
      <w:r w:rsidRPr="008D7BC3">
        <w:rPr>
          <w:rStyle w:val="Emphasis"/>
          <w:highlight w:val="cyan"/>
        </w:rPr>
        <w:t>p</w:t>
      </w:r>
      <w:r w:rsidRPr="005D581E">
        <w:rPr>
          <w:u w:val="single"/>
        </w:rPr>
        <w:t xml:space="preserve">owers and </w:t>
      </w:r>
      <w:r w:rsidRPr="009C77AE">
        <w:rPr>
          <w:rStyle w:val="Emphasis"/>
        </w:rPr>
        <w:t>accountability institutions</w:t>
      </w:r>
      <w:r w:rsidRPr="000C0509">
        <w:rPr>
          <w:sz w:val="16"/>
        </w:rPr>
        <w:t xml:space="preserve">. Here </w:t>
      </w:r>
      <w:r w:rsidRPr="005D581E">
        <w:rPr>
          <w:u w:val="single"/>
        </w:rPr>
        <w:t>courts can do a bit more by defending the prerogatives of other branches of government</w:t>
      </w:r>
      <w:r w:rsidRPr="000C0509">
        <w:rPr>
          <w:sz w:val="16"/>
        </w:rPr>
        <w:t xml:space="preserve">. While it is true that in separation of powers disputes, judges often prefer to allow the elected branches to reach a negotiated solution, they need not do so. For example, </w:t>
      </w:r>
      <w:r w:rsidRPr="005D581E">
        <w:rPr>
          <w:u w:val="single"/>
        </w:rPr>
        <w:t xml:space="preserve">they can issue orders in support of </w:t>
      </w:r>
      <w:r w:rsidRPr="009C77AE">
        <w:rPr>
          <w:rStyle w:val="Emphasis"/>
        </w:rPr>
        <w:t>legislative investigations</w:t>
      </w:r>
      <w:r w:rsidRPr="000C0509">
        <w:rPr>
          <w:sz w:val="16"/>
        </w:rPr>
        <w:t xml:space="preserve">. In this sense </w:t>
      </w:r>
      <w:r w:rsidRPr="005D581E">
        <w:rPr>
          <w:u w:val="single"/>
        </w:rPr>
        <w:t xml:space="preserve">they can help other government actors help to </w:t>
      </w:r>
      <w:r w:rsidRPr="009C77AE">
        <w:rPr>
          <w:rStyle w:val="Emphasis"/>
        </w:rPr>
        <w:t>ensure accountability</w:t>
      </w:r>
      <w:r w:rsidRPr="005D581E">
        <w:rPr>
          <w:u w:val="single"/>
        </w:rPr>
        <w:t>.</w:t>
      </w:r>
    </w:p>
    <w:p w14:paraId="21D0DB62" w14:textId="77777777" w:rsidR="000F68E7" w:rsidRPr="000C0509" w:rsidRDefault="000F68E7" w:rsidP="000F68E7">
      <w:pPr>
        <w:rPr>
          <w:sz w:val="16"/>
        </w:rPr>
      </w:pPr>
      <w:r w:rsidRPr="000C0509">
        <w:rPr>
          <w:sz w:val="16"/>
        </w:rPr>
        <w:t>A good example of courts stepping up in this regard is provided by the recent role of the South African Constitutional Court in the removal of President Jacob Zuma. Zuma's corruption was notorious, but his allies in the African National Congress, which controlled the parliament, were doing nothing to constrain him. This meant that there was a real risk of the erosion of democracy itself, not because parliament was bypassed but because it was ineffective. In this context, the Constitutional Court played an interesting and important role. It acted several times throughout the Zuma saga to both protect opposition rights within the parliament, to require parliament itself to have mechanisms for accountability. For the first issue, the Court strongly suggested that votes on motions of no confidence in the president had to be secret; 77 it also insisted that minority rights in parliament not be squelched. 78 In another decision, the Court held that the Speaker of the House could not simply ignore motions of no confidence. 7 9 The Court held that the motion of no confidence acts to "strengthen regular and less 'fatal' accountability and oversight mechanisms".8 0 Parliament had a duty to hear such motions, which it considered "a vital tool to advance our democratic hygiene".81 The Court supported its findings by referring to the practice of executive removal in India, Canada, the United Kingdom, and several other Commonwealth jurisdictions which possess parliamentary democracies. 82</w:t>
      </w:r>
    </w:p>
    <w:p w14:paraId="647D07CE" w14:textId="77777777" w:rsidR="000F68E7" w:rsidRPr="000C0509" w:rsidRDefault="000F68E7" w:rsidP="000F68E7">
      <w:pPr>
        <w:rPr>
          <w:sz w:val="16"/>
        </w:rPr>
      </w:pPr>
      <w:r w:rsidRPr="000C0509">
        <w:rPr>
          <w:sz w:val="16"/>
        </w:rPr>
        <w:t xml:space="preserve">What about </w:t>
      </w:r>
      <w:r w:rsidRPr="00E9393B">
        <w:rPr>
          <w:u w:val="single"/>
        </w:rPr>
        <w:t>the rule of law</w:t>
      </w:r>
      <w:r w:rsidRPr="000C0509">
        <w:rPr>
          <w:sz w:val="16"/>
        </w:rPr>
        <w:t xml:space="preserve">? This </w:t>
      </w:r>
      <w:r w:rsidRPr="00032A72">
        <w:rPr>
          <w:sz w:val="16"/>
        </w:rPr>
        <w:t xml:space="preserve">ideal </w:t>
      </w:r>
      <w:r w:rsidRPr="00032A72">
        <w:rPr>
          <w:u w:val="single"/>
        </w:rPr>
        <w:t xml:space="preserve">implicates not just courts and lawyers, but any government </w:t>
      </w:r>
      <w:r w:rsidRPr="00032A72">
        <w:rPr>
          <w:highlight w:val="cyan"/>
          <w:u w:val="single"/>
        </w:rPr>
        <w:t>agent</w:t>
      </w:r>
      <w:r w:rsidRPr="00032A72">
        <w:rPr>
          <w:u w:val="single"/>
        </w:rPr>
        <w:t xml:space="preserve"> whose actions </w:t>
      </w:r>
      <w:r w:rsidRPr="00032A72">
        <w:rPr>
          <w:highlight w:val="cyan"/>
          <w:u w:val="single"/>
        </w:rPr>
        <w:t>must be constrained</w:t>
      </w:r>
      <w:r w:rsidRPr="00032A72">
        <w:rPr>
          <w:u w:val="single"/>
        </w:rPr>
        <w:t xml:space="preserve"> by</w:t>
      </w:r>
      <w:r w:rsidRPr="008161C2">
        <w:rPr>
          <w:u w:val="single"/>
        </w:rPr>
        <w:t xml:space="preserve"> </w:t>
      </w:r>
      <w:r w:rsidRPr="009C77AE">
        <w:rPr>
          <w:rStyle w:val="Emphasis"/>
        </w:rPr>
        <w:t>legal authority</w:t>
      </w:r>
      <w:r w:rsidRPr="000C0509">
        <w:rPr>
          <w:sz w:val="16"/>
        </w:rPr>
        <w:t xml:space="preserve">. Again, South Africa </w:t>
      </w:r>
      <w:r w:rsidRPr="008161C2">
        <w:rPr>
          <w:u w:val="single"/>
        </w:rPr>
        <w:t xml:space="preserve">illustrates how </w:t>
      </w:r>
      <w:r w:rsidRPr="00E9393B">
        <w:rPr>
          <w:highlight w:val="cyan"/>
          <w:u w:val="single"/>
        </w:rPr>
        <w:t>courts</w:t>
      </w:r>
      <w:r w:rsidRPr="008161C2">
        <w:rPr>
          <w:u w:val="single"/>
        </w:rPr>
        <w:t xml:space="preserve"> can help to </w:t>
      </w:r>
      <w:r w:rsidRPr="00E9393B">
        <w:rPr>
          <w:highlight w:val="cyan"/>
          <w:u w:val="single"/>
        </w:rPr>
        <w:t xml:space="preserve">ensure the rule of law in a </w:t>
      </w:r>
      <w:r w:rsidRPr="00E9393B">
        <w:rPr>
          <w:rStyle w:val="Emphasis"/>
          <w:highlight w:val="cyan"/>
        </w:rPr>
        <w:t>complex system</w:t>
      </w:r>
      <w:r w:rsidRPr="008161C2">
        <w:rPr>
          <w:u w:val="single"/>
        </w:rPr>
        <w:t xml:space="preserve"> with multiple institutions</w:t>
      </w:r>
      <w:r w:rsidRPr="000C0509">
        <w:rPr>
          <w:sz w:val="16"/>
        </w:rPr>
        <w:t>. During the South African period of democratic decay, the prosecuting and investigating institutions of the state were not particularly active in seeking to hold Zuma accountable. Only the Public Protector, an ombudsman-like body with relatively weak powers, seemed to be willing to challenge Zuma's behavior.</w:t>
      </w:r>
    </w:p>
    <w:p w14:paraId="2BA1556F" w14:textId="77777777" w:rsidR="000F68E7" w:rsidRPr="000C0509" w:rsidRDefault="000F68E7" w:rsidP="000F68E7">
      <w:pPr>
        <w:rPr>
          <w:sz w:val="16"/>
        </w:rPr>
      </w:pPr>
      <w:r w:rsidRPr="000C0509">
        <w:rPr>
          <w:sz w:val="16"/>
        </w:rPr>
        <w:t xml:space="preserve">In a critical decision, the Supreme Court empowered the Public Protector, whose findings were given legal force, resolving an ambiguity in the Constitution.83 The Public Protector had issued a report that followed an investigation into the use of public funds for the improvement of the President's personal residence.84 The report concluded that money misspent on portions of the upgrades were to be repaid by the President.8 5 The President failed to comply with the findings, claiming that they constituted mere "recommendations". When the Court held that such findings were legally binding and that the President was not entitled to disregard them, President Zuma had to follow the Protector's order that he repay state monies spent on his private home. Importantly, the Public Protector's report concluded that in receiving undue benefits from the state, the President had breached his constitutional obligations. 86 Many regarded this statement, now with the force of law, as fulfilling the criteria for impeachment in terms of section 89(1) of the Constitution. This decision was, in its timing, the final blow that led the ANC to jettison Zuma as its leader in favor of Cyril Ramaphosa, who replaced Zuma mid-term as president. In short, the South African Constitutional Court </w:t>
      </w:r>
      <w:r w:rsidRPr="000C0509">
        <w:rPr>
          <w:sz w:val="16"/>
        </w:rPr>
        <w:lastRenderedPageBreak/>
        <w:t xml:space="preserve">forced the political system to </w:t>
      </w:r>
      <w:proofErr w:type="gramStart"/>
      <w:r w:rsidRPr="000C0509">
        <w:rPr>
          <w:sz w:val="16"/>
        </w:rPr>
        <w:t>act:</w:t>
      </w:r>
      <w:proofErr w:type="gramEnd"/>
      <w:r w:rsidRPr="000C0509">
        <w:rPr>
          <w:sz w:val="16"/>
        </w:rPr>
        <w:t xml:space="preserve"> it did not directly remove the president but it ensured that the processes of democratic accountability could not be ignored.</w:t>
      </w:r>
    </w:p>
    <w:p w14:paraId="675756DE" w14:textId="77777777" w:rsidR="000F68E7" w:rsidRPr="008161C2" w:rsidRDefault="000F68E7" w:rsidP="000F68E7">
      <w:pPr>
        <w:rPr>
          <w:u w:val="single"/>
        </w:rPr>
      </w:pPr>
      <w:r w:rsidRPr="008161C2">
        <w:rPr>
          <w:u w:val="single"/>
        </w:rPr>
        <w:t xml:space="preserve">The fourth modality is the </w:t>
      </w:r>
      <w:r w:rsidRPr="009C77AE">
        <w:rPr>
          <w:rStyle w:val="Emphasis"/>
        </w:rPr>
        <w:t>manipulation</w:t>
      </w:r>
      <w:r w:rsidRPr="008161C2">
        <w:rPr>
          <w:u w:val="single"/>
        </w:rPr>
        <w:t xml:space="preserve"> of the public sphere, including attacking or </w:t>
      </w:r>
      <w:r w:rsidRPr="009C77AE">
        <w:rPr>
          <w:rStyle w:val="Emphasis"/>
        </w:rPr>
        <w:t>controlling the media</w:t>
      </w:r>
      <w:r w:rsidRPr="008161C2">
        <w:rPr>
          <w:u w:val="single"/>
        </w:rPr>
        <w:t xml:space="preserve"> and academia</w:t>
      </w:r>
      <w:r w:rsidRPr="000C0509">
        <w:rPr>
          <w:sz w:val="16"/>
        </w:rPr>
        <w:t xml:space="preserve">. A particular threat in our era is to undermine the very notion of an objective truth, instead promoting the idea of "fake news" and creating false narratives. Courts can play several roles here. First, </w:t>
      </w:r>
      <w:r w:rsidRPr="008161C2">
        <w:rPr>
          <w:u w:val="single"/>
        </w:rPr>
        <w:t xml:space="preserve">courts can demand that information be </w:t>
      </w:r>
      <w:r w:rsidRPr="009C77AE">
        <w:rPr>
          <w:rStyle w:val="Emphasis"/>
        </w:rPr>
        <w:t>disclosed</w:t>
      </w:r>
      <w:r w:rsidRPr="000C0509">
        <w:rPr>
          <w:sz w:val="16"/>
        </w:rPr>
        <w:t xml:space="preserve">, under Freedom of Information laws and other statutes, </w:t>
      </w:r>
      <w:r w:rsidRPr="008161C2">
        <w:rPr>
          <w:u w:val="single"/>
        </w:rPr>
        <w:t xml:space="preserve">helping to ensure </w:t>
      </w:r>
      <w:r w:rsidRPr="009C77AE">
        <w:rPr>
          <w:rStyle w:val="Emphasis"/>
        </w:rPr>
        <w:t>transparency</w:t>
      </w:r>
      <w:r w:rsidRPr="000C0509">
        <w:rPr>
          <w:sz w:val="16"/>
        </w:rPr>
        <w:t xml:space="preserve">. This can facilitate accountability by the media. (Of course, this does not mean that courts </w:t>
      </w:r>
      <w:proofErr w:type="gramStart"/>
      <w:r w:rsidRPr="000C0509">
        <w:rPr>
          <w:sz w:val="16"/>
        </w:rPr>
        <w:t>actually do</w:t>
      </w:r>
      <w:proofErr w:type="gramEnd"/>
      <w:r w:rsidRPr="000C0509">
        <w:rPr>
          <w:sz w:val="16"/>
        </w:rPr>
        <w:t xml:space="preserve"> play these roles. Analysis of Freedom of Information Act cases in the United States, shows a good deal of deference by the courts when the government invokes the national security exemption from disclosure.)87 </w:t>
      </w:r>
      <w:r w:rsidRPr="00E9393B">
        <w:rPr>
          <w:highlight w:val="cyan"/>
          <w:u w:val="single"/>
        </w:rPr>
        <w:t>Courts</w:t>
      </w:r>
      <w:r w:rsidRPr="008161C2">
        <w:rPr>
          <w:u w:val="single"/>
        </w:rPr>
        <w:t xml:space="preserve"> can protect the media by </w:t>
      </w:r>
      <w:r w:rsidRPr="00E9393B">
        <w:rPr>
          <w:highlight w:val="cyan"/>
          <w:u w:val="single"/>
        </w:rPr>
        <w:t>ensur</w:t>
      </w:r>
      <w:r w:rsidRPr="008161C2">
        <w:rPr>
          <w:u w:val="single"/>
        </w:rPr>
        <w:t xml:space="preserve">ing </w:t>
      </w:r>
      <w:r w:rsidRPr="00E9393B">
        <w:rPr>
          <w:rStyle w:val="Emphasis"/>
          <w:highlight w:val="cyan"/>
        </w:rPr>
        <w:t>robust freedoms</w:t>
      </w:r>
      <w:r w:rsidRPr="00032A72">
        <w:rPr>
          <w:u w:val="single"/>
        </w:rPr>
        <w:t xml:space="preserve"> of the press and speech, as well as by preventing government from restricting them.</w:t>
      </w:r>
    </w:p>
    <w:p w14:paraId="1CAC70CC" w14:textId="77777777" w:rsidR="000F68E7" w:rsidRPr="000C0509" w:rsidRDefault="000F68E7" w:rsidP="000F68E7">
      <w:pPr>
        <w:rPr>
          <w:sz w:val="16"/>
        </w:rPr>
      </w:pPr>
      <w:r w:rsidRPr="00E9393B">
        <w:rPr>
          <w:u w:val="single"/>
        </w:rPr>
        <w:t>Courts</w:t>
      </w:r>
      <w:r w:rsidRPr="008161C2">
        <w:rPr>
          <w:u w:val="single"/>
        </w:rPr>
        <w:t xml:space="preserve"> can also serve to </w:t>
      </w:r>
      <w:r w:rsidRPr="009C77AE">
        <w:rPr>
          <w:rStyle w:val="Emphasis"/>
        </w:rPr>
        <w:t>preserve evidence</w:t>
      </w:r>
      <w:r w:rsidRPr="008161C2">
        <w:rPr>
          <w:u w:val="single"/>
        </w:rPr>
        <w:t xml:space="preserve"> from being destroyed</w:t>
      </w:r>
      <w:r w:rsidRPr="000C0509">
        <w:rPr>
          <w:sz w:val="16"/>
        </w:rPr>
        <w:t>. An interesting recent case in this regard arose in Wisconsin, where an advocacy group accused of an illegal campaign contribution had its electronic records seized." The case stemmed from alleged collusion between the groups and Governor Scott Walker's recall campaign in 2011. State courts eventually found that there had been no legal violations, and ordered the documents returned, but also asked that a copy of some documents be filed under seal at the Wisconsin Supreme Court. The advocacy group then sued. Concerned about retaliatory proceedings, the defendants filed a copy of the documents with the federal District Court as well, asking that they be kept until the case against them was finally resolved. Clearly the defendants were worried about the risk of destruction of evidence, including by government actors.</w:t>
      </w:r>
    </w:p>
    <w:p w14:paraId="1E6FF609" w14:textId="77777777" w:rsidR="000F68E7" w:rsidRPr="000C0509" w:rsidRDefault="000F68E7" w:rsidP="000F68E7">
      <w:pPr>
        <w:rPr>
          <w:sz w:val="16"/>
        </w:rPr>
      </w:pPr>
      <w:r w:rsidRPr="000C0509">
        <w:rPr>
          <w:sz w:val="16"/>
        </w:rPr>
        <w:t xml:space="preserve">A third role courts can play in protecting the public sphere is by finding facts. When reality is contested, fact-finding by judges-one of the core functions of the judicial process-can serve to provide authoritative determinations of contested issues. </w:t>
      </w:r>
      <w:r w:rsidRPr="00032A72">
        <w:rPr>
          <w:u w:val="single"/>
        </w:rPr>
        <w:t>When courts are trusted</w:t>
      </w:r>
      <w:r w:rsidRPr="00032A72">
        <w:rPr>
          <w:sz w:val="16"/>
        </w:rPr>
        <w:t>, (</w:t>
      </w:r>
      <w:r w:rsidRPr="000C0509">
        <w:rPr>
          <w:sz w:val="16"/>
        </w:rPr>
        <w:t xml:space="preserve">as they generally are in the United States), </w:t>
      </w:r>
      <w:r w:rsidRPr="008161C2">
        <w:rPr>
          <w:u w:val="single"/>
        </w:rPr>
        <w:t xml:space="preserve">they can serve as </w:t>
      </w:r>
      <w:r w:rsidRPr="00E9393B">
        <w:rPr>
          <w:rStyle w:val="Emphasis"/>
          <w:highlight w:val="cyan"/>
        </w:rPr>
        <w:t>arbiters of truth</w:t>
      </w:r>
      <w:r w:rsidRPr="008161C2">
        <w:rPr>
          <w:u w:val="single"/>
        </w:rPr>
        <w:t>, even though of course legal determinations are made under conditions of incomplete information</w:t>
      </w:r>
      <w:r w:rsidRPr="000C0509">
        <w:rPr>
          <w:sz w:val="16"/>
        </w:rPr>
        <w:t xml:space="preserve"> and limited time.</w:t>
      </w:r>
    </w:p>
    <w:p w14:paraId="483E8C63" w14:textId="77777777" w:rsidR="000F68E7" w:rsidRPr="000C0509" w:rsidRDefault="000F68E7" w:rsidP="000F68E7">
      <w:pPr>
        <w:rPr>
          <w:sz w:val="16"/>
        </w:rPr>
      </w:pPr>
      <w:r w:rsidRPr="000C0509">
        <w:rPr>
          <w:sz w:val="16"/>
        </w:rPr>
        <w:t xml:space="preserve">Finally, </w:t>
      </w:r>
      <w:r w:rsidRPr="008161C2">
        <w:rPr>
          <w:u w:val="single"/>
        </w:rPr>
        <w:t xml:space="preserve">courts </w:t>
      </w:r>
      <w:r w:rsidRPr="00032A72">
        <w:rPr>
          <w:u w:val="single"/>
        </w:rPr>
        <w:t>can and do play</w:t>
      </w:r>
      <w:r w:rsidRPr="008161C2">
        <w:rPr>
          <w:u w:val="single"/>
        </w:rPr>
        <w:t xml:space="preserve"> a role of </w:t>
      </w:r>
      <w:r w:rsidRPr="00E9393B">
        <w:rPr>
          <w:rStyle w:val="Emphasis"/>
          <w:highlight w:val="cyan"/>
        </w:rPr>
        <w:t>supervis</w:t>
      </w:r>
      <w:r w:rsidRPr="008D7BC3">
        <w:rPr>
          <w:rStyle w:val="Emphasis"/>
        </w:rPr>
        <w:t xml:space="preserve">ing </w:t>
      </w:r>
      <w:r w:rsidRPr="00032A72">
        <w:rPr>
          <w:rStyle w:val="Emphasis"/>
        </w:rPr>
        <w:t>elections</w:t>
      </w:r>
      <w:r w:rsidRPr="008161C2">
        <w:rPr>
          <w:u w:val="single"/>
        </w:rPr>
        <w:t xml:space="preserve"> in many countries</w:t>
      </w:r>
      <w:r w:rsidRPr="000C0509">
        <w:rPr>
          <w:sz w:val="16"/>
        </w:rPr>
        <w:t xml:space="preserve">. Countries with special constitutional courts will not infrequently position those courts as the final arbiters of elections disputes.89 And </w:t>
      </w:r>
      <w:r w:rsidRPr="008161C2">
        <w:rPr>
          <w:u w:val="single"/>
        </w:rPr>
        <w:t xml:space="preserve">scholars focused on the "Law of Democracy" explain how it is </w:t>
      </w:r>
      <w:r w:rsidRPr="00032A72">
        <w:rPr>
          <w:u w:val="single"/>
        </w:rPr>
        <w:t xml:space="preserve">that courts can play a role in </w:t>
      </w:r>
      <w:r w:rsidRPr="00032A72">
        <w:rPr>
          <w:rStyle w:val="Emphasis"/>
        </w:rPr>
        <w:t>regulating</w:t>
      </w:r>
      <w:r w:rsidRPr="008161C2">
        <w:rPr>
          <w:u w:val="single"/>
        </w:rPr>
        <w:t xml:space="preserve"> </w:t>
      </w:r>
      <w:r w:rsidRPr="00E9393B">
        <w:rPr>
          <w:highlight w:val="cyan"/>
          <w:u w:val="single"/>
        </w:rPr>
        <w:t>the democratic process</w:t>
      </w:r>
      <w:r w:rsidRPr="008161C2">
        <w:rPr>
          <w:u w:val="single"/>
        </w:rPr>
        <w:t>.</w:t>
      </w:r>
      <w:r w:rsidRPr="000C0509">
        <w:rPr>
          <w:sz w:val="16"/>
        </w:rPr>
        <w:t>90</w:t>
      </w:r>
    </w:p>
    <w:p w14:paraId="229C98FE" w14:textId="77777777" w:rsidR="000F68E7" w:rsidRPr="008161C2" w:rsidRDefault="000F68E7" w:rsidP="000F68E7">
      <w:pPr>
        <w:rPr>
          <w:u w:val="single"/>
        </w:rPr>
      </w:pPr>
      <w:r w:rsidRPr="000C0509">
        <w:rPr>
          <w:sz w:val="16"/>
        </w:rPr>
        <w:t xml:space="preserve">In short, </w:t>
      </w:r>
      <w:r w:rsidRPr="008161C2">
        <w:rPr>
          <w:u w:val="single"/>
        </w:rPr>
        <w:t xml:space="preserve">modem constitutional democracy involves the subjection of democratic will to the rule of law. </w:t>
      </w:r>
      <w:r w:rsidRPr="00E9393B">
        <w:rPr>
          <w:highlight w:val="cyan"/>
          <w:u w:val="single"/>
        </w:rPr>
        <w:t>This is</w:t>
      </w:r>
      <w:r w:rsidRPr="008161C2">
        <w:rPr>
          <w:u w:val="single"/>
        </w:rPr>
        <w:t xml:space="preserve"> in part </w:t>
      </w:r>
      <w:r w:rsidRPr="00E9393B">
        <w:rPr>
          <w:rStyle w:val="Emphasis"/>
          <w:highlight w:val="cyan"/>
        </w:rPr>
        <w:t>historically determined</w:t>
      </w:r>
      <w:r w:rsidRPr="000C0509">
        <w:rPr>
          <w:sz w:val="16"/>
        </w:rPr>
        <w:t xml:space="preserve">. For most Western democracies, the rule of law was in place well before the establishment of mass democracy. But it is also conceptual, rooted in the basics of constitutional theory going back to the ancient Greeks, who distrusted direct and unmediated popular power. By requiring that the people act through law, the tule of law subjects the state to certain processes of orderly change, which helps to make democracy effective. </w:t>
      </w:r>
      <w:r w:rsidRPr="008161C2">
        <w:rPr>
          <w:u w:val="single"/>
        </w:rPr>
        <w:t xml:space="preserve">Democratic choice is underpinned by </w:t>
      </w:r>
      <w:r w:rsidRPr="008D7BC3">
        <w:rPr>
          <w:rStyle w:val="Emphasis"/>
        </w:rPr>
        <w:t>legal guarantees</w:t>
      </w:r>
      <w:r w:rsidRPr="008161C2">
        <w:rPr>
          <w:u w:val="single"/>
        </w:rPr>
        <w:t xml:space="preserve"> of the rights to organize, speak, and protest.</w:t>
      </w:r>
    </w:p>
    <w:p w14:paraId="6CA618BE" w14:textId="77777777" w:rsidR="000F68E7" w:rsidRPr="000C0509" w:rsidRDefault="000F68E7" w:rsidP="000F68E7">
      <w:pPr>
        <w:rPr>
          <w:sz w:val="16"/>
        </w:rPr>
      </w:pPr>
      <w:r w:rsidRPr="000C0509">
        <w:rPr>
          <w:u w:val="single"/>
        </w:rPr>
        <w:t xml:space="preserve">It is precisely this </w:t>
      </w:r>
      <w:r w:rsidRPr="008D7BC3">
        <w:rPr>
          <w:rStyle w:val="Emphasis"/>
        </w:rPr>
        <w:t>harmonious vision</w:t>
      </w:r>
      <w:r w:rsidRPr="000C0509">
        <w:rPr>
          <w:u w:val="single"/>
        </w:rPr>
        <w:t xml:space="preserve"> of the rule of law and </w:t>
      </w:r>
      <w:r w:rsidRPr="00E9393B">
        <w:rPr>
          <w:highlight w:val="cyan"/>
          <w:u w:val="single"/>
        </w:rPr>
        <w:t>democracy</w:t>
      </w:r>
      <w:r w:rsidRPr="000C0509">
        <w:rPr>
          <w:u w:val="single"/>
        </w:rPr>
        <w:t xml:space="preserve"> that h</w:t>
      </w:r>
      <w:r w:rsidRPr="00E9393B">
        <w:rPr>
          <w:highlight w:val="cyan"/>
          <w:u w:val="single"/>
        </w:rPr>
        <w:t>as come under severe attack</w:t>
      </w:r>
      <w:r w:rsidRPr="000C0509">
        <w:rPr>
          <w:u w:val="single"/>
        </w:rPr>
        <w:t xml:space="preserve"> from illiberal democrats</w:t>
      </w:r>
      <w:r w:rsidRPr="000C0509">
        <w:rPr>
          <w:sz w:val="16"/>
        </w:rPr>
        <w:t xml:space="preserve"> in recent years. </w:t>
      </w:r>
      <w:r w:rsidRPr="000C0509">
        <w:rPr>
          <w:u w:val="single"/>
        </w:rPr>
        <w:t xml:space="preserve">The problem is not so much with the rule of law in the abstract but in its </w:t>
      </w:r>
      <w:r w:rsidRPr="008D7BC3">
        <w:rPr>
          <w:rStyle w:val="Emphasis"/>
        </w:rPr>
        <w:t>concrete manifestation</w:t>
      </w:r>
      <w:r w:rsidRPr="000C0509">
        <w:rPr>
          <w:u w:val="single"/>
        </w:rPr>
        <w:t xml:space="preserve"> in the decisions of judicial bodies</w:t>
      </w:r>
      <w:r w:rsidRPr="000C0509">
        <w:rPr>
          <w:sz w:val="16"/>
        </w:rPr>
        <w:t xml:space="preserve">, who have been empowered in the last decades as liberal democracy has spread around the globe. Partly the process is dialectic: </w:t>
      </w:r>
      <w:r w:rsidRPr="000C0509">
        <w:rPr>
          <w:u w:val="single"/>
        </w:rPr>
        <w:t xml:space="preserve">as </w:t>
      </w:r>
      <w:r w:rsidRPr="00E9393B">
        <w:rPr>
          <w:highlight w:val="cyan"/>
          <w:u w:val="single"/>
        </w:rPr>
        <w:t>courts have</w:t>
      </w:r>
      <w:r w:rsidRPr="000C0509">
        <w:rPr>
          <w:u w:val="single"/>
        </w:rPr>
        <w:t xml:space="preserve"> become more important, they have </w:t>
      </w:r>
      <w:r w:rsidRPr="00E9393B">
        <w:rPr>
          <w:highlight w:val="cyan"/>
          <w:u w:val="single"/>
        </w:rPr>
        <w:t xml:space="preserve">become </w:t>
      </w:r>
      <w:r w:rsidRPr="00E9393B">
        <w:rPr>
          <w:rStyle w:val="Emphasis"/>
          <w:highlight w:val="cyan"/>
        </w:rPr>
        <w:t>targets</w:t>
      </w:r>
      <w:r w:rsidRPr="000C0509">
        <w:rPr>
          <w:u w:val="single"/>
        </w:rPr>
        <w:t>.</w:t>
      </w:r>
      <w:r w:rsidRPr="000C0509">
        <w:rPr>
          <w:sz w:val="16"/>
        </w:rPr>
        <w:t xml:space="preserve"> As Huq and I put it, "</w:t>
      </w:r>
      <w:r w:rsidRPr="000C0509">
        <w:rPr>
          <w:u w:val="single"/>
        </w:rPr>
        <w:t xml:space="preserve">the central role played by the courts perversely raises the stakes in </w:t>
      </w:r>
      <w:r w:rsidRPr="008D7BC3">
        <w:rPr>
          <w:rStyle w:val="Emphasis"/>
        </w:rPr>
        <w:t>political battles</w:t>
      </w:r>
      <w:r w:rsidRPr="000C0509">
        <w:rPr>
          <w:u w:val="single"/>
        </w:rPr>
        <w:t xml:space="preserve"> over who controls the courts</w:t>
      </w:r>
      <w:r w:rsidRPr="000C0509">
        <w:rPr>
          <w:sz w:val="16"/>
        </w:rPr>
        <w:t>." 9 ' The judicialization of politics has led to the politicization of the judiciary.</w:t>
      </w:r>
    </w:p>
    <w:p w14:paraId="3B103460" w14:textId="77777777" w:rsidR="000F68E7" w:rsidRPr="000C0509" w:rsidRDefault="000F68E7" w:rsidP="000F68E7">
      <w:pPr>
        <w:rPr>
          <w:szCs w:val="24"/>
        </w:rPr>
      </w:pPr>
      <w:r w:rsidRPr="000C0509">
        <w:rPr>
          <w:szCs w:val="24"/>
        </w:rPr>
        <w:lastRenderedPageBreak/>
        <w:t>&lt;&lt;&lt;TEXT CONDENSED NONE OMITTED&gt;&gt;&gt;</w:t>
      </w:r>
    </w:p>
    <w:p w14:paraId="77B60A62" w14:textId="77777777" w:rsidR="000F68E7" w:rsidRPr="000C0509" w:rsidRDefault="000F68E7" w:rsidP="000F68E7">
      <w:pPr>
        <w:rPr>
          <w:sz w:val="4"/>
          <w:szCs w:val="4"/>
        </w:rPr>
      </w:pPr>
      <w:r w:rsidRPr="000C0509">
        <w:rPr>
          <w:sz w:val="4"/>
          <w:szCs w:val="4"/>
        </w:rPr>
        <w:t xml:space="preserve">The most complete articulation of the new theory has come from Polish figures in the Law and Justice Party (PiS,) who have systematically portrayed the law as subordinate to popular will. As PiS leader </w:t>
      </w:r>
      <w:proofErr w:type="spellStart"/>
      <w:r w:rsidRPr="000C0509">
        <w:rPr>
          <w:sz w:val="4"/>
          <w:szCs w:val="4"/>
        </w:rPr>
        <w:t>Kaczyfiski</w:t>
      </w:r>
      <w:proofErr w:type="spellEnd"/>
      <w:r w:rsidRPr="000C0509">
        <w:rPr>
          <w:sz w:val="4"/>
          <w:szCs w:val="4"/>
        </w:rPr>
        <w:t xml:space="preserve"> himself said "the state based on the rule of law does not have to be a democratic state. In a democracy, the only sovereign is the nation. The parliament and, in the Polish conditions, the President are its representatives. These two state organs are responsible for the creation of law. To these bodies belongs the control over our lives." 92 Notice that the courts are not mentioned. It is this simplistic privileging of democracy over liberalism, while at the same time ignoring democracy's legal foundation, that leads to </w:t>
      </w:r>
      <w:proofErr w:type="spellStart"/>
      <w:r w:rsidRPr="000C0509">
        <w:rPr>
          <w:sz w:val="4"/>
          <w:szCs w:val="4"/>
        </w:rPr>
        <w:t>subvesion</w:t>
      </w:r>
      <w:proofErr w:type="spellEnd"/>
      <w:r w:rsidRPr="000C0509">
        <w:rPr>
          <w:sz w:val="4"/>
          <w:szCs w:val="4"/>
        </w:rPr>
        <w:t xml:space="preserve"> of the law and turn it into an instrument for partisan struggle. As the honorary speaker of the Polish parliament said, "it is the will of the people, not the law that matters, and the will of the people always tramples the law." 9 3 IV. CRISIS AND REGIONAL RESPONSE IN POLAND A. The backsliding </w:t>
      </w:r>
      <w:proofErr w:type="gramStart"/>
      <w:r w:rsidRPr="000C0509">
        <w:rPr>
          <w:sz w:val="4"/>
          <w:szCs w:val="4"/>
        </w:rPr>
        <w:t>To</w:t>
      </w:r>
      <w:proofErr w:type="gramEnd"/>
      <w:r w:rsidRPr="000C0509">
        <w:rPr>
          <w:sz w:val="4"/>
          <w:szCs w:val="4"/>
        </w:rPr>
        <w:t xml:space="preserve"> understand the playbook for attacking courts, let us examine the situation in Poland in more depth. In 2015, the PiS candidate, Alexander </w:t>
      </w:r>
      <w:proofErr w:type="spellStart"/>
      <w:r w:rsidRPr="000C0509">
        <w:rPr>
          <w:sz w:val="4"/>
          <w:szCs w:val="4"/>
        </w:rPr>
        <w:t>Duda</w:t>
      </w:r>
      <w:proofErr w:type="spellEnd"/>
      <w:r w:rsidRPr="000C0509">
        <w:rPr>
          <w:sz w:val="4"/>
          <w:szCs w:val="4"/>
        </w:rPr>
        <w:t xml:space="preserve">, won the presidential election in Poland. The next year, the party won a parliamentary majority under the leadership of former Prime Minister </w:t>
      </w:r>
      <w:proofErr w:type="spellStart"/>
      <w:r w:rsidRPr="000C0509">
        <w:rPr>
          <w:sz w:val="4"/>
          <w:szCs w:val="4"/>
        </w:rPr>
        <w:t>Jaroslaw</w:t>
      </w:r>
      <w:proofErr w:type="spellEnd"/>
      <w:r w:rsidRPr="000C0509">
        <w:rPr>
          <w:sz w:val="4"/>
          <w:szCs w:val="4"/>
        </w:rPr>
        <w:t xml:space="preserve"> </w:t>
      </w:r>
      <w:proofErr w:type="spellStart"/>
      <w:r w:rsidRPr="000C0509">
        <w:rPr>
          <w:sz w:val="4"/>
          <w:szCs w:val="4"/>
        </w:rPr>
        <w:t>Kacynzski</w:t>
      </w:r>
      <w:proofErr w:type="spellEnd"/>
      <w:r w:rsidRPr="000C0509">
        <w:rPr>
          <w:sz w:val="4"/>
          <w:szCs w:val="4"/>
        </w:rPr>
        <w:t xml:space="preserve">. </w:t>
      </w:r>
      <w:proofErr w:type="spellStart"/>
      <w:r w:rsidRPr="000C0509">
        <w:rPr>
          <w:sz w:val="4"/>
          <w:szCs w:val="4"/>
        </w:rPr>
        <w:t>Kacynzski</w:t>
      </w:r>
      <w:proofErr w:type="spellEnd"/>
      <w:r w:rsidRPr="000C0509">
        <w:rPr>
          <w:sz w:val="4"/>
          <w:szCs w:val="4"/>
        </w:rPr>
        <w:t xml:space="preserve"> is the de facto leader of the </w:t>
      </w:r>
      <w:proofErr w:type="gramStart"/>
      <w:r w:rsidRPr="000C0509">
        <w:rPr>
          <w:sz w:val="4"/>
          <w:szCs w:val="4"/>
        </w:rPr>
        <w:t>party, and</w:t>
      </w:r>
      <w:proofErr w:type="gramEnd"/>
      <w:r w:rsidRPr="000C0509">
        <w:rPr>
          <w:sz w:val="4"/>
          <w:szCs w:val="4"/>
        </w:rPr>
        <w:t xml:space="preserve"> has engineered a remarkable turnaround in Polish politics. In the wake of the election victory, the outgoing party sought to pack the Constitutional Tribunal by appointing five new justices to the fifteen-member tribunal.94 The incoming PiS majority refused to seat the incoming justices and then engineered a clever series of steps to take control of the constitutional tribunal.9 5 To do so, it had to first force the Constitutional Tribunal to seat its own judges, and not those that had been elected by the lame duck session of the outgoing parliament. It did so by passing a new appointments law, and then refusing to publish the Constitutional Tribunal decision which held that law unconstitutional.9 6 With the personnel of the Court in crisis, there was a stalemate for several months. But in late 2016, as the outgoing Tribunal President's term expired, the PiS passed a statute establishing a position of "interim president" of the Tribunal. Its appointee, Julia </w:t>
      </w:r>
      <w:proofErr w:type="spellStart"/>
      <w:r w:rsidRPr="000C0509">
        <w:rPr>
          <w:sz w:val="4"/>
          <w:szCs w:val="4"/>
        </w:rPr>
        <w:t>Przylebska</w:t>
      </w:r>
      <w:proofErr w:type="spellEnd"/>
      <w:r w:rsidRPr="000C0509">
        <w:rPr>
          <w:sz w:val="4"/>
          <w:szCs w:val="4"/>
        </w:rPr>
        <w:t xml:space="preserve">, convened a meeting with some of the controversial appointees, and then forced the Tribunal's Vice President to retire. Finally, after several months, in October 2017, the Constitutional Tribunal handed down </w:t>
      </w:r>
      <w:proofErr w:type="spellStart"/>
      <w:r w:rsidRPr="000C0509">
        <w:rPr>
          <w:sz w:val="4"/>
          <w:szCs w:val="4"/>
        </w:rPr>
        <w:t>ajudgment</w:t>
      </w:r>
      <w:proofErr w:type="spellEnd"/>
      <w:r w:rsidRPr="000C0509">
        <w:rPr>
          <w:sz w:val="4"/>
          <w:szCs w:val="4"/>
        </w:rPr>
        <w:t xml:space="preserve"> "cleansing" the improperly elected "duplicate" judges, and finding several laws passed by Parliament but declared unconstitutional by the prior Constitutional Tribunal to now be constitutional.97 With the Constitutional Court in hand, the PiS moved against the ordinary judiciary. It first passed laws to take control of the National Council of the Judiciary, which has a role in both appointing and managing judges. 98 As in Hungary, age restrictions were an attractive option, as the most senior judges were precisely those with the most interest in and capacity for upholding the rule of law. By lowering the maximum age from 70 to 65, PiS decapitated the judiciary in a single. stroke, forcing out 40% of the Supreme Court. 99 In reaction, some scholars have called for extraordinary measures. For example, Professor </w:t>
      </w:r>
      <w:proofErr w:type="spellStart"/>
      <w:r w:rsidRPr="000C0509">
        <w:rPr>
          <w:sz w:val="4"/>
          <w:szCs w:val="4"/>
        </w:rPr>
        <w:t>Koncewicz</w:t>
      </w:r>
      <w:proofErr w:type="spellEnd"/>
      <w:r w:rsidRPr="000C0509">
        <w:rPr>
          <w:sz w:val="4"/>
          <w:szCs w:val="4"/>
        </w:rPr>
        <w:t xml:space="preserve"> has asserted that ordinary courts could have tried to resort to emergency judicial review, temporarily claiming jurisdiction over constitutional issues that would otherwise be exclusively within the Tribunal's purview, on the grounds that the Tribunal is incapacitated. 00 He argues that in a situation where the alternative is the complete destruction of the system, the courts would be justified in taking that liberty as a matter of self-defense.' 0 ' But in any case, the argument was academic, in that there was no concrete reaction or mobilization. Indeed, the PiS initiated a series of reforms targeting the ordinary judiciary that would bring the courts under heel. As this was happening, the rest of the European community took notice, but didn't take much action.' 0 2 The PiS Party capitalized on the lack of reaction from the international community and the strategic gridlock it created domestically to continue expanding its power and reducing constitutional oversight.10 3 Scholars, however, called on Europe to act.1 B. The European response </w:t>
      </w:r>
      <w:proofErr w:type="gramStart"/>
      <w:r w:rsidRPr="000C0509">
        <w:rPr>
          <w:sz w:val="4"/>
          <w:szCs w:val="4"/>
        </w:rPr>
        <w:t>The</w:t>
      </w:r>
      <w:proofErr w:type="gramEnd"/>
      <w:r w:rsidRPr="000C0509">
        <w:rPr>
          <w:sz w:val="4"/>
          <w:szCs w:val="4"/>
        </w:rPr>
        <w:t xml:space="preserve"> tools of the European Union for protecting democracy are relatively limited. Article 2 of the Lisbon Treaty on the European Community states a set of core values, including democracy and the rule of law.105 But the remedy for imposing costs on a Member State are relatively limited. Article 7 of the Treaty allows for the suspension of the rights of a Member State on a unanimous vote (excluding the state concerned) but there is no mechanism for expelling a state entirely. 10 6 The procedure requires a proposal, approved by a two-thirds majority in the European Parliament, which in turn leads to a vote by the Council to declare a "clear risk of serious breach". 10 7 In the event of a serious and persistent breach, 108 the country can be declared to be in breach by the European </w:t>
      </w:r>
      <w:proofErr w:type="gramStart"/>
      <w:r w:rsidRPr="000C0509">
        <w:rPr>
          <w:sz w:val="4"/>
          <w:szCs w:val="4"/>
        </w:rPr>
        <w:t>Council, and</w:t>
      </w:r>
      <w:proofErr w:type="gramEnd"/>
      <w:r w:rsidRPr="000C0509">
        <w:rPr>
          <w:sz w:val="4"/>
          <w:szCs w:val="4"/>
        </w:rPr>
        <w:t xml:space="preserve"> can vote by qualified majority to suspend rights. 109 This has never happened, and there is skepticism that it could, given the fact that Hungary, a fellow traveler regime, would be able to exercise a veto over the final stage under Art. 7.3. The European Commission began an inquiry into the rule of law in Poland in January 2016. This led to a back and forth with the government. But in December 2016, the European Commission issued a Rule of Law Opinion on the situation in Poland, expressing concern with (1) appointment of judges to the Constitutional Tribunal and the non-implementation of judgments, (2) Law amending Law on Constitutional Tribunal and implementation of judgment on and since 9 Mar 2016, and (3) Effectiveness of constitutional review of new legislation enacted in 2016.110 In July 2016, the Commission proceeded to the second stage of </w:t>
      </w:r>
      <w:proofErr w:type="spellStart"/>
      <w:r w:rsidRPr="000C0509">
        <w:rPr>
          <w:sz w:val="4"/>
          <w:szCs w:val="4"/>
        </w:rPr>
        <w:t>preArticle</w:t>
      </w:r>
      <w:proofErr w:type="spellEnd"/>
      <w:r w:rsidRPr="000C0509">
        <w:rPr>
          <w:sz w:val="4"/>
          <w:szCs w:val="4"/>
        </w:rPr>
        <w:t xml:space="preserve"> 7 procedure and issued a Recommendation on the Rule of Law. It noted that the amendments flagrantly flouted the Commission's Opinion, by including provisions that were previously found to be unconstitutional by the Constitutional Tribunal and had been criticized by the Venice Commission. The Commission's </w:t>
      </w:r>
      <w:proofErr w:type="spellStart"/>
      <w:r w:rsidRPr="000C0509">
        <w:rPr>
          <w:sz w:val="4"/>
          <w:szCs w:val="4"/>
        </w:rPr>
        <w:t>eariler</w:t>
      </w:r>
      <w:proofErr w:type="spellEnd"/>
      <w:r w:rsidRPr="000C0509">
        <w:rPr>
          <w:sz w:val="4"/>
          <w:szCs w:val="4"/>
        </w:rPr>
        <w:t xml:space="preserve"> opinion had explicitly asked that the law respect the findings of the Constitutional Tribunal and take the Venice Commission's Opinion into account."' In July 2017, the Third Rule of Law Recommendation was issued by the European Court of Justice.' 12 In October 2017, the European Parliament adopted a resolution concluding that the current situation in Poland presented a clear risk of a serious breach of the values referred to in Article 2.113 This was followed by the European Commission (EC) proposing to adopt a decision against Poland under Article 7(1) TEU, for presenting a risk of a serious breach of the rule of law.'1 4 Meanwhile, on 2 July 2018, the EC initiated infringement procedure and sent a Letter of Formal Notice to Poland regarding its Law on the Supreme Court."' All in all, however, there does not seem to be many tools for applying formal sanctions to a country that violates the provisions of Article 2. There are shame sanctions, and it is notable that the Venice Commission on Democracy through Law, an organ of the Council of Europe, issued several opinions criticizing the Polish judicial reforms.' 16 But these were not binding in any legal sense. However, the European judicial system provides one mechanism that has recently emerged. In Minister for Justice and Equality v. LM ("the </w:t>
      </w:r>
      <w:proofErr w:type="spellStart"/>
      <w:r w:rsidRPr="000C0509">
        <w:rPr>
          <w:sz w:val="4"/>
          <w:szCs w:val="4"/>
        </w:rPr>
        <w:t>Celmer</w:t>
      </w:r>
      <w:proofErr w:type="spellEnd"/>
      <w:r w:rsidRPr="000C0509">
        <w:rPr>
          <w:sz w:val="4"/>
          <w:szCs w:val="4"/>
        </w:rPr>
        <w:t xml:space="preserve"> case"), the European Court of Justice has been tasked with determining whether or not Ireland can refuse to execute a Polish European Arrest Warrant (EAW) for alleged drug trafficker Artur Celmer.11 7 The reason given for a possible refusal to execute is that recent judicial reforms in Poland - in the opinion of the Irish High Court - have undermined the rule of law and challenged the presumption of "mutual trust" under which EAWs operate." 8 The Irish High Court cites several statements by the Venice Commission and the initiation of Article 7 TEU proceedings against Poland as evidence of its claim.' 19 As far as judicial independence is concerned, the </w:t>
      </w:r>
      <w:proofErr w:type="spellStart"/>
      <w:r w:rsidRPr="000C0509">
        <w:rPr>
          <w:sz w:val="4"/>
          <w:szCs w:val="4"/>
        </w:rPr>
        <w:t>Celmer</w:t>
      </w:r>
      <w:proofErr w:type="spellEnd"/>
      <w:r w:rsidRPr="000C0509">
        <w:rPr>
          <w:sz w:val="4"/>
          <w:szCs w:val="4"/>
        </w:rPr>
        <w:t xml:space="preserve"> case seeks to answer two questions: which legal test should be used to make a decision regarding </w:t>
      </w:r>
      <w:proofErr w:type="spellStart"/>
      <w:r w:rsidRPr="000C0509">
        <w:rPr>
          <w:sz w:val="4"/>
          <w:szCs w:val="4"/>
        </w:rPr>
        <w:t>Celmer's</w:t>
      </w:r>
      <w:proofErr w:type="spellEnd"/>
      <w:r w:rsidRPr="000C0509">
        <w:rPr>
          <w:sz w:val="4"/>
          <w:szCs w:val="4"/>
        </w:rPr>
        <w:t xml:space="preserve"> surrender, in light of the lack of judicial independence that the Irish High Court has observed in Poland? And, how the Article 7 TEU proceedings and Venice Commission statements should factor into EAW surrender assessments (if at all)? The standard, as argued by the Advocate General (AG) Evgeni </w:t>
      </w:r>
      <w:proofErr w:type="spellStart"/>
      <w:r w:rsidRPr="000C0509">
        <w:rPr>
          <w:sz w:val="4"/>
          <w:szCs w:val="4"/>
        </w:rPr>
        <w:t>Tanchev</w:t>
      </w:r>
      <w:proofErr w:type="spellEnd"/>
      <w:r w:rsidRPr="000C0509">
        <w:rPr>
          <w:sz w:val="4"/>
          <w:szCs w:val="4"/>
        </w:rPr>
        <w:t xml:space="preserve"> is based on earlier cases. Ireland must apply the double test established in when </w:t>
      </w:r>
      <w:proofErr w:type="gramStart"/>
      <w:r w:rsidRPr="000C0509">
        <w:rPr>
          <w:sz w:val="4"/>
          <w:szCs w:val="4"/>
        </w:rPr>
        <w:t>making a determination</w:t>
      </w:r>
      <w:proofErr w:type="gramEnd"/>
      <w:r w:rsidRPr="000C0509">
        <w:rPr>
          <w:sz w:val="4"/>
          <w:szCs w:val="4"/>
        </w:rPr>
        <w:t xml:space="preserve"> on </w:t>
      </w:r>
      <w:proofErr w:type="spellStart"/>
      <w:r w:rsidRPr="000C0509">
        <w:rPr>
          <w:sz w:val="4"/>
          <w:szCs w:val="4"/>
        </w:rPr>
        <w:t>Celmer's</w:t>
      </w:r>
      <w:proofErr w:type="spellEnd"/>
      <w:r w:rsidRPr="000C0509">
        <w:rPr>
          <w:sz w:val="4"/>
          <w:szCs w:val="4"/>
        </w:rPr>
        <w:t xml:space="preserve"> surrender. That is, the Irish High Court must not only consider whether the judicial system </w:t>
      </w:r>
      <w:proofErr w:type="gramStart"/>
      <w:r w:rsidRPr="000C0509">
        <w:rPr>
          <w:sz w:val="4"/>
          <w:szCs w:val="4"/>
        </w:rPr>
        <w:t>as a whole allows</w:t>
      </w:r>
      <w:proofErr w:type="gramEnd"/>
      <w:r w:rsidRPr="000C0509">
        <w:rPr>
          <w:sz w:val="4"/>
          <w:szCs w:val="4"/>
        </w:rPr>
        <w:t xml:space="preserve"> for a fair trial, but also whether </w:t>
      </w:r>
      <w:proofErr w:type="spellStart"/>
      <w:r w:rsidRPr="000C0509">
        <w:rPr>
          <w:sz w:val="4"/>
          <w:szCs w:val="4"/>
        </w:rPr>
        <w:t>Celmer's</w:t>
      </w:r>
      <w:proofErr w:type="spellEnd"/>
      <w:r w:rsidRPr="000C0509">
        <w:rPr>
          <w:sz w:val="4"/>
          <w:szCs w:val="4"/>
        </w:rPr>
        <w:t xml:space="preserve"> individual case is likely to face a "flagrant denial" of justice. The AG argued that Ireland could </w:t>
      </w:r>
      <w:proofErr w:type="gramStart"/>
      <w:r w:rsidRPr="000C0509">
        <w:rPr>
          <w:sz w:val="4"/>
          <w:szCs w:val="4"/>
        </w:rPr>
        <w:t>take into account</w:t>
      </w:r>
      <w:proofErr w:type="gramEnd"/>
      <w:r w:rsidRPr="000C0509">
        <w:rPr>
          <w:sz w:val="4"/>
          <w:szCs w:val="4"/>
        </w:rPr>
        <w:t xml:space="preserve"> the Article 7 proceedings and the Venice Commission reports. In short, the European response to the attack on Poland's courts has been halting and </w:t>
      </w:r>
      <w:proofErr w:type="gramStart"/>
      <w:r w:rsidRPr="000C0509">
        <w:rPr>
          <w:sz w:val="4"/>
          <w:szCs w:val="4"/>
        </w:rPr>
        <w:t>limited, but</w:t>
      </w:r>
      <w:proofErr w:type="gramEnd"/>
      <w:r w:rsidRPr="000C0509">
        <w:rPr>
          <w:sz w:val="4"/>
          <w:szCs w:val="4"/>
        </w:rPr>
        <w:t xml:space="preserve"> may be picking up steam. It will, however, likely be too late to completely reverse the degradation of the Polish courts and the rule of law. This then suggests that, if democratic backsliding is to be avoided, the main dynamics will be domestic. Democracy must, in some sense, save itself, and this is the challenge we confront today in many countries around the world.</w:t>
      </w:r>
    </w:p>
    <w:p w14:paraId="1DB944B2" w14:textId="77777777" w:rsidR="000F68E7" w:rsidRPr="000C0509" w:rsidRDefault="000F68E7" w:rsidP="000F68E7">
      <w:pPr>
        <w:rPr>
          <w:szCs w:val="24"/>
        </w:rPr>
      </w:pPr>
      <w:r w:rsidRPr="000C0509">
        <w:rPr>
          <w:szCs w:val="24"/>
        </w:rPr>
        <w:t>&lt;&lt;&lt;PARAGRAPH BREAKS RESUME&gt;&gt;&gt;</w:t>
      </w:r>
    </w:p>
    <w:p w14:paraId="678D1423" w14:textId="77777777" w:rsidR="000F68E7" w:rsidRPr="000C0509" w:rsidRDefault="000F68E7" w:rsidP="000F68E7">
      <w:pPr>
        <w:rPr>
          <w:sz w:val="16"/>
        </w:rPr>
      </w:pPr>
      <w:r w:rsidRPr="000C0509">
        <w:rPr>
          <w:sz w:val="16"/>
        </w:rPr>
        <w:t>V. CONCLUSION: WHAT CAN BE DONE?</w:t>
      </w:r>
    </w:p>
    <w:p w14:paraId="2A4A7AC0" w14:textId="77777777" w:rsidR="000F68E7" w:rsidRPr="000C0509" w:rsidRDefault="000F68E7" w:rsidP="000F68E7">
      <w:pPr>
        <w:rPr>
          <w:u w:val="single"/>
        </w:rPr>
      </w:pPr>
      <w:r w:rsidRPr="000C0509">
        <w:rPr>
          <w:sz w:val="16"/>
        </w:rPr>
        <w:t>To reiterate the argument so far, democracies are under threat all over the world</w:t>
      </w:r>
      <w:r w:rsidRPr="00032A72">
        <w:rPr>
          <w:sz w:val="16"/>
        </w:rPr>
        <w:t xml:space="preserve">, and </w:t>
      </w:r>
      <w:r w:rsidRPr="00032A72">
        <w:rPr>
          <w:u w:val="single"/>
        </w:rPr>
        <w:t>courts have</w:t>
      </w:r>
      <w:r w:rsidRPr="000C0509">
        <w:rPr>
          <w:u w:val="single"/>
        </w:rPr>
        <w:t xml:space="preserve"> a</w:t>
      </w:r>
      <w:r w:rsidRPr="000C0509">
        <w:rPr>
          <w:sz w:val="16"/>
        </w:rPr>
        <w:t xml:space="preserve"> potential </w:t>
      </w:r>
      <w:r w:rsidRPr="000C0509">
        <w:rPr>
          <w:u w:val="single"/>
        </w:rPr>
        <w:t xml:space="preserve">role to play in </w:t>
      </w:r>
      <w:r w:rsidRPr="00032A72">
        <w:rPr>
          <w:u w:val="single"/>
        </w:rPr>
        <w:t xml:space="preserve">helping </w:t>
      </w:r>
      <w:r w:rsidRPr="00032A72">
        <w:rPr>
          <w:rStyle w:val="Emphasis"/>
        </w:rPr>
        <w:t>prevent backsliding</w:t>
      </w:r>
      <w:r w:rsidRPr="00032A72">
        <w:rPr>
          <w:sz w:val="16"/>
        </w:rPr>
        <w:t xml:space="preserve">. But they are not foolproof. Indeed, </w:t>
      </w:r>
      <w:r w:rsidRPr="00032A72">
        <w:rPr>
          <w:u w:val="single"/>
        </w:rPr>
        <w:t>as courts have become more powerful and prominent</w:t>
      </w:r>
      <w:r w:rsidRPr="00032A72">
        <w:rPr>
          <w:sz w:val="16"/>
        </w:rPr>
        <w:t>, through the global trend of the judicialization of</w:t>
      </w:r>
      <w:r w:rsidRPr="000C0509">
        <w:rPr>
          <w:sz w:val="16"/>
        </w:rPr>
        <w:t xml:space="preserve"> politics, </w:t>
      </w:r>
      <w:r w:rsidRPr="000C0509">
        <w:rPr>
          <w:u w:val="single"/>
        </w:rPr>
        <w:t xml:space="preserve">they have themselves become targets for political actors' intent on capturing </w:t>
      </w:r>
      <w:r w:rsidRPr="00032A72">
        <w:rPr>
          <w:u w:val="single"/>
        </w:rPr>
        <w:t>power. This has led to a</w:t>
      </w:r>
      <w:r w:rsidRPr="000C0509">
        <w:rPr>
          <w:u w:val="single"/>
        </w:rPr>
        <w:t xml:space="preserve"> rash of </w:t>
      </w:r>
      <w:r w:rsidRPr="00E9393B">
        <w:rPr>
          <w:rStyle w:val="Emphasis"/>
          <w:highlight w:val="cyan"/>
        </w:rPr>
        <w:t>attacks</w:t>
      </w:r>
      <w:r w:rsidRPr="00E9393B">
        <w:rPr>
          <w:highlight w:val="cyan"/>
          <w:u w:val="single"/>
        </w:rPr>
        <w:t xml:space="preserve"> on</w:t>
      </w:r>
      <w:r w:rsidRPr="000C0509">
        <w:rPr>
          <w:u w:val="single"/>
        </w:rPr>
        <w:t xml:space="preserve"> judicial </w:t>
      </w:r>
      <w:r w:rsidRPr="00E9393B">
        <w:rPr>
          <w:rStyle w:val="Emphasis"/>
          <w:highlight w:val="cyan"/>
        </w:rPr>
        <w:t>independence</w:t>
      </w:r>
      <w:r w:rsidRPr="000C0509">
        <w:rPr>
          <w:sz w:val="16"/>
        </w:rPr>
        <w:t>.</w:t>
      </w:r>
    </w:p>
    <w:p w14:paraId="0653F125" w14:textId="77777777" w:rsidR="000F68E7" w:rsidRPr="000C0509" w:rsidRDefault="000F68E7" w:rsidP="000F68E7">
      <w:pPr>
        <w:rPr>
          <w:sz w:val="16"/>
        </w:rPr>
      </w:pPr>
      <w:r w:rsidRPr="000C0509">
        <w:rPr>
          <w:sz w:val="16"/>
        </w:rPr>
        <w:t xml:space="preserve">How can one ensure that the courts remain capable of playing their role in protecting democratic channels? </w:t>
      </w:r>
      <w:r w:rsidRPr="000C0509">
        <w:rPr>
          <w:u w:val="single"/>
        </w:rPr>
        <w:t xml:space="preserve">There is a </w:t>
      </w:r>
      <w:r w:rsidRPr="008D7BC3">
        <w:rPr>
          <w:rStyle w:val="Emphasis"/>
        </w:rPr>
        <w:t>large literature</w:t>
      </w:r>
      <w:r w:rsidRPr="000C0509">
        <w:rPr>
          <w:u w:val="single"/>
        </w:rPr>
        <w:t xml:space="preserve"> on the causes and consequences of judicial independence</w:t>
      </w:r>
      <w:r w:rsidRPr="000C0509">
        <w:rPr>
          <w:sz w:val="16"/>
        </w:rPr>
        <w:t xml:space="preserve">, but there is no foolproof mechanism. One trend has been to empower a special institution, called a judicial council, to manage and oversee the judiciary, sometimes being involved in the appointment process and other times working on appointments, promotions, removal, and budget. In many cases, judicial councils have themselves become targets for politicization.120 In other work, my co-authors and I have found that only </w:t>
      </w:r>
      <w:r w:rsidRPr="000C0509">
        <w:rPr>
          <w:u w:val="single"/>
        </w:rPr>
        <w:t xml:space="preserve">the combination of insulated constitutional appointment processes and </w:t>
      </w:r>
      <w:r w:rsidRPr="008D7BC3">
        <w:rPr>
          <w:rStyle w:val="Emphasis"/>
        </w:rPr>
        <w:t>protection</w:t>
      </w:r>
      <w:r w:rsidRPr="000C0509">
        <w:rPr>
          <w:u w:val="single"/>
        </w:rPr>
        <w:t xml:space="preserve"> against removal enhanced judicial independence in fact</w:t>
      </w:r>
      <w:r w:rsidRPr="000C0509">
        <w:rPr>
          <w:sz w:val="16"/>
        </w:rPr>
        <w:t>.</w:t>
      </w:r>
    </w:p>
    <w:p w14:paraId="5D56C04D" w14:textId="77777777" w:rsidR="000F68E7" w:rsidRPr="000C0509" w:rsidRDefault="000F68E7" w:rsidP="000F68E7">
      <w:pPr>
        <w:rPr>
          <w:u w:val="single"/>
        </w:rPr>
      </w:pPr>
      <w:r w:rsidRPr="000C0509">
        <w:rPr>
          <w:sz w:val="16"/>
        </w:rPr>
        <w:t xml:space="preserve">One of the lessons of the backsliding literature is that courts need allies. Sometimes these can be inside the country. The stories described above about the way the South African court interacted and supported the parliamentary </w:t>
      </w:r>
      <w:proofErr w:type="gramStart"/>
      <w:r w:rsidRPr="000C0509">
        <w:rPr>
          <w:sz w:val="16"/>
        </w:rPr>
        <w:t>opposition</w:t>
      </w:r>
      <w:proofErr w:type="gramEnd"/>
      <w:r w:rsidRPr="000C0509">
        <w:rPr>
          <w:sz w:val="16"/>
        </w:rPr>
        <w:t xml:space="preserve"> and the Public Protector are suggestive: together they formed a network of institutions that was able, ultimately, to prevent Jacob Zuma from taking over the political system entirely. In other </w:t>
      </w:r>
      <w:proofErr w:type="gramStart"/>
      <w:r w:rsidRPr="000C0509">
        <w:rPr>
          <w:sz w:val="16"/>
        </w:rPr>
        <w:t>cases</w:t>
      </w:r>
      <w:proofErr w:type="gramEnd"/>
      <w:r w:rsidRPr="000C0509">
        <w:rPr>
          <w:sz w:val="16"/>
        </w:rPr>
        <w:t xml:space="preserve"> international legal institutions, including international courts, can play an important role. 12 2 They can do so through outside pressure, as in the Polish case recounted above, or through providing resources for domestic courts to leverage. The bottom line, then, is that </w:t>
      </w:r>
      <w:r w:rsidRPr="000C0509">
        <w:rPr>
          <w:u w:val="single"/>
        </w:rPr>
        <w:t xml:space="preserve">the </w:t>
      </w:r>
      <w:r w:rsidRPr="00E9393B">
        <w:rPr>
          <w:u w:val="single"/>
        </w:rPr>
        <w:t xml:space="preserve">rule of law cannot survive without </w:t>
      </w:r>
      <w:r w:rsidRPr="00E9393B">
        <w:rPr>
          <w:rStyle w:val="Emphasis"/>
        </w:rPr>
        <w:t>democratic support</w:t>
      </w:r>
      <w:r w:rsidRPr="000C0509">
        <w:rPr>
          <w:u w:val="single"/>
        </w:rPr>
        <w:t xml:space="preserve">, even as </w:t>
      </w:r>
      <w:r w:rsidRPr="00E9393B">
        <w:rPr>
          <w:highlight w:val="cyan"/>
          <w:u w:val="single"/>
        </w:rPr>
        <w:t xml:space="preserve">democracy cannot survive without the </w:t>
      </w:r>
      <w:r w:rsidRPr="00E9393B">
        <w:rPr>
          <w:rStyle w:val="Emphasis"/>
          <w:highlight w:val="cyan"/>
        </w:rPr>
        <w:t>rule of law</w:t>
      </w:r>
      <w:r w:rsidRPr="000C0509">
        <w:rPr>
          <w:u w:val="single"/>
        </w:rPr>
        <w:t>.</w:t>
      </w:r>
    </w:p>
    <w:p w14:paraId="641C3C16" w14:textId="77777777" w:rsidR="000F68E7" w:rsidRPr="009F5F92" w:rsidRDefault="000F68E7" w:rsidP="000F68E7">
      <w:pPr>
        <w:pStyle w:val="Heading4"/>
        <w:rPr>
          <w:rFonts w:cs="Calibri"/>
        </w:rPr>
      </w:pPr>
      <w:r>
        <w:rPr>
          <w:rFonts w:cs="Calibri"/>
        </w:rPr>
        <w:t xml:space="preserve">2. </w:t>
      </w:r>
      <w:r w:rsidRPr="00DE4E8B">
        <w:rPr>
          <w:rFonts w:cs="Calibri"/>
          <w:u w:val="single"/>
        </w:rPr>
        <w:t>EXECUTIVE OVER-REACH</w:t>
      </w:r>
      <w:r>
        <w:rPr>
          <w:rFonts w:cs="Calibri"/>
        </w:rPr>
        <w:t xml:space="preserve">: </w:t>
      </w:r>
      <w:r w:rsidRPr="002E6130">
        <w:rPr>
          <w:rFonts w:cs="Calibri"/>
        </w:rPr>
        <w:t>It</w:t>
      </w:r>
      <w:r w:rsidRPr="009F5F92">
        <w:rPr>
          <w:rFonts w:cs="Calibri"/>
        </w:rPr>
        <w:t xml:space="preserve"> </w:t>
      </w:r>
      <w:r w:rsidRPr="002E6130">
        <w:rPr>
          <w:rFonts w:cs="Calibri"/>
          <w:u w:val="single"/>
        </w:rPr>
        <w:t>reverses</w:t>
      </w:r>
      <w:r>
        <w:rPr>
          <w:rFonts w:cs="Calibri"/>
        </w:rPr>
        <w:t xml:space="preserve"> the trend</w:t>
      </w:r>
      <w:r w:rsidRPr="009F5F92">
        <w:rPr>
          <w:rFonts w:cs="Calibri"/>
        </w:rPr>
        <w:t xml:space="preserve"> </w:t>
      </w:r>
      <w:r>
        <w:rPr>
          <w:rFonts w:cs="Calibri"/>
        </w:rPr>
        <w:t>of</w:t>
      </w:r>
      <w:r w:rsidRPr="009F5F92">
        <w:rPr>
          <w:rFonts w:cs="Calibri"/>
        </w:rPr>
        <w:t xml:space="preserve"> </w:t>
      </w:r>
      <w:r w:rsidRPr="002E6130">
        <w:rPr>
          <w:rFonts w:cs="Calibri"/>
          <w:u w:val="single"/>
        </w:rPr>
        <w:t xml:space="preserve">judicial </w:t>
      </w:r>
      <w:r w:rsidRPr="009F5F92">
        <w:rPr>
          <w:rFonts w:cs="Calibri"/>
          <w:u w:val="single"/>
        </w:rPr>
        <w:t>deference</w:t>
      </w:r>
      <w:r w:rsidRPr="009F5F92">
        <w:rPr>
          <w:rFonts w:cs="Calibri"/>
        </w:rPr>
        <w:t xml:space="preserve"> via</w:t>
      </w:r>
      <w:r>
        <w:rPr>
          <w:rFonts w:cs="Calibri"/>
        </w:rPr>
        <w:t xml:space="preserve"> the</w:t>
      </w:r>
      <w:r w:rsidRPr="009F5F92">
        <w:rPr>
          <w:rFonts w:cs="Calibri"/>
        </w:rPr>
        <w:t xml:space="preserve"> </w:t>
      </w:r>
      <w:r>
        <w:rPr>
          <w:rFonts w:cs="Calibri"/>
        </w:rPr>
        <w:t>‘</w:t>
      </w:r>
      <w:r w:rsidRPr="009F5F92">
        <w:rPr>
          <w:rFonts w:cs="Calibri"/>
          <w:u w:val="single"/>
        </w:rPr>
        <w:t>rational basis test</w:t>
      </w:r>
      <w:r w:rsidRPr="002E6130">
        <w:rPr>
          <w:rFonts w:cs="Calibri"/>
        </w:rPr>
        <w:t>’</w:t>
      </w:r>
      <w:r w:rsidRPr="009F5F92">
        <w:rPr>
          <w:rFonts w:cs="Calibri"/>
        </w:rPr>
        <w:t xml:space="preserve">---that prevents executive </w:t>
      </w:r>
      <w:r>
        <w:rPr>
          <w:rFonts w:cs="Calibri"/>
          <w:u w:val="single"/>
        </w:rPr>
        <w:t>over-reach</w:t>
      </w:r>
      <w:r>
        <w:rPr>
          <w:rFonts w:cs="Calibri"/>
        </w:rPr>
        <w:t xml:space="preserve"> and sets a </w:t>
      </w:r>
      <w:r w:rsidRPr="00461B6F">
        <w:rPr>
          <w:rFonts w:cs="Calibri"/>
          <w:u w:val="single"/>
        </w:rPr>
        <w:t>strong norm</w:t>
      </w:r>
      <w:r>
        <w:rPr>
          <w:rFonts w:cs="Calibri"/>
        </w:rPr>
        <w:t>.</w:t>
      </w:r>
    </w:p>
    <w:p w14:paraId="2A3A0A56" w14:textId="77777777" w:rsidR="000F68E7" w:rsidRPr="009F5F92" w:rsidRDefault="000F68E7" w:rsidP="000F68E7">
      <w:r w:rsidRPr="009F5F92">
        <w:rPr>
          <w:rStyle w:val="Style13ptBold"/>
        </w:rPr>
        <w:t>Cheung ’20</w:t>
      </w:r>
      <w:r w:rsidRPr="009F5F92">
        <w:t xml:space="preserve"> [Christine; April 20; J.D. from The University of Southern California Gould School of Law, B.A. In Political Science and Government from the University of California at Los Angeles. Associate Attorney at the Jones Day Law Firm; Southern California Law Review, “Judicial Overreach or a Necessary Check on Executive Power? The Implications of Trump v. Hawai’i and the Resulting Push Against Nationwide Injunctions,” https://southerncalifornialawreview.com/2020/04/20/judicial-overreach-or-a-necessary-check-on-executive-power-the-implications-of-trump-v-hawaii-and-the-resulting-push-against-nationwide-injunctions/]//</w:t>
      </w:r>
      <w:r>
        <w:t>ikwala</w:t>
      </w:r>
    </w:p>
    <w:p w14:paraId="0FAB3FC4" w14:textId="77777777" w:rsidR="000F68E7" w:rsidRPr="009F5F92" w:rsidRDefault="000F68E7" w:rsidP="000F68E7">
      <w:pPr>
        <w:rPr>
          <w:sz w:val="16"/>
        </w:rPr>
      </w:pPr>
    </w:p>
    <w:p w14:paraId="37B9F05C" w14:textId="77777777" w:rsidR="000F68E7" w:rsidRPr="009F5F92" w:rsidRDefault="000F68E7" w:rsidP="000F68E7">
      <w:pPr>
        <w:rPr>
          <w:sz w:val="16"/>
        </w:rPr>
      </w:pPr>
      <w:r w:rsidRPr="009F5F92">
        <w:rPr>
          <w:sz w:val="16"/>
        </w:rPr>
        <w:t xml:space="preserve">The first example of a court accepting and implementing a nationwide injunction as a viable remedy was in Wirtz v. Baldor Electric Co. in 1963.28 Rather than citing any precedent exemplifying and justifying the use of a nationwide injunction, the D.C. Circuit court in Wirtz offered </w:t>
      </w:r>
      <w:r w:rsidRPr="009F5F92">
        <w:rPr>
          <w:sz w:val="16"/>
        </w:rPr>
        <w:lastRenderedPageBreak/>
        <w:t>four reasons that it would allow such an injunction: consistency, fairness, statutory language, and constitutionality. 29 Courts today continue to invoke these fundamental reasons when arguing in support of a nationwide injunction.30 After Wirtz,</w:t>
      </w:r>
      <w:r w:rsidRPr="009F5F92">
        <w:rPr>
          <w:u w:val="single"/>
        </w:rPr>
        <w:t xml:space="preserve"> national injunctions slowly became a tool that </w:t>
      </w:r>
      <w:r w:rsidRPr="009F5F92">
        <w:rPr>
          <w:rStyle w:val="Emphasis"/>
        </w:rPr>
        <w:t>more courts utilized</w:t>
      </w:r>
      <w:r w:rsidRPr="009F5F92">
        <w:rPr>
          <w:u w:val="single"/>
        </w:rPr>
        <w:t xml:space="preserve">, though they were not immediately popular. 31 At some point, however, </w:t>
      </w:r>
      <w:r w:rsidRPr="00EA75E0">
        <w:rPr>
          <w:highlight w:val="cyan"/>
          <w:u w:val="single"/>
        </w:rPr>
        <w:t xml:space="preserve">a </w:t>
      </w:r>
      <w:r w:rsidRPr="00EA75E0">
        <w:rPr>
          <w:rStyle w:val="Emphasis"/>
          <w:highlight w:val="cyan"/>
        </w:rPr>
        <w:t>change</w:t>
      </w:r>
      <w:r w:rsidRPr="00EA75E0">
        <w:rPr>
          <w:highlight w:val="cyan"/>
          <w:u w:val="single"/>
        </w:rPr>
        <w:t xml:space="preserve"> in mindset occurred, and judges</w:t>
      </w:r>
      <w:r w:rsidRPr="009F5F92">
        <w:rPr>
          <w:u w:val="single"/>
        </w:rPr>
        <w:t xml:space="preserve"> began to </w:t>
      </w:r>
      <w:r w:rsidRPr="009F5F92">
        <w:rPr>
          <w:highlight w:val="cyan"/>
          <w:u w:val="single"/>
        </w:rPr>
        <w:t>think of injunctions as</w:t>
      </w:r>
      <w:r w:rsidRPr="009F5F92">
        <w:rPr>
          <w:u w:val="single"/>
        </w:rPr>
        <w:t xml:space="preserve"> an </w:t>
      </w:r>
      <w:r w:rsidRPr="009F5F92">
        <w:rPr>
          <w:rStyle w:val="Emphasis"/>
          <w:highlight w:val="cyan"/>
        </w:rPr>
        <w:t>offensive</w:t>
      </w:r>
      <w:r w:rsidRPr="009F5F92">
        <w:rPr>
          <w:rStyle w:val="Emphasis"/>
        </w:rPr>
        <w:t xml:space="preserve"> measure</w:t>
      </w:r>
      <w:r w:rsidRPr="009F5F92">
        <w:rPr>
          <w:sz w:val="16"/>
        </w:rPr>
        <w:t>, a means to challenge the validity of a statute.32</w:t>
      </w:r>
    </w:p>
    <w:p w14:paraId="7346CF10" w14:textId="77777777" w:rsidR="000F68E7" w:rsidRPr="009F5F92" w:rsidRDefault="000F68E7" w:rsidP="000F68E7">
      <w:pPr>
        <w:rPr>
          <w:sz w:val="16"/>
        </w:rPr>
      </w:pPr>
      <w:r w:rsidRPr="009F5F92">
        <w:rPr>
          <w:sz w:val="16"/>
        </w:rPr>
        <w:t>Contemporarily, courts “strike down” statutes; “instead of seeing courts as preventing or remedying a specific wrong to a person and only incidentally determining the constitutionality of a law, now many see courts as determining the constitutionality of a law and only incidentally preventing or remedying a specific wrong to a person.”33 This newer mindset about the role of courts in examining issues strengthens the basis for nationwide injunctions.34 Striking down a statute as facially unconstitutional means that the court likely should not apply the statute to anyone; thus, the equitable remedy would be a nationwide injunction.35</w:t>
      </w:r>
    </w:p>
    <w:p w14:paraId="7E828A40" w14:textId="77777777" w:rsidR="000F68E7" w:rsidRPr="009F5F92" w:rsidRDefault="000F68E7" w:rsidP="000F68E7">
      <w:pPr>
        <w:rPr>
          <w:sz w:val="16"/>
        </w:rPr>
      </w:pPr>
      <w:r w:rsidRPr="009F5F92">
        <w:rPr>
          <w:sz w:val="16"/>
        </w:rPr>
        <w:t xml:space="preserve">C. EXECUTIVE ORDER 13,780 AND PROCLAMATION 9645: “THE MUSLIM BAN” </w:t>
      </w:r>
    </w:p>
    <w:p w14:paraId="70FEB999" w14:textId="77777777" w:rsidR="000F68E7" w:rsidRPr="009F5F92" w:rsidRDefault="000F68E7" w:rsidP="000F68E7">
      <w:pPr>
        <w:rPr>
          <w:sz w:val="16"/>
        </w:rPr>
      </w:pPr>
      <w:r w:rsidRPr="009F5F92">
        <w:rPr>
          <w:sz w:val="16"/>
        </w:rPr>
        <w:t xml:space="preserve">On January 27, 2017, President Donald Trump issued Executive Order 13,769, entitled “Protecting the Nation from Foreign Terrorist Entry into the United States,” immediately suspending the ability of millions of people from “countries of particular concern” to enter the United States.36 Primarily, the executive order required the executive branch to suspend the entry of all refugees for 120 days while it implemented a new system that would tighten the vetting process, prohibit nationals from seven majority-Muslim countries from entering the country for ninety days, and cease the flow of refugees from Syria “until further notice.”37 The Muslim ban left hundreds stranded in their travels and “led to the cancellation of 60,000 valid visas.”38 Over the next few days, protests occurred, attorneys flooded airports across the country to give free legal help to travelers detained under the executive order, and the ACLU, amongst other organizations, filed suit challenging the executive order.39 </w:t>
      </w:r>
    </w:p>
    <w:p w14:paraId="772328A0" w14:textId="77777777" w:rsidR="000F68E7" w:rsidRPr="00DE4E8B" w:rsidRDefault="000F68E7" w:rsidP="000F68E7">
      <w:pPr>
        <w:rPr>
          <w:sz w:val="16"/>
        </w:rPr>
      </w:pPr>
      <w:r w:rsidRPr="009F5F92">
        <w:rPr>
          <w:sz w:val="16"/>
        </w:rPr>
        <w:t xml:space="preserve">Less than one month later, in Washington v. Trump, the plaintiffs were successful in preventing the implementation of Executive Order 13,769, as the court issued a temporary restraining order against the implementation of the policy.40 The temporary restraining order was against the Executive Order “on a nationwide basis,” invalidating the order across the country.41 In response, the Trump administration issued new, slightly modified iterations of the Muslim ban. 42 </w:t>
      </w:r>
      <w:r w:rsidRPr="00DE4E8B">
        <w:rPr>
          <w:sz w:val="16"/>
        </w:rPr>
        <w:t>Executive Order 13,780 revoked Executive Order 13,769 and effectively replaced it.43</w:t>
      </w:r>
    </w:p>
    <w:p w14:paraId="1ADA80AE" w14:textId="77777777" w:rsidR="000F68E7" w:rsidRPr="009F5F92" w:rsidRDefault="000F68E7" w:rsidP="000F68E7">
      <w:pPr>
        <w:rPr>
          <w:sz w:val="16"/>
        </w:rPr>
      </w:pPr>
      <w:r w:rsidRPr="00DE4E8B">
        <w:rPr>
          <w:u w:val="single"/>
        </w:rPr>
        <w:t xml:space="preserve">However, on March 15, 2017, in </w:t>
      </w:r>
      <w:r w:rsidRPr="00DE4E8B">
        <w:rPr>
          <w:rStyle w:val="Emphasis"/>
        </w:rPr>
        <w:t>Hawai’i</w:t>
      </w:r>
      <w:r w:rsidRPr="00DE4E8B">
        <w:rPr>
          <w:u w:val="single"/>
        </w:rPr>
        <w:t xml:space="preserve"> v. </w:t>
      </w:r>
      <w:r w:rsidRPr="00DE4E8B">
        <w:rPr>
          <w:rStyle w:val="Emphasis"/>
        </w:rPr>
        <w:t>Trump</w:t>
      </w:r>
      <w:r w:rsidRPr="00DE4E8B">
        <w:rPr>
          <w:u w:val="single"/>
        </w:rPr>
        <w:t xml:space="preserve">, a district court in Hawai’i granted an injunction in the form of a temporary restraining order </w:t>
      </w:r>
      <w:r w:rsidRPr="00DE4E8B">
        <w:rPr>
          <w:rStyle w:val="Emphasis"/>
        </w:rPr>
        <w:t>before</w:t>
      </w:r>
      <w:r w:rsidRPr="00DE4E8B">
        <w:rPr>
          <w:u w:val="single"/>
        </w:rPr>
        <w:t xml:space="preserve"> the new executive order took effect. </w:t>
      </w:r>
      <w:r w:rsidRPr="00DE4E8B">
        <w:rPr>
          <w:sz w:val="16"/>
        </w:rPr>
        <w:t>44 Specifically, the order “</w:t>
      </w:r>
      <w:proofErr w:type="spellStart"/>
      <w:r w:rsidRPr="00DE4E8B">
        <w:rPr>
          <w:sz w:val="16"/>
        </w:rPr>
        <w:t>clarifie</w:t>
      </w:r>
      <w:proofErr w:type="spellEnd"/>
      <w:r w:rsidRPr="00DE4E8B">
        <w:rPr>
          <w:sz w:val="16"/>
        </w:rPr>
        <w:t xml:space="preserve">[d] and narrow[ed] the scope of Executive action regarding immigration, </w:t>
      </w:r>
      <w:proofErr w:type="spellStart"/>
      <w:r w:rsidRPr="00DE4E8B">
        <w:rPr>
          <w:sz w:val="16"/>
        </w:rPr>
        <w:t>extinguishe</w:t>
      </w:r>
      <w:proofErr w:type="spellEnd"/>
      <w:r w:rsidRPr="00DE4E8B">
        <w:rPr>
          <w:sz w:val="16"/>
        </w:rPr>
        <w:t>[d] the need for emergent consideration, and eliminate[d] the potential constitutional</w:t>
      </w:r>
      <w:r w:rsidRPr="009F5F92">
        <w:rPr>
          <w:sz w:val="16"/>
        </w:rPr>
        <w:t xml:space="preserve"> concerns identified by the Ninth Circuit.”45 For their part, </w:t>
      </w:r>
      <w:r w:rsidRPr="009F5F92">
        <w:rPr>
          <w:u w:val="single"/>
        </w:rPr>
        <w:t xml:space="preserve">the plaintiffs asserted claims on both </w:t>
      </w:r>
      <w:r w:rsidRPr="009F5F92">
        <w:rPr>
          <w:rStyle w:val="Emphasis"/>
        </w:rPr>
        <w:t>constitutional</w:t>
      </w:r>
      <w:r w:rsidRPr="009F5F92">
        <w:rPr>
          <w:u w:val="single"/>
        </w:rPr>
        <w:t xml:space="preserve"> and </w:t>
      </w:r>
      <w:r w:rsidRPr="009F5F92">
        <w:rPr>
          <w:rStyle w:val="Emphasis"/>
        </w:rPr>
        <w:t>statutory grounds</w:t>
      </w:r>
      <w:r w:rsidRPr="009F5F92">
        <w:rPr>
          <w:u w:val="single"/>
        </w:rPr>
        <w:t xml:space="preserve">, contending that the legal violations the executive order posed would cause them </w:t>
      </w:r>
      <w:r w:rsidRPr="009F5F92">
        <w:rPr>
          <w:rStyle w:val="Emphasis"/>
        </w:rPr>
        <w:t>irreparable injury</w:t>
      </w:r>
      <w:r w:rsidRPr="009F5F92">
        <w:rPr>
          <w:sz w:val="16"/>
        </w:rPr>
        <w:t>. 46 The court agreed, granting the temporary restraining order. 47 Citing Klein v. City of San Clemente, 48 the Court held that because a violation of the Establishment Clause qualifies as a First Amendment violation and the plaintiffs were held likely to succeed on the merits of the claim, the requirement that the plaintiffs suffer irreparable injury without a temporary restraining order was satisfied.49</w:t>
      </w:r>
    </w:p>
    <w:p w14:paraId="4B87651B" w14:textId="77777777" w:rsidR="000F68E7" w:rsidRPr="009F5F92" w:rsidRDefault="000F68E7" w:rsidP="000F68E7">
      <w:pPr>
        <w:rPr>
          <w:sz w:val="16"/>
        </w:rPr>
      </w:pPr>
      <w:r w:rsidRPr="009F5F92">
        <w:rPr>
          <w:sz w:val="16"/>
        </w:rPr>
        <w:t>Thus, on September 24, 2017, President Trump issued the third version of the Executive Order restricting travel in the form of Proclamation 9645.50 The Proclamation suspended the ability of the nationals of eight countries— six of which were majority-Muslim countries—to enter the United States.51 Like the previous executive order, this proclamation included exemptions, including lawful permanent residents of the United States, and a system for case-by-case waivers. 52 This Proclamation is what the Supreme Court examined in Trump v. Hawai’i. 53</w:t>
      </w:r>
    </w:p>
    <w:p w14:paraId="243EAB1B" w14:textId="77777777" w:rsidR="000F68E7" w:rsidRPr="009F5F92" w:rsidRDefault="000F68E7" w:rsidP="000F68E7">
      <w:pPr>
        <w:rPr>
          <w:sz w:val="16"/>
        </w:rPr>
      </w:pPr>
      <w:r w:rsidRPr="009F5F92">
        <w:rPr>
          <w:u w:val="single"/>
        </w:rPr>
        <w:t xml:space="preserve">On June 26, 2018, </w:t>
      </w:r>
      <w:r w:rsidRPr="009F5F92">
        <w:rPr>
          <w:highlight w:val="cyan"/>
          <w:u w:val="single"/>
        </w:rPr>
        <w:t xml:space="preserve">the Supreme Court held that the President was </w:t>
      </w:r>
      <w:r w:rsidRPr="009F5F92">
        <w:rPr>
          <w:rStyle w:val="Emphasis"/>
          <w:highlight w:val="cyan"/>
        </w:rPr>
        <w:t>within</w:t>
      </w:r>
      <w:r w:rsidRPr="009F5F92">
        <w:rPr>
          <w:highlight w:val="cyan"/>
          <w:u w:val="single"/>
        </w:rPr>
        <w:t xml:space="preserve"> </w:t>
      </w:r>
      <w:r w:rsidRPr="009F5F92">
        <w:rPr>
          <w:u w:val="single"/>
        </w:rPr>
        <w:t xml:space="preserve">the scope of </w:t>
      </w:r>
      <w:r w:rsidRPr="009F5F92">
        <w:rPr>
          <w:highlight w:val="cyan"/>
          <w:u w:val="single"/>
        </w:rPr>
        <w:t>his</w:t>
      </w:r>
      <w:r w:rsidRPr="009F5F92">
        <w:rPr>
          <w:u w:val="single"/>
        </w:rPr>
        <w:t xml:space="preserve"> executive </w:t>
      </w:r>
      <w:r w:rsidRPr="009F5F92">
        <w:rPr>
          <w:highlight w:val="cyan"/>
          <w:u w:val="single"/>
        </w:rPr>
        <w:t>power</w:t>
      </w:r>
      <w:r w:rsidRPr="009F5F92">
        <w:rPr>
          <w:u w:val="single"/>
        </w:rPr>
        <w:t xml:space="preserve"> when issuing Proclamation No. 9645, and the proclamation </w:t>
      </w:r>
      <w:r w:rsidRPr="009F5F92">
        <w:rPr>
          <w:rStyle w:val="Emphasis"/>
        </w:rPr>
        <w:t>did not violate</w:t>
      </w:r>
      <w:r w:rsidRPr="009F5F92">
        <w:rPr>
          <w:u w:val="single"/>
        </w:rPr>
        <w:t xml:space="preserve"> the</w:t>
      </w:r>
      <w:r w:rsidRPr="009F5F92">
        <w:rPr>
          <w:sz w:val="16"/>
        </w:rPr>
        <w:t xml:space="preserve"> Immigration and Nationality Act </w:t>
      </w:r>
      <w:r w:rsidRPr="009F5F92">
        <w:rPr>
          <w:u w:val="single"/>
        </w:rPr>
        <w:t>(“INA”)</w:t>
      </w:r>
      <w:r w:rsidRPr="009F5F92">
        <w:rPr>
          <w:sz w:val="16"/>
        </w:rPr>
        <w:t xml:space="preserve"> or the Establishment Clause.54 First, the Court held that § 1182(f) of the INA granted the President broad discretion to suspend the entry of aliens into the United States; 55 therefore, the Proclamation did not exceed the power granted to the President under § 1182(f).56 Second, the Court rejected the plaintiff’s argument that the Proclamation violated § 1152(a)(1)(A), which prohibits discrimination in the allocation of immigrant visas based on nationality and other traits.57 </w:t>
      </w:r>
    </w:p>
    <w:p w14:paraId="1336ECAC" w14:textId="77777777" w:rsidR="000F68E7" w:rsidRPr="009F5F92" w:rsidRDefault="000F68E7" w:rsidP="000F68E7">
      <w:pPr>
        <w:rPr>
          <w:sz w:val="16"/>
        </w:rPr>
      </w:pPr>
      <w:r w:rsidRPr="009F5F92">
        <w:rPr>
          <w:sz w:val="16"/>
        </w:rPr>
        <w:t xml:space="preserve">Next, </w:t>
      </w:r>
      <w:r w:rsidRPr="009F5F92">
        <w:rPr>
          <w:u w:val="single"/>
        </w:rPr>
        <w:t xml:space="preserve">the Court held </w:t>
      </w:r>
      <w:r w:rsidRPr="00DE4E8B">
        <w:rPr>
          <w:u w:val="single"/>
        </w:rPr>
        <w:t xml:space="preserve">that </w:t>
      </w:r>
      <w:r w:rsidRPr="009F5F92">
        <w:rPr>
          <w:highlight w:val="cyan"/>
          <w:u w:val="single"/>
        </w:rPr>
        <w:t>the</w:t>
      </w:r>
      <w:r w:rsidRPr="009F5F92">
        <w:rPr>
          <w:u w:val="single"/>
        </w:rPr>
        <w:t xml:space="preserve"> Plaintiffs did not demonstrate a </w:t>
      </w:r>
      <w:r w:rsidRPr="009F5F92">
        <w:rPr>
          <w:rStyle w:val="Emphasis"/>
        </w:rPr>
        <w:t>likelihood</w:t>
      </w:r>
      <w:r w:rsidRPr="009F5F92">
        <w:rPr>
          <w:u w:val="single"/>
        </w:rPr>
        <w:t xml:space="preserve"> of success on their claim that the Proclamation </w:t>
      </w:r>
      <w:r w:rsidRPr="009F5F92">
        <w:rPr>
          <w:rStyle w:val="Emphasis"/>
        </w:rPr>
        <w:t>violated</w:t>
      </w:r>
      <w:r w:rsidRPr="009F5F92">
        <w:rPr>
          <w:u w:val="single"/>
        </w:rPr>
        <w:t xml:space="preserve"> the </w:t>
      </w:r>
      <w:r w:rsidRPr="009F5F92">
        <w:rPr>
          <w:rStyle w:val="Emphasis"/>
        </w:rPr>
        <w:t>Establishment Clause</w:t>
      </w:r>
      <w:r w:rsidRPr="009F5F92">
        <w:rPr>
          <w:sz w:val="16"/>
        </w:rPr>
        <w:t xml:space="preserve">. 58 Because </w:t>
      </w:r>
      <w:r w:rsidRPr="009F5F92">
        <w:rPr>
          <w:u w:val="single"/>
        </w:rPr>
        <w:t xml:space="preserve">the admission and </w:t>
      </w:r>
      <w:r w:rsidRPr="009F5F92">
        <w:rPr>
          <w:rStyle w:val="Emphasis"/>
          <w:highlight w:val="cyan"/>
        </w:rPr>
        <w:t>exclusion</w:t>
      </w:r>
      <w:r w:rsidRPr="009F5F92">
        <w:rPr>
          <w:u w:val="single"/>
        </w:rPr>
        <w:t xml:space="preserve"> </w:t>
      </w:r>
      <w:r w:rsidRPr="009F5F92">
        <w:rPr>
          <w:u w:val="single"/>
        </w:rPr>
        <w:lastRenderedPageBreak/>
        <w:t xml:space="preserve">of nationals </w:t>
      </w:r>
      <w:r w:rsidRPr="009F5F92">
        <w:rPr>
          <w:highlight w:val="cyan"/>
          <w:u w:val="single"/>
        </w:rPr>
        <w:t>is</w:t>
      </w:r>
      <w:r w:rsidRPr="009F5F92">
        <w:rPr>
          <w:u w:val="single"/>
        </w:rPr>
        <w:t xml:space="preserve"> “a </w:t>
      </w:r>
      <w:r w:rsidRPr="009F5F92">
        <w:rPr>
          <w:rStyle w:val="Emphasis"/>
        </w:rPr>
        <w:t>fundamental</w:t>
      </w:r>
      <w:r w:rsidRPr="009F5F92">
        <w:rPr>
          <w:u w:val="single"/>
        </w:rPr>
        <w:t xml:space="preserve"> sovereign attribute exercised by the Government’s political departments </w:t>
      </w:r>
      <w:r w:rsidRPr="00DE4E8B">
        <w:rPr>
          <w:rStyle w:val="Emphasis"/>
        </w:rPr>
        <w:t>largely immune</w:t>
      </w:r>
      <w:r w:rsidRPr="00DE4E8B">
        <w:rPr>
          <w:u w:val="single"/>
        </w:rPr>
        <w:t xml:space="preserve"> from judicial control</w:t>
      </w:r>
      <w:r w:rsidRPr="009F5F92">
        <w:rPr>
          <w:u w:val="single"/>
        </w:rPr>
        <w:t xml:space="preserve">,” the Court reviewed the Proclamation </w:t>
      </w:r>
      <w:r w:rsidRPr="009F5F92">
        <w:rPr>
          <w:highlight w:val="cyan"/>
          <w:u w:val="single"/>
        </w:rPr>
        <w:t xml:space="preserve">under </w:t>
      </w:r>
      <w:r w:rsidRPr="009F5F92">
        <w:rPr>
          <w:rStyle w:val="Emphasis"/>
          <w:highlight w:val="cyan"/>
        </w:rPr>
        <w:t>rational basis</w:t>
      </w:r>
      <w:r w:rsidRPr="009F5F92">
        <w:rPr>
          <w:highlight w:val="cyan"/>
          <w:u w:val="single"/>
        </w:rPr>
        <w:t xml:space="preserve"> review</w:t>
      </w:r>
      <w:r w:rsidRPr="009F5F92">
        <w:rPr>
          <w:u w:val="single"/>
        </w:rPr>
        <w:t>. 59 However, the Court took the review a step further, looking “behind the face of the Proclamation to the extent of applying rational basis review</w:t>
      </w:r>
      <w:r w:rsidRPr="00DE4E8B">
        <w:rPr>
          <w:u w:val="single"/>
        </w:rPr>
        <w:t xml:space="preserve">” to determine whether the policy “is </w:t>
      </w:r>
      <w:r w:rsidRPr="00DE4E8B">
        <w:rPr>
          <w:rStyle w:val="Emphasis"/>
        </w:rPr>
        <w:t>plausibly</w:t>
      </w:r>
      <w:r w:rsidRPr="00DE4E8B">
        <w:rPr>
          <w:u w:val="single"/>
        </w:rPr>
        <w:t xml:space="preserve"> related to the</w:t>
      </w:r>
      <w:r w:rsidRPr="009F5F92">
        <w:rPr>
          <w:u w:val="single"/>
        </w:rPr>
        <w:t xml:space="preserve"> Government’s stated objective.</w:t>
      </w:r>
      <w:r w:rsidRPr="009F5F92">
        <w:rPr>
          <w:sz w:val="16"/>
        </w:rPr>
        <w:t xml:space="preserve">” 60 Thus, </w:t>
      </w:r>
      <w:r w:rsidRPr="009F5F92">
        <w:rPr>
          <w:u w:val="single"/>
        </w:rPr>
        <w:t xml:space="preserve">the Court upheld the policy because it determined that it was possible to </w:t>
      </w:r>
      <w:r w:rsidRPr="009F5F92">
        <w:rPr>
          <w:rStyle w:val="Emphasis"/>
        </w:rPr>
        <w:t>reasonably understand</w:t>
      </w:r>
      <w:r w:rsidRPr="009F5F92">
        <w:rPr>
          <w:u w:val="single"/>
        </w:rPr>
        <w:t xml:space="preserve"> that the policy was based on the valid justification of national security and a desire to improve vetting processes, </w:t>
      </w:r>
      <w:r w:rsidRPr="009F5F92">
        <w:rPr>
          <w:highlight w:val="cyan"/>
          <w:u w:val="single"/>
        </w:rPr>
        <w:t>rather than</w:t>
      </w:r>
      <w:r w:rsidRPr="009F5F92">
        <w:rPr>
          <w:u w:val="single"/>
        </w:rPr>
        <w:t xml:space="preserve"> the un</w:t>
      </w:r>
      <w:r w:rsidRPr="009F5F92">
        <w:rPr>
          <w:highlight w:val="cyan"/>
          <w:u w:val="single"/>
        </w:rPr>
        <w:t>constitutional justification</w:t>
      </w:r>
      <w:r w:rsidRPr="009F5F92">
        <w:rPr>
          <w:u w:val="single"/>
        </w:rPr>
        <w:t xml:space="preserve"> of </w:t>
      </w:r>
      <w:r w:rsidRPr="009F5F92">
        <w:rPr>
          <w:rStyle w:val="Emphasis"/>
        </w:rPr>
        <w:t>discrimination</w:t>
      </w:r>
      <w:r w:rsidRPr="009F5F92">
        <w:rPr>
          <w:u w:val="single"/>
        </w:rPr>
        <w:t xml:space="preserve"> against Muslims.</w:t>
      </w:r>
      <w:r w:rsidRPr="009F5F92">
        <w:rPr>
          <w:sz w:val="16"/>
        </w:rPr>
        <w:t xml:space="preserve"> 61 Thus, although the plaintiffs sought for the Court to further analyze the effectiveness of the Proclamation, </w:t>
      </w:r>
      <w:r w:rsidRPr="00DE4E8B">
        <w:rPr>
          <w:u w:val="single"/>
        </w:rPr>
        <w:t>the Court held that it “</w:t>
      </w:r>
      <w:r w:rsidRPr="00DE4E8B">
        <w:rPr>
          <w:rStyle w:val="Emphasis"/>
        </w:rPr>
        <w:t>cannot substitute</w:t>
      </w:r>
      <w:r w:rsidRPr="00DE4E8B">
        <w:rPr>
          <w:u w:val="single"/>
        </w:rPr>
        <w:t xml:space="preserve"> its own assessment for the</w:t>
      </w:r>
      <w:r w:rsidRPr="009F5F92">
        <w:rPr>
          <w:u w:val="single"/>
        </w:rPr>
        <w:t xml:space="preserve"> Executive’s predictive judgments on such matters</w:t>
      </w:r>
      <w:r w:rsidRPr="009F5F92">
        <w:rPr>
          <w:sz w:val="16"/>
        </w:rPr>
        <w:t>.”62</w:t>
      </w:r>
    </w:p>
    <w:p w14:paraId="3D224F5C" w14:textId="77777777" w:rsidR="000F68E7" w:rsidRPr="009F5F92" w:rsidRDefault="000F68E7" w:rsidP="000F68E7">
      <w:pPr>
        <w:rPr>
          <w:sz w:val="16"/>
        </w:rPr>
      </w:pPr>
      <w:r w:rsidRPr="009F5F92">
        <w:rPr>
          <w:sz w:val="16"/>
        </w:rPr>
        <w:t xml:space="preserve">E. THE INJUNCTIVE AUTHORITY CLARIFICATION ACT </w:t>
      </w:r>
    </w:p>
    <w:p w14:paraId="684B6432" w14:textId="77777777" w:rsidR="000F68E7" w:rsidRPr="009F5F92" w:rsidRDefault="000F68E7" w:rsidP="000F68E7">
      <w:pPr>
        <w:rPr>
          <w:sz w:val="16"/>
          <w:szCs w:val="10"/>
        </w:rPr>
      </w:pPr>
      <w:r w:rsidRPr="009F5F92">
        <w:rPr>
          <w:sz w:val="16"/>
          <w:szCs w:val="10"/>
        </w:rPr>
        <w:t xml:space="preserve">On September 7, 2018, the House Judiciary Committee drafted the Injunctive Authority Clarification Act of 2018.63 The goal was to preempt the problematic situation where “opponents of government action can seek a preliminary injunction and lose in 93 of the 94 judicial districts, win one injunction in the 94th, and through that injunction obtain a stay of government action nationwide despite it being upheld everywhere else.”64 Therefore, the Act sought to prohibit nationwide injunctions by limiting the effects of an injunction to only parties listed in the case.65 </w:t>
      </w:r>
    </w:p>
    <w:p w14:paraId="2F4FC1F5" w14:textId="77777777" w:rsidR="000F68E7" w:rsidRPr="009F5F92" w:rsidRDefault="000F68E7" w:rsidP="000F68E7">
      <w:pPr>
        <w:rPr>
          <w:sz w:val="16"/>
          <w:szCs w:val="10"/>
        </w:rPr>
      </w:pPr>
      <w:r w:rsidRPr="009F5F92">
        <w:rPr>
          <w:sz w:val="16"/>
          <w:szCs w:val="10"/>
        </w:rPr>
        <w:t>Beginning in June 2017, the House Judiciary Committee committed to addressing the issue of nationwide injunctions.66 In November 2017, the Subcommittee on Courts, Intellectual Property and the Internet held a hearing to discuss “The Role and Impact of Nationwide Injunctions by District Courts.”67 This hearing culminated in the proposal of the Injunctive Authority Clarification Act of 2018, which would prohibit any court from issuing “an order that purports to restrain the enforcement against a nonparty of any statute, regulation, order, or similar authority, unless the nonparty is represented by a party acting in a representative capacity pursuant to the Federal Rules of Civil Procedure.”68 It was ordered to be reported to the House of Representatives, but it failed to move to the next stage of the legislative process, a vote by the full House of Representatives. 69</w:t>
      </w:r>
    </w:p>
    <w:p w14:paraId="21D0AE25" w14:textId="77777777" w:rsidR="000F68E7" w:rsidRPr="009F5F92" w:rsidRDefault="000F68E7" w:rsidP="000F68E7">
      <w:pPr>
        <w:rPr>
          <w:sz w:val="16"/>
        </w:rPr>
      </w:pPr>
      <w:r w:rsidRPr="009F5F92">
        <w:rPr>
          <w:sz w:val="16"/>
        </w:rPr>
        <w:t xml:space="preserve">A. IMPLICATIONS OF TRUMP V. HAWAI’I </w:t>
      </w:r>
    </w:p>
    <w:p w14:paraId="5DB5889F" w14:textId="77777777" w:rsidR="000F68E7" w:rsidRPr="009F5F92" w:rsidRDefault="000F68E7" w:rsidP="000F68E7">
      <w:pPr>
        <w:rPr>
          <w:sz w:val="16"/>
        </w:rPr>
      </w:pPr>
      <w:r w:rsidRPr="009F5F92">
        <w:rPr>
          <w:u w:val="single"/>
        </w:rPr>
        <w:t xml:space="preserve">The Supreme </w:t>
      </w:r>
      <w:r w:rsidRPr="009F5F92">
        <w:rPr>
          <w:highlight w:val="cyan"/>
          <w:u w:val="single"/>
        </w:rPr>
        <w:t>Court</w:t>
      </w:r>
      <w:r w:rsidRPr="009F5F92">
        <w:rPr>
          <w:u w:val="single"/>
        </w:rPr>
        <w:t xml:space="preserve"> in Trump v. Hawai’i </w:t>
      </w:r>
      <w:r w:rsidRPr="009F5F92">
        <w:rPr>
          <w:highlight w:val="cyan"/>
          <w:u w:val="single"/>
        </w:rPr>
        <w:t xml:space="preserve">gave </w:t>
      </w:r>
      <w:r w:rsidRPr="009F5F92">
        <w:rPr>
          <w:rStyle w:val="Emphasis"/>
          <w:highlight w:val="cyan"/>
        </w:rPr>
        <w:t>deference</w:t>
      </w:r>
      <w:r w:rsidRPr="009F5F92">
        <w:rPr>
          <w:highlight w:val="cyan"/>
          <w:u w:val="single"/>
        </w:rPr>
        <w:t xml:space="preserve"> </w:t>
      </w:r>
      <w:r w:rsidRPr="009F5F92">
        <w:rPr>
          <w:u w:val="single"/>
        </w:rPr>
        <w:t xml:space="preserve">to </w:t>
      </w:r>
      <w:r w:rsidRPr="009F5F92">
        <w:rPr>
          <w:rStyle w:val="Emphasis"/>
        </w:rPr>
        <w:t>executive action</w:t>
      </w:r>
      <w:r w:rsidRPr="009F5F92">
        <w:rPr>
          <w:u w:val="single"/>
        </w:rPr>
        <w:t xml:space="preserve">, despite the lower courts’ lack of </w:t>
      </w:r>
      <w:r w:rsidRPr="009F5F92">
        <w:rPr>
          <w:rStyle w:val="Emphasis"/>
        </w:rPr>
        <w:t>hesitation</w:t>
      </w:r>
      <w:r w:rsidRPr="009F5F92">
        <w:rPr>
          <w:u w:val="single"/>
        </w:rPr>
        <w:t xml:space="preserve"> in granting injunctions against the Muslim ban orders</w:t>
      </w:r>
      <w:r w:rsidRPr="009F5F92">
        <w:rPr>
          <w:sz w:val="16"/>
        </w:rPr>
        <w:t>. Because Congress gave the President the exclusive right to regulate who enters the United States and for how long in the INA, and because the Court determined that Congress had vested that right broadly rather than narrowly, the Supreme Court reviewed the President’s actions under rational basis review. 70</w:t>
      </w:r>
      <w:r w:rsidRPr="009F5F92">
        <w:rPr>
          <w:u w:val="single"/>
        </w:rPr>
        <w:t xml:space="preserve"> Thus, </w:t>
      </w:r>
      <w:r w:rsidRPr="009F5F92">
        <w:rPr>
          <w:highlight w:val="cyan"/>
          <w:u w:val="single"/>
        </w:rPr>
        <w:t>the</w:t>
      </w:r>
      <w:r w:rsidRPr="00DE4E8B">
        <w:rPr>
          <w:highlight w:val="cyan"/>
          <w:u w:val="single"/>
        </w:rPr>
        <w:t xml:space="preserve"> Pres</w:t>
      </w:r>
      <w:r w:rsidRPr="009F5F92">
        <w:rPr>
          <w:u w:val="single"/>
        </w:rPr>
        <w:t xml:space="preserve">ident </w:t>
      </w:r>
      <w:r w:rsidRPr="009F5F92">
        <w:rPr>
          <w:highlight w:val="cyan"/>
          <w:u w:val="single"/>
        </w:rPr>
        <w:t xml:space="preserve">needed </w:t>
      </w:r>
      <w:r w:rsidRPr="009F5F92">
        <w:rPr>
          <w:rStyle w:val="Emphasis"/>
          <w:highlight w:val="cyan"/>
        </w:rPr>
        <w:t>only some</w:t>
      </w:r>
      <w:r w:rsidRPr="009F5F92">
        <w:rPr>
          <w:highlight w:val="cyan"/>
          <w:u w:val="single"/>
        </w:rPr>
        <w:t xml:space="preserve"> rational</w:t>
      </w:r>
      <w:r w:rsidRPr="009F5F92">
        <w:rPr>
          <w:u w:val="single"/>
        </w:rPr>
        <w:t xml:space="preserve">, </w:t>
      </w:r>
      <w:r w:rsidRPr="009F5F92">
        <w:rPr>
          <w:rStyle w:val="Emphasis"/>
        </w:rPr>
        <w:t xml:space="preserve">constitutional </w:t>
      </w:r>
      <w:r w:rsidRPr="009F5F92">
        <w:rPr>
          <w:rStyle w:val="Emphasis"/>
          <w:highlight w:val="cyan"/>
        </w:rPr>
        <w:t>basis</w:t>
      </w:r>
      <w:r w:rsidRPr="009F5F92">
        <w:rPr>
          <w:u w:val="single"/>
        </w:rPr>
        <w:t xml:space="preserve"> for the policy </w:t>
      </w:r>
      <w:proofErr w:type="gramStart"/>
      <w:r w:rsidRPr="009F5F92">
        <w:rPr>
          <w:u w:val="single"/>
        </w:rPr>
        <w:t>in order for</w:t>
      </w:r>
      <w:proofErr w:type="gramEnd"/>
      <w:r w:rsidRPr="009F5F92">
        <w:rPr>
          <w:u w:val="single"/>
        </w:rPr>
        <w:t xml:space="preserve"> the policy to be </w:t>
      </w:r>
      <w:r w:rsidRPr="009F5F92">
        <w:rPr>
          <w:rStyle w:val="Emphasis"/>
        </w:rPr>
        <w:t>upheld</w:t>
      </w:r>
      <w:r w:rsidRPr="009F5F92">
        <w:rPr>
          <w:sz w:val="16"/>
        </w:rPr>
        <w:t xml:space="preserve">. Consequently, </w:t>
      </w:r>
      <w:r w:rsidRPr="009F5F92">
        <w:rPr>
          <w:u w:val="single"/>
        </w:rPr>
        <w:t xml:space="preserve">deciding to apply rational basis review </w:t>
      </w:r>
      <w:r w:rsidRPr="009F5F92">
        <w:rPr>
          <w:highlight w:val="cyan"/>
          <w:u w:val="single"/>
        </w:rPr>
        <w:t xml:space="preserve">allowed for </w:t>
      </w:r>
      <w:r w:rsidRPr="009F5F92">
        <w:rPr>
          <w:u w:val="single"/>
        </w:rPr>
        <w:t xml:space="preserve">an </w:t>
      </w:r>
      <w:r w:rsidRPr="009F5F92">
        <w:rPr>
          <w:rStyle w:val="Emphasis"/>
          <w:highlight w:val="cyan"/>
        </w:rPr>
        <w:t>expansion</w:t>
      </w:r>
      <w:r w:rsidRPr="009F5F92">
        <w:rPr>
          <w:highlight w:val="cyan"/>
          <w:u w:val="single"/>
        </w:rPr>
        <w:t xml:space="preserve"> of pres</w:t>
      </w:r>
      <w:r w:rsidRPr="00DE4E8B">
        <w:rPr>
          <w:u w:val="single"/>
        </w:rPr>
        <w:t xml:space="preserve">idential </w:t>
      </w:r>
      <w:r w:rsidRPr="009F5F92">
        <w:rPr>
          <w:highlight w:val="cyan"/>
          <w:u w:val="single"/>
        </w:rPr>
        <w:t>power</w:t>
      </w:r>
      <w:r w:rsidRPr="00DE4E8B">
        <w:rPr>
          <w:u w:val="single"/>
        </w:rPr>
        <w:t xml:space="preserve"> and upheld a policy that seems to exemplify </w:t>
      </w:r>
      <w:r w:rsidRPr="00DE4E8B">
        <w:rPr>
          <w:rStyle w:val="Emphasis"/>
        </w:rPr>
        <w:t>executive aggrandizement</w:t>
      </w:r>
      <w:r w:rsidRPr="00DE4E8B">
        <w:rPr>
          <w:u w:val="single"/>
        </w:rPr>
        <w:t>, although</w:t>
      </w:r>
      <w:r w:rsidRPr="009F5F92">
        <w:rPr>
          <w:u w:val="single"/>
        </w:rPr>
        <w:t xml:space="preserve"> the Court </w:t>
      </w:r>
      <w:r w:rsidRPr="009F5F92">
        <w:rPr>
          <w:rStyle w:val="Emphasis"/>
        </w:rPr>
        <w:t>could</w:t>
      </w:r>
      <w:r w:rsidRPr="009F5F92">
        <w:rPr>
          <w:u w:val="single"/>
        </w:rPr>
        <w:t xml:space="preserve"> have restricted presidential power</w:t>
      </w:r>
      <w:r w:rsidRPr="009F5F92">
        <w:rPr>
          <w:sz w:val="16"/>
        </w:rPr>
        <w:t xml:space="preserve"> by finding that Congress delegated more narrow authority to the President under the INA.</w:t>
      </w:r>
    </w:p>
    <w:p w14:paraId="18472B08" w14:textId="77777777" w:rsidR="000F68E7" w:rsidRPr="009F5F92" w:rsidRDefault="000F68E7" w:rsidP="000F68E7">
      <w:pPr>
        <w:rPr>
          <w:sz w:val="16"/>
        </w:rPr>
      </w:pPr>
      <w:r w:rsidRPr="009F5F92">
        <w:rPr>
          <w:u w:val="single"/>
        </w:rPr>
        <w:t xml:space="preserve">There are </w:t>
      </w:r>
      <w:r w:rsidRPr="009F5F92">
        <w:rPr>
          <w:rStyle w:val="Emphasis"/>
        </w:rPr>
        <w:t>benefits</w:t>
      </w:r>
      <w:r w:rsidRPr="009F5F92">
        <w:rPr>
          <w:u w:val="single"/>
        </w:rPr>
        <w:t xml:space="preserve"> to restricting executive power as the Court </w:t>
      </w:r>
      <w:r w:rsidRPr="009F5F92">
        <w:rPr>
          <w:rStyle w:val="Emphasis"/>
        </w:rPr>
        <w:t>declined</w:t>
      </w:r>
      <w:r w:rsidRPr="009F5F92">
        <w:rPr>
          <w:u w:val="single"/>
        </w:rPr>
        <w:t xml:space="preserve"> to do in Trump v. Hawai’i</w:t>
      </w:r>
      <w:r w:rsidRPr="009F5F92">
        <w:rPr>
          <w:sz w:val="16"/>
        </w:rPr>
        <w:t xml:space="preserve"> (interestingly, the Court retained the right to make such restrictions in future cases). First, </w:t>
      </w:r>
      <w:r w:rsidRPr="009F5F92">
        <w:rPr>
          <w:u w:val="single"/>
        </w:rPr>
        <w:t xml:space="preserve">executive aggrandizement </w:t>
      </w:r>
      <w:r w:rsidRPr="009F5F92">
        <w:rPr>
          <w:rStyle w:val="Emphasis"/>
          <w:highlight w:val="cyan"/>
        </w:rPr>
        <w:t>circumvents</w:t>
      </w:r>
      <w:r w:rsidRPr="009F5F92">
        <w:rPr>
          <w:highlight w:val="cyan"/>
          <w:u w:val="single"/>
        </w:rPr>
        <w:t xml:space="preserve"> </w:t>
      </w:r>
      <w:r w:rsidRPr="009F5F92">
        <w:rPr>
          <w:u w:val="single"/>
        </w:rPr>
        <w:t xml:space="preserve">and almost </w:t>
      </w:r>
      <w:r w:rsidRPr="009F5F92">
        <w:rPr>
          <w:rStyle w:val="Emphasis"/>
        </w:rPr>
        <w:t>flaunts</w:t>
      </w:r>
      <w:r w:rsidRPr="009F5F92">
        <w:rPr>
          <w:u w:val="single"/>
        </w:rPr>
        <w:t xml:space="preserve"> the </w:t>
      </w:r>
      <w:r w:rsidRPr="009F5F92">
        <w:rPr>
          <w:highlight w:val="cyan"/>
          <w:u w:val="single"/>
        </w:rPr>
        <w:t>checks</w:t>
      </w:r>
      <w:r w:rsidRPr="009F5F92">
        <w:rPr>
          <w:u w:val="single"/>
        </w:rPr>
        <w:t xml:space="preserve"> and balances system on which the United States government was </w:t>
      </w:r>
      <w:r w:rsidRPr="009F5F92">
        <w:rPr>
          <w:rStyle w:val="Emphasis"/>
        </w:rPr>
        <w:t>founded</w:t>
      </w:r>
      <w:r w:rsidRPr="009F5F92">
        <w:rPr>
          <w:u w:val="single"/>
        </w:rPr>
        <w:t xml:space="preserve">. The ability of each branch to check the power of the other branch is </w:t>
      </w:r>
      <w:r w:rsidRPr="009F5F92">
        <w:rPr>
          <w:rStyle w:val="Emphasis"/>
          <w:highlight w:val="cyan"/>
        </w:rPr>
        <w:t>essential</w:t>
      </w:r>
      <w:r w:rsidRPr="009F5F92">
        <w:rPr>
          <w:highlight w:val="cyan"/>
          <w:u w:val="single"/>
        </w:rPr>
        <w:t xml:space="preserve"> to</w:t>
      </w:r>
      <w:r w:rsidRPr="009F5F92">
        <w:rPr>
          <w:u w:val="single"/>
        </w:rPr>
        <w:t xml:space="preserve"> maintaining </w:t>
      </w:r>
      <w:r w:rsidRPr="009F5F92">
        <w:rPr>
          <w:highlight w:val="cyan"/>
          <w:u w:val="single"/>
        </w:rPr>
        <w:t>a</w:t>
      </w:r>
      <w:r w:rsidRPr="009F5F92">
        <w:rPr>
          <w:u w:val="single"/>
        </w:rPr>
        <w:t xml:space="preserve"> </w:t>
      </w:r>
      <w:r w:rsidRPr="009F5F92">
        <w:rPr>
          <w:rStyle w:val="Emphasis"/>
        </w:rPr>
        <w:t xml:space="preserve">federal </w:t>
      </w:r>
      <w:r w:rsidRPr="009F5F92">
        <w:rPr>
          <w:rStyle w:val="Emphasis"/>
          <w:highlight w:val="cyan"/>
        </w:rPr>
        <w:t>democratic</w:t>
      </w:r>
      <w:r w:rsidRPr="009F5F92">
        <w:rPr>
          <w:highlight w:val="cyan"/>
          <w:u w:val="single"/>
        </w:rPr>
        <w:t xml:space="preserve"> system</w:t>
      </w:r>
      <w:r w:rsidRPr="009F5F92">
        <w:rPr>
          <w:u w:val="single"/>
        </w:rPr>
        <w:t>.</w:t>
      </w:r>
      <w:r w:rsidRPr="009F5F92">
        <w:rPr>
          <w:sz w:val="16"/>
        </w:rPr>
        <w:t xml:space="preserve"> The Framers of the Constitution were especially concerned with maintaining a check on executive power because they feared that </w:t>
      </w:r>
      <w:r w:rsidRPr="009F5F92">
        <w:rPr>
          <w:u w:val="single"/>
        </w:rPr>
        <w:t xml:space="preserve">by vesting the executive power in a </w:t>
      </w:r>
      <w:r w:rsidRPr="009F5F92">
        <w:rPr>
          <w:rStyle w:val="Emphasis"/>
        </w:rPr>
        <w:t xml:space="preserve">single </w:t>
      </w:r>
      <w:r w:rsidRPr="009F5F92">
        <w:rPr>
          <w:rStyle w:val="Emphasis"/>
        </w:rPr>
        <w:lastRenderedPageBreak/>
        <w:t>person</w:t>
      </w:r>
      <w:r w:rsidRPr="009F5F92">
        <w:rPr>
          <w:u w:val="single"/>
        </w:rPr>
        <w:t xml:space="preserve">, </w:t>
      </w:r>
      <w:r w:rsidRPr="009F5F92">
        <w:rPr>
          <w:highlight w:val="cyan"/>
          <w:u w:val="single"/>
        </w:rPr>
        <w:t>the President</w:t>
      </w:r>
      <w:r w:rsidRPr="009F5F92">
        <w:rPr>
          <w:u w:val="single"/>
        </w:rPr>
        <w:t xml:space="preserve">, that person </w:t>
      </w:r>
      <w:r w:rsidRPr="009F5F92">
        <w:rPr>
          <w:highlight w:val="cyan"/>
          <w:u w:val="single"/>
        </w:rPr>
        <w:t>could</w:t>
      </w:r>
      <w:r w:rsidRPr="009F5F92">
        <w:rPr>
          <w:u w:val="single"/>
        </w:rPr>
        <w:t xml:space="preserve"> </w:t>
      </w:r>
      <w:r w:rsidRPr="009F5F92">
        <w:rPr>
          <w:rStyle w:val="Emphasis"/>
        </w:rPr>
        <w:t>aggrandize power</w:t>
      </w:r>
      <w:r w:rsidRPr="009F5F92">
        <w:rPr>
          <w:u w:val="single"/>
        </w:rPr>
        <w:t xml:space="preserve"> and </w:t>
      </w:r>
      <w:r w:rsidRPr="009F5F92">
        <w:rPr>
          <w:highlight w:val="cyan"/>
          <w:u w:val="single"/>
        </w:rPr>
        <w:t>become a</w:t>
      </w:r>
      <w:r w:rsidRPr="009F5F92">
        <w:rPr>
          <w:u w:val="single"/>
        </w:rPr>
        <w:t xml:space="preserve"> </w:t>
      </w:r>
      <w:r w:rsidRPr="009F5F92">
        <w:rPr>
          <w:rStyle w:val="Emphasis"/>
        </w:rPr>
        <w:t>monarch</w:t>
      </w:r>
      <w:r w:rsidRPr="009F5F92">
        <w:rPr>
          <w:u w:val="single"/>
        </w:rPr>
        <w:t xml:space="preserve"> or </w:t>
      </w:r>
      <w:r w:rsidRPr="009F5F92">
        <w:rPr>
          <w:rStyle w:val="Emphasis"/>
          <w:highlight w:val="cyan"/>
        </w:rPr>
        <w:t>dictator</w:t>
      </w:r>
      <w:r w:rsidRPr="009F5F92">
        <w:rPr>
          <w:u w:val="single"/>
        </w:rPr>
        <w:t>. 71 Thus</w:t>
      </w:r>
      <w:proofErr w:type="gramStart"/>
      <w:r w:rsidRPr="009F5F92">
        <w:rPr>
          <w:u w:val="single"/>
        </w:rPr>
        <w:t>, generally speaking, both</w:t>
      </w:r>
      <w:proofErr w:type="gramEnd"/>
      <w:r w:rsidRPr="009F5F92">
        <w:rPr>
          <w:u w:val="single"/>
        </w:rPr>
        <w:t xml:space="preserve"> Congress and the judiciary were structured to be able to prevent the executive from </w:t>
      </w:r>
      <w:r w:rsidRPr="009F5F92">
        <w:rPr>
          <w:rStyle w:val="Emphasis"/>
        </w:rPr>
        <w:t>accumulating</w:t>
      </w:r>
      <w:r w:rsidRPr="009F5F92">
        <w:rPr>
          <w:u w:val="single"/>
        </w:rPr>
        <w:t xml:space="preserve"> too much power</w:t>
      </w:r>
      <w:r w:rsidRPr="009F5F92">
        <w:rPr>
          <w:sz w:val="16"/>
        </w:rPr>
        <w:t xml:space="preserve">. </w:t>
      </w:r>
      <w:proofErr w:type="gramStart"/>
      <w:r w:rsidRPr="009F5F92">
        <w:rPr>
          <w:sz w:val="16"/>
        </w:rPr>
        <w:t xml:space="preserve">That being said, </w:t>
      </w:r>
      <w:r w:rsidRPr="009F5F92">
        <w:rPr>
          <w:u w:val="single"/>
        </w:rPr>
        <w:t>the</w:t>
      </w:r>
      <w:proofErr w:type="gramEnd"/>
      <w:r w:rsidRPr="009F5F92">
        <w:rPr>
          <w:u w:val="single"/>
        </w:rPr>
        <w:t xml:space="preserve"> development of the administrative </w:t>
      </w:r>
      <w:r w:rsidRPr="009F5F92">
        <w:rPr>
          <w:highlight w:val="cyan"/>
          <w:u w:val="single"/>
        </w:rPr>
        <w:t>state has</w:t>
      </w:r>
      <w:r w:rsidRPr="009F5F92">
        <w:rPr>
          <w:u w:val="single"/>
        </w:rPr>
        <w:t xml:space="preserve"> already </w:t>
      </w:r>
      <w:r w:rsidRPr="009F5F92">
        <w:rPr>
          <w:highlight w:val="cyan"/>
          <w:u w:val="single"/>
        </w:rPr>
        <w:t>pushed the</w:t>
      </w:r>
      <w:r w:rsidRPr="009F5F92">
        <w:rPr>
          <w:u w:val="single"/>
        </w:rPr>
        <w:t xml:space="preserve"> Office of the </w:t>
      </w:r>
      <w:r w:rsidRPr="009F5F92">
        <w:rPr>
          <w:highlight w:val="cyan"/>
          <w:u w:val="single"/>
        </w:rPr>
        <w:t xml:space="preserve">President </w:t>
      </w:r>
      <w:r w:rsidRPr="009F5F92">
        <w:rPr>
          <w:rStyle w:val="Emphasis"/>
          <w:highlight w:val="cyan"/>
        </w:rPr>
        <w:t>far beyond</w:t>
      </w:r>
      <w:r w:rsidRPr="009F5F92">
        <w:rPr>
          <w:u w:val="single"/>
        </w:rPr>
        <w:t xml:space="preserve"> the </w:t>
      </w:r>
      <w:r w:rsidRPr="009F5F92">
        <w:rPr>
          <w:highlight w:val="cyan"/>
          <w:u w:val="single"/>
        </w:rPr>
        <w:t>scope of powers</w:t>
      </w:r>
      <w:r w:rsidRPr="009F5F92">
        <w:rPr>
          <w:u w:val="single"/>
        </w:rPr>
        <w:t xml:space="preserve"> it was </w:t>
      </w:r>
      <w:r w:rsidRPr="009F5F92">
        <w:rPr>
          <w:rStyle w:val="Emphasis"/>
        </w:rPr>
        <w:t>originally intended</w:t>
      </w:r>
      <w:r w:rsidRPr="009F5F92">
        <w:rPr>
          <w:u w:val="single"/>
        </w:rPr>
        <w:t xml:space="preserve"> to have under the Constitution</w:t>
      </w:r>
      <w:r w:rsidRPr="009F5F92">
        <w:rPr>
          <w:sz w:val="16"/>
        </w:rPr>
        <w:t xml:space="preserve">. Between </w:t>
      </w:r>
      <w:r w:rsidRPr="009F5F92">
        <w:rPr>
          <w:u w:val="single"/>
        </w:rPr>
        <w:t xml:space="preserve">executive orders, which essentially allow the President to </w:t>
      </w:r>
      <w:r w:rsidRPr="009F5F92">
        <w:rPr>
          <w:rStyle w:val="Emphasis"/>
        </w:rPr>
        <w:t>legislate</w:t>
      </w:r>
      <w:r w:rsidRPr="009F5F92">
        <w:rPr>
          <w:u w:val="single"/>
        </w:rPr>
        <w:t xml:space="preserve"> by directing the executive branch to </w:t>
      </w:r>
      <w:r w:rsidRPr="009F5F92">
        <w:rPr>
          <w:rStyle w:val="Emphasis"/>
        </w:rPr>
        <w:t>interpret</w:t>
      </w:r>
      <w:r w:rsidRPr="009F5F92">
        <w:rPr>
          <w:u w:val="single"/>
        </w:rPr>
        <w:t xml:space="preserve"> and </w:t>
      </w:r>
      <w:r w:rsidRPr="009F5F92">
        <w:rPr>
          <w:rStyle w:val="Emphasis"/>
        </w:rPr>
        <w:t>implement</w:t>
      </w:r>
      <w:r w:rsidRPr="009F5F92">
        <w:rPr>
          <w:u w:val="single"/>
        </w:rPr>
        <w:t xml:space="preserve"> laws, and offices under the President that facilitate </w:t>
      </w:r>
      <w:r w:rsidRPr="009F5F92">
        <w:rPr>
          <w:rStyle w:val="Emphasis"/>
        </w:rPr>
        <w:t>unilateral</w:t>
      </w:r>
      <w:r w:rsidRPr="009F5F92">
        <w:rPr>
          <w:u w:val="single"/>
        </w:rPr>
        <w:t xml:space="preserve"> bureaucratic control by the President</w:t>
      </w:r>
      <w:r w:rsidRPr="009F5F92">
        <w:rPr>
          <w:sz w:val="16"/>
        </w:rPr>
        <w:t xml:space="preserve">, such as the White House Office of Presidential Personnel and the Office of Management and Budget, </w:t>
      </w:r>
      <w:r w:rsidRPr="009F5F92">
        <w:rPr>
          <w:u w:val="single"/>
        </w:rPr>
        <w:t xml:space="preserve">the President has </w:t>
      </w:r>
      <w:r w:rsidRPr="009F5F92">
        <w:rPr>
          <w:rStyle w:val="Emphasis"/>
        </w:rPr>
        <w:t>significantly more</w:t>
      </w:r>
      <w:r w:rsidRPr="009F5F92">
        <w:rPr>
          <w:u w:val="single"/>
        </w:rPr>
        <w:t xml:space="preserve"> power than other branches of government.</w:t>
      </w:r>
      <w:r w:rsidRPr="009F5F92">
        <w:rPr>
          <w:sz w:val="16"/>
        </w:rPr>
        <w:t xml:space="preserve">72 Although </w:t>
      </w:r>
      <w:r w:rsidRPr="009F5F92">
        <w:rPr>
          <w:u w:val="single"/>
        </w:rPr>
        <w:t xml:space="preserve">the legislative branch was designed to have more authority, </w:t>
      </w:r>
      <w:r w:rsidRPr="009F5F92">
        <w:rPr>
          <w:rStyle w:val="Emphasis"/>
        </w:rPr>
        <w:t>deadlock</w:t>
      </w:r>
      <w:r w:rsidRPr="009F5F92">
        <w:rPr>
          <w:u w:val="single"/>
        </w:rPr>
        <w:t xml:space="preserve"> has reduced that authority as increasing </w:t>
      </w:r>
      <w:r w:rsidRPr="009F5F92">
        <w:rPr>
          <w:rStyle w:val="Emphasis"/>
        </w:rPr>
        <w:t>polarization</w:t>
      </w:r>
      <w:r w:rsidRPr="009F5F92">
        <w:rPr>
          <w:u w:val="single"/>
        </w:rPr>
        <w:t xml:space="preserve"> in the United States has made it appear useless in the eyes of the public, confirmed by its shutting down three times the past five years.</w:t>
      </w:r>
      <w:r w:rsidRPr="009F5F92">
        <w:rPr>
          <w:sz w:val="16"/>
        </w:rPr>
        <w:t>73</w:t>
      </w:r>
    </w:p>
    <w:p w14:paraId="7D4AA1A0" w14:textId="77777777" w:rsidR="000F68E7" w:rsidRDefault="000F68E7" w:rsidP="000F68E7">
      <w:pPr>
        <w:rPr>
          <w:u w:val="single"/>
        </w:rPr>
      </w:pPr>
      <w:r w:rsidRPr="009F5F92">
        <w:rPr>
          <w:sz w:val="16"/>
        </w:rPr>
        <w:t xml:space="preserve">One could argue that there is no point in trying to prevent further executive aggrandizement; however, </w:t>
      </w:r>
      <w:r w:rsidRPr="009F5F92">
        <w:rPr>
          <w:u w:val="single"/>
        </w:rPr>
        <w:t xml:space="preserve">allowing </w:t>
      </w:r>
      <w:r w:rsidRPr="009F5F92">
        <w:rPr>
          <w:highlight w:val="cyan"/>
          <w:u w:val="single"/>
        </w:rPr>
        <w:t>more exec</w:t>
      </w:r>
      <w:r w:rsidRPr="009F5F92">
        <w:rPr>
          <w:u w:val="single"/>
        </w:rPr>
        <w:t>utive</w:t>
      </w:r>
      <w:r w:rsidRPr="009F5F92">
        <w:rPr>
          <w:highlight w:val="cyan"/>
          <w:u w:val="single"/>
        </w:rPr>
        <w:t xml:space="preserve"> power</w:t>
      </w:r>
      <w:r w:rsidRPr="009F5F92">
        <w:rPr>
          <w:u w:val="single"/>
        </w:rPr>
        <w:t xml:space="preserve"> could </w:t>
      </w:r>
      <w:r w:rsidRPr="009F5F92">
        <w:rPr>
          <w:rStyle w:val="Emphasis"/>
        </w:rPr>
        <w:t xml:space="preserve">further </w:t>
      </w:r>
      <w:r w:rsidRPr="009F5F92">
        <w:rPr>
          <w:rStyle w:val="Emphasis"/>
          <w:highlight w:val="cyan"/>
        </w:rPr>
        <w:t>derail</w:t>
      </w:r>
      <w:r w:rsidRPr="009F5F92">
        <w:rPr>
          <w:highlight w:val="cyan"/>
          <w:u w:val="single"/>
        </w:rPr>
        <w:t xml:space="preserve"> the system</w:t>
      </w:r>
      <w:r w:rsidRPr="009F5F92">
        <w:rPr>
          <w:u w:val="single"/>
        </w:rPr>
        <w:t xml:space="preserve"> and </w:t>
      </w:r>
      <w:r w:rsidRPr="009F5F92">
        <w:rPr>
          <w:highlight w:val="cyan"/>
          <w:u w:val="single"/>
        </w:rPr>
        <w:t xml:space="preserve">lead the </w:t>
      </w:r>
      <w:r w:rsidRPr="009F5F92">
        <w:rPr>
          <w:rStyle w:val="Emphasis"/>
          <w:highlight w:val="cyan"/>
        </w:rPr>
        <w:t>U</w:t>
      </w:r>
      <w:r w:rsidRPr="009F5F92">
        <w:rPr>
          <w:u w:val="single"/>
        </w:rPr>
        <w:t xml:space="preserve">nited </w:t>
      </w:r>
      <w:r w:rsidRPr="009F5F92">
        <w:rPr>
          <w:rStyle w:val="Emphasis"/>
          <w:highlight w:val="cyan"/>
        </w:rPr>
        <w:t>S</w:t>
      </w:r>
      <w:r w:rsidRPr="009F5F92">
        <w:rPr>
          <w:u w:val="single"/>
        </w:rPr>
        <w:t xml:space="preserve">tates </w:t>
      </w:r>
      <w:r w:rsidRPr="009F5F92">
        <w:rPr>
          <w:highlight w:val="cyan"/>
          <w:u w:val="single"/>
        </w:rPr>
        <w:t>down a</w:t>
      </w:r>
      <w:r w:rsidRPr="009F5F92">
        <w:rPr>
          <w:u w:val="single"/>
        </w:rPr>
        <w:t xml:space="preserve"> more </w:t>
      </w:r>
      <w:r w:rsidRPr="009F5F92">
        <w:rPr>
          <w:highlight w:val="cyan"/>
          <w:u w:val="single"/>
        </w:rPr>
        <w:t>treacherous path</w:t>
      </w:r>
      <w:r w:rsidRPr="009F5F92">
        <w:rPr>
          <w:u w:val="single"/>
        </w:rPr>
        <w:t xml:space="preserve"> toward </w:t>
      </w:r>
      <w:r w:rsidRPr="009F5F92">
        <w:rPr>
          <w:rStyle w:val="Emphasis"/>
        </w:rPr>
        <w:t>despotism</w:t>
      </w:r>
      <w:r w:rsidRPr="009F5F92">
        <w:rPr>
          <w:u w:val="single"/>
        </w:rPr>
        <w:t xml:space="preserve"> and </w:t>
      </w:r>
      <w:r w:rsidRPr="009F5F92">
        <w:rPr>
          <w:rStyle w:val="Emphasis"/>
        </w:rPr>
        <w:t>demagoguery</w:t>
      </w:r>
      <w:r w:rsidRPr="009F5F92">
        <w:rPr>
          <w:u w:val="single"/>
        </w:rPr>
        <w:t>.</w:t>
      </w:r>
      <w:r w:rsidRPr="009F5F92">
        <w:rPr>
          <w:sz w:val="16"/>
        </w:rPr>
        <w:t xml:space="preserve"> 74 Additionally, </w:t>
      </w:r>
      <w:r w:rsidRPr="009F5F92">
        <w:rPr>
          <w:rStyle w:val="Emphasis"/>
        </w:rPr>
        <w:t>maintaining</w:t>
      </w:r>
      <w:r w:rsidRPr="009F5F92">
        <w:rPr>
          <w:u w:val="single"/>
        </w:rPr>
        <w:t xml:space="preserve"> a precedent </w:t>
      </w:r>
      <w:r w:rsidRPr="00DE4E8B">
        <w:rPr>
          <w:u w:val="single"/>
        </w:rPr>
        <w:t xml:space="preserve">that allows the President such </w:t>
      </w:r>
      <w:r w:rsidRPr="00DE4E8B">
        <w:rPr>
          <w:rStyle w:val="Emphasis"/>
        </w:rPr>
        <w:t>broad discretion</w:t>
      </w:r>
      <w:r w:rsidRPr="00DE4E8B">
        <w:rPr>
          <w:u w:val="single"/>
        </w:rPr>
        <w:t xml:space="preserve"> under rational basis review</w:t>
      </w:r>
      <w:r w:rsidRPr="009F5F92">
        <w:rPr>
          <w:u w:val="single"/>
        </w:rPr>
        <w:t xml:space="preserve"> could </w:t>
      </w:r>
      <w:r w:rsidRPr="009F5F92">
        <w:rPr>
          <w:highlight w:val="cyan"/>
          <w:u w:val="single"/>
        </w:rPr>
        <w:t>result in</w:t>
      </w:r>
      <w:r w:rsidRPr="00DE4E8B">
        <w:rPr>
          <w:u w:val="single"/>
        </w:rPr>
        <w:t xml:space="preserve"> t</w:t>
      </w:r>
      <w:r w:rsidRPr="009F5F92">
        <w:rPr>
          <w:u w:val="single"/>
        </w:rPr>
        <w:t xml:space="preserve">he </w:t>
      </w:r>
      <w:r w:rsidRPr="009F5F92">
        <w:rPr>
          <w:highlight w:val="cyan"/>
          <w:u w:val="single"/>
        </w:rPr>
        <w:t xml:space="preserve">courts being </w:t>
      </w:r>
      <w:r w:rsidRPr="009F5F92">
        <w:rPr>
          <w:rStyle w:val="Emphasis"/>
          <w:highlight w:val="cyan"/>
        </w:rPr>
        <w:t>unable</w:t>
      </w:r>
      <w:r w:rsidRPr="009F5F92">
        <w:rPr>
          <w:highlight w:val="cyan"/>
          <w:u w:val="single"/>
        </w:rPr>
        <w:t xml:space="preserve"> to stop</w:t>
      </w:r>
      <w:r w:rsidRPr="009F5F92">
        <w:rPr>
          <w:u w:val="single"/>
        </w:rPr>
        <w:t xml:space="preserve"> unconstitutional executive </w:t>
      </w:r>
      <w:r w:rsidRPr="009F5F92">
        <w:rPr>
          <w:highlight w:val="cyan"/>
          <w:u w:val="single"/>
        </w:rPr>
        <w:t>action</w:t>
      </w:r>
      <w:r w:rsidRPr="009F5F92">
        <w:rPr>
          <w:u w:val="single"/>
        </w:rPr>
        <w:t xml:space="preserve"> before </w:t>
      </w:r>
      <w:r w:rsidRPr="009F5F92">
        <w:rPr>
          <w:rStyle w:val="Emphasis"/>
        </w:rPr>
        <w:t>irreparable harm</w:t>
      </w:r>
      <w:r w:rsidRPr="009F5F92">
        <w:rPr>
          <w:u w:val="single"/>
        </w:rPr>
        <w:t xml:space="preserve"> is done.</w:t>
      </w:r>
      <w:r w:rsidRPr="009F5F92">
        <w:rPr>
          <w:sz w:val="16"/>
        </w:rPr>
        <w:t xml:space="preserve"> The </w:t>
      </w:r>
      <w:r w:rsidRPr="009F5F92">
        <w:rPr>
          <w:u w:val="single"/>
        </w:rPr>
        <w:t xml:space="preserve">requirements to qualify for a preliminary injunction </w:t>
      </w:r>
      <w:r w:rsidRPr="009F5F92">
        <w:rPr>
          <w:rStyle w:val="Emphasis"/>
        </w:rPr>
        <w:t>inherently limit</w:t>
      </w:r>
      <w:r w:rsidRPr="009F5F92">
        <w:rPr>
          <w:u w:val="single"/>
        </w:rPr>
        <w:t xml:space="preserve"> injunctions to applying </w:t>
      </w:r>
      <w:r w:rsidRPr="009F5F92">
        <w:rPr>
          <w:rStyle w:val="Emphasis"/>
        </w:rPr>
        <w:t>solely</w:t>
      </w:r>
      <w:r w:rsidRPr="009F5F92">
        <w:rPr>
          <w:u w:val="single"/>
        </w:rPr>
        <w:t xml:space="preserve"> in instances where the court is seeking to prevent irreparable harm.75 Allowing an expansion of executive power that would be above or </w:t>
      </w:r>
      <w:r w:rsidRPr="009F5F92">
        <w:rPr>
          <w:rStyle w:val="Emphasis"/>
        </w:rPr>
        <w:t>outside the scope</w:t>
      </w:r>
      <w:r w:rsidRPr="009F5F92">
        <w:rPr>
          <w:u w:val="single"/>
        </w:rPr>
        <w:t xml:space="preserve"> of what the courts can protect with preliminary injunctions would be to, at least temporarily, eliminate the </w:t>
      </w:r>
      <w:r w:rsidRPr="009F5F92">
        <w:rPr>
          <w:rStyle w:val="Emphasis"/>
        </w:rPr>
        <w:t>only check</w:t>
      </w:r>
      <w:r w:rsidRPr="009F5F92">
        <w:rPr>
          <w:u w:val="single"/>
        </w:rPr>
        <w:t xml:space="preserve"> on presidential power that can be immediately implemented.</w:t>
      </w:r>
      <w:r w:rsidRPr="009F5F92">
        <w:rPr>
          <w:sz w:val="16"/>
        </w:rPr>
        <w:t xml:space="preserve"> Outside of the preliminary injunction, the judicial branch must wait until a case has been fully litigated before granting a permanent injunction. Congress must either go through the entire legislative </w:t>
      </w:r>
      <w:r w:rsidRPr="00DE4E8B">
        <w:rPr>
          <w:sz w:val="16"/>
        </w:rPr>
        <w:t xml:space="preserve">process to override presidential action, likely necessitating a two-thirds majority to override a presidential veto or the case must be so serious that the House of Representatives brings impeachment charges against the President. None of these options offer the same level of immediate relief that a court can offer through a preliminary injunction. Ultimately, </w:t>
      </w:r>
      <w:r w:rsidRPr="00DE4E8B">
        <w:rPr>
          <w:rStyle w:val="Emphasis"/>
        </w:rPr>
        <w:t>several</w:t>
      </w:r>
      <w:r w:rsidRPr="00DE4E8B">
        <w:rPr>
          <w:u w:val="single"/>
        </w:rPr>
        <w:t xml:space="preserve"> valid policy considerations suggest that the Supreme Court </w:t>
      </w:r>
      <w:r w:rsidRPr="00DE4E8B">
        <w:rPr>
          <w:rStyle w:val="Emphasis"/>
        </w:rPr>
        <w:t>should not</w:t>
      </w:r>
      <w:r w:rsidRPr="00DE4E8B">
        <w:rPr>
          <w:u w:val="single"/>
        </w:rPr>
        <w:t xml:space="preserve"> give such </w:t>
      </w:r>
      <w:r w:rsidRPr="00DE4E8B">
        <w:rPr>
          <w:rStyle w:val="Emphasis"/>
        </w:rPr>
        <w:t>deference</w:t>
      </w:r>
      <w:r w:rsidRPr="00DE4E8B">
        <w:rPr>
          <w:u w:val="single"/>
        </w:rPr>
        <w:t xml:space="preserve"> to executive action that it allows for further executive </w:t>
      </w:r>
      <w:r w:rsidRPr="00DE4E8B">
        <w:rPr>
          <w:rStyle w:val="Emphasis"/>
        </w:rPr>
        <w:t>aggrandizement</w:t>
      </w:r>
      <w:r w:rsidRPr="00DE4E8B">
        <w:rPr>
          <w:u w:val="single"/>
        </w:rPr>
        <w:t>.</w:t>
      </w:r>
    </w:p>
    <w:p w14:paraId="33278185" w14:textId="77777777" w:rsidR="000F68E7" w:rsidRDefault="000F68E7" w:rsidP="000F68E7">
      <w:pPr>
        <w:pStyle w:val="Heading3"/>
      </w:pPr>
      <w:r>
        <w:lastRenderedPageBreak/>
        <w:t>Democracy---CP Key---Ext---IPR</w:t>
      </w:r>
    </w:p>
    <w:p w14:paraId="0DA091AD" w14:textId="77777777" w:rsidR="000F68E7" w:rsidRDefault="000F68E7" w:rsidP="000F68E7">
      <w:pPr>
        <w:pStyle w:val="Heading4"/>
      </w:pPr>
      <w:r>
        <w:t xml:space="preserve">IP deference extends past </w:t>
      </w:r>
      <w:r w:rsidRPr="00567FB2">
        <w:rPr>
          <w:i/>
          <w:iCs w:val="0"/>
          <w:u w:val="single"/>
        </w:rPr>
        <w:t>Thryv v. CTC</w:t>
      </w:r>
      <w:r>
        <w:t xml:space="preserve">---the standard established by </w:t>
      </w:r>
      <w:r w:rsidRPr="00567FB2">
        <w:rPr>
          <w:i/>
          <w:iCs w:val="0"/>
          <w:u w:val="single"/>
        </w:rPr>
        <w:t>Dickinson v. Zurko</w:t>
      </w:r>
      <w:r>
        <w:t xml:space="preserve"> allows the USPTO to </w:t>
      </w:r>
      <w:r w:rsidRPr="00567FB2">
        <w:rPr>
          <w:u w:val="single"/>
        </w:rPr>
        <w:t>bypass Congress</w:t>
      </w:r>
      <w:r>
        <w:t xml:space="preserve"> entirely.</w:t>
      </w:r>
    </w:p>
    <w:p w14:paraId="640162D3" w14:textId="77777777" w:rsidR="000F68E7" w:rsidRPr="004E290D" w:rsidRDefault="000F68E7" w:rsidP="000F68E7">
      <w:r w:rsidRPr="00095A28">
        <w:rPr>
          <w:rStyle w:val="Style13ptBold"/>
        </w:rPr>
        <w:t>Long ‘9</w:t>
      </w:r>
      <w:r>
        <w:t xml:space="preserve"> [Clarisa; 2009; </w:t>
      </w:r>
      <w:r w:rsidRPr="00095A28">
        <w:t>Max Mendel Shaye Professor of Intellectual Property Law</w:t>
      </w:r>
      <w:r>
        <w:t xml:space="preserve"> at Columbia University, J.D. from Stanford University; University </w:t>
      </w:r>
      <w:proofErr w:type="gramStart"/>
      <w:r>
        <w:t>Of</w:t>
      </w:r>
      <w:proofErr w:type="gramEnd"/>
      <w:r>
        <w:t xml:space="preserve"> Pennsylvania Law Review, “</w:t>
      </w:r>
      <w:r w:rsidRPr="00095A28">
        <w:t>The PTO and the Market for Influence in Patent Law</w:t>
      </w:r>
      <w:r>
        <w:t xml:space="preserve">,” </w:t>
      </w:r>
      <w:r w:rsidRPr="00095A28">
        <w:t>https://scholarship.law.upenn.edu/penn_law_review/vol157/iss6/10/</w:t>
      </w:r>
      <w:r>
        <w:t>]//ikwala</w:t>
      </w:r>
    </w:p>
    <w:p w14:paraId="243935B6" w14:textId="77777777" w:rsidR="000F68E7" w:rsidRPr="00095A28" w:rsidRDefault="000F68E7" w:rsidP="000F68E7">
      <w:pPr>
        <w:rPr>
          <w:sz w:val="16"/>
        </w:rPr>
      </w:pPr>
      <w:r w:rsidRPr="00567FB2">
        <w:rPr>
          <w:u w:val="single"/>
        </w:rPr>
        <w:t xml:space="preserve">By getting a </w:t>
      </w:r>
      <w:r w:rsidRPr="00567FB2">
        <w:rPr>
          <w:rStyle w:val="Emphasis"/>
        </w:rPr>
        <w:t>more deferential</w:t>
      </w:r>
      <w:r w:rsidRPr="00567FB2">
        <w:rPr>
          <w:u w:val="single"/>
        </w:rPr>
        <w:t xml:space="preserve"> standard of review</w:t>
      </w:r>
      <w:r w:rsidRPr="00095A28">
        <w:rPr>
          <w:u w:val="single"/>
        </w:rPr>
        <w:t xml:space="preserve"> applied to its </w:t>
      </w:r>
      <w:r w:rsidRPr="00095A28">
        <w:rPr>
          <w:rStyle w:val="Emphasis"/>
        </w:rPr>
        <w:t>factual</w:t>
      </w:r>
      <w:r w:rsidRPr="00095A28">
        <w:rPr>
          <w:u w:val="single"/>
        </w:rPr>
        <w:t xml:space="preserve"> and </w:t>
      </w:r>
      <w:r w:rsidRPr="00095A28">
        <w:rPr>
          <w:rStyle w:val="Emphasis"/>
        </w:rPr>
        <w:t>legal</w:t>
      </w:r>
      <w:r w:rsidRPr="00095A28">
        <w:rPr>
          <w:u w:val="single"/>
        </w:rPr>
        <w:t xml:space="preserve"> findings</w:t>
      </w:r>
      <w:r w:rsidRPr="00095A28">
        <w:rPr>
          <w:sz w:val="16"/>
        </w:rPr>
        <w:t xml:space="preserve">, however, </w:t>
      </w:r>
      <w:r w:rsidRPr="00095A28">
        <w:rPr>
          <w:u w:val="single"/>
        </w:rPr>
        <w:t>the PTO would have a better chance of making its decisions stick</w:t>
      </w:r>
      <w:r w:rsidRPr="00095A28">
        <w:rPr>
          <w:sz w:val="16"/>
        </w:rPr>
        <w:t xml:space="preserve">. </w:t>
      </w:r>
      <w:r w:rsidRPr="00567FB2">
        <w:rPr>
          <w:highlight w:val="cyan"/>
          <w:u w:val="single"/>
        </w:rPr>
        <w:t xml:space="preserve">In </w:t>
      </w:r>
      <w:r w:rsidRPr="00567FB2">
        <w:rPr>
          <w:rStyle w:val="Emphasis"/>
          <w:highlight w:val="cyan"/>
        </w:rPr>
        <w:t>Dickinson v. Zurko</w:t>
      </w:r>
      <w:r w:rsidRPr="00095A28">
        <w:rPr>
          <w:u w:val="single"/>
        </w:rPr>
        <w:t xml:space="preserve">, </w:t>
      </w:r>
      <w:r w:rsidRPr="00567FB2">
        <w:rPr>
          <w:highlight w:val="cyan"/>
          <w:u w:val="single"/>
        </w:rPr>
        <w:t>the PTO</w:t>
      </w:r>
      <w:r w:rsidRPr="00095A28">
        <w:rPr>
          <w:u w:val="single"/>
        </w:rPr>
        <w:t xml:space="preserve"> saw a chance to </w:t>
      </w:r>
      <w:r w:rsidRPr="00567FB2">
        <w:rPr>
          <w:rStyle w:val="Emphasis"/>
          <w:highlight w:val="cyan"/>
        </w:rPr>
        <w:t>raise the level</w:t>
      </w:r>
      <w:r w:rsidRPr="00567FB2">
        <w:rPr>
          <w:highlight w:val="cyan"/>
          <w:u w:val="single"/>
        </w:rPr>
        <w:t xml:space="preserve"> of deference that it received</w:t>
      </w:r>
      <w:r w:rsidRPr="00095A28">
        <w:rPr>
          <w:sz w:val="16"/>
        </w:rPr>
        <w:t xml:space="preserve"> from the Federal Circuit from the traditional “clearly erroneous” standard of review42 </w:t>
      </w:r>
      <w:r w:rsidRPr="00095A28">
        <w:rPr>
          <w:u w:val="single"/>
        </w:rPr>
        <w:t xml:space="preserve">to the APA’s marginally </w:t>
      </w:r>
      <w:r w:rsidRPr="00095A28">
        <w:rPr>
          <w:rStyle w:val="Emphasis"/>
        </w:rPr>
        <w:t>more deferential</w:t>
      </w:r>
      <w:r w:rsidRPr="00095A28">
        <w:rPr>
          <w:u w:val="single"/>
        </w:rPr>
        <w:t xml:space="preserve"> “substantial evidence” or “</w:t>
      </w:r>
      <w:r w:rsidRPr="00095A28">
        <w:rPr>
          <w:rStyle w:val="Emphasis"/>
        </w:rPr>
        <w:t>arbitrary and capricious</w:t>
      </w:r>
      <w:r w:rsidRPr="00095A28">
        <w:rPr>
          <w:u w:val="single"/>
        </w:rPr>
        <w:t>” standard</w:t>
      </w:r>
      <w:r w:rsidRPr="00095A28">
        <w:rPr>
          <w:sz w:val="16"/>
        </w:rPr>
        <w:t>.43</w:t>
      </w:r>
    </w:p>
    <w:p w14:paraId="41CE40AA" w14:textId="77777777" w:rsidR="000F68E7" w:rsidRPr="00095A28" w:rsidRDefault="000F68E7" w:rsidP="000F68E7">
      <w:pPr>
        <w:rPr>
          <w:sz w:val="16"/>
        </w:rPr>
      </w:pPr>
      <w:r w:rsidRPr="00095A28">
        <w:rPr>
          <w:sz w:val="16"/>
        </w:rPr>
        <w:t xml:space="preserve">In Zurko, a disappointed patent applicant appealed the PTO’s denial of her patent application to the Federal Circuit, challenging the PTO’s understanding of the prior art as clearly erroneous.44 The Federal Circuit agreed, reversing the PTO’s decision and applying the traditional “clearly erroneous” standard of review to the PTO’s factual findings.45 The PTO petitioned for a rehearing </w:t>
      </w:r>
      <w:proofErr w:type="spellStart"/>
      <w:r w:rsidRPr="00095A28">
        <w:rPr>
          <w:sz w:val="16"/>
        </w:rPr>
        <w:t>en</w:t>
      </w:r>
      <w:proofErr w:type="spellEnd"/>
      <w:r w:rsidRPr="00095A28">
        <w:rPr>
          <w:sz w:val="16"/>
        </w:rPr>
        <w:t xml:space="preserve"> banc on the ground that the Federal Circuit should have applied an APA-level standard of deference, which the PTO maintained would have caused the Federal Circuit to affirm the PTO’s decision. Noting that “[t]he [PTO] Commissioner has campaigned aggressively” for the PTO to be granted greater deference, upon rehearing the Federal Circuit unanimously held that the APA’s standards of review did not apply when the Federal Circuit reviews the PTO’s findings of fact in direct appeals from the PTO.46</w:t>
      </w:r>
    </w:p>
    <w:p w14:paraId="2093806B" w14:textId="77777777" w:rsidR="000F68E7" w:rsidRPr="00095A28" w:rsidRDefault="000F68E7" w:rsidP="000F68E7">
      <w:pPr>
        <w:rPr>
          <w:sz w:val="16"/>
        </w:rPr>
      </w:pPr>
      <w:r w:rsidRPr="00095A28">
        <w:rPr>
          <w:sz w:val="16"/>
        </w:rPr>
        <w:t>In a somewhat fractured reversal of the Federal Circuit, the Supreme Court held that the APA applied to the court’s review of PTO findings of fact.47 The Court came out against anti–PTO exceptionalism, requiring that PTO decisions be treated the same as other agency rulings and stressing “the importance of maintaining a uniform approach to judicial review of administrative action.”48 The Court left open the question of precisely which APA standard to apply, however, confining itself to the question of whether the APA applied at all.49 Subsequent to Zurko, the Federal Circuit has chosen the “substantial evidence” standard.50 If one is of a cynical cast of mind, this result should not be surprising. The “substantial evidence” standard is generally considered slightly less deferential than arbitrary and capricious review, primarily because substantial evidence review applies to formal agency proceedings and requires the agency to put its reasoning in the record.51 The Federal Circuit perhaps saw the case as a zero-sum game between itself and the PTO. This would not be unusual; appellate courts are sensitive to the boundaries of power between courts and agencies and, given the choice, are loath to concede ground to the latter.52</w:t>
      </w:r>
    </w:p>
    <w:p w14:paraId="55B2475C" w14:textId="77777777" w:rsidR="000F68E7" w:rsidRPr="00095A28" w:rsidRDefault="000F68E7" w:rsidP="000F68E7">
      <w:pPr>
        <w:rPr>
          <w:sz w:val="16"/>
        </w:rPr>
      </w:pPr>
      <w:r w:rsidRPr="00095A28">
        <w:rPr>
          <w:u w:val="single"/>
        </w:rPr>
        <w:t xml:space="preserve">Orin Kerr has </w:t>
      </w:r>
      <w:r w:rsidRPr="00567FB2">
        <w:rPr>
          <w:highlight w:val="cyan"/>
          <w:u w:val="single"/>
        </w:rPr>
        <w:t>called</w:t>
      </w:r>
      <w:r w:rsidRPr="00095A28">
        <w:rPr>
          <w:u w:val="single"/>
        </w:rPr>
        <w:t xml:space="preserve"> </w:t>
      </w:r>
      <w:r w:rsidRPr="00567FB2">
        <w:rPr>
          <w:u w:val="single"/>
        </w:rPr>
        <w:t>Zurko’s pondering</w:t>
      </w:r>
      <w:r w:rsidRPr="00095A28">
        <w:rPr>
          <w:u w:val="single"/>
        </w:rPr>
        <w:t xml:space="preserve"> of the level of deference to give to the PTO’s factual findings “</w:t>
      </w:r>
      <w:r w:rsidRPr="00567FB2">
        <w:rPr>
          <w:highlight w:val="cyan"/>
          <w:u w:val="single"/>
        </w:rPr>
        <w:t>a question with more symbolic</w:t>
      </w:r>
      <w:r w:rsidRPr="00095A28">
        <w:rPr>
          <w:u w:val="single"/>
        </w:rPr>
        <w:t xml:space="preserve"> than practical </w:t>
      </w:r>
      <w:r w:rsidRPr="00567FB2">
        <w:rPr>
          <w:highlight w:val="cyan"/>
          <w:u w:val="single"/>
        </w:rPr>
        <w:t>importance</w:t>
      </w:r>
      <w:r w:rsidRPr="00095A28">
        <w:rPr>
          <w:u w:val="single"/>
        </w:rPr>
        <w:t>,”</w:t>
      </w:r>
      <w:r w:rsidRPr="00095A28">
        <w:rPr>
          <w:sz w:val="16"/>
        </w:rPr>
        <w:t xml:space="preserve"> the results of which are not “likely to have a significant impact on the functioning of the patent system.”53 While it is true that the number of cases affected by the difference is small—as the Supreme Court in Zurko itself noted, the functional difference between an “unsupported by substantial evidence” standard and a “clearly erroneous” standard is vanishingly small54—the symbolic importance of Zurko looms large. Zurko taught the PTO and the Federal Circuit alike that the PTO could take on the Federal Circuit and win. The PTO’s </w:t>
      </w:r>
      <w:proofErr w:type="spellStart"/>
      <w:r w:rsidRPr="00095A28">
        <w:rPr>
          <w:sz w:val="16"/>
        </w:rPr>
        <w:t>en</w:t>
      </w:r>
      <w:proofErr w:type="spellEnd"/>
      <w:r w:rsidRPr="00095A28">
        <w:rPr>
          <w:sz w:val="16"/>
        </w:rPr>
        <w:t xml:space="preserve"> banc request to the Federal Circuit, its petition for certiorari to the Supreme Court, and its resulting victory heralded the first of several changes of fortune for the PTO. Zurko morphed from a run-of-the-mill appeal of a patent denial by the PTO into the first major PTO win in the legal battle to increase its influence vis-à-vis the Federal Circuit. Indeed, in its opinion, the Supreme Court perhaps unwittingly picked up on this dynamic, addressing (and chiding) the Federal Circuit as if the court and its supporters, rather than Mary Zurko, were parties to the case.55</w:t>
      </w:r>
    </w:p>
    <w:p w14:paraId="336880FE" w14:textId="77777777" w:rsidR="000F68E7" w:rsidRPr="00095A28" w:rsidRDefault="000F68E7" w:rsidP="000F68E7">
      <w:pPr>
        <w:rPr>
          <w:sz w:val="16"/>
        </w:rPr>
      </w:pPr>
      <w:r w:rsidRPr="00095A28">
        <w:rPr>
          <w:sz w:val="16"/>
        </w:rPr>
        <w:t>3. The Scope of Rulemaking Authority</w:t>
      </w:r>
    </w:p>
    <w:p w14:paraId="4B2971AE" w14:textId="77777777" w:rsidR="000F68E7" w:rsidRPr="00095A28" w:rsidRDefault="000F68E7" w:rsidP="000F68E7">
      <w:pPr>
        <w:rPr>
          <w:sz w:val="16"/>
        </w:rPr>
      </w:pPr>
      <w:r w:rsidRPr="00567FB2">
        <w:rPr>
          <w:highlight w:val="cyan"/>
          <w:u w:val="single"/>
        </w:rPr>
        <w:t xml:space="preserve">After the PTO received </w:t>
      </w:r>
      <w:r w:rsidRPr="00567FB2">
        <w:rPr>
          <w:rStyle w:val="Emphasis"/>
          <w:highlight w:val="cyan"/>
        </w:rPr>
        <w:t>heightened deference</w:t>
      </w:r>
      <w:r w:rsidRPr="00095A28">
        <w:rPr>
          <w:u w:val="single"/>
        </w:rPr>
        <w:t xml:space="preserve"> in Zurko for its factual findings, </w:t>
      </w:r>
      <w:r w:rsidRPr="00567FB2">
        <w:rPr>
          <w:highlight w:val="cyan"/>
          <w:u w:val="single"/>
        </w:rPr>
        <w:t>the next</w:t>
      </w:r>
      <w:r w:rsidRPr="00095A28">
        <w:rPr>
          <w:u w:val="single"/>
        </w:rPr>
        <w:t xml:space="preserve"> logical </w:t>
      </w:r>
      <w:r w:rsidRPr="00567FB2">
        <w:rPr>
          <w:highlight w:val="cyan"/>
          <w:u w:val="single"/>
        </w:rPr>
        <w:t>step</w:t>
      </w:r>
      <w:r w:rsidRPr="00095A28">
        <w:rPr>
          <w:u w:val="single"/>
        </w:rPr>
        <w:t xml:space="preserve"> for it </w:t>
      </w:r>
      <w:r w:rsidRPr="00567FB2">
        <w:rPr>
          <w:highlight w:val="cyan"/>
          <w:u w:val="single"/>
        </w:rPr>
        <w:t>was to</w:t>
      </w:r>
      <w:r w:rsidRPr="00095A28">
        <w:rPr>
          <w:u w:val="single"/>
        </w:rPr>
        <w:t xml:space="preserve"> seek to </w:t>
      </w:r>
      <w:r w:rsidRPr="00567FB2">
        <w:rPr>
          <w:rStyle w:val="Emphasis"/>
          <w:highlight w:val="cyan"/>
        </w:rPr>
        <w:t>solidify and expand</w:t>
      </w:r>
      <w:r w:rsidRPr="00095A28">
        <w:rPr>
          <w:u w:val="single"/>
        </w:rPr>
        <w:t xml:space="preserve"> the scope of its rulemaking </w:t>
      </w:r>
      <w:r w:rsidRPr="00567FB2">
        <w:rPr>
          <w:highlight w:val="cyan"/>
          <w:u w:val="single"/>
        </w:rPr>
        <w:t>authority</w:t>
      </w:r>
      <w:r w:rsidRPr="00095A28">
        <w:rPr>
          <w:sz w:val="16"/>
        </w:rPr>
        <w:t xml:space="preserve">. First the PTO presented its case before Congress. In 2007, </w:t>
      </w:r>
      <w:r w:rsidRPr="00567FB2">
        <w:rPr>
          <w:u w:val="single"/>
        </w:rPr>
        <w:t>the PTO</w:t>
      </w:r>
      <w:r w:rsidRPr="00095A28">
        <w:rPr>
          <w:u w:val="single"/>
        </w:rPr>
        <w:t xml:space="preserve"> thanked </w:t>
      </w:r>
      <w:r w:rsidRPr="00567FB2">
        <w:rPr>
          <w:highlight w:val="cyan"/>
          <w:u w:val="single"/>
        </w:rPr>
        <w:t>Congress</w:t>
      </w:r>
      <w:r w:rsidRPr="00095A28">
        <w:rPr>
          <w:u w:val="single"/>
        </w:rPr>
        <w:t xml:space="preserve"> for proposing legislation</w:t>
      </w:r>
      <w:r w:rsidRPr="00095A28">
        <w:rPr>
          <w:sz w:val="16"/>
        </w:rPr>
        <w:t xml:space="preserve">, the Patent Reform Act of 2007,56 </w:t>
      </w:r>
      <w:r w:rsidRPr="00095A28">
        <w:rPr>
          <w:u w:val="single"/>
        </w:rPr>
        <w:t xml:space="preserve">that would </w:t>
      </w:r>
      <w:r w:rsidRPr="00567FB2">
        <w:rPr>
          <w:highlight w:val="cyan"/>
          <w:u w:val="single"/>
        </w:rPr>
        <w:t>grant it</w:t>
      </w:r>
      <w:r w:rsidRPr="00095A28">
        <w:rPr>
          <w:u w:val="single"/>
        </w:rPr>
        <w:t xml:space="preserve"> the </w:t>
      </w:r>
      <w:r w:rsidRPr="00567FB2">
        <w:rPr>
          <w:highlight w:val="cyan"/>
          <w:u w:val="single"/>
        </w:rPr>
        <w:t>power</w:t>
      </w:r>
      <w:r w:rsidRPr="00095A28">
        <w:rPr>
          <w:u w:val="single"/>
        </w:rPr>
        <w:t xml:space="preserve"> “</w:t>
      </w:r>
      <w:r w:rsidRPr="00567FB2">
        <w:rPr>
          <w:highlight w:val="cyan"/>
          <w:u w:val="single"/>
        </w:rPr>
        <w:t xml:space="preserve">to </w:t>
      </w:r>
      <w:r w:rsidRPr="00567FB2">
        <w:rPr>
          <w:rStyle w:val="Emphasis"/>
          <w:highlight w:val="cyan"/>
        </w:rPr>
        <w:t>promulgate</w:t>
      </w:r>
      <w:r w:rsidRPr="00095A28">
        <w:rPr>
          <w:u w:val="single"/>
        </w:rPr>
        <w:t xml:space="preserve"> such </w:t>
      </w:r>
      <w:r w:rsidRPr="00567FB2">
        <w:rPr>
          <w:highlight w:val="cyan"/>
          <w:u w:val="single"/>
        </w:rPr>
        <w:t>rules</w:t>
      </w:r>
      <w:r w:rsidRPr="00095A28">
        <w:rPr>
          <w:u w:val="single"/>
        </w:rPr>
        <w:t xml:space="preserve">, regulations and orders </w:t>
      </w:r>
      <w:r w:rsidRPr="00567FB2">
        <w:rPr>
          <w:highlight w:val="cyan"/>
          <w:u w:val="single"/>
        </w:rPr>
        <w:t xml:space="preserve">that </w:t>
      </w:r>
      <w:r w:rsidRPr="00567FB2">
        <w:rPr>
          <w:highlight w:val="cyan"/>
          <w:u w:val="single"/>
        </w:rPr>
        <w:lastRenderedPageBreak/>
        <w:t xml:space="preserve">the </w:t>
      </w:r>
      <w:r w:rsidRPr="00567FB2">
        <w:rPr>
          <w:rStyle w:val="Emphasis"/>
          <w:highlight w:val="cyan"/>
        </w:rPr>
        <w:t>Director determines</w:t>
      </w:r>
      <w:r w:rsidRPr="00567FB2">
        <w:rPr>
          <w:highlight w:val="cyan"/>
          <w:u w:val="single"/>
        </w:rPr>
        <w:t xml:space="preserve"> appropriate</w:t>
      </w:r>
      <w:r w:rsidRPr="00095A28">
        <w:rPr>
          <w:u w:val="single"/>
        </w:rPr>
        <w:t xml:space="preserve"> to carry out the provisions of Title 35</w:t>
      </w:r>
      <w:r w:rsidRPr="00095A28">
        <w:rPr>
          <w:sz w:val="16"/>
        </w:rPr>
        <w:t xml:space="preserve"> or any other applicable law,” arguing that it “has long believed that rulemaking authority is beneficial to the patent system.”57 Despite passing the House of Representatives, the proposed legislation ultimately failed to be enacted, but the PTO has not given up.</w:t>
      </w:r>
    </w:p>
    <w:p w14:paraId="0FFAFF26" w14:textId="77777777" w:rsidR="000F68E7" w:rsidRDefault="000F68E7" w:rsidP="000F68E7">
      <w:pPr>
        <w:pStyle w:val="Heading3"/>
      </w:pPr>
      <w:r>
        <w:lastRenderedPageBreak/>
        <w:t>Democracy---CP Key---Ext---Confidence</w:t>
      </w:r>
    </w:p>
    <w:p w14:paraId="2B1B0D9A" w14:textId="77777777" w:rsidR="000F68E7" w:rsidRDefault="000F68E7" w:rsidP="000F68E7">
      <w:pPr>
        <w:pStyle w:val="Heading4"/>
      </w:pPr>
      <w:r>
        <w:t xml:space="preserve">The threat of </w:t>
      </w:r>
      <w:r w:rsidRPr="00CB079C">
        <w:rPr>
          <w:u w:val="single"/>
        </w:rPr>
        <w:t>retaliation</w:t>
      </w:r>
      <w:r>
        <w:t xml:space="preserve"> has deterred </w:t>
      </w:r>
      <w:r w:rsidRPr="00CB079C">
        <w:rPr>
          <w:u w:val="single"/>
        </w:rPr>
        <w:t>judicial challenges</w:t>
      </w:r>
      <w:r>
        <w:t>.</w:t>
      </w:r>
    </w:p>
    <w:p w14:paraId="47E59AA5" w14:textId="77777777" w:rsidR="000F68E7" w:rsidRPr="00CB06D8" w:rsidRDefault="000F68E7" w:rsidP="000F68E7">
      <w:r w:rsidRPr="00CB06D8">
        <w:rPr>
          <w:rStyle w:val="Style13ptBold"/>
        </w:rPr>
        <w:t>Johnson ’15</w:t>
      </w:r>
      <w:r>
        <w:t xml:space="preserve"> [</w:t>
      </w:r>
      <w:proofErr w:type="spellStart"/>
      <w:r>
        <w:t>Gbemende</w:t>
      </w:r>
      <w:proofErr w:type="spellEnd"/>
      <w:r>
        <w:t>; March; Ph.D. in Political Science from Vanderbilt University, Associate Professor of Political Science at the University of Georgia, was the Associate Professor in the Department of Government at Hamilton College; Political Research Quarterly, “</w:t>
      </w:r>
      <w:r w:rsidRPr="00CB06D8">
        <w:t>Executive Power and Judicial Deference: Judicial Decision Making on Executive Power Challenges in the American States</w:t>
      </w:r>
      <w:r>
        <w:t>,” Vol. 68, Issue 1]//ikwala</w:t>
      </w:r>
    </w:p>
    <w:p w14:paraId="4E6A93A4" w14:textId="77777777" w:rsidR="000F68E7" w:rsidRPr="006B04DC" w:rsidRDefault="000F68E7" w:rsidP="000F68E7">
      <w:pPr>
        <w:rPr>
          <w:sz w:val="16"/>
        </w:rPr>
      </w:pPr>
      <w:r w:rsidRPr="006B04DC">
        <w:rPr>
          <w:sz w:val="16"/>
        </w:rPr>
        <w:t>Executive–Judicial Interaction in the Comparative Context</w:t>
      </w:r>
    </w:p>
    <w:p w14:paraId="69AEE367" w14:textId="77777777" w:rsidR="000F68E7" w:rsidRPr="005D7007" w:rsidRDefault="000F68E7" w:rsidP="000F68E7">
      <w:pPr>
        <w:rPr>
          <w:u w:val="single"/>
        </w:rPr>
      </w:pPr>
      <w:r w:rsidRPr="00CB079C">
        <w:rPr>
          <w:u w:val="single"/>
        </w:rPr>
        <w:t>Examination</w:t>
      </w:r>
      <w:r w:rsidRPr="005D7007">
        <w:rPr>
          <w:u w:val="single"/>
        </w:rPr>
        <w:t xml:space="preserve"> of </w:t>
      </w:r>
      <w:r w:rsidRPr="00CB079C">
        <w:rPr>
          <w:highlight w:val="cyan"/>
          <w:u w:val="single"/>
        </w:rPr>
        <w:t>judicial decision making</w:t>
      </w:r>
      <w:r w:rsidRPr="005D7007">
        <w:rPr>
          <w:u w:val="single"/>
        </w:rPr>
        <w:t xml:space="preserve"> in the comparative context </w:t>
      </w:r>
      <w:r w:rsidRPr="00CB079C">
        <w:rPr>
          <w:highlight w:val="cyan"/>
          <w:u w:val="single"/>
        </w:rPr>
        <w:t>aids in incorporating the exec</w:t>
      </w:r>
      <w:r w:rsidRPr="005D7007">
        <w:rPr>
          <w:u w:val="single"/>
        </w:rPr>
        <w:t xml:space="preserve">utive </w:t>
      </w:r>
      <w:r w:rsidRPr="00CB079C">
        <w:rPr>
          <w:highlight w:val="cyan"/>
          <w:u w:val="single"/>
        </w:rPr>
        <w:t>as</w:t>
      </w:r>
      <w:r w:rsidRPr="005D7007">
        <w:rPr>
          <w:u w:val="single"/>
        </w:rPr>
        <w:t xml:space="preserve"> a </w:t>
      </w:r>
      <w:r w:rsidRPr="00CB079C">
        <w:rPr>
          <w:highlight w:val="cyan"/>
          <w:u w:val="single"/>
        </w:rPr>
        <w:t xml:space="preserve">more </w:t>
      </w:r>
      <w:r w:rsidRPr="00CB079C">
        <w:rPr>
          <w:rStyle w:val="Emphasis"/>
          <w:highlight w:val="cyan"/>
        </w:rPr>
        <w:t>prominent</w:t>
      </w:r>
      <w:r w:rsidRPr="006B04DC">
        <w:rPr>
          <w:rStyle w:val="Emphasis"/>
        </w:rPr>
        <w:t xml:space="preserve"> player</w:t>
      </w:r>
      <w:r w:rsidRPr="005D7007">
        <w:rPr>
          <w:u w:val="single"/>
        </w:rPr>
        <w:t xml:space="preserve"> </w:t>
      </w:r>
      <w:r w:rsidRPr="00CB079C">
        <w:rPr>
          <w:highlight w:val="cyan"/>
          <w:u w:val="single"/>
        </w:rPr>
        <w:t>in the</w:t>
      </w:r>
      <w:r w:rsidRPr="005D7007">
        <w:rPr>
          <w:u w:val="single"/>
        </w:rPr>
        <w:t xml:space="preserve"> U.S. </w:t>
      </w:r>
      <w:r w:rsidRPr="00CB079C">
        <w:rPr>
          <w:rStyle w:val="Emphasis"/>
          <w:highlight w:val="cyan"/>
        </w:rPr>
        <w:t>SOP</w:t>
      </w:r>
      <w:r w:rsidRPr="006B04DC">
        <w:rPr>
          <w:rStyle w:val="Emphasis"/>
        </w:rPr>
        <w:t xml:space="preserve"> framework</w:t>
      </w:r>
      <w:r w:rsidRPr="006B04DC">
        <w:rPr>
          <w:sz w:val="16"/>
        </w:rPr>
        <w:t xml:space="preserve"> (</w:t>
      </w:r>
      <w:proofErr w:type="spellStart"/>
      <w:r w:rsidRPr="006B04DC">
        <w:rPr>
          <w:sz w:val="16"/>
        </w:rPr>
        <w:t>Carrubba</w:t>
      </w:r>
      <w:proofErr w:type="spellEnd"/>
      <w:r w:rsidRPr="006B04DC">
        <w:rPr>
          <w:sz w:val="16"/>
        </w:rPr>
        <w:t xml:space="preserve">, Gabel, and </w:t>
      </w:r>
      <w:proofErr w:type="spellStart"/>
      <w:r w:rsidRPr="006B04DC">
        <w:rPr>
          <w:sz w:val="16"/>
        </w:rPr>
        <w:t>Hankla</w:t>
      </w:r>
      <w:proofErr w:type="spellEnd"/>
      <w:r w:rsidRPr="006B04DC">
        <w:rPr>
          <w:sz w:val="16"/>
        </w:rPr>
        <w:t xml:space="preserve"> 2008; Helmke 2002, 2005, </w:t>
      </w:r>
      <w:proofErr w:type="spellStart"/>
      <w:r w:rsidRPr="006B04DC">
        <w:rPr>
          <w:sz w:val="16"/>
        </w:rPr>
        <w:t>Staton</w:t>
      </w:r>
      <w:proofErr w:type="spellEnd"/>
      <w:r w:rsidRPr="006B04DC">
        <w:rPr>
          <w:sz w:val="16"/>
        </w:rPr>
        <w:t xml:space="preserve"> 2004, 2006; </w:t>
      </w:r>
      <w:proofErr w:type="spellStart"/>
      <w:r w:rsidRPr="006B04DC">
        <w:rPr>
          <w:sz w:val="16"/>
        </w:rPr>
        <w:t>Vanberg</w:t>
      </w:r>
      <w:proofErr w:type="spellEnd"/>
      <w:r w:rsidRPr="006B04DC">
        <w:rPr>
          <w:sz w:val="16"/>
        </w:rPr>
        <w:t xml:space="preserve"> 2000, 2005). Comparative </w:t>
      </w:r>
      <w:r w:rsidRPr="00CB079C">
        <w:rPr>
          <w:highlight w:val="cyan"/>
          <w:u w:val="single"/>
        </w:rPr>
        <w:t>scholars</w:t>
      </w:r>
      <w:r w:rsidRPr="005D7007">
        <w:rPr>
          <w:u w:val="single"/>
        </w:rPr>
        <w:t xml:space="preserve"> have </w:t>
      </w:r>
      <w:r w:rsidRPr="00CB079C">
        <w:rPr>
          <w:highlight w:val="cyan"/>
          <w:u w:val="single"/>
        </w:rPr>
        <w:t>analyzed</w:t>
      </w:r>
      <w:r w:rsidRPr="005D7007">
        <w:rPr>
          <w:u w:val="single"/>
        </w:rPr>
        <w:t xml:space="preserve"> the threat of </w:t>
      </w:r>
      <w:r w:rsidRPr="00CB079C">
        <w:rPr>
          <w:rStyle w:val="Emphasis"/>
          <w:highlight w:val="cyan"/>
        </w:rPr>
        <w:t>executive noncompliance</w:t>
      </w:r>
      <w:r w:rsidRPr="00CB079C">
        <w:rPr>
          <w:highlight w:val="cyan"/>
          <w:u w:val="single"/>
        </w:rPr>
        <w:t xml:space="preserve"> and </w:t>
      </w:r>
      <w:r w:rsidRPr="00CB079C">
        <w:rPr>
          <w:rStyle w:val="Emphasis"/>
          <w:highlight w:val="cyan"/>
        </w:rPr>
        <w:t>implementation resistance</w:t>
      </w:r>
      <w:r w:rsidRPr="005D7007">
        <w:rPr>
          <w:u w:val="single"/>
        </w:rPr>
        <w:t xml:space="preserve"> faced by</w:t>
      </w:r>
      <w:r w:rsidRPr="006B04DC">
        <w:rPr>
          <w:sz w:val="16"/>
        </w:rPr>
        <w:t xml:space="preserve"> international high </w:t>
      </w:r>
      <w:r w:rsidRPr="005D7007">
        <w:rPr>
          <w:u w:val="single"/>
        </w:rPr>
        <w:t>courts</w:t>
      </w:r>
      <w:r w:rsidRPr="006B04DC">
        <w:rPr>
          <w:sz w:val="16"/>
        </w:rPr>
        <w:t xml:space="preserve">. </w:t>
      </w:r>
      <w:r w:rsidRPr="00CB079C">
        <w:rPr>
          <w:highlight w:val="cyan"/>
          <w:u w:val="single"/>
        </w:rPr>
        <w:t>Diffuse support</w:t>
      </w:r>
      <w:r w:rsidRPr="005D7007">
        <w:rPr>
          <w:u w:val="single"/>
        </w:rPr>
        <w:t xml:space="preserve"> for the judiciary, public awareness, </w:t>
      </w:r>
      <w:r w:rsidRPr="00CB079C">
        <w:rPr>
          <w:highlight w:val="cyan"/>
          <w:u w:val="single"/>
        </w:rPr>
        <w:t>and</w:t>
      </w:r>
      <w:r w:rsidRPr="005D7007">
        <w:rPr>
          <w:u w:val="single"/>
        </w:rPr>
        <w:t xml:space="preserve"> importance of the policy under question to political officials can all </w:t>
      </w:r>
      <w:r w:rsidRPr="00CB079C">
        <w:rPr>
          <w:rStyle w:val="Emphasis"/>
          <w:highlight w:val="cyan"/>
        </w:rPr>
        <w:t>substantially influence</w:t>
      </w:r>
      <w:r w:rsidRPr="005D7007">
        <w:rPr>
          <w:u w:val="single"/>
        </w:rPr>
        <w:t xml:space="preserve"> </w:t>
      </w:r>
      <w:r w:rsidRPr="00CB079C">
        <w:rPr>
          <w:u w:val="single"/>
        </w:rPr>
        <w:t xml:space="preserve">whether </w:t>
      </w:r>
      <w:r w:rsidRPr="00CB079C">
        <w:rPr>
          <w:highlight w:val="cyan"/>
          <w:u w:val="single"/>
        </w:rPr>
        <w:t>a court</w:t>
      </w:r>
      <w:r w:rsidRPr="005D7007">
        <w:rPr>
          <w:u w:val="single"/>
        </w:rPr>
        <w:t xml:space="preserve"> encounters compliance resistance</w:t>
      </w:r>
      <w:r w:rsidRPr="006B04DC">
        <w:rPr>
          <w:sz w:val="16"/>
        </w:rPr>
        <w:t xml:space="preserve"> from an executive (</w:t>
      </w:r>
      <w:proofErr w:type="spellStart"/>
      <w:r w:rsidRPr="006B04DC">
        <w:rPr>
          <w:sz w:val="16"/>
        </w:rPr>
        <w:t>Staton</w:t>
      </w:r>
      <w:proofErr w:type="spellEnd"/>
      <w:r w:rsidRPr="006B04DC">
        <w:rPr>
          <w:sz w:val="16"/>
        </w:rPr>
        <w:t xml:space="preserve"> 2004, 2006; </w:t>
      </w:r>
      <w:proofErr w:type="spellStart"/>
      <w:r w:rsidRPr="006B04DC">
        <w:rPr>
          <w:sz w:val="16"/>
        </w:rPr>
        <w:t>Vanberg</w:t>
      </w:r>
      <w:proofErr w:type="spellEnd"/>
      <w:r w:rsidRPr="006B04DC">
        <w:rPr>
          <w:sz w:val="16"/>
        </w:rPr>
        <w:t xml:space="preserve"> 2000). Understandably, </w:t>
      </w:r>
      <w:r w:rsidRPr="00CB079C">
        <w:rPr>
          <w:highlight w:val="cyan"/>
          <w:u w:val="single"/>
        </w:rPr>
        <w:t>judicial rulings</w:t>
      </w:r>
      <w:r w:rsidRPr="005D7007">
        <w:rPr>
          <w:u w:val="single"/>
        </w:rPr>
        <w:t xml:space="preserve"> that </w:t>
      </w:r>
      <w:r w:rsidRPr="006B04DC">
        <w:rPr>
          <w:rStyle w:val="Emphasis"/>
        </w:rPr>
        <w:t>directly affect</w:t>
      </w:r>
      <w:r w:rsidRPr="005D7007">
        <w:rPr>
          <w:u w:val="single"/>
        </w:rPr>
        <w:t xml:space="preserve"> executive power </w:t>
      </w:r>
      <w:r w:rsidRPr="00CB079C">
        <w:rPr>
          <w:highlight w:val="cyan"/>
          <w:u w:val="single"/>
        </w:rPr>
        <w:t>are</w:t>
      </w:r>
      <w:r w:rsidRPr="005D7007">
        <w:rPr>
          <w:u w:val="single"/>
        </w:rPr>
        <w:t xml:space="preserve"> likely to be </w:t>
      </w:r>
      <w:r w:rsidRPr="00CB079C">
        <w:rPr>
          <w:rStyle w:val="Emphasis"/>
          <w:highlight w:val="cyan"/>
        </w:rPr>
        <w:t>highly salient</w:t>
      </w:r>
      <w:r w:rsidRPr="005D7007">
        <w:rPr>
          <w:u w:val="single"/>
        </w:rPr>
        <w:t xml:space="preserve"> to executives.</w:t>
      </w:r>
    </w:p>
    <w:p w14:paraId="7556C4AD" w14:textId="77777777" w:rsidR="000F68E7" w:rsidRPr="006B04DC" w:rsidRDefault="000F68E7" w:rsidP="000F68E7">
      <w:pPr>
        <w:rPr>
          <w:sz w:val="16"/>
        </w:rPr>
      </w:pPr>
      <w:r w:rsidRPr="006B04DC">
        <w:rPr>
          <w:sz w:val="16"/>
        </w:rPr>
        <w:t xml:space="preserve">In addition, </w:t>
      </w:r>
      <w:r w:rsidRPr="005D7007">
        <w:rPr>
          <w:u w:val="single"/>
        </w:rPr>
        <w:t xml:space="preserve">the threat of </w:t>
      </w:r>
      <w:r w:rsidRPr="006B04DC">
        <w:rPr>
          <w:rStyle w:val="Emphasis"/>
        </w:rPr>
        <w:t>executive retaliation</w:t>
      </w:r>
      <w:r w:rsidRPr="005D7007">
        <w:rPr>
          <w:u w:val="single"/>
        </w:rPr>
        <w:t xml:space="preserve"> can be particularly high in environments “where </w:t>
      </w:r>
      <w:r w:rsidRPr="00CB079C">
        <w:rPr>
          <w:highlight w:val="cyan"/>
          <w:u w:val="single"/>
        </w:rPr>
        <w:t xml:space="preserve">the </w:t>
      </w:r>
      <w:r w:rsidRPr="00CB079C">
        <w:rPr>
          <w:rStyle w:val="Emphasis"/>
          <w:highlight w:val="cyan"/>
        </w:rPr>
        <w:t>s</w:t>
      </w:r>
      <w:r w:rsidRPr="005D7007">
        <w:rPr>
          <w:u w:val="single"/>
        </w:rPr>
        <w:t xml:space="preserve">eparation </w:t>
      </w:r>
      <w:r w:rsidRPr="00CB079C">
        <w:rPr>
          <w:rStyle w:val="Emphasis"/>
          <w:highlight w:val="cyan"/>
        </w:rPr>
        <w:t>o</w:t>
      </w:r>
      <w:r w:rsidRPr="005D7007">
        <w:rPr>
          <w:u w:val="single"/>
        </w:rPr>
        <w:t xml:space="preserve">f </w:t>
      </w:r>
      <w:r w:rsidRPr="00CB079C">
        <w:rPr>
          <w:rStyle w:val="Emphasis"/>
          <w:highlight w:val="cyan"/>
        </w:rPr>
        <w:t>p</w:t>
      </w:r>
      <w:r w:rsidRPr="005D7007">
        <w:rPr>
          <w:u w:val="single"/>
        </w:rPr>
        <w:t xml:space="preserve">owers system </w:t>
      </w:r>
      <w:r w:rsidRPr="00CB079C">
        <w:rPr>
          <w:highlight w:val="cyan"/>
          <w:u w:val="single"/>
        </w:rPr>
        <w:t>seems</w:t>
      </w:r>
      <w:r w:rsidRPr="005D7007">
        <w:rPr>
          <w:u w:val="single"/>
        </w:rPr>
        <w:t xml:space="preserve"> to be </w:t>
      </w:r>
      <w:r w:rsidRPr="00CB079C">
        <w:rPr>
          <w:highlight w:val="cyan"/>
          <w:u w:val="single"/>
        </w:rPr>
        <w:t>under stress</w:t>
      </w:r>
      <w:r w:rsidRPr="005D7007">
        <w:rPr>
          <w:u w:val="single"/>
        </w:rPr>
        <w:t>”</w:t>
      </w:r>
      <w:r w:rsidRPr="006B04DC">
        <w:rPr>
          <w:sz w:val="16"/>
        </w:rPr>
        <w:t xml:space="preserve"> (Sanchez </w:t>
      </w:r>
      <w:proofErr w:type="spellStart"/>
      <w:r w:rsidRPr="006B04DC">
        <w:rPr>
          <w:sz w:val="16"/>
        </w:rPr>
        <w:t>Urribarri</w:t>
      </w:r>
      <w:proofErr w:type="spellEnd"/>
      <w:r w:rsidRPr="006B04DC">
        <w:rPr>
          <w:sz w:val="16"/>
        </w:rPr>
        <w:t xml:space="preserve"> 2011, 855). Specifically, </w:t>
      </w:r>
      <w:r w:rsidRPr="005D7007">
        <w:rPr>
          <w:u w:val="single"/>
        </w:rPr>
        <w:t xml:space="preserve">in institutional environments where the balance of </w:t>
      </w:r>
      <w:r w:rsidRPr="00CB079C">
        <w:rPr>
          <w:rStyle w:val="Emphasis"/>
          <w:highlight w:val="cyan"/>
        </w:rPr>
        <w:t>power accrues</w:t>
      </w:r>
      <w:r w:rsidRPr="00CB079C">
        <w:rPr>
          <w:highlight w:val="cyan"/>
          <w:u w:val="single"/>
        </w:rPr>
        <w:t xml:space="preserve"> to the exec</w:t>
      </w:r>
      <w:r w:rsidRPr="005D7007">
        <w:rPr>
          <w:u w:val="single"/>
        </w:rPr>
        <w:t xml:space="preserve">utive, and the threat of executive </w:t>
      </w:r>
      <w:r w:rsidRPr="006B04DC">
        <w:rPr>
          <w:rStyle w:val="Emphasis"/>
        </w:rPr>
        <w:t>reprisal</w:t>
      </w:r>
      <w:r w:rsidRPr="005D7007">
        <w:rPr>
          <w:u w:val="single"/>
        </w:rPr>
        <w:t xml:space="preserve"> grows, </w:t>
      </w:r>
      <w:r w:rsidRPr="00CB079C">
        <w:rPr>
          <w:highlight w:val="cyan"/>
          <w:u w:val="single"/>
        </w:rPr>
        <w:t>the</w:t>
      </w:r>
      <w:r w:rsidRPr="005D7007">
        <w:rPr>
          <w:u w:val="single"/>
        </w:rPr>
        <w:t xml:space="preserve"> apparent </w:t>
      </w:r>
      <w:r w:rsidRPr="00CB079C">
        <w:rPr>
          <w:highlight w:val="cyan"/>
          <w:u w:val="single"/>
        </w:rPr>
        <w:t>willingness of the court</w:t>
      </w:r>
      <w:r w:rsidRPr="005D7007">
        <w:rPr>
          <w:u w:val="single"/>
        </w:rPr>
        <w:t xml:space="preserve"> to issue </w:t>
      </w:r>
      <w:proofErr w:type="spellStart"/>
      <w:r w:rsidRPr="005D7007">
        <w:rPr>
          <w:u w:val="single"/>
        </w:rPr>
        <w:t>antiexecutive</w:t>
      </w:r>
      <w:proofErr w:type="spellEnd"/>
      <w:r w:rsidRPr="005D7007">
        <w:rPr>
          <w:u w:val="single"/>
        </w:rPr>
        <w:t xml:space="preserve"> </w:t>
      </w:r>
      <w:r w:rsidRPr="006B04DC">
        <w:rPr>
          <w:rStyle w:val="Emphasis"/>
        </w:rPr>
        <w:t xml:space="preserve">rulings </w:t>
      </w:r>
      <w:r w:rsidRPr="00CB079C">
        <w:rPr>
          <w:rStyle w:val="Emphasis"/>
          <w:highlight w:val="cyan"/>
        </w:rPr>
        <w:t>wanes</w:t>
      </w:r>
      <w:r w:rsidRPr="006B04DC">
        <w:rPr>
          <w:sz w:val="16"/>
        </w:rPr>
        <w:t xml:space="preserve"> (Helmke 2002; Sanchez </w:t>
      </w:r>
      <w:proofErr w:type="spellStart"/>
      <w:r w:rsidRPr="006B04DC">
        <w:rPr>
          <w:sz w:val="16"/>
        </w:rPr>
        <w:t>Urribarri</w:t>
      </w:r>
      <w:proofErr w:type="spellEnd"/>
      <w:r w:rsidRPr="006B04DC">
        <w:rPr>
          <w:sz w:val="16"/>
        </w:rPr>
        <w:t xml:space="preserve"> 2011). </w:t>
      </w:r>
      <w:r w:rsidRPr="006B04DC">
        <w:rPr>
          <w:sz w:val="16"/>
          <w:szCs w:val="16"/>
        </w:rPr>
        <w:t>Tools of executive retaliation in these environments include impeachment, tenure alteration, and even court nullification</w:t>
      </w:r>
      <w:r w:rsidRPr="006B04DC">
        <w:rPr>
          <w:sz w:val="16"/>
        </w:rPr>
        <w:t xml:space="preserve"> (Helmke 2002, 2005). Interestingly, although judicial power appears most vulnerable in environments of high executive power consolidation, waning executive authority can give rise to greater expression of judicial authority and independence (Helmke 2002). Specifically, Helmke (2002) finds that previously institutionally insecure judges will “strategically defect” and rule against the government as the power of the government weakens.</w:t>
      </w:r>
    </w:p>
    <w:p w14:paraId="1CC40E05" w14:textId="77777777" w:rsidR="000F68E7" w:rsidRPr="006B04DC" w:rsidRDefault="000F68E7" w:rsidP="000F68E7">
      <w:pPr>
        <w:rPr>
          <w:sz w:val="16"/>
        </w:rPr>
      </w:pPr>
      <w:r w:rsidRPr="006B04DC">
        <w:rPr>
          <w:sz w:val="16"/>
        </w:rPr>
        <w:t xml:space="preserve">Viewing executive–judicial relations broadly, the balance of executive power substantially affects judicial decision making. Specifically, as executive power declines, either in terms of institutional authority (Helmke 2002) or in terms of political popularity (Howell 2003), judges are more willing to support challenges to executive authority and government power. Comparatively, </w:t>
      </w:r>
      <w:r w:rsidRPr="00C5620E">
        <w:rPr>
          <w:u w:val="single"/>
        </w:rPr>
        <w:t xml:space="preserve">the SOP systems in the United States confer a great deal of </w:t>
      </w:r>
      <w:r w:rsidRPr="006B04DC">
        <w:rPr>
          <w:rStyle w:val="Emphasis"/>
        </w:rPr>
        <w:t>independence</w:t>
      </w:r>
      <w:r w:rsidRPr="00C5620E">
        <w:rPr>
          <w:u w:val="single"/>
        </w:rPr>
        <w:t xml:space="preserve"> to U.S. judicial institutions</w:t>
      </w:r>
      <w:r w:rsidRPr="006B04DC">
        <w:rPr>
          <w:sz w:val="16"/>
        </w:rPr>
        <w:t xml:space="preserve"> (Helmke and Rosenbluth 2009). </w:t>
      </w:r>
      <w:r w:rsidRPr="00C5620E">
        <w:rPr>
          <w:u w:val="single"/>
        </w:rPr>
        <w:t xml:space="preserve">However, </w:t>
      </w:r>
      <w:r w:rsidRPr="00CB079C">
        <w:rPr>
          <w:highlight w:val="cyan"/>
          <w:u w:val="single"/>
        </w:rPr>
        <w:t>differences in</w:t>
      </w:r>
      <w:r w:rsidRPr="00C5620E">
        <w:rPr>
          <w:u w:val="single"/>
        </w:rPr>
        <w:t xml:space="preserve"> institutional and political </w:t>
      </w:r>
      <w:r w:rsidRPr="00CB079C">
        <w:rPr>
          <w:highlight w:val="cyan"/>
          <w:u w:val="single"/>
        </w:rPr>
        <w:t>environments</w:t>
      </w:r>
      <w:r w:rsidRPr="00C5620E">
        <w:rPr>
          <w:u w:val="single"/>
        </w:rPr>
        <w:t xml:space="preserve"> across the </w:t>
      </w:r>
      <w:r w:rsidRPr="006B04DC">
        <w:rPr>
          <w:rStyle w:val="Emphasis"/>
        </w:rPr>
        <w:t>U</w:t>
      </w:r>
      <w:r w:rsidRPr="00C5620E">
        <w:rPr>
          <w:u w:val="single"/>
        </w:rPr>
        <w:t xml:space="preserve">nited </w:t>
      </w:r>
      <w:r w:rsidRPr="006B04DC">
        <w:rPr>
          <w:rStyle w:val="Emphasis"/>
        </w:rPr>
        <w:t>S</w:t>
      </w:r>
      <w:r w:rsidRPr="00C5620E">
        <w:rPr>
          <w:u w:val="single"/>
        </w:rPr>
        <w:t xml:space="preserve">tates </w:t>
      </w:r>
      <w:r w:rsidRPr="00CB079C">
        <w:rPr>
          <w:highlight w:val="cyan"/>
          <w:u w:val="single"/>
        </w:rPr>
        <w:t>provide</w:t>
      </w:r>
      <w:r w:rsidRPr="00C5620E">
        <w:rPr>
          <w:u w:val="single"/>
        </w:rPr>
        <w:t xml:space="preserve"> for </w:t>
      </w:r>
      <w:r w:rsidRPr="00CB079C">
        <w:rPr>
          <w:highlight w:val="cyan"/>
          <w:u w:val="single"/>
        </w:rPr>
        <w:t>varying</w:t>
      </w:r>
      <w:r w:rsidRPr="00C5620E">
        <w:rPr>
          <w:u w:val="single"/>
        </w:rPr>
        <w:t xml:space="preserve"> degrees of </w:t>
      </w:r>
      <w:r w:rsidRPr="00CB079C">
        <w:rPr>
          <w:highlight w:val="cyan"/>
          <w:u w:val="single"/>
        </w:rPr>
        <w:t>judicial independence</w:t>
      </w:r>
      <w:r w:rsidRPr="00C5620E">
        <w:rPr>
          <w:u w:val="single"/>
        </w:rPr>
        <w:t xml:space="preserve"> from </w:t>
      </w:r>
      <w:r w:rsidRPr="006B04DC">
        <w:rPr>
          <w:rStyle w:val="Emphasis"/>
        </w:rPr>
        <w:t>executive authority</w:t>
      </w:r>
      <w:r w:rsidRPr="00C5620E">
        <w:rPr>
          <w:u w:val="single"/>
        </w:rPr>
        <w:t>.</w:t>
      </w:r>
    </w:p>
    <w:p w14:paraId="285AA252" w14:textId="77777777" w:rsidR="000F68E7" w:rsidRPr="00C5620E" w:rsidRDefault="000F68E7" w:rsidP="000F68E7">
      <w:pPr>
        <w:rPr>
          <w:u w:val="single"/>
        </w:rPr>
      </w:pPr>
      <w:r w:rsidRPr="006B04DC">
        <w:rPr>
          <w:sz w:val="16"/>
        </w:rPr>
        <w:t xml:space="preserve">Examining judicial decision-making on executive power in the states is beneficial because it allows for the investigation of court outcomes across a wide variety of judicial and executive branch institutional arrangements. Using the “natural laboratory” of the state environment (Hall 2001), this analysis attempts to expand the SOP framework by examining how </w:t>
      </w:r>
      <w:r w:rsidRPr="00C5620E">
        <w:rPr>
          <w:u w:val="single"/>
        </w:rPr>
        <w:t xml:space="preserve">differences in the balance of institutional power </w:t>
      </w:r>
      <w:r w:rsidRPr="00CB079C">
        <w:rPr>
          <w:highlight w:val="cyan"/>
          <w:u w:val="single"/>
        </w:rPr>
        <w:t>and</w:t>
      </w:r>
      <w:r w:rsidRPr="00C5620E">
        <w:rPr>
          <w:u w:val="single"/>
        </w:rPr>
        <w:t xml:space="preserve"> </w:t>
      </w:r>
      <w:r w:rsidRPr="006B04DC">
        <w:rPr>
          <w:rStyle w:val="Emphasis"/>
        </w:rPr>
        <w:t>structural design</w:t>
      </w:r>
      <w:r w:rsidRPr="00C5620E">
        <w:rPr>
          <w:u w:val="single"/>
        </w:rPr>
        <w:t xml:space="preserve"> </w:t>
      </w:r>
      <w:r w:rsidRPr="00CB079C">
        <w:rPr>
          <w:highlight w:val="cyan"/>
          <w:u w:val="single"/>
        </w:rPr>
        <w:t>affect judicial decision</w:t>
      </w:r>
      <w:r w:rsidRPr="00C5620E">
        <w:rPr>
          <w:u w:val="single"/>
        </w:rPr>
        <w:t xml:space="preserve"> making on issues of executive power.</w:t>
      </w:r>
    </w:p>
    <w:p w14:paraId="3811E8B9" w14:textId="77777777" w:rsidR="000F68E7" w:rsidRPr="006B04DC" w:rsidRDefault="000F68E7" w:rsidP="000F68E7">
      <w:pPr>
        <w:rPr>
          <w:sz w:val="16"/>
        </w:rPr>
      </w:pPr>
      <w:r w:rsidRPr="00C5620E">
        <w:rPr>
          <w:u w:val="single"/>
        </w:rPr>
        <w:t xml:space="preserve">The power of state executives has </w:t>
      </w:r>
      <w:r w:rsidRPr="006B04DC">
        <w:rPr>
          <w:rStyle w:val="Emphasis"/>
        </w:rPr>
        <w:t>increased substantially</w:t>
      </w:r>
      <w:r w:rsidRPr="00C5620E">
        <w:rPr>
          <w:u w:val="single"/>
        </w:rPr>
        <w:t xml:space="preserve"> throughout the twentieth century because of </w:t>
      </w:r>
      <w:r w:rsidRPr="006B04DC">
        <w:rPr>
          <w:rStyle w:val="Emphasis"/>
        </w:rPr>
        <w:t>institutional reforms</w:t>
      </w:r>
      <w:r w:rsidRPr="00C5620E">
        <w:rPr>
          <w:u w:val="single"/>
        </w:rPr>
        <w:t xml:space="preserve"> to improve the </w:t>
      </w:r>
      <w:r w:rsidRPr="006B04DC">
        <w:rPr>
          <w:rStyle w:val="Emphasis"/>
        </w:rPr>
        <w:t>efficacy</w:t>
      </w:r>
      <w:r w:rsidRPr="00C5620E">
        <w:rPr>
          <w:u w:val="single"/>
        </w:rPr>
        <w:t xml:space="preserve"> and coordination of executive branch </w:t>
      </w:r>
      <w:r w:rsidRPr="00C5620E">
        <w:rPr>
          <w:u w:val="single"/>
        </w:rPr>
        <w:lastRenderedPageBreak/>
        <w:t>structures</w:t>
      </w:r>
      <w:r w:rsidRPr="006B04DC">
        <w:rPr>
          <w:sz w:val="16"/>
        </w:rPr>
        <w:t xml:space="preserve"> (Bowman, Woods, and Stark 2010; Conant 1988). However, across states, there is substantial variation in executive institutional privileges, as well as the structure of state courts. Specifically, some states, particularly southern states, have a highly fragmented executive branch structure where </w:t>
      </w:r>
      <w:proofErr w:type="gramStart"/>
      <w:r w:rsidRPr="006B04DC">
        <w:rPr>
          <w:sz w:val="16"/>
        </w:rPr>
        <w:t>a number of</w:t>
      </w:r>
      <w:proofErr w:type="gramEnd"/>
      <w:r w:rsidRPr="006B04DC">
        <w:rPr>
          <w:sz w:val="16"/>
        </w:rPr>
        <w:t xml:space="preserve"> high-ranking executive branch officials face elections (Rossi 2001). The institutional culture of these states suggests, perhaps, a preference for a restrained executive. However, other </w:t>
      </w:r>
      <w:r w:rsidRPr="00C5620E">
        <w:rPr>
          <w:u w:val="single"/>
        </w:rPr>
        <w:t xml:space="preserve">states allow the executive </w:t>
      </w:r>
      <w:r w:rsidRPr="006B04DC">
        <w:rPr>
          <w:rStyle w:val="Emphasis"/>
        </w:rPr>
        <w:t>substantial control</w:t>
      </w:r>
      <w:r w:rsidRPr="00C5620E">
        <w:rPr>
          <w:u w:val="single"/>
        </w:rPr>
        <w:t xml:space="preserve"> over the executive branch structure</w:t>
      </w:r>
      <w:r w:rsidRPr="006B04DC">
        <w:rPr>
          <w:sz w:val="16"/>
        </w:rPr>
        <w:t xml:space="preserve"> (Rossi 2001) and in deciding who serves on the state supreme court (Sheldon and Maule 1997). The </w:t>
      </w:r>
      <w:r w:rsidRPr="006B04DC">
        <w:rPr>
          <w:rStyle w:val="Emphasis"/>
        </w:rPr>
        <w:t>institutional culture</w:t>
      </w:r>
      <w:r w:rsidRPr="00C5620E">
        <w:rPr>
          <w:u w:val="single"/>
        </w:rPr>
        <w:t xml:space="preserve"> and design of states with institutionally privileged executives suggest a preference for greater executive autonomy and expansive authority.</w:t>
      </w:r>
      <w:r w:rsidRPr="006B04DC">
        <w:rPr>
          <w:sz w:val="16"/>
        </w:rPr>
        <w:t xml:space="preserve"> In states where the threat of executive resistance and retaliation is greatest, </w:t>
      </w:r>
      <w:r w:rsidRPr="00C5620E">
        <w:rPr>
          <w:u w:val="single"/>
        </w:rPr>
        <w:t xml:space="preserve">U.S. </w:t>
      </w:r>
      <w:r w:rsidRPr="00CB079C">
        <w:rPr>
          <w:highlight w:val="cyan"/>
          <w:u w:val="single"/>
        </w:rPr>
        <w:t>judges</w:t>
      </w:r>
      <w:r w:rsidRPr="006B04DC">
        <w:rPr>
          <w:sz w:val="16"/>
        </w:rPr>
        <w:t xml:space="preserve"> should </w:t>
      </w:r>
      <w:r w:rsidRPr="00CB079C">
        <w:rPr>
          <w:highlight w:val="cyan"/>
          <w:u w:val="single"/>
        </w:rPr>
        <w:t xml:space="preserve">exhibit </w:t>
      </w:r>
      <w:r w:rsidRPr="00CB079C">
        <w:rPr>
          <w:rStyle w:val="Emphasis"/>
          <w:highlight w:val="cyan"/>
        </w:rPr>
        <w:t>increased deference</w:t>
      </w:r>
      <w:r w:rsidRPr="00C5620E">
        <w:rPr>
          <w:u w:val="single"/>
        </w:rPr>
        <w:t xml:space="preserve"> to the executive when ruling on challenges to executive </w:t>
      </w:r>
      <w:r w:rsidRPr="006B04DC">
        <w:rPr>
          <w:rStyle w:val="Emphasis"/>
        </w:rPr>
        <w:t>authority</w:t>
      </w:r>
      <w:r w:rsidRPr="00C5620E">
        <w:rPr>
          <w:u w:val="single"/>
        </w:rPr>
        <w:t>.</w:t>
      </w:r>
    </w:p>
    <w:p w14:paraId="2219DF3F" w14:textId="77777777" w:rsidR="000F68E7" w:rsidRPr="006B04DC" w:rsidRDefault="000F68E7" w:rsidP="000F68E7">
      <w:pPr>
        <w:rPr>
          <w:sz w:val="16"/>
        </w:rPr>
      </w:pPr>
      <w:r w:rsidRPr="006B04DC">
        <w:rPr>
          <w:sz w:val="16"/>
        </w:rPr>
        <w:t>Executive and Judicial Institutional Design and Retaliation</w:t>
      </w:r>
    </w:p>
    <w:p w14:paraId="559625CA" w14:textId="77777777" w:rsidR="000F68E7" w:rsidRDefault="000F68E7" w:rsidP="000F68E7">
      <w:pPr>
        <w:rPr>
          <w:sz w:val="16"/>
        </w:rPr>
      </w:pPr>
      <w:r w:rsidRPr="00C5620E">
        <w:rPr>
          <w:u w:val="single"/>
        </w:rPr>
        <w:t xml:space="preserve">Cases involving challenges to executive action can place judges in an </w:t>
      </w:r>
      <w:r w:rsidRPr="00CB079C">
        <w:rPr>
          <w:rStyle w:val="Emphasis"/>
        </w:rPr>
        <w:t>undesirable situation</w:t>
      </w:r>
      <w:r w:rsidRPr="006B04DC">
        <w:rPr>
          <w:sz w:val="16"/>
        </w:rPr>
        <w:t xml:space="preserve">. In fact, Howell (2003, 139) argues that </w:t>
      </w:r>
      <w:r w:rsidRPr="00CB079C">
        <w:rPr>
          <w:highlight w:val="cyan"/>
          <w:u w:val="single"/>
        </w:rPr>
        <w:t>when ruling on cases involving exec</w:t>
      </w:r>
      <w:r w:rsidRPr="00C5620E">
        <w:rPr>
          <w:u w:val="single"/>
        </w:rPr>
        <w:t xml:space="preserve">utive </w:t>
      </w:r>
      <w:r w:rsidRPr="00CB079C">
        <w:rPr>
          <w:highlight w:val="cyan"/>
          <w:u w:val="single"/>
        </w:rPr>
        <w:t>authority, judicial power is</w:t>
      </w:r>
      <w:r w:rsidRPr="00C5620E">
        <w:rPr>
          <w:u w:val="single"/>
        </w:rPr>
        <w:t xml:space="preserve"> at its </w:t>
      </w:r>
      <w:r w:rsidRPr="00CB079C">
        <w:rPr>
          <w:rStyle w:val="Emphasis"/>
          <w:highlight w:val="cyan"/>
        </w:rPr>
        <w:t>most “vulnerable</w:t>
      </w:r>
      <w:r>
        <w:rPr>
          <w:sz w:val="16"/>
        </w:rPr>
        <w:t xml:space="preserve">.” </w:t>
      </w:r>
      <w:r w:rsidRPr="006B04DC">
        <w:rPr>
          <w:sz w:val="16"/>
        </w:rPr>
        <w:t xml:space="preserve">In these cases, courts can check the power of the executive, but the executive must then enforce the court ruling. One way government officials can negatively affect courts is through punitive budgetary action (Douglas and Hartley 2001, 2003). Although the federal government (and some state governments) places restrictions on the ability to reduce the salaries of judges, officials can direct punitive or retaliatory budget actions toward court staff and facility resources (Douglas and Hartley 2001; </w:t>
      </w:r>
      <w:proofErr w:type="spellStart"/>
      <w:r w:rsidRPr="006B04DC">
        <w:rPr>
          <w:sz w:val="16"/>
        </w:rPr>
        <w:t>Ferejohn</w:t>
      </w:r>
      <w:proofErr w:type="spellEnd"/>
      <w:r w:rsidRPr="006B04DC">
        <w:rPr>
          <w:sz w:val="16"/>
        </w:rPr>
        <w:t xml:space="preserve"> and Kramer 2002; Rosenberg 1992).</w:t>
      </w:r>
    </w:p>
    <w:p w14:paraId="7C348F2B" w14:textId="77777777" w:rsidR="000F68E7" w:rsidRDefault="000F68E7" w:rsidP="000F68E7">
      <w:pPr>
        <w:pStyle w:val="Heading4"/>
      </w:pPr>
      <w:r>
        <w:t xml:space="preserve">Supreme Court action normalizes </w:t>
      </w:r>
      <w:r w:rsidRPr="004831E1">
        <w:rPr>
          <w:u w:val="single"/>
        </w:rPr>
        <w:t>executive checks</w:t>
      </w:r>
      <w:r>
        <w:t xml:space="preserve"> and decouples the judiciary’s reputation from the </w:t>
      </w:r>
      <w:r w:rsidRPr="004831E1">
        <w:rPr>
          <w:u w:val="single"/>
        </w:rPr>
        <w:t>executive</w:t>
      </w:r>
      <w:r>
        <w:t>.</w:t>
      </w:r>
    </w:p>
    <w:p w14:paraId="07656E31" w14:textId="77777777" w:rsidR="000F68E7" w:rsidRDefault="000F68E7" w:rsidP="000F68E7">
      <w:r w:rsidRPr="00EA4E71">
        <w:rPr>
          <w:rStyle w:val="Style13ptBold"/>
        </w:rPr>
        <w:t>Moe ’99</w:t>
      </w:r>
      <w:r>
        <w:t xml:space="preserve"> [Terry M. and William G. Howell; Ph.D. in Political Science from the University of Minnesota, B.A. in Economics from the University of California at San Diego, </w:t>
      </w:r>
      <w:r w:rsidRPr="00193904">
        <w:t>William Bennett Munro Professor of Political Science</w:t>
      </w:r>
      <w:r>
        <w:t xml:space="preserve"> at Stanford University; </w:t>
      </w:r>
      <w:r w:rsidRPr="00774ADB">
        <w:t>Professor in American Politics at the University of Chicago</w:t>
      </w:r>
      <w:r>
        <w:t xml:space="preserve">, Ph.D. in Political Science from Stanford University; University of Chicago Law Review, “The Presidential Power of Unilateral Action,” </w:t>
      </w:r>
      <w:r w:rsidRPr="00E714AA">
        <w:t>https://home.uchicago.edu/~whowell/papers/UnilateralAction.pdf</w:t>
      </w:r>
      <w:r>
        <w:t>]//ikwala</w:t>
      </w:r>
    </w:p>
    <w:p w14:paraId="59411428" w14:textId="77777777" w:rsidR="000F68E7" w:rsidRPr="0053009F" w:rsidRDefault="000F68E7" w:rsidP="000F68E7">
      <w:pPr>
        <w:rPr>
          <w:sz w:val="16"/>
        </w:rPr>
      </w:pPr>
      <w:r w:rsidRPr="0053009F">
        <w:rPr>
          <w:sz w:val="16"/>
        </w:rPr>
        <w:t>1.5 Supreme Court Resistance to Presidential Power</w:t>
      </w:r>
    </w:p>
    <w:p w14:paraId="30AF31E0" w14:textId="77777777" w:rsidR="000F68E7" w:rsidRPr="0053009F" w:rsidRDefault="000F68E7" w:rsidP="000F68E7">
      <w:pPr>
        <w:rPr>
          <w:sz w:val="16"/>
        </w:rPr>
      </w:pPr>
      <w:r w:rsidRPr="00E714AA">
        <w:rPr>
          <w:u w:val="single"/>
        </w:rPr>
        <w:t xml:space="preserve">If </w:t>
      </w:r>
      <w:r w:rsidRPr="00F24451">
        <w:rPr>
          <w:highlight w:val="cyan"/>
          <w:u w:val="single"/>
        </w:rPr>
        <w:t>Congress can't stop presidents</w:t>
      </w:r>
      <w:r w:rsidRPr="00E714AA">
        <w:rPr>
          <w:u w:val="single"/>
        </w:rPr>
        <w:t xml:space="preserve"> from </w:t>
      </w:r>
      <w:r w:rsidRPr="0053009F">
        <w:rPr>
          <w:rStyle w:val="Emphasis"/>
        </w:rPr>
        <w:t>expanding</w:t>
      </w:r>
      <w:r w:rsidRPr="00E714AA">
        <w:rPr>
          <w:u w:val="single"/>
        </w:rPr>
        <w:t xml:space="preserve"> their powers, then perhaps the </w:t>
      </w:r>
      <w:r w:rsidRPr="00F24451">
        <w:rPr>
          <w:rStyle w:val="Emphasis"/>
          <w:highlight w:val="cyan"/>
        </w:rPr>
        <w:t>courts can</w:t>
      </w:r>
      <w:r w:rsidRPr="0053009F">
        <w:rPr>
          <w:sz w:val="16"/>
        </w:rPr>
        <w:t xml:space="preserve">, for </w:t>
      </w:r>
      <w:r w:rsidRPr="00E714AA">
        <w:rPr>
          <w:u w:val="single"/>
        </w:rPr>
        <w:t xml:space="preserve">presidents are exercising powers </w:t>
      </w:r>
      <w:r w:rsidRPr="0053009F">
        <w:rPr>
          <w:rStyle w:val="Emphasis"/>
        </w:rPr>
        <w:t>nowhere explicitly granted</w:t>
      </w:r>
      <w:r w:rsidRPr="00E714AA">
        <w:rPr>
          <w:u w:val="single"/>
        </w:rPr>
        <w:t xml:space="preserve"> them by the Constitution</w:t>
      </w:r>
      <w:r w:rsidRPr="0053009F">
        <w:rPr>
          <w:sz w:val="16"/>
        </w:rPr>
        <w:t xml:space="preserve">, and the Supreme Court has every right to step in and prohibit them from doing these things. While we have argued that constitutional ambiguity works to the great advantage of presidents, allowing them to rush into gray areas of the law and claim new turf for themselves, the fact is that </w:t>
      </w:r>
      <w:r w:rsidRPr="00E714AA">
        <w:rPr>
          <w:u w:val="single"/>
        </w:rPr>
        <w:t xml:space="preserve">the Supreme Court has the right to say what the Constitution means-and thus to </w:t>
      </w:r>
      <w:r w:rsidRPr="0053009F">
        <w:rPr>
          <w:rStyle w:val="Emphasis"/>
        </w:rPr>
        <w:t>resolve</w:t>
      </w:r>
      <w:r w:rsidRPr="00E714AA">
        <w:rPr>
          <w:u w:val="single"/>
        </w:rPr>
        <w:t xml:space="preserve"> </w:t>
      </w:r>
      <w:proofErr w:type="gramStart"/>
      <w:r w:rsidRPr="00E714AA">
        <w:rPr>
          <w:u w:val="single"/>
        </w:rPr>
        <w:t>any and all</w:t>
      </w:r>
      <w:proofErr w:type="gramEnd"/>
      <w:r w:rsidRPr="00E714AA">
        <w:rPr>
          <w:u w:val="single"/>
        </w:rPr>
        <w:t xml:space="preserve"> ambiguities</w:t>
      </w:r>
      <w:r w:rsidRPr="0053009F">
        <w:rPr>
          <w:sz w:val="16"/>
        </w:rPr>
        <w:t xml:space="preserve">. </w:t>
      </w:r>
      <w:proofErr w:type="gramStart"/>
      <w:r w:rsidRPr="0053009F">
        <w:rPr>
          <w:sz w:val="16"/>
        </w:rPr>
        <w:t>In a given</w:t>
      </w:r>
      <w:proofErr w:type="gramEnd"/>
      <w:r w:rsidRPr="0053009F">
        <w:rPr>
          <w:sz w:val="16"/>
        </w:rPr>
        <w:t xml:space="preserve"> case, </w:t>
      </w:r>
      <w:r w:rsidRPr="00F24451">
        <w:rPr>
          <w:highlight w:val="cyan"/>
          <w:u w:val="single"/>
        </w:rPr>
        <w:t>the Court can strike down</w:t>
      </w:r>
      <w:r w:rsidRPr="00E714AA">
        <w:rPr>
          <w:u w:val="single"/>
        </w:rPr>
        <w:t xml:space="preserve"> a president's </w:t>
      </w:r>
      <w:r w:rsidRPr="00F24451">
        <w:rPr>
          <w:rStyle w:val="Emphasis"/>
          <w:highlight w:val="cyan"/>
        </w:rPr>
        <w:t>unilateral action</w:t>
      </w:r>
      <w:r w:rsidRPr="00E714AA">
        <w:rPr>
          <w:u w:val="single"/>
        </w:rPr>
        <w:t xml:space="preserve"> as unconstitutional or as </w:t>
      </w:r>
      <w:r w:rsidRPr="0053009F">
        <w:rPr>
          <w:rStyle w:val="Emphasis"/>
        </w:rPr>
        <w:t>inconsistent</w:t>
      </w:r>
      <w:r w:rsidRPr="00E714AA">
        <w:rPr>
          <w:u w:val="single"/>
        </w:rPr>
        <w:t xml:space="preserve"> with his executive responsibilities</w:t>
      </w:r>
      <w:r w:rsidRPr="0053009F">
        <w:rPr>
          <w:sz w:val="16"/>
        </w:rPr>
        <w:t xml:space="preserve"> under statute. More generally, it can issue rulings that spell out in explicit, all-encompassing terms what the boundaries of presidential power are, and it can set these boundaries as narrowly as it likes.</w:t>
      </w:r>
    </w:p>
    <w:p w14:paraId="4C193511" w14:textId="77777777" w:rsidR="000F68E7" w:rsidRPr="0053009F" w:rsidRDefault="000F68E7" w:rsidP="000F68E7">
      <w:pPr>
        <w:rPr>
          <w:sz w:val="16"/>
        </w:rPr>
      </w:pPr>
      <w:r w:rsidRPr="0053009F">
        <w:rPr>
          <w:sz w:val="16"/>
        </w:rPr>
        <w:t xml:space="preserve">But is this </w:t>
      </w:r>
      <w:proofErr w:type="gramStart"/>
      <w:r w:rsidRPr="0053009F">
        <w:rPr>
          <w:sz w:val="16"/>
        </w:rPr>
        <w:t>what</w:t>
      </w:r>
      <w:proofErr w:type="gramEnd"/>
      <w:r w:rsidRPr="0053009F">
        <w:rPr>
          <w:sz w:val="16"/>
        </w:rPr>
        <w:t xml:space="preserve"> we should expect the Court to do? Or is it possible that the Court would tend to do just the opposite, by upholding presidential actions and promoting an expansive view of presidential power? To answer these sorts of questions </w:t>
      </w:r>
      <w:r w:rsidRPr="00E714AA">
        <w:rPr>
          <w:u w:val="single"/>
        </w:rPr>
        <w:t xml:space="preserve">we need a </w:t>
      </w:r>
      <w:r w:rsidRPr="0053009F">
        <w:rPr>
          <w:rStyle w:val="Emphasis"/>
        </w:rPr>
        <w:t>theoretical basis</w:t>
      </w:r>
      <w:r w:rsidRPr="00E714AA">
        <w:rPr>
          <w:u w:val="single"/>
        </w:rPr>
        <w:t xml:space="preserve"> for understanding how the Court is likely to approach issues of presidential power</w:t>
      </w:r>
      <w:r w:rsidRPr="0053009F">
        <w:rPr>
          <w:sz w:val="16"/>
        </w:rPr>
        <w:t>.</w:t>
      </w:r>
    </w:p>
    <w:p w14:paraId="7E15AD15" w14:textId="77777777" w:rsidR="000F68E7" w:rsidRPr="0053009F" w:rsidRDefault="000F68E7" w:rsidP="000F68E7">
      <w:pPr>
        <w:rPr>
          <w:sz w:val="16"/>
        </w:rPr>
      </w:pPr>
      <w:r w:rsidRPr="0053009F">
        <w:rPr>
          <w:sz w:val="16"/>
        </w:rPr>
        <w:lastRenderedPageBreak/>
        <w:t xml:space="preserve">Supreme Court justices are appointed for life. They are not readily controlled by other political actors, are not beholden to political constituencies, and have substantial autonomy to chart their own courses. </w:t>
      </w:r>
      <w:proofErr w:type="gramStart"/>
      <w:r w:rsidRPr="0053009F">
        <w:rPr>
          <w:sz w:val="16"/>
        </w:rPr>
        <w:t>Thus</w:t>
      </w:r>
      <w:proofErr w:type="gramEnd"/>
      <w:r w:rsidRPr="0053009F">
        <w:rPr>
          <w:sz w:val="16"/>
        </w:rPr>
        <w:t xml:space="preserve"> they may use judicial decisions to pursue their own ideologies or policy agendas. They may also act on their scholarly beliefs in the proper meaning of the law and the Constitution. </w:t>
      </w:r>
      <w:r w:rsidRPr="00E13543">
        <w:rPr>
          <w:u w:val="single"/>
        </w:rPr>
        <w:t xml:space="preserve">In either event, </w:t>
      </w:r>
      <w:r w:rsidRPr="00F24451">
        <w:rPr>
          <w:highlight w:val="cyan"/>
          <w:u w:val="single"/>
        </w:rPr>
        <w:t>they</w:t>
      </w:r>
      <w:r w:rsidRPr="00E13543">
        <w:rPr>
          <w:u w:val="single"/>
        </w:rPr>
        <w:t xml:space="preserve"> are likely to </w:t>
      </w:r>
      <w:r w:rsidRPr="00F24451">
        <w:rPr>
          <w:highlight w:val="cyan"/>
          <w:u w:val="single"/>
        </w:rPr>
        <w:t xml:space="preserve">care about the </w:t>
      </w:r>
      <w:r w:rsidRPr="00F24451">
        <w:rPr>
          <w:rStyle w:val="Emphasis"/>
          <w:highlight w:val="cyan"/>
        </w:rPr>
        <w:t>rep</w:t>
      </w:r>
      <w:r w:rsidRPr="0053009F">
        <w:rPr>
          <w:rStyle w:val="Emphasis"/>
        </w:rPr>
        <w:t>ut</w:t>
      </w:r>
      <w:r>
        <w:rPr>
          <w:rStyle w:val="Emphasis"/>
        </w:rPr>
        <w:t>at</w:t>
      </w:r>
      <w:r w:rsidRPr="0053009F">
        <w:rPr>
          <w:rStyle w:val="Emphasis"/>
        </w:rPr>
        <w:t>ions</w:t>
      </w:r>
      <w:r w:rsidRPr="00E13543">
        <w:rPr>
          <w:u w:val="single"/>
        </w:rPr>
        <w:t xml:space="preserve"> </w:t>
      </w:r>
      <w:r w:rsidRPr="00F24451">
        <w:rPr>
          <w:highlight w:val="cyan"/>
          <w:u w:val="single"/>
        </w:rPr>
        <w:t>they</w:t>
      </w:r>
      <w:r w:rsidRPr="00E13543">
        <w:rPr>
          <w:u w:val="single"/>
        </w:rPr>
        <w:t xml:space="preserve"> are </w:t>
      </w:r>
      <w:r w:rsidRPr="00F24451">
        <w:rPr>
          <w:highlight w:val="cyan"/>
          <w:u w:val="single"/>
        </w:rPr>
        <w:t>build</w:t>
      </w:r>
      <w:r w:rsidRPr="00E13543">
        <w:rPr>
          <w:u w:val="single"/>
        </w:rPr>
        <w:t xml:space="preserve">ing </w:t>
      </w:r>
      <w:r w:rsidRPr="00F24451">
        <w:rPr>
          <w:highlight w:val="cyan"/>
          <w:u w:val="single"/>
        </w:rPr>
        <w:t>for themselves</w:t>
      </w:r>
      <w:r w:rsidRPr="00E13543">
        <w:rPr>
          <w:u w:val="single"/>
        </w:rPr>
        <w:t xml:space="preserve"> as respected public servants</w:t>
      </w:r>
      <w:r w:rsidRPr="0053009F">
        <w:rPr>
          <w:sz w:val="16"/>
        </w:rPr>
        <w:t xml:space="preserve">- their historical legacies. </w:t>
      </w:r>
      <w:r w:rsidRPr="00F24451">
        <w:rPr>
          <w:u w:val="single"/>
        </w:rPr>
        <w:t>They</w:t>
      </w:r>
      <w:r w:rsidRPr="00E13543">
        <w:rPr>
          <w:u w:val="single"/>
        </w:rPr>
        <w:t xml:space="preserve"> are likely to </w:t>
      </w:r>
      <w:r w:rsidRPr="00F24451">
        <w:rPr>
          <w:u w:val="single"/>
        </w:rPr>
        <w:t>care</w:t>
      </w:r>
      <w:r w:rsidRPr="00E13543">
        <w:rPr>
          <w:u w:val="single"/>
        </w:rPr>
        <w:t xml:space="preserve"> as well </w:t>
      </w:r>
      <w:r w:rsidRPr="00F24451">
        <w:rPr>
          <w:u w:val="single"/>
        </w:rPr>
        <w:t>about</w:t>
      </w:r>
      <w:r w:rsidRPr="00E13543">
        <w:rPr>
          <w:u w:val="single"/>
        </w:rPr>
        <w:t xml:space="preserve"> upholding </w:t>
      </w:r>
      <w:r w:rsidRPr="00F24451">
        <w:rPr>
          <w:highlight w:val="cyan"/>
          <w:u w:val="single"/>
        </w:rPr>
        <w:t>the rep</w:t>
      </w:r>
      <w:r w:rsidRPr="00E13543">
        <w:rPr>
          <w:u w:val="single"/>
        </w:rPr>
        <w:t xml:space="preserve">utation </w:t>
      </w:r>
      <w:r w:rsidRPr="00F24451">
        <w:rPr>
          <w:highlight w:val="cyan"/>
          <w:u w:val="single"/>
        </w:rPr>
        <w:t>of the Court</w:t>
      </w:r>
      <w:r w:rsidRPr="00E13543">
        <w:rPr>
          <w:u w:val="single"/>
        </w:rPr>
        <w:t xml:space="preserve"> as a whole, for their own legacies are </w:t>
      </w:r>
      <w:r w:rsidRPr="0053009F">
        <w:rPr>
          <w:rStyle w:val="Emphasis"/>
        </w:rPr>
        <w:t>heavily dependent</w:t>
      </w:r>
      <w:r w:rsidRPr="00E13543">
        <w:rPr>
          <w:u w:val="single"/>
        </w:rPr>
        <w:t xml:space="preserve"> on the prestige of the institution.</w:t>
      </w:r>
      <w:r w:rsidRPr="0053009F">
        <w:rPr>
          <w:sz w:val="16"/>
        </w:rPr>
        <w:t xml:space="preserve"> Because there are only nine justices, moreover, they are far better able than Congress to act upon their common institutional interests.</w:t>
      </w:r>
    </w:p>
    <w:p w14:paraId="209DEBA7" w14:textId="77777777" w:rsidR="000F68E7" w:rsidRPr="0053009F" w:rsidRDefault="000F68E7" w:rsidP="000F68E7">
      <w:pPr>
        <w:rPr>
          <w:sz w:val="16"/>
        </w:rPr>
      </w:pPr>
      <w:r w:rsidRPr="0053009F">
        <w:rPr>
          <w:sz w:val="16"/>
        </w:rPr>
        <w:t xml:space="preserve">In some sense, then, </w:t>
      </w:r>
      <w:r w:rsidRPr="00E13543">
        <w:rPr>
          <w:u w:val="single"/>
        </w:rPr>
        <w:t xml:space="preserve">the </w:t>
      </w:r>
      <w:r w:rsidRPr="00F24451">
        <w:rPr>
          <w:highlight w:val="cyan"/>
          <w:u w:val="single"/>
        </w:rPr>
        <w:t>judges</w:t>
      </w:r>
      <w:r w:rsidRPr="00E13543">
        <w:rPr>
          <w:u w:val="single"/>
        </w:rPr>
        <w:t xml:space="preserve"> on the Supreme Court can do what they want in </w:t>
      </w:r>
      <w:r w:rsidRPr="0053009F">
        <w:rPr>
          <w:rStyle w:val="Emphasis"/>
        </w:rPr>
        <w:t>resolving the ambiguities</w:t>
      </w:r>
      <w:r w:rsidRPr="00E13543">
        <w:rPr>
          <w:u w:val="single"/>
        </w:rPr>
        <w:t xml:space="preserve"> of presidential power</w:t>
      </w:r>
      <w:r w:rsidRPr="0053009F">
        <w:rPr>
          <w:sz w:val="16"/>
        </w:rPr>
        <w:t xml:space="preserve">. They have the autonomy to clamp down on presidents, if that is what their policy interests or legal philosophies or the integrity of the institution require. </w:t>
      </w:r>
      <w:r w:rsidRPr="00E13543">
        <w:rPr>
          <w:u w:val="single"/>
        </w:rPr>
        <w:t xml:space="preserve">And they </w:t>
      </w:r>
      <w:r w:rsidRPr="00F24451">
        <w:rPr>
          <w:highlight w:val="cyan"/>
          <w:u w:val="single"/>
        </w:rPr>
        <w:t>have the autonomy</w:t>
      </w:r>
      <w:r w:rsidRPr="00E13543">
        <w:rPr>
          <w:u w:val="single"/>
        </w:rPr>
        <w:t xml:space="preserve"> to do just the opposite, depending again on how they see the issue</w:t>
      </w:r>
      <w:r w:rsidRPr="0053009F">
        <w:rPr>
          <w:sz w:val="16"/>
        </w:rPr>
        <w:t xml:space="preserve">. Similarly, </w:t>
      </w:r>
      <w:r w:rsidRPr="00E13543">
        <w:rPr>
          <w:u w:val="single"/>
        </w:rPr>
        <w:t xml:space="preserve">their autonomy allows them to </w:t>
      </w:r>
      <w:r w:rsidRPr="0053009F">
        <w:rPr>
          <w:rStyle w:val="Emphasis"/>
        </w:rPr>
        <w:t>safeguard the prestige</w:t>
      </w:r>
      <w:r w:rsidRPr="00E13543">
        <w:rPr>
          <w:u w:val="single"/>
        </w:rPr>
        <w:t xml:space="preserve"> of their institution by responding to public opinion and other aspects of the political environment</w:t>
      </w:r>
      <w:r w:rsidRPr="0053009F">
        <w:rPr>
          <w:sz w:val="16"/>
        </w:rPr>
        <w:t xml:space="preserve">-for when presidents take unilateral actions that are distinctly unpopular, the Court can add to its prestige by declaring their actions illegal, and </w:t>
      </w:r>
      <w:r w:rsidRPr="00E13543">
        <w:rPr>
          <w:u w:val="single"/>
        </w:rPr>
        <w:t xml:space="preserve">when presidents take unilateral actions that are popular, the Court can add to its own </w:t>
      </w:r>
      <w:r w:rsidRPr="00F24451">
        <w:rPr>
          <w:rStyle w:val="Emphasis"/>
        </w:rPr>
        <w:t>prestige</w:t>
      </w:r>
      <w:r w:rsidRPr="00E13543">
        <w:rPr>
          <w:u w:val="single"/>
        </w:rPr>
        <w:t xml:space="preserve"> by upholding them</w:t>
      </w:r>
      <w:r w:rsidRPr="0053009F">
        <w:rPr>
          <w:sz w:val="16"/>
        </w:rPr>
        <w:t>.</w:t>
      </w:r>
    </w:p>
    <w:p w14:paraId="6566243B" w14:textId="77777777" w:rsidR="000F68E7" w:rsidRDefault="000F68E7" w:rsidP="000F68E7">
      <w:pPr>
        <w:rPr>
          <w:sz w:val="16"/>
        </w:rPr>
      </w:pPr>
      <w:r w:rsidRPr="0053009F">
        <w:rPr>
          <w:sz w:val="16"/>
        </w:rPr>
        <w:t xml:space="preserve">The Court is inherently something of a wild card, therefore, and cannot be counted upon to give presidents carte blanche. </w:t>
      </w:r>
      <w:r w:rsidRPr="00F24451">
        <w:rPr>
          <w:highlight w:val="cyan"/>
          <w:u w:val="single"/>
        </w:rPr>
        <w:t>Presidents</w:t>
      </w:r>
      <w:r w:rsidRPr="00E13543">
        <w:rPr>
          <w:u w:val="single"/>
        </w:rPr>
        <w:t xml:space="preserve"> can </w:t>
      </w:r>
      <w:r w:rsidRPr="00F24451">
        <w:rPr>
          <w:highlight w:val="cyan"/>
          <w:u w:val="single"/>
        </w:rPr>
        <w:t>engineer Congress</w:t>
      </w:r>
      <w:r w:rsidRPr="00E13543">
        <w:rPr>
          <w:u w:val="single"/>
        </w:rPr>
        <w:t xml:space="preserve">'s decisions </w:t>
      </w:r>
      <w:r w:rsidRPr="00F24451">
        <w:rPr>
          <w:highlight w:val="cyan"/>
          <w:u w:val="single"/>
        </w:rPr>
        <w:t xml:space="preserve">by </w:t>
      </w:r>
      <w:r w:rsidRPr="00F24451">
        <w:rPr>
          <w:rStyle w:val="Emphasis"/>
          <w:highlight w:val="cyan"/>
        </w:rPr>
        <w:t>manipulating</w:t>
      </w:r>
      <w:r w:rsidRPr="00E13543">
        <w:rPr>
          <w:u w:val="single"/>
        </w:rPr>
        <w:t xml:space="preserve"> its collective action problems.</w:t>
      </w:r>
      <w:r w:rsidRPr="0053009F">
        <w:rPr>
          <w:sz w:val="16"/>
        </w:rPr>
        <w:t xml:space="preserve"> But they cannot interfere with or participate in Court decisions in the same way and are vulnerable as a result to exercises of judicial autonomy. Nonetheless, </w:t>
      </w:r>
      <w:r w:rsidRPr="00E13543">
        <w:rPr>
          <w:u w:val="single"/>
        </w:rPr>
        <w:t>even with</w:t>
      </w:r>
      <w:r w:rsidRPr="00F24451">
        <w:rPr>
          <w:highlight w:val="cyan"/>
          <w:u w:val="single"/>
        </w:rPr>
        <w:t>in</w:t>
      </w:r>
      <w:r w:rsidRPr="00E13543">
        <w:rPr>
          <w:u w:val="single"/>
        </w:rPr>
        <w:t xml:space="preserve"> </w:t>
      </w:r>
      <w:r w:rsidRPr="00F24451">
        <w:rPr>
          <w:highlight w:val="cyan"/>
          <w:u w:val="single"/>
        </w:rPr>
        <w:t>the judiciary</w:t>
      </w:r>
      <w:r w:rsidRPr="00E13543">
        <w:rPr>
          <w:u w:val="single"/>
        </w:rPr>
        <w:t xml:space="preserve"> there are </w:t>
      </w:r>
      <w:r w:rsidRPr="00F24451">
        <w:rPr>
          <w:rStyle w:val="Emphasis"/>
          <w:highlight w:val="cyan"/>
        </w:rPr>
        <w:t>fundamental forces</w:t>
      </w:r>
      <w:r w:rsidRPr="00E13543">
        <w:rPr>
          <w:u w:val="single"/>
        </w:rPr>
        <w:t xml:space="preserve"> </w:t>
      </w:r>
      <w:r w:rsidRPr="00F24451">
        <w:rPr>
          <w:highlight w:val="cyan"/>
          <w:u w:val="single"/>
        </w:rPr>
        <w:t>work</w:t>
      </w:r>
      <w:r w:rsidRPr="00E13543">
        <w:rPr>
          <w:u w:val="single"/>
        </w:rPr>
        <w:t xml:space="preserve">ing </w:t>
      </w:r>
      <w:r w:rsidRPr="00F24451">
        <w:rPr>
          <w:highlight w:val="cyan"/>
          <w:u w:val="single"/>
        </w:rPr>
        <w:t>to the advantage of presidents</w:t>
      </w:r>
      <w:r w:rsidRPr="0053009F">
        <w:rPr>
          <w:sz w:val="16"/>
        </w:rPr>
        <w:t xml:space="preserve">, </w:t>
      </w:r>
      <w:r w:rsidRPr="00E13543">
        <w:rPr>
          <w:u w:val="single"/>
        </w:rPr>
        <w:t>encouraging the Court to uphold presidential actions and promote an expansive view of presidential power</w:t>
      </w:r>
      <w:r w:rsidRPr="0053009F">
        <w:rPr>
          <w:sz w:val="16"/>
        </w:rPr>
        <w:t xml:space="preserve">. The Court may sometimes be a problem for presidents, even on important issues, but on the </w:t>
      </w:r>
      <w:proofErr w:type="gramStart"/>
      <w:r w:rsidRPr="0053009F">
        <w:rPr>
          <w:sz w:val="16"/>
        </w:rPr>
        <w:t>whole</w:t>
      </w:r>
      <w:proofErr w:type="gramEnd"/>
      <w:r w:rsidRPr="0053009F">
        <w:rPr>
          <w:sz w:val="16"/>
        </w:rPr>
        <w:t xml:space="preserve"> </w:t>
      </w:r>
      <w:r w:rsidRPr="00F24451">
        <w:rPr>
          <w:highlight w:val="cyan"/>
          <w:u w:val="single"/>
        </w:rPr>
        <w:t>it is</w:t>
      </w:r>
      <w:r w:rsidRPr="00E13543">
        <w:rPr>
          <w:u w:val="single"/>
        </w:rPr>
        <w:t xml:space="preserve"> far more </w:t>
      </w:r>
      <w:r w:rsidRPr="00F24451">
        <w:rPr>
          <w:highlight w:val="cyan"/>
          <w:u w:val="single"/>
        </w:rPr>
        <w:t>likely to</w:t>
      </w:r>
      <w:r w:rsidRPr="00E13543">
        <w:rPr>
          <w:u w:val="single"/>
        </w:rPr>
        <w:t xml:space="preserve"> support and </w:t>
      </w:r>
      <w:r w:rsidRPr="00F24451">
        <w:rPr>
          <w:highlight w:val="cyan"/>
          <w:u w:val="single"/>
        </w:rPr>
        <w:t>legitimate</w:t>
      </w:r>
      <w:r w:rsidRPr="00E13543">
        <w:rPr>
          <w:u w:val="single"/>
        </w:rPr>
        <w:t xml:space="preserve"> the kind of </w:t>
      </w:r>
      <w:r w:rsidRPr="00F24451">
        <w:rPr>
          <w:rStyle w:val="Emphasis"/>
          <w:highlight w:val="cyan"/>
        </w:rPr>
        <w:t>imperialism</w:t>
      </w:r>
      <w:r w:rsidRPr="00E13543">
        <w:rPr>
          <w:u w:val="single"/>
        </w:rPr>
        <w:t xml:space="preserve"> presidents are </w:t>
      </w:r>
      <w:r w:rsidRPr="00F24451">
        <w:rPr>
          <w:rStyle w:val="Emphasis"/>
        </w:rPr>
        <w:t>naturally inclined</w:t>
      </w:r>
      <w:r w:rsidRPr="00E13543">
        <w:rPr>
          <w:u w:val="single"/>
        </w:rPr>
        <w:t xml:space="preserve"> to practice</w:t>
      </w:r>
      <w:r w:rsidRPr="0053009F">
        <w:rPr>
          <w:sz w:val="16"/>
        </w:rPr>
        <w:t>.</w:t>
      </w:r>
    </w:p>
    <w:p w14:paraId="1A88DEFA" w14:textId="77777777" w:rsidR="000F68E7" w:rsidRPr="004831E1" w:rsidRDefault="000F68E7" w:rsidP="000F68E7">
      <w:pPr>
        <w:rPr>
          <w:szCs w:val="24"/>
        </w:rPr>
      </w:pPr>
      <w:r>
        <w:rPr>
          <w:szCs w:val="24"/>
        </w:rPr>
        <w:t>&lt;&lt;&lt;TEXT CONDENSED NONE OMMITTED&gt;&gt;&gt;</w:t>
      </w:r>
    </w:p>
    <w:p w14:paraId="0FDED3BF" w14:textId="77777777" w:rsidR="000F68E7" w:rsidRDefault="000F68E7" w:rsidP="000F68E7">
      <w:pPr>
        <w:rPr>
          <w:sz w:val="11"/>
          <w:szCs w:val="18"/>
        </w:rPr>
      </w:pPr>
      <w:r w:rsidRPr="004831E1">
        <w:rPr>
          <w:sz w:val="11"/>
          <w:szCs w:val="18"/>
        </w:rPr>
        <w:t>Two basic factors tend to give the Court an orientation favorable to presidents. The first-and the less influential, in our judgment-is that presidents appoint all members of the Court. It is conventional wisdom that presidents appoint justices whose ideologies and legal philosophies are consistent with their own (or are perceived to be ex ante), and thus that presidents who are Republican or Democratic, conservative or liberal, tend to make different types of appointments to the Court. This makes perfect sense, given the incentives of presidents to promote their own agendas and exercise their own brand of lead-</w:t>
      </w:r>
      <w:proofErr w:type="spellStart"/>
      <w:r w:rsidRPr="004831E1">
        <w:rPr>
          <w:sz w:val="11"/>
          <w:szCs w:val="18"/>
        </w:rPr>
        <w:t>ership</w:t>
      </w:r>
      <w:proofErr w:type="spellEnd"/>
      <w:r w:rsidRPr="004831E1">
        <w:rPr>
          <w:sz w:val="11"/>
          <w:szCs w:val="18"/>
        </w:rPr>
        <w:t xml:space="preserve">. It is also perfectly plain, however (although it is less often recognized in the literature), that presidents of all ideological and partisan stripes have a common interest at stake in these appointments as well-namely, an interest in putting individuals on the Court who will uphold and promote the power of the presidency. This is not so hard to do. All potential nominees for the Court have track records and reasonably well-developed reputations. Their prior judicial </w:t>
      </w:r>
      <w:proofErr w:type="spellStart"/>
      <w:r w:rsidRPr="004831E1">
        <w:rPr>
          <w:sz w:val="11"/>
          <w:szCs w:val="18"/>
        </w:rPr>
        <w:t>deci-sions</w:t>
      </w:r>
      <w:proofErr w:type="spellEnd"/>
      <w:r w:rsidRPr="004831E1">
        <w:rPr>
          <w:sz w:val="11"/>
          <w:szCs w:val="18"/>
        </w:rPr>
        <w:t xml:space="preserve">, articles, speeches, and public actions, together with what is known about them informally via acquaintances and friends, give presidents a great deal of information about their intellectual orientations, and thus about their likely behavior on the Court. These reputations are imperfect, but presidents are still </w:t>
      </w:r>
      <w:proofErr w:type="gramStart"/>
      <w:r w:rsidRPr="004831E1">
        <w:rPr>
          <w:sz w:val="11"/>
          <w:szCs w:val="18"/>
        </w:rPr>
        <w:t>in a position</w:t>
      </w:r>
      <w:proofErr w:type="gramEnd"/>
      <w:r w:rsidRPr="004831E1">
        <w:rPr>
          <w:sz w:val="11"/>
          <w:szCs w:val="18"/>
        </w:rPr>
        <w:t xml:space="preserve"> to make well-informed selections. </w:t>
      </w:r>
      <w:proofErr w:type="gramStart"/>
      <w:r w:rsidRPr="004831E1">
        <w:rPr>
          <w:sz w:val="11"/>
          <w:szCs w:val="18"/>
        </w:rPr>
        <w:t>Thus</w:t>
      </w:r>
      <w:proofErr w:type="gramEnd"/>
      <w:r w:rsidRPr="004831E1">
        <w:rPr>
          <w:sz w:val="11"/>
          <w:szCs w:val="18"/>
        </w:rPr>
        <w:t xml:space="preserve"> they clearly have the opportunity as well as the motive to screen out individuals who favor a restrictive view of the presidency and to promote the candidacies of individuals who, in addition to having compatible ideologies and philosophies, are thought to be favorable to presidential power. When presidents make nominations to the Court, the Senate has to con-cur. Won't the Senate tend to reject candidates who take a favorable stance toward presidential power? The answer is generally no. Again, senators are primarily oriented by reelection, and thus by the way issues affect their state constituencies. They are only weakly motivated by concerns about the balance of institutional power. In evaluating judicial nominees, they will be responsive to constituency pressures, and therefore to the implications that a candidate's philosophy or ideology might have for important policies of relevance to their state support coalitions. For the most part, issues of presidential power are not part of their calculus and won't get in the way. The weakness of the </w:t>
      </w:r>
      <w:proofErr w:type="gramStart"/>
      <w:r w:rsidRPr="004831E1">
        <w:rPr>
          <w:sz w:val="11"/>
          <w:szCs w:val="18"/>
        </w:rPr>
        <w:t>appointments</w:t>
      </w:r>
      <w:proofErr w:type="gramEnd"/>
      <w:r w:rsidRPr="004831E1">
        <w:rPr>
          <w:sz w:val="11"/>
          <w:szCs w:val="18"/>
        </w:rPr>
        <w:t xml:space="preserve"> strategy is that it is </w:t>
      </w:r>
      <w:proofErr w:type="spellStart"/>
      <w:r w:rsidRPr="004831E1">
        <w:rPr>
          <w:sz w:val="11"/>
          <w:szCs w:val="18"/>
        </w:rPr>
        <w:t>ultmately</w:t>
      </w:r>
      <w:proofErr w:type="spellEnd"/>
      <w:r w:rsidRPr="004831E1">
        <w:rPr>
          <w:sz w:val="11"/>
          <w:szCs w:val="18"/>
        </w:rPr>
        <w:t xml:space="preserve"> based on an unenforceable contract. Once an appointee assumes office, the president loses all control over him, and he can use his autonomy to pursue on an intellectual trajectory that confounds prior expectations-as Earl Warren did after his much-regretted appointment by President Eisenhower. Despite this </w:t>
      </w:r>
      <w:proofErr w:type="spellStart"/>
      <w:r w:rsidRPr="004831E1">
        <w:rPr>
          <w:sz w:val="11"/>
          <w:szCs w:val="18"/>
        </w:rPr>
        <w:t>imperfec-tion</w:t>
      </w:r>
      <w:proofErr w:type="spellEnd"/>
      <w:r w:rsidRPr="004831E1">
        <w:rPr>
          <w:sz w:val="11"/>
          <w:szCs w:val="18"/>
        </w:rPr>
        <w:t>, however, the appointments strategy stands to work well for presidents on average. They have the freedom to pick pro-presidential types for the bench, they have good information on which to base their picks, and, as these justices proceed to make their own decisions, they can be expected to behave "according to type" most of the time. This is enough to tilt the Court in the president's favor.</w:t>
      </w:r>
    </w:p>
    <w:p w14:paraId="726DFF54" w14:textId="77777777" w:rsidR="000F68E7" w:rsidRPr="004831E1" w:rsidRDefault="000F68E7" w:rsidP="000F68E7">
      <w:pPr>
        <w:rPr>
          <w:szCs w:val="24"/>
        </w:rPr>
      </w:pPr>
      <w:r>
        <w:rPr>
          <w:szCs w:val="24"/>
        </w:rPr>
        <w:t>&lt;&lt;&lt;PARAGRAPH BREAKS CONTINUE&gt;&gt;&gt;</w:t>
      </w:r>
    </w:p>
    <w:p w14:paraId="00E93B85" w14:textId="77777777" w:rsidR="000F68E7" w:rsidRPr="0053009F" w:rsidRDefault="000F68E7" w:rsidP="000F68E7">
      <w:pPr>
        <w:rPr>
          <w:sz w:val="16"/>
        </w:rPr>
      </w:pPr>
      <w:r w:rsidRPr="0053009F">
        <w:rPr>
          <w:sz w:val="16"/>
        </w:rPr>
        <w:t xml:space="preserve">In addition to appointments, there is a second— and probably more </w:t>
      </w:r>
      <w:proofErr w:type="spellStart"/>
      <w:r w:rsidRPr="0053009F">
        <w:rPr>
          <w:sz w:val="16"/>
        </w:rPr>
        <w:t>impor</w:t>
      </w:r>
      <w:proofErr w:type="spellEnd"/>
      <w:r w:rsidRPr="0053009F">
        <w:rPr>
          <w:sz w:val="16"/>
        </w:rPr>
        <w:t xml:space="preserve">-tant—factor that works to the president's advantage with the Courts. This one is rooted in the basic design of separation of powers: under the Constitution, the Court is not empowered to enforce its own </w:t>
      </w:r>
      <w:proofErr w:type="gramStart"/>
      <w:r w:rsidRPr="0053009F">
        <w:rPr>
          <w:sz w:val="16"/>
        </w:rPr>
        <w:t>decisions, but</w:t>
      </w:r>
      <w:proofErr w:type="gramEnd"/>
      <w:r w:rsidRPr="0053009F">
        <w:rPr>
          <w:sz w:val="16"/>
        </w:rPr>
        <w:t xml:space="preserve"> must rely on the executive branch to enforce them. </w:t>
      </w:r>
      <w:r w:rsidRPr="00FB5882">
        <w:rPr>
          <w:u w:val="single"/>
        </w:rPr>
        <w:t xml:space="preserve">While the </w:t>
      </w:r>
      <w:r w:rsidRPr="00F24451">
        <w:rPr>
          <w:highlight w:val="cyan"/>
          <w:u w:val="single"/>
        </w:rPr>
        <w:t>Court</w:t>
      </w:r>
      <w:r w:rsidRPr="00FB5882">
        <w:rPr>
          <w:u w:val="single"/>
        </w:rPr>
        <w:t xml:space="preserve"> is said to be an </w:t>
      </w:r>
      <w:r w:rsidRPr="00F24451">
        <w:rPr>
          <w:rStyle w:val="Emphasis"/>
        </w:rPr>
        <w:t>independent branch</w:t>
      </w:r>
      <w:r w:rsidRPr="00FB5882">
        <w:rPr>
          <w:u w:val="single"/>
        </w:rPr>
        <w:t xml:space="preserve"> of government, then, its power and </w:t>
      </w:r>
      <w:r w:rsidRPr="00F24451">
        <w:rPr>
          <w:highlight w:val="cyan"/>
          <w:u w:val="single"/>
        </w:rPr>
        <w:t>prestige are</w:t>
      </w:r>
      <w:r w:rsidRPr="00FB5882">
        <w:rPr>
          <w:u w:val="single"/>
        </w:rPr>
        <w:t xml:space="preserve"> </w:t>
      </w:r>
      <w:r w:rsidRPr="00F24451">
        <w:rPr>
          <w:rStyle w:val="Emphasis"/>
        </w:rPr>
        <w:t xml:space="preserve">profoundly </w:t>
      </w:r>
      <w:r w:rsidRPr="00F24451">
        <w:rPr>
          <w:rStyle w:val="Emphasis"/>
          <w:highlight w:val="cyan"/>
        </w:rPr>
        <w:t>dependent</w:t>
      </w:r>
      <w:r w:rsidRPr="00F24451">
        <w:rPr>
          <w:highlight w:val="cyan"/>
          <w:u w:val="single"/>
        </w:rPr>
        <w:t xml:space="preserve"> on the </w:t>
      </w:r>
      <w:r w:rsidRPr="00F24451">
        <w:rPr>
          <w:highlight w:val="cyan"/>
          <w:u w:val="single"/>
        </w:rPr>
        <w:lastRenderedPageBreak/>
        <w:t>executive</w:t>
      </w:r>
      <w:r w:rsidRPr="00FB5882">
        <w:rPr>
          <w:u w:val="single"/>
        </w:rPr>
        <w:t>.</w:t>
      </w:r>
      <w:r w:rsidRPr="0053009F">
        <w:rPr>
          <w:sz w:val="16"/>
        </w:rPr>
        <w:t xml:space="preserve"> The decisions that it renders, however </w:t>
      </w:r>
      <w:proofErr w:type="spellStart"/>
      <w:r w:rsidRPr="0053009F">
        <w:rPr>
          <w:sz w:val="16"/>
        </w:rPr>
        <w:t>well reasoned</w:t>
      </w:r>
      <w:proofErr w:type="spellEnd"/>
      <w:r w:rsidRPr="0053009F">
        <w:rPr>
          <w:sz w:val="16"/>
        </w:rPr>
        <w:t xml:space="preserve"> or legally significant in the abstract, are little more than meaningless slips of paper unless they are put into effect, and they can only be put into effect if the executive is willing to implement them. If the executive refuses to cooperate or more likely, if it purposely acts very slowly, ineffectively, or in ways that alter or distort judicial intent—</w:t>
      </w:r>
      <w:r w:rsidRPr="00FB5882">
        <w:rPr>
          <w:u w:val="single"/>
        </w:rPr>
        <w:t xml:space="preserve">the policy pronouncements of the Court threaten to be </w:t>
      </w:r>
      <w:r w:rsidRPr="00F24451">
        <w:rPr>
          <w:rStyle w:val="Emphasis"/>
        </w:rPr>
        <w:t>empty</w:t>
      </w:r>
      <w:r w:rsidRPr="00FB5882">
        <w:rPr>
          <w:u w:val="single"/>
        </w:rPr>
        <w:t xml:space="preserve">, and </w:t>
      </w:r>
      <w:r w:rsidRPr="00F24451">
        <w:rPr>
          <w:highlight w:val="cyan"/>
          <w:u w:val="single"/>
        </w:rPr>
        <w:t>its</w:t>
      </w:r>
      <w:r w:rsidRPr="00FB5882">
        <w:rPr>
          <w:u w:val="single"/>
        </w:rPr>
        <w:t xml:space="preserve"> integrity and </w:t>
      </w:r>
      <w:r w:rsidRPr="00F24451">
        <w:rPr>
          <w:highlight w:val="cyan"/>
          <w:u w:val="single"/>
        </w:rPr>
        <w:t>social standing as a political institution</w:t>
      </w:r>
      <w:r w:rsidRPr="00FB5882">
        <w:rPr>
          <w:u w:val="single"/>
        </w:rPr>
        <w:t xml:space="preserve"> </w:t>
      </w:r>
      <w:r w:rsidRPr="00F24451">
        <w:rPr>
          <w:highlight w:val="cyan"/>
          <w:u w:val="single"/>
        </w:rPr>
        <w:t>are</w:t>
      </w:r>
      <w:r w:rsidRPr="00FB5882">
        <w:rPr>
          <w:u w:val="single"/>
        </w:rPr>
        <w:t xml:space="preserve"> put seriously </w:t>
      </w:r>
      <w:r w:rsidRPr="00F24451">
        <w:rPr>
          <w:rStyle w:val="Emphasis"/>
          <w:highlight w:val="cyan"/>
        </w:rPr>
        <w:t>at risk</w:t>
      </w:r>
      <w:r w:rsidRPr="0053009F">
        <w:rPr>
          <w:sz w:val="16"/>
        </w:rPr>
        <w:t xml:space="preserve"> (Corwin, 1984).</w:t>
      </w:r>
    </w:p>
    <w:p w14:paraId="0E9D167D" w14:textId="77777777" w:rsidR="000F68E7" w:rsidRPr="0053009F" w:rsidRDefault="000F68E7" w:rsidP="000F68E7">
      <w:pPr>
        <w:rPr>
          <w:sz w:val="16"/>
        </w:rPr>
      </w:pPr>
      <w:r w:rsidRPr="0053009F">
        <w:rPr>
          <w:sz w:val="16"/>
        </w:rPr>
        <w:t xml:space="preserve">Legal scholars have long recognized that </w:t>
      </w:r>
      <w:r w:rsidRPr="00FB5882">
        <w:rPr>
          <w:u w:val="single"/>
        </w:rPr>
        <w:t xml:space="preserve">the Court cannot simply act on principle and let the </w:t>
      </w:r>
      <w:r w:rsidRPr="00F24451">
        <w:rPr>
          <w:rStyle w:val="Emphasis"/>
        </w:rPr>
        <w:t>chips fall</w:t>
      </w:r>
      <w:r w:rsidRPr="00FB5882">
        <w:rPr>
          <w:u w:val="single"/>
        </w:rPr>
        <w:t xml:space="preserve"> where they may</w:t>
      </w:r>
      <w:r w:rsidRPr="0053009F">
        <w:rPr>
          <w:sz w:val="16"/>
        </w:rPr>
        <w:t xml:space="preserve">, for </w:t>
      </w:r>
      <w:r w:rsidRPr="00FB5882">
        <w:rPr>
          <w:u w:val="single"/>
        </w:rPr>
        <w:t xml:space="preserve">this sort of strategy would ultimately prove </w:t>
      </w:r>
      <w:r w:rsidRPr="00F24451">
        <w:rPr>
          <w:rStyle w:val="Emphasis"/>
        </w:rPr>
        <w:t>self-destructive</w:t>
      </w:r>
      <w:r w:rsidRPr="00FB5882">
        <w:rPr>
          <w:u w:val="single"/>
        </w:rPr>
        <w:t xml:space="preserve"> </w:t>
      </w:r>
      <w:r w:rsidRPr="0053009F">
        <w:rPr>
          <w:sz w:val="16"/>
        </w:rPr>
        <w:t xml:space="preserve">(e.g., Bickel, 1962). </w:t>
      </w:r>
      <w:r w:rsidRPr="00FB5882">
        <w:rPr>
          <w:u w:val="single"/>
        </w:rPr>
        <w:t xml:space="preserve">Judges have incentives to be </w:t>
      </w:r>
      <w:r w:rsidRPr="00F24451">
        <w:rPr>
          <w:rStyle w:val="Emphasis"/>
        </w:rPr>
        <w:t>pragmatic</w:t>
      </w:r>
      <w:r w:rsidRPr="00FB5882">
        <w:rPr>
          <w:u w:val="single"/>
        </w:rPr>
        <w:t xml:space="preserve"> and to exercise a kind of </w:t>
      </w:r>
      <w:r w:rsidRPr="00F24451">
        <w:rPr>
          <w:rStyle w:val="Emphasis"/>
        </w:rPr>
        <w:t>self-restraint</w:t>
      </w:r>
      <w:r w:rsidRPr="00FB5882">
        <w:rPr>
          <w:u w:val="single"/>
        </w:rPr>
        <w:t xml:space="preserve"> that is suited to the precarious position they find themselves in</w:t>
      </w:r>
      <w:r w:rsidRPr="0053009F">
        <w:rPr>
          <w:sz w:val="16"/>
        </w:rPr>
        <w:t xml:space="preserve">. Among other things, </w:t>
      </w:r>
      <w:r w:rsidRPr="00FB5882">
        <w:rPr>
          <w:u w:val="single"/>
        </w:rPr>
        <w:t>this means that they have incentives to choose their cases and fashion their decisions not just with reference to what is "right,"</w:t>
      </w:r>
      <w:r w:rsidRPr="0053009F">
        <w:rPr>
          <w:sz w:val="16"/>
        </w:rPr>
        <w:t xml:space="preserve"> given their philosophies or ideologies, </w:t>
      </w:r>
      <w:r w:rsidRPr="00FB5882">
        <w:rPr>
          <w:u w:val="single"/>
        </w:rPr>
        <w:t xml:space="preserve">but also with reference to whether and how well these decisions are </w:t>
      </w:r>
      <w:r w:rsidRPr="00F24451">
        <w:rPr>
          <w:rStyle w:val="Emphasis"/>
        </w:rPr>
        <w:t>likely to be enforced</w:t>
      </w:r>
      <w:r w:rsidRPr="00FB5882">
        <w:rPr>
          <w:u w:val="single"/>
        </w:rPr>
        <w:t xml:space="preserve"> by the executive-which turns on the interests of the executive</w:t>
      </w:r>
      <w:r w:rsidRPr="0053009F">
        <w:rPr>
          <w:sz w:val="16"/>
        </w:rPr>
        <w:t xml:space="preserve">, and on a range of political factors that can shape those interests. It is of great relevance, obviously, if the executive is opposed to a decision and not inclined to implement it effectively (or at all). It is also relevant if the public is op-posed, for not only would this tend to damage the Court's </w:t>
      </w:r>
      <w:proofErr w:type="gramStart"/>
      <w:r w:rsidRPr="0053009F">
        <w:rPr>
          <w:sz w:val="16"/>
        </w:rPr>
        <w:t>standing in itself, but</w:t>
      </w:r>
      <w:proofErr w:type="gramEnd"/>
      <w:r w:rsidRPr="0053009F">
        <w:rPr>
          <w:sz w:val="16"/>
        </w:rPr>
        <w:t xml:space="preserve"> it would also give the executive political reasons not to implement the law with any zeal. As a general matter of strategy, then, the Court should have incentives to take these sorts of factors into account and craft its decisions </w:t>
      </w:r>
      <w:proofErr w:type="gramStart"/>
      <w:r w:rsidRPr="0053009F">
        <w:rPr>
          <w:sz w:val="16"/>
        </w:rPr>
        <w:t>ac-</w:t>
      </w:r>
      <w:proofErr w:type="spellStart"/>
      <w:r w:rsidRPr="0053009F">
        <w:rPr>
          <w:sz w:val="16"/>
        </w:rPr>
        <w:t>cordingly</w:t>
      </w:r>
      <w:proofErr w:type="spellEnd"/>
      <w:proofErr w:type="gramEnd"/>
      <w:r w:rsidRPr="0053009F">
        <w:rPr>
          <w:sz w:val="16"/>
        </w:rPr>
        <w:t>. Judicial decisions should therefore be attuned to politics, and to the executive.</w:t>
      </w:r>
    </w:p>
    <w:p w14:paraId="3B748397" w14:textId="77777777" w:rsidR="000F68E7" w:rsidRPr="0053009F" w:rsidRDefault="000F68E7" w:rsidP="000F68E7">
      <w:pPr>
        <w:rPr>
          <w:sz w:val="16"/>
        </w:rPr>
      </w:pPr>
      <w:r w:rsidRPr="0053009F">
        <w:rPr>
          <w:sz w:val="16"/>
        </w:rPr>
        <w:t xml:space="preserve">When the Court is dealing with issues of a local nature, it can take advantage of divisions within the executive to promote enforcement. With an issue like school desegregation, for instance, the Court may not have confidence that local school boards or police will carry out its decisions, but it may have greater confidence that, if the latter don't, then state or federal executives with different constituencies and different interests-will step in and see that the law is implemented. When it deals with issues affecting the presidency, however, its strategic situation is less favorable. There is no higher executive authority than the president, so no other executive is going to come riding to the Court's rescue to force the president into action. The president, moreover, </w:t>
      </w:r>
      <w:proofErr w:type="gramStart"/>
      <w:r w:rsidRPr="0053009F">
        <w:rPr>
          <w:sz w:val="16"/>
        </w:rPr>
        <w:t>is in charge of</w:t>
      </w:r>
      <w:proofErr w:type="gramEnd"/>
      <w:r w:rsidRPr="0053009F">
        <w:rPr>
          <w:sz w:val="16"/>
        </w:rPr>
        <w:t xml:space="preserve"> the entire federal executive branch, and thus has a major say in how all the Court's decisions are enforced at that level. </w:t>
      </w:r>
      <w:proofErr w:type="gramStart"/>
      <w:r w:rsidRPr="0053009F">
        <w:rPr>
          <w:sz w:val="16"/>
        </w:rPr>
        <w:t>Thus</w:t>
      </w:r>
      <w:proofErr w:type="gramEnd"/>
      <w:r w:rsidRPr="0053009F">
        <w:rPr>
          <w:sz w:val="16"/>
        </w:rPr>
        <w:t xml:space="preserve"> the Court has a double problem. If it decides against the president on an issue the president cares about, he may evade compliance. And if it decides against the president on lots of </w:t>
      </w:r>
      <w:proofErr w:type="gramStart"/>
      <w:r w:rsidRPr="0053009F">
        <w:rPr>
          <w:sz w:val="16"/>
        </w:rPr>
        <w:t>issues, and</w:t>
      </w:r>
      <w:proofErr w:type="gramEnd"/>
      <w:r w:rsidRPr="0053009F">
        <w:rPr>
          <w:sz w:val="16"/>
        </w:rPr>
        <w:t xml:space="preserve"> is in some sense </w:t>
      </w:r>
      <w:proofErr w:type="spellStart"/>
      <w:r w:rsidRPr="0053009F">
        <w:rPr>
          <w:sz w:val="16"/>
        </w:rPr>
        <w:t>antipresident</w:t>
      </w:r>
      <w:proofErr w:type="spellEnd"/>
      <w:r w:rsidRPr="0053009F">
        <w:rPr>
          <w:sz w:val="16"/>
        </w:rPr>
        <w:t xml:space="preserve"> in its general rulings over time, the president could well become anti-Court in his general enforcement responsibilities throughout the executive branch, threatening the entire edifice of Court decisions (Strum, 1974).</w:t>
      </w:r>
    </w:p>
    <w:p w14:paraId="7FE91673" w14:textId="77777777" w:rsidR="000F68E7" w:rsidRPr="0053009F" w:rsidRDefault="000F68E7" w:rsidP="000F68E7">
      <w:pPr>
        <w:rPr>
          <w:sz w:val="16"/>
        </w:rPr>
      </w:pPr>
      <w:r w:rsidRPr="004831E1">
        <w:rPr>
          <w:highlight w:val="cyan"/>
          <w:u w:val="single"/>
        </w:rPr>
        <w:t>The Court has reason</w:t>
      </w:r>
      <w:r w:rsidRPr="0053009F">
        <w:rPr>
          <w:u w:val="single"/>
        </w:rPr>
        <w:t xml:space="preserve">, then, </w:t>
      </w:r>
      <w:r w:rsidRPr="004831E1">
        <w:rPr>
          <w:highlight w:val="cyan"/>
          <w:u w:val="single"/>
        </w:rPr>
        <w:t xml:space="preserve">to be </w:t>
      </w:r>
      <w:r w:rsidRPr="004831E1">
        <w:rPr>
          <w:rStyle w:val="Emphasis"/>
          <w:highlight w:val="cyan"/>
        </w:rPr>
        <w:t>friendly to presidents</w:t>
      </w:r>
      <w:r w:rsidRPr="0053009F">
        <w:rPr>
          <w:u w:val="single"/>
        </w:rPr>
        <w:t xml:space="preserve">. And this means, above all else, being favorable to them on the issues they care most about: those involving </w:t>
      </w:r>
      <w:r w:rsidRPr="00F24451">
        <w:rPr>
          <w:rStyle w:val="Emphasis"/>
        </w:rPr>
        <w:t>presidential power</w:t>
      </w:r>
      <w:r w:rsidRPr="0053009F">
        <w:rPr>
          <w:u w:val="single"/>
        </w:rPr>
        <w:t xml:space="preserve"> and its exercise.</w:t>
      </w:r>
      <w:r w:rsidRPr="0053009F">
        <w:rPr>
          <w:sz w:val="16"/>
        </w:rPr>
        <w:t xml:space="preserve"> They do not, moreover, have the same incentive to be friendly to Congress on issues of institutional power, nor to preserve some sort of balance between the two branches. While Congress does have certain leverage over the Court-it can change its size, for instance, or change its jurisdiction-legislators do not have the same intense concern about institutional power that presidents do, for reasons discussed earlier, and are unlikely to retaliate against the Court on these grounds. If they tried, the president would still be in a position to veto, and public outrage would probably stop them before the president had </w:t>
      </w:r>
      <w:proofErr w:type="gramStart"/>
      <w:r w:rsidRPr="0053009F">
        <w:rPr>
          <w:sz w:val="16"/>
        </w:rPr>
        <w:t>to</w:t>
      </w:r>
      <w:proofErr w:type="gramEnd"/>
      <w:r w:rsidRPr="0053009F">
        <w:rPr>
          <w:sz w:val="16"/>
        </w:rPr>
        <w:t xml:space="preserve"> anyway. Congress does not have a club over the Court's head. The president does.</w:t>
      </w:r>
    </w:p>
    <w:p w14:paraId="2C0F332A" w14:textId="77777777" w:rsidR="000F68E7" w:rsidRDefault="000F68E7" w:rsidP="000F68E7">
      <w:pPr>
        <w:pStyle w:val="Heading3"/>
      </w:pPr>
      <w:r>
        <w:lastRenderedPageBreak/>
        <w:t>Democracy---CP Key---Ext---Judicial Power</w:t>
      </w:r>
    </w:p>
    <w:p w14:paraId="5E2A8F9F" w14:textId="77777777" w:rsidR="000F68E7" w:rsidRDefault="000F68E7" w:rsidP="000F68E7">
      <w:pPr>
        <w:pStyle w:val="Heading4"/>
      </w:pPr>
      <w:r w:rsidRPr="0061655A">
        <w:rPr>
          <w:u w:val="single"/>
        </w:rPr>
        <w:t>Independent courts</w:t>
      </w:r>
      <w:r>
        <w:t xml:space="preserve"> that check </w:t>
      </w:r>
      <w:r w:rsidRPr="0061655A">
        <w:rPr>
          <w:u w:val="single"/>
        </w:rPr>
        <w:t>executive</w:t>
      </w:r>
      <w:r>
        <w:t xml:space="preserve"> power is </w:t>
      </w:r>
      <w:r w:rsidRPr="0061655A">
        <w:rPr>
          <w:u w:val="single"/>
        </w:rPr>
        <w:t>necessary</w:t>
      </w:r>
      <w:r>
        <w:t xml:space="preserve"> for democracy.</w:t>
      </w:r>
    </w:p>
    <w:p w14:paraId="21D4BDE6" w14:textId="77777777" w:rsidR="000F68E7" w:rsidRDefault="000F68E7" w:rsidP="000F68E7">
      <w:r w:rsidRPr="0001419D">
        <w:rPr>
          <w:rStyle w:val="Style13ptBold"/>
        </w:rPr>
        <w:t>Solomon ’7</w:t>
      </w:r>
      <w:r>
        <w:t xml:space="preserve"> [Peter; October; Professor Emeritus at the University of Toronto School of Political Science, Ph.D. from Columbia University, M.A. from Columbia University, B.A. from Harvard University; Cambridge University Press, “Courts and Judges in Authoritarian Regimes,” </w:t>
      </w:r>
      <w:hyperlink r:id="rId101" w:history="1">
        <w:r w:rsidRPr="00EF0D80">
          <w:rPr>
            <w:rStyle w:val="Hyperlink"/>
          </w:rPr>
          <w:t>https://www.cambridge.org/core/journals/world-politics/article/abs/courts-and-judges-in-authoritarian-regimes/6F27F36DE1C888CC530AF34F814C0D4E</w:t>
        </w:r>
      </w:hyperlink>
      <w:r>
        <w:t>]//ikwala</w:t>
      </w:r>
    </w:p>
    <w:p w14:paraId="7985F30C" w14:textId="77777777" w:rsidR="000F68E7" w:rsidRPr="0061655A" w:rsidRDefault="000F68E7" w:rsidP="000F68E7">
      <w:pPr>
        <w:rPr>
          <w:sz w:val="16"/>
        </w:rPr>
      </w:pPr>
      <w:r w:rsidRPr="0061655A">
        <w:rPr>
          <w:highlight w:val="cyan"/>
          <w:u w:val="single"/>
        </w:rPr>
        <w:t xml:space="preserve">Political </w:t>
      </w:r>
      <w:r w:rsidRPr="0061655A">
        <w:rPr>
          <w:rStyle w:val="Emphasis"/>
          <w:highlight w:val="cyan"/>
        </w:rPr>
        <w:t>developments</w:t>
      </w:r>
      <w:r w:rsidRPr="0061655A">
        <w:rPr>
          <w:sz w:val="16"/>
        </w:rPr>
        <w:t xml:space="preserve"> in the late twentieth century </w:t>
      </w:r>
      <w:r w:rsidRPr="0061655A">
        <w:rPr>
          <w:highlight w:val="cyan"/>
          <w:u w:val="single"/>
        </w:rPr>
        <w:t>dramatically increased</w:t>
      </w:r>
      <w:r w:rsidRPr="003E666C">
        <w:rPr>
          <w:u w:val="single"/>
        </w:rPr>
        <w:t xml:space="preserve"> the </w:t>
      </w:r>
      <w:r w:rsidRPr="0061655A">
        <w:rPr>
          <w:rStyle w:val="Emphasis"/>
          <w:highlight w:val="cyan"/>
        </w:rPr>
        <w:t>importance of courts</w:t>
      </w:r>
      <w:r w:rsidRPr="003E666C">
        <w:rPr>
          <w:u w:val="single"/>
        </w:rPr>
        <w:t xml:space="preserve"> and judges for the study of comparative politics. The spread of </w:t>
      </w:r>
      <w:r w:rsidRPr="0061655A">
        <w:rPr>
          <w:rStyle w:val="Emphasis"/>
        </w:rPr>
        <w:t>constitutional review</w:t>
      </w:r>
      <w:r w:rsidRPr="003E666C">
        <w:rPr>
          <w:u w:val="single"/>
        </w:rPr>
        <w:t xml:space="preserve"> to courts </w:t>
      </w:r>
      <w:r w:rsidRPr="0061655A">
        <w:rPr>
          <w:highlight w:val="cyan"/>
          <w:u w:val="single"/>
        </w:rPr>
        <w:t>in</w:t>
      </w:r>
      <w:r w:rsidRPr="003E666C">
        <w:rPr>
          <w:u w:val="single"/>
        </w:rPr>
        <w:t xml:space="preserve"> new and fragile </w:t>
      </w:r>
      <w:r w:rsidRPr="0061655A">
        <w:rPr>
          <w:highlight w:val="cyan"/>
          <w:u w:val="single"/>
        </w:rPr>
        <w:t>democraci</w:t>
      </w:r>
      <w:r w:rsidRPr="003E666C">
        <w:rPr>
          <w:u w:val="single"/>
        </w:rPr>
        <w:t>es</w:t>
      </w:r>
      <w:r w:rsidRPr="0061655A">
        <w:rPr>
          <w:sz w:val="16"/>
        </w:rPr>
        <w:t xml:space="preserve"> and countries </w:t>
      </w:r>
      <w:r w:rsidRPr="003E666C">
        <w:rPr>
          <w:u w:val="single"/>
        </w:rPr>
        <w:t>with</w:t>
      </w:r>
      <w:r w:rsidRPr="0061655A">
        <w:rPr>
          <w:sz w:val="16"/>
        </w:rPr>
        <w:t xml:space="preserve"> hybrid or </w:t>
      </w:r>
      <w:r w:rsidRPr="003E666C">
        <w:rPr>
          <w:u w:val="single"/>
        </w:rPr>
        <w:t>authoritarian regimes</w:t>
      </w:r>
      <w:r w:rsidRPr="0061655A">
        <w:rPr>
          <w:sz w:val="16"/>
        </w:rPr>
        <w:t xml:space="preserve">, </w:t>
      </w:r>
      <w:r w:rsidRPr="0061655A">
        <w:rPr>
          <w:highlight w:val="cyan"/>
          <w:u w:val="single"/>
        </w:rPr>
        <w:t>and their role in</w:t>
      </w:r>
      <w:r w:rsidRPr="003E666C">
        <w:rPr>
          <w:u w:val="single"/>
        </w:rPr>
        <w:t xml:space="preserve"> the defense of</w:t>
      </w:r>
      <w:r w:rsidRPr="0061655A">
        <w:rPr>
          <w:sz w:val="16"/>
        </w:rPr>
        <w:t xml:space="preserve"> rights and </w:t>
      </w:r>
      <w:r w:rsidRPr="0061655A">
        <w:rPr>
          <w:rStyle w:val="Emphasis"/>
          <w:highlight w:val="cyan"/>
        </w:rPr>
        <w:t>checking</w:t>
      </w:r>
      <w:r w:rsidRPr="0061655A">
        <w:rPr>
          <w:rStyle w:val="Emphasis"/>
        </w:rPr>
        <w:t xml:space="preserve"> actions</w:t>
      </w:r>
      <w:r w:rsidRPr="003E666C">
        <w:rPr>
          <w:u w:val="single"/>
        </w:rPr>
        <w:t xml:space="preserve"> of </w:t>
      </w:r>
      <w:r w:rsidRPr="0061655A">
        <w:rPr>
          <w:highlight w:val="cyan"/>
          <w:u w:val="single"/>
        </w:rPr>
        <w:t>the exec</w:t>
      </w:r>
      <w:r w:rsidRPr="003E666C">
        <w:rPr>
          <w:u w:val="single"/>
        </w:rPr>
        <w:t>utive</w:t>
      </w:r>
      <w:r w:rsidRPr="0061655A">
        <w:rPr>
          <w:sz w:val="16"/>
        </w:rPr>
        <w:t xml:space="preserve">, </w:t>
      </w:r>
      <w:r w:rsidRPr="003E666C">
        <w:rPr>
          <w:u w:val="single"/>
        </w:rPr>
        <w:t xml:space="preserve">have </w:t>
      </w:r>
      <w:r w:rsidRPr="0061655A">
        <w:rPr>
          <w:highlight w:val="cyan"/>
          <w:u w:val="single"/>
        </w:rPr>
        <w:t>made</w:t>
      </w:r>
      <w:r w:rsidRPr="003E666C">
        <w:rPr>
          <w:u w:val="single"/>
        </w:rPr>
        <w:t xml:space="preserve"> the power of </w:t>
      </w:r>
      <w:r w:rsidRPr="0061655A">
        <w:rPr>
          <w:highlight w:val="cyan"/>
          <w:u w:val="single"/>
        </w:rPr>
        <w:t xml:space="preserve">judges a </w:t>
      </w:r>
      <w:r w:rsidRPr="0061655A">
        <w:rPr>
          <w:rStyle w:val="Emphasis"/>
          <w:highlight w:val="cyan"/>
        </w:rPr>
        <w:t>vital matter</w:t>
      </w:r>
      <w:r w:rsidRPr="0061655A">
        <w:rPr>
          <w:sz w:val="16"/>
          <w:szCs w:val="16"/>
        </w:rPr>
        <w:t xml:space="preserve"> for understanding politics in authoritarian as well as democratic states.</w:t>
      </w:r>
      <w:r w:rsidRPr="0061655A">
        <w:rPr>
          <w:sz w:val="16"/>
        </w:rPr>
        <w:t xml:space="preserve"> More-over, </w:t>
      </w:r>
      <w:r w:rsidRPr="003E666C">
        <w:rPr>
          <w:u w:val="single"/>
        </w:rPr>
        <w:t>students of political transition</w:t>
      </w:r>
      <w:r w:rsidRPr="0061655A">
        <w:rPr>
          <w:sz w:val="16"/>
        </w:rPr>
        <w:t xml:space="preserve"> (or democratization) </w:t>
      </w:r>
      <w:r w:rsidRPr="003E666C">
        <w:rPr>
          <w:u w:val="single"/>
        </w:rPr>
        <w:t xml:space="preserve">have treated independent and </w:t>
      </w:r>
      <w:r w:rsidRPr="0061655A">
        <w:rPr>
          <w:rStyle w:val="Emphasis"/>
          <w:highlight w:val="cyan"/>
        </w:rPr>
        <w:t>powerful courts</w:t>
      </w:r>
      <w:r w:rsidRPr="003E666C">
        <w:rPr>
          <w:u w:val="single"/>
        </w:rPr>
        <w:t xml:space="preserve"> as </w:t>
      </w:r>
      <w:r w:rsidRPr="0061655A">
        <w:rPr>
          <w:highlight w:val="cyan"/>
          <w:u w:val="single"/>
        </w:rPr>
        <w:t xml:space="preserve">a </w:t>
      </w:r>
      <w:r w:rsidRPr="0061655A">
        <w:rPr>
          <w:rStyle w:val="Emphasis"/>
          <w:highlight w:val="cyan"/>
        </w:rPr>
        <w:t>necessary ingredient</w:t>
      </w:r>
      <w:r w:rsidRPr="0061655A">
        <w:rPr>
          <w:highlight w:val="cyan"/>
          <w:u w:val="single"/>
        </w:rPr>
        <w:t xml:space="preserve"> in</w:t>
      </w:r>
      <w:r w:rsidRPr="0061655A">
        <w:rPr>
          <w:sz w:val="16"/>
        </w:rPr>
        <w:t xml:space="preserve"> the ideal model of consolidated </w:t>
      </w:r>
      <w:r w:rsidRPr="0061655A">
        <w:rPr>
          <w:highlight w:val="cyan"/>
          <w:u w:val="single"/>
        </w:rPr>
        <w:t>democracy</w:t>
      </w:r>
      <w:r w:rsidRPr="0061655A">
        <w:rPr>
          <w:sz w:val="16"/>
        </w:rPr>
        <w:t>.</w:t>
      </w:r>
    </w:p>
    <w:p w14:paraId="22CA130A" w14:textId="77777777" w:rsidR="000F68E7" w:rsidRPr="0061655A" w:rsidRDefault="000F68E7" w:rsidP="000F68E7">
      <w:pPr>
        <w:rPr>
          <w:sz w:val="16"/>
        </w:rPr>
      </w:pPr>
      <w:r w:rsidRPr="003E666C">
        <w:rPr>
          <w:u w:val="single"/>
        </w:rPr>
        <w:t xml:space="preserve">There is </w:t>
      </w:r>
      <w:r w:rsidRPr="0061655A">
        <w:rPr>
          <w:rStyle w:val="Emphasis"/>
        </w:rPr>
        <w:t>every reason</w:t>
      </w:r>
      <w:r w:rsidRPr="0061655A">
        <w:rPr>
          <w:sz w:val="16"/>
        </w:rPr>
        <w:t xml:space="preserve">, therefore, </w:t>
      </w:r>
      <w:r w:rsidRPr="003E666C">
        <w:rPr>
          <w:u w:val="single"/>
        </w:rPr>
        <w:t>to welcome the appearance of a new generation of</w:t>
      </w:r>
      <w:r w:rsidRPr="0061655A">
        <w:rPr>
          <w:sz w:val="16"/>
        </w:rPr>
        <w:t xml:space="preserve"> research and scholarship on </w:t>
      </w:r>
      <w:r w:rsidRPr="003E666C">
        <w:rPr>
          <w:u w:val="single"/>
        </w:rPr>
        <w:t>courts and judges in</w:t>
      </w:r>
      <w:r w:rsidRPr="0061655A">
        <w:rPr>
          <w:sz w:val="16"/>
        </w:rPr>
        <w:t xml:space="preserve"> countries outside </w:t>
      </w:r>
      <w:r w:rsidRPr="003E666C">
        <w:rPr>
          <w:u w:val="single"/>
        </w:rPr>
        <w:t>the world of established democracies</w:t>
      </w:r>
      <w:r w:rsidRPr="0061655A">
        <w:rPr>
          <w:sz w:val="16"/>
        </w:rPr>
        <w:t>. In this review I reflect on three new and especially fine representatives of this scholarship that deal with countries of Latin America and the Middle East, but I will refer also to others, including recent and forthcoming studies of courts in countries in Asia and the former USSR.</w:t>
      </w:r>
    </w:p>
    <w:p w14:paraId="3D492DE4" w14:textId="77777777" w:rsidR="000F68E7" w:rsidRPr="0061655A" w:rsidRDefault="000F68E7" w:rsidP="000F68E7">
      <w:pPr>
        <w:rPr>
          <w:sz w:val="16"/>
        </w:rPr>
      </w:pPr>
      <w:r w:rsidRPr="0061655A">
        <w:rPr>
          <w:sz w:val="16"/>
        </w:rPr>
        <w:t>The books under review deal with different, but complementary questions. Why at times of threat or instability do some authoritarian regimes simply repress enemies extra-judicially while others use military courts to varying degrees? (Pereira). Why in calmer times do authoritarian leaders sometimes empower courts and what are the consequences for the independence of judges? (</w:t>
      </w:r>
      <w:proofErr w:type="spellStart"/>
      <w:r w:rsidRPr="0061655A">
        <w:rPr>
          <w:sz w:val="16"/>
        </w:rPr>
        <w:t>Moustafa</w:t>
      </w:r>
      <w:proofErr w:type="spellEnd"/>
      <w:r w:rsidRPr="0061655A">
        <w:rPr>
          <w:sz w:val="16"/>
        </w:rPr>
        <w:t xml:space="preserve">). Why in some countries do judges who have independence and power support </w:t>
      </w:r>
      <w:proofErr w:type="spellStart"/>
      <w:r w:rsidRPr="0061655A">
        <w:rPr>
          <w:sz w:val="16"/>
        </w:rPr>
        <w:t>illib-eral</w:t>
      </w:r>
      <w:proofErr w:type="spellEnd"/>
      <w:r w:rsidRPr="0061655A">
        <w:rPr>
          <w:sz w:val="16"/>
        </w:rPr>
        <w:t>, even unjust, policies, notwithstanding changes in regime type, and what dangers does the ideal of an apolitical judiciary hold? (</w:t>
      </w:r>
      <w:proofErr w:type="spellStart"/>
      <w:r w:rsidRPr="0061655A">
        <w:rPr>
          <w:sz w:val="16"/>
        </w:rPr>
        <w:t>Hilbink</w:t>
      </w:r>
      <w:proofErr w:type="spellEnd"/>
      <w:r w:rsidRPr="0061655A">
        <w:rPr>
          <w:sz w:val="16"/>
        </w:rPr>
        <w:t>).</w:t>
      </w:r>
    </w:p>
    <w:p w14:paraId="3B7253B4" w14:textId="77777777" w:rsidR="000F68E7" w:rsidRPr="0061655A" w:rsidRDefault="000F68E7" w:rsidP="000F68E7">
      <w:pPr>
        <w:rPr>
          <w:sz w:val="16"/>
        </w:rPr>
      </w:pPr>
      <w:r w:rsidRPr="0061655A">
        <w:rPr>
          <w:sz w:val="16"/>
        </w:rPr>
        <w:t>The books focus on Brazil in comparison with Chile and Argentina, on Egypt under Mubarak, and on Chile under Pinochet and after, but each has implications that go beyond their geographies. At the same time, these are deep, historically informed studies that emphasize institutional legacies as well as historical contingencies and provide rich accounts of relevant jurisprudence in addition to the political stories.</w:t>
      </w:r>
    </w:p>
    <w:p w14:paraId="2C01EBFF" w14:textId="77777777" w:rsidR="000F68E7" w:rsidRPr="0061655A" w:rsidRDefault="000F68E7" w:rsidP="000F68E7">
      <w:pPr>
        <w:rPr>
          <w:sz w:val="16"/>
        </w:rPr>
      </w:pPr>
      <w:r w:rsidRPr="0061655A">
        <w:rPr>
          <w:sz w:val="16"/>
        </w:rPr>
        <w:t xml:space="preserve">Underlying </w:t>
      </w:r>
      <w:proofErr w:type="gramStart"/>
      <w:r w:rsidRPr="0061655A">
        <w:rPr>
          <w:sz w:val="16"/>
        </w:rPr>
        <w:t>all of</w:t>
      </w:r>
      <w:proofErr w:type="gramEnd"/>
      <w:r w:rsidRPr="0061655A">
        <w:rPr>
          <w:sz w:val="16"/>
        </w:rPr>
        <w:t xml:space="preserve"> these studies and the study of courts in authoritarian states more generally, is a basic dilemma-the idea of empowered judges does not fit with the classic understanding of authoritarianism.</w:t>
      </w:r>
    </w:p>
    <w:p w14:paraId="60C753AD" w14:textId="77777777" w:rsidR="000F68E7" w:rsidRPr="0061655A" w:rsidRDefault="000F68E7" w:rsidP="000F68E7">
      <w:pPr>
        <w:rPr>
          <w:sz w:val="16"/>
        </w:rPr>
      </w:pPr>
      <w:proofErr w:type="gramStart"/>
      <w:r w:rsidRPr="0061655A">
        <w:rPr>
          <w:sz w:val="16"/>
        </w:rPr>
        <w:t xml:space="preserve">By definition, </w:t>
      </w:r>
      <w:r w:rsidRPr="0061655A">
        <w:rPr>
          <w:highlight w:val="cyan"/>
          <w:u w:val="single"/>
        </w:rPr>
        <w:t>authoritarian</w:t>
      </w:r>
      <w:proofErr w:type="gramEnd"/>
      <w:r w:rsidRPr="003E666C">
        <w:rPr>
          <w:u w:val="single"/>
        </w:rPr>
        <w:t xml:space="preserve"> regime</w:t>
      </w:r>
      <w:r w:rsidRPr="0061655A">
        <w:rPr>
          <w:highlight w:val="cyan"/>
          <w:u w:val="single"/>
        </w:rPr>
        <w:t>s</w:t>
      </w:r>
      <w:r w:rsidRPr="003E666C">
        <w:rPr>
          <w:u w:val="single"/>
        </w:rPr>
        <w:t xml:space="preserve"> </w:t>
      </w:r>
      <w:r w:rsidRPr="0061655A">
        <w:rPr>
          <w:rStyle w:val="Emphasis"/>
          <w:highlight w:val="cyan"/>
        </w:rPr>
        <w:t>concentrate power</w:t>
      </w:r>
      <w:r w:rsidRPr="003E666C">
        <w:rPr>
          <w:u w:val="single"/>
        </w:rPr>
        <w:t xml:space="preserve"> in one place, usually </w:t>
      </w:r>
      <w:r w:rsidRPr="0061655A">
        <w:rPr>
          <w:highlight w:val="cyan"/>
          <w:u w:val="single"/>
        </w:rPr>
        <w:t>in</w:t>
      </w:r>
      <w:r w:rsidRPr="003E666C">
        <w:rPr>
          <w:u w:val="single"/>
        </w:rPr>
        <w:t xml:space="preserve"> the hands of </w:t>
      </w:r>
      <w:r w:rsidRPr="0061655A">
        <w:rPr>
          <w:highlight w:val="cyan"/>
          <w:u w:val="single"/>
        </w:rPr>
        <w:t xml:space="preserve">a </w:t>
      </w:r>
      <w:r w:rsidRPr="0061655A">
        <w:rPr>
          <w:rStyle w:val="Emphasis"/>
          <w:highlight w:val="cyan"/>
        </w:rPr>
        <w:t>dictator</w:t>
      </w:r>
      <w:r w:rsidRPr="003E666C">
        <w:rPr>
          <w:u w:val="single"/>
        </w:rPr>
        <w:t xml:space="preserve"> or an oligarchy.</w:t>
      </w:r>
      <w:r w:rsidRPr="0061655A">
        <w:rPr>
          <w:sz w:val="16"/>
        </w:rPr>
        <w:t xml:space="preserve"> Any real </w:t>
      </w:r>
      <w:r w:rsidRPr="0061655A">
        <w:rPr>
          <w:highlight w:val="cyan"/>
          <w:u w:val="single"/>
        </w:rPr>
        <w:t>judicial power involves compromise</w:t>
      </w:r>
      <w:r w:rsidRPr="003E666C">
        <w:rPr>
          <w:u w:val="single"/>
        </w:rPr>
        <w:t xml:space="preserve"> with this principle</w:t>
      </w:r>
      <w:r w:rsidRPr="0061655A">
        <w:rPr>
          <w:sz w:val="16"/>
        </w:rPr>
        <w:t xml:space="preserve">, that is, some yielding of power by the leader(s), </w:t>
      </w:r>
      <w:r w:rsidRPr="003E666C">
        <w:rPr>
          <w:u w:val="single"/>
        </w:rPr>
        <w:t xml:space="preserve">and in practice this leads to </w:t>
      </w:r>
      <w:r w:rsidRPr="0061655A">
        <w:rPr>
          <w:rStyle w:val="Emphasis"/>
        </w:rPr>
        <w:t>tension</w:t>
      </w:r>
      <w:r w:rsidRPr="0061655A">
        <w:rPr>
          <w:sz w:val="16"/>
        </w:rPr>
        <w:t xml:space="preserve">, if not outright conflict. It may be that </w:t>
      </w:r>
      <w:r w:rsidRPr="003E666C">
        <w:rPr>
          <w:u w:val="single"/>
        </w:rPr>
        <w:t xml:space="preserve">in authoritarian settings </w:t>
      </w:r>
      <w:r w:rsidRPr="0061655A">
        <w:rPr>
          <w:u w:val="single"/>
        </w:rPr>
        <w:t xml:space="preserve">judicial power </w:t>
      </w:r>
      <w:r w:rsidRPr="0061655A">
        <w:rPr>
          <w:highlight w:val="cyan"/>
          <w:u w:val="single"/>
        </w:rPr>
        <w:t xml:space="preserve">tends to be </w:t>
      </w:r>
      <w:r w:rsidRPr="0061655A">
        <w:rPr>
          <w:rStyle w:val="Emphasis"/>
          <w:highlight w:val="cyan"/>
        </w:rPr>
        <w:t>contingent</w:t>
      </w:r>
      <w:r w:rsidRPr="0061655A">
        <w:rPr>
          <w:highlight w:val="cyan"/>
          <w:u w:val="single"/>
        </w:rPr>
        <w:t xml:space="preserve"> rather than </w:t>
      </w:r>
      <w:r w:rsidRPr="0061655A">
        <w:rPr>
          <w:rStyle w:val="Emphasis"/>
          <w:highlight w:val="cyan"/>
        </w:rPr>
        <w:t>institutionalized</w:t>
      </w:r>
      <w:r w:rsidRPr="003E666C">
        <w:rPr>
          <w:u w:val="single"/>
        </w:rPr>
        <w:t xml:space="preserve"> and </w:t>
      </w:r>
      <w:r w:rsidRPr="0061655A">
        <w:rPr>
          <w:highlight w:val="cyan"/>
          <w:u w:val="single"/>
        </w:rPr>
        <w:t>subject to curtailment</w:t>
      </w:r>
      <w:r w:rsidRPr="0061655A">
        <w:rPr>
          <w:sz w:val="16"/>
        </w:rPr>
        <w:t xml:space="preserve"> should the leaders) become displeased. At the same time, </w:t>
      </w:r>
      <w:r w:rsidRPr="0061655A">
        <w:rPr>
          <w:u w:val="single"/>
        </w:rPr>
        <w:t>authoritarian settings</w:t>
      </w:r>
      <w:r w:rsidRPr="0061655A">
        <w:rPr>
          <w:sz w:val="16"/>
        </w:rPr>
        <w:t xml:space="preserve"> may well </w:t>
      </w:r>
      <w:r w:rsidRPr="0061655A">
        <w:rPr>
          <w:u w:val="single"/>
        </w:rPr>
        <w:t xml:space="preserve">affect the ways in which the </w:t>
      </w:r>
      <w:r w:rsidRPr="0061655A">
        <w:rPr>
          <w:rStyle w:val="Emphasis"/>
        </w:rPr>
        <w:t>universal tradeoff</w:t>
      </w:r>
      <w:r w:rsidRPr="0061655A">
        <w:rPr>
          <w:u w:val="single"/>
        </w:rPr>
        <w:t xml:space="preserve"> between the independence, power, and accountability of courts is or can be resolved</w:t>
      </w:r>
      <w:r w:rsidRPr="0061655A">
        <w:rPr>
          <w:sz w:val="16"/>
        </w:rPr>
        <w:t xml:space="preserve">. In democracies and authoritarian states alike, </w:t>
      </w:r>
      <w:r w:rsidRPr="0061655A">
        <w:rPr>
          <w:highlight w:val="cyan"/>
          <w:u w:val="single"/>
        </w:rPr>
        <w:t>the more power judges acquire</w:t>
      </w:r>
      <w:r w:rsidRPr="0061655A">
        <w:rPr>
          <w:u w:val="single"/>
        </w:rPr>
        <w:t xml:space="preserve">, the </w:t>
      </w:r>
      <w:r w:rsidRPr="0061655A">
        <w:rPr>
          <w:highlight w:val="cyan"/>
          <w:u w:val="single"/>
        </w:rPr>
        <w:t xml:space="preserve">greater the demands for </w:t>
      </w:r>
      <w:r w:rsidRPr="0061655A">
        <w:rPr>
          <w:rStyle w:val="Emphasis"/>
          <w:highlight w:val="cyan"/>
        </w:rPr>
        <w:t>accountability</w:t>
      </w:r>
      <w:r w:rsidRPr="0061655A">
        <w:rPr>
          <w:u w:val="single"/>
        </w:rPr>
        <w:t>, many forms of which impinge upon the independence of judges</w:t>
      </w:r>
      <w:r w:rsidRPr="0061655A">
        <w:rPr>
          <w:sz w:val="16"/>
        </w:rPr>
        <w:t xml:space="preserve">. In authoritarian states, where </w:t>
      </w:r>
      <w:r w:rsidRPr="0061655A">
        <w:rPr>
          <w:u w:val="single"/>
        </w:rPr>
        <w:t xml:space="preserve">judicial independence tends to be less </w:t>
      </w:r>
      <w:r w:rsidRPr="0061655A">
        <w:rPr>
          <w:rStyle w:val="Emphasis"/>
        </w:rPr>
        <w:t>entrenched</w:t>
      </w:r>
      <w:r w:rsidRPr="0061655A">
        <w:rPr>
          <w:sz w:val="16"/>
        </w:rPr>
        <w:t xml:space="preserve"> to begin with, the danger of such a scenario is enhanced.?</w:t>
      </w:r>
    </w:p>
    <w:p w14:paraId="59E1FCF9" w14:textId="77777777" w:rsidR="000F68E7" w:rsidRDefault="000F68E7" w:rsidP="000F68E7">
      <w:pPr>
        <w:pStyle w:val="Heading4"/>
      </w:pPr>
      <w:r>
        <w:lastRenderedPageBreak/>
        <w:t xml:space="preserve">Judicial </w:t>
      </w:r>
      <w:r>
        <w:rPr>
          <w:u w:val="single"/>
        </w:rPr>
        <w:t>power</w:t>
      </w:r>
      <w:r>
        <w:t xml:space="preserve"> as a </w:t>
      </w:r>
      <w:r w:rsidRPr="0061655A">
        <w:rPr>
          <w:u w:val="single"/>
        </w:rPr>
        <w:t>neutral mediator</w:t>
      </w:r>
      <w:r>
        <w:t xml:space="preserve"> is a </w:t>
      </w:r>
      <w:r w:rsidRPr="00457F81">
        <w:rPr>
          <w:u w:val="single"/>
        </w:rPr>
        <w:t>prerequisite</w:t>
      </w:r>
      <w:r>
        <w:t xml:space="preserve"> to </w:t>
      </w:r>
      <w:r w:rsidRPr="00457F81">
        <w:rPr>
          <w:u w:val="single"/>
        </w:rPr>
        <w:t>democratic rule</w:t>
      </w:r>
      <w:r>
        <w:t>.</w:t>
      </w:r>
    </w:p>
    <w:p w14:paraId="4DB2B03A" w14:textId="77777777" w:rsidR="000F68E7" w:rsidRDefault="000F68E7" w:rsidP="000F68E7">
      <w:r w:rsidRPr="001935DB">
        <w:rPr>
          <w:rStyle w:val="Style13ptBold"/>
        </w:rPr>
        <w:t>Larkins ’96</w:t>
      </w:r>
      <w:r>
        <w:t xml:space="preserve"> [Christopher; October 1; </w:t>
      </w:r>
      <w:r w:rsidRPr="001935DB">
        <w:t>Ph.D. in Political Science at the University of Southern California</w:t>
      </w:r>
      <w:r>
        <w:t xml:space="preserve">, Was A </w:t>
      </w:r>
      <w:r w:rsidRPr="001935DB">
        <w:t>Visiting Consultant on Judicial Reform in Peru and has been a Visiting Researcher at the Instituto de Investigaciones Juridicas y Sociales at the Universidad de Buenos Aires</w:t>
      </w:r>
      <w:r>
        <w:t>; Oxford Academic, “</w:t>
      </w:r>
      <w:r w:rsidRPr="001935DB">
        <w:t>Judicial Independence and Democratization: A Theoretical and Conceptual Analysis</w:t>
      </w:r>
      <w:r>
        <w:t>,” Vol. 44, Issue 4]//ikwala</w:t>
      </w:r>
    </w:p>
    <w:p w14:paraId="5B1F7DC1" w14:textId="77777777" w:rsidR="000F68E7" w:rsidRPr="002C3305" w:rsidRDefault="000F68E7" w:rsidP="000F68E7">
      <w:pPr>
        <w:rPr>
          <w:sz w:val="16"/>
        </w:rPr>
      </w:pPr>
      <w:r w:rsidRPr="002C3305">
        <w:rPr>
          <w:sz w:val="16"/>
        </w:rPr>
        <w:t xml:space="preserve">Given that democratization is generally defined in the literature as a gradual, evolutionary, and delicate process during which "democratic procedures of government" are established and maintained,3 </w:t>
      </w:r>
      <w:r w:rsidRPr="00B601B5">
        <w:rPr>
          <w:highlight w:val="cyan"/>
          <w:u w:val="single"/>
        </w:rPr>
        <w:t>the</w:t>
      </w:r>
      <w:r w:rsidRPr="0068483B">
        <w:rPr>
          <w:u w:val="single"/>
        </w:rPr>
        <w:t xml:space="preserve"> preservation of the </w:t>
      </w:r>
      <w:r w:rsidRPr="00B601B5">
        <w:rPr>
          <w:rStyle w:val="Emphasis"/>
          <w:highlight w:val="cyan"/>
        </w:rPr>
        <w:t>rule of law</w:t>
      </w:r>
      <w:r w:rsidRPr="00B601B5">
        <w:rPr>
          <w:highlight w:val="cyan"/>
          <w:u w:val="single"/>
        </w:rPr>
        <w:t xml:space="preserve"> becomes</w:t>
      </w:r>
      <w:r w:rsidRPr="0068483B">
        <w:rPr>
          <w:u w:val="single"/>
        </w:rPr>
        <w:t xml:space="preserve"> an </w:t>
      </w:r>
      <w:r w:rsidRPr="00B601B5">
        <w:rPr>
          <w:rStyle w:val="Emphasis"/>
          <w:highlight w:val="cyan"/>
        </w:rPr>
        <w:t>essential</w:t>
      </w:r>
      <w:r w:rsidRPr="002C3305">
        <w:rPr>
          <w:rStyle w:val="Emphasis"/>
        </w:rPr>
        <w:t xml:space="preserve"> task</w:t>
      </w:r>
      <w:r w:rsidRPr="0068483B">
        <w:rPr>
          <w:u w:val="single"/>
        </w:rPr>
        <w:t xml:space="preserve"> </w:t>
      </w:r>
      <w:r w:rsidRPr="00B601B5">
        <w:rPr>
          <w:highlight w:val="cyan"/>
          <w:u w:val="single"/>
        </w:rPr>
        <w:t>in</w:t>
      </w:r>
      <w:r w:rsidRPr="0068483B">
        <w:rPr>
          <w:u w:val="single"/>
        </w:rPr>
        <w:t xml:space="preserve"> these transitional regimes</w:t>
      </w:r>
      <w:r w:rsidRPr="002C3305">
        <w:rPr>
          <w:sz w:val="16"/>
        </w:rPr>
        <w:t xml:space="preserve">. This is because </w:t>
      </w:r>
      <w:r w:rsidRPr="0068483B">
        <w:rPr>
          <w:u w:val="single"/>
        </w:rPr>
        <w:t xml:space="preserve">the </w:t>
      </w:r>
      <w:r w:rsidRPr="009A78E5">
        <w:rPr>
          <w:rStyle w:val="Emphasis"/>
        </w:rPr>
        <w:t>institutionalization</w:t>
      </w:r>
      <w:r w:rsidRPr="0068483B">
        <w:rPr>
          <w:u w:val="single"/>
        </w:rPr>
        <w:t xml:space="preserve"> of the rule of law</w:t>
      </w:r>
      <w:r w:rsidRPr="002C3305">
        <w:rPr>
          <w:sz w:val="16"/>
        </w:rPr>
        <w:t xml:space="preserve"> (or the "submission of the state to laws”) </w:t>
      </w:r>
      <w:r w:rsidRPr="0068483B">
        <w:rPr>
          <w:u w:val="single"/>
        </w:rPr>
        <w:t xml:space="preserve">helps </w:t>
      </w:r>
      <w:r w:rsidRPr="00B601B5">
        <w:rPr>
          <w:highlight w:val="cyan"/>
          <w:u w:val="single"/>
        </w:rPr>
        <w:t>the</w:t>
      </w:r>
      <w:r w:rsidRPr="0068483B">
        <w:rPr>
          <w:u w:val="single"/>
        </w:rPr>
        <w:t xml:space="preserve"> new </w:t>
      </w:r>
      <w:r w:rsidRPr="00B601B5">
        <w:rPr>
          <w:highlight w:val="cyan"/>
          <w:u w:val="single"/>
        </w:rPr>
        <w:t>democratic state</w:t>
      </w:r>
      <w:r w:rsidRPr="0068483B">
        <w:rPr>
          <w:u w:val="single"/>
        </w:rPr>
        <w:t xml:space="preserve"> achieve</w:t>
      </w:r>
      <w:r w:rsidRPr="002C3305">
        <w:rPr>
          <w:sz w:val="16"/>
        </w:rPr>
        <w:t xml:space="preserve"> two important goals: (1) </w:t>
      </w:r>
      <w:r w:rsidRPr="0068483B">
        <w:rPr>
          <w:u w:val="single"/>
        </w:rPr>
        <w:t>the realization of a clear break with the past</w:t>
      </w:r>
      <w:r w:rsidRPr="002C3305">
        <w:rPr>
          <w:sz w:val="16"/>
        </w:rPr>
        <w:t xml:space="preserve">, </w:t>
      </w:r>
      <w:r w:rsidRPr="0068483B">
        <w:rPr>
          <w:u w:val="single"/>
        </w:rPr>
        <w:t>and</w:t>
      </w:r>
      <w:r w:rsidRPr="002C3305">
        <w:rPr>
          <w:sz w:val="16"/>
        </w:rPr>
        <w:t xml:space="preserve"> (2) </w:t>
      </w:r>
      <w:r w:rsidRPr="00B601B5">
        <w:rPr>
          <w:highlight w:val="cyan"/>
          <w:u w:val="single"/>
        </w:rPr>
        <w:t>the</w:t>
      </w:r>
      <w:r w:rsidRPr="0068483B">
        <w:rPr>
          <w:u w:val="single"/>
        </w:rPr>
        <w:t xml:space="preserve"> development of a </w:t>
      </w:r>
      <w:r w:rsidRPr="00B601B5">
        <w:rPr>
          <w:rStyle w:val="Emphasis"/>
          <w:highlight w:val="cyan"/>
        </w:rPr>
        <w:t>constitutional culture</w:t>
      </w:r>
      <w:r w:rsidRPr="0068483B">
        <w:rPr>
          <w:u w:val="single"/>
        </w:rPr>
        <w:t xml:space="preserve"> which </w:t>
      </w:r>
      <w:r w:rsidRPr="00B601B5">
        <w:rPr>
          <w:highlight w:val="cyan"/>
          <w:u w:val="single"/>
        </w:rPr>
        <w:t>teaches</w:t>
      </w:r>
      <w:r w:rsidRPr="0068483B">
        <w:rPr>
          <w:u w:val="single"/>
        </w:rPr>
        <w:t xml:space="preserve"> state </w:t>
      </w:r>
      <w:r w:rsidRPr="00B601B5">
        <w:rPr>
          <w:highlight w:val="cyan"/>
          <w:u w:val="single"/>
        </w:rPr>
        <w:t>actors that</w:t>
      </w:r>
      <w:r w:rsidRPr="0068483B">
        <w:rPr>
          <w:u w:val="single"/>
        </w:rPr>
        <w:t xml:space="preserve"> the </w:t>
      </w:r>
      <w:r w:rsidRPr="00B601B5">
        <w:rPr>
          <w:rStyle w:val="Emphasis"/>
          <w:highlight w:val="cyan"/>
        </w:rPr>
        <w:t>legal bounds</w:t>
      </w:r>
      <w:r w:rsidRPr="0068483B">
        <w:rPr>
          <w:u w:val="single"/>
        </w:rPr>
        <w:t xml:space="preserve"> of the system </w:t>
      </w:r>
      <w:r w:rsidRPr="00B601B5">
        <w:rPr>
          <w:highlight w:val="cyan"/>
          <w:u w:val="single"/>
        </w:rPr>
        <w:t>can</w:t>
      </w:r>
      <w:r w:rsidRPr="0068483B">
        <w:rPr>
          <w:u w:val="single"/>
        </w:rPr>
        <w:t>no</w:t>
      </w:r>
      <w:r w:rsidRPr="00B601B5">
        <w:rPr>
          <w:highlight w:val="cyan"/>
          <w:u w:val="single"/>
        </w:rPr>
        <w:t>t</w:t>
      </w:r>
      <w:r w:rsidRPr="0068483B">
        <w:rPr>
          <w:u w:val="single"/>
        </w:rPr>
        <w:t xml:space="preserve"> </w:t>
      </w:r>
      <w:r w:rsidRPr="00B601B5">
        <w:rPr>
          <w:highlight w:val="cyan"/>
          <w:u w:val="single"/>
        </w:rPr>
        <w:t>be transgressed</w:t>
      </w:r>
      <w:r w:rsidRPr="002C3305">
        <w:rPr>
          <w:sz w:val="16"/>
        </w:rPr>
        <w:t xml:space="preserve"> for the achievement of partisan political gains. </w:t>
      </w:r>
      <w:r w:rsidRPr="0068483B">
        <w:rPr>
          <w:u w:val="single"/>
        </w:rPr>
        <w:t>As the rule of law is espoused</w:t>
      </w:r>
      <w:r w:rsidRPr="002C3305">
        <w:rPr>
          <w:sz w:val="16"/>
        </w:rPr>
        <w:t xml:space="preserve"> during the transition, and as these above aims are realized, </w:t>
      </w:r>
      <w:r w:rsidRPr="00B601B5">
        <w:rPr>
          <w:rStyle w:val="Emphasis"/>
          <w:highlight w:val="cyan"/>
        </w:rPr>
        <w:t>democratic procedures</w:t>
      </w:r>
      <w:r w:rsidRPr="0068483B">
        <w:rPr>
          <w:u w:val="single"/>
        </w:rPr>
        <w:t xml:space="preserve"> of government </w:t>
      </w:r>
      <w:r w:rsidRPr="00B601B5">
        <w:rPr>
          <w:highlight w:val="cyan"/>
          <w:u w:val="single"/>
        </w:rPr>
        <w:t>become</w:t>
      </w:r>
      <w:r w:rsidRPr="0068483B">
        <w:rPr>
          <w:u w:val="single"/>
        </w:rPr>
        <w:t xml:space="preserve"> more </w:t>
      </w:r>
      <w:proofErr w:type="gramStart"/>
      <w:r w:rsidRPr="00B601B5">
        <w:rPr>
          <w:highlight w:val="cyan"/>
          <w:u w:val="single"/>
        </w:rPr>
        <w:t>secure</w:t>
      </w:r>
      <w:proofErr w:type="gramEnd"/>
      <w:r w:rsidRPr="002C3305">
        <w:rPr>
          <w:sz w:val="16"/>
        </w:rPr>
        <w:t xml:space="preserve"> and the new political system can progress more smoothly toward consolidation.</w:t>
      </w:r>
    </w:p>
    <w:p w14:paraId="62284966" w14:textId="77777777" w:rsidR="000F68E7" w:rsidRPr="002A4AB1" w:rsidRDefault="000F68E7" w:rsidP="000F68E7">
      <w:pPr>
        <w:rPr>
          <w:u w:val="single"/>
        </w:rPr>
      </w:pPr>
      <w:r w:rsidRPr="00B601B5">
        <w:rPr>
          <w:highlight w:val="cyan"/>
          <w:u w:val="single"/>
        </w:rPr>
        <w:t>The significance</w:t>
      </w:r>
      <w:r w:rsidRPr="002A4AB1">
        <w:rPr>
          <w:u w:val="single"/>
        </w:rPr>
        <w:t xml:space="preserve"> of the rule of law to the process of democratization </w:t>
      </w:r>
      <w:r w:rsidRPr="00B601B5">
        <w:rPr>
          <w:highlight w:val="cyan"/>
          <w:u w:val="single"/>
        </w:rPr>
        <w:t>creates a uniquely important role for</w:t>
      </w:r>
      <w:r w:rsidRPr="002A4AB1">
        <w:rPr>
          <w:u w:val="single"/>
        </w:rPr>
        <w:t xml:space="preserve"> the </w:t>
      </w:r>
      <w:r w:rsidRPr="00B601B5">
        <w:rPr>
          <w:highlight w:val="cyan"/>
          <w:u w:val="single"/>
        </w:rPr>
        <w:t>courts</w:t>
      </w:r>
      <w:r w:rsidRPr="002C3305">
        <w:rPr>
          <w:sz w:val="16"/>
        </w:rPr>
        <w:t xml:space="preserve"> in transitional countries. </w:t>
      </w:r>
      <w:r w:rsidRPr="002A4AB1">
        <w:rPr>
          <w:u w:val="single"/>
        </w:rPr>
        <w:t>The judicial branch</w:t>
      </w:r>
      <w:r w:rsidRPr="002C3305">
        <w:rPr>
          <w:sz w:val="16"/>
        </w:rPr>
        <w:t xml:space="preserve">, after all, </w:t>
      </w:r>
      <w:r w:rsidRPr="006D5F45">
        <w:rPr>
          <w:szCs w:val="40"/>
          <w:u w:val="single"/>
        </w:rPr>
        <w:t>i</w:t>
      </w:r>
      <w:r w:rsidRPr="002A4AB1">
        <w:rPr>
          <w:u w:val="single"/>
        </w:rPr>
        <w:t xml:space="preserve">s the institution normally charged with the </w:t>
      </w:r>
      <w:r w:rsidRPr="006D5F45">
        <w:rPr>
          <w:rStyle w:val="Emphasis"/>
        </w:rPr>
        <w:t>enforcement</w:t>
      </w:r>
      <w:r w:rsidRPr="002A4AB1">
        <w:rPr>
          <w:u w:val="single"/>
        </w:rPr>
        <w:t xml:space="preserve"> of the constitution</w:t>
      </w:r>
      <w:r w:rsidRPr="002C3305">
        <w:rPr>
          <w:sz w:val="16"/>
        </w:rPr>
        <w:t xml:space="preserve">, rights, </w:t>
      </w:r>
      <w:r w:rsidRPr="002A4AB1">
        <w:rPr>
          <w:u w:val="single"/>
        </w:rPr>
        <w:t>and other democratic procedures</w:t>
      </w:r>
      <w:r w:rsidRPr="002C3305">
        <w:rPr>
          <w:sz w:val="16"/>
        </w:rPr>
        <w:t xml:space="preserve"> in constitutional democracies. Ideally, </w:t>
      </w:r>
      <w:r w:rsidRPr="002A4AB1">
        <w:rPr>
          <w:u w:val="single"/>
        </w:rPr>
        <w:t xml:space="preserve">through the application of judicial or constitutional review, </w:t>
      </w:r>
      <w:r w:rsidRPr="00B601B5">
        <w:rPr>
          <w:highlight w:val="cyan"/>
          <w:u w:val="single"/>
        </w:rPr>
        <w:t>judges</w:t>
      </w:r>
      <w:r w:rsidRPr="002A4AB1">
        <w:rPr>
          <w:u w:val="single"/>
        </w:rPr>
        <w:t xml:space="preserve"> can</w:t>
      </w:r>
      <w:r w:rsidRPr="002C3305">
        <w:rPr>
          <w:sz w:val="16"/>
        </w:rPr>
        <w:t xml:space="preserve">not only </w:t>
      </w:r>
      <w:r w:rsidRPr="00B601B5">
        <w:rPr>
          <w:rStyle w:val="Emphasis"/>
          <w:highlight w:val="cyan"/>
        </w:rPr>
        <w:t>mediate conflicts</w:t>
      </w:r>
      <w:r w:rsidRPr="002A4AB1">
        <w:rPr>
          <w:u w:val="single"/>
        </w:rPr>
        <w:t xml:space="preserve"> between political actors</w:t>
      </w:r>
      <w:r w:rsidRPr="002C3305">
        <w:rPr>
          <w:sz w:val="16"/>
        </w:rPr>
        <w:t xml:space="preserve"> </w:t>
      </w:r>
      <w:r w:rsidRPr="002A4AB1">
        <w:rPr>
          <w:u w:val="single"/>
        </w:rPr>
        <w:t xml:space="preserve">but also </w:t>
      </w:r>
      <w:r w:rsidRPr="00B601B5">
        <w:rPr>
          <w:highlight w:val="cyan"/>
          <w:u w:val="single"/>
        </w:rPr>
        <w:t>prevent</w:t>
      </w:r>
      <w:r w:rsidRPr="002A4AB1">
        <w:rPr>
          <w:u w:val="single"/>
        </w:rPr>
        <w:t xml:space="preserve"> the </w:t>
      </w:r>
      <w:r w:rsidRPr="00B601B5">
        <w:rPr>
          <w:rStyle w:val="Emphasis"/>
          <w:highlight w:val="cyan"/>
        </w:rPr>
        <w:t xml:space="preserve">arbitrary </w:t>
      </w:r>
      <w:r w:rsidRPr="00B601B5">
        <w:rPr>
          <w:rStyle w:val="Emphasis"/>
        </w:rPr>
        <w:t>exercise</w:t>
      </w:r>
      <w:r w:rsidRPr="002A4AB1">
        <w:rPr>
          <w:u w:val="single"/>
        </w:rPr>
        <w:t xml:space="preserve"> of government </w:t>
      </w:r>
      <w:r w:rsidRPr="00B601B5">
        <w:rPr>
          <w:highlight w:val="cyan"/>
          <w:u w:val="single"/>
        </w:rPr>
        <w:t>power</w:t>
      </w:r>
      <w:r w:rsidRPr="002C3305">
        <w:rPr>
          <w:sz w:val="16"/>
        </w:rPr>
        <w:t xml:space="preserve">. In fulfilling this role, </w:t>
      </w:r>
      <w:r w:rsidRPr="002A4AB1">
        <w:rPr>
          <w:u w:val="single"/>
        </w:rPr>
        <w:t xml:space="preserve">the courts become powerful actors in </w:t>
      </w:r>
      <w:r w:rsidRPr="006D5F45">
        <w:rPr>
          <w:rStyle w:val="Emphasis"/>
        </w:rPr>
        <w:t>maintaining the submission</w:t>
      </w:r>
      <w:r w:rsidRPr="002A4AB1">
        <w:rPr>
          <w:u w:val="single"/>
        </w:rPr>
        <w:t xml:space="preserve"> of the state to law.</w:t>
      </w:r>
    </w:p>
    <w:p w14:paraId="3E94CAA9" w14:textId="77777777" w:rsidR="000F68E7" w:rsidRPr="002C3305" w:rsidRDefault="000F68E7" w:rsidP="000F68E7">
      <w:pPr>
        <w:rPr>
          <w:sz w:val="16"/>
        </w:rPr>
      </w:pPr>
      <w:r w:rsidRPr="002C3305">
        <w:rPr>
          <w:sz w:val="16"/>
        </w:rPr>
        <w:t xml:space="preserve">Nonetheless, </w:t>
      </w:r>
      <w:r w:rsidRPr="002A4AB1">
        <w:rPr>
          <w:u w:val="single"/>
        </w:rPr>
        <w:t>the ability of the courts to fulfill this role is by no means automatic</w:t>
      </w:r>
      <w:r w:rsidRPr="002C3305">
        <w:rPr>
          <w:sz w:val="16"/>
        </w:rPr>
        <w:t xml:space="preserve">. Instead, </w:t>
      </w:r>
      <w:r w:rsidRPr="00B601B5">
        <w:rPr>
          <w:highlight w:val="cyan"/>
          <w:u w:val="single"/>
        </w:rPr>
        <w:t>it is</w:t>
      </w:r>
      <w:r w:rsidRPr="002A4AB1">
        <w:rPr>
          <w:u w:val="single"/>
        </w:rPr>
        <w:t xml:space="preserve"> heavily </w:t>
      </w:r>
      <w:r w:rsidRPr="00B601B5">
        <w:rPr>
          <w:highlight w:val="cyan"/>
          <w:u w:val="single"/>
        </w:rPr>
        <w:t>contingent upon</w:t>
      </w:r>
      <w:r w:rsidRPr="002A4AB1">
        <w:rPr>
          <w:u w:val="single"/>
        </w:rPr>
        <w:t xml:space="preserve"> the </w:t>
      </w:r>
      <w:r w:rsidRPr="00B601B5">
        <w:rPr>
          <w:rStyle w:val="Emphasis"/>
          <w:highlight w:val="cyan"/>
        </w:rPr>
        <w:t>independence</w:t>
      </w:r>
      <w:r w:rsidRPr="002A4AB1">
        <w:rPr>
          <w:u w:val="single"/>
        </w:rPr>
        <w:t xml:space="preserve"> of the judicial branch</w:t>
      </w:r>
      <w:r w:rsidRPr="002C3305">
        <w:rPr>
          <w:sz w:val="16"/>
        </w:rPr>
        <w:t xml:space="preserve">. It is normally believed that </w:t>
      </w:r>
      <w:r w:rsidRPr="002A4AB1">
        <w:rPr>
          <w:u w:val="single"/>
        </w:rPr>
        <w:t xml:space="preserve">without in-dependence, the judiciary can be </w:t>
      </w:r>
      <w:r w:rsidRPr="006D5F45">
        <w:rPr>
          <w:rStyle w:val="Emphasis"/>
        </w:rPr>
        <w:t>easily manipulated</w:t>
      </w:r>
      <w:r w:rsidRPr="002A4AB1">
        <w:rPr>
          <w:u w:val="single"/>
        </w:rPr>
        <w:t xml:space="preserve"> to prevent it from questioning the illegal or arbitrary acts of state actors</w:t>
      </w:r>
      <w:r w:rsidRPr="002C3305">
        <w:rPr>
          <w:sz w:val="16"/>
        </w:rPr>
        <w:t xml:space="preserve">. Where independence exists, however, it is believed that the </w:t>
      </w:r>
      <w:r w:rsidRPr="00457F81">
        <w:rPr>
          <w:highlight w:val="cyan"/>
          <w:u w:val="single"/>
        </w:rPr>
        <w:t xml:space="preserve">courts </w:t>
      </w:r>
      <w:proofErr w:type="gramStart"/>
      <w:r w:rsidRPr="00457F81">
        <w:rPr>
          <w:highlight w:val="cyan"/>
          <w:u w:val="single"/>
        </w:rPr>
        <w:t>are</w:t>
      </w:r>
      <w:r w:rsidRPr="002A4AB1">
        <w:rPr>
          <w:u w:val="single"/>
        </w:rPr>
        <w:t xml:space="preserve"> able to</w:t>
      </w:r>
      <w:proofErr w:type="gramEnd"/>
      <w:r w:rsidRPr="002A4AB1">
        <w:rPr>
          <w:u w:val="single"/>
        </w:rPr>
        <w:t xml:space="preserve"> be more </w:t>
      </w:r>
      <w:r w:rsidRPr="00457F81">
        <w:rPr>
          <w:rStyle w:val="Emphasis"/>
          <w:highlight w:val="cyan"/>
        </w:rPr>
        <w:t>forceful mech</w:t>
      </w:r>
      <w:r w:rsidRPr="00457F81">
        <w:rPr>
          <w:rStyle w:val="Emphasis"/>
        </w:rPr>
        <w:t>anism</w:t>
      </w:r>
      <w:r w:rsidRPr="00457F81">
        <w:rPr>
          <w:rStyle w:val="Emphasis"/>
          <w:highlight w:val="cyan"/>
        </w:rPr>
        <w:t>s</w:t>
      </w:r>
      <w:r w:rsidRPr="002A4AB1">
        <w:rPr>
          <w:u w:val="single"/>
        </w:rPr>
        <w:t xml:space="preserve"> for the defense of constitutionalism</w:t>
      </w:r>
      <w:r w:rsidRPr="002C3305">
        <w:rPr>
          <w:sz w:val="16"/>
        </w:rPr>
        <w:t xml:space="preserve"> and justice. Given the </w:t>
      </w:r>
      <w:proofErr w:type="gramStart"/>
      <w:r w:rsidRPr="002C3305">
        <w:rPr>
          <w:sz w:val="16"/>
        </w:rPr>
        <w:t>aforementioned relationship</w:t>
      </w:r>
      <w:proofErr w:type="gramEnd"/>
      <w:r w:rsidRPr="002C3305">
        <w:rPr>
          <w:sz w:val="16"/>
        </w:rPr>
        <w:t xml:space="preserve"> between the rule of law and democratic consolidation, the </w:t>
      </w:r>
      <w:r w:rsidRPr="002A4AB1">
        <w:rPr>
          <w:u w:val="single"/>
        </w:rPr>
        <w:t xml:space="preserve">establishment and </w:t>
      </w:r>
      <w:r w:rsidRPr="00457F81">
        <w:rPr>
          <w:highlight w:val="cyan"/>
          <w:u w:val="single"/>
        </w:rPr>
        <w:t>security of judicial</w:t>
      </w:r>
      <w:r w:rsidRPr="002A4AB1">
        <w:rPr>
          <w:u w:val="single"/>
        </w:rPr>
        <w:t xml:space="preserve"> </w:t>
      </w:r>
      <w:r w:rsidRPr="00457F81">
        <w:rPr>
          <w:highlight w:val="cyan"/>
          <w:u w:val="single"/>
        </w:rPr>
        <w:t>independence have</w:t>
      </w:r>
      <w:r w:rsidRPr="002C3305">
        <w:rPr>
          <w:sz w:val="16"/>
        </w:rPr>
        <w:t xml:space="preserve"> therefore </w:t>
      </w:r>
      <w:r w:rsidRPr="00457F81">
        <w:rPr>
          <w:highlight w:val="cyan"/>
          <w:u w:val="single"/>
        </w:rPr>
        <w:t xml:space="preserve">been </w:t>
      </w:r>
      <w:r w:rsidRPr="00457F81">
        <w:rPr>
          <w:rStyle w:val="Emphasis"/>
          <w:highlight w:val="cyan"/>
        </w:rPr>
        <w:t>actively sought</w:t>
      </w:r>
      <w:r w:rsidRPr="00457F81">
        <w:rPr>
          <w:highlight w:val="cyan"/>
          <w:u w:val="single"/>
        </w:rPr>
        <w:t xml:space="preserve"> by scholars</w:t>
      </w:r>
      <w:r w:rsidRPr="002C3305">
        <w:rPr>
          <w:sz w:val="16"/>
        </w:rPr>
        <w:t xml:space="preserve"> and even by many politicians a</w:t>
      </w:r>
      <w:r w:rsidRPr="002A4AB1">
        <w:rPr>
          <w:u w:val="single"/>
        </w:rPr>
        <w:t xml:space="preserve">s an added institutional safeguard for newly </w:t>
      </w:r>
      <w:r w:rsidRPr="00B601B5">
        <w:rPr>
          <w:rStyle w:val="Emphasis"/>
        </w:rPr>
        <w:t>democratizing countries</w:t>
      </w:r>
      <w:r w:rsidRPr="002C3305">
        <w:rPr>
          <w:sz w:val="16"/>
        </w:rPr>
        <w:t>.</w:t>
      </w:r>
    </w:p>
    <w:p w14:paraId="6D2F91DB" w14:textId="77777777" w:rsidR="000F68E7" w:rsidRPr="002C3305" w:rsidRDefault="000F68E7" w:rsidP="000F68E7">
      <w:pPr>
        <w:rPr>
          <w:sz w:val="16"/>
        </w:rPr>
      </w:pPr>
      <w:r w:rsidRPr="00457F81">
        <w:rPr>
          <w:highlight w:val="cyan"/>
          <w:u w:val="single"/>
        </w:rPr>
        <w:t>The importance of</w:t>
      </w:r>
      <w:r w:rsidRPr="000F27CC">
        <w:rPr>
          <w:u w:val="single"/>
        </w:rPr>
        <w:t xml:space="preserve"> judicial </w:t>
      </w:r>
      <w:r w:rsidRPr="00457F81">
        <w:rPr>
          <w:highlight w:val="cyan"/>
          <w:u w:val="single"/>
        </w:rPr>
        <w:t xml:space="preserve">independence to </w:t>
      </w:r>
      <w:r w:rsidRPr="00457F81">
        <w:rPr>
          <w:rStyle w:val="Emphasis"/>
          <w:highlight w:val="cyan"/>
        </w:rPr>
        <w:t>democratic rule</w:t>
      </w:r>
      <w:r w:rsidRPr="00457F81">
        <w:rPr>
          <w:highlight w:val="cyan"/>
          <w:u w:val="single"/>
        </w:rPr>
        <w:t xml:space="preserve"> has been strongly advocated and</w:t>
      </w:r>
      <w:r w:rsidRPr="000F27CC">
        <w:rPr>
          <w:u w:val="single"/>
        </w:rPr>
        <w:t xml:space="preserve"> </w:t>
      </w:r>
      <w:r w:rsidRPr="00457F81">
        <w:rPr>
          <w:highlight w:val="cyan"/>
          <w:u w:val="single"/>
        </w:rPr>
        <w:t xml:space="preserve">to </w:t>
      </w:r>
      <w:r w:rsidRPr="00457F81">
        <w:rPr>
          <w:rStyle w:val="Emphasis"/>
          <w:highlight w:val="cyan"/>
        </w:rPr>
        <w:t>many degrees</w:t>
      </w:r>
      <w:r w:rsidRPr="00457F81">
        <w:rPr>
          <w:highlight w:val="cyan"/>
          <w:u w:val="single"/>
        </w:rPr>
        <w:t xml:space="preserve"> forcefully demonstrated</w:t>
      </w:r>
      <w:r w:rsidRPr="000F27CC">
        <w:rPr>
          <w:u w:val="single"/>
        </w:rPr>
        <w:t xml:space="preserve"> in comparative political and legal studies</w:t>
      </w:r>
      <w:r w:rsidRPr="002C3305">
        <w:rPr>
          <w:sz w:val="16"/>
        </w:rPr>
        <w:t xml:space="preserve">. However, despite an almost universal consensus as to its normative value, </w:t>
      </w:r>
      <w:r w:rsidRPr="000F27CC">
        <w:rPr>
          <w:u w:val="single"/>
        </w:rPr>
        <w:t>judicial independence may be one of the least understood concepts in the fields of political science and law</w:t>
      </w:r>
      <w:r w:rsidRPr="002C3305">
        <w:rPr>
          <w:sz w:val="16"/>
        </w:rPr>
        <w:t xml:space="preserve">. On some level, as Theodore Becker noted more than twenty-five years ago, "we all know what it means,"" yet its full significance, intricacies, and implications still seem beyond our reach. This is especially true in reference to judicial independence during the democratization process; its manifestations, limitations, and meaning, as well as methods of fostering greater autonomy among a transitional country's judges, have not been thoroughly ex-plored.10 The little attention </w:t>
      </w:r>
      <w:r w:rsidRPr="002C3305">
        <w:rPr>
          <w:sz w:val="16"/>
        </w:rPr>
        <w:lastRenderedPageBreak/>
        <w:t>that has been paid to judicial independence during democratization is truly unfortunate, as the development of a more accurate understanding of this ideal would certainly benefit scholars and be of concrete use to those nations undergoing transitions from authoritarian rule. Thus, it is crucial to more carefully consider the meaning of the concept and investigate its fundamental qualities.</w:t>
      </w:r>
    </w:p>
    <w:p w14:paraId="54FB5DF1" w14:textId="77777777" w:rsidR="000F68E7" w:rsidRPr="00B601B5" w:rsidRDefault="000F68E7" w:rsidP="000F68E7">
      <w:pPr>
        <w:rPr>
          <w:rStyle w:val="StyleUnderline"/>
          <w:sz w:val="16"/>
          <w:szCs w:val="16"/>
          <w:u w:val="none"/>
        </w:rPr>
      </w:pPr>
      <w:r w:rsidRPr="00B601B5">
        <w:rPr>
          <w:rStyle w:val="StyleUnderline"/>
          <w:sz w:val="16"/>
          <w:szCs w:val="16"/>
          <w:u w:val="none"/>
        </w:rPr>
        <w:t xml:space="preserve">In this essay, I will not attempt to sort out </w:t>
      </w:r>
      <w:proofErr w:type="gramStart"/>
      <w:r w:rsidRPr="00B601B5">
        <w:rPr>
          <w:rStyle w:val="StyleUnderline"/>
          <w:sz w:val="16"/>
          <w:szCs w:val="16"/>
          <w:u w:val="none"/>
        </w:rPr>
        <w:t>all of</w:t>
      </w:r>
      <w:proofErr w:type="gramEnd"/>
      <w:r w:rsidRPr="00B601B5">
        <w:rPr>
          <w:rStyle w:val="StyleUnderline"/>
          <w:sz w:val="16"/>
          <w:szCs w:val="16"/>
          <w:u w:val="none"/>
        </w:rPr>
        <w:t xml:space="preserve"> the theoretical and conceptual problems related to judicial independence and its establishment in democratizing countries. Instead, I will take some important first steps toward accomplishing this by refining the core meaning of judicial independence and improving upon some common definitions. In addition, I will review some </w:t>
      </w:r>
      <w:proofErr w:type="gramStart"/>
      <w:r w:rsidRPr="00B601B5">
        <w:rPr>
          <w:rStyle w:val="StyleUnderline"/>
          <w:sz w:val="16"/>
          <w:szCs w:val="16"/>
          <w:u w:val="none"/>
        </w:rPr>
        <w:t>particular problems</w:t>
      </w:r>
      <w:proofErr w:type="gramEnd"/>
      <w:r w:rsidRPr="00B601B5">
        <w:rPr>
          <w:rStyle w:val="StyleUnderline"/>
          <w:sz w:val="16"/>
          <w:szCs w:val="16"/>
          <w:u w:val="none"/>
        </w:rPr>
        <w:t xml:space="preserve"> related to identifying and gauging judicial independence, so that it may be more clearly recognized in a given political system. Finally, I will examine the specific problems of fostering and assessing judicial independence in democratizing countries. In particular, I will discuss Owen </w:t>
      </w:r>
      <w:proofErr w:type="spellStart"/>
      <w:r w:rsidRPr="00B601B5">
        <w:rPr>
          <w:rStyle w:val="StyleUnderline"/>
          <w:sz w:val="16"/>
          <w:szCs w:val="16"/>
          <w:u w:val="none"/>
        </w:rPr>
        <w:t>Fiss</w:t>
      </w:r>
      <w:proofErr w:type="spellEnd"/>
      <w:r w:rsidRPr="00B601B5">
        <w:rPr>
          <w:rStyle w:val="StyleUnderline"/>
          <w:sz w:val="16"/>
          <w:szCs w:val="16"/>
          <w:u w:val="none"/>
        </w:rPr>
        <w:t xml:space="preserve">' concept of "regime relative independence" (see </w:t>
      </w:r>
      <w:proofErr w:type="gramStart"/>
      <w:r w:rsidRPr="00B601B5">
        <w:rPr>
          <w:rStyle w:val="StyleUnderline"/>
          <w:sz w:val="16"/>
          <w:szCs w:val="16"/>
          <w:u w:val="none"/>
        </w:rPr>
        <w:t>infra Section IV</w:t>
      </w:r>
      <w:proofErr w:type="gramEnd"/>
      <w:r w:rsidRPr="00B601B5">
        <w:rPr>
          <w:rStyle w:val="StyleUnderline"/>
          <w:sz w:val="16"/>
          <w:szCs w:val="16"/>
          <w:u w:val="none"/>
        </w:rPr>
        <w:t>) and highlight the special needs of an institutionalized judiciary in transitional countries. While much of this analysis will unfortunately isolate the study of judicial independence from the process of democratization, it is necessary for political and legal scholars to more fully understand the first concept better before analyzing it in terms of the second.</w:t>
      </w:r>
    </w:p>
    <w:p w14:paraId="4A4FC93B" w14:textId="77777777" w:rsidR="000F68E7" w:rsidRPr="00B601B5" w:rsidRDefault="000F68E7" w:rsidP="000F68E7">
      <w:pPr>
        <w:rPr>
          <w:rStyle w:val="StyleUnderline"/>
          <w:sz w:val="16"/>
          <w:szCs w:val="16"/>
          <w:u w:val="none"/>
        </w:rPr>
      </w:pPr>
      <w:r w:rsidRPr="00B601B5">
        <w:rPr>
          <w:rStyle w:val="StyleUnderline"/>
          <w:sz w:val="16"/>
          <w:szCs w:val="16"/>
          <w:u w:val="none"/>
        </w:rPr>
        <w:t>II. JUDICIAL INDEPENDENCE: A DEFINITION</w:t>
      </w:r>
    </w:p>
    <w:p w14:paraId="71E7BEBD" w14:textId="77777777" w:rsidR="000F68E7" w:rsidRPr="00B601B5" w:rsidRDefault="000F68E7" w:rsidP="000F68E7">
      <w:pPr>
        <w:rPr>
          <w:rStyle w:val="StyleUnderline"/>
          <w:sz w:val="16"/>
          <w:szCs w:val="16"/>
          <w:u w:val="none"/>
        </w:rPr>
      </w:pPr>
      <w:r w:rsidRPr="00B601B5">
        <w:rPr>
          <w:rStyle w:val="StyleUnderline"/>
          <w:sz w:val="16"/>
          <w:szCs w:val="16"/>
          <w:u w:val="none"/>
        </w:rPr>
        <w:t xml:space="preserve">Any analysis of judicial independence must begin with some idea of its core meaning. At the most basic level, judicial independence is related to the notion of conflict resolution by a "neutral third," in other words, by someone who can be trusted to settle controversies after considering only the facts and their relation to relevant laws. 11 It is this type of independence that </w:t>
      </w:r>
      <w:proofErr w:type="spellStart"/>
      <w:r w:rsidRPr="00B601B5">
        <w:rPr>
          <w:rStyle w:val="StyleUnderline"/>
          <w:sz w:val="16"/>
          <w:szCs w:val="16"/>
          <w:u w:val="none"/>
        </w:rPr>
        <w:t>Fiss</w:t>
      </w:r>
      <w:proofErr w:type="spellEnd"/>
      <w:r w:rsidRPr="00B601B5">
        <w:rPr>
          <w:rStyle w:val="StyleUnderline"/>
          <w:sz w:val="16"/>
          <w:szCs w:val="16"/>
          <w:u w:val="none"/>
        </w:rPr>
        <w:t xml:space="preserve"> has called "party detachment," or the idea that a dispute should be decided by a judge who has no relation to the litigants and no direct interest in the outcome of the case.12 As noted by Martin Shapiro, this ideal is at the root of the "social logic" of courts, and is indispensable lest dispute resolution becomes a "two against one" situation. 13</w:t>
      </w:r>
    </w:p>
    <w:p w14:paraId="628D3E7C" w14:textId="77777777" w:rsidR="000F68E7" w:rsidRPr="00B601B5" w:rsidRDefault="000F68E7" w:rsidP="000F68E7">
      <w:pPr>
        <w:rPr>
          <w:rStyle w:val="StyleUnderline"/>
          <w:sz w:val="16"/>
          <w:szCs w:val="16"/>
          <w:u w:val="none"/>
        </w:rPr>
      </w:pPr>
      <w:r w:rsidRPr="00B601B5">
        <w:rPr>
          <w:rStyle w:val="StyleUnderline"/>
          <w:sz w:val="16"/>
          <w:szCs w:val="16"/>
          <w:u w:val="none"/>
        </w:rPr>
        <w:t>Judicial independence as adjudication by a "neutral third" is deemed important for two primary reasons. First, it is essential for the principled enactment of justice. Ideally, when judges have no interest in the issues of the case and no bias toward either of the par-ties, all citizens - rich, poor, strong, and weak — are put on an equal footing before the law and are able to protect their rights and security against encroachment by others.14 After all, independent judges are supposed to decide cases based upon the objective principles of the law, and not the social or political standing of the disputants. Thus, dominant members of the populace are not able to manipulate the law to serve their own ends, as any aggrieved citizen can obtain relief by presenting his or her case to an independent judge.</w:t>
      </w:r>
    </w:p>
    <w:p w14:paraId="5FA3158E" w14:textId="77777777" w:rsidR="000F68E7" w:rsidRPr="002C3305" w:rsidRDefault="000F68E7" w:rsidP="000F68E7">
      <w:pPr>
        <w:rPr>
          <w:sz w:val="16"/>
        </w:rPr>
      </w:pPr>
      <w:r w:rsidRPr="002C3305">
        <w:rPr>
          <w:sz w:val="16"/>
        </w:rPr>
        <w:t xml:space="preserve">Second, </w:t>
      </w:r>
      <w:r w:rsidRPr="002C3305">
        <w:rPr>
          <w:u w:val="single"/>
        </w:rPr>
        <w:t xml:space="preserve">judicial </w:t>
      </w:r>
      <w:r w:rsidRPr="00457F81">
        <w:rPr>
          <w:highlight w:val="cyan"/>
          <w:u w:val="single"/>
        </w:rPr>
        <w:t>independence takes</w:t>
      </w:r>
      <w:r w:rsidRPr="002C3305">
        <w:rPr>
          <w:u w:val="single"/>
        </w:rPr>
        <w:t xml:space="preserve"> on </w:t>
      </w:r>
      <w:r w:rsidRPr="00457F81">
        <w:rPr>
          <w:rStyle w:val="Emphasis"/>
          <w:highlight w:val="cyan"/>
        </w:rPr>
        <w:t>critical significance</w:t>
      </w:r>
      <w:r w:rsidRPr="00457F81">
        <w:rPr>
          <w:highlight w:val="cyan"/>
          <w:u w:val="single"/>
        </w:rPr>
        <w:t xml:space="preserve"> when the government is one of the parties</w:t>
      </w:r>
      <w:r w:rsidRPr="002C3305">
        <w:rPr>
          <w:u w:val="single"/>
        </w:rPr>
        <w:t xml:space="preserve"> to a dispute</w:t>
      </w:r>
      <w:r w:rsidRPr="002C3305">
        <w:rPr>
          <w:sz w:val="16"/>
        </w:rPr>
        <w:t xml:space="preserve">, as the case then involves general issues of the rule of law. If the enforcement of this principle is to be entrusted to the courts, then </w:t>
      </w:r>
      <w:r w:rsidRPr="002C3305">
        <w:rPr>
          <w:u w:val="single"/>
        </w:rPr>
        <w:t xml:space="preserve">it is absolutely essential that judges </w:t>
      </w:r>
      <w:proofErr w:type="gramStart"/>
      <w:r w:rsidRPr="002C3305">
        <w:rPr>
          <w:u w:val="single"/>
        </w:rPr>
        <w:t>not be</w:t>
      </w:r>
      <w:proofErr w:type="gramEnd"/>
      <w:r w:rsidRPr="002C3305">
        <w:rPr>
          <w:u w:val="single"/>
        </w:rPr>
        <w:t xml:space="preserve"> </w:t>
      </w:r>
      <w:r w:rsidRPr="00B601B5">
        <w:rPr>
          <w:rStyle w:val="Emphasis"/>
        </w:rPr>
        <w:t>biased</w:t>
      </w:r>
      <w:r w:rsidRPr="002C3305">
        <w:rPr>
          <w:u w:val="single"/>
        </w:rPr>
        <w:t xml:space="preserve"> in favor of the government.</w:t>
      </w:r>
      <w:r w:rsidRPr="002C3305">
        <w:rPr>
          <w:sz w:val="16"/>
        </w:rPr>
        <w:t xml:space="preserve"> Likewise, </w:t>
      </w:r>
      <w:r w:rsidRPr="002C3305">
        <w:rPr>
          <w:u w:val="single"/>
        </w:rPr>
        <w:t xml:space="preserve">it is important that judges not be subject to control by the regime, and that they be </w:t>
      </w:r>
      <w:r w:rsidRPr="00B601B5">
        <w:rPr>
          <w:rStyle w:val="Emphasis"/>
        </w:rPr>
        <w:t>shielded</w:t>
      </w:r>
      <w:r w:rsidRPr="002C3305">
        <w:rPr>
          <w:u w:val="single"/>
        </w:rPr>
        <w:t xml:space="preserve"> from any threats, interference, or manipulation</w:t>
      </w:r>
      <w:r w:rsidRPr="002C3305">
        <w:rPr>
          <w:sz w:val="16"/>
        </w:rPr>
        <w:t xml:space="preserve"> which may either force them to unjustly favor the state or subject themselves to punishment for not doing so. </w:t>
      </w:r>
      <w:r w:rsidRPr="002C3305">
        <w:rPr>
          <w:u w:val="single"/>
        </w:rPr>
        <w:t xml:space="preserve">The </w:t>
      </w:r>
      <w:r w:rsidRPr="00457F81">
        <w:rPr>
          <w:highlight w:val="cyan"/>
          <w:u w:val="single"/>
        </w:rPr>
        <w:t xml:space="preserve">rule of law is </w:t>
      </w:r>
      <w:r w:rsidRPr="00457F81">
        <w:rPr>
          <w:rStyle w:val="Emphasis"/>
          <w:highlight w:val="cyan"/>
        </w:rPr>
        <w:t>not secure</w:t>
      </w:r>
      <w:r w:rsidRPr="00457F81">
        <w:rPr>
          <w:highlight w:val="cyan"/>
          <w:u w:val="single"/>
        </w:rPr>
        <w:t xml:space="preserve"> when</w:t>
      </w:r>
      <w:r w:rsidRPr="002C3305">
        <w:rPr>
          <w:u w:val="single"/>
        </w:rPr>
        <w:t xml:space="preserve"> the body for its enforcement is composed of </w:t>
      </w:r>
      <w:r w:rsidRPr="00457F81">
        <w:rPr>
          <w:highlight w:val="cyan"/>
          <w:u w:val="single"/>
        </w:rPr>
        <w:t>judges</w:t>
      </w:r>
      <w:r w:rsidRPr="002C3305">
        <w:rPr>
          <w:u w:val="single"/>
        </w:rPr>
        <w:t xml:space="preserve"> who either </w:t>
      </w:r>
      <w:r w:rsidRPr="00457F81">
        <w:rPr>
          <w:rStyle w:val="Emphasis"/>
          <w:highlight w:val="cyan"/>
        </w:rPr>
        <w:t>fear challenging</w:t>
      </w:r>
      <w:r w:rsidRPr="00457F81">
        <w:rPr>
          <w:highlight w:val="cyan"/>
          <w:u w:val="single"/>
        </w:rPr>
        <w:t xml:space="preserve"> the government or are</w:t>
      </w:r>
      <w:r w:rsidRPr="002C3305">
        <w:rPr>
          <w:u w:val="single"/>
        </w:rPr>
        <w:t xml:space="preserve"> </w:t>
      </w:r>
      <w:r w:rsidRPr="00B601B5">
        <w:rPr>
          <w:rStyle w:val="Emphasis"/>
        </w:rPr>
        <w:t xml:space="preserve">already </w:t>
      </w:r>
      <w:r w:rsidRPr="00457F81">
        <w:rPr>
          <w:rStyle w:val="Emphasis"/>
          <w:highlight w:val="cyan"/>
        </w:rPr>
        <w:t>predisposed</w:t>
      </w:r>
      <w:r w:rsidRPr="002C3305">
        <w:rPr>
          <w:u w:val="single"/>
        </w:rPr>
        <w:t xml:space="preserve"> toward declaring its deeds legal</w:t>
      </w:r>
      <w:r w:rsidRPr="002C3305">
        <w:rPr>
          <w:sz w:val="16"/>
        </w:rPr>
        <w:t>. 15</w:t>
      </w:r>
    </w:p>
    <w:p w14:paraId="0E7EC1C1" w14:textId="77777777" w:rsidR="000F68E7" w:rsidRPr="002C3305" w:rsidRDefault="000F68E7" w:rsidP="000F68E7">
      <w:pPr>
        <w:rPr>
          <w:sz w:val="16"/>
        </w:rPr>
      </w:pPr>
      <w:r w:rsidRPr="002C3305">
        <w:rPr>
          <w:sz w:val="16"/>
        </w:rPr>
        <w:t xml:space="preserve">With the basic meaning and value of judicial independence conceived of in this manner, two of its necessary characteristics are </w:t>
      </w:r>
      <w:proofErr w:type="spellStart"/>
      <w:r w:rsidRPr="002C3305">
        <w:rPr>
          <w:sz w:val="16"/>
        </w:rPr>
        <w:t>evi</w:t>
      </w:r>
      <w:proofErr w:type="spellEnd"/>
      <w:r w:rsidRPr="002C3305">
        <w:rPr>
          <w:sz w:val="16"/>
        </w:rPr>
        <w:t>-dent. The first is impartiality, or the idea that judges will base their decisions on the law and facts, and not any predilection toward one of the litigants.16 Although it is a quality which is often difficult to identify, 17 it can be thought of as related to judges' attitudes and beliefs as well as their behavior vis-a-vis particular political and social actors.</w:t>
      </w:r>
    </w:p>
    <w:p w14:paraId="2FDBC26F" w14:textId="77777777" w:rsidR="000F68E7" w:rsidRPr="002C3305" w:rsidRDefault="000F68E7" w:rsidP="000F68E7">
      <w:pPr>
        <w:rPr>
          <w:u w:val="single"/>
        </w:rPr>
      </w:pPr>
      <w:r w:rsidRPr="002C3305">
        <w:rPr>
          <w:sz w:val="16"/>
        </w:rPr>
        <w:t xml:space="preserve">A second trait of independence is what </w:t>
      </w:r>
      <w:proofErr w:type="spellStart"/>
      <w:r w:rsidRPr="002C3305">
        <w:rPr>
          <w:sz w:val="16"/>
        </w:rPr>
        <w:t>Fiss</w:t>
      </w:r>
      <w:proofErr w:type="spellEnd"/>
      <w:r w:rsidRPr="002C3305">
        <w:rPr>
          <w:sz w:val="16"/>
        </w:rPr>
        <w:t xml:space="preserve"> has called "political insularity,"18 or the notion that </w:t>
      </w:r>
      <w:r w:rsidRPr="002C3305">
        <w:rPr>
          <w:u w:val="single"/>
        </w:rPr>
        <w:t xml:space="preserve">judges should not be used as tools to further </w:t>
      </w:r>
      <w:r w:rsidRPr="00B601B5">
        <w:rPr>
          <w:rStyle w:val="Emphasis"/>
        </w:rPr>
        <w:t>political aims</w:t>
      </w:r>
      <w:r w:rsidRPr="002C3305">
        <w:rPr>
          <w:u w:val="single"/>
        </w:rPr>
        <w:t xml:space="preserve"> nor punished for preventing their realization.</w:t>
      </w:r>
    </w:p>
    <w:p w14:paraId="1CBEF471" w14:textId="77777777" w:rsidR="000F68E7" w:rsidRDefault="000F68E7" w:rsidP="000F68E7">
      <w:pPr>
        <w:rPr>
          <w:sz w:val="16"/>
        </w:rPr>
      </w:pPr>
      <w:r w:rsidRPr="002C3305">
        <w:rPr>
          <w:u w:val="single"/>
        </w:rPr>
        <w:t xml:space="preserve">Judges may not be removed for reaching decisions which are </w:t>
      </w:r>
      <w:r w:rsidRPr="00B601B5">
        <w:rPr>
          <w:rStyle w:val="Emphasis"/>
        </w:rPr>
        <w:t>unpopular</w:t>
      </w:r>
      <w:r w:rsidRPr="002C3305">
        <w:rPr>
          <w:sz w:val="16"/>
        </w:rPr>
        <w:t>, the makeup of the courts should not be altered for political gain, and judges should be shielded from threats which might compromise their impartiality.19 According to most scholars, insularity is believed to result from the establishment of certain formal and structural safeguards which give judges life tenure, provide for significant checks and balances in their appointment, and protect their salary against diminution while in office.20</w:t>
      </w:r>
    </w:p>
    <w:p w14:paraId="64B45DE7" w14:textId="77777777" w:rsidR="000F68E7" w:rsidRDefault="000F68E7" w:rsidP="000F68E7">
      <w:pPr>
        <w:pStyle w:val="Heading4"/>
      </w:pPr>
      <w:r>
        <w:lastRenderedPageBreak/>
        <w:t xml:space="preserve">There’s a </w:t>
      </w:r>
      <w:r w:rsidRPr="0050539C">
        <w:rPr>
          <w:u w:val="single"/>
        </w:rPr>
        <w:t>slew</w:t>
      </w:r>
      <w:r>
        <w:t xml:space="preserve"> of causes to democratic </w:t>
      </w:r>
      <w:r w:rsidRPr="0050539C">
        <w:rPr>
          <w:u w:val="single"/>
        </w:rPr>
        <w:t>erosion</w:t>
      </w:r>
      <w:r>
        <w:t xml:space="preserve"> that </w:t>
      </w:r>
      <w:r w:rsidRPr="0050539C">
        <w:rPr>
          <w:u w:val="single"/>
        </w:rPr>
        <w:t>judicial checks</w:t>
      </w:r>
      <w:r>
        <w:t xml:space="preserve"> solve---</w:t>
      </w:r>
      <w:r w:rsidRPr="0050539C">
        <w:rPr>
          <w:u w:val="single"/>
        </w:rPr>
        <w:t>Venezuela</w:t>
      </w:r>
      <w:r>
        <w:t xml:space="preserve"> proves.</w:t>
      </w:r>
    </w:p>
    <w:p w14:paraId="7683525D" w14:textId="77777777" w:rsidR="000F68E7" w:rsidRDefault="000F68E7" w:rsidP="000F68E7">
      <w:r w:rsidRPr="00A23364">
        <w:rPr>
          <w:rStyle w:val="Style13ptBold"/>
        </w:rPr>
        <w:t>Corrales ’20</w:t>
      </w:r>
      <w:r>
        <w:t xml:space="preserve"> [Javier; June; Dwight W. Morrow Professor of Political Science at Amherst University, Ph.D. in Political Science from Harvard University, B.S. in Foreign Service from Georgetown University; </w:t>
      </w:r>
      <w:r w:rsidRPr="00A23364">
        <w:t>European Review of Latin American and Caribbean Studies</w:t>
      </w:r>
      <w:r>
        <w:t xml:space="preserve">, “Democratic backsliding through electoral irregularities: The case of Venezuela,” </w:t>
      </w:r>
      <w:r w:rsidRPr="00A23364">
        <w:t>https://www.jstor.org/stable/26936902</w:t>
      </w:r>
      <w:r>
        <w:t>]//ikwala</w:t>
      </w:r>
    </w:p>
    <w:p w14:paraId="26FBA5C2" w14:textId="77777777" w:rsidR="000F68E7" w:rsidRPr="00565D30" w:rsidRDefault="000F68E7" w:rsidP="000F68E7">
      <w:pPr>
        <w:rPr>
          <w:sz w:val="16"/>
        </w:rPr>
      </w:pPr>
      <w:r w:rsidRPr="00565D30">
        <w:rPr>
          <w:sz w:val="16"/>
        </w:rPr>
        <w:t xml:space="preserve">The fundamental paradox of democratic backsliding, as opposed to other forms of </w:t>
      </w:r>
      <w:proofErr w:type="spellStart"/>
      <w:r w:rsidRPr="00565D30">
        <w:rPr>
          <w:sz w:val="16"/>
        </w:rPr>
        <w:t>autocratization</w:t>
      </w:r>
      <w:proofErr w:type="spellEnd"/>
      <w:r w:rsidRPr="00565D30">
        <w:rPr>
          <w:sz w:val="16"/>
        </w:rPr>
        <w:t xml:space="preserve"> (see Frantz 2019), is that it is initiated by the winners of democracy, not the losers (</w:t>
      </w:r>
      <w:proofErr w:type="spellStart"/>
      <w:r w:rsidRPr="00565D30">
        <w:rPr>
          <w:sz w:val="16"/>
        </w:rPr>
        <w:t>Mounk</w:t>
      </w:r>
      <w:proofErr w:type="spellEnd"/>
      <w:r w:rsidRPr="00565D30">
        <w:rPr>
          <w:sz w:val="16"/>
        </w:rPr>
        <w:t xml:space="preserve"> 2018; </w:t>
      </w:r>
      <w:proofErr w:type="spellStart"/>
      <w:r w:rsidRPr="00565D30">
        <w:rPr>
          <w:sz w:val="16"/>
        </w:rPr>
        <w:t>Levitsky</w:t>
      </w:r>
      <w:proofErr w:type="spellEnd"/>
      <w:r w:rsidRPr="00565D30">
        <w:rPr>
          <w:sz w:val="16"/>
        </w:rPr>
        <w:t xml:space="preserve"> &amp; </w:t>
      </w:r>
      <w:proofErr w:type="spellStart"/>
      <w:r w:rsidRPr="00565D30">
        <w:rPr>
          <w:sz w:val="16"/>
        </w:rPr>
        <w:t>Ziblatt</w:t>
      </w:r>
      <w:proofErr w:type="spellEnd"/>
      <w:r w:rsidRPr="00565D30">
        <w:rPr>
          <w:sz w:val="16"/>
        </w:rPr>
        <w:t xml:space="preserve"> 2018). Historically, democracies have died in the hands of political actors with low chances of winning electorally: unable to win at the game, they end the game (coups) or attack the game (insurrections) (Geddes, Wright, &amp; Frantz 2018). In contrast, the more contemporary process of democratic backsliding, paradoxically, is often carried out by those who can and do win elections (</w:t>
      </w:r>
      <w:proofErr w:type="spellStart"/>
      <w:r w:rsidRPr="00565D30">
        <w:rPr>
          <w:sz w:val="16"/>
        </w:rPr>
        <w:t>Bermeo</w:t>
      </w:r>
      <w:proofErr w:type="spellEnd"/>
      <w:r w:rsidRPr="00565D30">
        <w:rPr>
          <w:sz w:val="16"/>
        </w:rPr>
        <w:t xml:space="preserve"> 2016). </w:t>
      </w:r>
      <w:r w:rsidRPr="00565D30">
        <w:rPr>
          <w:highlight w:val="cyan"/>
          <w:u w:val="single"/>
        </w:rPr>
        <w:t>Once</w:t>
      </w:r>
      <w:r w:rsidRPr="00565D30">
        <w:rPr>
          <w:sz w:val="16"/>
        </w:rPr>
        <w:t xml:space="preserve"> these </w:t>
      </w:r>
      <w:r w:rsidRPr="00565D30">
        <w:rPr>
          <w:highlight w:val="cyan"/>
          <w:u w:val="single"/>
        </w:rPr>
        <w:t>actors find</w:t>
      </w:r>
      <w:r w:rsidRPr="002520DB">
        <w:rPr>
          <w:u w:val="single"/>
        </w:rPr>
        <w:t xml:space="preserve"> themselves in </w:t>
      </w:r>
      <w:r w:rsidRPr="00565D30">
        <w:rPr>
          <w:highlight w:val="cyan"/>
          <w:u w:val="single"/>
        </w:rPr>
        <w:t>power</w:t>
      </w:r>
      <w:r w:rsidRPr="002520DB">
        <w:rPr>
          <w:u w:val="single"/>
        </w:rPr>
        <w:t xml:space="preserve">, </w:t>
      </w:r>
      <w:r w:rsidRPr="00565D30">
        <w:rPr>
          <w:highlight w:val="cyan"/>
          <w:u w:val="single"/>
        </w:rPr>
        <w:t>they</w:t>
      </w:r>
      <w:r w:rsidRPr="002520DB">
        <w:rPr>
          <w:u w:val="single"/>
        </w:rPr>
        <w:t xml:space="preserve"> </w:t>
      </w:r>
      <w:r w:rsidRPr="00565D30">
        <w:rPr>
          <w:rStyle w:val="Emphasis"/>
        </w:rPr>
        <w:t>launch attacks</w:t>
      </w:r>
      <w:r w:rsidRPr="002520DB">
        <w:rPr>
          <w:u w:val="single"/>
        </w:rPr>
        <w:t xml:space="preserve"> on democratic institutions</w:t>
      </w:r>
      <w:r w:rsidRPr="00565D30">
        <w:rPr>
          <w:sz w:val="16"/>
        </w:rPr>
        <w:t xml:space="preserve">, </w:t>
      </w:r>
      <w:r w:rsidRPr="002520DB">
        <w:rPr>
          <w:u w:val="single"/>
        </w:rPr>
        <w:t>specifically</w:t>
      </w:r>
      <w:r w:rsidRPr="00565D30">
        <w:rPr>
          <w:sz w:val="16"/>
        </w:rPr>
        <w:t xml:space="preserve">, </w:t>
      </w:r>
      <w:r w:rsidRPr="002520DB">
        <w:rPr>
          <w:u w:val="single"/>
        </w:rPr>
        <w:t xml:space="preserve">they </w:t>
      </w:r>
      <w:r w:rsidRPr="00565D30">
        <w:rPr>
          <w:rStyle w:val="Emphasis"/>
          <w:highlight w:val="cyan"/>
        </w:rPr>
        <w:t>erode</w:t>
      </w:r>
      <w:r w:rsidRPr="002520DB">
        <w:rPr>
          <w:u w:val="single"/>
        </w:rPr>
        <w:t xml:space="preserve"> liberal </w:t>
      </w:r>
      <w:r w:rsidRPr="00565D30">
        <w:rPr>
          <w:highlight w:val="cyan"/>
          <w:u w:val="single"/>
        </w:rPr>
        <w:t>democracy</w:t>
      </w:r>
      <w:r w:rsidRPr="00565D30">
        <w:rPr>
          <w:sz w:val="16"/>
        </w:rPr>
        <w:t xml:space="preserve"> and distort participatory democracy.</w:t>
      </w:r>
    </w:p>
    <w:p w14:paraId="1F12D394" w14:textId="77777777" w:rsidR="000F68E7" w:rsidRPr="00565D30" w:rsidRDefault="000F68E7" w:rsidP="000F68E7">
      <w:pPr>
        <w:rPr>
          <w:sz w:val="16"/>
        </w:rPr>
      </w:pPr>
      <w:r w:rsidRPr="00565D30">
        <w:rPr>
          <w:sz w:val="16"/>
        </w:rPr>
        <w:t xml:space="preserve">Before proceeding, it is important to define terms. </w:t>
      </w:r>
      <w:r w:rsidRPr="002520DB">
        <w:rPr>
          <w:u w:val="single"/>
        </w:rPr>
        <w:t xml:space="preserve">Liberal </w:t>
      </w:r>
      <w:r w:rsidRPr="00565D30">
        <w:rPr>
          <w:highlight w:val="cyan"/>
          <w:u w:val="single"/>
        </w:rPr>
        <w:t>democracy is</w:t>
      </w:r>
      <w:r w:rsidRPr="002520DB">
        <w:rPr>
          <w:u w:val="single"/>
        </w:rPr>
        <w:t xml:space="preserve"> generally understood as </w:t>
      </w:r>
      <w:r w:rsidRPr="00565D30">
        <w:rPr>
          <w:highlight w:val="cyan"/>
          <w:u w:val="single"/>
        </w:rPr>
        <w:t>the</w:t>
      </w:r>
      <w:r w:rsidRPr="002520DB">
        <w:rPr>
          <w:u w:val="single"/>
        </w:rPr>
        <w:t xml:space="preserve"> set of </w:t>
      </w:r>
      <w:r w:rsidRPr="00565D30">
        <w:rPr>
          <w:highlight w:val="cyan"/>
          <w:u w:val="single"/>
        </w:rPr>
        <w:t>institutions intended to</w:t>
      </w:r>
      <w:r w:rsidRPr="00565D30">
        <w:rPr>
          <w:u w:val="single"/>
        </w:rPr>
        <w:t xml:space="preserve"> </w:t>
      </w:r>
      <w:r w:rsidRPr="00565D30">
        <w:rPr>
          <w:rStyle w:val="Emphasis"/>
        </w:rPr>
        <w:t xml:space="preserve">create </w:t>
      </w:r>
      <w:r w:rsidRPr="00565D30">
        <w:rPr>
          <w:rStyle w:val="Emphasis"/>
          <w:highlight w:val="cyan"/>
        </w:rPr>
        <w:t>limit</w:t>
      </w:r>
      <w:r w:rsidRPr="00565D30">
        <w:rPr>
          <w:rStyle w:val="Emphasis"/>
        </w:rPr>
        <w:t>s</w:t>
      </w:r>
      <w:r w:rsidRPr="002520DB">
        <w:rPr>
          <w:u w:val="single"/>
        </w:rPr>
        <w:t xml:space="preserve"> on the power of </w:t>
      </w:r>
      <w:r w:rsidRPr="00565D30">
        <w:rPr>
          <w:highlight w:val="cyan"/>
          <w:u w:val="single"/>
        </w:rPr>
        <w:t>the Exec</w:t>
      </w:r>
      <w:r w:rsidRPr="002520DB">
        <w:rPr>
          <w:u w:val="single"/>
        </w:rPr>
        <w:t>utive branch</w:t>
      </w:r>
      <w:r w:rsidRPr="00565D30">
        <w:rPr>
          <w:sz w:val="16"/>
        </w:rPr>
        <w:t xml:space="preserve"> (see </w:t>
      </w:r>
      <w:proofErr w:type="spellStart"/>
      <w:r w:rsidRPr="00565D30">
        <w:rPr>
          <w:sz w:val="16"/>
        </w:rPr>
        <w:t>Mechkova</w:t>
      </w:r>
      <w:proofErr w:type="spellEnd"/>
      <w:r w:rsidRPr="00565D30">
        <w:rPr>
          <w:sz w:val="16"/>
        </w:rPr>
        <w:t xml:space="preserve"> et al. 2017; </w:t>
      </w:r>
      <w:proofErr w:type="spellStart"/>
      <w:r w:rsidRPr="00565D30">
        <w:rPr>
          <w:sz w:val="16"/>
        </w:rPr>
        <w:t>Coppedge</w:t>
      </w:r>
      <w:proofErr w:type="spellEnd"/>
      <w:r w:rsidRPr="00565D30">
        <w:rPr>
          <w:sz w:val="16"/>
        </w:rPr>
        <w:t xml:space="preserve"> et al. 2011). </w:t>
      </w:r>
      <w:r w:rsidRPr="002520DB">
        <w:rPr>
          <w:u w:val="single"/>
        </w:rPr>
        <w:t xml:space="preserve">In presidential systems, those </w:t>
      </w:r>
      <w:r w:rsidRPr="00565D30">
        <w:rPr>
          <w:highlight w:val="cyan"/>
          <w:u w:val="single"/>
        </w:rPr>
        <w:t>limits come from the constitution and</w:t>
      </w:r>
      <w:r w:rsidRPr="002520DB">
        <w:rPr>
          <w:u w:val="single"/>
        </w:rPr>
        <w:t xml:space="preserve"> the law, and involve mostly </w:t>
      </w:r>
      <w:r w:rsidRPr="00565D30">
        <w:rPr>
          <w:highlight w:val="cyan"/>
          <w:u w:val="single"/>
        </w:rPr>
        <w:t xml:space="preserve">the </w:t>
      </w:r>
      <w:r w:rsidRPr="00565D30">
        <w:rPr>
          <w:rStyle w:val="Emphasis"/>
          <w:highlight w:val="cyan"/>
        </w:rPr>
        <w:t>s</w:t>
      </w:r>
      <w:r w:rsidRPr="002520DB">
        <w:rPr>
          <w:u w:val="single"/>
        </w:rPr>
        <w:t xml:space="preserve">eparation </w:t>
      </w:r>
      <w:r w:rsidRPr="00565D30">
        <w:rPr>
          <w:rStyle w:val="Emphasis"/>
          <w:highlight w:val="cyan"/>
        </w:rPr>
        <w:t>o</w:t>
      </w:r>
      <w:r w:rsidRPr="002520DB">
        <w:rPr>
          <w:u w:val="single"/>
        </w:rPr>
        <w:t xml:space="preserve">f </w:t>
      </w:r>
      <w:r w:rsidRPr="00565D30">
        <w:rPr>
          <w:rStyle w:val="Emphasis"/>
          <w:highlight w:val="cyan"/>
        </w:rPr>
        <w:t>p</w:t>
      </w:r>
      <w:r w:rsidRPr="002520DB">
        <w:rPr>
          <w:u w:val="single"/>
        </w:rPr>
        <w:t>owers</w:t>
      </w:r>
      <w:r w:rsidRPr="00565D30">
        <w:rPr>
          <w:sz w:val="16"/>
        </w:rPr>
        <w:t xml:space="preserve">, and checks and balances </w:t>
      </w:r>
      <w:r w:rsidRPr="002520DB">
        <w:rPr>
          <w:u w:val="single"/>
        </w:rPr>
        <w:t>among the different branches of government</w:t>
      </w:r>
      <w:r w:rsidRPr="00565D30">
        <w:rPr>
          <w:sz w:val="16"/>
        </w:rPr>
        <w:t xml:space="preserve"> (the legislature, the judiciary, and subnational governments, in federal systems). Participatory democracy is generally understood as those institutions designed to include or empower groups that have been traditionally non-dominant (Barber 1984; Pateman 1970; Dahl 1971). It includes, of course, political minorities (e.g., the opposition), but also socioeconomic </w:t>
      </w:r>
      <w:proofErr w:type="spellStart"/>
      <w:r w:rsidRPr="00565D30">
        <w:rPr>
          <w:sz w:val="16"/>
        </w:rPr>
        <w:t>actors</w:t>
      </w:r>
      <w:proofErr w:type="spellEnd"/>
      <w:r w:rsidRPr="00565D30">
        <w:rPr>
          <w:sz w:val="16"/>
        </w:rPr>
        <w:t xml:space="preserve"> such as ethnic and religious groups, women, sexual minorities, immigrants, low-income people, certain professions, etc.</w:t>
      </w:r>
    </w:p>
    <w:p w14:paraId="304B8EE9" w14:textId="77777777" w:rsidR="000F68E7" w:rsidRPr="002520DB" w:rsidRDefault="000F68E7" w:rsidP="000F68E7">
      <w:pPr>
        <w:rPr>
          <w:u w:val="single"/>
        </w:rPr>
      </w:pPr>
      <w:r w:rsidRPr="002520DB">
        <w:rPr>
          <w:u w:val="single"/>
        </w:rPr>
        <w:t xml:space="preserve">The </w:t>
      </w:r>
      <w:r w:rsidRPr="00565D30">
        <w:rPr>
          <w:highlight w:val="cyan"/>
          <w:u w:val="single"/>
        </w:rPr>
        <w:t>erosion</w:t>
      </w:r>
      <w:r w:rsidRPr="002520DB">
        <w:rPr>
          <w:u w:val="single"/>
        </w:rPr>
        <w:t xml:space="preserve"> of liberal democracy</w:t>
      </w:r>
      <w:r w:rsidRPr="00565D30">
        <w:rPr>
          <w:sz w:val="16"/>
        </w:rPr>
        <w:t xml:space="preserve"> under democratic backsliding </w:t>
      </w:r>
      <w:r w:rsidRPr="00565D30">
        <w:rPr>
          <w:highlight w:val="cyan"/>
          <w:u w:val="single"/>
        </w:rPr>
        <w:t>can occur through</w:t>
      </w:r>
      <w:r w:rsidRPr="002520DB">
        <w:rPr>
          <w:u w:val="single"/>
        </w:rPr>
        <w:t xml:space="preserve"> multiple avenues</w:t>
      </w:r>
      <w:r w:rsidRPr="00565D30">
        <w:rPr>
          <w:sz w:val="16"/>
        </w:rPr>
        <w:t xml:space="preserve">: </w:t>
      </w:r>
      <w:r w:rsidRPr="002520DB">
        <w:rPr>
          <w:u w:val="single"/>
        </w:rPr>
        <w:t>1)</w:t>
      </w:r>
      <w:r w:rsidRPr="00565D30">
        <w:rPr>
          <w:sz w:val="16"/>
        </w:rPr>
        <w:t xml:space="preserve"> autocratic legalism: </w:t>
      </w:r>
      <w:r w:rsidRPr="002520DB">
        <w:rPr>
          <w:u w:val="single"/>
        </w:rPr>
        <w:t xml:space="preserve">applying the law </w:t>
      </w:r>
      <w:r w:rsidRPr="00565D30">
        <w:rPr>
          <w:rStyle w:val="Emphasis"/>
        </w:rPr>
        <w:t>harshly</w:t>
      </w:r>
      <w:r w:rsidRPr="002520DB">
        <w:rPr>
          <w:u w:val="single"/>
        </w:rPr>
        <w:t xml:space="preserve"> against enemies</w:t>
      </w:r>
      <w:r w:rsidRPr="00565D30">
        <w:rPr>
          <w:sz w:val="16"/>
        </w:rPr>
        <w:t xml:space="preserve"> but softly or not at all toward loyalists (Corrales 2015; </w:t>
      </w:r>
      <w:proofErr w:type="spellStart"/>
      <w:r w:rsidRPr="00565D30">
        <w:rPr>
          <w:sz w:val="16"/>
        </w:rPr>
        <w:t>Scheppele</w:t>
      </w:r>
      <w:proofErr w:type="spellEnd"/>
      <w:r w:rsidRPr="00565D30">
        <w:rPr>
          <w:sz w:val="16"/>
        </w:rPr>
        <w:t xml:space="preserve"> 2018); </w:t>
      </w:r>
      <w:r w:rsidRPr="002520DB">
        <w:rPr>
          <w:u w:val="single"/>
        </w:rPr>
        <w:t xml:space="preserve">2) </w:t>
      </w:r>
      <w:r w:rsidRPr="00565D30">
        <w:rPr>
          <w:rStyle w:val="Emphasis"/>
          <w:highlight w:val="cyan"/>
        </w:rPr>
        <w:t>constitutional tinkering</w:t>
      </w:r>
      <w:r w:rsidRPr="00565D30">
        <w:rPr>
          <w:sz w:val="16"/>
        </w:rPr>
        <w:t xml:space="preserve">: amending or revamping the constitution </w:t>
      </w:r>
      <w:r w:rsidRPr="00565D30">
        <w:rPr>
          <w:highlight w:val="cyan"/>
          <w:u w:val="single"/>
        </w:rPr>
        <w:t>to give</w:t>
      </w:r>
      <w:r w:rsidRPr="002520DB">
        <w:rPr>
          <w:u w:val="single"/>
        </w:rPr>
        <w:t xml:space="preserve"> the Executive </w:t>
      </w:r>
      <w:r w:rsidRPr="00565D30">
        <w:rPr>
          <w:rStyle w:val="Emphasis"/>
          <w:highlight w:val="cyan"/>
        </w:rPr>
        <w:t>more power</w:t>
      </w:r>
      <w:r w:rsidRPr="00565D30">
        <w:rPr>
          <w:rStyle w:val="Emphasis"/>
        </w:rPr>
        <w:t>s</w:t>
      </w:r>
      <w:r w:rsidRPr="00565D30">
        <w:rPr>
          <w:sz w:val="16"/>
        </w:rPr>
        <w:t xml:space="preserve"> vis-à-vis other actors (Versteeg et al. 2019; Huq &amp; Ginsburg 2018: </w:t>
      </w:r>
      <w:r w:rsidRPr="002520DB">
        <w:rPr>
          <w:u w:val="single"/>
        </w:rPr>
        <w:t xml:space="preserve">3) </w:t>
      </w:r>
      <w:r w:rsidRPr="00565D30">
        <w:rPr>
          <w:rStyle w:val="Emphasis"/>
          <w:highlight w:val="cyan"/>
        </w:rPr>
        <w:t>legislative dodging</w:t>
      </w:r>
      <w:r w:rsidRPr="00565D30">
        <w:rPr>
          <w:sz w:val="16"/>
        </w:rPr>
        <w:t xml:space="preserve">: avoiding the legislature to enact policy </w:t>
      </w:r>
      <w:r w:rsidRPr="00565D30">
        <w:rPr>
          <w:highlight w:val="cyan"/>
          <w:u w:val="single"/>
        </w:rPr>
        <w:t>or lowering the degree to which</w:t>
      </w:r>
      <w:r w:rsidRPr="002520DB">
        <w:rPr>
          <w:u w:val="single"/>
        </w:rPr>
        <w:t xml:space="preserve"> members of </w:t>
      </w:r>
      <w:r w:rsidRPr="00565D30">
        <w:rPr>
          <w:highlight w:val="cyan"/>
          <w:u w:val="single"/>
        </w:rPr>
        <w:t>the Exec</w:t>
      </w:r>
      <w:r w:rsidRPr="002520DB">
        <w:rPr>
          <w:u w:val="single"/>
        </w:rPr>
        <w:t xml:space="preserve">utive branch </w:t>
      </w:r>
      <w:r w:rsidRPr="00565D30">
        <w:rPr>
          <w:highlight w:val="cyan"/>
          <w:u w:val="single"/>
        </w:rPr>
        <w:t xml:space="preserve">become </w:t>
      </w:r>
      <w:r w:rsidRPr="00565D30">
        <w:rPr>
          <w:rStyle w:val="Emphasis"/>
          <w:highlight w:val="cyan"/>
        </w:rPr>
        <w:t>accountable</w:t>
      </w:r>
      <w:r w:rsidRPr="00565D30">
        <w:rPr>
          <w:sz w:val="16"/>
        </w:rPr>
        <w:t xml:space="preserve"> to legislators (Pérez-Liñán et al. 2018; </w:t>
      </w:r>
      <w:proofErr w:type="spellStart"/>
      <w:r w:rsidRPr="00565D30">
        <w:rPr>
          <w:sz w:val="16"/>
        </w:rPr>
        <w:t>Mechkova</w:t>
      </w:r>
      <w:proofErr w:type="spellEnd"/>
      <w:r w:rsidRPr="00565D30">
        <w:rPr>
          <w:sz w:val="16"/>
        </w:rPr>
        <w:t xml:space="preserve"> et al. 2017: 4</w:t>
      </w:r>
      <w:r w:rsidRPr="002520DB">
        <w:rPr>
          <w:u w:val="single"/>
        </w:rPr>
        <w:t xml:space="preserve">) </w:t>
      </w:r>
      <w:r w:rsidRPr="00565D30">
        <w:rPr>
          <w:rStyle w:val="Emphasis"/>
          <w:highlight w:val="cyan"/>
        </w:rPr>
        <w:t>judicial co-optation</w:t>
      </w:r>
      <w:r w:rsidRPr="002520DB">
        <w:rPr>
          <w:u w:val="single"/>
        </w:rPr>
        <w:t xml:space="preserve">: </w:t>
      </w:r>
      <w:r w:rsidRPr="00565D30">
        <w:rPr>
          <w:u w:val="single"/>
        </w:rPr>
        <w:t>ending</w:t>
      </w:r>
      <w:r w:rsidRPr="002520DB">
        <w:rPr>
          <w:u w:val="single"/>
        </w:rPr>
        <w:t xml:space="preserve"> the </w:t>
      </w:r>
      <w:r w:rsidRPr="00565D30">
        <w:rPr>
          <w:u w:val="single"/>
        </w:rPr>
        <w:t>independence of the judicial branch</w:t>
      </w:r>
      <w:r w:rsidRPr="00565D30">
        <w:rPr>
          <w:sz w:val="16"/>
        </w:rPr>
        <w:t xml:space="preserve"> (see e.g., </w:t>
      </w:r>
      <w:proofErr w:type="spellStart"/>
      <w:r w:rsidRPr="00565D30">
        <w:rPr>
          <w:sz w:val="16"/>
        </w:rPr>
        <w:t>Gibler</w:t>
      </w:r>
      <w:proofErr w:type="spellEnd"/>
      <w:r w:rsidRPr="00565D30">
        <w:rPr>
          <w:sz w:val="16"/>
        </w:rPr>
        <w:t xml:space="preserve"> &amp; Randazzo 2011: </w:t>
      </w:r>
      <w:r w:rsidRPr="002520DB">
        <w:rPr>
          <w:u w:val="single"/>
        </w:rPr>
        <w:t>5) "</w:t>
      </w:r>
      <w:r w:rsidRPr="00565D30">
        <w:rPr>
          <w:highlight w:val="cyan"/>
          <w:u w:val="single"/>
        </w:rPr>
        <w:t xml:space="preserve">sabotaging" </w:t>
      </w:r>
      <w:r w:rsidRPr="00565D30">
        <w:rPr>
          <w:rStyle w:val="Emphasis"/>
          <w:highlight w:val="cyan"/>
        </w:rPr>
        <w:t>state accountability</w:t>
      </w:r>
      <w:r w:rsidRPr="00565D30">
        <w:rPr>
          <w:sz w:val="16"/>
        </w:rPr>
        <w:t xml:space="preserve"> through an increase in secrecy, disinformation, and disabling voices (</w:t>
      </w:r>
      <w:proofErr w:type="spellStart"/>
      <w:r w:rsidRPr="00565D30">
        <w:rPr>
          <w:sz w:val="16"/>
        </w:rPr>
        <w:t>Glasius</w:t>
      </w:r>
      <w:proofErr w:type="spellEnd"/>
      <w:r w:rsidRPr="00565D30">
        <w:rPr>
          <w:sz w:val="16"/>
        </w:rPr>
        <w:t xml:space="preserve"> 2018); </w:t>
      </w:r>
      <w:r w:rsidRPr="00565D30">
        <w:rPr>
          <w:highlight w:val="cyan"/>
          <w:u w:val="single"/>
        </w:rPr>
        <w:t>and</w:t>
      </w:r>
      <w:r w:rsidRPr="002520DB">
        <w:rPr>
          <w:u w:val="single"/>
        </w:rPr>
        <w:t xml:space="preserve"> 6) </w:t>
      </w:r>
      <w:r w:rsidRPr="00565D30">
        <w:rPr>
          <w:rStyle w:val="Emphasis"/>
          <w:highlight w:val="cyan"/>
        </w:rPr>
        <w:t>centralization of power</w:t>
      </w:r>
      <w:r w:rsidRPr="00565D30">
        <w:rPr>
          <w:u w:val="single"/>
        </w:rPr>
        <w:t>:</w:t>
      </w:r>
      <w:r w:rsidRPr="002520DB">
        <w:rPr>
          <w:u w:val="single"/>
        </w:rPr>
        <w:t xml:space="preserve"> lessening the autonomy of subnational actors</w:t>
      </w:r>
      <w:r w:rsidRPr="00565D30">
        <w:rPr>
          <w:sz w:val="16"/>
        </w:rPr>
        <w:t xml:space="preserve"> (e.g., </w:t>
      </w:r>
      <w:proofErr w:type="spellStart"/>
      <w:r w:rsidRPr="00565D30">
        <w:rPr>
          <w:sz w:val="16"/>
        </w:rPr>
        <w:t>Dickovick</w:t>
      </w:r>
      <w:proofErr w:type="spellEnd"/>
      <w:r w:rsidRPr="00565D30">
        <w:rPr>
          <w:sz w:val="16"/>
        </w:rPr>
        <w:t xml:space="preserve"> 2011), </w:t>
      </w:r>
      <w:r w:rsidRPr="002520DB">
        <w:rPr>
          <w:u w:val="single"/>
        </w:rPr>
        <w:t xml:space="preserve">or transferring power to subnational actors that are </w:t>
      </w:r>
      <w:r w:rsidRPr="00565D30">
        <w:rPr>
          <w:rStyle w:val="Emphasis"/>
        </w:rPr>
        <w:t>more aligned</w:t>
      </w:r>
      <w:r w:rsidRPr="002520DB">
        <w:rPr>
          <w:u w:val="single"/>
        </w:rPr>
        <w:t xml:space="preserve"> with the president.</w:t>
      </w:r>
    </w:p>
    <w:p w14:paraId="5DB658AF" w14:textId="77777777" w:rsidR="000F68E7" w:rsidRPr="00565D30" w:rsidRDefault="000F68E7" w:rsidP="000F68E7">
      <w:pPr>
        <w:rPr>
          <w:sz w:val="16"/>
        </w:rPr>
      </w:pPr>
      <w:r w:rsidRPr="00565D30">
        <w:rPr>
          <w:sz w:val="16"/>
        </w:rPr>
        <w:t>The distortion of participatory democracy also occurs through multiple mechanisms: 1) sectarianism: offering state privileges mostly to loyalists and denying them to everyone else (Collier &amp; Collier 1979; Collier 2001; Pappas 2019); 2) demonizing the opposition (Mudde 2004; Müller 2016) and blocking it from participation in the decision-making process; 3) expropriating the property and assets of dissident groups (North et al. 2000); 4) declining pluralism: populating the civic space with new organizations that are semi-associated to the state and highly non-pluralistic (Diamond 2019; Naim 2009); and of course, 5) outright rejection or repression of citizens' initiatives (</w:t>
      </w:r>
      <w:proofErr w:type="spellStart"/>
      <w:r w:rsidRPr="00565D30">
        <w:rPr>
          <w:sz w:val="16"/>
        </w:rPr>
        <w:t>Gaventa</w:t>
      </w:r>
      <w:proofErr w:type="spellEnd"/>
      <w:r w:rsidRPr="00565D30">
        <w:rPr>
          <w:sz w:val="16"/>
        </w:rPr>
        <w:t xml:space="preserve"> &amp; Barrett 2010).</w:t>
      </w:r>
    </w:p>
    <w:p w14:paraId="37751BD3" w14:textId="77777777" w:rsidR="000F68E7" w:rsidRPr="00565D30" w:rsidRDefault="000F68E7" w:rsidP="000F68E7">
      <w:pPr>
        <w:rPr>
          <w:sz w:val="16"/>
        </w:rPr>
      </w:pPr>
      <w:r w:rsidRPr="00565D30">
        <w:rPr>
          <w:sz w:val="16"/>
        </w:rPr>
        <w:t>These two processes of democratic backsliding are now well understood.</w:t>
      </w:r>
    </w:p>
    <w:p w14:paraId="22B936DC" w14:textId="77777777" w:rsidR="000F68E7" w:rsidRDefault="000F68E7" w:rsidP="000F68E7">
      <w:pPr>
        <w:rPr>
          <w:sz w:val="16"/>
        </w:rPr>
      </w:pPr>
      <w:r w:rsidRPr="00565D30">
        <w:rPr>
          <w:sz w:val="16"/>
        </w:rPr>
        <w:t xml:space="preserve">Less understood is how exactly presidents manipulate the institutions of minimal democracy, which are those that govern the conduct of elections for state office. </w:t>
      </w:r>
      <w:r w:rsidRPr="002520DB">
        <w:rPr>
          <w:u w:val="single"/>
        </w:rPr>
        <w:t xml:space="preserve">The most important rules that countries need to meet </w:t>
      </w:r>
      <w:proofErr w:type="gramStart"/>
      <w:r w:rsidRPr="002520DB">
        <w:rPr>
          <w:u w:val="single"/>
        </w:rPr>
        <w:t>in order to</w:t>
      </w:r>
      <w:proofErr w:type="gramEnd"/>
      <w:r w:rsidRPr="002520DB">
        <w:rPr>
          <w:u w:val="single"/>
        </w:rPr>
        <w:t xml:space="preserve"> qualify as</w:t>
      </w:r>
      <w:r w:rsidRPr="00565D30">
        <w:rPr>
          <w:sz w:val="16"/>
        </w:rPr>
        <w:t xml:space="preserve"> </w:t>
      </w:r>
      <w:r w:rsidRPr="00565D30">
        <w:rPr>
          <w:sz w:val="16"/>
        </w:rPr>
        <w:lastRenderedPageBreak/>
        <w:t xml:space="preserve">minimal </w:t>
      </w:r>
      <w:r w:rsidRPr="0050539C">
        <w:rPr>
          <w:szCs w:val="24"/>
          <w:highlight w:val="cyan"/>
          <w:u w:val="single"/>
        </w:rPr>
        <w:t>democracy</w:t>
      </w:r>
      <w:r w:rsidRPr="002520DB">
        <w:rPr>
          <w:u w:val="single"/>
        </w:rPr>
        <w:t xml:space="preserve"> are: 1) elections must be held for the Executive branch and the legislature, and 2) they </w:t>
      </w:r>
      <w:r w:rsidRPr="0050539C">
        <w:rPr>
          <w:highlight w:val="cyan"/>
          <w:u w:val="single"/>
        </w:rPr>
        <w:t xml:space="preserve">must be </w:t>
      </w:r>
      <w:r w:rsidRPr="0050539C">
        <w:rPr>
          <w:rStyle w:val="Emphasis"/>
          <w:highlight w:val="cyan"/>
        </w:rPr>
        <w:t>rule-bound</w:t>
      </w:r>
      <w:r w:rsidRPr="002520DB">
        <w:rPr>
          <w:u w:val="single"/>
        </w:rPr>
        <w:t xml:space="preserve">, free, and fair. </w:t>
      </w:r>
      <w:r w:rsidRPr="00565D30">
        <w:rPr>
          <w:sz w:val="16"/>
        </w:rPr>
        <w:t xml:space="preserve">Rule-bound means that the rules should not change frequently or </w:t>
      </w:r>
      <w:proofErr w:type="gramStart"/>
      <w:r w:rsidRPr="00565D30">
        <w:rPr>
          <w:sz w:val="16"/>
        </w:rPr>
        <w:t>during the course of</w:t>
      </w:r>
      <w:proofErr w:type="gramEnd"/>
      <w:r w:rsidRPr="00565D30">
        <w:rPr>
          <w:sz w:val="16"/>
        </w:rPr>
        <w:t xml:space="preserve"> the election. Free means that no actor should pay a price (or receive a reward) for their participation in elections. And </w:t>
      </w:r>
      <w:r w:rsidRPr="00565D30">
        <w:rPr>
          <w:u w:val="single"/>
        </w:rPr>
        <w:t xml:space="preserve">fair means that the rules </w:t>
      </w:r>
      <w:r w:rsidRPr="0050539C">
        <w:rPr>
          <w:highlight w:val="cyan"/>
          <w:u w:val="single"/>
        </w:rPr>
        <w:t xml:space="preserve">cannot be </w:t>
      </w:r>
      <w:r w:rsidRPr="0050539C">
        <w:rPr>
          <w:rStyle w:val="Emphasis"/>
          <w:highlight w:val="cyan"/>
        </w:rPr>
        <w:t>stacked systematically</w:t>
      </w:r>
      <w:r w:rsidRPr="00565D30">
        <w:rPr>
          <w:u w:val="single"/>
        </w:rPr>
        <w:t xml:space="preserve"> in favor of the </w:t>
      </w:r>
      <w:r w:rsidRPr="00565D30">
        <w:rPr>
          <w:rStyle w:val="Emphasis"/>
        </w:rPr>
        <w:t>ruling party</w:t>
      </w:r>
      <w:r w:rsidRPr="00565D30">
        <w:rPr>
          <w:u w:val="single"/>
        </w:rPr>
        <w:t>.</w:t>
      </w:r>
      <w:r w:rsidRPr="00565D30">
        <w:rPr>
          <w:sz w:val="16"/>
        </w:rPr>
        <w:t xml:space="preserve"> Scholars of democratic backsliding have argued that </w:t>
      </w:r>
      <w:r w:rsidRPr="00565D30">
        <w:rPr>
          <w:u w:val="single"/>
        </w:rPr>
        <w:t>most of the electoral decay tends to involve principle</w:t>
      </w:r>
      <w:r w:rsidRPr="00565D30">
        <w:rPr>
          <w:sz w:val="16"/>
        </w:rPr>
        <w:t xml:space="preserve"> (2) rather than (1), </w:t>
      </w:r>
      <w:r w:rsidRPr="00565D30">
        <w:rPr>
          <w:u w:val="single"/>
        </w:rPr>
        <w:t>that is</w:t>
      </w:r>
      <w:r w:rsidRPr="00565D30">
        <w:rPr>
          <w:sz w:val="16"/>
        </w:rPr>
        <w:t xml:space="preserve">, elections persist, but </w:t>
      </w:r>
      <w:r w:rsidRPr="0050539C">
        <w:rPr>
          <w:highlight w:val="cyan"/>
          <w:u w:val="single"/>
        </w:rPr>
        <w:t xml:space="preserve">rules become </w:t>
      </w:r>
      <w:r w:rsidRPr="0050539C">
        <w:rPr>
          <w:rStyle w:val="Emphasis"/>
          <w:highlight w:val="cyan"/>
        </w:rPr>
        <w:t>more volatile</w:t>
      </w:r>
      <w:r w:rsidRPr="0050539C">
        <w:rPr>
          <w:highlight w:val="cyan"/>
          <w:u w:val="single"/>
        </w:rPr>
        <w:t xml:space="preserve"> and </w:t>
      </w:r>
      <w:r w:rsidRPr="0050539C">
        <w:rPr>
          <w:rStyle w:val="Emphasis"/>
          <w:highlight w:val="cyan"/>
        </w:rPr>
        <w:t>less</w:t>
      </w:r>
      <w:r w:rsidRPr="00565D30">
        <w:rPr>
          <w:rStyle w:val="Emphasis"/>
        </w:rPr>
        <w:t xml:space="preserve"> free</w:t>
      </w:r>
      <w:r w:rsidRPr="00565D30">
        <w:rPr>
          <w:u w:val="single"/>
        </w:rPr>
        <w:t xml:space="preserve"> and </w:t>
      </w:r>
      <w:r w:rsidRPr="0050539C">
        <w:rPr>
          <w:highlight w:val="cyan"/>
          <w:u w:val="single"/>
        </w:rPr>
        <w:t>fair</w:t>
      </w:r>
      <w:r w:rsidRPr="00565D30">
        <w:rPr>
          <w:sz w:val="16"/>
        </w:rPr>
        <w:t>. We know less about how this process of accumulating irregularities unfolds.</w:t>
      </w:r>
    </w:p>
    <w:p w14:paraId="367A5B28" w14:textId="77777777" w:rsidR="000F68E7" w:rsidRDefault="000F68E7" w:rsidP="000F68E7">
      <w:pPr>
        <w:pStyle w:val="Heading4"/>
      </w:pPr>
      <w:r w:rsidRPr="0077479A">
        <w:rPr>
          <w:u w:val="single"/>
        </w:rPr>
        <w:t>Optimizing</w:t>
      </w:r>
      <w:r>
        <w:t xml:space="preserve"> judicial review solves </w:t>
      </w:r>
      <w:r w:rsidRPr="0077479A">
        <w:rPr>
          <w:u w:val="single"/>
        </w:rPr>
        <w:t>democratic flaws</w:t>
      </w:r>
      <w:r>
        <w:t xml:space="preserve"> but deference </w:t>
      </w:r>
      <w:r w:rsidRPr="0077479A">
        <w:rPr>
          <w:u w:val="single"/>
        </w:rPr>
        <w:t>crushes</w:t>
      </w:r>
      <w:r>
        <w:t xml:space="preserve"> it.</w:t>
      </w:r>
    </w:p>
    <w:p w14:paraId="0F07E114" w14:textId="77777777" w:rsidR="000F68E7" w:rsidRPr="00EA75E0" w:rsidRDefault="000F68E7" w:rsidP="000F68E7">
      <w:pPr>
        <w:rPr>
          <w:szCs w:val="40"/>
        </w:rPr>
      </w:pPr>
      <w:proofErr w:type="spellStart"/>
      <w:r w:rsidRPr="00EA75E0">
        <w:rPr>
          <w:rStyle w:val="Style13ptBold"/>
          <w:sz w:val="24"/>
          <w:szCs w:val="40"/>
        </w:rPr>
        <w:t>Peretti</w:t>
      </w:r>
      <w:proofErr w:type="spellEnd"/>
      <w:r w:rsidRPr="00EA75E0">
        <w:rPr>
          <w:rStyle w:val="Style13ptBold"/>
          <w:sz w:val="24"/>
          <w:szCs w:val="40"/>
        </w:rPr>
        <w:t xml:space="preserve"> ’14</w:t>
      </w:r>
      <w:r w:rsidRPr="00EA75E0">
        <w:rPr>
          <w:szCs w:val="40"/>
        </w:rPr>
        <w:t xml:space="preserve"> [Terri; August; Ph.D. in Political Science from the University of California at Berkeley, Professor at the Political Science Department at Santa Clara University; Utah Law Review, “Democracy-Assisting Judicial Review and the Challenge of Partisan Polarization,” https://dc.law.utah.edu/cgi/viewcontent.cgi?article=1227]//ikwala</w:t>
      </w:r>
    </w:p>
    <w:p w14:paraId="3C52840C" w14:textId="77777777" w:rsidR="000F68E7" w:rsidRPr="00EA75E0" w:rsidRDefault="000F68E7" w:rsidP="000F68E7">
      <w:pPr>
        <w:rPr>
          <w:szCs w:val="40"/>
        </w:rPr>
      </w:pPr>
      <w:r w:rsidRPr="00EA75E0">
        <w:rPr>
          <w:szCs w:val="40"/>
        </w:rPr>
        <w:t>INTRODUCTION</w:t>
      </w:r>
    </w:p>
    <w:p w14:paraId="44A09AA6" w14:textId="77777777" w:rsidR="000F68E7" w:rsidRPr="00461B6F" w:rsidRDefault="000F68E7" w:rsidP="000F68E7">
      <w:pPr>
        <w:rPr>
          <w:u w:val="single"/>
        </w:rPr>
      </w:pPr>
      <w:r w:rsidRPr="00461B6F">
        <w:rPr>
          <w:u w:val="single"/>
        </w:rPr>
        <w:t xml:space="preserve">A new theme has emerged in </w:t>
      </w:r>
      <w:r w:rsidRPr="00EA75E0">
        <w:rPr>
          <w:rStyle w:val="Emphasis"/>
        </w:rPr>
        <w:t>scholarly commentary</w:t>
      </w:r>
      <w:r w:rsidRPr="00EA75E0">
        <w:rPr>
          <w:sz w:val="16"/>
        </w:rPr>
        <w:t xml:space="preserve"> on the U.S. Supreme Court and its role in American democracy.' This theme, </w:t>
      </w:r>
      <w:r w:rsidRPr="00461B6F">
        <w:rPr>
          <w:u w:val="single"/>
        </w:rPr>
        <w:t>which this Article calls "</w:t>
      </w:r>
      <w:r w:rsidRPr="0077479A">
        <w:rPr>
          <w:rStyle w:val="Emphasis"/>
          <w:highlight w:val="cyan"/>
        </w:rPr>
        <w:t>democracy-assisting</w:t>
      </w:r>
      <w:r w:rsidRPr="0077479A">
        <w:rPr>
          <w:highlight w:val="cyan"/>
          <w:u w:val="single"/>
        </w:rPr>
        <w:t xml:space="preserve"> judicial review</w:t>
      </w:r>
      <w:r w:rsidRPr="00461B6F">
        <w:rPr>
          <w:u w:val="single"/>
        </w:rPr>
        <w:t>,"</w:t>
      </w:r>
      <w:r w:rsidRPr="00EA75E0">
        <w:rPr>
          <w:sz w:val="16"/>
        </w:rPr>
        <w:t xml:space="preserve"> </w:t>
      </w:r>
      <w:r w:rsidRPr="0077479A">
        <w:rPr>
          <w:highlight w:val="cyan"/>
          <w:u w:val="single"/>
        </w:rPr>
        <w:t xml:space="preserve">emphasizes the Court's ability to </w:t>
      </w:r>
      <w:r w:rsidRPr="0077479A">
        <w:rPr>
          <w:rStyle w:val="Emphasis"/>
          <w:highlight w:val="cyan"/>
        </w:rPr>
        <w:t>offset</w:t>
      </w:r>
      <w:r w:rsidRPr="00461B6F">
        <w:rPr>
          <w:u w:val="single"/>
        </w:rPr>
        <w:t xml:space="preserve"> or </w:t>
      </w:r>
      <w:r w:rsidRPr="00EA75E0">
        <w:rPr>
          <w:rStyle w:val="Emphasis"/>
        </w:rPr>
        <w:t>compensate</w:t>
      </w:r>
      <w:r w:rsidRPr="00461B6F">
        <w:rPr>
          <w:u w:val="single"/>
        </w:rPr>
        <w:t xml:space="preserve"> for </w:t>
      </w:r>
      <w:r w:rsidRPr="0077479A">
        <w:rPr>
          <w:highlight w:val="cyan"/>
          <w:u w:val="single"/>
        </w:rPr>
        <w:t>democratic deficits</w:t>
      </w:r>
      <w:r w:rsidRPr="00461B6F">
        <w:rPr>
          <w:u w:val="single"/>
        </w:rPr>
        <w:t xml:space="preserve"> found in the other branches</w:t>
      </w:r>
      <w:r w:rsidRPr="00EA75E0">
        <w:rPr>
          <w:sz w:val="16"/>
        </w:rPr>
        <w:t xml:space="preserve"> of government. </w:t>
      </w:r>
      <w:r w:rsidRPr="00461B6F">
        <w:rPr>
          <w:u w:val="single"/>
        </w:rPr>
        <w:t xml:space="preserve">With American </w:t>
      </w:r>
      <w:proofErr w:type="gramStart"/>
      <w:r w:rsidRPr="00461B6F">
        <w:rPr>
          <w:u w:val="single"/>
        </w:rPr>
        <w:t>policy-making</w:t>
      </w:r>
      <w:proofErr w:type="gramEnd"/>
      <w:r w:rsidRPr="00461B6F">
        <w:rPr>
          <w:u w:val="single"/>
        </w:rPr>
        <w:t xml:space="preserve"> increasingly </w:t>
      </w:r>
      <w:r w:rsidRPr="0077479A">
        <w:rPr>
          <w:highlight w:val="cyan"/>
          <w:u w:val="single"/>
        </w:rPr>
        <w:t xml:space="preserve">plagued by </w:t>
      </w:r>
      <w:r w:rsidRPr="0077479A">
        <w:rPr>
          <w:rStyle w:val="Emphasis"/>
          <w:highlight w:val="cyan"/>
        </w:rPr>
        <w:t>polarization</w:t>
      </w:r>
      <w:r w:rsidRPr="00461B6F">
        <w:rPr>
          <w:u w:val="single"/>
        </w:rPr>
        <w:t xml:space="preserve"> and gridlock</w:t>
      </w:r>
      <w:r w:rsidRPr="00EA75E0">
        <w:rPr>
          <w:sz w:val="16"/>
        </w:rPr>
        <w:t xml:space="preserve">, assessing </w:t>
      </w:r>
      <w:r w:rsidRPr="0077479A">
        <w:rPr>
          <w:highlight w:val="cyan"/>
          <w:u w:val="single"/>
        </w:rPr>
        <w:t>the Court</w:t>
      </w:r>
      <w:r w:rsidRPr="00461B6F">
        <w:rPr>
          <w:u w:val="single"/>
        </w:rPr>
        <w:t xml:space="preserve">'s ability to overcome </w:t>
      </w:r>
      <w:r w:rsidRPr="00EA75E0">
        <w:rPr>
          <w:rStyle w:val="Emphasis"/>
        </w:rPr>
        <w:t>democratic dysfunctions</w:t>
      </w:r>
      <w:r w:rsidRPr="00461B6F">
        <w:rPr>
          <w:u w:val="single"/>
        </w:rPr>
        <w:t xml:space="preserve"> </w:t>
      </w:r>
      <w:r w:rsidRPr="0077479A">
        <w:rPr>
          <w:highlight w:val="cyan"/>
          <w:u w:val="single"/>
        </w:rPr>
        <w:t>is</w:t>
      </w:r>
      <w:r w:rsidRPr="00461B6F">
        <w:rPr>
          <w:u w:val="single"/>
        </w:rPr>
        <w:t xml:space="preserve"> an </w:t>
      </w:r>
      <w:r w:rsidRPr="0077479A">
        <w:rPr>
          <w:highlight w:val="cyan"/>
          <w:u w:val="single"/>
        </w:rPr>
        <w:t>important</w:t>
      </w:r>
      <w:r w:rsidRPr="00461B6F">
        <w:rPr>
          <w:u w:val="single"/>
        </w:rPr>
        <w:t xml:space="preserve"> task.</w:t>
      </w:r>
      <w:r w:rsidRPr="00EA75E0">
        <w:rPr>
          <w:sz w:val="16"/>
        </w:rPr>
        <w:t xml:space="preserve"> This Article seeks to </w:t>
      </w:r>
      <w:r w:rsidRPr="00461B6F">
        <w:rPr>
          <w:u w:val="single"/>
        </w:rPr>
        <w:t xml:space="preserve">contribute to this discussion by analyzing the potential for democracy-assisting judicial review and </w:t>
      </w:r>
      <w:r w:rsidRPr="00EA75E0">
        <w:rPr>
          <w:rStyle w:val="Emphasis"/>
        </w:rPr>
        <w:t>discussing reforms</w:t>
      </w:r>
      <w:r w:rsidRPr="00461B6F">
        <w:rPr>
          <w:u w:val="single"/>
        </w:rPr>
        <w:t xml:space="preserve"> that might </w:t>
      </w:r>
      <w:r w:rsidRPr="00EA75E0">
        <w:rPr>
          <w:rStyle w:val="Emphasis"/>
        </w:rPr>
        <w:t>enhance the Court's</w:t>
      </w:r>
      <w:r w:rsidRPr="00461B6F">
        <w:rPr>
          <w:u w:val="single"/>
        </w:rPr>
        <w:t xml:space="preserve"> capacity to meet the challenge of today's polarized politics.</w:t>
      </w:r>
    </w:p>
    <w:p w14:paraId="6059A76C" w14:textId="77777777" w:rsidR="000F68E7" w:rsidRPr="00EA75E0" w:rsidRDefault="000F68E7" w:rsidP="000F68E7">
      <w:pPr>
        <w:rPr>
          <w:sz w:val="16"/>
        </w:rPr>
      </w:pPr>
      <w:r w:rsidRPr="00EA75E0">
        <w:rPr>
          <w:sz w:val="16"/>
        </w:rPr>
        <w:t xml:space="preserve">Part I of this Article explains the idea of democracy-assisting judicial review as expressed by several scholars, including, most recently, Professor Corinna Lain.? Part Il lays out a mostly negative assessment of this notion that courts can save the people from their democracy's failings. It observes </w:t>
      </w:r>
      <w:r w:rsidRPr="0077479A">
        <w:rPr>
          <w:szCs w:val="24"/>
          <w:u w:val="single"/>
        </w:rPr>
        <w:t>t</w:t>
      </w:r>
      <w:r w:rsidRPr="0077479A">
        <w:rPr>
          <w:u w:val="single"/>
        </w:rPr>
        <w:t>he dominance</w:t>
      </w:r>
      <w:r w:rsidRPr="00461B6F">
        <w:rPr>
          <w:u w:val="single"/>
        </w:rPr>
        <w:t xml:space="preserve"> in American politics </w:t>
      </w:r>
      <w:r w:rsidRPr="0077479A">
        <w:rPr>
          <w:u w:val="single"/>
        </w:rPr>
        <w:t xml:space="preserve">of </w:t>
      </w:r>
      <w:r w:rsidRPr="0077479A">
        <w:rPr>
          <w:rStyle w:val="Emphasis"/>
          <w:highlight w:val="cyan"/>
        </w:rPr>
        <w:t>interbranch</w:t>
      </w:r>
      <w:r w:rsidRPr="00461B6F">
        <w:rPr>
          <w:u w:val="single"/>
        </w:rPr>
        <w:t xml:space="preserve"> partisan </w:t>
      </w:r>
      <w:r w:rsidRPr="0077479A">
        <w:rPr>
          <w:highlight w:val="cyan"/>
          <w:u w:val="single"/>
        </w:rPr>
        <w:t>strategies</w:t>
      </w:r>
      <w:r w:rsidRPr="00461B6F">
        <w:rPr>
          <w:u w:val="single"/>
        </w:rPr>
        <w:t xml:space="preserve"> that include the Court</w:t>
      </w:r>
      <w:r w:rsidRPr="00EA75E0">
        <w:rPr>
          <w:sz w:val="16"/>
        </w:rPr>
        <w:t xml:space="preserve">, which thereby </w:t>
      </w:r>
      <w:r w:rsidRPr="0077479A">
        <w:rPr>
          <w:highlight w:val="cyan"/>
          <w:u w:val="single"/>
        </w:rPr>
        <w:t xml:space="preserve">limit the Court's </w:t>
      </w:r>
      <w:r w:rsidRPr="0077479A">
        <w:rPr>
          <w:rStyle w:val="Emphasis"/>
          <w:highlight w:val="cyan"/>
        </w:rPr>
        <w:t>independence</w:t>
      </w:r>
      <w:r w:rsidRPr="0077479A">
        <w:rPr>
          <w:highlight w:val="cyan"/>
          <w:u w:val="single"/>
        </w:rPr>
        <w:t xml:space="preserve"> and</w:t>
      </w:r>
      <w:r w:rsidRPr="00EA75E0">
        <w:rPr>
          <w:sz w:val="16"/>
        </w:rPr>
        <w:t xml:space="preserve">, thus, </w:t>
      </w:r>
      <w:r w:rsidRPr="0077479A">
        <w:rPr>
          <w:highlight w:val="cyan"/>
          <w:u w:val="single"/>
        </w:rPr>
        <w:t>its ability</w:t>
      </w:r>
      <w:r w:rsidRPr="00461B6F">
        <w:rPr>
          <w:u w:val="single"/>
        </w:rPr>
        <w:t xml:space="preserve"> and desire </w:t>
      </w:r>
      <w:r w:rsidRPr="0077479A">
        <w:rPr>
          <w:highlight w:val="cyan"/>
          <w:u w:val="single"/>
        </w:rPr>
        <w:t>to</w:t>
      </w:r>
      <w:r w:rsidRPr="00461B6F">
        <w:rPr>
          <w:u w:val="single"/>
        </w:rPr>
        <w:t xml:space="preserve"> play a </w:t>
      </w:r>
      <w:r w:rsidRPr="0077479A">
        <w:rPr>
          <w:highlight w:val="cyan"/>
          <w:u w:val="single"/>
        </w:rPr>
        <w:t>democracy-assist</w:t>
      </w:r>
      <w:r w:rsidRPr="00461B6F">
        <w:rPr>
          <w:u w:val="single"/>
        </w:rPr>
        <w:t>ing role</w:t>
      </w:r>
      <w:r w:rsidRPr="00EA75E0">
        <w:rPr>
          <w:sz w:val="16"/>
        </w:rPr>
        <w:t xml:space="preserve">. This "regime politics" perspective, as the Article argues, enhances our understanding of Supreme Court decision making, even in a doctrinal area typically seen as a classic example of democracy-assisting judicial review-reapportionment. Part III discusses how </w:t>
      </w:r>
      <w:r w:rsidRPr="00461B6F">
        <w:rPr>
          <w:u w:val="single"/>
        </w:rPr>
        <w:t xml:space="preserve">the rise of partisan </w:t>
      </w:r>
      <w:r w:rsidRPr="0077479A">
        <w:rPr>
          <w:u w:val="single"/>
        </w:rPr>
        <w:t>polarization</w:t>
      </w:r>
      <w:r w:rsidRPr="00461B6F">
        <w:rPr>
          <w:u w:val="single"/>
        </w:rPr>
        <w:t xml:space="preserve"> increases the need for democracy-assisting judicial review while </w:t>
      </w:r>
      <w:r w:rsidRPr="0077479A">
        <w:rPr>
          <w:rStyle w:val="Emphasis"/>
          <w:highlight w:val="cyan"/>
        </w:rPr>
        <w:t>reducing the Court's capacity</w:t>
      </w:r>
      <w:r w:rsidRPr="00461B6F">
        <w:rPr>
          <w:u w:val="single"/>
        </w:rPr>
        <w:t xml:space="preserve"> to provide it</w:t>
      </w:r>
      <w:r w:rsidRPr="00EA75E0">
        <w:rPr>
          <w:sz w:val="16"/>
        </w:rPr>
        <w:t>, with recent election-law decisions offering persuasive evidence. Part IV examines a variety of reforms that might improve how electoral and partisan forces shape the Court and enhance constitutional consensus building in these polarized times.</w:t>
      </w:r>
    </w:p>
    <w:p w14:paraId="6A78C142" w14:textId="77777777" w:rsidR="000F68E7" w:rsidRPr="00EA75E0" w:rsidRDefault="000F68E7" w:rsidP="000F68E7">
      <w:pPr>
        <w:rPr>
          <w:sz w:val="16"/>
        </w:rPr>
      </w:pPr>
      <w:r w:rsidRPr="00EA75E0">
        <w:rPr>
          <w:sz w:val="16"/>
        </w:rPr>
        <w:t>I. DEMOCRACY-ASSISTING JUDICIAL REVIEW</w:t>
      </w:r>
    </w:p>
    <w:p w14:paraId="359AF7D0" w14:textId="77777777" w:rsidR="000F68E7" w:rsidRPr="00EA75E0" w:rsidRDefault="000F68E7" w:rsidP="000F68E7">
      <w:pPr>
        <w:rPr>
          <w:sz w:val="16"/>
        </w:rPr>
      </w:pPr>
      <w:r w:rsidRPr="00EA75E0">
        <w:rPr>
          <w:sz w:val="16"/>
        </w:rPr>
        <w:t xml:space="preserve">Professor Alexander Bickel claimed that judicial review is, problematically, a deviant institution that inevitably blocks majority will. 3 His “counter-majoritarian difficulty” construct dominated normative constitutional debate for decades. The contrary idea that courts can </w:t>
      </w:r>
      <w:proofErr w:type="gramStart"/>
      <w:r w:rsidRPr="00EA75E0">
        <w:rPr>
          <w:sz w:val="16"/>
        </w:rPr>
        <w:t>actually enhance</w:t>
      </w:r>
      <w:proofErr w:type="gramEnd"/>
      <w:r w:rsidRPr="00EA75E0">
        <w:rPr>
          <w:sz w:val="16"/>
        </w:rPr>
        <w:t xml:space="preserve"> democracy or advance majority will, thus, is unexpected and requires explanation. What follows is a brief review of the work of several different scholars who have advanced a democracy-assisting role for courts, with a more in-depth summary provided for the most recent contribution by Professor Lain.</w:t>
      </w:r>
    </w:p>
    <w:p w14:paraId="1521C38D" w14:textId="77777777" w:rsidR="000F68E7" w:rsidRPr="00EA75E0" w:rsidRDefault="000F68E7" w:rsidP="000F68E7">
      <w:pPr>
        <w:rPr>
          <w:sz w:val="16"/>
        </w:rPr>
      </w:pPr>
      <w:r w:rsidRPr="00EA75E0">
        <w:rPr>
          <w:sz w:val="16"/>
        </w:rPr>
        <w:t xml:space="preserve">A. Representation-Reinforcing Judicial Review </w:t>
      </w:r>
    </w:p>
    <w:p w14:paraId="4B57BBA8" w14:textId="77777777" w:rsidR="000F68E7" w:rsidRPr="00EA75E0" w:rsidRDefault="000F68E7" w:rsidP="000F68E7">
      <w:pPr>
        <w:rPr>
          <w:sz w:val="16"/>
        </w:rPr>
      </w:pPr>
      <w:r w:rsidRPr="00EA75E0">
        <w:rPr>
          <w:sz w:val="16"/>
        </w:rPr>
        <w:lastRenderedPageBreak/>
        <w:t xml:space="preserve">It is impossible to begin a discussion of how </w:t>
      </w:r>
      <w:r w:rsidRPr="0077479A">
        <w:rPr>
          <w:highlight w:val="cyan"/>
          <w:u w:val="single"/>
        </w:rPr>
        <w:t>courts</w:t>
      </w:r>
      <w:r w:rsidRPr="00461B6F">
        <w:rPr>
          <w:u w:val="single"/>
        </w:rPr>
        <w:t xml:space="preserve"> can </w:t>
      </w:r>
      <w:r w:rsidRPr="0077479A">
        <w:rPr>
          <w:highlight w:val="cyan"/>
          <w:u w:val="single"/>
        </w:rPr>
        <w:t>improve</w:t>
      </w:r>
      <w:r w:rsidRPr="00461B6F">
        <w:rPr>
          <w:u w:val="single"/>
        </w:rPr>
        <w:t xml:space="preserve"> the functioning of American </w:t>
      </w:r>
      <w:r w:rsidRPr="0077479A">
        <w:rPr>
          <w:highlight w:val="cyan"/>
          <w:u w:val="single"/>
        </w:rPr>
        <w:t>democracy</w:t>
      </w:r>
      <w:r w:rsidRPr="00EA75E0">
        <w:rPr>
          <w:sz w:val="16"/>
        </w:rPr>
        <w:t xml:space="preserve"> without mentioning John Hart Ely. </w:t>
      </w:r>
      <w:r w:rsidRPr="00461B6F">
        <w:rPr>
          <w:u w:val="single"/>
        </w:rPr>
        <w:t xml:space="preserve">His </w:t>
      </w:r>
      <w:r w:rsidRPr="00EA75E0">
        <w:rPr>
          <w:rStyle w:val="Emphasis"/>
        </w:rPr>
        <w:t>process-perfecting</w:t>
      </w:r>
      <w:r w:rsidRPr="00461B6F">
        <w:rPr>
          <w:u w:val="single"/>
        </w:rPr>
        <w:t xml:space="preserve"> or “representation-reinforcing” theory of judicial review famously argued that </w:t>
      </w:r>
      <w:r w:rsidRPr="0077479A">
        <w:rPr>
          <w:highlight w:val="cyan"/>
          <w:u w:val="single"/>
        </w:rPr>
        <w:t>the</w:t>
      </w:r>
      <w:r w:rsidRPr="00461B6F">
        <w:rPr>
          <w:u w:val="single"/>
        </w:rPr>
        <w:t xml:space="preserve"> Supreme </w:t>
      </w:r>
      <w:r w:rsidRPr="0077479A">
        <w:rPr>
          <w:highlight w:val="cyan"/>
          <w:u w:val="single"/>
        </w:rPr>
        <w:t>Court’s</w:t>
      </w:r>
      <w:r w:rsidRPr="00461B6F">
        <w:rPr>
          <w:u w:val="single"/>
        </w:rPr>
        <w:t xml:space="preserve"> sole legitimate </w:t>
      </w:r>
      <w:r w:rsidRPr="0077479A">
        <w:rPr>
          <w:highlight w:val="cyan"/>
          <w:u w:val="single"/>
        </w:rPr>
        <w:t xml:space="preserve">role is to </w:t>
      </w:r>
      <w:r w:rsidRPr="0077479A">
        <w:rPr>
          <w:rStyle w:val="Emphasis"/>
          <w:highlight w:val="cyan"/>
        </w:rPr>
        <w:t>correct malfunctions</w:t>
      </w:r>
      <w:r w:rsidRPr="00461B6F">
        <w:rPr>
          <w:u w:val="single"/>
        </w:rPr>
        <w:t xml:space="preserve"> in the democratic process</w:t>
      </w:r>
      <w:r w:rsidRPr="00EA75E0">
        <w:rPr>
          <w:sz w:val="16"/>
        </w:rPr>
        <w:t xml:space="preserve">.5 Instead of imposing substantive values in opposition to majority preferences, </w:t>
      </w:r>
      <w:r w:rsidRPr="00461B6F">
        <w:rPr>
          <w:u w:val="single"/>
        </w:rPr>
        <w:t xml:space="preserve">the Court should merely act </w:t>
      </w:r>
      <w:r w:rsidRPr="0077479A">
        <w:rPr>
          <w:highlight w:val="cyan"/>
          <w:u w:val="single"/>
        </w:rPr>
        <w:t xml:space="preserve">as “a </w:t>
      </w:r>
      <w:r w:rsidRPr="0077479A">
        <w:rPr>
          <w:rStyle w:val="Emphasis"/>
          <w:highlight w:val="cyan"/>
        </w:rPr>
        <w:t>referee</w:t>
      </w:r>
      <w:r w:rsidRPr="00461B6F">
        <w:rPr>
          <w:u w:val="single"/>
        </w:rPr>
        <w:t xml:space="preserve"> . . . </w:t>
      </w:r>
      <w:proofErr w:type="spellStart"/>
      <w:r w:rsidRPr="00461B6F">
        <w:rPr>
          <w:u w:val="single"/>
        </w:rPr>
        <w:t>interven</w:t>
      </w:r>
      <w:proofErr w:type="spellEnd"/>
      <w:r w:rsidRPr="00461B6F">
        <w:rPr>
          <w:u w:val="single"/>
        </w:rPr>
        <w:t>[</w:t>
      </w:r>
      <w:proofErr w:type="spellStart"/>
      <w:r w:rsidRPr="00461B6F">
        <w:rPr>
          <w:u w:val="single"/>
        </w:rPr>
        <w:t>ing</w:t>
      </w:r>
      <w:proofErr w:type="spellEnd"/>
      <w:r w:rsidRPr="00461B6F">
        <w:rPr>
          <w:u w:val="single"/>
        </w:rPr>
        <w:t xml:space="preserve">] only when one team is gaining an </w:t>
      </w:r>
      <w:r w:rsidRPr="00EA75E0">
        <w:rPr>
          <w:rStyle w:val="Emphasis"/>
        </w:rPr>
        <w:t>unfair</w:t>
      </w:r>
      <w:r w:rsidRPr="00461B6F">
        <w:rPr>
          <w:u w:val="single"/>
        </w:rPr>
        <w:t xml:space="preserve"> advantage</w:t>
      </w:r>
      <w:r w:rsidRPr="00EA75E0">
        <w:rPr>
          <w:sz w:val="16"/>
        </w:rPr>
        <w:t xml:space="preserve">, not because the ‘wrong’ team has scored.”6 </w:t>
      </w:r>
      <w:r w:rsidRPr="00461B6F">
        <w:rPr>
          <w:u w:val="single"/>
        </w:rPr>
        <w:t>This approach</w:t>
      </w:r>
      <w:r w:rsidRPr="00EA75E0">
        <w:rPr>
          <w:sz w:val="16"/>
        </w:rPr>
        <w:t xml:space="preserve">, Ely argues, </w:t>
      </w:r>
      <w:r w:rsidRPr="00461B6F">
        <w:rPr>
          <w:u w:val="single"/>
        </w:rPr>
        <w:t>is more consistent with the U.S. Constitution</w:t>
      </w:r>
      <w:r w:rsidRPr="00EA75E0">
        <w:rPr>
          <w:sz w:val="16"/>
        </w:rPr>
        <w:t xml:space="preserve"> (which is mostly concerned with process), </w:t>
      </w:r>
      <w:r w:rsidRPr="00461B6F">
        <w:rPr>
          <w:u w:val="single"/>
        </w:rPr>
        <w:t>with democracy</w:t>
      </w:r>
      <w:r w:rsidRPr="00EA75E0">
        <w:rPr>
          <w:sz w:val="16"/>
        </w:rPr>
        <w:t xml:space="preserve"> (since the Court is helping the people express and enforce their preferences), </w:t>
      </w:r>
      <w:r w:rsidRPr="00461B6F">
        <w:rPr>
          <w:u w:val="single"/>
        </w:rPr>
        <w:t>and with judicial capacity</w:t>
      </w:r>
      <w:r w:rsidRPr="00EA75E0">
        <w:rPr>
          <w:sz w:val="16"/>
        </w:rPr>
        <w:t xml:space="preserve"> (</w:t>
      </w:r>
      <w:r w:rsidRPr="00A941F0">
        <w:rPr>
          <w:u w:val="single"/>
        </w:rPr>
        <w:t>as judges are “outsiders” who can</w:t>
      </w:r>
      <w:r w:rsidRPr="00EA75E0">
        <w:rPr>
          <w:sz w:val="16"/>
        </w:rPr>
        <w:t xml:space="preserve"> better </w:t>
      </w:r>
      <w:r w:rsidRPr="00A941F0">
        <w:rPr>
          <w:u w:val="single"/>
        </w:rPr>
        <w:t>detect and correct political malfunctions</w:t>
      </w:r>
      <w:r w:rsidRPr="00EA75E0">
        <w:rPr>
          <w:sz w:val="16"/>
        </w:rPr>
        <w:t>).7</w:t>
      </w:r>
    </w:p>
    <w:p w14:paraId="7FC70826" w14:textId="77777777" w:rsidR="000F68E7" w:rsidRPr="00EA75E0" w:rsidRDefault="000F68E7" w:rsidP="000F68E7">
      <w:pPr>
        <w:rPr>
          <w:sz w:val="16"/>
        </w:rPr>
      </w:pPr>
      <w:r w:rsidRPr="00EA75E0">
        <w:rPr>
          <w:sz w:val="16"/>
        </w:rPr>
        <w:t xml:space="preserve">Ely instructs the Court to engage in two types of representation-reinforcing activities. First, </w:t>
      </w:r>
      <w:r w:rsidRPr="00A941F0">
        <w:rPr>
          <w:u w:val="single"/>
        </w:rPr>
        <w:t>judicial review can legitimately be used to “</w:t>
      </w:r>
      <w:proofErr w:type="spellStart"/>
      <w:r w:rsidRPr="00A941F0">
        <w:rPr>
          <w:u w:val="single"/>
        </w:rPr>
        <w:t>facilitat</w:t>
      </w:r>
      <w:proofErr w:type="spellEnd"/>
      <w:r w:rsidRPr="00A941F0">
        <w:rPr>
          <w:u w:val="single"/>
        </w:rPr>
        <w:t xml:space="preserve">[e] the </w:t>
      </w:r>
      <w:r w:rsidRPr="00EA75E0">
        <w:rPr>
          <w:rStyle w:val="Emphasis"/>
        </w:rPr>
        <w:t>representation</w:t>
      </w:r>
      <w:r w:rsidRPr="00A941F0">
        <w:rPr>
          <w:u w:val="single"/>
        </w:rPr>
        <w:t xml:space="preserve"> of minorities”8 by striking down laws resulting from </w:t>
      </w:r>
      <w:r w:rsidRPr="00EA75E0">
        <w:rPr>
          <w:rStyle w:val="Emphasis"/>
        </w:rPr>
        <w:t>legislators’ prejudice</w:t>
      </w:r>
      <w:r w:rsidRPr="00EA75E0">
        <w:rPr>
          <w:sz w:val="16"/>
        </w:rPr>
        <w:t xml:space="preserve"> or indifference. </w:t>
      </w:r>
      <w:r w:rsidRPr="00A941F0">
        <w:rPr>
          <w:u w:val="single"/>
        </w:rPr>
        <w:t>The Court also should act to “</w:t>
      </w:r>
      <w:r w:rsidRPr="00EA75E0">
        <w:rPr>
          <w:rStyle w:val="Emphasis"/>
        </w:rPr>
        <w:t>clear</w:t>
      </w:r>
      <w:r w:rsidRPr="00A941F0">
        <w:rPr>
          <w:u w:val="single"/>
        </w:rPr>
        <w:t>[] the channels of political change”</w:t>
      </w:r>
      <w:r w:rsidRPr="00EA75E0">
        <w:rPr>
          <w:sz w:val="16"/>
        </w:rPr>
        <w:t xml:space="preserve"> by vigorously protecting free speech and the right to vote, ensuring equal and effective representation, and holding legislators responsible for making tough policy choices.9 Using these guides, Ely praises the Warren Court, particularly its reapportionment and civil rights decisions, and criticizes the Burger Court’s Roe v. Wade10 decision that imposed substantive, rather than participational, values.11</w:t>
      </w:r>
    </w:p>
    <w:p w14:paraId="11909E22" w14:textId="77777777" w:rsidR="000F68E7" w:rsidRPr="00EA75E0" w:rsidRDefault="000F68E7" w:rsidP="000F68E7">
      <w:pPr>
        <w:rPr>
          <w:sz w:val="16"/>
        </w:rPr>
      </w:pPr>
      <w:r w:rsidRPr="00EA75E0">
        <w:rPr>
          <w:sz w:val="16"/>
        </w:rPr>
        <w:t xml:space="preserve">B. Upside-Down Judicial Review </w:t>
      </w:r>
    </w:p>
    <w:p w14:paraId="740F2948" w14:textId="77777777" w:rsidR="000F68E7" w:rsidRPr="00EA75E0" w:rsidRDefault="000F68E7" w:rsidP="000F68E7">
      <w:pPr>
        <w:rPr>
          <w:sz w:val="16"/>
        </w:rPr>
      </w:pPr>
      <w:r w:rsidRPr="00EA75E0">
        <w:rPr>
          <w:sz w:val="16"/>
        </w:rPr>
        <w:t>Professor Lain makes no such distinction between process and substance in her “upside-down” account of judicial review.12 Turning Bickel’s “</w:t>
      </w:r>
      <w:proofErr w:type="spellStart"/>
      <w:r w:rsidRPr="00EA75E0">
        <w:rPr>
          <w:sz w:val="16"/>
        </w:rPr>
        <w:t>countermajoritarian</w:t>
      </w:r>
      <w:proofErr w:type="spellEnd"/>
      <w:r w:rsidRPr="00EA75E0">
        <w:rPr>
          <w:sz w:val="16"/>
        </w:rPr>
        <w:t xml:space="preserve"> difficulty on its head,”13 </w:t>
      </w:r>
      <w:r w:rsidRPr="00A941F0">
        <w:rPr>
          <w:u w:val="single"/>
        </w:rPr>
        <w:t xml:space="preserve">she emphasizes the Court’s ability to </w:t>
      </w:r>
      <w:r w:rsidRPr="0041248F">
        <w:rPr>
          <w:rStyle w:val="Emphasis"/>
        </w:rPr>
        <w:t>vindicate</w:t>
      </w:r>
      <w:r w:rsidRPr="00A941F0">
        <w:rPr>
          <w:u w:val="single"/>
        </w:rPr>
        <w:t xml:space="preserve"> majority preferences that have been denied by a </w:t>
      </w:r>
      <w:r w:rsidRPr="0041248F">
        <w:rPr>
          <w:rStyle w:val="Emphasis"/>
        </w:rPr>
        <w:t>malfunctioning legislative</w:t>
      </w:r>
      <w:r w:rsidRPr="00A941F0">
        <w:rPr>
          <w:u w:val="single"/>
        </w:rPr>
        <w:t xml:space="preserve"> process</w:t>
      </w:r>
      <w:r w:rsidRPr="00EA75E0">
        <w:rPr>
          <w:sz w:val="16"/>
        </w:rPr>
        <w:t>.14 Central to this argument is her reversal of the institutional roles assigned by Bickel, suggesting that “the branches most majoritarian in theory may be least majoritarian in practice” and “the branch least majoritarian in theory may be most majoritarian in practice.”15 With regard to the former, she disputes the democratic pedigree of policies enacted by the elective branches due to a variety of impediments that are structural (e.g., the electoral college and equal state representation in the Senate), functional (e.g., the filibuster and congressional committee system), political (e.g., interest group influence and soaring incumbent reelection rates), and topic-specific (e.g., avoidance of issues that are “too hot” or “too cold”).16 Most of these impediments, Lain notes, “favor inertia, rendering it difficult both to pass majoritarian legislation and to repeal legislation that has later lost majoritarian backing.”</w:t>
      </w:r>
    </w:p>
    <w:p w14:paraId="04AFB26F" w14:textId="77777777" w:rsidR="000F68E7" w:rsidRPr="00EA75E0" w:rsidRDefault="000F68E7" w:rsidP="000F68E7">
      <w:pPr>
        <w:rPr>
          <w:sz w:val="16"/>
        </w:rPr>
      </w:pPr>
      <w:r w:rsidRPr="00EA75E0">
        <w:rPr>
          <w:sz w:val="16"/>
        </w:rPr>
        <w:t>With regard to the Court being the least majoritarian institution theoretically but the most majoritarian in practice, Lain discusses various channels of democratic influence on the Court.18 Probably most important is an appointments process in which elected officials with “mainstream policy preferences” select Justices with similar “ideological leanings,” thereby ensuring that Justices will also have mainstream policy preferences.19 Unsurprisingly, the Court “has remained relatively ideologically balanced for decades, and there is reason to think it may well stay that way.”20 Additionally, its lack of enforcement powers renders political support for the Court and its decisions critically important. Furthermore, Supreme Court Justices are a product of their time and, thus, can be expected to act with “‘the main current of public sentiment’” rather than against it.21 There is also “the gravitational pull of dominant public opinion,” a force to which the Court’s moderate, swing Justices have been most responsive.22 All of these factors help to explain why “</w:t>
      </w:r>
      <w:r w:rsidRPr="00A941F0">
        <w:rPr>
          <w:u w:val="single"/>
        </w:rPr>
        <w:t xml:space="preserve">the Supreme Court, ironically enough, may be better positioned to </w:t>
      </w:r>
      <w:r w:rsidRPr="0041248F">
        <w:rPr>
          <w:rStyle w:val="Emphasis"/>
        </w:rPr>
        <w:t>effectuate majoritarian change</w:t>
      </w:r>
      <w:r w:rsidRPr="00EA75E0">
        <w:rPr>
          <w:sz w:val="16"/>
        </w:rPr>
        <w:t>.”23</w:t>
      </w:r>
    </w:p>
    <w:p w14:paraId="635D08CA" w14:textId="77777777" w:rsidR="000F68E7" w:rsidRPr="00EA75E0" w:rsidRDefault="000F68E7" w:rsidP="000F68E7">
      <w:pPr>
        <w:rPr>
          <w:sz w:val="16"/>
        </w:rPr>
      </w:pPr>
      <w:r w:rsidRPr="00EA75E0">
        <w:rPr>
          <w:sz w:val="16"/>
        </w:rPr>
        <w:t>Democratic impediments in the elected branches and majoritarian influences on the Court both come into play in triggering the practice of upside-down judicial review. As Lain describes this dynamic, “</w:t>
      </w:r>
      <w:r w:rsidRPr="00A941F0">
        <w:rPr>
          <w:u w:val="single"/>
        </w:rPr>
        <w:t xml:space="preserve">[w]hen widespread attitudes change but the law does not, </w:t>
      </w:r>
      <w:r w:rsidRPr="0041248F">
        <w:rPr>
          <w:rStyle w:val="Emphasis"/>
        </w:rPr>
        <w:t>pressure builds</w:t>
      </w:r>
      <w:r w:rsidRPr="00A941F0">
        <w:rPr>
          <w:u w:val="single"/>
        </w:rPr>
        <w:t xml:space="preserve"> to effectuate that change</w:t>
      </w:r>
      <w:r w:rsidRPr="00EA75E0">
        <w:rPr>
          <w:sz w:val="16"/>
        </w:rPr>
        <w:t xml:space="preserve"> </w:t>
      </w:r>
      <w:proofErr w:type="gramStart"/>
      <w:r w:rsidRPr="00EA75E0">
        <w:rPr>
          <w:sz w:val="16"/>
        </w:rPr>
        <w:t>. . . .</w:t>
      </w:r>
      <w:proofErr w:type="gramEnd"/>
      <w:r w:rsidRPr="00EA75E0">
        <w:rPr>
          <w:sz w:val="16"/>
        </w:rPr>
        <w:t xml:space="preserve"> </w:t>
      </w:r>
      <w:r w:rsidRPr="00A941F0">
        <w:rPr>
          <w:u w:val="single"/>
        </w:rPr>
        <w:t>Free of the legislative logjams that stymie the representative branches</w:t>
      </w:r>
      <w:r w:rsidRPr="00EA75E0">
        <w:rPr>
          <w:sz w:val="16"/>
        </w:rPr>
        <w:t xml:space="preserve">, and moved by majoritarian proclivities of its own, </w:t>
      </w:r>
      <w:r w:rsidRPr="00A941F0">
        <w:rPr>
          <w:u w:val="single"/>
        </w:rPr>
        <w:t>the Court responds to</w:t>
      </w:r>
      <w:r w:rsidRPr="00EA75E0">
        <w:rPr>
          <w:sz w:val="16"/>
        </w:rPr>
        <w:t xml:space="preserve">, and reflects, </w:t>
      </w:r>
      <w:r w:rsidRPr="0041248F">
        <w:rPr>
          <w:rStyle w:val="Emphasis"/>
        </w:rPr>
        <w:t>prevailing norms</w:t>
      </w:r>
      <w:r w:rsidRPr="00A941F0">
        <w:rPr>
          <w:u w:val="single"/>
        </w:rPr>
        <w:t xml:space="preserve"> otherwise frustrated in the democratic process.</w:t>
      </w:r>
      <w:r w:rsidRPr="00EA75E0">
        <w:rPr>
          <w:sz w:val="16"/>
        </w:rPr>
        <w:t>”24 The Court is not restricted to perfecting democratic processes, as in Ely’s approach, but instead actually “</w:t>
      </w:r>
      <w:proofErr w:type="spellStart"/>
      <w:r w:rsidRPr="00EA75E0">
        <w:rPr>
          <w:sz w:val="16"/>
        </w:rPr>
        <w:t>produc</w:t>
      </w:r>
      <w:proofErr w:type="spellEnd"/>
      <w:r w:rsidRPr="00EA75E0">
        <w:rPr>
          <w:sz w:val="16"/>
        </w:rPr>
        <w:t>[es] majoritarian results.”</w:t>
      </w:r>
    </w:p>
    <w:p w14:paraId="03271DA1" w14:textId="77777777" w:rsidR="000F68E7" w:rsidRPr="00EA75E0" w:rsidRDefault="000F68E7" w:rsidP="000F68E7">
      <w:pPr>
        <w:rPr>
          <w:sz w:val="16"/>
        </w:rPr>
      </w:pPr>
      <w:r w:rsidRPr="00EA75E0">
        <w:rPr>
          <w:sz w:val="16"/>
        </w:rPr>
        <w:lastRenderedPageBreak/>
        <w:t xml:space="preserve">For supporting evidence, Lain examines three “classic cases of the </w:t>
      </w:r>
      <w:proofErr w:type="spellStart"/>
      <w:r w:rsidRPr="00EA75E0">
        <w:rPr>
          <w:sz w:val="16"/>
        </w:rPr>
        <w:t>countermajoritarian</w:t>
      </w:r>
      <w:proofErr w:type="spellEnd"/>
      <w:r w:rsidRPr="00EA75E0">
        <w:rPr>
          <w:sz w:val="16"/>
        </w:rPr>
        <w:t xml:space="preserve"> difficulty”26—Brown v. Board of Education, 27 Furman v. Georgia, 28 and Roe v. Wade—and portrays them instead as examples of </w:t>
      </w:r>
      <w:proofErr w:type="spellStart"/>
      <w:r w:rsidRPr="00EA75E0">
        <w:rPr>
          <w:sz w:val="16"/>
        </w:rPr>
        <w:t>upsidedown</w:t>
      </w:r>
      <w:proofErr w:type="spellEnd"/>
      <w:r w:rsidRPr="00EA75E0">
        <w:rPr>
          <w:sz w:val="16"/>
        </w:rPr>
        <w:t xml:space="preserve"> </w:t>
      </w:r>
      <w:r w:rsidRPr="0077479A">
        <w:rPr>
          <w:highlight w:val="cyan"/>
          <w:u w:val="single"/>
        </w:rPr>
        <w:t>judicial review</w:t>
      </w:r>
      <w:r w:rsidRPr="00EA75E0">
        <w:rPr>
          <w:sz w:val="16"/>
        </w:rPr>
        <w:t>. Brown “</w:t>
      </w:r>
      <w:r w:rsidRPr="0077479A">
        <w:rPr>
          <w:highlight w:val="cyan"/>
          <w:u w:val="single"/>
        </w:rPr>
        <w:t>presents</w:t>
      </w:r>
      <w:r w:rsidRPr="00A941F0">
        <w:rPr>
          <w:u w:val="single"/>
        </w:rPr>
        <w:t xml:space="preserve"> a striking example of </w:t>
      </w:r>
      <w:r w:rsidRPr="0077479A">
        <w:rPr>
          <w:highlight w:val="cyan"/>
          <w:u w:val="single"/>
        </w:rPr>
        <w:t>the</w:t>
      </w:r>
      <w:r w:rsidRPr="00A941F0">
        <w:rPr>
          <w:u w:val="single"/>
        </w:rPr>
        <w:t xml:space="preserve"> Supreme </w:t>
      </w:r>
      <w:r w:rsidRPr="0077479A">
        <w:rPr>
          <w:highlight w:val="cyan"/>
          <w:u w:val="single"/>
        </w:rPr>
        <w:t>Court</w:t>
      </w:r>
      <w:r w:rsidRPr="00A941F0">
        <w:rPr>
          <w:u w:val="single"/>
        </w:rPr>
        <w:t xml:space="preserve"> responding to, and </w:t>
      </w:r>
      <w:r w:rsidRPr="0077479A">
        <w:rPr>
          <w:highlight w:val="cyan"/>
          <w:u w:val="single"/>
        </w:rPr>
        <w:t>reflecting</w:t>
      </w:r>
      <w:r w:rsidRPr="00A941F0">
        <w:rPr>
          <w:u w:val="single"/>
        </w:rPr>
        <w:t xml:space="preserve">, deep </w:t>
      </w:r>
      <w:r w:rsidRPr="0077479A">
        <w:rPr>
          <w:highlight w:val="cyan"/>
          <w:u w:val="single"/>
        </w:rPr>
        <w:t>shifts in</w:t>
      </w:r>
      <w:r w:rsidRPr="0077479A">
        <w:rPr>
          <w:u w:val="single"/>
        </w:rPr>
        <w:t xml:space="preserve"> prevailing</w:t>
      </w:r>
      <w:r w:rsidRPr="00A941F0">
        <w:rPr>
          <w:u w:val="single"/>
        </w:rPr>
        <w:t xml:space="preserve"> </w:t>
      </w:r>
      <w:r w:rsidRPr="0077479A">
        <w:rPr>
          <w:highlight w:val="cyan"/>
          <w:u w:val="single"/>
        </w:rPr>
        <w:t>norms</w:t>
      </w:r>
      <w:r w:rsidRPr="00A941F0">
        <w:rPr>
          <w:u w:val="single"/>
        </w:rPr>
        <w:t xml:space="preserve"> when the </w:t>
      </w:r>
      <w:r w:rsidRPr="0041248F">
        <w:rPr>
          <w:rStyle w:val="Emphasis"/>
        </w:rPr>
        <w:t>democratic process</w:t>
      </w:r>
      <w:r w:rsidRPr="00A941F0">
        <w:rPr>
          <w:u w:val="single"/>
        </w:rPr>
        <w:t xml:space="preserve"> would not.</w:t>
      </w:r>
      <w:r w:rsidRPr="00EA75E0">
        <w:rPr>
          <w:sz w:val="16"/>
        </w:rPr>
        <w:t xml:space="preserve">”29 Even though Furman struck down the death penalty laws of thirty-nine states and the federal government and was repudiated by subsequent legislation in thirty-five states, there was considerable evidence that the justices “were applying[] upside-down judicial review.”30 Majority support for capital punishment seemed to be disappearing, and the death penalty had fallen into disuse, with prosecutors rarely willing to seek it and juries rarely willing to impose it, except for executions in the South administered primarily against poor blacks.31 With Roe, Lain says, the Court actually sided with majority sentiment in opposing harsh, century-old abortion restrictions and more recent and modest abortion regulations, neither of which commanded public support by 1973.32 Additionally, the Catholic-led right-to-life lobby was successful in stalling legislative efforts to repeal existing laws, leading politicians to be greatly relieved when the Court took this divisive issue off their hands.33 Although these are only three examples, they obviously are important ones, and in </w:t>
      </w:r>
      <w:proofErr w:type="spellStart"/>
      <w:r w:rsidRPr="00EA75E0">
        <w:rPr>
          <w:sz w:val="16"/>
        </w:rPr>
        <w:t>Lain’s</w:t>
      </w:r>
      <w:proofErr w:type="spellEnd"/>
      <w:r w:rsidRPr="00EA75E0">
        <w:rPr>
          <w:sz w:val="16"/>
        </w:rPr>
        <w:t xml:space="preserve"> view, they are not exceptional. “Upside-down judicial review happens, and it happens enough to merit consideration in our normative theorizing about judicial review.”34</w:t>
      </w:r>
    </w:p>
    <w:p w14:paraId="0EA860B7" w14:textId="77777777" w:rsidR="000F68E7" w:rsidRPr="00EA75E0" w:rsidRDefault="000F68E7" w:rsidP="000F68E7">
      <w:pPr>
        <w:rPr>
          <w:sz w:val="16"/>
        </w:rPr>
      </w:pPr>
      <w:proofErr w:type="spellStart"/>
      <w:r w:rsidRPr="00EA75E0">
        <w:rPr>
          <w:sz w:val="16"/>
        </w:rPr>
        <w:t>Lain’s</w:t>
      </w:r>
      <w:proofErr w:type="spellEnd"/>
      <w:r w:rsidRPr="00EA75E0">
        <w:rPr>
          <w:sz w:val="16"/>
        </w:rPr>
        <w:t xml:space="preserve"> normative appraisal of upside-down judicial review is mixed because “[s]</w:t>
      </w:r>
      <w:proofErr w:type="spellStart"/>
      <w:r w:rsidRPr="00EA75E0">
        <w:rPr>
          <w:sz w:val="16"/>
        </w:rPr>
        <w:t>ome</w:t>
      </w:r>
      <w:proofErr w:type="spellEnd"/>
      <w:r w:rsidRPr="00EA75E0">
        <w:rPr>
          <w:sz w:val="16"/>
        </w:rPr>
        <w:t xml:space="preserve"> problems it makes better, others it makes worse.”35 She expresses concern about the Court intruding on states’ prerogatives and weakening federalism, imposing majoritarian values instead of constitutional principles, and enabling politicians to avoid responsibility.36 In the end, however, her assessment is positive: the Court “facilitates” rather than “thwarts” majority will so that “in an unexpected and upside-down way, democracy never worked so well.”37</w:t>
      </w:r>
    </w:p>
    <w:p w14:paraId="6C92FAF0" w14:textId="77777777" w:rsidR="000F68E7" w:rsidRPr="00EA75E0" w:rsidRDefault="000F68E7" w:rsidP="000F68E7">
      <w:pPr>
        <w:rPr>
          <w:sz w:val="16"/>
        </w:rPr>
      </w:pPr>
      <w:r w:rsidRPr="00EA75E0">
        <w:rPr>
          <w:sz w:val="16"/>
        </w:rPr>
        <w:t>C. Majoritarian Judicial Review</w:t>
      </w:r>
    </w:p>
    <w:p w14:paraId="5DB1AB58" w14:textId="77777777" w:rsidR="000F68E7" w:rsidRPr="00EA75E0" w:rsidRDefault="000F68E7" w:rsidP="000F68E7">
      <w:pPr>
        <w:rPr>
          <w:sz w:val="16"/>
        </w:rPr>
      </w:pPr>
      <w:r w:rsidRPr="00EA75E0">
        <w:rPr>
          <w:sz w:val="16"/>
        </w:rPr>
        <w:t>Lain is not alone in highlighting the Supreme Court’s ability to enhance American democracy. Professors Barry Friedman and Jeffrey Rosen have both portrayed the Court as an institution that is highly capable of satisfying the people with its majoritarian judgments. Friedman emphasizes the “dialogic system of determining constitutional meaning” in which the Court’s decisions align with public opinion “over time.”38 For Rosen, the judiciary is “the most democratic branch” and, “[f]</w:t>
      </w:r>
      <w:proofErr w:type="spellStart"/>
      <w:r w:rsidRPr="00EA75E0">
        <w:rPr>
          <w:sz w:val="16"/>
        </w:rPr>
        <w:t>ar</w:t>
      </w:r>
      <w:proofErr w:type="spellEnd"/>
      <w:r w:rsidRPr="00EA75E0">
        <w:rPr>
          <w:sz w:val="16"/>
        </w:rPr>
        <w:t xml:space="preserve"> from protecting minorities against the tyranny of the majority or thwarting the will of the people, courts for most of American history have tended to reflect the constitutional views of majorities.”39 Courts, furthermore, are most successful when practicing “democratic constitutionalism” and deferring to the public’s views.40 This is especially important today as a polarized Congress no longer “court[s] the moderate center” and seeks to enlist the judiciary in their extremist causes.41 Judges must, in Rosen’s view, resist this “invitation to unilateralism” because “[t]he courts can best serve the country in the future as they have served it in the past: by reflecting and enforcing the constitutional views of the American people.”42</w:t>
      </w:r>
    </w:p>
    <w:p w14:paraId="040726DD" w14:textId="77777777" w:rsidR="000F68E7" w:rsidRPr="00EA75E0" w:rsidRDefault="000F68E7" w:rsidP="000F68E7">
      <w:pPr>
        <w:rPr>
          <w:sz w:val="16"/>
        </w:rPr>
      </w:pPr>
      <w:r w:rsidRPr="00EA75E0">
        <w:rPr>
          <w:sz w:val="16"/>
        </w:rPr>
        <w:t>D. Second-Best Constitutionalism</w:t>
      </w:r>
    </w:p>
    <w:p w14:paraId="216AA23C" w14:textId="77777777" w:rsidR="000F68E7" w:rsidRPr="00EA75E0" w:rsidRDefault="000F68E7" w:rsidP="000F68E7">
      <w:pPr>
        <w:rPr>
          <w:sz w:val="16"/>
        </w:rPr>
      </w:pPr>
      <w:r w:rsidRPr="00EA75E0">
        <w:rPr>
          <w:sz w:val="16"/>
        </w:rPr>
        <w:t xml:space="preserve">A somewhat different type of democracy-assisting judicial review comes from Professor Adrian </w:t>
      </w:r>
      <w:proofErr w:type="spellStart"/>
      <w:r w:rsidRPr="00EA75E0">
        <w:rPr>
          <w:sz w:val="16"/>
        </w:rPr>
        <w:t>Vermuele</w:t>
      </w:r>
      <w:proofErr w:type="spellEnd"/>
      <w:r w:rsidRPr="00EA75E0">
        <w:rPr>
          <w:sz w:val="16"/>
        </w:rPr>
        <w:t>. His idea of “</w:t>
      </w:r>
      <w:r w:rsidRPr="00A941F0">
        <w:rPr>
          <w:u w:val="single"/>
        </w:rPr>
        <w:t xml:space="preserve">second-best </w:t>
      </w:r>
      <w:r w:rsidRPr="0077479A">
        <w:rPr>
          <w:u w:val="single"/>
        </w:rPr>
        <w:t>constitutionalism</w:t>
      </w:r>
      <w:r w:rsidRPr="00A941F0">
        <w:rPr>
          <w:u w:val="single"/>
        </w:rPr>
        <w:t xml:space="preserve">” </w:t>
      </w:r>
      <w:r w:rsidRPr="0077479A">
        <w:rPr>
          <w:u w:val="single"/>
        </w:rPr>
        <w:t>permits courts to tolerate a</w:t>
      </w:r>
      <w:r w:rsidRPr="00A941F0">
        <w:rPr>
          <w:u w:val="single"/>
        </w:rPr>
        <w:t xml:space="preserve"> particular constitutional defect or imperfection if it </w:t>
      </w:r>
      <w:r w:rsidRPr="0041248F">
        <w:rPr>
          <w:rStyle w:val="Emphasis"/>
        </w:rPr>
        <w:t>compensates</w:t>
      </w:r>
      <w:r w:rsidRPr="00A941F0">
        <w:rPr>
          <w:u w:val="single"/>
        </w:rPr>
        <w:t xml:space="preserve"> for another imperfection</w:t>
      </w:r>
      <w:r w:rsidRPr="00EA75E0">
        <w:rPr>
          <w:sz w:val="16"/>
        </w:rPr>
        <w:t xml:space="preserve"> and helps to bring the nation closer to a constitutional ideal.43 For example, </w:t>
      </w:r>
      <w:r w:rsidRPr="00A941F0">
        <w:rPr>
          <w:u w:val="single"/>
        </w:rPr>
        <w:t xml:space="preserve">while the legislative veto may not be </w:t>
      </w:r>
      <w:r w:rsidRPr="0041248F">
        <w:rPr>
          <w:rStyle w:val="Emphasis"/>
        </w:rPr>
        <w:t>constitutionally sanctioned</w:t>
      </w:r>
      <w:r w:rsidRPr="00A941F0">
        <w:rPr>
          <w:u w:val="single"/>
        </w:rPr>
        <w:t xml:space="preserve"> by literalism</w:t>
      </w:r>
      <w:r w:rsidRPr="00EA75E0">
        <w:rPr>
          <w:sz w:val="16"/>
        </w:rPr>
        <w:t xml:space="preserve"> or originalism, </w:t>
      </w:r>
      <w:r w:rsidRPr="00A941F0">
        <w:rPr>
          <w:u w:val="single"/>
        </w:rPr>
        <w:t xml:space="preserve">it could nevertheless be supported as an </w:t>
      </w:r>
      <w:r w:rsidRPr="0041248F">
        <w:rPr>
          <w:rStyle w:val="Emphasis"/>
        </w:rPr>
        <w:t>effective offset</w:t>
      </w:r>
      <w:r w:rsidRPr="00A941F0">
        <w:rPr>
          <w:u w:val="single"/>
        </w:rPr>
        <w:t xml:space="preserve"> for another entrenched constitutional deformity</w:t>
      </w:r>
      <w:r w:rsidRPr="00EA75E0">
        <w:rPr>
          <w:sz w:val="16"/>
        </w:rPr>
        <w:t xml:space="preserve">: excessive legislative delegation of power to the executive branch. While neither excessive delegations nor legislative vetoes are preferred, </w:t>
      </w:r>
      <w:r w:rsidRPr="0077479A">
        <w:rPr>
          <w:highlight w:val="cyan"/>
          <w:u w:val="single"/>
        </w:rPr>
        <w:t>having both</w:t>
      </w:r>
      <w:r w:rsidRPr="003119A6">
        <w:rPr>
          <w:u w:val="single"/>
        </w:rPr>
        <w:t xml:space="preserve"> more effectively </w:t>
      </w:r>
      <w:r w:rsidRPr="0077479A">
        <w:rPr>
          <w:highlight w:val="cyan"/>
          <w:u w:val="single"/>
        </w:rPr>
        <w:t>achieves the</w:t>
      </w:r>
      <w:r w:rsidRPr="003119A6">
        <w:rPr>
          <w:u w:val="single"/>
        </w:rPr>
        <w:t xml:space="preserve"> constitutional </w:t>
      </w:r>
      <w:r w:rsidRPr="0077479A">
        <w:rPr>
          <w:highlight w:val="cyan"/>
          <w:u w:val="single"/>
        </w:rPr>
        <w:t xml:space="preserve">goal of </w:t>
      </w:r>
      <w:r w:rsidRPr="0077479A">
        <w:rPr>
          <w:rStyle w:val="Emphasis"/>
          <w:highlight w:val="cyan"/>
        </w:rPr>
        <w:t>balanced power</w:t>
      </w:r>
      <w:r w:rsidRPr="003119A6">
        <w:rPr>
          <w:u w:val="single"/>
        </w:rPr>
        <w:t xml:space="preserve"> </w:t>
      </w:r>
      <w:r w:rsidRPr="0077479A">
        <w:rPr>
          <w:highlight w:val="cyan"/>
          <w:u w:val="single"/>
        </w:rPr>
        <w:t>between</w:t>
      </w:r>
      <w:r w:rsidRPr="00EA75E0">
        <w:rPr>
          <w:sz w:val="16"/>
        </w:rPr>
        <w:t xml:space="preserve"> Congress and </w:t>
      </w:r>
      <w:r w:rsidRPr="0077479A">
        <w:rPr>
          <w:highlight w:val="cyan"/>
          <w:u w:val="single"/>
        </w:rPr>
        <w:t>the exec</w:t>
      </w:r>
      <w:r w:rsidRPr="003119A6">
        <w:rPr>
          <w:u w:val="single"/>
        </w:rPr>
        <w:t>utive</w:t>
      </w:r>
      <w:r w:rsidRPr="00EA75E0">
        <w:rPr>
          <w:sz w:val="16"/>
        </w:rPr>
        <w:t xml:space="preserve">. </w:t>
      </w:r>
      <w:proofErr w:type="spellStart"/>
      <w:r w:rsidRPr="00EA75E0">
        <w:rPr>
          <w:sz w:val="16"/>
        </w:rPr>
        <w:t>Vermuele</w:t>
      </w:r>
      <w:proofErr w:type="spellEnd"/>
      <w:r w:rsidRPr="00EA75E0">
        <w:rPr>
          <w:sz w:val="16"/>
        </w:rPr>
        <w:t xml:space="preserve"> expresses some concerns about second-best constitutionalism, particularly the pursuit of constitutional goals through unconstitutional means and the capacity of judges to assess second-best constitutional arguments. However, like Lain, Rosen, and Friedman, he believes that </w:t>
      </w:r>
      <w:r w:rsidRPr="003119A6">
        <w:rPr>
          <w:u w:val="single"/>
        </w:rPr>
        <w:t xml:space="preserve">courts can </w:t>
      </w:r>
      <w:r w:rsidRPr="0041248F">
        <w:rPr>
          <w:rStyle w:val="Emphasis"/>
        </w:rPr>
        <w:t>enhance the operation</w:t>
      </w:r>
      <w:r w:rsidRPr="003119A6">
        <w:rPr>
          <w:u w:val="single"/>
        </w:rPr>
        <w:t xml:space="preserve"> and performance of </w:t>
      </w:r>
      <w:r w:rsidRPr="0041248F">
        <w:rPr>
          <w:rStyle w:val="Emphasis"/>
        </w:rPr>
        <w:t>American democracy</w:t>
      </w:r>
      <w:r w:rsidRPr="003119A6">
        <w:rPr>
          <w:u w:val="single"/>
        </w:rPr>
        <w:t xml:space="preserve"> and</w:t>
      </w:r>
      <w:r w:rsidRPr="00EA75E0">
        <w:rPr>
          <w:sz w:val="16"/>
        </w:rPr>
        <w:t xml:space="preserve">, thus, accepts the possibility of defensible, </w:t>
      </w:r>
      <w:r w:rsidRPr="003119A6">
        <w:rPr>
          <w:u w:val="single"/>
        </w:rPr>
        <w:t>democracy-assisting judicial review</w:t>
      </w:r>
      <w:r w:rsidRPr="00EA75E0">
        <w:rPr>
          <w:sz w:val="16"/>
        </w:rPr>
        <w:t>.44</w:t>
      </w:r>
    </w:p>
    <w:p w14:paraId="12DEA93F" w14:textId="77777777" w:rsidR="000F68E7" w:rsidRPr="00EA75E0" w:rsidRDefault="000F68E7" w:rsidP="000F68E7">
      <w:pPr>
        <w:rPr>
          <w:sz w:val="16"/>
        </w:rPr>
      </w:pPr>
      <w:r w:rsidRPr="00EA75E0">
        <w:rPr>
          <w:sz w:val="16"/>
        </w:rPr>
        <w:t>II. DEMOCRACY-ASSISTING REVIEW, REGIME POLITICS, AND THE CASE OF REAPPORTIONMENT</w:t>
      </w:r>
    </w:p>
    <w:p w14:paraId="030F9A60" w14:textId="77777777" w:rsidR="000F68E7" w:rsidRPr="00EA75E0" w:rsidRDefault="000F68E7" w:rsidP="000F68E7">
      <w:pPr>
        <w:rPr>
          <w:sz w:val="16"/>
        </w:rPr>
      </w:pPr>
      <w:r w:rsidRPr="00EA75E0">
        <w:rPr>
          <w:sz w:val="16"/>
        </w:rPr>
        <w:t xml:space="preserve">This Article applauds the efforts of scholars like Lain and Rosen to challenge the </w:t>
      </w:r>
      <w:proofErr w:type="spellStart"/>
      <w:r w:rsidRPr="00EA75E0">
        <w:rPr>
          <w:sz w:val="16"/>
        </w:rPr>
        <w:t>countermajoritarian</w:t>
      </w:r>
      <w:proofErr w:type="spellEnd"/>
      <w:r w:rsidRPr="00EA75E0">
        <w:rPr>
          <w:sz w:val="16"/>
        </w:rPr>
        <w:t xml:space="preserve"> difficulty and think more realistically about the actual role the Supreme Court plays in the American political system. However, these works do not go far enough. Most importantly, they fail to acknowledge the critical role of interbranch partisan strategies in American policy making. Because these strategies include the Supreme Court, its independence and the likelihood of its acting in a democracy-assisting manner are reduced. As this Article explains, the regime-politics approach places interbranch partisan activities at its center, helping to provide a more complete understanding of the Court’s decisions. This will be demonstrated in a doctrinal area that is typically seen as a model of </w:t>
      </w:r>
      <w:proofErr w:type="spellStart"/>
      <w:r w:rsidRPr="00EA75E0">
        <w:rPr>
          <w:sz w:val="16"/>
        </w:rPr>
        <w:t>democracyassisting</w:t>
      </w:r>
      <w:proofErr w:type="spellEnd"/>
      <w:r w:rsidRPr="00EA75E0">
        <w:rPr>
          <w:sz w:val="16"/>
        </w:rPr>
        <w:t xml:space="preserve"> judicial review—reapportionment.</w:t>
      </w:r>
    </w:p>
    <w:p w14:paraId="08A2091B" w14:textId="77777777" w:rsidR="000F68E7" w:rsidRPr="00EA75E0" w:rsidRDefault="000F68E7" w:rsidP="000F68E7">
      <w:pPr>
        <w:rPr>
          <w:sz w:val="16"/>
        </w:rPr>
      </w:pPr>
      <w:r w:rsidRPr="00EA75E0">
        <w:rPr>
          <w:sz w:val="16"/>
        </w:rPr>
        <w:lastRenderedPageBreak/>
        <w:t>A. The Regime-Politics Approach</w:t>
      </w:r>
    </w:p>
    <w:p w14:paraId="4B43F513" w14:textId="77777777" w:rsidR="000F68E7" w:rsidRPr="00EA75E0" w:rsidRDefault="000F68E7" w:rsidP="000F68E7">
      <w:pPr>
        <w:rPr>
          <w:sz w:val="16"/>
        </w:rPr>
      </w:pPr>
      <w:r w:rsidRPr="003119A6">
        <w:rPr>
          <w:u w:val="single"/>
        </w:rPr>
        <w:t xml:space="preserve">Regime politics is a school of thought claiming that </w:t>
      </w:r>
      <w:r w:rsidRPr="0077479A">
        <w:rPr>
          <w:highlight w:val="cyan"/>
          <w:u w:val="single"/>
        </w:rPr>
        <w:t xml:space="preserve">judicial review is </w:t>
      </w:r>
      <w:r w:rsidRPr="0077479A">
        <w:rPr>
          <w:rStyle w:val="Emphasis"/>
          <w:highlight w:val="cyan"/>
        </w:rPr>
        <w:t>politically constructed</w:t>
      </w:r>
      <w:r w:rsidRPr="00EA75E0">
        <w:rPr>
          <w:sz w:val="16"/>
        </w:rPr>
        <w:t xml:space="preserve">.45 In other words, politicians seek to enhance the regime’s electoral and policy success by carefully structuring, empowering, and populating courts. As Professor Mark Graber explains, </w:t>
      </w:r>
      <w:r w:rsidRPr="003119A6">
        <w:rPr>
          <w:u w:val="single"/>
        </w:rPr>
        <w:t>Elected officials sponsor judicial review by establishing and expanding federal jurisdiction</w:t>
      </w:r>
      <w:r w:rsidRPr="00EA75E0">
        <w:rPr>
          <w:sz w:val="16"/>
        </w:rPr>
        <w:t>, by nominating and confirming justices known to be willing to declare laws unconstitutional, by easing access to courts and providing resources to litigants who are making constitutional attacks on courts, by adopting procedures that enable litigants to discover and prove constitutional violations, by adopting vague statutory language that must be interpreted by courts, and by refusing to pass anticourt legislation in response to public attacks on courts.46</w:t>
      </w:r>
    </w:p>
    <w:p w14:paraId="091DC771" w14:textId="77777777" w:rsidR="000F68E7" w:rsidRPr="00EA75E0" w:rsidRDefault="000F68E7" w:rsidP="000F68E7">
      <w:pPr>
        <w:rPr>
          <w:sz w:val="16"/>
        </w:rPr>
      </w:pPr>
      <w:r w:rsidRPr="00EA75E0">
        <w:rPr>
          <w:sz w:val="16"/>
        </w:rPr>
        <w:t xml:space="preserve">According to this view, constitutional law becomes a collaborative project, with courts crafting legal doctrines that aid and advance the ideological commitments they share with their partisan allies in the other branches. Judicial assistance can come in a variety of forms: </w:t>
      </w:r>
    </w:p>
    <w:p w14:paraId="5678F3AB" w14:textId="77777777" w:rsidR="000F68E7" w:rsidRDefault="000F68E7" w:rsidP="000F68E7">
      <w:r w:rsidRPr="003119A6">
        <w:rPr>
          <w:u w:val="single"/>
        </w:rPr>
        <w:t>Justices impose majoritarian policies</w:t>
      </w:r>
      <w:r w:rsidRPr="00EA75E0">
        <w:rPr>
          <w:sz w:val="16"/>
        </w:rPr>
        <w:t xml:space="preserve"> on outlier states, </w:t>
      </w:r>
      <w:r w:rsidRPr="003119A6">
        <w:rPr>
          <w:u w:val="single"/>
        </w:rPr>
        <w:t>provide insurance when dominant coalitions suffer</w:t>
      </w:r>
      <w:r w:rsidRPr="00EA75E0">
        <w:rPr>
          <w:sz w:val="16"/>
        </w:rPr>
        <w:t xml:space="preserve"> electoral defeats, </w:t>
      </w:r>
      <w:r w:rsidRPr="003119A6">
        <w:rPr>
          <w:u w:val="single"/>
        </w:rPr>
        <w:t>enable elected officials to avoid taking firm stands</w:t>
      </w:r>
      <w:r w:rsidRPr="00EA75E0">
        <w:rPr>
          <w:sz w:val="16"/>
        </w:rPr>
        <w:t xml:space="preserve"> on hotly contested political issues, provide a policymaking alternative when elected institutions are gridlocked, </w:t>
      </w:r>
      <w:r w:rsidRPr="0041248F">
        <w:rPr>
          <w:rStyle w:val="Emphasis"/>
        </w:rPr>
        <w:t>resolve issues</w:t>
      </w:r>
      <w:r w:rsidRPr="003119A6">
        <w:rPr>
          <w:u w:val="single"/>
        </w:rPr>
        <w:t xml:space="preserve"> lacking the political salience</w:t>
      </w:r>
      <w:r>
        <w:t xml:space="preserve"> </w:t>
      </w:r>
      <w:r w:rsidRPr="00EA75E0">
        <w:rPr>
          <w:sz w:val="16"/>
          <w:szCs w:val="16"/>
        </w:rPr>
        <w:t>necessary to attract legislative attention, and facilitate position taking by announcing policies that crucial elites support but cannot publicly endorse.47</w:t>
      </w:r>
    </w:p>
    <w:p w14:paraId="7928DB1B" w14:textId="77777777" w:rsidR="000F68E7" w:rsidRPr="00EA75E0" w:rsidRDefault="000F68E7" w:rsidP="000F68E7">
      <w:pPr>
        <w:rPr>
          <w:u w:val="single"/>
        </w:rPr>
      </w:pPr>
      <w:r w:rsidRPr="0077479A">
        <w:rPr>
          <w:highlight w:val="cyan"/>
          <w:u w:val="single"/>
        </w:rPr>
        <w:t>Given that the</w:t>
      </w:r>
      <w:r w:rsidRPr="00EA75E0">
        <w:rPr>
          <w:u w:val="single"/>
        </w:rPr>
        <w:t xml:space="preserve"> American political </w:t>
      </w:r>
      <w:r w:rsidRPr="0077479A">
        <w:rPr>
          <w:highlight w:val="cyan"/>
          <w:u w:val="single"/>
        </w:rPr>
        <w:t>system</w:t>
      </w:r>
      <w:r w:rsidRPr="00EA75E0">
        <w:rPr>
          <w:u w:val="single"/>
        </w:rPr>
        <w:t xml:space="preserve"> is </w:t>
      </w:r>
      <w:r w:rsidRPr="0041248F">
        <w:rPr>
          <w:rStyle w:val="Emphasis"/>
        </w:rPr>
        <w:t xml:space="preserve">highly </w:t>
      </w:r>
      <w:r w:rsidRPr="0077479A">
        <w:rPr>
          <w:rStyle w:val="Emphasis"/>
          <w:highlight w:val="cyan"/>
        </w:rPr>
        <w:t>fragmented</w:t>
      </w:r>
      <w:r w:rsidRPr="00EA75E0">
        <w:rPr>
          <w:sz w:val="16"/>
          <w:szCs w:val="16"/>
        </w:rPr>
        <w:t xml:space="preserve"> and replete with veto points that enable obstruction, </w:t>
      </w:r>
      <w:r w:rsidRPr="00EA75E0">
        <w:rPr>
          <w:u w:val="single"/>
        </w:rPr>
        <w:t xml:space="preserve">the </w:t>
      </w:r>
      <w:r w:rsidRPr="0077479A">
        <w:rPr>
          <w:highlight w:val="cyan"/>
          <w:u w:val="single"/>
        </w:rPr>
        <w:t xml:space="preserve">opportunities for </w:t>
      </w:r>
      <w:r w:rsidRPr="0077479A">
        <w:rPr>
          <w:rStyle w:val="Emphasis"/>
          <w:highlight w:val="cyan"/>
        </w:rPr>
        <w:t>judicial assistance</w:t>
      </w:r>
      <w:r w:rsidRPr="0077479A">
        <w:rPr>
          <w:highlight w:val="cyan"/>
          <w:u w:val="single"/>
        </w:rPr>
        <w:t xml:space="preserve"> are abundant</w:t>
      </w:r>
      <w:r w:rsidRPr="0041248F">
        <w:rPr>
          <w:sz w:val="16"/>
          <w:szCs w:val="16"/>
        </w:rPr>
        <w:t>.</w:t>
      </w:r>
    </w:p>
    <w:p w14:paraId="2F6AA1E8" w14:textId="77777777" w:rsidR="000F68E7" w:rsidRDefault="000F68E7" w:rsidP="000F68E7">
      <w:pPr>
        <w:pStyle w:val="Heading3"/>
      </w:pPr>
      <w:r>
        <w:lastRenderedPageBreak/>
        <w:t>Democracy---CP Key---Ext---Executive Over-Reach</w:t>
      </w:r>
    </w:p>
    <w:p w14:paraId="28D207F1" w14:textId="77777777" w:rsidR="000F68E7" w:rsidRDefault="000F68E7" w:rsidP="000F68E7">
      <w:pPr>
        <w:pStyle w:val="Heading4"/>
      </w:pPr>
      <w:r w:rsidRPr="00C6549E">
        <w:rPr>
          <w:u w:val="single"/>
        </w:rPr>
        <w:t>Unwarranted</w:t>
      </w:r>
      <w:r>
        <w:t xml:space="preserve"> doctrines of </w:t>
      </w:r>
      <w:r w:rsidRPr="00C6549E">
        <w:rPr>
          <w:u w:val="single"/>
        </w:rPr>
        <w:t>deference</w:t>
      </w:r>
      <w:r>
        <w:t xml:space="preserve"> empower the </w:t>
      </w:r>
      <w:r w:rsidRPr="00C6549E">
        <w:rPr>
          <w:u w:val="single"/>
        </w:rPr>
        <w:t>executive</w:t>
      </w:r>
      <w:r>
        <w:t>---</w:t>
      </w:r>
      <w:r w:rsidRPr="00C6549E">
        <w:rPr>
          <w:u w:val="single"/>
        </w:rPr>
        <w:t>retaking</w:t>
      </w:r>
      <w:r>
        <w:t xml:space="preserve"> </w:t>
      </w:r>
      <w:r w:rsidRPr="00C6549E">
        <w:t>authority</w:t>
      </w:r>
      <w:r>
        <w:t xml:space="preserve"> is </w:t>
      </w:r>
      <w:r w:rsidRPr="00C6549E">
        <w:rPr>
          <w:u w:val="single"/>
        </w:rPr>
        <w:t>key</w:t>
      </w:r>
      <w:r>
        <w:t>.</w:t>
      </w:r>
    </w:p>
    <w:p w14:paraId="1C87670B" w14:textId="77777777" w:rsidR="000F68E7" w:rsidRDefault="000F68E7" w:rsidP="000F68E7">
      <w:r w:rsidRPr="00A76614">
        <w:rPr>
          <w:rStyle w:val="Style13ptBold"/>
        </w:rPr>
        <w:t>Prakash ’20</w:t>
      </w:r>
      <w:r>
        <w:t xml:space="preserve"> [</w:t>
      </w:r>
      <w:proofErr w:type="spellStart"/>
      <w:r>
        <w:t>Saikrishna</w:t>
      </w:r>
      <w:proofErr w:type="spellEnd"/>
      <w:r>
        <w:t xml:space="preserve"> Bangalore; 2020; </w:t>
      </w:r>
      <w:r w:rsidRPr="00A76614">
        <w:t>James Monroe Distinguished Professor of Law</w:t>
      </w:r>
      <w:r>
        <w:t xml:space="preserve"> and </w:t>
      </w:r>
      <w:r w:rsidRPr="00A76614">
        <w:t>Albert Clark Tate, Jr., Professor of Law</w:t>
      </w:r>
      <w:r>
        <w:t xml:space="preserve"> at the University of Virginia, J.D. from Yale Law School; Harvard University Press, “</w:t>
      </w:r>
      <w:r w:rsidRPr="00A76614">
        <w:t>The Living Presidency</w:t>
      </w:r>
      <w:r>
        <w:t xml:space="preserve">,” </w:t>
      </w:r>
      <w:r w:rsidRPr="00A76614">
        <w:t>https://www-degruyter-com.proxy.lib.umich.edu/document/doi/10.4159/9780674245334/</w:t>
      </w:r>
      <w:r>
        <w:t>]//ikwala</w:t>
      </w:r>
    </w:p>
    <w:p w14:paraId="1188D735" w14:textId="77777777" w:rsidR="000F68E7" w:rsidRPr="00A52AD3" w:rsidRDefault="000F68E7" w:rsidP="000F68E7">
      <w:pPr>
        <w:rPr>
          <w:rStyle w:val="StyleUnderline"/>
          <w:sz w:val="16"/>
          <w:u w:val="none"/>
        </w:rPr>
      </w:pPr>
      <w:r w:rsidRPr="00A52AD3">
        <w:rPr>
          <w:rStyle w:val="StyleUnderline"/>
          <w:sz w:val="16"/>
          <w:u w:val="none"/>
        </w:rPr>
        <w:t xml:space="preserve">Our Reactive Courts </w:t>
      </w:r>
    </w:p>
    <w:p w14:paraId="49B4C74C" w14:textId="77777777" w:rsidR="000F68E7" w:rsidRPr="00A52AD3" w:rsidRDefault="000F68E7" w:rsidP="000F68E7">
      <w:pPr>
        <w:rPr>
          <w:rStyle w:val="StyleUnderline"/>
          <w:sz w:val="16"/>
          <w:u w:val="none"/>
        </w:rPr>
      </w:pPr>
      <w:r w:rsidRPr="00A52AD3">
        <w:rPr>
          <w:rStyle w:val="StyleUnderline"/>
          <w:sz w:val="16"/>
          <w:u w:val="none"/>
        </w:rPr>
        <w:t xml:space="preserve">Though </w:t>
      </w:r>
      <w:r w:rsidRPr="00C6549E">
        <w:rPr>
          <w:rStyle w:val="StyleUnderline"/>
          <w:highlight w:val="cyan"/>
        </w:rPr>
        <w:t>in</w:t>
      </w:r>
      <w:r w:rsidRPr="00596325">
        <w:rPr>
          <w:rStyle w:val="StyleUnderline"/>
        </w:rPr>
        <w:t xml:space="preserve"> our system of </w:t>
      </w:r>
      <w:r w:rsidRPr="00C6549E">
        <w:rPr>
          <w:rStyle w:val="Emphasis"/>
          <w:highlight w:val="cyan"/>
        </w:rPr>
        <w:t>separated powers</w:t>
      </w:r>
      <w:r w:rsidRPr="00596325">
        <w:rPr>
          <w:rStyle w:val="StyleUnderline"/>
        </w:rPr>
        <w:t xml:space="preserve"> the courts are supposed to </w:t>
      </w:r>
      <w:r w:rsidRPr="00A52AD3">
        <w:rPr>
          <w:rStyle w:val="Emphasis"/>
        </w:rPr>
        <w:t>check</w:t>
      </w:r>
      <w:r w:rsidRPr="00596325">
        <w:rPr>
          <w:rStyle w:val="StyleUnderline"/>
        </w:rPr>
        <w:t xml:space="preserve"> the executive</w:t>
      </w:r>
      <w:r w:rsidRPr="00A52AD3">
        <w:rPr>
          <w:rStyle w:val="StyleUnderline"/>
          <w:sz w:val="16"/>
          <w:u w:val="none"/>
        </w:rPr>
        <w:t xml:space="preserve">, our federal courts were clearly not meant to be the perpetual censors of presidents and their conduct. Even so, </w:t>
      </w:r>
      <w:r w:rsidRPr="00C6549E">
        <w:rPr>
          <w:rStyle w:val="StyleUnderline"/>
        </w:rPr>
        <w:t>our</w:t>
      </w:r>
      <w:r w:rsidRPr="00596325">
        <w:rPr>
          <w:rStyle w:val="StyleUnderline"/>
        </w:rPr>
        <w:t xml:space="preserve"> federal </w:t>
      </w:r>
      <w:r w:rsidRPr="00C6549E">
        <w:rPr>
          <w:rStyle w:val="StyleUnderline"/>
          <w:highlight w:val="cyan"/>
        </w:rPr>
        <w:t>courts</w:t>
      </w:r>
      <w:r w:rsidRPr="00A52AD3">
        <w:rPr>
          <w:rStyle w:val="StyleUnderline"/>
          <w:sz w:val="16"/>
          <w:u w:val="none"/>
        </w:rPr>
        <w:t xml:space="preserve"> can and </w:t>
      </w:r>
      <w:r w:rsidRPr="00C6549E">
        <w:rPr>
          <w:rStyle w:val="StyleUnderline"/>
          <w:highlight w:val="cyan"/>
        </w:rPr>
        <w:t>should</w:t>
      </w:r>
      <w:r w:rsidRPr="00596325">
        <w:rPr>
          <w:rStyle w:val="StyleUnderline"/>
        </w:rPr>
        <w:t xml:space="preserve"> do more to </w:t>
      </w:r>
      <w:r w:rsidRPr="00C6549E">
        <w:rPr>
          <w:rStyle w:val="Emphasis"/>
          <w:highlight w:val="cyan"/>
        </w:rPr>
        <w:t>curb</w:t>
      </w:r>
      <w:r w:rsidRPr="00C6549E">
        <w:rPr>
          <w:rStyle w:val="StyleUnderline"/>
          <w:highlight w:val="cyan"/>
        </w:rPr>
        <w:t xml:space="preserve"> the</w:t>
      </w:r>
      <w:r w:rsidRPr="00A52AD3">
        <w:rPr>
          <w:rStyle w:val="StyleUnderline"/>
          <w:sz w:val="16"/>
          <w:u w:val="none"/>
        </w:rPr>
        <w:t xml:space="preserve"> living </w:t>
      </w:r>
      <w:r w:rsidRPr="00C6549E">
        <w:rPr>
          <w:rStyle w:val="StyleUnderline"/>
          <w:highlight w:val="cyan"/>
        </w:rPr>
        <w:t>presidency</w:t>
      </w:r>
      <w:r w:rsidRPr="00A52AD3">
        <w:rPr>
          <w:rStyle w:val="StyleUnderline"/>
          <w:sz w:val="16"/>
          <w:u w:val="none"/>
        </w:rPr>
        <w:t xml:space="preserve">. </w:t>
      </w:r>
    </w:p>
    <w:p w14:paraId="374E8D8B" w14:textId="77777777" w:rsidR="000F68E7" w:rsidRPr="00A52AD3" w:rsidRDefault="000F68E7" w:rsidP="000F68E7">
      <w:pPr>
        <w:rPr>
          <w:rStyle w:val="StyleUnderline"/>
          <w:sz w:val="16"/>
          <w:u w:val="none"/>
        </w:rPr>
      </w:pPr>
      <w:r w:rsidRPr="00A52AD3">
        <w:rPr>
          <w:rStyle w:val="StyleUnderline"/>
          <w:sz w:val="16"/>
          <w:u w:val="none"/>
        </w:rPr>
        <w:t xml:space="preserve">In some cases, </w:t>
      </w:r>
      <w:r w:rsidRPr="00C6549E">
        <w:rPr>
          <w:rStyle w:val="StyleUnderline"/>
          <w:highlight w:val="cyan"/>
        </w:rPr>
        <w:t>existing doctrines of</w:t>
      </w:r>
      <w:r w:rsidRPr="00596325">
        <w:rPr>
          <w:rStyle w:val="StyleUnderline"/>
        </w:rPr>
        <w:t xml:space="preserve"> judicial </w:t>
      </w:r>
      <w:r w:rsidRPr="00C6549E">
        <w:rPr>
          <w:rStyle w:val="StyleUnderline"/>
          <w:highlight w:val="cyan"/>
        </w:rPr>
        <w:t xml:space="preserve">restraint are </w:t>
      </w:r>
      <w:r w:rsidRPr="00C6549E">
        <w:rPr>
          <w:rStyle w:val="Emphasis"/>
          <w:highlight w:val="cyan"/>
        </w:rPr>
        <w:t>unwarranted</w:t>
      </w:r>
      <w:r w:rsidRPr="00A52AD3">
        <w:rPr>
          <w:rStyle w:val="StyleUnderline"/>
          <w:sz w:val="16"/>
          <w:u w:val="none"/>
        </w:rPr>
        <w:t xml:space="preserve">. For instance, </w:t>
      </w:r>
      <w:r w:rsidRPr="00C6549E">
        <w:rPr>
          <w:rStyle w:val="StyleUnderline"/>
        </w:rPr>
        <w:t>nothing</w:t>
      </w:r>
      <w:r w:rsidRPr="00596325">
        <w:rPr>
          <w:rStyle w:val="StyleUnderline"/>
        </w:rPr>
        <w:t xml:space="preserve"> </w:t>
      </w:r>
      <w:r w:rsidRPr="00C6549E">
        <w:rPr>
          <w:rStyle w:val="StyleUnderline"/>
          <w:highlight w:val="cyan"/>
        </w:rPr>
        <w:t>in the Constitution</w:t>
      </w:r>
      <w:r w:rsidRPr="00596325">
        <w:rPr>
          <w:rStyle w:val="StyleUnderline"/>
        </w:rPr>
        <w:t xml:space="preserve"> marks war powers questions </w:t>
      </w:r>
      <w:r w:rsidRPr="00A52AD3">
        <w:rPr>
          <w:rStyle w:val="Emphasis"/>
        </w:rPr>
        <w:t>off-limits</w:t>
      </w:r>
      <w:r w:rsidRPr="00596325">
        <w:rPr>
          <w:rStyle w:val="StyleUnderline"/>
        </w:rPr>
        <w:t xml:space="preserve"> for the courts</w:t>
      </w:r>
      <w:r w:rsidRPr="00A52AD3">
        <w:rPr>
          <w:rStyle w:val="StyleUnderline"/>
          <w:sz w:val="16"/>
          <w:u w:val="none"/>
        </w:rPr>
        <w:t xml:space="preserve">. From the early years of the Republic on through the Civil War, judges repeatedly reviewed the legality of the executive’s wartime actions, particularly seizures of property. Again and again, judges proved themselves willing to rule against the executive. </w:t>
      </w:r>
      <w:r w:rsidRPr="00C6549E">
        <w:rPr>
          <w:rStyle w:val="StyleUnderline"/>
          <w:highlight w:val="cyan"/>
        </w:rPr>
        <w:t>Rather than</w:t>
      </w:r>
      <w:r w:rsidRPr="00596325">
        <w:rPr>
          <w:rStyle w:val="StyleUnderline"/>
        </w:rPr>
        <w:t xml:space="preserve"> </w:t>
      </w:r>
      <w:r w:rsidRPr="00A52AD3">
        <w:rPr>
          <w:rStyle w:val="Emphasis"/>
        </w:rPr>
        <w:t xml:space="preserve">reflexively </w:t>
      </w:r>
      <w:r w:rsidRPr="00C6549E">
        <w:rPr>
          <w:rStyle w:val="Emphasis"/>
          <w:highlight w:val="cyan"/>
        </w:rPr>
        <w:t>shrinking</w:t>
      </w:r>
      <w:r w:rsidRPr="00596325">
        <w:rPr>
          <w:rStyle w:val="StyleUnderline"/>
        </w:rPr>
        <w:t xml:space="preserve"> from some categories of</w:t>
      </w:r>
      <w:r w:rsidRPr="00A52AD3">
        <w:rPr>
          <w:rStyle w:val="StyleUnderline"/>
          <w:sz w:val="16"/>
          <w:szCs w:val="16"/>
          <w:u w:val="none"/>
        </w:rPr>
        <w:t xml:space="preserve"> war </w:t>
      </w:r>
      <w:r w:rsidRPr="00596325">
        <w:rPr>
          <w:rStyle w:val="StyleUnderline"/>
        </w:rPr>
        <w:t>powers</w:t>
      </w:r>
      <w:r w:rsidRPr="00A52AD3">
        <w:rPr>
          <w:rStyle w:val="StyleUnderline"/>
          <w:sz w:val="16"/>
          <w:u w:val="none"/>
        </w:rPr>
        <w:t xml:space="preserve"> cases, modern </w:t>
      </w:r>
      <w:r w:rsidRPr="00C6549E">
        <w:rPr>
          <w:rStyle w:val="StyleUnderline"/>
          <w:highlight w:val="cyan"/>
        </w:rPr>
        <w:t xml:space="preserve">courts ought to </w:t>
      </w:r>
      <w:r w:rsidRPr="00C6549E">
        <w:rPr>
          <w:rStyle w:val="Emphasis"/>
          <w:highlight w:val="cyan"/>
        </w:rPr>
        <w:t>reevaluate</w:t>
      </w:r>
      <w:r w:rsidRPr="00A52AD3">
        <w:rPr>
          <w:rStyle w:val="Emphasis"/>
        </w:rPr>
        <w:t xml:space="preserve"> doctrines</w:t>
      </w:r>
      <w:r w:rsidRPr="00596325">
        <w:rPr>
          <w:rStyle w:val="StyleUnderline"/>
        </w:rPr>
        <w:t xml:space="preserve"> that have </w:t>
      </w:r>
      <w:r w:rsidRPr="00C6549E">
        <w:rPr>
          <w:rStyle w:val="StyleUnderline"/>
          <w:highlight w:val="cyan"/>
        </w:rPr>
        <w:t>the</w:t>
      </w:r>
      <w:r w:rsidRPr="00596325">
        <w:rPr>
          <w:rStyle w:val="StyleUnderline"/>
        </w:rPr>
        <w:t xml:space="preserve"> </w:t>
      </w:r>
      <w:r w:rsidRPr="00A52AD3">
        <w:rPr>
          <w:rStyle w:val="Emphasis"/>
        </w:rPr>
        <w:t xml:space="preserve">unintended </w:t>
      </w:r>
      <w:r w:rsidRPr="00C6549E">
        <w:rPr>
          <w:rStyle w:val="Emphasis"/>
          <w:highlight w:val="cyan"/>
        </w:rPr>
        <w:t>consequence</w:t>
      </w:r>
      <w:r w:rsidRPr="00C6549E">
        <w:rPr>
          <w:rStyle w:val="StyleUnderline"/>
          <w:highlight w:val="cyan"/>
        </w:rPr>
        <w:t xml:space="preserve"> of empowering the exec</w:t>
      </w:r>
      <w:r w:rsidRPr="00596325">
        <w:rPr>
          <w:rStyle w:val="StyleUnderline"/>
        </w:rPr>
        <w:t>utive</w:t>
      </w:r>
      <w:r w:rsidRPr="00A52AD3">
        <w:rPr>
          <w:rStyle w:val="StyleUnderline"/>
          <w:sz w:val="16"/>
          <w:u w:val="none"/>
        </w:rPr>
        <w:t xml:space="preserve">. For instance, in a case with a proper plaintiff, </w:t>
      </w:r>
      <w:r w:rsidRPr="00596325">
        <w:rPr>
          <w:rStyle w:val="StyleUnderline"/>
        </w:rPr>
        <w:t>courts should decide whether presidents have constitutional authority</w:t>
      </w:r>
      <w:r w:rsidRPr="00A52AD3">
        <w:rPr>
          <w:rStyle w:val="StyleUnderline"/>
          <w:sz w:val="16"/>
          <w:u w:val="none"/>
        </w:rPr>
        <w:t xml:space="preserve"> to wage war. As suggested earlier, </w:t>
      </w:r>
      <w:r w:rsidRPr="00C6549E">
        <w:rPr>
          <w:rStyle w:val="StyleUnderline"/>
          <w:highlight w:val="cyan"/>
        </w:rPr>
        <w:t>exec</w:t>
      </w:r>
      <w:r w:rsidRPr="00A52AD3">
        <w:rPr>
          <w:rStyle w:val="StyleUnderline"/>
        </w:rPr>
        <w:t>utive</w:t>
      </w:r>
      <w:r w:rsidRPr="00C6549E">
        <w:rPr>
          <w:rStyle w:val="StyleUnderline"/>
          <w:highlight w:val="cyan"/>
        </w:rPr>
        <w:t>s</w:t>
      </w:r>
      <w:r w:rsidRPr="00A52AD3">
        <w:rPr>
          <w:rStyle w:val="StyleUnderline"/>
        </w:rPr>
        <w:t xml:space="preserve"> </w:t>
      </w:r>
      <w:r w:rsidRPr="00C6549E">
        <w:rPr>
          <w:rStyle w:val="StyleUnderline"/>
          <w:highlight w:val="cyan"/>
        </w:rPr>
        <w:t>will</w:t>
      </w:r>
      <w:r w:rsidRPr="00A52AD3">
        <w:rPr>
          <w:rStyle w:val="StyleUnderline"/>
        </w:rPr>
        <w:t xml:space="preserve"> tend to </w:t>
      </w:r>
      <w:r w:rsidRPr="00C6549E">
        <w:rPr>
          <w:rStyle w:val="StyleUnderline"/>
          <w:highlight w:val="cyan"/>
        </w:rPr>
        <w:t xml:space="preserve">be </w:t>
      </w:r>
      <w:r w:rsidRPr="00C6549E">
        <w:rPr>
          <w:rStyle w:val="Emphasis"/>
          <w:highlight w:val="cyan"/>
        </w:rPr>
        <w:t>more aggressive</w:t>
      </w:r>
      <w:r w:rsidRPr="00C6549E">
        <w:rPr>
          <w:rStyle w:val="StyleUnderline"/>
          <w:highlight w:val="cyan"/>
        </w:rPr>
        <w:t xml:space="preserve"> when they know</w:t>
      </w:r>
      <w:r w:rsidRPr="00A52AD3">
        <w:rPr>
          <w:rStyle w:val="StyleUnderline"/>
        </w:rPr>
        <w:t xml:space="preserve"> that </w:t>
      </w:r>
      <w:r w:rsidRPr="00C6549E">
        <w:rPr>
          <w:rStyle w:val="StyleUnderline"/>
          <w:highlight w:val="cyan"/>
        </w:rPr>
        <w:t xml:space="preserve">judges will </w:t>
      </w:r>
      <w:r w:rsidRPr="00C6549E">
        <w:rPr>
          <w:rStyle w:val="Emphasis"/>
          <w:highlight w:val="cyan"/>
        </w:rPr>
        <w:t>defer</w:t>
      </w:r>
      <w:r w:rsidRPr="00A52AD3">
        <w:rPr>
          <w:rStyle w:val="StyleUnderline"/>
        </w:rPr>
        <w:t xml:space="preserve"> to the executive</w:t>
      </w:r>
      <w:r w:rsidRPr="00A52AD3">
        <w:rPr>
          <w:rStyle w:val="StyleUnderline"/>
          <w:sz w:val="16"/>
          <w:u w:val="none"/>
        </w:rPr>
        <w:t xml:space="preserve">, </w:t>
      </w:r>
      <w:r w:rsidRPr="00A52AD3">
        <w:rPr>
          <w:rStyle w:val="StyleUnderline"/>
        </w:rPr>
        <w:t>or</w:t>
      </w:r>
      <w:r w:rsidRPr="00A52AD3">
        <w:rPr>
          <w:rStyle w:val="StyleUnderline"/>
          <w:sz w:val="16"/>
          <w:u w:val="none"/>
        </w:rPr>
        <w:t xml:space="preserve"> worse yet, </w:t>
      </w:r>
      <w:r w:rsidRPr="00C6549E">
        <w:rPr>
          <w:rStyle w:val="Emphasis"/>
        </w:rPr>
        <w:t>refuse to judge</w:t>
      </w:r>
      <w:r w:rsidRPr="00A52AD3">
        <w:rPr>
          <w:rStyle w:val="StyleUnderline"/>
        </w:rPr>
        <w:t xml:space="preserve"> the legality of executive action</w:t>
      </w:r>
      <w:r w:rsidRPr="00A52AD3">
        <w:rPr>
          <w:rStyle w:val="StyleUnderline"/>
          <w:sz w:val="16"/>
          <w:u w:val="none"/>
        </w:rPr>
        <w:t xml:space="preserve">. </w:t>
      </w:r>
    </w:p>
    <w:p w14:paraId="5B98ECA7" w14:textId="77777777" w:rsidR="000F68E7" w:rsidRPr="00A52AD3" w:rsidRDefault="000F68E7" w:rsidP="000F68E7">
      <w:pPr>
        <w:rPr>
          <w:rStyle w:val="StyleUnderline"/>
          <w:sz w:val="16"/>
          <w:u w:val="none"/>
        </w:rPr>
      </w:pPr>
      <w:r w:rsidRPr="00A52AD3">
        <w:rPr>
          <w:rStyle w:val="StyleUnderline"/>
        </w:rPr>
        <w:t xml:space="preserve">The courts also ought to abandon certain </w:t>
      </w:r>
      <w:r w:rsidRPr="00C6549E">
        <w:rPr>
          <w:rStyle w:val="Emphasis"/>
        </w:rPr>
        <w:t>pernicious doctrines</w:t>
      </w:r>
      <w:r w:rsidRPr="00A52AD3">
        <w:rPr>
          <w:rStyle w:val="StyleUnderline"/>
          <w:sz w:val="16"/>
          <w:u w:val="none"/>
        </w:rPr>
        <w:t xml:space="preserve">. In an era saturated with executive law, </w:t>
      </w:r>
      <w:r w:rsidRPr="00A52AD3">
        <w:rPr>
          <w:rStyle w:val="StyleUnderline"/>
        </w:rPr>
        <w:t xml:space="preserve">there seems little need for </w:t>
      </w:r>
      <w:r w:rsidRPr="00C6549E">
        <w:rPr>
          <w:rStyle w:val="Emphasis"/>
          <w:highlight w:val="cyan"/>
        </w:rPr>
        <w:t>doctrines of deference</w:t>
      </w:r>
      <w:r w:rsidRPr="00A52AD3">
        <w:rPr>
          <w:rStyle w:val="StyleUnderline"/>
          <w:sz w:val="16"/>
          <w:u w:val="none"/>
        </w:rPr>
        <w:t xml:space="preserve">, Chevron and otherwise, </w:t>
      </w:r>
      <w:r w:rsidRPr="00A52AD3">
        <w:rPr>
          <w:rStyle w:val="StyleUnderline"/>
        </w:rPr>
        <w:t xml:space="preserve">that </w:t>
      </w:r>
      <w:r w:rsidRPr="00C6549E">
        <w:rPr>
          <w:rStyle w:val="StyleUnderline"/>
          <w:highlight w:val="cyan"/>
        </w:rPr>
        <w:t>grant</w:t>
      </w:r>
      <w:r w:rsidRPr="00A52AD3">
        <w:rPr>
          <w:rStyle w:val="StyleUnderline"/>
        </w:rPr>
        <w:t xml:space="preserve"> the executive even </w:t>
      </w:r>
      <w:r w:rsidRPr="00C6549E">
        <w:rPr>
          <w:rStyle w:val="StyleUnderline"/>
          <w:highlight w:val="cyan"/>
        </w:rPr>
        <w:t>greater</w:t>
      </w:r>
      <w:r w:rsidRPr="00A52AD3">
        <w:rPr>
          <w:rStyle w:val="StyleUnderline"/>
        </w:rPr>
        <w:t xml:space="preserve"> law enforcement </w:t>
      </w:r>
      <w:r w:rsidRPr="00C6549E">
        <w:rPr>
          <w:rStyle w:val="Emphasis"/>
          <w:highlight w:val="cyan"/>
        </w:rPr>
        <w:t>discretion</w:t>
      </w:r>
      <w:r w:rsidRPr="00A52AD3">
        <w:rPr>
          <w:rStyle w:val="StyleUnderline"/>
          <w:sz w:val="16"/>
          <w:u w:val="none"/>
        </w:rPr>
        <w:t xml:space="preserve">. </w:t>
      </w:r>
      <w:r w:rsidRPr="00A52AD3">
        <w:rPr>
          <w:rStyle w:val="StyleUnderline"/>
        </w:rPr>
        <w:t xml:space="preserve">Such doctrines likely encourage more </w:t>
      </w:r>
      <w:r w:rsidRPr="00C6549E">
        <w:rPr>
          <w:rStyle w:val="Emphasis"/>
        </w:rPr>
        <w:t>strained readings</w:t>
      </w:r>
      <w:r w:rsidRPr="00A52AD3">
        <w:rPr>
          <w:rStyle w:val="StyleUnderline"/>
        </w:rPr>
        <w:t xml:space="preserve"> of the law</w:t>
      </w:r>
      <w:r w:rsidRPr="00A52AD3">
        <w:rPr>
          <w:rStyle w:val="StyleUnderline"/>
          <w:sz w:val="16"/>
          <w:u w:val="none"/>
        </w:rPr>
        <w:t xml:space="preserve">, as lawyers strive to demonstrate that the law is unclear and that, given the statute’s complexity, their reading is reasonable. </w:t>
      </w:r>
      <w:r w:rsidRPr="00C6549E">
        <w:rPr>
          <w:rStyle w:val="StyleUnderline"/>
        </w:rPr>
        <w:t xml:space="preserve">Courts should unambiguously renounce doctrines that effectively permit executives </w:t>
      </w:r>
      <w:r w:rsidRPr="00C6549E">
        <w:rPr>
          <w:rStyle w:val="StyleUnderline"/>
          <w:highlight w:val="cyan"/>
        </w:rPr>
        <w:t>to acquire</w:t>
      </w:r>
      <w:r w:rsidRPr="00A52AD3">
        <w:rPr>
          <w:rStyle w:val="StyleUnderline"/>
        </w:rPr>
        <w:t xml:space="preserve"> constitutional and </w:t>
      </w:r>
      <w:r w:rsidRPr="00C6549E">
        <w:rPr>
          <w:rStyle w:val="StyleUnderline"/>
          <w:highlight w:val="cyan"/>
        </w:rPr>
        <w:t>statutory authority</w:t>
      </w:r>
      <w:r w:rsidRPr="00A52AD3">
        <w:rPr>
          <w:rStyle w:val="StyleUnderline"/>
        </w:rPr>
        <w:t xml:space="preserve"> via repeated practice</w:t>
      </w:r>
      <w:r w:rsidRPr="00A52AD3">
        <w:rPr>
          <w:rStyle w:val="StyleUnderline"/>
          <w:sz w:val="16"/>
          <w:u w:val="none"/>
        </w:rPr>
        <w:t xml:space="preserve">. It is an inadmissibly capacious conception of the American Constitution to behold the modern practices and treat them as if they were the full equivalent of a formal constitutional amendment. </w:t>
      </w:r>
      <w:r w:rsidRPr="00A52AD3">
        <w:rPr>
          <w:rStyle w:val="StyleUnderline"/>
        </w:rPr>
        <w:t xml:space="preserve">None of our branches should be able to acquire </w:t>
      </w:r>
      <w:r w:rsidRPr="00C6549E">
        <w:rPr>
          <w:rStyle w:val="Emphasis"/>
        </w:rPr>
        <w:t>new constitutional authority</w:t>
      </w:r>
      <w:r w:rsidRPr="00A52AD3">
        <w:rPr>
          <w:rStyle w:val="StyleUnderline"/>
        </w:rPr>
        <w:t xml:space="preserve"> </w:t>
      </w:r>
      <w:r w:rsidRPr="00C6549E">
        <w:rPr>
          <w:rStyle w:val="StyleUnderline"/>
          <w:highlight w:val="cyan"/>
        </w:rPr>
        <w:t xml:space="preserve">through </w:t>
      </w:r>
      <w:r w:rsidRPr="00C6549E">
        <w:rPr>
          <w:rStyle w:val="Emphasis"/>
          <w:highlight w:val="cyan"/>
        </w:rPr>
        <w:t>serial violations</w:t>
      </w:r>
      <w:r w:rsidRPr="00C6549E">
        <w:rPr>
          <w:rStyle w:val="StyleUnderline"/>
          <w:highlight w:val="cyan"/>
        </w:rPr>
        <w:t xml:space="preserve"> of the</w:t>
      </w:r>
      <w:r w:rsidRPr="00A52AD3">
        <w:rPr>
          <w:rStyle w:val="StyleUnderline"/>
        </w:rPr>
        <w:t xml:space="preserve"> existing </w:t>
      </w:r>
      <w:r w:rsidRPr="00C6549E">
        <w:rPr>
          <w:rStyle w:val="StyleUnderline"/>
          <w:highlight w:val="cyan"/>
        </w:rPr>
        <w:t>Constitution</w:t>
      </w:r>
      <w:r w:rsidRPr="00A52AD3">
        <w:rPr>
          <w:rStyle w:val="StyleUnderline"/>
          <w:sz w:val="16"/>
          <w:u w:val="none"/>
        </w:rPr>
        <w:t>.</w:t>
      </w:r>
    </w:p>
    <w:p w14:paraId="14BBB6BC" w14:textId="77777777" w:rsidR="000F68E7" w:rsidRPr="00CD71C4" w:rsidRDefault="000F68E7" w:rsidP="000F68E7"/>
    <w:p w14:paraId="005E0BA3" w14:textId="77777777" w:rsidR="000F68E7" w:rsidRDefault="000F68E7" w:rsidP="000F68E7">
      <w:pPr>
        <w:pStyle w:val="Heading3"/>
        <w:rPr>
          <w:rFonts w:cs="Calibri"/>
        </w:rPr>
      </w:pPr>
      <w:r>
        <w:rPr>
          <w:rFonts w:cs="Calibri"/>
        </w:rPr>
        <w:lastRenderedPageBreak/>
        <w:t>Democracy</w:t>
      </w:r>
      <w:r w:rsidRPr="009F5F92">
        <w:rPr>
          <w:rFonts w:cs="Calibri"/>
        </w:rPr>
        <w:t>---</w:t>
      </w:r>
      <w:r>
        <w:rPr>
          <w:rFonts w:cs="Calibri"/>
        </w:rPr>
        <w:t>CP Key</w:t>
      </w:r>
      <w:r w:rsidRPr="009F5F92">
        <w:rPr>
          <w:rFonts w:cs="Calibri"/>
        </w:rPr>
        <w:t>---AT: Alt Causes---2NC</w:t>
      </w:r>
    </w:p>
    <w:p w14:paraId="32F12EAD" w14:textId="77777777" w:rsidR="000F68E7" w:rsidRDefault="000F68E7" w:rsidP="000F68E7">
      <w:pPr>
        <w:pStyle w:val="Heading4"/>
      </w:pPr>
      <w:r>
        <w:t xml:space="preserve">Overwhelming </w:t>
      </w:r>
      <w:r w:rsidRPr="007E77A7">
        <w:rPr>
          <w:u w:val="single"/>
        </w:rPr>
        <w:t>empirics</w:t>
      </w:r>
      <w:r>
        <w:t xml:space="preserve"> prove---executive </w:t>
      </w:r>
      <w:r w:rsidRPr="007E77A7">
        <w:rPr>
          <w:u w:val="single"/>
        </w:rPr>
        <w:t>overreach</w:t>
      </w:r>
      <w:r>
        <w:t xml:space="preserve"> is the </w:t>
      </w:r>
      <w:r w:rsidRPr="007E77A7">
        <w:rPr>
          <w:u w:val="single"/>
        </w:rPr>
        <w:t>root cause</w:t>
      </w:r>
      <w:r>
        <w:t xml:space="preserve"> and independent </w:t>
      </w:r>
      <w:r w:rsidRPr="007E77A7">
        <w:rPr>
          <w:u w:val="single"/>
        </w:rPr>
        <w:t>courts</w:t>
      </w:r>
      <w:r>
        <w:t xml:space="preserve"> are the </w:t>
      </w:r>
      <w:r w:rsidRPr="007E77A7">
        <w:rPr>
          <w:u w:val="single"/>
        </w:rPr>
        <w:t>deciding factor</w:t>
      </w:r>
      <w:r>
        <w:t>.</w:t>
      </w:r>
    </w:p>
    <w:p w14:paraId="6998811B" w14:textId="77777777" w:rsidR="000F68E7" w:rsidRDefault="000F68E7" w:rsidP="000F68E7">
      <w:r w:rsidRPr="00E32B8D">
        <w:rPr>
          <w:rStyle w:val="Style13ptBold"/>
        </w:rPr>
        <w:t>Randazzo ’17</w:t>
      </w:r>
      <w:r>
        <w:t xml:space="preserve"> [Kirk A. and Douglas M. </w:t>
      </w:r>
      <w:proofErr w:type="spellStart"/>
      <w:r>
        <w:t>Gibler</w:t>
      </w:r>
      <w:proofErr w:type="spellEnd"/>
      <w:r>
        <w:t>; Professor of Political Science at the University of South Carolina, Ph.D. in Political Science from Michigan State University, M.A. in International Studies from the University of South Carolina; Post-Doctoral Fellow in International Studies from Stanford University, Ph.D. in Political Science from Vanderbilt University; The New York Times, “</w:t>
      </w:r>
      <w:r w:rsidRPr="001D0BAA">
        <w:t>Can the courts protect democracy? Yes, but they need these three supports.</w:t>
      </w:r>
      <w:r>
        <w:t xml:space="preserve">,” </w:t>
      </w:r>
      <w:hyperlink r:id="rId102" w:history="1">
        <w:r w:rsidRPr="008C4309">
          <w:rPr>
            <w:rStyle w:val="Hyperlink"/>
          </w:rPr>
          <w:t>https://www.washingtonpost.com/news/monkey-cage/wp/2017/02/17/can-the-courts-protect-democracy-yes-but-they-need-these-three-supports/</w:t>
        </w:r>
      </w:hyperlink>
      <w:r w:rsidRPr="00E32B8D">
        <w:t>]//ikwala</w:t>
      </w:r>
    </w:p>
    <w:p w14:paraId="1A9DE45E" w14:textId="77777777" w:rsidR="000F68E7" w:rsidRPr="002A358F" w:rsidRDefault="000F68E7" w:rsidP="000F68E7">
      <w:pPr>
        <w:rPr>
          <w:sz w:val="16"/>
        </w:rPr>
      </w:pPr>
      <w:r w:rsidRPr="00BF5B04">
        <w:rPr>
          <w:u w:val="single"/>
        </w:rPr>
        <w:t xml:space="preserve">President </w:t>
      </w:r>
      <w:r w:rsidRPr="00FF1B82">
        <w:rPr>
          <w:u w:val="single"/>
        </w:rPr>
        <w:t xml:space="preserve">Trump’s </w:t>
      </w:r>
      <w:r w:rsidRPr="00FF1B82">
        <w:rPr>
          <w:rStyle w:val="Emphasis"/>
        </w:rPr>
        <w:t>ex</w:t>
      </w:r>
      <w:r w:rsidRPr="002A358F">
        <w:rPr>
          <w:rStyle w:val="Emphasis"/>
        </w:rPr>
        <w:t>ecutive order</w:t>
      </w:r>
      <w:r w:rsidRPr="00BF5B04">
        <w:rPr>
          <w:u w:val="single"/>
        </w:rPr>
        <w:t xml:space="preserve"> suspending travel for those who hail from</w:t>
      </w:r>
      <w:r w:rsidRPr="002A358F">
        <w:rPr>
          <w:sz w:val="16"/>
        </w:rPr>
        <w:t xml:space="preserve"> seven primarily </w:t>
      </w:r>
      <w:r w:rsidRPr="00BF5B04">
        <w:rPr>
          <w:u w:val="single"/>
        </w:rPr>
        <w:t xml:space="preserve">Muslim countries quickly landed in the </w:t>
      </w:r>
      <w:r w:rsidRPr="002A358F">
        <w:rPr>
          <w:rStyle w:val="Emphasis"/>
        </w:rPr>
        <w:t>federal courts</w:t>
      </w:r>
      <w:r w:rsidRPr="002A358F">
        <w:rPr>
          <w:sz w:val="16"/>
        </w:rPr>
        <w:t xml:space="preserve">. </w:t>
      </w:r>
      <w:r w:rsidRPr="00BF5B04">
        <w:rPr>
          <w:u w:val="single"/>
        </w:rPr>
        <w:t xml:space="preserve">Many decried this action as </w:t>
      </w:r>
      <w:r w:rsidRPr="002A358F">
        <w:rPr>
          <w:rStyle w:val="Emphasis"/>
        </w:rPr>
        <w:t>unconstitutional</w:t>
      </w:r>
      <w:r w:rsidRPr="002A358F">
        <w:rPr>
          <w:sz w:val="16"/>
        </w:rPr>
        <w:t>, and several federal judges (both Democratic and Republican appointees) ordered an immediate halt to its implementation. And on Feb. 9, the U.S. Court of Appeals for the 9th Circuit handed down a sweeping judicial ruling that halted enforcement of the ban — and the president tweeted his impatience with its skeptical questioning of his authority.</w:t>
      </w:r>
    </w:p>
    <w:p w14:paraId="364EB1C8" w14:textId="77777777" w:rsidR="000F68E7" w:rsidRPr="002A358F" w:rsidRDefault="000F68E7" w:rsidP="000F68E7">
      <w:pPr>
        <w:rPr>
          <w:sz w:val="16"/>
        </w:rPr>
      </w:pPr>
      <w:r w:rsidRPr="002A358F">
        <w:rPr>
          <w:sz w:val="16"/>
        </w:rPr>
        <w:t>Behind this turmoil stands an important constitutional question: Is an independent judiciary good for the long-term health of the republic?</w:t>
      </w:r>
    </w:p>
    <w:p w14:paraId="04071203" w14:textId="77777777" w:rsidR="000F68E7" w:rsidRPr="002A358F" w:rsidRDefault="000F68E7" w:rsidP="000F68E7">
      <w:pPr>
        <w:rPr>
          <w:sz w:val="16"/>
        </w:rPr>
      </w:pPr>
      <w:r w:rsidRPr="002A358F">
        <w:rPr>
          <w:sz w:val="16"/>
        </w:rPr>
        <w:t xml:space="preserve">Here we briefly review the </w:t>
      </w:r>
      <w:proofErr w:type="gramStart"/>
      <w:r w:rsidRPr="002A358F">
        <w:rPr>
          <w:sz w:val="16"/>
        </w:rPr>
        <w:t>evidence, and</w:t>
      </w:r>
      <w:proofErr w:type="gramEnd"/>
      <w:r w:rsidRPr="002A358F">
        <w:rPr>
          <w:sz w:val="16"/>
        </w:rPr>
        <w:t xml:space="preserve"> investigate whether the judiciary can remain independent despite the highly polarized political environment in the United States.</w:t>
      </w:r>
    </w:p>
    <w:p w14:paraId="1E4AB417" w14:textId="77777777" w:rsidR="000F68E7" w:rsidRPr="002A358F" w:rsidRDefault="000F68E7" w:rsidP="000F68E7">
      <w:pPr>
        <w:rPr>
          <w:sz w:val="16"/>
        </w:rPr>
      </w:pPr>
      <w:r w:rsidRPr="002A358F">
        <w:rPr>
          <w:sz w:val="16"/>
        </w:rPr>
        <w:t>Why is an independent judiciary important?</w:t>
      </w:r>
    </w:p>
    <w:p w14:paraId="32EB9645" w14:textId="77777777" w:rsidR="000F68E7" w:rsidRPr="002A358F" w:rsidRDefault="000F68E7" w:rsidP="000F68E7">
      <w:pPr>
        <w:rPr>
          <w:sz w:val="16"/>
        </w:rPr>
      </w:pPr>
      <w:r w:rsidRPr="002A358F">
        <w:rPr>
          <w:sz w:val="16"/>
        </w:rPr>
        <w:t xml:space="preserve">One reason is that </w:t>
      </w:r>
      <w:proofErr w:type="gramStart"/>
      <w:r w:rsidRPr="002A358F">
        <w:rPr>
          <w:sz w:val="16"/>
        </w:rPr>
        <w:t>a majority of</w:t>
      </w:r>
      <w:proofErr w:type="gramEnd"/>
      <w:r w:rsidRPr="002A358F">
        <w:rPr>
          <w:sz w:val="16"/>
        </w:rPr>
        <w:t xml:space="preserve"> any nation’s population may not always respect democratic principles. </w:t>
      </w:r>
      <w:r w:rsidRPr="00FF1B82">
        <w:rPr>
          <w:highlight w:val="cyan"/>
          <w:u w:val="single"/>
        </w:rPr>
        <w:t>Judges</w:t>
      </w:r>
      <w:r w:rsidRPr="00BF5B04">
        <w:rPr>
          <w:u w:val="single"/>
        </w:rPr>
        <w:t xml:space="preserve"> are installed to </w:t>
      </w:r>
      <w:r w:rsidRPr="00FF1B82">
        <w:rPr>
          <w:rStyle w:val="Emphasis"/>
          <w:highlight w:val="cyan"/>
        </w:rPr>
        <w:t>protect</w:t>
      </w:r>
      <w:r w:rsidRPr="00FF1B82">
        <w:rPr>
          <w:highlight w:val="cyan"/>
          <w:u w:val="single"/>
        </w:rPr>
        <w:t xml:space="preserve"> democracy and </w:t>
      </w:r>
      <w:r w:rsidRPr="00FF1B82">
        <w:rPr>
          <w:rStyle w:val="Emphasis"/>
          <w:highlight w:val="cyan"/>
        </w:rPr>
        <w:t>fundamental rights</w:t>
      </w:r>
      <w:r w:rsidRPr="002A358F">
        <w:rPr>
          <w:sz w:val="16"/>
        </w:rPr>
        <w:t>, rebuking the other two branches of government if they go beyond their authority, even with a majority mandate.</w:t>
      </w:r>
    </w:p>
    <w:p w14:paraId="12F0AC96" w14:textId="77777777" w:rsidR="000F68E7" w:rsidRPr="002A358F" w:rsidRDefault="000F68E7" w:rsidP="000F68E7">
      <w:pPr>
        <w:rPr>
          <w:sz w:val="16"/>
        </w:rPr>
      </w:pPr>
      <w:r w:rsidRPr="002A358F">
        <w:rPr>
          <w:sz w:val="16"/>
        </w:rPr>
        <w:t xml:space="preserve">Consider one of the reasons that democracies backslide into authoritarianism. </w:t>
      </w:r>
      <w:r w:rsidRPr="00FF1B82">
        <w:rPr>
          <w:highlight w:val="cyan"/>
          <w:u w:val="single"/>
        </w:rPr>
        <w:t>After</w:t>
      </w:r>
      <w:r w:rsidRPr="005345A0">
        <w:rPr>
          <w:u w:val="single"/>
        </w:rPr>
        <w:t xml:space="preserve"> a country is </w:t>
      </w:r>
      <w:r w:rsidRPr="002A358F">
        <w:rPr>
          <w:rStyle w:val="Emphasis"/>
        </w:rPr>
        <w:t>rocked</w:t>
      </w:r>
      <w:r w:rsidRPr="005345A0">
        <w:rPr>
          <w:u w:val="single"/>
        </w:rPr>
        <w:t xml:space="preserve"> by economic and </w:t>
      </w:r>
      <w:r w:rsidRPr="00FF1B82">
        <w:rPr>
          <w:rStyle w:val="Emphasis"/>
          <w:highlight w:val="cyan"/>
        </w:rPr>
        <w:t>political shocks</w:t>
      </w:r>
      <w:r w:rsidRPr="005345A0">
        <w:rPr>
          <w:u w:val="single"/>
        </w:rPr>
        <w:t xml:space="preserve">, citizens often seek </w:t>
      </w:r>
      <w:r w:rsidRPr="002A358F">
        <w:rPr>
          <w:rStyle w:val="Emphasis"/>
        </w:rPr>
        <w:t>strong leaders</w:t>
      </w:r>
      <w:r w:rsidRPr="005345A0">
        <w:rPr>
          <w:u w:val="single"/>
        </w:rPr>
        <w:t xml:space="preserve"> who promise to rescue them</w:t>
      </w:r>
      <w:r w:rsidRPr="002A358F">
        <w:rPr>
          <w:sz w:val="16"/>
        </w:rPr>
        <w:t xml:space="preserve"> — and who use their populist popularity to increase their power. Threats from other countries (or in this climate, terrorism) may be one reason these populists ask a powerful leader to do what it takes to protect them. Economic threats (such as rapid, trade-induced change) can have the same result.</w:t>
      </w:r>
    </w:p>
    <w:p w14:paraId="3619AFF7" w14:textId="77777777" w:rsidR="000F68E7" w:rsidRPr="002A358F" w:rsidRDefault="000F68E7" w:rsidP="000F68E7">
      <w:pPr>
        <w:rPr>
          <w:sz w:val="16"/>
        </w:rPr>
      </w:pPr>
      <w:r w:rsidRPr="002A358F">
        <w:rPr>
          <w:sz w:val="16"/>
        </w:rPr>
        <w:t>[</w:t>
      </w:r>
      <w:r w:rsidRPr="005345A0">
        <w:rPr>
          <w:u w:val="single"/>
        </w:rPr>
        <w:t xml:space="preserve">It’s not just Trump. </w:t>
      </w:r>
      <w:r w:rsidRPr="002A358F">
        <w:rPr>
          <w:rStyle w:val="Emphasis"/>
        </w:rPr>
        <w:t>Authoritarian populism</w:t>
      </w:r>
      <w:r w:rsidRPr="005345A0">
        <w:rPr>
          <w:u w:val="single"/>
        </w:rPr>
        <w:t xml:space="preserve"> is rising across the West</w:t>
      </w:r>
      <w:r w:rsidRPr="002A358F">
        <w:rPr>
          <w:sz w:val="16"/>
        </w:rPr>
        <w:t>. Here’s why.]</w:t>
      </w:r>
    </w:p>
    <w:p w14:paraId="1280566C" w14:textId="77777777" w:rsidR="000F68E7" w:rsidRPr="002A358F" w:rsidRDefault="000F68E7" w:rsidP="000F68E7">
      <w:pPr>
        <w:rPr>
          <w:sz w:val="16"/>
        </w:rPr>
      </w:pPr>
      <w:r w:rsidRPr="002A358F">
        <w:rPr>
          <w:sz w:val="16"/>
        </w:rPr>
        <w:t xml:space="preserve">The problem, of course, is that </w:t>
      </w:r>
      <w:r w:rsidRPr="00FF1B82">
        <w:rPr>
          <w:highlight w:val="cyan"/>
          <w:u w:val="single"/>
        </w:rPr>
        <w:t>strong leaders are</w:t>
      </w:r>
      <w:r w:rsidRPr="005345A0">
        <w:rPr>
          <w:u w:val="single"/>
        </w:rPr>
        <w:t xml:space="preserve"> generally </w:t>
      </w:r>
      <w:r w:rsidRPr="00FF1B82">
        <w:rPr>
          <w:highlight w:val="cyan"/>
          <w:u w:val="single"/>
        </w:rPr>
        <w:t xml:space="preserve">forced to </w:t>
      </w:r>
      <w:r w:rsidRPr="00FF1B82">
        <w:rPr>
          <w:rStyle w:val="Emphasis"/>
          <w:highlight w:val="cyan"/>
        </w:rPr>
        <w:t>move slow</w:t>
      </w:r>
      <w:r w:rsidRPr="002A358F">
        <w:rPr>
          <w:rStyle w:val="Emphasis"/>
        </w:rPr>
        <w:t>ly</w:t>
      </w:r>
      <w:r w:rsidRPr="005345A0">
        <w:rPr>
          <w:u w:val="single"/>
        </w:rPr>
        <w:t xml:space="preserve"> </w:t>
      </w:r>
      <w:r w:rsidRPr="00FF1B82">
        <w:rPr>
          <w:highlight w:val="cyan"/>
          <w:u w:val="single"/>
        </w:rPr>
        <w:t>in democracies that</w:t>
      </w:r>
      <w:r w:rsidRPr="005345A0">
        <w:rPr>
          <w:u w:val="single"/>
        </w:rPr>
        <w:t xml:space="preserve"> </w:t>
      </w:r>
      <w:r w:rsidRPr="00FF1B82">
        <w:rPr>
          <w:highlight w:val="cyan"/>
          <w:u w:val="single"/>
        </w:rPr>
        <w:t>favor</w:t>
      </w:r>
      <w:r w:rsidRPr="005345A0">
        <w:rPr>
          <w:u w:val="single"/>
        </w:rPr>
        <w:t xml:space="preserve"> deliberation, consensus and </w:t>
      </w:r>
      <w:r w:rsidRPr="00FF1B82">
        <w:rPr>
          <w:highlight w:val="cyan"/>
          <w:u w:val="single"/>
        </w:rPr>
        <w:t>power diffused</w:t>
      </w:r>
      <w:r w:rsidRPr="002A358F">
        <w:rPr>
          <w:sz w:val="16"/>
        </w:rPr>
        <w:t xml:space="preserve"> among many stakeholders. Those </w:t>
      </w:r>
      <w:r w:rsidRPr="00FF1B82">
        <w:rPr>
          <w:highlight w:val="cyan"/>
          <w:u w:val="single"/>
        </w:rPr>
        <w:t>leaders</w:t>
      </w:r>
      <w:r w:rsidRPr="005345A0">
        <w:rPr>
          <w:u w:val="single"/>
        </w:rPr>
        <w:t xml:space="preserve"> may try to </w:t>
      </w:r>
      <w:r w:rsidRPr="00FF1B82">
        <w:rPr>
          <w:rStyle w:val="Emphasis"/>
          <w:highlight w:val="cyan"/>
        </w:rPr>
        <w:t>eliminate checks</w:t>
      </w:r>
      <w:r w:rsidRPr="005345A0">
        <w:rPr>
          <w:u w:val="single"/>
        </w:rPr>
        <w:t xml:space="preserve"> on their authority</w:t>
      </w:r>
      <w:r w:rsidRPr="002A358F">
        <w:rPr>
          <w:sz w:val="16"/>
        </w:rPr>
        <w:t xml:space="preserve"> so they can </w:t>
      </w:r>
      <w:proofErr w:type="gramStart"/>
      <w:r w:rsidRPr="002A358F">
        <w:rPr>
          <w:sz w:val="16"/>
        </w:rPr>
        <w:t>take action</w:t>
      </w:r>
      <w:proofErr w:type="gramEnd"/>
      <w:r w:rsidRPr="002A358F">
        <w:rPr>
          <w:sz w:val="16"/>
        </w:rPr>
        <w:t xml:space="preserve"> with popular support — even if loosening those checks may put at risk freedom, liberty, civil rights and so on.</w:t>
      </w:r>
    </w:p>
    <w:p w14:paraId="60802FD8" w14:textId="77777777" w:rsidR="000F68E7" w:rsidRPr="005345A0" w:rsidRDefault="000F68E7" w:rsidP="000F68E7">
      <w:pPr>
        <w:rPr>
          <w:u w:val="single"/>
        </w:rPr>
      </w:pPr>
      <w:r w:rsidRPr="002A358F">
        <w:rPr>
          <w:sz w:val="16"/>
        </w:rPr>
        <w:t xml:space="preserve">The framers of the U.S. Constitution feared the vagaries of popular opinion. Many </w:t>
      </w:r>
      <w:r w:rsidRPr="005345A0">
        <w:rPr>
          <w:u w:val="single"/>
        </w:rPr>
        <w:t xml:space="preserve">democratic theorists point to these inclinations as a reason that </w:t>
      </w:r>
      <w:r w:rsidRPr="00FF1B82">
        <w:rPr>
          <w:rStyle w:val="Emphasis"/>
          <w:highlight w:val="cyan"/>
        </w:rPr>
        <w:t>judicial independence</w:t>
      </w:r>
      <w:r w:rsidRPr="005345A0">
        <w:rPr>
          <w:u w:val="single"/>
        </w:rPr>
        <w:t xml:space="preserve"> from the elected branches of government </w:t>
      </w:r>
      <w:r w:rsidRPr="00FF1B82">
        <w:rPr>
          <w:highlight w:val="cyan"/>
          <w:u w:val="single"/>
        </w:rPr>
        <w:t xml:space="preserve">is so </w:t>
      </w:r>
      <w:r w:rsidRPr="00FF1B82">
        <w:rPr>
          <w:rStyle w:val="Emphasis"/>
          <w:highlight w:val="cyan"/>
        </w:rPr>
        <w:t>important</w:t>
      </w:r>
      <w:r w:rsidRPr="002A358F">
        <w:rPr>
          <w:sz w:val="16"/>
        </w:rPr>
        <w:t xml:space="preserve"> — arguing that </w:t>
      </w:r>
      <w:r w:rsidRPr="00FF1B82">
        <w:rPr>
          <w:highlight w:val="cyan"/>
          <w:u w:val="single"/>
        </w:rPr>
        <w:t>courts</w:t>
      </w:r>
      <w:r w:rsidRPr="005345A0">
        <w:rPr>
          <w:u w:val="single"/>
        </w:rPr>
        <w:t xml:space="preserve"> are </w:t>
      </w:r>
      <w:r w:rsidRPr="002A358F">
        <w:rPr>
          <w:rStyle w:val="Emphasis"/>
        </w:rPr>
        <w:t>mostly immune</w:t>
      </w:r>
      <w:r w:rsidRPr="005345A0">
        <w:rPr>
          <w:u w:val="single"/>
        </w:rPr>
        <w:t xml:space="preserve"> from short-term shifts of popular opinion</w:t>
      </w:r>
      <w:r w:rsidRPr="002A358F">
        <w:rPr>
          <w:sz w:val="16"/>
        </w:rPr>
        <w:t xml:space="preserve">, and that </w:t>
      </w:r>
      <w:r w:rsidRPr="005345A0">
        <w:rPr>
          <w:u w:val="single"/>
        </w:rPr>
        <w:t xml:space="preserve">the judiciary can </w:t>
      </w:r>
      <w:r w:rsidRPr="00FF1B82">
        <w:rPr>
          <w:rStyle w:val="Emphasis"/>
          <w:highlight w:val="cyan"/>
        </w:rPr>
        <w:t>block the exec</w:t>
      </w:r>
      <w:r w:rsidRPr="002A358F">
        <w:rPr>
          <w:rStyle w:val="Emphasis"/>
        </w:rPr>
        <w:t>utive</w:t>
      </w:r>
      <w:r w:rsidRPr="005345A0">
        <w:rPr>
          <w:u w:val="single"/>
        </w:rPr>
        <w:t xml:space="preserve"> if it tries to grab too much power.</w:t>
      </w:r>
    </w:p>
    <w:p w14:paraId="30B85DAB" w14:textId="77777777" w:rsidR="000F68E7" w:rsidRPr="002A358F" w:rsidRDefault="000F68E7" w:rsidP="000F68E7">
      <w:pPr>
        <w:rPr>
          <w:sz w:val="16"/>
        </w:rPr>
      </w:pPr>
      <w:r w:rsidRPr="002A358F">
        <w:rPr>
          <w:sz w:val="16"/>
        </w:rPr>
        <w:t>[This is why authoritarian leaders use the ‘Big Lie’]</w:t>
      </w:r>
    </w:p>
    <w:p w14:paraId="2BEE27B0" w14:textId="77777777" w:rsidR="000F68E7" w:rsidRPr="002A358F" w:rsidRDefault="000F68E7" w:rsidP="000F68E7">
      <w:pPr>
        <w:rPr>
          <w:sz w:val="16"/>
        </w:rPr>
      </w:pPr>
      <w:r w:rsidRPr="002A358F">
        <w:rPr>
          <w:sz w:val="16"/>
        </w:rPr>
        <w:lastRenderedPageBreak/>
        <w:t xml:space="preserve">But </w:t>
      </w:r>
      <w:r w:rsidRPr="005345A0">
        <w:rPr>
          <w:u w:val="single"/>
        </w:rPr>
        <w:t xml:space="preserve">is that </w:t>
      </w:r>
      <w:proofErr w:type="gramStart"/>
      <w:r w:rsidRPr="005345A0">
        <w:rPr>
          <w:u w:val="single"/>
        </w:rPr>
        <w:t>theory</w:t>
      </w:r>
      <w:proofErr w:type="gramEnd"/>
      <w:r w:rsidRPr="005345A0">
        <w:rPr>
          <w:u w:val="single"/>
        </w:rPr>
        <w:t xml:space="preserve"> correct? Yes. That’s what we found when we </w:t>
      </w:r>
      <w:r w:rsidRPr="00FF1B82">
        <w:rPr>
          <w:highlight w:val="cyan"/>
          <w:u w:val="single"/>
        </w:rPr>
        <w:t>examine</w:t>
      </w:r>
      <w:r w:rsidRPr="005345A0">
        <w:rPr>
          <w:u w:val="single"/>
        </w:rPr>
        <w:t xml:space="preserve">d the </w:t>
      </w:r>
      <w:r w:rsidRPr="00FF1B82">
        <w:rPr>
          <w:highlight w:val="cyan"/>
          <w:u w:val="single"/>
        </w:rPr>
        <w:t>ev</w:t>
      </w:r>
      <w:r w:rsidRPr="005345A0">
        <w:rPr>
          <w:u w:val="single"/>
        </w:rPr>
        <w:t xml:space="preserve">idence </w:t>
      </w:r>
      <w:r w:rsidRPr="00FF1B82">
        <w:rPr>
          <w:highlight w:val="cyan"/>
          <w:u w:val="single"/>
        </w:rPr>
        <w:t>in</w:t>
      </w:r>
      <w:r w:rsidRPr="005345A0">
        <w:rPr>
          <w:u w:val="single"/>
        </w:rPr>
        <w:t xml:space="preserve"> detail, examining </w:t>
      </w:r>
      <w:r w:rsidRPr="00FF1B82">
        <w:rPr>
          <w:rStyle w:val="Emphasis"/>
          <w:highlight w:val="cyan"/>
        </w:rPr>
        <w:t>163 countries</w:t>
      </w:r>
      <w:r w:rsidRPr="005345A0">
        <w:rPr>
          <w:u w:val="single"/>
        </w:rPr>
        <w:t xml:space="preserve"> (</w:t>
      </w:r>
      <w:r w:rsidRPr="00FF1B82">
        <w:rPr>
          <w:highlight w:val="cyan"/>
          <w:u w:val="single"/>
        </w:rPr>
        <w:t xml:space="preserve">including the </w:t>
      </w:r>
      <w:r w:rsidRPr="00FF1B82">
        <w:rPr>
          <w:rStyle w:val="Emphasis"/>
          <w:highlight w:val="cyan"/>
        </w:rPr>
        <w:t>U</w:t>
      </w:r>
      <w:r w:rsidRPr="005345A0">
        <w:rPr>
          <w:u w:val="single"/>
        </w:rPr>
        <w:t xml:space="preserve">nited </w:t>
      </w:r>
      <w:r w:rsidRPr="00FF1B82">
        <w:rPr>
          <w:rStyle w:val="Emphasis"/>
          <w:highlight w:val="cyan"/>
        </w:rPr>
        <w:t>S</w:t>
      </w:r>
      <w:r w:rsidRPr="005345A0">
        <w:rPr>
          <w:u w:val="single"/>
        </w:rPr>
        <w:t xml:space="preserve">tates) </w:t>
      </w:r>
      <w:r w:rsidRPr="00FF1B82">
        <w:rPr>
          <w:highlight w:val="cyan"/>
          <w:u w:val="single"/>
        </w:rPr>
        <w:t xml:space="preserve">from </w:t>
      </w:r>
      <w:r w:rsidRPr="00FF1B82">
        <w:rPr>
          <w:rStyle w:val="Emphasis"/>
          <w:highlight w:val="cyan"/>
        </w:rPr>
        <w:t>1960</w:t>
      </w:r>
      <w:r w:rsidRPr="002A358F">
        <w:rPr>
          <w:rStyle w:val="Emphasis"/>
        </w:rPr>
        <w:t xml:space="preserve"> to 2000</w:t>
      </w:r>
      <w:r w:rsidRPr="005345A0">
        <w:rPr>
          <w:u w:val="single"/>
        </w:rPr>
        <w:t>.</w:t>
      </w:r>
    </w:p>
    <w:p w14:paraId="6A75581D" w14:textId="77777777" w:rsidR="000F68E7" w:rsidRPr="002A358F" w:rsidRDefault="000F68E7" w:rsidP="000F68E7">
      <w:pPr>
        <w:rPr>
          <w:sz w:val="16"/>
        </w:rPr>
      </w:pPr>
      <w:r w:rsidRPr="002A358F">
        <w:rPr>
          <w:sz w:val="16"/>
        </w:rPr>
        <w:t xml:space="preserve">We examined these nations after they faced the two main sources of threats to democratic stability: First, slow growth and economic change, and second, threats from rival countries or other bodies. </w:t>
      </w:r>
      <w:r w:rsidRPr="005345A0">
        <w:rPr>
          <w:u w:val="single"/>
        </w:rPr>
        <w:t xml:space="preserve">Nations that had an </w:t>
      </w:r>
      <w:r w:rsidRPr="00FF1B82">
        <w:rPr>
          <w:highlight w:val="cyan"/>
          <w:u w:val="single"/>
        </w:rPr>
        <w:t>independent judiciary</w:t>
      </w:r>
      <w:r w:rsidRPr="005345A0">
        <w:rPr>
          <w:u w:val="single"/>
        </w:rPr>
        <w:t xml:space="preserve"> were </w:t>
      </w:r>
      <w:r w:rsidRPr="00FF1B82">
        <w:rPr>
          <w:rStyle w:val="Emphasis"/>
          <w:highlight w:val="cyan"/>
        </w:rPr>
        <w:t>more likely</w:t>
      </w:r>
      <w:r w:rsidRPr="00FF1B82">
        <w:rPr>
          <w:highlight w:val="cyan"/>
          <w:u w:val="single"/>
        </w:rPr>
        <w:t xml:space="preserve"> to remain democracies even when times were troubled.</w:t>
      </w:r>
    </w:p>
    <w:p w14:paraId="32C22DD2" w14:textId="77777777" w:rsidR="000F68E7" w:rsidRPr="002A358F" w:rsidRDefault="000F68E7" w:rsidP="000F68E7">
      <w:pPr>
        <w:rPr>
          <w:sz w:val="16"/>
        </w:rPr>
      </w:pPr>
      <w:r w:rsidRPr="005345A0">
        <w:rPr>
          <w:u w:val="single"/>
        </w:rPr>
        <w:t>Democracy did not predict the existence of an independent judiciary</w:t>
      </w:r>
      <w:r w:rsidRPr="002A358F">
        <w:rPr>
          <w:sz w:val="16"/>
        </w:rPr>
        <w:t xml:space="preserve"> — the two are distinct concepts — </w:t>
      </w:r>
      <w:r w:rsidRPr="005345A0">
        <w:rPr>
          <w:u w:val="single"/>
        </w:rPr>
        <w:t xml:space="preserve">but independent judiciaries did </w:t>
      </w:r>
      <w:r w:rsidRPr="008452EA">
        <w:rPr>
          <w:rStyle w:val="Emphasis"/>
        </w:rPr>
        <w:t>help prevent</w:t>
      </w:r>
      <w:r w:rsidRPr="005345A0">
        <w:rPr>
          <w:u w:val="single"/>
        </w:rPr>
        <w:t xml:space="preserve"> democracies from backsliding</w:t>
      </w:r>
      <w:r w:rsidRPr="002A358F">
        <w:rPr>
          <w:sz w:val="16"/>
        </w:rPr>
        <w:t xml:space="preserve"> into authoritarianism.</w:t>
      </w:r>
    </w:p>
    <w:p w14:paraId="5E64B099" w14:textId="77777777" w:rsidR="000F68E7" w:rsidRPr="002A358F" w:rsidRDefault="000F68E7" w:rsidP="000F68E7">
      <w:pPr>
        <w:rPr>
          <w:sz w:val="16"/>
        </w:rPr>
      </w:pPr>
      <w:r w:rsidRPr="005345A0">
        <w:rPr>
          <w:u w:val="single"/>
        </w:rPr>
        <w:t>When countries had had independent judiciaries</w:t>
      </w:r>
      <w:r w:rsidRPr="002A358F">
        <w:rPr>
          <w:sz w:val="16"/>
        </w:rPr>
        <w:t xml:space="preserve"> for at least two years (any less and they didn’t prevent authoritarianism), </w:t>
      </w:r>
      <w:r w:rsidRPr="00FF1B82">
        <w:rPr>
          <w:highlight w:val="cyan"/>
          <w:u w:val="single"/>
        </w:rPr>
        <w:t xml:space="preserve">they </w:t>
      </w:r>
      <w:r w:rsidRPr="00FF1B82">
        <w:rPr>
          <w:rStyle w:val="Emphasis"/>
          <w:highlight w:val="cyan"/>
        </w:rPr>
        <w:t>rarely succumbed</w:t>
      </w:r>
      <w:r w:rsidRPr="00FF1B82">
        <w:rPr>
          <w:highlight w:val="cyan"/>
          <w:u w:val="single"/>
        </w:rPr>
        <w:t xml:space="preserve"> to creeping</w:t>
      </w:r>
      <w:r w:rsidRPr="005345A0">
        <w:rPr>
          <w:u w:val="single"/>
        </w:rPr>
        <w:t xml:space="preserve"> authoritarianism</w:t>
      </w:r>
      <w:r w:rsidRPr="002A358F">
        <w:rPr>
          <w:sz w:val="16"/>
        </w:rPr>
        <w:t>.</w:t>
      </w:r>
    </w:p>
    <w:p w14:paraId="57D7B938" w14:textId="77777777" w:rsidR="000F68E7" w:rsidRPr="002A358F" w:rsidRDefault="000F68E7" w:rsidP="000F68E7">
      <w:pPr>
        <w:rPr>
          <w:sz w:val="16"/>
        </w:rPr>
      </w:pPr>
      <w:r w:rsidRPr="002A358F">
        <w:rPr>
          <w:sz w:val="16"/>
        </w:rPr>
        <w:t xml:space="preserve">In fact, </w:t>
      </w:r>
      <w:r w:rsidRPr="005345A0">
        <w:rPr>
          <w:u w:val="single"/>
        </w:rPr>
        <w:t xml:space="preserve">independent </w:t>
      </w:r>
      <w:r w:rsidRPr="00FF1B82">
        <w:rPr>
          <w:highlight w:val="cyan"/>
          <w:u w:val="single"/>
        </w:rPr>
        <w:t>courts were</w:t>
      </w:r>
      <w:r w:rsidRPr="005345A0">
        <w:rPr>
          <w:u w:val="single"/>
        </w:rPr>
        <w:t xml:space="preserve"> </w:t>
      </w:r>
      <w:r w:rsidRPr="008452EA">
        <w:rPr>
          <w:rStyle w:val="Emphasis"/>
        </w:rPr>
        <w:t>extremely important</w:t>
      </w:r>
      <w:r w:rsidRPr="005345A0">
        <w:rPr>
          <w:u w:val="single"/>
        </w:rPr>
        <w:t xml:space="preserve"> in </w:t>
      </w:r>
      <w:r w:rsidRPr="008452EA">
        <w:rPr>
          <w:rStyle w:val="Emphasis"/>
        </w:rPr>
        <w:t>stabilizing democracy</w:t>
      </w:r>
      <w:r w:rsidRPr="002A358F">
        <w:rPr>
          <w:sz w:val="16"/>
        </w:rPr>
        <w:t xml:space="preserve">. </w:t>
      </w:r>
      <w:proofErr w:type="gramStart"/>
      <w:r w:rsidRPr="002A358F">
        <w:rPr>
          <w:sz w:val="16"/>
        </w:rPr>
        <w:t>Often</w:t>
      </w:r>
      <w:proofErr w:type="gramEnd"/>
      <w:r w:rsidRPr="002A358F">
        <w:rPr>
          <w:sz w:val="16"/>
        </w:rPr>
        <w:t xml:space="preserve"> </w:t>
      </w:r>
      <w:r w:rsidRPr="005345A0">
        <w:rPr>
          <w:u w:val="single"/>
        </w:rPr>
        <w:t xml:space="preserve">they were </w:t>
      </w:r>
      <w:r w:rsidRPr="00FF1B82">
        <w:rPr>
          <w:highlight w:val="cyan"/>
          <w:u w:val="single"/>
        </w:rPr>
        <w:t xml:space="preserve">they </w:t>
      </w:r>
      <w:r w:rsidRPr="00FF1B82">
        <w:rPr>
          <w:rStyle w:val="Emphasis"/>
          <w:highlight w:val="cyan"/>
        </w:rPr>
        <w:t>only factor</w:t>
      </w:r>
      <w:r w:rsidRPr="00FF1B82">
        <w:rPr>
          <w:highlight w:val="cyan"/>
          <w:u w:val="single"/>
        </w:rPr>
        <w:t xml:space="preserve"> that</w:t>
      </w:r>
      <w:r w:rsidRPr="005345A0">
        <w:rPr>
          <w:u w:val="single"/>
        </w:rPr>
        <w:t xml:space="preserve"> </w:t>
      </w:r>
      <w:r w:rsidRPr="00FF1B82">
        <w:rPr>
          <w:highlight w:val="cyan"/>
          <w:u w:val="single"/>
        </w:rPr>
        <w:t xml:space="preserve">made the </w:t>
      </w:r>
      <w:r w:rsidRPr="007E77A7">
        <w:rPr>
          <w:highlight w:val="cyan"/>
          <w:u w:val="single"/>
        </w:rPr>
        <w:t>difference between</w:t>
      </w:r>
      <w:r w:rsidRPr="005345A0">
        <w:rPr>
          <w:u w:val="single"/>
        </w:rPr>
        <w:t xml:space="preserve"> </w:t>
      </w:r>
      <w:r w:rsidRPr="008452EA">
        <w:rPr>
          <w:rStyle w:val="Emphasis"/>
        </w:rPr>
        <w:t>democracy</w:t>
      </w:r>
      <w:r w:rsidRPr="005345A0">
        <w:rPr>
          <w:u w:val="single"/>
        </w:rPr>
        <w:t xml:space="preserve"> and </w:t>
      </w:r>
      <w:r w:rsidRPr="007E77A7">
        <w:rPr>
          <w:rStyle w:val="Emphasis"/>
          <w:highlight w:val="cyan"/>
        </w:rPr>
        <w:t>authoritarianism</w:t>
      </w:r>
      <w:r w:rsidRPr="002A358F">
        <w:rPr>
          <w:sz w:val="16"/>
        </w:rPr>
        <w:t xml:space="preserve">. The </w:t>
      </w:r>
      <w:r w:rsidRPr="007E77A7">
        <w:rPr>
          <w:highlight w:val="cyan"/>
          <w:u w:val="single"/>
        </w:rPr>
        <w:t>courts</w:t>
      </w:r>
      <w:r w:rsidRPr="005345A0">
        <w:rPr>
          <w:u w:val="single"/>
        </w:rPr>
        <w:t xml:space="preserve"> were </w:t>
      </w:r>
      <w:r w:rsidRPr="008452EA">
        <w:rPr>
          <w:rStyle w:val="Emphasis"/>
        </w:rPr>
        <w:t>more likely</w:t>
      </w:r>
      <w:r w:rsidRPr="005345A0">
        <w:rPr>
          <w:u w:val="single"/>
        </w:rPr>
        <w:t xml:space="preserve"> to </w:t>
      </w:r>
      <w:r w:rsidRPr="007E77A7">
        <w:rPr>
          <w:highlight w:val="cyan"/>
          <w:u w:val="single"/>
        </w:rPr>
        <w:t>prevent executive overreach and consolidation of power</w:t>
      </w:r>
      <w:r w:rsidRPr="005345A0">
        <w:rPr>
          <w:u w:val="single"/>
        </w:rPr>
        <w:t xml:space="preserve"> than other governmental institutions</w:t>
      </w:r>
      <w:r w:rsidRPr="002A358F">
        <w:rPr>
          <w:sz w:val="16"/>
        </w:rPr>
        <w:t>, most especially the legislature.</w:t>
      </w:r>
    </w:p>
    <w:p w14:paraId="09E978CE" w14:textId="77777777" w:rsidR="000F68E7" w:rsidRPr="002A358F" w:rsidRDefault="000F68E7" w:rsidP="000F68E7">
      <w:pPr>
        <w:rPr>
          <w:sz w:val="16"/>
        </w:rPr>
      </w:pPr>
      <w:r w:rsidRPr="002A358F">
        <w:rPr>
          <w:sz w:val="16"/>
        </w:rPr>
        <w:t xml:space="preserve">One of the reasons for the effectiveness of courts is that </w:t>
      </w:r>
      <w:r w:rsidRPr="002A358F">
        <w:rPr>
          <w:u w:val="single"/>
        </w:rPr>
        <w:t xml:space="preserve">judges </w:t>
      </w:r>
      <w:proofErr w:type="gramStart"/>
      <w:r w:rsidRPr="002A358F">
        <w:rPr>
          <w:u w:val="single"/>
        </w:rPr>
        <w:t>are able to</w:t>
      </w:r>
      <w:proofErr w:type="gramEnd"/>
      <w:r w:rsidRPr="002A358F">
        <w:rPr>
          <w:u w:val="single"/>
        </w:rPr>
        <w:t xml:space="preserve"> justify decisions against the executive in terms related to the constitution or the </w:t>
      </w:r>
      <w:r w:rsidRPr="008452EA">
        <w:rPr>
          <w:rStyle w:val="Emphasis"/>
        </w:rPr>
        <w:t>rule of law</w:t>
      </w:r>
      <w:r w:rsidRPr="002A358F">
        <w:rPr>
          <w:sz w:val="16"/>
        </w:rPr>
        <w:t xml:space="preserve">. The use of </w:t>
      </w:r>
      <w:r w:rsidRPr="002A358F">
        <w:rPr>
          <w:u w:val="single"/>
        </w:rPr>
        <w:t>legal explanations</w:t>
      </w:r>
      <w:r w:rsidRPr="002A358F">
        <w:rPr>
          <w:sz w:val="16"/>
        </w:rPr>
        <w:t xml:space="preserve"> (rather than political arguments seen in legislatures) </w:t>
      </w:r>
      <w:r w:rsidRPr="002A358F">
        <w:rPr>
          <w:u w:val="single"/>
        </w:rPr>
        <w:t xml:space="preserve">increases the likelihood of </w:t>
      </w:r>
      <w:r w:rsidRPr="008452EA">
        <w:rPr>
          <w:rStyle w:val="Emphasis"/>
        </w:rPr>
        <w:t>compliance</w:t>
      </w:r>
      <w:r w:rsidRPr="002A358F">
        <w:rPr>
          <w:sz w:val="16"/>
        </w:rPr>
        <w:t xml:space="preserve"> with a court decision.</w:t>
      </w:r>
    </w:p>
    <w:p w14:paraId="5CCC3A0C" w14:textId="77777777" w:rsidR="000F68E7" w:rsidRPr="002A358F" w:rsidRDefault="000F68E7" w:rsidP="000F68E7">
      <w:pPr>
        <w:rPr>
          <w:u w:val="single"/>
        </w:rPr>
      </w:pPr>
      <w:r w:rsidRPr="007E77A7">
        <w:rPr>
          <w:highlight w:val="cyan"/>
          <w:u w:val="single"/>
        </w:rPr>
        <w:t>Courts’</w:t>
      </w:r>
      <w:r w:rsidRPr="002A358F">
        <w:rPr>
          <w:u w:val="single"/>
        </w:rPr>
        <w:t xml:space="preserve"> ability to </w:t>
      </w:r>
      <w:r w:rsidRPr="008452EA">
        <w:rPr>
          <w:rStyle w:val="Emphasis"/>
        </w:rPr>
        <w:t>stay independent</w:t>
      </w:r>
      <w:r w:rsidRPr="002A358F">
        <w:rPr>
          <w:u w:val="single"/>
        </w:rPr>
        <w:t xml:space="preserve"> </w:t>
      </w:r>
      <w:r w:rsidRPr="007E77A7">
        <w:rPr>
          <w:highlight w:val="cyan"/>
          <w:u w:val="single"/>
        </w:rPr>
        <w:t>rest</w:t>
      </w:r>
      <w:r w:rsidRPr="002A358F">
        <w:rPr>
          <w:u w:val="single"/>
        </w:rPr>
        <w:t xml:space="preserve">s </w:t>
      </w:r>
      <w:r w:rsidRPr="007E77A7">
        <w:rPr>
          <w:highlight w:val="cyan"/>
          <w:u w:val="single"/>
        </w:rPr>
        <w:t>on</w:t>
      </w:r>
      <w:r w:rsidRPr="002A358F">
        <w:rPr>
          <w:u w:val="single"/>
        </w:rPr>
        <w:t xml:space="preserve"> three factors</w:t>
      </w:r>
    </w:p>
    <w:p w14:paraId="21DBB594" w14:textId="77777777" w:rsidR="000F68E7" w:rsidRPr="002A358F" w:rsidRDefault="000F68E7" w:rsidP="000F68E7">
      <w:pPr>
        <w:rPr>
          <w:sz w:val="16"/>
        </w:rPr>
      </w:pPr>
      <w:r w:rsidRPr="002A358F">
        <w:rPr>
          <w:sz w:val="16"/>
        </w:rPr>
        <w:t xml:space="preserve">First, </w:t>
      </w:r>
      <w:r w:rsidRPr="007E77A7">
        <w:rPr>
          <w:highlight w:val="cyan"/>
          <w:u w:val="single"/>
        </w:rPr>
        <w:t>public belief</w:t>
      </w:r>
      <w:r w:rsidRPr="002A358F">
        <w:rPr>
          <w:u w:val="single"/>
        </w:rPr>
        <w:t xml:space="preserve"> that courts are </w:t>
      </w:r>
      <w:r w:rsidRPr="008452EA">
        <w:rPr>
          <w:rStyle w:val="Emphasis"/>
        </w:rPr>
        <w:t>legitimate</w:t>
      </w:r>
      <w:r w:rsidRPr="002A358F">
        <w:rPr>
          <w:sz w:val="16"/>
        </w:rPr>
        <w:t xml:space="preserve">; second, </w:t>
      </w:r>
      <w:r w:rsidRPr="002A358F">
        <w:rPr>
          <w:u w:val="single"/>
        </w:rPr>
        <w:t xml:space="preserve">political elites’ </w:t>
      </w:r>
      <w:r w:rsidRPr="007E77A7">
        <w:rPr>
          <w:rStyle w:val="Emphasis"/>
          <w:highlight w:val="cyan"/>
        </w:rPr>
        <w:t>respect</w:t>
      </w:r>
      <w:r w:rsidRPr="002A358F">
        <w:rPr>
          <w:u w:val="single"/>
        </w:rPr>
        <w:t xml:space="preserve"> for their authority</w:t>
      </w:r>
      <w:r w:rsidRPr="002A358F">
        <w:rPr>
          <w:sz w:val="16"/>
        </w:rPr>
        <w:t xml:space="preserve">; </w:t>
      </w:r>
      <w:r w:rsidRPr="007E77A7">
        <w:rPr>
          <w:highlight w:val="cyan"/>
          <w:u w:val="single"/>
        </w:rPr>
        <w:t>and</w:t>
      </w:r>
      <w:r w:rsidRPr="002A358F">
        <w:rPr>
          <w:sz w:val="16"/>
        </w:rPr>
        <w:t xml:space="preserve"> finally, healthy </w:t>
      </w:r>
      <w:r w:rsidRPr="002A358F">
        <w:rPr>
          <w:u w:val="single"/>
        </w:rPr>
        <w:t xml:space="preserve">political </w:t>
      </w:r>
      <w:r w:rsidRPr="007E77A7">
        <w:rPr>
          <w:rStyle w:val="Emphasis"/>
          <w:highlight w:val="cyan"/>
        </w:rPr>
        <w:t>competition</w:t>
      </w:r>
      <w:r w:rsidRPr="002A358F">
        <w:rPr>
          <w:u w:val="single"/>
        </w:rPr>
        <w:t xml:space="preserve"> within the democracy</w:t>
      </w:r>
      <w:r w:rsidRPr="002A358F">
        <w:rPr>
          <w:sz w:val="16"/>
        </w:rPr>
        <w:t>.</w:t>
      </w:r>
    </w:p>
    <w:p w14:paraId="04D1B2BB" w14:textId="77777777" w:rsidR="000F68E7" w:rsidRPr="002A358F" w:rsidRDefault="000F68E7" w:rsidP="000F68E7">
      <w:pPr>
        <w:rPr>
          <w:sz w:val="16"/>
        </w:rPr>
      </w:pPr>
      <w:r w:rsidRPr="002A358F">
        <w:rPr>
          <w:sz w:val="16"/>
        </w:rPr>
        <w:t>First, judges understand that their authority rests on the public trust. That’s why, in the United States, the Supreme Court rarely ventures too far from public opinion in its rulings. Courts’ political power comes directly from public support.</w:t>
      </w:r>
    </w:p>
    <w:p w14:paraId="7BC259BE" w14:textId="77777777" w:rsidR="000F68E7" w:rsidRPr="002A358F" w:rsidRDefault="000F68E7" w:rsidP="000F68E7">
      <w:pPr>
        <w:rPr>
          <w:sz w:val="16"/>
        </w:rPr>
      </w:pPr>
      <w:r w:rsidRPr="002A358F">
        <w:rPr>
          <w:sz w:val="16"/>
        </w:rPr>
        <w:t>Second, judges’ authority rests just as much on political elites’ respect for their legitimacy. That may be one reason that Trump’s Supreme Court nominee Neil Gorsuch took the unusual step of saying it was “demoralizing” and “disheartening” that the president had been tweeting criticism of the 9th Circuit hearing on his immigration ban.</w:t>
      </w:r>
    </w:p>
    <w:p w14:paraId="69F9B57F" w14:textId="77777777" w:rsidR="000F68E7" w:rsidRPr="002A358F" w:rsidRDefault="000F68E7" w:rsidP="000F68E7">
      <w:pPr>
        <w:rPr>
          <w:sz w:val="16"/>
        </w:rPr>
      </w:pPr>
      <w:r w:rsidRPr="002A358F">
        <w:rPr>
          <w:sz w:val="16"/>
        </w:rPr>
        <w:t xml:space="preserve">Third, our research has also found that the judiciary is more likely to stay independent when a nation has healthy political competition. The courts can protect leaders who are voted out of office from retribution by the new government; they also guard the rules for free and fair competition, protecting all sides. This explains why, for example, although candidate Trump pledged that if </w:t>
      </w:r>
      <w:proofErr w:type="gramStart"/>
      <w:r w:rsidRPr="002A358F">
        <w:rPr>
          <w:sz w:val="16"/>
        </w:rPr>
        <w:t>elected</w:t>
      </w:r>
      <w:proofErr w:type="gramEnd"/>
      <w:r w:rsidRPr="002A358F">
        <w:rPr>
          <w:sz w:val="16"/>
        </w:rPr>
        <w:t xml:space="preserve"> he would jail Hillary Clinton, he backed off after the inauguration. No political side wants to support a system that could be turned against the next political loser in any future election.</w:t>
      </w:r>
    </w:p>
    <w:p w14:paraId="2BB4C37F" w14:textId="77777777" w:rsidR="000F68E7" w:rsidRPr="002A358F" w:rsidRDefault="000F68E7" w:rsidP="000F68E7">
      <w:pPr>
        <w:rPr>
          <w:sz w:val="16"/>
        </w:rPr>
      </w:pPr>
      <w:r w:rsidRPr="002A358F">
        <w:rPr>
          <w:sz w:val="16"/>
        </w:rPr>
        <w:t>[The Supreme Court will examine partisan gerrymandering in 2017. That could change the voting map.]</w:t>
      </w:r>
    </w:p>
    <w:p w14:paraId="50BCAA5D" w14:textId="77777777" w:rsidR="000F68E7" w:rsidRPr="002A358F" w:rsidRDefault="000F68E7" w:rsidP="000F68E7">
      <w:pPr>
        <w:rPr>
          <w:sz w:val="16"/>
        </w:rPr>
      </w:pPr>
      <w:r w:rsidRPr="002A358F">
        <w:rPr>
          <w:sz w:val="16"/>
        </w:rPr>
        <w:t>What are the threats to the U.S. judiciary’s independence?</w:t>
      </w:r>
    </w:p>
    <w:p w14:paraId="70E099B5" w14:textId="77777777" w:rsidR="000F68E7" w:rsidRPr="002A358F" w:rsidRDefault="000F68E7" w:rsidP="000F68E7">
      <w:pPr>
        <w:rPr>
          <w:sz w:val="16"/>
        </w:rPr>
      </w:pPr>
      <w:r w:rsidRPr="002A358F">
        <w:rPr>
          <w:sz w:val="16"/>
        </w:rPr>
        <w:t>The new administration is not well ensconced within the party system. There are few signs that the administration cares whether the parties will be able to compete freely and fairly in future elections or whether the system tilts permanently. Such an attitude breaks down the idea that courts must be protected as an insurance policy for all political sides.</w:t>
      </w:r>
    </w:p>
    <w:p w14:paraId="7375B27B" w14:textId="77777777" w:rsidR="000F68E7" w:rsidRPr="002A358F" w:rsidRDefault="000F68E7" w:rsidP="000F68E7">
      <w:pPr>
        <w:rPr>
          <w:sz w:val="16"/>
        </w:rPr>
      </w:pPr>
      <w:r w:rsidRPr="007E77A7">
        <w:rPr>
          <w:highlight w:val="cyan"/>
          <w:u w:val="single"/>
        </w:rPr>
        <w:t xml:space="preserve">Trump’s </w:t>
      </w:r>
      <w:r w:rsidRPr="007E77A7">
        <w:rPr>
          <w:rStyle w:val="Emphasis"/>
          <w:highlight w:val="cyan"/>
        </w:rPr>
        <w:t>attacks</w:t>
      </w:r>
      <w:r w:rsidRPr="002A358F">
        <w:rPr>
          <w:u w:val="single"/>
        </w:rPr>
        <w:t xml:space="preserve"> on “so-called judges” attempt to </w:t>
      </w:r>
      <w:r w:rsidRPr="007E77A7">
        <w:rPr>
          <w:rStyle w:val="Emphasis"/>
          <w:highlight w:val="cyan"/>
        </w:rPr>
        <w:t>undermine</w:t>
      </w:r>
      <w:r w:rsidRPr="008452EA">
        <w:rPr>
          <w:rStyle w:val="Emphasis"/>
        </w:rPr>
        <w:t xml:space="preserve"> courts’</w:t>
      </w:r>
      <w:r w:rsidRPr="002A358F">
        <w:rPr>
          <w:u w:val="single"/>
        </w:rPr>
        <w:t xml:space="preserve"> popular </w:t>
      </w:r>
      <w:r w:rsidRPr="007E77A7">
        <w:rPr>
          <w:highlight w:val="cyan"/>
          <w:u w:val="single"/>
        </w:rPr>
        <w:t>legitimacy</w:t>
      </w:r>
      <w:r w:rsidRPr="002A358F">
        <w:rPr>
          <w:sz w:val="16"/>
        </w:rPr>
        <w:t xml:space="preserve">. That has happened before, of course. President Andrew Jackson famously taunted and defied Chief Justice John Marshall when he stated, “John </w:t>
      </w:r>
      <w:r w:rsidRPr="002A358F">
        <w:rPr>
          <w:sz w:val="16"/>
        </w:rPr>
        <w:lastRenderedPageBreak/>
        <w:t>Marshall has made his decision; now let him enforce it!” But the Worcester decision that he referred to was handed down almost 200 years ago, at a different time in our politics — and even then, the potential crisis fizzled without a direct showdown between the branches.</w:t>
      </w:r>
    </w:p>
    <w:p w14:paraId="054D10F3" w14:textId="77777777" w:rsidR="000F68E7" w:rsidRDefault="000F68E7" w:rsidP="000F68E7">
      <w:pPr>
        <w:rPr>
          <w:sz w:val="16"/>
        </w:rPr>
      </w:pPr>
      <w:r w:rsidRPr="002A358F">
        <w:rPr>
          <w:sz w:val="16"/>
        </w:rPr>
        <w:t>Judicial independence is good for democracy. Legitimacy and support from political leaders help maintain that independence. Attacks from political elites can seriously endanger threats to a key component of long-term democracy.</w:t>
      </w:r>
    </w:p>
    <w:p w14:paraId="788FDBEB" w14:textId="77777777" w:rsidR="000F68E7" w:rsidRDefault="000F68E7" w:rsidP="000F68E7">
      <w:pPr>
        <w:pStyle w:val="Heading3"/>
      </w:pPr>
      <w:r>
        <w:lastRenderedPageBreak/>
        <w:t>Democracy---CP Key---AT: Alt Causes---Ext</w:t>
      </w:r>
    </w:p>
    <w:p w14:paraId="41F4B591" w14:textId="77777777" w:rsidR="000F68E7" w:rsidRDefault="000F68E7" w:rsidP="000F68E7">
      <w:pPr>
        <w:pStyle w:val="Heading4"/>
      </w:pPr>
      <w:r>
        <w:t xml:space="preserve">Judicial </w:t>
      </w:r>
      <w:r w:rsidRPr="00F634C0">
        <w:rPr>
          <w:u w:val="single"/>
        </w:rPr>
        <w:t>checks</w:t>
      </w:r>
      <w:r>
        <w:t xml:space="preserve"> solve every </w:t>
      </w:r>
      <w:r w:rsidRPr="00F634C0">
        <w:rPr>
          <w:u w:val="single"/>
        </w:rPr>
        <w:t>alt cause</w:t>
      </w:r>
      <w:r>
        <w:t>---</w:t>
      </w:r>
      <w:r w:rsidRPr="0050539C">
        <w:rPr>
          <w:u w:val="single"/>
        </w:rPr>
        <w:t>Venezuela</w:t>
      </w:r>
      <w:r>
        <w:t xml:space="preserve"> proves.</w:t>
      </w:r>
    </w:p>
    <w:p w14:paraId="63E6446E" w14:textId="77777777" w:rsidR="000F68E7" w:rsidRDefault="000F68E7" w:rsidP="000F68E7">
      <w:r w:rsidRPr="00A23364">
        <w:rPr>
          <w:rStyle w:val="Style13ptBold"/>
        </w:rPr>
        <w:t>Corrales ’20</w:t>
      </w:r>
      <w:r>
        <w:t xml:space="preserve"> [Javier; June; Dwight W. Morrow Professor of Political Science at Amherst University, Ph.D. in Political Science from Harvard University, B.S. in Foreign Service from Georgetown University; </w:t>
      </w:r>
      <w:r w:rsidRPr="00A23364">
        <w:t>European Review of Latin American and Caribbean Studies</w:t>
      </w:r>
      <w:r>
        <w:t xml:space="preserve">, “Democratic backsliding through electoral irregularities: The case of Venezuela,” </w:t>
      </w:r>
      <w:r w:rsidRPr="00A23364">
        <w:t>https://www.jstor.org/stable/26936902</w:t>
      </w:r>
      <w:r>
        <w:t>]//ikwala</w:t>
      </w:r>
    </w:p>
    <w:p w14:paraId="13DC181D" w14:textId="77777777" w:rsidR="000F68E7" w:rsidRPr="00565D30" w:rsidRDefault="000F68E7" w:rsidP="000F68E7">
      <w:pPr>
        <w:rPr>
          <w:sz w:val="16"/>
        </w:rPr>
      </w:pPr>
      <w:r w:rsidRPr="00565D30">
        <w:rPr>
          <w:sz w:val="16"/>
        </w:rPr>
        <w:t xml:space="preserve">The fundamental paradox of democratic backsliding, as opposed to other forms of </w:t>
      </w:r>
      <w:proofErr w:type="spellStart"/>
      <w:r w:rsidRPr="00565D30">
        <w:rPr>
          <w:sz w:val="16"/>
        </w:rPr>
        <w:t>autocratization</w:t>
      </w:r>
      <w:proofErr w:type="spellEnd"/>
      <w:r w:rsidRPr="00565D30">
        <w:rPr>
          <w:sz w:val="16"/>
        </w:rPr>
        <w:t xml:space="preserve"> (see Frantz 2019), is that it is initiated by the winners of democracy, not the losers (</w:t>
      </w:r>
      <w:proofErr w:type="spellStart"/>
      <w:r w:rsidRPr="00565D30">
        <w:rPr>
          <w:sz w:val="16"/>
        </w:rPr>
        <w:t>Mounk</w:t>
      </w:r>
      <w:proofErr w:type="spellEnd"/>
      <w:r w:rsidRPr="00565D30">
        <w:rPr>
          <w:sz w:val="16"/>
        </w:rPr>
        <w:t xml:space="preserve"> 2018; </w:t>
      </w:r>
      <w:proofErr w:type="spellStart"/>
      <w:r w:rsidRPr="00565D30">
        <w:rPr>
          <w:sz w:val="16"/>
        </w:rPr>
        <w:t>Levitsky</w:t>
      </w:r>
      <w:proofErr w:type="spellEnd"/>
      <w:r w:rsidRPr="00565D30">
        <w:rPr>
          <w:sz w:val="16"/>
        </w:rPr>
        <w:t xml:space="preserve"> &amp; </w:t>
      </w:r>
      <w:proofErr w:type="spellStart"/>
      <w:r w:rsidRPr="00565D30">
        <w:rPr>
          <w:sz w:val="16"/>
        </w:rPr>
        <w:t>Ziblatt</w:t>
      </w:r>
      <w:proofErr w:type="spellEnd"/>
      <w:r w:rsidRPr="00565D30">
        <w:rPr>
          <w:sz w:val="16"/>
        </w:rPr>
        <w:t xml:space="preserve"> 2018). Historically, democracies have died in the hands of political actors with low chances of winning electorally: unable to win at the game, they end the game (coups) or attack the game (insurrections) (Geddes, Wright, &amp; Frantz 2018). In contrast, the more contemporary process of democratic backsliding, paradoxically, is often carried out by those who can and do win elections (</w:t>
      </w:r>
      <w:proofErr w:type="spellStart"/>
      <w:r w:rsidRPr="00565D30">
        <w:rPr>
          <w:sz w:val="16"/>
        </w:rPr>
        <w:t>Bermeo</w:t>
      </w:r>
      <w:proofErr w:type="spellEnd"/>
      <w:r w:rsidRPr="00565D30">
        <w:rPr>
          <w:sz w:val="16"/>
        </w:rPr>
        <w:t xml:space="preserve"> 2016). </w:t>
      </w:r>
      <w:r w:rsidRPr="00565D30">
        <w:rPr>
          <w:highlight w:val="cyan"/>
          <w:u w:val="single"/>
        </w:rPr>
        <w:t>Once</w:t>
      </w:r>
      <w:r w:rsidRPr="00565D30">
        <w:rPr>
          <w:sz w:val="16"/>
        </w:rPr>
        <w:t xml:space="preserve"> these </w:t>
      </w:r>
      <w:r w:rsidRPr="00565D30">
        <w:rPr>
          <w:highlight w:val="cyan"/>
          <w:u w:val="single"/>
        </w:rPr>
        <w:t>actors find</w:t>
      </w:r>
      <w:r w:rsidRPr="002520DB">
        <w:rPr>
          <w:u w:val="single"/>
        </w:rPr>
        <w:t xml:space="preserve"> themselves in </w:t>
      </w:r>
      <w:r w:rsidRPr="00565D30">
        <w:rPr>
          <w:highlight w:val="cyan"/>
          <w:u w:val="single"/>
        </w:rPr>
        <w:t>power</w:t>
      </w:r>
      <w:r w:rsidRPr="002520DB">
        <w:rPr>
          <w:u w:val="single"/>
        </w:rPr>
        <w:t xml:space="preserve">, </w:t>
      </w:r>
      <w:r w:rsidRPr="00565D30">
        <w:rPr>
          <w:highlight w:val="cyan"/>
          <w:u w:val="single"/>
        </w:rPr>
        <w:t>they</w:t>
      </w:r>
      <w:r w:rsidRPr="002520DB">
        <w:rPr>
          <w:u w:val="single"/>
        </w:rPr>
        <w:t xml:space="preserve"> </w:t>
      </w:r>
      <w:r w:rsidRPr="00565D30">
        <w:rPr>
          <w:rStyle w:val="Emphasis"/>
        </w:rPr>
        <w:t>launch attacks</w:t>
      </w:r>
      <w:r w:rsidRPr="002520DB">
        <w:rPr>
          <w:u w:val="single"/>
        </w:rPr>
        <w:t xml:space="preserve"> on democratic institutions</w:t>
      </w:r>
      <w:r w:rsidRPr="00565D30">
        <w:rPr>
          <w:sz w:val="16"/>
        </w:rPr>
        <w:t xml:space="preserve">, </w:t>
      </w:r>
      <w:r w:rsidRPr="002520DB">
        <w:rPr>
          <w:u w:val="single"/>
        </w:rPr>
        <w:t>specifically</w:t>
      </w:r>
      <w:r w:rsidRPr="00565D30">
        <w:rPr>
          <w:sz w:val="16"/>
        </w:rPr>
        <w:t xml:space="preserve">, </w:t>
      </w:r>
      <w:r w:rsidRPr="002520DB">
        <w:rPr>
          <w:u w:val="single"/>
        </w:rPr>
        <w:t xml:space="preserve">they </w:t>
      </w:r>
      <w:r w:rsidRPr="00565D30">
        <w:rPr>
          <w:rStyle w:val="Emphasis"/>
          <w:highlight w:val="cyan"/>
        </w:rPr>
        <w:t>erode</w:t>
      </w:r>
      <w:r w:rsidRPr="002520DB">
        <w:rPr>
          <w:u w:val="single"/>
        </w:rPr>
        <w:t xml:space="preserve"> liberal </w:t>
      </w:r>
      <w:r w:rsidRPr="00565D30">
        <w:rPr>
          <w:highlight w:val="cyan"/>
          <w:u w:val="single"/>
        </w:rPr>
        <w:t>democracy</w:t>
      </w:r>
      <w:r w:rsidRPr="00565D30">
        <w:rPr>
          <w:sz w:val="16"/>
        </w:rPr>
        <w:t xml:space="preserve"> and distort participatory democracy.</w:t>
      </w:r>
    </w:p>
    <w:p w14:paraId="7D95D671" w14:textId="77777777" w:rsidR="000F68E7" w:rsidRPr="00565D30" w:rsidRDefault="000F68E7" w:rsidP="000F68E7">
      <w:pPr>
        <w:rPr>
          <w:sz w:val="16"/>
        </w:rPr>
      </w:pPr>
      <w:r w:rsidRPr="00565D30">
        <w:rPr>
          <w:sz w:val="16"/>
        </w:rPr>
        <w:t xml:space="preserve">Before proceeding, it is important to define terms. </w:t>
      </w:r>
      <w:r w:rsidRPr="002520DB">
        <w:rPr>
          <w:u w:val="single"/>
        </w:rPr>
        <w:t xml:space="preserve">Liberal </w:t>
      </w:r>
      <w:r w:rsidRPr="00565D30">
        <w:rPr>
          <w:highlight w:val="cyan"/>
          <w:u w:val="single"/>
        </w:rPr>
        <w:t>democracy is</w:t>
      </w:r>
      <w:r w:rsidRPr="002520DB">
        <w:rPr>
          <w:u w:val="single"/>
        </w:rPr>
        <w:t xml:space="preserve"> generally understood as </w:t>
      </w:r>
      <w:r w:rsidRPr="00565D30">
        <w:rPr>
          <w:highlight w:val="cyan"/>
          <w:u w:val="single"/>
        </w:rPr>
        <w:t>the</w:t>
      </w:r>
      <w:r w:rsidRPr="002520DB">
        <w:rPr>
          <w:u w:val="single"/>
        </w:rPr>
        <w:t xml:space="preserve"> set of </w:t>
      </w:r>
      <w:r w:rsidRPr="00565D30">
        <w:rPr>
          <w:highlight w:val="cyan"/>
          <w:u w:val="single"/>
        </w:rPr>
        <w:t>institutions intended to</w:t>
      </w:r>
      <w:r w:rsidRPr="00565D30">
        <w:rPr>
          <w:u w:val="single"/>
        </w:rPr>
        <w:t xml:space="preserve"> </w:t>
      </w:r>
      <w:r w:rsidRPr="00565D30">
        <w:rPr>
          <w:rStyle w:val="Emphasis"/>
        </w:rPr>
        <w:t xml:space="preserve">create </w:t>
      </w:r>
      <w:r w:rsidRPr="00565D30">
        <w:rPr>
          <w:rStyle w:val="Emphasis"/>
          <w:highlight w:val="cyan"/>
        </w:rPr>
        <w:t>limit</w:t>
      </w:r>
      <w:r w:rsidRPr="00565D30">
        <w:rPr>
          <w:rStyle w:val="Emphasis"/>
        </w:rPr>
        <w:t>s</w:t>
      </w:r>
      <w:r w:rsidRPr="002520DB">
        <w:rPr>
          <w:u w:val="single"/>
        </w:rPr>
        <w:t xml:space="preserve"> on the power of </w:t>
      </w:r>
      <w:r w:rsidRPr="00565D30">
        <w:rPr>
          <w:highlight w:val="cyan"/>
          <w:u w:val="single"/>
        </w:rPr>
        <w:t>the Exec</w:t>
      </w:r>
      <w:r w:rsidRPr="002520DB">
        <w:rPr>
          <w:u w:val="single"/>
        </w:rPr>
        <w:t>utive branch</w:t>
      </w:r>
      <w:r w:rsidRPr="00565D30">
        <w:rPr>
          <w:sz w:val="16"/>
        </w:rPr>
        <w:t xml:space="preserve"> (see </w:t>
      </w:r>
      <w:proofErr w:type="spellStart"/>
      <w:r w:rsidRPr="00565D30">
        <w:rPr>
          <w:sz w:val="16"/>
        </w:rPr>
        <w:t>Mechkova</w:t>
      </w:r>
      <w:proofErr w:type="spellEnd"/>
      <w:r w:rsidRPr="00565D30">
        <w:rPr>
          <w:sz w:val="16"/>
        </w:rPr>
        <w:t xml:space="preserve"> et al. 2017; </w:t>
      </w:r>
      <w:proofErr w:type="spellStart"/>
      <w:r w:rsidRPr="00565D30">
        <w:rPr>
          <w:sz w:val="16"/>
        </w:rPr>
        <w:t>Coppedge</w:t>
      </w:r>
      <w:proofErr w:type="spellEnd"/>
      <w:r w:rsidRPr="00565D30">
        <w:rPr>
          <w:sz w:val="16"/>
        </w:rPr>
        <w:t xml:space="preserve"> et al. 2011). </w:t>
      </w:r>
      <w:r w:rsidRPr="002520DB">
        <w:rPr>
          <w:u w:val="single"/>
        </w:rPr>
        <w:t xml:space="preserve">In presidential systems, those </w:t>
      </w:r>
      <w:r w:rsidRPr="00565D30">
        <w:rPr>
          <w:highlight w:val="cyan"/>
          <w:u w:val="single"/>
        </w:rPr>
        <w:t>limits come from the constitution and</w:t>
      </w:r>
      <w:r w:rsidRPr="002520DB">
        <w:rPr>
          <w:u w:val="single"/>
        </w:rPr>
        <w:t xml:space="preserve"> the law, and involve mostly </w:t>
      </w:r>
      <w:r w:rsidRPr="00565D30">
        <w:rPr>
          <w:highlight w:val="cyan"/>
          <w:u w:val="single"/>
        </w:rPr>
        <w:t xml:space="preserve">the </w:t>
      </w:r>
      <w:r w:rsidRPr="00565D30">
        <w:rPr>
          <w:rStyle w:val="Emphasis"/>
          <w:highlight w:val="cyan"/>
        </w:rPr>
        <w:t>s</w:t>
      </w:r>
      <w:r w:rsidRPr="002520DB">
        <w:rPr>
          <w:u w:val="single"/>
        </w:rPr>
        <w:t xml:space="preserve">eparation </w:t>
      </w:r>
      <w:r w:rsidRPr="00565D30">
        <w:rPr>
          <w:rStyle w:val="Emphasis"/>
          <w:highlight w:val="cyan"/>
        </w:rPr>
        <w:t>o</w:t>
      </w:r>
      <w:r w:rsidRPr="002520DB">
        <w:rPr>
          <w:u w:val="single"/>
        </w:rPr>
        <w:t xml:space="preserve">f </w:t>
      </w:r>
      <w:r w:rsidRPr="00565D30">
        <w:rPr>
          <w:rStyle w:val="Emphasis"/>
          <w:highlight w:val="cyan"/>
        </w:rPr>
        <w:t>p</w:t>
      </w:r>
      <w:r w:rsidRPr="002520DB">
        <w:rPr>
          <w:u w:val="single"/>
        </w:rPr>
        <w:t>owers</w:t>
      </w:r>
      <w:r w:rsidRPr="00565D30">
        <w:rPr>
          <w:sz w:val="16"/>
        </w:rPr>
        <w:t xml:space="preserve">, and checks and balances </w:t>
      </w:r>
      <w:r w:rsidRPr="002520DB">
        <w:rPr>
          <w:u w:val="single"/>
        </w:rPr>
        <w:t>among the different branches of government</w:t>
      </w:r>
      <w:r w:rsidRPr="00565D30">
        <w:rPr>
          <w:sz w:val="16"/>
        </w:rPr>
        <w:t xml:space="preserve"> (the legislature, the judiciary, and subnational governments, in federal systems). Participatory democracy is generally understood as those institutions designed to include or empower groups that have been traditionally non-dominant (Barber 1984; Pateman 1970; Dahl 1971). It includes, of course, political minorities (e.g., the opposition), but also socioeconomic </w:t>
      </w:r>
      <w:proofErr w:type="spellStart"/>
      <w:r w:rsidRPr="00565D30">
        <w:rPr>
          <w:sz w:val="16"/>
        </w:rPr>
        <w:t>actors</w:t>
      </w:r>
      <w:proofErr w:type="spellEnd"/>
      <w:r w:rsidRPr="00565D30">
        <w:rPr>
          <w:sz w:val="16"/>
        </w:rPr>
        <w:t xml:space="preserve"> such as ethnic and religious groups, women, sexual minorities, immigrants, low-income people, certain professions, etc.</w:t>
      </w:r>
    </w:p>
    <w:p w14:paraId="785098F2" w14:textId="77777777" w:rsidR="000F68E7" w:rsidRPr="002520DB" w:rsidRDefault="000F68E7" w:rsidP="000F68E7">
      <w:pPr>
        <w:rPr>
          <w:u w:val="single"/>
        </w:rPr>
      </w:pPr>
      <w:r w:rsidRPr="002520DB">
        <w:rPr>
          <w:u w:val="single"/>
        </w:rPr>
        <w:t xml:space="preserve">The </w:t>
      </w:r>
      <w:r w:rsidRPr="00565D30">
        <w:rPr>
          <w:highlight w:val="cyan"/>
          <w:u w:val="single"/>
        </w:rPr>
        <w:t>erosion</w:t>
      </w:r>
      <w:r w:rsidRPr="002520DB">
        <w:rPr>
          <w:u w:val="single"/>
        </w:rPr>
        <w:t xml:space="preserve"> of liberal democracy</w:t>
      </w:r>
      <w:r w:rsidRPr="00565D30">
        <w:rPr>
          <w:sz w:val="16"/>
        </w:rPr>
        <w:t xml:space="preserve"> under democratic backsliding </w:t>
      </w:r>
      <w:r w:rsidRPr="00565D30">
        <w:rPr>
          <w:highlight w:val="cyan"/>
          <w:u w:val="single"/>
        </w:rPr>
        <w:t>can occur through</w:t>
      </w:r>
      <w:r w:rsidRPr="002520DB">
        <w:rPr>
          <w:u w:val="single"/>
        </w:rPr>
        <w:t xml:space="preserve"> multiple avenues</w:t>
      </w:r>
      <w:r w:rsidRPr="00565D30">
        <w:rPr>
          <w:sz w:val="16"/>
        </w:rPr>
        <w:t xml:space="preserve">: </w:t>
      </w:r>
      <w:r w:rsidRPr="002520DB">
        <w:rPr>
          <w:u w:val="single"/>
        </w:rPr>
        <w:t>1)</w:t>
      </w:r>
      <w:r w:rsidRPr="00565D30">
        <w:rPr>
          <w:sz w:val="16"/>
        </w:rPr>
        <w:t xml:space="preserve"> autocratic legalism: </w:t>
      </w:r>
      <w:r w:rsidRPr="002520DB">
        <w:rPr>
          <w:u w:val="single"/>
        </w:rPr>
        <w:t xml:space="preserve">applying the law </w:t>
      </w:r>
      <w:r w:rsidRPr="00565D30">
        <w:rPr>
          <w:rStyle w:val="Emphasis"/>
        </w:rPr>
        <w:t>harshly</w:t>
      </w:r>
      <w:r w:rsidRPr="002520DB">
        <w:rPr>
          <w:u w:val="single"/>
        </w:rPr>
        <w:t xml:space="preserve"> against enemies</w:t>
      </w:r>
      <w:r w:rsidRPr="00565D30">
        <w:rPr>
          <w:sz w:val="16"/>
        </w:rPr>
        <w:t xml:space="preserve"> but softly or not at all toward loyalists (Corrales 2015; </w:t>
      </w:r>
      <w:proofErr w:type="spellStart"/>
      <w:r w:rsidRPr="00565D30">
        <w:rPr>
          <w:sz w:val="16"/>
        </w:rPr>
        <w:t>Scheppele</w:t>
      </w:r>
      <w:proofErr w:type="spellEnd"/>
      <w:r w:rsidRPr="00565D30">
        <w:rPr>
          <w:sz w:val="16"/>
        </w:rPr>
        <w:t xml:space="preserve"> 2018); </w:t>
      </w:r>
      <w:r w:rsidRPr="002520DB">
        <w:rPr>
          <w:u w:val="single"/>
        </w:rPr>
        <w:t xml:space="preserve">2) </w:t>
      </w:r>
      <w:r w:rsidRPr="00565D30">
        <w:rPr>
          <w:rStyle w:val="Emphasis"/>
          <w:highlight w:val="cyan"/>
        </w:rPr>
        <w:t>constitutional tinkering</w:t>
      </w:r>
      <w:r w:rsidRPr="00565D30">
        <w:rPr>
          <w:sz w:val="16"/>
        </w:rPr>
        <w:t xml:space="preserve">: amending or revamping the constitution </w:t>
      </w:r>
      <w:r w:rsidRPr="00565D30">
        <w:rPr>
          <w:highlight w:val="cyan"/>
          <w:u w:val="single"/>
        </w:rPr>
        <w:t>to give</w:t>
      </w:r>
      <w:r w:rsidRPr="002520DB">
        <w:rPr>
          <w:u w:val="single"/>
        </w:rPr>
        <w:t xml:space="preserve"> the Executive </w:t>
      </w:r>
      <w:r w:rsidRPr="00565D30">
        <w:rPr>
          <w:rStyle w:val="Emphasis"/>
          <w:highlight w:val="cyan"/>
        </w:rPr>
        <w:t>more power</w:t>
      </w:r>
      <w:r w:rsidRPr="00565D30">
        <w:rPr>
          <w:rStyle w:val="Emphasis"/>
        </w:rPr>
        <w:t>s</w:t>
      </w:r>
      <w:r w:rsidRPr="00565D30">
        <w:rPr>
          <w:sz w:val="16"/>
        </w:rPr>
        <w:t xml:space="preserve"> vis-à-vis other actors (Versteeg et al. 2019; Huq &amp; Ginsburg 2018: </w:t>
      </w:r>
      <w:r w:rsidRPr="002520DB">
        <w:rPr>
          <w:u w:val="single"/>
        </w:rPr>
        <w:t xml:space="preserve">3) </w:t>
      </w:r>
      <w:r w:rsidRPr="00565D30">
        <w:rPr>
          <w:rStyle w:val="Emphasis"/>
          <w:highlight w:val="cyan"/>
        </w:rPr>
        <w:t>legislative dodging</w:t>
      </w:r>
      <w:r w:rsidRPr="00565D30">
        <w:rPr>
          <w:sz w:val="16"/>
        </w:rPr>
        <w:t xml:space="preserve">: avoiding the legislature to enact policy </w:t>
      </w:r>
      <w:r w:rsidRPr="00565D30">
        <w:rPr>
          <w:highlight w:val="cyan"/>
          <w:u w:val="single"/>
        </w:rPr>
        <w:t>or lowering the degree to which</w:t>
      </w:r>
      <w:r w:rsidRPr="002520DB">
        <w:rPr>
          <w:u w:val="single"/>
        </w:rPr>
        <w:t xml:space="preserve"> members of </w:t>
      </w:r>
      <w:r w:rsidRPr="00565D30">
        <w:rPr>
          <w:highlight w:val="cyan"/>
          <w:u w:val="single"/>
        </w:rPr>
        <w:t>the Exec</w:t>
      </w:r>
      <w:r w:rsidRPr="002520DB">
        <w:rPr>
          <w:u w:val="single"/>
        </w:rPr>
        <w:t xml:space="preserve">utive branch </w:t>
      </w:r>
      <w:r w:rsidRPr="00565D30">
        <w:rPr>
          <w:highlight w:val="cyan"/>
          <w:u w:val="single"/>
        </w:rPr>
        <w:t xml:space="preserve">become </w:t>
      </w:r>
      <w:r w:rsidRPr="00565D30">
        <w:rPr>
          <w:rStyle w:val="Emphasis"/>
          <w:highlight w:val="cyan"/>
        </w:rPr>
        <w:t>accountable</w:t>
      </w:r>
      <w:r w:rsidRPr="00565D30">
        <w:rPr>
          <w:sz w:val="16"/>
        </w:rPr>
        <w:t xml:space="preserve"> to legislators (Pérez-Liñán et al. 2018; </w:t>
      </w:r>
      <w:proofErr w:type="spellStart"/>
      <w:r w:rsidRPr="00565D30">
        <w:rPr>
          <w:sz w:val="16"/>
        </w:rPr>
        <w:t>Mechkova</w:t>
      </w:r>
      <w:proofErr w:type="spellEnd"/>
      <w:r w:rsidRPr="00565D30">
        <w:rPr>
          <w:sz w:val="16"/>
        </w:rPr>
        <w:t xml:space="preserve"> et al. 2017: 4</w:t>
      </w:r>
      <w:r w:rsidRPr="002520DB">
        <w:rPr>
          <w:u w:val="single"/>
        </w:rPr>
        <w:t xml:space="preserve">) </w:t>
      </w:r>
      <w:r w:rsidRPr="00565D30">
        <w:rPr>
          <w:rStyle w:val="Emphasis"/>
          <w:highlight w:val="cyan"/>
        </w:rPr>
        <w:t>judicial co-optation</w:t>
      </w:r>
      <w:r w:rsidRPr="002520DB">
        <w:rPr>
          <w:u w:val="single"/>
        </w:rPr>
        <w:t xml:space="preserve">: </w:t>
      </w:r>
      <w:r w:rsidRPr="00565D30">
        <w:rPr>
          <w:u w:val="single"/>
        </w:rPr>
        <w:t>ending</w:t>
      </w:r>
      <w:r w:rsidRPr="002520DB">
        <w:rPr>
          <w:u w:val="single"/>
        </w:rPr>
        <w:t xml:space="preserve"> the </w:t>
      </w:r>
      <w:r w:rsidRPr="00565D30">
        <w:rPr>
          <w:u w:val="single"/>
        </w:rPr>
        <w:t>independence of the judicial branch</w:t>
      </w:r>
      <w:r w:rsidRPr="00565D30">
        <w:rPr>
          <w:sz w:val="16"/>
        </w:rPr>
        <w:t xml:space="preserve"> (see e.g., </w:t>
      </w:r>
      <w:proofErr w:type="spellStart"/>
      <w:r w:rsidRPr="00565D30">
        <w:rPr>
          <w:sz w:val="16"/>
        </w:rPr>
        <w:t>Gibler</w:t>
      </w:r>
      <w:proofErr w:type="spellEnd"/>
      <w:r w:rsidRPr="00565D30">
        <w:rPr>
          <w:sz w:val="16"/>
        </w:rPr>
        <w:t xml:space="preserve"> &amp; Randazzo 2011: </w:t>
      </w:r>
      <w:r w:rsidRPr="002520DB">
        <w:rPr>
          <w:u w:val="single"/>
        </w:rPr>
        <w:t>5) "</w:t>
      </w:r>
      <w:r w:rsidRPr="00565D30">
        <w:rPr>
          <w:highlight w:val="cyan"/>
          <w:u w:val="single"/>
        </w:rPr>
        <w:t xml:space="preserve">sabotaging" </w:t>
      </w:r>
      <w:r w:rsidRPr="00565D30">
        <w:rPr>
          <w:rStyle w:val="Emphasis"/>
          <w:highlight w:val="cyan"/>
        </w:rPr>
        <w:t>state accountability</w:t>
      </w:r>
      <w:r w:rsidRPr="00565D30">
        <w:rPr>
          <w:sz w:val="16"/>
        </w:rPr>
        <w:t xml:space="preserve"> through an increase in secrecy, disinformation, and disabling voices (</w:t>
      </w:r>
      <w:proofErr w:type="spellStart"/>
      <w:r w:rsidRPr="00565D30">
        <w:rPr>
          <w:sz w:val="16"/>
        </w:rPr>
        <w:t>Glasius</w:t>
      </w:r>
      <w:proofErr w:type="spellEnd"/>
      <w:r w:rsidRPr="00565D30">
        <w:rPr>
          <w:sz w:val="16"/>
        </w:rPr>
        <w:t xml:space="preserve"> 2018); </w:t>
      </w:r>
      <w:r w:rsidRPr="00565D30">
        <w:rPr>
          <w:highlight w:val="cyan"/>
          <w:u w:val="single"/>
        </w:rPr>
        <w:t>and</w:t>
      </w:r>
      <w:r w:rsidRPr="002520DB">
        <w:rPr>
          <w:u w:val="single"/>
        </w:rPr>
        <w:t xml:space="preserve"> 6) </w:t>
      </w:r>
      <w:r w:rsidRPr="00565D30">
        <w:rPr>
          <w:rStyle w:val="Emphasis"/>
          <w:highlight w:val="cyan"/>
        </w:rPr>
        <w:t>centralization of power</w:t>
      </w:r>
      <w:r w:rsidRPr="00565D30">
        <w:rPr>
          <w:u w:val="single"/>
        </w:rPr>
        <w:t>:</w:t>
      </w:r>
      <w:r w:rsidRPr="002520DB">
        <w:rPr>
          <w:u w:val="single"/>
        </w:rPr>
        <w:t xml:space="preserve"> lessening the autonomy of subnational actors</w:t>
      </w:r>
      <w:r w:rsidRPr="00565D30">
        <w:rPr>
          <w:sz w:val="16"/>
        </w:rPr>
        <w:t xml:space="preserve"> (e.g., </w:t>
      </w:r>
      <w:proofErr w:type="spellStart"/>
      <w:r w:rsidRPr="00565D30">
        <w:rPr>
          <w:sz w:val="16"/>
        </w:rPr>
        <w:t>Dickovick</w:t>
      </w:r>
      <w:proofErr w:type="spellEnd"/>
      <w:r w:rsidRPr="00565D30">
        <w:rPr>
          <w:sz w:val="16"/>
        </w:rPr>
        <w:t xml:space="preserve"> 2011), </w:t>
      </w:r>
      <w:r w:rsidRPr="002520DB">
        <w:rPr>
          <w:u w:val="single"/>
        </w:rPr>
        <w:t xml:space="preserve">or transferring power to subnational actors that are </w:t>
      </w:r>
      <w:r w:rsidRPr="00565D30">
        <w:rPr>
          <w:rStyle w:val="Emphasis"/>
        </w:rPr>
        <w:t>more aligned</w:t>
      </w:r>
      <w:r w:rsidRPr="002520DB">
        <w:rPr>
          <w:u w:val="single"/>
        </w:rPr>
        <w:t xml:space="preserve"> with the president.</w:t>
      </w:r>
    </w:p>
    <w:p w14:paraId="47086B55" w14:textId="77777777" w:rsidR="000F68E7" w:rsidRPr="00565D30" w:rsidRDefault="000F68E7" w:rsidP="000F68E7">
      <w:pPr>
        <w:rPr>
          <w:sz w:val="16"/>
        </w:rPr>
      </w:pPr>
      <w:r w:rsidRPr="00565D30">
        <w:rPr>
          <w:sz w:val="16"/>
        </w:rPr>
        <w:t>The distortion of participatory democracy also occurs through multiple mechanisms: 1) sectarianism: offering state privileges mostly to loyalists and denying them to everyone else (Collier &amp; Collier 1979; Collier 2001; Pappas 2019); 2) demonizing the opposition (Mudde 2004; Müller 2016) and blocking it from participation in the decision-making process; 3) expropriating the property and assets of dissident groups (North et al. 2000); 4) declining pluralism: populating the civic space with new organizations that are semi-associated to the state and highly non-pluralistic (Diamond 2019; Naim 2009); and of course, 5) outright rejection or repression of citizens' initiatives (</w:t>
      </w:r>
      <w:proofErr w:type="spellStart"/>
      <w:r w:rsidRPr="00565D30">
        <w:rPr>
          <w:sz w:val="16"/>
        </w:rPr>
        <w:t>Gaventa</w:t>
      </w:r>
      <w:proofErr w:type="spellEnd"/>
      <w:r w:rsidRPr="00565D30">
        <w:rPr>
          <w:sz w:val="16"/>
        </w:rPr>
        <w:t xml:space="preserve"> &amp; Barrett 2010).</w:t>
      </w:r>
    </w:p>
    <w:p w14:paraId="290A799E" w14:textId="77777777" w:rsidR="000F68E7" w:rsidRPr="00565D30" w:rsidRDefault="000F68E7" w:rsidP="000F68E7">
      <w:pPr>
        <w:rPr>
          <w:sz w:val="16"/>
        </w:rPr>
      </w:pPr>
      <w:r w:rsidRPr="00565D30">
        <w:rPr>
          <w:sz w:val="16"/>
        </w:rPr>
        <w:t>These two processes of democratic backsliding are now well understood.</w:t>
      </w:r>
    </w:p>
    <w:p w14:paraId="11E85ECB" w14:textId="77777777" w:rsidR="000F68E7" w:rsidRPr="00F85FDC" w:rsidRDefault="000F68E7" w:rsidP="000F68E7">
      <w:pPr>
        <w:rPr>
          <w:sz w:val="16"/>
        </w:rPr>
      </w:pPr>
      <w:r w:rsidRPr="00565D30">
        <w:rPr>
          <w:sz w:val="16"/>
        </w:rPr>
        <w:t xml:space="preserve">Less understood is how exactly presidents manipulate the institutions of minimal democracy, which are those that govern the conduct of elections for state office. </w:t>
      </w:r>
      <w:r w:rsidRPr="002520DB">
        <w:rPr>
          <w:u w:val="single"/>
        </w:rPr>
        <w:t xml:space="preserve">The most important rules that countries need to meet </w:t>
      </w:r>
      <w:proofErr w:type="gramStart"/>
      <w:r w:rsidRPr="002520DB">
        <w:rPr>
          <w:u w:val="single"/>
        </w:rPr>
        <w:t>in order to</w:t>
      </w:r>
      <w:proofErr w:type="gramEnd"/>
      <w:r w:rsidRPr="002520DB">
        <w:rPr>
          <w:u w:val="single"/>
        </w:rPr>
        <w:t xml:space="preserve"> qualify as</w:t>
      </w:r>
      <w:r w:rsidRPr="00565D30">
        <w:rPr>
          <w:sz w:val="16"/>
        </w:rPr>
        <w:t xml:space="preserve"> </w:t>
      </w:r>
      <w:r w:rsidRPr="00565D30">
        <w:rPr>
          <w:sz w:val="16"/>
        </w:rPr>
        <w:lastRenderedPageBreak/>
        <w:t xml:space="preserve">minimal </w:t>
      </w:r>
      <w:r w:rsidRPr="0050539C">
        <w:rPr>
          <w:szCs w:val="24"/>
          <w:highlight w:val="cyan"/>
          <w:u w:val="single"/>
        </w:rPr>
        <w:t>democracy</w:t>
      </w:r>
      <w:r w:rsidRPr="002520DB">
        <w:rPr>
          <w:u w:val="single"/>
        </w:rPr>
        <w:t xml:space="preserve"> are: 1) elections must be held for the Executive branch and the legislature, and 2) they </w:t>
      </w:r>
      <w:r w:rsidRPr="0050539C">
        <w:rPr>
          <w:highlight w:val="cyan"/>
          <w:u w:val="single"/>
        </w:rPr>
        <w:t xml:space="preserve">must be </w:t>
      </w:r>
      <w:r w:rsidRPr="0050539C">
        <w:rPr>
          <w:rStyle w:val="Emphasis"/>
          <w:highlight w:val="cyan"/>
        </w:rPr>
        <w:t>rule-bound</w:t>
      </w:r>
      <w:r w:rsidRPr="002520DB">
        <w:rPr>
          <w:u w:val="single"/>
        </w:rPr>
        <w:t xml:space="preserve">, free, and fair. </w:t>
      </w:r>
      <w:r w:rsidRPr="00565D30">
        <w:rPr>
          <w:sz w:val="16"/>
        </w:rPr>
        <w:t xml:space="preserve">Rule-bound means that the rules should not change frequently or </w:t>
      </w:r>
      <w:proofErr w:type="gramStart"/>
      <w:r w:rsidRPr="00565D30">
        <w:rPr>
          <w:sz w:val="16"/>
        </w:rPr>
        <w:t>during the course of</w:t>
      </w:r>
      <w:proofErr w:type="gramEnd"/>
      <w:r w:rsidRPr="00565D30">
        <w:rPr>
          <w:sz w:val="16"/>
        </w:rPr>
        <w:t xml:space="preserve"> the election. Free means that no actor should pay a price (or receive a reward) for their participation in elections. And </w:t>
      </w:r>
      <w:r w:rsidRPr="00565D30">
        <w:rPr>
          <w:u w:val="single"/>
        </w:rPr>
        <w:t xml:space="preserve">fair means that the rules </w:t>
      </w:r>
      <w:r w:rsidRPr="0050539C">
        <w:rPr>
          <w:highlight w:val="cyan"/>
          <w:u w:val="single"/>
        </w:rPr>
        <w:t xml:space="preserve">cannot be </w:t>
      </w:r>
      <w:r w:rsidRPr="0050539C">
        <w:rPr>
          <w:rStyle w:val="Emphasis"/>
          <w:highlight w:val="cyan"/>
        </w:rPr>
        <w:t>stacked systematically</w:t>
      </w:r>
      <w:r w:rsidRPr="00565D30">
        <w:rPr>
          <w:u w:val="single"/>
        </w:rPr>
        <w:t xml:space="preserve"> in favor of the </w:t>
      </w:r>
      <w:r w:rsidRPr="00565D30">
        <w:rPr>
          <w:rStyle w:val="Emphasis"/>
        </w:rPr>
        <w:t>ruling party</w:t>
      </w:r>
      <w:r w:rsidRPr="00565D30">
        <w:rPr>
          <w:u w:val="single"/>
        </w:rPr>
        <w:t>.</w:t>
      </w:r>
      <w:r w:rsidRPr="00565D30">
        <w:rPr>
          <w:sz w:val="16"/>
        </w:rPr>
        <w:t xml:space="preserve"> Scholars of democratic backsliding have argued that </w:t>
      </w:r>
      <w:r w:rsidRPr="00565D30">
        <w:rPr>
          <w:u w:val="single"/>
        </w:rPr>
        <w:t>most of the electoral decay tends to involve principle</w:t>
      </w:r>
      <w:r w:rsidRPr="00565D30">
        <w:rPr>
          <w:sz w:val="16"/>
        </w:rPr>
        <w:t xml:space="preserve"> (2) rather than (1), </w:t>
      </w:r>
      <w:r w:rsidRPr="00565D30">
        <w:rPr>
          <w:u w:val="single"/>
        </w:rPr>
        <w:t>that is</w:t>
      </w:r>
      <w:r w:rsidRPr="00565D30">
        <w:rPr>
          <w:sz w:val="16"/>
        </w:rPr>
        <w:t xml:space="preserve">, elections persist, but </w:t>
      </w:r>
      <w:r w:rsidRPr="0050539C">
        <w:rPr>
          <w:highlight w:val="cyan"/>
          <w:u w:val="single"/>
        </w:rPr>
        <w:t xml:space="preserve">rules become </w:t>
      </w:r>
      <w:r w:rsidRPr="0050539C">
        <w:rPr>
          <w:rStyle w:val="Emphasis"/>
          <w:highlight w:val="cyan"/>
        </w:rPr>
        <w:t>more volatile</w:t>
      </w:r>
      <w:r w:rsidRPr="0050539C">
        <w:rPr>
          <w:highlight w:val="cyan"/>
          <w:u w:val="single"/>
        </w:rPr>
        <w:t xml:space="preserve"> and </w:t>
      </w:r>
      <w:r w:rsidRPr="0050539C">
        <w:rPr>
          <w:rStyle w:val="Emphasis"/>
          <w:highlight w:val="cyan"/>
        </w:rPr>
        <w:t>less</w:t>
      </w:r>
      <w:r w:rsidRPr="00565D30">
        <w:rPr>
          <w:rStyle w:val="Emphasis"/>
        </w:rPr>
        <w:t xml:space="preserve"> free</w:t>
      </w:r>
      <w:r w:rsidRPr="00565D30">
        <w:rPr>
          <w:u w:val="single"/>
        </w:rPr>
        <w:t xml:space="preserve"> and </w:t>
      </w:r>
      <w:r w:rsidRPr="0050539C">
        <w:rPr>
          <w:highlight w:val="cyan"/>
          <w:u w:val="single"/>
        </w:rPr>
        <w:t>fair</w:t>
      </w:r>
      <w:r w:rsidRPr="00565D30">
        <w:rPr>
          <w:sz w:val="16"/>
        </w:rPr>
        <w:t>. We know less about how this process of accumulating irregularities unfolds.</w:t>
      </w:r>
    </w:p>
    <w:p w14:paraId="1A8954A9" w14:textId="77777777" w:rsidR="000F68E7" w:rsidRDefault="000F68E7" w:rsidP="000F68E7">
      <w:pPr>
        <w:pStyle w:val="Heading3"/>
      </w:pPr>
      <w:r>
        <w:lastRenderedPageBreak/>
        <w:t>Democracy---CP Key---AT: No Spill-Over---2NC</w:t>
      </w:r>
    </w:p>
    <w:p w14:paraId="218192BD" w14:textId="77777777" w:rsidR="000F68E7" w:rsidRDefault="000F68E7" w:rsidP="000F68E7">
      <w:pPr>
        <w:pStyle w:val="Heading4"/>
      </w:pPr>
      <w:r>
        <w:t>Judges are afraid and view judicial review as an ‘</w:t>
      </w:r>
      <w:r w:rsidRPr="00A46822">
        <w:rPr>
          <w:u w:val="single"/>
        </w:rPr>
        <w:t>offensive</w:t>
      </w:r>
      <w:r>
        <w:t xml:space="preserve">’ measure---re-normalizing it </w:t>
      </w:r>
      <w:r w:rsidRPr="00A46822">
        <w:rPr>
          <w:u w:val="single"/>
        </w:rPr>
        <w:t>solves</w:t>
      </w:r>
      <w:r>
        <w:t xml:space="preserve"> and reverses the </w:t>
      </w:r>
      <w:r w:rsidRPr="00A46822">
        <w:rPr>
          <w:u w:val="single"/>
        </w:rPr>
        <w:t>mindset shift</w:t>
      </w:r>
      <w:r>
        <w:t xml:space="preserve">---that’s </w:t>
      </w:r>
      <w:r w:rsidRPr="00A46822">
        <w:rPr>
          <w:u w:val="single"/>
        </w:rPr>
        <w:t>Cheung</w:t>
      </w:r>
      <w:r>
        <w:t>.</w:t>
      </w:r>
    </w:p>
    <w:p w14:paraId="02E7311C" w14:textId="77777777" w:rsidR="000F68E7" w:rsidRDefault="000F68E7" w:rsidP="000F68E7">
      <w:r>
        <w:t>&lt;&lt;&lt;FOR REFERENCE&gt;&gt;&gt;</w:t>
      </w:r>
    </w:p>
    <w:p w14:paraId="7A53A77B" w14:textId="77777777" w:rsidR="000F68E7" w:rsidRPr="00B33F97" w:rsidRDefault="000F68E7" w:rsidP="000F68E7">
      <w:pPr>
        <w:rPr>
          <w:sz w:val="13"/>
          <w:szCs w:val="20"/>
        </w:rPr>
      </w:pPr>
      <w:r w:rsidRPr="00B33F97">
        <w:rPr>
          <w:sz w:val="13"/>
          <w:szCs w:val="20"/>
        </w:rPr>
        <w:t>The first example of a court accepting and implementing a nationwide injunction as a viable remedy was in Wirtz v. Baldor Electric Co. in 1963.28 Rather than citing any precedent exemplifying and justifying the use of a nationwide injunction, the D.C. Circuit court in Wirtz offered four reasons that it would allow such an injunction: consistency, fairness, statutory language, and constitutionality. 29 Courts today continue to invoke these fundamental reasons when arguing in support of a nationwide injunction.30 After Wirtz,</w:t>
      </w:r>
      <w:r w:rsidRPr="00B33F97">
        <w:rPr>
          <w:sz w:val="21"/>
          <w:szCs w:val="20"/>
          <w:u w:val="single"/>
        </w:rPr>
        <w:t xml:space="preserve"> national injunctions slowly became a tool that </w:t>
      </w:r>
      <w:r w:rsidRPr="00B33F97">
        <w:rPr>
          <w:rStyle w:val="Emphasis"/>
          <w:sz w:val="21"/>
          <w:szCs w:val="20"/>
        </w:rPr>
        <w:t>more courts utilized</w:t>
      </w:r>
      <w:r w:rsidRPr="00B33F97">
        <w:rPr>
          <w:sz w:val="21"/>
          <w:szCs w:val="20"/>
          <w:u w:val="single"/>
        </w:rPr>
        <w:t xml:space="preserve">, though they were not immediately popular. 31 At some point, however, </w:t>
      </w:r>
      <w:r w:rsidRPr="00B33F97">
        <w:rPr>
          <w:sz w:val="21"/>
          <w:szCs w:val="20"/>
          <w:highlight w:val="lightGray"/>
          <w:u w:val="single"/>
        </w:rPr>
        <w:t xml:space="preserve">a </w:t>
      </w:r>
      <w:r w:rsidRPr="00B33F97">
        <w:rPr>
          <w:rStyle w:val="Emphasis"/>
          <w:sz w:val="21"/>
          <w:szCs w:val="20"/>
          <w:highlight w:val="lightGray"/>
        </w:rPr>
        <w:t>change</w:t>
      </w:r>
      <w:r w:rsidRPr="00B33F97">
        <w:rPr>
          <w:sz w:val="21"/>
          <w:szCs w:val="20"/>
          <w:highlight w:val="lightGray"/>
          <w:u w:val="single"/>
        </w:rPr>
        <w:t xml:space="preserve"> in mindset occurred, and judges</w:t>
      </w:r>
      <w:r w:rsidRPr="00B33F97">
        <w:rPr>
          <w:sz w:val="21"/>
          <w:szCs w:val="20"/>
          <w:u w:val="single"/>
        </w:rPr>
        <w:t xml:space="preserve"> began to </w:t>
      </w:r>
      <w:r w:rsidRPr="00B33F97">
        <w:rPr>
          <w:sz w:val="21"/>
          <w:szCs w:val="20"/>
          <w:highlight w:val="lightGray"/>
          <w:u w:val="single"/>
        </w:rPr>
        <w:t>think of injunctions as</w:t>
      </w:r>
      <w:r w:rsidRPr="00B33F97">
        <w:rPr>
          <w:sz w:val="21"/>
          <w:szCs w:val="20"/>
          <w:u w:val="single"/>
        </w:rPr>
        <w:t xml:space="preserve"> an </w:t>
      </w:r>
      <w:r w:rsidRPr="00B33F97">
        <w:rPr>
          <w:rStyle w:val="Emphasis"/>
          <w:sz w:val="21"/>
          <w:szCs w:val="20"/>
          <w:highlight w:val="lightGray"/>
        </w:rPr>
        <w:t>offensive</w:t>
      </w:r>
      <w:r w:rsidRPr="00B33F97">
        <w:rPr>
          <w:rStyle w:val="Emphasis"/>
          <w:sz w:val="21"/>
          <w:szCs w:val="20"/>
        </w:rPr>
        <w:t xml:space="preserve"> measure</w:t>
      </w:r>
      <w:r w:rsidRPr="00B33F97">
        <w:rPr>
          <w:sz w:val="13"/>
          <w:szCs w:val="20"/>
        </w:rPr>
        <w:t>, a means to challenge the validity of a statute.32</w:t>
      </w:r>
    </w:p>
    <w:p w14:paraId="764D0F3F" w14:textId="77777777" w:rsidR="000F68E7" w:rsidRPr="00B33F97" w:rsidRDefault="000F68E7" w:rsidP="000F68E7">
      <w:pPr>
        <w:rPr>
          <w:sz w:val="13"/>
          <w:szCs w:val="20"/>
        </w:rPr>
      </w:pPr>
      <w:r w:rsidRPr="00B33F97">
        <w:rPr>
          <w:sz w:val="13"/>
          <w:szCs w:val="20"/>
        </w:rPr>
        <w:t>Contemporarily, courts “strike down” statutes; “instead of seeing courts as preventing or remedying a specific wrong to a person and only incidentally determining the constitutionality of a law, now many see courts as determining the constitutionality of a law and only incidentally preventing or remedying a specific wrong to a person.”33 This newer mindset about the role of courts in examining issues strengthens the basis for nationwide injunctions.34 Striking down a statute as facially unconstitutional means that the court likely should not apply the statute to anyone; thus, the equitable remedy would be a nationwide injunction.35</w:t>
      </w:r>
    </w:p>
    <w:p w14:paraId="054ED482" w14:textId="77777777" w:rsidR="000F68E7" w:rsidRPr="00B33F97" w:rsidRDefault="000F68E7" w:rsidP="000F68E7">
      <w:pPr>
        <w:rPr>
          <w:sz w:val="13"/>
          <w:szCs w:val="20"/>
        </w:rPr>
      </w:pPr>
      <w:r w:rsidRPr="00B33F97">
        <w:rPr>
          <w:sz w:val="13"/>
          <w:szCs w:val="20"/>
        </w:rPr>
        <w:t xml:space="preserve">C. EXECUTIVE ORDER 13,780 AND PROCLAMATION 9645: “THE MUSLIM BAN” </w:t>
      </w:r>
    </w:p>
    <w:p w14:paraId="3C3B3301" w14:textId="77777777" w:rsidR="000F68E7" w:rsidRPr="00B33F97" w:rsidRDefault="000F68E7" w:rsidP="000F68E7">
      <w:pPr>
        <w:rPr>
          <w:sz w:val="13"/>
          <w:szCs w:val="20"/>
        </w:rPr>
      </w:pPr>
      <w:r w:rsidRPr="00B33F97">
        <w:rPr>
          <w:sz w:val="13"/>
          <w:szCs w:val="20"/>
        </w:rPr>
        <w:t xml:space="preserve">On January 27, 2017, President Donald Trump issued Executive Order 13,769, entitled “Protecting the Nation from Foreign Terrorist Entry into the United States,” immediately suspending the ability of millions of people from “countries of particular concern” to enter the United States.36 Primarily, the executive order required the executive branch to suspend the entry of all refugees for 120 days while it implemented a new system that would tighten the vetting process, prohibit nationals from seven majority-Muslim countries from entering the country for ninety days, and cease the flow of refugees from Syria “until further notice.”37 The Muslim ban left hundreds stranded in their travels and “led to the cancellation of 60,000 valid visas.”38 Over the next few days, protests occurred, attorneys flooded airports across the country to give free legal help to travelers detained under the executive order, and the ACLU, amongst other organizations, filed suit challenging the executive order.39 </w:t>
      </w:r>
    </w:p>
    <w:p w14:paraId="4620748C" w14:textId="77777777" w:rsidR="000F68E7" w:rsidRPr="00B33F97" w:rsidRDefault="000F68E7" w:rsidP="000F68E7">
      <w:pPr>
        <w:rPr>
          <w:sz w:val="13"/>
          <w:szCs w:val="20"/>
        </w:rPr>
      </w:pPr>
      <w:r w:rsidRPr="00B33F97">
        <w:rPr>
          <w:sz w:val="13"/>
          <w:szCs w:val="20"/>
        </w:rPr>
        <w:t>Less than one month later, in Washington v. Trump, the plaintiffs were successful in preventing the implementation of Executive Order 13,769, as the court issued a temporary restraining order against the implementation of the policy.40 The temporary restraining order was against the Executive Order “on a nationwide basis,” invalidating the order across the country.41 In response, the Trump administration issued new, slightly modified iterations of the Muslim ban. 42 Executive Order 13,780 revoked Executive Order 13,769 and effectively replaced it.43</w:t>
      </w:r>
    </w:p>
    <w:p w14:paraId="6623E7C3" w14:textId="77777777" w:rsidR="000F68E7" w:rsidRPr="00B33F97" w:rsidRDefault="000F68E7" w:rsidP="000F68E7">
      <w:pPr>
        <w:rPr>
          <w:sz w:val="13"/>
          <w:szCs w:val="20"/>
        </w:rPr>
      </w:pPr>
      <w:r w:rsidRPr="00B33F97">
        <w:rPr>
          <w:sz w:val="21"/>
          <w:szCs w:val="20"/>
          <w:u w:val="single"/>
        </w:rPr>
        <w:t xml:space="preserve">However, on March 15, 2017, in </w:t>
      </w:r>
      <w:r w:rsidRPr="00B33F97">
        <w:rPr>
          <w:rStyle w:val="Emphasis"/>
          <w:sz w:val="21"/>
          <w:szCs w:val="20"/>
        </w:rPr>
        <w:t>Hawai’i</w:t>
      </w:r>
      <w:r w:rsidRPr="00B33F97">
        <w:rPr>
          <w:sz w:val="21"/>
          <w:szCs w:val="20"/>
          <w:u w:val="single"/>
        </w:rPr>
        <w:t xml:space="preserve"> v. </w:t>
      </w:r>
      <w:r w:rsidRPr="00B33F97">
        <w:rPr>
          <w:rStyle w:val="Emphasis"/>
          <w:sz w:val="21"/>
          <w:szCs w:val="20"/>
        </w:rPr>
        <w:t>Trump</w:t>
      </w:r>
      <w:r w:rsidRPr="00B33F97">
        <w:rPr>
          <w:sz w:val="21"/>
          <w:szCs w:val="20"/>
          <w:u w:val="single"/>
        </w:rPr>
        <w:t xml:space="preserve">, a district court in Hawai’i granted an injunction in the form of a temporary restraining order </w:t>
      </w:r>
      <w:r w:rsidRPr="00B33F97">
        <w:rPr>
          <w:rStyle w:val="Emphasis"/>
          <w:sz w:val="21"/>
          <w:szCs w:val="20"/>
        </w:rPr>
        <w:t>before</w:t>
      </w:r>
      <w:r w:rsidRPr="00B33F97">
        <w:rPr>
          <w:sz w:val="21"/>
          <w:szCs w:val="20"/>
          <w:u w:val="single"/>
        </w:rPr>
        <w:t xml:space="preserve"> the new executive order took effect. </w:t>
      </w:r>
      <w:r w:rsidRPr="00B33F97">
        <w:rPr>
          <w:sz w:val="13"/>
          <w:szCs w:val="20"/>
        </w:rPr>
        <w:t>44 Specifically, the order “</w:t>
      </w:r>
      <w:proofErr w:type="spellStart"/>
      <w:r w:rsidRPr="00B33F97">
        <w:rPr>
          <w:sz w:val="13"/>
          <w:szCs w:val="20"/>
        </w:rPr>
        <w:t>clarifie</w:t>
      </w:r>
      <w:proofErr w:type="spellEnd"/>
      <w:r w:rsidRPr="00B33F97">
        <w:rPr>
          <w:sz w:val="13"/>
          <w:szCs w:val="20"/>
        </w:rPr>
        <w:t xml:space="preserve">[d] and narrow[ed] the scope of Executive action regarding immigration, </w:t>
      </w:r>
      <w:proofErr w:type="spellStart"/>
      <w:r w:rsidRPr="00B33F97">
        <w:rPr>
          <w:sz w:val="13"/>
          <w:szCs w:val="20"/>
        </w:rPr>
        <w:t>extinguishe</w:t>
      </w:r>
      <w:proofErr w:type="spellEnd"/>
      <w:r w:rsidRPr="00B33F97">
        <w:rPr>
          <w:sz w:val="13"/>
          <w:szCs w:val="20"/>
        </w:rPr>
        <w:t xml:space="preserve">[d] the need for emergent consideration, and eliminate[d] the potential constitutional concerns identified by the Ninth Circuit.”45 For their part, </w:t>
      </w:r>
      <w:r w:rsidRPr="00B33F97">
        <w:rPr>
          <w:sz w:val="21"/>
          <w:szCs w:val="20"/>
          <w:u w:val="single"/>
        </w:rPr>
        <w:t xml:space="preserve">the plaintiffs asserted claims on both </w:t>
      </w:r>
      <w:r w:rsidRPr="00B33F97">
        <w:rPr>
          <w:rStyle w:val="Emphasis"/>
          <w:sz w:val="21"/>
          <w:szCs w:val="20"/>
        </w:rPr>
        <w:t>constitutional</w:t>
      </w:r>
      <w:r w:rsidRPr="00B33F97">
        <w:rPr>
          <w:sz w:val="21"/>
          <w:szCs w:val="20"/>
          <w:u w:val="single"/>
        </w:rPr>
        <w:t xml:space="preserve"> and </w:t>
      </w:r>
      <w:r w:rsidRPr="00B33F97">
        <w:rPr>
          <w:rStyle w:val="Emphasis"/>
          <w:sz w:val="21"/>
          <w:szCs w:val="20"/>
        </w:rPr>
        <w:t>statutory grounds</w:t>
      </w:r>
      <w:r w:rsidRPr="00B33F97">
        <w:rPr>
          <w:sz w:val="21"/>
          <w:szCs w:val="20"/>
          <w:u w:val="single"/>
        </w:rPr>
        <w:t xml:space="preserve">, contending that the legal violations the executive order posed would cause them </w:t>
      </w:r>
      <w:r w:rsidRPr="00B33F97">
        <w:rPr>
          <w:rStyle w:val="Emphasis"/>
          <w:sz w:val="21"/>
          <w:szCs w:val="20"/>
        </w:rPr>
        <w:t>irreparable injury</w:t>
      </w:r>
      <w:r w:rsidRPr="00B33F97">
        <w:rPr>
          <w:sz w:val="13"/>
          <w:szCs w:val="20"/>
        </w:rPr>
        <w:t>. 46 The court agreed, granting the temporary restraining order. 47 Citing Klein v. City of San Clemente, 48 the Court held that because a violation of the Establishment Clause qualifies as a First Amendment violation and the plaintiffs were held likely to succeed on the merits of the claim, the requirement that the plaintiffs suffer irreparable injury without a temporary restraining order was satisfied.49</w:t>
      </w:r>
    </w:p>
    <w:p w14:paraId="0A7F19EE" w14:textId="77777777" w:rsidR="000F68E7" w:rsidRPr="00B33F97" w:rsidRDefault="000F68E7" w:rsidP="000F68E7">
      <w:pPr>
        <w:rPr>
          <w:sz w:val="13"/>
          <w:szCs w:val="20"/>
        </w:rPr>
      </w:pPr>
      <w:r w:rsidRPr="00B33F97">
        <w:rPr>
          <w:sz w:val="13"/>
          <w:szCs w:val="20"/>
        </w:rPr>
        <w:t>Thus, on September 24, 2017, President Trump issued the third version of the Executive Order restricting travel in the form of Proclamation 9645.50 The Proclamation suspended the ability of the nationals of eight countries— six of which were majority-Muslim countries—to enter the United States.51 Like the previous executive order, this proclamation included exemptions, including lawful permanent residents of the United States, and a system for case-by-case waivers. 52 This Proclamation is what the Supreme Court examined in Trump v. Hawai’i. 53</w:t>
      </w:r>
    </w:p>
    <w:p w14:paraId="49127D20" w14:textId="77777777" w:rsidR="000F68E7" w:rsidRPr="00B33F97" w:rsidRDefault="000F68E7" w:rsidP="000F68E7">
      <w:pPr>
        <w:rPr>
          <w:sz w:val="13"/>
          <w:szCs w:val="20"/>
        </w:rPr>
      </w:pPr>
      <w:r w:rsidRPr="00B33F97">
        <w:rPr>
          <w:sz w:val="21"/>
          <w:szCs w:val="20"/>
          <w:u w:val="single"/>
        </w:rPr>
        <w:t xml:space="preserve">On June 26, 2018, </w:t>
      </w:r>
      <w:r w:rsidRPr="00B33F97">
        <w:rPr>
          <w:sz w:val="21"/>
          <w:szCs w:val="20"/>
          <w:highlight w:val="lightGray"/>
          <w:u w:val="single"/>
        </w:rPr>
        <w:t xml:space="preserve">the Supreme Court held that the President was </w:t>
      </w:r>
      <w:r w:rsidRPr="00B33F97">
        <w:rPr>
          <w:rStyle w:val="Emphasis"/>
          <w:sz w:val="21"/>
          <w:szCs w:val="20"/>
          <w:highlight w:val="lightGray"/>
        </w:rPr>
        <w:t>within</w:t>
      </w:r>
      <w:r w:rsidRPr="00B33F97">
        <w:rPr>
          <w:sz w:val="21"/>
          <w:szCs w:val="20"/>
          <w:highlight w:val="lightGray"/>
          <w:u w:val="single"/>
        </w:rPr>
        <w:t xml:space="preserve"> </w:t>
      </w:r>
      <w:r w:rsidRPr="00B33F97">
        <w:rPr>
          <w:sz w:val="21"/>
          <w:szCs w:val="20"/>
          <w:u w:val="single"/>
        </w:rPr>
        <w:t xml:space="preserve">the scope of </w:t>
      </w:r>
      <w:r w:rsidRPr="00B33F97">
        <w:rPr>
          <w:sz w:val="21"/>
          <w:szCs w:val="20"/>
          <w:highlight w:val="lightGray"/>
          <w:u w:val="single"/>
        </w:rPr>
        <w:t>his</w:t>
      </w:r>
      <w:r w:rsidRPr="00B33F97">
        <w:rPr>
          <w:sz w:val="21"/>
          <w:szCs w:val="20"/>
          <w:u w:val="single"/>
        </w:rPr>
        <w:t xml:space="preserve"> executive </w:t>
      </w:r>
      <w:r w:rsidRPr="00B33F97">
        <w:rPr>
          <w:sz w:val="21"/>
          <w:szCs w:val="20"/>
          <w:highlight w:val="lightGray"/>
          <w:u w:val="single"/>
        </w:rPr>
        <w:t>power</w:t>
      </w:r>
      <w:r w:rsidRPr="00B33F97">
        <w:rPr>
          <w:sz w:val="21"/>
          <w:szCs w:val="20"/>
          <w:u w:val="single"/>
        </w:rPr>
        <w:t xml:space="preserve"> when issuing Proclamation No. 9645, and the proclamation </w:t>
      </w:r>
      <w:r w:rsidRPr="00B33F97">
        <w:rPr>
          <w:rStyle w:val="Emphasis"/>
          <w:sz w:val="21"/>
          <w:szCs w:val="20"/>
        </w:rPr>
        <w:t>did not violate</w:t>
      </w:r>
      <w:r w:rsidRPr="00B33F97">
        <w:rPr>
          <w:sz w:val="21"/>
          <w:szCs w:val="20"/>
          <w:u w:val="single"/>
        </w:rPr>
        <w:t xml:space="preserve"> the</w:t>
      </w:r>
      <w:r w:rsidRPr="00B33F97">
        <w:rPr>
          <w:sz w:val="13"/>
          <w:szCs w:val="20"/>
        </w:rPr>
        <w:t xml:space="preserve"> Immigration and Nationality Act </w:t>
      </w:r>
      <w:r w:rsidRPr="00B33F97">
        <w:rPr>
          <w:sz w:val="21"/>
          <w:szCs w:val="20"/>
          <w:u w:val="single"/>
        </w:rPr>
        <w:t>(“INA”)</w:t>
      </w:r>
      <w:r w:rsidRPr="00B33F97">
        <w:rPr>
          <w:sz w:val="13"/>
          <w:szCs w:val="20"/>
        </w:rPr>
        <w:t xml:space="preserve"> or the Establishment Clause.54 First, the Court held that § 1182(f) of the INA granted the President broad discretion to suspend the entry of aliens into the United States; 55 therefore, the Proclamation did not exceed the power granted to the President under § 1182(f).56 Second, the Court rejected the plaintiff’s argument that the Proclamation violated § 1152(a)(1)(A), which prohibits discrimination in the allocation of immigrant visas based on nationality and other traits.57 </w:t>
      </w:r>
    </w:p>
    <w:p w14:paraId="65572145" w14:textId="77777777" w:rsidR="000F68E7" w:rsidRPr="00B33F97" w:rsidRDefault="000F68E7" w:rsidP="000F68E7">
      <w:pPr>
        <w:rPr>
          <w:sz w:val="13"/>
          <w:szCs w:val="20"/>
        </w:rPr>
      </w:pPr>
      <w:r w:rsidRPr="00B33F97">
        <w:rPr>
          <w:sz w:val="13"/>
          <w:szCs w:val="20"/>
        </w:rPr>
        <w:t xml:space="preserve">Next, </w:t>
      </w:r>
      <w:r w:rsidRPr="00B33F97">
        <w:rPr>
          <w:sz w:val="21"/>
          <w:szCs w:val="20"/>
          <w:u w:val="single"/>
        </w:rPr>
        <w:t xml:space="preserve">the Court held that </w:t>
      </w:r>
      <w:r w:rsidRPr="00B33F97">
        <w:rPr>
          <w:sz w:val="21"/>
          <w:szCs w:val="20"/>
          <w:highlight w:val="lightGray"/>
          <w:u w:val="single"/>
        </w:rPr>
        <w:t>the</w:t>
      </w:r>
      <w:r w:rsidRPr="00B33F97">
        <w:rPr>
          <w:sz w:val="21"/>
          <w:szCs w:val="20"/>
          <w:u w:val="single"/>
        </w:rPr>
        <w:t xml:space="preserve"> Plaintiffs did not demonstrate a </w:t>
      </w:r>
      <w:r w:rsidRPr="00B33F97">
        <w:rPr>
          <w:rStyle w:val="Emphasis"/>
          <w:sz w:val="21"/>
          <w:szCs w:val="20"/>
        </w:rPr>
        <w:t>likelihood</w:t>
      </w:r>
      <w:r w:rsidRPr="00B33F97">
        <w:rPr>
          <w:sz w:val="21"/>
          <w:szCs w:val="20"/>
          <w:u w:val="single"/>
        </w:rPr>
        <w:t xml:space="preserve"> of success on their claim that the Proclamation </w:t>
      </w:r>
      <w:r w:rsidRPr="00B33F97">
        <w:rPr>
          <w:rStyle w:val="Emphasis"/>
          <w:sz w:val="21"/>
          <w:szCs w:val="20"/>
        </w:rPr>
        <w:t>violated</w:t>
      </w:r>
      <w:r w:rsidRPr="00B33F97">
        <w:rPr>
          <w:sz w:val="21"/>
          <w:szCs w:val="20"/>
          <w:u w:val="single"/>
        </w:rPr>
        <w:t xml:space="preserve"> the </w:t>
      </w:r>
      <w:r w:rsidRPr="00B33F97">
        <w:rPr>
          <w:rStyle w:val="Emphasis"/>
          <w:sz w:val="21"/>
          <w:szCs w:val="20"/>
        </w:rPr>
        <w:t>Establishment Clause</w:t>
      </w:r>
      <w:r w:rsidRPr="00B33F97">
        <w:rPr>
          <w:sz w:val="13"/>
          <w:szCs w:val="20"/>
        </w:rPr>
        <w:t xml:space="preserve">. 58 Because </w:t>
      </w:r>
      <w:r w:rsidRPr="00B33F97">
        <w:rPr>
          <w:sz w:val="21"/>
          <w:szCs w:val="20"/>
          <w:u w:val="single"/>
        </w:rPr>
        <w:t xml:space="preserve">the admission and </w:t>
      </w:r>
      <w:r w:rsidRPr="00B33F97">
        <w:rPr>
          <w:rStyle w:val="Emphasis"/>
          <w:sz w:val="21"/>
          <w:szCs w:val="20"/>
          <w:highlight w:val="lightGray"/>
        </w:rPr>
        <w:t>exclusion</w:t>
      </w:r>
      <w:r w:rsidRPr="00B33F97">
        <w:rPr>
          <w:sz w:val="21"/>
          <w:szCs w:val="20"/>
          <w:u w:val="single"/>
        </w:rPr>
        <w:t xml:space="preserve"> of nationals </w:t>
      </w:r>
      <w:r w:rsidRPr="00B33F97">
        <w:rPr>
          <w:sz w:val="21"/>
          <w:szCs w:val="20"/>
          <w:highlight w:val="lightGray"/>
          <w:u w:val="single"/>
        </w:rPr>
        <w:t>is</w:t>
      </w:r>
      <w:r w:rsidRPr="00B33F97">
        <w:rPr>
          <w:sz w:val="21"/>
          <w:szCs w:val="20"/>
          <w:u w:val="single"/>
        </w:rPr>
        <w:t xml:space="preserve"> “a </w:t>
      </w:r>
      <w:r w:rsidRPr="00B33F97">
        <w:rPr>
          <w:rStyle w:val="Emphasis"/>
          <w:sz w:val="21"/>
          <w:szCs w:val="20"/>
        </w:rPr>
        <w:t>fundamental</w:t>
      </w:r>
      <w:r w:rsidRPr="00B33F97">
        <w:rPr>
          <w:sz w:val="21"/>
          <w:szCs w:val="20"/>
          <w:u w:val="single"/>
        </w:rPr>
        <w:t xml:space="preserve"> sovereign attribute exercised by the Government’s political departments </w:t>
      </w:r>
      <w:r w:rsidRPr="00B33F97">
        <w:rPr>
          <w:rStyle w:val="Emphasis"/>
          <w:sz w:val="21"/>
          <w:szCs w:val="20"/>
        </w:rPr>
        <w:t>largely immune</w:t>
      </w:r>
      <w:r w:rsidRPr="00B33F97">
        <w:rPr>
          <w:sz w:val="21"/>
          <w:szCs w:val="20"/>
          <w:u w:val="single"/>
        </w:rPr>
        <w:t xml:space="preserve"> from judicial control,” the Court reviewed the Proclamation </w:t>
      </w:r>
      <w:r w:rsidRPr="00B33F97">
        <w:rPr>
          <w:sz w:val="21"/>
          <w:szCs w:val="20"/>
          <w:highlight w:val="lightGray"/>
          <w:u w:val="single"/>
        </w:rPr>
        <w:t xml:space="preserve">under </w:t>
      </w:r>
      <w:r w:rsidRPr="00B33F97">
        <w:rPr>
          <w:rStyle w:val="Emphasis"/>
          <w:sz w:val="21"/>
          <w:szCs w:val="20"/>
          <w:highlight w:val="lightGray"/>
        </w:rPr>
        <w:t>rational basis</w:t>
      </w:r>
      <w:r w:rsidRPr="00B33F97">
        <w:rPr>
          <w:sz w:val="21"/>
          <w:szCs w:val="20"/>
          <w:highlight w:val="lightGray"/>
          <w:u w:val="single"/>
        </w:rPr>
        <w:t xml:space="preserve"> review</w:t>
      </w:r>
      <w:r w:rsidRPr="00B33F97">
        <w:rPr>
          <w:sz w:val="21"/>
          <w:szCs w:val="20"/>
          <w:u w:val="single"/>
        </w:rPr>
        <w:t xml:space="preserve">. 59 However, the Court took the review a step further, looking “behind the face of the Proclamation to the extent of applying rational basis review” to determine whether the policy “is </w:t>
      </w:r>
      <w:r w:rsidRPr="00B33F97">
        <w:rPr>
          <w:rStyle w:val="Emphasis"/>
          <w:sz w:val="21"/>
          <w:szCs w:val="20"/>
        </w:rPr>
        <w:t>plausibly</w:t>
      </w:r>
      <w:r w:rsidRPr="00B33F97">
        <w:rPr>
          <w:sz w:val="21"/>
          <w:szCs w:val="20"/>
          <w:u w:val="single"/>
        </w:rPr>
        <w:t xml:space="preserve"> related to the Government’s stated </w:t>
      </w:r>
      <w:r w:rsidRPr="00B33F97">
        <w:rPr>
          <w:sz w:val="21"/>
          <w:szCs w:val="20"/>
          <w:u w:val="single"/>
        </w:rPr>
        <w:lastRenderedPageBreak/>
        <w:t>objective.</w:t>
      </w:r>
      <w:r w:rsidRPr="00B33F97">
        <w:rPr>
          <w:sz w:val="13"/>
          <w:szCs w:val="20"/>
        </w:rPr>
        <w:t xml:space="preserve">” 60 Thus, </w:t>
      </w:r>
      <w:r w:rsidRPr="00B33F97">
        <w:rPr>
          <w:sz w:val="21"/>
          <w:szCs w:val="20"/>
          <w:u w:val="single"/>
        </w:rPr>
        <w:t xml:space="preserve">the Court upheld the policy because it determined that it was possible to </w:t>
      </w:r>
      <w:r w:rsidRPr="00B33F97">
        <w:rPr>
          <w:rStyle w:val="Emphasis"/>
          <w:sz w:val="21"/>
          <w:szCs w:val="20"/>
        </w:rPr>
        <w:t>reasonably understand</w:t>
      </w:r>
      <w:r w:rsidRPr="00B33F97">
        <w:rPr>
          <w:sz w:val="21"/>
          <w:szCs w:val="20"/>
          <w:u w:val="single"/>
        </w:rPr>
        <w:t xml:space="preserve"> that the policy was based on the valid justification of national security and a desire to improve vetting processes, </w:t>
      </w:r>
      <w:r w:rsidRPr="00B33F97">
        <w:rPr>
          <w:sz w:val="21"/>
          <w:szCs w:val="20"/>
          <w:highlight w:val="lightGray"/>
          <w:u w:val="single"/>
        </w:rPr>
        <w:t>rather than</w:t>
      </w:r>
      <w:r w:rsidRPr="00B33F97">
        <w:rPr>
          <w:sz w:val="21"/>
          <w:szCs w:val="20"/>
          <w:u w:val="single"/>
        </w:rPr>
        <w:t xml:space="preserve"> the un</w:t>
      </w:r>
      <w:r w:rsidRPr="00B33F97">
        <w:rPr>
          <w:sz w:val="21"/>
          <w:szCs w:val="20"/>
          <w:highlight w:val="lightGray"/>
          <w:u w:val="single"/>
        </w:rPr>
        <w:t>constitutional justification</w:t>
      </w:r>
      <w:r w:rsidRPr="00B33F97">
        <w:rPr>
          <w:sz w:val="21"/>
          <w:szCs w:val="20"/>
          <w:u w:val="single"/>
        </w:rPr>
        <w:t xml:space="preserve"> of </w:t>
      </w:r>
      <w:r w:rsidRPr="00B33F97">
        <w:rPr>
          <w:rStyle w:val="Emphasis"/>
          <w:sz w:val="21"/>
          <w:szCs w:val="20"/>
        </w:rPr>
        <w:t>discrimination</w:t>
      </w:r>
      <w:r w:rsidRPr="00B33F97">
        <w:rPr>
          <w:sz w:val="21"/>
          <w:szCs w:val="20"/>
          <w:u w:val="single"/>
        </w:rPr>
        <w:t xml:space="preserve"> against Muslims.</w:t>
      </w:r>
      <w:r w:rsidRPr="00B33F97">
        <w:rPr>
          <w:sz w:val="13"/>
          <w:szCs w:val="20"/>
        </w:rPr>
        <w:t xml:space="preserve"> 61 Thus, although the plaintiffs sought for the Court to further analyze the effectiveness of the Proclamation, </w:t>
      </w:r>
      <w:r w:rsidRPr="00B33F97">
        <w:rPr>
          <w:sz w:val="21"/>
          <w:szCs w:val="20"/>
          <w:u w:val="single"/>
        </w:rPr>
        <w:t>the Court held that it “</w:t>
      </w:r>
      <w:r w:rsidRPr="00B33F97">
        <w:rPr>
          <w:rStyle w:val="Emphasis"/>
          <w:sz w:val="21"/>
          <w:szCs w:val="20"/>
        </w:rPr>
        <w:t>cannot substitute</w:t>
      </w:r>
      <w:r w:rsidRPr="00B33F97">
        <w:rPr>
          <w:sz w:val="21"/>
          <w:szCs w:val="20"/>
          <w:u w:val="single"/>
        </w:rPr>
        <w:t xml:space="preserve"> its own assessment for the Executive’s predictive judgments on such matters</w:t>
      </w:r>
      <w:r w:rsidRPr="00B33F97">
        <w:rPr>
          <w:sz w:val="13"/>
          <w:szCs w:val="20"/>
        </w:rPr>
        <w:t>.”62</w:t>
      </w:r>
    </w:p>
    <w:p w14:paraId="5AA43C71" w14:textId="77777777" w:rsidR="000F68E7" w:rsidRPr="00B33F97" w:rsidRDefault="000F68E7" w:rsidP="000F68E7">
      <w:pPr>
        <w:rPr>
          <w:sz w:val="13"/>
          <w:szCs w:val="20"/>
        </w:rPr>
      </w:pPr>
      <w:r w:rsidRPr="00B33F97">
        <w:rPr>
          <w:sz w:val="13"/>
          <w:szCs w:val="20"/>
        </w:rPr>
        <w:t xml:space="preserve">E. THE INJUNCTIVE AUTHORITY CLARIFICATION ACT </w:t>
      </w:r>
    </w:p>
    <w:p w14:paraId="69AF95DD" w14:textId="77777777" w:rsidR="000F68E7" w:rsidRPr="00B33F97" w:rsidRDefault="000F68E7" w:rsidP="000F68E7">
      <w:pPr>
        <w:rPr>
          <w:sz w:val="13"/>
          <w:szCs w:val="6"/>
        </w:rPr>
      </w:pPr>
      <w:r w:rsidRPr="00B33F97">
        <w:rPr>
          <w:sz w:val="13"/>
          <w:szCs w:val="6"/>
        </w:rPr>
        <w:t xml:space="preserve">On September 7, 2018, the House Judiciary Committee drafted the Injunctive Authority Clarification Act of 2018.63 The goal was to preempt the problematic situation where “opponents of government action can seek a preliminary injunction and lose in 93 of the 94 judicial districts, win one injunction in the 94th, and through that injunction obtain a stay of government action nationwide despite it being upheld everywhere else.”64 Therefore, the Act sought to prohibit nationwide injunctions by limiting the effects of an injunction to only parties listed in the case.65 </w:t>
      </w:r>
    </w:p>
    <w:p w14:paraId="10151ED2" w14:textId="77777777" w:rsidR="000F68E7" w:rsidRPr="00B33F97" w:rsidRDefault="000F68E7" w:rsidP="000F68E7">
      <w:pPr>
        <w:rPr>
          <w:sz w:val="13"/>
          <w:szCs w:val="6"/>
        </w:rPr>
      </w:pPr>
      <w:r w:rsidRPr="00B33F97">
        <w:rPr>
          <w:sz w:val="13"/>
          <w:szCs w:val="6"/>
        </w:rPr>
        <w:t>Beginning in June 2017, the House Judiciary Committee committed to addressing the issue of nationwide injunctions.66 In November 2017, the Subcommittee on Courts, Intellectual Property and the Internet held a hearing to discuss “The Role and Impact of Nationwide Injunctions by District Courts.”67 This hearing culminated in the proposal of the Injunctive Authority Clarification Act of 2018, which would prohibit any court from issuing “an order that purports to restrain the enforcement against a nonparty of any statute, regulation, order, or similar authority, unless the nonparty is represented by a party acting in a representative capacity pursuant to the Federal Rules of Civil Procedure.”68 It was ordered to be reported to the House of Representatives, but it failed to move to the next stage of the legislative process, a vote by the full House of Representatives. 69</w:t>
      </w:r>
    </w:p>
    <w:p w14:paraId="154C2879" w14:textId="77777777" w:rsidR="000F68E7" w:rsidRPr="00B33F97" w:rsidRDefault="000F68E7" w:rsidP="000F68E7">
      <w:pPr>
        <w:rPr>
          <w:sz w:val="13"/>
          <w:szCs w:val="20"/>
        </w:rPr>
      </w:pPr>
      <w:r w:rsidRPr="00B33F97">
        <w:rPr>
          <w:sz w:val="13"/>
          <w:szCs w:val="20"/>
        </w:rPr>
        <w:t xml:space="preserve">A. IMPLICATIONS OF TRUMP V. HAWAI’I </w:t>
      </w:r>
    </w:p>
    <w:p w14:paraId="25B956B1" w14:textId="77777777" w:rsidR="000F68E7" w:rsidRPr="00B33F97" w:rsidRDefault="000F68E7" w:rsidP="000F68E7">
      <w:pPr>
        <w:rPr>
          <w:sz w:val="13"/>
          <w:szCs w:val="20"/>
        </w:rPr>
      </w:pPr>
      <w:r w:rsidRPr="00B33F97">
        <w:rPr>
          <w:sz w:val="21"/>
          <w:szCs w:val="20"/>
          <w:u w:val="single"/>
        </w:rPr>
        <w:t xml:space="preserve">The Supreme </w:t>
      </w:r>
      <w:r w:rsidRPr="00B33F97">
        <w:rPr>
          <w:sz w:val="21"/>
          <w:szCs w:val="20"/>
          <w:highlight w:val="lightGray"/>
          <w:u w:val="single"/>
        </w:rPr>
        <w:t>Court</w:t>
      </w:r>
      <w:r w:rsidRPr="00B33F97">
        <w:rPr>
          <w:sz w:val="21"/>
          <w:szCs w:val="20"/>
          <w:u w:val="single"/>
        </w:rPr>
        <w:t xml:space="preserve"> in Trump v. Hawai’i </w:t>
      </w:r>
      <w:r w:rsidRPr="00B33F97">
        <w:rPr>
          <w:sz w:val="21"/>
          <w:szCs w:val="20"/>
          <w:highlight w:val="lightGray"/>
          <w:u w:val="single"/>
        </w:rPr>
        <w:t xml:space="preserve">gave </w:t>
      </w:r>
      <w:r w:rsidRPr="00B33F97">
        <w:rPr>
          <w:rStyle w:val="Emphasis"/>
          <w:sz w:val="21"/>
          <w:szCs w:val="20"/>
          <w:highlight w:val="lightGray"/>
        </w:rPr>
        <w:t>deference</w:t>
      </w:r>
      <w:r w:rsidRPr="00B33F97">
        <w:rPr>
          <w:sz w:val="21"/>
          <w:szCs w:val="20"/>
          <w:highlight w:val="lightGray"/>
          <w:u w:val="single"/>
        </w:rPr>
        <w:t xml:space="preserve"> </w:t>
      </w:r>
      <w:r w:rsidRPr="00B33F97">
        <w:rPr>
          <w:sz w:val="21"/>
          <w:szCs w:val="20"/>
          <w:u w:val="single"/>
        </w:rPr>
        <w:t xml:space="preserve">to </w:t>
      </w:r>
      <w:r w:rsidRPr="00B33F97">
        <w:rPr>
          <w:rStyle w:val="Emphasis"/>
          <w:sz w:val="21"/>
          <w:szCs w:val="20"/>
        </w:rPr>
        <w:t>executive action</w:t>
      </w:r>
      <w:r w:rsidRPr="00B33F97">
        <w:rPr>
          <w:sz w:val="21"/>
          <w:szCs w:val="20"/>
          <w:u w:val="single"/>
        </w:rPr>
        <w:t xml:space="preserve">, despite the lower courts’ lack of </w:t>
      </w:r>
      <w:r w:rsidRPr="00B33F97">
        <w:rPr>
          <w:rStyle w:val="Emphasis"/>
          <w:sz w:val="21"/>
          <w:szCs w:val="20"/>
        </w:rPr>
        <w:t>hesitation</w:t>
      </w:r>
      <w:r w:rsidRPr="00B33F97">
        <w:rPr>
          <w:sz w:val="21"/>
          <w:szCs w:val="20"/>
          <w:u w:val="single"/>
        </w:rPr>
        <w:t xml:space="preserve"> in granting injunctions against the Muslim ban orders</w:t>
      </w:r>
      <w:r w:rsidRPr="00B33F97">
        <w:rPr>
          <w:sz w:val="13"/>
          <w:szCs w:val="20"/>
        </w:rPr>
        <w:t>. Because Congress gave the President the exclusive right to regulate who enters the United States and for how long in the INA, and because the Court determined that Congress had vested that right broadly rather than narrowly, the Supreme Court reviewed the President’s actions under rational basis review. 70</w:t>
      </w:r>
      <w:r w:rsidRPr="00B33F97">
        <w:rPr>
          <w:sz w:val="21"/>
          <w:szCs w:val="20"/>
          <w:u w:val="single"/>
        </w:rPr>
        <w:t xml:space="preserve"> Thus, </w:t>
      </w:r>
      <w:r w:rsidRPr="00B33F97">
        <w:rPr>
          <w:sz w:val="21"/>
          <w:szCs w:val="20"/>
          <w:highlight w:val="lightGray"/>
          <w:u w:val="single"/>
        </w:rPr>
        <w:t>the Pres</w:t>
      </w:r>
      <w:r w:rsidRPr="00B33F97">
        <w:rPr>
          <w:sz w:val="21"/>
          <w:szCs w:val="20"/>
          <w:u w:val="single"/>
        </w:rPr>
        <w:t xml:space="preserve">ident </w:t>
      </w:r>
      <w:r w:rsidRPr="00B33F97">
        <w:rPr>
          <w:sz w:val="21"/>
          <w:szCs w:val="20"/>
          <w:highlight w:val="lightGray"/>
          <w:u w:val="single"/>
        </w:rPr>
        <w:t xml:space="preserve">needed </w:t>
      </w:r>
      <w:r w:rsidRPr="00B33F97">
        <w:rPr>
          <w:rStyle w:val="Emphasis"/>
          <w:sz w:val="21"/>
          <w:szCs w:val="20"/>
          <w:highlight w:val="lightGray"/>
        </w:rPr>
        <w:t>only some</w:t>
      </w:r>
      <w:r w:rsidRPr="00B33F97">
        <w:rPr>
          <w:sz w:val="21"/>
          <w:szCs w:val="20"/>
          <w:highlight w:val="lightGray"/>
          <w:u w:val="single"/>
        </w:rPr>
        <w:t xml:space="preserve"> rational</w:t>
      </w:r>
      <w:r w:rsidRPr="00B33F97">
        <w:rPr>
          <w:sz w:val="21"/>
          <w:szCs w:val="20"/>
          <w:u w:val="single"/>
        </w:rPr>
        <w:t xml:space="preserve">, </w:t>
      </w:r>
      <w:r w:rsidRPr="00B33F97">
        <w:rPr>
          <w:rStyle w:val="Emphasis"/>
          <w:sz w:val="21"/>
          <w:szCs w:val="20"/>
        </w:rPr>
        <w:t xml:space="preserve">constitutional </w:t>
      </w:r>
      <w:r w:rsidRPr="00B33F97">
        <w:rPr>
          <w:rStyle w:val="Emphasis"/>
          <w:sz w:val="21"/>
          <w:szCs w:val="20"/>
          <w:highlight w:val="lightGray"/>
        </w:rPr>
        <w:t>basis</w:t>
      </w:r>
      <w:r w:rsidRPr="00B33F97">
        <w:rPr>
          <w:sz w:val="21"/>
          <w:szCs w:val="20"/>
          <w:u w:val="single"/>
        </w:rPr>
        <w:t xml:space="preserve"> for the policy </w:t>
      </w:r>
      <w:proofErr w:type="gramStart"/>
      <w:r w:rsidRPr="00B33F97">
        <w:rPr>
          <w:sz w:val="21"/>
          <w:szCs w:val="20"/>
          <w:u w:val="single"/>
        </w:rPr>
        <w:t>in order for</w:t>
      </w:r>
      <w:proofErr w:type="gramEnd"/>
      <w:r w:rsidRPr="00B33F97">
        <w:rPr>
          <w:sz w:val="21"/>
          <w:szCs w:val="20"/>
          <w:u w:val="single"/>
        </w:rPr>
        <w:t xml:space="preserve"> the policy to be </w:t>
      </w:r>
      <w:r w:rsidRPr="00B33F97">
        <w:rPr>
          <w:rStyle w:val="Emphasis"/>
          <w:sz w:val="21"/>
          <w:szCs w:val="20"/>
        </w:rPr>
        <w:t>upheld</w:t>
      </w:r>
      <w:r w:rsidRPr="00B33F97">
        <w:rPr>
          <w:sz w:val="13"/>
          <w:szCs w:val="20"/>
        </w:rPr>
        <w:t xml:space="preserve">. Consequently, </w:t>
      </w:r>
      <w:r w:rsidRPr="00B33F97">
        <w:rPr>
          <w:sz w:val="21"/>
          <w:szCs w:val="20"/>
          <w:u w:val="single"/>
        </w:rPr>
        <w:t xml:space="preserve">deciding to apply rational basis review </w:t>
      </w:r>
      <w:r w:rsidRPr="00B33F97">
        <w:rPr>
          <w:sz w:val="21"/>
          <w:szCs w:val="20"/>
          <w:highlight w:val="lightGray"/>
          <w:u w:val="single"/>
        </w:rPr>
        <w:t xml:space="preserve">allowed for </w:t>
      </w:r>
      <w:r w:rsidRPr="00B33F97">
        <w:rPr>
          <w:sz w:val="21"/>
          <w:szCs w:val="20"/>
          <w:u w:val="single"/>
        </w:rPr>
        <w:t xml:space="preserve">an </w:t>
      </w:r>
      <w:r w:rsidRPr="00B33F97">
        <w:rPr>
          <w:rStyle w:val="Emphasis"/>
          <w:sz w:val="21"/>
          <w:szCs w:val="20"/>
          <w:highlight w:val="lightGray"/>
        </w:rPr>
        <w:t>expansion</w:t>
      </w:r>
      <w:r w:rsidRPr="00B33F97">
        <w:rPr>
          <w:sz w:val="21"/>
          <w:szCs w:val="20"/>
          <w:highlight w:val="lightGray"/>
          <w:u w:val="single"/>
        </w:rPr>
        <w:t xml:space="preserve"> of pres</w:t>
      </w:r>
      <w:r w:rsidRPr="00B33F97">
        <w:rPr>
          <w:sz w:val="21"/>
          <w:szCs w:val="20"/>
          <w:u w:val="single"/>
        </w:rPr>
        <w:t xml:space="preserve">idential </w:t>
      </w:r>
      <w:r w:rsidRPr="00B33F97">
        <w:rPr>
          <w:sz w:val="21"/>
          <w:szCs w:val="20"/>
          <w:highlight w:val="lightGray"/>
          <w:u w:val="single"/>
        </w:rPr>
        <w:t>power</w:t>
      </w:r>
      <w:r w:rsidRPr="00B33F97">
        <w:rPr>
          <w:sz w:val="21"/>
          <w:szCs w:val="20"/>
          <w:u w:val="single"/>
        </w:rPr>
        <w:t xml:space="preserve"> and upheld a policy that seems to exemplify </w:t>
      </w:r>
      <w:r w:rsidRPr="00B33F97">
        <w:rPr>
          <w:rStyle w:val="Emphasis"/>
          <w:sz w:val="21"/>
          <w:szCs w:val="20"/>
        </w:rPr>
        <w:t>executive aggrandizement</w:t>
      </w:r>
      <w:r w:rsidRPr="00B33F97">
        <w:rPr>
          <w:sz w:val="21"/>
          <w:szCs w:val="20"/>
          <w:u w:val="single"/>
        </w:rPr>
        <w:t xml:space="preserve">, although the Court </w:t>
      </w:r>
      <w:r w:rsidRPr="00B33F97">
        <w:rPr>
          <w:rStyle w:val="Emphasis"/>
          <w:sz w:val="21"/>
          <w:szCs w:val="20"/>
        </w:rPr>
        <w:t>could</w:t>
      </w:r>
      <w:r w:rsidRPr="00B33F97">
        <w:rPr>
          <w:sz w:val="21"/>
          <w:szCs w:val="20"/>
          <w:u w:val="single"/>
        </w:rPr>
        <w:t xml:space="preserve"> have restricted presidential power</w:t>
      </w:r>
      <w:r w:rsidRPr="00B33F97">
        <w:rPr>
          <w:sz w:val="13"/>
          <w:szCs w:val="20"/>
        </w:rPr>
        <w:t xml:space="preserve"> by finding that Congress delegated more narrow authority to the President under the INA.</w:t>
      </w:r>
    </w:p>
    <w:p w14:paraId="523F88A2" w14:textId="77777777" w:rsidR="000F68E7" w:rsidRPr="00B33F97" w:rsidRDefault="000F68E7" w:rsidP="000F68E7">
      <w:pPr>
        <w:rPr>
          <w:sz w:val="13"/>
          <w:szCs w:val="20"/>
        </w:rPr>
      </w:pPr>
      <w:r w:rsidRPr="00B33F97">
        <w:rPr>
          <w:sz w:val="21"/>
          <w:szCs w:val="20"/>
          <w:u w:val="single"/>
        </w:rPr>
        <w:t xml:space="preserve">There are </w:t>
      </w:r>
      <w:r w:rsidRPr="00B33F97">
        <w:rPr>
          <w:rStyle w:val="Emphasis"/>
          <w:sz w:val="21"/>
          <w:szCs w:val="20"/>
        </w:rPr>
        <w:t>benefits</w:t>
      </w:r>
      <w:r w:rsidRPr="00B33F97">
        <w:rPr>
          <w:sz w:val="21"/>
          <w:szCs w:val="20"/>
          <w:u w:val="single"/>
        </w:rPr>
        <w:t xml:space="preserve"> to restricting executive power as the Court </w:t>
      </w:r>
      <w:r w:rsidRPr="00B33F97">
        <w:rPr>
          <w:rStyle w:val="Emphasis"/>
          <w:sz w:val="21"/>
          <w:szCs w:val="20"/>
        </w:rPr>
        <w:t>declined</w:t>
      </w:r>
      <w:r w:rsidRPr="00B33F97">
        <w:rPr>
          <w:sz w:val="21"/>
          <w:szCs w:val="20"/>
          <w:u w:val="single"/>
        </w:rPr>
        <w:t xml:space="preserve"> to do in Trump v. Hawai’i</w:t>
      </w:r>
      <w:r w:rsidRPr="00B33F97">
        <w:rPr>
          <w:sz w:val="13"/>
          <w:szCs w:val="20"/>
        </w:rPr>
        <w:t xml:space="preserve"> (interestingly, the Court retained the right to make such restrictions in future cases). First, </w:t>
      </w:r>
      <w:r w:rsidRPr="00B33F97">
        <w:rPr>
          <w:sz w:val="21"/>
          <w:szCs w:val="20"/>
          <w:u w:val="single"/>
        </w:rPr>
        <w:t xml:space="preserve">executive aggrandizement </w:t>
      </w:r>
      <w:r w:rsidRPr="00B33F97">
        <w:rPr>
          <w:rStyle w:val="Emphasis"/>
          <w:sz w:val="21"/>
          <w:szCs w:val="20"/>
          <w:highlight w:val="lightGray"/>
        </w:rPr>
        <w:t>circumvents</w:t>
      </w:r>
      <w:r w:rsidRPr="00B33F97">
        <w:rPr>
          <w:sz w:val="21"/>
          <w:szCs w:val="20"/>
          <w:highlight w:val="lightGray"/>
          <w:u w:val="single"/>
        </w:rPr>
        <w:t xml:space="preserve"> </w:t>
      </w:r>
      <w:r w:rsidRPr="00B33F97">
        <w:rPr>
          <w:sz w:val="21"/>
          <w:szCs w:val="20"/>
          <w:u w:val="single"/>
        </w:rPr>
        <w:t xml:space="preserve">and almost </w:t>
      </w:r>
      <w:r w:rsidRPr="00B33F97">
        <w:rPr>
          <w:rStyle w:val="Emphasis"/>
          <w:sz w:val="21"/>
          <w:szCs w:val="20"/>
        </w:rPr>
        <w:t>flaunts</w:t>
      </w:r>
      <w:r w:rsidRPr="00B33F97">
        <w:rPr>
          <w:sz w:val="21"/>
          <w:szCs w:val="20"/>
          <w:u w:val="single"/>
        </w:rPr>
        <w:t xml:space="preserve"> the </w:t>
      </w:r>
      <w:r w:rsidRPr="00B33F97">
        <w:rPr>
          <w:sz w:val="21"/>
          <w:szCs w:val="20"/>
          <w:highlight w:val="lightGray"/>
          <w:u w:val="single"/>
        </w:rPr>
        <w:t>checks</w:t>
      </w:r>
      <w:r w:rsidRPr="00B33F97">
        <w:rPr>
          <w:sz w:val="21"/>
          <w:szCs w:val="20"/>
          <w:u w:val="single"/>
        </w:rPr>
        <w:t xml:space="preserve"> and balances system on which the United States government was </w:t>
      </w:r>
      <w:r w:rsidRPr="00B33F97">
        <w:rPr>
          <w:rStyle w:val="Emphasis"/>
          <w:sz w:val="21"/>
          <w:szCs w:val="20"/>
        </w:rPr>
        <w:t>founded</w:t>
      </w:r>
      <w:r w:rsidRPr="00B33F97">
        <w:rPr>
          <w:sz w:val="21"/>
          <w:szCs w:val="20"/>
          <w:u w:val="single"/>
        </w:rPr>
        <w:t xml:space="preserve">. The ability of each branch to check the power of the other branch is </w:t>
      </w:r>
      <w:r w:rsidRPr="00B33F97">
        <w:rPr>
          <w:rStyle w:val="Emphasis"/>
          <w:sz w:val="21"/>
          <w:szCs w:val="20"/>
          <w:highlight w:val="lightGray"/>
        </w:rPr>
        <w:t>essential</w:t>
      </w:r>
      <w:r w:rsidRPr="00B33F97">
        <w:rPr>
          <w:sz w:val="21"/>
          <w:szCs w:val="20"/>
          <w:highlight w:val="lightGray"/>
          <w:u w:val="single"/>
        </w:rPr>
        <w:t xml:space="preserve"> to</w:t>
      </w:r>
      <w:r w:rsidRPr="00B33F97">
        <w:rPr>
          <w:sz w:val="21"/>
          <w:szCs w:val="20"/>
          <w:u w:val="single"/>
        </w:rPr>
        <w:t xml:space="preserve"> maintaining </w:t>
      </w:r>
      <w:r w:rsidRPr="00B33F97">
        <w:rPr>
          <w:sz w:val="21"/>
          <w:szCs w:val="20"/>
          <w:highlight w:val="lightGray"/>
          <w:u w:val="single"/>
        </w:rPr>
        <w:t>a</w:t>
      </w:r>
      <w:r w:rsidRPr="00B33F97">
        <w:rPr>
          <w:sz w:val="21"/>
          <w:szCs w:val="20"/>
          <w:u w:val="single"/>
        </w:rPr>
        <w:t xml:space="preserve"> </w:t>
      </w:r>
      <w:r w:rsidRPr="00B33F97">
        <w:rPr>
          <w:rStyle w:val="Emphasis"/>
          <w:sz w:val="21"/>
          <w:szCs w:val="20"/>
        </w:rPr>
        <w:t xml:space="preserve">federal </w:t>
      </w:r>
      <w:r w:rsidRPr="00B33F97">
        <w:rPr>
          <w:rStyle w:val="Emphasis"/>
          <w:sz w:val="21"/>
          <w:szCs w:val="20"/>
          <w:highlight w:val="lightGray"/>
        </w:rPr>
        <w:t>democratic</w:t>
      </w:r>
      <w:r w:rsidRPr="00B33F97">
        <w:rPr>
          <w:sz w:val="21"/>
          <w:szCs w:val="20"/>
          <w:highlight w:val="lightGray"/>
          <w:u w:val="single"/>
        </w:rPr>
        <w:t xml:space="preserve"> system</w:t>
      </w:r>
      <w:r w:rsidRPr="00B33F97">
        <w:rPr>
          <w:sz w:val="21"/>
          <w:szCs w:val="20"/>
          <w:u w:val="single"/>
        </w:rPr>
        <w:t>.</w:t>
      </w:r>
      <w:r w:rsidRPr="00B33F97">
        <w:rPr>
          <w:sz w:val="13"/>
          <w:szCs w:val="20"/>
        </w:rPr>
        <w:t xml:space="preserve"> The Framers of the Constitution were especially concerned with maintaining a check on executive power because they feared that </w:t>
      </w:r>
      <w:r w:rsidRPr="00B33F97">
        <w:rPr>
          <w:sz w:val="21"/>
          <w:szCs w:val="20"/>
          <w:u w:val="single"/>
        </w:rPr>
        <w:t xml:space="preserve">by vesting the executive power in a </w:t>
      </w:r>
      <w:r w:rsidRPr="00B33F97">
        <w:rPr>
          <w:rStyle w:val="Emphasis"/>
          <w:sz w:val="21"/>
          <w:szCs w:val="20"/>
        </w:rPr>
        <w:t>single person</w:t>
      </w:r>
      <w:r w:rsidRPr="00B33F97">
        <w:rPr>
          <w:sz w:val="21"/>
          <w:szCs w:val="20"/>
          <w:u w:val="single"/>
        </w:rPr>
        <w:t xml:space="preserve">, </w:t>
      </w:r>
      <w:r w:rsidRPr="00B33F97">
        <w:rPr>
          <w:sz w:val="21"/>
          <w:szCs w:val="20"/>
          <w:highlight w:val="lightGray"/>
          <w:u w:val="single"/>
        </w:rPr>
        <w:t>the President</w:t>
      </w:r>
      <w:r w:rsidRPr="00B33F97">
        <w:rPr>
          <w:sz w:val="21"/>
          <w:szCs w:val="20"/>
          <w:u w:val="single"/>
        </w:rPr>
        <w:t xml:space="preserve">, that person </w:t>
      </w:r>
      <w:r w:rsidRPr="00B33F97">
        <w:rPr>
          <w:sz w:val="21"/>
          <w:szCs w:val="20"/>
          <w:highlight w:val="lightGray"/>
          <w:u w:val="single"/>
        </w:rPr>
        <w:t>could</w:t>
      </w:r>
      <w:r w:rsidRPr="00B33F97">
        <w:rPr>
          <w:sz w:val="21"/>
          <w:szCs w:val="20"/>
          <w:u w:val="single"/>
        </w:rPr>
        <w:t xml:space="preserve"> </w:t>
      </w:r>
      <w:r w:rsidRPr="00B33F97">
        <w:rPr>
          <w:rStyle w:val="Emphasis"/>
          <w:sz w:val="21"/>
          <w:szCs w:val="20"/>
        </w:rPr>
        <w:t>aggrandize power</w:t>
      </w:r>
      <w:r w:rsidRPr="00B33F97">
        <w:rPr>
          <w:sz w:val="21"/>
          <w:szCs w:val="20"/>
          <w:u w:val="single"/>
        </w:rPr>
        <w:t xml:space="preserve"> and </w:t>
      </w:r>
      <w:r w:rsidRPr="00B33F97">
        <w:rPr>
          <w:sz w:val="21"/>
          <w:szCs w:val="20"/>
          <w:highlight w:val="lightGray"/>
          <w:u w:val="single"/>
        </w:rPr>
        <w:t>become a</w:t>
      </w:r>
      <w:r w:rsidRPr="00B33F97">
        <w:rPr>
          <w:sz w:val="21"/>
          <w:szCs w:val="20"/>
          <w:u w:val="single"/>
        </w:rPr>
        <w:t xml:space="preserve"> </w:t>
      </w:r>
      <w:r w:rsidRPr="00B33F97">
        <w:rPr>
          <w:rStyle w:val="Emphasis"/>
          <w:sz w:val="21"/>
          <w:szCs w:val="20"/>
        </w:rPr>
        <w:t>monarch</w:t>
      </w:r>
      <w:r w:rsidRPr="00B33F97">
        <w:rPr>
          <w:sz w:val="21"/>
          <w:szCs w:val="20"/>
          <w:u w:val="single"/>
        </w:rPr>
        <w:t xml:space="preserve"> or </w:t>
      </w:r>
      <w:r w:rsidRPr="00B33F97">
        <w:rPr>
          <w:rStyle w:val="Emphasis"/>
          <w:sz w:val="21"/>
          <w:szCs w:val="20"/>
          <w:highlight w:val="lightGray"/>
        </w:rPr>
        <w:t>dictator</w:t>
      </w:r>
      <w:r w:rsidRPr="00B33F97">
        <w:rPr>
          <w:sz w:val="21"/>
          <w:szCs w:val="20"/>
          <w:u w:val="single"/>
        </w:rPr>
        <w:t>. 71 Thus</w:t>
      </w:r>
      <w:proofErr w:type="gramStart"/>
      <w:r w:rsidRPr="00B33F97">
        <w:rPr>
          <w:sz w:val="21"/>
          <w:szCs w:val="20"/>
          <w:u w:val="single"/>
        </w:rPr>
        <w:t>, generally speaking, both</w:t>
      </w:r>
      <w:proofErr w:type="gramEnd"/>
      <w:r w:rsidRPr="00B33F97">
        <w:rPr>
          <w:sz w:val="21"/>
          <w:szCs w:val="20"/>
          <w:u w:val="single"/>
        </w:rPr>
        <w:t xml:space="preserve"> Congress and the judiciary were structured to be able to prevent the executive from </w:t>
      </w:r>
      <w:r w:rsidRPr="00B33F97">
        <w:rPr>
          <w:rStyle w:val="Emphasis"/>
          <w:sz w:val="21"/>
          <w:szCs w:val="20"/>
        </w:rPr>
        <w:t>accumulating</w:t>
      </w:r>
      <w:r w:rsidRPr="00B33F97">
        <w:rPr>
          <w:sz w:val="21"/>
          <w:szCs w:val="20"/>
          <w:u w:val="single"/>
        </w:rPr>
        <w:t xml:space="preserve"> too much power</w:t>
      </w:r>
      <w:r w:rsidRPr="00B33F97">
        <w:rPr>
          <w:sz w:val="13"/>
          <w:szCs w:val="20"/>
        </w:rPr>
        <w:t xml:space="preserve">. </w:t>
      </w:r>
      <w:proofErr w:type="gramStart"/>
      <w:r w:rsidRPr="00B33F97">
        <w:rPr>
          <w:sz w:val="13"/>
          <w:szCs w:val="20"/>
        </w:rPr>
        <w:t xml:space="preserve">That being said, </w:t>
      </w:r>
      <w:r w:rsidRPr="00B33F97">
        <w:rPr>
          <w:sz w:val="21"/>
          <w:szCs w:val="20"/>
          <w:u w:val="single"/>
        </w:rPr>
        <w:t>the</w:t>
      </w:r>
      <w:proofErr w:type="gramEnd"/>
      <w:r w:rsidRPr="00B33F97">
        <w:rPr>
          <w:sz w:val="21"/>
          <w:szCs w:val="20"/>
          <w:u w:val="single"/>
        </w:rPr>
        <w:t xml:space="preserve"> development of the administrative </w:t>
      </w:r>
      <w:r w:rsidRPr="00B33F97">
        <w:rPr>
          <w:sz w:val="21"/>
          <w:szCs w:val="20"/>
          <w:highlight w:val="lightGray"/>
          <w:u w:val="single"/>
        </w:rPr>
        <w:t>state has</w:t>
      </w:r>
      <w:r w:rsidRPr="00B33F97">
        <w:rPr>
          <w:sz w:val="21"/>
          <w:szCs w:val="20"/>
          <w:u w:val="single"/>
        </w:rPr>
        <w:t xml:space="preserve"> already </w:t>
      </w:r>
      <w:r w:rsidRPr="00B33F97">
        <w:rPr>
          <w:sz w:val="21"/>
          <w:szCs w:val="20"/>
          <w:highlight w:val="lightGray"/>
          <w:u w:val="single"/>
        </w:rPr>
        <w:t>pushed the</w:t>
      </w:r>
      <w:r w:rsidRPr="00B33F97">
        <w:rPr>
          <w:sz w:val="21"/>
          <w:szCs w:val="20"/>
          <w:u w:val="single"/>
        </w:rPr>
        <w:t xml:space="preserve"> Office of the </w:t>
      </w:r>
      <w:r w:rsidRPr="00B33F97">
        <w:rPr>
          <w:sz w:val="21"/>
          <w:szCs w:val="20"/>
          <w:highlight w:val="lightGray"/>
          <w:u w:val="single"/>
        </w:rPr>
        <w:t xml:space="preserve">President </w:t>
      </w:r>
      <w:r w:rsidRPr="00B33F97">
        <w:rPr>
          <w:rStyle w:val="Emphasis"/>
          <w:sz w:val="21"/>
          <w:szCs w:val="20"/>
          <w:highlight w:val="lightGray"/>
        </w:rPr>
        <w:t>far beyond</w:t>
      </w:r>
      <w:r w:rsidRPr="00B33F97">
        <w:rPr>
          <w:sz w:val="21"/>
          <w:szCs w:val="20"/>
          <w:u w:val="single"/>
        </w:rPr>
        <w:t xml:space="preserve"> the </w:t>
      </w:r>
      <w:r w:rsidRPr="00B33F97">
        <w:rPr>
          <w:sz w:val="21"/>
          <w:szCs w:val="20"/>
          <w:highlight w:val="lightGray"/>
          <w:u w:val="single"/>
        </w:rPr>
        <w:t>scope of powers</w:t>
      </w:r>
      <w:r w:rsidRPr="00B33F97">
        <w:rPr>
          <w:sz w:val="21"/>
          <w:szCs w:val="20"/>
          <w:u w:val="single"/>
        </w:rPr>
        <w:t xml:space="preserve"> it was </w:t>
      </w:r>
      <w:r w:rsidRPr="00B33F97">
        <w:rPr>
          <w:rStyle w:val="Emphasis"/>
          <w:sz w:val="21"/>
          <w:szCs w:val="20"/>
        </w:rPr>
        <w:t>originally intended</w:t>
      </w:r>
      <w:r w:rsidRPr="00B33F97">
        <w:rPr>
          <w:sz w:val="21"/>
          <w:szCs w:val="20"/>
          <w:u w:val="single"/>
        </w:rPr>
        <w:t xml:space="preserve"> to have under the Constitution</w:t>
      </w:r>
      <w:r w:rsidRPr="00B33F97">
        <w:rPr>
          <w:sz w:val="13"/>
          <w:szCs w:val="20"/>
        </w:rPr>
        <w:t xml:space="preserve">. Between </w:t>
      </w:r>
      <w:r w:rsidRPr="00B33F97">
        <w:rPr>
          <w:sz w:val="21"/>
          <w:szCs w:val="20"/>
          <w:u w:val="single"/>
        </w:rPr>
        <w:t xml:space="preserve">executive orders, which essentially allow the President to </w:t>
      </w:r>
      <w:r w:rsidRPr="00B33F97">
        <w:rPr>
          <w:rStyle w:val="Emphasis"/>
          <w:sz w:val="21"/>
          <w:szCs w:val="20"/>
        </w:rPr>
        <w:t>legislate</w:t>
      </w:r>
      <w:r w:rsidRPr="00B33F97">
        <w:rPr>
          <w:sz w:val="21"/>
          <w:szCs w:val="20"/>
          <w:u w:val="single"/>
        </w:rPr>
        <w:t xml:space="preserve"> by directing the executive branch to </w:t>
      </w:r>
      <w:r w:rsidRPr="00B33F97">
        <w:rPr>
          <w:rStyle w:val="Emphasis"/>
          <w:sz w:val="21"/>
          <w:szCs w:val="20"/>
        </w:rPr>
        <w:t>interpret</w:t>
      </w:r>
      <w:r w:rsidRPr="00B33F97">
        <w:rPr>
          <w:sz w:val="21"/>
          <w:szCs w:val="20"/>
          <w:u w:val="single"/>
        </w:rPr>
        <w:t xml:space="preserve"> and </w:t>
      </w:r>
      <w:r w:rsidRPr="00B33F97">
        <w:rPr>
          <w:rStyle w:val="Emphasis"/>
          <w:sz w:val="21"/>
          <w:szCs w:val="20"/>
        </w:rPr>
        <w:t>implement</w:t>
      </w:r>
      <w:r w:rsidRPr="00B33F97">
        <w:rPr>
          <w:sz w:val="21"/>
          <w:szCs w:val="20"/>
          <w:u w:val="single"/>
        </w:rPr>
        <w:t xml:space="preserve"> laws, and offices under the President that facilitate </w:t>
      </w:r>
      <w:r w:rsidRPr="00B33F97">
        <w:rPr>
          <w:rStyle w:val="Emphasis"/>
          <w:sz w:val="21"/>
          <w:szCs w:val="20"/>
        </w:rPr>
        <w:t>unilateral</w:t>
      </w:r>
      <w:r w:rsidRPr="00B33F97">
        <w:rPr>
          <w:sz w:val="21"/>
          <w:szCs w:val="20"/>
          <w:u w:val="single"/>
        </w:rPr>
        <w:t xml:space="preserve"> bureaucratic control by the President</w:t>
      </w:r>
      <w:r w:rsidRPr="00B33F97">
        <w:rPr>
          <w:sz w:val="13"/>
          <w:szCs w:val="20"/>
        </w:rPr>
        <w:t xml:space="preserve">, such as the White House Office of Presidential Personnel and the Office of Management and Budget, </w:t>
      </w:r>
      <w:r w:rsidRPr="00B33F97">
        <w:rPr>
          <w:sz w:val="21"/>
          <w:szCs w:val="20"/>
          <w:u w:val="single"/>
        </w:rPr>
        <w:t xml:space="preserve">the President has </w:t>
      </w:r>
      <w:r w:rsidRPr="00B33F97">
        <w:rPr>
          <w:rStyle w:val="Emphasis"/>
          <w:sz w:val="21"/>
          <w:szCs w:val="20"/>
        </w:rPr>
        <w:t>significantly more</w:t>
      </w:r>
      <w:r w:rsidRPr="00B33F97">
        <w:rPr>
          <w:sz w:val="21"/>
          <w:szCs w:val="20"/>
          <w:u w:val="single"/>
        </w:rPr>
        <w:t xml:space="preserve"> power than other branches of government.</w:t>
      </w:r>
      <w:r w:rsidRPr="00B33F97">
        <w:rPr>
          <w:sz w:val="13"/>
          <w:szCs w:val="20"/>
        </w:rPr>
        <w:t xml:space="preserve">72 Although </w:t>
      </w:r>
      <w:r w:rsidRPr="00B33F97">
        <w:rPr>
          <w:sz w:val="21"/>
          <w:szCs w:val="20"/>
          <w:u w:val="single"/>
        </w:rPr>
        <w:t xml:space="preserve">the legislative branch was designed to have more authority, </w:t>
      </w:r>
      <w:r w:rsidRPr="00B33F97">
        <w:rPr>
          <w:rStyle w:val="Emphasis"/>
          <w:sz w:val="21"/>
          <w:szCs w:val="20"/>
        </w:rPr>
        <w:t>deadlock</w:t>
      </w:r>
      <w:r w:rsidRPr="00B33F97">
        <w:rPr>
          <w:sz w:val="21"/>
          <w:szCs w:val="20"/>
          <w:u w:val="single"/>
        </w:rPr>
        <w:t xml:space="preserve"> has reduced that authority as increasing </w:t>
      </w:r>
      <w:r w:rsidRPr="00B33F97">
        <w:rPr>
          <w:rStyle w:val="Emphasis"/>
          <w:sz w:val="21"/>
          <w:szCs w:val="20"/>
        </w:rPr>
        <w:t>polarization</w:t>
      </w:r>
      <w:r w:rsidRPr="00B33F97">
        <w:rPr>
          <w:sz w:val="21"/>
          <w:szCs w:val="20"/>
          <w:u w:val="single"/>
        </w:rPr>
        <w:t xml:space="preserve"> in the United States has made it appear useless in the eyes of the public, confirmed by its shutting down three times the past five years.</w:t>
      </w:r>
      <w:r w:rsidRPr="00B33F97">
        <w:rPr>
          <w:sz w:val="13"/>
          <w:szCs w:val="20"/>
        </w:rPr>
        <w:t>73</w:t>
      </w:r>
    </w:p>
    <w:p w14:paraId="6A69A1DD" w14:textId="77777777" w:rsidR="000F68E7" w:rsidRDefault="000F68E7" w:rsidP="000F68E7">
      <w:pPr>
        <w:rPr>
          <w:sz w:val="21"/>
          <w:szCs w:val="20"/>
          <w:u w:val="single"/>
        </w:rPr>
      </w:pPr>
      <w:r w:rsidRPr="00B33F97">
        <w:rPr>
          <w:sz w:val="13"/>
          <w:szCs w:val="20"/>
        </w:rPr>
        <w:t xml:space="preserve">One could argue that there is no point in trying to prevent further executive aggrandizement; however, </w:t>
      </w:r>
      <w:r w:rsidRPr="00B33F97">
        <w:rPr>
          <w:sz w:val="21"/>
          <w:szCs w:val="20"/>
          <w:u w:val="single"/>
        </w:rPr>
        <w:t xml:space="preserve">allowing </w:t>
      </w:r>
      <w:r w:rsidRPr="00B33F97">
        <w:rPr>
          <w:sz w:val="21"/>
          <w:szCs w:val="20"/>
          <w:highlight w:val="lightGray"/>
          <w:u w:val="single"/>
        </w:rPr>
        <w:t>more exec</w:t>
      </w:r>
      <w:r w:rsidRPr="00B33F97">
        <w:rPr>
          <w:sz w:val="21"/>
          <w:szCs w:val="20"/>
          <w:u w:val="single"/>
        </w:rPr>
        <w:t>utive</w:t>
      </w:r>
      <w:r w:rsidRPr="00B33F97">
        <w:rPr>
          <w:sz w:val="21"/>
          <w:szCs w:val="20"/>
          <w:highlight w:val="lightGray"/>
          <w:u w:val="single"/>
        </w:rPr>
        <w:t xml:space="preserve"> power</w:t>
      </w:r>
      <w:r w:rsidRPr="00B33F97">
        <w:rPr>
          <w:sz w:val="21"/>
          <w:szCs w:val="20"/>
          <w:u w:val="single"/>
        </w:rPr>
        <w:t xml:space="preserve"> could </w:t>
      </w:r>
      <w:r w:rsidRPr="00B33F97">
        <w:rPr>
          <w:rStyle w:val="Emphasis"/>
          <w:sz w:val="21"/>
          <w:szCs w:val="20"/>
        </w:rPr>
        <w:t xml:space="preserve">further </w:t>
      </w:r>
      <w:r w:rsidRPr="00B33F97">
        <w:rPr>
          <w:rStyle w:val="Emphasis"/>
          <w:sz w:val="21"/>
          <w:szCs w:val="20"/>
          <w:highlight w:val="lightGray"/>
        </w:rPr>
        <w:t>derail</w:t>
      </w:r>
      <w:r w:rsidRPr="00B33F97">
        <w:rPr>
          <w:sz w:val="21"/>
          <w:szCs w:val="20"/>
          <w:highlight w:val="lightGray"/>
          <w:u w:val="single"/>
        </w:rPr>
        <w:t xml:space="preserve"> the system</w:t>
      </w:r>
      <w:r w:rsidRPr="00B33F97">
        <w:rPr>
          <w:sz w:val="21"/>
          <w:szCs w:val="20"/>
          <w:u w:val="single"/>
        </w:rPr>
        <w:t xml:space="preserve"> and </w:t>
      </w:r>
      <w:r w:rsidRPr="00B33F97">
        <w:rPr>
          <w:sz w:val="21"/>
          <w:szCs w:val="20"/>
          <w:highlight w:val="lightGray"/>
          <w:u w:val="single"/>
        </w:rPr>
        <w:t xml:space="preserve">lead the </w:t>
      </w:r>
      <w:r w:rsidRPr="00B33F97">
        <w:rPr>
          <w:rStyle w:val="Emphasis"/>
          <w:sz w:val="21"/>
          <w:szCs w:val="20"/>
          <w:highlight w:val="lightGray"/>
        </w:rPr>
        <w:t>U</w:t>
      </w:r>
      <w:r w:rsidRPr="00B33F97">
        <w:rPr>
          <w:sz w:val="21"/>
          <w:szCs w:val="20"/>
          <w:u w:val="single"/>
        </w:rPr>
        <w:t xml:space="preserve">nited </w:t>
      </w:r>
      <w:r w:rsidRPr="00B33F97">
        <w:rPr>
          <w:rStyle w:val="Emphasis"/>
          <w:sz w:val="21"/>
          <w:szCs w:val="20"/>
          <w:highlight w:val="lightGray"/>
        </w:rPr>
        <w:t>S</w:t>
      </w:r>
      <w:r w:rsidRPr="00B33F97">
        <w:rPr>
          <w:sz w:val="21"/>
          <w:szCs w:val="20"/>
          <w:u w:val="single"/>
        </w:rPr>
        <w:t xml:space="preserve">tates </w:t>
      </w:r>
      <w:r w:rsidRPr="00B33F97">
        <w:rPr>
          <w:sz w:val="21"/>
          <w:szCs w:val="20"/>
          <w:highlight w:val="lightGray"/>
          <w:u w:val="single"/>
        </w:rPr>
        <w:t>down a</w:t>
      </w:r>
      <w:r w:rsidRPr="00B33F97">
        <w:rPr>
          <w:sz w:val="21"/>
          <w:szCs w:val="20"/>
          <w:u w:val="single"/>
        </w:rPr>
        <w:t xml:space="preserve"> more </w:t>
      </w:r>
      <w:r w:rsidRPr="00B33F97">
        <w:rPr>
          <w:sz w:val="21"/>
          <w:szCs w:val="20"/>
          <w:highlight w:val="lightGray"/>
          <w:u w:val="single"/>
        </w:rPr>
        <w:t>treacherous path</w:t>
      </w:r>
      <w:r w:rsidRPr="00B33F97">
        <w:rPr>
          <w:sz w:val="21"/>
          <w:szCs w:val="20"/>
          <w:u w:val="single"/>
        </w:rPr>
        <w:t xml:space="preserve"> toward </w:t>
      </w:r>
      <w:r w:rsidRPr="00B33F97">
        <w:rPr>
          <w:rStyle w:val="Emphasis"/>
          <w:sz w:val="21"/>
          <w:szCs w:val="20"/>
        </w:rPr>
        <w:t>despotism</w:t>
      </w:r>
      <w:r w:rsidRPr="00B33F97">
        <w:rPr>
          <w:sz w:val="21"/>
          <w:szCs w:val="20"/>
          <w:u w:val="single"/>
        </w:rPr>
        <w:t xml:space="preserve"> </w:t>
      </w:r>
      <w:r w:rsidRPr="00B33F97">
        <w:rPr>
          <w:sz w:val="21"/>
          <w:szCs w:val="20"/>
          <w:u w:val="single"/>
        </w:rPr>
        <w:lastRenderedPageBreak/>
        <w:t xml:space="preserve">and </w:t>
      </w:r>
      <w:r w:rsidRPr="00B33F97">
        <w:rPr>
          <w:rStyle w:val="Emphasis"/>
          <w:sz w:val="21"/>
          <w:szCs w:val="20"/>
        </w:rPr>
        <w:t>demagoguery</w:t>
      </w:r>
      <w:r w:rsidRPr="00B33F97">
        <w:rPr>
          <w:sz w:val="21"/>
          <w:szCs w:val="20"/>
          <w:u w:val="single"/>
        </w:rPr>
        <w:t>.</w:t>
      </w:r>
      <w:r w:rsidRPr="00B33F97">
        <w:rPr>
          <w:sz w:val="13"/>
          <w:szCs w:val="20"/>
        </w:rPr>
        <w:t xml:space="preserve"> 74 Additionally, </w:t>
      </w:r>
      <w:r w:rsidRPr="00B33F97">
        <w:rPr>
          <w:rStyle w:val="Emphasis"/>
          <w:sz w:val="21"/>
          <w:szCs w:val="20"/>
        </w:rPr>
        <w:t>maintaining</w:t>
      </w:r>
      <w:r w:rsidRPr="00B33F97">
        <w:rPr>
          <w:sz w:val="21"/>
          <w:szCs w:val="20"/>
          <w:u w:val="single"/>
        </w:rPr>
        <w:t xml:space="preserve"> a precedent that allows the President such </w:t>
      </w:r>
      <w:r w:rsidRPr="00B33F97">
        <w:rPr>
          <w:rStyle w:val="Emphasis"/>
          <w:sz w:val="21"/>
          <w:szCs w:val="20"/>
        </w:rPr>
        <w:t>broad discretion</w:t>
      </w:r>
      <w:r w:rsidRPr="00B33F97">
        <w:rPr>
          <w:sz w:val="21"/>
          <w:szCs w:val="20"/>
          <w:u w:val="single"/>
        </w:rPr>
        <w:t xml:space="preserve"> under rational basis review could </w:t>
      </w:r>
      <w:r w:rsidRPr="00B33F97">
        <w:rPr>
          <w:sz w:val="21"/>
          <w:szCs w:val="20"/>
          <w:highlight w:val="lightGray"/>
          <w:u w:val="single"/>
        </w:rPr>
        <w:t>result in</w:t>
      </w:r>
      <w:r w:rsidRPr="00B33F97">
        <w:rPr>
          <w:sz w:val="21"/>
          <w:szCs w:val="20"/>
          <w:u w:val="single"/>
        </w:rPr>
        <w:t xml:space="preserve"> the </w:t>
      </w:r>
      <w:r w:rsidRPr="00B33F97">
        <w:rPr>
          <w:sz w:val="21"/>
          <w:szCs w:val="20"/>
          <w:highlight w:val="lightGray"/>
          <w:u w:val="single"/>
        </w:rPr>
        <w:t xml:space="preserve">courts being </w:t>
      </w:r>
      <w:r w:rsidRPr="00B33F97">
        <w:rPr>
          <w:rStyle w:val="Emphasis"/>
          <w:sz w:val="21"/>
          <w:szCs w:val="20"/>
          <w:highlight w:val="lightGray"/>
        </w:rPr>
        <w:t>unable</w:t>
      </w:r>
      <w:r w:rsidRPr="00B33F97">
        <w:rPr>
          <w:sz w:val="21"/>
          <w:szCs w:val="20"/>
          <w:highlight w:val="lightGray"/>
          <w:u w:val="single"/>
        </w:rPr>
        <w:t xml:space="preserve"> to stop</w:t>
      </w:r>
      <w:r w:rsidRPr="00B33F97">
        <w:rPr>
          <w:sz w:val="21"/>
          <w:szCs w:val="20"/>
          <w:u w:val="single"/>
        </w:rPr>
        <w:t xml:space="preserve"> unconstitutional executive </w:t>
      </w:r>
      <w:r w:rsidRPr="00B33F97">
        <w:rPr>
          <w:sz w:val="21"/>
          <w:szCs w:val="20"/>
          <w:highlight w:val="lightGray"/>
          <w:u w:val="single"/>
        </w:rPr>
        <w:t>action</w:t>
      </w:r>
      <w:r w:rsidRPr="00B33F97">
        <w:rPr>
          <w:sz w:val="21"/>
          <w:szCs w:val="20"/>
          <w:u w:val="single"/>
        </w:rPr>
        <w:t xml:space="preserve"> before </w:t>
      </w:r>
      <w:r w:rsidRPr="00B33F97">
        <w:rPr>
          <w:rStyle w:val="Emphasis"/>
          <w:sz w:val="21"/>
          <w:szCs w:val="20"/>
        </w:rPr>
        <w:t>irreparable harm</w:t>
      </w:r>
      <w:r w:rsidRPr="00B33F97">
        <w:rPr>
          <w:sz w:val="21"/>
          <w:szCs w:val="20"/>
          <w:u w:val="single"/>
        </w:rPr>
        <w:t xml:space="preserve"> is done.</w:t>
      </w:r>
      <w:r w:rsidRPr="00B33F97">
        <w:rPr>
          <w:sz w:val="13"/>
          <w:szCs w:val="20"/>
        </w:rPr>
        <w:t xml:space="preserve"> The </w:t>
      </w:r>
      <w:r w:rsidRPr="00B33F97">
        <w:rPr>
          <w:sz w:val="21"/>
          <w:szCs w:val="20"/>
          <w:u w:val="single"/>
        </w:rPr>
        <w:t xml:space="preserve">requirements to qualify for a preliminary injunction </w:t>
      </w:r>
      <w:r w:rsidRPr="00B33F97">
        <w:rPr>
          <w:rStyle w:val="Emphasis"/>
          <w:sz w:val="21"/>
          <w:szCs w:val="20"/>
        </w:rPr>
        <w:t>inherently limit</w:t>
      </w:r>
      <w:r w:rsidRPr="00B33F97">
        <w:rPr>
          <w:sz w:val="21"/>
          <w:szCs w:val="20"/>
          <w:u w:val="single"/>
        </w:rPr>
        <w:t xml:space="preserve"> injunctions to applying </w:t>
      </w:r>
      <w:r w:rsidRPr="00B33F97">
        <w:rPr>
          <w:rStyle w:val="Emphasis"/>
          <w:sz w:val="21"/>
          <w:szCs w:val="20"/>
        </w:rPr>
        <w:t>solely</w:t>
      </w:r>
      <w:r w:rsidRPr="00B33F97">
        <w:rPr>
          <w:sz w:val="21"/>
          <w:szCs w:val="20"/>
          <w:u w:val="single"/>
        </w:rPr>
        <w:t xml:space="preserve"> in instances where the court is seeking to prevent irreparable harm.75 Allowing an expansion of executive power that would be above or </w:t>
      </w:r>
      <w:r w:rsidRPr="00B33F97">
        <w:rPr>
          <w:rStyle w:val="Emphasis"/>
          <w:sz w:val="21"/>
          <w:szCs w:val="20"/>
        </w:rPr>
        <w:t>outside the scope</w:t>
      </w:r>
      <w:r w:rsidRPr="00B33F97">
        <w:rPr>
          <w:sz w:val="21"/>
          <w:szCs w:val="20"/>
          <w:u w:val="single"/>
        </w:rPr>
        <w:t xml:space="preserve"> of what the courts can protect with preliminary injunctions would be to, at least temporarily, eliminate the </w:t>
      </w:r>
      <w:r w:rsidRPr="00B33F97">
        <w:rPr>
          <w:rStyle w:val="Emphasis"/>
          <w:sz w:val="21"/>
          <w:szCs w:val="20"/>
        </w:rPr>
        <w:t>only check</w:t>
      </w:r>
      <w:r w:rsidRPr="00B33F97">
        <w:rPr>
          <w:sz w:val="21"/>
          <w:szCs w:val="20"/>
          <w:u w:val="single"/>
        </w:rPr>
        <w:t xml:space="preserve"> on presidential power that can be immediately implemented.</w:t>
      </w:r>
      <w:r w:rsidRPr="00B33F97">
        <w:rPr>
          <w:sz w:val="13"/>
          <w:szCs w:val="20"/>
        </w:rPr>
        <w:t xml:space="preserve"> Outside of the preliminary injunction, the judicial branch must wait until a case has been fully litigated before granting a permanent injunction. Congress must either go through the entire legislative process to override presidential action, likely necessitating a two-thirds majority to override a presidential veto or the case must be so serious that the House of Representatives brings impeachment charges against the President. None of these options offer the same level of immediate relief that a court can offer through a preliminary injunction. Ultimately, </w:t>
      </w:r>
      <w:r w:rsidRPr="00B33F97">
        <w:rPr>
          <w:rStyle w:val="Emphasis"/>
          <w:sz w:val="21"/>
          <w:szCs w:val="20"/>
        </w:rPr>
        <w:t>several</w:t>
      </w:r>
      <w:r w:rsidRPr="00B33F97">
        <w:rPr>
          <w:sz w:val="21"/>
          <w:szCs w:val="20"/>
          <w:u w:val="single"/>
        </w:rPr>
        <w:t xml:space="preserve"> valid policy considerations suggest that the Supreme Court </w:t>
      </w:r>
      <w:r w:rsidRPr="00B33F97">
        <w:rPr>
          <w:rStyle w:val="Emphasis"/>
          <w:sz w:val="21"/>
          <w:szCs w:val="20"/>
        </w:rPr>
        <w:t>should not</w:t>
      </w:r>
      <w:r w:rsidRPr="00B33F97">
        <w:rPr>
          <w:sz w:val="21"/>
          <w:szCs w:val="20"/>
          <w:u w:val="single"/>
        </w:rPr>
        <w:t xml:space="preserve"> give such </w:t>
      </w:r>
      <w:r w:rsidRPr="00B33F97">
        <w:rPr>
          <w:rStyle w:val="Emphasis"/>
          <w:sz w:val="21"/>
          <w:szCs w:val="20"/>
        </w:rPr>
        <w:t>deference</w:t>
      </w:r>
      <w:r w:rsidRPr="00B33F97">
        <w:rPr>
          <w:sz w:val="21"/>
          <w:szCs w:val="20"/>
          <w:u w:val="single"/>
        </w:rPr>
        <w:t xml:space="preserve"> to executive action that it allows for further executive </w:t>
      </w:r>
      <w:r w:rsidRPr="00B33F97">
        <w:rPr>
          <w:rStyle w:val="Emphasis"/>
          <w:sz w:val="21"/>
          <w:szCs w:val="20"/>
        </w:rPr>
        <w:t>aggrandizement</w:t>
      </w:r>
      <w:r w:rsidRPr="00B33F97">
        <w:rPr>
          <w:sz w:val="21"/>
          <w:szCs w:val="20"/>
          <w:u w:val="single"/>
        </w:rPr>
        <w:t>.</w:t>
      </w:r>
    </w:p>
    <w:p w14:paraId="71739484" w14:textId="77777777" w:rsidR="000F68E7" w:rsidRPr="00607C4B" w:rsidRDefault="000F68E7" w:rsidP="000F68E7">
      <w:pPr>
        <w:pStyle w:val="Heading4"/>
        <w:rPr>
          <w:rStyle w:val="Style13ptBold"/>
        </w:rPr>
      </w:pPr>
      <w:r>
        <w:rPr>
          <w:rStyle w:val="Style13ptBold"/>
          <w:b/>
          <w:bCs w:val="0"/>
        </w:rPr>
        <w:t xml:space="preserve">Supreme Court action models in </w:t>
      </w:r>
      <w:r w:rsidRPr="003D7D72">
        <w:rPr>
          <w:rStyle w:val="Style13ptBold"/>
          <w:b/>
          <w:bCs w:val="0"/>
          <w:u w:val="single"/>
        </w:rPr>
        <w:t>lower courts</w:t>
      </w:r>
      <w:r w:rsidRPr="00607C4B">
        <w:rPr>
          <w:rStyle w:val="Style13ptBold"/>
        </w:rPr>
        <w:t xml:space="preserve">---that creates </w:t>
      </w:r>
      <w:r w:rsidRPr="003D7D72">
        <w:rPr>
          <w:rStyle w:val="Style13ptBold"/>
          <w:u w:val="single"/>
        </w:rPr>
        <w:t>cascading</w:t>
      </w:r>
      <w:r>
        <w:rPr>
          <w:rStyle w:val="Style13ptBold"/>
        </w:rPr>
        <w:t xml:space="preserve"> compliance</w:t>
      </w:r>
      <w:r w:rsidRPr="00607C4B">
        <w:rPr>
          <w:rStyle w:val="Style13ptBold"/>
        </w:rPr>
        <w:t>.</w:t>
      </w:r>
    </w:p>
    <w:p w14:paraId="7A15881B" w14:textId="77777777" w:rsidR="000F68E7" w:rsidRPr="004D2FD9" w:rsidRDefault="000F68E7" w:rsidP="000F68E7">
      <w:pPr>
        <w:rPr>
          <w:szCs w:val="24"/>
        </w:rPr>
      </w:pPr>
      <w:r w:rsidRPr="004D2FD9">
        <w:rPr>
          <w:rStyle w:val="Style13ptBold"/>
        </w:rPr>
        <w:t>Segal ’13</w:t>
      </w:r>
      <w:r>
        <w:rPr>
          <w:szCs w:val="24"/>
        </w:rPr>
        <w:t xml:space="preserve"> [Jeffrey; September 5; </w:t>
      </w:r>
      <w:r w:rsidRPr="004D2FD9">
        <w:rPr>
          <w:szCs w:val="24"/>
        </w:rPr>
        <w:t>SUNY Distinguished Professor</w:t>
      </w:r>
      <w:r>
        <w:rPr>
          <w:szCs w:val="24"/>
        </w:rPr>
        <w:t xml:space="preserve"> and Chair of the Political Science Department </w:t>
      </w:r>
      <w:r w:rsidRPr="004D2FD9">
        <w:rPr>
          <w:szCs w:val="24"/>
        </w:rPr>
        <w:t>at Stony Brook University</w:t>
      </w:r>
      <w:r>
        <w:rPr>
          <w:szCs w:val="24"/>
        </w:rPr>
        <w:t xml:space="preserve">, Ph.D. in Political Science from Michigan State University, Was A </w:t>
      </w:r>
      <w:r w:rsidRPr="004D2FD9">
        <w:rPr>
          <w:szCs w:val="24"/>
        </w:rPr>
        <w:t xml:space="preserve">Fellow in </w:t>
      </w:r>
      <w:r>
        <w:rPr>
          <w:szCs w:val="24"/>
        </w:rPr>
        <w:t>the</w:t>
      </w:r>
      <w:r w:rsidRPr="004D2FD9">
        <w:rPr>
          <w:szCs w:val="24"/>
        </w:rPr>
        <w:t xml:space="preserve"> Law and Social Sciences Program at Northwestern University</w:t>
      </w:r>
      <w:r>
        <w:rPr>
          <w:szCs w:val="24"/>
        </w:rPr>
        <w:t>; Oxford Academic, “The Oxford Handbook of Political Science,” p. 275-288]//ikwala</w:t>
      </w:r>
    </w:p>
    <w:p w14:paraId="27137343" w14:textId="77777777" w:rsidR="000F68E7" w:rsidRPr="004D2FD9" w:rsidRDefault="000F68E7" w:rsidP="000F68E7">
      <w:pPr>
        <w:rPr>
          <w:sz w:val="16"/>
        </w:rPr>
      </w:pPr>
      <w:r w:rsidRPr="004D2FD9">
        <w:rPr>
          <w:sz w:val="16"/>
        </w:rPr>
        <w:t xml:space="preserve">Despite early research showing substantial noncompliance with Supreme Court decisions (see Baum 1978), </w:t>
      </w:r>
      <w:r w:rsidRPr="004D2FD9">
        <w:rPr>
          <w:highlight w:val="cyan"/>
          <w:u w:val="single"/>
        </w:rPr>
        <w:t>recent ev</w:t>
      </w:r>
      <w:r w:rsidRPr="004D2FD9">
        <w:rPr>
          <w:u w:val="single"/>
        </w:rPr>
        <w:t xml:space="preserve">idence </w:t>
      </w:r>
      <w:r w:rsidRPr="004D2FD9">
        <w:rPr>
          <w:highlight w:val="cyan"/>
          <w:u w:val="single"/>
        </w:rPr>
        <w:t>indicates</w:t>
      </w:r>
      <w:r w:rsidRPr="004D2FD9">
        <w:rPr>
          <w:u w:val="single"/>
        </w:rPr>
        <w:t xml:space="preserve"> that </w:t>
      </w:r>
      <w:r w:rsidRPr="004D2FD9">
        <w:rPr>
          <w:highlight w:val="cyan"/>
          <w:u w:val="single"/>
        </w:rPr>
        <w:t>judges</w:t>
      </w:r>
      <w:r w:rsidRPr="004D2FD9">
        <w:rPr>
          <w:u w:val="single"/>
        </w:rPr>
        <w:t xml:space="preserve"> on lower courts </w:t>
      </w:r>
      <w:r w:rsidRPr="004D2FD9">
        <w:rPr>
          <w:rStyle w:val="Emphasis"/>
          <w:highlight w:val="cyan"/>
        </w:rPr>
        <w:t>follow</w:t>
      </w:r>
      <w:r w:rsidRPr="004D2FD9">
        <w:rPr>
          <w:rStyle w:val="Emphasis"/>
        </w:rPr>
        <w:t xml:space="preserve"> the </w:t>
      </w:r>
      <w:r w:rsidRPr="004D2FD9">
        <w:rPr>
          <w:rStyle w:val="Emphasis"/>
          <w:highlight w:val="cyan"/>
        </w:rPr>
        <w:t>preferences</w:t>
      </w:r>
      <w:r w:rsidRPr="004D2FD9">
        <w:rPr>
          <w:highlight w:val="cyan"/>
          <w:u w:val="single"/>
        </w:rPr>
        <w:t xml:space="preserve"> of</w:t>
      </w:r>
      <w:r w:rsidRPr="004D2FD9">
        <w:rPr>
          <w:u w:val="single"/>
        </w:rPr>
        <w:t xml:space="preserve"> judges on </w:t>
      </w:r>
      <w:r w:rsidRPr="004D2FD9">
        <w:rPr>
          <w:rStyle w:val="Emphasis"/>
          <w:highlight w:val="cyan"/>
        </w:rPr>
        <w:t>high</w:t>
      </w:r>
      <w:r w:rsidRPr="004D2FD9">
        <w:rPr>
          <w:rStyle w:val="Emphasis"/>
        </w:rPr>
        <w:t xml:space="preserve">er </w:t>
      </w:r>
      <w:r w:rsidRPr="004D2FD9">
        <w:rPr>
          <w:rStyle w:val="Emphasis"/>
          <w:highlight w:val="cyan"/>
        </w:rPr>
        <w:t>courts</w:t>
      </w:r>
      <w:r w:rsidRPr="004D2FD9">
        <w:rPr>
          <w:sz w:val="16"/>
        </w:rPr>
        <w:t xml:space="preserve"> (</w:t>
      </w:r>
      <w:proofErr w:type="spellStart"/>
      <w:r w:rsidRPr="004D2FD9">
        <w:rPr>
          <w:sz w:val="16"/>
        </w:rPr>
        <w:t>Benesh</w:t>
      </w:r>
      <w:proofErr w:type="spellEnd"/>
      <w:r w:rsidRPr="004D2FD9">
        <w:rPr>
          <w:sz w:val="16"/>
        </w:rPr>
        <w:t xml:space="preserve"> and </w:t>
      </w:r>
      <w:proofErr w:type="spellStart"/>
      <w:r w:rsidRPr="004D2FD9">
        <w:rPr>
          <w:sz w:val="16"/>
        </w:rPr>
        <w:t>Martinek</w:t>
      </w:r>
      <w:proofErr w:type="spellEnd"/>
      <w:r w:rsidRPr="004D2FD9">
        <w:rPr>
          <w:sz w:val="16"/>
        </w:rPr>
        <w:t xml:space="preserve"> 2002). Overtly noncompliant decisions by Court of Appeals judges are exceedingly rare.</w:t>
      </w:r>
    </w:p>
    <w:p w14:paraId="3039AA22" w14:textId="77777777" w:rsidR="000F68E7" w:rsidRPr="004D2FD9" w:rsidRDefault="000F68E7" w:rsidP="000F68E7">
      <w:pPr>
        <w:rPr>
          <w:u w:val="single"/>
        </w:rPr>
      </w:pPr>
      <w:r w:rsidRPr="004D2FD9">
        <w:rPr>
          <w:sz w:val="16"/>
        </w:rPr>
        <w:t xml:space="preserve">Why judges so frequently comply is a matter of dispute. According to legalistic accounts, the overwhelming number of lower court decisions that the Supreme Court must oversee, and the very few cases it chooses to hear, means that lower court judges have little fear of reversal. And to the extent that judicial decisions are binary, overturned outcomes are likely to be no worse than if the lower court had done the higher court’s bidding in the first place. </w:t>
      </w:r>
      <w:proofErr w:type="gramStart"/>
      <w:r w:rsidRPr="004D2FD9">
        <w:rPr>
          <w:sz w:val="16"/>
        </w:rPr>
        <w:t>Thus</w:t>
      </w:r>
      <w:proofErr w:type="gramEnd"/>
      <w:r w:rsidRPr="004D2FD9">
        <w:rPr>
          <w:sz w:val="16"/>
        </w:rPr>
        <w:t xml:space="preserve"> </w:t>
      </w:r>
      <w:r w:rsidRPr="004D2FD9">
        <w:rPr>
          <w:u w:val="single"/>
        </w:rPr>
        <w:t xml:space="preserve">judges presumably comply with the Supreme Court </w:t>
      </w:r>
      <w:r w:rsidRPr="004D2FD9">
        <w:rPr>
          <w:highlight w:val="cyan"/>
          <w:u w:val="single"/>
        </w:rPr>
        <w:t>out of</w:t>
      </w:r>
      <w:r w:rsidRPr="004D2FD9">
        <w:rPr>
          <w:u w:val="single"/>
        </w:rPr>
        <w:t xml:space="preserve"> a </w:t>
      </w:r>
      <w:r w:rsidRPr="004D2FD9">
        <w:rPr>
          <w:highlight w:val="cyan"/>
          <w:u w:val="single"/>
        </w:rPr>
        <w:t>belief that such</w:t>
      </w:r>
      <w:r w:rsidRPr="004D2FD9">
        <w:rPr>
          <w:u w:val="single"/>
        </w:rPr>
        <w:t xml:space="preserve"> behavior </w:t>
      </w:r>
      <w:r w:rsidRPr="004D2FD9">
        <w:rPr>
          <w:highlight w:val="cyan"/>
          <w:u w:val="single"/>
        </w:rPr>
        <w:t xml:space="preserve">is </w:t>
      </w:r>
      <w:r w:rsidRPr="004D2FD9">
        <w:rPr>
          <w:rStyle w:val="Emphasis"/>
          <w:highlight w:val="cyan"/>
        </w:rPr>
        <w:t>legally appropriate</w:t>
      </w:r>
      <w:r w:rsidRPr="004D2FD9">
        <w:rPr>
          <w:sz w:val="16"/>
        </w:rPr>
        <w:t xml:space="preserve"> (Cross 2005; Klein and Hume 2003). Strategic accounts, alternatively, argue that if judicial </w:t>
      </w:r>
      <w:proofErr w:type="gramStart"/>
      <w:r w:rsidRPr="004D2FD9">
        <w:rPr>
          <w:sz w:val="16"/>
        </w:rPr>
        <w:t>policy-making</w:t>
      </w:r>
      <w:proofErr w:type="gramEnd"/>
      <w:r w:rsidRPr="004D2FD9">
        <w:rPr>
          <w:sz w:val="16"/>
        </w:rPr>
        <w:t xml:space="preserve"> actually occurs over a continuous spectrum, the policy costs of reversal are real. Moreover, </w:t>
      </w:r>
      <w:r w:rsidRPr="004D2FD9">
        <w:rPr>
          <w:u w:val="single"/>
        </w:rPr>
        <w:t xml:space="preserve">frequent </w:t>
      </w:r>
      <w:r w:rsidRPr="004D2FD9">
        <w:rPr>
          <w:highlight w:val="cyan"/>
          <w:u w:val="single"/>
        </w:rPr>
        <w:t>reversal can limit</w:t>
      </w:r>
      <w:r w:rsidRPr="004D2FD9">
        <w:rPr>
          <w:u w:val="single"/>
        </w:rPr>
        <w:t xml:space="preserve"> the </w:t>
      </w:r>
      <w:r w:rsidRPr="004D2FD9">
        <w:rPr>
          <w:highlight w:val="cyan"/>
          <w:u w:val="single"/>
        </w:rPr>
        <w:t xml:space="preserve">prospects for </w:t>
      </w:r>
      <w:r w:rsidRPr="004D2FD9">
        <w:rPr>
          <w:rStyle w:val="Emphasis"/>
          <w:highlight w:val="cyan"/>
        </w:rPr>
        <w:t>promotion</w:t>
      </w:r>
      <w:r w:rsidRPr="004D2FD9">
        <w:rPr>
          <w:u w:val="single"/>
        </w:rPr>
        <w:t xml:space="preserve">. Since the likelihood of being reversed is a function of the lower court’s level of </w:t>
      </w:r>
      <w:r w:rsidRPr="004D2FD9">
        <w:rPr>
          <w:rStyle w:val="Emphasis"/>
        </w:rPr>
        <w:t>compliance</w:t>
      </w:r>
      <w:r w:rsidRPr="004D2FD9">
        <w:rPr>
          <w:u w:val="single"/>
        </w:rPr>
        <w:t xml:space="preserve">, </w:t>
      </w:r>
      <w:r w:rsidRPr="004D2FD9">
        <w:rPr>
          <w:highlight w:val="cyan"/>
          <w:u w:val="single"/>
        </w:rPr>
        <w:t>fear of getting overturned can lead to a “</w:t>
      </w:r>
      <w:r w:rsidRPr="004D2FD9">
        <w:rPr>
          <w:rStyle w:val="Emphasis"/>
          <w:highlight w:val="cyan"/>
        </w:rPr>
        <w:t>compliance cascade</w:t>
      </w:r>
      <w:r w:rsidRPr="004D2FD9">
        <w:rPr>
          <w:u w:val="single"/>
        </w:rPr>
        <w:t>”</w:t>
      </w:r>
      <w:r w:rsidRPr="004D2FD9">
        <w:rPr>
          <w:sz w:val="16"/>
        </w:rPr>
        <w:t xml:space="preserve"> (Cross 2005) </w:t>
      </w:r>
      <w:r w:rsidRPr="004D2FD9">
        <w:rPr>
          <w:u w:val="single"/>
        </w:rPr>
        <w:t>whereby lower courts compete to avoid being overturned by pushing their decisions closer and closer</w:t>
      </w:r>
      <w:r w:rsidRPr="004D2FD9">
        <w:rPr>
          <w:sz w:val="16"/>
        </w:rPr>
        <w:t xml:space="preserve"> (p. 278) </w:t>
      </w:r>
      <w:r w:rsidRPr="004D2FD9">
        <w:rPr>
          <w:u w:val="single"/>
        </w:rPr>
        <w:t>to the preferences of the higher court</w:t>
      </w:r>
      <w:r w:rsidRPr="004D2FD9">
        <w:rPr>
          <w:sz w:val="16"/>
        </w:rPr>
        <w:t xml:space="preserve"> (</w:t>
      </w:r>
      <w:proofErr w:type="spellStart"/>
      <w:r w:rsidRPr="004D2FD9">
        <w:rPr>
          <w:sz w:val="16"/>
        </w:rPr>
        <w:t>Songer</w:t>
      </w:r>
      <w:proofErr w:type="spellEnd"/>
      <w:r w:rsidRPr="004D2FD9">
        <w:rPr>
          <w:sz w:val="16"/>
        </w:rPr>
        <w:t xml:space="preserve"> et al. 1994; </w:t>
      </w:r>
      <w:proofErr w:type="spellStart"/>
      <w:r w:rsidRPr="004D2FD9">
        <w:rPr>
          <w:sz w:val="16"/>
        </w:rPr>
        <w:t>McNollgast</w:t>
      </w:r>
      <w:proofErr w:type="spellEnd"/>
      <w:r w:rsidRPr="004D2FD9">
        <w:rPr>
          <w:sz w:val="16"/>
        </w:rPr>
        <w:t xml:space="preserve"> 1995). Certainly, </w:t>
      </w:r>
      <w:r w:rsidRPr="004D2FD9">
        <w:rPr>
          <w:highlight w:val="cyan"/>
          <w:u w:val="single"/>
        </w:rPr>
        <w:t>the Supreme Court</w:t>
      </w:r>
      <w:r w:rsidRPr="004D2FD9">
        <w:rPr>
          <w:u w:val="single"/>
        </w:rPr>
        <w:t xml:space="preserve"> strategically </w:t>
      </w:r>
      <w:r w:rsidRPr="004D2FD9">
        <w:rPr>
          <w:highlight w:val="cyan"/>
          <w:u w:val="single"/>
        </w:rPr>
        <w:t>uses</w:t>
      </w:r>
      <w:r w:rsidRPr="004D2FD9">
        <w:rPr>
          <w:sz w:val="16"/>
        </w:rPr>
        <w:t xml:space="preserve"> both its certiorari jurisdiction (Cameron et al. 2000) and </w:t>
      </w:r>
      <w:r w:rsidRPr="004D2FD9">
        <w:rPr>
          <w:highlight w:val="cyan"/>
          <w:u w:val="single"/>
        </w:rPr>
        <w:t>citations</w:t>
      </w:r>
      <w:r w:rsidRPr="004D2FD9">
        <w:rPr>
          <w:u w:val="single"/>
        </w:rPr>
        <w:t xml:space="preserve"> to its own precedents</w:t>
      </w:r>
      <w:r w:rsidRPr="004D2FD9">
        <w:rPr>
          <w:sz w:val="16"/>
        </w:rPr>
        <w:t xml:space="preserve"> (Hansford and Spriggs 2006) </w:t>
      </w:r>
      <w:r w:rsidRPr="004D2FD9">
        <w:rPr>
          <w:highlight w:val="cyan"/>
          <w:u w:val="single"/>
        </w:rPr>
        <w:t>as</w:t>
      </w:r>
      <w:r w:rsidRPr="004D2FD9">
        <w:rPr>
          <w:u w:val="single"/>
        </w:rPr>
        <w:t xml:space="preserve"> a </w:t>
      </w:r>
      <w:r w:rsidRPr="004D2FD9">
        <w:rPr>
          <w:highlight w:val="cyan"/>
          <w:u w:val="single"/>
        </w:rPr>
        <w:t xml:space="preserve">means of </w:t>
      </w:r>
      <w:r w:rsidRPr="004D2FD9">
        <w:rPr>
          <w:rStyle w:val="Emphasis"/>
          <w:highlight w:val="cyan"/>
        </w:rPr>
        <w:t>obtaining compliance</w:t>
      </w:r>
      <w:r w:rsidRPr="004D2FD9">
        <w:rPr>
          <w:u w:val="single"/>
        </w:rPr>
        <w:t xml:space="preserve"> from lower courts.</w:t>
      </w:r>
    </w:p>
    <w:p w14:paraId="2F409732" w14:textId="77777777" w:rsidR="000F68E7" w:rsidRDefault="000F68E7" w:rsidP="000F68E7">
      <w:pPr>
        <w:pStyle w:val="Heading4"/>
      </w:pPr>
      <w:r>
        <w:t xml:space="preserve">They’ve focused purely on </w:t>
      </w:r>
      <w:r w:rsidRPr="002F0695">
        <w:rPr>
          <w:u w:val="single"/>
        </w:rPr>
        <w:t>minor structural</w:t>
      </w:r>
      <w:r>
        <w:t xml:space="preserve"> issues while avoiding </w:t>
      </w:r>
      <w:r w:rsidRPr="002F0695">
        <w:rPr>
          <w:u w:val="single"/>
        </w:rPr>
        <w:t>big-picture</w:t>
      </w:r>
      <w:r>
        <w:t xml:space="preserve"> executive powers---the CP </w:t>
      </w:r>
      <w:r w:rsidRPr="002F0695">
        <w:rPr>
          <w:u w:val="single"/>
        </w:rPr>
        <w:t>tests</w:t>
      </w:r>
      <w:r>
        <w:t xml:space="preserve"> the waters and sets a </w:t>
      </w:r>
      <w:r w:rsidRPr="002F0695">
        <w:rPr>
          <w:u w:val="single"/>
        </w:rPr>
        <w:t>precedent</w:t>
      </w:r>
      <w:r>
        <w:t xml:space="preserve">---that’s </w:t>
      </w:r>
      <w:r w:rsidRPr="002F0695">
        <w:rPr>
          <w:u w:val="single"/>
        </w:rPr>
        <w:t>Fontana</w:t>
      </w:r>
      <w:r>
        <w:t>.</w:t>
      </w:r>
    </w:p>
    <w:p w14:paraId="5BF51F85" w14:textId="77777777" w:rsidR="000F68E7" w:rsidRDefault="000F68E7" w:rsidP="000F68E7">
      <w:r>
        <w:t>&lt;&lt;&lt;FOR REFERENCE&gt;&gt;&gt;</w:t>
      </w:r>
    </w:p>
    <w:p w14:paraId="65C720A8" w14:textId="77777777" w:rsidR="000F68E7" w:rsidRPr="009F5F92" w:rsidRDefault="000F68E7" w:rsidP="000F68E7">
      <w:pPr>
        <w:rPr>
          <w:sz w:val="13"/>
          <w:szCs w:val="20"/>
        </w:rPr>
      </w:pPr>
      <w:r w:rsidRPr="009F5F92">
        <w:rPr>
          <w:sz w:val="21"/>
          <w:szCs w:val="20"/>
          <w:highlight w:val="lightGray"/>
          <w:u w:val="single"/>
        </w:rPr>
        <w:t>SINCE</w:t>
      </w:r>
      <w:r w:rsidRPr="009F5F92">
        <w:rPr>
          <w:sz w:val="21"/>
          <w:szCs w:val="20"/>
          <w:u w:val="single"/>
        </w:rPr>
        <w:t xml:space="preserve"> </w:t>
      </w:r>
      <w:r w:rsidRPr="009F5F92">
        <w:rPr>
          <w:rStyle w:val="Emphasis"/>
          <w:sz w:val="21"/>
          <w:szCs w:val="20"/>
        </w:rPr>
        <w:t xml:space="preserve">September 11, </w:t>
      </w:r>
      <w:r w:rsidRPr="009F5F92">
        <w:rPr>
          <w:rStyle w:val="Emphasis"/>
          <w:sz w:val="21"/>
          <w:szCs w:val="20"/>
          <w:highlight w:val="lightGray"/>
        </w:rPr>
        <w:t>2001</w:t>
      </w:r>
      <w:r w:rsidRPr="009F5F92">
        <w:rPr>
          <w:sz w:val="21"/>
          <w:szCs w:val="20"/>
          <w:u w:val="single"/>
        </w:rPr>
        <w:t xml:space="preserve">, </w:t>
      </w:r>
      <w:r w:rsidRPr="009F5F92">
        <w:rPr>
          <w:sz w:val="21"/>
          <w:szCs w:val="20"/>
          <w:highlight w:val="lightGray"/>
          <w:u w:val="single"/>
        </w:rPr>
        <w:t>we have been fighting the</w:t>
      </w:r>
      <w:r w:rsidRPr="009F5F92">
        <w:rPr>
          <w:sz w:val="21"/>
          <w:szCs w:val="20"/>
          <w:u w:val="single"/>
        </w:rPr>
        <w:t xml:space="preserve"> so-called “</w:t>
      </w:r>
      <w:r w:rsidRPr="009F5F92">
        <w:rPr>
          <w:sz w:val="21"/>
          <w:szCs w:val="20"/>
          <w:highlight w:val="lightGray"/>
          <w:u w:val="single"/>
        </w:rPr>
        <w:t xml:space="preserve">war on </w:t>
      </w:r>
      <w:r w:rsidRPr="009F5F92">
        <w:rPr>
          <w:rStyle w:val="Emphasis"/>
          <w:sz w:val="21"/>
          <w:szCs w:val="20"/>
          <w:highlight w:val="lightGray"/>
        </w:rPr>
        <w:t>terror</w:t>
      </w:r>
      <w:r w:rsidRPr="009F5F92">
        <w:rPr>
          <w:sz w:val="21"/>
          <w:szCs w:val="20"/>
          <w:u w:val="single"/>
        </w:rPr>
        <w:t xml:space="preserve">” without the </w:t>
      </w:r>
      <w:r w:rsidRPr="009F5F92">
        <w:rPr>
          <w:rStyle w:val="Emphasis"/>
          <w:sz w:val="21"/>
          <w:szCs w:val="20"/>
        </w:rPr>
        <w:t>active participation</w:t>
      </w:r>
      <w:r w:rsidRPr="009F5F92">
        <w:rPr>
          <w:sz w:val="21"/>
          <w:szCs w:val="20"/>
          <w:u w:val="single"/>
        </w:rPr>
        <w:t xml:space="preserve"> of all three branches of government. </w:t>
      </w:r>
      <w:r w:rsidRPr="009F5F92">
        <w:rPr>
          <w:sz w:val="21"/>
          <w:szCs w:val="20"/>
          <w:highlight w:val="lightGray"/>
          <w:u w:val="single"/>
        </w:rPr>
        <w:t>For</w:t>
      </w:r>
      <w:r w:rsidRPr="009F5F92">
        <w:rPr>
          <w:sz w:val="21"/>
          <w:szCs w:val="20"/>
          <w:u w:val="single"/>
        </w:rPr>
        <w:t xml:space="preserve"> the first several </w:t>
      </w:r>
      <w:r w:rsidRPr="009F5F92">
        <w:rPr>
          <w:sz w:val="21"/>
          <w:szCs w:val="20"/>
          <w:highlight w:val="lightGray"/>
          <w:u w:val="single"/>
        </w:rPr>
        <w:t xml:space="preserve">years, a very </w:t>
      </w:r>
      <w:r w:rsidRPr="009F5F92">
        <w:rPr>
          <w:rStyle w:val="Emphasis"/>
          <w:sz w:val="21"/>
          <w:szCs w:val="20"/>
          <w:highlight w:val="lightGray"/>
        </w:rPr>
        <w:t>aggressive</w:t>
      </w:r>
      <w:r w:rsidRPr="009F5F92">
        <w:rPr>
          <w:sz w:val="21"/>
          <w:szCs w:val="20"/>
          <w:highlight w:val="lightGray"/>
          <w:u w:val="single"/>
        </w:rPr>
        <w:t xml:space="preserve"> president </w:t>
      </w:r>
      <w:r w:rsidRPr="009F5F92">
        <w:rPr>
          <w:rStyle w:val="Emphasis"/>
          <w:sz w:val="21"/>
          <w:szCs w:val="20"/>
          <w:highlight w:val="lightGray"/>
        </w:rPr>
        <w:lastRenderedPageBreak/>
        <w:t>acted alone</w:t>
      </w:r>
      <w:r w:rsidRPr="009F5F92">
        <w:rPr>
          <w:sz w:val="21"/>
          <w:szCs w:val="20"/>
          <w:highlight w:val="lightGray"/>
          <w:u w:val="single"/>
        </w:rPr>
        <w:t>, without</w:t>
      </w:r>
      <w:r w:rsidRPr="009F5F92">
        <w:rPr>
          <w:sz w:val="21"/>
          <w:szCs w:val="20"/>
          <w:u w:val="single"/>
        </w:rPr>
        <w:t xml:space="preserve"> </w:t>
      </w:r>
      <w:r w:rsidRPr="009F5F92">
        <w:rPr>
          <w:rStyle w:val="Emphasis"/>
          <w:sz w:val="21"/>
          <w:szCs w:val="20"/>
        </w:rPr>
        <w:t>Congress</w:t>
      </w:r>
      <w:r w:rsidRPr="009F5F92">
        <w:rPr>
          <w:sz w:val="21"/>
          <w:szCs w:val="20"/>
          <w:u w:val="single"/>
        </w:rPr>
        <w:t xml:space="preserve"> or </w:t>
      </w:r>
      <w:r w:rsidRPr="009F5F92">
        <w:rPr>
          <w:sz w:val="21"/>
          <w:szCs w:val="20"/>
          <w:highlight w:val="lightGray"/>
          <w:u w:val="single"/>
        </w:rPr>
        <w:t>the</w:t>
      </w:r>
      <w:r w:rsidRPr="009F5F92">
        <w:rPr>
          <w:sz w:val="21"/>
          <w:szCs w:val="20"/>
          <w:u w:val="single"/>
        </w:rPr>
        <w:t xml:space="preserve"> </w:t>
      </w:r>
      <w:r w:rsidRPr="009F5F92">
        <w:rPr>
          <w:rStyle w:val="Emphasis"/>
          <w:sz w:val="21"/>
          <w:szCs w:val="20"/>
        </w:rPr>
        <w:t xml:space="preserve">Supreme </w:t>
      </w:r>
      <w:r w:rsidRPr="009F5F92">
        <w:rPr>
          <w:rStyle w:val="Emphasis"/>
          <w:sz w:val="21"/>
          <w:szCs w:val="20"/>
          <w:highlight w:val="lightGray"/>
        </w:rPr>
        <w:t>Court</w:t>
      </w:r>
      <w:r w:rsidRPr="009F5F92">
        <w:rPr>
          <w:sz w:val="13"/>
          <w:szCs w:val="20"/>
        </w:rPr>
        <w:t xml:space="preserve">. Since the Democrats regained control of Congress in 2006, </w:t>
      </w:r>
      <w:r w:rsidRPr="009F5F92">
        <w:rPr>
          <w:sz w:val="21"/>
          <w:szCs w:val="20"/>
          <w:highlight w:val="lightGray"/>
          <w:u w:val="single"/>
        </w:rPr>
        <w:t>the president has been acting</w:t>
      </w:r>
      <w:r w:rsidRPr="009F5F92">
        <w:rPr>
          <w:sz w:val="21"/>
          <w:szCs w:val="20"/>
          <w:u w:val="single"/>
        </w:rPr>
        <w:t xml:space="preserve"> sometimes with and sometimes </w:t>
      </w:r>
      <w:r w:rsidRPr="009F5F92">
        <w:rPr>
          <w:rStyle w:val="Emphasis"/>
          <w:sz w:val="21"/>
          <w:szCs w:val="20"/>
          <w:highlight w:val="lightGray"/>
        </w:rPr>
        <w:t>against</w:t>
      </w:r>
      <w:r w:rsidRPr="009F5F92">
        <w:rPr>
          <w:sz w:val="21"/>
          <w:szCs w:val="20"/>
          <w:highlight w:val="lightGray"/>
          <w:u w:val="single"/>
        </w:rPr>
        <w:t xml:space="preserve"> Congress</w:t>
      </w:r>
      <w:r w:rsidRPr="009F5F92">
        <w:rPr>
          <w:sz w:val="21"/>
          <w:szCs w:val="20"/>
          <w:u w:val="single"/>
        </w:rPr>
        <w:t xml:space="preserve">. But at </w:t>
      </w:r>
      <w:r w:rsidRPr="009F5F92">
        <w:rPr>
          <w:rStyle w:val="Emphasis"/>
          <w:sz w:val="21"/>
          <w:szCs w:val="20"/>
        </w:rPr>
        <w:t>no time</w:t>
      </w:r>
      <w:r w:rsidRPr="009F5F92">
        <w:rPr>
          <w:sz w:val="21"/>
          <w:szCs w:val="20"/>
          <w:u w:val="single"/>
        </w:rPr>
        <w:t xml:space="preserve"> has the Supreme Court been an active participant in constitutional debates</w:t>
      </w:r>
      <w:r w:rsidRPr="009F5F92">
        <w:rPr>
          <w:sz w:val="13"/>
          <w:szCs w:val="20"/>
        </w:rPr>
        <w:t xml:space="preserve"> about the post-9/11 world. </w:t>
      </w:r>
      <w:r w:rsidRPr="009F5F92">
        <w:rPr>
          <w:sz w:val="21"/>
          <w:szCs w:val="20"/>
          <w:u w:val="single"/>
        </w:rPr>
        <w:t>On the major constitutional issues of the recent past</w:t>
      </w:r>
      <w:r w:rsidRPr="009F5F92">
        <w:rPr>
          <w:sz w:val="13"/>
          <w:szCs w:val="20"/>
        </w:rPr>
        <w:t>—Iraq, torture, wiretapping without warrants, the Patriot Act, and Guantánamo—</w:t>
      </w:r>
      <w:r w:rsidRPr="009F5F92">
        <w:rPr>
          <w:sz w:val="21"/>
          <w:szCs w:val="20"/>
          <w:u w:val="single"/>
        </w:rPr>
        <w:t xml:space="preserve">the Court has decided cases related to </w:t>
      </w:r>
      <w:r w:rsidRPr="009F5F92">
        <w:rPr>
          <w:rStyle w:val="Emphasis"/>
          <w:sz w:val="21"/>
          <w:szCs w:val="20"/>
        </w:rPr>
        <w:t>just one</w:t>
      </w:r>
      <w:r w:rsidRPr="009F5F92">
        <w:rPr>
          <w:sz w:val="21"/>
          <w:szCs w:val="20"/>
          <w:u w:val="single"/>
        </w:rPr>
        <w:t xml:space="preserve"> of these.</w:t>
      </w:r>
    </w:p>
    <w:p w14:paraId="233CCA17" w14:textId="77777777" w:rsidR="000F68E7" w:rsidRPr="009F5F92" w:rsidRDefault="000F68E7" w:rsidP="000F68E7">
      <w:pPr>
        <w:rPr>
          <w:sz w:val="13"/>
          <w:szCs w:val="20"/>
        </w:rPr>
      </w:pPr>
      <w:r w:rsidRPr="009F5F92">
        <w:rPr>
          <w:sz w:val="21"/>
          <w:szCs w:val="20"/>
          <w:u w:val="single"/>
        </w:rPr>
        <w:t xml:space="preserve">It is true that the </w:t>
      </w:r>
      <w:r w:rsidRPr="009F5F92">
        <w:rPr>
          <w:sz w:val="21"/>
          <w:szCs w:val="20"/>
          <w:highlight w:val="lightGray"/>
          <w:u w:val="single"/>
        </w:rPr>
        <w:t>Court</w:t>
      </w:r>
      <w:r w:rsidRPr="009F5F92">
        <w:rPr>
          <w:sz w:val="21"/>
          <w:szCs w:val="20"/>
          <w:u w:val="single"/>
        </w:rPr>
        <w:t xml:space="preserve"> has intervened to decide several relevant cases following September 11:</w:t>
      </w:r>
      <w:r w:rsidRPr="009F5F92">
        <w:rPr>
          <w:sz w:val="13"/>
          <w:szCs w:val="20"/>
        </w:rPr>
        <w:t xml:space="preserve"> three in 2004, one in 2006, and then a few to come by this June. </w:t>
      </w:r>
      <w:r w:rsidRPr="009F5F92">
        <w:rPr>
          <w:sz w:val="21"/>
          <w:szCs w:val="20"/>
          <w:u w:val="single"/>
        </w:rPr>
        <w:t xml:space="preserve">But to date these </w:t>
      </w:r>
      <w:r w:rsidRPr="009F5F92">
        <w:rPr>
          <w:sz w:val="21"/>
          <w:szCs w:val="20"/>
          <w:highlight w:val="lightGray"/>
          <w:u w:val="single"/>
        </w:rPr>
        <w:t>decisions</w:t>
      </w:r>
      <w:r w:rsidRPr="009F5F92">
        <w:rPr>
          <w:sz w:val="21"/>
          <w:szCs w:val="20"/>
          <w:u w:val="single"/>
        </w:rPr>
        <w:t xml:space="preserve"> </w:t>
      </w:r>
      <w:r w:rsidRPr="009F5F92">
        <w:rPr>
          <w:sz w:val="21"/>
          <w:szCs w:val="20"/>
          <w:highlight w:val="lightGray"/>
          <w:u w:val="single"/>
        </w:rPr>
        <w:t xml:space="preserve">have addressed </w:t>
      </w:r>
      <w:r w:rsidRPr="009F5F92">
        <w:rPr>
          <w:rStyle w:val="Emphasis"/>
          <w:sz w:val="21"/>
          <w:szCs w:val="20"/>
          <w:highlight w:val="lightGray"/>
        </w:rPr>
        <w:t>structural</w:t>
      </w:r>
      <w:r w:rsidRPr="009F5F92">
        <w:rPr>
          <w:sz w:val="21"/>
          <w:szCs w:val="20"/>
          <w:highlight w:val="lightGray"/>
          <w:u w:val="single"/>
        </w:rPr>
        <w:t xml:space="preserve"> constitutional issues</w:t>
      </w:r>
      <w:r w:rsidRPr="009F5F92">
        <w:rPr>
          <w:sz w:val="21"/>
          <w:szCs w:val="20"/>
          <w:u w:val="single"/>
        </w:rPr>
        <w:t xml:space="preserve">, such as the separation of powers or the jurisdiction of federal courts. </w:t>
      </w:r>
      <w:r w:rsidRPr="009F5F92">
        <w:rPr>
          <w:sz w:val="21"/>
          <w:szCs w:val="20"/>
          <w:highlight w:val="lightGray"/>
          <w:u w:val="single"/>
        </w:rPr>
        <w:t>None have addressed issues related to</w:t>
      </w:r>
      <w:r w:rsidRPr="009F5F92">
        <w:rPr>
          <w:sz w:val="21"/>
          <w:szCs w:val="20"/>
          <w:u w:val="single"/>
        </w:rPr>
        <w:t xml:space="preserve"> </w:t>
      </w:r>
      <w:r w:rsidRPr="009F5F92">
        <w:rPr>
          <w:rStyle w:val="Emphasis"/>
          <w:sz w:val="21"/>
          <w:szCs w:val="20"/>
        </w:rPr>
        <w:t xml:space="preserve">constitutional </w:t>
      </w:r>
      <w:r w:rsidRPr="009F5F92">
        <w:rPr>
          <w:rStyle w:val="Emphasis"/>
          <w:sz w:val="21"/>
          <w:szCs w:val="20"/>
          <w:highlight w:val="lightGray"/>
        </w:rPr>
        <w:t>rights</w:t>
      </w:r>
      <w:r w:rsidRPr="009F5F92">
        <w:rPr>
          <w:sz w:val="21"/>
          <w:szCs w:val="20"/>
          <w:u w:val="single"/>
        </w:rPr>
        <w:t>, such as the right to be free from arbitrary detention or imprisonment</w:t>
      </w:r>
      <w:r w:rsidRPr="009F5F92">
        <w:rPr>
          <w:sz w:val="13"/>
          <w:szCs w:val="20"/>
        </w:rPr>
        <w:t xml:space="preserve">, the right to prove one’s innocence, or the right to be treated equally. </w:t>
      </w:r>
      <w:r w:rsidRPr="009F5F92">
        <w:rPr>
          <w:sz w:val="21"/>
          <w:szCs w:val="20"/>
          <w:highlight w:val="lightGray"/>
          <w:u w:val="single"/>
        </w:rPr>
        <w:t xml:space="preserve">By focusing on </w:t>
      </w:r>
      <w:r w:rsidRPr="009F5F92">
        <w:rPr>
          <w:rStyle w:val="Emphasis"/>
          <w:sz w:val="21"/>
          <w:szCs w:val="20"/>
          <w:highlight w:val="lightGray"/>
        </w:rPr>
        <w:t>structural</w:t>
      </w:r>
      <w:r w:rsidRPr="009F5F92">
        <w:rPr>
          <w:sz w:val="21"/>
          <w:szCs w:val="20"/>
          <w:highlight w:val="lightGray"/>
          <w:u w:val="single"/>
        </w:rPr>
        <w:t xml:space="preserve"> issues, the Court has</w:t>
      </w:r>
      <w:r w:rsidRPr="009F5F92">
        <w:rPr>
          <w:sz w:val="21"/>
          <w:szCs w:val="20"/>
          <w:u w:val="single"/>
        </w:rPr>
        <w:t xml:space="preserve"> provided guidelines limiting the authority of the </w:t>
      </w:r>
      <w:r w:rsidRPr="009F5F92">
        <w:rPr>
          <w:rStyle w:val="Emphasis"/>
          <w:sz w:val="21"/>
          <w:szCs w:val="20"/>
        </w:rPr>
        <w:t>different branches</w:t>
      </w:r>
      <w:r w:rsidRPr="009F5F92">
        <w:rPr>
          <w:sz w:val="21"/>
          <w:szCs w:val="20"/>
          <w:u w:val="single"/>
        </w:rPr>
        <w:t xml:space="preserve"> of government in relation to one another, but it has </w:t>
      </w:r>
      <w:r w:rsidRPr="009F5F92">
        <w:rPr>
          <w:sz w:val="21"/>
          <w:szCs w:val="20"/>
          <w:highlight w:val="lightGray"/>
          <w:u w:val="single"/>
        </w:rPr>
        <w:t xml:space="preserve">provided </w:t>
      </w:r>
      <w:r w:rsidRPr="009F5F92">
        <w:rPr>
          <w:rStyle w:val="Emphasis"/>
          <w:sz w:val="21"/>
          <w:szCs w:val="20"/>
          <w:highlight w:val="lightGray"/>
        </w:rPr>
        <w:t>no guidelines</w:t>
      </w:r>
      <w:r w:rsidRPr="009F5F92">
        <w:rPr>
          <w:sz w:val="21"/>
          <w:szCs w:val="20"/>
          <w:highlight w:val="lightGray"/>
          <w:u w:val="single"/>
        </w:rPr>
        <w:t xml:space="preserve"> on what the three branches of government can and </w:t>
      </w:r>
      <w:r w:rsidRPr="009F5F92">
        <w:rPr>
          <w:rStyle w:val="Emphasis"/>
          <w:sz w:val="21"/>
          <w:szCs w:val="20"/>
          <w:highlight w:val="lightGray"/>
        </w:rPr>
        <w:t>cannot</w:t>
      </w:r>
      <w:r w:rsidRPr="009F5F92">
        <w:rPr>
          <w:sz w:val="21"/>
          <w:szCs w:val="20"/>
          <w:highlight w:val="lightGray"/>
          <w:u w:val="single"/>
        </w:rPr>
        <w:t xml:space="preserve"> do</w:t>
      </w:r>
      <w:r w:rsidRPr="009F5F92">
        <w:rPr>
          <w:sz w:val="21"/>
          <w:szCs w:val="20"/>
          <w:u w:val="single"/>
        </w:rPr>
        <w:t xml:space="preserve"> when they act in concert</w:t>
      </w:r>
      <w:r w:rsidRPr="009F5F92">
        <w:rPr>
          <w:sz w:val="13"/>
          <w:szCs w:val="20"/>
        </w:rPr>
        <w:t>. The Court has talked about what the institutions of our government can do to one another, but not what those institutions can do to people.</w:t>
      </w:r>
    </w:p>
    <w:p w14:paraId="6E218DE6" w14:textId="77777777" w:rsidR="000F68E7" w:rsidRPr="009F5F92" w:rsidRDefault="000F68E7" w:rsidP="000F68E7">
      <w:pPr>
        <w:rPr>
          <w:sz w:val="21"/>
          <w:szCs w:val="20"/>
          <w:u w:val="single"/>
        </w:rPr>
      </w:pPr>
      <w:r w:rsidRPr="009F5F92">
        <w:rPr>
          <w:sz w:val="13"/>
          <w:szCs w:val="20"/>
        </w:rPr>
        <w:t xml:space="preserve">It is not hard to imagine the past six-plus years having gone differently. </w:t>
      </w:r>
      <w:r w:rsidRPr="009F5F92">
        <w:rPr>
          <w:sz w:val="21"/>
          <w:szCs w:val="20"/>
          <w:u w:val="single"/>
        </w:rPr>
        <w:t xml:space="preserve">If we </w:t>
      </w:r>
      <w:r w:rsidRPr="009F5F92">
        <w:rPr>
          <w:sz w:val="21"/>
          <w:szCs w:val="20"/>
          <w:highlight w:val="lightGray"/>
          <w:u w:val="single"/>
        </w:rPr>
        <w:t xml:space="preserve">look at the </w:t>
      </w:r>
      <w:r w:rsidRPr="009F5F92">
        <w:rPr>
          <w:rStyle w:val="Emphasis"/>
          <w:sz w:val="21"/>
          <w:szCs w:val="20"/>
          <w:highlight w:val="lightGray"/>
        </w:rPr>
        <w:t>U</w:t>
      </w:r>
      <w:r w:rsidRPr="009F5F92">
        <w:rPr>
          <w:sz w:val="21"/>
          <w:szCs w:val="20"/>
          <w:u w:val="single"/>
        </w:rPr>
        <w:t xml:space="preserve">nited </w:t>
      </w:r>
      <w:r w:rsidRPr="009F5F92">
        <w:rPr>
          <w:rStyle w:val="Emphasis"/>
          <w:sz w:val="21"/>
          <w:szCs w:val="20"/>
          <w:highlight w:val="lightGray"/>
        </w:rPr>
        <w:t>K</w:t>
      </w:r>
      <w:r w:rsidRPr="009F5F92">
        <w:rPr>
          <w:sz w:val="21"/>
          <w:szCs w:val="20"/>
          <w:u w:val="single"/>
        </w:rPr>
        <w:t xml:space="preserve">ingdom </w:t>
      </w:r>
      <w:r w:rsidRPr="009F5F92">
        <w:rPr>
          <w:sz w:val="21"/>
          <w:szCs w:val="20"/>
          <w:highlight w:val="lightGray"/>
          <w:u w:val="single"/>
        </w:rPr>
        <w:t>and Canada,</w:t>
      </w:r>
      <w:r w:rsidRPr="009F5F92">
        <w:rPr>
          <w:sz w:val="21"/>
          <w:szCs w:val="20"/>
          <w:u w:val="single"/>
        </w:rPr>
        <w:t xml:space="preserve"> for instance, </w:t>
      </w:r>
      <w:r w:rsidRPr="009F5F92">
        <w:rPr>
          <w:sz w:val="21"/>
          <w:szCs w:val="20"/>
          <w:highlight w:val="lightGray"/>
          <w:u w:val="single"/>
        </w:rPr>
        <w:t>we see the highest courts</w:t>
      </w:r>
      <w:r w:rsidRPr="009F5F92">
        <w:rPr>
          <w:sz w:val="21"/>
          <w:szCs w:val="20"/>
          <w:u w:val="single"/>
        </w:rPr>
        <w:t xml:space="preserve"> in those countries </w:t>
      </w:r>
      <w:r w:rsidRPr="009F5F92">
        <w:rPr>
          <w:sz w:val="21"/>
          <w:szCs w:val="20"/>
          <w:highlight w:val="lightGray"/>
          <w:u w:val="single"/>
        </w:rPr>
        <w:t>participating</w:t>
      </w:r>
      <w:r w:rsidRPr="009F5F92">
        <w:rPr>
          <w:sz w:val="21"/>
          <w:szCs w:val="20"/>
          <w:u w:val="single"/>
        </w:rPr>
        <w:t xml:space="preserve"> more </w:t>
      </w:r>
      <w:r w:rsidRPr="009F5F92">
        <w:rPr>
          <w:rStyle w:val="Emphasis"/>
          <w:sz w:val="21"/>
          <w:szCs w:val="20"/>
        </w:rPr>
        <w:t>meaningfully</w:t>
      </w:r>
      <w:r w:rsidRPr="009F5F92">
        <w:rPr>
          <w:sz w:val="21"/>
          <w:szCs w:val="20"/>
          <w:u w:val="single"/>
        </w:rPr>
        <w:t xml:space="preserve"> in the debates about the rights that are </w:t>
      </w:r>
      <w:r w:rsidRPr="009F5F92">
        <w:rPr>
          <w:rStyle w:val="Emphasis"/>
          <w:sz w:val="21"/>
          <w:szCs w:val="20"/>
        </w:rPr>
        <w:t>threatened</w:t>
      </w:r>
      <w:r w:rsidRPr="009F5F92">
        <w:rPr>
          <w:sz w:val="13"/>
          <w:szCs w:val="20"/>
        </w:rPr>
        <w:t xml:space="preserve"> when governments decide to fight terrorism. And </w:t>
      </w:r>
      <w:r w:rsidRPr="009F5F92">
        <w:rPr>
          <w:sz w:val="21"/>
          <w:szCs w:val="20"/>
          <w:u w:val="single"/>
        </w:rPr>
        <w:t xml:space="preserve">even though their highest courts were ultimately </w:t>
      </w:r>
      <w:r w:rsidRPr="009F5F92">
        <w:rPr>
          <w:rStyle w:val="Emphasis"/>
          <w:sz w:val="21"/>
          <w:szCs w:val="20"/>
        </w:rPr>
        <w:t>too deferential</w:t>
      </w:r>
      <w:r w:rsidRPr="009F5F92">
        <w:rPr>
          <w:sz w:val="21"/>
          <w:szCs w:val="20"/>
          <w:u w:val="single"/>
        </w:rPr>
        <w:t xml:space="preserve"> to the decisions of the other branches of government</w:t>
      </w:r>
      <w:r w:rsidRPr="009F5F92">
        <w:rPr>
          <w:sz w:val="13"/>
          <w:szCs w:val="20"/>
        </w:rPr>
        <w:t xml:space="preserve">, the mere fact of their participation had an impact on the politics of their countries that our Court has not had. </w:t>
      </w:r>
      <w:r w:rsidRPr="009F5F92">
        <w:rPr>
          <w:sz w:val="21"/>
          <w:szCs w:val="20"/>
          <w:highlight w:val="lightGray"/>
          <w:u w:val="single"/>
        </w:rPr>
        <w:t>The Court’s silence</w:t>
      </w:r>
      <w:r w:rsidRPr="009F5F92">
        <w:rPr>
          <w:sz w:val="21"/>
          <w:szCs w:val="20"/>
          <w:u w:val="single"/>
        </w:rPr>
        <w:t xml:space="preserve"> on the major rights issues of the day and its focus on structural issues </w:t>
      </w:r>
      <w:r w:rsidRPr="009F5F92">
        <w:rPr>
          <w:sz w:val="21"/>
          <w:szCs w:val="20"/>
          <w:highlight w:val="lightGray"/>
          <w:u w:val="single"/>
        </w:rPr>
        <w:t xml:space="preserve">should be a </w:t>
      </w:r>
      <w:r w:rsidRPr="009F5F92">
        <w:rPr>
          <w:rStyle w:val="Emphasis"/>
          <w:sz w:val="21"/>
          <w:szCs w:val="20"/>
          <w:highlight w:val="lightGray"/>
        </w:rPr>
        <w:t>source of</w:t>
      </w:r>
      <w:r w:rsidRPr="009F5F92">
        <w:rPr>
          <w:rStyle w:val="Emphasis"/>
          <w:sz w:val="21"/>
          <w:szCs w:val="20"/>
        </w:rPr>
        <w:t xml:space="preserve"> </w:t>
      </w:r>
      <w:r w:rsidRPr="009F5F92">
        <w:rPr>
          <w:rStyle w:val="Emphasis"/>
          <w:sz w:val="21"/>
          <w:szCs w:val="20"/>
          <w:highlight w:val="lightGray"/>
        </w:rPr>
        <w:t>concern</w:t>
      </w:r>
      <w:r w:rsidRPr="009F5F92">
        <w:rPr>
          <w:sz w:val="21"/>
          <w:szCs w:val="20"/>
          <w:u w:val="single"/>
        </w:rPr>
        <w:t xml:space="preserve"> for all those interested in protecting American freedom.</w:t>
      </w:r>
    </w:p>
    <w:p w14:paraId="184D9D94" w14:textId="77777777" w:rsidR="000F68E7" w:rsidRPr="009F5F92" w:rsidRDefault="000F68E7" w:rsidP="000F68E7">
      <w:pPr>
        <w:rPr>
          <w:sz w:val="13"/>
          <w:szCs w:val="20"/>
        </w:rPr>
      </w:pPr>
      <w:r w:rsidRPr="009F5F92">
        <w:rPr>
          <w:sz w:val="13"/>
          <w:szCs w:val="20"/>
        </w:rPr>
        <w:t>What the Supreme Court Has Done</w:t>
      </w:r>
    </w:p>
    <w:p w14:paraId="74A2F554" w14:textId="77777777" w:rsidR="000F68E7" w:rsidRPr="009F5F92" w:rsidRDefault="000F68E7" w:rsidP="000F68E7">
      <w:pPr>
        <w:rPr>
          <w:sz w:val="13"/>
          <w:szCs w:val="20"/>
        </w:rPr>
      </w:pPr>
      <w:r w:rsidRPr="009F5F92">
        <w:rPr>
          <w:sz w:val="13"/>
          <w:szCs w:val="20"/>
        </w:rPr>
        <w:t>In 2004, the Supreme Court decided three cases related to the war on terror—Rasul v. Bush, Padilla v. Rumsfeld, and Hamdi v. Rumsfeld. In the first of these, the Court decided that a decades-old statute about when government detainees could apply for habeas corpus did apply to those being held in Guantánamo. Rasul, however, did not raise questions about whether those being held in Guantánamo should be there or about how they were being treated there. And when other parties before and after Rasul petitioned the Court to hear cases that presented those more rights-focused issues, it declined to do so.</w:t>
      </w:r>
    </w:p>
    <w:p w14:paraId="2AAA8B0F" w14:textId="77777777" w:rsidR="000F68E7" w:rsidRPr="009F5F92" w:rsidRDefault="000F68E7" w:rsidP="000F68E7">
      <w:pPr>
        <w:rPr>
          <w:sz w:val="13"/>
          <w:szCs w:val="20"/>
        </w:rPr>
      </w:pPr>
      <w:r w:rsidRPr="009F5F92">
        <w:rPr>
          <w:sz w:val="13"/>
          <w:szCs w:val="20"/>
        </w:rPr>
        <w:t xml:space="preserve">Indeed, all that the Supreme Court decided in Rasul is that Congress did in fact authorize people like those being detained in Guantánamo to file claims challenging their detention in American courts. Even the potentially significant and related cases that the Court will decide by this June, Boumediene v. Bush and Al </w:t>
      </w:r>
      <w:proofErr w:type="spellStart"/>
      <w:r w:rsidRPr="009F5F92">
        <w:rPr>
          <w:sz w:val="13"/>
          <w:szCs w:val="20"/>
        </w:rPr>
        <w:t>Odah</w:t>
      </w:r>
      <w:proofErr w:type="spellEnd"/>
      <w:r w:rsidRPr="009F5F92">
        <w:rPr>
          <w:sz w:val="13"/>
          <w:szCs w:val="20"/>
        </w:rPr>
        <w:t xml:space="preserve"> v. United States, will also only address the right to file claims in American courts—this time not asking whether Congress itself has authorized them to file lawsuits, but whether the Constitution forbids Congress from preventing them from filing lawsuits. Again, the cases will be about structural constitutional issues—about whether Congress can deprive federal courts of the power to hear certain types of cases—but not about what rights are at stake once those parties make their way into court. [1] </w:t>
      </w:r>
    </w:p>
    <w:p w14:paraId="6BA5755F" w14:textId="77777777" w:rsidR="000F68E7" w:rsidRPr="009F5F92" w:rsidRDefault="000F68E7" w:rsidP="000F68E7">
      <w:pPr>
        <w:rPr>
          <w:sz w:val="13"/>
          <w:szCs w:val="20"/>
        </w:rPr>
      </w:pPr>
      <w:r w:rsidRPr="009F5F92">
        <w:rPr>
          <w:sz w:val="13"/>
          <w:szCs w:val="20"/>
        </w:rPr>
        <w:t xml:space="preserve">In Padilla v. Rumsfeld, also decided in 2004, the Supreme Court addressed the case of an American citizen captured at Chicago’s O’Hare International Airport and accused of plotting to commit terrorist acts on American soil. The Bush administration declared José Padilla an “enemy combatant,” thereby detaining him and forbidding him most access to legal representation, but not charging him with any crime. Rather than deciding </w:t>
      </w:r>
      <w:proofErr w:type="gramStart"/>
      <w:r w:rsidRPr="009F5F92">
        <w:rPr>
          <w:sz w:val="13"/>
          <w:szCs w:val="20"/>
        </w:rPr>
        <w:t>whether or not</w:t>
      </w:r>
      <w:proofErr w:type="gramEnd"/>
      <w:r w:rsidRPr="009F5F92">
        <w:rPr>
          <w:sz w:val="13"/>
          <w:szCs w:val="20"/>
        </w:rPr>
        <w:t xml:space="preserve"> that was constitutionally permissible, the Court decided that Padilla had filed his lawsuit in the wrong American court. And when Padilla brought petitions to the Court focused more directly on individual rights claims, the Justices decided not to hear his case.</w:t>
      </w:r>
    </w:p>
    <w:p w14:paraId="45949CD2" w14:textId="77777777" w:rsidR="000F68E7" w:rsidRPr="009F5F92" w:rsidRDefault="000F68E7" w:rsidP="000F68E7">
      <w:pPr>
        <w:rPr>
          <w:sz w:val="13"/>
          <w:szCs w:val="20"/>
        </w:rPr>
      </w:pPr>
      <w:r w:rsidRPr="009F5F92">
        <w:rPr>
          <w:sz w:val="13"/>
          <w:szCs w:val="20"/>
        </w:rPr>
        <w:t>In Hamdi v. Rumsfeld, the Court addressed the case of another American citizen, who was captured in Afghanistan before being declared an enemy combatant. Again, the Court spent much of its time on structural issues—namely, whether Congress had authorized the president to detain Hamdi—but this time, if ever so briefly, it addressed the question of whether Hamdi’s opportunity to challenge his detention was constitutionally adequate.</w:t>
      </w:r>
    </w:p>
    <w:p w14:paraId="7150FFEC" w14:textId="77777777" w:rsidR="000F68E7" w:rsidRPr="009F5F92" w:rsidRDefault="000F68E7" w:rsidP="000F68E7">
      <w:pPr>
        <w:rPr>
          <w:sz w:val="13"/>
          <w:szCs w:val="20"/>
        </w:rPr>
      </w:pPr>
      <w:r w:rsidRPr="009F5F92">
        <w:rPr>
          <w:sz w:val="13"/>
          <w:szCs w:val="20"/>
        </w:rPr>
        <w:t>In 2006, the Supreme Court addressed the constitutionality of President Bush’s executive order establishing military commissions, which were to be used to try Salid Ahmed Hamdan, allegedly Osama bin Laden’s driver. Although the Court did address some of the procedural problems with the military commissions and the possible violation of Hamdan’s rights, it did not make any decision about what rights the Constitution guarantees. All it decided was that if the government wants to charge Hamdan in the way that it did, it must first make sure that both the president and Congress have agreed. A later petition filed by Hamdan, which would have forced the Court to address rights issues, was denied by the Court.</w:t>
      </w:r>
    </w:p>
    <w:p w14:paraId="4B77068E" w14:textId="77777777" w:rsidR="000F68E7" w:rsidRPr="009F5F92" w:rsidRDefault="000F68E7" w:rsidP="000F68E7">
      <w:pPr>
        <w:rPr>
          <w:sz w:val="21"/>
          <w:szCs w:val="20"/>
          <w:u w:val="single"/>
        </w:rPr>
      </w:pPr>
      <w:r w:rsidRPr="009F5F92">
        <w:rPr>
          <w:sz w:val="13"/>
          <w:szCs w:val="20"/>
        </w:rPr>
        <w:t xml:space="preserve">Looking at the past several years, we see a theme—or the absence of a theme: the Court has ruled on structural issues, but there have been no rulings on torture or wiretapping or the Patriot Act or on any other issues related to individual rights. </w:t>
      </w:r>
      <w:r w:rsidRPr="009F5F92">
        <w:rPr>
          <w:sz w:val="21"/>
          <w:szCs w:val="20"/>
          <w:u w:val="single"/>
        </w:rPr>
        <w:t>Whenever the Court has had a chance to discuss those kinds of questions, it has avoided them.</w:t>
      </w:r>
    </w:p>
    <w:p w14:paraId="30435F29" w14:textId="77777777" w:rsidR="000F68E7" w:rsidRPr="009F5F92" w:rsidRDefault="000F68E7" w:rsidP="000F68E7">
      <w:pPr>
        <w:rPr>
          <w:sz w:val="13"/>
          <w:szCs w:val="20"/>
        </w:rPr>
      </w:pPr>
      <w:r w:rsidRPr="009F5F92">
        <w:rPr>
          <w:sz w:val="13"/>
          <w:szCs w:val="20"/>
        </w:rPr>
        <w:t>The Results of Inaction</w:t>
      </w:r>
    </w:p>
    <w:p w14:paraId="23A67F1D" w14:textId="77777777" w:rsidR="000F68E7" w:rsidRPr="009F5F92" w:rsidRDefault="000F68E7" w:rsidP="000F68E7">
      <w:pPr>
        <w:rPr>
          <w:sz w:val="21"/>
          <w:szCs w:val="20"/>
          <w:u w:val="single"/>
        </w:rPr>
      </w:pPr>
      <w:r w:rsidRPr="009F5F92">
        <w:rPr>
          <w:sz w:val="13"/>
          <w:szCs w:val="20"/>
        </w:rPr>
        <w:lastRenderedPageBreak/>
        <w:t xml:space="preserve">What is the problem with this approach? </w:t>
      </w:r>
      <w:r w:rsidRPr="009F5F92">
        <w:rPr>
          <w:sz w:val="21"/>
          <w:szCs w:val="20"/>
          <w:u w:val="single"/>
        </w:rPr>
        <w:t xml:space="preserve">The answer, simply put, is that </w:t>
      </w:r>
      <w:r w:rsidRPr="009F5F92">
        <w:rPr>
          <w:sz w:val="21"/>
          <w:szCs w:val="20"/>
          <w:highlight w:val="lightGray"/>
          <w:u w:val="single"/>
        </w:rPr>
        <w:t xml:space="preserve">it </w:t>
      </w:r>
      <w:r w:rsidRPr="009F5F92">
        <w:rPr>
          <w:rStyle w:val="Emphasis"/>
          <w:sz w:val="21"/>
          <w:szCs w:val="20"/>
          <w:highlight w:val="lightGray"/>
        </w:rPr>
        <w:t>legitimates</w:t>
      </w:r>
      <w:r w:rsidRPr="009F5F92">
        <w:rPr>
          <w:sz w:val="21"/>
          <w:szCs w:val="20"/>
          <w:highlight w:val="lightGray"/>
          <w:u w:val="single"/>
        </w:rPr>
        <w:t xml:space="preserve"> and</w:t>
      </w:r>
      <w:r w:rsidRPr="009F5F92">
        <w:rPr>
          <w:sz w:val="21"/>
          <w:szCs w:val="20"/>
          <w:u w:val="single"/>
        </w:rPr>
        <w:t xml:space="preserve"> even </w:t>
      </w:r>
      <w:r w:rsidRPr="009F5F92">
        <w:rPr>
          <w:rStyle w:val="Emphasis"/>
          <w:sz w:val="21"/>
          <w:szCs w:val="20"/>
          <w:highlight w:val="lightGray"/>
        </w:rPr>
        <w:t>catalyzes</w:t>
      </w:r>
      <w:r w:rsidRPr="009F5F92">
        <w:rPr>
          <w:sz w:val="21"/>
          <w:szCs w:val="20"/>
          <w:u w:val="single"/>
        </w:rPr>
        <w:t xml:space="preserve"> political </w:t>
      </w:r>
      <w:r w:rsidRPr="009F5F92">
        <w:rPr>
          <w:sz w:val="21"/>
          <w:szCs w:val="20"/>
          <w:highlight w:val="lightGray"/>
          <w:u w:val="single"/>
        </w:rPr>
        <w:t>activity by</w:t>
      </w:r>
      <w:r w:rsidRPr="009F5F92">
        <w:rPr>
          <w:sz w:val="21"/>
          <w:szCs w:val="20"/>
          <w:u w:val="single"/>
        </w:rPr>
        <w:t xml:space="preserve"> Congress and </w:t>
      </w:r>
      <w:r w:rsidRPr="009F5F92">
        <w:rPr>
          <w:sz w:val="21"/>
          <w:szCs w:val="20"/>
          <w:highlight w:val="lightGray"/>
          <w:u w:val="single"/>
        </w:rPr>
        <w:t xml:space="preserve">the </w:t>
      </w:r>
      <w:r w:rsidRPr="009F5F92">
        <w:rPr>
          <w:rStyle w:val="Emphasis"/>
          <w:sz w:val="21"/>
          <w:szCs w:val="20"/>
          <w:highlight w:val="lightGray"/>
        </w:rPr>
        <w:t>president</w:t>
      </w:r>
      <w:r w:rsidRPr="009F5F92">
        <w:rPr>
          <w:sz w:val="21"/>
          <w:szCs w:val="20"/>
          <w:u w:val="single"/>
        </w:rPr>
        <w:t xml:space="preserve">, but it does so without including in this political activity the </w:t>
      </w:r>
      <w:r w:rsidRPr="009F5F92">
        <w:rPr>
          <w:rStyle w:val="Emphasis"/>
          <w:sz w:val="21"/>
          <w:szCs w:val="20"/>
        </w:rPr>
        <w:t>critically influential</w:t>
      </w:r>
      <w:r w:rsidRPr="009F5F92">
        <w:rPr>
          <w:sz w:val="21"/>
          <w:szCs w:val="20"/>
          <w:u w:val="single"/>
        </w:rPr>
        <w:t xml:space="preserve"> background voice of the Supreme Court on issues related to individual rights.</w:t>
      </w:r>
    </w:p>
    <w:p w14:paraId="45673F7F" w14:textId="77777777" w:rsidR="000F68E7" w:rsidRPr="009F5F92" w:rsidRDefault="000F68E7" w:rsidP="000F68E7">
      <w:pPr>
        <w:rPr>
          <w:sz w:val="21"/>
          <w:szCs w:val="20"/>
          <w:u w:val="single"/>
        </w:rPr>
      </w:pPr>
      <w:r w:rsidRPr="009F5F92">
        <w:rPr>
          <w:sz w:val="21"/>
          <w:szCs w:val="20"/>
          <w:highlight w:val="lightGray"/>
          <w:u w:val="single"/>
        </w:rPr>
        <w:t>The Court has two</w:t>
      </w:r>
      <w:r w:rsidRPr="009F5F92">
        <w:rPr>
          <w:sz w:val="21"/>
          <w:szCs w:val="20"/>
          <w:u w:val="single"/>
        </w:rPr>
        <w:t xml:space="preserve"> </w:t>
      </w:r>
      <w:r w:rsidRPr="009F5F92">
        <w:rPr>
          <w:rStyle w:val="Emphasis"/>
          <w:sz w:val="21"/>
          <w:szCs w:val="20"/>
        </w:rPr>
        <w:t xml:space="preserve">main </w:t>
      </w:r>
      <w:r w:rsidRPr="009F5F92">
        <w:rPr>
          <w:rStyle w:val="Emphasis"/>
          <w:sz w:val="21"/>
          <w:szCs w:val="20"/>
          <w:highlight w:val="lightGray"/>
        </w:rPr>
        <w:t>powers</w:t>
      </w:r>
      <w:r w:rsidRPr="009F5F92">
        <w:rPr>
          <w:sz w:val="21"/>
          <w:szCs w:val="20"/>
          <w:u w:val="single"/>
        </w:rPr>
        <w:t xml:space="preserve">: one has to do with </w:t>
      </w:r>
      <w:r w:rsidRPr="009F5F92">
        <w:rPr>
          <w:rStyle w:val="Emphasis"/>
          <w:sz w:val="21"/>
          <w:szCs w:val="20"/>
          <w:highlight w:val="lightGray"/>
        </w:rPr>
        <w:t>law</w:t>
      </w:r>
      <w:r w:rsidRPr="009F5F92">
        <w:rPr>
          <w:sz w:val="21"/>
          <w:szCs w:val="20"/>
          <w:highlight w:val="lightGray"/>
          <w:u w:val="single"/>
        </w:rPr>
        <w:t xml:space="preserve"> and </w:t>
      </w:r>
      <w:r w:rsidRPr="009F5F92">
        <w:rPr>
          <w:rStyle w:val="Emphasis"/>
          <w:sz w:val="21"/>
          <w:szCs w:val="20"/>
          <w:highlight w:val="lightGray"/>
        </w:rPr>
        <w:t>compulsion</w:t>
      </w:r>
      <w:r w:rsidRPr="009F5F92">
        <w:rPr>
          <w:sz w:val="21"/>
          <w:szCs w:val="20"/>
          <w:u w:val="single"/>
        </w:rPr>
        <w:t xml:space="preserve">, the other has to do with political debate. </w:t>
      </w:r>
      <w:r w:rsidRPr="009F5F92">
        <w:rPr>
          <w:sz w:val="21"/>
          <w:szCs w:val="20"/>
          <w:highlight w:val="lightGray"/>
          <w:u w:val="single"/>
        </w:rPr>
        <w:t>The Court can</w:t>
      </w:r>
      <w:r w:rsidRPr="009F5F92">
        <w:rPr>
          <w:sz w:val="21"/>
          <w:szCs w:val="20"/>
          <w:u w:val="single"/>
        </w:rPr>
        <w:t xml:space="preserve"> </w:t>
      </w:r>
      <w:r w:rsidRPr="009F5F92">
        <w:rPr>
          <w:rStyle w:val="Emphasis"/>
          <w:sz w:val="21"/>
          <w:szCs w:val="20"/>
        </w:rPr>
        <w:t xml:space="preserve">legally </w:t>
      </w:r>
      <w:r w:rsidRPr="009F5F92">
        <w:rPr>
          <w:rStyle w:val="Emphasis"/>
          <w:sz w:val="21"/>
          <w:szCs w:val="20"/>
          <w:highlight w:val="lightGray"/>
        </w:rPr>
        <w:t>compel</w:t>
      </w:r>
      <w:r w:rsidRPr="009F5F92">
        <w:rPr>
          <w:sz w:val="21"/>
          <w:szCs w:val="20"/>
          <w:u w:val="single"/>
        </w:rPr>
        <w:t xml:space="preserve"> other </w:t>
      </w:r>
      <w:r w:rsidRPr="009F5F92">
        <w:rPr>
          <w:sz w:val="21"/>
          <w:szCs w:val="20"/>
          <w:highlight w:val="lightGray"/>
          <w:u w:val="single"/>
        </w:rPr>
        <w:t>branches</w:t>
      </w:r>
      <w:r w:rsidRPr="009F5F92">
        <w:rPr>
          <w:sz w:val="21"/>
          <w:szCs w:val="20"/>
          <w:u w:val="single"/>
        </w:rPr>
        <w:t xml:space="preserve"> of government </w:t>
      </w:r>
      <w:r w:rsidRPr="009F5F92">
        <w:rPr>
          <w:sz w:val="21"/>
          <w:szCs w:val="20"/>
          <w:highlight w:val="lightGray"/>
          <w:u w:val="single"/>
        </w:rPr>
        <w:t>to do something</w:t>
      </w:r>
      <w:r w:rsidRPr="009F5F92">
        <w:rPr>
          <w:sz w:val="21"/>
          <w:szCs w:val="20"/>
          <w:u w:val="single"/>
        </w:rPr>
        <w:t>.</w:t>
      </w:r>
      <w:r w:rsidRPr="009F5F92">
        <w:rPr>
          <w:sz w:val="13"/>
          <w:szCs w:val="20"/>
        </w:rPr>
        <w:t xml:space="preserve"> When it told states and the federal government in Roe v. Wade that they could not criminalize all abortions, </w:t>
      </w:r>
      <w:r w:rsidRPr="009F5F92">
        <w:rPr>
          <w:sz w:val="21"/>
          <w:szCs w:val="20"/>
          <w:u w:val="single"/>
        </w:rPr>
        <w:t xml:space="preserve">for example, </w:t>
      </w:r>
      <w:r w:rsidRPr="009F5F92">
        <w:rPr>
          <w:sz w:val="21"/>
          <w:szCs w:val="20"/>
          <w:highlight w:val="lightGray"/>
          <w:u w:val="single"/>
        </w:rPr>
        <w:t>the</w:t>
      </w:r>
      <w:r w:rsidRPr="009F5F92">
        <w:rPr>
          <w:sz w:val="21"/>
          <w:szCs w:val="20"/>
          <w:u w:val="single"/>
        </w:rPr>
        <w:t xml:space="preserve"> Court’s </w:t>
      </w:r>
      <w:r w:rsidRPr="009F5F92">
        <w:rPr>
          <w:sz w:val="21"/>
          <w:szCs w:val="20"/>
          <w:highlight w:val="lightGray"/>
          <w:u w:val="single"/>
        </w:rPr>
        <w:t xml:space="preserve">decision was a </w:t>
      </w:r>
      <w:r w:rsidRPr="009F5F92">
        <w:rPr>
          <w:rStyle w:val="Emphasis"/>
          <w:sz w:val="21"/>
          <w:szCs w:val="20"/>
          <w:highlight w:val="lightGray"/>
        </w:rPr>
        <w:t>binding legal order</w:t>
      </w:r>
      <w:r w:rsidRPr="009F5F92">
        <w:rPr>
          <w:sz w:val="21"/>
          <w:szCs w:val="20"/>
          <w:u w:val="single"/>
        </w:rPr>
        <w:t>.</w:t>
      </w:r>
    </w:p>
    <w:p w14:paraId="24FBBB50" w14:textId="77777777" w:rsidR="000F68E7" w:rsidRPr="009F5F92" w:rsidRDefault="000F68E7" w:rsidP="000F68E7">
      <w:pPr>
        <w:rPr>
          <w:sz w:val="21"/>
          <w:szCs w:val="20"/>
          <w:u w:val="single"/>
        </w:rPr>
      </w:pPr>
      <w:r w:rsidRPr="009F5F92">
        <w:rPr>
          <w:sz w:val="13"/>
          <w:szCs w:val="20"/>
        </w:rPr>
        <w:t xml:space="preserve">But the Supreme Court also plays a role in political debate, even when it does not order anyone to do anything. If the Justices discuss the potential problems for individual rights of a governmental action, </w:t>
      </w:r>
      <w:r w:rsidRPr="009F5F92">
        <w:rPr>
          <w:sz w:val="21"/>
          <w:szCs w:val="20"/>
          <w:u w:val="single"/>
        </w:rPr>
        <w:t xml:space="preserve">even if they don’t contravene the action, </w:t>
      </w:r>
      <w:r w:rsidRPr="009F5F92">
        <w:rPr>
          <w:sz w:val="21"/>
          <w:szCs w:val="20"/>
          <w:highlight w:val="lightGray"/>
          <w:u w:val="single"/>
        </w:rPr>
        <w:t>their decision</w:t>
      </w:r>
      <w:r w:rsidRPr="009F5F92">
        <w:rPr>
          <w:sz w:val="21"/>
          <w:szCs w:val="20"/>
          <w:u w:val="single"/>
        </w:rPr>
        <w:t xml:space="preserve"> still </w:t>
      </w:r>
      <w:r w:rsidRPr="009F5F92">
        <w:rPr>
          <w:sz w:val="21"/>
          <w:szCs w:val="20"/>
          <w:highlight w:val="lightGray"/>
          <w:u w:val="single"/>
        </w:rPr>
        <w:t xml:space="preserve">has </w:t>
      </w:r>
      <w:r w:rsidRPr="009F5F92">
        <w:rPr>
          <w:rStyle w:val="Emphasis"/>
          <w:sz w:val="21"/>
          <w:szCs w:val="20"/>
          <w:highlight w:val="lightGray"/>
        </w:rPr>
        <w:t>enormous import</w:t>
      </w:r>
      <w:r w:rsidRPr="009F5F92">
        <w:rPr>
          <w:sz w:val="21"/>
          <w:szCs w:val="20"/>
          <w:u w:val="single"/>
        </w:rPr>
        <w:t xml:space="preserve">. This is because other actors (members of Congress, lawyers, newspaper editorial writers, college teachers, and many others) can now </w:t>
      </w:r>
      <w:r w:rsidRPr="009F5F92">
        <w:rPr>
          <w:rStyle w:val="Emphasis"/>
          <w:sz w:val="21"/>
          <w:szCs w:val="20"/>
        </w:rPr>
        <w:t>recite</w:t>
      </w:r>
      <w:r w:rsidRPr="009F5F92">
        <w:rPr>
          <w:sz w:val="21"/>
          <w:szCs w:val="20"/>
          <w:u w:val="single"/>
        </w:rPr>
        <w:t xml:space="preserve"> the Court’s language in support of their cause. Supreme </w:t>
      </w:r>
      <w:r w:rsidRPr="009F5F92">
        <w:rPr>
          <w:sz w:val="21"/>
          <w:szCs w:val="20"/>
          <w:highlight w:val="lightGray"/>
          <w:u w:val="single"/>
        </w:rPr>
        <w:t>Court</w:t>
      </w:r>
      <w:r w:rsidRPr="009F5F92">
        <w:rPr>
          <w:sz w:val="21"/>
          <w:szCs w:val="20"/>
          <w:u w:val="single"/>
        </w:rPr>
        <w:t xml:space="preserve"> phrase</w:t>
      </w:r>
      <w:r w:rsidRPr="009F5F92">
        <w:rPr>
          <w:sz w:val="21"/>
          <w:szCs w:val="20"/>
          <w:highlight w:val="lightGray"/>
          <w:u w:val="single"/>
        </w:rPr>
        <w:t>s</w:t>
      </w:r>
      <w:r w:rsidRPr="009F5F92">
        <w:rPr>
          <w:sz w:val="21"/>
          <w:szCs w:val="20"/>
          <w:u w:val="single"/>
        </w:rPr>
        <w:t xml:space="preserve"> such as “one person, one vote” </w:t>
      </w:r>
      <w:r w:rsidRPr="009F5F92">
        <w:rPr>
          <w:sz w:val="21"/>
          <w:szCs w:val="20"/>
          <w:highlight w:val="lightGray"/>
          <w:u w:val="single"/>
        </w:rPr>
        <w:t>have</w:t>
      </w:r>
      <w:r w:rsidRPr="009F5F92">
        <w:rPr>
          <w:sz w:val="21"/>
          <w:szCs w:val="20"/>
          <w:u w:val="single"/>
        </w:rPr>
        <w:t xml:space="preserve"> enormous </w:t>
      </w:r>
      <w:r w:rsidRPr="009F5F92">
        <w:rPr>
          <w:rStyle w:val="Emphasis"/>
          <w:sz w:val="21"/>
          <w:szCs w:val="20"/>
          <w:highlight w:val="lightGray"/>
        </w:rPr>
        <w:t>symbolic effect</w:t>
      </w:r>
      <w:r w:rsidRPr="009F5F92">
        <w:rPr>
          <w:sz w:val="21"/>
          <w:szCs w:val="20"/>
          <w:highlight w:val="lightGray"/>
          <w:u w:val="single"/>
        </w:rPr>
        <w:t xml:space="preserve"> and </w:t>
      </w:r>
      <w:r w:rsidRPr="009F5F92">
        <w:rPr>
          <w:rStyle w:val="Emphasis"/>
          <w:sz w:val="21"/>
          <w:szCs w:val="20"/>
          <w:highlight w:val="lightGray"/>
        </w:rPr>
        <w:t>practical influence</w:t>
      </w:r>
      <w:r w:rsidRPr="009F5F92">
        <w:rPr>
          <w:sz w:val="21"/>
          <w:szCs w:val="20"/>
          <w:u w:val="single"/>
        </w:rPr>
        <w:t>.</w:t>
      </w:r>
    </w:p>
    <w:p w14:paraId="684DAD2C" w14:textId="77777777" w:rsidR="000F68E7" w:rsidRPr="009F5F92" w:rsidRDefault="000F68E7" w:rsidP="000F68E7">
      <w:pPr>
        <w:rPr>
          <w:sz w:val="21"/>
          <w:szCs w:val="20"/>
          <w:u w:val="single"/>
        </w:rPr>
      </w:pPr>
      <w:r w:rsidRPr="009F5F92">
        <w:rPr>
          <w:sz w:val="13"/>
          <w:szCs w:val="20"/>
        </w:rPr>
        <w:t xml:space="preserve">If there had been a case about torture, for example, and some of the justices had written in detail about its evils, then Senator Patrick Leahy (senior Democrat on the Judiciary Committee) could have used the Justices’ arguments to criticize attorney general nominee Michael Mukasey during his confirmation hearings. Attorneys for those being detained at Guantánamo could have made appearances on CNN and (even) Fox News reciting the evils of torture as described by the Court. </w:t>
      </w:r>
      <w:r w:rsidRPr="009F5F92">
        <w:rPr>
          <w:sz w:val="21"/>
          <w:szCs w:val="20"/>
          <w:highlight w:val="lightGray"/>
          <w:u w:val="single"/>
        </w:rPr>
        <w:t>Concerns</w:t>
      </w:r>
      <w:r w:rsidRPr="009F5F92">
        <w:rPr>
          <w:sz w:val="21"/>
          <w:szCs w:val="20"/>
          <w:u w:val="single"/>
        </w:rPr>
        <w:t xml:space="preserve"> about rights </w:t>
      </w:r>
      <w:r w:rsidRPr="009F5F92">
        <w:rPr>
          <w:sz w:val="21"/>
          <w:szCs w:val="20"/>
          <w:highlight w:val="lightGray"/>
          <w:u w:val="single"/>
        </w:rPr>
        <w:t xml:space="preserve">could have been presented far </w:t>
      </w:r>
      <w:r w:rsidRPr="009F5F92">
        <w:rPr>
          <w:rStyle w:val="Emphasis"/>
          <w:sz w:val="21"/>
          <w:szCs w:val="20"/>
          <w:highlight w:val="lightGray"/>
        </w:rPr>
        <w:t>more effectively</w:t>
      </w:r>
      <w:r w:rsidRPr="009F5F92">
        <w:rPr>
          <w:sz w:val="21"/>
          <w:szCs w:val="20"/>
          <w:u w:val="single"/>
        </w:rPr>
        <w:t xml:space="preserve"> than if, as actually happened, the Court refused to speak to these issues.</w:t>
      </w:r>
    </w:p>
    <w:p w14:paraId="06F96B45" w14:textId="77777777" w:rsidR="000F68E7" w:rsidRPr="009F5F92" w:rsidRDefault="000F68E7" w:rsidP="000F68E7">
      <w:pPr>
        <w:rPr>
          <w:sz w:val="21"/>
          <w:szCs w:val="20"/>
          <w:u w:val="single"/>
        </w:rPr>
      </w:pPr>
      <w:r w:rsidRPr="009F5F92">
        <w:rPr>
          <w:sz w:val="13"/>
          <w:szCs w:val="20"/>
        </w:rPr>
        <w:t xml:space="preserve">The Supreme Court’s discussion of constitutional questions is particularly important for two reasons. First, the justices view these questions from a distinct standpoint. </w:t>
      </w:r>
      <w:r w:rsidRPr="009F5F92">
        <w:rPr>
          <w:sz w:val="21"/>
          <w:szCs w:val="20"/>
          <w:u w:val="single"/>
        </w:rPr>
        <w:t xml:space="preserve">While members of Congress and the president </w:t>
      </w:r>
      <w:proofErr w:type="gramStart"/>
      <w:r w:rsidRPr="009F5F92">
        <w:rPr>
          <w:sz w:val="21"/>
          <w:szCs w:val="20"/>
          <w:u w:val="single"/>
        </w:rPr>
        <w:t>have to</w:t>
      </w:r>
      <w:proofErr w:type="gramEnd"/>
      <w:r w:rsidRPr="009F5F92">
        <w:rPr>
          <w:sz w:val="21"/>
          <w:szCs w:val="20"/>
          <w:u w:val="single"/>
        </w:rPr>
        <w:t xml:space="preserve"> focus more on </w:t>
      </w:r>
      <w:r w:rsidRPr="009F5F92">
        <w:rPr>
          <w:rStyle w:val="Emphasis"/>
          <w:sz w:val="21"/>
          <w:szCs w:val="20"/>
        </w:rPr>
        <w:t>short-term</w:t>
      </w:r>
      <w:r w:rsidRPr="009F5F92">
        <w:rPr>
          <w:sz w:val="21"/>
          <w:szCs w:val="20"/>
          <w:u w:val="single"/>
        </w:rPr>
        <w:t xml:space="preserve"> and tangible goods, members of the Court (regardless of which president appointed them) </w:t>
      </w:r>
      <w:r w:rsidRPr="009F5F92">
        <w:rPr>
          <w:rStyle w:val="Emphasis"/>
          <w:sz w:val="21"/>
          <w:szCs w:val="20"/>
        </w:rPr>
        <w:t>focus more</w:t>
      </w:r>
      <w:r w:rsidRPr="009F5F92">
        <w:rPr>
          <w:sz w:val="21"/>
          <w:szCs w:val="20"/>
          <w:u w:val="single"/>
        </w:rPr>
        <w:t xml:space="preserve"> on the </w:t>
      </w:r>
      <w:r w:rsidRPr="009F5F92">
        <w:rPr>
          <w:rStyle w:val="Emphasis"/>
          <w:sz w:val="21"/>
          <w:szCs w:val="20"/>
        </w:rPr>
        <w:t>long term</w:t>
      </w:r>
      <w:r w:rsidRPr="009F5F92">
        <w:rPr>
          <w:sz w:val="21"/>
          <w:szCs w:val="20"/>
          <w:u w:val="single"/>
        </w:rPr>
        <w:t xml:space="preserve"> and on abstract values. </w:t>
      </w:r>
      <w:r w:rsidRPr="009F5F92">
        <w:rPr>
          <w:sz w:val="21"/>
          <w:szCs w:val="20"/>
          <w:highlight w:val="lightGray"/>
          <w:u w:val="single"/>
        </w:rPr>
        <w:t>The Court offers a perspective</w:t>
      </w:r>
      <w:r w:rsidRPr="009F5F92">
        <w:rPr>
          <w:sz w:val="21"/>
          <w:szCs w:val="20"/>
          <w:u w:val="single"/>
        </w:rPr>
        <w:t xml:space="preserve"> that </w:t>
      </w:r>
      <w:r w:rsidRPr="009F5F92">
        <w:rPr>
          <w:sz w:val="21"/>
          <w:szCs w:val="20"/>
          <w:highlight w:val="lightGray"/>
          <w:u w:val="single"/>
        </w:rPr>
        <w:t>the other branches</w:t>
      </w:r>
      <w:r w:rsidRPr="009F5F92">
        <w:rPr>
          <w:sz w:val="21"/>
          <w:szCs w:val="20"/>
          <w:u w:val="single"/>
        </w:rPr>
        <w:t xml:space="preserve"> </w:t>
      </w:r>
      <w:r w:rsidRPr="009F5F92">
        <w:rPr>
          <w:rStyle w:val="Emphasis"/>
          <w:sz w:val="21"/>
          <w:szCs w:val="20"/>
        </w:rPr>
        <w:t xml:space="preserve">simply </w:t>
      </w:r>
      <w:r w:rsidRPr="009F5F92">
        <w:rPr>
          <w:rStyle w:val="Emphasis"/>
          <w:sz w:val="21"/>
          <w:szCs w:val="20"/>
          <w:highlight w:val="lightGray"/>
        </w:rPr>
        <w:t>cannot</w:t>
      </w:r>
      <w:r w:rsidRPr="009F5F92">
        <w:rPr>
          <w:sz w:val="21"/>
          <w:szCs w:val="20"/>
          <w:highlight w:val="lightGray"/>
          <w:u w:val="single"/>
        </w:rPr>
        <w:t xml:space="preserve"> offer</w:t>
      </w:r>
      <w:r w:rsidRPr="009F5F92">
        <w:rPr>
          <w:sz w:val="21"/>
          <w:szCs w:val="20"/>
          <w:u w:val="single"/>
        </w:rPr>
        <w:t>.</w:t>
      </w:r>
    </w:p>
    <w:p w14:paraId="2994FA54" w14:textId="77777777" w:rsidR="000F68E7" w:rsidRPr="009F5F92" w:rsidRDefault="000F68E7" w:rsidP="000F68E7">
      <w:pPr>
        <w:rPr>
          <w:sz w:val="13"/>
          <w:szCs w:val="20"/>
        </w:rPr>
      </w:pPr>
      <w:r w:rsidRPr="009F5F92">
        <w:rPr>
          <w:sz w:val="13"/>
          <w:szCs w:val="20"/>
        </w:rPr>
        <w:t xml:space="preserve">Second, </w:t>
      </w:r>
      <w:r w:rsidRPr="009F5F92">
        <w:rPr>
          <w:sz w:val="21"/>
          <w:szCs w:val="20"/>
          <w:highlight w:val="lightGray"/>
          <w:u w:val="single"/>
        </w:rPr>
        <w:t>when the</w:t>
      </w:r>
      <w:r w:rsidRPr="009F5F92">
        <w:rPr>
          <w:sz w:val="21"/>
          <w:szCs w:val="20"/>
          <w:u w:val="single"/>
        </w:rPr>
        <w:t xml:space="preserve"> Supreme </w:t>
      </w:r>
      <w:r w:rsidRPr="009F5F92">
        <w:rPr>
          <w:sz w:val="21"/>
          <w:szCs w:val="20"/>
          <w:highlight w:val="lightGray"/>
          <w:u w:val="single"/>
        </w:rPr>
        <w:t>Court presents</w:t>
      </w:r>
      <w:r w:rsidRPr="009F5F92">
        <w:rPr>
          <w:sz w:val="21"/>
          <w:szCs w:val="20"/>
          <w:u w:val="single"/>
        </w:rPr>
        <w:t xml:space="preserve"> this perspective, </w:t>
      </w:r>
      <w:r w:rsidRPr="009F5F92">
        <w:rPr>
          <w:rStyle w:val="Emphasis"/>
          <w:sz w:val="21"/>
          <w:szCs w:val="20"/>
          <w:highlight w:val="lightGray"/>
        </w:rPr>
        <w:t>people listen</w:t>
      </w:r>
      <w:r w:rsidRPr="009F5F92">
        <w:rPr>
          <w:sz w:val="21"/>
          <w:szCs w:val="20"/>
          <w:u w:val="single"/>
        </w:rPr>
        <w:t xml:space="preserve">. It is and has been for some time the </w:t>
      </w:r>
      <w:r w:rsidRPr="009F5F92">
        <w:rPr>
          <w:rStyle w:val="Emphasis"/>
          <w:sz w:val="21"/>
          <w:szCs w:val="20"/>
        </w:rPr>
        <w:t>most popular</w:t>
      </w:r>
      <w:r w:rsidRPr="009F5F92">
        <w:rPr>
          <w:sz w:val="21"/>
          <w:szCs w:val="20"/>
          <w:u w:val="single"/>
        </w:rPr>
        <w:t xml:space="preserve"> branch of American government</w:t>
      </w:r>
      <w:r w:rsidRPr="009F5F92">
        <w:rPr>
          <w:sz w:val="13"/>
          <w:szCs w:val="20"/>
        </w:rPr>
        <w:t xml:space="preserve">. Although there is some debate about terminology and measurement, most scholars agree that the Court enjoys “diffuse” rather than “specific” support. Thus, </w:t>
      </w:r>
      <w:r w:rsidRPr="009F5F92">
        <w:rPr>
          <w:sz w:val="21"/>
          <w:szCs w:val="20"/>
          <w:highlight w:val="lightGray"/>
          <w:u w:val="single"/>
        </w:rPr>
        <w:t>even when Americans don’t like a</w:t>
      </w:r>
      <w:r w:rsidRPr="009F5F92">
        <w:rPr>
          <w:sz w:val="21"/>
          <w:szCs w:val="20"/>
          <w:u w:val="single"/>
        </w:rPr>
        <w:t xml:space="preserve"> specific </w:t>
      </w:r>
      <w:r w:rsidRPr="009F5F92">
        <w:rPr>
          <w:sz w:val="21"/>
          <w:szCs w:val="20"/>
          <w:highlight w:val="lightGray"/>
          <w:u w:val="single"/>
        </w:rPr>
        <w:t>decision, they</w:t>
      </w:r>
      <w:r w:rsidRPr="009F5F92">
        <w:rPr>
          <w:sz w:val="21"/>
          <w:szCs w:val="20"/>
          <w:u w:val="single"/>
        </w:rPr>
        <w:t xml:space="preserve"> </w:t>
      </w:r>
      <w:r w:rsidRPr="009F5F92">
        <w:rPr>
          <w:rStyle w:val="Emphasis"/>
          <w:sz w:val="21"/>
          <w:szCs w:val="20"/>
        </w:rPr>
        <w:t xml:space="preserve">still </w:t>
      </w:r>
      <w:r w:rsidRPr="009F5F92">
        <w:rPr>
          <w:rStyle w:val="Emphasis"/>
          <w:sz w:val="21"/>
          <w:szCs w:val="20"/>
          <w:highlight w:val="lightGray"/>
        </w:rPr>
        <w:t>support</w:t>
      </w:r>
      <w:r w:rsidRPr="009F5F92">
        <w:rPr>
          <w:sz w:val="21"/>
          <w:szCs w:val="20"/>
          <w:highlight w:val="lightGray"/>
          <w:u w:val="single"/>
        </w:rPr>
        <w:t xml:space="preserve"> the Court</w:t>
      </w:r>
      <w:r w:rsidRPr="009F5F92">
        <w:rPr>
          <w:sz w:val="21"/>
          <w:szCs w:val="20"/>
          <w:u w:val="single"/>
        </w:rPr>
        <w:t>.</w:t>
      </w:r>
      <w:r w:rsidRPr="009F5F92">
        <w:rPr>
          <w:sz w:val="13"/>
          <w:szCs w:val="20"/>
        </w:rPr>
        <w:t xml:space="preserve"> By contrast, when the president or Congress does </w:t>
      </w:r>
      <w:proofErr w:type="gramStart"/>
      <w:r w:rsidRPr="009F5F92">
        <w:rPr>
          <w:sz w:val="13"/>
          <w:szCs w:val="20"/>
        </w:rPr>
        <w:t>something</w:t>
      </w:r>
      <w:proofErr w:type="gramEnd"/>
      <w:r w:rsidRPr="009F5F92">
        <w:rPr>
          <w:sz w:val="13"/>
          <w:szCs w:val="20"/>
        </w:rPr>
        <w:t xml:space="preserve"> Americans don’t like, their support drops substantially.</w:t>
      </w:r>
    </w:p>
    <w:p w14:paraId="53542E33" w14:textId="77777777" w:rsidR="000F68E7" w:rsidRPr="009F5F92" w:rsidRDefault="000F68E7" w:rsidP="000F68E7">
      <w:pPr>
        <w:rPr>
          <w:sz w:val="13"/>
          <w:szCs w:val="20"/>
        </w:rPr>
      </w:pPr>
      <w:r w:rsidRPr="009F5F92">
        <w:rPr>
          <w:sz w:val="13"/>
          <w:szCs w:val="20"/>
        </w:rPr>
        <w:t>AMERICANS BECOME more aware of the Court the more it involves itself in controversies. This is because of what political scientists call “positivity bias.” The legitimating symbols of the Court (the robes, the appearance of detachment, the sophisticated legal opinions) help to separate it from other political institutions—and in a good way for the Court. If the Justices had drawn attention to violations of individual rights, most of America would have listened and possibly agreed.</w:t>
      </w:r>
    </w:p>
    <w:p w14:paraId="5F7D3184" w14:textId="77777777" w:rsidR="000F68E7" w:rsidRPr="009F5F92" w:rsidRDefault="000F68E7" w:rsidP="000F68E7">
      <w:pPr>
        <w:rPr>
          <w:sz w:val="13"/>
          <w:szCs w:val="20"/>
        </w:rPr>
      </w:pPr>
      <w:r w:rsidRPr="009F5F92">
        <w:rPr>
          <w:sz w:val="13"/>
          <w:szCs w:val="20"/>
        </w:rPr>
        <w:t xml:space="preserve">As it is, </w:t>
      </w:r>
      <w:r w:rsidRPr="009F5F92">
        <w:rPr>
          <w:sz w:val="21"/>
          <w:szCs w:val="20"/>
          <w:highlight w:val="lightGray"/>
          <w:u w:val="single"/>
        </w:rPr>
        <w:t xml:space="preserve">our politics has been </w:t>
      </w:r>
      <w:r w:rsidRPr="009F5F92">
        <w:rPr>
          <w:rStyle w:val="Emphasis"/>
          <w:sz w:val="21"/>
          <w:szCs w:val="20"/>
          <w:highlight w:val="lightGray"/>
        </w:rPr>
        <w:t>devoid</w:t>
      </w:r>
      <w:r w:rsidRPr="009F5F92">
        <w:rPr>
          <w:sz w:val="21"/>
          <w:szCs w:val="20"/>
          <w:highlight w:val="lightGray"/>
          <w:u w:val="single"/>
        </w:rPr>
        <w:t xml:space="preserve"> of</w:t>
      </w:r>
      <w:r w:rsidRPr="009F5F92">
        <w:rPr>
          <w:sz w:val="21"/>
          <w:szCs w:val="20"/>
          <w:u w:val="single"/>
        </w:rPr>
        <w:t xml:space="preserve"> a voice—and </w:t>
      </w:r>
      <w:r w:rsidRPr="009F5F92">
        <w:rPr>
          <w:sz w:val="21"/>
          <w:szCs w:val="20"/>
          <w:highlight w:val="lightGray"/>
          <w:u w:val="single"/>
        </w:rPr>
        <w:t>an authoritative voice</w:t>
      </w:r>
      <w:r w:rsidRPr="009F5F92">
        <w:rPr>
          <w:sz w:val="21"/>
          <w:szCs w:val="20"/>
          <w:u w:val="single"/>
        </w:rPr>
        <w:t xml:space="preserve">—on individual rights. For most of the time since September 11, </w:t>
      </w:r>
      <w:r w:rsidRPr="009F5F92">
        <w:rPr>
          <w:rStyle w:val="Emphasis"/>
          <w:sz w:val="21"/>
          <w:szCs w:val="20"/>
        </w:rPr>
        <w:t>few</w:t>
      </w:r>
      <w:r w:rsidRPr="009F5F92">
        <w:rPr>
          <w:sz w:val="21"/>
          <w:szCs w:val="20"/>
          <w:u w:val="single"/>
        </w:rPr>
        <w:t xml:space="preserve"> major political figures have been willing to stand up and speak in support of these rights</w:t>
      </w:r>
      <w:r w:rsidRPr="009F5F92">
        <w:rPr>
          <w:sz w:val="13"/>
          <w:szCs w:val="20"/>
        </w:rPr>
        <w:t>. Recall that the Patriot Act was passed in 2001 by a vote of ninety-eight to one in the Senate, with very little debate. Congress overwhelmingly passed the Detainee Treatment Act (DTA) of 2005, which barred many of those complaining of torture from access to a U.S. court. Congress also overwhelmingly passed the Military Commissions Act (MCA) of 2006, which prevented aliens detained by the government from challenging their detention—and barred them from looking to the Geneva Conventions as a source of a legal claim.</w:t>
      </w:r>
    </w:p>
    <w:p w14:paraId="60E190BC" w14:textId="77777777" w:rsidR="000F68E7" w:rsidRPr="009F5F92" w:rsidRDefault="000F68E7" w:rsidP="000F68E7">
      <w:pPr>
        <w:rPr>
          <w:sz w:val="13"/>
          <w:szCs w:val="20"/>
        </w:rPr>
      </w:pPr>
      <w:r w:rsidRPr="009F5F92">
        <w:rPr>
          <w:sz w:val="13"/>
          <w:szCs w:val="20"/>
        </w:rPr>
        <w:t xml:space="preserve">On </w:t>
      </w:r>
      <w:proofErr w:type="gramStart"/>
      <w:r w:rsidRPr="009F5F92">
        <w:rPr>
          <w:sz w:val="13"/>
          <w:szCs w:val="20"/>
        </w:rPr>
        <w:t>all of</w:t>
      </w:r>
      <w:proofErr w:type="gramEnd"/>
      <w:r w:rsidRPr="009F5F92">
        <w:rPr>
          <w:sz w:val="13"/>
          <w:szCs w:val="20"/>
        </w:rPr>
        <w:t xml:space="preserve"> these occasions, in part </w:t>
      </w:r>
      <w:r w:rsidRPr="009F5F92">
        <w:rPr>
          <w:sz w:val="21"/>
          <w:szCs w:val="20"/>
          <w:u w:val="single"/>
        </w:rPr>
        <w:t xml:space="preserve">because </w:t>
      </w:r>
      <w:r w:rsidRPr="009F5F92">
        <w:rPr>
          <w:sz w:val="21"/>
          <w:szCs w:val="20"/>
          <w:highlight w:val="lightGray"/>
          <w:u w:val="single"/>
        </w:rPr>
        <w:t xml:space="preserve">there were </w:t>
      </w:r>
      <w:r w:rsidRPr="009F5F92">
        <w:rPr>
          <w:rStyle w:val="Emphasis"/>
          <w:sz w:val="21"/>
          <w:szCs w:val="20"/>
          <w:highlight w:val="lightGray"/>
        </w:rPr>
        <w:t>no</w:t>
      </w:r>
      <w:r w:rsidRPr="009F5F92">
        <w:rPr>
          <w:sz w:val="21"/>
          <w:szCs w:val="20"/>
          <w:highlight w:val="lightGray"/>
          <w:u w:val="single"/>
        </w:rPr>
        <w:t xml:space="preserve"> Supreme Court decisions</w:t>
      </w:r>
      <w:r w:rsidRPr="009F5F92">
        <w:rPr>
          <w:sz w:val="21"/>
          <w:szCs w:val="20"/>
          <w:u w:val="single"/>
        </w:rPr>
        <w:t xml:space="preserve"> addressing the critical issues, there was very </w:t>
      </w:r>
      <w:r w:rsidRPr="009F5F92">
        <w:rPr>
          <w:rStyle w:val="Emphasis"/>
          <w:sz w:val="21"/>
          <w:szCs w:val="20"/>
        </w:rPr>
        <w:t>little discussion of rights</w:t>
      </w:r>
      <w:r w:rsidRPr="009F5F92">
        <w:rPr>
          <w:sz w:val="21"/>
          <w:szCs w:val="20"/>
          <w:u w:val="single"/>
        </w:rPr>
        <w:t xml:space="preserve">. And, when members of Congress did try to address the rights consequences of the DTA and MCA, they did so without the </w:t>
      </w:r>
      <w:r w:rsidRPr="009F5F92">
        <w:rPr>
          <w:rStyle w:val="Emphasis"/>
          <w:sz w:val="21"/>
          <w:szCs w:val="20"/>
        </w:rPr>
        <w:t>political cover</w:t>
      </w:r>
      <w:r w:rsidRPr="009F5F92">
        <w:rPr>
          <w:sz w:val="21"/>
          <w:szCs w:val="20"/>
          <w:u w:val="single"/>
        </w:rPr>
        <w:t xml:space="preserve"> of the Court.</w:t>
      </w:r>
      <w:r w:rsidRPr="009F5F92">
        <w:rPr>
          <w:sz w:val="13"/>
          <w:szCs w:val="20"/>
        </w:rPr>
        <w:t xml:space="preserve"> If members of Congress had been able to go to the floor to denounce these statutes and to quote recent Court decisions about what was at stake, they might have escaped being branded as “soft” on security, wimpish in their defense of American lives.</w:t>
      </w:r>
    </w:p>
    <w:p w14:paraId="487A58D5" w14:textId="77777777" w:rsidR="000F68E7" w:rsidRPr="009F5F92" w:rsidRDefault="000F68E7" w:rsidP="000F68E7">
      <w:pPr>
        <w:rPr>
          <w:sz w:val="13"/>
          <w:szCs w:val="20"/>
        </w:rPr>
      </w:pPr>
      <w:r w:rsidRPr="009F5F92">
        <w:rPr>
          <w:sz w:val="13"/>
          <w:szCs w:val="20"/>
        </w:rPr>
        <w:t xml:space="preserve">Beyond providing a rhetorical sword and drawing attention to and legitimating certain issues, </w:t>
      </w:r>
      <w:r w:rsidRPr="009F5F92">
        <w:rPr>
          <w:sz w:val="21"/>
          <w:szCs w:val="20"/>
          <w:u w:val="single"/>
        </w:rPr>
        <w:t xml:space="preserve">the Court can often </w:t>
      </w:r>
      <w:r w:rsidRPr="009F5F92">
        <w:rPr>
          <w:rStyle w:val="Emphasis"/>
          <w:sz w:val="21"/>
          <w:szCs w:val="20"/>
        </w:rPr>
        <w:t>shatter</w:t>
      </w:r>
      <w:r w:rsidRPr="009F5F92">
        <w:rPr>
          <w:sz w:val="21"/>
          <w:szCs w:val="20"/>
          <w:u w:val="single"/>
        </w:rPr>
        <w:t xml:space="preserve"> a stable political equilibrium and </w:t>
      </w:r>
      <w:r w:rsidRPr="009F5F92">
        <w:rPr>
          <w:rStyle w:val="Emphasis"/>
          <w:sz w:val="21"/>
          <w:szCs w:val="20"/>
        </w:rPr>
        <w:t>force us to reexamine</w:t>
      </w:r>
      <w:r w:rsidRPr="009F5F92">
        <w:rPr>
          <w:sz w:val="21"/>
          <w:szCs w:val="20"/>
          <w:u w:val="single"/>
        </w:rPr>
        <w:t xml:space="preserve"> settled political and policy agreements.</w:t>
      </w:r>
      <w:r w:rsidRPr="009F5F92">
        <w:rPr>
          <w:sz w:val="13"/>
          <w:szCs w:val="20"/>
        </w:rPr>
        <w:t xml:space="preserve"> Consider the example of the United Kingdom. </w:t>
      </w:r>
      <w:r w:rsidRPr="009F5F92">
        <w:rPr>
          <w:sz w:val="13"/>
          <w:szCs w:val="20"/>
        </w:rPr>
        <w:lastRenderedPageBreak/>
        <w:t xml:space="preserve">Many members of former prime minister Tony Blair’s </w:t>
      </w:r>
      <w:proofErr w:type="spellStart"/>
      <w:r w:rsidRPr="009F5F92">
        <w:rPr>
          <w:sz w:val="13"/>
          <w:szCs w:val="20"/>
        </w:rPr>
        <w:t>Labour</w:t>
      </w:r>
      <w:proofErr w:type="spellEnd"/>
      <w:r w:rsidRPr="009F5F92">
        <w:rPr>
          <w:sz w:val="13"/>
          <w:szCs w:val="20"/>
        </w:rPr>
        <w:t xml:space="preserve"> Party were unwilling to criticize his harsh anti-terrorism policies for several years after September 11. Then, in December of 2004, Britain’s highest court (the House of Lords) found that some of his policies violated human rights norms. This decision had a political ripple effect. Suddenly, civil libertarian dissenters within the </w:t>
      </w:r>
      <w:proofErr w:type="spellStart"/>
      <w:r w:rsidRPr="009F5F92">
        <w:rPr>
          <w:sz w:val="13"/>
          <w:szCs w:val="20"/>
        </w:rPr>
        <w:t>Labour</w:t>
      </w:r>
      <w:proofErr w:type="spellEnd"/>
      <w:r w:rsidRPr="009F5F92">
        <w:rPr>
          <w:sz w:val="13"/>
          <w:szCs w:val="20"/>
        </w:rPr>
        <w:t xml:space="preserve"> Party had new political power and political cover, and there was a renewed debate within the party and the country about civil liberties—which ultimately resulted in the decision by members of Blair’s </w:t>
      </w:r>
      <w:proofErr w:type="spellStart"/>
      <w:r w:rsidRPr="009F5F92">
        <w:rPr>
          <w:sz w:val="13"/>
          <w:szCs w:val="20"/>
        </w:rPr>
        <w:t>Labour</w:t>
      </w:r>
      <w:proofErr w:type="spellEnd"/>
      <w:r w:rsidRPr="009F5F92">
        <w:rPr>
          <w:sz w:val="13"/>
          <w:szCs w:val="20"/>
        </w:rPr>
        <w:t xml:space="preserve"> Party to block his 2005 proposal to hold detainees for up to ninety days without charge. This was Blair’s first major defeat in the House of Commons during his time as prime minister.</w:t>
      </w:r>
    </w:p>
    <w:p w14:paraId="18AEC9BC" w14:textId="77777777" w:rsidR="000F68E7" w:rsidRPr="009F5F92" w:rsidRDefault="000F68E7" w:rsidP="000F68E7">
      <w:pPr>
        <w:rPr>
          <w:sz w:val="13"/>
          <w:szCs w:val="20"/>
        </w:rPr>
      </w:pPr>
      <w:r w:rsidRPr="009F5F92">
        <w:rPr>
          <w:sz w:val="13"/>
          <w:szCs w:val="20"/>
        </w:rPr>
        <w:t xml:space="preserve">While the silence of the Court on individual rights has been unhelpful, its decision to focus on structure without a background discussion of rights has </w:t>
      </w:r>
      <w:proofErr w:type="gramStart"/>
      <w:r w:rsidRPr="009F5F92">
        <w:rPr>
          <w:sz w:val="13"/>
          <w:szCs w:val="20"/>
        </w:rPr>
        <w:t>actually been</w:t>
      </w:r>
      <w:proofErr w:type="gramEnd"/>
      <w:r w:rsidRPr="009F5F92">
        <w:rPr>
          <w:sz w:val="13"/>
          <w:szCs w:val="20"/>
        </w:rPr>
        <w:t xml:space="preserve"> harmful. By telling Congress that it could or should act, the Court energized certain political actors—but without providing decisions (or dissents) about the rights at stake that might have influenced or constrained their activity.</w:t>
      </w:r>
    </w:p>
    <w:p w14:paraId="047DE96C" w14:textId="77777777" w:rsidR="000F68E7" w:rsidRPr="009F5F92" w:rsidRDefault="000F68E7" w:rsidP="000F68E7">
      <w:pPr>
        <w:rPr>
          <w:sz w:val="13"/>
          <w:szCs w:val="20"/>
        </w:rPr>
      </w:pPr>
      <w:r w:rsidRPr="009F5F92">
        <w:rPr>
          <w:sz w:val="13"/>
          <w:szCs w:val="20"/>
        </w:rPr>
        <w:t>Take, for instance, the situation after the Supreme Court decided Hamdan in 2006. The Court pointed its collective finger at Congress and said that it could act to create military commissions. In so doing, the Court changed the political dynamics of the country, in effect focusing the public eye on Congress to see if it was going to ratify the commissions as the justices seemed to say it could do.</w:t>
      </w:r>
    </w:p>
    <w:p w14:paraId="6D708995" w14:textId="77777777" w:rsidR="000F68E7" w:rsidRPr="009F5F92" w:rsidRDefault="000F68E7" w:rsidP="000F68E7">
      <w:pPr>
        <w:rPr>
          <w:sz w:val="13"/>
          <w:szCs w:val="20"/>
        </w:rPr>
      </w:pPr>
      <w:r w:rsidRPr="009F5F92">
        <w:rPr>
          <w:sz w:val="13"/>
          <w:szCs w:val="20"/>
        </w:rPr>
        <w:t>Rarely has Congress reacted so quickly to a Supreme Court decision as it did after Hamdan. The case was decided on June 29, 2006. With members of Congress standing up on the floors of the House and Senate, insisting that the Court had called and commanded them to act, Republicans and Democrats joined together to pass the MCA less than four months later, on October 17, 2006.</w:t>
      </w:r>
    </w:p>
    <w:p w14:paraId="115AFF8F" w14:textId="77777777" w:rsidR="000F68E7" w:rsidRPr="009F5F92" w:rsidRDefault="000F68E7" w:rsidP="000F68E7">
      <w:pPr>
        <w:rPr>
          <w:sz w:val="13"/>
          <w:szCs w:val="20"/>
        </w:rPr>
      </w:pPr>
      <w:r w:rsidRPr="009F5F92">
        <w:rPr>
          <w:sz w:val="13"/>
          <w:szCs w:val="20"/>
        </w:rPr>
        <w:t>Hamdan catalyzed American politics, serving as a sort of lightning bolt to generate political activity. But this political activity occurred without the rhetorical and political effects that rights-based decisions would have had. Members of Congress did not rise in the House and Senate, in the debate about the MCA, and quote what the Supreme Court had said about how a military commission would have to be fair and just—because the Supreme Court had very little to say about this.</w:t>
      </w:r>
    </w:p>
    <w:p w14:paraId="6B0AD01D" w14:textId="77777777" w:rsidR="000F68E7" w:rsidRPr="009F5F92" w:rsidRDefault="000F68E7" w:rsidP="000F68E7">
      <w:pPr>
        <w:rPr>
          <w:sz w:val="13"/>
          <w:szCs w:val="20"/>
        </w:rPr>
      </w:pPr>
      <w:r w:rsidRPr="009F5F92">
        <w:rPr>
          <w:sz w:val="13"/>
          <w:szCs w:val="20"/>
        </w:rPr>
        <w:t>High Court in a Healthy Democracy</w:t>
      </w:r>
    </w:p>
    <w:p w14:paraId="18DEC719" w14:textId="77777777" w:rsidR="000F68E7" w:rsidRDefault="000F68E7" w:rsidP="000F68E7">
      <w:pPr>
        <w:rPr>
          <w:sz w:val="13"/>
          <w:szCs w:val="20"/>
        </w:rPr>
      </w:pPr>
      <w:r w:rsidRPr="009F5F92">
        <w:rPr>
          <w:sz w:val="13"/>
          <w:szCs w:val="20"/>
        </w:rPr>
        <w:t xml:space="preserve">There are other, larger reasons to be concerned about the Supreme Court shirking its responsibilities in the war on terror, extending beyond the Court’s minimal role in this public debate. Simply put, </w:t>
      </w:r>
      <w:r w:rsidRPr="009F5F92">
        <w:rPr>
          <w:sz w:val="21"/>
          <w:szCs w:val="20"/>
          <w:highlight w:val="lightGray"/>
          <w:u w:val="single"/>
        </w:rPr>
        <w:t>when the</w:t>
      </w:r>
      <w:r w:rsidRPr="009F5F92">
        <w:rPr>
          <w:sz w:val="21"/>
          <w:szCs w:val="20"/>
          <w:u w:val="single"/>
        </w:rPr>
        <w:t xml:space="preserve"> Supreme </w:t>
      </w:r>
      <w:r w:rsidRPr="009F5F92">
        <w:rPr>
          <w:sz w:val="21"/>
          <w:szCs w:val="20"/>
          <w:highlight w:val="lightGray"/>
          <w:u w:val="single"/>
        </w:rPr>
        <w:t xml:space="preserve">Court decides not to act, it </w:t>
      </w:r>
      <w:r w:rsidRPr="009F5F92">
        <w:rPr>
          <w:rStyle w:val="Emphasis"/>
          <w:sz w:val="21"/>
          <w:szCs w:val="20"/>
          <w:highlight w:val="lightGray"/>
        </w:rPr>
        <w:t>poses problems</w:t>
      </w:r>
      <w:r w:rsidRPr="009F5F92">
        <w:rPr>
          <w:sz w:val="21"/>
          <w:szCs w:val="20"/>
          <w:highlight w:val="lightGray"/>
          <w:u w:val="single"/>
        </w:rPr>
        <w:t xml:space="preserve"> for our democratic system</w:t>
      </w:r>
      <w:r w:rsidRPr="009F5F92">
        <w:rPr>
          <w:sz w:val="21"/>
          <w:szCs w:val="20"/>
          <w:u w:val="single"/>
        </w:rPr>
        <w:t xml:space="preserve">—for it is held accountable </w:t>
      </w:r>
      <w:r w:rsidRPr="009F5F92">
        <w:rPr>
          <w:rStyle w:val="Emphasis"/>
          <w:sz w:val="21"/>
          <w:szCs w:val="20"/>
        </w:rPr>
        <w:t>only</w:t>
      </w:r>
      <w:r w:rsidRPr="009F5F92">
        <w:rPr>
          <w:sz w:val="21"/>
          <w:szCs w:val="20"/>
          <w:u w:val="single"/>
        </w:rPr>
        <w:t xml:space="preserve"> for what it does. </w:t>
      </w:r>
      <w:r w:rsidRPr="009F5F92">
        <w:rPr>
          <w:sz w:val="21"/>
          <w:szCs w:val="20"/>
          <w:highlight w:val="lightGray"/>
          <w:u w:val="single"/>
        </w:rPr>
        <w:t>A decision to do nothing</w:t>
      </w:r>
      <w:r w:rsidRPr="009F5F92">
        <w:rPr>
          <w:sz w:val="21"/>
          <w:szCs w:val="20"/>
          <w:u w:val="single"/>
        </w:rPr>
        <w:t xml:space="preserve"> is a decision that </w:t>
      </w:r>
      <w:r w:rsidRPr="009F5F92">
        <w:rPr>
          <w:sz w:val="21"/>
          <w:szCs w:val="20"/>
          <w:highlight w:val="lightGray"/>
          <w:u w:val="single"/>
        </w:rPr>
        <w:t>remains</w:t>
      </w:r>
      <w:r w:rsidRPr="009F5F92">
        <w:rPr>
          <w:sz w:val="21"/>
          <w:szCs w:val="20"/>
          <w:u w:val="single"/>
        </w:rPr>
        <w:t xml:space="preserve"> </w:t>
      </w:r>
      <w:r w:rsidRPr="009F5F92">
        <w:rPr>
          <w:rStyle w:val="Emphasis"/>
          <w:sz w:val="21"/>
          <w:szCs w:val="20"/>
        </w:rPr>
        <w:t xml:space="preserve">largely </w:t>
      </w:r>
      <w:r w:rsidRPr="009F5F92">
        <w:rPr>
          <w:rStyle w:val="Emphasis"/>
          <w:sz w:val="21"/>
          <w:szCs w:val="20"/>
          <w:highlight w:val="lightGray"/>
        </w:rPr>
        <w:t>free</w:t>
      </w:r>
      <w:r w:rsidRPr="009F5F92">
        <w:rPr>
          <w:sz w:val="21"/>
          <w:szCs w:val="20"/>
          <w:highlight w:val="lightGray"/>
          <w:u w:val="single"/>
        </w:rPr>
        <w:t xml:space="preserve"> from sanction</w:t>
      </w:r>
      <w:r w:rsidRPr="009F5F92">
        <w:rPr>
          <w:sz w:val="13"/>
          <w:szCs w:val="20"/>
        </w:rPr>
        <w:t xml:space="preserve"> and accountability.</w:t>
      </w:r>
    </w:p>
    <w:p w14:paraId="3588C666" w14:textId="77777777" w:rsidR="000F68E7" w:rsidRPr="002B1925" w:rsidRDefault="000F68E7" w:rsidP="000F68E7">
      <w:pPr>
        <w:keepNext/>
        <w:keepLines/>
        <w:spacing w:before="40" w:after="0"/>
        <w:outlineLvl w:val="3"/>
        <w:rPr>
          <w:rFonts w:eastAsia="Times New Roman" w:cs="Times New Roman"/>
          <w:b/>
          <w:iCs/>
          <w:sz w:val="26"/>
        </w:rPr>
      </w:pPr>
      <w:r>
        <w:rPr>
          <w:rFonts w:eastAsia="Times New Roman" w:cs="Times New Roman"/>
          <w:b/>
          <w:iCs/>
          <w:sz w:val="26"/>
        </w:rPr>
        <w:t xml:space="preserve">The executive will adapt in </w:t>
      </w:r>
      <w:r w:rsidRPr="00FC3F78">
        <w:rPr>
          <w:rFonts w:eastAsia="Times New Roman" w:cs="Times New Roman"/>
          <w:b/>
          <w:iCs/>
          <w:sz w:val="26"/>
          <w:u w:val="single"/>
        </w:rPr>
        <w:t>anticipation</w:t>
      </w:r>
      <w:r>
        <w:rPr>
          <w:rFonts w:eastAsia="Times New Roman" w:cs="Times New Roman"/>
          <w:b/>
          <w:iCs/>
          <w:sz w:val="26"/>
        </w:rPr>
        <w:t xml:space="preserve"> of </w:t>
      </w:r>
      <w:r w:rsidRPr="00FC3F78">
        <w:rPr>
          <w:rFonts w:eastAsia="Times New Roman" w:cs="Times New Roman"/>
          <w:b/>
          <w:iCs/>
          <w:sz w:val="26"/>
          <w:u w:val="single"/>
        </w:rPr>
        <w:t>judicial review</w:t>
      </w:r>
      <w:r>
        <w:rPr>
          <w:rFonts w:eastAsia="Times New Roman" w:cs="Times New Roman"/>
          <w:b/>
          <w:iCs/>
          <w:sz w:val="26"/>
        </w:rPr>
        <w:t>.</w:t>
      </w:r>
    </w:p>
    <w:p w14:paraId="5B30195C" w14:textId="77777777" w:rsidR="000F68E7" w:rsidRDefault="000F68E7" w:rsidP="000F68E7">
      <w:r w:rsidRPr="002B1925">
        <w:rPr>
          <w:rStyle w:val="Style13ptBold"/>
        </w:rPr>
        <w:t>Deeks ’13</w:t>
      </w:r>
      <w:r>
        <w:t xml:space="preserve"> [Ashley; October 10; J.D. from the University of Chicago Law School, Ex-Professor of International Law at Harvard University, Ex-International Affairs Fellow at the Council for Foreign Affairs; Fordham Law Review, “</w:t>
      </w:r>
      <w:r w:rsidRPr="002B1925">
        <w:rPr>
          <w:rFonts w:eastAsia="Calibri"/>
        </w:rPr>
        <w:t>The Observer Effect: National Security Litigation, Executive Policy Changes, and Judicial Deference</w:t>
      </w:r>
      <w:r>
        <w:rPr>
          <w:rFonts w:eastAsia="Calibri"/>
        </w:rPr>
        <w:t>,</w:t>
      </w:r>
      <w:r>
        <w:t>” vol. 82, p. 833-834]//ikwala</w:t>
      </w:r>
    </w:p>
    <w:p w14:paraId="5F49C43F" w14:textId="77777777" w:rsidR="000F68E7" w:rsidRPr="007325D2" w:rsidRDefault="000F68E7" w:rsidP="000F68E7">
      <w:pPr>
        <w:rPr>
          <w:sz w:val="16"/>
        </w:rPr>
      </w:pPr>
      <w:r w:rsidRPr="007325D2">
        <w:rPr>
          <w:sz w:val="16"/>
        </w:rPr>
        <w:t>A. Defining the Observer Effect</w:t>
      </w:r>
    </w:p>
    <w:p w14:paraId="2BFA9F52" w14:textId="77777777" w:rsidR="000F68E7" w:rsidRPr="007325D2" w:rsidRDefault="000F68E7" w:rsidP="000F68E7">
      <w:pPr>
        <w:rPr>
          <w:sz w:val="16"/>
        </w:rPr>
      </w:pPr>
      <w:r w:rsidRPr="007325D2">
        <w:rPr>
          <w:u w:val="single"/>
        </w:rPr>
        <w:t>The</w:t>
      </w:r>
      <w:r w:rsidRPr="007325D2">
        <w:rPr>
          <w:sz w:val="16"/>
        </w:rPr>
        <w:t xml:space="preserve"> phrase “</w:t>
      </w:r>
      <w:r w:rsidRPr="007325D2">
        <w:rPr>
          <w:u w:val="single"/>
        </w:rPr>
        <w:t>observer effect</w:t>
      </w:r>
      <w:r w:rsidRPr="007325D2">
        <w:rPr>
          <w:sz w:val="16"/>
        </w:rPr>
        <w:t xml:space="preserve">” </w:t>
      </w:r>
      <w:r w:rsidRPr="007325D2">
        <w:rPr>
          <w:u w:val="single"/>
        </w:rPr>
        <w:t xml:space="preserve">describes the impact on executive </w:t>
      </w:r>
      <w:r w:rsidRPr="007325D2">
        <w:rPr>
          <w:rStyle w:val="Emphasis"/>
        </w:rPr>
        <w:t>policy setting</w:t>
      </w:r>
      <w:r w:rsidRPr="007325D2">
        <w:rPr>
          <w:sz w:val="16"/>
        </w:rPr>
        <w:t xml:space="preserve"> of </w:t>
      </w:r>
      <w:r w:rsidRPr="007325D2">
        <w:rPr>
          <w:u w:val="single"/>
        </w:rPr>
        <w:t>pending</w:t>
      </w:r>
      <w:r w:rsidRPr="007325D2">
        <w:rPr>
          <w:sz w:val="16"/>
        </w:rPr>
        <w:t xml:space="preserve"> or probable </w:t>
      </w:r>
      <w:r w:rsidRPr="007325D2">
        <w:rPr>
          <w:u w:val="single"/>
        </w:rPr>
        <w:t xml:space="preserve">court </w:t>
      </w:r>
      <w:r w:rsidRPr="007325D2">
        <w:rPr>
          <w:rStyle w:val="Emphasis"/>
        </w:rPr>
        <w:t>consideration</w:t>
      </w:r>
      <w:r w:rsidRPr="007325D2">
        <w:rPr>
          <w:sz w:val="16"/>
        </w:rPr>
        <w:t xml:space="preserve"> of a specific national security policy. </w:t>
      </w:r>
      <w:r w:rsidRPr="007325D2">
        <w:rPr>
          <w:szCs w:val="24"/>
          <w:highlight w:val="cyan"/>
          <w:u w:val="single"/>
        </w:rPr>
        <w:t>T</w:t>
      </w:r>
      <w:r w:rsidRPr="007325D2">
        <w:rPr>
          <w:highlight w:val="cyan"/>
          <w:u w:val="single"/>
        </w:rPr>
        <w:t>he exec</w:t>
      </w:r>
      <w:r w:rsidRPr="007325D2">
        <w:rPr>
          <w:u w:val="single"/>
        </w:rPr>
        <w:t>utive</w:t>
      </w:r>
      <w:r w:rsidRPr="007325D2">
        <w:rPr>
          <w:highlight w:val="cyan"/>
          <w:u w:val="single"/>
        </w:rPr>
        <w:t>’s</w:t>
      </w:r>
      <w:r w:rsidRPr="007325D2">
        <w:rPr>
          <w:u w:val="single"/>
        </w:rPr>
        <w:t xml:space="preserve"> </w:t>
      </w:r>
      <w:r w:rsidRPr="007325D2">
        <w:rPr>
          <w:rStyle w:val="Emphasis"/>
          <w:highlight w:val="cyan"/>
        </w:rPr>
        <w:t>awareness</w:t>
      </w:r>
      <w:r w:rsidRPr="007325D2">
        <w:rPr>
          <w:highlight w:val="cyan"/>
          <w:u w:val="single"/>
        </w:rPr>
        <w:t xml:space="preserve"> of</w:t>
      </w:r>
      <w:r w:rsidRPr="007325D2">
        <w:rPr>
          <w:sz w:val="16"/>
        </w:rPr>
        <w:t xml:space="preserve"> likely </w:t>
      </w:r>
      <w:r w:rsidRPr="007325D2">
        <w:rPr>
          <w:highlight w:val="cyan"/>
          <w:u w:val="single"/>
        </w:rPr>
        <w:t>judicial</w:t>
      </w:r>
      <w:r w:rsidRPr="007325D2">
        <w:rPr>
          <w:u w:val="single"/>
        </w:rPr>
        <w:t xml:space="preserve"> </w:t>
      </w:r>
      <w:r w:rsidRPr="007325D2">
        <w:rPr>
          <w:rStyle w:val="Emphasis"/>
          <w:highlight w:val="cyan"/>
        </w:rPr>
        <w:t>oversight</w:t>
      </w:r>
      <w:r w:rsidRPr="007325D2">
        <w:rPr>
          <w:sz w:val="16"/>
        </w:rPr>
        <w:t xml:space="preserve"> over </w:t>
      </w:r>
      <w:proofErr w:type="gramStart"/>
      <w:r w:rsidRPr="007325D2">
        <w:rPr>
          <w:sz w:val="16"/>
        </w:rPr>
        <w:t>particular national</w:t>
      </w:r>
      <w:proofErr w:type="gramEnd"/>
      <w:r w:rsidRPr="007325D2">
        <w:rPr>
          <w:sz w:val="16"/>
        </w:rPr>
        <w:t xml:space="preserve"> security policies—an awareness that ebbs and flows— </w:t>
      </w:r>
      <w:r w:rsidRPr="007325D2">
        <w:rPr>
          <w:highlight w:val="cyan"/>
          <w:u w:val="single"/>
        </w:rPr>
        <w:t xml:space="preserve">plays a </w:t>
      </w:r>
      <w:r w:rsidRPr="007325D2">
        <w:rPr>
          <w:rStyle w:val="Emphasis"/>
          <w:highlight w:val="cyan"/>
        </w:rPr>
        <w:t>significant role</w:t>
      </w:r>
      <w:r w:rsidRPr="007325D2">
        <w:rPr>
          <w:sz w:val="16"/>
        </w:rPr>
        <w:t xml:space="preserve"> as a forcing mechanism. </w:t>
      </w:r>
      <w:r w:rsidRPr="007325D2">
        <w:rPr>
          <w:u w:val="single"/>
        </w:rPr>
        <w:t xml:space="preserve">It drives </w:t>
      </w:r>
      <w:r w:rsidRPr="007325D2">
        <w:rPr>
          <w:highlight w:val="cyan"/>
          <w:u w:val="single"/>
        </w:rPr>
        <w:t>the exec</w:t>
      </w:r>
      <w:r w:rsidRPr="007325D2">
        <w:rPr>
          <w:u w:val="single"/>
        </w:rPr>
        <w:t>utive branch to</w:t>
      </w:r>
      <w:r w:rsidRPr="007325D2">
        <w:rPr>
          <w:sz w:val="16"/>
        </w:rPr>
        <w:t xml:space="preserve"> </w:t>
      </w:r>
      <w:r w:rsidRPr="007325D2">
        <w:rPr>
          <w:highlight w:val="cyan"/>
          <w:u w:val="single"/>
        </w:rPr>
        <w:t>alter</w:t>
      </w:r>
      <w:r w:rsidRPr="007325D2">
        <w:rPr>
          <w:sz w:val="16"/>
        </w:rPr>
        <w:t xml:space="preserve">, disclose, and improve those </w:t>
      </w:r>
      <w:r w:rsidRPr="007325D2">
        <w:rPr>
          <w:highlight w:val="cyan"/>
          <w:u w:val="single"/>
        </w:rPr>
        <w:t>policies before courts</w:t>
      </w:r>
      <w:r w:rsidRPr="007325D2">
        <w:rPr>
          <w:u w:val="single"/>
        </w:rPr>
        <w:t xml:space="preserve"> </w:t>
      </w:r>
      <w:proofErr w:type="gramStart"/>
      <w:r w:rsidRPr="007325D2">
        <w:rPr>
          <w:rStyle w:val="Emphasis"/>
          <w:highlight w:val="cyan"/>
        </w:rPr>
        <w:t>actually</w:t>
      </w:r>
      <w:r w:rsidRPr="007325D2">
        <w:rPr>
          <w:highlight w:val="cyan"/>
          <w:u w:val="single"/>
        </w:rPr>
        <w:t xml:space="preserve"> review</w:t>
      </w:r>
      <w:proofErr w:type="gramEnd"/>
      <w:r w:rsidRPr="007325D2">
        <w:rPr>
          <w:u w:val="single"/>
        </w:rPr>
        <w:t xml:space="preserve"> them</w:t>
      </w:r>
      <w:r w:rsidRPr="007325D2">
        <w:rPr>
          <w:sz w:val="16"/>
        </w:rPr>
        <w:t xml:space="preserve">. The observer effect is distinct from the executive’s response to court orders that require the executive to make specific changes to a particular security policy. </w:t>
      </w:r>
      <w:r w:rsidRPr="007325D2">
        <w:rPr>
          <w:u w:val="single"/>
        </w:rPr>
        <w:t xml:space="preserve">The observer effect leads to </w:t>
      </w:r>
      <w:r w:rsidRPr="007325D2">
        <w:rPr>
          <w:rStyle w:val="Emphasis"/>
        </w:rPr>
        <w:t>nonmandatory</w:t>
      </w:r>
      <w:r w:rsidRPr="007325D2">
        <w:rPr>
          <w:u w:val="single"/>
        </w:rPr>
        <w:t xml:space="preserve"> policy changes by the executive</w:t>
      </w:r>
      <w:r w:rsidRPr="007325D2">
        <w:rPr>
          <w:sz w:val="16"/>
        </w:rPr>
        <w:t xml:space="preserve">—even </w:t>
      </w:r>
      <w:r w:rsidRPr="007325D2">
        <w:rPr>
          <w:u w:val="single"/>
        </w:rPr>
        <w:t>before a court reaches the merits of a case</w:t>
      </w:r>
      <w:r w:rsidRPr="007325D2">
        <w:rPr>
          <w:sz w:val="16"/>
        </w:rPr>
        <w:t xml:space="preserve"> challenging that policy (or a related one)—</w:t>
      </w:r>
      <w:proofErr w:type="gramStart"/>
      <w:r w:rsidRPr="007325D2">
        <w:rPr>
          <w:highlight w:val="cyan"/>
          <w:u w:val="single"/>
        </w:rPr>
        <w:t>as a result of</w:t>
      </w:r>
      <w:proofErr w:type="gramEnd"/>
      <w:r w:rsidRPr="007325D2">
        <w:rPr>
          <w:highlight w:val="cyan"/>
          <w:u w:val="single"/>
        </w:rPr>
        <w:t xml:space="preserve"> </w:t>
      </w:r>
      <w:r w:rsidRPr="007325D2">
        <w:rPr>
          <w:rStyle w:val="Emphasis"/>
          <w:highlight w:val="cyan"/>
        </w:rPr>
        <w:t>newfound uncertainty</w:t>
      </w:r>
      <w:r w:rsidRPr="007325D2">
        <w:rPr>
          <w:sz w:val="16"/>
        </w:rPr>
        <w:t xml:space="preserve"> about whether and how courts may evaluate those policies.</w:t>
      </w:r>
    </w:p>
    <w:p w14:paraId="48BEDEFC" w14:textId="77777777" w:rsidR="000F68E7" w:rsidRPr="007325D2" w:rsidRDefault="000F68E7" w:rsidP="000F68E7">
      <w:pPr>
        <w:rPr>
          <w:sz w:val="16"/>
        </w:rPr>
      </w:pPr>
      <w:r w:rsidRPr="007325D2">
        <w:rPr>
          <w:u w:val="single"/>
        </w:rPr>
        <w:t xml:space="preserve">The effect leads the executive to select </w:t>
      </w:r>
      <w:r w:rsidRPr="007325D2">
        <w:rPr>
          <w:rStyle w:val="Emphasis"/>
        </w:rPr>
        <w:t>different</w:t>
      </w:r>
      <w:r w:rsidRPr="007325D2">
        <w:rPr>
          <w:u w:val="single"/>
        </w:rPr>
        <w:t xml:space="preserve"> policies</w:t>
      </w:r>
      <w:r w:rsidRPr="007325D2">
        <w:rPr>
          <w:sz w:val="16"/>
        </w:rPr>
        <w:t xml:space="preserve"> than those it would adopt if it were certain that those policies would not face judicial consideration. </w:t>
      </w:r>
      <w:r w:rsidRPr="007325D2">
        <w:rPr>
          <w:u w:val="single"/>
        </w:rPr>
        <w:t xml:space="preserve">Where the executive has a </w:t>
      </w:r>
      <w:r w:rsidRPr="007325D2">
        <w:rPr>
          <w:rStyle w:val="Emphasis"/>
        </w:rPr>
        <w:t>high degree</w:t>
      </w:r>
      <w:r w:rsidRPr="007325D2">
        <w:rPr>
          <w:u w:val="single"/>
        </w:rPr>
        <w:t xml:space="preserve"> of confidence that a court will review</w:t>
      </w:r>
      <w:r w:rsidRPr="007325D2">
        <w:rPr>
          <w:sz w:val="16"/>
        </w:rPr>
        <w:t xml:space="preserve"> its policy, </w:t>
      </w:r>
      <w:r w:rsidRPr="007325D2">
        <w:rPr>
          <w:highlight w:val="cyan"/>
          <w:u w:val="single"/>
        </w:rPr>
        <w:t>the exec</w:t>
      </w:r>
      <w:r w:rsidRPr="007325D2">
        <w:rPr>
          <w:u w:val="single"/>
        </w:rPr>
        <w:t xml:space="preserve">utive </w:t>
      </w:r>
      <w:r w:rsidRPr="007325D2">
        <w:rPr>
          <w:highlight w:val="cyan"/>
          <w:u w:val="single"/>
        </w:rPr>
        <w:t>has</w:t>
      </w:r>
      <w:r w:rsidRPr="007325D2">
        <w:rPr>
          <w:sz w:val="16"/>
        </w:rPr>
        <w:t xml:space="preserve"> strong </w:t>
      </w:r>
      <w:r w:rsidRPr="007325D2">
        <w:rPr>
          <w:highlight w:val="cyan"/>
          <w:u w:val="single"/>
        </w:rPr>
        <w:t>incentives to select a policy</w:t>
      </w:r>
      <w:r w:rsidRPr="007325D2">
        <w:rPr>
          <w:sz w:val="16"/>
        </w:rPr>
        <w:t xml:space="preserve"> option it is confident </w:t>
      </w:r>
      <w:r w:rsidRPr="007325D2">
        <w:rPr>
          <w:highlight w:val="cyan"/>
          <w:u w:val="single"/>
        </w:rPr>
        <w:t xml:space="preserve">a court would </w:t>
      </w:r>
      <w:r w:rsidRPr="007325D2">
        <w:rPr>
          <w:rStyle w:val="Emphasis"/>
          <w:highlight w:val="cyan"/>
        </w:rPr>
        <w:t>uphold</w:t>
      </w:r>
      <w:r w:rsidRPr="007325D2">
        <w:rPr>
          <w:sz w:val="16"/>
        </w:rPr>
        <w:t xml:space="preserve">.18 </w:t>
      </w:r>
      <w:r w:rsidRPr="007325D2">
        <w:rPr>
          <w:u w:val="single"/>
        </w:rPr>
        <w:t>Where</w:t>
      </w:r>
      <w:r w:rsidRPr="007325D2">
        <w:rPr>
          <w:sz w:val="16"/>
        </w:rPr>
        <w:t>—as often is true in national security cases—</w:t>
      </w:r>
      <w:r w:rsidRPr="007325D2">
        <w:rPr>
          <w:u w:val="single"/>
        </w:rPr>
        <w:t xml:space="preserve">there is more doubt about whether a court will intervene, the executive may take a </w:t>
      </w:r>
      <w:r w:rsidRPr="007325D2">
        <w:rPr>
          <w:rStyle w:val="Emphasis"/>
        </w:rPr>
        <w:t>greater gamble</w:t>
      </w:r>
      <w:r w:rsidRPr="007325D2">
        <w:rPr>
          <w:sz w:val="16"/>
        </w:rPr>
        <w:t xml:space="preserve"> in setting a policy.19 </w:t>
      </w:r>
      <w:r w:rsidRPr="007325D2">
        <w:rPr>
          <w:highlight w:val="cyan"/>
          <w:u w:val="single"/>
        </w:rPr>
        <w:t>As</w:t>
      </w:r>
      <w:r w:rsidRPr="007325D2">
        <w:rPr>
          <w:u w:val="single"/>
        </w:rPr>
        <w:t xml:space="preserve"> long as judicial </w:t>
      </w:r>
      <w:r w:rsidRPr="007325D2">
        <w:rPr>
          <w:highlight w:val="cyan"/>
          <w:u w:val="single"/>
        </w:rPr>
        <w:lastRenderedPageBreak/>
        <w:t>review is</w:t>
      </w:r>
      <w:r w:rsidRPr="007325D2">
        <w:rPr>
          <w:u w:val="single"/>
        </w:rPr>
        <w:t xml:space="preserve"> reasonably </w:t>
      </w:r>
      <w:r w:rsidRPr="007325D2">
        <w:rPr>
          <w:rStyle w:val="Emphasis"/>
          <w:highlight w:val="cyan"/>
        </w:rPr>
        <w:t>foreseeable</w:t>
      </w:r>
      <w:r w:rsidRPr="007325D2">
        <w:rPr>
          <w:sz w:val="16"/>
        </w:rPr>
        <w:t xml:space="preserve">, however, </w:t>
      </w:r>
      <w:r w:rsidRPr="007325D2">
        <w:rPr>
          <w:highlight w:val="cyan"/>
          <w:u w:val="single"/>
        </w:rPr>
        <w:t>the</w:t>
      </w:r>
      <w:r w:rsidRPr="007325D2">
        <w:rPr>
          <w:u w:val="single"/>
        </w:rPr>
        <w:t xml:space="preserve"> observer </w:t>
      </w:r>
      <w:r w:rsidRPr="007325D2">
        <w:rPr>
          <w:highlight w:val="cyan"/>
          <w:u w:val="single"/>
        </w:rPr>
        <w:t>effect results in</w:t>
      </w:r>
      <w:r w:rsidRPr="007325D2">
        <w:rPr>
          <w:u w:val="single"/>
        </w:rPr>
        <w:t xml:space="preserve"> a form of </w:t>
      </w:r>
      <w:r w:rsidRPr="007325D2">
        <w:rPr>
          <w:rStyle w:val="Emphasis"/>
          <w:highlight w:val="cyan"/>
        </w:rPr>
        <w:t>exec</w:t>
      </w:r>
      <w:r w:rsidRPr="007325D2">
        <w:rPr>
          <w:rStyle w:val="Emphasis"/>
        </w:rPr>
        <w:t xml:space="preserve">utive </w:t>
      </w:r>
      <w:r w:rsidRPr="007325D2">
        <w:rPr>
          <w:rStyle w:val="Emphasis"/>
          <w:highlight w:val="cyan"/>
        </w:rPr>
        <w:t>deference</w:t>
      </w:r>
      <w:r w:rsidRPr="007325D2">
        <w:rPr>
          <w:u w:val="single"/>
        </w:rPr>
        <w:t xml:space="preserve"> to courts</w:t>
      </w:r>
      <w:r w:rsidRPr="007325D2">
        <w:rPr>
          <w:sz w:val="16"/>
        </w:rPr>
        <w:t>—or deference to a prediction about the type of national security policy an “average” court would uphold.20</w:t>
      </w:r>
    </w:p>
    <w:p w14:paraId="5D7D4D5A" w14:textId="77777777" w:rsidR="000F68E7" w:rsidRPr="007325D2" w:rsidRDefault="000F68E7" w:rsidP="000F68E7">
      <w:pPr>
        <w:rPr>
          <w:sz w:val="16"/>
        </w:rPr>
      </w:pPr>
      <w:r w:rsidRPr="007325D2">
        <w:rPr>
          <w:sz w:val="16"/>
        </w:rPr>
        <w:t xml:space="preserve">The theory that the executive responds to an observer effect contains a critical assumption worth stating plainly: </w:t>
      </w:r>
      <w:r w:rsidRPr="007325D2">
        <w:rPr>
          <w:u w:val="single"/>
        </w:rPr>
        <w:t>the executive views law</w:t>
      </w:r>
      <w:r w:rsidRPr="007325D2">
        <w:rPr>
          <w:sz w:val="16"/>
        </w:rPr>
        <w:t>— including case law—</w:t>
      </w:r>
      <w:r w:rsidRPr="007325D2">
        <w:rPr>
          <w:u w:val="single"/>
        </w:rPr>
        <w:t xml:space="preserve">as binding and tends to </w:t>
      </w:r>
      <w:r w:rsidRPr="007325D2">
        <w:rPr>
          <w:rStyle w:val="Emphasis"/>
        </w:rPr>
        <w:t>comply</w:t>
      </w:r>
      <w:r w:rsidRPr="007325D2">
        <w:rPr>
          <w:u w:val="single"/>
        </w:rPr>
        <w:t xml:space="preserve"> with it</w:t>
      </w:r>
      <w:r w:rsidRPr="007325D2">
        <w:rPr>
          <w:sz w:val="16"/>
        </w:rPr>
        <w:t xml:space="preserve">. In The Executive Unbound, Eric Posner and Adrian </w:t>
      </w:r>
      <w:proofErr w:type="spellStart"/>
      <w:r w:rsidRPr="007325D2">
        <w:rPr>
          <w:sz w:val="16"/>
        </w:rPr>
        <w:t>Vermeule</w:t>
      </w:r>
      <w:proofErr w:type="spellEnd"/>
      <w:r w:rsidRPr="007325D2">
        <w:rPr>
          <w:sz w:val="16"/>
        </w:rPr>
        <w:t xml:space="preserve"> express doubt about this proposition, arguing that the executive is unfettered by legal constraints.21 Their critics highlight various ways in which that statement is false as a descriptive matter, including by offering examples of situations in which the executive has declined to pursue its preferred course of action because it viewed that course as legally unavailable.22 The observer effect offers additional support for the conclusion that the executive branch is attuned to the power of law by showing how </w:t>
      </w:r>
      <w:r w:rsidRPr="007325D2">
        <w:rPr>
          <w:u w:val="single"/>
        </w:rPr>
        <w:t xml:space="preserve">the executive </w:t>
      </w:r>
      <w:r w:rsidRPr="007325D2">
        <w:rPr>
          <w:rStyle w:val="Emphasis"/>
          <w:highlight w:val="cyan"/>
        </w:rPr>
        <w:t>internalizes</w:t>
      </w:r>
      <w:r w:rsidRPr="007325D2">
        <w:rPr>
          <w:highlight w:val="cyan"/>
          <w:u w:val="single"/>
        </w:rPr>
        <w:t xml:space="preserve"> anticipated </w:t>
      </w:r>
      <w:r w:rsidRPr="007325D2">
        <w:rPr>
          <w:u w:val="single"/>
        </w:rPr>
        <w:t xml:space="preserve">judicial </w:t>
      </w:r>
      <w:r w:rsidRPr="007325D2">
        <w:rPr>
          <w:highlight w:val="cyan"/>
          <w:u w:val="single"/>
        </w:rPr>
        <w:t>responses</w:t>
      </w:r>
      <w:r w:rsidRPr="007325D2">
        <w:rPr>
          <w:sz w:val="16"/>
        </w:rPr>
        <w:t xml:space="preserve"> to its policies when drawing policy lines.23</w:t>
      </w:r>
    </w:p>
    <w:p w14:paraId="2B0D4D70" w14:textId="77777777" w:rsidR="000F68E7" w:rsidRDefault="000F68E7" w:rsidP="000F68E7">
      <w:pPr>
        <w:pStyle w:val="Heading3"/>
      </w:pPr>
      <w:r>
        <w:lastRenderedPageBreak/>
        <w:t>Democracy---CP Key---AT: No Spill-Over---Ext</w:t>
      </w:r>
    </w:p>
    <w:p w14:paraId="38609010" w14:textId="77777777" w:rsidR="000F68E7" w:rsidRDefault="000F68E7" w:rsidP="000F68E7">
      <w:pPr>
        <w:pStyle w:val="Heading4"/>
      </w:pPr>
      <w:r>
        <w:t xml:space="preserve">The CP’s </w:t>
      </w:r>
      <w:r w:rsidRPr="00C80BD9">
        <w:rPr>
          <w:u w:val="single"/>
        </w:rPr>
        <w:t>unprecedent nature</w:t>
      </w:r>
      <w:r>
        <w:t xml:space="preserve"> means it’d be </w:t>
      </w:r>
      <w:r w:rsidRPr="00C80BD9">
        <w:rPr>
          <w:u w:val="single"/>
        </w:rPr>
        <w:t>uniquely</w:t>
      </w:r>
      <w:r>
        <w:t xml:space="preserve"> influential.</w:t>
      </w:r>
    </w:p>
    <w:p w14:paraId="6B838F80" w14:textId="77777777" w:rsidR="000F68E7" w:rsidRPr="00356C40" w:rsidRDefault="000F68E7" w:rsidP="000F68E7">
      <w:proofErr w:type="spellStart"/>
      <w:r w:rsidRPr="003E3A86">
        <w:rPr>
          <w:rStyle w:val="Style13ptBold"/>
        </w:rPr>
        <w:t>Kassow</w:t>
      </w:r>
      <w:proofErr w:type="spellEnd"/>
      <w:r w:rsidRPr="003E3A86">
        <w:rPr>
          <w:rStyle w:val="Style13ptBold"/>
        </w:rPr>
        <w:t xml:space="preserve"> ’22</w:t>
      </w:r>
      <w:r>
        <w:t xml:space="preserve"> [Benjamin K. and Ali S. Masood; Associate Professor of Political Science and Public Administration at the University of North Dakota, Ph.D. in Public Law and Political Science from the University of South Carolina; Assistant Professor in the Department of Politics At Oberlin College, Ph.D. in Political Science from the University of South Carolina; Cambridge University Press, “</w:t>
      </w:r>
      <w:r w:rsidRPr="003E3A86">
        <w:t>What’s in a Name: How US Supreme Court Justices Shape Law and Policy in the Lower Courts</w:t>
      </w:r>
      <w:r>
        <w:t>,” Vol. 48, Issue 2]//ikwala</w:t>
      </w:r>
    </w:p>
    <w:p w14:paraId="31250B9A" w14:textId="77777777" w:rsidR="000F68E7" w:rsidRPr="006A2B27" w:rsidRDefault="000F68E7" w:rsidP="000F68E7">
      <w:pPr>
        <w:rPr>
          <w:sz w:val="16"/>
        </w:rPr>
      </w:pPr>
      <w:r w:rsidRPr="00983CB7">
        <w:rPr>
          <w:u w:val="single"/>
        </w:rPr>
        <w:t xml:space="preserve">Justices on </w:t>
      </w:r>
      <w:r w:rsidRPr="00C80BD9">
        <w:rPr>
          <w:highlight w:val="cyan"/>
          <w:u w:val="single"/>
        </w:rPr>
        <w:t>the</w:t>
      </w:r>
      <w:r w:rsidRPr="00983CB7">
        <w:rPr>
          <w:u w:val="single"/>
        </w:rPr>
        <w:t xml:space="preserve"> US </w:t>
      </w:r>
      <w:r w:rsidRPr="00C80BD9">
        <w:rPr>
          <w:highlight w:val="cyan"/>
          <w:u w:val="single"/>
        </w:rPr>
        <w:t>Supreme Court</w:t>
      </w:r>
      <w:r w:rsidRPr="00983CB7">
        <w:rPr>
          <w:u w:val="single"/>
        </w:rPr>
        <w:t xml:space="preserve">, by virtue of </w:t>
      </w:r>
      <w:r w:rsidRPr="006A2B27">
        <w:rPr>
          <w:rStyle w:val="Emphasis"/>
        </w:rPr>
        <w:t>their position</w:t>
      </w:r>
      <w:r w:rsidRPr="00983CB7">
        <w:rPr>
          <w:u w:val="single"/>
        </w:rPr>
        <w:t xml:space="preserve">, </w:t>
      </w:r>
      <w:r w:rsidRPr="00C80BD9">
        <w:rPr>
          <w:highlight w:val="cyan"/>
          <w:u w:val="single"/>
        </w:rPr>
        <w:t xml:space="preserve">are </w:t>
      </w:r>
      <w:r w:rsidRPr="00C80BD9">
        <w:rPr>
          <w:rStyle w:val="Emphasis"/>
          <w:highlight w:val="cyan"/>
        </w:rPr>
        <w:t>uniquely able</w:t>
      </w:r>
      <w:r w:rsidRPr="00C80BD9">
        <w:rPr>
          <w:highlight w:val="cyan"/>
          <w:u w:val="single"/>
        </w:rPr>
        <w:t xml:space="preserve"> to influence</w:t>
      </w:r>
      <w:r w:rsidRPr="00983CB7">
        <w:rPr>
          <w:u w:val="single"/>
        </w:rPr>
        <w:t xml:space="preserve"> the law through their </w:t>
      </w:r>
      <w:r w:rsidRPr="006A2B27">
        <w:rPr>
          <w:rStyle w:val="Emphasis"/>
        </w:rPr>
        <w:t>written opinions</w:t>
      </w:r>
      <w:r w:rsidRPr="006A2B27">
        <w:rPr>
          <w:sz w:val="16"/>
        </w:rPr>
        <w:t xml:space="preserve">. While it is well known that the justices desire to influence legal policy (see Maltzman, Spriggs, and </w:t>
      </w:r>
      <w:proofErr w:type="spellStart"/>
      <w:r w:rsidRPr="006A2B27">
        <w:rPr>
          <w:sz w:val="16"/>
        </w:rPr>
        <w:t>Wahlbeck</w:t>
      </w:r>
      <w:proofErr w:type="spellEnd"/>
      <w:r w:rsidRPr="006A2B27">
        <w:rPr>
          <w:sz w:val="16"/>
        </w:rPr>
        <w:t xml:space="preserve"> 2000), Baum's (2006) seminal work discusses the prospect that individual justices may have other goals as well. These include an array of interests, such as having their opinions widely discussed by the media, earning respect, gaining a strong reputation among other individuals within the judicial hierarchy, and maintaining collegiality among their peers within the Supreme Court (Black et al. 2016). While not all justices have identical goals, we assume that all Supreme Court justices desire influence. Based on this assumption, we theorize that </w:t>
      </w:r>
      <w:r w:rsidRPr="00983CB7">
        <w:rPr>
          <w:u w:val="single"/>
        </w:rPr>
        <w:t xml:space="preserve">all Supreme Court justices are interested in achieving high </w:t>
      </w:r>
      <w:r w:rsidRPr="00C80BD9">
        <w:rPr>
          <w:highlight w:val="cyan"/>
          <w:u w:val="single"/>
        </w:rPr>
        <w:t>levels of</w:t>
      </w:r>
      <w:r w:rsidRPr="00983CB7">
        <w:rPr>
          <w:u w:val="single"/>
        </w:rPr>
        <w:t xml:space="preserve"> </w:t>
      </w:r>
      <w:r w:rsidRPr="006A2B27">
        <w:rPr>
          <w:rStyle w:val="Emphasis"/>
        </w:rPr>
        <w:t>adherence</w:t>
      </w:r>
      <w:r w:rsidRPr="00983CB7">
        <w:rPr>
          <w:u w:val="single"/>
        </w:rPr>
        <w:t xml:space="preserve"> to their opinions within </w:t>
      </w:r>
      <w:r w:rsidRPr="00C80BD9">
        <w:rPr>
          <w:highlight w:val="cyan"/>
          <w:u w:val="single"/>
        </w:rPr>
        <w:t xml:space="preserve">the </w:t>
      </w:r>
      <w:r w:rsidRPr="00C80BD9">
        <w:rPr>
          <w:rStyle w:val="Emphasis"/>
          <w:highlight w:val="cyan"/>
        </w:rPr>
        <w:t>judicial hierarchy</w:t>
      </w:r>
      <w:r w:rsidRPr="006A2B27">
        <w:rPr>
          <w:sz w:val="16"/>
        </w:rPr>
        <w:t xml:space="preserve">— both for creating meaningful policy and crafting doctrine that influences </w:t>
      </w:r>
      <w:proofErr w:type="gramStart"/>
      <w:r w:rsidRPr="006A2B27">
        <w:rPr>
          <w:sz w:val="16"/>
        </w:rPr>
        <w:t>a large number of</w:t>
      </w:r>
      <w:proofErr w:type="gramEnd"/>
      <w:r w:rsidRPr="006A2B27">
        <w:rPr>
          <w:sz w:val="16"/>
        </w:rPr>
        <w:t xml:space="preserve"> judicial opinions. Since all Supreme Court doctrines are binding on lower courts, </w:t>
      </w:r>
      <w:r w:rsidRPr="00983CB7">
        <w:rPr>
          <w:u w:val="single"/>
        </w:rPr>
        <w:t xml:space="preserve">one may expect that </w:t>
      </w:r>
      <w:r w:rsidRPr="00C80BD9">
        <w:rPr>
          <w:highlight w:val="cyan"/>
          <w:u w:val="single"/>
        </w:rPr>
        <w:t>lower court attentiveness</w:t>
      </w:r>
      <w:r w:rsidRPr="00983CB7">
        <w:rPr>
          <w:u w:val="single"/>
        </w:rPr>
        <w:t xml:space="preserve"> to Supreme Court decisions authored </w:t>
      </w:r>
      <w:r w:rsidRPr="00C80BD9">
        <w:rPr>
          <w:highlight w:val="cyan"/>
          <w:u w:val="single"/>
        </w:rPr>
        <w:t>by any</w:t>
      </w:r>
      <w:r w:rsidRPr="00983CB7">
        <w:rPr>
          <w:u w:val="single"/>
        </w:rPr>
        <w:t xml:space="preserve"> one </w:t>
      </w:r>
      <w:r w:rsidRPr="00C80BD9">
        <w:rPr>
          <w:highlight w:val="cyan"/>
          <w:u w:val="single"/>
        </w:rPr>
        <w:t>of the</w:t>
      </w:r>
      <w:r w:rsidRPr="00983CB7">
        <w:rPr>
          <w:u w:val="single"/>
        </w:rPr>
        <w:t xml:space="preserve"> nine </w:t>
      </w:r>
      <w:r w:rsidRPr="00C80BD9">
        <w:rPr>
          <w:highlight w:val="cyan"/>
          <w:u w:val="single"/>
        </w:rPr>
        <w:t>justices</w:t>
      </w:r>
      <w:r w:rsidRPr="00983CB7">
        <w:rPr>
          <w:u w:val="single"/>
        </w:rPr>
        <w:t xml:space="preserve"> to be </w:t>
      </w:r>
      <w:r w:rsidRPr="00C80BD9">
        <w:rPr>
          <w:rStyle w:val="Emphasis"/>
          <w:highlight w:val="cyan"/>
        </w:rPr>
        <w:t>comparable</w:t>
      </w:r>
      <w:r w:rsidRPr="00C80BD9">
        <w:rPr>
          <w:highlight w:val="cyan"/>
          <w:u w:val="single"/>
        </w:rPr>
        <w:t xml:space="preserve"> over time</w:t>
      </w:r>
      <w:r w:rsidRPr="006A2B27">
        <w:rPr>
          <w:sz w:val="16"/>
        </w:rPr>
        <w:t>. Our intuition is that this is not the case.</w:t>
      </w:r>
    </w:p>
    <w:p w14:paraId="753ACE36" w14:textId="77777777" w:rsidR="000F68E7" w:rsidRPr="006A2B27" w:rsidRDefault="000F68E7" w:rsidP="000F68E7">
      <w:pPr>
        <w:rPr>
          <w:sz w:val="16"/>
        </w:rPr>
      </w:pPr>
      <w:r w:rsidRPr="006A2B27">
        <w:rPr>
          <w:sz w:val="16"/>
        </w:rPr>
        <w:t xml:space="preserve">The goal of this study is to explain how </w:t>
      </w:r>
      <w:r w:rsidRPr="00983CB7">
        <w:rPr>
          <w:u w:val="single"/>
        </w:rPr>
        <w:t xml:space="preserve">US Supreme Court </w:t>
      </w:r>
      <w:r w:rsidRPr="00C80BD9">
        <w:rPr>
          <w:highlight w:val="cyan"/>
          <w:u w:val="single"/>
        </w:rPr>
        <w:t>justices</w:t>
      </w:r>
      <w:r w:rsidRPr="00983CB7">
        <w:rPr>
          <w:u w:val="single"/>
        </w:rPr>
        <w:t xml:space="preserve"> can </w:t>
      </w:r>
      <w:r w:rsidRPr="00C80BD9">
        <w:rPr>
          <w:highlight w:val="cyan"/>
          <w:u w:val="single"/>
        </w:rPr>
        <w:t>increase</w:t>
      </w:r>
      <w:r w:rsidRPr="00983CB7">
        <w:rPr>
          <w:u w:val="single"/>
        </w:rPr>
        <w:t xml:space="preserve"> the </w:t>
      </w:r>
      <w:r w:rsidRPr="00C80BD9">
        <w:rPr>
          <w:rStyle w:val="Emphasis"/>
          <w:highlight w:val="cyan"/>
        </w:rPr>
        <w:t>policy impact</w:t>
      </w:r>
      <w:r w:rsidRPr="00983CB7">
        <w:rPr>
          <w:u w:val="single"/>
        </w:rPr>
        <w:t xml:space="preserve"> of their decisions </w:t>
      </w:r>
      <w:r w:rsidRPr="00C80BD9">
        <w:rPr>
          <w:highlight w:val="cyan"/>
          <w:u w:val="single"/>
        </w:rPr>
        <w:t>within inferior courts</w:t>
      </w:r>
      <w:r w:rsidRPr="006A2B27">
        <w:rPr>
          <w:sz w:val="16"/>
        </w:rPr>
        <w:t>. We derive empirical expectations from a framework in which the adherence of US Courts of Appeals to the Supreme Court's decisions are influenced through justice opinion attributes, case char-</w:t>
      </w:r>
      <w:proofErr w:type="spellStart"/>
      <w:r w:rsidRPr="006A2B27">
        <w:rPr>
          <w:sz w:val="16"/>
        </w:rPr>
        <w:t>acteristics</w:t>
      </w:r>
      <w:proofErr w:type="spellEnd"/>
      <w:r w:rsidRPr="006A2B27">
        <w:rPr>
          <w:sz w:val="16"/>
        </w:rPr>
        <w:t xml:space="preserve">, and circuit-level influences. More specifically, we theorize that specific tendencies in the writing style of individual justices such as how they embed their opinions within existing doctrine-influence lower court attentiveness to the Supreme Court's majority opinions. We test the predictions by exploring citation behavior within the US Court of Appeals. We present three major findings. First, the results demonstrate that </w:t>
      </w:r>
      <w:r w:rsidRPr="00983CB7">
        <w:rPr>
          <w:u w:val="single"/>
        </w:rPr>
        <w:t xml:space="preserve">certain justices' writing attributes </w:t>
      </w:r>
      <w:r w:rsidRPr="00C80BD9">
        <w:rPr>
          <w:rStyle w:val="Emphasis"/>
        </w:rPr>
        <w:t>positively influence</w:t>
      </w:r>
      <w:r w:rsidRPr="00983CB7">
        <w:rPr>
          <w:u w:val="single"/>
        </w:rPr>
        <w:t xml:space="preserve"> lower court adoption of the Supreme Court's majority opinions</w:t>
      </w:r>
      <w:r w:rsidRPr="006A2B27">
        <w:rPr>
          <w:sz w:val="16"/>
        </w:rPr>
        <w:t xml:space="preserve">. Second, we find that citation frequency is strongly driven by judges that reside within the circuit from which the Supreme Court initially draws the case. Finally, our results show that ideological heterogeneity between the majority-opinion writer in the Supreme Court and the median member of the inferior court panel exerts an important conditional effect. </w:t>
      </w:r>
    </w:p>
    <w:p w14:paraId="6C05E174" w14:textId="77777777" w:rsidR="000F68E7" w:rsidRPr="006A2B27" w:rsidRDefault="000F68E7" w:rsidP="000F68E7">
      <w:pPr>
        <w:rPr>
          <w:sz w:val="16"/>
        </w:rPr>
      </w:pPr>
      <w:r w:rsidRPr="006A2B27">
        <w:rPr>
          <w:sz w:val="16"/>
        </w:rPr>
        <w:t xml:space="preserve">We begin with a discussion on the utility of a new approach to assess interactions between the US Supreme Court and the US Courts of Appeals by focusing on the impact of individual justices on circuit court adherence to precedents. </w:t>
      </w:r>
      <w:r w:rsidRPr="006A2B27">
        <w:rPr>
          <w:u w:val="single"/>
        </w:rPr>
        <w:t xml:space="preserve">We then advance a framework where inherent and </w:t>
      </w:r>
      <w:r w:rsidRPr="00C80BD9">
        <w:rPr>
          <w:rStyle w:val="Emphasis"/>
        </w:rPr>
        <w:t>systematic differences</w:t>
      </w:r>
      <w:r w:rsidRPr="006A2B27">
        <w:rPr>
          <w:u w:val="single"/>
        </w:rPr>
        <w:t xml:space="preserve"> among the majority opinions of the individual justices</w:t>
      </w:r>
      <w:r w:rsidRPr="006A2B27">
        <w:rPr>
          <w:sz w:val="16"/>
        </w:rPr>
        <w:t xml:space="preserve">, such as the embeddedness of an opinion in existing precedents </w:t>
      </w:r>
      <w:r w:rsidRPr="006A2B27">
        <w:rPr>
          <w:u w:val="single"/>
        </w:rPr>
        <w:t xml:space="preserve">impacts the degree to which the lower courts adopt the Supreme Court's opinions within their </w:t>
      </w:r>
      <w:r w:rsidRPr="00C80BD9">
        <w:rPr>
          <w:rStyle w:val="Emphasis"/>
        </w:rPr>
        <w:t>own decisions</w:t>
      </w:r>
      <w:r w:rsidRPr="006A2B27">
        <w:rPr>
          <w:sz w:val="16"/>
        </w:rPr>
        <w:t>. Next, we discuss the data collection and research design followed by the results. Briefly stated, we find that the justices vary in how they craft their opinions, which in turn leads to disparate levels of opinion adoption by the lower courts. We conclude by discussing the implications of the work that seeks to improve our understanding of judicial influence by focusing on the impact of individual justices in shaping opinion adoption and doctrinal development.</w:t>
      </w:r>
    </w:p>
    <w:p w14:paraId="38A7184D" w14:textId="77777777" w:rsidR="000F68E7" w:rsidRPr="006A2B27" w:rsidRDefault="000F68E7" w:rsidP="000F68E7">
      <w:pPr>
        <w:rPr>
          <w:sz w:val="16"/>
        </w:rPr>
      </w:pPr>
      <w:r w:rsidRPr="006A2B27">
        <w:rPr>
          <w:sz w:val="16"/>
        </w:rPr>
        <w:t>US SUPREME COURT JUSTICES AND THEIR INFLUENCE ON LOWER COURTS</w:t>
      </w:r>
    </w:p>
    <w:p w14:paraId="7D5C10DE" w14:textId="77777777" w:rsidR="000F68E7" w:rsidRPr="002A358F" w:rsidRDefault="000F68E7" w:rsidP="000F68E7">
      <w:pPr>
        <w:rPr>
          <w:sz w:val="16"/>
        </w:rPr>
      </w:pPr>
      <w:r w:rsidRPr="006A2B27">
        <w:rPr>
          <w:sz w:val="16"/>
        </w:rPr>
        <w:t xml:space="preserve">An </w:t>
      </w:r>
      <w:r w:rsidRPr="006A2B27">
        <w:rPr>
          <w:u w:val="single"/>
        </w:rPr>
        <w:t xml:space="preserve">extensive literature examines the conditions under which lower courts are likely to </w:t>
      </w:r>
      <w:r w:rsidRPr="00C80BD9">
        <w:rPr>
          <w:rStyle w:val="Emphasis"/>
        </w:rPr>
        <w:t>adhere</w:t>
      </w:r>
      <w:r w:rsidRPr="006A2B27">
        <w:rPr>
          <w:u w:val="single"/>
        </w:rPr>
        <w:t xml:space="preserve"> to the US Supreme Court's precedents</w:t>
      </w:r>
      <w:r w:rsidRPr="006A2B27">
        <w:rPr>
          <w:sz w:val="16"/>
        </w:rPr>
        <w:t xml:space="preserve">. While the findings over time are mixed, several general themes emerge. The first general </w:t>
      </w:r>
      <w:r w:rsidRPr="006A2B27">
        <w:rPr>
          <w:sz w:val="16"/>
        </w:rPr>
        <w:lastRenderedPageBreak/>
        <w:t xml:space="preserve">theme is that </w:t>
      </w:r>
      <w:r w:rsidRPr="00C80BD9">
        <w:rPr>
          <w:highlight w:val="cyan"/>
          <w:u w:val="single"/>
        </w:rPr>
        <w:t>lower courts</w:t>
      </w:r>
      <w:r w:rsidRPr="006A2B27">
        <w:rPr>
          <w:u w:val="single"/>
        </w:rPr>
        <w:t xml:space="preserve"> almost </w:t>
      </w:r>
      <w:r w:rsidRPr="00C80BD9">
        <w:rPr>
          <w:highlight w:val="cyan"/>
          <w:u w:val="single"/>
        </w:rPr>
        <w:t>always</w:t>
      </w:r>
      <w:r w:rsidRPr="006A2B27">
        <w:rPr>
          <w:u w:val="single"/>
        </w:rPr>
        <w:t xml:space="preserve"> comply with, cite, and </w:t>
      </w:r>
      <w:r w:rsidRPr="00C80BD9">
        <w:rPr>
          <w:highlight w:val="cyan"/>
          <w:u w:val="single"/>
        </w:rPr>
        <w:t>utilize Supreme Court</w:t>
      </w:r>
      <w:r w:rsidRPr="006A2B27">
        <w:rPr>
          <w:u w:val="single"/>
        </w:rPr>
        <w:t xml:space="preserve"> </w:t>
      </w:r>
      <w:r w:rsidRPr="00C80BD9">
        <w:rPr>
          <w:highlight w:val="cyan"/>
          <w:u w:val="single"/>
        </w:rPr>
        <w:t>opinions when</w:t>
      </w:r>
      <w:r w:rsidRPr="006A2B27">
        <w:rPr>
          <w:u w:val="single"/>
        </w:rPr>
        <w:t xml:space="preserve"> they feel </w:t>
      </w:r>
      <w:r w:rsidRPr="00C80BD9">
        <w:rPr>
          <w:rStyle w:val="Emphasis"/>
          <w:highlight w:val="cyan"/>
        </w:rPr>
        <w:t>it is appropriate</w:t>
      </w:r>
      <w:r w:rsidRPr="006A2B27">
        <w:rPr>
          <w:sz w:val="16"/>
        </w:rPr>
        <w:t xml:space="preserve"> (see </w:t>
      </w:r>
      <w:proofErr w:type="spellStart"/>
      <w:r w:rsidRPr="006A2B27">
        <w:rPr>
          <w:sz w:val="16"/>
        </w:rPr>
        <w:t>Songer</w:t>
      </w:r>
      <w:proofErr w:type="spellEnd"/>
      <w:r w:rsidRPr="006A2B27">
        <w:rPr>
          <w:sz w:val="16"/>
        </w:rPr>
        <w:t xml:space="preserve"> and Sheehan 1990; Klein 2002; </w:t>
      </w:r>
      <w:proofErr w:type="spellStart"/>
      <w:r w:rsidRPr="006A2B27">
        <w:rPr>
          <w:sz w:val="16"/>
        </w:rPr>
        <w:t>Luse</w:t>
      </w:r>
      <w:proofErr w:type="spellEnd"/>
      <w:r w:rsidRPr="006A2B27">
        <w:rPr>
          <w:sz w:val="16"/>
        </w:rPr>
        <w:t xml:space="preserve"> et al. 2009; see also </w:t>
      </w:r>
      <w:proofErr w:type="spellStart"/>
      <w:r w:rsidRPr="006A2B27">
        <w:rPr>
          <w:sz w:val="16"/>
        </w:rPr>
        <w:t>Comparato</w:t>
      </w:r>
      <w:proofErr w:type="spellEnd"/>
      <w:r w:rsidRPr="006A2B27">
        <w:rPr>
          <w:sz w:val="16"/>
        </w:rPr>
        <w:t xml:space="preserve"> and McClurg 2007). Outright </w:t>
      </w:r>
      <w:r w:rsidRPr="00C80BD9">
        <w:rPr>
          <w:highlight w:val="cyan"/>
          <w:u w:val="single"/>
        </w:rPr>
        <w:t>defiance is</w:t>
      </w:r>
      <w:r w:rsidRPr="006A2B27">
        <w:rPr>
          <w:u w:val="single"/>
        </w:rPr>
        <w:t xml:space="preserve"> extremely </w:t>
      </w:r>
      <w:r w:rsidRPr="00C80BD9">
        <w:rPr>
          <w:highlight w:val="cyan"/>
          <w:u w:val="single"/>
        </w:rPr>
        <w:t>rare</w:t>
      </w:r>
      <w:r w:rsidRPr="006A2B27">
        <w:rPr>
          <w:u w:val="single"/>
        </w:rPr>
        <w:t>, and lower court judges, by and large, will seldom negatively apply a precedent based on ideological reasons</w:t>
      </w:r>
      <w:r w:rsidRPr="006A2B27">
        <w:rPr>
          <w:sz w:val="16"/>
        </w:rPr>
        <w:t xml:space="preserve"> (see </w:t>
      </w:r>
      <w:proofErr w:type="spellStart"/>
      <w:r w:rsidRPr="006A2B27">
        <w:rPr>
          <w:sz w:val="16"/>
        </w:rPr>
        <w:t>Benesh</w:t>
      </w:r>
      <w:proofErr w:type="spellEnd"/>
      <w:r w:rsidRPr="006A2B27">
        <w:rPr>
          <w:sz w:val="16"/>
        </w:rPr>
        <w:t xml:space="preserve"> and Reddick 2002). A second basic theme that emerges from the literature is the fact that </w:t>
      </w:r>
      <w:r w:rsidRPr="00C80BD9">
        <w:rPr>
          <w:highlight w:val="cyan"/>
          <w:u w:val="single"/>
        </w:rPr>
        <w:t>lower courts</w:t>
      </w:r>
      <w:r w:rsidRPr="006A2B27">
        <w:rPr>
          <w:u w:val="single"/>
        </w:rPr>
        <w:t xml:space="preserve">, including judges on US courts of appeal and state high courts, </w:t>
      </w:r>
      <w:r w:rsidRPr="00C80BD9">
        <w:rPr>
          <w:rStyle w:val="Emphasis"/>
          <w:highlight w:val="cyan"/>
        </w:rPr>
        <w:t>respond</w:t>
      </w:r>
      <w:r w:rsidRPr="00C80BD9">
        <w:rPr>
          <w:rStyle w:val="Emphasis"/>
        </w:rPr>
        <w:t xml:space="preserve"> differently</w:t>
      </w:r>
      <w:r w:rsidRPr="006A2B27">
        <w:rPr>
          <w:u w:val="single"/>
        </w:rPr>
        <w:t xml:space="preserve"> to certain Supreme Court precedents </w:t>
      </w:r>
      <w:r w:rsidRPr="00C80BD9">
        <w:rPr>
          <w:highlight w:val="cyan"/>
          <w:u w:val="single"/>
        </w:rPr>
        <w:t>based on</w:t>
      </w:r>
      <w:r w:rsidRPr="006A2B27">
        <w:rPr>
          <w:sz w:val="16"/>
        </w:rPr>
        <w:t xml:space="preserve"> certain factors. These factors include </w:t>
      </w:r>
      <w:r w:rsidRPr="00C80BD9">
        <w:rPr>
          <w:highlight w:val="cyan"/>
          <w:u w:val="single"/>
        </w:rPr>
        <w:t xml:space="preserve">the </w:t>
      </w:r>
      <w:r w:rsidRPr="00C80BD9">
        <w:rPr>
          <w:rStyle w:val="Emphasis"/>
          <w:highlight w:val="cyan"/>
        </w:rPr>
        <w:t>strength of precedent</w:t>
      </w:r>
      <w:r w:rsidRPr="006A2B27">
        <w:rPr>
          <w:sz w:val="16"/>
        </w:rPr>
        <w:t xml:space="preserve"> (Hansford and Spriggs 2006; Corley 2009; </w:t>
      </w:r>
      <w:proofErr w:type="spellStart"/>
      <w:r w:rsidRPr="006A2B27">
        <w:rPr>
          <w:sz w:val="16"/>
        </w:rPr>
        <w:t>Wedeking</w:t>
      </w:r>
      <w:proofErr w:type="spellEnd"/>
      <w:r w:rsidRPr="006A2B27">
        <w:rPr>
          <w:sz w:val="16"/>
        </w:rPr>
        <w:t xml:space="preserve"> 2012) and the vote margin by which a Supreme Court case is decided (Corley 2008; Corley and </w:t>
      </w:r>
      <w:proofErr w:type="spellStart"/>
      <w:r w:rsidRPr="006A2B27">
        <w:rPr>
          <w:sz w:val="16"/>
        </w:rPr>
        <w:t>Wedeking</w:t>
      </w:r>
      <w:proofErr w:type="spellEnd"/>
      <w:r w:rsidRPr="006A2B27">
        <w:rPr>
          <w:sz w:val="16"/>
        </w:rPr>
        <w:t xml:space="preserve"> 2014). In addition, the issue area of the precedent (that is, criminal cases), the age of precedent (Black and Spriggs 2013), as well as how the precedents have been treated in the past by the lower courts (</w:t>
      </w:r>
      <w:proofErr w:type="spellStart"/>
      <w:r w:rsidRPr="006A2B27">
        <w:rPr>
          <w:sz w:val="16"/>
        </w:rPr>
        <w:t>Westerland</w:t>
      </w:r>
      <w:proofErr w:type="spellEnd"/>
      <w:r w:rsidRPr="006A2B27">
        <w:rPr>
          <w:sz w:val="16"/>
        </w:rPr>
        <w:t xml:space="preserve"> et al. 2010; Hinkle 2015, 2016) also affect response patterns.' Likewise, for state high courts, studies show that state high courts respond to the US Supreme Court's precedents differently, depending on the specifics of the precedent within each state high court (Fix, Kingsland, and Montgomery 2017), the attributes of the opinion, and the way in which a precedent has been applied over time by the US Supreme Court (</w:t>
      </w:r>
      <w:proofErr w:type="spellStart"/>
      <w:r w:rsidRPr="006A2B27">
        <w:rPr>
          <w:sz w:val="16"/>
        </w:rPr>
        <w:t>Kassow</w:t>
      </w:r>
      <w:proofErr w:type="spellEnd"/>
      <w:r w:rsidRPr="006A2B27">
        <w:rPr>
          <w:sz w:val="16"/>
        </w:rPr>
        <w:t xml:space="preserve">, </w:t>
      </w:r>
      <w:proofErr w:type="spellStart"/>
      <w:r w:rsidRPr="006A2B27">
        <w:rPr>
          <w:sz w:val="16"/>
        </w:rPr>
        <w:t>Songer</w:t>
      </w:r>
      <w:proofErr w:type="spellEnd"/>
      <w:r w:rsidRPr="006A2B27">
        <w:rPr>
          <w:sz w:val="16"/>
        </w:rPr>
        <w:t xml:space="preserve">, and Fix 2012). Scholars also find that state court opinions </w:t>
      </w:r>
      <w:proofErr w:type="gramStart"/>
      <w:r w:rsidRPr="006A2B27">
        <w:rPr>
          <w:sz w:val="16"/>
        </w:rPr>
        <w:t>are able to</w:t>
      </w:r>
      <w:proofErr w:type="gramEnd"/>
      <w:r w:rsidRPr="006A2B27">
        <w:rPr>
          <w:sz w:val="16"/>
        </w:rPr>
        <w:t xml:space="preserve"> influence future state court decisions with similar mechanisms as the federal judiciary. This finding demonstrates that </w:t>
      </w:r>
      <w:r w:rsidRPr="00C80BD9">
        <w:rPr>
          <w:rStyle w:val="Emphasis"/>
          <w:highlight w:val="cyan"/>
        </w:rPr>
        <w:t>horizontal influences</w:t>
      </w:r>
      <w:r w:rsidRPr="006A2B27">
        <w:rPr>
          <w:u w:val="single"/>
        </w:rPr>
        <w:t xml:space="preserve"> also </w:t>
      </w:r>
      <w:r w:rsidRPr="00C80BD9">
        <w:rPr>
          <w:highlight w:val="cyan"/>
          <w:u w:val="single"/>
        </w:rPr>
        <w:t>play a key role</w:t>
      </w:r>
      <w:r w:rsidRPr="006A2B27">
        <w:rPr>
          <w:u w:val="single"/>
        </w:rPr>
        <w:t xml:space="preserve"> in influencing state </w:t>
      </w:r>
      <w:r w:rsidRPr="00C80BD9">
        <w:rPr>
          <w:rStyle w:val="Emphasis"/>
        </w:rPr>
        <w:t>court application</w:t>
      </w:r>
      <w:r w:rsidRPr="006A2B27">
        <w:rPr>
          <w:u w:val="single"/>
        </w:rPr>
        <w:t xml:space="preserve"> of the US Supreme Court's precedents</w:t>
      </w:r>
      <w:r w:rsidRPr="006A2B27">
        <w:rPr>
          <w:sz w:val="16"/>
        </w:rPr>
        <w:t xml:space="preserve"> (Hinkle and Nelson 2016).</w:t>
      </w:r>
    </w:p>
    <w:p w14:paraId="50001F1E" w14:textId="77777777" w:rsidR="000F68E7" w:rsidRDefault="000F68E7" w:rsidP="000F68E7">
      <w:pPr>
        <w:pStyle w:val="Heading3"/>
      </w:pPr>
      <w:r>
        <w:lastRenderedPageBreak/>
        <w:t>Democracy---CP Key---AT: Other Countries---2NC</w:t>
      </w:r>
    </w:p>
    <w:p w14:paraId="2FB68F27" w14:textId="77777777" w:rsidR="000F68E7" w:rsidRDefault="000F68E7" w:rsidP="000F68E7">
      <w:pPr>
        <w:pStyle w:val="Heading4"/>
      </w:pPr>
      <w:r>
        <w:t xml:space="preserve">Democratic backsliding is </w:t>
      </w:r>
      <w:r w:rsidRPr="00C87C0F">
        <w:rPr>
          <w:u w:val="single"/>
        </w:rPr>
        <w:t xml:space="preserve">globally </w:t>
      </w:r>
      <w:proofErr w:type="gramStart"/>
      <w:r w:rsidRPr="00C87C0F">
        <w:rPr>
          <w:u w:val="single"/>
        </w:rPr>
        <w:t>high</w:t>
      </w:r>
      <w:proofErr w:type="gramEnd"/>
      <w:r>
        <w:t xml:space="preserve"> and countries are </w:t>
      </w:r>
      <w:r w:rsidRPr="00C87C0F">
        <w:rPr>
          <w:u w:val="single"/>
        </w:rPr>
        <w:t>ignoring it</w:t>
      </w:r>
      <w:r>
        <w:t>.</w:t>
      </w:r>
    </w:p>
    <w:p w14:paraId="099E8910" w14:textId="77777777" w:rsidR="000F68E7" w:rsidRPr="00C956CA" w:rsidRDefault="000F68E7" w:rsidP="000F68E7">
      <w:r w:rsidRPr="00C956CA">
        <w:rPr>
          <w:rStyle w:val="Style13ptBold"/>
        </w:rPr>
        <w:t>Carnegie ’22</w:t>
      </w:r>
      <w:r>
        <w:t xml:space="preserve"> [Carnegie Endowment for International Peace; October; P</w:t>
      </w:r>
      <w:r w:rsidRPr="00C956CA">
        <w:t>rivate, nonprofit organization dedicated to advancing cooperation between nations and promoting active international engagement by the United States</w:t>
      </w:r>
      <w:r>
        <w:t xml:space="preserve">; Thomas Carothers and Benjamin Press, “Understanding and Responding to Global Democratic Backsliding,” </w:t>
      </w:r>
      <w:r w:rsidRPr="00C956CA">
        <w:t>https://carnegie-production-assets.s3.amazonaws.com/static/files/Carothers_Press_Democratic_Backsliding_v3_1.pdf</w:t>
      </w:r>
      <w:r>
        <w:t>]</w:t>
      </w:r>
    </w:p>
    <w:p w14:paraId="21FCDFA4" w14:textId="77777777" w:rsidR="000F68E7" w:rsidRPr="00C956CA" w:rsidRDefault="000F68E7" w:rsidP="000F68E7">
      <w:pPr>
        <w:rPr>
          <w:sz w:val="16"/>
        </w:rPr>
      </w:pPr>
      <w:r w:rsidRPr="00C956CA">
        <w:rPr>
          <w:u w:val="single"/>
        </w:rPr>
        <w:t xml:space="preserve">Democratic </w:t>
      </w:r>
      <w:r w:rsidRPr="00297998">
        <w:rPr>
          <w:highlight w:val="cyan"/>
          <w:u w:val="single"/>
        </w:rPr>
        <w:t>backsliding is</w:t>
      </w:r>
      <w:r w:rsidRPr="00C956CA">
        <w:rPr>
          <w:u w:val="single"/>
        </w:rPr>
        <w:t xml:space="preserve"> an </w:t>
      </w:r>
      <w:r w:rsidRPr="00297998">
        <w:rPr>
          <w:rStyle w:val="Emphasis"/>
          <w:highlight w:val="cyan"/>
        </w:rPr>
        <w:t>overwhelming</w:t>
      </w:r>
      <w:r w:rsidRPr="0042638E">
        <w:rPr>
          <w:rStyle w:val="Emphasis"/>
        </w:rPr>
        <w:t xml:space="preserve"> fact</w:t>
      </w:r>
      <w:r w:rsidRPr="00C956CA">
        <w:rPr>
          <w:u w:val="single"/>
        </w:rPr>
        <w:t xml:space="preserve"> </w:t>
      </w:r>
      <w:r w:rsidRPr="00297998">
        <w:rPr>
          <w:highlight w:val="cyan"/>
          <w:u w:val="single"/>
        </w:rPr>
        <w:t>of</w:t>
      </w:r>
      <w:r w:rsidRPr="00C956CA">
        <w:rPr>
          <w:u w:val="single"/>
        </w:rPr>
        <w:t xml:space="preserve"> contemporary </w:t>
      </w:r>
      <w:r w:rsidRPr="00297998">
        <w:rPr>
          <w:highlight w:val="cyan"/>
          <w:u w:val="single"/>
        </w:rPr>
        <w:t>global politics</w:t>
      </w:r>
      <w:r w:rsidRPr="00C956CA">
        <w:rPr>
          <w:u w:val="single"/>
        </w:rPr>
        <w:t xml:space="preserve">. Democracy’s retreat </w:t>
      </w:r>
      <w:r w:rsidRPr="00297998">
        <w:rPr>
          <w:highlight w:val="cyan"/>
          <w:u w:val="single"/>
        </w:rPr>
        <w:t xml:space="preserve">across </w:t>
      </w:r>
      <w:r w:rsidRPr="00297998">
        <w:rPr>
          <w:rStyle w:val="Emphasis"/>
          <w:highlight w:val="cyan"/>
        </w:rPr>
        <w:t>dozens</w:t>
      </w:r>
      <w:r w:rsidRPr="00297998">
        <w:rPr>
          <w:highlight w:val="cyan"/>
          <w:u w:val="single"/>
        </w:rPr>
        <w:t xml:space="preserve"> of</w:t>
      </w:r>
      <w:r w:rsidRPr="00297998">
        <w:rPr>
          <w:u w:val="single"/>
        </w:rPr>
        <w:t xml:space="preserve"> countries</w:t>
      </w:r>
      <w:r w:rsidRPr="00C956CA">
        <w:rPr>
          <w:u w:val="single"/>
        </w:rPr>
        <w:t xml:space="preserve"> in </w:t>
      </w:r>
      <w:r w:rsidRPr="00E56442">
        <w:rPr>
          <w:rStyle w:val="Emphasis"/>
        </w:rPr>
        <w:t xml:space="preserve">multiple </w:t>
      </w:r>
      <w:r w:rsidRPr="00297998">
        <w:rPr>
          <w:rStyle w:val="Emphasis"/>
          <w:highlight w:val="cyan"/>
        </w:rPr>
        <w:t>regions</w:t>
      </w:r>
      <w:r w:rsidRPr="00C956CA">
        <w:rPr>
          <w:sz w:val="16"/>
        </w:rPr>
        <w:t xml:space="preserve"> has </w:t>
      </w:r>
      <w:r w:rsidRPr="00C956CA">
        <w:rPr>
          <w:u w:val="single"/>
        </w:rPr>
        <w:t xml:space="preserve">forced a </w:t>
      </w:r>
      <w:r w:rsidRPr="00E56442">
        <w:rPr>
          <w:rStyle w:val="Emphasis"/>
        </w:rPr>
        <w:t>reckoning</w:t>
      </w:r>
      <w:r w:rsidRPr="00C956CA">
        <w:rPr>
          <w:sz w:val="16"/>
        </w:rPr>
        <w:t xml:space="preserve"> with once-favored notions about democracy’s inevitable spread, its intuitive appeal, and its inherent value. As </w:t>
      </w:r>
      <w:r w:rsidRPr="00297998">
        <w:rPr>
          <w:highlight w:val="cyan"/>
          <w:u w:val="single"/>
        </w:rPr>
        <w:t>the trend</w:t>
      </w:r>
      <w:r w:rsidRPr="00C956CA">
        <w:rPr>
          <w:u w:val="single"/>
        </w:rPr>
        <w:t xml:space="preserve"> line of the global democratic recession </w:t>
      </w:r>
      <w:r w:rsidRPr="00297998">
        <w:rPr>
          <w:highlight w:val="cyan"/>
          <w:u w:val="single"/>
        </w:rPr>
        <w:t>has become</w:t>
      </w:r>
      <w:r w:rsidRPr="00C956CA">
        <w:rPr>
          <w:u w:val="single"/>
        </w:rPr>
        <w:t xml:space="preserve"> longer and </w:t>
      </w:r>
      <w:r w:rsidRPr="00297998">
        <w:rPr>
          <w:rStyle w:val="Emphasis"/>
          <w:highlight w:val="cyan"/>
        </w:rPr>
        <w:t>starker</w:t>
      </w:r>
      <w:r w:rsidRPr="00C956CA">
        <w:rPr>
          <w:sz w:val="16"/>
        </w:rPr>
        <w:t xml:space="preserve">, policymakers and </w:t>
      </w:r>
      <w:r w:rsidRPr="00C956CA">
        <w:rPr>
          <w:u w:val="single"/>
        </w:rPr>
        <w:t>political analysts have</w:t>
      </w:r>
      <w:r w:rsidRPr="00C956CA">
        <w:rPr>
          <w:sz w:val="16"/>
        </w:rPr>
        <w:t xml:space="preserve"> debated the phenomenon and </w:t>
      </w:r>
      <w:r w:rsidRPr="00C956CA">
        <w:rPr>
          <w:u w:val="single"/>
        </w:rPr>
        <w:t>sought to come to terms with the harsh new reality</w:t>
      </w:r>
      <w:r w:rsidRPr="00C956CA">
        <w:rPr>
          <w:sz w:val="16"/>
        </w:rPr>
        <w:t xml:space="preserve"> of a world where each year brings less rather than more democracy globally.1 </w:t>
      </w:r>
    </w:p>
    <w:p w14:paraId="7D1C4C39" w14:textId="77777777" w:rsidR="000F68E7" w:rsidRPr="00C956CA" w:rsidRDefault="000F68E7" w:rsidP="000F68E7">
      <w:pPr>
        <w:rPr>
          <w:sz w:val="16"/>
        </w:rPr>
      </w:pPr>
      <w:r w:rsidRPr="00C956CA">
        <w:rPr>
          <w:sz w:val="16"/>
        </w:rPr>
        <w:t xml:space="preserve">Despite all this attention, </w:t>
      </w:r>
      <w:r w:rsidRPr="00C956CA">
        <w:rPr>
          <w:u w:val="single"/>
        </w:rPr>
        <w:t xml:space="preserve">the </w:t>
      </w:r>
      <w:r w:rsidRPr="00297998">
        <w:rPr>
          <w:highlight w:val="cyan"/>
          <w:u w:val="single"/>
        </w:rPr>
        <w:t>drivers</w:t>
      </w:r>
      <w:r w:rsidRPr="00C956CA">
        <w:rPr>
          <w:u w:val="single"/>
        </w:rPr>
        <w:t xml:space="preserve"> of </w:t>
      </w:r>
      <w:r w:rsidRPr="00E56442">
        <w:rPr>
          <w:rStyle w:val="Emphasis"/>
        </w:rPr>
        <w:t>democratic backsliding</w:t>
      </w:r>
      <w:r w:rsidRPr="00C956CA">
        <w:rPr>
          <w:u w:val="single"/>
        </w:rPr>
        <w:t xml:space="preserve"> </w:t>
      </w:r>
      <w:r w:rsidRPr="00297998">
        <w:rPr>
          <w:highlight w:val="cyan"/>
          <w:u w:val="single"/>
        </w:rPr>
        <w:t>remain poorly understood</w:t>
      </w:r>
      <w:r w:rsidRPr="00C956CA">
        <w:rPr>
          <w:sz w:val="16"/>
        </w:rPr>
        <w:t xml:space="preserve">. If one were to ask any reasonably diverse group of policymakers or experts why so many countries have moved backward on democracy recently, one would hear a wide range of answers and little consensus. Some would point the finger at Russia and China, arguing that their support for autocrats and efforts to undermine democratic governments are a decisive factor.2 Others would highlight the role of technology, citing the host of ways in which digital developments, from the exponential growth of social media to the rise of enhanced forms of surveillance, may be hurting democracy.3 Still others would underline domestic sources of discontent, emphasizing socioeconomic factors like rising inequality and anemic economic growth.4 </w:t>
      </w:r>
      <w:r w:rsidRPr="00C956CA">
        <w:rPr>
          <w:u w:val="single"/>
        </w:rPr>
        <w:t xml:space="preserve">The </w:t>
      </w:r>
      <w:r w:rsidRPr="00E56442">
        <w:rPr>
          <w:rStyle w:val="Emphasis"/>
        </w:rPr>
        <w:t xml:space="preserve">rise of </w:t>
      </w:r>
      <w:r w:rsidRPr="00297998">
        <w:rPr>
          <w:rStyle w:val="Emphasis"/>
          <w:highlight w:val="cyan"/>
        </w:rPr>
        <w:t>populism</w:t>
      </w:r>
      <w:r w:rsidRPr="00297998">
        <w:rPr>
          <w:highlight w:val="cyan"/>
          <w:u w:val="single"/>
        </w:rPr>
        <w:t xml:space="preserve"> and intensifying</w:t>
      </w:r>
      <w:r w:rsidRPr="00C956CA">
        <w:rPr>
          <w:u w:val="single"/>
        </w:rPr>
        <w:t xml:space="preserve"> political </w:t>
      </w:r>
      <w:r w:rsidRPr="00297998">
        <w:rPr>
          <w:rStyle w:val="Emphasis"/>
          <w:highlight w:val="cyan"/>
        </w:rPr>
        <w:t>polarization</w:t>
      </w:r>
      <w:r w:rsidRPr="00C956CA">
        <w:rPr>
          <w:u w:val="single"/>
        </w:rPr>
        <w:t xml:space="preserve"> would also likely receive some blame.</w:t>
      </w:r>
      <w:r w:rsidRPr="00C956CA">
        <w:rPr>
          <w:sz w:val="16"/>
        </w:rPr>
        <w:t>5</w:t>
      </w:r>
    </w:p>
    <w:p w14:paraId="41A52902" w14:textId="77777777" w:rsidR="000F68E7" w:rsidRPr="00C956CA" w:rsidRDefault="000F68E7" w:rsidP="000F68E7">
      <w:pPr>
        <w:rPr>
          <w:sz w:val="16"/>
        </w:rPr>
      </w:pPr>
      <w:r w:rsidRPr="00C956CA">
        <w:rPr>
          <w:sz w:val="16"/>
        </w:rPr>
        <w:t xml:space="preserve">These various factors and issues are all relevant. Yet when tested across the full range of backsliding countries, such </w:t>
      </w:r>
      <w:r w:rsidRPr="00C956CA">
        <w:rPr>
          <w:u w:val="single"/>
        </w:rPr>
        <w:t xml:space="preserve">dynamics tend to be </w:t>
      </w:r>
      <w:r w:rsidRPr="00E56442">
        <w:rPr>
          <w:rStyle w:val="Emphasis"/>
        </w:rPr>
        <w:t>facilitating conditions</w:t>
      </w:r>
      <w:r w:rsidRPr="00C956CA">
        <w:rPr>
          <w:u w:val="single"/>
        </w:rPr>
        <w:t xml:space="preserve"> more than core drivers.</w:t>
      </w:r>
      <w:r w:rsidRPr="00C956CA">
        <w:rPr>
          <w:sz w:val="16"/>
        </w:rPr>
        <w:t xml:space="preserve"> Rather than focusing on overarching structural explanations, a more persuasive account 4 | Understanding and </w:t>
      </w:r>
      <w:r w:rsidRPr="00297998">
        <w:rPr>
          <w:highlight w:val="cyan"/>
          <w:u w:val="single"/>
        </w:rPr>
        <w:t>Responding</w:t>
      </w:r>
      <w:r w:rsidRPr="00C956CA">
        <w:rPr>
          <w:u w:val="single"/>
        </w:rPr>
        <w:t xml:space="preserve"> to Global Democratic Backsliding </w:t>
      </w:r>
      <w:r w:rsidRPr="00297998">
        <w:rPr>
          <w:highlight w:val="cyan"/>
          <w:u w:val="single"/>
        </w:rPr>
        <w:t>must focus on</w:t>
      </w:r>
      <w:r w:rsidRPr="00C956CA">
        <w:rPr>
          <w:u w:val="single"/>
        </w:rPr>
        <w:t xml:space="preserve"> the </w:t>
      </w:r>
      <w:r w:rsidRPr="00297998">
        <w:rPr>
          <w:highlight w:val="cyan"/>
          <w:u w:val="single"/>
        </w:rPr>
        <w:t>distinct</w:t>
      </w:r>
      <w:r w:rsidRPr="00C956CA">
        <w:rPr>
          <w:u w:val="single"/>
        </w:rPr>
        <w:t xml:space="preserve"> motivations and </w:t>
      </w:r>
      <w:r w:rsidRPr="00297998">
        <w:rPr>
          <w:rStyle w:val="Emphasis"/>
          <w:highlight w:val="cyan"/>
        </w:rPr>
        <w:t>mech</w:t>
      </w:r>
      <w:r w:rsidRPr="00297998">
        <w:rPr>
          <w:rStyle w:val="Emphasis"/>
        </w:rPr>
        <w:t>anism</w:t>
      </w:r>
      <w:r w:rsidRPr="00297998">
        <w:rPr>
          <w:rStyle w:val="Emphasis"/>
          <w:highlight w:val="cyan"/>
        </w:rPr>
        <w:t>s</w:t>
      </w:r>
      <w:r w:rsidRPr="00C956CA">
        <w:rPr>
          <w:sz w:val="16"/>
        </w:rPr>
        <w:t xml:space="preserve"> of the leader-driven antidemocratic political projects that lie at the heart of global democratic backsliding. This paper presents such an analysis. It starts by reviewing the landscape of democratic backsliders and then critically examines common explanations of backsliding, highlighting the ways in which they fall short. It then focuses in on leader-driven antidemocratic political projects, </w:t>
      </w:r>
      <w:r w:rsidRPr="00C956CA">
        <w:rPr>
          <w:u w:val="single"/>
        </w:rPr>
        <w:t xml:space="preserve">identifying and illuminating three major types: </w:t>
      </w:r>
      <w:r w:rsidRPr="00C87C0F">
        <w:rPr>
          <w:rStyle w:val="Emphasis"/>
          <w:highlight w:val="cyan"/>
        </w:rPr>
        <w:t>grievance</w:t>
      </w:r>
      <w:r w:rsidRPr="00297998">
        <w:rPr>
          <w:rStyle w:val="Emphasis"/>
        </w:rPr>
        <w:t>-fueled</w:t>
      </w:r>
      <w:r w:rsidRPr="00C956CA">
        <w:rPr>
          <w:u w:val="single"/>
        </w:rPr>
        <w:t xml:space="preserve"> illiberalism, opportunistic </w:t>
      </w:r>
      <w:r w:rsidRPr="00C87C0F">
        <w:rPr>
          <w:rStyle w:val="Emphasis"/>
          <w:highlight w:val="cyan"/>
        </w:rPr>
        <w:t>authoritarianism</w:t>
      </w:r>
      <w:r w:rsidRPr="00C956CA">
        <w:rPr>
          <w:u w:val="single"/>
        </w:rPr>
        <w:t xml:space="preserve">, </w:t>
      </w:r>
      <w:r w:rsidRPr="00C87C0F">
        <w:rPr>
          <w:highlight w:val="cyan"/>
          <w:u w:val="single"/>
        </w:rPr>
        <w:t>and</w:t>
      </w:r>
      <w:r w:rsidRPr="00C956CA">
        <w:rPr>
          <w:u w:val="single"/>
        </w:rPr>
        <w:t xml:space="preserve"> entrenched-interest </w:t>
      </w:r>
      <w:r w:rsidRPr="00C87C0F">
        <w:rPr>
          <w:rStyle w:val="Emphasis"/>
          <w:highlight w:val="cyan"/>
        </w:rPr>
        <w:t>revanchism</w:t>
      </w:r>
      <w:r w:rsidRPr="00C956CA">
        <w:rPr>
          <w:sz w:val="16"/>
        </w:rPr>
        <w:t>. The paper concludes with some preliminary ideas about how such analytic distinctions can help point democracy practitioners toward improved strategies for countering illiberal actors.</w:t>
      </w:r>
    </w:p>
    <w:p w14:paraId="782306C4" w14:textId="77777777" w:rsidR="000F68E7" w:rsidRPr="00C956CA" w:rsidRDefault="000F68E7" w:rsidP="000F68E7">
      <w:pPr>
        <w:rPr>
          <w:sz w:val="16"/>
        </w:rPr>
      </w:pPr>
      <w:r w:rsidRPr="00C956CA">
        <w:rPr>
          <w:sz w:val="16"/>
        </w:rPr>
        <w:t xml:space="preserve">The Landscape of Democratic Backsliding </w:t>
      </w:r>
    </w:p>
    <w:p w14:paraId="72C7939F" w14:textId="77777777" w:rsidR="000F68E7" w:rsidRPr="00C956CA" w:rsidRDefault="000F68E7" w:rsidP="000F68E7">
      <w:pPr>
        <w:rPr>
          <w:sz w:val="16"/>
        </w:rPr>
      </w:pPr>
      <w:r w:rsidRPr="00C956CA">
        <w:rPr>
          <w:sz w:val="16"/>
        </w:rPr>
        <w:t xml:space="preserve">After the enormous expansion of democracy that started in the 1980s and gained momentum </w:t>
      </w:r>
      <w:r w:rsidRPr="00C87C0F">
        <w:rPr>
          <w:highlight w:val="cyan"/>
          <w:u w:val="single"/>
        </w:rPr>
        <w:t>after the</w:t>
      </w:r>
      <w:r w:rsidRPr="00C956CA">
        <w:rPr>
          <w:u w:val="single"/>
        </w:rPr>
        <w:t xml:space="preserve"> end of the </w:t>
      </w:r>
      <w:r w:rsidRPr="00C87C0F">
        <w:rPr>
          <w:highlight w:val="cyan"/>
          <w:u w:val="single"/>
        </w:rPr>
        <w:t>Cold W</w:t>
      </w:r>
      <w:r w:rsidRPr="00C956CA">
        <w:rPr>
          <w:u w:val="single"/>
        </w:rPr>
        <w:t xml:space="preserve">ar, </w:t>
      </w:r>
      <w:r w:rsidRPr="00C87C0F">
        <w:rPr>
          <w:highlight w:val="cyan"/>
          <w:u w:val="single"/>
        </w:rPr>
        <w:t>global levels</w:t>
      </w:r>
      <w:r w:rsidRPr="00C956CA">
        <w:rPr>
          <w:u w:val="single"/>
        </w:rPr>
        <w:t xml:space="preserve"> of democracy have </w:t>
      </w:r>
      <w:r w:rsidRPr="00297998">
        <w:rPr>
          <w:rStyle w:val="Emphasis"/>
        </w:rPr>
        <w:t xml:space="preserve">steadily </w:t>
      </w:r>
      <w:r w:rsidRPr="00C87C0F">
        <w:rPr>
          <w:rStyle w:val="Emphasis"/>
          <w:highlight w:val="cyan"/>
        </w:rPr>
        <w:t>declined</w:t>
      </w:r>
      <w:r w:rsidRPr="00C956CA">
        <w:rPr>
          <w:u w:val="single"/>
        </w:rPr>
        <w:t xml:space="preserve"> since the mid-2000s</w:t>
      </w:r>
      <w:r w:rsidRPr="00C956CA">
        <w:rPr>
          <w:sz w:val="16"/>
        </w:rPr>
        <w:t xml:space="preserve">.6 </w:t>
      </w:r>
      <w:r w:rsidRPr="00C956CA">
        <w:rPr>
          <w:u w:val="single"/>
        </w:rPr>
        <w:t>Central to this global democratic recession is democratic backsliding</w:t>
      </w:r>
      <w:r w:rsidRPr="00C956CA">
        <w:rPr>
          <w:sz w:val="16"/>
        </w:rPr>
        <w:t xml:space="preserve">—processes of political change in which countries that enjoy a certain level of democracy become significantly less democratic. </w:t>
      </w:r>
      <w:r w:rsidRPr="00C956CA">
        <w:rPr>
          <w:u w:val="single"/>
        </w:rPr>
        <w:t xml:space="preserve">The democratic recession also includes two related phenomena: first, the </w:t>
      </w:r>
      <w:r w:rsidRPr="00C87C0F">
        <w:rPr>
          <w:highlight w:val="cyan"/>
          <w:u w:val="single"/>
        </w:rPr>
        <w:t xml:space="preserve">hardening of </w:t>
      </w:r>
      <w:r w:rsidRPr="00C87C0F">
        <w:rPr>
          <w:rStyle w:val="Emphasis"/>
          <w:highlight w:val="cyan"/>
        </w:rPr>
        <w:t>autocratic rule</w:t>
      </w:r>
      <w:r w:rsidRPr="00C956CA">
        <w:rPr>
          <w:u w:val="single"/>
        </w:rPr>
        <w:t xml:space="preserve"> in countries that have moved from some form of partial or soft authoritarianism to a </w:t>
      </w:r>
      <w:r w:rsidRPr="00297998">
        <w:rPr>
          <w:rStyle w:val="Emphasis"/>
        </w:rPr>
        <w:t>harder form</w:t>
      </w:r>
      <w:r w:rsidRPr="00C956CA">
        <w:rPr>
          <w:u w:val="single"/>
        </w:rPr>
        <w:t xml:space="preserve"> of authoritarianism</w:t>
      </w:r>
      <w:r w:rsidRPr="00C956CA">
        <w:rPr>
          <w:sz w:val="16"/>
        </w:rPr>
        <w:t xml:space="preserve"> (as in Belarus and Cambodia </w:t>
      </w:r>
      <w:r w:rsidRPr="00C956CA">
        <w:rPr>
          <w:sz w:val="16"/>
        </w:rPr>
        <w:lastRenderedPageBreak/>
        <w:t xml:space="preserve">in recent years) </w:t>
      </w:r>
      <w:r w:rsidRPr="00C87C0F">
        <w:rPr>
          <w:highlight w:val="cyan"/>
          <w:u w:val="single"/>
        </w:rPr>
        <w:t>and</w:t>
      </w:r>
      <w:r w:rsidRPr="00C956CA">
        <w:rPr>
          <w:u w:val="single"/>
        </w:rPr>
        <w:t xml:space="preserve"> second, </w:t>
      </w:r>
      <w:r w:rsidRPr="00C87C0F">
        <w:rPr>
          <w:rStyle w:val="Emphasis"/>
          <w:highlight w:val="cyan"/>
        </w:rPr>
        <w:t>democratic tremors</w:t>
      </w:r>
      <w:r w:rsidRPr="00C956CA">
        <w:rPr>
          <w:u w:val="single"/>
        </w:rPr>
        <w:t xml:space="preserve">, where the rise of illiberal forces in a democracy </w:t>
      </w:r>
      <w:r w:rsidRPr="00C87C0F">
        <w:rPr>
          <w:highlight w:val="cyan"/>
          <w:u w:val="single"/>
        </w:rPr>
        <w:t>cause</w:t>
      </w:r>
      <w:r w:rsidRPr="00C956CA">
        <w:rPr>
          <w:u w:val="single"/>
        </w:rPr>
        <w:t xml:space="preserve">s </w:t>
      </w:r>
      <w:r w:rsidRPr="00C87C0F">
        <w:rPr>
          <w:highlight w:val="cyan"/>
          <w:u w:val="single"/>
        </w:rPr>
        <w:t>concern about</w:t>
      </w:r>
      <w:r w:rsidRPr="00C956CA">
        <w:rPr>
          <w:u w:val="single"/>
        </w:rPr>
        <w:t xml:space="preserve"> the </w:t>
      </w:r>
      <w:r w:rsidRPr="00C87C0F">
        <w:rPr>
          <w:rStyle w:val="Emphasis"/>
          <w:highlight w:val="cyan"/>
        </w:rPr>
        <w:t>system</w:t>
      </w:r>
      <w:r w:rsidRPr="00297998">
        <w:rPr>
          <w:rStyle w:val="Emphasis"/>
        </w:rPr>
        <w:t xml:space="preserve">’s </w:t>
      </w:r>
      <w:r w:rsidRPr="00C87C0F">
        <w:rPr>
          <w:rStyle w:val="Emphasis"/>
          <w:highlight w:val="cyan"/>
        </w:rPr>
        <w:t>health</w:t>
      </w:r>
      <w:r w:rsidRPr="00C87C0F">
        <w:rPr>
          <w:highlight w:val="cyan"/>
          <w:u w:val="single"/>
        </w:rPr>
        <w:t xml:space="preserve"> but does n</w:t>
      </w:r>
      <w:r w:rsidRPr="00C956CA">
        <w:rPr>
          <w:u w:val="single"/>
        </w:rPr>
        <w:t>o</w:t>
      </w:r>
      <w:r w:rsidRPr="00C87C0F">
        <w:rPr>
          <w:highlight w:val="cyan"/>
          <w:u w:val="single"/>
        </w:rPr>
        <w:t>t</w:t>
      </w:r>
      <w:r w:rsidRPr="00C956CA">
        <w:rPr>
          <w:u w:val="single"/>
        </w:rPr>
        <w:t xml:space="preserve"> </w:t>
      </w:r>
      <w:r w:rsidRPr="00C87C0F">
        <w:rPr>
          <w:highlight w:val="cyan"/>
          <w:u w:val="single"/>
        </w:rPr>
        <w:t>bring</w:t>
      </w:r>
      <w:r w:rsidRPr="00C956CA">
        <w:rPr>
          <w:u w:val="single"/>
        </w:rPr>
        <w:t xml:space="preserve"> about the </w:t>
      </w:r>
      <w:r w:rsidRPr="00C87C0F">
        <w:rPr>
          <w:rStyle w:val="Emphasis"/>
          <w:highlight w:val="cyan"/>
        </w:rPr>
        <w:t>systemic changes</w:t>
      </w:r>
      <w:r w:rsidRPr="00C956CA">
        <w:rPr>
          <w:u w:val="single"/>
        </w:rPr>
        <w:t xml:space="preserve"> necessary</w:t>
      </w:r>
      <w:r w:rsidRPr="00C956CA">
        <w:rPr>
          <w:sz w:val="16"/>
        </w:rPr>
        <w:t xml:space="preserve"> to seriously erode it (as with the rise of right-wing populist parties in Germany and Sweden). Our focus in this paper is on backsliding, though of course we recognize the importance of autocratic hardening and democratic tremors as additional parts of the overall troubled landscape of global democracy.</w:t>
      </w:r>
    </w:p>
    <w:p w14:paraId="6D7735B7" w14:textId="77777777" w:rsidR="000F68E7" w:rsidRDefault="000F68E7" w:rsidP="000F68E7">
      <w:pPr>
        <w:pStyle w:val="Heading4"/>
      </w:pPr>
      <w:r w:rsidRPr="00C87C0F">
        <w:t>Independent</w:t>
      </w:r>
      <w:r>
        <w:t xml:space="preserve"> </w:t>
      </w:r>
      <w:r w:rsidRPr="00C87C0F">
        <w:rPr>
          <w:u w:val="single"/>
        </w:rPr>
        <w:t>judiciaries</w:t>
      </w:r>
      <w:r>
        <w:t xml:space="preserve"> solve decline.</w:t>
      </w:r>
    </w:p>
    <w:p w14:paraId="1154B089" w14:textId="77777777" w:rsidR="000F68E7" w:rsidRPr="00AD63CB" w:rsidRDefault="000F68E7" w:rsidP="000F68E7">
      <w:proofErr w:type="spellStart"/>
      <w:r w:rsidRPr="00AD63CB">
        <w:rPr>
          <w:rStyle w:val="Style13ptBold"/>
        </w:rPr>
        <w:t>Slipowitz</w:t>
      </w:r>
      <w:proofErr w:type="spellEnd"/>
      <w:r w:rsidRPr="00AD63CB">
        <w:rPr>
          <w:rStyle w:val="Style13ptBold"/>
        </w:rPr>
        <w:t xml:space="preserve"> ’23</w:t>
      </w:r>
      <w:r>
        <w:t xml:space="preserve"> [Amy; July 24; M.A. in International Affairs, Human Rights, and Humanitarian Policy from Columbia University School of International </w:t>
      </w:r>
      <w:proofErr w:type="gramStart"/>
      <w:r>
        <w:t>And</w:t>
      </w:r>
      <w:proofErr w:type="gramEnd"/>
      <w:r>
        <w:t xml:space="preserve"> Public Affairs, B.A. in Economics and American Studies from Colby College, Research Manager at Freedom House; Freedom House, “</w:t>
      </w:r>
      <w:r w:rsidRPr="00AD63CB">
        <w:t>Leaders Without Limits and the Shadow of the Past: Understanding Democratic Decline</w:t>
      </w:r>
      <w:r>
        <w:t xml:space="preserve">,” </w:t>
      </w:r>
      <w:r w:rsidRPr="00AD63CB">
        <w:t>https://freedomhouse.org/article/leaders-without-limits-and-shadow-past-understanding-democratic-decline</w:t>
      </w:r>
      <w:r>
        <w:t>]</w:t>
      </w:r>
    </w:p>
    <w:p w14:paraId="79051F67" w14:textId="77777777" w:rsidR="000F68E7" w:rsidRPr="00B46353" w:rsidRDefault="000F68E7" w:rsidP="000F68E7">
      <w:pPr>
        <w:rPr>
          <w:sz w:val="16"/>
        </w:rPr>
      </w:pPr>
      <w:r w:rsidRPr="00B46353">
        <w:rPr>
          <w:sz w:val="16"/>
        </w:rPr>
        <w:t>Dangerous leaders</w:t>
      </w:r>
    </w:p>
    <w:p w14:paraId="5492B5FE" w14:textId="77777777" w:rsidR="000F68E7" w:rsidRPr="00AD63CB" w:rsidRDefault="000F68E7" w:rsidP="000F68E7">
      <w:pPr>
        <w:rPr>
          <w:u w:val="single"/>
        </w:rPr>
      </w:pPr>
      <w:r w:rsidRPr="00B46353">
        <w:rPr>
          <w:sz w:val="16"/>
        </w:rPr>
        <w:t xml:space="preserve">Elected </w:t>
      </w:r>
      <w:r w:rsidRPr="002A241C">
        <w:rPr>
          <w:highlight w:val="cyan"/>
          <w:u w:val="single"/>
        </w:rPr>
        <w:t xml:space="preserve">leaders who </w:t>
      </w:r>
      <w:r w:rsidRPr="002A241C">
        <w:rPr>
          <w:rStyle w:val="Emphasis"/>
          <w:highlight w:val="cyan"/>
        </w:rPr>
        <w:t>subvert</w:t>
      </w:r>
      <w:r w:rsidRPr="00AD63CB">
        <w:rPr>
          <w:u w:val="single"/>
        </w:rPr>
        <w:t xml:space="preserve"> democratic </w:t>
      </w:r>
      <w:r w:rsidRPr="002A241C">
        <w:rPr>
          <w:highlight w:val="cyan"/>
          <w:u w:val="single"/>
        </w:rPr>
        <w:t>norms</w:t>
      </w:r>
      <w:r w:rsidRPr="00AD63CB">
        <w:rPr>
          <w:u w:val="single"/>
        </w:rPr>
        <w:t xml:space="preserve"> have </w:t>
      </w:r>
      <w:r w:rsidRPr="002A241C">
        <w:rPr>
          <w:highlight w:val="cyan"/>
          <w:u w:val="single"/>
        </w:rPr>
        <w:t>emerged as</w:t>
      </w:r>
      <w:r w:rsidRPr="00AD63CB">
        <w:rPr>
          <w:u w:val="single"/>
        </w:rPr>
        <w:t xml:space="preserve"> one of </w:t>
      </w:r>
      <w:r w:rsidRPr="002A241C">
        <w:rPr>
          <w:highlight w:val="cyan"/>
          <w:u w:val="single"/>
        </w:rPr>
        <w:t xml:space="preserve">the most </w:t>
      </w:r>
      <w:r w:rsidRPr="002A241C">
        <w:rPr>
          <w:rStyle w:val="Emphasis"/>
          <w:highlight w:val="cyan"/>
        </w:rPr>
        <w:t>serious threats</w:t>
      </w:r>
      <w:r w:rsidRPr="00AD63CB">
        <w:rPr>
          <w:u w:val="single"/>
        </w:rPr>
        <w:t xml:space="preserve"> to democracy</w:t>
      </w:r>
      <w:r w:rsidRPr="00B46353">
        <w:rPr>
          <w:sz w:val="16"/>
        </w:rPr>
        <w:t xml:space="preserve"> in the post-Cold War era. Although their methods differ, </w:t>
      </w:r>
      <w:r w:rsidRPr="002A241C">
        <w:rPr>
          <w:highlight w:val="cyan"/>
          <w:u w:val="single"/>
        </w:rPr>
        <w:t>incumbents</w:t>
      </w:r>
      <w:r w:rsidRPr="00B46353">
        <w:rPr>
          <w:sz w:val="16"/>
        </w:rPr>
        <w:t xml:space="preserve"> typically </w:t>
      </w:r>
      <w:r w:rsidRPr="00B46353">
        <w:rPr>
          <w:rStyle w:val="Emphasis"/>
        </w:rPr>
        <w:t>damage democracy</w:t>
      </w:r>
      <w:r w:rsidRPr="00AD63CB">
        <w:rPr>
          <w:u w:val="single"/>
        </w:rPr>
        <w:t xml:space="preserve"> by seeking to </w:t>
      </w:r>
      <w:r w:rsidRPr="002A241C">
        <w:rPr>
          <w:highlight w:val="cyan"/>
          <w:u w:val="single"/>
        </w:rPr>
        <w:t>eliminate</w:t>
      </w:r>
      <w:r w:rsidRPr="00B46353">
        <w:rPr>
          <w:sz w:val="16"/>
        </w:rPr>
        <w:t xml:space="preserve"> the people and </w:t>
      </w:r>
      <w:r w:rsidRPr="002A241C">
        <w:rPr>
          <w:highlight w:val="cyan"/>
          <w:u w:val="single"/>
        </w:rPr>
        <w:t>institutions</w:t>
      </w:r>
      <w:r w:rsidRPr="00AD63CB">
        <w:rPr>
          <w:u w:val="single"/>
        </w:rPr>
        <w:t xml:space="preserve"> that stand in their way.</w:t>
      </w:r>
    </w:p>
    <w:p w14:paraId="1B5CA99E" w14:textId="77777777" w:rsidR="000F68E7" w:rsidRPr="00B46353" w:rsidRDefault="000F68E7" w:rsidP="000F68E7">
      <w:pPr>
        <w:rPr>
          <w:sz w:val="16"/>
        </w:rPr>
      </w:pPr>
      <w:r w:rsidRPr="00AD63CB">
        <w:rPr>
          <w:u w:val="single"/>
        </w:rPr>
        <w:t xml:space="preserve">Incumbents </w:t>
      </w:r>
      <w:r w:rsidRPr="00B46353">
        <w:rPr>
          <w:rStyle w:val="Emphasis"/>
        </w:rPr>
        <w:t>degrade democracy</w:t>
      </w:r>
      <w:r w:rsidRPr="00AD63CB">
        <w:rPr>
          <w:u w:val="single"/>
        </w:rPr>
        <w:t xml:space="preserve"> </w:t>
      </w:r>
      <w:r w:rsidRPr="002A241C">
        <w:rPr>
          <w:u w:val="single"/>
        </w:rPr>
        <w:t>by</w:t>
      </w:r>
      <w:r w:rsidRPr="00AD63CB">
        <w:rPr>
          <w:u w:val="single"/>
        </w:rPr>
        <w:t xml:space="preserve"> trying to </w:t>
      </w:r>
      <w:r w:rsidRPr="00B46353">
        <w:rPr>
          <w:rStyle w:val="Emphasis"/>
        </w:rPr>
        <w:t>evade term limits</w:t>
      </w:r>
      <w:r w:rsidRPr="00AD63CB">
        <w:rPr>
          <w:u w:val="single"/>
        </w:rPr>
        <w:t xml:space="preserve"> or </w:t>
      </w:r>
      <w:r w:rsidRPr="00B46353">
        <w:rPr>
          <w:rStyle w:val="Emphasis"/>
        </w:rPr>
        <w:t>excluding opponents</w:t>
      </w:r>
      <w:r w:rsidRPr="00AD63CB">
        <w:rPr>
          <w:u w:val="single"/>
        </w:rPr>
        <w:t xml:space="preserve"> from elections</w:t>
      </w:r>
      <w:r w:rsidRPr="00B46353">
        <w:rPr>
          <w:sz w:val="16"/>
        </w:rPr>
        <w:t xml:space="preserve">. Although </w:t>
      </w:r>
      <w:r w:rsidRPr="002A241C">
        <w:rPr>
          <w:rStyle w:val="Emphasis"/>
          <w:highlight w:val="cyan"/>
        </w:rPr>
        <w:t>Senegal</w:t>
      </w:r>
      <w:r w:rsidRPr="00AD63CB">
        <w:rPr>
          <w:u w:val="single"/>
        </w:rPr>
        <w:t xml:space="preserve">’s President </w:t>
      </w:r>
      <w:proofErr w:type="spellStart"/>
      <w:r w:rsidRPr="00AD63CB">
        <w:rPr>
          <w:u w:val="single"/>
        </w:rPr>
        <w:t>Macky</w:t>
      </w:r>
      <w:proofErr w:type="spellEnd"/>
      <w:r w:rsidRPr="00AD63CB">
        <w:rPr>
          <w:u w:val="single"/>
        </w:rPr>
        <w:t xml:space="preserve"> </w:t>
      </w:r>
      <w:proofErr w:type="spellStart"/>
      <w:r w:rsidRPr="00AD63CB">
        <w:rPr>
          <w:u w:val="single"/>
        </w:rPr>
        <w:t>Sall</w:t>
      </w:r>
      <w:proofErr w:type="spellEnd"/>
      <w:r w:rsidRPr="00B46353">
        <w:rPr>
          <w:sz w:val="16"/>
        </w:rPr>
        <w:t xml:space="preserve"> recently announced he would not stand for a third term, he </w:t>
      </w:r>
      <w:r w:rsidRPr="00AD63CB">
        <w:rPr>
          <w:u w:val="single"/>
        </w:rPr>
        <w:t>has contributed to the deterioration of democracy in his country</w:t>
      </w:r>
      <w:r w:rsidRPr="00B46353">
        <w:rPr>
          <w:sz w:val="16"/>
        </w:rPr>
        <w:t xml:space="preserve">, following his predecessor’s playbook </w:t>
      </w:r>
      <w:r w:rsidRPr="00AD63CB">
        <w:rPr>
          <w:u w:val="single"/>
        </w:rPr>
        <w:t xml:space="preserve">by </w:t>
      </w:r>
      <w:r w:rsidRPr="002A241C">
        <w:rPr>
          <w:highlight w:val="cyan"/>
          <w:u w:val="single"/>
        </w:rPr>
        <w:t>question</w:t>
      </w:r>
      <w:r w:rsidRPr="00AD63CB">
        <w:rPr>
          <w:u w:val="single"/>
        </w:rPr>
        <w:t xml:space="preserve">ing the applicability of </w:t>
      </w:r>
      <w:r w:rsidRPr="002A241C">
        <w:rPr>
          <w:highlight w:val="cyan"/>
          <w:u w:val="single"/>
        </w:rPr>
        <w:t>term limits and oversee</w:t>
      </w:r>
      <w:r w:rsidRPr="00AD63CB">
        <w:rPr>
          <w:u w:val="single"/>
        </w:rPr>
        <w:t xml:space="preserve">ing the </w:t>
      </w:r>
      <w:r w:rsidRPr="00B46353">
        <w:rPr>
          <w:rStyle w:val="Emphasis"/>
        </w:rPr>
        <w:t xml:space="preserve">criminal </w:t>
      </w:r>
      <w:r w:rsidRPr="002A241C">
        <w:rPr>
          <w:rStyle w:val="Emphasis"/>
          <w:highlight w:val="cyan"/>
        </w:rPr>
        <w:t>prosecution</w:t>
      </w:r>
      <w:r w:rsidRPr="00AD63CB">
        <w:rPr>
          <w:u w:val="single"/>
        </w:rPr>
        <w:t xml:space="preserve"> of opposition politicians</w:t>
      </w:r>
      <w:r w:rsidRPr="00B46353">
        <w:rPr>
          <w:sz w:val="16"/>
        </w:rPr>
        <w:t xml:space="preserve">. In June, violent protests in which 16 people died, 350 were injured, and more than 500 were arrested¾erupted after a Senegalese court sentenced a popular opposition leader to two years in prison. Like two other opponents of </w:t>
      </w:r>
      <w:proofErr w:type="spellStart"/>
      <w:r w:rsidRPr="00B46353">
        <w:rPr>
          <w:sz w:val="16"/>
        </w:rPr>
        <w:t>Sall</w:t>
      </w:r>
      <w:proofErr w:type="spellEnd"/>
      <w:r w:rsidRPr="00B46353">
        <w:rPr>
          <w:sz w:val="16"/>
        </w:rPr>
        <w:t>, Ousmane Sonko, who came in third in the 2019 presidential election, is now disqualified from running for office.</w:t>
      </w:r>
    </w:p>
    <w:p w14:paraId="4CE3CBCB" w14:textId="77777777" w:rsidR="000F68E7" w:rsidRPr="00B46353" w:rsidRDefault="000F68E7" w:rsidP="000F68E7">
      <w:pPr>
        <w:rPr>
          <w:sz w:val="16"/>
        </w:rPr>
      </w:pPr>
      <w:r w:rsidRPr="00AD63CB">
        <w:rPr>
          <w:u w:val="single"/>
        </w:rPr>
        <w:t xml:space="preserve">Elected leaders also work to </w:t>
      </w:r>
      <w:r w:rsidRPr="00B46353">
        <w:rPr>
          <w:rStyle w:val="Emphasis"/>
        </w:rPr>
        <w:t>incapacitate institutions</w:t>
      </w:r>
      <w:r w:rsidRPr="00AD63CB">
        <w:rPr>
          <w:u w:val="single"/>
        </w:rPr>
        <w:t xml:space="preserve">, like </w:t>
      </w:r>
      <w:r w:rsidRPr="00B46353">
        <w:rPr>
          <w:rStyle w:val="Emphasis"/>
        </w:rPr>
        <w:t>courts</w:t>
      </w:r>
      <w:r w:rsidRPr="00AD63CB">
        <w:rPr>
          <w:u w:val="single"/>
        </w:rPr>
        <w:t xml:space="preserve">, that offer a </w:t>
      </w:r>
      <w:r w:rsidRPr="00B46353">
        <w:rPr>
          <w:rStyle w:val="Emphasis"/>
        </w:rPr>
        <w:t>counterweight</w:t>
      </w:r>
      <w:r w:rsidRPr="00AD63CB">
        <w:rPr>
          <w:u w:val="single"/>
        </w:rPr>
        <w:t xml:space="preserve"> to executive power.</w:t>
      </w:r>
      <w:r w:rsidRPr="00B46353">
        <w:rPr>
          <w:sz w:val="16"/>
        </w:rPr>
        <w:t xml:space="preserve"> In 2021, </w:t>
      </w:r>
      <w:r w:rsidRPr="002A241C">
        <w:rPr>
          <w:rStyle w:val="Emphasis"/>
          <w:highlight w:val="cyan"/>
        </w:rPr>
        <w:t>El Salvador</w:t>
      </w:r>
      <w:r w:rsidRPr="00AD63CB">
        <w:rPr>
          <w:u w:val="single"/>
        </w:rPr>
        <w:t xml:space="preserve">’s President </w:t>
      </w:r>
      <w:proofErr w:type="spellStart"/>
      <w:r w:rsidRPr="00AD63CB">
        <w:rPr>
          <w:u w:val="single"/>
        </w:rPr>
        <w:t>Nayib</w:t>
      </w:r>
      <w:proofErr w:type="spellEnd"/>
      <w:r w:rsidRPr="00AD63CB">
        <w:rPr>
          <w:u w:val="single"/>
        </w:rPr>
        <w:t xml:space="preserve"> </w:t>
      </w:r>
      <w:proofErr w:type="spellStart"/>
      <w:r w:rsidRPr="00AD63CB">
        <w:rPr>
          <w:u w:val="single"/>
        </w:rPr>
        <w:t>Bukele</w:t>
      </w:r>
      <w:proofErr w:type="spellEnd"/>
      <w:r w:rsidRPr="00AD63CB">
        <w:rPr>
          <w:u w:val="single"/>
        </w:rPr>
        <w:t xml:space="preserve"> used</w:t>
      </w:r>
      <w:r w:rsidRPr="00B46353">
        <w:rPr>
          <w:sz w:val="16"/>
        </w:rPr>
        <w:t xml:space="preserve"> his party’s majority in the national </w:t>
      </w:r>
      <w:r w:rsidRPr="00AD63CB">
        <w:rPr>
          <w:u w:val="single"/>
        </w:rPr>
        <w:t xml:space="preserve">legislature to </w:t>
      </w:r>
      <w:r w:rsidRPr="00B46353">
        <w:rPr>
          <w:rStyle w:val="Emphasis"/>
        </w:rPr>
        <w:t xml:space="preserve">radically </w:t>
      </w:r>
      <w:r w:rsidRPr="002A241C">
        <w:rPr>
          <w:rStyle w:val="Emphasis"/>
          <w:highlight w:val="cyan"/>
        </w:rPr>
        <w:t>reshape</w:t>
      </w:r>
      <w:r w:rsidRPr="002A241C">
        <w:rPr>
          <w:highlight w:val="cyan"/>
          <w:u w:val="single"/>
        </w:rPr>
        <w:t xml:space="preserve"> the</w:t>
      </w:r>
      <w:r w:rsidRPr="00AD63CB">
        <w:rPr>
          <w:u w:val="single"/>
        </w:rPr>
        <w:t xml:space="preserve"> Supreme </w:t>
      </w:r>
      <w:r w:rsidRPr="002A241C">
        <w:rPr>
          <w:highlight w:val="cyan"/>
          <w:u w:val="single"/>
        </w:rPr>
        <w:t>Court</w:t>
      </w:r>
      <w:r w:rsidRPr="00B46353">
        <w:rPr>
          <w:sz w:val="16"/>
        </w:rPr>
        <w:t xml:space="preserve">, an institution that had repeatedly tried to rein in his policies. He announced on Twitter that the five judges of the constitutional chamber of the Supreme Court were “FIRED.” Loyalists installed on the court granted </w:t>
      </w:r>
      <w:proofErr w:type="spellStart"/>
      <w:r w:rsidRPr="00B46353">
        <w:rPr>
          <w:sz w:val="16"/>
        </w:rPr>
        <w:t>Bukele</w:t>
      </w:r>
      <w:proofErr w:type="spellEnd"/>
      <w:r w:rsidRPr="00B46353">
        <w:rPr>
          <w:sz w:val="16"/>
        </w:rPr>
        <w:t xml:space="preserve"> the ability to run for a constitutionally prohibited consecutive term in 2024.</w:t>
      </w:r>
    </w:p>
    <w:p w14:paraId="5A0E09D4" w14:textId="77777777" w:rsidR="000F68E7" w:rsidRPr="00B46353" w:rsidRDefault="000F68E7" w:rsidP="000F68E7">
      <w:pPr>
        <w:rPr>
          <w:sz w:val="16"/>
        </w:rPr>
      </w:pPr>
      <w:r w:rsidRPr="00AD63CB">
        <w:rPr>
          <w:u w:val="single"/>
        </w:rPr>
        <w:t xml:space="preserve">Incumbent overreach can be more </w:t>
      </w:r>
      <w:r w:rsidRPr="00B46353">
        <w:rPr>
          <w:rStyle w:val="Emphasis"/>
        </w:rPr>
        <w:t>subtle</w:t>
      </w:r>
      <w:r w:rsidRPr="00AD63CB">
        <w:rPr>
          <w:u w:val="single"/>
        </w:rPr>
        <w:t xml:space="preserve"> than arresting opposition politicians or firing supreme court justices</w:t>
      </w:r>
      <w:r w:rsidRPr="00B46353">
        <w:rPr>
          <w:sz w:val="16"/>
        </w:rPr>
        <w:t xml:space="preserve">. In </w:t>
      </w:r>
      <w:r w:rsidRPr="002A241C">
        <w:rPr>
          <w:rStyle w:val="Emphasis"/>
          <w:highlight w:val="cyan"/>
        </w:rPr>
        <w:t>India</w:t>
      </w:r>
      <w:r w:rsidRPr="002A241C">
        <w:rPr>
          <w:highlight w:val="cyan"/>
          <w:u w:val="single"/>
        </w:rPr>
        <w:t xml:space="preserve"> and </w:t>
      </w:r>
      <w:r w:rsidRPr="002A241C">
        <w:rPr>
          <w:rStyle w:val="Emphasis"/>
          <w:highlight w:val="cyan"/>
        </w:rPr>
        <w:t>Hungary</w:t>
      </w:r>
      <w:r w:rsidRPr="00B46353">
        <w:rPr>
          <w:sz w:val="16"/>
        </w:rPr>
        <w:t xml:space="preserve">, elected leaders </w:t>
      </w:r>
      <w:r w:rsidRPr="00AD63CB">
        <w:rPr>
          <w:u w:val="single"/>
        </w:rPr>
        <w:t xml:space="preserve">have </w:t>
      </w:r>
      <w:r w:rsidRPr="002A241C">
        <w:rPr>
          <w:rStyle w:val="Emphasis"/>
          <w:highlight w:val="cyan"/>
        </w:rPr>
        <w:t>gradually undermined</w:t>
      </w:r>
      <w:r w:rsidRPr="00AD63CB">
        <w:rPr>
          <w:u w:val="single"/>
        </w:rPr>
        <w:t xml:space="preserve"> other pillars of democracy, like freedom of </w:t>
      </w:r>
      <w:r w:rsidRPr="002A241C">
        <w:rPr>
          <w:highlight w:val="cyan"/>
          <w:u w:val="single"/>
        </w:rPr>
        <w:t>expression</w:t>
      </w:r>
      <w:r w:rsidRPr="00B46353">
        <w:rPr>
          <w:sz w:val="16"/>
        </w:rPr>
        <w:t>.</w:t>
      </w:r>
    </w:p>
    <w:p w14:paraId="679BF71C" w14:textId="77777777" w:rsidR="000F68E7" w:rsidRPr="00B46353" w:rsidRDefault="000F68E7" w:rsidP="000F68E7">
      <w:pPr>
        <w:rPr>
          <w:sz w:val="16"/>
        </w:rPr>
      </w:pPr>
      <w:r w:rsidRPr="00B46353">
        <w:rPr>
          <w:sz w:val="16"/>
        </w:rPr>
        <w:t xml:space="preserve">Despite maintaining competitive elections, </w:t>
      </w:r>
      <w:r w:rsidRPr="00AD63CB">
        <w:rPr>
          <w:u w:val="single"/>
        </w:rPr>
        <w:t xml:space="preserve">India’s </w:t>
      </w:r>
      <w:r w:rsidRPr="002A241C">
        <w:rPr>
          <w:rStyle w:val="Emphasis"/>
        </w:rPr>
        <w:t>P</w:t>
      </w:r>
      <w:r w:rsidRPr="00AD63CB">
        <w:rPr>
          <w:u w:val="single"/>
        </w:rPr>
        <w:t xml:space="preserve">rime </w:t>
      </w:r>
      <w:r w:rsidRPr="00B46353">
        <w:rPr>
          <w:rStyle w:val="Emphasis"/>
        </w:rPr>
        <w:t>M</w:t>
      </w:r>
      <w:r w:rsidRPr="00AD63CB">
        <w:rPr>
          <w:u w:val="single"/>
        </w:rPr>
        <w:t xml:space="preserve">inister Narendra </w:t>
      </w:r>
      <w:r w:rsidRPr="002A241C">
        <w:rPr>
          <w:rStyle w:val="Emphasis"/>
          <w:highlight w:val="cyan"/>
        </w:rPr>
        <w:t>Modi</w:t>
      </w:r>
      <w:r w:rsidRPr="00B46353">
        <w:rPr>
          <w:sz w:val="16"/>
        </w:rPr>
        <w:t xml:space="preserve"> and his </w:t>
      </w:r>
      <w:proofErr w:type="spellStart"/>
      <w:r w:rsidRPr="00B46353">
        <w:rPr>
          <w:sz w:val="16"/>
        </w:rPr>
        <w:t>Bharatiya</w:t>
      </w:r>
      <w:proofErr w:type="spellEnd"/>
      <w:r w:rsidRPr="00B46353">
        <w:rPr>
          <w:sz w:val="16"/>
        </w:rPr>
        <w:t xml:space="preserve"> Janata Party (BJP) </w:t>
      </w:r>
      <w:r w:rsidRPr="00AD63CB">
        <w:rPr>
          <w:u w:val="single"/>
        </w:rPr>
        <w:t>have substantially diminished the ability of people in the country to voice their dissent</w:t>
      </w:r>
      <w:r w:rsidRPr="00B46353">
        <w:rPr>
          <w:sz w:val="16"/>
        </w:rPr>
        <w:t xml:space="preserve"> while increasing political inequality. </w:t>
      </w:r>
      <w:r w:rsidRPr="00B46353">
        <w:rPr>
          <w:u w:val="single"/>
        </w:rPr>
        <w:t xml:space="preserve">The government’s </w:t>
      </w:r>
      <w:r w:rsidRPr="002A241C">
        <w:rPr>
          <w:highlight w:val="cyan"/>
          <w:u w:val="single"/>
        </w:rPr>
        <w:t>use</w:t>
      </w:r>
      <w:r w:rsidRPr="00B46353">
        <w:rPr>
          <w:u w:val="single"/>
        </w:rPr>
        <w:t xml:space="preserve"> of a </w:t>
      </w:r>
      <w:r w:rsidRPr="002A241C">
        <w:rPr>
          <w:rStyle w:val="Emphasis"/>
          <w:highlight w:val="cyan"/>
        </w:rPr>
        <w:t>colonial</w:t>
      </w:r>
      <w:r w:rsidRPr="00B46353">
        <w:rPr>
          <w:rStyle w:val="Emphasis"/>
        </w:rPr>
        <w:t xml:space="preserve">-era </w:t>
      </w:r>
      <w:r w:rsidRPr="002A241C">
        <w:rPr>
          <w:rStyle w:val="Emphasis"/>
          <w:highlight w:val="cyan"/>
        </w:rPr>
        <w:t>sedition</w:t>
      </w:r>
      <w:r w:rsidRPr="00B46353">
        <w:rPr>
          <w:u w:val="single"/>
        </w:rPr>
        <w:t xml:space="preserve"> law to silence politicians</w:t>
      </w:r>
      <w:r w:rsidRPr="00B46353">
        <w:rPr>
          <w:sz w:val="16"/>
        </w:rPr>
        <w:t xml:space="preserve">, students, journalists </w:t>
      </w:r>
      <w:r w:rsidRPr="00B46353">
        <w:rPr>
          <w:u w:val="single"/>
        </w:rPr>
        <w:t>and academics</w:t>
      </w:r>
      <w:r w:rsidRPr="00B46353">
        <w:rPr>
          <w:sz w:val="16"/>
        </w:rPr>
        <w:t xml:space="preserve">, </w:t>
      </w:r>
      <w:r w:rsidRPr="002A241C">
        <w:rPr>
          <w:rStyle w:val="Emphasis"/>
          <w:highlight w:val="cyan"/>
        </w:rPr>
        <w:t>raids</w:t>
      </w:r>
      <w:r w:rsidRPr="002A241C">
        <w:rPr>
          <w:highlight w:val="cyan"/>
          <w:u w:val="single"/>
        </w:rPr>
        <w:t xml:space="preserve"> by</w:t>
      </w:r>
      <w:r w:rsidRPr="00B46353">
        <w:rPr>
          <w:u w:val="single"/>
        </w:rPr>
        <w:t xml:space="preserve"> tax </w:t>
      </w:r>
      <w:r w:rsidRPr="002A241C">
        <w:rPr>
          <w:highlight w:val="cyan"/>
          <w:u w:val="single"/>
        </w:rPr>
        <w:t>authorities</w:t>
      </w:r>
      <w:r w:rsidRPr="00B46353">
        <w:rPr>
          <w:sz w:val="16"/>
        </w:rPr>
        <w:t xml:space="preserve"> on the British Broadcasting Corporation (BBC), </w:t>
      </w:r>
      <w:r w:rsidRPr="002A241C">
        <w:rPr>
          <w:rStyle w:val="Emphasis"/>
          <w:highlight w:val="cyan"/>
        </w:rPr>
        <w:t>harassment</w:t>
      </w:r>
      <w:r w:rsidRPr="00B46353">
        <w:rPr>
          <w:u w:val="single"/>
        </w:rPr>
        <w:t xml:space="preserve"> of journalists</w:t>
      </w:r>
      <w:r w:rsidRPr="00B46353">
        <w:rPr>
          <w:sz w:val="16"/>
        </w:rPr>
        <w:t xml:space="preserve">, </w:t>
      </w:r>
      <w:r w:rsidRPr="00B46353">
        <w:rPr>
          <w:u w:val="single"/>
        </w:rPr>
        <w:t xml:space="preserve">and government-directed mobile </w:t>
      </w:r>
      <w:r w:rsidRPr="002A241C">
        <w:rPr>
          <w:rStyle w:val="Emphasis"/>
          <w:highlight w:val="cyan"/>
        </w:rPr>
        <w:t>internet shutdowns</w:t>
      </w:r>
      <w:r w:rsidRPr="00B46353">
        <w:rPr>
          <w:sz w:val="16"/>
        </w:rPr>
        <w:t xml:space="preserve"> have all had a chilling </w:t>
      </w:r>
      <w:r w:rsidRPr="00B46353">
        <w:rPr>
          <w:sz w:val="16"/>
        </w:rPr>
        <w:lastRenderedPageBreak/>
        <w:t xml:space="preserve">effect on freedom of expression. Meanwhile, </w:t>
      </w:r>
      <w:r w:rsidRPr="00B46353">
        <w:rPr>
          <w:u w:val="single"/>
        </w:rPr>
        <w:t xml:space="preserve">the government has adopted policies that </w:t>
      </w:r>
      <w:r w:rsidRPr="002A241C">
        <w:rPr>
          <w:highlight w:val="cyan"/>
          <w:u w:val="single"/>
        </w:rPr>
        <w:t>diminish</w:t>
      </w:r>
      <w:r w:rsidRPr="00B46353">
        <w:rPr>
          <w:u w:val="single"/>
        </w:rPr>
        <w:t xml:space="preserve"> the political </w:t>
      </w:r>
      <w:r w:rsidRPr="002A241C">
        <w:rPr>
          <w:highlight w:val="cyan"/>
          <w:u w:val="single"/>
        </w:rPr>
        <w:t>rights of</w:t>
      </w:r>
      <w:r w:rsidRPr="002A241C">
        <w:rPr>
          <w:sz w:val="16"/>
        </w:rPr>
        <w:t xml:space="preserve"> certain groups and are widely seen as discriminatory toward </w:t>
      </w:r>
      <w:r w:rsidRPr="002A241C">
        <w:rPr>
          <w:u w:val="single"/>
        </w:rPr>
        <w:t>non-Hindus, especially</w:t>
      </w:r>
      <w:r w:rsidRPr="002A241C">
        <w:rPr>
          <w:sz w:val="16"/>
        </w:rPr>
        <w:t xml:space="preserve"> the country’s nearly </w:t>
      </w:r>
      <w:r w:rsidRPr="002A241C">
        <w:rPr>
          <w:u w:val="single"/>
        </w:rPr>
        <w:t xml:space="preserve">200 million </w:t>
      </w:r>
      <w:r w:rsidRPr="002A241C">
        <w:rPr>
          <w:highlight w:val="cyan"/>
          <w:u w:val="single"/>
        </w:rPr>
        <w:t>Muslims</w:t>
      </w:r>
      <w:r w:rsidRPr="00B46353">
        <w:rPr>
          <w:sz w:val="16"/>
        </w:rPr>
        <w:t>.</w:t>
      </w:r>
    </w:p>
    <w:p w14:paraId="6563D8FE" w14:textId="77777777" w:rsidR="000F68E7" w:rsidRPr="00B46353" w:rsidRDefault="000F68E7" w:rsidP="000F68E7">
      <w:pPr>
        <w:rPr>
          <w:sz w:val="16"/>
        </w:rPr>
      </w:pPr>
      <w:r w:rsidRPr="00B46353">
        <w:rPr>
          <w:sz w:val="16"/>
        </w:rPr>
        <w:t xml:space="preserve">Like India, </w:t>
      </w:r>
      <w:r w:rsidRPr="002A241C">
        <w:rPr>
          <w:highlight w:val="cyan"/>
          <w:u w:val="single"/>
        </w:rPr>
        <w:t>Hungar</w:t>
      </w:r>
      <w:r w:rsidRPr="00B46353">
        <w:rPr>
          <w:u w:val="single"/>
        </w:rPr>
        <w:t>y’s democratic decline has been spearheaded by an incumbent taking aim at democracy-supporting institutions</w:t>
      </w:r>
      <w:r w:rsidRPr="00B46353">
        <w:rPr>
          <w:sz w:val="16"/>
        </w:rPr>
        <w:t xml:space="preserve">. Since coming to power in 2010, President Viktor </w:t>
      </w:r>
      <w:r w:rsidRPr="00B46353">
        <w:rPr>
          <w:u w:val="single"/>
        </w:rPr>
        <w:t xml:space="preserve">Orbán has </w:t>
      </w:r>
      <w:r w:rsidRPr="002A241C">
        <w:rPr>
          <w:highlight w:val="cyan"/>
          <w:u w:val="single"/>
        </w:rPr>
        <w:t>forced</w:t>
      </w:r>
      <w:r w:rsidRPr="00B46353">
        <w:rPr>
          <w:u w:val="single"/>
        </w:rPr>
        <w:t xml:space="preserve"> most </w:t>
      </w:r>
      <w:r w:rsidRPr="00B46353">
        <w:rPr>
          <w:rStyle w:val="Emphasis"/>
        </w:rPr>
        <w:t xml:space="preserve">independent </w:t>
      </w:r>
      <w:r w:rsidRPr="002A241C">
        <w:rPr>
          <w:rStyle w:val="Emphasis"/>
          <w:highlight w:val="cyan"/>
        </w:rPr>
        <w:t>journalistic voices</w:t>
      </w:r>
      <w:r w:rsidRPr="002A241C">
        <w:rPr>
          <w:highlight w:val="cyan"/>
          <w:u w:val="single"/>
        </w:rPr>
        <w:t xml:space="preserve"> out of print</w:t>
      </w:r>
      <w:r w:rsidRPr="00B46353">
        <w:rPr>
          <w:u w:val="single"/>
        </w:rPr>
        <w:t xml:space="preserve"> and broadcasting.</w:t>
      </w:r>
      <w:r w:rsidRPr="00B46353">
        <w:rPr>
          <w:sz w:val="16"/>
        </w:rPr>
        <w:t xml:space="preserve"> </w:t>
      </w:r>
      <w:r w:rsidRPr="00B46353">
        <w:rPr>
          <w:u w:val="single"/>
        </w:rPr>
        <w:t>He has used legal tools to bring the judiciary</w:t>
      </w:r>
      <w:r w:rsidRPr="00B46353">
        <w:rPr>
          <w:sz w:val="16"/>
        </w:rPr>
        <w:t xml:space="preserve">, tax authorities, and the electoral commission </w:t>
      </w:r>
      <w:r w:rsidRPr="00B46353">
        <w:rPr>
          <w:u w:val="single"/>
        </w:rPr>
        <w:t>under government control.</w:t>
      </w:r>
      <w:r w:rsidRPr="00B46353">
        <w:rPr>
          <w:sz w:val="16"/>
        </w:rPr>
        <w:t xml:space="preserve"> Although </w:t>
      </w:r>
      <w:r w:rsidRPr="00B46353">
        <w:rPr>
          <w:u w:val="single"/>
        </w:rPr>
        <w:t xml:space="preserve">opposition parties still try to </w:t>
      </w:r>
      <w:r w:rsidRPr="00B46353">
        <w:rPr>
          <w:rStyle w:val="Emphasis"/>
        </w:rPr>
        <w:t>vigorously contest</w:t>
      </w:r>
      <w:r w:rsidRPr="00B46353">
        <w:rPr>
          <w:u w:val="single"/>
        </w:rPr>
        <w:t xml:space="preserve"> elections</w:t>
      </w:r>
      <w:r w:rsidRPr="00B46353">
        <w:rPr>
          <w:sz w:val="16"/>
        </w:rPr>
        <w:t xml:space="preserve">, </w:t>
      </w:r>
      <w:r w:rsidRPr="00B46353">
        <w:rPr>
          <w:u w:val="single"/>
        </w:rPr>
        <w:t xml:space="preserve">the </w:t>
      </w:r>
      <w:r w:rsidRPr="002A241C">
        <w:rPr>
          <w:highlight w:val="cyan"/>
          <w:u w:val="single"/>
        </w:rPr>
        <w:t>country</w:t>
      </w:r>
      <w:r w:rsidRPr="00B46353">
        <w:rPr>
          <w:sz w:val="16"/>
        </w:rPr>
        <w:t xml:space="preserve">, rated Partly Free since 2018, </w:t>
      </w:r>
      <w:r w:rsidRPr="002A241C">
        <w:rPr>
          <w:highlight w:val="cyan"/>
          <w:u w:val="single"/>
        </w:rPr>
        <w:t xml:space="preserve">is </w:t>
      </w:r>
      <w:r w:rsidRPr="002A241C">
        <w:rPr>
          <w:rStyle w:val="Emphasis"/>
          <w:highlight w:val="cyan"/>
        </w:rPr>
        <w:t xml:space="preserve">perilously </w:t>
      </w:r>
      <w:r w:rsidRPr="002339DC">
        <w:rPr>
          <w:rStyle w:val="Emphasis"/>
          <w:highlight w:val="cyan"/>
        </w:rPr>
        <w:t>close</w:t>
      </w:r>
      <w:r w:rsidRPr="002339DC">
        <w:rPr>
          <w:highlight w:val="cyan"/>
          <w:u w:val="single"/>
        </w:rPr>
        <w:t xml:space="preserve"> to no</w:t>
      </w:r>
      <w:r w:rsidRPr="002A241C">
        <w:rPr>
          <w:u w:val="single"/>
        </w:rPr>
        <w:t xml:space="preserve"> longer</w:t>
      </w:r>
      <w:r w:rsidRPr="00B46353">
        <w:rPr>
          <w:u w:val="single"/>
        </w:rPr>
        <w:t xml:space="preserve"> being an electoral </w:t>
      </w:r>
      <w:r w:rsidRPr="002339DC">
        <w:rPr>
          <w:highlight w:val="cyan"/>
          <w:u w:val="single"/>
        </w:rPr>
        <w:t>democracy</w:t>
      </w:r>
      <w:r w:rsidRPr="00B46353">
        <w:rPr>
          <w:u w:val="single"/>
        </w:rPr>
        <w:t>.</w:t>
      </w:r>
    </w:p>
    <w:p w14:paraId="428870B9" w14:textId="77777777" w:rsidR="000F68E7" w:rsidRPr="00B46353" w:rsidRDefault="000F68E7" w:rsidP="000F68E7">
      <w:pPr>
        <w:rPr>
          <w:sz w:val="16"/>
        </w:rPr>
      </w:pPr>
      <w:r w:rsidRPr="00B46353">
        <w:rPr>
          <w:sz w:val="16"/>
        </w:rPr>
        <w:t>Problems of the past</w:t>
      </w:r>
    </w:p>
    <w:p w14:paraId="07594AFE" w14:textId="77777777" w:rsidR="000F68E7" w:rsidRPr="00B46353" w:rsidRDefault="000F68E7" w:rsidP="000F68E7">
      <w:pPr>
        <w:rPr>
          <w:sz w:val="16"/>
        </w:rPr>
      </w:pPr>
      <w:r w:rsidRPr="00B46353">
        <w:rPr>
          <w:sz w:val="16"/>
        </w:rPr>
        <w:t xml:space="preserve">While the antics of </w:t>
      </w:r>
      <w:proofErr w:type="gramStart"/>
      <w:r w:rsidRPr="00B46353">
        <w:rPr>
          <w:sz w:val="16"/>
        </w:rPr>
        <w:t>incumbents</w:t>
      </w:r>
      <w:proofErr w:type="gramEnd"/>
      <w:r w:rsidRPr="00B46353">
        <w:rPr>
          <w:sz w:val="16"/>
        </w:rPr>
        <w:t xml:space="preserve"> garner most of the attention in cases of democratic decline, the legacy of authoritarianism can also threaten political rights and civil liberties. Corruption and racial discrimination degrade rule of law, while unforeseen consequences of the transition from authoritarianism undermine democratic institutions.</w:t>
      </w:r>
    </w:p>
    <w:p w14:paraId="079EA754" w14:textId="77777777" w:rsidR="000F68E7" w:rsidRPr="00B46353" w:rsidRDefault="000F68E7" w:rsidP="000F68E7">
      <w:pPr>
        <w:rPr>
          <w:sz w:val="16"/>
        </w:rPr>
      </w:pPr>
      <w:r w:rsidRPr="00B46353">
        <w:rPr>
          <w:sz w:val="16"/>
        </w:rPr>
        <w:t xml:space="preserve">Unresolved problems from the past often echo in new democracies. For example, </w:t>
      </w:r>
      <w:r w:rsidRPr="002339DC">
        <w:rPr>
          <w:highlight w:val="cyan"/>
          <w:u w:val="single"/>
        </w:rPr>
        <w:t>corruption</w:t>
      </w:r>
      <w:r w:rsidRPr="00B46353">
        <w:rPr>
          <w:sz w:val="16"/>
        </w:rPr>
        <w:t xml:space="preserve">, which was a defining hallmark of Ferdinand Marcos’s dictatorship, </w:t>
      </w:r>
      <w:r w:rsidRPr="00B46353">
        <w:rPr>
          <w:u w:val="single"/>
        </w:rPr>
        <w:t xml:space="preserve">has continued to be a serious problem </w:t>
      </w:r>
      <w:r w:rsidRPr="002339DC">
        <w:rPr>
          <w:highlight w:val="cyan"/>
          <w:u w:val="single"/>
        </w:rPr>
        <w:t xml:space="preserve">in the </w:t>
      </w:r>
      <w:r w:rsidRPr="002339DC">
        <w:rPr>
          <w:rStyle w:val="Emphasis"/>
          <w:highlight w:val="cyan"/>
        </w:rPr>
        <w:t>Philippines</w:t>
      </w:r>
      <w:r w:rsidRPr="00B46353">
        <w:rPr>
          <w:sz w:val="16"/>
        </w:rPr>
        <w:t>. While some of the vast fortune stolen by Marcos has been recovered, the impunity enjoyed by authorities which enabled large-scale graft has also supported other human rights abuses.</w:t>
      </w:r>
    </w:p>
    <w:p w14:paraId="6C85E5B4" w14:textId="77777777" w:rsidR="000F68E7" w:rsidRPr="00B46353" w:rsidRDefault="000F68E7" w:rsidP="000F68E7">
      <w:pPr>
        <w:rPr>
          <w:sz w:val="16"/>
        </w:rPr>
      </w:pPr>
      <w:r w:rsidRPr="00B46353">
        <w:rPr>
          <w:u w:val="single"/>
        </w:rPr>
        <w:t xml:space="preserve">In the </w:t>
      </w:r>
      <w:r w:rsidRPr="002339DC">
        <w:rPr>
          <w:rStyle w:val="Emphasis"/>
          <w:highlight w:val="cyan"/>
        </w:rPr>
        <w:t>Dominican Republic</w:t>
      </w:r>
      <w:r w:rsidRPr="00B46353">
        <w:rPr>
          <w:u w:val="single"/>
        </w:rPr>
        <w:t>, violent anti-</w:t>
      </w:r>
      <w:r w:rsidRPr="002339DC">
        <w:rPr>
          <w:rStyle w:val="Emphasis"/>
          <w:highlight w:val="cyan"/>
        </w:rPr>
        <w:t>Haiti</w:t>
      </w:r>
      <w:r w:rsidRPr="002A241C">
        <w:rPr>
          <w:rStyle w:val="Emphasis"/>
        </w:rPr>
        <w:t>an</w:t>
      </w:r>
      <w:r w:rsidRPr="00B46353">
        <w:rPr>
          <w:u w:val="single"/>
        </w:rPr>
        <w:t xml:space="preserve"> racism</w:t>
      </w:r>
      <w:r w:rsidRPr="00B46353">
        <w:rPr>
          <w:sz w:val="16"/>
        </w:rPr>
        <w:t xml:space="preserve"> cemented during the 30-year dictatorship of Rafael Trujillo reverberates in modern-day policies that seek to </w:t>
      </w:r>
      <w:r w:rsidRPr="00B46353">
        <w:rPr>
          <w:u w:val="single"/>
        </w:rPr>
        <w:t>denationalize Dominicans</w:t>
      </w:r>
      <w:r w:rsidRPr="00B46353">
        <w:rPr>
          <w:sz w:val="16"/>
        </w:rPr>
        <w:t xml:space="preserve"> of Haitian descent and strip them of their right to participate in the country’s political system.</w:t>
      </w:r>
    </w:p>
    <w:p w14:paraId="67CA2053" w14:textId="77777777" w:rsidR="000F68E7" w:rsidRPr="00B46353" w:rsidRDefault="000F68E7" w:rsidP="000F68E7">
      <w:pPr>
        <w:rPr>
          <w:sz w:val="16"/>
        </w:rPr>
      </w:pPr>
      <w:r w:rsidRPr="00B46353">
        <w:rPr>
          <w:sz w:val="16"/>
        </w:rPr>
        <w:t xml:space="preserve">The legacy of authoritarianism can also impact democracies in unexpected ways. Persistently </w:t>
      </w:r>
      <w:r w:rsidRPr="00B46353">
        <w:rPr>
          <w:u w:val="single"/>
        </w:rPr>
        <w:t>high levels of violence</w:t>
      </w:r>
      <w:r w:rsidRPr="00B46353">
        <w:rPr>
          <w:sz w:val="16"/>
        </w:rPr>
        <w:t xml:space="preserve"> perpetrated by drug cartels threaten government officials, electoral candidates, journalists, and ordinary citizens </w:t>
      </w:r>
      <w:r w:rsidRPr="00B46353">
        <w:rPr>
          <w:u w:val="single"/>
        </w:rPr>
        <w:t xml:space="preserve">in </w:t>
      </w:r>
      <w:r w:rsidRPr="002339DC">
        <w:rPr>
          <w:rStyle w:val="Emphasis"/>
          <w:highlight w:val="cyan"/>
        </w:rPr>
        <w:t>Mexico</w:t>
      </w:r>
      <w:r w:rsidRPr="00B46353">
        <w:rPr>
          <w:sz w:val="16"/>
        </w:rPr>
        <w:t>. Researchers have suggested that this violence is a consequence of the destruction of networks of informal protection provided by the Institutional Revolutionary Party (PRI) during its 70 years in power. No longer able to rely on corrupt officials, cartels have formed private militias to establish control over territories and defend themselves against rivals. The resulting large-scale criminal violence erodes the country’s democracy.</w:t>
      </w:r>
    </w:p>
    <w:p w14:paraId="50470C9C" w14:textId="77777777" w:rsidR="000F68E7" w:rsidRPr="00B46353" w:rsidRDefault="000F68E7" w:rsidP="000F68E7">
      <w:pPr>
        <w:rPr>
          <w:sz w:val="16"/>
        </w:rPr>
      </w:pPr>
      <w:r w:rsidRPr="00B46353">
        <w:rPr>
          <w:sz w:val="16"/>
        </w:rPr>
        <w:t xml:space="preserve">Although </w:t>
      </w:r>
      <w:r w:rsidRPr="002339DC">
        <w:rPr>
          <w:rStyle w:val="Emphasis"/>
          <w:highlight w:val="cyan"/>
        </w:rPr>
        <w:t>Peru</w:t>
      </w:r>
      <w:r w:rsidRPr="002339DC">
        <w:rPr>
          <w:u w:val="single"/>
        </w:rPr>
        <w:t>’s</w:t>
      </w:r>
      <w:r w:rsidRPr="00B46353">
        <w:rPr>
          <w:u w:val="single"/>
        </w:rPr>
        <w:t xml:space="preserve"> recent constitutional crisis</w:t>
      </w:r>
      <w:r w:rsidRPr="00B46353">
        <w:rPr>
          <w:sz w:val="16"/>
        </w:rPr>
        <w:t xml:space="preserve">, which left at least 66 people dead and resulted in the country’s downgrade from Free to Partly Free, may </w:t>
      </w:r>
      <w:r w:rsidRPr="00B46353">
        <w:rPr>
          <w:u w:val="single"/>
        </w:rPr>
        <w:t xml:space="preserve">resemble </w:t>
      </w:r>
      <w:r w:rsidRPr="002A241C">
        <w:rPr>
          <w:rStyle w:val="Emphasis"/>
        </w:rPr>
        <w:t>incumbent overreach</w:t>
      </w:r>
      <w:r w:rsidRPr="00B46353">
        <w:rPr>
          <w:sz w:val="16"/>
        </w:rPr>
        <w:t>, it too can be traced back to the legacy of authoritarianism. Peru’s political parties were sidelined during Alberto Fujimori’s dictatorship and have never regained their organizing role in the country’s political system. Over time, this has encouraged the participation of self-styled outsiders in elections and contributed to the polarization of conflicts between the legislature and the executive. Pedro Castillo, who tried to avoid impeachment by ordering Congress to dissolve late last year, was the seventh president to hold office in as many years. His attempted autogolpe, and the damage it caused to Peru’s democracy, is a symptom of a problem with roots in the authoritarian past.</w:t>
      </w:r>
    </w:p>
    <w:p w14:paraId="50BB8B32" w14:textId="77777777" w:rsidR="000F68E7" w:rsidRPr="00B46353" w:rsidRDefault="000F68E7" w:rsidP="000F68E7">
      <w:pPr>
        <w:rPr>
          <w:sz w:val="16"/>
        </w:rPr>
      </w:pPr>
      <w:r w:rsidRPr="00B46353">
        <w:rPr>
          <w:sz w:val="16"/>
        </w:rPr>
        <w:t>Averting breakdown</w:t>
      </w:r>
    </w:p>
    <w:p w14:paraId="45D7E4CA" w14:textId="77777777" w:rsidR="000F68E7" w:rsidRPr="00B46353" w:rsidRDefault="000F68E7" w:rsidP="000F68E7">
      <w:pPr>
        <w:rPr>
          <w:sz w:val="16"/>
        </w:rPr>
      </w:pPr>
      <w:r w:rsidRPr="00B46353">
        <w:rPr>
          <w:sz w:val="16"/>
        </w:rPr>
        <w:t xml:space="preserve">Can democratic backsliding be addressed before democracy reaches a breaking point? Erosion can take different paths, but </w:t>
      </w:r>
      <w:r w:rsidRPr="002339DC">
        <w:rPr>
          <w:highlight w:val="cyan"/>
          <w:u w:val="single"/>
        </w:rPr>
        <w:t>remedies</w:t>
      </w:r>
      <w:r w:rsidRPr="00B46353">
        <w:rPr>
          <w:u w:val="single"/>
        </w:rPr>
        <w:t xml:space="preserve"> </w:t>
      </w:r>
      <w:r w:rsidRPr="002339DC">
        <w:rPr>
          <w:highlight w:val="cyan"/>
          <w:u w:val="single"/>
        </w:rPr>
        <w:t>that</w:t>
      </w:r>
      <w:r w:rsidRPr="00B46353">
        <w:rPr>
          <w:u w:val="single"/>
        </w:rPr>
        <w:t xml:space="preserve"> re</w:t>
      </w:r>
      <w:r w:rsidRPr="002339DC">
        <w:rPr>
          <w:highlight w:val="cyan"/>
          <w:u w:val="single"/>
        </w:rPr>
        <w:t>inforce</w:t>
      </w:r>
      <w:r w:rsidRPr="00B46353">
        <w:rPr>
          <w:u w:val="single"/>
        </w:rPr>
        <w:t xml:space="preserve"> fundamental </w:t>
      </w:r>
      <w:r w:rsidRPr="002339DC">
        <w:rPr>
          <w:highlight w:val="cyan"/>
          <w:u w:val="single"/>
        </w:rPr>
        <w:t>freedoms are key</w:t>
      </w:r>
      <w:r w:rsidRPr="00B46353">
        <w:rPr>
          <w:u w:val="single"/>
        </w:rPr>
        <w:t xml:space="preserve"> to reversing the </w:t>
      </w:r>
      <w:r w:rsidRPr="002A241C">
        <w:rPr>
          <w:rStyle w:val="Emphasis"/>
        </w:rPr>
        <w:t>undemocratic tide</w:t>
      </w:r>
      <w:r w:rsidRPr="00B46353">
        <w:rPr>
          <w:u w:val="single"/>
        </w:rPr>
        <w:t>.</w:t>
      </w:r>
    </w:p>
    <w:p w14:paraId="0670FB3E" w14:textId="77777777" w:rsidR="000F68E7" w:rsidRDefault="000F68E7" w:rsidP="000F68E7">
      <w:pPr>
        <w:rPr>
          <w:sz w:val="16"/>
        </w:rPr>
      </w:pPr>
      <w:r w:rsidRPr="002A241C">
        <w:rPr>
          <w:rStyle w:val="Emphasis"/>
        </w:rPr>
        <w:t xml:space="preserve">Independent </w:t>
      </w:r>
      <w:r w:rsidRPr="002339DC">
        <w:rPr>
          <w:rStyle w:val="Emphasis"/>
          <w:highlight w:val="cyan"/>
        </w:rPr>
        <w:t>courts</w:t>
      </w:r>
      <w:r w:rsidRPr="002339DC">
        <w:rPr>
          <w:highlight w:val="cyan"/>
          <w:u w:val="single"/>
        </w:rPr>
        <w:t xml:space="preserve"> remain </w:t>
      </w:r>
      <w:r w:rsidRPr="002339DC">
        <w:rPr>
          <w:rStyle w:val="Emphasis"/>
          <w:highlight w:val="cyan"/>
        </w:rPr>
        <w:t>central</w:t>
      </w:r>
      <w:r w:rsidRPr="002339DC">
        <w:rPr>
          <w:rStyle w:val="Emphasis"/>
        </w:rPr>
        <w:t>ly</w:t>
      </w:r>
      <w:r w:rsidRPr="002A241C">
        <w:rPr>
          <w:rStyle w:val="Emphasis"/>
        </w:rPr>
        <w:t xml:space="preserve"> important</w:t>
      </w:r>
      <w:r w:rsidRPr="00B46353">
        <w:rPr>
          <w:sz w:val="16"/>
        </w:rPr>
        <w:t xml:space="preserve">. </w:t>
      </w:r>
      <w:r w:rsidRPr="002339DC">
        <w:rPr>
          <w:rStyle w:val="Emphasis"/>
          <w:highlight w:val="cyan"/>
        </w:rPr>
        <w:t>Brazil</w:t>
      </w:r>
      <w:r w:rsidRPr="002339DC">
        <w:rPr>
          <w:u w:val="single"/>
        </w:rPr>
        <w:t>’s</w:t>
      </w:r>
      <w:r w:rsidRPr="00B46353">
        <w:rPr>
          <w:u w:val="single"/>
        </w:rPr>
        <w:t xml:space="preserve"> election court recently </w:t>
      </w:r>
      <w:r w:rsidRPr="002339DC">
        <w:rPr>
          <w:highlight w:val="cyan"/>
          <w:u w:val="single"/>
        </w:rPr>
        <w:t>barred</w:t>
      </w:r>
      <w:r w:rsidRPr="00B46353">
        <w:rPr>
          <w:u w:val="single"/>
        </w:rPr>
        <w:t xml:space="preserve"> former president </w:t>
      </w:r>
      <w:r w:rsidRPr="002A241C">
        <w:rPr>
          <w:rStyle w:val="Emphasis"/>
        </w:rPr>
        <w:t xml:space="preserve">Jair </w:t>
      </w:r>
      <w:r w:rsidRPr="002339DC">
        <w:rPr>
          <w:rStyle w:val="Emphasis"/>
          <w:highlight w:val="cyan"/>
        </w:rPr>
        <w:t>Bolsonaro</w:t>
      </w:r>
      <w:r w:rsidRPr="00B46353">
        <w:rPr>
          <w:u w:val="single"/>
        </w:rPr>
        <w:t xml:space="preserve"> from standing for office</w:t>
      </w:r>
      <w:r w:rsidRPr="00B46353">
        <w:rPr>
          <w:sz w:val="16"/>
        </w:rPr>
        <w:t xml:space="preserve"> for the next eight years </w:t>
      </w:r>
      <w:r w:rsidRPr="00B46353">
        <w:rPr>
          <w:u w:val="single"/>
        </w:rPr>
        <w:t xml:space="preserve">due </w:t>
      </w:r>
      <w:r w:rsidRPr="002339DC">
        <w:rPr>
          <w:highlight w:val="cyan"/>
          <w:u w:val="single"/>
        </w:rPr>
        <w:t>to</w:t>
      </w:r>
      <w:r w:rsidRPr="00B46353">
        <w:rPr>
          <w:u w:val="single"/>
        </w:rPr>
        <w:t xml:space="preserve"> his efforts to </w:t>
      </w:r>
      <w:r w:rsidRPr="002339DC">
        <w:rPr>
          <w:highlight w:val="cyan"/>
          <w:u w:val="single"/>
        </w:rPr>
        <w:t>undermine</w:t>
      </w:r>
      <w:r w:rsidRPr="00B46353">
        <w:rPr>
          <w:u w:val="single"/>
        </w:rPr>
        <w:t xml:space="preserve"> the </w:t>
      </w:r>
      <w:r w:rsidRPr="002339DC">
        <w:rPr>
          <w:rStyle w:val="Emphasis"/>
          <w:highlight w:val="cyan"/>
        </w:rPr>
        <w:t>integrity</w:t>
      </w:r>
      <w:r w:rsidRPr="00B46353">
        <w:rPr>
          <w:u w:val="single"/>
        </w:rPr>
        <w:t xml:space="preserve"> of the electoral process</w:t>
      </w:r>
      <w:r w:rsidRPr="00B46353">
        <w:rPr>
          <w:sz w:val="16"/>
        </w:rPr>
        <w:t>. India’s Supreme Court suspended the use of a criminal sedition law last year, leaving it on the books but preventing police from bringing new charges.</w:t>
      </w:r>
    </w:p>
    <w:p w14:paraId="3763358B" w14:textId="77777777" w:rsidR="000F68E7" w:rsidRPr="009F5F92" w:rsidRDefault="000F68E7" w:rsidP="000F68E7">
      <w:pPr>
        <w:pStyle w:val="Heading4"/>
        <w:spacing w:before="30" w:line="278" w:lineRule="atLeast"/>
        <w:rPr>
          <w:rFonts w:cs="Calibri"/>
          <w:color w:val="000000"/>
          <w:szCs w:val="26"/>
        </w:rPr>
      </w:pPr>
      <w:r w:rsidRPr="002E2513">
        <w:rPr>
          <w:rFonts w:cs="Calibri"/>
          <w:color w:val="000000"/>
          <w:szCs w:val="26"/>
        </w:rPr>
        <w:lastRenderedPageBreak/>
        <w:t>Revitalizing</w:t>
      </w:r>
      <w:r>
        <w:rPr>
          <w:rFonts w:cs="Calibri"/>
          <w:color w:val="000000"/>
          <w:szCs w:val="26"/>
        </w:rPr>
        <w:t xml:space="preserve"> the American Rule of Law sends a </w:t>
      </w:r>
      <w:r w:rsidRPr="00F82CEE">
        <w:rPr>
          <w:rFonts w:cs="Calibri"/>
          <w:color w:val="000000"/>
          <w:szCs w:val="26"/>
          <w:u w:val="single"/>
        </w:rPr>
        <w:t>strong signal</w:t>
      </w:r>
      <w:r>
        <w:rPr>
          <w:rFonts w:cs="Calibri"/>
          <w:color w:val="000000"/>
          <w:szCs w:val="26"/>
        </w:rPr>
        <w:t xml:space="preserve"> that prevents </w:t>
      </w:r>
      <w:r w:rsidRPr="002E2513">
        <w:rPr>
          <w:rFonts w:cs="Calibri"/>
          <w:color w:val="000000"/>
          <w:szCs w:val="26"/>
          <w:u w:val="single"/>
        </w:rPr>
        <w:t>global</w:t>
      </w:r>
      <w:r>
        <w:rPr>
          <w:rFonts w:cs="Calibri"/>
          <w:color w:val="000000"/>
          <w:szCs w:val="26"/>
        </w:rPr>
        <w:t xml:space="preserve"> </w:t>
      </w:r>
      <w:r w:rsidRPr="002E2513">
        <w:rPr>
          <w:rFonts w:cs="Calibri"/>
          <w:color w:val="000000"/>
          <w:szCs w:val="26"/>
        </w:rPr>
        <w:t>arms racing</w:t>
      </w:r>
      <w:r>
        <w:rPr>
          <w:rFonts w:cs="Calibri"/>
          <w:color w:val="000000"/>
          <w:szCs w:val="26"/>
        </w:rPr>
        <w:t>---</w:t>
      </w:r>
      <w:r w:rsidRPr="002E2513">
        <w:rPr>
          <w:rFonts w:cs="Calibri"/>
          <w:color w:val="000000"/>
          <w:szCs w:val="26"/>
          <w:u w:val="single"/>
        </w:rPr>
        <w:t>extinction</w:t>
      </w:r>
      <w:r>
        <w:rPr>
          <w:rFonts w:cs="Calibri"/>
          <w:color w:val="000000"/>
          <w:szCs w:val="26"/>
        </w:rPr>
        <w:t>.</w:t>
      </w:r>
    </w:p>
    <w:p w14:paraId="7409DBED" w14:textId="77777777" w:rsidR="000F68E7" w:rsidRPr="009F5F92" w:rsidRDefault="000F68E7" w:rsidP="000F68E7">
      <w:pPr>
        <w:spacing w:after="120" w:line="235" w:lineRule="atLeast"/>
        <w:rPr>
          <w:color w:val="000000"/>
        </w:rPr>
      </w:pPr>
      <w:r w:rsidRPr="009F5F92">
        <w:rPr>
          <w:rStyle w:val="Style13ptBold"/>
        </w:rPr>
        <w:t>Sloane ‘8</w:t>
      </w:r>
      <w:r w:rsidRPr="009F5F92">
        <w:rPr>
          <w:color w:val="000000"/>
        </w:rPr>
        <w:t xml:space="preserve"> [Robert; 2008; R. Gordon Butler Scholar in International Law, Associate Professor of Law at Boston University, J.D. from Yale University, Diploma from the Hague Academy of International Law, Associate-In-Law at Columbia Law School; Boston University Law Review, “</w:t>
      </w:r>
      <w:r w:rsidRPr="009F5F92">
        <w:t>THE SCOPE OF EXECUTIVE POWER IN THE TWENTYFIRST CENTURY: AN INTRODUCTION,</w:t>
      </w:r>
      <w:r w:rsidRPr="009F5F92">
        <w:rPr>
          <w:color w:val="000000"/>
        </w:rPr>
        <w:t>” https://www.bu.edu/law/journals-archive/bulr/documents/sloane.pdf]//</w:t>
      </w:r>
      <w:r>
        <w:rPr>
          <w:color w:val="000000"/>
        </w:rPr>
        <w:t>ikwala</w:t>
      </w:r>
    </w:p>
    <w:p w14:paraId="39470969" w14:textId="77777777" w:rsidR="000F68E7" w:rsidRPr="00F82CEE" w:rsidRDefault="000F68E7" w:rsidP="000F68E7">
      <w:pPr>
        <w:spacing w:line="240" w:lineRule="auto"/>
        <w:rPr>
          <w:rFonts w:eastAsia="Times New Roman"/>
          <w:color w:val="000000"/>
          <w:sz w:val="16"/>
          <w:szCs w:val="24"/>
        </w:rPr>
      </w:pPr>
      <w:r w:rsidRPr="009F5F92">
        <w:rPr>
          <w:rFonts w:eastAsia="Times New Roman"/>
          <w:color w:val="000000"/>
          <w:szCs w:val="24"/>
          <w:u w:val="single"/>
        </w:rPr>
        <w:t>There is a great deal more constitutional history that arguably bears on the scope of the executive power in the twenty-first century</w:t>
      </w:r>
      <w:r w:rsidRPr="009F5F92">
        <w:rPr>
          <w:rFonts w:eastAsia="Times New Roman"/>
          <w:color w:val="000000"/>
          <w:sz w:val="16"/>
          <w:szCs w:val="24"/>
        </w:rPr>
        <w:t xml:space="preserve">. But it is vital to appreciate that the scope of the executive power, particularly in the twenty-first century, is not only a constitutional or historical issue. As an international lawyer rather than a constitutionalist, I want to stress briefly that these </w:t>
      </w:r>
      <w:r w:rsidRPr="009F5F92">
        <w:rPr>
          <w:rFonts w:eastAsia="Times New Roman"/>
          <w:color w:val="000000"/>
          <w:szCs w:val="24"/>
          <w:highlight w:val="cyan"/>
          <w:u w:val="single"/>
        </w:rPr>
        <w:t>debates and</w:t>
      </w:r>
      <w:r w:rsidRPr="009F5F92">
        <w:rPr>
          <w:rFonts w:eastAsia="Times New Roman"/>
          <w:color w:val="000000"/>
          <w:szCs w:val="24"/>
          <w:u w:val="single"/>
        </w:rPr>
        <w:t xml:space="preserve"> their </w:t>
      </w:r>
      <w:r w:rsidRPr="009F5F92">
        <w:rPr>
          <w:rStyle w:val="Emphasis"/>
          <w:highlight w:val="cyan"/>
        </w:rPr>
        <w:t>concrete manifestations</w:t>
      </w:r>
      <w:r w:rsidRPr="009F5F92">
        <w:rPr>
          <w:rFonts w:eastAsia="Times New Roman"/>
          <w:color w:val="000000"/>
          <w:szCs w:val="24"/>
          <w:highlight w:val="cyan"/>
          <w:u w:val="single"/>
        </w:rPr>
        <w:t xml:space="preserve"> in U.S. law</w:t>
      </w:r>
      <w:r w:rsidRPr="009F5F92">
        <w:rPr>
          <w:rFonts w:eastAsia="Times New Roman"/>
          <w:color w:val="000000"/>
          <w:szCs w:val="24"/>
          <w:u w:val="single"/>
        </w:rPr>
        <w:t xml:space="preserve"> and policy potentially </w:t>
      </w:r>
      <w:r w:rsidRPr="009F5F92">
        <w:rPr>
          <w:rFonts w:eastAsia="Times New Roman"/>
          <w:color w:val="000000"/>
          <w:szCs w:val="24"/>
          <w:highlight w:val="cyan"/>
          <w:u w:val="single"/>
        </w:rPr>
        <w:t>exert a</w:t>
      </w:r>
      <w:r w:rsidRPr="009F5F92">
        <w:rPr>
          <w:rFonts w:eastAsia="Times New Roman"/>
          <w:color w:val="000000"/>
          <w:szCs w:val="24"/>
          <w:u w:val="single"/>
        </w:rPr>
        <w:t xml:space="preserve"> </w:t>
      </w:r>
      <w:r w:rsidRPr="009F5F92">
        <w:rPr>
          <w:rStyle w:val="Emphasis"/>
          <w:highlight w:val="cyan"/>
        </w:rPr>
        <w:t>profound effect</w:t>
      </w:r>
      <w:r w:rsidRPr="009F5F92">
        <w:rPr>
          <w:rFonts w:eastAsia="Times New Roman"/>
          <w:color w:val="000000"/>
          <w:szCs w:val="24"/>
          <w:highlight w:val="cyan"/>
          <w:u w:val="single"/>
        </w:rPr>
        <w:t xml:space="preserve"> on</w:t>
      </w:r>
      <w:r w:rsidRPr="009F5F92">
        <w:rPr>
          <w:rFonts w:eastAsia="Times New Roman"/>
          <w:color w:val="000000"/>
          <w:szCs w:val="24"/>
          <w:u w:val="single"/>
        </w:rPr>
        <w:t xml:space="preserve"> the shape of </w:t>
      </w:r>
      <w:r w:rsidRPr="009F5F92">
        <w:rPr>
          <w:rStyle w:val="Emphasis"/>
          <w:highlight w:val="cyan"/>
        </w:rPr>
        <w:t>i</w:t>
      </w:r>
      <w:r w:rsidRPr="009F5F92">
        <w:rPr>
          <w:rFonts w:eastAsia="Times New Roman"/>
          <w:color w:val="000000"/>
          <w:szCs w:val="24"/>
          <w:u w:val="single"/>
        </w:rPr>
        <w:t xml:space="preserve">nternational </w:t>
      </w:r>
      <w:r w:rsidRPr="009F5F92">
        <w:rPr>
          <w:rStyle w:val="Emphasis"/>
          <w:highlight w:val="cyan"/>
        </w:rPr>
        <w:t>law</w:t>
      </w:r>
      <w:r w:rsidRPr="009F5F92">
        <w:rPr>
          <w:rFonts w:eastAsia="Times New Roman"/>
          <w:color w:val="000000"/>
          <w:sz w:val="16"/>
          <w:szCs w:val="24"/>
        </w:rPr>
        <w:t xml:space="preserve">. Justice Sutherland's sweeping dicta in United States v. Curtiss-Wright Export Corp., that </w:t>
      </w:r>
      <w:r w:rsidRPr="009F5F92">
        <w:rPr>
          <w:rFonts w:eastAsia="Times New Roman"/>
          <w:color w:val="000000"/>
          <w:szCs w:val="24"/>
          <w:highlight w:val="cyan"/>
          <w:u w:val="single"/>
        </w:rPr>
        <w:t>the President enjoys</w:t>
      </w:r>
      <w:r w:rsidRPr="009F5F92">
        <w:rPr>
          <w:rFonts w:eastAsia="Times New Roman"/>
          <w:color w:val="000000"/>
          <w:szCs w:val="24"/>
          <w:u w:val="single"/>
        </w:rPr>
        <w:t xml:space="preserve"> a "very </w:t>
      </w:r>
      <w:r w:rsidRPr="009F5F92">
        <w:rPr>
          <w:rStyle w:val="Emphasis"/>
        </w:rPr>
        <w:t>delicate</w:t>
      </w:r>
      <w:r w:rsidRPr="009F5F92">
        <w:rPr>
          <w:rFonts w:eastAsia="Times New Roman"/>
          <w:color w:val="000000"/>
          <w:szCs w:val="24"/>
          <w:u w:val="single"/>
        </w:rPr>
        <w:t xml:space="preserve">, </w:t>
      </w:r>
      <w:r w:rsidRPr="009F5F92">
        <w:rPr>
          <w:rStyle w:val="Emphasis"/>
          <w:highlight w:val="cyan"/>
        </w:rPr>
        <w:t>plenary</w:t>
      </w:r>
      <w:r w:rsidRPr="009F5F92">
        <w:rPr>
          <w:rFonts w:eastAsia="Times New Roman"/>
          <w:color w:val="000000"/>
          <w:szCs w:val="24"/>
          <w:u w:val="single"/>
        </w:rPr>
        <w:t xml:space="preserve"> and </w:t>
      </w:r>
      <w:r w:rsidRPr="009F5F92">
        <w:rPr>
          <w:rStyle w:val="Emphasis"/>
        </w:rPr>
        <w:t>exclusive</w:t>
      </w:r>
      <w:r w:rsidRPr="009F5F92">
        <w:rPr>
          <w:rFonts w:eastAsia="Times New Roman"/>
          <w:color w:val="000000"/>
          <w:szCs w:val="24"/>
          <w:u w:val="single"/>
        </w:rPr>
        <w:t xml:space="preserve"> </w:t>
      </w:r>
      <w:r w:rsidRPr="009F5F92">
        <w:rPr>
          <w:rFonts w:eastAsia="Times New Roman"/>
          <w:color w:val="000000"/>
          <w:szCs w:val="24"/>
          <w:highlight w:val="cyan"/>
          <w:u w:val="single"/>
        </w:rPr>
        <w:t>power</w:t>
      </w:r>
      <w:r w:rsidRPr="009F5F92">
        <w:rPr>
          <w:rFonts w:eastAsia="Times New Roman"/>
          <w:color w:val="000000"/>
          <w:szCs w:val="24"/>
          <w:u w:val="single"/>
        </w:rPr>
        <w:t xml:space="preserve"> ... </w:t>
      </w:r>
      <w:r w:rsidRPr="009F5F92">
        <w:rPr>
          <w:rFonts w:eastAsia="Times New Roman"/>
          <w:color w:val="000000"/>
          <w:szCs w:val="24"/>
          <w:highlight w:val="cyan"/>
          <w:u w:val="single"/>
        </w:rPr>
        <w:t xml:space="preserve">as the </w:t>
      </w:r>
      <w:r w:rsidRPr="009F5F92">
        <w:rPr>
          <w:rStyle w:val="Emphasis"/>
          <w:highlight w:val="cyan"/>
        </w:rPr>
        <w:t>sole organ</w:t>
      </w:r>
      <w:r w:rsidRPr="009F5F92">
        <w:rPr>
          <w:rFonts w:eastAsia="Times New Roman"/>
          <w:color w:val="000000"/>
          <w:szCs w:val="24"/>
          <w:u w:val="single"/>
        </w:rPr>
        <w:t xml:space="preserve"> of the federal government </w:t>
      </w:r>
      <w:r w:rsidRPr="009F5F92">
        <w:rPr>
          <w:rFonts w:eastAsia="Times New Roman"/>
          <w:color w:val="000000"/>
          <w:szCs w:val="24"/>
          <w:highlight w:val="cyan"/>
          <w:u w:val="single"/>
        </w:rPr>
        <w:t>in</w:t>
      </w:r>
      <w:r w:rsidRPr="009F5F92">
        <w:rPr>
          <w:rFonts w:eastAsia="Times New Roman"/>
          <w:color w:val="000000"/>
          <w:szCs w:val="24"/>
          <w:u w:val="single"/>
        </w:rPr>
        <w:t xml:space="preserve"> the field of </w:t>
      </w:r>
      <w:r w:rsidRPr="009F5F92">
        <w:rPr>
          <w:rStyle w:val="Emphasis"/>
          <w:highlight w:val="cyan"/>
        </w:rPr>
        <w:t>i</w:t>
      </w:r>
      <w:r w:rsidRPr="009F5F92">
        <w:rPr>
          <w:rFonts w:eastAsia="Times New Roman"/>
          <w:color w:val="000000"/>
          <w:szCs w:val="24"/>
          <w:u w:val="single"/>
        </w:rPr>
        <w:t xml:space="preserve">nternational </w:t>
      </w:r>
      <w:r w:rsidRPr="009F5F92">
        <w:rPr>
          <w:rStyle w:val="Emphasis"/>
          <w:highlight w:val="cyan"/>
        </w:rPr>
        <w:t>r</w:t>
      </w:r>
      <w:r w:rsidRPr="009F5F92">
        <w:rPr>
          <w:rFonts w:eastAsia="Times New Roman"/>
          <w:color w:val="000000"/>
          <w:szCs w:val="24"/>
          <w:u w:val="single"/>
        </w:rPr>
        <w:t xml:space="preserve">elations - a power which does not require as a basis for its exercise an act of </w:t>
      </w:r>
      <w:r w:rsidRPr="009F5F92">
        <w:rPr>
          <w:rStyle w:val="Emphasis"/>
        </w:rPr>
        <w:t>Congress</w:t>
      </w:r>
      <w:r w:rsidRPr="009F5F92">
        <w:rPr>
          <w:rFonts w:eastAsia="Times New Roman"/>
          <w:color w:val="000000"/>
          <w:sz w:val="16"/>
          <w:szCs w:val="24"/>
        </w:rPr>
        <w:t xml:space="preserve">," n52 has been (correctly, in my view) criticized on a host of grounds. n53 </w:t>
      </w:r>
      <w:proofErr w:type="gramStart"/>
      <w:r w:rsidRPr="009F5F92">
        <w:rPr>
          <w:rFonts w:eastAsia="Times New Roman"/>
          <w:color w:val="000000"/>
          <w:sz w:val="16"/>
          <w:szCs w:val="24"/>
        </w:rPr>
        <w:t>But</w:t>
      </w:r>
      <w:proofErr w:type="gramEnd"/>
      <w:r w:rsidRPr="009F5F92">
        <w:rPr>
          <w:rFonts w:eastAsia="Times New Roman"/>
          <w:color w:val="000000"/>
          <w:sz w:val="16"/>
          <w:szCs w:val="24"/>
        </w:rPr>
        <w:t xml:space="preserve"> in practice, in part for institutional and structural reasons, n54 </w:t>
      </w:r>
      <w:r w:rsidRPr="009F5F92">
        <w:rPr>
          <w:rFonts w:eastAsia="Times New Roman"/>
          <w:color w:val="000000"/>
          <w:szCs w:val="24"/>
          <w:u w:val="single"/>
        </w:rPr>
        <w:t xml:space="preserve">it accurately reflects the general preeminence of the President in the realm of U.S. </w:t>
      </w:r>
      <w:r w:rsidRPr="009F5F92">
        <w:rPr>
          <w:rStyle w:val="Emphasis"/>
        </w:rPr>
        <w:t>foreign affairs</w:t>
      </w:r>
      <w:r w:rsidRPr="009F5F92">
        <w:rPr>
          <w:rFonts w:eastAsia="Times New Roman"/>
          <w:color w:val="000000"/>
          <w:sz w:val="16"/>
          <w:szCs w:val="24"/>
        </w:rPr>
        <w:t xml:space="preserve">. Because of the nature of the international legal and political system, </w:t>
      </w:r>
      <w:r w:rsidRPr="009F5F92">
        <w:rPr>
          <w:rFonts w:eastAsia="Times New Roman"/>
          <w:color w:val="000000"/>
          <w:szCs w:val="24"/>
          <w:u w:val="single"/>
        </w:rPr>
        <w:t xml:space="preserve">what U.S. </w:t>
      </w:r>
      <w:r w:rsidRPr="009F5F92">
        <w:rPr>
          <w:rFonts w:eastAsia="Times New Roman"/>
          <w:color w:val="000000"/>
          <w:szCs w:val="24"/>
          <w:highlight w:val="cyan"/>
          <w:u w:val="single"/>
        </w:rPr>
        <w:t>Presidents</w:t>
      </w:r>
      <w:r w:rsidRPr="009F5F92">
        <w:rPr>
          <w:rFonts w:eastAsia="Times New Roman"/>
          <w:color w:val="000000"/>
          <w:szCs w:val="24"/>
          <w:u w:val="single"/>
        </w:rPr>
        <w:t xml:space="preserve"> do and say often </w:t>
      </w:r>
      <w:r w:rsidRPr="009F5F92">
        <w:rPr>
          <w:rStyle w:val="Emphasis"/>
          <w:highlight w:val="cyan"/>
        </w:rPr>
        <w:t>establish precedents</w:t>
      </w:r>
      <w:r w:rsidRPr="009F5F92">
        <w:rPr>
          <w:rFonts w:eastAsia="Times New Roman"/>
          <w:color w:val="000000"/>
          <w:szCs w:val="24"/>
          <w:highlight w:val="cyan"/>
          <w:u w:val="single"/>
        </w:rPr>
        <w:t xml:space="preserve"> that</w:t>
      </w:r>
      <w:r w:rsidRPr="009F5F92">
        <w:rPr>
          <w:rFonts w:eastAsia="Times New Roman"/>
          <w:color w:val="000000"/>
          <w:szCs w:val="24"/>
          <w:u w:val="single"/>
        </w:rPr>
        <w:t xml:space="preserve"> </w:t>
      </w:r>
      <w:r w:rsidRPr="009F5F92">
        <w:rPr>
          <w:rStyle w:val="Emphasis"/>
        </w:rPr>
        <w:t xml:space="preserve">strongly </w:t>
      </w:r>
      <w:r w:rsidRPr="009F5F92">
        <w:rPr>
          <w:rStyle w:val="Emphasis"/>
          <w:highlight w:val="cyan"/>
        </w:rPr>
        <w:t>influence</w:t>
      </w:r>
      <w:r w:rsidRPr="009F5F92">
        <w:rPr>
          <w:rFonts w:eastAsia="Times New Roman"/>
          <w:color w:val="000000"/>
          <w:szCs w:val="24"/>
          <w:u w:val="single"/>
        </w:rPr>
        <w:t xml:space="preserve"> what other </w:t>
      </w:r>
      <w:r w:rsidRPr="009F5F92">
        <w:rPr>
          <w:rFonts w:eastAsia="Times New Roman"/>
          <w:color w:val="000000"/>
          <w:szCs w:val="24"/>
          <w:highlight w:val="cyan"/>
          <w:u w:val="single"/>
        </w:rPr>
        <w:t>states</w:t>
      </w:r>
      <w:r w:rsidRPr="009F5F92">
        <w:rPr>
          <w:rFonts w:eastAsia="Times New Roman"/>
          <w:color w:val="000000"/>
          <w:szCs w:val="24"/>
          <w:u w:val="single"/>
        </w:rPr>
        <w:t xml:space="preserve"> do and say - </w:t>
      </w:r>
      <w:r w:rsidRPr="009F5F92">
        <w:rPr>
          <w:rFonts w:eastAsia="Times New Roman"/>
          <w:color w:val="000000"/>
          <w:szCs w:val="24"/>
          <w:highlight w:val="cyan"/>
          <w:u w:val="single"/>
        </w:rPr>
        <w:t>with</w:t>
      </w:r>
      <w:r w:rsidRPr="009F5F92">
        <w:rPr>
          <w:rFonts w:eastAsia="Times New Roman"/>
          <w:color w:val="000000"/>
          <w:szCs w:val="24"/>
          <w:u w:val="single"/>
        </w:rPr>
        <w:t xml:space="preserve"> potentially </w:t>
      </w:r>
      <w:r w:rsidRPr="009F5F92">
        <w:rPr>
          <w:rStyle w:val="Emphasis"/>
          <w:highlight w:val="cyan"/>
        </w:rPr>
        <w:t>dramatic consequences</w:t>
      </w:r>
      <w:r w:rsidRPr="009F5F92">
        <w:rPr>
          <w:rFonts w:eastAsia="Times New Roman"/>
          <w:color w:val="000000"/>
          <w:szCs w:val="24"/>
          <w:u w:val="single"/>
        </w:rPr>
        <w:t xml:space="preserve"> for the shape of </w:t>
      </w:r>
      <w:r w:rsidRPr="009F5F92">
        <w:rPr>
          <w:rStyle w:val="Emphasis"/>
        </w:rPr>
        <w:t>c</w:t>
      </w:r>
      <w:r w:rsidRPr="009F5F92">
        <w:rPr>
          <w:rFonts w:eastAsia="Times New Roman"/>
          <w:color w:val="000000"/>
          <w:szCs w:val="24"/>
          <w:u w:val="single"/>
        </w:rPr>
        <w:t xml:space="preserve">ustomary </w:t>
      </w:r>
      <w:r w:rsidRPr="009F5F92">
        <w:rPr>
          <w:rStyle w:val="Emphasis"/>
        </w:rPr>
        <w:t>i</w:t>
      </w:r>
      <w:r w:rsidRPr="009F5F92">
        <w:rPr>
          <w:rFonts w:eastAsia="Times New Roman"/>
          <w:color w:val="000000"/>
          <w:szCs w:val="24"/>
          <w:u w:val="single"/>
        </w:rPr>
        <w:t xml:space="preserve">nternational </w:t>
      </w:r>
      <w:r w:rsidRPr="009F5F92">
        <w:rPr>
          <w:rStyle w:val="Emphasis"/>
        </w:rPr>
        <w:t>l</w:t>
      </w:r>
      <w:r w:rsidRPr="009F5F92">
        <w:rPr>
          <w:rFonts w:eastAsia="Times New Roman"/>
          <w:color w:val="000000"/>
          <w:szCs w:val="24"/>
          <w:u w:val="single"/>
        </w:rPr>
        <w:t>aw</w:t>
      </w:r>
      <w:r w:rsidRPr="009F5F92">
        <w:rPr>
          <w:rFonts w:eastAsia="Times New Roman"/>
          <w:color w:val="000000"/>
          <w:sz w:val="16"/>
          <w:szCs w:val="24"/>
        </w:rPr>
        <w:t xml:space="preserve">. The paradigmatic example is the establishment of customary international law on the continental shelf following the Truman Proclamation of September 28, 1945, n55 which produced an echo of similar claims and counterclaims, culminating in a whole new corpus of the international law of the sea for what had previously been understood only as a geological term of art. n56 Many states took note, for example, when in the 2002 National Security Strategy of the United States ("NSS"), President Bush asserted that the United States had the right under international law to engage in preventive wars of [*350] self-defense. n57 While, contrary to popular belief, the United States never in fact formally relied on that doctrine in practice, many would argue that </w:t>
      </w:r>
      <w:r w:rsidRPr="009F5F92">
        <w:rPr>
          <w:rFonts w:eastAsia="Times New Roman"/>
          <w:color w:val="000000"/>
          <w:szCs w:val="24"/>
          <w:u w:val="single"/>
        </w:rPr>
        <w:t xml:space="preserve">President </w:t>
      </w:r>
      <w:r w:rsidRPr="009F5F92">
        <w:rPr>
          <w:rFonts w:eastAsia="Times New Roman"/>
          <w:color w:val="000000"/>
          <w:szCs w:val="24"/>
          <w:highlight w:val="cyan"/>
          <w:u w:val="single"/>
        </w:rPr>
        <w:t>Bush</w:t>
      </w:r>
      <w:r w:rsidRPr="009F5F92">
        <w:rPr>
          <w:rFonts w:eastAsia="Times New Roman"/>
          <w:color w:val="000000"/>
          <w:szCs w:val="24"/>
          <w:u w:val="single"/>
        </w:rPr>
        <w:t xml:space="preserve"> de facto exercised this purported right when he </w:t>
      </w:r>
      <w:r w:rsidRPr="009F5F92">
        <w:rPr>
          <w:rFonts w:eastAsia="Times New Roman"/>
          <w:color w:val="000000"/>
          <w:szCs w:val="24"/>
          <w:highlight w:val="cyan"/>
          <w:u w:val="single"/>
        </w:rPr>
        <w:t>initiated</w:t>
      </w:r>
      <w:r w:rsidRPr="009F5F92">
        <w:rPr>
          <w:rFonts w:eastAsia="Times New Roman"/>
          <w:color w:val="000000"/>
          <w:szCs w:val="24"/>
          <w:u w:val="single"/>
        </w:rPr>
        <w:t xml:space="preserve"> an </w:t>
      </w:r>
      <w:r w:rsidRPr="009F5F92">
        <w:rPr>
          <w:rStyle w:val="Emphasis"/>
          <w:highlight w:val="cyan"/>
        </w:rPr>
        <w:t>armed conflict</w:t>
      </w:r>
      <w:r w:rsidRPr="009F5F92">
        <w:rPr>
          <w:rStyle w:val="Emphasis"/>
        </w:rPr>
        <w:t xml:space="preserve"> with Iraq</w:t>
      </w:r>
      <w:r w:rsidRPr="009F5F92">
        <w:rPr>
          <w:rFonts w:eastAsia="Times New Roman"/>
          <w:color w:val="000000"/>
          <w:szCs w:val="24"/>
          <w:u w:val="single"/>
        </w:rPr>
        <w:t xml:space="preserve"> based on claims, which have since proved </w:t>
      </w:r>
      <w:r w:rsidRPr="009F5F92">
        <w:rPr>
          <w:rStyle w:val="Emphasis"/>
        </w:rPr>
        <w:t>unfounded</w:t>
      </w:r>
      <w:r w:rsidRPr="009F5F92">
        <w:rPr>
          <w:rFonts w:eastAsia="Times New Roman"/>
          <w:color w:val="000000"/>
          <w:szCs w:val="24"/>
          <w:u w:val="single"/>
        </w:rPr>
        <w:t xml:space="preserve">, about its incipient programs to </w:t>
      </w:r>
      <w:r w:rsidRPr="009F5F92">
        <w:rPr>
          <w:rFonts w:eastAsia="Times New Roman"/>
          <w:color w:val="000000"/>
          <w:szCs w:val="24"/>
          <w:highlight w:val="cyan"/>
          <w:u w:val="single"/>
        </w:rPr>
        <w:t xml:space="preserve">develop </w:t>
      </w:r>
      <w:r w:rsidRPr="009F5F92">
        <w:rPr>
          <w:rStyle w:val="Emphasis"/>
          <w:highlight w:val="cyan"/>
        </w:rPr>
        <w:t>catastrophic weapons</w:t>
      </w:r>
      <w:r w:rsidRPr="009F5F92">
        <w:rPr>
          <w:rFonts w:eastAsia="Times New Roman"/>
          <w:color w:val="000000"/>
          <w:sz w:val="16"/>
          <w:szCs w:val="24"/>
        </w:rPr>
        <w:t xml:space="preserve">. The 2006 NSS notably retreats from the 2002 NSS's robust claims of a right to engage in preventive wars of self-defense. n58 Yet even within this brief, four-year period, </w:t>
      </w:r>
      <w:r w:rsidRPr="009F5F92">
        <w:rPr>
          <w:rFonts w:eastAsia="Times New Roman"/>
          <w:color w:val="000000"/>
          <w:szCs w:val="24"/>
          <w:u w:val="single"/>
        </w:rPr>
        <w:t xml:space="preserve">an astonishing number of </w:t>
      </w:r>
      <w:r w:rsidRPr="009F5F92">
        <w:rPr>
          <w:rFonts w:eastAsia="Times New Roman"/>
          <w:color w:val="000000"/>
          <w:szCs w:val="24"/>
          <w:highlight w:val="cyan"/>
          <w:u w:val="single"/>
        </w:rPr>
        <w:t>other states</w:t>
      </w:r>
      <w:r w:rsidRPr="009F5F92">
        <w:rPr>
          <w:rFonts w:eastAsia="Times New Roman"/>
          <w:color w:val="000000"/>
          <w:szCs w:val="24"/>
          <w:u w:val="single"/>
        </w:rPr>
        <w:t xml:space="preserve"> have </w:t>
      </w:r>
      <w:r w:rsidRPr="009F5F92">
        <w:rPr>
          <w:rFonts w:eastAsia="Times New Roman"/>
          <w:color w:val="000000"/>
          <w:szCs w:val="24"/>
          <w:highlight w:val="cyan"/>
          <w:u w:val="single"/>
        </w:rPr>
        <w:t>asserted a</w:t>
      </w:r>
      <w:r w:rsidRPr="009F5F92">
        <w:rPr>
          <w:rFonts w:eastAsia="Times New Roman"/>
          <w:color w:val="000000"/>
          <w:szCs w:val="24"/>
          <w:u w:val="single"/>
        </w:rPr>
        <w:t xml:space="preserve"> </w:t>
      </w:r>
      <w:r w:rsidRPr="009F5F92">
        <w:rPr>
          <w:rStyle w:val="Emphasis"/>
        </w:rPr>
        <w:t xml:space="preserve">comparable </w:t>
      </w:r>
      <w:r w:rsidRPr="009F5F92">
        <w:rPr>
          <w:rStyle w:val="Emphasis"/>
          <w:highlight w:val="cyan"/>
        </w:rPr>
        <w:t>right</w:t>
      </w:r>
      <w:r w:rsidRPr="009F5F92">
        <w:rPr>
          <w:rFonts w:eastAsia="Times New Roman"/>
          <w:color w:val="000000"/>
          <w:szCs w:val="24"/>
          <w:highlight w:val="cyan"/>
          <w:u w:val="single"/>
        </w:rPr>
        <w:t xml:space="preserve"> to engage in preventive</w:t>
      </w:r>
      <w:r w:rsidRPr="009F5F92">
        <w:rPr>
          <w:rFonts w:eastAsia="Times New Roman"/>
          <w:color w:val="000000"/>
          <w:szCs w:val="24"/>
          <w:u w:val="single"/>
        </w:rPr>
        <w:t xml:space="preserve"> self-</w:t>
      </w:r>
      <w:r w:rsidRPr="009F5F92">
        <w:rPr>
          <w:rFonts w:eastAsia="Times New Roman"/>
          <w:color w:val="000000"/>
          <w:szCs w:val="24"/>
          <w:highlight w:val="cyan"/>
          <w:u w:val="single"/>
        </w:rPr>
        <w:t>defense</w:t>
      </w:r>
      <w:r w:rsidRPr="009F5F92">
        <w:rPr>
          <w:rFonts w:eastAsia="Times New Roman"/>
          <w:color w:val="000000"/>
          <w:szCs w:val="24"/>
          <w:u w:val="single"/>
        </w:rPr>
        <w:t xml:space="preserve">. These include not only states that the United States has described as "rogue states," such as </w:t>
      </w:r>
      <w:r w:rsidRPr="009F5F92">
        <w:rPr>
          <w:rStyle w:val="Emphasis"/>
          <w:highlight w:val="cyan"/>
        </w:rPr>
        <w:t>No</w:t>
      </w:r>
      <w:r w:rsidRPr="009F5F92">
        <w:rPr>
          <w:rStyle w:val="Emphasis"/>
        </w:rPr>
        <w:t xml:space="preserve">rth </w:t>
      </w:r>
      <w:r w:rsidRPr="009F5F92">
        <w:rPr>
          <w:rStyle w:val="Emphasis"/>
          <w:highlight w:val="cyan"/>
        </w:rPr>
        <w:t>Ko</w:t>
      </w:r>
      <w:r w:rsidRPr="009F5F92">
        <w:rPr>
          <w:rStyle w:val="Emphasis"/>
        </w:rPr>
        <w:t>rea</w:t>
      </w:r>
      <w:r w:rsidRPr="009F5F92">
        <w:rPr>
          <w:rFonts w:eastAsia="Times New Roman"/>
          <w:color w:val="000000"/>
          <w:szCs w:val="24"/>
          <w:u w:val="single"/>
        </w:rPr>
        <w:t xml:space="preserve"> and </w:t>
      </w:r>
      <w:r w:rsidRPr="009F5F92">
        <w:rPr>
          <w:rStyle w:val="Emphasis"/>
          <w:highlight w:val="cyan"/>
        </w:rPr>
        <w:t>Iran</w:t>
      </w:r>
      <w:r w:rsidRPr="009F5F92">
        <w:rPr>
          <w:rFonts w:eastAsia="Times New Roman"/>
          <w:color w:val="000000"/>
          <w:szCs w:val="24"/>
          <w:u w:val="single"/>
        </w:rPr>
        <w:t xml:space="preserve">, but Australia, Japan, the </w:t>
      </w:r>
      <w:r w:rsidRPr="009F5F92">
        <w:rPr>
          <w:rStyle w:val="Emphasis"/>
        </w:rPr>
        <w:t>U</w:t>
      </w:r>
      <w:r w:rsidRPr="009F5F92">
        <w:rPr>
          <w:rFonts w:eastAsia="Times New Roman"/>
          <w:color w:val="000000"/>
          <w:szCs w:val="24"/>
          <w:u w:val="single"/>
        </w:rPr>
        <w:t xml:space="preserve">nited </w:t>
      </w:r>
      <w:r w:rsidRPr="009F5F92">
        <w:rPr>
          <w:rStyle w:val="Emphasis"/>
        </w:rPr>
        <w:t>K</w:t>
      </w:r>
      <w:r w:rsidRPr="009F5F92">
        <w:rPr>
          <w:rFonts w:eastAsia="Times New Roman"/>
          <w:color w:val="000000"/>
          <w:szCs w:val="24"/>
          <w:u w:val="single"/>
        </w:rPr>
        <w:t xml:space="preserve">ingdom, </w:t>
      </w:r>
      <w:r w:rsidRPr="009F5F92">
        <w:rPr>
          <w:rStyle w:val="Emphasis"/>
          <w:highlight w:val="cyan"/>
        </w:rPr>
        <w:t>China</w:t>
      </w:r>
      <w:r w:rsidRPr="009F5F92">
        <w:rPr>
          <w:rFonts w:eastAsia="Times New Roman"/>
          <w:color w:val="000000"/>
          <w:szCs w:val="24"/>
          <w:u w:val="single"/>
        </w:rPr>
        <w:t xml:space="preserve">, India, Iran, </w:t>
      </w:r>
      <w:r w:rsidRPr="009F5F92">
        <w:rPr>
          <w:rStyle w:val="Emphasis"/>
        </w:rPr>
        <w:t>Israel</w:t>
      </w:r>
      <w:r w:rsidRPr="009F5F92">
        <w:rPr>
          <w:rFonts w:eastAsia="Times New Roman"/>
          <w:color w:val="000000"/>
          <w:szCs w:val="24"/>
          <w:u w:val="single"/>
        </w:rPr>
        <w:t xml:space="preserve">, </w:t>
      </w:r>
      <w:r w:rsidRPr="009F5F92">
        <w:rPr>
          <w:rStyle w:val="Emphasis"/>
          <w:highlight w:val="cyan"/>
        </w:rPr>
        <w:t>Russia</w:t>
      </w:r>
      <w:r w:rsidRPr="009F5F92">
        <w:rPr>
          <w:rFonts w:eastAsia="Times New Roman"/>
          <w:color w:val="000000"/>
          <w:szCs w:val="24"/>
          <w:u w:val="single"/>
        </w:rPr>
        <w:t>, and</w:t>
      </w:r>
      <w:r w:rsidRPr="009F5F92">
        <w:rPr>
          <w:rFonts w:eastAsia="Times New Roman"/>
          <w:color w:val="000000"/>
          <w:sz w:val="16"/>
          <w:szCs w:val="24"/>
        </w:rPr>
        <w:t xml:space="preserve"> (though technically not a state) </w:t>
      </w:r>
      <w:r w:rsidRPr="009F5F92">
        <w:rPr>
          <w:rStyle w:val="Emphasis"/>
        </w:rPr>
        <w:t>Taiwan</w:t>
      </w:r>
      <w:r w:rsidRPr="009F5F92">
        <w:rPr>
          <w:rFonts w:eastAsia="Times New Roman"/>
          <w:color w:val="000000"/>
          <w:sz w:val="16"/>
          <w:szCs w:val="24"/>
        </w:rPr>
        <w:t xml:space="preserve">. </w:t>
      </w:r>
      <w:proofErr w:type="gramStart"/>
      <w:r w:rsidRPr="009F5F92">
        <w:rPr>
          <w:rFonts w:eastAsia="Times New Roman"/>
          <w:color w:val="000000"/>
          <w:sz w:val="16"/>
          <w:szCs w:val="24"/>
        </w:rPr>
        <w:t>n59</w:t>
      </w:r>
      <w:proofErr w:type="gramEnd"/>
      <w:r w:rsidRPr="009F5F92">
        <w:rPr>
          <w:rFonts w:eastAsia="Times New Roman"/>
          <w:color w:val="000000"/>
          <w:sz w:val="16"/>
          <w:szCs w:val="24"/>
        </w:rPr>
        <w:t xml:space="preserve"> I doubt we will welcome the consequences of this pattern for the evolving jus ad bellum of the twenty-first century. Equally, </w:t>
      </w:r>
      <w:r w:rsidRPr="009F5F92">
        <w:rPr>
          <w:rFonts w:eastAsia="Times New Roman"/>
          <w:color w:val="000000"/>
          <w:szCs w:val="24"/>
          <w:u w:val="single"/>
        </w:rPr>
        <w:t xml:space="preserve">after </w:t>
      </w:r>
      <w:r w:rsidRPr="009F5F92">
        <w:rPr>
          <w:rFonts w:eastAsia="Times New Roman"/>
          <w:color w:val="000000"/>
          <w:szCs w:val="24"/>
          <w:highlight w:val="cyan"/>
          <w:u w:val="single"/>
        </w:rPr>
        <w:t>President</w:t>
      </w:r>
      <w:r w:rsidRPr="009F5F92">
        <w:rPr>
          <w:rFonts w:eastAsia="Times New Roman"/>
          <w:color w:val="000000"/>
          <w:szCs w:val="24"/>
          <w:u w:val="single"/>
        </w:rPr>
        <w:t xml:space="preserve"> Bush's decision to </w:t>
      </w:r>
      <w:r w:rsidRPr="009F5F92">
        <w:rPr>
          <w:rFonts w:eastAsia="Times New Roman"/>
          <w:color w:val="000000"/>
          <w:szCs w:val="24"/>
          <w:highlight w:val="cyan"/>
          <w:u w:val="single"/>
        </w:rPr>
        <w:t xml:space="preserve">declare a </w:t>
      </w:r>
      <w:r w:rsidRPr="009F5F92">
        <w:rPr>
          <w:rStyle w:val="Emphasis"/>
          <w:highlight w:val="cyan"/>
        </w:rPr>
        <w:t>global war</w:t>
      </w:r>
      <w:r w:rsidRPr="009F5F92">
        <w:rPr>
          <w:rFonts w:eastAsia="Times New Roman"/>
          <w:color w:val="000000"/>
          <w:szCs w:val="24"/>
          <w:u w:val="single"/>
        </w:rPr>
        <w:t xml:space="preserve"> on terror or terrorism - rather than, for example, the </w:t>
      </w:r>
      <w:r w:rsidRPr="009F5F92">
        <w:rPr>
          <w:rFonts w:eastAsia="Times New Roman"/>
          <w:color w:val="000000"/>
          <w:szCs w:val="24"/>
          <w:highlight w:val="cyan"/>
          <w:u w:val="single"/>
        </w:rPr>
        <w:t xml:space="preserve">Taliban, </w:t>
      </w:r>
      <w:r w:rsidRPr="009F5F92">
        <w:rPr>
          <w:rStyle w:val="Emphasis"/>
          <w:highlight w:val="cyan"/>
        </w:rPr>
        <w:t>al-Qaeda</w:t>
      </w:r>
      <w:r w:rsidRPr="009F5F92">
        <w:rPr>
          <w:rFonts w:eastAsia="Times New Roman"/>
          <w:color w:val="000000"/>
          <w:szCs w:val="24"/>
          <w:u w:val="single"/>
        </w:rPr>
        <w:t xml:space="preserve">, and their immediate allies - virtually </w:t>
      </w:r>
      <w:r w:rsidRPr="009F5F92">
        <w:rPr>
          <w:rFonts w:eastAsia="Times New Roman"/>
          <w:color w:val="000000"/>
          <w:szCs w:val="24"/>
          <w:highlight w:val="cyan"/>
          <w:u w:val="single"/>
        </w:rPr>
        <w:t>every insurgency</w:t>
      </w:r>
      <w:r w:rsidRPr="009F5F92">
        <w:rPr>
          <w:rFonts w:eastAsia="Times New Roman"/>
          <w:color w:val="000000"/>
          <w:szCs w:val="24"/>
          <w:u w:val="single"/>
        </w:rPr>
        <w:t xml:space="preserve"> or </w:t>
      </w:r>
      <w:r w:rsidRPr="009F5F92">
        <w:rPr>
          <w:rStyle w:val="Emphasis"/>
        </w:rPr>
        <w:t>disaffected minority</w:t>
      </w:r>
      <w:r w:rsidRPr="009F5F92">
        <w:rPr>
          <w:rFonts w:eastAsia="Times New Roman"/>
          <w:color w:val="000000"/>
          <w:szCs w:val="24"/>
          <w:u w:val="single"/>
        </w:rPr>
        <w:t xml:space="preserve"> around the world</w:t>
      </w:r>
      <w:r w:rsidRPr="009F5F92">
        <w:rPr>
          <w:rFonts w:eastAsia="Times New Roman"/>
          <w:color w:val="000000"/>
          <w:sz w:val="16"/>
          <w:szCs w:val="24"/>
        </w:rPr>
        <w:t xml:space="preserve">, including peoples suffering under repressive regimes and seeking to assert legitimate rights to liberty and self-determination, </w:t>
      </w:r>
      <w:r w:rsidRPr="009F5F92">
        <w:rPr>
          <w:rFonts w:eastAsia="Times New Roman"/>
          <w:color w:val="000000"/>
          <w:szCs w:val="24"/>
          <w:u w:val="single"/>
        </w:rPr>
        <w:t xml:space="preserve">has been </w:t>
      </w:r>
      <w:r w:rsidRPr="009F5F92">
        <w:rPr>
          <w:rFonts w:eastAsia="Times New Roman"/>
          <w:color w:val="000000"/>
          <w:szCs w:val="24"/>
          <w:highlight w:val="cyan"/>
          <w:u w:val="single"/>
        </w:rPr>
        <w:t>recharacterized</w:t>
      </w:r>
      <w:r w:rsidRPr="009F5F92">
        <w:rPr>
          <w:rFonts w:eastAsia="Times New Roman"/>
          <w:color w:val="000000"/>
          <w:szCs w:val="24"/>
          <w:u w:val="single"/>
        </w:rPr>
        <w:t xml:space="preserve"> by opportunistic state elites </w:t>
      </w:r>
      <w:r w:rsidRPr="009F5F92">
        <w:rPr>
          <w:rFonts w:eastAsia="Times New Roman"/>
          <w:color w:val="000000"/>
          <w:szCs w:val="24"/>
          <w:highlight w:val="cyan"/>
          <w:u w:val="single"/>
        </w:rPr>
        <w:t xml:space="preserve">as part of the </w:t>
      </w:r>
      <w:r w:rsidRPr="009F5F92">
        <w:rPr>
          <w:rStyle w:val="Emphasis"/>
          <w:highlight w:val="cyan"/>
        </w:rPr>
        <w:t>enemy</w:t>
      </w:r>
      <w:r w:rsidRPr="009F5F92">
        <w:rPr>
          <w:rFonts w:eastAsia="Times New Roman"/>
          <w:color w:val="000000"/>
          <w:szCs w:val="24"/>
          <w:u w:val="single"/>
        </w:rPr>
        <w:t xml:space="preserve"> in this global war</w:t>
      </w:r>
      <w:r w:rsidRPr="009F5F92">
        <w:rPr>
          <w:rFonts w:eastAsia="Times New Roman"/>
          <w:color w:val="000000"/>
          <w:sz w:val="16"/>
          <w:szCs w:val="24"/>
        </w:rPr>
        <w:t xml:space="preserve">. n60 </w:t>
      </w:r>
      <w:proofErr w:type="gramStart"/>
      <w:r w:rsidRPr="009F5F92">
        <w:rPr>
          <w:rFonts w:eastAsia="Times New Roman"/>
          <w:color w:val="000000"/>
          <w:sz w:val="16"/>
          <w:szCs w:val="24"/>
        </w:rPr>
        <w:t>The</w:t>
      </w:r>
      <w:proofErr w:type="gramEnd"/>
      <w:r w:rsidRPr="009F5F92">
        <w:rPr>
          <w:rFonts w:eastAsia="Times New Roman"/>
          <w:color w:val="000000"/>
          <w:sz w:val="16"/>
          <w:szCs w:val="24"/>
        </w:rPr>
        <w:t xml:space="preserve"> techniques employed and justified by the United States, including the resurrection of rationalized torture as an "enhanced interrogation technique," n61 likewise have emerged - and will continue to emerge - in the [*351] practice of other states. </w:t>
      </w:r>
      <w:r w:rsidRPr="009F5F92">
        <w:rPr>
          <w:rFonts w:eastAsia="Times New Roman"/>
          <w:color w:val="000000"/>
          <w:szCs w:val="24"/>
          <w:highlight w:val="cyan"/>
          <w:u w:val="single"/>
        </w:rPr>
        <w:t>Because of</w:t>
      </w:r>
      <w:r w:rsidRPr="009F5F92">
        <w:rPr>
          <w:rFonts w:eastAsia="Times New Roman"/>
          <w:color w:val="000000"/>
          <w:szCs w:val="24"/>
          <w:u w:val="single"/>
        </w:rPr>
        <w:t xml:space="preserve"> </w:t>
      </w:r>
      <w:r w:rsidRPr="009F5F92">
        <w:rPr>
          <w:rStyle w:val="Emphasis"/>
        </w:rPr>
        <w:t>c</w:t>
      </w:r>
      <w:r w:rsidRPr="009F5F92">
        <w:rPr>
          <w:rFonts w:eastAsia="Times New Roman"/>
          <w:color w:val="000000"/>
          <w:szCs w:val="24"/>
          <w:u w:val="single"/>
        </w:rPr>
        <w:t xml:space="preserve">ustomary </w:t>
      </w:r>
      <w:r w:rsidRPr="009F5F92">
        <w:rPr>
          <w:rStyle w:val="Emphasis"/>
        </w:rPr>
        <w:t>i</w:t>
      </w:r>
      <w:r w:rsidRPr="009F5F92">
        <w:rPr>
          <w:rFonts w:eastAsia="Times New Roman"/>
          <w:color w:val="000000"/>
          <w:szCs w:val="24"/>
          <w:u w:val="single"/>
        </w:rPr>
        <w:t xml:space="preserve">nternational </w:t>
      </w:r>
      <w:r w:rsidRPr="009F5F92">
        <w:rPr>
          <w:rStyle w:val="Emphasis"/>
        </w:rPr>
        <w:t>l</w:t>
      </w:r>
      <w:r w:rsidRPr="009F5F92">
        <w:rPr>
          <w:rFonts w:eastAsia="Times New Roman"/>
          <w:color w:val="000000"/>
          <w:szCs w:val="24"/>
          <w:u w:val="single"/>
        </w:rPr>
        <w:t xml:space="preserve">aw's </w:t>
      </w:r>
      <w:r w:rsidRPr="009F5F92">
        <w:rPr>
          <w:rStyle w:val="Emphasis"/>
          <w:highlight w:val="cyan"/>
        </w:rPr>
        <w:t>acute sensitivity</w:t>
      </w:r>
      <w:r w:rsidRPr="009F5F92">
        <w:rPr>
          <w:rFonts w:eastAsia="Times New Roman"/>
          <w:color w:val="000000"/>
          <w:szCs w:val="24"/>
          <w:u w:val="single"/>
        </w:rPr>
        <w:t xml:space="preserve"> to </w:t>
      </w:r>
      <w:r w:rsidRPr="009F5F92">
        <w:rPr>
          <w:rStyle w:val="Emphasis"/>
        </w:rPr>
        <w:t>authoritative assertions</w:t>
      </w:r>
      <w:r w:rsidRPr="009F5F92">
        <w:rPr>
          <w:rFonts w:eastAsia="Times New Roman"/>
          <w:color w:val="000000"/>
          <w:szCs w:val="24"/>
          <w:u w:val="single"/>
        </w:rPr>
        <w:t xml:space="preserve"> of power, the </w:t>
      </w:r>
      <w:r w:rsidRPr="009F5F92">
        <w:rPr>
          <w:rFonts w:eastAsia="Times New Roman"/>
          <w:color w:val="000000"/>
          <w:szCs w:val="24"/>
          <w:highlight w:val="cyan"/>
          <w:u w:val="single"/>
        </w:rPr>
        <w:t>widespread</w:t>
      </w:r>
      <w:r w:rsidRPr="009F5F92">
        <w:rPr>
          <w:rFonts w:eastAsia="Times New Roman"/>
          <w:color w:val="000000"/>
          <w:szCs w:val="24"/>
          <w:u w:val="single"/>
        </w:rPr>
        <w:t xml:space="preserve"> </w:t>
      </w:r>
      <w:r w:rsidRPr="009F5F92">
        <w:rPr>
          <w:rStyle w:val="Emphasis"/>
        </w:rPr>
        <w:t>repetition</w:t>
      </w:r>
      <w:r w:rsidRPr="009F5F92">
        <w:rPr>
          <w:rFonts w:eastAsia="Times New Roman"/>
          <w:color w:val="000000"/>
          <w:szCs w:val="24"/>
          <w:u w:val="single"/>
        </w:rPr>
        <w:t xml:space="preserve"> of claims and </w:t>
      </w:r>
      <w:r w:rsidRPr="009F5F92">
        <w:rPr>
          <w:rStyle w:val="Emphasis"/>
          <w:highlight w:val="cyan"/>
        </w:rPr>
        <w:t>practices</w:t>
      </w:r>
      <w:r w:rsidRPr="009F5F92">
        <w:rPr>
          <w:rFonts w:eastAsia="Times New Roman"/>
          <w:color w:val="000000"/>
          <w:szCs w:val="24"/>
          <w:u w:val="single"/>
        </w:rPr>
        <w:t xml:space="preserve"> initiated </w:t>
      </w:r>
      <w:r w:rsidRPr="009F5F92">
        <w:rPr>
          <w:rFonts w:eastAsia="Times New Roman"/>
          <w:color w:val="000000"/>
          <w:szCs w:val="24"/>
          <w:u w:val="single"/>
        </w:rPr>
        <w:lastRenderedPageBreak/>
        <w:t xml:space="preserve">by the U.S. executive may well </w:t>
      </w:r>
      <w:r w:rsidRPr="009F5F92">
        <w:rPr>
          <w:rFonts w:eastAsia="Times New Roman"/>
          <w:color w:val="000000"/>
          <w:szCs w:val="24"/>
          <w:highlight w:val="cyan"/>
          <w:u w:val="single"/>
        </w:rPr>
        <w:t>shape</w:t>
      </w:r>
      <w:r w:rsidRPr="009F5F92">
        <w:rPr>
          <w:rFonts w:eastAsia="Times New Roman"/>
          <w:color w:val="000000"/>
          <w:szCs w:val="24"/>
          <w:u w:val="single"/>
        </w:rPr>
        <w:t xml:space="preserve"> </w:t>
      </w:r>
      <w:r w:rsidRPr="009F5F92">
        <w:rPr>
          <w:rStyle w:val="Emphasis"/>
        </w:rPr>
        <w:t>i</w:t>
      </w:r>
      <w:r w:rsidRPr="009F5F92">
        <w:rPr>
          <w:rFonts w:eastAsia="Times New Roman"/>
          <w:color w:val="000000"/>
          <w:szCs w:val="24"/>
          <w:u w:val="single"/>
        </w:rPr>
        <w:t xml:space="preserve">nternational </w:t>
      </w:r>
      <w:r w:rsidRPr="009F5F92">
        <w:rPr>
          <w:rStyle w:val="Emphasis"/>
          <w:highlight w:val="cyan"/>
        </w:rPr>
        <w:t>law</w:t>
      </w:r>
      <w:r w:rsidRPr="009F5F92">
        <w:rPr>
          <w:rFonts w:eastAsia="Times New Roman"/>
          <w:color w:val="000000"/>
          <w:szCs w:val="24"/>
          <w:u w:val="single"/>
        </w:rPr>
        <w:t xml:space="preserve"> </w:t>
      </w:r>
      <w:r w:rsidRPr="009F5F92">
        <w:rPr>
          <w:rFonts w:eastAsia="Times New Roman"/>
          <w:color w:val="000000"/>
          <w:szCs w:val="24"/>
          <w:highlight w:val="cyan"/>
          <w:u w:val="single"/>
        </w:rPr>
        <w:t>in ways</w:t>
      </w:r>
      <w:r w:rsidRPr="009F5F92">
        <w:rPr>
          <w:rFonts w:eastAsia="Times New Roman"/>
          <w:color w:val="000000"/>
          <w:szCs w:val="24"/>
          <w:u w:val="single"/>
        </w:rPr>
        <w:t xml:space="preserve"> the United States ultimately finds </w:t>
      </w:r>
      <w:r w:rsidRPr="009F5F92">
        <w:rPr>
          <w:rStyle w:val="Emphasis"/>
          <w:highlight w:val="cyan"/>
        </w:rPr>
        <w:t>disagreeable</w:t>
      </w:r>
      <w:r w:rsidRPr="009F5F92">
        <w:rPr>
          <w:rFonts w:eastAsia="Times New Roman"/>
          <w:color w:val="000000"/>
          <w:szCs w:val="24"/>
          <w:u w:val="single"/>
        </w:rPr>
        <w:t xml:space="preserve"> in the future.</w:t>
      </w:r>
      <w:r w:rsidRPr="009F5F92">
        <w:rPr>
          <w:rFonts w:eastAsia="Times New Roman"/>
          <w:color w:val="000000"/>
          <w:sz w:val="16"/>
          <w:szCs w:val="24"/>
        </w:rPr>
        <w:t xml:space="preserve"> </w:t>
      </w:r>
      <w:proofErr w:type="gramStart"/>
      <w:r w:rsidRPr="009F5F92">
        <w:rPr>
          <w:rFonts w:eastAsia="Times New Roman"/>
          <w:color w:val="000000"/>
          <w:sz w:val="16"/>
          <w:szCs w:val="24"/>
        </w:rPr>
        <w:t>So</w:t>
      </w:r>
      <w:proofErr w:type="gramEnd"/>
      <w:r w:rsidRPr="009F5F92">
        <w:rPr>
          <w:rFonts w:eastAsia="Times New Roman"/>
          <w:color w:val="000000"/>
          <w:sz w:val="16"/>
          <w:szCs w:val="24"/>
        </w:rPr>
        <w:t xml:space="preserve"> as we debate the scope of the executive power in the twenty-first century, the stakes, as several panelists point out, could not be higher. They include more than national issues such as the potential for executive branch officials to be prosecuted or impeached for exceeding the legal scope of their authority or violating valid statutes. n62 They also include international issues like the potential use of catastrophic weapons by a rogue regime asserting a right to engage in preventive war; the deterioration of international human rights norms against practices like torture, norms which took years to establish; and the atrophy of genuine U.S. power in the international arena, which, as diplomats, statesmen, and international relations theorists of all political persuasions appreciate, demands far more than the largest and most technologically advanced military arsenal. In short, what Presidents do, internationally as well as domestically - the precedents they establish - may affect not only the technical scope of the executive power, as a matter of constitutional law, but the practical ability of future Presidents to exercise that power both at home and abroad. We </w:t>
      </w:r>
      <w:r w:rsidRPr="009F5F92">
        <w:rPr>
          <w:rFonts w:eastAsia="Times New Roman"/>
          <w:color w:val="000000"/>
          <w:szCs w:val="24"/>
          <w:u w:val="single"/>
        </w:rPr>
        <w:t xml:space="preserve">should candidly debate whether terrorism or other perceived crises require an </w:t>
      </w:r>
      <w:r w:rsidRPr="009F5F92">
        <w:rPr>
          <w:rStyle w:val="Emphasis"/>
        </w:rPr>
        <w:t>expanded scope</w:t>
      </w:r>
      <w:r w:rsidRPr="009F5F92">
        <w:rPr>
          <w:rFonts w:eastAsia="Times New Roman"/>
          <w:color w:val="000000"/>
          <w:szCs w:val="24"/>
          <w:u w:val="single"/>
        </w:rPr>
        <w:t xml:space="preserve"> of executive power in the twenty-first century</w:t>
      </w:r>
      <w:r w:rsidRPr="009F5F92">
        <w:rPr>
          <w:rFonts w:eastAsia="Times New Roman"/>
          <w:color w:val="000000"/>
          <w:sz w:val="16"/>
          <w:szCs w:val="24"/>
        </w:rPr>
        <w:t xml:space="preserve">. But </w:t>
      </w:r>
      <w:r w:rsidRPr="009F5F92">
        <w:rPr>
          <w:rFonts w:eastAsia="Times New Roman"/>
          <w:color w:val="000000"/>
          <w:szCs w:val="24"/>
          <w:highlight w:val="cyan"/>
          <w:u w:val="single"/>
        </w:rPr>
        <w:t xml:space="preserve">it is dangerous to </w:t>
      </w:r>
      <w:r w:rsidRPr="009F5F92">
        <w:rPr>
          <w:rStyle w:val="Emphasis"/>
          <w:highlight w:val="cyan"/>
        </w:rPr>
        <w:t>cloak</w:t>
      </w:r>
      <w:r w:rsidRPr="009F5F92">
        <w:rPr>
          <w:rFonts w:eastAsia="Times New Roman"/>
          <w:color w:val="000000"/>
          <w:szCs w:val="24"/>
          <w:highlight w:val="cyan"/>
          <w:u w:val="single"/>
        </w:rPr>
        <w:t xml:space="preserve"> the</w:t>
      </w:r>
      <w:r w:rsidRPr="009F5F92">
        <w:rPr>
          <w:rFonts w:eastAsia="Times New Roman"/>
          <w:color w:val="000000"/>
          <w:szCs w:val="24"/>
          <w:u w:val="single"/>
        </w:rPr>
        <w:t xml:space="preserve"> </w:t>
      </w:r>
      <w:r w:rsidRPr="009F5F92">
        <w:rPr>
          <w:rStyle w:val="Emphasis"/>
        </w:rPr>
        <w:t>true stakes</w:t>
      </w:r>
      <w:r w:rsidRPr="009F5F92">
        <w:rPr>
          <w:rFonts w:eastAsia="Times New Roman"/>
          <w:color w:val="000000"/>
          <w:szCs w:val="24"/>
          <w:u w:val="single"/>
        </w:rPr>
        <w:t xml:space="preserve"> of that debate with the expedient of a new - and, in the view of most, </w:t>
      </w:r>
      <w:r w:rsidRPr="009F5F92">
        <w:rPr>
          <w:rStyle w:val="Emphasis"/>
        </w:rPr>
        <w:t>indefensible</w:t>
      </w:r>
      <w:r w:rsidRPr="009F5F92">
        <w:rPr>
          <w:rFonts w:eastAsia="Times New Roman"/>
          <w:color w:val="000000"/>
          <w:szCs w:val="24"/>
          <w:u w:val="single"/>
        </w:rPr>
        <w:t xml:space="preserve"> - "</w:t>
      </w:r>
      <w:r w:rsidRPr="009F5F92">
        <w:rPr>
          <w:rStyle w:val="Emphasis"/>
          <w:highlight w:val="cyan"/>
        </w:rPr>
        <w:t>monarchical executive</w:t>
      </w:r>
      <w:r w:rsidRPr="009F5F92">
        <w:rPr>
          <w:rFonts w:eastAsia="Times New Roman"/>
          <w:color w:val="000000"/>
          <w:szCs w:val="24"/>
          <w:u w:val="single"/>
        </w:rPr>
        <w:t xml:space="preserve">" </w:t>
      </w:r>
      <w:r w:rsidRPr="009F5F92">
        <w:rPr>
          <w:rFonts w:eastAsia="Times New Roman"/>
          <w:color w:val="000000"/>
          <w:szCs w:val="24"/>
          <w:highlight w:val="cyan"/>
          <w:u w:val="single"/>
        </w:rPr>
        <w:t>theory</w:t>
      </w:r>
      <w:r w:rsidRPr="009F5F92">
        <w:rPr>
          <w:rFonts w:eastAsia="Times New Roman"/>
          <w:color w:val="000000"/>
          <w:szCs w:val="24"/>
          <w:u w:val="single"/>
        </w:rPr>
        <w:t>,</w:t>
      </w:r>
      <w:r w:rsidRPr="009F5F92">
        <w:rPr>
          <w:rFonts w:eastAsia="Times New Roman"/>
          <w:color w:val="000000"/>
          <w:sz w:val="16"/>
          <w:szCs w:val="24"/>
        </w:rPr>
        <w:t xml:space="preserve"> which claims to be coextensive with the defensible, if controversial, original Unitary Executive theory. n63 We should also weigh the costs and benefits of an expanded scope of executive power. But it is vital to appreciate that there are costs. They include not only short-term, acute consequences but long-term, systemic consequences that may not become fully apparent for years. In fact, the exorbitant exercise of broad, supposedly inherent, executive powers may well - as in the aftermath of the Nixon administration - culminate in precisely the sort of reactive statutory constraints and de facto diplomatic obstacles that proponents of a robust executive regard as misguided and a threat to U.S. national security in the twenty-first century.</w:t>
      </w:r>
    </w:p>
    <w:p w14:paraId="7540D3CA" w14:textId="77777777" w:rsidR="000F68E7" w:rsidRPr="009F5F92" w:rsidRDefault="000F68E7" w:rsidP="000F68E7">
      <w:pPr>
        <w:pStyle w:val="Heading2"/>
        <w:rPr>
          <w:rFonts w:cs="Calibri"/>
        </w:rPr>
      </w:pPr>
      <w:r w:rsidRPr="009F5F92">
        <w:rPr>
          <w:rFonts w:cs="Calibri"/>
        </w:rPr>
        <w:lastRenderedPageBreak/>
        <w:t>Main</w:t>
      </w:r>
    </w:p>
    <w:p w14:paraId="5309D3A2" w14:textId="77777777" w:rsidR="000F68E7" w:rsidRDefault="000F68E7" w:rsidP="000F68E7">
      <w:pPr>
        <w:pStyle w:val="Heading3"/>
        <w:rPr>
          <w:rFonts w:cs="Calibri"/>
        </w:rPr>
      </w:pPr>
      <w:r w:rsidRPr="009F5F92">
        <w:rPr>
          <w:rFonts w:cs="Calibri"/>
        </w:rPr>
        <w:lastRenderedPageBreak/>
        <w:t>Democracy---2NC</w:t>
      </w:r>
    </w:p>
    <w:p w14:paraId="3B08D33B" w14:textId="77777777" w:rsidR="000F68E7" w:rsidRDefault="000F68E7" w:rsidP="000F68E7">
      <w:pPr>
        <w:pStyle w:val="Heading4"/>
      </w:pPr>
      <w:r>
        <w:t xml:space="preserve">It greenlights a </w:t>
      </w:r>
      <w:r w:rsidRPr="0041539D">
        <w:rPr>
          <w:u w:val="single"/>
        </w:rPr>
        <w:t>slew</w:t>
      </w:r>
      <w:r>
        <w:t xml:space="preserve"> of crises from </w:t>
      </w:r>
      <w:r w:rsidRPr="0041539D">
        <w:rPr>
          <w:u w:val="single"/>
        </w:rPr>
        <w:t>Sino-Russian</w:t>
      </w:r>
      <w:r>
        <w:t xml:space="preserve"> revisionism---extinction.</w:t>
      </w:r>
    </w:p>
    <w:p w14:paraId="5C9C4F0E" w14:textId="77777777" w:rsidR="000F68E7" w:rsidRDefault="000F68E7" w:rsidP="000F68E7">
      <w:proofErr w:type="spellStart"/>
      <w:r w:rsidRPr="00AE65E3">
        <w:rPr>
          <w:rStyle w:val="Style13ptBold"/>
        </w:rPr>
        <w:t>Kolodziej</w:t>
      </w:r>
      <w:proofErr w:type="spellEnd"/>
      <w:r w:rsidRPr="00AE65E3">
        <w:rPr>
          <w:rStyle w:val="Style13ptBold"/>
        </w:rPr>
        <w:t xml:space="preserve"> ’17</w:t>
      </w:r>
      <w:r>
        <w:t xml:space="preserve"> [Edward; Ph.D. in Political Science from the University of Chicago, B.S. in Political Science at Loyola University, Research Professor Emeritus in Political Science</w:t>
      </w:r>
      <w:r w:rsidRPr="00AE65E3">
        <w:t xml:space="preserve"> </w:t>
      </w:r>
      <w:r>
        <w:t>and the Founder</w:t>
      </w:r>
      <w:r w:rsidRPr="00AE65E3">
        <w:t xml:space="preserve"> of the Center for Global Studies at the University of Illinois</w:t>
      </w:r>
      <w:r>
        <w:t xml:space="preserve"> at</w:t>
      </w:r>
      <w:r w:rsidRPr="00AE65E3">
        <w:t xml:space="preserve"> Urbana-Champaign</w:t>
      </w:r>
      <w:r>
        <w:t>; Illinois Library, “</w:t>
      </w:r>
      <w:r w:rsidRPr="00AE65E3">
        <w:t>Challenges to the Democratic Project for Governing Globalization</w:t>
      </w:r>
      <w:r>
        <w:t xml:space="preserve">,” </w:t>
      </w:r>
      <w:hyperlink r:id="rId103" w:history="1">
        <w:r w:rsidRPr="00FD1335">
          <w:rPr>
            <w:rStyle w:val="Hyperlink"/>
          </w:rPr>
          <w:t>https://www.ideals.illinois.edu/items/99773</w:t>
        </w:r>
      </w:hyperlink>
      <w:r>
        <w:t>]//ikwala</w:t>
      </w:r>
    </w:p>
    <w:p w14:paraId="7391B701" w14:textId="77777777" w:rsidR="000F68E7" w:rsidRPr="00E25AEC" w:rsidRDefault="000F68E7" w:rsidP="000F68E7">
      <w:pPr>
        <w:rPr>
          <w:sz w:val="16"/>
        </w:rPr>
      </w:pPr>
      <w:r w:rsidRPr="00E25AEC">
        <w:rPr>
          <w:sz w:val="16"/>
        </w:rPr>
        <w:t xml:space="preserve">My remarks are divided into three parts. The first covers the democratic project to govern the global society. </w:t>
      </w:r>
      <w:r w:rsidRPr="003738F1">
        <w:rPr>
          <w:u w:val="single"/>
        </w:rPr>
        <w:t xml:space="preserve">The second identifies </w:t>
      </w:r>
      <w:r w:rsidRPr="0057756B">
        <w:rPr>
          <w:rStyle w:val="Emphasis"/>
          <w:highlight w:val="cyan"/>
        </w:rPr>
        <w:t>authoritarian governments</w:t>
      </w:r>
      <w:r w:rsidRPr="003738F1">
        <w:rPr>
          <w:u w:val="single"/>
        </w:rPr>
        <w:t xml:space="preserve">, notably Russia and China, as </w:t>
      </w:r>
      <w:r w:rsidRPr="0057756B">
        <w:rPr>
          <w:highlight w:val="cyan"/>
          <w:u w:val="single"/>
        </w:rPr>
        <w:t xml:space="preserve">the </w:t>
      </w:r>
      <w:r w:rsidRPr="0057756B">
        <w:rPr>
          <w:rStyle w:val="Emphasis"/>
          <w:highlight w:val="cyan"/>
        </w:rPr>
        <w:t>principal threats</w:t>
      </w:r>
      <w:r w:rsidRPr="003738F1">
        <w:rPr>
          <w:u w:val="single"/>
        </w:rPr>
        <w:t xml:space="preserve"> to the democratic project</w:t>
      </w:r>
      <w:r w:rsidRPr="00E25AEC">
        <w:rPr>
          <w:sz w:val="16"/>
        </w:rPr>
        <w:t xml:space="preserve">. Given time constraints, I will not be able to discuss other formidable adversaries: </w:t>
      </w:r>
      <w:r w:rsidRPr="003738F1">
        <w:rPr>
          <w:u w:val="single"/>
        </w:rPr>
        <w:t xml:space="preserve">Religious regimes opposed to the democratic secular global state; malevolent </w:t>
      </w:r>
      <w:r w:rsidRPr="0057756B">
        <w:rPr>
          <w:highlight w:val="cyan"/>
          <w:u w:val="single"/>
        </w:rPr>
        <w:t>terrorist</w:t>
      </w:r>
      <w:r w:rsidRPr="003738F1">
        <w:rPr>
          <w:u w:val="single"/>
        </w:rPr>
        <w:t xml:space="preserve"> social </w:t>
      </w:r>
      <w:r w:rsidRPr="00966CC4">
        <w:rPr>
          <w:u w:val="single"/>
        </w:rPr>
        <w:t>movement</w:t>
      </w:r>
      <w:r w:rsidRPr="0057756B">
        <w:rPr>
          <w:highlight w:val="cyan"/>
          <w:u w:val="single"/>
        </w:rPr>
        <w:t>s</w:t>
      </w:r>
      <w:r w:rsidRPr="00B07C49">
        <w:rPr>
          <w:u w:val="single"/>
        </w:rPr>
        <w:t xml:space="preserve"> like </w:t>
      </w:r>
      <w:r w:rsidRPr="00B07C49">
        <w:rPr>
          <w:rStyle w:val="Emphasis"/>
        </w:rPr>
        <w:t>ISIS</w:t>
      </w:r>
      <w:r w:rsidRPr="00B07C49">
        <w:rPr>
          <w:u w:val="single"/>
        </w:rPr>
        <w:t xml:space="preserve"> and </w:t>
      </w:r>
      <w:r w:rsidRPr="00B07C49">
        <w:rPr>
          <w:rStyle w:val="Emphasis"/>
        </w:rPr>
        <w:t>Boko Haram</w:t>
      </w:r>
      <w:r w:rsidRPr="00B07C49">
        <w:rPr>
          <w:u w:val="single"/>
        </w:rPr>
        <w:t>, expan</w:t>
      </w:r>
      <w:r w:rsidRPr="003738F1">
        <w:rPr>
          <w:u w:val="single"/>
        </w:rPr>
        <w:t xml:space="preserve">ding </w:t>
      </w:r>
      <w:r w:rsidRPr="0057756B">
        <w:rPr>
          <w:highlight w:val="cyan"/>
          <w:u w:val="single"/>
        </w:rPr>
        <w:t xml:space="preserve">global </w:t>
      </w:r>
      <w:r w:rsidRPr="0057756B">
        <w:rPr>
          <w:rStyle w:val="Emphasis"/>
          <w:highlight w:val="cyan"/>
        </w:rPr>
        <w:t>crim</w:t>
      </w:r>
      <w:r w:rsidRPr="00E25AEC">
        <w:rPr>
          <w:rStyle w:val="Emphasis"/>
        </w:rPr>
        <w:t>inal n</w:t>
      </w:r>
      <w:r w:rsidRPr="0057756B">
        <w:rPr>
          <w:rStyle w:val="Emphasis"/>
          <w:highlight w:val="cyan"/>
        </w:rPr>
        <w:t>e</w:t>
      </w:r>
      <w:r w:rsidRPr="00E25AEC">
        <w:rPr>
          <w:rStyle w:val="Emphasis"/>
        </w:rPr>
        <w:t>twork</w:t>
      </w:r>
      <w:r w:rsidRPr="0057756B">
        <w:rPr>
          <w:rStyle w:val="Emphasis"/>
          <w:highlight w:val="cyan"/>
        </w:rPr>
        <w:t>s</w:t>
      </w:r>
      <w:r w:rsidRPr="003738F1">
        <w:rPr>
          <w:u w:val="single"/>
        </w:rPr>
        <w:t>, preying on open societies</w:t>
      </w:r>
      <w:r w:rsidRPr="00E25AEC">
        <w:rPr>
          <w:sz w:val="16"/>
        </w:rPr>
        <w:t>. I will close with a brief evaluation of what is the unexpected erosion of support of the democratic project by open societies. As Walt Kelly might have said: “</w:t>
      </w:r>
      <w:r w:rsidRPr="003738F1">
        <w:rPr>
          <w:u w:val="single"/>
        </w:rPr>
        <w:t xml:space="preserve">We have met the </w:t>
      </w:r>
      <w:proofErr w:type="gramStart"/>
      <w:r w:rsidRPr="003738F1">
        <w:rPr>
          <w:u w:val="single"/>
        </w:rPr>
        <w:t>enemy</w:t>
      </w:r>
      <w:proofErr w:type="gramEnd"/>
      <w:r w:rsidRPr="003738F1">
        <w:rPr>
          <w:u w:val="single"/>
        </w:rPr>
        <w:t xml:space="preserve"> and he is us</w:t>
      </w:r>
      <w:r w:rsidRPr="00E25AEC">
        <w:rPr>
          <w:sz w:val="16"/>
        </w:rPr>
        <w:t>.”</w:t>
      </w:r>
    </w:p>
    <w:p w14:paraId="3826A949" w14:textId="77777777" w:rsidR="000F68E7" w:rsidRPr="00E25AEC" w:rsidRDefault="000F68E7" w:rsidP="000F68E7">
      <w:pPr>
        <w:rPr>
          <w:sz w:val="16"/>
        </w:rPr>
      </w:pPr>
      <w:r w:rsidRPr="00E25AEC">
        <w:rPr>
          <w:sz w:val="16"/>
        </w:rPr>
        <w:t>The Rise of a Global Society</w:t>
      </w:r>
    </w:p>
    <w:p w14:paraId="3E391C07" w14:textId="77777777" w:rsidR="000F68E7" w:rsidRPr="00E25AEC" w:rsidRDefault="000F68E7" w:rsidP="000F68E7">
      <w:pPr>
        <w:rPr>
          <w:sz w:val="16"/>
        </w:rPr>
      </w:pPr>
      <w:r w:rsidRPr="00E25AEC">
        <w:rPr>
          <w:sz w:val="16"/>
        </w:rPr>
        <w:t xml:space="preserve">Let me first sketch the global democratic project for global governance as a point of reference. We must first recognize that </w:t>
      </w:r>
      <w:r w:rsidRPr="006D1650">
        <w:rPr>
          <w:u w:val="single"/>
        </w:rPr>
        <w:t xml:space="preserve">globalization has given rise to a </w:t>
      </w:r>
      <w:r w:rsidRPr="00E25AEC">
        <w:rPr>
          <w:rStyle w:val="Emphasis"/>
        </w:rPr>
        <w:t>global society</w:t>
      </w:r>
      <w:r w:rsidRPr="006D1650">
        <w:rPr>
          <w:u w:val="single"/>
        </w:rPr>
        <w:t xml:space="preserve"> for the first time in the evolution of the human species</w:t>
      </w:r>
      <w:r w:rsidRPr="00E25AEC">
        <w:rPr>
          <w:sz w:val="16"/>
        </w:rPr>
        <w:t xml:space="preserve">. We are now stuck with each other; seven and half billion people today — nine to ten by 2050: all super connected and interdependent. In greater or lesser measure, </w:t>
      </w:r>
      <w:r w:rsidRPr="0057756B">
        <w:rPr>
          <w:u w:val="single"/>
        </w:rPr>
        <w:t>humans are mutually dependent on each other in the pursuit of their most salient values</w:t>
      </w:r>
      <w:r w:rsidRPr="0057756B">
        <w:rPr>
          <w:sz w:val="16"/>
        </w:rPr>
        <w:t xml:space="preserve">, interests, needs, and preferences — </w:t>
      </w:r>
      <w:r w:rsidRPr="0057756B">
        <w:rPr>
          <w:u w:val="single"/>
        </w:rPr>
        <w:t>concerns about personal</w:t>
      </w:r>
      <w:r w:rsidRPr="006D1650">
        <w:rPr>
          <w:u w:val="single"/>
        </w:rPr>
        <w:t xml:space="preserve">, community, and </w:t>
      </w:r>
      <w:r w:rsidRPr="0057756B">
        <w:rPr>
          <w:rStyle w:val="Emphasis"/>
          <w:highlight w:val="cyan"/>
        </w:rPr>
        <w:t>national security</w:t>
      </w:r>
      <w:r w:rsidRPr="006D1650">
        <w:rPr>
          <w:u w:val="single"/>
        </w:rPr>
        <w:t xml:space="preserve">, </w:t>
      </w:r>
      <w:r w:rsidRPr="0041539D">
        <w:rPr>
          <w:u w:val="single"/>
        </w:rPr>
        <w:t xml:space="preserve">sustainable </w:t>
      </w:r>
      <w:r w:rsidRPr="0041539D">
        <w:rPr>
          <w:rStyle w:val="Emphasis"/>
        </w:rPr>
        <w:t>economic</w:t>
      </w:r>
      <w:r w:rsidRPr="00E25AEC">
        <w:rPr>
          <w:rStyle w:val="Emphasis"/>
        </w:rPr>
        <w:t xml:space="preserve"> </w:t>
      </w:r>
      <w:r w:rsidRPr="0057756B">
        <w:rPr>
          <w:rStyle w:val="Emphasis"/>
          <w:highlight w:val="cyan"/>
        </w:rPr>
        <w:t>growth</w:t>
      </w:r>
      <w:r w:rsidRPr="006D1650">
        <w:rPr>
          <w:u w:val="single"/>
        </w:rPr>
        <w:t xml:space="preserve">, protection of </w:t>
      </w:r>
      <w:r w:rsidRPr="0057756B">
        <w:rPr>
          <w:highlight w:val="cyan"/>
          <w:u w:val="single"/>
        </w:rPr>
        <w:t xml:space="preserve">the </w:t>
      </w:r>
      <w:r w:rsidRPr="0057756B">
        <w:rPr>
          <w:rStyle w:val="Emphasis"/>
          <w:highlight w:val="cyan"/>
        </w:rPr>
        <w:t>environment</w:t>
      </w:r>
      <w:r w:rsidRPr="00E25AEC">
        <w:rPr>
          <w:sz w:val="16"/>
        </w:rPr>
        <w:t xml:space="preserve">, the equitable distribution of the globe’s material wealth, human rights, and even the validation of their personal and social identities by others. Global warming is a metaphor of this morphological social change in the human condition. </w:t>
      </w:r>
      <w:r w:rsidRPr="006D1650">
        <w:rPr>
          <w:u w:val="single"/>
        </w:rPr>
        <w:t xml:space="preserve">All humans are implicated in this </w:t>
      </w:r>
      <w:r w:rsidRPr="0057756B">
        <w:rPr>
          <w:u w:val="single"/>
        </w:rPr>
        <w:t xml:space="preserve">looming </w:t>
      </w:r>
      <w:r w:rsidRPr="0057756B">
        <w:rPr>
          <w:rStyle w:val="Emphasis"/>
        </w:rPr>
        <w:t>Anthropogenic</w:t>
      </w:r>
      <w:r w:rsidRPr="0057756B">
        <w:rPr>
          <w:u w:val="single"/>
        </w:rPr>
        <w:t xml:space="preserve">-induced disaster — the exhausts of </w:t>
      </w:r>
      <w:r w:rsidRPr="0057756B">
        <w:rPr>
          <w:rStyle w:val="Emphasis"/>
        </w:rPr>
        <w:t>billions</w:t>
      </w:r>
      <w:r w:rsidRPr="0057756B">
        <w:rPr>
          <w:u w:val="single"/>
        </w:rPr>
        <w:t xml:space="preserve"> of automobiles, the </w:t>
      </w:r>
      <w:r w:rsidRPr="0057756B">
        <w:rPr>
          <w:rStyle w:val="Emphasis"/>
        </w:rPr>
        <w:t>methane released</w:t>
      </w:r>
      <w:r w:rsidRPr="0057756B">
        <w:rPr>
          <w:u w:val="single"/>
        </w:rPr>
        <w:t xml:space="preserve"> in fracking for natural gas, outdated U.S. </w:t>
      </w:r>
      <w:r w:rsidRPr="0057756B">
        <w:rPr>
          <w:rStyle w:val="Emphasis"/>
        </w:rPr>
        <w:t>coal-fired power plants</w:t>
      </w:r>
      <w:r w:rsidRPr="0057756B">
        <w:rPr>
          <w:u w:val="single"/>
        </w:rPr>
        <w:t xml:space="preserve"> and newly constructed ones</w:t>
      </w:r>
      <w:r w:rsidRPr="006D1650">
        <w:rPr>
          <w:u w:val="single"/>
        </w:rPr>
        <w:t xml:space="preserve"> in China.</w:t>
      </w:r>
      <w:r w:rsidRPr="00E25AEC">
        <w:rPr>
          <w:sz w:val="16"/>
        </w:rPr>
        <w:t xml:space="preserve"> Even the poor farmer burning charcoal to warm his dinner is complicit.</w:t>
      </w:r>
    </w:p>
    <w:p w14:paraId="2FF50F76" w14:textId="77777777" w:rsidR="000F68E7" w:rsidRPr="00E25AEC" w:rsidRDefault="000F68E7" w:rsidP="000F68E7">
      <w:pPr>
        <w:rPr>
          <w:sz w:val="16"/>
        </w:rPr>
      </w:pPr>
      <w:r w:rsidRPr="00E25AEC">
        <w:rPr>
          <w:sz w:val="16"/>
        </w:rPr>
        <w:t>Since interdependence surrounds, ensnares, and binds us as a human society, the dilemma confronting the world’s diverse and divided populations is evident: the expanding scope as well as the deepening, accumulating, and thickening interdependencies of globalization urge global government. But the Kantian ideal of universal governance is beyond the reach of the world’s disparate peoples. They are profoundly divided by religion, culture, language, tribal, ethnic and national loyalties as well as by class, social status, race, gender, and sexual orientation. How have the democracies responded to this dilemma? How have they attempted to reconcile the growing interdependence of the world’s disputing peoples and need for global governance?</w:t>
      </w:r>
    </w:p>
    <w:p w14:paraId="675EF051" w14:textId="77777777" w:rsidR="000F68E7" w:rsidRPr="00E25AEC" w:rsidRDefault="000F68E7" w:rsidP="000F68E7">
      <w:pPr>
        <w:rPr>
          <w:sz w:val="16"/>
        </w:rPr>
      </w:pPr>
      <w:r w:rsidRPr="00E25AEC">
        <w:rPr>
          <w:sz w:val="16"/>
        </w:rPr>
        <w:t>What do we mean by the governance of a human society?</w:t>
      </w:r>
    </w:p>
    <w:p w14:paraId="40363415" w14:textId="77777777" w:rsidR="000F68E7" w:rsidRPr="00E25AEC" w:rsidRDefault="000F68E7" w:rsidP="000F68E7">
      <w:pPr>
        <w:rPr>
          <w:sz w:val="16"/>
        </w:rPr>
      </w:pPr>
      <w:r w:rsidRPr="0057756B">
        <w:rPr>
          <w:highlight w:val="cyan"/>
          <w:u w:val="single"/>
        </w:rPr>
        <w:t>A</w:t>
      </w:r>
      <w:r w:rsidRPr="006D1650">
        <w:rPr>
          <w:u w:val="single"/>
        </w:rPr>
        <w:t xml:space="preserve"> working, </w:t>
      </w:r>
      <w:r w:rsidRPr="0057756B">
        <w:rPr>
          <w:rStyle w:val="Emphasis"/>
          <w:highlight w:val="cyan"/>
        </w:rPr>
        <w:t>legit</w:t>
      </w:r>
      <w:r w:rsidRPr="00E25AEC">
        <w:rPr>
          <w:rStyle w:val="Emphasis"/>
        </w:rPr>
        <w:t xml:space="preserve">imate </w:t>
      </w:r>
      <w:r w:rsidRPr="0057756B">
        <w:rPr>
          <w:rStyle w:val="Emphasis"/>
          <w:highlight w:val="cyan"/>
        </w:rPr>
        <w:t>government</w:t>
      </w:r>
      <w:r w:rsidRPr="006D1650">
        <w:rPr>
          <w:u w:val="single"/>
        </w:rPr>
        <w:t xml:space="preserve"> of a human society </w:t>
      </w:r>
      <w:r w:rsidRPr="0057756B">
        <w:rPr>
          <w:highlight w:val="cyan"/>
          <w:u w:val="single"/>
        </w:rPr>
        <w:t>requires</w:t>
      </w:r>
      <w:r w:rsidRPr="006D1650">
        <w:rPr>
          <w:u w:val="single"/>
        </w:rPr>
        <w:t xml:space="preserve"> simultaneous responses to</w:t>
      </w:r>
      <w:r w:rsidRPr="00E25AEC">
        <w:rPr>
          <w:sz w:val="16"/>
        </w:rPr>
        <w:t xml:space="preserve"> three competing imperatives: </w:t>
      </w:r>
      <w:r w:rsidRPr="0057756B">
        <w:rPr>
          <w:rStyle w:val="Emphasis"/>
          <w:highlight w:val="cyan"/>
        </w:rPr>
        <w:t>Order</w:t>
      </w:r>
      <w:r w:rsidRPr="006D1650">
        <w:rPr>
          <w:u w:val="single"/>
        </w:rPr>
        <w:t xml:space="preserve">, Welfare, and </w:t>
      </w:r>
      <w:r w:rsidRPr="00E25AEC">
        <w:rPr>
          <w:rStyle w:val="Emphasis"/>
        </w:rPr>
        <w:t>Legitimacy</w:t>
      </w:r>
      <w:r w:rsidRPr="00E25AEC">
        <w:rPr>
          <w:sz w:val="16"/>
        </w:rPr>
        <w:t xml:space="preserve">. While the forms of these OWL imperatives have differed radically over the course of human societal evolution, these constraints remain predicable of all human societies if they are to replicate themselves and flourish over time. The OWL imperatives are no less applicable to a global society. </w:t>
      </w:r>
    </w:p>
    <w:p w14:paraId="7A78EF9A" w14:textId="77777777" w:rsidR="000F68E7" w:rsidRPr="00E25AEC" w:rsidRDefault="000F68E7" w:rsidP="000F68E7">
      <w:pPr>
        <w:rPr>
          <w:sz w:val="16"/>
        </w:rPr>
      </w:pPr>
      <w:r w:rsidRPr="00E25AEC">
        <w:rPr>
          <w:sz w:val="16"/>
        </w:rPr>
        <w:t xml:space="preserve">1. Order refers to a society’s investment of awesome material power in an individual or body to arbitrate and resolve value, interest, and preference conflicts, which cannot be otherwise resolved by non-violent means — the Hobbesian problematic. </w:t>
      </w:r>
    </w:p>
    <w:p w14:paraId="0C8CEF51" w14:textId="77777777" w:rsidR="000F68E7" w:rsidRPr="00E25AEC" w:rsidRDefault="000F68E7" w:rsidP="000F68E7">
      <w:pPr>
        <w:rPr>
          <w:sz w:val="16"/>
        </w:rPr>
      </w:pPr>
      <w:r w:rsidRPr="00E25AEC">
        <w:rPr>
          <w:sz w:val="16"/>
        </w:rPr>
        <w:lastRenderedPageBreak/>
        <w:t xml:space="preserve">2. The Welfare imperative refers to the necessity of humans to eat, drink, clothe, and shelter themselves and to pursue the </w:t>
      </w:r>
      <w:proofErr w:type="gramStart"/>
      <w:r w:rsidRPr="00E25AEC">
        <w:rPr>
          <w:sz w:val="16"/>
        </w:rPr>
        <w:t>full-range</w:t>
      </w:r>
      <w:proofErr w:type="gramEnd"/>
      <w:r w:rsidRPr="00E25AEC">
        <w:rPr>
          <w:sz w:val="16"/>
        </w:rPr>
        <w:t xml:space="preserv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w:t>
      </w:r>
      <w:proofErr w:type="gramStart"/>
      <w:r w:rsidRPr="00E25AEC">
        <w:rPr>
          <w:sz w:val="16"/>
        </w:rPr>
        <w:t>Hence</w:t>
      </w:r>
      <w:proofErr w:type="gramEnd"/>
      <w:r w:rsidRPr="00E25AEC">
        <w:rPr>
          <w:sz w:val="16"/>
        </w:rPr>
        <w:t xml:space="preserve"> we have the Marxian-Adam Smith problematic. </w:t>
      </w:r>
    </w:p>
    <w:p w14:paraId="15C5C062" w14:textId="77777777" w:rsidR="000F68E7" w:rsidRPr="00E25AEC" w:rsidRDefault="000F68E7" w:rsidP="000F68E7">
      <w:pPr>
        <w:rPr>
          <w:sz w:val="16"/>
        </w:rPr>
      </w:pPr>
      <w:r w:rsidRPr="00E25AEC">
        <w:rPr>
          <w:sz w:val="16"/>
        </w:rPr>
        <w:t xml:space="preserve">3. Legitimacy is no less a form of governing power and authority, independent of the Order and Welfare imperatives. Either by choice, socialization, or coerced acquiescence, populations acknowledge a regime’s governing authority and their obligation to submit to its rule. Here arises the </w:t>
      </w:r>
      <w:proofErr w:type="spellStart"/>
      <w:r w:rsidRPr="00E25AEC">
        <w:rPr>
          <w:sz w:val="16"/>
        </w:rPr>
        <w:t>Rousseaunian</w:t>
      </w:r>
      <w:proofErr w:type="spellEnd"/>
      <w:r w:rsidRPr="00E25AEC">
        <w:rPr>
          <w:sz w:val="16"/>
        </w:rPr>
        <w:t xml:space="preserve"> problematic. </w:t>
      </w:r>
    </w:p>
    <w:p w14:paraId="5E722DCA" w14:textId="77777777" w:rsidR="000F68E7" w:rsidRPr="00E25AEC" w:rsidRDefault="000F68E7" w:rsidP="000F68E7">
      <w:pPr>
        <w:rPr>
          <w:sz w:val="16"/>
        </w:rPr>
      </w:pPr>
      <w:r w:rsidRPr="00E25AEC">
        <w:rPr>
          <w:sz w:val="16"/>
        </w:rPr>
        <w:t>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5D539571" w14:textId="77777777" w:rsidR="000F68E7" w:rsidRPr="00E25AEC" w:rsidRDefault="000F68E7" w:rsidP="000F68E7">
      <w:pPr>
        <w:rPr>
          <w:sz w:val="16"/>
        </w:rPr>
      </w:pPr>
      <w:r w:rsidRPr="00E25AEC">
        <w:rPr>
          <w:sz w:val="16"/>
        </w:rPr>
        <w:t>The Democratic Project</w:t>
      </w:r>
    </w:p>
    <w:p w14:paraId="6A9901F1" w14:textId="77777777" w:rsidR="000F68E7" w:rsidRPr="00E25AEC" w:rsidRDefault="000F68E7" w:rsidP="000F68E7">
      <w:pPr>
        <w:rPr>
          <w:sz w:val="16"/>
        </w:rPr>
      </w:pPr>
      <w:r w:rsidRPr="00E25AEC">
        <w:rPr>
          <w:sz w:val="16"/>
        </w:rPr>
        <w:t xml:space="preserve">For Order, open societies constructed the global democratic state and, in alliance, the democratic global-state system. Collectively these </w:t>
      </w:r>
      <w:r w:rsidRPr="006D1650">
        <w:rPr>
          <w:u w:val="single"/>
        </w:rPr>
        <w:t xml:space="preserve">initiatives led to the </w:t>
      </w:r>
      <w:r w:rsidRPr="00B07C49">
        <w:rPr>
          <w:u w:val="single"/>
        </w:rPr>
        <w:t xml:space="preserve">creation of the </w:t>
      </w:r>
      <w:r w:rsidRPr="00B07C49">
        <w:rPr>
          <w:rStyle w:val="Emphasis"/>
        </w:rPr>
        <w:t>U</w:t>
      </w:r>
      <w:r w:rsidRPr="00B07C49">
        <w:rPr>
          <w:u w:val="single"/>
        </w:rPr>
        <w:t xml:space="preserve">nited </w:t>
      </w:r>
      <w:r w:rsidRPr="00B07C49">
        <w:rPr>
          <w:rStyle w:val="Emphasis"/>
        </w:rPr>
        <w:t>N</w:t>
      </w:r>
      <w:r w:rsidRPr="00B07C49">
        <w:rPr>
          <w:u w:val="single"/>
        </w:rPr>
        <w:t xml:space="preserve">ations, the World Bank, the </w:t>
      </w:r>
      <w:r w:rsidRPr="00B07C49">
        <w:rPr>
          <w:rStyle w:val="Emphasis"/>
        </w:rPr>
        <w:t>I</w:t>
      </w:r>
      <w:r w:rsidRPr="00B07C49">
        <w:rPr>
          <w:u w:val="single"/>
        </w:rPr>
        <w:t xml:space="preserve">nternational </w:t>
      </w:r>
      <w:r w:rsidRPr="00B07C49">
        <w:rPr>
          <w:rStyle w:val="Emphasis"/>
        </w:rPr>
        <w:t>M</w:t>
      </w:r>
      <w:r w:rsidRPr="00B07C49">
        <w:rPr>
          <w:u w:val="single"/>
        </w:rPr>
        <w:t xml:space="preserve">onetary </w:t>
      </w:r>
      <w:r w:rsidRPr="00B07C49">
        <w:rPr>
          <w:rStyle w:val="Emphasis"/>
        </w:rPr>
        <w:t>F</w:t>
      </w:r>
      <w:r w:rsidRPr="00B07C49">
        <w:rPr>
          <w:u w:val="single"/>
        </w:rPr>
        <w:t xml:space="preserve">und, the </w:t>
      </w:r>
      <w:r w:rsidRPr="00B07C49">
        <w:rPr>
          <w:rStyle w:val="Emphasis"/>
        </w:rPr>
        <w:t>W</w:t>
      </w:r>
      <w:r w:rsidRPr="00B07C49">
        <w:rPr>
          <w:u w:val="single"/>
        </w:rPr>
        <w:t xml:space="preserve">orld </w:t>
      </w:r>
      <w:r w:rsidRPr="00B07C49">
        <w:rPr>
          <w:rStyle w:val="Emphasis"/>
        </w:rPr>
        <w:t>T</w:t>
      </w:r>
      <w:r w:rsidRPr="00B07C49">
        <w:rPr>
          <w:u w:val="single"/>
        </w:rPr>
        <w:t xml:space="preserve">rade </w:t>
      </w:r>
      <w:r w:rsidRPr="00B07C49">
        <w:rPr>
          <w:rStyle w:val="Emphasis"/>
        </w:rPr>
        <w:t>O</w:t>
      </w:r>
      <w:r w:rsidRPr="00B07C49">
        <w:rPr>
          <w:u w:val="single"/>
        </w:rPr>
        <w:t xml:space="preserve">rganization, and the </w:t>
      </w:r>
      <w:r w:rsidRPr="00B07C49">
        <w:rPr>
          <w:rStyle w:val="Emphasis"/>
        </w:rPr>
        <w:t>E</w:t>
      </w:r>
      <w:r w:rsidRPr="00B07C49">
        <w:rPr>
          <w:u w:val="single"/>
        </w:rPr>
        <w:t xml:space="preserve">uropean </w:t>
      </w:r>
      <w:r w:rsidRPr="00B07C49">
        <w:rPr>
          <w:rStyle w:val="Emphasis"/>
        </w:rPr>
        <w:t>U</w:t>
      </w:r>
      <w:r w:rsidRPr="00B07C49">
        <w:rPr>
          <w:u w:val="single"/>
        </w:rPr>
        <w:t>nion</w:t>
      </w:r>
      <w:r w:rsidRPr="00B07C49">
        <w:rPr>
          <w:sz w:val="16"/>
        </w:rPr>
        <w:t xml:space="preserve"> to implement the democratic project’s system of global governance.</w:t>
      </w:r>
    </w:p>
    <w:p w14:paraId="0AEC57FD" w14:textId="77777777" w:rsidR="000F68E7" w:rsidRPr="00E25AEC" w:rsidRDefault="000F68E7" w:rsidP="000F68E7">
      <w:pPr>
        <w:rPr>
          <w:sz w:val="16"/>
        </w:rPr>
      </w:pPr>
      <w:r w:rsidRPr="00E25AEC">
        <w:rPr>
          <w:sz w:val="16"/>
        </w:rPr>
        <w:t xml:space="preserve">The democratic global state assumed </w:t>
      </w:r>
      <w:proofErr w:type="gramStart"/>
      <w:r w:rsidRPr="00E25AEC">
        <w:rPr>
          <w:sz w:val="16"/>
        </w:rPr>
        <w:t>all of</w:t>
      </w:r>
      <w:proofErr w:type="gramEnd"/>
      <w:r w:rsidRPr="00E25AEC">
        <w:rPr>
          <w:sz w:val="16"/>
        </w:rPr>
        <w:t xml:space="preserve"> the functions of the </w:t>
      </w:r>
      <w:proofErr w:type="spellStart"/>
      <w:r w:rsidRPr="00E25AEC">
        <w:rPr>
          <w:sz w:val="16"/>
        </w:rPr>
        <w:t>HobbesianWestphalian</w:t>
      </w:r>
      <w:proofErr w:type="spellEnd"/>
      <w:r w:rsidRPr="00E25AEC">
        <w:rPr>
          <w:sz w:val="16"/>
        </w:rPr>
        <w:t xml:space="preserve"> security state — but a lot more. </w:t>
      </w:r>
      <w:r w:rsidRPr="006D1650">
        <w:rPr>
          <w:u w:val="single"/>
        </w:rPr>
        <w:t xml:space="preserve">The global state became a </w:t>
      </w:r>
      <w:r w:rsidRPr="006045AD">
        <w:rPr>
          <w:rStyle w:val="Emphasis"/>
        </w:rPr>
        <w:t>Trading</w:t>
      </w:r>
      <w:r w:rsidRPr="006D1650">
        <w:rPr>
          <w:u w:val="single"/>
        </w:rPr>
        <w:t>, Banking, Market, and Entrepreneurial state.</w:t>
      </w:r>
      <w:r w:rsidRPr="00E25AEC">
        <w:rPr>
          <w:sz w:val="16"/>
        </w:rPr>
        <w:t xml:space="preserve"> To these functions were added those of the Science, Technology and the Economic Growth state. How else would we be able to enjoy the Internet, cell phones and iPhones, or miracle cures? These are the products of the iron triangle of the global democratic state, academic and non-profit research centers, and corporations. It is a myth that the Market System did all this alone. Fueled by increasing material wealth, the democratic global state was afforded the means to become the Safety Net state, providing education, health, social security, leisure and recreation 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27F84BCB" w14:textId="77777777" w:rsidR="000F68E7" w:rsidRPr="00E25AEC" w:rsidRDefault="000F68E7" w:rsidP="000F68E7">
      <w:pPr>
        <w:rPr>
          <w:sz w:val="16"/>
        </w:rPr>
      </w:pPr>
      <w:r w:rsidRPr="00E25AEC">
        <w:rPr>
          <w:sz w:val="16"/>
        </w:rPr>
        <w:t xml:space="preserve">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 </w:t>
      </w:r>
    </w:p>
    <w:p w14:paraId="7B807E23" w14:textId="77777777" w:rsidR="000F68E7" w:rsidRPr="00E25AEC" w:rsidRDefault="000F68E7" w:rsidP="000F68E7">
      <w:pPr>
        <w:rPr>
          <w:sz w:val="16"/>
        </w:rPr>
      </w:pPr>
      <w:r w:rsidRPr="00E25AEC">
        <w:rPr>
          <w:sz w:val="16"/>
        </w:rPr>
        <w:t>As for the imperative of Legitimacy, the social compacts of the democracies affirmed Rousseau’s conjecture that all humans are free and therefore equal. Applied to elections each citizen has one vote. Democratic regimes are also obliged to submit to the rule of law, to conduct free and fair elections, to honor majority rule while protecting minority rights, and to promote human rights at home and abroad.</w:t>
      </w:r>
    </w:p>
    <w:p w14:paraId="0B740B4A" w14:textId="77777777" w:rsidR="000F68E7" w:rsidRPr="00E25AEC" w:rsidRDefault="000F68E7" w:rsidP="000F68E7">
      <w:pPr>
        <w:rPr>
          <w:sz w:val="16"/>
        </w:rPr>
      </w:pPr>
      <w:r w:rsidRPr="00E25AEC">
        <w:rPr>
          <w:sz w:val="16"/>
        </w:rPr>
        <w:t>The Authoritarian Threat to the Democratic Project</w:t>
      </w:r>
    </w:p>
    <w:p w14:paraId="7DE1D20C" w14:textId="77777777" w:rsidR="000F68E7" w:rsidRPr="00E25AEC" w:rsidRDefault="000F68E7" w:rsidP="000F68E7">
      <w:pPr>
        <w:rPr>
          <w:sz w:val="16"/>
        </w:rPr>
      </w:pPr>
      <w:r w:rsidRPr="006D1650">
        <w:rPr>
          <w:u w:val="single"/>
        </w:rPr>
        <w:t xml:space="preserve">The democratic project </w:t>
      </w:r>
      <w:r w:rsidRPr="00B07C49">
        <w:rPr>
          <w:u w:val="single"/>
        </w:rPr>
        <w:t xml:space="preserve">for </w:t>
      </w:r>
      <w:r w:rsidRPr="00B07C49">
        <w:rPr>
          <w:rStyle w:val="Emphasis"/>
        </w:rPr>
        <w:t>global governance</w:t>
      </w:r>
      <w:r w:rsidRPr="00B07C49">
        <w:rPr>
          <w:u w:val="single"/>
        </w:rPr>
        <w:t xml:space="preserve"> is now at risk</w:t>
      </w:r>
      <w:r w:rsidRPr="00B07C49">
        <w:rPr>
          <w:sz w:val="16"/>
        </w:rPr>
        <w:t>. Let’s start with the challenges posed by authoritarian regimes, with Russia and China in the lead. Both Russia and China would rest global governance on Big Power spheres of influence. Both would assume hegemonic status in their respective regions, asserting their versions of the Monroe</w:t>
      </w:r>
      <w:r w:rsidRPr="00E25AEC">
        <w:rPr>
          <w:sz w:val="16"/>
        </w:rPr>
        <w:t xml:space="preserve"> Doctrine. Their </w:t>
      </w:r>
      <w:r w:rsidRPr="006D1650">
        <w:rPr>
          <w:u w:val="single"/>
        </w:rPr>
        <w:t>regional hegemony would then leverage their claim to be global Big Powers</w:t>
      </w:r>
      <w:r w:rsidRPr="00E25AEC">
        <w:rPr>
          <w:sz w:val="16"/>
        </w:rPr>
        <w:t xml:space="preserve">. Moscow and Beijing would then have an equal say with the United States and the West in sharing and shaping global governance. </w:t>
      </w:r>
      <w:r w:rsidRPr="0057756B">
        <w:rPr>
          <w:highlight w:val="cyan"/>
          <w:u w:val="single"/>
        </w:rPr>
        <w:t xml:space="preserve">The </w:t>
      </w:r>
      <w:r w:rsidRPr="0057756B">
        <w:rPr>
          <w:rStyle w:val="Emphasis"/>
          <w:highlight w:val="cyan"/>
        </w:rPr>
        <w:t>Russo-Chinese</w:t>
      </w:r>
      <w:r w:rsidRPr="006D1650">
        <w:rPr>
          <w:u w:val="single"/>
        </w:rPr>
        <w:t xml:space="preserve"> global </w:t>
      </w:r>
      <w:r w:rsidRPr="0057756B">
        <w:rPr>
          <w:highlight w:val="cyan"/>
          <w:u w:val="single"/>
        </w:rPr>
        <w:t>system</w:t>
      </w:r>
      <w:r w:rsidRPr="006D1650">
        <w:rPr>
          <w:u w:val="single"/>
        </w:rPr>
        <w:t xml:space="preserve"> of Order would ascribe to Russia and China governing privileges not accorded to the states both aspire to dominate</w:t>
      </w:r>
      <w:r w:rsidRPr="00E25AEC">
        <w:rPr>
          <w:sz w:val="16"/>
        </w:rPr>
        <w:t xml:space="preserve">. Moscow and Beijing would enjoy unconditional recognition of their state sovereignty, territorial integrity, and non-interference in their domestic affairs, but </w:t>
      </w:r>
      <w:r w:rsidRPr="006D1650">
        <w:rPr>
          <w:u w:val="single"/>
        </w:rPr>
        <w:t xml:space="preserve">they </w:t>
      </w:r>
      <w:r w:rsidRPr="0057756B">
        <w:rPr>
          <w:highlight w:val="cyan"/>
          <w:u w:val="single"/>
        </w:rPr>
        <w:t>would</w:t>
      </w:r>
      <w:r w:rsidRPr="006D1650">
        <w:rPr>
          <w:u w:val="single"/>
        </w:rPr>
        <w:t xml:space="preserve"> reserve to themselves the right to </w:t>
      </w:r>
      <w:r w:rsidRPr="0057756B">
        <w:rPr>
          <w:highlight w:val="cyan"/>
          <w:u w:val="single"/>
        </w:rPr>
        <w:t>intervene in</w:t>
      </w:r>
      <w:r w:rsidRPr="006D1650">
        <w:rPr>
          <w:u w:val="single"/>
        </w:rPr>
        <w:t xml:space="preserve"> the domestic and </w:t>
      </w:r>
      <w:r w:rsidRPr="006045AD">
        <w:rPr>
          <w:rStyle w:val="Emphasis"/>
        </w:rPr>
        <w:t xml:space="preserve">foreign </w:t>
      </w:r>
      <w:r w:rsidRPr="0057756B">
        <w:rPr>
          <w:rStyle w:val="Emphasis"/>
          <w:highlight w:val="cyan"/>
        </w:rPr>
        <w:t>affairs</w:t>
      </w:r>
      <w:r w:rsidRPr="006D1650">
        <w:rPr>
          <w:u w:val="single"/>
        </w:rPr>
        <w:t xml:space="preserve"> of the states and peoples under their tutelage</w:t>
      </w:r>
      <w:r w:rsidRPr="00E25AEC">
        <w:rPr>
          <w:sz w:val="16"/>
        </w:rPr>
        <w:t xml:space="preserve"> in pursuit of their hegemonic interests.</w:t>
      </w:r>
    </w:p>
    <w:p w14:paraId="5B441117" w14:textId="77777777" w:rsidR="000F68E7" w:rsidRPr="00B07C49" w:rsidRDefault="000F68E7" w:rsidP="000F68E7">
      <w:pPr>
        <w:rPr>
          <w:u w:val="single"/>
        </w:rPr>
      </w:pPr>
      <w:r w:rsidRPr="00E25AEC">
        <w:rPr>
          <w:sz w:val="16"/>
        </w:rPr>
        <w:lastRenderedPageBreak/>
        <w:t xml:space="preserve">President Putin has announced that </w:t>
      </w:r>
      <w:r w:rsidRPr="006D1650">
        <w:rPr>
          <w:u w:val="single"/>
        </w:rPr>
        <w:t xml:space="preserve">Russia’s </w:t>
      </w:r>
      <w:r w:rsidRPr="0057756B">
        <w:rPr>
          <w:rStyle w:val="Emphasis"/>
          <w:highlight w:val="cyan"/>
        </w:rPr>
        <w:t>imperialism</w:t>
      </w:r>
      <w:r w:rsidRPr="0057756B">
        <w:rPr>
          <w:highlight w:val="cyan"/>
          <w:u w:val="single"/>
        </w:rPr>
        <w:t xml:space="preserve"> </w:t>
      </w:r>
      <w:r w:rsidRPr="0041539D">
        <w:rPr>
          <w:u w:val="single"/>
        </w:rPr>
        <w:t xml:space="preserve">encompasses the </w:t>
      </w:r>
      <w:r w:rsidRPr="0041539D">
        <w:rPr>
          <w:rStyle w:val="Emphasis"/>
        </w:rPr>
        <w:t>millions</w:t>
      </w:r>
      <w:r w:rsidRPr="006045AD">
        <w:rPr>
          <w:rStyle w:val="Emphasis"/>
        </w:rPr>
        <w:t xml:space="preserve"> of Russians</w:t>
      </w:r>
      <w:r w:rsidRPr="006D1650">
        <w:rPr>
          <w:u w:val="single"/>
        </w:rPr>
        <w:t xml:space="preserve"> living in the former republics of the Soviet Union.</w:t>
      </w:r>
      <w:r w:rsidRPr="00E25AEC">
        <w:rPr>
          <w:sz w:val="16"/>
        </w:rPr>
        <w:t xml:space="preserve"> Russia contends that Ukraine and Belarus also fall under Moscow’s purported claim to </w:t>
      </w:r>
      <w:r w:rsidRPr="00B07C49">
        <w:rPr>
          <w:sz w:val="16"/>
        </w:rPr>
        <w:t xml:space="preserve">historical sovereignty over these states. Forceful re-absorption of Crimea and control over eastern Ukraine are viewed by President Putin as Russia’s historical inheritances. Self-determination is not extended to these states or to other states and peoples of the former Soviet Union. </w:t>
      </w:r>
      <w:r w:rsidRPr="00B07C49">
        <w:rPr>
          <w:u w:val="single"/>
        </w:rPr>
        <w:t xml:space="preserve">Moscow rejects their right to </w:t>
      </w:r>
      <w:r w:rsidRPr="00B07C49">
        <w:rPr>
          <w:rStyle w:val="Emphasis"/>
        </w:rPr>
        <w:t>freely align</w:t>
      </w:r>
      <w:r w:rsidRPr="00B07C49">
        <w:rPr>
          <w:u w:val="single"/>
        </w:rPr>
        <w:t xml:space="preserve">, say, with the European Union or, </w:t>
      </w:r>
      <w:proofErr w:type="gramStart"/>
      <w:r w:rsidRPr="00B07C49">
        <w:rPr>
          <w:u w:val="single"/>
        </w:rPr>
        <w:t>god</w:t>
      </w:r>
      <w:proofErr w:type="gramEnd"/>
      <w:r w:rsidRPr="00B07C49">
        <w:rPr>
          <w:u w:val="single"/>
        </w:rPr>
        <w:t xml:space="preserve"> forbid, with NATO. </w:t>
      </w:r>
    </w:p>
    <w:p w14:paraId="5D508D6C" w14:textId="77777777" w:rsidR="000F68E7" w:rsidRPr="00E25AEC" w:rsidRDefault="000F68E7" w:rsidP="000F68E7">
      <w:pPr>
        <w:rPr>
          <w:sz w:val="16"/>
        </w:rPr>
      </w:pPr>
      <w:r w:rsidRPr="00B07C49">
        <w:rPr>
          <w:sz w:val="16"/>
        </w:rPr>
        <w:t xml:space="preserve">In contrast to the democratic project, universal in its reach, </w:t>
      </w:r>
      <w:r w:rsidRPr="00B07C49">
        <w:rPr>
          <w:u w:val="single"/>
        </w:rPr>
        <w:t>the Russo-Chinese conception of</w:t>
      </w:r>
      <w:r w:rsidRPr="006D1650">
        <w:rPr>
          <w:u w:val="single"/>
        </w:rPr>
        <w:t xml:space="preserve"> a </w:t>
      </w:r>
      <w:r w:rsidRPr="006045AD">
        <w:rPr>
          <w:rStyle w:val="Emphasis"/>
        </w:rPr>
        <w:t>stable global order</w:t>
      </w:r>
      <w:r w:rsidRPr="006D1650">
        <w:rPr>
          <w:u w:val="single"/>
        </w:rPr>
        <w:t xml:space="preserve"> </w:t>
      </w:r>
      <w:r w:rsidRPr="0057756B">
        <w:rPr>
          <w:highlight w:val="cyan"/>
          <w:u w:val="single"/>
        </w:rPr>
        <w:t>rests on</w:t>
      </w:r>
      <w:r w:rsidRPr="006D1650">
        <w:rPr>
          <w:u w:val="single"/>
        </w:rPr>
        <w:t xml:space="preserve"> more tenuous and </w:t>
      </w:r>
      <w:r w:rsidRPr="0057756B">
        <w:rPr>
          <w:highlight w:val="cyan"/>
          <w:u w:val="single"/>
        </w:rPr>
        <w:t>conflict-prone</w:t>
      </w:r>
      <w:r w:rsidRPr="006D1650">
        <w:rPr>
          <w:u w:val="single"/>
        </w:rPr>
        <w:t xml:space="preserve"> ethno-national </w:t>
      </w:r>
      <w:r w:rsidRPr="0057756B">
        <w:rPr>
          <w:highlight w:val="cyan"/>
          <w:u w:val="single"/>
        </w:rPr>
        <w:t>foundations</w:t>
      </w:r>
      <w:r w:rsidRPr="006D1650">
        <w:rPr>
          <w:u w:val="single"/>
        </w:rPr>
        <w:t>.</w:t>
      </w:r>
      <w:r w:rsidRPr="00E25AEC">
        <w:rPr>
          <w:sz w:val="16"/>
        </w:rPr>
        <w:t xml:space="preserve"> Russia’s proclaimed enemies are the United States and the European Union. Any means that undermines the unity of these entities is viewed by Moscow as a gain. </w:t>
      </w:r>
      <w:r w:rsidRPr="00E25AEC">
        <w:rPr>
          <w:u w:val="single"/>
        </w:rPr>
        <w:t xml:space="preserve">The endgame is </w:t>
      </w:r>
      <w:r w:rsidRPr="00B07C49">
        <w:rPr>
          <w:u w:val="single"/>
        </w:rPr>
        <w:t xml:space="preserve">a </w:t>
      </w:r>
      <w:r w:rsidRPr="00B07C49">
        <w:rPr>
          <w:rStyle w:val="Emphasis"/>
        </w:rPr>
        <w:t>poly-anarchical</w:t>
      </w:r>
      <w:r w:rsidRPr="00B07C49">
        <w:rPr>
          <w:u w:val="single"/>
        </w:rPr>
        <w:t xml:space="preserve"> interstate system</w:t>
      </w:r>
      <w:r w:rsidRPr="00E25AEC">
        <w:rPr>
          <w:u w:val="single"/>
        </w:rPr>
        <w:t xml:space="preserve">, potentially </w:t>
      </w:r>
      <w:r w:rsidRPr="0057756B">
        <w:rPr>
          <w:highlight w:val="cyan"/>
          <w:u w:val="single"/>
        </w:rPr>
        <w:t>as</w:t>
      </w:r>
      <w:r w:rsidRPr="00E25AEC">
        <w:rPr>
          <w:u w:val="single"/>
        </w:rPr>
        <w:t xml:space="preserve"> </w:t>
      </w:r>
      <w:r w:rsidRPr="0057756B">
        <w:rPr>
          <w:rStyle w:val="Emphasis"/>
          <w:highlight w:val="cyan"/>
        </w:rPr>
        <w:t>war-prone</w:t>
      </w:r>
      <w:r w:rsidRPr="00E25AEC">
        <w:rPr>
          <w:u w:val="single"/>
        </w:rPr>
        <w:t xml:space="preserve"> </w:t>
      </w:r>
      <w:r w:rsidRPr="0057756B">
        <w:rPr>
          <w:highlight w:val="cyan"/>
          <w:u w:val="single"/>
        </w:rPr>
        <w:t>as</w:t>
      </w:r>
      <w:r w:rsidRPr="00E25AEC">
        <w:rPr>
          <w:u w:val="single"/>
        </w:rPr>
        <w:t xml:space="preserve"> the Eurocentric system before and after </w:t>
      </w:r>
      <w:r w:rsidRPr="0057756B">
        <w:rPr>
          <w:rStyle w:val="Emphasis"/>
          <w:highlight w:val="cyan"/>
        </w:rPr>
        <w:t>W</w:t>
      </w:r>
      <w:r w:rsidRPr="00E25AEC">
        <w:rPr>
          <w:u w:val="single"/>
        </w:rPr>
        <w:t xml:space="preserve">orld </w:t>
      </w:r>
      <w:r w:rsidRPr="0057756B">
        <w:rPr>
          <w:rStyle w:val="Emphasis"/>
          <w:highlight w:val="cyan"/>
        </w:rPr>
        <w:t>W</w:t>
      </w:r>
      <w:r w:rsidRPr="00E25AEC">
        <w:rPr>
          <w:u w:val="single"/>
        </w:rPr>
        <w:t xml:space="preserve">ar </w:t>
      </w:r>
      <w:r w:rsidRPr="0057756B">
        <w:rPr>
          <w:rStyle w:val="Emphasis"/>
          <w:highlight w:val="cyan"/>
        </w:rPr>
        <w:t>I</w:t>
      </w:r>
      <w:r w:rsidRPr="00E25AEC">
        <w:rPr>
          <w:sz w:val="16"/>
        </w:rPr>
        <w:t>, but now populated by states with nuclear weapons. Global politics becomes a zero-sum game.</w:t>
      </w:r>
    </w:p>
    <w:p w14:paraId="764E61EA" w14:textId="77777777" w:rsidR="000F68E7" w:rsidRPr="00E25AEC" w:rsidRDefault="000F68E7" w:rsidP="000F68E7">
      <w:pPr>
        <w:rPr>
          <w:u w:val="single"/>
        </w:rPr>
      </w:pPr>
      <w:r w:rsidRPr="00E25AEC">
        <w:rPr>
          <w:u w:val="single"/>
        </w:rPr>
        <w:t xml:space="preserve">Moscow has no compunctions about </w:t>
      </w:r>
      <w:r w:rsidRPr="0057756B">
        <w:rPr>
          <w:rStyle w:val="Emphasis"/>
          <w:highlight w:val="cyan"/>
        </w:rPr>
        <w:t>corrupt</w:t>
      </w:r>
      <w:r w:rsidRPr="0057756B">
        <w:rPr>
          <w:rStyle w:val="Emphasis"/>
        </w:rPr>
        <w:t>ing</w:t>
      </w:r>
      <w:r w:rsidRPr="00E25AEC">
        <w:rPr>
          <w:u w:val="single"/>
        </w:rPr>
        <w:t xml:space="preserve"> the </w:t>
      </w:r>
      <w:r w:rsidRPr="0057756B">
        <w:rPr>
          <w:u w:val="single"/>
        </w:rPr>
        <w:t>electoral processes</w:t>
      </w:r>
      <w:r w:rsidRPr="00E25AEC">
        <w:rPr>
          <w:sz w:val="16"/>
        </w:rPr>
        <w:t xml:space="preserve"> of democratic states, </w:t>
      </w:r>
      <w:r w:rsidRPr="00E25AEC">
        <w:rPr>
          <w:u w:val="single"/>
        </w:rPr>
        <w:t xml:space="preserve">conducting threatening </w:t>
      </w:r>
      <w:r w:rsidRPr="0057756B">
        <w:rPr>
          <w:rStyle w:val="Emphasis"/>
          <w:highlight w:val="cyan"/>
        </w:rPr>
        <w:t xml:space="preserve">military </w:t>
      </w:r>
      <w:r w:rsidRPr="00B07C49">
        <w:rPr>
          <w:rStyle w:val="Emphasis"/>
        </w:rPr>
        <w:t>exercises</w:t>
      </w:r>
      <w:r w:rsidRPr="00E25AEC">
        <w:rPr>
          <w:sz w:val="16"/>
        </w:rPr>
        <w:t xml:space="preserve"> along NATO’s east border, </w:t>
      </w:r>
      <w:r w:rsidRPr="00B07C49">
        <w:rPr>
          <w:u w:val="single"/>
        </w:rPr>
        <w:t>or violating the</w:t>
      </w:r>
      <w:r w:rsidRPr="00B07C49">
        <w:rPr>
          <w:sz w:val="16"/>
        </w:rPr>
        <w:t xml:space="preserve"> more than </w:t>
      </w:r>
      <w:proofErr w:type="gramStart"/>
      <w:r w:rsidRPr="00B07C49">
        <w:rPr>
          <w:u w:val="single"/>
        </w:rPr>
        <w:t>30-year old</w:t>
      </w:r>
      <w:proofErr w:type="gramEnd"/>
      <w:r w:rsidRPr="00B07C49">
        <w:rPr>
          <w:u w:val="single"/>
        </w:rPr>
        <w:t xml:space="preserve"> treaty to ban the deployment</w:t>
      </w:r>
      <w:r w:rsidRPr="00E25AEC">
        <w:rPr>
          <w:u w:val="single"/>
        </w:rPr>
        <w:t xml:space="preserve"> of Intermediate-Range </w:t>
      </w:r>
      <w:r w:rsidRPr="0057756B">
        <w:rPr>
          <w:rStyle w:val="Emphasis"/>
          <w:highlight w:val="cyan"/>
        </w:rPr>
        <w:t>missile launchers</w:t>
      </w:r>
      <w:r w:rsidRPr="00E25AEC">
        <w:rPr>
          <w:u w:val="single"/>
        </w:rPr>
        <w:t xml:space="preserve">, capable of firing </w:t>
      </w:r>
      <w:r w:rsidRPr="0057756B">
        <w:rPr>
          <w:rStyle w:val="Emphasis"/>
          <w:highlight w:val="cyan"/>
        </w:rPr>
        <w:t>nuc</w:t>
      </w:r>
      <w:r w:rsidRPr="0057756B">
        <w:rPr>
          <w:rStyle w:val="Emphasis"/>
        </w:rPr>
        <w:t>lear w</w:t>
      </w:r>
      <w:r w:rsidRPr="006045AD">
        <w:rPr>
          <w:rStyle w:val="Emphasis"/>
        </w:rPr>
        <w:t>eapon</w:t>
      </w:r>
      <w:r w:rsidRPr="0057756B">
        <w:rPr>
          <w:rStyle w:val="Emphasis"/>
          <w:highlight w:val="cyan"/>
        </w:rPr>
        <w:t>s</w:t>
      </w:r>
      <w:r w:rsidRPr="00E25AEC">
        <w:rPr>
          <w:u w:val="single"/>
        </w:rPr>
        <w:t>.</w:t>
      </w:r>
      <w:r w:rsidRPr="00E25AEC">
        <w:rPr>
          <w:sz w:val="16"/>
        </w:rPr>
        <w:t xml:space="preserve"> Nothing less than </w:t>
      </w:r>
      <w:r w:rsidRPr="00E25AEC">
        <w:rPr>
          <w:u w:val="single"/>
        </w:rPr>
        <w:t xml:space="preserve">the </w:t>
      </w:r>
      <w:r w:rsidRPr="006045AD">
        <w:rPr>
          <w:rStyle w:val="Emphasis"/>
        </w:rPr>
        <w:t>dissolution</w:t>
      </w:r>
      <w:r w:rsidRPr="00E25AEC">
        <w:rPr>
          <w:u w:val="single"/>
        </w:rPr>
        <w:t xml:space="preserve"> of the democratic project is Moscow’s solution for global Order.</w:t>
      </w:r>
    </w:p>
    <w:p w14:paraId="380F4D9D" w14:textId="77777777" w:rsidR="000F68E7" w:rsidRPr="00E25AEC" w:rsidRDefault="000F68E7" w:rsidP="000F68E7">
      <w:pPr>
        <w:rPr>
          <w:sz w:val="16"/>
        </w:rPr>
      </w:pPr>
      <w:r w:rsidRPr="0057756B">
        <w:rPr>
          <w:highlight w:val="cyan"/>
          <w:u w:val="single"/>
        </w:rPr>
        <w:t>China</w:t>
      </w:r>
      <w:r w:rsidRPr="00E25AEC">
        <w:rPr>
          <w:u w:val="single"/>
        </w:rPr>
        <w:t xml:space="preserve"> also </w:t>
      </w:r>
      <w:r w:rsidRPr="0057756B">
        <w:rPr>
          <w:highlight w:val="cyan"/>
          <w:u w:val="single"/>
        </w:rPr>
        <w:t>seeks</w:t>
      </w:r>
      <w:r w:rsidRPr="00E25AEC">
        <w:rPr>
          <w:u w:val="single"/>
        </w:rPr>
        <w:t xml:space="preserve"> a </w:t>
      </w:r>
      <w:r w:rsidRPr="0057756B">
        <w:rPr>
          <w:highlight w:val="cyan"/>
          <w:u w:val="single"/>
        </w:rPr>
        <w:t>revision</w:t>
      </w:r>
      <w:r w:rsidRPr="00E25AEC">
        <w:rPr>
          <w:u w:val="single"/>
        </w:rPr>
        <w:t xml:space="preserve"> of the global Order. It </w:t>
      </w:r>
      <w:r w:rsidRPr="00B07C49">
        <w:rPr>
          <w:u w:val="single"/>
        </w:rPr>
        <w:t xml:space="preserve">declares sovereignty </w:t>
      </w:r>
      <w:r w:rsidRPr="0057756B">
        <w:rPr>
          <w:highlight w:val="cyan"/>
          <w:u w:val="single"/>
        </w:rPr>
        <w:t xml:space="preserve">over the </w:t>
      </w:r>
      <w:r w:rsidRPr="0057756B">
        <w:rPr>
          <w:rStyle w:val="Emphasis"/>
          <w:highlight w:val="cyan"/>
        </w:rPr>
        <w:t>S</w:t>
      </w:r>
      <w:r w:rsidRPr="00E25AEC">
        <w:rPr>
          <w:u w:val="single"/>
        </w:rPr>
        <w:t xml:space="preserve">outh </w:t>
      </w:r>
      <w:r w:rsidRPr="0057756B">
        <w:rPr>
          <w:rStyle w:val="Emphasis"/>
          <w:highlight w:val="cyan"/>
        </w:rPr>
        <w:t>C</w:t>
      </w:r>
      <w:r w:rsidRPr="00E25AEC">
        <w:rPr>
          <w:u w:val="single"/>
        </w:rPr>
        <w:t xml:space="preserve">hina </w:t>
      </w:r>
      <w:r w:rsidRPr="0057756B">
        <w:rPr>
          <w:rStyle w:val="Emphasis"/>
          <w:highlight w:val="cyan"/>
        </w:rPr>
        <w:t>S</w:t>
      </w:r>
      <w:r w:rsidRPr="00E25AEC">
        <w:rPr>
          <w:u w:val="single"/>
        </w:rPr>
        <w:t>ea.</w:t>
      </w:r>
      <w:r w:rsidRPr="00E25AEC">
        <w:rPr>
          <w:sz w:val="16"/>
        </w:rPr>
        <w:t xml:space="preserve"> Rejected is The Hague Tribunal’s dismissal of this claim. </w:t>
      </w:r>
      <w:r w:rsidRPr="00E25AEC">
        <w:rPr>
          <w:u w:val="single"/>
        </w:rPr>
        <w:t xml:space="preserve">Beijing continues to build artificial islands as military bases in the region to </w:t>
      </w:r>
      <w:r w:rsidRPr="006045AD">
        <w:rPr>
          <w:rStyle w:val="Emphasis"/>
        </w:rPr>
        <w:t>assert its control</w:t>
      </w:r>
      <w:r w:rsidRPr="00E25AEC">
        <w:rPr>
          <w:sz w:val="16"/>
        </w:rPr>
        <w:t xml:space="preserve"> over these troubled waters. If it could have its way, China would decide which states and their naval vessels, notably those of the United States, would have access to the South China Sea.</w:t>
      </w:r>
    </w:p>
    <w:p w14:paraId="3E214066" w14:textId="77777777" w:rsidR="000F68E7" w:rsidRPr="00E25AEC" w:rsidRDefault="000F68E7" w:rsidP="000F68E7">
      <w:pPr>
        <w:rPr>
          <w:sz w:val="16"/>
        </w:rPr>
      </w:pPr>
      <w:r w:rsidRPr="00E25AEC">
        <w:rPr>
          <w:sz w:val="16"/>
        </w:rPr>
        <w:t xml:space="preserve">Where Moscow and Beijing depart </w:t>
      </w:r>
      <w:r w:rsidRPr="0057756B">
        <w:rPr>
          <w:sz w:val="16"/>
        </w:rPr>
        <w:t xml:space="preserve">sharply are in their contrasting responses to the Welfare imperative. </w:t>
      </w:r>
      <w:r w:rsidRPr="0057756B">
        <w:rPr>
          <w:u w:val="single"/>
        </w:rPr>
        <w:t xml:space="preserve">Moscow has no solution other than to use its </w:t>
      </w:r>
      <w:r w:rsidRPr="0057756B">
        <w:rPr>
          <w:rStyle w:val="Emphasis"/>
        </w:rPr>
        <w:t>oil and gas</w:t>
      </w:r>
      <w:r w:rsidRPr="0057756B">
        <w:rPr>
          <w:u w:val="single"/>
        </w:rPr>
        <w:t xml:space="preserve"> resources as instruments of coercive diplomacy and to weaken or dismantle existing Western alliances</w:t>
      </w:r>
      <w:r w:rsidRPr="0057756B">
        <w:rPr>
          <w:sz w:val="16"/>
        </w:rPr>
        <w:t xml:space="preserve"> and international economic institutions. China can ill-afford the dismantling of the global market system. In his address to the Davos gathering in January of this year, Chinese President Xi asserted that “any attempt to cut off the flow of capital, technologies,</w:t>
      </w:r>
      <w:r w:rsidRPr="00E25AEC">
        <w:rPr>
          <w:sz w:val="16"/>
        </w:rPr>
        <w:t xml:space="preserve"> products, industries and people between economies, and channel the waters in the ocean back into isolated lakes and creeks is simply not possible.” Adam Smith could not have said it better.</w:t>
      </w:r>
    </w:p>
    <w:p w14:paraId="1CB06405" w14:textId="77777777" w:rsidR="000F68E7" w:rsidRPr="00E25AEC" w:rsidRDefault="000F68E7" w:rsidP="000F68E7">
      <w:pPr>
        <w:rPr>
          <w:sz w:val="16"/>
        </w:rPr>
      </w:pPr>
      <w:r w:rsidRPr="00E25AEC">
        <w:rPr>
          <w:sz w:val="16"/>
        </w:rPr>
        <w:t xml:space="preserve">Both Moscow and Beijing have been particularly assiduous to legitimate their regimes. President Putin’s case for legitimacy is much broader and deeper than a pure appeal to Russian nationalism. He stresses the spiritual and cultural unity of </w:t>
      </w:r>
      <w:proofErr w:type="spellStart"/>
      <w:r w:rsidRPr="00E25AEC">
        <w:rPr>
          <w:sz w:val="16"/>
        </w:rPr>
        <w:t>Russianspeaking</w:t>
      </w:r>
      <w:proofErr w:type="spellEnd"/>
      <w:r w:rsidRPr="00E25AEC">
        <w:rPr>
          <w:sz w:val="16"/>
        </w:rPr>
        <w:t xml:space="preserve"> populations spread across the states of the post-Soviet space. A central core of that unity is the Russian Orthodox Church, a key prop of the regime. Reviled is Western secularism, portrayed as corrupt and decadent, viewed by Putin as an existential threat to the Russian World. The Chinese regime, secular and atheistic, can hardly rely on religion to legitimate the regime. Beijing principally rests its legitimacy on its record of economic development and nationalism. The regime’s success in raising the economic standards of hundreds of millions of Chinese reinforces its claim to legitimacy in two ways. On the one hand, the Communist Party can rightly claim to have raised hundreds of millions of Chinese from poverty within a generation. On the other hand, the Communist Party insists that its model of economic growth, what critics scorn as crony capitalism, is superior to the unfettered, market-driven model of the West. Hence capitalism with Chinese characteristics is more effective and legitimate than the Western alternative.</w:t>
      </w:r>
    </w:p>
    <w:p w14:paraId="35F9DAED" w14:textId="77777777" w:rsidR="000F68E7" w:rsidRPr="00E25AEC" w:rsidRDefault="000F68E7" w:rsidP="000F68E7">
      <w:pPr>
        <w:rPr>
          <w:sz w:val="16"/>
        </w:rPr>
      </w:pPr>
      <w:r w:rsidRPr="00E25AEC">
        <w:rPr>
          <w:u w:val="single"/>
        </w:rPr>
        <w:t>Where Moscow and Beijing do converge is in fashioning their responses</w:t>
      </w:r>
      <w:r w:rsidRPr="00E25AEC">
        <w:rPr>
          <w:sz w:val="16"/>
        </w:rPr>
        <w:t xml:space="preserve"> to the Legitimacy imperative. </w:t>
      </w:r>
      <w:r w:rsidRPr="00E25AEC">
        <w:rPr>
          <w:u w:val="single"/>
        </w:rPr>
        <w:t>They repudiate Western liberal democracy</w:t>
      </w:r>
      <w:r w:rsidRPr="00E25AEC">
        <w:rPr>
          <w:sz w:val="16"/>
        </w:rPr>
        <w:t xml:space="preserve">. </w:t>
      </w:r>
      <w:r w:rsidRPr="00E25AEC">
        <w:rPr>
          <w:u w:val="single"/>
        </w:rPr>
        <w:t xml:space="preserve">Both reject criticisms of their </w:t>
      </w:r>
      <w:r w:rsidRPr="0057756B">
        <w:rPr>
          <w:rStyle w:val="Emphasis"/>
          <w:highlight w:val="cyan"/>
        </w:rPr>
        <w:t>human rights</w:t>
      </w:r>
      <w:r w:rsidRPr="0057756B">
        <w:rPr>
          <w:highlight w:val="cyan"/>
          <w:u w:val="single"/>
        </w:rPr>
        <w:t xml:space="preserve"> abuses</w:t>
      </w:r>
      <w:r w:rsidRPr="00E25AEC">
        <w:rPr>
          <w:u w:val="single"/>
        </w:rPr>
        <w:t xml:space="preserve"> as </w:t>
      </w:r>
      <w:r w:rsidRPr="0057756B">
        <w:rPr>
          <w:rStyle w:val="Emphasis"/>
          <w:highlight w:val="cyan"/>
        </w:rPr>
        <w:t>interventions</w:t>
      </w:r>
      <w:r w:rsidRPr="00E25AEC">
        <w:rPr>
          <w:u w:val="single"/>
        </w:rPr>
        <w:t xml:space="preserve"> into their domestic affairs</w:t>
      </w:r>
      <w:r w:rsidRPr="00E25AEC">
        <w:rPr>
          <w:sz w:val="16"/>
        </w:rPr>
        <w:t xml:space="preserve">. </w:t>
      </w:r>
      <w:r w:rsidRPr="0057756B">
        <w:rPr>
          <w:highlight w:val="cyan"/>
          <w:u w:val="single"/>
        </w:rPr>
        <w:t>Dissidents are</w:t>
      </w:r>
      <w:r w:rsidRPr="00E25AEC">
        <w:rPr>
          <w:u w:val="single"/>
        </w:rPr>
        <w:t xml:space="preserve"> harassed, </w:t>
      </w:r>
      <w:r w:rsidRPr="006045AD">
        <w:rPr>
          <w:rStyle w:val="Emphasis"/>
        </w:rPr>
        <w:t>incarcerated</w:t>
      </w:r>
      <w:r w:rsidRPr="00E25AEC">
        <w:rPr>
          <w:u w:val="single"/>
        </w:rPr>
        <w:t xml:space="preserve">, or, in some </w:t>
      </w:r>
      <w:r w:rsidRPr="00E25AEC">
        <w:rPr>
          <w:u w:val="single"/>
        </w:rPr>
        <w:lastRenderedPageBreak/>
        <w:t xml:space="preserve">instances, </w:t>
      </w:r>
      <w:r w:rsidRPr="0057756B">
        <w:rPr>
          <w:rStyle w:val="Emphasis"/>
          <w:highlight w:val="cyan"/>
        </w:rPr>
        <w:t>assassinated</w:t>
      </w:r>
      <w:r w:rsidRPr="00E25AEC">
        <w:rPr>
          <w:sz w:val="16"/>
        </w:rPr>
        <w:t xml:space="preserve">. Journalists are co-opted, </w:t>
      </w:r>
      <w:proofErr w:type="spellStart"/>
      <w:r w:rsidRPr="00E25AEC">
        <w:rPr>
          <w:sz w:val="16"/>
        </w:rPr>
        <w:t>self censored</w:t>
      </w:r>
      <w:proofErr w:type="spellEnd"/>
      <w:r w:rsidRPr="00E25AEC">
        <w:rPr>
          <w:sz w:val="16"/>
        </w:rPr>
        <w:t xml:space="preserve">, silenced, or imprisoned. Social </w:t>
      </w:r>
      <w:r w:rsidRPr="00E25AEC">
        <w:rPr>
          <w:u w:val="single"/>
        </w:rPr>
        <w:t>media is state controlled</w:t>
      </w:r>
      <w:r w:rsidRPr="00E25AEC">
        <w:rPr>
          <w:sz w:val="16"/>
        </w:rPr>
        <w:t xml:space="preserve">. Both the Putin regime and the Chinese Communist Party monopolize the public narratives evaluating governmental policy. </w:t>
      </w:r>
      <w:r w:rsidRPr="00E25AEC">
        <w:rPr>
          <w:u w:val="single"/>
        </w:rPr>
        <w:t xml:space="preserve">Transparency and </w:t>
      </w:r>
      <w:r w:rsidRPr="0057756B">
        <w:rPr>
          <w:highlight w:val="cyan"/>
          <w:u w:val="single"/>
        </w:rPr>
        <w:t xml:space="preserve">accountability are </w:t>
      </w:r>
      <w:r w:rsidRPr="0057756B">
        <w:rPr>
          <w:rStyle w:val="Emphasis"/>
          <w:highlight w:val="cyan"/>
        </w:rPr>
        <w:t>hostage</w:t>
      </w:r>
      <w:r w:rsidRPr="00E25AEC">
        <w:rPr>
          <w:u w:val="single"/>
        </w:rPr>
        <w:t xml:space="preserve"> to governmental secrecy</w:t>
      </w:r>
      <w:r w:rsidRPr="00E25AEC">
        <w:rPr>
          <w:sz w:val="16"/>
        </w:rPr>
        <w:t xml:space="preserve">. Civil society has few effective avenues to criticize governmental actions. Moscow adds an ironic twist to </w:t>
      </w:r>
      <w:r w:rsidRPr="00B07C49">
        <w:rPr>
          <w:sz w:val="16"/>
        </w:rPr>
        <w:t>these controls in manipulating national elections to produce an elected authoritarian regime.</w:t>
      </w:r>
    </w:p>
    <w:p w14:paraId="4D507809" w14:textId="77777777" w:rsidR="000F68E7" w:rsidRPr="00E25AEC" w:rsidRDefault="000F68E7" w:rsidP="000F68E7">
      <w:pPr>
        <w:rPr>
          <w:sz w:val="16"/>
        </w:rPr>
      </w:pPr>
      <w:r w:rsidRPr="00E25AEC">
        <w:rPr>
          <w:sz w:val="16"/>
        </w:rPr>
        <w:t>Whether either of these authoritarian responses to the Legitimacy imperative will survive remains to be seen. Beijing’s use of economic performance and nationalism to underwrite its legitimacy is a double-edged sword. If economic performance falters, then legitimacy suffers. Whether top-down nationalism will always control nationalism from the bottom-up is also problematic. In resting legitimacy on nationalism, dubious historical claims, and crypto-religious beliefs, Moscow is spared Beijing’s economic performance test. That said, there is room for skepticism that in the long-run Russians will exchange lower standards of living for corrupt rule in pursuit of an elusive Russian mission antagonistic to the West. The implosion of the Soviet Union, due in no small part to its retarded economic and technological development, suggests that the patience of the Russian people has limits. Demonstrations in March 2017 against state corruption in 82 Russian cities, led largely by Russian youth, reveal these limits. They are an ominous omen for the future of the Putin kleptocracy. Meanwhile, neither Russia nor China offers much to solve the Legitimacy imperative of global governance.</w:t>
      </w:r>
    </w:p>
    <w:p w14:paraId="2319C51E" w14:textId="77777777" w:rsidR="000F68E7" w:rsidRDefault="000F68E7" w:rsidP="000F68E7">
      <w:pPr>
        <w:pStyle w:val="Heading3"/>
      </w:pPr>
      <w:r>
        <w:lastRenderedPageBreak/>
        <w:t>Democracy---Ext---Emerging Tech [NEW]</w:t>
      </w:r>
    </w:p>
    <w:p w14:paraId="2EABCD31" w14:textId="77777777" w:rsidR="000F68E7" w:rsidRDefault="000F68E7" w:rsidP="000F68E7">
      <w:pPr>
        <w:pStyle w:val="Heading4"/>
      </w:pPr>
      <w:r>
        <w:t xml:space="preserve">Collapse greenlights </w:t>
      </w:r>
      <w:r w:rsidRPr="005B20E5">
        <w:rPr>
          <w:u w:val="single"/>
        </w:rPr>
        <w:t>misuse</w:t>
      </w:r>
      <w:r>
        <w:t xml:space="preserve"> of </w:t>
      </w:r>
      <w:r w:rsidRPr="005B20E5">
        <w:rPr>
          <w:u w:val="single"/>
        </w:rPr>
        <w:t>emerging tech</w:t>
      </w:r>
      <w:r>
        <w:t>.</w:t>
      </w:r>
    </w:p>
    <w:p w14:paraId="0FEB9A9C" w14:textId="77777777" w:rsidR="000F68E7" w:rsidRDefault="000F68E7" w:rsidP="000F68E7">
      <w:r w:rsidRPr="00C96587">
        <w:rPr>
          <w:rStyle w:val="Style13ptBold"/>
        </w:rPr>
        <w:t>Acemoglu ’21</w:t>
      </w:r>
      <w:r>
        <w:t xml:space="preserve"> [Daron Citing Toby Ord; May; Professor of Economics at the Massachusetts Institute of Technology, Ph.D. in Economics from the London School of Economics; </w:t>
      </w:r>
      <w:r w:rsidRPr="004F559C">
        <w:t>Senior Research Fellow in Philosophy at Oxford University</w:t>
      </w:r>
      <w:r>
        <w:t xml:space="preserve">, Fellow at the Future </w:t>
      </w:r>
      <w:proofErr w:type="gramStart"/>
      <w:r>
        <w:t>Of</w:t>
      </w:r>
      <w:proofErr w:type="gramEnd"/>
      <w:r>
        <w:t xml:space="preserve"> Humanity Institute at Oxford University; Project Syndicate, “</w:t>
      </w:r>
      <w:r w:rsidRPr="00C96587">
        <w:t>The Right Way to Worry</w:t>
      </w:r>
      <w:r>
        <w:t xml:space="preserve">,” </w:t>
      </w:r>
      <w:r w:rsidRPr="00C96587">
        <w:t>https://www.project-syndicate.org/onpoint/how-to-think-about-existential-and-immediate-risks-by-daron-acemoglu-2021-05</w:t>
      </w:r>
      <w:r>
        <w:t xml:space="preserve">] </w:t>
      </w:r>
    </w:p>
    <w:p w14:paraId="5C9702ED" w14:textId="77777777" w:rsidR="000F68E7" w:rsidRPr="005A2009" w:rsidRDefault="000F68E7" w:rsidP="000F68E7">
      <w:pPr>
        <w:rPr>
          <w:sz w:val="16"/>
        </w:rPr>
      </w:pPr>
      <w:r w:rsidRPr="005A2009">
        <w:rPr>
          <w:sz w:val="16"/>
        </w:rPr>
        <w:t xml:space="preserve">But </w:t>
      </w:r>
      <w:r w:rsidRPr="004E5BD4">
        <w:rPr>
          <w:rStyle w:val="StyleUnderline"/>
        </w:rPr>
        <w:t>there are</w:t>
      </w:r>
      <w:r w:rsidRPr="005A2009">
        <w:rPr>
          <w:sz w:val="16"/>
        </w:rPr>
        <w:t xml:space="preserve"> also </w:t>
      </w:r>
      <w:r w:rsidRPr="004E5BD4">
        <w:rPr>
          <w:rStyle w:val="Emphasis"/>
        </w:rPr>
        <w:t>anthropogenic</w:t>
      </w:r>
      <w:r w:rsidRPr="005A2009">
        <w:rPr>
          <w:sz w:val="16"/>
        </w:rPr>
        <w:t xml:space="preserve"> – human-created – </w:t>
      </w:r>
      <w:r w:rsidRPr="004E5BD4">
        <w:rPr>
          <w:rStyle w:val="Emphasis"/>
        </w:rPr>
        <w:t>existential risks</w:t>
      </w:r>
      <w:r w:rsidRPr="005A2009">
        <w:rPr>
          <w:sz w:val="16"/>
        </w:rPr>
        <w:t xml:space="preserve">. As the University of Oxford philosopher Toby Ord argues in his thought-provoking new book, The Precipice: Existential Risk and the Future of Humanity, </w:t>
      </w:r>
      <w:r w:rsidRPr="004E5BD4">
        <w:rPr>
          <w:rStyle w:val="StyleUnderline"/>
        </w:rPr>
        <w:t>it is these risks that should</w:t>
      </w:r>
      <w:r w:rsidRPr="005A2009">
        <w:rPr>
          <w:sz w:val="16"/>
        </w:rPr>
        <w:t xml:space="preserve"> </w:t>
      </w:r>
      <w:r w:rsidRPr="004E5BD4">
        <w:rPr>
          <w:rStyle w:val="Emphasis"/>
        </w:rPr>
        <w:t>most concern us</w:t>
      </w:r>
      <w:r w:rsidRPr="005A2009">
        <w:rPr>
          <w:sz w:val="16"/>
        </w:rPr>
        <w:t xml:space="preserve"> now and in the coming century.</w:t>
      </w:r>
    </w:p>
    <w:p w14:paraId="2858170A" w14:textId="77777777" w:rsidR="000F68E7" w:rsidRPr="005A2009" w:rsidRDefault="000F68E7" w:rsidP="000F68E7">
      <w:pPr>
        <w:rPr>
          <w:sz w:val="16"/>
        </w:rPr>
      </w:pPr>
      <w:r w:rsidRPr="005A2009">
        <w:rPr>
          <w:sz w:val="16"/>
        </w:rPr>
        <w:t>RISK AND REWARD</w:t>
      </w:r>
    </w:p>
    <w:p w14:paraId="5678A569" w14:textId="77777777" w:rsidR="000F68E7" w:rsidRPr="005A2009" w:rsidRDefault="000F68E7" w:rsidP="000F68E7">
      <w:pPr>
        <w:rPr>
          <w:sz w:val="16"/>
        </w:rPr>
      </w:pPr>
      <w:r w:rsidRPr="005A2009">
        <w:rPr>
          <w:sz w:val="16"/>
        </w:rPr>
        <w:t xml:space="preserve">Ord recognizes that </w:t>
      </w:r>
      <w:r w:rsidRPr="001879A2">
        <w:rPr>
          <w:rStyle w:val="StyleUnderline"/>
          <w:highlight w:val="cyan"/>
        </w:rPr>
        <w:t>science and tech</w:t>
      </w:r>
      <w:r w:rsidRPr="004E5BD4">
        <w:rPr>
          <w:rStyle w:val="StyleUnderline"/>
        </w:rPr>
        <w:t>nology</w:t>
      </w:r>
      <w:r w:rsidRPr="005A2009">
        <w:rPr>
          <w:sz w:val="16"/>
        </w:rPr>
        <w:t xml:space="preserve"> are humankind’s most potent tools for solving problems and achieving prosperity. But he reminds us that there </w:t>
      </w:r>
      <w:r w:rsidRPr="001879A2">
        <w:rPr>
          <w:rStyle w:val="StyleUnderline"/>
          <w:highlight w:val="cyan"/>
        </w:rPr>
        <w:t>are</w:t>
      </w:r>
      <w:r w:rsidRPr="005A2009">
        <w:rPr>
          <w:sz w:val="16"/>
        </w:rPr>
        <w:t xml:space="preserve"> </w:t>
      </w:r>
      <w:r w:rsidRPr="004E5BD4">
        <w:rPr>
          <w:rStyle w:val="Emphasis"/>
        </w:rPr>
        <w:t xml:space="preserve">always </w:t>
      </w:r>
      <w:r w:rsidRPr="001879A2">
        <w:rPr>
          <w:rStyle w:val="Emphasis"/>
          <w:highlight w:val="cyan"/>
        </w:rPr>
        <w:t>dangers</w:t>
      </w:r>
      <w:r w:rsidRPr="005A2009">
        <w:rPr>
          <w:sz w:val="16"/>
        </w:rPr>
        <w:t xml:space="preserve"> associated with such power, </w:t>
      </w:r>
      <w:r w:rsidRPr="004E5BD4">
        <w:rPr>
          <w:rStyle w:val="StyleUnderline"/>
        </w:rPr>
        <w:t xml:space="preserve">particularly </w:t>
      </w:r>
      <w:r w:rsidRPr="001879A2">
        <w:rPr>
          <w:rStyle w:val="StyleUnderline"/>
          <w:highlight w:val="cyan"/>
        </w:rPr>
        <w:t>when</w:t>
      </w:r>
      <w:r w:rsidRPr="004E5BD4">
        <w:rPr>
          <w:rStyle w:val="StyleUnderline"/>
        </w:rPr>
        <w:t xml:space="preserve"> it is </w:t>
      </w:r>
      <w:r w:rsidRPr="001879A2">
        <w:rPr>
          <w:rStyle w:val="StyleUnderline"/>
          <w:highlight w:val="cyan"/>
        </w:rPr>
        <w:t>placed in the</w:t>
      </w:r>
      <w:r w:rsidRPr="001879A2">
        <w:rPr>
          <w:sz w:val="16"/>
          <w:highlight w:val="cyan"/>
        </w:rPr>
        <w:t xml:space="preserve"> </w:t>
      </w:r>
      <w:r w:rsidRPr="001879A2">
        <w:rPr>
          <w:rStyle w:val="Emphasis"/>
          <w:highlight w:val="cyan"/>
        </w:rPr>
        <w:t>wrong</w:t>
      </w:r>
      <w:r w:rsidRPr="001879A2">
        <w:rPr>
          <w:sz w:val="16"/>
          <w:highlight w:val="cyan"/>
        </w:rPr>
        <w:t xml:space="preserve"> </w:t>
      </w:r>
      <w:r w:rsidRPr="001879A2">
        <w:rPr>
          <w:rStyle w:val="StyleUnderline"/>
          <w:highlight w:val="cyan"/>
        </w:rPr>
        <w:t>hands</w:t>
      </w:r>
      <w:r w:rsidRPr="004E5BD4">
        <w:rPr>
          <w:rStyle w:val="StyleUnderline"/>
        </w:rPr>
        <w:t xml:space="preserve"> or wielded</w:t>
      </w:r>
      <w:r w:rsidRPr="005A2009">
        <w:rPr>
          <w:sz w:val="16"/>
        </w:rPr>
        <w:t xml:space="preserve"> </w:t>
      </w:r>
      <w:r w:rsidRPr="004E5BD4">
        <w:rPr>
          <w:rStyle w:val="Emphasis"/>
        </w:rPr>
        <w:t>without concern</w:t>
      </w:r>
      <w:r w:rsidRPr="005A2009">
        <w:rPr>
          <w:sz w:val="16"/>
        </w:rPr>
        <w:t xml:space="preserve"> </w:t>
      </w:r>
      <w:r w:rsidRPr="004E5BD4">
        <w:rPr>
          <w:rStyle w:val="StyleUnderline"/>
        </w:rPr>
        <w:t>for long-term and unintended consequences</w:t>
      </w:r>
      <w:r w:rsidRPr="005A2009">
        <w:rPr>
          <w:sz w:val="16"/>
        </w:rPr>
        <w:t>.</w:t>
      </w:r>
    </w:p>
    <w:p w14:paraId="6D6E919F" w14:textId="77777777" w:rsidR="000F68E7" w:rsidRPr="005A2009" w:rsidRDefault="000F68E7" w:rsidP="000F68E7">
      <w:pPr>
        <w:rPr>
          <w:sz w:val="16"/>
        </w:rPr>
      </w:pPr>
      <w:r w:rsidRPr="005A2009">
        <w:rPr>
          <w:sz w:val="16"/>
        </w:rPr>
        <w:t xml:space="preserve">More to the point, Ord argues that </w:t>
      </w:r>
      <w:r w:rsidRPr="004E5BD4">
        <w:rPr>
          <w:rStyle w:val="StyleUnderline"/>
        </w:rPr>
        <w:t>anthropogenic existential risk</w:t>
      </w:r>
      <w:r w:rsidRPr="005A2009">
        <w:rPr>
          <w:sz w:val="16"/>
        </w:rPr>
        <w:t xml:space="preserve"> has </w:t>
      </w:r>
      <w:r w:rsidRPr="004E5BD4">
        <w:rPr>
          <w:rStyle w:val="StyleUnderline"/>
        </w:rPr>
        <w:t>reached an</w:t>
      </w:r>
      <w:r w:rsidRPr="005A2009">
        <w:rPr>
          <w:sz w:val="16"/>
        </w:rPr>
        <w:t xml:space="preserve"> </w:t>
      </w:r>
      <w:r w:rsidRPr="004E5BD4">
        <w:rPr>
          <w:rStyle w:val="Emphasis"/>
        </w:rPr>
        <w:t>alarmingly high level</w:t>
      </w:r>
      <w:r w:rsidRPr="005A2009">
        <w:rPr>
          <w:sz w:val="16"/>
        </w:rPr>
        <w:t xml:space="preserve">, </w:t>
      </w:r>
      <w:r w:rsidRPr="004E5BD4">
        <w:rPr>
          <w:rStyle w:val="StyleUnderline"/>
        </w:rPr>
        <w:t>because we</w:t>
      </w:r>
      <w:r w:rsidRPr="005A2009">
        <w:rPr>
          <w:sz w:val="16"/>
        </w:rPr>
        <w:t xml:space="preserve"> have </w:t>
      </w:r>
      <w:r w:rsidRPr="004E5BD4">
        <w:rPr>
          <w:rStyle w:val="StyleUnderline"/>
        </w:rPr>
        <w:t>developed tools capable of</w:t>
      </w:r>
      <w:r w:rsidRPr="005A2009">
        <w:rPr>
          <w:sz w:val="16"/>
        </w:rPr>
        <w:t xml:space="preserve"> </w:t>
      </w:r>
      <w:r w:rsidRPr="004E5BD4">
        <w:rPr>
          <w:rStyle w:val="Emphasis"/>
        </w:rPr>
        <w:t>destroying</w:t>
      </w:r>
      <w:r w:rsidRPr="005A2009">
        <w:rPr>
          <w:sz w:val="16"/>
        </w:rPr>
        <w:t xml:space="preserve"> </w:t>
      </w:r>
      <w:r w:rsidRPr="004E5BD4">
        <w:rPr>
          <w:rStyle w:val="StyleUnderline"/>
        </w:rPr>
        <w:t>humanity without the</w:t>
      </w:r>
      <w:r w:rsidRPr="005A2009">
        <w:rPr>
          <w:sz w:val="16"/>
        </w:rPr>
        <w:t xml:space="preserve"> accompanying </w:t>
      </w:r>
      <w:r w:rsidRPr="004E5BD4">
        <w:rPr>
          <w:rStyle w:val="StyleUnderline"/>
        </w:rPr>
        <w:t>wisdom needed to recognize the danger we are in</w:t>
      </w:r>
      <w:r w:rsidRPr="005A2009">
        <w:rPr>
          <w:sz w:val="16"/>
        </w:rPr>
        <w:t>. He notes that the eminent twentieth-century astronomer Carl Sagan issued a similar warning in his 1994 book, Pale Blue Dot, writing:</w:t>
      </w:r>
    </w:p>
    <w:p w14:paraId="45D570DB" w14:textId="77777777" w:rsidR="000F68E7" w:rsidRPr="005A2009" w:rsidRDefault="000F68E7" w:rsidP="000F68E7">
      <w:pPr>
        <w:ind w:left="720"/>
        <w:rPr>
          <w:sz w:val="16"/>
        </w:rPr>
      </w:pPr>
      <w:r w:rsidRPr="005A2009">
        <w:rPr>
          <w:sz w:val="16"/>
        </w:rPr>
        <w:t xml:space="preserve">“Many of the dangers we face indeed arise from science and technology – but, more fundamentally, because we have become powerful without becoming commensurately wise. The </w:t>
      </w:r>
      <w:r w:rsidRPr="004E5BD4">
        <w:rPr>
          <w:rStyle w:val="StyleUnderline"/>
        </w:rPr>
        <w:t>world-altering powers</w:t>
      </w:r>
      <w:r w:rsidRPr="005A2009">
        <w:rPr>
          <w:sz w:val="16"/>
        </w:rPr>
        <w:t xml:space="preserve"> that </w:t>
      </w:r>
      <w:r w:rsidRPr="001879A2">
        <w:rPr>
          <w:rStyle w:val="StyleUnderline"/>
          <w:highlight w:val="cyan"/>
        </w:rPr>
        <w:t>tech</w:t>
      </w:r>
      <w:r w:rsidRPr="004E5BD4">
        <w:rPr>
          <w:rStyle w:val="StyleUnderline"/>
        </w:rPr>
        <w:t>nology</w:t>
      </w:r>
      <w:r w:rsidRPr="005A2009">
        <w:rPr>
          <w:sz w:val="16"/>
        </w:rPr>
        <w:t xml:space="preserve"> has </w:t>
      </w:r>
      <w:r w:rsidRPr="004E5BD4">
        <w:rPr>
          <w:rStyle w:val="StyleUnderline"/>
        </w:rPr>
        <w:t>delivered</w:t>
      </w:r>
      <w:r w:rsidRPr="005A2009">
        <w:rPr>
          <w:sz w:val="16"/>
        </w:rPr>
        <w:t xml:space="preserve"> into our heads </w:t>
      </w:r>
      <w:r w:rsidRPr="004E5BD4">
        <w:rPr>
          <w:rStyle w:val="StyleUnderline"/>
        </w:rPr>
        <w:t xml:space="preserve">now </w:t>
      </w:r>
      <w:r w:rsidRPr="001879A2">
        <w:rPr>
          <w:rStyle w:val="StyleUnderline"/>
          <w:highlight w:val="cyan"/>
        </w:rPr>
        <w:t>require</w:t>
      </w:r>
      <w:r w:rsidRPr="004E5BD4">
        <w:rPr>
          <w:rStyle w:val="StyleUnderline"/>
        </w:rPr>
        <w:t xml:space="preserve"> a</w:t>
      </w:r>
      <w:r w:rsidRPr="005A2009">
        <w:rPr>
          <w:sz w:val="16"/>
        </w:rPr>
        <w:t xml:space="preserve"> </w:t>
      </w:r>
      <w:r w:rsidRPr="004E5BD4">
        <w:rPr>
          <w:rStyle w:val="Emphasis"/>
        </w:rPr>
        <w:t xml:space="preserve">degree of consideration and </w:t>
      </w:r>
      <w:r w:rsidRPr="001879A2">
        <w:rPr>
          <w:rStyle w:val="Emphasis"/>
          <w:highlight w:val="cyan"/>
        </w:rPr>
        <w:t>foresight</w:t>
      </w:r>
      <w:r w:rsidRPr="005A2009">
        <w:rPr>
          <w:sz w:val="16"/>
        </w:rPr>
        <w:t xml:space="preserve"> </w:t>
      </w:r>
      <w:r w:rsidRPr="004E5BD4">
        <w:rPr>
          <w:rStyle w:val="StyleUnderline"/>
        </w:rPr>
        <w:t xml:space="preserve">that has </w:t>
      </w:r>
      <w:proofErr w:type="gramStart"/>
      <w:r w:rsidRPr="004E5BD4">
        <w:rPr>
          <w:rStyle w:val="StyleUnderline"/>
        </w:rPr>
        <w:t>never</w:t>
      </w:r>
      <w:r w:rsidRPr="005A2009">
        <w:rPr>
          <w:sz w:val="16"/>
        </w:rPr>
        <w:t xml:space="preserve"> before</w:t>
      </w:r>
      <w:proofErr w:type="gramEnd"/>
      <w:r w:rsidRPr="005A2009">
        <w:rPr>
          <w:sz w:val="16"/>
        </w:rPr>
        <w:t xml:space="preserve"> </w:t>
      </w:r>
      <w:r w:rsidRPr="004E5BD4">
        <w:rPr>
          <w:rStyle w:val="StyleUnderline"/>
        </w:rPr>
        <w:t>been asked of us</w:t>
      </w:r>
      <w:r w:rsidRPr="005A2009">
        <w:rPr>
          <w:sz w:val="16"/>
        </w:rPr>
        <w:t>.”</w:t>
      </w:r>
    </w:p>
    <w:p w14:paraId="28575136" w14:textId="77777777" w:rsidR="000F68E7" w:rsidRPr="005A2009" w:rsidRDefault="000F68E7" w:rsidP="000F68E7">
      <w:pPr>
        <w:rPr>
          <w:sz w:val="16"/>
        </w:rPr>
      </w:pPr>
      <w:r w:rsidRPr="005A2009">
        <w:rPr>
          <w:sz w:val="16"/>
        </w:rPr>
        <w:t xml:space="preserve">For Ord, this </w:t>
      </w:r>
      <w:r w:rsidRPr="004E5BD4">
        <w:rPr>
          <w:rStyle w:val="StyleUnderline"/>
        </w:rPr>
        <w:t>gap between</w:t>
      </w:r>
      <w:r w:rsidRPr="005A2009">
        <w:rPr>
          <w:sz w:val="16"/>
        </w:rPr>
        <w:t xml:space="preserve"> </w:t>
      </w:r>
      <w:r w:rsidRPr="004E5BD4">
        <w:rPr>
          <w:rStyle w:val="Emphasis"/>
        </w:rPr>
        <w:t>power</w:t>
      </w:r>
      <w:r w:rsidRPr="005A2009">
        <w:rPr>
          <w:sz w:val="16"/>
        </w:rPr>
        <w:t xml:space="preserve"> </w:t>
      </w:r>
      <w:r w:rsidRPr="004E5BD4">
        <w:rPr>
          <w:rStyle w:val="StyleUnderline"/>
        </w:rPr>
        <w:t>and</w:t>
      </w:r>
      <w:r w:rsidRPr="005A2009">
        <w:rPr>
          <w:sz w:val="16"/>
        </w:rPr>
        <w:t xml:space="preserve"> </w:t>
      </w:r>
      <w:r w:rsidRPr="004E5BD4">
        <w:rPr>
          <w:rStyle w:val="Emphasis"/>
        </w:rPr>
        <w:t>wisdom</w:t>
      </w:r>
      <w:r w:rsidRPr="005A2009">
        <w:rPr>
          <w:sz w:val="16"/>
        </w:rPr>
        <w:t xml:space="preserve"> </w:t>
      </w:r>
      <w:r w:rsidRPr="004E5BD4">
        <w:rPr>
          <w:rStyle w:val="StyleUnderline"/>
        </w:rPr>
        <w:t>could decide humanity’s future</w:t>
      </w:r>
      <w:r w:rsidRPr="005A2009">
        <w:rPr>
          <w:sz w:val="16"/>
        </w:rPr>
        <w:t xml:space="preserve">. On one hand, </w:t>
      </w:r>
      <w:r w:rsidRPr="004E5BD4">
        <w:rPr>
          <w:rStyle w:val="StyleUnderline"/>
        </w:rPr>
        <w:t>we could</w:t>
      </w:r>
      <w:r w:rsidRPr="005A2009">
        <w:rPr>
          <w:sz w:val="16"/>
        </w:rPr>
        <w:t xml:space="preserve"> </w:t>
      </w:r>
      <w:r w:rsidRPr="004E5BD4">
        <w:rPr>
          <w:rStyle w:val="Emphasis"/>
        </w:rPr>
        <w:t>disappear entirely</w:t>
      </w:r>
      <w:r w:rsidRPr="005A2009">
        <w:rPr>
          <w:sz w:val="16"/>
        </w:rPr>
        <w:t xml:space="preserve"> </w:t>
      </w:r>
      <w:r w:rsidRPr="004E5BD4">
        <w:rPr>
          <w:rStyle w:val="StyleUnderline"/>
        </w:rPr>
        <w:t>or suffer a collapse that</w:t>
      </w:r>
      <w:r w:rsidRPr="005A2009">
        <w:rPr>
          <w:sz w:val="16"/>
        </w:rPr>
        <w:t xml:space="preserve"> </w:t>
      </w:r>
      <w:r w:rsidRPr="004E5BD4">
        <w:rPr>
          <w:rStyle w:val="Emphasis"/>
        </w:rPr>
        <w:t>wipes out</w:t>
      </w:r>
      <w:r w:rsidRPr="005A2009">
        <w:rPr>
          <w:sz w:val="16"/>
        </w:rPr>
        <w:t xml:space="preserve"> most of the hallmarks of </w:t>
      </w:r>
      <w:r w:rsidRPr="004E5BD4">
        <w:rPr>
          <w:rStyle w:val="Emphasis"/>
        </w:rPr>
        <w:t>civilization</w:t>
      </w:r>
      <w:r w:rsidRPr="005A2009">
        <w:rPr>
          <w:sz w:val="16"/>
        </w:rPr>
        <w:t xml:space="preserve"> (from vaccines and antibiotics to art and writing). But, on the other hand, Ord </w:t>
      </w:r>
      <w:r w:rsidRPr="005A2009">
        <w:rPr>
          <w:rStyle w:val="StyleUnderline"/>
        </w:rPr>
        <w:t>sees in humankind the</w:t>
      </w:r>
      <w:r w:rsidRPr="005A2009">
        <w:rPr>
          <w:sz w:val="16"/>
        </w:rPr>
        <w:t xml:space="preserve"> </w:t>
      </w:r>
      <w:r w:rsidRPr="005A2009">
        <w:rPr>
          <w:rStyle w:val="Emphasis"/>
        </w:rPr>
        <w:t>potential</w:t>
      </w:r>
      <w:r w:rsidRPr="005A2009">
        <w:rPr>
          <w:sz w:val="16"/>
        </w:rPr>
        <w:t xml:space="preserve"> for long-term flourishing on a cosmic scale: with both wisdom and technological ingenuity, humans could well outlive this planet and launch new civilizations across space.</w:t>
      </w:r>
    </w:p>
    <w:p w14:paraId="38D33B51" w14:textId="77777777" w:rsidR="000F68E7" w:rsidRPr="005A2009" w:rsidRDefault="000F68E7" w:rsidP="000F68E7">
      <w:pPr>
        <w:rPr>
          <w:sz w:val="12"/>
          <w:szCs w:val="12"/>
        </w:rPr>
      </w:pPr>
      <w:r w:rsidRPr="005A2009">
        <w:rPr>
          <w:sz w:val="12"/>
          <w:szCs w:val="12"/>
        </w:rPr>
        <w:t xml:space="preserve">This far-reaching vision of flourishing weighs heavily in Ord’s reckoning, because he recognizes that there may not be any other intelligent life forms in the universe. If we are indeed alone, a mass-extinction event that wiped out everyone on this planet would also eliminate </w:t>
      </w:r>
      <w:proofErr w:type="gramStart"/>
      <w:r w:rsidRPr="005A2009">
        <w:rPr>
          <w:sz w:val="12"/>
          <w:szCs w:val="12"/>
        </w:rPr>
        <w:t>all of</w:t>
      </w:r>
      <w:proofErr w:type="gramEnd"/>
      <w:r w:rsidRPr="005A2009">
        <w:rPr>
          <w:sz w:val="12"/>
          <w:szCs w:val="12"/>
        </w:rPr>
        <w:t xml:space="preserve"> the potential for intelligent, purposeful existence everywhere.</w:t>
      </w:r>
    </w:p>
    <w:p w14:paraId="1A975CD5" w14:textId="77777777" w:rsidR="000F68E7" w:rsidRPr="005A2009" w:rsidRDefault="000F68E7" w:rsidP="000F68E7">
      <w:pPr>
        <w:rPr>
          <w:sz w:val="12"/>
          <w:szCs w:val="12"/>
        </w:rPr>
      </w:pPr>
      <w:r w:rsidRPr="005A2009">
        <w:rPr>
          <w:sz w:val="12"/>
          <w:szCs w:val="12"/>
        </w:rPr>
        <w:t xml:space="preserve">Based on this reasoning, Ord arrives at what mathematicians and economists would call a “lexicographic preference ordering.” In a situation where we care about multiple criteria, a lexicographic order assigns overwhelming importance to one criterion </w:t>
      </w:r>
      <w:proofErr w:type="gramStart"/>
      <w:r w:rsidRPr="005A2009">
        <w:rPr>
          <w:sz w:val="12"/>
          <w:szCs w:val="12"/>
        </w:rPr>
        <w:t>in order to</w:t>
      </w:r>
      <w:proofErr w:type="gramEnd"/>
      <w:r w:rsidRPr="005A2009">
        <w:rPr>
          <w:sz w:val="12"/>
          <w:szCs w:val="12"/>
        </w:rPr>
        <w:t xml:space="preserve"> provide clarity when two options are being compared. For example, in a lexicographic order between food and shelter, one would always prefer whichever option offers more food, regardless of how much more shelter the other option offers.</w:t>
      </w:r>
    </w:p>
    <w:p w14:paraId="3BD11904" w14:textId="77777777" w:rsidR="000F68E7" w:rsidRPr="005A2009" w:rsidRDefault="000F68E7" w:rsidP="000F68E7">
      <w:pPr>
        <w:rPr>
          <w:sz w:val="12"/>
          <w:szCs w:val="12"/>
        </w:rPr>
      </w:pPr>
      <w:r w:rsidRPr="005A2009">
        <w:rPr>
          <w:sz w:val="12"/>
          <w:szCs w:val="12"/>
        </w:rPr>
        <w:t>Ord’s philosophical stance is equivalent to a lexicographic order because it implies that we should minimize existential risk, whatever the costs. A future in which existential risk has been minimized trumps any future in which it has not been minimized, regardless of any other considerations. After establishing this basic hierarchy, Ord then proceeds with an expert overview of different types of anthropogenic existential risk, concluding that the greatest threat comes from an artificial superintelligence that has evolved beyond our control.</w:t>
      </w:r>
    </w:p>
    <w:p w14:paraId="5FB98CC9" w14:textId="77777777" w:rsidR="000F68E7" w:rsidRPr="005A2009" w:rsidRDefault="000F68E7" w:rsidP="000F68E7">
      <w:pPr>
        <w:rPr>
          <w:sz w:val="12"/>
          <w:szCs w:val="12"/>
        </w:rPr>
      </w:pPr>
      <w:r w:rsidRPr="005A2009">
        <w:rPr>
          <w:sz w:val="12"/>
          <w:szCs w:val="12"/>
        </w:rPr>
        <w:t>WHEN PROGRESS ISN’T PROGRESS</w:t>
      </w:r>
    </w:p>
    <w:p w14:paraId="6C5AEF28" w14:textId="77777777" w:rsidR="000F68E7" w:rsidRPr="005A2009" w:rsidRDefault="000F68E7" w:rsidP="000F68E7">
      <w:pPr>
        <w:rPr>
          <w:sz w:val="12"/>
          <w:szCs w:val="12"/>
        </w:rPr>
      </w:pPr>
      <w:r w:rsidRPr="005A2009">
        <w:rPr>
          <w:sz w:val="12"/>
          <w:szCs w:val="12"/>
        </w:rPr>
        <w:t>One can date science-driven existential risk at least to the controlled nuclear chain reactions that enabled atomic weapons. Ord is probably right that our (social) wisdom has not increased since this fateful development, with its earlier culmination in the bombings of Hiroshima and Nagasaki. Though we have established some institutions, regulatory tools, norms, and other internalization mechanisms to ensure that we do not misuse science, nobody would argue that these are sufficient.</w:t>
      </w:r>
    </w:p>
    <w:p w14:paraId="7795C033" w14:textId="77777777" w:rsidR="000F68E7" w:rsidRPr="001879A2" w:rsidRDefault="000F68E7" w:rsidP="000F68E7">
      <w:pPr>
        <w:rPr>
          <w:sz w:val="16"/>
        </w:rPr>
      </w:pPr>
      <w:r w:rsidRPr="005A2009">
        <w:rPr>
          <w:sz w:val="16"/>
        </w:rPr>
        <w:lastRenderedPageBreak/>
        <w:t xml:space="preserve">Ord suggests that </w:t>
      </w:r>
      <w:r w:rsidRPr="005A2009">
        <w:rPr>
          <w:rStyle w:val="StyleUnderline"/>
        </w:rPr>
        <w:t>today’s</w:t>
      </w:r>
      <w:r w:rsidRPr="005A2009">
        <w:rPr>
          <w:sz w:val="16"/>
        </w:rPr>
        <w:t xml:space="preserve"> </w:t>
      </w:r>
      <w:r w:rsidRPr="001879A2">
        <w:rPr>
          <w:rStyle w:val="Emphasis"/>
          <w:highlight w:val="cyan"/>
        </w:rPr>
        <w:t>inadequate</w:t>
      </w:r>
      <w:r w:rsidRPr="001879A2">
        <w:rPr>
          <w:sz w:val="16"/>
          <w:highlight w:val="cyan"/>
        </w:rPr>
        <w:t xml:space="preserve"> </w:t>
      </w:r>
      <w:r w:rsidRPr="001879A2">
        <w:rPr>
          <w:rStyle w:val="StyleUnderline"/>
          <w:highlight w:val="cyan"/>
        </w:rPr>
        <w:t>institutional framework may be</w:t>
      </w:r>
      <w:r w:rsidRPr="005A2009">
        <w:rPr>
          <w:rStyle w:val="StyleUnderline"/>
        </w:rPr>
        <w:t xml:space="preserve"> a</w:t>
      </w:r>
      <w:r w:rsidRPr="005A2009">
        <w:rPr>
          <w:sz w:val="16"/>
        </w:rPr>
        <w:t xml:space="preserve"> </w:t>
      </w:r>
      <w:r w:rsidRPr="001879A2">
        <w:rPr>
          <w:rStyle w:val="Emphasis"/>
          <w:highlight w:val="cyan"/>
        </w:rPr>
        <w:t>temporary</w:t>
      </w:r>
      <w:r w:rsidRPr="005A2009">
        <w:rPr>
          <w:rStyle w:val="Emphasis"/>
        </w:rPr>
        <w:t xml:space="preserve"> phenomenon</w:t>
      </w:r>
      <w:r w:rsidRPr="005A2009">
        <w:rPr>
          <w:sz w:val="16"/>
        </w:rPr>
        <w:t xml:space="preserve"> </w:t>
      </w:r>
      <w:r w:rsidRPr="005A2009">
        <w:rPr>
          <w:rStyle w:val="StyleUnderline"/>
        </w:rPr>
        <w:t>that could be addressed</w:t>
      </w:r>
      <w:r w:rsidRPr="005A2009">
        <w:rPr>
          <w:sz w:val="16"/>
        </w:rPr>
        <w:t xml:space="preserve"> in due time, so long as we survive the next century or so. </w:t>
      </w:r>
      <w:r w:rsidRPr="001879A2">
        <w:rPr>
          <w:sz w:val="16"/>
        </w:rPr>
        <w:t xml:space="preserve">“For </w:t>
      </w:r>
      <w:r w:rsidRPr="001879A2">
        <w:rPr>
          <w:rStyle w:val="StyleUnderline"/>
        </w:rPr>
        <w:t>we stand at a</w:t>
      </w:r>
      <w:r w:rsidRPr="001879A2">
        <w:rPr>
          <w:sz w:val="16"/>
        </w:rPr>
        <w:t xml:space="preserve"> </w:t>
      </w:r>
      <w:r w:rsidRPr="001879A2">
        <w:rPr>
          <w:rStyle w:val="Emphasis"/>
        </w:rPr>
        <w:t>crucial</w:t>
      </w:r>
      <w:r w:rsidRPr="001879A2">
        <w:rPr>
          <w:sz w:val="16"/>
        </w:rPr>
        <w:t xml:space="preserve"> </w:t>
      </w:r>
      <w:r w:rsidRPr="001879A2">
        <w:rPr>
          <w:rStyle w:val="StyleUnderline"/>
        </w:rPr>
        <w:t>moment in the history of our species</w:t>
      </w:r>
      <w:r w:rsidRPr="001879A2">
        <w:rPr>
          <w:sz w:val="16"/>
        </w:rPr>
        <w:t>,” he writes. “Fueled by technological progress, our power has grown so great that for the first time in humanity’s long history, we have the capacity to destroy ourselves…” And, in fact, in writing his book, Ord “aspires to start closing the gap between our wisdom and power, allowing humanity a clear view of what is at stake, so that we will make the choices necessary to safeguard our future.”</w:t>
      </w:r>
    </w:p>
    <w:p w14:paraId="46FB494E" w14:textId="77777777" w:rsidR="000F68E7" w:rsidRPr="005A2009" w:rsidRDefault="000F68E7" w:rsidP="000F68E7">
      <w:pPr>
        <w:rPr>
          <w:sz w:val="16"/>
        </w:rPr>
      </w:pPr>
      <w:r w:rsidRPr="001879A2">
        <w:rPr>
          <w:sz w:val="16"/>
        </w:rPr>
        <w:t>However, I see no evidence that this is really feasible. Nor is there any sign that our society and leaders have shown any wisdom when it comes to reining in the destructive power of technology.</w:t>
      </w:r>
    </w:p>
    <w:p w14:paraId="31381B04" w14:textId="77777777" w:rsidR="000F68E7" w:rsidRPr="005A2009" w:rsidRDefault="000F68E7" w:rsidP="000F68E7">
      <w:pPr>
        <w:rPr>
          <w:sz w:val="16"/>
        </w:rPr>
      </w:pPr>
      <w:r w:rsidRPr="005A2009">
        <w:rPr>
          <w:sz w:val="16"/>
        </w:rPr>
        <w:t xml:space="preserve">To be sure, one could argue in favor of Ord’s optimism </w:t>
      </w:r>
      <w:proofErr w:type="gramStart"/>
      <w:r w:rsidRPr="005A2009">
        <w:rPr>
          <w:sz w:val="16"/>
        </w:rPr>
        <w:t>on the basis of</w:t>
      </w:r>
      <w:proofErr w:type="gramEnd"/>
      <w:r w:rsidRPr="005A2009">
        <w:rPr>
          <w:sz w:val="16"/>
        </w:rPr>
        <w:t xml:space="preserve"> what the German sociologist Norbert Elias famously called the “civilizing process.” According to Elias, the </w:t>
      </w:r>
      <w:r w:rsidRPr="005A2009">
        <w:rPr>
          <w:rStyle w:val="StyleUnderline"/>
        </w:rPr>
        <w:t>process of</w:t>
      </w:r>
      <w:r w:rsidRPr="005A2009">
        <w:rPr>
          <w:sz w:val="16"/>
        </w:rPr>
        <w:t xml:space="preserve"> economic development and the emergence of </w:t>
      </w:r>
      <w:r w:rsidRPr="005A2009">
        <w:rPr>
          <w:rStyle w:val="Emphasis"/>
        </w:rPr>
        <w:t xml:space="preserve">state </w:t>
      </w:r>
      <w:r w:rsidRPr="001879A2">
        <w:rPr>
          <w:rStyle w:val="Emphasis"/>
          <w:highlight w:val="cyan"/>
        </w:rPr>
        <w:t>institutions</w:t>
      </w:r>
      <w:r w:rsidRPr="005A2009">
        <w:rPr>
          <w:sz w:val="16"/>
        </w:rPr>
        <w:t xml:space="preserve"> </w:t>
      </w:r>
      <w:r w:rsidRPr="005A2009">
        <w:rPr>
          <w:rStyle w:val="StyleUnderline"/>
        </w:rPr>
        <w:t>for resolving conflicts and controlling violence</w:t>
      </w:r>
      <w:r w:rsidRPr="005A2009">
        <w:rPr>
          <w:sz w:val="16"/>
        </w:rPr>
        <w:t xml:space="preserve"> since the Middle Ages </w:t>
      </w:r>
      <w:r w:rsidRPr="001879A2">
        <w:rPr>
          <w:rStyle w:val="StyleUnderline"/>
        </w:rPr>
        <w:t>have</w:t>
      </w:r>
      <w:r w:rsidRPr="005A2009">
        <w:rPr>
          <w:rStyle w:val="StyleUnderline"/>
        </w:rPr>
        <w:t xml:space="preserve"> </w:t>
      </w:r>
      <w:r w:rsidRPr="001879A2">
        <w:rPr>
          <w:rStyle w:val="StyleUnderline"/>
          <w:highlight w:val="cyan"/>
        </w:rPr>
        <w:t>led to</w:t>
      </w:r>
      <w:r w:rsidRPr="005A2009">
        <w:rPr>
          <w:rStyle w:val="StyleUnderline"/>
        </w:rPr>
        <w:t xml:space="preserve"> the</w:t>
      </w:r>
      <w:r w:rsidRPr="005A2009">
        <w:rPr>
          <w:sz w:val="16"/>
        </w:rPr>
        <w:t xml:space="preserve"> </w:t>
      </w:r>
      <w:r w:rsidRPr="005A2009">
        <w:rPr>
          <w:rStyle w:val="Emphasis"/>
        </w:rPr>
        <w:t>adoption</w:t>
      </w:r>
      <w:r w:rsidRPr="005A2009">
        <w:rPr>
          <w:sz w:val="16"/>
        </w:rPr>
        <w:t xml:space="preserve"> </w:t>
      </w:r>
      <w:r w:rsidRPr="005A2009">
        <w:rPr>
          <w:rStyle w:val="StyleUnderline"/>
        </w:rPr>
        <w:t xml:space="preserve">of manners and </w:t>
      </w:r>
      <w:r w:rsidRPr="001879A2">
        <w:rPr>
          <w:rStyle w:val="StyleUnderline"/>
          <w:highlight w:val="cyan"/>
        </w:rPr>
        <w:t>behaviors conducive to</w:t>
      </w:r>
      <w:r w:rsidRPr="001879A2">
        <w:rPr>
          <w:sz w:val="16"/>
          <w:highlight w:val="cyan"/>
        </w:rPr>
        <w:t xml:space="preserve"> </w:t>
      </w:r>
      <w:r w:rsidRPr="001879A2">
        <w:rPr>
          <w:rStyle w:val="Emphasis"/>
          <w:highlight w:val="cyan"/>
        </w:rPr>
        <w:t>coexistence</w:t>
      </w:r>
      <w:r w:rsidRPr="005A2009">
        <w:rPr>
          <w:sz w:val="16"/>
        </w:rPr>
        <w:t xml:space="preserve"> </w:t>
      </w:r>
      <w:r w:rsidRPr="005A2009">
        <w:rPr>
          <w:rStyle w:val="StyleUnderline"/>
        </w:rPr>
        <w:t>in mass societies</w:t>
      </w:r>
      <w:r w:rsidRPr="005A2009">
        <w:rPr>
          <w:sz w:val="16"/>
        </w:rPr>
        <w:t xml:space="preserve">. Elias’s nuanced case for why people in advanced economies have become less violent and more tolerant was popularized recently by the Harvard University cognitive psychologist and linguist Steven Pinker in his bestselling book The Better Angels of Our Nature: The Decline of Violence in History and Its Causes. Both authors offer arguments for why </w:t>
      </w:r>
      <w:r w:rsidRPr="005A2009">
        <w:rPr>
          <w:rStyle w:val="StyleUnderline"/>
        </w:rPr>
        <w:t>we should continue to</w:t>
      </w:r>
      <w:r w:rsidRPr="005A2009">
        <w:rPr>
          <w:sz w:val="16"/>
        </w:rPr>
        <w:t xml:space="preserve"> expect a </w:t>
      </w:r>
      <w:r w:rsidRPr="001879A2">
        <w:rPr>
          <w:rStyle w:val="Emphasis"/>
          <w:highlight w:val="cyan"/>
        </w:rPr>
        <w:t>strengthen</w:t>
      </w:r>
      <w:r w:rsidRPr="005A2009">
        <w:rPr>
          <w:sz w:val="16"/>
        </w:rPr>
        <w:t xml:space="preserve">ing of the </w:t>
      </w:r>
      <w:r w:rsidRPr="001879A2">
        <w:rPr>
          <w:rStyle w:val="StyleUnderline"/>
          <w:highlight w:val="cyan"/>
        </w:rPr>
        <w:t>norms</w:t>
      </w:r>
      <w:r w:rsidRPr="005A2009">
        <w:rPr>
          <w:rStyle w:val="StyleUnderline"/>
        </w:rPr>
        <w:t xml:space="preserve"> and institutions needed </w:t>
      </w:r>
      <w:r w:rsidRPr="001879A2">
        <w:rPr>
          <w:rStyle w:val="StyleUnderline"/>
          <w:highlight w:val="cyan"/>
        </w:rPr>
        <w:t>to</w:t>
      </w:r>
      <w:r w:rsidRPr="001879A2">
        <w:rPr>
          <w:sz w:val="16"/>
          <w:highlight w:val="cyan"/>
        </w:rPr>
        <w:t xml:space="preserve"> </w:t>
      </w:r>
      <w:r w:rsidRPr="001879A2">
        <w:rPr>
          <w:rStyle w:val="Emphasis"/>
          <w:highlight w:val="cyan"/>
        </w:rPr>
        <w:t>control</w:t>
      </w:r>
      <w:r w:rsidRPr="005A2009">
        <w:rPr>
          <w:sz w:val="16"/>
        </w:rPr>
        <w:t xml:space="preserve"> </w:t>
      </w:r>
      <w:r w:rsidRPr="005A2009">
        <w:rPr>
          <w:rStyle w:val="StyleUnderline"/>
        </w:rPr>
        <w:t>the</w:t>
      </w:r>
      <w:r w:rsidRPr="005A2009">
        <w:rPr>
          <w:sz w:val="16"/>
        </w:rPr>
        <w:t xml:space="preserve"> </w:t>
      </w:r>
      <w:r w:rsidRPr="001879A2">
        <w:rPr>
          <w:rStyle w:val="Emphasis"/>
          <w:highlight w:val="cyan"/>
        </w:rPr>
        <w:t>misuses of</w:t>
      </w:r>
      <w:r w:rsidRPr="005A2009">
        <w:rPr>
          <w:rStyle w:val="Emphasis"/>
        </w:rPr>
        <w:t xml:space="preserve"> science and </w:t>
      </w:r>
      <w:r w:rsidRPr="001879A2">
        <w:rPr>
          <w:rStyle w:val="Emphasis"/>
          <w:highlight w:val="cyan"/>
        </w:rPr>
        <w:t>tech</w:t>
      </w:r>
      <w:r w:rsidRPr="005A2009">
        <w:rPr>
          <w:rStyle w:val="Emphasis"/>
        </w:rPr>
        <w:t>nology</w:t>
      </w:r>
      <w:r w:rsidRPr="005A2009">
        <w:rPr>
          <w:sz w:val="16"/>
        </w:rPr>
        <w:t>.</w:t>
      </w:r>
    </w:p>
    <w:p w14:paraId="50712E96" w14:textId="77777777" w:rsidR="000F68E7" w:rsidRPr="005A2009" w:rsidRDefault="000F68E7" w:rsidP="000F68E7">
      <w:pPr>
        <w:rPr>
          <w:sz w:val="12"/>
          <w:szCs w:val="12"/>
        </w:rPr>
      </w:pPr>
      <w:r w:rsidRPr="005A2009">
        <w:rPr>
          <w:sz w:val="12"/>
          <w:szCs w:val="12"/>
        </w:rPr>
        <w:t>But even if such a civilizing process is acting on individual behavioral norms and social intercourse more broadly, it doesn’t seem to have affected many political leaders or scientists and technologists. The civilizing process should have been in full swing by the first half of the twentieth century; and yet the Nobel Prize-winning chemist Fritz Haber enthusiastically used his scientific knowledge to invent and then peddle chemical weapons to the German Army in World War I.</w:t>
      </w:r>
    </w:p>
    <w:p w14:paraId="21150AEF" w14:textId="77777777" w:rsidR="000F68E7" w:rsidRPr="005A2009" w:rsidRDefault="000F68E7" w:rsidP="000F68E7">
      <w:pPr>
        <w:rPr>
          <w:sz w:val="12"/>
          <w:szCs w:val="12"/>
        </w:rPr>
      </w:pPr>
      <w:r w:rsidRPr="005A2009">
        <w:rPr>
          <w:sz w:val="12"/>
          <w:szCs w:val="12"/>
        </w:rPr>
        <w:t>Nor was the impact of the civilizing process much in evidence in the thinking of the American leaders who ordered the attacks on Hiroshima and Nagasaki, or in the attitudes of other political leaders who eagerly embraced nuclear weapons after World War II. Some may find hope in the fact that we haven’t had a repeat of WWI or WWII over the past 75 years. But this sanguine view ignores many near misses, not least the Cuban Missile Crisis in 1962 (the episode with which Ord opens his book).</w:t>
      </w:r>
    </w:p>
    <w:p w14:paraId="3F512F84" w14:textId="77777777" w:rsidR="000F68E7" w:rsidRPr="005A2009" w:rsidRDefault="000F68E7" w:rsidP="000F68E7">
      <w:pPr>
        <w:rPr>
          <w:sz w:val="12"/>
          <w:szCs w:val="12"/>
        </w:rPr>
      </w:pPr>
      <w:r w:rsidRPr="005A2009">
        <w:rPr>
          <w:sz w:val="12"/>
          <w:szCs w:val="12"/>
        </w:rPr>
        <w:t>One can identify many more examples contradicting the idea that we are becoming more “civilized,” let alone better at controlling anthropogenic risks or cultivating collective wisdom. If anything, controlling our bad behavior and adapting to the constant changes wrought by scientific discovery and technological innovation will remain a constant struggle.</w:t>
      </w:r>
    </w:p>
    <w:p w14:paraId="2898B9BD" w14:textId="77777777" w:rsidR="000F68E7" w:rsidRPr="005A2009" w:rsidRDefault="000F68E7" w:rsidP="000F68E7">
      <w:pPr>
        <w:rPr>
          <w:sz w:val="12"/>
          <w:szCs w:val="12"/>
        </w:rPr>
      </w:pPr>
      <w:r w:rsidRPr="005A2009">
        <w:rPr>
          <w:sz w:val="12"/>
          <w:szCs w:val="12"/>
        </w:rPr>
        <w:t>This raises problems for the rest of Ord’s argument. Why should trying to eliminate future existential risks be given a superordinate priority over all other efforts to ameliorate the ills and suffering that our current choices are generating now and in the near term?</w:t>
      </w:r>
    </w:p>
    <w:p w14:paraId="061A58E3" w14:textId="77777777" w:rsidR="000F68E7" w:rsidRPr="005A2009" w:rsidRDefault="000F68E7" w:rsidP="000F68E7">
      <w:pPr>
        <w:rPr>
          <w:sz w:val="12"/>
          <w:szCs w:val="12"/>
        </w:rPr>
      </w:pPr>
      <w:r w:rsidRPr="005A2009">
        <w:rPr>
          <w:sz w:val="12"/>
          <w:szCs w:val="12"/>
        </w:rPr>
        <w:t xml:space="preserve">For the sake of argument, suppose we could significantly reduce the probability of our own extinction by enslaving </w:t>
      </w:r>
      <w:proofErr w:type="gramStart"/>
      <w:r w:rsidRPr="005A2009">
        <w:rPr>
          <w:sz w:val="12"/>
          <w:szCs w:val="12"/>
        </w:rPr>
        <w:t>the majority of</w:t>
      </w:r>
      <w:proofErr w:type="gramEnd"/>
      <w:r w:rsidRPr="005A2009">
        <w:rPr>
          <w:sz w:val="12"/>
          <w:szCs w:val="12"/>
        </w:rPr>
        <w:t xml:space="preserve"> humankind for the next several centuries. Under Ord’s lexicographic ordering, we would have to choose this option, because it minimizes existential risk while still preserving humanity’s potential to flourish fully at some point in the distant future.</w:t>
      </w:r>
    </w:p>
    <w:p w14:paraId="3BD0AC0B" w14:textId="77777777" w:rsidR="000F68E7" w:rsidRPr="005A2009" w:rsidRDefault="000F68E7" w:rsidP="000F68E7">
      <w:pPr>
        <w:rPr>
          <w:sz w:val="12"/>
          <w:szCs w:val="12"/>
        </w:rPr>
      </w:pPr>
      <w:r w:rsidRPr="005A2009">
        <w:rPr>
          <w:sz w:val="12"/>
          <w:szCs w:val="12"/>
        </w:rPr>
        <w:t>Not everybody will be convinced by this argument. Count me among the unpersuaded.</w:t>
      </w:r>
    </w:p>
    <w:p w14:paraId="4F6508F2" w14:textId="77777777" w:rsidR="000F68E7" w:rsidRPr="005A2009" w:rsidRDefault="000F68E7" w:rsidP="000F68E7">
      <w:pPr>
        <w:rPr>
          <w:sz w:val="12"/>
          <w:szCs w:val="12"/>
        </w:rPr>
      </w:pPr>
      <w:r w:rsidRPr="005A2009">
        <w:rPr>
          <w:sz w:val="12"/>
          <w:szCs w:val="12"/>
        </w:rPr>
        <w:t>THE AGE OF DEMONIC MACHINES?</w:t>
      </w:r>
    </w:p>
    <w:p w14:paraId="72151BC7" w14:textId="77777777" w:rsidR="000F68E7" w:rsidRPr="005A2009" w:rsidRDefault="000F68E7" w:rsidP="000F68E7">
      <w:pPr>
        <w:rPr>
          <w:sz w:val="16"/>
        </w:rPr>
      </w:pPr>
      <w:r w:rsidRPr="001879A2">
        <w:rPr>
          <w:rStyle w:val="StyleUnderline"/>
        </w:rPr>
        <w:t>To clarify</w:t>
      </w:r>
      <w:r w:rsidRPr="001879A2">
        <w:rPr>
          <w:sz w:val="16"/>
        </w:rPr>
        <w:t xml:space="preserve"> the choice further, consider </w:t>
      </w:r>
      <w:r w:rsidRPr="001879A2">
        <w:rPr>
          <w:rStyle w:val="StyleUnderline"/>
        </w:rPr>
        <w:t>the</w:t>
      </w:r>
      <w:r w:rsidRPr="001879A2">
        <w:rPr>
          <w:sz w:val="16"/>
        </w:rPr>
        <w:t xml:space="preserve"> main </w:t>
      </w:r>
      <w:r w:rsidRPr="001879A2">
        <w:rPr>
          <w:rStyle w:val="StyleUnderline"/>
        </w:rPr>
        <w:t>existential risk</w:t>
      </w:r>
      <w:r w:rsidRPr="001879A2">
        <w:rPr>
          <w:sz w:val="16"/>
        </w:rPr>
        <w:t xml:space="preserve"> that</w:t>
      </w:r>
      <w:r w:rsidRPr="005A2009">
        <w:rPr>
          <w:sz w:val="16"/>
        </w:rPr>
        <w:t xml:space="preserve"> Ord </w:t>
      </w:r>
      <w:r w:rsidRPr="001879A2">
        <w:rPr>
          <w:rStyle w:val="StyleUnderline"/>
          <w:highlight w:val="cyan"/>
        </w:rPr>
        <w:t xml:space="preserve">focuses </w:t>
      </w:r>
      <w:proofErr w:type="gramStart"/>
      <w:r w:rsidRPr="001879A2">
        <w:rPr>
          <w:rStyle w:val="StyleUnderline"/>
          <w:highlight w:val="cyan"/>
        </w:rPr>
        <w:t>on</w:t>
      </w:r>
      <w:r w:rsidRPr="005A2009">
        <w:rPr>
          <w:sz w:val="16"/>
        </w:rPr>
        <w:t>:</w:t>
      </w:r>
      <w:proofErr w:type="gramEnd"/>
      <w:r w:rsidRPr="005A2009">
        <w:rPr>
          <w:sz w:val="16"/>
        </w:rPr>
        <w:t xml:space="preserve"> </w:t>
      </w:r>
      <w:r w:rsidRPr="005A2009">
        <w:rPr>
          <w:rStyle w:val="StyleUnderline"/>
        </w:rPr>
        <w:t>the</w:t>
      </w:r>
      <w:r w:rsidRPr="005A2009">
        <w:rPr>
          <w:sz w:val="16"/>
        </w:rPr>
        <w:t xml:space="preserve"> potential </w:t>
      </w:r>
      <w:r w:rsidRPr="001879A2">
        <w:rPr>
          <w:rStyle w:val="Emphasis"/>
          <w:highlight w:val="cyan"/>
        </w:rPr>
        <w:t>misuse of a</w:t>
      </w:r>
      <w:r w:rsidRPr="005A2009">
        <w:rPr>
          <w:rStyle w:val="Emphasis"/>
        </w:rPr>
        <w:t xml:space="preserve">rtificial </w:t>
      </w:r>
      <w:r w:rsidRPr="001879A2">
        <w:rPr>
          <w:rStyle w:val="Emphasis"/>
          <w:highlight w:val="cyan"/>
        </w:rPr>
        <w:t>i</w:t>
      </w:r>
      <w:r w:rsidRPr="005A2009">
        <w:rPr>
          <w:rStyle w:val="Emphasis"/>
        </w:rPr>
        <w:t>ntelligence</w:t>
      </w:r>
      <w:r w:rsidRPr="005A2009">
        <w:rPr>
          <w:sz w:val="16"/>
        </w:rPr>
        <w:t xml:space="preserve">. Ord estimates that there is a one in ten chance that humanity will fall prey to an evil superintelligence (which he calls, euphemistically, “unaligned AI”) in the next 100 years. By contrast, his </w:t>
      </w:r>
      <w:r w:rsidRPr="001879A2">
        <w:rPr>
          <w:sz w:val="16"/>
          <w:szCs w:val="16"/>
        </w:rPr>
        <w:t>estimated existential risk to humanity from climate change is one in 1,000, and one in a million in the case of collisions with asteroids or comets.</w:t>
      </w:r>
    </w:p>
    <w:p w14:paraId="2ED7A8C4" w14:textId="77777777" w:rsidR="000F68E7" w:rsidRPr="005A2009" w:rsidRDefault="000F68E7" w:rsidP="000F68E7">
      <w:pPr>
        <w:rPr>
          <w:sz w:val="16"/>
        </w:rPr>
      </w:pPr>
      <w:r w:rsidRPr="005A2009">
        <w:rPr>
          <w:sz w:val="16"/>
        </w:rPr>
        <w:t xml:space="preserve">Even if many other experts would not assign quite so high a probability to the threat of superintelligence, Ord is not alone in worrying about the long-term implications of AI research. In fact, such </w:t>
      </w:r>
      <w:r w:rsidRPr="001879A2">
        <w:rPr>
          <w:rStyle w:val="StyleUnderline"/>
          <w:highlight w:val="cyan"/>
        </w:rPr>
        <w:t>concerns</w:t>
      </w:r>
      <w:r w:rsidRPr="005A2009">
        <w:rPr>
          <w:rStyle w:val="StyleUnderline"/>
        </w:rPr>
        <w:t xml:space="preserve"> have become</w:t>
      </w:r>
      <w:r w:rsidRPr="005A2009">
        <w:rPr>
          <w:sz w:val="16"/>
        </w:rPr>
        <w:t xml:space="preserve"> </w:t>
      </w:r>
      <w:r w:rsidRPr="001879A2">
        <w:rPr>
          <w:rStyle w:val="Emphasis"/>
          <w:highlight w:val="cyan"/>
        </w:rPr>
        <w:t>commonplace</w:t>
      </w:r>
      <w:r w:rsidRPr="001879A2">
        <w:rPr>
          <w:sz w:val="16"/>
          <w:highlight w:val="cyan"/>
        </w:rPr>
        <w:t xml:space="preserve"> </w:t>
      </w:r>
      <w:r w:rsidRPr="001879A2">
        <w:rPr>
          <w:rStyle w:val="StyleUnderline"/>
          <w:highlight w:val="cyan"/>
        </w:rPr>
        <w:t>among</w:t>
      </w:r>
      <w:r w:rsidRPr="005A2009">
        <w:rPr>
          <w:rStyle w:val="StyleUnderline"/>
        </w:rPr>
        <w:t xml:space="preserve"> many</w:t>
      </w:r>
      <w:r w:rsidRPr="005A2009">
        <w:rPr>
          <w:sz w:val="16"/>
        </w:rPr>
        <w:t xml:space="preserve"> technology </w:t>
      </w:r>
      <w:r w:rsidRPr="001879A2">
        <w:rPr>
          <w:rStyle w:val="StyleUnderline"/>
          <w:highlight w:val="cyan"/>
        </w:rPr>
        <w:t>luminaries</w:t>
      </w:r>
      <w:r w:rsidRPr="005A2009">
        <w:rPr>
          <w:rStyle w:val="StyleUnderline"/>
        </w:rPr>
        <w:t>, from</w:t>
      </w:r>
      <w:r w:rsidRPr="005A2009">
        <w:rPr>
          <w:sz w:val="16"/>
        </w:rPr>
        <w:t xml:space="preserve"> Stuart </w:t>
      </w:r>
      <w:r w:rsidRPr="005A2009">
        <w:rPr>
          <w:rStyle w:val="Emphasis"/>
        </w:rPr>
        <w:t>Russell</w:t>
      </w:r>
      <w:r w:rsidRPr="005A2009">
        <w:rPr>
          <w:sz w:val="16"/>
        </w:rPr>
        <w:t xml:space="preserve"> of the University of California, Berkeley, </w:t>
      </w:r>
      <w:r w:rsidRPr="005A2009">
        <w:rPr>
          <w:rStyle w:val="StyleUnderline"/>
        </w:rPr>
        <w:t>to</w:t>
      </w:r>
      <w:r w:rsidRPr="005A2009">
        <w:rPr>
          <w:sz w:val="16"/>
        </w:rPr>
        <w:t xml:space="preserve"> Microsoft founder Bill </w:t>
      </w:r>
      <w:r w:rsidRPr="005A2009">
        <w:rPr>
          <w:rStyle w:val="Emphasis"/>
        </w:rPr>
        <w:t>Gates</w:t>
      </w:r>
      <w:r w:rsidRPr="005A2009">
        <w:rPr>
          <w:sz w:val="16"/>
        </w:rPr>
        <w:t xml:space="preserve"> </w:t>
      </w:r>
      <w:r w:rsidRPr="005A2009">
        <w:rPr>
          <w:rStyle w:val="StyleUnderline"/>
        </w:rPr>
        <w:t>and</w:t>
      </w:r>
      <w:r w:rsidRPr="005A2009">
        <w:rPr>
          <w:sz w:val="16"/>
        </w:rPr>
        <w:t xml:space="preserve"> Tesla founder Elon </w:t>
      </w:r>
      <w:r w:rsidRPr="005A2009">
        <w:rPr>
          <w:rStyle w:val="Emphasis"/>
        </w:rPr>
        <w:t>Musk</w:t>
      </w:r>
      <w:r w:rsidRPr="005A2009">
        <w:rPr>
          <w:sz w:val="16"/>
        </w:rPr>
        <w:t>.</w:t>
      </w:r>
    </w:p>
    <w:p w14:paraId="22722A44" w14:textId="77777777" w:rsidR="000F68E7" w:rsidRPr="005A2009" w:rsidRDefault="000F68E7" w:rsidP="000F68E7">
      <w:pPr>
        <w:rPr>
          <w:sz w:val="16"/>
        </w:rPr>
      </w:pPr>
      <w:r w:rsidRPr="005A2009">
        <w:rPr>
          <w:sz w:val="16"/>
        </w:rPr>
        <w:t xml:space="preserve">These figures all believe that, notwithstanding the existential risks, AI will bring many net benefits. But while Ord is well enough informed about these debates to know that even this last proposition is </w:t>
      </w:r>
      <w:proofErr w:type="gramStart"/>
      <w:r w:rsidRPr="005A2009">
        <w:rPr>
          <w:sz w:val="16"/>
        </w:rPr>
        <w:t>actually rather</w:t>
      </w:r>
      <w:proofErr w:type="gramEnd"/>
      <w:r w:rsidRPr="005A2009">
        <w:rPr>
          <w:sz w:val="16"/>
        </w:rPr>
        <w:t xml:space="preserve"> shaky, his lexicographic stance leads him to ignore most of the non-existential risks associated with AI.</w:t>
      </w:r>
    </w:p>
    <w:p w14:paraId="10CC3BFC" w14:textId="77777777" w:rsidR="000F68E7" w:rsidRPr="005A2009" w:rsidRDefault="000F68E7" w:rsidP="000F68E7">
      <w:pPr>
        <w:rPr>
          <w:sz w:val="16"/>
        </w:rPr>
      </w:pPr>
      <w:r w:rsidRPr="005A2009">
        <w:rPr>
          <w:sz w:val="16"/>
        </w:rPr>
        <w:t>But if one accepts that our scope of attention is finite, this weighing of priorities is problematic. My own assessment is that the likelihood of superintelligence emerging anytime soon is low, and that the risk of an evil superintelligence destroying our civilization is lower still. As such, I would prefer that the public debate focus much more on the problems that AI is already creating for humanity, rather than on intriguing but improbable tail risks.2</w:t>
      </w:r>
    </w:p>
    <w:p w14:paraId="0625FEC1" w14:textId="77777777" w:rsidR="000F68E7" w:rsidRPr="005A2009" w:rsidRDefault="000F68E7" w:rsidP="000F68E7">
      <w:pPr>
        <w:rPr>
          <w:sz w:val="16"/>
        </w:rPr>
      </w:pPr>
      <w:r w:rsidRPr="005A2009">
        <w:rPr>
          <w:sz w:val="16"/>
        </w:rPr>
        <w:lastRenderedPageBreak/>
        <w:t>BACK TO NOW</w:t>
      </w:r>
    </w:p>
    <w:p w14:paraId="7AAADB2C" w14:textId="77777777" w:rsidR="000F68E7" w:rsidRPr="005A2009" w:rsidRDefault="000F68E7" w:rsidP="000F68E7">
      <w:pPr>
        <w:rPr>
          <w:sz w:val="16"/>
        </w:rPr>
      </w:pPr>
      <w:r w:rsidRPr="005A2009">
        <w:rPr>
          <w:sz w:val="16"/>
        </w:rPr>
        <w:t xml:space="preserve">As I have argued here and elsewhere, </w:t>
      </w:r>
      <w:r w:rsidRPr="005A2009">
        <w:rPr>
          <w:rStyle w:val="StyleUnderline"/>
        </w:rPr>
        <w:t>the</w:t>
      </w:r>
      <w:r w:rsidRPr="005A2009">
        <w:rPr>
          <w:sz w:val="16"/>
        </w:rPr>
        <w:t xml:space="preserve"> </w:t>
      </w:r>
      <w:r w:rsidRPr="001879A2">
        <w:rPr>
          <w:rStyle w:val="Emphasis"/>
          <w:highlight w:val="cyan"/>
        </w:rPr>
        <w:t>current</w:t>
      </w:r>
      <w:r w:rsidRPr="001879A2">
        <w:rPr>
          <w:sz w:val="16"/>
          <w:highlight w:val="cyan"/>
        </w:rPr>
        <w:t xml:space="preserve"> </w:t>
      </w:r>
      <w:r w:rsidRPr="001879A2">
        <w:rPr>
          <w:rStyle w:val="StyleUnderline"/>
          <w:highlight w:val="cyan"/>
        </w:rPr>
        <w:t>trajectory</w:t>
      </w:r>
      <w:r w:rsidRPr="005A2009">
        <w:rPr>
          <w:rStyle w:val="StyleUnderline"/>
        </w:rPr>
        <w:t xml:space="preserve"> of AI</w:t>
      </w:r>
      <w:r w:rsidRPr="005A2009">
        <w:rPr>
          <w:sz w:val="16"/>
        </w:rPr>
        <w:t xml:space="preserve"> design and deployment </w:t>
      </w:r>
      <w:r w:rsidRPr="001879A2">
        <w:rPr>
          <w:rStyle w:val="StyleUnderline"/>
          <w:highlight w:val="cyan"/>
        </w:rPr>
        <w:t>is leading us astray</w:t>
      </w:r>
      <w:r w:rsidRPr="005A2009">
        <w:rPr>
          <w:rStyle w:val="StyleUnderline"/>
        </w:rPr>
        <w:t>, causing a</w:t>
      </w:r>
      <w:r w:rsidRPr="005A2009">
        <w:rPr>
          <w:sz w:val="16"/>
        </w:rPr>
        <w:t xml:space="preserve"> </w:t>
      </w:r>
      <w:r w:rsidRPr="005A2009">
        <w:rPr>
          <w:rStyle w:val="Emphasis"/>
        </w:rPr>
        <w:t>wide range of immediate</w:t>
      </w:r>
      <w:r w:rsidRPr="005A2009">
        <w:rPr>
          <w:sz w:val="16"/>
        </w:rPr>
        <w:t xml:space="preserve"> (albeit prosaic) </w:t>
      </w:r>
      <w:r w:rsidRPr="005A2009">
        <w:rPr>
          <w:rStyle w:val="Emphasis"/>
        </w:rPr>
        <w:t>problems</w:t>
      </w:r>
      <w:r w:rsidRPr="005A2009">
        <w:rPr>
          <w:sz w:val="16"/>
        </w:rPr>
        <w:t xml:space="preserve">. Far from being inevitable or reflecting some inherent logic of the technology, </w:t>
      </w:r>
      <w:r w:rsidRPr="005A2009">
        <w:rPr>
          <w:rStyle w:val="StyleUnderline"/>
        </w:rPr>
        <w:t>these problems reflect</w:t>
      </w:r>
      <w:r w:rsidRPr="005A2009">
        <w:rPr>
          <w:sz w:val="16"/>
        </w:rPr>
        <w:t xml:space="preserve"> </w:t>
      </w:r>
      <w:r w:rsidRPr="005A2009">
        <w:rPr>
          <w:rStyle w:val="Emphasis"/>
        </w:rPr>
        <w:t>choices</w:t>
      </w:r>
      <w:r w:rsidRPr="005A2009">
        <w:rPr>
          <w:sz w:val="16"/>
        </w:rPr>
        <w:t xml:space="preserve"> being </w:t>
      </w:r>
      <w:r w:rsidRPr="005A2009">
        <w:rPr>
          <w:rStyle w:val="StyleUnderline"/>
        </w:rPr>
        <w:t>made</w:t>
      </w:r>
      <w:r w:rsidRPr="005A2009">
        <w:rPr>
          <w:sz w:val="16"/>
        </w:rPr>
        <w:t xml:space="preserve"> (and imposed on us) </w:t>
      </w:r>
      <w:r w:rsidRPr="005A2009">
        <w:rPr>
          <w:rStyle w:val="StyleUnderline"/>
        </w:rPr>
        <w:t>by</w:t>
      </w:r>
      <w:r w:rsidRPr="005A2009">
        <w:rPr>
          <w:sz w:val="16"/>
        </w:rPr>
        <w:t xml:space="preserve"> </w:t>
      </w:r>
      <w:r w:rsidRPr="005A2009">
        <w:rPr>
          <w:rStyle w:val="Emphasis"/>
        </w:rPr>
        <w:t>large tech companies</w:t>
      </w:r>
      <w:r w:rsidRPr="005A2009">
        <w:rPr>
          <w:sz w:val="16"/>
        </w:rPr>
        <w:t xml:space="preserve"> – and specifically by a small group of executives, scientists, and technologists within these companies (or within their orbit).</w:t>
      </w:r>
    </w:p>
    <w:p w14:paraId="07A71582" w14:textId="77777777" w:rsidR="000F68E7" w:rsidRPr="005A2009" w:rsidRDefault="000F68E7" w:rsidP="000F68E7">
      <w:pPr>
        <w:rPr>
          <w:sz w:val="16"/>
        </w:rPr>
      </w:pPr>
      <w:r w:rsidRPr="005A2009">
        <w:rPr>
          <w:sz w:val="16"/>
        </w:rPr>
        <w:t xml:space="preserve">One of the </w:t>
      </w:r>
      <w:r w:rsidRPr="005A2009">
        <w:rPr>
          <w:rStyle w:val="StyleUnderline"/>
        </w:rPr>
        <w:t xml:space="preserve">most </w:t>
      </w:r>
      <w:r w:rsidRPr="001879A2">
        <w:rPr>
          <w:rStyle w:val="StyleUnderline"/>
          <w:highlight w:val="cyan"/>
        </w:rPr>
        <w:t>visible</w:t>
      </w:r>
      <w:r w:rsidRPr="005A2009">
        <w:rPr>
          <w:rStyle w:val="StyleUnderline"/>
        </w:rPr>
        <w:t xml:space="preserve"> problems</w:t>
      </w:r>
      <w:r w:rsidRPr="005A2009">
        <w:rPr>
          <w:sz w:val="16"/>
        </w:rPr>
        <w:t xml:space="preserve"> that </w:t>
      </w:r>
      <w:r w:rsidRPr="005A2009">
        <w:rPr>
          <w:rStyle w:val="StyleUnderline"/>
        </w:rPr>
        <w:t xml:space="preserve">AI </w:t>
      </w:r>
      <w:r w:rsidRPr="001879A2">
        <w:rPr>
          <w:rStyle w:val="StyleUnderline"/>
          <w:highlight w:val="cyan"/>
        </w:rPr>
        <w:t>is</w:t>
      </w:r>
      <w:r w:rsidRPr="005A2009">
        <w:rPr>
          <w:rStyle w:val="StyleUnderline"/>
        </w:rPr>
        <w:t xml:space="preserve"> causing is</w:t>
      </w:r>
      <w:r w:rsidRPr="005A2009">
        <w:rPr>
          <w:sz w:val="16"/>
        </w:rPr>
        <w:t xml:space="preserve"> </w:t>
      </w:r>
      <w:r w:rsidRPr="001879A2">
        <w:rPr>
          <w:rStyle w:val="Emphasis"/>
          <w:highlight w:val="cyan"/>
        </w:rPr>
        <w:t>incessant</w:t>
      </w:r>
      <w:r w:rsidRPr="001879A2">
        <w:rPr>
          <w:sz w:val="16"/>
          <w:highlight w:val="cyan"/>
        </w:rPr>
        <w:t xml:space="preserve"> </w:t>
      </w:r>
      <w:r w:rsidRPr="001879A2">
        <w:rPr>
          <w:rStyle w:val="StyleUnderline"/>
          <w:highlight w:val="cyan"/>
        </w:rPr>
        <w:t>automation</w:t>
      </w:r>
      <w:r w:rsidRPr="005A2009">
        <w:rPr>
          <w:sz w:val="16"/>
        </w:rPr>
        <w:t xml:space="preserve">, which is </w:t>
      </w:r>
      <w:r w:rsidRPr="001879A2">
        <w:rPr>
          <w:rStyle w:val="Emphasis"/>
          <w:highlight w:val="cyan"/>
        </w:rPr>
        <w:t>displacing</w:t>
      </w:r>
      <w:r w:rsidRPr="001879A2">
        <w:rPr>
          <w:sz w:val="16"/>
          <w:highlight w:val="cyan"/>
        </w:rPr>
        <w:t xml:space="preserve"> </w:t>
      </w:r>
      <w:r w:rsidRPr="001879A2">
        <w:rPr>
          <w:rStyle w:val="StyleUnderline"/>
          <w:highlight w:val="cyan"/>
        </w:rPr>
        <w:t>workers</w:t>
      </w:r>
      <w:r w:rsidRPr="005A2009">
        <w:rPr>
          <w:sz w:val="16"/>
        </w:rPr>
        <w:t xml:space="preserve">, </w:t>
      </w:r>
      <w:r w:rsidRPr="005A2009">
        <w:rPr>
          <w:rStyle w:val="Emphasis"/>
        </w:rPr>
        <w:t>boosting</w:t>
      </w:r>
      <w:r w:rsidRPr="005A2009">
        <w:rPr>
          <w:sz w:val="16"/>
        </w:rPr>
        <w:t xml:space="preserve"> </w:t>
      </w:r>
      <w:r w:rsidRPr="005A2009">
        <w:rPr>
          <w:rStyle w:val="StyleUnderline"/>
        </w:rPr>
        <w:t>inequality, and</w:t>
      </w:r>
      <w:r w:rsidRPr="005A2009">
        <w:rPr>
          <w:sz w:val="16"/>
        </w:rPr>
        <w:t xml:space="preserve"> </w:t>
      </w:r>
      <w:r w:rsidRPr="005A2009">
        <w:rPr>
          <w:rStyle w:val="Emphasis"/>
        </w:rPr>
        <w:t>raising the specter</w:t>
      </w:r>
      <w:r w:rsidRPr="005A2009">
        <w:rPr>
          <w:sz w:val="16"/>
        </w:rPr>
        <w:t xml:space="preserve"> </w:t>
      </w:r>
      <w:r w:rsidRPr="005A2009">
        <w:rPr>
          <w:rStyle w:val="StyleUnderline"/>
        </w:rPr>
        <w:t>of future joblessness</w:t>
      </w:r>
      <w:r w:rsidRPr="005A2009">
        <w:rPr>
          <w:sz w:val="16"/>
        </w:rPr>
        <w:t xml:space="preserve"> for large swaths of the labor force. Worse, the </w:t>
      </w:r>
      <w:r w:rsidRPr="005A2009">
        <w:rPr>
          <w:rStyle w:val="StyleUnderline"/>
        </w:rPr>
        <w:t>obsession with automation</w:t>
      </w:r>
      <w:r w:rsidRPr="005A2009">
        <w:rPr>
          <w:sz w:val="16"/>
        </w:rPr>
        <w:t xml:space="preserve"> has </w:t>
      </w:r>
      <w:r w:rsidRPr="005A2009">
        <w:rPr>
          <w:rStyle w:val="StyleUnderline"/>
        </w:rPr>
        <w:t xml:space="preserve">come </w:t>
      </w:r>
      <w:r w:rsidRPr="001879A2">
        <w:rPr>
          <w:rStyle w:val="StyleUnderline"/>
          <w:highlight w:val="cyan"/>
        </w:rPr>
        <w:t>at</w:t>
      </w:r>
      <w:r w:rsidRPr="005A2009">
        <w:rPr>
          <w:rStyle w:val="StyleUnderline"/>
        </w:rPr>
        <w:t xml:space="preserve"> the</w:t>
      </w:r>
      <w:r w:rsidRPr="005A2009">
        <w:rPr>
          <w:sz w:val="16"/>
        </w:rPr>
        <w:t xml:space="preserve"> </w:t>
      </w:r>
      <w:r w:rsidRPr="001879A2">
        <w:rPr>
          <w:rStyle w:val="Emphasis"/>
          <w:highlight w:val="cyan"/>
        </w:rPr>
        <w:t>expense of productivity growth</w:t>
      </w:r>
      <w:r w:rsidRPr="005A2009">
        <w:rPr>
          <w:sz w:val="16"/>
        </w:rPr>
        <w:t>, because it has led executives and scientists to overlook more fruitful, human-complementing uses of innovative technology.</w:t>
      </w:r>
    </w:p>
    <w:p w14:paraId="2FF0CCB5" w14:textId="77777777" w:rsidR="000F68E7" w:rsidRPr="005A2009" w:rsidRDefault="000F68E7" w:rsidP="000F68E7">
      <w:pPr>
        <w:rPr>
          <w:sz w:val="16"/>
        </w:rPr>
      </w:pPr>
      <w:r w:rsidRPr="005A2009">
        <w:rPr>
          <w:sz w:val="16"/>
        </w:rPr>
        <w:t xml:space="preserve">AI is also being designed and used in other problematic ways, none of which inspire hope for humanity’s moral progress. </w:t>
      </w:r>
      <w:r w:rsidRPr="001879A2">
        <w:rPr>
          <w:rStyle w:val="StyleUnderline"/>
          <w:highlight w:val="cyan"/>
        </w:rPr>
        <w:t>Democratic politics</w:t>
      </w:r>
      <w:r w:rsidRPr="005A2009">
        <w:rPr>
          <w:rStyle w:val="StyleUnderline"/>
        </w:rPr>
        <w:t xml:space="preserve"> has </w:t>
      </w:r>
      <w:r w:rsidRPr="001879A2">
        <w:rPr>
          <w:rStyle w:val="StyleUnderline"/>
          <w:highlight w:val="cyan"/>
        </w:rPr>
        <w:t>been</w:t>
      </w:r>
      <w:r w:rsidRPr="001879A2">
        <w:rPr>
          <w:sz w:val="16"/>
          <w:highlight w:val="cyan"/>
        </w:rPr>
        <w:t xml:space="preserve"> </w:t>
      </w:r>
      <w:r w:rsidRPr="001879A2">
        <w:rPr>
          <w:rStyle w:val="Emphasis"/>
          <w:highlight w:val="cyan"/>
        </w:rPr>
        <w:t>defiled</w:t>
      </w:r>
      <w:r w:rsidRPr="005A2009">
        <w:rPr>
          <w:sz w:val="16"/>
        </w:rPr>
        <w:t xml:space="preserve"> not just by an explosion of algorithmically amplified misinformation, but also </w:t>
      </w:r>
      <w:r w:rsidRPr="005A2009">
        <w:rPr>
          <w:rStyle w:val="StyleUnderline"/>
        </w:rPr>
        <w:t>by new</w:t>
      </w:r>
      <w:r w:rsidRPr="005A2009">
        <w:rPr>
          <w:sz w:val="16"/>
        </w:rPr>
        <w:t xml:space="preserve"> AI </w:t>
      </w:r>
      <w:r w:rsidRPr="005A2009">
        <w:rPr>
          <w:rStyle w:val="StyleUnderline"/>
        </w:rPr>
        <w:t>technologies that</w:t>
      </w:r>
      <w:r w:rsidRPr="005A2009">
        <w:rPr>
          <w:sz w:val="16"/>
        </w:rPr>
        <w:t xml:space="preserve"> have </w:t>
      </w:r>
      <w:r w:rsidRPr="005A2009">
        <w:rPr>
          <w:rStyle w:val="Emphasis"/>
        </w:rPr>
        <w:t>empowered governments and companies</w:t>
      </w:r>
      <w:r w:rsidRPr="005A2009">
        <w:rPr>
          <w:sz w:val="16"/>
        </w:rPr>
        <w:t xml:space="preserve"> </w:t>
      </w:r>
      <w:r w:rsidRPr="005A2009">
        <w:rPr>
          <w:rStyle w:val="StyleUnderline"/>
        </w:rPr>
        <w:t>to monitor and manipulate the behaviors of billions of people</w:t>
      </w:r>
      <w:r w:rsidRPr="005A2009">
        <w:rPr>
          <w:sz w:val="16"/>
        </w:rPr>
        <w:t>.</w:t>
      </w:r>
    </w:p>
    <w:p w14:paraId="43EA033C" w14:textId="77777777" w:rsidR="000F68E7" w:rsidRDefault="000F68E7" w:rsidP="000F68E7">
      <w:pPr>
        <w:rPr>
          <w:sz w:val="16"/>
        </w:rPr>
      </w:pPr>
      <w:r w:rsidRPr="005A2009">
        <w:rPr>
          <w:sz w:val="16"/>
        </w:rPr>
        <w:t xml:space="preserve">This development represents a double whammy. </w:t>
      </w:r>
      <w:r w:rsidRPr="005A2009">
        <w:rPr>
          <w:rStyle w:val="StyleUnderline"/>
        </w:rPr>
        <w:t xml:space="preserve">Democratic </w:t>
      </w:r>
      <w:r w:rsidRPr="001879A2">
        <w:rPr>
          <w:rStyle w:val="StyleUnderline"/>
          <w:highlight w:val="cyan"/>
        </w:rPr>
        <w:t>politics is the</w:t>
      </w:r>
      <w:r w:rsidRPr="001879A2">
        <w:rPr>
          <w:sz w:val="16"/>
          <w:highlight w:val="cyan"/>
        </w:rPr>
        <w:t xml:space="preserve"> </w:t>
      </w:r>
      <w:r w:rsidRPr="001879A2">
        <w:rPr>
          <w:rStyle w:val="Emphasis"/>
          <w:highlight w:val="cyan"/>
        </w:rPr>
        <w:t>primary means</w:t>
      </w:r>
      <w:r w:rsidRPr="005A2009">
        <w:rPr>
          <w:sz w:val="16"/>
        </w:rPr>
        <w:t xml:space="preserve"> </w:t>
      </w:r>
      <w:r w:rsidRPr="005A2009">
        <w:rPr>
          <w:rStyle w:val="StyleUnderline"/>
        </w:rPr>
        <w:t xml:space="preserve">by </w:t>
      </w:r>
      <w:r w:rsidRPr="001879A2">
        <w:rPr>
          <w:rStyle w:val="StyleUnderline"/>
          <w:highlight w:val="cyan"/>
        </w:rPr>
        <w:t>which</w:t>
      </w:r>
      <w:r w:rsidRPr="005A2009">
        <w:rPr>
          <w:sz w:val="16"/>
        </w:rPr>
        <w:t xml:space="preserve"> a </w:t>
      </w:r>
      <w:r w:rsidRPr="001879A2">
        <w:rPr>
          <w:rStyle w:val="StyleUnderline"/>
          <w:highlight w:val="cyan"/>
        </w:rPr>
        <w:t>society can</w:t>
      </w:r>
      <w:r w:rsidRPr="001879A2">
        <w:rPr>
          <w:sz w:val="16"/>
          <w:highlight w:val="cyan"/>
        </w:rPr>
        <w:t xml:space="preserve"> </w:t>
      </w:r>
      <w:r w:rsidRPr="001879A2">
        <w:rPr>
          <w:rStyle w:val="Emphasis"/>
          <w:highlight w:val="cyan"/>
        </w:rPr>
        <w:t>rein in misbehavior</w:t>
      </w:r>
      <w:r w:rsidRPr="005A2009">
        <w:rPr>
          <w:sz w:val="16"/>
        </w:rPr>
        <w:t xml:space="preserve"> </w:t>
      </w:r>
      <w:r w:rsidRPr="005A2009">
        <w:rPr>
          <w:rStyle w:val="StyleUnderline"/>
        </w:rPr>
        <w:t>by political and economic elites, yet it is</w:t>
      </w:r>
      <w:r w:rsidRPr="005A2009">
        <w:rPr>
          <w:sz w:val="16"/>
        </w:rPr>
        <w:t xml:space="preserve"> precisely this process that is </w:t>
      </w:r>
      <w:r w:rsidRPr="005A2009">
        <w:rPr>
          <w:rStyle w:val="StyleUnderline"/>
        </w:rPr>
        <w:t>being</w:t>
      </w:r>
      <w:r w:rsidRPr="005A2009">
        <w:rPr>
          <w:sz w:val="16"/>
        </w:rPr>
        <w:t xml:space="preserve"> </w:t>
      </w:r>
      <w:r w:rsidRPr="005A2009">
        <w:rPr>
          <w:rStyle w:val="Emphasis"/>
        </w:rPr>
        <w:t>undermined</w:t>
      </w:r>
      <w:r w:rsidRPr="005A2009">
        <w:rPr>
          <w:sz w:val="16"/>
        </w:rPr>
        <w:t xml:space="preserve">. </w:t>
      </w:r>
      <w:r w:rsidRPr="001879A2">
        <w:rPr>
          <w:rStyle w:val="StyleUnderline"/>
          <w:highlight w:val="cyan"/>
        </w:rPr>
        <w:t>If we cannot hold elites accountable</w:t>
      </w:r>
      <w:r w:rsidRPr="005A2009">
        <w:rPr>
          <w:sz w:val="16"/>
        </w:rPr>
        <w:t xml:space="preserve"> for the damage they are causing because democracy itself has been impaired</w:t>
      </w:r>
      <w:r w:rsidRPr="001879A2">
        <w:rPr>
          <w:sz w:val="16"/>
        </w:rPr>
        <w:t xml:space="preserve">, </w:t>
      </w:r>
      <w:r w:rsidRPr="001879A2">
        <w:rPr>
          <w:rStyle w:val="StyleUnderline"/>
          <w:highlight w:val="cyan"/>
        </w:rPr>
        <w:t>how can we</w:t>
      </w:r>
      <w:r w:rsidRPr="005A2009">
        <w:rPr>
          <w:sz w:val="16"/>
        </w:rPr>
        <w:t xml:space="preserve"> </w:t>
      </w:r>
      <w:r w:rsidRPr="005A2009">
        <w:rPr>
          <w:rStyle w:val="Emphasis"/>
        </w:rPr>
        <w:t xml:space="preserve">possibly </w:t>
      </w:r>
      <w:r w:rsidRPr="001879A2">
        <w:rPr>
          <w:rStyle w:val="Emphasis"/>
          <w:highlight w:val="cyan"/>
        </w:rPr>
        <w:t>escape our</w:t>
      </w:r>
      <w:r w:rsidRPr="005A2009">
        <w:rPr>
          <w:rStyle w:val="Emphasis"/>
        </w:rPr>
        <w:t xml:space="preserve"> current </w:t>
      </w:r>
      <w:r w:rsidRPr="001879A2">
        <w:rPr>
          <w:rStyle w:val="Emphasis"/>
          <w:highlight w:val="cyan"/>
        </w:rPr>
        <w:t>predicament</w:t>
      </w:r>
      <w:r w:rsidRPr="005A2009">
        <w:rPr>
          <w:sz w:val="16"/>
        </w:rPr>
        <w:t>?</w:t>
      </w:r>
    </w:p>
    <w:p w14:paraId="038AF994" w14:textId="77777777" w:rsidR="000F68E7" w:rsidRDefault="000F68E7" w:rsidP="000F68E7">
      <w:pPr>
        <w:pStyle w:val="Heading4"/>
      </w:pPr>
      <w:r>
        <w:t>Extinction.</w:t>
      </w:r>
    </w:p>
    <w:p w14:paraId="05956202" w14:textId="77777777" w:rsidR="000F68E7" w:rsidRDefault="000F68E7" w:rsidP="000F68E7">
      <w:r w:rsidRPr="00BB7392">
        <w:rPr>
          <w:rStyle w:val="Style13ptBold"/>
        </w:rPr>
        <w:t>Sears ’21</w:t>
      </w:r>
      <w:r>
        <w:t xml:space="preserve"> [Nathan; March 30; Ph.D. in Political Science from the University of Toronto; International Studies Association, “Great Powers, Polarity, and Existential Threats to Humanity: An Analysis of the Distribution of the Forces of Total Destruction in International Security” </w:t>
      </w:r>
      <w:r w:rsidRPr="00BB7392">
        <w:t>https://www.researchgate.net/publication/350500094_Great_Powers_Polarity_and_Existential_Threats_to_Humanity_An_Analysis_of_the_Distribution_of_the_Forces_of_Total_Destruction_in_International_Security</w:t>
      </w:r>
      <w:r>
        <w:t>]</w:t>
      </w:r>
    </w:p>
    <w:p w14:paraId="4EDDA5E4" w14:textId="77777777" w:rsidR="000F68E7" w:rsidRPr="001879A2" w:rsidRDefault="000F68E7" w:rsidP="000F68E7">
      <w:pPr>
        <w:rPr>
          <w:sz w:val="16"/>
        </w:rPr>
      </w:pPr>
      <w:r w:rsidRPr="005A2009">
        <w:rPr>
          <w:rStyle w:val="StyleUnderline"/>
        </w:rPr>
        <w:t>Humanity</w:t>
      </w:r>
      <w:r w:rsidRPr="001879A2">
        <w:rPr>
          <w:sz w:val="16"/>
        </w:rPr>
        <w:t xml:space="preserve"> also </w:t>
      </w:r>
      <w:r w:rsidRPr="005A2009">
        <w:rPr>
          <w:rStyle w:val="StyleUnderline"/>
        </w:rPr>
        <w:t xml:space="preserve">faces </w:t>
      </w:r>
      <w:r w:rsidRPr="001879A2">
        <w:rPr>
          <w:rStyle w:val="StyleUnderline"/>
          <w:highlight w:val="cyan"/>
        </w:rPr>
        <w:t>existential risk</w:t>
      </w:r>
      <w:r w:rsidRPr="005A2009">
        <w:rPr>
          <w:rStyle w:val="StyleUnderline"/>
        </w:rPr>
        <w:t xml:space="preserve">s </w:t>
      </w:r>
      <w:r w:rsidRPr="001879A2">
        <w:rPr>
          <w:rStyle w:val="StyleUnderline"/>
          <w:highlight w:val="cyan"/>
        </w:rPr>
        <w:t>from</w:t>
      </w:r>
      <w:r w:rsidRPr="001879A2">
        <w:rPr>
          <w:sz w:val="16"/>
        </w:rPr>
        <w:t xml:space="preserve"> the </w:t>
      </w:r>
      <w:r w:rsidRPr="005A2009">
        <w:rPr>
          <w:rStyle w:val="Emphasis"/>
        </w:rPr>
        <w:t>increasing</w:t>
      </w:r>
      <w:r w:rsidRPr="001879A2">
        <w:rPr>
          <w:sz w:val="16"/>
        </w:rPr>
        <w:t xml:space="preserve"> </w:t>
      </w:r>
      <w:r w:rsidRPr="005A2009">
        <w:rPr>
          <w:rStyle w:val="StyleUnderline"/>
        </w:rPr>
        <w:t>power of</w:t>
      </w:r>
      <w:r w:rsidRPr="001879A2">
        <w:rPr>
          <w:sz w:val="16"/>
        </w:rPr>
        <w:t xml:space="preserve"> </w:t>
      </w:r>
      <w:r w:rsidRPr="005A2009">
        <w:rPr>
          <w:rStyle w:val="Emphasis"/>
        </w:rPr>
        <w:t>technology</w:t>
      </w:r>
      <w:r w:rsidRPr="001879A2">
        <w:rPr>
          <w:sz w:val="16"/>
        </w:rPr>
        <w:t xml:space="preserve"> </w:t>
      </w:r>
      <w:r w:rsidRPr="005A2009">
        <w:rPr>
          <w:rStyle w:val="StyleUnderline"/>
        </w:rPr>
        <w:t>and</w:t>
      </w:r>
      <w:r w:rsidRPr="001879A2">
        <w:rPr>
          <w:sz w:val="16"/>
        </w:rPr>
        <w:t xml:space="preserve"> </w:t>
      </w:r>
      <w:r w:rsidRPr="005A2009">
        <w:rPr>
          <w:rStyle w:val="Emphasis"/>
        </w:rPr>
        <w:t xml:space="preserve">danger of </w:t>
      </w:r>
      <w:r w:rsidRPr="001879A2">
        <w:rPr>
          <w:rStyle w:val="Emphasis"/>
          <w:highlight w:val="cyan"/>
        </w:rPr>
        <w:t>losing control</w:t>
      </w:r>
      <w:r w:rsidRPr="001879A2">
        <w:rPr>
          <w:sz w:val="16"/>
          <w:highlight w:val="cyan"/>
        </w:rPr>
        <w:t xml:space="preserve"> </w:t>
      </w:r>
      <w:r w:rsidRPr="001879A2">
        <w:rPr>
          <w:rStyle w:val="StyleUnderline"/>
          <w:highlight w:val="cyan"/>
        </w:rPr>
        <w:t>over</w:t>
      </w:r>
      <w:r w:rsidRPr="001879A2">
        <w:rPr>
          <w:sz w:val="16"/>
        </w:rPr>
        <w:t xml:space="preserve"> a singularly </w:t>
      </w:r>
      <w:r w:rsidRPr="005A2009">
        <w:rPr>
          <w:rStyle w:val="StyleUnderline"/>
        </w:rPr>
        <w:t>powerful technology</w:t>
      </w:r>
      <w:r w:rsidRPr="001879A2">
        <w:rPr>
          <w:sz w:val="16"/>
        </w:rPr>
        <w:t xml:space="preserve"> (Danzig 2018), </w:t>
      </w:r>
      <w:r w:rsidRPr="005A2009">
        <w:rPr>
          <w:rStyle w:val="StyleUnderline"/>
        </w:rPr>
        <w:t>such as</w:t>
      </w:r>
      <w:r w:rsidRPr="001879A2">
        <w:rPr>
          <w:sz w:val="16"/>
        </w:rPr>
        <w:t xml:space="preserve"> </w:t>
      </w:r>
      <w:r w:rsidRPr="001879A2">
        <w:rPr>
          <w:rStyle w:val="Emphasis"/>
          <w:highlight w:val="cyan"/>
        </w:rPr>
        <w:t>biotech</w:t>
      </w:r>
      <w:r w:rsidRPr="001879A2">
        <w:rPr>
          <w:sz w:val="16"/>
        </w:rPr>
        <w:t>nology (</w:t>
      </w:r>
      <w:proofErr w:type="spellStart"/>
      <w:r w:rsidRPr="001879A2">
        <w:rPr>
          <w:sz w:val="16"/>
        </w:rPr>
        <w:t>Doudna</w:t>
      </w:r>
      <w:proofErr w:type="spellEnd"/>
      <w:r w:rsidRPr="001879A2">
        <w:rPr>
          <w:sz w:val="16"/>
        </w:rPr>
        <w:t xml:space="preserve"> &amp; Sternberg 2017), </w:t>
      </w:r>
      <w:r w:rsidRPr="001879A2">
        <w:rPr>
          <w:rStyle w:val="Emphasis"/>
          <w:highlight w:val="cyan"/>
        </w:rPr>
        <w:t>nanotech</w:t>
      </w:r>
      <w:r w:rsidRPr="001879A2">
        <w:rPr>
          <w:sz w:val="16"/>
        </w:rPr>
        <w:t xml:space="preserve">nology (Drexler 2006), </w:t>
      </w:r>
      <w:r w:rsidRPr="001879A2">
        <w:rPr>
          <w:rStyle w:val="StyleUnderline"/>
          <w:highlight w:val="cyan"/>
        </w:rPr>
        <w:t>or</w:t>
      </w:r>
      <w:r w:rsidRPr="001879A2">
        <w:rPr>
          <w:sz w:val="16"/>
        </w:rPr>
        <w:t xml:space="preserve"> </w:t>
      </w:r>
      <w:r w:rsidRPr="001879A2">
        <w:rPr>
          <w:rStyle w:val="Emphasis"/>
          <w:highlight w:val="cyan"/>
        </w:rPr>
        <w:t>a</w:t>
      </w:r>
      <w:r w:rsidRPr="001879A2">
        <w:rPr>
          <w:sz w:val="16"/>
        </w:rPr>
        <w:t xml:space="preserve">rtificial </w:t>
      </w:r>
      <w:r w:rsidRPr="001879A2">
        <w:rPr>
          <w:rStyle w:val="Emphasis"/>
          <w:highlight w:val="cyan"/>
        </w:rPr>
        <w:t>i</w:t>
      </w:r>
      <w:r w:rsidRPr="001879A2">
        <w:rPr>
          <w:sz w:val="16"/>
        </w:rPr>
        <w:t xml:space="preserve">ntelligence (Bostrom 2014). Artificial intelligence (AI) best captures the existential risk of humanity’s loss-of-control over technology. The term artificial intelligence is used broadly to refer to digital technologies “that are capable of performing tasks commonly thought to require intelligence” (Brundage et al. 2018, 9). The </w:t>
      </w:r>
      <w:r w:rsidRPr="005A2009">
        <w:rPr>
          <w:rStyle w:val="StyleUnderline"/>
        </w:rPr>
        <w:t>current wave of progress</w:t>
      </w:r>
      <w:r w:rsidRPr="001879A2">
        <w:rPr>
          <w:sz w:val="16"/>
        </w:rPr>
        <w:t xml:space="preserve"> in AI </w:t>
      </w:r>
      <w:r w:rsidRPr="005A2009">
        <w:rPr>
          <w:rStyle w:val="StyleUnderline"/>
        </w:rPr>
        <w:t>is driven by a combination of gains in</w:t>
      </w:r>
      <w:r w:rsidRPr="001879A2">
        <w:rPr>
          <w:sz w:val="16"/>
        </w:rPr>
        <w:t xml:space="preserve"> </w:t>
      </w:r>
      <w:r w:rsidRPr="005A2009">
        <w:rPr>
          <w:rStyle w:val="Emphasis"/>
        </w:rPr>
        <w:t>hardware</w:t>
      </w:r>
      <w:r w:rsidRPr="001879A2">
        <w:rPr>
          <w:sz w:val="16"/>
        </w:rPr>
        <w:t xml:space="preserve"> (e.g., the exponential growth in computing power described by “Moore’s Law”), </w:t>
      </w:r>
      <w:r w:rsidRPr="005A2009">
        <w:rPr>
          <w:rStyle w:val="Emphasis"/>
        </w:rPr>
        <w:t>software</w:t>
      </w:r>
      <w:r w:rsidRPr="001879A2">
        <w:rPr>
          <w:sz w:val="16"/>
        </w:rPr>
        <w:t xml:space="preserve"> (e.g., “machine learning” algorithms and techniques, such as “neural networks” and “deep learning”), </w:t>
      </w:r>
      <w:r w:rsidRPr="005A2009">
        <w:rPr>
          <w:rStyle w:val="StyleUnderline"/>
        </w:rPr>
        <w:t>and</w:t>
      </w:r>
      <w:r w:rsidRPr="001879A2">
        <w:rPr>
          <w:sz w:val="16"/>
        </w:rPr>
        <w:t xml:space="preserve"> </w:t>
      </w:r>
      <w:r w:rsidRPr="005A2009">
        <w:rPr>
          <w:rStyle w:val="Emphasis"/>
        </w:rPr>
        <w:t>data</w:t>
      </w:r>
      <w:r w:rsidRPr="001879A2">
        <w:rPr>
          <w:sz w:val="16"/>
        </w:rPr>
        <w:t xml:space="preserve"> (e.g., the abundance of digital information on the Internet). Today’s AI remain “narrow” systems, which means that they can only achieve or surpass human-level intelligence in specific domains, such as AlphaGo’s 2017 victory over the world champion, Ke Jie, at the strategy game “Go.” However, the idea that </w:t>
      </w:r>
      <w:r w:rsidRPr="005A2009">
        <w:rPr>
          <w:rStyle w:val="StyleUnderline"/>
        </w:rPr>
        <w:t xml:space="preserve">computers </w:t>
      </w:r>
      <w:r w:rsidRPr="001879A2">
        <w:rPr>
          <w:rStyle w:val="StyleUnderline"/>
          <w:highlight w:val="cyan"/>
        </w:rPr>
        <w:t>could</w:t>
      </w:r>
      <w:r w:rsidRPr="001879A2">
        <w:rPr>
          <w:sz w:val="16"/>
        </w:rPr>
        <w:t xml:space="preserve"> one day </w:t>
      </w:r>
      <w:r w:rsidRPr="001879A2">
        <w:rPr>
          <w:rStyle w:val="StyleUnderline"/>
          <w:highlight w:val="cyan"/>
        </w:rPr>
        <w:t>possess</w:t>
      </w:r>
      <w:r w:rsidRPr="001879A2">
        <w:rPr>
          <w:sz w:val="16"/>
        </w:rPr>
        <w:t xml:space="preserve"> </w:t>
      </w:r>
      <w:r w:rsidRPr="005A2009">
        <w:rPr>
          <w:rStyle w:val="Emphasis"/>
        </w:rPr>
        <w:t xml:space="preserve">human-level </w:t>
      </w:r>
      <w:r w:rsidRPr="001879A2">
        <w:rPr>
          <w:rStyle w:val="Emphasis"/>
          <w:highlight w:val="cyan"/>
        </w:rPr>
        <w:t>“general” intel</w:t>
      </w:r>
      <w:r w:rsidRPr="005A2009">
        <w:rPr>
          <w:rStyle w:val="Emphasis"/>
        </w:rPr>
        <w:t>ligence</w:t>
      </w:r>
      <w:r w:rsidRPr="001879A2">
        <w:rPr>
          <w:sz w:val="16"/>
        </w:rPr>
        <w:t xml:space="preserve"> (AGI) was first suggested by Alan Turing (1950), who described a test—the “Turing Test”—in which a computer would seek to persuade a human </w:t>
      </w:r>
      <w:r w:rsidRPr="001879A2">
        <w:rPr>
          <w:sz w:val="16"/>
        </w:rPr>
        <w:lastRenderedPageBreak/>
        <w:t xml:space="preserve">being that it too is human. Since then, </w:t>
      </w:r>
      <w:r w:rsidRPr="005A2009">
        <w:rPr>
          <w:rStyle w:val="StyleUnderline"/>
        </w:rPr>
        <w:t xml:space="preserve">AI </w:t>
      </w:r>
      <w:r w:rsidRPr="001879A2">
        <w:rPr>
          <w:rStyle w:val="StyleUnderline"/>
          <w:highlight w:val="cyan"/>
        </w:rPr>
        <w:t>experts</w:t>
      </w:r>
      <w:r w:rsidRPr="001879A2">
        <w:rPr>
          <w:sz w:val="16"/>
        </w:rPr>
        <w:t xml:space="preserve"> have </w:t>
      </w:r>
      <w:r w:rsidRPr="001879A2">
        <w:rPr>
          <w:rStyle w:val="Emphasis"/>
          <w:highlight w:val="cyan"/>
        </w:rPr>
        <w:t>frequently</w:t>
      </w:r>
      <w:r w:rsidRPr="001879A2">
        <w:rPr>
          <w:sz w:val="16"/>
          <w:highlight w:val="cyan"/>
        </w:rPr>
        <w:t xml:space="preserve"> </w:t>
      </w:r>
      <w:r w:rsidRPr="001879A2">
        <w:rPr>
          <w:rStyle w:val="StyleUnderline"/>
          <w:highlight w:val="cyan"/>
        </w:rPr>
        <w:t>express</w:t>
      </w:r>
      <w:r w:rsidRPr="005A2009">
        <w:rPr>
          <w:rStyle w:val="StyleUnderline"/>
        </w:rPr>
        <w:t>ed</w:t>
      </w:r>
      <w:r w:rsidRPr="001879A2">
        <w:rPr>
          <w:sz w:val="16"/>
        </w:rPr>
        <w:t xml:space="preserve"> the </w:t>
      </w:r>
      <w:r w:rsidRPr="001879A2">
        <w:rPr>
          <w:rStyle w:val="StyleUnderline"/>
          <w:highlight w:val="cyan"/>
        </w:rPr>
        <w:t>concern</w:t>
      </w:r>
      <w:r w:rsidRPr="005A2009">
        <w:rPr>
          <w:rStyle w:val="StyleUnderline"/>
        </w:rPr>
        <w:t xml:space="preserve"> that AI could</w:t>
      </w:r>
      <w:r w:rsidRPr="001879A2">
        <w:rPr>
          <w:sz w:val="16"/>
        </w:rPr>
        <w:t xml:space="preserve"> one day far </w:t>
      </w:r>
      <w:r w:rsidRPr="005A2009">
        <w:rPr>
          <w:rStyle w:val="Emphasis"/>
        </w:rPr>
        <w:t>surpass</w:t>
      </w:r>
      <w:r w:rsidRPr="001879A2">
        <w:rPr>
          <w:sz w:val="16"/>
        </w:rPr>
        <w:t xml:space="preserve"> </w:t>
      </w:r>
      <w:r w:rsidRPr="005A2009">
        <w:rPr>
          <w:rStyle w:val="StyleUnderline"/>
        </w:rPr>
        <w:t>human beings in general intelligence</w:t>
      </w:r>
      <w:r w:rsidRPr="001879A2">
        <w:rPr>
          <w:sz w:val="16"/>
        </w:rPr>
        <w:t xml:space="preserve"> (Good 1966; Moravec 1988; Vinge 1993; Kurzweil 2006; Bostrom 2014; Shanahan 2015; </w:t>
      </w:r>
      <w:proofErr w:type="spellStart"/>
      <w:r w:rsidRPr="001879A2">
        <w:rPr>
          <w:sz w:val="16"/>
        </w:rPr>
        <w:t>Tegmark</w:t>
      </w:r>
      <w:proofErr w:type="spellEnd"/>
      <w:r w:rsidRPr="001879A2">
        <w:rPr>
          <w:sz w:val="16"/>
        </w:rPr>
        <w:t xml:space="preserve"> 2018; Russell 2019).</w:t>
      </w:r>
    </w:p>
    <w:p w14:paraId="2831FA64" w14:textId="77777777" w:rsidR="000F68E7" w:rsidRDefault="000F68E7" w:rsidP="000F68E7">
      <w:pPr>
        <w:rPr>
          <w:sz w:val="16"/>
        </w:rPr>
      </w:pPr>
      <w:r w:rsidRPr="001879A2">
        <w:rPr>
          <w:sz w:val="16"/>
        </w:rPr>
        <w:t xml:space="preserve">How could artificial “superintelligence” (ASI) threaten the survival of humanity? In one scenario (“takeover”), the </w:t>
      </w:r>
      <w:r w:rsidRPr="005A2009">
        <w:rPr>
          <w:rStyle w:val="StyleUnderline"/>
        </w:rPr>
        <w:t xml:space="preserve">ASI </w:t>
      </w:r>
      <w:r w:rsidRPr="001879A2">
        <w:rPr>
          <w:rStyle w:val="StyleUnderline"/>
          <w:highlight w:val="cyan"/>
        </w:rPr>
        <w:t>determines humanity</w:t>
      </w:r>
      <w:r w:rsidRPr="005A2009">
        <w:rPr>
          <w:rStyle w:val="StyleUnderline"/>
        </w:rPr>
        <w:t xml:space="preserve"> to be </w:t>
      </w:r>
      <w:r w:rsidRPr="001879A2">
        <w:rPr>
          <w:rStyle w:val="StyleUnderline"/>
          <w:highlight w:val="cyan"/>
        </w:rPr>
        <w:t>a</w:t>
      </w:r>
      <w:r w:rsidRPr="001879A2">
        <w:rPr>
          <w:sz w:val="16"/>
          <w:highlight w:val="cyan"/>
        </w:rPr>
        <w:t xml:space="preserve"> </w:t>
      </w:r>
      <w:r w:rsidRPr="001879A2">
        <w:rPr>
          <w:rStyle w:val="Emphasis"/>
          <w:highlight w:val="cyan"/>
        </w:rPr>
        <w:t>threat</w:t>
      </w:r>
      <w:r w:rsidRPr="001879A2">
        <w:rPr>
          <w:sz w:val="16"/>
        </w:rPr>
        <w:t xml:space="preserve"> </w:t>
      </w:r>
      <w:r w:rsidRPr="005A2009">
        <w:rPr>
          <w:rStyle w:val="StyleUnderline"/>
        </w:rPr>
        <w:t>to achieving its</w:t>
      </w:r>
      <w:r w:rsidRPr="001879A2">
        <w:rPr>
          <w:sz w:val="16"/>
        </w:rPr>
        <w:t xml:space="preserve"> </w:t>
      </w:r>
      <w:r w:rsidRPr="005A2009">
        <w:rPr>
          <w:rStyle w:val="Emphasis"/>
        </w:rPr>
        <w:t>fundamental goal</w:t>
      </w:r>
      <w:r w:rsidRPr="001879A2">
        <w:rPr>
          <w:sz w:val="16"/>
        </w:rPr>
        <w:t xml:space="preserve">, </w:t>
      </w:r>
      <w:r w:rsidRPr="001879A2">
        <w:rPr>
          <w:rStyle w:val="StyleUnderline"/>
          <w:highlight w:val="cyan"/>
        </w:rPr>
        <w:t>and</w:t>
      </w:r>
      <w:r w:rsidRPr="001879A2">
        <w:rPr>
          <w:sz w:val="16"/>
          <w:highlight w:val="cyan"/>
        </w:rPr>
        <w:t xml:space="preserve"> “</w:t>
      </w:r>
      <w:r w:rsidRPr="001879A2">
        <w:rPr>
          <w:rStyle w:val="Emphasis"/>
          <w:highlight w:val="cyan"/>
        </w:rPr>
        <w:t>eliminates the</w:t>
      </w:r>
      <w:r w:rsidRPr="005A2009">
        <w:rPr>
          <w:rStyle w:val="Emphasis"/>
        </w:rPr>
        <w:t xml:space="preserve"> human </w:t>
      </w:r>
      <w:r w:rsidRPr="001879A2">
        <w:rPr>
          <w:rStyle w:val="Emphasis"/>
          <w:highlight w:val="cyan"/>
        </w:rPr>
        <w:t>species</w:t>
      </w:r>
      <w:r w:rsidRPr="001879A2">
        <w:rPr>
          <w:sz w:val="16"/>
        </w:rPr>
        <w:t xml:space="preserve"> and any automatic systems humans have created that could offer intelligent opposition to the execution of the AI’s plans” (Bostrom 2014, 95–7). In another scenario (“perverse instantiation”), the </w:t>
      </w:r>
      <w:r w:rsidRPr="005A2009">
        <w:rPr>
          <w:rStyle w:val="StyleUnderline"/>
        </w:rPr>
        <w:t xml:space="preserve">ASI </w:t>
      </w:r>
      <w:r w:rsidRPr="001879A2">
        <w:rPr>
          <w:rStyle w:val="StyleUnderline"/>
          <w:highlight w:val="cyan"/>
        </w:rPr>
        <w:t>pursues some</w:t>
      </w:r>
      <w:r w:rsidRPr="001879A2">
        <w:rPr>
          <w:sz w:val="16"/>
        </w:rPr>
        <w:t xml:space="preserve"> </w:t>
      </w:r>
      <w:r w:rsidRPr="005A2009">
        <w:rPr>
          <w:rStyle w:val="Emphasis"/>
        </w:rPr>
        <w:t xml:space="preserve">seemingly </w:t>
      </w:r>
      <w:r w:rsidRPr="001879A2">
        <w:rPr>
          <w:rStyle w:val="Emphasis"/>
          <w:highlight w:val="cyan"/>
        </w:rPr>
        <w:t>benign goal</w:t>
      </w:r>
      <w:r w:rsidRPr="001879A2">
        <w:rPr>
          <w:sz w:val="16"/>
        </w:rPr>
        <w:t>—e.g., maximizing paperclip production—</w:t>
      </w:r>
      <w:r w:rsidRPr="005A2009">
        <w:rPr>
          <w:rStyle w:val="StyleUnderline"/>
        </w:rPr>
        <w:t xml:space="preserve">in a way </w:t>
      </w:r>
      <w:r w:rsidRPr="001879A2">
        <w:rPr>
          <w:rStyle w:val="StyleUnderline"/>
          <w:highlight w:val="cyan"/>
        </w:rPr>
        <w:t>that</w:t>
      </w:r>
      <w:r w:rsidRPr="001879A2">
        <w:rPr>
          <w:sz w:val="16"/>
          <w:highlight w:val="cyan"/>
        </w:rPr>
        <w:t xml:space="preserve"> </w:t>
      </w:r>
      <w:r w:rsidRPr="001879A2">
        <w:rPr>
          <w:rStyle w:val="Emphasis"/>
          <w:highlight w:val="cyan"/>
        </w:rPr>
        <w:t>threatens</w:t>
      </w:r>
      <w:r w:rsidRPr="001879A2">
        <w:rPr>
          <w:sz w:val="16"/>
        </w:rPr>
        <w:t xml:space="preserve"> </w:t>
      </w:r>
      <w:r w:rsidRPr="005A2009">
        <w:rPr>
          <w:rStyle w:val="StyleUnderline"/>
        </w:rPr>
        <w:t xml:space="preserve">human </w:t>
      </w:r>
      <w:r w:rsidRPr="001879A2">
        <w:rPr>
          <w:rStyle w:val="StyleUnderline"/>
          <w:highlight w:val="cyan"/>
        </w:rPr>
        <w:t>survival</w:t>
      </w:r>
      <w:r w:rsidRPr="001879A2">
        <w:rPr>
          <w:sz w:val="16"/>
        </w:rPr>
        <w:t xml:space="preserve">—e.g., by converting the biosphere into paperclips, humans included (Bostrom 2014, 119–24). While </w:t>
      </w:r>
      <w:r w:rsidRPr="005A2009">
        <w:rPr>
          <w:rStyle w:val="StyleUnderline"/>
        </w:rPr>
        <w:t>humans should not</w:t>
      </w:r>
      <w:r w:rsidRPr="001879A2">
        <w:rPr>
          <w:sz w:val="16"/>
        </w:rPr>
        <w:t xml:space="preserve"> “</w:t>
      </w:r>
      <w:r w:rsidRPr="005A2009">
        <w:rPr>
          <w:rStyle w:val="Emphasis"/>
        </w:rPr>
        <w:t>anthropomorphize</w:t>
      </w:r>
      <w:r w:rsidRPr="001879A2">
        <w:rPr>
          <w:sz w:val="16"/>
        </w:rPr>
        <w:t xml:space="preserve">” the </w:t>
      </w:r>
      <w:r w:rsidRPr="005A2009">
        <w:rPr>
          <w:rStyle w:val="StyleUnderline"/>
        </w:rPr>
        <w:t>goals and motivations of artificial intelligence</w:t>
      </w:r>
      <w:r w:rsidRPr="001879A2">
        <w:rPr>
          <w:sz w:val="16"/>
        </w:rPr>
        <w:t xml:space="preserve"> (Bostrom 2014; Pinker 2018; Russell 2019), this may be immaterial to </w:t>
      </w:r>
      <w:proofErr w:type="gramStart"/>
      <w:r w:rsidRPr="001879A2">
        <w:rPr>
          <w:sz w:val="16"/>
        </w:rPr>
        <w:t>whether or not</w:t>
      </w:r>
      <w:proofErr w:type="gramEnd"/>
      <w:r w:rsidRPr="001879A2">
        <w:rPr>
          <w:sz w:val="16"/>
        </w:rPr>
        <w:t xml:space="preserve"> it constitutes an existential threat to humanity. If AI is “goal-oriented,” then an </w:t>
      </w:r>
      <w:r w:rsidRPr="001879A2">
        <w:rPr>
          <w:rStyle w:val="StyleUnderline"/>
        </w:rPr>
        <w:t>ASI could pursue</w:t>
      </w:r>
      <w:r w:rsidRPr="001879A2">
        <w:rPr>
          <w:sz w:val="16"/>
        </w:rPr>
        <w:t xml:space="preserve"> </w:t>
      </w:r>
      <w:r w:rsidRPr="001879A2">
        <w:rPr>
          <w:rStyle w:val="Emphasis"/>
        </w:rPr>
        <w:t>instrumental</w:t>
      </w:r>
      <w:r w:rsidRPr="001879A2">
        <w:rPr>
          <w:sz w:val="16"/>
        </w:rPr>
        <w:t xml:space="preserve"> </w:t>
      </w:r>
      <w:r w:rsidRPr="001879A2">
        <w:rPr>
          <w:rStyle w:val="StyleUnderline"/>
        </w:rPr>
        <w:t>objectives</w:t>
      </w:r>
      <w:r w:rsidRPr="001879A2">
        <w:rPr>
          <w:sz w:val="16"/>
        </w:rPr>
        <w:t>— e.g., survival, self-improvement, and resource acquisition—</w:t>
      </w:r>
      <w:r w:rsidRPr="001879A2">
        <w:rPr>
          <w:rStyle w:val="StyleUnderline"/>
        </w:rPr>
        <w:t>that</w:t>
      </w:r>
      <w:r w:rsidRPr="001879A2">
        <w:rPr>
          <w:sz w:val="16"/>
        </w:rPr>
        <w:t xml:space="preserve"> </w:t>
      </w:r>
      <w:r w:rsidRPr="001879A2">
        <w:rPr>
          <w:rStyle w:val="Emphasis"/>
        </w:rPr>
        <w:t>threaten</w:t>
      </w:r>
      <w:r w:rsidRPr="001879A2">
        <w:rPr>
          <w:sz w:val="16"/>
        </w:rPr>
        <w:t xml:space="preserve"> </w:t>
      </w:r>
      <w:r w:rsidRPr="001879A2">
        <w:rPr>
          <w:rStyle w:val="StyleUnderline"/>
        </w:rPr>
        <w:t>human survival in pursuit of its fundamental goal</w:t>
      </w:r>
      <w:r w:rsidRPr="001879A2">
        <w:rPr>
          <w:sz w:val="16"/>
        </w:rPr>
        <w:t xml:space="preserve"> (</w:t>
      </w:r>
      <w:proofErr w:type="spellStart"/>
      <w:r w:rsidRPr="001879A2">
        <w:rPr>
          <w:sz w:val="16"/>
        </w:rPr>
        <w:t>Omohundro</w:t>
      </w:r>
      <w:proofErr w:type="spellEnd"/>
      <w:r w:rsidRPr="001879A2">
        <w:rPr>
          <w:sz w:val="16"/>
        </w:rPr>
        <w:t xml:space="preserve"> 2008; Bostrom 2014). If humanity achieves superintelligence but fails to solve the “control problem”—i.e., the proper “alignment” or “compatibility” of AI with humanity—then </w:t>
      </w:r>
      <w:r w:rsidRPr="001879A2">
        <w:rPr>
          <w:rStyle w:val="StyleUnderline"/>
        </w:rPr>
        <w:t xml:space="preserve">human </w:t>
      </w:r>
      <w:r w:rsidRPr="001879A2">
        <w:rPr>
          <w:rStyle w:val="StyleUnderline"/>
          <w:highlight w:val="cyan"/>
        </w:rPr>
        <w:t>extinction could be the</w:t>
      </w:r>
      <w:r w:rsidRPr="001879A2">
        <w:rPr>
          <w:sz w:val="16"/>
          <w:highlight w:val="cyan"/>
        </w:rPr>
        <w:t xml:space="preserve"> “</w:t>
      </w:r>
      <w:r w:rsidRPr="001879A2">
        <w:rPr>
          <w:rStyle w:val="Emphasis"/>
          <w:highlight w:val="cyan"/>
        </w:rPr>
        <w:t>default</w:t>
      </w:r>
      <w:r w:rsidRPr="001879A2">
        <w:rPr>
          <w:rStyle w:val="Emphasis"/>
        </w:rPr>
        <w:t xml:space="preserve"> outcome</w:t>
      </w:r>
      <w:r w:rsidRPr="001879A2">
        <w:rPr>
          <w:sz w:val="16"/>
        </w:rPr>
        <w:t>” (Bostrom 2014, 115).</w:t>
      </w:r>
    </w:p>
    <w:p w14:paraId="205F8AA6" w14:textId="77777777" w:rsidR="000F68E7" w:rsidRDefault="000F68E7" w:rsidP="000F68E7">
      <w:pPr>
        <w:pStyle w:val="Heading3"/>
        <w:rPr>
          <w:rStyle w:val="Hyperlink"/>
          <w:color w:val="000000" w:themeColor="text1"/>
        </w:rPr>
      </w:pPr>
      <w:r w:rsidRPr="002E2513">
        <w:rPr>
          <w:rStyle w:val="Hyperlink"/>
          <w:color w:val="000000" w:themeColor="text1"/>
        </w:rPr>
        <w:lastRenderedPageBreak/>
        <w:t>Democracy---Ext---</w:t>
      </w:r>
      <w:r>
        <w:rPr>
          <w:rStyle w:val="Hyperlink"/>
          <w:color w:val="000000" w:themeColor="text1"/>
        </w:rPr>
        <w:t>Pandemics</w:t>
      </w:r>
      <w:r w:rsidRPr="002E2513">
        <w:rPr>
          <w:rStyle w:val="Hyperlink"/>
          <w:color w:val="000000" w:themeColor="text1"/>
        </w:rPr>
        <w:t xml:space="preserve"> [NEW]</w:t>
      </w:r>
    </w:p>
    <w:p w14:paraId="0C56BE40" w14:textId="77777777" w:rsidR="000F68E7" w:rsidRDefault="000F68E7" w:rsidP="000F68E7">
      <w:pPr>
        <w:pStyle w:val="Heading4"/>
      </w:pPr>
      <w:r>
        <w:t xml:space="preserve">Democratic </w:t>
      </w:r>
      <w:r w:rsidRPr="00021813">
        <w:rPr>
          <w:u w:val="single"/>
        </w:rPr>
        <w:t>accountability-mechanics</w:t>
      </w:r>
      <w:r>
        <w:t xml:space="preserve"> are key to effective </w:t>
      </w:r>
      <w:r w:rsidRPr="00021813">
        <w:rPr>
          <w:u w:val="single"/>
        </w:rPr>
        <w:t>pandemic response</w:t>
      </w:r>
      <w:r>
        <w:t>.</w:t>
      </w:r>
    </w:p>
    <w:p w14:paraId="76CD5CB6" w14:textId="77777777" w:rsidR="000F68E7" w:rsidRDefault="000F68E7" w:rsidP="000F68E7">
      <w:r w:rsidRPr="00316F1A">
        <w:rPr>
          <w:rStyle w:val="Style13ptBold"/>
        </w:rPr>
        <w:t>Otaola ’20</w:t>
      </w:r>
      <w:r>
        <w:t xml:space="preserve"> [Miguel Angel Lara; May 12; </w:t>
      </w:r>
      <w:r w:rsidRPr="005B20E5">
        <w:t>Senior Adviser</w:t>
      </w:r>
      <w:r>
        <w:t xml:space="preserve"> at the</w:t>
      </w:r>
      <w:r w:rsidRPr="005B20E5">
        <w:t xml:space="preserve"> Democracy Assessment </w:t>
      </w:r>
      <w:r>
        <w:t xml:space="preserve">Unit, President of the </w:t>
      </w:r>
      <w:r w:rsidRPr="00316F1A">
        <w:t>Global State of Democracy Indices at International IDEA</w:t>
      </w:r>
      <w:r>
        <w:t>, Ph.D. in Politics from the University of Sussex; International IDEA, “</w:t>
      </w:r>
      <w:r w:rsidRPr="00316F1A">
        <w:t>Democracy as truth: Why democracies are better at preventing pandemics</w:t>
      </w:r>
      <w:r>
        <w:t xml:space="preserve">,” </w:t>
      </w:r>
      <w:r w:rsidRPr="00316F1A">
        <w:t>https://www.idea.int/news/democracy-truth-why-democracies-are-better-preventing-pandemics</w:t>
      </w:r>
      <w:r>
        <w:t>]//ikwala</w:t>
      </w:r>
    </w:p>
    <w:p w14:paraId="3F6AAC8D" w14:textId="77777777" w:rsidR="000F68E7" w:rsidRPr="00295769" w:rsidRDefault="000F68E7" w:rsidP="000F68E7">
      <w:pPr>
        <w:rPr>
          <w:sz w:val="16"/>
        </w:rPr>
      </w:pPr>
      <w:r w:rsidRPr="00295769">
        <w:rPr>
          <w:sz w:val="16"/>
        </w:rPr>
        <w:t xml:space="preserve">As of 16 May 2020, COVID-19 has infected over 4.6 million human beings and has unfortunately killed over 310,000. </w:t>
      </w:r>
      <w:proofErr w:type="gramStart"/>
      <w:r w:rsidRPr="00295769">
        <w:rPr>
          <w:sz w:val="16"/>
        </w:rPr>
        <w:t>In order to</w:t>
      </w:r>
      <w:proofErr w:type="gramEnd"/>
      <w:r w:rsidRPr="00295769">
        <w:rPr>
          <w:sz w:val="16"/>
        </w:rPr>
        <w:t xml:space="preserve"> stop it, shops have been closed, airplanes have been grounded, Disneyland has closed indefinitely and the economy in most countries has come to a halt, with more than 2.6 billion people (about one third of the world’s population) under movement restrictions. How did we get here? </w:t>
      </w:r>
      <w:r w:rsidRPr="00316F1A">
        <w:rPr>
          <w:u w:val="single"/>
        </w:rPr>
        <w:t xml:space="preserve">Several factors influenced the progress and </w:t>
      </w:r>
      <w:r w:rsidRPr="00295769">
        <w:rPr>
          <w:rStyle w:val="Emphasis"/>
        </w:rPr>
        <w:t>impact</w:t>
      </w:r>
      <w:r w:rsidRPr="00316F1A">
        <w:rPr>
          <w:u w:val="single"/>
        </w:rPr>
        <w:t xml:space="preserve"> of the disease</w:t>
      </w:r>
      <w:r w:rsidRPr="00295769">
        <w:rPr>
          <w:sz w:val="16"/>
        </w:rPr>
        <w:t xml:space="preserve">, </w:t>
      </w:r>
      <w:proofErr w:type="gramStart"/>
      <w:r w:rsidRPr="00295769">
        <w:rPr>
          <w:sz w:val="16"/>
        </w:rPr>
        <w:t>from a highly interconnected world,</w:t>
      </w:r>
      <w:proofErr w:type="gramEnd"/>
      <w:r w:rsidRPr="00295769">
        <w:rPr>
          <w:sz w:val="16"/>
        </w:rPr>
        <w:t xml:space="preserve"> to unprepared healthcare systems to the contagiousness of the agent itself—the now famous R0 (R-naught). However, there is one underlying factor that played a key role in making this a global issue: </w:t>
      </w:r>
      <w:r w:rsidRPr="00021813">
        <w:rPr>
          <w:highlight w:val="cyan"/>
          <w:u w:val="single"/>
        </w:rPr>
        <w:t>because of</w:t>
      </w:r>
      <w:r w:rsidRPr="00316F1A">
        <w:rPr>
          <w:u w:val="single"/>
        </w:rPr>
        <w:t xml:space="preserve"> its </w:t>
      </w:r>
      <w:r w:rsidRPr="00021813">
        <w:rPr>
          <w:highlight w:val="cyan"/>
          <w:u w:val="single"/>
        </w:rPr>
        <w:t>politic</w:t>
      </w:r>
      <w:r w:rsidRPr="00021813">
        <w:rPr>
          <w:u w:val="single"/>
        </w:rPr>
        <w:t>al</w:t>
      </w:r>
      <w:r w:rsidRPr="00316F1A">
        <w:rPr>
          <w:u w:val="single"/>
        </w:rPr>
        <w:t xml:space="preserve"> </w:t>
      </w:r>
      <w:r w:rsidRPr="00021813">
        <w:rPr>
          <w:highlight w:val="cyan"/>
          <w:u w:val="single"/>
        </w:rPr>
        <w:t>s</w:t>
      </w:r>
      <w:r w:rsidRPr="00316F1A">
        <w:rPr>
          <w:u w:val="single"/>
        </w:rPr>
        <w:t xml:space="preserve">ystem, </w:t>
      </w:r>
      <w:r w:rsidRPr="00021813">
        <w:rPr>
          <w:rStyle w:val="Emphasis"/>
          <w:highlight w:val="cyan"/>
        </w:rPr>
        <w:t>China failed</w:t>
      </w:r>
      <w:r w:rsidRPr="00021813">
        <w:rPr>
          <w:highlight w:val="cyan"/>
          <w:u w:val="single"/>
        </w:rPr>
        <w:t xml:space="preserve"> to</w:t>
      </w:r>
      <w:r w:rsidRPr="00316F1A">
        <w:rPr>
          <w:u w:val="single"/>
        </w:rPr>
        <w:t xml:space="preserve"> undertake </w:t>
      </w:r>
      <w:r w:rsidRPr="00295769">
        <w:rPr>
          <w:rStyle w:val="Emphasis"/>
        </w:rPr>
        <w:t>timely action</w:t>
      </w:r>
      <w:r w:rsidRPr="00316F1A">
        <w:rPr>
          <w:u w:val="single"/>
        </w:rPr>
        <w:t xml:space="preserve"> to </w:t>
      </w:r>
      <w:r w:rsidRPr="00021813">
        <w:rPr>
          <w:highlight w:val="cyan"/>
          <w:u w:val="single"/>
        </w:rPr>
        <w:t>prevent</w:t>
      </w:r>
      <w:r w:rsidRPr="00316F1A">
        <w:rPr>
          <w:u w:val="single"/>
        </w:rPr>
        <w:t xml:space="preserve"> the </w:t>
      </w:r>
      <w:r w:rsidRPr="00021813">
        <w:rPr>
          <w:rStyle w:val="Emphasis"/>
          <w:highlight w:val="cyan"/>
        </w:rPr>
        <w:t>spread</w:t>
      </w:r>
      <w:r w:rsidRPr="00316F1A">
        <w:rPr>
          <w:u w:val="single"/>
        </w:rPr>
        <w:t xml:space="preserve"> of the virus.</w:t>
      </w:r>
    </w:p>
    <w:p w14:paraId="7A6A6F6A" w14:textId="77777777" w:rsidR="000F68E7" w:rsidRPr="00316F1A" w:rsidRDefault="000F68E7" w:rsidP="000F68E7">
      <w:pPr>
        <w:rPr>
          <w:u w:val="single"/>
        </w:rPr>
      </w:pPr>
      <w:r w:rsidRPr="00316F1A">
        <w:rPr>
          <w:u w:val="single"/>
        </w:rPr>
        <w:t>It all started last December when Dr Li Wenliang</w:t>
      </w:r>
      <w:r w:rsidRPr="00295769">
        <w:rPr>
          <w:sz w:val="16"/>
        </w:rPr>
        <w:t xml:space="preserve">, an ophthalmologist from Wuhan Central Hospital, </w:t>
      </w:r>
      <w:r w:rsidRPr="00316F1A">
        <w:rPr>
          <w:u w:val="single"/>
        </w:rPr>
        <w:t>used WeChat to warn his colleagues about a mysterious outbreak</w:t>
      </w:r>
      <w:r w:rsidRPr="00295769">
        <w:rPr>
          <w:sz w:val="16"/>
        </w:rPr>
        <w:t>—very similar to the SARS virus that in 2003 caused a global epidemic—</w:t>
      </w:r>
      <w:r w:rsidRPr="00316F1A">
        <w:rPr>
          <w:u w:val="single"/>
        </w:rPr>
        <w:t>and advised them to take protective measures to avoid infection</w:t>
      </w:r>
      <w:r w:rsidRPr="00295769">
        <w:rPr>
          <w:sz w:val="16"/>
        </w:rPr>
        <w:t xml:space="preserve">. Only four </w:t>
      </w:r>
      <w:r w:rsidRPr="00316F1A">
        <w:rPr>
          <w:u w:val="single"/>
        </w:rPr>
        <w:t xml:space="preserve">days later, the police paid him a visit, accusing him of ‘disturbing the </w:t>
      </w:r>
      <w:r w:rsidRPr="00295769">
        <w:rPr>
          <w:rStyle w:val="Emphasis"/>
        </w:rPr>
        <w:t>social order</w:t>
      </w:r>
      <w:r w:rsidRPr="00295769">
        <w:rPr>
          <w:u w:val="single"/>
        </w:rPr>
        <w:t>’</w:t>
      </w:r>
      <w:r w:rsidRPr="00316F1A">
        <w:rPr>
          <w:u w:val="single"/>
        </w:rPr>
        <w:t xml:space="preserve"> and asked him to stop</w:t>
      </w:r>
      <w:r w:rsidRPr="00295769">
        <w:rPr>
          <w:sz w:val="16"/>
        </w:rPr>
        <w:t xml:space="preserve">. He was not the only one to be silenced. </w:t>
      </w:r>
      <w:r w:rsidRPr="00021813">
        <w:rPr>
          <w:highlight w:val="cyan"/>
          <w:u w:val="single"/>
        </w:rPr>
        <w:t xml:space="preserve">As infections surged, so did </w:t>
      </w:r>
      <w:r w:rsidRPr="00021813">
        <w:rPr>
          <w:rStyle w:val="Emphasis"/>
          <w:highlight w:val="cyan"/>
        </w:rPr>
        <w:t>censorship</w:t>
      </w:r>
      <w:r w:rsidRPr="00316F1A">
        <w:rPr>
          <w:u w:val="single"/>
        </w:rPr>
        <w:t>.</w:t>
      </w:r>
      <w:r w:rsidRPr="00295769">
        <w:rPr>
          <w:sz w:val="16"/>
        </w:rPr>
        <w:t xml:space="preserve"> Fang Bin, a local blogger who posted videos on the situation in Wuhan on </w:t>
      </w:r>
      <w:proofErr w:type="spellStart"/>
      <w:r w:rsidRPr="00295769">
        <w:rPr>
          <w:sz w:val="16"/>
        </w:rPr>
        <w:t>Youtube</w:t>
      </w:r>
      <w:proofErr w:type="spellEnd"/>
      <w:r w:rsidRPr="00295769">
        <w:rPr>
          <w:sz w:val="16"/>
        </w:rPr>
        <w:t xml:space="preserve"> (which is banned in China) and Chen </w:t>
      </w:r>
      <w:proofErr w:type="spellStart"/>
      <w:r w:rsidRPr="00295769">
        <w:rPr>
          <w:sz w:val="16"/>
        </w:rPr>
        <w:t>Qiushi</w:t>
      </w:r>
      <w:proofErr w:type="spellEnd"/>
      <w:r w:rsidRPr="00295769">
        <w:rPr>
          <w:sz w:val="16"/>
        </w:rPr>
        <w:t xml:space="preserve">, a former human rights lawyer who investigated the government’s response to the crisis, disappeared soon after covering the event. </w:t>
      </w:r>
      <w:proofErr w:type="spellStart"/>
      <w:r w:rsidRPr="00295769">
        <w:rPr>
          <w:sz w:val="16"/>
        </w:rPr>
        <w:t>Qiushu</w:t>
      </w:r>
      <w:proofErr w:type="spellEnd"/>
      <w:r w:rsidRPr="00295769">
        <w:rPr>
          <w:sz w:val="16"/>
        </w:rPr>
        <w:t xml:space="preserve"> has most likely been placed under residential surveillance and has been out of contact for almost 100 days. The list goes on, and </w:t>
      </w:r>
      <w:r w:rsidRPr="00021813">
        <w:rPr>
          <w:highlight w:val="cyan"/>
          <w:u w:val="single"/>
        </w:rPr>
        <w:t xml:space="preserve">at </w:t>
      </w:r>
      <w:r w:rsidRPr="00021813">
        <w:rPr>
          <w:rStyle w:val="Emphasis"/>
          <w:highlight w:val="cyan"/>
        </w:rPr>
        <w:t>critical turning points</w:t>
      </w:r>
      <w:r w:rsidRPr="00316F1A">
        <w:rPr>
          <w:u w:val="single"/>
        </w:rPr>
        <w:t xml:space="preserve"> Chinese </w:t>
      </w:r>
      <w:r w:rsidRPr="00021813">
        <w:rPr>
          <w:highlight w:val="cyan"/>
          <w:u w:val="single"/>
        </w:rPr>
        <w:t>authorities put secrecy</w:t>
      </w:r>
      <w:r w:rsidRPr="00316F1A">
        <w:rPr>
          <w:u w:val="single"/>
        </w:rPr>
        <w:t xml:space="preserve"> and order </w:t>
      </w:r>
      <w:r w:rsidRPr="00021813">
        <w:rPr>
          <w:highlight w:val="cyan"/>
          <w:u w:val="single"/>
        </w:rPr>
        <w:t>ahead of</w:t>
      </w:r>
      <w:r w:rsidRPr="00316F1A">
        <w:rPr>
          <w:u w:val="single"/>
        </w:rPr>
        <w:t xml:space="preserve"> </w:t>
      </w:r>
      <w:r w:rsidRPr="00295769">
        <w:rPr>
          <w:rStyle w:val="Emphasis"/>
        </w:rPr>
        <w:t xml:space="preserve">openly </w:t>
      </w:r>
      <w:r w:rsidRPr="00021813">
        <w:rPr>
          <w:rStyle w:val="Emphasis"/>
          <w:highlight w:val="cyan"/>
        </w:rPr>
        <w:t>confronting</w:t>
      </w:r>
      <w:r w:rsidRPr="00316F1A">
        <w:rPr>
          <w:u w:val="single"/>
        </w:rPr>
        <w:t xml:space="preserve"> the crisis.</w:t>
      </w:r>
    </w:p>
    <w:p w14:paraId="60413FAD" w14:textId="77777777" w:rsidR="000F68E7" w:rsidRPr="00316F1A" w:rsidRDefault="000F68E7" w:rsidP="000F68E7">
      <w:pPr>
        <w:rPr>
          <w:u w:val="single"/>
        </w:rPr>
      </w:pPr>
      <w:r w:rsidRPr="00295769">
        <w:rPr>
          <w:sz w:val="16"/>
        </w:rPr>
        <w:t xml:space="preserve">Why is this? Put simply, and to employ the vocabulary of these difficult times, </w:t>
      </w:r>
      <w:r w:rsidRPr="00316F1A">
        <w:rPr>
          <w:u w:val="single"/>
        </w:rPr>
        <w:t xml:space="preserve">China is an </w:t>
      </w:r>
      <w:r w:rsidRPr="00295769">
        <w:rPr>
          <w:rStyle w:val="Emphasis"/>
        </w:rPr>
        <w:t>authoritarian regime</w:t>
      </w:r>
      <w:r w:rsidRPr="00316F1A">
        <w:rPr>
          <w:u w:val="single"/>
        </w:rPr>
        <w:t xml:space="preserve"> and as such it is ‘immune’ to the truth</w:t>
      </w:r>
      <w:r w:rsidRPr="00295769">
        <w:rPr>
          <w:sz w:val="16"/>
        </w:rPr>
        <w:t xml:space="preserve">. In China </w:t>
      </w:r>
      <w:r w:rsidRPr="00021813">
        <w:rPr>
          <w:highlight w:val="cyan"/>
          <w:u w:val="single"/>
        </w:rPr>
        <w:t>a</w:t>
      </w:r>
      <w:r w:rsidRPr="00316F1A">
        <w:rPr>
          <w:u w:val="single"/>
        </w:rPr>
        <w:t xml:space="preserve"> highly </w:t>
      </w:r>
      <w:r w:rsidRPr="00021813">
        <w:rPr>
          <w:rStyle w:val="Emphasis"/>
          <w:highlight w:val="cyan"/>
        </w:rPr>
        <w:t>centralized</w:t>
      </w:r>
      <w:r w:rsidRPr="00021813">
        <w:rPr>
          <w:highlight w:val="cyan"/>
          <w:u w:val="single"/>
        </w:rPr>
        <w:t xml:space="preserve"> system controls</w:t>
      </w:r>
      <w:r w:rsidRPr="00316F1A">
        <w:rPr>
          <w:u w:val="single"/>
        </w:rPr>
        <w:t xml:space="preserve"> every aspect of politics and </w:t>
      </w:r>
      <w:r w:rsidRPr="00021813">
        <w:rPr>
          <w:highlight w:val="cyan"/>
          <w:u w:val="single"/>
        </w:rPr>
        <w:t>society</w:t>
      </w:r>
      <w:r w:rsidRPr="00316F1A">
        <w:rPr>
          <w:u w:val="single"/>
        </w:rPr>
        <w:t>.</w:t>
      </w:r>
      <w:r w:rsidRPr="00295769">
        <w:rPr>
          <w:sz w:val="16"/>
        </w:rPr>
        <w:t xml:space="preserve"> </w:t>
      </w:r>
      <w:r w:rsidRPr="00021813">
        <w:rPr>
          <w:u w:val="single"/>
        </w:rPr>
        <w:t>All</w:t>
      </w:r>
      <w:r w:rsidRPr="00316F1A">
        <w:rPr>
          <w:u w:val="single"/>
        </w:rPr>
        <w:t xml:space="preserve"> political institutions are dominated by a single ruling </w:t>
      </w:r>
      <w:r w:rsidRPr="00295769">
        <w:rPr>
          <w:rStyle w:val="Emphasis"/>
        </w:rPr>
        <w:t>C</w:t>
      </w:r>
      <w:r w:rsidRPr="00316F1A">
        <w:rPr>
          <w:u w:val="single"/>
        </w:rPr>
        <w:t xml:space="preserve">hinese </w:t>
      </w:r>
      <w:r w:rsidRPr="00295769">
        <w:rPr>
          <w:rStyle w:val="Emphasis"/>
        </w:rPr>
        <w:t>C</w:t>
      </w:r>
      <w:r w:rsidRPr="00316F1A">
        <w:rPr>
          <w:u w:val="single"/>
        </w:rPr>
        <w:t xml:space="preserve">ommunist </w:t>
      </w:r>
      <w:r w:rsidRPr="00295769">
        <w:rPr>
          <w:rStyle w:val="Emphasis"/>
        </w:rPr>
        <w:t>P</w:t>
      </w:r>
      <w:r w:rsidRPr="00316F1A">
        <w:rPr>
          <w:u w:val="single"/>
        </w:rPr>
        <w:t>arty</w:t>
      </w:r>
      <w:r w:rsidRPr="00295769">
        <w:rPr>
          <w:sz w:val="16"/>
        </w:rPr>
        <w:t>. Independent institutions and organizations (</w:t>
      </w:r>
      <w:proofErr w:type="gramStart"/>
      <w:r w:rsidRPr="00295769">
        <w:rPr>
          <w:sz w:val="16"/>
        </w:rPr>
        <w:t>from the judiciary,</w:t>
      </w:r>
      <w:proofErr w:type="gramEnd"/>
      <w:r w:rsidRPr="00295769">
        <w:rPr>
          <w:sz w:val="16"/>
        </w:rPr>
        <w:t xml:space="preserve"> to civil society and the media) are considered political challenges. Moreover, </w:t>
      </w:r>
      <w:r w:rsidRPr="00316F1A">
        <w:rPr>
          <w:u w:val="single"/>
        </w:rPr>
        <w:t xml:space="preserve">basic </w:t>
      </w:r>
      <w:r w:rsidRPr="00021813">
        <w:rPr>
          <w:rStyle w:val="Emphasis"/>
        </w:rPr>
        <w:t xml:space="preserve">civil </w:t>
      </w:r>
      <w:r w:rsidRPr="00021813">
        <w:rPr>
          <w:rStyle w:val="Emphasis"/>
          <w:highlight w:val="cyan"/>
        </w:rPr>
        <w:t>liberties</w:t>
      </w:r>
      <w:r w:rsidRPr="00316F1A">
        <w:rPr>
          <w:u w:val="single"/>
        </w:rPr>
        <w:t xml:space="preserve"> and political freedoms </w:t>
      </w:r>
      <w:r w:rsidRPr="00021813">
        <w:rPr>
          <w:highlight w:val="cyan"/>
          <w:u w:val="single"/>
        </w:rPr>
        <w:t xml:space="preserve">are not </w:t>
      </w:r>
      <w:r w:rsidRPr="00021813">
        <w:rPr>
          <w:rStyle w:val="Emphasis"/>
          <w:highlight w:val="cyan"/>
        </w:rPr>
        <w:t>guaranteed</w:t>
      </w:r>
      <w:r w:rsidRPr="00316F1A">
        <w:rPr>
          <w:u w:val="single"/>
        </w:rPr>
        <w:t>.</w:t>
      </w:r>
      <w:r w:rsidRPr="00295769">
        <w:rPr>
          <w:sz w:val="16"/>
        </w:rPr>
        <w:t xml:space="preserve"> </w:t>
      </w:r>
      <w:r w:rsidRPr="00316F1A">
        <w:rPr>
          <w:u w:val="single"/>
        </w:rPr>
        <w:t xml:space="preserve">There is no opposition, no free </w:t>
      </w:r>
      <w:r w:rsidRPr="00021813">
        <w:rPr>
          <w:rStyle w:val="Emphasis"/>
        </w:rPr>
        <w:t>press</w:t>
      </w:r>
      <w:r w:rsidRPr="00316F1A">
        <w:rPr>
          <w:u w:val="single"/>
        </w:rPr>
        <w:t xml:space="preserve">, no </w:t>
      </w:r>
      <w:r w:rsidRPr="00021813">
        <w:rPr>
          <w:rStyle w:val="Emphasis"/>
        </w:rPr>
        <w:t>freedom</w:t>
      </w:r>
      <w:r w:rsidRPr="00316F1A">
        <w:rPr>
          <w:u w:val="single"/>
        </w:rPr>
        <w:t xml:space="preserve"> of association and of course, no free and fair </w:t>
      </w:r>
      <w:r w:rsidRPr="00021813">
        <w:rPr>
          <w:rStyle w:val="Emphasis"/>
        </w:rPr>
        <w:t>elections</w:t>
      </w:r>
      <w:r w:rsidRPr="00295769">
        <w:rPr>
          <w:sz w:val="16"/>
        </w:rPr>
        <w:t xml:space="preserve">. As a result, </w:t>
      </w:r>
      <w:r w:rsidRPr="00316F1A">
        <w:rPr>
          <w:u w:val="single"/>
        </w:rPr>
        <w:t>alternative sources of information and checks on government and its actions do not exist</w:t>
      </w:r>
      <w:r w:rsidRPr="00295769">
        <w:rPr>
          <w:sz w:val="16"/>
        </w:rPr>
        <w:t xml:space="preserve"> (or are either silenced or crushed). In the words of international artist Ai Wei </w:t>
      </w:r>
      <w:proofErr w:type="spellStart"/>
      <w:r w:rsidRPr="00295769">
        <w:rPr>
          <w:sz w:val="16"/>
        </w:rPr>
        <w:t>Wei</w:t>
      </w:r>
      <w:proofErr w:type="spellEnd"/>
      <w:r w:rsidRPr="00295769">
        <w:rPr>
          <w:sz w:val="16"/>
        </w:rPr>
        <w:t>, in China “</w:t>
      </w:r>
      <w:r w:rsidRPr="00316F1A">
        <w:rPr>
          <w:u w:val="single"/>
        </w:rPr>
        <w:t xml:space="preserve">Concealment is a </w:t>
      </w:r>
      <w:r w:rsidRPr="00021813">
        <w:rPr>
          <w:rStyle w:val="Emphasis"/>
        </w:rPr>
        <w:t>convenient tactic</w:t>
      </w:r>
      <w:r w:rsidRPr="00316F1A">
        <w:rPr>
          <w:u w:val="single"/>
        </w:rPr>
        <w:t>. It is not just about censoring unwanted voices. It is the basic means of maintaining political power</w:t>
      </w:r>
      <w:r w:rsidRPr="00295769">
        <w:rPr>
          <w:sz w:val="16"/>
        </w:rPr>
        <w:t xml:space="preserve">”. In China, </w:t>
      </w:r>
      <w:r w:rsidRPr="00021813">
        <w:rPr>
          <w:rStyle w:val="Emphasis"/>
        </w:rPr>
        <w:t>controlling the truth</w:t>
      </w:r>
      <w:r w:rsidRPr="00316F1A">
        <w:rPr>
          <w:u w:val="single"/>
        </w:rPr>
        <w:t xml:space="preserve"> is more important than controlling a virus.</w:t>
      </w:r>
    </w:p>
    <w:p w14:paraId="4234A797" w14:textId="77777777" w:rsidR="000F68E7" w:rsidRPr="00295769" w:rsidRDefault="000F68E7" w:rsidP="000F68E7">
      <w:pPr>
        <w:rPr>
          <w:sz w:val="16"/>
        </w:rPr>
      </w:pPr>
      <w:r w:rsidRPr="00295769">
        <w:rPr>
          <w:sz w:val="16"/>
        </w:rPr>
        <w:t xml:space="preserve">So, </w:t>
      </w:r>
      <w:r w:rsidRPr="00316F1A">
        <w:rPr>
          <w:u w:val="single"/>
        </w:rPr>
        <w:t>are democracies better at preventing global deadly pandemics? Yes.</w:t>
      </w:r>
      <w:r w:rsidRPr="00295769">
        <w:rPr>
          <w:sz w:val="16"/>
        </w:rPr>
        <w:t xml:space="preserve"> </w:t>
      </w:r>
      <w:r w:rsidRPr="00021813">
        <w:rPr>
          <w:highlight w:val="cyan"/>
          <w:u w:val="single"/>
        </w:rPr>
        <w:t>Democracies</w:t>
      </w:r>
      <w:r w:rsidRPr="00316F1A">
        <w:rPr>
          <w:u w:val="single"/>
        </w:rPr>
        <w:t xml:space="preserve"> face scrutiny, </w:t>
      </w:r>
      <w:r w:rsidRPr="00021813">
        <w:rPr>
          <w:rStyle w:val="Emphasis"/>
        </w:rPr>
        <w:t>criticism</w:t>
      </w:r>
      <w:r w:rsidRPr="00316F1A">
        <w:rPr>
          <w:u w:val="single"/>
        </w:rPr>
        <w:t xml:space="preserve"> and—most importantly—elections</w:t>
      </w:r>
      <w:r w:rsidRPr="00295769">
        <w:rPr>
          <w:sz w:val="16"/>
        </w:rPr>
        <w:t xml:space="preserve">. </w:t>
      </w:r>
      <w:r w:rsidRPr="00316F1A">
        <w:rPr>
          <w:u w:val="single"/>
        </w:rPr>
        <w:t xml:space="preserve">This </w:t>
      </w:r>
      <w:r w:rsidRPr="00021813">
        <w:rPr>
          <w:highlight w:val="cyan"/>
          <w:u w:val="single"/>
        </w:rPr>
        <w:t>make</w:t>
      </w:r>
      <w:r w:rsidRPr="00316F1A">
        <w:rPr>
          <w:u w:val="single"/>
        </w:rPr>
        <w:t xml:space="preserve">s governments and </w:t>
      </w:r>
      <w:r w:rsidRPr="00021813">
        <w:rPr>
          <w:highlight w:val="cyan"/>
          <w:u w:val="single"/>
        </w:rPr>
        <w:t>officials</w:t>
      </w:r>
      <w:r w:rsidRPr="00316F1A">
        <w:rPr>
          <w:u w:val="single"/>
        </w:rPr>
        <w:t xml:space="preserve"> </w:t>
      </w:r>
      <w:r w:rsidRPr="00021813">
        <w:rPr>
          <w:rStyle w:val="Emphasis"/>
        </w:rPr>
        <w:t xml:space="preserve">more </w:t>
      </w:r>
      <w:r w:rsidRPr="00021813">
        <w:rPr>
          <w:rStyle w:val="Emphasis"/>
          <w:highlight w:val="cyan"/>
        </w:rPr>
        <w:t>responsible</w:t>
      </w:r>
      <w:r w:rsidRPr="00295769">
        <w:rPr>
          <w:sz w:val="16"/>
        </w:rPr>
        <w:t xml:space="preserve">. How does this work? First, </w:t>
      </w:r>
      <w:r w:rsidRPr="00295769">
        <w:rPr>
          <w:u w:val="single"/>
        </w:rPr>
        <w:t xml:space="preserve">democratic governments are compelled </w:t>
      </w:r>
      <w:r w:rsidRPr="00021813">
        <w:rPr>
          <w:highlight w:val="cyan"/>
          <w:u w:val="single"/>
        </w:rPr>
        <w:t>to</w:t>
      </w:r>
      <w:r w:rsidRPr="00295769">
        <w:rPr>
          <w:u w:val="single"/>
        </w:rPr>
        <w:t xml:space="preserve"> </w:t>
      </w:r>
      <w:r w:rsidRPr="00021813">
        <w:rPr>
          <w:rStyle w:val="Emphasis"/>
        </w:rPr>
        <w:t>respond</w:t>
      </w:r>
      <w:r w:rsidRPr="00295769">
        <w:rPr>
          <w:u w:val="single"/>
        </w:rPr>
        <w:t xml:space="preserve"> to </w:t>
      </w:r>
      <w:r w:rsidRPr="00021813">
        <w:rPr>
          <w:highlight w:val="cyan"/>
          <w:u w:val="single"/>
        </w:rPr>
        <w:lastRenderedPageBreak/>
        <w:t xml:space="preserve">popular </w:t>
      </w:r>
      <w:r w:rsidRPr="00021813">
        <w:rPr>
          <w:rStyle w:val="Emphasis"/>
          <w:highlight w:val="cyan"/>
        </w:rPr>
        <w:t>demands</w:t>
      </w:r>
      <w:r w:rsidRPr="00295769">
        <w:rPr>
          <w:sz w:val="16"/>
        </w:rPr>
        <w:t xml:space="preserve"> (and not only aim to please the boss). Here, </w:t>
      </w:r>
      <w:r w:rsidRPr="00295769">
        <w:rPr>
          <w:u w:val="single"/>
        </w:rPr>
        <w:t>citizens can participate and thus have control over the agenda and influence decision-making</w:t>
      </w:r>
      <w:r w:rsidRPr="00295769">
        <w:rPr>
          <w:sz w:val="16"/>
        </w:rPr>
        <w:t xml:space="preserve">. Second, </w:t>
      </w:r>
      <w:r w:rsidRPr="00021813">
        <w:rPr>
          <w:highlight w:val="cyan"/>
          <w:u w:val="single"/>
        </w:rPr>
        <w:t>democracies allow</w:t>
      </w:r>
      <w:r w:rsidRPr="00295769">
        <w:rPr>
          <w:u w:val="single"/>
        </w:rPr>
        <w:t xml:space="preserve"> its citizens a broad array of </w:t>
      </w:r>
      <w:r w:rsidRPr="00021813">
        <w:rPr>
          <w:highlight w:val="cyan"/>
          <w:u w:val="single"/>
        </w:rPr>
        <w:t xml:space="preserve">fundamental </w:t>
      </w:r>
      <w:r w:rsidRPr="00021813">
        <w:rPr>
          <w:rStyle w:val="Emphasis"/>
          <w:highlight w:val="cyan"/>
        </w:rPr>
        <w:t>rights</w:t>
      </w:r>
      <w:r w:rsidRPr="00295769">
        <w:rPr>
          <w:sz w:val="16"/>
        </w:rPr>
        <w:t xml:space="preserve">, including the right to vote, to participate and to investigate alternatives (Dahl, 2000; Whitehead, 2009). The combination of these two factors (accountable governments and availability of rights) results in the truth (even if it’s ugly). Elections, multiparty politics, participation, independent journalism and an active civil society create incentives for seeking the truth. In this context, sounding the alarm of an epidemic is as natural as life.   </w:t>
      </w:r>
    </w:p>
    <w:p w14:paraId="790E1A3A" w14:textId="77777777" w:rsidR="000F68E7" w:rsidRPr="00295769" w:rsidRDefault="000F68E7" w:rsidP="000F68E7">
      <w:pPr>
        <w:rPr>
          <w:sz w:val="16"/>
        </w:rPr>
      </w:pPr>
      <w:r w:rsidRPr="00295769">
        <w:rPr>
          <w:sz w:val="16"/>
        </w:rPr>
        <w:t xml:space="preserve">Moreover, </w:t>
      </w:r>
      <w:r w:rsidRPr="00021813">
        <w:rPr>
          <w:highlight w:val="cyan"/>
          <w:u w:val="single"/>
        </w:rPr>
        <w:t>democracy is</w:t>
      </w:r>
      <w:r w:rsidRPr="00295769">
        <w:rPr>
          <w:u w:val="single"/>
        </w:rPr>
        <w:t xml:space="preserve"> not only </w:t>
      </w:r>
      <w:r w:rsidRPr="00021813">
        <w:rPr>
          <w:rStyle w:val="Emphasis"/>
        </w:rPr>
        <w:t>better</w:t>
      </w:r>
      <w:r w:rsidRPr="00295769">
        <w:rPr>
          <w:u w:val="single"/>
        </w:rPr>
        <w:t xml:space="preserve"> for preventing global </w:t>
      </w:r>
      <w:r w:rsidRPr="00021813">
        <w:rPr>
          <w:rStyle w:val="Emphasis"/>
        </w:rPr>
        <w:t>deadly pandemics</w:t>
      </w:r>
      <w:r w:rsidRPr="00295769">
        <w:rPr>
          <w:u w:val="single"/>
        </w:rPr>
        <w:t xml:space="preserve">, </w:t>
      </w:r>
      <w:proofErr w:type="gramStart"/>
      <w:r w:rsidRPr="00295769">
        <w:rPr>
          <w:u w:val="single"/>
        </w:rPr>
        <w:t>it is</w:t>
      </w:r>
      <w:proofErr w:type="gramEnd"/>
      <w:r w:rsidRPr="00295769">
        <w:rPr>
          <w:u w:val="single"/>
        </w:rPr>
        <w:t xml:space="preserve"> also </w:t>
      </w:r>
      <w:r w:rsidRPr="00021813">
        <w:rPr>
          <w:highlight w:val="cyan"/>
          <w:u w:val="single"/>
        </w:rPr>
        <w:t>better equipped for</w:t>
      </w:r>
      <w:r w:rsidRPr="00295769">
        <w:rPr>
          <w:u w:val="single"/>
        </w:rPr>
        <w:t xml:space="preserve"> preventing other </w:t>
      </w:r>
      <w:r w:rsidRPr="00021813">
        <w:rPr>
          <w:rStyle w:val="Emphasis"/>
          <w:highlight w:val="cyan"/>
        </w:rPr>
        <w:t>catastrophes</w:t>
      </w:r>
      <w:r w:rsidRPr="00295769">
        <w:rPr>
          <w:u w:val="single"/>
        </w:rPr>
        <w:t>, such as famines</w:t>
      </w:r>
      <w:r w:rsidRPr="00295769">
        <w:rPr>
          <w:sz w:val="16"/>
        </w:rPr>
        <w:t xml:space="preserve">. Nobel Laureate Amartya Sen links democracy to the avoidance of famine. By drawing on a comparison between China and India, he argues that </w:t>
      </w:r>
      <w:r w:rsidRPr="00295769">
        <w:rPr>
          <w:u w:val="single"/>
        </w:rPr>
        <w:t xml:space="preserve">while </w:t>
      </w:r>
      <w:r w:rsidRPr="00021813">
        <w:rPr>
          <w:rStyle w:val="Emphasis"/>
        </w:rPr>
        <w:t>dictatorial countries</w:t>
      </w:r>
      <w:r w:rsidRPr="00295769">
        <w:rPr>
          <w:u w:val="single"/>
        </w:rPr>
        <w:t xml:space="preserve"> had major </w:t>
      </w:r>
      <w:r w:rsidRPr="00021813">
        <w:rPr>
          <w:rStyle w:val="Emphasis"/>
        </w:rPr>
        <w:t>famines</w:t>
      </w:r>
      <w:r w:rsidRPr="00295769">
        <w:rPr>
          <w:u w:val="single"/>
        </w:rPr>
        <w:t>, democratic ones managed to avert them</w:t>
      </w:r>
      <w:r w:rsidRPr="00295769">
        <w:rPr>
          <w:sz w:val="16"/>
        </w:rPr>
        <w:t xml:space="preserve">. </w:t>
      </w:r>
      <w:r w:rsidRPr="00295769">
        <w:rPr>
          <w:u w:val="single"/>
        </w:rPr>
        <w:t xml:space="preserve">This holds true even for very poor countries—like </w:t>
      </w:r>
      <w:r w:rsidRPr="00021813">
        <w:rPr>
          <w:rStyle w:val="Emphasis"/>
        </w:rPr>
        <w:t>India</w:t>
      </w:r>
      <w:r w:rsidRPr="00295769">
        <w:rPr>
          <w:u w:val="single"/>
        </w:rPr>
        <w:t xml:space="preserve">—and for times of </w:t>
      </w:r>
      <w:r w:rsidRPr="00021813">
        <w:rPr>
          <w:rStyle w:val="Emphasis"/>
          <w:highlight w:val="cyan"/>
        </w:rPr>
        <w:t>food shortages</w:t>
      </w:r>
      <w:r w:rsidRPr="00295769">
        <w:rPr>
          <w:u w:val="single"/>
        </w:rPr>
        <w:t xml:space="preserve"> and </w:t>
      </w:r>
      <w:r w:rsidRPr="00021813">
        <w:rPr>
          <w:rStyle w:val="Emphasis"/>
          <w:highlight w:val="cyan"/>
        </w:rPr>
        <w:t>bad harvests</w:t>
      </w:r>
      <w:r w:rsidRPr="00295769">
        <w:rPr>
          <w:sz w:val="16"/>
        </w:rPr>
        <w:t xml:space="preserve">. Why is this? The reason is that </w:t>
      </w:r>
      <w:r w:rsidRPr="00295769">
        <w:rPr>
          <w:u w:val="single"/>
        </w:rPr>
        <w:t xml:space="preserve">in a democracy, governments “have to win elections and face </w:t>
      </w:r>
      <w:r w:rsidRPr="00021813">
        <w:rPr>
          <w:rStyle w:val="Emphasis"/>
        </w:rPr>
        <w:t xml:space="preserve">public </w:t>
      </w:r>
      <w:proofErr w:type="gramStart"/>
      <w:r w:rsidRPr="00021813">
        <w:rPr>
          <w:rStyle w:val="Emphasis"/>
        </w:rPr>
        <w:t>criticism</w:t>
      </w:r>
      <w:r w:rsidRPr="00295769">
        <w:rPr>
          <w:u w:val="single"/>
        </w:rPr>
        <w:t>, and</w:t>
      </w:r>
      <w:proofErr w:type="gramEnd"/>
      <w:r w:rsidRPr="00295769">
        <w:rPr>
          <w:u w:val="single"/>
        </w:rPr>
        <w:t xml:space="preserve"> have a strong incentive to undertake measures to avert famines</w:t>
      </w:r>
      <w:r w:rsidRPr="00295769">
        <w:rPr>
          <w:sz w:val="16"/>
        </w:rPr>
        <w:t>” and basically “cannot help but make such an effort (to prevent them)” (Sen, 1999). The quote used at the beginning of this article—of democracy as the best early-warning system a country can have—refers to countries threatened by famine.</w:t>
      </w:r>
    </w:p>
    <w:p w14:paraId="2D112320" w14:textId="77777777" w:rsidR="000F68E7" w:rsidRPr="00295769" w:rsidRDefault="000F68E7" w:rsidP="000F68E7">
      <w:pPr>
        <w:rPr>
          <w:u w:val="single"/>
        </w:rPr>
      </w:pPr>
      <w:r w:rsidRPr="00295769">
        <w:rPr>
          <w:sz w:val="16"/>
        </w:rPr>
        <w:t xml:space="preserve">Sen’s work was inspired by China’s great famine between1958 and 1961. Here, </w:t>
      </w:r>
      <w:r w:rsidRPr="00295769">
        <w:rPr>
          <w:u w:val="single"/>
        </w:rPr>
        <w:t xml:space="preserve">authoritarian policies </w:t>
      </w:r>
      <w:r w:rsidRPr="00021813">
        <w:rPr>
          <w:highlight w:val="cyan"/>
          <w:u w:val="single"/>
        </w:rPr>
        <w:t xml:space="preserve">and economic </w:t>
      </w:r>
      <w:r w:rsidRPr="00021813">
        <w:rPr>
          <w:rStyle w:val="Emphasis"/>
          <w:highlight w:val="cyan"/>
        </w:rPr>
        <w:t>mismanagement</w:t>
      </w:r>
      <w:r w:rsidRPr="00295769">
        <w:rPr>
          <w:sz w:val="16"/>
        </w:rPr>
        <w:t xml:space="preserve"> (from the prohibition of farm ownership to the reporting of inflated grain production figures) </w:t>
      </w:r>
      <w:r w:rsidRPr="00295769">
        <w:rPr>
          <w:u w:val="single"/>
        </w:rPr>
        <w:t>resulted in the death of millions</w:t>
      </w:r>
      <w:r w:rsidRPr="00295769">
        <w:rPr>
          <w:sz w:val="16"/>
        </w:rPr>
        <w:t xml:space="preserve">, with some estimates calculating up to 45 million dead. We will never know the actual figure. It is not a coincidence that this happened in China. Many things have changed since Mao and his Cultural Revolution. Today, China has lifted millions out of poverty and has become the world’s second largest economy. However, one thing remains: China is still an authoritarian regime. The truth is </w:t>
      </w:r>
      <w:proofErr w:type="gramStart"/>
      <w:r w:rsidRPr="00295769">
        <w:rPr>
          <w:sz w:val="16"/>
        </w:rPr>
        <w:t>withheld</w:t>
      </w:r>
      <w:proofErr w:type="gramEnd"/>
      <w:r w:rsidRPr="00295769">
        <w:rPr>
          <w:sz w:val="16"/>
        </w:rPr>
        <w:t xml:space="preserve"> and figures are underreported. That must change. Simply because </w:t>
      </w:r>
      <w:r w:rsidRPr="00295769">
        <w:rPr>
          <w:u w:val="single"/>
        </w:rPr>
        <w:t xml:space="preserve">that is the type of regime that facilitated the spread of the virus. If China were a democracy, we might not be in </w:t>
      </w:r>
      <w:r w:rsidRPr="00021813">
        <w:rPr>
          <w:rStyle w:val="Emphasis"/>
        </w:rPr>
        <w:t>lockdown</w:t>
      </w:r>
      <w:r w:rsidRPr="00295769">
        <w:rPr>
          <w:u w:val="single"/>
        </w:rPr>
        <w:t xml:space="preserve"> today.</w:t>
      </w:r>
    </w:p>
    <w:p w14:paraId="057D4670" w14:textId="77777777" w:rsidR="000F68E7" w:rsidRPr="00295769" w:rsidRDefault="000F68E7" w:rsidP="000F68E7">
      <w:pPr>
        <w:rPr>
          <w:u w:val="single"/>
        </w:rPr>
      </w:pPr>
      <w:r w:rsidRPr="00295769">
        <w:rPr>
          <w:sz w:val="16"/>
        </w:rPr>
        <w:t xml:space="preserve">In the meantime, </w:t>
      </w:r>
      <w:r w:rsidRPr="00295769">
        <w:rPr>
          <w:u w:val="single"/>
        </w:rPr>
        <w:t xml:space="preserve">China’s </w:t>
      </w:r>
      <w:r w:rsidRPr="00021813">
        <w:rPr>
          <w:rStyle w:val="Emphasis"/>
        </w:rPr>
        <w:t>poor handling</w:t>
      </w:r>
      <w:r w:rsidRPr="00295769">
        <w:rPr>
          <w:u w:val="single"/>
        </w:rPr>
        <w:t xml:space="preserve"> of the pandemic has shown us that the myth of authoritarian superiority</w:t>
      </w:r>
      <w:r w:rsidRPr="00295769">
        <w:rPr>
          <w:sz w:val="16"/>
        </w:rPr>
        <w:t xml:space="preserve"> (the ‘Lee’ thesis) </w:t>
      </w:r>
      <w:r w:rsidRPr="00295769">
        <w:rPr>
          <w:u w:val="single"/>
        </w:rPr>
        <w:t xml:space="preserve">is nothing but a </w:t>
      </w:r>
      <w:r w:rsidRPr="00021813">
        <w:rPr>
          <w:rStyle w:val="Emphasis"/>
        </w:rPr>
        <w:t>myth</w:t>
      </w:r>
      <w:r w:rsidRPr="00295769">
        <w:rPr>
          <w:sz w:val="16"/>
        </w:rPr>
        <w:t xml:space="preserve">. The current crisis has been used by leaders around the world to increase their powers, rule by decree and postpone elections. These measures must be temporary. Citizens must continue to participate, journalists must keep investigating, and political parties must have a voice. As </w:t>
      </w:r>
      <w:r w:rsidRPr="00295769">
        <w:rPr>
          <w:u w:val="single"/>
        </w:rPr>
        <w:t xml:space="preserve">this global pandemic has shown, </w:t>
      </w:r>
      <w:r w:rsidRPr="00021813">
        <w:rPr>
          <w:highlight w:val="cyan"/>
          <w:u w:val="single"/>
        </w:rPr>
        <w:t xml:space="preserve">democracy is a </w:t>
      </w:r>
      <w:r w:rsidRPr="00021813">
        <w:rPr>
          <w:rStyle w:val="Emphasis"/>
          <w:highlight w:val="cyan"/>
        </w:rPr>
        <w:t>key safeguard</w:t>
      </w:r>
      <w:r w:rsidRPr="00295769">
        <w:rPr>
          <w:u w:val="single"/>
        </w:rPr>
        <w:t xml:space="preserve"> against this crisis</w:t>
      </w:r>
      <w:r w:rsidRPr="00295769">
        <w:rPr>
          <w:sz w:val="16"/>
        </w:rPr>
        <w:t xml:space="preserve">. And, while no political regime can prevent a coronavirus from infecting a human again, </w:t>
      </w:r>
      <w:r w:rsidRPr="00295769">
        <w:rPr>
          <w:u w:val="single"/>
        </w:rPr>
        <w:t xml:space="preserve">democracy </w:t>
      </w:r>
      <w:r w:rsidRPr="00021813">
        <w:rPr>
          <w:highlight w:val="cyan"/>
          <w:u w:val="single"/>
        </w:rPr>
        <w:t>can</w:t>
      </w:r>
      <w:r w:rsidRPr="00295769">
        <w:rPr>
          <w:u w:val="single"/>
        </w:rPr>
        <w:t xml:space="preserve"> sure </w:t>
      </w:r>
      <w:r w:rsidRPr="00021813">
        <w:rPr>
          <w:highlight w:val="cyan"/>
          <w:u w:val="single"/>
        </w:rPr>
        <w:t>prevent</w:t>
      </w:r>
      <w:r w:rsidRPr="00295769">
        <w:rPr>
          <w:u w:val="single"/>
        </w:rPr>
        <w:t xml:space="preserve"> the infection from becoming a </w:t>
      </w:r>
      <w:r w:rsidRPr="00021813">
        <w:rPr>
          <w:rStyle w:val="Emphasis"/>
          <w:highlight w:val="cyan"/>
        </w:rPr>
        <w:t>global catastrophe</w:t>
      </w:r>
      <w:r w:rsidRPr="00295769">
        <w:rPr>
          <w:u w:val="single"/>
        </w:rPr>
        <w:t>.</w:t>
      </w:r>
      <w:r w:rsidRPr="00295769">
        <w:rPr>
          <w:sz w:val="16"/>
        </w:rPr>
        <w:t xml:space="preserve"> Echoing Yuval Noah Harari, “</w:t>
      </w:r>
      <w:r w:rsidRPr="00295769">
        <w:rPr>
          <w:u w:val="single"/>
        </w:rPr>
        <w:t xml:space="preserve">the </w:t>
      </w:r>
      <w:r w:rsidRPr="00021813">
        <w:rPr>
          <w:rStyle w:val="Emphasis"/>
        </w:rPr>
        <w:t>best defense</w:t>
      </w:r>
      <w:r w:rsidRPr="00295769">
        <w:rPr>
          <w:u w:val="single"/>
        </w:rPr>
        <w:t xml:space="preserve"> humans have against pathogens is information</w:t>
      </w:r>
      <w:r w:rsidRPr="00295769">
        <w:rPr>
          <w:sz w:val="16"/>
        </w:rPr>
        <w:t xml:space="preserve">”. This is why </w:t>
      </w:r>
      <w:r w:rsidRPr="00295769">
        <w:rPr>
          <w:u w:val="single"/>
        </w:rPr>
        <w:t xml:space="preserve">now more than ever we need to support and </w:t>
      </w:r>
      <w:r w:rsidRPr="00021813">
        <w:rPr>
          <w:rStyle w:val="Emphasis"/>
        </w:rPr>
        <w:t>value</w:t>
      </w:r>
      <w:r w:rsidRPr="00295769">
        <w:rPr>
          <w:sz w:val="16"/>
        </w:rPr>
        <w:t xml:space="preserve"> (nay, cherish) </w:t>
      </w:r>
      <w:r w:rsidRPr="00295769">
        <w:rPr>
          <w:u w:val="single"/>
        </w:rPr>
        <w:t xml:space="preserve">our democratic </w:t>
      </w:r>
      <w:r w:rsidRPr="00021813">
        <w:rPr>
          <w:rStyle w:val="Emphasis"/>
        </w:rPr>
        <w:t>institutions</w:t>
      </w:r>
      <w:r w:rsidRPr="00295769">
        <w:rPr>
          <w:u w:val="single"/>
        </w:rPr>
        <w:t xml:space="preserve"> and practices. </w:t>
      </w:r>
    </w:p>
    <w:p w14:paraId="3203F8ED" w14:textId="77777777" w:rsidR="000F68E7" w:rsidRDefault="000F68E7" w:rsidP="000F68E7">
      <w:pPr>
        <w:pStyle w:val="Heading4"/>
      </w:pPr>
      <w:r>
        <w:t>Extinction.</w:t>
      </w:r>
    </w:p>
    <w:p w14:paraId="5D716573" w14:textId="77777777" w:rsidR="000F68E7" w:rsidRDefault="000F68E7" w:rsidP="000F68E7">
      <w:r>
        <w:rPr>
          <w:rStyle w:val="Style13ptBold"/>
        </w:rPr>
        <w:t xml:space="preserve">Boyd ’21 </w:t>
      </w:r>
      <w:r w:rsidRPr="002B3571">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624DE64F" w14:textId="77777777" w:rsidR="000F68E7" w:rsidRPr="002B3571" w:rsidRDefault="000F68E7" w:rsidP="000F68E7">
      <w:pPr>
        <w:rPr>
          <w:sz w:val="16"/>
        </w:rPr>
      </w:pPr>
      <w:r w:rsidRPr="002B3571">
        <w:rPr>
          <w:sz w:val="16"/>
        </w:rPr>
        <w:t>1 Introduction</w:t>
      </w:r>
    </w:p>
    <w:p w14:paraId="6189565D" w14:textId="77777777" w:rsidR="000F68E7" w:rsidRPr="002B3571" w:rsidRDefault="000F68E7" w:rsidP="000F68E7">
      <w:pPr>
        <w:rPr>
          <w:sz w:val="16"/>
        </w:rPr>
      </w:pPr>
      <w:r w:rsidRPr="003D1D44">
        <w:rPr>
          <w:rStyle w:val="StyleUnderline"/>
        </w:rPr>
        <w:lastRenderedPageBreak/>
        <w:t>Our world is vulnerable to global catastrophic risks</w:t>
      </w:r>
      <w:r w:rsidRPr="002B3571">
        <w:rPr>
          <w:sz w:val="16"/>
        </w:rPr>
        <w:t xml:space="preserve"> (GCRs) </w:t>
      </w:r>
      <w:r w:rsidRPr="003D1D44">
        <w:rPr>
          <w:rStyle w:val="StyleUnderline"/>
        </w:rPr>
        <w:t>or existential risks</w:t>
      </w:r>
      <w:r w:rsidRPr="002B3571">
        <w:rPr>
          <w:sz w:val="16"/>
        </w:rPr>
        <w:t xml:space="preserve"> (Bostrom, 2019; Ord, 2020). </w:t>
      </w:r>
      <w:r w:rsidRPr="008C5994">
        <w:rPr>
          <w:rStyle w:val="Emphasis"/>
          <w:highlight w:val="cyan"/>
        </w:rPr>
        <w:t>GCRs</w:t>
      </w:r>
      <w:r w:rsidRPr="003D1D44">
        <w:rPr>
          <w:rStyle w:val="StyleUnderline"/>
        </w:rPr>
        <w:t xml:space="preserve"> are so disastrous because they </w:t>
      </w:r>
      <w:r w:rsidRPr="008C5994">
        <w:rPr>
          <w:rStyle w:val="StyleUnderline"/>
          <w:highlight w:val="cyan"/>
        </w:rPr>
        <w:t>affect</w:t>
      </w:r>
      <w:r w:rsidRPr="003D1D44">
        <w:rPr>
          <w:rStyle w:val="StyleUnderline"/>
        </w:rPr>
        <w:t xml:space="preserve"> one or more </w:t>
      </w:r>
      <w:r w:rsidRPr="008C5994">
        <w:rPr>
          <w:rStyle w:val="StyleUnderline"/>
          <w:highlight w:val="cyan"/>
        </w:rPr>
        <w:t xml:space="preserve">systems </w:t>
      </w:r>
      <w:r w:rsidRPr="008C5994">
        <w:rPr>
          <w:rStyle w:val="Emphasis"/>
          <w:highlight w:val="cyan"/>
        </w:rPr>
        <w:t xml:space="preserve">critical to </w:t>
      </w:r>
      <w:proofErr w:type="gramStart"/>
      <w:r w:rsidRPr="008C5994">
        <w:rPr>
          <w:rStyle w:val="Emphasis"/>
          <w:highlight w:val="cyan"/>
        </w:rPr>
        <w:t>humanity</w:t>
      </w:r>
      <w:r w:rsidRPr="008C5994">
        <w:rPr>
          <w:rStyle w:val="StyleUnderline"/>
          <w:highlight w:val="cyan"/>
        </w:rPr>
        <w:t>, and</w:t>
      </w:r>
      <w:proofErr w:type="gramEnd"/>
      <w:r w:rsidRPr="008C5994">
        <w:rPr>
          <w:rStyle w:val="StyleUnderline"/>
          <w:highlight w:val="cyan"/>
        </w:rPr>
        <w:t xml:space="preserve"> </w:t>
      </w:r>
      <w:r w:rsidRPr="008C5994">
        <w:rPr>
          <w:rStyle w:val="Emphasis"/>
          <w:highlight w:val="cyan"/>
        </w:rPr>
        <w:t>spread</w:t>
      </w:r>
      <w:r w:rsidRPr="008C5994">
        <w:rPr>
          <w:rStyle w:val="StyleUnderline"/>
          <w:highlight w:val="cyan"/>
        </w:rPr>
        <w:t xml:space="preserve"> to</w:t>
      </w:r>
      <w:r w:rsidRPr="003D1D44">
        <w:rPr>
          <w:rStyle w:val="StyleUnderline"/>
        </w:rPr>
        <w:t xml:space="preserve"> affect </w:t>
      </w:r>
      <w:r w:rsidRPr="008C5994">
        <w:rPr>
          <w:rStyle w:val="StyleUnderline"/>
          <w:highlight w:val="cyan"/>
        </w:rPr>
        <w:t xml:space="preserve">the </w:t>
      </w:r>
      <w:r w:rsidRPr="008C5994">
        <w:rPr>
          <w:rStyle w:val="Emphasis"/>
          <w:highlight w:val="cyan"/>
        </w:rPr>
        <w:t>entire planet</w:t>
      </w:r>
      <w:r w:rsidRPr="002B3571">
        <w:rPr>
          <w:sz w:val="16"/>
        </w:rPr>
        <w:t xml:space="preserve"> (</w:t>
      </w:r>
      <w:proofErr w:type="spellStart"/>
      <w:r w:rsidRPr="002B3571">
        <w:rPr>
          <w:sz w:val="16"/>
        </w:rPr>
        <w:t>Avin</w:t>
      </w:r>
      <w:proofErr w:type="spellEnd"/>
      <w:r w:rsidRPr="002B3571">
        <w:rPr>
          <w:sz w:val="16"/>
        </w:rPr>
        <w:t xml:space="preserve"> et al., 2018). Existential risks threaten to eliminate humanity or permanently curtail its potential (Ord, 2020). Some of these </w:t>
      </w:r>
      <w:r w:rsidRPr="003D1D44">
        <w:rPr>
          <w:rStyle w:val="StyleUnderline"/>
        </w:rPr>
        <w:t xml:space="preserve">risks are </w:t>
      </w:r>
      <w:r w:rsidRPr="003D1D44">
        <w:rPr>
          <w:rStyle w:val="Emphasis"/>
        </w:rPr>
        <w:t>natural</w:t>
      </w:r>
      <w:r w:rsidRPr="003D1D44">
        <w:rPr>
          <w:rStyle w:val="StyleUnderline"/>
        </w:rPr>
        <w:t>, for example</w:t>
      </w:r>
      <w:r w:rsidRPr="002B3571">
        <w:rPr>
          <w:sz w:val="16"/>
        </w:rPr>
        <w:t xml:space="preserve"> asteroid or comet impact, </w:t>
      </w:r>
      <w:proofErr w:type="spellStart"/>
      <w:r w:rsidRPr="002B3571">
        <w:rPr>
          <w:sz w:val="16"/>
        </w:rPr>
        <w:t>supervolcanic</w:t>
      </w:r>
      <w:proofErr w:type="spellEnd"/>
      <w:r w:rsidRPr="002B3571">
        <w:rPr>
          <w:sz w:val="16"/>
        </w:rPr>
        <w:t xml:space="preserve"> eruption, </w:t>
      </w:r>
      <w:r w:rsidRPr="003D1D44">
        <w:rPr>
          <w:rStyle w:val="StyleUnderline"/>
        </w:rPr>
        <w:t xml:space="preserve">naturally occurring </w:t>
      </w:r>
      <w:r w:rsidRPr="003D1D44">
        <w:rPr>
          <w:rStyle w:val="Emphasis"/>
        </w:rPr>
        <w:t>pandemic</w:t>
      </w:r>
      <w:r w:rsidRPr="002B3571">
        <w:rPr>
          <w:sz w:val="16"/>
        </w:rPr>
        <w:t xml:space="preserve">, or various cosmic events (Bostrom &amp; </w:t>
      </w:r>
      <w:proofErr w:type="spellStart"/>
      <w:r w:rsidRPr="002B3571">
        <w:rPr>
          <w:sz w:val="16"/>
        </w:rPr>
        <w:t>Cirkovic</w:t>
      </w:r>
      <w:proofErr w:type="spellEnd"/>
      <w:r w:rsidRPr="002B3571">
        <w:rPr>
          <w:sz w:val="16"/>
        </w:rPr>
        <w:t xml:space="preserve">, 2008; Ord, 2020). Many others are the result of human activities, for example nuclear war, anthropogenic climate change, nonaligned artificial intelligence, engineered biological threats, geoengineering, or inescapable totalitarianism (Bostrom &amp; </w:t>
      </w:r>
      <w:proofErr w:type="spellStart"/>
      <w:r w:rsidRPr="002B3571">
        <w:rPr>
          <w:sz w:val="16"/>
        </w:rPr>
        <w:t>Cirkovic</w:t>
      </w:r>
      <w:proofErr w:type="spellEnd"/>
      <w:r w:rsidRPr="002B3571">
        <w:rPr>
          <w:sz w:val="16"/>
        </w:rPr>
        <w:t>, 2008; Ord, 2020).</w:t>
      </w:r>
    </w:p>
    <w:p w14:paraId="6CC31CAD" w14:textId="77777777" w:rsidR="000F68E7" w:rsidRPr="002B3571" w:rsidRDefault="000F68E7" w:rsidP="000F68E7">
      <w:pPr>
        <w:rPr>
          <w:sz w:val="16"/>
        </w:rPr>
      </w:pPr>
      <w:r w:rsidRPr="002B3571">
        <w:rPr>
          <w:sz w:val="16"/>
        </w:rPr>
        <w:t xml:space="preserve">There are three phases to an existential catastrophe: origin, scale up, and reaching </w:t>
      </w:r>
      <w:proofErr w:type="gramStart"/>
      <w:r w:rsidRPr="002B3571">
        <w:rPr>
          <w:sz w:val="16"/>
        </w:rPr>
        <w:t>every last</w:t>
      </w:r>
      <w:proofErr w:type="gramEnd"/>
      <w:r w:rsidRPr="002B3571">
        <w:rPr>
          <w:sz w:val="16"/>
        </w:rPr>
        <w:t xml:space="preserve"> human (Cotton-Barratt, Daniel, &amp; Sandberg, 2020). Following any near miss, there would be a period where recovery of humanity's long-term potential may or may not be realized (Baum et al., 2019). </w:t>
      </w:r>
      <w:r w:rsidRPr="008C5994">
        <w:rPr>
          <w:rStyle w:val="StyleUnderline"/>
          <w:highlight w:val="cyan"/>
        </w:rPr>
        <w:t>Failure to</w:t>
      </w:r>
      <w:r w:rsidRPr="002B3571">
        <w:rPr>
          <w:sz w:val="16"/>
        </w:rPr>
        <w:t xml:space="preserve"> anticipate or </w:t>
      </w:r>
      <w:r w:rsidRPr="008C5994">
        <w:rPr>
          <w:rStyle w:val="Emphasis"/>
          <w:highlight w:val="cyan"/>
        </w:rPr>
        <w:t>mitigate</w:t>
      </w:r>
      <w:r w:rsidRPr="003D1D44">
        <w:rPr>
          <w:rStyle w:val="StyleUnderline"/>
        </w:rPr>
        <w:t xml:space="preserve"> these threats </w:t>
      </w:r>
      <w:r w:rsidRPr="008C5994">
        <w:rPr>
          <w:rStyle w:val="StyleUnderline"/>
          <w:highlight w:val="cyan"/>
        </w:rPr>
        <w:t>risks</w:t>
      </w:r>
      <w:r w:rsidRPr="003D1D44">
        <w:rPr>
          <w:rStyle w:val="StyleUnderline"/>
        </w:rPr>
        <w:t xml:space="preserve"> </w:t>
      </w:r>
      <w:r w:rsidRPr="003D1D44">
        <w:rPr>
          <w:rStyle w:val="Emphasis"/>
        </w:rPr>
        <w:t>undesirable trajectories</w:t>
      </w:r>
      <w:r w:rsidRPr="003D1D44">
        <w:rPr>
          <w:rStyle w:val="StyleUnderline"/>
        </w:rPr>
        <w:t xml:space="preserve"> for </w:t>
      </w:r>
      <w:r w:rsidRPr="003D1D44">
        <w:rPr>
          <w:rStyle w:val="Emphasis"/>
        </w:rPr>
        <w:t xml:space="preserve">human </w:t>
      </w:r>
      <w:r w:rsidRPr="008C5994">
        <w:rPr>
          <w:rStyle w:val="Emphasis"/>
          <w:highlight w:val="cyan"/>
        </w:rPr>
        <w:t>civilization</w:t>
      </w:r>
      <w:r w:rsidRPr="002B3571">
        <w:rPr>
          <w:sz w:val="16"/>
        </w:rPr>
        <w:t xml:space="preserve"> (Baum et al., 2019).</w:t>
      </w:r>
    </w:p>
    <w:p w14:paraId="14301276" w14:textId="77777777" w:rsidR="000F68E7" w:rsidRPr="002B3571" w:rsidRDefault="000F68E7" w:rsidP="000F68E7">
      <w:pPr>
        <w:rPr>
          <w:sz w:val="16"/>
        </w:rPr>
      </w:pPr>
      <w:r w:rsidRPr="002B3571">
        <w:rPr>
          <w:sz w:val="16"/>
        </w:rPr>
        <w:t>In addition to the present generation's obvious self-interest in continuing to exist, the perspective of long-termism suggests that humanity ought to mitigate these risks due to the potential immense value of future human generations (</w:t>
      </w:r>
      <w:proofErr w:type="spellStart"/>
      <w:r w:rsidRPr="002B3571">
        <w:rPr>
          <w:sz w:val="16"/>
        </w:rPr>
        <w:t>Beckstead</w:t>
      </w:r>
      <w:proofErr w:type="spellEnd"/>
      <w:r w:rsidRPr="002B3571">
        <w:rPr>
          <w:sz w:val="16"/>
        </w:rPr>
        <w:t xml:space="preserve">, 2013), a desire to see aspects of the human project continue across time and perhaps the universe (Bostrom, 2003; Scheffler, 2013), and the potential cosmic significance of preserving intelligent life on Earth (Ord, 2020). A number of philosophical defenses of </w:t>
      </w:r>
      <w:proofErr w:type="gramStart"/>
      <w:r w:rsidRPr="002B3571">
        <w:rPr>
          <w:sz w:val="16"/>
        </w:rPr>
        <w:t>long-termism</w:t>
      </w:r>
      <w:proofErr w:type="gramEnd"/>
      <w:r w:rsidRPr="002B3571">
        <w:rPr>
          <w:sz w:val="16"/>
        </w:rPr>
        <w:t xml:space="preserve"> have been published (</w:t>
      </w:r>
      <w:proofErr w:type="spellStart"/>
      <w:r w:rsidRPr="002B3571">
        <w:rPr>
          <w:sz w:val="16"/>
        </w:rPr>
        <w:t>Beckstead</w:t>
      </w:r>
      <w:proofErr w:type="spellEnd"/>
      <w:r w:rsidRPr="002B3571">
        <w:rPr>
          <w:sz w:val="16"/>
        </w:rPr>
        <w:t>, 2013; Greaves &amp; MacAskill, 2019). Importantly, these long-term outcomes are largely under human control because most of the risk is probably anthropogenic (Beard &amp; Torres, 2020; Ord, 2020).</w:t>
      </w:r>
    </w:p>
    <w:p w14:paraId="1340E4DA" w14:textId="77777777" w:rsidR="000F68E7" w:rsidRPr="002B3571" w:rsidRDefault="000F68E7" w:rsidP="000F68E7">
      <w:pPr>
        <w:rPr>
          <w:sz w:val="16"/>
        </w:rPr>
      </w:pPr>
      <w:r w:rsidRPr="002B3571">
        <w:rPr>
          <w:sz w:val="16"/>
        </w:rPr>
        <w:t>1.1 Mitigating Existential Threats</w:t>
      </w:r>
    </w:p>
    <w:p w14:paraId="3B984A93" w14:textId="77777777" w:rsidR="000F68E7" w:rsidRPr="002B3571" w:rsidRDefault="000F68E7" w:rsidP="000F68E7">
      <w:pPr>
        <w:rPr>
          <w:sz w:val="16"/>
        </w:rPr>
      </w:pPr>
      <w:r w:rsidRPr="002B3571">
        <w:rPr>
          <w:sz w:val="16"/>
        </w:rPr>
        <w:t xml:space="preserve">It is too simplistic to think of existential risks as mere causes that are followed by a sequence of effects. We should think of risks as the product of hazards, vulnerabilities, and exposures (Liu, </w:t>
      </w:r>
      <w:proofErr w:type="spellStart"/>
      <w:r w:rsidRPr="002B3571">
        <w:rPr>
          <w:sz w:val="16"/>
        </w:rPr>
        <w:t>Lauta</w:t>
      </w:r>
      <w:proofErr w:type="spellEnd"/>
      <w:r w:rsidRPr="002B3571">
        <w:rPr>
          <w:sz w:val="16"/>
        </w:rPr>
        <w:t xml:space="preserve">, &amp; Maas, 2018). </w:t>
      </w:r>
      <w:r w:rsidRPr="003D1D44">
        <w:rPr>
          <w:rStyle w:val="StyleUnderline"/>
        </w:rPr>
        <w:t xml:space="preserve">Hazards are the </w:t>
      </w:r>
      <w:r w:rsidRPr="003D1D44">
        <w:rPr>
          <w:rStyle w:val="Emphasis"/>
        </w:rPr>
        <w:t>precipitating cause</w:t>
      </w:r>
      <w:r w:rsidRPr="003D1D44">
        <w:rPr>
          <w:rStyle w:val="StyleUnderline"/>
        </w:rPr>
        <w:t xml:space="preserve"> of a </w:t>
      </w:r>
      <w:r w:rsidRPr="003D1D44">
        <w:rPr>
          <w:rStyle w:val="Emphasis"/>
        </w:rPr>
        <w:t>catastrophe</w:t>
      </w:r>
      <w:r w:rsidRPr="002B3571">
        <w:rPr>
          <w:sz w:val="16"/>
        </w:rPr>
        <w:t xml:space="preserve">, vulnerabilities are the inability of critical systems to withstand hazards, and exposures are the features of human society that turn this system damage into harm to populations (Beard &amp; Torres, 2020). </w:t>
      </w:r>
      <w:r w:rsidRPr="008C5994">
        <w:rPr>
          <w:rStyle w:val="StyleUnderline"/>
          <w:highlight w:val="cyan"/>
        </w:rPr>
        <w:t>Mitigation</w:t>
      </w:r>
      <w:r w:rsidRPr="003D1D44">
        <w:rPr>
          <w:rStyle w:val="StyleUnderline"/>
        </w:rPr>
        <w:t xml:space="preserve"> of existential threats </w:t>
      </w:r>
      <w:r w:rsidRPr="008C5994">
        <w:rPr>
          <w:rStyle w:val="StyleUnderline"/>
          <w:highlight w:val="cyan"/>
        </w:rPr>
        <w:t>involves</w:t>
      </w:r>
      <w:r w:rsidRPr="003D1D44">
        <w:rPr>
          <w:rStyle w:val="StyleUnderline"/>
        </w:rPr>
        <w:t xml:space="preserve"> preventing their emergence, </w:t>
      </w:r>
      <w:r w:rsidRPr="008C5994">
        <w:rPr>
          <w:rStyle w:val="Emphasis"/>
          <w:highlight w:val="cyan"/>
        </w:rPr>
        <w:t>responding</w:t>
      </w:r>
      <w:r w:rsidRPr="003D1D44">
        <w:rPr>
          <w:rStyle w:val="StyleUnderline"/>
        </w:rPr>
        <w:t xml:space="preserve"> if the threat spreads, </w:t>
      </w:r>
      <w:r w:rsidRPr="008C5994">
        <w:rPr>
          <w:rStyle w:val="StyleUnderline"/>
          <w:highlight w:val="cyan"/>
        </w:rPr>
        <w:t xml:space="preserve">and building </w:t>
      </w:r>
      <w:r w:rsidRPr="008C5994">
        <w:rPr>
          <w:rStyle w:val="Emphasis"/>
          <w:highlight w:val="cyan"/>
        </w:rPr>
        <w:t>resilience</w:t>
      </w:r>
      <w:r w:rsidRPr="008C5994">
        <w:rPr>
          <w:rStyle w:val="StyleUnderline"/>
          <w:highlight w:val="cyan"/>
        </w:rPr>
        <w:t xml:space="preserve"> so</w:t>
      </w:r>
      <w:r w:rsidRPr="003D1D44">
        <w:rPr>
          <w:rStyle w:val="StyleUnderline"/>
        </w:rPr>
        <w:t xml:space="preserve"> the </w:t>
      </w:r>
      <w:r w:rsidRPr="008C5994">
        <w:rPr>
          <w:rStyle w:val="StyleUnderline"/>
          <w:highlight w:val="cyan"/>
        </w:rPr>
        <w:t xml:space="preserve">threat does </w:t>
      </w:r>
      <w:r w:rsidRPr="008C5994">
        <w:rPr>
          <w:rStyle w:val="Emphasis"/>
          <w:highlight w:val="cyan"/>
        </w:rPr>
        <w:t>not</w:t>
      </w:r>
      <w:r w:rsidRPr="008C5994">
        <w:rPr>
          <w:rStyle w:val="StyleUnderline"/>
          <w:highlight w:val="cyan"/>
        </w:rPr>
        <w:t xml:space="preserve"> lead to</w:t>
      </w:r>
      <w:r w:rsidRPr="003D1D44">
        <w:rPr>
          <w:rStyle w:val="StyleUnderline"/>
        </w:rPr>
        <w:t xml:space="preserve"> the </w:t>
      </w:r>
      <w:r w:rsidRPr="008C5994">
        <w:rPr>
          <w:rStyle w:val="StyleUnderline"/>
          <w:highlight w:val="cyan"/>
        </w:rPr>
        <w:t xml:space="preserve">death of </w:t>
      </w:r>
      <w:proofErr w:type="gramStart"/>
      <w:r w:rsidRPr="008C5994">
        <w:rPr>
          <w:rStyle w:val="Emphasis"/>
          <w:highlight w:val="cyan"/>
        </w:rPr>
        <w:t>every last</w:t>
      </w:r>
      <w:proofErr w:type="gramEnd"/>
      <w:r w:rsidRPr="008C5994">
        <w:rPr>
          <w:rStyle w:val="Emphasis"/>
          <w:highlight w:val="cyan"/>
        </w:rPr>
        <w:t xml:space="preserve"> human</w:t>
      </w:r>
      <w:r w:rsidRPr="003D1D44">
        <w:rPr>
          <w:rStyle w:val="StyleUnderline"/>
        </w:rPr>
        <w:t xml:space="preserve"> or leave humanity with </w:t>
      </w:r>
      <w:r w:rsidRPr="003D1D44">
        <w:rPr>
          <w:rStyle w:val="Emphasis"/>
        </w:rPr>
        <w:t>permanently curtailed</w:t>
      </w:r>
      <w:r w:rsidRPr="003D1D44">
        <w:rPr>
          <w:rStyle w:val="StyleUnderline"/>
        </w:rPr>
        <w:t xml:space="preserve"> prospects</w:t>
      </w:r>
      <w:r w:rsidRPr="002B357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5C71B8E6" w14:textId="77777777" w:rsidR="000F68E7" w:rsidRPr="002B3571" w:rsidRDefault="000F68E7" w:rsidP="000F68E7">
      <w:pPr>
        <w:rPr>
          <w:sz w:val="16"/>
        </w:rPr>
      </w:pPr>
      <w:proofErr w:type="gramStart"/>
      <w:r w:rsidRPr="002B3571">
        <w:rPr>
          <w:sz w:val="16"/>
        </w:rPr>
        <w:t>In order to</w:t>
      </w:r>
      <w:proofErr w:type="gramEnd"/>
      <w:r w:rsidRPr="002B3571">
        <w:rPr>
          <w:sz w:val="16"/>
        </w:rPr>
        <w:t xml:space="preserve"> achieve immunity from existential threat, humanity will need a period where it preserves its potential and protects itself from risks (Ord, 2020). Various methods have been proposed to address vulnerabilities and hence shift the probability of existential risk. These suggestions </w:t>
      </w:r>
      <w:proofErr w:type="gramStart"/>
      <w:r w:rsidRPr="002B3571">
        <w:rPr>
          <w:sz w:val="16"/>
        </w:rPr>
        <w:t>include:</w:t>
      </w:r>
      <w:proofErr w:type="gramEnd"/>
      <w:r w:rsidRPr="002B3571">
        <w:rPr>
          <w:sz w:val="16"/>
        </w:rPr>
        <w:t xml:space="preserve"> improved international focus, governance, and cooperation such as through the United Nations (Boyd &amp; Wilson, 2020), imitating existing frameworks such as the Sendai framework for disaster risk reduction (</w:t>
      </w:r>
      <w:proofErr w:type="spellStart"/>
      <w:r w:rsidRPr="002B3571">
        <w:rPr>
          <w:sz w:val="16"/>
        </w:rPr>
        <w:t>Avin</w:t>
      </w:r>
      <w:proofErr w:type="spellEnd"/>
      <w:r w:rsidRPr="002B3571">
        <w:rPr>
          <w:sz w:val="16"/>
        </w:rPr>
        <w:t xml:space="preserve"> et al., 2018), achieving the United Nations Sustainable Development Goals (</w:t>
      </w:r>
      <w:proofErr w:type="spellStart"/>
      <w:r w:rsidRPr="002B3571">
        <w:rPr>
          <w:sz w:val="16"/>
        </w:rPr>
        <w:t>Cernev</w:t>
      </w:r>
      <w:proofErr w:type="spellEnd"/>
      <w:r w:rsidRPr="002B3571">
        <w:rPr>
          <w:sz w:val="16"/>
        </w:rPr>
        <w:t xml:space="preserve"> &amp; </w:t>
      </w:r>
      <w:proofErr w:type="spellStart"/>
      <w:r w:rsidRPr="002B3571">
        <w:rPr>
          <w:sz w:val="16"/>
        </w:rPr>
        <w:t>Fenner</w:t>
      </w:r>
      <w:proofErr w:type="spellEnd"/>
      <w:r w:rsidRPr="002B3571">
        <w:rPr>
          <w:sz w:val="16"/>
        </w:rPr>
        <w:t>, 2020), or extreme surveillance for threats (Bostrom, 2019). Toby Ord lists 38 specific measures across eight existential threats, and an additional 12 avenues to explore that address risks in general terms (Ord, 2020).</w:t>
      </w:r>
    </w:p>
    <w:p w14:paraId="11CF450C" w14:textId="77777777" w:rsidR="000F68E7" w:rsidRPr="002B3571" w:rsidRDefault="000F68E7" w:rsidP="000F68E7">
      <w:pPr>
        <w:rPr>
          <w:sz w:val="16"/>
        </w:rPr>
      </w:pPr>
      <w:r w:rsidRPr="002B3571">
        <w:rPr>
          <w:sz w:val="16"/>
        </w:rPr>
        <w:t>1.2 Biological Threats</w:t>
      </w:r>
    </w:p>
    <w:p w14:paraId="579889A4" w14:textId="77777777" w:rsidR="000F68E7" w:rsidRPr="00295769" w:rsidRDefault="000F68E7" w:rsidP="000F68E7">
      <w:pPr>
        <w:rPr>
          <w:sz w:val="16"/>
        </w:rPr>
      </w:pPr>
      <w:r w:rsidRPr="003D1D44">
        <w:rPr>
          <w:rStyle w:val="Emphasis"/>
        </w:rPr>
        <w:t xml:space="preserve">Pandemic </w:t>
      </w:r>
      <w:r w:rsidRPr="008C5994">
        <w:rPr>
          <w:rStyle w:val="Emphasis"/>
          <w:highlight w:val="cyan"/>
        </w:rPr>
        <w:t>viruses</w:t>
      </w:r>
      <w:r w:rsidRPr="008C5994">
        <w:rPr>
          <w:rStyle w:val="StyleUnderline"/>
          <w:highlight w:val="cyan"/>
        </w:rPr>
        <w:t xml:space="preserve"> with </w:t>
      </w:r>
      <w:r w:rsidRPr="008C5994">
        <w:rPr>
          <w:rStyle w:val="Emphasis"/>
          <w:highlight w:val="cyan"/>
        </w:rPr>
        <w:t>high</w:t>
      </w:r>
      <w:r w:rsidRPr="003D1D44">
        <w:rPr>
          <w:rStyle w:val="Emphasis"/>
        </w:rPr>
        <w:t xml:space="preserve"> case </w:t>
      </w:r>
      <w:r w:rsidRPr="008C5994">
        <w:rPr>
          <w:rStyle w:val="Emphasis"/>
          <w:highlight w:val="cyan"/>
        </w:rPr>
        <w:t>fatality</w:t>
      </w:r>
      <w:r w:rsidRPr="008C5994">
        <w:rPr>
          <w:rStyle w:val="StyleUnderline"/>
          <w:highlight w:val="cyan"/>
        </w:rPr>
        <w:t xml:space="preserve"> could</w:t>
      </w:r>
      <w:r w:rsidRPr="003D1D44">
        <w:rPr>
          <w:rStyle w:val="StyleUnderline"/>
        </w:rPr>
        <w:t xml:space="preserve"> potentially </w:t>
      </w:r>
      <w:r w:rsidRPr="008C5994">
        <w:rPr>
          <w:rStyle w:val="StyleUnderline"/>
          <w:highlight w:val="cyan"/>
        </w:rPr>
        <w:t xml:space="preserve">infect </w:t>
      </w:r>
      <w:proofErr w:type="gramStart"/>
      <w:r w:rsidRPr="008C5994">
        <w:rPr>
          <w:rStyle w:val="StyleUnderline"/>
          <w:highlight w:val="cyan"/>
        </w:rPr>
        <w:t xml:space="preserve">a </w:t>
      </w:r>
      <w:r w:rsidRPr="008C5994">
        <w:rPr>
          <w:rStyle w:val="Emphasis"/>
          <w:highlight w:val="cyan"/>
        </w:rPr>
        <w:t>majority</w:t>
      </w:r>
      <w:r w:rsidRPr="003D1D44">
        <w:rPr>
          <w:rStyle w:val="StyleUnderline"/>
        </w:rPr>
        <w:t xml:space="preserve"> of</w:t>
      </w:r>
      <w:proofErr w:type="gramEnd"/>
      <w:r w:rsidRPr="003D1D44">
        <w:rPr>
          <w:rStyle w:val="StyleUnderline"/>
        </w:rPr>
        <w:t xml:space="preserve"> the population. Deliberate biological events </w:t>
      </w:r>
      <w:r w:rsidRPr="008C5994">
        <w:rPr>
          <w:rStyle w:val="StyleUnderline"/>
          <w:highlight w:val="cyan"/>
        </w:rPr>
        <w:t>(DBEs)</w:t>
      </w:r>
      <w:r w:rsidRPr="003D1D44">
        <w:rPr>
          <w:rStyle w:val="StyleUnderline"/>
        </w:rPr>
        <w:t xml:space="preserve"> have occurred before</w:t>
      </w:r>
      <w:r w:rsidRPr="002B3571">
        <w:rPr>
          <w:sz w:val="16"/>
        </w:rPr>
        <w:t xml:space="preserve"> (Millet &amp; Snyder-Beattie, 2017a), </w:t>
      </w:r>
      <w:r w:rsidRPr="008C5994">
        <w:rPr>
          <w:rStyle w:val="StyleUnderline"/>
          <w:highlight w:val="cyan"/>
        </w:rPr>
        <w:t xml:space="preserve">will </w:t>
      </w:r>
      <w:r w:rsidRPr="008C5994">
        <w:rPr>
          <w:rStyle w:val="Emphasis"/>
          <w:highlight w:val="cyan"/>
        </w:rPr>
        <w:t>likely occur again</w:t>
      </w:r>
      <w:r w:rsidRPr="008C5994">
        <w:rPr>
          <w:rStyle w:val="StyleUnderline"/>
          <w:highlight w:val="cyan"/>
        </w:rPr>
        <w:t>, and</w:t>
      </w:r>
      <w:r w:rsidRPr="003D1D44">
        <w:rPr>
          <w:rStyle w:val="StyleUnderline"/>
        </w:rPr>
        <w:t xml:space="preserve"> could </w:t>
      </w:r>
      <w:r w:rsidRPr="008C5994">
        <w:rPr>
          <w:rStyle w:val="StyleUnderline"/>
          <w:highlight w:val="cyan"/>
        </w:rPr>
        <w:t xml:space="preserve">pose a </w:t>
      </w:r>
      <w:r w:rsidRPr="008C5994">
        <w:rPr>
          <w:rStyle w:val="Emphasis"/>
          <w:highlight w:val="cyan"/>
        </w:rPr>
        <w:t>threat</w:t>
      </w:r>
      <w:r w:rsidRPr="003D1D44">
        <w:rPr>
          <w:rStyle w:val="StyleUnderline"/>
        </w:rPr>
        <w:t xml:space="preserve"> to humans </w:t>
      </w:r>
      <w:r w:rsidRPr="008C5994">
        <w:rPr>
          <w:rStyle w:val="StyleUnderline"/>
          <w:highlight w:val="cyan"/>
        </w:rPr>
        <w:t xml:space="preserve">as great as </w:t>
      </w:r>
      <w:r w:rsidRPr="008C5994">
        <w:rPr>
          <w:rStyle w:val="Emphasis"/>
          <w:highlight w:val="cyan"/>
        </w:rPr>
        <w:t>nuclear war</w:t>
      </w:r>
      <w:r w:rsidRPr="002B3571">
        <w:rPr>
          <w:sz w:val="16"/>
        </w:rPr>
        <w:t xml:space="preserve"> (</w:t>
      </w:r>
      <w:proofErr w:type="spellStart"/>
      <w:r w:rsidRPr="002B3571">
        <w:rPr>
          <w:sz w:val="16"/>
        </w:rPr>
        <w:t>Kosal</w:t>
      </w:r>
      <w:proofErr w:type="spellEnd"/>
      <w:r w:rsidRPr="002B3571">
        <w:rPr>
          <w:sz w:val="16"/>
        </w:rPr>
        <w:t xml:space="preserve">, 2020). </w:t>
      </w:r>
      <w:r w:rsidRPr="003D1D44">
        <w:rPr>
          <w:rStyle w:val="StyleUnderline"/>
        </w:rPr>
        <w:t xml:space="preserve">New </w:t>
      </w:r>
      <w:r w:rsidRPr="003D1D44">
        <w:rPr>
          <w:rStyle w:val="Emphasis"/>
        </w:rPr>
        <w:t>tech</w:t>
      </w:r>
      <w:r w:rsidRPr="002B3571">
        <w:rPr>
          <w:sz w:val="16"/>
        </w:rPr>
        <w:t xml:space="preserve">nologies </w:t>
      </w:r>
      <w:r w:rsidRPr="003D1D44">
        <w:rPr>
          <w:rStyle w:val="StyleUnderline"/>
        </w:rPr>
        <w:t xml:space="preserve">such as </w:t>
      </w:r>
      <w:r w:rsidRPr="008C5994">
        <w:rPr>
          <w:rStyle w:val="Emphasis"/>
          <w:highlight w:val="cyan"/>
        </w:rPr>
        <w:t>a</w:t>
      </w:r>
      <w:r w:rsidRPr="002B3571">
        <w:rPr>
          <w:sz w:val="16"/>
        </w:rPr>
        <w:t xml:space="preserve">rtificial </w:t>
      </w:r>
      <w:r w:rsidRPr="008C5994">
        <w:rPr>
          <w:rStyle w:val="Emphasis"/>
          <w:highlight w:val="cyan"/>
        </w:rPr>
        <w:t>i</w:t>
      </w:r>
      <w:r w:rsidRPr="002B3571">
        <w:rPr>
          <w:sz w:val="16"/>
        </w:rPr>
        <w:t xml:space="preserve">ntelligence </w:t>
      </w:r>
      <w:r w:rsidRPr="008C5994">
        <w:rPr>
          <w:rStyle w:val="StyleUnderline"/>
          <w:highlight w:val="cyan"/>
        </w:rPr>
        <w:t xml:space="preserve">could </w:t>
      </w:r>
      <w:r w:rsidRPr="008C5994">
        <w:rPr>
          <w:rStyle w:val="Emphasis"/>
          <w:highlight w:val="cyan"/>
        </w:rPr>
        <w:t>amplify biothreats</w:t>
      </w:r>
      <w:r w:rsidRPr="003D1D44">
        <w:rPr>
          <w:rStyle w:val="StyleUnderline"/>
        </w:rPr>
        <w:t xml:space="preserve"> in </w:t>
      </w:r>
      <w:proofErr w:type="gramStart"/>
      <w:r w:rsidRPr="003D1D44">
        <w:rPr>
          <w:rStyle w:val="StyleUnderline"/>
        </w:rPr>
        <w:t>a number of</w:t>
      </w:r>
      <w:proofErr w:type="gramEnd"/>
      <w:r w:rsidRPr="003D1D44">
        <w:rPr>
          <w:rStyle w:val="StyleUnderline"/>
        </w:rPr>
        <w:t xml:space="preserve"> ways</w:t>
      </w:r>
      <w:r w:rsidRPr="002B3571">
        <w:rPr>
          <w:sz w:val="16"/>
        </w:rPr>
        <w:t xml:space="preserve"> (O'Brien &amp; Nelson, 2020). </w:t>
      </w:r>
      <w:r w:rsidRPr="003D1D44">
        <w:rPr>
          <w:rStyle w:val="StyleUnderline"/>
        </w:rPr>
        <w:t xml:space="preserve">These </w:t>
      </w:r>
      <w:r w:rsidRPr="008C5994">
        <w:rPr>
          <w:rStyle w:val="StyleUnderline"/>
          <w:highlight w:val="cyan"/>
        </w:rPr>
        <w:t>risks</w:t>
      </w:r>
      <w:r w:rsidRPr="003D1D44">
        <w:rPr>
          <w:rStyle w:val="StyleUnderline"/>
        </w:rPr>
        <w:t xml:space="preserve"> are </w:t>
      </w:r>
      <w:r w:rsidRPr="008C5994">
        <w:rPr>
          <w:rStyle w:val="Emphasis"/>
          <w:highlight w:val="cyan"/>
        </w:rPr>
        <w:t>increased</w:t>
      </w:r>
      <w:r w:rsidRPr="008C5994">
        <w:rPr>
          <w:rStyle w:val="StyleUnderline"/>
          <w:highlight w:val="cyan"/>
        </w:rPr>
        <w:t xml:space="preserve"> because</w:t>
      </w:r>
      <w:r w:rsidRPr="003D1D44">
        <w:rPr>
          <w:rStyle w:val="StyleUnderline"/>
        </w:rPr>
        <w:t xml:space="preserve"> the</w:t>
      </w:r>
      <w:r w:rsidRPr="002B3571">
        <w:rPr>
          <w:sz w:val="16"/>
        </w:rPr>
        <w:t xml:space="preserve"> Biological Weapons Convention </w:t>
      </w:r>
      <w:r w:rsidRPr="008C5994">
        <w:rPr>
          <w:rStyle w:val="StyleUnderline"/>
          <w:highlight w:val="cyan"/>
        </w:rPr>
        <w:t>(BWC)</w:t>
      </w:r>
      <w:r w:rsidRPr="003D1D44">
        <w:rPr>
          <w:rStyle w:val="StyleUnderline"/>
        </w:rPr>
        <w:t xml:space="preserve"> has no verification system</w:t>
      </w:r>
      <w:r w:rsidRPr="002B3571">
        <w:rPr>
          <w:sz w:val="16"/>
        </w:rPr>
        <w:t xml:space="preserve"> (Dando, 2016), </w:t>
      </w:r>
      <w:r w:rsidRPr="003D1D44">
        <w:rPr>
          <w:rStyle w:val="StyleUnderline"/>
        </w:rPr>
        <w:t xml:space="preserve">and </w:t>
      </w:r>
      <w:r w:rsidRPr="008C5994">
        <w:rPr>
          <w:rStyle w:val="StyleUnderline"/>
          <w:highlight w:val="cyan"/>
        </w:rPr>
        <w:t>has been violated</w:t>
      </w:r>
      <w:r w:rsidRPr="003D1D44">
        <w:rPr>
          <w:rStyle w:val="StyleUnderline"/>
        </w:rPr>
        <w:t xml:space="preserve"> in the past</w:t>
      </w:r>
      <w:r w:rsidRPr="002B3571">
        <w:rPr>
          <w:sz w:val="16"/>
        </w:rPr>
        <w:t xml:space="preserve"> (</w:t>
      </w:r>
      <w:proofErr w:type="spellStart"/>
      <w:r w:rsidRPr="002B3571">
        <w:rPr>
          <w:sz w:val="16"/>
        </w:rPr>
        <w:t>Gronvall</w:t>
      </w:r>
      <w:proofErr w:type="spellEnd"/>
      <w:r w:rsidRPr="002B3571">
        <w:rPr>
          <w:sz w:val="16"/>
        </w:rPr>
        <w:t xml:space="preserve">, 2018). </w:t>
      </w:r>
      <w:r w:rsidRPr="008C5994">
        <w:rPr>
          <w:rStyle w:val="StyleUnderline"/>
          <w:highlight w:val="cyan"/>
        </w:rPr>
        <w:t>It</w:t>
      </w:r>
      <w:r w:rsidRPr="003D1D44">
        <w:rPr>
          <w:rStyle w:val="StyleUnderline"/>
        </w:rPr>
        <w:t xml:space="preserve"> would </w:t>
      </w:r>
      <w:r w:rsidRPr="008C5994">
        <w:rPr>
          <w:rStyle w:val="Emphasis"/>
          <w:highlight w:val="cyan"/>
        </w:rPr>
        <w:t>only</w:t>
      </w:r>
      <w:r w:rsidRPr="008C5994">
        <w:rPr>
          <w:rStyle w:val="StyleUnderline"/>
          <w:highlight w:val="cyan"/>
        </w:rPr>
        <w:t xml:space="preserve"> take </w:t>
      </w:r>
      <w:r w:rsidRPr="008C5994">
        <w:rPr>
          <w:rStyle w:val="Emphasis"/>
          <w:highlight w:val="cyan"/>
        </w:rPr>
        <w:t>one</w:t>
      </w:r>
      <w:r w:rsidRPr="003D1D44">
        <w:rPr>
          <w:rStyle w:val="StyleUnderline"/>
        </w:rPr>
        <w:t xml:space="preserve"> unanticipated or </w:t>
      </w:r>
      <w:r w:rsidRPr="000B54C2">
        <w:rPr>
          <w:rStyle w:val="Emphasis"/>
        </w:rPr>
        <w:lastRenderedPageBreak/>
        <w:t>accidental</w:t>
      </w:r>
      <w:r w:rsidRPr="003D1D44">
        <w:rPr>
          <w:rStyle w:val="Emphasis"/>
        </w:rPr>
        <w:t xml:space="preserve"> </w:t>
      </w:r>
      <w:r w:rsidRPr="008C5994">
        <w:rPr>
          <w:rStyle w:val="Emphasis"/>
          <w:highlight w:val="cyan"/>
        </w:rPr>
        <w:t>event</w:t>
      </w:r>
      <w:r w:rsidRPr="008C5994">
        <w:rPr>
          <w:rStyle w:val="StyleUnderline"/>
          <w:highlight w:val="cyan"/>
        </w:rPr>
        <w:t xml:space="preserve"> for a </w:t>
      </w:r>
      <w:r w:rsidRPr="008C5994">
        <w:rPr>
          <w:rStyle w:val="Emphasis"/>
          <w:highlight w:val="cyan"/>
        </w:rPr>
        <w:t>bioweapon</w:t>
      </w:r>
      <w:r w:rsidRPr="000B54C2">
        <w:rPr>
          <w:rStyle w:val="StyleUnderline"/>
        </w:rPr>
        <w:t xml:space="preserve"> (or</w:t>
      </w:r>
      <w:r w:rsidRPr="003D1D44">
        <w:rPr>
          <w:rStyle w:val="StyleUnderline"/>
        </w:rPr>
        <w:t xml:space="preserve"> </w:t>
      </w:r>
      <w:r w:rsidRPr="003D1D44">
        <w:rPr>
          <w:rStyle w:val="Emphasis"/>
        </w:rPr>
        <w:t>lab</w:t>
      </w:r>
      <w:r w:rsidRPr="002B3571">
        <w:rPr>
          <w:sz w:val="16"/>
        </w:rPr>
        <w:t xml:space="preserve">oratory </w:t>
      </w:r>
      <w:r w:rsidRPr="008C5994">
        <w:rPr>
          <w:rStyle w:val="StyleUnderline"/>
          <w:highlight w:val="cyan"/>
        </w:rPr>
        <w:t xml:space="preserve">accident) to </w:t>
      </w:r>
      <w:r w:rsidRPr="008C5994">
        <w:rPr>
          <w:rStyle w:val="Emphasis"/>
          <w:highlight w:val="cyan"/>
        </w:rPr>
        <w:t>be</w:t>
      </w:r>
      <w:r w:rsidRPr="003D1D44">
        <w:rPr>
          <w:rStyle w:val="StyleUnderline"/>
        </w:rPr>
        <w:t xml:space="preserve">come a </w:t>
      </w:r>
      <w:r w:rsidRPr="008C5994">
        <w:rPr>
          <w:rStyle w:val="Emphasis"/>
          <w:highlight w:val="cyan"/>
        </w:rPr>
        <w:t>catastrophic</w:t>
      </w:r>
      <w:r w:rsidRPr="003D1D44">
        <w:rPr>
          <w:rStyle w:val="Emphasis"/>
        </w:rPr>
        <w:t xml:space="preserve"> threat</w:t>
      </w:r>
      <w:r w:rsidRPr="002B3571">
        <w:rPr>
          <w:sz w:val="16"/>
        </w:rPr>
        <w:t xml:space="preserve">. The U.S. National Academies of Sciences specifically warns against synthetic biology and xenobiology (Gomez-Tatay &amp; Hernandez-Andreu, 2019) and it is argued that </w:t>
      </w:r>
      <w:r w:rsidRPr="003D1D44">
        <w:rPr>
          <w:rStyle w:val="StyleUnderline"/>
        </w:rPr>
        <w:t xml:space="preserve">a state-sponsored bioweapon attack is the </w:t>
      </w:r>
      <w:r w:rsidRPr="003D1D44">
        <w:rPr>
          <w:rStyle w:val="Emphasis"/>
        </w:rPr>
        <w:t>greatest current threat</w:t>
      </w:r>
      <w:r w:rsidRPr="002B357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11E53FD5" w14:textId="77777777" w:rsidR="000F68E7" w:rsidRDefault="000F68E7" w:rsidP="000F68E7">
      <w:pPr>
        <w:pStyle w:val="Heading3"/>
      </w:pPr>
      <w:r>
        <w:lastRenderedPageBreak/>
        <w:t>Democracy---Ext---Climate Change [NEW]</w:t>
      </w:r>
    </w:p>
    <w:p w14:paraId="22CE8D65" w14:textId="77777777" w:rsidR="000F68E7" w:rsidRDefault="000F68E7" w:rsidP="000F68E7">
      <w:pPr>
        <w:pStyle w:val="Heading4"/>
      </w:pPr>
      <w:r>
        <w:t xml:space="preserve">Democracy prevents the </w:t>
      </w:r>
      <w:r w:rsidRPr="00843F95">
        <w:rPr>
          <w:u w:val="single"/>
        </w:rPr>
        <w:t>worst effects</w:t>
      </w:r>
      <w:r>
        <w:t xml:space="preserve"> of climate change.</w:t>
      </w:r>
    </w:p>
    <w:p w14:paraId="69132C50" w14:textId="77777777" w:rsidR="000F68E7" w:rsidRDefault="000F68E7" w:rsidP="000F68E7">
      <w:r w:rsidRPr="00C25923">
        <w:rPr>
          <w:rStyle w:val="Style13ptBold"/>
        </w:rPr>
        <w:t xml:space="preserve">Casas-Zamora ’21 </w:t>
      </w:r>
      <w:r>
        <w:t xml:space="preserve">[Kevin; June 29; Ph.D. in Political Science from the University of Oxford, M.A. in Politics and the Latin American Government from Essex University, Law Degree from the University of Costa Rice, </w:t>
      </w:r>
      <w:r w:rsidRPr="00C25923">
        <w:t>Senior Fellow at the Inter-American Dialogue</w:t>
      </w:r>
      <w:r>
        <w:t xml:space="preserve">; </w:t>
      </w:r>
      <w:proofErr w:type="spellStart"/>
      <w:r>
        <w:t>Euronews</w:t>
      </w:r>
      <w:proofErr w:type="spellEnd"/>
      <w:r>
        <w:t>, “</w:t>
      </w:r>
      <w:r w:rsidRPr="00C25923">
        <w:t>Why democracy is the key ingredient to battling climate change</w:t>
      </w:r>
      <w:r>
        <w:t xml:space="preserve">,” </w:t>
      </w:r>
      <w:r w:rsidRPr="00C25923">
        <w:t>https://www.euronews.com/green/2021/06/29/why-democracy-is-the-key-ingredient-to-battling-climate-change</w:t>
      </w:r>
      <w:r>
        <w:t>]//ikwala</w:t>
      </w:r>
    </w:p>
    <w:p w14:paraId="1F97E3FD" w14:textId="77777777" w:rsidR="000F68E7" w:rsidRPr="009748D8" w:rsidRDefault="000F68E7" w:rsidP="000F68E7">
      <w:pPr>
        <w:rPr>
          <w:u w:val="single"/>
        </w:rPr>
      </w:pPr>
      <w:r w:rsidRPr="009748D8">
        <w:rPr>
          <w:u w:val="single"/>
        </w:rPr>
        <w:t xml:space="preserve">9 out of the 10 </w:t>
      </w:r>
      <w:r w:rsidRPr="00843F95">
        <w:rPr>
          <w:rStyle w:val="Emphasis"/>
          <w:highlight w:val="cyan"/>
        </w:rPr>
        <w:t>top performers</w:t>
      </w:r>
      <w:r w:rsidRPr="00843F95">
        <w:rPr>
          <w:highlight w:val="cyan"/>
          <w:u w:val="single"/>
        </w:rPr>
        <w:t xml:space="preserve"> in the</w:t>
      </w:r>
      <w:r w:rsidRPr="009748D8">
        <w:rPr>
          <w:u w:val="single"/>
        </w:rPr>
        <w:t xml:space="preserve"> 2021 </w:t>
      </w:r>
      <w:r w:rsidRPr="00843F95">
        <w:rPr>
          <w:rStyle w:val="Emphasis"/>
          <w:highlight w:val="cyan"/>
        </w:rPr>
        <w:t>C</w:t>
      </w:r>
      <w:r w:rsidRPr="00843F95">
        <w:rPr>
          <w:highlight w:val="cyan"/>
          <w:u w:val="single"/>
        </w:rPr>
        <w:t>limate</w:t>
      </w:r>
      <w:r w:rsidRPr="009748D8">
        <w:rPr>
          <w:u w:val="single"/>
        </w:rPr>
        <w:t xml:space="preserve"> </w:t>
      </w:r>
      <w:r w:rsidRPr="00681390">
        <w:rPr>
          <w:rStyle w:val="Emphasis"/>
        </w:rPr>
        <w:t>C</w:t>
      </w:r>
      <w:r w:rsidRPr="009748D8">
        <w:rPr>
          <w:u w:val="single"/>
        </w:rPr>
        <w:t xml:space="preserve">hange </w:t>
      </w:r>
      <w:r w:rsidRPr="00681390">
        <w:rPr>
          <w:rStyle w:val="Emphasis"/>
        </w:rPr>
        <w:t>P</w:t>
      </w:r>
      <w:r w:rsidRPr="009748D8">
        <w:rPr>
          <w:u w:val="single"/>
        </w:rPr>
        <w:t xml:space="preserve">erformance </w:t>
      </w:r>
      <w:r w:rsidRPr="00843F95">
        <w:rPr>
          <w:rStyle w:val="Emphasis"/>
          <w:highlight w:val="cyan"/>
        </w:rPr>
        <w:t>I</w:t>
      </w:r>
      <w:r w:rsidRPr="00843F95">
        <w:rPr>
          <w:highlight w:val="cyan"/>
          <w:u w:val="single"/>
        </w:rPr>
        <w:t xml:space="preserve">ndex are </w:t>
      </w:r>
      <w:r w:rsidRPr="00843F95">
        <w:rPr>
          <w:rStyle w:val="Emphasis"/>
          <w:highlight w:val="cyan"/>
        </w:rPr>
        <w:t>democracies</w:t>
      </w:r>
      <w:r w:rsidRPr="009748D8">
        <w:rPr>
          <w:u w:val="single"/>
        </w:rPr>
        <w:t>.</w:t>
      </w:r>
    </w:p>
    <w:p w14:paraId="21121C1B" w14:textId="77777777" w:rsidR="000F68E7" w:rsidRPr="00681390" w:rsidRDefault="000F68E7" w:rsidP="000F68E7">
      <w:pPr>
        <w:rPr>
          <w:sz w:val="16"/>
        </w:rPr>
      </w:pPr>
      <w:r w:rsidRPr="00681390">
        <w:rPr>
          <w:sz w:val="16"/>
        </w:rPr>
        <w:t>Dr. Kevin Casas-Zamora is the Secretary-General of the International Institute for Democracy and Electoral Assistance (IDEA), with over 25 years of experience in democratic governance as a researcher, analyst, educator, consultant and public official. Here he discusses the role that democracy plays in mitigating climate change.</w:t>
      </w:r>
    </w:p>
    <w:p w14:paraId="4ECCFE51" w14:textId="77777777" w:rsidR="000F68E7" w:rsidRPr="00681390" w:rsidRDefault="000F68E7" w:rsidP="000F68E7">
      <w:pPr>
        <w:rPr>
          <w:sz w:val="16"/>
        </w:rPr>
      </w:pPr>
      <w:r w:rsidRPr="00681390">
        <w:rPr>
          <w:sz w:val="16"/>
        </w:rPr>
        <w:t xml:space="preserve">When </w:t>
      </w:r>
      <w:r w:rsidRPr="00843F95">
        <w:rPr>
          <w:highlight w:val="cyan"/>
          <w:u w:val="single"/>
        </w:rPr>
        <w:t>Germany</w:t>
      </w:r>
      <w:r w:rsidRPr="009748D8">
        <w:rPr>
          <w:u w:val="single"/>
        </w:rPr>
        <w:t xml:space="preserve">’s </w:t>
      </w:r>
      <w:r w:rsidRPr="00681390">
        <w:rPr>
          <w:rStyle w:val="Emphasis"/>
        </w:rPr>
        <w:t>highest court</w:t>
      </w:r>
      <w:r w:rsidRPr="009748D8">
        <w:rPr>
          <w:u w:val="single"/>
        </w:rPr>
        <w:t xml:space="preserve"> </w:t>
      </w:r>
      <w:r w:rsidRPr="00843F95">
        <w:rPr>
          <w:highlight w:val="cyan"/>
          <w:u w:val="single"/>
        </w:rPr>
        <w:t>ruled that</w:t>
      </w:r>
      <w:r w:rsidRPr="009748D8">
        <w:rPr>
          <w:u w:val="single"/>
        </w:rPr>
        <w:t xml:space="preserve"> the country’s climate change </w:t>
      </w:r>
      <w:r w:rsidRPr="00843F95">
        <w:rPr>
          <w:highlight w:val="cyan"/>
          <w:u w:val="single"/>
        </w:rPr>
        <w:t>policies were</w:t>
      </w:r>
      <w:r w:rsidRPr="009748D8">
        <w:rPr>
          <w:u w:val="single"/>
        </w:rPr>
        <w:t xml:space="preserve"> </w:t>
      </w:r>
      <w:r w:rsidRPr="00843F95">
        <w:rPr>
          <w:rStyle w:val="Emphasis"/>
          <w:highlight w:val="cyan"/>
        </w:rPr>
        <w:t>insufficient</w:t>
      </w:r>
      <w:r w:rsidRPr="00843F95">
        <w:rPr>
          <w:highlight w:val="cyan"/>
          <w:u w:val="single"/>
        </w:rPr>
        <w:t xml:space="preserve"> to</w:t>
      </w:r>
      <w:r w:rsidRPr="009748D8">
        <w:rPr>
          <w:u w:val="single"/>
        </w:rPr>
        <w:t xml:space="preserve"> protect </w:t>
      </w:r>
      <w:r w:rsidRPr="00843F95">
        <w:rPr>
          <w:rStyle w:val="Emphasis"/>
          <w:highlight w:val="cyan"/>
        </w:rPr>
        <w:t>future</w:t>
      </w:r>
      <w:r w:rsidRPr="00681390">
        <w:rPr>
          <w:rStyle w:val="Emphasis"/>
        </w:rPr>
        <w:t xml:space="preserve"> </w:t>
      </w:r>
      <w:r w:rsidRPr="00843F95">
        <w:rPr>
          <w:rStyle w:val="Emphasis"/>
          <w:highlight w:val="cyan"/>
        </w:rPr>
        <w:t>gen</w:t>
      </w:r>
      <w:r w:rsidRPr="00681390">
        <w:rPr>
          <w:rStyle w:val="Emphasis"/>
        </w:rPr>
        <w:t>eration</w:t>
      </w:r>
      <w:r w:rsidRPr="00843F95">
        <w:rPr>
          <w:rStyle w:val="Emphasis"/>
          <w:highlight w:val="cyan"/>
        </w:rPr>
        <w:t>s</w:t>
      </w:r>
      <w:r w:rsidRPr="009748D8">
        <w:rPr>
          <w:u w:val="single"/>
        </w:rPr>
        <w:t xml:space="preserve"> and </w:t>
      </w:r>
      <w:r w:rsidRPr="00843F95">
        <w:rPr>
          <w:highlight w:val="cyan"/>
          <w:u w:val="single"/>
        </w:rPr>
        <w:t>a Dutch court ordered</w:t>
      </w:r>
      <w:r w:rsidRPr="009748D8">
        <w:rPr>
          <w:u w:val="single"/>
        </w:rPr>
        <w:t xml:space="preserve"> oil titan </w:t>
      </w:r>
      <w:r w:rsidRPr="00843F95">
        <w:rPr>
          <w:highlight w:val="cyan"/>
          <w:u w:val="single"/>
        </w:rPr>
        <w:t>Shell to reduce</w:t>
      </w:r>
      <w:r w:rsidRPr="009748D8">
        <w:rPr>
          <w:u w:val="single"/>
        </w:rPr>
        <w:t xml:space="preserve"> its </w:t>
      </w:r>
      <w:r w:rsidRPr="00681390">
        <w:rPr>
          <w:rStyle w:val="Emphasis"/>
        </w:rPr>
        <w:t xml:space="preserve">carbon </w:t>
      </w:r>
      <w:r w:rsidRPr="00843F95">
        <w:rPr>
          <w:rStyle w:val="Emphasis"/>
          <w:highlight w:val="cyan"/>
        </w:rPr>
        <w:t>emissions</w:t>
      </w:r>
      <w:r w:rsidRPr="00681390">
        <w:rPr>
          <w:sz w:val="16"/>
        </w:rPr>
        <w:t xml:space="preserve"> by 45 per cent, the decisions marked a sea change.</w:t>
      </w:r>
    </w:p>
    <w:p w14:paraId="29454058" w14:textId="77777777" w:rsidR="000F68E7" w:rsidRPr="00681390" w:rsidRDefault="000F68E7" w:rsidP="000F68E7">
      <w:pPr>
        <w:rPr>
          <w:sz w:val="16"/>
        </w:rPr>
      </w:pPr>
      <w:r w:rsidRPr="00681390">
        <w:rPr>
          <w:sz w:val="16"/>
        </w:rPr>
        <w:t>Our ‘embattled climate’, said one environmental lawyer, had finally won.</w:t>
      </w:r>
    </w:p>
    <w:p w14:paraId="60C23E6B" w14:textId="77777777" w:rsidR="000F68E7" w:rsidRPr="00681390" w:rsidRDefault="000F68E7" w:rsidP="000F68E7">
      <w:pPr>
        <w:rPr>
          <w:sz w:val="16"/>
        </w:rPr>
      </w:pPr>
      <w:r w:rsidRPr="009748D8">
        <w:rPr>
          <w:u w:val="single"/>
        </w:rPr>
        <w:t xml:space="preserve">Climate litigation is the new frontier in </w:t>
      </w:r>
      <w:r w:rsidRPr="00843F95">
        <w:rPr>
          <w:highlight w:val="cyan"/>
          <w:u w:val="single"/>
        </w:rPr>
        <w:t>the fight</w:t>
      </w:r>
      <w:r w:rsidRPr="009748D8">
        <w:rPr>
          <w:u w:val="single"/>
        </w:rPr>
        <w:t xml:space="preserve"> over climate change</w:t>
      </w:r>
      <w:r w:rsidRPr="00681390">
        <w:rPr>
          <w:sz w:val="16"/>
        </w:rPr>
        <w:t>. By 2020, the number of legal cases doubled in three years, to more than 1,500 cases in 38 countries. These include Indigenous groups suing the Canadian and New Zealand governments and youth activists taking legal action against Peru over deforestation.</w:t>
      </w:r>
    </w:p>
    <w:p w14:paraId="16E16F88" w14:textId="77777777" w:rsidR="000F68E7" w:rsidRPr="00681390" w:rsidRDefault="000F68E7" w:rsidP="000F68E7">
      <w:pPr>
        <w:rPr>
          <w:sz w:val="16"/>
        </w:rPr>
      </w:pPr>
      <w:r w:rsidRPr="00681390">
        <w:rPr>
          <w:sz w:val="16"/>
        </w:rPr>
        <w:t xml:space="preserve">What unites nearly </w:t>
      </w:r>
      <w:proofErr w:type="gramStart"/>
      <w:r w:rsidRPr="00681390">
        <w:rPr>
          <w:sz w:val="16"/>
        </w:rPr>
        <w:t>all of</w:t>
      </w:r>
      <w:proofErr w:type="gramEnd"/>
      <w:r w:rsidRPr="00681390">
        <w:rPr>
          <w:sz w:val="16"/>
        </w:rPr>
        <w:t xml:space="preserve"> these cases? </w:t>
      </w:r>
      <w:r w:rsidRPr="009748D8">
        <w:rPr>
          <w:u w:val="single"/>
        </w:rPr>
        <w:t xml:space="preserve">They </w:t>
      </w:r>
      <w:r w:rsidRPr="00843F95">
        <w:rPr>
          <w:highlight w:val="cyan"/>
          <w:u w:val="single"/>
        </w:rPr>
        <w:t>are taking place in democracies</w:t>
      </w:r>
      <w:r w:rsidRPr="00681390">
        <w:rPr>
          <w:sz w:val="16"/>
        </w:rPr>
        <w:t>.</w:t>
      </w:r>
    </w:p>
    <w:p w14:paraId="61807405" w14:textId="77777777" w:rsidR="000F68E7" w:rsidRPr="009748D8" w:rsidRDefault="000F68E7" w:rsidP="000F68E7">
      <w:pPr>
        <w:rPr>
          <w:u w:val="single"/>
        </w:rPr>
      </w:pPr>
      <w:r w:rsidRPr="00681390">
        <w:rPr>
          <w:sz w:val="16"/>
        </w:rPr>
        <w:t xml:space="preserve">The </w:t>
      </w:r>
      <w:r w:rsidRPr="009748D8">
        <w:rPr>
          <w:u w:val="single"/>
        </w:rPr>
        <w:t xml:space="preserve">recent court </w:t>
      </w:r>
      <w:r w:rsidRPr="00843F95">
        <w:rPr>
          <w:highlight w:val="cyan"/>
          <w:u w:val="single"/>
        </w:rPr>
        <w:t>rulings tell</w:t>
      </w:r>
      <w:r w:rsidRPr="009748D8">
        <w:rPr>
          <w:u w:val="single"/>
        </w:rPr>
        <w:t xml:space="preserve"> us </w:t>
      </w:r>
      <w:r w:rsidRPr="00843F95">
        <w:rPr>
          <w:highlight w:val="cyan"/>
          <w:u w:val="single"/>
        </w:rPr>
        <w:t>a lot</w:t>
      </w:r>
      <w:r w:rsidRPr="00681390">
        <w:rPr>
          <w:sz w:val="16"/>
        </w:rPr>
        <w:t xml:space="preserve">, not just </w:t>
      </w:r>
      <w:r w:rsidRPr="00843F95">
        <w:rPr>
          <w:highlight w:val="cyan"/>
          <w:u w:val="single"/>
        </w:rPr>
        <w:t>about</w:t>
      </w:r>
      <w:r w:rsidRPr="009748D8">
        <w:rPr>
          <w:u w:val="single"/>
        </w:rPr>
        <w:t xml:space="preserve"> the </w:t>
      </w:r>
      <w:r w:rsidRPr="002D67C1">
        <w:rPr>
          <w:rStyle w:val="Emphasis"/>
        </w:rPr>
        <w:t>powerful assets</w:t>
      </w:r>
      <w:r w:rsidRPr="009748D8">
        <w:rPr>
          <w:u w:val="single"/>
        </w:rPr>
        <w:t xml:space="preserve"> that democracy can deploy in the struggle against climate change, but also </w:t>
      </w:r>
      <w:r w:rsidRPr="00843F95">
        <w:rPr>
          <w:highlight w:val="cyan"/>
          <w:u w:val="single"/>
        </w:rPr>
        <w:t>the</w:t>
      </w:r>
      <w:r w:rsidRPr="009748D8">
        <w:rPr>
          <w:u w:val="single"/>
        </w:rPr>
        <w:t xml:space="preserve"> </w:t>
      </w:r>
      <w:r w:rsidRPr="002D67C1">
        <w:rPr>
          <w:rStyle w:val="Emphasis"/>
        </w:rPr>
        <w:t xml:space="preserve">long-term </w:t>
      </w:r>
      <w:r w:rsidRPr="00843F95">
        <w:rPr>
          <w:rStyle w:val="Emphasis"/>
          <w:highlight w:val="cyan"/>
        </w:rPr>
        <w:t>robustness</w:t>
      </w:r>
      <w:r w:rsidRPr="009748D8">
        <w:rPr>
          <w:u w:val="single"/>
        </w:rPr>
        <w:t xml:space="preserve"> of the case </w:t>
      </w:r>
      <w:r w:rsidRPr="00843F95">
        <w:rPr>
          <w:highlight w:val="cyan"/>
          <w:u w:val="single"/>
        </w:rPr>
        <w:t>for</w:t>
      </w:r>
      <w:r w:rsidRPr="009748D8">
        <w:rPr>
          <w:u w:val="single"/>
        </w:rPr>
        <w:t xml:space="preserve"> </w:t>
      </w:r>
      <w:r w:rsidRPr="00843F95">
        <w:rPr>
          <w:highlight w:val="cyan"/>
          <w:u w:val="single"/>
        </w:rPr>
        <w:t>democracy</w:t>
      </w:r>
      <w:r w:rsidRPr="009748D8">
        <w:rPr>
          <w:u w:val="single"/>
        </w:rPr>
        <w:t xml:space="preserve"> as a political system.</w:t>
      </w:r>
    </w:p>
    <w:p w14:paraId="17EFC5D3" w14:textId="77777777" w:rsidR="000F68E7" w:rsidRPr="00681390" w:rsidRDefault="000F68E7" w:rsidP="000F68E7">
      <w:pPr>
        <w:rPr>
          <w:sz w:val="16"/>
        </w:rPr>
      </w:pPr>
      <w:r w:rsidRPr="00681390">
        <w:rPr>
          <w:sz w:val="16"/>
        </w:rPr>
        <w:t xml:space="preserve">Democracies are under pressure from populism, disinformation, inequality and voter frustration, according to the Global State of Democracy report from the intergovernmental </w:t>
      </w:r>
      <w:proofErr w:type="spellStart"/>
      <w:r w:rsidRPr="00681390">
        <w:rPr>
          <w:sz w:val="16"/>
        </w:rPr>
        <w:t>organisation</w:t>
      </w:r>
      <w:proofErr w:type="spellEnd"/>
      <w:r w:rsidRPr="00681390">
        <w:rPr>
          <w:sz w:val="16"/>
        </w:rPr>
        <w:t xml:space="preserve"> International (IDEA). They are also afflicted by a crisis of self-confidence.</w:t>
      </w:r>
    </w:p>
    <w:p w14:paraId="6484F99B" w14:textId="77777777" w:rsidR="000F68E7" w:rsidRPr="00681390" w:rsidRDefault="000F68E7" w:rsidP="000F68E7">
      <w:pPr>
        <w:rPr>
          <w:sz w:val="16"/>
        </w:rPr>
      </w:pPr>
      <w:r w:rsidRPr="00681390">
        <w:rPr>
          <w:sz w:val="16"/>
        </w:rPr>
        <w:t>Fairly or not, the current pandemic has helped cement a narrative portraying liberal democracies as lumbering and too divided to cope with big challenges, while extolling the presumed ability of authoritarian systems to act decisively.</w:t>
      </w:r>
    </w:p>
    <w:p w14:paraId="5C6893DC" w14:textId="77777777" w:rsidR="000F68E7" w:rsidRPr="00681390" w:rsidRDefault="000F68E7" w:rsidP="000F68E7">
      <w:pPr>
        <w:rPr>
          <w:sz w:val="16"/>
        </w:rPr>
      </w:pPr>
      <w:r w:rsidRPr="00681390">
        <w:rPr>
          <w:sz w:val="16"/>
        </w:rPr>
        <w:t>What are the vices to democracy?</w:t>
      </w:r>
    </w:p>
    <w:p w14:paraId="32FD55FC" w14:textId="77777777" w:rsidR="000F68E7" w:rsidRPr="00681390" w:rsidRDefault="000F68E7" w:rsidP="000F68E7">
      <w:pPr>
        <w:rPr>
          <w:sz w:val="16"/>
        </w:rPr>
      </w:pPr>
      <w:r w:rsidRPr="00681390">
        <w:rPr>
          <w:sz w:val="16"/>
        </w:rPr>
        <w:t>This narrative is not concocted out of thin air. Democracies do suffer from vices when it comes to slow-burning crises like global warming.</w:t>
      </w:r>
    </w:p>
    <w:p w14:paraId="3BD87013" w14:textId="77777777" w:rsidR="000F68E7" w:rsidRPr="00681390" w:rsidRDefault="000F68E7" w:rsidP="000F68E7">
      <w:pPr>
        <w:rPr>
          <w:sz w:val="16"/>
        </w:rPr>
      </w:pPr>
      <w:r w:rsidRPr="00681390">
        <w:rPr>
          <w:sz w:val="16"/>
        </w:rPr>
        <w:t>Voters and politicians have short attention spans. Balances of power mean reforms can be held hostage to obstinate US Senators or oil lobbyists. Science can play second fiddle to voters if it entails higher taxes - France’s yellow vest protests, sparked by fuel price rises, are a case in point.</w:t>
      </w:r>
    </w:p>
    <w:p w14:paraId="79506656" w14:textId="77777777" w:rsidR="000F68E7" w:rsidRPr="00681390" w:rsidRDefault="000F68E7" w:rsidP="000F68E7">
      <w:pPr>
        <w:rPr>
          <w:sz w:val="16"/>
        </w:rPr>
      </w:pPr>
      <w:r w:rsidRPr="00681390">
        <w:rPr>
          <w:sz w:val="16"/>
        </w:rPr>
        <w:t>And yet, despite all this, the facts are clear - 9 out of the 10 top performers in the 2021 Climate Change Performance Index are democracies.</w:t>
      </w:r>
    </w:p>
    <w:p w14:paraId="1C72DE7D" w14:textId="77777777" w:rsidR="000F68E7" w:rsidRPr="00681390" w:rsidRDefault="000F68E7" w:rsidP="000F68E7">
      <w:pPr>
        <w:rPr>
          <w:sz w:val="16"/>
        </w:rPr>
      </w:pPr>
      <w:r w:rsidRPr="00681390">
        <w:rPr>
          <w:sz w:val="16"/>
        </w:rPr>
        <w:t>Sweden tops the list of 57 countries. China is 30th.</w:t>
      </w:r>
    </w:p>
    <w:p w14:paraId="7DCE34CD" w14:textId="77777777" w:rsidR="000F68E7" w:rsidRPr="00681390" w:rsidRDefault="000F68E7" w:rsidP="000F68E7">
      <w:pPr>
        <w:rPr>
          <w:sz w:val="16"/>
        </w:rPr>
      </w:pPr>
      <w:r w:rsidRPr="00681390">
        <w:rPr>
          <w:sz w:val="16"/>
        </w:rPr>
        <w:lastRenderedPageBreak/>
        <w:t xml:space="preserve">The reasons for this are not hard to fathom. </w:t>
      </w:r>
      <w:r w:rsidRPr="00843F95">
        <w:rPr>
          <w:highlight w:val="cyan"/>
          <w:u w:val="single"/>
        </w:rPr>
        <w:t>Democracies allow</w:t>
      </w:r>
      <w:r w:rsidRPr="00006F6E">
        <w:rPr>
          <w:u w:val="single"/>
        </w:rPr>
        <w:t xml:space="preserve"> for the </w:t>
      </w:r>
      <w:r w:rsidRPr="00843F95">
        <w:rPr>
          <w:rStyle w:val="Emphasis"/>
          <w:highlight w:val="cyan"/>
        </w:rPr>
        <w:t>free flow</w:t>
      </w:r>
      <w:r w:rsidRPr="00843F95">
        <w:rPr>
          <w:highlight w:val="cyan"/>
          <w:u w:val="single"/>
        </w:rPr>
        <w:t xml:space="preserve"> of info</w:t>
      </w:r>
      <w:r w:rsidRPr="00006F6E">
        <w:rPr>
          <w:u w:val="single"/>
        </w:rPr>
        <w:t xml:space="preserve">rmation </w:t>
      </w:r>
      <w:r w:rsidRPr="00843F95">
        <w:rPr>
          <w:highlight w:val="cyan"/>
          <w:u w:val="single"/>
        </w:rPr>
        <w:t>that enables</w:t>
      </w:r>
      <w:r w:rsidRPr="00006F6E">
        <w:rPr>
          <w:u w:val="single"/>
        </w:rPr>
        <w:t xml:space="preserve"> policy makers to debate and </w:t>
      </w:r>
      <w:r w:rsidRPr="002D67C1">
        <w:rPr>
          <w:rStyle w:val="Emphasis"/>
        </w:rPr>
        <w:t xml:space="preserve">find </w:t>
      </w:r>
      <w:r w:rsidRPr="00843F95">
        <w:rPr>
          <w:rStyle w:val="Emphasis"/>
          <w:highlight w:val="cyan"/>
        </w:rPr>
        <w:t>solutions</w:t>
      </w:r>
      <w:r w:rsidRPr="00681390">
        <w:rPr>
          <w:sz w:val="16"/>
        </w:rPr>
        <w:t xml:space="preserve">, and for civil society to </w:t>
      </w:r>
      <w:proofErr w:type="spellStart"/>
      <w:r w:rsidRPr="00681390">
        <w:rPr>
          <w:sz w:val="16"/>
        </w:rPr>
        <w:t>mobilise</w:t>
      </w:r>
      <w:proofErr w:type="spellEnd"/>
      <w:r w:rsidRPr="00681390">
        <w:rPr>
          <w:sz w:val="16"/>
        </w:rPr>
        <w:t>. It is no coincidence that youth campaigner Greta Thunberg helped spark a global movement from a lone street demonstration in Sweden, one of the world’s top performing democracies.</w:t>
      </w:r>
    </w:p>
    <w:p w14:paraId="6ACCA30B" w14:textId="77777777" w:rsidR="000F68E7" w:rsidRPr="00681390" w:rsidRDefault="000F68E7" w:rsidP="000F68E7">
      <w:pPr>
        <w:rPr>
          <w:sz w:val="16"/>
        </w:rPr>
      </w:pPr>
      <w:r w:rsidRPr="00681390">
        <w:rPr>
          <w:sz w:val="16"/>
        </w:rPr>
        <w:t>It is no coincidence that youth campaigner Greta Thunberg helped spark a global movement from a lone street demonstration in Sweden, one of the world’s top performing democracies.</w:t>
      </w:r>
    </w:p>
    <w:p w14:paraId="4797BF87" w14:textId="77777777" w:rsidR="000F68E7" w:rsidRPr="00006F6E" w:rsidRDefault="000F68E7" w:rsidP="000F68E7">
      <w:pPr>
        <w:rPr>
          <w:u w:val="single"/>
        </w:rPr>
      </w:pPr>
      <w:r w:rsidRPr="00843F95">
        <w:rPr>
          <w:u w:val="single"/>
        </w:rPr>
        <w:t>Democracies</w:t>
      </w:r>
      <w:r w:rsidRPr="00006F6E">
        <w:rPr>
          <w:u w:val="single"/>
        </w:rPr>
        <w:t xml:space="preserve"> are </w:t>
      </w:r>
      <w:r w:rsidRPr="002D67C1">
        <w:rPr>
          <w:rStyle w:val="Emphasis"/>
        </w:rPr>
        <w:t>more effective</w:t>
      </w:r>
      <w:r w:rsidRPr="00006F6E">
        <w:rPr>
          <w:u w:val="single"/>
        </w:rPr>
        <w:t xml:space="preserve"> against climate change for the same reasons that they </w:t>
      </w:r>
      <w:r w:rsidRPr="00843F95">
        <w:rPr>
          <w:u w:val="single"/>
        </w:rPr>
        <w:t xml:space="preserve">don’t experience </w:t>
      </w:r>
      <w:r w:rsidRPr="00843F95">
        <w:rPr>
          <w:rStyle w:val="Emphasis"/>
        </w:rPr>
        <w:t>famines</w:t>
      </w:r>
      <w:r w:rsidRPr="00681390">
        <w:rPr>
          <w:sz w:val="16"/>
        </w:rPr>
        <w:t xml:space="preserve">, as Nobel Laureate Indian economist Amartya Sen suggested long ago - because in allowing freedom of expression, a vibrant civil society, </w:t>
      </w:r>
      <w:r w:rsidRPr="00006F6E">
        <w:rPr>
          <w:u w:val="single"/>
        </w:rPr>
        <w:t xml:space="preserve">regular elections and the workings of </w:t>
      </w:r>
      <w:r w:rsidRPr="002D67C1">
        <w:rPr>
          <w:rStyle w:val="Emphasis"/>
        </w:rPr>
        <w:t>checks and balances</w:t>
      </w:r>
      <w:r w:rsidRPr="00006F6E">
        <w:rPr>
          <w:u w:val="single"/>
        </w:rPr>
        <w:t xml:space="preserve">, they increase the likelihood that </w:t>
      </w:r>
      <w:r w:rsidRPr="00843F95">
        <w:rPr>
          <w:highlight w:val="cyan"/>
          <w:u w:val="single"/>
        </w:rPr>
        <w:t xml:space="preserve">crises will be </w:t>
      </w:r>
      <w:proofErr w:type="gramStart"/>
      <w:r w:rsidRPr="00843F95">
        <w:rPr>
          <w:rStyle w:val="Emphasis"/>
          <w:highlight w:val="cyan"/>
        </w:rPr>
        <w:t>met</w:t>
      </w:r>
      <w:proofErr w:type="gramEnd"/>
      <w:r w:rsidRPr="00843F95">
        <w:rPr>
          <w:highlight w:val="cyan"/>
          <w:u w:val="single"/>
        </w:rPr>
        <w:t xml:space="preserve"> and destructive policies </w:t>
      </w:r>
      <w:r w:rsidRPr="00843F95">
        <w:rPr>
          <w:rStyle w:val="Emphasis"/>
          <w:highlight w:val="cyan"/>
        </w:rPr>
        <w:t>corrected</w:t>
      </w:r>
      <w:r w:rsidRPr="00006F6E">
        <w:rPr>
          <w:u w:val="single"/>
        </w:rPr>
        <w:t>.</w:t>
      </w:r>
    </w:p>
    <w:p w14:paraId="239B727D" w14:textId="77777777" w:rsidR="000F68E7" w:rsidRPr="00006F6E" w:rsidRDefault="000F68E7" w:rsidP="000F68E7">
      <w:pPr>
        <w:rPr>
          <w:u w:val="single"/>
        </w:rPr>
      </w:pPr>
      <w:r w:rsidRPr="00006F6E">
        <w:rPr>
          <w:u w:val="single"/>
        </w:rPr>
        <w:t xml:space="preserve">Democracy is not simply elections - it is the </w:t>
      </w:r>
      <w:proofErr w:type="gramStart"/>
      <w:r w:rsidRPr="00006F6E">
        <w:rPr>
          <w:u w:val="single"/>
        </w:rPr>
        <w:t>often chaotic</w:t>
      </w:r>
      <w:proofErr w:type="gramEnd"/>
      <w:r w:rsidRPr="00006F6E">
        <w:rPr>
          <w:u w:val="single"/>
        </w:rPr>
        <w:t xml:space="preserve"> workings of myriad institutions and groups as well as a culture of </w:t>
      </w:r>
      <w:r w:rsidRPr="00597448">
        <w:rPr>
          <w:rStyle w:val="Emphasis"/>
        </w:rPr>
        <w:t>open debate</w:t>
      </w:r>
      <w:r w:rsidRPr="00681390">
        <w:rPr>
          <w:sz w:val="16"/>
        </w:rPr>
        <w:t xml:space="preserve">, where climate reform is nudged along by courts, free media, parliaments, and public protests. </w:t>
      </w:r>
      <w:r w:rsidRPr="00843F95">
        <w:rPr>
          <w:highlight w:val="cyan"/>
          <w:u w:val="single"/>
        </w:rPr>
        <w:t>Democracy’s</w:t>
      </w:r>
      <w:r w:rsidRPr="00006F6E">
        <w:rPr>
          <w:u w:val="single"/>
        </w:rPr>
        <w:t xml:space="preserve"> most </w:t>
      </w:r>
      <w:r w:rsidRPr="00597448">
        <w:rPr>
          <w:rStyle w:val="Emphasis"/>
        </w:rPr>
        <w:t xml:space="preserve">powerful </w:t>
      </w:r>
      <w:r w:rsidRPr="00843F95">
        <w:rPr>
          <w:rStyle w:val="Emphasis"/>
          <w:highlight w:val="cyan"/>
        </w:rPr>
        <w:t>weapon</w:t>
      </w:r>
      <w:r w:rsidRPr="00006F6E">
        <w:rPr>
          <w:u w:val="single"/>
        </w:rPr>
        <w:t xml:space="preserve"> against the challenges of this century </w:t>
      </w:r>
      <w:r w:rsidRPr="00843F95">
        <w:rPr>
          <w:highlight w:val="cyan"/>
          <w:u w:val="single"/>
        </w:rPr>
        <w:t>is its</w:t>
      </w:r>
      <w:r w:rsidRPr="00006F6E">
        <w:rPr>
          <w:u w:val="single"/>
        </w:rPr>
        <w:t xml:space="preserve"> </w:t>
      </w:r>
      <w:r w:rsidRPr="00843F95">
        <w:rPr>
          <w:highlight w:val="cyan"/>
          <w:u w:val="single"/>
        </w:rPr>
        <w:t xml:space="preserve">ability to </w:t>
      </w:r>
      <w:r w:rsidRPr="00843F95">
        <w:rPr>
          <w:rStyle w:val="Emphasis"/>
          <w:highlight w:val="cyan"/>
        </w:rPr>
        <w:t>self-correct</w:t>
      </w:r>
      <w:r w:rsidRPr="00006F6E">
        <w:rPr>
          <w:u w:val="single"/>
        </w:rPr>
        <w:t>.</w:t>
      </w:r>
    </w:p>
    <w:p w14:paraId="1D83F416" w14:textId="77777777" w:rsidR="000F68E7" w:rsidRPr="00681390" w:rsidRDefault="000F68E7" w:rsidP="000F68E7">
      <w:pPr>
        <w:rPr>
          <w:sz w:val="16"/>
        </w:rPr>
      </w:pPr>
      <w:r w:rsidRPr="00681390">
        <w:rPr>
          <w:sz w:val="16"/>
        </w:rPr>
        <w:t xml:space="preserve">And then there is the capacity of democratic systems to forge the social consensus required for long-term transformations to be sustainable. We know this story - </w:t>
      </w:r>
      <w:r w:rsidRPr="00006F6E">
        <w:rPr>
          <w:u w:val="single"/>
        </w:rPr>
        <w:t>participatory decision-making may be slower than executive decrees, but almost always yields outcomes that are more legitimate</w:t>
      </w:r>
      <w:r w:rsidRPr="00681390">
        <w:rPr>
          <w:sz w:val="16"/>
        </w:rPr>
        <w:t xml:space="preserve"> and accepted by society, and hence more durable.</w:t>
      </w:r>
    </w:p>
    <w:p w14:paraId="6A37BF30" w14:textId="77777777" w:rsidR="000F68E7" w:rsidRPr="00006F6E" w:rsidRDefault="000F68E7" w:rsidP="000F68E7">
      <w:pPr>
        <w:rPr>
          <w:u w:val="single"/>
        </w:rPr>
      </w:pPr>
      <w:r w:rsidRPr="00006F6E">
        <w:rPr>
          <w:u w:val="single"/>
        </w:rPr>
        <w:t xml:space="preserve">This is vital for climate change. </w:t>
      </w:r>
      <w:proofErr w:type="spellStart"/>
      <w:r w:rsidRPr="00597448">
        <w:rPr>
          <w:rStyle w:val="Emphasis"/>
        </w:rPr>
        <w:t>Decarbonisation</w:t>
      </w:r>
      <w:proofErr w:type="spellEnd"/>
      <w:r w:rsidRPr="00006F6E">
        <w:rPr>
          <w:u w:val="single"/>
        </w:rPr>
        <w:t xml:space="preserve"> is not something governments do by fiat, though act they must</w:t>
      </w:r>
      <w:r w:rsidRPr="00681390">
        <w:rPr>
          <w:sz w:val="16"/>
        </w:rPr>
        <w:t xml:space="preserve"> - it is something societies </w:t>
      </w:r>
      <w:proofErr w:type="gramStart"/>
      <w:r w:rsidRPr="00681390">
        <w:rPr>
          <w:sz w:val="16"/>
        </w:rPr>
        <w:t>as a whole must</w:t>
      </w:r>
      <w:proofErr w:type="gramEnd"/>
      <w:r w:rsidRPr="00681390">
        <w:rPr>
          <w:sz w:val="16"/>
        </w:rPr>
        <w:t xml:space="preserve"> do by conviction. Consumer habits will need to change, from reducing air travel to adjusting diets. </w:t>
      </w:r>
      <w:r w:rsidRPr="00597448">
        <w:rPr>
          <w:rStyle w:val="Emphasis"/>
        </w:rPr>
        <w:t>Trillions</w:t>
      </w:r>
      <w:r w:rsidRPr="00006F6E">
        <w:rPr>
          <w:u w:val="single"/>
        </w:rPr>
        <w:t xml:space="preserve"> of dollars will have to be invested in transforming the sources of energy that fuel economies.</w:t>
      </w:r>
    </w:p>
    <w:p w14:paraId="77AE9469" w14:textId="77777777" w:rsidR="000F68E7" w:rsidRPr="00681390" w:rsidRDefault="000F68E7" w:rsidP="000F68E7">
      <w:pPr>
        <w:rPr>
          <w:sz w:val="16"/>
        </w:rPr>
      </w:pPr>
      <w:r w:rsidRPr="00681390">
        <w:rPr>
          <w:sz w:val="16"/>
        </w:rPr>
        <w:t>New social contracts will have to be devised so that the burden of these fiscal bills can be equitably shared. There is no guarantee that democracies will succeed in building the consensus needed to save our species, but their odds are better than those of any other political arrangement.</w:t>
      </w:r>
    </w:p>
    <w:p w14:paraId="7F8089A2" w14:textId="77777777" w:rsidR="000F68E7" w:rsidRPr="00006F6E" w:rsidRDefault="000F68E7" w:rsidP="000F68E7">
      <w:pPr>
        <w:rPr>
          <w:u w:val="single"/>
        </w:rPr>
      </w:pPr>
      <w:r w:rsidRPr="00006F6E">
        <w:rPr>
          <w:u w:val="single"/>
        </w:rPr>
        <w:t xml:space="preserve">Democratic governance could </w:t>
      </w:r>
      <w:r w:rsidRPr="00597448">
        <w:rPr>
          <w:rStyle w:val="Emphasis"/>
        </w:rPr>
        <w:t>slow down</w:t>
      </w:r>
      <w:r w:rsidRPr="00006F6E">
        <w:rPr>
          <w:u w:val="single"/>
        </w:rPr>
        <w:t xml:space="preserve"> climate change</w:t>
      </w:r>
    </w:p>
    <w:p w14:paraId="012D180C" w14:textId="77777777" w:rsidR="000F68E7" w:rsidRPr="00681390" w:rsidRDefault="000F68E7" w:rsidP="000F68E7">
      <w:pPr>
        <w:rPr>
          <w:sz w:val="16"/>
        </w:rPr>
      </w:pPr>
      <w:r w:rsidRPr="00681390">
        <w:rPr>
          <w:sz w:val="16"/>
        </w:rPr>
        <w:t xml:space="preserve">This is, however, the key question – while </w:t>
      </w:r>
      <w:proofErr w:type="gramStart"/>
      <w:r w:rsidRPr="00681390">
        <w:rPr>
          <w:sz w:val="16"/>
        </w:rPr>
        <w:t>it is clear that the</w:t>
      </w:r>
      <w:proofErr w:type="gramEnd"/>
      <w:r w:rsidRPr="00681390">
        <w:rPr>
          <w:sz w:val="16"/>
        </w:rPr>
        <w:t xml:space="preserve"> attributes of democracy are potentially superior to deal with climate change, it is much less clear that they will be actually deployed with the celerity required. This is, precisely, what courts are doing in Germany and elsewhere - they are moving forward the deadlines that political systems and societies must meet if our species is to avoid disaster. Those deadlines are tight – a few decades, at most.</w:t>
      </w:r>
    </w:p>
    <w:p w14:paraId="3A003224" w14:textId="77777777" w:rsidR="000F68E7" w:rsidRPr="00681390" w:rsidRDefault="000F68E7" w:rsidP="000F68E7">
      <w:pPr>
        <w:rPr>
          <w:u w:val="single"/>
        </w:rPr>
      </w:pPr>
      <w:r w:rsidRPr="00681390">
        <w:rPr>
          <w:sz w:val="16"/>
        </w:rPr>
        <w:t xml:space="preserve">But courts alone won’t do the trick. </w:t>
      </w:r>
      <w:r w:rsidRPr="00681390">
        <w:rPr>
          <w:u w:val="single"/>
        </w:rPr>
        <w:t xml:space="preserve">Democratic governments, parliaments, and political leaders must also </w:t>
      </w:r>
      <w:r w:rsidRPr="00843F95">
        <w:rPr>
          <w:rStyle w:val="Emphasis"/>
        </w:rPr>
        <w:t>dramatically increase</w:t>
      </w:r>
      <w:r w:rsidRPr="00681390">
        <w:rPr>
          <w:u w:val="single"/>
        </w:rPr>
        <w:t xml:space="preserve"> the pace of their actions.</w:t>
      </w:r>
    </w:p>
    <w:p w14:paraId="3490683F" w14:textId="77777777" w:rsidR="000F68E7" w:rsidRDefault="000F68E7" w:rsidP="000F68E7">
      <w:pPr>
        <w:rPr>
          <w:sz w:val="16"/>
        </w:rPr>
      </w:pPr>
      <w:r w:rsidRPr="00681390">
        <w:rPr>
          <w:sz w:val="16"/>
        </w:rPr>
        <w:t xml:space="preserve">This is why </w:t>
      </w:r>
      <w:r w:rsidRPr="00681390">
        <w:rPr>
          <w:u w:val="single"/>
        </w:rPr>
        <w:t xml:space="preserve">it is so vital to connect the discussion of climate change with debates on the quality of </w:t>
      </w:r>
      <w:r w:rsidRPr="00843F95">
        <w:rPr>
          <w:rStyle w:val="Emphasis"/>
        </w:rPr>
        <w:t>democratic governance</w:t>
      </w:r>
      <w:r w:rsidRPr="00681390">
        <w:rPr>
          <w:sz w:val="16"/>
        </w:rPr>
        <w:t xml:space="preserve">. We must distill, disseminate, and design the institutions and practices that are more likely to allow democracies to build consensus, distribute burdens and make decisions effectively to meet the climate crisis. </w:t>
      </w:r>
      <w:r w:rsidRPr="00843F95">
        <w:rPr>
          <w:highlight w:val="cyan"/>
          <w:u w:val="single"/>
        </w:rPr>
        <w:t>Experimenting w</w:t>
      </w:r>
      <w:r w:rsidRPr="00681390">
        <w:rPr>
          <w:u w:val="single"/>
        </w:rPr>
        <w:t xml:space="preserve">ith new forms of </w:t>
      </w:r>
      <w:r w:rsidRPr="00843F95">
        <w:rPr>
          <w:highlight w:val="cyan"/>
          <w:u w:val="single"/>
        </w:rPr>
        <w:t xml:space="preserve">political </w:t>
      </w:r>
      <w:r w:rsidRPr="00843F95">
        <w:rPr>
          <w:rStyle w:val="Emphasis"/>
          <w:highlight w:val="cyan"/>
        </w:rPr>
        <w:t>deliberation</w:t>
      </w:r>
      <w:r w:rsidRPr="00681390">
        <w:rPr>
          <w:u w:val="single"/>
        </w:rPr>
        <w:t xml:space="preserve">, like citizens’ </w:t>
      </w:r>
      <w:r w:rsidRPr="00843F95">
        <w:rPr>
          <w:rStyle w:val="Emphasis"/>
        </w:rPr>
        <w:t>assemblies</w:t>
      </w:r>
      <w:r w:rsidRPr="00681390">
        <w:rPr>
          <w:sz w:val="16"/>
        </w:rPr>
        <w:t xml:space="preserve">, enlarging the representation of young people by lowering the voting age and adopting some of the bargaining practices between industries, workers and governments that </w:t>
      </w:r>
      <w:r w:rsidRPr="00843F95">
        <w:rPr>
          <w:highlight w:val="cyan"/>
          <w:u w:val="single"/>
        </w:rPr>
        <w:t>have been</w:t>
      </w:r>
      <w:r w:rsidRPr="00681390">
        <w:rPr>
          <w:u w:val="single"/>
        </w:rPr>
        <w:t xml:space="preserve"> so </w:t>
      </w:r>
      <w:r w:rsidRPr="00843F95">
        <w:rPr>
          <w:rStyle w:val="Emphasis"/>
          <w:highlight w:val="cyan"/>
        </w:rPr>
        <w:lastRenderedPageBreak/>
        <w:t>instrumental</w:t>
      </w:r>
      <w:r w:rsidRPr="00681390">
        <w:rPr>
          <w:u w:val="single"/>
        </w:rPr>
        <w:t xml:space="preserve"> in building consensus in Northern </w:t>
      </w:r>
      <w:r w:rsidRPr="00843F95">
        <w:rPr>
          <w:rStyle w:val="Emphasis"/>
        </w:rPr>
        <w:t>Europe</w:t>
      </w:r>
      <w:r w:rsidRPr="00681390">
        <w:rPr>
          <w:sz w:val="16"/>
        </w:rPr>
        <w:t xml:space="preserve"> - this is the stuff democratic governance agendas should be made of in the climate crisis era.</w:t>
      </w:r>
    </w:p>
    <w:p w14:paraId="22FBFDAC" w14:textId="77777777" w:rsidR="000F68E7" w:rsidRDefault="000F68E7" w:rsidP="000F68E7">
      <w:pPr>
        <w:pStyle w:val="Heading4"/>
      </w:pPr>
      <w:r>
        <w:t>Extinction.</w:t>
      </w:r>
    </w:p>
    <w:p w14:paraId="383F7F95" w14:textId="77777777" w:rsidR="000F68E7" w:rsidRDefault="000F68E7" w:rsidP="000F68E7">
      <w:r>
        <w:rPr>
          <w:rStyle w:val="Style13ptBold"/>
        </w:rPr>
        <w:t xml:space="preserve">Ng ’19 </w:t>
      </w:r>
      <w:r w:rsidRPr="00411371">
        <w:t xml:space="preserve">[Yew-Kwang; </w:t>
      </w:r>
      <w:r>
        <w:t xml:space="preserve">May 2019; </w:t>
      </w:r>
      <w:r w:rsidRPr="00411371">
        <w:t>Professor of Economic</w:t>
      </w:r>
      <w:r>
        <w:t>s</w:t>
      </w:r>
      <w:r w:rsidRPr="00411371">
        <w:t xml:space="preserve">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770E57A2" w14:textId="77777777" w:rsidR="000F68E7" w:rsidRPr="00220BF3" w:rsidRDefault="000F68E7" w:rsidP="000F68E7">
      <w:pPr>
        <w:rPr>
          <w:sz w:val="16"/>
        </w:rPr>
      </w:pPr>
      <w:r w:rsidRPr="00220BF3">
        <w:rPr>
          <w:sz w:val="16"/>
        </w:rPr>
        <w:t xml:space="preserve">Catastrophic </w:t>
      </w:r>
      <w:r w:rsidRPr="00C53B5F">
        <w:rPr>
          <w:rStyle w:val="StyleUnderline"/>
          <w:highlight w:val="cyan"/>
        </w:rPr>
        <w:t>climate</w:t>
      </w:r>
      <w:r w:rsidRPr="00411371">
        <w:rPr>
          <w:rStyle w:val="StyleUnderline"/>
        </w:rPr>
        <w:t xml:space="preserve"> change</w:t>
      </w:r>
    </w:p>
    <w:p w14:paraId="7C44E041" w14:textId="77777777" w:rsidR="000F68E7" w:rsidRPr="00220BF3" w:rsidRDefault="000F68E7" w:rsidP="000F68E7">
      <w:pPr>
        <w:rPr>
          <w:sz w:val="16"/>
        </w:rPr>
      </w:pPr>
      <w:r w:rsidRPr="00220BF3">
        <w:rPr>
          <w:sz w:val="16"/>
        </w:rPr>
        <w:t xml:space="preserve">Though by no means certain, CCC </w:t>
      </w:r>
      <w:r w:rsidRPr="00C53B5F">
        <w:rPr>
          <w:rStyle w:val="StyleUnderline"/>
          <w:highlight w:val="cyan"/>
        </w:rPr>
        <w:t>causing</w:t>
      </w:r>
      <w:r w:rsidRPr="00411371">
        <w:rPr>
          <w:rStyle w:val="StyleUnderline"/>
        </w:rPr>
        <w:t xml:space="preserve"> </w:t>
      </w:r>
      <w:r w:rsidRPr="00411371">
        <w:rPr>
          <w:rStyle w:val="Emphasis"/>
        </w:rPr>
        <w:t xml:space="preserve">global </w:t>
      </w:r>
      <w:r w:rsidRPr="00C53B5F">
        <w:rPr>
          <w:rStyle w:val="Emphasis"/>
          <w:highlight w:val="cyan"/>
        </w:rPr>
        <w:t>extinction</w:t>
      </w:r>
      <w:r w:rsidRPr="00C53B5F">
        <w:rPr>
          <w:rStyle w:val="StyleUnderline"/>
          <w:highlight w:val="cyan"/>
        </w:rPr>
        <w:t xml:space="preserve"> is</w:t>
      </w:r>
      <w:r w:rsidRPr="00411371">
        <w:rPr>
          <w:rStyle w:val="StyleUnderline"/>
        </w:rPr>
        <w:t xml:space="preserve"> possible </w:t>
      </w:r>
      <w:r w:rsidRPr="00C53B5F">
        <w:rPr>
          <w:rStyle w:val="StyleUnderline"/>
          <w:highlight w:val="cyan"/>
        </w:rPr>
        <w:t>due to</w:t>
      </w:r>
      <w:r w:rsidRPr="00411371">
        <w:rPr>
          <w:rStyle w:val="StyleUnderline"/>
        </w:rPr>
        <w:t xml:space="preserve"> </w:t>
      </w:r>
      <w:r w:rsidRPr="00411371">
        <w:rPr>
          <w:rStyle w:val="Emphasis"/>
        </w:rPr>
        <w:t>interrelated factors</w:t>
      </w:r>
      <w:r w:rsidRPr="00411371">
        <w:rPr>
          <w:rStyle w:val="StyleUnderline"/>
        </w:rPr>
        <w:t xml:space="preserve"> of </w:t>
      </w:r>
      <w:r w:rsidRPr="00C53B5F">
        <w:rPr>
          <w:rStyle w:val="Emphasis"/>
          <w:highlight w:val="cyan"/>
        </w:rPr>
        <w:t>non‐linearity</w:t>
      </w:r>
      <w:r w:rsidRPr="00C53B5F">
        <w:rPr>
          <w:rStyle w:val="StyleUnderline"/>
          <w:highlight w:val="cyan"/>
        </w:rPr>
        <w:t xml:space="preserve">, </w:t>
      </w:r>
      <w:r w:rsidRPr="00C53B5F">
        <w:rPr>
          <w:rStyle w:val="Emphasis"/>
          <w:highlight w:val="cyan"/>
        </w:rPr>
        <w:t>cascading</w:t>
      </w:r>
      <w:r w:rsidRPr="00411371">
        <w:rPr>
          <w:rStyle w:val="Emphasis"/>
        </w:rPr>
        <w:t xml:space="preserve"> effects</w:t>
      </w:r>
      <w:r w:rsidRPr="00411371">
        <w:rPr>
          <w:rStyle w:val="StyleUnderline"/>
        </w:rPr>
        <w:t xml:space="preserve">, </w:t>
      </w:r>
      <w:r w:rsidRPr="00411371">
        <w:rPr>
          <w:rStyle w:val="Emphasis"/>
        </w:rPr>
        <w:t xml:space="preserve">positive </w:t>
      </w:r>
      <w:r w:rsidRPr="00C53B5F">
        <w:rPr>
          <w:rStyle w:val="Emphasis"/>
          <w:highlight w:val="cyan"/>
        </w:rPr>
        <w:t>feedbacks</w:t>
      </w:r>
      <w:r w:rsidRPr="00C53B5F">
        <w:rPr>
          <w:rStyle w:val="StyleUnderline"/>
          <w:highlight w:val="cyan"/>
        </w:rPr>
        <w:t xml:space="preserve">, </w:t>
      </w:r>
      <w:r w:rsidRPr="00C53B5F">
        <w:rPr>
          <w:rStyle w:val="Emphasis"/>
          <w:highlight w:val="cyan"/>
        </w:rPr>
        <w:t>multiplicative</w:t>
      </w:r>
      <w:r w:rsidRPr="00411371">
        <w:rPr>
          <w:rStyle w:val="Emphasis"/>
        </w:rPr>
        <w:t xml:space="preserve"> factors</w:t>
      </w:r>
      <w:r w:rsidRPr="00411371">
        <w:rPr>
          <w:rStyle w:val="StyleUnderline"/>
        </w:rPr>
        <w:t xml:space="preserve">, </w:t>
      </w:r>
      <w:r w:rsidRPr="00411371">
        <w:rPr>
          <w:rStyle w:val="Emphasis"/>
        </w:rPr>
        <w:t xml:space="preserve">critical </w:t>
      </w:r>
      <w:r w:rsidRPr="00C53B5F">
        <w:rPr>
          <w:rStyle w:val="Emphasis"/>
          <w:highlight w:val="cyan"/>
        </w:rPr>
        <w:t>thresholds</w:t>
      </w:r>
      <w:r w:rsidRPr="00C53B5F">
        <w:rPr>
          <w:rStyle w:val="StyleUnderline"/>
          <w:highlight w:val="cyan"/>
        </w:rPr>
        <w:t xml:space="preserve"> and </w:t>
      </w:r>
      <w:r w:rsidRPr="00C53B5F">
        <w:rPr>
          <w:rStyle w:val="Emphasis"/>
          <w:highlight w:val="cyan"/>
        </w:rPr>
        <w:t>tipping points</w:t>
      </w:r>
      <w:r w:rsidRPr="00220BF3">
        <w:rPr>
          <w:sz w:val="16"/>
        </w:rPr>
        <w:t xml:space="preserve"> (e.g. </w:t>
      </w:r>
      <w:proofErr w:type="spellStart"/>
      <w:r w:rsidRPr="00220BF3">
        <w:rPr>
          <w:sz w:val="16"/>
        </w:rPr>
        <w:t>Barnosky</w:t>
      </w:r>
      <w:proofErr w:type="spellEnd"/>
      <w:r w:rsidRPr="00220BF3">
        <w:rPr>
          <w:sz w:val="16"/>
        </w:rPr>
        <w:t xml:space="preserve"> and </w:t>
      </w:r>
      <w:proofErr w:type="spellStart"/>
      <w:r w:rsidRPr="00220BF3">
        <w:rPr>
          <w:sz w:val="16"/>
        </w:rPr>
        <w:t>Hadly</w:t>
      </w:r>
      <w:proofErr w:type="spellEnd"/>
      <w:r w:rsidRPr="00220BF3">
        <w:rPr>
          <w:sz w:val="16"/>
        </w:rPr>
        <w:t>, </w:t>
      </w:r>
      <w:hyperlink r:id="rId104" w:anchor="gpol12647-bib-0005" w:history="1">
        <w:r w:rsidRPr="00220BF3">
          <w:rPr>
            <w:rStyle w:val="Hyperlink"/>
            <w:sz w:val="16"/>
          </w:rPr>
          <w:t>2016</w:t>
        </w:r>
      </w:hyperlink>
      <w:r w:rsidRPr="00220BF3">
        <w:rPr>
          <w:sz w:val="16"/>
        </w:rPr>
        <w:t xml:space="preserve">; </w:t>
      </w:r>
      <w:proofErr w:type="spellStart"/>
      <w:r w:rsidRPr="00220BF3">
        <w:rPr>
          <w:sz w:val="16"/>
        </w:rPr>
        <w:t>Belaia</w:t>
      </w:r>
      <w:proofErr w:type="spellEnd"/>
      <w:r w:rsidRPr="00220BF3">
        <w:rPr>
          <w:sz w:val="16"/>
        </w:rPr>
        <w:t xml:space="preserve"> et al., </w:t>
      </w:r>
      <w:hyperlink r:id="rId105" w:anchor="gpol12647-bib-0008" w:history="1">
        <w:r w:rsidRPr="00220BF3">
          <w:rPr>
            <w:rStyle w:val="Hyperlink"/>
            <w:sz w:val="16"/>
          </w:rPr>
          <w:t>2017</w:t>
        </w:r>
      </w:hyperlink>
      <w:r w:rsidRPr="00220BF3">
        <w:rPr>
          <w:sz w:val="16"/>
        </w:rPr>
        <w:t xml:space="preserve">; </w:t>
      </w:r>
      <w:proofErr w:type="spellStart"/>
      <w:r w:rsidRPr="00220BF3">
        <w:rPr>
          <w:sz w:val="16"/>
        </w:rPr>
        <w:t>Buldyrev</w:t>
      </w:r>
      <w:proofErr w:type="spellEnd"/>
      <w:r w:rsidRPr="00220BF3">
        <w:rPr>
          <w:sz w:val="16"/>
        </w:rPr>
        <w:t xml:space="preserve"> et al., </w:t>
      </w:r>
      <w:hyperlink r:id="rId106" w:anchor="gpol12647-bib-0016" w:history="1">
        <w:r w:rsidRPr="00220BF3">
          <w:rPr>
            <w:rStyle w:val="Hyperlink"/>
            <w:sz w:val="16"/>
          </w:rPr>
          <w:t>2010</w:t>
        </w:r>
      </w:hyperlink>
      <w:r w:rsidRPr="00220BF3">
        <w:rPr>
          <w:sz w:val="16"/>
        </w:rPr>
        <w:t>; Grainger, </w:t>
      </w:r>
      <w:hyperlink r:id="rId107" w:anchor="gpol12647-bib-0027" w:history="1">
        <w:r w:rsidRPr="00220BF3">
          <w:rPr>
            <w:rStyle w:val="Hyperlink"/>
            <w:sz w:val="16"/>
          </w:rPr>
          <w:t>2017</w:t>
        </w:r>
      </w:hyperlink>
      <w:r w:rsidRPr="00220BF3">
        <w:rPr>
          <w:sz w:val="16"/>
        </w:rPr>
        <w:t>; Hansen and Sato, </w:t>
      </w:r>
      <w:hyperlink r:id="rId108" w:anchor="gpol12647-bib-0029" w:history="1">
        <w:r w:rsidRPr="00220BF3">
          <w:rPr>
            <w:rStyle w:val="Hyperlink"/>
            <w:sz w:val="16"/>
          </w:rPr>
          <w:t>2012</w:t>
        </w:r>
      </w:hyperlink>
      <w:r w:rsidRPr="00220BF3">
        <w:rPr>
          <w:sz w:val="16"/>
        </w:rPr>
        <w:t>; IPCC </w:t>
      </w:r>
      <w:hyperlink r:id="rId109" w:anchor="gpol12647-bib-0031" w:history="1">
        <w:r w:rsidRPr="00220BF3">
          <w:rPr>
            <w:rStyle w:val="Hyperlink"/>
            <w:sz w:val="16"/>
          </w:rPr>
          <w:t>2014</w:t>
        </w:r>
      </w:hyperlink>
      <w:r w:rsidRPr="00220BF3">
        <w:rPr>
          <w:sz w:val="16"/>
        </w:rPr>
        <w:t xml:space="preserve">; </w:t>
      </w:r>
      <w:proofErr w:type="spellStart"/>
      <w:r w:rsidRPr="00220BF3">
        <w:rPr>
          <w:sz w:val="16"/>
        </w:rPr>
        <w:t>Kareiva</w:t>
      </w:r>
      <w:proofErr w:type="spellEnd"/>
      <w:r w:rsidRPr="00220BF3">
        <w:rPr>
          <w:sz w:val="16"/>
        </w:rPr>
        <w:t xml:space="preserve"> and Carranza, </w:t>
      </w:r>
      <w:hyperlink r:id="rId110" w:anchor="gpol12647-bib-0033" w:history="1">
        <w:r w:rsidRPr="00220BF3">
          <w:rPr>
            <w:rStyle w:val="Hyperlink"/>
            <w:sz w:val="16"/>
          </w:rPr>
          <w:t>2018</w:t>
        </w:r>
      </w:hyperlink>
      <w:r w:rsidRPr="00220BF3">
        <w:rPr>
          <w:sz w:val="16"/>
        </w:rPr>
        <w:t xml:space="preserve">; Osmond and </w:t>
      </w:r>
      <w:proofErr w:type="spellStart"/>
      <w:r w:rsidRPr="00220BF3">
        <w:rPr>
          <w:sz w:val="16"/>
        </w:rPr>
        <w:t>Klausmeier</w:t>
      </w:r>
      <w:proofErr w:type="spellEnd"/>
      <w:r w:rsidRPr="00220BF3">
        <w:rPr>
          <w:sz w:val="16"/>
        </w:rPr>
        <w:t>, </w:t>
      </w:r>
      <w:hyperlink r:id="rId111" w:anchor="gpol12647-bib-0056" w:history="1">
        <w:r w:rsidRPr="00220BF3">
          <w:rPr>
            <w:rStyle w:val="Hyperlink"/>
            <w:sz w:val="16"/>
          </w:rPr>
          <w:t>2017</w:t>
        </w:r>
      </w:hyperlink>
      <w:r w:rsidRPr="00220BF3">
        <w:rPr>
          <w:sz w:val="16"/>
        </w:rPr>
        <w:t>; Rothman, </w:t>
      </w:r>
      <w:hyperlink r:id="rId112" w:anchor="gpol12647-bib-0066" w:history="1">
        <w:r w:rsidRPr="00220BF3">
          <w:rPr>
            <w:rStyle w:val="Hyperlink"/>
            <w:sz w:val="16"/>
          </w:rPr>
          <w:t>2017</w:t>
        </w:r>
      </w:hyperlink>
      <w:r w:rsidRPr="00220BF3">
        <w:rPr>
          <w:sz w:val="16"/>
        </w:rPr>
        <w:t>; Schuur et al., </w:t>
      </w:r>
      <w:hyperlink r:id="rId113" w:anchor="gpol12647-bib-0069" w:history="1">
        <w:r w:rsidRPr="00220BF3">
          <w:rPr>
            <w:rStyle w:val="Hyperlink"/>
            <w:sz w:val="16"/>
          </w:rPr>
          <w:t>2015</w:t>
        </w:r>
      </w:hyperlink>
      <w:r w:rsidRPr="00220BF3">
        <w:rPr>
          <w:sz w:val="16"/>
        </w:rPr>
        <w:t xml:space="preserve">; Sims and </w:t>
      </w:r>
      <w:proofErr w:type="spellStart"/>
      <w:r w:rsidRPr="00220BF3">
        <w:rPr>
          <w:sz w:val="16"/>
        </w:rPr>
        <w:t>Finnoff</w:t>
      </w:r>
      <w:proofErr w:type="spellEnd"/>
      <w:r w:rsidRPr="00220BF3">
        <w:rPr>
          <w:sz w:val="16"/>
        </w:rPr>
        <w:t>, </w:t>
      </w:r>
      <w:hyperlink r:id="rId114" w:anchor="gpol12647-bib-0072" w:history="1">
        <w:r w:rsidRPr="00220BF3">
          <w:rPr>
            <w:rStyle w:val="Hyperlink"/>
            <w:sz w:val="16"/>
          </w:rPr>
          <w:t>2016</w:t>
        </w:r>
      </w:hyperlink>
      <w:r w:rsidRPr="00220BF3">
        <w:rPr>
          <w:sz w:val="16"/>
        </w:rPr>
        <w:t>; Van Aalst, </w:t>
      </w:r>
      <w:hyperlink r:id="rId115" w:anchor="gpol12647-bib-0079" w:history="1">
        <w:r w:rsidRPr="00220BF3">
          <w:rPr>
            <w:rStyle w:val="Hyperlink"/>
            <w:sz w:val="16"/>
          </w:rPr>
          <w:t>2006</w:t>
        </w:r>
      </w:hyperlink>
      <w:r w:rsidRPr="00220BF3">
        <w:rPr>
          <w:sz w:val="16"/>
        </w:rPr>
        <w:t>).</w:t>
      </w:r>
      <w:hyperlink r:id="rId116" w:anchor="gpol12647-note-1009_67" w:tooltip="Link to note" w:history="1">
        <w:r w:rsidRPr="00220BF3">
          <w:rPr>
            <w:rStyle w:val="Hyperlink"/>
            <w:sz w:val="16"/>
          </w:rPr>
          <w:t>7</w:t>
        </w:r>
      </w:hyperlink>
    </w:p>
    <w:p w14:paraId="795C07EF" w14:textId="77777777" w:rsidR="000F68E7" w:rsidRPr="00220BF3" w:rsidRDefault="000F68E7" w:rsidP="000F68E7">
      <w:pPr>
        <w:rPr>
          <w:sz w:val="16"/>
        </w:rPr>
      </w:pPr>
      <w:r w:rsidRPr="00411371">
        <w:rPr>
          <w:rStyle w:val="StyleUnderline"/>
        </w:rPr>
        <w:t>A</w:t>
      </w:r>
      <w:r w:rsidRPr="00220BF3">
        <w:rPr>
          <w:sz w:val="16"/>
        </w:rPr>
        <w:t xml:space="preserve"> possibly </w:t>
      </w:r>
      <w:r w:rsidRPr="00220BF3">
        <w:rPr>
          <w:rStyle w:val="Emphasis"/>
        </w:rPr>
        <w:t>imminent</w:t>
      </w:r>
      <w:r w:rsidRPr="00411371">
        <w:rPr>
          <w:rStyle w:val="StyleUnderline"/>
        </w:rPr>
        <w:t xml:space="preserve"> tipping point could be</w:t>
      </w:r>
      <w:r w:rsidRPr="00220BF3">
        <w:rPr>
          <w:sz w:val="16"/>
        </w:rPr>
        <w:t xml:space="preserve"> in the form of </w:t>
      </w:r>
      <w:r w:rsidRPr="00411371">
        <w:rPr>
          <w:rStyle w:val="StyleUnderline"/>
        </w:rPr>
        <w:t xml:space="preserve">‘an abrupt </w:t>
      </w:r>
      <w:r w:rsidRPr="00C53B5F">
        <w:rPr>
          <w:rStyle w:val="Emphasis"/>
          <w:highlight w:val="cyan"/>
        </w:rPr>
        <w:t>ice</w:t>
      </w:r>
      <w:r w:rsidRPr="00411371">
        <w:rPr>
          <w:rStyle w:val="Emphasis"/>
        </w:rPr>
        <w:t xml:space="preserve"> sheet </w:t>
      </w:r>
      <w:r w:rsidRPr="00C53B5F">
        <w:rPr>
          <w:rStyle w:val="Emphasis"/>
          <w:highlight w:val="cyan"/>
        </w:rPr>
        <w:t>collapse</w:t>
      </w:r>
      <w:r w:rsidRPr="00411371">
        <w:rPr>
          <w:rStyle w:val="StyleUnderline"/>
        </w:rPr>
        <w:t xml:space="preserve"> [that] could </w:t>
      </w:r>
      <w:r w:rsidRPr="00C53B5F">
        <w:rPr>
          <w:rStyle w:val="StyleUnderline"/>
          <w:highlight w:val="cyan"/>
        </w:rPr>
        <w:t>cause</w:t>
      </w:r>
      <w:r w:rsidRPr="00220BF3">
        <w:rPr>
          <w:sz w:val="16"/>
        </w:rPr>
        <w:t xml:space="preserve"> a </w:t>
      </w:r>
      <w:r w:rsidRPr="00411371">
        <w:rPr>
          <w:rStyle w:val="Emphasis"/>
        </w:rPr>
        <w:t>rapid</w:t>
      </w:r>
      <w:r w:rsidRPr="00411371">
        <w:rPr>
          <w:rStyle w:val="StyleUnderline"/>
        </w:rPr>
        <w:t xml:space="preserve"> </w:t>
      </w:r>
      <w:r w:rsidRPr="00C53B5F">
        <w:rPr>
          <w:rStyle w:val="StyleUnderline"/>
          <w:highlight w:val="cyan"/>
        </w:rPr>
        <w:t>sea level rise’</w:t>
      </w:r>
      <w:r w:rsidRPr="00220BF3">
        <w:rPr>
          <w:sz w:val="16"/>
        </w:rPr>
        <w:t xml:space="preserve"> (Baum et al., </w:t>
      </w:r>
      <w:hyperlink r:id="rId117" w:anchor="gpol12647-bib-0006" w:history="1">
        <w:r w:rsidRPr="00220BF3">
          <w:rPr>
            <w:rStyle w:val="Hyperlink"/>
            <w:sz w:val="16"/>
          </w:rPr>
          <w:t>2011</w:t>
        </w:r>
      </w:hyperlink>
      <w:r w:rsidRPr="00220BF3">
        <w:rPr>
          <w:sz w:val="16"/>
        </w:rPr>
        <w:t xml:space="preserve">, p. 399). </w:t>
      </w:r>
      <w:r w:rsidRPr="00411371">
        <w:rPr>
          <w:rStyle w:val="StyleUnderline"/>
        </w:rPr>
        <w:t xml:space="preserve">There are many avenues for </w:t>
      </w:r>
      <w:r w:rsidRPr="00411371">
        <w:rPr>
          <w:rStyle w:val="Emphasis"/>
        </w:rPr>
        <w:t>positive feedback</w:t>
      </w:r>
      <w:r w:rsidRPr="00220BF3">
        <w:rPr>
          <w:sz w:val="16"/>
        </w:rPr>
        <w:t xml:space="preserve"> in global warming, including:</w:t>
      </w:r>
    </w:p>
    <w:p w14:paraId="5AA9526F" w14:textId="77777777" w:rsidR="000F68E7" w:rsidRPr="00220BF3" w:rsidRDefault="000F68E7" w:rsidP="000F68E7">
      <w:pPr>
        <w:pStyle w:val="ListParagraph"/>
        <w:numPr>
          <w:ilvl w:val="0"/>
          <w:numId w:val="18"/>
        </w:numPr>
        <w:rPr>
          <w:sz w:val="16"/>
        </w:rPr>
      </w:pPr>
      <w:r w:rsidRPr="00220BF3">
        <w:rPr>
          <w:sz w:val="16"/>
        </w:rPr>
        <w:t xml:space="preserve">the </w:t>
      </w:r>
      <w:r w:rsidRPr="00411371">
        <w:rPr>
          <w:rStyle w:val="StyleUnderline"/>
        </w:rPr>
        <w:t>replacement of an ice sea by a liquid</w:t>
      </w:r>
      <w:r w:rsidRPr="00220BF3">
        <w:rPr>
          <w:sz w:val="16"/>
        </w:rPr>
        <w:t xml:space="preserve"> ocean </w:t>
      </w:r>
      <w:r w:rsidRPr="00411371">
        <w:rPr>
          <w:rStyle w:val="StyleUnderline"/>
        </w:rPr>
        <w:t xml:space="preserve">surface from </w:t>
      </w:r>
      <w:r w:rsidRPr="00C53B5F">
        <w:rPr>
          <w:rStyle w:val="StyleUnderline"/>
          <w:highlight w:val="cyan"/>
        </w:rPr>
        <w:t>melting</w:t>
      </w:r>
      <w:r w:rsidRPr="00220BF3">
        <w:rPr>
          <w:sz w:val="16"/>
        </w:rPr>
        <w:t xml:space="preserve"> reduces the reflection and </w:t>
      </w:r>
      <w:r w:rsidRPr="00C53B5F">
        <w:rPr>
          <w:rStyle w:val="Emphasis"/>
          <w:highlight w:val="cyan"/>
        </w:rPr>
        <w:t>increases</w:t>
      </w:r>
      <w:r w:rsidRPr="00220BF3">
        <w:rPr>
          <w:sz w:val="16"/>
        </w:rPr>
        <w:t xml:space="preserve"> the </w:t>
      </w:r>
      <w:r w:rsidRPr="00411371">
        <w:rPr>
          <w:rStyle w:val="Emphasis"/>
        </w:rPr>
        <w:t>absorption</w:t>
      </w:r>
      <w:r w:rsidRPr="00411371">
        <w:rPr>
          <w:rStyle w:val="StyleUnderline"/>
        </w:rPr>
        <w:t xml:space="preserve"> of sunlight, leading to </w:t>
      </w:r>
      <w:r w:rsidRPr="00411371">
        <w:rPr>
          <w:rStyle w:val="Emphasis"/>
        </w:rPr>
        <w:t xml:space="preserve">faster </w:t>
      </w:r>
      <w:proofErr w:type="gramStart"/>
      <w:r w:rsidRPr="00C53B5F">
        <w:rPr>
          <w:rStyle w:val="Emphasis"/>
          <w:highlight w:val="cyan"/>
        </w:rPr>
        <w:t>warming</w:t>
      </w:r>
      <w:r w:rsidRPr="00220BF3">
        <w:rPr>
          <w:sz w:val="16"/>
        </w:rPr>
        <w:t>;</w:t>
      </w:r>
      <w:proofErr w:type="gramEnd"/>
    </w:p>
    <w:p w14:paraId="2CCC5AD8" w14:textId="77777777" w:rsidR="000F68E7" w:rsidRPr="00220BF3" w:rsidRDefault="000F68E7" w:rsidP="000F68E7">
      <w:pPr>
        <w:pStyle w:val="ListParagraph"/>
        <w:numPr>
          <w:ilvl w:val="0"/>
          <w:numId w:val="18"/>
        </w:numPr>
        <w:rPr>
          <w:sz w:val="16"/>
        </w:rPr>
      </w:pPr>
      <w:r w:rsidRPr="00220BF3">
        <w:rPr>
          <w:sz w:val="16"/>
        </w:rPr>
        <w:t xml:space="preserve">the </w:t>
      </w:r>
      <w:r w:rsidRPr="00411371">
        <w:rPr>
          <w:rStyle w:val="StyleUnderline"/>
        </w:rPr>
        <w:t xml:space="preserve">drying of </w:t>
      </w:r>
      <w:r w:rsidRPr="00411371">
        <w:rPr>
          <w:rStyle w:val="Emphasis"/>
        </w:rPr>
        <w:t>forests</w:t>
      </w:r>
      <w:r w:rsidRPr="00220BF3">
        <w:rPr>
          <w:sz w:val="16"/>
        </w:rPr>
        <w:t xml:space="preserve"> from warming </w:t>
      </w:r>
      <w:r w:rsidRPr="00411371">
        <w:rPr>
          <w:rStyle w:val="StyleUnderline"/>
        </w:rPr>
        <w:t xml:space="preserve">increases forest fires </w:t>
      </w:r>
      <w:r w:rsidRPr="00C53B5F">
        <w:rPr>
          <w:rStyle w:val="StyleUnderline"/>
          <w:highlight w:val="cyan"/>
        </w:rPr>
        <w:t>and</w:t>
      </w:r>
      <w:r w:rsidRPr="00220BF3">
        <w:rPr>
          <w:sz w:val="16"/>
        </w:rPr>
        <w:t xml:space="preserve"> the </w:t>
      </w:r>
      <w:r w:rsidRPr="00411371">
        <w:rPr>
          <w:rStyle w:val="StyleUnderline"/>
        </w:rPr>
        <w:t xml:space="preserve">release of </w:t>
      </w:r>
      <w:r w:rsidRPr="00411371">
        <w:rPr>
          <w:rStyle w:val="Emphasis"/>
        </w:rPr>
        <w:t xml:space="preserve">more </w:t>
      </w:r>
      <w:r w:rsidRPr="00C53B5F">
        <w:rPr>
          <w:rStyle w:val="Emphasis"/>
          <w:highlight w:val="cyan"/>
        </w:rPr>
        <w:t>carbon</w:t>
      </w:r>
      <w:r w:rsidRPr="00220BF3">
        <w:rPr>
          <w:sz w:val="16"/>
        </w:rPr>
        <w:t>; and</w:t>
      </w:r>
    </w:p>
    <w:p w14:paraId="36C5E73D" w14:textId="77777777" w:rsidR="000F68E7" w:rsidRPr="00220BF3" w:rsidRDefault="000F68E7" w:rsidP="000F68E7">
      <w:pPr>
        <w:pStyle w:val="ListParagraph"/>
        <w:numPr>
          <w:ilvl w:val="0"/>
          <w:numId w:val="18"/>
        </w:numPr>
        <w:rPr>
          <w:sz w:val="16"/>
        </w:rPr>
      </w:pPr>
      <w:r w:rsidRPr="00220BF3">
        <w:rPr>
          <w:sz w:val="16"/>
        </w:rPr>
        <w:t xml:space="preserve">higher </w:t>
      </w:r>
      <w:r w:rsidRPr="00411371">
        <w:rPr>
          <w:rStyle w:val="StyleUnderline"/>
        </w:rPr>
        <w:t>ocean temperatures</w:t>
      </w:r>
      <w:r w:rsidRPr="00220BF3">
        <w:rPr>
          <w:sz w:val="16"/>
        </w:rPr>
        <w:t xml:space="preserve"> may </w:t>
      </w:r>
      <w:r w:rsidRPr="00411371">
        <w:rPr>
          <w:rStyle w:val="StyleUnderline"/>
        </w:rPr>
        <w:t>lead to</w:t>
      </w:r>
      <w:r w:rsidRPr="00220BF3">
        <w:rPr>
          <w:sz w:val="16"/>
        </w:rPr>
        <w:t xml:space="preserve"> the </w:t>
      </w:r>
      <w:r w:rsidRPr="00C53B5F">
        <w:rPr>
          <w:rStyle w:val="StyleUnderline"/>
          <w:highlight w:val="cyan"/>
        </w:rPr>
        <w:t xml:space="preserve">release of </w:t>
      </w:r>
      <w:r w:rsidRPr="00C53B5F">
        <w:rPr>
          <w:rStyle w:val="Emphasis"/>
          <w:highlight w:val="cyan"/>
        </w:rPr>
        <w:t>methane</w:t>
      </w:r>
      <w:r w:rsidRPr="00220BF3">
        <w:rPr>
          <w:sz w:val="16"/>
        </w:rPr>
        <w:t xml:space="preserve"> trapped under the ocean floor, </w:t>
      </w:r>
      <w:r w:rsidRPr="00C53B5F">
        <w:rPr>
          <w:rStyle w:val="StyleUnderline"/>
          <w:highlight w:val="cyan"/>
        </w:rPr>
        <w:t>produc</w:t>
      </w:r>
      <w:r w:rsidRPr="00411371">
        <w:rPr>
          <w:rStyle w:val="StyleUnderline"/>
        </w:rPr>
        <w:t xml:space="preserve">ing </w:t>
      </w:r>
      <w:r w:rsidRPr="00C53B5F">
        <w:rPr>
          <w:rStyle w:val="Emphasis"/>
          <w:highlight w:val="cyan"/>
        </w:rPr>
        <w:t>runaway</w:t>
      </w:r>
      <w:r w:rsidRPr="00411371">
        <w:rPr>
          <w:rStyle w:val="StyleUnderline"/>
        </w:rPr>
        <w:t xml:space="preserve"> global </w:t>
      </w:r>
      <w:r w:rsidRPr="00C53B5F">
        <w:rPr>
          <w:rStyle w:val="StyleUnderline"/>
          <w:highlight w:val="cyan"/>
        </w:rPr>
        <w:t>warming</w:t>
      </w:r>
      <w:r w:rsidRPr="00220BF3">
        <w:rPr>
          <w:sz w:val="16"/>
        </w:rPr>
        <w:t>.</w:t>
      </w:r>
    </w:p>
    <w:p w14:paraId="6144CFAC" w14:textId="77777777" w:rsidR="000F68E7" w:rsidRPr="00220BF3" w:rsidRDefault="000F68E7" w:rsidP="000F68E7">
      <w:pPr>
        <w:rPr>
          <w:sz w:val="16"/>
        </w:rPr>
      </w:pPr>
      <w:r w:rsidRPr="00220BF3">
        <w:rPr>
          <w:sz w:val="16"/>
        </w:rPr>
        <w:t>Though there are also avenues for negative feedback, the scientific consensus is for an overall net positive feedback (Roe and Baker, </w:t>
      </w:r>
      <w:hyperlink r:id="rId118" w:anchor="gpol12647-bib-0065" w:history="1">
        <w:r w:rsidRPr="00220BF3">
          <w:rPr>
            <w:rStyle w:val="Hyperlink"/>
            <w:sz w:val="16"/>
          </w:rPr>
          <w:t>2007</w:t>
        </w:r>
      </w:hyperlink>
      <w:r w:rsidRPr="00220BF3">
        <w:rPr>
          <w:sz w:val="16"/>
        </w:rPr>
        <w:t>). Thus, the Global Challenges Foundation (</w:t>
      </w:r>
      <w:hyperlink r:id="rId119" w:anchor="gpol12647-bib-0026" w:history="1">
        <w:r w:rsidRPr="00220BF3">
          <w:rPr>
            <w:rStyle w:val="Hyperlink"/>
            <w:sz w:val="16"/>
          </w:rPr>
          <w:t>2017</w:t>
        </w:r>
      </w:hyperlink>
      <w:r w:rsidRPr="00220BF3">
        <w:rPr>
          <w:sz w:val="16"/>
        </w:rPr>
        <w:t xml:space="preserve">, p. 25) concludes, </w:t>
      </w:r>
      <w:r w:rsidRPr="00220BF3">
        <w:rPr>
          <w:rStyle w:val="StyleUnderline"/>
        </w:rPr>
        <w:t>‘The world is</w:t>
      </w:r>
      <w:r w:rsidRPr="00220BF3">
        <w:rPr>
          <w:sz w:val="16"/>
        </w:rPr>
        <w:t xml:space="preserve"> currently </w:t>
      </w:r>
      <w:r w:rsidRPr="00220BF3">
        <w:rPr>
          <w:rStyle w:val="Emphasis"/>
        </w:rPr>
        <w:t>completely unprepared</w:t>
      </w:r>
      <w:r w:rsidRPr="00220BF3">
        <w:rPr>
          <w:rStyle w:val="StyleUnderline"/>
        </w:rPr>
        <w:t xml:space="preserve"> to envisage, and</w:t>
      </w:r>
      <w:r w:rsidRPr="00220BF3">
        <w:rPr>
          <w:sz w:val="16"/>
        </w:rPr>
        <w:t xml:space="preserve"> even less </w:t>
      </w:r>
      <w:r w:rsidRPr="00220BF3">
        <w:rPr>
          <w:rStyle w:val="StyleUnderline"/>
        </w:rPr>
        <w:t>deal with</w:t>
      </w:r>
      <w:r w:rsidRPr="00220BF3">
        <w:rPr>
          <w:sz w:val="16"/>
        </w:rPr>
        <w:t xml:space="preserve">, the consequences of </w:t>
      </w:r>
      <w:r w:rsidRPr="00220BF3">
        <w:rPr>
          <w:rStyle w:val="StyleUnderline"/>
        </w:rPr>
        <w:t>CCC’</w:t>
      </w:r>
      <w:r w:rsidRPr="00220BF3">
        <w:rPr>
          <w:sz w:val="16"/>
        </w:rPr>
        <w:t>.</w:t>
      </w:r>
    </w:p>
    <w:p w14:paraId="27DFE263" w14:textId="77777777" w:rsidR="000F68E7" w:rsidRPr="00220BF3" w:rsidRDefault="000F68E7" w:rsidP="000F68E7">
      <w:pPr>
        <w:rPr>
          <w:sz w:val="16"/>
        </w:rPr>
      </w:pPr>
      <w:r w:rsidRPr="00220BF3">
        <w:rPr>
          <w:rStyle w:val="StyleUnderline"/>
        </w:rPr>
        <w:t xml:space="preserve">The threat of </w:t>
      </w:r>
      <w:r w:rsidRPr="00220BF3">
        <w:rPr>
          <w:rStyle w:val="Emphasis"/>
        </w:rPr>
        <w:t>sea‐level rising</w:t>
      </w:r>
      <w:r w:rsidRPr="00220BF3">
        <w:rPr>
          <w:rStyle w:val="StyleUnderline"/>
        </w:rPr>
        <w:t xml:space="preserve"> from</w:t>
      </w:r>
      <w:r w:rsidRPr="00220BF3">
        <w:rPr>
          <w:sz w:val="16"/>
        </w:rPr>
        <w:t xml:space="preserve"> global </w:t>
      </w:r>
      <w:r w:rsidRPr="00220BF3">
        <w:rPr>
          <w:rStyle w:val="StyleUnderline"/>
        </w:rPr>
        <w:t>warming is well known, but there</w:t>
      </w:r>
      <w:r w:rsidRPr="00220BF3">
        <w:rPr>
          <w:sz w:val="16"/>
        </w:rPr>
        <w:t xml:space="preserve"> are also other </w:t>
      </w:r>
      <w:r w:rsidRPr="00220BF3">
        <w:rPr>
          <w:rStyle w:val="Emphasis"/>
        </w:rPr>
        <w:t>likely</w:t>
      </w:r>
      <w:r w:rsidRPr="00220BF3">
        <w:rPr>
          <w:rStyle w:val="StyleUnderline"/>
        </w:rPr>
        <w:t xml:space="preserve"> and</w:t>
      </w:r>
      <w:r w:rsidRPr="00220BF3">
        <w:rPr>
          <w:sz w:val="16"/>
        </w:rPr>
        <w:t xml:space="preserve"> more </w:t>
      </w:r>
      <w:r w:rsidRPr="00220BF3">
        <w:rPr>
          <w:rStyle w:val="Emphasis"/>
        </w:rPr>
        <w:t>imminent</w:t>
      </w:r>
      <w:r w:rsidRPr="00220BF3">
        <w:rPr>
          <w:rStyle w:val="StyleUnderline"/>
        </w:rPr>
        <w:t xml:space="preserve"> threats to the </w:t>
      </w:r>
      <w:r w:rsidRPr="00220BF3">
        <w:rPr>
          <w:rStyle w:val="Emphasis"/>
        </w:rPr>
        <w:t>survivability of mankind</w:t>
      </w:r>
      <w:r w:rsidRPr="00220BF3">
        <w:rPr>
          <w:sz w:val="16"/>
        </w:rPr>
        <w:t xml:space="preserve"> and other living things. For example, Sherwood and Huber (</w:t>
      </w:r>
      <w:hyperlink r:id="rId120" w:anchor="gpol12647-bib-0071" w:history="1">
        <w:r w:rsidRPr="00220BF3">
          <w:rPr>
            <w:rStyle w:val="Hyperlink"/>
            <w:sz w:val="16"/>
          </w:rPr>
          <w:t>2010</w:t>
        </w:r>
      </w:hyperlink>
      <w:r w:rsidRPr="00220BF3">
        <w:rPr>
          <w:sz w:val="16"/>
        </w:rPr>
        <w:t xml:space="preserve">) emphasize </w:t>
      </w:r>
      <w:r w:rsidRPr="00C53B5F">
        <w:rPr>
          <w:rStyle w:val="StyleUnderline"/>
          <w:highlight w:val="cyan"/>
        </w:rPr>
        <w:t xml:space="preserve">the </w:t>
      </w:r>
      <w:r w:rsidRPr="00C53B5F">
        <w:rPr>
          <w:rStyle w:val="Emphasis"/>
          <w:highlight w:val="cyan"/>
        </w:rPr>
        <w:t>adaptability limit</w:t>
      </w:r>
      <w:r w:rsidRPr="00C53B5F">
        <w:rPr>
          <w:rStyle w:val="StyleUnderline"/>
          <w:highlight w:val="cyan"/>
        </w:rPr>
        <w:t xml:space="preserve"> to</w:t>
      </w:r>
      <w:r w:rsidRPr="00220BF3">
        <w:rPr>
          <w:rStyle w:val="StyleUnderline"/>
        </w:rPr>
        <w:t xml:space="preserve"> climate change due to </w:t>
      </w:r>
      <w:r w:rsidRPr="00220BF3">
        <w:rPr>
          <w:rStyle w:val="Emphasis"/>
        </w:rPr>
        <w:t>heat stress</w:t>
      </w:r>
      <w:r w:rsidRPr="00220BF3">
        <w:rPr>
          <w:rStyle w:val="StyleUnderline"/>
        </w:rPr>
        <w:t xml:space="preserve"> from high</w:t>
      </w:r>
      <w:r w:rsidRPr="00220BF3">
        <w:rPr>
          <w:sz w:val="16"/>
        </w:rPr>
        <w:t xml:space="preserve"> environmental wet‐bulb </w:t>
      </w:r>
      <w:r w:rsidRPr="00220BF3">
        <w:rPr>
          <w:rStyle w:val="StyleUnderline"/>
        </w:rPr>
        <w:t>temperature</w:t>
      </w:r>
      <w:r w:rsidRPr="00220BF3">
        <w:rPr>
          <w:sz w:val="16"/>
        </w:rPr>
        <w:t xml:space="preserve">. They show that </w:t>
      </w:r>
      <w:r w:rsidRPr="00220BF3">
        <w:rPr>
          <w:rStyle w:val="StyleUnderline"/>
        </w:rPr>
        <w:t xml:space="preserve">‘even </w:t>
      </w:r>
      <w:r w:rsidRPr="00220BF3">
        <w:rPr>
          <w:rStyle w:val="Emphasis"/>
        </w:rPr>
        <w:t>modest</w:t>
      </w:r>
      <w:r w:rsidRPr="00220BF3">
        <w:rPr>
          <w:rStyle w:val="StyleUnderline"/>
        </w:rPr>
        <w:t xml:space="preserve"> </w:t>
      </w:r>
      <w:r w:rsidRPr="00220BF3">
        <w:rPr>
          <w:sz w:val="16"/>
        </w:rPr>
        <w:t xml:space="preserve">global </w:t>
      </w:r>
      <w:r w:rsidRPr="00220BF3">
        <w:rPr>
          <w:rStyle w:val="StyleUnderline"/>
        </w:rPr>
        <w:t>warming could</w:t>
      </w:r>
      <w:r w:rsidRPr="00220BF3">
        <w:rPr>
          <w:sz w:val="16"/>
        </w:rPr>
        <w:t xml:space="preserve"> … </w:t>
      </w:r>
      <w:r w:rsidRPr="00220BF3">
        <w:rPr>
          <w:rStyle w:val="StyleUnderline"/>
        </w:rPr>
        <w:t xml:space="preserve">expose </w:t>
      </w:r>
      <w:r w:rsidRPr="00220BF3">
        <w:rPr>
          <w:rStyle w:val="Emphasis"/>
        </w:rPr>
        <w:t>large fractions</w:t>
      </w:r>
      <w:r w:rsidRPr="00220BF3">
        <w:rPr>
          <w:rStyle w:val="StyleUnderline"/>
        </w:rPr>
        <w:t xml:space="preserve"> of the [world]</w:t>
      </w:r>
      <w:r w:rsidRPr="00220BF3">
        <w:rPr>
          <w:sz w:val="16"/>
        </w:rPr>
        <w:t xml:space="preserve"> population </w:t>
      </w:r>
      <w:r w:rsidRPr="00220BF3">
        <w:rPr>
          <w:rStyle w:val="StyleUnderline"/>
        </w:rPr>
        <w:t xml:space="preserve">to </w:t>
      </w:r>
      <w:r w:rsidRPr="00220BF3">
        <w:rPr>
          <w:rStyle w:val="Emphasis"/>
        </w:rPr>
        <w:t>unprecedented</w:t>
      </w:r>
      <w:r w:rsidRPr="00220BF3">
        <w:rPr>
          <w:rStyle w:val="StyleUnderline"/>
        </w:rPr>
        <w:t xml:space="preserve"> heat stress’</w:t>
      </w:r>
      <w:r w:rsidRPr="00220BF3">
        <w:rPr>
          <w:sz w:val="16"/>
        </w:rPr>
        <w:t xml:space="preserve"> p. 9552 </w:t>
      </w:r>
      <w:r w:rsidRPr="00220BF3">
        <w:rPr>
          <w:rStyle w:val="StyleUnderline"/>
        </w:rPr>
        <w:t>and</w:t>
      </w:r>
      <w:r w:rsidRPr="00220BF3">
        <w:rPr>
          <w:sz w:val="16"/>
        </w:rPr>
        <w:t xml:space="preserve"> that </w:t>
      </w:r>
      <w:r w:rsidRPr="00220BF3">
        <w:rPr>
          <w:rStyle w:val="StyleUnderline"/>
        </w:rPr>
        <w:t>with substantial</w:t>
      </w:r>
      <w:r w:rsidRPr="00220BF3">
        <w:rPr>
          <w:sz w:val="16"/>
        </w:rPr>
        <w:t xml:space="preserve"> global </w:t>
      </w:r>
      <w:r w:rsidRPr="00220BF3">
        <w:rPr>
          <w:rStyle w:val="StyleUnderline"/>
        </w:rPr>
        <w:t xml:space="preserve">warming, ‘the area of land rendered </w:t>
      </w:r>
      <w:r w:rsidRPr="00220BF3">
        <w:rPr>
          <w:rStyle w:val="Emphasis"/>
        </w:rPr>
        <w:t>uninhabitable</w:t>
      </w:r>
      <w:r w:rsidRPr="00220BF3">
        <w:rPr>
          <w:sz w:val="16"/>
        </w:rPr>
        <w:t xml:space="preserve"> by heat stress </w:t>
      </w:r>
      <w:r w:rsidRPr="00220BF3">
        <w:rPr>
          <w:rStyle w:val="StyleUnderline"/>
        </w:rPr>
        <w:t>would dwarf</w:t>
      </w:r>
      <w:r w:rsidRPr="00220BF3">
        <w:rPr>
          <w:sz w:val="16"/>
        </w:rPr>
        <w:t xml:space="preserve"> that affected by rising </w:t>
      </w:r>
      <w:r w:rsidRPr="00220BF3">
        <w:rPr>
          <w:rStyle w:val="StyleUnderline"/>
        </w:rPr>
        <w:t>sea level’</w:t>
      </w:r>
      <w:r w:rsidRPr="00220BF3">
        <w:rPr>
          <w:sz w:val="16"/>
        </w:rPr>
        <w:t xml:space="preserve"> p. 9555, </w:t>
      </w:r>
      <w:r w:rsidRPr="00C53B5F">
        <w:rPr>
          <w:rStyle w:val="StyleUnderline"/>
          <w:highlight w:val="cyan"/>
        </w:rPr>
        <w:t>mak</w:t>
      </w:r>
      <w:r w:rsidRPr="00220BF3">
        <w:rPr>
          <w:rStyle w:val="StyleUnderline"/>
        </w:rPr>
        <w:t xml:space="preserve">ing </w:t>
      </w:r>
      <w:r w:rsidRPr="00C53B5F">
        <w:rPr>
          <w:rStyle w:val="Emphasis"/>
          <w:highlight w:val="cyan"/>
        </w:rPr>
        <w:t>extinction</w:t>
      </w:r>
      <w:r w:rsidRPr="00220BF3">
        <w:rPr>
          <w:sz w:val="16"/>
        </w:rPr>
        <w:t xml:space="preserve"> much more </w:t>
      </w:r>
      <w:r w:rsidRPr="00C53B5F">
        <w:rPr>
          <w:rStyle w:val="Emphasis"/>
          <w:highlight w:val="cyan"/>
        </w:rPr>
        <w:t>likely</w:t>
      </w:r>
      <w:r w:rsidRPr="00C53B5F">
        <w:rPr>
          <w:rStyle w:val="StyleUnderline"/>
          <w:highlight w:val="cyan"/>
        </w:rPr>
        <w:t xml:space="preserve"> and</w:t>
      </w:r>
      <w:r w:rsidRPr="00220BF3">
        <w:rPr>
          <w:rStyle w:val="StyleUnderline"/>
        </w:rPr>
        <w:t xml:space="preserve"> the</w:t>
      </w:r>
      <w:r w:rsidRPr="00220BF3">
        <w:rPr>
          <w:sz w:val="16"/>
        </w:rPr>
        <w:t xml:space="preserve"> relatively </w:t>
      </w:r>
      <w:r w:rsidRPr="00C53B5F">
        <w:rPr>
          <w:rStyle w:val="StyleUnderline"/>
          <w:highlight w:val="cyan"/>
        </w:rPr>
        <w:t>moderate</w:t>
      </w:r>
      <w:r w:rsidRPr="00220BF3">
        <w:rPr>
          <w:sz w:val="16"/>
        </w:rPr>
        <w:t xml:space="preserve"> damages estimated by most integrated </w:t>
      </w:r>
      <w:r w:rsidRPr="00220BF3">
        <w:rPr>
          <w:rStyle w:val="StyleUnderline"/>
        </w:rPr>
        <w:t xml:space="preserve">assessment </w:t>
      </w:r>
      <w:r w:rsidRPr="00C53B5F">
        <w:rPr>
          <w:rStyle w:val="StyleUnderline"/>
          <w:highlight w:val="cyan"/>
        </w:rPr>
        <w:t xml:space="preserve">models </w:t>
      </w:r>
      <w:r w:rsidRPr="00C53B5F">
        <w:rPr>
          <w:rStyle w:val="Emphasis"/>
          <w:highlight w:val="cyan"/>
        </w:rPr>
        <w:t>unreliabl</w:t>
      </w:r>
      <w:r w:rsidRPr="00220BF3">
        <w:rPr>
          <w:rStyle w:val="Emphasis"/>
        </w:rPr>
        <w:t>y low</w:t>
      </w:r>
      <w:r w:rsidRPr="00220BF3">
        <w:rPr>
          <w:sz w:val="16"/>
        </w:rPr>
        <w:t>.</w:t>
      </w:r>
    </w:p>
    <w:p w14:paraId="52FCAED4" w14:textId="77777777" w:rsidR="000F68E7" w:rsidRDefault="000F68E7" w:rsidP="000F68E7">
      <w:pPr>
        <w:rPr>
          <w:sz w:val="16"/>
        </w:rPr>
      </w:pPr>
      <w:r w:rsidRPr="00220BF3">
        <w:rPr>
          <w:sz w:val="16"/>
        </w:rPr>
        <w:lastRenderedPageBreak/>
        <w:t xml:space="preserve">While imminent extinction is very unlikely and may not come for a long time even under business as usual, the main point is that </w:t>
      </w:r>
      <w:r w:rsidRPr="00220BF3">
        <w:rPr>
          <w:rStyle w:val="StyleUnderline"/>
        </w:rPr>
        <w:t>we cannot rule it out</w:t>
      </w:r>
      <w:r w:rsidRPr="00220BF3">
        <w:rPr>
          <w:sz w:val="16"/>
        </w:rPr>
        <w:t>. Annan and Hargreaves (</w:t>
      </w:r>
      <w:hyperlink r:id="rId121" w:anchor="gpol12647-bib-0004" w:history="1">
        <w:r w:rsidRPr="00220BF3">
          <w:rPr>
            <w:rStyle w:val="Hyperlink"/>
            <w:sz w:val="16"/>
          </w:rPr>
          <w:t>2011</w:t>
        </w:r>
      </w:hyperlink>
      <w:r w:rsidRPr="00220BF3">
        <w:rPr>
          <w:sz w:val="16"/>
        </w:rPr>
        <w:t xml:space="preserve">, pp. 434–435) may be right that there is ‘an upper 95 per cent probability limit for S [temperature increase] … to lie close to 4°C, and certainly well below 6°C’. However, </w:t>
      </w:r>
      <w:r w:rsidRPr="00220BF3">
        <w:rPr>
          <w:rStyle w:val="StyleUnderline"/>
        </w:rPr>
        <w:t>probabilities of 5 per cent, 0.5 per cent</w:t>
      </w:r>
      <w:r w:rsidRPr="00220BF3">
        <w:rPr>
          <w:sz w:val="16"/>
        </w:rPr>
        <w:t xml:space="preserve">, 0.05 per cent </w:t>
      </w:r>
      <w:r w:rsidRPr="00220BF3">
        <w:rPr>
          <w:rStyle w:val="StyleUnderline"/>
        </w:rPr>
        <w:t xml:space="preserve">or even </w:t>
      </w:r>
      <w:r w:rsidRPr="00220BF3">
        <w:rPr>
          <w:rStyle w:val="Emphasis"/>
        </w:rPr>
        <w:t>0.005 per cent</w:t>
      </w:r>
      <w:r w:rsidRPr="00220BF3">
        <w:rPr>
          <w:rStyle w:val="StyleUnderline"/>
        </w:rPr>
        <w:t xml:space="preserve"> of excessive warming and</w:t>
      </w:r>
      <w:r w:rsidRPr="00220BF3">
        <w:rPr>
          <w:sz w:val="16"/>
        </w:rPr>
        <w:t xml:space="preserve"> the </w:t>
      </w:r>
      <w:r w:rsidRPr="00220BF3">
        <w:rPr>
          <w:rStyle w:val="StyleUnderline"/>
        </w:rPr>
        <w:t xml:space="preserve">resulting </w:t>
      </w:r>
      <w:r w:rsidRPr="00220BF3">
        <w:rPr>
          <w:rStyle w:val="Emphasis"/>
        </w:rPr>
        <w:t>extinction probabilities</w:t>
      </w:r>
      <w:r w:rsidRPr="00220BF3">
        <w:rPr>
          <w:rStyle w:val="StyleUnderline"/>
        </w:rPr>
        <w:t xml:space="preserve"> cannot be ruled out and are </w:t>
      </w:r>
      <w:r w:rsidRPr="00220BF3">
        <w:rPr>
          <w:rStyle w:val="Emphasis"/>
        </w:rPr>
        <w:t>unacceptable</w:t>
      </w:r>
      <w:r w:rsidRPr="00220BF3">
        <w:rPr>
          <w:rStyle w:val="StyleUnderline"/>
        </w:rPr>
        <w:t xml:space="preserve">. </w:t>
      </w:r>
      <w:r w:rsidRPr="00C53B5F">
        <w:rPr>
          <w:rStyle w:val="StyleUnderline"/>
          <w:highlight w:val="cyan"/>
        </w:rPr>
        <w:t>Even if there is</w:t>
      </w:r>
      <w:r w:rsidRPr="00220BF3">
        <w:rPr>
          <w:rStyle w:val="StyleUnderline"/>
        </w:rPr>
        <w:t xml:space="preserve"> only a </w:t>
      </w:r>
      <w:r w:rsidRPr="00C53B5F">
        <w:rPr>
          <w:rStyle w:val="Emphasis"/>
          <w:highlight w:val="cyan"/>
        </w:rPr>
        <w:t>1 per cent probability</w:t>
      </w:r>
      <w:r w:rsidRPr="00220BF3">
        <w:rPr>
          <w:rStyle w:val="StyleUnderline"/>
        </w:rPr>
        <w:t xml:space="preserve"> that there is a</w:t>
      </w:r>
      <w:r w:rsidRPr="00220BF3">
        <w:rPr>
          <w:sz w:val="16"/>
        </w:rPr>
        <w:t xml:space="preserve"> time </w:t>
      </w:r>
      <w:r w:rsidRPr="00220BF3">
        <w:rPr>
          <w:rStyle w:val="StyleUnderline"/>
        </w:rPr>
        <w:t>bomb in the airplane, you</w:t>
      </w:r>
      <w:r w:rsidRPr="00220BF3">
        <w:rPr>
          <w:sz w:val="16"/>
        </w:rPr>
        <w:t xml:space="preserve"> probably </w:t>
      </w:r>
      <w:r w:rsidRPr="00220BF3">
        <w:rPr>
          <w:rStyle w:val="StyleUnderline"/>
        </w:rPr>
        <w:t xml:space="preserve">want to change your flight. </w:t>
      </w:r>
      <w:r w:rsidRPr="00C53B5F">
        <w:rPr>
          <w:rStyle w:val="StyleUnderline"/>
          <w:highlight w:val="cyan"/>
        </w:rPr>
        <w:t>Extinction</w:t>
      </w:r>
      <w:r w:rsidRPr="00220BF3">
        <w:rPr>
          <w:rStyle w:val="StyleUnderline"/>
        </w:rPr>
        <w:t xml:space="preserve"> of the </w:t>
      </w:r>
      <w:r w:rsidRPr="00220BF3">
        <w:rPr>
          <w:rStyle w:val="Emphasis"/>
        </w:rPr>
        <w:t>whole world</w:t>
      </w:r>
      <w:r w:rsidRPr="00220BF3">
        <w:rPr>
          <w:rStyle w:val="StyleUnderline"/>
        </w:rPr>
        <w:t xml:space="preserve"> </w:t>
      </w:r>
      <w:r w:rsidRPr="00C53B5F">
        <w:rPr>
          <w:rStyle w:val="StyleUnderline"/>
          <w:highlight w:val="cyan"/>
        </w:rPr>
        <w:t xml:space="preserve">is </w:t>
      </w:r>
      <w:r w:rsidRPr="00C53B5F">
        <w:rPr>
          <w:rStyle w:val="Emphasis"/>
          <w:highlight w:val="cyan"/>
        </w:rPr>
        <w:t>more important</w:t>
      </w:r>
      <w:r w:rsidRPr="00220BF3">
        <w:rPr>
          <w:rStyle w:val="StyleUnderline"/>
        </w:rPr>
        <w:t xml:space="preserve"> to avoid </w:t>
      </w:r>
      <w:r w:rsidRPr="00C53B5F">
        <w:rPr>
          <w:rStyle w:val="StyleUnderline"/>
          <w:highlight w:val="cyan"/>
        </w:rPr>
        <w:t>by</w:t>
      </w:r>
      <w:r w:rsidRPr="00BF0CE2">
        <w:rPr>
          <w:sz w:val="16"/>
          <w:szCs w:val="16"/>
        </w:rPr>
        <w:t xml:space="preserve"> </w:t>
      </w:r>
      <w:r w:rsidRPr="00220BF3">
        <w:rPr>
          <w:sz w:val="16"/>
        </w:rPr>
        <w:t xml:space="preserve">literally </w:t>
      </w:r>
      <w:r w:rsidRPr="00C53B5F">
        <w:rPr>
          <w:rStyle w:val="StyleUnderline"/>
          <w:highlight w:val="cyan"/>
        </w:rPr>
        <w:t xml:space="preserve">a </w:t>
      </w:r>
      <w:r w:rsidRPr="00C53B5F">
        <w:rPr>
          <w:rStyle w:val="Emphasis"/>
          <w:highlight w:val="cyan"/>
        </w:rPr>
        <w:t>trillion</w:t>
      </w:r>
      <w:r w:rsidRPr="00220BF3">
        <w:rPr>
          <w:rStyle w:val="Emphasis"/>
        </w:rPr>
        <w:t xml:space="preserve"> times</w:t>
      </w:r>
      <w:r w:rsidRPr="00220BF3">
        <w:rPr>
          <w:sz w:val="16"/>
        </w:rPr>
        <w:t>.</w:t>
      </w:r>
    </w:p>
    <w:p w14:paraId="42CBE411" w14:textId="77777777" w:rsidR="000F68E7" w:rsidRDefault="000F68E7" w:rsidP="000F68E7">
      <w:pPr>
        <w:pStyle w:val="Heading3"/>
      </w:pPr>
      <w:r>
        <w:lastRenderedPageBreak/>
        <w:t>Democracy---AT: U.S. Not Key---2NC</w:t>
      </w:r>
    </w:p>
    <w:p w14:paraId="22F92CFB" w14:textId="77777777" w:rsidR="000F68E7" w:rsidRPr="00090F8C" w:rsidRDefault="000F68E7" w:rsidP="000F68E7">
      <w:pPr>
        <w:pStyle w:val="Heading4"/>
      </w:pPr>
      <w:r>
        <w:t xml:space="preserve">Restoring the American rule-of-law </w:t>
      </w:r>
      <w:r w:rsidRPr="0001729F">
        <w:t xml:space="preserve">is key to </w:t>
      </w:r>
      <w:r w:rsidRPr="0001729F">
        <w:rPr>
          <w:u w:val="single"/>
        </w:rPr>
        <w:t>reinvigorate</w:t>
      </w:r>
      <w:r>
        <w:t xml:space="preserve"> global democracy.</w:t>
      </w:r>
    </w:p>
    <w:p w14:paraId="4C3F53A1" w14:textId="77777777" w:rsidR="000F68E7" w:rsidRPr="005147EB" w:rsidRDefault="000F68E7" w:rsidP="000F68E7">
      <w:r w:rsidRPr="000E2768">
        <w:rPr>
          <w:rStyle w:val="Style13ptBold"/>
        </w:rPr>
        <w:t>Diamond ’19</w:t>
      </w:r>
      <w:r>
        <w:t xml:space="preserve"> [Larry; 2019; Professor of Sociology and Political Science at Stanford University, Senior Fellow at the Hoover Institution and the Freeman Spogli Institute for International Studies at Stanford University; Stanford University Library, “</w:t>
      </w:r>
      <w:r w:rsidRPr="005147EB">
        <w:t>Ill Winds: Saving Democracy from Russian Rage, Chinese Ambition and American Complacency</w:t>
      </w:r>
      <w:r>
        <w:t xml:space="preserve">,” </w:t>
      </w:r>
      <w:hyperlink r:id="rId122" w:history="1">
        <w:r w:rsidRPr="00FD1335">
          <w:rPr>
            <w:rStyle w:val="Hyperlink"/>
          </w:rPr>
          <w:t>https://cddrl.fsi.stanford.edu/content/ill-winds-saving-democracy-russian-rage-chinese-ambition-and-american-complacency</w:t>
        </w:r>
      </w:hyperlink>
      <w:r w:rsidRPr="00035C70">
        <w:t>]//ikwala</w:t>
      </w:r>
    </w:p>
    <w:p w14:paraId="3478150A" w14:textId="77777777" w:rsidR="000F68E7" w:rsidRPr="000E2768" w:rsidRDefault="000F68E7" w:rsidP="000F68E7">
      <w:pPr>
        <w:rPr>
          <w:rStyle w:val="StyleUnderline"/>
        </w:rPr>
      </w:pPr>
      <w:r w:rsidRPr="000E2768">
        <w:rPr>
          <w:rStyle w:val="StyleUnderline"/>
          <w:sz w:val="16"/>
          <w:u w:val="none"/>
        </w:rPr>
        <w:t xml:space="preserve">In every region of the world, </w:t>
      </w:r>
      <w:r w:rsidRPr="00AF5496">
        <w:rPr>
          <w:rStyle w:val="StyleUnderline"/>
          <w:highlight w:val="cyan"/>
        </w:rPr>
        <w:t xml:space="preserve">autocrats are </w:t>
      </w:r>
      <w:r w:rsidRPr="00AF5496">
        <w:rPr>
          <w:rStyle w:val="Emphasis"/>
          <w:highlight w:val="cyan"/>
        </w:rPr>
        <w:t>seizing</w:t>
      </w:r>
      <w:r w:rsidRPr="000E2768">
        <w:rPr>
          <w:rStyle w:val="StyleUnderline"/>
        </w:rPr>
        <w:t xml:space="preserve"> the initiative, democrats are on the </w:t>
      </w:r>
      <w:r w:rsidRPr="000E2768">
        <w:rPr>
          <w:rStyle w:val="Emphasis"/>
        </w:rPr>
        <w:t>defensive</w:t>
      </w:r>
      <w:r w:rsidRPr="000E2768">
        <w:rPr>
          <w:rStyle w:val="StyleUnderline"/>
        </w:rPr>
        <w:t xml:space="preserve">, and the space for </w:t>
      </w:r>
      <w:r w:rsidRPr="00966CC4">
        <w:rPr>
          <w:rStyle w:val="Emphasis"/>
        </w:rPr>
        <w:t xml:space="preserve">competitive </w:t>
      </w:r>
      <w:r w:rsidRPr="00AF5496">
        <w:rPr>
          <w:rStyle w:val="Emphasis"/>
          <w:highlight w:val="cyan"/>
        </w:rPr>
        <w:t>politics</w:t>
      </w:r>
      <w:r w:rsidRPr="000E2768">
        <w:rPr>
          <w:rStyle w:val="StyleUnderline"/>
        </w:rPr>
        <w:t xml:space="preserve"> and free expression is </w:t>
      </w:r>
      <w:r w:rsidRPr="000E2768">
        <w:rPr>
          <w:rStyle w:val="Emphasis"/>
        </w:rPr>
        <w:t>shrinking</w:t>
      </w:r>
      <w:r w:rsidRPr="000E2768">
        <w:rPr>
          <w:rStyle w:val="StyleUnderline"/>
          <w:sz w:val="16"/>
          <w:u w:val="none"/>
        </w:rPr>
        <w:t xml:space="preserve">. Established democracies are becoming more polarized, intolerant, and dysfunctional. Emerging </w:t>
      </w:r>
      <w:r w:rsidRPr="00AF5496">
        <w:rPr>
          <w:rStyle w:val="StyleUnderline"/>
          <w:highlight w:val="cyan"/>
        </w:rPr>
        <w:t>democracies are facing</w:t>
      </w:r>
      <w:r w:rsidRPr="000E2768">
        <w:rPr>
          <w:rStyle w:val="StyleUnderline"/>
        </w:rPr>
        <w:t xml:space="preserve"> </w:t>
      </w:r>
      <w:r w:rsidRPr="000E2768">
        <w:rPr>
          <w:rStyle w:val="Emphasis"/>
        </w:rPr>
        <w:t>relentless scandals</w:t>
      </w:r>
      <w:r w:rsidRPr="000E2768">
        <w:rPr>
          <w:rStyle w:val="StyleUnderline"/>
        </w:rPr>
        <w:t xml:space="preserve">, sweeping citizen </w:t>
      </w:r>
      <w:r w:rsidRPr="000E2768">
        <w:rPr>
          <w:rStyle w:val="Emphasis"/>
        </w:rPr>
        <w:t>disaffection</w:t>
      </w:r>
      <w:r w:rsidRPr="000E2768">
        <w:rPr>
          <w:rStyle w:val="StyleUnderline"/>
        </w:rPr>
        <w:t xml:space="preserve">, and </w:t>
      </w:r>
      <w:r w:rsidRPr="00AF5496">
        <w:rPr>
          <w:rStyle w:val="Emphasis"/>
          <w:highlight w:val="cyan"/>
        </w:rPr>
        <w:t>existential threats</w:t>
      </w:r>
      <w:r w:rsidRPr="00AF5496">
        <w:rPr>
          <w:rStyle w:val="StyleUnderline"/>
        </w:rPr>
        <w:t xml:space="preserve"> to</w:t>
      </w:r>
      <w:r w:rsidRPr="000E2768">
        <w:rPr>
          <w:rStyle w:val="StyleUnderline"/>
        </w:rPr>
        <w:t xml:space="preserve"> their survival</w:t>
      </w:r>
      <w:r w:rsidRPr="000E2768">
        <w:rPr>
          <w:rStyle w:val="StyleUnderline"/>
          <w:sz w:val="16"/>
          <w:u w:val="none"/>
        </w:rPr>
        <w:t xml:space="preserve">. From Turkey and Hungary to the Philippines, wily autocrats are destroying constitutional checks and balances. And with the global winds blowing their way, </w:t>
      </w:r>
      <w:r w:rsidRPr="00AF5496">
        <w:rPr>
          <w:rStyle w:val="StyleUnderline"/>
          <w:highlight w:val="cyan"/>
        </w:rPr>
        <w:t>authoritarian</w:t>
      </w:r>
      <w:r w:rsidRPr="000E2768">
        <w:rPr>
          <w:rStyle w:val="StyleUnderline"/>
        </w:rPr>
        <w:t xml:space="preserve"> leader</w:t>
      </w:r>
      <w:r w:rsidRPr="00AF5496">
        <w:rPr>
          <w:rStyle w:val="StyleUnderline"/>
          <w:highlight w:val="cyan"/>
        </w:rPr>
        <w:t>s</w:t>
      </w:r>
      <w:r w:rsidRPr="000E2768">
        <w:rPr>
          <w:rStyle w:val="StyleUnderline"/>
        </w:rPr>
        <w:t xml:space="preserve"> </w:t>
      </w:r>
      <w:r w:rsidRPr="00AF5496">
        <w:rPr>
          <w:rStyle w:val="StyleUnderline"/>
          <w:highlight w:val="cyan"/>
        </w:rPr>
        <w:t>are</w:t>
      </w:r>
      <w:r w:rsidRPr="000E2768">
        <w:rPr>
          <w:rStyle w:val="StyleUnderline"/>
        </w:rPr>
        <w:t xml:space="preserve"> becoming more </w:t>
      </w:r>
      <w:r w:rsidRPr="000E2768">
        <w:rPr>
          <w:rStyle w:val="Emphasis"/>
        </w:rPr>
        <w:t>nakedly dictatorial</w:t>
      </w:r>
      <w:r w:rsidRPr="000E2768">
        <w:rPr>
          <w:rStyle w:val="StyleUnderline"/>
          <w:sz w:val="16"/>
          <w:u w:val="none"/>
        </w:rPr>
        <w:t xml:space="preserve">. These unfavorable gusts are not simply the exhaust fumes of decaying democracies. </w:t>
      </w:r>
      <w:r w:rsidRPr="000E2768">
        <w:rPr>
          <w:rStyle w:val="StyleUnderline"/>
        </w:rPr>
        <w:t xml:space="preserve">They </w:t>
      </w:r>
      <w:r w:rsidRPr="00966CC4">
        <w:rPr>
          <w:rStyle w:val="StyleUnderline"/>
        </w:rPr>
        <w:t xml:space="preserve">are blowing hard from the two </w:t>
      </w:r>
      <w:r w:rsidRPr="00966CC4">
        <w:rPr>
          <w:rStyle w:val="Emphasis"/>
        </w:rPr>
        <w:t>leading centers</w:t>
      </w:r>
      <w:r w:rsidRPr="00966CC4">
        <w:rPr>
          <w:rStyle w:val="StyleUnderline"/>
        </w:rPr>
        <w:t xml:space="preserve"> of global authoritarianism, Russia and China</w:t>
      </w:r>
      <w:r w:rsidRPr="00966CC4">
        <w:rPr>
          <w:rStyle w:val="StyleUnderline"/>
          <w:sz w:val="16"/>
          <w:u w:val="none"/>
        </w:rPr>
        <w:t>.</w:t>
      </w:r>
      <w:r w:rsidRPr="000E2768">
        <w:rPr>
          <w:rStyle w:val="StyleUnderline"/>
          <w:sz w:val="16"/>
          <w:u w:val="none"/>
        </w:rPr>
        <w:t xml:space="preserve"> And </w:t>
      </w:r>
      <w:r w:rsidRPr="00AF5496">
        <w:rPr>
          <w:rStyle w:val="StyleUnderline"/>
          <w:highlight w:val="cyan"/>
        </w:rPr>
        <w:t xml:space="preserve">if the </w:t>
      </w:r>
      <w:r w:rsidRPr="00AF5496">
        <w:rPr>
          <w:rStyle w:val="Emphasis"/>
          <w:highlight w:val="cyan"/>
        </w:rPr>
        <w:t>U</w:t>
      </w:r>
      <w:r w:rsidRPr="000E2768">
        <w:rPr>
          <w:rStyle w:val="StyleUnderline"/>
        </w:rPr>
        <w:t xml:space="preserve">nited </w:t>
      </w:r>
      <w:r w:rsidRPr="00AF5496">
        <w:rPr>
          <w:rStyle w:val="Emphasis"/>
          <w:highlight w:val="cyan"/>
        </w:rPr>
        <w:t>S</w:t>
      </w:r>
      <w:r w:rsidRPr="000E2768">
        <w:rPr>
          <w:rStyle w:val="StyleUnderline"/>
        </w:rPr>
        <w:t xml:space="preserve">tates </w:t>
      </w:r>
      <w:r w:rsidRPr="00AF5496">
        <w:rPr>
          <w:rStyle w:val="StyleUnderline"/>
          <w:highlight w:val="cyan"/>
        </w:rPr>
        <w:t>does not reclaim its</w:t>
      </w:r>
      <w:r w:rsidRPr="000E2768">
        <w:rPr>
          <w:rStyle w:val="StyleUnderline"/>
        </w:rPr>
        <w:t xml:space="preserve"> traditional </w:t>
      </w:r>
      <w:r w:rsidRPr="00AF5496">
        <w:rPr>
          <w:rStyle w:val="StyleUnderline"/>
          <w:highlight w:val="cyan"/>
        </w:rPr>
        <w:t xml:space="preserve">place as the </w:t>
      </w:r>
      <w:r w:rsidRPr="00AF5496">
        <w:rPr>
          <w:rStyle w:val="Emphasis"/>
          <w:highlight w:val="cyan"/>
        </w:rPr>
        <w:t>keystone</w:t>
      </w:r>
      <w:r w:rsidRPr="000E2768">
        <w:rPr>
          <w:rStyle w:val="StyleUnderline"/>
        </w:rPr>
        <w:t xml:space="preserve"> of democracy, Vladimir </w:t>
      </w:r>
      <w:r w:rsidRPr="00AF5496">
        <w:rPr>
          <w:rStyle w:val="Emphasis"/>
          <w:highlight w:val="cyan"/>
        </w:rPr>
        <w:t>Putin</w:t>
      </w:r>
      <w:r w:rsidRPr="000E2768">
        <w:rPr>
          <w:rStyle w:val="StyleUnderline"/>
        </w:rPr>
        <w:t xml:space="preserve">, </w:t>
      </w:r>
      <w:r w:rsidRPr="00AF5496">
        <w:rPr>
          <w:rStyle w:val="Emphasis"/>
          <w:highlight w:val="cyan"/>
        </w:rPr>
        <w:t>Xi</w:t>
      </w:r>
      <w:r w:rsidRPr="000E2768">
        <w:rPr>
          <w:rStyle w:val="StyleUnderline"/>
        </w:rPr>
        <w:t xml:space="preserve"> Jinping, and their admirers may </w:t>
      </w:r>
      <w:r w:rsidRPr="00AF5496">
        <w:rPr>
          <w:rStyle w:val="StyleUnderline"/>
          <w:highlight w:val="cyan"/>
        </w:rPr>
        <w:t>turn autocracy</w:t>
      </w:r>
      <w:r w:rsidRPr="000E2768">
        <w:rPr>
          <w:rStyle w:val="StyleUnderline"/>
        </w:rPr>
        <w:t xml:space="preserve"> into the </w:t>
      </w:r>
      <w:r w:rsidRPr="00AF5496">
        <w:rPr>
          <w:rStyle w:val="Emphasis"/>
        </w:rPr>
        <w:t>driving force</w:t>
      </w:r>
      <w:r w:rsidRPr="000E2768">
        <w:rPr>
          <w:rStyle w:val="StyleUnderline"/>
        </w:rPr>
        <w:t xml:space="preserve"> of the new century</w:t>
      </w:r>
      <w:r w:rsidRPr="000E2768">
        <w:rPr>
          <w:rStyle w:val="StyleUnderline"/>
          <w:sz w:val="16"/>
          <w:u w:val="none"/>
        </w:rPr>
        <w:t xml:space="preserve">. Many other analyses are missing this crucial point. The extraordinary progress of democracy from the mid-1970s to the early 2000s was a global phenomenon, heavily facilitated by the strength, idealism, and energetic support of the United States and Western </w:t>
      </w:r>
      <w:r w:rsidRPr="00966CC4">
        <w:rPr>
          <w:rStyle w:val="StyleUnderline"/>
          <w:sz w:val="16"/>
          <w:u w:val="none"/>
        </w:rPr>
        <w:t xml:space="preserve">Europe. </w:t>
      </w:r>
      <w:r w:rsidRPr="00966CC4">
        <w:rPr>
          <w:rStyle w:val="StyleUnderline"/>
        </w:rPr>
        <w:t>The gathering retreat of freedom is also</w:t>
      </w:r>
      <w:r w:rsidRPr="000E2768">
        <w:rPr>
          <w:rStyle w:val="StyleUnderline"/>
        </w:rPr>
        <w:t xml:space="preserve"> a </w:t>
      </w:r>
      <w:r w:rsidRPr="00090F8C">
        <w:rPr>
          <w:rStyle w:val="Emphasis"/>
          <w:highlight w:val="cyan"/>
        </w:rPr>
        <w:t>global</w:t>
      </w:r>
      <w:r w:rsidRPr="00AF5496">
        <w:rPr>
          <w:rStyle w:val="Emphasis"/>
        </w:rPr>
        <w:t xml:space="preserve"> phenomenon</w:t>
      </w:r>
      <w:r w:rsidRPr="000E2768">
        <w:rPr>
          <w:rStyle w:val="StyleUnderline"/>
        </w:rPr>
        <w:t xml:space="preserve">, </w:t>
      </w:r>
      <w:r w:rsidRPr="00090F8C">
        <w:rPr>
          <w:rStyle w:val="StyleUnderline"/>
          <w:highlight w:val="cyan"/>
        </w:rPr>
        <w:t>driven</w:t>
      </w:r>
      <w:r w:rsidRPr="000E2768">
        <w:rPr>
          <w:rStyle w:val="StyleUnderline"/>
        </w:rPr>
        <w:t xml:space="preserve"> this time </w:t>
      </w:r>
      <w:r w:rsidRPr="00090F8C">
        <w:rPr>
          <w:rStyle w:val="StyleUnderline"/>
          <w:highlight w:val="cyan"/>
        </w:rPr>
        <w:t xml:space="preserve">from </w:t>
      </w:r>
      <w:r w:rsidRPr="00090F8C">
        <w:rPr>
          <w:rStyle w:val="Emphasis"/>
          <w:highlight w:val="cyan"/>
        </w:rPr>
        <w:t>Moscow</w:t>
      </w:r>
      <w:r w:rsidRPr="00090F8C">
        <w:rPr>
          <w:rStyle w:val="StyleUnderline"/>
          <w:highlight w:val="cyan"/>
        </w:rPr>
        <w:t xml:space="preserve"> and </w:t>
      </w:r>
      <w:r w:rsidRPr="00090F8C">
        <w:rPr>
          <w:rStyle w:val="Emphasis"/>
          <w:highlight w:val="cyan"/>
        </w:rPr>
        <w:t>Beijing</w:t>
      </w:r>
      <w:r w:rsidRPr="000E2768">
        <w:rPr>
          <w:rStyle w:val="StyleUnderline"/>
          <w:sz w:val="16"/>
          <w:u w:val="none"/>
        </w:rPr>
        <w:t xml:space="preserve">. </w:t>
      </w:r>
      <w:r w:rsidRPr="000E2768">
        <w:rPr>
          <w:rStyle w:val="StyleUnderline"/>
        </w:rPr>
        <w:t xml:space="preserve">A reviving autocracy and an </w:t>
      </w:r>
      <w:r w:rsidRPr="00AF5496">
        <w:rPr>
          <w:rStyle w:val="Emphasis"/>
        </w:rPr>
        <w:t>emerging Communist</w:t>
      </w:r>
      <w:r w:rsidRPr="000E2768">
        <w:rPr>
          <w:rStyle w:val="StyleUnderline"/>
        </w:rPr>
        <w:t xml:space="preserve"> superpower are investing heavily</w:t>
      </w:r>
      <w:r w:rsidRPr="000E2768">
        <w:rPr>
          <w:rStyle w:val="StyleUnderline"/>
          <w:sz w:val="16"/>
          <w:u w:val="none"/>
        </w:rPr>
        <w:t xml:space="preserve">—and often effectively— </w:t>
      </w:r>
      <w:r w:rsidRPr="000E2768">
        <w:rPr>
          <w:rStyle w:val="StyleUnderline"/>
        </w:rPr>
        <w:t xml:space="preserve">in efforts to promote </w:t>
      </w:r>
      <w:r w:rsidRPr="00AF5496">
        <w:rPr>
          <w:rStyle w:val="Emphasis"/>
        </w:rPr>
        <w:t>disinformation</w:t>
      </w:r>
      <w:r w:rsidRPr="000E2768">
        <w:rPr>
          <w:rStyle w:val="StyleUnderline"/>
        </w:rPr>
        <w:t xml:space="preserve"> and covertly </w:t>
      </w:r>
      <w:r w:rsidRPr="00AF5496">
        <w:rPr>
          <w:rStyle w:val="Emphasis"/>
        </w:rPr>
        <w:t>subvert</w:t>
      </w:r>
      <w:r w:rsidRPr="000E2768">
        <w:rPr>
          <w:rStyle w:val="StyleUnderline"/>
        </w:rPr>
        <w:t xml:space="preserve"> democratic norms and institutions</w:t>
      </w:r>
      <w:r w:rsidRPr="000E2768">
        <w:rPr>
          <w:rStyle w:val="StyleUnderline"/>
          <w:sz w:val="16"/>
          <w:u w:val="none"/>
        </w:rPr>
        <w:t xml:space="preserve">. </w:t>
      </w:r>
      <w:r w:rsidRPr="00090F8C">
        <w:rPr>
          <w:rStyle w:val="StyleUnderline"/>
          <w:highlight w:val="cyan"/>
        </w:rPr>
        <w:t>Their</w:t>
      </w:r>
      <w:r w:rsidRPr="000E2768">
        <w:rPr>
          <w:rStyle w:val="StyleUnderline"/>
        </w:rPr>
        <w:t xml:space="preserve"> increasingly brazen </w:t>
      </w:r>
      <w:r w:rsidRPr="00090F8C">
        <w:rPr>
          <w:rStyle w:val="StyleUnderline"/>
          <w:highlight w:val="cyan"/>
        </w:rPr>
        <w:t>challenge</w:t>
      </w:r>
      <w:r w:rsidRPr="000E2768">
        <w:rPr>
          <w:rStyle w:val="StyleUnderline"/>
        </w:rPr>
        <w:t xml:space="preserve"> </w:t>
      </w:r>
      <w:r w:rsidRPr="00090F8C">
        <w:rPr>
          <w:rStyle w:val="StyleUnderline"/>
          <w:highlight w:val="cyan"/>
        </w:rPr>
        <w:t>demands</w:t>
      </w:r>
      <w:r w:rsidRPr="000E2768">
        <w:rPr>
          <w:rStyle w:val="StyleUnderline"/>
        </w:rPr>
        <w:t xml:space="preserve"> a </w:t>
      </w:r>
      <w:r w:rsidRPr="00AF5496">
        <w:rPr>
          <w:rStyle w:val="Emphasis"/>
        </w:rPr>
        <w:t>vigorous</w:t>
      </w:r>
      <w:r w:rsidRPr="000E2768">
        <w:rPr>
          <w:rStyle w:val="StyleUnderline"/>
        </w:rPr>
        <w:t xml:space="preserve"> global response: a </w:t>
      </w:r>
      <w:r w:rsidRPr="00090F8C">
        <w:rPr>
          <w:rStyle w:val="StyleUnderline"/>
          <w:highlight w:val="cyan"/>
        </w:rPr>
        <w:t>reassertion of</w:t>
      </w:r>
      <w:r w:rsidRPr="000E2768">
        <w:rPr>
          <w:rStyle w:val="StyleUnderline"/>
        </w:rPr>
        <w:t xml:space="preserve"> global democratic </w:t>
      </w:r>
      <w:r w:rsidRPr="00090F8C">
        <w:rPr>
          <w:rStyle w:val="StyleUnderline"/>
          <w:highlight w:val="cyan"/>
        </w:rPr>
        <w:t>leadership</w:t>
      </w:r>
      <w:r w:rsidRPr="000E2768">
        <w:rPr>
          <w:rStyle w:val="StyleUnderline"/>
        </w:rPr>
        <w:t xml:space="preserve">, </w:t>
      </w:r>
      <w:r w:rsidRPr="00AF5496">
        <w:rPr>
          <w:rStyle w:val="Emphasis"/>
        </w:rPr>
        <w:t xml:space="preserve">rooted </w:t>
      </w:r>
      <w:r w:rsidRPr="00090F8C">
        <w:rPr>
          <w:rStyle w:val="Emphasis"/>
          <w:highlight w:val="cyan"/>
        </w:rPr>
        <w:t>in Washington</w:t>
      </w:r>
      <w:r w:rsidRPr="00AF5496">
        <w:rPr>
          <w:rStyle w:val="Emphasis"/>
        </w:rPr>
        <w:t>’s</w:t>
      </w:r>
      <w:r w:rsidRPr="000E2768">
        <w:rPr>
          <w:rStyle w:val="StyleUnderline"/>
        </w:rPr>
        <w:t xml:space="preserve"> renewed understanding</w:t>
      </w:r>
      <w:r w:rsidRPr="000E2768">
        <w:rPr>
          <w:rStyle w:val="StyleUnderline"/>
          <w:sz w:val="16"/>
          <w:u w:val="none"/>
        </w:rPr>
        <w:t xml:space="preserve"> of its far-reaching responsibilities, and a new </w:t>
      </w:r>
      <w:r w:rsidRPr="00090F8C">
        <w:rPr>
          <w:rStyle w:val="StyleUnderline"/>
          <w:sz w:val="16"/>
          <w:u w:val="none"/>
        </w:rPr>
        <w:t>worldwide</w:t>
      </w:r>
      <w:r w:rsidRPr="000E2768">
        <w:rPr>
          <w:rStyle w:val="StyleUnderline"/>
          <w:sz w:val="16"/>
          <w:u w:val="none"/>
        </w:rPr>
        <w:t xml:space="preserve"> campaign to promote democratic values, media, and civic institutions. Part of that, I argue, must involve a serious attack on the soft underbelly of these autocracies: kleptocracy. The money being looted from public coffers in corrupt autocracies is not only sustaining abusive rulers; it is also being laundered into the banking and property systems of the world’s democracies, corroding our own rule of law and undermining our will to confront the spread of despotism. We can be the kleptocrats’ foes or their bankers, but not both. By fighting kleptocracy and money laundering, we can help reverse authoritarian trends both at home and abroad. But as the old saying goes, you can’t beat something with nothing. </w:t>
      </w:r>
      <w:r w:rsidRPr="00090F8C">
        <w:rPr>
          <w:rStyle w:val="StyleUnderline"/>
          <w:highlight w:val="cyan"/>
        </w:rPr>
        <w:t>We cannot defend</w:t>
      </w:r>
      <w:r w:rsidRPr="000E2768">
        <w:rPr>
          <w:rStyle w:val="StyleUnderline"/>
        </w:rPr>
        <w:t xml:space="preserve"> and renew free government around </w:t>
      </w:r>
      <w:r w:rsidRPr="00090F8C">
        <w:rPr>
          <w:rStyle w:val="StyleUnderline"/>
          <w:highlight w:val="cyan"/>
        </w:rPr>
        <w:t xml:space="preserve">the world unless we do so </w:t>
      </w:r>
      <w:r w:rsidRPr="00090F8C">
        <w:rPr>
          <w:rStyle w:val="Emphasis"/>
          <w:highlight w:val="cyan"/>
        </w:rPr>
        <w:t>at home</w:t>
      </w:r>
      <w:r w:rsidRPr="000E2768">
        <w:rPr>
          <w:rStyle w:val="StyleUnderline"/>
          <w:sz w:val="16"/>
          <w:u w:val="none"/>
        </w:rPr>
        <w:t xml:space="preserve">. </w:t>
      </w:r>
      <w:r w:rsidRPr="000E2768">
        <w:rPr>
          <w:rStyle w:val="StyleUnderline"/>
        </w:rPr>
        <w:t xml:space="preserve">Stopping the desecration of democratic norms and institutions by </w:t>
      </w:r>
      <w:r w:rsidRPr="00AF5496">
        <w:rPr>
          <w:rStyle w:val="Emphasis"/>
        </w:rPr>
        <w:t>Donald Trump</w:t>
      </w:r>
      <w:r w:rsidRPr="000E2768">
        <w:rPr>
          <w:rStyle w:val="StyleUnderline"/>
          <w:sz w:val="16"/>
          <w:u w:val="none"/>
        </w:rPr>
        <w:t xml:space="preserve"> (and budding autocrats elsewhere) </w:t>
      </w:r>
      <w:r w:rsidRPr="000E2768">
        <w:rPr>
          <w:rStyle w:val="StyleUnderline"/>
        </w:rPr>
        <w:t xml:space="preserve">is </w:t>
      </w:r>
      <w:r w:rsidRPr="00AF5496">
        <w:rPr>
          <w:rStyle w:val="Emphasis"/>
        </w:rPr>
        <w:t>vital</w:t>
      </w:r>
      <w:r w:rsidRPr="000E2768">
        <w:rPr>
          <w:rStyle w:val="StyleUnderline"/>
        </w:rPr>
        <w:t xml:space="preserve"> but insufficient</w:t>
      </w:r>
      <w:r w:rsidRPr="000E2768">
        <w:rPr>
          <w:rStyle w:val="StyleUnderline"/>
          <w:sz w:val="16"/>
          <w:u w:val="none"/>
        </w:rPr>
        <w:t xml:space="preserve">. </w:t>
      </w:r>
      <w:r w:rsidRPr="000E2768">
        <w:rPr>
          <w:rStyle w:val="StyleUnderline"/>
        </w:rPr>
        <w:t>The decline of American democracy did not begin with Trump</w:t>
      </w:r>
      <w:r w:rsidRPr="000E2768">
        <w:rPr>
          <w:rStyle w:val="StyleUnderline"/>
          <w:sz w:val="16"/>
          <w:u w:val="none"/>
        </w:rPr>
        <w:t xml:space="preserve">, and it will not end with his departure from the White House. Our republic’s </w:t>
      </w:r>
      <w:r w:rsidRPr="000E2768">
        <w:rPr>
          <w:rStyle w:val="StyleUnderline"/>
        </w:rPr>
        <w:t xml:space="preserve">sickness has its roots in decades of rising political polarization that has turned our two parties into something akin to </w:t>
      </w:r>
      <w:r w:rsidRPr="00AF5496">
        <w:rPr>
          <w:rStyle w:val="Emphasis"/>
        </w:rPr>
        <w:t>warring tribes</w:t>
      </w:r>
      <w:r w:rsidRPr="000E2768">
        <w:rPr>
          <w:rStyle w:val="StyleUnderline"/>
          <w:sz w:val="16"/>
          <w:u w:val="none"/>
        </w:rPr>
        <w:t>,</w:t>
      </w:r>
      <w:r w:rsidRPr="000E2768">
        <w:rPr>
          <w:rStyle w:val="StyleUnderline"/>
          <w:sz w:val="16"/>
        </w:rPr>
        <w:t xml:space="preserve"> </w:t>
      </w:r>
      <w:r w:rsidRPr="000E2768">
        <w:rPr>
          <w:rStyle w:val="StyleUnderline"/>
          <w:sz w:val="16"/>
          <w:u w:val="none"/>
        </w:rPr>
        <w:t xml:space="preserve">willing to skirt bedrock principles of fairness and inclusion for pure partisan advantage. America’s constitutional order has long been scarred by racism, deep injustices in our criminal justice system, and the soft corruption of our systems of lobbying and campaign finance. Now these deep-rooted problems are quickening in a society that has forgotten the purpose of civic education and is increasingly in thrall to social media, which privileges the profits of sensationalism and groupthink above the prophets of facts and evidence-based debate. None of this is a cry of despair; all of it is a call to </w:t>
      </w:r>
      <w:r w:rsidRPr="000E2768">
        <w:rPr>
          <w:rStyle w:val="StyleUnderline"/>
          <w:sz w:val="16"/>
          <w:u w:val="none"/>
        </w:rPr>
        <w:lastRenderedPageBreak/>
        <w:t xml:space="preserve">arms. As I explain in this book’s final chapters, it doesn’t have to go on like this. Promising and viable reforms are available. We can improve, empower, and heal our democracy—and much can be done even while Trump is in power. We can change this. We—democratic societies—must change this. But this effort starts with each of us as an individual. The Power of the Powerless In 1978, the Czech playwright Václav Havel—who would go on to become the first president of post-Communist Czechoslovakia—wrote one of the most important dissident treatises ever published. In “The Power of the Powerless,” Havel insisted that the oppressed have the power to overcome their powerlessness by “living within truth” and refusing to bend to the will and lies of dictatorship. His key theme is individual responsibility and the ability of citizens, through daily acts of defiance, to make a difference even under tyrannical rule. In four decades of studying democracy, there is no maxim of which I have become more convinced than this: individuals can determine the fate of democracy. “It is from numberless diverse acts of courage and belief that human history is shaped,” said Senator Robert F. Kennedy in a moving 1966 address to South African students at the University of Cape Town, in the heyday of that country’s apartheid tyranny. At the time, those words became my conviction. After many decades of research and experience, they have become my conclusion. And sometimes, I have found, people in new democracies like today’s South Africa may remember RFK’s lesson better than the often comfortable, complacent, or even self-pitying citizens of older republics, who have forgotten how quickly liberty can die. Eager to think of itself as a science, the academic study of politics these days is often dismissive of the role that leaders play in shaping political outcomes. But it is not abstract economic or social forces that bring about democracy or make it work. It is individuals—ordinary and extraordinary citizens—who stake claims, shape programs, form organizations, forge strategies, and move people. Making a difference involves risk and sacrifice. And when liberty is on the line, the risks may be </w:t>
      </w:r>
      <w:proofErr w:type="gramStart"/>
      <w:r w:rsidRPr="000E2768">
        <w:rPr>
          <w:rStyle w:val="StyleUnderline"/>
          <w:sz w:val="16"/>
          <w:u w:val="none"/>
        </w:rPr>
        <w:t>daunting</w:t>
      </w:r>
      <w:proofErr w:type="gramEnd"/>
      <w:r w:rsidRPr="000E2768">
        <w:rPr>
          <w:rStyle w:val="StyleUnderline"/>
          <w:sz w:val="16"/>
          <w:u w:val="none"/>
        </w:rPr>
        <w:t xml:space="preserve"> and the sacrifice may be mortal. But across the continents and the decades, what has most inspired me has been the willingness of people—in the end, just people, like you and me— to risk everything they have in the fight for freedom. Today, </w:t>
      </w:r>
      <w:r w:rsidRPr="000E2768">
        <w:rPr>
          <w:rStyle w:val="StyleUnderline"/>
        </w:rPr>
        <w:t xml:space="preserve">in the United States, it is our turn. And </w:t>
      </w:r>
      <w:r w:rsidRPr="00090F8C">
        <w:rPr>
          <w:rStyle w:val="StyleUnderline"/>
          <w:highlight w:val="cyan"/>
        </w:rPr>
        <w:t>the fate of global democracy rests on</w:t>
      </w:r>
      <w:r w:rsidRPr="000E2768">
        <w:rPr>
          <w:rStyle w:val="StyleUnderline"/>
        </w:rPr>
        <w:t xml:space="preserve"> all </w:t>
      </w:r>
      <w:r w:rsidRPr="00090F8C">
        <w:rPr>
          <w:rStyle w:val="Emphasis"/>
          <w:highlight w:val="cyan"/>
        </w:rPr>
        <w:t>our shoulders</w:t>
      </w:r>
      <w:r w:rsidRPr="000E2768">
        <w:rPr>
          <w:rStyle w:val="StyleUnderline"/>
        </w:rPr>
        <w:t>.</w:t>
      </w:r>
    </w:p>
    <w:p w14:paraId="7DCBFA65" w14:textId="77777777" w:rsidR="000F68E7" w:rsidRPr="003B14EB" w:rsidRDefault="000F68E7" w:rsidP="000F68E7">
      <w:pPr>
        <w:pStyle w:val="Heading4"/>
      </w:pPr>
      <w:r w:rsidRPr="0070267C">
        <w:rPr>
          <w:u w:val="single"/>
        </w:rPr>
        <w:t>Domestic</w:t>
      </w:r>
      <w:r>
        <w:t xml:space="preserve"> democracy is a </w:t>
      </w:r>
      <w:r w:rsidRPr="0070267C">
        <w:rPr>
          <w:u w:val="single"/>
        </w:rPr>
        <w:t>pre-requisite</w:t>
      </w:r>
      <w:r>
        <w:t xml:space="preserve"> to </w:t>
      </w:r>
      <w:r w:rsidRPr="0070267C">
        <w:rPr>
          <w:u w:val="single"/>
        </w:rPr>
        <w:t>global</w:t>
      </w:r>
      <w:r>
        <w:t xml:space="preserve"> modelling.</w:t>
      </w:r>
    </w:p>
    <w:p w14:paraId="1551E5C3" w14:textId="77777777" w:rsidR="000F68E7" w:rsidRPr="003B14EB" w:rsidRDefault="000F68E7" w:rsidP="000F68E7">
      <w:proofErr w:type="spellStart"/>
      <w:r w:rsidRPr="00FF3291">
        <w:rPr>
          <w:rStyle w:val="Style13ptBold"/>
        </w:rPr>
        <w:t>Magsamen</w:t>
      </w:r>
      <w:proofErr w:type="spellEnd"/>
      <w:r w:rsidRPr="00FF3291">
        <w:rPr>
          <w:rStyle w:val="Style13ptBold"/>
        </w:rPr>
        <w:t xml:space="preserve"> ’18</w:t>
      </w:r>
      <w:r>
        <w:t xml:space="preserve"> [Kelly, Max Bergmann, Michael Fuchs; September 5; Vice President for National Security and International Policy at American Progress, B.A. in International Relations from American University; B.A. in Political Science from Bates College, M.A. in Government from the London School of Economics and Political Science, Policy Analyst at the Center for American Progress; </w:t>
      </w:r>
      <w:r w:rsidRPr="00FF3291">
        <w:t>Special Advisor at the Open Society Foundations</w:t>
      </w:r>
      <w:r>
        <w:t>, Graduate of Columbia University; Center For American Progress, “</w:t>
      </w:r>
      <w:r w:rsidRPr="00FF3291">
        <w:t>Securing a Democratic World</w:t>
      </w:r>
      <w:r>
        <w:t xml:space="preserve">,” </w:t>
      </w:r>
      <w:hyperlink r:id="rId123" w:history="1">
        <w:r w:rsidRPr="00FD1335">
          <w:rPr>
            <w:rStyle w:val="Hyperlink"/>
          </w:rPr>
          <w:t>https://www.americanprogress.org/article/securing-democratic-world/</w:t>
        </w:r>
      </w:hyperlink>
      <w:r w:rsidRPr="0070267C">
        <w:t>]//</w:t>
      </w:r>
      <w:r>
        <w:t xml:space="preserve">ikwala </w:t>
      </w:r>
      <w:proofErr w:type="spellStart"/>
      <w:r>
        <w:t>rc</w:t>
      </w:r>
      <w:proofErr w:type="spellEnd"/>
    </w:p>
    <w:p w14:paraId="01E82111" w14:textId="77777777" w:rsidR="000F68E7" w:rsidRPr="0073516D" w:rsidRDefault="000F68E7" w:rsidP="000F68E7">
      <w:pPr>
        <w:rPr>
          <w:rStyle w:val="StyleUnderline"/>
          <w:sz w:val="16"/>
          <w:u w:val="none"/>
        </w:rPr>
      </w:pPr>
      <w:r w:rsidRPr="0073516D">
        <w:rPr>
          <w:rStyle w:val="StyleUnderline"/>
          <w:sz w:val="16"/>
          <w:u w:val="none"/>
        </w:rPr>
        <w:t>Policy recommendations</w:t>
      </w:r>
    </w:p>
    <w:p w14:paraId="414937A2" w14:textId="77777777" w:rsidR="000F68E7" w:rsidRPr="0073516D" w:rsidRDefault="000F68E7" w:rsidP="000F68E7">
      <w:pPr>
        <w:rPr>
          <w:rStyle w:val="StyleUnderline"/>
          <w:sz w:val="16"/>
          <w:u w:val="none"/>
        </w:rPr>
      </w:pPr>
      <w:r w:rsidRPr="0073516D">
        <w:rPr>
          <w:rStyle w:val="StyleUnderline"/>
          <w:sz w:val="16"/>
          <w:u w:val="none"/>
        </w:rPr>
        <w:t xml:space="preserve">Revitalizing global democracy is an immense and complex task that will take many years. But in the short term, </w:t>
      </w:r>
      <w:r w:rsidRPr="007D28E3">
        <w:rPr>
          <w:rStyle w:val="StyleUnderline"/>
        </w:rPr>
        <w:t xml:space="preserve">the threat presented by </w:t>
      </w:r>
      <w:r w:rsidRPr="0070267C">
        <w:rPr>
          <w:rStyle w:val="Emphasis"/>
          <w:highlight w:val="cyan"/>
        </w:rPr>
        <w:t>opportunist</w:t>
      </w:r>
      <w:r w:rsidRPr="00966CC4">
        <w:rPr>
          <w:rStyle w:val="Emphasis"/>
        </w:rPr>
        <w:t xml:space="preserve"> authoritarian</w:t>
      </w:r>
      <w:r w:rsidRPr="007D28E3">
        <w:rPr>
          <w:rStyle w:val="StyleUnderline"/>
        </w:rPr>
        <w:t xml:space="preserve"> regime</w:t>
      </w:r>
      <w:r w:rsidRPr="0070267C">
        <w:rPr>
          <w:rStyle w:val="StyleUnderline"/>
          <w:highlight w:val="cyan"/>
        </w:rPr>
        <w:t>s</w:t>
      </w:r>
      <w:r w:rsidRPr="007D28E3">
        <w:rPr>
          <w:rStyle w:val="StyleUnderline"/>
        </w:rPr>
        <w:t xml:space="preserve"> urgently </w:t>
      </w:r>
      <w:r w:rsidRPr="0070267C">
        <w:rPr>
          <w:rStyle w:val="StyleUnderline"/>
          <w:highlight w:val="cyan"/>
        </w:rPr>
        <w:t>require</w:t>
      </w:r>
      <w:r w:rsidRPr="007D28E3">
        <w:rPr>
          <w:rStyle w:val="StyleUnderline"/>
        </w:rPr>
        <w:t xml:space="preserve">s a </w:t>
      </w:r>
      <w:r w:rsidRPr="0070267C">
        <w:rPr>
          <w:rStyle w:val="Emphasis"/>
          <w:highlight w:val="cyan"/>
        </w:rPr>
        <w:t>rapid response</w:t>
      </w:r>
      <w:r w:rsidRPr="007D28E3">
        <w:rPr>
          <w:rStyle w:val="StyleUnderline"/>
        </w:rPr>
        <w:t>.</w:t>
      </w:r>
      <w:r w:rsidRPr="0073516D">
        <w:rPr>
          <w:rStyle w:val="StyleUnderline"/>
          <w:sz w:val="16"/>
          <w:u w:val="none"/>
        </w:rPr>
        <w:t xml:space="preserve"> That is why </w:t>
      </w:r>
      <w:r w:rsidRPr="0070267C">
        <w:rPr>
          <w:rStyle w:val="StyleUnderline"/>
          <w:highlight w:val="cyan"/>
        </w:rPr>
        <w:t>America</w:t>
      </w:r>
      <w:r w:rsidRPr="0073516D">
        <w:rPr>
          <w:rStyle w:val="StyleUnderline"/>
        </w:rPr>
        <w:t xml:space="preserve">’s democracy rebalance </w:t>
      </w:r>
      <w:r w:rsidRPr="0070267C">
        <w:rPr>
          <w:rStyle w:val="StyleUnderline"/>
          <w:highlight w:val="cyan"/>
        </w:rPr>
        <w:t>needs</w:t>
      </w:r>
      <w:r w:rsidRPr="0073516D">
        <w:rPr>
          <w:rStyle w:val="StyleUnderline"/>
        </w:rPr>
        <w:t xml:space="preserve"> both an immediate </w:t>
      </w:r>
      <w:r w:rsidRPr="0073516D">
        <w:rPr>
          <w:rStyle w:val="Emphasis"/>
        </w:rPr>
        <w:t>defensive line</w:t>
      </w:r>
      <w:r w:rsidRPr="0073516D">
        <w:rPr>
          <w:rStyle w:val="StyleUnderline"/>
        </w:rPr>
        <w:t xml:space="preserve"> of effort </w:t>
      </w:r>
      <w:r w:rsidRPr="0070267C">
        <w:rPr>
          <w:rStyle w:val="StyleUnderline"/>
          <w:highlight w:val="cyan"/>
        </w:rPr>
        <w:t>to protect</w:t>
      </w:r>
      <w:r w:rsidRPr="0073516D">
        <w:rPr>
          <w:rStyle w:val="StyleUnderline"/>
        </w:rPr>
        <w:t xml:space="preserve"> democratic </w:t>
      </w:r>
      <w:r w:rsidRPr="0070267C">
        <w:rPr>
          <w:rStyle w:val="StyleUnderline"/>
          <w:highlight w:val="cyan"/>
        </w:rPr>
        <w:t>values at home</w:t>
      </w:r>
      <w:r w:rsidRPr="0073516D">
        <w:rPr>
          <w:rStyle w:val="StyleUnderline"/>
        </w:rPr>
        <w:t xml:space="preserve"> and around the world from </w:t>
      </w:r>
      <w:r w:rsidRPr="0073516D">
        <w:rPr>
          <w:rStyle w:val="Emphasis"/>
        </w:rPr>
        <w:t>creeping</w:t>
      </w:r>
      <w:r w:rsidRPr="0073516D">
        <w:rPr>
          <w:rStyle w:val="StyleUnderline"/>
        </w:rPr>
        <w:t xml:space="preserve"> authoritarianism</w:t>
      </w:r>
      <w:r w:rsidRPr="0073516D">
        <w:rPr>
          <w:rStyle w:val="StyleUnderline"/>
          <w:sz w:val="16"/>
          <w:u w:val="none"/>
        </w:rPr>
        <w:t xml:space="preserve"> and a sustained long-term effort to expand the global democratic community and address the drivers of democratic retrenchment.</w:t>
      </w:r>
    </w:p>
    <w:p w14:paraId="30E80D02" w14:textId="77777777" w:rsidR="000F68E7" w:rsidRPr="0073516D" w:rsidRDefault="000F68E7" w:rsidP="000F68E7">
      <w:pPr>
        <w:rPr>
          <w:rStyle w:val="StyleUnderline"/>
          <w:sz w:val="16"/>
          <w:u w:val="none"/>
        </w:rPr>
      </w:pPr>
      <w:r w:rsidRPr="0073516D">
        <w:rPr>
          <w:rStyle w:val="StyleUnderline"/>
          <w:sz w:val="16"/>
          <w:u w:val="none"/>
        </w:rPr>
        <w:t>Strengthen democracy at home</w:t>
      </w:r>
    </w:p>
    <w:p w14:paraId="5147D753" w14:textId="77777777" w:rsidR="000F68E7" w:rsidRPr="0073516D" w:rsidRDefault="000F68E7" w:rsidP="000F68E7">
      <w:pPr>
        <w:rPr>
          <w:rStyle w:val="StyleUnderline"/>
          <w:sz w:val="16"/>
          <w:u w:val="none"/>
        </w:rPr>
      </w:pPr>
      <w:r w:rsidRPr="0073516D">
        <w:rPr>
          <w:rStyle w:val="StyleUnderline"/>
        </w:rPr>
        <w:t xml:space="preserve">American </w:t>
      </w:r>
      <w:r w:rsidRPr="0070267C">
        <w:rPr>
          <w:rStyle w:val="Emphasis"/>
          <w:highlight w:val="cyan"/>
        </w:rPr>
        <w:t>fo</w:t>
      </w:r>
      <w:r w:rsidRPr="0073516D">
        <w:rPr>
          <w:rStyle w:val="Emphasis"/>
        </w:rPr>
        <w:t xml:space="preserve">reign </w:t>
      </w:r>
      <w:r w:rsidRPr="0070267C">
        <w:rPr>
          <w:rStyle w:val="Emphasis"/>
          <w:highlight w:val="cyan"/>
        </w:rPr>
        <w:t>po</w:t>
      </w:r>
      <w:r w:rsidRPr="0070267C">
        <w:rPr>
          <w:rStyle w:val="Emphasis"/>
        </w:rPr>
        <w:t>licy</w:t>
      </w:r>
      <w:r w:rsidRPr="0073516D">
        <w:rPr>
          <w:rStyle w:val="StyleUnderline"/>
        </w:rPr>
        <w:t xml:space="preserve"> </w:t>
      </w:r>
      <w:r w:rsidRPr="0070267C">
        <w:rPr>
          <w:rStyle w:val="StyleUnderline"/>
          <w:highlight w:val="cyan"/>
        </w:rPr>
        <w:t xml:space="preserve">starts </w:t>
      </w:r>
      <w:r w:rsidRPr="0070267C">
        <w:rPr>
          <w:rStyle w:val="StyleUnderline"/>
        </w:rPr>
        <w:t>at home</w:t>
      </w:r>
      <w:r w:rsidRPr="0073516D">
        <w:rPr>
          <w:rStyle w:val="StyleUnderline"/>
        </w:rPr>
        <w:t xml:space="preserve"> </w:t>
      </w:r>
      <w:r w:rsidRPr="0070267C">
        <w:rPr>
          <w:rStyle w:val="StyleUnderline"/>
          <w:highlight w:val="cyan"/>
        </w:rPr>
        <w:t>with</w:t>
      </w:r>
      <w:r w:rsidRPr="0073516D">
        <w:rPr>
          <w:rStyle w:val="StyleUnderline"/>
        </w:rPr>
        <w:t xml:space="preserve"> the strength of </w:t>
      </w:r>
      <w:r w:rsidRPr="0070267C">
        <w:rPr>
          <w:rStyle w:val="StyleUnderline"/>
          <w:highlight w:val="cyan"/>
        </w:rPr>
        <w:t>our own</w:t>
      </w:r>
      <w:r w:rsidRPr="0073516D">
        <w:rPr>
          <w:rStyle w:val="StyleUnderline"/>
        </w:rPr>
        <w:t xml:space="preserve"> </w:t>
      </w:r>
      <w:r w:rsidRPr="0073516D">
        <w:rPr>
          <w:rStyle w:val="Emphasis"/>
        </w:rPr>
        <w:t xml:space="preserve">democratic </w:t>
      </w:r>
      <w:r w:rsidRPr="0070267C">
        <w:rPr>
          <w:rStyle w:val="Emphasis"/>
          <w:highlight w:val="cyan"/>
        </w:rPr>
        <w:t>model</w:t>
      </w:r>
      <w:r w:rsidRPr="0073516D">
        <w:rPr>
          <w:rStyle w:val="StyleUnderline"/>
          <w:sz w:val="16"/>
          <w:u w:val="none"/>
        </w:rPr>
        <w:t xml:space="preserve">. None of the initiatives proposed in this report is likely to succeed if the United States does not embrace its own democratic values and norms and lead by example. </w:t>
      </w:r>
      <w:r w:rsidRPr="0073516D">
        <w:rPr>
          <w:rStyle w:val="StyleUnderline"/>
        </w:rPr>
        <w:t xml:space="preserve">The next administration will </w:t>
      </w:r>
      <w:r w:rsidRPr="0070267C">
        <w:rPr>
          <w:rStyle w:val="StyleUnderline"/>
          <w:highlight w:val="cyan"/>
        </w:rPr>
        <w:t>need to</w:t>
      </w:r>
      <w:r w:rsidRPr="0073516D">
        <w:rPr>
          <w:rStyle w:val="StyleUnderline"/>
        </w:rPr>
        <w:t xml:space="preserve"> simultaneously </w:t>
      </w:r>
      <w:r w:rsidRPr="0070267C">
        <w:rPr>
          <w:rStyle w:val="StyleUnderline"/>
          <w:highlight w:val="cyan"/>
        </w:rPr>
        <w:t>re-establish</w:t>
      </w:r>
      <w:r w:rsidRPr="0073516D">
        <w:rPr>
          <w:rStyle w:val="StyleUnderline"/>
        </w:rPr>
        <w:t xml:space="preserve"> </w:t>
      </w:r>
      <w:r w:rsidRPr="00E64CE7">
        <w:rPr>
          <w:rStyle w:val="Emphasis"/>
        </w:rPr>
        <w:t xml:space="preserve">international </w:t>
      </w:r>
      <w:r w:rsidRPr="0070267C">
        <w:rPr>
          <w:rStyle w:val="Emphasis"/>
          <w:highlight w:val="cyan"/>
        </w:rPr>
        <w:t>credibility</w:t>
      </w:r>
      <w:r w:rsidRPr="0073516D">
        <w:rPr>
          <w:rStyle w:val="StyleUnderline"/>
        </w:rPr>
        <w:t xml:space="preserve"> and strengthen the </w:t>
      </w:r>
      <w:r w:rsidRPr="00E64CE7">
        <w:rPr>
          <w:rStyle w:val="Emphasis"/>
        </w:rPr>
        <w:t>democratic compact</w:t>
      </w:r>
      <w:r w:rsidRPr="0073516D">
        <w:rPr>
          <w:rStyle w:val="StyleUnderline"/>
        </w:rPr>
        <w:t xml:space="preserve"> with its own citizens</w:t>
      </w:r>
      <w:r w:rsidRPr="0073516D">
        <w:rPr>
          <w:rStyle w:val="StyleUnderline"/>
          <w:sz w:val="16"/>
          <w:u w:val="none"/>
        </w:rPr>
        <w:t xml:space="preserve">. For the United States to compete effectively in the global battle of ideas, </w:t>
      </w:r>
      <w:r w:rsidRPr="0070267C">
        <w:rPr>
          <w:rStyle w:val="StyleUnderline"/>
          <w:highlight w:val="cyan"/>
        </w:rPr>
        <w:t>it must</w:t>
      </w:r>
      <w:r w:rsidRPr="0073516D">
        <w:rPr>
          <w:rStyle w:val="StyleUnderline"/>
        </w:rPr>
        <w:t xml:space="preserve"> continue to perfect its own democracy and </w:t>
      </w:r>
      <w:r w:rsidRPr="0070267C">
        <w:rPr>
          <w:rStyle w:val="StyleUnderline"/>
          <w:highlight w:val="cyan"/>
        </w:rPr>
        <w:t>leverage its</w:t>
      </w:r>
      <w:r w:rsidRPr="0073516D">
        <w:rPr>
          <w:rStyle w:val="StyleUnderline"/>
        </w:rPr>
        <w:t xml:space="preserve"> own comparative strengths: </w:t>
      </w:r>
      <w:r w:rsidRPr="0070267C">
        <w:rPr>
          <w:rStyle w:val="Emphasis"/>
          <w:highlight w:val="cyan"/>
        </w:rPr>
        <w:t>rule of law</w:t>
      </w:r>
      <w:r w:rsidRPr="0073516D">
        <w:rPr>
          <w:rStyle w:val="StyleUnderline"/>
        </w:rPr>
        <w:t xml:space="preserve">, strong </w:t>
      </w:r>
      <w:r w:rsidRPr="00E64CE7">
        <w:rPr>
          <w:rStyle w:val="Emphasis"/>
        </w:rPr>
        <w:t>institutions</w:t>
      </w:r>
      <w:r w:rsidRPr="0073516D">
        <w:rPr>
          <w:rStyle w:val="StyleUnderline"/>
        </w:rPr>
        <w:t xml:space="preserve">, the ability to </w:t>
      </w:r>
      <w:r w:rsidRPr="00E64CE7">
        <w:rPr>
          <w:rStyle w:val="Emphasis"/>
        </w:rPr>
        <w:t>self-correct</w:t>
      </w:r>
      <w:r w:rsidRPr="0073516D">
        <w:rPr>
          <w:rStyle w:val="StyleUnderline"/>
        </w:rPr>
        <w:t xml:space="preserve"> as a nation, and the innovation and perseverance of the American people</w:t>
      </w:r>
      <w:r w:rsidRPr="0073516D">
        <w:rPr>
          <w:rStyle w:val="StyleUnderline"/>
          <w:sz w:val="16"/>
          <w:u w:val="none"/>
        </w:rPr>
        <w:t>. While domestic policy is not the focus of this report, the authors felt it was essential to draw the connection between the health of American democracy and the strategic impact that the United States can drive globally in the context of rising competition.</w:t>
      </w:r>
    </w:p>
    <w:p w14:paraId="4C1C5D93" w14:textId="77777777" w:rsidR="000F68E7" w:rsidRPr="0073516D" w:rsidRDefault="000F68E7" w:rsidP="000F68E7">
      <w:pPr>
        <w:rPr>
          <w:rStyle w:val="StyleUnderline"/>
          <w:sz w:val="16"/>
          <w:u w:val="none"/>
        </w:rPr>
      </w:pPr>
      <w:r w:rsidRPr="0073516D">
        <w:rPr>
          <w:rStyle w:val="StyleUnderline"/>
          <w:sz w:val="16"/>
          <w:u w:val="none"/>
        </w:rPr>
        <w:t>Restore democratic values and norms</w:t>
      </w:r>
    </w:p>
    <w:p w14:paraId="773EA2BF" w14:textId="77777777" w:rsidR="000F68E7" w:rsidRPr="0073516D" w:rsidRDefault="000F68E7" w:rsidP="000F68E7">
      <w:pPr>
        <w:rPr>
          <w:sz w:val="16"/>
        </w:rPr>
      </w:pPr>
      <w:r w:rsidRPr="0073516D">
        <w:rPr>
          <w:rStyle w:val="StyleUnderline"/>
        </w:rPr>
        <w:lastRenderedPageBreak/>
        <w:t xml:space="preserve">The next administration will need to emphasize its adherence </w:t>
      </w:r>
      <w:r w:rsidRPr="00966CC4">
        <w:rPr>
          <w:rStyle w:val="StyleUnderline"/>
        </w:rPr>
        <w:t xml:space="preserve">to democratic </w:t>
      </w:r>
      <w:r w:rsidRPr="00966CC4">
        <w:rPr>
          <w:rStyle w:val="Emphasis"/>
        </w:rPr>
        <w:t>norms</w:t>
      </w:r>
      <w:r w:rsidRPr="00966CC4">
        <w:rPr>
          <w:rStyle w:val="StyleUnderline"/>
        </w:rPr>
        <w:t>, including</w:t>
      </w:r>
      <w:r w:rsidRPr="0073516D">
        <w:rPr>
          <w:rStyle w:val="StyleUnderline"/>
        </w:rPr>
        <w:t xml:space="preserve"> reaffirming and embracing</w:t>
      </w:r>
      <w:r w:rsidRPr="0073516D">
        <w:rPr>
          <w:rStyle w:val="StyleUnderline"/>
          <w:sz w:val="16"/>
          <w:u w:val="none"/>
        </w:rPr>
        <w:t xml:space="preserve"> the role of a free press, respecting </w:t>
      </w:r>
      <w:r w:rsidRPr="0070267C">
        <w:rPr>
          <w:rStyle w:val="StyleUnderline"/>
          <w:highlight w:val="cyan"/>
        </w:rPr>
        <w:t xml:space="preserve">the </w:t>
      </w:r>
      <w:r w:rsidRPr="0070267C">
        <w:rPr>
          <w:rStyle w:val="Emphasis"/>
          <w:highlight w:val="cyan"/>
        </w:rPr>
        <w:t>independence</w:t>
      </w:r>
      <w:r w:rsidRPr="0070267C">
        <w:rPr>
          <w:rStyle w:val="StyleUnderline"/>
          <w:highlight w:val="cyan"/>
        </w:rPr>
        <w:t xml:space="preserve"> of the </w:t>
      </w:r>
      <w:r w:rsidRPr="0070267C">
        <w:rPr>
          <w:rStyle w:val="Emphasis"/>
          <w:highlight w:val="cyan"/>
        </w:rPr>
        <w:t>judiciary</w:t>
      </w:r>
      <w:r w:rsidRPr="0073516D">
        <w:rPr>
          <w:rStyle w:val="StyleUnderline"/>
        </w:rPr>
        <w:t xml:space="preserve"> and law enforcement, valuing its civil servants</w:t>
      </w:r>
      <w:r w:rsidRPr="0073516D">
        <w:rPr>
          <w:rStyle w:val="StyleUnderline"/>
          <w:sz w:val="16"/>
          <w:u w:val="none"/>
        </w:rPr>
        <w:t xml:space="preserve">, rejecting racial and religious antagonism, </w:t>
      </w:r>
      <w:r w:rsidRPr="0073516D">
        <w:rPr>
          <w:rStyle w:val="StyleUnderline"/>
        </w:rPr>
        <w:t>and separating the interests of the public from the private interests</w:t>
      </w:r>
      <w:r w:rsidRPr="0073516D">
        <w:rPr>
          <w:rStyle w:val="StyleUnderline"/>
          <w:sz w:val="16"/>
          <w:u w:val="none"/>
        </w:rPr>
        <w:t xml:space="preserve"> of those in power. </w:t>
      </w:r>
      <w:r w:rsidRPr="0073516D">
        <w:rPr>
          <w:rStyle w:val="StyleUnderline"/>
        </w:rPr>
        <w:t xml:space="preserve">A series of strong and </w:t>
      </w:r>
      <w:r w:rsidRPr="00E64CE7">
        <w:rPr>
          <w:rStyle w:val="Emphasis"/>
        </w:rPr>
        <w:t>clear measures</w:t>
      </w:r>
      <w:r w:rsidRPr="0073516D">
        <w:rPr>
          <w:rStyle w:val="StyleUnderline"/>
        </w:rPr>
        <w:t xml:space="preserve"> in this direction</w:t>
      </w:r>
      <w:r w:rsidRPr="0073516D">
        <w:rPr>
          <w:rStyle w:val="StyleUnderline"/>
          <w:sz w:val="16"/>
          <w:u w:val="none"/>
        </w:rPr>
        <w:t xml:space="preserve"> in the early days of the next administration </w:t>
      </w:r>
      <w:r w:rsidRPr="001E5899">
        <w:rPr>
          <w:rStyle w:val="StyleUnderline"/>
          <w:highlight w:val="cyan"/>
        </w:rPr>
        <w:t>will be a</w:t>
      </w:r>
      <w:r w:rsidRPr="0073516D">
        <w:rPr>
          <w:rStyle w:val="StyleUnderline"/>
        </w:rPr>
        <w:t xml:space="preserve"> </w:t>
      </w:r>
      <w:r w:rsidRPr="00E64CE7">
        <w:rPr>
          <w:rStyle w:val="Emphasis"/>
        </w:rPr>
        <w:t xml:space="preserve">necessary </w:t>
      </w:r>
      <w:r w:rsidRPr="001E5899">
        <w:rPr>
          <w:rStyle w:val="Emphasis"/>
          <w:highlight w:val="cyan"/>
        </w:rPr>
        <w:t>predicate</w:t>
      </w:r>
      <w:r w:rsidRPr="0073516D">
        <w:rPr>
          <w:rStyle w:val="StyleUnderline"/>
        </w:rPr>
        <w:t xml:space="preserve"> to restoring American credibility abroad</w:t>
      </w:r>
      <w:r w:rsidRPr="0073516D">
        <w:rPr>
          <w:rStyle w:val="StyleUnderline"/>
          <w:sz w:val="16"/>
          <w:u w:val="none"/>
        </w:rPr>
        <w:t>.</w:t>
      </w:r>
    </w:p>
    <w:p w14:paraId="38F66B21" w14:textId="77777777" w:rsidR="000F68E7" w:rsidRDefault="000F68E7" w:rsidP="000F68E7">
      <w:pPr>
        <w:pStyle w:val="Heading3"/>
      </w:pPr>
      <w:r>
        <w:lastRenderedPageBreak/>
        <w:t>Democracy---AT: U.S. Not Key---Ext</w:t>
      </w:r>
    </w:p>
    <w:p w14:paraId="6078A07C" w14:textId="77777777" w:rsidR="000F68E7" w:rsidRDefault="000F68E7" w:rsidP="000F68E7">
      <w:pPr>
        <w:pStyle w:val="Heading4"/>
      </w:pPr>
      <w:r>
        <w:t xml:space="preserve">It’s </w:t>
      </w:r>
      <w:r w:rsidRPr="00AD0302">
        <w:rPr>
          <w:u w:val="single"/>
        </w:rPr>
        <w:t>reverse-causal</w:t>
      </w:r>
      <w:r>
        <w:t>---</w:t>
      </w:r>
      <w:r w:rsidRPr="00AD0302">
        <w:rPr>
          <w:u w:val="single"/>
        </w:rPr>
        <w:t>separation</w:t>
      </w:r>
      <w:r>
        <w:t xml:space="preserve"> of powers is </w:t>
      </w:r>
      <w:r w:rsidRPr="00AD0302">
        <w:rPr>
          <w:u w:val="single"/>
        </w:rPr>
        <w:t>key</w:t>
      </w:r>
      <w:r>
        <w:t xml:space="preserve"> to global </w:t>
      </w:r>
      <w:r w:rsidRPr="00AD0302">
        <w:rPr>
          <w:u w:val="single"/>
        </w:rPr>
        <w:t>norm-setting</w:t>
      </w:r>
      <w:r>
        <w:t>.</w:t>
      </w:r>
    </w:p>
    <w:p w14:paraId="0EB1AA8A" w14:textId="77777777" w:rsidR="000F68E7" w:rsidRDefault="000F68E7" w:rsidP="000F68E7">
      <w:r w:rsidRPr="00246005">
        <w:rPr>
          <w:rStyle w:val="Style13ptBold"/>
        </w:rPr>
        <w:t>Solana ’22</w:t>
      </w:r>
      <w:r>
        <w:t xml:space="preserve"> [Javier; September 22; Former EU Representative for Foreign Affairs, D</w:t>
      </w:r>
      <w:r w:rsidRPr="001E5899">
        <w:t>istinguished fellow in Foreign Policy at Brookings</w:t>
      </w:r>
      <w:r>
        <w:t>; Project Syndicate, “</w:t>
      </w:r>
      <w:r w:rsidRPr="00246005">
        <w:t>The Global Necessity of American Democracy</w:t>
      </w:r>
      <w:r>
        <w:t xml:space="preserve">,” </w:t>
      </w:r>
      <w:hyperlink r:id="rId124" w:history="1">
        <w:r w:rsidRPr="00FD1335">
          <w:rPr>
            <w:rStyle w:val="Hyperlink"/>
          </w:rPr>
          <w:t>https://www.project-syndicate.org/commentary/health-of-american-democracy-affects-global-stability-by-javier-solana-2022-09</w:t>
        </w:r>
      </w:hyperlink>
      <w:r>
        <w:t>]//ikwala</w:t>
      </w:r>
    </w:p>
    <w:p w14:paraId="50E81C6A" w14:textId="77777777" w:rsidR="000F68E7" w:rsidRPr="00CB7B36" w:rsidRDefault="000F68E7" w:rsidP="000F68E7">
      <w:pPr>
        <w:rPr>
          <w:sz w:val="16"/>
        </w:rPr>
      </w:pPr>
      <w:r w:rsidRPr="00296C7D">
        <w:rPr>
          <w:highlight w:val="cyan"/>
          <w:u w:val="single"/>
        </w:rPr>
        <w:t>The US is the</w:t>
      </w:r>
      <w:r w:rsidRPr="001E0A5E">
        <w:rPr>
          <w:u w:val="single"/>
        </w:rPr>
        <w:t xml:space="preserve"> world’s </w:t>
      </w:r>
      <w:r w:rsidRPr="00296C7D">
        <w:rPr>
          <w:rStyle w:val="Emphasis"/>
          <w:highlight w:val="cyan"/>
        </w:rPr>
        <w:t>leading power</w:t>
      </w:r>
      <w:r w:rsidRPr="001E0A5E">
        <w:rPr>
          <w:u w:val="single"/>
        </w:rPr>
        <w:t>, so what happens there</w:t>
      </w:r>
      <w:r w:rsidRPr="00CB7B36">
        <w:rPr>
          <w:sz w:val="16"/>
        </w:rPr>
        <w:t xml:space="preserve"> – good and bad – </w:t>
      </w:r>
      <w:r w:rsidRPr="001E0A5E">
        <w:rPr>
          <w:u w:val="single"/>
        </w:rPr>
        <w:t>rarely stays there</w:t>
      </w:r>
      <w:r w:rsidRPr="00CB7B36">
        <w:rPr>
          <w:sz w:val="16"/>
        </w:rPr>
        <w:t xml:space="preserve">. </w:t>
      </w:r>
      <w:r w:rsidRPr="001E0A5E">
        <w:rPr>
          <w:u w:val="single"/>
        </w:rPr>
        <w:t xml:space="preserve">Its political </w:t>
      </w:r>
      <w:r w:rsidRPr="00296C7D">
        <w:rPr>
          <w:highlight w:val="cyan"/>
          <w:u w:val="single"/>
        </w:rPr>
        <w:t>health affects the world’s</w:t>
      </w:r>
      <w:r w:rsidRPr="001E0A5E">
        <w:rPr>
          <w:u w:val="single"/>
        </w:rPr>
        <w:t xml:space="preserve"> </w:t>
      </w:r>
      <w:r w:rsidRPr="00296C7D">
        <w:rPr>
          <w:rStyle w:val="Emphasis"/>
        </w:rPr>
        <w:t xml:space="preserve">overall </w:t>
      </w:r>
      <w:r w:rsidRPr="00296C7D">
        <w:rPr>
          <w:rStyle w:val="Emphasis"/>
          <w:highlight w:val="cyan"/>
        </w:rPr>
        <w:t>stability</w:t>
      </w:r>
      <w:r w:rsidRPr="001E0A5E">
        <w:rPr>
          <w:u w:val="single"/>
        </w:rPr>
        <w:t>.</w:t>
      </w:r>
      <w:r w:rsidRPr="00CB7B36">
        <w:rPr>
          <w:sz w:val="16"/>
        </w:rPr>
        <w:t xml:space="preserve"> </w:t>
      </w:r>
      <w:r w:rsidRPr="001E0A5E">
        <w:rPr>
          <w:u w:val="single"/>
        </w:rPr>
        <w:t xml:space="preserve">Without a politically stable US, </w:t>
      </w:r>
      <w:r w:rsidRPr="00296C7D">
        <w:rPr>
          <w:highlight w:val="cyan"/>
          <w:u w:val="single"/>
        </w:rPr>
        <w:t>we cannot</w:t>
      </w:r>
      <w:r w:rsidRPr="001E0A5E">
        <w:rPr>
          <w:u w:val="single"/>
        </w:rPr>
        <w:t xml:space="preserve"> effectively </w:t>
      </w:r>
      <w:r w:rsidRPr="00296C7D">
        <w:rPr>
          <w:highlight w:val="cyan"/>
          <w:u w:val="single"/>
        </w:rPr>
        <w:t>address</w:t>
      </w:r>
      <w:r w:rsidRPr="001E0A5E">
        <w:rPr>
          <w:u w:val="single"/>
        </w:rPr>
        <w:t xml:space="preserve"> any of humanity’s </w:t>
      </w:r>
      <w:r w:rsidRPr="00296C7D">
        <w:rPr>
          <w:rStyle w:val="Emphasis"/>
        </w:rPr>
        <w:t xml:space="preserve">most </w:t>
      </w:r>
      <w:r w:rsidRPr="00296C7D">
        <w:rPr>
          <w:rStyle w:val="Emphasis"/>
          <w:highlight w:val="cyan"/>
        </w:rPr>
        <w:t>pressing</w:t>
      </w:r>
      <w:r w:rsidRPr="00296C7D">
        <w:rPr>
          <w:highlight w:val="cyan"/>
          <w:u w:val="single"/>
        </w:rPr>
        <w:t xml:space="preserve"> challenges</w:t>
      </w:r>
      <w:r w:rsidRPr="001E0A5E">
        <w:rPr>
          <w:u w:val="single"/>
        </w:rPr>
        <w:t>.</w:t>
      </w:r>
      <w:r w:rsidRPr="00CB7B36">
        <w:rPr>
          <w:sz w:val="16"/>
        </w:rPr>
        <w:t xml:space="preserve"> </w:t>
      </w:r>
    </w:p>
    <w:p w14:paraId="7396F5C2" w14:textId="77777777" w:rsidR="000F68E7" w:rsidRPr="00CB7B36" w:rsidRDefault="000F68E7" w:rsidP="000F68E7">
      <w:pPr>
        <w:rPr>
          <w:sz w:val="16"/>
        </w:rPr>
      </w:pPr>
      <w:r w:rsidRPr="00CB7B36">
        <w:rPr>
          <w:sz w:val="16"/>
        </w:rPr>
        <w:t xml:space="preserve">I first set foot in the US in 1965 as a Fulbright scholar and lived there for five years. Lyndon B. Johnson was the president, and the country, mired in Vietnam and reckoning with the Civil Rights Movement demand for an end to legal racism, was in turmoil. </w:t>
      </w:r>
    </w:p>
    <w:p w14:paraId="015EF8DC" w14:textId="77777777" w:rsidR="000F68E7" w:rsidRPr="00CB7B36" w:rsidRDefault="000F68E7" w:rsidP="000F68E7">
      <w:pPr>
        <w:rPr>
          <w:sz w:val="16"/>
        </w:rPr>
      </w:pPr>
      <w:r w:rsidRPr="00CB7B36">
        <w:rPr>
          <w:sz w:val="16"/>
        </w:rPr>
        <w:t xml:space="preserve">Six decades later, the US is again experiencing political upheaval, but of a very different kind. While the social conflicts that defined the 1960s revolved around unacceptable injustices for any modern society, America’s foundational institutions remained unquestioned. Nobody in 1965 questioned whether Johnson was the legitimate president. </w:t>
      </w:r>
      <w:r w:rsidRPr="001E0A5E">
        <w:rPr>
          <w:u w:val="single"/>
        </w:rPr>
        <w:t xml:space="preserve">Today, by contrast, the </w:t>
      </w:r>
      <w:r w:rsidRPr="00296C7D">
        <w:rPr>
          <w:rStyle w:val="Emphasis"/>
        </w:rPr>
        <w:t>legitimacy</w:t>
      </w:r>
      <w:r w:rsidRPr="001E0A5E">
        <w:rPr>
          <w:u w:val="single"/>
        </w:rPr>
        <w:t xml:space="preserve"> of the country’s democratic institutions</w:t>
      </w:r>
      <w:r w:rsidRPr="00CB7B36">
        <w:rPr>
          <w:sz w:val="16"/>
        </w:rPr>
        <w:t xml:space="preserve"> – particularly its electoral system – </w:t>
      </w:r>
      <w:r w:rsidRPr="001E0A5E">
        <w:rPr>
          <w:u w:val="single"/>
        </w:rPr>
        <w:t>is at stake.</w:t>
      </w:r>
    </w:p>
    <w:p w14:paraId="337DBA42" w14:textId="77777777" w:rsidR="000F68E7" w:rsidRPr="00CB7B36" w:rsidRDefault="000F68E7" w:rsidP="000F68E7">
      <w:pPr>
        <w:rPr>
          <w:sz w:val="16"/>
        </w:rPr>
      </w:pPr>
      <w:r w:rsidRPr="00CB7B36">
        <w:rPr>
          <w:sz w:val="16"/>
        </w:rPr>
        <w:t>Against this background, the US midterm elections will be immensely consequential for American democracy, as one of the parties responsible for sustaining it has succumbed to former US President Donald Trump’s populist authoritarianism. Of the 208 candidates Trump endorsed in Republican primaries for the House of Representatives, the Senate, and state governorships, 95% will be on the ballot in November.</w:t>
      </w:r>
    </w:p>
    <w:p w14:paraId="795F4181" w14:textId="77777777" w:rsidR="000F68E7" w:rsidRPr="00CB7B36" w:rsidRDefault="000F68E7" w:rsidP="000F68E7">
      <w:pPr>
        <w:rPr>
          <w:sz w:val="16"/>
        </w:rPr>
      </w:pPr>
      <w:r w:rsidRPr="00296C7D">
        <w:rPr>
          <w:highlight w:val="cyan"/>
          <w:u w:val="single"/>
        </w:rPr>
        <w:t xml:space="preserve">The </w:t>
      </w:r>
      <w:r w:rsidRPr="00296C7D">
        <w:rPr>
          <w:rStyle w:val="Emphasis"/>
          <w:highlight w:val="cyan"/>
        </w:rPr>
        <w:t>international community’s</w:t>
      </w:r>
      <w:r w:rsidRPr="00296C7D">
        <w:rPr>
          <w:highlight w:val="cyan"/>
          <w:u w:val="single"/>
        </w:rPr>
        <w:t xml:space="preserve"> ability to lead</w:t>
      </w:r>
      <w:r w:rsidRPr="00CB7B36">
        <w:rPr>
          <w:u w:val="single"/>
        </w:rPr>
        <w:t xml:space="preserve"> a </w:t>
      </w:r>
      <w:r w:rsidRPr="00296C7D">
        <w:rPr>
          <w:rStyle w:val="Emphasis"/>
        </w:rPr>
        <w:t>fragmented world</w:t>
      </w:r>
      <w:r w:rsidRPr="00CB7B36">
        <w:rPr>
          <w:u w:val="single"/>
        </w:rPr>
        <w:t xml:space="preserve"> out of </w:t>
      </w:r>
      <w:r w:rsidRPr="00296C7D">
        <w:rPr>
          <w:highlight w:val="cyan"/>
          <w:u w:val="single"/>
        </w:rPr>
        <w:t>crisis</w:t>
      </w:r>
      <w:r w:rsidRPr="00296C7D">
        <w:rPr>
          <w:u w:val="single"/>
        </w:rPr>
        <w:t xml:space="preserve"> will also</w:t>
      </w:r>
      <w:r w:rsidRPr="00CB7B36">
        <w:rPr>
          <w:u w:val="single"/>
        </w:rPr>
        <w:t xml:space="preserve"> </w:t>
      </w:r>
      <w:r w:rsidRPr="00296C7D">
        <w:rPr>
          <w:highlight w:val="cyan"/>
          <w:u w:val="single"/>
        </w:rPr>
        <w:t>be on</w:t>
      </w:r>
      <w:r w:rsidRPr="00CB7B36">
        <w:rPr>
          <w:u w:val="single"/>
        </w:rPr>
        <w:t xml:space="preserve"> </w:t>
      </w:r>
      <w:r w:rsidRPr="00296C7D">
        <w:rPr>
          <w:highlight w:val="cyan"/>
          <w:u w:val="single"/>
        </w:rPr>
        <w:t>the ballot</w:t>
      </w:r>
      <w:r w:rsidRPr="00CB7B36">
        <w:rPr>
          <w:sz w:val="16"/>
        </w:rPr>
        <w:t xml:space="preserve">. Following a pandemic from which the world has yet to recover, the war in Europe threatens to upend societies and economies worldwide. Making matters worse, the multilateral institutions created to manage the opportunities and risks of globalization are being overwhelmed by the world’s accelerating division into rival geopolitical blocs and the decoupling of its two major powers. </w:t>
      </w:r>
    </w:p>
    <w:p w14:paraId="5660DACD" w14:textId="77777777" w:rsidR="000F68E7" w:rsidRPr="00CB7B36" w:rsidRDefault="000F68E7" w:rsidP="000F68E7">
      <w:pPr>
        <w:rPr>
          <w:sz w:val="16"/>
        </w:rPr>
      </w:pPr>
      <w:r w:rsidRPr="00CB7B36">
        <w:rPr>
          <w:sz w:val="16"/>
        </w:rPr>
        <w:t xml:space="preserve">Given the political clout Trumpism has gained in recent years, some fear it could become a fixture of US politics. Trumpism would never have been able to take root without conservatives’ success in consolidating power, even when faced with electoral decline. After Barack Obama was elected president in 2008, the Republican Party flipped 11 state legislatures in the 2010 midterms. While Democrats were busy carrying out their domestic and international agenda in Washington, Republicans leveraged their dominance in state politics to rig the electoral map in their favor through extensive partisan gerrymandering. </w:t>
      </w:r>
    </w:p>
    <w:p w14:paraId="5CB6BFF7" w14:textId="77777777" w:rsidR="000F68E7" w:rsidRPr="00CB7B36" w:rsidRDefault="000F68E7" w:rsidP="000F68E7">
      <w:pPr>
        <w:rPr>
          <w:sz w:val="16"/>
        </w:rPr>
      </w:pPr>
      <w:r w:rsidRPr="00CB7B36">
        <w:rPr>
          <w:sz w:val="16"/>
        </w:rPr>
        <w:t xml:space="preserve">Fortunately, Trumpism is not invincible. Democrat Mary </w:t>
      </w:r>
      <w:proofErr w:type="spellStart"/>
      <w:r w:rsidRPr="00CB7B36">
        <w:rPr>
          <w:sz w:val="16"/>
        </w:rPr>
        <w:t>Peltola’s</w:t>
      </w:r>
      <w:proofErr w:type="spellEnd"/>
      <w:r w:rsidRPr="00CB7B36">
        <w:rPr>
          <w:sz w:val="16"/>
        </w:rPr>
        <w:t xml:space="preserve"> recent triumph over Republican former governor Sarah Palin in the special election to fill Alaska’s seat in the House of Representatives shows that even in traditionally red states, Trump-like populists can be defeated. To replicate this widely, however, Biden will have to unite Democrats and moderate Republicans, a monumental task.</w:t>
      </w:r>
    </w:p>
    <w:p w14:paraId="69EF4A3C" w14:textId="77777777" w:rsidR="000F68E7" w:rsidRPr="00CB7B36" w:rsidRDefault="000F68E7" w:rsidP="000F68E7">
      <w:pPr>
        <w:rPr>
          <w:sz w:val="16"/>
        </w:rPr>
      </w:pPr>
      <w:r w:rsidRPr="00CB7B36">
        <w:rPr>
          <w:sz w:val="16"/>
        </w:rPr>
        <w:t xml:space="preserve">But even building democratic majorities may not be enough to save democracy. </w:t>
      </w:r>
      <w:r w:rsidRPr="00CB7B36">
        <w:rPr>
          <w:u w:val="single"/>
        </w:rPr>
        <w:t xml:space="preserve">One of </w:t>
      </w:r>
      <w:r w:rsidRPr="00AD0302">
        <w:rPr>
          <w:highlight w:val="cyan"/>
          <w:u w:val="single"/>
        </w:rPr>
        <w:t>the strength</w:t>
      </w:r>
      <w:r w:rsidRPr="00CB7B36">
        <w:rPr>
          <w:u w:val="single"/>
        </w:rPr>
        <w:t xml:space="preserve">s of the US political system </w:t>
      </w:r>
      <w:r w:rsidRPr="00AD0302">
        <w:rPr>
          <w:highlight w:val="cyan"/>
          <w:u w:val="single"/>
        </w:rPr>
        <w:t>is</w:t>
      </w:r>
      <w:r w:rsidRPr="00CB7B36">
        <w:rPr>
          <w:u w:val="single"/>
        </w:rPr>
        <w:t xml:space="preserve"> its </w:t>
      </w:r>
      <w:r w:rsidRPr="00AD0302">
        <w:rPr>
          <w:rStyle w:val="Emphasis"/>
          <w:highlight w:val="cyan"/>
        </w:rPr>
        <w:t>institutional architecture</w:t>
      </w:r>
      <w:r w:rsidRPr="00AD0302">
        <w:rPr>
          <w:highlight w:val="cyan"/>
          <w:u w:val="single"/>
        </w:rPr>
        <w:t>, which separates</w:t>
      </w:r>
      <w:r w:rsidRPr="00CB7B36">
        <w:rPr>
          <w:u w:val="single"/>
        </w:rPr>
        <w:t xml:space="preserve"> the federal government’s power </w:t>
      </w:r>
      <w:r w:rsidRPr="00AD0302">
        <w:rPr>
          <w:highlight w:val="cyan"/>
          <w:u w:val="single"/>
        </w:rPr>
        <w:t>into</w:t>
      </w:r>
      <w:r w:rsidRPr="00CB7B36">
        <w:rPr>
          <w:u w:val="single"/>
        </w:rPr>
        <w:t xml:space="preserve"> executive, legislative, and </w:t>
      </w:r>
      <w:r w:rsidRPr="00AD0302">
        <w:rPr>
          <w:rStyle w:val="Emphasis"/>
          <w:highlight w:val="cyan"/>
        </w:rPr>
        <w:t>judicial</w:t>
      </w:r>
      <w:r w:rsidRPr="00AD0302">
        <w:rPr>
          <w:highlight w:val="cyan"/>
          <w:u w:val="single"/>
        </w:rPr>
        <w:t xml:space="preserve"> branches</w:t>
      </w:r>
      <w:r w:rsidRPr="00CB7B36">
        <w:rPr>
          <w:sz w:val="16"/>
        </w:rPr>
        <w:t xml:space="preserve">, thereby preventing overreach by any individual branch. Yet the US Supreme Court is suffering a crisis of legitimacy, with recent rulings by the conservative super-majority calling into question the authority of the entire judiciary. As retired Justice Stephen Breyer recently said, if judges are seen merely as political operatives, the power of the courts to uphold the rule of law is diminished. </w:t>
      </w:r>
    </w:p>
    <w:p w14:paraId="1BFFC208" w14:textId="77777777" w:rsidR="000F68E7" w:rsidRPr="00CB7B36" w:rsidRDefault="000F68E7" w:rsidP="000F68E7">
      <w:pPr>
        <w:rPr>
          <w:sz w:val="16"/>
        </w:rPr>
      </w:pPr>
      <w:r w:rsidRPr="00CB7B36">
        <w:rPr>
          <w:sz w:val="16"/>
        </w:rPr>
        <w:t xml:space="preserve">History and its scholars provide an invaluable guide to understanding current events and their potential implications. A month ago, Biden called a group of historians from the country’s top universities to the White House to analyze the current state of American society. The key takeaway was clear: political polarization is leading US democracy to the brink of collapse. </w:t>
      </w:r>
    </w:p>
    <w:p w14:paraId="3DC36567" w14:textId="77777777" w:rsidR="000F68E7" w:rsidRDefault="000F68E7" w:rsidP="000F68E7">
      <w:pPr>
        <w:rPr>
          <w:sz w:val="16"/>
        </w:rPr>
      </w:pPr>
      <w:r w:rsidRPr="00CB7B36">
        <w:rPr>
          <w:sz w:val="16"/>
        </w:rPr>
        <w:t>In 1838, Lincoln began his Lyceum Address with a question – “At what point then is the approach of danger to be expected?” – and gave a categorical answer that still rings true: the greatest threat to the future of democracy in the US is the internal divide. Today, Lincoln’s prescient warning is of the uttermost relevance, for Americans, and international stability.</w:t>
      </w:r>
    </w:p>
    <w:p w14:paraId="0C15F89D" w14:textId="77777777" w:rsidR="000F68E7" w:rsidRDefault="000F68E7" w:rsidP="000F68E7">
      <w:pPr>
        <w:pStyle w:val="Heading4"/>
      </w:pPr>
      <w:r>
        <w:lastRenderedPageBreak/>
        <w:t xml:space="preserve">American </w:t>
      </w:r>
      <w:r w:rsidRPr="00F81654">
        <w:rPr>
          <w:u w:val="single"/>
        </w:rPr>
        <w:t>soft-power</w:t>
      </w:r>
      <w:r>
        <w:t xml:space="preserve"> sets global democratic </w:t>
      </w:r>
      <w:r w:rsidRPr="00F81654">
        <w:rPr>
          <w:u w:val="single"/>
        </w:rPr>
        <w:t>norms</w:t>
      </w:r>
      <w:r>
        <w:t>---</w:t>
      </w:r>
      <w:r w:rsidRPr="00F81654">
        <w:rPr>
          <w:u w:val="single"/>
        </w:rPr>
        <w:t>domestic strength</w:t>
      </w:r>
      <w:r>
        <w:t xml:space="preserve"> is key.</w:t>
      </w:r>
    </w:p>
    <w:p w14:paraId="41EF4A7E" w14:textId="77777777" w:rsidR="000F68E7" w:rsidRPr="00F11F5C" w:rsidRDefault="000F68E7" w:rsidP="000F68E7">
      <w:r w:rsidRPr="008455AA">
        <w:rPr>
          <w:rStyle w:val="Style13ptBold"/>
        </w:rPr>
        <w:t>Colter ’21</w:t>
      </w:r>
      <w:r>
        <w:t xml:space="preserve"> [Hannah; July 15; J.D. from The New York University School of Law With a Specialty in International Litigation and Dispute Resolution; New York University Journal of International Law and Politics, “</w:t>
      </w:r>
      <w:r w:rsidRPr="00D26B91">
        <w:t xml:space="preserve">PROMOTING GLOBAL DEMOCRACY: CAN AND SHOULD THE UNITED STATES CONTINUE TO PLAY A </w:t>
      </w:r>
      <w:proofErr w:type="gramStart"/>
      <w:r w:rsidRPr="00D26B91">
        <w:t>ROLE?</w:t>
      </w:r>
      <w:r>
        <w:t>,</w:t>
      </w:r>
      <w:proofErr w:type="gramEnd"/>
      <w:r>
        <w:t xml:space="preserve">” </w:t>
      </w:r>
      <w:r w:rsidRPr="00D26B91">
        <w:t>https://www.nyujilp.org/wp-content/uploads/2021/07/6-Online-Annotations-Colter-162-173.pdf</w:t>
      </w:r>
      <w:r>
        <w:t>]</w:t>
      </w:r>
    </w:p>
    <w:p w14:paraId="1409AB1A" w14:textId="77777777" w:rsidR="000F68E7" w:rsidRPr="00504F94" w:rsidRDefault="000F68E7" w:rsidP="000F68E7">
      <w:pPr>
        <w:rPr>
          <w:sz w:val="16"/>
        </w:rPr>
      </w:pPr>
      <w:r w:rsidRPr="00504F94">
        <w:rPr>
          <w:sz w:val="16"/>
        </w:rPr>
        <w:t>III. AMERICA'S ROLE IN ENSURING GLOBAL DEMOCRACY</w:t>
      </w:r>
    </w:p>
    <w:p w14:paraId="51F5CA6D" w14:textId="77777777" w:rsidR="000F68E7" w:rsidRPr="00504F94" w:rsidRDefault="000F68E7" w:rsidP="000F68E7">
      <w:pPr>
        <w:rPr>
          <w:sz w:val="16"/>
        </w:rPr>
      </w:pPr>
      <w:r w:rsidRPr="008455AA">
        <w:rPr>
          <w:u w:val="single"/>
        </w:rPr>
        <w:t xml:space="preserve">Historically, </w:t>
      </w:r>
      <w:r w:rsidRPr="00504F94">
        <w:rPr>
          <w:highlight w:val="cyan"/>
          <w:u w:val="single"/>
        </w:rPr>
        <w:t xml:space="preserve">the </w:t>
      </w:r>
      <w:r w:rsidRPr="00504F94">
        <w:rPr>
          <w:rStyle w:val="Emphasis"/>
          <w:highlight w:val="cyan"/>
        </w:rPr>
        <w:t>U</w:t>
      </w:r>
      <w:r w:rsidRPr="008455AA">
        <w:rPr>
          <w:u w:val="single"/>
        </w:rPr>
        <w:t xml:space="preserve">nited </w:t>
      </w:r>
      <w:r w:rsidRPr="00504F94">
        <w:rPr>
          <w:rStyle w:val="Emphasis"/>
          <w:highlight w:val="cyan"/>
        </w:rPr>
        <w:t>S</w:t>
      </w:r>
      <w:r w:rsidRPr="008455AA">
        <w:rPr>
          <w:u w:val="single"/>
        </w:rPr>
        <w:t xml:space="preserve">tates </w:t>
      </w:r>
      <w:r w:rsidRPr="00504F94">
        <w:rPr>
          <w:highlight w:val="cyan"/>
          <w:u w:val="single"/>
        </w:rPr>
        <w:t>has</w:t>
      </w:r>
      <w:r w:rsidRPr="008455AA">
        <w:rPr>
          <w:u w:val="single"/>
        </w:rPr>
        <w:t xml:space="preserve"> generally </w:t>
      </w:r>
      <w:r w:rsidRPr="00504F94">
        <w:rPr>
          <w:rStyle w:val="Emphasis"/>
        </w:rPr>
        <w:t>rejected</w:t>
      </w:r>
      <w:r w:rsidRPr="008455AA">
        <w:rPr>
          <w:u w:val="single"/>
        </w:rPr>
        <w:t xml:space="preserve"> authoritarianism</w:t>
      </w:r>
      <w:r w:rsidRPr="00504F94">
        <w:rPr>
          <w:sz w:val="16"/>
        </w:rPr>
        <w:t xml:space="preserve"> and totalitarianism </w:t>
      </w:r>
      <w:r w:rsidRPr="008455AA">
        <w:rPr>
          <w:u w:val="single"/>
        </w:rPr>
        <w:t xml:space="preserve">and has </w:t>
      </w:r>
      <w:r w:rsidRPr="00504F94">
        <w:rPr>
          <w:highlight w:val="cyan"/>
          <w:u w:val="single"/>
        </w:rPr>
        <w:t xml:space="preserve">acted as an </w:t>
      </w:r>
      <w:r w:rsidRPr="00504F94">
        <w:rPr>
          <w:rStyle w:val="Emphasis"/>
          <w:highlight w:val="cyan"/>
        </w:rPr>
        <w:t>enforcer</w:t>
      </w:r>
      <w:r w:rsidRPr="00504F94">
        <w:rPr>
          <w:highlight w:val="cyan"/>
          <w:u w:val="single"/>
        </w:rPr>
        <w:t xml:space="preserve"> of </w:t>
      </w:r>
      <w:r w:rsidRPr="00504F94">
        <w:rPr>
          <w:u w:val="single"/>
        </w:rPr>
        <w:t>democracy</w:t>
      </w:r>
      <w:r w:rsidRPr="008455AA">
        <w:rPr>
          <w:u w:val="single"/>
        </w:rPr>
        <w:t xml:space="preserve"> and freedom around the globe</w:t>
      </w:r>
      <w:r w:rsidRPr="00504F94">
        <w:rPr>
          <w:sz w:val="16"/>
        </w:rPr>
        <w:t xml:space="preserve">. </w:t>
      </w:r>
      <w:r w:rsidRPr="008455AA">
        <w:rPr>
          <w:u w:val="single"/>
        </w:rPr>
        <w:t>The United States is one of many western democracies that has "</w:t>
      </w:r>
      <w:r w:rsidRPr="00504F94">
        <w:rPr>
          <w:rStyle w:val="Emphasis"/>
        </w:rPr>
        <w:t>aggressively invested</w:t>
      </w:r>
      <w:r w:rsidRPr="008455AA">
        <w:rPr>
          <w:u w:val="single"/>
        </w:rPr>
        <w:t xml:space="preserve"> in</w:t>
      </w:r>
      <w:r w:rsidRPr="00504F94">
        <w:rPr>
          <w:sz w:val="16"/>
        </w:rPr>
        <w:t xml:space="preserve"> pro-democracy programming, strengthening civil society, political parties and </w:t>
      </w:r>
      <w:r w:rsidRPr="00504F94">
        <w:rPr>
          <w:highlight w:val="cyan"/>
          <w:u w:val="single"/>
        </w:rPr>
        <w:t xml:space="preserve">the </w:t>
      </w:r>
      <w:r w:rsidRPr="00504F94">
        <w:rPr>
          <w:rStyle w:val="Emphasis"/>
          <w:highlight w:val="cyan"/>
        </w:rPr>
        <w:t>rule of law</w:t>
      </w:r>
      <w:r w:rsidRPr="008455AA">
        <w:rPr>
          <w:u w:val="single"/>
        </w:rPr>
        <w:t xml:space="preserve"> in countries </w:t>
      </w:r>
      <w:r w:rsidRPr="00504F94">
        <w:rPr>
          <w:highlight w:val="cyan"/>
          <w:u w:val="single"/>
        </w:rPr>
        <w:t>across the world</w:t>
      </w:r>
      <w:r w:rsidRPr="00504F94">
        <w:rPr>
          <w:sz w:val="16"/>
        </w:rPr>
        <w:t xml:space="preserve"> in an attempt to erect barriers against authoritarianism."? However, </w:t>
      </w:r>
      <w:r w:rsidRPr="00504F94">
        <w:rPr>
          <w:u w:val="single"/>
        </w:rPr>
        <w:t xml:space="preserve">the </w:t>
      </w:r>
      <w:r w:rsidRPr="00504F94">
        <w:rPr>
          <w:rStyle w:val="Emphasis"/>
        </w:rPr>
        <w:t>coup</w:t>
      </w:r>
      <w:r w:rsidRPr="008455AA">
        <w:rPr>
          <w:u w:val="single"/>
        </w:rPr>
        <w:t xml:space="preserve"> </w:t>
      </w:r>
      <w:proofErr w:type="gramStart"/>
      <w:r w:rsidRPr="008455AA">
        <w:rPr>
          <w:u w:val="single"/>
        </w:rPr>
        <w:t>attempt</w:t>
      </w:r>
      <w:proofErr w:type="gramEnd"/>
      <w:r w:rsidRPr="008455AA">
        <w:rPr>
          <w:u w:val="single"/>
        </w:rPr>
        <w:t xml:space="preserve"> at </w:t>
      </w:r>
      <w:r w:rsidRPr="00504F94">
        <w:rPr>
          <w:highlight w:val="cyan"/>
          <w:u w:val="single"/>
        </w:rPr>
        <w:t xml:space="preserve">the Capitol signaled the </w:t>
      </w:r>
      <w:r w:rsidRPr="00504F94">
        <w:rPr>
          <w:rStyle w:val="Emphasis"/>
          <w:highlight w:val="cyan"/>
        </w:rPr>
        <w:t>dramatic shift</w:t>
      </w:r>
      <w:r w:rsidRPr="008455AA">
        <w:rPr>
          <w:u w:val="single"/>
        </w:rPr>
        <w:t xml:space="preserve"> in U.S. politics</w:t>
      </w:r>
      <w:r w:rsidRPr="00504F94">
        <w:rPr>
          <w:sz w:val="16"/>
        </w:rPr>
        <w:t xml:space="preserve">, away from those democratic ideals and from the pro-democracy influence that the United States has held since its founding. Those values and that influence waned under the Trump Administration. Following the coup attempt, </w:t>
      </w:r>
      <w:r w:rsidRPr="008455AA">
        <w:rPr>
          <w:u w:val="single"/>
        </w:rPr>
        <w:t xml:space="preserve">the world has been left to wonder, what will be the role of the United States in monitoring, </w:t>
      </w:r>
      <w:r w:rsidRPr="00504F94">
        <w:rPr>
          <w:rStyle w:val="Emphasis"/>
        </w:rPr>
        <w:t>encouraging</w:t>
      </w:r>
      <w:r w:rsidRPr="008455AA">
        <w:rPr>
          <w:u w:val="single"/>
        </w:rPr>
        <w:t xml:space="preserve">, and enforcing </w:t>
      </w:r>
      <w:r w:rsidRPr="00504F94">
        <w:rPr>
          <w:rStyle w:val="Emphasis"/>
        </w:rPr>
        <w:t>democratic freedoms</w:t>
      </w:r>
      <w:r w:rsidRPr="00504F94">
        <w:rPr>
          <w:sz w:val="16"/>
        </w:rPr>
        <w:t xml:space="preserve"> and liberties abroad?</w:t>
      </w:r>
    </w:p>
    <w:p w14:paraId="5D63AA76" w14:textId="77777777" w:rsidR="000F68E7" w:rsidRPr="00504F94" w:rsidRDefault="000F68E7" w:rsidP="000F68E7">
      <w:pPr>
        <w:rPr>
          <w:u w:val="single"/>
        </w:rPr>
      </w:pPr>
      <w:proofErr w:type="gramStart"/>
      <w:r w:rsidRPr="00504F94">
        <w:rPr>
          <w:sz w:val="16"/>
        </w:rPr>
        <w:t>In order to</w:t>
      </w:r>
      <w:proofErr w:type="gramEnd"/>
      <w:r w:rsidRPr="00504F94">
        <w:rPr>
          <w:sz w:val="16"/>
        </w:rPr>
        <w:t xml:space="preserve"> determine the United States' role in ensuring democracy globally, one must </w:t>
      </w:r>
      <w:proofErr w:type="spellStart"/>
      <w:r w:rsidRPr="00504F94">
        <w:rPr>
          <w:sz w:val="16"/>
        </w:rPr>
        <w:t>tirst</w:t>
      </w:r>
      <w:proofErr w:type="spellEnd"/>
      <w:r w:rsidRPr="00504F94">
        <w:rPr>
          <w:sz w:val="16"/>
        </w:rPr>
        <w:t xml:space="preserve"> determine the international community's opinion of the United States and its democracy. As was discussed above, </w:t>
      </w:r>
      <w:r w:rsidRPr="008455AA">
        <w:rPr>
          <w:u w:val="single"/>
        </w:rPr>
        <w:t xml:space="preserve">the United States' political </w:t>
      </w:r>
      <w:r w:rsidRPr="00504F94">
        <w:rPr>
          <w:highlight w:val="cyan"/>
          <w:u w:val="single"/>
        </w:rPr>
        <w:t>influence had</w:t>
      </w:r>
      <w:r w:rsidRPr="008455AA">
        <w:rPr>
          <w:u w:val="single"/>
        </w:rPr>
        <w:t xml:space="preserve"> </w:t>
      </w:r>
      <w:r w:rsidRPr="00504F94">
        <w:rPr>
          <w:rStyle w:val="Emphasis"/>
        </w:rPr>
        <w:t xml:space="preserve">severely </w:t>
      </w:r>
      <w:r w:rsidRPr="00504F94">
        <w:rPr>
          <w:rStyle w:val="Emphasis"/>
          <w:highlight w:val="cyan"/>
        </w:rPr>
        <w:t>diminished</w:t>
      </w:r>
      <w:r w:rsidRPr="008455AA">
        <w:rPr>
          <w:u w:val="single"/>
        </w:rPr>
        <w:t xml:space="preserve"> during the Trump Administration, due to that Administration's embrace of long-time geopolitical adversaries of the United States</w:t>
      </w:r>
      <w:r w:rsidRPr="00504F94">
        <w:rPr>
          <w:sz w:val="16"/>
        </w:rPr>
        <w:t xml:space="preserve">, such as Russia and North Korea, and to its consistent erosion of America's longstanding ally-ships with countries such as Germany and France.26 </w:t>
      </w:r>
      <w:r w:rsidRPr="00504F94">
        <w:rPr>
          <w:highlight w:val="cyan"/>
          <w:u w:val="single"/>
        </w:rPr>
        <w:t>This distortion</w:t>
      </w:r>
      <w:r w:rsidRPr="00917E48">
        <w:rPr>
          <w:u w:val="single"/>
        </w:rPr>
        <w:t xml:space="preserve"> of historic </w:t>
      </w:r>
      <w:r w:rsidRPr="00504F94">
        <w:rPr>
          <w:rStyle w:val="Emphasis"/>
        </w:rPr>
        <w:t>foreign relations</w:t>
      </w:r>
      <w:r w:rsidRPr="00917E48">
        <w:rPr>
          <w:u w:val="single"/>
        </w:rPr>
        <w:t xml:space="preserve"> policy has caused the United States to lose a significant amount of its power</w:t>
      </w:r>
      <w:r w:rsidRPr="00504F94">
        <w:rPr>
          <w:sz w:val="16"/>
        </w:rPr>
        <w:t xml:space="preserve"> and influence in the coalition of democratic states working against authoritarianism and the degradation of fundamental rights and freedoms.27 Furthermore, </w:t>
      </w:r>
      <w:r w:rsidRPr="00504F94">
        <w:rPr>
          <w:u w:val="single"/>
        </w:rPr>
        <w:t xml:space="preserve">the United States' domestic political landscape, which has seen a significant increase in authoritarian rhetoric and ideology, </w:t>
      </w:r>
      <w:r w:rsidRPr="00504F94">
        <w:rPr>
          <w:highlight w:val="cyan"/>
          <w:u w:val="single"/>
        </w:rPr>
        <w:t xml:space="preserve">has drastically </w:t>
      </w:r>
      <w:r w:rsidRPr="00504F94">
        <w:rPr>
          <w:rStyle w:val="Emphasis"/>
          <w:highlight w:val="cyan"/>
        </w:rPr>
        <w:t>undermined</w:t>
      </w:r>
      <w:r w:rsidRPr="00504F94">
        <w:rPr>
          <w:highlight w:val="cyan"/>
          <w:u w:val="single"/>
        </w:rPr>
        <w:t xml:space="preserve"> the</w:t>
      </w:r>
      <w:r w:rsidRPr="00504F94">
        <w:rPr>
          <w:u w:val="single"/>
        </w:rPr>
        <w:t xml:space="preserve"> </w:t>
      </w:r>
      <w:r w:rsidRPr="00504F94">
        <w:rPr>
          <w:rStyle w:val="Emphasis"/>
        </w:rPr>
        <w:t xml:space="preserve">country's </w:t>
      </w:r>
      <w:r w:rsidRPr="00504F94">
        <w:rPr>
          <w:rStyle w:val="Emphasis"/>
          <w:highlight w:val="cyan"/>
        </w:rPr>
        <w:t>reputation</w:t>
      </w:r>
      <w:r w:rsidRPr="00504F94">
        <w:rPr>
          <w:u w:val="single"/>
        </w:rPr>
        <w:t xml:space="preserve"> as a democratic ideal.</w:t>
      </w:r>
    </w:p>
    <w:p w14:paraId="538F5C2A" w14:textId="77777777" w:rsidR="000F68E7" w:rsidRPr="00504F94" w:rsidRDefault="000F68E7" w:rsidP="000F68E7">
      <w:pPr>
        <w:rPr>
          <w:sz w:val="16"/>
        </w:rPr>
      </w:pPr>
      <w:r w:rsidRPr="00504F94">
        <w:rPr>
          <w:sz w:val="16"/>
        </w:rPr>
        <w:t xml:space="preserve">At no point has America's reputational decline been on greater display than during the coup attempt on January 6, 2021. As the world watched in shock, </w:t>
      </w:r>
      <w:r w:rsidRPr="00504F94">
        <w:rPr>
          <w:u w:val="single"/>
        </w:rPr>
        <w:t xml:space="preserve">many countries expressed their dismay at the democratic </w:t>
      </w:r>
      <w:r w:rsidRPr="00504F94">
        <w:rPr>
          <w:rStyle w:val="Emphasis"/>
        </w:rPr>
        <w:t>erosion</w:t>
      </w:r>
      <w:r w:rsidRPr="00504F94">
        <w:rPr>
          <w:u w:val="single"/>
        </w:rPr>
        <w:t xml:space="preserve"> that had occurred in the United States, calling the riot "</w:t>
      </w:r>
      <w:r w:rsidRPr="00504F94">
        <w:rPr>
          <w:rStyle w:val="Emphasis"/>
        </w:rPr>
        <w:t>disgraceful</w:t>
      </w:r>
      <w:r w:rsidRPr="00504F94">
        <w:rPr>
          <w:u w:val="single"/>
        </w:rPr>
        <w:t>,"</w:t>
      </w:r>
      <w:r w:rsidRPr="00504F94">
        <w:rPr>
          <w:sz w:val="16"/>
        </w:rPr>
        <w:t xml:space="preserve"> "a deliberate assault on democracy by a sitting President," and "utterly horrifying."28 This condemnation by allies </w:t>
      </w:r>
      <w:proofErr w:type="gramStart"/>
      <w:r w:rsidRPr="00504F94">
        <w:rPr>
          <w:sz w:val="16"/>
        </w:rPr>
        <w:t>in regard to</w:t>
      </w:r>
      <w:proofErr w:type="gramEnd"/>
      <w:r w:rsidRPr="00504F94">
        <w:rPr>
          <w:sz w:val="16"/>
        </w:rPr>
        <w:t xml:space="preserve"> America's democratic process offers a stark representation of America's decline in international esteem. Even more alarming, however, were the reactions of totalitarian and authoritarian regimes and America's geopolitical rivals to the United States Capitol siege. Iran's President Rouhani claimed the riot "showed the failure and frailty of Western democracy in the world," while Russia declared "[the holiday of democracy is over" and that "America no longer charts the course."??</w:t>
      </w:r>
    </w:p>
    <w:p w14:paraId="3DCF954B" w14:textId="77777777" w:rsidR="000F68E7" w:rsidRPr="00504F94" w:rsidRDefault="000F68E7" w:rsidP="000F68E7">
      <w:pPr>
        <w:rPr>
          <w:sz w:val="16"/>
        </w:rPr>
      </w:pPr>
      <w:r w:rsidRPr="00504F94">
        <w:rPr>
          <w:sz w:val="16"/>
        </w:rPr>
        <w:t>Even more damning, Zimbabwe's President Mnangagwa exclaimed that the riots "showed that the U.S. has no moral right to punish another nation under the guise of upholding democracy."30 The Capitol riots did more than just tarnish the democratic processes of the United States: these riots served to cripple the United States' credibility as an international superpower that reveres, protects, and enforces democratic processes and institutions around the world. American allies' distrust of the Unites States due to its recent embrace of dictators and authoritarian ideals, along with the public viewing of the progressive deterioration of the world's oldest democracy, has left America at perhaps its lowest point of international influence since emerging as a global superpower.</w:t>
      </w:r>
    </w:p>
    <w:p w14:paraId="5F9F3683" w14:textId="77777777" w:rsidR="000F68E7" w:rsidRPr="00504F94" w:rsidRDefault="000F68E7" w:rsidP="000F68E7">
      <w:pPr>
        <w:rPr>
          <w:sz w:val="16"/>
        </w:rPr>
      </w:pPr>
      <w:r w:rsidRPr="00504F94">
        <w:rPr>
          <w:sz w:val="16"/>
        </w:rPr>
        <w:lastRenderedPageBreak/>
        <w:t xml:space="preserve">With authoritarianism on the rise worldwide and democratic rule declining, </w:t>
      </w:r>
      <w:r w:rsidRPr="00504F94">
        <w:rPr>
          <w:u w:val="single"/>
        </w:rPr>
        <w:t xml:space="preserve">the loss of American leadership could prove </w:t>
      </w:r>
      <w:r w:rsidRPr="00504F94">
        <w:rPr>
          <w:rStyle w:val="Emphasis"/>
        </w:rPr>
        <w:t>detrimental</w:t>
      </w:r>
      <w:r w:rsidRPr="00504F94">
        <w:rPr>
          <w:u w:val="single"/>
        </w:rPr>
        <w:t xml:space="preserve"> for global freedom and liberty.</w:t>
      </w:r>
      <w:r w:rsidRPr="00504F94">
        <w:rPr>
          <w:sz w:val="16"/>
        </w:rPr>
        <w:t xml:space="preserve"> It is unarguable that </w:t>
      </w:r>
      <w:r w:rsidRPr="00504F94">
        <w:rPr>
          <w:rStyle w:val="Emphasis"/>
          <w:highlight w:val="cyan"/>
        </w:rPr>
        <w:t>American pressure</w:t>
      </w:r>
      <w:r w:rsidRPr="00504F94">
        <w:rPr>
          <w:highlight w:val="cyan"/>
          <w:u w:val="single"/>
        </w:rPr>
        <w:t xml:space="preserve"> has</w:t>
      </w:r>
      <w:r w:rsidRPr="00504F94">
        <w:rPr>
          <w:u w:val="single"/>
        </w:rPr>
        <w:t xml:space="preserve">, in the past, </w:t>
      </w:r>
      <w:r w:rsidRPr="00504F94">
        <w:rPr>
          <w:highlight w:val="cyan"/>
          <w:u w:val="single"/>
        </w:rPr>
        <w:t>proved instrumental</w:t>
      </w:r>
      <w:r w:rsidRPr="00504F94">
        <w:rPr>
          <w:u w:val="single"/>
        </w:rPr>
        <w:t xml:space="preserve"> in ensuring free and fair elections, respect for human rights, and </w:t>
      </w:r>
      <w:r w:rsidRPr="00504F94">
        <w:rPr>
          <w:highlight w:val="cyan"/>
          <w:u w:val="single"/>
        </w:rPr>
        <w:t>in</w:t>
      </w:r>
      <w:r w:rsidRPr="00504F94">
        <w:rPr>
          <w:u w:val="single"/>
        </w:rPr>
        <w:t xml:space="preserve"> </w:t>
      </w:r>
      <w:r w:rsidRPr="00504F94">
        <w:rPr>
          <w:highlight w:val="cyan"/>
          <w:u w:val="single"/>
        </w:rPr>
        <w:t>preventing</w:t>
      </w:r>
      <w:r w:rsidRPr="00504F94">
        <w:rPr>
          <w:u w:val="single"/>
        </w:rPr>
        <w:t xml:space="preserve"> the rise of </w:t>
      </w:r>
      <w:r w:rsidRPr="00504F94">
        <w:rPr>
          <w:rStyle w:val="Emphasis"/>
          <w:highlight w:val="cyan"/>
        </w:rPr>
        <w:t>dictatorships</w:t>
      </w:r>
      <w:r w:rsidRPr="00504F94">
        <w:rPr>
          <w:sz w:val="16"/>
        </w:rPr>
        <w:t xml:space="preserve"> (albeit with a consistent undertone of hypocrisy at America's failing to live up to these ideals itself).31 So again, it must be asked, what role should America play in enforcing global democracy, in the shadow of four years of egregious foreign and domestic policy that culminated in a coup attempt against its own democratic institutions?</w:t>
      </w:r>
    </w:p>
    <w:p w14:paraId="79FB1860" w14:textId="77777777" w:rsidR="000F68E7" w:rsidRDefault="000F68E7" w:rsidP="000F68E7">
      <w:pPr>
        <w:pStyle w:val="Heading3"/>
        <w:rPr>
          <w:rFonts w:cs="Calibri"/>
        </w:rPr>
      </w:pPr>
      <w:r w:rsidRPr="009F5F92">
        <w:rPr>
          <w:rFonts w:cs="Calibri"/>
        </w:rPr>
        <w:lastRenderedPageBreak/>
        <w:t>Democracy---AT: Thumped---2NC</w:t>
      </w:r>
    </w:p>
    <w:p w14:paraId="30E32472" w14:textId="77777777" w:rsidR="000F68E7" w:rsidRDefault="000F68E7" w:rsidP="000F68E7">
      <w:pPr>
        <w:pStyle w:val="Heading4"/>
        <w:jc w:val="both"/>
      </w:pPr>
      <w:r>
        <w:t xml:space="preserve">Democracy is </w:t>
      </w:r>
      <w:r w:rsidRPr="00966CC4">
        <w:rPr>
          <w:u w:val="single"/>
        </w:rPr>
        <w:t>structurally</w:t>
      </w:r>
      <w:r>
        <w:t xml:space="preserve"> weaker than </w:t>
      </w:r>
      <w:r w:rsidRPr="00966CC4">
        <w:rPr>
          <w:u w:val="single"/>
        </w:rPr>
        <w:t>ever</w:t>
      </w:r>
      <w:r>
        <w:t>.</w:t>
      </w:r>
    </w:p>
    <w:p w14:paraId="14F9EFC6" w14:textId="77777777" w:rsidR="000F68E7" w:rsidRDefault="000F68E7" w:rsidP="000F68E7">
      <w:r w:rsidRPr="00C50046">
        <w:rPr>
          <w:rStyle w:val="Style13ptBold"/>
        </w:rPr>
        <w:t>Leonhardt ’23</w:t>
      </w:r>
      <w:r>
        <w:t xml:space="preserve"> [David; June 21; Senior Writer at the New York Times, Pulitzer Prize, Was a Senior Fellow at the Yale Jackson School of Global Affairs, M</w:t>
      </w:r>
      <w:r w:rsidRPr="00C50046">
        <w:t xml:space="preserve">ember of the </w:t>
      </w:r>
      <w:r>
        <w:t>B</w:t>
      </w:r>
      <w:r w:rsidRPr="00C50046">
        <w:t xml:space="preserve">oard of </w:t>
      </w:r>
      <w:r>
        <w:t>T</w:t>
      </w:r>
      <w:r w:rsidRPr="00C50046">
        <w:t>rustees of the Russell Sage Foundation</w:t>
      </w:r>
      <w:r>
        <w:t>, F</w:t>
      </w:r>
      <w:r w:rsidRPr="00C50046">
        <w:t xml:space="preserve">ormer </w:t>
      </w:r>
      <w:r>
        <w:t>T</w:t>
      </w:r>
      <w:r w:rsidRPr="00C50046">
        <w:t>rustee of the American Academy of Political &amp; Social Science</w:t>
      </w:r>
      <w:r>
        <w:t>; New York Times, “</w:t>
      </w:r>
      <w:r w:rsidRPr="00C50046">
        <w:t>‘A Crisis Coming’: The Twin Threats to American Democracy</w:t>
      </w:r>
      <w:r>
        <w:t xml:space="preserve">,” </w:t>
      </w:r>
      <w:hyperlink r:id="rId125" w:history="1">
        <w:r w:rsidRPr="00021F27">
          <w:rPr>
            <w:rStyle w:val="Hyperlink"/>
          </w:rPr>
          <w:t>https://www.nytimes.com/2022/09/17/us/american-democracy-threats.html</w:t>
        </w:r>
      </w:hyperlink>
      <w:r>
        <w:t>]</w:t>
      </w:r>
    </w:p>
    <w:p w14:paraId="537047E9" w14:textId="77777777" w:rsidR="000F68E7" w:rsidRPr="003C6A26" w:rsidRDefault="000F68E7" w:rsidP="000F68E7">
      <w:pPr>
        <w:rPr>
          <w:sz w:val="16"/>
        </w:rPr>
      </w:pPr>
      <w:r w:rsidRPr="00AF1470">
        <w:rPr>
          <w:highlight w:val="cyan"/>
          <w:u w:val="single"/>
        </w:rPr>
        <w:t>The</w:t>
      </w:r>
      <w:r w:rsidRPr="00966CC4">
        <w:rPr>
          <w:u w:val="single"/>
        </w:rPr>
        <w:t xml:space="preserve"> </w:t>
      </w:r>
      <w:r w:rsidRPr="00966CC4">
        <w:rPr>
          <w:rStyle w:val="Emphasis"/>
        </w:rPr>
        <w:t>U</w:t>
      </w:r>
      <w:r w:rsidRPr="002F6286">
        <w:rPr>
          <w:u w:val="single"/>
        </w:rPr>
        <w:t xml:space="preserve">nited </w:t>
      </w:r>
      <w:r w:rsidRPr="00966CC4">
        <w:rPr>
          <w:rStyle w:val="Emphasis"/>
        </w:rPr>
        <w:t>S</w:t>
      </w:r>
      <w:r w:rsidRPr="00966CC4">
        <w:rPr>
          <w:u w:val="single"/>
        </w:rPr>
        <w:t>t</w:t>
      </w:r>
      <w:r w:rsidRPr="002F6286">
        <w:rPr>
          <w:u w:val="single"/>
        </w:rPr>
        <w:t xml:space="preserve">ates </w:t>
      </w:r>
      <w:r w:rsidRPr="00966CC4">
        <w:rPr>
          <w:u w:val="single"/>
        </w:rPr>
        <w:t xml:space="preserve">has experienced deep </w:t>
      </w:r>
      <w:r w:rsidRPr="00966CC4">
        <w:rPr>
          <w:rStyle w:val="Emphasis"/>
        </w:rPr>
        <w:t>political turmoil</w:t>
      </w:r>
      <w:r w:rsidRPr="00966CC4">
        <w:rPr>
          <w:u w:val="single"/>
        </w:rPr>
        <w:t xml:space="preserve"> s</w:t>
      </w:r>
      <w:r w:rsidRPr="002F6286">
        <w:rPr>
          <w:u w:val="single"/>
        </w:rPr>
        <w:t xml:space="preserve">everal times before over the past century. The </w:t>
      </w:r>
      <w:r w:rsidRPr="00AF1470">
        <w:rPr>
          <w:rStyle w:val="Emphasis"/>
          <w:highlight w:val="cyan"/>
        </w:rPr>
        <w:t>Great Depression</w:t>
      </w:r>
      <w:r w:rsidRPr="003C6A26">
        <w:rPr>
          <w:sz w:val="16"/>
        </w:rPr>
        <w:t xml:space="preserve"> caused Americans to doubt the country’s economic system. </w:t>
      </w:r>
      <w:r w:rsidRPr="003C6A26">
        <w:rPr>
          <w:rStyle w:val="Emphasis"/>
        </w:rPr>
        <w:t>W</w:t>
      </w:r>
      <w:r w:rsidRPr="002F6286">
        <w:rPr>
          <w:u w:val="single"/>
        </w:rPr>
        <w:t xml:space="preserve">orld </w:t>
      </w:r>
      <w:r w:rsidRPr="003C6A26">
        <w:rPr>
          <w:rStyle w:val="Emphasis"/>
        </w:rPr>
        <w:t>W</w:t>
      </w:r>
      <w:r w:rsidRPr="002F6286">
        <w:rPr>
          <w:u w:val="single"/>
        </w:rPr>
        <w:t xml:space="preserve">ar </w:t>
      </w:r>
      <w:r w:rsidRPr="003C6A26">
        <w:rPr>
          <w:rStyle w:val="Emphasis"/>
        </w:rPr>
        <w:t>II</w:t>
      </w:r>
      <w:r w:rsidRPr="002F6286">
        <w:rPr>
          <w:u w:val="single"/>
        </w:rPr>
        <w:t xml:space="preserve"> and the </w:t>
      </w:r>
      <w:r w:rsidRPr="00AF1470">
        <w:rPr>
          <w:rStyle w:val="Emphasis"/>
          <w:highlight w:val="cyan"/>
        </w:rPr>
        <w:t>Cold War</w:t>
      </w:r>
      <w:r w:rsidRPr="00AF1470">
        <w:rPr>
          <w:highlight w:val="cyan"/>
          <w:u w:val="single"/>
        </w:rPr>
        <w:t xml:space="preserve"> presented</w:t>
      </w:r>
      <w:r w:rsidRPr="002F6286">
        <w:rPr>
          <w:u w:val="single"/>
        </w:rPr>
        <w:t xml:space="preserve"> threats from </w:t>
      </w:r>
      <w:r w:rsidRPr="003C6A26">
        <w:rPr>
          <w:rStyle w:val="Emphasis"/>
        </w:rPr>
        <w:t xml:space="preserve">global </w:t>
      </w:r>
      <w:r w:rsidRPr="00AF1470">
        <w:rPr>
          <w:rStyle w:val="Emphasis"/>
          <w:highlight w:val="cyan"/>
        </w:rPr>
        <w:t>totalitarian</w:t>
      </w:r>
      <w:r w:rsidRPr="00AF1470">
        <w:rPr>
          <w:highlight w:val="cyan"/>
          <w:u w:val="single"/>
        </w:rPr>
        <w:t xml:space="preserve"> movements</w:t>
      </w:r>
      <w:r w:rsidRPr="003C6A26">
        <w:rPr>
          <w:sz w:val="16"/>
        </w:rPr>
        <w:t>. The 1960s and ’70s were marred by assassinations, riots, a losing war and a disgraced president.</w:t>
      </w:r>
    </w:p>
    <w:p w14:paraId="15838C57" w14:textId="77777777" w:rsidR="000F68E7" w:rsidRPr="003C6A26" w:rsidRDefault="000F68E7" w:rsidP="000F68E7">
      <w:pPr>
        <w:rPr>
          <w:sz w:val="16"/>
        </w:rPr>
      </w:pPr>
      <w:r w:rsidRPr="00966CC4">
        <w:rPr>
          <w:u w:val="single"/>
        </w:rPr>
        <w:t xml:space="preserve">These earlier periods were each </w:t>
      </w:r>
      <w:r w:rsidRPr="00966CC4">
        <w:rPr>
          <w:rStyle w:val="Emphasis"/>
        </w:rPr>
        <w:t>more alarming</w:t>
      </w:r>
      <w:r w:rsidRPr="00966CC4">
        <w:rPr>
          <w:u w:val="single"/>
        </w:rPr>
        <w:t xml:space="preserve"> in some</w:t>
      </w:r>
      <w:r w:rsidRPr="003C6A26">
        <w:rPr>
          <w:u w:val="single"/>
        </w:rPr>
        <w:t xml:space="preserve"> ways than anything that has happened in the United States recently. </w:t>
      </w:r>
      <w:r w:rsidRPr="00AF1470">
        <w:rPr>
          <w:highlight w:val="cyan"/>
          <w:u w:val="single"/>
        </w:rPr>
        <w:t>Yet</w:t>
      </w:r>
      <w:r w:rsidRPr="003C6A26">
        <w:rPr>
          <w:sz w:val="16"/>
        </w:rPr>
        <w:t xml:space="preserve"> during each of those previous times of tumult, </w:t>
      </w:r>
      <w:r w:rsidRPr="003C6A26">
        <w:rPr>
          <w:u w:val="single"/>
        </w:rPr>
        <w:t xml:space="preserve">the basic </w:t>
      </w:r>
      <w:r w:rsidRPr="00AF1470">
        <w:rPr>
          <w:highlight w:val="cyan"/>
          <w:u w:val="single"/>
        </w:rPr>
        <w:t>dynamics</w:t>
      </w:r>
      <w:r w:rsidRPr="003C6A26">
        <w:rPr>
          <w:u w:val="single"/>
        </w:rPr>
        <w:t xml:space="preserve"> of American democracy </w:t>
      </w:r>
      <w:r w:rsidRPr="00AF1470">
        <w:rPr>
          <w:rStyle w:val="Emphasis"/>
          <w:highlight w:val="cyan"/>
        </w:rPr>
        <w:t>held firm</w:t>
      </w:r>
      <w:r w:rsidRPr="003C6A26">
        <w:rPr>
          <w:u w:val="single"/>
        </w:rPr>
        <w:t>.</w:t>
      </w:r>
      <w:r w:rsidRPr="003C6A26">
        <w:rPr>
          <w:sz w:val="16"/>
        </w:rPr>
        <w:t xml:space="preserve"> Candidates who won the most votes were able to take power and attempt to address the country’s problems.</w:t>
      </w:r>
    </w:p>
    <w:p w14:paraId="72AB9F26" w14:textId="77777777" w:rsidR="000F68E7" w:rsidRPr="003C6A26" w:rsidRDefault="000F68E7" w:rsidP="000F68E7">
      <w:pPr>
        <w:rPr>
          <w:sz w:val="16"/>
        </w:rPr>
      </w:pPr>
      <w:r w:rsidRPr="003C6A26">
        <w:rPr>
          <w:u w:val="single"/>
        </w:rPr>
        <w:t xml:space="preserve">The </w:t>
      </w:r>
      <w:r w:rsidRPr="00AF1470">
        <w:rPr>
          <w:highlight w:val="cyan"/>
          <w:u w:val="single"/>
        </w:rPr>
        <w:t>current period is different</w:t>
      </w:r>
      <w:r w:rsidRPr="003C6A26">
        <w:rPr>
          <w:sz w:val="16"/>
        </w:rPr>
        <w:t xml:space="preserve">. As a result, </w:t>
      </w:r>
      <w:r w:rsidRPr="00AF1470">
        <w:rPr>
          <w:u w:val="single"/>
        </w:rPr>
        <w:t xml:space="preserve">the </w:t>
      </w:r>
      <w:r w:rsidRPr="00AF1470">
        <w:rPr>
          <w:rStyle w:val="Emphasis"/>
        </w:rPr>
        <w:t>U</w:t>
      </w:r>
      <w:r w:rsidRPr="003C6A26">
        <w:rPr>
          <w:u w:val="single"/>
        </w:rPr>
        <w:t xml:space="preserve">nited </w:t>
      </w:r>
      <w:r w:rsidRPr="00AF1470">
        <w:rPr>
          <w:rStyle w:val="Emphasis"/>
        </w:rPr>
        <w:t>S</w:t>
      </w:r>
      <w:r w:rsidRPr="003C6A26">
        <w:rPr>
          <w:u w:val="single"/>
        </w:rPr>
        <w:t xml:space="preserve">tates today </w:t>
      </w:r>
      <w:r w:rsidRPr="00AF1470">
        <w:rPr>
          <w:highlight w:val="cyan"/>
          <w:u w:val="single"/>
        </w:rPr>
        <w:t>finds</w:t>
      </w:r>
      <w:r w:rsidRPr="003C6A26">
        <w:rPr>
          <w:u w:val="single"/>
        </w:rPr>
        <w:t xml:space="preserve"> itself in a situation with </w:t>
      </w:r>
      <w:r w:rsidRPr="00AF1470">
        <w:rPr>
          <w:rStyle w:val="Emphasis"/>
          <w:highlight w:val="cyan"/>
        </w:rPr>
        <w:t>little</w:t>
      </w:r>
      <w:r w:rsidRPr="00375B26">
        <w:rPr>
          <w:rStyle w:val="Emphasis"/>
        </w:rPr>
        <w:t xml:space="preserve"> historical </w:t>
      </w:r>
      <w:r w:rsidRPr="00AF1470">
        <w:rPr>
          <w:rStyle w:val="Emphasis"/>
          <w:highlight w:val="cyan"/>
        </w:rPr>
        <w:t>precedent</w:t>
      </w:r>
      <w:r w:rsidRPr="003C6A26">
        <w:rPr>
          <w:u w:val="single"/>
        </w:rPr>
        <w:t xml:space="preserve">. American democracy is facing two </w:t>
      </w:r>
      <w:r w:rsidRPr="00375B26">
        <w:rPr>
          <w:rStyle w:val="Emphasis"/>
        </w:rPr>
        <w:t>distinct threats</w:t>
      </w:r>
      <w:r w:rsidRPr="003C6A26">
        <w:rPr>
          <w:u w:val="single"/>
        </w:rPr>
        <w:t xml:space="preserve">, which together represent the </w:t>
      </w:r>
      <w:r w:rsidRPr="00AF1470">
        <w:rPr>
          <w:highlight w:val="cyan"/>
          <w:u w:val="single"/>
        </w:rPr>
        <w:t>most serious challenge</w:t>
      </w:r>
      <w:r w:rsidRPr="003C6A26">
        <w:rPr>
          <w:u w:val="single"/>
        </w:rPr>
        <w:t xml:space="preserve"> to the country’s </w:t>
      </w:r>
      <w:r w:rsidRPr="00375B26">
        <w:rPr>
          <w:rStyle w:val="Emphasis"/>
        </w:rPr>
        <w:t>governing ideals</w:t>
      </w:r>
      <w:r w:rsidRPr="003C6A26">
        <w:rPr>
          <w:sz w:val="16"/>
        </w:rPr>
        <w:t xml:space="preserve"> in decades.</w:t>
      </w:r>
    </w:p>
    <w:p w14:paraId="3D0561D3" w14:textId="77777777" w:rsidR="000F68E7" w:rsidRPr="003C6A26" w:rsidRDefault="000F68E7" w:rsidP="000F68E7">
      <w:pPr>
        <w:rPr>
          <w:sz w:val="16"/>
        </w:rPr>
      </w:pPr>
      <w:r w:rsidRPr="003C6A26">
        <w:rPr>
          <w:u w:val="single"/>
        </w:rPr>
        <w:t xml:space="preserve">The </w:t>
      </w:r>
      <w:r w:rsidRPr="00AF1470">
        <w:rPr>
          <w:highlight w:val="cyan"/>
          <w:u w:val="single"/>
        </w:rPr>
        <w:t>first</w:t>
      </w:r>
      <w:r w:rsidRPr="003C6A26">
        <w:rPr>
          <w:u w:val="single"/>
        </w:rPr>
        <w:t xml:space="preserve"> threat </w:t>
      </w:r>
      <w:r w:rsidRPr="00AF1470">
        <w:rPr>
          <w:highlight w:val="cyan"/>
          <w:u w:val="single"/>
        </w:rPr>
        <w:t>is</w:t>
      </w:r>
      <w:r w:rsidRPr="003C6A26">
        <w:rPr>
          <w:u w:val="single"/>
        </w:rPr>
        <w:t xml:space="preserve"> acute: </w:t>
      </w:r>
      <w:r w:rsidRPr="00AF1470">
        <w:rPr>
          <w:highlight w:val="cyan"/>
          <w:u w:val="single"/>
        </w:rPr>
        <w:t>a</w:t>
      </w:r>
      <w:r w:rsidRPr="003C6A26">
        <w:rPr>
          <w:u w:val="single"/>
        </w:rPr>
        <w:t xml:space="preserve"> growing </w:t>
      </w:r>
      <w:r w:rsidRPr="00AF1470">
        <w:rPr>
          <w:highlight w:val="cyan"/>
          <w:u w:val="single"/>
        </w:rPr>
        <w:t>movement</w:t>
      </w:r>
      <w:r w:rsidRPr="003C6A26">
        <w:rPr>
          <w:sz w:val="16"/>
        </w:rPr>
        <w:t xml:space="preserve"> inside one of the country’s two major parties — the Republican Party — </w:t>
      </w:r>
      <w:r w:rsidRPr="00AF1470">
        <w:rPr>
          <w:highlight w:val="cyan"/>
          <w:u w:val="single"/>
        </w:rPr>
        <w:t xml:space="preserve">to </w:t>
      </w:r>
      <w:r w:rsidRPr="00AF1470">
        <w:rPr>
          <w:rStyle w:val="Emphasis"/>
          <w:highlight w:val="cyan"/>
        </w:rPr>
        <w:t>refuse</w:t>
      </w:r>
      <w:r w:rsidRPr="00375B26">
        <w:rPr>
          <w:rStyle w:val="Emphasis"/>
        </w:rPr>
        <w:t xml:space="preserve"> to accept </w:t>
      </w:r>
      <w:r w:rsidRPr="00AF1470">
        <w:rPr>
          <w:rStyle w:val="Emphasis"/>
          <w:highlight w:val="cyan"/>
        </w:rPr>
        <w:t>defeat</w:t>
      </w:r>
      <w:r w:rsidRPr="003C6A26">
        <w:rPr>
          <w:u w:val="single"/>
        </w:rPr>
        <w:t xml:space="preserve"> in an election</w:t>
      </w:r>
      <w:r w:rsidRPr="003C6A26">
        <w:rPr>
          <w:sz w:val="16"/>
        </w:rPr>
        <w:t>.</w:t>
      </w:r>
    </w:p>
    <w:p w14:paraId="1286C095" w14:textId="77777777" w:rsidR="000F68E7" w:rsidRPr="003C6A26" w:rsidRDefault="000F68E7" w:rsidP="000F68E7">
      <w:pPr>
        <w:rPr>
          <w:sz w:val="16"/>
        </w:rPr>
      </w:pPr>
      <w:r w:rsidRPr="003C6A26">
        <w:rPr>
          <w:u w:val="single"/>
        </w:rPr>
        <w:t xml:space="preserve">The violent </w:t>
      </w:r>
      <w:r w:rsidRPr="00AF1470">
        <w:rPr>
          <w:rStyle w:val="Emphasis"/>
          <w:highlight w:val="cyan"/>
        </w:rPr>
        <w:t>Jan. 6</w:t>
      </w:r>
      <w:r w:rsidRPr="003C6A26">
        <w:rPr>
          <w:u w:val="single"/>
        </w:rPr>
        <w:t>, 2021, attack on Congress</w:t>
      </w:r>
      <w:r w:rsidRPr="003C6A26">
        <w:rPr>
          <w:sz w:val="16"/>
        </w:rPr>
        <w:t xml:space="preserve">, meant to prevent the certification of President Biden’s election, </w:t>
      </w:r>
      <w:r w:rsidRPr="00AF1470">
        <w:rPr>
          <w:highlight w:val="cyan"/>
          <w:u w:val="single"/>
        </w:rPr>
        <w:t>was the</w:t>
      </w:r>
      <w:r w:rsidRPr="003C6A26">
        <w:rPr>
          <w:u w:val="single"/>
        </w:rPr>
        <w:t xml:space="preserve"> </w:t>
      </w:r>
      <w:r w:rsidRPr="00AF1470">
        <w:rPr>
          <w:highlight w:val="cyan"/>
          <w:u w:val="single"/>
        </w:rPr>
        <w:t>clearest manifestation</w:t>
      </w:r>
      <w:r w:rsidRPr="003C6A26">
        <w:rPr>
          <w:u w:val="single"/>
        </w:rPr>
        <w:t xml:space="preserve"> of this movement, but it has continued since then.</w:t>
      </w:r>
      <w:r w:rsidRPr="003C6A26">
        <w:rPr>
          <w:sz w:val="16"/>
        </w:rPr>
        <w:t xml:space="preserve"> </w:t>
      </w:r>
      <w:r w:rsidRPr="003C6A26">
        <w:rPr>
          <w:u w:val="single"/>
        </w:rPr>
        <w:t xml:space="preserve">Hundreds of elected Republican officials around the country falsely claim that the 2020 election was </w:t>
      </w:r>
      <w:r w:rsidRPr="00375B26">
        <w:rPr>
          <w:rStyle w:val="Emphasis"/>
        </w:rPr>
        <w:t>rigged</w:t>
      </w:r>
      <w:r w:rsidRPr="003C6A26">
        <w:rPr>
          <w:u w:val="single"/>
        </w:rPr>
        <w:t>.</w:t>
      </w:r>
      <w:r w:rsidRPr="003C6A26">
        <w:rPr>
          <w:sz w:val="16"/>
        </w:rPr>
        <w:t xml:space="preserve"> Some of them are running for statewide offices that would oversee future elections, potentially putting them in position to overturn an election in 2024 or beyond.</w:t>
      </w:r>
    </w:p>
    <w:p w14:paraId="5696E14E" w14:textId="77777777" w:rsidR="000F68E7" w:rsidRPr="003C6A26" w:rsidRDefault="000F68E7" w:rsidP="000F68E7">
      <w:pPr>
        <w:rPr>
          <w:sz w:val="16"/>
        </w:rPr>
      </w:pPr>
      <w:r w:rsidRPr="003C6A26">
        <w:rPr>
          <w:sz w:val="16"/>
        </w:rPr>
        <w:t xml:space="preserve">“There is the possibility, for the first time in American history, that a legitimately elected president will not be able to take office,” said </w:t>
      </w:r>
      <w:proofErr w:type="spellStart"/>
      <w:r w:rsidRPr="003C6A26">
        <w:rPr>
          <w:sz w:val="16"/>
        </w:rPr>
        <w:t>Yascha</w:t>
      </w:r>
      <w:proofErr w:type="spellEnd"/>
      <w:r w:rsidRPr="003C6A26">
        <w:rPr>
          <w:sz w:val="16"/>
        </w:rPr>
        <w:t xml:space="preserve"> </w:t>
      </w:r>
      <w:proofErr w:type="spellStart"/>
      <w:r w:rsidRPr="003C6A26">
        <w:rPr>
          <w:sz w:val="16"/>
        </w:rPr>
        <w:t>Mounk</w:t>
      </w:r>
      <w:proofErr w:type="spellEnd"/>
      <w:r w:rsidRPr="003C6A26">
        <w:rPr>
          <w:sz w:val="16"/>
        </w:rPr>
        <w:t>, a political scientist at Johns Hopkins University who studies democracy.</w:t>
      </w:r>
    </w:p>
    <w:p w14:paraId="754E4A9E" w14:textId="77777777" w:rsidR="000F68E7" w:rsidRPr="003C6A26" w:rsidRDefault="000F68E7" w:rsidP="000F68E7">
      <w:pPr>
        <w:rPr>
          <w:u w:val="single"/>
        </w:rPr>
      </w:pPr>
      <w:r w:rsidRPr="00AF1470">
        <w:rPr>
          <w:highlight w:val="cyan"/>
          <w:u w:val="single"/>
        </w:rPr>
        <w:t>The second threat</w:t>
      </w:r>
      <w:r w:rsidRPr="003C6A26">
        <w:rPr>
          <w:u w:val="single"/>
        </w:rPr>
        <w:t xml:space="preserve"> to democracy </w:t>
      </w:r>
      <w:r w:rsidRPr="00AF1470">
        <w:rPr>
          <w:highlight w:val="cyan"/>
          <w:u w:val="single"/>
        </w:rPr>
        <w:t>is</w:t>
      </w:r>
      <w:r w:rsidRPr="003C6A26">
        <w:rPr>
          <w:u w:val="single"/>
        </w:rPr>
        <w:t xml:space="preserve"> chronic but also growing: The power to set government </w:t>
      </w:r>
      <w:r w:rsidRPr="00966CC4">
        <w:rPr>
          <w:u w:val="single"/>
        </w:rPr>
        <w:t xml:space="preserve">policy is becoming </w:t>
      </w:r>
      <w:r w:rsidRPr="00966CC4">
        <w:rPr>
          <w:rStyle w:val="Emphasis"/>
        </w:rPr>
        <w:t>increasingly disconnected</w:t>
      </w:r>
      <w:r w:rsidRPr="00966CC4">
        <w:rPr>
          <w:u w:val="single"/>
        </w:rPr>
        <w:t xml:space="preserve"> from public</w:t>
      </w:r>
      <w:r w:rsidRPr="003C6A26">
        <w:rPr>
          <w:u w:val="single"/>
        </w:rPr>
        <w:t xml:space="preserve"> opinion.</w:t>
      </w:r>
    </w:p>
    <w:p w14:paraId="57919512" w14:textId="77777777" w:rsidR="000F68E7" w:rsidRPr="003C6A26" w:rsidRDefault="000F68E7" w:rsidP="000F68E7">
      <w:pPr>
        <w:rPr>
          <w:sz w:val="16"/>
        </w:rPr>
      </w:pPr>
      <w:r w:rsidRPr="003C6A26">
        <w:rPr>
          <w:sz w:val="16"/>
        </w:rPr>
        <w:t xml:space="preserve">The run of </w:t>
      </w:r>
      <w:r w:rsidRPr="00AF1470">
        <w:rPr>
          <w:highlight w:val="cyan"/>
          <w:u w:val="single"/>
        </w:rPr>
        <w:t>recent</w:t>
      </w:r>
      <w:r w:rsidRPr="003C6A26">
        <w:rPr>
          <w:u w:val="single"/>
        </w:rPr>
        <w:t xml:space="preserve"> </w:t>
      </w:r>
      <w:r w:rsidRPr="00375B26">
        <w:rPr>
          <w:rStyle w:val="Emphasis"/>
        </w:rPr>
        <w:t xml:space="preserve">Supreme </w:t>
      </w:r>
      <w:r w:rsidRPr="00966CC4">
        <w:rPr>
          <w:rStyle w:val="Emphasis"/>
          <w:highlight w:val="cyan"/>
        </w:rPr>
        <w:t>Court decisions</w:t>
      </w:r>
      <w:r w:rsidRPr="003C6A26">
        <w:rPr>
          <w:u w:val="single"/>
        </w:rPr>
        <w:t xml:space="preserve"> </w:t>
      </w:r>
      <w:r w:rsidRPr="003C6A26">
        <w:rPr>
          <w:sz w:val="16"/>
        </w:rPr>
        <w:t xml:space="preserve">— both sweeping and, according to polls, unpopular </w:t>
      </w:r>
      <w:r w:rsidRPr="00966CC4">
        <w:rPr>
          <w:sz w:val="16"/>
        </w:rPr>
        <w:t xml:space="preserve">— </w:t>
      </w:r>
      <w:r w:rsidRPr="00966CC4">
        <w:rPr>
          <w:u w:val="single"/>
        </w:rPr>
        <w:t>highlight this</w:t>
      </w:r>
      <w:r w:rsidRPr="003C6A26">
        <w:rPr>
          <w:u w:val="single"/>
        </w:rPr>
        <w:t xml:space="preserve"> disconnect</w:t>
      </w:r>
      <w:r w:rsidRPr="003C6A26">
        <w:rPr>
          <w:sz w:val="16"/>
        </w:rPr>
        <w:t xml:space="preserve">. Although the Democratic Party has won the popular vote in seven of the past eight presidential elections, </w:t>
      </w:r>
      <w:r w:rsidRPr="003C6A26">
        <w:rPr>
          <w:u w:val="single"/>
        </w:rPr>
        <w:t>a Supreme Court dominated by Republican appointees seems poised to shape American politics for years</w:t>
      </w:r>
      <w:r w:rsidRPr="003C6A26">
        <w:rPr>
          <w:sz w:val="16"/>
        </w:rPr>
        <w:t>, if not decades. And the court is only one of the means through which policy outcomes are becoming less closely tied to the popular will.</w:t>
      </w:r>
    </w:p>
    <w:p w14:paraId="0710AF2E" w14:textId="77777777" w:rsidR="000F68E7" w:rsidRPr="003C6A26" w:rsidRDefault="000F68E7" w:rsidP="000F68E7">
      <w:pPr>
        <w:rPr>
          <w:sz w:val="16"/>
        </w:rPr>
      </w:pPr>
      <w:r w:rsidRPr="003C6A26">
        <w:rPr>
          <w:sz w:val="16"/>
        </w:rPr>
        <w:t xml:space="preserve">Two of the past four presidents have taken office despite losing the popular vote. Senators representing </w:t>
      </w:r>
      <w:proofErr w:type="gramStart"/>
      <w:r w:rsidRPr="003C6A26">
        <w:rPr>
          <w:sz w:val="16"/>
        </w:rPr>
        <w:t>a majority of</w:t>
      </w:r>
      <w:proofErr w:type="gramEnd"/>
      <w:r w:rsidRPr="003C6A26">
        <w:rPr>
          <w:sz w:val="16"/>
        </w:rPr>
        <w:t xml:space="preserve"> Americans are often unable to pass bills, partly because of the increasing use of the filibuster. Even the House, intended as the branch of the government that most reflects the popular will, does not always do so, because of the way districts are drawn.</w:t>
      </w:r>
    </w:p>
    <w:p w14:paraId="261D30CF" w14:textId="77777777" w:rsidR="000F68E7" w:rsidRDefault="000F68E7" w:rsidP="000F68E7">
      <w:pPr>
        <w:rPr>
          <w:sz w:val="16"/>
        </w:rPr>
      </w:pPr>
      <w:r w:rsidRPr="003C6A26">
        <w:rPr>
          <w:sz w:val="16"/>
        </w:rPr>
        <w:lastRenderedPageBreak/>
        <w:t>“</w:t>
      </w:r>
      <w:r w:rsidRPr="00AF1470">
        <w:rPr>
          <w:highlight w:val="cyan"/>
          <w:u w:val="single"/>
        </w:rPr>
        <w:t>We are</w:t>
      </w:r>
      <w:r w:rsidRPr="003C6A26">
        <w:rPr>
          <w:u w:val="single"/>
        </w:rPr>
        <w:t xml:space="preserve"> far and away </w:t>
      </w:r>
      <w:r w:rsidRPr="00AF1470">
        <w:rPr>
          <w:highlight w:val="cyan"/>
          <w:u w:val="single"/>
        </w:rPr>
        <w:t xml:space="preserve">the </w:t>
      </w:r>
      <w:r w:rsidRPr="00AF1470">
        <w:rPr>
          <w:rStyle w:val="Emphasis"/>
          <w:highlight w:val="cyan"/>
        </w:rPr>
        <w:t xml:space="preserve">most </w:t>
      </w:r>
      <w:proofErr w:type="spellStart"/>
      <w:r w:rsidRPr="00AF1470">
        <w:rPr>
          <w:rStyle w:val="Emphasis"/>
          <w:highlight w:val="cyan"/>
        </w:rPr>
        <w:t>counter</w:t>
      </w:r>
      <w:r w:rsidRPr="00AF1470">
        <w:rPr>
          <w:rStyle w:val="Emphasis"/>
        </w:rPr>
        <w:t>majoritarian</w:t>
      </w:r>
      <w:proofErr w:type="spellEnd"/>
      <w:r w:rsidRPr="00AF1470">
        <w:rPr>
          <w:rStyle w:val="Emphasis"/>
        </w:rPr>
        <w:t xml:space="preserve"> </w:t>
      </w:r>
      <w:r w:rsidRPr="00AF1470">
        <w:rPr>
          <w:rStyle w:val="Emphasis"/>
          <w:highlight w:val="cyan"/>
        </w:rPr>
        <w:t>democracy</w:t>
      </w:r>
      <w:r w:rsidRPr="00AF1470">
        <w:rPr>
          <w:highlight w:val="cyan"/>
          <w:u w:val="single"/>
        </w:rPr>
        <w:t xml:space="preserve"> in the world</w:t>
      </w:r>
      <w:r w:rsidRPr="003C6A26">
        <w:rPr>
          <w:sz w:val="16"/>
        </w:rPr>
        <w:t xml:space="preserve">,” said Steven </w:t>
      </w:r>
      <w:proofErr w:type="spellStart"/>
      <w:r w:rsidRPr="003C6A26">
        <w:rPr>
          <w:sz w:val="16"/>
        </w:rPr>
        <w:t>Levitsky</w:t>
      </w:r>
      <w:proofErr w:type="spellEnd"/>
      <w:r w:rsidRPr="003C6A26">
        <w:rPr>
          <w:sz w:val="16"/>
        </w:rPr>
        <w:t xml:space="preserve">, a professor of government at Harvard University and a co-author of the book “How Democracies Die,” with Daniel </w:t>
      </w:r>
      <w:proofErr w:type="spellStart"/>
      <w:r w:rsidRPr="003C6A26">
        <w:rPr>
          <w:sz w:val="16"/>
        </w:rPr>
        <w:t>Ziblatt</w:t>
      </w:r>
      <w:proofErr w:type="spellEnd"/>
      <w:r w:rsidRPr="003C6A26">
        <w:rPr>
          <w:sz w:val="16"/>
        </w:rPr>
        <w:t>.</w:t>
      </w:r>
    </w:p>
    <w:p w14:paraId="48E63869" w14:textId="77777777" w:rsidR="000F68E7" w:rsidRPr="009F5F92" w:rsidRDefault="000F68E7" w:rsidP="000F68E7">
      <w:pPr>
        <w:pStyle w:val="Heading4"/>
        <w:rPr>
          <w:rFonts w:cs="Calibri"/>
        </w:rPr>
      </w:pPr>
      <w:r w:rsidRPr="009F5F92">
        <w:rPr>
          <w:rFonts w:cs="Calibri"/>
          <w:i/>
          <w:iCs w:val="0"/>
        </w:rPr>
        <w:t>Trump v. United States</w:t>
      </w:r>
      <w:r w:rsidRPr="009F5F92">
        <w:rPr>
          <w:rFonts w:cs="Calibri"/>
        </w:rPr>
        <w:t xml:space="preserve"> granted future </w:t>
      </w:r>
      <w:proofErr w:type="gramStart"/>
      <w:r w:rsidRPr="009F5F92">
        <w:rPr>
          <w:rFonts w:cs="Calibri"/>
        </w:rPr>
        <w:t>presidents</w:t>
      </w:r>
      <w:proofErr w:type="gramEnd"/>
      <w:r w:rsidRPr="009F5F92">
        <w:rPr>
          <w:rFonts w:cs="Calibri"/>
        </w:rPr>
        <w:t xml:space="preserve"> </w:t>
      </w:r>
      <w:r w:rsidRPr="009F5F92">
        <w:rPr>
          <w:rFonts w:cs="Calibri"/>
          <w:u w:val="single"/>
        </w:rPr>
        <w:t>criminal immunity</w:t>
      </w:r>
      <w:r w:rsidRPr="009F5F92">
        <w:rPr>
          <w:rFonts w:cs="Calibri"/>
        </w:rPr>
        <w:t xml:space="preserve"> which is destroying the </w:t>
      </w:r>
      <w:r w:rsidRPr="009F5F92">
        <w:rPr>
          <w:rFonts w:cs="Calibri"/>
          <w:u w:val="single"/>
        </w:rPr>
        <w:t>rule of law</w:t>
      </w:r>
      <w:r w:rsidRPr="009F5F92">
        <w:rPr>
          <w:rFonts w:cs="Calibri"/>
        </w:rPr>
        <w:t xml:space="preserve">---the brink is </w:t>
      </w:r>
      <w:r w:rsidRPr="009F5F92">
        <w:rPr>
          <w:rFonts w:cs="Calibri"/>
          <w:u w:val="single"/>
        </w:rPr>
        <w:t>now</w:t>
      </w:r>
      <w:r w:rsidRPr="009F5F92">
        <w:rPr>
          <w:rFonts w:cs="Calibri"/>
        </w:rPr>
        <w:t>.</w:t>
      </w:r>
    </w:p>
    <w:p w14:paraId="430EEB5C" w14:textId="77777777" w:rsidR="000F68E7" w:rsidRPr="009F5F92" w:rsidRDefault="000F68E7" w:rsidP="000F68E7">
      <w:pPr>
        <w:rPr>
          <w:szCs w:val="24"/>
        </w:rPr>
      </w:pPr>
      <w:r w:rsidRPr="009F5F92">
        <w:rPr>
          <w:rStyle w:val="Style13ptBold"/>
        </w:rPr>
        <w:t>Marley ’24</w:t>
      </w:r>
      <w:r w:rsidRPr="009F5F92">
        <w:rPr>
          <w:szCs w:val="24"/>
        </w:rPr>
        <w:t xml:space="preserve"> [Patrick; July 1; B.A. in English from The University of Iowa, M.S. in Journalism from the University of Illinois at Urbana-Champaign, National Reporter at the Washington Post; The Washington Post, “Supreme Court’s Trump immunity ruling poses risk for democracy, experts say,” https://www.washingtonpost.com/politics/2024/07/01/supreme-court-immunity-trump-democracy/]</w:t>
      </w:r>
    </w:p>
    <w:p w14:paraId="2E6812BF" w14:textId="77777777" w:rsidR="000F68E7" w:rsidRPr="009F5F92" w:rsidRDefault="000F68E7" w:rsidP="000F68E7">
      <w:pPr>
        <w:rPr>
          <w:sz w:val="16"/>
          <w:szCs w:val="24"/>
        </w:rPr>
      </w:pPr>
      <w:r w:rsidRPr="009F5F92">
        <w:rPr>
          <w:sz w:val="16"/>
          <w:szCs w:val="24"/>
        </w:rPr>
        <w:t>The court’s dissenters and a chorus of critics said the majority had undercut that notion,</w:t>
      </w:r>
      <w:r w:rsidRPr="009F5F92">
        <w:rPr>
          <w:szCs w:val="24"/>
          <w:u w:val="single"/>
        </w:rPr>
        <w:t xml:space="preserve"> </w:t>
      </w:r>
      <w:r w:rsidRPr="009F5F92">
        <w:rPr>
          <w:szCs w:val="24"/>
          <w:highlight w:val="cyan"/>
          <w:u w:val="single"/>
        </w:rPr>
        <w:t>elevat</w:t>
      </w:r>
      <w:r w:rsidRPr="009F5F92">
        <w:rPr>
          <w:szCs w:val="24"/>
          <w:u w:val="single"/>
        </w:rPr>
        <w:t xml:space="preserve">ing </w:t>
      </w:r>
      <w:r w:rsidRPr="009F5F92">
        <w:rPr>
          <w:szCs w:val="24"/>
          <w:highlight w:val="cyan"/>
          <w:u w:val="single"/>
        </w:rPr>
        <w:t>the pres</w:t>
      </w:r>
      <w:r w:rsidRPr="009F5F92">
        <w:rPr>
          <w:szCs w:val="24"/>
          <w:u w:val="single"/>
        </w:rPr>
        <w:t xml:space="preserve">ident </w:t>
      </w:r>
      <w:r w:rsidRPr="009F5F92">
        <w:rPr>
          <w:szCs w:val="24"/>
          <w:highlight w:val="cyan"/>
          <w:u w:val="single"/>
        </w:rPr>
        <w:t xml:space="preserve">to a </w:t>
      </w:r>
      <w:r w:rsidRPr="009F5F92">
        <w:rPr>
          <w:rStyle w:val="Emphasis"/>
          <w:highlight w:val="cyan"/>
        </w:rPr>
        <w:t>king</w:t>
      </w:r>
      <w:r w:rsidRPr="009F5F92">
        <w:rPr>
          <w:szCs w:val="24"/>
          <w:u w:val="single"/>
        </w:rPr>
        <w:t xml:space="preserve"> </w:t>
      </w:r>
      <w:r w:rsidRPr="009F5F92">
        <w:rPr>
          <w:szCs w:val="24"/>
          <w:highlight w:val="cyan"/>
          <w:u w:val="single"/>
        </w:rPr>
        <w:t>who can</w:t>
      </w:r>
      <w:r w:rsidRPr="009F5F92">
        <w:rPr>
          <w:szCs w:val="24"/>
          <w:u w:val="single"/>
        </w:rPr>
        <w:t xml:space="preserve"> easily </w:t>
      </w:r>
      <w:r w:rsidRPr="009F5F92">
        <w:rPr>
          <w:rStyle w:val="Emphasis"/>
          <w:highlight w:val="cyan"/>
        </w:rPr>
        <w:t>avoid prosecution</w:t>
      </w:r>
      <w:r w:rsidRPr="009F5F92">
        <w:rPr>
          <w:szCs w:val="24"/>
          <w:u w:val="single"/>
        </w:rPr>
        <w:t xml:space="preserve">. They warned of future presidents </w:t>
      </w:r>
      <w:r w:rsidRPr="009F5F92">
        <w:rPr>
          <w:rStyle w:val="Emphasis"/>
          <w:highlight w:val="cyan"/>
        </w:rPr>
        <w:t>unbound</w:t>
      </w:r>
      <w:r w:rsidRPr="009F5F92">
        <w:rPr>
          <w:szCs w:val="24"/>
          <w:highlight w:val="cyan"/>
          <w:u w:val="single"/>
        </w:rPr>
        <w:t xml:space="preserve"> from the </w:t>
      </w:r>
      <w:r w:rsidRPr="009F5F92">
        <w:rPr>
          <w:rStyle w:val="Emphasis"/>
          <w:highlight w:val="cyan"/>
        </w:rPr>
        <w:t>rule of law</w:t>
      </w:r>
      <w:r w:rsidRPr="009F5F92">
        <w:rPr>
          <w:szCs w:val="24"/>
          <w:u w:val="single"/>
        </w:rPr>
        <w:t xml:space="preserve"> who could </w:t>
      </w:r>
      <w:r w:rsidRPr="009F5F92">
        <w:rPr>
          <w:szCs w:val="24"/>
          <w:highlight w:val="cyan"/>
          <w:u w:val="single"/>
        </w:rPr>
        <w:t xml:space="preserve">freely engage in </w:t>
      </w:r>
      <w:r w:rsidRPr="009F5F92">
        <w:rPr>
          <w:rStyle w:val="Emphasis"/>
          <w:highlight w:val="cyan"/>
        </w:rPr>
        <w:t>criminal activity</w:t>
      </w:r>
      <w:r w:rsidRPr="009F5F92">
        <w:rPr>
          <w:sz w:val="16"/>
          <w:szCs w:val="24"/>
        </w:rPr>
        <w:t xml:space="preserve">. And they pointed to the prospect of a second term for Donald Trump — the man whose indictment on charges related to his efforts to overturn the 2020 election prompted the Supreme Court to weigh in — as a moment when </w:t>
      </w:r>
      <w:r w:rsidRPr="009F5F92">
        <w:rPr>
          <w:szCs w:val="24"/>
          <w:u w:val="single"/>
        </w:rPr>
        <w:t xml:space="preserve">their </w:t>
      </w:r>
      <w:r w:rsidRPr="009F5F92">
        <w:rPr>
          <w:rStyle w:val="Emphasis"/>
          <w:highlight w:val="cyan"/>
        </w:rPr>
        <w:t>worst fears</w:t>
      </w:r>
      <w:r w:rsidRPr="009F5F92">
        <w:rPr>
          <w:szCs w:val="24"/>
          <w:highlight w:val="cyan"/>
          <w:u w:val="single"/>
        </w:rPr>
        <w:t xml:space="preserve"> could be realized</w:t>
      </w:r>
      <w:r w:rsidRPr="009F5F92">
        <w:rPr>
          <w:sz w:val="16"/>
          <w:szCs w:val="24"/>
        </w:rPr>
        <w:t>.</w:t>
      </w:r>
    </w:p>
    <w:p w14:paraId="69A3F98F" w14:textId="77777777" w:rsidR="000F68E7" w:rsidRPr="009F5F92" w:rsidRDefault="000F68E7" w:rsidP="000F68E7">
      <w:pPr>
        <w:rPr>
          <w:sz w:val="16"/>
          <w:szCs w:val="24"/>
        </w:rPr>
      </w:pPr>
      <w:r w:rsidRPr="009F5F92">
        <w:rPr>
          <w:sz w:val="16"/>
          <w:szCs w:val="24"/>
        </w:rPr>
        <w:t xml:space="preserve">“If </w:t>
      </w:r>
      <w:r w:rsidRPr="009F5F92">
        <w:rPr>
          <w:szCs w:val="24"/>
          <w:u w:val="single"/>
        </w:rPr>
        <w:t xml:space="preserve">a </w:t>
      </w:r>
      <w:r w:rsidRPr="009F5F92">
        <w:rPr>
          <w:szCs w:val="24"/>
          <w:highlight w:val="cyan"/>
          <w:u w:val="single"/>
        </w:rPr>
        <w:t>future president</w:t>
      </w:r>
      <w:r w:rsidRPr="009F5F92">
        <w:rPr>
          <w:szCs w:val="24"/>
          <w:u w:val="single"/>
        </w:rPr>
        <w:t xml:space="preserve"> sitting in the Oval Office were to want to commit crimes, up to and including </w:t>
      </w:r>
      <w:r w:rsidRPr="009F5F92">
        <w:rPr>
          <w:rStyle w:val="Emphasis"/>
          <w:highlight w:val="cyan"/>
        </w:rPr>
        <w:t>subvert</w:t>
      </w:r>
      <w:r w:rsidRPr="009F5F92">
        <w:rPr>
          <w:rStyle w:val="Emphasis"/>
        </w:rPr>
        <w:t xml:space="preserve">ing </w:t>
      </w:r>
      <w:r w:rsidRPr="009F5F92">
        <w:rPr>
          <w:rStyle w:val="Emphasis"/>
          <w:highlight w:val="cyan"/>
        </w:rPr>
        <w:t>an election</w:t>
      </w:r>
      <w:r w:rsidRPr="009F5F92">
        <w:rPr>
          <w:szCs w:val="24"/>
          <w:highlight w:val="cyan"/>
          <w:u w:val="single"/>
        </w:rPr>
        <w:t xml:space="preserve"> or </w:t>
      </w:r>
      <w:r w:rsidRPr="009F5F92">
        <w:rPr>
          <w:rStyle w:val="Emphasis"/>
          <w:highlight w:val="cyan"/>
        </w:rPr>
        <w:t>remain</w:t>
      </w:r>
      <w:r w:rsidRPr="009F5F92">
        <w:rPr>
          <w:rStyle w:val="Emphasis"/>
        </w:rPr>
        <w:t xml:space="preserve">ing </w:t>
      </w:r>
      <w:r w:rsidRPr="009F5F92">
        <w:rPr>
          <w:rStyle w:val="Emphasis"/>
          <w:highlight w:val="cyan"/>
        </w:rPr>
        <w:t>in power</w:t>
      </w:r>
      <w:r w:rsidRPr="009F5F92">
        <w:rPr>
          <w:szCs w:val="24"/>
          <w:u w:val="single"/>
        </w:rPr>
        <w:t xml:space="preserve"> against the will of the American people, this opinion, in my mind, could provide a road map for that</w:t>
      </w:r>
      <w:r w:rsidRPr="009F5F92">
        <w:rPr>
          <w:sz w:val="16"/>
          <w:szCs w:val="24"/>
        </w:rPr>
        <w:t>,” said David Becker, the executive director of the Center for Election Innovation and Research.</w:t>
      </w:r>
    </w:p>
    <w:p w14:paraId="52A9CA6D" w14:textId="77777777" w:rsidR="000F68E7" w:rsidRPr="009F5F92" w:rsidRDefault="000F68E7" w:rsidP="000F68E7">
      <w:pPr>
        <w:rPr>
          <w:sz w:val="16"/>
          <w:szCs w:val="24"/>
        </w:rPr>
      </w:pPr>
      <w:r w:rsidRPr="009F5F92">
        <w:rPr>
          <w:sz w:val="16"/>
          <w:szCs w:val="24"/>
        </w:rPr>
        <w:t xml:space="preserve">Becker, a former voting rights attorney with the Justice Department, said he believed the prosecution of Trump for his past behavior can advance in some form. But </w:t>
      </w:r>
      <w:r w:rsidRPr="009F5F92">
        <w:rPr>
          <w:szCs w:val="24"/>
          <w:highlight w:val="cyan"/>
          <w:u w:val="single"/>
        </w:rPr>
        <w:t>holding</w:t>
      </w:r>
      <w:r w:rsidRPr="009F5F92">
        <w:rPr>
          <w:szCs w:val="24"/>
          <w:u w:val="single"/>
        </w:rPr>
        <w:t xml:space="preserve"> Trump and other </w:t>
      </w:r>
      <w:r w:rsidRPr="009F5F92">
        <w:rPr>
          <w:szCs w:val="24"/>
          <w:highlight w:val="cyan"/>
          <w:u w:val="single"/>
        </w:rPr>
        <w:t>presidents accountable will be</w:t>
      </w:r>
      <w:r w:rsidRPr="009F5F92">
        <w:rPr>
          <w:szCs w:val="24"/>
          <w:u w:val="single"/>
        </w:rPr>
        <w:t xml:space="preserve"> </w:t>
      </w:r>
      <w:r w:rsidRPr="009F5F92">
        <w:rPr>
          <w:rStyle w:val="Emphasis"/>
        </w:rPr>
        <w:t xml:space="preserve">far more </w:t>
      </w:r>
      <w:r w:rsidRPr="009F5F92">
        <w:rPr>
          <w:rStyle w:val="Emphasis"/>
          <w:highlight w:val="cyan"/>
        </w:rPr>
        <w:t>difficult</w:t>
      </w:r>
      <w:r w:rsidRPr="009F5F92">
        <w:rPr>
          <w:szCs w:val="24"/>
          <w:u w:val="single"/>
        </w:rPr>
        <w:t xml:space="preserve"> after Monday’s ruling</w:t>
      </w:r>
      <w:r w:rsidRPr="009F5F92">
        <w:rPr>
          <w:sz w:val="16"/>
          <w:szCs w:val="24"/>
        </w:rPr>
        <w:t>, he said.</w:t>
      </w:r>
    </w:p>
    <w:p w14:paraId="56C78B84" w14:textId="77777777" w:rsidR="000F68E7" w:rsidRPr="0009623F" w:rsidRDefault="000F68E7" w:rsidP="000F68E7">
      <w:pPr>
        <w:rPr>
          <w:sz w:val="16"/>
          <w:szCs w:val="24"/>
        </w:rPr>
      </w:pPr>
      <w:r w:rsidRPr="009F5F92">
        <w:rPr>
          <w:sz w:val="16"/>
          <w:szCs w:val="24"/>
        </w:rPr>
        <w:t xml:space="preserve">Like the court’s dissenters, led by Justice Sonia Sotomayor, </w:t>
      </w:r>
      <w:r w:rsidRPr="009F5F92">
        <w:rPr>
          <w:szCs w:val="24"/>
          <w:u w:val="single"/>
        </w:rPr>
        <w:t xml:space="preserve">Becker cited hypothetical </w:t>
      </w:r>
      <w:r w:rsidRPr="009F5F92">
        <w:rPr>
          <w:szCs w:val="24"/>
          <w:highlight w:val="cyan"/>
          <w:u w:val="single"/>
        </w:rPr>
        <w:t>examples of</w:t>
      </w:r>
      <w:r w:rsidRPr="009F5F92">
        <w:rPr>
          <w:szCs w:val="24"/>
          <w:u w:val="single"/>
        </w:rPr>
        <w:t xml:space="preserve"> presidents </w:t>
      </w:r>
      <w:r w:rsidRPr="009F5F92">
        <w:rPr>
          <w:szCs w:val="24"/>
          <w:highlight w:val="cyan"/>
          <w:u w:val="single"/>
        </w:rPr>
        <w:t xml:space="preserve">ordering the military to </w:t>
      </w:r>
      <w:r w:rsidRPr="009F5F92">
        <w:rPr>
          <w:rStyle w:val="Emphasis"/>
          <w:highlight w:val="cyan"/>
        </w:rPr>
        <w:t>kill</w:t>
      </w:r>
      <w:r w:rsidRPr="009F5F92">
        <w:rPr>
          <w:rStyle w:val="Emphasis"/>
        </w:rPr>
        <w:t xml:space="preserve"> their political </w:t>
      </w:r>
      <w:r w:rsidRPr="009F5F92">
        <w:rPr>
          <w:rStyle w:val="Emphasis"/>
          <w:highlight w:val="cyan"/>
        </w:rPr>
        <w:t>rivals</w:t>
      </w:r>
      <w:r w:rsidRPr="009F5F92">
        <w:rPr>
          <w:sz w:val="16"/>
          <w:szCs w:val="24"/>
        </w:rPr>
        <w:t xml:space="preserve">. “If the secretary of </w:t>
      </w:r>
      <w:proofErr w:type="gramStart"/>
      <w:r w:rsidRPr="009F5F92">
        <w:rPr>
          <w:sz w:val="16"/>
          <w:szCs w:val="24"/>
        </w:rPr>
        <w:t>defense</w:t>
      </w:r>
      <w:proofErr w:type="gramEnd"/>
      <w:r w:rsidRPr="009F5F92">
        <w:rPr>
          <w:sz w:val="16"/>
          <w:szCs w:val="24"/>
        </w:rPr>
        <w:t xml:space="preserve"> does it, and whether it’s successful or not, everyone involved in that crime could be prosecuted save for one person — the person who ordered it,” Becker said.</w:t>
      </w:r>
    </w:p>
    <w:p w14:paraId="40403194" w14:textId="77777777" w:rsidR="000F68E7" w:rsidRDefault="000F68E7" w:rsidP="000F68E7">
      <w:pPr>
        <w:pStyle w:val="Heading3"/>
      </w:pPr>
      <w:r>
        <w:lastRenderedPageBreak/>
        <w:t>Democracy---AT: Thumped---Ext---Trump Wins [NEW]</w:t>
      </w:r>
    </w:p>
    <w:p w14:paraId="79BAC072" w14:textId="77777777" w:rsidR="000F68E7" w:rsidRDefault="000F68E7" w:rsidP="000F68E7">
      <w:pPr>
        <w:pStyle w:val="Heading4"/>
      </w:pPr>
      <w:r>
        <w:t xml:space="preserve">Trump </w:t>
      </w:r>
      <w:r w:rsidRPr="0001729F">
        <w:rPr>
          <w:u w:val="single"/>
        </w:rPr>
        <w:t>wins</w:t>
      </w:r>
      <w:r>
        <w:t xml:space="preserve"> now---</w:t>
      </w:r>
      <w:r>
        <w:rPr>
          <w:u w:val="single"/>
        </w:rPr>
        <w:t>likely</w:t>
      </w:r>
      <w:r>
        <w:t xml:space="preserve"> voters and </w:t>
      </w:r>
      <w:r w:rsidRPr="0001729F">
        <w:rPr>
          <w:u w:val="single"/>
        </w:rPr>
        <w:t>swing states</w:t>
      </w:r>
      <w:r>
        <w:t>.</w:t>
      </w:r>
    </w:p>
    <w:p w14:paraId="0C75D2C6" w14:textId="77777777" w:rsidR="000F68E7" w:rsidRDefault="000F68E7" w:rsidP="000F68E7">
      <w:r w:rsidRPr="005A74B2">
        <w:rPr>
          <w:rStyle w:val="Style13ptBold"/>
        </w:rPr>
        <w:t>Lawler ‘7/22</w:t>
      </w:r>
      <w:r>
        <w:t xml:space="preserve"> [Dave; July 22; B.A. in Political Science from Villanova University, World News Editor at </w:t>
      </w:r>
      <w:proofErr w:type="spellStart"/>
      <w:r>
        <w:t>Axios</w:t>
      </w:r>
      <w:proofErr w:type="spellEnd"/>
      <w:r>
        <w:t xml:space="preserve">, </w:t>
      </w:r>
      <w:proofErr w:type="gramStart"/>
      <w:r>
        <w:t>Previously</w:t>
      </w:r>
      <w:proofErr w:type="gramEnd"/>
      <w:r>
        <w:t xml:space="preserve"> a Washington Editor at The Daily Telegraph; </w:t>
      </w:r>
      <w:proofErr w:type="spellStart"/>
      <w:r>
        <w:t>Axios</w:t>
      </w:r>
      <w:proofErr w:type="spellEnd"/>
      <w:r>
        <w:t>, “</w:t>
      </w:r>
      <w:r w:rsidRPr="005A74B2">
        <w:t>What the polls say about a Trump-Harris matchup</w:t>
      </w:r>
      <w:r>
        <w:t xml:space="preserve">,” </w:t>
      </w:r>
      <w:r w:rsidRPr="005A74B2">
        <w:t>https://www.axios.com/2024/07/22/trump-harris-polls-2024-election</w:t>
      </w:r>
      <w:r>
        <w:t xml:space="preserve">]//ikwala </w:t>
      </w:r>
    </w:p>
    <w:p w14:paraId="1F23A510" w14:textId="77777777" w:rsidR="000F68E7" w:rsidRPr="00EF6ADF" w:rsidRDefault="000F68E7" w:rsidP="000F68E7">
      <w:pPr>
        <w:rPr>
          <w:sz w:val="16"/>
        </w:rPr>
      </w:pPr>
      <w:r w:rsidRPr="00107787">
        <w:rPr>
          <w:u w:val="single"/>
        </w:rPr>
        <w:t xml:space="preserve">Vice President Kamala </w:t>
      </w:r>
      <w:r w:rsidRPr="0001729F">
        <w:rPr>
          <w:highlight w:val="cyan"/>
          <w:u w:val="single"/>
        </w:rPr>
        <w:t>Harris</w:t>
      </w:r>
      <w:r w:rsidRPr="00107787">
        <w:rPr>
          <w:u w:val="single"/>
        </w:rPr>
        <w:t xml:space="preserve"> narrowly </w:t>
      </w:r>
      <w:r w:rsidRPr="0001729F">
        <w:rPr>
          <w:rStyle w:val="Emphasis"/>
          <w:highlight w:val="cyan"/>
        </w:rPr>
        <w:t>trails</w:t>
      </w:r>
      <w:r w:rsidRPr="00107787">
        <w:rPr>
          <w:u w:val="single"/>
        </w:rPr>
        <w:t xml:space="preserve"> former President </w:t>
      </w:r>
      <w:r w:rsidRPr="0001729F">
        <w:rPr>
          <w:highlight w:val="cyan"/>
          <w:u w:val="single"/>
        </w:rPr>
        <w:t xml:space="preserve">Trump in </w:t>
      </w:r>
      <w:r w:rsidRPr="0001729F">
        <w:rPr>
          <w:rStyle w:val="Emphasis"/>
          <w:highlight w:val="cyan"/>
        </w:rPr>
        <w:t>most</w:t>
      </w:r>
      <w:r w:rsidRPr="0001729F">
        <w:rPr>
          <w:rStyle w:val="Emphasis"/>
        </w:rPr>
        <w:t xml:space="preserve"> recent</w:t>
      </w:r>
      <w:r w:rsidRPr="00107787">
        <w:rPr>
          <w:u w:val="single"/>
        </w:rPr>
        <w:t xml:space="preserve"> national </w:t>
      </w:r>
      <w:r w:rsidRPr="0001729F">
        <w:rPr>
          <w:highlight w:val="cyan"/>
          <w:u w:val="single"/>
        </w:rPr>
        <w:t>polls</w:t>
      </w:r>
      <w:r w:rsidRPr="00EF6ADF">
        <w:rPr>
          <w:sz w:val="16"/>
        </w:rPr>
        <w:t xml:space="preserve"> — similar numbers to President Biden, whom she is on the inside track to replace as Democratic nominee.</w:t>
      </w:r>
    </w:p>
    <w:p w14:paraId="358013F4" w14:textId="77777777" w:rsidR="000F68E7" w:rsidRPr="00107787" w:rsidRDefault="000F68E7" w:rsidP="000F68E7">
      <w:pPr>
        <w:rPr>
          <w:u w:val="single"/>
        </w:rPr>
      </w:pPr>
      <w:r w:rsidRPr="00EF6ADF">
        <w:rPr>
          <w:sz w:val="16"/>
        </w:rPr>
        <w:t xml:space="preserve">The big picture: Harris hasn't had a chance to start campaigning, and some Democrats are confident the polls will improve once she's head-to-head against Trump. For now, </w:t>
      </w:r>
      <w:r w:rsidRPr="0001729F">
        <w:rPr>
          <w:szCs w:val="24"/>
          <w:u w:val="single"/>
        </w:rPr>
        <w:t>t</w:t>
      </w:r>
      <w:r w:rsidRPr="00107787">
        <w:rPr>
          <w:u w:val="single"/>
        </w:rPr>
        <w:t xml:space="preserve">he polling suggests </w:t>
      </w:r>
      <w:r w:rsidRPr="0001729F">
        <w:rPr>
          <w:highlight w:val="cyan"/>
          <w:u w:val="single"/>
        </w:rPr>
        <w:t>she's launching her campaign</w:t>
      </w:r>
      <w:r w:rsidRPr="00107787">
        <w:rPr>
          <w:u w:val="single"/>
        </w:rPr>
        <w:t xml:space="preserve"> right around </w:t>
      </w:r>
      <w:r w:rsidRPr="0001729F">
        <w:rPr>
          <w:highlight w:val="cyan"/>
          <w:u w:val="single"/>
        </w:rPr>
        <w:t>where Biden</w:t>
      </w:r>
      <w:r w:rsidRPr="00107787">
        <w:rPr>
          <w:u w:val="single"/>
        </w:rPr>
        <w:t xml:space="preserve"> </w:t>
      </w:r>
      <w:r w:rsidRPr="0001729F">
        <w:rPr>
          <w:highlight w:val="cyan"/>
          <w:u w:val="single"/>
        </w:rPr>
        <w:t>left</w:t>
      </w:r>
      <w:r w:rsidRPr="00107787">
        <w:rPr>
          <w:u w:val="single"/>
        </w:rPr>
        <w:t xml:space="preserve"> off.</w:t>
      </w:r>
    </w:p>
    <w:p w14:paraId="0D8A59E0" w14:textId="77777777" w:rsidR="000F68E7" w:rsidRPr="00EF6ADF" w:rsidRDefault="000F68E7" w:rsidP="000F68E7">
      <w:pPr>
        <w:rPr>
          <w:sz w:val="16"/>
        </w:rPr>
      </w:pPr>
      <w:r w:rsidRPr="00EF6ADF">
        <w:rPr>
          <w:sz w:val="16"/>
        </w:rPr>
        <w:t xml:space="preserve">By the numbers: </w:t>
      </w:r>
      <w:r w:rsidRPr="0001729F">
        <w:rPr>
          <w:highlight w:val="cyan"/>
          <w:u w:val="single"/>
        </w:rPr>
        <w:t>Trump leads</w:t>
      </w:r>
      <w:r w:rsidRPr="00107787">
        <w:rPr>
          <w:u w:val="single"/>
        </w:rPr>
        <w:t xml:space="preserve"> Harris </w:t>
      </w:r>
      <w:r w:rsidRPr="0001729F">
        <w:rPr>
          <w:highlight w:val="cyan"/>
          <w:u w:val="single"/>
        </w:rPr>
        <w:t xml:space="preserve">by </w:t>
      </w:r>
      <w:r w:rsidRPr="0001729F">
        <w:rPr>
          <w:rStyle w:val="Emphasis"/>
          <w:highlight w:val="cyan"/>
        </w:rPr>
        <w:t>1.5</w:t>
      </w:r>
      <w:r w:rsidRPr="0001729F">
        <w:rPr>
          <w:rStyle w:val="Emphasis"/>
        </w:rPr>
        <w:t xml:space="preserve"> percentage</w:t>
      </w:r>
      <w:r w:rsidRPr="00107787">
        <w:rPr>
          <w:u w:val="single"/>
        </w:rPr>
        <w:t xml:space="preserve"> points in an average of </w:t>
      </w:r>
      <w:r w:rsidRPr="0001729F">
        <w:rPr>
          <w:rStyle w:val="Emphasis"/>
        </w:rPr>
        <w:t>11 national polls</w:t>
      </w:r>
      <w:r w:rsidRPr="00107787">
        <w:rPr>
          <w:u w:val="single"/>
        </w:rPr>
        <w:t xml:space="preserve"> conducted</w:t>
      </w:r>
      <w:r w:rsidRPr="00EF6ADF">
        <w:rPr>
          <w:sz w:val="16"/>
        </w:rPr>
        <w:t xml:space="preserve"> since Biden's debate disaster on June 27, per the Washington Post. </w:t>
      </w:r>
      <w:r w:rsidRPr="00107787">
        <w:rPr>
          <w:u w:val="single"/>
        </w:rPr>
        <w:t xml:space="preserve">The same average showed Biden trailing Trump by </w:t>
      </w:r>
      <w:r w:rsidRPr="0001729F">
        <w:rPr>
          <w:rStyle w:val="Emphasis"/>
        </w:rPr>
        <w:t>1.9 percentage</w:t>
      </w:r>
      <w:r w:rsidRPr="00107787">
        <w:rPr>
          <w:u w:val="single"/>
        </w:rPr>
        <w:t xml:space="preserve"> points.</w:t>
      </w:r>
    </w:p>
    <w:p w14:paraId="0FA69EE0" w14:textId="77777777" w:rsidR="000F68E7" w:rsidRPr="00EF6ADF" w:rsidRDefault="000F68E7" w:rsidP="000F68E7">
      <w:pPr>
        <w:rPr>
          <w:sz w:val="16"/>
        </w:rPr>
      </w:pPr>
      <w:r w:rsidRPr="00EF6ADF">
        <w:rPr>
          <w:sz w:val="16"/>
        </w:rPr>
        <w:t xml:space="preserve">Before the June presidential debate, </w:t>
      </w:r>
      <w:r w:rsidRPr="00107787">
        <w:rPr>
          <w:u w:val="single"/>
        </w:rPr>
        <w:t xml:space="preserve">multiple polls showed Biden </w:t>
      </w:r>
      <w:r w:rsidRPr="0001729F">
        <w:rPr>
          <w:rStyle w:val="Emphasis"/>
        </w:rPr>
        <w:t>outperforming</w:t>
      </w:r>
      <w:r w:rsidRPr="00107787">
        <w:rPr>
          <w:u w:val="single"/>
        </w:rPr>
        <w:t xml:space="preserve"> Harris against Trump</w:t>
      </w:r>
      <w:r w:rsidRPr="00EF6ADF">
        <w:rPr>
          <w:sz w:val="16"/>
        </w:rPr>
        <w:t xml:space="preserve"> — something Biden backers raised repeatedly to argue he should remain on the ballot.</w:t>
      </w:r>
    </w:p>
    <w:p w14:paraId="0629A935" w14:textId="77777777" w:rsidR="000F68E7" w:rsidRPr="00EF6ADF" w:rsidRDefault="000F68E7" w:rsidP="000F68E7">
      <w:pPr>
        <w:rPr>
          <w:sz w:val="16"/>
        </w:rPr>
      </w:pPr>
      <w:r w:rsidRPr="00EF6ADF">
        <w:rPr>
          <w:sz w:val="16"/>
        </w:rPr>
        <w:t>However, post-debate polls tend to show Harris faring a bit better than Biden.</w:t>
      </w:r>
    </w:p>
    <w:p w14:paraId="074D01B7" w14:textId="77777777" w:rsidR="000F68E7" w:rsidRPr="00EF6ADF" w:rsidRDefault="000F68E7" w:rsidP="000F68E7">
      <w:pPr>
        <w:rPr>
          <w:sz w:val="16"/>
        </w:rPr>
      </w:pPr>
      <w:r w:rsidRPr="00EF6ADF">
        <w:rPr>
          <w:sz w:val="16"/>
        </w:rPr>
        <w:t>Zoom in: A Reuters/Ipsos poll conducted last week showed Harris tied with Trump and Biden trailing by 2 points among registered voters.</w:t>
      </w:r>
    </w:p>
    <w:p w14:paraId="30478A72" w14:textId="77777777" w:rsidR="000F68E7" w:rsidRPr="00EF6ADF" w:rsidRDefault="000F68E7" w:rsidP="000F68E7">
      <w:pPr>
        <w:rPr>
          <w:sz w:val="16"/>
        </w:rPr>
      </w:pPr>
      <w:r w:rsidRPr="00EF6ADF">
        <w:rPr>
          <w:sz w:val="16"/>
        </w:rPr>
        <w:t xml:space="preserve">Meanwhile, </w:t>
      </w:r>
      <w:r w:rsidRPr="0001729F">
        <w:rPr>
          <w:highlight w:val="cyan"/>
          <w:u w:val="single"/>
        </w:rPr>
        <w:t>a</w:t>
      </w:r>
      <w:r w:rsidRPr="008E62F6">
        <w:rPr>
          <w:u w:val="single"/>
        </w:rPr>
        <w:t xml:space="preserve"> CBS/YouGov </w:t>
      </w:r>
      <w:r w:rsidRPr="0001729F">
        <w:rPr>
          <w:highlight w:val="cyan"/>
          <w:u w:val="single"/>
        </w:rPr>
        <w:t>poll</w:t>
      </w:r>
      <w:r w:rsidRPr="008E62F6">
        <w:rPr>
          <w:u w:val="single"/>
        </w:rPr>
        <w:t xml:space="preserve"> also conducted last week </w:t>
      </w:r>
      <w:r w:rsidRPr="0001729F">
        <w:rPr>
          <w:highlight w:val="cyan"/>
          <w:u w:val="single"/>
        </w:rPr>
        <w:t xml:space="preserve">showed </w:t>
      </w:r>
      <w:r w:rsidRPr="0001729F">
        <w:rPr>
          <w:rStyle w:val="Emphasis"/>
          <w:highlight w:val="cyan"/>
        </w:rPr>
        <w:t>Harris trailing</w:t>
      </w:r>
      <w:r w:rsidRPr="0001729F">
        <w:rPr>
          <w:highlight w:val="cyan"/>
          <w:u w:val="single"/>
        </w:rPr>
        <w:t xml:space="preserve"> by </w:t>
      </w:r>
      <w:r w:rsidRPr="0001729F">
        <w:rPr>
          <w:rStyle w:val="Emphasis"/>
          <w:highlight w:val="cyan"/>
        </w:rPr>
        <w:t>3 points</w:t>
      </w:r>
      <w:r w:rsidRPr="00EF6ADF">
        <w:rPr>
          <w:sz w:val="16"/>
        </w:rPr>
        <w:t xml:space="preserve"> and Biden by 5 with likely voters.</w:t>
      </w:r>
    </w:p>
    <w:p w14:paraId="4396FD66" w14:textId="77777777" w:rsidR="000F68E7" w:rsidRPr="00EF6ADF" w:rsidRDefault="000F68E7" w:rsidP="000F68E7">
      <w:pPr>
        <w:rPr>
          <w:sz w:val="16"/>
        </w:rPr>
      </w:pPr>
      <w:r w:rsidRPr="00EF6ADF">
        <w:rPr>
          <w:sz w:val="16"/>
        </w:rPr>
        <w:t xml:space="preserve">Zoom out: </w:t>
      </w:r>
      <w:r w:rsidRPr="0001729F">
        <w:rPr>
          <w:highlight w:val="cyan"/>
          <w:u w:val="single"/>
        </w:rPr>
        <w:t xml:space="preserve">Harris had the </w:t>
      </w:r>
      <w:r w:rsidRPr="0001729F">
        <w:rPr>
          <w:rStyle w:val="Emphasis"/>
          <w:highlight w:val="cyan"/>
        </w:rPr>
        <w:t>worst approval</w:t>
      </w:r>
      <w:r w:rsidRPr="0001729F">
        <w:rPr>
          <w:highlight w:val="cyan"/>
          <w:u w:val="single"/>
        </w:rPr>
        <w:t xml:space="preserve"> rating ever</w:t>
      </w:r>
      <w:r w:rsidRPr="008E62F6">
        <w:rPr>
          <w:u w:val="single"/>
        </w:rPr>
        <w:t xml:space="preserve"> recorded for a VP in a June poll from NBC</w:t>
      </w:r>
      <w:r w:rsidRPr="00EF6ADF">
        <w:rPr>
          <w:sz w:val="16"/>
        </w:rPr>
        <w:t>, with 32% approval and 49% disapproval.</w:t>
      </w:r>
    </w:p>
    <w:p w14:paraId="1283FE8F" w14:textId="77777777" w:rsidR="000F68E7" w:rsidRPr="00EF6ADF" w:rsidRDefault="000F68E7" w:rsidP="000F68E7">
      <w:pPr>
        <w:rPr>
          <w:sz w:val="16"/>
        </w:rPr>
      </w:pPr>
      <w:r w:rsidRPr="00EF6ADF">
        <w:rPr>
          <w:sz w:val="16"/>
        </w:rPr>
        <w:t>Harris will certainly be able to mount a more vigorous campaign than Biden, and the historic nature of her candidacy may energize the grassroots more than Biden's sputtering re-election bid.</w:t>
      </w:r>
    </w:p>
    <w:p w14:paraId="6CC978E1" w14:textId="77777777" w:rsidR="000F68E7" w:rsidRPr="00EF6ADF" w:rsidRDefault="000F68E7" w:rsidP="000F68E7">
      <w:pPr>
        <w:rPr>
          <w:sz w:val="16"/>
        </w:rPr>
      </w:pPr>
      <w:r w:rsidRPr="00EF6ADF">
        <w:rPr>
          <w:sz w:val="16"/>
        </w:rPr>
        <w:t>She'll now have a chance to reintroduce herself to voters and define her vision for the country. But she'll also become the primary target of Republican attacks on issues like immigration.</w:t>
      </w:r>
    </w:p>
    <w:p w14:paraId="082F5424" w14:textId="77777777" w:rsidR="000F68E7" w:rsidRPr="00EF6ADF" w:rsidRDefault="000F68E7" w:rsidP="000F68E7">
      <w:pPr>
        <w:rPr>
          <w:sz w:val="16"/>
        </w:rPr>
      </w:pPr>
      <w:r w:rsidRPr="00EF6ADF">
        <w:rPr>
          <w:sz w:val="16"/>
        </w:rPr>
        <w:t>One key question is whether she can win over groups drifting away from Biden — such as young voters and Black voters — without losing demographics like older white voters with whom Biden remained relatively popular, the Economist notes.</w:t>
      </w:r>
    </w:p>
    <w:p w14:paraId="1ABB9B0F" w14:textId="77777777" w:rsidR="000F68E7" w:rsidRPr="00EF6ADF" w:rsidRDefault="000F68E7" w:rsidP="000F68E7">
      <w:pPr>
        <w:rPr>
          <w:sz w:val="16"/>
        </w:rPr>
      </w:pPr>
      <w:r w:rsidRPr="00EF6ADF">
        <w:rPr>
          <w:sz w:val="16"/>
        </w:rPr>
        <w:t>Between the lines: Biden's weakness wasn't his slight deficit in the national polls, but his narrow path to an electoral college majority.</w:t>
      </w:r>
    </w:p>
    <w:p w14:paraId="2A3847D9" w14:textId="77777777" w:rsidR="000F68E7" w:rsidRPr="00EF6ADF" w:rsidRDefault="000F68E7" w:rsidP="000F68E7">
      <w:pPr>
        <w:rPr>
          <w:sz w:val="16"/>
        </w:rPr>
      </w:pPr>
      <w:r w:rsidRPr="00EF6ADF">
        <w:rPr>
          <w:u w:val="single"/>
        </w:rPr>
        <w:t xml:space="preserve">Polling </w:t>
      </w:r>
      <w:r w:rsidRPr="0001729F">
        <w:rPr>
          <w:highlight w:val="cyan"/>
          <w:u w:val="single"/>
        </w:rPr>
        <w:t>averages show</w:t>
      </w:r>
      <w:r w:rsidRPr="00EF6ADF">
        <w:rPr>
          <w:u w:val="single"/>
        </w:rPr>
        <w:t xml:space="preserve">ed </w:t>
      </w:r>
      <w:r w:rsidRPr="0001729F">
        <w:rPr>
          <w:highlight w:val="cyan"/>
          <w:u w:val="single"/>
        </w:rPr>
        <w:t>Trump leading</w:t>
      </w:r>
      <w:r w:rsidRPr="00EF6ADF">
        <w:rPr>
          <w:u w:val="single"/>
        </w:rPr>
        <w:t xml:space="preserve"> Biden </w:t>
      </w:r>
      <w:r w:rsidRPr="0001729F">
        <w:rPr>
          <w:rStyle w:val="Emphasis"/>
          <w:highlight w:val="cyan"/>
        </w:rPr>
        <w:t>across the board</w:t>
      </w:r>
      <w:r w:rsidRPr="0001729F">
        <w:rPr>
          <w:highlight w:val="cyan"/>
          <w:u w:val="single"/>
        </w:rPr>
        <w:t xml:space="preserve"> in </w:t>
      </w:r>
      <w:r w:rsidRPr="0001729F">
        <w:rPr>
          <w:rStyle w:val="Emphasis"/>
          <w:highlight w:val="cyan"/>
        </w:rPr>
        <w:t>several</w:t>
      </w:r>
      <w:r w:rsidRPr="0001729F">
        <w:rPr>
          <w:highlight w:val="cyan"/>
          <w:u w:val="single"/>
        </w:rPr>
        <w:t xml:space="preserve"> swing states</w:t>
      </w:r>
      <w:r w:rsidRPr="00EF6ADF">
        <w:rPr>
          <w:sz w:val="16"/>
        </w:rPr>
        <w:t>, with some potentially slipping out of reach. To stay in the White House, Biden likely needed a clean sweep of Pennsylvania, Michigan and Wisconsin.</w:t>
      </w:r>
    </w:p>
    <w:p w14:paraId="4C29088D" w14:textId="77777777" w:rsidR="000F68E7" w:rsidRPr="00EF6ADF" w:rsidRDefault="000F68E7" w:rsidP="000F68E7">
      <w:pPr>
        <w:rPr>
          <w:sz w:val="16"/>
        </w:rPr>
      </w:pPr>
      <w:r w:rsidRPr="00EF6ADF">
        <w:rPr>
          <w:sz w:val="16"/>
        </w:rPr>
        <w:t>What to watch: There's not much swing state polling for a Harris-Trump matchup yet.</w:t>
      </w:r>
    </w:p>
    <w:p w14:paraId="5D39F651" w14:textId="77777777" w:rsidR="000F68E7" w:rsidRPr="00EF6ADF" w:rsidRDefault="000F68E7" w:rsidP="000F68E7">
      <w:pPr>
        <w:rPr>
          <w:sz w:val="16"/>
        </w:rPr>
      </w:pPr>
      <w:r w:rsidRPr="00EF6ADF">
        <w:rPr>
          <w:sz w:val="16"/>
        </w:rPr>
        <w:t>The national Trump-Harris polls to date were conducted before Biden dropped out of the race, and therefore purely hypothetical. Some respondents may view things differently with Biden officially out and Harris as the front-runner for the nomination.</w:t>
      </w:r>
    </w:p>
    <w:p w14:paraId="13AB6D40" w14:textId="77777777" w:rsidR="000F68E7" w:rsidRPr="00EF6ADF" w:rsidRDefault="000F68E7" w:rsidP="000F68E7">
      <w:pPr>
        <w:rPr>
          <w:sz w:val="16"/>
        </w:rPr>
      </w:pPr>
      <w:r w:rsidRPr="00EF6ADF">
        <w:rPr>
          <w:sz w:val="16"/>
        </w:rPr>
        <w:t>When fresh data arrives, we may have a clearer sense of whether Harris has a better shot at victory.</w:t>
      </w:r>
    </w:p>
    <w:p w14:paraId="328AF257" w14:textId="77777777" w:rsidR="000F68E7" w:rsidRDefault="000F68E7" w:rsidP="000F68E7">
      <w:pPr>
        <w:pStyle w:val="Heading4"/>
      </w:pPr>
      <w:r>
        <w:lastRenderedPageBreak/>
        <w:t xml:space="preserve">That’s an </w:t>
      </w:r>
      <w:r w:rsidRPr="009B5B4F">
        <w:rPr>
          <w:u w:val="single"/>
        </w:rPr>
        <w:t>existential</w:t>
      </w:r>
      <w:r>
        <w:t xml:space="preserve"> threat to democracy absent </w:t>
      </w:r>
      <w:r w:rsidRPr="009B5B4F">
        <w:rPr>
          <w:u w:val="single"/>
        </w:rPr>
        <w:t>robust</w:t>
      </w:r>
      <w:r>
        <w:t xml:space="preserve"> checks.</w:t>
      </w:r>
    </w:p>
    <w:p w14:paraId="177FAF07" w14:textId="77777777" w:rsidR="000F68E7" w:rsidRDefault="000F68E7" w:rsidP="000F68E7">
      <w:proofErr w:type="spellStart"/>
      <w:r w:rsidRPr="00AF6025">
        <w:rPr>
          <w:rStyle w:val="Style13ptBold"/>
        </w:rPr>
        <w:t>Klaas</w:t>
      </w:r>
      <w:proofErr w:type="spellEnd"/>
      <w:r w:rsidRPr="00AF6025">
        <w:rPr>
          <w:rStyle w:val="Style13ptBold"/>
        </w:rPr>
        <w:t xml:space="preserve"> ’20</w:t>
      </w:r>
      <w:r>
        <w:t xml:space="preserve"> [Brian; September 17; Associate Professor of Global Politics at University College London, Contributing Writer for The Atlantic, Ph.D. in Comparative Politics from the University of Oxford; The Washington Post, “</w:t>
      </w:r>
      <w:r w:rsidRPr="00AF6025">
        <w:t>American democracy can’t withstand four more years of Trump</w:t>
      </w:r>
      <w:r>
        <w:t xml:space="preserve">,” </w:t>
      </w:r>
      <w:hyperlink r:id="rId126" w:history="1">
        <w:r w:rsidRPr="00FD1335">
          <w:rPr>
            <w:rStyle w:val="Hyperlink"/>
          </w:rPr>
          <w:t>https://www.washingtonpost.com/opinions/2020/09/17/american-democracy-cant-withstand-four-more-years-trump/</w:t>
        </w:r>
      </w:hyperlink>
      <w:r>
        <w:t>]//ikwala</w:t>
      </w:r>
    </w:p>
    <w:p w14:paraId="186A5498" w14:textId="77777777" w:rsidR="000F68E7" w:rsidRPr="00420F34" w:rsidRDefault="000F68E7" w:rsidP="000F68E7">
      <w:pPr>
        <w:rPr>
          <w:szCs w:val="24"/>
          <w:u w:val="single"/>
        </w:rPr>
      </w:pPr>
      <w:r w:rsidRPr="007777D1">
        <w:rPr>
          <w:highlight w:val="cyan"/>
          <w:u w:val="single"/>
        </w:rPr>
        <w:t>Trump has</w:t>
      </w:r>
      <w:r w:rsidRPr="00CD26F8">
        <w:rPr>
          <w:u w:val="single"/>
        </w:rPr>
        <w:t xml:space="preserve"> already </w:t>
      </w:r>
      <w:r w:rsidRPr="007777D1">
        <w:rPr>
          <w:highlight w:val="cyan"/>
          <w:u w:val="single"/>
        </w:rPr>
        <w:t xml:space="preserve">done </w:t>
      </w:r>
      <w:r w:rsidRPr="007777D1">
        <w:rPr>
          <w:rStyle w:val="Emphasis"/>
          <w:highlight w:val="cyan"/>
        </w:rPr>
        <w:t>immense damage</w:t>
      </w:r>
      <w:r w:rsidRPr="00CD26F8">
        <w:rPr>
          <w:u w:val="single"/>
        </w:rPr>
        <w:t xml:space="preserve"> to U.S. democracy. </w:t>
      </w:r>
      <w:r w:rsidRPr="007777D1">
        <w:rPr>
          <w:highlight w:val="cyan"/>
          <w:u w:val="single"/>
        </w:rPr>
        <w:t>He</w:t>
      </w:r>
      <w:r w:rsidRPr="00CD26F8">
        <w:rPr>
          <w:u w:val="single"/>
        </w:rPr>
        <w:t xml:space="preserve"> has effectively </w:t>
      </w:r>
      <w:r w:rsidRPr="007777D1">
        <w:rPr>
          <w:highlight w:val="cyan"/>
          <w:u w:val="single"/>
        </w:rPr>
        <w:t>neutralized</w:t>
      </w:r>
      <w:r w:rsidRPr="00CD26F8">
        <w:rPr>
          <w:u w:val="single"/>
        </w:rPr>
        <w:t xml:space="preserve"> </w:t>
      </w:r>
      <w:r w:rsidRPr="00420F34">
        <w:rPr>
          <w:sz w:val="16"/>
        </w:rPr>
        <w:t xml:space="preserve">congressional </w:t>
      </w:r>
      <w:r w:rsidRPr="007777D1">
        <w:rPr>
          <w:highlight w:val="cyan"/>
          <w:u w:val="single"/>
        </w:rPr>
        <w:t>oversight</w:t>
      </w:r>
      <w:r w:rsidRPr="00CD26F8">
        <w:rPr>
          <w:u w:val="single"/>
        </w:rPr>
        <w:t xml:space="preserve"> of the presidency</w:t>
      </w:r>
      <w:r w:rsidRPr="00420F34">
        <w:rPr>
          <w:sz w:val="16"/>
        </w:rPr>
        <w:t xml:space="preserve"> because his own party refuses to hold him accountable. </w:t>
      </w:r>
      <w:r w:rsidRPr="00CD26F8">
        <w:rPr>
          <w:u w:val="single"/>
        </w:rPr>
        <w:t xml:space="preserve">The White House routinely </w:t>
      </w:r>
      <w:r w:rsidRPr="007777D1">
        <w:rPr>
          <w:rStyle w:val="Emphasis"/>
          <w:highlight w:val="cyan"/>
        </w:rPr>
        <w:t>ignores subpoenas</w:t>
      </w:r>
      <w:r w:rsidRPr="00420F34">
        <w:rPr>
          <w:sz w:val="16"/>
        </w:rPr>
        <w:t xml:space="preserve">, despite overwhelming evidence of criminality around the president. </w:t>
      </w:r>
      <w:r w:rsidRPr="00CD26F8">
        <w:rPr>
          <w:u w:val="single"/>
        </w:rPr>
        <w:t xml:space="preserve">His enablers are systematically </w:t>
      </w:r>
      <w:r w:rsidRPr="007777D1">
        <w:rPr>
          <w:rStyle w:val="Emphasis"/>
          <w:highlight w:val="cyan"/>
        </w:rPr>
        <w:t>purging</w:t>
      </w:r>
      <w:r w:rsidRPr="007777D1">
        <w:rPr>
          <w:highlight w:val="cyan"/>
          <w:u w:val="single"/>
        </w:rPr>
        <w:t xml:space="preserve"> inspectors</w:t>
      </w:r>
      <w:r w:rsidRPr="00CD26F8">
        <w:rPr>
          <w:u w:val="single"/>
        </w:rPr>
        <w:t xml:space="preserve"> general</w:t>
      </w:r>
      <w:r w:rsidRPr="00420F34">
        <w:rPr>
          <w:sz w:val="16"/>
        </w:rPr>
        <w:t xml:space="preserve">, who are supposed to be the referees of many democratic institutions. </w:t>
      </w:r>
      <w:r w:rsidRPr="00CD26F8">
        <w:rPr>
          <w:u w:val="single"/>
        </w:rPr>
        <w:t xml:space="preserve">And Trump’s </w:t>
      </w:r>
      <w:r w:rsidRPr="007777D1">
        <w:rPr>
          <w:highlight w:val="cyan"/>
          <w:u w:val="single"/>
        </w:rPr>
        <w:t>attempts to trade</w:t>
      </w:r>
      <w:r w:rsidRPr="00CD26F8">
        <w:rPr>
          <w:u w:val="single"/>
        </w:rPr>
        <w:t xml:space="preserve"> </w:t>
      </w:r>
      <w:r w:rsidRPr="00420F34">
        <w:rPr>
          <w:rStyle w:val="Emphasis"/>
        </w:rPr>
        <w:t>crucial aspects</w:t>
      </w:r>
      <w:r w:rsidRPr="00CD26F8">
        <w:rPr>
          <w:u w:val="single"/>
        </w:rPr>
        <w:t xml:space="preserve"> of U.S. </w:t>
      </w:r>
      <w:r w:rsidRPr="007777D1">
        <w:rPr>
          <w:highlight w:val="cyan"/>
          <w:u w:val="single"/>
        </w:rPr>
        <w:t>fo</w:t>
      </w:r>
      <w:r w:rsidRPr="00CD26F8">
        <w:rPr>
          <w:u w:val="single"/>
        </w:rPr>
        <w:t xml:space="preserve">reign </w:t>
      </w:r>
      <w:r w:rsidRPr="007777D1">
        <w:rPr>
          <w:highlight w:val="cyan"/>
          <w:u w:val="single"/>
        </w:rPr>
        <w:t>po</w:t>
      </w:r>
      <w:r w:rsidRPr="00CD26F8">
        <w:rPr>
          <w:u w:val="single"/>
        </w:rPr>
        <w:t>licy</w:t>
      </w:r>
      <w:r w:rsidRPr="00420F34">
        <w:rPr>
          <w:sz w:val="16"/>
        </w:rPr>
        <w:t xml:space="preserve"> in exchange for help damaging his political opponents </w:t>
      </w:r>
      <w:r w:rsidRPr="00CD26F8">
        <w:rPr>
          <w:u w:val="single"/>
        </w:rPr>
        <w:t xml:space="preserve">left him </w:t>
      </w:r>
      <w:r w:rsidRPr="007777D1">
        <w:rPr>
          <w:highlight w:val="cyan"/>
          <w:u w:val="single"/>
        </w:rPr>
        <w:t>with</w:t>
      </w:r>
      <w:r w:rsidRPr="00420F34">
        <w:t xml:space="preserve"> </w:t>
      </w:r>
      <w:r w:rsidRPr="00420F34">
        <w:rPr>
          <w:sz w:val="16"/>
          <w:szCs w:val="16"/>
        </w:rPr>
        <w:t>the historical blemish of impeachment</w:t>
      </w:r>
      <w:r w:rsidRPr="00420F34">
        <w:rPr>
          <w:sz w:val="16"/>
        </w:rPr>
        <w:t xml:space="preserve"> but </w:t>
      </w:r>
      <w:r w:rsidRPr="007777D1">
        <w:rPr>
          <w:szCs w:val="24"/>
          <w:highlight w:val="cyan"/>
          <w:u w:val="single"/>
        </w:rPr>
        <w:t>no</w:t>
      </w:r>
      <w:r w:rsidRPr="00420F34">
        <w:rPr>
          <w:szCs w:val="24"/>
          <w:u w:val="single"/>
        </w:rPr>
        <w:t xml:space="preserve"> real </w:t>
      </w:r>
      <w:r w:rsidRPr="007777D1">
        <w:rPr>
          <w:rStyle w:val="Emphasis"/>
          <w:highlight w:val="cyan"/>
        </w:rPr>
        <w:t>consequences</w:t>
      </w:r>
      <w:r w:rsidRPr="00420F34">
        <w:rPr>
          <w:szCs w:val="24"/>
          <w:u w:val="single"/>
        </w:rPr>
        <w:t xml:space="preserve">. He </w:t>
      </w:r>
      <w:r w:rsidRPr="00420F34">
        <w:rPr>
          <w:rStyle w:val="Emphasis"/>
        </w:rPr>
        <w:t>got away</w:t>
      </w:r>
      <w:r w:rsidRPr="00420F34">
        <w:rPr>
          <w:szCs w:val="24"/>
          <w:u w:val="single"/>
        </w:rPr>
        <w:t xml:space="preserve"> with it.</w:t>
      </w:r>
    </w:p>
    <w:p w14:paraId="423C15C6" w14:textId="77777777" w:rsidR="000F68E7" w:rsidRPr="00420F34" w:rsidRDefault="000F68E7" w:rsidP="000F68E7">
      <w:pPr>
        <w:rPr>
          <w:sz w:val="16"/>
        </w:rPr>
      </w:pPr>
      <w:r w:rsidRPr="00CD26F8">
        <w:rPr>
          <w:u w:val="single"/>
        </w:rPr>
        <w:t xml:space="preserve">Much of </w:t>
      </w:r>
      <w:r w:rsidRPr="007777D1">
        <w:rPr>
          <w:highlight w:val="cyan"/>
          <w:u w:val="single"/>
        </w:rPr>
        <w:t>the damage</w:t>
      </w:r>
      <w:r w:rsidRPr="00CD26F8">
        <w:rPr>
          <w:u w:val="single"/>
        </w:rPr>
        <w:t xml:space="preserve"> that Trump has done so far </w:t>
      </w:r>
      <w:r w:rsidRPr="007777D1">
        <w:rPr>
          <w:highlight w:val="cyan"/>
          <w:u w:val="single"/>
        </w:rPr>
        <w:t xml:space="preserve">is </w:t>
      </w:r>
      <w:r w:rsidRPr="007777D1">
        <w:rPr>
          <w:rStyle w:val="Emphasis"/>
          <w:highlight w:val="cyan"/>
        </w:rPr>
        <w:t>intangible</w:t>
      </w:r>
      <w:r w:rsidRPr="00420F34">
        <w:rPr>
          <w:sz w:val="16"/>
        </w:rPr>
        <w:t xml:space="preserve"> — yet still destructive. Democracy requires a shared sense of reality. He has subverted it by pumping </w:t>
      </w:r>
      <w:proofErr w:type="gramStart"/>
      <w:r w:rsidRPr="00420F34">
        <w:rPr>
          <w:sz w:val="16"/>
        </w:rPr>
        <w:t>lies,</w:t>
      </w:r>
      <w:proofErr w:type="gramEnd"/>
      <w:r w:rsidRPr="00420F34">
        <w:rPr>
          <w:sz w:val="16"/>
        </w:rPr>
        <w:t xml:space="preserve"> disinformation and conspiracy theories into our information pipeline. And chillingly, </w:t>
      </w:r>
      <w:r w:rsidRPr="00420F34">
        <w:rPr>
          <w:u w:val="single"/>
        </w:rPr>
        <w:t xml:space="preserve">Trump has convinced millions of people to cheer for him as </w:t>
      </w:r>
      <w:r w:rsidRPr="00420F34">
        <w:rPr>
          <w:rStyle w:val="Emphasis"/>
        </w:rPr>
        <w:t>he attacks</w:t>
      </w:r>
      <w:r w:rsidRPr="00420F34">
        <w:rPr>
          <w:sz w:val="16"/>
        </w:rPr>
        <w:t xml:space="preserve"> the very institutions that separate </w:t>
      </w:r>
      <w:r w:rsidRPr="00420F34">
        <w:rPr>
          <w:u w:val="single"/>
        </w:rPr>
        <w:t>democratic governments</w:t>
      </w:r>
      <w:r w:rsidRPr="00420F34">
        <w:rPr>
          <w:sz w:val="16"/>
        </w:rPr>
        <w:t xml:space="preserve"> from authoritarian ones. More than half of Republican voters now say the free press is “the enemy of the people,” a phrase so incendiary that Nikita Khrushchev insisted it be removed from Soviet propaganda in 1956.</w:t>
      </w:r>
    </w:p>
    <w:p w14:paraId="161C1C82" w14:textId="77777777" w:rsidR="000F68E7" w:rsidRPr="00420F34" w:rsidRDefault="000F68E7" w:rsidP="000F68E7">
      <w:pPr>
        <w:rPr>
          <w:sz w:val="16"/>
        </w:rPr>
      </w:pPr>
      <w:r w:rsidRPr="00420F34">
        <w:rPr>
          <w:sz w:val="16"/>
        </w:rPr>
        <w:t xml:space="preserve">A second Trump term would be much more destructive. </w:t>
      </w:r>
      <w:r w:rsidRPr="007777D1">
        <w:rPr>
          <w:highlight w:val="cyan"/>
          <w:u w:val="single"/>
        </w:rPr>
        <w:t>If he wins</w:t>
      </w:r>
      <w:r w:rsidRPr="00420F34">
        <w:rPr>
          <w:u w:val="single"/>
        </w:rPr>
        <w:t xml:space="preserve"> in November, </w:t>
      </w:r>
      <w:r w:rsidRPr="007777D1">
        <w:rPr>
          <w:highlight w:val="cyan"/>
          <w:u w:val="single"/>
        </w:rPr>
        <w:t xml:space="preserve">Trump will be </w:t>
      </w:r>
      <w:r w:rsidRPr="007777D1">
        <w:rPr>
          <w:rStyle w:val="Emphasis"/>
          <w:highlight w:val="cyan"/>
        </w:rPr>
        <w:t>unshackled</w:t>
      </w:r>
      <w:r w:rsidRPr="007777D1">
        <w:rPr>
          <w:highlight w:val="cyan"/>
          <w:u w:val="single"/>
        </w:rPr>
        <w:t xml:space="preserve"> from</w:t>
      </w:r>
      <w:r w:rsidRPr="00420F34">
        <w:rPr>
          <w:u w:val="single"/>
        </w:rPr>
        <w:t xml:space="preserve"> the biggest check of all: </w:t>
      </w:r>
      <w:r w:rsidRPr="007777D1">
        <w:rPr>
          <w:highlight w:val="cyan"/>
          <w:u w:val="single"/>
        </w:rPr>
        <w:t>the electorate</w:t>
      </w:r>
      <w:r w:rsidRPr="007777D1">
        <w:rPr>
          <w:sz w:val="16"/>
          <w:highlight w:val="cyan"/>
        </w:rPr>
        <w:t xml:space="preserve">. </w:t>
      </w:r>
      <w:r w:rsidRPr="007777D1">
        <w:rPr>
          <w:highlight w:val="cyan"/>
          <w:u w:val="single"/>
        </w:rPr>
        <w:t>He will</w:t>
      </w:r>
      <w:r w:rsidRPr="00420F34">
        <w:rPr>
          <w:u w:val="single"/>
        </w:rPr>
        <w:t xml:space="preserve"> also </w:t>
      </w:r>
      <w:r w:rsidRPr="007777D1">
        <w:rPr>
          <w:highlight w:val="cyan"/>
          <w:u w:val="single"/>
        </w:rPr>
        <w:t xml:space="preserve">face </w:t>
      </w:r>
      <w:r w:rsidRPr="007777D1">
        <w:rPr>
          <w:rStyle w:val="Emphasis"/>
          <w:highlight w:val="cyan"/>
        </w:rPr>
        <w:t>weaker pushback</w:t>
      </w:r>
      <w:r w:rsidRPr="007777D1">
        <w:rPr>
          <w:u w:val="single"/>
        </w:rPr>
        <w:t xml:space="preserve"> from the </w:t>
      </w:r>
      <w:r w:rsidRPr="007777D1">
        <w:rPr>
          <w:rStyle w:val="Emphasis"/>
        </w:rPr>
        <w:t>judiciary</w:t>
      </w:r>
      <w:r w:rsidRPr="00420F34">
        <w:rPr>
          <w:sz w:val="16"/>
        </w:rPr>
        <w:t>, which he has packed with unqualified judges who routinely rule against basic democratic values such as voting rights.</w:t>
      </w:r>
    </w:p>
    <w:p w14:paraId="4F7E56F5" w14:textId="77777777" w:rsidR="000F68E7" w:rsidRPr="00420F34" w:rsidRDefault="000F68E7" w:rsidP="000F68E7">
      <w:pPr>
        <w:rPr>
          <w:u w:val="single"/>
        </w:rPr>
      </w:pPr>
      <w:r w:rsidRPr="00420F34">
        <w:rPr>
          <w:u w:val="single"/>
        </w:rPr>
        <w:t xml:space="preserve">That will give him latitude to start acting on the </w:t>
      </w:r>
      <w:r w:rsidRPr="00420F34">
        <w:rPr>
          <w:rStyle w:val="Emphasis"/>
        </w:rPr>
        <w:t>threats</w:t>
      </w:r>
      <w:r w:rsidRPr="00420F34">
        <w:rPr>
          <w:u w:val="single"/>
        </w:rPr>
        <w:t xml:space="preserve"> he has routinely made throughout his first term</w:t>
      </w:r>
      <w:r w:rsidRPr="00420F34">
        <w:rPr>
          <w:sz w:val="16"/>
        </w:rPr>
        <w:t xml:space="preserve">. We could see him acting far more aggressively to prosecute political opponents, pardon his criminal cronies, blacklist journalists who criticize him and revoke media broadcast licenses. </w:t>
      </w:r>
      <w:r w:rsidRPr="007777D1">
        <w:rPr>
          <w:highlight w:val="cyan"/>
          <w:u w:val="single"/>
        </w:rPr>
        <w:t>He could</w:t>
      </w:r>
      <w:r w:rsidRPr="00420F34">
        <w:rPr>
          <w:u w:val="single"/>
        </w:rPr>
        <w:t xml:space="preserve"> step up his efforts to purge scientific experts who dare correct him, to </w:t>
      </w:r>
      <w:r w:rsidRPr="00420F34">
        <w:rPr>
          <w:rStyle w:val="Emphasis"/>
        </w:rPr>
        <w:t>politicize law</w:t>
      </w:r>
      <w:r w:rsidRPr="00420F34">
        <w:rPr>
          <w:u w:val="single"/>
        </w:rPr>
        <w:t xml:space="preserve"> enforcement and to </w:t>
      </w:r>
      <w:r w:rsidRPr="007777D1">
        <w:rPr>
          <w:highlight w:val="cyan"/>
          <w:u w:val="single"/>
        </w:rPr>
        <w:t>accelerate the expansion of</w:t>
      </w:r>
      <w:r w:rsidRPr="00420F34">
        <w:rPr>
          <w:u w:val="single"/>
        </w:rPr>
        <w:t xml:space="preserve"> </w:t>
      </w:r>
      <w:r w:rsidRPr="007777D1">
        <w:rPr>
          <w:rStyle w:val="Emphasis"/>
          <w:highlight w:val="cyan"/>
        </w:rPr>
        <w:t>exec</w:t>
      </w:r>
      <w:r w:rsidRPr="00420F34">
        <w:rPr>
          <w:rStyle w:val="Emphasis"/>
        </w:rPr>
        <w:t xml:space="preserve">utive </w:t>
      </w:r>
      <w:r w:rsidRPr="007777D1">
        <w:rPr>
          <w:rStyle w:val="Emphasis"/>
          <w:highlight w:val="cyan"/>
        </w:rPr>
        <w:t>power</w:t>
      </w:r>
      <w:r w:rsidRPr="00420F34">
        <w:rPr>
          <w:sz w:val="16"/>
        </w:rPr>
        <w:t xml:space="preserve">. His recent attempts to sabotage the post office while encouraging supporters to commit a felony by voting twice in this year’s election offer a preview of his likely behavior before the 2022 midterms. And most disturbingly, </w:t>
      </w:r>
      <w:r w:rsidRPr="00420F34">
        <w:rPr>
          <w:u w:val="single"/>
        </w:rPr>
        <w:t xml:space="preserve">his frequent encouragement of political violence </w:t>
      </w:r>
      <w:r w:rsidRPr="007777D1">
        <w:rPr>
          <w:highlight w:val="cyan"/>
          <w:u w:val="single"/>
        </w:rPr>
        <w:t>could</w:t>
      </w:r>
      <w:r w:rsidRPr="00420F34">
        <w:rPr>
          <w:u w:val="single"/>
        </w:rPr>
        <w:t xml:space="preserve"> easily </w:t>
      </w:r>
      <w:r w:rsidRPr="007777D1">
        <w:rPr>
          <w:highlight w:val="cyan"/>
          <w:u w:val="single"/>
        </w:rPr>
        <w:t>lead to</w:t>
      </w:r>
      <w:r w:rsidRPr="00420F34">
        <w:rPr>
          <w:u w:val="single"/>
        </w:rPr>
        <w:t xml:space="preserve"> </w:t>
      </w:r>
      <w:r w:rsidRPr="00420F34">
        <w:rPr>
          <w:rStyle w:val="Emphasis"/>
        </w:rPr>
        <w:t xml:space="preserve">widespread </w:t>
      </w:r>
      <w:r w:rsidRPr="007777D1">
        <w:rPr>
          <w:rStyle w:val="Emphasis"/>
          <w:highlight w:val="cyan"/>
        </w:rPr>
        <w:t>bloodshed</w:t>
      </w:r>
      <w:r w:rsidRPr="00420F34">
        <w:rPr>
          <w:u w:val="single"/>
        </w:rPr>
        <w:t>.</w:t>
      </w:r>
    </w:p>
    <w:p w14:paraId="3CDAC387" w14:textId="77777777" w:rsidR="000F68E7" w:rsidRPr="00420F34" w:rsidRDefault="000F68E7" w:rsidP="000F68E7">
      <w:pPr>
        <w:rPr>
          <w:sz w:val="16"/>
        </w:rPr>
      </w:pPr>
      <w:r w:rsidRPr="00420F34">
        <w:rPr>
          <w:sz w:val="16"/>
        </w:rPr>
        <w:t>In foreign affairs, he could make good on his threat to withdraw from NATO, while more closely aligning America with the foreign dictators he frequently praises.</w:t>
      </w:r>
    </w:p>
    <w:p w14:paraId="2F8BF9AC" w14:textId="77777777" w:rsidR="000F68E7" w:rsidRPr="00420F34" w:rsidRDefault="000F68E7" w:rsidP="000F68E7">
      <w:pPr>
        <w:rPr>
          <w:u w:val="single"/>
        </w:rPr>
      </w:pPr>
      <w:r w:rsidRPr="00420F34">
        <w:rPr>
          <w:sz w:val="16"/>
        </w:rPr>
        <w:t xml:space="preserve">American democracy was in decline before Trump, so he is not exclusively to blame. There are long-standing structural flaws, such as the electoral college, gerrymandering, campaign spending gone wild, voter suppression and lobbying that too often equates to political corruption. </w:t>
      </w:r>
      <w:r w:rsidRPr="007777D1">
        <w:rPr>
          <w:highlight w:val="cyan"/>
          <w:u w:val="single"/>
        </w:rPr>
        <w:t xml:space="preserve">Our democratic </w:t>
      </w:r>
      <w:r w:rsidRPr="007777D1">
        <w:rPr>
          <w:rStyle w:val="Emphasis"/>
          <w:highlight w:val="cyan"/>
        </w:rPr>
        <w:t>sandcastle</w:t>
      </w:r>
      <w:r w:rsidRPr="00420F34">
        <w:rPr>
          <w:u w:val="single"/>
        </w:rPr>
        <w:t xml:space="preserve"> needed serious repairs</w:t>
      </w:r>
      <w:r w:rsidRPr="00420F34">
        <w:rPr>
          <w:sz w:val="16"/>
        </w:rPr>
        <w:t xml:space="preserve"> before Trump. Yet </w:t>
      </w:r>
      <w:r w:rsidRPr="00420F34">
        <w:rPr>
          <w:u w:val="single"/>
        </w:rPr>
        <w:t xml:space="preserve">if we give him another four years, it </w:t>
      </w:r>
      <w:r w:rsidRPr="007777D1">
        <w:rPr>
          <w:highlight w:val="cyan"/>
          <w:u w:val="single"/>
        </w:rPr>
        <w:t xml:space="preserve">risks being </w:t>
      </w:r>
      <w:r w:rsidRPr="007777D1">
        <w:rPr>
          <w:rStyle w:val="Emphasis"/>
          <w:highlight w:val="cyan"/>
        </w:rPr>
        <w:t>washed away</w:t>
      </w:r>
      <w:r w:rsidRPr="00420F34">
        <w:rPr>
          <w:u w:val="single"/>
        </w:rPr>
        <w:t xml:space="preserve"> altogether.</w:t>
      </w:r>
    </w:p>
    <w:p w14:paraId="27F5F6FB" w14:textId="77777777" w:rsidR="000F68E7" w:rsidRDefault="000F68E7" w:rsidP="000F68E7">
      <w:pPr>
        <w:pStyle w:val="Heading3"/>
      </w:pPr>
      <w:r>
        <w:lastRenderedPageBreak/>
        <w:t>Democracy---AT: Thumped---Ext---Metrics</w:t>
      </w:r>
    </w:p>
    <w:p w14:paraId="2210B734" w14:textId="77777777" w:rsidR="000F68E7" w:rsidRDefault="000F68E7" w:rsidP="000F68E7">
      <w:pPr>
        <w:pStyle w:val="Heading4"/>
      </w:pPr>
      <w:r>
        <w:t xml:space="preserve">It’s on a </w:t>
      </w:r>
      <w:r w:rsidRPr="00F67957">
        <w:rPr>
          <w:u w:val="single"/>
        </w:rPr>
        <w:t>rapid decline</w:t>
      </w:r>
      <w:r>
        <w:t xml:space="preserve">---judicial constraints are the </w:t>
      </w:r>
      <w:r w:rsidRPr="00F67957">
        <w:rPr>
          <w:u w:val="single"/>
        </w:rPr>
        <w:t>last check</w:t>
      </w:r>
      <w:r>
        <w:t>.</w:t>
      </w:r>
    </w:p>
    <w:p w14:paraId="76510C52" w14:textId="77777777" w:rsidR="000F68E7" w:rsidRDefault="000F68E7" w:rsidP="000F68E7">
      <w:r w:rsidRPr="00284AA7">
        <w:rPr>
          <w:rStyle w:val="Style13ptBold"/>
        </w:rPr>
        <w:t>WJP ’24</w:t>
      </w:r>
      <w:r>
        <w:t xml:space="preserve"> [World Justice Project; March 19; Independent Non-Profit Organization Focusing on Preservation of the Rule of Law, Presidential Initiative of the American Bar Association; World Justice Project, “</w:t>
      </w:r>
      <w:r w:rsidRPr="00F67957">
        <w:rPr>
          <w:highlight w:val="cyan"/>
          <w:u w:val="single"/>
        </w:rPr>
        <w:t xml:space="preserve">Democracy’s </w:t>
      </w:r>
      <w:r w:rsidRPr="00F67957">
        <w:rPr>
          <w:rStyle w:val="Emphasis"/>
          <w:highlight w:val="cyan"/>
        </w:rPr>
        <w:t>Last</w:t>
      </w:r>
      <w:r w:rsidRPr="00F67957">
        <w:rPr>
          <w:rStyle w:val="Emphasis"/>
        </w:rPr>
        <w:t xml:space="preserve"> Line</w:t>
      </w:r>
      <w:r w:rsidRPr="00F67957">
        <w:rPr>
          <w:u w:val="single"/>
        </w:rPr>
        <w:t xml:space="preserve"> of </w:t>
      </w:r>
      <w:r w:rsidRPr="00F67957">
        <w:rPr>
          <w:highlight w:val="cyan"/>
          <w:u w:val="single"/>
        </w:rPr>
        <w:t>Defense</w:t>
      </w:r>
      <w:r w:rsidRPr="00F67957">
        <w:rPr>
          <w:u w:val="single"/>
        </w:rPr>
        <w:t xml:space="preserve">: </w:t>
      </w:r>
      <w:r w:rsidRPr="00F67957">
        <w:rPr>
          <w:highlight w:val="cyan"/>
          <w:u w:val="single"/>
        </w:rPr>
        <w:t xml:space="preserve">Preserving an </w:t>
      </w:r>
      <w:r w:rsidRPr="00F67957">
        <w:rPr>
          <w:rStyle w:val="Emphasis"/>
          <w:highlight w:val="cyan"/>
        </w:rPr>
        <w:t>Independent Judiciary</w:t>
      </w:r>
      <w:r>
        <w:t xml:space="preserve">,” </w:t>
      </w:r>
      <w:r w:rsidRPr="00284AA7">
        <w:t>https://worldjusticeproject.org/news/democracy%E2%80%99s-last-line-defense-preserving-independent-judiciary</w:t>
      </w:r>
      <w:r>
        <w:t>]//ikwala</w:t>
      </w:r>
    </w:p>
    <w:p w14:paraId="1E529C1A" w14:textId="77777777" w:rsidR="000F68E7" w:rsidRPr="00284AA7" w:rsidRDefault="000F68E7" w:rsidP="000F68E7">
      <w:pPr>
        <w:rPr>
          <w:sz w:val="16"/>
        </w:rPr>
      </w:pPr>
      <w:r w:rsidRPr="00284AA7">
        <w:rPr>
          <w:sz w:val="16"/>
        </w:rPr>
        <w:t>The United States is no exception to these trends, nor is its justice system.</w:t>
      </w:r>
    </w:p>
    <w:p w14:paraId="623B6417" w14:textId="77777777" w:rsidR="000F68E7" w:rsidRPr="00284AA7" w:rsidRDefault="000F68E7" w:rsidP="000F68E7">
      <w:pPr>
        <w:rPr>
          <w:sz w:val="16"/>
        </w:rPr>
      </w:pPr>
      <w:r w:rsidRPr="00284AA7">
        <w:rPr>
          <w:sz w:val="16"/>
        </w:rPr>
        <w:t xml:space="preserve">As I mentioned, the U.S. ranks 26th in the 2023 WJP Rule of Law Index. </w:t>
      </w:r>
      <w:r w:rsidRPr="00284AA7">
        <w:rPr>
          <w:u w:val="single"/>
        </w:rPr>
        <w:t xml:space="preserve">Since 2016, it has </w:t>
      </w:r>
      <w:r w:rsidRPr="00284AA7">
        <w:rPr>
          <w:highlight w:val="cyan"/>
          <w:u w:val="single"/>
        </w:rPr>
        <w:t xml:space="preserve">dropped </w:t>
      </w:r>
      <w:r w:rsidRPr="00284AA7">
        <w:rPr>
          <w:rStyle w:val="Emphasis"/>
          <w:highlight w:val="cyan"/>
        </w:rPr>
        <w:t>four places</w:t>
      </w:r>
      <w:r w:rsidRPr="00284AA7">
        <w:rPr>
          <w:u w:val="single"/>
        </w:rPr>
        <w:t xml:space="preserve"> in the Index ranking, and its </w:t>
      </w:r>
      <w:r w:rsidRPr="00284AA7">
        <w:rPr>
          <w:highlight w:val="cyan"/>
          <w:u w:val="single"/>
        </w:rPr>
        <w:t xml:space="preserve">score is </w:t>
      </w:r>
      <w:r w:rsidRPr="00284AA7">
        <w:rPr>
          <w:rStyle w:val="Emphasis"/>
          <w:highlight w:val="cyan"/>
        </w:rPr>
        <w:t>down 5%</w:t>
      </w:r>
      <w:r w:rsidRPr="00284AA7">
        <w:rPr>
          <w:u w:val="single"/>
        </w:rPr>
        <w:t xml:space="preserve"> overall. </w:t>
      </w:r>
      <w:r w:rsidRPr="00284AA7">
        <w:rPr>
          <w:highlight w:val="cyan"/>
          <w:u w:val="single"/>
        </w:rPr>
        <w:t>We have seen a</w:t>
      </w:r>
      <w:r w:rsidRPr="00284AA7">
        <w:rPr>
          <w:u w:val="single"/>
        </w:rPr>
        <w:t xml:space="preserve"> particularly </w:t>
      </w:r>
      <w:r w:rsidRPr="00284AA7">
        <w:rPr>
          <w:rStyle w:val="Emphasis"/>
          <w:highlight w:val="cyan"/>
        </w:rPr>
        <w:t>sharp drop</w:t>
      </w:r>
      <w:r w:rsidRPr="00284AA7">
        <w:rPr>
          <w:highlight w:val="cyan"/>
          <w:u w:val="single"/>
        </w:rPr>
        <w:t xml:space="preserve"> in</w:t>
      </w:r>
      <w:r w:rsidRPr="00284AA7">
        <w:rPr>
          <w:u w:val="single"/>
        </w:rPr>
        <w:t xml:space="preserve"> the U.S. score for “</w:t>
      </w:r>
      <w:r w:rsidRPr="00284AA7">
        <w:rPr>
          <w:highlight w:val="cyan"/>
          <w:u w:val="single"/>
        </w:rPr>
        <w:t xml:space="preserve">constraints on </w:t>
      </w:r>
      <w:r w:rsidRPr="00284AA7">
        <w:rPr>
          <w:rStyle w:val="Emphasis"/>
          <w:highlight w:val="cyan"/>
        </w:rPr>
        <w:t>government powers</w:t>
      </w:r>
      <w:r w:rsidRPr="00284AA7">
        <w:rPr>
          <w:u w:val="single"/>
        </w:rPr>
        <w:t xml:space="preserve">”–down </w:t>
      </w:r>
      <w:r w:rsidRPr="00284AA7">
        <w:rPr>
          <w:rStyle w:val="Emphasis"/>
        </w:rPr>
        <w:t>15%</w:t>
      </w:r>
      <w:r w:rsidRPr="00284AA7">
        <w:rPr>
          <w:sz w:val="16"/>
        </w:rPr>
        <w:t xml:space="preserve"> since 2016, </w:t>
      </w:r>
      <w:r w:rsidRPr="00284AA7">
        <w:rPr>
          <w:highlight w:val="cyan"/>
          <w:u w:val="single"/>
        </w:rPr>
        <w:t>with a</w:t>
      </w:r>
      <w:r w:rsidRPr="00284AA7">
        <w:rPr>
          <w:u w:val="single"/>
        </w:rPr>
        <w:t xml:space="preserve"> </w:t>
      </w:r>
      <w:r w:rsidRPr="00284AA7">
        <w:rPr>
          <w:rStyle w:val="Emphasis"/>
        </w:rPr>
        <w:t xml:space="preserve">16% </w:t>
      </w:r>
      <w:r w:rsidRPr="00284AA7">
        <w:rPr>
          <w:rStyle w:val="Emphasis"/>
          <w:highlight w:val="cyan"/>
        </w:rPr>
        <w:t>decline</w:t>
      </w:r>
      <w:r w:rsidRPr="00284AA7">
        <w:rPr>
          <w:highlight w:val="cyan"/>
          <w:u w:val="single"/>
        </w:rPr>
        <w:t xml:space="preserve"> in</w:t>
      </w:r>
      <w:r w:rsidRPr="00284AA7">
        <w:rPr>
          <w:u w:val="single"/>
        </w:rPr>
        <w:t xml:space="preserve"> the sub-factor measuring </w:t>
      </w:r>
      <w:r w:rsidRPr="00284AA7">
        <w:rPr>
          <w:rStyle w:val="Emphasis"/>
          <w:highlight w:val="cyan"/>
        </w:rPr>
        <w:t>judicial constraints</w:t>
      </w:r>
      <w:r w:rsidRPr="00284AA7">
        <w:rPr>
          <w:highlight w:val="cyan"/>
          <w:u w:val="single"/>
        </w:rPr>
        <w:t xml:space="preserve"> on exec</w:t>
      </w:r>
      <w:r w:rsidRPr="00284AA7">
        <w:rPr>
          <w:u w:val="single"/>
        </w:rPr>
        <w:t xml:space="preserve">utive </w:t>
      </w:r>
      <w:r w:rsidRPr="00284AA7">
        <w:rPr>
          <w:highlight w:val="cyan"/>
          <w:u w:val="single"/>
        </w:rPr>
        <w:t>power</w:t>
      </w:r>
      <w:r w:rsidRPr="00284AA7">
        <w:rPr>
          <w:u w:val="single"/>
        </w:rPr>
        <w:t>; only fifteen countries in the world have seen a sharper decline</w:t>
      </w:r>
      <w:r w:rsidRPr="00284AA7">
        <w:rPr>
          <w:sz w:val="16"/>
        </w:rPr>
        <w:t xml:space="preserve"> in this metric over this period. One of the survey questions we ask is whether people think a high government official who commits a crime will be held accountable; when we asked that question in 2014, 60% considered the official likely to be held accountable; in 2021, it had dropped to 24%.</w:t>
      </w:r>
    </w:p>
    <w:p w14:paraId="1B7BAD9C" w14:textId="77777777" w:rsidR="000F68E7" w:rsidRPr="00284AA7" w:rsidRDefault="000F68E7" w:rsidP="000F68E7">
      <w:pPr>
        <w:rPr>
          <w:u w:val="single"/>
        </w:rPr>
      </w:pPr>
      <w:r w:rsidRPr="00284AA7">
        <w:rPr>
          <w:u w:val="single"/>
        </w:rPr>
        <w:t xml:space="preserve">Other areas of particularly </w:t>
      </w:r>
      <w:r w:rsidRPr="00284AA7">
        <w:rPr>
          <w:rStyle w:val="Emphasis"/>
        </w:rPr>
        <w:t xml:space="preserve">steep </w:t>
      </w:r>
      <w:r w:rsidRPr="00284AA7">
        <w:rPr>
          <w:rStyle w:val="Emphasis"/>
          <w:highlight w:val="cyan"/>
        </w:rPr>
        <w:t>rule of law erosion</w:t>
      </w:r>
      <w:r w:rsidRPr="00284AA7">
        <w:rPr>
          <w:u w:val="single"/>
        </w:rPr>
        <w:t xml:space="preserve"> in the US have been “fundamental rights”–down 9%; and “criminal </w:t>
      </w:r>
      <w:r w:rsidRPr="00284AA7">
        <w:rPr>
          <w:rStyle w:val="Emphasis"/>
        </w:rPr>
        <w:t>justice</w:t>
      </w:r>
      <w:r w:rsidRPr="00284AA7">
        <w:rPr>
          <w:u w:val="single"/>
        </w:rPr>
        <w:t>”–down 11%.</w:t>
      </w:r>
    </w:p>
    <w:p w14:paraId="72BFF8AF" w14:textId="77777777" w:rsidR="000F68E7" w:rsidRPr="00284AA7" w:rsidRDefault="000F68E7" w:rsidP="000F68E7">
      <w:pPr>
        <w:rPr>
          <w:sz w:val="16"/>
        </w:rPr>
      </w:pPr>
      <w:r w:rsidRPr="00284AA7">
        <w:rPr>
          <w:sz w:val="16"/>
        </w:rPr>
        <w:t xml:space="preserve">This recent deterioration compounds other more longstanding weaknesses in the rule of law in the United States with respect to access to justice and discrimination. </w:t>
      </w:r>
    </w:p>
    <w:p w14:paraId="49B4488F" w14:textId="77777777" w:rsidR="000F68E7" w:rsidRPr="00284AA7" w:rsidRDefault="000F68E7" w:rsidP="000F68E7">
      <w:pPr>
        <w:rPr>
          <w:u w:val="single"/>
        </w:rPr>
      </w:pPr>
      <w:r w:rsidRPr="00284AA7">
        <w:rPr>
          <w:u w:val="single"/>
        </w:rPr>
        <w:t xml:space="preserve">On affordability and accessibility of the justice system, the </w:t>
      </w:r>
      <w:r w:rsidRPr="00284AA7">
        <w:rPr>
          <w:highlight w:val="cyan"/>
          <w:u w:val="single"/>
        </w:rPr>
        <w:t xml:space="preserve">U.S. ranks </w:t>
      </w:r>
      <w:r w:rsidRPr="00284AA7">
        <w:rPr>
          <w:rStyle w:val="Emphasis"/>
          <w:highlight w:val="cyan"/>
        </w:rPr>
        <w:t>115th out of 142</w:t>
      </w:r>
      <w:r w:rsidRPr="00284AA7">
        <w:rPr>
          <w:u w:val="single"/>
        </w:rPr>
        <w:t xml:space="preserve"> countries in the Index.</w:t>
      </w:r>
    </w:p>
    <w:p w14:paraId="245080E0" w14:textId="77777777" w:rsidR="000F68E7" w:rsidRPr="009470C0" w:rsidRDefault="000F68E7" w:rsidP="000F68E7">
      <w:pPr>
        <w:rPr>
          <w:u w:val="single"/>
        </w:rPr>
      </w:pPr>
      <w:r w:rsidRPr="00284AA7">
        <w:rPr>
          <w:u w:val="single"/>
        </w:rPr>
        <w:t xml:space="preserve">Our country ranks 106th on overall discrimination, and </w:t>
      </w:r>
      <w:r w:rsidRPr="00284AA7">
        <w:rPr>
          <w:rStyle w:val="Emphasis"/>
        </w:rPr>
        <w:t>124th</w:t>
      </w:r>
      <w:r w:rsidRPr="00284AA7">
        <w:rPr>
          <w:u w:val="single"/>
        </w:rPr>
        <w:t xml:space="preserve"> on discrimination in the civil justice system.</w:t>
      </w:r>
    </w:p>
    <w:p w14:paraId="3F6CCC92" w14:textId="77777777" w:rsidR="000F68E7" w:rsidRDefault="000F68E7" w:rsidP="000F68E7">
      <w:pPr>
        <w:pStyle w:val="Heading3"/>
      </w:pPr>
      <w:r>
        <w:lastRenderedPageBreak/>
        <w:t>Democracy---AT: Thumped---Ext---Precedent</w:t>
      </w:r>
    </w:p>
    <w:p w14:paraId="4BF0C38C" w14:textId="77777777" w:rsidR="000F68E7" w:rsidRDefault="000F68E7" w:rsidP="000F68E7">
      <w:pPr>
        <w:pStyle w:val="Heading4"/>
      </w:pPr>
      <w:r>
        <w:t xml:space="preserve">It’s an </w:t>
      </w:r>
      <w:r w:rsidRPr="00FB3CEC">
        <w:rPr>
          <w:u w:val="single"/>
        </w:rPr>
        <w:t>exponential</w:t>
      </w:r>
      <w:r>
        <w:t xml:space="preserve"> decline---</w:t>
      </w:r>
      <w:r w:rsidRPr="00FB3CEC">
        <w:rPr>
          <w:u w:val="single"/>
        </w:rPr>
        <w:t>structural</w:t>
      </w:r>
      <w:r>
        <w:t xml:space="preserve"> weaknesses will culminate into </w:t>
      </w:r>
      <w:r w:rsidRPr="00FB3CEC">
        <w:rPr>
          <w:u w:val="single"/>
        </w:rPr>
        <w:t>mass violence</w:t>
      </w:r>
      <w:r>
        <w:t xml:space="preserve"> </w:t>
      </w:r>
      <w:r w:rsidRPr="00FB3CEC">
        <w:rPr>
          <w:u w:val="single"/>
        </w:rPr>
        <w:t>regardless</w:t>
      </w:r>
      <w:r>
        <w:t xml:space="preserve"> of Trump.</w:t>
      </w:r>
    </w:p>
    <w:p w14:paraId="6E8AA8C6" w14:textId="77777777" w:rsidR="000F68E7" w:rsidRDefault="000F68E7" w:rsidP="000F68E7">
      <w:proofErr w:type="spellStart"/>
      <w:r w:rsidRPr="005B5190">
        <w:rPr>
          <w:rStyle w:val="Style13ptBold"/>
        </w:rPr>
        <w:t>Galston</w:t>
      </w:r>
      <w:proofErr w:type="spellEnd"/>
      <w:r w:rsidRPr="005B5190">
        <w:rPr>
          <w:rStyle w:val="Style13ptBold"/>
        </w:rPr>
        <w:t xml:space="preserve"> ’22</w:t>
      </w:r>
      <w:r>
        <w:t xml:space="preserve"> [William and Elaine </w:t>
      </w:r>
      <w:proofErr w:type="spellStart"/>
      <w:r>
        <w:t>Kamarck</w:t>
      </w:r>
      <w:proofErr w:type="spellEnd"/>
      <w:r>
        <w:t xml:space="preserve">; January 4; Senior Fellow at the Governance Studies Program at the Brookings Institution, Ex-Professor at the School of Public Policy at the University of Maryland; </w:t>
      </w:r>
      <w:r w:rsidRPr="00BA7063">
        <w:t xml:space="preserve">Founding Director </w:t>
      </w:r>
      <w:r>
        <w:t xml:space="preserve">at the </w:t>
      </w:r>
      <w:r w:rsidRPr="00BA7063">
        <w:t>Center for Effective Public Management</w:t>
      </w:r>
      <w:r>
        <w:t>, Ex-L</w:t>
      </w:r>
      <w:r w:rsidRPr="00BA7063">
        <w:t>ecturer in Public Policy at the Harvard Kennedy School of Government</w:t>
      </w:r>
      <w:r>
        <w:t>; Brookings, “</w:t>
      </w:r>
      <w:r w:rsidRPr="00BA7063">
        <w:t>Is democracy failing and putting our economic system at risk?</w:t>
      </w:r>
      <w:r>
        <w:t xml:space="preserve">,” </w:t>
      </w:r>
      <w:hyperlink r:id="rId127" w:history="1">
        <w:r w:rsidRPr="00FD1335">
          <w:rPr>
            <w:rStyle w:val="Hyperlink"/>
          </w:rPr>
          <w:t>https://www.brookings.edu/articles/is-democracy-failing-and-putting-our-economic-system-at-risk/</w:t>
        </w:r>
      </w:hyperlink>
      <w:r>
        <w:t>]//ikwala</w:t>
      </w:r>
    </w:p>
    <w:p w14:paraId="5879A8BE" w14:textId="77777777" w:rsidR="000F68E7" w:rsidRPr="004B59DC" w:rsidRDefault="000F68E7" w:rsidP="000F68E7">
      <w:pPr>
        <w:rPr>
          <w:sz w:val="16"/>
        </w:rPr>
      </w:pPr>
      <w:r w:rsidRPr="004B59DC">
        <w:rPr>
          <w:sz w:val="16"/>
        </w:rPr>
        <w:t xml:space="preserve">Although </w:t>
      </w:r>
      <w:r w:rsidRPr="00B11F19">
        <w:rPr>
          <w:highlight w:val="cyan"/>
          <w:u w:val="single"/>
        </w:rPr>
        <w:t>scholars</w:t>
      </w:r>
      <w:r w:rsidRPr="0072591D">
        <w:rPr>
          <w:u w:val="single"/>
        </w:rPr>
        <w:t xml:space="preserve"> and pundits </w:t>
      </w:r>
      <w:r w:rsidRPr="00B11F19">
        <w:rPr>
          <w:highlight w:val="cyan"/>
          <w:u w:val="single"/>
        </w:rPr>
        <w:t>have</w:t>
      </w:r>
      <w:r w:rsidRPr="0072591D">
        <w:rPr>
          <w:u w:val="single"/>
        </w:rPr>
        <w:t xml:space="preserve"> </w:t>
      </w:r>
      <w:r w:rsidRPr="004B59DC">
        <w:rPr>
          <w:rStyle w:val="Emphasis"/>
        </w:rPr>
        <w:t xml:space="preserve">long </w:t>
      </w:r>
      <w:r w:rsidRPr="00B11F19">
        <w:rPr>
          <w:rStyle w:val="Emphasis"/>
          <w:highlight w:val="cyan"/>
        </w:rPr>
        <w:t>chronicled</w:t>
      </w:r>
      <w:r w:rsidRPr="0072591D">
        <w:rPr>
          <w:u w:val="single"/>
        </w:rPr>
        <w:t xml:space="preserve"> with regret </w:t>
      </w:r>
      <w:r w:rsidRPr="00B11F19">
        <w:rPr>
          <w:highlight w:val="cyan"/>
          <w:u w:val="single"/>
        </w:rPr>
        <w:t>the rise of</w:t>
      </w:r>
      <w:r w:rsidRPr="0072591D">
        <w:rPr>
          <w:u w:val="single"/>
        </w:rPr>
        <w:t xml:space="preserve"> partisan </w:t>
      </w:r>
      <w:r w:rsidRPr="00B11F19">
        <w:rPr>
          <w:highlight w:val="cyan"/>
          <w:u w:val="single"/>
        </w:rPr>
        <w:t>polarization</w:t>
      </w:r>
      <w:r>
        <w:rPr>
          <w:u w:val="single"/>
        </w:rPr>
        <w:t xml:space="preserve"> </w:t>
      </w:r>
      <w:r w:rsidRPr="00B11F19">
        <w:rPr>
          <w:highlight w:val="cyan"/>
          <w:u w:val="single"/>
        </w:rPr>
        <w:t>and</w:t>
      </w:r>
      <w:r w:rsidRPr="004B59DC">
        <w:rPr>
          <w:sz w:val="16"/>
        </w:rPr>
        <w:t xml:space="preserve"> the decline of congressional effectiveness, </w:t>
      </w:r>
      <w:r w:rsidRPr="0072591D">
        <w:rPr>
          <w:u w:val="single"/>
        </w:rPr>
        <w:t xml:space="preserve">concern about the </w:t>
      </w:r>
      <w:r w:rsidRPr="004B59DC">
        <w:rPr>
          <w:rStyle w:val="Emphasis"/>
        </w:rPr>
        <w:t xml:space="preserve">outright </w:t>
      </w:r>
      <w:r w:rsidRPr="00B11F19">
        <w:rPr>
          <w:rStyle w:val="Emphasis"/>
          <w:highlight w:val="cyan"/>
        </w:rPr>
        <w:t>failure</w:t>
      </w:r>
      <w:r w:rsidRPr="00B11F19">
        <w:rPr>
          <w:highlight w:val="cyan"/>
          <w:u w:val="single"/>
        </w:rPr>
        <w:t xml:space="preserve"> of</w:t>
      </w:r>
      <w:r w:rsidRPr="0072591D">
        <w:rPr>
          <w:u w:val="single"/>
        </w:rPr>
        <w:t xml:space="preserve"> American </w:t>
      </w:r>
      <w:r w:rsidRPr="00B11F19">
        <w:rPr>
          <w:highlight w:val="cyan"/>
          <w:u w:val="single"/>
        </w:rPr>
        <w:t>democracy</w:t>
      </w:r>
      <w:r w:rsidRPr="0072591D">
        <w:rPr>
          <w:u w:val="single"/>
        </w:rPr>
        <w:t xml:space="preserve"> was rare before the rise of Donald Trump</w:t>
      </w:r>
      <w:r w:rsidRPr="004B59DC">
        <w:rPr>
          <w:sz w:val="16"/>
        </w:rPr>
        <w:t xml:space="preserve">. Never before in American history </w:t>
      </w:r>
      <w:proofErr w:type="gramStart"/>
      <w:r w:rsidRPr="004B59DC">
        <w:rPr>
          <w:sz w:val="16"/>
        </w:rPr>
        <w:t>have</w:t>
      </w:r>
      <w:proofErr w:type="gramEnd"/>
      <w:r w:rsidRPr="004B59DC">
        <w:rPr>
          <w:sz w:val="16"/>
        </w:rPr>
        <w:t xml:space="preserve"> we had a candidate, not to mention a president, who disparaged the integrity of the electoral system and who hinted repeatedly during his election that he would not accept the results of the election if he lost. This behavior began during the Republican primaries and continued in advance of the 2016 election, which he won, and the 2020 election, which he lost.21 </w:t>
      </w:r>
      <w:r w:rsidRPr="00B11F19">
        <w:rPr>
          <w:highlight w:val="cyan"/>
          <w:u w:val="single"/>
        </w:rPr>
        <w:t xml:space="preserve">It built to a </w:t>
      </w:r>
      <w:r w:rsidRPr="00B11F19">
        <w:rPr>
          <w:rStyle w:val="Emphasis"/>
          <w:highlight w:val="cyan"/>
        </w:rPr>
        <w:t>crescendo</w:t>
      </w:r>
      <w:r w:rsidRPr="0072591D">
        <w:rPr>
          <w:u w:val="single"/>
        </w:rPr>
        <w:t xml:space="preserve"> that exploded </w:t>
      </w:r>
      <w:r w:rsidRPr="00B11F19">
        <w:rPr>
          <w:highlight w:val="cyan"/>
          <w:u w:val="single"/>
        </w:rPr>
        <w:t>on Jan</w:t>
      </w:r>
      <w:r w:rsidRPr="0072591D">
        <w:rPr>
          <w:u w:val="single"/>
        </w:rPr>
        <w:t xml:space="preserve">uary </w:t>
      </w:r>
      <w:r w:rsidRPr="00B11F19">
        <w:rPr>
          <w:highlight w:val="cyan"/>
          <w:u w:val="single"/>
        </w:rPr>
        <w:t>6</w:t>
      </w:r>
      <w:r w:rsidRPr="0072591D">
        <w:rPr>
          <w:u w:val="single"/>
        </w:rPr>
        <w:t>, 2021</w:t>
      </w:r>
      <w:r w:rsidRPr="004B59DC">
        <w:rPr>
          <w:sz w:val="16"/>
        </w:rPr>
        <w:t>, when supporters, called to Washington for a “Stop the Steal” rally, marched to the Capitol, attacked law enforcement officers, vandalized offices, and breached the Senate gallery where the electoral college vote was supposed to be taking place.</w:t>
      </w:r>
    </w:p>
    <w:p w14:paraId="4E4B61C1" w14:textId="77777777" w:rsidR="000F68E7" w:rsidRPr="0072591D" w:rsidRDefault="000F68E7" w:rsidP="000F68E7">
      <w:pPr>
        <w:rPr>
          <w:u w:val="single"/>
        </w:rPr>
      </w:pPr>
      <w:r w:rsidRPr="00B11F19">
        <w:rPr>
          <w:u w:val="single"/>
        </w:rPr>
        <w:t xml:space="preserve">The </w:t>
      </w:r>
      <w:r w:rsidRPr="00B11F19">
        <w:rPr>
          <w:rStyle w:val="Emphasis"/>
        </w:rPr>
        <w:t>non-stop attacks</w:t>
      </w:r>
      <w:r w:rsidRPr="00B11F19">
        <w:rPr>
          <w:u w:val="single"/>
        </w:rPr>
        <w:t xml:space="preserve"> on American elections were part of a broader attack on the truth</w:t>
      </w:r>
      <w:r w:rsidRPr="00B11F19">
        <w:rPr>
          <w:sz w:val="16"/>
        </w:rPr>
        <w:t xml:space="preserve">. Any story Mr. Trump and his supporters disliked became “fake news,” </w:t>
      </w:r>
      <w:r w:rsidRPr="00B11F19">
        <w:rPr>
          <w:u w:val="single"/>
        </w:rPr>
        <w:t>creating</w:t>
      </w:r>
      <w:r w:rsidRPr="00B11F19">
        <w:rPr>
          <w:sz w:val="16"/>
        </w:rPr>
        <w:t xml:space="preserve">, slowly but surely, </w:t>
      </w:r>
      <w:r w:rsidRPr="00B11F19">
        <w:rPr>
          <w:u w:val="single"/>
        </w:rPr>
        <w:t xml:space="preserve">an alternate universe that encompassed everything from the </w:t>
      </w:r>
      <w:r w:rsidRPr="00B11F19">
        <w:rPr>
          <w:rStyle w:val="Emphasis"/>
        </w:rPr>
        <w:t>integrity</w:t>
      </w:r>
      <w:r w:rsidRPr="00B11F19">
        <w:rPr>
          <w:u w:val="single"/>
        </w:rPr>
        <w:t xml:space="preserve"> of the election to</w:t>
      </w:r>
      <w:r w:rsidRPr="0072591D">
        <w:rPr>
          <w:u w:val="single"/>
        </w:rPr>
        <w:t xml:space="preserve"> public health guidelines for the COVID pandemic.</w:t>
      </w:r>
      <w:r w:rsidRPr="004B59DC">
        <w:rPr>
          <w:sz w:val="16"/>
        </w:rPr>
        <w:t xml:space="preserve"> The very existence of a sizeable number of citizens who cannot agree on facts is an enormous threat to democracy. As the Yale historian Timothy Snyder points out in his 2018 book, The Road to Unfreedom, authoritarians like Vladimir Putin have no use for truth or for the facts, because they use and disseminate only what will help them achieve and maintain power.22 As our colleague Jonathan Rauch argues in The Constitution of Knowledge, </w:t>
      </w:r>
      <w:r w:rsidRPr="00B11F19">
        <w:rPr>
          <w:highlight w:val="cyan"/>
          <w:u w:val="single"/>
        </w:rPr>
        <w:t>disinfo</w:t>
      </w:r>
      <w:r w:rsidRPr="0072591D">
        <w:rPr>
          <w:u w:val="single"/>
        </w:rPr>
        <w:t xml:space="preserve">rmation and the war on reality </w:t>
      </w:r>
      <w:r w:rsidRPr="00B11F19">
        <w:rPr>
          <w:highlight w:val="cyan"/>
          <w:u w:val="single"/>
        </w:rPr>
        <w:t>have reached</w:t>
      </w:r>
      <w:r w:rsidRPr="0072591D">
        <w:rPr>
          <w:u w:val="single"/>
        </w:rPr>
        <w:t xml:space="preserve"> “</w:t>
      </w:r>
      <w:r w:rsidRPr="00B11F19">
        <w:rPr>
          <w:rStyle w:val="Emphasis"/>
          <w:highlight w:val="cyan"/>
        </w:rPr>
        <w:t>epistemic</w:t>
      </w:r>
      <w:r w:rsidRPr="0072591D">
        <w:rPr>
          <w:u w:val="single"/>
        </w:rPr>
        <w:t xml:space="preserve">” </w:t>
      </w:r>
      <w:r w:rsidRPr="00B11F19">
        <w:rPr>
          <w:highlight w:val="cyan"/>
          <w:u w:val="single"/>
        </w:rPr>
        <w:t>proportions</w:t>
      </w:r>
      <w:r w:rsidRPr="0072591D">
        <w:rPr>
          <w:u w:val="single"/>
        </w:rPr>
        <w:t>.23</w:t>
      </w:r>
    </w:p>
    <w:p w14:paraId="3CF2160F" w14:textId="77777777" w:rsidR="000F68E7" w:rsidRPr="004B59DC" w:rsidRDefault="000F68E7" w:rsidP="000F68E7">
      <w:pPr>
        <w:rPr>
          <w:sz w:val="16"/>
        </w:rPr>
      </w:pPr>
      <w:r w:rsidRPr="0072591D">
        <w:rPr>
          <w:u w:val="single"/>
        </w:rPr>
        <w:t xml:space="preserve">Even though constitutional processes </w:t>
      </w:r>
      <w:proofErr w:type="gramStart"/>
      <w:r w:rsidRPr="0072591D">
        <w:rPr>
          <w:u w:val="single"/>
        </w:rPr>
        <w:t>prevailed</w:t>
      </w:r>
      <w:proofErr w:type="gramEnd"/>
      <w:r w:rsidRPr="0072591D">
        <w:rPr>
          <w:u w:val="single"/>
        </w:rPr>
        <w:t xml:space="preserve"> and Mr. </w:t>
      </w:r>
      <w:r w:rsidRPr="00B11F19">
        <w:rPr>
          <w:highlight w:val="cyan"/>
          <w:u w:val="single"/>
        </w:rPr>
        <w:t>Trump</w:t>
      </w:r>
      <w:r w:rsidRPr="0072591D">
        <w:rPr>
          <w:u w:val="single"/>
        </w:rPr>
        <w:t xml:space="preserve"> is no longer president, he and his </w:t>
      </w:r>
      <w:r w:rsidRPr="00B11F19">
        <w:rPr>
          <w:highlight w:val="cyan"/>
          <w:u w:val="single"/>
        </w:rPr>
        <w:t xml:space="preserve">followers continue to </w:t>
      </w:r>
      <w:r w:rsidRPr="00B11F19">
        <w:rPr>
          <w:rStyle w:val="Emphasis"/>
          <w:highlight w:val="cyan"/>
        </w:rPr>
        <w:t>weaken</w:t>
      </w:r>
      <w:r w:rsidRPr="0072591D">
        <w:rPr>
          <w:u w:val="single"/>
        </w:rPr>
        <w:t xml:space="preserve"> American </w:t>
      </w:r>
      <w:r w:rsidRPr="00B11F19">
        <w:rPr>
          <w:highlight w:val="cyan"/>
          <w:u w:val="single"/>
        </w:rPr>
        <w:t>democracy</w:t>
      </w:r>
      <w:r w:rsidRPr="004B59DC">
        <w:rPr>
          <w:sz w:val="16"/>
        </w:rPr>
        <w:t xml:space="preserve"> by convincing many Americans to distrust the results of the election. About </w:t>
      </w:r>
      <w:r w:rsidRPr="0072591D">
        <w:rPr>
          <w:u w:val="single"/>
        </w:rPr>
        <w:t xml:space="preserve">three-quarters of </w:t>
      </w:r>
      <w:r w:rsidRPr="00B11F19">
        <w:rPr>
          <w:rStyle w:val="Emphasis"/>
        </w:rPr>
        <w:t>rank-and-file</w:t>
      </w:r>
      <w:r w:rsidRPr="00B11F19">
        <w:rPr>
          <w:u w:val="single"/>
        </w:rPr>
        <w:t xml:space="preserve"> Republicans believe</w:t>
      </w:r>
      <w:r w:rsidRPr="0072591D">
        <w:rPr>
          <w:u w:val="single"/>
        </w:rPr>
        <w:t xml:space="preserve"> that there was </w:t>
      </w:r>
      <w:r w:rsidRPr="004B59DC">
        <w:rPr>
          <w:rStyle w:val="Emphasis"/>
        </w:rPr>
        <w:t>massive fraud</w:t>
      </w:r>
      <w:r w:rsidRPr="004B59DC">
        <w:rPr>
          <w:sz w:val="16"/>
        </w:rPr>
        <w:t xml:space="preserve"> in </w:t>
      </w:r>
      <w:proofErr w:type="gramStart"/>
      <w:r w:rsidRPr="004B59DC">
        <w:rPr>
          <w:sz w:val="16"/>
        </w:rPr>
        <w:t>2020</w:t>
      </w:r>
      <w:proofErr w:type="gramEnd"/>
      <w:r w:rsidRPr="004B59DC">
        <w:rPr>
          <w:sz w:val="16"/>
        </w:rPr>
        <w:t xml:space="preserve"> and Joe Biden was not legitimately elected president. “A ‘Politico’/Morning Consult survey found that </w:t>
      </w:r>
      <w:r w:rsidRPr="0072591D">
        <w:rPr>
          <w:u w:val="single"/>
        </w:rPr>
        <w:t xml:space="preserve">more than one-third of American voters </w:t>
      </w:r>
      <w:r w:rsidRPr="00B11F19">
        <w:rPr>
          <w:highlight w:val="cyan"/>
          <w:u w:val="single"/>
        </w:rPr>
        <w:t>feel the</w:t>
      </w:r>
      <w:r w:rsidRPr="0072591D">
        <w:rPr>
          <w:u w:val="single"/>
        </w:rPr>
        <w:t xml:space="preserve"> 2020 </w:t>
      </w:r>
      <w:r w:rsidRPr="00B11F19">
        <w:rPr>
          <w:highlight w:val="cyan"/>
          <w:u w:val="single"/>
        </w:rPr>
        <w:t xml:space="preserve">election should be </w:t>
      </w:r>
      <w:r w:rsidRPr="00B11F19">
        <w:rPr>
          <w:rStyle w:val="Emphasis"/>
          <w:highlight w:val="cyan"/>
        </w:rPr>
        <w:t>overturned</w:t>
      </w:r>
      <w:r w:rsidRPr="0072591D">
        <w:rPr>
          <w:u w:val="single"/>
        </w:rPr>
        <w:t>, including three out of five Republicans</w:t>
      </w:r>
      <w:r w:rsidRPr="004B59DC">
        <w:rPr>
          <w:sz w:val="16"/>
        </w:rPr>
        <w:t>.”24</w:t>
      </w:r>
    </w:p>
    <w:p w14:paraId="2E451B56" w14:textId="77777777" w:rsidR="000F68E7" w:rsidRPr="004B59DC" w:rsidRDefault="000F68E7" w:rsidP="000F68E7">
      <w:pPr>
        <w:rPr>
          <w:sz w:val="16"/>
        </w:rPr>
      </w:pPr>
      <w:r w:rsidRPr="00B11F19">
        <w:rPr>
          <w:highlight w:val="cyan"/>
          <w:u w:val="single"/>
        </w:rPr>
        <w:t>The aftermath</w:t>
      </w:r>
      <w:r w:rsidRPr="0072591D">
        <w:rPr>
          <w:u w:val="single"/>
        </w:rPr>
        <w:t xml:space="preserve"> of the 2020 election </w:t>
      </w:r>
      <w:r w:rsidRPr="00B11F19">
        <w:rPr>
          <w:highlight w:val="cyan"/>
          <w:u w:val="single"/>
        </w:rPr>
        <w:t xml:space="preserve">revealed </w:t>
      </w:r>
      <w:r w:rsidRPr="00B11F19">
        <w:rPr>
          <w:rStyle w:val="Emphasis"/>
          <w:highlight w:val="cyan"/>
        </w:rPr>
        <w:t>structural weaknesses</w:t>
      </w:r>
      <w:r w:rsidRPr="0072591D">
        <w:rPr>
          <w:u w:val="single"/>
        </w:rPr>
        <w:t xml:space="preserve"> in the institutions designed to safeguard the </w:t>
      </w:r>
      <w:r w:rsidRPr="00B11F19">
        <w:rPr>
          <w:rStyle w:val="Emphasis"/>
        </w:rPr>
        <w:t>integrity</w:t>
      </w:r>
      <w:r w:rsidRPr="0072591D">
        <w:rPr>
          <w:u w:val="single"/>
        </w:rPr>
        <w:t xml:space="preserve"> of the electoral process</w:t>
      </w:r>
      <w:r w:rsidRPr="004B59DC">
        <w:rPr>
          <w:sz w:val="16"/>
        </w:rPr>
        <w:t>. A focus of concern is the Electoral Count Act of 1887, which was adopted in response to the contested election of 1876. This legislation is so ambiguously drafted that one of former President Trump’s lawyers used it as the basis of a memorandum arguing that former Vice President Pence, whom the Constitution designates as the chair of the meeting at which the Electoral College ballots are counted, had the right to ignore certified slates of electors the states had sent to Washington. If Mr. Pence had yielded to then-President Trump’s pressure to act in this manner, the election would have been thrown into chaos and the Constitution placed in jeopardy.25</w:t>
      </w:r>
    </w:p>
    <w:p w14:paraId="2C367C93" w14:textId="77777777" w:rsidR="000F68E7" w:rsidRPr="004B59DC" w:rsidRDefault="000F68E7" w:rsidP="000F68E7">
      <w:pPr>
        <w:rPr>
          <w:sz w:val="16"/>
        </w:rPr>
      </w:pPr>
      <w:r w:rsidRPr="004B59DC">
        <w:rPr>
          <w:sz w:val="16"/>
        </w:rPr>
        <w:lastRenderedPageBreak/>
        <w:t xml:space="preserve">Recently, former President </w:t>
      </w:r>
      <w:r w:rsidRPr="00AC1B10">
        <w:rPr>
          <w:u w:val="single"/>
        </w:rPr>
        <w:t xml:space="preserve">Trump’s assault on the integrity of the 2020 election has taken a new and </w:t>
      </w:r>
      <w:r w:rsidRPr="00B11F19">
        <w:rPr>
          <w:rStyle w:val="Emphasis"/>
        </w:rPr>
        <w:t>dangerous turn</w:t>
      </w:r>
      <w:r w:rsidRPr="004B59DC">
        <w:rPr>
          <w:sz w:val="16"/>
        </w:rPr>
        <w:t xml:space="preserve">. Rather than focusing on federal government, his supporters have focused on the obscure world of election machinery. </w:t>
      </w:r>
      <w:r w:rsidRPr="00AC1B10">
        <w:rPr>
          <w:u w:val="single"/>
        </w:rPr>
        <w:t xml:space="preserve">Republican majorities in </w:t>
      </w:r>
      <w:r w:rsidRPr="00B11F19">
        <w:rPr>
          <w:rStyle w:val="Emphasis"/>
        </w:rPr>
        <w:t>state legislatures</w:t>
      </w:r>
      <w:r w:rsidRPr="00AC1B10">
        <w:rPr>
          <w:u w:val="single"/>
        </w:rPr>
        <w:t xml:space="preserve"> are passing laws making it harder to vote</w:t>
      </w:r>
      <w:r w:rsidRPr="004B59DC">
        <w:rPr>
          <w:sz w:val="16"/>
        </w:rPr>
        <w:t xml:space="preserve"> and weakening the ability of election officials to do their jobs. In many states, especially closely contested ones such as Arizona and Georgia, Mr. Trump’s supporters are trying to defeat incumbents who upheld the integrity of the election and replace them with the former President’s supporters.26</w:t>
      </w:r>
    </w:p>
    <w:p w14:paraId="4155CE12" w14:textId="77777777" w:rsidR="000F68E7" w:rsidRPr="004B59DC" w:rsidRDefault="000F68E7" w:rsidP="000F68E7">
      <w:pPr>
        <w:rPr>
          <w:sz w:val="16"/>
        </w:rPr>
      </w:pPr>
      <w:r w:rsidRPr="004B59DC">
        <w:rPr>
          <w:sz w:val="16"/>
        </w:rPr>
        <w:t xml:space="preserve">At the local level, </w:t>
      </w:r>
      <w:r w:rsidRPr="00B11F19">
        <w:rPr>
          <w:rStyle w:val="Emphasis"/>
          <w:highlight w:val="cyan"/>
        </w:rPr>
        <w:t>death threats</w:t>
      </w:r>
      <w:r w:rsidRPr="00B11F19">
        <w:rPr>
          <w:highlight w:val="cyan"/>
          <w:u w:val="single"/>
        </w:rPr>
        <w:t xml:space="preserve"> are being made</w:t>
      </w:r>
      <w:r w:rsidRPr="00AC1B10">
        <w:rPr>
          <w:u w:val="single"/>
        </w:rPr>
        <w:t xml:space="preserve"> against Democratic and Republican election administrators</w:t>
      </w:r>
      <w:r w:rsidRPr="004B59DC">
        <w:rPr>
          <w:sz w:val="16"/>
        </w:rPr>
        <w:t xml:space="preserve">, with up to 30% of election officials surveyed saying they are concerned for their safety.27 As seasoned election administrators retire or just quit, Mr. Trump supporters are vying for these obscure but pivotal positions. In Michigan, for instance, the Washington Post reports that there is intense focus on the boards charged with certifying the vote at the county level. </w:t>
      </w:r>
      <w:r w:rsidRPr="00B11F19">
        <w:rPr>
          <w:highlight w:val="cyan"/>
          <w:u w:val="single"/>
        </w:rPr>
        <w:t>Republicans</w:t>
      </w:r>
      <w:r w:rsidRPr="00AC1B10">
        <w:rPr>
          <w:u w:val="single"/>
        </w:rPr>
        <w:t xml:space="preserve"> who voted against former President Trump’s efforts to </w:t>
      </w:r>
      <w:r w:rsidRPr="00B11F19">
        <w:rPr>
          <w:rStyle w:val="Emphasis"/>
          <w:highlight w:val="cyan"/>
        </w:rPr>
        <w:t>alter the vote</w:t>
      </w:r>
      <w:r w:rsidRPr="00AC1B10">
        <w:rPr>
          <w:u w:val="single"/>
        </w:rPr>
        <w:t xml:space="preserve"> count are being replaced</w:t>
      </w:r>
      <w:r w:rsidRPr="004B59DC">
        <w:rPr>
          <w:sz w:val="16"/>
        </w:rPr>
        <w:t>. And most dangerous of all, some states are considering laws that would bypass the long-established institutions for certifying the vote-count and give partisan legislatures the authority to determine which slate of electors will represent them in the Electoral College.</w:t>
      </w:r>
    </w:p>
    <w:p w14:paraId="13CF6AFF" w14:textId="77777777" w:rsidR="000F68E7" w:rsidRPr="004B59DC" w:rsidRDefault="000F68E7" w:rsidP="000F68E7">
      <w:pPr>
        <w:rPr>
          <w:sz w:val="16"/>
        </w:rPr>
      </w:pPr>
      <w:r w:rsidRPr="00AC1B10">
        <w:rPr>
          <w:u w:val="single"/>
        </w:rPr>
        <w:t xml:space="preserve">American </w:t>
      </w:r>
      <w:r w:rsidRPr="00B11F19">
        <w:rPr>
          <w:highlight w:val="cyan"/>
          <w:u w:val="single"/>
        </w:rPr>
        <w:t>democracy is</w:t>
      </w:r>
      <w:r w:rsidRPr="00AC1B10">
        <w:rPr>
          <w:u w:val="single"/>
        </w:rPr>
        <w:t xml:space="preserve"> thus </w:t>
      </w:r>
      <w:r w:rsidRPr="00B11F19">
        <w:rPr>
          <w:rStyle w:val="Emphasis"/>
          <w:highlight w:val="cyan"/>
        </w:rPr>
        <w:t>under assault</w:t>
      </w:r>
      <w:r w:rsidRPr="00AC1B10">
        <w:rPr>
          <w:u w:val="single"/>
        </w:rPr>
        <w:t xml:space="preserve"> from the ground up</w:t>
      </w:r>
      <w:r w:rsidRPr="004B59DC">
        <w:rPr>
          <w:sz w:val="16"/>
        </w:rPr>
        <w:t xml:space="preserve">. The most recent systematic attack on state and local election machinery is much more dangerous than the chaotic statements of a disorganized former president. </w:t>
      </w:r>
      <w:r w:rsidRPr="00B11F19">
        <w:rPr>
          <w:sz w:val="16"/>
          <w:szCs w:val="16"/>
        </w:rPr>
        <w:t>A movement that relied on Mr. Trump’s organizational skills would pose no threat to constitutional institutions</w:t>
      </w:r>
      <w:r w:rsidRPr="004B59DC">
        <w:rPr>
          <w:sz w:val="16"/>
        </w:rPr>
        <w:t>.  A movement inspired by him with a clear objective and a detailed plan to achieve it would be another matter altogether.</w:t>
      </w:r>
    </w:p>
    <w:p w14:paraId="1748860A" w14:textId="77777777" w:rsidR="000F68E7" w:rsidRPr="004B59DC" w:rsidRDefault="000F68E7" w:rsidP="000F68E7">
      <w:pPr>
        <w:rPr>
          <w:sz w:val="16"/>
        </w:rPr>
      </w:pPr>
      <w:r w:rsidRPr="00AC1B10">
        <w:rPr>
          <w:u w:val="single"/>
        </w:rPr>
        <w:t xml:space="preserve">The chances that </w:t>
      </w:r>
      <w:r w:rsidRPr="00B11F19">
        <w:rPr>
          <w:highlight w:val="cyan"/>
          <w:u w:val="single"/>
        </w:rPr>
        <w:t>this</w:t>
      </w:r>
      <w:r w:rsidRPr="00AC1B10">
        <w:rPr>
          <w:u w:val="single"/>
        </w:rPr>
        <w:t xml:space="preserve"> threat </w:t>
      </w:r>
      <w:r w:rsidRPr="00B11F19">
        <w:rPr>
          <w:highlight w:val="cyan"/>
          <w:u w:val="single"/>
        </w:rPr>
        <w:t xml:space="preserve">will </w:t>
      </w:r>
      <w:r w:rsidRPr="00B11F19">
        <w:rPr>
          <w:rStyle w:val="Emphasis"/>
          <w:highlight w:val="cyan"/>
        </w:rPr>
        <w:t>materialize</w:t>
      </w:r>
      <w:r w:rsidRPr="00AC1B10">
        <w:rPr>
          <w:u w:val="single"/>
        </w:rPr>
        <w:t xml:space="preserve"> over the next few years are high and rising</w:t>
      </w:r>
      <w:r w:rsidRPr="004B59DC">
        <w:rPr>
          <w:sz w:val="16"/>
        </w:rPr>
        <w:t xml:space="preserve">. The evidence suggests that Mr. Trump is preparing once again to seek the Republican presidential nomination—and that he will win the nomination if he tries for it. Even if he decides not to do so, the party’s base will insist on a nominee who shares the former president’s outlook and is willing to participate in a plan to win the presidency by subverting the results of state elections if necessary. </w:t>
      </w:r>
      <w:r w:rsidRPr="00B11F19">
        <w:rPr>
          <w:highlight w:val="cyan"/>
          <w:u w:val="single"/>
        </w:rPr>
        <w:t>The consequences</w:t>
      </w:r>
      <w:r w:rsidRPr="004B59DC">
        <w:rPr>
          <w:u w:val="single"/>
        </w:rPr>
        <w:t xml:space="preserve"> could </w:t>
      </w:r>
      <w:r w:rsidRPr="00B11F19">
        <w:rPr>
          <w:highlight w:val="cyan"/>
          <w:u w:val="single"/>
        </w:rPr>
        <w:t>include</w:t>
      </w:r>
      <w:r w:rsidRPr="004B59DC">
        <w:rPr>
          <w:u w:val="single"/>
        </w:rPr>
        <w:t xml:space="preserve"> an extended period of </w:t>
      </w:r>
      <w:r w:rsidRPr="00B11F19">
        <w:rPr>
          <w:highlight w:val="cyan"/>
          <w:u w:val="single"/>
        </w:rPr>
        <w:t xml:space="preserve">political and </w:t>
      </w:r>
      <w:r w:rsidRPr="00B11F19">
        <w:rPr>
          <w:rStyle w:val="Emphasis"/>
          <w:highlight w:val="cyan"/>
        </w:rPr>
        <w:t>social instability</w:t>
      </w:r>
      <w:r w:rsidRPr="00B11F19">
        <w:rPr>
          <w:highlight w:val="cyan"/>
          <w:u w:val="single"/>
        </w:rPr>
        <w:t>, and</w:t>
      </w:r>
      <w:r w:rsidRPr="004B59DC">
        <w:rPr>
          <w:u w:val="single"/>
        </w:rPr>
        <w:t xml:space="preserve"> an outbreak of </w:t>
      </w:r>
      <w:r w:rsidRPr="00B11F19">
        <w:rPr>
          <w:rStyle w:val="Emphasis"/>
          <w:highlight w:val="cyan"/>
        </w:rPr>
        <w:t>mass violence</w:t>
      </w:r>
      <w:r w:rsidRPr="004B59DC">
        <w:rPr>
          <w:sz w:val="16"/>
        </w:rPr>
        <w:t>.</w:t>
      </w:r>
    </w:p>
    <w:p w14:paraId="544AF976" w14:textId="77777777" w:rsidR="000F68E7" w:rsidRDefault="000F68E7" w:rsidP="000F68E7">
      <w:pPr>
        <w:pStyle w:val="Heading3"/>
      </w:pPr>
      <w:r>
        <w:lastRenderedPageBreak/>
        <w:t>Democracy---AT: Thumped---Ext---Immunity</w:t>
      </w:r>
    </w:p>
    <w:p w14:paraId="5B50F6D0" w14:textId="77777777" w:rsidR="000F68E7" w:rsidRPr="009F5F92" w:rsidRDefault="000F68E7" w:rsidP="000F68E7">
      <w:pPr>
        <w:pStyle w:val="Heading4"/>
        <w:rPr>
          <w:rFonts w:cs="Calibri"/>
        </w:rPr>
      </w:pPr>
      <w:r w:rsidRPr="009F5F92">
        <w:rPr>
          <w:rFonts w:cs="Calibri"/>
        </w:rPr>
        <w:t xml:space="preserve">This decision is </w:t>
      </w:r>
      <w:r w:rsidRPr="009F5F92">
        <w:rPr>
          <w:rFonts w:cs="Calibri"/>
          <w:u w:val="single"/>
        </w:rPr>
        <w:t>uniquely worse</w:t>
      </w:r>
      <w:r w:rsidRPr="009F5F92">
        <w:rPr>
          <w:rFonts w:cs="Calibri"/>
        </w:rPr>
        <w:t xml:space="preserve"> than past cases---the president is now a </w:t>
      </w:r>
      <w:r w:rsidRPr="009F5F92">
        <w:rPr>
          <w:rFonts w:cs="Calibri"/>
          <w:u w:val="single"/>
        </w:rPr>
        <w:t>monarch</w:t>
      </w:r>
      <w:r w:rsidRPr="009F5F92">
        <w:rPr>
          <w:rFonts w:cs="Calibri"/>
        </w:rPr>
        <w:t>.</w:t>
      </w:r>
    </w:p>
    <w:p w14:paraId="4C196653" w14:textId="77777777" w:rsidR="000F68E7" w:rsidRPr="009F5F92" w:rsidRDefault="000F68E7" w:rsidP="000F68E7">
      <w:r w:rsidRPr="009F5F92">
        <w:rPr>
          <w:rStyle w:val="Style13ptBold"/>
        </w:rPr>
        <w:t>CST ’24</w:t>
      </w:r>
      <w:r w:rsidRPr="009F5F92">
        <w:t xml:space="preserve"> [CST Editorial Board; July 1; Daily Non-Profit Newspaper, Second Largest Publication in Chicago; Chicago Sun Times, “Supreme Court's ruling in Trump immunity case makes a president ‘king above the law’,” https://chicago.suntimes.com/democracy/2024/07/01/supreme-court-ruling-trump-immunity-aziz-huq-roberts-sotomayor-editorial-democracy-solutions-project]//</w:t>
      </w:r>
      <w:r>
        <w:t>ikwala</w:t>
      </w:r>
    </w:p>
    <w:p w14:paraId="0577530D" w14:textId="77777777" w:rsidR="000F68E7" w:rsidRPr="009F5F92" w:rsidRDefault="000F68E7" w:rsidP="000F68E7">
      <w:pPr>
        <w:rPr>
          <w:sz w:val="16"/>
        </w:rPr>
      </w:pPr>
      <w:r w:rsidRPr="009F5F92">
        <w:rPr>
          <w:sz w:val="16"/>
        </w:rPr>
        <w:t>Or is it a nation where “</w:t>
      </w:r>
      <w:r w:rsidRPr="009F5F92">
        <w:rPr>
          <w:highlight w:val="cyan"/>
          <w:u w:val="single"/>
        </w:rPr>
        <w:t>when the President does it</w:t>
      </w:r>
      <w:r w:rsidRPr="009F5F92">
        <w:rPr>
          <w:u w:val="single"/>
        </w:rPr>
        <w:t xml:space="preserve">, that means that </w:t>
      </w:r>
      <w:r w:rsidRPr="009F5F92">
        <w:rPr>
          <w:highlight w:val="cyan"/>
          <w:u w:val="single"/>
        </w:rPr>
        <w:t xml:space="preserve">it is </w:t>
      </w:r>
      <w:r w:rsidRPr="009F5F92">
        <w:rPr>
          <w:rStyle w:val="Emphasis"/>
          <w:highlight w:val="cyan"/>
        </w:rPr>
        <w:t>not</w:t>
      </w:r>
      <w:r w:rsidRPr="009F5F92">
        <w:rPr>
          <w:rStyle w:val="Emphasis"/>
        </w:rPr>
        <w:t xml:space="preserve"> il</w:t>
      </w:r>
      <w:r w:rsidRPr="009F5F92">
        <w:rPr>
          <w:rStyle w:val="Emphasis"/>
          <w:highlight w:val="cyan"/>
        </w:rPr>
        <w:t>legal</w:t>
      </w:r>
      <w:r w:rsidRPr="009F5F92">
        <w:rPr>
          <w:sz w:val="16"/>
        </w:rPr>
        <w:t>,” as disgraced former President Richard M. Nixon infamously said to British journalist David Frost?</w:t>
      </w:r>
    </w:p>
    <w:p w14:paraId="4DB9C57B" w14:textId="77777777" w:rsidR="000F68E7" w:rsidRPr="009F5F92" w:rsidRDefault="000F68E7" w:rsidP="000F68E7">
      <w:pPr>
        <w:rPr>
          <w:u w:val="single"/>
        </w:rPr>
      </w:pPr>
      <w:r w:rsidRPr="009F5F92">
        <w:rPr>
          <w:sz w:val="16"/>
        </w:rPr>
        <w:t xml:space="preserve">On Monday, the Supreme Court’s conservative supermajority didn’t go quite as far as Nixon did when he spoke to Frost in 1977. But </w:t>
      </w:r>
      <w:r w:rsidRPr="009F5F92">
        <w:rPr>
          <w:highlight w:val="cyan"/>
          <w:u w:val="single"/>
        </w:rPr>
        <w:t>the</w:t>
      </w:r>
      <w:r w:rsidRPr="009F5F92">
        <w:rPr>
          <w:u w:val="single"/>
        </w:rPr>
        <w:t xml:space="preserve"> </w:t>
      </w:r>
      <w:r w:rsidRPr="009F5F92">
        <w:rPr>
          <w:highlight w:val="cyan"/>
          <w:u w:val="single"/>
        </w:rPr>
        <w:t>court</w:t>
      </w:r>
      <w:r w:rsidRPr="009F5F92">
        <w:rPr>
          <w:u w:val="single"/>
        </w:rPr>
        <w:t xml:space="preserve"> came alarmingly close, in a ruling that </w:t>
      </w:r>
      <w:r w:rsidRPr="009F5F92">
        <w:rPr>
          <w:highlight w:val="cyan"/>
          <w:u w:val="single"/>
        </w:rPr>
        <w:t>deal</w:t>
      </w:r>
      <w:r w:rsidRPr="009F5F92">
        <w:rPr>
          <w:u w:val="single"/>
        </w:rPr>
        <w:t xml:space="preserve">s </w:t>
      </w:r>
      <w:r w:rsidRPr="009F5F92">
        <w:rPr>
          <w:highlight w:val="cyan"/>
          <w:u w:val="single"/>
        </w:rPr>
        <w:t xml:space="preserve">a </w:t>
      </w:r>
      <w:r w:rsidRPr="009F5F92">
        <w:rPr>
          <w:rStyle w:val="Emphasis"/>
          <w:highlight w:val="cyan"/>
        </w:rPr>
        <w:t>major blow to</w:t>
      </w:r>
      <w:r w:rsidRPr="009F5F92">
        <w:rPr>
          <w:rStyle w:val="Emphasis"/>
        </w:rPr>
        <w:t xml:space="preserve"> the </w:t>
      </w:r>
      <w:r w:rsidRPr="009F5F92">
        <w:rPr>
          <w:rStyle w:val="Emphasis"/>
          <w:highlight w:val="cyan"/>
        </w:rPr>
        <w:t>bedrock</w:t>
      </w:r>
      <w:r w:rsidRPr="009F5F92">
        <w:rPr>
          <w:u w:val="single"/>
        </w:rPr>
        <w:t xml:space="preserve"> American notion that a crime is a crime, no matter who commits it.</w:t>
      </w:r>
    </w:p>
    <w:p w14:paraId="6AD9DC84" w14:textId="77777777" w:rsidR="000F68E7" w:rsidRPr="009F5F92" w:rsidRDefault="000F68E7" w:rsidP="000F68E7">
      <w:pPr>
        <w:rPr>
          <w:sz w:val="16"/>
        </w:rPr>
      </w:pPr>
      <w:r w:rsidRPr="009F5F92">
        <w:rPr>
          <w:sz w:val="16"/>
        </w:rPr>
        <w:t xml:space="preserve">In Trump v. United States, </w:t>
      </w:r>
      <w:r w:rsidRPr="009F5F92">
        <w:rPr>
          <w:u w:val="single"/>
        </w:rPr>
        <w:t>the court’s six conservatives</w:t>
      </w:r>
      <w:r w:rsidRPr="009F5F92">
        <w:rPr>
          <w:sz w:val="16"/>
        </w:rPr>
        <w:t xml:space="preserve"> — three appointed by former president Donald Trump — </w:t>
      </w:r>
      <w:r w:rsidRPr="009F5F92">
        <w:rPr>
          <w:u w:val="single"/>
        </w:rPr>
        <w:t>ruled that ex-</w:t>
      </w:r>
      <w:r w:rsidRPr="009F5F92">
        <w:rPr>
          <w:highlight w:val="cyan"/>
          <w:u w:val="single"/>
        </w:rPr>
        <w:t xml:space="preserve">presidents have </w:t>
      </w:r>
      <w:r w:rsidRPr="009F5F92">
        <w:rPr>
          <w:rStyle w:val="Emphasis"/>
          <w:highlight w:val="cyan"/>
        </w:rPr>
        <w:t>broad immunity</w:t>
      </w:r>
      <w:r w:rsidRPr="009F5F92">
        <w:rPr>
          <w:u w:val="single"/>
        </w:rPr>
        <w:t xml:space="preserve"> from criminal prosecution</w:t>
      </w:r>
      <w:r w:rsidRPr="009F5F92">
        <w:rPr>
          <w:sz w:val="16"/>
        </w:rPr>
        <w:t>. As Chief Justice John G. Roberts wrote for the majority, “</w:t>
      </w:r>
      <w:r w:rsidRPr="009F5F92">
        <w:rPr>
          <w:u w:val="single"/>
        </w:rPr>
        <w:t xml:space="preserve">the nature of presidential power entitles a former president to absolute immunity for actions within his conclusive and preclusive </w:t>
      </w:r>
      <w:r w:rsidRPr="009F5F92">
        <w:rPr>
          <w:rStyle w:val="Emphasis"/>
        </w:rPr>
        <w:t>constitutional authority</w:t>
      </w:r>
      <w:r w:rsidRPr="009F5F92">
        <w:rPr>
          <w:sz w:val="16"/>
        </w:rPr>
        <w:t>. And he is entitled to at least presumptive immunity from prosecution for all his official acts.” Only “unofficial acts” are not immune from prosecution.</w:t>
      </w:r>
    </w:p>
    <w:p w14:paraId="42EDB62E" w14:textId="77777777" w:rsidR="000F68E7" w:rsidRPr="009F5F92" w:rsidRDefault="000F68E7" w:rsidP="000F68E7">
      <w:pPr>
        <w:rPr>
          <w:sz w:val="16"/>
        </w:rPr>
      </w:pPr>
      <w:r w:rsidRPr="009F5F92">
        <w:rPr>
          <w:sz w:val="16"/>
        </w:rPr>
        <w:t>The ruling adds another hurdle for Special Counsel Jack Smith as he pursues the case against Trump for trying to overturn the 2020 election. The case was sent back to the lower courts to determine whether the conduct at the center of the charges against Trump was official or unofficial. Smith, we think, should plow ahead full speed.</w:t>
      </w:r>
    </w:p>
    <w:p w14:paraId="3472D0B6" w14:textId="77777777" w:rsidR="000F68E7" w:rsidRPr="009F5F92" w:rsidRDefault="000F68E7" w:rsidP="000F68E7">
      <w:pPr>
        <w:rPr>
          <w:sz w:val="16"/>
        </w:rPr>
      </w:pPr>
      <w:r w:rsidRPr="009F5F92">
        <w:rPr>
          <w:sz w:val="16"/>
        </w:rPr>
        <w:t>The case, originally scheduled to go to trial in March, now clearly will not wrap up in time for voters to know Trump’s guilt or innocence before casting their ballots.</w:t>
      </w:r>
    </w:p>
    <w:p w14:paraId="33BDB354" w14:textId="77777777" w:rsidR="000F68E7" w:rsidRPr="009F5F92" w:rsidRDefault="000F68E7" w:rsidP="000F68E7">
      <w:pPr>
        <w:rPr>
          <w:sz w:val="16"/>
        </w:rPr>
      </w:pPr>
      <w:r w:rsidRPr="009F5F92">
        <w:rPr>
          <w:sz w:val="16"/>
        </w:rPr>
        <w:t xml:space="preserve">But Trump’s strategy of delay, delay and delay some more should not be allowed to succeed, at least not without a fight. </w:t>
      </w:r>
      <w:r w:rsidRPr="009F5F92">
        <w:rPr>
          <w:u w:val="single"/>
        </w:rPr>
        <w:t xml:space="preserve">Americans deserve to know whether the candidate who wants to return to </w:t>
      </w:r>
      <w:r w:rsidRPr="009F5F92">
        <w:rPr>
          <w:highlight w:val="cyan"/>
          <w:u w:val="single"/>
        </w:rPr>
        <w:t>the presiden</w:t>
      </w:r>
      <w:r w:rsidRPr="009F5F92">
        <w:rPr>
          <w:u w:val="single"/>
        </w:rPr>
        <w:t xml:space="preserve">cy is </w:t>
      </w:r>
      <w:r w:rsidRPr="009F5F92">
        <w:rPr>
          <w:highlight w:val="cyan"/>
          <w:u w:val="single"/>
        </w:rPr>
        <w:t>guilty of</w:t>
      </w:r>
      <w:r w:rsidRPr="009F5F92">
        <w:rPr>
          <w:u w:val="single"/>
        </w:rPr>
        <w:t xml:space="preserve"> </w:t>
      </w:r>
      <w:r w:rsidRPr="009F5F92">
        <w:rPr>
          <w:highlight w:val="cyan"/>
          <w:u w:val="single"/>
        </w:rPr>
        <w:t xml:space="preserve">trying to </w:t>
      </w:r>
      <w:r w:rsidRPr="009F5F92">
        <w:rPr>
          <w:rStyle w:val="Emphasis"/>
          <w:highlight w:val="cyan"/>
        </w:rPr>
        <w:t>overturn the election</w:t>
      </w:r>
      <w:r w:rsidRPr="009F5F92">
        <w:rPr>
          <w:sz w:val="16"/>
        </w:rPr>
        <w:t xml:space="preserve"> that threw him out the first time.</w:t>
      </w:r>
    </w:p>
    <w:p w14:paraId="0F9575DC" w14:textId="77777777" w:rsidR="000F68E7" w:rsidRPr="009F5F92" w:rsidRDefault="000F68E7" w:rsidP="000F68E7">
      <w:pPr>
        <w:rPr>
          <w:u w:val="single"/>
        </w:rPr>
      </w:pPr>
      <w:r w:rsidRPr="009F5F92">
        <w:rPr>
          <w:sz w:val="16"/>
        </w:rPr>
        <w:t xml:space="preserve">By siding to a large degree with Trump — despite Roberts’ insistence that “the President is not above the law” — </w:t>
      </w:r>
      <w:r w:rsidRPr="009F5F92">
        <w:rPr>
          <w:u w:val="single"/>
        </w:rPr>
        <w:t xml:space="preserve">the </w:t>
      </w:r>
      <w:r w:rsidRPr="009F5F92">
        <w:rPr>
          <w:highlight w:val="cyan"/>
          <w:u w:val="single"/>
        </w:rPr>
        <w:t>ruling</w:t>
      </w:r>
      <w:r w:rsidRPr="009F5F92">
        <w:rPr>
          <w:u w:val="single"/>
        </w:rPr>
        <w:t xml:space="preserve"> will further </w:t>
      </w:r>
      <w:r w:rsidRPr="009F5F92">
        <w:rPr>
          <w:highlight w:val="cyan"/>
          <w:u w:val="single"/>
        </w:rPr>
        <w:t xml:space="preserve">cement the court’s </w:t>
      </w:r>
      <w:r w:rsidRPr="009F5F92">
        <w:rPr>
          <w:rStyle w:val="Emphasis"/>
          <w:highlight w:val="cyan"/>
        </w:rPr>
        <w:t>worsening reputation</w:t>
      </w:r>
      <w:r w:rsidRPr="009F5F92">
        <w:rPr>
          <w:u w:val="single"/>
        </w:rPr>
        <w:t xml:space="preserve"> for partisanship and bias among much of the </w:t>
      </w:r>
      <w:proofErr w:type="gramStart"/>
      <w:r w:rsidRPr="009F5F92">
        <w:rPr>
          <w:u w:val="single"/>
        </w:rPr>
        <w:t>general public</w:t>
      </w:r>
      <w:proofErr w:type="gramEnd"/>
      <w:r w:rsidRPr="009F5F92">
        <w:rPr>
          <w:sz w:val="16"/>
        </w:rPr>
        <w:t xml:space="preserve">. The days when Gallup polls showed that significant percentages of Americans had a “great deal” or a “fair amount” of trust in the nation’s highest court are long gone — </w:t>
      </w:r>
      <w:r w:rsidRPr="009F5F92">
        <w:rPr>
          <w:u w:val="single"/>
        </w:rPr>
        <w:t xml:space="preserve">and a </w:t>
      </w:r>
      <w:r w:rsidRPr="009F5F92">
        <w:rPr>
          <w:highlight w:val="cyan"/>
          <w:u w:val="single"/>
        </w:rPr>
        <w:t>lack of trust</w:t>
      </w:r>
      <w:r w:rsidRPr="009F5F92">
        <w:rPr>
          <w:u w:val="single"/>
        </w:rPr>
        <w:t xml:space="preserve"> in an independent judiciary </w:t>
      </w:r>
      <w:r w:rsidRPr="009F5F92">
        <w:rPr>
          <w:highlight w:val="cyan"/>
          <w:u w:val="single"/>
        </w:rPr>
        <w:t>is</w:t>
      </w:r>
      <w:r w:rsidRPr="009F5F92">
        <w:rPr>
          <w:u w:val="single"/>
        </w:rPr>
        <w:t xml:space="preserve"> a </w:t>
      </w:r>
      <w:r w:rsidRPr="009F5F92">
        <w:rPr>
          <w:rStyle w:val="Emphasis"/>
          <w:highlight w:val="cyan"/>
        </w:rPr>
        <w:t>bad</w:t>
      </w:r>
      <w:r w:rsidRPr="009F5F92">
        <w:rPr>
          <w:rStyle w:val="Emphasis"/>
        </w:rPr>
        <w:t xml:space="preserve"> sign </w:t>
      </w:r>
      <w:r w:rsidRPr="009F5F92">
        <w:rPr>
          <w:rStyle w:val="Emphasis"/>
          <w:highlight w:val="cyan"/>
        </w:rPr>
        <w:t>for democracy</w:t>
      </w:r>
      <w:r w:rsidRPr="009F5F92">
        <w:rPr>
          <w:rStyle w:val="Emphasis"/>
        </w:rPr>
        <w:t>.</w:t>
      </w:r>
    </w:p>
    <w:p w14:paraId="73D73250" w14:textId="77777777" w:rsidR="000F68E7" w:rsidRPr="009F5F92" w:rsidRDefault="000F68E7" w:rsidP="000F68E7">
      <w:pPr>
        <w:rPr>
          <w:sz w:val="16"/>
        </w:rPr>
      </w:pPr>
      <w:r w:rsidRPr="009F5F92">
        <w:rPr>
          <w:highlight w:val="cyan"/>
          <w:u w:val="single"/>
        </w:rPr>
        <w:t>Dictator</w:t>
      </w:r>
      <w:r w:rsidRPr="009F5F92">
        <w:rPr>
          <w:u w:val="single"/>
        </w:rPr>
        <w:t xml:space="preserve"> nation</w:t>
      </w:r>
      <w:r w:rsidRPr="009F5F92">
        <w:rPr>
          <w:highlight w:val="cyan"/>
          <w:u w:val="single"/>
        </w:rPr>
        <w:t>s</w:t>
      </w:r>
      <w:r w:rsidRPr="009F5F92">
        <w:rPr>
          <w:u w:val="single"/>
        </w:rPr>
        <w:t xml:space="preserve"> </w:t>
      </w:r>
      <w:r w:rsidRPr="009F5F92">
        <w:rPr>
          <w:highlight w:val="cyan"/>
          <w:u w:val="single"/>
        </w:rPr>
        <w:t>have</w:t>
      </w:r>
      <w:r w:rsidRPr="009F5F92">
        <w:rPr>
          <w:u w:val="single"/>
        </w:rPr>
        <w:t xml:space="preserve"> judges and </w:t>
      </w:r>
      <w:r w:rsidRPr="009F5F92">
        <w:rPr>
          <w:highlight w:val="cyan"/>
          <w:u w:val="single"/>
        </w:rPr>
        <w:t>courts</w:t>
      </w:r>
      <w:r w:rsidRPr="009F5F92">
        <w:rPr>
          <w:u w:val="single"/>
        </w:rPr>
        <w:t xml:space="preserve">, but </w:t>
      </w:r>
      <w:r w:rsidRPr="009F5F92">
        <w:rPr>
          <w:rStyle w:val="Emphasis"/>
          <w:highlight w:val="cyan"/>
        </w:rPr>
        <w:t>without independence</w:t>
      </w:r>
      <w:r w:rsidRPr="009F5F92">
        <w:rPr>
          <w:sz w:val="16"/>
        </w:rPr>
        <w:t>.</w:t>
      </w:r>
    </w:p>
    <w:p w14:paraId="21B22C83" w14:textId="77777777" w:rsidR="000F68E7" w:rsidRPr="009F5F92" w:rsidRDefault="000F68E7" w:rsidP="000F68E7">
      <w:pPr>
        <w:rPr>
          <w:sz w:val="16"/>
        </w:rPr>
      </w:pPr>
      <w:r w:rsidRPr="009F5F92">
        <w:rPr>
          <w:sz w:val="16"/>
        </w:rPr>
        <w:t>‘How do you keep a democracy?’</w:t>
      </w:r>
    </w:p>
    <w:p w14:paraId="4B626466" w14:textId="77777777" w:rsidR="000F68E7" w:rsidRPr="009F5F92" w:rsidRDefault="000F68E7" w:rsidP="000F68E7">
      <w:pPr>
        <w:rPr>
          <w:sz w:val="16"/>
        </w:rPr>
      </w:pPr>
      <w:r w:rsidRPr="009F5F92">
        <w:rPr>
          <w:sz w:val="16"/>
        </w:rPr>
        <w:t>Justice Sonia Sotomayor, in a dissent joined by fellow liberal Justices Elena Kagan and Ketanji Brown Jackson, did not mince words about the majority’s view.</w:t>
      </w:r>
    </w:p>
    <w:p w14:paraId="18B2697C" w14:textId="77777777" w:rsidR="000F68E7" w:rsidRPr="009F5F92" w:rsidRDefault="000F68E7" w:rsidP="000F68E7">
      <w:pPr>
        <w:rPr>
          <w:sz w:val="16"/>
        </w:rPr>
      </w:pPr>
      <w:r w:rsidRPr="009F5F92">
        <w:rPr>
          <w:sz w:val="16"/>
        </w:rPr>
        <w:lastRenderedPageBreak/>
        <w:t>“</w:t>
      </w:r>
      <w:r w:rsidRPr="009F5F92">
        <w:rPr>
          <w:u w:val="single"/>
        </w:rPr>
        <w:t xml:space="preserve">In every use of official power, </w:t>
      </w:r>
      <w:r w:rsidRPr="009F5F92">
        <w:rPr>
          <w:highlight w:val="cyan"/>
          <w:u w:val="single"/>
        </w:rPr>
        <w:t>the president is</w:t>
      </w:r>
      <w:r w:rsidRPr="009F5F92">
        <w:rPr>
          <w:u w:val="single"/>
        </w:rPr>
        <w:t xml:space="preserve"> now </w:t>
      </w:r>
      <w:r w:rsidRPr="009F5F92">
        <w:rPr>
          <w:highlight w:val="cyan"/>
          <w:u w:val="single"/>
        </w:rPr>
        <w:t>a king</w:t>
      </w:r>
      <w:r w:rsidRPr="009F5F92">
        <w:rPr>
          <w:u w:val="single"/>
        </w:rPr>
        <w:t xml:space="preserve"> </w:t>
      </w:r>
      <w:r w:rsidRPr="009F5F92">
        <w:rPr>
          <w:rStyle w:val="Emphasis"/>
        </w:rPr>
        <w:t>above the law</w:t>
      </w:r>
      <w:r w:rsidRPr="009F5F92">
        <w:rPr>
          <w:sz w:val="16"/>
        </w:rPr>
        <w:t>,” she wrote. “</w:t>
      </w:r>
      <w:r w:rsidRPr="009F5F92">
        <w:rPr>
          <w:u w:val="single"/>
        </w:rPr>
        <w:t xml:space="preserve">Orders the Navy’s Seal Team 6 to </w:t>
      </w:r>
      <w:r w:rsidRPr="009F5F92">
        <w:rPr>
          <w:rStyle w:val="Emphasis"/>
          <w:highlight w:val="cyan"/>
        </w:rPr>
        <w:t>assassinate a</w:t>
      </w:r>
      <w:r w:rsidRPr="009F5F92">
        <w:rPr>
          <w:rStyle w:val="Emphasis"/>
        </w:rPr>
        <w:t xml:space="preserve"> political </w:t>
      </w:r>
      <w:r w:rsidRPr="009F5F92">
        <w:rPr>
          <w:rStyle w:val="Emphasis"/>
          <w:highlight w:val="cyan"/>
        </w:rPr>
        <w:t>rival</w:t>
      </w:r>
      <w:r w:rsidRPr="009F5F92">
        <w:rPr>
          <w:u w:val="single"/>
        </w:rPr>
        <w:t>?</w:t>
      </w:r>
      <w:r w:rsidRPr="009F5F92">
        <w:rPr>
          <w:sz w:val="16"/>
        </w:rPr>
        <w:t xml:space="preserve"> Immune. </w:t>
      </w:r>
      <w:r w:rsidRPr="009F5F92">
        <w:rPr>
          <w:highlight w:val="cyan"/>
          <w:u w:val="single"/>
        </w:rPr>
        <w:t>Organize</w:t>
      </w:r>
      <w:r w:rsidRPr="009F5F92">
        <w:rPr>
          <w:u w:val="single"/>
        </w:rPr>
        <w:t xml:space="preserve">s </w:t>
      </w:r>
      <w:r w:rsidRPr="009F5F92">
        <w:rPr>
          <w:highlight w:val="cyan"/>
          <w:u w:val="single"/>
        </w:rPr>
        <w:t>a</w:t>
      </w:r>
      <w:r w:rsidRPr="009F5F92">
        <w:rPr>
          <w:u w:val="single"/>
        </w:rPr>
        <w:t xml:space="preserve"> </w:t>
      </w:r>
      <w:r w:rsidRPr="009F5F92">
        <w:rPr>
          <w:rStyle w:val="Emphasis"/>
        </w:rPr>
        <w:t xml:space="preserve">military </w:t>
      </w:r>
      <w:r w:rsidRPr="009F5F92">
        <w:rPr>
          <w:rStyle w:val="Emphasis"/>
          <w:highlight w:val="cyan"/>
        </w:rPr>
        <w:t>coup</w:t>
      </w:r>
      <w:r w:rsidRPr="009F5F92">
        <w:rPr>
          <w:u w:val="single"/>
        </w:rPr>
        <w:t xml:space="preserve"> to hold onto </w:t>
      </w:r>
      <w:proofErr w:type="gramStart"/>
      <w:r w:rsidRPr="009F5F92">
        <w:rPr>
          <w:u w:val="single"/>
        </w:rPr>
        <w:t>power?</w:t>
      </w:r>
      <w:proofErr w:type="gramEnd"/>
      <w:r w:rsidRPr="009F5F92">
        <w:rPr>
          <w:sz w:val="16"/>
        </w:rPr>
        <w:t xml:space="preserve"> Immune. </w:t>
      </w:r>
      <w:r w:rsidRPr="009F5F92">
        <w:rPr>
          <w:rStyle w:val="Emphasis"/>
          <w:highlight w:val="cyan"/>
        </w:rPr>
        <w:t>Takes a bribe</w:t>
      </w:r>
      <w:r w:rsidRPr="009F5F92">
        <w:rPr>
          <w:u w:val="single"/>
        </w:rPr>
        <w:t xml:space="preserve"> in exchange for a </w:t>
      </w:r>
      <w:proofErr w:type="gramStart"/>
      <w:r w:rsidRPr="009F5F92">
        <w:rPr>
          <w:u w:val="single"/>
        </w:rPr>
        <w:t>pardon?</w:t>
      </w:r>
      <w:proofErr w:type="gramEnd"/>
      <w:r w:rsidRPr="009F5F92">
        <w:rPr>
          <w:sz w:val="16"/>
        </w:rPr>
        <w:t xml:space="preserve"> Immune. Immune, immune, immune.”</w:t>
      </w:r>
    </w:p>
    <w:p w14:paraId="0F857804" w14:textId="77777777" w:rsidR="000F68E7" w:rsidRPr="009F5F92" w:rsidRDefault="000F68E7" w:rsidP="000F68E7">
      <w:pPr>
        <w:rPr>
          <w:sz w:val="16"/>
        </w:rPr>
      </w:pPr>
      <w:r w:rsidRPr="009F5F92">
        <w:rPr>
          <w:sz w:val="16"/>
        </w:rPr>
        <w:t>That’s not hyperbole, as one constitutional law expert told us.</w:t>
      </w:r>
    </w:p>
    <w:p w14:paraId="0E59ED40" w14:textId="77777777" w:rsidR="000F68E7" w:rsidRPr="009F5F92" w:rsidRDefault="000F68E7" w:rsidP="000F68E7">
      <w:pPr>
        <w:rPr>
          <w:sz w:val="16"/>
        </w:rPr>
      </w:pPr>
      <w:r w:rsidRPr="009F5F92">
        <w:rPr>
          <w:u w:val="single"/>
        </w:rPr>
        <w:t>The ruling is “</w:t>
      </w:r>
      <w:r w:rsidRPr="009F5F92">
        <w:rPr>
          <w:rStyle w:val="Emphasis"/>
        </w:rPr>
        <w:t>egregiously wrong</w:t>
      </w:r>
      <w:r w:rsidRPr="009F5F92">
        <w:rPr>
          <w:u w:val="single"/>
        </w:rPr>
        <w:t>,”</w:t>
      </w:r>
      <w:r w:rsidRPr="009F5F92">
        <w:rPr>
          <w:sz w:val="16"/>
        </w:rPr>
        <w:t xml:space="preserve"> Aziz Huq, Frank and Bernice J. Greenberg Professor of Law at the University of Chicago, told us. “</w:t>
      </w:r>
      <w:r w:rsidRPr="009F5F92">
        <w:rPr>
          <w:u w:val="single"/>
        </w:rPr>
        <w:t xml:space="preserve">The </w:t>
      </w:r>
      <w:r w:rsidRPr="009F5F92">
        <w:rPr>
          <w:highlight w:val="cyan"/>
          <w:u w:val="single"/>
        </w:rPr>
        <w:t>ruling</w:t>
      </w:r>
      <w:r w:rsidRPr="009F5F92">
        <w:rPr>
          <w:u w:val="single"/>
        </w:rPr>
        <w:t xml:space="preserve"> will </w:t>
      </w:r>
      <w:r w:rsidRPr="009F5F92">
        <w:rPr>
          <w:highlight w:val="cyan"/>
          <w:u w:val="single"/>
        </w:rPr>
        <w:t>have</w:t>
      </w:r>
      <w:r w:rsidRPr="009F5F92">
        <w:rPr>
          <w:u w:val="single"/>
        </w:rPr>
        <w:t xml:space="preserve"> very serious short and long-term </w:t>
      </w:r>
      <w:r w:rsidRPr="009F5F92">
        <w:rPr>
          <w:rStyle w:val="Emphasis"/>
          <w:highlight w:val="cyan"/>
        </w:rPr>
        <w:t>negative consequences</w:t>
      </w:r>
      <w:r w:rsidRPr="009F5F92">
        <w:rPr>
          <w:u w:val="single"/>
        </w:rPr>
        <w:t>. There have been other Supreme Court decisions that have damaged democracy. Th</w:t>
      </w:r>
      <w:r w:rsidRPr="009F5F92">
        <w:rPr>
          <w:highlight w:val="cyan"/>
          <w:u w:val="single"/>
        </w:rPr>
        <w:t xml:space="preserve">is is the first one that leaves me feeling </w:t>
      </w:r>
      <w:proofErr w:type="gramStart"/>
      <w:r w:rsidRPr="009F5F92">
        <w:rPr>
          <w:rStyle w:val="Emphasis"/>
          <w:highlight w:val="cyan"/>
        </w:rPr>
        <w:t>really pessimistic</w:t>
      </w:r>
      <w:proofErr w:type="gramEnd"/>
      <w:r w:rsidRPr="009F5F92">
        <w:rPr>
          <w:u w:val="single"/>
        </w:rPr>
        <w:t xml:space="preserve"> about its prospects. Once you assign the chief executive this kind of power, how do you keep a democracy?”</w:t>
      </w:r>
    </w:p>
    <w:p w14:paraId="2AEF61C7" w14:textId="77777777" w:rsidR="000F68E7" w:rsidRPr="009F5F92" w:rsidRDefault="000F68E7" w:rsidP="000F68E7">
      <w:pPr>
        <w:rPr>
          <w:sz w:val="16"/>
        </w:rPr>
      </w:pPr>
      <w:r w:rsidRPr="009F5F92">
        <w:rPr>
          <w:sz w:val="16"/>
        </w:rPr>
        <w:t>“</w:t>
      </w:r>
      <w:r w:rsidRPr="009F5F92">
        <w:rPr>
          <w:highlight w:val="cyan"/>
          <w:u w:val="single"/>
        </w:rPr>
        <w:t>It</w:t>
      </w:r>
      <w:r w:rsidRPr="009F5F92">
        <w:rPr>
          <w:u w:val="single"/>
        </w:rPr>
        <w:t xml:space="preserve">’s a </w:t>
      </w:r>
      <w:r w:rsidRPr="009F5F92">
        <w:rPr>
          <w:rStyle w:val="Emphasis"/>
        </w:rPr>
        <w:t>lawless decision</w:t>
      </w:r>
      <w:r w:rsidRPr="009F5F92">
        <w:rPr>
          <w:u w:val="single"/>
        </w:rPr>
        <w:t xml:space="preserve">, that </w:t>
      </w:r>
      <w:r w:rsidRPr="009F5F92">
        <w:rPr>
          <w:highlight w:val="cyan"/>
          <w:u w:val="single"/>
        </w:rPr>
        <w:t xml:space="preserve">sets up a </w:t>
      </w:r>
      <w:r w:rsidRPr="009F5F92">
        <w:rPr>
          <w:rStyle w:val="Emphasis"/>
          <w:highlight w:val="cyan"/>
        </w:rPr>
        <w:t>lawless presidency</w:t>
      </w:r>
      <w:r w:rsidRPr="009F5F92">
        <w:rPr>
          <w:sz w:val="16"/>
        </w:rPr>
        <w:t>,” Huq added.</w:t>
      </w:r>
    </w:p>
    <w:p w14:paraId="3C86EB9B" w14:textId="77777777" w:rsidR="000F68E7" w:rsidRPr="009F5F92" w:rsidRDefault="000F68E7" w:rsidP="000F68E7">
      <w:pPr>
        <w:rPr>
          <w:sz w:val="16"/>
        </w:rPr>
      </w:pPr>
      <w:r w:rsidRPr="009F5F92">
        <w:rPr>
          <w:sz w:val="16"/>
        </w:rPr>
        <w:t xml:space="preserve">Here’s an example: </w:t>
      </w:r>
      <w:r w:rsidRPr="009F5F92">
        <w:rPr>
          <w:u w:val="single"/>
        </w:rPr>
        <w:t xml:space="preserve">Suppose an employee of the </w:t>
      </w:r>
      <w:r w:rsidRPr="009F5F92">
        <w:rPr>
          <w:rStyle w:val="Emphasis"/>
        </w:rPr>
        <w:t>N</w:t>
      </w:r>
      <w:r w:rsidRPr="009F5F92">
        <w:rPr>
          <w:u w:val="single"/>
        </w:rPr>
        <w:t xml:space="preserve">ational </w:t>
      </w:r>
      <w:r w:rsidRPr="009F5F92">
        <w:rPr>
          <w:rStyle w:val="Emphasis"/>
        </w:rPr>
        <w:t>S</w:t>
      </w:r>
      <w:r w:rsidRPr="009F5F92">
        <w:rPr>
          <w:u w:val="single"/>
        </w:rPr>
        <w:t xml:space="preserve">ecurity </w:t>
      </w:r>
      <w:r w:rsidRPr="009F5F92">
        <w:rPr>
          <w:rStyle w:val="Emphasis"/>
        </w:rPr>
        <w:t>A</w:t>
      </w:r>
      <w:r w:rsidRPr="009F5F92">
        <w:rPr>
          <w:u w:val="single"/>
        </w:rPr>
        <w:t>gency is asked by the president to spy on his political enemies, and says no</w:t>
      </w:r>
      <w:r w:rsidRPr="009F5F92">
        <w:rPr>
          <w:sz w:val="16"/>
        </w:rPr>
        <w:t>. “After today, that answer is no longer available,” Huq said.</w:t>
      </w:r>
    </w:p>
    <w:p w14:paraId="1F096AC2" w14:textId="77777777" w:rsidR="000F68E7" w:rsidRPr="009F5F92" w:rsidRDefault="000F68E7" w:rsidP="000F68E7">
      <w:pPr>
        <w:rPr>
          <w:sz w:val="16"/>
        </w:rPr>
      </w:pPr>
      <w:r w:rsidRPr="009F5F92">
        <w:rPr>
          <w:sz w:val="16"/>
        </w:rPr>
        <w:t>In siding largely with Trump, the court paid no heed to the meticulous arguments against presidential immunity made by a group of top historians in a friend of the court brief filed by the Brennan Center for Justice. In it, the scholars outline, point by point, why the Founding Fathers never intended to grant sweeping immunity to the president.</w:t>
      </w:r>
    </w:p>
    <w:p w14:paraId="475158F6" w14:textId="77777777" w:rsidR="000F68E7" w:rsidRPr="009F5F92" w:rsidRDefault="000F68E7" w:rsidP="000F68E7">
      <w:pPr>
        <w:rPr>
          <w:sz w:val="16"/>
        </w:rPr>
      </w:pPr>
      <w:r w:rsidRPr="009F5F92">
        <w:rPr>
          <w:sz w:val="16"/>
        </w:rPr>
        <w:t>“</w:t>
      </w:r>
      <w:r w:rsidRPr="009F5F92">
        <w:rPr>
          <w:u w:val="single"/>
        </w:rPr>
        <w:t xml:space="preserve">While the Founders had a range of ideas about the scope of executive power, none of those ideas included </w:t>
      </w:r>
      <w:r w:rsidRPr="009F5F92">
        <w:rPr>
          <w:rStyle w:val="Emphasis"/>
        </w:rPr>
        <w:t>conferring immunity</w:t>
      </w:r>
      <w:r w:rsidRPr="009F5F92">
        <w:rPr>
          <w:u w:val="single"/>
        </w:rPr>
        <w:t xml:space="preserve"> on the President</w:t>
      </w:r>
      <w:r w:rsidRPr="009F5F92">
        <w:rPr>
          <w:sz w:val="16"/>
        </w:rPr>
        <w:t xml:space="preserve"> in the circumstances at issue here. Petitioner’s argument to the contrary is not historically credible,” the brief reads. “</w:t>
      </w:r>
      <w:r w:rsidRPr="009F5F92">
        <w:rPr>
          <w:highlight w:val="cyan"/>
          <w:u w:val="single"/>
        </w:rPr>
        <w:t xml:space="preserve">It violates </w:t>
      </w:r>
      <w:r w:rsidRPr="009F5F92">
        <w:rPr>
          <w:rStyle w:val="Emphasis"/>
          <w:highlight w:val="cyan"/>
        </w:rPr>
        <w:t>common understandings</w:t>
      </w:r>
      <w:r w:rsidRPr="009F5F92">
        <w:rPr>
          <w:highlight w:val="cyan"/>
          <w:u w:val="single"/>
        </w:rPr>
        <w:t xml:space="preserve"> of</w:t>
      </w:r>
      <w:r w:rsidRPr="009F5F92">
        <w:rPr>
          <w:u w:val="single"/>
        </w:rPr>
        <w:t xml:space="preserve"> executive </w:t>
      </w:r>
      <w:r w:rsidRPr="009F5F92">
        <w:rPr>
          <w:highlight w:val="cyan"/>
          <w:u w:val="single"/>
        </w:rPr>
        <w:t>power</w:t>
      </w:r>
      <w:r w:rsidRPr="009F5F92">
        <w:rPr>
          <w:u w:val="single"/>
        </w:rPr>
        <w:t xml:space="preserve"> in the new republic </w:t>
      </w:r>
      <w:r w:rsidRPr="009F5F92">
        <w:rPr>
          <w:highlight w:val="cyan"/>
          <w:u w:val="single"/>
        </w:rPr>
        <w:t xml:space="preserve">and </w:t>
      </w:r>
      <w:r w:rsidRPr="009F5F92">
        <w:rPr>
          <w:rStyle w:val="Emphasis"/>
          <w:highlight w:val="cyan"/>
        </w:rPr>
        <w:t>contradicts basic values</w:t>
      </w:r>
      <w:r w:rsidRPr="009F5F92">
        <w:rPr>
          <w:u w:val="single"/>
        </w:rPr>
        <w:t xml:space="preserve"> that have defined American democracy</w:t>
      </w:r>
      <w:r w:rsidRPr="009F5F92">
        <w:rPr>
          <w:sz w:val="16"/>
        </w:rPr>
        <w:t>.”</w:t>
      </w:r>
    </w:p>
    <w:p w14:paraId="16CEAFF5" w14:textId="77777777" w:rsidR="000F68E7" w:rsidRPr="009F5F92" w:rsidRDefault="000F68E7" w:rsidP="000F68E7">
      <w:pPr>
        <w:rPr>
          <w:sz w:val="16"/>
        </w:rPr>
      </w:pPr>
      <w:r w:rsidRPr="009F5F92">
        <w:rPr>
          <w:sz w:val="16"/>
        </w:rPr>
        <w:t>“</w:t>
      </w:r>
      <w:r w:rsidRPr="009F5F92">
        <w:rPr>
          <w:highlight w:val="cyan"/>
          <w:u w:val="single"/>
        </w:rPr>
        <w:t xml:space="preserve">There are reasons to be </w:t>
      </w:r>
      <w:r w:rsidRPr="009F5F92">
        <w:rPr>
          <w:rStyle w:val="Emphasis"/>
          <w:highlight w:val="cyan"/>
        </w:rPr>
        <w:t>nervous</w:t>
      </w:r>
      <w:r w:rsidRPr="009F5F92">
        <w:rPr>
          <w:u w:val="single"/>
        </w:rPr>
        <w:t xml:space="preserve"> about prosecuting former presidents</w:t>
      </w:r>
      <w:r w:rsidRPr="009F5F92">
        <w:rPr>
          <w:sz w:val="16"/>
        </w:rPr>
        <w:t xml:space="preserve">. </w:t>
      </w:r>
      <w:proofErr w:type="gramStart"/>
      <w:r w:rsidRPr="009F5F92">
        <w:rPr>
          <w:sz w:val="16"/>
        </w:rPr>
        <w:t>So</w:t>
      </w:r>
      <w:proofErr w:type="gramEnd"/>
      <w:r w:rsidRPr="009F5F92">
        <w:rPr>
          <w:sz w:val="16"/>
        </w:rPr>
        <w:t xml:space="preserve"> some standards make sense,” Michael Waldman, president and CEO of the Brennan Center, wrote on X. “Here, though, the Court has issued an instruction manual for lawbreaking presidents. Make sure you conspire only with other government employees. You’ll never be held to account.”</w:t>
      </w:r>
    </w:p>
    <w:p w14:paraId="124114A3" w14:textId="77777777" w:rsidR="000F68E7" w:rsidRPr="009F5F92" w:rsidRDefault="000F68E7" w:rsidP="000F68E7">
      <w:pPr>
        <w:rPr>
          <w:sz w:val="16"/>
        </w:rPr>
      </w:pPr>
      <w:r w:rsidRPr="009F5F92">
        <w:rPr>
          <w:sz w:val="16"/>
        </w:rPr>
        <w:t>The Constitution states that the president has a duty to “take Care that the Laws be faithfully executed.” On Monday, the Supreme Court rewrote that clause to read, “take Care that the Laws be faithfully executed ... by everyone else.”</w:t>
      </w:r>
    </w:p>
    <w:p w14:paraId="65C16164" w14:textId="77777777" w:rsidR="000F68E7" w:rsidRPr="009F5F92" w:rsidRDefault="000F68E7" w:rsidP="000F68E7">
      <w:pPr>
        <w:pStyle w:val="Heading4"/>
        <w:rPr>
          <w:rFonts w:cs="Calibri"/>
        </w:rPr>
      </w:pPr>
      <w:r w:rsidRPr="009F5F92">
        <w:rPr>
          <w:rFonts w:cs="Calibri"/>
        </w:rPr>
        <w:t>The decision is the ‘</w:t>
      </w:r>
      <w:r w:rsidRPr="009F5F92">
        <w:rPr>
          <w:rFonts w:cs="Calibri"/>
          <w:u w:val="single"/>
        </w:rPr>
        <w:t>autocrat’s fantasy’</w:t>
      </w:r>
      <w:r w:rsidRPr="009F5F92">
        <w:rPr>
          <w:rFonts w:cs="Calibri"/>
        </w:rPr>
        <w:t xml:space="preserve"> to </w:t>
      </w:r>
      <w:r w:rsidRPr="009F5F92">
        <w:rPr>
          <w:rFonts w:cs="Calibri"/>
          <w:u w:val="single"/>
        </w:rPr>
        <w:t>internally corrode</w:t>
      </w:r>
      <w:r w:rsidRPr="009F5F92">
        <w:rPr>
          <w:rFonts w:cs="Calibri"/>
        </w:rPr>
        <w:t xml:space="preserve"> democracy.</w:t>
      </w:r>
    </w:p>
    <w:p w14:paraId="46C231AA" w14:textId="77777777" w:rsidR="000F68E7" w:rsidRPr="009F5F92" w:rsidRDefault="000F68E7" w:rsidP="000F68E7">
      <w:r w:rsidRPr="009F5F92">
        <w:rPr>
          <w:rStyle w:val="Style13ptBold"/>
        </w:rPr>
        <w:t>Harvey ’24</w:t>
      </w:r>
      <w:r w:rsidRPr="009F5F92">
        <w:t xml:space="preserve"> [Josephine; July 2; Assignment Editor at HuffPost, Senior Editor at HuffPost, Bachelors of Journalism at the University of Queensland Graphic; HuffPost, “Authoritarianism Expert Gives Trump Immunity Ruling An Alarming Label,” </w:t>
      </w:r>
      <w:hyperlink r:id="rId128" w:history="1">
        <w:r w:rsidRPr="009F5F92">
          <w:rPr>
            <w:rStyle w:val="Hyperlink"/>
          </w:rPr>
          <w:t>https://www.huffpost.com/entry/ruth-ben-ghiat-trump-immunity-ruling_n_6683c73ce4b038babc7cc882</w:t>
        </w:r>
      </w:hyperlink>
      <w:r w:rsidRPr="009F5F92">
        <w:t>]//</w:t>
      </w:r>
      <w:r>
        <w:t>ikwala</w:t>
      </w:r>
    </w:p>
    <w:p w14:paraId="22F815A9" w14:textId="77777777" w:rsidR="000F68E7" w:rsidRPr="009F5F92" w:rsidRDefault="000F68E7" w:rsidP="000F68E7">
      <w:pPr>
        <w:rPr>
          <w:u w:val="single"/>
        </w:rPr>
      </w:pPr>
      <w:r w:rsidRPr="009F5F92">
        <w:rPr>
          <w:rStyle w:val="Emphasis"/>
          <w:highlight w:val="cyan"/>
        </w:rPr>
        <w:t>Authoritarianism expert</w:t>
      </w:r>
      <w:r w:rsidRPr="009F5F92">
        <w:rPr>
          <w:u w:val="single"/>
        </w:rPr>
        <w:t xml:space="preserve"> Ruth Ben-</w:t>
      </w:r>
      <w:proofErr w:type="spellStart"/>
      <w:r w:rsidRPr="009F5F92">
        <w:rPr>
          <w:u w:val="single"/>
        </w:rPr>
        <w:t>Ghiat</w:t>
      </w:r>
      <w:proofErr w:type="spellEnd"/>
      <w:r w:rsidRPr="009F5F92">
        <w:rPr>
          <w:u w:val="single"/>
        </w:rPr>
        <w:t xml:space="preserve"> </w:t>
      </w:r>
      <w:r w:rsidRPr="009F5F92">
        <w:rPr>
          <w:highlight w:val="cyan"/>
          <w:u w:val="single"/>
        </w:rPr>
        <w:t>suggested that the</w:t>
      </w:r>
      <w:r w:rsidRPr="009F5F92">
        <w:rPr>
          <w:u w:val="single"/>
        </w:rPr>
        <w:t xml:space="preserve"> Supreme Court’s </w:t>
      </w:r>
      <w:r w:rsidRPr="009F5F92">
        <w:rPr>
          <w:highlight w:val="cyan"/>
          <w:u w:val="single"/>
        </w:rPr>
        <w:t>decision</w:t>
      </w:r>
      <w:r w:rsidRPr="009F5F92">
        <w:rPr>
          <w:sz w:val="16"/>
        </w:rPr>
        <w:t xml:space="preserve">, in Donald Trump’s favor, </w:t>
      </w:r>
      <w:r w:rsidRPr="009F5F92">
        <w:rPr>
          <w:u w:val="single"/>
        </w:rPr>
        <w:t xml:space="preserve">to grant presidents </w:t>
      </w:r>
      <w:r w:rsidRPr="009F5F92">
        <w:rPr>
          <w:rStyle w:val="Emphasis"/>
        </w:rPr>
        <w:t>total immunity</w:t>
      </w:r>
      <w:r w:rsidRPr="009F5F92">
        <w:rPr>
          <w:u w:val="single"/>
        </w:rPr>
        <w:t xml:space="preserve"> for official acts </w:t>
      </w:r>
      <w:r w:rsidRPr="009F5F92">
        <w:rPr>
          <w:highlight w:val="cyan"/>
          <w:u w:val="single"/>
        </w:rPr>
        <w:t>is</w:t>
      </w:r>
      <w:r w:rsidRPr="009F5F92">
        <w:rPr>
          <w:u w:val="single"/>
        </w:rPr>
        <w:t xml:space="preserve"> effectively </w:t>
      </w:r>
      <w:r w:rsidRPr="009F5F92">
        <w:rPr>
          <w:highlight w:val="cyan"/>
          <w:u w:val="single"/>
        </w:rPr>
        <w:t>the</w:t>
      </w:r>
      <w:r w:rsidRPr="009F5F92">
        <w:rPr>
          <w:u w:val="single"/>
        </w:rPr>
        <w:t xml:space="preserve"> “</w:t>
      </w:r>
      <w:r w:rsidRPr="009F5F92">
        <w:rPr>
          <w:rStyle w:val="Emphasis"/>
          <w:highlight w:val="cyan"/>
        </w:rPr>
        <w:t>autocrat’s fantasy</w:t>
      </w:r>
      <w:r w:rsidRPr="009F5F92">
        <w:rPr>
          <w:u w:val="single"/>
        </w:rPr>
        <w:t>.</w:t>
      </w:r>
      <w:r w:rsidRPr="009F5F92">
        <w:t>”</w:t>
      </w:r>
    </w:p>
    <w:p w14:paraId="2263B223" w14:textId="77777777" w:rsidR="000F68E7" w:rsidRPr="009F5F92" w:rsidRDefault="000F68E7" w:rsidP="000F68E7">
      <w:pPr>
        <w:rPr>
          <w:sz w:val="16"/>
        </w:rPr>
      </w:pPr>
      <w:r w:rsidRPr="009F5F92">
        <w:rPr>
          <w:sz w:val="16"/>
        </w:rPr>
        <w:lastRenderedPageBreak/>
        <w:t>She said on MSNBC’s “Deadline: White House” on Monday, “</w:t>
      </w:r>
      <w:r w:rsidRPr="009F5F92">
        <w:rPr>
          <w:u w:val="single"/>
        </w:rPr>
        <w:t xml:space="preserve">Authoritarianism, at root, is </w:t>
      </w:r>
      <w:r w:rsidRPr="009F5F92">
        <w:rPr>
          <w:highlight w:val="cyan"/>
          <w:u w:val="single"/>
        </w:rPr>
        <w:t xml:space="preserve">about </w:t>
      </w:r>
      <w:r w:rsidRPr="009F5F92">
        <w:rPr>
          <w:rStyle w:val="Emphasis"/>
          <w:highlight w:val="cyan"/>
        </w:rPr>
        <w:t>taking rights away</w:t>
      </w:r>
      <w:r w:rsidRPr="009F5F92">
        <w:rPr>
          <w:u w:val="single"/>
        </w:rPr>
        <w:t xml:space="preserve"> from the many</w:t>
      </w:r>
      <w:r w:rsidRPr="009F5F92">
        <w:rPr>
          <w:sz w:val="16"/>
        </w:rPr>
        <w:t xml:space="preserve"> — that’s Dobbs, and there’s also voting rights that come into play — </w:t>
      </w:r>
      <w:r w:rsidRPr="009F5F92">
        <w:rPr>
          <w:u w:val="single"/>
        </w:rPr>
        <w:t xml:space="preserve">and </w:t>
      </w:r>
      <w:r w:rsidRPr="009F5F92">
        <w:rPr>
          <w:highlight w:val="cyan"/>
          <w:u w:val="single"/>
        </w:rPr>
        <w:t>allowing</w:t>
      </w:r>
      <w:r w:rsidRPr="009F5F92">
        <w:rPr>
          <w:u w:val="single"/>
        </w:rPr>
        <w:t xml:space="preserve"> the few, the cronies, </w:t>
      </w:r>
      <w:r w:rsidRPr="009F5F92">
        <w:rPr>
          <w:highlight w:val="cyan"/>
          <w:u w:val="single"/>
        </w:rPr>
        <w:t xml:space="preserve">the </w:t>
      </w:r>
      <w:r w:rsidRPr="009F5F92">
        <w:rPr>
          <w:rStyle w:val="Emphasis"/>
          <w:highlight w:val="cyan"/>
        </w:rPr>
        <w:t>oligarchs</w:t>
      </w:r>
      <w:r w:rsidRPr="009F5F92">
        <w:rPr>
          <w:u w:val="single"/>
        </w:rPr>
        <w:t xml:space="preserve">, the leader, most of all, </w:t>
      </w:r>
      <w:r w:rsidRPr="009F5F92">
        <w:rPr>
          <w:highlight w:val="cyan"/>
          <w:u w:val="single"/>
        </w:rPr>
        <w:t xml:space="preserve">to have </w:t>
      </w:r>
      <w:r w:rsidRPr="009F5F92">
        <w:rPr>
          <w:rStyle w:val="Emphasis"/>
          <w:highlight w:val="cyan"/>
        </w:rPr>
        <w:t>no checks</w:t>
      </w:r>
      <w:r w:rsidRPr="009F5F92">
        <w:rPr>
          <w:highlight w:val="cyan"/>
          <w:u w:val="single"/>
        </w:rPr>
        <w:t xml:space="preserve"> or</w:t>
      </w:r>
      <w:r w:rsidRPr="009F5F92">
        <w:rPr>
          <w:u w:val="single"/>
        </w:rPr>
        <w:t xml:space="preserve"> </w:t>
      </w:r>
      <w:r w:rsidRPr="009F5F92">
        <w:rPr>
          <w:rStyle w:val="Emphasis"/>
        </w:rPr>
        <w:t xml:space="preserve">fewer </w:t>
      </w:r>
      <w:r w:rsidRPr="009F5F92">
        <w:rPr>
          <w:rStyle w:val="Emphasis"/>
          <w:highlight w:val="cyan"/>
        </w:rPr>
        <w:t>reg</w:t>
      </w:r>
      <w:r w:rsidRPr="009F5F92">
        <w:rPr>
          <w:rStyle w:val="Emphasis"/>
        </w:rPr>
        <w:t>ulation</w:t>
      </w:r>
      <w:r w:rsidRPr="009F5F92">
        <w:rPr>
          <w:rStyle w:val="Emphasis"/>
          <w:highlight w:val="cyan"/>
        </w:rPr>
        <w:t>s</w:t>
      </w:r>
      <w:r w:rsidRPr="009F5F92">
        <w:rPr>
          <w:u w:val="single"/>
        </w:rPr>
        <w:t xml:space="preserve"> on their lawlessness</w:t>
      </w:r>
      <w:r w:rsidRPr="009F5F92">
        <w:rPr>
          <w:sz w:val="16"/>
        </w:rPr>
        <w:t>.”</w:t>
      </w:r>
    </w:p>
    <w:p w14:paraId="65B5B5F7" w14:textId="77777777" w:rsidR="000F68E7" w:rsidRPr="009F5F92" w:rsidRDefault="000F68E7" w:rsidP="000F68E7">
      <w:pPr>
        <w:rPr>
          <w:u w:val="single"/>
        </w:rPr>
      </w:pPr>
      <w:r w:rsidRPr="009F5F92">
        <w:rPr>
          <w:sz w:val="16"/>
        </w:rPr>
        <w:t xml:space="preserve">She continued, “So </w:t>
      </w:r>
      <w:r w:rsidRPr="009F5F92">
        <w:rPr>
          <w:u w:val="single"/>
        </w:rPr>
        <w:t xml:space="preserve">it’s about </w:t>
      </w:r>
      <w:r w:rsidRPr="009F5F92">
        <w:rPr>
          <w:highlight w:val="cyan"/>
          <w:u w:val="single"/>
        </w:rPr>
        <w:t>transforming</w:t>
      </w:r>
      <w:r w:rsidRPr="009F5F92">
        <w:rPr>
          <w:u w:val="single"/>
        </w:rPr>
        <w:t xml:space="preserve"> the </w:t>
      </w:r>
      <w:r w:rsidRPr="009F5F92">
        <w:rPr>
          <w:highlight w:val="cyan"/>
          <w:u w:val="single"/>
        </w:rPr>
        <w:t>rule of</w:t>
      </w:r>
      <w:r w:rsidRPr="009F5F92">
        <w:rPr>
          <w:u w:val="single"/>
        </w:rPr>
        <w:t xml:space="preserve"> law into ‘rule by </w:t>
      </w:r>
      <w:r w:rsidRPr="009F5F92">
        <w:rPr>
          <w:highlight w:val="cyan"/>
          <w:u w:val="single"/>
        </w:rPr>
        <w:t xml:space="preserve">the </w:t>
      </w:r>
      <w:r w:rsidRPr="009F5F92">
        <w:rPr>
          <w:rStyle w:val="Emphasis"/>
          <w:highlight w:val="cyan"/>
        </w:rPr>
        <w:t>lawless</w:t>
      </w:r>
      <w:r w:rsidRPr="009F5F92">
        <w:rPr>
          <w:sz w:val="16"/>
        </w:rPr>
        <w:t xml:space="preserve">.’ And </w:t>
      </w:r>
      <w:proofErr w:type="gramStart"/>
      <w:r w:rsidRPr="009F5F92">
        <w:rPr>
          <w:sz w:val="16"/>
        </w:rPr>
        <w:t>so</w:t>
      </w:r>
      <w:proofErr w:type="gramEnd"/>
      <w:r w:rsidRPr="009F5F92">
        <w:rPr>
          <w:sz w:val="16"/>
        </w:rPr>
        <w:t xml:space="preserve"> </w:t>
      </w:r>
      <w:r w:rsidRPr="009F5F92">
        <w:rPr>
          <w:u w:val="single"/>
        </w:rPr>
        <w:t xml:space="preserve">removing immunity from the head of state is the </w:t>
      </w:r>
      <w:r w:rsidRPr="009F5F92">
        <w:rPr>
          <w:rStyle w:val="Emphasis"/>
        </w:rPr>
        <w:t>autocrat’s fantasy</w:t>
      </w:r>
      <w:r w:rsidRPr="009F5F92">
        <w:rPr>
          <w:u w:val="single"/>
        </w:rPr>
        <w:t xml:space="preserve">. </w:t>
      </w:r>
      <w:proofErr w:type="gramStart"/>
      <w:r w:rsidRPr="009F5F92">
        <w:rPr>
          <w:highlight w:val="cyan"/>
          <w:u w:val="single"/>
        </w:rPr>
        <w:t>It’s</w:t>
      </w:r>
      <w:proofErr w:type="gramEnd"/>
      <w:r w:rsidRPr="009F5F92">
        <w:rPr>
          <w:highlight w:val="cyan"/>
          <w:u w:val="single"/>
        </w:rPr>
        <w:t xml:space="preserve"> why Trump admires</w:t>
      </w:r>
      <w:r w:rsidRPr="009F5F92">
        <w:rPr>
          <w:sz w:val="16"/>
        </w:rPr>
        <w:t xml:space="preserve"> Xi Jinping and [Vladimir] Putin and </w:t>
      </w:r>
      <w:r w:rsidRPr="009F5F92">
        <w:rPr>
          <w:u w:val="single"/>
        </w:rPr>
        <w:t xml:space="preserve">all those </w:t>
      </w:r>
      <w:r w:rsidRPr="009F5F92">
        <w:rPr>
          <w:highlight w:val="cyan"/>
          <w:u w:val="single"/>
        </w:rPr>
        <w:t>autocrats</w:t>
      </w:r>
      <w:r w:rsidRPr="009F5F92">
        <w:rPr>
          <w:u w:val="single"/>
        </w:rPr>
        <w:t xml:space="preserve">, because that’s his fantasy, because </w:t>
      </w:r>
      <w:r w:rsidRPr="009F5F92">
        <w:rPr>
          <w:highlight w:val="cyan"/>
          <w:u w:val="single"/>
        </w:rPr>
        <w:t>he is</w:t>
      </w:r>
      <w:r w:rsidRPr="009F5F92">
        <w:rPr>
          <w:u w:val="single"/>
        </w:rPr>
        <w:t xml:space="preserve"> </w:t>
      </w:r>
      <w:r w:rsidRPr="009F5F92">
        <w:rPr>
          <w:rStyle w:val="Emphasis"/>
        </w:rPr>
        <w:t xml:space="preserve">so </w:t>
      </w:r>
      <w:r w:rsidRPr="009F5F92">
        <w:rPr>
          <w:rStyle w:val="Emphasis"/>
          <w:highlight w:val="cyan"/>
        </w:rPr>
        <w:t>corrupt</w:t>
      </w:r>
      <w:r w:rsidRPr="009F5F92">
        <w:rPr>
          <w:u w:val="single"/>
        </w:rPr>
        <w:t>.”</w:t>
      </w:r>
    </w:p>
    <w:p w14:paraId="0712A8FD" w14:textId="77777777" w:rsidR="000F68E7" w:rsidRPr="009F5F92" w:rsidRDefault="000F68E7" w:rsidP="000F68E7">
      <w:pPr>
        <w:rPr>
          <w:sz w:val="16"/>
        </w:rPr>
      </w:pPr>
      <w:r w:rsidRPr="009F5F92">
        <w:rPr>
          <w:sz w:val="16"/>
        </w:rPr>
        <w:t>Ben-</w:t>
      </w:r>
      <w:proofErr w:type="spellStart"/>
      <w:r w:rsidRPr="009F5F92">
        <w:rPr>
          <w:sz w:val="16"/>
        </w:rPr>
        <w:t>Ghiat</w:t>
      </w:r>
      <w:proofErr w:type="spellEnd"/>
      <w:r w:rsidRPr="009F5F92">
        <w:rPr>
          <w:sz w:val="16"/>
        </w:rPr>
        <w:t xml:space="preserve"> called Monday’s 6-3 decision “unspeakable.”</w:t>
      </w:r>
    </w:p>
    <w:p w14:paraId="71E9A6BB" w14:textId="77777777" w:rsidR="000F68E7" w:rsidRPr="009F5F92" w:rsidRDefault="000F68E7" w:rsidP="000F68E7">
      <w:pPr>
        <w:rPr>
          <w:sz w:val="16"/>
        </w:rPr>
      </w:pPr>
      <w:r w:rsidRPr="009F5F92">
        <w:rPr>
          <w:sz w:val="16"/>
        </w:rPr>
        <w:t>She added, “</w:t>
      </w:r>
      <w:r w:rsidRPr="009F5F92">
        <w:rPr>
          <w:u w:val="single"/>
        </w:rPr>
        <w:t xml:space="preserve">It’s the product of these </w:t>
      </w:r>
      <w:r w:rsidRPr="009F5F92">
        <w:rPr>
          <w:highlight w:val="cyan"/>
          <w:u w:val="single"/>
        </w:rPr>
        <w:t>far-right activists</w:t>
      </w:r>
      <w:r w:rsidRPr="009F5F92">
        <w:rPr>
          <w:u w:val="single"/>
        </w:rPr>
        <w:t xml:space="preserve"> who are using the court to, you know, </w:t>
      </w:r>
      <w:r w:rsidRPr="009F5F92">
        <w:rPr>
          <w:highlight w:val="cyan"/>
          <w:u w:val="single"/>
        </w:rPr>
        <w:t xml:space="preserve">destroy democracy </w:t>
      </w:r>
      <w:r w:rsidRPr="009F5F92">
        <w:rPr>
          <w:rStyle w:val="Emphasis"/>
          <w:highlight w:val="cyan"/>
        </w:rPr>
        <w:t>from within</w:t>
      </w:r>
      <w:r w:rsidRPr="009F5F92">
        <w:rPr>
          <w:sz w:val="16"/>
        </w:rPr>
        <w:t>.”</w:t>
      </w:r>
    </w:p>
    <w:p w14:paraId="2BAE564F" w14:textId="77777777" w:rsidR="000F68E7" w:rsidRPr="009F5F92" w:rsidRDefault="000F68E7" w:rsidP="000F68E7">
      <w:pPr>
        <w:rPr>
          <w:u w:val="single"/>
        </w:rPr>
      </w:pPr>
      <w:r w:rsidRPr="009F5F92">
        <w:rPr>
          <w:u w:val="single"/>
        </w:rPr>
        <w:t xml:space="preserve">The court’s six conservative justices agreed, in the ruling, that </w:t>
      </w:r>
      <w:r w:rsidRPr="009F5F92">
        <w:rPr>
          <w:highlight w:val="cyan"/>
          <w:u w:val="single"/>
        </w:rPr>
        <w:t xml:space="preserve">Trump is </w:t>
      </w:r>
      <w:r w:rsidRPr="009F5F92">
        <w:rPr>
          <w:rStyle w:val="Emphasis"/>
          <w:highlight w:val="cyan"/>
        </w:rPr>
        <w:t>immune</w:t>
      </w:r>
      <w:r w:rsidRPr="009F5F92">
        <w:rPr>
          <w:highlight w:val="cyan"/>
          <w:u w:val="single"/>
        </w:rPr>
        <w:t xml:space="preserve"> from prosecution</w:t>
      </w:r>
      <w:r w:rsidRPr="009F5F92">
        <w:rPr>
          <w:u w:val="single"/>
        </w:rPr>
        <w:t xml:space="preserve"> for official acts undertaken during his presidency.</w:t>
      </w:r>
    </w:p>
    <w:p w14:paraId="5A31F0A3" w14:textId="77777777" w:rsidR="000F68E7" w:rsidRPr="00DC7DA8" w:rsidRDefault="000F68E7" w:rsidP="000F68E7">
      <w:pPr>
        <w:rPr>
          <w:sz w:val="16"/>
        </w:rPr>
      </w:pPr>
      <w:r w:rsidRPr="009F5F92">
        <w:rPr>
          <w:sz w:val="16"/>
        </w:rPr>
        <w:t>Lower courts will now need to decide what constitutes an official act, effectively ending the chances of Trump’s federal election conspiracy case going to trial before the November election.</w:t>
      </w:r>
    </w:p>
    <w:p w14:paraId="48E9722F" w14:textId="77777777" w:rsidR="000F68E7" w:rsidRDefault="000F68E7" w:rsidP="000F68E7">
      <w:pPr>
        <w:pStyle w:val="Heading3"/>
        <w:rPr>
          <w:rFonts w:cs="Calibri"/>
        </w:rPr>
      </w:pPr>
      <w:r>
        <w:rPr>
          <w:rFonts w:cs="Calibri"/>
        </w:rPr>
        <w:lastRenderedPageBreak/>
        <w:t>Democracy</w:t>
      </w:r>
      <w:r w:rsidRPr="009F5F92">
        <w:rPr>
          <w:rFonts w:cs="Calibri"/>
        </w:rPr>
        <w:t xml:space="preserve">---AT: </w:t>
      </w:r>
      <w:r>
        <w:rPr>
          <w:rFonts w:cs="Calibri"/>
        </w:rPr>
        <w:t>Democracy Strong</w:t>
      </w:r>
      <w:r w:rsidRPr="009F5F92">
        <w:rPr>
          <w:rFonts w:cs="Calibri"/>
        </w:rPr>
        <w:t>---2NC</w:t>
      </w:r>
    </w:p>
    <w:p w14:paraId="3ECE4E2A" w14:textId="77777777" w:rsidR="000F68E7" w:rsidRDefault="000F68E7" w:rsidP="000F68E7">
      <w:pPr>
        <w:pStyle w:val="Heading4"/>
      </w:pPr>
      <w:r>
        <w:t xml:space="preserve">Populists use </w:t>
      </w:r>
      <w:r w:rsidRPr="000C50F2">
        <w:rPr>
          <w:u w:val="single"/>
        </w:rPr>
        <w:t>legal loopholes</w:t>
      </w:r>
      <w:r>
        <w:t xml:space="preserve"> to </w:t>
      </w:r>
      <w:r w:rsidRPr="000C50F2">
        <w:rPr>
          <w:u w:val="single"/>
        </w:rPr>
        <w:t>ensnare</w:t>
      </w:r>
      <w:r>
        <w:t xml:space="preserve"> states in </w:t>
      </w:r>
      <w:r w:rsidRPr="000C50F2">
        <w:rPr>
          <w:u w:val="single"/>
        </w:rPr>
        <w:t>autocracy</w:t>
      </w:r>
      <w:r>
        <w:t>.</w:t>
      </w:r>
    </w:p>
    <w:p w14:paraId="0B9979FA" w14:textId="77777777" w:rsidR="000F68E7" w:rsidRDefault="000F68E7" w:rsidP="000F68E7">
      <w:proofErr w:type="spellStart"/>
      <w:r w:rsidRPr="005057AD">
        <w:rPr>
          <w:rStyle w:val="Style13ptBold"/>
        </w:rPr>
        <w:t>Scheppele</w:t>
      </w:r>
      <w:proofErr w:type="spellEnd"/>
      <w:r w:rsidRPr="005057AD">
        <w:rPr>
          <w:rStyle w:val="Style13ptBold"/>
        </w:rPr>
        <w:t xml:space="preserve"> ’18</w:t>
      </w:r>
      <w:r>
        <w:t xml:space="preserve"> [Kim; 2018; Professor of International Affairs at Princeton University, Former Professor of Law at the University of Pennsylvania, Ph.D. in Sociology from the University of Chicago; University of Chicago Law Review, “</w:t>
      </w:r>
      <w:r w:rsidRPr="005057AD">
        <w:t>Autocratic Legalism</w:t>
      </w:r>
      <w:r>
        <w:t>,” vol. 85, issue 2]//ikwala</w:t>
      </w:r>
    </w:p>
    <w:p w14:paraId="19E921B2" w14:textId="77777777" w:rsidR="000F68E7" w:rsidRPr="00E82553" w:rsidRDefault="000F68E7" w:rsidP="000F68E7">
      <w:pPr>
        <w:rPr>
          <w:sz w:val="16"/>
        </w:rPr>
      </w:pPr>
      <w:r w:rsidRPr="00E82553">
        <w:rPr>
          <w:sz w:val="16"/>
        </w:rPr>
        <w:t xml:space="preserve">Around the </w:t>
      </w:r>
      <w:r w:rsidRPr="00966CC4">
        <w:rPr>
          <w:sz w:val="16"/>
        </w:rPr>
        <w:t xml:space="preserve">world, </w:t>
      </w:r>
      <w:r w:rsidRPr="00966CC4">
        <w:rPr>
          <w:rStyle w:val="Emphasis"/>
        </w:rPr>
        <w:t>liberal constitutionalism</w:t>
      </w:r>
      <w:r w:rsidRPr="00966CC4">
        <w:rPr>
          <w:u w:val="single"/>
        </w:rPr>
        <w:t xml:space="preserve"> is taking a hit from charismatic</w:t>
      </w:r>
      <w:r w:rsidRPr="00BA7348">
        <w:rPr>
          <w:u w:val="single"/>
        </w:rPr>
        <w:t xml:space="preserve"> leaders</w:t>
      </w:r>
      <w:r w:rsidRPr="00E82553">
        <w:rPr>
          <w:sz w:val="16"/>
        </w:rPr>
        <w:t xml:space="preserve"> like these whose signature promise is to not play by the old rules. But such hits have been long foretold. In one constitutional democracy after another, </w:t>
      </w:r>
      <w:r w:rsidRPr="000C50F2">
        <w:rPr>
          <w:highlight w:val="cyan"/>
          <w:u w:val="single"/>
        </w:rPr>
        <w:t>publics have</w:t>
      </w:r>
      <w:r w:rsidRPr="00BA7348">
        <w:rPr>
          <w:u w:val="single"/>
        </w:rPr>
        <w:t xml:space="preserve"> </w:t>
      </w:r>
      <w:r w:rsidRPr="000C50F2">
        <w:rPr>
          <w:highlight w:val="cyan"/>
          <w:u w:val="single"/>
        </w:rPr>
        <w:t>grown</w:t>
      </w:r>
      <w:r w:rsidRPr="00BA7348">
        <w:rPr>
          <w:u w:val="single"/>
        </w:rPr>
        <w:t xml:space="preserve"> increasingly </w:t>
      </w:r>
      <w:r w:rsidRPr="000C50F2">
        <w:rPr>
          <w:rStyle w:val="Emphasis"/>
          <w:highlight w:val="cyan"/>
        </w:rPr>
        <w:t>discontent</w:t>
      </w:r>
      <w:r w:rsidRPr="000C50F2">
        <w:rPr>
          <w:highlight w:val="cyan"/>
          <w:u w:val="single"/>
        </w:rPr>
        <w:t xml:space="preserve"> with</w:t>
      </w:r>
      <w:r w:rsidRPr="00BA7348">
        <w:rPr>
          <w:u w:val="single"/>
        </w:rPr>
        <w:t xml:space="preserve"> their political institutions</w:t>
      </w:r>
      <w:r w:rsidRPr="00E82553">
        <w:rPr>
          <w:sz w:val="16"/>
        </w:rPr>
        <w:t xml:space="preserve">.1 </w:t>
      </w:r>
      <w:r w:rsidRPr="00966CC4">
        <w:rPr>
          <w:u w:val="single"/>
        </w:rPr>
        <w:t xml:space="preserve">This decline in </w:t>
      </w:r>
      <w:r w:rsidRPr="00966CC4">
        <w:rPr>
          <w:rStyle w:val="Emphasis"/>
        </w:rPr>
        <w:t>public trust</w:t>
      </w:r>
      <w:r w:rsidRPr="00966CC4">
        <w:rPr>
          <w:u w:val="single"/>
        </w:rPr>
        <w:t xml:space="preserve"> is</w:t>
      </w:r>
      <w:r w:rsidRPr="00BA7348">
        <w:rPr>
          <w:u w:val="single"/>
        </w:rPr>
        <w:t xml:space="preserve"> particularly pronounced in countries that were hit hard by</w:t>
      </w:r>
      <w:r w:rsidRPr="00E82553">
        <w:rPr>
          <w:sz w:val="16"/>
        </w:rPr>
        <w:t xml:space="preserve"> the global financial crisis of 20</w:t>
      </w:r>
      <w:r w:rsidRPr="00E82553">
        <w:rPr>
          <w:rStyle w:val="Emphasis"/>
        </w:rPr>
        <w:t>08</w:t>
      </w:r>
      <w:r w:rsidRPr="00E82553">
        <w:rPr>
          <w:sz w:val="16"/>
        </w:rPr>
        <w:t xml:space="preserve"> and after.2 But while the Great Recession made matters worse, democratic decline was already underway because the number of countries that could call themselves democracies in good standing began to drop before the economic crisis hit.3 Democratic malaise has economic correlates, but the causes go beyond economics.4 Something even bigger must be going wrong with democracy across many countries at once.</w:t>
      </w:r>
    </w:p>
    <w:p w14:paraId="1FBE7425" w14:textId="77777777" w:rsidR="000F68E7" w:rsidRPr="00E82553" w:rsidRDefault="000F68E7" w:rsidP="000F68E7">
      <w:pPr>
        <w:rPr>
          <w:sz w:val="16"/>
        </w:rPr>
      </w:pPr>
      <w:r w:rsidRPr="00E82553">
        <w:rPr>
          <w:sz w:val="16"/>
        </w:rPr>
        <w:t xml:space="preserve">The reasons for, and even the existence of, democratic decline </w:t>
      </w:r>
      <w:proofErr w:type="gramStart"/>
      <w:r w:rsidRPr="00E82553">
        <w:rPr>
          <w:sz w:val="16"/>
        </w:rPr>
        <w:t>are</w:t>
      </w:r>
      <w:proofErr w:type="gramEnd"/>
      <w:r w:rsidRPr="00E82553">
        <w:rPr>
          <w:sz w:val="16"/>
        </w:rPr>
        <w:t xml:space="preserve"> contested. Some claim that scholars overcounted democracies in the first place, so the drop in the number of democracies we are observing worldwide is just the reversion to type of countries that were never really democratic in the first place.5 Others claim that even long-standing democracies have been falling apart in the last decade or so at a higher rate than ever before and that we are therefore witnessing a major democratic recession, in which even the democracies that have not failed are getting worse.6 On balance, I think that the “democratic decline” camp has the better case. What is particularly disturbing about this phenomenon, however, is not the sheer number of democracies that have proven vulnerable, but instead the way that a number of these failing democracies have retreated from their earlier standards. As I argue in this Essay, democracies are not just failing for cultural or economic or political reasons. Some constitutional democracies are being deliberately hijacked by a set of legally clever autocrats, who use constitutionalism and democracy to destroy both.</w:t>
      </w:r>
    </w:p>
    <w:p w14:paraId="687A780B" w14:textId="77777777" w:rsidR="000F68E7" w:rsidRPr="00E82553" w:rsidRDefault="000F68E7" w:rsidP="000F68E7">
      <w:pPr>
        <w:rPr>
          <w:sz w:val="16"/>
        </w:rPr>
      </w:pPr>
      <w:r w:rsidRPr="00E82553">
        <w:rPr>
          <w:sz w:val="16"/>
        </w:rPr>
        <w:t xml:space="preserve">Buried in the story of decline, then, is a story of constitutional malice. </w:t>
      </w:r>
      <w:r w:rsidRPr="00BA7348">
        <w:rPr>
          <w:u w:val="single"/>
        </w:rPr>
        <w:t xml:space="preserve">New </w:t>
      </w:r>
      <w:r w:rsidRPr="000C50F2">
        <w:rPr>
          <w:highlight w:val="cyan"/>
          <w:u w:val="single"/>
        </w:rPr>
        <w:t>autocrats</w:t>
      </w:r>
      <w:r w:rsidRPr="00BA7348">
        <w:rPr>
          <w:u w:val="single"/>
        </w:rPr>
        <w:t xml:space="preserve"> are not just benefiting from the </w:t>
      </w:r>
      <w:r w:rsidRPr="000C50F2">
        <w:rPr>
          <w:rStyle w:val="Emphasis"/>
        </w:rPr>
        <w:t>crisis</w:t>
      </w:r>
      <w:r w:rsidRPr="00BA7348">
        <w:rPr>
          <w:u w:val="single"/>
        </w:rPr>
        <w:t xml:space="preserve"> of confidence in public institutions; they </w:t>
      </w:r>
      <w:r w:rsidRPr="000C50F2">
        <w:rPr>
          <w:highlight w:val="cyan"/>
          <w:u w:val="single"/>
        </w:rPr>
        <w:t xml:space="preserve">are </w:t>
      </w:r>
      <w:r w:rsidRPr="000C50F2">
        <w:rPr>
          <w:rStyle w:val="Emphasis"/>
          <w:highlight w:val="cyan"/>
        </w:rPr>
        <w:t>attacking</w:t>
      </w:r>
      <w:r w:rsidRPr="00BA7348">
        <w:rPr>
          <w:u w:val="single"/>
        </w:rPr>
        <w:t xml:space="preserve"> the </w:t>
      </w:r>
      <w:r w:rsidRPr="000C50F2">
        <w:rPr>
          <w:highlight w:val="cyan"/>
          <w:u w:val="single"/>
        </w:rPr>
        <w:t>basic principles</w:t>
      </w:r>
      <w:r w:rsidRPr="000C50F2">
        <w:rPr>
          <w:u w:val="single"/>
        </w:rPr>
        <w:t xml:space="preserve"> of</w:t>
      </w:r>
      <w:r w:rsidRPr="00BA7348">
        <w:rPr>
          <w:u w:val="single"/>
        </w:rPr>
        <w:t xml:space="preserve"> liberal and democratic </w:t>
      </w:r>
      <w:r w:rsidRPr="000C50F2">
        <w:rPr>
          <w:u w:val="single"/>
        </w:rPr>
        <w:t>constitutionalism</w:t>
      </w:r>
      <w:r w:rsidRPr="00E82553">
        <w:rPr>
          <w:sz w:val="16"/>
        </w:rPr>
        <w:t xml:space="preserve"> because they want to consolidate power and entrench themselves in office for the long haul. To outside observers who simply note that elections continue to occur and </w:t>
      </w:r>
      <w:r w:rsidRPr="000C50F2">
        <w:rPr>
          <w:rStyle w:val="Emphasis"/>
          <w:highlight w:val="cyan"/>
        </w:rPr>
        <w:t>nothing illegal</w:t>
      </w:r>
      <w:r w:rsidRPr="000C50F2">
        <w:rPr>
          <w:highlight w:val="cyan"/>
          <w:u w:val="single"/>
        </w:rPr>
        <w:t xml:space="preserve"> is going on</w:t>
      </w:r>
      <w:r w:rsidRPr="00BA7348">
        <w:rPr>
          <w:u w:val="single"/>
        </w:rPr>
        <w:t xml:space="preserve"> in these places</w:t>
      </w:r>
      <w:r w:rsidRPr="00E82553">
        <w:rPr>
          <w:sz w:val="16"/>
        </w:rPr>
        <w:t xml:space="preserve">, it may seem that these democracies are in good (or good enough) health. But the </w:t>
      </w:r>
      <w:r w:rsidRPr="000C50F2">
        <w:rPr>
          <w:highlight w:val="cyan"/>
          <w:u w:val="single"/>
        </w:rPr>
        <w:t>autocrats</w:t>
      </w:r>
      <w:r w:rsidRPr="00BA7348">
        <w:rPr>
          <w:u w:val="single"/>
        </w:rPr>
        <w:t xml:space="preserve"> who </w:t>
      </w:r>
      <w:r w:rsidRPr="000C50F2">
        <w:rPr>
          <w:rStyle w:val="Emphasis"/>
          <w:highlight w:val="cyan"/>
        </w:rPr>
        <w:t>hijack constitutions</w:t>
      </w:r>
      <w:r w:rsidRPr="00BA7348">
        <w:rPr>
          <w:u w:val="single"/>
        </w:rPr>
        <w:t xml:space="preserve"> seek </w:t>
      </w:r>
      <w:r w:rsidRPr="000C50F2">
        <w:rPr>
          <w:highlight w:val="cyan"/>
          <w:u w:val="single"/>
        </w:rPr>
        <w:t>to</w:t>
      </w:r>
      <w:r w:rsidRPr="00BA7348">
        <w:rPr>
          <w:u w:val="single"/>
        </w:rPr>
        <w:t xml:space="preserve"> </w:t>
      </w:r>
      <w:r w:rsidRPr="000C50F2">
        <w:rPr>
          <w:highlight w:val="cyan"/>
          <w:u w:val="single"/>
        </w:rPr>
        <w:t xml:space="preserve">benefit from the </w:t>
      </w:r>
      <w:r w:rsidRPr="000C50F2">
        <w:rPr>
          <w:rStyle w:val="Emphasis"/>
          <w:highlight w:val="cyan"/>
        </w:rPr>
        <w:t>superficial</w:t>
      </w:r>
      <w:r w:rsidRPr="000C50F2">
        <w:rPr>
          <w:highlight w:val="cyan"/>
          <w:u w:val="single"/>
        </w:rPr>
        <w:t xml:space="preserve"> appearance</w:t>
      </w:r>
      <w:r w:rsidRPr="000C50F2">
        <w:rPr>
          <w:u w:val="single"/>
        </w:rPr>
        <w:t xml:space="preserve"> of</w:t>
      </w:r>
      <w:r w:rsidRPr="00E82553">
        <w:rPr>
          <w:sz w:val="16"/>
        </w:rPr>
        <w:t xml:space="preserve"> both </w:t>
      </w:r>
      <w:r w:rsidRPr="00BA7348">
        <w:rPr>
          <w:u w:val="single"/>
        </w:rPr>
        <w:t xml:space="preserve">democracy and </w:t>
      </w:r>
      <w:r w:rsidRPr="000C50F2">
        <w:rPr>
          <w:rStyle w:val="Emphasis"/>
        </w:rPr>
        <w:t>legality</w:t>
      </w:r>
      <w:r w:rsidRPr="00E82553">
        <w:rPr>
          <w:sz w:val="16"/>
        </w:rPr>
        <w:t xml:space="preserve"> within their </w:t>
      </w:r>
      <w:r w:rsidRPr="004F495E">
        <w:rPr>
          <w:sz w:val="16"/>
        </w:rPr>
        <w:t xml:space="preserve">states. </w:t>
      </w:r>
      <w:r w:rsidRPr="004F495E">
        <w:rPr>
          <w:u w:val="single"/>
        </w:rPr>
        <w:t>They use</w:t>
      </w:r>
      <w:r w:rsidRPr="00BA7348">
        <w:rPr>
          <w:u w:val="single"/>
        </w:rPr>
        <w:t xml:space="preserve"> their democratic mandates </w:t>
      </w:r>
      <w:r w:rsidRPr="004F495E">
        <w:rPr>
          <w:u w:val="single"/>
        </w:rPr>
        <w:t xml:space="preserve">to launch </w:t>
      </w:r>
      <w:r w:rsidRPr="000C50F2">
        <w:rPr>
          <w:rStyle w:val="Emphasis"/>
          <w:highlight w:val="cyan"/>
        </w:rPr>
        <w:t>legal reforms</w:t>
      </w:r>
      <w:r w:rsidRPr="000C50F2">
        <w:rPr>
          <w:highlight w:val="cyan"/>
          <w:u w:val="single"/>
        </w:rPr>
        <w:t xml:space="preserve"> </w:t>
      </w:r>
      <w:r w:rsidRPr="004F495E">
        <w:rPr>
          <w:u w:val="single"/>
        </w:rPr>
        <w:t>that remove the checks</w:t>
      </w:r>
      <w:r w:rsidRPr="004F495E">
        <w:rPr>
          <w:sz w:val="16"/>
        </w:rPr>
        <w:t xml:space="preserve"> on executive</w:t>
      </w:r>
      <w:r w:rsidRPr="00E82553">
        <w:rPr>
          <w:sz w:val="16"/>
        </w:rPr>
        <w:t xml:space="preserve"> power, limit the challenges to their </w:t>
      </w:r>
      <w:r w:rsidRPr="004F495E">
        <w:rPr>
          <w:sz w:val="16"/>
        </w:rPr>
        <w:t xml:space="preserve">rule, </w:t>
      </w:r>
      <w:r w:rsidRPr="004F495E">
        <w:rPr>
          <w:u w:val="single"/>
        </w:rPr>
        <w:t xml:space="preserve">and </w:t>
      </w:r>
      <w:r w:rsidRPr="000C50F2">
        <w:rPr>
          <w:rStyle w:val="Emphasis"/>
          <w:highlight w:val="cyan"/>
        </w:rPr>
        <w:t>undermine</w:t>
      </w:r>
      <w:r w:rsidRPr="00BA7348">
        <w:rPr>
          <w:u w:val="single"/>
        </w:rPr>
        <w:t xml:space="preserve"> the crucial </w:t>
      </w:r>
      <w:r w:rsidRPr="000C50F2">
        <w:rPr>
          <w:highlight w:val="cyan"/>
          <w:u w:val="single"/>
        </w:rPr>
        <w:t>accountability</w:t>
      </w:r>
      <w:r w:rsidRPr="00E82553">
        <w:rPr>
          <w:sz w:val="16"/>
        </w:rPr>
        <w:t xml:space="preserve"> institutions of a democratic state. Because these autocrats push their illiberal measures with electoral backing and use constitutional or legal methods to accomplish their aims, </w:t>
      </w:r>
      <w:r w:rsidRPr="00BA7348">
        <w:rPr>
          <w:u w:val="single"/>
        </w:rPr>
        <w:t xml:space="preserve">they can hide their autocratic designs in the </w:t>
      </w:r>
      <w:r w:rsidRPr="000C50F2">
        <w:rPr>
          <w:rStyle w:val="Emphasis"/>
        </w:rPr>
        <w:t>pluralism</w:t>
      </w:r>
      <w:r w:rsidRPr="00BA7348">
        <w:rPr>
          <w:u w:val="single"/>
        </w:rPr>
        <w:t xml:space="preserve"> of </w:t>
      </w:r>
      <w:r w:rsidRPr="000C50F2">
        <w:rPr>
          <w:rStyle w:val="Emphasis"/>
        </w:rPr>
        <w:t>legitimate</w:t>
      </w:r>
      <w:r w:rsidRPr="00BA7348">
        <w:rPr>
          <w:u w:val="single"/>
        </w:rPr>
        <w:t xml:space="preserve"> legal forms</w:t>
      </w:r>
      <w:r w:rsidRPr="00E82553">
        <w:rPr>
          <w:sz w:val="16"/>
        </w:rPr>
        <w:t>.</w:t>
      </w:r>
    </w:p>
    <w:p w14:paraId="3D5C3E93" w14:textId="77777777" w:rsidR="000F68E7" w:rsidRPr="00E82553" w:rsidRDefault="000F68E7" w:rsidP="000F68E7">
      <w:pPr>
        <w:rPr>
          <w:sz w:val="16"/>
        </w:rPr>
      </w:pPr>
      <w:r w:rsidRPr="00E82553">
        <w:rPr>
          <w:sz w:val="16"/>
        </w:rPr>
        <w:t xml:space="preserve">Constitutional democracy is indeed a pluralistic category. There is a wide but normatively justifiable variation in the institutional forms and substantive rules that one can find among constitutional-democratic states. Within those legitimate variations, </w:t>
      </w:r>
      <w:r w:rsidRPr="00550F8C">
        <w:rPr>
          <w:u w:val="single"/>
        </w:rPr>
        <w:t xml:space="preserve">some combinations of </w:t>
      </w:r>
      <w:r w:rsidRPr="000C50F2">
        <w:rPr>
          <w:highlight w:val="cyan"/>
          <w:u w:val="single"/>
        </w:rPr>
        <w:t>these</w:t>
      </w:r>
      <w:r w:rsidRPr="00550F8C">
        <w:rPr>
          <w:u w:val="single"/>
        </w:rPr>
        <w:t xml:space="preserve"> forms and rules </w:t>
      </w:r>
      <w:r w:rsidRPr="000C50F2">
        <w:rPr>
          <w:highlight w:val="cyan"/>
          <w:u w:val="single"/>
        </w:rPr>
        <w:t xml:space="preserve">prove </w:t>
      </w:r>
      <w:r w:rsidRPr="000C50F2">
        <w:rPr>
          <w:rStyle w:val="Emphasis"/>
          <w:highlight w:val="cyan"/>
        </w:rPr>
        <w:t>toxic</w:t>
      </w:r>
      <w:r w:rsidRPr="00550F8C">
        <w:rPr>
          <w:u w:val="single"/>
        </w:rPr>
        <w:t xml:space="preserve"> to the continued maintenance of the liberal forms of constitutional democracy</w:t>
      </w:r>
      <w:r w:rsidRPr="00E82553">
        <w:rPr>
          <w:sz w:val="16"/>
        </w:rPr>
        <w:t xml:space="preserve">. And the new autocrats are finding those combinations. While democracy, constitutionalism, and liberalism once marched arm in arm through history, we now see liberalism being pushed out of the parade by a new generation of autocrats who know how to game the system. </w:t>
      </w:r>
      <w:r w:rsidRPr="00550F8C">
        <w:rPr>
          <w:u w:val="single"/>
        </w:rPr>
        <w:t xml:space="preserve">Intolerant majoritarianism and plebiscitary acclimation of </w:t>
      </w:r>
      <w:r w:rsidRPr="004F495E">
        <w:rPr>
          <w:u w:val="single"/>
        </w:rPr>
        <w:t>charismatic leaders</w:t>
      </w:r>
      <w:r w:rsidRPr="00550F8C">
        <w:rPr>
          <w:u w:val="single"/>
        </w:rPr>
        <w:t xml:space="preserve"> </w:t>
      </w:r>
      <w:r w:rsidRPr="004F495E">
        <w:rPr>
          <w:u w:val="single"/>
        </w:rPr>
        <w:t>are</w:t>
      </w:r>
      <w:r w:rsidRPr="00550F8C">
        <w:rPr>
          <w:u w:val="single"/>
        </w:rPr>
        <w:t xml:space="preserve"> </w:t>
      </w:r>
      <w:r w:rsidRPr="004F495E">
        <w:rPr>
          <w:u w:val="single"/>
        </w:rPr>
        <w:t xml:space="preserve">now </w:t>
      </w:r>
      <w:r w:rsidRPr="004F495E">
        <w:rPr>
          <w:rStyle w:val="Emphasis"/>
        </w:rPr>
        <w:t>masquerading</w:t>
      </w:r>
      <w:r w:rsidRPr="004F495E">
        <w:rPr>
          <w:u w:val="single"/>
        </w:rPr>
        <w:t xml:space="preserve"> as democracy</w:t>
      </w:r>
      <w:r w:rsidRPr="004F495E">
        <w:rPr>
          <w:sz w:val="16"/>
        </w:rPr>
        <w:t>, led</w:t>
      </w:r>
      <w:r w:rsidRPr="00E82553">
        <w:rPr>
          <w:sz w:val="16"/>
        </w:rPr>
        <w:t xml:space="preserve"> by new autocrats who first came to power through elections and then translated their victories into illiberal constitutionalism. </w:t>
      </w:r>
      <w:r w:rsidRPr="00550F8C">
        <w:rPr>
          <w:u w:val="single"/>
        </w:rPr>
        <w:t xml:space="preserve">When electoral mandates plus constitutional and legal </w:t>
      </w:r>
      <w:r w:rsidRPr="00550F8C">
        <w:rPr>
          <w:u w:val="single"/>
        </w:rPr>
        <w:lastRenderedPageBreak/>
        <w:t xml:space="preserve">change are used in the service of an illiberal </w:t>
      </w:r>
      <w:r w:rsidRPr="004F495E">
        <w:rPr>
          <w:u w:val="single"/>
        </w:rPr>
        <w:t xml:space="preserve">agenda, I call this phenomenon </w:t>
      </w:r>
      <w:r w:rsidRPr="004F495E">
        <w:rPr>
          <w:rStyle w:val="Emphasis"/>
        </w:rPr>
        <w:t>autocratic legalism</w:t>
      </w:r>
      <w:r w:rsidRPr="004F495E">
        <w:rPr>
          <w:u w:val="single"/>
        </w:rPr>
        <w:t>.</w:t>
      </w:r>
      <w:r w:rsidRPr="004F495E">
        <w:rPr>
          <w:sz w:val="16"/>
        </w:rPr>
        <w:t>7</w:t>
      </w:r>
    </w:p>
    <w:p w14:paraId="16D95B8E" w14:textId="77777777" w:rsidR="000F68E7" w:rsidRPr="00E82553" w:rsidRDefault="000F68E7" w:rsidP="000F68E7">
      <w:pPr>
        <w:rPr>
          <w:sz w:val="16"/>
        </w:rPr>
      </w:pPr>
      <w:r w:rsidRPr="00E82553">
        <w:rPr>
          <w:sz w:val="16"/>
        </w:rPr>
        <w:t xml:space="preserve">This Essay focuses on the </w:t>
      </w:r>
      <w:proofErr w:type="gramStart"/>
      <w:r w:rsidRPr="00E82553">
        <w:rPr>
          <w:sz w:val="16"/>
        </w:rPr>
        <w:t>particular cases</w:t>
      </w:r>
      <w:proofErr w:type="gramEnd"/>
      <w:r w:rsidRPr="00E82553">
        <w:rPr>
          <w:sz w:val="16"/>
        </w:rPr>
        <w:t xml:space="preserve"> of autocratic legalism within the general phenomenon of democratic decline. By attacking the very basis of a constitutional order while using the methods made possible by that constitutional order, the new </w:t>
      </w:r>
      <w:proofErr w:type="spellStart"/>
      <w:r w:rsidRPr="00E82553">
        <w:rPr>
          <w:sz w:val="16"/>
        </w:rPr>
        <w:t>illiberals</w:t>
      </w:r>
      <w:proofErr w:type="spellEnd"/>
      <w:r w:rsidRPr="00E82553">
        <w:rPr>
          <w:sz w:val="16"/>
        </w:rPr>
        <w:t xml:space="preserve"> may be cheered on at first by the adulating crowds who sought change, but those same crowds will find these </w:t>
      </w:r>
      <w:proofErr w:type="spellStart"/>
      <w:r w:rsidRPr="00E82553">
        <w:rPr>
          <w:sz w:val="16"/>
        </w:rPr>
        <w:t>illiberals</w:t>
      </w:r>
      <w:proofErr w:type="spellEnd"/>
      <w:r w:rsidRPr="00E82553">
        <w:rPr>
          <w:sz w:val="16"/>
        </w:rPr>
        <w:t xml:space="preserve"> impossible to remove once they have destroyed the constitutional system that could have maintained their democratic accountability over the long run.</w:t>
      </w:r>
    </w:p>
    <w:p w14:paraId="2B9A1B5F" w14:textId="77777777" w:rsidR="000F68E7" w:rsidRPr="009A6EBB" w:rsidRDefault="000F68E7" w:rsidP="000F68E7">
      <w:pPr>
        <w:rPr>
          <w:u w:val="single"/>
        </w:rPr>
      </w:pPr>
      <w:r w:rsidRPr="00E82553">
        <w:rPr>
          <w:sz w:val="16"/>
        </w:rPr>
        <w:t xml:space="preserve">To get a better sense for how the legalistic </w:t>
      </w:r>
      <w:proofErr w:type="gramStart"/>
      <w:r w:rsidRPr="00E82553">
        <w:rPr>
          <w:sz w:val="16"/>
        </w:rPr>
        <w:t>autocrats</w:t>
      </w:r>
      <w:proofErr w:type="gramEnd"/>
      <w:r w:rsidRPr="00E82553">
        <w:rPr>
          <w:sz w:val="16"/>
        </w:rPr>
        <w:t xml:space="preserve"> function, Part I turns to the question of how one can recognize them early on. Next, Part II shows how the weaknesses and complexities in the theory of liberal democratic constitutionalism itself can be used to undermine liberalism. Then, Part III traces the typical script of the autocratic legalists to show precisely how they consolidate power under cover of law. The Essay concludes by asking what it would take to </w:t>
      </w:r>
      <w:r w:rsidRPr="009A6EBB">
        <w:rPr>
          <w:u w:val="single"/>
        </w:rPr>
        <w:t xml:space="preserve">stop legalistic autocracy </w:t>
      </w:r>
      <w:r w:rsidRPr="004F495E">
        <w:rPr>
          <w:u w:val="single"/>
        </w:rPr>
        <w:t xml:space="preserve">before it does </w:t>
      </w:r>
      <w:r w:rsidRPr="004F495E">
        <w:rPr>
          <w:rStyle w:val="Emphasis"/>
        </w:rPr>
        <w:t>irreparable harm</w:t>
      </w:r>
      <w:r w:rsidRPr="004F495E">
        <w:rPr>
          <w:u w:val="single"/>
        </w:rPr>
        <w:t xml:space="preserve"> to a liberal</w:t>
      </w:r>
      <w:r w:rsidRPr="009A6EBB">
        <w:rPr>
          <w:u w:val="single"/>
        </w:rPr>
        <w:t xml:space="preserve"> and constitutional democracy.</w:t>
      </w:r>
    </w:p>
    <w:p w14:paraId="5218DB9C" w14:textId="77777777" w:rsidR="000F68E7" w:rsidRPr="00E82553" w:rsidRDefault="000F68E7" w:rsidP="000F68E7">
      <w:pPr>
        <w:rPr>
          <w:sz w:val="16"/>
        </w:rPr>
      </w:pPr>
      <w:r w:rsidRPr="00E82553">
        <w:rPr>
          <w:sz w:val="16"/>
        </w:rPr>
        <w:t>I. Methods and Madness</w:t>
      </w:r>
    </w:p>
    <w:p w14:paraId="1EADD02F" w14:textId="77777777" w:rsidR="000F68E7" w:rsidRPr="00E82553" w:rsidRDefault="000F68E7" w:rsidP="000F68E7">
      <w:pPr>
        <w:rPr>
          <w:sz w:val="16"/>
        </w:rPr>
      </w:pPr>
      <w:r w:rsidRPr="00E82553">
        <w:rPr>
          <w:sz w:val="16"/>
        </w:rPr>
        <w:t>TOP</w:t>
      </w:r>
    </w:p>
    <w:p w14:paraId="0D184CC1" w14:textId="77777777" w:rsidR="000F68E7" w:rsidRPr="00E82553" w:rsidRDefault="000F68E7" w:rsidP="000F68E7">
      <w:pPr>
        <w:rPr>
          <w:sz w:val="16"/>
        </w:rPr>
      </w:pPr>
      <w:r w:rsidRPr="00E82553">
        <w:rPr>
          <w:sz w:val="16"/>
        </w:rPr>
        <w:t xml:space="preserve">How does one recognize an autocratic legalist in action? </w:t>
      </w:r>
      <w:r w:rsidRPr="009A6EBB">
        <w:rPr>
          <w:u w:val="single"/>
        </w:rPr>
        <w:t xml:space="preserve">One should first suspect </w:t>
      </w:r>
      <w:r w:rsidRPr="000C50F2">
        <w:rPr>
          <w:highlight w:val="cyan"/>
          <w:u w:val="single"/>
        </w:rPr>
        <w:t>a</w:t>
      </w:r>
      <w:r w:rsidRPr="009A6EBB">
        <w:rPr>
          <w:u w:val="single"/>
        </w:rPr>
        <w:t xml:space="preserve"> democratically elected </w:t>
      </w:r>
      <w:r w:rsidRPr="000C50F2">
        <w:rPr>
          <w:highlight w:val="cyan"/>
          <w:u w:val="single"/>
        </w:rPr>
        <w:t>leader</w:t>
      </w:r>
      <w:r w:rsidRPr="009A6EBB">
        <w:rPr>
          <w:u w:val="single"/>
        </w:rPr>
        <w:t xml:space="preserve"> of autocratic legalism when he</w:t>
      </w:r>
      <w:r w:rsidRPr="00E82553">
        <w:rPr>
          <w:sz w:val="16"/>
        </w:rPr>
        <w:t xml:space="preserve">8 </w:t>
      </w:r>
      <w:r w:rsidRPr="000C50F2">
        <w:rPr>
          <w:highlight w:val="cyan"/>
          <w:u w:val="single"/>
        </w:rPr>
        <w:t>launches a</w:t>
      </w:r>
      <w:r w:rsidRPr="009A6EBB">
        <w:rPr>
          <w:u w:val="single"/>
        </w:rPr>
        <w:t xml:space="preserve"> concerted and </w:t>
      </w:r>
      <w:r w:rsidRPr="000C50F2">
        <w:rPr>
          <w:rStyle w:val="Emphasis"/>
          <w:highlight w:val="cyan"/>
        </w:rPr>
        <w:t>sustained attack</w:t>
      </w:r>
      <w:r w:rsidRPr="000C50F2">
        <w:rPr>
          <w:highlight w:val="cyan"/>
          <w:u w:val="single"/>
        </w:rPr>
        <w:t xml:space="preserve"> on institutions</w:t>
      </w:r>
      <w:r w:rsidRPr="00E82553">
        <w:rPr>
          <w:sz w:val="16"/>
        </w:rPr>
        <w:t xml:space="preserve"> whose job it is to check his actions or on rules that hold him to account, even when he does so </w:t>
      </w:r>
      <w:r w:rsidRPr="009A6EBB">
        <w:rPr>
          <w:u w:val="single"/>
        </w:rPr>
        <w:t>in the name of his democratic mandate</w:t>
      </w:r>
      <w:r w:rsidRPr="00E82553">
        <w:rPr>
          <w:sz w:val="16"/>
        </w:rPr>
        <w:t>. Loosening the bonds of constitutional constraint on executive power through legal reform is the first sign of the autocratic legalist.</w:t>
      </w:r>
    </w:p>
    <w:p w14:paraId="78454BFF" w14:textId="77777777" w:rsidR="000F68E7" w:rsidRDefault="000F68E7" w:rsidP="000F68E7">
      <w:pPr>
        <w:rPr>
          <w:sz w:val="16"/>
        </w:rPr>
      </w:pPr>
      <w:r w:rsidRPr="00E82553">
        <w:rPr>
          <w:sz w:val="16"/>
        </w:rPr>
        <w:t xml:space="preserve">Hungary since 2010 has been my archetypal case. That year, the popularly elected government of Prime Minister Viktor Orbán won 68 percent of the seats in Parliament with 53 percent of the popular vote.9 Because the constitution permitted amendment with a single two-thirds vote of the unicameral parliament, </w:t>
      </w:r>
      <w:proofErr w:type="spellStart"/>
      <w:r w:rsidRPr="009A6EBB">
        <w:rPr>
          <w:u w:val="single"/>
        </w:rPr>
        <w:t>Fidesz’s</w:t>
      </w:r>
      <w:proofErr w:type="spellEnd"/>
      <w:r w:rsidRPr="009A6EBB">
        <w:rPr>
          <w:u w:val="single"/>
        </w:rPr>
        <w:t xml:space="preserve"> constitutional majority allowed it to </w:t>
      </w:r>
      <w:r w:rsidRPr="000C50F2">
        <w:rPr>
          <w:rStyle w:val="Emphasis"/>
        </w:rPr>
        <w:t>rewrite</w:t>
      </w:r>
      <w:r w:rsidRPr="009A6EBB">
        <w:rPr>
          <w:u w:val="single"/>
        </w:rPr>
        <w:t xml:space="preserve"> the 1989–1990 constitution and </w:t>
      </w:r>
      <w:r w:rsidRPr="000C50F2">
        <w:rPr>
          <w:rStyle w:val="Emphasis"/>
        </w:rPr>
        <w:t>thousands</w:t>
      </w:r>
      <w:r w:rsidRPr="009A6EBB">
        <w:rPr>
          <w:u w:val="single"/>
        </w:rPr>
        <w:t xml:space="preserve"> of pages of new laws</w:t>
      </w:r>
      <w:r w:rsidRPr="00E82553">
        <w:rPr>
          <w:sz w:val="16"/>
        </w:rPr>
        <w:t xml:space="preserve"> in Orbán’s first term.10 Before benefiting from the election laws that his government drew up to guarantee that he would win another term in 2014,11 </w:t>
      </w:r>
      <w:r w:rsidRPr="009A6EBB">
        <w:rPr>
          <w:u w:val="single"/>
        </w:rPr>
        <w:t>Orbán’s early legal initiatives attacked the</w:t>
      </w:r>
      <w:r w:rsidRPr="00E82553">
        <w:rPr>
          <w:sz w:val="16"/>
        </w:rPr>
        <w:t xml:space="preserve"> independence of crucial institutions, </w:t>
      </w:r>
      <w:r w:rsidRPr="000C50F2">
        <w:rPr>
          <w:highlight w:val="cyan"/>
          <w:u w:val="single"/>
        </w:rPr>
        <w:t xml:space="preserve">such as the </w:t>
      </w:r>
      <w:r w:rsidRPr="000C50F2">
        <w:rPr>
          <w:rStyle w:val="Emphasis"/>
          <w:highlight w:val="cyan"/>
        </w:rPr>
        <w:t>judiciary</w:t>
      </w:r>
      <w:r w:rsidRPr="00E82553">
        <w:rPr>
          <w:sz w:val="16"/>
        </w:rPr>
        <w:t xml:space="preserve">, the media, the prosecutor’s office, the tax authority, and the election commission.12 One of his first targets was the constitutional court, which nonetheless took three years to capture. Soon all other independent institutions were filled with party loyalists, including the ordinary judiciary, so that they were no longer independent of the governing party.13 Orbán removed opposition figures and neutral experts from public institutions, expanded the length of their successors’ terms of office so that they would carry his influence beyond the usual term of a democratic government, and wrong-footed the opposition by changing parliamentary procedure so that opposition MPs could not even speak on the floor, let alone offer any amendments to government bills.14 With a constitutional supermajority that meant he could change any law in the system at will, including the constitution, </w:t>
      </w:r>
      <w:r w:rsidRPr="00E82553">
        <w:rPr>
          <w:u w:val="single"/>
        </w:rPr>
        <w:t xml:space="preserve">Orbán carried out an autocratic revolution </w:t>
      </w:r>
      <w:r w:rsidRPr="000C50F2">
        <w:rPr>
          <w:highlight w:val="cyan"/>
          <w:u w:val="single"/>
        </w:rPr>
        <w:t>with</w:t>
      </w:r>
      <w:r w:rsidRPr="000C50F2">
        <w:rPr>
          <w:u w:val="single"/>
        </w:rPr>
        <w:t xml:space="preserve"> exquisite</w:t>
      </w:r>
      <w:r w:rsidRPr="00E82553">
        <w:rPr>
          <w:u w:val="single"/>
        </w:rPr>
        <w:t xml:space="preserve"> </w:t>
      </w:r>
      <w:r w:rsidRPr="000C50F2">
        <w:rPr>
          <w:rStyle w:val="Emphasis"/>
          <w:highlight w:val="cyan"/>
        </w:rPr>
        <w:t>legal precision</w:t>
      </w:r>
      <w:r w:rsidRPr="00E82553">
        <w:rPr>
          <w:sz w:val="16"/>
        </w:rPr>
        <w:t>.15</w:t>
      </w:r>
    </w:p>
    <w:p w14:paraId="15816535" w14:textId="77777777" w:rsidR="000F68E7" w:rsidRDefault="000F68E7" w:rsidP="000F68E7">
      <w:pPr>
        <w:pStyle w:val="Heading4"/>
      </w:pPr>
      <w:r>
        <w:t xml:space="preserve">Every </w:t>
      </w:r>
      <w:r w:rsidRPr="0003655E">
        <w:rPr>
          <w:u w:val="single"/>
        </w:rPr>
        <w:t>indicator</w:t>
      </w:r>
      <w:r>
        <w:t xml:space="preserve"> proves---American democracy is in </w:t>
      </w:r>
      <w:r w:rsidRPr="0003655E">
        <w:rPr>
          <w:u w:val="single"/>
        </w:rPr>
        <w:t>rapid decline</w:t>
      </w:r>
      <w:r>
        <w:t>.</w:t>
      </w:r>
    </w:p>
    <w:p w14:paraId="20146791" w14:textId="77777777" w:rsidR="000F68E7" w:rsidRPr="004F495E" w:rsidRDefault="000F68E7" w:rsidP="000F68E7">
      <w:r w:rsidRPr="004F495E">
        <w:rPr>
          <w:rStyle w:val="Style13ptBold"/>
        </w:rPr>
        <w:t>Thompson ’23</w:t>
      </w:r>
      <w:r>
        <w:t xml:space="preserve"> [Isaiah; November 18; B.A. in English from University of Wisconsin-Madison, Senior Journalist for Non-Profit Quarterly; Non-Profit Quarterly, “</w:t>
      </w:r>
      <w:r w:rsidRPr="004F495E">
        <w:t>US Democracy Is in Decline, Warns Brookings Report</w:t>
      </w:r>
      <w:r>
        <w:t xml:space="preserve">,” </w:t>
      </w:r>
      <w:hyperlink r:id="rId129" w:history="1">
        <w:r w:rsidRPr="00AC7AB6">
          <w:rPr>
            <w:rStyle w:val="Hyperlink"/>
          </w:rPr>
          <w:t>https://nonprofitquarterly.org/us-democracy-is-in-decline-warns-brookings-report/</w:t>
        </w:r>
      </w:hyperlink>
      <w:r>
        <w:t>]//ikwala</w:t>
      </w:r>
    </w:p>
    <w:p w14:paraId="49D5D9D3" w14:textId="77777777" w:rsidR="000F68E7" w:rsidRPr="004F495E" w:rsidRDefault="000F68E7" w:rsidP="000F68E7">
      <w:pPr>
        <w:rPr>
          <w:szCs w:val="24"/>
          <w:u w:val="single"/>
        </w:rPr>
      </w:pPr>
      <w:r w:rsidRPr="004F495E">
        <w:rPr>
          <w:szCs w:val="24"/>
          <w:u w:val="single"/>
        </w:rPr>
        <w:t xml:space="preserve">US Democracy </w:t>
      </w:r>
      <w:r w:rsidRPr="002235B5">
        <w:rPr>
          <w:rStyle w:val="Emphasis"/>
        </w:rPr>
        <w:t>Downgraded</w:t>
      </w:r>
      <w:r w:rsidRPr="004F495E">
        <w:rPr>
          <w:szCs w:val="24"/>
          <w:u w:val="single"/>
        </w:rPr>
        <w:t xml:space="preserve"> </w:t>
      </w:r>
    </w:p>
    <w:p w14:paraId="2C125DAD" w14:textId="77777777" w:rsidR="000F68E7" w:rsidRPr="002235B5" w:rsidRDefault="000F68E7" w:rsidP="000F68E7">
      <w:pPr>
        <w:rPr>
          <w:sz w:val="16"/>
          <w:szCs w:val="24"/>
        </w:rPr>
      </w:pPr>
      <w:r w:rsidRPr="002235B5">
        <w:rPr>
          <w:sz w:val="16"/>
          <w:szCs w:val="24"/>
        </w:rPr>
        <w:t xml:space="preserve">The report argues that </w:t>
      </w:r>
      <w:r w:rsidRPr="0003655E">
        <w:rPr>
          <w:szCs w:val="24"/>
          <w:highlight w:val="cyan"/>
          <w:u w:val="single"/>
        </w:rPr>
        <w:t xml:space="preserve">the </w:t>
      </w:r>
      <w:r w:rsidRPr="0003655E">
        <w:rPr>
          <w:rStyle w:val="Emphasis"/>
          <w:highlight w:val="cyan"/>
        </w:rPr>
        <w:t>U</w:t>
      </w:r>
      <w:r w:rsidRPr="004F495E">
        <w:rPr>
          <w:szCs w:val="24"/>
          <w:u w:val="single"/>
        </w:rPr>
        <w:t xml:space="preserve">nited </w:t>
      </w:r>
      <w:r w:rsidRPr="0003655E">
        <w:rPr>
          <w:rStyle w:val="Emphasis"/>
          <w:highlight w:val="cyan"/>
        </w:rPr>
        <w:t>S</w:t>
      </w:r>
      <w:r w:rsidRPr="004F495E">
        <w:rPr>
          <w:szCs w:val="24"/>
          <w:u w:val="single"/>
        </w:rPr>
        <w:t xml:space="preserve">tates </w:t>
      </w:r>
      <w:r w:rsidRPr="0003655E">
        <w:rPr>
          <w:szCs w:val="24"/>
          <w:highlight w:val="cyan"/>
          <w:u w:val="single"/>
        </w:rPr>
        <w:t>is undergoing</w:t>
      </w:r>
      <w:r w:rsidRPr="002235B5">
        <w:rPr>
          <w:sz w:val="16"/>
          <w:szCs w:val="24"/>
        </w:rPr>
        <w:t xml:space="preserve"> two main forms of such </w:t>
      </w:r>
      <w:r w:rsidRPr="004F495E">
        <w:rPr>
          <w:szCs w:val="24"/>
          <w:u w:val="single"/>
        </w:rPr>
        <w:t xml:space="preserve">decline in its governing </w:t>
      </w:r>
      <w:r w:rsidRPr="002235B5">
        <w:rPr>
          <w:rStyle w:val="Emphasis"/>
        </w:rPr>
        <w:t>institutions</w:t>
      </w:r>
      <w:r w:rsidRPr="002235B5">
        <w:rPr>
          <w:sz w:val="16"/>
          <w:szCs w:val="24"/>
        </w:rPr>
        <w:t xml:space="preserve">: election manipulation and </w:t>
      </w:r>
      <w:r w:rsidRPr="0003655E">
        <w:rPr>
          <w:szCs w:val="24"/>
          <w:highlight w:val="cyan"/>
          <w:u w:val="single"/>
        </w:rPr>
        <w:t xml:space="preserve">executive </w:t>
      </w:r>
      <w:r w:rsidRPr="0003655E">
        <w:rPr>
          <w:rStyle w:val="Emphasis"/>
          <w:highlight w:val="cyan"/>
        </w:rPr>
        <w:t>overreach</w:t>
      </w:r>
      <w:r w:rsidRPr="002235B5">
        <w:rPr>
          <w:sz w:val="16"/>
          <w:szCs w:val="24"/>
        </w:rPr>
        <w:t xml:space="preserve">. </w:t>
      </w:r>
      <w:r w:rsidRPr="002235B5">
        <w:rPr>
          <w:szCs w:val="24"/>
          <w:u w:val="single"/>
        </w:rPr>
        <w:t xml:space="preserve">Each of </w:t>
      </w:r>
      <w:r w:rsidRPr="0003655E">
        <w:rPr>
          <w:szCs w:val="24"/>
          <w:highlight w:val="cyan"/>
          <w:u w:val="single"/>
        </w:rPr>
        <w:t>these</w:t>
      </w:r>
      <w:r w:rsidRPr="002235B5">
        <w:rPr>
          <w:szCs w:val="24"/>
          <w:u w:val="single"/>
        </w:rPr>
        <w:t xml:space="preserve"> factors </w:t>
      </w:r>
      <w:r w:rsidRPr="0003655E">
        <w:rPr>
          <w:szCs w:val="24"/>
          <w:highlight w:val="cyan"/>
          <w:u w:val="single"/>
        </w:rPr>
        <w:t>pose</w:t>
      </w:r>
      <w:r w:rsidRPr="002235B5">
        <w:rPr>
          <w:szCs w:val="24"/>
          <w:u w:val="single"/>
        </w:rPr>
        <w:t xml:space="preserve">s historic </w:t>
      </w:r>
      <w:r w:rsidRPr="0003655E">
        <w:rPr>
          <w:rStyle w:val="Emphasis"/>
          <w:highlight w:val="cyan"/>
        </w:rPr>
        <w:lastRenderedPageBreak/>
        <w:t>challenges</w:t>
      </w:r>
      <w:r w:rsidRPr="0003655E">
        <w:rPr>
          <w:szCs w:val="24"/>
          <w:highlight w:val="cyan"/>
          <w:u w:val="single"/>
        </w:rPr>
        <w:t xml:space="preserve"> to</w:t>
      </w:r>
      <w:r w:rsidRPr="002235B5">
        <w:rPr>
          <w:szCs w:val="24"/>
          <w:u w:val="single"/>
        </w:rPr>
        <w:t xml:space="preserve"> the continuity of </w:t>
      </w:r>
      <w:r w:rsidRPr="0003655E">
        <w:rPr>
          <w:szCs w:val="24"/>
          <w:highlight w:val="cyan"/>
          <w:u w:val="single"/>
        </w:rPr>
        <w:t>democracy</w:t>
      </w:r>
      <w:r w:rsidRPr="002235B5">
        <w:rPr>
          <w:sz w:val="16"/>
          <w:szCs w:val="24"/>
        </w:rPr>
        <w:t xml:space="preserve">, democratic institutions, and civil society. However, the health of a democracy is not as easily measured as other metrics, like gross domestic product or employment rates. </w:t>
      </w:r>
    </w:p>
    <w:p w14:paraId="57A09083" w14:textId="77777777" w:rsidR="000F68E7" w:rsidRPr="002235B5" w:rsidRDefault="000F68E7" w:rsidP="000F68E7">
      <w:pPr>
        <w:rPr>
          <w:sz w:val="16"/>
          <w:szCs w:val="24"/>
        </w:rPr>
      </w:pPr>
      <w:r w:rsidRPr="002235B5">
        <w:rPr>
          <w:sz w:val="16"/>
          <w:szCs w:val="24"/>
        </w:rPr>
        <w:t>Nonetheless, social scientists have developed tools to assess the health and strength of democratic institutions. And according to the report, many of those assessments have already been applied to measure the strength of US democracy:</w:t>
      </w:r>
    </w:p>
    <w:p w14:paraId="45D4C330" w14:textId="77777777" w:rsidR="000F68E7" w:rsidRPr="002235B5" w:rsidRDefault="000F68E7" w:rsidP="000F68E7">
      <w:pPr>
        <w:rPr>
          <w:sz w:val="16"/>
          <w:szCs w:val="24"/>
        </w:rPr>
      </w:pPr>
      <w:r w:rsidRPr="002235B5">
        <w:rPr>
          <w:sz w:val="16"/>
          <w:szCs w:val="24"/>
        </w:rPr>
        <w:t xml:space="preserve">To measure the core elements of democracy between countries over time, </w:t>
      </w:r>
      <w:r w:rsidRPr="002235B5">
        <w:rPr>
          <w:szCs w:val="24"/>
          <w:u w:val="single"/>
        </w:rPr>
        <w:t xml:space="preserve">social scientists have developed a </w:t>
      </w:r>
      <w:r w:rsidRPr="0003655E">
        <w:rPr>
          <w:rStyle w:val="Emphasis"/>
          <w:highlight w:val="cyan"/>
        </w:rPr>
        <w:t>robust</w:t>
      </w:r>
      <w:r w:rsidRPr="002235B5">
        <w:rPr>
          <w:szCs w:val="24"/>
          <w:u w:val="single"/>
        </w:rPr>
        <w:t xml:space="preserve"> toolkit of </w:t>
      </w:r>
      <w:r w:rsidRPr="0003655E">
        <w:rPr>
          <w:szCs w:val="24"/>
          <w:highlight w:val="cyan"/>
          <w:u w:val="single"/>
        </w:rPr>
        <w:t>indices</w:t>
      </w:r>
      <w:r w:rsidRPr="002235B5">
        <w:rPr>
          <w:szCs w:val="24"/>
          <w:u w:val="single"/>
        </w:rPr>
        <w:t xml:space="preserve"> that track and </w:t>
      </w:r>
      <w:r w:rsidRPr="002235B5">
        <w:rPr>
          <w:rStyle w:val="Emphasis"/>
        </w:rPr>
        <w:t>aggregate</w:t>
      </w:r>
      <w:r w:rsidRPr="002235B5">
        <w:rPr>
          <w:szCs w:val="24"/>
          <w:u w:val="single"/>
        </w:rPr>
        <w:t xml:space="preserve"> indicators</w:t>
      </w:r>
      <w:r w:rsidRPr="002235B5">
        <w:rPr>
          <w:sz w:val="16"/>
          <w:szCs w:val="24"/>
        </w:rPr>
        <w:t xml:space="preserve"> of electoral processes, political participation, government functioning, and civil liberties. These indices vary somewhat in their measurement strategies, but across the board, </w:t>
      </w:r>
      <w:r w:rsidRPr="002235B5">
        <w:rPr>
          <w:szCs w:val="24"/>
          <w:u w:val="single"/>
        </w:rPr>
        <w:t xml:space="preserve">they </w:t>
      </w:r>
      <w:r w:rsidRPr="0003655E">
        <w:rPr>
          <w:szCs w:val="24"/>
          <w:highlight w:val="cyan"/>
          <w:u w:val="single"/>
        </w:rPr>
        <w:t>demonstrate</w:t>
      </w:r>
      <w:r w:rsidRPr="002235B5">
        <w:rPr>
          <w:szCs w:val="24"/>
          <w:u w:val="single"/>
        </w:rPr>
        <w:t xml:space="preserve"> </w:t>
      </w:r>
      <w:r w:rsidRPr="0003655E">
        <w:rPr>
          <w:rStyle w:val="Emphasis"/>
          <w:highlight w:val="cyan"/>
        </w:rPr>
        <w:t>substantial erosion</w:t>
      </w:r>
      <w:r w:rsidRPr="002235B5">
        <w:rPr>
          <w:szCs w:val="24"/>
          <w:u w:val="single"/>
        </w:rPr>
        <w:t xml:space="preserve"> of democratic functioning in the United States</w:t>
      </w:r>
      <w:r w:rsidRPr="002235B5">
        <w:rPr>
          <w:sz w:val="16"/>
          <w:szCs w:val="24"/>
        </w:rPr>
        <w:t xml:space="preserve"> for years before President Trump’s 2020 election subversion attempt (4).</w:t>
      </w:r>
    </w:p>
    <w:p w14:paraId="0E50DADD" w14:textId="77777777" w:rsidR="000F68E7" w:rsidRPr="002235B5" w:rsidRDefault="000F68E7" w:rsidP="000F68E7">
      <w:pPr>
        <w:rPr>
          <w:sz w:val="16"/>
          <w:szCs w:val="24"/>
        </w:rPr>
      </w:pPr>
      <w:r w:rsidRPr="002235B5">
        <w:rPr>
          <w:sz w:val="16"/>
          <w:szCs w:val="24"/>
        </w:rPr>
        <w:t>“Freedom and democracy in the United States is in decline.”</w:t>
      </w:r>
    </w:p>
    <w:p w14:paraId="4EE8FC44" w14:textId="77777777" w:rsidR="000F68E7" w:rsidRPr="002235B5" w:rsidRDefault="000F68E7" w:rsidP="000F68E7">
      <w:pPr>
        <w:rPr>
          <w:sz w:val="16"/>
          <w:szCs w:val="24"/>
        </w:rPr>
      </w:pPr>
      <w:r w:rsidRPr="002235B5">
        <w:rPr>
          <w:szCs w:val="24"/>
          <w:u w:val="single"/>
        </w:rPr>
        <w:t xml:space="preserve">The </w:t>
      </w:r>
      <w:r w:rsidRPr="0003655E">
        <w:rPr>
          <w:rStyle w:val="Emphasis"/>
          <w:highlight w:val="cyan"/>
        </w:rPr>
        <w:t>international</w:t>
      </w:r>
      <w:r w:rsidRPr="0003655E">
        <w:rPr>
          <w:szCs w:val="24"/>
          <w:highlight w:val="cyan"/>
          <w:u w:val="single"/>
        </w:rPr>
        <w:t xml:space="preserve"> publication</w:t>
      </w:r>
      <w:r w:rsidRPr="002235B5">
        <w:rPr>
          <w:sz w:val="16"/>
          <w:szCs w:val="24"/>
        </w:rPr>
        <w:t xml:space="preserve">, The Economist, for example, </w:t>
      </w:r>
      <w:r w:rsidRPr="002235B5">
        <w:rPr>
          <w:szCs w:val="24"/>
          <w:u w:val="single"/>
        </w:rPr>
        <w:t xml:space="preserve">no longer </w:t>
      </w:r>
      <w:r w:rsidRPr="0003655E">
        <w:rPr>
          <w:szCs w:val="24"/>
          <w:highlight w:val="cyan"/>
          <w:u w:val="single"/>
        </w:rPr>
        <w:t>ranks</w:t>
      </w:r>
      <w:r w:rsidRPr="0003655E">
        <w:rPr>
          <w:szCs w:val="24"/>
          <w:u w:val="single"/>
        </w:rPr>
        <w:t xml:space="preserve"> the </w:t>
      </w:r>
      <w:r w:rsidRPr="0003655E">
        <w:rPr>
          <w:rStyle w:val="Emphasis"/>
          <w:highlight w:val="cyan"/>
        </w:rPr>
        <w:t>U</w:t>
      </w:r>
      <w:r w:rsidRPr="0003655E">
        <w:rPr>
          <w:szCs w:val="24"/>
          <w:u w:val="single"/>
        </w:rPr>
        <w:t>nited</w:t>
      </w:r>
      <w:r w:rsidRPr="002235B5">
        <w:rPr>
          <w:szCs w:val="24"/>
          <w:u w:val="single"/>
        </w:rPr>
        <w:t xml:space="preserve"> </w:t>
      </w:r>
      <w:r w:rsidRPr="0003655E">
        <w:rPr>
          <w:rStyle w:val="Emphasis"/>
          <w:highlight w:val="cyan"/>
        </w:rPr>
        <w:t>S</w:t>
      </w:r>
      <w:r w:rsidRPr="002235B5">
        <w:rPr>
          <w:szCs w:val="24"/>
          <w:u w:val="single"/>
        </w:rPr>
        <w:t xml:space="preserve">tates among “full </w:t>
      </w:r>
      <w:r w:rsidRPr="0003655E">
        <w:rPr>
          <w:szCs w:val="24"/>
          <w:highlight w:val="cyan"/>
          <w:u w:val="single"/>
        </w:rPr>
        <w:t>democracie</w:t>
      </w:r>
      <w:r w:rsidRPr="002235B5">
        <w:rPr>
          <w:szCs w:val="24"/>
          <w:u w:val="single"/>
        </w:rPr>
        <w:t>s”</w:t>
      </w:r>
      <w:r w:rsidRPr="002235B5">
        <w:rPr>
          <w:sz w:val="16"/>
          <w:szCs w:val="24"/>
        </w:rPr>
        <w:t>—a category that includes Canada and much of Western Europe—</w:t>
      </w:r>
      <w:r w:rsidRPr="002235B5">
        <w:rPr>
          <w:szCs w:val="24"/>
          <w:u w:val="single"/>
        </w:rPr>
        <w:t>but rather</w:t>
      </w:r>
      <w:r w:rsidRPr="002235B5">
        <w:rPr>
          <w:sz w:val="16"/>
          <w:szCs w:val="24"/>
        </w:rPr>
        <w:t xml:space="preserve"> includes it </w:t>
      </w:r>
      <w:r w:rsidRPr="0003655E">
        <w:rPr>
          <w:szCs w:val="24"/>
          <w:u w:val="single"/>
        </w:rPr>
        <w:t>among</w:t>
      </w:r>
      <w:r w:rsidRPr="002235B5">
        <w:rPr>
          <w:szCs w:val="24"/>
          <w:u w:val="single"/>
        </w:rPr>
        <w:t xml:space="preserve"> “</w:t>
      </w:r>
      <w:r w:rsidRPr="0003655E">
        <w:rPr>
          <w:rStyle w:val="Emphasis"/>
          <w:highlight w:val="cyan"/>
        </w:rPr>
        <w:t>flawed</w:t>
      </w:r>
      <w:r w:rsidRPr="002235B5">
        <w:rPr>
          <w:szCs w:val="24"/>
          <w:u w:val="single"/>
        </w:rPr>
        <w:t xml:space="preserve"> democracies,”</w:t>
      </w:r>
      <w:r w:rsidRPr="002235B5">
        <w:rPr>
          <w:sz w:val="16"/>
          <w:szCs w:val="24"/>
        </w:rPr>
        <w:t xml:space="preserve"> countries like Greece, Israel, Poland and Brazil.</w:t>
      </w:r>
    </w:p>
    <w:p w14:paraId="5B22AE71" w14:textId="77777777" w:rsidR="000F68E7" w:rsidRPr="002235B5" w:rsidRDefault="000F68E7" w:rsidP="000F68E7">
      <w:pPr>
        <w:rPr>
          <w:sz w:val="16"/>
          <w:szCs w:val="24"/>
        </w:rPr>
      </w:pPr>
      <w:r w:rsidRPr="002235B5">
        <w:rPr>
          <w:sz w:val="16"/>
          <w:szCs w:val="24"/>
        </w:rPr>
        <w:t xml:space="preserve">Similarly, </w:t>
      </w:r>
      <w:r w:rsidRPr="002235B5">
        <w:rPr>
          <w:rStyle w:val="Emphasis"/>
        </w:rPr>
        <w:t>downcast</w:t>
      </w:r>
      <w:r w:rsidRPr="002235B5">
        <w:rPr>
          <w:szCs w:val="24"/>
          <w:u w:val="single"/>
        </w:rPr>
        <w:t xml:space="preserve"> ratings have come</w:t>
      </w:r>
      <w:r w:rsidRPr="002235B5">
        <w:rPr>
          <w:sz w:val="16"/>
          <w:szCs w:val="24"/>
        </w:rPr>
        <w:t xml:space="preserve"> from Freedom House’s report, Freedom in the World, and the “V-Dem” index from the Varieties of Democracy Institute at the University of Gothenburg, Sweden. </w:t>
      </w:r>
    </w:p>
    <w:p w14:paraId="5C8B1AE9" w14:textId="77777777" w:rsidR="000F68E7" w:rsidRPr="002235B5" w:rsidRDefault="000F68E7" w:rsidP="000F68E7">
      <w:pPr>
        <w:rPr>
          <w:sz w:val="16"/>
          <w:szCs w:val="24"/>
        </w:rPr>
      </w:pPr>
      <w:r w:rsidRPr="002235B5">
        <w:rPr>
          <w:sz w:val="16"/>
          <w:szCs w:val="24"/>
        </w:rPr>
        <w:t>“</w:t>
      </w:r>
      <w:r w:rsidRPr="002235B5">
        <w:rPr>
          <w:szCs w:val="24"/>
          <w:u w:val="single"/>
        </w:rPr>
        <w:t xml:space="preserve">These </w:t>
      </w:r>
      <w:r w:rsidRPr="0003655E">
        <w:rPr>
          <w:szCs w:val="24"/>
          <w:u w:val="single"/>
        </w:rPr>
        <w:t xml:space="preserve">indices come to a </w:t>
      </w:r>
      <w:r w:rsidRPr="0003655E">
        <w:rPr>
          <w:rStyle w:val="Emphasis"/>
          <w:highlight w:val="cyan"/>
        </w:rPr>
        <w:t>consistent conclusion</w:t>
      </w:r>
      <w:r w:rsidRPr="002235B5">
        <w:rPr>
          <w:sz w:val="16"/>
          <w:szCs w:val="24"/>
        </w:rPr>
        <w:t xml:space="preserve">: Freedom and </w:t>
      </w:r>
      <w:r w:rsidRPr="0003655E">
        <w:rPr>
          <w:szCs w:val="24"/>
          <w:highlight w:val="cyan"/>
          <w:u w:val="single"/>
        </w:rPr>
        <w:t>democracy</w:t>
      </w:r>
      <w:r w:rsidRPr="002235B5">
        <w:rPr>
          <w:szCs w:val="24"/>
          <w:u w:val="single"/>
        </w:rPr>
        <w:t xml:space="preserve"> in the </w:t>
      </w:r>
      <w:r w:rsidRPr="002235B5">
        <w:rPr>
          <w:rStyle w:val="Emphasis"/>
        </w:rPr>
        <w:t>U</w:t>
      </w:r>
      <w:r w:rsidRPr="002235B5">
        <w:rPr>
          <w:szCs w:val="24"/>
          <w:u w:val="single"/>
        </w:rPr>
        <w:t xml:space="preserve">nited </w:t>
      </w:r>
      <w:r w:rsidRPr="002235B5">
        <w:rPr>
          <w:rStyle w:val="Emphasis"/>
        </w:rPr>
        <w:t>S</w:t>
      </w:r>
      <w:r w:rsidRPr="002235B5">
        <w:rPr>
          <w:szCs w:val="24"/>
          <w:u w:val="single"/>
        </w:rPr>
        <w:t xml:space="preserve">tates </w:t>
      </w:r>
      <w:r w:rsidRPr="0003655E">
        <w:rPr>
          <w:szCs w:val="24"/>
          <w:highlight w:val="cyan"/>
          <w:u w:val="single"/>
        </w:rPr>
        <w:t>is in</w:t>
      </w:r>
      <w:r w:rsidRPr="002235B5">
        <w:rPr>
          <w:szCs w:val="24"/>
          <w:u w:val="single"/>
        </w:rPr>
        <w:t xml:space="preserve"> </w:t>
      </w:r>
      <w:r w:rsidRPr="0003655E">
        <w:rPr>
          <w:szCs w:val="24"/>
          <w:highlight w:val="cyan"/>
          <w:u w:val="single"/>
        </w:rPr>
        <w:t>decline</w:t>
      </w:r>
      <w:r w:rsidRPr="002235B5">
        <w:rPr>
          <w:sz w:val="16"/>
          <w:szCs w:val="24"/>
        </w:rPr>
        <w:t xml:space="preserve">,” the report states.  </w:t>
      </w:r>
    </w:p>
    <w:p w14:paraId="5F945221" w14:textId="77777777" w:rsidR="000F68E7" w:rsidRDefault="000F68E7" w:rsidP="000F68E7">
      <w:pPr>
        <w:pStyle w:val="Heading4"/>
      </w:pPr>
      <w:r>
        <w:t xml:space="preserve">Trump set democracy on a </w:t>
      </w:r>
      <w:r w:rsidRPr="0082175D">
        <w:rPr>
          <w:u w:val="single"/>
        </w:rPr>
        <w:t>brink</w:t>
      </w:r>
      <w:r>
        <w:t xml:space="preserve">---American norms are </w:t>
      </w:r>
      <w:r w:rsidRPr="0082175D">
        <w:rPr>
          <w:u w:val="single"/>
        </w:rPr>
        <w:t>crushed</w:t>
      </w:r>
      <w:r>
        <w:t>.</w:t>
      </w:r>
    </w:p>
    <w:p w14:paraId="581FB4FF" w14:textId="77777777" w:rsidR="000F68E7" w:rsidRDefault="000F68E7" w:rsidP="000F68E7">
      <w:r w:rsidRPr="00177D58">
        <w:rPr>
          <w:rStyle w:val="Style13ptBold"/>
        </w:rPr>
        <w:t>Detrow ’24</w:t>
      </w:r>
      <w:r>
        <w:t xml:space="preserve"> [Scott, Steven </w:t>
      </w:r>
      <w:proofErr w:type="spellStart"/>
      <w:r>
        <w:t>Levitsky</w:t>
      </w:r>
      <w:proofErr w:type="spellEnd"/>
      <w:r>
        <w:t xml:space="preserve">, and Daniel </w:t>
      </w:r>
      <w:proofErr w:type="spellStart"/>
      <w:r>
        <w:t>Ziblatt</w:t>
      </w:r>
      <w:proofErr w:type="spellEnd"/>
      <w:r>
        <w:t>; July 13; M.A. from the University of Pennsylvania Fels Institute of Government; Ph.D. in Political Science from the University of California at Berkeley, B.A. in Soviet Studies from Stanford University, Professor of Government at Harvard University; Ex-Professor of Government at Harvard University, Ph.D. in Political Science from the University of California at Berkeley; NPR, “</w:t>
      </w:r>
      <w:r w:rsidRPr="006C7728">
        <w:t>Two experts on why U.S. democracy is no longer on "sure footing"</w:t>
      </w:r>
      <w:r>
        <w:t xml:space="preserve">,” </w:t>
      </w:r>
      <w:hyperlink r:id="rId130" w:history="1">
        <w:r w:rsidRPr="00AC7AB6">
          <w:rPr>
            <w:rStyle w:val="Hyperlink"/>
          </w:rPr>
          <w:t>https://www.npr.org/transcripts/1211598682</w:t>
        </w:r>
      </w:hyperlink>
      <w:r>
        <w:t>]//ikwala</w:t>
      </w:r>
    </w:p>
    <w:p w14:paraId="536F81E3" w14:textId="77777777" w:rsidR="000F68E7" w:rsidRPr="00177D58" w:rsidRDefault="000F68E7" w:rsidP="000F68E7">
      <w:pPr>
        <w:rPr>
          <w:sz w:val="16"/>
        </w:rPr>
      </w:pPr>
      <w:r w:rsidRPr="00177D58">
        <w:rPr>
          <w:sz w:val="16"/>
        </w:rPr>
        <w:t xml:space="preserve">What does it mean that </w:t>
      </w:r>
      <w:r w:rsidRPr="006C7728">
        <w:rPr>
          <w:u w:val="single"/>
        </w:rPr>
        <w:t xml:space="preserve">somebody openly running on </w:t>
      </w:r>
      <w:r w:rsidRPr="0082175D">
        <w:rPr>
          <w:rStyle w:val="Emphasis"/>
          <w:highlight w:val="cyan"/>
        </w:rPr>
        <w:t>ending</w:t>
      </w:r>
      <w:r w:rsidRPr="0082175D">
        <w:rPr>
          <w:highlight w:val="cyan"/>
          <w:u w:val="single"/>
        </w:rPr>
        <w:t xml:space="preserve"> criminal investigations</w:t>
      </w:r>
      <w:r w:rsidRPr="00177D58">
        <w:rPr>
          <w:sz w:val="16"/>
        </w:rPr>
        <w:t xml:space="preserve"> into himself, pardoning people </w:t>
      </w:r>
      <w:r w:rsidRPr="006C7728">
        <w:rPr>
          <w:u w:val="single"/>
        </w:rPr>
        <w:t xml:space="preserve">who took part </w:t>
      </w:r>
      <w:proofErr w:type="gramStart"/>
      <w:r w:rsidRPr="006C7728">
        <w:rPr>
          <w:u w:val="single"/>
        </w:rPr>
        <w:t>in</w:t>
      </w:r>
      <w:proofErr w:type="gramEnd"/>
      <w:r w:rsidRPr="006C7728">
        <w:rPr>
          <w:u w:val="single"/>
        </w:rPr>
        <w:t xml:space="preserve"> </w:t>
      </w:r>
      <w:r w:rsidRPr="0082175D">
        <w:rPr>
          <w:rStyle w:val="Emphasis"/>
          <w:highlight w:val="cyan"/>
        </w:rPr>
        <w:t>Jan</w:t>
      </w:r>
      <w:r w:rsidRPr="00177D58">
        <w:rPr>
          <w:rStyle w:val="Emphasis"/>
        </w:rPr>
        <w:t xml:space="preserve">uary </w:t>
      </w:r>
      <w:r w:rsidRPr="0082175D">
        <w:rPr>
          <w:rStyle w:val="Emphasis"/>
          <w:highlight w:val="cyan"/>
        </w:rPr>
        <w:t>6</w:t>
      </w:r>
      <w:r w:rsidRPr="006C7728">
        <w:rPr>
          <w:u w:val="single"/>
        </w:rPr>
        <w:t xml:space="preserve"> and promising to </w:t>
      </w:r>
      <w:r w:rsidRPr="0082175D">
        <w:rPr>
          <w:rStyle w:val="Emphasis"/>
          <w:highlight w:val="cyan"/>
        </w:rPr>
        <w:t>target</w:t>
      </w:r>
      <w:r w:rsidRPr="006C7728">
        <w:rPr>
          <w:u w:val="single"/>
        </w:rPr>
        <w:t xml:space="preserve"> his </w:t>
      </w:r>
      <w:r w:rsidRPr="0082175D">
        <w:rPr>
          <w:highlight w:val="cyan"/>
          <w:u w:val="single"/>
        </w:rPr>
        <w:t>political opponents</w:t>
      </w:r>
      <w:r w:rsidRPr="006C7728">
        <w:rPr>
          <w:u w:val="single"/>
        </w:rPr>
        <w:t xml:space="preserve"> with the </w:t>
      </w:r>
      <w:r w:rsidRPr="00177D58">
        <w:rPr>
          <w:rStyle w:val="Emphasis"/>
        </w:rPr>
        <w:t>D</w:t>
      </w:r>
      <w:r w:rsidRPr="006C7728">
        <w:rPr>
          <w:u w:val="single"/>
        </w:rPr>
        <w:t xml:space="preserve">epartment </w:t>
      </w:r>
      <w:r w:rsidRPr="00177D58">
        <w:rPr>
          <w:rStyle w:val="Emphasis"/>
        </w:rPr>
        <w:t>o</w:t>
      </w:r>
      <w:r w:rsidRPr="006C7728">
        <w:rPr>
          <w:u w:val="single"/>
        </w:rPr>
        <w:t xml:space="preserve">f </w:t>
      </w:r>
      <w:r w:rsidRPr="00177D58">
        <w:rPr>
          <w:rStyle w:val="Emphasis"/>
        </w:rPr>
        <w:t>J</w:t>
      </w:r>
      <w:r w:rsidRPr="006C7728">
        <w:rPr>
          <w:u w:val="single"/>
        </w:rPr>
        <w:t>ustice</w:t>
      </w:r>
      <w:r w:rsidRPr="00177D58">
        <w:rPr>
          <w:sz w:val="16"/>
        </w:rPr>
        <w:t xml:space="preserve"> has a good chance of returning to the White House? </w:t>
      </w:r>
      <w:r w:rsidRPr="006C7728">
        <w:rPr>
          <w:u w:val="single"/>
        </w:rPr>
        <w:t xml:space="preserve">What has happened to America's democratic </w:t>
      </w:r>
      <w:r w:rsidRPr="00177D58">
        <w:rPr>
          <w:rStyle w:val="Emphasis"/>
        </w:rPr>
        <w:t>norms</w:t>
      </w:r>
      <w:r w:rsidRPr="00177D58">
        <w:rPr>
          <w:sz w:val="16"/>
        </w:rPr>
        <w:t xml:space="preserve"> since Trump first started running for president in 2015? </w:t>
      </w:r>
      <w:r w:rsidRPr="006C7728">
        <w:rPr>
          <w:u w:val="single"/>
        </w:rPr>
        <w:t>How</w:t>
      </w:r>
      <w:r w:rsidRPr="00177D58">
        <w:rPr>
          <w:sz w:val="16"/>
        </w:rPr>
        <w:t xml:space="preserve"> strong or </w:t>
      </w:r>
      <w:r w:rsidRPr="00177D58">
        <w:rPr>
          <w:rStyle w:val="Emphasis"/>
        </w:rPr>
        <w:t>weak</w:t>
      </w:r>
      <w:r w:rsidRPr="006C7728">
        <w:rPr>
          <w:u w:val="single"/>
        </w:rPr>
        <w:t xml:space="preserve"> is American democracy at this very moment</w:t>
      </w:r>
      <w:r w:rsidRPr="00177D58">
        <w:rPr>
          <w:sz w:val="16"/>
        </w:rPr>
        <w:t>?</w:t>
      </w:r>
    </w:p>
    <w:p w14:paraId="77D6C6D7" w14:textId="77777777" w:rsidR="000F68E7" w:rsidRPr="00177D58" w:rsidRDefault="000F68E7" w:rsidP="000F68E7">
      <w:pPr>
        <w:rPr>
          <w:sz w:val="16"/>
        </w:rPr>
      </w:pPr>
      <w:r w:rsidRPr="00177D58">
        <w:rPr>
          <w:sz w:val="16"/>
        </w:rPr>
        <w:t>We'll talk about it with the authors of the influential book "How Democracies Die" in a moment.</w:t>
      </w:r>
    </w:p>
    <w:p w14:paraId="05971D18" w14:textId="77777777" w:rsidR="000F68E7" w:rsidRPr="00177D58" w:rsidRDefault="000F68E7" w:rsidP="000F68E7">
      <w:pPr>
        <w:rPr>
          <w:sz w:val="16"/>
        </w:rPr>
      </w:pPr>
      <w:r w:rsidRPr="00177D58">
        <w:rPr>
          <w:sz w:val="16"/>
        </w:rPr>
        <w:t>(SOUNDBITE OF EMANUEL KALLINS AND STEPHEN TELLER'S "ESCAPE MAZE")</w:t>
      </w:r>
    </w:p>
    <w:p w14:paraId="1143E648" w14:textId="77777777" w:rsidR="000F68E7" w:rsidRPr="00177D58" w:rsidRDefault="000F68E7" w:rsidP="000F68E7">
      <w:pPr>
        <w:rPr>
          <w:sz w:val="16"/>
        </w:rPr>
      </w:pPr>
      <w:r w:rsidRPr="00177D58">
        <w:rPr>
          <w:sz w:val="16"/>
        </w:rPr>
        <w:t xml:space="preserve">DETROW: And we are back with Daniel </w:t>
      </w:r>
      <w:proofErr w:type="spellStart"/>
      <w:r w:rsidRPr="00177D58">
        <w:rPr>
          <w:sz w:val="16"/>
        </w:rPr>
        <w:t>Ziblatt</w:t>
      </w:r>
      <w:proofErr w:type="spellEnd"/>
      <w:r w:rsidRPr="00177D58">
        <w:rPr>
          <w:sz w:val="16"/>
        </w:rPr>
        <w:t xml:space="preserve"> and Steven </w:t>
      </w:r>
      <w:proofErr w:type="spellStart"/>
      <w:r w:rsidRPr="00177D58">
        <w:rPr>
          <w:sz w:val="16"/>
        </w:rPr>
        <w:t>Levitsky</w:t>
      </w:r>
      <w:proofErr w:type="spellEnd"/>
      <w:r w:rsidRPr="00177D58">
        <w:rPr>
          <w:sz w:val="16"/>
        </w:rPr>
        <w:t xml:space="preserve">, the authors of "How Democracies Die" and "Tyranny </w:t>
      </w:r>
      <w:proofErr w:type="gramStart"/>
      <w:r w:rsidRPr="00177D58">
        <w:rPr>
          <w:sz w:val="16"/>
        </w:rPr>
        <w:t>Of</w:t>
      </w:r>
      <w:proofErr w:type="gramEnd"/>
      <w:r w:rsidRPr="00177D58">
        <w:rPr>
          <w:sz w:val="16"/>
        </w:rPr>
        <w:t xml:space="preserve"> The Minority." Thanks for being here.</w:t>
      </w:r>
    </w:p>
    <w:p w14:paraId="74E61359" w14:textId="77777777" w:rsidR="000F68E7" w:rsidRPr="00177D58" w:rsidRDefault="000F68E7" w:rsidP="000F68E7">
      <w:pPr>
        <w:rPr>
          <w:sz w:val="16"/>
        </w:rPr>
      </w:pPr>
      <w:r w:rsidRPr="00177D58">
        <w:rPr>
          <w:sz w:val="16"/>
        </w:rPr>
        <w:t>STEVEN LEVITSKY: Thanks for having us.</w:t>
      </w:r>
    </w:p>
    <w:p w14:paraId="39812A34" w14:textId="77777777" w:rsidR="000F68E7" w:rsidRPr="00177D58" w:rsidRDefault="000F68E7" w:rsidP="000F68E7">
      <w:pPr>
        <w:rPr>
          <w:sz w:val="16"/>
        </w:rPr>
      </w:pPr>
      <w:r w:rsidRPr="00177D58">
        <w:rPr>
          <w:sz w:val="16"/>
        </w:rPr>
        <w:lastRenderedPageBreak/>
        <w:t xml:space="preserve">DETROW: And I want to mostly talk broadly here, but I do want to start with your response to the recent Supreme Court ruling on presidential immunity and, broadly, what you think that means for American democracy and norms, especially at this moment where former President Donald Trump has a good chance of returning to the White House. </w:t>
      </w:r>
      <w:proofErr w:type="gramStart"/>
      <w:r w:rsidRPr="00177D58">
        <w:rPr>
          <w:sz w:val="16"/>
        </w:rPr>
        <w:t>Daniel,</w:t>
      </w:r>
      <w:proofErr w:type="gramEnd"/>
      <w:r w:rsidRPr="00177D58">
        <w:rPr>
          <w:sz w:val="16"/>
        </w:rPr>
        <w:t xml:space="preserve"> let's start with you.</w:t>
      </w:r>
    </w:p>
    <w:p w14:paraId="2B3CE3E2" w14:textId="77777777" w:rsidR="000F68E7" w:rsidRPr="00177D58" w:rsidRDefault="000F68E7" w:rsidP="000F68E7">
      <w:pPr>
        <w:rPr>
          <w:sz w:val="16"/>
        </w:rPr>
      </w:pPr>
      <w:r w:rsidRPr="00177D58">
        <w:rPr>
          <w:sz w:val="16"/>
        </w:rPr>
        <w:t xml:space="preserve">DANIEL ZIBLATT: Yeah. I guess I would make two points. One, </w:t>
      </w:r>
      <w:r w:rsidRPr="0082175D">
        <w:rPr>
          <w:highlight w:val="cyan"/>
          <w:u w:val="single"/>
        </w:rPr>
        <w:t>it's</w:t>
      </w:r>
      <w:r w:rsidRPr="006C7728">
        <w:rPr>
          <w:u w:val="single"/>
        </w:rPr>
        <w:t xml:space="preserve"> clearly </w:t>
      </w:r>
      <w:r w:rsidRPr="0082175D">
        <w:rPr>
          <w:highlight w:val="cyan"/>
          <w:u w:val="single"/>
        </w:rPr>
        <w:t>an effort to</w:t>
      </w:r>
      <w:r w:rsidRPr="006C7728">
        <w:rPr>
          <w:u w:val="single"/>
        </w:rPr>
        <w:t xml:space="preserve"> </w:t>
      </w:r>
      <w:r w:rsidRPr="00177D58">
        <w:rPr>
          <w:rStyle w:val="Emphasis"/>
        </w:rPr>
        <w:t>insulate</w:t>
      </w:r>
      <w:r w:rsidRPr="006C7728">
        <w:rPr>
          <w:u w:val="single"/>
        </w:rPr>
        <w:t xml:space="preserve"> the president and</w:t>
      </w:r>
      <w:r w:rsidRPr="00177D58">
        <w:rPr>
          <w:sz w:val="16"/>
        </w:rPr>
        <w:t xml:space="preserve">, I think, in fact, </w:t>
      </w:r>
      <w:r w:rsidRPr="0082175D">
        <w:rPr>
          <w:highlight w:val="cyan"/>
          <w:u w:val="single"/>
        </w:rPr>
        <w:t>reduce</w:t>
      </w:r>
      <w:r w:rsidRPr="006C7728">
        <w:rPr>
          <w:u w:val="single"/>
        </w:rPr>
        <w:t xml:space="preserve"> the possibility of political </w:t>
      </w:r>
      <w:r w:rsidRPr="0082175D">
        <w:rPr>
          <w:rStyle w:val="Emphasis"/>
          <w:highlight w:val="cyan"/>
        </w:rPr>
        <w:t>accountability</w:t>
      </w:r>
      <w:r w:rsidRPr="00177D58">
        <w:rPr>
          <w:sz w:val="16"/>
        </w:rPr>
        <w:t xml:space="preserve">. I mean, the idea that a president can operate in </w:t>
      </w:r>
      <w:proofErr w:type="gramStart"/>
      <w:r w:rsidRPr="00177D58">
        <w:rPr>
          <w:sz w:val="16"/>
        </w:rPr>
        <w:t>a really unconstrained</w:t>
      </w:r>
      <w:proofErr w:type="gramEnd"/>
      <w:r w:rsidRPr="00177D58">
        <w:rPr>
          <w:sz w:val="16"/>
        </w:rPr>
        <w:t xml:space="preserve"> way, which is what the outcome of </w:t>
      </w:r>
      <w:r w:rsidRPr="006C7728">
        <w:rPr>
          <w:u w:val="single"/>
        </w:rPr>
        <w:t>the decision was</w:t>
      </w:r>
      <w:r w:rsidRPr="00177D58">
        <w:rPr>
          <w:sz w:val="16"/>
        </w:rPr>
        <w:t xml:space="preserve">, and commit crimes and potentially get away with it is clearly just, by definition, </w:t>
      </w:r>
      <w:r w:rsidRPr="006C7728">
        <w:rPr>
          <w:u w:val="single"/>
        </w:rPr>
        <w:t xml:space="preserve">a </w:t>
      </w:r>
      <w:r w:rsidRPr="00177D58">
        <w:rPr>
          <w:rStyle w:val="Emphasis"/>
        </w:rPr>
        <w:t>threat</w:t>
      </w:r>
      <w:r w:rsidRPr="006C7728">
        <w:rPr>
          <w:u w:val="single"/>
        </w:rPr>
        <w:t xml:space="preserve"> to democracy</w:t>
      </w:r>
      <w:r w:rsidRPr="00177D58">
        <w:rPr>
          <w:sz w:val="16"/>
        </w:rPr>
        <w:t>.</w:t>
      </w:r>
    </w:p>
    <w:p w14:paraId="59FF2A85" w14:textId="77777777" w:rsidR="000F68E7" w:rsidRPr="00177D58" w:rsidRDefault="000F68E7" w:rsidP="000F68E7">
      <w:pPr>
        <w:rPr>
          <w:sz w:val="16"/>
        </w:rPr>
      </w:pPr>
      <w:r w:rsidRPr="00177D58">
        <w:rPr>
          <w:sz w:val="16"/>
        </w:rPr>
        <w:t xml:space="preserve">A second point, though, I would make is that we have to stop and ask how </w:t>
      </w:r>
      <w:proofErr w:type="gramStart"/>
      <w:r w:rsidRPr="00177D58">
        <w:rPr>
          <w:sz w:val="16"/>
        </w:rPr>
        <w:t>did we end</w:t>
      </w:r>
      <w:proofErr w:type="gramEnd"/>
      <w:r w:rsidRPr="00177D58">
        <w:rPr>
          <w:sz w:val="16"/>
        </w:rPr>
        <w:t xml:space="preserve"> up in this situation where a court is making a decision like that. And one of the things that's important to remember is that </w:t>
      </w:r>
      <w:r w:rsidRPr="0082175D">
        <w:rPr>
          <w:highlight w:val="cyan"/>
          <w:u w:val="single"/>
        </w:rPr>
        <w:t>this Supreme Court</w:t>
      </w:r>
      <w:r w:rsidRPr="006C7728">
        <w:rPr>
          <w:u w:val="single"/>
        </w:rPr>
        <w:t xml:space="preserve"> that we have today</w:t>
      </w:r>
      <w:r w:rsidRPr="00177D58">
        <w:rPr>
          <w:sz w:val="16"/>
        </w:rPr>
        <w:t xml:space="preserve"> - the conservative majority was created when a president who didn't win a majority of the vote - namely Donald Trump - was elected and appointed three judges, and those judges were confirmed by a Senate that </w:t>
      </w:r>
      <w:proofErr w:type="gramStart"/>
      <w:r w:rsidRPr="006C7728">
        <w:rPr>
          <w:u w:val="single"/>
        </w:rPr>
        <w:t>actually didn't</w:t>
      </w:r>
      <w:proofErr w:type="gramEnd"/>
      <w:r w:rsidRPr="006C7728">
        <w:rPr>
          <w:u w:val="single"/>
        </w:rPr>
        <w:t xml:space="preserve"> </w:t>
      </w:r>
      <w:r w:rsidRPr="0082175D">
        <w:rPr>
          <w:highlight w:val="cyan"/>
          <w:u w:val="single"/>
        </w:rPr>
        <w:t>represent</w:t>
      </w:r>
      <w:r w:rsidRPr="006C7728">
        <w:rPr>
          <w:u w:val="single"/>
        </w:rPr>
        <w:t xml:space="preserve"> a majority of Americans</w:t>
      </w:r>
      <w:r w:rsidRPr="00177D58">
        <w:rPr>
          <w:sz w:val="16"/>
        </w:rPr>
        <w:t xml:space="preserve">. </w:t>
      </w:r>
      <w:proofErr w:type="gramStart"/>
      <w:r w:rsidRPr="00177D58">
        <w:rPr>
          <w:sz w:val="16"/>
        </w:rPr>
        <w:t>So</w:t>
      </w:r>
      <w:proofErr w:type="gramEnd"/>
      <w:r w:rsidRPr="00177D58">
        <w:rPr>
          <w:sz w:val="16"/>
        </w:rPr>
        <w:t xml:space="preserve"> in our book, "Tyranny Of The Minority," </w:t>
      </w:r>
      <w:r w:rsidRPr="006C7728">
        <w:rPr>
          <w:u w:val="single"/>
        </w:rPr>
        <w:t xml:space="preserve">we point out the threats of </w:t>
      </w:r>
      <w:r w:rsidRPr="0082175D">
        <w:rPr>
          <w:rStyle w:val="Emphasis"/>
          <w:highlight w:val="cyan"/>
        </w:rPr>
        <w:t>minority rule</w:t>
      </w:r>
      <w:r w:rsidRPr="00177D58">
        <w:rPr>
          <w:sz w:val="16"/>
        </w:rPr>
        <w:t xml:space="preserve">. This is </w:t>
      </w:r>
      <w:proofErr w:type="gramStart"/>
      <w:r w:rsidRPr="00177D58">
        <w:rPr>
          <w:sz w:val="16"/>
        </w:rPr>
        <w:t>really what</w:t>
      </w:r>
      <w:proofErr w:type="gramEnd"/>
      <w:r w:rsidRPr="00177D58">
        <w:rPr>
          <w:sz w:val="16"/>
        </w:rPr>
        <w:t xml:space="preserve"> minority rule has wrought on our political system today.</w:t>
      </w:r>
    </w:p>
    <w:p w14:paraId="2D0F0CDB" w14:textId="77777777" w:rsidR="000F68E7" w:rsidRPr="00177D58" w:rsidRDefault="000F68E7" w:rsidP="000F68E7">
      <w:pPr>
        <w:rPr>
          <w:sz w:val="16"/>
        </w:rPr>
      </w:pPr>
      <w:r w:rsidRPr="00177D58">
        <w:rPr>
          <w:sz w:val="16"/>
        </w:rPr>
        <w:t>DETROW: Steven, anything to add?</w:t>
      </w:r>
    </w:p>
    <w:p w14:paraId="356CED8C" w14:textId="77777777" w:rsidR="000F68E7" w:rsidRPr="00177D58" w:rsidRDefault="000F68E7" w:rsidP="000F68E7">
      <w:pPr>
        <w:rPr>
          <w:u w:val="single"/>
        </w:rPr>
      </w:pPr>
      <w:r w:rsidRPr="00177D58">
        <w:rPr>
          <w:sz w:val="16"/>
        </w:rPr>
        <w:t xml:space="preserve">LEVITSKY: Yeah. I mean, it was shocking in two additional senses. One is, in democracies around the world, we're really seeing, in many places, the opposite movement - whether it's in Brazil or in South Korea or many other new and old democracies in the world - Supreme Courts and constitutional courts are taking steps to ensure that they check potentially powerful, potentially authoritarian governments against abuse. And </w:t>
      </w:r>
      <w:r w:rsidRPr="00177D58">
        <w:rPr>
          <w:u w:val="single"/>
        </w:rPr>
        <w:t xml:space="preserve">to see </w:t>
      </w:r>
      <w:r w:rsidRPr="0082175D">
        <w:rPr>
          <w:highlight w:val="cyan"/>
          <w:u w:val="single"/>
        </w:rPr>
        <w:t>the</w:t>
      </w:r>
      <w:r w:rsidRPr="00177D58">
        <w:rPr>
          <w:u w:val="single"/>
        </w:rPr>
        <w:t xml:space="preserve"> U.S. Supreme </w:t>
      </w:r>
      <w:r w:rsidRPr="0082175D">
        <w:rPr>
          <w:highlight w:val="cyan"/>
          <w:u w:val="single"/>
        </w:rPr>
        <w:t>Court just</w:t>
      </w:r>
      <w:r w:rsidRPr="00177D58">
        <w:rPr>
          <w:u w:val="single"/>
        </w:rPr>
        <w:t xml:space="preserve"> sort of </w:t>
      </w:r>
      <w:r w:rsidRPr="0082175D">
        <w:rPr>
          <w:highlight w:val="cyan"/>
          <w:u w:val="single"/>
        </w:rPr>
        <w:t>walk away</w:t>
      </w:r>
      <w:r w:rsidRPr="00177D58">
        <w:rPr>
          <w:sz w:val="16"/>
        </w:rPr>
        <w:t xml:space="preserve"> from that </w:t>
      </w:r>
      <w:r w:rsidRPr="00177D58">
        <w:rPr>
          <w:u w:val="single"/>
        </w:rPr>
        <w:t xml:space="preserve">was </w:t>
      </w:r>
      <w:r w:rsidRPr="00177D58">
        <w:rPr>
          <w:rStyle w:val="Emphasis"/>
        </w:rPr>
        <w:t>stunning</w:t>
      </w:r>
      <w:r w:rsidRPr="00177D58">
        <w:rPr>
          <w:u w:val="single"/>
        </w:rPr>
        <w:t>.</w:t>
      </w:r>
    </w:p>
    <w:p w14:paraId="2EE1F258" w14:textId="77777777" w:rsidR="000F68E7" w:rsidRPr="00177D58" w:rsidRDefault="000F68E7" w:rsidP="000F68E7">
      <w:pPr>
        <w:rPr>
          <w:sz w:val="16"/>
        </w:rPr>
      </w:pPr>
      <w:r w:rsidRPr="00177D58">
        <w:rPr>
          <w:sz w:val="16"/>
        </w:rPr>
        <w:t xml:space="preserve">But it was especially stunning because these guys are not stupid. They know the state of the U.S. election. They know that </w:t>
      </w:r>
      <w:r w:rsidRPr="0082175D">
        <w:rPr>
          <w:highlight w:val="cyan"/>
          <w:u w:val="single"/>
        </w:rPr>
        <w:t>Donald Trump</w:t>
      </w:r>
      <w:r w:rsidRPr="00177D58">
        <w:rPr>
          <w:u w:val="single"/>
        </w:rPr>
        <w:t xml:space="preserve"> attempted to overturn an election and fomented a </w:t>
      </w:r>
      <w:r w:rsidRPr="00177D58">
        <w:rPr>
          <w:rStyle w:val="Emphasis"/>
        </w:rPr>
        <w:t>violent insurrection</w:t>
      </w:r>
      <w:r w:rsidRPr="00177D58">
        <w:rPr>
          <w:sz w:val="16"/>
        </w:rPr>
        <w:t xml:space="preserve">. They know </w:t>
      </w:r>
      <w:r w:rsidRPr="00177D58">
        <w:rPr>
          <w:u w:val="single"/>
        </w:rPr>
        <w:t xml:space="preserve">he's </w:t>
      </w:r>
      <w:r w:rsidRPr="0082175D">
        <w:rPr>
          <w:highlight w:val="cyan"/>
          <w:u w:val="single"/>
        </w:rPr>
        <w:t xml:space="preserve">an </w:t>
      </w:r>
      <w:r w:rsidRPr="0082175D">
        <w:rPr>
          <w:rStyle w:val="Emphasis"/>
          <w:highlight w:val="cyan"/>
        </w:rPr>
        <w:t>openly authoritarian</w:t>
      </w:r>
      <w:r w:rsidRPr="0082175D">
        <w:rPr>
          <w:highlight w:val="cyan"/>
          <w:u w:val="single"/>
        </w:rPr>
        <w:t xml:space="preserve"> figure</w:t>
      </w:r>
      <w:r w:rsidRPr="00177D58">
        <w:rPr>
          <w:sz w:val="16"/>
        </w:rPr>
        <w:t xml:space="preserve">. And </w:t>
      </w:r>
      <w:proofErr w:type="gramStart"/>
      <w:r w:rsidRPr="00177D58">
        <w:rPr>
          <w:sz w:val="16"/>
        </w:rPr>
        <w:t>so</w:t>
      </w:r>
      <w:proofErr w:type="gramEnd"/>
      <w:r w:rsidRPr="00177D58">
        <w:rPr>
          <w:sz w:val="16"/>
        </w:rPr>
        <w:t xml:space="preserve"> to open the door in this way at that moment to authoritarianism was just shocking.</w:t>
      </w:r>
    </w:p>
    <w:p w14:paraId="2D1AF5AF" w14:textId="77777777" w:rsidR="000F68E7" w:rsidRPr="00177D58" w:rsidRDefault="000F68E7" w:rsidP="000F68E7">
      <w:pPr>
        <w:rPr>
          <w:sz w:val="16"/>
        </w:rPr>
      </w:pPr>
      <w:r w:rsidRPr="00177D58">
        <w:rPr>
          <w:sz w:val="16"/>
        </w:rPr>
        <w:t>DETROW: Why, specifically, would you frame that as opening the door, at this moment, to authoritarianism?</w:t>
      </w:r>
    </w:p>
    <w:p w14:paraId="7E4FFAA2" w14:textId="77777777" w:rsidR="000F68E7" w:rsidRPr="00177D58" w:rsidRDefault="000F68E7" w:rsidP="000F68E7">
      <w:pPr>
        <w:rPr>
          <w:sz w:val="16"/>
        </w:rPr>
      </w:pPr>
      <w:r w:rsidRPr="00177D58">
        <w:rPr>
          <w:sz w:val="16"/>
        </w:rPr>
        <w:t xml:space="preserve">LEVITSKY: </w:t>
      </w:r>
      <w:r w:rsidRPr="00177D58">
        <w:rPr>
          <w:u w:val="single"/>
        </w:rPr>
        <w:t>Donald Trump has been telling us for the last year</w:t>
      </w:r>
      <w:r w:rsidRPr="00177D58">
        <w:rPr>
          <w:sz w:val="16"/>
        </w:rPr>
        <w:t xml:space="preserve"> - in a way that stands out even among elected authoritarians in the 21st century - </w:t>
      </w:r>
      <w:r w:rsidRPr="00177D58">
        <w:rPr>
          <w:u w:val="single"/>
        </w:rPr>
        <w:t>that he plans to govern in an authoritarian manner</w:t>
      </w:r>
      <w:r w:rsidRPr="00177D58">
        <w:rPr>
          <w:sz w:val="16"/>
        </w:rPr>
        <w:t xml:space="preserve">. He tells us he plans to use the Justice Department to go after his rivals. He tells us </w:t>
      </w:r>
      <w:r w:rsidRPr="0082175D">
        <w:rPr>
          <w:highlight w:val="cyan"/>
          <w:u w:val="single"/>
        </w:rPr>
        <w:t>he</w:t>
      </w:r>
      <w:r w:rsidRPr="00177D58">
        <w:rPr>
          <w:u w:val="single"/>
        </w:rPr>
        <w:t xml:space="preserve"> plans to </w:t>
      </w:r>
      <w:r w:rsidRPr="0082175D">
        <w:rPr>
          <w:highlight w:val="cyan"/>
          <w:u w:val="single"/>
        </w:rPr>
        <w:t xml:space="preserve">use the Army to </w:t>
      </w:r>
      <w:r w:rsidRPr="0082175D">
        <w:rPr>
          <w:rStyle w:val="Emphasis"/>
          <w:highlight w:val="cyan"/>
        </w:rPr>
        <w:t>repress protests</w:t>
      </w:r>
      <w:r w:rsidRPr="00177D58">
        <w:rPr>
          <w:sz w:val="16"/>
        </w:rPr>
        <w:t xml:space="preserve"> under his interpretation of the Insurrection Act. He tells us </w:t>
      </w:r>
      <w:r w:rsidRPr="00177D58">
        <w:rPr>
          <w:u w:val="single"/>
        </w:rPr>
        <w:t xml:space="preserve">he plans to mobilize </w:t>
      </w:r>
      <w:r w:rsidRPr="0082175D">
        <w:rPr>
          <w:rStyle w:val="Emphasis"/>
        </w:rPr>
        <w:t>security forces</w:t>
      </w:r>
      <w:r w:rsidRPr="00177D58">
        <w:rPr>
          <w:u w:val="single"/>
        </w:rPr>
        <w:t xml:space="preserve"> to </w:t>
      </w:r>
      <w:r w:rsidRPr="0082175D">
        <w:rPr>
          <w:rStyle w:val="Emphasis"/>
          <w:highlight w:val="cyan"/>
        </w:rPr>
        <w:t>deport</w:t>
      </w:r>
      <w:r w:rsidRPr="00177D58">
        <w:rPr>
          <w:u w:val="single"/>
        </w:rPr>
        <w:t xml:space="preserve"> 15 to 20 </w:t>
      </w:r>
      <w:r w:rsidRPr="0082175D">
        <w:rPr>
          <w:highlight w:val="cyan"/>
          <w:u w:val="single"/>
        </w:rPr>
        <w:t>million</w:t>
      </w:r>
      <w:r w:rsidRPr="00177D58">
        <w:rPr>
          <w:u w:val="single"/>
        </w:rPr>
        <w:t xml:space="preserve"> people</w:t>
      </w:r>
      <w:r w:rsidRPr="00177D58">
        <w:rPr>
          <w:sz w:val="16"/>
        </w:rPr>
        <w:t xml:space="preserve"> from the United States. </w:t>
      </w:r>
      <w:r w:rsidRPr="00177D58">
        <w:rPr>
          <w:u w:val="single"/>
        </w:rPr>
        <w:t>This</w:t>
      </w:r>
      <w:r w:rsidRPr="00177D58">
        <w:rPr>
          <w:sz w:val="16"/>
        </w:rPr>
        <w:t xml:space="preserve"> is - potentially involves or </w:t>
      </w:r>
      <w:r w:rsidRPr="00177D58">
        <w:rPr>
          <w:u w:val="single"/>
        </w:rPr>
        <w:t xml:space="preserve">will bring about </w:t>
      </w:r>
      <w:r w:rsidRPr="0082175D">
        <w:rPr>
          <w:rStyle w:val="Emphasis"/>
        </w:rPr>
        <w:t xml:space="preserve">massive </w:t>
      </w:r>
      <w:r w:rsidRPr="0082175D">
        <w:rPr>
          <w:rStyle w:val="Emphasis"/>
          <w:highlight w:val="cyan"/>
        </w:rPr>
        <w:t>violations</w:t>
      </w:r>
      <w:r w:rsidRPr="0082175D">
        <w:rPr>
          <w:highlight w:val="cyan"/>
          <w:u w:val="single"/>
        </w:rPr>
        <w:t xml:space="preserve"> of</w:t>
      </w:r>
      <w:r w:rsidRPr="00177D58">
        <w:rPr>
          <w:u w:val="single"/>
        </w:rPr>
        <w:t xml:space="preserve"> civil and possibly </w:t>
      </w:r>
      <w:r w:rsidRPr="0082175D">
        <w:rPr>
          <w:rStyle w:val="Emphasis"/>
        </w:rPr>
        <w:t xml:space="preserve">human </w:t>
      </w:r>
      <w:r w:rsidRPr="0082175D">
        <w:rPr>
          <w:rStyle w:val="Emphasis"/>
          <w:highlight w:val="cyan"/>
        </w:rPr>
        <w:t>rights</w:t>
      </w:r>
      <w:r w:rsidRPr="00177D58">
        <w:rPr>
          <w:sz w:val="16"/>
        </w:rPr>
        <w:t xml:space="preserve">. And what </w:t>
      </w:r>
      <w:r w:rsidRPr="00177D58">
        <w:rPr>
          <w:u w:val="single"/>
        </w:rPr>
        <w:t>the Supreme Court is telling us</w:t>
      </w:r>
      <w:r w:rsidRPr="00177D58">
        <w:rPr>
          <w:sz w:val="16"/>
        </w:rPr>
        <w:t xml:space="preserve"> is </w:t>
      </w:r>
      <w:r w:rsidRPr="00177D58">
        <w:rPr>
          <w:u w:val="single"/>
        </w:rPr>
        <w:t>that he doesn't have to worry about prosecution</w:t>
      </w:r>
      <w:r w:rsidRPr="00177D58">
        <w:rPr>
          <w:sz w:val="16"/>
        </w:rPr>
        <w:t xml:space="preserve"> for his authoritarian behavior.</w:t>
      </w:r>
    </w:p>
    <w:p w14:paraId="5D4F24AB" w14:textId="77777777" w:rsidR="000F68E7" w:rsidRPr="00177D58" w:rsidRDefault="000F68E7" w:rsidP="000F68E7">
      <w:pPr>
        <w:rPr>
          <w:sz w:val="16"/>
        </w:rPr>
      </w:pPr>
      <w:r w:rsidRPr="00177D58">
        <w:rPr>
          <w:sz w:val="16"/>
        </w:rPr>
        <w:t xml:space="preserve">DETROW: You know, we've, in this space, been focused particularly on the criminal cases against the former and possible future president. And I wanted to ask you about that because you write so much in your work about </w:t>
      </w:r>
      <w:r w:rsidRPr="00177D58">
        <w:rPr>
          <w:u w:val="single"/>
        </w:rPr>
        <w:t xml:space="preserve">guardrails and </w:t>
      </w:r>
      <w:r w:rsidRPr="0082175D">
        <w:rPr>
          <w:rStyle w:val="Emphasis"/>
          <w:highlight w:val="cyan"/>
        </w:rPr>
        <w:t>norms</w:t>
      </w:r>
      <w:r w:rsidRPr="00177D58">
        <w:rPr>
          <w:u w:val="single"/>
        </w:rPr>
        <w:t xml:space="preserve"> and institutions</w:t>
      </w:r>
      <w:r w:rsidRPr="00177D58">
        <w:rPr>
          <w:sz w:val="16"/>
        </w:rPr>
        <w:t xml:space="preserve"> and how the problems </w:t>
      </w:r>
      <w:r w:rsidRPr="0082175D">
        <w:rPr>
          <w:highlight w:val="cyan"/>
          <w:u w:val="single"/>
        </w:rPr>
        <w:t xml:space="preserve">are </w:t>
      </w:r>
      <w:r w:rsidRPr="0082175D">
        <w:rPr>
          <w:rStyle w:val="Emphasis"/>
          <w:highlight w:val="cyan"/>
        </w:rPr>
        <w:t>long-term</w:t>
      </w:r>
      <w:r w:rsidRPr="0082175D">
        <w:rPr>
          <w:highlight w:val="cyan"/>
          <w:u w:val="single"/>
        </w:rPr>
        <w:t xml:space="preserve"> erosions</w:t>
      </w:r>
      <w:r w:rsidRPr="00177D58">
        <w:rPr>
          <w:sz w:val="16"/>
        </w:rPr>
        <w:t xml:space="preserve"> - not some big dramatic moment where everything changes, right? </w:t>
      </w:r>
      <w:proofErr w:type="gramStart"/>
      <w:r w:rsidRPr="00177D58">
        <w:rPr>
          <w:sz w:val="16"/>
        </w:rPr>
        <w:t>So</w:t>
      </w:r>
      <w:proofErr w:type="gramEnd"/>
      <w:r w:rsidRPr="00177D58">
        <w:rPr>
          <w:sz w:val="16"/>
        </w:rPr>
        <w:t xml:space="preserve"> when it comes to Trump and norms and both the felonies he's been convicted of and the felonies he's been accused of - and throw two impeachment trials in there as well, where he was acquitted - do you think, if you look at the story, have </w:t>
      </w:r>
      <w:r w:rsidRPr="0082175D">
        <w:rPr>
          <w:highlight w:val="cyan"/>
          <w:u w:val="single"/>
        </w:rPr>
        <w:t>America's institutions</w:t>
      </w:r>
      <w:r w:rsidRPr="00177D58">
        <w:rPr>
          <w:sz w:val="16"/>
        </w:rPr>
        <w:t xml:space="preserve"> worked or failed? Daniel?</w:t>
      </w:r>
    </w:p>
    <w:p w14:paraId="403E8BB6" w14:textId="77777777" w:rsidR="000F68E7" w:rsidRPr="00177D58" w:rsidRDefault="000F68E7" w:rsidP="000F68E7">
      <w:pPr>
        <w:rPr>
          <w:sz w:val="16"/>
        </w:rPr>
      </w:pPr>
      <w:r w:rsidRPr="00177D58">
        <w:rPr>
          <w:sz w:val="16"/>
        </w:rPr>
        <w:t xml:space="preserve">ZIBLATT: Well, you know, they have worked, but they </w:t>
      </w:r>
      <w:r w:rsidRPr="0082175D">
        <w:rPr>
          <w:highlight w:val="cyan"/>
          <w:u w:val="single"/>
        </w:rPr>
        <w:t xml:space="preserve">are </w:t>
      </w:r>
      <w:r w:rsidRPr="0082175D">
        <w:rPr>
          <w:rStyle w:val="Emphasis"/>
          <w:highlight w:val="cyan"/>
        </w:rPr>
        <w:t>dramatically weak</w:t>
      </w:r>
      <w:r w:rsidRPr="0082175D">
        <w:rPr>
          <w:rStyle w:val="Emphasis"/>
        </w:rPr>
        <w:t>ened</w:t>
      </w:r>
      <w:r w:rsidRPr="00177D58">
        <w:rPr>
          <w:sz w:val="16"/>
        </w:rPr>
        <w:t xml:space="preserve">, and I don't think we should take them for granted. You know, </w:t>
      </w:r>
      <w:r w:rsidRPr="00177D58">
        <w:rPr>
          <w:u w:val="single"/>
        </w:rPr>
        <w:t xml:space="preserve">there was ultimately a </w:t>
      </w:r>
      <w:r w:rsidRPr="0082175D">
        <w:rPr>
          <w:rStyle w:val="Emphasis"/>
        </w:rPr>
        <w:t>transfer</w:t>
      </w:r>
      <w:r w:rsidRPr="00177D58">
        <w:rPr>
          <w:u w:val="single"/>
        </w:rPr>
        <w:t xml:space="preserve"> of power</w:t>
      </w:r>
      <w:r w:rsidRPr="00177D58">
        <w:rPr>
          <w:sz w:val="16"/>
        </w:rPr>
        <w:t xml:space="preserve"> back in 2021. But, you know, some people interpret that as saying, well, OK, we can go home and rest and take it easy. But these things don't work by themselves. Democracy is not a machine that runs on its own. It required, in fact, kind of heroic action by people, and the institutions themselves are not the thing that sustained us. I think</w:t>
      </w:r>
      <w:proofErr w:type="gramStart"/>
      <w:r w:rsidRPr="00177D58">
        <w:rPr>
          <w:sz w:val="16"/>
        </w:rPr>
        <w:t xml:space="preserve">, actually, </w:t>
      </w:r>
      <w:r w:rsidRPr="00177D58">
        <w:rPr>
          <w:sz w:val="16"/>
        </w:rPr>
        <w:lastRenderedPageBreak/>
        <w:t>heroic</w:t>
      </w:r>
      <w:proofErr w:type="gramEnd"/>
      <w:r w:rsidRPr="00177D58">
        <w:rPr>
          <w:sz w:val="16"/>
        </w:rPr>
        <w:t xml:space="preserve"> action of individual people on the day of January 6 really made a big difference. </w:t>
      </w:r>
      <w:proofErr w:type="gramStart"/>
      <w:r w:rsidRPr="00177D58">
        <w:rPr>
          <w:sz w:val="16"/>
        </w:rPr>
        <w:t>So</w:t>
      </w:r>
      <w:proofErr w:type="gramEnd"/>
      <w:r w:rsidRPr="00177D58">
        <w:rPr>
          <w:sz w:val="16"/>
        </w:rPr>
        <w:t xml:space="preserve"> I do not rest easy. When you have a near-crisis like this, you </w:t>
      </w:r>
      <w:proofErr w:type="gramStart"/>
      <w:r w:rsidRPr="00177D58">
        <w:rPr>
          <w:sz w:val="16"/>
        </w:rPr>
        <w:t>have to</w:t>
      </w:r>
      <w:proofErr w:type="gramEnd"/>
      <w:r w:rsidRPr="00177D58">
        <w:rPr>
          <w:sz w:val="16"/>
        </w:rPr>
        <w:t xml:space="preserve"> stop and ask, how did we end up in this situation? Because it could very well happen again. And </w:t>
      </w:r>
      <w:r w:rsidRPr="00177D58">
        <w:rPr>
          <w:u w:val="single"/>
        </w:rPr>
        <w:t>each time you put your democracy to tests like this</w:t>
      </w:r>
      <w:r w:rsidRPr="00177D58">
        <w:rPr>
          <w:sz w:val="16"/>
        </w:rPr>
        <w:t xml:space="preserve">, it increases the likelihood that </w:t>
      </w:r>
      <w:r w:rsidRPr="0082175D">
        <w:rPr>
          <w:highlight w:val="cyan"/>
          <w:u w:val="single"/>
        </w:rPr>
        <w:t xml:space="preserve">the next time it will </w:t>
      </w:r>
      <w:r w:rsidRPr="0082175D">
        <w:rPr>
          <w:rStyle w:val="Emphasis"/>
          <w:highlight w:val="cyan"/>
        </w:rPr>
        <w:t>fully break</w:t>
      </w:r>
      <w:r w:rsidRPr="00177D58">
        <w:rPr>
          <w:sz w:val="16"/>
        </w:rPr>
        <w:t>.</w:t>
      </w:r>
    </w:p>
    <w:p w14:paraId="3A82ABEB" w14:textId="77777777" w:rsidR="000F68E7" w:rsidRPr="00177D58" w:rsidRDefault="000F68E7" w:rsidP="000F68E7">
      <w:pPr>
        <w:rPr>
          <w:u w:val="single"/>
        </w:rPr>
      </w:pPr>
      <w:r w:rsidRPr="00177D58">
        <w:rPr>
          <w:sz w:val="16"/>
        </w:rPr>
        <w:t xml:space="preserve">And I would also make the point that, since 2016, </w:t>
      </w:r>
      <w:r w:rsidRPr="00177D58">
        <w:rPr>
          <w:u w:val="single"/>
        </w:rPr>
        <w:t>our democracy has experienced democratic backsliding. It's not a theoretical question</w:t>
      </w:r>
      <w:r w:rsidRPr="00177D58">
        <w:rPr>
          <w:sz w:val="16"/>
        </w:rPr>
        <w:t xml:space="preserve">. It's not a matter of, like, this might happen in the future. It's happened. The organization Freedom House, which ranks democracies on a score from 0 to 100 - the U.S., back in 2016, had a score in the 90s, which put it on par with Germany and Great Britain. Today, Freedom House ranks the U.S. at a score of 83, which puts it on par with Romania and Argentina. And </w:t>
      </w:r>
      <w:proofErr w:type="gramStart"/>
      <w:r w:rsidRPr="00177D58">
        <w:rPr>
          <w:sz w:val="16"/>
        </w:rPr>
        <w:t>so</w:t>
      </w:r>
      <w:proofErr w:type="gramEnd"/>
      <w:r w:rsidRPr="00177D58">
        <w:rPr>
          <w:sz w:val="16"/>
        </w:rPr>
        <w:t xml:space="preserve"> the world has witnessed democratic backsliding. </w:t>
      </w:r>
      <w:r w:rsidRPr="00177D58">
        <w:rPr>
          <w:u w:val="single"/>
        </w:rPr>
        <w:t>Our democracy doesn't work as well today as it did back in 2016.</w:t>
      </w:r>
    </w:p>
    <w:p w14:paraId="420A384D" w14:textId="77777777" w:rsidR="000F68E7" w:rsidRPr="00177D58" w:rsidRDefault="000F68E7" w:rsidP="000F68E7">
      <w:pPr>
        <w:rPr>
          <w:sz w:val="16"/>
        </w:rPr>
      </w:pPr>
      <w:r w:rsidRPr="00177D58">
        <w:rPr>
          <w:sz w:val="16"/>
        </w:rPr>
        <w:t xml:space="preserve">And just to make that very concrete, I mean, this is not just a matter of sort of arbitrary numbers. When you have a political system where </w:t>
      </w:r>
      <w:r w:rsidRPr="00177D58">
        <w:rPr>
          <w:u w:val="single"/>
        </w:rPr>
        <w:t xml:space="preserve">violent </w:t>
      </w:r>
      <w:r w:rsidRPr="0082175D">
        <w:rPr>
          <w:rStyle w:val="Emphasis"/>
        </w:rPr>
        <w:t>threats</w:t>
      </w:r>
      <w:r w:rsidRPr="00177D58">
        <w:rPr>
          <w:u w:val="single"/>
        </w:rPr>
        <w:t xml:space="preserve"> take place against election workers</w:t>
      </w:r>
      <w:r w:rsidRPr="00177D58">
        <w:rPr>
          <w:sz w:val="16"/>
        </w:rPr>
        <w:t xml:space="preserve">, when </w:t>
      </w:r>
      <w:r w:rsidRPr="00177D58">
        <w:rPr>
          <w:u w:val="single"/>
        </w:rPr>
        <w:t>you have an effort to block a transfer of power</w:t>
      </w:r>
      <w:r w:rsidRPr="00177D58">
        <w:rPr>
          <w:sz w:val="16"/>
        </w:rPr>
        <w:t xml:space="preserve">, when you have efforts to restrict the vote, </w:t>
      </w:r>
      <w:r w:rsidRPr="00177D58">
        <w:rPr>
          <w:u w:val="single"/>
        </w:rPr>
        <w:t xml:space="preserve">then </w:t>
      </w:r>
      <w:r w:rsidRPr="0082175D">
        <w:rPr>
          <w:highlight w:val="cyan"/>
          <w:u w:val="single"/>
        </w:rPr>
        <w:t>Freedom House gives</w:t>
      </w:r>
      <w:r w:rsidRPr="00177D58">
        <w:rPr>
          <w:u w:val="single"/>
        </w:rPr>
        <w:t xml:space="preserve"> you </w:t>
      </w:r>
      <w:r w:rsidRPr="0082175D">
        <w:rPr>
          <w:highlight w:val="cyan"/>
          <w:u w:val="single"/>
        </w:rPr>
        <w:t xml:space="preserve">a </w:t>
      </w:r>
      <w:r w:rsidRPr="0082175D">
        <w:rPr>
          <w:rStyle w:val="Emphasis"/>
          <w:highlight w:val="cyan"/>
        </w:rPr>
        <w:t>lower score</w:t>
      </w:r>
      <w:r w:rsidRPr="00177D58">
        <w:rPr>
          <w:sz w:val="16"/>
        </w:rPr>
        <w:t xml:space="preserve">. </w:t>
      </w:r>
      <w:proofErr w:type="gramStart"/>
      <w:r w:rsidRPr="00177D58">
        <w:rPr>
          <w:sz w:val="16"/>
        </w:rPr>
        <w:t>So</w:t>
      </w:r>
      <w:proofErr w:type="gramEnd"/>
      <w:r w:rsidRPr="00177D58">
        <w:rPr>
          <w:sz w:val="16"/>
        </w:rPr>
        <w:t xml:space="preserve"> our democracy is weaker today than it was in 2016.</w:t>
      </w:r>
    </w:p>
    <w:p w14:paraId="1D1ECB53" w14:textId="77777777" w:rsidR="000F68E7" w:rsidRPr="00177D58" w:rsidRDefault="000F68E7" w:rsidP="000F68E7">
      <w:pPr>
        <w:rPr>
          <w:sz w:val="16"/>
        </w:rPr>
      </w:pPr>
    </w:p>
    <w:p w14:paraId="416AF177" w14:textId="77777777" w:rsidR="000F68E7" w:rsidRDefault="000F68E7" w:rsidP="000F68E7">
      <w:pPr>
        <w:pStyle w:val="Heading3"/>
        <w:rPr>
          <w:rFonts w:cs="Calibri"/>
        </w:rPr>
      </w:pPr>
      <w:r>
        <w:rPr>
          <w:rFonts w:cs="Calibri"/>
        </w:rPr>
        <w:lastRenderedPageBreak/>
        <w:t>Democracy</w:t>
      </w:r>
      <w:r w:rsidRPr="009F5F92">
        <w:rPr>
          <w:rFonts w:cs="Calibri"/>
        </w:rPr>
        <w:t xml:space="preserve">---AT: </w:t>
      </w:r>
      <w:r>
        <w:rPr>
          <w:rFonts w:cs="Calibri"/>
        </w:rPr>
        <w:t>Democracy Strong</w:t>
      </w:r>
      <w:r w:rsidRPr="009F5F92">
        <w:rPr>
          <w:rFonts w:cs="Calibri"/>
        </w:rPr>
        <w:t>---Ext</w:t>
      </w:r>
    </w:p>
    <w:p w14:paraId="3EBE328E" w14:textId="77777777" w:rsidR="000F68E7" w:rsidRPr="006E05D8" w:rsidRDefault="000F68E7" w:rsidP="000F68E7">
      <w:pPr>
        <w:pStyle w:val="Heading4"/>
      </w:pPr>
      <w:r>
        <w:t xml:space="preserve">Even the </w:t>
      </w:r>
      <w:r w:rsidRPr="006E05D8">
        <w:rPr>
          <w:u w:val="single"/>
        </w:rPr>
        <w:t>perception alone</w:t>
      </w:r>
      <w:r>
        <w:t xml:space="preserve"> of decline </w:t>
      </w:r>
      <w:r w:rsidRPr="006E05D8">
        <w:rPr>
          <w:u w:val="single"/>
        </w:rPr>
        <w:t>models</w:t>
      </w:r>
      <w:r>
        <w:t xml:space="preserve"> and causes </w:t>
      </w:r>
      <w:r w:rsidRPr="006E05D8">
        <w:rPr>
          <w:u w:val="single"/>
        </w:rPr>
        <w:t>global backsliding</w:t>
      </w:r>
      <w:r>
        <w:t xml:space="preserve"> which greenlights Sino-Russian </w:t>
      </w:r>
      <w:r w:rsidRPr="00E64CE7">
        <w:rPr>
          <w:u w:val="single"/>
        </w:rPr>
        <w:t>adventurism</w:t>
      </w:r>
      <w:r>
        <w:t>.</w:t>
      </w:r>
    </w:p>
    <w:p w14:paraId="21A640A3" w14:textId="77777777" w:rsidR="000F68E7" w:rsidRDefault="000F68E7" w:rsidP="000F68E7">
      <w:r w:rsidRPr="00770B2A">
        <w:rPr>
          <w:rStyle w:val="Style13ptBold"/>
        </w:rPr>
        <w:t>Diamond ’21</w:t>
      </w:r>
      <w:r>
        <w:t xml:space="preserve"> [Larry; July 2; Professor of Sociology and Political Science at Stanford University, Senior Fellow at the Hoover Institution and the Freeman Spogli Institute for International Studies at Stanford University; Foreign Affairs, “A World Without American Democracy?,” </w:t>
      </w:r>
      <w:hyperlink r:id="rId131" w:history="1">
        <w:r w:rsidRPr="00624A23">
          <w:rPr>
            <w:rStyle w:val="Hyperlink"/>
          </w:rPr>
          <w:t>https://www.foreignaffairs.com/articles/americas/2021-07-02/world-without-american-democracy</w:t>
        </w:r>
      </w:hyperlink>
      <w:r>
        <w:t>]//ikwala</w:t>
      </w:r>
    </w:p>
    <w:p w14:paraId="020A78E6" w14:textId="77777777" w:rsidR="000F68E7" w:rsidRPr="00D47FF7" w:rsidRDefault="000F68E7" w:rsidP="000F68E7">
      <w:pPr>
        <w:rPr>
          <w:sz w:val="16"/>
        </w:rPr>
      </w:pPr>
      <w:r w:rsidRPr="00502189">
        <w:rPr>
          <w:sz w:val="16"/>
        </w:rPr>
        <w:t xml:space="preserve">A </w:t>
      </w:r>
      <w:r w:rsidRPr="00502189">
        <w:rPr>
          <w:rStyle w:val="Emphasis"/>
        </w:rPr>
        <w:t>prolonged</w:t>
      </w:r>
      <w:r w:rsidRPr="00502189">
        <w:rPr>
          <w:sz w:val="16"/>
        </w:rPr>
        <w:t xml:space="preserve"> global </w:t>
      </w:r>
      <w:r w:rsidRPr="00502189">
        <w:rPr>
          <w:rStyle w:val="StyleUnderline"/>
        </w:rPr>
        <w:t>democratic recession</w:t>
      </w:r>
      <w:r w:rsidRPr="00502189">
        <w:rPr>
          <w:sz w:val="16"/>
        </w:rPr>
        <w:t xml:space="preserve"> has, in recent years, </w:t>
      </w:r>
      <w:r w:rsidRPr="00502189">
        <w:rPr>
          <w:rStyle w:val="StyleUnderline"/>
        </w:rPr>
        <w:t>morphed into</w:t>
      </w:r>
      <w:r w:rsidRPr="00502189">
        <w:rPr>
          <w:sz w:val="16"/>
        </w:rPr>
        <w:t xml:space="preserve"> something even more troubling: </w:t>
      </w:r>
      <w:r w:rsidRPr="00502189">
        <w:rPr>
          <w:rStyle w:val="StyleUnderline"/>
        </w:rPr>
        <w:t>the</w:t>
      </w:r>
      <w:r w:rsidRPr="00502189">
        <w:rPr>
          <w:sz w:val="16"/>
        </w:rPr>
        <w:t xml:space="preserve"> </w:t>
      </w:r>
      <w:r w:rsidRPr="00502189">
        <w:rPr>
          <w:rStyle w:val="Emphasis"/>
        </w:rPr>
        <w:t>“</w:t>
      </w:r>
      <w:r w:rsidRPr="00273985">
        <w:rPr>
          <w:rStyle w:val="Emphasis"/>
          <w:highlight w:val="cyan"/>
        </w:rPr>
        <w:t>third reverse wave</w:t>
      </w:r>
      <w:r w:rsidRPr="00502189">
        <w:rPr>
          <w:rStyle w:val="Emphasis"/>
        </w:rPr>
        <w:t>”</w:t>
      </w:r>
      <w:r w:rsidRPr="00502189">
        <w:rPr>
          <w:sz w:val="16"/>
        </w:rPr>
        <w:t xml:space="preserve"> </w:t>
      </w:r>
      <w:r w:rsidRPr="00502189">
        <w:rPr>
          <w:rStyle w:val="StyleUnderline"/>
        </w:rPr>
        <w:t>of democratic breakdowns</w:t>
      </w:r>
      <w:r w:rsidRPr="00502189">
        <w:rPr>
          <w:sz w:val="16"/>
        </w:rPr>
        <w:t xml:space="preserve"> that the political scientist Samuel </w:t>
      </w:r>
      <w:r w:rsidRPr="00502189">
        <w:rPr>
          <w:rStyle w:val="StyleUnderline"/>
        </w:rPr>
        <w:t>Huntington warned could follow</w:t>
      </w:r>
      <w:r w:rsidRPr="00502189">
        <w:rPr>
          <w:sz w:val="16"/>
        </w:rPr>
        <w:t xml:space="preserve"> the remarkable burst of “third wave” democratic </w:t>
      </w:r>
      <w:r w:rsidRPr="00502189">
        <w:rPr>
          <w:rStyle w:val="StyleUnderline"/>
        </w:rPr>
        <w:t>progress in the 1980s and the 1990s</w:t>
      </w:r>
      <w:r w:rsidRPr="00502189">
        <w:rPr>
          <w:sz w:val="16"/>
        </w:rPr>
        <w:t xml:space="preserve">. Every year for the past 15 years, according to Freedom House, significantly </w:t>
      </w:r>
      <w:r w:rsidRPr="00502189">
        <w:rPr>
          <w:rStyle w:val="StyleUnderline"/>
        </w:rPr>
        <w:t>more countries have seen</w:t>
      </w:r>
      <w:r w:rsidRPr="00502189">
        <w:rPr>
          <w:sz w:val="16"/>
        </w:rPr>
        <w:t xml:space="preserve"> </w:t>
      </w:r>
      <w:r w:rsidRPr="00502189">
        <w:rPr>
          <w:rStyle w:val="Emphasis"/>
        </w:rPr>
        <w:t>declines</w:t>
      </w:r>
      <w:r w:rsidRPr="00502189">
        <w:rPr>
          <w:sz w:val="16"/>
        </w:rPr>
        <w:t xml:space="preserve"> i</w:t>
      </w:r>
      <w:r w:rsidRPr="00502189">
        <w:rPr>
          <w:rStyle w:val="StyleUnderline"/>
        </w:rPr>
        <w:t>n political rights and civil liberties</w:t>
      </w:r>
      <w:r w:rsidRPr="00502189">
        <w:rPr>
          <w:sz w:val="16"/>
        </w:rPr>
        <w:t xml:space="preserve"> than have seen gains. But since 2015, </w:t>
      </w:r>
      <w:r w:rsidRPr="00502189">
        <w:rPr>
          <w:rStyle w:val="StyleUnderline"/>
        </w:rPr>
        <w:t>that</w:t>
      </w:r>
      <w:r w:rsidRPr="00502189">
        <w:rPr>
          <w:sz w:val="16"/>
        </w:rPr>
        <w:t xml:space="preserve"> </w:t>
      </w:r>
      <w:r w:rsidRPr="00502189">
        <w:rPr>
          <w:rStyle w:val="Emphasis"/>
        </w:rPr>
        <w:t>already ominous trend</w:t>
      </w:r>
      <w:r w:rsidRPr="00502189">
        <w:rPr>
          <w:sz w:val="16"/>
        </w:rPr>
        <w:t xml:space="preserve"> has </w:t>
      </w:r>
      <w:r w:rsidRPr="00502189">
        <w:rPr>
          <w:rStyle w:val="StyleUnderline"/>
        </w:rPr>
        <w:t>turned sharply worse</w:t>
      </w:r>
      <w:r w:rsidRPr="00502189">
        <w:rPr>
          <w:sz w:val="16"/>
        </w:rPr>
        <w:t xml:space="preserve">: </w:t>
      </w:r>
      <w:r w:rsidRPr="00502189">
        <w:rPr>
          <w:rStyle w:val="Emphasis"/>
        </w:rPr>
        <w:t>2015–19</w:t>
      </w:r>
      <w:r w:rsidRPr="00502189">
        <w:rPr>
          <w:sz w:val="16"/>
        </w:rPr>
        <w:t xml:space="preserve"> was the first five-year period since the beginning of the third wave in 1974 when </w:t>
      </w:r>
      <w:r w:rsidRPr="00502189">
        <w:rPr>
          <w:rStyle w:val="StyleUnderline"/>
        </w:rPr>
        <w:t>more countries</w:t>
      </w:r>
      <w:r w:rsidRPr="00502189">
        <w:rPr>
          <w:sz w:val="16"/>
        </w:rPr>
        <w:t xml:space="preserve"> </w:t>
      </w:r>
      <w:r w:rsidRPr="00273985">
        <w:rPr>
          <w:rStyle w:val="Emphasis"/>
          <w:highlight w:val="cyan"/>
        </w:rPr>
        <w:t>abandoned</w:t>
      </w:r>
      <w:r w:rsidRPr="00273985">
        <w:rPr>
          <w:sz w:val="16"/>
          <w:highlight w:val="cyan"/>
        </w:rPr>
        <w:t xml:space="preserve"> </w:t>
      </w:r>
      <w:r w:rsidRPr="00273985">
        <w:rPr>
          <w:rStyle w:val="StyleUnderline"/>
          <w:highlight w:val="cyan"/>
        </w:rPr>
        <w:t>democracy</w:t>
      </w:r>
      <w:r w:rsidRPr="00D47FF7">
        <w:rPr>
          <w:sz w:val="16"/>
        </w:rPr>
        <w:t>—twelve—</w:t>
      </w:r>
      <w:r w:rsidRPr="00D47FF7">
        <w:rPr>
          <w:rStyle w:val="StyleUnderline"/>
        </w:rPr>
        <w:t>than</w:t>
      </w:r>
      <w:r w:rsidRPr="00D47FF7">
        <w:rPr>
          <w:sz w:val="16"/>
        </w:rPr>
        <w:t xml:space="preserve"> </w:t>
      </w:r>
      <w:r w:rsidRPr="00D47FF7">
        <w:rPr>
          <w:rStyle w:val="Emphasis"/>
        </w:rPr>
        <w:t>transitioned</w:t>
      </w:r>
      <w:r w:rsidRPr="00D47FF7">
        <w:rPr>
          <w:sz w:val="16"/>
        </w:rPr>
        <w:t xml:space="preserve"> </w:t>
      </w:r>
      <w:r w:rsidRPr="00D47FF7">
        <w:rPr>
          <w:rStyle w:val="StyleUnderline"/>
        </w:rPr>
        <w:t>to it</w:t>
      </w:r>
      <w:r w:rsidRPr="00D47FF7">
        <w:rPr>
          <w:sz w:val="16"/>
        </w:rPr>
        <w:t xml:space="preserve">—seven. </w:t>
      </w:r>
    </w:p>
    <w:p w14:paraId="66CCAE33" w14:textId="77777777" w:rsidR="000F68E7" w:rsidRPr="00273985" w:rsidRDefault="000F68E7" w:rsidP="000F68E7">
      <w:pPr>
        <w:rPr>
          <w:sz w:val="16"/>
        </w:rPr>
      </w:pPr>
      <w:r w:rsidRPr="00273985">
        <w:rPr>
          <w:sz w:val="16"/>
        </w:rPr>
        <w:t xml:space="preserve">And </w:t>
      </w:r>
      <w:r w:rsidRPr="00273985">
        <w:rPr>
          <w:rStyle w:val="Emphasis"/>
        </w:rPr>
        <w:t xml:space="preserve">the </w:t>
      </w:r>
      <w:r w:rsidRPr="00273985">
        <w:rPr>
          <w:rStyle w:val="Emphasis"/>
          <w:highlight w:val="cyan"/>
        </w:rPr>
        <w:t>trend continues</w:t>
      </w:r>
      <w:r w:rsidRPr="00273985">
        <w:rPr>
          <w:sz w:val="16"/>
        </w:rPr>
        <w:t xml:space="preserve">. </w:t>
      </w:r>
      <w:r w:rsidRPr="00273985">
        <w:rPr>
          <w:rStyle w:val="StyleUnderline"/>
        </w:rPr>
        <w:t>Illiberal populist leaders</w:t>
      </w:r>
      <w:r w:rsidRPr="00273985">
        <w:rPr>
          <w:sz w:val="16"/>
        </w:rPr>
        <w:t xml:space="preserve"> are </w:t>
      </w:r>
      <w:r w:rsidRPr="00273985">
        <w:rPr>
          <w:rStyle w:val="Emphasis"/>
          <w:highlight w:val="cyan"/>
        </w:rPr>
        <w:t>degrading</w:t>
      </w:r>
      <w:r w:rsidRPr="00273985">
        <w:rPr>
          <w:sz w:val="16"/>
          <w:highlight w:val="cyan"/>
        </w:rPr>
        <w:t xml:space="preserve"> </w:t>
      </w:r>
      <w:r w:rsidRPr="00273985">
        <w:rPr>
          <w:rStyle w:val="StyleUnderline"/>
          <w:highlight w:val="cyan"/>
        </w:rPr>
        <w:t>democracy in</w:t>
      </w:r>
      <w:r w:rsidRPr="00273985">
        <w:rPr>
          <w:rStyle w:val="StyleUnderline"/>
        </w:rPr>
        <w:t xml:space="preserve"> countries including</w:t>
      </w:r>
      <w:r w:rsidRPr="00273985">
        <w:rPr>
          <w:sz w:val="16"/>
        </w:rPr>
        <w:t xml:space="preserve"> </w:t>
      </w:r>
      <w:r w:rsidRPr="00770B2A">
        <w:rPr>
          <w:rStyle w:val="Emphasis"/>
        </w:rPr>
        <w:t>Brazil</w:t>
      </w:r>
      <w:r w:rsidRPr="00770B2A">
        <w:rPr>
          <w:sz w:val="16"/>
        </w:rPr>
        <w:t xml:space="preserve">, </w:t>
      </w:r>
      <w:r w:rsidRPr="00770B2A">
        <w:rPr>
          <w:rStyle w:val="Emphasis"/>
        </w:rPr>
        <w:t>India</w:t>
      </w:r>
      <w:r w:rsidRPr="00770B2A">
        <w:rPr>
          <w:sz w:val="16"/>
        </w:rPr>
        <w:t xml:space="preserve">, </w:t>
      </w:r>
      <w:r w:rsidRPr="00770B2A">
        <w:rPr>
          <w:rStyle w:val="Emphasis"/>
        </w:rPr>
        <w:t>Mexico</w:t>
      </w:r>
      <w:r w:rsidRPr="00770B2A">
        <w:rPr>
          <w:sz w:val="16"/>
        </w:rPr>
        <w:t xml:space="preserve">, </w:t>
      </w:r>
      <w:r w:rsidRPr="00770B2A">
        <w:rPr>
          <w:rStyle w:val="StyleUnderline"/>
        </w:rPr>
        <w:t>and</w:t>
      </w:r>
      <w:r w:rsidRPr="00770B2A">
        <w:rPr>
          <w:sz w:val="16"/>
        </w:rPr>
        <w:t xml:space="preserve"> </w:t>
      </w:r>
      <w:r w:rsidRPr="00770B2A">
        <w:rPr>
          <w:rStyle w:val="Emphasis"/>
        </w:rPr>
        <w:t>Poland</w:t>
      </w:r>
      <w:r w:rsidRPr="00770B2A">
        <w:rPr>
          <w:sz w:val="16"/>
        </w:rPr>
        <w:t xml:space="preserve">, </w:t>
      </w:r>
      <w:r w:rsidRPr="00770B2A">
        <w:rPr>
          <w:rStyle w:val="StyleUnderline"/>
        </w:rPr>
        <w:t>and creeping authoritarianism</w:t>
      </w:r>
      <w:r w:rsidRPr="00770B2A">
        <w:rPr>
          <w:sz w:val="16"/>
        </w:rPr>
        <w:t xml:space="preserve"> has already </w:t>
      </w:r>
      <w:r w:rsidRPr="00770B2A">
        <w:rPr>
          <w:rStyle w:val="StyleUnderline"/>
        </w:rPr>
        <w:t>moved</w:t>
      </w:r>
      <w:r w:rsidRPr="00770B2A">
        <w:rPr>
          <w:sz w:val="16"/>
        </w:rPr>
        <w:t xml:space="preserve"> </w:t>
      </w:r>
      <w:r w:rsidRPr="00770B2A">
        <w:rPr>
          <w:rStyle w:val="Emphasis"/>
        </w:rPr>
        <w:t>Hungary</w:t>
      </w:r>
      <w:r w:rsidRPr="00770B2A">
        <w:rPr>
          <w:sz w:val="16"/>
        </w:rPr>
        <w:t xml:space="preserve">, the </w:t>
      </w:r>
      <w:r w:rsidRPr="00770B2A">
        <w:rPr>
          <w:rStyle w:val="Emphasis"/>
        </w:rPr>
        <w:t>Philippines</w:t>
      </w:r>
      <w:r w:rsidRPr="00770B2A">
        <w:rPr>
          <w:sz w:val="16"/>
        </w:rPr>
        <w:t xml:space="preserve">, </w:t>
      </w:r>
      <w:r w:rsidRPr="00770B2A">
        <w:rPr>
          <w:rStyle w:val="Emphasis"/>
        </w:rPr>
        <w:t>Turkey</w:t>
      </w:r>
      <w:r w:rsidRPr="00770B2A">
        <w:rPr>
          <w:sz w:val="16"/>
        </w:rPr>
        <w:t xml:space="preserve">, </w:t>
      </w:r>
      <w:r w:rsidRPr="00770B2A">
        <w:rPr>
          <w:rStyle w:val="StyleUnderline"/>
        </w:rPr>
        <w:t>and</w:t>
      </w:r>
      <w:r w:rsidRPr="00770B2A">
        <w:rPr>
          <w:sz w:val="16"/>
        </w:rPr>
        <w:t xml:space="preserve"> </w:t>
      </w:r>
      <w:r w:rsidRPr="00770B2A">
        <w:rPr>
          <w:rStyle w:val="Emphasis"/>
        </w:rPr>
        <w:t>Venezuela</w:t>
      </w:r>
      <w:r w:rsidRPr="00273985">
        <w:rPr>
          <w:sz w:val="16"/>
        </w:rPr>
        <w:t xml:space="preserve"> </w:t>
      </w:r>
      <w:r w:rsidRPr="00273985">
        <w:rPr>
          <w:rStyle w:val="StyleUnderline"/>
        </w:rPr>
        <w:t>out of the category of democracies</w:t>
      </w:r>
      <w:r w:rsidRPr="00273985">
        <w:rPr>
          <w:sz w:val="16"/>
        </w:rPr>
        <w:t xml:space="preserve"> altogether. </w:t>
      </w:r>
      <w:r w:rsidRPr="00273985">
        <w:rPr>
          <w:rStyle w:val="StyleUnderline"/>
        </w:rPr>
        <w:t>In</w:t>
      </w:r>
      <w:r w:rsidRPr="00273985">
        <w:rPr>
          <w:sz w:val="16"/>
        </w:rPr>
        <w:t xml:space="preserve"> </w:t>
      </w:r>
      <w:r w:rsidRPr="00273985">
        <w:rPr>
          <w:rStyle w:val="Emphasis"/>
          <w:highlight w:val="cyan"/>
        </w:rPr>
        <w:t>Georgia</w:t>
      </w:r>
      <w:r w:rsidRPr="00273985">
        <w:rPr>
          <w:sz w:val="16"/>
        </w:rPr>
        <w:t xml:space="preserve">, the </w:t>
      </w:r>
      <w:r w:rsidRPr="00273985">
        <w:rPr>
          <w:rStyle w:val="StyleUnderline"/>
        </w:rPr>
        <w:t>dominance of the Georgian Dream Party</w:t>
      </w:r>
      <w:r w:rsidRPr="00273985">
        <w:rPr>
          <w:sz w:val="16"/>
        </w:rPr>
        <w:t xml:space="preserve"> has </w:t>
      </w:r>
      <w:r w:rsidRPr="00273985">
        <w:rPr>
          <w:rStyle w:val="StyleUnderline"/>
        </w:rPr>
        <w:t>led to the steady decline of electoral processes and</w:t>
      </w:r>
      <w:r w:rsidRPr="00273985">
        <w:rPr>
          <w:sz w:val="16"/>
        </w:rPr>
        <w:t xml:space="preserve"> a breakdown in the </w:t>
      </w:r>
      <w:r w:rsidRPr="00273985">
        <w:rPr>
          <w:rStyle w:val="StyleUnderline"/>
        </w:rPr>
        <w:t>rule of law</w:t>
      </w:r>
      <w:r w:rsidRPr="00273985">
        <w:rPr>
          <w:sz w:val="16"/>
        </w:rPr>
        <w:t xml:space="preserve">. </w:t>
      </w:r>
      <w:r w:rsidRPr="00273985">
        <w:rPr>
          <w:rStyle w:val="StyleUnderline"/>
        </w:rPr>
        <w:t>In</w:t>
      </w:r>
      <w:r w:rsidRPr="00273985">
        <w:rPr>
          <w:sz w:val="16"/>
        </w:rPr>
        <w:t xml:space="preserve"> </w:t>
      </w:r>
      <w:r w:rsidRPr="00273985">
        <w:rPr>
          <w:rStyle w:val="Emphasis"/>
          <w:highlight w:val="cyan"/>
        </w:rPr>
        <w:t>Myanmar</w:t>
      </w:r>
      <w:r w:rsidRPr="00273985">
        <w:rPr>
          <w:sz w:val="16"/>
        </w:rPr>
        <w:t xml:space="preserve">, </w:t>
      </w:r>
      <w:r w:rsidRPr="00273985">
        <w:rPr>
          <w:rStyle w:val="StyleUnderline"/>
        </w:rPr>
        <w:t>the military</w:t>
      </w:r>
      <w:r w:rsidRPr="00273985">
        <w:rPr>
          <w:sz w:val="16"/>
        </w:rPr>
        <w:t xml:space="preserve"> </w:t>
      </w:r>
      <w:r w:rsidRPr="00273985">
        <w:rPr>
          <w:rStyle w:val="Emphasis"/>
        </w:rPr>
        <w:t>overthrew</w:t>
      </w:r>
      <w:r w:rsidRPr="00273985">
        <w:rPr>
          <w:sz w:val="16"/>
        </w:rPr>
        <w:t xml:space="preserve"> </w:t>
      </w:r>
      <w:r w:rsidRPr="00273985">
        <w:rPr>
          <w:rStyle w:val="StyleUnderline"/>
        </w:rPr>
        <w:t>the elected government</w:t>
      </w:r>
      <w:r w:rsidRPr="00273985">
        <w:rPr>
          <w:sz w:val="16"/>
        </w:rPr>
        <w:t xml:space="preserve"> of Aung San Suu Kyi, ending an experiment in partial democracy. </w:t>
      </w:r>
      <w:r w:rsidRPr="00273985">
        <w:rPr>
          <w:rStyle w:val="StyleUnderline"/>
        </w:rPr>
        <w:t>In</w:t>
      </w:r>
      <w:r w:rsidRPr="00273985">
        <w:rPr>
          <w:sz w:val="16"/>
        </w:rPr>
        <w:t xml:space="preserve"> </w:t>
      </w:r>
      <w:r w:rsidRPr="00273985">
        <w:rPr>
          <w:rStyle w:val="Emphasis"/>
          <w:highlight w:val="cyan"/>
        </w:rPr>
        <w:t>El Salvador</w:t>
      </w:r>
      <w:r w:rsidRPr="00273985">
        <w:rPr>
          <w:sz w:val="16"/>
        </w:rPr>
        <w:t xml:space="preserve">, </w:t>
      </w:r>
      <w:proofErr w:type="gramStart"/>
      <w:r w:rsidRPr="00273985">
        <w:rPr>
          <w:sz w:val="16"/>
        </w:rPr>
        <w:t>president</w:t>
      </w:r>
      <w:proofErr w:type="gramEnd"/>
      <w:r w:rsidRPr="00273985">
        <w:rPr>
          <w:sz w:val="16"/>
        </w:rPr>
        <w:t xml:space="preserve"> </w:t>
      </w:r>
      <w:proofErr w:type="spellStart"/>
      <w:r w:rsidRPr="00273985">
        <w:rPr>
          <w:sz w:val="16"/>
        </w:rPr>
        <w:t>Nayib</w:t>
      </w:r>
      <w:proofErr w:type="spellEnd"/>
      <w:r w:rsidRPr="00273985">
        <w:rPr>
          <w:sz w:val="16"/>
        </w:rPr>
        <w:t xml:space="preserve"> </w:t>
      </w:r>
      <w:proofErr w:type="spellStart"/>
      <w:r w:rsidRPr="00273985">
        <w:rPr>
          <w:rStyle w:val="StyleUnderline"/>
        </w:rPr>
        <w:t>Bukele</w:t>
      </w:r>
      <w:proofErr w:type="spellEnd"/>
      <w:r w:rsidRPr="00273985">
        <w:rPr>
          <w:rStyle w:val="StyleUnderline"/>
        </w:rPr>
        <w:t xml:space="preserve"> staged an executive coup by</w:t>
      </w:r>
      <w:r w:rsidRPr="00273985">
        <w:rPr>
          <w:sz w:val="16"/>
        </w:rPr>
        <w:t xml:space="preserve"> </w:t>
      </w:r>
      <w:r w:rsidRPr="00273985">
        <w:rPr>
          <w:rStyle w:val="Emphasis"/>
        </w:rPr>
        <w:t>removing</w:t>
      </w:r>
      <w:r w:rsidRPr="00273985">
        <w:rPr>
          <w:sz w:val="16"/>
        </w:rPr>
        <w:t xml:space="preserve"> </w:t>
      </w:r>
      <w:r w:rsidRPr="00273985">
        <w:rPr>
          <w:rStyle w:val="StyleUnderline"/>
        </w:rPr>
        <w:t xml:space="preserve">the attorney general </w:t>
      </w:r>
      <w:r w:rsidRPr="00273985">
        <w:rPr>
          <w:rStyle w:val="StyleUnderline"/>
          <w:highlight w:val="cyan"/>
        </w:rPr>
        <w:t>and</w:t>
      </w:r>
      <w:r w:rsidRPr="00273985">
        <w:rPr>
          <w:rStyle w:val="StyleUnderline"/>
        </w:rPr>
        <w:t xml:space="preserve"> Supreme Court justices</w:t>
      </w:r>
      <w:r w:rsidRPr="00273985">
        <w:rPr>
          <w:sz w:val="16"/>
        </w:rPr>
        <w:t xml:space="preserve"> who were obstacles to his consolidation of power. </w:t>
      </w:r>
      <w:r w:rsidRPr="00273985">
        <w:rPr>
          <w:rStyle w:val="StyleUnderline"/>
        </w:rPr>
        <w:t>In</w:t>
      </w:r>
      <w:r w:rsidRPr="00273985">
        <w:rPr>
          <w:sz w:val="16"/>
        </w:rPr>
        <w:t xml:space="preserve"> </w:t>
      </w:r>
      <w:r w:rsidRPr="00273985">
        <w:rPr>
          <w:rStyle w:val="Emphasis"/>
          <w:highlight w:val="cyan"/>
        </w:rPr>
        <w:t>Peru</w:t>
      </w:r>
      <w:r w:rsidRPr="00273985">
        <w:rPr>
          <w:sz w:val="16"/>
        </w:rPr>
        <w:t xml:space="preserve">, </w:t>
      </w:r>
      <w:r w:rsidRPr="00273985">
        <w:rPr>
          <w:rStyle w:val="StyleUnderline"/>
        </w:rPr>
        <w:t>democracy hangs from a thread</w:t>
      </w:r>
      <w:r w:rsidRPr="00273985">
        <w:rPr>
          <w:sz w:val="16"/>
        </w:rPr>
        <w:t xml:space="preserve"> as the right-wing autocrat Keiko Fujimori advances vague claims of election fraud in a bid to overturn her narrow electoral defeat to left-wing opponent Pedro Castillo.</w:t>
      </w:r>
    </w:p>
    <w:p w14:paraId="5543BF88" w14:textId="77777777" w:rsidR="000F68E7" w:rsidRPr="00502189" w:rsidRDefault="000F68E7" w:rsidP="000F68E7">
      <w:pPr>
        <w:rPr>
          <w:sz w:val="16"/>
        </w:rPr>
      </w:pPr>
      <w:r w:rsidRPr="00502189">
        <w:rPr>
          <w:sz w:val="16"/>
        </w:rPr>
        <w:t xml:space="preserve">What is especially striking about this last case is that Fujimori’s gambit bears a grim resemblance to the lie perpetuated by former U.S. President Donald Trump and his followers about the 2020 presidential election. This is no coincidence. As the journalist and historian Anne Applebaum has observed, fictitious claims of fraud and “stop the steal” tactics are becoming a common means by which autocratic populists try to obstruct democracy. Such tactics have long been a source of instability in countries struggling to develop democracy. But the fact that </w:t>
      </w:r>
      <w:r w:rsidRPr="00502189">
        <w:rPr>
          <w:rStyle w:val="StyleUnderline"/>
        </w:rPr>
        <w:t>the</w:t>
      </w:r>
      <w:r w:rsidRPr="00502189">
        <w:rPr>
          <w:sz w:val="16"/>
        </w:rPr>
        <w:t xml:space="preserve"> </w:t>
      </w:r>
      <w:r w:rsidRPr="00502189">
        <w:rPr>
          <w:rStyle w:val="Emphasis"/>
        </w:rPr>
        <w:t>most recent</w:t>
      </w:r>
      <w:r w:rsidRPr="00502189">
        <w:rPr>
          <w:sz w:val="16"/>
        </w:rPr>
        <w:t xml:space="preserve"> </w:t>
      </w:r>
      <w:r w:rsidRPr="00502189">
        <w:rPr>
          <w:rStyle w:val="StyleUnderline"/>
        </w:rPr>
        <w:t xml:space="preserve">iteration of the antidemocrat’s </w:t>
      </w:r>
      <w:r w:rsidRPr="00273985">
        <w:rPr>
          <w:rStyle w:val="StyleUnderline"/>
          <w:highlight w:val="cyan"/>
        </w:rPr>
        <w:t>playbook draws</w:t>
      </w:r>
      <w:r w:rsidRPr="00502189">
        <w:rPr>
          <w:sz w:val="16"/>
        </w:rPr>
        <w:t xml:space="preserve"> </w:t>
      </w:r>
      <w:r w:rsidRPr="00502189">
        <w:rPr>
          <w:rStyle w:val="Emphasis"/>
          <w:szCs w:val="24"/>
        </w:rPr>
        <w:t xml:space="preserve">heavily </w:t>
      </w:r>
      <w:r w:rsidRPr="00273985">
        <w:rPr>
          <w:rStyle w:val="Emphasis"/>
          <w:szCs w:val="24"/>
          <w:highlight w:val="cyan"/>
        </w:rPr>
        <w:t>on precedents</w:t>
      </w:r>
      <w:r w:rsidRPr="00502189">
        <w:rPr>
          <w:sz w:val="16"/>
        </w:rPr>
        <w:t xml:space="preserve"> </w:t>
      </w:r>
      <w:r w:rsidRPr="00502189">
        <w:rPr>
          <w:rStyle w:val="StyleUnderline"/>
        </w:rPr>
        <w:t>in the world’s</w:t>
      </w:r>
      <w:r w:rsidRPr="00502189">
        <w:rPr>
          <w:sz w:val="16"/>
        </w:rPr>
        <w:t xml:space="preserve"> </w:t>
      </w:r>
      <w:r w:rsidRPr="00502189">
        <w:rPr>
          <w:rStyle w:val="Emphasis"/>
        </w:rPr>
        <w:t>most important and powerful</w:t>
      </w:r>
      <w:r w:rsidRPr="00502189">
        <w:rPr>
          <w:sz w:val="16"/>
        </w:rPr>
        <w:t xml:space="preserve"> </w:t>
      </w:r>
      <w:r w:rsidRPr="00502189">
        <w:rPr>
          <w:rStyle w:val="StyleUnderline"/>
        </w:rPr>
        <w:t xml:space="preserve">democracy </w:t>
      </w:r>
      <w:r w:rsidRPr="00273985">
        <w:rPr>
          <w:rStyle w:val="StyleUnderline"/>
          <w:highlight w:val="cyan"/>
        </w:rPr>
        <w:t>marks</w:t>
      </w:r>
      <w:r w:rsidRPr="00502189">
        <w:rPr>
          <w:rStyle w:val="StyleUnderline"/>
        </w:rPr>
        <w:t xml:space="preserve"> the start of </w:t>
      </w:r>
      <w:r w:rsidRPr="00273985">
        <w:rPr>
          <w:rStyle w:val="StyleUnderline"/>
          <w:highlight w:val="cyan"/>
        </w:rPr>
        <w:t>a</w:t>
      </w:r>
      <w:r w:rsidRPr="00273985">
        <w:rPr>
          <w:sz w:val="16"/>
          <w:highlight w:val="cyan"/>
        </w:rPr>
        <w:t xml:space="preserve"> </w:t>
      </w:r>
      <w:r w:rsidRPr="00273985">
        <w:rPr>
          <w:rStyle w:val="Emphasis"/>
          <w:highlight w:val="cyan"/>
        </w:rPr>
        <w:t>dangerous</w:t>
      </w:r>
      <w:r w:rsidRPr="00273985">
        <w:rPr>
          <w:sz w:val="16"/>
          <w:highlight w:val="cyan"/>
        </w:rPr>
        <w:t xml:space="preserve"> </w:t>
      </w:r>
      <w:r w:rsidRPr="00273985">
        <w:rPr>
          <w:rStyle w:val="StyleUnderline"/>
          <w:highlight w:val="cyan"/>
        </w:rPr>
        <w:t>new era</w:t>
      </w:r>
      <w:r w:rsidRPr="00502189">
        <w:rPr>
          <w:sz w:val="16"/>
        </w:rPr>
        <w:t>.</w:t>
      </w:r>
    </w:p>
    <w:p w14:paraId="2317AF8E" w14:textId="77777777" w:rsidR="000F68E7" w:rsidRPr="00502189" w:rsidRDefault="000F68E7" w:rsidP="000F68E7">
      <w:pPr>
        <w:rPr>
          <w:sz w:val="16"/>
        </w:rPr>
      </w:pPr>
      <w:r w:rsidRPr="00502189">
        <w:rPr>
          <w:sz w:val="16"/>
        </w:rPr>
        <w:t xml:space="preserve">Today, </w:t>
      </w:r>
      <w:r w:rsidRPr="00502189">
        <w:rPr>
          <w:rStyle w:val="StyleUnderline"/>
        </w:rPr>
        <w:t>the</w:t>
      </w:r>
      <w:r w:rsidRPr="00502189">
        <w:rPr>
          <w:sz w:val="16"/>
        </w:rPr>
        <w:t xml:space="preserve"> </w:t>
      </w:r>
      <w:r w:rsidRPr="00502189">
        <w:rPr>
          <w:rStyle w:val="Emphasis"/>
        </w:rPr>
        <w:t>U</w:t>
      </w:r>
      <w:r w:rsidRPr="00502189">
        <w:rPr>
          <w:sz w:val="16"/>
        </w:rPr>
        <w:t xml:space="preserve">nited </w:t>
      </w:r>
      <w:r w:rsidRPr="00502189">
        <w:rPr>
          <w:rStyle w:val="Emphasis"/>
        </w:rPr>
        <w:t>S</w:t>
      </w:r>
      <w:r w:rsidRPr="00502189">
        <w:rPr>
          <w:sz w:val="16"/>
        </w:rPr>
        <w:t xml:space="preserve">tates </w:t>
      </w:r>
      <w:r w:rsidRPr="00502189">
        <w:rPr>
          <w:rStyle w:val="StyleUnderline"/>
        </w:rPr>
        <w:t>confronts a</w:t>
      </w:r>
      <w:r w:rsidRPr="00502189">
        <w:rPr>
          <w:sz w:val="16"/>
        </w:rPr>
        <w:t xml:space="preserve"> </w:t>
      </w:r>
      <w:r w:rsidRPr="00502189">
        <w:rPr>
          <w:rStyle w:val="Emphasis"/>
        </w:rPr>
        <w:t>growing</w:t>
      </w:r>
      <w:r w:rsidRPr="00502189">
        <w:rPr>
          <w:sz w:val="16"/>
        </w:rPr>
        <w:t xml:space="preserve"> </w:t>
      </w:r>
      <w:r w:rsidRPr="00770B2A">
        <w:rPr>
          <w:szCs w:val="24"/>
          <w:u w:val="single"/>
        </w:rPr>
        <w:t>antid</w:t>
      </w:r>
      <w:r w:rsidRPr="00502189">
        <w:rPr>
          <w:rStyle w:val="StyleUnderline"/>
        </w:rPr>
        <w:t>emocratic movement, not just from the ranks of fringe extremists bu</w:t>
      </w:r>
      <w:r w:rsidRPr="00502189">
        <w:rPr>
          <w:sz w:val="16"/>
        </w:rPr>
        <w:t xml:space="preserve">t also </w:t>
      </w:r>
      <w:r w:rsidRPr="00502189">
        <w:rPr>
          <w:rStyle w:val="StyleUnderline"/>
        </w:rPr>
        <w:t>from a</w:t>
      </w:r>
      <w:r w:rsidRPr="00502189">
        <w:rPr>
          <w:sz w:val="16"/>
        </w:rPr>
        <w:t xml:space="preserve"> </w:t>
      </w:r>
      <w:r w:rsidRPr="00502189">
        <w:rPr>
          <w:rStyle w:val="Emphasis"/>
        </w:rPr>
        <w:t>substantial group</w:t>
      </w:r>
      <w:r w:rsidRPr="00502189">
        <w:rPr>
          <w:sz w:val="16"/>
        </w:rPr>
        <w:t xml:space="preserve"> </w:t>
      </w:r>
      <w:r w:rsidRPr="00502189">
        <w:rPr>
          <w:rStyle w:val="StyleUnderline"/>
        </w:rPr>
        <w:t>of officeholders</w:t>
      </w:r>
      <w:r w:rsidRPr="00502189">
        <w:rPr>
          <w:sz w:val="16"/>
        </w:rPr>
        <w:t xml:space="preserve">—a movement that is challenging the very foundations of electoral democracy. Should this effort succeed, </w:t>
      </w:r>
      <w:r w:rsidRPr="00273985">
        <w:rPr>
          <w:rStyle w:val="StyleUnderline"/>
        </w:rPr>
        <w:t xml:space="preserve">the </w:t>
      </w:r>
      <w:r w:rsidRPr="00273985">
        <w:rPr>
          <w:rStyle w:val="StyleUnderline"/>
          <w:highlight w:val="cyan"/>
        </w:rPr>
        <w:t>U</w:t>
      </w:r>
      <w:r w:rsidRPr="00273985">
        <w:rPr>
          <w:rStyle w:val="StyleUnderline"/>
        </w:rPr>
        <w:t xml:space="preserve">nited </w:t>
      </w:r>
      <w:r w:rsidRPr="00273985">
        <w:rPr>
          <w:rStyle w:val="StyleUnderline"/>
          <w:highlight w:val="cyan"/>
        </w:rPr>
        <w:t>S</w:t>
      </w:r>
      <w:r w:rsidRPr="00273985">
        <w:rPr>
          <w:rStyle w:val="StyleUnderline"/>
        </w:rPr>
        <w:t xml:space="preserve">tates </w:t>
      </w:r>
      <w:r w:rsidRPr="00273985">
        <w:rPr>
          <w:rStyle w:val="StyleUnderline"/>
          <w:highlight w:val="cyan"/>
        </w:rPr>
        <w:t>could be</w:t>
      </w:r>
      <w:r w:rsidRPr="00273985">
        <w:rPr>
          <w:rStyle w:val="StyleUnderline"/>
        </w:rPr>
        <w:t xml:space="preserve">come </w:t>
      </w:r>
      <w:r w:rsidRPr="00273985">
        <w:rPr>
          <w:rStyle w:val="StyleUnderline"/>
          <w:highlight w:val="cyan"/>
        </w:rPr>
        <w:t>the</w:t>
      </w:r>
      <w:r w:rsidRPr="00273985">
        <w:rPr>
          <w:sz w:val="16"/>
          <w:highlight w:val="cyan"/>
        </w:rPr>
        <w:t xml:space="preserve"> </w:t>
      </w:r>
      <w:r w:rsidRPr="00273985">
        <w:rPr>
          <w:rStyle w:val="Emphasis"/>
          <w:szCs w:val="24"/>
          <w:highlight w:val="cyan"/>
        </w:rPr>
        <w:t>first</w:t>
      </w:r>
      <w:r w:rsidRPr="00502189">
        <w:rPr>
          <w:rStyle w:val="Emphasis"/>
          <w:szCs w:val="24"/>
        </w:rPr>
        <w:t xml:space="preserve"> ever </w:t>
      </w:r>
      <w:r w:rsidRPr="00273985">
        <w:rPr>
          <w:rStyle w:val="Emphasis"/>
          <w:szCs w:val="24"/>
          <w:highlight w:val="cyan"/>
        </w:rPr>
        <w:t>advanced</w:t>
      </w:r>
      <w:r w:rsidRPr="00502189">
        <w:rPr>
          <w:rStyle w:val="Emphasis"/>
          <w:szCs w:val="24"/>
        </w:rPr>
        <w:t xml:space="preserve"> industrial </w:t>
      </w:r>
      <w:r w:rsidRPr="00273985">
        <w:rPr>
          <w:rStyle w:val="Emphasis"/>
          <w:szCs w:val="24"/>
          <w:highlight w:val="cyan"/>
        </w:rPr>
        <w:t>democracy to fail</w:t>
      </w:r>
      <w:r w:rsidRPr="00502189">
        <w:rPr>
          <w:sz w:val="16"/>
        </w:rPr>
        <w:t>—that is, to no longer meet the minimum conditions for free and fair elections as political scientists and other scholars of democracy define them.</w:t>
      </w:r>
    </w:p>
    <w:p w14:paraId="5EB6AAAF" w14:textId="77777777" w:rsidR="000F68E7" w:rsidRPr="00502189" w:rsidRDefault="000F68E7" w:rsidP="000F68E7">
      <w:pPr>
        <w:rPr>
          <w:sz w:val="16"/>
        </w:rPr>
      </w:pPr>
      <w:r w:rsidRPr="00502189">
        <w:rPr>
          <w:sz w:val="16"/>
        </w:rPr>
        <w:lastRenderedPageBreak/>
        <w:t xml:space="preserve">The </w:t>
      </w:r>
      <w:r w:rsidRPr="00273985">
        <w:rPr>
          <w:rStyle w:val="StyleUnderline"/>
        </w:rPr>
        <w:t>failure of American democracy would be</w:t>
      </w:r>
      <w:r w:rsidRPr="00273985">
        <w:rPr>
          <w:sz w:val="16"/>
        </w:rPr>
        <w:t xml:space="preserve"> </w:t>
      </w:r>
      <w:r w:rsidRPr="00273985">
        <w:rPr>
          <w:rStyle w:val="Emphasis"/>
        </w:rPr>
        <w:t>catastrophic</w:t>
      </w:r>
      <w:r w:rsidRPr="00273985">
        <w:rPr>
          <w:sz w:val="16"/>
        </w:rPr>
        <w:t xml:space="preserve"> not only for the United States; </w:t>
      </w:r>
      <w:r w:rsidRPr="00273985">
        <w:rPr>
          <w:rStyle w:val="StyleUnderline"/>
        </w:rPr>
        <w:t>it would</w:t>
      </w:r>
      <w:r w:rsidRPr="00273985">
        <w:rPr>
          <w:sz w:val="16"/>
        </w:rPr>
        <w:t xml:space="preserve"> also </w:t>
      </w:r>
      <w:r w:rsidRPr="00273985">
        <w:rPr>
          <w:rStyle w:val="StyleUnderline"/>
        </w:rPr>
        <w:t>have</w:t>
      </w:r>
      <w:r w:rsidRPr="00273985">
        <w:rPr>
          <w:sz w:val="16"/>
        </w:rPr>
        <w:t xml:space="preserve"> </w:t>
      </w:r>
      <w:r w:rsidRPr="00273985">
        <w:rPr>
          <w:rStyle w:val="Emphasis"/>
        </w:rPr>
        <w:t>profound</w:t>
      </w:r>
      <w:r w:rsidRPr="00273985">
        <w:rPr>
          <w:sz w:val="16"/>
        </w:rPr>
        <w:t xml:space="preserve"> </w:t>
      </w:r>
      <w:r w:rsidRPr="00273985">
        <w:rPr>
          <w:rStyle w:val="StyleUnderline"/>
        </w:rPr>
        <w:t>global consequences</w:t>
      </w:r>
      <w:r w:rsidRPr="00502189">
        <w:rPr>
          <w:sz w:val="16"/>
        </w:rPr>
        <w:t xml:space="preserve"> at a time </w:t>
      </w:r>
      <w:r w:rsidRPr="00502189">
        <w:rPr>
          <w:rStyle w:val="StyleUnderline"/>
        </w:rPr>
        <w:t xml:space="preserve">when freedom and </w:t>
      </w:r>
      <w:r w:rsidRPr="00273985">
        <w:rPr>
          <w:rStyle w:val="StyleUnderline"/>
        </w:rPr>
        <w:t>democracy are already under siege</w:t>
      </w:r>
      <w:r w:rsidRPr="00273985">
        <w:rPr>
          <w:sz w:val="16"/>
        </w:rPr>
        <w:t xml:space="preserve">. As Huntington noted, </w:t>
      </w:r>
      <w:r w:rsidRPr="00273985">
        <w:rPr>
          <w:rStyle w:val="StyleUnderline"/>
        </w:rPr>
        <w:t>the</w:t>
      </w:r>
      <w:r w:rsidRPr="00273985">
        <w:rPr>
          <w:sz w:val="16"/>
        </w:rPr>
        <w:t xml:space="preserve"> </w:t>
      </w:r>
      <w:r w:rsidRPr="00273985">
        <w:rPr>
          <w:rStyle w:val="Emphasis"/>
          <w:highlight w:val="cyan"/>
        </w:rPr>
        <w:t>diffusion of</w:t>
      </w:r>
      <w:r w:rsidRPr="00273985">
        <w:rPr>
          <w:sz w:val="16"/>
        </w:rPr>
        <w:t xml:space="preserve"> democratic </w:t>
      </w:r>
      <w:r w:rsidRPr="00273985">
        <w:rPr>
          <w:rStyle w:val="Emphasis"/>
        </w:rPr>
        <w:t>movements and ideas</w:t>
      </w:r>
      <w:r w:rsidRPr="00273985">
        <w:rPr>
          <w:sz w:val="16"/>
        </w:rPr>
        <w:t xml:space="preserve"> from one country to another has </w:t>
      </w:r>
      <w:r w:rsidRPr="00273985">
        <w:rPr>
          <w:rStyle w:val="StyleUnderline"/>
        </w:rPr>
        <w:t>helped drive positive democratic change</w:t>
      </w:r>
      <w:r w:rsidRPr="00273985">
        <w:rPr>
          <w:sz w:val="16"/>
        </w:rPr>
        <w:t xml:space="preserve">. </w:t>
      </w:r>
      <w:r w:rsidRPr="00273985">
        <w:rPr>
          <w:rStyle w:val="StyleUnderline"/>
          <w:highlight w:val="cyan"/>
        </w:rPr>
        <w:t>Antidemocratic</w:t>
      </w:r>
      <w:r w:rsidRPr="00273985">
        <w:rPr>
          <w:rStyle w:val="StyleUnderline"/>
        </w:rPr>
        <w:t xml:space="preserve"> </w:t>
      </w:r>
      <w:r w:rsidRPr="00273985">
        <w:rPr>
          <w:rStyle w:val="StyleUnderline"/>
          <w:highlight w:val="cyan"/>
        </w:rPr>
        <w:t>norms</w:t>
      </w:r>
      <w:r w:rsidRPr="00273985">
        <w:rPr>
          <w:rStyle w:val="StyleUnderline"/>
        </w:rPr>
        <w:t xml:space="preserve"> and practices</w:t>
      </w:r>
      <w:r w:rsidRPr="00273985">
        <w:rPr>
          <w:sz w:val="16"/>
        </w:rPr>
        <w:t xml:space="preserve"> can </w:t>
      </w:r>
      <w:r w:rsidRPr="00273985">
        <w:rPr>
          <w:rStyle w:val="StyleUnderline"/>
        </w:rPr>
        <w:t>spread in a</w:t>
      </w:r>
      <w:r w:rsidRPr="00273985">
        <w:rPr>
          <w:sz w:val="16"/>
        </w:rPr>
        <w:t xml:space="preserve"> </w:t>
      </w:r>
      <w:r w:rsidRPr="00273985">
        <w:rPr>
          <w:rStyle w:val="Emphasis"/>
        </w:rPr>
        <w:t>similar fashion</w:t>
      </w:r>
      <w:r w:rsidRPr="00273985">
        <w:rPr>
          <w:sz w:val="16"/>
        </w:rPr>
        <w:t xml:space="preserve">—especially </w:t>
      </w:r>
      <w:r w:rsidRPr="00273985">
        <w:rPr>
          <w:rStyle w:val="StyleUnderline"/>
        </w:rPr>
        <w:t xml:space="preserve">when they </w:t>
      </w:r>
      <w:r w:rsidRPr="00273985">
        <w:rPr>
          <w:rStyle w:val="StyleUnderline"/>
          <w:highlight w:val="cyan"/>
        </w:rPr>
        <w:t>emanate</w:t>
      </w:r>
      <w:r w:rsidRPr="00273985">
        <w:rPr>
          <w:rStyle w:val="StyleUnderline"/>
        </w:rPr>
        <w:t xml:space="preserve"> from</w:t>
      </w:r>
      <w:r w:rsidRPr="00273985">
        <w:rPr>
          <w:sz w:val="16"/>
        </w:rPr>
        <w:t xml:space="preserve"> </w:t>
      </w:r>
      <w:r w:rsidRPr="00273985">
        <w:rPr>
          <w:rStyle w:val="Emphasis"/>
        </w:rPr>
        <w:t>powerful</w:t>
      </w:r>
      <w:r w:rsidRPr="00273985">
        <w:rPr>
          <w:sz w:val="16"/>
        </w:rPr>
        <w:t xml:space="preserve"> </w:t>
      </w:r>
      <w:r w:rsidRPr="00273985">
        <w:rPr>
          <w:rStyle w:val="StyleUnderline"/>
        </w:rPr>
        <w:t>countries</w:t>
      </w:r>
      <w:r w:rsidRPr="00273985">
        <w:rPr>
          <w:sz w:val="16"/>
        </w:rPr>
        <w:t xml:space="preserve">. That is why the acceleration of a democratic recession into a democratic depression happened largely on Trump’s watch. And it is why </w:t>
      </w:r>
      <w:r w:rsidRPr="00273985">
        <w:rPr>
          <w:rStyle w:val="StyleUnderline"/>
          <w:highlight w:val="cyan"/>
        </w:rPr>
        <w:t>no development</w:t>
      </w:r>
      <w:r w:rsidRPr="00273985">
        <w:rPr>
          <w:rStyle w:val="StyleUnderline"/>
        </w:rPr>
        <w:t xml:space="preserve"> would</w:t>
      </w:r>
      <w:r w:rsidRPr="00273985">
        <w:rPr>
          <w:sz w:val="16"/>
        </w:rPr>
        <w:t xml:space="preserve"> </w:t>
      </w:r>
      <w:r w:rsidRPr="00273985">
        <w:rPr>
          <w:rStyle w:val="Emphasis"/>
          <w:highlight w:val="cyan"/>
        </w:rPr>
        <w:t>more grave</w:t>
      </w:r>
      <w:r w:rsidRPr="00273985">
        <w:rPr>
          <w:rStyle w:val="Emphasis"/>
        </w:rPr>
        <w:t>ly damage</w:t>
      </w:r>
      <w:r w:rsidRPr="00273985">
        <w:rPr>
          <w:sz w:val="16"/>
        </w:rPr>
        <w:t xml:space="preserve"> </w:t>
      </w:r>
      <w:r w:rsidRPr="00273985">
        <w:rPr>
          <w:rStyle w:val="StyleUnderline"/>
        </w:rPr>
        <w:t xml:space="preserve">the global democratic cause </w:t>
      </w:r>
      <w:r w:rsidRPr="00273985">
        <w:rPr>
          <w:rStyle w:val="StyleUnderline"/>
          <w:highlight w:val="cyan"/>
        </w:rPr>
        <w:t>than</w:t>
      </w:r>
      <w:r w:rsidRPr="00273985">
        <w:rPr>
          <w:rStyle w:val="StyleUnderline"/>
        </w:rPr>
        <w:t xml:space="preserve"> the</w:t>
      </w:r>
      <w:r w:rsidRPr="00273985">
        <w:rPr>
          <w:sz w:val="16"/>
        </w:rPr>
        <w:t xml:space="preserve"> </w:t>
      </w:r>
      <w:r w:rsidRPr="00273985">
        <w:rPr>
          <w:rStyle w:val="Emphasis"/>
        </w:rPr>
        <w:t xml:space="preserve">democratic </w:t>
      </w:r>
      <w:r w:rsidRPr="00273985">
        <w:rPr>
          <w:rStyle w:val="Emphasis"/>
          <w:highlight w:val="cyan"/>
        </w:rPr>
        <w:t>backsliding</w:t>
      </w:r>
      <w:r w:rsidRPr="00273985">
        <w:rPr>
          <w:sz w:val="16"/>
          <w:highlight w:val="cyan"/>
        </w:rPr>
        <w:t xml:space="preserve"> </w:t>
      </w:r>
      <w:r w:rsidRPr="00273985">
        <w:rPr>
          <w:rStyle w:val="StyleUnderline"/>
          <w:highlight w:val="cyan"/>
        </w:rPr>
        <w:t>of its</w:t>
      </w:r>
      <w:r w:rsidRPr="00273985">
        <w:rPr>
          <w:rStyle w:val="StyleUnderline"/>
        </w:rPr>
        <w:t xml:space="preserve"> most important </w:t>
      </w:r>
      <w:r w:rsidRPr="00273985">
        <w:rPr>
          <w:rStyle w:val="StyleUnderline"/>
          <w:highlight w:val="cyan"/>
        </w:rPr>
        <w:t>champion</w:t>
      </w:r>
      <w:r w:rsidRPr="00273985">
        <w:rPr>
          <w:sz w:val="16"/>
        </w:rPr>
        <w:t>.</w:t>
      </w:r>
    </w:p>
    <w:p w14:paraId="20BEDC16" w14:textId="77777777" w:rsidR="000F68E7" w:rsidRPr="00502189" w:rsidRDefault="000F68E7" w:rsidP="000F68E7">
      <w:pPr>
        <w:rPr>
          <w:sz w:val="8"/>
          <w:szCs w:val="8"/>
        </w:rPr>
      </w:pPr>
      <w:r w:rsidRPr="00502189">
        <w:rPr>
          <w:sz w:val="8"/>
          <w:szCs w:val="8"/>
        </w:rPr>
        <w:t>THE DEMOCRATIC TRIAD</w:t>
      </w:r>
    </w:p>
    <w:p w14:paraId="550DE9AB" w14:textId="77777777" w:rsidR="000F68E7" w:rsidRPr="00502189" w:rsidRDefault="000F68E7" w:rsidP="000F68E7">
      <w:pPr>
        <w:rPr>
          <w:sz w:val="8"/>
          <w:szCs w:val="8"/>
        </w:rPr>
      </w:pPr>
      <w:r w:rsidRPr="00502189">
        <w:rPr>
          <w:sz w:val="8"/>
          <w:szCs w:val="8"/>
        </w:rPr>
        <w:t xml:space="preserve">A democratic system of government stands on three legs. The first leg is popular sovereignty—rule by the people. Democracy demands that people </w:t>
      </w:r>
      <w:proofErr w:type="gramStart"/>
      <w:r w:rsidRPr="00502189">
        <w:rPr>
          <w:sz w:val="8"/>
          <w:szCs w:val="8"/>
        </w:rPr>
        <w:t>are able to</w:t>
      </w:r>
      <w:proofErr w:type="gramEnd"/>
      <w:r w:rsidRPr="00502189">
        <w:rPr>
          <w:sz w:val="8"/>
          <w:szCs w:val="8"/>
        </w:rPr>
        <w:t xml:space="preserve"> choose and replace their leaders in regular, free, and fair elections; that all adult citizens are able to vote free from intimidation and obstruction; and that candidates and parties are free to compete and campaign. Crucially, elections must be administered impartially, so that valid ballots are counted </w:t>
      </w:r>
      <w:proofErr w:type="gramStart"/>
      <w:r w:rsidRPr="00502189">
        <w:rPr>
          <w:sz w:val="8"/>
          <w:szCs w:val="8"/>
        </w:rPr>
        <w:t>accurately</w:t>
      </w:r>
      <w:proofErr w:type="gramEnd"/>
      <w:r w:rsidRPr="00502189">
        <w:rPr>
          <w:sz w:val="8"/>
          <w:szCs w:val="8"/>
        </w:rPr>
        <w:t xml:space="preserve"> and power is granted to those who win.</w:t>
      </w:r>
    </w:p>
    <w:p w14:paraId="11CA2F5F" w14:textId="77777777" w:rsidR="000F68E7" w:rsidRPr="00502189" w:rsidRDefault="000F68E7" w:rsidP="000F68E7">
      <w:pPr>
        <w:rPr>
          <w:sz w:val="8"/>
          <w:szCs w:val="8"/>
        </w:rPr>
      </w:pPr>
      <w:r w:rsidRPr="00502189">
        <w:rPr>
          <w:sz w:val="8"/>
          <w:szCs w:val="8"/>
        </w:rPr>
        <w:t>Liberty is the second leg of liberal democracy. A fully democratic system provides strong protections for freedom of speech, the press, association, and assembly. It ensures that these rights are equally protected for all social groups. And it promotes a culture of mutual tolerance and respect for the rights of political opponents.</w:t>
      </w:r>
    </w:p>
    <w:p w14:paraId="148818B8" w14:textId="77777777" w:rsidR="000F68E7" w:rsidRPr="00502189" w:rsidRDefault="000F68E7" w:rsidP="000F68E7">
      <w:pPr>
        <w:rPr>
          <w:sz w:val="8"/>
          <w:szCs w:val="8"/>
        </w:rPr>
      </w:pPr>
      <w:r w:rsidRPr="00502189">
        <w:rPr>
          <w:sz w:val="8"/>
          <w:szCs w:val="8"/>
        </w:rPr>
        <w:t xml:space="preserve">The third leg—the rule of law—defends and strengthens the other two. It ensures that democratic procedures are impartially enforced by an independent judiciary and other regulatory bodies that check the abuse of power. In most advanced democracies, excluding the United States, these instruments of accountability include national bodies to administer elections and to monitor corruption. </w:t>
      </w:r>
    </w:p>
    <w:p w14:paraId="44291014" w14:textId="77777777" w:rsidR="000F68E7" w:rsidRPr="00502189" w:rsidRDefault="000F68E7" w:rsidP="000F68E7">
      <w:pPr>
        <w:rPr>
          <w:sz w:val="8"/>
          <w:szCs w:val="8"/>
        </w:rPr>
      </w:pPr>
      <w:r w:rsidRPr="00502189">
        <w:rPr>
          <w:sz w:val="8"/>
          <w:szCs w:val="8"/>
        </w:rPr>
        <w:t>Trump was the first U.S. president to demonstrate contempt for all three legs of the triad of liberal democracy. He attacked the media as “fake news” and “absolute scum” and called for his election opponent to be “locked up.” He invited his followers to commit acts of violence against protesting opponents. Upon his defeat, he insisted that the election results were fraudulent and had to be overturned. Throughout his presidency, he waged war on an independent judiciary, the Federal Bureau of Investigation, his own attorney general, the Office of Government Ethics, the civil service, and a host of other actors who refused to bend to his political will or sought to enforce the rule of law.</w:t>
      </w:r>
    </w:p>
    <w:p w14:paraId="765AA2CF" w14:textId="77777777" w:rsidR="000F68E7" w:rsidRPr="00502189" w:rsidRDefault="000F68E7" w:rsidP="000F68E7">
      <w:pPr>
        <w:rPr>
          <w:sz w:val="8"/>
          <w:szCs w:val="8"/>
        </w:rPr>
      </w:pPr>
      <w:r w:rsidRPr="00502189">
        <w:rPr>
          <w:sz w:val="8"/>
          <w:szCs w:val="8"/>
        </w:rPr>
        <w:t xml:space="preserve">Many scholars of democracy perceived an unprecedented threat to U.S. democracy when Trump entered office in 2017 and feared grave assaults on the second and third legs of the democratic triad, in particular. This assessment was partially correct. Not since President Richard Nixon and rarely in U.S. history has there been such a determined effort to misuse and subvert administrative and rule-of-law institutions for nakedly political ends—but these attempts achieved only limited effect. The bulk of the press and the judiciary remained independent. The FBI avoided political capture. Outside the Republican Party and Trump’s own administration, freedom of speech thrived. From 2017 through 2020, liberty and the rule of law </w:t>
      </w:r>
      <w:proofErr w:type="gramStart"/>
      <w:r w:rsidRPr="00502189">
        <w:rPr>
          <w:sz w:val="8"/>
          <w:szCs w:val="8"/>
        </w:rPr>
        <w:t>more or less held</w:t>
      </w:r>
      <w:proofErr w:type="gramEnd"/>
      <w:r w:rsidRPr="00502189">
        <w:rPr>
          <w:sz w:val="8"/>
          <w:szCs w:val="8"/>
        </w:rPr>
        <w:t>.</w:t>
      </w:r>
    </w:p>
    <w:p w14:paraId="0E24CD59" w14:textId="77777777" w:rsidR="000F68E7" w:rsidRPr="00502189" w:rsidRDefault="000F68E7" w:rsidP="000F68E7">
      <w:pPr>
        <w:rPr>
          <w:sz w:val="8"/>
          <w:szCs w:val="8"/>
        </w:rPr>
      </w:pPr>
      <w:r w:rsidRPr="00502189">
        <w:rPr>
          <w:sz w:val="8"/>
          <w:szCs w:val="8"/>
        </w:rPr>
        <w:t>In three respects, however, most scholars misjudged the nature of the peril—and underestimated its gravity. First, many assumed that Trump himself constituted the biggest threat to U.S. democracy and that his defeat would lance the poisonous boil on the body politic. Second, with notable exceptions, including the Yale historian Timothy Snyder and the Carnegie Endowment scholar Rachel Kleinfeld, many underestimated the potential for violence on the part of Trump’s true-believing followers. And third, most underestimated the extent to which Trump would remake the Republican Party as an institution not only slavishly loyal to him but also hostile to democracy.</w:t>
      </w:r>
    </w:p>
    <w:p w14:paraId="34E68342" w14:textId="77777777" w:rsidR="000F68E7" w:rsidRPr="00502189" w:rsidRDefault="000F68E7" w:rsidP="000F68E7">
      <w:pPr>
        <w:rPr>
          <w:sz w:val="8"/>
          <w:szCs w:val="8"/>
        </w:rPr>
      </w:pPr>
      <w:r w:rsidRPr="00502189">
        <w:rPr>
          <w:sz w:val="8"/>
          <w:szCs w:val="8"/>
        </w:rPr>
        <w:t xml:space="preserve">Fortunately, leading up to the 2020 election, democracy scholars and civic organizations correctly anticipated the threats to electoral integrity posed by zealous Trump partisans, as well as the staggering logistical challenges presented by the pandemic. As a result, they launched one of the most energetic civic campaigns in U.S. history to register an unprecedented number of voters, to give them safe and early access to the ballot, to ensure that local electoral administrations had the resources necessary to administer the vote, and to prepare to combat any potential efforts to overturn the legitimate results of the presidential election. The election was not a nightmare scenario, as some had feared. In fact, it proved to be one of the best-administered elections in U.S. history, leading election experts Nathaniel </w:t>
      </w:r>
      <w:proofErr w:type="spellStart"/>
      <w:r w:rsidRPr="00502189">
        <w:rPr>
          <w:sz w:val="8"/>
          <w:szCs w:val="8"/>
        </w:rPr>
        <w:t>Persily</w:t>
      </w:r>
      <w:proofErr w:type="spellEnd"/>
      <w:r w:rsidRPr="00502189">
        <w:rPr>
          <w:sz w:val="8"/>
          <w:szCs w:val="8"/>
        </w:rPr>
        <w:t xml:space="preserve"> and Charles Stewart III to call it a “miracle.”</w:t>
      </w:r>
    </w:p>
    <w:p w14:paraId="0A465019" w14:textId="77777777" w:rsidR="000F68E7" w:rsidRPr="00502189" w:rsidRDefault="000F68E7" w:rsidP="000F68E7">
      <w:pPr>
        <w:rPr>
          <w:sz w:val="8"/>
          <w:szCs w:val="8"/>
        </w:rPr>
      </w:pPr>
      <w:r w:rsidRPr="00502189">
        <w:rPr>
          <w:sz w:val="8"/>
          <w:szCs w:val="8"/>
        </w:rPr>
        <w:t>IT COULD STILL HAPPEN HERE</w:t>
      </w:r>
    </w:p>
    <w:p w14:paraId="467B8FBF" w14:textId="77777777" w:rsidR="000F68E7" w:rsidRPr="00502189" w:rsidRDefault="000F68E7" w:rsidP="000F68E7">
      <w:pPr>
        <w:rPr>
          <w:sz w:val="8"/>
          <w:szCs w:val="8"/>
        </w:rPr>
      </w:pPr>
      <w:r w:rsidRPr="00502189">
        <w:rPr>
          <w:sz w:val="8"/>
          <w:szCs w:val="8"/>
        </w:rPr>
        <w:t xml:space="preserve">Yet what followed was, in the words of </w:t>
      </w:r>
      <w:proofErr w:type="spellStart"/>
      <w:r w:rsidRPr="00502189">
        <w:rPr>
          <w:sz w:val="8"/>
          <w:szCs w:val="8"/>
        </w:rPr>
        <w:t>Persily</w:t>
      </w:r>
      <w:proofErr w:type="spellEnd"/>
      <w:r w:rsidRPr="00502189">
        <w:rPr>
          <w:sz w:val="8"/>
          <w:szCs w:val="8"/>
        </w:rPr>
        <w:t xml:space="preserve"> and Stewart, a “tragedy,” with “lies about vote fraud and the performance of the system [cementing] a perception among tens of millions of Americans that the election was ‘rigged.’” Such “manufactured distrust” has extended past the January 6 insurrection in Washington. Although President Joe Biden’s inauguration has deescalated imminent threats to civil liberties and the rule of law, the core element of electoral democracy—free and fair elections—is now under relentless partisan assault. Republican state legislatures are accelerating efforts to make it more difficult for African Americans, Latinos, and other Democratic-leaning constituencies to vote by passing laws that make it more difficult to vote by mail and to vote early, and that make it easier to purge voters from voting rolls. These changes are driven not by documented evidence of malfeasance associated with these practices but by deliberately false narratives about election fraud.</w:t>
      </w:r>
    </w:p>
    <w:p w14:paraId="0D4662DD" w14:textId="77777777" w:rsidR="000F68E7" w:rsidRPr="00502189" w:rsidRDefault="000F68E7" w:rsidP="000F68E7">
      <w:pPr>
        <w:rPr>
          <w:sz w:val="8"/>
          <w:szCs w:val="8"/>
        </w:rPr>
      </w:pPr>
      <w:r w:rsidRPr="00502189">
        <w:rPr>
          <w:sz w:val="8"/>
          <w:szCs w:val="8"/>
        </w:rPr>
        <w:t xml:space="preserve">Now, the greatest threat to American democracy is posed by legislative initiatives seeking to subvert the independence of electoral administration, including the counting and certification of the vote. As the election law expert Richard </w:t>
      </w:r>
      <w:proofErr w:type="spellStart"/>
      <w:r w:rsidRPr="00502189">
        <w:rPr>
          <w:sz w:val="8"/>
          <w:szCs w:val="8"/>
        </w:rPr>
        <w:t>Hasen</w:t>
      </w:r>
      <w:proofErr w:type="spellEnd"/>
      <w:r w:rsidRPr="00502189">
        <w:rPr>
          <w:sz w:val="8"/>
          <w:szCs w:val="8"/>
        </w:rPr>
        <w:t xml:space="preserve"> has observed, “At stake is something I never expected to worry about in the United States: the integrity of the vote count.” A recent law passed in Georgia, for example, removes the secretary of state (currently Brad </w:t>
      </w:r>
      <w:proofErr w:type="spellStart"/>
      <w:r w:rsidRPr="00502189">
        <w:rPr>
          <w:sz w:val="8"/>
          <w:szCs w:val="8"/>
        </w:rPr>
        <w:t>Raffensperger</w:t>
      </w:r>
      <w:proofErr w:type="spellEnd"/>
      <w:r w:rsidRPr="00502189">
        <w:rPr>
          <w:sz w:val="8"/>
          <w:szCs w:val="8"/>
        </w:rPr>
        <w:t>, who refused to manufacture the 11,780 votes Trump needed to win the state) as chair of the state Election Board and gives the state legislature—a highly partisan institution—the ability to name the new chair. Representatives in Michigan have politicized the Board of State Canvassers, which certifies election results, by replacing a Republican who voted to certify Biden’s election victory with a movement conservative. In Michigan and in Nevada, Trump loyalists are seeking to consolidate control over election supervision by running candidates for secretary of state—giving them the authority to preside over election administration and the tools to try to block Democratic votes. And at the federal level, Republicans could take back control of the House of Representatives (helped by their unilateral ability to redraw 187 congressional districts following the most recent census) and use their majority to manipulate the 2024 presidential results in their favor—especially if the 2024 election resembles 2020, when Democrats won a decisive popular vote victory but relied on narrow margins in a handful of states for an Electoral College majority.</w:t>
      </w:r>
    </w:p>
    <w:p w14:paraId="604B6EE8" w14:textId="77777777" w:rsidR="000F68E7" w:rsidRPr="00502189" w:rsidRDefault="000F68E7" w:rsidP="000F68E7">
      <w:pPr>
        <w:rPr>
          <w:sz w:val="8"/>
          <w:szCs w:val="8"/>
        </w:rPr>
      </w:pPr>
      <w:r w:rsidRPr="00502189">
        <w:rPr>
          <w:sz w:val="8"/>
          <w:szCs w:val="8"/>
        </w:rPr>
        <w:t>Once a political system loses bipartisan consensus respecting the rules of the democratic game, it can be a short slide to autocracy. The world has watched this happen in Hungary, Turkey, and Venezuela. It is not inconceivable that it could happen in the United States.</w:t>
      </w:r>
    </w:p>
    <w:p w14:paraId="48EAA414" w14:textId="77777777" w:rsidR="000F68E7" w:rsidRPr="00502189" w:rsidRDefault="000F68E7" w:rsidP="000F68E7">
      <w:pPr>
        <w:rPr>
          <w:sz w:val="8"/>
          <w:szCs w:val="8"/>
        </w:rPr>
      </w:pPr>
      <w:r w:rsidRPr="00502189">
        <w:rPr>
          <w:sz w:val="8"/>
          <w:szCs w:val="8"/>
        </w:rPr>
        <w:t>THE GATHERING STORM</w:t>
      </w:r>
    </w:p>
    <w:p w14:paraId="6CA57F62" w14:textId="77777777" w:rsidR="000F68E7" w:rsidRPr="00502189" w:rsidRDefault="000F68E7" w:rsidP="000F68E7">
      <w:pPr>
        <w:rPr>
          <w:sz w:val="8"/>
          <w:szCs w:val="8"/>
        </w:rPr>
      </w:pPr>
      <w:r w:rsidRPr="00502189">
        <w:rPr>
          <w:sz w:val="8"/>
          <w:szCs w:val="8"/>
        </w:rPr>
        <w:t>To warn of the failure of American democracy is not hyperbole or simply a slogan meant to motivate action. Political scientists may differ on the minimum conditions for democracy, but they agree on this: a country cannot be considered a democracy if it does not broadly ensure the neutral and fair administration of elections. If the outcome of a major national election in the United States were to be determined by fraudulent exclusion or the manipulation of votes, the country would cease to be a democracy, no matter how much freedom of expression might survive (for a time).</w:t>
      </w:r>
    </w:p>
    <w:p w14:paraId="2414D6ED" w14:textId="77777777" w:rsidR="000F68E7" w:rsidRPr="00502189" w:rsidRDefault="000F68E7" w:rsidP="000F68E7">
      <w:pPr>
        <w:rPr>
          <w:sz w:val="8"/>
          <w:szCs w:val="8"/>
        </w:rPr>
      </w:pPr>
      <w:r w:rsidRPr="00502189">
        <w:rPr>
          <w:sz w:val="8"/>
          <w:szCs w:val="8"/>
        </w:rPr>
        <w:t>More than 100 prominent democracy scholars recently warned in a collective statement that Republican assaults on electoral integrity could bring about the demise of U.S. democracy. They appealed to Congress to pass the John Lewis Voting Rights Act and to adopt other measures to “ensure the sanctity and independence of election administration.” But with broad national legislation to ban partisan gerrymandering and strengthen voting standards unlikely in the near term, it will also be up to civil society to defend American democracy.</w:t>
      </w:r>
    </w:p>
    <w:p w14:paraId="4E861365" w14:textId="77777777" w:rsidR="000F68E7" w:rsidRPr="00502189" w:rsidRDefault="000F68E7" w:rsidP="000F68E7">
      <w:pPr>
        <w:rPr>
          <w:sz w:val="16"/>
        </w:rPr>
      </w:pPr>
      <w:r w:rsidRPr="00502189">
        <w:rPr>
          <w:sz w:val="16"/>
        </w:rPr>
        <w:t xml:space="preserve">That </w:t>
      </w:r>
      <w:r w:rsidRPr="00104229">
        <w:rPr>
          <w:rStyle w:val="StyleUnderline"/>
          <w:highlight w:val="cyan"/>
        </w:rPr>
        <w:t>defense is</w:t>
      </w:r>
      <w:r w:rsidRPr="00502189">
        <w:rPr>
          <w:rStyle w:val="StyleUnderline"/>
        </w:rPr>
        <w:t xml:space="preserve"> made</w:t>
      </w:r>
      <w:r w:rsidRPr="00502189">
        <w:rPr>
          <w:sz w:val="16"/>
        </w:rPr>
        <w:t xml:space="preserve"> </w:t>
      </w:r>
      <w:r w:rsidRPr="00502189">
        <w:rPr>
          <w:rStyle w:val="Emphasis"/>
        </w:rPr>
        <w:t xml:space="preserve">more </w:t>
      </w:r>
      <w:r w:rsidRPr="00104229">
        <w:rPr>
          <w:rStyle w:val="Emphasis"/>
          <w:highlight w:val="cyan"/>
        </w:rPr>
        <w:t>urgent</w:t>
      </w:r>
      <w:r w:rsidRPr="00104229">
        <w:rPr>
          <w:sz w:val="16"/>
          <w:highlight w:val="cyan"/>
        </w:rPr>
        <w:t xml:space="preserve"> </w:t>
      </w:r>
      <w:r w:rsidRPr="00104229">
        <w:rPr>
          <w:rStyle w:val="StyleUnderline"/>
          <w:highlight w:val="cyan"/>
        </w:rPr>
        <w:t>by</w:t>
      </w:r>
      <w:r w:rsidRPr="00502189">
        <w:rPr>
          <w:rStyle w:val="StyleUnderline"/>
        </w:rPr>
        <w:t xml:space="preserve"> the</w:t>
      </w:r>
      <w:r w:rsidRPr="00502189">
        <w:rPr>
          <w:sz w:val="16"/>
        </w:rPr>
        <w:t xml:space="preserve"> </w:t>
      </w:r>
      <w:r w:rsidRPr="00104229">
        <w:rPr>
          <w:rStyle w:val="Emphasis"/>
          <w:szCs w:val="24"/>
          <w:highlight w:val="cyan"/>
        </w:rPr>
        <w:t>gathering</w:t>
      </w:r>
      <w:r w:rsidRPr="00502189">
        <w:rPr>
          <w:rStyle w:val="Emphasis"/>
          <w:szCs w:val="24"/>
        </w:rPr>
        <w:t xml:space="preserve"> storm of democratic </w:t>
      </w:r>
      <w:r w:rsidRPr="00104229">
        <w:rPr>
          <w:rStyle w:val="Emphasis"/>
          <w:szCs w:val="24"/>
          <w:highlight w:val="cyan"/>
        </w:rPr>
        <w:t>backsliding</w:t>
      </w:r>
      <w:r w:rsidRPr="00502189">
        <w:rPr>
          <w:sz w:val="16"/>
        </w:rPr>
        <w:t xml:space="preserve"> </w:t>
      </w:r>
      <w:r w:rsidRPr="00502189">
        <w:rPr>
          <w:rStyle w:val="StyleUnderline"/>
        </w:rPr>
        <w:t>around the world</w:t>
      </w:r>
      <w:r w:rsidRPr="00502189">
        <w:rPr>
          <w:sz w:val="16"/>
        </w:rPr>
        <w:t xml:space="preserve">. The </w:t>
      </w:r>
      <w:r w:rsidRPr="00104229">
        <w:rPr>
          <w:rStyle w:val="StyleUnderline"/>
          <w:highlight w:val="cyan"/>
        </w:rPr>
        <w:t>U</w:t>
      </w:r>
      <w:r w:rsidRPr="00502189">
        <w:rPr>
          <w:rStyle w:val="StyleUnderline"/>
        </w:rPr>
        <w:t xml:space="preserve">nited </w:t>
      </w:r>
      <w:r w:rsidRPr="00104229">
        <w:rPr>
          <w:rStyle w:val="StyleUnderline"/>
          <w:highlight w:val="cyan"/>
        </w:rPr>
        <w:t>S</w:t>
      </w:r>
      <w:r w:rsidRPr="00502189">
        <w:rPr>
          <w:rStyle w:val="StyleUnderline"/>
        </w:rPr>
        <w:t>tates’ outsize importance</w:t>
      </w:r>
      <w:r w:rsidRPr="00502189">
        <w:rPr>
          <w:sz w:val="16"/>
        </w:rPr>
        <w:t xml:space="preserve"> as a source of political diffusion, for good or ill, </w:t>
      </w:r>
      <w:r w:rsidRPr="00502189">
        <w:rPr>
          <w:rStyle w:val="StyleUnderline"/>
        </w:rPr>
        <w:t xml:space="preserve">makes it </w:t>
      </w:r>
      <w:r w:rsidRPr="00104229">
        <w:rPr>
          <w:rStyle w:val="StyleUnderline"/>
          <w:highlight w:val="cyan"/>
        </w:rPr>
        <w:t>an</w:t>
      </w:r>
      <w:r w:rsidRPr="00104229">
        <w:rPr>
          <w:sz w:val="16"/>
          <w:highlight w:val="cyan"/>
        </w:rPr>
        <w:t xml:space="preserve"> </w:t>
      </w:r>
      <w:r w:rsidRPr="00104229">
        <w:rPr>
          <w:rStyle w:val="Emphasis"/>
          <w:highlight w:val="cyan"/>
        </w:rPr>
        <w:t>example</w:t>
      </w:r>
      <w:r w:rsidRPr="00104229">
        <w:rPr>
          <w:sz w:val="16"/>
          <w:highlight w:val="cyan"/>
        </w:rPr>
        <w:t xml:space="preserve"> </w:t>
      </w:r>
      <w:r w:rsidRPr="00104229">
        <w:rPr>
          <w:rStyle w:val="StyleUnderline"/>
          <w:highlight w:val="cyan"/>
        </w:rPr>
        <w:t>that</w:t>
      </w:r>
      <w:r w:rsidRPr="00502189">
        <w:rPr>
          <w:rStyle w:val="StyleUnderline"/>
        </w:rPr>
        <w:t xml:space="preserve"> will </w:t>
      </w:r>
      <w:r w:rsidRPr="00104229">
        <w:rPr>
          <w:rStyle w:val="StyleUnderline"/>
          <w:highlight w:val="cyan"/>
        </w:rPr>
        <w:t>influence</w:t>
      </w:r>
      <w:r w:rsidRPr="00502189">
        <w:rPr>
          <w:rStyle w:val="StyleUnderline"/>
        </w:rPr>
        <w:t xml:space="preserve"> struggling democracies and embattled autocracies</w:t>
      </w:r>
      <w:r w:rsidRPr="00502189">
        <w:rPr>
          <w:sz w:val="16"/>
        </w:rPr>
        <w:t xml:space="preserve"> alike. Both </w:t>
      </w:r>
      <w:r w:rsidRPr="00502189">
        <w:rPr>
          <w:rStyle w:val="StyleUnderline"/>
        </w:rPr>
        <w:t>in</w:t>
      </w:r>
      <w:r w:rsidRPr="00502189">
        <w:rPr>
          <w:sz w:val="16"/>
        </w:rPr>
        <w:t xml:space="preserve"> backsliding democracies such as the </w:t>
      </w:r>
      <w:r w:rsidRPr="00502189">
        <w:rPr>
          <w:rStyle w:val="Emphasis"/>
        </w:rPr>
        <w:t>Philippines</w:t>
      </w:r>
      <w:r w:rsidRPr="00502189">
        <w:rPr>
          <w:sz w:val="16"/>
        </w:rPr>
        <w:t xml:space="preserve"> and </w:t>
      </w:r>
      <w:r w:rsidRPr="00502189">
        <w:rPr>
          <w:rStyle w:val="Emphasis"/>
        </w:rPr>
        <w:t>Poland</w:t>
      </w:r>
      <w:r w:rsidRPr="00502189">
        <w:rPr>
          <w:sz w:val="16"/>
        </w:rPr>
        <w:t xml:space="preserve"> and in deepening autocracies such as </w:t>
      </w:r>
      <w:r w:rsidRPr="00502189">
        <w:rPr>
          <w:rStyle w:val="Emphasis"/>
        </w:rPr>
        <w:t>Turkey</w:t>
      </w:r>
      <w:r w:rsidRPr="00502189">
        <w:rPr>
          <w:sz w:val="16"/>
        </w:rPr>
        <w:t xml:space="preserve"> </w:t>
      </w:r>
      <w:r w:rsidRPr="00502189">
        <w:rPr>
          <w:rStyle w:val="StyleUnderline"/>
        </w:rPr>
        <w:t>and</w:t>
      </w:r>
      <w:r w:rsidRPr="00502189">
        <w:rPr>
          <w:sz w:val="16"/>
        </w:rPr>
        <w:t xml:space="preserve"> </w:t>
      </w:r>
      <w:r w:rsidRPr="00502189">
        <w:rPr>
          <w:rStyle w:val="Emphasis"/>
        </w:rPr>
        <w:t>Venezuela</w:t>
      </w:r>
      <w:r w:rsidRPr="00502189">
        <w:rPr>
          <w:sz w:val="16"/>
        </w:rPr>
        <w:t xml:space="preserve">, </w:t>
      </w:r>
      <w:r w:rsidRPr="00502189">
        <w:rPr>
          <w:rStyle w:val="StyleUnderline"/>
        </w:rPr>
        <w:t>Trump</w:t>
      </w:r>
      <w:r w:rsidRPr="00502189">
        <w:rPr>
          <w:sz w:val="16"/>
        </w:rPr>
        <w:t xml:space="preserve">’s mantra of “fake news” </w:t>
      </w:r>
      <w:r w:rsidRPr="00502189">
        <w:rPr>
          <w:rStyle w:val="Emphasis"/>
        </w:rPr>
        <w:t>emboldened</w:t>
      </w:r>
      <w:r w:rsidRPr="00502189">
        <w:rPr>
          <w:sz w:val="16"/>
        </w:rPr>
        <w:t xml:space="preserve"> </w:t>
      </w:r>
      <w:r w:rsidRPr="00502189">
        <w:rPr>
          <w:rStyle w:val="StyleUnderline"/>
        </w:rPr>
        <w:t xml:space="preserve">strongman </w:t>
      </w:r>
      <w:r w:rsidRPr="00104229">
        <w:rPr>
          <w:rStyle w:val="StyleUnderline"/>
          <w:highlight w:val="cyan"/>
        </w:rPr>
        <w:t>leaders</w:t>
      </w:r>
      <w:r w:rsidRPr="00502189">
        <w:rPr>
          <w:rStyle w:val="StyleUnderline"/>
        </w:rPr>
        <w:t xml:space="preserve"> in their assaults on the media</w:t>
      </w:r>
      <w:r w:rsidRPr="00502189">
        <w:rPr>
          <w:sz w:val="16"/>
        </w:rPr>
        <w:t xml:space="preserve">. If the United States winds up disfiguring its democracy by politicizing electoral administration and suppressing minority votes, </w:t>
      </w:r>
      <w:r w:rsidRPr="00104229">
        <w:rPr>
          <w:rStyle w:val="StyleUnderline"/>
          <w:highlight w:val="cyan"/>
        </w:rPr>
        <w:t>autocrats</w:t>
      </w:r>
      <w:r w:rsidRPr="00502189">
        <w:rPr>
          <w:sz w:val="16"/>
        </w:rPr>
        <w:t xml:space="preserve"> will </w:t>
      </w:r>
      <w:r w:rsidRPr="00502189">
        <w:rPr>
          <w:rStyle w:val="Emphasis"/>
          <w:szCs w:val="24"/>
        </w:rPr>
        <w:t xml:space="preserve">gleefully </w:t>
      </w:r>
      <w:r w:rsidRPr="00104229">
        <w:rPr>
          <w:rStyle w:val="Emphasis"/>
          <w:szCs w:val="24"/>
          <w:highlight w:val="cyan"/>
        </w:rPr>
        <w:t>seize</w:t>
      </w:r>
      <w:r w:rsidRPr="00502189">
        <w:rPr>
          <w:rStyle w:val="Emphasis"/>
          <w:szCs w:val="24"/>
        </w:rPr>
        <w:t xml:space="preserve"> upon </w:t>
      </w:r>
      <w:r w:rsidRPr="00104229">
        <w:rPr>
          <w:rStyle w:val="Emphasis"/>
          <w:szCs w:val="24"/>
          <w:highlight w:val="cyan"/>
        </w:rPr>
        <w:t>the American precedent</w:t>
      </w:r>
      <w:r w:rsidRPr="00502189">
        <w:rPr>
          <w:sz w:val="16"/>
        </w:rPr>
        <w:t xml:space="preserve"> </w:t>
      </w:r>
      <w:r w:rsidRPr="00502189">
        <w:rPr>
          <w:rStyle w:val="StyleUnderline"/>
        </w:rPr>
        <w:t>as justification for their methods</w:t>
      </w:r>
      <w:r w:rsidRPr="00502189">
        <w:rPr>
          <w:sz w:val="16"/>
        </w:rPr>
        <w:t xml:space="preserve"> of blocking democratic change. And </w:t>
      </w:r>
      <w:r w:rsidRPr="00502189">
        <w:rPr>
          <w:rStyle w:val="StyleUnderline"/>
        </w:rPr>
        <w:t>in declining democracies, politically vulnerable incumbents</w:t>
      </w:r>
      <w:r w:rsidRPr="00502189">
        <w:rPr>
          <w:sz w:val="16"/>
        </w:rPr>
        <w:t xml:space="preserve"> will </w:t>
      </w:r>
      <w:r w:rsidRPr="00502189">
        <w:rPr>
          <w:rStyle w:val="Emphasis"/>
        </w:rPr>
        <w:t>embrace</w:t>
      </w:r>
      <w:r w:rsidRPr="00502189">
        <w:rPr>
          <w:sz w:val="16"/>
        </w:rPr>
        <w:t xml:space="preserve"> </w:t>
      </w:r>
      <w:r w:rsidRPr="00502189">
        <w:rPr>
          <w:rStyle w:val="StyleUnderline"/>
        </w:rPr>
        <w:t>similar methods</w:t>
      </w:r>
      <w:r w:rsidRPr="00502189">
        <w:rPr>
          <w:sz w:val="16"/>
        </w:rPr>
        <w:t xml:space="preserve"> of violating electoral integrity </w:t>
      </w:r>
      <w:proofErr w:type="gramStart"/>
      <w:r w:rsidRPr="00502189">
        <w:rPr>
          <w:sz w:val="16"/>
        </w:rPr>
        <w:t>in order to</w:t>
      </w:r>
      <w:proofErr w:type="gramEnd"/>
      <w:r w:rsidRPr="00502189">
        <w:rPr>
          <w:sz w:val="16"/>
        </w:rPr>
        <w:t xml:space="preserve"> hang on to power.</w:t>
      </w:r>
    </w:p>
    <w:p w14:paraId="08A2E69B" w14:textId="77777777" w:rsidR="000F68E7" w:rsidRDefault="000F68E7" w:rsidP="000F68E7">
      <w:pPr>
        <w:rPr>
          <w:sz w:val="16"/>
        </w:rPr>
      </w:pPr>
      <w:r w:rsidRPr="00502189">
        <w:rPr>
          <w:sz w:val="16"/>
        </w:rPr>
        <w:lastRenderedPageBreak/>
        <w:t xml:space="preserve">In short, </w:t>
      </w:r>
      <w:r w:rsidRPr="00502189">
        <w:rPr>
          <w:rStyle w:val="StyleUnderline"/>
        </w:rPr>
        <w:t xml:space="preserve">what happens to democracy in the United States is likely </w:t>
      </w:r>
      <w:r w:rsidRPr="00104229">
        <w:rPr>
          <w:rStyle w:val="StyleUnderline"/>
          <w:highlight w:val="cyan"/>
        </w:rPr>
        <w:t>to</w:t>
      </w:r>
      <w:r w:rsidRPr="00104229">
        <w:rPr>
          <w:sz w:val="16"/>
          <w:highlight w:val="cyan"/>
        </w:rPr>
        <w:t xml:space="preserve"> </w:t>
      </w:r>
      <w:r w:rsidRPr="00104229">
        <w:rPr>
          <w:rStyle w:val="Emphasis"/>
          <w:highlight w:val="cyan"/>
        </w:rPr>
        <w:t>determine</w:t>
      </w:r>
      <w:r w:rsidRPr="00104229">
        <w:rPr>
          <w:sz w:val="16"/>
          <w:highlight w:val="cyan"/>
        </w:rPr>
        <w:t xml:space="preserve"> </w:t>
      </w:r>
      <w:r w:rsidRPr="00104229">
        <w:rPr>
          <w:rStyle w:val="StyleUnderline"/>
          <w:highlight w:val="cyan"/>
        </w:rPr>
        <w:t>the</w:t>
      </w:r>
      <w:r w:rsidRPr="00104229">
        <w:rPr>
          <w:sz w:val="16"/>
          <w:highlight w:val="cyan"/>
        </w:rPr>
        <w:t xml:space="preserve"> </w:t>
      </w:r>
      <w:r w:rsidRPr="00104229">
        <w:rPr>
          <w:rStyle w:val="Emphasis"/>
          <w:highlight w:val="cyan"/>
        </w:rPr>
        <w:t>fa</w:t>
      </w:r>
      <w:r w:rsidRPr="00104229">
        <w:rPr>
          <w:rStyle w:val="Emphasis"/>
          <w:szCs w:val="24"/>
          <w:highlight w:val="cyan"/>
        </w:rPr>
        <w:t>te of democracy around the world</w:t>
      </w:r>
      <w:r w:rsidRPr="00502189">
        <w:rPr>
          <w:sz w:val="16"/>
        </w:rPr>
        <w:t>: whether this third wave of democratic reversals is turned back or gains horrific new momentum.</w:t>
      </w:r>
    </w:p>
    <w:p w14:paraId="6C7584C6" w14:textId="77777777" w:rsidR="000F68E7" w:rsidRPr="0082175D" w:rsidRDefault="000F68E7" w:rsidP="000F68E7"/>
    <w:p w14:paraId="7373902B" w14:textId="77777777" w:rsidR="000F68E7" w:rsidRDefault="000F68E7" w:rsidP="000F68E7">
      <w:pPr>
        <w:pStyle w:val="Heading4"/>
      </w:pPr>
      <w:r>
        <w:t>The ‘</w:t>
      </w:r>
      <w:r w:rsidRPr="002F6286">
        <w:rPr>
          <w:u w:val="single"/>
        </w:rPr>
        <w:t>siege mentality</w:t>
      </w:r>
      <w:r>
        <w:t xml:space="preserve">’ has empowered </w:t>
      </w:r>
      <w:r w:rsidRPr="002F6286">
        <w:rPr>
          <w:u w:val="single"/>
        </w:rPr>
        <w:t>autocracy</w:t>
      </w:r>
      <w:r>
        <w:t xml:space="preserve"> and public </w:t>
      </w:r>
      <w:r w:rsidRPr="00AF1470">
        <w:rPr>
          <w:u w:val="single"/>
        </w:rPr>
        <w:t>dissuasion</w:t>
      </w:r>
      <w:r>
        <w:t xml:space="preserve">---we’re on the </w:t>
      </w:r>
      <w:r w:rsidRPr="002F6286">
        <w:rPr>
          <w:u w:val="single"/>
        </w:rPr>
        <w:t>precipice</w:t>
      </w:r>
      <w:r>
        <w:t xml:space="preserve"> of </w:t>
      </w:r>
      <w:r w:rsidRPr="002F6286">
        <w:rPr>
          <w:u w:val="single"/>
        </w:rPr>
        <w:t>collapse</w:t>
      </w:r>
      <w:r>
        <w:t>.</w:t>
      </w:r>
    </w:p>
    <w:p w14:paraId="336EC592" w14:textId="77777777" w:rsidR="000F68E7" w:rsidRDefault="000F68E7" w:rsidP="000F68E7">
      <w:r w:rsidRPr="007C51EA">
        <w:rPr>
          <w:rStyle w:val="Style13ptBold"/>
        </w:rPr>
        <w:t>Blow ’23</w:t>
      </w:r>
      <w:r>
        <w:t xml:space="preserve"> [Charles; December 13; Political Analyst for MSNBC, Columnist for the New York Times, Degree from Grambling State University; New York Times, “</w:t>
      </w:r>
      <w:r w:rsidRPr="001B5DAE">
        <w:t>America’s Thirst for Authoritarianism</w:t>
      </w:r>
      <w:r>
        <w:t xml:space="preserve">,” </w:t>
      </w:r>
      <w:r w:rsidRPr="007C51EA">
        <w:t>https://www.nytimes.com/2023/12/13/opinion/trump-authoritarian.html]//</w:t>
      </w:r>
      <w:r>
        <w:t>ikwala</w:t>
      </w:r>
    </w:p>
    <w:p w14:paraId="3B9E46EF" w14:textId="77777777" w:rsidR="000F68E7" w:rsidRPr="00384B0E" w:rsidRDefault="000F68E7" w:rsidP="000F68E7">
      <w:pPr>
        <w:rPr>
          <w:u w:val="single"/>
        </w:rPr>
      </w:pPr>
      <w:r w:rsidRPr="00523FB8">
        <w:rPr>
          <w:sz w:val="16"/>
        </w:rPr>
        <w:t xml:space="preserve">The United States wasn’t impervious to this trend. The report found that </w:t>
      </w:r>
      <w:r w:rsidRPr="00523FB8">
        <w:rPr>
          <w:highlight w:val="cyan"/>
          <w:u w:val="single"/>
        </w:rPr>
        <w:t>America</w:t>
      </w:r>
      <w:r w:rsidRPr="00384B0E">
        <w:rPr>
          <w:u w:val="single"/>
        </w:rPr>
        <w:t xml:space="preserve"> was</w:t>
      </w:r>
      <w:r w:rsidRPr="00523FB8">
        <w:t xml:space="preserve"> </w:t>
      </w:r>
      <w:r w:rsidRPr="00523FB8">
        <w:rPr>
          <w:sz w:val="16"/>
          <w:szCs w:val="16"/>
        </w:rPr>
        <w:t>“moderately</w:t>
      </w:r>
      <w:r w:rsidRPr="00523FB8">
        <w:t xml:space="preserve"> </w:t>
      </w:r>
      <w:r w:rsidRPr="00523FB8">
        <w:rPr>
          <w:rStyle w:val="Emphasis"/>
          <w:highlight w:val="cyan"/>
        </w:rPr>
        <w:t>backsliding</w:t>
      </w:r>
      <w:r w:rsidRPr="00384B0E">
        <w:rPr>
          <w:u w:val="single"/>
        </w:rPr>
        <w:t xml:space="preserve">” </w:t>
      </w:r>
      <w:r w:rsidRPr="00523FB8">
        <w:rPr>
          <w:highlight w:val="cyan"/>
          <w:u w:val="single"/>
        </w:rPr>
        <w:t>on</w:t>
      </w:r>
      <w:r w:rsidRPr="00384B0E">
        <w:rPr>
          <w:u w:val="single"/>
        </w:rPr>
        <w:t xml:space="preserve"> its </w:t>
      </w:r>
      <w:r w:rsidRPr="00523FB8">
        <w:rPr>
          <w:highlight w:val="cyan"/>
          <w:u w:val="single"/>
        </w:rPr>
        <w:t>democracy</w:t>
      </w:r>
      <w:r w:rsidRPr="00384B0E">
        <w:rPr>
          <w:u w:val="single"/>
        </w:rPr>
        <w:t>.</w:t>
      </w:r>
    </w:p>
    <w:p w14:paraId="421410F2" w14:textId="77777777" w:rsidR="000F68E7" w:rsidRPr="00523FB8" w:rsidRDefault="000F68E7" w:rsidP="000F68E7">
      <w:pPr>
        <w:rPr>
          <w:sz w:val="16"/>
        </w:rPr>
      </w:pPr>
      <w:r w:rsidRPr="00523FB8">
        <w:rPr>
          <w:sz w:val="16"/>
        </w:rPr>
        <w:t xml:space="preserve">But I fear that </w:t>
      </w:r>
      <w:r w:rsidRPr="00523FB8">
        <w:rPr>
          <w:highlight w:val="cyan"/>
          <w:u w:val="single"/>
        </w:rPr>
        <w:t>we’re</w:t>
      </w:r>
      <w:r w:rsidRPr="00384B0E">
        <w:rPr>
          <w:u w:val="single"/>
        </w:rPr>
        <w:t xml:space="preserve"> now </w:t>
      </w:r>
      <w:r w:rsidRPr="00523FB8">
        <w:rPr>
          <w:highlight w:val="cyan"/>
          <w:u w:val="single"/>
        </w:rPr>
        <w:t xml:space="preserve">on the precipice of </w:t>
      </w:r>
      <w:r w:rsidRPr="00523FB8">
        <w:rPr>
          <w:rStyle w:val="Emphasis"/>
          <w:highlight w:val="cyan"/>
        </w:rPr>
        <w:t>fully turning</w:t>
      </w:r>
      <w:r w:rsidRPr="00523FB8">
        <w:rPr>
          <w:rStyle w:val="Emphasis"/>
        </w:rPr>
        <w:t xml:space="preserve"> away</w:t>
      </w:r>
      <w:r w:rsidRPr="00384B0E">
        <w:rPr>
          <w:u w:val="single"/>
        </w:rPr>
        <w:t xml:space="preserve"> from democracy and </w:t>
      </w:r>
      <w:r w:rsidRPr="00523FB8">
        <w:rPr>
          <w:highlight w:val="cyan"/>
          <w:u w:val="single"/>
        </w:rPr>
        <w:t>to</w:t>
      </w:r>
      <w:r w:rsidRPr="00384B0E">
        <w:rPr>
          <w:u w:val="single"/>
        </w:rPr>
        <w:t xml:space="preserve">ward a </w:t>
      </w:r>
      <w:r w:rsidRPr="00523FB8">
        <w:rPr>
          <w:rStyle w:val="Emphasis"/>
          <w:highlight w:val="cyan"/>
        </w:rPr>
        <w:t>full embrace</w:t>
      </w:r>
      <w:r w:rsidRPr="00523FB8">
        <w:rPr>
          <w:highlight w:val="cyan"/>
          <w:u w:val="single"/>
        </w:rPr>
        <w:t xml:space="preserve"> of </w:t>
      </w:r>
      <w:r w:rsidRPr="00523FB8">
        <w:rPr>
          <w:rStyle w:val="Emphasis"/>
          <w:highlight w:val="cyan"/>
        </w:rPr>
        <w:t>authoritarianism</w:t>
      </w:r>
      <w:r w:rsidRPr="00523FB8">
        <w:rPr>
          <w:highlight w:val="cyan"/>
          <w:u w:val="single"/>
        </w:rPr>
        <w:t xml:space="preserve">. The country </w:t>
      </w:r>
      <w:r w:rsidRPr="00523FB8">
        <w:rPr>
          <w:rStyle w:val="Emphasis"/>
          <w:highlight w:val="cyan"/>
        </w:rPr>
        <w:t>seems thirsty</w:t>
      </w:r>
      <w:r w:rsidRPr="00384B0E">
        <w:rPr>
          <w:u w:val="single"/>
        </w:rPr>
        <w:t xml:space="preserve"> for it</w:t>
      </w:r>
      <w:r w:rsidRPr="00523FB8">
        <w:rPr>
          <w:sz w:val="16"/>
        </w:rPr>
        <w:t>; many Americans appear to be inviting it.</w:t>
      </w:r>
    </w:p>
    <w:p w14:paraId="16DAF0C1" w14:textId="77777777" w:rsidR="000F68E7" w:rsidRPr="00523FB8" w:rsidRDefault="000F68E7" w:rsidP="000F68E7">
      <w:pPr>
        <w:rPr>
          <w:sz w:val="16"/>
        </w:rPr>
      </w:pPr>
      <w:r w:rsidRPr="00523FB8">
        <w:rPr>
          <w:highlight w:val="cyan"/>
          <w:u w:val="single"/>
        </w:rPr>
        <w:t>Confidence</w:t>
      </w:r>
      <w:r w:rsidRPr="00384B0E">
        <w:rPr>
          <w:u w:val="single"/>
        </w:rPr>
        <w:t xml:space="preserve"> in many of our major institutions</w:t>
      </w:r>
      <w:r w:rsidRPr="00523FB8">
        <w:rPr>
          <w:sz w:val="16"/>
        </w:rPr>
        <w:t xml:space="preserve"> — including schools, big business, the news media — </w:t>
      </w:r>
      <w:r w:rsidRPr="00523FB8">
        <w:rPr>
          <w:highlight w:val="cyan"/>
          <w:u w:val="single"/>
        </w:rPr>
        <w:t>is at</w:t>
      </w:r>
      <w:r w:rsidRPr="00384B0E">
        <w:rPr>
          <w:u w:val="single"/>
        </w:rPr>
        <w:t xml:space="preserve"> or near </w:t>
      </w:r>
      <w:r w:rsidRPr="00523FB8">
        <w:rPr>
          <w:highlight w:val="cyan"/>
          <w:u w:val="single"/>
        </w:rPr>
        <w:t>its</w:t>
      </w:r>
      <w:r w:rsidRPr="00384B0E">
        <w:rPr>
          <w:u w:val="single"/>
        </w:rPr>
        <w:t xml:space="preserve"> </w:t>
      </w:r>
      <w:r w:rsidRPr="00523FB8">
        <w:rPr>
          <w:rStyle w:val="Emphasis"/>
          <w:highlight w:val="cyan"/>
        </w:rPr>
        <w:t>lowest</w:t>
      </w:r>
      <w:r w:rsidRPr="00523FB8">
        <w:rPr>
          <w:rStyle w:val="Emphasis"/>
        </w:rPr>
        <w:t xml:space="preserve"> point</w:t>
      </w:r>
      <w:r w:rsidRPr="00384B0E">
        <w:rPr>
          <w:u w:val="single"/>
        </w:rPr>
        <w:t xml:space="preserve"> </w:t>
      </w:r>
      <w:r w:rsidRPr="00523FB8">
        <w:rPr>
          <w:highlight w:val="cyan"/>
          <w:u w:val="single"/>
        </w:rPr>
        <w:t>in the</w:t>
      </w:r>
      <w:r w:rsidRPr="00384B0E">
        <w:rPr>
          <w:u w:val="single"/>
        </w:rPr>
        <w:t xml:space="preserve"> past half-</w:t>
      </w:r>
      <w:r w:rsidRPr="00523FB8">
        <w:rPr>
          <w:highlight w:val="cyan"/>
          <w:u w:val="single"/>
        </w:rPr>
        <w:t>century</w:t>
      </w:r>
      <w:r w:rsidRPr="00523FB8">
        <w:rPr>
          <w:sz w:val="16"/>
        </w:rPr>
        <w:t xml:space="preserve">, in part because of the Donald Trump-led right-wing project to depress it. Indeed, according to a July Gallup report, </w:t>
      </w:r>
      <w:r w:rsidRPr="00384B0E">
        <w:rPr>
          <w:u w:val="single"/>
        </w:rPr>
        <w:t>Republicans’ confidence in 10 of the 16 institutions measured was lower than Democrats’.</w:t>
      </w:r>
      <w:r w:rsidRPr="00523FB8">
        <w:rPr>
          <w:sz w:val="16"/>
        </w:rPr>
        <w:t xml:space="preserve"> Three institutions in which Republicans’ confidence exceeded </w:t>
      </w:r>
      <w:proofErr w:type="gramStart"/>
      <w:r w:rsidRPr="00523FB8">
        <w:rPr>
          <w:sz w:val="16"/>
        </w:rPr>
        <w:t>Democrats’</w:t>
      </w:r>
      <w:proofErr w:type="gramEnd"/>
      <w:r w:rsidRPr="00523FB8">
        <w:rPr>
          <w:sz w:val="16"/>
        </w:rPr>
        <w:t xml:space="preserve"> were the Supreme Court, organized religion and the police.</w:t>
      </w:r>
    </w:p>
    <w:p w14:paraId="6852D19C" w14:textId="77777777" w:rsidR="000F68E7" w:rsidRPr="00523FB8" w:rsidRDefault="000F68E7" w:rsidP="000F68E7">
      <w:pPr>
        <w:rPr>
          <w:sz w:val="16"/>
        </w:rPr>
      </w:pPr>
      <w:r w:rsidRPr="00523FB8">
        <w:rPr>
          <w:sz w:val="16"/>
        </w:rPr>
        <w:t xml:space="preserve">And </w:t>
      </w:r>
      <w:r w:rsidRPr="00384B0E">
        <w:rPr>
          <w:u w:val="single"/>
        </w:rPr>
        <w:t xml:space="preserve">as </w:t>
      </w:r>
      <w:r w:rsidRPr="00523FB8">
        <w:rPr>
          <w:highlight w:val="cyan"/>
          <w:u w:val="single"/>
        </w:rPr>
        <w:t xml:space="preserve">people </w:t>
      </w:r>
      <w:r w:rsidRPr="00523FB8">
        <w:rPr>
          <w:rStyle w:val="Emphasis"/>
          <w:highlight w:val="cyan"/>
        </w:rPr>
        <w:t>lose faith</w:t>
      </w:r>
      <w:r w:rsidRPr="00384B0E">
        <w:rPr>
          <w:u w:val="single"/>
        </w:rPr>
        <w:t xml:space="preserve"> in these institutions</w:t>
      </w:r>
      <w:r w:rsidRPr="00523FB8">
        <w:rPr>
          <w:sz w:val="16"/>
        </w:rPr>
        <w:t xml:space="preserve"> — many being central to maintaining the social contract that democracies offer — </w:t>
      </w:r>
      <w:r w:rsidRPr="00384B0E">
        <w:rPr>
          <w:u w:val="single"/>
        </w:rPr>
        <w:t xml:space="preserve">they can lose faith </w:t>
      </w:r>
      <w:r w:rsidRPr="00523FB8">
        <w:rPr>
          <w:highlight w:val="cyan"/>
          <w:u w:val="single"/>
        </w:rPr>
        <w:t>in democracy</w:t>
      </w:r>
      <w:r w:rsidRPr="00384B0E">
        <w:rPr>
          <w:u w:val="single"/>
        </w:rPr>
        <w:t xml:space="preserve"> itself</w:t>
      </w:r>
      <w:r w:rsidRPr="00523FB8">
        <w:rPr>
          <w:sz w:val="16"/>
        </w:rPr>
        <w:t xml:space="preserve">. </w:t>
      </w:r>
      <w:r w:rsidRPr="00384B0E">
        <w:rPr>
          <w:u w:val="single"/>
        </w:rPr>
        <w:t xml:space="preserve">People </w:t>
      </w:r>
      <w:r w:rsidRPr="00523FB8">
        <w:rPr>
          <w:highlight w:val="cyan"/>
          <w:u w:val="single"/>
        </w:rPr>
        <w:t xml:space="preserve">then </w:t>
      </w:r>
      <w:r w:rsidRPr="00523FB8">
        <w:rPr>
          <w:rStyle w:val="Emphasis"/>
          <w:highlight w:val="cyan"/>
        </w:rPr>
        <w:t>lose their fear</w:t>
      </w:r>
      <w:r w:rsidRPr="00384B0E">
        <w:rPr>
          <w:u w:val="single"/>
        </w:rPr>
        <w:t xml:space="preserve"> of a candidate like Trump</w:t>
      </w:r>
      <w:r w:rsidRPr="00523FB8">
        <w:rPr>
          <w:sz w:val="16"/>
        </w:rPr>
        <w:t xml:space="preserve"> — who tried to overturn the previous presidential election and recently said that if he’s elected next time, he won’t be a dictator, “except for Day 1” — when they believe democracy is already broken.</w:t>
      </w:r>
    </w:p>
    <w:p w14:paraId="4C404209" w14:textId="77777777" w:rsidR="000F68E7" w:rsidRPr="00523FB8" w:rsidRDefault="000F68E7" w:rsidP="000F68E7">
      <w:pPr>
        <w:rPr>
          <w:sz w:val="16"/>
        </w:rPr>
      </w:pPr>
      <w:r w:rsidRPr="00523FB8">
        <w:rPr>
          <w:sz w:val="16"/>
        </w:rPr>
        <w:t>In fact, some welcome the prospect of breaking it completely and starting anew with something different, possibly a version of our political system from a time when it was less democratic — before we expanded the pool of participants.</w:t>
      </w:r>
    </w:p>
    <w:p w14:paraId="5832307B" w14:textId="77777777" w:rsidR="000F68E7" w:rsidRPr="00523FB8" w:rsidRDefault="000F68E7" w:rsidP="000F68E7">
      <w:pPr>
        <w:rPr>
          <w:sz w:val="16"/>
        </w:rPr>
      </w:pPr>
      <w:r w:rsidRPr="00523FB8">
        <w:rPr>
          <w:sz w:val="16"/>
        </w:rPr>
        <w:t>In Tim Alberta’s new book, “</w:t>
      </w:r>
      <w:r w:rsidRPr="00523FB8">
        <w:rPr>
          <w:highlight w:val="cyan"/>
          <w:u w:val="single"/>
        </w:rPr>
        <w:t xml:space="preserve">The </w:t>
      </w:r>
      <w:r w:rsidRPr="00523FB8">
        <w:rPr>
          <w:rStyle w:val="Emphasis"/>
          <w:highlight w:val="cyan"/>
        </w:rPr>
        <w:t>Kingdom</w:t>
      </w:r>
      <w:r w:rsidRPr="00523FB8">
        <w:rPr>
          <w:u w:val="single"/>
        </w:rPr>
        <w:t xml:space="preserve">, the </w:t>
      </w:r>
      <w:r w:rsidRPr="00523FB8">
        <w:rPr>
          <w:rStyle w:val="Emphasis"/>
        </w:rPr>
        <w:t>Power</w:t>
      </w:r>
      <w:r w:rsidRPr="00523FB8">
        <w:rPr>
          <w:u w:val="single"/>
        </w:rPr>
        <w:t xml:space="preserve"> and the </w:t>
      </w:r>
      <w:r w:rsidRPr="00523FB8">
        <w:rPr>
          <w:rStyle w:val="Emphasis"/>
        </w:rPr>
        <w:t>Glory</w:t>
      </w:r>
      <w:r w:rsidRPr="00523FB8">
        <w:rPr>
          <w:sz w:val="16"/>
        </w:rPr>
        <w:t xml:space="preserve">,” he </w:t>
      </w:r>
      <w:r w:rsidRPr="00523FB8">
        <w:rPr>
          <w:u w:val="single"/>
        </w:rPr>
        <w:t xml:space="preserve">explains that many evangelical Christians </w:t>
      </w:r>
      <w:r w:rsidRPr="00523FB8">
        <w:rPr>
          <w:highlight w:val="cyan"/>
          <w:u w:val="single"/>
        </w:rPr>
        <w:t>have developed</w:t>
      </w:r>
      <w:r w:rsidRPr="00523FB8">
        <w:rPr>
          <w:sz w:val="16"/>
        </w:rPr>
        <w:t xml:space="preserve">, in the words of the rightist Southern Baptist pastor Robert Jeffress, </w:t>
      </w:r>
      <w:r w:rsidRPr="00523FB8">
        <w:rPr>
          <w:highlight w:val="cyan"/>
          <w:u w:val="single"/>
        </w:rPr>
        <w:t>a</w:t>
      </w:r>
      <w:r w:rsidRPr="00523FB8">
        <w:rPr>
          <w:u w:val="single"/>
        </w:rPr>
        <w:t>n “</w:t>
      </w:r>
      <w:r w:rsidRPr="00523FB8">
        <w:rPr>
          <w:rStyle w:val="Emphasis"/>
        </w:rPr>
        <w:t xml:space="preserve">under </w:t>
      </w:r>
      <w:r w:rsidRPr="00523FB8">
        <w:rPr>
          <w:rStyle w:val="Emphasis"/>
          <w:highlight w:val="cyan"/>
        </w:rPr>
        <w:t>siege</w:t>
      </w:r>
      <w:r w:rsidRPr="00523FB8">
        <w:rPr>
          <w:u w:val="single"/>
        </w:rPr>
        <w:t xml:space="preserve">” </w:t>
      </w:r>
      <w:r w:rsidRPr="00523FB8">
        <w:rPr>
          <w:highlight w:val="cyan"/>
          <w:u w:val="single"/>
        </w:rPr>
        <w:t>mentality</w:t>
      </w:r>
      <w:r w:rsidRPr="00523FB8">
        <w:rPr>
          <w:u w:val="single"/>
        </w:rPr>
        <w:t xml:space="preserve"> that has allowed them to embrace Trump</w:t>
      </w:r>
      <w:r w:rsidRPr="00523FB8">
        <w:rPr>
          <w:sz w:val="16"/>
        </w:rPr>
        <w:t xml:space="preserve">, whose decadent curriculum vitae runs counter to many of their stated values. </w:t>
      </w:r>
      <w:r w:rsidRPr="00523FB8">
        <w:rPr>
          <w:u w:val="single"/>
        </w:rPr>
        <w:t xml:space="preserve">It </w:t>
      </w:r>
      <w:r w:rsidRPr="00523FB8">
        <w:rPr>
          <w:highlight w:val="cyan"/>
          <w:u w:val="single"/>
        </w:rPr>
        <w:t>allows them to employ Trump as muscle</w:t>
      </w:r>
      <w:r w:rsidRPr="00523FB8">
        <w:rPr>
          <w:u w:val="single"/>
        </w:rPr>
        <w:t xml:space="preserve"> in their battle against a changing America.</w:t>
      </w:r>
    </w:p>
    <w:p w14:paraId="187AB707" w14:textId="77777777" w:rsidR="000F68E7" w:rsidRPr="00523FB8" w:rsidRDefault="000F68E7" w:rsidP="000F68E7">
      <w:pPr>
        <w:rPr>
          <w:u w:val="single"/>
        </w:rPr>
      </w:pPr>
      <w:r w:rsidRPr="00523FB8">
        <w:rPr>
          <w:highlight w:val="cyan"/>
          <w:u w:val="single"/>
        </w:rPr>
        <w:t>This</w:t>
      </w:r>
      <w:r w:rsidRPr="00523FB8">
        <w:rPr>
          <w:u w:val="single"/>
        </w:rPr>
        <w:t xml:space="preserve"> kind of thinking </w:t>
      </w:r>
      <w:r w:rsidRPr="00523FB8">
        <w:rPr>
          <w:highlight w:val="cyan"/>
          <w:u w:val="single"/>
        </w:rPr>
        <w:t>gives license</w:t>
      </w:r>
      <w:r w:rsidRPr="00523FB8">
        <w:rPr>
          <w:sz w:val="16"/>
        </w:rPr>
        <w:t xml:space="preserve"> — or turns a blind eye — </w:t>
      </w:r>
      <w:r w:rsidRPr="00523FB8">
        <w:rPr>
          <w:highlight w:val="cyan"/>
          <w:u w:val="single"/>
        </w:rPr>
        <w:t>to</w:t>
      </w:r>
      <w:r w:rsidRPr="00523FB8">
        <w:rPr>
          <w:u w:val="single"/>
        </w:rPr>
        <w:t xml:space="preserve"> Trump’s </w:t>
      </w:r>
      <w:r w:rsidRPr="00523FB8">
        <w:rPr>
          <w:rStyle w:val="Emphasis"/>
          <w:highlight w:val="cyan"/>
        </w:rPr>
        <w:t>authoritarian impulses</w:t>
      </w:r>
      <w:r w:rsidRPr="00523FB8">
        <w:rPr>
          <w:u w:val="single"/>
        </w:rPr>
        <w:t>.</w:t>
      </w:r>
    </w:p>
    <w:p w14:paraId="36CC40F0" w14:textId="77777777" w:rsidR="000F68E7" w:rsidRPr="00A53507" w:rsidRDefault="000F68E7" w:rsidP="000F68E7">
      <w:pPr>
        <w:rPr>
          <w:u w:val="single"/>
        </w:rPr>
      </w:pPr>
      <w:r w:rsidRPr="00523FB8">
        <w:rPr>
          <w:sz w:val="16"/>
        </w:rPr>
        <w:t xml:space="preserve">And while these </w:t>
      </w:r>
      <w:r w:rsidRPr="00523FB8">
        <w:rPr>
          <w:u w:val="single"/>
        </w:rPr>
        <w:t xml:space="preserve">authoritarian </w:t>
      </w:r>
      <w:r w:rsidRPr="00523FB8">
        <w:rPr>
          <w:highlight w:val="cyan"/>
          <w:u w:val="single"/>
        </w:rPr>
        <w:t>inklings</w:t>
      </w:r>
      <w:r w:rsidRPr="00523FB8">
        <w:rPr>
          <w:u w:val="single"/>
        </w:rPr>
        <w:t xml:space="preserve"> may be more </w:t>
      </w:r>
      <w:r w:rsidRPr="00523FB8">
        <w:rPr>
          <w:highlight w:val="cyan"/>
          <w:u w:val="single"/>
        </w:rPr>
        <w:t>visible on the</w:t>
      </w:r>
      <w:r w:rsidRPr="00523FB8">
        <w:rPr>
          <w:u w:val="single"/>
        </w:rPr>
        <w:t xml:space="preserve"> political </w:t>
      </w:r>
      <w:r w:rsidRPr="00523FB8">
        <w:rPr>
          <w:highlight w:val="cyan"/>
          <w:u w:val="single"/>
        </w:rPr>
        <w:t>right</w:t>
      </w:r>
      <w:r w:rsidRPr="00523FB8">
        <w:rPr>
          <w:u w:val="single"/>
        </w:rPr>
        <w:t xml:space="preserve">, they can </w:t>
      </w:r>
      <w:r w:rsidRPr="00523FB8">
        <w:rPr>
          <w:highlight w:val="cyan"/>
          <w:u w:val="single"/>
        </w:rPr>
        <w:t>also</w:t>
      </w:r>
      <w:r w:rsidRPr="00523FB8">
        <w:rPr>
          <w:u w:val="single"/>
        </w:rPr>
        <w:t xml:space="preserve"> sneak in on </w:t>
      </w:r>
      <w:r w:rsidRPr="00523FB8">
        <w:rPr>
          <w:highlight w:val="cyan"/>
          <w:u w:val="single"/>
        </w:rPr>
        <w:t xml:space="preserve">the </w:t>
      </w:r>
      <w:r w:rsidRPr="00523FB8">
        <w:rPr>
          <w:rStyle w:val="Emphasis"/>
          <w:highlight w:val="cyan"/>
        </w:rPr>
        <w:t>left</w:t>
      </w:r>
      <w:r w:rsidRPr="00523FB8">
        <w:rPr>
          <w:u w:val="single"/>
        </w:rPr>
        <w:t>.</w:t>
      </w:r>
    </w:p>
    <w:p w14:paraId="54E41645" w14:textId="77777777" w:rsidR="000F68E7" w:rsidRDefault="000F68E7" w:rsidP="000F68E7">
      <w:pPr>
        <w:pStyle w:val="Heading4"/>
      </w:pPr>
      <w:r w:rsidRPr="0068545F">
        <w:rPr>
          <w:u w:val="single"/>
        </w:rPr>
        <w:lastRenderedPageBreak/>
        <w:t>Isolationist</w:t>
      </w:r>
      <w:r>
        <w:t xml:space="preserve"> tendencies are </w:t>
      </w:r>
      <w:r w:rsidRPr="0068545F">
        <w:rPr>
          <w:u w:val="single"/>
        </w:rPr>
        <w:t>exponentially increasing</w:t>
      </w:r>
      <w:r>
        <w:t>.</w:t>
      </w:r>
    </w:p>
    <w:p w14:paraId="4D374229" w14:textId="77777777" w:rsidR="000F68E7" w:rsidRDefault="000F68E7" w:rsidP="000F68E7">
      <w:r w:rsidRPr="002D3270">
        <w:rPr>
          <w:rStyle w:val="Style13ptBold"/>
        </w:rPr>
        <w:t>Fukuyama ’24</w:t>
      </w:r>
      <w:r>
        <w:t xml:space="preserve"> [Francis; April 29; </w:t>
      </w:r>
      <w:r w:rsidRPr="002D3270">
        <w:t xml:space="preserve">Olivier </w:t>
      </w:r>
      <w:proofErr w:type="spellStart"/>
      <w:r w:rsidRPr="002D3270">
        <w:t>Nomellini</w:t>
      </w:r>
      <w:proofErr w:type="spellEnd"/>
      <w:r w:rsidRPr="002D3270">
        <w:t xml:space="preserve"> Senior Fellow at Stanford University's Freeman Spogli Institute for International Studies</w:t>
      </w:r>
      <w:r>
        <w:t xml:space="preserve">, </w:t>
      </w:r>
      <w:r w:rsidRPr="002D3270">
        <w:t>Director of Stanford's Ford Dorsey Master's in International Policy</w:t>
      </w:r>
      <w:r>
        <w:t xml:space="preserve">, </w:t>
      </w:r>
      <w:r w:rsidRPr="002D3270">
        <w:t>Ph.D. from Harvard in Political Science</w:t>
      </w:r>
      <w:r>
        <w:t xml:space="preserve">, </w:t>
      </w:r>
      <w:r w:rsidRPr="002D3270">
        <w:t>Omer L. and Nancy Hirst Professor of Public Policy at the School of Public Policy at George Mason University</w:t>
      </w:r>
      <w:r>
        <w:t xml:space="preserve">, Was The </w:t>
      </w:r>
      <w:r w:rsidRPr="002D3270">
        <w:t>Bernard L. Schwartz Professor of International Political Economy</w:t>
      </w:r>
      <w:r>
        <w:t>; Internationale Politik Quarterly, “</w:t>
      </w:r>
      <w:r w:rsidRPr="002D3270">
        <w:t>The Authoritarian Strongman Government Is on the Rise</w:t>
      </w:r>
      <w:r>
        <w:t xml:space="preserve">,” </w:t>
      </w:r>
      <w:hyperlink r:id="rId132" w:history="1">
        <w:r w:rsidRPr="00624A23">
          <w:rPr>
            <w:rStyle w:val="Hyperlink"/>
          </w:rPr>
          <w:t>https://ip-quarterly.com/en/authoritarian-strongman-government-rise</w:t>
        </w:r>
      </w:hyperlink>
      <w:r w:rsidRPr="00A53507">
        <w:t>]//</w:t>
      </w:r>
      <w:r>
        <w:t>ikwala</w:t>
      </w:r>
    </w:p>
    <w:p w14:paraId="5BF20AB7" w14:textId="77777777" w:rsidR="000F68E7" w:rsidRPr="00A53507" w:rsidRDefault="000F68E7" w:rsidP="000F68E7">
      <w:pPr>
        <w:rPr>
          <w:u w:val="single"/>
        </w:rPr>
      </w:pPr>
      <w:r w:rsidRPr="00971886">
        <w:rPr>
          <w:sz w:val="16"/>
        </w:rPr>
        <w:t xml:space="preserve">There are a lot of things that have changed, </w:t>
      </w:r>
      <w:r w:rsidRPr="00A53507">
        <w:rPr>
          <w:u w:val="single"/>
        </w:rPr>
        <w:t xml:space="preserve">the </w:t>
      </w:r>
      <w:r w:rsidRPr="002F3980">
        <w:rPr>
          <w:highlight w:val="cyan"/>
          <w:u w:val="single"/>
        </w:rPr>
        <w:t>most important</w:t>
      </w:r>
      <w:r w:rsidRPr="00A53507">
        <w:rPr>
          <w:u w:val="single"/>
        </w:rPr>
        <w:t xml:space="preserve"> one </w:t>
      </w:r>
      <w:r w:rsidRPr="002F3980">
        <w:rPr>
          <w:highlight w:val="cyan"/>
          <w:u w:val="single"/>
        </w:rPr>
        <w:t xml:space="preserve">is the </w:t>
      </w:r>
      <w:r w:rsidRPr="002F3980">
        <w:rPr>
          <w:rStyle w:val="Emphasis"/>
          <w:highlight w:val="cyan"/>
        </w:rPr>
        <w:t>degree of polarization</w:t>
      </w:r>
      <w:r w:rsidRPr="00A53507">
        <w:rPr>
          <w:u w:val="single"/>
        </w:rPr>
        <w:t>.</w:t>
      </w:r>
      <w:r w:rsidRPr="00971886">
        <w:rPr>
          <w:sz w:val="16"/>
        </w:rPr>
        <w:t xml:space="preserve"> This began in the mid-1990s, </w:t>
      </w:r>
      <w:r w:rsidRPr="002F3980">
        <w:rPr>
          <w:u w:val="single"/>
        </w:rPr>
        <w:t>when</w:t>
      </w:r>
      <w:r w:rsidRPr="00A53507">
        <w:rPr>
          <w:u w:val="single"/>
        </w:rPr>
        <w:t xml:space="preserve"> the </w:t>
      </w:r>
      <w:r w:rsidRPr="00971886">
        <w:rPr>
          <w:rStyle w:val="Emphasis"/>
        </w:rPr>
        <w:t>Republicans</w:t>
      </w:r>
      <w:r w:rsidRPr="00A53507">
        <w:rPr>
          <w:u w:val="single"/>
        </w:rPr>
        <w:t xml:space="preserve"> took control of the House of Representatives for the first time</w:t>
      </w:r>
      <w:r w:rsidRPr="002F3980">
        <w:rPr>
          <w:u w:val="single"/>
        </w:rPr>
        <w:t xml:space="preserve">. </w:t>
      </w:r>
      <w:r w:rsidRPr="002F3980">
        <w:rPr>
          <w:highlight w:val="cyan"/>
          <w:u w:val="single"/>
        </w:rPr>
        <w:t>It has been accelerating</w:t>
      </w:r>
      <w:r w:rsidRPr="00A53507">
        <w:rPr>
          <w:u w:val="single"/>
        </w:rPr>
        <w:t xml:space="preserve"> during the 30 years since then, </w:t>
      </w:r>
      <w:r w:rsidRPr="002F3980">
        <w:rPr>
          <w:highlight w:val="cyan"/>
          <w:u w:val="single"/>
        </w:rPr>
        <w:t>and</w:t>
      </w:r>
      <w:r w:rsidRPr="00A53507">
        <w:rPr>
          <w:u w:val="single"/>
        </w:rPr>
        <w:t xml:space="preserve"> it </w:t>
      </w:r>
      <w:r w:rsidRPr="002F3980">
        <w:rPr>
          <w:highlight w:val="cyan"/>
          <w:u w:val="single"/>
        </w:rPr>
        <w:t xml:space="preserve">has reached a </w:t>
      </w:r>
      <w:r w:rsidRPr="002F3980">
        <w:rPr>
          <w:rStyle w:val="Emphasis"/>
          <w:highlight w:val="cyan"/>
        </w:rPr>
        <w:t>crisis point</w:t>
      </w:r>
      <w:r w:rsidRPr="00A53507">
        <w:rPr>
          <w:u w:val="single"/>
        </w:rPr>
        <w:t>.</w:t>
      </w:r>
    </w:p>
    <w:p w14:paraId="6F91F6EE" w14:textId="77777777" w:rsidR="000F68E7" w:rsidRPr="00971886" w:rsidRDefault="000F68E7" w:rsidP="000F68E7">
      <w:pPr>
        <w:rPr>
          <w:u w:val="single"/>
        </w:rPr>
      </w:pPr>
      <w:r w:rsidRPr="00971886">
        <w:rPr>
          <w:sz w:val="16"/>
        </w:rPr>
        <w:t xml:space="preserve">This is not a symmetric polarization. There has been a shift of the left wing of the Democratic Party toward a more progressive position with the rise of identity politics. But by far, the biggest shift has been among the Republicans and the American right. </w:t>
      </w:r>
      <w:r w:rsidRPr="002F3980">
        <w:rPr>
          <w:highlight w:val="cyan"/>
          <w:u w:val="single"/>
        </w:rPr>
        <w:t>They’ve</w:t>
      </w:r>
      <w:r w:rsidRPr="00971886">
        <w:rPr>
          <w:u w:val="single"/>
        </w:rPr>
        <w:t xml:space="preserve"> shifted in a way that has </w:t>
      </w:r>
      <w:r w:rsidRPr="002F3980">
        <w:rPr>
          <w:highlight w:val="cyan"/>
          <w:u w:val="single"/>
        </w:rPr>
        <w:t>led to a</w:t>
      </w:r>
      <w:r w:rsidRPr="00971886">
        <w:rPr>
          <w:u w:val="single"/>
        </w:rPr>
        <w:t xml:space="preserve"> </w:t>
      </w:r>
      <w:r w:rsidRPr="00971886">
        <w:rPr>
          <w:rStyle w:val="Emphasis"/>
        </w:rPr>
        <w:t xml:space="preserve">large </w:t>
      </w:r>
      <w:r w:rsidRPr="002F3980">
        <w:rPr>
          <w:rStyle w:val="Emphasis"/>
          <w:highlight w:val="cyan"/>
        </w:rPr>
        <w:t>rejection</w:t>
      </w:r>
      <w:r w:rsidRPr="002F3980">
        <w:rPr>
          <w:highlight w:val="cyan"/>
          <w:u w:val="single"/>
        </w:rPr>
        <w:t xml:space="preserve"> of</w:t>
      </w:r>
      <w:r w:rsidRPr="00971886">
        <w:rPr>
          <w:u w:val="single"/>
        </w:rPr>
        <w:t xml:space="preserve"> what we understood to be </w:t>
      </w:r>
      <w:r w:rsidRPr="002F3980">
        <w:rPr>
          <w:highlight w:val="cyan"/>
          <w:u w:val="single"/>
        </w:rPr>
        <w:t>America</w:t>
      </w:r>
      <w:r w:rsidRPr="00971886">
        <w:rPr>
          <w:u w:val="single"/>
        </w:rPr>
        <w:t>n conservatism.</w:t>
      </w:r>
    </w:p>
    <w:p w14:paraId="4DBAEA3E" w14:textId="77777777" w:rsidR="000F68E7" w:rsidRPr="00971886" w:rsidRDefault="000F68E7" w:rsidP="000F68E7">
      <w:pPr>
        <w:rPr>
          <w:sz w:val="16"/>
        </w:rPr>
      </w:pPr>
      <w:r w:rsidRPr="00971886">
        <w:rPr>
          <w:sz w:val="16"/>
        </w:rPr>
        <w:t>Back in the 1980s, when Ronald Reagan was president, conservatism was about deregulation, low taxes, restraint of the state, and a strong internationalist position in which the United States supported democratic allies, maintained a robust military posture, and was heavily involved in international institutions.</w:t>
      </w:r>
    </w:p>
    <w:p w14:paraId="16B92804" w14:textId="77777777" w:rsidR="000F68E7" w:rsidRPr="00971886" w:rsidRDefault="000F68E7" w:rsidP="000F68E7">
      <w:pPr>
        <w:rPr>
          <w:u w:val="single"/>
        </w:rPr>
      </w:pPr>
      <w:r w:rsidRPr="00971886">
        <w:rPr>
          <w:sz w:val="16"/>
        </w:rPr>
        <w:t xml:space="preserve">In the last eight years that has been completely upended. </w:t>
      </w:r>
      <w:r w:rsidRPr="00971886">
        <w:rPr>
          <w:u w:val="single"/>
        </w:rPr>
        <w:t xml:space="preserve">Internationalism has been replaced </w:t>
      </w:r>
      <w:r w:rsidRPr="002F3980">
        <w:rPr>
          <w:highlight w:val="cyan"/>
          <w:u w:val="single"/>
        </w:rPr>
        <w:t xml:space="preserve">by a return to </w:t>
      </w:r>
      <w:r w:rsidRPr="002F3980">
        <w:rPr>
          <w:rStyle w:val="Emphasis"/>
          <w:highlight w:val="cyan"/>
        </w:rPr>
        <w:t>isolationism</w:t>
      </w:r>
      <w:r w:rsidRPr="00971886">
        <w:rPr>
          <w:u w:val="single"/>
        </w:rPr>
        <w:t xml:space="preserve">. The Republican Party was isolationist up to </w:t>
      </w:r>
      <w:r w:rsidRPr="00971886">
        <w:rPr>
          <w:rStyle w:val="Emphasis"/>
        </w:rPr>
        <w:t>Japan’s attack</w:t>
      </w:r>
      <w:r w:rsidRPr="00971886">
        <w:rPr>
          <w:u w:val="single"/>
        </w:rPr>
        <w:t xml:space="preserve"> on Pearl Harbor in 1941</w:t>
      </w:r>
      <w:r w:rsidRPr="00971886">
        <w:rPr>
          <w:sz w:val="16"/>
        </w:rPr>
        <w:t xml:space="preserve"> and that trend in the party continued into the late 1940s. </w:t>
      </w:r>
      <w:r w:rsidRPr="00971886">
        <w:rPr>
          <w:u w:val="single"/>
        </w:rPr>
        <w:t xml:space="preserve">But it was defeated at that point, and for the next half-century it did not exist except as a fringe movement. Now </w:t>
      </w:r>
      <w:r w:rsidRPr="002F3980">
        <w:rPr>
          <w:rStyle w:val="Emphasis"/>
          <w:highlight w:val="cyan"/>
        </w:rPr>
        <w:t>it has come back</w:t>
      </w:r>
      <w:r w:rsidRPr="002F3980">
        <w:rPr>
          <w:highlight w:val="cyan"/>
          <w:u w:val="single"/>
        </w:rPr>
        <w:t xml:space="preserve"> in a big way</w:t>
      </w:r>
      <w:r w:rsidRPr="00971886">
        <w:rPr>
          <w:u w:val="single"/>
        </w:rPr>
        <w:t xml:space="preserve">. </w:t>
      </w:r>
    </w:p>
    <w:p w14:paraId="5840CC9C" w14:textId="77777777" w:rsidR="000F68E7" w:rsidRPr="00971886" w:rsidRDefault="000F68E7" w:rsidP="000F68E7">
      <w:pPr>
        <w:rPr>
          <w:sz w:val="16"/>
        </w:rPr>
      </w:pPr>
      <w:r w:rsidRPr="00971886">
        <w:rPr>
          <w:sz w:val="16"/>
        </w:rPr>
        <w:t xml:space="preserve">I think the libertarian attitude on the right, which wanted to minimize state involvement in the economy, has been reversed; </w:t>
      </w:r>
      <w:r w:rsidRPr="00971886">
        <w:rPr>
          <w:u w:val="single"/>
        </w:rPr>
        <w:t xml:space="preserve">today there is much more support for </w:t>
      </w:r>
      <w:r w:rsidRPr="00971886">
        <w:rPr>
          <w:rStyle w:val="Emphasis"/>
        </w:rPr>
        <w:t>state intervention</w:t>
      </w:r>
      <w:r w:rsidRPr="00971886">
        <w:rPr>
          <w:u w:val="single"/>
        </w:rPr>
        <w:t>.</w:t>
      </w:r>
    </w:p>
    <w:p w14:paraId="48F66E7D" w14:textId="77777777" w:rsidR="000F68E7" w:rsidRPr="00971886" w:rsidRDefault="000F68E7" w:rsidP="000F68E7">
      <w:pPr>
        <w:rPr>
          <w:sz w:val="16"/>
        </w:rPr>
      </w:pPr>
      <w:r w:rsidRPr="00971886">
        <w:rPr>
          <w:sz w:val="16"/>
        </w:rPr>
        <w:t>Finally, I think that identity politics has shifted over to the right as well where people like to see themselves as victims of some oppressive group on the outside. This was pioneered by progressives in recent decades, but it’s now a characteristic of most of the political spectrum. When you combine all those things, you have a substantial weakness in foreign policy because you cannot agree on what to do internationally and I think the manifestation of that is the refusal over many months to support Ukraine.</w:t>
      </w:r>
    </w:p>
    <w:p w14:paraId="30F987E1" w14:textId="77777777" w:rsidR="000F68E7" w:rsidRDefault="000F68E7" w:rsidP="000F68E7">
      <w:pPr>
        <w:pStyle w:val="Heading3"/>
      </w:pPr>
      <w:r>
        <w:lastRenderedPageBreak/>
        <w:t>Democracy---AT: Democracy Strong---Ext---Empirics</w:t>
      </w:r>
    </w:p>
    <w:p w14:paraId="6FDE8DBD" w14:textId="77777777" w:rsidR="000F68E7" w:rsidRPr="00166F86" w:rsidRDefault="000F68E7" w:rsidP="000F68E7">
      <w:pPr>
        <w:pStyle w:val="Heading4"/>
        <w:rPr>
          <w:b w:val="0"/>
          <w:bCs/>
        </w:rPr>
      </w:pPr>
      <w:r w:rsidRPr="00AA5B53">
        <w:rPr>
          <w:u w:val="single"/>
        </w:rPr>
        <w:t>Overwhelming</w:t>
      </w:r>
      <w:r>
        <w:t xml:space="preserve"> empirics prove</w:t>
      </w:r>
      <w:r w:rsidRPr="00166F86">
        <w:rPr>
          <w:b w:val="0"/>
          <w:bCs/>
        </w:rPr>
        <w:t xml:space="preserve">---here’s a </w:t>
      </w:r>
      <w:r w:rsidRPr="00AA5B53">
        <w:rPr>
          <w:b w:val="0"/>
          <w:bCs/>
          <w:u w:val="single"/>
        </w:rPr>
        <w:t>slew</w:t>
      </w:r>
      <w:r w:rsidRPr="00166F86">
        <w:rPr>
          <w:b w:val="0"/>
          <w:bCs/>
        </w:rPr>
        <w:t xml:space="preserve"> of them.</w:t>
      </w:r>
    </w:p>
    <w:p w14:paraId="47F0850B" w14:textId="77777777" w:rsidR="000F68E7" w:rsidRPr="008C4B3E" w:rsidRDefault="000F68E7" w:rsidP="000F68E7">
      <w:proofErr w:type="spellStart"/>
      <w:r w:rsidRPr="0039511C">
        <w:rPr>
          <w:rStyle w:val="Style13ptBold"/>
        </w:rPr>
        <w:t>Reissman</w:t>
      </w:r>
      <w:proofErr w:type="spellEnd"/>
      <w:r w:rsidRPr="0039511C">
        <w:rPr>
          <w:rStyle w:val="Style13ptBold"/>
        </w:rPr>
        <w:t xml:space="preserve"> ’24</w:t>
      </w:r>
      <w:r>
        <w:t xml:space="preserve"> [Hailey; March 18; Staff Writer at the University of Pennsylvania Annenberg School for Communication, Washington College B.A. of English Language and Literature; Annenberg School of Communication, “</w:t>
      </w:r>
      <w:r w:rsidRPr="0039511C">
        <w:t>The Majority of Americans Do Not Support Anti-Democratic Behavior, Even When Elected Officials Do</w:t>
      </w:r>
      <w:r>
        <w:t xml:space="preserve">,” </w:t>
      </w:r>
      <w:r w:rsidRPr="0039511C">
        <w:t>https://www.asc.upenn.edu/news-events/news/majority-americans-do-not-support-anti-democratic-behavior-even-when-elected-officials-do</w:t>
      </w:r>
      <w:r>
        <w:t>]</w:t>
      </w:r>
    </w:p>
    <w:p w14:paraId="712CDAB9" w14:textId="77777777" w:rsidR="000F68E7" w:rsidRPr="0039511C" w:rsidRDefault="000F68E7" w:rsidP="000F68E7">
      <w:pPr>
        <w:rPr>
          <w:u w:val="single"/>
        </w:rPr>
      </w:pPr>
      <w:r w:rsidRPr="007E558B">
        <w:rPr>
          <w:sz w:val="16"/>
        </w:rPr>
        <w:t xml:space="preserve">Recently, </w:t>
      </w:r>
      <w:r w:rsidRPr="00166F86">
        <w:rPr>
          <w:rStyle w:val="Emphasis"/>
          <w:highlight w:val="cyan"/>
        </w:rPr>
        <w:t>fundamental</w:t>
      </w:r>
      <w:r w:rsidRPr="007E558B">
        <w:rPr>
          <w:rStyle w:val="Emphasis"/>
        </w:rPr>
        <w:t xml:space="preserve"> tenet</w:t>
      </w:r>
      <w:r w:rsidRPr="00166F86">
        <w:rPr>
          <w:rStyle w:val="Emphasis"/>
          <w:highlight w:val="cyan"/>
        </w:rPr>
        <w:t>s</w:t>
      </w:r>
      <w:r w:rsidRPr="0039511C">
        <w:rPr>
          <w:u w:val="single"/>
        </w:rPr>
        <w:t xml:space="preserve"> </w:t>
      </w:r>
      <w:r w:rsidRPr="00166F86">
        <w:rPr>
          <w:highlight w:val="cyan"/>
          <w:u w:val="single"/>
        </w:rPr>
        <w:t xml:space="preserve">of democracy have come under </w:t>
      </w:r>
      <w:r w:rsidRPr="00166F86">
        <w:rPr>
          <w:rStyle w:val="Emphasis"/>
          <w:highlight w:val="cyan"/>
        </w:rPr>
        <w:t>threat</w:t>
      </w:r>
      <w:r w:rsidRPr="0039511C">
        <w:rPr>
          <w:u w:val="single"/>
        </w:rPr>
        <w:t xml:space="preserve"> in the United States</w:t>
      </w:r>
      <w:r w:rsidRPr="007E558B">
        <w:rPr>
          <w:sz w:val="16"/>
        </w:rPr>
        <w:t xml:space="preserve">, </w:t>
      </w:r>
      <w:r w:rsidRPr="0039511C">
        <w:rPr>
          <w:u w:val="single"/>
        </w:rPr>
        <w:t xml:space="preserve">from </w:t>
      </w:r>
      <w:r w:rsidRPr="00166F86">
        <w:rPr>
          <w:highlight w:val="cyan"/>
          <w:u w:val="single"/>
        </w:rPr>
        <w:t>attempts to overturn the</w:t>
      </w:r>
      <w:r w:rsidRPr="0039511C">
        <w:rPr>
          <w:u w:val="single"/>
        </w:rPr>
        <w:t xml:space="preserve"> 2020 </w:t>
      </w:r>
      <w:r w:rsidRPr="00166F86">
        <w:rPr>
          <w:highlight w:val="cyan"/>
          <w:u w:val="single"/>
        </w:rPr>
        <w:t>election</w:t>
      </w:r>
      <w:r w:rsidRPr="0039511C">
        <w:rPr>
          <w:u w:val="single"/>
        </w:rPr>
        <w:t xml:space="preserve"> to </w:t>
      </w:r>
      <w:r w:rsidRPr="007E558B">
        <w:rPr>
          <w:rStyle w:val="Emphasis"/>
        </w:rPr>
        <w:t>mass closures</w:t>
      </w:r>
      <w:r w:rsidRPr="0039511C">
        <w:rPr>
          <w:u w:val="single"/>
        </w:rPr>
        <w:t xml:space="preserve"> of polling places.</w:t>
      </w:r>
    </w:p>
    <w:p w14:paraId="60CFE257" w14:textId="77777777" w:rsidR="000F68E7" w:rsidRPr="007E558B" w:rsidRDefault="000F68E7" w:rsidP="000F68E7">
      <w:pPr>
        <w:rPr>
          <w:sz w:val="16"/>
        </w:rPr>
      </w:pPr>
      <w:r w:rsidRPr="007E558B">
        <w:rPr>
          <w:sz w:val="16"/>
        </w:rPr>
        <w:t xml:space="preserve">A new study from the Polarization Research Lab, a collaboration among researchers at the Annenberg School for Communication at the University of Pennsylvania, Dartmouth College, and Stanford University, has found that despite this </w:t>
      </w:r>
      <w:r w:rsidRPr="00166F86">
        <w:rPr>
          <w:rStyle w:val="Emphasis"/>
          <w:highlight w:val="cyan"/>
        </w:rPr>
        <w:t>surge</w:t>
      </w:r>
      <w:r w:rsidRPr="00166F86">
        <w:rPr>
          <w:highlight w:val="cyan"/>
          <w:u w:val="single"/>
        </w:rPr>
        <w:t xml:space="preserve"> in anti-democratic</w:t>
      </w:r>
      <w:r w:rsidRPr="0039511C">
        <w:rPr>
          <w:u w:val="single"/>
        </w:rPr>
        <w:t xml:space="preserve"> </w:t>
      </w:r>
      <w:r w:rsidRPr="00166F86">
        <w:rPr>
          <w:highlight w:val="cyan"/>
          <w:u w:val="single"/>
        </w:rPr>
        <w:t>behavior</w:t>
      </w:r>
      <w:r w:rsidRPr="0039511C">
        <w:rPr>
          <w:u w:val="single"/>
        </w:rPr>
        <w:t xml:space="preserve"> by U.S. politicians</w:t>
      </w:r>
      <w:r w:rsidRPr="007E558B">
        <w:rPr>
          <w:sz w:val="16"/>
        </w:rPr>
        <w:t xml:space="preserve">, </w:t>
      </w:r>
      <w:proofErr w:type="gramStart"/>
      <w:r w:rsidRPr="007E558B">
        <w:rPr>
          <w:sz w:val="16"/>
        </w:rPr>
        <w:t>the majority of</w:t>
      </w:r>
      <w:proofErr w:type="gramEnd"/>
      <w:r w:rsidRPr="007E558B">
        <w:rPr>
          <w:sz w:val="16"/>
        </w:rPr>
        <w:t xml:space="preserve"> Americans oppose anti-democratic attitudes and reject partisan violence.</w:t>
      </w:r>
    </w:p>
    <w:p w14:paraId="222B1C78" w14:textId="77777777" w:rsidR="000F68E7" w:rsidRPr="007E558B" w:rsidRDefault="000F68E7" w:rsidP="000F68E7">
      <w:pPr>
        <w:rPr>
          <w:sz w:val="16"/>
        </w:rPr>
      </w:pPr>
      <w:r w:rsidRPr="007E558B">
        <w:rPr>
          <w:sz w:val="16"/>
        </w:rPr>
        <w:t xml:space="preserve">From September 2022 to October 2023, a period which included the 2022 midterm elections, the </w:t>
      </w:r>
      <w:r w:rsidRPr="00555461">
        <w:rPr>
          <w:u w:val="single"/>
        </w:rPr>
        <w:t>researchers surveyed</w:t>
      </w:r>
      <w:r w:rsidRPr="007E558B">
        <w:rPr>
          <w:sz w:val="16"/>
        </w:rPr>
        <w:t xml:space="preserve"> more than 45,000 Democrats and Republicans on their attitudes toward </w:t>
      </w:r>
      <w:r w:rsidRPr="007E558B">
        <w:rPr>
          <w:rStyle w:val="Emphasis"/>
        </w:rPr>
        <w:t>five specific</w:t>
      </w:r>
      <w:r w:rsidRPr="00555461">
        <w:rPr>
          <w:u w:val="single"/>
        </w:rPr>
        <w:t xml:space="preserve"> democratic norm violations</w:t>
      </w:r>
      <w:r w:rsidRPr="007E558B">
        <w:rPr>
          <w:sz w:val="16"/>
        </w:rPr>
        <w:t>:</w:t>
      </w:r>
    </w:p>
    <w:p w14:paraId="6AEFDA8B" w14:textId="77777777" w:rsidR="000F68E7" w:rsidRPr="00555461" w:rsidRDefault="000F68E7" w:rsidP="000F68E7">
      <w:pPr>
        <w:rPr>
          <w:u w:val="single"/>
        </w:rPr>
      </w:pPr>
      <w:r w:rsidRPr="00166F86">
        <w:rPr>
          <w:rStyle w:val="Emphasis"/>
          <w:highlight w:val="cyan"/>
        </w:rPr>
        <w:t>Reducing polling</w:t>
      </w:r>
      <w:r w:rsidRPr="00166F86">
        <w:rPr>
          <w:highlight w:val="cyan"/>
          <w:u w:val="single"/>
        </w:rPr>
        <w:t xml:space="preserve"> stations</w:t>
      </w:r>
      <w:r w:rsidRPr="00555461">
        <w:rPr>
          <w:u w:val="single"/>
        </w:rPr>
        <w:t xml:space="preserve"> in areas where the other party is </w:t>
      </w:r>
      <w:r w:rsidRPr="007E558B">
        <w:rPr>
          <w:rStyle w:val="Emphasis"/>
        </w:rPr>
        <w:t>popular</w:t>
      </w:r>
    </w:p>
    <w:p w14:paraId="0E9FF41F" w14:textId="77777777" w:rsidR="000F68E7" w:rsidRPr="00555461" w:rsidRDefault="000F68E7" w:rsidP="000F68E7">
      <w:pPr>
        <w:rPr>
          <w:u w:val="single"/>
        </w:rPr>
      </w:pPr>
      <w:r w:rsidRPr="00166F86">
        <w:rPr>
          <w:highlight w:val="cyan"/>
          <w:u w:val="single"/>
        </w:rPr>
        <w:t xml:space="preserve">Being </w:t>
      </w:r>
      <w:r w:rsidRPr="00166F86">
        <w:rPr>
          <w:rStyle w:val="Emphasis"/>
          <w:highlight w:val="cyan"/>
        </w:rPr>
        <w:t>more loyal</w:t>
      </w:r>
      <w:r w:rsidRPr="00166F86">
        <w:rPr>
          <w:highlight w:val="cyan"/>
          <w:u w:val="single"/>
        </w:rPr>
        <w:t xml:space="preserve"> to party than</w:t>
      </w:r>
      <w:r w:rsidRPr="00555461">
        <w:rPr>
          <w:u w:val="single"/>
        </w:rPr>
        <w:t xml:space="preserve"> election rules and </w:t>
      </w:r>
      <w:r w:rsidRPr="00166F86">
        <w:rPr>
          <w:rStyle w:val="Emphasis"/>
          <w:highlight w:val="cyan"/>
        </w:rPr>
        <w:t>the Constitution</w:t>
      </w:r>
    </w:p>
    <w:p w14:paraId="2964F2D9" w14:textId="77777777" w:rsidR="000F68E7" w:rsidRPr="00555461" w:rsidRDefault="000F68E7" w:rsidP="000F68E7">
      <w:pPr>
        <w:rPr>
          <w:u w:val="single"/>
        </w:rPr>
      </w:pPr>
      <w:r w:rsidRPr="00166F86">
        <w:rPr>
          <w:rStyle w:val="Emphasis"/>
          <w:highlight w:val="cyan"/>
        </w:rPr>
        <w:t>Censoring</w:t>
      </w:r>
      <w:r w:rsidRPr="00555461">
        <w:rPr>
          <w:u w:val="single"/>
        </w:rPr>
        <w:t xml:space="preserve"> partisan </w:t>
      </w:r>
      <w:r w:rsidRPr="00166F86">
        <w:rPr>
          <w:highlight w:val="cyan"/>
          <w:u w:val="single"/>
        </w:rPr>
        <w:t>media</w:t>
      </w:r>
    </w:p>
    <w:p w14:paraId="20C54168" w14:textId="77777777" w:rsidR="000F68E7" w:rsidRPr="00555461" w:rsidRDefault="000F68E7" w:rsidP="000F68E7">
      <w:pPr>
        <w:rPr>
          <w:u w:val="single"/>
        </w:rPr>
      </w:pPr>
      <w:r w:rsidRPr="00555461">
        <w:rPr>
          <w:u w:val="single"/>
        </w:rPr>
        <w:t xml:space="preserve">Believing that </w:t>
      </w:r>
      <w:r w:rsidRPr="00166F86">
        <w:rPr>
          <w:highlight w:val="cyan"/>
          <w:u w:val="single"/>
        </w:rPr>
        <w:t>the president</w:t>
      </w:r>
      <w:r w:rsidRPr="00555461">
        <w:rPr>
          <w:u w:val="single"/>
        </w:rPr>
        <w:t xml:space="preserve"> should </w:t>
      </w:r>
      <w:r w:rsidRPr="00166F86">
        <w:rPr>
          <w:rStyle w:val="Emphasis"/>
          <w:highlight w:val="cyan"/>
        </w:rPr>
        <w:t>circumvent Congress</w:t>
      </w:r>
    </w:p>
    <w:p w14:paraId="4A6AECB3" w14:textId="77777777" w:rsidR="000F68E7" w:rsidRPr="007E558B" w:rsidRDefault="000F68E7" w:rsidP="000F68E7">
      <w:pPr>
        <w:rPr>
          <w:sz w:val="16"/>
        </w:rPr>
      </w:pPr>
      <w:r w:rsidRPr="00555461">
        <w:rPr>
          <w:u w:val="single"/>
        </w:rPr>
        <w:t xml:space="preserve">Believing that elected officials of one’s own party should consider </w:t>
      </w:r>
      <w:r w:rsidRPr="00166F86">
        <w:rPr>
          <w:rStyle w:val="Emphasis"/>
          <w:highlight w:val="cyan"/>
        </w:rPr>
        <w:t>ignoring court decisions</w:t>
      </w:r>
      <w:r w:rsidRPr="007E558B">
        <w:rPr>
          <w:sz w:val="16"/>
        </w:rPr>
        <w:t xml:space="preserve"> when the judges who issued these decisions were appointed by a president of the other party</w:t>
      </w:r>
    </w:p>
    <w:p w14:paraId="03077888" w14:textId="77777777" w:rsidR="000F68E7" w:rsidRPr="007E558B" w:rsidRDefault="000F68E7" w:rsidP="000F68E7">
      <w:pPr>
        <w:rPr>
          <w:sz w:val="16"/>
        </w:rPr>
      </w:pPr>
      <w:r w:rsidRPr="007E558B">
        <w:rPr>
          <w:sz w:val="16"/>
        </w:rPr>
        <w:t>They also gauged these Americans’ feelings about four acts of political violence — assault, arson, assault with a deadly weapon, and murder — as well as their perceptions about the other party.</w:t>
      </w:r>
    </w:p>
    <w:p w14:paraId="50A7A34A" w14:textId="77777777" w:rsidR="000F68E7" w:rsidRDefault="000F68E7" w:rsidP="000F68E7">
      <w:pPr>
        <w:pStyle w:val="Heading3"/>
      </w:pPr>
      <w:r>
        <w:lastRenderedPageBreak/>
        <w:t>Democracy---AT: Democracy Strong---Ext---Bias</w:t>
      </w:r>
    </w:p>
    <w:p w14:paraId="4A303C54" w14:textId="77777777" w:rsidR="000F68E7" w:rsidRDefault="000F68E7" w:rsidP="000F68E7">
      <w:pPr>
        <w:pStyle w:val="Heading4"/>
      </w:pPr>
      <w:r>
        <w:t xml:space="preserve">People </w:t>
      </w:r>
      <w:r w:rsidRPr="007E2545">
        <w:rPr>
          <w:u w:val="single"/>
        </w:rPr>
        <w:t>rationalize</w:t>
      </w:r>
      <w:r>
        <w:t xml:space="preserve"> autocratic behavior to align with their </w:t>
      </w:r>
      <w:r w:rsidRPr="007E2545">
        <w:rPr>
          <w:u w:val="single"/>
        </w:rPr>
        <w:t>initial beliefs</w:t>
      </w:r>
      <w:r>
        <w:t>.</w:t>
      </w:r>
    </w:p>
    <w:p w14:paraId="37874951" w14:textId="77777777" w:rsidR="000F68E7" w:rsidRDefault="000F68E7" w:rsidP="000F68E7">
      <w:proofErr w:type="spellStart"/>
      <w:r w:rsidRPr="002A05A5">
        <w:rPr>
          <w:rStyle w:val="Style13ptBold"/>
        </w:rPr>
        <w:t>Krishnarajan</w:t>
      </w:r>
      <w:proofErr w:type="spellEnd"/>
      <w:r w:rsidRPr="002A05A5">
        <w:rPr>
          <w:rStyle w:val="Style13ptBold"/>
        </w:rPr>
        <w:t xml:space="preserve"> ’22</w:t>
      </w:r>
      <w:r>
        <w:t xml:space="preserve"> [Suthan; August 25; Associate Professor in Political Science at Aarhus University,  Specialization in Regime Stability and Democratic Governance; Cambridge University Press, “</w:t>
      </w:r>
      <w:r w:rsidRPr="002A05A5">
        <w:t>Rationalizing Democracy: The Perceptual Bias and (Un)Democratic Behavior</w:t>
      </w:r>
      <w:r>
        <w:t xml:space="preserve">,”  </w:t>
      </w:r>
      <w:hyperlink r:id="rId133" w:history="1">
        <w:r w:rsidRPr="00624A23">
          <w:rPr>
            <w:rStyle w:val="Hyperlink"/>
          </w:rPr>
          <w:t>https://pure.au.dk/ws/portalfiles/portal/366718448/Rationalizing_Democracy_Accepted_manuscript_2023.pdf</w:t>
        </w:r>
      </w:hyperlink>
      <w:r>
        <w:t>]</w:t>
      </w:r>
    </w:p>
    <w:p w14:paraId="5C148A5B" w14:textId="77777777" w:rsidR="000F68E7" w:rsidRPr="00B923E7" w:rsidRDefault="000F68E7" w:rsidP="000F68E7">
      <w:pPr>
        <w:rPr>
          <w:u w:val="single"/>
        </w:rPr>
      </w:pPr>
      <w:r w:rsidRPr="00B923E7">
        <w:rPr>
          <w:sz w:val="16"/>
        </w:rPr>
        <w:t xml:space="preserve">In democracies, </w:t>
      </w:r>
      <w:r w:rsidRPr="007E2545">
        <w:rPr>
          <w:highlight w:val="cyan"/>
          <w:u w:val="single"/>
        </w:rPr>
        <w:t>politicians engage in</w:t>
      </w:r>
      <w:r w:rsidRPr="00B923E7">
        <w:rPr>
          <w:u w:val="single"/>
        </w:rPr>
        <w:t xml:space="preserve"> an </w:t>
      </w:r>
      <w:r w:rsidRPr="00B923E7">
        <w:rPr>
          <w:rStyle w:val="Emphasis"/>
        </w:rPr>
        <w:t>array</w:t>
      </w:r>
      <w:r w:rsidRPr="00B923E7">
        <w:rPr>
          <w:u w:val="single"/>
        </w:rPr>
        <w:t xml:space="preserve"> of </w:t>
      </w:r>
      <w:r w:rsidRPr="007E2545">
        <w:rPr>
          <w:highlight w:val="cyan"/>
          <w:u w:val="single"/>
        </w:rPr>
        <w:t>activities</w:t>
      </w:r>
      <w:r w:rsidRPr="00B923E7">
        <w:rPr>
          <w:sz w:val="16"/>
        </w:rPr>
        <w:t xml:space="preserve">: they hold press conferences, participate in public events, campaign for their candidacy, and put forth and vote for proposed laws, to name a few. </w:t>
      </w:r>
      <w:r w:rsidRPr="00B923E7">
        <w:rPr>
          <w:u w:val="single"/>
        </w:rPr>
        <w:t xml:space="preserve">Such behaviors are </w:t>
      </w:r>
      <w:r w:rsidRPr="00B923E7">
        <w:rPr>
          <w:rStyle w:val="Emphasis"/>
        </w:rPr>
        <w:t>usually political</w:t>
      </w:r>
      <w:r w:rsidRPr="00B923E7">
        <w:rPr>
          <w:u w:val="single"/>
        </w:rPr>
        <w:t xml:space="preserve"> in the sense that they seek </w:t>
      </w:r>
      <w:r w:rsidRPr="007E2545">
        <w:rPr>
          <w:highlight w:val="cyan"/>
          <w:u w:val="single"/>
        </w:rPr>
        <w:t>to move the country</w:t>
      </w:r>
      <w:r w:rsidRPr="00B923E7">
        <w:rPr>
          <w:u w:val="single"/>
        </w:rPr>
        <w:t xml:space="preserve"> in a </w:t>
      </w:r>
      <w:r w:rsidRPr="00B923E7">
        <w:rPr>
          <w:rStyle w:val="Emphasis"/>
        </w:rPr>
        <w:t>particular policy direction</w:t>
      </w:r>
      <w:r w:rsidRPr="00B923E7">
        <w:rPr>
          <w:sz w:val="16"/>
        </w:rPr>
        <w:t>—for example, by proposing to raise taxes or reduce immigration—</w:t>
      </w:r>
      <w:r w:rsidRPr="00B923E7">
        <w:rPr>
          <w:u w:val="single"/>
        </w:rPr>
        <w:t xml:space="preserve">and they </w:t>
      </w:r>
      <w:r w:rsidRPr="00B923E7">
        <w:rPr>
          <w:rStyle w:val="Emphasis"/>
        </w:rPr>
        <w:t>usually comply</w:t>
      </w:r>
      <w:r w:rsidRPr="00B923E7">
        <w:rPr>
          <w:u w:val="single"/>
        </w:rPr>
        <w:t xml:space="preserve"> with democratic procedures. An unbiased citizen should therefore see such behaviors as perfectly within the bounds of democracy</w:t>
      </w:r>
      <w:r w:rsidRPr="00B923E7">
        <w:rPr>
          <w:sz w:val="16"/>
        </w:rPr>
        <w:t xml:space="preserve">—regardless of whether she agrees or disagrees with the political content of these actions. On the other hand, </w:t>
      </w:r>
      <w:r w:rsidRPr="007E2545">
        <w:rPr>
          <w:u w:val="single"/>
        </w:rPr>
        <w:t>politicians</w:t>
      </w:r>
      <w:r w:rsidRPr="00B923E7">
        <w:rPr>
          <w:u w:val="single"/>
        </w:rPr>
        <w:t xml:space="preserve"> could also engage in activities </w:t>
      </w:r>
      <w:r w:rsidRPr="007E2545">
        <w:rPr>
          <w:highlight w:val="cyan"/>
          <w:u w:val="single"/>
        </w:rPr>
        <w:t xml:space="preserve">that </w:t>
      </w:r>
      <w:r w:rsidRPr="007E2545">
        <w:rPr>
          <w:rStyle w:val="Emphasis"/>
          <w:highlight w:val="cyan"/>
        </w:rPr>
        <w:t>violate procedural attributes</w:t>
      </w:r>
      <w:r w:rsidRPr="00B923E7">
        <w:rPr>
          <w:u w:val="single"/>
        </w:rPr>
        <w:t xml:space="preserve"> of democracy</w:t>
      </w:r>
      <w:r w:rsidRPr="00B923E7">
        <w:rPr>
          <w:sz w:val="16"/>
        </w:rPr>
        <w:t xml:space="preserve">. For example, they could restrict the right to run for office for a specific group or prevent them from speaking and assembling freely. </w:t>
      </w:r>
      <w:r w:rsidRPr="00B923E7">
        <w:rPr>
          <w:u w:val="single"/>
        </w:rPr>
        <w:t xml:space="preserve">An </w:t>
      </w:r>
      <w:r w:rsidRPr="007E2545">
        <w:rPr>
          <w:highlight w:val="cyan"/>
          <w:u w:val="single"/>
        </w:rPr>
        <w:t>unbiased</w:t>
      </w:r>
      <w:r w:rsidRPr="00B923E7">
        <w:rPr>
          <w:u w:val="single"/>
        </w:rPr>
        <w:t xml:space="preserve"> democratic </w:t>
      </w:r>
      <w:r w:rsidRPr="007E2545">
        <w:rPr>
          <w:highlight w:val="cyan"/>
          <w:u w:val="single"/>
        </w:rPr>
        <w:t xml:space="preserve">citizen should see such actions as </w:t>
      </w:r>
      <w:r w:rsidRPr="007E2545">
        <w:rPr>
          <w:rStyle w:val="Emphasis"/>
          <w:highlight w:val="cyan"/>
        </w:rPr>
        <w:t>undemocratic</w:t>
      </w:r>
      <w:r w:rsidRPr="00B923E7">
        <w:rPr>
          <w:u w:val="single"/>
        </w:rPr>
        <w:t xml:space="preserve">, </w:t>
      </w:r>
      <w:r w:rsidRPr="007E2545">
        <w:rPr>
          <w:highlight w:val="cyan"/>
          <w:u w:val="single"/>
        </w:rPr>
        <w:t>regardless of whether</w:t>
      </w:r>
      <w:r w:rsidRPr="00B923E7">
        <w:rPr>
          <w:sz w:val="16"/>
        </w:rPr>
        <w:t xml:space="preserve"> </w:t>
      </w:r>
      <w:r w:rsidRPr="00B923E7">
        <w:rPr>
          <w:strike/>
          <w:sz w:val="16"/>
        </w:rPr>
        <w:t>she</w:t>
      </w:r>
      <w:r w:rsidRPr="00B923E7">
        <w:rPr>
          <w:sz w:val="16"/>
        </w:rPr>
        <w:t xml:space="preserve"> [</w:t>
      </w:r>
      <w:r w:rsidRPr="007E2545">
        <w:rPr>
          <w:highlight w:val="cyan"/>
          <w:u w:val="single"/>
        </w:rPr>
        <w:t>they</w:t>
      </w:r>
      <w:r w:rsidRPr="00B923E7">
        <w:rPr>
          <w:sz w:val="16"/>
        </w:rPr>
        <w:t xml:space="preserve">] </w:t>
      </w:r>
      <w:r w:rsidRPr="007E2545">
        <w:rPr>
          <w:highlight w:val="cyan"/>
          <w:u w:val="single"/>
        </w:rPr>
        <w:t>agree</w:t>
      </w:r>
      <w:r w:rsidRPr="007E2545">
        <w:rPr>
          <w:strike/>
          <w:sz w:val="16"/>
          <w:highlight w:val="cyan"/>
        </w:rPr>
        <w:t>s</w:t>
      </w:r>
      <w:r w:rsidRPr="00B923E7">
        <w:rPr>
          <w:sz w:val="16"/>
        </w:rPr>
        <w:t xml:space="preserve"> </w:t>
      </w:r>
      <w:r w:rsidRPr="00B923E7">
        <w:rPr>
          <w:u w:val="single"/>
        </w:rPr>
        <w:t>or disagree</w:t>
      </w:r>
      <w:r w:rsidRPr="00B923E7">
        <w:rPr>
          <w:strike/>
          <w:sz w:val="16"/>
        </w:rPr>
        <w:t>s</w:t>
      </w:r>
      <w:r w:rsidRPr="00B923E7">
        <w:rPr>
          <w:sz w:val="16"/>
        </w:rPr>
        <w:t xml:space="preserve"> </w:t>
      </w:r>
      <w:r w:rsidRPr="00B923E7">
        <w:rPr>
          <w:u w:val="single"/>
        </w:rPr>
        <w:t>with the political content of these actions.</w:t>
      </w:r>
    </w:p>
    <w:p w14:paraId="1B0CAE69" w14:textId="77777777" w:rsidR="000F68E7" w:rsidRPr="00B923E7" w:rsidRDefault="000F68E7" w:rsidP="000F68E7">
      <w:pPr>
        <w:rPr>
          <w:sz w:val="16"/>
        </w:rPr>
      </w:pPr>
      <w:r w:rsidRPr="00B923E7">
        <w:rPr>
          <w:sz w:val="16"/>
        </w:rPr>
        <w:t xml:space="preserve">However, </w:t>
      </w:r>
      <w:r w:rsidRPr="007E2545">
        <w:rPr>
          <w:highlight w:val="cyan"/>
          <w:u w:val="single"/>
        </w:rPr>
        <w:t>citizens will not</w:t>
      </w:r>
      <w:r w:rsidRPr="00B923E7">
        <w:rPr>
          <w:u w:val="single"/>
        </w:rPr>
        <w:t xml:space="preserve"> necessarily </w:t>
      </w:r>
      <w:r w:rsidRPr="007E2545">
        <w:rPr>
          <w:highlight w:val="cyan"/>
          <w:u w:val="single"/>
        </w:rPr>
        <w:t>perceive</w:t>
      </w:r>
      <w:r w:rsidRPr="00B923E7">
        <w:rPr>
          <w:u w:val="single"/>
        </w:rPr>
        <w:t xml:space="preserve"> political </w:t>
      </w:r>
      <w:r w:rsidRPr="007E2545">
        <w:rPr>
          <w:highlight w:val="cyan"/>
          <w:u w:val="single"/>
        </w:rPr>
        <w:t>behavior in</w:t>
      </w:r>
      <w:r w:rsidRPr="00B923E7">
        <w:rPr>
          <w:u w:val="single"/>
        </w:rPr>
        <w:t xml:space="preserve"> such </w:t>
      </w:r>
      <w:r w:rsidRPr="007E2545">
        <w:rPr>
          <w:highlight w:val="cyan"/>
          <w:u w:val="single"/>
        </w:rPr>
        <w:t>an objective</w:t>
      </w:r>
      <w:r w:rsidRPr="00B923E7">
        <w:rPr>
          <w:u w:val="single"/>
        </w:rPr>
        <w:t xml:space="preserve"> and </w:t>
      </w:r>
      <w:r w:rsidRPr="00B923E7">
        <w:rPr>
          <w:rStyle w:val="Emphasis"/>
        </w:rPr>
        <w:t xml:space="preserve">impartial </w:t>
      </w:r>
      <w:r w:rsidRPr="007E2545">
        <w:rPr>
          <w:rStyle w:val="Emphasis"/>
          <w:highlight w:val="cyan"/>
        </w:rPr>
        <w:t>manner</w:t>
      </w:r>
      <w:r w:rsidRPr="00B923E7">
        <w:rPr>
          <w:sz w:val="16"/>
        </w:rPr>
        <w:t xml:space="preserve">. Research on cognitive dissonance has long recognized that </w:t>
      </w:r>
      <w:r w:rsidRPr="00B923E7">
        <w:rPr>
          <w:u w:val="single"/>
        </w:rPr>
        <w:t>when confronted with two incongruent cognitions, people can bring them into line with each other by changing their beliefs on one of these cognitions</w:t>
      </w:r>
      <w:r w:rsidRPr="00B923E7">
        <w:rPr>
          <w:sz w:val="16"/>
        </w:rPr>
        <w:t xml:space="preserve"> (Festinger 1957; Frey et al. 1982). When challenged with incongruent information, </w:t>
      </w:r>
      <w:r w:rsidRPr="007E2545">
        <w:rPr>
          <w:highlight w:val="cyan"/>
          <w:u w:val="single"/>
        </w:rPr>
        <w:t>people</w:t>
      </w:r>
      <w:r w:rsidRPr="00B923E7">
        <w:rPr>
          <w:u w:val="single"/>
        </w:rPr>
        <w:t xml:space="preserve"> often act as </w:t>
      </w:r>
      <w:r w:rsidRPr="00B923E7">
        <w:rPr>
          <w:rStyle w:val="Emphasis"/>
        </w:rPr>
        <w:t>motivated reasoners</w:t>
      </w:r>
      <w:r w:rsidRPr="00B923E7">
        <w:rPr>
          <w:u w:val="single"/>
        </w:rPr>
        <w:t xml:space="preserve"> and “</w:t>
      </w:r>
      <w:r w:rsidRPr="007E2545">
        <w:rPr>
          <w:rStyle w:val="Emphasis"/>
          <w:highlight w:val="cyan"/>
        </w:rPr>
        <w:t>rationalize</w:t>
      </w:r>
      <w:r w:rsidRPr="00B923E7">
        <w:rPr>
          <w:u w:val="single"/>
        </w:rPr>
        <w:t xml:space="preserve"> the facts, </w:t>
      </w:r>
      <w:r w:rsidRPr="007E2545">
        <w:rPr>
          <w:highlight w:val="cyan"/>
          <w:u w:val="single"/>
        </w:rPr>
        <w:t>figures</w:t>
      </w:r>
      <w:r w:rsidRPr="00B923E7">
        <w:rPr>
          <w:u w:val="single"/>
        </w:rPr>
        <w:t>, and arguments that they cannot effortlessly discount</w:t>
      </w:r>
      <w:r w:rsidRPr="00B923E7">
        <w:rPr>
          <w:sz w:val="16"/>
        </w:rPr>
        <w:t xml:space="preserve">, depreciate, denigrate, or deny” (Lodge and Taber 2013, 59). </w:t>
      </w:r>
      <w:r w:rsidRPr="00B923E7">
        <w:rPr>
          <w:u w:val="single"/>
        </w:rPr>
        <w:t xml:space="preserve">They can do this </w:t>
      </w:r>
      <w:r w:rsidRPr="007E2545">
        <w:rPr>
          <w:highlight w:val="cyan"/>
          <w:u w:val="single"/>
        </w:rPr>
        <w:t>through</w:t>
      </w:r>
      <w:r w:rsidRPr="00B923E7">
        <w:rPr>
          <w:u w:val="single"/>
        </w:rPr>
        <w:t xml:space="preserve"> </w:t>
      </w:r>
      <w:r w:rsidRPr="007E2545">
        <w:rPr>
          <w:rStyle w:val="Emphasis"/>
          <w:highlight w:val="cyan"/>
        </w:rPr>
        <w:t>selective perception</w:t>
      </w:r>
      <w:r w:rsidRPr="00B923E7">
        <w:rPr>
          <w:sz w:val="16"/>
        </w:rPr>
        <w:t xml:space="preserve"> (Ceci and Williams 2018; Kahan 2016), </w:t>
      </w:r>
      <w:r w:rsidRPr="007E2545">
        <w:rPr>
          <w:rStyle w:val="Emphasis"/>
          <w:highlight w:val="cyan"/>
        </w:rPr>
        <w:t>altering</w:t>
      </w:r>
      <w:r w:rsidRPr="00B923E7">
        <w:rPr>
          <w:u w:val="single"/>
        </w:rPr>
        <w:t xml:space="preserve"> their </w:t>
      </w:r>
      <w:r w:rsidRPr="007E2545">
        <w:rPr>
          <w:highlight w:val="cyan"/>
          <w:u w:val="single"/>
        </w:rPr>
        <w:t>perceptions</w:t>
      </w:r>
      <w:r w:rsidRPr="00B923E7">
        <w:rPr>
          <w:u w:val="single"/>
        </w:rPr>
        <w:t xml:space="preserve"> of a given event in ways </w:t>
      </w:r>
      <w:r w:rsidRPr="007E2545">
        <w:rPr>
          <w:highlight w:val="cyan"/>
          <w:u w:val="single"/>
        </w:rPr>
        <w:t xml:space="preserve">that </w:t>
      </w:r>
      <w:r w:rsidRPr="007E2545">
        <w:rPr>
          <w:rStyle w:val="Emphasis"/>
          <w:highlight w:val="cyan"/>
        </w:rPr>
        <w:t>better fit</w:t>
      </w:r>
      <w:r w:rsidRPr="00B923E7">
        <w:rPr>
          <w:u w:val="single"/>
        </w:rPr>
        <w:t xml:space="preserve"> with their </w:t>
      </w:r>
      <w:r w:rsidRPr="007E2545">
        <w:rPr>
          <w:highlight w:val="cyan"/>
          <w:u w:val="single"/>
        </w:rPr>
        <w:t>initial beliefs</w:t>
      </w:r>
      <w:r w:rsidRPr="00B923E7">
        <w:rPr>
          <w:u w:val="single"/>
        </w:rPr>
        <w:t xml:space="preserve"> and motivations</w:t>
      </w:r>
      <w:r w:rsidRPr="00B923E7">
        <w:rPr>
          <w:sz w:val="16"/>
        </w:rPr>
        <w:t xml:space="preserve"> (see also </w:t>
      </w:r>
      <w:proofErr w:type="spellStart"/>
      <w:r w:rsidRPr="00B923E7">
        <w:rPr>
          <w:sz w:val="16"/>
        </w:rPr>
        <w:t>Anduiza</w:t>
      </w:r>
      <w:proofErr w:type="spellEnd"/>
      <w:r w:rsidRPr="00B923E7">
        <w:rPr>
          <w:sz w:val="16"/>
        </w:rPr>
        <w:t xml:space="preserve">, Gallego, and Muñoz 2013; </w:t>
      </w:r>
      <w:proofErr w:type="spellStart"/>
      <w:r w:rsidRPr="00B923E7">
        <w:rPr>
          <w:sz w:val="16"/>
        </w:rPr>
        <w:t>Hastorf</w:t>
      </w:r>
      <w:proofErr w:type="spellEnd"/>
      <w:r w:rsidRPr="00B923E7">
        <w:rPr>
          <w:sz w:val="16"/>
        </w:rPr>
        <w:t xml:space="preserve"> and </w:t>
      </w:r>
      <w:proofErr w:type="spellStart"/>
      <w:r w:rsidRPr="00B923E7">
        <w:rPr>
          <w:sz w:val="16"/>
        </w:rPr>
        <w:t>Cantril</w:t>
      </w:r>
      <w:proofErr w:type="spellEnd"/>
      <w:r w:rsidRPr="00B923E7">
        <w:rPr>
          <w:sz w:val="16"/>
        </w:rPr>
        <w:t xml:space="preserve"> 1954; Kahan et al. 2012; </w:t>
      </w:r>
      <w:proofErr w:type="spellStart"/>
      <w:r w:rsidRPr="00B923E7">
        <w:rPr>
          <w:sz w:val="16"/>
        </w:rPr>
        <w:t>Kunda</w:t>
      </w:r>
      <w:proofErr w:type="spellEnd"/>
      <w:r w:rsidRPr="00B923E7">
        <w:rPr>
          <w:sz w:val="16"/>
        </w:rPr>
        <w:t xml:space="preserve"> 1990; Walter and </w:t>
      </w:r>
      <w:proofErr w:type="spellStart"/>
      <w:r w:rsidRPr="00B923E7">
        <w:rPr>
          <w:sz w:val="16"/>
        </w:rPr>
        <w:t>Redlawsk</w:t>
      </w:r>
      <w:proofErr w:type="spellEnd"/>
      <w:r w:rsidRPr="00B923E7">
        <w:rPr>
          <w:sz w:val="16"/>
        </w:rPr>
        <w:t xml:space="preserve"> 2019).</w:t>
      </w:r>
    </w:p>
    <w:p w14:paraId="508BB475" w14:textId="77777777" w:rsidR="000F68E7" w:rsidRPr="00B923E7" w:rsidRDefault="000F68E7" w:rsidP="000F68E7">
      <w:pPr>
        <w:rPr>
          <w:sz w:val="16"/>
        </w:rPr>
      </w:pPr>
      <w:r w:rsidRPr="00B923E7">
        <w:rPr>
          <w:sz w:val="16"/>
        </w:rPr>
        <w:t xml:space="preserve">When conflicts occur between democratic values and political preferences, </w:t>
      </w:r>
      <w:r w:rsidRPr="007E2545">
        <w:rPr>
          <w:u w:val="single"/>
        </w:rPr>
        <w:t>rationalization can</w:t>
      </w:r>
      <w:r w:rsidRPr="00B923E7">
        <w:rPr>
          <w:u w:val="single"/>
        </w:rPr>
        <w:t xml:space="preserve"> occur in two ways. One way is through </w:t>
      </w:r>
      <w:r w:rsidRPr="007E2545">
        <w:rPr>
          <w:rStyle w:val="Emphasis"/>
          <w:highlight w:val="cyan"/>
        </w:rPr>
        <w:t>democratic transmission</w:t>
      </w:r>
      <w:r w:rsidRPr="00B923E7">
        <w:rPr>
          <w:u w:val="single"/>
        </w:rPr>
        <w:t xml:space="preserve">, where </w:t>
      </w:r>
      <w:r w:rsidRPr="007E2545">
        <w:rPr>
          <w:highlight w:val="cyan"/>
          <w:u w:val="single"/>
        </w:rPr>
        <w:t xml:space="preserve">citizens </w:t>
      </w:r>
      <w:r w:rsidRPr="007E2545">
        <w:rPr>
          <w:rStyle w:val="Emphasis"/>
          <w:highlight w:val="cyan"/>
        </w:rPr>
        <w:t>ignore</w:t>
      </w:r>
      <w:r w:rsidRPr="007E2545">
        <w:rPr>
          <w:highlight w:val="cyan"/>
          <w:u w:val="single"/>
        </w:rPr>
        <w:t xml:space="preserve"> the democracy dimension of a given behavior</w:t>
      </w:r>
      <w:r w:rsidRPr="00B923E7">
        <w:rPr>
          <w:sz w:val="16"/>
        </w:rPr>
        <w:t xml:space="preserve"> and instead transmit their policy approval/disapproval into their democratic perceptions. This process is </w:t>
      </w:r>
      <w:proofErr w:type="gramStart"/>
      <w:r w:rsidRPr="00B923E7">
        <w:rPr>
          <w:sz w:val="16"/>
        </w:rPr>
        <w:t>similar to</w:t>
      </w:r>
      <w:proofErr w:type="gramEnd"/>
      <w:r w:rsidRPr="00B923E7">
        <w:rPr>
          <w:sz w:val="16"/>
        </w:rPr>
        <w:t xml:space="preserve"> what has been termed “thought suppression” (Wilson and Brekke 1994) or “fact avoidance” (Gaines et al. 2007), in which rationalizers ignore conditions that create mental discomfort (Festinger 1957, 3).</w:t>
      </w:r>
    </w:p>
    <w:p w14:paraId="1A96BCD4" w14:textId="77777777" w:rsidR="000F68E7" w:rsidRPr="00B923E7" w:rsidRDefault="000F68E7" w:rsidP="000F68E7">
      <w:pPr>
        <w:rPr>
          <w:szCs w:val="24"/>
        </w:rPr>
      </w:pPr>
      <w:r w:rsidRPr="00B923E7">
        <w:rPr>
          <w:szCs w:val="24"/>
        </w:rPr>
        <w:t>&lt;&lt;&lt;TEXT CONDENSED NONE OMITTED&gt;&gt;&gt;</w:t>
      </w:r>
    </w:p>
    <w:p w14:paraId="23D6E011" w14:textId="77777777" w:rsidR="000F68E7" w:rsidRPr="00B923E7" w:rsidRDefault="000F68E7" w:rsidP="000F68E7">
      <w:pPr>
        <w:rPr>
          <w:sz w:val="10"/>
          <w:szCs w:val="2"/>
        </w:rPr>
      </w:pPr>
      <w:r w:rsidRPr="00B923E7">
        <w:rPr>
          <w:sz w:val="10"/>
          <w:szCs w:val="2"/>
        </w:rPr>
        <w:t xml:space="preserve">For example, imagine a situation where a politician hosts a dinner for a </w:t>
      </w:r>
      <w:proofErr w:type="spellStart"/>
      <w:r w:rsidRPr="00B923E7">
        <w:rPr>
          <w:sz w:val="10"/>
          <w:szCs w:val="2"/>
        </w:rPr>
        <w:t>proimmigration</w:t>
      </w:r>
      <w:proofErr w:type="spellEnd"/>
      <w:r w:rsidRPr="00B923E7">
        <w:rPr>
          <w:sz w:val="10"/>
          <w:szCs w:val="2"/>
        </w:rPr>
        <w:t xml:space="preserve"> advocacy group that works to increase the number of immigrants entering the country. This is not unusual behavior by a politician, and it violates no democratic rules or norms. Yet a rationalizing right-wing citizen would ignore the fact that the behavior is perfectly regular, transmit her disapproval of the left-wing immigration policy into her evaluation, and conclude that the behavior is undemocratic. On the other hand, suppose instead that a politician hosts a dinner for an antiimmigration group. In this case, the same right-wing citizen would ignore the fact that the behavior is no more or less democratic than before, focus on the anti-immigration policy stance, and conclude that the event improves democracy in her country. The same logic would apply in a situation where a politician hosts a dinner for an anti-immigration group and acts undemocratically. In this case, the right-wing citizen would ignore the undemocratic behavior, focus on her approval of the anti-immigration policy, and not consider the behavior undemocratic. In a nutshell, when rationalizing citizens are confronted with a given behavior, they can ignore </w:t>
      </w:r>
      <w:proofErr w:type="gramStart"/>
      <w:r w:rsidRPr="00B923E7">
        <w:rPr>
          <w:sz w:val="10"/>
          <w:szCs w:val="2"/>
        </w:rPr>
        <w:t>whether or not</w:t>
      </w:r>
      <w:proofErr w:type="gramEnd"/>
      <w:r w:rsidRPr="00B923E7">
        <w:rPr>
          <w:sz w:val="10"/>
          <w:szCs w:val="2"/>
        </w:rPr>
        <w:t xml:space="preserve"> it violates democratic rules and norms and instead transmit their approval or disapproval of the surrounding policy issue into their perception of how democratic the behavior is. Another way citizens can justify their rationalizations is through democratic elevation, where they change the analytical level on which they evaluate democracy. Instead of assessing a given political behavior with respect to how it complies with one’s democratic principles, rationalizers can use more abstract yardsticks to form their judgments.4 To understand how this works for perceptions of democracy, take Norris’ (2011) conceptual framework on political support as a point of origin. Norris (2011) divides political support into five different levels, from the most general to the most specific: 1. National identities (e.g., am I proud of my country?) 2. Approval of core regime principles and values (e.g., how important is democracy to me?) 3. Evaluations of regime performance (e.g., is democracy working well?) 4. Confidence in specific regime </w:t>
      </w:r>
      <w:r w:rsidRPr="00B923E7">
        <w:rPr>
          <w:sz w:val="10"/>
          <w:szCs w:val="2"/>
        </w:rPr>
        <w:lastRenderedPageBreak/>
        <w:t xml:space="preserve">institutions (e.g., do I trust our politicians?) Usually, one should evaluate the </w:t>
      </w:r>
      <w:proofErr w:type="spellStart"/>
      <w:r w:rsidRPr="00B923E7">
        <w:rPr>
          <w:sz w:val="10"/>
          <w:szCs w:val="2"/>
        </w:rPr>
        <w:t>democraticness</w:t>
      </w:r>
      <w:proofErr w:type="spellEnd"/>
      <w:r w:rsidRPr="00B923E7">
        <w:rPr>
          <w:sz w:val="10"/>
          <w:szCs w:val="2"/>
        </w:rPr>
        <w:t xml:space="preserve"> of behaviors by focusing on the third and second levels: How democratic is this </w:t>
      </w:r>
      <w:proofErr w:type="gramStart"/>
      <w:r w:rsidRPr="00B923E7">
        <w:rPr>
          <w:sz w:val="10"/>
          <w:szCs w:val="2"/>
        </w:rPr>
        <w:t>particular behavior</w:t>
      </w:r>
      <w:proofErr w:type="gramEnd"/>
      <w:r w:rsidRPr="00B923E7">
        <w:rPr>
          <w:sz w:val="10"/>
          <w:szCs w:val="2"/>
        </w:rPr>
        <w:t xml:space="preserve"> (third level) and how does it compare to my democratic values (second level) (for application of this approach, see Carey et al. 2019; </w:t>
      </w:r>
      <w:proofErr w:type="spellStart"/>
      <w:r w:rsidRPr="00B923E7">
        <w:rPr>
          <w:sz w:val="10"/>
          <w:szCs w:val="2"/>
        </w:rPr>
        <w:t>Ferrín</w:t>
      </w:r>
      <w:proofErr w:type="spellEnd"/>
      <w:r w:rsidRPr="00B923E7">
        <w:rPr>
          <w:sz w:val="10"/>
          <w:szCs w:val="2"/>
        </w:rPr>
        <w:t xml:space="preserve"> and </w:t>
      </w:r>
      <w:proofErr w:type="spellStart"/>
      <w:r w:rsidRPr="00B923E7">
        <w:rPr>
          <w:sz w:val="10"/>
          <w:szCs w:val="2"/>
        </w:rPr>
        <w:t>Kriesi</w:t>
      </w:r>
      <w:proofErr w:type="spellEnd"/>
      <w:r w:rsidRPr="00B923E7">
        <w:rPr>
          <w:sz w:val="10"/>
          <w:szCs w:val="2"/>
        </w:rPr>
        <w:t xml:space="preserve"> 2016). Yet a rationalizing citizen might assess the behavior based on her feelings about her country (first level) instead. For example, suppose a right-wing citizen is confronted with the hosting of a regular pro-immigration dinner. In that case, she might evaluate the behavior based not on democratic principles but instead on how the behavior makes her feel about her country. She might conclude that the behavior makes her country worse off—even though it is perfectly democratic—and what is bad for her country is bad for democracy. Likewise, suppose she is confronted with an anti-immigration politician acting undemocratically. In that case, she might rationalize that restrictive immigration policies—even if secured through undemocratic means—are good for her country and therefore good for democracy. What takes place in this rationalization process is an elevation of principles in which political events are no longer evaluated based on specific democratic rules and norms but on abstract societal preferences. Instead of asking: “how does this behavior live up to my democratic principles?” a rationalizing citizen might ask: “how does this behavior change the political direction of my country?” By elevating their understanding of democracy from procedural rules and norms to what they think is good for the country, rationalizers can find a way to reach the desired conclusion of whether a particular behavior is democratic or not.</w:t>
      </w:r>
    </w:p>
    <w:p w14:paraId="055EB7DB" w14:textId="77777777" w:rsidR="000F68E7" w:rsidRPr="00B923E7" w:rsidRDefault="000F68E7" w:rsidP="000F68E7">
      <w:pPr>
        <w:rPr>
          <w:szCs w:val="24"/>
        </w:rPr>
      </w:pPr>
      <w:r w:rsidRPr="00B923E7">
        <w:rPr>
          <w:szCs w:val="24"/>
        </w:rPr>
        <w:t>&lt;&lt;&lt;PARAGRAPH BREAKS CONTINUE&gt;&gt;&gt;</w:t>
      </w:r>
    </w:p>
    <w:p w14:paraId="1DC01192" w14:textId="77777777" w:rsidR="000F68E7" w:rsidRPr="00B923E7" w:rsidRDefault="000F68E7" w:rsidP="000F68E7">
      <w:pPr>
        <w:rPr>
          <w:sz w:val="16"/>
        </w:rPr>
      </w:pPr>
      <w:r w:rsidRPr="00B923E7">
        <w:rPr>
          <w:sz w:val="16"/>
        </w:rPr>
        <w:t>Observable implications</w:t>
      </w:r>
    </w:p>
    <w:p w14:paraId="6C6ECCAD" w14:textId="77777777" w:rsidR="000F68E7" w:rsidRDefault="000F68E7" w:rsidP="000F68E7">
      <w:pPr>
        <w:rPr>
          <w:u w:val="single"/>
        </w:rPr>
      </w:pPr>
      <w:r w:rsidRPr="007E2545">
        <w:rPr>
          <w:highlight w:val="cyan"/>
          <w:u w:val="single"/>
        </w:rPr>
        <w:t>Citizens</w:t>
      </w:r>
      <w:r w:rsidRPr="00B923E7">
        <w:rPr>
          <w:u w:val="single"/>
        </w:rPr>
        <w:t xml:space="preserve"> thus find ways to </w:t>
      </w:r>
      <w:r w:rsidRPr="007E2545">
        <w:rPr>
          <w:highlight w:val="cyan"/>
          <w:u w:val="single"/>
        </w:rPr>
        <w:t>bring</w:t>
      </w:r>
      <w:r w:rsidRPr="00B923E7">
        <w:rPr>
          <w:u w:val="single"/>
        </w:rPr>
        <w:t xml:space="preserve"> democracy </w:t>
      </w:r>
      <w:r w:rsidRPr="007E2545">
        <w:rPr>
          <w:highlight w:val="cyan"/>
          <w:u w:val="single"/>
        </w:rPr>
        <w:t>perceptions in line</w:t>
      </w:r>
      <w:r w:rsidRPr="00B923E7">
        <w:rPr>
          <w:u w:val="single"/>
        </w:rPr>
        <w:t xml:space="preserve"> with their political views by </w:t>
      </w:r>
      <w:r w:rsidRPr="00B923E7">
        <w:rPr>
          <w:rStyle w:val="Emphasis"/>
        </w:rPr>
        <w:t>ignoring</w:t>
      </w:r>
      <w:r w:rsidRPr="00B923E7">
        <w:rPr>
          <w:u w:val="single"/>
        </w:rPr>
        <w:t xml:space="preserve"> undemocratic behavior</w:t>
      </w:r>
      <w:r w:rsidRPr="00B923E7">
        <w:rPr>
          <w:sz w:val="16"/>
        </w:rPr>
        <w:t xml:space="preserve"> and transmitting their policy agreement into their perceptions of democracy (democratic transmission) and/</w:t>
      </w:r>
      <w:r w:rsidRPr="00B923E7">
        <w:rPr>
          <w:u w:val="single"/>
        </w:rPr>
        <w:t xml:space="preserve">or </w:t>
      </w:r>
      <w:r w:rsidRPr="007E2545">
        <w:rPr>
          <w:highlight w:val="cyan"/>
          <w:u w:val="single"/>
        </w:rPr>
        <w:t>by elevating</w:t>
      </w:r>
      <w:r w:rsidRPr="00B923E7">
        <w:rPr>
          <w:u w:val="single"/>
        </w:rPr>
        <w:t xml:space="preserve"> their </w:t>
      </w:r>
      <w:r w:rsidRPr="007E2545">
        <w:rPr>
          <w:highlight w:val="cyan"/>
          <w:u w:val="single"/>
        </w:rPr>
        <w:t>understanding</w:t>
      </w:r>
      <w:r w:rsidRPr="00B923E7">
        <w:rPr>
          <w:u w:val="single"/>
        </w:rPr>
        <w:t xml:space="preserve"> of democracy </w:t>
      </w:r>
      <w:r w:rsidRPr="007E2545">
        <w:rPr>
          <w:highlight w:val="cyan"/>
          <w:u w:val="single"/>
        </w:rPr>
        <w:t>from</w:t>
      </w:r>
      <w:r w:rsidRPr="007E2545">
        <w:rPr>
          <w:u w:val="single"/>
        </w:rPr>
        <w:t xml:space="preserve"> </w:t>
      </w:r>
      <w:r w:rsidRPr="007E2545">
        <w:rPr>
          <w:rStyle w:val="Emphasis"/>
        </w:rPr>
        <w:t>procedural</w:t>
      </w:r>
      <w:r w:rsidRPr="00B923E7">
        <w:rPr>
          <w:rStyle w:val="Emphasis"/>
        </w:rPr>
        <w:t xml:space="preserve"> rules</w:t>
      </w:r>
      <w:r w:rsidRPr="00B923E7">
        <w:rPr>
          <w:u w:val="single"/>
        </w:rPr>
        <w:t xml:space="preserve"> and </w:t>
      </w:r>
      <w:r w:rsidRPr="007E2545">
        <w:rPr>
          <w:highlight w:val="cyan"/>
          <w:u w:val="single"/>
        </w:rPr>
        <w:t>norms</w:t>
      </w:r>
      <w:r w:rsidRPr="00B923E7">
        <w:rPr>
          <w:u w:val="single"/>
        </w:rPr>
        <w:t xml:space="preserve"> </w:t>
      </w:r>
      <w:r w:rsidRPr="007E2545">
        <w:rPr>
          <w:highlight w:val="cyan"/>
          <w:u w:val="single"/>
        </w:rPr>
        <w:t>to</w:t>
      </w:r>
      <w:r w:rsidRPr="00B923E7">
        <w:rPr>
          <w:u w:val="single"/>
        </w:rPr>
        <w:t xml:space="preserve"> being about </w:t>
      </w:r>
      <w:r w:rsidRPr="007E2545">
        <w:rPr>
          <w:highlight w:val="cyan"/>
          <w:u w:val="single"/>
        </w:rPr>
        <w:t xml:space="preserve">what is </w:t>
      </w:r>
      <w:r w:rsidRPr="007E2545">
        <w:rPr>
          <w:rStyle w:val="Emphasis"/>
          <w:highlight w:val="cyan"/>
        </w:rPr>
        <w:t>good</w:t>
      </w:r>
      <w:r w:rsidRPr="00B923E7">
        <w:rPr>
          <w:u w:val="single"/>
        </w:rPr>
        <w:t xml:space="preserve"> for the country</w:t>
      </w:r>
      <w:r w:rsidRPr="00B923E7">
        <w:rPr>
          <w:sz w:val="16"/>
        </w:rPr>
        <w:t xml:space="preserve"> (democratic elevation). </w:t>
      </w:r>
      <w:r w:rsidRPr="007E2545">
        <w:rPr>
          <w:highlight w:val="cyan"/>
          <w:u w:val="single"/>
        </w:rPr>
        <w:t>This</w:t>
      </w:r>
      <w:r w:rsidRPr="00B923E7">
        <w:rPr>
          <w:u w:val="single"/>
        </w:rPr>
        <w:t xml:space="preserve"> rationalization process is likely to </w:t>
      </w:r>
      <w:r w:rsidRPr="007E2545">
        <w:rPr>
          <w:highlight w:val="cyan"/>
          <w:u w:val="single"/>
        </w:rPr>
        <w:t>lead to</w:t>
      </w:r>
      <w:r w:rsidRPr="00B923E7">
        <w:rPr>
          <w:sz w:val="16"/>
        </w:rPr>
        <w:t xml:space="preserve"> three types of observable </w:t>
      </w:r>
      <w:r w:rsidRPr="007E2545">
        <w:rPr>
          <w:rStyle w:val="Emphasis"/>
          <w:highlight w:val="cyan"/>
        </w:rPr>
        <w:t>perceptual biases</w:t>
      </w:r>
      <w:r w:rsidRPr="00B923E7">
        <w:rPr>
          <w:u w:val="single"/>
        </w:rPr>
        <w:t>.</w:t>
      </w:r>
    </w:p>
    <w:p w14:paraId="71AF035A" w14:textId="77777777" w:rsidR="000F68E7" w:rsidRDefault="000F68E7" w:rsidP="000F68E7">
      <w:pPr>
        <w:pStyle w:val="Heading3"/>
      </w:pPr>
      <w:r>
        <w:lastRenderedPageBreak/>
        <w:t>Democracy---AT: Democracy Strong---Ext---Legalism</w:t>
      </w:r>
    </w:p>
    <w:p w14:paraId="6220934C" w14:textId="77777777" w:rsidR="000F68E7" w:rsidRDefault="000F68E7" w:rsidP="000F68E7">
      <w:pPr>
        <w:pStyle w:val="Heading4"/>
      </w:pPr>
      <w:r>
        <w:t xml:space="preserve">Modern </w:t>
      </w:r>
      <w:r w:rsidRPr="004D5916">
        <w:rPr>
          <w:u w:val="single"/>
        </w:rPr>
        <w:t>autocrats</w:t>
      </w:r>
      <w:r>
        <w:t xml:space="preserve"> use </w:t>
      </w:r>
      <w:r w:rsidRPr="004D5916">
        <w:rPr>
          <w:u w:val="single"/>
        </w:rPr>
        <w:t xml:space="preserve">democratic </w:t>
      </w:r>
      <w:r>
        <w:rPr>
          <w:u w:val="single"/>
        </w:rPr>
        <w:t>mechanisms</w:t>
      </w:r>
      <w:r>
        <w:t xml:space="preserve"> for </w:t>
      </w:r>
      <w:r w:rsidRPr="004D5916">
        <w:rPr>
          <w:u w:val="single"/>
        </w:rPr>
        <w:t>authoritarian impulses</w:t>
      </w:r>
      <w:r>
        <w:t>.</w:t>
      </w:r>
    </w:p>
    <w:p w14:paraId="16BFB157" w14:textId="77777777" w:rsidR="000F68E7" w:rsidRPr="00810DEF" w:rsidRDefault="000F68E7" w:rsidP="000F68E7">
      <w:proofErr w:type="spellStart"/>
      <w:r w:rsidRPr="00810DEF">
        <w:rPr>
          <w:rStyle w:val="Style13ptBold"/>
        </w:rPr>
        <w:t>Ekiert</w:t>
      </w:r>
      <w:proofErr w:type="spellEnd"/>
      <w:r w:rsidRPr="00810DEF">
        <w:rPr>
          <w:rStyle w:val="Style13ptBold"/>
        </w:rPr>
        <w:t xml:space="preserve"> ’23</w:t>
      </w:r>
      <w:r>
        <w:t xml:space="preserve"> [Grzegorz; December; </w:t>
      </w:r>
      <w:r w:rsidRPr="00810DEF">
        <w:t>Laurence A. Tisch Professor of Government</w:t>
      </w:r>
      <w:r>
        <w:t xml:space="preserve"> at Harvard University, </w:t>
      </w:r>
      <w:r w:rsidRPr="00810DEF">
        <w:t xml:space="preserve">Director of the Minda de </w:t>
      </w:r>
      <w:proofErr w:type="spellStart"/>
      <w:r w:rsidRPr="00810DEF">
        <w:t>Gunzburg</w:t>
      </w:r>
      <w:proofErr w:type="spellEnd"/>
      <w:r w:rsidRPr="00810DEF">
        <w:t xml:space="preserve"> Center for European Studies</w:t>
      </w:r>
      <w:r>
        <w:t xml:space="preserve">, </w:t>
      </w:r>
      <w:r w:rsidRPr="00810DEF">
        <w:t>Senior Scholar at the Harvard Academy for International and Area Studies</w:t>
      </w:r>
      <w:r>
        <w:t xml:space="preserve"> at the Ash Center for Democratic Governance and Innovation; Ash Center Policy Briefs, “Democracy and Authoritarianism in the 21st Century: A sketch,” </w:t>
      </w:r>
      <w:r w:rsidRPr="00810DEF">
        <w:t>https://ash.harvard.edu/wp-content/uploads/2023/12/democracy_and_authoritarianism_in_the_21st_century-_a_sketch.pdf</w:t>
      </w:r>
      <w:r>
        <w:t>]</w:t>
      </w:r>
    </w:p>
    <w:p w14:paraId="53030B34" w14:textId="77777777" w:rsidR="000F68E7" w:rsidRPr="00810DEF" w:rsidRDefault="000F68E7" w:rsidP="000F68E7">
      <w:pPr>
        <w:rPr>
          <w:u w:val="single"/>
        </w:rPr>
      </w:pPr>
      <w:r w:rsidRPr="00810DEF">
        <w:rPr>
          <w:sz w:val="16"/>
        </w:rPr>
        <w:t xml:space="preserve">The decline in the quality of democracy can be observed across several dimensions. As </w:t>
      </w:r>
      <w:proofErr w:type="spellStart"/>
      <w:r w:rsidRPr="00810DEF">
        <w:rPr>
          <w:sz w:val="16"/>
        </w:rPr>
        <w:t>Levitsky</w:t>
      </w:r>
      <w:proofErr w:type="spellEnd"/>
      <w:r w:rsidRPr="00810DEF">
        <w:rPr>
          <w:sz w:val="16"/>
        </w:rPr>
        <w:t xml:space="preserve"> and </w:t>
      </w:r>
      <w:proofErr w:type="spellStart"/>
      <w:r w:rsidRPr="00810DEF">
        <w:rPr>
          <w:sz w:val="16"/>
        </w:rPr>
        <w:t>Ziblatt</w:t>
      </w:r>
      <w:proofErr w:type="spellEnd"/>
      <w:r w:rsidRPr="00810DEF">
        <w:rPr>
          <w:sz w:val="16"/>
        </w:rPr>
        <w:t xml:space="preserve"> (2018)</w:t>
      </w:r>
      <w:r w:rsidRPr="00810DEF">
        <w:rPr>
          <w:sz w:val="16"/>
          <w:szCs w:val="16"/>
        </w:rPr>
        <w:t xml:space="preserve"> argue, </w:t>
      </w:r>
      <w:r w:rsidRPr="004D5916">
        <w:rPr>
          <w:highlight w:val="cyan"/>
          <w:u w:val="single"/>
        </w:rPr>
        <w:t>backsliding</w:t>
      </w:r>
      <w:r w:rsidRPr="00810DEF">
        <w:rPr>
          <w:u w:val="single"/>
        </w:rPr>
        <w:t xml:space="preserve"> democracies </w:t>
      </w:r>
      <w:r w:rsidRPr="004D5916">
        <w:rPr>
          <w:highlight w:val="cyan"/>
          <w:u w:val="single"/>
        </w:rPr>
        <w:t xml:space="preserve">show </w:t>
      </w:r>
      <w:r w:rsidRPr="004D5916">
        <w:rPr>
          <w:rStyle w:val="Emphasis"/>
          <w:highlight w:val="cyan"/>
        </w:rPr>
        <w:t>disregard</w:t>
      </w:r>
      <w:r w:rsidRPr="004D5916">
        <w:rPr>
          <w:highlight w:val="cyan"/>
          <w:u w:val="single"/>
        </w:rPr>
        <w:t xml:space="preserve"> for</w:t>
      </w:r>
      <w:r w:rsidRPr="00810DEF">
        <w:rPr>
          <w:u w:val="single"/>
        </w:rPr>
        <w:t xml:space="preserve"> democratic </w:t>
      </w:r>
      <w:r w:rsidRPr="004D5916">
        <w:rPr>
          <w:rStyle w:val="Emphasis"/>
          <w:highlight w:val="cyan"/>
        </w:rPr>
        <w:t>rules</w:t>
      </w:r>
      <w:r w:rsidRPr="00810DEF">
        <w:rPr>
          <w:u w:val="single"/>
        </w:rPr>
        <w:t xml:space="preserve">, constitutional </w:t>
      </w:r>
      <w:r w:rsidRPr="004D5916">
        <w:rPr>
          <w:rStyle w:val="Emphasis"/>
          <w:highlight w:val="cyan"/>
        </w:rPr>
        <w:t>norms</w:t>
      </w:r>
      <w:r w:rsidRPr="004D5916">
        <w:rPr>
          <w:highlight w:val="cyan"/>
          <w:u w:val="single"/>
        </w:rPr>
        <w:t>, and the</w:t>
      </w:r>
      <w:r w:rsidRPr="00810DEF">
        <w:rPr>
          <w:u w:val="single"/>
        </w:rPr>
        <w:t xml:space="preserve"> </w:t>
      </w:r>
      <w:r w:rsidRPr="00810DEF">
        <w:rPr>
          <w:rStyle w:val="Emphasis"/>
        </w:rPr>
        <w:t xml:space="preserve">rule of </w:t>
      </w:r>
      <w:r w:rsidRPr="004D5916">
        <w:rPr>
          <w:rStyle w:val="Emphasis"/>
          <w:highlight w:val="cyan"/>
        </w:rPr>
        <w:t>law</w:t>
      </w:r>
      <w:r w:rsidRPr="00810DEF">
        <w:rPr>
          <w:sz w:val="16"/>
        </w:rPr>
        <w:t xml:space="preserve">; delegitimization of political opposition and liberal movements and organizations; growing tolerance for violence and hate speech directed at minorities, political opposition, and other nations; and </w:t>
      </w:r>
      <w:r w:rsidRPr="004D5916">
        <w:rPr>
          <w:highlight w:val="cyan"/>
          <w:u w:val="single"/>
        </w:rPr>
        <w:t>attempts to restrict</w:t>
      </w:r>
      <w:r w:rsidRPr="00810DEF">
        <w:rPr>
          <w:u w:val="single"/>
        </w:rPr>
        <w:t xml:space="preserve"> </w:t>
      </w:r>
      <w:r w:rsidRPr="00810DEF">
        <w:rPr>
          <w:rStyle w:val="Emphasis"/>
        </w:rPr>
        <w:t xml:space="preserve">civil </w:t>
      </w:r>
      <w:r w:rsidRPr="004D5916">
        <w:rPr>
          <w:rStyle w:val="Emphasis"/>
          <w:highlight w:val="cyan"/>
        </w:rPr>
        <w:t>liberties</w:t>
      </w:r>
      <w:r w:rsidRPr="004D5916">
        <w:rPr>
          <w:highlight w:val="cyan"/>
          <w:u w:val="single"/>
        </w:rPr>
        <w:t xml:space="preserve"> and</w:t>
      </w:r>
      <w:r w:rsidRPr="00810DEF">
        <w:rPr>
          <w:u w:val="single"/>
        </w:rPr>
        <w:t xml:space="preserve"> freedom of the </w:t>
      </w:r>
      <w:r w:rsidRPr="004D5916">
        <w:rPr>
          <w:highlight w:val="cyan"/>
          <w:u w:val="single"/>
        </w:rPr>
        <w:t>press</w:t>
      </w:r>
      <w:r w:rsidRPr="00810DEF">
        <w:rPr>
          <w:u w:val="single"/>
        </w:rPr>
        <w:t>.</w:t>
      </w:r>
      <w:r w:rsidRPr="00810DEF">
        <w:rPr>
          <w:sz w:val="16"/>
        </w:rPr>
        <w:t xml:space="preserve"> In turn, </w:t>
      </w:r>
      <w:r w:rsidRPr="00810DEF">
        <w:rPr>
          <w:u w:val="single"/>
        </w:rPr>
        <w:t xml:space="preserve">conditions that are necessary for the </w:t>
      </w:r>
      <w:r w:rsidRPr="00810DEF">
        <w:rPr>
          <w:rStyle w:val="Emphasis"/>
        </w:rPr>
        <w:t>proper functioning</w:t>
      </w:r>
      <w:r w:rsidRPr="00810DEF">
        <w:rPr>
          <w:u w:val="single"/>
        </w:rPr>
        <w:t xml:space="preserve"> of democracy—</w:t>
      </w:r>
      <w:r w:rsidRPr="004D5916">
        <w:rPr>
          <w:highlight w:val="cyan"/>
          <w:u w:val="single"/>
        </w:rPr>
        <w:t>mutual</w:t>
      </w:r>
      <w:r w:rsidRPr="00810DEF">
        <w:rPr>
          <w:u w:val="single"/>
        </w:rPr>
        <w:t xml:space="preserve"> toleration and </w:t>
      </w:r>
      <w:r w:rsidRPr="004D5916">
        <w:rPr>
          <w:rStyle w:val="Emphasis"/>
          <w:highlight w:val="cyan"/>
        </w:rPr>
        <w:t>restraint</w:t>
      </w:r>
      <w:r w:rsidRPr="00810DEF">
        <w:rPr>
          <w:u w:val="single"/>
        </w:rPr>
        <w:t>—</w:t>
      </w:r>
      <w:r w:rsidRPr="004D5916">
        <w:rPr>
          <w:highlight w:val="cyan"/>
          <w:u w:val="single"/>
        </w:rPr>
        <w:t xml:space="preserve">are </w:t>
      </w:r>
      <w:r w:rsidRPr="004D5916">
        <w:rPr>
          <w:rStyle w:val="Emphasis"/>
          <w:highlight w:val="cyan"/>
        </w:rPr>
        <w:t>endangered</w:t>
      </w:r>
      <w:r w:rsidRPr="00810DEF">
        <w:rPr>
          <w:sz w:val="16"/>
        </w:rPr>
        <w:t xml:space="preserve">. </w:t>
      </w:r>
      <w:proofErr w:type="spellStart"/>
      <w:r w:rsidRPr="00810DEF">
        <w:rPr>
          <w:sz w:val="16"/>
        </w:rPr>
        <w:t>Scheppele</w:t>
      </w:r>
      <w:proofErr w:type="spellEnd"/>
      <w:r w:rsidRPr="00810DEF">
        <w:rPr>
          <w:sz w:val="16"/>
        </w:rPr>
        <w:t xml:space="preserve"> (2018) describes this degenerative form of democracy as “autocratic legalism,” where </w:t>
      </w:r>
      <w:r w:rsidRPr="004D5916">
        <w:rPr>
          <w:highlight w:val="cyan"/>
          <w:u w:val="single"/>
        </w:rPr>
        <w:t>democratic institutions</w:t>
      </w:r>
      <w:r w:rsidRPr="00810DEF">
        <w:rPr>
          <w:u w:val="single"/>
        </w:rPr>
        <w:t xml:space="preserve"> are used to </w:t>
      </w:r>
      <w:r w:rsidRPr="004D5916">
        <w:rPr>
          <w:rStyle w:val="Emphasis"/>
          <w:highlight w:val="cyan"/>
        </w:rPr>
        <w:t>consolidate</w:t>
      </w:r>
      <w:r w:rsidRPr="004D5916">
        <w:rPr>
          <w:highlight w:val="cyan"/>
          <w:u w:val="single"/>
        </w:rPr>
        <w:t xml:space="preserve"> autocratic power</w:t>
      </w:r>
      <w:r w:rsidRPr="00810DEF">
        <w:rPr>
          <w:u w:val="single"/>
        </w:rPr>
        <w:t>.</w:t>
      </w:r>
    </w:p>
    <w:p w14:paraId="36D1B75D" w14:textId="77777777" w:rsidR="000F68E7" w:rsidRDefault="000F68E7" w:rsidP="000F68E7">
      <w:pPr>
        <w:rPr>
          <w:u w:val="single"/>
        </w:rPr>
      </w:pPr>
      <w:r w:rsidRPr="00810DEF">
        <w:rPr>
          <w:u w:val="single"/>
        </w:rPr>
        <w:t xml:space="preserve">The causes and </w:t>
      </w:r>
      <w:r w:rsidRPr="004D5916">
        <w:rPr>
          <w:highlight w:val="cyan"/>
          <w:u w:val="single"/>
        </w:rPr>
        <w:t>conditions</w:t>
      </w:r>
      <w:r w:rsidRPr="00810DEF">
        <w:rPr>
          <w:u w:val="single"/>
        </w:rPr>
        <w:t xml:space="preserve"> for the erosion of democracy </w:t>
      </w:r>
      <w:r w:rsidRPr="004D5916">
        <w:rPr>
          <w:highlight w:val="cyan"/>
          <w:u w:val="single"/>
        </w:rPr>
        <w:t>are</w:t>
      </w:r>
      <w:r w:rsidRPr="00810DEF">
        <w:rPr>
          <w:sz w:val="16"/>
        </w:rPr>
        <w:t xml:space="preserve"> hotly debated and </w:t>
      </w:r>
      <w:r w:rsidRPr="004D5916">
        <w:rPr>
          <w:rStyle w:val="Emphasis"/>
          <w:highlight w:val="cyan"/>
        </w:rPr>
        <w:t>not immediately clear</w:t>
      </w:r>
      <w:r w:rsidRPr="00810DEF">
        <w:rPr>
          <w:u w:val="single"/>
        </w:rPr>
        <w:t>.</w:t>
      </w:r>
      <w:r w:rsidRPr="00810DEF">
        <w:rPr>
          <w:sz w:val="16"/>
        </w:rPr>
        <w:t xml:space="preserve"> First, </w:t>
      </w:r>
      <w:r w:rsidRPr="00810DEF">
        <w:rPr>
          <w:u w:val="single"/>
        </w:rPr>
        <w:t>th</w:t>
      </w:r>
      <w:r w:rsidRPr="004D5916">
        <w:rPr>
          <w:u w:val="single"/>
        </w:rPr>
        <w:t>e</w:t>
      </w:r>
      <w:r w:rsidRPr="00810DEF">
        <w:rPr>
          <w:u w:val="single"/>
        </w:rPr>
        <w:t xml:space="preserve"> </w:t>
      </w:r>
      <w:r w:rsidRPr="004D5916">
        <w:rPr>
          <w:highlight w:val="cyan"/>
          <w:u w:val="single"/>
        </w:rPr>
        <w:t>lit</w:t>
      </w:r>
      <w:r w:rsidRPr="00810DEF">
        <w:rPr>
          <w:u w:val="single"/>
        </w:rPr>
        <w:t xml:space="preserve">erature on democratic backsliding </w:t>
      </w:r>
      <w:r w:rsidRPr="004D5916">
        <w:rPr>
          <w:highlight w:val="cyan"/>
          <w:u w:val="single"/>
        </w:rPr>
        <w:t xml:space="preserve">is </w:t>
      </w:r>
      <w:r w:rsidRPr="004D5916">
        <w:rPr>
          <w:rStyle w:val="Emphasis"/>
          <w:highlight w:val="cyan"/>
        </w:rPr>
        <w:t>biased</w:t>
      </w:r>
      <w:r w:rsidRPr="00810DEF">
        <w:rPr>
          <w:u w:val="single"/>
        </w:rPr>
        <w:t xml:space="preserve"> in the same way </w:t>
      </w:r>
      <w:r w:rsidRPr="004D5916">
        <w:rPr>
          <w:u w:val="single"/>
        </w:rPr>
        <w:t>as is most</w:t>
      </w:r>
      <w:r w:rsidRPr="00810DEF">
        <w:rPr>
          <w:u w:val="single"/>
        </w:rPr>
        <w:t xml:space="preserve"> of the </w:t>
      </w:r>
      <w:r w:rsidRPr="004D5916">
        <w:rPr>
          <w:u w:val="single"/>
        </w:rPr>
        <w:t>scholarship on democratization</w:t>
      </w:r>
      <w:r w:rsidRPr="00810DEF">
        <w:rPr>
          <w:u w:val="single"/>
        </w:rPr>
        <w:t xml:space="preserve">: its theoretical </w:t>
      </w:r>
      <w:r w:rsidRPr="004D5916">
        <w:rPr>
          <w:rStyle w:val="Emphasis"/>
          <w:highlight w:val="cyan"/>
        </w:rPr>
        <w:t>optics are elite centered</w:t>
      </w:r>
      <w:r w:rsidRPr="00810DEF">
        <w:rPr>
          <w:sz w:val="16"/>
        </w:rPr>
        <w:t xml:space="preserve">. The ruling elites, having won through fair elections, are seen as main culprits of democratic backsliding. They use the power of the state to gradually dismantle democracy, deliberately undermining democratic norms and institutions. </w:t>
      </w:r>
      <w:proofErr w:type="spellStart"/>
      <w:r w:rsidRPr="00810DEF">
        <w:rPr>
          <w:sz w:val="16"/>
        </w:rPr>
        <w:t>Scheppele</w:t>
      </w:r>
      <w:proofErr w:type="spellEnd"/>
      <w:r w:rsidRPr="00810DEF">
        <w:rPr>
          <w:sz w:val="16"/>
        </w:rPr>
        <w:t xml:space="preserve"> (2019, 547–548) argues that [t]he autocrats who hijack constitutions seek to benefit from the superficial appearance of both democracy and legality within their states. </w:t>
      </w:r>
      <w:r w:rsidRPr="004D5916">
        <w:rPr>
          <w:highlight w:val="cyan"/>
          <w:u w:val="single"/>
        </w:rPr>
        <w:t>They use</w:t>
      </w:r>
      <w:r w:rsidRPr="00810DEF">
        <w:rPr>
          <w:u w:val="single"/>
        </w:rPr>
        <w:t xml:space="preserve"> their </w:t>
      </w:r>
      <w:r w:rsidRPr="004D5916">
        <w:rPr>
          <w:rStyle w:val="Emphasis"/>
        </w:rPr>
        <w:t>democratic mandates</w:t>
      </w:r>
      <w:r w:rsidRPr="004D5916">
        <w:rPr>
          <w:u w:val="single"/>
        </w:rPr>
        <w:t xml:space="preserve"> to launch </w:t>
      </w:r>
      <w:r w:rsidRPr="004D5916">
        <w:rPr>
          <w:rStyle w:val="Emphasis"/>
          <w:highlight w:val="cyan"/>
        </w:rPr>
        <w:t>legal reforms</w:t>
      </w:r>
      <w:r w:rsidRPr="004D5916">
        <w:rPr>
          <w:highlight w:val="cyan"/>
          <w:u w:val="single"/>
        </w:rPr>
        <w:t xml:space="preserve"> that </w:t>
      </w:r>
      <w:r w:rsidRPr="004D5916">
        <w:rPr>
          <w:rStyle w:val="Emphasis"/>
          <w:highlight w:val="cyan"/>
        </w:rPr>
        <w:t>remove</w:t>
      </w:r>
      <w:r w:rsidRPr="004D5916">
        <w:rPr>
          <w:rStyle w:val="Emphasis"/>
        </w:rPr>
        <w:t xml:space="preserve"> the </w:t>
      </w:r>
      <w:r w:rsidRPr="004D5916">
        <w:rPr>
          <w:rStyle w:val="Emphasis"/>
          <w:highlight w:val="cyan"/>
        </w:rPr>
        <w:t>checks</w:t>
      </w:r>
      <w:r w:rsidRPr="004D5916">
        <w:rPr>
          <w:highlight w:val="cyan"/>
          <w:u w:val="single"/>
        </w:rPr>
        <w:t xml:space="preserve"> on exec</w:t>
      </w:r>
      <w:r w:rsidRPr="00810DEF">
        <w:rPr>
          <w:u w:val="single"/>
        </w:rPr>
        <w:t xml:space="preserve">utive </w:t>
      </w:r>
      <w:r w:rsidRPr="004D5916">
        <w:rPr>
          <w:highlight w:val="cyan"/>
          <w:u w:val="single"/>
        </w:rPr>
        <w:t>power</w:t>
      </w:r>
      <w:r w:rsidRPr="00810DEF">
        <w:rPr>
          <w:sz w:val="16"/>
        </w:rPr>
        <w:t xml:space="preserve">, limit the challenges to their rule, and undermine the crucial accountability institutions of a democratic state. Because </w:t>
      </w:r>
      <w:r w:rsidRPr="00810DEF">
        <w:rPr>
          <w:u w:val="single"/>
        </w:rPr>
        <w:t xml:space="preserve">these autocrats </w:t>
      </w:r>
      <w:r w:rsidRPr="004D5916">
        <w:rPr>
          <w:highlight w:val="cyan"/>
          <w:u w:val="single"/>
        </w:rPr>
        <w:t>push</w:t>
      </w:r>
      <w:r w:rsidRPr="00810DEF">
        <w:rPr>
          <w:u w:val="single"/>
        </w:rPr>
        <w:t xml:space="preserve"> their </w:t>
      </w:r>
      <w:r w:rsidRPr="004D5916">
        <w:rPr>
          <w:rStyle w:val="Emphasis"/>
          <w:highlight w:val="cyan"/>
        </w:rPr>
        <w:t>illiberal measures</w:t>
      </w:r>
      <w:r w:rsidRPr="004D5916">
        <w:rPr>
          <w:highlight w:val="cyan"/>
          <w:u w:val="single"/>
        </w:rPr>
        <w:t xml:space="preserve"> with</w:t>
      </w:r>
      <w:r w:rsidRPr="00810DEF">
        <w:rPr>
          <w:u w:val="single"/>
        </w:rPr>
        <w:t xml:space="preserve"> </w:t>
      </w:r>
      <w:r w:rsidRPr="004D5916">
        <w:rPr>
          <w:rStyle w:val="Emphasis"/>
        </w:rPr>
        <w:t>electoral backing</w:t>
      </w:r>
      <w:r w:rsidRPr="00810DEF">
        <w:rPr>
          <w:u w:val="single"/>
        </w:rPr>
        <w:t xml:space="preserve"> and use </w:t>
      </w:r>
      <w:r w:rsidRPr="004D5916">
        <w:rPr>
          <w:highlight w:val="cyan"/>
          <w:u w:val="single"/>
        </w:rPr>
        <w:t>constitutional</w:t>
      </w:r>
      <w:r w:rsidRPr="00810DEF">
        <w:rPr>
          <w:u w:val="single"/>
        </w:rPr>
        <w:t xml:space="preserve"> or </w:t>
      </w:r>
      <w:r w:rsidRPr="004D5916">
        <w:rPr>
          <w:rStyle w:val="Emphasis"/>
        </w:rPr>
        <w:t xml:space="preserve">legal </w:t>
      </w:r>
      <w:r w:rsidRPr="004D5916">
        <w:rPr>
          <w:rStyle w:val="Emphasis"/>
          <w:highlight w:val="cyan"/>
        </w:rPr>
        <w:t>methods</w:t>
      </w:r>
      <w:r w:rsidRPr="00810DEF">
        <w:rPr>
          <w:sz w:val="16"/>
        </w:rPr>
        <w:t xml:space="preserve"> to accomplish their aims, </w:t>
      </w:r>
      <w:r w:rsidRPr="004D5916">
        <w:rPr>
          <w:highlight w:val="cyan"/>
          <w:u w:val="single"/>
        </w:rPr>
        <w:t>they</w:t>
      </w:r>
      <w:r w:rsidRPr="00810DEF">
        <w:rPr>
          <w:u w:val="single"/>
        </w:rPr>
        <w:t xml:space="preserve"> can </w:t>
      </w:r>
      <w:r w:rsidRPr="004D5916">
        <w:rPr>
          <w:rStyle w:val="Emphasis"/>
          <w:highlight w:val="cyan"/>
        </w:rPr>
        <w:t>hide</w:t>
      </w:r>
      <w:r w:rsidRPr="00810DEF">
        <w:rPr>
          <w:u w:val="single"/>
        </w:rPr>
        <w:t xml:space="preserve"> their </w:t>
      </w:r>
      <w:r w:rsidRPr="004D5916">
        <w:rPr>
          <w:highlight w:val="cyan"/>
          <w:u w:val="single"/>
        </w:rPr>
        <w:t>autocratic designs in</w:t>
      </w:r>
      <w:r w:rsidRPr="00810DEF">
        <w:rPr>
          <w:u w:val="single"/>
        </w:rPr>
        <w:t xml:space="preserve"> the pluralism of </w:t>
      </w:r>
      <w:r w:rsidRPr="004D5916">
        <w:rPr>
          <w:highlight w:val="cyan"/>
          <w:u w:val="single"/>
        </w:rPr>
        <w:t>legitimate</w:t>
      </w:r>
      <w:r w:rsidRPr="00810DEF">
        <w:rPr>
          <w:u w:val="single"/>
        </w:rPr>
        <w:t xml:space="preserve"> legal </w:t>
      </w:r>
      <w:r w:rsidRPr="004D5916">
        <w:rPr>
          <w:highlight w:val="cyan"/>
          <w:u w:val="single"/>
        </w:rPr>
        <w:t>forms</w:t>
      </w:r>
      <w:r w:rsidRPr="00810DEF">
        <w:rPr>
          <w:u w:val="single"/>
        </w:rPr>
        <w:t>.</w:t>
      </w:r>
    </w:p>
    <w:p w14:paraId="26742CB9" w14:textId="77777777" w:rsidR="000F68E7" w:rsidRDefault="000F68E7" w:rsidP="000F68E7">
      <w:pPr>
        <w:pStyle w:val="Heading4"/>
      </w:pPr>
      <w:r>
        <w:t xml:space="preserve">It’s </w:t>
      </w:r>
      <w:r w:rsidRPr="00AA2936">
        <w:rPr>
          <w:u w:val="single"/>
        </w:rPr>
        <w:t>uniquely high</w:t>
      </w:r>
      <w:r>
        <w:t xml:space="preserve"> in the U.S. and has </w:t>
      </w:r>
      <w:r w:rsidRPr="00AA2936">
        <w:rPr>
          <w:u w:val="single"/>
        </w:rPr>
        <w:t>empirically justified</w:t>
      </w:r>
      <w:r>
        <w:t xml:space="preserve"> segregation.</w:t>
      </w:r>
    </w:p>
    <w:p w14:paraId="51E4890D" w14:textId="77777777" w:rsidR="000F68E7" w:rsidRDefault="000F68E7" w:rsidP="000F68E7">
      <w:r w:rsidRPr="003E645B">
        <w:rPr>
          <w:rStyle w:val="Style13ptBold"/>
        </w:rPr>
        <w:t>Burton ’22</w:t>
      </w:r>
      <w:r>
        <w:t xml:space="preserve"> [Chase; December 20; Assistant Professor of Law and Politics at Leiden University; Leiden Law Blog, “</w:t>
      </w:r>
      <w:r w:rsidRPr="003E645B">
        <w:t>The threat of legal autocracy in the U.S.</w:t>
      </w:r>
      <w:r>
        <w:t xml:space="preserve">,” </w:t>
      </w:r>
      <w:hyperlink r:id="rId134" w:history="1">
        <w:r w:rsidRPr="00FD1335">
          <w:rPr>
            <w:rStyle w:val="Hyperlink"/>
          </w:rPr>
          <w:t>https://www.leidenlawblog.nl/articles/the-threat-of-legal-autocracy-in-the-u-s</w:t>
        </w:r>
      </w:hyperlink>
      <w:r w:rsidRPr="009B02C0">
        <w:t>]//ikwala</w:t>
      </w:r>
    </w:p>
    <w:p w14:paraId="476A9B61" w14:textId="77777777" w:rsidR="000F68E7" w:rsidRPr="00D40BAC" w:rsidRDefault="000F68E7" w:rsidP="000F68E7">
      <w:pPr>
        <w:rPr>
          <w:sz w:val="16"/>
        </w:rPr>
      </w:pPr>
    </w:p>
    <w:p w14:paraId="5FD7A20B" w14:textId="77777777" w:rsidR="000F68E7" w:rsidRPr="00D40BAC" w:rsidRDefault="000F68E7" w:rsidP="000F68E7">
      <w:pPr>
        <w:rPr>
          <w:sz w:val="16"/>
        </w:rPr>
      </w:pPr>
      <w:r w:rsidRPr="00D40BAC">
        <w:rPr>
          <w:sz w:val="16"/>
        </w:rPr>
        <w:t>Legal Autocracy</w:t>
      </w:r>
    </w:p>
    <w:p w14:paraId="6E70569C" w14:textId="77777777" w:rsidR="000F68E7" w:rsidRPr="00D40BAC" w:rsidRDefault="000F68E7" w:rsidP="000F68E7">
      <w:pPr>
        <w:rPr>
          <w:sz w:val="16"/>
        </w:rPr>
      </w:pPr>
      <w:r w:rsidRPr="00D40BAC">
        <w:rPr>
          <w:sz w:val="16"/>
        </w:rPr>
        <w:t xml:space="preserve">To understand the danger posed by this case, we must first understand the work of political scientists and sociolegal studies scholars in mapping the phenomenon of what Kim Lane </w:t>
      </w:r>
      <w:proofErr w:type="spellStart"/>
      <w:r w:rsidRPr="00D40BAC">
        <w:rPr>
          <w:sz w:val="16"/>
        </w:rPr>
        <w:t>Scheppele</w:t>
      </w:r>
      <w:proofErr w:type="spellEnd"/>
      <w:r w:rsidRPr="00D40BAC">
        <w:rPr>
          <w:sz w:val="16"/>
        </w:rPr>
        <w:t xml:space="preserve"> calls “autocratic legalism.” </w:t>
      </w:r>
      <w:proofErr w:type="spellStart"/>
      <w:r w:rsidRPr="00D40BAC">
        <w:rPr>
          <w:sz w:val="16"/>
        </w:rPr>
        <w:t>Scheppele</w:t>
      </w:r>
      <w:proofErr w:type="spellEnd"/>
      <w:r w:rsidRPr="00D40BAC">
        <w:rPr>
          <w:sz w:val="16"/>
        </w:rPr>
        <w:t xml:space="preserve"> argues </w:t>
      </w:r>
      <w:r w:rsidRPr="009B02C0">
        <w:rPr>
          <w:u w:val="single"/>
        </w:rPr>
        <w:t xml:space="preserve">that in recent years, </w:t>
      </w:r>
      <w:r w:rsidRPr="00AA2936">
        <w:rPr>
          <w:highlight w:val="cyan"/>
          <w:u w:val="single"/>
        </w:rPr>
        <w:t>authoritarians</w:t>
      </w:r>
      <w:r w:rsidRPr="009B02C0">
        <w:rPr>
          <w:u w:val="single"/>
        </w:rPr>
        <w:t xml:space="preserve"> have </w:t>
      </w:r>
      <w:r w:rsidRPr="00D40BAC">
        <w:rPr>
          <w:rStyle w:val="Emphasis"/>
        </w:rPr>
        <w:t>successfully</w:t>
      </w:r>
      <w:r w:rsidRPr="009B02C0">
        <w:rPr>
          <w:u w:val="single"/>
        </w:rPr>
        <w:t xml:space="preserve"> used the rule of law to undermine democracy by </w:t>
      </w:r>
      <w:r w:rsidRPr="00AA2936">
        <w:rPr>
          <w:highlight w:val="cyan"/>
          <w:u w:val="single"/>
        </w:rPr>
        <w:t>deploy</w:t>
      </w:r>
      <w:r w:rsidRPr="009B02C0">
        <w:rPr>
          <w:u w:val="single"/>
        </w:rPr>
        <w:t xml:space="preserve">ing </w:t>
      </w:r>
      <w:r w:rsidRPr="00AA2936">
        <w:rPr>
          <w:rStyle w:val="Emphasis"/>
          <w:highlight w:val="cyan"/>
        </w:rPr>
        <w:t>legalistic</w:t>
      </w:r>
      <w:r w:rsidRPr="00AA2936">
        <w:rPr>
          <w:highlight w:val="cyan"/>
          <w:u w:val="single"/>
        </w:rPr>
        <w:t xml:space="preserve"> constitutionalism</w:t>
      </w:r>
      <w:r w:rsidRPr="00D40BAC">
        <w:rPr>
          <w:sz w:val="16"/>
        </w:rPr>
        <w:t xml:space="preserve"> against democratic constitutionalism. For example, she describes how </w:t>
      </w:r>
      <w:r w:rsidRPr="00AA2936">
        <w:rPr>
          <w:szCs w:val="24"/>
          <w:u w:val="single"/>
        </w:rPr>
        <w:t>i</w:t>
      </w:r>
      <w:r w:rsidRPr="009B02C0">
        <w:rPr>
          <w:u w:val="single"/>
        </w:rPr>
        <w:t xml:space="preserve">n Hungary, </w:t>
      </w:r>
      <w:proofErr w:type="spellStart"/>
      <w:r w:rsidRPr="009B02C0">
        <w:rPr>
          <w:u w:val="single"/>
        </w:rPr>
        <w:t>Orban’s</w:t>
      </w:r>
      <w:proofErr w:type="spellEnd"/>
      <w:r w:rsidRPr="009B02C0">
        <w:rPr>
          <w:u w:val="single"/>
        </w:rPr>
        <w:t xml:space="preserve"> </w:t>
      </w:r>
      <w:r w:rsidRPr="009B02C0">
        <w:rPr>
          <w:u w:val="single"/>
        </w:rPr>
        <w:lastRenderedPageBreak/>
        <w:t xml:space="preserve">party was able </w:t>
      </w:r>
      <w:r w:rsidRPr="00AA2936">
        <w:rPr>
          <w:highlight w:val="cyan"/>
          <w:u w:val="single"/>
        </w:rPr>
        <w:t>to</w:t>
      </w:r>
      <w:r w:rsidRPr="009B02C0">
        <w:rPr>
          <w:u w:val="single"/>
        </w:rPr>
        <w:t xml:space="preserve"> use </w:t>
      </w:r>
      <w:r w:rsidRPr="00AA2936">
        <w:rPr>
          <w:highlight w:val="cyan"/>
          <w:u w:val="single"/>
        </w:rPr>
        <w:t>control</w:t>
      </w:r>
      <w:r w:rsidRPr="009B02C0">
        <w:rPr>
          <w:u w:val="single"/>
        </w:rPr>
        <w:t xml:space="preserve"> of “</w:t>
      </w:r>
      <w:r w:rsidRPr="00D40BAC">
        <w:rPr>
          <w:rStyle w:val="Emphasis"/>
        </w:rPr>
        <w:t>crucial institutions</w:t>
      </w:r>
      <w:r w:rsidRPr="009B02C0">
        <w:rPr>
          <w:u w:val="single"/>
        </w:rPr>
        <w:t xml:space="preserve">, such as </w:t>
      </w:r>
      <w:r w:rsidRPr="00AA2936">
        <w:rPr>
          <w:highlight w:val="cyan"/>
          <w:u w:val="single"/>
        </w:rPr>
        <w:t xml:space="preserve">the </w:t>
      </w:r>
      <w:r w:rsidRPr="00AA2936">
        <w:rPr>
          <w:rStyle w:val="Emphasis"/>
          <w:highlight w:val="cyan"/>
        </w:rPr>
        <w:t>judiciary</w:t>
      </w:r>
      <w:r w:rsidRPr="009B02C0">
        <w:rPr>
          <w:u w:val="single"/>
        </w:rPr>
        <w:t xml:space="preserve">, </w:t>
      </w:r>
      <w:r w:rsidRPr="00D40BAC">
        <w:rPr>
          <w:sz w:val="16"/>
        </w:rPr>
        <w:t xml:space="preserve">the media, the prosecutor’s office, the tax authority, and the election commission” </w:t>
      </w:r>
      <w:r w:rsidRPr="00AA2936">
        <w:rPr>
          <w:highlight w:val="cyan"/>
          <w:u w:val="single"/>
        </w:rPr>
        <w:t>to ensure that decisions</w:t>
      </w:r>
      <w:r w:rsidRPr="00AA2936">
        <w:rPr>
          <w:u w:val="single"/>
        </w:rPr>
        <w:t xml:space="preserve"> made according to the ordinary constitutional and </w:t>
      </w:r>
      <w:r w:rsidRPr="00AA2936">
        <w:rPr>
          <w:rStyle w:val="Emphasis"/>
        </w:rPr>
        <w:t>legal process</w:t>
      </w:r>
      <w:r w:rsidRPr="00AA2936">
        <w:rPr>
          <w:u w:val="single"/>
        </w:rPr>
        <w:t xml:space="preserve"> would always</w:t>
      </w:r>
      <w:r w:rsidRPr="009B02C0">
        <w:rPr>
          <w:u w:val="single"/>
        </w:rPr>
        <w:t xml:space="preserve"> </w:t>
      </w:r>
      <w:r w:rsidRPr="00AA2936">
        <w:rPr>
          <w:highlight w:val="cyan"/>
          <w:u w:val="single"/>
        </w:rPr>
        <w:t>favor</w:t>
      </w:r>
      <w:r w:rsidRPr="009B02C0">
        <w:rPr>
          <w:u w:val="single"/>
        </w:rPr>
        <w:t xml:space="preserve"> the continued rule of </w:t>
      </w:r>
      <w:proofErr w:type="spellStart"/>
      <w:r w:rsidRPr="00AA2936">
        <w:rPr>
          <w:highlight w:val="cyan"/>
          <w:u w:val="single"/>
        </w:rPr>
        <w:t>Orban</w:t>
      </w:r>
      <w:r w:rsidRPr="00AA2936">
        <w:rPr>
          <w:sz w:val="16"/>
        </w:rPr>
        <w:t>’s</w:t>
      </w:r>
      <w:proofErr w:type="spellEnd"/>
      <w:r w:rsidRPr="00D40BAC">
        <w:rPr>
          <w:sz w:val="16"/>
        </w:rPr>
        <w:t xml:space="preserve"> party – </w:t>
      </w:r>
      <w:r w:rsidRPr="00AA2936">
        <w:rPr>
          <w:highlight w:val="cyan"/>
          <w:u w:val="single"/>
        </w:rPr>
        <w:t>allowing</w:t>
      </w:r>
      <w:r w:rsidRPr="009B02C0">
        <w:rPr>
          <w:u w:val="single"/>
        </w:rPr>
        <w:t xml:space="preserve"> the </w:t>
      </w:r>
      <w:r w:rsidRPr="00AA2936">
        <w:rPr>
          <w:rStyle w:val="Emphasis"/>
          <w:highlight w:val="cyan"/>
        </w:rPr>
        <w:t>rule of law</w:t>
      </w:r>
      <w:r w:rsidRPr="00AA2936">
        <w:rPr>
          <w:highlight w:val="cyan"/>
          <w:u w:val="single"/>
        </w:rPr>
        <w:t xml:space="preserve"> to</w:t>
      </w:r>
      <w:r w:rsidRPr="009B02C0">
        <w:rPr>
          <w:u w:val="single"/>
        </w:rPr>
        <w:t xml:space="preserve"> effectively </w:t>
      </w:r>
      <w:r w:rsidRPr="00AA2936">
        <w:rPr>
          <w:highlight w:val="cyan"/>
          <w:u w:val="single"/>
        </w:rPr>
        <w:t>undermine</w:t>
      </w:r>
      <w:r w:rsidRPr="009B02C0">
        <w:rPr>
          <w:u w:val="single"/>
        </w:rPr>
        <w:t xml:space="preserve"> democratic </w:t>
      </w:r>
      <w:r w:rsidRPr="00AA2936">
        <w:rPr>
          <w:highlight w:val="cyan"/>
          <w:u w:val="single"/>
        </w:rPr>
        <w:t>governance</w:t>
      </w:r>
      <w:r w:rsidRPr="00D40BAC">
        <w:rPr>
          <w:sz w:val="16"/>
        </w:rPr>
        <w:t xml:space="preserve"> in Hungary.</w:t>
      </w:r>
    </w:p>
    <w:p w14:paraId="66B79DF9" w14:textId="77777777" w:rsidR="000F68E7" w:rsidRPr="00D40BAC" w:rsidRDefault="000F68E7" w:rsidP="000F68E7">
      <w:pPr>
        <w:rPr>
          <w:sz w:val="16"/>
        </w:rPr>
      </w:pPr>
      <w:r w:rsidRPr="00D40BAC">
        <w:rPr>
          <w:sz w:val="16"/>
        </w:rPr>
        <w:t xml:space="preserve">However, as I frequently discuss with my students, </w:t>
      </w:r>
      <w:r w:rsidRPr="009B02C0">
        <w:rPr>
          <w:u w:val="single"/>
        </w:rPr>
        <w:t>what is happening in Hungary is not new</w:t>
      </w:r>
      <w:r w:rsidRPr="00D40BAC">
        <w:rPr>
          <w:sz w:val="16"/>
        </w:rPr>
        <w:t xml:space="preserve">. In fact, </w:t>
      </w:r>
      <w:r w:rsidRPr="009B02C0">
        <w:rPr>
          <w:u w:val="single"/>
        </w:rPr>
        <w:t>it was the way that the United States was governed for most of its history</w:t>
      </w:r>
      <w:r w:rsidRPr="00D40BAC">
        <w:rPr>
          <w:sz w:val="16"/>
        </w:rPr>
        <w:t xml:space="preserve"> (the New York Times columnist Jamelle Bouie recently made this argument as well). As the legal historian Christopher Tomlins has shown, American law after the revolution was concerned with subjugation and the creation of freedom for a select few at the expense of the labor of everyone else. Even after the Civil War ended chattel slavery in the United States, many state </w:t>
      </w:r>
      <w:proofErr w:type="gramStart"/>
      <w:r w:rsidRPr="00D40BAC">
        <w:rPr>
          <w:sz w:val="16"/>
        </w:rPr>
        <w:t>legislatures imposed</w:t>
      </w:r>
      <w:proofErr w:type="gramEnd"/>
      <w:r w:rsidRPr="00D40BAC">
        <w:rPr>
          <w:sz w:val="16"/>
        </w:rPr>
        <w:t xml:space="preserve"> barriers to voting such as poll taxes and property requirements. These requirements were sometimes formally neutral and sometimes explicitly favored whites (through certain exemptions), but always had the substantive effect of disproportionately preventing Black voters from casting votes. The U.S. Constitution has prohibited racial restrictions on the right to vote since 1869, but </w:t>
      </w:r>
      <w:r w:rsidRPr="00AA2936">
        <w:rPr>
          <w:rStyle w:val="Emphasis"/>
        </w:rPr>
        <w:t xml:space="preserve">formally </w:t>
      </w:r>
      <w:r w:rsidRPr="00AA2936">
        <w:rPr>
          <w:rStyle w:val="Emphasis"/>
          <w:highlight w:val="cyan"/>
        </w:rPr>
        <w:t>neutral</w:t>
      </w:r>
      <w:r w:rsidRPr="00AA2936">
        <w:rPr>
          <w:highlight w:val="cyan"/>
          <w:u w:val="single"/>
        </w:rPr>
        <w:t xml:space="preserve"> legal rules intersect</w:t>
      </w:r>
      <w:r w:rsidRPr="00D40BAC">
        <w:rPr>
          <w:u w:val="single"/>
        </w:rPr>
        <w:t xml:space="preserve">ed with social hierarchy and disadvantage </w:t>
      </w:r>
      <w:r w:rsidRPr="00AA2936">
        <w:rPr>
          <w:highlight w:val="cyan"/>
          <w:u w:val="single"/>
        </w:rPr>
        <w:t>to</w:t>
      </w:r>
      <w:r w:rsidRPr="00D40BAC">
        <w:rPr>
          <w:u w:val="single"/>
        </w:rPr>
        <w:t xml:space="preserve"> </w:t>
      </w:r>
      <w:r w:rsidRPr="00AA2936">
        <w:rPr>
          <w:highlight w:val="cyan"/>
          <w:u w:val="single"/>
        </w:rPr>
        <w:t>ensure that</w:t>
      </w:r>
      <w:r w:rsidRPr="00D40BAC">
        <w:rPr>
          <w:u w:val="single"/>
        </w:rPr>
        <w:t xml:space="preserve"> as a matter of practice, </w:t>
      </w:r>
      <w:r w:rsidRPr="00AA2936">
        <w:rPr>
          <w:highlight w:val="cyan"/>
          <w:u w:val="single"/>
        </w:rPr>
        <w:t>whites</w:t>
      </w:r>
      <w:r w:rsidRPr="00D40BAC">
        <w:rPr>
          <w:u w:val="single"/>
        </w:rPr>
        <w:t xml:space="preserve"> were largely able to </w:t>
      </w:r>
      <w:r w:rsidRPr="00AA2936">
        <w:rPr>
          <w:highlight w:val="cyan"/>
          <w:u w:val="single"/>
        </w:rPr>
        <w:t>exclude Blacks</w:t>
      </w:r>
      <w:r w:rsidRPr="00D40BAC">
        <w:rPr>
          <w:sz w:val="16"/>
        </w:rPr>
        <w:t xml:space="preserve"> from political power. In short, </w:t>
      </w:r>
      <w:r w:rsidRPr="00D40BAC">
        <w:rPr>
          <w:u w:val="single"/>
        </w:rPr>
        <w:t xml:space="preserve">American whites governed according to the </w:t>
      </w:r>
      <w:r w:rsidRPr="00AA2936">
        <w:rPr>
          <w:rStyle w:val="Emphasis"/>
        </w:rPr>
        <w:t>techniques</w:t>
      </w:r>
      <w:r w:rsidRPr="00D40BAC">
        <w:rPr>
          <w:u w:val="single"/>
        </w:rPr>
        <w:t xml:space="preserve"> explained by </w:t>
      </w:r>
      <w:proofErr w:type="spellStart"/>
      <w:r w:rsidRPr="00D40BAC">
        <w:rPr>
          <w:u w:val="single"/>
        </w:rPr>
        <w:t>Scheppele</w:t>
      </w:r>
      <w:proofErr w:type="spellEnd"/>
      <w:r w:rsidRPr="00D40BAC">
        <w:rPr>
          <w:u w:val="single"/>
        </w:rPr>
        <w:t xml:space="preserve"> – the use of the rule of law to </w:t>
      </w:r>
      <w:r w:rsidRPr="00AA2936">
        <w:rPr>
          <w:rStyle w:val="Emphasis"/>
        </w:rPr>
        <w:t>undermine democracy</w:t>
      </w:r>
      <w:r w:rsidRPr="00D40BAC">
        <w:rPr>
          <w:sz w:val="16"/>
        </w:rPr>
        <w:t>.</w:t>
      </w:r>
    </w:p>
    <w:p w14:paraId="2D344AAD" w14:textId="77777777" w:rsidR="000F68E7" w:rsidRDefault="000F68E7" w:rsidP="000F68E7">
      <w:pPr>
        <w:pStyle w:val="Heading4"/>
      </w:pPr>
      <w:r>
        <w:t xml:space="preserve">By the time autocracy becomes </w:t>
      </w:r>
      <w:r w:rsidRPr="00AB5120">
        <w:rPr>
          <w:u w:val="single"/>
        </w:rPr>
        <w:t>apparent</w:t>
      </w:r>
      <w:r>
        <w:t xml:space="preserve">, it’s too </w:t>
      </w:r>
      <w:r w:rsidRPr="00AB5120">
        <w:rPr>
          <w:u w:val="single"/>
        </w:rPr>
        <w:t>late</w:t>
      </w:r>
      <w:r>
        <w:t>.</w:t>
      </w:r>
    </w:p>
    <w:p w14:paraId="4A2193EE" w14:textId="77777777" w:rsidR="000F68E7" w:rsidRDefault="000F68E7" w:rsidP="000F68E7">
      <w:r w:rsidRPr="00433C94">
        <w:rPr>
          <w:rStyle w:val="Style13ptBold"/>
        </w:rPr>
        <w:t>McGee ’22</w:t>
      </w:r>
      <w:r>
        <w:t xml:space="preserve"> [Akudo; September 27; B.A. from The University of Pittsburgh in Cultural Studies, Ph.D. Researcher Focusing on the Rule Of Law, Human Rights, and Democracy; The Loop, “</w:t>
      </w:r>
      <w:r w:rsidRPr="00433C94">
        <w:t>Autocratic legalism: the ‘silent’ authoritarianism</w:t>
      </w:r>
      <w:r>
        <w:t xml:space="preserve">,” </w:t>
      </w:r>
      <w:hyperlink r:id="rId135" w:history="1">
        <w:r w:rsidRPr="00FD1335">
          <w:rPr>
            <w:rStyle w:val="Hyperlink"/>
          </w:rPr>
          <w:t>https://theloop.ecpr.eu/autocratic-legalism-the-silent-authoritarianism/</w:t>
        </w:r>
      </w:hyperlink>
      <w:r>
        <w:t>]//ikwala</w:t>
      </w:r>
    </w:p>
    <w:p w14:paraId="0534FD70" w14:textId="77777777" w:rsidR="000F68E7" w:rsidRPr="00C00A79" w:rsidRDefault="000F68E7" w:rsidP="000F68E7">
      <w:pPr>
        <w:rPr>
          <w:sz w:val="16"/>
        </w:rPr>
      </w:pPr>
    </w:p>
    <w:p w14:paraId="5CEB5B59" w14:textId="77777777" w:rsidR="000F68E7" w:rsidRPr="00433C94" w:rsidRDefault="000F68E7" w:rsidP="000F68E7">
      <w:pPr>
        <w:rPr>
          <w:u w:val="single"/>
        </w:rPr>
      </w:pPr>
      <w:r w:rsidRPr="00AB5120">
        <w:rPr>
          <w:u w:val="single"/>
        </w:rPr>
        <w:t>Hiding authoritarianism</w:t>
      </w:r>
      <w:r w:rsidRPr="00433C94">
        <w:rPr>
          <w:u w:val="single"/>
        </w:rPr>
        <w:t xml:space="preserve"> in </w:t>
      </w:r>
      <w:r w:rsidRPr="00C00A79">
        <w:rPr>
          <w:rStyle w:val="Emphasis"/>
        </w:rPr>
        <w:t>plain sight</w:t>
      </w:r>
    </w:p>
    <w:p w14:paraId="4C1C3EDF" w14:textId="77777777" w:rsidR="000F68E7" w:rsidRPr="00433C94" w:rsidRDefault="000F68E7" w:rsidP="000F68E7">
      <w:pPr>
        <w:rPr>
          <w:u w:val="single"/>
        </w:rPr>
      </w:pPr>
      <w:r w:rsidRPr="00AB5120">
        <w:rPr>
          <w:highlight w:val="cyan"/>
          <w:u w:val="single"/>
        </w:rPr>
        <w:t>Autocrats</w:t>
      </w:r>
      <w:r w:rsidRPr="00C00A79">
        <w:rPr>
          <w:sz w:val="16"/>
        </w:rPr>
        <w:t xml:space="preserve">, however, </w:t>
      </w:r>
      <w:r w:rsidRPr="00433C94">
        <w:rPr>
          <w:u w:val="single"/>
        </w:rPr>
        <w:t xml:space="preserve">wish to </w:t>
      </w:r>
      <w:r w:rsidRPr="00AB5120">
        <w:rPr>
          <w:highlight w:val="cyan"/>
          <w:u w:val="single"/>
        </w:rPr>
        <w:t>maintain</w:t>
      </w:r>
      <w:r w:rsidRPr="00433C94">
        <w:rPr>
          <w:u w:val="single"/>
        </w:rPr>
        <w:t xml:space="preserve"> some </w:t>
      </w:r>
      <w:r w:rsidRPr="00C00A79">
        <w:rPr>
          <w:rStyle w:val="Emphasis"/>
        </w:rPr>
        <w:t xml:space="preserve">apparent </w:t>
      </w:r>
      <w:r w:rsidRPr="00AB5120">
        <w:rPr>
          <w:rStyle w:val="Emphasis"/>
          <w:highlight w:val="cyan"/>
        </w:rPr>
        <w:t>legitimacy</w:t>
      </w:r>
      <w:r w:rsidRPr="00AB5120">
        <w:rPr>
          <w:highlight w:val="cyan"/>
          <w:u w:val="single"/>
        </w:rPr>
        <w:t xml:space="preserve"> to</w:t>
      </w:r>
      <w:r w:rsidRPr="00433C94">
        <w:rPr>
          <w:u w:val="single"/>
        </w:rPr>
        <w:t xml:space="preserve"> help their regimes </w:t>
      </w:r>
      <w:r w:rsidRPr="00AB5120">
        <w:rPr>
          <w:highlight w:val="cyan"/>
          <w:u w:val="single"/>
        </w:rPr>
        <w:t>evade</w:t>
      </w:r>
      <w:r w:rsidRPr="00433C94">
        <w:rPr>
          <w:u w:val="single"/>
        </w:rPr>
        <w:t xml:space="preserve"> </w:t>
      </w:r>
      <w:r w:rsidRPr="00AB5120">
        <w:rPr>
          <w:highlight w:val="cyan"/>
          <w:u w:val="single"/>
        </w:rPr>
        <w:t>criticism</w:t>
      </w:r>
      <w:r w:rsidRPr="00C00A79">
        <w:rPr>
          <w:sz w:val="16"/>
        </w:rPr>
        <w:t xml:space="preserve"> and even detection (for some time, at least). </w:t>
      </w:r>
      <w:r w:rsidRPr="00AB5120">
        <w:rPr>
          <w:highlight w:val="cyan"/>
          <w:u w:val="single"/>
        </w:rPr>
        <w:t>They mask</w:t>
      </w:r>
      <w:r w:rsidRPr="00433C94">
        <w:rPr>
          <w:u w:val="single"/>
        </w:rPr>
        <w:t xml:space="preserve"> their </w:t>
      </w:r>
      <w:proofErr w:type="spellStart"/>
      <w:r w:rsidRPr="00AB5120">
        <w:rPr>
          <w:highlight w:val="cyan"/>
          <w:u w:val="single"/>
        </w:rPr>
        <w:t>behaviour</w:t>
      </w:r>
      <w:proofErr w:type="spellEnd"/>
      <w:r w:rsidRPr="00433C94">
        <w:rPr>
          <w:u w:val="single"/>
        </w:rPr>
        <w:t xml:space="preserve"> </w:t>
      </w:r>
      <w:r w:rsidRPr="00AB5120">
        <w:rPr>
          <w:u w:val="single"/>
        </w:rPr>
        <w:t>under</w:t>
      </w:r>
      <w:r w:rsidRPr="00433C94">
        <w:rPr>
          <w:u w:val="single"/>
        </w:rPr>
        <w:t xml:space="preserve"> what </w:t>
      </w:r>
      <w:r w:rsidRPr="00C00A79">
        <w:rPr>
          <w:rStyle w:val="Emphasis"/>
        </w:rPr>
        <w:t>looks</w:t>
      </w:r>
      <w:r w:rsidRPr="00433C94">
        <w:rPr>
          <w:u w:val="single"/>
        </w:rPr>
        <w:t xml:space="preserve"> like democracy</w:t>
      </w:r>
      <w:r w:rsidRPr="00C00A79">
        <w:rPr>
          <w:sz w:val="16"/>
        </w:rPr>
        <w:t xml:space="preserve">. Autocrats thus invoke the name of democracy and, in their policies, a mandate </w:t>
      </w:r>
      <w:r w:rsidRPr="00433C94">
        <w:rPr>
          <w:u w:val="single"/>
        </w:rPr>
        <w:t>to meet the needs of ‘the people’.</w:t>
      </w:r>
    </w:p>
    <w:p w14:paraId="72A4CD2C" w14:textId="77777777" w:rsidR="000F68E7" w:rsidRPr="00C00A79" w:rsidRDefault="000F68E7" w:rsidP="000F68E7">
      <w:pPr>
        <w:rPr>
          <w:sz w:val="16"/>
        </w:rPr>
      </w:pPr>
      <w:r w:rsidRPr="00AB5120">
        <w:rPr>
          <w:highlight w:val="cyan"/>
          <w:u w:val="single"/>
        </w:rPr>
        <w:t xml:space="preserve">The </w:t>
      </w:r>
      <w:r w:rsidRPr="00AB5120">
        <w:rPr>
          <w:rStyle w:val="Emphasis"/>
          <w:highlight w:val="cyan"/>
        </w:rPr>
        <w:t>guise</w:t>
      </w:r>
      <w:r w:rsidRPr="00C00A79">
        <w:rPr>
          <w:u w:val="single"/>
        </w:rPr>
        <w:t xml:space="preserve"> of legitimacy </w:t>
      </w:r>
      <w:r w:rsidRPr="00AB5120">
        <w:rPr>
          <w:highlight w:val="cyan"/>
          <w:u w:val="single"/>
        </w:rPr>
        <w:t>is</w:t>
      </w:r>
      <w:r w:rsidRPr="00C00A79">
        <w:rPr>
          <w:u w:val="single"/>
        </w:rPr>
        <w:t xml:space="preserve"> especially </w:t>
      </w:r>
      <w:r w:rsidRPr="00AB5120">
        <w:rPr>
          <w:highlight w:val="cyan"/>
          <w:u w:val="single"/>
        </w:rPr>
        <w:t>important for autocrats</w:t>
      </w:r>
      <w:r w:rsidRPr="00C00A79">
        <w:rPr>
          <w:u w:val="single"/>
        </w:rPr>
        <w:t xml:space="preserve"> who operate </w:t>
      </w:r>
      <w:r w:rsidRPr="00AB5120">
        <w:rPr>
          <w:highlight w:val="cyan"/>
          <w:u w:val="single"/>
        </w:rPr>
        <w:t>within</w:t>
      </w:r>
      <w:r w:rsidRPr="00C00A79">
        <w:rPr>
          <w:u w:val="single"/>
        </w:rPr>
        <w:t xml:space="preserve"> supranational </w:t>
      </w:r>
      <w:r w:rsidRPr="00AB5120">
        <w:rPr>
          <w:highlight w:val="cyan"/>
          <w:u w:val="single"/>
        </w:rPr>
        <w:t>institutions</w:t>
      </w:r>
      <w:r w:rsidRPr="00C00A79">
        <w:rPr>
          <w:sz w:val="16"/>
        </w:rPr>
        <w:t xml:space="preserve"> like the EU. This is because other member states and EU institutions can sanction authoritarian policies. The longer autocrats can appear legitimate and avoid condemnation or recognition, therefore, the better.</w:t>
      </w:r>
    </w:p>
    <w:p w14:paraId="375FFADC" w14:textId="77777777" w:rsidR="000F68E7" w:rsidRPr="00C00A79" w:rsidRDefault="000F68E7" w:rsidP="000F68E7">
      <w:pPr>
        <w:rPr>
          <w:u w:val="single"/>
        </w:rPr>
      </w:pPr>
      <w:r w:rsidRPr="00C00A79">
        <w:rPr>
          <w:sz w:val="16"/>
        </w:rPr>
        <w:t xml:space="preserve">Autocratic legalism is particularly insidious because </w:t>
      </w:r>
      <w:r w:rsidRPr="00AB5120">
        <w:rPr>
          <w:highlight w:val="cyan"/>
          <w:u w:val="single"/>
        </w:rPr>
        <w:t xml:space="preserve">by the time authoritarianism </w:t>
      </w:r>
      <w:r w:rsidRPr="00AB5120">
        <w:rPr>
          <w:rStyle w:val="Emphasis"/>
          <w:highlight w:val="cyan"/>
        </w:rPr>
        <w:t>becomes obvious</w:t>
      </w:r>
      <w:r w:rsidRPr="00C00A79">
        <w:rPr>
          <w:u w:val="single"/>
        </w:rPr>
        <w:t xml:space="preserve"> to others, </w:t>
      </w:r>
      <w:r w:rsidRPr="00AB5120">
        <w:rPr>
          <w:highlight w:val="cyan"/>
          <w:u w:val="single"/>
        </w:rPr>
        <w:t>it</w:t>
      </w:r>
      <w:r w:rsidRPr="00C00A79">
        <w:rPr>
          <w:u w:val="single"/>
        </w:rPr>
        <w:t xml:space="preserve"> </w:t>
      </w:r>
      <w:r w:rsidRPr="00AB5120">
        <w:rPr>
          <w:highlight w:val="cyan"/>
          <w:u w:val="single"/>
        </w:rPr>
        <w:t>is</w:t>
      </w:r>
      <w:r w:rsidRPr="00C00A79">
        <w:rPr>
          <w:u w:val="single"/>
        </w:rPr>
        <w:t xml:space="preserve"> already </w:t>
      </w:r>
      <w:r w:rsidRPr="00AB5120">
        <w:rPr>
          <w:rStyle w:val="Emphasis"/>
          <w:highlight w:val="cyan"/>
        </w:rPr>
        <w:t>too consolidated</w:t>
      </w:r>
      <w:r w:rsidRPr="00C00A79">
        <w:rPr>
          <w:u w:val="single"/>
        </w:rPr>
        <w:t xml:space="preserve"> to easily reverse</w:t>
      </w:r>
      <w:r w:rsidRPr="00C00A79">
        <w:rPr>
          <w:sz w:val="16"/>
        </w:rPr>
        <w:t xml:space="preserve">. On the outside, everything appears fine. Elections occur with multiple parties to choose from. Judges prevail over courts, and newspapers and television continue to bring citizens the news. </w:t>
      </w:r>
      <w:r w:rsidRPr="00C00A79">
        <w:rPr>
          <w:u w:val="single"/>
        </w:rPr>
        <w:t>Cases are still heard and adjudicated</w:t>
      </w:r>
      <w:r w:rsidRPr="00C00A79">
        <w:rPr>
          <w:sz w:val="16"/>
        </w:rPr>
        <w:t xml:space="preserve"> (perhaps even according to the law) </w:t>
      </w:r>
      <w:r w:rsidRPr="00C00A79">
        <w:rPr>
          <w:u w:val="single"/>
        </w:rPr>
        <w:t>and any laws proposed by the ruling party go through the courts first</w:t>
      </w:r>
      <w:r w:rsidRPr="00C00A79">
        <w:rPr>
          <w:sz w:val="16"/>
        </w:rPr>
        <w:t xml:space="preserve">. By traditional checklists, nothing is wrong on the surface. </w:t>
      </w:r>
      <w:r w:rsidRPr="00C00A79">
        <w:rPr>
          <w:u w:val="single"/>
        </w:rPr>
        <w:t>Under the surface, however, democracy is withering.</w:t>
      </w:r>
    </w:p>
    <w:p w14:paraId="782796B8" w14:textId="77777777" w:rsidR="000F68E7" w:rsidRPr="00C00A79" w:rsidRDefault="000F68E7" w:rsidP="000F68E7">
      <w:pPr>
        <w:rPr>
          <w:sz w:val="16"/>
        </w:rPr>
      </w:pPr>
      <w:proofErr w:type="spellStart"/>
      <w:r w:rsidRPr="00C00A79">
        <w:rPr>
          <w:u w:val="single"/>
        </w:rPr>
        <w:lastRenderedPageBreak/>
        <w:t>Autocratisation</w:t>
      </w:r>
      <w:proofErr w:type="spellEnd"/>
      <w:r w:rsidRPr="00C00A79">
        <w:rPr>
          <w:u w:val="single"/>
        </w:rPr>
        <w:t xml:space="preserve"> under autocratic legalism is difficult to spot because it is a </w:t>
      </w:r>
      <w:r w:rsidRPr="00C00A79">
        <w:rPr>
          <w:rStyle w:val="Emphasis"/>
        </w:rPr>
        <w:t>creeping process</w:t>
      </w:r>
      <w:r w:rsidRPr="00C00A79">
        <w:rPr>
          <w:sz w:val="16"/>
        </w:rPr>
        <w:t>; autocrats can claim they are operating within the law</w:t>
      </w:r>
    </w:p>
    <w:p w14:paraId="21CE1804" w14:textId="77777777" w:rsidR="000F68E7" w:rsidRPr="00C00A79" w:rsidRDefault="000F68E7" w:rsidP="000F68E7">
      <w:pPr>
        <w:rPr>
          <w:sz w:val="16"/>
        </w:rPr>
      </w:pPr>
      <w:r w:rsidRPr="00C00A79">
        <w:rPr>
          <w:sz w:val="16"/>
        </w:rPr>
        <w:t xml:space="preserve">With autocratic legalism, </w:t>
      </w:r>
      <w:proofErr w:type="spellStart"/>
      <w:r w:rsidRPr="00C00A79">
        <w:rPr>
          <w:sz w:val="16"/>
        </w:rPr>
        <w:t>autocratisation</w:t>
      </w:r>
      <w:proofErr w:type="spellEnd"/>
      <w:r w:rsidRPr="00C00A79">
        <w:rPr>
          <w:sz w:val="16"/>
        </w:rPr>
        <w:t xml:space="preserve"> is more difficult to spot because it is a creeping process. After all, there are no military coups or sudden regime changes to mark the beginning of a new autocracy. </w:t>
      </w:r>
      <w:r w:rsidRPr="00AB5120">
        <w:rPr>
          <w:highlight w:val="cyan"/>
          <w:u w:val="single"/>
        </w:rPr>
        <w:t>Autocrats</w:t>
      </w:r>
      <w:r w:rsidRPr="00C00A79">
        <w:rPr>
          <w:u w:val="single"/>
        </w:rPr>
        <w:t xml:space="preserve"> can thus claim that they are </w:t>
      </w:r>
      <w:r w:rsidRPr="00AB5120">
        <w:rPr>
          <w:highlight w:val="cyan"/>
          <w:u w:val="single"/>
        </w:rPr>
        <w:t>operat</w:t>
      </w:r>
      <w:r w:rsidRPr="00C00A79">
        <w:rPr>
          <w:u w:val="single"/>
        </w:rPr>
        <w:t xml:space="preserve">ing </w:t>
      </w:r>
      <w:r w:rsidRPr="00AB5120">
        <w:rPr>
          <w:rStyle w:val="Emphasis"/>
          <w:highlight w:val="cyan"/>
        </w:rPr>
        <w:t>within the law</w:t>
      </w:r>
      <w:r w:rsidRPr="00C00A79">
        <w:rPr>
          <w:u w:val="single"/>
        </w:rPr>
        <w:t>.</w:t>
      </w:r>
      <w:r w:rsidRPr="00C00A79">
        <w:rPr>
          <w:sz w:val="16"/>
        </w:rPr>
        <w:t xml:space="preserve"> Additionally, checklists which identify problems such as non-functioning or dismantled courts may miss these autocracies since their courts still function, albeit with (some) judges appointed or hired in dubious ways.</w:t>
      </w:r>
    </w:p>
    <w:p w14:paraId="7A7C1F00" w14:textId="77777777" w:rsidR="000F68E7" w:rsidRPr="00C00A79" w:rsidRDefault="000F68E7" w:rsidP="000F68E7">
      <w:pPr>
        <w:rPr>
          <w:sz w:val="16"/>
        </w:rPr>
      </w:pPr>
    </w:p>
    <w:p w14:paraId="06BE4322" w14:textId="77777777" w:rsidR="000F68E7" w:rsidRPr="00C00A79" w:rsidRDefault="000F68E7" w:rsidP="000F68E7">
      <w:pPr>
        <w:rPr>
          <w:sz w:val="16"/>
        </w:rPr>
      </w:pPr>
      <w:r w:rsidRPr="00C00A79">
        <w:rPr>
          <w:sz w:val="16"/>
        </w:rPr>
        <w:t>Using the rule of law against Itself</w:t>
      </w:r>
    </w:p>
    <w:p w14:paraId="4C2213B1" w14:textId="77777777" w:rsidR="000F68E7" w:rsidRPr="00C00A79" w:rsidRDefault="000F68E7" w:rsidP="000F68E7">
      <w:pPr>
        <w:rPr>
          <w:sz w:val="16"/>
        </w:rPr>
      </w:pPr>
      <w:r w:rsidRPr="00AB5120">
        <w:rPr>
          <w:szCs w:val="40"/>
          <w:u w:val="single"/>
        </w:rPr>
        <w:t>I</w:t>
      </w:r>
      <w:r w:rsidRPr="00C00A79">
        <w:rPr>
          <w:u w:val="single"/>
        </w:rPr>
        <w:t xml:space="preserve">n Hungary, the path to autocracy proceeded legally by </w:t>
      </w:r>
      <w:r w:rsidRPr="00C00A79">
        <w:rPr>
          <w:rStyle w:val="Emphasis"/>
        </w:rPr>
        <w:t>changing the Constitution</w:t>
      </w:r>
      <w:r w:rsidRPr="00C00A79">
        <w:rPr>
          <w:sz w:val="16"/>
        </w:rPr>
        <w:t xml:space="preserve">. Viktor Orbán's </w:t>
      </w:r>
      <w:proofErr w:type="spellStart"/>
      <w:r w:rsidRPr="00C00A79">
        <w:rPr>
          <w:sz w:val="16"/>
        </w:rPr>
        <w:t>Fidesz</w:t>
      </w:r>
      <w:proofErr w:type="spellEnd"/>
      <w:r w:rsidRPr="00C00A79">
        <w:rPr>
          <w:sz w:val="16"/>
        </w:rPr>
        <w:t xml:space="preserve"> party achieved a constitutional majority in 2010, allowing it – legally – to rewrite Hungary’s constitution. This rule-following </w:t>
      </w:r>
      <w:proofErr w:type="spellStart"/>
      <w:r w:rsidRPr="00C00A79">
        <w:rPr>
          <w:sz w:val="16"/>
        </w:rPr>
        <w:t>behaviour</w:t>
      </w:r>
      <w:proofErr w:type="spellEnd"/>
      <w:r w:rsidRPr="00C00A79">
        <w:rPr>
          <w:sz w:val="16"/>
        </w:rPr>
        <w:t xml:space="preserve"> enabled </w:t>
      </w:r>
      <w:proofErr w:type="spellStart"/>
      <w:r w:rsidRPr="00C00A79">
        <w:rPr>
          <w:sz w:val="16"/>
        </w:rPr>
        <w:t>Fidesz</w:t>
      </w:r>
      <w:proofErr w:type="spellEnd"/>
      <w:r w:rsidRPr="00C00A79">
        <w:rPr>
          <w:sz w:val="16"/>
        </w:rPr>
        <w:t xml:space="preserve"> to fly under the radar.</w:t>
      </w:r>
    </w:p>
    <w:p w14:paraId="525A4ACF" w14:textId="77777777" w:rsidR="000F68E7" w:rsidRPr="00C00A79" w:rsidRDefault="000F68E7" w:rsidP="000F68E7">
      <w:pPr>
        <w:rPr>
          <w:sz w:val="16"/>
        </w:rPr>
      </w:pPr>
      <w:r w:rsidRPr="00C00A79">
        <w:rPr>
          <w:sz w:val="16"/>
        </w:rPr>
        <w:t xml:space="preserve">In Poland, no such path of action was constitutionally possible. </w:t>
      </w:r>
      <w:proofErr w:type="spellStart"/>
      <w:r w:rsidRPr="00C00A79">
        <w:rPr>
          <w:sz w:val="16"/>
        </w:rPr>
        <w:t>Jarosław</w:t>
      </w:r>
      <w:proofErr w:type="spellEnd"/>
      <w:r w:rsidRPr="00C00A79">
        <w:rPr>
          <w:sz w:val="16"/>
        </w:rPr>
        <w:t xml:space="preserve"> </w:t>
      </w:r>
      <w:proofErr w:type="spellStart"/>
      <w:r w:rsidRPr="00C00A79">
        <w:rPr>
          <w:sz w:val="16"/>
        </w:rPr>
        <w:t>Kaczyński’s</w:t>
      </w:r>
      <w:proofErr w:type="spellEnd"/>
      <w:r w:rsidRPr="00C00A79">
        <w:rPr>
          <w:sz w:val="16"/>
        </w:rPr>
        <w:t xml:space="preserve"> Law and Justice (PiS) party therefore did the next best thing. PiS made de facto changes to the Polish Constitution through a series of carefully planned sub-constitutional laws. These new laws, particularly the law on the Constitutional Tribunal, defanged the Court and increased government influence over it. As soon as PiS put friendly judges on the Court, the party did not need to draw attention to itself by outright breaking laws. Rather, it could simply pass legislation through the now-friendly Court.</w:t>
      </w:r>
    </w:p>
    <w:p w14:paraId="6CF4DB69" w14:textId="77777777" w:rsidR="000F68E7" w:rsidRPr="00C00A79" w:rsidRDefault="000F68E7" w:rsidP="000F68E7">
      <w:pPr>
        <w:rPr>
          <w:u w:val="single"/>
        </w:rPr>
      </w:pPr>
      <w:r w:rsidRPr="00C00A79">
        <w:rPr>
          <w:sz w:val="16"/>
        </w:rPr>
        <w:t xml:space="preserve">Through this strategy, </w:t>
      </w:r>
      <w:r w:rsidRPr="00AB5120">
        <w:rPr>
          <w:highlight w:val="cyan"/>
          <w:u w:val="single"/>
        </w:rPr>
        <w:t>autocrats can claim to</w:t>
      </w:r>
      <w:r w:rsidRPr="00C00A79">
        <w:rPr>
          <w:u w:val="single"/>
        </w:rPr>
        <w:t xml:space="preserve"> their constituents and international </w:t>
      </w:r>
      <w:r w:rsidRPr="00AB5120">
        <w:rPr>
          <w:highlight w:val="cyan"/>
          <w:u w:val="single"/>
        </w:rPr>
        <w:t>onlookers that</w:t>
      </w:r>
      <w:r w:rsidRPr="00C00A79">
        <w:rPr>
          <w:u w:val="single"/>
        </w:rPr>
        <w:t xml:space="preserve"> legal </w:t>
      </w:r>
      <w:r w:rsidRPr="00AB5120">
        <w:rPr>
          <w:highlight w:val="cyan"/>
          <w:u w:val="single"/>
        </w:rPr>
        <w:t>changes underwent</w:t>
      </w:r>
      <w:r w:rsidRPr="00AB5120">
        <w:rPr>
          <w:u w:val="single"/>
        </w:rPr>
        <w:t xml:space="preserve"> the </w:t>
      </w:r>
      <w:r w:rsidRPr="00AB5120">
        <w:rPr>
          <w:rStyle w:val="Emphasis"/>
          <w:highlight w:val="cyan"/>
        </w:rPr>
        <w:t>appropriate processes</w:t>
      </w:r>
      <w:r w:rsidRPr="00AB5120">
        <w:rPr>
          <w:sz w:val="16"/>
        </w:rPr>
        <w:t xml:space="preserve"> and that the courts passed them legitimately. Because they are democratically elected</w:t>
      </w:r>
      <w:r w:rsidRPr="00C00A79">
        <w:rPr>
          <w:sz w:val="16"/>
        </w:rPr>
        <w:t xml:space="preserve">, </w:t>
      </w:r>
      <w:r w:rsidRPr="00C00A79">
        <w:rPr>
          <w:u w:val="single"/>
        </w:rPr>
        <w:t>such autocrats escape accusations of coming to, and maintaining, their power unlawfully.</w:t>
      </w:r>
      <w:r w:rsidRPr="00C00A79">
        <w:rPr>
          <w:sz w:val="16"/>
        </w:rPr>
        <w:t xml:space="preserve"> But before long, </w:t>
      </w:r>
      <w:r w:rsidRPr="00C00A79">
        <w:rPr>
          <w:u w:val="single"/>
        </w:rPr>
        <w:t xml:space="preserve">public media becomes unabashedly </w:t>
      </w:r>
      <w:r w:rsidRPr="00AB5120">
        <w:rPr>
          <w:rStyle w:val="Emphasis"/>
        </w:rPr>
        <w:t>pro-regime</w:t>
      </w:r>
      <w:r w:rsidRPr="00C00A79">
        <w:rPr>
          <w:sz w:val="16"/>
        </w:rPr>
        <w:t xml:space="preserve">, the civic space is narrowed in such a way that pro-government groups or those with goals adjacent to the </w:t>
      </w:r>
      <w:proofErr w:type="spellStart"/>
      <w:r w:rsidRPr="00C00A79">
        <w:rPr>
          <w:sz w:val="16"/>
        </w:rPr>
        <w:t>government’s</w:t>
      </w:r>
      <w:proofErr w:type="spellEnd"/>
      <w:r w:rsidRPr="00C00A79">
        <w:rPr>
          <w:sz w:val="16"/>
        </w:rPr>
        <w:t xml:space="preserve"> are the only ones that can thrive, </w:t>
      </w:r>
      <w:r w:rsidRPr="00C00A79">
        <w:rPr>
          <w:u w:val="single"/>
        </w:rPr>
        <w:t xml:space="preserve">and the opposition has </w:t>
      </w:r>
      <w:r w:rsidRPr="00AB5120">
        <w:rPr>
          <w:rStyle w:val="Emphasis"/>
        </w:rPr>
        <w:t>little hope</w:t>
      </w:r>
      <w:r w:rsidRPr="00C00A79">
        <w:rPr>
          <w:u w:val="single"/>
        </w:rPr>
        <w:t xml:space="preserve"> of dislodging the autocratic incumbent.</w:t>
      </w:r>
    </w:p>
    <w:p w14:paraId="089240C9" w14:textId="77777777" w:rsidR="000F68E7" w:rsidRPr="009470C0" w:rsidRDefault="000F68E7" w:rsidP="000F68E7">
      <w:pPr>
        <w:rPr>
          <w:u w:val="single"/>
        </w:rPr>
      </w:pPr>
    </w:p>
    <w:p w14:paraId="6DCC193D" w14:textId="77777777" w:rsidR="000F68E7" w:rsidRDefault="000F68E7" w:rsidP="000F68E7">
      <w:pPr>
        <w:pStyle w:val="Heading3"/>
      </w:pPr>
      <w:r>
        <w:lastRenderedPageBreak/>
        <w:t>Democracy---AT: Democracy Strong---Ext---Immunity</w:t>
      </w:r>
    </w:p>
    <w:p w14:paraId="49F1182B" w14:textId="77777777" w:rsidR="000F68E7" w:rsidRPr="009F5F92" w:rsidRDefault="000F68E7" w:rsidP="000F68E7">
      <w:pPr>
        <w:pStyle w:val="Heading4"/>
        <w:rPr>
          <w:rFonts w:cs="Calibri"/>
        </w:rPr>
      </w:pPr>
      <w:r w:rsidRPr="009F5F92">
        <w:rPr>
          <w:rFonts w:cs="Calibri"/>
        </w:rPr>
        <w:t xml:space="preserve">This decision is </w:t>
      </w:r>
      <w:r w:rsidRPr="009F5F92">
        <w:rPr>
          <w:rFonts w:cs="Calibri"/>
          <w:u w:val="single"/>
        </w:rPr>
        <w:t>uniquely worse</w:t>
      </w:r>
      <w:r w:rsidRPr="009F5F92">
        <w:rPr>
          <w:rFonts w:cs="Calibri"/>
        </w:rPr>
        <w:t xml:space="preserve"> than past cases---the president is now a </w:t>
      </w:r>
      <w:r w:rsidRPr="009F5F92">
        <w:rPr>
          <w:rFonts w:cs="Calibri"/>
          <w:u w:val="single"/>
        </w:rPr>
        <w:t>monarch</w:t>
      </w:r>
      <w:r w:rsidRPr="009F5F92">
        <w:rPr>
          <w:rFonts w:cs="Calibri"/>
        </w:rPr>
        <w:t>.</w:t>
      </w:r>
    </w:p>
    <w:p w14:paraId="41390FC0" w14:textId="77777777" w:rsidR="000F68E7" w:rsidRPr="009F5F92" w:rsidRDefault="000F68E7" w:rsidP="000F68E7">
      <w:r w:rsidRPr="009F5F92">
        <w:rPr>
          <w:rStyle w:val="Style13ptBold"/>
        </w:rPr>
        <w:t>CST ’24</w:t>
      </w:r>
      <w:r w:rsidRPr="009F5F92">
        <w:t xml:space="preserve"> [CST Editorial Board; July 1; Daily Non-Profit Newspaper, Second Largest Publication in Chicago; Chicago Sun Times, “Supreme Court's ruling in Trump immunity case makes a president ‘king above the law’,” https://chicago.suntimes.com/democracy/2024/07/01/supreme-court-ruling-trump-immunity-aziz-huq-roberts-sotomayor-editorial-democracy-solutions-project]//</w:t>
      </w:r>
      <w:r>
        <w:t>ikwala</w:t>
      </w:r>
    </w:p>
    <w:p w14:paraId="451E0254" w14:textId="77777777" w:rsidR="000F68E7" w:rsidRPr="009F5F92" w:rsidRDefault="000F68E7" w:rsidP="000F68E7">
      <w:pPr>
        <w:rPr>
          <w:sz w:val="16"/>
        </w:rPr>
      </w:pPr>
      <w:r w:rsidRPr="009F5F92">
        <w:rPr>
          <w:sz w:val="16"/>
        </w:rPr>
        <w:t>Or is it a nation where “</w:t>
      </w:r>
      <w:r w:rsidRPr="009F5F92">
        <w:rPr>
          <w:highlight w:val="cyan"/>
          <w:u w:val="single"/>
        </w:rPr>
        <w:t>when the President does it</w:t>
      </w:r>
      <w:r w:rsidRPr="009F5F92">
        <w:rPr>
          <w:u w:val="single"/>
        </w:rPr>
        <w:t xml:space="preserve">, that means that </w:t>
      </w:r>
      <w:r w:rsidRPr="009F5F92">
        <w:rPr>
          <w:highlight w:val="cyan"/>
          <w:u w:val="single"/>
        </w:rPr>
        <w:t xml:space="preserve">it is </w:t>
      </w:r>
      <w:r w:rsidRPr="009F5F92">
        <w:rPr>
          <w:rStyle w:val="Emphasis"/>
          <w:highlight w:val="cyan"/>
        </w:rPr>
        <w:t>not</w:t>
      </w:r>
      <w:r w:rsidRPr="009F5F92">
        <w:rPr>
          <w:rStyle w:val="Emphasis"/>
        </w:rPr>
        <w:t xml:space="preserve"> il</w:t>
      </w:r>
      <w:r w:rsidRPr="009F5F92">
        <w:rPr>
          <w:rStyle w:val="Emphasis"/>
          <w:highlight w:val="cyan"/>
        </w:rPr>
        <w:t>legal</w:t>
      </w:r>
      <w:r w:rsidRPr="009F5F92">
        <w:rPr>
          <w:sz w:val="16"/>
        </w:rPr>
        <w:t>,” as disgraced former President Richard M. Nixon infamously said to British journalist David Frost?</w:t>
      </w:r>
    </w:p>
    <w:p w14:paraId="2B4C3898" w14:textId="77777777" w:rsidR="000F68E7" w:rsidRPr="009F5F92" w:rsidRDefault="000F68E7" w:rsidP="000F68E7">
      <w:pPr>
        <w:rPr>
          <w:u w:val="single"/>
        </w:rPr>
      </w:pPr>
      <w:r w:rsidRPr="009F5F92">
        <w:rPr>
          <w:sz w:val="16"/>
        </w:rPr>
        <w:t xml:space="preserve">On Monday, the Supreme Court’s conservative supermajority didn’t go quite as far as Nixon did when he spoke to Frost in 1977. But </w:t>
      </w:r>
      <w:r w:rsidRPr="009F5F92">
        <w:rPr>
          <w:highlight w:val="cyan"/>
          <w:u w:val="single"/>
        </w:rPr>
        <w:t>the</w:t>
      </w:r>
      <w:r w:rsidRPr="009F5F92">
        <w:rPr>
          <w:u w:val="single"/>
        </w:rPr>
        <w:t xml:space="preserve"> </w:t>
      </w:r>
      <w:r w:rsidRPr="009F5F92">
        <w:rPr>
          <w:highlight w:val="cyan"/>
          <w:u w:val="single"/>
        </w:rPr>
        <w:t>court</w:t>
      </w:r>
      <w:r w:rsidRPr="009F5F92">
        <w:rPr>
          <w:u w:val="single"/>
        </w:rPr>
        <w:t xml:space="preserve"> came alarmingly close, in a ruling that </w:t>
      </w:r>
      <w:r w:rsidRPr="009F5F92">
        <w:rPr>
          <w:highlight w:val="cyan"/>
          <w:u w:val="single"/>
        </w:rPr>
        <w:t>deal</w:t>
      </w:r>
      <w:r w:rsidRPr="009F5F92">
        <w:rPr>
          <w:u w:val="single"/>
        </w:rPr>
        <w:t xml:space="preserve">s </w:t>
      </w:r>
      <w:r w:rsidRPr="009F5F92">
        <w:rPr>
          <w:highlight w:val="cyan"/>
          <w:u w:val="single"/>
        </w:rPr>
        <w:t xml:space="preserve">a </w:t>
      </w:r>
      <w:r w:rsidRPr="009F5F92">
        <w:rPr>
          <w:rStyle w:val="Emphasis"/>
          <w:highlight w:val="cyan"/>
        </w:rPr>
        <w:t>major blow to</w:t>
      </w:r>
      <w:r w:rsidRPr="009F5F92">
        <w:rPr>
          <w:rStyle w:val="Emphasis"/>
        </w:rPr>
        <w:t xml:space="preserve"> the </w:t>
      </w:r>
      <w:r w:rsidRPr="009F5F92">
        <w:rPr>
          <w:rStyle w:val="Emphasis"/>
          <w:highlight w:val="cyan"/>
        </w:rPr>
        <w:t>bedrock</w:t>
      </w:r>
      <w:r w:rsidRPr="009F5F92">
        <w:rPr>
          <w:u w:val="single"/>
        </w:rPr>
        <w:t xml:space="preserve"> American notion that a crime is a crime, no matter who commits it.</w:t>
      </w:r>
    </w:p>
    <w:p w14:paraId="2623DE29" w14:textId="77777777" w:rsidR="000F68E7" w:rsidRPr="009F5F92" w:rsidRDefault="000F68E7" w:rsidP="000F68E7">
      <w:pPr>
        <w:rPr>
          <w:sz w:val="16"/>
        </w:rPr>
      </w:pPr>
      <w:r w:rsidRPr="009F5F92">
        <w:rPr>
          <w:sz w:val="16"/>
        </w:rPr>
        <w:t xml:space="preserve">In Trump v. United States, </w:t>
      </w:r>
      <w:r w:rsidRPr="009F5F92">
        <w:rPr>
          <w:u w:val="single"/>
        </w:rPr>
        <w:t>the court’s six conservatives</w:t>
      </w:r>
      <w:r w:rsidRPr="009F5F92">
        <w:rPr>
          <w:sz w:val="16"/>
        </w:rPr>
        <w:t xml:space="preserve"> — three appointed by former president Donald Trump — </w:t>
      </w:r>
      <w:r w:rsidRPr="009F5F92">
        <w:rPr>
          <w:u w:val="single"/>
        </w:rPr>
        <w:t>ruled that ex-</w:t>
      </w:r>
      <w:r w:rsidRPr="009F5F92">
        <w:rPr>
          <w:highlight w:val="cyan"/>
          <w:u w:val="single"/>
        </w:rPr>
        <w:t xml:space="preserve">presidents have </w:t>
      </w:r>
      <w:r w:rsidRPr="009F5F92">
        <w:rPr>
          <w:rStyle w:val="Emphasis"/>
          <w:highlight w:val="cyan"/>
        </w:rPr>
        <w:t>broad immunity</w:t>
      </w:r>
      <w:r w:rsidRPr="009F5F92">
        <w:rPr>
          <w:u w:val="single"/>
        </w:rPr>
        <w:t xml:space="preserve"> from criminal prosecution</w:t>
      </w:r>
      <w:r w:rsidRPr="009F5F92">
        <w:rPr>
          <w:sz w:val="16"/>
        </w:rPr>
        <w:t>. As Chief Justice John G. Roberts wrote for the majority, “</w:t>
      </w:r>
      <w:r w:rsidRPr="009F5F92">
        <w:rPr>
          <w:u w:val="single"/>
        </w:rPr>
        <w:t xml:space="preserve">the nature of presidential power entitles a former president to absolute immunity for actions within his conclusive and preclusive </w:t>
      </w:r>
      <w:r w:rsidRPr="009F5F92">
        <w:rPr>
          <w:rStyle w:val="Emphasis"/>
        </w:rPr>
        <w:t>constitutional authority</w:t>
      </w:r>
      <w:r w:rsidRPr="009F5F92">
        <w:rPr>
          <w:sz w:val="16"/>
        </w:rPr>
        <w:t>. And he is entitled to at least presumptive immunity from prosecution for all his official acts.” Only “unofficial acts” are not immune from prosecution.</w:t>
      </w:r>
    </w:p>
    <w:p w14:paraId="490E948C" w14:textId="77777777" w:rsidR="000F68E7" w:rsidRPr="009F5F92" w:rsidRDefault="000F68E7" w:rsidP="000F68E7">
      <w:pPr>
        <w:rPr>
          <w:sz w:val="16"/>
        </w:rPr>
      </w:pPr>
      <w:r w:rsidRPr="009F5F92">
        <w:rPr>
          <w:sz w:val="16"/>
        </w:rPr>
        <w:t>The ruling adds another hurdle for Special Counsel Jack Smith as he pursues the case against Trump for trying to overturn the 2020 election. The case was sent back to the lower courts to determine whether the conduct at the center of the charges against Trump was official or unofficial. Smith, we think, should plow ahead full speed.</w:t>
      </w:r>
    </w:p>
    <w:p w14:paraId="4F65ADE7" w14:textId="77777777" w:rsidR="000F68E7" w:rsidRPr="009F5F92" w:rsidRDefault="000F68E7" w:rsidP="000F68E7">
      <w:pPr>
        <w:rPr>
          <w:sz w:val="16"/>
        </w:rPr>
      </w:pPr>
      <w:r w:rsidRPr="009F5F92">
        <w:rPr>
          <w:sz w:val="16"/>
        </w:rPr>
        <w:t>The case, originally scheduled to go to trial in March, now clearly will not wrap up in time for voters to know Trump’s guilt or innocence before casting their ballots.</w:t>
      </w:r>
    </w:p>
    <w:p w14:paraId="0ACD581B" w14:textId="77777777" w:rsidR="000F68E7" w:rsidRPr="009F5F92" w:rsidRDefault="000F68E7" w:rsidP="000F68E7">
      <w:pPr>
        <w:rPr>
          <w:sz w:val="16"/>
        </w:rPr>
      </w:pPr>
      <w:r w:rsidRPr="009F5F92">
        <w:rPr>
          <w:sz w:val="16"/>
        </w:rPr>
        <w:t xml:space="preserve">But Trump’s strategy of delay, delay and delay some more should not be allowed to succeed, at least not without a fight. </w:t>
      </w:r>
      <w:r w:rsidRPr="009F5F92">
        <w:rPr>
          <w:u w:val="single"/>
        </w:rPr>
        <w:t xml:space="preserve">Americans deserve to know whether the candidate who wants to return to </w:t>
      </w:r>
      <w:r w:rsidRPr="009F5F92">
        <w:rPr>
          <w:highlight w:val="cyan"/>
          <w:u w:val="single"/>
        </w:rPr>
        <w:t>the presiden</w:t>
      </w:r>
      <w:r w:rsidRPr="009F5F92">
        <w:rPr>
          <w:u w:val="single"/>
        </w:rPr>
        <w:t xml:space="preserve">cy is </w:t>
      </w:r>
      <w:r w:rsidRPr="009F5F92">
        <w:rPr>
          <w:highlight w:val="cyan"/>
          <w:u w:val="single"/>
        </w:rPr>
        <w:t>guilty of</w:t>
      </w:r>
      <w:r w:rsidRPr="009F5F92">
        <w:rPr>
          <w:u w:val="single"/>
        </w:rPr>
        <w:t xml:space="preserve"> </w:t>
      </w:r>
      <w:r w:rsidRPr="009F5F92">
        <w:rPr>
          <w:highlight w:val="cyan"/>
          <w:u w:val="single"/>
        </w:rPr>
        <w:t xml:space="preserve">trying to </w:t>
      </w:r>
      <w:r w:rsidRPr="009F5F92">
        <w:rPr>
          <w:rStyle w:val="Emphasis"/>
          <w:highlight w:val="cyan"/>
        </w:rPr>
        <w:t>overturn the election</w:t>
      </w:r>
      <w:r w:rsidRPr="009F5F92">
        <w:rPr>
          <w:sz w:val="16"/>
        </w:rPr>
        <w:t xml:space="preserve"> that threw him out the first time.</w:t>
      </w:r>
    </w:p>
    <w:p w14:paraId="02B9A77B" w14:textId="77777777" w:rsidR="000F68E7" w:rsidRPr="009F5F92" w:rsidRDefault="000F68E7" w:rsidP="000F68E7">
      <w:pPr>
        <w:rPr>
          <w:u w:val="single"/>
        </w:rPr>
      </w:pPr>
      <w:r w:rsidRPr="009F5F92">
        <w:rPr>
          <w:sz w:val="16"/>
        </w:rPr>
        <w:t xml:space="preserve">By siding to a large degree with Trump — despite Roberts’ insistence that “the President is not above the law” — </w:t>
      </w:r>
      <w:r w:rsidRPr="009F5F92">
        <w:rPr>
          <w:u w:val="single"/>
        </w:rPr>
        <w:t xml:space="preserve">the </w:t>
      </w:r>
      <w:r w:rsidRPr="009F5F92">
        <w:rPr>
          <w:highlight w:val="cyan"/>
          <w:u w:val="single"/>
        </w:rPr>
        <w:t>ruling</w:t>
      </w:r>
      <w:r w:rsidRPr="009F5F92">
        <w:rPr>
          <w:u w:val="single"/>
        </w:rPr>
        <w:t xml:space="preserve"> will further </w:t>
      </w:r>
      <w:r w:rsidRPr="009F5F92">
        <w:rPr>
          <w:highlight w:val="cyan"/>
          <w:u w:val="single"/>
        </w:rPr>
        <w:t xml:space="preserve">cement the court’s </w:t>
      </w:r>
      <w:r w:rsidRPr="009F5F92">
        <w:rPr>
          <w:rStyle w:val="Emphasis"/>
          <w:highlight w:val="cyan"/>
        </w:rPr>
        <w:t>worsening reputation</w:t>
      </w:r>
      <w:r w:rsidRPr="009F5F92">
        <w:rPr>
          <w:u w:val="single"/>
        </w:rPr>
        <w:t xml:space="preserve"> for partisanship and bias among much of the </w:t>
      </w:r>
      <w:proofErr w:type="gramStart"/>
      <w:r w:rsidRPr="009F5F92">
        <w:rPr>
          <w:u w:val="single"/>
        </w:rPr>
        <w:t>general public</w:t>
      </w:r>
      <w:proofErr w:type="gramEnd"/>
      <w:r w:rsidRPr="009F5F92">
        <w:rPr>
          <w:sz w:val="16"/>
        </w:rPr>
        <w:t xml:space="preserve">. The days when Gallup polls showed that significant percentages of Americans had a “great deal” or a “fair amount” of trust in the nation’s highest court are long gone — </w:t>
      </w:r>
      <w:r w:rsidRPr="009F5F92">
        <w:rPr>
          <w:u w:val="single"/>
        </w:rPr>
        <w:t xml:space="preserve">and a </w:t>
      </w:r>
      <w:r w:rsidRPr="009F5F92">
        <w:rPr>
          <w:highlight w:val="cyan"/>
          <w:u w:val="single"/>
        </w:rPr>
        <w:t>lack of trust</w:t>
      </w:r>
      <w:r w:rsidRPr="009F5F92">
        <w:rPr>
          <w:u w:val="single"/>
        </w:rPr>
        <w:t xml:space="preserve"> in an independent judiciary </w:t>
      </w:r>
      <w:r w:rsidRPr="009F5F92">
        <w:rPr>
          <w:highlight w:val="cyan"/>
          <w:u w:val="single"/>
        </w:rPr>
        <w:t>is</w:t>
      </w:r>
      <w:r w:rsidRPr="009F5F92">
        <w:rPr>
          <w:u w:val="single"/>
        </w:rPr>
        <w:t xml:space="preserve"> a </w:t>
      </w:r>
      <w:r w:rsidRPr="009F5F92">
        <w:rPr>
          <w:rStyle w:val="Emphasis"/>
          <w:highlight w:val="cyan"/>
        </w:rPr>
        <w:t>bad</w:t>
      </w:r>
      <w:r w:rsidRPr="009F5F92">
        <w:rPr>
          <w:rStyle w:val="Emphasis"/>
        </w:rPr>
        <w:t xml:space="preserve"> sign </w:t>
      </w:r>
      <w:r w:rsidRPr="009F5F92">
        <w:rPr>
          <w:rStyle w:val="Emphasis"/>
          <w:highlight w:val="cyan"/>
        </w:rPr>
        <w:t>for democracy</w:t>
      </w:r>
      <w:r w:rsidRPr="009F5F92">
        <w:rPr>
          <w:rStyle w:val="Emphasis"/>
        </w:rPr>
        <w:t>.</w:t>
      </w:r>
    </w:p>
    <w:p w14:paraId="275AB87B" w14:textId="77777777" w:rsidR="000F68E7" w:rsidRPr="009F5F92" w:rsidRDefault="000F68E7" w:rsidP="000F68E7">
      <w:pPr>
        <w:rPr>
          <w:sz w:val="16"/>
        </w:rPr>
      </w:pPr>
      <w:r w:rsidRPr="009F5F92">
        <w:rPr>
          <w:highlight w:val="cyan"/>
          <w:u w:val="single"/>
        </w:rPr>
        <w:t>Dictator</w:t>
      </w:r>
      <w:r w:rsidRPr="009F5F92">
        <w:rPr>
          <w:u w:val="single"/>
        </w:rPr>
        <w:t xml:space="preserve"> nation</w:t>
      </w:r>
      <w:r w:rsidRPr="009F5F92">
        <w:rPr>
          <w:highlight w:val="cyan"/>
          <w:u w:val="single"/>
        </w:rPr>
        <w:t>s</w:t>
      </w:r>
      <w:r w:rsidRPr="009F5F92">
        <w:rPr>
          <w:u w:val="single"/>
        </w:rPr>
        <w:t xml:space="preserve"> </w:t>
      </w:r>
      <w:r w:rsidRPr="009F5F92">
        <w:rPr>
          <w:highlight w:val="cyan"/>
          <w:u w:val="single"/>
        </w:rPr>
        <w:t>have</w:t>
      </w:r>
      <w:r w:rsidRPr="009F5F92">
        <w:rPr>
          <w:u w:val="single"/>
        </w:rPr>
        <w:t xml:space="preserve"> judges and </w:t>
      </w:r>
      <w:r w:rsidRPr="009F5F92">
        <w:rPr>
          <w:highlight w:val="cyan"/>
          <w:u w:val="single"/>
        </w:rPr>
        <w:t>courts</w:t>
      </w:r>
      <w:r w:rsidRPr="009F5F92">
        <w:rPr>
          <w:u w:val="single"/>
        </w:rPr>
        <w:t xml:space="preserve">, but </w:t>
      </w:r>
      <w:r w:rsidRPr="009F5F92">
        <w:rPr>
          <w:rStyle w:val="Emphasis"/>
          <w:highlight w:val="cyan"/>
        </w:rPr>
        <w:t>without independence</w:t>
      </w:r>
      <w:r w:rsidRPr="009F5F92">
        <w:rPr>
          <w:sz w:val="16"/>
        </w:rPr>
        <w:t>.</w:t>
      </w:r>
    </w:p>
    <w:p w14:paraId="5E641343" w14:textId="77777777" w:rsidR="000F68E7" w:rsidRPr="009F5F92" w:rsidRDefault="000F68E7" w:rsidP="000F68E7">
      <w:pPr>
        <w:rPr>
          <w:sz w:val="16"/>
        </w:rPr>
      </w:pPr>
      <w:r w:rsidRPr="009F5F92">
        <w:rPr>
          <w:sz w:val="16"/>
        </w:rPr>
        <w:t>‘How do you keep a democracy?’</w:t>
      </w:r>
    </w:p>
    <w:p w14:paraId="4043D43F" w14:textId="77777777" w:rsidR="000F68E7" w:rsidRPr="009F5F92" w:rsidRDefault="000F68E7" w:rsidP="000F68E7">
      <w:pPr>
        <w:rPr>
          <w:sz w:val="16"/>
        </w:rPr>
      </w:pPr>
      <w:r w:rsidRPr="009F5F92">
        <w:rPr>
          <w:sz w:val="16"/>
        </w:rPr>
        <w:t>Justice Sonia Sotomayor, in a dissent joined by fellow liberal Justices Elena Kagan and Ketanji Brown Jackson, did not mince words about the majority’s view.</w:t>
      </w:r>
    </w:p>
    <w:p w14:paraId="053245BD" w14:textId="77777777" w:rsidR="000F68E7" w:rsidRPr="009F5F92" w:rsidRDefault="000F68E7" w:rsidP="000F68E7">
      <w:pPr>
        <w:rPr>
          <w:sz w:val="16"/>
        </w:rPr>
      </w:pPr>
      <w:r w:rsidRPr="009F5F92">
        <w:rPr>
          <w:sz w:val="16"/>
        </w:rPr>
        <w:lastRenderedPageBreak/>
        <w:t>“</w:t>
      </w:r>
      <w:r w:rsidRPr="009F5F92">
        <w:rPr>
          <w:u w:val="single"/>
        </w:rPr>
        <w:t xml:space="preserve">In every use of official power, </w:t>
      </w:r>
      <w:r w:rsidRPr="009F5F92">
        <w:rPr>
          <w:highlight w:val="cyan"/>
          <w:u w:val="single"/>
        </w:rPr>
        <w:t>the president is</w:t>
      </w:r>
      <w:r w:rsidRPr="009F5F92">
        <w:rPr>
          <w:u w:val="single"/>
        </w:rPr>
        <w:t xml:space="preserve"> now </w:t>
      </w:r>
      <w:r w:rsidRPr="009F5F92">
        <w:rPr>
          <w:highlight w:val="cyan"/>
          <w:u w:val="single"/>
        </w:rPr>
        <w:t>a king</w:t>
      </w:r>
      <w:r w:rsidRPr="009F5F92">
        <w:rPr>
          <w:u w:val="single"/>
        </w:rPr>
        <w:t xml:space="preserve"> </w:t>
      </w:r>
      <w:r w:rsidRPr="009F5F92">
        <w:rPr>
          <w:rStyle w:val="Emphasis"/>
        </w:rPr>
        <w:t>above the law</w:t>
      </w:r>
      <w:r w:rsidRPr="009F5F92">
        <w:rPr>
          <w:sz w:val="16"/>
        </w:rPr>
        <w:t>,” she wrote. “</w:t>
      </w:r>
      <w:r w:rsidRPr="009F5F92">
        <w:rPr>
          <w:u w:val="single"/>
        </w:rPr>
        <w:t xml:space="preserve">Orders the Navy’s Seal Team 6 to </w:t>
      </w:r>
      <w:r w:rsidRPr="009F5F92">
        <w:rPr>
          <w:rStyle w:val="Emphasis"/>
          <w:highlight w:val="cyan"/>
        </w:rPr>
        <w:t>assassinate a</w:t>
      </w:r>
      <w:r w:rsidRPr="009F5F92">
        <w:rPr>
          <w:rStyle w:val="Emphasis"/>
        </w:rPr>
        <w:t xml:space="preserve"> political </w:t>
      </w:r>
      <w:r w:rsidRPr="009F5F92">
        <w:rPr>
          <w:rStyle w:val="Emphasis"/>
          <w:highlight w:val="cyan"/>
        </w:rPr>
        <w:t>rival</w:t>
      </w:r>
      <w:r w:rsidRPr="009F5F92">
        <w:rPr>
          <w:u w:val="single"/>
        </w:rPr>
        <w:t>?</w:t>
      </w:r>
      <w:r w:rsidRPr="009F5F92">
        <w:rPr>
          <w:sz w:val="16"/>
        </w:rPr>
        <w:t xml:space="preserve"> Immune. </w:t>
      </w:r>
      <w:r w:rsidRPr="009F5F92">
        <w:rPr>
          <w:highlight w:val="cyan"/>
          <w:u w:val="single"/>
        </w:rPr>
        <w:t>Organize</w:t>
      </w:r>
      <w:r w:rsidRPr="009F5F92">
        <w:rPr>
          <w:u w:val="single"/>
        </w:rPr>
        <w:t xml:space="preserve">s </w:t>
      </w:r>
      <w:r w:rsidRPr="009F5F92">
        <w:rPr>
          <w:highlight w:val="cyan"/>
          <w:u w:val="single"/>
        </w:rPr>
        <w:t>a</w:t>
      </w:r>
      <w:r w:rsidRPr="009F5F92">
        <w:rPr>
          <w:u w:val="single"/>
        </w:rPr>
        <w:t xml:space="preserve"> </w:t>
      </w:r>
      <w:r w:rsidRPr="009F5F92">
        <w:rPr>
          <w:rStyle w:val="Emphasis"/>
        </w:rPr>
        <w:t xml:space="preserve">military </w:t>
      </w:r>
      <w:r w:rsidRPr="009F5F92">
        <w:rPr>
          <w:rStyle w:val="Emphasis"/>
          <w:highlight w:val="cyan"/>
        </w:rPr>
        <w:t>coup</w:t>
      </w:r>
      <w:r w:rsidRPr="009F5F92">
        <w:rPr>
          <w:u w:val="single"/>
        </w:rPr>
        <w:t xml:space="preserve"> to hold onto </w:t>
      </w:r>
      <w:proofErr w:type="gramStart"/>
      <w:r w:rsidRPr="009F5F92">
        <w:rPr>
          <w:u w:val="single"/>
        </w:rPr>
        <w:t>power?</w:t>
      </w:r>
      <w:proofErr w:type="gramEnd"/>
      <w:r w:rsidRPr="009F5F92">
        <w:rPr>
          <w:sz w:val="16"/>
        </w:rPr>
        <w:t xml:space="preserve"> Immune. </w:t>
      </w:r>
      <w:r w:rsidRPr="009F5F92">
        <w:rPr>
          <w:rStyle w:val="Emphasis"/>
          <w:highlight w:val="cyan"/>
        </w:rPr>
        <w:t>Takes a bribe</w:t>
      </w:r>
      <w:r w:rsidRPr="009F5F92">
        <w:rPr>
          <w:u w:val="single"/>
        </w:rPr>
        <w:t xml:space="preserve"> in exchange for a </w:t>
      </w:r>
      <w:proofErr w:type="gramStart"/>
      <w:r w:rsidRPr="009F5F92">
        <w:rPr>
          <w:u w:val="single"/>
        </w:rPr>
        <w:t>pardon?</w:t>
      </w:r>
      <w:proofErr w:type="gramEnd"/>
      <w:r w:rsidRPr="009F5F92">
        <w:rPr>
          <w:sz w:val="16"/>
        </w:rPr>
        <w:t xml:space="preserve"> Immune. Immune, immune, immune.”</w:t>
      </w:r>
    </w:p>
    <w:p w14:paraId="74AA16C2" w14:textId="77777777" w:rsidR="000F68E7" w:rsidRPr="009F5F92" w:rsidRDefault="000F68E7" w:rsidP="000F68E7">
      <w:pPr>
        <w:rPr>
          <w:sz w:val="16"/>
        </w:rPr>
      </w:pPr>
      <w:r w:rsidRPr="009F5F92">
        <w:rPr>
          <w:sz w:val="16"/>
        </w:rPr>
        <w:t>That’s not hyperbole, as one constitutional law expert told us.</w:t>
      </w:r>
    </w:p>
    <w:p w14:paraId="3C380C09" w14:textId="77777777" w:rsidR="000F68E7" w:rsidRPr="009F5F92" w:rsidRDefault="000F68E7" w:rsidP="000F68E7">
      <w:pPr>
        <w:rPr>
          <w:sz w:val="16"/>
        </w:rPr>
      </w:pPr>
      <w:r w:rsidRPr="009F5F92">
        <w:rPr>
          <w:u w:val="single"/>
        </w:rPr>
        <w:t>The ruling is “</w:t>
      </w:r>
      <w:r w:rsidRPr="009F5F92">
        <w:rPr>
          <w:rStyle w:val="Emphasis"/>
        </w:rPr>
        <w:t>egregiously wrong</w:t>
      </w:r>
      <w:r w:rsidRPr="009F5F92">
        <w:rPr>
          <w:u w:val="single"/>
        </w:rPr>
        <w:t>,”</w:t>
      </w:r>
      <w:r w:rsidRPr="009F5F92">
        <w:rPr>
          <w:sz w:val="16"/>
        </w:rPr>
        <w:t xml:space="preserve"> Aziz Huq, Frank and Bernice J. Greenberg Professor of Law at the University of Chicago, told us. “</w:t>
      </w:r>
      <w:r w:rsidRPr="009F5F92">
        <w:rPr>
          <w:u w:val="single"/>
        </w:rPr>
        <w:t xml:space="preserve">The </w:t>
      </w:r>
      <w:r w:rsidRPr="009F5F92">
        <w:rPr>
          <w:highlight w:val="cyan"/>
          <w:u w:val="single"/>
        </w:rPr>
        <w:t>ruling</w:t>
      </w:r>
      <w:r w:rsidRPr="009F5F92">
        <w:rPr>
          <w:u w:val="single"/>
        </w:rPr>
        <w:t xml:space="preserve"> will </w:t>
      </w:r>
      <w:r w:rsidRPr="009F5F92">
        <w:rPr>
          <w:highlight w:val="cyan"/>
          <w:u w:val="single"/>
        </w:rPr>
        <w:t>have</w:t>
      </w:r>
      <w:r w:rsidRPr="009F5F92">
        <w:rPr>
          <w:u w:val="single"/>
        </w:rPr>
        <w:t xml:space="preserve"> very serious short and long-term </w:t>
      </w:r>
      <w:r w:rsidRPr="009F5F92">
        <w:rPr>
          <w:rStyle w:val="Emphasis"/>
          <w:highlight w:val="cyan"/>
        </w:rPr>
        <w:t>negative consequences</w:t>
      </w:r>
      <w:r w:rsidRPr="009F5F92">
        <w:rPr>
          <w:u w:val="single"/>
        </w:rPr>
        <w:t>. There have been other Supreme Court decisions that have damaged democracy. Th</w:t>
      </w:r>
      <w:r w:rsidRPr="009F5F92">
        <w:rPr>
          <w:highlight w:val="cyan"/>
          <w:u w:val="single"/>
        </w:rPr>
        <w:t xml:space="preserve">is is the first one that leaves me feeling </w:t>
      </w:r>
      <w:proofErr w:type="gramStart"/>
      <w:r w:rsidRPr="009F5F92">
        <w:rPr>
          <w:rStyle w:val="Emphasis"/>
          <w:highlight w:val="cyan"/>
        </w:rPr>
        <w:t>really pessimistic</w:t>
      </w:r>
      <w:proofErr w:type="gramEnd"/>
      <w:r w:rsidRPr="009F5F92">
        <w:rPr>
          <w:u w:val="single"/>
        </w:rPr>
        <w:t xml:space="preserve"> about its prospects. Once you assign the chief executive this kind of power, how do you keep a democracy?”</w:t>
      </w:r>
    </w:p>
    <w:p w14:paraId="4D327CFA" w14:textId="77777777" w:rsidR="000F68E7" w:rsidRPr="009F5F92" w:rsidRDefault="000F68E7" w:rsidP="000F68E7">
      <w:pPr>
        <w:rPr>
          <w:sz w:val="16"/>
        </w:rPr>
      </w:pPr>
      <w:r w:rsidRPr="009F5F92">
        <w:rPr>
          <w:sz w:val="16"/>
        </w:rPr>
        <w:t>“</w:t>
      </w:r>
      <w:r w:rsidRPr="009F5F92">
        <w:rPr>
          <w:highlight w:val="cyan"/>
          <w:u w:val="single"/>
        </w:rPr>
        <w:t>It</w:t>
      </w:r>
      <w:r w:rsidRPr="009F5F92">
        <w:rPr>
          <w:u w:val="single"/>
        </w:rPr>
        <w:t xml:space="preserve">’s a </w:t>
      </w:r>
      <w:r w:rsidRPr="009F5F92">
        <w:rPr>
          <w:rStyle w:val="Emphasis"/>
        </w:rPr>
        <w:t>lawless decision</w:t>
      </w:r>
      <w:r w:rsidRPr="009F5F92">
        <w:rPr>
          <w:u w:val="single"/>
        </w:rPr>
        <w:t xml:space="preserve">, that </w:t>
      </w:r>
      <w:r w:rsidRPr="009F5F92">
        <w:rPr>
          <w:highlight w:val="cyan"/>
          <w:u w:val="single"/>
        </w:rPr>
        <w:t xml:space="preserve">sets up a </w:t>
      </w:r>
      <w:r w:rsidRPr="009F5F92">
        <w:rPr>
          <w:rStyle w:val="Emphasis"/>
          <w:highlight w:val="cyan"/>
        </w:rPr>
        <w:t>lawless presidency</w:t>
      </w:r>
      <w:r w:rsidRPr="009F5F92">
        <w:rPr>
          <w:sz w:val="16"/>
        </w:rPr>
        <w:t>,” Huq added.</w:t>
      </w:r>
    </w:p>
    <w:p w14:paraId="24F15624" w14:textId="77777777" w:rsidR="000F68E7" w:rsidRPr="009F5F92" w:rsidRDefault="000F68E7" w:rsidP="000F68E7">
      <w:pPr>
        <w:rPr>
          <w:sz w:val="16"/>
        </w:rPr>
      </w:pPr>
      <w:r w:rsidRPr="009F5F92">
        <w:rPr>
          <w:sz w:val="16"/>
        </w:rPr>
        <w:t xml:space="preserve">Here’s an example: </w:t>
      </w:r>
      <w:r w:rsidRPr="009F5F92">
        <w:rPr>
          <w:u w:val="single"/>
        </w:rPr>
        <w:t xml:space="preserve">Suppose an employee of the </w:t>
      </w:r>
      <w:r w:rsidRPr="009F5F92">
        <w:rPr>
          <w:rStyle w:val="Emphasis"/>
        </w:rPr>
        <w:t>N</w:t>
      </w:r>
      <w:r w:rsidRPr="009F5F92">
        <w:rPr>
          <w:u w:val="single"/>
        </w:rPr>
        <w:t xml:space="preserve">ational </w:t>
      </w:r>
      <w:r w:rsidRPr="009F5F92">
        <w:rPr>
          <w:rStyle w:val="Emphasis"/>
        </w:rPr>
        <w:t>S</w:t>
      </w:r>
      <w:r w:rsidRPr="009F5F92">
        <w:rPr>
          <w:u w:val="single"/>
        </w:rPr>
        <w:t xml:space="preserve">ecurity </w:t>
      </w:r>
      <w:r w:rsidRPr="009F5F92">
        <w:rPr>
          <w:rStyle w:val="Emphasis"/>
        </w:rPr>
        <w:t>A</w:t>
      </w:r>
      <w:r w:rsidRPr="009F5F92">
        <w:rPr>
          <w:u w:val="single"/>
        </w:rPr>
        <w:t>gency is asked by the president to spy on his political enemies, and says no</w:t>
      </w:r>
      <w:r w:rsidRPr="009F5F92">
        <w:rPr>
          <w:sz w:val="16"/>
        </w:rPr>
        <w:t>. “After today, that answer is no longer available,” Huq said.</w:t>
      </w:r>
    </w:p>
    <w:p w14:paraId="59827C51" w14:textId="77777777" w:rsidR="000F68E7" w:rsidRPr="009F5F92" w:rsidRDefault="000F68E7" w:rsidP="000F68E7">
      <w:pPr>
        <w:rPr>
          <w:sz w:val="16"/>
        </w:rPr>
      </w:pPr>
      <w:r w:rsidRPr="009F5F92">
        <w:rPr>
          <w:sz w:val="16"/>
        </w:rPr>
        <w:t>In siding largely with Trump, the court paid no heed to the meticulous arguments against presidential immunity made by a group of top historians in a friend of the court brief filed by the Brennan Center for Justice. In it, the scholars outline, point by point, why the Founding Fathers never intended to grant sweeping immunity to the president.</w:t>
      </w:r>
    </w:p>
    <w:p w14:paraId="7DE81613" w14:textId="77777777" w:rsidR="000F68E7" w:rsidRPr="009F5F92" w:rsidRDefault="000F68E7" w:rsidP="000F68E7">
      <w:pPr>
        <w:rPr>
          <w:sz w:val="16"/>
        </w:rPr>
      </w:pPr>
      <w:r w:rsidRPr="009F5F92">
        <w:rPr>
          <w:sz w:val="16"/>
        </w:rPr>
        <w:t>“</w:t>
      </w:r>
      <w:r w:rsidRPr="009F5F92">
        <w:rPr>
          <w:u w:val="single"/>
        </w:rPr>
        <w:t xml:space="preserve">While the Founders had a range of ideas about the scope of executive power, none of those ideas included </w:t>
      </w:r>
      <w:r w:rsidRPr="009F5F92">
        <w:rPr>
          <w:rStyle w:val="Emphasis"/>
        </w:rPr>
        <w:t>conferring immunity</w:t>
      </w:r>
      <w:r w:rsidRPr="009F5F92">
        <w:rPr>
          <w:u w:val="single"/>
        </w:rPr>
        <w:t xml:space="preserve"> on the President</w:t>
      </w:r>
      <w:r w:rsidRPr="009F5F92">
        <w:rPr>
          <w:sz w:val="16"/>
        </w:rPr>
        <w:t xml:space="preserve"> in the circumstances at issue here. Petitioner’s argument to the contrary is not historically credible,” the brief reads. “</w:t>
      </w:r>
      <w:r w:rsidRPr="009F5F92">
        <w:rPr>
          <w:highlight w:val="cyan"/>
          <w:u w:val="single"/>
        </w:rPr>
        <w:t xml:space="preserve">It violates </w:t>
      </w:r>
      <w:r w:rsidRPr="009F5F92">
        <w:rPr>
          <w:rStyle w:val="Emphasis"/>
          <w:highlight w:val="cyan"/>
        </w:rPr>
        <w:t>common understandings</w:t>
      </w:r>
      <w:r w:rsidRPr="009F5F92">
        <w:rPr>
          <w:highlight w:val="cyan"/>
          <w:u w:val="single"/>
        </w:rPr>
        <w:t xml:space="preserve"> of</w:t>
      </w:r>
      <w:r w:rsidRPr="009F5F92">
        <w:rPr>
          <w:u w:val="single"/>
        </w:rPr>
        <w:t xml:space="preserve"> executive </w:t>
      </w:r>
      <w:r w:rsidRPr="009F5F92">
        <w:rPr>
          <w:highlight w:val="cyan"/>
          <w:u w:val="single"/>
        </w:rPr>
        <w:t>power</w:t>
      </w:r>
      <w:r w:rsidRPr="009F5F92">
        <w:rPr>
          <w:u w:val="single"/>
        </w:rPr>
        <w:t xml:space="preserve"> in the new republic </w:t>
      </w:r>
      <w:r w:rsidRPr="009F5F92">
        <w:rPr>
          <w:highlight w:val="cyan"/>
          <w:u w:val="single"/>
        </w:rPr>
        <w:t xml:space="preserve">and </w:t>
      </w:r>
      <w:r w:rsidRPr="009F5F92">
        <w:rPr>
          <w:rStyle w:val="Emphasis"/>
          <w:highlight w:val="cyan"/>
        </w:rPr>
        <w:t>contradicts basic values</w:t>
      </w:r>
      <w:r w:rsidRPr="009F5F92">
        <w:rPr>
          <w:u w:val="single"/>
        </w:rPr>
        <w:t xml:space="preserve"> that have defined American democracy</w:t>
      </w:r>
      <w:r w:rsidRPr="009F5F92">
        <w:rPr>
          <w:sz w:val="16"/>
        </w:rPr>
        <w:t>.”</w:t>
      </w:r>
    </w:p>
    <w:p w14:paraId="4BA3D143" w14:textId="77777777" w:rsidR="000F68E7" w:rsidRPr="009F5F92" w:rsidRDefault="000F68E7" w:rsidP="000F68E7">
      <w:pPr>
        <w:rPr>
          <w:sz w:val="16"/>
        </w:rPr>
      </w:pPr>
      <w:r w:rsidRPr="009F5F92">
        <w:rPr>
          <w:sz w:val="16"/>
        </w:rPr>
        <w:t>“</w:t>
      </w:r>
      <w:r w:rsidRPr="009F5F92">
        <w:rPr>
          <w:highlight w:val="cyan"/>
          <w:u w:val="single"/>
        </w:rPr>
        <w:t xml:space="preserve">There are reasons to be </w:t>
      </w:r>
      <w:r w:rsidRPr="009F5F92">
        <w:rPr>
          <w:rStyle w:val="Emphasis"/>
          <w:highlight w:val="cyan"/>
        </w:rPr>
        <w:t>nervous</w:t>
      </w:r>
      <w:r w:rsidRPr="009F5F92">
        <w:rPr>
          <w:u w:val="single"/>
        </w:rPr>
        <w:t xml:space="preserve"> about prosecuting former presidents</w:t>
      </w:r>
      <w:r w:rsidRPr="009F5F92">
        <w:rPr>
          <w:sz w:val="16"/>
        </w:rPr>
        <w:t xml:space="preserve">. </w:t>
      </w:r>
      <w:proofErr w:type="gramStart"/>
      <w:r w:rsidRPr="009F5F92">
        <w:rPr>
          <w:sz w:val="16"/>
        </w:rPr>
        <w:t>So</w:t>
      </w:r>
      <w:proofErr w:type="gramEnd"/>
      <w:r w:rsidRPr="009F5F92">
        <w:rPr>
          <w:sz w:val="16"/>
        </w:rPr>
        <w:t xml:space="preserve"> some standards make sense,” Michael Waldman, president and CEO of the Brennan Center, wrote on X. “Here, though, the Court has issued an instruction manual for lawbreaking presidents. Make sure you conspire only with other government employees. You’ll never be held to account.”</w:t>
      </w:r>
    </w:p>
    <w:p w14:paraId="669FC2A4" w14:textId="77777777" w:rsidR="000F68E7" w:rsidRPr="009F5F92" w:rsidRDefault="000F68E7" w:rsidP="000F68E7">
      <w:pPr>
        <w:rPr>
          <w:sz w:val="16"/>
        </w:rPr>
      </w:pPr>
      <w:r w:rsidRPr="009F5F92">
        <w:rPr>
          <w:sz w:val="16"/>
        </w:rPr>
        <w:t>The Constitution states that the president has a duty to “take Care that the Laws be faithfully executed.” On Monday, the Supreme Court rewrote that clause to read, “take Care that the Laws be faithfully executed ... by everyone else.”</w:t>
      </w:r>
    </w:p>
    <w:p w14:paraId="19FAFC7A" w14:textId="77777777" w:rsidR="000F68E7" w:rsidRPr="009F5F92" w:rsidRDefault="000F68E7" w:rsidP="000F68E7">
      <w:pPr>
        <w:pStyle w:val="Heading4"/>
        <w:rPr>
          <w:rFonts w:cs="Calibri"/>
        </w:rPr>
      </w:pPr>
      <w:r w:rsidRPr="009F5F92">
        <w:rPr>
          <w:rFonts w:cs="Calibri"/>
          <w:i/>
          <w:iCs w:val="0"/>
        </w:rPr>
        <w:t>Trump v. United States</w:t>
      </w:r>
      <w:r w:rsidRPr="009F5F92">
        <w:rPr>
          <w:rFonts w:cs="Calibri"/>
        </w:rPr>
        <w:t xml:space="preserve"> granted future </w:t>
      </w:r>
      <w:proofErr w:type="gramStart"/>
      <w:r w:rsidRPr="009F5F92">
        <w:rPr>
          <w:rFonts w:cs="Calibri"/>
        </w:rPr>
        <w:t>presidents</w:t>
      </w:r>
      <w:proofErr w:type="gramEnd"/>
      <w:r w:rsidRPr="009F5F92">
        <w:rPr>
          <w:rFonts w:cs="Calibri"/>
        </w:rPr>
        <w:t xml:space="preserve"> </w:t>
      </w:r>
      <w:r w:rsidRPr="009F5F92">
        <w:rPr>
          <w:rFonts w:cs="Calibri"/>
          <w:u w:val="single"/>
        </w:rPr>
        <w:t>criminal immunity</w:t>
      </w:r>
      <w:r w:rsidRPr="009F5F92">
        <w:rPr>
          <w:rFonts w:cs="Calibri"/>
        </w:rPr>
        <w:t xml:space="preserve"> which is destroying the </w:t>
      </w:r>
      <w:r w:rsidRPr="009F5F92">
        <w:rPr>
          <w:rFonts w:cs="Calibri"/>
          <w:u w:val="single"/>
        </w:rPr>
        <w:t>rule of law</w:t>
      </w:r>
      <w:r w:rsidRPr="009F5F92">
        <w:rPr>
          <w:rFonts w:cs="Calibri"/>
        </w:rPr>
        <w:t xml:space="preserve">---the brink is </w:t>
      </w:r>
      <w:r w:rsidRPr="009F5F92">
        <w:rPr>
          <w:rFonts w:cs="Calibri"/>
          <w:u w:val="single"/>
        </w:rPr>
        <w:t>now</w:t>
      </w:r>
      <w:r w:rsidRPr="009F5F92">
        <w:rPr>
          <w:rFonts w:cs="Calibri"/>
        </w:rPr>
        <w:t>.</w:t>
      </w:r>
    </w:p>
    <w:p w14:paraId="4CB48134" w14:textId="77777777" w:rsidR="000F68E7" w:rsidRPr="009F5F92" w:rsidRDefault="000F68E7" w:rsidP="000F68E7">
      <w:pPr>
        <w:rPr>
          <w:szCs w:val="24"/>
        </w:rPr>
      </w:pPr>
      <w:r w:rsidRPr="009F5F92">
        <w:rPr>
          <w:rStyle w:val="Style13ptBold"/>
        </w:rPr>
        <w:t>Marley ’24</w:t>
      </w:r>
      <w:r w:rsidRPr="009F5F92">
        <w:rPr>
          <w:szCs w:val="24"/>
        </w:rPr>
        <w:t xml:space="preserve"> [Patrick; July 1; B.A. in English from The University of Iowa, M.S. in Journalism from the University of Illinois at Urbana-Champaign, National Reporter at the Washington Post; The Washington Post, “Supreme Court’s Trump immunity ruling poses risk for democracy, experts say,” https://www.washingtonpost.com/politics/2024/07/01/supreme-court-immunity-trump-democracy/]</w:t>
      </w:r>
    </w:p>
    <w:p w14:paraId="43CD7A29" w14:textId="77777777" w:rsidR="000F68E7" w:rsidRPr="009F5F92" w:rsidRDefault="000F68E7" w:rsidP="000F68E7">
      <w:pPr>
        <w:rPr>
          <w:sz w:val="16"/>
          <w:szCs w:val="24"/>
        </w:rPr>
      </w:pPr>
      <w:r w:rsidRPr="009F5F92">
        <w:rPr>
          <w:sz w:val="16"/>
          <w:szCs w:val="24"/>
        </w:rPr>
        <w:t>The court’s dissenters and a chorus of critics said the majority had undercut that notion,</w:t>
      </w:r>
      <w:r w:rsidRPr="009F5F92">
        <w:rPr>
          <w:szCs w:val="24"/>
          <w:u w:val="single"/>
        </w:rPr>
        <w:t xml:space="preserve"> </w:t>
      </w:r>
      <w:r w:rsidRPr="009F5F92">
        <w:rPr>
          <w:szCs w:val="24"/>
          <w:highlight w:val="cyan"/>
          <w:u w:val="single"/>
        </w:rPr>
        <w:t>elevat</w:t>
      </w:r>
      <w:r w:rsidRPr="009F5F92">
        <w:rPr>
          <w:szCs w:val="24"/>
          <w:u w:val="single"/>
        </w:rPr>
        <w:t xml:space="preserve">ing </w:t>
      </w:r>
      <w:r w:rsidRPr="009F5F92">
        <w:rPr>
          <w:szCs w:val="24"/>
          <w:highlight w:val="cyan"/>
          <w:u w:val="single"/>
        </w:rPr>
        <w:t>the pres</w:t>
      </w:r>
      <w:r w:rsidRPr="009F5F92">
        <w:rPr>
          <w:szCs w:val="24"/>
          <w:u w:val="single"/>
        </w:rPr>
        <w:t xml:space="preserve">ident </w:t>
      </w:r>
      <w:r w:rsidRPr="009F5F92">
        <w:rPr>
          <w:szCs w:val="24"/>
          <w:highlight w:val="cyan"/>
          <w:u w:val="single"/>
        </w:rPr>
        <w:t xml:space="preserve">to a </w:t>
      </w:r>
      <w:r w:rsidRPr="009F5F92">
        <w:rPr>
          <w:rStyle w:val="Emphasis"/>
          <w:highlight w:val="cyan"/>
        </w:rPr>
        <w:t>king</w:t>
      </w:r>
      <w:r w:rsidRPr="009F5F92">
        <w:rPr>
          <w:szCs w:val="24"/>
          <w:u w:val="single"/>
        </w:rPr>
        <w:t xml:space="preserve"> </w:t>
      </w:r>
      <w:r w:rsidRPr="009F5F92">
        <w:rPr>
          <w:szCs w:val="24"/>
          <w:highlight w:val="cyan"/>
          <w:u w:val="single"/>
        </w:rPr>
        <w:t>who can</w:t>
      </w:r>
      <w:r w:rsidRPr="009F5F92">
        <w:rPr>
          <w:szCs w:val="24"/>
          <w:u w:val="single"/>
        </w:rPr>
        <w:t xml:space="preserve"> easily </w:t>
      </w:r>
      <w:r w:rsidRPr="009F5F92">
        <w:rPr>
          <w:rStyle w:val="Emphasis"/>
          <w:highlight w:val="cyan"/>
        </w:rPr>
        <w:t>avoid prosecution</w:t>
      </w:r>
      <w:r w:rsidRPr="009F5F92">
        <w:rPr>
          <w:szCs w:val="24"/>
          <w:u w:val="single"/>
        </w:rPr>
        <w:t xml:space="preserve">. They warned of future presidents </w:t>
      </w:r>
      <w:r w:rsidRPr="009F5F92">
        <w:rPr>
          <w:rStyle w:val="Emphasis"/>
          <w:highlight w:val="cyan"/>
        </w:rPr>
        <w:t>unbound</w:t>
      </w:r>
      <w:r w:rsidRPr="009F5F92">
        <w:rPr>
          <w:szCs w:val="24"/>
          <w:highlight w:val="cyan"/>
          <w:u w:val="single"/>
        </w:rPr>
        <w:t xml:space="preserve"> from the </w:t>
      </w:r>
      <w:r w:rsidRPr="009F5F92">
        <w:rPr>
          <w:rStyle w:val="Emphasis"/>
          <w:highlight w:val="cyan"/>
        </w:rPr>
        <w:t>rule of law</w:t>
      </w:r>
      <w:r w:rsidRPr="009F5F92">
        <w:rPr>
          <w:szCs w:val="24"/>
          <w:u w:val="single"/>
        </w:rPr>
        <w:t xml:space="preserve"> who could </w:t>
      </w:r>
      <w:r w:rsidRPr="009F5F92">
        <w:rPr>
          <w:szCs w:val="24"/>
          <w:highlight w:val="cyan"/>
          <w:u w:val="single"/>
        </w:rPr>
        <w:t xml:space="preserve">freely engage in </w:t>
      </w:r>
      <w:r w:rsidRPr="009F5F92">
        <w:rPr>
          <w:rStyle w:val="Emphasis"/>
          <w:highlight w:val="cyan"/>
        </w:rPr>
        <w:t>criminal activity</w:t>
      </w:r>
      <w:r w:rsidRPr="009F5F92">
        <w:rPr>
          <w:sz w:val="16"/>
          <w:szCs w:val="24"/>
        </w:rPr>
        <w:t xml:space="preserve">. And they pointed to the prospect of a second term for Donald </w:t>
      </w:r>
      <w:r w:rsidRPr="009F5F92">
        <w:rPr>
          <w:sz w:val="16"/>
          <w:szCs w:val="24"/>
        </w:rPr>
        <w:lastRenderedPageBreak/>
        <w:t xml:space="preserve">Trump — the man whose indictment on charges related to his efforts to overturn the 2020 election prompted the Supreme Court to weigh in — as a moment when </w:t>
      </w:r>
      <w:r w:rsidRPr="009F5F92">
        <w:rPr>
          <w:szCs w:val="24"/>
          <w:u w:val="single"/>
        </w:rPr>
        <w:t xml:space="preserve">their </w:t>
      </w:r>
      <w:r w:rsidRPr="009F5F92">
        <w:rPr>
          <w:rStyle w:val="Emphasis"/>
          <w:highlight w:val="cyan"/>
        </w:rPr>
        <w:t>worst fears</w:t>
      </w:r>
      <w:r w:rsidRPr="009F5F92">
        <w:rPr>
          <w:szCs w:val="24"/>
          <w:highlight w:val="cyan"/>
          <w:u w:val="single"/>
        </w:rPr>
        <w:t xml:space="preserve"> could be realized</w:t>
      </w:r>
      <w:r w:rsidRPr="009F5F92">
        <w:rPr>
          <w:sz w:val="16"/>
          <w:szCs w:val="24"/>
        </w:rPr>
        <w:t>.</w:t>
      </w:r>
    </w:p>
    <w:p w14:paraId="3CD461AB" w14:textId="77777777" w:rsidR="000F68E7" w:rsidRPr="009F5F92" w:rsidRDefault="000F68E7" w:rsidP="000F68E7">
      <w:pPr>
        <w:rPr>
          <w:sz w:val="16"/>
          <w:szCs w:val="24"/>
        </w:rPr>
      </w:pPr>
      <w:r w:rsidRPr="009F5F92">
        <w:rPr>
          <w:sz w:val="16"/>
          <w:szCs w:val="24"/>
        </w:rPr>
        <w:t xml:space="preserve">“If </w:t>
      </w:r>
      <w:r w:rsidRPr="009F5F92">
        <w:rPr>
          <w:szCs w:val="24"/>
          <w:u w:val="single"/>
        </w:rPr>
        <w:t xml:space="preserve">a </w:t>
      </w:r>
      <w:r w:rsidRPr="009F5F92">
        <w:rPr>
          <w:szCs w:val="24"/>
          <w:highlight w:val="cyan"/>
          <w:u w:val="single"/>
        </w:rPr>
        <w:t>future president</w:t>
      </w:r>
      <w:r w:rsidRPr="009F5F92">
        <w:rPr>
          <w:szCs w:val="24"/>
          <w:u w:val="single"/>
        </w:rPr>
        <w:t xml:space="preserve"> sitting in the Oval Office were to want to commit crimes, up to and including </w:t>
      </w:r>
      <w:r w:rsidRPr="009F5F92">
        <w:rPr>
          <w:rStyle w:val="Emphasis"/>
          <w:highlight w:val="cyan"/>
        </w:rPr>
        <w:t>subvert</w:t>
      </w:r>
      <w:r w:rsidRPr="009F5F92">
        <w:rPr>
          <w:rStyle w:val="Emphasis"/>
        </w:rPr>
        <w:t xml:space="preserve">ing </w:t>
      </w:r>
      <w:r w:rsidRPr="009F5F92">
        <w:rPr>
          <w:rStyle w:val="Emphasis"/>
          <w:highlight w:val="cyan"/>
        </w:rPr>
        <w:t>an election</w:t>
      </w:r>
      <w:r w:rsidRPr="009F5F92">
        <w:rPr>
          <w:szCs w:val="24"/>
          <w:highlight w:val="cyan"/>
          <w:u w:val="single"/>
        </w:rPr>
        <w:t xml:space="preserve"> or </w:t>
      </w:r>
      <w:r w:rsidRPr="009F5F92">
        <w:rPr>
          <w:rStyle w:val="Emphasis"/>
          <w:highlight w:val="cyan"/>
        </w:rPr>
        <w:t>remain</w:t>
      </w:r>
      <w:r w:rsidRPr="009F5F92">
        <w:rPr>
          <w:rStyle w:val="Emphasis"/>
        </w:rPr>
        <w:t xml:space="preserve">ing </w:t>
      </w:r>
      <w:r w:rsidRPr="009F5F92">
        <w:rPr>
          <w:rStyle w:val="Emphasis"/>
          <w:highlight w:val="cyan"/>
        </w:rPr>
        <w:t>in power</w:t>
      </w:r>
      <w:r w:rsidRPr="009F5F92">
        <w:rPr>
          <w:szCs w:val="24"/>
          <w:u w:val="single"/>
        </w:rPr>
        <w:t xml:space="preserve"> against the will of the American people, this opinion, in my mind, could provide a road map for that</w:t>
      </w:r>
      <w:r w:rsidRPr="009F5F92">
        <w:rPr>
          <w:sz w:val="16"/>
          <w:szCs w:val="24"/>
        </w:rPr>
        <w:t>,” said David Becker, the executive director of the Center for Election Innovation and Research.</w:t>
      </w:r>
    </w:p>
    <w:p w14:paraId="3AB3B0BE" w14:textId="77777777" w:rsidR="000F68E7" w:rsidRPr="009F5F92" w:rsidRDefault="000F68E7" w:rsidP="000F68E7">
      <w:pPr>
        <w:rPr>
          <w:sz w:val="16"/>
          <w:szCs w:val="24"/>
        </w:rPr>
      </w:pPr>
      <w:r w:rsidRPr="009F5F92">
        <w:rPr>
          <w:sz w:val="16"/>
          <w:szCs w:val="24"/>
        </w:rPr>
        <w:t xml:space="preserve">Becker, a former voting rights attorney with the Justice Department, said he believed the prosecution of Trump for his past behavior can advance in some form. But </w:t>
      </w:r>
      <w:r w:rsidRPr="009F5F92">
        <w:rPr>
          <w:szCs w:val="24"/>
          <w:highlight w:val="cyan"/>
          <w:u w:val="single"/>
        </w:rPr>
        <w:t>holding</w:t>
      </w:r>
      <w:r w:rsidRPr="009F5F92">
        <w:rPr>
          <w:szCs w:val="24"/>
          <w:u w:val="single"/>
        </w:rPr>
        <w:t xml:space="preserve"> Trump and other </w:t>
      </w:r>
      <w:r w:rsidRPr="009F5F92">
        <w:rPr>
          <w:szCs w:val="24"/>
          <w:highlight w:val="cyan"/>
          <w:u w:val="single"/>
        </w:rPr>
        <w:t>presidents accountable will be</w:t>
      </w:r>
      <w:r w:rsidRPr="009F5F92">
        <w:rPr>
          <w:szCs w:val="24"/>
          <w:u w:val="single"/>
        </w:rPr>
        <w:t xml:space="preserve"> </w:t>
      </w:r>
      <w:r w:rsidRPr="009F5F92">
        <w:rPr>
          <w:rStyle w:val="Emphasis"/>
        </w:rPr>
        <w:t xml:space="preserve">far more </w:t>
      </w:r>
      <w:r w:rsidRPr="009F5F92">
        <w:rPr>
          <w:rStyle w:val="Emphasis"/>
          <w:highlight w:val="cyan"/>
        </w:rPr>
        <w:t>difficult</w:t>
      </w:r>
      <w:r w:rsidRPr="009F5F92">
        <w:rPr>
          <w:szCs w:val="24"/>
          <w:u w:val="single"/>
        </w:rPr>
        <w:t xml:space="preserve"> after Monday’s ruling</w:t>
      </w:r>
      <w:r w:rsidRPr="009F5F92">
        <w:rPr>
          <w:sz w:val="16"/>
          <w:szCs w:val="24"/>
        </w:rPr>
        <w:t>, he said.</w:t>
      </w:r>
    </w:p>
    <w:p w14:paraId="1A9037C7" w14:textId="77777777" w:rsidR="000F68E7" w:rsidRPr="00DC7DA8" w:rsidRDefault="000F68E7" w:rsidP="000F68E7">
      <w:pPr>
        <w:rPr>
          <w:sz w:val="16"/>
          <w:szCs w:val="24"/>
        </w:rPr>
      </w:pPr>
      <w:r w:rsidRPr="009F5F92">
        <w:rPr>
          <w:sz w:val="16"/>
          <w:szCs w:val="24"/>
        </w:rPr>
        <w:t xml:space="preserve">Like the court’s dissenters, led by Justice Sonia Sotomayor, </w:t>
      </w:r>
      <w:r w:rsidRPr="009F5F92">
        <w:rPr>
          <w:szCs w:val="24"/>
          <w:u w:val="single"/>
        </w:rPr>
        <w:t xml:space="preserve">Becker cited hypothetical </w:t>
      </w:r>
      <w:r w:rsidRPr="009F5F92">
        <w:rPr>
          <w:szCs w:val="24"/>
          <w:highlight w:val="cyan"/>
          <w:u w:val="single"/>
        </w:rPr>
        <w:t>examples of</w:t>
      </w:r>
      <w:r w:rsidRPr="009F5F92">
        <w:rPr>
          <w:szCs w:val="24"/>
          <w:u w:val="single"/>
        </w:rPr>
        <w:t xml:space="preserve"> presidents </w:t>
      </w:r>
      <w:r w:rsidRPr="009F5F92">
        <w:rPr>
          <w:szCs w:val="24"/>
          <w:highlight w:val="cyan"/>
          <w:u w:val="single"/>
        </w:rPr>
        <w:t xml:space="preserve">ordering the military to </w:t>
      </w:r>
      <w:r w:rsidRPr="009F5F92">
        <w:rPr>
          <w:rStyle w:val="Emphasis"/>
          <w:highlight w:val="cyan"/>
        </w:rPr>
        <w:t>kill</w:t>
      </w:r>
      <w:r w:rsidRPr="009F5F92">
        <w:rPr>
          <w:rStyle w:val="Emphasis"/>
        </w:rPr>
        <w:t xml:space="preserve"> their political </w:t>
      </w:r>
      <w:r w:rsidRPr="009F5F92">
        <w:rPr>
          <w:rStyle w:val="Emphasis"/>
          <w:highlight w:val="cyan"/>
        </w:rPr>
        <w:t>rivals</w:t>
      </w:r>
      <w:r w:rsidRPr="009F5F92">
        <w:rPr>
          <w:sz w:val="16"/>
          <w:szCs w:val="24"/>
        </w:rPr>
        <w:t xml:space="preserve">. “If the secretary of </w:t>
      </w:r>
      <w:proofErr w:type="gramStart"/>
      <w:r w:rsidRPr="009F5F92">
        <w:rPr>
          <w:sz w:val="16"/>
          <w:szCs w:val="24"/>
        </w:rPr>
        <w:t>defense</w:t>
      </w:r>
      <w:proofErr w:type="gramEnd"/>
      <w:r w:rsidRPr="009F5F92">
        <w:rPr>
          <w:sz w:val="16"/>
          <w:szCs w:val="24"/>
        </w:rPr>
        <w:t xml:space="preserve"> does it, and whether it’s successful or not, everyone involved in that crime could be prosecuted save for one person — the person who ordered it,” Becker said.</w:t>
      </w:r>
    </w:p>
    <w:p w14:paraId="29B87D19" w14:textId="77777777" w:rsidR="000F68E7" w:rsidRDefault="000F68E7" w:rsidP="000F68E7">
      <w:pPr>
        <w:pStyle w:val="Heading3"/>
        <w:rPr>
          <w:rFonts w:cs="Calibri"/>
        </w:rPr>
      </w:pPr>
      <w:r w:rsidRPr="009F5F92">
        <w:rPr>
          <w:rFonts w:cs="Calibri"/>
        </w:rPr>
        <w:lastRenderedPageBreak/>
        <w:t>Democracy---AT: Defense---2NC</w:t>
      </w:r>
    </w:p>
    <w:p w14:paraId="25A3FD94" w14:textId="77777777" w:rsidR="000F68E7" w:rsidRDefault="000F68E7" w:rsidP="000F68E7">
      <w:pPr>
        <w:pStyle w:val="Heading4"/>
      </w:pPr>
      <w:r>
        <w:t xml:space="preserve">It causes global </w:t>
      </w:r>
      <w:r w:rsidRPr="003C5A8E">
        <w:rPr>
          <w:u w:val="single"/>
        </w:rPr>
        <w:t>arms racing</w:t>
      </w:r>
      <w:r>
        <w:t xml:space="preserve"> and </w:t>
      </w:r>
      <w:r w:rsidRPr="003C5A8E">
        <w:rPr>
          <w:u w:val="single"/>
        </w:rPr>
        <w:t>uncertainty</w:t>
      </w:r>
      <w:r>
        <w:t xml:space="preserve">---democracy </w:t>
      </w:r>
      <w:r w:rsidRPr="003C5A8E">
        <w:rPr>
          <w:u w:val="single"/>
        </w:rPr>
        <w:t>solves</w:t>
      </w:r>
      <w:r>
        <w:t xml:space="preserve"> and prevents a slew of inevitable </w:t>
      </w:r>
      <w:r w:rsidRPr="003C5A8E">
        <w:rPr>
          <w:u w:val="single"/>
        </w:rPr>
        <w:t>existential risks</w:t>
      </w:r>
      <w:r>
        <w:t>.</w:t>
      </w:r>
    </w:p>
    <w:p w14:paraId="1F43D3E9" w14:textId="77777777" w:rsidR="000F68E7" w:rsidRDefault="000F68E7" w:rsidP="000F68E7">
      <w:r w:rsidRPr="00047E95">
        <w:rPr>
          <w:rStyle w:val="Style13ptBold"/>
        </w:rPr>
        <w:t>Kemp ’21</w:t>
      </w:r>
      <w:r>
        <w:t xml:space="preserve"> [Luke and Carla Cremer; December 8; </w:t>
      </w:r>
      <w:r w:rsidRPr="00C7434B">
        <w:t>Research Affiliate with the Centre for the Study of Existential Risk</w:t>
      </w:r>
      <w:r>
        <w:t xml:space="preserve"> at the University of Cambridge, Ph.D. in International Relations from the Australian National University, </w:t>
      </w:r>
      <w:r w:rsidRPr="00C7434B">
        <w:t>Faculty Fellow with the Notre Dame Institute for Advanced Studies</w:t>
      </w:r>
      <w:r>
        <w:t xml:space="preserve">; </w:t>
      </w:r>
      <w:r w:rsidRPr="00C7434B">
        <w:t>Research Affiliate with the Centre for the Study of Existential Risk</w:t>
      </w:r>
      <w:r>
        <w:t xml:space="preserve"> at the University of Cambridge, Research Scholar at the Future of Humanity Institute; “</w:t>
      </w:r>
      <w:r w:rsidRPr="00047E95">
        <w:t>Democratising Risk: In Search of a Methodology to Study Existential Risk</w:t>
      </w:r>
      <w:r>
        <w:t xml:space="preserve">,” </w:t>
      </w:r>
      <w:hyperlink r:id="rId136" w:history="1">
        <w:r w:rsidRPr="008C4309">
          <w:rPr>
            <w:rStyle w:val="Hyperlink"/>
          </w:rPr>
          <w:t>https://ssrn.com/abstract=3995225</w:t>
        </w:r>
      </w:hyperlink>
      <w:r w:rsidRPr="00047E95">
        <w:t>]//ikwala</w:t>
      </w:r>
    </w:p>
    <w:p w14:paraId="08254D84" w14:textId="77777777" w:rsidR="000F68E7" w:rsidRPr="001D44D8" w:rsidRDefault="000F68E7" w:rsidP="000F68E7">
      <w:pPr>
        <w:rPr>
          <w:sz w:val="16"/>
        </w:rPr>
      </w:pPr>
      <w:r w:rsidRPr="001D44D8">
        <w:rPr>
          <w:sz w:val="16"/>
        </w:rPr>
        <w:t xml:space="preserve">Existential risk is the perfect excuse for enacting the Stomp Reflex. Indeed, </w:t>
      </w:r>
      <w:r w:rsidRPr="00750F67">
        <w:rPr>
          <w:u w:val="single"/>
        </w:rPr>
        <w:t xml:space="preserve">catastrophic hazards such as </w:t>
      </w:r>
      <w:r w:rsidRPr="005B421C">
        <w:rPr>
          <w:rStyle w:val="Emphasis"/>
          <w:highlight w:val="cyan"/>
        </w:rPr>
        <w:t>nuc</w:t>
      </w:r>
      <w:r w:rsidRPr="001D44D8">
        <w:rPr>
          <w:rStyle w:val="Emphasis"/>
        </w:rPr>
        <w:t>lear weapon</w:t>
      </w:r>
      <w:r w:rsidRPr="005B421C">
        <w:rPr>
          <w:rStyle w:val="Emphasis"/>
          <w:highlight w:val="cyan"/>
        </w:rPr>
        <w:t>s</w:t>
      </w:r>
      <w:r w:rsidRPr="00750F67">
        <w:rPr>
          <w:u w:val="single"/>
        </w:rPr>
        <w:t xml:space="preserve"> have already been used to justify </w:t>
      </w:r>
      <w:r w:rsidRPr="001D44D8">
        <w:rPr>
          <w:rStyle w:val="Emphasis"/>
        </w:rPr>
        <w:t>anti-democratic</w:t>
      </w:r>
      <w:r w:rsidRPr="00750F67">
        <w:rPr>
          <w:u w:val="single"/>
        </w:rPr>
        <w:t xml:space="preserve"> shifts</w:t>
      </w:r>
      <w:r w:rsidRPr="001D44D8">
        <w:rPr>
          <w:sz w:val="16"/>
        </w:rPr>
        <w:t xml:space="preserve">. In the US, </w:t>
      </w:r>
      <w:r w:rsidRPr="00750F67">
        <w:rPr>
          <w:u w:val="single"/>
        </w:rPr>
        <w:t xml:space="preserve">the accumulated nuclear </w:t>
      </w:r>
      <w:r w:rsidRPr="005B421C">
        <w:rPr>
          <w:rStyle w:val="Emphasis"/>
          <w:highlight w:val="cyan"/>
        </w:rPr>
        <w:t>stockpile</w:t>
      </w:r>
      <w:r w:rsidRPr="00170E5F">
        <w:rPr>
          <w:u w:val="single"/>
        </w:rPr>
        <w:t xml:space="preserve"> and threat of</w:t>
      </w:r>
      <w:r w:rsidRPr="00750F67">
        <w:rPr>
          <w:u w:val="single"/>
        </w:rPr>
        <w:t xml:space="preserve"> </w:t>
      </w:r>
      <w:r w:rsidRPr="00170E5F">
        <w:rPr>
          <w:rStyle w:val="Emphasis"/>
          <w:highlight w:val="cyan"/>
        </w:rPr>
        <w:t>sudden w</w:t>
      </w:r>
      <w:r w:rsidRPr="005B421C">
        <w:rPr>
          <w:rStyle w:val="Emphasis"/>
          <w:highlight w:val="cyan"/>
        </w:rPr>
        <w:t>ar</w:t>
      </w:r>
      <w:r w:rsidRPr="005B421C">
        <w:rPr>
          <w:highlight w:val="cyan"/>
          <w:u w:val="single"/>
        </w:rPr>
        <w:t xml:space="preserve"> </w:t>
      </w:r>
      <w:r w:rsidRPr="00170E5F">
        <w:rPr>
          <w:u w:val="single"/>
        </w:rPr>
        <w:t xml:space="preserve">justified a profoundly </w:t>
      </w:r>
      <w:r w:rsidRPr="00170E5F">
        <w:rPr>
          <w:rStyle w:val="Emphasis"/>
        </w:rPr>
        <w:t>autocratic</w:t>
      </w:r>
      <w:r w:rsidRPr="00170E5F">
        <w:rPr>
          <w:u w:val="single"/>
        </w:rPr>
        <w:t xml:space="preserve"> move</w:t>
      </w:r>
      <w:r w:rsidRPr="001D44D8">
        <w:rPr>
          <w:sz w:val="16"/>
        </w:rPr>
        <w:t xml:space="preserve">: </w:t>
      </w:r>
      <w:r w:rsidRPr="00750F67">
        <w:rPr>
          <w:u w:val="single"/>
        </w:rPr>
        <w:t>a single individual</w:t>
      </w:r>
      <w:r w:rsidRPr="001D44D8">
        <w:rPr>
          <w:sz w:val="16"/>
        </w:rPr>
        <w:t xml:space="preserve"> the President — </w:t>
      </w:r>
      <w:r w:rsidRPr="00750F67">
        <w:rPr>
          <w:u w:val="single"/>
        </w:rPr>
        <w:t>was given the ability to launch nuclear attacks.</w:t>
      </w:r>
      <w:r w:rsidRPr="001D44D8">
        <w:rPr>
          <w:sz w:val="16"/>
        </w:rPr>
        <w:t xml:space="preserve"> Richard Nixon once boasted “I can go into my office and pick up the telephone and in twenty-five minutes seventy million people will be dead”. As sociologist Elaine Scarry has argued, the nuclear decision-making apparatus violates constitutional rights, the deliberative nature of democracy, and any social contract. </w:t>
      </w:r>
      <w:r w:rsidRPr="00750F67">
        <w:rPr>
          <w:u w:val="single"/>
        </w:rPr>
        <w:t xml:space="preserve">The world lives in the shadow </w:t>
      </w:r>
      <w:r w:rsidRPr="00170E5F">
        <w:rPr>
          <w:u w:val="single"/>
        </w:rPr>
        <w:t>of a</w:t>
      </w:r>
      <w:r w:rsidRPr="00750F67">
        <w:rPr>
          <w:u w:val="single"/>
        </w:rPr>
        <w:t xml:space="preserve"> “</w:t>
      </w:r>
      <w:r w:rsidRPr="005B421C">
        <w:rPr>
          <w:rStyle w:val="Emphasis"/>
          <w:highlight w:val="cyan"/>
        </w:rPr>
        <w:t>thermonuclear monarchy</w:t>
      </w:r>
      <w:r w:rsidRPr="00750F67">
        <w:rPr>
          <w:u w:val="single"/>
        </w:rPr>
        <w:t>” rather than a democracy</w:t>
      </w:r>
      <w:proofErr w:type="gramStart"/>
      <w:r w:rsidRPr="001D44D8">
        <w:rPr>
          <w:sz w:val="16"/>
        </w:rPr>
        <w:t>106 .</w:t>
      </w:r>
      <w:proofErr w:type="gramEnd"/>
    </w:p>
    <w:p w14:paraId="1A1B7974" w14:textId="77777777" w:rsidR="000F68E7" w:rsidRPr="001D44D8" w:rsidRDefault="000F68E7" w:rsidP="000F68E7">
      <w:pPr>
        <w:rPr>
          <w:sz w:val="16"/>
        </w:rPr>
      </w:pPr>
      <w:r w:rsidRPr="001D44D8">
        <w:rPr>
          <w:sz w:val="16"/>
        </w:rPr>
        <w:t xml:space="preserve">Nuclear weapons also saw a revolution in secrecy in the US. </w:t>
      </w:r>
      <w:r w:rsidRPr="00750F67">
        <w:rPr>
          <w:u w:val="single"/>
        </w:rPr>
        <w:t xml:space="preserve">The threat of thermonuclear </w:t>
      </w:r>
      <w:r w:rsidRPr="00170E5F">
        <w:rPr>
          <w:u w:val="single"/>
        </w:rPr>
        <w:t>war was used as a justification to construct unprecedented</w:t>
      </w:r>
      <w:r w:rsidRPr="00750F67">
        <w:rPr>
          <w:u w:val="single"/>
        </w:rPr>
        <w:t xml:space="preserve"> levels of </w:t>
      </w:r>
      <w:r w:rsidRPr="005B421C">
        <w:rPr>
          <w:rStyle w:val="Emphasis"/>
          <w:highlight w:val="cyan"/>
        </w:rPr>
        <w:t>secrecy</w:t>
      </w:r>
      <w:r w:rsidRPr="00750F67">
        <w:rPr>
          <w:u w:val="single"/>
        </w:rPr>
        <w:t xml:space="preserve"> in the </w:t>
      </w:r>
      <w:r w:rsidRPr="00170E5F">
        <w:rPr>
          <w:u w:val="single"/>
        </w:rPr>
        <w:t>military and intelligence</w:t>
      </w:r>
      <w:r w:rsidRPr="00750F67">
        <w:rPr>
          <w:u w:val="single"/>
        </w:rPr>
        <w:t xml:space="preserve"> communities.</w:t>
      </w:r>
      <w:r w:rsidRPr="001D44D8">
        <w:rPr>
          <w:sz w:val="16"/>
        </w:rPr>
        <w:t xml:space="preserve"> These were of dubious efficacy in preventing the spread of nuclear weapons, but </w:t>
      </w:r>
      <w:r w:rsidRPr="00750F67">
        <w:rPr>
          <w:u w:val="single"/>
        </w:rPr>
        <w:t xml:space="preserve">they did have the effect of </w:t>
      </w:r>
      <w:r w:rsidRPr="005B421C">
        <w:rPr>
          <w:rStyle w:val="Emphasis"/>
          <w:highlight w:val="cyan"/>
        </w:rPr>
        <w:t>erod</w:t>
      </w:r>
      <w:r w:rsidRPr="001D44D8">
        <w:rPr>
          <w:rStyle w:val="Emphasis"/>
        </w:rPr>
        <w:t xml:space="preserve">ing </w:t>
      </w:r>
      <w:r w:rsidRPr="005B421C">
        <w:rPr>
          <w:rStyle w:val="Emphasis"/>
          <w:highlight w:val="cyan"/>
        </w:rPr>
        <w:t>transparency</w:t>
      </w:r>
      <w:r w:rsidRPr="00750F67">
        <w:rPr>
          <w:u w:val="single"/>
        </w:rPr>
        <w:t xml:space="preserve"> and democratic control over the military industrial complex</w:t>
      </w:r>
      <w:proofErr w:type="gramStart"/>
      <w:r w:rsidRPr="001D44D8">
        <w:rPr>
          <w:sz w:val="16"/>
        </w:rPr>
        <w:t>107 .</w:t>
      </w:r>
      <w:proofErr w:type="gramEnd"/>
    </w:p>
    <w:p w14:paraId="2B0F08F8" w14:textId="77777777" w:rsidR="000F68E7" w:rsidRPr="001D44D8" w:rsidRDefault="000F68E7" w:rsidP="000F68E7">
      <w:pPr>
        <w:rPr>
          <w:sz w:val="16"/>
        </w:rPr>
      </w:pPr>
      <w:r w:rsidRPr="001D44D8">
        <w:rPr>
          <w:sz w:val="16"/>
        </w:rPr>
        <w:t xml:space="preserve">The best empirical example of policy responses to an existential threat do not inspire confidence. In the US at least, </w:t>
      </w:r>
      <w:r w:rsidRPr="00750F67">
        <w:rPr>
          <w:u w:val="single"/>
        </w:rPr>
        <w:t xml:space="preserve">the threat of thermonuclear war spurred </w:t>
      </w:r>
      <w:r w:rsidRPr="005B421C">
        <w:rPr>
          <w:rStyle w:val="Emphasis"/>
        </w:rPr>
        <w:t>dramatic reforms</w:t>
      </w:r>
      <w:r w:rsidRPr="00750F67">
        <w:rPr>
          <w:u w:val="single"/>
        </w:rPr>
        <w:t xml:space="preserve"> that made for a less democratic and open state</w:t>
      </w:r>
      <w:r w:rsidRPr="001D44D8">
        <w:rPr>
          <w:sz w:val="16"/>
        </w:rPr>
        <w:t>, but not necessarily a safer one.</w:t>
      </w:r>
    </w:p>
    <w:p w14:paraId="7AD7E3EA" w14:textId="77777777" w:rsidR="000F68E7" w:rsidRPr="001D44D8" w:rsidRDefault="000F68E7" w:rsidP="000F68E7">
      <w:pPr>
        <w:rPr>
          <w:sz w:val="16"/>
        </w:rPr>
      </w:pPr>
      <w:r w:rsidRPr="001D44D8">
        <w:rPr>
          <w:sz w:val="16"/>
        </w:rPr>
        <w:t>5.2.2 Survival Through Security, Surveillance and Suppression</w:t>
      </w:r>
    </w:p>
    <w:p w14:paraId="474F6F55" w14:textId="77777777" w:rsidR="000F68E7" w:rsidRPr="00750F67" w:rsidRDefault="000F68E7" w:rsidP="000F68E7">
      <w:pPr>
        <w:rPr>
          <w:u w:val="single"/>
        </w:rPr>
      </w:pPr>
      <w:r w:rsidRPr="001D44D8">
        <w:rPr>
          <w:sz w:val="16"/>
        </w:rPr>
        <w:t xml:space="preserve">Any approach to understanding and mitigating existential risks runs the risk of becoming </w:t>
      </w:r>
      <w:proofErr w:type="spellStart"/>
      <w:r w:rsidRPr="001D44D8">
        <w:rPr>
          <w:sz w:val="16"/>
        </w:rPr>
        <w:t>securitised</w:t>
      </w:r>
      <w:proofErr w:type="spellEnd"/>
      <w:r w:rsidRPr="001D44D8">
        <w:rPr>
          <w:sz w:val="16"/>
        </w:rPr>
        <w:t xml:space="preserve">. </w:t>
      </w:r>
      <w:proofErr w:type="spellStart"/>
      <w:r w:rsidRPr="001D44D8">
        <w:rPr>
          <w:sz w:val="16"/>
        </w:rPr>
        <w:t>Securitisation</w:t>
      </w:r>
      <w:proofErr w:type="spellEnd"/>
      <w:r w:rsidRPr="001D44D8">
        <w:rPr>
          <w:sz w:val="16"/>
        </w:rPr>
        <w:t xml:space="preserve"> refers to a discursive </w:t>
      </w:r>
      <w:proofErr w:type="spellStart"/>
      <w:r w:rsidRPr="001D44D8">
        <w:rPr>
          <w:sz w:val="16"/>
        </w:rPr>
        <w:t>manoeuvre</w:t>
      </w:r>
      <w:proofErr w:type="spellEnd"/>
      <w:r w:rsidRPr="001D44D8">
        <w:rPr>
          <w:sz w:val="16"/>
        </w:rPr>
        <w:t xml:space="preserve"> that moves an issue from the arena of normal politics to that of national security, making it more likely to permit emergency powers and be placed under the control of unelected military and intelligence officials. </w:t>
      </w:r>
      <w:r w:rsidRPr="00750F67">
        <w:rPr>
          <w:u w:val="single"/>
        </w:rPr>
        <w:t xml:space="preserve">Moves towards thermonuclear monarchy and elevated secrecy were largely </w:t>
      </w:r>
      <w:r w:rsidRPr="00170E5F">
        <w:rPr>
          <w:u w:val="single"/>
        </w:rPr>
        <w:t xml:space="preserve">underpinned by </w:t>
      </w:r>
      <w:r w:rsidRPr="00170E5F">
        <w:rPr>
          <w:rStyle w:val="Emphasis"/>
        </w:rPr>
        <w:t>neorealist foreign policy</w:t>
      </w:r>
      <w:r w:rsidRPr="00170E5F">
        <w:rPr>
          <w:sz w:val="16"/>
        </w:rPr>
        <w:t xml:space="preserve"> and game theory developed in such a </w:t>
      </w:r>
      <w:proofErr w:type="spellStart"/>
      <w:r w:rsidRPr="00170E5F">
        <w:rPr>
          <w:sz w:val="16"/>
        </w:rPr>
        <w:t>contextxxii</w:t>
      </w:r>
      <w:proofErr w:type="spellEnd"/>
      <w:r w:rsidRPr="00170E5F">
        <w:rPr>
          <w:sz w:val="16"/>
        </w:rPr>
        <w:t xml:space="preserve">. This is not to say that all </w:t>
      </w:r>
      <w:proofErr w:type="spellStart"/>
      <w:r w:rsidRPr="00170E5F">
        <w:rPr>
          <w:sz w:val="16"/>
        </w:rPr>
        <w:t>securitisation</w:t>
      </w:r>
      <w:proofErr w:type="spellEnd"/>
      <w:r w:rsidRPr="00170E5F">
        <w:rPr>
          <w:sz w:val="16"/>
        </w:rPr>
        <w:t xml:space="preserve"> approaches are equally dangerous; </w:t>
      </w:r>
      <w:r w:rsidRPr="00170E5F">
        <w:rPr>
          <w:u w:val="single"/>
        </w:rPr>
        <w:t xml:space="preserve">some are far more likely to enable </w:t>
      </w:r>
      <w:r w:rsidRPr="007104B5">
        <w:rPr>
          <w:rStyle w:val="Emphasis"/>
          <w:highlight w:val="cyan"/>
        </w:rPr>
        <w:t>authoritarian</w:t>
      </w:r>
      <w:r w:rsidRPr="00170E5F">
        <w:rPr>
          <w:rStyle w:val="Emphasis"/>
        </w:rPr>
        <w:t xml:space="preserve"> responses</w:t>
      </w:r>
      <w:r w:rsidRPr="00170E5F">
        <w:rPr>
          <w:sz w:val="16"/>
        </w:rPr>
        <w:t>.</w:t>
      </w:r>
    </w:p>
    <w:p w14:paraId="4D6EFC4D" w14:textId="77777777" w:rsidR="000F68E7" w:rsidRPr="001D44D8" w:rsidRDefault="000F68E7" w:rsidP="000F68E7">
      <w:pPr>
        <w:rPr>
          <w:sz w:val="16"/>
        </w:rPr>
      </w:pPr>
      <w:r w:rsidRPr="001D44D8">
        <w:rPr>
          <w:sz w:val="16"/>
        </w:rPr>
        <w:t>There are reasons to expect that the TUA is particularly vulnerable to misuse. As philosophers such as Peter Singer and Phil Torres have noted, if the world is viewed from the TUA’s lens of existential risk, then we run the risk that almost any action is justified if it is believed to improve our chance of surviving to expand beyond Earth108,109. Problems which are not considered to be an existential risk dwindle into irrelevance, as other values are sacrificed on the altar of expected astronomical value.</w:t>
      </w:r>
    </w:p>
    <w:p w14:paraId="35D1E972" w14:textId="77777777" w:rsidR="000F68E7" w:rsidRPr="001D44D8" w:rsidRDefault="000F68E7" w:rsidP="000F68E7">
      <w:pPr>
        <w:rPr>
          <w:sz w:val="16"/>
        </w:rPr>
      </w:pPr>
      <w:r w:rsidRPr="001D44D8">
        <w:rPr>
          <w:sz w:val="16"/>
        </w:rPr>
        <w:t xml:space="preserve">This is not to say that most believers of the TUA are intent on using it to justify morally abhorrent actions, nor that they are unaware of these weaknesses. Rather, we argue that </w:t>
      </w:r>
      <w:r w:rsidRPr="00750F67">
        <w:rPr>
          <w:u w:val="single"/>
        </w:rPr>
        <w:t xml:space="preserve">the basic </w:t>
      </w:r>
      <w:r w:rsidRPr="007104B5">
        <w:rPr>
          <w:highlight w:val="cyan"/>
          <w:u w:val="single"/>
        </w:rPr>
        <w:t>logic</w:t>
      </w:r>
      <w:r w:rsidRPr="00750F67">
        <w:rPr>
          <w:u w:val="single"/>
        </w:rPr>
        <w:t xml:space="preserve"> of protecting a high-tech future of </w:t>
      </w:r>
      <w:r w:rsidRPr="005B421C">
        <w:rPr>
          <w:rStyle w:val="Emphasis"/>
        </w:rPr>
        <w:t>astronomical value</w:t>
      </w:r>
      <w:r w:rsidRPr="00750F67">
        <w:rPr>
          <w:u w:val="single"/>
        </w:rPr>
        <w:t xml:space="preserve"> </w:t>
      </w:r>
      <w:r w:rsidRPr="007104B5">
        <w:rPr>
          <w:u w:val="single"/>
        </w:rPr>
        <w:lastRenderedPageBreak/>
        <w:t>could</w:t>
      </w:r>
      <w:r w:rsidRPr="00750F67">
        <w:rPr>
          <w:u w:val="single"/>
        </w:rPr>
        <w:t xml:space="preserve"> be </w:t>
      </w:r>
      <w:r w:rsidRPr="007104B5">
        <w:rPr>
          <w:highlight w:val="cyan"/>
          <w:u w:val="single"/>
        </w:rPr>
        <w:t>easily co-opted</w:t>
      </w:r>
      <w:r w:rsidRPr="001D44D8">
        <w:rPr>
          <w:sz w:val="16"/>
        </w:rPr>
        <w:t>. Marx never intended for communism to justify brutal dictatorships. Nonetheless, it was easily twisted by Stalin and others to do so.</w:t>
      </w:r>
    </w:p>
    <w:p w14:paraId="50F57B3A" w14:textId="77777777" w:rsidR="000F68E7" w:rsidRPr="00750F67" w:rsidRDefault="000F68E7" w:rsidP="000F68E7">
      <w:pPr>
        <w:rPr>
          <w:u w:val="single"/>
        </w:rPr>
      </w:pPr>
      <w:r w:rsidRPr="00750F67">
        <w:rPr>
          <w:u w:val="single"/>
        </w:rPr>
        <w:t xml:space="preserve">Scholars of </w:t>
      </w:r>
      <w:r w:rsidRPr="005B421C">
        <w:rPr>
          <w:rStyle w:val="Emphasis"/>
          <w:highlight w:val="cyan"/>
        </w:rPr>
        <w:t>ex</w:t>
      </w:r>
      <w:r w:rsidRPr="005B421C">
        <w:rPr>
          <w:rStyle w:val="Emphasis"/>
        </w:rPr>
        <w:t xml:space="preserve">istential </w:t>
      </w:r>
      <w:r w:rsidRPr="005B421C">
        <w:rPr>
          <w:rStyle w:val="Emphasis"/>
          <w:highlight w:val="cyan"/>
        </w:rPr>
        <w:t>risk</w:t>
      </w:r>
      <w:r w:rsidRPr="005B421C">
        <w:rPr>
          <w:highlight w:val="cyan"/>
          <w:u w:val="single"/>
        </w:rPr>
        <w:t xml:space="preserve"> have</w:t>
      </w:r>
      <w:r w:rsidRPr="00750F67">
        <w:rPr>
          <w:u w:val="single"/>
        </w:rPr>
        <w:t xml:space="preserve"> already </w:t>
      </w:r>
      <w:r w:rsidRPr="005B421C">
        <w:rPr>
          <w:highlight w:val="cyan"/>
          <w:u w:val="single"/>
        </w:rPr>
        <w:t>shown</w:t>
      </w:r>
      <w:r w:rsidRPr="00750F67">
        <w:rPr>
          <w:u w:val="single"/>
        </w:rPr>
        <w:t xml:space="preserve"> some </w:t>
      </w:r>
      <w:r w:rsidRPr="005B421C">
        <w:rPr>
          <w:highlight w:val="cyan"/>
          <w:u w:val="single"/>
        </w:rPr>
        <w:t>proclivity</w:t>
      </w:r>
      <w:r w:rsidRPr="00750F67">
        <w:rPr>
          <w:u w:val="single"/>
        </w:rPr>
        <w:t xml:space="preserve"> for invoking security</w:t>
      </w:r>
      <w:r w:rsidRPr="001D44D8">
        <w:rPr>
          <w:sz w:val="16"/>
        </w:rPr>
        <w:t>, whether it be for “existential security”6 or “epistemic security”</w:t>
      </w:r>
      <w:proofErr w:type="gramStart"/>
      <w:r w:rsidRPr="001D44D8">
        <w:rPr>
          <w:sz w:val="16"/>
        </w:rPr>
        <w:t>110 .</w:t>
      </w:r>
      <w:proofErr w:type="gramEnd"/>
      <w:r w:rsidRPr="001D44D8">
        <w:rPr>
          <w:sz w:val="16"/>
        </w:rPr>
        <w:t xml:space="preserve"> Extreme emergency responses have also been raised. Bostrom’s “Vulnerable World Hypothesis”17 identified the combination of ubiquitous surveillance, preventative policing, and global governance (understood to be “a world government; a sufficiently powerful hegemon or a highly robust system of inter-state cooperation”)111 as a comprehensive agenda to protect against possible technological hazards that could devastate </w:t>
      </w:r>
      <w:proofErr w:type="spellStart"/>
      <w:r w:rsidRPr="001D44D8">
        <w:rPr>
          <w:sz w:val="16"/>
        </w:rPr>
        <w:t>civilisation</w:t>
      </w:r>
      <w:proofErr w:type="spellEnd"/>
      <w:r w:rsidRPr="001D44D8">
        <w:rPr>
          <w:sz w:val="16"/>
        </w:rPr>
        <w:t xml:space="preserve">. </w:t>
      </w:r>
      <w:r w:rsidRPr="00750F67">
        <w:rPr>
          <w:u w:val="single"/>
        </w:rPr>
        <w:t>He proposes a typology of four potential threats: “</w:t>
      </w:r>
      <w:r w:rsidRPr="005B421C">
        <w:rPr>
          <w:rStyle w:val="Emphasis"/>
          <w:highlight w:val="cyan"/>
        </w:rPr>
        <w:t>easy nukes</w:t>
      </w:r>
      <w:r w:rsidRPr="00750F67">
        <w:rPr>
          <w:u w:val="single"/>
        </w:rPr>
        <w:t>”</w:t>
      </w:r>
      <w:r w:rsidRPr="001D44D8">
        <w:rPr>
          <w:sz w:val="16"/>
        </w:rPr>
        <w:t xml:space="preserve"> (readily accessible and easy to use </w:t>
      </w:r>
      <w:r w:rsidRPr="005B421C">
        <w:rPr>
          <w:rStyle w:val="Emphasis"/>
          <w:highlight w:val="cyan"/>
        </w:rPr>
        <w:t>w</w:t>
      </w:r>
      <w:r w:rsidRPr="00750F67">
        <w:rPr>
          <w:u w:val="single"/>
        </w:rPr>
        <w:t xml:space="preserve">eapons of </w:t>
      </w:r>
      <w:r w:rsidRPr="005B421C">
        <w:rPr>
          <w:rStyle w:val="Emphasis"/>
          <w:highlight w:val="cyan"/>
        </w:rPr>
        <w:t>m</w:t>
      </w:r>
      <w:r w:rsidRPr="00750F67">
        <w:rPr>
          <w:u w:val="single"/>
        </w:rPr>
        <w:t xml:space="preserve">ass </w:t>
      </w:r>
      <w:r w:rsidRPr="005B421C">
        <w:rPr>
          <w:rStyle w:val="Emphasis"/>
          <w:highlight w:val="cyan"/>
        </w:rPr>
        <w:t>d</w:t>
      </w:r>
      <w:r w:rsidRPr="00750F67">
        <w:rPr>
          <w:u w:val="single"/>
        </w:rPr>
        <w:t>e</w:t>
      </w:r>
      <w:r w:rsidRPr="005B421C">
        <w:rPr>
          <w:highlight w:val="cyan"/>
          <w:u w:val="single"/>
        </w:rPr>
        <w:t>s</w:t>
      </w:r>
      <w:r w:rsidRPr="00750F67">
        <w:rPr>
          <w:u w:val="single"/>
        </w:rPr>
        <w:t>truction</w:t>
      </w:r>
      <w:r w:rsidRPr="001D44D8">
        <w:rPr>
          <w:sz w:val="16"/>
        </w:rPr>
        <w:t>), “</w:t>
      </w:r>
      <w:r w:rsidRPr="00750F67">
        <w:rPr>
          <w:u w:val="single"/>
        </w:rPr>
        <w:t xml:space="preserve">safe </w:t>
      </w:r>
      <w:r w:rsidRPr="005B421C">
        <w:rPr>
          <w:rStyle w:val="Emphasis"/>
          <w:highlight w:val="cyan"/>
        </w:rPr>
        <w:t>first strike</w:t>
      </w:r>
      <w:r w:rsidRPr="001D44D8">
        <w:rPr>
          <w:sz w:val="16"/>
        </w:rPr>
        <w:t xml:space="preserve">” (the ability to safely destroy others with impunity), “surprising </w:t>
      </w:r>
      <w:proofErr w:type="spellStart"/>
      <w:r w:rsidRPr="001D44D8">
        <w:rPr>
          <w:sz w:val="16"/>
        </w:rPr>
        <w:t>strangelets</w:t>
      </w:r>
      <w:proofErr w:type="spellEnd"/>
      <w:r w:rsidRPr="001D44D8">
        <w:rPr>
          <w:sz w:val="16"/>
        </w:rPr>
        <w:t>” (</w:t>
      </w:r>
      <w:r w:rsidRPr="005B421C">
        <w:rPr>
          <w:rStyle w:val="Emphasis"/>
          <w:highlight w:val="cyan"/>
        </w:rPr>
        <w:t>experiments</w:t>
      </w:r>
      <w:r w:rsidRPr="00750F67">
        <w:rPr>
          <w:u w:val="single"/>
        </w:rPr>
        <w:t xml:space="preserve"> that could </w:t>
      </w:r>
      <w:proofErr w:type="spellStart"/>
      <w:r w:rsidRPr="005B421C">
        <w:rPr>
          <w:u w:val="single"/>
        </w:rPr>
        <w:t>harbour</w:t>
      </w:r>
      <w:proofErr w:type="spellEnd"/>
      <w:r w:rsidRPr="00750F67">
        <w:rPr>
          <w:u w:val="single"/>
        </w:rPr>
        <w:t xml:space="preserve"> an unforeseen</w:t>
      </w:r>
      <w:r w:rsidRPr="001D44D8">
        <w:rPr>
          <w:sz w:val="16"/>
        </w:rPr>
        <w:t xml:space="preserve">, or foreseen but low-probability </w:t>
      </w:r>
      <w:r w:rsidRPr="005B421C">
        <w:rPr>
          <w:u w:val="single"/>
        </w:rPr>
        <w:t>catastrophe</w:t>
      </w:r>
      <w:r w:rsidRPr="001D44D8">
        <w:rPr>
          <w:sz w:val="16"/>
        </w:rPr>
        <w:t xml:space="preserve">); </w:t>
      </w:r>
      <w:r w:rsidRPr="005B421C">
        <w:rPr>
          <w:u w:val="single"/>
        </w:rPr>
        <w:t>and</w:t>
      </w:r>
      <w:r w:rsidRPr="00750F67">
        <w:rPr>
          <w:u w:val="single"/>
        </w:rPr>
        <w:t xml:space="preserve"> those in which the accumulation of minor damages</w:t>
      </w:r>
      <w:r w:rsidRPr="001D44D8">
        <w:rPr>
          <w:sz w:val="16"/>
        </w:rPr>
        <w:t xml:space="preserve"> by individuals </w:t>
      </w:r>
      <w:r w:rsidRPr="00750F67">
        <w:rPr>
          <w:u w:val="single"/>
        </w:rPr>
        <w:t xml:space="preserve">eventually </w:t>
      </w:r>
      <w:r w:rsidRPr="005B421C">
        <w:rPr>
          <w:rStyle w:val="Emphasis"/>
          <w:highlight w:val="cyan"/>
        </w:rPr>
        <w:t>accumulate</w:t>
      </w:r>
      <w:r w:rsidRPr="005B421C">
        <w:rPr>
          <w:highlight w:val="cyan"/>
          <w:u w:val="single"/>
        </w:rPr>
        <w:t xml:space="preserve"> into </w:t>
      </w:r>
      <w:r w:rsidRPr="005B421C">
        <w:rPr>
          <w:rStyle w:val="Emphasis"/>
          <w:highlight w:val="cyan"/>
        </w:rPr>
        <w:t>global catastrophe</w:t>
      </w:r>
      <w:r w:rsidRPr="00750F67">
        <w:rPr>
          <w:u w:val="single"/>
        </w:rPr>
        <w:t>.</w:t>
      </w:r>
    </w:p>
    <w:p w14:paraId="74853E7A" w14:textId="77777777" w:rsidR="000F68E7" w:rsidRPr="001D44D8" w:rsidRDefault="000F68E7" w:rsidP="000F68E7">
      <w:pPr>
        <w:rPr>
          <w:sz w:val="16"/>
        </w:rPr>
      </w:pPr>
      <w:r w:rsidRPr="001D44D8">
        <w:rPr>
          <w:sz w:val="16"/>
        </w:rPr>
        <w:t xml:space="preserve">Bostrom’s preferred solution — extreme preventative policing and widespread surveillance — could involve the mandatory use of ironically-named “freedom tags” fitted with multiple cameras and microphones to continuously track individual </w:t>
      </w:r>
      <w:proofErr w:type="spellStart"/>
      <w:r w:rsidRPr="001D44D8">
        <w:rPr>
          <w:sz w:val="16"/>
        </w:rPr>
        <w:t>behaviour</w:t>
      </w:r>
      <w:proofErr w:type="spellEnd"/>
      <w:r w:rsidRPr="001D44D8">
        <w:rPr>
          <w:sz w:val="16"/>
        </w:rPr>
        <w:t>. These would be distributed to all citizens and monitored by state employees — “freedom officers” who themselves are watched by artificial intelligence to prevent misuse — who can order preventative interventions using drones or police</w:t>
      </w:r>
      <w:proofErr w:type="gramStart"/>
      <w:r w:rsidRPr="001D44D8">
        <w:rPr>
          <w:sz w:val="16"/>
        </w:rPr>
        <w:t>17 .</w:t>
      </w:r>
      <w:proofErr w:type="gramEnd"/>
    </w:p>
    <w:p w14:paraId="36BAC96E" w14:textId="77777777" w:rsidR="000F68E7" w:rsidRPr="001D44D8" w:rsidRDefault="000F68E7" w:rsidP="000F68E7">
      <w:pPr>
        <w:rPr>
          <w:sz w:val="16"/>
        </w:rPr>
      </w:pPr>
      <w:r w:rsidRPr="001D44D8">
        <w:rPr>
          <w:sz w:val="16"/>
        </w:rPr>
        <w:t xml:space="preserve">Both the journal paper (published in the journal Global Policy), as well as public-facing spinoff articles111 about the Vulnerable World Hypothesis feature clear policy recommendations. A box in the 2019 paper titled “Policy Implications” includes the recommendations that dealing with “black balls” (technological innovations that by default destroy the world) would require “a system of ubiquitous real-time worldwide surveillance. In some scenarios, such a system would need to be in place before the technology is invented”17. The public facing article from 2021 asks: “If you find yourself in a position to influence the </w:t>
      </w:r>
      <w:proofErr w:type="spellStart"/>
      <w:r w:rsidRPr="001D44D8">
        <w:rPr>
          <w:sz w:val="16"/>
        </w:rPr>
        <w:t>macroparameters</w:t>
      </w:r>
      <w:proofErr w:type="spellEnd"/>
      <w:r w:rsidRPr="001D44D8">
        <w:rPr>
          <w:sz w:val="16"/>
        </w:rPr>
        <w:t xml:space="preserve"> of preventive policing or global governance, you should consider that </w:t>
      </w:r>
      <w:r w:rsidRPr="001D44D8">
        <w:rPr>
          <w:u w:val="single"/>
        </w:rPr>
        <w:t xml:space="preserve">fundamental changes in those domains might be the only way to </w:t>
      </w:r>
      <w:proofErr w:type="spellStart"/>
      <w:r w:rsidRPr="001D44D8">
        <w:rPr>
          <w:u w:val="single"/>
        </w:rPr>
        <w:t>stabilise</w:t>
      </w:r>
      <w:proofErr w:type="spellEnd"/>
      <w:r w:rsidRPr="001D44D8">
        <w:rPr>
          <w:u w:val="single"/>
        </w:rPr>
        <w:t xml:space="preserve"> our </w:t>
      </w:r>
      <w:proofErr w:type="spellStart"/>
      <w:r w:rsidRPr="001D44D8">
        <w:rPr>
          <w:u w:val="single"/>
        </w:rPr>
        <w:t>civilisation</w:t>
      </w:r>
      <w:proofErr w:type="spellEnd"/>
      <w:r w:rsidRPr="001D44D8">
        <w:rPr>
          <w:u w:val="single"/>
        </w:rPr>
        <w:t xml:space="preserve"> against </w:t>
      </w:r>
      <w:r w:rsidRPr="005B421C">
        <w:rPr>
          <w:rStyle w:val="Emphasis"/>
          <w:highlight w:val="cyan"/>
        </w:rPr>
        <w:t>emerging tech</w:t>
      </w:r>
      <w:r w:rsidRPr="005B421C">
        <w:rPr>
          <w:rStyle w:val="Emphasis"/>
        </w:rPr>
        <w:t>nological vulnerabilities</w:t>
      </w:r>
      <w:r w:rsidRPr="001D44D8">
        <w:rPr>
          <w:sz w:val="16"/>
        </w:rPr>
        <w:t>”. It is not difficult to foresee how such ideas could provide grounds for aspiring autocrats to subvert democratic institutions in the face of global threats.</w:t>
      </w:r>
    </w:p>
    <w:p w14:paraId="36CE4539" w14:textId="77777777" w:rsidR="000F68E7" w:rsidRPr="001D44D8" w:rsidRDefault="000F68E7" w:rsidP="000F68E7">
      <w:pPr>
        <w:rPr>
          <w:sz w:val="16"/>
        </w:rPr>
      </w:pPr>
      <w:r w:rsidRPr="001D44D8">
        <w:rPr>
          <w:u w:val="single"/>
        </w:rPr>
        <w:t xml:space="preserve">Bostrom13, also includes a discussion of </w:t>
      </w:r>
      <w:r w:rsidRPr="005B421C">
        <w:rPr>
          <w:rStyle w:val="Emphasis"/>
        </w:rPr>
        <w:t>pre-emptive strikes</w:t>
      </w:r>
      <w:r w:rsidRPr="001D44D8">
        <w:rPr>
          <w:sz w:val="16"/>
        </w:rPr>
        <w:t xml:space="preserve">. He describes the responsibility and need for nations to (on some occasions) enact pre-emptive, unilateral infringements of sovereignty. </w:t>
      </w:r>
      <w:r w:rsidRPr="001D44D8">
        <w:rPr>
          <w:u w:val="single"/>
        </w:rPr>
        <w:t xml:space="preserve">If extinction threatening technologies (he imagines </w:t>
      </w:r>
      <w:r w:rsidRPr="005B421C">
        <w:rPr>
          <w:rStyle w:val="Emphasis"/>
          <w:highlight w:val="cyan"/>
        </w:rPr>
        <w:t>biosphere-destroying</w:t>
      </w:r>
      <w:r w:rsidRPr="005B421C">
        <w:rPr>
          <w:highlight w:val="cyan"/>
          <w:u w:val="single"/>
        </w:rPr>
        <w:t xml:space="preserve"> nanobots</w:t>
      </w:r>
      <w:r w:rsidRPr="001D44D8">
        <w:rPr>
          <w:u w:val="single"/>
        </w:rPr>
        <w:t>) are not controlled</w:t>
      </w:r>
      <w:r w:rsidRPr="001D44D8">
        <w:rPr>
          <w:sz w:val="16"/>
        </w:rPr>
        <w:t xml:space="preserve"> under international treaties, “</w:t>
      </w:r>
      <w:r w:rsidRPr="001D44D8">
        <w:rPr>
          <w:u w:val="single"/>
        </w:rPr>
        <w:t xml:space="preserve">the mere decision to go forward with development of the </w:t>
      </w:r>
      <w:r w:rsidRPr="005B421C">
        <w:rPr>
          <w:rStyle w:val="Emphasis"/>
          <w:highlight w:val="cyan"/>
        </w:rPr>
        <w:t>hazardous tech</w:t>
      </w:r>
      <w:r w:rsidRPr="005B421C">
        <w:rPr>
          <w:rStyle w:val="Emphasis"/>
        </w:rPr>
        <w:t>nology</w:t>
      </w:r>
      <w:r w:rsidRPr="001D44D8">
        <w:rPr>
          <w:sz w:val="16"/>
        </w:rPr>
        <w:t xml:space="preserve"> […] </w:t>
      </w:r>
      <w:r w:rsidRPr="001D44D8">
        <w:rPr>
          <w:u w:val="single"/>
        </w:rPr>
        <w:t xml:space="preserve">must be interpreted as an act of </w:t>
      </w:r>
      <w:r w:rsidRPr="005B421C">
        <w:rPr>
          <w:rStyle w:val="Emphasis"/>
        </w:rPr>
        <w:t>aggression</w:t>
      </w:r>
      <w:r w:rsidRPr="001D44D8">
        <w:rPr>
          <w:sz w:val="16"/>
        </w:rPr>
        <w:t>” and would justify pre-emptive infringement of national sovereignty13</w:t>
      </w:r>
    </w:p>
    <w:p w14:paraId="22426164" w14:textId="77777777" w:rsidR="000F68E7" w:rsidRPr="001D44D8" w:rsidRDefault="000F68E7" w:rsidP="000F68E7">
      <w:pPr>
        <w:rPr>
          <w:sz w:val="16"/>
        </w:rPr>
      </w:pPr>
      <w:r w:rsidRPr="001D44D8">
        <w:rPr>
          <w:sz w:val="16"/>
        </w:rPr>
        <w:t>There is a clear danger in authoritative recommendations based on speculative thought experiments. Scholars using the TUA providing recommendations for surveillance and preemptive measures in the name of avoiding catastrophe could contribute to birthing the very dystopias they fear.</w:t>
      </w:r>
    </w:p>
    <w:p w14:paraId="679F1051" w14:textId="77777777" w:rsidR="000F68E7" w:rsidRPr="001D44D8" w:rsidRDefault="000F68E7" w:rsidP="000F68E7">
      <w:pPr>
        <w:rPr>
          <w:sz w:val="16"/>
        </w:rPr>
      </w:pPr>
      <w:r w:rsidRPr="001D44D8">
        <w:rPr>
          <w:sz w:val="16"/>
        </w:rPr>
        <w:t>There is little evidence that the push for more intrusive and draconian policies to stop existential risk is either necessary or effective. It is empirically dubious to think that we cannot halt or delay the development or spread of dangerous technologies. Nor is it convincing that surveillance measures would prove effective. We have little to no evidence that the use of mass surveillance has been effective at preventing terrorist attacks in the US112,113. Moreover, the main creators of such hazards —the Agents of Doom — are often the very people who control the surveillance apparatus: military industrial complexes, enormous technology firms, and powerful states114. At worst, the knee-jerk reaction of surveillance and preventative policing to prevent a speculative calamity could simply create one of its own: entrenched authoritarianism.</w:t>
      </w:r>
    </w:p>
    <w:p w14:paraId="5C41EF35" w14:textId="77777777" w:rsidR="000F68E7" w:rsidRPr="001D44D8" w:rsidRDefault="000F68E7" w:rsidP="000F68E7">
      <w:pPr>
        <w:rPr>
          <w:sz w:val="16"/>
        </w:rPr>
      </w:pPr>
      <w:r w:rsidRPr="001D44D8">
        <w:rPr>
          <w:sz w:val="16"/>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w:t>
      </w:r>
      <w:proofErr w:type="gramStart"/>
      <w:r w:rsidRPr="001D44D8">
        <w:rPr>
          <w:sz w:val="16"/>
        </w:rPr>
        <w:t>6 .</w:t>
      </w:r>
      <w:proofErr w:type="gramEnd"/>
    </w:p>
    <w:p w14:paraId="6882A0CA" w14:textId="77777777" w:rsidR="000F68E7" w:rsidRPr="001D44D8" w:rsidRDefault="000F68E7" w:rsidP="000F68E7">
      <w:pPr>
        <w:rPr>
          <w:sz w:val="16"/>
        </w:rPr>
      </w:pPr>
      <w:r w:rsidRPr="001D44D8">
        <w:rPr>
          <w:sz w:val="16"/>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765F4BBB" w14:textId="77777777" w:rsidR="000F68E7" w:rsidRPr="001D44D8" w:rsidRDefault="000F68E7" w:rsidP="000F68E7">
      <w:pPr>
        <w:rPr>
          <w:sz w:val="16"/>
        </w:rPr>
      </w:pPr>
      <w:r w:rsidRPr="001D44D8">
        <w:rPr>
          <w:sz w:val="16"/>
        </w:rPr>
        <w:lastRenderedPageBreak/>
        <w:t>There are more options for humanity than merely picking between two highly risky paths. Ord confidently asserts that ceasing any further technological development would “ensure our destruction at the hands of natural risks”</w:t>
      </w:r>
      <w:proofErr w:type="gramStart"/>
      <w:r w:rsidRPr="001D44D8">
        <w:rPr>
          <w:sz w:val="16"/>
        </w:rPr>
        <w:t>6 ,</w:t>
      </w:r>
      <w:proofErr w:type="gramEnd"/>
      <w:r w:rsidRPr="001D44D8">
        <w:rPr>
          <w:sz w:val="16"/>
        </w:rPr>
        <w:t xml:space="preserve"> but we have seen no convincing analysis that shows we could not safeguard our survival with current technologies and re-directed resources. Indeed, it is unclear why we cannot develop technology to address threats from asteroids and </w:t>
      </w:r>
      <w:proofErr w:type="spellStart"/>
      <w:r w:rsidRPr="001D44D8">
        <w:rPr>
          <w:sz w:val="16"/>
        </w:rPr>
        <w:t>supervolcanoes</w:t>
      </w:r>
      <w:proofErr w:type="spellEnd"/>
      <w:r w:rsidRPr="001D44D8">
        <w:rPr>
          <w:sz w:val="16"/>
        </w:rPr>
        <w:t xml:space="preserve"> without indulging in the entire range of dangerous inventions. The opinion that all technological progress must continue at all costs is a dangerous one.</w:t>
      </w:r>
    </w:p>
    <w:p w14:paraId="40E949C8" w14:textId="77777777" w:rsidR="000F68E7" w:rsidRPr="001D44D8" w:rsidRDefault="000F68E7" w:rsidP="000F68E7">
      <w:pPr>
        <w:rPr>
          <w:sz w:val="16"/>
        </w:rPr>
      </w:pPr>
      <w:r w:rsidRPr="001D44D8">
        <w:rPr>
          <w:sz w:val="16"/>
        </w:rPr>
        <w:t>Scholars of existential risk need to be vigilant to response risks, and risk-averse in their own suggested interventions. This means we must be truthful about uncertainty, consider the worst-case outcomes of our actions, and verify the acceptability of proposed interventions by subjecting them to democratic oversight.</w:t>
      </w:r>
    </w:p>
    <w:p w14:paraId="50C05971" w14:textId="77777777" w:rsidR="000F68E7" w:rsidRPr="001D44D8" w:rsidRDefault="000F68E7" w:rsidP="000F68E7">
      <w:pPr>
        <w:rPr>
          <w:sz w:val="16"/>
        </w:rPr>
      </w:pPr>
      <w:r w:rsidRPr="001D44D8">
        <w:rPr>
          <w:sz w:val="16"/>
        </w:rPr>
        <w:t>6. Democratising Risk</w:t>
      </w:r>
    </w:p>
    <w:p w14:paraId="7E343171" w14:textId="77777777" w:rsidR="000F68E7" w:rsidRPr="001D44D8" w:rsidRDefault="000F68E7" w:rsidP="000F68E7">
      <w:pPr>
        <w:rPr>
          <w:sz w:val="16"/>
        </w:rPr>
      </w:pPr>
      <w:r w:rsidRPr="001D44D8">
        <w:rPr>
          <w:u w:val="single"/>
        </w:rPr>
        <w:t xml:space="preserve">There is an intimate and neglected relationship between existential risk and </w:t>
      </w:r>
      <w:r w:rsidRPr="005B421C">
        <w:rPr>
          <w:highlight w:val="cyan"/>
          <w:u w:val="single"/>
        </w:rPr>
        <w:t>democracy</w:t>
      </w:r>
      <w:r w:rsidRPr="001D44D8">
        <w:rPr>
          <w:sz w:val="16"/>
        </w:rPr>
        <w:t xml:space="preserve">. </w:t>
      </w:r>
      <w:r w:rsidRPr="001D44D8">
        <w:rPr>
          <w:u w:val="single"/>
        </w:rPr>
        <w:t xml:space="preserve">Democracy </w:t>
      </w:r>
      <w:r w:rsidRPr="005B421C">
        <w:rPr>
          <w:rStyle w:val="Emphasis"/>
        </w:rPr>
        <w:t>must be central</w:t>
      </w:r>
      <w:r w:rsidRPr="001D44D8">
        <w:rPr>
          <w:u w:val="single"/>
        </w:rPr>
        <w:t xml:space="preserve"> to efforts to prevent and mitigate catastrophic risks. It </w:t>
      </w:r>
      <w:r w:rsidRPr="005B421C">
        <w:rPr>
          <w:highlight w:val="cyan"/>
          <w:u w:val="single"/>
        </w:rPr>
        <w:t>is</w:t>
      </w:r>
      <w:r w:rsidRPr="001D44D8">
        <w:rPr>
          <w:u w:val="single"/>
        </w:rPr>
        <w:t xml:space="preserve"> also </w:t>
      </w:r>
      <w:r w:rsidRPr="005B421C">
        <w:rPr>
          <w:highlight w:val="cyan"/>
          <w:u w:val="single"/>
        </w:rPr>
        <w:t>an</w:t>
      </w:r>
      <w:r w:rsidRPr="001D44D8">
        <w:rPr>
          <w:u w:val="single"/>
        </w:rPr>
        <w:t xml:space="preserve"> </w:t>
      </w:r>
      <w:r w:rsidRPr="005B421C">
        <w:rPr>
          <w:rStyle w:val="Emphasis"/>
          <w:highlight w:val="cyan"/>
        </w:rPr>
        <w:t>antidote</w:t>
      </w:r>
      <w:r w:rsidRPr="001D44D8">
        <w:rPr>
          <w:u w:val="single"/>
        </w:rPr>
        <w:t xml:space="preserve"> to many of the problems</w:t>
      </w:r>
      <w:r w:rsidRPr="001D44D8">
        <w:rPr>
          <w:sz w:val="16"/>
        </w:rPr>
        <w:t xml:space="preserve"> manifest in the TUA. Do those who study the future of humanity have good grounds to ignore the visions, desires, and values of the very people whose future they are trying to protect? </w:t>
      </w:r>
      <w:r w:rsidRPr="001D44D8">
        <w:rPr>
          <w:u w:val="single"/>
        </w:rPr>
        <w:t xml:space="preserve">Choosing which risks to take must be a democratic </w:t>
      </w:r>
      <w:proofErr w:type="spellStart"/>
      <w:r w:rsidRPr="001D44D8">
        <w:rPr>
          <w:u w:val="single"/>
        </w:rPr>
        <w:t>endeavour</w:t>
      </w:r>
      <w:proofErr w:type="spellEnd"/>
      <w:r w:rsidRPr="001D44D8">
        <w:rPr>
          <w:u w:val="single"/>
        </w:rPr>
        <w:t>.</w:t>
      </w:r>
    </w:p>
    <w:p w14:paraId="3359C3BF" w14:textId="77777777" w:rsidR="000F68E7" w:rsidRPr="001D44D8" w:rsidRDefault="000F68E7" w:rsidP="000F68E7">
      <w:pPr>
        <w:rPr>
          <w:sz w:val="16"/>
        </w:rPr>
      </w:pPr>
      <w:r w:rsidRPr="001D44D8">
        <w:rPr>
          <w:sz w:val="16"/>
        </w:rPr>
        <w:t xml:space="preserve">We understand democracy here in accordance with </w:t>
      </w:r>
      <w:proofErr w:type="spellStart"/>
      <w:r w:rsidRPr="001D44D8">
        <w:rPr>
          <w:sz w:val="16"/>
        </w:rPr>
        <w:t>Landemore</w:t>
      </w:r>
      <w:proofErr w:type="spellEnd"/>
      <w:r w:rsidRPr="001D44D8">
        <w:rPr>
          <w:sz w:val="16"/>
        </w:rPr>
        <w:t xml:space="preserv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w:t>
      </w:r>
      <w:proofErr w:type="gramStart"/>
      <w:r w:rsidRPr="001D44D8">
        <w:rPr>
          <w:sz w:val="16"/>
        </w:rPr>
        <w:t>more or less democratic</w:t>
      </w:r>
      <w:proofErr w:type="gramEnd"/>
      <w:r w:rsidRPr="001D44D8">
        <w:rPr>
          <w:sz w:val="16"/>
        </w:rPr>
        <w:t>, inclusive, and diverse.</w:t>
      </w:r>
    </w:p>
    <w:p w14:paraId="15B74E6E" w14:textId="77777777" w:rsidR="000F68E7" w:rsidRPr="001D44D8" w:rsidRDefault="000F68E7" w:rsidP="000F68E7">
      <w:pPr>
        <w:rPr>
          <w:sz w:val="16"/>
        </w:rPr>
      </w:pPr>
      <w:r w:rsidRPr="001D44D8">
        <w:rPr>
          <w:sz w:val="16"/>
        </w:rPr>
        <w:t xml:space="preserve">We posit three reasons for why we should </w:t>
      </w:r>
      <w:proofErr w:type="spellStart"/>
      <w:r w:rsidRPr="001D44D8">
        <w:rPr>
          <w:sz w:val="16"/>
        </w:rPr>
        <w:t>democratise</w:t>
      </w:r>
      <w:proofErr w:type="spellEnd"/>
      <w:r w:rsidRPr="001D44D8">
        <w:rPr>
          <w:sz w:val="16"/>
        </w:rPr>
        <w:t xml:space="preserve"> research and decision-making in existential risk: </w:t>
      </w:r>
      <w:r w:rsidRPr="001D44D8">
        <w:rPr>
          <w:u w:val="single"/>
        </w:rPr>
        <w:t xml:space="preserve">the nature </w:t>
      </w:r>
      <w:r w:rsidRPr="00170E5F">
        <w:rPr>
          <w:u w:val="single"/>
        </w:rPr>
        <w:t xml:space="preserve">of </w:t>
      </w:r>
      <w:r w:rsidRPr="00170E5F">
        <w:rPr>
          <w:highlight w:val="cyan"/>
          <w:u w:val="single"/>
        </w:rPr>
        <w:t>collective</w:t>
      </w:r>
      <w:r w:rsidRPr="00170E5F">
        <w:rPr>
          <w:u w:val="single"/>
        </w:rPr>
        <w:t xml:space="preserve"> </w:t>
      </w:r>
      <w:r w:rsidRPr="00170E5F">
        <w:rPr>
          <w:highlight w:val="cyan"/>
          <w:u w:val="single"/>
        </w:rPr>
        <w:t>decision-making</w:t>
      </w:r>
      <w:r w:rsidRPr="00170E5F">
        <w:rPr>
          <w:u w:val="single"/>
        </w:rPr>
        <w:t xml:space="preserve"> about human futures, the superiority of democratic reason, </w:t>
      </w:r>
      <w:r w:rsidRPr="00170E5F">
        <w:rPr>
          <w:highlight w:val="cyan"/>
          <w:u w:val="single"/>
        </w:rPr>
        <w:t xml:space="preserve">and democratic </w:t>
      </w:r>
      <w:r w:rsidRPr="005B421C">
        <w:rPr>
          <w:rStyle w:val="Emphasis"/>
          <w:highlight w:val="cyan"/>
        </w:rPr>
        <w:t>fail-safe</w:t>
      </w:r>
      <w:r w:rsidRPr="005B421C">
        <w:rPr>
          <w:highlight w:val="cyan"/>
          <w:u w:val="single"/>
        </w:rPr>
        <w:t xml:space="preserve"> mech</w:t>
      </w:r>
      <w:r w:rsidRPr="001D44D8">
        <w:rPr>
          <w:u w:val="single"/>
        </w:rPr>
        <w:t>anism</w:t>
      </w:r>
      <w:r w:rsidRPr="005B421C">
        <w:rPr>
          <w:highlight w:val="cyan"/>
          <w:u w:val="single"/>
        </w:rPr>
        <w:t>s</w:t>
      </w:r>
      <w:r w:rsidRPr="001D44D8">
        <w:rPr>
          <w:sz w:val="16"/>
        </w:rPr>
        <w:t xml:space="preserve">. </w:t>
      </w:r>
    </w:p>
    <w:p w14:paraId="344895D9" w14:textId="77777777" w:rsidR="000F68E7" w:rsidRPr="001D44D8" w:rsidRDefault="000F68E7" w:rsidP="000F68E7">
      <w:pPr>
        <w:rPr>
          <w:sz w:val="16"/>
        </w:rPr>
      </w:pPr>
      <w:r w:rsidRPr="001D44D8">
        <w:rPr>
          <w:sz w:val="16"/>
        </w:rPr>
        <w:t>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w:t>
      </w:r>
    </w:p>
    <w:p w14:paraId="5FA96F09" w14:textId="77777777" w:rsidR="000F68E7" w:rsidRPr="001D44D8" w:rsidRDefault="000F68E7" w:rsidP="000F68E7">
      <w:pPr>
        <w:rPr>
          <w:sz w:val="16"/>
        </w:rPr>
      </w:pPr>
      <w:r w:rsidRPr="00170E5F">
        <w:rPr>
          <w:u w:val="single"/>
        </w:rPr>
        <w:t xml:space="preserve">Democracy </w:t>
      </w:r>
      <w:r w:rsidRPr="005B421C">
        <w:rPr>
          <w:highlight w:val="cyan"/>
          <w:u w:val="single"/>
        </w:rPr>
        <w:t xml:space="preserve">will </w:t>
      </w:r>
      <w:r w:rsidRPr="005B421C">
        <w:rPr>
          <w:rStyle w:val="Emphasis"/>
          <w:highlight w:val="cyan"/>
        </w:rPr>
        <w:t>improve</w:t>
      </w:r>
      <w:r w:rsidRPr="005B421C">
        <w:rPr>
          <w:rStyle w:val="Emphasis"/>
        </w:rPr>
        <w:t xml:space="preserve"> our </w:t>
      </w:r>
      <w:r w:rsidRPr="005B421C">
        <w:rPr>
          <w:rStyle w:val="Emphasis"/>
          <w:highlight w:val="cyan"/>
        </w:rPr>
        <w:t>judgment</w:t>
      </w:r>
      <w:r w:rsidRPr="005B421C">
        <w:rPr>
          <w:rStyle w:val="Emphasis"/>
        </w:rPr>
        <w:t>s</w:t>
      </w:r>
      <w:r w:rsidRPr="001D44D8">
        <w:rPr>
          <w:u w:val="single"/>
        </w:rPr>
        <w:t xml:space="preserve"> in both the governance and the study of existential risks.</w:t>
      </w:r>
      <w:r w:rsidRPr="001D44D8">
        <w:rPr>
          <w:sz w:val="16"/>
        </w:rPr>
        <w:t xml:space="preserve"> Asking how our actions today influence the long-term future is one of the most difficult intellectual tasks to unravel, and if there is a right path, </w:t>
      </w:r>
      <w:r w:rsidRPr="001D44D8">
        <w:rPr>
          <w:u w:val="single"/>
        </w:rPr>
        <w:t>democratic procedures will have the best shot at finding it</w:t>
      </w:r>
      <w:r w:rsidRPr="001D44D8">
        <w:rPr>
          <w:sz w:val="16"/>
        </w:rPr>
        <w:t xml:space="preserve">. Hong and Page116,117 demonstrate both theoretically and computationally that a diverse group of problem-solving agents will show greater accuracy than a less diverse group, even if the individual members of the diverse group were each less accurate. </w:t>
      </w:r>
      <w:r w:rsidRPr="001D44D8">
        <w:rPr>
          <w:u w:val="single"/>
        </w:rPr>
        <w:t>Accuracy gains from diversity trump gains from improving individual accuracy.</w:t>
      </w:r>
      <w:r w:rsidRPr="001D44D8">
        <w:rPr>
          <w:sz w:val="16"/>
        </w:rPr>
        <w:t xml:space="preserve"> Landemore115, builds on this work to advance a probabilistic argument that inclusive democracies will, in expectation, make epistemically superior choices to oligarchies or even the wise few. This is supported by promising results in inclusive, deliberative democratic experiments from around the world118. </w:t>
      </w:r>
      <w:r w:rsidRPr="001D44D8">
        <w:rPr>
          <w:u w:val="single"/>
        </w:rPr>
        <w:t>In the long run</w:t>
      </w:r>
      <w:r w:rsidRPr="00170E5F">
        <w:rPr>
          <w:u w:val="single"/>
        </w:rPr>
        <w:t xml:space="preserve">, democracies should commit </w:t>
      </w:r>
      <w:r w:rsidRPr="00170E5F">
        <w:rPr>
          <w:rStyle w:val="Emphasis"/>
        </w:rPr>
        <w:t>fewer mistakes</w:t>
      </w:r>
      <w:r w:rsidRPr="00170E5F">
        <w:rPr>
          <w:u w:val="single"/>
        </w:rPr>
        <w:t xml:space="preserve"> than alternative decision-making procedures</w:t>
      </w:r>
      <w:r w:rsidRPr="00170E5F">
        <w:rPr>
          <w:sz w:val="16"/>
        </w:rPr>
        <w:t xml:space="preserve">. If this is true, </w:t>
      </w:r>
      <w:r w:rsidRPr="00170E5F">
        <w:rPr>
          <w:u w:val="single"/>
        </w:rPr>
        <w:t>it should improve the</w:t>
      </w:r>
      <w:r w:rsidRPr="001D44D8">
        <w:rPr>
          <w:u w:val="single"/>
        </w:rPr>
        <w:t xml:space="preserve"> accuracy of research efforts and decision-making.</w:t>
      </w:r>
      <w:r w:rsidRPr="001D44D8">
        <w:rPr>
          <w:sz w:val="16"/>
        </w:rPr>
        <w:t xml:space="preserve"> </w:t>
      </w:r>
      <w:r w:rsidRPr="001D44D8">
        <w:rPr>
          <w:u w:val="single"/>
        </w:rPr>
        <w:t xml:space="preserve">We are more likely </w:t>
      </w:r>
      <w:r w:rsidRPr="005B421C">
        <w:rPr>
          <w:highlight w:val="cyan"/>
          <w:u w:val="single"/>
        </w:rPr>
        <w:t>to</w:t>
      </w:r>
      <w:r w:rsidRPr="001D44D8">
        <w:rPr>
          <w:u w:val="single"/>
        </w:rPr>
        <w:t xml:space="preserve"> make accurate predictions about the mechanisms of extinction</w:t>
      </w:r>
      <w:r w:rsidRPr="001D44D8">
        <w:rPr>
          <w:sz w:val="16"/>
        </w:rPr>
        <w:t xml:space="preserve">, probable futures, </w:t>
      </w:r>
      <w:r w:rsidRPr="001D44D8">
        <w:rPr>
          <w:u w:val="single"/>
        </w:rPr>
        <w:t xml:space="preserve">and </w:t>
      </w:r>
      <w:r w:rsidRPr="005B421C">
        <w:rPr>
          <w:rStyle w:val="Emphasis"/>
          <w:highlight w:val="cyan"/>
        </w:rPr>
        <w:t>risk prevention</w:t>
      </w:r>
      <w:r w:rsidRPr="001D44D8">
        <w:rPr>
          <w:sz w:val="16"/>
        </w:rPr>
        <w:t xml:space="preserve"> if the field invites cognitive diversity, builds flat institutional structures, and avoids conflicts of interest.</w:t>
      </w:r>
    </w:p>
    <w:p w14:paraId="021597DF" w14:textId="77777777" w:rsidR="000F68E7" w:rsidRPr="001D44D8" w:rsidRDefault="000F68E7" w:rsidP="000F68E7">
      <w:pPr>
        <w:rPr>
          <w:sz w:val="16"/>
        </w:rPr>
      </w:pPr>
      <w:r w:rsidRPr="001D44D8">
        <w:rPr>
          <w:sz w:val="16"/>
        </w:rPr>
        <w:t xml:space="preserve">There are many ways to consider the interests of the many. Democratic assemblies could allow global citizens to deliberate about the futures they prefer, citizens could be surveyed, and the field of ERS itself could be diversified. </w:t>
      </w:r>
      <w:proofErr w:type="gramStart"/>
      <w:r w:rsidRPr="001D44D8">
        <w:rPr>
          <w:sz w:val="16"/>
        </w:rPr>
        <w:t>At the moment</w:t>
      </w:r>
      <w:proofErr w:type="gramEnd"/>
      <w:r w:rsidRPr="001D44D8">
        <w:rPr>
          <w:sz w:val="16"/>
        </w:rPr>
        <w:t xml:space="preserve">,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w:t>
      </w:r>
      <w:proofErr w:type="spellStart"/>
      <w:r w:rsidRPr="001D44D8">
        <w:rPr>
          <w:sz w:val="16"/>
        </w:rPr>
        <w:t>endeavour</w:t>
      </w:r>
      <w:proofErr w:type="spellEnd"/>
      <w:r w:rsidRPr="001D44D8">
        <w:rPr>
          <w:sz w:val="16"/>
        </w:rPr>
        <w:t>,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116FF332" w14:textId="77777777" w:rsidR="000F68E7" w:rsidRPr="001D44D8" w:rsidRDefault="000F68E7" w:rsidP="000F68E7">
      <w:pPr>
        <w:rPr>
          <w:sz w:val="16"/>
        </w:rPr>
      </w:pPr>
      <w:r w:rsidRPr="001D44D8">
        <w:rPr>
          <w:sz w:val="16"/>
        </w:rPr>
        <w:lastRenderedPageBreak/>
        <w:t xml:space="preserve">Democracies can limit harms. Any approach to mitigating existential threats could create response risks, and the TUA seems particularly vulnerable to this. Despite good intentions and curiosity-driven research, it could justify violence, dangerous technological developments, or drastically constrain freedom in </w:t>
      </w:r>
      <w:proofErr w:type="spellStart"/>
      <w:r w:rsidRPr="001D44D8">
        <w:rPr>
          <w:sz w:val="16"/>
        </w:rPr>
        <w:t>favour</w:t>
      </w:r>
      <w:proofErr w:type="spellEnd"/>
      <w:r w:rsidRPr="001D44D8">
        <w:rPr>
          <w:sz w:val="16"/>
        </w:rPr>
        <w:t xml:space="preserve"> of (perceived) security. If we hope to explore ideas but </w:t>
      </w:r>
      <w:proofErr w:type="spellStart"/>
      <w:r w:rsidRPr="001D44D8">
        <w:rPr>
          <w:sz w:val="16"/>
        </w:rPr>
        <w:t>minimise</w:t>
      </w:r>
      <w:proofErr w:type="spellEnd"/>
      <w:r w:rsidRPr="001D44D8">
        <w:rPr>
          <w:sz w:val="16"/>
        </w:rPr>
        <w:t xml:space="preserv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0ED18CF3" w14:textId="77777777" w:rsidR="000F68E7" w:rsidRPr="001D44D8" w:rsidRDefault="000F68E7" w:rsidP="000F68E7">
      <w:pPr>
        <w:rPr>
          <w:sz w:val="16"/>
        </w:rPr>
      </w:pPr>
      <w:r w:rsidRPr="001D44D8">
        <w:rPr>
          <w:sz w:val="16"/>
        </w:rPr>
        <w:t xml:space="preserve">The democratic constraint of extreme measures may simply be a form of collective </w:t>
      </w:r>
      <w:proofErr w:type="spellStart"/>
      <w:r w:rsidRPr="001D44D8">
        <w:rPr>
          <w:sz w:val="16"/>
        </w:rPr>
        <w:t>selfinterest</w:t>
      </w:r>
      <w:proofErr w:type="spellEnd"/>
      <w:r w:rsidRPr="001D44D8">
        <w:rPr>
          <w:sz w:val="16"/>
        </w:rPr>
        <w:t xml:space="preserve">. Voters are unlikely to tolerate global catastrophic risks (GCRs), which incur the death of a sizeable portion of the electorate, if they know they themselves could be affected. We expect that scholars who do not support sacrificing current lives in the name of abstract </w:t>
      </w:r>
      <w:proofErr w:type="gramStart"/>
      <w:r w:rsidRPr="001D44D8">
        <w:rPr>
          <w:sz w:val="16"/>
        </w:rPr>
        <w:t>calculations, but</w:t>
      </w:r>
      <w:proofErr w:type="gramEnd"/>
      <w:r w:rsidRPr="001D44D8">
        <w:rPr>
          <w:sz w:val="16"/>
        </w:rPr>
        <w:t xml:space="preserve"> would still like to explore the use of expected value theory in existential risk, will be in support of democratic fail-safe mechanisms. </w:t>
      </w:r>
    </w:p>
    <w:p w14:paraId="18191135" w14:textId="77777777" w:rsidR="000F68E7" w:rsidRPr="001D44D8" w:rsidRDefault="000F68E7" w:rsidP="000F68E7">
      <w:pPr>
        <w:rPr>
          <w:sz w:val="16"/>
        </w:rPr>
      </w:pPr>
      <w:r w:rsidRPr="001D44D8">
        <w:rPr>
          <w:sz w:val="16"/>
        </w:rPr>
        <w:t xml:space="preserve">Empirically, this fail-safe mechanism seems to work. Even deeply imperfect democracies, like the ones we inhabit now, often avert detrimental outcomes. </w:t>
      </w:r>
      <w:r w:rsidRPr="005B421C">
        <w:rPr>
          <w:highlight w:val="cyan"/>
          <w:u w:val="single"/>
        </w:rPr>
        <w:t xml:space="preserve">Democracies prevent </w:t>
      </w:r>
      <w:r w:rsidRPr="005B421C">
        <w:rPr>
          <w:rStyle w:val="Emphasis"/>
          <w:highlight w:val="cyan"/>
        </w:rPr>
        <w:t>famines</w:t>
      </w:r>
      <w:r w:rsidRPr="005B421C">
        <w:rPr>
          <w:sz w:val="16"/>
          <w:szCs w:val="16"/>
        </w:rPr>
        <w:t xml:space="preserve"> </w:t>
      </w:r>
      <w:r w:rsidRPr="001D44D8">
        <w:rPr>
          <w:sz w:val="16"/>
        </w:rPr>
        <w:t xml:space="preserve">119 (although not malnutrition)120. </w:t>
      </w:r>
      <w:r w:rsidRPr="001D44D8">
        <w:rPr>
          <w:u w:val="single"/>
        </w:rPr>
        <w:t xml:space="preserve">They make </w:t>
      </w:r>
      <w:r w:rsidRPr="005B421C">
        <w:rPr>
          <w:rStyle w:val="Emphasis"/>
          <w:highlight w:val="cyan"/>
        </w:rPr>
        <w:t>war</w:t>
      </w:r>
      <w:r w:rsidRPr="001D44D8">
        <w:rPr>
          <w:sz w:val="16"/>
        </w:rPr>
        <w:t xml:space="preserve"> — a significant driver of GCRs — </w:t>
      </w:r>
      <w:r w:rsidRPr="001D44D8">
        <w:rPr>
          <w:u w:val="single"/>
        </w:rPr>
        <w:t>less likely</w:t>
      </w:r>
      <w:r w:rsidRPr="001D44D8">
        <w:rPr>
          <w:sz w:val="16"/>
        </w:rPr>
        <w:t xml:space="preserve">121. </w:t>
      </w:r>
      <w:r w:rsidRPr="001D44D8">
        <w:rPr>
          <w:u w:val="single"/>
        </w:rPr>
        <w:t>The inclusion of diverse preferences in democracies</w:t>
      </w:r>
      <w:r w:rsidRPr="001D44D8">
        <w:rPr>
          <w:sz w:val="16"/>
        </w:rPr>
        <w:t xml:space="preserve">, such as those achieved through women’s suffrage, further </w:t>
      </w:r>
      <w:r w:rsidRPr="001D44D8">
        <w:rPr>
          <w:u w:val="single"/>
        </w:rPr>
        <w:t xml:space="preserve">decreases the likelihood of </w:t>
      </w:r>
      <w:r w:rsidRPr="005B421C">
        <w:rPr>
          <w:rStyle w:val="Emphasis"/>
          <w:highlight w:val="cyan"/>
        </w:rPr>
        <w:t>violent conflict</w:t>
      </w:r>
      <w:r w:rsidRPr="00170E5F">
        <w:rPr>
          <w:sz w:val="16"/>
        </w:rPr>
        <w:t>122</w:t>
      </w:r>
      <w:r w:rsidRPr="001D44D8">
        <w:rPr>
          <w:sz w:val="16"/>
        </w:rPr>
        <w:t xml:space="preserve">. Citizens often show a significant risk aversion in comparison to their government. While surveys are notoriously difficult to collect and interpret, </w:t>
      </w:r>
      <w:r w:rsidRPr="001D44D8">
        <w:rPr>
          <w:u w:val="single"/>
        </w:rPr>
        <w:t xml:space="preserve">existing data suggest that the public has little support for </w:t>
      </w:r>
      <w:r w:rsidRPr="005B421C">
        <w:rPr>
          <w:rStyle w:val="Emphasis"/>
          <w:highlight w:val="cyan"/>
        </w:rPr>
        <w:t>nuc</w:t>
      </w:r>
      <w:r w:rsidRPr="005B421C">
        <w:rPr>
          <w:rStyle w:val="Emphasis"/>
        </w:rPr>
        <w:t>lear weapon</w:t>
      </w:r>
      <w:r w:rsidRPr="005B421C">
        <w:rPr>
          <w:rStyle w:val="Emphasis"/>
          <w:highlight w:val="cyan"/>
        </w:rPr>
        <w:t>s</w:t>
      </w:r>
      <w:r w:rsidRPr="001D44D8">
        <w:rPr>
          <w:u w:val="single"/>
        </w:rPr>
        <w:t xml:space="preserve"> use</w:t>
      </w:r>
      <w:r w:rsidRPr="001D44D8">
        <w:rPr>
          <w:sz w:val="16"/>
        </w:rPr>
        <w:t xml:space="preserve">123–125, </w:t>
      </w:r>
      <w:r w:rsidRPr="001D44D8">
        <w:rPr>
          <w:u w:val="single"/>
        </w:rPr>
        <w:t xml:space="preserve">but strong support for action against </w:t>
      </w:r>
      <w:r w:rsidRPr="005B421C">
        <w:rPr>
          <w:rStyle w:val="Emphasis"/>
          <w:highlight w:val="cyan"/>
        </w:rPr>
        <w:t>climate catastrophe</w:t>
      </w:r>
      <w:r w:rsidRPr="005B421C">
        <w:rPr>
          <w:sz w:val="16"/>
          <w:highlight w:val="cyan"/>
        </w:rPr>
        <w:t>126</w:t>
      </w:r>
      <w:r w:rsidRPr="001D44D8">
        <w:rPr>
          <w:sz w:val="16"/>
        </w:rPr>
        <w:t xml:space="preserve">–128. We can further show that when citizens deliberately engage with the subject at hand, their concern and readiness for action often increases118. For example, </w:t>
      </w:r>
      <w:r w:rsidRPr="005B421C">
        <w:rPr>
          <w:rStyle w:val="Emphasis"/>
          <w:highlight w:val="cyan"/>
        </w:rPr>
        <w:t>citizen</w:t>
      </w:r>
      <w:r w:rsidRPr="005B421C">
        <w:rPr>
          <w:rStyle w:val="Emphasis"/>
        </w:rPr>
        <w:t xml:space="preserve"> a</w:t>
      </w:r>
      <w:r w:rsidRPr="005B421C">
        <w:rPr>
          <w:rStyle w:val="Emphasis"/>
          <w:highlight w:val="cyan"/>
        </w:rPr>
        <w:t>s</w:t>
      </w:r>
      <w:r w:rsidRPr="005B421C">
        <w:rPr>
          <w:rStyle w:val="Emphasis"/>
        </w:rPr>
        <w:t>semblies</w:t>
      </w:r>
      <w:r w:rsidRPr="001D44D8">
        <w:rPr>
          <w:u w:val="single"/>
        </w:rPr>
        <w:t xml:space="preserve"> on climate change have </w:t>
      </w:r>
      <w:r w:rsidRPr="005B421C">
        <w:rPr>
          <w:highlight w:val="cyan"/>
          <w:u w:val="single"/>
        </w:rPr>
        <w:t>recommend</w:t>
      </w:r>
      <w:r w:rsidRPr="001D44D8">
        <w:rPr>
          <w:u w:val="single"/>
        </w:rPr>
        <w:t xml:space="preserve">ed widespread </w:t>
      </w:r>
      <w:r w:rsidRPr="005B421C">
        <w:rPr>
          <w:rStyle w:val="Emphasis"/>
          <w:highlight w:val="cyan"/>
        </w:rPr>
        <w:t>policy-changes</w:t>
      </w:r>
      <w:r w:rsidRPr="001D44D8">
        <w:rPr>
          <w:u w:val="single"/>
        </w:rPr>
        <w:t xml:space="preserve"> across sectors</w:t>
      </w:r>
      <w:r w:rsidRPr="001D44D8">
        <w:rPr>
          <w:sz w:val="16"/>
        </w:rPr>
        <w:t>, amendments to incentive structures and laws against ecocide to reach emissions targets129. Indeed, many lament that when it comes to genetically modified organisms and nuclear power, citizens are far too riskaverse</w:t>
      </w:r>
      <w:proofErr w:type="gramStart"/>
      <w:r w:rsidRPr="001D44D8">
        <w:rPr>
          <w:sz w:val="16"/>
        </w:rPr>
        <w:t>130 .</w:t>
      </w:r>
      <w:proofErr w:type="gramEnd"/>
      <w:r w:rsidRPr="001D44D8">
        <w:rPr>
          <w:sz w:val="16"/>
        </w:rPr>
        <w:t xml:space="preserve"> The problem is not that the public is riddled with cognitive biases that make them unconcerned about global catastrophes. </w:t>
      </w:r>
    </w:p>
    <w:p w14:paraId="14B5EA4F" w14:textId="77777777" w:rsidR="000F68E7" w:rsidRDefault="000F68E7" w:rsidP="000F68E7">
      <w:pPr>
        <w:rPr>
          <w:sz w:val="16"/>
        </w:rPr>
      </w:pPr>
      <w:r w:rsidRPr="001D44D8">
        <w:rPr>
          <w:sz w:val="16"/>
        </w:rPr>
        <w:t xml:space="preserve">Democratic debate cannot be an afterthought. </w:t>
      </w:r>
      <w:r w:rsidRPr="001D44D8">
        <w:rPr>
          <w:u w:val="single"/>
        </w:rPr>
        <w:t xml:space="preserve">Navigating humanity through crises will involve many value-laden decisions under deep uncertainty. </w:t>
      </w:r>
      <w:r w:rsidRPr="005B421C">
        <w:rPr>
          <w:rStyle w:val="Emphasis"/>
        </w:rPr>
        <w:t>Democratic procedures</w:t>
      </w:r>
      <w:r w:rsidRPr="001D44D8">
        <w:rPr>
          <w:u w:val="single"/>
        </w:rPr>
        <w:t xml:space="preserve"> can deal with such hard choices.</w:t>
      </w:r>
      <w:r w:rsidRPr="001D44D8">
        <w:rPr>
          <w:sz w:val="16"/>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A homogenous group of experts attempting to directly influence powerful decision-makers is not a fair or safe way of traversing the precipice.</w:t>
      </w:r>
    </w:p>
    <w:p w14:paraId="21EA9A30" w14:textId="77777777" w:rsidR="000F68E7" w:rsidRDefault="000F68E7" w:rsidP="000F68E7">
      <w:pPr>
        <w:pStyle w:val="Heading3"/>
      </w:pPr>
      <w:r>
        <w:lastRenderedPageBreak/>
        <w:t>Democracy---AT: Defense---Ext---Norms</w:t>
      </w:r>
    </w:p>
    <w:p w14:paraId="4029F3D6" w14:textId="77777777" w:rsidR="000F68E7" w:rsidRDefault="000F68E7" w:rsidP="000F68E7">
      <w:pPr>
        <w:pStyle w:val="Heading4"/>
      </w:pPr>
      <w:r>
        <w:t xml:space="preserve">Global </w:t>
      </w:r>
      <w:r w:rsidRPr="009D22E8">
        <w:rPr>
          <w:u w:val="single"/>
        </w:rPr>
        <w:t>norm-setting</w:t>
      </w:r>
      <w:r>
        <w:t xml:space="preserve"> is a </w:t>
      </w:r>
      <w:r w:rsidRPr="009D22E8">
        <w:rPr>
          <w:u w:val="single"/>
        </w:rPr>
        <w:t>pre-requisite</w:t>
      </w:r>
      <w:r>
        <w:t xml:space="preserve"> to </w:t>
      </w:r>
      <w:r w:rsidRPr="009D22E8">
        <w:rPr>
          <w:u w:val="single"/>
        </w:rPr>
        <w:t>democracy</w:t>
      </w:r>
      <w:r>
        <w:t>.</w:t>
      </w:r>
    </w:p>
    <w:p w14:paraId="247C2EC3" w14:textId="77777777" w:rsidR="000F68E7" w:rsidRDefault="000F68E7" w:rsidP="000F68E7">
      <w:proofErr w:type="spellStart"/>
      <w:r w:rsidRPr="003C0953">
        <w:rPr>
          <w:rStyle w:val="Style13ptBold"/>
        </w:rPr>
        <w:t>Levitsky</w:t>
      </w:r>
      <w:proofErr w:type="spellEnd"/>
      <w:r w:rsidRPr="003C0953">
        <w:rPr>
          <w:rStyle w:val="Style13ptBold"/>
        </w:rPr>
        <w:t xml:space="preserve"> ’20</w:t>
      </w:r>
      <w:r>
        <w:t xml:space="preserve"> [Steven and Daniel </w:t>
      </w:r>
      <w:proofErr w:type="spellStart"/>
      <w:r>
        <w:t>Ziblatt</w:t>
      </w:r>
      <w:proofErr w:type="spellEnd"/>
      <w:r>
        <w:t>; Fall; Ph.D. in Political Science from the University of California at Berkeley, B.A. in Soviet Studies from Stanford University, Professor of Government at Harvard University; Ex-Professor of Government at Harvard University, Ph.D. in Political Science from the University of California at Berkeley; American Educator, “</w:t>
      </w:r>
      <w:r w:rsidRPr="003C0953">
        <w:t>The Crisis of American Democracy</w:t>
      </w:r>
      <w:r>
        <w:t xml:space="preserve">,” </w:t>
      </w:r>
      <w:hyperlink r:id="rId137" w:history="1">
        <w:r w:rsidRPr="00A209BD">
          <w:rPr>
            <w:rStyle w:val="Hyperlink"/>
          </w:rPr>
          <w:t>https://www.aft.org/ae/fall2020/levitsky_ziblatt</w:t>
        </w:r>
      </w:hyperlink>
      <w:r>
        <w:t>]//ikwala</w:t>
      </w:r>
    </w:p>
    <w:p w14:paraId="4B1AB665" w14:textId="77777777" w:rsidR="000F68E7" w:rsidRPr="009D22E8" w:rsidRDefault="000F68E7" w:rsidP="000F68E7">
      <w:pPr>
        <w:rPr>
          <w:sz w:val="16"/>
        </w:rPr>
      </w:pPr>
      <w:r w:rsidRPr="009D22E8">
        <w:rPr>
          <w:sz w:val="16"/>
        </w:rPr>
        <w:t xml:space="preserve">But </w:t>
      </w:r>
      <w:r w:rsidRPr="009D22E8">
        <w:rPr>
          <w:highlight w:val="cyan"/>
          <w:u w:val="single"/>
        </w:rPr>
        <w:t>constitutions</w:t>
      </w:r>
      <w:r w:rsidRPr="00522F55">
        <w:rPr>
          <w:u w:val="single"/>
        </w:rPr>
        <w:t xml:space="preserve"> by themselves </w:t>
      </w:r>
      <w:r w:rsidRPr="009D22E8">
        <w:rPr>
          <w:rStyle w:val="Emphasis"/>
          <w:highlight w:val="cyan"/>
        </w:rPr>
        <w:t>aren’t enough</w:t>
      </w:r>
      <w:r w:rsidRPr="00522F55">
        <w:rPr>
          <w:u w:val="single"/>
        </w:rPr>
        <w:t xml:space="preserve"> to protect democracy</w:t>
      </w:r>
      <w:r w:rsidRPr="009D22E8">
        <w:rPr>
          <w:sz w:val="16"/>
        </w:rPr>
        <w:t xml:space="preserve">. Even the most brilliantly designed constitutions don’t function automatically. Rather, </w:t>
      </w:r>
      <w:r w:rsidRPr="009D22E8">
        <w:rPr>
          <w:highlight w:val="cyan"/>
          <w:u w:val="single"/>
        </w:rPr>
        <w:t>they must be</w:t>
      </w:r>
      <w:r w:rsidRPr="00522F55">
        <w:rPr>
          <w:u w:val="single"/>
        </w:rPr>
        <w:t xml:space="preserve"> re</w:t>
      </w:r>
      <w:r w:rsidRPr="009D22E8">
        <w:rPr>
          <w:highlight w:val="cyan"/>
          <w:u w:val="single"/>
        </w:rPr>
        <w:t xml:space="preserve">inforced by </w:t>
      </w:r>
      <w:r w:rsidRPr="009D22E8">
        <w:rPr>
          <w:rStyle w:val="Emphasis"/>
          <w:highlight w:val="cyan"/>
        </w:rPr>
        <w:t>strong</w:t>
      </w:r>
      <w:r w:rsidRPr="00522F55">
        <w:rPr>
          <w:u w:val="single"/>
        </w:rPr>
        <w:t xml:space="preserve">, unwritten democratic </w:t>
      </w:r>
      <w:r w:rsidRPr="009D22E8">
        <w:rPr>
          <w:rStyle w:val="Emphasis"/>
          <w:highlight w:val="cyan"/>
        </w:rPr>
        <w:t>norms</w:t>
      </w:r>
      <w:r w:rsidRPr="00522F55">
        <w:rPr>
          <w:u w:val="single"/>
        </w:rPr>
        <w:t>.</w:t>
      </w:r>
    </w:p>
    <w:p w14:paraId="5AD42C70" w14:textId="77777777" w:rsidR="000F68E7" w:rsidRPr="009D22E8" w:rsidRDefault="000F68E7" w:rsidP="000F68E7">
      <w:pPr>
        <w:rPr>
          <w:sz w:val="16"/>
        </w:rPr>
      </w:pPr>
      <w:r w:rsidRPr="009D22E8">
        <w:rPr>
          <w:sz w:val="16"/>
        </w:rPr>
        <w:t xml:space="preserve">Two basic norms are essential to </w:t>
      </w:r>
      <w:proofErr w:type="gramStart"/>
      <w:r w:rsidRPr="009D22E8">
        <w:rPr>
          <w:sz w:val="16"/>
        </w:rPr>
        <w:t>democracy.*</w:t>
      </w:r>
      <w:proofErr w:type="gramEnd"/>
      <w:r w:rsidRPr="009D22E8">
        <w:rPr>
          <w:sz w:val="16"/>
        </w:rPr>
        <w:t xml:space="preserve"> </w:t>
      </w:r>
      <w:r w:rsidRPr="009D22E8">
        <w:rPr>
          <w:highlight w:val="cyan"/>
          <w:u w:val="single"/>
        </w:rPr>
        <w:t xml:space="preserve">One is </w:t>
      </w:r>
      <w:r w:rsidRPr="009D22E8">
        <w:rPr>
          <w:rStyle w:val="Emphasis"/>
          <w:highlight w:val="cyan"/>
        </w:rPr>
        <w:t>mutual toleration</w:t>
      </w:r>
      <w:r w:rsidRPr="00522F55">
        <w:rPr>
          <w:u w:val="single"/>
        </w:rPr>
        <w:t xml:space="preserve">, </w:t>
      </w:r>
      <w:r w:rsidRPr="009D22E8">
        <w:rPr>
          <w:highlight w:val="cyan"/>
          <w:u w:val="single"/>
        </w:rPr>
        <w:t>or</w:t>
      </w:r>
      <w:r w:rsidRPr="00522F55">
        <w:rPr>
          <w:u w:val="single"/>
        </w:rPr>
        <w:t xml:space="preserve"> the norm of </w:t>
      </w:r>
      <w:r w:rsidRPr="009D22E8">
        <w:rPr>
          <w:highlight w:val="cyan"/>
          <w:u w:val="single"/>
        </w:rPr>
        <w:t>accepting</w:t>
      </w:r>
      <w:r w:rsidRPr="00522F55">
        <w:rPr>
          <w:u w:val="single"/>
        </w:rPr>
        <w:t xml:space="preserve"> the </w:t>
      </w:r>
      <w:r w:rsidRPr="009D22E8">
        <w:rPr>
          <w:rStyle w:val="Emphasis"/>
          <w:highlight w:val="cyan"/>
        </w:rPr>
        <w:t>legitimacy</w:t>
      </w:r>
      <w:r w:rsidRPr="009D22E8">
        <w:rPr>
          <w:highlight w:val="cyan"/>
          <w:u w:val="single"/>
        </w:rPr>
        <w:t xml:space="preserve"> of</w:t>
      </w:r>
      <w:r w:rsidRPr="00522F55">
        <w:rPr>
          <w:u w:val="single"/>
        </w:rPr>
        <w:t xml:space="preserve"> one’s partisan </w:t>
      </w:r>
      <w:r w:rsidRPr="009D22E8">
        <w:rPr>
          <w:highlight w:val="cyan"/>
          <w:u w:val="single"/>
        </w:rPr>
        <w:t>rivals</w:t>
      </w:r>
      <w:r w:rsidRPr="009D22E8">
        <w:rPr>
          <w:sz w:val="16"/>
        </w:rPr>
        <w:t xml:space="preserve">. This means that no matter how much we may disagree with—and even dislike—our opponents, </w:t>
      </w:r>
      <w:r w:rsidRPr="00522F55">
        <w:rPr>
          <w:u w:val="single"/>
        </w:rPr>
        <w:t xml:space="preserve">we recognize that they are </w:t>
      </w:r>
      <w:r w:rsidRPr="009D22E8">
        <w:rPr>
          <w:rStyle w:val="Emphasis"/>
        </w:rPr>
        <w:t>loyal</w:t>
      </w:r>
      <w:r w:rsidRPr="00522F55">
        <w:rPr>
          <w:u w:val="single"/>
        </w:rPr>
        <w:t xml:space="preserve"> citizens who</w:t>
      </w:r>
      <w:r w:rsidRPr="009D22E8">
        <w:rPr>
          <w:sz w:val="16"/>
        </w:rPr>
        <w:t xml:space="preserve"> love the country just as we do and who </w:t>
      </w:r>
      <w:r w:rsidRPr="00522F55">
        <w:rPr>
          <w:u w:val="single"/>
        </w:rPr>
        <w:t>have an equal and legitimate right to govern</w:t>
      </w:r>
      <w:r w:rsidRPr="009D22E8">
        <w:rPr>
          <w:sz w:val="16"/>
        </w:rPr>
        <w:t xml:space="preserve">. In other words, </w:t>
      </w:r>
      <w:r w:rsidRPr="00522F55">
        <w:rPr>
          <w:u w:val="single"/>
        </w:rPr>
        <w:t xml:space="preserve">we do not treat our rivals as </w:t>
      </w:r>
      <w:r w:rsidRPr="009D22E8">
        <w:rPr>
          <w:rStyle w:val="Emphasis"/>
        </w:rPr>
        <w:t>enemies</w:t>
      </w:r>
      <w:r w:rsidRPr="009D22E8">
        <w:rPr>
          <w:sz w:val="16"/>
        </w:rPr>
        <w:t>.</w:t>
      </w:r>
    </w:p>
    <w:p w14:paraId="18B9A62C" w14:textId="77777777" w:rsidR="000F68E7" w:rsidRPr="009D22E8" w:rsidRDefault="000F68E7" w:rsidP="000F68E7">
      <w:pPr>
        <w:rPr>
          <w:sz w:val="16"/>
        </w:rPr>
      </w:pPr>
      <w:r w:rsidRPr="009D22E8">
        <w:rPr>
          <w:highlight w:val="cyan"/>
          <w:u w:val="single"/>
        </w:rPr>
        <w:t>The second norm is</w:t>
      </w:r>
      <w:r w:rsidRPr="00522F55">
        <w:rPr>
          <w:u w:val="single"/>
        </w:rPr>
        <w:t xml:space="preserve"> institutional </w:t>
      </w:r>
      <w:r w:rsidRPr="009D22E8">
        <w:rPr>
          <w:rStyle w:val="Emphasis"/>
          <w:highlight w:val="cyan"/>
        </w:rPr>
        <w:t>forbearance</w:t>
      </w:r>
      <w:r w:rsidRPr="009D22E8">
        <w:rPr>
          <w:sz w:val="16"/>
        </w:rPr>
        <w:t xml:space="preserve">. </w:t>
      </w:r>
      <w:r w:rsidRPr="00522F55">
        <w:rPr>
          <w:u w:val="single"/>
        </w:rPr>
        <w:t xml:space="preserve">Forbearance means refraining from exercising one’s legal right. </w:t>
      </w:r>
      <w:r w:rsidRPr="009D22E8">
        <w:rPr>
          <w:highlight w:val="cyan"/>
          <w:u w:val="single"/>
        </w:rPr>
        <w:t>It is</w:t>
      </w:r>
      <w:r w:rsidRPr="00522F55">
        <w:rPr>
          <w:u w:val="single"/>
        </w:rPr>
        <w:t xml:space="preserve"> an act of deliberate </w:t>
      </w:r>
      <w:r w:rsidRPr="009D22E8">
        <w:rPr>
          <w:rStyle w:val="Emphasis"/>
          <w:highlight w:val="cyan"/>
        </w:rPr>
        <w:t>self-restraint</w:t>
      </w:r>
      <w:r w:rsidRPr="009D22E8">
        <w:rPr>
          <w:sz w:val="16"/>
        </w:rPr>
        <w:t xml:space="preserve">—an underutilization of power that is legally available to us. </w:t>
      </w:r>
      <w:r w:rsidRPr="00522F55">
        <w:rPr>
          <w:u w:val="single"/>
        </w:rPr>
        <w:t xml:space="preserve">Forbearance </w:t>
      </w:r>
      <w:r w:rsidRPr="009D22E8">
        <w:rPr>
          <w:highlight w:val="cyan"/>
          <w:u w:val="single"/>
        </w:rPr>
        <w:t xml:space="preserve">is </w:t>
      </w:r>
      <w:r w:rsidRPr="009D22E8">
        <w:rPr>
          <w:rStyle w:val="Emphasis"/>
          <w:highlight w:val="cyan"/>
        </w:rPr>
        <w:t>essential</w:t>
      </w:r>
      <w:r w:rsidRPr="00522F55">
        <w:rPr>
          <w:u w:val="single"/>
        </w:rPr>
        <w:t xml:space="preserve"> to democracy</w:t>
      </w:r>
      <w:r w:rsidRPr="009D22E8">
        <w:rPr>
          <w:sz w:val="16"/>
        </w:rPr>
        <w:t>. Consider what the US president is constitutionally able to do: The president can legally pardon whomever she wants, whenever she wants. Any president with a congressional majority can pack the US Supreme Court simply by pushing through a law that expands the Court’s size and then filling the new vacancies with allies.</w:t>
      </w:r>
    </w:p>
    <w:p w14:paraId="2528A587" w14:textId="77777777" w:rsidR="000F68E7" w:rsidRPr="009D22E8" w:rsidRDefault="000F68E7" w:rsidP="000F68E7">
      <w:pPr>
        <w:rPr>
          <w:sz w:val="16"/>
        </w:rPr>
      </w:pPr>
      <w:r w:rsidRPr="009D22E8">
        <w:rPr>
          <w:sz w:val="16"/>
        </w:rPr>
        <w:t>Or consider what Congress has the constitutional authority to do. Congress can shut down the government by refusing to fund it. The Senate can use its right to “advise and consent” to prevent the president from filling her cabinet or Supreme Court vacancies. And because there is little agreement on what constitutes “high crimes and misdemeanors,” the House can impeach the president on virtually any grounds it chooses.8</w:t>
      </w:r>
    </w:p>
    <w:p w14:paraId="2362E0B8" w14:textId="77777777" w:rsidR="000F68E7" w:rsidRPr="009D22E8" w:rsidRDefault="000F68E7" w:rsidP="000F68E7">
      <w:pPr>
        <w:rPr>
          <w:sz w:val="16"/>
        </w:rPr>
      </w:pPr>
      <w:r w:rsidRPr="009D22E8">
        <w:rPr>
          <w:sz w:val="16"/>
        </w:rPr>
        <w:t xml:space="preserve">The point is that </w:t>
      </w:r>
      <w:r w:rsidRPr="009D22E8">
        <w:rPr>
          <w:highlight w:val="cyan"/>
          <w:u w:val="single"/>
        </w:rPr>
        <w:t>politicians</w:t>
      </w:r>
      <w:r w:rsidRPr="00522F55">
        <w:rPr>
          <w:u w:val="single"/>
        </w:rPr>
        <w:t xml:space="preserve"> may </w:t>
      </w:r>
      <w:r w:rsidRPr="009D22E8">
        <w:rPr>
          <w:rStyle w:val="Emphasis"/>
          <w:highlight w:val="cyan"/>
        </w:rPr>
        <w:t>exploit</w:t>
      </w:r>
      <w:r w:rsidRPr="009D22E8">
        <w:rPr>
          <w:highlight w:val="cyan"/>
          <w:u w:val="single"/>
        </w:rPr>
        <w:t xml:space="preserve"> the letter</w:t>
      </w:r>
      <w:r w:rsidRPr="00522F55">
        <w:rPr>
          <w:u w:val="single"/>
        </w:rPr>
        <w:t xml:space="preserve"> of the Constitution </w:t>
      </w:r>
      <w:r w:rsidRPr="009D22E8">
        <w:rPr>
          <w:highlight w:val="cyan"/>
          <w:u w:val="single"/>
        </w:rPr>
        <w:t xml:space="preserve">in ways that </w:t>
      </w:r>
      <w:r w:rsidRPr="009D22E8">
        <w:rPr>
          <w:rStyle w:val="Emphasis"/>
          <w:highlight w:val="cyan"/>
        </w:rPr>
        <w:t>eviscerate</w:t>
      </w:r>
      <w:r w:rsidRPr="00522F55">
        <w:rPr>
          <w:u w:val="single"/>
        </w:rPr>
        <w:t xml:space="preserve"> its </w:t>
      </w:r>
      <w:r w:rsidRPr="009D22E8">
        <w:rPr>
          <w:highlight w:val="cyan"/>
          <w:u w:val="single"/>
        </w:rPr>
        <w:t>spirit</w:t>
      </w:r>
      <w:r w:rsidRPr="00522F55">
        <w:rPr>
          <w:u w:val="single"/>
        </w:rPr>
        <w:t>:</w:t>
      </w:r>
      <w:r w:rsidRPr="009D22E8">
        <w:rPr>
          <w:sz w:val="16"/>
        </w:rPr>
        <w:t xml:space="preserve"> Court packing, partisan impeachment, government shutdowns, pardoning allies who commit crimes on the president’s behalf, declaring national emergencies to circumvent Congress. All these actions follow the written letter of the law to subvert its spirit. Legal scholar Mark </w:t>
      </w:r>
      <w:proofErr w:type="spellStart"/>
      <w:r w:rsidRPr="009D22E8">
        <w:rPr>
          <w:sz w:val="16"/>
        </w:rPr>
        <w:t>Tushnet</w:t>
      </w:r>
      <w:proofErr w:type="spellEnd"/>
      <w:r w:rsidRPr="009D22E8">
        <w:rPr>
          <w:sz w:val="16"/>
        </w:rPr>
        <w:t xml:space="preserve"> calls such behavior “constitutional hardball.”9 </w:t>
      </w:r>
      <w:r w:rsidRPr="00522F55">
        <w:rPr>
          <w:u w:val="single"/>
        </w:rPr>
        <w:t xml:space="preserve">If you examine </w:t>
      </w:r>
      <w:r w:rsidRPr="009D22E8">
        <w:rPr>
          <w:highlight w:val="cyan"/>
          <w:u w:val="single"/>
        </w:rPr>
        <w:t>any failing</w:t>
      </w:r>
      <w:r w:rsidRPr="00522F55">
        <w:rPr>
          <w:u w:val="single"/>
        </w:rPr>
        <w:t xml:space="preserve"> or failed </w:t>
      </w:r>
      <w:r w:rsidRPr="009D22E8">
        <w:rPr>
          <w:highlight w:val="cyan"/>
          <w:u w:val="single"/>
        </w:rPr>
        <w:t>democracy</w:t>
      </w:r>
      <w:r w:rsidRPr="00522F55">
        <w:rPr>
          <w:u w:val="single"/>
        </w:rPr>
        <w:t xml:space="preserve">, you </w:t>
      </w:r>
      <w:r w:rsidRPr="009D22E8">
        <w:rPr>
          <w:highlight w:val="cyan"/>
          <w:u w:val="single"/>
        </w:rPr>
        <w:t>will find</w:t>
      </w:r>
      <w:r w:rsidRPr="00522F55">
        <w:rPr>
          <w:u w:val="single"/>
        </w:rPr>
        <w:t xml:space="preserve"> an </w:t>
      </w:r>
      <w:r w:rsidRPr="009D22E8">
        <w:rPr>
          <w:highlight w:val="cyan"/>
          <w:u w:val="single"/>
        </w:rPr>
        <w:t>abundance</w:t>
      </w:r>
      <w:r w:rsidRPr="009D22E8">
        <w:rPr>
          <w:u w:val="single"/>
        </w:rPr>
        <w:t xml:space="preserve"> of</w:t>
      </w:r>
      <w:r w:rsidRPr="00522F55">
        <w:rPr>
          <w:u w:val="single"/>
        </w:rPr>
        <w:t xml:space="preserve"> </w:t>
      </w:r>
      <w:r w:rsidRPr="009D22E8">
        <w:rPr>
          <w:rStyle w:val="Emphasis"/>
        </w:rPr>
        <w:t xml:space="preserve">constitutional </w:t>
      </w:r>
      <w:r w:rsidRPr="009D22E8">
        <w:rPr>
          <w:rStyle w:val="Emphasis"/>
          <w:highlight w:val="cyan"/>
        </w:rPr>
        <w:t>hardball</w:t>
      </w:r>
      <w:r w:rsidRPr="009D22E8">
        <w:rPr>
          <w:sz w:val="16"/>
        </w:rPr>
        <w:t>: examples include Spain and Germany in the 1930s, Chile in the 1970s, and contemporary Hungary, Venezuela, and Turkey.</w:t>
      </w:r>
    </w:p>
    <w:p w14:paraId="2353C0EC" w14:textId="77777777" w:rsidR="000F68E7" w:rsidRPr="009D22E8" w:rsidRDefault="000F68E7" w:rsidP="000F68E7">
      <w:pPr>
        <w:rPr>
          <w:sz w:val="16"/>
        </w:rPr>
      </w:pPr>
      <w:r w:rsidRPr="009D22E8">
        <w:rPr>
          <w:sz w:val="16"/>
        </w:rPr>
        <w:t>Forbearance—</w:t>
      </w:r>
      <w:r w:rsidRPr="00522F55">
        <w:rPr>
          <w:u w:val="single"/>
        </w:rPr>
        <w:t xml:space="preserve">politicians’ </w:t>
      </w:r>
      <w:r w:rsidRPr="009D22E8">
        <w:rPr>
          <w:highlight w:val="cyan"/>
          <w:u w:val="single"/>
        </w:rPr>
        <w:t>shared commitment</w:t>
      </w:r>
      <w:r w:rsidRPr="00522F55">
        <w:rPr>
          <w:u w:val="single"/>
        </w:rPr>
        <w:t xml:space="preserve"> to exercise their institutional prerogatives with restraint</w:t>
      </w:r>
      <w:r w:rsidRPr="009D22E8">
        <w:rPr>
          <w:sz w:val="16"/>
        </w:rPr>
        <w:t>—</w:t>
      </w:r>
      <w:r w:rsidRPr="00522F55">
        <w:rPr>
          <w:u w:val="single"/>
        </w:rPr>
        <w:t xml:space="preserve">is what </w:t>
      </w:r>
      <w:r w:rsidRPr="009D22E8">
        <w:rPr>
          <w:highlight w:val="cyan"/>
          <w:u w:val="single"/>
        </w:rPr>
        <w:t>prevents</w:t>
      </w:r>
      <w:r w:rsidRPr="00522F55">
        <w:rPr>
          <w:u w:val="single"/>
        </w:rPr>
        <w:t xml:space="preserve"> democracies from descending into </w:t>
      </w:r>
      <w:r w:rsidRPr="009D22E8">
        <w:rPr>
          <w:highlight w:val="cyan"/>
          <w:u w:val="single"/>
        </w:rPr>
        <w:t xml:space="preserve">a </w:t>
      </w:r>
      <w:r w:rsidRPr="009D22E8">
        <w:rPr>
          <w:rStyle w:val="Emphasis"/>
          <w:highlight w:val="cyan"/>
        </w:rPr>
        <w:t>destructive</w:t>
      </w:r>
      <w:r w:rsidRPr="009D22E8">
        <w:rPr>
          <w:highlight w:val="cyan"/>
          <w:u w:val="single"/>
        </w:rPr>
        <w:t xml:space="preserve"> spiral</w:t>
      </w:r>
      <w:r w:rsidRPr="009D22E8">
        <w:rPr>
          <w:sz w:val="16"/>
        </w:rPr>
        <w:t xml:space="preserve"> of constitutional hardball.</w:t>
      </w:r>
    </w:p>
    <w:p w14:paraId="5F1CDB8C" w14:textId="77777777" w:rsidR="000F68E7" w:rsidRPr="009D22E8" w:rsidRDefault="000F68E7" w:rsidP="000F68E7">
      <w:pPr>
        <w:rPr>
          <w:sz w:val="16"/>
        </w:rPr>
      </w:pPr>
      <w:r w:rsidRPr="009D22E8">
        <w:rPr>
          <w:sz w:val="16"/>
        </w:rPr>
        <w:t xml:space="preserve">Unwritten </w:t>
      </w:r>
      <w:r w:rsidRPr="009D22E8">
        <w:rPr>
          <w:highlight w:val="cyan"/>
          <w:u w:val="single"/>
        </w:rPr>
        <w:t>norms</w:t>
      </w:r>
      <w:r w:rsidRPr="00522F55">
        <w:rPr>
          <w:u w:val="single"/>
        </w:rPr>
        <w:t xml:space="preserve"> of mutual toleration and forbearance </w:t>
      </w:r>
      <w:r w:rsidRPr="009D22E8">
        <w:rPr>
          <w:highlight w:val="cyan"/>
          <w:u w:val="single"/>
        </w:rPr>
        <w:t>serve as</w:t>
      </w:r>
      <w:r w:rsidRPr="00522F55">
        <w:rPr>
          <w:u w:val="single"/>
        </w:rPr>
        <w:t xml:space="preserve"> the soft </w:t>
      </w:r>
      <w:r w:rsidRPr="009D22E8">
        <w:rPr>
          <w:rStyle w:val="Emphasis"/>
          <w:highlight w:val="cyan"/>
        </w:rPr>
        <w:t>guardrails</w:t>
      </w:r>
      <w:r w:rsidRPr="00522F55">
        <w:rPr>
          <w:u w:val="single"/>
        </w:rPr>
        <w:t xml:space="preserve"> of democracy. They</w:t>
      </w:r>
      <w:r w:rsidRPr="009D22E8">
        <w:rPr>
          <w:sz w:val="16"/>
        </w:rPr>
        <w:t xml:space="preserve"> are what </w:t>
      </w:r>
      <w:r w:rsidRPr="009D22E8">
        <w:rPr>
          <w:highlight w:val="cyan"/>
          <w:u w:val="single"/>
        </w:rPr>
        <w:t>prevent</w:t>
      </w:r>
      <w:r w:rsidRPr="009D22E8">
        <w:rPr>
          <w:sz w:val="16"/>
        </w:rPr>
        <w:t xml:space="preserve"> healthy political competition from spiraling into </w:t>
      </w:r>
      <w:r w:rsidRPr="00522F55">
        <w:rPr>
          <w:u w:val="single"/>
        </w:rPr>
        <w:t xml:space="preserve">the kind of partisan fight to the </w:t>
      </w:r>
      <w:r w:rsidRPr="009D22E8">
        <w:rPr>
          <w:rStyle w:val="Emphasis"/>
          <w:highlight w:val="cyan"/>
        </w:rPr>
        <w:t>death</w:t>
      </w:r>
      <w:r w:rsidRPr="009D22E8">
        <w:rPr>
          <w:sz w:val="16"/>
        </w:rPr>
        <w:t xml:space="preserve"> that wrecked democracies </w:t>
      </w:r>
      <w:r w:rsidRPr="009D22E8">
        <w:rPr>
          <w:highlight w:val="cyan"/>
          <w:u w:val="single"/>
        </w:rPr>
        <w:t>in</w:t>
      </w:r>
      <w:r w:rsidRPr="00522F55">
        <w:rPr>
          <w:u w:val="single"/>
        </w:rPr>
        <w:t xml:space="preserve"> </w:t>
      </w:r>
      <w:r w:rsidRPr="009D22E8">
        <w:rPr>
          <w:rStyle w:val="Emphasis"/>
        </w:rPr>
        <w:t>Europe</w:t>
      </w:r>
      <w:r w:rsidRPr="009D22E8">
        <w:rPr>
          <w:sz w:val="16"/>
        </w:rPr>
        <w:t xml:space="preserve"> in the 1930s </w:t>
      </w:r>
      <w:r w:rsidRPr="00522F55">
        <w:rPr>
          <w:u w:val="single"/>
        </w:rPr>
        <w:t xml:space="preserve">and </w:t>
      </w:r>
      <w:r w:rsidRPr="009D22E8">
        <w:rPr>
          <w:rStyle w:val="Emphasis"/>
          <w:highlight w:val="cyan"/>
        </w:rPr>
        <w:t>South America</w:t>
      </w:r>
      <w:r w:rsidRPr="009D22E8">
        <w:rPr>
          <w:sz w:val="16"/>
        </w:rPr>
        <w:t xml:space="preserve"> in the 1960s and 1970s.</w:t>
      </w:r>
    </w:p>
    <w:p w14:paraId="711F8470" w14:textId="77777777" w:rsidR="000F68E7" w:rsidRPr="009D22E8" w:rsidRDefault="000F68E7" w:rsidP="000F68E7">
      <w:pPr>
        <w:rPr>
          <w:sz w:val="16"/>
        </w:rPr>
      </w:pPr>
      <w:r w:rsidRPr="009D22E8">
        <w:rPr>
          <w:sz w:val="16"/>
        </w:rPr>
        <w:lastRenderedPageBreak/>
        <w:t>America has not always had strong democratic guardrails. It didn’t have them in the 1790s when institutional warfare between the Federalists and the Republicans nearly destroyed the Republic before it could take root. It lost them in the run-up to the Civil War, and they remained weak through the late 19th century.</w:t>
      </w:r>
    </w:p>
    <w:p w14:paraId="6128C32F" w14:textId="77777777" w:rsidR="000F68E7" w:rsidRPr="009D22E8" w:rsidRDefault="000F68E7" w:rsidP="000F68E7">
      <w:pPr>
        <w:rPr>
          <w:sz w:val="16"/>
        </w:rPr>
      </w:pPr>
      <w:r w:rsidRPr="009D22E8">
        <w:rPr>
          <w:sz w:val="16"/>
        </w:rPr>
        <w:t xml:space="preserve">For most of the 20th century, however, </w:t>
      </w:r>
      <w:r w:rsidRPr="00522F55">
        <w:rPr>
          <w:u w:val="single"/>
        </w:rPr>
        <w:t>America’s guardrails were solid</w:t>
      </w:r>
      <w:r w:rsidRPr="009D22E8">
        <w:rPr>
          <w:sz w:val="16"/>
        </w:rPr>
        <w:t xml:space="preserve">. Although the country experienced occasional assaults on democratic norms (e.g., McCarthyism in the 1950s), </w:t>
      </w:r>
      <w:r w:rsidRPr="00522F55">
        <w:rPr>
          <w:u w:val="single"/>
        </w:rPr>
        <w:t>both parties broadly engaged in mutual tolerance and forbearance, which</w:t>
      </w:r>
      <w:r w:rsidRPr="009D22E8">
        <w:rPr>
          <w:sz w:val="16"/>
        </w:rPr>
        <w:t xml:space="preserve"> in turn </w:t>
      </w:r>
      <w:r w:rsidRPr="00522F55">
        <w:rPr>
          <w:u w:val="single"/>
        </w:rPr>
        <w:t xml:space="preserve">allowed our system of </w:t>
      </w:r>
      <w:r w:rsidRPr="009D22E8">
        <w:rPr>
          <w:rStyle w:val="Emphasis"/>
        </w:rPr>
        <w:t>checks and balances</w:t>
      </w:r>
      <w:r w:rsidRPr="00522F55">
        <w:rPr>
          <w:u w:val="single"/>
        </w:rPr>
        <w:t xml:space="preserve"> to work.</w:t>
      </w:r>
      <w:r w:rsidRPr="009D22E8">
        <w:rPr>
          <w:sz w:val="16"/>
        </w:rPr>
        <w:t xml:space="preserve"> During the first three quarters of the 20th century, there were no impeachments or successful instances of Court packing. Senators were judicious in their use of filibusters and their right to “advise and consent” on presidential appointments—most Supreme Court nominees were approved easily, even when the president’s party didn’t control the Senate. And outside of wartime, presidents largely refrained from acting unilaterally to circumvent Congress or the courts.</w:t>
      </w:r>
    </w:p>
    <w:p w14:paraId="73D4BDB5" w14:textId="77777777" w:rsidR="000F68E7" w:rsidRPr="009D22E8" w:rsidRDefault="000F68E7" w:rsidP="000F68E7">
      <w:pPr>
        <w:rPr>
          <w:sz w:val="16"/>
        </w:rPr>
      </w:pPr>
      <w:r w:rsidRPr="009D22E8">
        <w:rPr>
          <w:sz w:val="16"/>
        </w:rPr>
        <w:t>For more than a century, then, America’s system of checks and balances worked. Again, however, the system worked because it was reinforced by strong norms of mutual toleration and forbearance.</w:t>
      </w:r>
    </w:p>
    <w:p w14:paraId="437ECE93" w14:textId="77777777" w:rsidR="000F68E7" w:rsidRPr="009D22E8" w:rsidRDefault="000F68E7" w:rsidP="000F68E7">
      <w:pPr>
        <w:rPr>
          <w:sz w:val="16"/>
        </w:rPr>
      </w:pPr>
      <w:r w:rsidRPr="009D22E8">
        <w:rPr>
          <w:sz w:val="16"/>
        </w:rPr>
        <w:t>There is, however, an important tragedy at the heart of this story. The soft guardrails that undergirded America’s 20th century democracy were built upon racial exclusion and operated in a political community that was overwhelmingly white and Christian. Efforts to create a multiracial democracy after the Civil War generated violent resistance, especially in the South. Southern Democrats viewed Reconstruction as an existential threat, and they used both constitutional hardball and outright violence to resist it. It was only after the Republicans abandoned Reconstruction—enabling the Democrats to establish Jim Crow in the South—that Democrats ceased to view their rivals as an existential threat and two parties began to peacefully coexist, allowing norms of mutual toleration and forbearance to emerge. In other words, it was only after racial equality was removed from the agenda, restricting America’s political community to white people, that these norms took hold. The fact that our guardrails emerged in an era of incomplete democracy has important consequences for contemporary polarization—a point to which we will return.</w:t>
      </w:r>
    </w:p>
    <w:p w14:paraId="72C7C6F9" w14:textId="77777777" w:rsidR="000F68E7" w:rsidRPr="009D22E8" w:rsidRDefault="000F68E7" w:rsidP="000F68E7">
      <w:pPr>
        <w:rPr>
          <w:sz w:val="16"/>
        </w:rPr>
      </w:pPr>
      <w:r w:rsidRPr="009D22E8">
        <w:rPr>
          <w:sz w:val="16"/>
        </w:rPr>
        <w:t xml:space="preserve">In our 2018 book, How Democracies Die, we show </w:t>
      </w:r>
      <w:r w:rsidRPr="00522F55">
        <w:rPr>
          <w:u w:val="single"/>
        </w:rPr>
        <w:t xml:space="preserve">how America’s democratic </w:t>
      </w:r>
      <w:r w:rsidRPr="009D22E8">
        <w:rPr>
          <w:highlight w:val="cyan"/>
          <w:u w:val="single"/>
        </w:rPr>
        <w:t xml:space="preserve">norms have been </w:t>
      </w:r>
      <w:r w:rsidRPr="009D22E8">
        <w:rPr>
          <w:rStyle w:val="Emphasis"/>
          <w:highlight w:val="cyan"/>
        </w:rPr>
        <w:t>unraveling</w:t>
      </w:r>
      <w:r w:rsidRPr="009D22E8">
        <w:rPr>
          <w:sz w:val="16"/>
        </w:rPr>
        <w:t xml:space="preserve"> over the last three decades. There were early signs in the 1990s, when Newt Gingrich encouraged his fellow Republicans to use words like betray, anti-flag, and traitor to describe Democrats. In doing so, </w:t>
      </w:r>
      <w:r w:rsidRPr="009D22E8">
        <w:rPr>
          <w:u w:val="single"/>
        </w:rPr>
        <w:t>Gingrich encouraged Republicans to overtly abandon mutual toleration</w:t>
      </w:r>
      <w:r w:rsidRPr="009D22E8">
        <w:rPr>
          <w:sz w:val="16"/>
        </w:rPr>
        <w:t>. The Gingrich revolution also brought a rise in constitutional hardball, including the first major government shutdown in 1995 and a presidential impeachment—the first in 130 years—in 1998.</w:t>
      </w:r>
    </w:p>
    <w:p w14:paraId="75293C09" w14:textId="77777777" w:rsidR="000F68E7" w:rsidRPr="009D22E8" w:rsidRDefault="000F68E7" w:rsidP="000F68E7">
      <w:pPr>
        <w:rPr>
          <w:sz w:val="16"/>
        </w:rPr>
      </w:pPr>
      <w:r w:rsidRPr="009D22E8">
        <w:rPr>
          <w:u w:val="single"/>
        </w:rPr>
        <w:t xml:space="preserve">The </w:t>
      </w:r>
      <w:r w:rsidRPr="009D22E8">
        <w:rPr>
          <w:rStyle w:val="Emphasis"/>
        </w:rPr>
        <w:t>erosion</w:t>
      </w:r>
      <w:r w:rsidRPr="009D22E8">
        <w:rPr>
          <w:u w:val="single"/>
        </w:rPr>
        <w:t xml:space="preserve"> of </w:t>
      </w:r>
      <w:r w:rsidRPr="009D22E8">
        <w:rPr>
          <w:rStyle w:val="Emphasis"/>
        </w:rPr>
        <w:t>democratic norms</w:t>
      </w:r>
      <w:r w:rsidRPr="009D22E8">
        <w:rPr>
          <w:u w:val="single"/>
        </w:rPr>
        <w:t xml:space="preserve"> accelerated during the Obama presidency</w:t>
      </w:r>
      <w:r w:rsidRPr="009D22E8">
        <w:rPr>
          <w:sz w:val="16"/>
        </w:rPr>
        <w:t xml:space="preserve">. Republican </w:t>
      </w:r>
      <w:bookmarkStart w:id="1" w:name="OLE_LINK2"/>
      <w:r w:rsidRPr="009D22E8">
        <w:rPr>
          <w:u w:val="single"/>
        </w:rPr>
        <w:t>leaders like Gingrich</w:t>
      </w:r>
      <w:r w:rsidRPr="009D22E8">
        <w:rPr>
          <w:sz w:val="16"/>
        </w:rPr>
        <w:t xml:space="preserve">, Sarah Palin, Rudy Giuliani, Mike Huckabee, </w:t>
      </w:r>
      <w:r w:rsidRPr="009D22E8">
        <w:rPr>
          <w:u w:val="single"/>
        </w:rPr>
        <w:t>and Donald Trump told their followers</w:t>
      </w:r>
      <w:r w:rsidRPr="009D22E8">
        <w:rPr>
          <w:sz w:val="16"/>
        </w:rPr>
        <w:t xml:space="preserve"> that President Obama did not love America and </w:t>
      </w:r>
      <w:r w:rsidRPr="009D22E8">
        <w:rPr>
          <w:u w:val="single"/>
        </w:rPr>
        <w:t xml:space="preserve">that </w:t>
      </w:r>
      <w:proofErr w:type="gramStart"/>
      <w:r w:rsidRPr="009D22E8">
        <w:rPr>
          <w:u w:val="single"/>
        </w:rPr>
        <w:t>Obama</w:t>
      </w:r>
      <w:proofErr w:type="gramEnd"/>
      <w:r w:rsidRPr="009D22E8">
        <w:rPr>
          <w:u w:val="single"/>
        </w:rPr>
        <w:t xml:space="preserve"> and the Democrats weren’t real Americans.</w:t>
      </w:r>
      <w:r w:rsidRPr="009D22E8">
        <w:rPr>
          <w:sz w:val="16"/>
        </w:rPr>
        <w:t xml:space="preserve"> Trump and o</w:t>
      </w:r>
      <w:bookmarkEnd w:id="1"/>
      <w:r w:rsidRPr="009D22E8">
        <w:rPr>
          <w:sz w:val="16"/>
        </w:rPr>
        <w:t>thers even questioned whether President Obama was an American citizen. Hillary Clinton received similar treatment: Trump and other Republican figures cast her as a criminal, making “lock her up” a chant at rallies. This was not happening on the political fringes: these were ideas put forth by the Republican nominee for president, and cheered—live, on national television—by the crowd at the Republican National Convention.</w:t>
      </w:r>
    </w:p>
    <w:p w14:paraId="49F10F98" w14:textId="77777777" w:rsidR="000F68E7" w:rsidRDefault="000F68E7" w:rsidP="000F68E7">
      <w:pPr>
        <w:rPr>
          <w:sz w:val="16"/>
        </w:rPr>
      </w:pPr>
      <w:r w:rsidRPr="009D22E8">
        <w:rPr>
          <w:sz w:val="16"/>
        </w:rPr>
        <w:t xml:space="preserve">This was a worrisome development because </w:t>
      </w:r>
      <w:r w:rsidRPr="009D22E8">
        <w:rPr>
          <w:u w:val="single"/>
        </w:rPr>
        <w:t xml:space="preserve">when mutual toleration disappears, </w:t>
      </w:r>
      <w:r w:rsidRPr="009D22E8">
        <w:rPr>
          <w:highlight w:val="cyan"/>
          <w:u w:val="single"/>
        </w:rPr>
        <w:t>politicians</w:t>
      </w:r>
      <w:r w:rsidRPr="009D22E8">
        <w:rPr>
          <w:u w:val="single"/>
        </w:rPr>
        <w:t xml:space="preserve"> begin to </w:t>
      </w:r>
      <w:r w:rsidRPr="009D22E8">
        <w:rPr>
          <w:highlight w:val="cyan"/>
          <w:u w:val="single"/>
        </w:rPr>
        <w:t>abandon forbearance</w:t>
      </w:r>
      <w:r w:rsidRPr="009D22E8">
        <w:rPr>
          <w:sz w:val="16"/>
        </w:rPr>
        <w:t xml:space="preserve">. </w:t>
      </w:r>
      <w:r w:rsidRPr="009D22E8">
        <w:rPr>
          <w:u w:val="single"/>
        </w:rPr>
        <w:t xml:space="preserve">When we view our partisan rivals as </w:t>
      </w:r>
      <w:r w:rsidRPr="009D22E8">
        <w:rPr>
          <w:rStyle w:val="Emphasis"/>
        </w:rPr>
        <w:t>enemies</w:t>
      </w:r>
      <w:r w:rsidRPr="009D22E8">
        <w:rPr>
          <w:sz w:val="16"/>
        </w:rPr>
        <w:t xml:space="preserve">, or as an existential threat, </w:t>
      </w:r>
      <w:r w:rsidRPr="009D22E8">
        <w:rPr>
          <w:u w:val="single"/>
        </w:rPr>
        <w:t xml:space="preserve">we </w:t>
      </w:r>
      <w:r w:rsidRPr="009D22E8">
        <w:rPr>
          <w:rStyle w:val="Emphasis"/>
        </w:rPr>
        <w:t>grow tempted</w:t>
      </w:r>
      <w:r w:rsidRPr="009D22E8">
        <w:rPr>
          <w:u w:val="single"/>
        </w:rPr>
        <w:t xml:space="preserve"> to use any means necessary to stop them</w:t>
      </w:r>
      <w:r w:rsidRPr="009D22E8">
        <w:rPr>
          <w:sz w:val="16"/>
        </w:rPr>
        <w:t>.</w:t>
      </w:r>
    </w:p>
    <w:p w14:paraId="3FF00A78" w14:textId="77777777" w:rsidR="000F68E7" w:rsidRDefault="000F68E7" w:rsidP="000F68E7">
      <w:pPr>
        <w:pStyle w:val="Heading4"/>
      </w:pPr>
      <w:r>
        <w:t xml:space="preserve">A democratic </w:t>
      </w:r>
      <w:r w:rsidRPr="00CD671C">
        <w:rPr>
          <w:u w:val="single"/>
        </w:rPr>
        <w:t>culture</w:t>
      </w:r>
      <w:r>
        <w:t xml:space="preserve"> creates </w:t>
      </w:r>
      <w:proofErr w:type="gramStart"/>
      <w:r w:rsidRPr="00CD671C">
        <w:rPr>
          <w:u w:val="single"/>
        </w:rPr>
        <w:t>counter-balances</w:t>
      </w:r>
      <w:proofErr w:type="gramEnd"/>
      <w:r>
        <w:t xml:space="preserve"> against </w:t>
      </w:r>
      <w:r w:rsidRPr="00CD671C">
        <w:rPr>
          <w:u w:val="single"/>
        </w:rPr>
        <w:t>autocracy</w:t>
      </w:r>
      <w:r>
        <w:t>.</w:t>
      </w:r>
    </w:p>
    <w:p w14:paraId="76CE65AC" w14:textId="77777777" w:rsidR="000F68E7" w:rsidRDefault="000F68E7" w:rsidP="000F68E7">
      <w:r w:rsidRPr="00B70FAA">
        <w:rPr>
          <w:rStyle w:val="Style13ptBold"/>
        </w:rPr>
        <w:t>Poyet ’23</w:t>
      </w:r>
      <w:r>
        <w:t xml:space="preserve"> [Corentin, Risto Niemikari, and Tapio Raunio; Associate Professor of Political Science at the University of Bergen; Doctoral Student in Government from Tampere University; Professor of Political Science at Tampere University; Journal of Contemporary European Studies, “What makes democratic institutions resilient to crises? Applying a novel analytical framework to the case of Finland,” vol. 32, no. 1, p. 246-261]//ikwala</w:t>
      </w:r>
    </w:p>
    <w:p w14:paraId="671F6DA5" w14:textId="77777777" w:rsidR="000F68E7" w:rsidRPr="00B74F19" w:rsidRDefault="000F68E7" w:rsidP="000F68E7">
      <w:pPr>
        <w:rPr>
          <w:sz w:val="16"/>
        </w:rPr>
      </w:pPr>
      <w:r w:rsidRPr="00B74F19">
        <w:rPr>
          <w:sz w:val="16"/>
        </w:rPr>
        <w:t xml:space="preserve">The </w:t>
      </w:r>
      <w:r w:rsidRPr="00B74F19">
        <w:rPr>
          <w:highlight w:val="cyan"/>
          <w:u w:val="single"/>
        </w:rPr>
        <w:t>lit</w:t>
      </w:r>
      <w:r w:rsidRPr="004F0D61">
        <w:rPr>
          <w:u w:val="single"/>
        </w:rPr>
        <w:t xml:space="preserve">erature also </w:t>
      </w:r>
      <w:r w:rsidRPr="00B74F19">
        <w:rPr>
          <w:highlight w:val="cyan"/>
          <w:u w:val="single"/>
        </w:rPr>
        <w:t>highlights</w:t>
      </w:r>
      <w:r w:rsidRPr="004F0D61">
        <w:rPr>
          <w:u w:val="single"/>
        </w:rPr>
        <w:t xml:space="preserve"> the value of certain </w:t>
      </w:r>
      <w:r w:rsidRPr="00B74F19">
        <w:rPr>
          <w:rStyle w:val="Emphasis"/>
          <w:highlight w:val="cyan"/>
        </w:rPr>
        <w:t>institutional rules</w:t>
      </w:r>
      <w:r w:rsidRPr="004F0D61">
        <w:rPr>
          <w:u w:val="single"/>
        </w:rPr>
        <w:t xml:space="preserve"> or actor constellations and democratic compensators </w:t>
      </w:r>
      <w:r w:rsidRPr="00B74F19">
        <w:rPr>
          <w:highlight w:val="cyan"/>
          <w:u w:val="single"/>
        </w:rPr>
        <w:t>in preventing</w:t>
      </w:r>
      <w:r w:rsidRPr="004F0D61">
        <w:rPr>
          <w:u w:val="single"/>
        </w:rPr>
        <w:t xml:space="preserve"> democratic </w:t>
      </w:r>
      <w:r w:rsidRPr="00B74F19">
        <w:rPr>
          <w:rStyle w:val="Emphasis"/>
          <w:highlight w:val="cyan"/>
        </w:rPr>
        <w:t>backsliding</w:t>
      </w:r>
      <w:r w:rsidRPr="004F0D61">
        <w:rPr>
          <w:u w:val="single"/>
        </w:rPr>
        <w:t xml:space="preserve"> during </w:t>
      </w:r>
      <w:r w:rsidRPr="00B74F19">
        <w:rPr>
          <w:rStyle w:val="Emphasis"/>
        </w:rPr>
        <w:t>crises</w:t>
      </w:r>
      <w:r w:rsidRPr="00B74F19">
        <w:rPr>
          <w:sz w:val="16"/>
        </w:rPr>
        <w:t xml:space="preserve"> (</w:t>
      </w:r>
      <w:proofErr w:type="spellStart"/>
      <w:r w:rsidRPr="00B74F19">
        <w:rPr>
          <w:sz w:val="16"/>
        </w:rPr>
        <w:t>Massart</w:t>
      </w:r>
      <w:proofErr w:type="spellEnd"/>
      <w:r w:rsidRPr="00B74F19">
        <w:rPr>
          <w:sz w:val="16"/>
        </w:rPr>
        <w:t xml:space="preserve"> et al. 2021). </w:t>
      </w:r>
      <w:proofErr w:type="spellStart"/>
      <w:r w:rsidRPr="00B74F19">
        <w:rPr>
          <w:sz w:val="16"/>
        </w:rPr>
        <w:lastRenderedPageBreak/>
        <w:t>Massart</w:t>
      </w:r>
      <w:proofErr w:type="spellEnd"/>
      <w:r w:rsidRPr="00B74F19">
        <w:rPr>
          <w:sz w:val="16"/>
        </w:rPr>
        <w:t xml:space="preserve"> et al. argue that parliamentary veto power and, more generally, the multiplication of veto players prevents countries from sliding towards authoritarianism. In other words, ‘</w:t>
      </w:r>
      <w:r w:rsidRPr="00B74F19">
        <w:rPr>
          <w:highlight w:val="cyan"/>
          <w:u w:val="single"/>
        </w:rPr>
        <w:t>Reinforcing the ability</w:t>
      </w:r>
      <w:r w:rsidRPr="000E27BC">
        <w:rPr>
          <w:u w:val="single"/>
        </w:rPr>
        <w:t xml:space="preserve"> of democracies </w:t>
      </w:r>
      <w:r w:rsidRPr="00B74F19">
        <w:rPr>
          <w:highlight w:val="cyan"/>
          <w:u w:val="single"/>
        </w:rPr>
        <w:t>to be resilient</w:t>
      </w:r>
      <w:r w:rsidRPr="000E27BC">
        <w:rPr>
          <w:u w:val="single"/>
        </w:rPr>
        <w:t xml:space="preserve"> to crises may entail</w:t>
      </w:r>
      <w:r w:rsidRPr="00B74F19">
        <w:rPr>
          <w:sz w:val="16"/>
        </w:rPr>
        <w:t xml:space="preserve"> the development of </w:t>
      </w:r>
      <w:r w:rsidRPr="00B74F19">
        <w:rPr>
          <w:rStyle w:val="Emphasis"/>
        </w:rPr>
        <w:t>structural</w:t>
      </w:r>
      <w:r w:rsidRPr="000E27BC">
        <w:rPr>
          <w:u w:val="single"/>
        </w:rPr>
        <w:t xml:space="preserve"> reforms</w:t>
      </w:r>
      <w:r w:rsidRPr="00B74F19">
        <w:rPr>
          <w:sz w:val="16"/>
        </w:rPr>
        <w:t xml:space="preserve">, </w:t>
      </w:r>
      <w:r w:rsidRPr="00B74F19">
        <w:rPr>
          <w:highlight w:val="cyan"/>
          <w:u w:val="single"/>
        </w:rPr>
        <w:t xml:space="preserve">strengthening </w:t>
      </w:r>
      <w:r w:rsidRPr="00B74F19">
        <w:rPr>
          <w:rStyle w:val="Emphasis"/>
          <w:highlight w:val="cyan"/>
        </w:rPr>
        <w:t>counter-powers</w:t>
      </w:r>
      <w:r w:rsidRPr="00B74F19">
        <w:rPr>
          <w:sz w:val="16"/>
        </w:rPr>
        <w:t xml:space="preserve"> at the parliamentary and subnational levels’ (</w:t>
      </w:r>
      <w:proofErr w:type="spellStart"/>
      <w:r w:rsidRPr="00B74F19">
        <w:rPr>
          <w:sz w:val="16"/>
        </w:rPr>
        <w:t>Massart</w:t>
      </w:r>
      <w:proofErr w:type="spellEnd"/>
      <w:r w:rsidRPr="00B74F19">
        <w:rPr>
          <w:sz w:val="16"/>
        </w:rPr>
        <w:t xml:space="preserve"> et al. 2021, 133). Further, scholars explain that </w:t>
      </w:r>
      <w:r w:rsidRPr="00B74F19">
        <w:rPr>
          <w:rStyle w:val="Emphasis"/>
        </w:rPr>
        <w:t>judicial</w:t>
      </w:r>
      <w:r w:rsidRPr="00B74F19">
        <w:rPr>
          <w:u w:val="single"/>
        </w:rPr>
        <w:t xml:space="preserve"> constraints on the executive</w:t>
      </w:r>
      <w:r w:rsidRPr="000E27BC">
        <w:rPr>
          <w:u w:val="single"/>
        </w:rPr>
        <w:t xml:space="preserve"> matter</w:t>
      </w:r>
      <w:r w:rsidRPr="00B74F19">
        <w:rPr>
          <w:sz w:val="16"/>
        </w:rPr>
        <w:t xml:space="preserve"> (Boese et al. 2021). Independent courts and judicial review of bill proposals and/or acts, for example, </w:t>
      </w:r>
      <w:r w:rsidRPr="00B74F19">
        <w:rPr>
          <w:u w:val="single"/>
        </w:rPr>
        <w:t>make a</w:t>
      </w:r>
      <w:r w:rsidRPr="000E27BC">
        <w:rPr>
          <w:u w:val="single"/>
        </w:rPr>
        <w:t xml:space="preserve"> political </w:t>
      </w:r>
      <w:r w:rsidRPr="00B74F19">
        <w:rPr>
          <w:u w:val="single"/>
        </w:rPr>
        <w:t>system</w:t>
      </w:r>
      <w:r w:rsidRPr="000E27BC">
        <w:rPr>
          <w:u w:val="single"/>
        </w:rPr>
        <w:t xml:space="preserve"> more </w:t>
      </w:r>
      <w:r w:rsidRPr="00B74F19">
        <w:rPr>
          <w:rStyle w:val="Emphasis"/>
        </w:rPr>
        <w:t>resilient</w:t>
      </w:r>
      <w:r w:rsidRPr="00B74F19">
        <w:rPr>
          <w:sz w:val="16"/>
        </w:rPr>
        <w:t>. These are factors we incorporate into our analytical framework.</w:t>
      </w:r>
    </w:p>
    <w:p w14:paraId="3BBE3E04" w14:textId="77777777" w:rsidR="000F68E7" w:rsidRPr="00B74F19" w:rsidRDefault="000F68E7" w:rsidP="000F68E7">
      <w:pPr>
        <w:rPr>
          <w:sz w:val="16"/>
        </w:rPr>
      </w:pPr>
      <w:r w:rsidRPr="00B74F19">
        <w:rPr>
          <w:sz w:val="16"/>
        </w:rPr>
        <w:t xml:space="preserve">The literature cited above was published during the COVID period, with most of the empirical data dealing with the early stages of the pandemic. As a result, the reported short-term changes may have been temporary, particularly those adopted under various emergency laws. More importantly, the research on institutions has primarily concentrated on executive-legislative relations, whereas the literature on democratic resilience underlines the broader institutional framework. We argue that resilience can be theoretically formalized in three interrelated elements – institutions, instruments, and actors – that correspond to the four dimensions of Merkel and </w:t>
      </w:r>
      <w:proofErr w:type="spellStart"/>
      <w:r w:rsidRPr="00B74F19">
        <w:rPr>
          <w:sz w:val="16"/>
        </w:rPr>
        <w:t>Lührmann</w:t>
      </w:r>
      <w:proofErr w:type="spellEnd"/>
      <w:r w:rsidRPr="00B74F19">
        <w:rPr>
          <w:sz w:val="16"/>
        </w:rPr>
        <w:t xml:space="preserve"> (2021). ‘Institutions’ cover the main political organs (parliament, government, president) and the public administration and experts. ‘Instruments’ refer to what kind of policy instruments were used and how the govern- </w:t>
      </w:r>
      <w:proofErr w:type="spellStart"/>
      <w:r w:rsidRPr="00B74F19">
        <w:rPr>
          <w:sz w:val="16"/>
        </w:rPr>
        <w:t>ment</w:t>
      </w:r>
      <w:proofErr w:type="spellEnd"/>
      <w:r w:rsidRPr="00B74F19">
        <w:rPr>
          <w:sz w:val="16"/>
        </w:rPr>
        <w:t xml:space="preserve"> was constrained by existing laws. Finally, ‘actors’ refers to the behavior and attitude of the public, the political parties, and the key decision-makers. We are interested in how widely democratic values are spread and whether government and opposition parties exploited the unusual situation.</w:t>
      </w:r>
    </w:p>
    <w:p w14:paraId="0C5DE896" w14:textId="77777777" w:rsidR="000F68E7" w:rsidRPr="00B74F19" w:rsidRDefault="000F68E7" w:rsidP="000F68E7">
      <w:pPr>
        <w:rPr>
          <w:sz w:val="16"/>
        </w:rPr>
      </w:pPr>
      <w:r w:rsidRPr="00B74F19">
        <w:rPr>
          <w:sz w:val="16"/>
        </w:rPr>
        <w:t>The framework is designed for examining how countries react to pandemics and other major crises. Its three elements refer to the basic characteristics of democratic governance. None of the elements is necessary nor sufficient for a democracy to withstand, adapt or recover. However, when a country can count on strict democratic rules, a stable institutional framework, and actors sharing basic democratic norms, there is no objective reason for a democracy not being resilient. To better appreciate the theoretical expectations related to each element as well as their articulation, we have set a detailed framework in Table 1.</w:t>
      </w:r>
    </w:p>
    <w:p w14:paraId="09B080C3" w14:textId="77777777" w:rsidR="000F68E7" w:rsidRPr="00B74F19" w:rsidRDefault="000F68E7" w:rsidP="000F68E7">
      <w:pPr>
        <w:rPr>
          <w:sz w:val="16"/>
        </w:rPr>
      </w:pPr>
      <w:r w:rsidRPr="00B74F19">
        <w:rPr>
          <w:sz w:val="16"/>
        </w:rPr>
        <w:t>&lt;&lt;&lt;FIGURE OMITTED&gt;&gt;&gt;</w:t>
      </w:r>
    </w:p>
    <w:p w14:paraId="53486A24" w14:textId="77777777" w:rsidR="000F68E7" w:rsidRDefault="000F68E7" w:rsidP="000F68E7">
      <w:pPr>
        <w:rPr>
          <w:sz w:val="16"/>
        </w:rPr>
      </w:pPr>
      <w:r w:rsidRPr="00B74F19">
        <w:rPr>
          <w:u w:val="single"/>
        </w:rPr>
        <w:t>Resilience cannot be conceived only from one point of view</w:t>
      </w:r>
      <w:r w:rsidRPr="00B74F19">
        <w:rPr>
          <w:sz w:val="16"/>
        </w:rPr>
        <w:t xml:space="preserve"> or, to phrase it differently, what makes a system resilient is the articulation and interconnection of the three elements. Our model holds that </w:t>
      </w:r>
      <w:r w:rsidRPr="00B74F19">
        <w:rPr>
          <w:u w:val="single"/>
        </w:rPr>
        <w:t xml:space="preserve">democratic </w:t>
      </w:r>
      <w:r w:rsidRPr="00B74F19">
        <w:rPr>
          <w:highlight w:val="cyan"/>
          <w:u w:val="single"/>
        </w:rPr>
        <w:t xml:space="preserve">resilience comes from </w:t>
      </w:r>
      <w:r w:rsidRPr="00B74F19">
        <w:rPr>
          <w:u w:val="single"/>
        </w:rPr>
        <w:t xml:space="preserve">a </w:t>
      </w:r>
      <w:r w:rsidRPr="00B74F19">
        <w:rPr>
          <w:rStyle w:val="Emphasis"/>
          <w:highlight w:val="cyan"/>
        </w:rPr>
        <w:t>balance</w:t>
      </w:r>
      <w:r w:rsidRPr="00B74F19">
        <w:rPr>
          <w:u w:val="single"/>
        </w:rPr>
        <w:t xml:space="preserve"> between the elements</w:t>
      </w:r>
      <w:r w:rsidRPr="00B74F19">
        <w:rPr>
          <w:sz w:val="16"/>
        </w:rPr>
        <w:t xml:space="preserve">: if one is weakened, another one compensates for it. For example, </w:t>
      </w:r>
      <w:r w:rsidRPr="00B74F19">
        <w:rPr>
          <w:sz w:val="16"/>
          <w:szCs w:val="16"/>
        </w:rPr>
        <w:t>if an actor does not respect democratic norms</w:t>
      </w:r>
      <w:r w:rsidRPr="00B74F19">
        <w:rPr>
          <w:sz w:val="16"/>
        </w:rPr>
        <w:t xml:space="preserve">, the institutional settings should be robust enough to prevent such actors from using the crisis to introduce reforms that undermine democratic governance. Or the other way around, </w:t>
      </w:r>
      <w:r w:rsidRPr="00B74F19">
        <w:rPr>
          <w:highlight w:val="cyan"/>
          <w:u w:val="single"/>
        </w:rPr>
        <w:t>if actors respect</w:t>
      </w:r>
      <w:r w:rsidRPr="00B74F19">
        <w:rPr>
          <w:u w:val="single"/>
        </w:rPr>
        <w:t xml:space="preserve"> </w:t>
      </w:r>
      <w:r w:rsidRPr="00B74F19">
        <w:rPr>
          <w:rStyle w:val="Emphasis"/>
        </w:rPr>
        <w:t xml:space="preserve">democratic </w:t>
      </w:r>
      <w:r w:rsidRPr="00B74F19">
        <w:rPr>
          <w:rStyle w:val="Emphasis"/>
          <w:highlight w:val="cyan"/>
        </w:rPr>
        <w:t>norms</w:t>
      </w:r>
      <w:r w:rsidRPr="00B74F19">
        <w:rPr>
          <w:u w:val="single"/>
        </w:rPr>
        <w:t xml:space="preserve">, </w:t>
      </w:r>
      <w:r w:rsidRPr="00B74F19">
        <w:rPr>
          <w:highlight w:val="cyan"/>
          <w:u w:val="single"/>
        </w:rPr>
        <w:t>they will not exploit</w:t>
      </w:r>
      <w:r w:rsidRPr="00B74F19">
        <w:rPr>
          <w:u w:val="single"/>
        </w:rPr>
        <w:t xml:space="preserve"> opportunities offered by </w:t>
      </w:r>
      <w:r w:rsidRPr="00B74F19">
        <w:rPr>
          <w:highlight w:val="cyan"/>
          <w:u w:val="single"/>
        </w:rPr>
        <w:t>a weak</w:t>
      </w:r>
      <w:r w:rsidRPr="00B74F19">
        <w:rPr>
          <w:u w:val="single"/>
        </w:rPr>
        <w:t xml:space="preserve"> constitutional </w:t>
      </w:r>
      <w:r w:rsidRPr="00B74F19">
        <w:rPr>
          <w:highlight w:val="cyan"/>
          <w:u w:val="single"/>
        </w:rPr>
        <w:t>framework</w:t>
      </w:r>
      <w:r w:rsidRPr="00B74F19">
        <w:rPr>
          <w:u w:val="single"/>
        </w:rPr>
        <w:t>.</w:t>
      </w:r>
      <w:r w:rsidRPr="00B74F19">
        <w:rPr>
          <w:sz w:val="16"/>
        </w:rPr>
        <w:t xml:space="preserve"> </w:t>
      </w:r>
      <w:r w:rsidRPr="00B74F19">
        <w:rPr>
          <w:u w:val="single"/>
        </w:rPr>
        <w:t xml:space="preserve">In a country with weak institutions, the </w:t>
      </w:r>
      <w:r w:rsidRPr="00B74F19">
        <w:rPr>
          <w:rStyle w:val="Emphasis"/>
        </w:rPr>
        <w:t>consequences</w:t>
      </w:r>
      <w:r w:rsidRPr="00B74F19">
        <w:rPr>
          <w:u w:val="single"/>
        </w:rPr>
        <w:t xml:space="preserve"> of actors not sharing basic democratic values will be greater</w:t>
      </w:r>
      <w:r w:rsidRPr="00B74F19">
        <w:rPr>
          <w:sz w:val="16"/>
        </w:rPr>
        <w:t xml:space="preserve">. Similarly, the likelihood of actors </w:t>
      </w:r>
      <w:proofErr w:type="gramStart"/>
      <w:r w:rsidRPr="00B74F19">
        <w:rPr>
          <w:sz w:val="16"/>
        </w:rPr>
        <w:t>actually trying</w:t>
      </w:r>
      <w:proofErr w:type="gramEnd"/>
      <w:r w:rsidRPr="00B74F19">
        <w:rPr>
          <w:sz w:val="16"/>
        </w:rPr>
        <w:t xml:space="preserve"> to benefit from the situation will also increase. The framework aims thus at assessing the ability of an advanced democracy to withstand, adapt or recover. Before proceeding to our empirical analysis, we introduce the main properties of the Finnish political system.</w:t>
      </w:r>
    </w:p>
    <w:p w14:paraId="1C1CD4DA" w14:textId="77777777" w:rsidR="000F68E7" w:rsidRDefault="000F68E7" w:rsidP="000F68E7">
      <w:pPr>
        <w:pStyle w:val="Heading3"/>
      </w:pPr>
      <w:r>
        <w:lastRenderedPageBreak/>
        <w:t>Democracy---AT: Defense---Ext---Empirics</w:t>
      </w:r>
    </w:p>
    <w:p w14:paraId="191E66A5" w14:textId="77777777" w:rsidR="000F68E7" w:rsidRDefault="000F68E7" w:rsidP="000F68E7">
      <w:pPr>
        <w:pStyle w:val="Heading4"/>
      </w:pPr>
      <w:r>
        <w:t xml:space="preserve">Autocracies are </w:t>
      </w:r>
      <w:r w:rsidRPr="00362F75">
        <w:rPr>
          <w:u w:val="single"/>
        </w:rPr>
        <w:t>structurally</w:t>
      </w:r>
      <w:r>
        <w:t xml:space="preserve"> more </w:t>
      </w:r>
      <w:r w:rsidRPr="00362F75">
        <w:rPr>
          <w:u w:val="single"/>
        </w:rPr>
        <w:t>unstable</w:t>
      </w:r>
      <w:r>
        <w:t xml:space="preserve"> and violent</w:t>
      </w:r>
      <w:r w:rsidRPr="00362F75">
        <w:rPr>
          <w:b w:val="0"/>
          <w:bCs/>
        </w:rPr>
        <w:t>---</w:t>
      </w:r>
      <w:r w:rsidRPr="00362F75">
        <w:rPr>
          <w:b w:val="0"/>
          <w:bCs/>
          <w:u w:val="single"/>
        </w:rPr>
        <w:t>overwhelming</w:t>
      </w:r>
      <w:r w:rsidRPr="00362F75">
        <w:rPr>
          <w:b w:val="0"/>
          <w:bCs/>
        </w:rPr>
        <w:t xml:space="preserve"> empirics.</w:t>
      </w:r>
    </w:p>
    <w:p w14:paraId="3E548B4D" w14:textId="77777777" w:rsidR="000F68E7" w:rsidRDefault="000F68E7" w:rsidP="000F68E7">
      <w:r w:rsidRPr="00E622AB">
        <w:rPr>
          <w:rStyle w:val="Style13ptBold"/>
        </w:rPr>
        <w:t>Shih ’18</w:t>
      </w:r>
      <w:r>
        <w:t xml:space="preserve"> [Victor, </w:t>
      </w:r>
      <w:proofErr w:type="spellStart"/>
      <w:r>
        <w:t>Mingxing</w:t>
      </w:r>
      <w:proofErr w:type="spellEnd"/>
      <w:r>
        <w:t xml:space="preserve"> Liu, and </w:t>
      </w:r>
      <w:proofErr w:type="spellStart"/>
      <w:r>
        <w:t>Pengfei</w:t>
      </w:r>
      <w:proofErr w:type="spellEnd"/>
      <w:r>
        <w:t xml:space="preserve"> Zhang; July 24; Ph.D. in the Government from Harvard University, Ex-Associate Professor of Political Science at Northwestern University; Ex-Associate Professor at the Peking University School of Government; Vice Chair of the Department of Development Economics, Ph.D. in Economics from Peking University; </w:t>
      </w:r>
      <w:r w:rsidRPr="009B1913">
        <w:t>21st Century China Center Research Paper</w:t>
      </w:r>
      <w:r>
        <w:t>, “</w:t>
      </w:r>
      <w:r w:rsidRPr="009B1913">
        <w:t>Threats and Political Instability in Authoritarian Regimes: A Dynamic Theoretical Analysis</w:t>
      </w:r>
      <w:r>
        <w:t xml:space="preserve">,” </w:t>
      </w:r>
      <w:hyperlink r:id="rId138" w:history="1">
        <w:r w:rsidRPr="00A209BD">
          <w:rPr>
            <w:rStyle w:val="Hyperlink"/>
          </w:rPr>
          <w:t>https://dx.doi.org/10.2139/ssrn.3218676</w:t>
        </w:r>
      </w:hyperlink>
      <w:r>
        <w:t>]//ikwala</w:t>
      </w:r>
    </w:p>
    <w:p w14:paraId="4C70EE20" w14:textId="77777777" w:rsidR="000F68E7" w:rsidRPr="00A72FE4" w:rsidRDefault="000F68E7" w:rsidP="000F68E7">
      <w:pPr>
        <w:rPr>
          <w:u w:val="single"/>
        </w:rPr>
      </w:pPr>
      <w:r w:rsidRPr="00E622AB">
        <w:rPr>
          <w:sz w:val="16"/>
        </w:rPr>
        <w:t xml:space="preserve">Abstract: </w:t>
      </w:r>
      <w:r w:rsidRPr="00E622AB">
        <w:rPr>
          <w:highlight w:val="cyan"/>
          <w:u w:val="single"/>
        </w:rPr>
        <w:t>Non-democracies are</w:t>
      </w:r>
      <w:r w:rsidRPr="00E622AB">
        <w:rPr>
          <w:sz w:val="16"/>
        </w:rPr>
        <w:t xml:space="preserve"> seen as </w:t>
      </w:r>
      <w:r w:rsidRPr="00E622AB">
        <w:rPr>
          <w:rStyle w:val="Emphasis"/>
          <w:highlight w:val="cyan"/>
        </w:rPr>
        <w:t>inherently unstable</w:t>
      </w:r>
      <w:r w:rsidRPr="00E622AB">
        <w:rPr>
          <w:highlight w:val="cyan"/>
          <w:u w:val="single"/>
        </w:rPr>
        <w:t xml:space="preserve"> because of</w:t>
      </w:r>
      <w:r w:rsidRPr="006433EC">
        <w:rPr>
          <w:u w:val="single"/>
        </w:rPr>
        <w:t xml:space="preserve"> the high frequency of irregular and often-</w:t>
      </w:r>
      <w:r w:rsidRPr="00E622AB">
        <w:rPr>
          <w:rStyle w:val="Emphasis"/>
          <w:highlight w:val="cyan"/>
        </w:rPr>
        <w:t>violent</w:t>
      </w:r>
      <w:r w:rsidRPr="00E622AB">
        <w:rPr>
          <w:highlight w:val="cyan"/>
          <w:u w:val="single"/>
        </w:rPr>
        <w:t xml:space="preserve"> leadership</w:t>
      </w:r>
      <w:r w:rsidRPr="006433EC">
        <w:rPr>
          <w:u w:val="single"/>
        </w:rPr>
        <w:t xml:space="preserve"> turnovers</w:t>
      </w:r>
      <w:r w:rsidRPr="00E622AB">
        <w:rPr>
          <w:sz w:val="16"/>
        </w:rPr>
        <w:t xml:space="preserve">. Our tractable stochastic game model investigates authoritarian stability and instability by portraying a world in which dictators are forced to tolerate threatening lieutenants because they are skillful at overcoming existential threats (shocks) to the regime. </w:t>
      </w:r>
      <w:r w:rsidRPr="00E622AB">
        <w:rPr>
          <w:highlight w:val="cyan"/>
          <w:u w:val="single"/>
        </w:rPr>
        <w:t>This</w:t>
      </w:r>
      <w:r w:rsidRPr="00A72FE4">
        <w:rPr>
          <w:u w:val="single"/>
        </w:rPr>
        <w:t xml:space="preserve"> unavoidable choice allows lieutenants to build up their own power bases, </w:t>
      </w:r>
      <w:r w:rsidRPr="00E622AB">
        <w:rPr>
          <w:highlight w:val="cyan"/>
          <w:u w:val="single"/>
        </w:rPr>
        <w:t>plant</w:t>
      </w:r>
      <w:r w:rsidRPr="00A72FE4">
        <w:rPr>
          <w:u w:val="single"/>
        </w:rPr>
        <w:t xml:space="preserve">ing the </w:t>
      </w:r>
      <w:r w:rsidRPr="00E622AB">
        <w:rPr>
          <w:highlight w:val="cyan"/>
          <w:u w:val="single"/>
        </w:rPr>
        <w:t>seeds of</w:t>
      </w:r>
      <w:r w:rsidRPr="00A72FE4">
        <w:rPr>
          <w:u w:val="single"/>
        </w:rPr>
        <w:t xml:space="preserve"> various forms of authoritarian </w:t>
      </w:r>
      <w:r w:rsidRPr="00E622AB">
        <w:rPr>
          <w:highlight w:val="cyan"/>
          <w:u w:val="single"/>
        </w:rPr>
        <w:t>instability</w:t>
      </w:r>
      <w:r w:rsidRPr="00A72FE4">
        <w:rPr>
          <w:u w:val="single"/>
        </w:rPr>
        <w:t xml:space="preserve">, </w:t>
      </w:r>
      <w:r w:rsidRPr="00E622AB">
        <w:rPr>
          <w:highlight w:val="cyan"/>
          <w:u w:val="single"/>
        </w:rPr>
        <w:t>including</w:t>
      </w:r>
      <w:r w:rsidRPr="00A72FE4">
        <w:rPr>
          <w:u w:val="single"/>
        </w:rPr>
        <w:t xml:space="preserve"> </w:t>
      </w:r>
      <w:r w:rsidRPr="00E622AB">
        <w:rPr>
          <w:rStyle w:val="Emphasis"/>
        </w:rPr>
        <w:t>purges</w:t>
      </w:r>
      <w:r w:rsidRPr="00A72FE4">
        <w:rPr>
          <w:u w:val="single"/>
        </w:rPr>
        <w:t xml:space="preserve">, </w:t>
      </w:r>
      <w:r w:rsidRPr="00E622AB">
        <w:rPr>
          <w:highlight w:val="cyan"/>
          <w:u w:val="single"/>
        </w:rPr>
        <w:t>coups</w:t>
      </w:r>
      <w:r w:rsidRPr="00A72FE4">
        <w:rPr>
          <w:u w:val="single"/>
        </w:rPr>
        <w:t xml:space="preserve">, and </w:t>
      </w:r>
      <w:r w:rsidRPr="00E622AB">
        <w:rPr>
          <w:rStyle w:val="Emphasis"/>
        </w:rPr>
        <w:t>civil war</w:t>
      </w:r>
      <w:r w:rsidRPr="00A72FE4">
        <w:rPr>
          <w:u w:val="single"/>
        </w:rPr>
        <w:t>.</w:t>
      </w:r>
      <w:r w:rsidRPr="00E622AB">
        <w:rPr>
          <w:sz w:val="16"/>
        </w:rPr>
        <w:t xml:space="preserve"> Our model predicts, first and foremost, that </w:t>
      </w:r>
      <w:r w:rsidRPr="00A72FE4">
        <w:rPr>
          <w:u w:val="single"/>
        </w:rPr>
        <w:t xml:space="preserve">changes in the frequency and severity of </w:t>
      </w:r>
      <w:r w:rsidRPr="00E622AB">
        <w:rPr>
          <w:rStyle w:val="Emphasis"/>
        </w:rPr>
        <w:t>exogenous threats</w:t>
      </w:r>
      <w:r w:rsidRPr="00A72FE4">
        <w:rPr>
          <w:u w:val="single"/>
        </w:rPr>
        <w:t xml:space="preserve"> can have a profound impact on political stability</w:t>
      </w:r>
      <w:r w:rsidRPr="00E622AB">
        <w:rPr>
          <w:sz w:val="16"/>
        </w:rPr>
        <w:t xml:space="preserve">. Contrary to research on the tradeoff between competence and loyalty, our model shows that when threats to the regime are existential and purges are an option, the dictator will always prefer to employ a competent lieutenant. Also, surprisingly, even with minimal institutional guarantees, we find that authoritarian regimes can be quite stable if the dictator and the lieutenant need each other for their unique skills in the face of major challenges. However, in accordance with the existing literature, </w:t>
      </w:r>
      <w:r w:rsidRPr="00E622AB">
        <w:rPr>
          <w:highlight w:val="cyan"/>
          <w:u w:val="single"/>
        </w:rPr>
        <w:t>credible institutions</w:t>
      </w:r>
      <w:r w:rsidRPr="00A72FE4">
        <w:rPr>
          <w:u w:val="single"/>
        </w:rPr>
        <w:t xml:space="preserve"> to ensure the welfare of ousted officials do, indeed, </w:t>
      </w:r>
      <w:r w:rsidRPr="00E622AB">
        <w:rPr>
          <w:rStyle w:val="Emphasis"/>
          <w:highlight w:val="cyan"/>
        </w:rPr>
        <w:t>reduce</w:t>
      </w:r>
      <w:r w:rsidRPr="00E622AB">
        <w:rPr>
          <w:rStyle w:val="Emphasis"/>
        </w:rPr>
        <w:t xml:space="preserve"> the chance</w:t>
      </w:r>
      <w:r w:rsidRPr="00A72FE4">
        <w:rPr>
          <w:u w:val="single"/>
        </w:rPr>
        <w:t xml:space="preserve"> of internal </w:t>
      </w:r>
      <w:r w:rsidRPr="00E622AB">
        <w:rPr>
          <w:highlight w:val="cyan"/>
          <w:u w:val="single"/>
        </w:rPr>
        <w:t>conflict</w:t>
      </w:r>
      <w:r w:rsidRPr="00A72FE4">
        <w:rPr>
          <w:u w:val="single"/>
        </w:rPr>
        <w:t>.</w:t>
      </w:r>
    </w:p>
    <w:p w14:paraId="236C23B5" w14:textId="77777777" w:rsidR="000F68E7" w:rsidRPr="00E622AB" w:rsidRDefault="000F68E7" w:rsidP="000F68E7">
      <w:pPr>
        <w:rPr>
          <w:sz w:val="16"/>
        </w:rPr>
      </w:pPr>
      <w:r w:rsidRPr="00E622AB">
        <w:rPr>
          <w:sz w:val="16"/>
        </w:rPr>
        <w:t>1. Introduction</w:t>
      </w:r>
    </w:p>
    <w:p w14:paraId="06A2A7AE" w14:textId="77777777" w:rsidR="000F68E7" w:rsidRPr="006433EC" w:rsidRDefault="000F68E7" w:rsidP="000F68E7">
      <w:pPr>
        <w:rPr>
          <w:sz w:val="16"/>
        </w:rPr>
      </w:pPr>
      <w:r w:rsidRPr="006433EC">
        <w:rPr>
          <w:sz w:val="16"/>
        </w:rPr>
        <w:t xml:space="preserve">What engenders stability and instability in non-democracies? The </w:t>
      </w:r>
      <w:r w:rsidRPr="006433EC">
        <w:rPr>
          <w:u w:val="single"/>
        </w:rPr>
        <w:t>literature has provided important insights</w:t>
      </w:r>
      <w:r w:rsidRPr="006433EC">
        <w:rPr>
          <w:sz w:val="16"/>
        </w:rPr>
        <w:t xml:space="preserve"> into this question, </w:t>
      </w:r>
      <w:r w:rsidRPr="006433EC">
        <w:rPr>
          <w:u w:val="single"/>
        </w:rPr>
        <w:t>exposing the numerous vulnerabilities of dictators</w:t>
      </w:r>
      <w:r w:rsidRPr="006433EC">
        <w:rPr>
          <w:sz w:val="16"/>
        </w:rPr>
        <w:t xml:space="preserve">, as well as possible countermeasures against the vulnerabilities. Indeed, although some dictators, such as Franco and Salazar, ruled in tranquility throughout their tenures, others, including </w:t>
      </w:r>
      <w:r w:rsidRPr="006433EC">
        <w:rPr>
          <w:rStyle w:val="Emphasis"/>
          <w:highlight w:val="cyan"/>
        </w:rPr>
        <w:t>Khrushchev</w:t>
      </w:r>
      <w:r w:rsidRPr="006433EC">
        <w:rPr>
          <w:u w:val="single"/>
        </w:rPr>
        <w:t xml:space="preserve"> and </w:t>
      </w:r>
      <w:r w:rsidRPr="006433EC">
        <w:rPr>
          <w:rStyle w:val="Emphasis"/>
        </w:rPr>
        <w:t xml:space="preserve">Park </w:t>
      </w:r>
      <w:proofErr w:type="spellStart"/>
      <w:r w:rsidRPr="006433EC">
        <w:rPr>
          <w:rStyle w:val="Emphasis"/>
          <w:highlight w:val="cyan"/>
        </w:rPr>
        <w:t>Chung-hee</w:t>
      </w:r>
      <w:proofErr w:type="spellEnd"/>
      <w:r w:rsidRPr="006433EC">
        <w:rPr>
          <w:u w:val="single"/>
        </w:rPr>
        <w:t>, fell from power</w:t>
      </w:r>
      <w:r w:rsidRPr="006433EC">
        <w:rPr>
          <w:sz w:val="16"/>
        </w:rPr>
        <w:t xml:space="preserve"> or came close to it </w:t>
      </w:r>
      <w:r w:rsidRPr="006433EC">
        <w:rPr>
          <w:u w:val="single"/>
        </w:rPr>
        <w:t>due to attempted coups</w:t>
      </w:r>
      <w:r w:rsidRPr="006433EC">
        <w:rPr>
          <w:sz w:val="16"/>
        </w:rPr>
        <w:t xml:space="preserve">. Some, such as </w:t>
      </w:r>
      <w:r w:rsidRPr="006433EC">
        <w:rPr>
          <w:rStyle w:val="Emphasis"/>
          <w:highlight w:val="cyan"/>
        </w:rPr>
        <w:t>Stalin</w:t>
      </w:r>
      <w:r w:rsidRPr="006433EC">
        <w:rPr>
          <w:highlight w:val="cyan"/>
          <w:u w:val="single"/>
        </w:rPr>
        <w:t xml:space="preserve"> and </w:t>
      </w:r>
      <w:r w:rsidRPr="006433EC">
        <w:rPr>
          <w:rStyle w:val="Emphasis"/>
          <w:highlight w:val="cyan"/>
        </w:rPr>
        <w:t>Mao</w:t>
      </w:r>
      <w:r w:rsidRPr="006433EC">
        <w:rPr>
          <w:u w:val="single"/>
        </w:rPr>
        <w:t>, also felt compelled to fire or even execute officials who had served them loyally for years</w:t>
      </w:r>
      <w:r w:rsidRPr="006433EC">
        <w:rPr>
          <w:sz w:val="16"/>
        </w:rPr>
        <w:t xml:space="preserve">. Such periodic purges, coup attempts, and civil conflicts give rise to the impression that </w:t>
      </w:r>
      <w:r w:rsidRPr="006433EC">
        <w:rPr>
          <w:highlight w:val="cyan"/>
          <w:u w:val="single"/>
        </w:rPr>
        <w:t>dictatorships</w:t>
      </w:r>
      <w:r w:rsidRPr="006433EC">
        <w:rPr>
          <w:u w:val="single"/>
        </w:rPr>
        <w:t xml:space="preserve"> </w:t>
      </w:r>
      <w:r w:rsidRPr="006433EC">
        <w:rPr>
          <w:highlight w:val="cyan"/>
          <w:u w:val="single"/>
        </w:rPr>
        <w:t xml:space="preserve">are </w:t>
      </w:r>
      <w:r w:rsidRPr="006433EC">
        <w:rPr>
          <w:rStyle w:val="Emphasis"/>
          <w:highlight w:val="cyan"/>
        </w:rPr>
        <w:t>fundamentally less stable</w:t>
      </w:r>
      <w:r w:rsidRPr="006433EC">
        <w:rPr>
          <w:u w:val="single"/>
        </w:rPr>
        <w:t xml:space="preserve"> than democracies</w:t>
      </w:r>
      <w:r w:rsidRPr="006433EC">
        <w:rPr>
          <w:sz w:val="16"/>
        </w:rPr>
        <w:t xml:space="preserve"> (Iqbal and Zorn, 2006). To be sure, </w:t>
      </w:r>
      <w:r w:rsidRPr="006433EC">
        <w:rPr>
          <w:u w:val="single"/>
        </w:rPr>
        <w:t xml:space="preserve">the basic reason for authoritarian instability </w:t>
      </w:r>
      <w:r w:rsidRPr="006433EC">
        <w:rPr>
          <w:highlight w:val="cyan"/>
          <w:u w:val="single"/>
        </w:rPr>
        <w:t>stemmed from</w:t>
      </w:r>
      <w:r w:rsidRPr="006433EC">
        <w:rPr>
          <w:u w:val="single"/>
        </w:rPr>
        <w:t xml:space="preserve"> these regimes’ </w:t>
      </w:r>
      <w:r w:rsidRPr="006433EC">
        <w:rPr>
          <w:highlight w:val="cyan"/>
          <w:u w:val="single"/>
        </w:rPr>
        <w:t xml:space="preserve">lack of a </w:t>
      </w:r>
      <w:r w:rsidRPr="006433EC">
        <w:rPr>
          <w:rStyle w:val="Emphasis"/>
          <w:highlight w:val="cyan"/>
        </w:rPr>
        <w:t>constitutional framework</w:t>
      </w:r>
      <w:r w:rsidRPr="006433EC">
        <w:rPr>
          <w:sz w:val="16"/>
        </w:rPr>
        <w:t xml:space="preserve"> to constrain political actors’ power, their range of actions, </w:t>
      </w:r>
      <w:r w:rsidRPr="006433EC">
        <w:rPr>
          <w:u w:val="single"/>
        </w:rPr>
        <w:t xml:space="preserve">and the potential </w:t>
      </w:r>
      <w:r w:rsidRPr="006433EC">
        <w:rPr>
          <w:rStyle w:val="Emphasis"/>
        </w:rPr>
        <w:t>consequences</w:t>
      </w:r>
      <w:r w:rsidRPr="006433EC">
        <w:rPr>
          <w:u w:val="single"/>
        </w:rPr>
        <w:t xml:space="preserve"> of losing power struggles</w:t>
      </w:r>
      <w:r w:rsidRPr="006433EC">
        <w:rPr>
          <w:sz w:val="16"/>
        </w:rPr>
        <w:t xml:space="preserve"> (</w:t>
      </w:r>
      <w:proofErr w:type="spellStart"/>
      <w:r w:rsidRPr="006433EC">
        <w:rPr>
          <w:sz w:val="16"/>
        </w:rPr>
        <w:t>Przeworski</w:t>
      </w:r>
      <w:proofErr w:type="spellEnd"/>
      <w:r w:rsidRPr="006433EC">
        <w:rPr>
          <w:sz w:val="16"/>
        </w:rPr>
        <w:t xml:space="preserve">, 1991: 14; </w:t>
      </w:r>
      <w:proofErr w:type="spellStart"/>
      <w:r w:rsidRPr="006433EC">
        <w:rPr>
          <w:sz w:val="16"/>
        </w:rPr>
        <w:t>Svolik</w:t>
      </w:r>
      <w:proofErr w:type="spellEnd"/>
      <w:r w:rsidRPr="006433EC">
        <w:rPr>
          <w:sz w:val="16"/>
        </w:rPr>
        <w:t xml:space="preserve">, 2012b; </w:t>
      </w:r>
      <w:proofErr w:type="spellStart"/>
      <w:r w:rsidRPr="006433EC">
        <w:rPr>
          <w:sz w:val="16"/>
        </w:rPr>
        <w:t>Wintrobe</w:t>
      </w:r>
      <w:proofErr w:type="spellEnd"/>
      <w:r w:rsidRPr="006433EC">
        <w:rPr>
          <w:sz w:val="16"/>
        </w:rPr>
        <w:t xml:space="preserve">, 1998: 4; Myerson, 2008; Acemoglu, Robinson, and </w:t>
      </w:r>
      <w:proofErr w:type="spellStart"/>
      <w:r w:rsidRPr="006433EC">
        <w:rPr>
          <w:sz w:val="16"/>
        </w:rPr>
        <w:t>Verdier</w:t>
      </w:r>
      <w:proofErr w:type="spellEnd"/>
      <w:r w:rsidRPr="006433EC">
        <w:rPr>
          <w:sz w:val="16"/>
        </w:rPr>
        <w:t xml:space="preserve">, 2004; Dal Bó, Hernandez, and </w:t>
      </w:r>
      <w:proofErr w:type="spellStart"/>
      <w:r w:rsidRPr="006433EC">
        <w:rPr>
          <w:sz w:val="16"/>
        </w:rPr>
        <w:t>Mazzuca</w:t>
      </w:r>
      <w:proofErr w:type="spellEnd"/>
      <w:r w:rsidRPr="006433EC">
        <w:rPr>
          <w:sz w:val="16"/>
        </w:rPr>
        <w:t xml:space="preserve">, 2015). Yet, both within and across regimes, outcomes varied widely, ranging from decades of authoritarian stability to frequent purges and coups. This paper provides a novel way to interpret this variation. </w:t>
      </w:r>
    </w:p>
    <w:p w14:paraId="29077848" w14:textId="77777777" w:rsidR="000F68E7" w:rsidRDefault="000F68E7" w:rsidP="000F68E7">
      <w:pPr>
        <w:pStyle w:val="Heading3"/>
      </w:pPr>
      <w:r>
        <w:lastRenderedPageBreak/>
        <w:t>Democracy---AT: Defense---Ext---Laundry List</w:t>
      </w:r>
    </w:p>
    <w:p w14:paraId="1E9E333B" w14:textId="77777777" w:rsidR="000F68E7" w:rsidRPr="004C7E3E" w:rsidRDefault="000F68E7" w:rsidP="000F68E7">
      <w:pPr>
        <w:pStyle w:val="Heading4"/>
      </w:pPr>
      <w:r>
        <w:t xml:space="preserve">Dictatorships create a </w:t>
      </w:r>
      <w:r w:rsidRPr="00A70607">
        <w:rPr>
          <w:u w:val="single"/>
        </w:rPr>
        <w:t>laundry list</w:t>
      </w:r>
      <w:r>
        <w:t xml:space="preserve"> of crises---American leadership is a </w:t>
      </w:r>
      <w:r w:rsidRPr="00A70607">
        <w:rPr>
          <w:u w:val="single"/>
        </w:rPr>
        <w:t>deterrent</w:t>
      </w:r>
      <w:r>
        <w:t>.</w:t>
      </w:r>
    </w:p>
    <w:p w14:paraId="36202671" w14:textId="77777777" w:rsidR="000F68E7" w:rsidRDefault="000F68E7" w:rsidP="000F68E7">
      <w:r w:rsidRPr="00483A15">
        <w:rPr>
          <w:rStyle w:val="Style13ptBold"/>
        </w:rPr>
        <w:t>Kasparov ’17</w:t>
      </w:r>
      <w:r>
        <w:t xml:space="preserve"> [Garry; February 16; Chairman of the Human Rights Foundation, Former World Chess Champion; Congressional Testimony, “</w:t>
      </w:r>
      <w:r w:rsidRPr="0025784B">
        <w:t>Democracy and Human Rights: The Case for U.S. Leadership</w:t>
      </w:r>
      <w:r>
        <w:t xml:space="preserve">,” </w:t>
      </w:r>
      <w:hyperlink r:id="rId139" w:history="1">
        <w:r w:rsidRPr="00A209BD">
          <w:rPr>
            <w:rStyle w:val="Hyperlink"/>
          </w:rPr>
          <w:t>https://www.foreign.senate.gov/imo/media/doc/021617_Kasparov_%20Testimony.pdf</w:t>
        </w:r>
      </w:hyperlink>
      <w:r>
        <w:t>]//ikwala</w:t>
      </w:r>
    </w:p>
    <w:p w14:paraId="0A6F85E2" w14:textId="77777777" w:rsidR="000F68E7" w:rsidRDefault="000F68E7" w:rsidP="000F68E7">
      <w:pPr>
        <w:rPr>
          <w:sz w:val="16"/>
        </w:rPr>
      </w:pPr>
      <w:r w:rsidRPr="008971A3">
        <w:rPr>
          <w:sz w:val="16"/>
        </w:rPr>
        <w:t xml:space="preserve">As one of the countless millions of people who were freed or protected from totalitarianism by the United States of America, it is easy for me to talk about the past. To talk about the belief of the American people and their leaders that this country was </w:t>
      </w:r>
      <w:proofErr w:type="gramStart"/>
      <w:r w:rsidRPr="008971A3">
        <w:rPr>
          <w:sz w:val="16"/>
        </w:rPr>
        <w:t>exceptional, and</w:t>
      </w:r>
      <w:proofErr w:type="gramEnd"/>
      <w:r w:rsidRPr="008971A3">
        <w:rPr>
          <w:sz w:val="16"/>
        </w:rPr>
        <w:t xml:space="preserve"> had special responsibilities to match its tremendous power. That a nation founded on freedom was bound to defend freedom everywhere. I could talk about the bipartisan legacy of this most American principle, </w:t>
      </w:r>
      <w:proofErr w:type="gramStart"/>
      <w:r w:rsidRPr="008971A3">
        <w:rPr>
          <w:sz w:val="16"/>
        </w:rPr>
        <w:t>from the Founding Fathers,</w:t>
      </w:r>
      <w:proofErr w:type="gramEnd"/>
      <w:r w:rsidRPr="008971A3">
        <w:rPr>
          <w:sz w:val="16"/>
        </w:rPr>
        <w:t xml:space="preserve"> to Democrats like Harry Truman, to Republicans like Ronald Reagan. I could talk about how the American people used to care deeply about human rights and dissidents in far-off places, and how this is what made America a beacon of hope, a shining city on a hill. </w:t>
      </w:r>
      <w:r w:rsidRPr="00A70607">
        <w:rPr>
          <w:u w:val="single"/>
        </w:rPr>
        <w:t>America</w:t>
      </w:r>
      <w:r w:rsidRPr="008971A3">
        <w:rPr>
          <w:u w:val="single"/>
        </w:rPr>
        <w:t xml:space="preserve"> led by example and set a </w:t>
      </w:r>
      <w:r w:rsidRPr="00A70607">
        <w:rPr>
          <w:rStyle w:val="Emphasis"/>
        </w:rPr>
        <w:t>high standard</w:t>
      </w:r>
      <w:r w:rsidRPr="008971A3">
        <w:rPr>
          <w:u w:val="single"/>
        </w:rPr>
        <w:t xml:space="preserve">, a standard that exposed the hypocrisy and </w:t>
      </w:r>
      <w:r w:rsidRPr="00A70607">
        <w:rPr>
          <w:rStyle w:val="Emphasis"/>
        </w:rPr>
        <w:t>cruelty</w:t>
      </w:r>
      <w:r w:rsidRPr="008971A3">
        <w:rPr>
          <w:u w:val="single"/>
        </w:rPr>
        <w:t xml:space="preserve"> of </w:t>
      </w:r>
      <w:r w:rsidRPr="00A70607">
        <w:rPr>
          <w:highlight w:val="cyan"/>
          <w:u w:val="single"/>
        </w:rPr>
        <w:t>dictatorships</w:t>
      </w:r>
      <w:r w:rsidRPr="008971A3">
        <w:rPr>
          <w:u w:val="single"/>
        </w:rPr>
        <w:t xml:space="preserve"> around the world</w:t>
      </w:r>
      <w:r w:rsidRPr="008971A3">
        <w:rPr>
          <w:sz w:val="16"/>
        </w:rPr>
        <w:t xml:space="preserve">. But there is no time for nostalgia. Since the fall of the Berlin Wall, the collapse of the Soviet Union, and the end of the Cold War, Americans, and America, have retreated from those principles, and the world has become much worse off as a result.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w:t>
      </w:r>
      <w:r w:rsidRPr="008971A3">
        <w:rPr>
          <w:u w:val="single"/>
        </w:rPr>
        <w:t xml:space="preserve">This result </w:t>
      </w:r>
      <w:r w:rsidRPr="00A70607">
        <w:rPr>
          <w:highlight w:val="cyan"/>
          <w:u w:val="single"/>
        </w:rPr>
        <w:t>has been a tragedy for</w:t>
      </w:r>
      <w:r w:rsidRPr="008971A3">
        <w:rPr>
          <w:u w:val="single"/>
        </w:rPr>
        <w:t xml:space="preserve"> the </w:t>
      </w:r>
      <w:r w:rsidRPr="00A70607">
        <w:rPr>
          <w:rStyle w:val="Emphasis"/>
          <w:highlight w:val="cyan"/>
        </w:rPr>
        <w:t>billions</w:t>
      </w:r>
      <w:r w:rsidRPr="008971A3">
        <w:rPr>
          <w:u w:val="single"/>
        </w:rPr>
        <w:t xml:space="preserve"> of people still living under </w:t>
      </w:r>
      <w:r w:rsidRPr="00A70607">
        <w:rPr>
          <w:rStyle w:val="Emphasis"/>
        </w:rPr>
        <w:t>authoritarian regimes</w:t>
      </w:r>
      <w:r w:rsidRPr="008971A3">
        <w:rPr>
          <w:u w:val="single"/>
        </w:rPr>
        <w:t xml:space="preserve"> around the world</w:t>
      </w:r>
      <w:r w:rsidRPr="008971A3">
        <w:rPr>
          <w:sz w:val="16"/>
        </w:rPr>
        <w:t xml:space="preserve">,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971A3">
        <w:rPr>
          <w:u w:val="single"/>
        </w:rPr>
        <w:t xml:space="preserve">People living under </w:t>
      </w:r>
      <w:r w:rsidRPr="00A70607">
        <w:rPr>
          <w:rStyle w:val="Emphasis"/>
        </w:rPr>
        <w:t>dictatorships</w:t>
      </w:r>
      <w:r w:rsidRPr="008971A3">
        <w:rPr>
          <w:u w:val="single"/>
        </w:rPr>
        <w:t xml:space="preserve"> want the opportunity for freedom</w:t>
      </w:r>
      <w:r w:rsidRPr="008971A3">
        <w:rPr>
          <w:sz w:val="16"/>
        </w:rPr>
        <w:t xml:space="preserve">, the opportunity to live in peace and to follow their dreams. </w:t>
      </w:r>
      <w:r w:rsidRPr="00A70607">
        <w:rPr>
          <w:highlight w:val="cyan"/>
          <w:u w:val="single"/>
        </w:rPr>
        <w:t>From</w:t>
      </w:r>
      <w:r w:rsidRPr="008971A3">
        <w:rPr>
          <w:u w:val="single"/>
        </w:rPr>
        <w:t xml:space="preserve"> the </w:t>
      </w:r>
      <w:r w:rsidRPr="00A70607">
        <w:rPr>
          <w:rStyle w:val="Emphasis"/>
          <w:highlight w:val="cyan"/>
        </w:rPr>
        <w:t>Iraq</w:t>
      </w:r>
      <w:r w:rsidRPr="00A70607">
        <w:rPr>
          <w:rStyle w:val="Emphasis"/>
        </w:rPr>
        <w:t xml:space="preserve"> War</w:t>
      </w:r>
      <w:r w:rsidRPr="008971A3">
        <w:rPr>
          <w:u w:val="single"/>
        </w:rPr>
        <w:t xml:space="preserve"> </w:t>
      </w:r>
      <w:r w:rsidRPr="00A70607">
        <w:rPr>
          <w:highlight w:val="cyan"/>
          <w:u w:val="single"/>
        </w:rPr>
        <w:t>to</w:t>
      </w:r>
      <w:r w:rsidRPr="008971A3">
        <w:rPr>
          <w:u w:val="single"/>
        </w:rPr>
        <w:t xml:space="preserve"> the </w:t>
      </w:r>
      <w:r w:rsidRPr="00A70607">
        <w:rPr>
          <w:rStyle w:val="Emphasis"/>
        </w:rPr>
        <w:t>Arab Spring</w:t>
      </w:r>
      <w:r w:rsidRPr="008971A3">
        <w:rPr>
          <w:u w:val="single"/>
        </w:rPr>
        <w:t xml:space="preserve"> to the current battles for liberty from </w:t>
      </w:r>
      <w:r w:rsidRPr="00A70607">
        <w:rPr>
          <w:rStyle w:val="Emphasis"/>
          <w:highlight w:val="cyan"/>
        </w:rPr>
        <w:t>Venezuela</w:t>
      </w:r>
      <w:r w:rsidRPr="00A70607">
        <w:rPr>
          <w:highlight w:val="cyan"/>
          <w:u w:val="single"/>
        </w:rPr>
        <w:t xml:space="preserve"> to</w:t>
      </w:r>
      <w:r w:rsidRPr="00A70607">
        <w:rPr>
          <w:u w:val="single"/>
        </w:rPr>
        <w:t xml:space="preserve"> </w:t>
      </w:r>
      <w:r w:rsidRPr="00A70607">
        <w:rPr>
          <w:rStyle w:val="Emphasis"/>
        </w:rPr>
        <w:t xml:space="preserve">Eastern </w:t>
      </w:r>
      <w:r w:rsidRPr="00A70607">
        <w:rPr>
          <w:rStyle w:val="Emphasis"/>
          <w:highlight w:val="cyan"/>
        </w:rPr>
        <w:t>Ukraine</w:t>
      </w:r>
      <w:r w:rsidRPr="008971A3">
        <w:rPr>
          <w:sz w:val="16"/>
        </w:rPr>
        <w:t xml:space="preserve">, people are fighting for that opportunity, giving up their lives for freedom. The United States must not abandon them. The United States and the rest of the free world has an unprecedented advantage in economic and military strength today. What is lacking is the will. The will to make the case to the American people, the will to take risks and invest in the long-term security of the country, and the world. This will require investments in aid, in education, in security that allow countries to attain the stability their people so badly need. </w:t>
      </w:r>
      <w:r w:rsidRPr="008971A3">
        <w:rPr>
          <w:u w:val="single"/>
        </w:rPr>
        <w:t xml:space="preserve">Such investment is far more moral and far cheaper than the cycle of </w:t>
      </w:r>
      <w:r w:rsidRPr="00A70607">
        <w:rPr>
          <w:rStyle w:val="Emphasis"/>
          <w:highlight w:val="cyan"/>
        </w:rPr>
        <w:t>terror</w:t>
      </w:r>
      <w:r w:rsidRPr="008971A3">
        <w:rPr>
          <w:u w:val="single"/>
        </w:rPr>
        <w:t xml:space="preserve">, </w:t>
      </w:r>
      <w:r w:rsidRPr="00A70607">
        <w:rPr>
          <w:rStyle w:val="Emphasis"/>
          <w:highlight w:val="cyan"/>
        </w:rPr>
        <w:t>war</w:t>
      </w:r>
      <w:r w:rsidRPr="008971A3">
        <w:rPr>
          <w:u w:val="single"/>
        </w:rPr>
        <w:t xml:space="preserve">, </w:t>
      </w:r>
      <w:r w:rsidRPr="00A70607">
        <w:rPr>
          <w:rStyle w:val="Emphasis"/>
          <w:highlight w:val="cyan"/>
        </w:rPr>
        <w:t>refugees</w:t>
      </w:r>
      <w:r w:rsidRPr="008971A3">
        <w:rPr>
          <w:u w:val="single"/>
        </w:rPr>
        <w:t xml:space="preserve">, </w:t>
      </w:r>
      <w:r w:rsidRPr="00A70607">
        <w:rPr>
          <w:highlight w:val="cyan"/>
          <w:u w:val="single"/>
        </w:rPr>
        <w:t xml:space="preserve">and </w:t>
      </w:r>
      <w:r w:rsidRPr="00A70607">
        <w:rPr>
          <w:rStyle w:val="Emphasis"/>
          <w:highlight w:val="cyan"/>
        </w:rPr>
        <w:t>military intervention</w:t>
      </w:r>
      <w:r w:rsidRPr="008971A3">
        <w:rPr>
          <w:u w:val="single"/>
        </w:rPr>
        <w:t xml:space="preserve"> that results when America leaves a vacuum of power.</w:t>
      </w:r>
      <w:r w:rsidRPr="008971A3">
        <w:rPr>
          <w:sz w:val="16"/>
        </w:rPr>
        <w:t xml:space="preserve"> The best way to help refugees is to prevent them from becoming refugees in the first place. </w:t>
      </w:r>
      <w:r w:rsidRPr="00A70607">
        <w:rPr>
          <w:szCs w:val="24"/>
          <w:highlight w:val="cyan"/>
          <w:u w:val="single"/>
        </w:rPr>
        <w:t>T</w:t>
      </w:r>
      <w:r w:rsidRPr="00A70607">
        <w:rPr>
          <w:highlight w:val="cyan"/>
          <w:u w:val="single"/>
        </w:rPr>
        <w:t>he</w:t>
      </w:r>
      <w:r w:rsidRPr="008971A3">
        <w:rPr>
          <w:u w:val="single"/>
        </w:rPr>
        <w:t xml:space="preserve"> </w:t>
      </w:r>
      <w:r w:rsidRPr="00A70607">
        <w:rPr>
          <w:highlight w:val="cyan"/>
          <w:u w:val="single"/>
        </w:rPr>
        <w:t>Soviet</w:t>
      </w:r>
      <w:r w:rsidRPr="008971A3">
        <w:rPr>
          <w:u w:val="single"/>
        </w:rPr>
        <w:t xml:space="preserve"> Union </w:t>
      </w:r>
      <w:r w:rsidRPr="00A70607">
        <w:rPr>
          <w:highlight w:val="cyan"/>
          <w:u w:val="single"/>
        </w:rPr>
        <w:t xml:space="preserve">was an </w:t>
      </w:r>
      <w:r w:rsidRPr="00A70607">
        <w:rPr>
          <w:rStyle w:val="Emphasis"/>
          <w:highlight w:val="cyan"/>
        </w:rPr>
        <w:t>existential threat</w:t>
      </w:r>
      <w:r w:rsidRPr="008971A3">
        <w:rPr>
          <w:u w:val="single"/>
        </w:rPr>
        <w:t xml:space="preserve">, and this focused the attention of the world, and the American people. </w:t>
      </w:r>
      <w:proofErr w:type="gramStart"/>
      <w:r w:rsidRPr="008971A3">
        <w:rPr>
          <w:u w:val="single"/>
        </w:rPr>
        <w:t>There</w:t>
      </w:r>
      <w:proofErr w:type="gramEnd"/>
      <w:r w:rsidRPr="008971A3">
        <w:rPr>
          <w:u w:val="single"/>
        </w:rPr>
        <w:t xml:space="preserve"> existential threat today is not found on a map, but it is very real.</w:t>
      </w:r>
      <w:r w:rsidRPr="008971A3">
        <w:rPr>
          <w:sz w:val="16"/>
        </w:rPr>
        <w:t xml:space="preserve"> The forces of the past are making steady progress against the modern world order. </w:t>
      </w:r>
      <w:r w:rsidRPr="00A70607">
        <w:rPr>
          <w:rStyle w:val="Emphasis"/>
          <w:highlight w:val="cyan"/>
        </w:rPr>
        <w:t>Terrorist</w:t>
      </w:r>
      <w:r w:rsidRPr="00A70607">
        <w:rPr>
          <w:rStyle w:val="Emphasis"/>
        </w:rPr>
        <w:t xml:space="preserve"> movement</w:t>
      </w:r>
      <w:r w:rsidRPr="00A70607">
        <w:rPr>
          <w:rStyle w:val="Emphasis"/>
          <w:highlight w:val="cyan"/>
        </w:rPr>
        <w:t>s</w:t>
      </w:r>
      <w:r w:rsidRPr="008971A3">
        <w:rPr>
          <w:u w:val="single"/>
        </w:rPr>
        <w:t xml:space="preserve"> in the Middle East, </w:t>
      </w:r>
      <w:r w:rsidRPr="00A70607">
        <w:rPr>
          <w:rStyle w:val="Emphasis"/>
          <w:highlight w:val="cyan"/>
        </w:rPr>
        <w:t>extremist</w:t>
      </w:r>
      <w:r w:rsidRPr="00A70607">
        <w:rPr>
          <w:rStyle w:val="Emphasis"/>
        </w:rPr>
        <w:t xml:space="preserve"> partie</w:t>
      </w:r>
      <w:r w:rsidRPr="00A70607">
        <w:rPr>
          <w:rStyle w:val="Emphasis"/>
          <w:highlight w:val="cyan"/>
        </w:rPr>
        <w:t>s</w:t>
      </w:r>
      <w:r w:rsidRPr="008971A3">
        <w:rPr>
          <w:u w:val="single"/>
        </w:rPr>
        <w:t xml:space="preserve"> across Europe, a </w:t>
      </w:r>
      <w:r w:rsidRPr="00A70607">
        <w:rPr>
          <w:rStyle w:val="Emphasis"/>
        </w:rPr>
        <w:t>paranoid tyrant</w:t>
      </w:r>
      <w:r w:rsidRPr="008971A3">
        <w:rPr>
          <w:u w:val="single"/>
        </w:rPr>
        <w:t xml:space="preserve"> in North Korea threatening </w:t>
      </w:r>
      <w:r w:rsidRPr="00A70607">
        <w:rPr>
          <w:rStyle w:val="Emphasis"/>
          <w:highlight w:val="cyan"/>
        </w:rPr>
        <w:t>nuc</w:t>
      </w:r>
      <w:r w:rsidRPr="00A70607">
        <w:rPr>
          <w:rStyle w:val="Emphasis"/>
        </w:rPr>
        <w:t xml:space="preserve">lear </w:t>
      </w:r>
      <w:r w:rsidRPr="00A70607">
        <w:rPr>
          <w:rStyle w:val="Emphasis"/>
          <w:highlight w:val="cyan"/>
        </w:rPr>
        <w:t>blackmail</w:t>
      </w:r>
      <w:r w:rsidRPr="008971A3">
        <w:rPr>
          <w:u w:val="single"/>
        </w:rPr>
        <w:t xml:space="preserve">, and, at the center of the web, an aggressive KGB </w:t>
      </w:r>
      <w:r w:rsidRPr="00A70607">
        <w:rPr>
          <w:rStyle w:val="Emphasis"/>
        </w:rPr>
        <w:t>dictator</w:t>
      </w:r>
      <w:r w:rsidRPr="008971A3">
        <w:rPr>
          <w:u w:val="single"/>
        </w:rPr>
        <w:t xml:space="preserve"> in Russia</w:t>
      </w:r>
      <w:r w:rsidRPr="008971A3">
        <w:rPr>
          <w:sz w:val="16"/>
        </w:rPr>
        <w:t xml:space="preserve">. They all want to turn the world back to a dark past because their survival is threatened by the values of the free world, epitomized by the United States. And they are thriving as the U.S. has retreated. </w:t>
      </w:r>
      <w:r w:rsidRPr="008971A3">
        <w:rPr>
          <w:u w:val="single"/>
        </w:rPr>
        <w:t>The global freedom index has declined for ten consecutive years</w:t>
      </w:r>
      <w:r w:rsidRPr="008971A3">
        <w:rPr>
          <w:sz w:val="16"/>
        </w:rPr>
        <w:t xml:space="preserve">. No one like to talk about the United States as a global policeman, but this is what happens when there is no cop on the beat. American leadership begins at home, right here. America cannot lead the world on democracy and human rights if there is no unity on the meaning and importance of these things. Leadership is required to make that case clearly and powerfully. Right now, Americans are engaged in politics at a level not seen in decades. It is an opportunity for them to rediscover that making America great begins with believing America can be great. The Cold War was won on American values that were shared by both parties and nearly every American. Institutions that were created by a Democrat, Truman, were triumphant forty years later thanks to the courage of a Republican, Reagan. This bipartisan consistency created the </w:t>
      </w:r>
      <w:r w:rsidRPr="008971A3">
        <w:rPr>
          <w:sz w:val="16"/>
        </w:rPr>
        <w:lastRenderedPageBreak/>
        <w:t xml:space="preserve">decades of strategic stability that is the great strength of democracies. Strong institutions that outlast politicians allow for long-range planning. In contrast, dictators can operate only tactically, not strategically, because they are not constrained by the balance of </w:t>
      </w:r>
      <w:proofErr w:type="gramStart"/>
      <w:r w:rsidRPr="008971A3">
        <w:rPr>
          <w:sz w:val="16"/>
        </w:rPr>
        <w:t>powers, but</w:t>
      </w:r>
      <w:proofErr w:type="gramEnd"/>
      <w:r w:rsidRPr="008971A3">
        <w:rPr>
          <w:sz w:val="16"/>
        </w:rPr>
        <w:t xml:space="preserve">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971A3">
        <w:rPr>
          <w:u w:val="single"/>
        </w:rPr>
        <w:t xml:space="preserve">The spread of democracy is the only proven remedy for nearly every crisis that plagues the world today. </w:t>
      </w:r>
      <w:r w:rsidRPr="00A70607">
        <w:rPr>
          <w:rStyle w:val="Emphasis"/>
          <w:highlight w:val="cyan"/>
        </w:rPr>
        <w:t>War</w:t>
      </w:r>
      <w:r w:rsidRPr="008971A3">
        <w:rPr>
          <w:u w:val="single"/>
        </w:rPr>
        <w:t xml:space="preserve">, </w:t>
      </w:r>
      <w:r w:rsidRPr="00A70607">
        <w:rPr>
          <w:rStyle w:val="Emphasis"/>
          <w:highlight w:val="cyan"/>
        </w:rPr>
        <w:t>famine</w:t>
      </w:r>
      <w:r w:rsidRPr="008971A3">
        <w:rPr>
          <w:u w:val="single"/>
        </w:rPr>
        <w:t xml:space="preserve">, </w:t>
      </w:r>
      <w:r w:rsidRPr="00A70607">
        <w:rPr>
          <w:rStyle w:val="Emphasis"/>
          <w:highlight w:val="cyan"/>
        </w:rPr>
        <w:t>poverty</w:t>
      </w:r>
      <w:r w:rsidRPr="008971A3">
        <w:rPr>
          <w:u w:val="single"/>
        </w:rPr>
        <w:t xml:space="preserve">, </w:t>
      </w:r>
      <w:r w:rsidRPr="00A70607">
        <w:rPr>
          <w:rStyle w:val="Emphasis"/>
          <w:highlight w:val="cyan"/>
        </w:rPr>
        <w:t>terrorism</w:t>
      </w:r>
      <w:r w:rsidRPr="008971A3">
        <w:rPr>
          <w:u w:val="single"/>
        </w:rPr>
        <w:t xml:space="preserve">–all </w:t>
      </w:r>
      <w:r w:rsidRPr="00A70607">
        <w:rPr>
          <w:highlight w:val="cyan"/>
          <w:u w:val="single"/>
        </w:rPr>
        <w:t>are</w:t>
      </w:r>
      <w:r w:rsidRPr="008971A3">
        <w:rPr>
          <w:u w:val="single"/>
        </w:rPr>
        <w:t xml:space="preserve"> generated and </w:t>
      </w:r>
      <w:r w:rsidRPr="00A70607">
        <w:rPr>
          <w:rStyle w:val="Emphasis"/>
          <w:highlight w:val="cyan"/>
        </w:rPr>
        <w:t>exacerbated</w:t>
      </w:r>
      <w:r w:rsidRPr="00A70607">
        <w:rPr>
          <w:highlight w:val="cyan"/>
          <w:u w:val="single"/>
        </w:rPr>
        <w:t xml:space="preserve"> by authoritarian</w:t>
      </w:r>
      <w:r w:rsidRPr="008971A3">
        <w:rPr>
          <w:u w:val="single"/>
        </w:rPr>
        <w:t xml:space="preserve"> regime</w:t>
      </w:r>
      <w:r w:rsidRPr="00A70607">
        <w:rPr>
          <w:highlight w:val="cyan"/>
          <w:u w:val="single"/>
        </w:rPr>
        <w:t>s</w:t>
      </w:r>
      <w:r w:rsidRPr="008971A3">
        <w:rPr>
          <w:u w:val="single"/>
        </w:rPr>
        <w:t>.</w:t>
      </w:r>
      <w:r w:rsidRPr="008971A3">
        <w:rPr>
          <w:sz w:val="16"/>
        </w:rPr>
        <w:t xml:space="preserve"> A policy of America First inevitably puts American security last. American leadership is required because there is no one else, and because it is good for America. </w:t>
      </w:r>
      <w:r w:rsidRPr="00A70607">
        <w:rPr>
          <w:highlight w:val="cyan"/>
          <w:u w:val="single"/>
        </w:rPr>
        <w:t>There</w:t>
      </w:r>
      <w:r w:rsidRPr="008971A3">
        <w:rPr>
          <w:u w:val="single"/>
        </w:rPr>
        <w:t xml:space="preserve"> </w:t>
      </w:r>
      <w:r w:rsidRPr="00A70607">
        <w:rPr>
          <w:highlight w:val="cyan"/>
          <w:u w:val="single"/>
        </w:rPr>
        <w:t xml:space="preserve">is no </w:t>
      </w:r>
      <w:r w:rsidRPr="00A70607">
        <w:rPr>
          <w:rStyle w:val="Emphasis"/>
          <w:highlight w:val="cyan"/>
        </w:rPr>
        <w:t>weapon</w:t>
      </w:r>
      <w:r w:rsidRPr="008971A3">
        <w:rPr>
          <w:u w:val="single"/>
        </w:rPr>
        <w:t xml:space="preserve"> or wall that is </w:t>
      </w:r>
      <w:r w:rsidRPr="00A70607">
        <w:rPr>
          <w:highlight w:val="cyan"/>
          <w:u w:val="single"/>
        </w:rPr>
        <w:t>more powerful</w:t>
      </w:r>
      <w:r w:rsidRPr="008971A3">
        <w:rPr>
          <w:u w:val="single"/>
        </w:rPr>
        <w:t xml:space="preserve"> for security </w:t>
      </w:r>
      <w:r w:rsidRPr="00A70607">
        <w:rPr>
          <w:highlight w:val="cyan"/>
          <w:u w:val="single"/>
        </w:rPr>
        <w:t>than America</w:t>
      </w:r>
      <w:r w:rsidRPr="008971A3">
        <w:rPr>
          <w:u w:val="single"/>
        </w:rPr>
        <w:t xml:space="preserve"> being envied, imitated, and admired around the world</w:t>
      </w:r>
      <w:r w:rsidRPr="008971A3">
        <w:rPr>
          <w:sz w:val="16"/>
        </w:rPr>
        <w:t>. Admired not for being perfect, but for having the exceptional courage to always try to be better. Thank you.</w:t>
      </w:r>
    </w:p>
    <w:p w14:paraId="736FF7DB" w14:textId="77777777" w:rsidR="000F68E7" w:rsidRDefault="000F68E7" w:rsidP="000F68E7">
      <w:pPr>
        <w:pStyle w:val="Heading1"/>
      </w:pPr>
      <w:r>
        <w:lastRenderedPageBreak/>
        <w:t>AFF</w:t>
      </w:r>
    </w:p>
    <w:p w14:paraId="298474B6" w14:textId="77777777" w:rsidR="000F68E7" w:rsidRDefault="000F68E7" w:rsidP="000F68E7">
      <w:pPr>
        <w:pStyle w:val="Heading3"/>
      </w:pPr>
      <w:r>
        <w:lastRenderedPageBreak/>
        <w:t>Judicial Review Fails---2AC</w:t>
      </w:r>
    </w:p>
    <w:p w14:paraId="597E3006" w14:textId="77777777" w:rsidR="000F68E7" w:rsidRPr="00EA15C9" w:rsidRDefault="000F68E7" w:rsidP="000F68E7">
      <w:pPr>
        <w:keepNext/>
        <w:keepLines/>
        <w:spacing w:before="40" w:after="0" w:line="256" w:lineRule="auto"/>
        <w:outlineLvl w:val="3"/>
        <w:rPr>
          <w:rFonts w:eastAsia="MS Gothic" w:cs="Times New Roman"/>
          <w:bCs/>
          <w:iCs/>
          <w:sz w:val="26"/>
        </w:rPr>
      </w:pPr>
      <w:r>
        <w:rPr>
          <w:rFonts w:eastAsia="MS Gothic" w:cs="Times New Roman"/>
          <w:b/>
          <w:iCs/>
          <w:sz w:val="26"/>
        </w:rPr>
        <w:t xml:space="preserve">Judicial review </w:t>
      </w:r>
      <w:r w:rsidRPr="00EA15C9">
        <w:rPr>
          <w:rFonts w:eastAsia="MS Gothic" w:cs="Times New Roman"/>
          <w:b/>
          <w:iCs/>
          <w:sz w:val="26"/>
          <w:u w:val="single"/>
        </w:rPr>
        <w:t>directly undermines</w:t>
      </w:r>
      <w:r>
        <w:rPr>
          <w:rFonts w:eastAsia="MS Gothic" w:cs="Times New Roman"/>
          <w:b/>
          <w:iCs/>
          <w:sz w:val="26"/>
        </w:rPr>
        <w:t xml:space="preserve"> agency efficiency</w:t>
      </w:r>
      <w:r w:rsidRPr="00EA15C9">
        <w:rPr>
          <w:rFonts w:eastAsia="MS Gothic" w:cs="Times New Roman"/>
          <w:bCs/>
          <w:iCs/>
          <w:sz w:val="26"/>
        </w:rPr>
        <w:t>---slew of causes.</w:t>
      </w:r>
    </w:p>
    <w:p w14:paraId="59054213" w14:textId="77777777" w:rsidR="000F68E7" w:rsidRPr="00943380" w:rsidRDefault="000F68E7" w:rsidP="000F68E7">
      <w:pPr>
        <w:spacing w:line="256" w:lineRule="auto"/>
        <w:rPr>
          <w:rFonts w:eastAsia="Cambria" w:cs="Times New Roman"/>
        </w:rPr>
      </w:pPr>
      <w:r w:rsidRPr="00943380">
        <w:rPr>
          <w:rStyle w:val="Style13ptBold"/>
        </w:rPr>
        <w:t>Cross ’99</w:t>
      </w:r>
      <w:r>
        <w:rPr>
          <w:rFonts w:eastAsia="Cambria" w:cs="Times New Roman"/>
        </w:rPr>
        <w:t xml:space="preserve"> [Frank; October; J.D. from Harvard Law School, Ex-Author for the Harvard Law Review, Law professor at the University of Texas at Austin; Virginia Law Review, “Shattering the Fragile Case for Judicial Review of Rulemaking,” vol. 85, no. 7, p. 1243-1334]//ikwala </w:t>
      </w:r>
      <w:proofErr w:type="spellStart"/>
      <w:r>
        <w:rPr>
          <w:rFonts w:eastAsia="Cambria" w:cs="Times New Roman"/>
        </w:rPr>
        <w:t>rc</w:t>
      </w:r>
      <w:proofErr w:type="spellEnd"/>
    </w:p>
    <w:p w14:paraId="39C4C252" w14:textId="77777777" w:rsidR="000F68E7" w:rsidRPr="00552737" w:rsidRDefault="000F68E7" w:rsidP="000F68E7">
      <w:pPr>
        <w:rPr>
          <w:sz w:val="16"/>
        </w:rPr>
      </w:pPr>
      <w:r w:rsidRPr="00552737">
        <w:rPr>
          <w:sz w:val="16"/>
        </w:rPr>
        <w:t>3. Pragmatic Consequences of Judicial Review</w:t>
      </w:r>
    </w:p>
    <w:p w14:paraId="4C5FA173" w14:textId="77777777" w:rsidR="000F68E7" w:rsidRPr="00552737" w:rsidRDefault="000F68E7" w:rsidP="000F68E7">
      <w:pPr>
        <w:rPr>
          <w:sz w:val="16"/>
        </w:rPr>
      </w:pPr>
      <w:r w:rsidRPr="00552737">
        <w:rPr>
          <w:sz w:val="16"/>
        </w:rPr>
        <w:t xml:space="preserve">While this Article focuses on theoretical rather than pragmatic issues, some consideration of the consequences of judicial review of rulemaking is relevant to the theoretical justifications, for the Marbury justification regarding the judicial province must depend in part on the consequences of judicial review. The Marbury justification is tied-in with the rationale for the rule of law, and if </w:t>
      </w:r>
      <w:r w:rsidRPr="00552737">
        <w:rPr>
          <w:highlight w:val="cyan"/>
          <w:u w:val="single"/>
        </w:rPr>
        <w:t>judicial review</w:t>
      </w:r>
      <w:r w:rsidRPr="00323D97">
        <w:rPr>
          <w:u w:val="single"/>
        </w:rPr>
        <w:t xml:space="preserve"> itself has the </w:t>
      </w:r>
      <w:r w:rsidRPr="00552737">
        <w:rPr>
          <w:rStyle w:val="Emphasis"/>
        </w:rPr>
        <w:t>consequential</w:t>
      </w:r>
      <w:r w:rsidRPr="00323D97">
        <w:rPr>
          <w:u w:val="single"/>
        </w:rPr>
        <w:t xml:space="preserve"> effect of </w:t>
      </w:r>
      <w:r w:rsidRPr="00552737">
        <w:rPr>
          <w:rStyle w:val="Emphasis"/>
          <w:highlight w:val="cyan"/>
        </w:rPr>
        <w:t>undermin</w:t>
      </w:r>
      <w:r w:rsidRPr="00552737">
        <w:rPr>
          <w:rStyle w:val="Emphasis"/>
        </w:rPr>
        <w:t>ing</w:t>
      </w:r>
      <w:r w:rsidRPr="00323D97">
        <w:rPr>
          <w:u w:val="single"/>
        </w:rPr>
        <w:t xml:space="preserve"> </w:t>
      </w:r>
      <w:r w:rsidRPr="00552737">
        <w:rPr>
          <w:highlight w:val="cyan"/>
          <w:u w:val="single"/>
        </w:rPr>
        <w:t>the law</w:t>
      </w:r>
      <w:r w:rsidRPr="00323D97">
        <w:rPr>
          <w:u w:val="single"/>
        </w:rPr>
        <w:t xml:space="preserve">, that justification becomes far </w:t>
      </w:r>
      <w:r w:rsidRPr="00552737">
        <w:rPr>
          <w:rStyle w:val="Emphasis"/>
        </w:rPr>
        <w:t>weaker</w:t>
      </w:r>
      <w:r w:rsidRPr="00323D97">
        <w:rPr>
          <w:u w:val="single"/>
        </w:rPr>
        <w:t>.</w:t>
      </w:r>
      <w:r w:rsidRPr="00552737">
        <w:rPr>
          <w:sz w:val="16"/>
        </w:rPr>
        <w:t xml:space="preserve">" Yet, </w:t>
      </w:r>
      <w:r w:rsidRPr="00323D97">
        <w:rPr>
          <w:u w:val="single"/>
        </w:rPr>
        <w:t>judicial review of rulemaking</w:t>
      </w:r>
      <w:r w:rsidRPr="00552737">
        <w:rPr>
          <w:sz w:val="16"/>
        </w:rPr>
        <w:t xml:space="preserve">-even if sincerely aimed at the application of the law-in practice </w:t>
      </w:r>
      <w:r w:rsidRPr="00323D97">
        <w:rPr>
          <w:u w:val="single"/>
        </w:rPr>
        <w:t xml:space="preserve">seriously </w:t>
      </w:r>
      <w:r w:rsidRPr="00552737">
        <w:rPr>
          <w:rStyle w:val="Emphasis"/>
        </w:rPr>
        <w:t>injures</w:t>
      </w:r>
      <w:r w:rsidRPr="00323D97">
        <w:rPr>
          <w:u w:val="single"/>
        </w:rPr>
        <w:t xml:space="preserve"> the implementation of the law</w:t>
      </w:r>
      <w:r w:rsidRPr="00552737">
        <w:rPr>
          <w:sz w:val="16"/>
        </w:rPr>
        <w:t>.</w:t>
      </w:r>
    </w:p>
    <w:p w14:paraId="0BC19491" w14:textId="77777777" w:rsidR="000F68E7" w:rsidRPr="00552737" w:rsidRDefault="000F68E7" w:rsidP="000F68E7">
      <w:pPr>
        <w:rPr>
          <w:sz w:val="16"/>
        </w:rPr>
      </w:pPr>
      <w:r w:rsidRPr="00552737">
        <w:rPr>
          <w:sz w:val="16"/>
        </w:rPr>
        <w:t xml:space="preserve">The legislative creation of a regulatory apparatus is presumably aimed at addressing a societal problem. When enforcing its legal interpretation, </w:t>
      </w:r>
      <w:r w:rsidRPr="00552737">
        <w:rPr>
          <w:u w:val="single"/>
        </w:rPr>
        <w:t xml:space="preserve">a court </w:t>
      </w:r>
      <w:r w:rsidRPr="00552737">
        <w:rPr>
          <w:highlight w:val="cyan"/>
          <w:u w:val="single"/>
        </w:rPr>
        <w:t>focuses on</w:t>
      </w:r>
      <w:r w:rsidRPr="00552737">
        <w:rPr>
          <w:u w:val="single"/>
        </w:rPr>
        <w:t xml:space="preserve"> the law's </w:t>
      </w:r>
      <w:r w:rsidRPr="00552737">
        <w:rPr>
          <w:highlight w:val="cyan"/>
          <w:u w:val="single"/>
        </w:rPr>
        <w:t>form rather than</w:t>
      </w:r>
      <w:r w:rsidRPr="00552737">
        <w:rPr>
          <w:u w:val="single"/>
        </w:rPr>
        <w:t xml:space="preserve"> on its </w:t>
      </w:r>
      <w:r w:rsidRPr="00552737">
        <w:rPr>
          <w:highlight w:val="cyan"/>
          <w:u w:val="single"/>
        </w:rPr>
        <w:t>substance</w:t>
      </w:r>
      <w:r w:rsidRPr="00552737">
        <w:rPr>
          <w:u w:val="single"/>
        </w:rPr>
        <w:t xml:space="preserve"> in the form of </w:t>
      </w:r>
      <w:r w:rsidRPr="00552737">
        <w:rPr>
          <w:rStyle w:val="Emphasis"/>
        </w:rPr>
        <w:t>effective implementation</w:t>
      </w:r>
      <w:r w:rsidRPr="00552737">
        <w:rPr>
          <w:sz w:val="16"/>
        </w:rPr>
        <w:t xml:space="preserve">. Judicial review is thus tree-centric and ignores the forest. Cass Sunstein, generally a defender of judicial review of rulemaking, concedes that </w:t>
      </w:r>
      <w:r w:rsidRPr="00552737">
        <w:rPr>
          <w:u w:val="single"/>
        </w:rPr>
        <w:t xml:space="preserve">administrative </w:t>
      </w:r>
      <w:r w:rsidRPr="00552737">
        <w:rPr>
          <w:highlight w:val="cyan"/>
          <w:u w:val="single"/>
        </w:rPr>
        <w:t>agencies</w:t>
      </w:r>
      <w:r w:rsidRPr="00552737">
        <w:rPr>
          <w:u w:val="single"/>
        </w:rPr>
        <w:t xml:space="preserve"> may have a pragmatic advantage in interpreting regulatory statutes.</w:t>
      </w:r>
      <w:r w:rsidRPr="00552737">
        <w:rPr>
          <w:sz w:val="16"/>
        </w:rPr>
        <w:t xml:space="preserve">19 He suggests that </w:t>
      </w:r>
      <w:r w:rsidRPr="00552737">
        <w:rPr>
          <w:u w:val="single"/>
        </w:rPr>
        <w:t>judicial deference</w:t>
      </w:r>
      <w:r w:rsidRPr="00552737">
        <w:rPr>
          <w:sz w:val="16"/>
        </w:rPr>
        <w:t xml:space="preserve"> to agency interpretation "</w:t>
      </w:r>
      <w:r w:rsidRPr="00552737">
        <w:rPr>
          <w:u w:val="single"/>
        </w:rPr>
        <w:t xml:space="preserve">might enable agencies to </w:t>
      </w:r>
      <w:r w:rsidRPr="00552737">
        <w:rPr>
          <w:highlight w:val="cyan"/>
          <w:u w:val="single"/>
        </w:rPr>
        <w:t>apply</w:t>
      </w:r>
      <w:r w:rsidRPr="00552737">
        <w:rPr>
          <w:u w:val="single"/>
        </w:rPr>
        <w:t xml:space="preserve"> their </w:t>
      </w:r>
      <w:r w:rsidRPr="00552737">
        <w:rPr>
          <w:rStyle w:val="Emphasis"/>
          <w:highlight w:val="cyan"/>
        </w:rPr>
        <w:t>expertise</w:t>
      </w:r>
      <w:r w:rsidRPr="00552737">
        <w:rPr>
          <w:u w:val="single"/>
        </w:rPr>
        <w:t xml:space="preserve"> to complex regulatory problems;</w:t>
      </w:r>
      <w:r w:rsidRPr="00552737">
        <w:rPr>
          <w:sz w:val="16"/>
        </w:rPr>
        <w:t xml:space="preserve"> take the harsh edges off laws; </w:t>
      </w:r>
      <w:r w:rsidRPr="00552737">
        <w:rPr>
          <w:u w:val="single"/>
        </w:rPr>
        <w:t xml:space="preserve">allow </w:t>
      </w:r>
      <w:r w:rsidRPr="00552737">
        <w:rPr>
          <w:highlight w:val="cyan"/>
          <w:u w:val="single"/>
        </w:rPr>
        <w:t>coordination</w:t>
      </w:r>
      <w:r w:rsidRPr="00552737">
        <w:rPr>
          <w:u w:val="single"/>
        </w:rPr>
        <w:t xml:space="preserve"> </w:t>
      </w:r>
      <w:r w:rsidRPr="00552737">
        <w:rPr>
          <w:highlight w:val="cyan"/>
          <w:u w:val="single"/>
        </w:rPr>
        <w:t xml:space="preserve">and </w:t>
      </w:r>
      <w:r w:rsidRPr="00552737">
        <w:rPr>
          <w:rStyle w:val="Emphasis"/>
          <w:highlight w:val="cyan"/>
        </w:rPr>
        <w:t>consistency</w:t>
      </w:r>
      <w:r w:rsidRPr="00552737">
        <w:rPr>
          <w:sz w:val="16"/>
        </w:rPr>
        <w:t xml:space="preserve"> in the regulatory process; counteract obsolescence; </w:t>
      </w:r>
      <w:r w:rsidRPr="00552737">
        <w:rPr>
          <w:u w:val="single"/>
        </w:rPr>
        <w:t xml:space="preserve">and promote </w:t>
      </w:r>
      <w:r w:rsidRPr="00552737">
        <w:rPr>
          <w:rStyle w:val="Emphasis"/>
        </w:rPr>
        <w:t>accountability</w:t>
      </w:r>
      <w:r w:rsidRPr="00552737">
        <w:rPr>
          <w:sz w:val="16"/>
        </w:rPr>
        <w:t xml:space="preserve"> by taking account of the views of different administrations."19 </w:t>
      </w:r>
      <w:r w:rsidRPr="00552737">
        <w:rPr>
          <w:highlight w:val="cyan"/>
          <w:u w:val="single"/>
        </w:rPr>
        <w:t>Judicial review</w:t>
      </w:r>
      <w:r w:rsidRPr="00552737">
        <w:rPr>
          <w:sz w:val="16"/>
        </w:rPr>
        <w:t xml:space="preserve">, by contrast, </w:t>
      </w:r>
      <w:r w:rsidRPr="00552737">
        <w:rPr>
          <w:highlight w:val="cyan"/>
          <w:u w:val="single"/>
        </w:rPr>
        <w:t>leads to</w:t>
      </w:r>
      <w:r w:rsidRPr="00552737">
        <w:rPr>
          <w:u w:val="single"/>
        </w:rPr>
        <w:t xml:space="preserve"> an </w:t>
      </w:r>
      <w:r w:rsidRPr="00552737">
        <w:rPr>
          <w:rStyle w:val="Emphasis"/>
        </w:rPr>
        <w:t>excessive</w:t>
      </w:r>
      <w:r w:rsidRPr="00552737">
        <w:rPr>
          <w:u w:val="single"/>
        </w:rPr>
        <w:t xml:space="preserve"> focus on the process rather than the substance of governmental decisions</w:t>
      </w:r>
      <w:r w:rsidRPr="00552737">
        <w:rPr>
          <w:sz w:val="16"/>
        </w:rPr>
        <w:t xml:space="preserve">." While process has its own importance, the judicial focus on process has had the effect of destroying the law's substance. Now-Justice Stephen Breyer has observed that </w:t>
      </w:r>
      <w:r w:rsidRPr="00552737">
        <w:rPr>
          <w:u w:val="single"/>
        </w:rPr>
        <w:t>the typical consequence</w:t>
      </w:r>
      <w:r w:rsidRPr="00552737">
        <w:rPr>
          <w:sz w:val="16"/>
        </w:rPr>
        <w:t xml:space="preserve"> of judicial review </w:t>
      </w:r>
      <w:r w:rsidRPr="00552737">
        <w:rPr>
          <w:u w:val="single"/>
        </w:rPr>
        <w:t xml:space="preserve">is "additional proceedings, with </w:t>
      </w:r>
      <w:r w:rsidRPr="00552737">
        <w:rPr>
          <w:rStyle w:val="Emphasis"/>
          <w:highlight w:val="cyan"/>
        </w:rPr>
        <w:t>mounting costs</w:t>
      </w:r>
      <w:r w:rsidRPr="00552737">
        <w:rPr>
          <w:highlight w:val="cyan"/>
          <w:u w:val="single"/>
        </w:rPr>
        <w:t xml:space="preserve"> and</w:t>
      </w:r>
      <w:r w:rsidRPr="00552737">
        <w:rPr>
          <w:sz w:val="16"/>
        </w:rPr>
        <w:t xml:space="preserve">... further judicial review leading to </w:t>
      </w:r>
      <w:r w:rsidRPr="00552737">
        <w:rPr>
          <w:highlight w:val="cyan"/>
          <w:u w:val="single"/>
        </w:rPr>
        <w:t>abandonment</w:t>
      </w:r>
      <w:r w:rsidRPr="00552737">
        <w:rPr>
          <w:sz w:val="16"/>
        </w:rPr>
        <w:t xml:space="preserve">... </w:t>
      </w:r>
      <w:r w:rsidRPr="00552737">
        <w:rPr>
          <w:u w:val="single"/>
        </w:rPr>
        <w:t>of the initial project</w:t>
      </w:r>
      <w:r w:rsidRPr="00552737">
        <w:rPr>
          <w:sz w:val="16"/>
        </w:rPr>
        <w:t xml:space="preserve"> irrespective of the merits. "19s</w:t>
      </w:r>
    </w:p>
    <w:p w14:paraId="1C6D45B6" w14:textId="77777777" w:rsidR="000F68E7" w:rsidRPr="00552737" w:rsidRDefault="000F68E7" w:rsidP="000F68E7">
      <w:pPr>
        <w:rPr>
          <w:sz w:val="16"/>
        </w:rPr>
      </w:pPr>
      <w:r w:rsidRPr="00552737">
        <w:rPr>
          <w:highlight w:val="cyan"/>
          <w:u w:val="single"/>
        </w:rPr>
        <w:t>The</w:t>
      </w:r>
      <w:r w:rsidRPr="00552737">
        <w:rPr>
          <w:u w:val="single"/>
        </w:rPr>
        <w:t xml:space="preserve"> best-known </w:t>
      </w:r>
      <w:r w:rsidRPr="00552737">
        <w:rPr>
          <w:highlight w:val="cyan"/>
          <w:u w:val="single"/>
        </w:rPr>
        <w:t>consequence</w:t>
      </w:r>
      <w:r w:rsidRPr="00552737">
        <w:rPr>
          <w:u w:val="single"/>
        </w:rPr>
        <w:t xml:space="preserve"> of judicial review of rulemaking </w:t>
      </w:r>
      <w:r w:rsidRPr="00552737">
        <w:rPr>
          <w:highlight w:val="cyan"/>
          <w:u w:val="single"/>
        </w:rPr>
        <w:t>has been</w:t>
      </w:r>
      <w:r w:rsidRPr="00552737">
        <w:rPr>
          <w:u w:val="single"/>
        </w:rPr>
        <w:t xml:space="preserve"> the "</w:t>
      </w:r>
      <w:r w:rsidRPr="00552737">
        <w:rPr>
          <w:rStyle w:val="Emphasis"/>
          <w:highlight w:val="cyan"/>
        </w:rPr>
        <w:t>ossification</w:t>
      </w:r>
      <w:r w:rsidRPr="00552737">
        <w:rPr>
          <w:u w:val="single"/>
        </w:rPr>
        <w:t>" of regulation</w:t>
      </w:r>
      <w:r w:rsidRPr="00552737">
        <w:rPr>
          <w:sz w:val="16"/>
        </w:rPr>
        <w:t xml:space="preserve">! Because of extensive but uncertain legal and analytical demands placed on administrators, </w:t>
      </w:r>
      <w:r w:rsidRPr="00552737">
        <w:rPr>
          <w:u w:val="single"/>
        </w:rPr>
        <w:t xml:space="preserve">regulatory </w:t>
      </w:r>
      <w:r w:rsidRPr="00552737">
        <w:rPr>
          <w:highlight w:val="cyan"/>
          <w:u w:val="single"/>
        </w:rPr>
        <w:t>action has</w:t>
      </w:r>
      <w:r w:rsidRPr="00552737">
        <w:rPr>
          <w:u w:val="single"/>
        </w:rPr>
        <w:t xml:space="preserve"> </w:t>
      </w:r>
      <w:r w:rsidRPr="00552737">
        <w:rPr>
          <w:highlight w:val="cyan"/>
          <w:u w:val="single"/>
        </w:rPr>
        <w:t>been</w:t>
      </w:r>
      <w:r w:rsidRPr="00552737">
        <w:rPr>
          <w:u w:val="single"/>
        </w:rPr>
        <w:t xml:space="preserve"> delayed, </w:t>
      </w:r>
      <w:r w:rsidRPr="00552737">
        <w:rPr>
          <w:rStyle w:val="Emphasis"/>
          <w:highlight w:val="cyan"/>
        </w:rPr>
        <w:t>complicated</w:t>
      </w:r>
      <w:r w:rsidRPr="00552737">
        <w:rPr>
          <w:u w:val="single"/>
        </w:rPr>
        <w:t xml:space="preserve">, and, in some cases, </w:t>
      </w:r>
      <w:r w:rsidRPr="00552737">
        <w:rPr>
          <w:rStyle w:val="Emphasis"/>
        </w:rPr>
        <w:t>abandoned</w:t>
      </w:r>
      <w:r w:rsidRPr="00552737">
        <w:rPr>
          <w:sz w:val="16"/>
        </w:rPr>
        <w:t xml:space="preserve">." The costs "associated with judicialized procedures were so great that they often served as a disincentive to issue rules or as a lever which industry used to secure concessions on proposed regulations." </w:t>
      </w:r>
      <w:r w:rsidRPr="00552737">
        <w:rPr>
          <w:u w:val="single"/>
        </w:rPr>
        <w:t xml:space="preserve">Judicial </w:t>
      </w:r>
      <w:r w:rsidRPr="00552737">
        <w:rPr>
          <w:highlight w:val="cyan"/>
          <w:u w:val="single"/>
        </w:rPr>
        <w:t>review may</w:t>
      </w:r>
      <w:r w:rsidRPr="00552737">
        <w:rPr>
          <w:u w:val="single"/>
        </w:rPr>
        <w:t xml:space="preserve"> also hinder</w:t>
      </w:r>
      <w:r w:rsidRPr="00552737">
        <w:rPr>
          <w:sz w:val="16"/>
        </w:rPr>
        <w:t xml:space="preserve"> the ability of agencies to set </w:t>
      </w:r>
      <w:r w:rsidRPr="00552737">
        <w:rPr>
          <w:u w:val="single"/>
        </w:rPr>
        <w:t>a sensible regulatory agenda</w:t>
      </w:r>
      <w:r w:rsidRPr="00552737">
        <w:rPr>
          <w:sz w:val="16"/>
        </w:rPr>
        <w:t xml:space="preserve">, </w:t>
      </w:r>
      <w:r w:rsidRPr="00552737">
        <w:rPr>
          <w:u w:val="single"/>
        </w:rPr>
        <w:t xml:space="preserve">may </w:t>
      </w:r>
      <w:r w:rsidRPr="00552737">
        <w:rPr>
          <w:highlight w:val="cyan"/>
          <w:u w:val="single"/>
        </w:rPr>
        <w:t>ignore political and practical constraints</w:t>
      </w:r>
      <w:r w:rsidRPr="00552737">
        <w:rPr>
          <w:sz w:val="16"/>
        </w:rPr>
        <w:t xml:space="preserve"> on agency action, </w:t>
      </w:r>
      <w:r w:rsidRPr="00552737">
        <w:rPr>
          <w:highlight w:val="cyan"/>
          <w:u w:val="single"/>
        </w:rPr>
        <w:t>and</w:t>
      </w:r>
      <w:r w:rsidRPr="00552737">
        <w:rPr>
          <w:sz w:val="16"/>
        </w:rPr>
        <w:t xml:space="preserve"> may </w:t>
      </w:r>
      <w:r w:rsidRPr="00552737">
        <w:rPr>
          <w:u w:val="single"/>
        </w:rPr>
        <w:t xml:space="preserve">systematically </w:t>
      </w:r>
      <w:r w:rsidRPr="00552737">
        <w:rPr>
          <w:highlight w:val="cyan"/>
          <w:u w:val="single"/>
        </w:rPr>
        <w:t>produce</w:t>
      </w:r>
      <w:r w:rsidRPr="00552737">
        <w:rPr>
          <w:u w:val="single"/>
        </w:rPr>
        <w:t xml:space="preserve"> rules of </w:t>
      </w:r>
      <w:r w:rsidRPr="00552737">
        <w:rPr>
          <w:rStyle w:val="Emphasis"/>
          <w:highlight w:val="cyan"/>
        </w:rPr>
        <w:t>poorer quality</w:t>
      </w:r>
      <w:r w:rsidRPr="00552737">
        <w:rPr>
          <w:sz w:val="16"/>
        </w:rPr>
        <w:t>, when any rules can be promulgated at all.</w:t>
      </w:r>
    </w:p>
    <w:p w14:paraId="27181216" w14:textId="77777777" w:rsidR="000F68E7" w:rsidRPr="00552737" w:rsidRDefault="000F68E7" w:rsidP="000F68E7">
      <w:pPr>
        <w:rPr>
          <w:sz w:val="16"/>
        </w:rPr>
      </w:pPr>
      <w:r w:rsidRPr="00552737">
        <w:rPr>
          <w:sz w:val="16"/>
        </w:rPr>
        <w:t xml:space="preserve">The pragmatic consequences of judicial review of rulemaking are salient for the rule of law. A judicial emphasis on the trees of technicalities loses sight of the forest of legislative objectives. Statutes are passed to achieve some end, and judicial review obstructs that end. Decades ago, </w:t>
      </w:r>
      <w:r w:rsidRPr="00552737">
        <w:rPr>
          <w:u w:val="single"/>
        </w:rPr>
        <w:t xml:space="preserve">the Supreme Court warned that judicial review could transform executive agencies into "mere </w:t>
      </w:r>
      <w:r w:rsidRPr="00552737">
        <w:rPr>
          <w:rStyle w:val="Emphasis"/>
        </w:rPr>
        <w:t>fact-finding bodies</w:t>
      </w:r>
      <w:r w:rsidRPr="00552737">
        <w:rPr>
          <w:u w:val="single"/>
        </w:rPr>
        <w:t xml:space="preserve"> deprived of the advantages of </w:t>
      </w:r>
      <w:r w:rsidRPr="00552737">
        <w:rPr>
          <w:rStyle w:val="Emphasis"/>
        </w:rPr>
        <w:t>prompt</w:t>
      </w:r>
      <w:r w:rsidRPr="00552737">
        <w:rPr>
          <w:u w:val="single"/>
        </w:rPr>
        <w:t xml:space="preserve"> and definite </w:t>
      </w:r>
      <w:proofErr w:type="gramStart"/>
      <w:r w:rsidRPr="00552737">
        <w:rPr>
          <w:u w:val="single"/>
        </w:rPr>
        <w:t>action</w:t>
      </w:r>
      <w:r w:rsidRPr="00552737">
        <w:rPr>
          <w:sz w:val="16"/>
        </w:rPr>
        <w:t>;»</w:t>
      </w:r>
      <w:proofErr w:type="gramEnd"/>
      <w:r w:rsidRPr="00552737">
        <w:rPr>
          <w:sz w:val="16"/>
        </w:rPr>
        <w:t>1" this caution has largely come to pass. Judicial analytical demands have, for example, "substantially emasculated environmental control programs ..."200 Cass Sunstein notes that "both courts and observers have paid less attention than they should to the effects of judicial review on the real world of regulation-effects that are crucial to an evaluation of the judicial role.</w:t>
      </w:r>
    </w:p>
    <w:p w14:paraId="617AADF5" w14:textId="77777777" w:rsidR="000F68E7" w:rsidRDefault="000F68E7" w:rsidP="000F68E7">
      <w:pPr>
        <w:pStyle w:val="Heading3"/>
      </w:pPr>
      <w:r>
        <w:lastRenderedPageBreak/>
        <w:t>Say No---Congress---2AC</w:t>
      </w:r>
    </w:p>
    <w:p w14:paraId="3A707349" w14:textId="77777777" w:rsidR="000F68E7" w:rsidRPr="005D134B" w:rsidRDefault="000F68E7" w:rsidP="000F68E7">
      <w:pPr>
        <w:pStyle w:val="Heading4"/>
      </w:pPr>
      <w:r w:rsidRPr="005D134B">
        <w:t xml:space="preserve">Congress will </w:t>
      </w:r>
      <w:r w:rsidRPr="005D134B">
        <w:rPr>
          <w:u w:val="single"/>
        </w:rPr>
        <w:t>retaliate</w:t>
      </w:r>
      <w:r w:rsidRPr="005D134B">
        <w:t xml:space="preserve"> to the decision by </w:t>
      </w:r>
      <w:r w:rsidRPr="005D134B">
        <w:rPr>
          <w:u w:val="single"/>
        </w:rPr>
        <w:t>overriding</w:t>
      </w:r>
      <w:r>
        <w:t xml:space="preserve"> or </w:t>
      </w:r>
      <w:r>
        <w:rPr>
          <w:u w:val="single"/>
        </w:rPr>
        <w:t>intimidating</w:t>
      </w:r>
      <w:r>
        <w:t xml:space="preserve"> the courts</w:t>
      </w:r>
      <w:r w:rsidRPr="005D134B">
        <w:t xml:space="preserve">---AND they’ll </w:t>
      </w:r>
      <w:r w:rsidRPr="005D134B">
        <w:rPr>
          <w:u w:val="single"/>
        </w:rPr>
        <w:t>refuse</w:t>
      </w:r>
      <w:r w:rsidRPr="005D134B">
        <w:t xml:space="preserve"> to </w:t>
      </w:r>
      <w:r w:rsidRPr="005D134B">
        <w:rPr>
          <w:u w:val="single"/>
        </w:rPr>
        <w:t>implement</w:t>
      </w:r>
      <w:r w:rsidRPr="005D134B">
        <w:t xml:space="preserve"> the mandate. </w:t>
      </w:r>
    </w:p>
    <w:p w14:paraId="070384D9" w14:textId="77777777" w:rsidR="000F68E7" w:rsidRPr="005D134B" w:rsidRDefault="000F68E7" w:rsidP="000F68E7">
      <w:r w:rsidRPr="005D134B">
        <w:rPr>
          <w:rStyle w:val="Style13ptBold"/>
        </w:rPr>
        <w:t xml:space="preserve">Baum ’18 </w:t>
      </w:r>
      <w:r w:rsidRPr="005D134B">
        <w:t xml:space="preserve">[Lawrence; 2018; Professor of Political Science at Ohio State University, Ph.D. in Political Science from the University of Wisconsin-Madison; </w:t>
      </w:r>
      <w:r w:rsidRPr="005D134B">
        <w:rPr>
          <w:i/>
          <w:iCs/>
        </w:rPr>
        <w:t>The Supreme Court</w:t>
      </w:r>
      <w:r w:rsidRPr="005D134B">
        <w:t>, p. 206-208]</w:t>
      </w:r>
    </w:p>
    <w:p w14:paraId="2D0C3DB1" w14:textId="77777777" w:rsidR="000F68E7" w:rsidRPr="005D134B" w:rsidRDefault="000F68E7" w:rsidP="000F68E7">
      <w:pPr>
        <w:rPr>
          <w:sz w:val="16"/>
        </w:rPr>
      </w:pPr>
      <w:r w:rsidRPr="005D134B">
        <w:rPr>
          <w:sz w:val="16"/>
        </w:rPr>
        <w:t xml:space="preserve">Congress </w:t>
      </w:r>
    </w:p>
    <w:p w14:paraId="49A7865E" w14:textId="77777777" w:rsidR="000F68E7" w:rsidRPr="005D134B" w:rsidRDefault="000F68E7" w:rsidP="000F68E7">
      <w:pPr>
        <w:rPr>
          <w:sz w:val="16"/>
        </w:rPr>
      </w:pPr>
      <w:r w:rsidRPr="005D134B">
        <w:rPr>
          <w:rStyle w:val="StyleUnderline"/>
        </w:rPr>
        <w:t xml:space="preserve">Congressional </w:t>
      </w:r>
      <w:r w:rsidRPr="005D134B">
        <w:rPr>
          <w:rStyle w:val="Emphasis"/>
        </w:rPr>
        <w:t>responses</w:t>
      </w:r>
      <w:r w:rsidRPr="005D134B">
        <w:rPr>
          <w:rStyle w:val="StyleUnderline"/>
        </w:rPr>
        <w:t xml:space="preserve"> to the Court’s rulings take </w:t>
      </w:r>
      <w:r w:rsidRPr="005D134B">
        <w:rPr>
          <w:rStyle w:val="Emphasis"/>
        </w:rPr>
        <w:t>several forms</w:t>
      </w:r>
      <w:r w:rsidRPr="005D134B">
        <w:rPr>
          <w:sz w:val="16"/>
        </w:rPr>
        <w:t xml:space="preserve">. Within some limits, </w:t>
      </w:r>
      <w:r w:rsidRPr="005D134B">
        <w:rPr>
          <w:rStyle w:val="StyleUnderline"/>
          <w:highlight w:val="cyan"/>
        </w:rPr>
        <w:t>Congress</w:t>
      </w:r>
      <w:r w:rsidRPr="005D134B">
        <w:rPr>
          <w:rStyle w:val="StyleUnderline"/>
        </w:rPr>
        <w:t xml:space="preserve"> can </w:t>
      </w:r>
      <w:r w:rsidRPr="005D134B">
        <w:rPr>
          <w:rStyle w:val="Emphasis"/>
          <w:highlight w:val="cyan"/>
        </w:rPr>
        <w:t>modify</w:t>
      </w:r>
      <w:r w:rsidRPr="005D134B">
        <w:rPr>
          <w:rStyle w:val="StyleUnderline"/>
          <w:highlight w:val="cyan"/>
        </w:rPr>
        <w:t xml:space="preserve"> or </w:t>
      </w:r>
      <w:r w:rsidRPr="005D134B">
        <w:rPr>
          <w:rStyle w:val="Emphasis"/>
          <w:highlight w:val="cyan"/>
        </w:rPr>
        <w:t>override</w:t>
      </w:r>
      <w:r w:rsidRPr="005D134B">
        <w:rPr>
          <w:rStyle w:val="StyleUnderline"/>
        </w:rPr>
        <w:t xml:space="preserve"> the </w:t>
      </w:r>
      <w:r w:rsidRPr="000611DA">
        <w:rPr>
          <w:rStyle w:val="Emphasis"/>
          <w:highlight w:val="cyan"/>
        </w:rPr>
        <w:t>Court</w:t>
      </w:r>
      <w:r w:rsidRPr="005D134B">
        <w:rPr>
          <w:rStyle w:val="Emphasis"/>
        </w:rPr>
        <w:t xml:space="preserve">’s </w:t>
      </w:r>
      <w:r w:rsidRPr="000611DA">
        <w:rPr>
          <w:rStyle w:val="Emphasis"/>
        </w:rPr>
        <w:t>decisions</w:t>
      </w:r>
      <w:r w:rsidRPr="005D134B">
        <w:rPr>
          <w:rStyle w:val="StyleUnderline"/>
        </w:rPr>
        <w:t>. Congress</w:t>
      </w:r>
      <w:r w:rsidRPr="005D134B">
        <w:rPr>
          <w:sz w:val="16"/>
        </w:rPr>
        <w:t xml:space="preserve"> also </w:t>
      </w:r>
      <w:r w:rsidRPr="005D134B">
        <w:rPr>
          <w:rStyle w:val="StyleUnderline"/>
          <w:highlight w:val="cyan"/>
        </w:rPr>
        <w:t>affects</w:t>
      </w:r>
      <w:r w:rsidRPr="005D134B">
        <w:rPr>
          <w:rStyle w:val="StyleUnderline"/>
        </w:rPr>
        <w:t xml:space="preserve"> the </w:t>
      </w:r>
      <w:r w:rsidRPr="005D134B">
        <w:rPr>
          <w:rStyle w:val="Emphasis"/>
          <w:highlight w:val="cyan"/>
        </w:rPr>
        <w:t>implementation</w:t>
      </w:r>
      <w:r w:rsidRPr="005D134B">
        <w:rPr>
          <w:sz w:val="16"/>
        </w:rPr>
        <w:t xml:space="preserve"> </w:t>
      </w:r>
      <w:r w:rsidRPr="005D134B">
        <w:rPr>
          <w:rStyle w:val="StyleUnderline"/>
        </w:rPr>
        <w:t xml:space="preserve">of decisions, </w:t>
      </w:r>
      <w:r w:rsidRPr="005D134B">
        <w:rPr>
          <w:rStyle w:val="StyleUnderline"/>
          <w:highlight w:val="cyan"/>
        </w:rPr>
        <w:t>and</w:t>
      </w:r>
      <w:r w:rsidRPr="005D134B">
        <w:rPr>
          <w:sz w:val="16"/>
        </w:rPr>
        <w:t xml:space="preserve"> it </w:t>
      </w:r>
      <w:r w:rsidRPr="005D134B">
        <w:rPr>
          <w:rStyle w:val="StyleUnderline"/>
        </w:rPr>
        <w:t xml:space="preserve">can </w:t>
      </w:r>
      <w:r w:rsidRPr="005D134B">
        <w:rPr>
          <w:rStyle w:val="Emphasis"/>
          <w:highlight w:val="cyan"/>
        </w:rPr>
        <w:t>act against</w:t>
      </w:r>
      <w:r w:rsidRPr="005D134B">
        <w:rPr>
          <w:rStyle w:val="StyleUnderline"/>
        </w:rPr>
        <w:t xml:space="preserve"> individual </w:t>
      </w:r>
      <w:r w:rsidRPr="005D134B">
        <w:rPr>
          <w:rStyle w:val="StyleUnderline"/>
          <w:highlight w:val="cyan"/>
        </w:rPr>
        <w:t>justices</w:t>
      </w:r>
      <w:r w:rsidRPr="005D134B">
        <w:rPr>
          <w:rStyle w:val="StyleUnderline"/>
        </w:rPr>
        <w:t xml:space="preserve"> or the Court</w:t>
      </w:r>
      <w:r w:rsidRPr="005D134B">
        <w:rPr>
          <w:sz w:val="16"/>
        </w:rPr>
        <w:t xml:space="preserve"> as a whole. </w:t>
      </w:r>
    </w:p>
    <w:p w14:paraId="3ADAA089" w14:textId="77777777" w:rsidR="000F68E7" w:rsidRPr="005D134B" w:rsidRDefault="000F68E7" w:rsidP="000F68E7">
      <w:pPr>
        <w:rPr>
          <w:sz w:val="16"/>
        </w:rPr>
      </w:pPr>
      <w:r w:rsidRPr="005D134B">
        <w:rPr>
          <w:sz w:val="16"/>
        </w:rPr>
        <w:t xml:space="preserve">Statutory Interpretation </w:t>
      </w:r>
    </w:p>
    <w:p w14:paraId="704D802F" w14:textId="77777777" w:rsidR="000F68E7" w:rsidRPr="005D134B" w:rsidRDefault="000F68E7" w:rsidP="000F68E7">
      <w:pPr>
        <w:rPr>
          <w:sz w:val="16"/>
        </w:rPr>
      </w:pPr>
      <w:r w:rsidRPr="005D134B">
        <w:rPr>
          <w:rStyle w:val="StyleUnderline"/>
          <w:highlight w:val="cyan"/>
        </w:rPr>
        <w:t>In</w:t>
      </w:r>
      <w:r w:rsidRPr="005D134B">
        <w:rPr>
          <w:rStyle w:val="StyleUnderline"/>
        </w:rPr>
        <w:t xml:space="preserve"> the world of </w:t>
      </w:r>
      <w:r w:rsidRPr="005D134B">
        <w:rPr>
          <w:rStyle w:val="Emphasis"/>
          <w:highlight w:val="cyan"/>
        </w:rPr>
        <w:t>statutory law</w:t>
      </w:r>
      <w:r w:rsidRPr="005D134B">
        <w:rPr>
          <w:rStyle w:val="StyleUnderline"/>
          <w:highlight w:val="cyan"/>
        </w:rPr>
        <w:t xml:space="preserve">, Congress </w:t>
      </w:r>
      <w:r w:rsidRPr="005D134B">
        <w:rPr>
          <w:rStyle w:val="StyleUnderline"/>
        </w:rPr>
        <w:t xml:space="preserve">is </w:t>
      </w:r>
      <w:r w:rsidRPr="005D134B">
        <w:rPr>
          <w:rStyle w:val="Emphasis"/>
        </w:rPr>
        <w:t xml:space="preserve">legally </w:t>
      </w:r>
      <w:r w:rsidRPr="005D134B">
        <w:rPr>
          <w:rStyle w:val="Emphasis"/>
          <w:highlight w:val="cyan"/>
        </w:rPr>
        <w:t>supreme</w:t>
      </w:r>
      <w:r w:rsidRPr="005D134B">
        <w:rPr>
          <w:rStyle w:val="StyleUnderline"/>
        </w:rPr>
        <w:t xml:space="preserve">. When the Supreme Court </w:t>
      </w:r>
      <w:r w:rsidRPr="005D134B">
        <w:rPr>
          <w:rStyle w:val="Emphasis"/>
          <w:highlight w:val="cyan"/>
        </w:rPr>
        <w:t>interprets</w:t>
      </w:r>
      <w:r w:rsidRPr="005D134B">
        <w:rPr>
          <w:rStyle w:val="StyleUnderline"/>
          <w:highlight w:val="cyan"/>
        </w:rPr>
        <w:t xml:space="preserve"> a</w:t>
      </w:r>
      <w:r w:rsidRPr="005D134B">
        <w:rPr>
          <w:rStyle w:val="StyleUnderline"/>
        </w:rPr>
        <w:t xml:space="preserve"> </w:t>
      </w:r>
      <w:r w:rsidRPr="005D134B">
        <w:rPr>
          <w:rStyle w:val="Emphasis"/>
        </w:rPr>
        <w:t xml:space="preserve">federal </w:t>
      </w:r>
      <w:r w:rsidRPr="005D134B">
        <w:rPr>
          <w:rStyle w:val="Emphasis"/>
          <w:highlight w:val="cyan"/>
        </w:rPr>
        <w:t>statute</w:t>
      </w:r>
      <w:r w:rsidRPr="005D134B">
        <w:rPr>
          <w:sz w:val="16"/>
        </w:rPr>
        <w:t xml:space="preserve">, as it does in most of its decisions, </w:t>
      </w:r>
      <w:r w:rsidRPr="005D134B">
        <w:rPr>
          <w:rStyle w:val="StyleUnderline"/>
          <w:highlight w:val="cyan"/>
        </w:rPr>
        <w:t>Congress</w:t>
      </w:r>
      <w:r w:rsidRPr="005D134B">
        <w:rPr>
          <w:rStyle w:val="StyleUnderline"/>
        </w:rPr>
        <w:t xml:space="preserve"> can </w:t>
      </w:r>
      <w:r w:rsidRPr="005D134B">
        <w:rPr>
          <w:rStyle w:val="Emphasis"/>
          <w:highlight w:val="cyan"/>
        </w:rPr>
        <w:t>override</w:t>
      </w:r>
      <w:r w:rsidRPr="005D134B">
        <w:rPr>
          <w:rStyle w:val="Emphasis"/>
        </w:rPr>
        <w:t xml:space="preserve"> that interpretation</w:t>
      </w:r>
      <w:r w:rsidRPr="005D134B">
        <w:rPr>
          <w:rStyle w:val="StyleUnderline"/>
        </w:rPr>
        <w:t xml:space="preserve"> simply </w:t>
      </w:r>
      <w:r w:rsidRPr="005D134B">
        <w:rPr>
          <w:rStyle w:val="StyleUnderline"/>
          <w:highlight w:val="cyan"/>
        </w:rPr>
        <w:t xml:space="preserve">by </w:t>
      </w:r>
      <w:r w:rsidRPr="000611DA">
        <w:rPr>
          <w:rStyle w:val="Emphasis"/>
        </w:rPr>
        <w:t>enacting a</w:t>
      </w:r>
      <w:r w:rsidRPr="005D134B">
        <w:rPr>
          <w:rStyle w:val="Emphasis"/>
          <w:highlight w:val="cyan"/>
        </w:rPr>
        <w:t xml:space="preserve"> new statute</w:t>
      </w:r>
      <w:r w:rsidRPr="005D134B">
        <w:rPr>
          <w:sz w:val="16"/>
        </w:rPr>
        <w:t xml:space="preserve">—so long as the president signs the statute or Congress overrides a veto. </w:t>
      </w:r>
      <w:r w:rsidRPr="005D134B">
        <w:rPr>
          <w:rStyle w:val="StyleUnderline"/>
        </w:rPr>
        <w:t xml:space="preserve">Such action </w:t>
      </w:r>
      <w:r w:rsidRPr="000611DA">
        <w:rPr>
          <w:rStyle w:val="StyleUnderline"/>
        </w:rPr>
        <w:t xml:space="preserve">is </w:t>
      </w:r>
      <w:r w:rsidRPr="000611DA">
        <w:rPr>
          <w:rStyle w:val="Emphasis"/>
        </w:rPr>
        <w:t>not rare</w:t>
      </w:r>
      <w:r w:rsidRPr="005D134B">
        <w:rPr>
          <w:rStyle w:val="StyleUnderline"/>
        </w:rPr>
        <w:t xml:space="preserve">. One study identified </w:t>
      </w:r>
      <w:r w:rsidRPr="005D134B">
        <w:rPr>
          <w:rStyle w:val="Emphasis"/>
          <w:highlight w:val="cyan"/>
        </w:rPr>
        <w:t>275 decisions</w:t>
      </w:r>
      <w:r w:rsidRPr="005D134B">
        <w:rPr>
          <w:rStyle w:val="StyleUnderline"/>
        </w:rPr>
        <w:t xml:space="preserve"> that </w:t>
      </w:r>
      <w:r w:rsidRPr="000611DA">
        <w:rPr>
          <w:rStyle w:val="StyleUnderline"/>
        </w:rPr>
        <w:t xml:space="preserve">Congress </w:t>
      </w:r>
      <w:r w:rsidRPr="005D134B">
        <w:rPr>
          <w:rStyle w:val="Emphasis"/>
          <w:highlight w:val="cyan"/>
        </w:rPr>
        <w:t>overrode</w:t>
      </w:r>
      <w:r w:rsidRPr="005D134B">
        <w:rPr>
          <w:rStyle w:val="StyleUnderline"/>
        </w:rPr>
        <w:t xml:space="preserve"> in</w:t>
      </w:r>
      <w:r w:rsidRPr="005D134B">
        <w:rPr>
          <w:sz w:val="16"/>
        </w:rPr>
        <w:t xml:space="preserve"> the </w:t>
      </w:r>
      <w:r w:rsidRPr="005D134B">
        <w:rPr>
          <w:rStyle w:val="StyleUnderline"/>
        </w:rPr>
        <w:t>forty-five years</w:t>
      </w:r>
      <w:r w:rsidRPr="005D134B">
        <w:rPr>
          <w:sz w:val="16"/>
        </w:rPr>
        <w:t xml:space="preserve"> from 1967 through 2011, </w:t>
      </w:r>
      <w:r w:rsidRPr="005D134B">
        <w:rPr>
          <w:rStyle w:val="StyleUnderline"/>
        </w:rPr>
        <w:t xml:space="preserve">an average of </w:t>
      </w:r>
      <w:r w:rsidRPr="000611DA">
        <w:rPr>
          <w:rStyle w:val="Emphasis"/>
        </w:rPr>
        <w:t>more than ten</w:t>
      </w:r>
      <w:r w:rsidRPr="000611DA">
        <w:rPr>
          <w:rStyle w:val="StyleUnderline"/>
        </w:rPr>
        <w:t xml:space="preserve"> </w:t>
      </w:r>
      <w:r w:rsidRPr="005D134B">
        <w:rPr>
          <w:rStyle w:val="StyleUnderline"/>
        </w:rPr>
        <w:t xml:space="preserve">in each </w:t>
      </w:r>
      <w:r w:rsidRPr="005D134B">
        <w:rPr>
          <w:rStyle w:val="Emphasis"/>
        </w:rPr>
        <w:t>two-year Congress</w:t>
      </w:r>
      <w:r w:rsidRPr="005D134B">
        <w:rPr>
          <w:sz w:val="16"/>
        </w:rPr>
        <w:t xml:space="preserve">.37 </w:t>
      </w:r>
      <w:r w:rsidRPr="005D134B">
        <w:rPr>
          <w:rStyle w:val="StyleUnderline"/>
        </w:rPr>
        <w:t>These overrides affect a</w:t>
      </w:r>
      <w:r w:rsidRPr="005D134B">
        <w:rPr>
          <w:sz w:val="16"/>
        </w:rPr>
        <w:t xml:space="preserve"> small but </w:t>
      </w:r>
      <w:r w:rsidRPr="005D134B">
        <w:rPr>
          <w:rStyle w:val="Emphasis"/>
        </w:rPr>
        <w:t>meaningful proportion</w:t>
      </w:r>
      <w:r w:rsidRPr="005D134B">
        <w:rPr>
          <w:rStyle w:val="StyleUnderline"/>
        </w:rPr>
        <w:t xml:space="preserve"> of the Court’s statutory decisions; a study of </w:t>
      </w:r>
      <w:r w:rsidRPr="005D134B">
        <w:rPr>
          <w:rStyle w:val="Emphasis"/>
        </w:rPr>
        <w:t>tax decisions</w:t>
      </w:r>
      <w:r w:rsidRPr="005D134B">
        <w:rPr>
          <w:sz w:val="16"/>
        </w:rPr>
        <w:t xml:space="preserve"> from 1954 to 2004 </w:t>
      </w:r>
      <w:r w:rsidRPr="005D134B">
        <w:rPr>
          <w:rStyle w:val="StyleUnderline"/>
        </w:rPr>
        <w:t xml:space="preserve">found that Congress overrode </w:t>
      </w:r>
      <w:r w:rsidRPr="005D134B">
        <w:rPr>
          <w:rStyle w:val="Emphasis"/>
        </w:rPr>
        <w:t xml:space="preserve">at least </w:t>
      </w:r>
      <w:r w:rsidRPr="000611DA">
        <w:rPr>
          <w:rStyle w:val="Emphasis"/>
          <w:highlight w:val="cyan"/>
        </w:rPr>
        <w:t>8 percent</w:t>
      </w:r>
      <w:r w:rsidRPr="005D134B">
        <w:rPr>
          <w:rStyle w:val="StyleUnderline"/>
        </w:rPr>
        <w:t xml:space="preserve"> of them</w:t>
      </w:r>
      <w:r w:rsidRPr="005D134B">
        <w:rPr>
          <w:sz w:val="16"/>
        </w:rPr>
        <w:t>.38</w:t>
      </w:r>
    </w:p>
    <w:p w14:paraId="683B71CC" w14:textId="77777777" w:rsidR="000F68E7" w:rsidRPr="005D134B" w:rsidRDefault="000F68E7" w:rsidP="000F68E7">
      <w:pPr>
        <w:rPr>
          <w:sz w:val="16"/>
        </w:rPr>
      </w:pPr>
      <w:r w:rsidRPr="005D134B">
        <w:rPr>
          <w:sz w:val="16"/>
        </w:rPr>
        <w:t xml:space="preserve">Some </w:t>
      </w:r>
      <w:r w:rsidRPr="005D134B">
        <w:rPr>
          <w:rStyle w:val="StyleUnderline"/>
          <w:highlight w:val="cyan"/>
        </w:rPr>
        <w:t>overrides</w:t>
      </w:r>
      <w:r w:rsidRPr="005D134B">
        <w:rPr>
          <w:rStyle w:val="StyleUnderline"/>
        </w:rPr>
        <w:t xml:space="preserve"> represent </w:t>
      </w:r>
      <w:r w:rsidRPr="005D134B">
        <w:rPr>
          <w:rStyle w:val="Emphasis"/>
        </w:rPr>
        <w:t>direct efforts</w:t>
      </w:r>
      <w:r w:rsidRPr="005D134B">
        <w:rPr>
          <w:rStyle w:val="StyleUnderline"/>
        </w:rPr>
        <w:t xml:space="preserve"> to </w:t>
      </w:r>
      <w:r w:rsidRPr="005D134B">
        <w:rPr>
          <w:rStyle w:val="Emphasis"/>
          <w:highlight w:val="cyan"/>
        </w:rPr>
        <w:t>invalidate</w:t>
      </w:r>
      <w:r w:rsidRPr="005D134B">
        <w:rPr>
          <w:rStyle w:val="StyleUnderline"/>
        </w:rPr>
        <w:t xml:space="preserve"> recent Supreme Court </w:t>
      </w:r>
      <w:r w:rsidRPr="005D134B">
        <w:rPr>
          <w:rStyle w:val="StyleUnderline"/>
          <w:highlight w:val="cyan"/>
        </w:rPr>
        <w:t>decisions</w:t>
      </w:r>
      <w:r w:rsidRPr="005D134B">
        <w:rPr>
          <w:rStyle w:val="StyleUnderline"/>
        </w:rPr>
        <w:t xml:space="preserve"> that</w:t>
      </w:r>
      <w:r w:rsidRPr="005D134B">
        <w:rPr>
          <w:sz w:val="16"/>
        </w:rPr>
        <w:t xml:space="preserve"> have </w:t>
      </w:r>
      <w:r w:rsidRPr="005D134B">
        <w:rPr>
          <w:rStyle w:val="StyleUnderline"/>
        </w:rPr>
        <w:t xml:space="preserve">aroused </w:t>
      </w:r>
      <w:r w:rsidRPr="005D134B">
        <w:rPr>
          <w:rStyle w:val="Emphasis"/>
        </w:rPr>
        <w:t>widespread disagreement</w:t>
      </w:r>
      <w:r w:rsidRPr="005D134B">
        <w:rPr>
          <w:rStyle w:val="StyleUnderline"/>
        </w:rPr>
        <w:t xml:space="preserve"> in Congress</w:t>
      </w:r>
      <w:r w:rsidRPr="005D134B">
        <w:rPr>
          <w:sz w:val="16"/>
        </w:rPr>
        <w:t xml:space="preserve">. But statutes that are aimed at specific decisions are a distinct minority. More </w:t>
      </w:r>
      <w:r w:rsidRPr="005D134B">
        <w:rPr>
          <w:rStyle w:val="StyleUnderline"/>
        </w:rPr>
        <w:t xml:space="preserve">often, Congress </w:t>
      </w:r>
      <w:r w:rsidRPr="005D134B">
        <w:rPr>
          <w:rStyle w:val="Emphasis"/>
          <w:highlight w:val="cyan"/>
        </w:rPr>
        <w:t>updates</w:t>
      </w:r>
      <w:r w:rsidRPr="005D134B">
        <w:rPr>
          <w:rStyle w:val="Emphasis"/>
        </w:rPr>
        <w:t xml:space="preserve"> the </w:t>
      </w:r>
      <w:r w:rsidRPr="005D134B">
        <w:rPr>
          <w:rStyle w:val="Emphasis"/>
          <w:highlight w:val="cyan"/>
        </w:rPr>
        <w:t>law</w:t>
      </w:r>
      <w:r w:rsidRPr="005D134B">
        <w:rPr>
          <w:rStyle w:val="StyleUnderline"/>
        </w:rPr>
        <w:t xml:space="preserve"> in an area of policy with a </w:t>
      </w:r>
      <w:r w:rsidRPr="005D134B">
        <w:rPr>
          <w:rStyle w:val="Emphasis"/>
        </w:rPr>
        <w:t>new statute</w:t>
      </w:r>
      <w:r w:rsidRPr="005D134B">
        <w:rPr>
          <w:rStyle w:val="StyleUnderline"/>
        </w:rPr>
        <w:t>, and</w:t>
      </w:r>
      <w:r w:rsidRPr="005D134B">
        <w:rPr>
          <w:sz w:val="16"/>
        </w:rPr>
        <w:t xml:space="preserve"> in the process, it </w:t>
      </w:r>
      <w:r w:rsidRPr="005D134B">
        <w:rPr>
          <w:rStyle w:val="StyleUnderline"/>
        </w:rPr>
        <w:t>overrides</w:t>
      </w:r>
      <w:r w:rsidRPr="005D134B">
        <w:rPr>
          <w:sz w:val="16"/>
        </w:rPr>
        <w:t xml:space="preserve"> one or more </w:t>
      </w:r>
      <w:r w:rsidRPr="005D134B">
        <w:rPr>
          <w:rStyle w:val="StyleUnderline"/>
        </w:rPr>
        <w:t xml:space="preserve">decisions. </w:t>
      </w:r>
      <w:r w:rsidRPr="000611DA">
        <w:rPr>
          <w:rStyle w:val="StyleUnderline"/>
          <w:highlight w:val="cyan"/>
        </w:rPr>
        <w:t>Occasionally</w:t>
      </w:r>
      <w:r w:rsidRPr="005D134B">
        <w:rPr>
          <w:rStyle w:val="StyleUnderline"/>
        </w:rPr>
        <w:t xml:space="preserve">, </w:t>
      </w:r>
      <w:r w:rsidRPr="000611DA">
        <w:rPr>
          <w:rStyle w:val="StyleUnderline"/>
        </w:rPr>
        <w:t>members</w:t>
      </w:r>
      <w:r w:rsidRPr="005D134B">
        <w:rPr>
          <w:sz w:val="16"/>
        </w:rPr>
        <w:t xml:space="preserve"> of Congress </w:t>
      </w:r>
      <w:r w:rsidRPr="005D134B">
        <w:rPr>
          <w:rStyle w:val="StyleUnderline"/>
        </w:rPr>
        <w:t xml:space="preserve">are </w:t>
      </w:r>
      <w:r w:rsidRPr="000611DA">
        <w:rPr>
          <w:rStyle w:val="StyleUnderline"/>
          <w:highlight w:val="cyan"/>
        </w:rPr>
        <w:t>not even aware</w:t>
      </w:r>
      <w:r w:rsidRPr="005D134B">
        <w:rPr>
          <w:sz w:val="16"/>
        </w:rPr>
        <w:t xml:space="preserve"> that </w:t>
      </w:r>
      <w:r w:rsidRPr="005D134B">
        <w:rPr>
          <w:rStyle w:val="StyleUnderline"/>
        </w:rPr>
        <w:t>they have overridden the</w:t>
      </w:r>
      <w:r w:rsidRPr="005D134B">
        <w:rPr>
          <w:sz w:val="16"/>
        </w:rPr>
        <w:t xml:space="preserve"> Court with a new </w:t>
      </w:r>
      <w:r w:rsidRPr="005D134B">
        <w:rPr>
          <w:rStyle w:val="StyleUnderline"/>
        </w:rPr>
        <w:t>statute</w:t>
      </w:r>
      <w:r w:rsidRPr="005D134B">
        <w:rPr>
          <w:sz w:val="16"/>
        </w:rPr>
        <w:t xml:space="preserve">. </w:t>
      </w:r>
    </w:p>
    <w:p w14:paraId="4B89A083" w14:textId="77777777" w:rsidR="000F68E7" w:rsidRDefault="000F68E7" w:rsidP="000F68E7">
      <w:pPr>
        <w:rPr>
          <w:sz w:val="16"/>
        </w:rPr>
      </w:pPr>
      <w:r w:rsidRPr="005D134B">
        <w:rPr>
          <w:sz w:val="16"/>
        </w:rPr>
        <w:t xml:space="preserve">Members of </w:t>
      </w:r>
      <w:r w:rsidRPr="005D134B">
        <w:rPr>
          <w:rStyle w:val="StyleUnderline"/>
        </w:rPr>
        <w:t>Congress</w:t>
      </w:r>
      <w:r w:rsidRPr="005D134B">
        <w:rPr>
          <w:sz w:val="16"/>
        </w:rPr>
        <w:t xml:space="preserve"> themselves </w:t>
      </w:r>
      <w:r w:rsidRPr="005D134B">
        <w:rPr>
          <w:rStyle w:val="Emphasis"/>
        </w:rPr>
        <w:t>initiate</w:t>
      </w:r>
      <w:r w:rsidRPr="005D134B">
        <w:rPr>
          <w:sz w:val="16"/>
        </w:rPr>
        <w:t xml:space="preserve"> some </w:t>
      </w:r>
      <w:r w:rsidRPr="005D134B">
        <w:rPr>
          <w:rStyle w:val="Emphasis"/>
        </w:rPr>
        <w:t>efforts</w:t>
      </w:r>
      <w:r w:rsidRPr="005D134B">
        <w:rPr>
          <w:rStyle w:val="StyleUnderline"/>
        </w:rPr>
        <w:t xml:space="preserve"> to </w:t>
      </w:r>
      <w:r w:rsidRPr="005D134B">
        <w:rPr>
          <w:rStyle w:val="Emphasis"/>
        </w:rPr>
        <w:t>override decisions</w:t>
      </w:r>
      <w:r w:rsidRPr="005D134B">
        <w:rPr>
          <w:sz w:val="16"/>
        </w:rPr>
        <w:t xml:space="preserve">. But more often, </w:t>
      </w:r>
      <w:r w:rsidRPr="000611DA">
        <w:rPr>
          <w:rStyle w:val="StyleUnderline"/>
        </w:rPr>
        <w:t xml:space="preserve">they </w:t>
      </w:r>
      <w:r w:rsidRPr="005D134B">
        <w:rPr>
          <w:rStyle w:val="StyleUnderline"/>
          <w:highlight w:val="cyan"/>
        </w:rPr>
        <w:t>respond to</w:t>
      </w:r>
      <w:r w:rsidRPr="005D134B">
        <w:rPr>
          <w:rStyle w:val="StyleUnderline"/>
        </w:rPr>
        <w:t xml:space="preserve"> </w:t>
      </w:r>
      <w:r w:rsidRPr="000611DA">
        <w:rPr>
          <w:rStyle w:val="Emphasis"/>
          <w:highlight w:val="cyan"/>
        </w:rPr>
        <w:t>interest groups</w:t>
      </w:r>
      <w:r w:rsidRPr="005D134B">
        <w:rPr>
          <w:sz w:val="16"/>
        </w:rPr>
        <w:t xml:space="preserve">. Just as groups that are unsuccessful in Congress frequently turn to the courts for relief, </w:t>
      </w:r>
      <w:r w:rsidRPr="005D134B">
        <w:rPr>
          <w:rStyle w:val="StyleUnderline"/>
        </w:rPr>
        <w:t xml:space="preserve">groups </w:t>
      </w:r>
      <w:r w:rsidRPr="000611DA">
        <w:rPr>
          <w:rStyle w:val="StyleUnderline"/>
        </w:rPr>
        <w:t>who</w:t>
      </w:r>
      <w:r w:rsidRPr="005D134B">
        <w:rPr>
          <w:rStyle w:val="StyleUnderline"/>
        </w:rPr>
        <w:t xml:space="preserve">se interests </w:t>
      </w:r>
      <w:r w:rsidRPr="000611DA">
        <w:rPr>
          <w:rStyle w:val="StyleUnderline"/>
        </w:rPr>
        <w:t xml:space="preserve">have been </w:t>
      </w:r>
      <w:r w:rsidRPr="005D134B">
        <w:rPr>
          <w:rStyle w:val="Emphasis"/>
          <w:highlight w:val="cyan"/>
        </w:rPr>
        <w:t>weakened</w:t>
      </w:r>
      <w:r w:rsidRPr="005D134B">
        <w:rPr>
          <w:rStyle w:val="StyleUnderline"/>
          <w:highlight w:val="cyan"/>
        </w:rPr>
        <w:t xml:space="preserve"> by the</w:t>
      </w:r>
      <w:r w:rsidRPr="005D134B">
        <w:rPr>
          <w:rStyle w:val="StyleUnderline"/>
        </w:rPr>
        <w:t xml:space="preserve"> Supreme </w:t>
      </w:r>
      <w:r w:rsidRPr="005D134B">
        <w:rPr>
          <w:rStyle w:val="StyleUnderline"/>
          <w:highlight w:val="cyan"/>
        </w:rPr>
        <w:t>Court</w:t>
      </w:r>
      <w:r w:rsidRPr="005D134B">
        <w:rPr>
          <w:rStyle w:val="StyleUnderline"/>
        </w:rPr>
        <w:t xml:space="preserve"> frequently </w:t>
      </w:r>
      <w:r w:rsidRPr="005D134B">
        <w:rPr>
          <w:rStyle w:val="Emphasis"/>
        </w:rPr>
        <w:t>turn to Congress</w:t>
      </w:r>
      <w:r w:rsidRPr="005D134B">
        <w:rPr>
          <w:sz w:val="16"/>
        </w:rPr>
        <w:t xml:space="preserve">. Sometimes the initiative comes from the Court itself. A dissenting justice may urge Congress to negate the decision in question, as Justice Sotomayor did in a 2017 decision interpreting the Fair Debt Collection Practices Act.39 And occasionally, </w:t>
      </w:r>
      <w:r w:rsidRPr="00BA48C0">
        <w:rPr>
          <w:rStyle w:val="StyleUnderline"/>
        </w:rPr>
        <w:t xml:space="preserve">the </w:t>
      </w:r>
      <w:r w:rsidRPr="000611DA">
        <w:rPr>
          <w:rStyle w:val="StyleUnderline"/>
          <w:highlight w:val="cyan"/>
        </w:rPr>
        <w:t>Court</w:t>
      </w:r>
      <w:r w:rsidRPr="005D134B">
        <w:rPr>
          <w:rStyle w:val="StyleUnderline"/>
        </w:rPr>
        <w:t>’s</w:t>
      </w:r>
      <w:r w:rsidRPr="005D134B">
        <w:rPr>
          <w:sz w:val="16"/>
        </w:rPr>
        <w:t xml:space="preserve"> majority </w:t>
      </w:r>
      <w:r w:rsidRPr="005D134B">
        <w:rPr>
          <w:rStyle w:val="StyleUnderline"/>
        </w:rPr>
        <w:t xml:space="preserve">opinion </w:t>
      </w:r>
      <w:r w:rsidRPr="005D134B">
        <w:rPr>
          <w:rStyle w:val="Emphasis"/>
          <w:highlight w:val="cyan"/>
        </w:rPr>
        <w:t>invites</w:t>
      </w:r>
      <w:r w:rsidRPr="005D134B">
        <w:rPr>
          <w:sz w:val="16"/>
        </w:rPr>
        <w:t xml:space="preserve"> members of </w:t>
      </w:r>
      <w:r w:rsidRPr="005D134B">
        <w:rPr>
          <w:rStyle w:val="Emphasis"/>
          <w:highlight w:val="cyan"/>
        </w:rPr>
        <w:t>Congress</w:t>
      </w:r>
      <w:r w:rsidRPr="005D134B">
        <w:rPr>
          <w:rStyle w:val="StyleUnderline"/>
          <w:highlight w:val="cyan"/>
        </w:rPr>
        <w:t xml:space="preserve"> to </w:t>
      </w:r>
      <w:r w:rsidRPr="005D134B">
        <w:rPr>
          <w:rStyle w:val="Emphasis"/>
          <w:highlight w:val="cyan"/>
        </w:rPr>
        <w:t xml:space="preserve">override </w:t>
      </w:r>
      <w:r w:rsidRPr="000611DA">
        <w:rPr>
          <w:rStyle w:val="Emphasis"/>
        </w:rPr>
        <w:t>the</w:t>
      </w:r>
      <w:r w:rsidRPr="005D134B">
        <w:rPr>
          <w:rStyle w:val="Emphasis"/>
        </w:rPr>
        <w:t xml:space="preserve"> Court’s </w:t>
      </w:r>
      <w:r w:rsidRPr="000611DA">
        <w:rPr>
          <w:rStyle w:val="Emphasis"/>
        </w:rPr>
        <w:t>decision</w:t>
      </w:r>
      <w:r w:rsidRPr="000611DA">
        <w:rPr>
          <w:rStyle w:val="StyleUnderline"/>
        </w:rPr>
        <w:t xml:space="preserve"> </w:t>
      </w:r>
      <w:r w:rsidRPr="005D134B">
        <w:rPr>
          <w:rStyle w:val="StyleUnderline"/>
          <w:highlight w:val="cyan"/>
        </w:rPr>
        <w:t>if they</w:t>
      </w:r>
      <w:r w:rsidRPr="005D134B">
        <w:rPr>
          <w:rStyle w:val="StyleUnderline"/>
        </w:rPr>
        <w:t xml:space="preserve"> think</w:t>
      </w:r>
      <w:r w:rsidRPr="005D134B">
        <w:rPr>
          <w:sz w:val="16"/>
        </w:rPr>
        <w:t xml:space="preserve"> that </w:t>
      </w:r>
      <w:r w:rsidRPr="005D134B">
        <w:rPr>
          <w:rStyle w:val="StyleUnderline"/>
        </w:rPr>
        <w:t xml:space="preserve">the Court </w:t>
      </w:r>
      <w:r w:rsidRPr="005D134B">
        <w:rPr>
          <w:rStyle w:val="Emphasis"/>
          <w:highlight w:val="cyan"/>
        </w:rPr>
        <w:t>misinterpreted</w:t>
      </w:r>
      <w:r w:rsidRPr="005D134B">
        <w:rPr>
          <w:sz w:val="16"/>
        </w:rPr>
        <w:t xml:space="preserve"> their intent </w:t>
      </w:r>
      <w:r w:rsidRPr="000611DA">
        <w:rPr>
          <w:rStyle w:val="StyleUnderline"/>
          <w:highlight w:val="cyan"/>
        </w:rPr>
        <w:t>or</w:t>
      </w:r>
      <w:r w:rsidRPr="005D134B">
        <w:rPr>
          <w:sz w:val="16"/>
        </w:rPr>
        <w:t xml:space="preserve"> that the Court’s </w:t>
      </w:r>
      <w:r w:rsidRPr="000611DA">
        <w:rPr>
          <w:rStyle w:val="Emphasis"/>
          <w:highlight w:val="cyan"/>
        </w:rPr>
        <w:t>decision</w:t>
      </w:r>
      <w:r w:rsidRPr="005D134B">
        <w:rPr>
          <w:sz w:val="16"/>
        </w:rPr>
        <w:t xml:space="preserve"> </w:t>
      </w:r>
      <w:r w:rsidRPr="005D134B">
        <w:rPr>
          <w:rStyle w:val="StyleUnderline"/>
        </w:rPr>
        <w:t xml:space="preserve">created an </w:t>
      </w:r>
      <w:r w:rsidRPr="000611DA">
        <w:rPr>
          <w:rStyle w:val="StyleUnderline"/>
          <w:highlight w:val="cyan"/>
        </w:rPr>
        <w:t>undesirable</w:t>
      </w:r>
      <w:r w:rsidRPr="005D134B">
        <w:rPr>
          <w:rStyle w:val="StyleUnderline"/>
        </w:rPr>
        <w:t xml:space="preserve"> result</w:t>
      </w:r>
      <w:r w:rsidRPr="005D134B">
        <w:rPr>
          <w:sz w:val="16"/>
        </w:rPr>
        <w:t xml:space="preserve">. </w:t>
      </w:r>
    </w:p>
    <w:p w14:paraId="79DF8FA9" w14:textId="77777777" w:rsidR="000F68E7" w:rsidRDefault="000F68E7" w:rsidP="000F68E7">
      <w:pPr>
        <w:pStyle w:val="Heading3"/>
      </w:pPr>
      <w:r>
        <w:lastRenderedPageBreak/>
        <w:t>Say No---President---2AC</w:t>
      </w:r>
    </w:p>
    <w:p w14:paraId="109750F1" w14:textId="77777777" w:rsidR="000F68E7" w:rsidRDefault="000F68E7" w:rsidP="000F68E7">
      <w:pPr>
        <w:pStyle w:val="Heading4"/>
      </w:pPr>
      <w:r>
        <w:t xml:space="preserve">Either the president doesn’t </w:t>
      </w:r>
      <w:r w:rsidRPr="005049E3">
        <w:rPr>
          <w:u w:val="single"/>
        </w:rPr>
        <w:t>lash-out</w:t>
      </w:r>
      <w:r>
        <w:t xml:space="preserve"> and there’s no </w:t>
      </w:r>
      <w:r w:rsidRPr="005049E3">
        <w:rPr>
          <w:u w:val="single"/>
        </w:rPr>
        <w:t>controversy</w:t>
      </w:r>
      <w:r>
        <w:t xml:space="preserve"> OR he </w:t>
      </w:r>
      <w:r w:rsidRPr="005049E3">
        <w:rPr>
          <w:u w:val="single"/>
        </w:rPr>
        <w:t>says no</w:t>
      </w:r>
      <w:r>
        <w:t>.</w:t>
      </w:r>
    </w:p>
    <w:p w14:paraId="1808DB7C" w14:textId="77777777" w:rsidR="000F68E7" w:rsidRPr="00F543CA" w:rsidRDefault="000F68E7" w:rsidP="000F68E7">
      <w:r w:rsidRPr="00F543CA">
        <w:rPr>
          <w:rStyle w:val="Style13ptBold"/>
        </w:rPr>
        <w:t>Paulsen ’94</w:t>
      </w:r>
      <w:r>
        <w:t xml:space="preserve"> [Michael; 1994; J.D. from Yale Law School, Distinguished University Chair and Professor at the University of St. Thomas Law School; Georgia Law Journal, “The Most Dangerous Branch: Executive Power to Say What the Law Is,” vol. 83]//ikwala </w:t>
      </w:r>
      <w:proofErr w:type="spellStart"/>
      <w:r>
        <w:t>rc</w:t>
      </w:r>
      <w:proofErr w:type="spellEnd"/>
    </w:p>
    <w:p w14:paraId="26D8E4C9" w14:textId="77777777" w:rsidR="000F68E7" w:rsidRPr="001E6AF4" w:rsidRDefault="000F68E7" w:rsidP="000F68E7">
      <w:pPr>
        <w:rPr>
          <w:u w:val="single"/>
        </w:rPr>
      </w:pPr>
      <w:r w:rsidRPr="001E6AF4">
        <w:rPr>
          <w:sz w:val="16"/>
        </w:rPr>
        <w:t xml:space="preserve">Moreover, </w:t>
      </w:r>
      <w:proofErr w:type="gramStart"/>
      <w:r w:rsidRPr="00914423">
        <w:rPr>
          <w:u w:val="single"/>
        </w:rPr>
        <w:t xml:space="preserve">as </w:t>
      </w:r>
      <w:r w:rsidRPr="001E6AF4">
        <w:rPr>
          <w:u w:val="single"/>
        </w:rPr>
        <w:t>a consequence</w:t>
      </w:r>
      <w:r w:rsidRPr="00914423">
        <w:rPr>
          <w:u w:val="single"/>
        </w:rPr>
        <w:t xml:space="preserve"> of</w:t>
      </w:r>
      <w:proofErr w:type="gramEnd"/>
      <w:r w:rsidRPr="001E6AF4">
        <w:rPr>
          <w:sz w:val="16"/>
        </w:rPr>
        <w:t xml:space="preserve"> our constitutional system of </w:t>
      </w:r>
      <w:r w:rsidRPr="001E6AF4">
        <w:rPr>
          <w:rStyle w:val="Emphasis"/>
        </w:rPr>
        <w:t>s</w:t>
      </w:r>
      <w:r w:rsidRPr="00914423">
        <w:rPr>
          <w:u w:val="single"/>
        </w:rPr>
        <w:t xml:space="preserve">eparation </w:t>
      </w:r>
      <w:r w:rsidRPr="001E6AF4">
        <w:rPr>
          <w:rStyle w:val="Emphasis"/>
        </w:rPr>
        <w:t>o</w:t>
      </w:r>
      <w:r w:rsidRPr="00914423">
        <w:rPr>
          <w:u w:val="single"/>
        </w:rPr>
        <w:t xml:space="preserve">f </w:t>
      </w:r>
      <w:r w:rsidRPr="001E6AF4">
        <w:rPr>
          <w:rStyle w:val="Emphasis"/>
        </w:rPr>
        <w:t>p</w:t>
      </w:r>
      <w:r w:rsidRPr="00914423">
        <w:rPr>
          <w:u w:val="single"/>
        </w:rPr>
        <w:t xml:space="preserve">owers, </w:t>
      </w:r>
      <w:r w:rsidRPr="001E6AF4">
        <w:rPr>
          <w:highlight w:val="cyan"/>
          <w:u w:val="single"/>
        </w:rPr>
        <w:t>the exec</w:t>
      </w:r>
      <w:r w:rsidRPr="00914423">
        <w:rPr>
          <w:u w:val="single"/>
        </w:rPr>
        <w:t>utive</w:t>
      </w:r>
      <w:r w:rsidRPr="001E6AF4">
        <w:rPr>
          <w:highlight w:val="cyan"/>
          <w:u w:val="single"/>
        </w:rPr>
        <w:t>'s</w:t>
      </w:r>
      <w:r w:rsidRPr="00914423">
        <w:rPr>
          <w:u w:val="single"/>
        </w:rPr>
        <w:t xml:space="preserve"> </w:t>
      </w:r>
      <w:r w:rsidRPr="001E6AF4">
        <w:rPr>
          <w:highlight w:val="cyan"/>
          <w:u w:val="single"/>
        </w:rPr>
        <w:t>power</w:t>
      </w:r>
      <w:r w:rsidRPr="00914423">
        <w:rPr>
          <w:u w:val="single"/>
        </w:rPr>
        <w:t xml:space="preserve"> to interpret the law </w:t>
      </w:r>
      <w:r w:rsidRPr="001E6AF4">
        <w:rPr>
          <w:highlight w:val="cyan"/>
          <w:u w:val="single"/>
        </w:rPr>
        <w:t>may</w:t>
      </w:r>
      <w:r w:rsidRPr="001E6AF4">
        <w:rPr>
          <w:sz w:val="16"/>
        </w:rPr>
        <w:t xml:space="preserve">, and should, </w:t>
      </w:r>
      <w:r w:rsidRPr="001E6AF4">
        <w:rPr>
          <w:highlight w:val="cyan"/>
          <w:u w:val="single"/>
        </w:rPr>
        <w:t xml:space="preserve">be </w:t>
      </w:r>
      <w:r w:rsidRPr="001E6AF4">
        <w:rPr>
          <w:rStyle w:val="Emphasis"/>
          <w:highlight w:val="cyan"/>
        </w:rPr>
        <w:t>exercised independent</w:t>
      </w:r>
      <w:r w:rsidRPr="001E6AF4">
        <w:rPr>
          <w:rStyle w:val="Emphasis"/>
        </w:rPr>
        <w:t>ly</w:t>
      </w:r>
      <w:r w:rsidRPr="00914423">
        <w:rPr>
          <w:u w:val="single"/>
        </w:rPr>
        <w:t xml:space="preserve"> of the interpretations of other branches</w:t>
      </w:r>
      <w:r w:rsidRPr="001E6AF4">
        <w:rPr>
          <w:sz w:val="16"/>
        </w:rPr>
        <w:t xml:space="preserve">, including those of the federal courts. </w:t>
      </w:r>
      <w:r w:rsidRPr="001E6AF4">
        <w:rPr>
          <w:highlight w:val="cyan"/>
          <w:u w:val="single"/>
        </w:rPr>
        <w:t>The</w:t>
      </w:r>
      <w:r w:rsidRPr="00914423">
        <w:rPr>
          <w:u w:val="single"/>
        </w:rPr>
        <w:t xml:space="preserve"> Supreme </w:t>
      </w:r>
      <w:r w:rsidRPr="001E6AF4">
        <w:rPr>
          <w:highlight w:val="cyan"/>
          <w:u w:val="single"/>
        </w:rPr>
        <w:t>Court's interp</w:t>
      </w:r>
      <w:r w:rsidRPr="00914423">
        <w:rPr>
          <w:u w:val="single"/>
        </w:rPr>
        <w:t>retation</w:t>
      </w:r>
      <w:r w:rsidRPr="001E6AF4">
        <w:rPr>
          <w:highlight w:val="cyan"/>
          <w:u w:val="single"/>
        </w:rPr>
        <w:t>s</w:t>
      </w:r>
      <w:r w:rsidRPr="001E6AF4">
        <w:rPr>
          <w:sz w:val="16"/>
        </w:rPr>
        <w:t xml:space="preserve"> of treaties, federal statutes, or the Constitution </w:t>
      </w:r>
      <w:r w:rsidRPr="001E6AF4">
        <w:rPr>
          <w:highlight w:val="cyan"/>
          <w:u w:val="single"/>
        </w:rPr>
        <w:t xml:space="preserve">do </w:t>
      </w:r>
      <w:r w:rsidRPr="001E6AF4">
        <w:rPr>
          <w:rStyle w:val="Emphasis"/>
          <w:highlight w:val="cyan"/>
        </w:rPr>
        <w:t>not bind</w:t>
      </w:r>
      <w:r w:rsidRPr="00914423">
        <w:rPr>
          <w:u w:val="single"/>
        </w:rPr>
        <w:t xml:space="preserve"> the President</w:t>
      </w:r>
      <w:r w:rsidRPr="001E6AF4">
        <w:rPr>
          <w:sz w:val="16"/>
        </w:rPr>
        <w:t xml:space="preserve"> any more than the President's or Congress's interpretations bind the courts. Rather, the President possesses the power of full "legal review" of the actions of the other branches -- the full power to review the lawfulness or correctness of their legal interpretations of the Constitution, of federal statutes, and of treaties -- </w:t>
      </w:r>
      <w:r w:rsidRPr="001E6AF4">
        <w:rPr>
          <w:u w:val="single"/>
        </w:rPr>
        <w:t xml:space="preserve">in any matter that falls within </w:t>
      </w:r>
      <w:r w:rsidRPr="001E6AF4">
        <w:rPr>
          <w:highlight w:val="cyan"/>
          <w:u w:val="single"/>
        </w:rPr>
        <w:t>the</w:t>
      </w:r>
      <w:r w:rsidRPr="001E6AF4">
        <w:rPr>
          <w:u w:val="single"/>
        </w:rPr>
        <w:t xml:space="preserve"> sphere of his governing </w:t>
      </w:r>
      <w:r w:rsidRPr="001E6AF4">
        <w:rPr>
          <w:rStyle w:val="Emphasis"/>
        </w:rPr>
        <w:t>powers</w:t>
      </w:r>
      <w:r w:rsidRPr="001E6AF4">
        <w:rPr>
          <w:u w:val="single"/>
        </w:rPr>
        <w:t xml:space="preserve"> as </w:t>
      </w:r>
      <w:r w:rsidRPr="001E6AF4">
        <w:rPr>
          <w:highlight w:val="cyan"/>
          <w:u w:val="single"/>
        </w:rPr>
        <w:t>President</w:t>
      </w:r>
      <w:r w:rsidRPr="001E6AF4">
        <w:rPr>
          <w:sz w:val="16"/>
        </w:rPr>
        <w:t xml:space="preserve">. He may decline to execute acts of </w:t>
      </w:r>
      <w:proofErr w:type="gramStart"/>
      <w:r w:rsidRPr="001E6AF4">
        <w:rPr>
          <w:sz w:val="16"/>
        </w:rPr>
        <w:t>Congress  [</w:t>
      </w:r>
      <w:proofErr w:type="gramEnd"/>
      <w:r w:rsidRPr="001E6AF4">
        <w:rPr>
          <w:sz w:val="16"/>
        </w:rPr>
        <w:t xml:space="preserve">*222]  on constitutional grounds, even if it is those grounds have been rejected by the courts. </w:t>
      </w:r>
      <w:r w:rsidRPr="001E6AF4">
        <w:rPr>
          <w:u w:val="single"/>
        </w:rPr>
        <w:t xml:space="preserve">In executing a </w:t>
      </w:r>
      <w:proofErr w:type="gramStart"/>
      <w:r w:rsidRPr="001E6AF4">
        <w:rPr>
          <w:u w:val="single"/>
        </w:rPr>
        <w:t>statute</w:t>
      </w:r>
      <w:proofErr w:type="gramEnd"/>
      <w:r w:rsidRPr="001E6AF4">
        <w:rPr>
          <w:u w:val="single"/>
        </w:rPr>
        <w:t xml:space="preserve"> he determines is constitutionally valid, he </w:t>
      </w:r>
      <w:r w:rsidRPr="001E6AF4">
        <w:rPr>
          <w:highlight w:val="cyan"/>
          <w:u w:val="single"/>
        </w:rPr>
        <w:t xml:space="preserve">may use his </w:t>
      </w:r>
      <w:r w:rsidRPr="001E6AF4">
        <w:rPr>
          <w:rStyle w:val="Emphasis"/>
          <w:highlight w:val="cyan"/>
        </w:rPr>
        <w:t>own interp</w:t>
      </w:r>
      <w:r w:rsidRPr="001E6AF4">
        <w:rPr>
          <w:rStyle w:val="Emphasis"/>
        </w:rPr>
        <w:t>retation</w:t>
      </w:r>
      <w:r w:rsidRPr="001E6AF4">
        <w:rPr>
          <w:u w:val="single"/>
        </w:rPr>
        <w:t xml:space="preserve"> of the statute</w:t>
      </w:r>
      <w:r w:rsidRPr="001E6AF4">
        <w:rPr>
          <w:sz w:val="16"/>
        </w:rPr>
        <w:t xml:space="preserve">, even if it is contrary to the interpretation placed on it by the courts. And he may exercise such powers of legal review even in the specific case where courts have ruled against his position; that is, </w:t>
      </w:r>
      <w:r w:rsidRPr="001E6AF4">
        <w:rPr>
          <w:highlight w:val="cyan"/>
          <w:u w:val="single"/>
        </w:rPr>
        <w:t>he may</w:t>
      </w:r>
      <w:r w:rsidRPr="001E6AF4">
        <w:rPr>
          <w:u w:val="single"/>
        </w:rPr>
        <w:t xml:space="preserve"> </w:t>
      </w:r>
      <w:r w:rsidRPr="001E6AF4">
        <w:rPr>
          <w:rStyle w:val="Emphasis"/>
          <w:highlight w:val="cyan"/>
        </w:rPr>
        <w:t>refuse</w:t>
      </w:r>
      <w:r w:rsidRPr="001E6AF4">
        <w:rPr>
          <w:highlight w:val="cyan"/>
          <w:u w:val="single"/>
        </w:rPr>
        <w:t xml:space="preserve"> to</w:t>
      </w:r>
      <w:r w:rsidRPr="001E6AF4">
        <w:rPr>
          <w:u w:val="single"/>
        </w:rPr>
        <w:t xml:space="preserve"> execute</w:t>
      </w:r>
      <w:r w:rsidRPr="001E6AF4">
        <w:rPr>
          <w:sz w:val="16"/>
        </w:rPr>
        <w:t xml:space="preserve"> (</w:t>
      </w:r>
      <w:r w:rsidRPr="001E6AF4">
        <w:rPr>
          <w:u w:val="single"/>
        </w:rPr>
        <w:t>or</w:t>
      </w:r>
      <w:r w:rsidRPr="001E6AF4">
        <w:rPr>
          <w:sz w:val="16"/>
        </w:rPr>
        <w:t xml:space="preserve">, where directed specifically to him, refuse to </w:t>
      </w:r>
      <w:r w:rsidRPr="001E6AF4">
        <w:rPr>
          <w:rStyle w:val="Emphasis"/>
          <w:highlight w:val="cyan"/>
        </w:rPr>
        <w:t>obey</w:t>
      </w:r>
      <w:r w:rsidRPr="001E6AF4">
        <w:rPr>
          <w:sz w:val="16"/>
        </w:rPr>
        <w:t xml:space="preserve">) </w:t>
      </w:r>
      <w:r w:rsidRPr="001E6AF4">
        <w:rPr>
          <w:u w:val="single"/>
        </w:rPr>
        <w:t xml:space="preserve">judicial </w:t>
      </w:r>
      <w:r w:rsidRPr="001E6AF4">
        <w:rPr>
          <w:highlight w:val="cyan"/>
          <w:u w:val="single"/>
        </w:rPr>
        <w:t>decrees</w:t>
      </w:r>
      <w:r w:rsidRPr="001E6AF4">
        <w:rPr>
          <w:u w:val="single"/>
        </w:rPr>
        <w:t xml:space="preserve"> that he concludes are contrary to law.</w:t>
      </w:r>
    </w:p>
    <w:p w14:paraId="69CDCA75" w14:textId="77777777" w:rsidR="000F68E7" w:rsidRDefault="000F68E7" w:rsidP="000F68E7">
      <w:pPr>
        <w:pStyle w:val="Heading3"/>
      </w:pPr>
      <w:r>
        <w:lastRenderedPageBreak/>
        <w:t>Chevron Solves---2AC</w:t>
      </w:r>
    </w:p>
    <w:p w14:paraId="16DCE9BC" w14:textId="77777777" w:rsidR="000F68E7" w:rsidRDefault="000F68E7" w:rsidP="000F68E7">
      <w:pPr>
        <w:pStyle w:val="Heading4"/>
      </w:pPr>
      <w:r>
        <w:t xml:space="preserve">Overturning Chevron </w:t>
      </w:r>
      <w:r w:rsidRPr="00C01F90">
        <w:rPr>
          <w:u w:val="single"/>
        </w:rPr>
        <w:t>solves</w:t>
      </w:r>
      <w:r>
        <w:t xml:space="preserve"> and </w:t>
      </w:r>
      <w:r w:rsidRPr="00C01F90">
        <w:rPr>
          <w:u w:val="single"/>
        </w:rPr>
        <w:t>signals</w:t>
      </w:r>
      <w:r>
        <w:t xml:space="preserve"> that the Court is </w:t>
      </w:r>
      <w:r w:rsidRPr="00C01F90">
        <w:rPr>
          <w:u w:val="single"/>
        </w:rPr>
        <w:t>willing</w:t>
      </w:r>
      <w:r>
        <w:t xml:space="preserve"> to check executive action.</w:t>
      </w:r>
    </w:p>
    <w:p w14:paraId="33FF951C" w14:textId="77777777" w:rsidR="000F68E7" w:rsidRDefault="000F68E7" w:rsidP="000F68E7">
      <w:r w:rsidRPr="00EE022A">
        <w:rPr>
          <w:rStyle w:val="Style13ptBold"/>
        </w:rPr>
        <w:t xml:space="preserve">Katz ’24 </w:t>
      </w:r>
      <w:r>
        <w:t>[Eric; June 28; Senior Correspondent at Government Executive, B.A. in Journalism and Political Science from The George Washington University; Government Executive, “</w:t>
      </w:r>
      <w:r w:rsidRPr="00EE022A">
        <w:t>Supreme Court ends judicial deference to federal agency expertise</w:t>
      </w:r>
      <w:r>
        <w:t xml:space="preserve">,” </w:t>
      </w:r>
      <w:hyperlink r:id="rId140" w:history="1">
        <w:r w:rsidRPr="00F46EFA">
          <w:rPr>
            <w:rStyle w:val="Hyperlink"/>
          </w:rPr>
          <w:t>https://www.govexec.com/management/2024/06/supreme-court-ends-judicial-deference-federal-agency-expertise/397739/</w:t>
        </w:r>
      </w:hyperlink>
      <w:r>
        <w:t>]//ikwala</w:t>
      </w:r>
    </w:p>
    <w:p w14:paraId="6F081568" w14:textId="77777777" w:rsidR="000F68E7" w:rsidRPr="00EE022A" w:rsidRDefault="000F68E7" w:rsidP="000F68E7">
      <w:pPr>
        <w:rPr>
          <w:sz w:val="16"/>
        </w:rPr>
      </w:pPr>
      <w:r w:rsidRPr="00C01F90">
        <w:rPr>
          <w:highlight w:val="cyan"/>
          <w:u w:val="single"/>
        </w:rPr>
        <w:t>The</w:t>
      </w:r>
      <w:r w:rsidRPr="00EE022A">
        <w:rPr>
          <w:u w:val="single"/>
        </w:rPr>
        <w:t xml:space="preserve"> Supreme </w:t>
      </w:r>
      <w:r w:rsidRPr="00C01F90">
        <w:rPr>
          <w:highlight w:val="cyan"/>
          <w:u w:val="single"/>
        </w:rPr>
        <w:t>Court</w:t>
      </w:r>
      <w:r w:rsidRPr="00EE022A">
        <w:rPr>
          <w:sz w:val="16"/>
        </w:rPr>
        <w:t xml:space="preserve"> on Friday </w:t>
      </w:r>
      <w:r w:rsidRPr="00C01F90">
        <w:rPr>
          <w:highlight w:val="cyan"/>
          <w:u w:val="single"/>
        </w:rPr>
        <w:t xml:space="preserve">ended the practice of </w:t>
      </w:r>
      <w:r w:rsidRPr="00C01F90">
        <w:rPr>
          <w:rStyle w:val="Emphasis"/>
          <w:highlight w:val="cyan"/>
        </w:rPr>
        <w:t>deferring</w:t>
      </w:r>
      <w:r w:rsidRPr="00EE022A">
        <w:rPr>
          <w:u w:val="single"/>
        </w:rPr>
        <w:t xml:space="preserve"> to federal agencies</w:t>
      </w:r>
      <w:r w:rsidRPr="00EE022A">
        <w:rPr>
          <w:sz w:val="16"/>
        </w:rPr>
        <w:t xml:space="preserve"> when interpreting and implementing federal statute, </w:t>
      </w:r>
      <w:r w:rsidRPr="00C01F90">
        <w:rPr>
          <w:highlight w:val="cyan"/>
          <w:u w:val="single"/>
        </w:rPr>
        <w:t>ending</w:t>
      </w:r>
      <w:r w:rsidRPr="00EE022A">
        <w:rPr>
          <w:u w:val="single"/>
        </w:rPr>
        <w:t xml:space="preserve"> a </w:t>
      </w:r>
      <w:r w:rsidRPr="00C01F90">
        <w:rPr>
          <w:highlight w:val="cyan"/>
          <w:u w:val="single"/>
        </w:rPr>
        <w:t xml:space="preserve">decades-old </w:t>
      </w:r>
      <w:r w:rsidRPr="00C01F90">
        <w:rPr>
          <w:rStyle w:val="Emphasis"/>
          <w:highlight w:val="cyan"/>
        </w:rPr>
        <w:t>precedent</w:t>
      </w:r>
      <w:r w:rsidRPr="00EE022A">
        <w:rPr>
          <w:u w:val="single"/>
        </w:rPr>
        <w:t xml:space="preserve"> that the judicial branch should provide </w:t>
      </w:r>
      <w:r w:rsidRPr="00EE022A">
        <w:rPr>
          <w:rStyle w:val="Emphasis"/>
        </w:rPr>
        <w:t>discretion</w:t>
      </w:r>
      <w:r w:rsidRPr="00EE022A">
        <w:rPr>
          <w:u w:val="single"/>
        </w:rPr>
        <w:t xml:space="preserve"> to the executive</w:t>
      </w:r>
      <w:r w:rsidRPr="00EE022A">
        <w:rPr>
          <w:sz w:val="16"/>
        </w:rPr>
        <w:t xml:space="preserve"> when provisions of law are unclear. </w:t>
      </w:r>
    </w:p>
    <w:p w14:paraId="242A2680" w14:textId="77777777" w:rsidR="000F68E7" w:rsidRPr="00EE022A" w:rsidRDefault="000F68E7" w:rsidP="000F68E7">
      <w:pPr>
        <w:rPr>
          <w:sz w:val="16"/>
        </w:rPr>
      </w:pPr>
      <w:r w:rsidRPr="00EE022A">
        <w:rPr>
          <w:sz w:val="16"/>
        </w:rPr>
        <w:t xml:space="preserve">The court overturned a precedent it set in the 1984 case Chevron v. National Resources Defense Council, which says broadly that courts must defer to agencies when interpreting ambiguous statutory language. </w:t>
      </w:r>
      <w:r w:rsidRPr="00EE022A">
        <w:rPr>
          <w:u w:val="single"/>
        </w:rPr>
        <w:t xml:space="preserve">Under the “Chevron deference,” </w:t>
      </w:r>
      <w:r w:rsidRPr="00C01F90">
        <w:rPr>
          <w:highlight w:val="cyan"/>
          <w:u w:val="single"/>
        </w:rPr>
        <w:t>courts</w:t>
      </w:r>
      <w:r w:rsidRPr="00EE022A">
        <w:rPr>
          <w:u w:val="single"/>
        </w:rPr>
        <w:t xml:space="preserve"> have previously </w:t>
      </w:r>
      <w:r w:rsidRPr="00C01F90">
        <w:rPr>
          <w:highlight w:val="cyan"/>
          <w:u w:val="single"/>
        </w:rPr>
        <w:t>held they</w:t>
      </w:r>
      <w:r w:rsidRPr="00EE022A">
        <w:rPr>
          <w:sz w:val="16"/>
        </w:rPr>
        <w:t xml:space="preserve"> and Congress </w:t>
      </w:r>
      <w:r w:rsidRPr="00C01F90">
        <w:rPr>
          <w:u w:val="single"/>
        </w:rPr>
        <w:t>do not</w:t>
      </w:r>
      <w:r w:rsidRPr="00EE022A">
        <w:rPr>
          <w:u w:val="single"/>
        </w:rPr>
        <w:t xml:space="preserve"> possess the same </w:t>
      </w:r>
      <w:r w:rsidRPr="00EE022A">
        <w:rPr>
          <w:rStyle w:val="Emphasis"/>
        </w:rPr>
        <w:t>expertise</w:t>
      </w:r>
      <w:r w:rsidRPr="00EE022A">
        <w:rPr>
          <w:sz w:val="16"/>
        </w:rPr>
        <w:t xml:space="preserve"> as federal agencies </w:t>
      </w:r>
      <w:r w:rsidRPr="00EE022A">
        <w:rPr>
          <w:u w:val="single"/>
        </w:rPr>
        <w:t xml:space="preserve">and therefore executive branch experts should have </w:t>
      </w:r>
      <w:r w:rsidRPr="00EE022A">
        <w:rPr>
          <w:rStyle w:val="Emphasis"/>
        </w:rPr>
        <w:t>latitude</w:t>
      </w:r>
      <w:r w:rsidRPr="00EE022A">
        <w:rPr>
          <w:sz w:val="16"/>
        </w:rPr>
        <w:t xml:space="preserve"> in interpreting laws. If the law is ambiguous, </w:t>
      </w:r>
      <w:r w:rsidRPr="00EE022A">
        <w:rPr>
          <w:u w:val="single"/>
        </w:rPr>
        <w:t xml:space="preserve">courts </w:t>
      </w:r>
      <w:r w:rsidRPr="00C01F90">
        <w:rPr>
          <w:rStyle w:val="Emphasis"/>
          <w:highlight w:val="cyan"/>
        </w:rPr>
        <w:t>must defer</w:t>
      </w:r>
      <w:r w:rsidRPr="00EE022A">
        <w:rPr>
          <w:u w:val="single"/>
        </w:rPr>
        <w:t xml:space="preserve"> to agencies</w:t>
      </w:r>
      <w:r w:rsidRPr="00EE022A">
        <w:rPr>
          <w:sz w:val="16"/>
        </w:rPr>
        <w:t xml:space="preserve"> so long as their interpretations are reasonable.</w:t>
      </w:r>
    </w:p>
    <w:p w14:paraId="0013CFC0" w14:textId="77777777" w:rsidR="000F68E7" w:rsidRPr="00EE022A" w:rsidRDefault="000F68E7" w:rsidP="000F68E7">
      <w:pPr>
        <w:rPr>
          <w:sz w:val="16"/>
        </w:rPr>
      </w:pPr>
      <w:r w:rsidRPr="00EE022A">
        <w:rPr>
          <w:sz w:val="16"/>
        </w:rPr>
        <w:t>The conservative majority on the high court in their decision derided the original wisdom of Chevron, with justices stating it created confusion and afforded too much power to agency staff. The three liberal members (Associate Justice Ketanji Brown Jackson recused herself in one of the two cases being considered) of the bench defended the precedent in a dissenting opinion, saying judges did not possess the expertise to interpret technicalities that run the gamut of the U.S. code.</w:t>
      </w:r>
    </w:p>
    <w:p w14:paraId="1315A4A9" w14:textId="77777777" w:rsidR="000F68E7" w:rsidRPr="00EE022A" w:rsidRDefault="000F68E7" w:rsidP="000F68E7">
      <w:pPr>
        <w:rPr>
          <w:sz w:val="16"/>
        </w:rPr>
      </w:pPr>
      <w:r w:rsidRPr="00EE022A">
        <w:rPr>
          <w:sz w:val="16"/>
        </w:rPr>
        <w:t xml:space="preserve">In his majority opinion, Chief Justice John Roberts said the 1946 Administrative Procedures Act dictates that the judiciary, not federal agencies, resolve questions of law according to their own judgment. He said courts can still consider agency interpretations, particularly if Congress specifically writes into statute that an agency must determine how to define </w:t>
      </w:r>
      <w:proofErr w:type="gramStart"/>
      <w:r w:rsidRPr="00EE022A">
        <w:rPr>
          <w:sz w:val="16"/>
        </w:rPr>
        <w:t>particular terms</w:t>
      </w:r>
      <w:proofErr w:type="gramEnd"/>
      <w:r w:rsidRPr="00EE022A">
        <w:rPr>
          <w:sz w:val="16"/>
        </w:rPr>
        <w:t xml:space="preserve">, but judges are not required to defer to them. </w:t>
      </w:r>
    </w:p>
    <w:p w14:paraId="405AABCE" w14:textId="77777777" w:rsidR="000F68E7" w:rsidRPr="00EE022A" w:rsidRDefault="000F68E7" w:rsidP="000F68E7">
      <w:pPr>
        <w:rPr>
          <w:sz w:val="16"/>
        </w:rPr>
      </w:pPr>
      <w:r w:rsidRPr="00EE022A">
        <w:rPr>
          <w:sz w:val="16"/>
        </w:rPr>
        <w:t>"Perhaps most fundamentally, Chevron’s presumption is misguided because agencies have no special competence in resolving statutory ambiguities," Roberts wrote. "Courts do."</w:t>
      </w:r>
    </w:p>
    <w:p w14:paraId="717DDF1C" w14:textId="77777777" w:rsidR="000F68E7" w:rsidRPr="00EE022A" w:rsidRDefault="000F68E7" w:rsidP="000F68E7">
      <w:pPr>
        <w:rPr>
          <w:sz w:val="16"/>
        </w:rPr>
      </w:pPr>
      <w:r w:rsidRPr="00EE022A">
        <w:rPr>
          <w:sz w:val="16"/>
        </w:rPr>
        <w:t xml:space="preserve">He added that because agency interpretations can change from one administration to the next, Chevron "fosters unwarranted instability in the law, leaving those attempting to plan around agency action in an eternal fog of uncertainty." </w:t>
      </w:r>
    </w:p>
    <w:p w14:paraId="04E524AB" w14:textId="77777777" w:rsidR="000F68E7" w:rsidRPr="00EE022A" w:rsidRDefault="000F68E7" w:rsidP="000F68E7">
      <w:pPr>
        <w:rPr>
          <w:sz w:val="16"/>
        </w:rPr>
      </w:pPr>
      <w:r w:rsidRPr="00C01F90">
        <w:rPr>
          <w:highlight w:val="cyan"/>
          <w:u w:val="single"/>
        </w:rPr>
        <w:t>Chevron h</w:t>
      </w:r>
      <w:r w:rsidRPr="00EE022A">
        <w:rPr>
          <w:u w:val="single"/>
        </w:rPr>
        <w:t xml:space="preserve">as long </w:t>
      </w:r>
      <w:r w:rsidRPr="00C01F90">
        <w:rPr>
          <w:highlight w:val="cyan"/>
          <w:u w:val="single"/>
        </w:rPr>
        <w:t>been</w:t>
      </w:r>
      <w:r w:rsidRPr="00EE022A">
        <w:rPr>
          <w:u w:val="single"/>
        </w:rPr>
        <w:t xml:space="preserve"> considered one of </w:t>
      </w:r>
      <w:r w:rsidRPr="00C01F90">
        <w:rPr>
          <w:highlight w:val="cyan"/>
          <w:u w:val="single"/>
        </w:rPr>
        <w:t xml:space="preserve">the </w:t>
      </w:r>
      <w:r w:rsidRPr="00C01F90">
        <w:rPr>
          <w:rStyle w:val="Emphasis"/>
          <w:highlight w:val="cyan"/>
        </w:rPr>
        <w:t>most significant</w:t>
      </w:r>
      <w:r w:rsidRPr="00C01F90">
        <w:rPr>
          <w:highlight w:val="cyan"/>
          <w:u w:val="single"/>
        </w:rPr>
        <w:t xml:space="preserve"> precedent</w:t>
      </w:r>
      <w:r w:rsidRPr="00EE022A">
        <w:rPr>
          <w:u w:val="single"/>
        </w:rPr>
        <w:t>s</w:t>
      </w:r>
      <w:r w:rsidRPr="00EE022A">
        <w:rPr>
          <w:sz w:val="16"/>
        </w:rPr>
        <w:t xml:space="preserve"> in administrative law </w:t>
      </w:r>
      <w:r w:rsidRPr="00EE022A">
        <w:rPr>
          <w:u w:val="single"/>
        </w:rPr>
        <w:t xml:space="preserve">and its </w:t>
      </w:r>
      <w:r w:rsidRPr="00C01F90">
        <w:rPr>
          <w:highlight w:val="cyan"/>
          <w:u w:val="single"/>
        </w:rPr>
        <w:t>reversal</w:t>
      </w:r>
      <w:r w:rsidRPr="00EE022A">
        <w:rPr>
          <w:u w:val="single"/>
        </w:rPr>
        <w:t xml:space="preserve"> could </w:t>
      </w:r>
      <w:r w:rsidRPr="00C01F90">
        <w:rPr>
          <w:highlight w:val="cyan"/>
          <w:u w:val="single"/>
        </w:rPr>
        <w:t xml:space="preserve">cause </w:t>
      </w:r>
      <w:r w:rsidRPr="00C01F90">
        <w:rPr>
          <w:rStyle w:val="Emphasis"/>
          <w:highlight w:val="cyan"/>
        </w:rPr>
        <w:t>major disruptions</w:t>
      </w:r>
      <w:r w:rsidRPr="00EE022A">
        <w:rPr>
          <w:u w:val="single"/>
        </w:rPr>
        <w:t xml:space="preserve"> in how agencies operate.</w:t>
      </w:r>
      <w:r w:rsidRPr="00EE022A">
        <w:rPr>
          <w:sz w:val="16"/>
        </w:rPr>
        <w:t xml:space="preserve"> The Supreme Court has leaned on Chevron deference in more than 70 cases, though in recent years lower courts have done so with much more frequency. </w:t>
      </w:r>
      <w:r w:rsidRPr="00EE022A">
        <w:rPr>
          <w:u w:val="single"/>
        </w:rPr>
        <w:t xml:space="preserve">The Biden administration had defended Chevron </w:t>
      </w:r>
      <w:r w:rsidRPr="00C01F90">
        <w:rPr>
          <w:highlight w:val="cyan"/>
          <w:u w:val="single"/>
        </w:rPr>
        <w:t>as a “</w:t>
      </w:r>
      <w:r w:rsidRPr="00C01F90">
        <w:rPr>
          <w:rStyle w:val="Emphasis"/>
          <w:highlight w:val="cyan"/>
        </w:rPr>
        <w:t>bedrock principle</w:t>
      </w:r>
      <w:r w:rsidRPr="00EE022A">
        <w:rPr>
          <w:u w:val="single"/>
        </w:rPr>
        <w:t>”</w:t>
      </w:r>
      <w:r w:rsidRPr="00EE022A">
        <w:rPr>
          <w:sz w:val="16"/>
        </w:rPr>
        <w:t xml:space="preserve"> that promotes predictability, political accountability and respect for "the expertise agencies can bring to bear in administering complex statutory schemes."</w:t>
      </w:r>
    </w:p>
    <w:p w14:paraId="65BC7262" w14:textId="77777777" w:rsidR="000F68E7" w:rsidRPr="00EE022A" w:rsidRDefault="000F68E7" w:rsidP="000F68E7">
      <w:pPr>
        <w:rPr>
          <w:sz w:val="16"/>
        </w:rPr>
      </w:pPr>
      <w:r w:rsidRPr="00EE022A">
        <w:rPr>
          <w:sz w:val="16"/>
        </w:rPr>
        <w:t xml:space="preserve">The cases on which the Supreme Court ruled on Thursday were brought by Relentless, Inc. and </w:t>
      </w:r>
      <w:proofErr w:type="spellStart"/>
      <w:r w:rsidRPr="00EE022A">
        <w:rPr>
          <w:sz w:val="16"/>
        </w:rPr>
        <w:t>Loper</w:t>
      </w:r>
      <w:proofErr w:type="spellEnd"/>
      <w:r w:rsidRPr="00EE022A">
        <w:rPr>
          <w:sz w:val="16"/>
        </w:rPr>
        <w:t xml:space="preserve"> Bright against the Commerce Department to challenge the federal government’s ability to force fishermen to pay monitoring fees, arguing Congress must directly approve such a fee. Attorneys for the plaintiffs had argued </w:t>
      </w:r>
      <w:r w:rsidRPr="00EE022A">
        <w:rPr>
          <w:u w:val="single"/>
        </w:rPr>
        <w:t>Chevron encourages “</w:t>
      </w:r>
      <w:r w:rsidRPr="00C01F90">
        <w:rPr>
          <w:rStyle w:val="Emphasis"/>
        </w:rPr>
        <w:t>agency overreach</w:t>
      </w:r>
      <w:r w:rsidRPr="00EE022A">
        <w:rPr>
          <w:u w:val="single"/>
        </w:rPr>
        <w:t>,” strips Congress of its lawmaking duties</w:t>
      </w:r>
      <w:r w:rsidRPr="00EE022A">
        <w:rPr>
          <w:sz w:val="16"/>
        </w:rPr>
        <w:t xml:space="preserve"> and incentivizes nebulous law writing.  </w:t>
      </w:r>
    </w:p>
    <w:p w14:paraId="097D17A2" w14:textId="77777777" w:rsidR="000F68E7" w:rsidRPr="00EE022A" w:rsidRDefault="000F68E7" w:rsidP="000F68E7">
      <w:pPr>
        <w:rPr>
          <w:sz w:val="16"/>
        </w:rPr>
      </w:pPr>
      <w:r w:rsidRPr="00EE022A">
        <w:rPr>
          <w:u w:val="single"/>
        </w:rPr>
        <w:t xml:space="preserve">The Supreme Court has </w:t>
      </w:r>
      <w:r w:rsidRPr="00C01F90">
        <w:rPr>
          <w:rStyle w:val="Emphasis"/>
        </w:rPr>
        <w:t>chipped</w:t>
      </w:r>
      <w:r w:rsidRPr="00EE022A">
        <w:rPr>
          <w:u w:val="single"/>
        </w:rPr>
        <w:t xml:space="preserve"> away</w:t>
      </w:r>
      <w:r w:rsidRPr="00EE022A">
        <w:rPr>
          <w:sz w:val="16"/>
        </w:rPr>
        <w:t xml:space="preserve"> at Chevron for many years </w:t>
      </w:r>
      <w:r w:rsidRPr="00EE022A">
        <w:rPr>
          <w:u w:val="single"/>
        </w:rPr>
        <w:t xml:space="preserve">and more recently has dealt significant blows to agencies’ </w:t>
      </w:r>
      <w:r w:rsidRPr="00C01F90">
        <w:rPr>
          <w:rStyle w:val="Emphasis"/>
        </w:rPr>
        <w:t>administrative powers</w:t>
      </w:r>
      <w:r w:rsidRPr="00EE022A">
        <w:rPr>
          <w:sz w:val="16"/>
        </w:rPr>
        <w:t xml:space="preserve">. In 2022, the court established a legal theory known as the "major questions </w:t>
      </w:r>
      <w:r w:rsidRPr="00EE022A">
        <w:rPr>
          <w:sz w:val="16"/>
        </w:rPr>
        <w:lastRenderedPageBreak/>
        <w:t>doctrine," setting the precedent that agencies have little leeway in creating new regulations with major economic impact or political salience that rely on powers not clearly laid out in statutory text. On Thursday, it ruled that agencies issuing civil penalties should defend those decisions in federal court rather than solely in in-house tribunals.</w:t>
      </w:r>
    </w:p>
    <w:p w14:paraId="1F006943" w14:textId="77777777" w:rsidR="000F68E7" w:rsidRDefault="000F68E7" w:rsidP="000F68E7">
      <w:pPr>
        <w:pStyle w:val="Heading3"/>
      </w:pPr>
      <w:r>
        <w:lastRenderedPageBreak/>
        <w:t>Democracy---Alt Causes---2AC</w:t>
      </w:r>
    </w:p>
    <w:p w14:paraId="6DD2E6C9" w14:textId="77777777" w:rsidR="000F68E7" w:rsidRPr="00195B1E" w:rsidRDefault="000F68E7" w:rsidP="000F68E7">
      <w:pPr>
        <w:pStyle w:val="Heading4"/>
      </w:pPr>
      <w:r w:rsidRPr="001E6AF4">
        <w:rPr>
          <w:u w:val="single"/>
        </w:rPr>
        <w:t>Alt causes</w:t>
      </w:r>
      <w:r>
        <w:t xml:space="preserve"> to </w:t>
      </w:r>
      <w:r w:rsidRPr="001E6AF4">
        <w:t>democracy</w:t>
      </w:r>
      <w:r>
        <w:t>.</w:t>
      </w:r>
    </w:p>
    <w:p w14:paraId="4EEC96BE" w14:textId="77777777" w:rsidR="000F68E7" w:rsidRPr="005A4362" w:rsidRDefault="000F68E7" w:rsidP="000F68E7">
      <w:proofErr w:type="spellStart"/>
      <w:r w:rsidRPr="005A4362">
        <w:rPr>
          <w:rStyle w:val="Style13ptBold"/>
        </w:rPr>
        <w:t>Klaas</w:t>
      </w:r>
      <w:proofErr w:type="spellEnd"/>
      <w:r w:rsidRPr="005A4362">
        <w:rPr>
          <w:rStyle w:val="Style13ptBold"/>
        </w:rPr>
        <w:t xml:space="preserve"> ’21</w:t>
      </w:r>
      <w:r>
        <w:t xml:space="preserve"> [Brian; June 11; associate professor of global politics at University College London; the Washington Post, “Opinion: The world is horrified by the dysfunction of American democracy,” https://www.washingtonpost.com/opinions/2021/06/11/pew-research-global-opinion-us-democracy/]</w:t>
      </w:r>
    </w:p>
    <w:p w14:paraId="655FDC40" w14:textId="77777777" w:rsidR="000F68E7" w:rsidRDefault="000F68E7" w:rsidP="000F68E7">
      <w:pPr>
        <w:rPr>
          <w:rStyle w:val="StyleUnderline"/>
        </w:rPr>
      </w:pPr>
      <w:r w:rsidRPr="00C60A1F">
        <w:rPr>
          <w:sz w:val="16"/>
        </w:rPr>
        <w:t xml:space="preserve">It’s official: </w:t>
      </w:r>
      <w:r w:rsidRPr="00A85BC6">
        <w:rPr>
          <w:rStyle w:val="StyleUnderline"/>
          <w:highlight w:val="cyan"/>
        </w:rPr>
        <w:t xml:space="preserve">America is </w:t>
      </w:r>
      <w:r w:rsidRPr="00A85BC6">
        <w:rPr>
          <w:rStyle w:val="Emphasis"/>
          <w:highlight w:val="cyan"/>
        </w:rPr>
        <w:t>no longer</w:t>
      </w:r>
      <w:r w:rsidRPr="00A85BC6">
        <w:rPr>
          <w:rStyle w:val="StyleUnderline"/>
          <w:highlight w:val="cyan"/>
        </w:rPr>
        <w:t xml:space="preserve"> a “</w:t>
      </w:r>
      <w:r w:rsidRPr="00A85BC6">
        <w:rPr>
          <w:rStyle w:val="Emphasis"/>
          <w:highlight w:val="cyan"/>
        </w:rPr>
        <w:t>shining city</w:t>
      </w:r>
      <w:r w:rsidRPr="00C60A1F">
        <w:rPr>
          <w:rStyle w:val="Emphasis"/>
        </w:rPr>
        <w:t xml:space="preserve"> up</w:t>
      </w:r>
      <w:r w:rsidRPr="00A85BC6">
        <w:rPr>
          <w:rStyle w:val="Emphasis"/>
          <w:highlight w:val="cyan"/>
        </w:rPr>
        <w:t>on a hill</w:t>
      </w:r>
      <w:r w:rsidRPr="00A85BC6">
        <w:rPr>
          <w:rStyle w:val="StyleUnderline"/>
          <w:highlight w:val="cyan"/>
        </w:rPr>
        <w:t>.”</w:t>
      </w:r>
    </w:p>
    <w:p w14:paraId="29916C4D" w14:textId="77777777" w:rsidR="000F68E7" w:rsidRPr="00C60A1F" w:rsidRDefault="000F68E7" w:rsidP="000F68E7">
      <w:pPr>
        <w:rPr>
          <w:sz w:val="16"/>
        </w:rPr>
      </w:pPr>
      <w:r w:rsidRPr="00C60A1F">
        <w:rPr>
          <w:rStyle w:val="StyleUnderline"/>
        </w:rPr>
        <w:t>Data released</w:t>
      </w:r>
      <w:r w:rsidRPr="00C60A1F">
        <w:rPr>
          <w:sz w:val="16"/>
        </w:rPr>
        <w:t xml:space="preserve"> Thursday </w:t>
      </w:r>
      <w:r w:rsidRPr="00C60A1F">
        <w:rPr>
          <w:rStyle w:val="StyleUnderline"/>
        </w:rPr>
        <w:t>from Pew</w:t>
      </w:r>
      <w:r w:rsidRPr="00C60A1F">
        <w:rPr>
          <w:sz w:val="16"/>
        </w:rPr>
        <w:t xml:space="preserve"> Research </w:t>
      </w:r>
      <w:r w:rsidRPr="00C60A1F">
        <w:rPr>
          <w:rStyle w:val="StyleUnderline"/>
        </w:rPr>
        <w:t>shows</w:t>
      </w:r>
      <w:r w:rsidRPr="00C60A1F">
        <w:rPr>
          <w:sz w:val="16"/>
        </w:rPr>
        <w:t xml:space="preserve"> that our allies are beyond delighted that the Trump presidency has ended. Confidence in U.S. leadership has soared. Our friends are breathing a sigh of relief.</w:t>
      </w:r>
    </w:p>
    <w:p w14:paraId="4AF492C6" w14:textId="77777777" w:rsidR="000F68E7" w:rsidRPr="00C60A1F" w:rsidRDefault="000F68E7" w:rsidP="000F68E7">
      <w:pPr>
        <w:rPr>
          <w:sz w:val="16"/>
        </w:rPr>
      </w:pPr>
      <w:r w:rsidRPr="00C60A1F">
        <w:rPr>
          <w:sz w:val="16"/>
        </w:rPr>
        <w:t xml:space="preserve">But buried in that story about the United States’ post-Trump redemption is some seriously bad news: U.S. </w:t>
      </w:r>
      <w:r w:rsidRPr="00A85BC6">
        <w:rPr>
          <w:rStyle w:val="StyleUnderline"/>
          <w:highlight w:val="cyan"/>
        </w:rPr>
        <w:t>allies see</w:t>
      </w:r>
      <w:r w:rsidRPr="00C60A1F">
        <w:rPr>
          <w:rStyle w:val="StyleUnderline"/>
        </w:rPr>
        <w:t xml:space="preserve"> our </w:t>
      </w:r>
      <w:r w:rsidRPr="00A85BC6">
        <w:rPr>
          <w:rStyle w:val="StyleUnderline"/>
          <w:highlight w:val="cyan"/>
        </w:rPr>
        <w:t>democracy as</w:t>
      </w:r>
      <w:r w:rsidRPr="00C60A1F">
        <w:rPr>
          <w:rStyle w:val="StyleUnderline"/>
        </w:rPr>
        <w:t xml:space="preserve"> a </w:t>
      </w:r>
      <w:r w:rsidRPr="00A85BC6">
        <w:rPr>
          <w:rStyle w:val="Emphasis"/>
          <w:highlight w:val="cyan"/>
        </w:rPr>
        <w:t>shattered, washed-up</w:t>
      </w:r>
      <w:r w:rsidRPr="00C60A1F">
        <w:rPr>
          <w:rStyle w:val="Emphasis"/>
        </w:rPr>
        <w:t xml:space="preserve"> has-been</w:t>
      </w:r>
      <w:r w:rsidRPr="00C60A1F">
        <w:rPr>
          <w:rStyle w:val="StyleUnderline"/>
        </w:rPr>
        <w:t xml:space="preserve">. We </w:t>
      </w:r>
      <w:r w:rsidRPr="00C60A1F">
        <w:rPr>
          <w:rStyle w:val="Emphasis"/>
        </w:rPr>
        <w:t>used</w:t>
      </w:r>
      <w:r w:rsidRPr="00C60A1F">
        <w:rPr>
          <w:rStyle w:val="StyleUnderline"/>
        </w:rPr>
        <w:t xml:space="preserve"> to provide a </w:t>
      </w:r>
      <w:r w:rsidRPr="00C60A1F">
        <w:rPr>
          <w:rStyle w:val="Emphasis"/>
        </w:rPr>
        <w:t>democratic model</w:t>
      </w:r>
      <w:r w:rsidRPr="00C60A1F">
        <w:rPr>
          <w:rStyle w:val="StyleUnderline"/>
        </w:rPr>
        <w:t xml:space="preserve"> for the world, but no longer. The </w:t>
      </w:r>
      <w:r w:rsidRPr="00C60A1F">
        <w:rPr>
          <w:rStyle w:val="Emphasis"/>
        </w:rPr>
        <w:t>chaos</w:t>
      </w:r>
      <w:r w:rsidRPr="00C60A1F">
        <w:rPr>
          <w:rStyle w:val="StyleUnderline"/>
        </w:rPr>
        <w:t xml:space="preserve">, </w:t>
      </w:r>
      <w:r w:rsidRPr="00C60A1F">
        <w:rPr>
          <w:rStyle w:val="Emphasis"/>
        </w:rPr>
        <w:t>dysfunction</w:t>
      </w:r>
      <w:r w:rsidRPr="00C60A1F">
        <w:rPr>
          <w:rStyle w:val="StyleUnderline"/>
        </w:rPr>
        <w:t xml:space="preserve"> and </w:t>
      </w:r>
      <w:r w:rsidRPr="00C60A1F">
        <w:rPr>
          <w:rStyle w:val="Emphasis"/>
        </w:rPr>
        <w:t>insanity</w:t>
      </w:r>
      <w:r w:rsidRPr="00C60A1F">
        <w:rPr>
          <w:rStyle w:val="StyleUnderline"/>
        </w:rPr>
        <w:t xml:space="preserve"> of the past several years have taken a </w:t>
      </w:r>
      <w:r w:rsidRPr="00C60A1F">
        <w:rPr>
          <w:rStyle w:val="Emphasis"/>
        </w:rPr>
        <w:t>predictable toll</w:t>
      </w:r>
      <w:r w:rsidRPr="00C60A1F">
        <w:rPr>
          <w:sz w:val="16"/>
        </w:rPr>
        <w:t>.</w:t>
      </w:r>
    </w:p>
    <w:p w14:paraId="23AF96BD" w14:textId="77777777" w:rsidR="000F68E7" w:rsidRPr="00C60A1F" w:rsidRDefault="000F68E7" w:rsidP="000F68E7">
      <w:pPr>
        <w:rPr>
          <w:sz w:val="16"/>
        </w:rPr>
      </w:pPr>
      <w:r w:rsidRPr="00C60A1F">
        <w:rPr>
          <w:sz w:val="16"/>
        </w:rPr>
        <w:t xml:space="preserve">The numbers are depressing. </w:t>
      </w:r>
      <w:r w:rsidRPr="00C60A1F">
        <w:rPr>
          <w:rStyle w:val="StyleUnderline"/>
        </w:rPr>
        <w:t xml:space="preserve">Just </w:t>
      </w:r>
      <w:r w:rsidRPr="00A85BC6">
        <w:rPr>
          <w:rStyle w:val="StyleUnderline"/>
          <w:highlight w:val="cyan"/>
        </w:rPr>
        <w:t>14 percent</w:t>
      </w:r>
      <w:r w:rsidRPr="00C60A1F">
        <w:rPr>
          <w:sz w:val="16"/>
        </w:rPr>
        <w:t xml:space="preserve"> of Germans </w:t>
      </w:r>
      <w:r w:rsidRPr="00A85BC6">
        <w:rPr>
          <w:rStyle w:val="StyleUnderline"/>
          <w:highlight w:val="cyan"/>
        </w:rPr>
        <w:t>see America</w:t>
      </w:r>
      <w:r w:rsidRPr="00C60A1F">
        <w:rPr>
          <w:rStyle w:val="StyleUnderline"/>
        </w:rPr>
        <w:t xml:space="preserve">n democracy </w:t>
      </w:r>
      <w:r w:rsidRPr="00A85BC6">
        <w:rPr>
          <w:rStyle w:val="StyleUnderline"/>
          <w:highlight w:val="cyan"/>
        </w:rPr>
        <w:t xml:space="preserve">as a </w:t>
      </w:r>
      <w:r w:rsidRPr="00A85BC6">
        <w:rPr>
          <w:rStyle w:val="Emphasis"/>
          <w:highlight w:val="cyan"/>
        </w:rPr>
        <w:t>desirable model</w:t>
      </w:r>
      <w:r w:rsidRPr="00C60A1F">
        <w:rPr>
          <w:rStyle w:val="StyleUnderline"/>
        </w:rPr>
        <w:t xml:space="preserve"> for other countries, while </w:t>
      </w:r>
      <w:r w:rsidRPr="00C60A1F">
        <w:rPr>
          <w:rStyle w:val="Emphasis"/>
        </w:rPr>
        <w:t>54 percent</w:t>
      </w:r>
      <w:r w:rsidRPr="00C60A1F">
        <w:rPr>
          <w:rStyle w:val="StyleUnderline"/>
        </w:rPr>
        <w:t xml:space="preserve"> say that it “</w:t>
      </w:r>
      <w:r w:rsidRPr="00C60A1F">
        <w:rPr>
          <w:rStyle w:val="Emphasis"/>
        </w:rPr>
        <w:t>used</w:t>
      </w:r>
      <w:r w:rsidRPr="00C60A1F">
        <w:rPr>
          <w:rStyle w:val="StyleUnderline"/>
        </w:rPr>
        <w:t xml:space="preserve"> to be a </w:t>
      </w:r>
      <w:r w:rsidRPr="00C60A1F">
        <w:rPr>
          <w:rStyle w:val="Emphasis"/>
        </w:rPr>
        <w:t xml:space="preserve">good </w:t>
      </w:r>
      <w:proofErr w:type="gramStart"/>
      <w:r w:rsidRPr="00C60A1F">
        <w:rPr>
          <w:rStyle w:val="Emphasis"/>
        </w:rPr>
        <w:t>example</w:t>
      </w:r>
      <w:r w:rsidRPr="00C60A1F">
        <w:rPr>
          <w:rStyle w:val="StyleUnderline"/>
        </w:rPr>
        <w:t>, but</w:t>
      </w:r>
      <w:proofErr w:type="gramEnd"/>
      <w:r w:rsidRPr="00C60A1F">
        <w:rPr>
          <w:rStyle w:val="StyleUnderline"/>
        </w:rPr>
        <w:t xml:space="preserve"> has not been in recent years.”</w:t>
      </w:r>
      <w:r w:rsidRPr="00C60A1F">
        <w:rPr>
          <w:sz w:val="16"/>
        </w:rPr>
        <w:t xml:space="preserve"> Public opinion in France, Britain, South Korea, Japan and Australia is similarly bleak. In New Zealand, fewer than 1 in 10 citizens sees American democracy as a desirable model.</w:t>
      </w:r>
    </w:p>
    <w:p w14:paraId="22369E37" w14:textId="77777777" w:rsidR="000F68E7" w:rsidRPr="00C60A1F" w:rsidRDefault="000F68E7" w:rsidP="000F68E7">
      <w:pPr>
        <w:rPr>
          <w:sz w:val="16"/>
        </w:rPr>
      </w:pPr>
      <w:r w:rsidRPr="00C60A1F">
        <w:rPr>
          <w:rStyle w:val="StyleUnderline"/>
        </w:rPr>
        <w:t>It turns out</w:t>
      </w:r>
      <w:r w:rsidRPr="00C60A1F">
        <w:rPr>
          <w:sz w:val="16"/>
        </w:rPr>
        <w:t xml:space="preserve"> the rest of </w:t>
      </w:r>
      <w:r w:rsidRPr="00C60A1F">
        <w:rPr>
          <w:rStyle w:val="StyleUnderline"/>
        </w:rPr>
        <w:t>the</w:t>
      </w:r>
      <w:r w:rsidRPr="00C60A1F">
        <w:rPr>
          <w:sz w:val="16"/>
        </w:rPr>
        <w:t xml:space="preserve"> democratic </w:t>
      </w:r>
      <w:r w:rsidRPr="00A85BC6">
        <w:rPr>
          <w:rStyle w:val="StyleUnderline"/>
          <w:highlight w:val="cyan"/>
        </w:rPr>
        <w:t>world wasn’t</w:t>
      </w:r>
      <w:r w:rsidRPr="00C60A1F">
        <w:rPr>
          <w:rStyle w:val="StyleUnderline"/>
        </w:rPr>
        <w:t xml:space="preserve"> </w:t>
      </w:r>
      <w:r w:rsidRPr="00C60A1F">
        <w:rPr>
          <w:rStyle w:val="Emphasis"/>
        </w:rPr>
        <w:t xml:space="preserve">particularly </w:t>
      </w:r>
      <w:r w:rsidRPr="00A85BC6">
        <w:rPr>
          <w:rStyle w:val="Emphasis"/>
          <w:highlight w:val="cyan"/>
        </w:rPr>
        <w:t>impressed</w:t>
      </w:r>
      <w:r w:rsidRPr="00A85BC6">
        <w:rPr>
          <w:rStyle w:val="StyleUnderline"/>
          <w:highlight w:val="cyan"/>
        </w:rPr>
        <w:t xml:space="preserve"> by</w:t>
      </w:r>
      <w:r w:rsidRPr="00C60A1F">
        <w:rPr>
          <w:rStyle w:val="StyleUnderline"/>
        </w:rPr>
        <w:t xml:space="preserve"> the U</w:t>
      </w:r>
      <w:r w:rsidRPr="00C60A1F">
        <w:rPr>
          <w:sz w:val="16"/>
        </w:rPr>
        <w:t xml:space="preserve">nited </w:t>
      </w:r>
      <w:r w:rsidRPr="00C60A1F">
        <w:rPr>
          <w:rStyle w:val="StyleUnderline"/>
        </w:rPr>
        <w:t>S</w:t>
      </w:r>
      <w:r w:rsidRPr="00C60A1F">
        <w:rPr>
          <w:sz w:val="16"/>
        </w:rPr>
        <w:t xml:space="preserve">tates’ </w:t>
      </w:r>
      <w:r w:rsidRPr="00C60A1F">
        <w:rPr>
          <w:rStyle w:val="Emphasis"/>
        </w:rPr>
        <w:t>former authoritarian president</w:t>
      </w:r>
      <w:r w:rsidRPr="00C60A1F">
        <w:rPr>
          <w:rStyle w:val="StyleUnderline"/>
        </w:rPr>
        <w:t xml:space="preserve">, who spread </w:t>
      </w:r>
      <w:r w:rsidRPr="00A85BC6">
        <w:rPr>
          <w:rStyle w:val="Emphasis"/>
          <w:highlight w:val="cyan"/>
        </w:rPr>
        <w:t>conspiracy theories</w:t>
      </w:r>
      <w:r w:rsidRPr="00C60A1F">
        <w:rPr>
          <w:rStyle w:val="StyleUnderline"/>
        </w:rPr>
        <w:t xml:space="preserve">, tweeted </w:t>
      </w:r>
      <w:r w:rsidRPr="00C60A1F">
        <w:rPr>
          <w:rStyle w:val="Emphasis"/>
        </w:rPr>
        <w:t>narcissistic absurdities</w:t>
      </w:r>
      <w:r w:rsidRPr="00C60A1F">
        <w:rPr>
          <w:rStyle w:val="StyleUnderline"/>
        </w:rPr>
        <w:t xml:space="preserve"> while 400,000 people died of </w:t>
      </w:r>
      <w:r w:rsidRPr="00A85BC6">
        <w:rPr>
          <w:rStyle w:val="StyleUnderline"/>
          <w:highlight w:val="cyan"/>
        </w:rPr>
        <w:t>covid</w:t>
      </w:r>
      <w:r w:rsidRPr="00C60A1F">
        <w:rPr>
          <w:rStyle w:val="StyleUnderline"/>
        </w:rPr>
        <w:t>-</w:t>
      </w:r>
      <w:proofErr w:type="gramStart"/>
      <w:r w:rsidRPr="00C60A1F">
        <w:rPr>
          <w:rStyle w:val="StyleUnderline"/>
        </w:rPr>
        <w:t xml:space="preserve">19, </w:t>
      </w:r>
      <w:r w:rsidRPr="00A85BC6">
        <w:rPr>
          <w:rStyle w:val="StyleUnderline"/>
          <w:highlight w:val="cyan"/>
        </w:rPr>
        <w:t>and</w:t>
      </w:r>
      <w:proofErr w:type="gramEnd"/>
      <w:r w:rsidRPr="00C60A1F">
        <w:rPr>
          <w:rStyle w:val="StyleUnderline"/>
        </w:rPr>
        <w:t xml:space="preserve"> incited a </w:t>
      </w:r>
      <w:r w:rsidRPr="00C60A1F">
        <w:rPr>
          <w:rStyle w:val="Emphasis"/>
        </w:rPr>
        <w:t xml:space="preserve">deadly </w:t>
      </w:r>
      <w:r w:rsidRPr="00A85BC6">
        <w:rPr>
          <w:rStyle w:val="Emphasis"/>
          <w:highlight w:val="cyan"/>
        </w:rPr>
        <w:t>insurrection</w:t>
      </w:r>
      <w:r w:rsidRPr="00C60A1F">
        <w:rPr>
          <w:sz w:val="16"/>
        </w:rPr>
        <w:t>. Go figure.</w:t>
      </w:r>
    </w:p>
    <w:p w14:paraId="24605762" w14:textId="77777777" w:rsidR="000F68E7" w:rsidRPr="00C60A1F" w:rsidRDefault="000F68E7" w:rsidP="000F68E7">
      <w:pPr>
        <w:rPr>
          <w:sz w:val="16"/>
        </w:rPr>
      </w:pPr>
      <w:r w:rsidRPr="00C60A1F">
        <w:rPr>
          <w:sz w:val="16"/>
        </w:rPr>
        <w:t xml:space="preserve">But these numbers coming out of our allies aren’t just depressing bits of polling trivia. They have real-world consequences. And they highlight a disturbing, inescapable dilemma that the Biden administration must confront: Until </w:t>
      </w:r>
      <w:r w:rsidRPr="00C60A1F">
        <w:rPr>
          <w:rStyle w:val="StyleUnderline"/>
        </w:rPr>
        <w:t xml:space="preserve">the </w:t>
      </w:r>
      <w:r w:rsidRPr="00A85BC6">
        <w:rPr>
          <w:rStyle w:val="StyleUnderline"/>
          <w:highlight w:val="cyan"/>
        </w:rPr>
        <w:t>U</w:t>
      </w:r>
      <w:r w:rsidRPr="00C60A1F">
        <w:rPr>
          <w:sz w:val="16"/>
        </w:rPr>
        <w:t xml:space="preserve">nited </w:t>
      </w:r>
      <w:r w:rsidRPr="00A85BC6">
        <w:rPr>
          <w:rStyle w:val="StyleUnderline"/>
          <w:highlight w:val="cyan"/>
        </w:rPr>
        <w:t>S</w:t>
      </w:r>
      <w:r w:rsidRPr="00C60A1F">
        <w:rPr>
          <w:sz w:val="16"/>
        </w:rPr>
        <w:t xml:space="preserve">tates fixes its broken democracy at home, it </w:t>
      </w:r>
      <w:r w:rsidRPr="00C60A1F">
        <w:rPr>
          <w:rStyle w:val="StyleUnderline"/>
        </w:rPr>
        <w:t xml:space="preserve">will be </w:t>
      </w:r>
      <w:r w:rsidRPr="00A85BC6">
        <w:rPr>
          <w:rStyle w:val="Emphasis"/>
          <w:highlight w:val="cyan"/>
        </w:rPr>
        <w:t>unable</w:t>
      </w:r>
      <w:r w:rsidRPr="00A85BC6">
        <w:rPr>
          <w:rStyle w:val="StyleUnderline"/>
          <w:highlight w:val="cyan"/>
        </w:rPr>
        <w:t xml:space="preserve"> to</w:t>
      </w:r>
      <w:r w:rsidRPr="00C60A1F">
        <w:rPr>
          <w:rStyle w:val="StyleUnderline"/>
        </w:rPr>
        <w:t xml:space="preserve"> </w:t>
      </w:r>
      <w:r w:rsidRPr="00C60A1F">
        <w:rPr>
          <w:rStyle w:val="Emphasis"/>
        </w:rPr>
        <w:t xml:space="preserve">effectively </w:t>
      </w:r>
      <w:r w:rsidRPr="00A85BC6">
        <w:rPr>
          <w:rStyle w:val="Emphasis"/>
          <w:highlight w:val="cyan"/>
        </w:rPr>
        <w:t>fight</w:t>
      </w:r>
      <w:r w:rsidRPr="00A85BC6">
        <w:rPr>
          <w:rStyle w:val="StyleUnderline"/>
          <w:highlight w:val="cyan"/>
        </w:rPr>
        <w:t xml:space="preserve"> authoritarianism</w:t>
      </w:r>
      <w:r w:rsidRPr="00C60A1F">
        <w:rPr>
          <w:rStyle w:val="StyleUnderline"/>
        </w:rPr>
        <w:t xml:space="preserve"> abroad</w:t>
      </w:r>
      <w:r w:rsidRPr="00C60A1F">
        <w:rPr>
          <w:sz w:val="16"/>
        </w:rPr>
        <w:t>.</w:t>
      </w:r>
    </w:p>
    <w:p w14:paraId="1F05154F" w14:textId="77777777" w:rsidR="000F68E7" w:rsidRPr="00C60A1F" w:rsidRDefault="000F68E7" w:rsidP="000F68E7">
      <w:pPr>
        <w:rPr>
          <w:sz w:val="16"/>
        </w:rPr>
      </w:pPr>
      <w:r w:rsidRPr="00C60A1F">
        <w:rPr>
          <w:sz w:val="16"/>
        </w:rPr>
        <w:t>Put bluntly: The United States’ authoritarian slide isn’t just a domestic policy issue. It’s a foreign policy disaster, too.</w:t>
      </w:r>
    </w:p>
    <w:p w14:paraId="210F2ED9" w14:textId="77777777" w:rsidR="000F68E7" w:rsidRPr="00C60A1F" w:rsidRDefault="000F68E7" w:rsidP="000F68E7">
      <w:pPr>
        <w:rPr>
          <w:sz w:val="16"/>
        </w:rPr>
      </w:pPr>
      <w:r w:rsidRPr="00C60A1F">
        <w:rPr>
          <w:sz w:val="16"/>
        </w:rPr>
        <w:t>Ever since Donald Trump emerged as the Republican front-runner in 2016, China has been exploiting the unhinged turmoil he ushered in as evidence that democracy is a bad joke rather than a serious way of governing a society. As the Trump years descended into mayhem, China ramped up its rhetoric. And when Trump’s failures to contain the covid-19 pandemic became plain for the world to see, Beijing cited it as further evidence that democracy was a failed experiment.</w:t>
      </w:r>
    </w:p>
    <w:p w14:paraId="5E8508AE" w14:textId="77777777" w:rsidR="000F68E7" w:rsidRPr="00C60A1F" w:rsidRDefault="000F68E7" w:rsidP="000F68E7">
      <w:pPr>
        <w:rPr>
          <w:sz w:val="16"/>
        </w:rPr>
      </w:pPr>
      <w:proofErr w:type="gramStart"/>
      <w:r w:rsidRPr="00C60A1F">
        <w:rPr>
          <w:sz w:val="16"/>
        </w:rPr>
        <w:t>Needless to say, China</w:t>
      </w:r>
      <w:proofErr w:type="gramEnd"/>
      <w:r w:rsidRPr="00C60A1F">
        <w:rPr>
          <w:sz w:val="16"/>
        </w:rPr>
        <w:t xml:space="preserve"> is no model for the rest of the world; it’s a brutal authoritarian regime that stays in power by committing genocide against ethnic and religious minorities while silencing its critics. But the Trump years were a gift-wrapped propaganda coup for the Chinese in their ongoing battle to challenge the West’s ideological primacy on the global stage.</w:t>
      </w:r>
    </w:p>
    <w:p w14:paraId="30AAF0DA" w14:textId="77777777" w:rsidR="000F68E7" w:rsidRPr="00C60A1F" w:rsidRDefault="000F68E7" w:rsidP="000F68E7">
      <w:pPr>
        <w:rPr>
          <w:sz w:val="16"/>
        </w:rPr>
      </w:pPr>
      <w:r w:rsidRPr="00C60A1F">
        <w:rPr>
          <w:sz w:val="16"/>
        </w:rPr>
        <w:t>This matters because emerging economies are slowly getting pulled into China’s orbit as they seek a viable blueprint for their own development. In Afrobarometer surveys of public opinion across Africa, China has pulled even with the United States. Six in 10 Africans have a favorable view of China’s role in their country. And while the United States is still seen as offering the best development model, China isn’t far behind. This is a drastic shift in just a few decades — and it will play an increasingly important role in U.S. foreign policy as some of these developing countries decide whether to follow Washington or Beijing.</w:t>
      </w:r>
    </w:p>
    <w:p w14:paraId="28E6956B" w14:textId="77777777" w:rsidR="000F68E7" w:rsidRPr="00C60A1F" w:rsidRDefault="000F68E7" w:rsidP="000F68E7">
      <w:pPr>
        <w:rPr>
          <w:sz w:val="16"/>
        </w:rPr>
      </w:pPr>
      <w:r w:rsidRPr="00C60A1F">
        <w:rPr>
          <w:rStyle w:val="StyleUnderline"/>
        </w:rPr>
        <w:lastRenderedPageBreak/>
        <w:t>The U</w:t>
      </w:r>
      <w:r w:rsidRPr="00C60A1F">
        <w:rPr>
          <w:sz w:val="16"/>
        </w:rPr>
        <w:t xml:space="preserve">nited </w:t>
      </w:r>
      <w:r w:rsidRPr="00C60A1F">
        <w:rPr>
          <w:rStyle w:val="StyleUnderline"/>
        </w:rPr>
        <w:t>S</w:t>
      </w:r>
      <w:r w:rsidRPr="00C60A1F">
        <w:rPr>
          <w:sz w:val="16"/>
        </w:rPr>
        <w:t xml:space="preserve">tates has </w:t>
      </w:r>
      <w:r w:rsidRPr="00A85BC6">
        <w:rPr>
          <w:rStyle w:val="Emphasis"/>
          <w:highlight w:val="cyan"/>
        </w:rPr>
        <w:t>lost</w:t>
      </w:r>
      <w:r w:rsidRPr="00A85BC6">
        <w:rPr>
          <w:rStyle w:val="StyleUnderline"/>
          <w:highlight w:val="cyan"/>
        </w:rPr>
        <w:t xml:space="preserve"> the</w:t>
      </w:r>
      <w:r w:rsidRPr="00C60A1F">
        <w:rPr>
          <w:rStyle w:val="StyleUnderline"/>
        </w:rPr>
        <w:t xml:space="preserve"> </w:t>
      </w:r>
      <w:r w:rsidRPr="00C60A1F">
        <w:rPr>
          <w:rStyle w:val="Emphasis"/>
        </w:rPr>
        <w:t xml:space="preserve">moral </w:t>
      </w:r>
      <w:r w:rsidRPr="00A85BC6">
        <w:rPr>
          <w:rStyle w:val="Emphasis"/>
          <w:highlight w:val="cyan"/>
        </w:rPr>
        <w:t>high ground</w:t>
      </w:r>
      <w:r w:rsidRPr="00C60A1F">
        <w:rPr>
          <w:sz w:val="16"/>
        </w:rPr>
        <w:t>. The world might have always been wary of lectures from the United States about the virtues of democracy and freedom, but at least those on the receiving end of those lectures often believed that the country giving the lecture knew how to build a successful democracy. That’s no longer true.</w:t>
      </w:r>
    </w:p>
    <w:p w14:paraId="30FEE285" w14:textId="77777777" w:rsidR="000F68E7" w:rsidRPr="00C60A1F" w:rsidRDefault="000F68E7" w:rsidP="000F68E7">
      <w:pPr>
        <w:rPr>
          <w:sz w:val="16"/>
        </w:rPr>
      </w:pPr>
      <w:r w:rsidRPr="00C60A1F">
        <w:rPr>
          <w:sz w:val="16"/>
        </w:rPr>
        <w:t>At a time of authoritarian resurgence, we need the words of the U.S. president to pack a democratic punch. Instead, they ring hollow. After all, due to ongoing Republican machinations, American voters can’t even be sure that their right to vote will be protected in the years to come. What can the United States teach the world about democracy when the country is continuing its steady slide toward authoritarian politics?</w:t>
      </w:r>
    </w:p>
    <w:p w14:paraId="3D44C815" w14:textId="77777777" w:rsidR="000F68E7" w:rsidRDefault="000F68E7" w:rsidP="000F68E7">
      <w:pPr>
        <w:rPr>
          <w:rStyle w:val="StyleUnderline"/>
        </w:rPr>
      </w:pPr>
      <w:r w:rsidRPr="00C60A1F">
        <w:rPr>
          <w:sz w:val="16"/>
        </w:rPr>
        <w:t xml:space="preserve">This won’t just hamper President Biden’s foreign policy; it will also make the world safer for authoritarianism. Although there are still plenty of desirable democratic models around the world (I’m looking at you, Norway), none of them has the power to take meaningful action when a dictator rigs an election or imprisons an opposition leader. Worse, now that the world doesn’t respect or admire U.S. democracy, </w:t>
      </w:r>
      <w:r w:rsidRPr="00E14275">
        <w:rPr>
          <w:rStyle w:val="StyleUnderline"/>
          <w:highlight w:val="cyan"/>
        </w:rPr>
        <w:t>dictators</w:t>
      </w:r>
      <w:r w:rsidRPr="00C60A1F">
        <w:rPr>
          <w:rStyle w:val="StyleUnderline"/>
        </w:rPr>
        <w:t xml:space="preserve"> have a </w:t>
      </w:r>
      <w:r w:rsidRPr="00C60A1F">
        <w:rPr>
          <w:rStyle w:val="Emphasis"/>
        </w:rPr>
        <w:t>rhetorical trump card</w:t>
      </w:r>
      <w:r w:rsidRPr="00C60A1F">
        <w:rPr>
          <w:rStyle w:val="StyleUnderline"/>
        </w:rPr>
        <w:t xml:space="preserve">. They can </w:t>
      </w:r>
      <w:r w:rsidRPr="00E14275">
        <w:rPr>
          <w:rStyle w:val="StyleUnderline"/>
          <w:highlight w:val="cyan"/>
        </w:rPr>
        <w:t>point to</w:t>
      </w:r>
      <w:r w:rsidRPr="00C60A1F">
        <w:rPr>
          <w:rStyle w:val="StyleUnderline"/>
        </w:rPr>
        <w:t xml:space="preserve"> the fact</w:t>
      </w:r>
      <w:r w:rsidRPr="00C60A1F">
        <w:rPr>
          <w:sz w:val="16"/>
        </w:rPr>
        <w:t xml:space="preserve"> that </w:t>
      </w:r>
      <w:r w:rsidRPr="00E14275">
        <w:rPr>
          <w:rStyle w:val="StyleUnderline"/>
          <w:highlight w:val="cyan"/>
        </w:rPr>
        <w:t>Trump</w:t>
      </w:r>
      <w:r w:rsidRPr="00C60A1F">
        <w:rPr>
          <w:sz w:val="16"/>
        </w:rPr>
        <w:t xml:space="preserve"> (falsely) </w:t>
      </w:r>
      <w:r w:rsidRPr="00E14275">
        <w:rPr>
          <w:rStyle w:val="StyleUnderline"/>
          <w:highlight w:val="cyan"/>
        </w:rPr>
        <w:t>claim</w:t>
      </w:r>
      <w:r w:rsidRPr="00E14275">
        <w:rPr>
          <w:rStyle w:val="StyleUnderline"/>
        </w:rPr>
        <w:t xml:space="preserve">ed </w:t>
      </w:r>
      <w:r w:rsidRPr="00E14275">
        <w:rPr>
          <w:rStyle w:val="StyleUnderline"/>
          <w:highlight w:val="cyan"/>
        </w:rPr>
        <w:t>the</w:t>
      </w:r>
      <w:r w:rsidRPr="00C60A1F">
        <w:rPr>
          <w:rStyle w:val="StyleUnderline"/>
        </w:rPr>
        <w:t xml:space="preserve"> U.S. </w:t>
      </w:r>
      <w:r w:rsidRPr="00E14275">
        <w:rPr>
          <w:rStyle w:val="StyleUnderline"/>
          <w:highlight w:val="cyan"/>
        </w:rPr>
        <w:t xml:space="preserve">election was </w:t>
      </w:r>
      <w:r w:rsidRPr="00E14275">
        <w:rPr>
          <w:rStyle w:val="Emphasis"/>
          <w:highlight w:val="cyan"/>
        </w:rPr>
        <w:t>rigged</w:t>
      </w:r>
      <w:r w:rsidRPr="00C60A1F">
        <w:rPr>
          <w:rStyle w:val="StyleUnderline"/>
        </w:rPr>
        <w:t xml:space="preserve">; that </w:t>
      </w:r>
      <w:r w:rsidRPr="00E14275">
        <w:rPr>
          <w:rStyle w:val="StyleUnderline"/>
          <w:highlight w:val="cyan"/>
        </w:rPr>
        <w:t>Republicans</w:t>
      </w:r>
      <w:r w:rsidRPr="00C60A1F">
        <w:rPr>
          <w:rStyle w:val="StyleUnderline"/>
        </w:rPr>
        <w:t xml:space="preserve"> are </w:t>
      </w:r>
      <w:proofErr w:type="gramStart"/>
      <w:r w:rsidRPr="00C60A1F">
        <w:rPr>
          <w:rStyle w:val="Emphasis"/>
        </w:rPr>
        <w:t>actually trying</w:t>
      </w:r>
      <w:proofErr w:type="gramEnd"/>
      <w:r w:rsidRPr="00C60A1F">
        <w:rPr>
          <w:rStyle w:val="StyleUnderline"/>
        </w:rPr>
        <w:t xml:space="preserve"> to </w:t>
      </w:r>
      <w:r w:rsidRPr="00E14275">
        <w:rPr>
          <w:rStyle w:val="Emphasis"/>
          <w:highlight w:val="cyan"/>
        </w:rPr>
        <w:t>rig</w:t>
      </w:r>
      <w:r w:rsidRPr="00E14275">
        <w:rPr>
          <w:rStyle w:val="StyleUnderline"/>
          <w:highlight w:val="cyan"/>
        </w:rPr>
        <w:t xml:space="preserve"> elections</w:t>
      </w:r>
      <w:r w:rsidRPr="00C60A1F">
        <w:rPr>
          <w:rStyle w:val="StyleUnderline"/>
        </w:rPr>
        <w:t xml:space="preserve"> </w:t>
      </w:r>
    </w:p>
    <w:p w14:paraId="12BC9736" w14:textId="77777777" w:rsidR="000F68E7" w:rsidRDefault="000F68E7" w:rsidP="000F68E7">
      <w:pPr>
        <w:rPr>
          <w:rStyle w:val="StyleUnderline"/>
        </w:rPr>
      </w:pPr>
    </w:p>
    <w:p w14:paraId="6801B454" w14:textId="77777777" w:rsidR="000F68E7" w:rsidRPr="00C60A1F" w:rsidRDefault="000F68E7" w:rsidP="000F68E7">
      <w:pPr>
        <w:rPr>
          <w:sz w:val="16"/>
        </w:rPr>
      </w:pPr>
      <w:r w:rsidRPr="00C60A1F">
        <w:rPr>
          <w:rStyle w:val="StyleUnderline"/>
        </w:rPr>
        <w:t xml:space="preserve">with </w:t>
      </w:r>
      <w:r w:rsidRPr="001E6AF4">
        <w:rPr>
          <w:rStyle w:val="Emphasis"/>
          <w:highlight w:val="cyan"/>
        </w:rPr>
        <w:t>voter suppression</w:t>
      </w:r>
      <w:r w:rsidRPr="001E6AF4">
        <w:rPr>
          <w:rStyle w:val="StyleUnderline"/>
          <w:highlight w:val="cyan"/>
        </w:rPr>
        <w:t xml:space="preserve"> and</w:t>
      </w:r>
      <w:r w:rsidRPr="00C60A1F">
        <w:rPr>
          <w:rStyle w:val="StyleUnderline"/>
        </w:rPr>
        <w:t xml:space="preserve"> </w:t>
      </w:r>
      <w:r w:rsidRPr="00C60A1F">
        <w:rPr>
          <w:rStyle w:val="Emphasis"/>
        </w:rPr>
        <w:t xml:space="preserve">worsened partisan </w:t>
      </w:r>
      <w:r w:rsidRPr="001E6AF4">
        <w:rPr>
          <w:rStyle w:val="Emphasis"/>
          <w:highlight w:val="cyan"/>
        </w:rPr>
        <w:t>gerrymandering</w:t>
      </w:r>
      <w:r w:rsidRPr="00C60A1F">
        <w:rPr>
          <w:rStyle w:val="StyleUnderline"/>
        </w:rPr>
        <w:t>; and</w:t>
      </w:r>
      <w:r w:rsidRPr="00C60A1F">
        <w:rPr>
          <w:sz w:val="16"/>
        </w:rPr>
        <w:t xml:space="preserve"> that </w:t>
      </w:r>
      <w:r w:rsidRPr="00C60A1F">
        <w:rPr>
          <w:rStyle w:val="StyleUnderline"/>
        </w:rPr>
        <w:t>the</w:t>
      </w:r>
      <w:r w:rsidRPr="00C60A1F">
        <w:rPr>
          <w:sz w:val="16"/>
        </w:rPr>
        <w:t xml:space="preserve"> former </w:t>
      </w:r>
      <w:r w:rsidRPr="00E14275">
        <w:rPr>
          <w:rStyle w:val="StyleUnderline"/>
          <w:highlight w:val="cyan"/>
        </w:rPr>
        <w:t>president</w:t>
      </w:r>
      <w:r w:rsidRPr="00C60A1F">
        <w:rPr>
          <w:rStyle w:val="StyleUnderline"/>
        </w:rPr>
        <w:t xml:space="preserve"> </w:t>
      </w:r>
      <w:r w:rsidRPr="00C60A1F">
        <w:rPr>
          <w:rStyle w:val="Emphasis"/>
        </w:rPr>
        <w:t>repeatedly called</w:t>
      </w:r>
      <w:r w:rsidRPr="00C60A1F">
        <w:rPr>
          <w:rStyle w:val="StyleUnderline"/>
        </w:rPr>
        <w:t xml:space="preserve"> to </w:t>
      </w:r>
      <w:r w:rsidRPr="00E14275">
        <w:rPr>
          <w:rStyle w:val="Emphasis"/>
          <w:highlight w:val="cyan"/>
        </w:rPr>
        <w:t>jail</w:t>
      </w:r>
      <w:r w:rsidRPr="00C60A1F">
        <w:rPr>
          <w:rStyle w:val="StyleUnderline"/>
        </w:rPr>
        <w:t xml:space="preserve"> his political </w:t>
      </w:r>
      <w:r w:rsidRPr="00E14275">
        <w:rPr>
          <w:rStyle w:val="StyleUnderline"/>
          <w:highlight w:val="cyan"/>
        </w:rPr>
        <w:t>opponents</w:t>
      </w:r>
      <w:r w:rsidRPr="00C60A1F">
        <w:rPr>
          <w:rStyle w:val="StyleUnderline"/>
        </w:rPr>
        <w:t xml:space="preserve">. Our </w:t>
      </w:r>
      <w:r w:rsidRPr="00E14275">
        <w:rPr>
          <w:rStyle w:val="StyleUnderline"/>
          <w:highlight w:val="cyan"/>
        </w:rPr>
        <w:t xml:space="preserve">hypocrisy will enhance </w:t>
      </w:r>
      <w:r w:rsidRPr="00E14275">
        <w:rPr>
          <w:rStyle w:val="Emphasis"/>
          <w:highlight w:val="cyan"/>
        </w:rPr>
        <w:t>dictators’</w:t>
      </w:r>
      <w:r w:rsidRPr="00C60A1F">
        <w:rPr>
          <w:rStyle w:val="Emphasis"/>
        </w:rPr>
        <w:t xml:space="preserve"> </w:t>
      </w:r>
      <w:r w:rsidRPr="00E14275">
        <w:rPr>
          <w:rStyle w:val="Emphasis"/>
          <w:highlight w:val="cyan"/>
        </w:rPr>
        <w:t>impunity</w:t>
      </w:r>
      <w:r w:rsidRPr="00C60A1F">
        <w:rPr>
          <w:sz w:val="16"/>
        </w:rPr>
        <w:t>.</w:t>
      </w:r>
    </w:p>
    <w:p w14:paraId="246FDFD2" w14:textId="77777777" w:rsidR="000F68E7" w:rsidRDefault="000F68E7" w:rsidP="000F68E7">
      <w:pPr>
        <w:rPr>
          <w:sz w:val="16"/>
        </w:rPr>
      </w:pPr>
      <w:r w:rsidRPr="00C60A1F">
        <w:rPr>
          <w:sz w:val="16"/>
        </w:rPr>
        <w:t xml:space="preserve">Comparisons between the United States’ malfunctioning politics and genuine dictatorships are, of course, hyperbolic. But </w:t>
      </w:r>
      <w:r w:rsidRPr="00C60A1F">
        <w:rPr>
          <w:rStyle w:val="StyleUnderline"/>
        </w:rPr>
        <w:t>dictators will</w:t>
      </w:r>
      <w:r w:rsidRPr="00C60A1F">
        <w:rPr>
          <w:sz w:val="16"/>
        </w:rPr>
        <w:t xml:space="preserve"> nonetheless </w:t>
      </w:r>
      <w:r w:rsidRPr="00C60A1F">
        <w:rPr>
          <w:rStyle w:val="StyleUnderline"/>
        </w:rPr>
        <w:t>get plenty of</w:t>
      </w:r>
      <w:r w:rsidRPr="00C60A1F">
        <w:rPr>
          <w:sz w:val="16"/>
        </w:rPr>
        <w:t xml:space="preserve"> rhetorical </w:t>
      </w:r>
      <w:r w:rsidRPr="00C60A1F">
        <w:rPr>
          <w:rStyle w:val="StyleUnderline"/>
        </w:rPr>
        <w:t>mileage</w:t>
      </w:r>
      <w:r w:rsidRPr="00C60A1F">
        <w:rPr>
          <w:sz w:val="16"/>
        </w:rPr>
        <w:t xml:space="preserve"> out of making them, </w:t>
      </w:r>
      <w:r w:rsidRPr="00C60A1F">
        <w:rPr>
          <w:rStyle w:val="StyleUnderline"/>
        </w:rPr>
        <w:t>pointing to Washington’s failures to</w:t>
      </w:r>
      <w:r w:rsidRPr="00C60A1F">
        <w:rPr>
          <w:sz w:val="16"/>
        </w:rPr>
        <w:t xml:space="preserve"> justify or </w:t>
      </w:r>
      <w:r w:rsidRPr="00C60A1F">
        <w:rPr>
          <w:rStyle w:val="StyleUnderline"/>
        </w:rPr>
        <w:t>excuse</w:t>
      </w:r>
      <w:r w:rsidRPr="00C60A1F">
        <w:rPr>
          <w:sz w:val="16"/>
        </w:rPr>
        <w:t xml:space="preserve"> their own </w:t>
      </w:r>
      <w:r w:rsidRPr="00C60A1F">
        <w:rPr>
          <w:rStyle w:val="Emphasis"/>
        </w:rPr>
        <w:t>authoritarian plots</w:t>
      </w:r>
      <w:r w:rsidRPr="00C60A1F">
        <w:rPr>
          <w:sz w:val="16"/>
        </w:rPr>
        <w:t>.</w:t>
      </w:r>
    </w:p>
    <w:p w14:paraId="72EA44F1" w14:textId="77777777" w:rsidR="000F68E7" w:rsidRPr="00C01F90" w:rsidRDefault="000F68E7" w:rsidP="000F68E7"/>
    <w:p w14:paraId="2063C099" w14:textId="77777777" w:rsidR="000F68E7" w:rsidRDefault="000F68E7" w:rsidP="000F68E7">
      <w:pPr>
        <w:pStyle w:val="Heading3"/>
      </w:pPr>
      <w:r>
        <w:lastRenderedPageBreak/>
        <w:t>Democracy D---2AC</w:t>
      </w:r>
    </w:p>
    <w:p w14:paraId="2DE06867" w14:textId="77777777" w:rsidR="000F68E7" w:rsidRDefault="000F68E7" w:rsidP="000F68E7">
      <w:pPr>
        <w:pStyle w:val="Heading4"/>
      </w:pPr>
      <w:r>
        <w:t xml:space="preserve">Democracy’s </w:t>
      </w:r>
      <w:r w:rsidRPr="00C01F90">
        <w:rPr>
          <w:u w:val="single"/>
        </w:rPr>
        <w:t>resilient</w:t>
      </w:r>
      <w:r>
        <w:t xml:space="preserve"> and </w:t>
      </w:r>
      <w:r w:rsidRPr="00C01F90">
        <w:rPr>
          <w:u w:val="single"/>
        </w:rPr>
        <w:t>no impact</w:t>
      </w:r>
      <w:r>
        <w:t>.</w:t>
      </w:r>
    </w:p>
    <w:p w14:paraId="15120173" w14:textId="77777777" w:rsidR="000F68E7" w:rsidRPr="006C2A4B" w:rsidRDefault="000F68E7" w:rsidP="000F68E7">
      <w:proofErr w:type="spellStart"/>
      <w:r w:rsidRPr="00C01F90">
        <w:rPr>
          <w:rStyle w:val="Style13ptBold"/>
        </w:rPr>
        <w:t>Doorenspleet</w:t>
      </w:r>
      <w:proofErr w:type="spellEnd"/>
      <w:r w:rsidRPr="00C01F90">
        <w:rPr>
          <w:rStyle w:val="Style13ptBold"/>
        </w:rPr>
        <w:t xml:space="preserve"> ’19</w:t>
      </w:r>
      <w:r>
        <w:t xml:space="preserve"> [Renske; Professor of Politics at the University of Warwick; Palgrave Macmillan, “Rethinking the Value of Democracy: A Comparative Perspective,” p. 239-243]//BPS</w:t>
      </w:r>
    </w:p>
    <w:p w14:paraId="6ECE5DEF" w14:textId="77777777" w:rsidR="000F68E7" w:rsidRDefault="000F68E7" w:rsidP="000F68E7">
      <w:pPr>
        <w:rPr>
          <w:rStyle w:val="Emphasis"/>
        </w:rPr>
      </w:pPr>
      <w:r w:rsidRPr="00976AD1">
        <w:rPr>
          <w:rStyle w:val="StyleUnderline"/>
        </w:rPr>
        <w:t xml:space="preserve">The value of democracy has been </w:t>
      </w:r>
      <w:r w:rsidRPr="00976AD1">
        <w:rPr>
          <w:rStyle w:val="Emphasis"/>
        </w:rPr>
        <w:t>taken for granted</w:t>
      </w:r>
      <w:r w:rsidRPr="006C2A4B">
        <w:rPr>
          <w:sz w:val="16"/>
        </w:rPr>
        <w:t xml:space="preserve"> until recently, but this assumption seems to be under threat now more than ever before. As was explained in Chapter 1, democracy’s claim to be valuable does not rest on just one </w:t>
      </w:r>
      <w:proofErr w:type="gramStart"/>
      <w:r w:rsidRPr="006C2A4B">
        <w:rPr>
          <w:sz w:val="16"/>
        </w:rPr>
        <w:t>particular merit</w:t>
      </w:r>
      <w:proofErr w:type="gramEnd"/>
      <w:r w:rsidRPr="006C2A4B">
        <w:rPr>
          <w:sz w:val="16"/>
        </w:rPr>
        <w:t>, and scholars tend to distinguish three different types of values (Sen 1999). This book focused on the instrumental value of democracy (and hence not on the intrinsic and constructive value</w:t>
      </w:r>
      <w:proofErr w:type="gramStart"/>
      <w:r w:rsidRPr="006C2A4B">
        <w:rPr>
          <w:sz w:val="16"/>
        </w:rPr>
        <w:t>), and</w:t>
      </w:r>
      <w:proofErr w:type="gramEnd"/>
      <w:r w:rsidRPr="006C2A4B">
        <w:rPr>
          <w:sz w:val="16"/>
        </w:rPr>
        <w:t xml:space="preserve"> investigated the value of democracy for peace (Chapters 3 and 4), control of corruption (Chapter 5) and economic development (Chapter 6). </w:t>
      </w:r>
      <w:r w:rsidRPr="006C2A4B">
        <w:rPr>
          <w:rStyle w:val="StyleUnderline"/>
          <w:highlight w:val="cyan"/>
        </w:rPr>
        <w:t>This study</w:t>
      </w:r>
      <w:r w:rsidRPr="00976AD1">
        <w:rPr>
          <w:rStyle w:val="StyleUnderline"/>
        </w:rPr>
        <w:t xml:space="preserve"> was based on a </w:t>
      </w:r>
      <w:r w:rsidRPr="006C2A4B">
        <w:rPr>
          <w:rStyle w:val="StyleUnderline"/>
          <w:highlight w:val="cyan"/>
        </w:rPr>
        <w:t>search</w:t>
      </w:r>
      <w:r w:rsidRPr="00976AD1">
        <w:rPr>
          <w:rStyle w:val="StyleUnderline"/>
        </w:rPr>
        <w:t xml:space="preserve"> of </w:t>
      </w:r>
      <w:r w:rsidRPr="006C2A4B">
        <w:rPr>
          <w:rStyle w:val="Emphasis"/>
          <w:highlight w:val="cyan"/>
        </w:rPr>
        <w:t>a</w:t>
      </w:r>
      <w:r w:rsidRPr="00976AD1">
        <w:rPr>
          <w:rStyle w:val="Emphasis"/>
        </w:rPr>
        <w:t xml:space="preserve">n enormous </w:t>
      </w:r>
      <w:r w:rsidRPr="006C2A4B">
        <w:rPr>
          <w:rStyle w:val="Emphasis"/>
        </w:rPr>
        <w:t xml:space="preserve">academic </w:t>
      </w:r>
      <w:r w:rsidRPr="006C2A4B">
        <w:rPr>
          <w:rStyle w:val="Emphasis"/>
          <w:highlight w:val="cyan"/>
        </w:rPr>
        <w:t>database</w:t>
      </w:r>
      <w:r w:rsidRPr="006C2A4B">
        <w:rPr>
          <w:sz w:val="16"/>
        </w:rPr>
        <w:t xml:space="preserve"> for certain keywords,6 </w:t>
      </w:r>
      <w:r w:rsidRPr="00976AD1">
        <w:rPr>
          <w:rStyle w:val="StyleUnderline"/>
        </w:rPr>
        <w:t xml:space="preserve">then </w:t>
      </w:r>
      <w:r w:rsidRPr="006C2A4B">
        <w:rPr>
          <w:rStyle w:val="StyleUnderline"/>
          <w:highlight w:val="cyan"/>
        </w:rPr>
        <w:t>pruned</w:t>
      </w:r>
      <w:r w:rsidRPr="00976AD1">
        <w:rPr>
          <w:rStyle w:val="StyleUnderline"/>
        </w:rPr>
        <w:t xml:space="preserve"> </w:t>
      </w:r>
      <w:r w:rsidRPr="00976AD1">
        <w:rPr>
          <w:rStyle w:val="Emphasis"/>
        </w:rPr>
        <w:t xml:space="preserve">the </w:t>
      </w:r>
      <w:r w:rsidRPr="006C2A4B">
        <w:rPr>
          <w:rStyle w:val="Emphasis"/>
          <w:highlight w:val="cyan"/>
        </w:rPr>
        <w:t>thousands of articles</w:t>
      </w:r>
      <w:r w:rsidRPr="006C2A4B">
        <w:rPr>
          <w:sz w:val="16"/>
        </w:rPr>
        <w:t xml:space="preserve"> down to a few hundred articles (see Appendix) </w:t>
      </w:r>
      <w:r w:rsidRPr="006C2A4B">
        <w:rPr>
          <w:rStyle w:val="StyleUnderline"/>
          <w:highlight w:val="cyan"/>
        </w:rPr>
        <w:t>which</w:t>
      </w:r>
      <w:r w:rsidRPr="00976AD1">
        <w:rPr>
          <w:rStyle w:val="StyleUnderline"/>
        </w:rPr>
        <w:t xml:space="preserve"> </w:t>
      </w:r>
      <w:r w:rsidRPr="00976AD1">
        <w:rPr>
          <w:rStyle w:val="Emphasis"/>
        </w:rPr>
        <w:t xml:space="preserve">statistically </w:t>
      </w:r>
      <w:proofErr w:type="spellStart"/>
      <w:r w:rsidRPr="006C2A4B">
        <w:rPr>
          <w:rStyle w:val="Emphasis"/>
          <w:highlight w:val="cyan"/>
        </w:rPr>
        <w:t>analysed</w:t>
      </w:r>
      <w:proofErr w:type="spellEnd"/>
      <w:r w:rsidRPr="00976AD1">
        <w:rPr>
          <w:rStyle w:val="StyleUnderline"/>
        </w:rPr>
        <w:t xml:space="preserve"> the connection between the </w:t>
      </w:r>
      <w:r w:rsidRPr="006C2A4B">
        <w:rPr>
          <w:rStyle w:val="StyleUnderline"/>
          <w:highlight w:val="cyan"/>
        </w:rPr>
        <w:t>democracy</w:t>
      </w:r>
      <w:r w:rsidRPr="00976AD1">
        <w:rPr>
          <w:rStyle w:val="StyleUnderline"/>
        </w:rPr>
        <w:t xml:space="preserve"> and the four expected</w:t>
      </w:r>
      <w:r>
        <w:rPr>
          <w:rStyle w:val="StyleUnderline"/>
        </w:rPr>
        <w:t xml:space="preserve"> </w:t>
      </w:r>
      <w:r w:rsidRPr="00976AD1">
        <w:rPr>
          <w:rStyle w:val="StyleUnderline"/>
        </w:rPr>
        <w:t>outcomes</w:t>
      </w:r>
      <w:r w:rsidRPr="006C2A4B">
        <w:rPr>
          <w:sz w:val="16"/>
        </w:rPr>
        <w:t xml:space="preserve">. The </w:t>
      </w:r>
      <w:proofErr w:type="spellStart"/>
      <w:r w:rsidRPr="006C2A4B">
        <w:rPr>
          <w:sz w:val="16"/>
        </w:rPr>
        <w:t>frst</w:t>
      </w:r>
      <w:proofErr w:type="spellEnd"/>
      <w:r w:rsidRPr="006C2A4B">
        <w:rPr>
          <w:sz w:val="16"/>
        </w:rPr>
        <w:t xml:space="preserve"> </w:t>
      </w:r>
      <w:proofErr w:type="spellStart"/>
      <w:r w:rsidRPr="006C2A4B">
        <w:rPr>
          <w:sz w:val="16"/>
        </w:rPr>
        <w:t>fiding</w:t>
      </w:r>
      <w:proofErr w:type="spellEnd"/>
      <w:r w:rsidRPr="006C2A4B">
        <w:rPr>
          <w:sz w:val="16"/>
        </w:rPr>
        <w:t xml:space="preserve"> is that </w:t>
      </w:r>
      <w:r w:rsidRPr="006F45FE">
        <w:rPr>
          <w:rStyle w:val="Emphasis"/>
          <w:highlight w:val="cyan"/>
        </w:rPr>
        <w:t>a</w:t>
      </w:r>
      <w:r w:rsidRPr="006F45FE">
        <w:rPr>
          <w:rStyle w:val="Emphasis"/>
        </w:rPr>
        <w:t xml:space="preserve"> reverse </w:t>
      </w:r>
      <w:r w:rsidRPr="006F45FE">
        <w:rPr>
          <w:rStyle w:val="Emphasis"/>
          <w:highlight w:val="cyan"/>
        </w:rPr>
        <w:t xml:space="preserve">wave </w:t>
      </w:r>
      <w:r w:rsidRPr="00F23202">
        <w:rPr>
          <w:rStyle w:val="Emphasis"/>
          <w:highlight w:val="cyan"/>
        </w:rPr>
        <w:t xml:space="preserve">away </w:t>
      </w:r>
      <w:r w:rsidRPr="00F23202">
        <w:rPr>
          <w:rStyle w:val="Emphasis"/>
        </w:rPr>
        <w:t>from democracy</w:t>
      </w:r>
      <w:r w:rsidRPr="00F23202">
        <w:rPr>
          <w:rStyle w:val="StyleUnderline"/>
        </w:rPr>
        <w:t xml:space="preserve"> </w:t>
      </w:r>
      <w:r w:rsidRPr="00F23202">
        <w:rPr>
          <w:rStyle w:val="StyleUnderline"/>
          <w:highlight w:val="cyan"/>
        </w:rPr>
        <w:t xml:space="preserve">has </w:t>
      </w:r>
      <w:r w:rsidRPr="006F45FE">
        <w:rPr>
          <w:rStyle w:val="StyleUnderline"/>
          <w:highlight w:val="cyan"/>
        </w:rPr>
        <w:t>not happened</w:t>
      </w:r>
      <w:r w:rsidRPr="006C2A4B">
        <w:rPr>
          <w:sz w:val="16"/>
        </w:rPr>
        <w:t xml:space="preserve"> (see Chapter 2). Not </w:t>
      </w:r>
      <w:proofErr w:type="gramStart"/>
      <w:r w:rsidRPr="006C2A4B">
        <w:rPr>
          <w:sz w:val="16"/>
        </w:rPr>
        <w:t>yet,</w:t>
      </w:r>
      <w:proofErr w:type="gramEnd"/>
      <w:r w:rsidRPr="006C2A4B">
        <w:rPr>
          <w:sz w:val="16"/>
        </w:rPr>
        <w:t xml:space="preserve"> at least. </w:t>
      </w:r>
      <w:r w:rsidRPr="008F7173">
        <w:rPr>
          <w:rStyle w:val="StyleUnderline"/>
          <w:highlight w:val="cyan"/>
        </w:rPr>
        <w:t>Democracy is not</w:t>
      </w:r>
      <w:r w:rsidRPr="008F7173">
        <w:rPr>
          <w:rStyle w:val="StyleUnderline"/>
        </w:rPr>
        <w:t xml:space="preserve"> doing </w:t>
      </w:r>
      <w:r w:rsidRPr="008F7173">
        <w:rPr>
          <w:rStyle w:val="StyleUnderline"/>
          <w:highlight w:val="cyan"/>
        </w:rPr>
        <w:t>worse than before</w:t>
      </w:r>
      <w:r w:rsidRPr="006C2A4B">
        <w:rPr>
          <w:sz w:val="16"/>
        </w:rPr>
        <w:t xml:space="preserve">, at least not </w:t>
      </w:r>
      <w:r w:rsidRPr="008F7173">
        <w:rPr>
          <w:rStyle w:val="StyleUnderline"/>
          <w:highlight w:val="cyan"/>
        </w:rPr>
        <w:t>in comparative</w:t>
      </w:r>
      <w:r w:rsidRPr="008F7173">
        <w:rPr>
          <w:rStyle w:val="StyleUnderline"/>
        </w:rPr>
        <w:t xml:space="preserve"> perspective</w:t>
      </w:r>
      <w:r w:rsidRPr="006C2A4B">
        <w:rPr>
          <w:sz w:val="16"/>
        </w:rPr>
        <w:t xml:space="preserve">. While it is true that there is a dramatic decline in democracy in some countries,7 </w:t>
      </w:r>
      <w:r w:rsidRPr="008F7173">
        <w:rPr>
          <w:rStyle w:val="StyleUnderline"/>
        </w:rPr>
        <w:t>a general trend downwards cannot yet be detected</w:t>
      </w:r>
      <w:r w:rsidRPr="006C2A4B">
        <w:rPr>
          <w:sz w:val="16"/>
        </w:rPr>
        <w:t xml:space="preserve">. It would be better to talk about ‘stagnation’, as not many dictatorships have democratized recently, while democracies have not yet collapsed. Another </w:t>
      </w:r>
      <w:proofErr w:type="spellStart"/>
      <w:r w:rsidRPr="006C2A4B">
        <w:rPr>
          <w:sz w:val="16"/>
        </w:rPr>
        <w:t>fnding</w:t>
      </w:r>
      <w:proofErr w:type="spellEnd"/>
      <w:r w:rsidRPr="006C2A4B">
        <w:rPr>
          <w:sz w:val="16"/>
        </w:rPr>
        <w:t xml:space="preserve"> is that the instrumental value of democracy is very questionable. The </w:t>
      </w:r>
      <w:proofErr w:type="spellStart"/>
      <w:r w:rsidRPr="006C2A4B">
        <w:rPr>
          <w:sz w:val="16"/>
        </w:rPr>
        <w:t>feld</w:t>
      </w:r>
      <w:proofErr w:type="spellEnd"/>
      <w:r w:rsidRPr="006C2A4B">
        <w:rPr>
          <w:sz w:val="16"/>
        </w:rPr>
        <w:t xml:space="preserve">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6C2A4B">
        <w:rPr>
          <w:rStyle w:val="Emphasis"/>
          <w:highlight w:val="cyan"/>
        </w:rPr>
        <w:t>‘no consensus’</w:t>
      </w:r>
      <w:r w:rsidRPr="006C2A4B">
        <w:rPr>
          <w:rStyle w:val="StyleUnderline"/>
          <w:highlight w:val="cyan"/>
        </w:rPr>
        <w:t xml:space="preserve"> in</w:t>
      </w:r>
      <w:r w:rsidRPr="00C265DC">
        <w:rPr>
          <w:rStyle w:val="StyleUnderline"/>
        </w:rPr>
        <w:t xml:space="preserve"> </w:t>
      </w:r>
      <w:r w:rsidRPr="00C265DC">
        <w:rPr>
          <w:rStyle w:val="Emphasis"/>
        </w:rPr>
        <w:t>the quantitative</w:t>
      </w:r>
      <w:r>
        <w:rPr>
          <w:rStyle w:val="Emphasis"/>
        </w:rPr>
        <w:t xml:space="preserve"> </w:t>
      </w:r>
      <w:r w:rsidRPr="006C2A4B">
        <w:rPr>
          <w:rStyle w:val="Emphasis"/>
          <w:highlight w:val="cyan"/>
        </w:rPr>
        <w:t>lit</w:t>
      </w:r>
      <w:r w:rsidRPr="00C265DC">
        <w:rPr>
          <w:rStyle w:val="Emphasis"/>
        </w:rPr>
        <w:t>erature</w:t>
      </w:r>
      <w:r w:rsidRPr="00C265DC">
        <w:rPr>
          <w:rStyle w:val="StyleUnderline"/>
        </w:rPr>
        <w:t xml:space="preserve"> on whether democracy has</w:t>
      </w:r>
      <w:r w:rsidRPr="006C2A4B">
        <w:rPr>
          <w:sz w:val="16"/>
        </w:rPr>
        <w:t xml:space="preserve"> instrumental value which leads some </w:t>
      </w:r>
      <w:r w:rsidRPr="00C265DC">
        <w:rPr>
          <w:rStyle w:val="Emphasis"/>
        </w:rPr>
        <w:t>beneficial general outcomes</w:t>
      </w:r>
      <w:r w:rsidRPr="00C265DC">
        <w:rPr>
          <w:rStyle w:val="StyleUnderline"/>
        </w:rPr>
        <w:t xml:space="preserve">. Some </w:t>
      </w:r>
      <w:r w:rsidRPr="006C2A4B">
        <w:rPr>
          <w:rStyle w:val="StyleUnderline"/>
          <w:highlight w:val="cyan"/>
        </w:rPr>
        <w:t>scholars claim there is a consensus</w:t>
      </w:r>
      <w:r w:rsidRPr="00C265DC">
        <w:rPr>
          <w:rStyle w:val="StyleUnderline"/>
        </w:rPr>
        <w:t xml:space="preserve">, but they only do so </w:t>
      </w:r>
      <w:r w:rsidRPr="006C2A4B">
        <w:rPr>
          <w:rStyle w:val="StyleUnderline"/>
          <w:highlight w:val="cyan"/>
        </w:rPr>
        <w:t>by ignoring</w:t>
      </w:r>
      <w:r w:rsidRPr="00C265DC">
        <w:rPr>
          <w:rStyle w:val="StyleUnderline"/>
        </w:rPr>
        <w:t xml:space="preserve"> </w:t>
      </w:r>
      <w:r w:rsidRPr="00C265DC">
        <w:rPr>
          <w:rStyle w:val="Emphasis"/>
        </w:rPr>
        <w:t xml:space="preserve">a huge amount of </w:t>
      </w:r>
      <w:r w:rsidRPr="006C2A4B">
        <w:rPr>
          <w:rStyle w:val="Emphasis"/>
          <w:highlight w:val="cya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6C2A4B">
        <w:rPr>
          <w:sz w:val="16"/>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proofErr w:type="spellStart"/>
      <w:r w:rsidRPr="006C2A4B">
        <w:rPr>
          <w:rStyle w:val="StyleUnderline"/>
          <w:highlight w:val="cyan"/>
        </w:rPr>
        <w:t>benefts</w:t>
      </w:r>
      <w:proofErr w:type="spellEnd"/>
      <w:r w:rsidRPr="006C2A4B">
        <w:rPr>
          <w:rStyle w:val="StyleUnderline"/>
          <w:highlight w:val="cyan"/>
        </w:rPr>
        <w:t xml:space="preserve"> are</w:t>
      </w:r>
      <w:r w:rsidRPr="006C2A4B">
        <w:rPr>
          <w:rStyle w:val="StyleUnderline"/>
        </w:rPr>
        <w:t xml:space="preserve"> </w:t>
      </w:r>
      <w:r w:rsidRPr="006C2A4B">
        <w:rPr>
          <w:rStyle w:val="Emphasis"/>
        </w:rPr>
        <w:t>not</w:t>
      </w:r>
      <w:r w:rsidRPr="006C2A4B">
        <w:rPr>
          <w:sz w:val="16"/>
        </w:rPr>
        <w:t xml:space="preserve"> as </w:t>
      </w:r>
      <w:r w:rsidRPr="006C2A4B">
        <w:rPr>
          <w:rStyle w:val="Emphasis"/>
        </w:rPr>
        <w:t>strong</w:t>
      </w:r>
      <w:r w:rsidRPr="006C2A4B">
        <w:rPr>
          <w:sz w:val="16"/>
        </w:rPr>
        <w:t xml:space="preserve"> as they seem. Hence, we should not overstate the links between the phenomena. </w:t>
      </w:r>
      <w:r w:rsidRPr="00C265DC">
        <w:rPr>
          <w:rStyle w:val="Emphasis"/>
        </w:rPr>
        <w:t>The overall evidence</w:t>
      </w:r>
      <w:r w:rsidRPr="00C265DC">
        <w:rPr>
          <w:rStyle w:val="StyleUnderline"/>
        </w:rPr>
        <w:t xml:space="preserve"> is </w:t>
      </w:r>
      <w:r w:rsidRPr="006C2A4B">
        <w:rPr>
          <w:rStyle w:val="Emphasis"/>
          <w:highlight w:val="cyan"/>
        </w:rPr>
        <w:t>weak</w:t>
      </w:r>
      <w:r w:rsidRPr="006C2A4B">
        <w:rPr>
          <w:sz w:val="16"/>
        </w:rPr>
        <w:t xml:space="preserve">. Take the expected impact of democracy on peace for example. As Chapter 3 showed, the study of democracy and interstate war has been a </w:t>
      </w:r>
      <w:proofErr w:type="spellStart"/>
      <w:r w:rsidRPr="006C2A4B">
        <w:rPr>
          <w:sz w:val="16"/>
        </w:rPr>
        <w:t>fourishing</w:t>
      </w:r>
      <w:proofErr w:type="spellEnd"/>
      <w:r w:rsidRPr="006C2A4B">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6C2A4B">
        <w:rPr>
          <w:rStyle w:val="Emphasis"/>
          <w:highlight w:val="cyan"/>
        </w:rPr>
        <w:t>studies</w:t>
      </w:r>
      <w:r w:rsidRPr="006C2A4B">
        <w:rPr>
          <w:rStyle w:val="StyleUnderline"/>
          <w:highlight w:val="cyan"/>
        </w:rPr>
        <w:t xml:space="preserve"> have not found </w:t>
      </w:r>
      <w:r w:rsidRPr="006C2A4B">
        <w:rPr>
          <w:rStyle w:val="Emphasis"/>
          <w:highlight w:val="cyan"/>
        </w:rPr>
        <w:t>a</w:t>
      </w:r>
      <w:r w:rsidRPr="00C265DC">
        <w:rPr>
          <w:rStyle w:val="Emphasis"/>
        </w:rPr>
        <w:t xml:space="preserve"> strong </w:t>
      </w:r>
      <w:r w:rsidRPr="006C2A4B">
        <w:rPr>
          <w:rStyle w:val="Emphasis"/>
          <w:highlight w:val="cyan"/>
        </w:rPr>
        <w:t>correlation</w:t>
      </w:r>
      <w:r w:rsidRPr="006C2A4B">
        <w:rPr>
          <w:rStyle w:val="StyleUnderline"/>
          <w:highlight w:val="cya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6C2A4B">
        <w:rPr>
          <w:rStyle w:val="Emphasis"/>
          <w:highlight w:val="cyan"/>
        </w:rPr>
        <w:t>war</w:t>
      </w:r>
      <w:r w:rsidRPr="006C2A4B">
        <w:rPr>
          <w:rStyle w:val="StyleUnderline"/>
          <w:highlight w:val="cyan"/>
        </w:rPr>
        <w:t xml:space="preserve"> at </w:t>
      </w:r>
      <w:r w:rsidRPr="006C2A4B">
        <w:rPr>
          <w:rStyle w:val="Emphasis"/>
          <w:highlight w:val="cyan"/>
        </w:rPr>
        <w:t>the dyadic</w:t>
      </w:r>
      <w:r w:rsidRPr="00C265DC">
        <w:rPr>
          <w:rStyle w:val="Emphasis"/>
        </w:rPr>
        <w:t xml:space="preserve"> level</w:t>
      </w:r>
      <w:r w:rsidRPr="006C2A4B">
        <w:rPr>
          <w:sz w:val="16"/>
        </w:rPr>
        <w:t xml:space="preserve">. They show that </w:t>
      </w:r>
      <w:r w:rsidRPr="006C2A4B">
        <w:rPr>
          <w:rStyle w:val="StyleUnderline"/>
          <w:highlight w:val="cyan"/>
        </w:rPr>
        <w:t xml:space="preserve">there </w:t>
      </w:r>
      <w:proofErr w:type="gramStart"/>
      <w:r w:rsidRPr="006C2A4B">
        <w:rPr>
          <w:rStyle w:val="StyleUnderline"/>
          <w:highlight w:val="cyan"/>
        </w:rPr>
        <w:t>are</w:t>
      </w:r>
      <w:proofErr w:type="gramEnd"/>
      <w:r w:rsidRPr="00C265DC">
        <w:rPr>
          <w:rStyle w:val="StyleUnderline"/>
        </w:rPr>
        <w:t xml:space="preserve"> other—</w:t>
      </w:r>
      <w:r w:rsidRPr="006C2A4B">
        <w:rPr>
          <w:rStyle w:val="Emphasis"/>
          <w:highlight w:val="cyan"/>
        </w:rPr>
        <w:t>more powerful</w:t>
      </w:r>
      <w:r w:rsidRPr="006C2A4B">
        <w:rPr>
          <w:rStyle w:val="StyleUnderline"/>
          <w:highlight w:val="cyan"/>
        </w:rPr>
        <w:t>—explanations</w:t>
      </w:r>
      <w:r w:rsidRPr="00C265DC">
        <w:rPr>
          <w:rStyle w:val="StyleUnderline"/>
        </w:rPr>
        <w:t xml:space="preserve"> for war</w:t>
      </w:r>
      <w:r w:rsidRPr="006C2A4B">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6C2A4B">
        <w:rPr>
          <w:rStyle w:val="StyleUnderline"/>
          <w:highlight w:val="cyan"/>
        </w:rPr>
        <w:t>democracy is</w:t>
      </w:r>
      <w:r w:rsidRPr="00C265DC">
        <w:rPr>
          <w:rStyle w:val="StyleUnderline"/>
        </w:rPr>
        <w:t xml:space="preserve"> </w:t>
      </w:r>
      <w:r w:rsidRPr="00C265DC">
        <w:rPr>
          <w:rStyle w:val="Emphasis"/>
        </w:rPr>
        <w:t xml:space="preserve">a </w:t>
      </w:r>
      <w:r w:rsidRPr="006C2A4B">
        <w:rPr>
          <w:rStyle w:val="Emphasis"/>
          <w:highlight w:val="cyan"/>
        </w:rPr>
        <w:t>spurious</w:t>
      </w:r>
      <w:r w:rsidRPr="00C265DC">
        <w:rPr>
          <w:rStyle w:val="Emphasis"/>
        </w:rPr>
        <w:t xml:space="preserve"> one</w:t>
      </w:r>
      <w:r w:rsidRPr="006C2A4B">
        <w:rPr>
          <w:sz w:val="16"/>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C265DC">
        <w:rPr>
          <w:rStyle w:val="Emphasis"/>
        </w:rPr>
        <w:t>weak</w:t>
      </w:r>
      <w:r w:rsidRPr="006C2A4B">
        <w:rPr>
          <w:sz w:val="16"/>
        </w:rPr>
        <w:t xml:space="preserve">, and </w:t>
      </w:r>
      <w:r w:rsidRPr="00C265DC">
        <w:rPr>
          <w:rStyle w:val="StyleUnderline"/>
        </w:rPr>
        <w:t xml:space="preserve">the </w:t>
      </w:r>
      <w:r w:rsidRPr="006C2A4B">
        <w:rPr>
          <w:rStyle w:val="StyleUnderline"/>
          <w:highlight w:val="cyan"/>
        </w:rPr>
        <w:t xml:space="preserve">causal mechanisms are </w:t>
      </w:r>
      <w:r w:rsidRPr="006C2A4B">
        <w:rPr>
          <w:rStyle w:val="Emphasis"/>
          <w:highlight w:val="cyan"/>
        </w:rPr>
        <w:t>unclear</w:t>
      </w:r>
      <w:r w:rsidRPr="006C2A4B">
        <w:rPr>
          <w:sz w:val="16"/>
        </w:rPr>
        <w:t xml:space="preserve"> (caveat 2). In addition, </w:t>
      </w:r>
      <w:r w:rsidRPr="006C2A4B">
        <w:rPr>
          <w:rStyle w:val="StyleUnderline"/>
          <w:highlight w:val="cyan"/>
        </w:rPr>
        <w:t>democracies are not</w:t>
      </w:r>
      <w:r w:rsidRPr="006C2A4B">
        <w:rPr>
          <w:sz w:val="16"/>
        </w:rPr>
        <w:t xml:space="preserve"> necessarily </w:t>
      </w:r>
      <w:r w:rsidRPr="006C2A4B">
        <w:rPr>
          <w:rStyle w:val="Emphasis"/>
          <w:highlight w:val="cyan"/>
        </w:rPr>
        <w:t>more peaceful</w:t>
      </w:r>
      <w:r w:rsidRPr="00C265DC">
        <w:rPr>
          <w:rStyle w:val="Emphasis"/>
        </w:rPr>
        <w:t xml:space="preserve"> in general</w:t>
      </w:r>
      <w:r w:rsidRPr="006C2A4B">
        <w:rPr>
          <w:sz w:val="16"/>
        </w:rPr>
        <w:t xml:space="preserve">, and </w:t>
      </w:r>
      <w:r w:rsidRPr="00C265DC">
        <w:rPr>
          <w:rStyle w:val="StyleUnderline"/>
        </w:rPr>
        <w:t xml:space="preserve">the </w:t>
      </w:r>
      <w:r w:rsidRPr="006C2A4B">
        <w:rPr>
          <w:rStyle w:val="StyleUnderline"/>
          <w:highlight w:val="cyan"/>
        </w:rPr>
        <w:t>evidence</w:t>
      </w:r>
      <w:r w:rsidRPr="006C2A4B">
        <w:rPr>
          <w:sz w:val="16"/>
        </w:rPr>
        <w:t xml:space="preserve"> for the democratic peace hypothesis </w:t>
      </w:r>
      <w:r w:rsidRPr="006C2A4B">
        <w:rPr>
          <w:rStyle w:val="StyleUnderline"/>
          <w:highlight w:val="cyan"/>
        </w:rPr>
        <w:t xml:space="preserve">at </w:t>
      </w:r>
      <w:r w:rsidRPr="006C2A4B">
        <w:rPr>
          <w:rStyle w:val="Emphasis"/>
          <w:highlight w:val="cyan"/>
        </w:rPr>
        <w:t>the monadic</w:t>
      </w:r>
      <w:r w:rsidRPr="006C2A4B">
        <w:rPr>
          <w:rStyle w:val="Emphasis"/>
        </w:rPr>
        <w:t xml:space="preserve"> level</w:t>
      </w:r>
      <w:r w:rsidRPr="00C265DC">
        <w:rPr>
          <w:rStyle w:val="StyleUnderline"/>
        </w:rPr>
        <w:t xml:space="preserve"> </w:t>
      </w:r>
      <w:r w:rsidRPr="006C2A4B">
        <w:rPr>
          <w:rStyle w:val="StyleUnderline"/>
          <w:highlight w:val="cyan"/>
        </w:rPr>
        <w:t xml:space="preserve">is </w:t>
      </w:r>
      <w:r w:rsidRPr="006C2A4B">
        <w:rPr>
          <w:rStyle w:val="Emphasis"/>
          <w:highlight w:val="cyan"/>
        </w:rPr>
        <w:t>inconclusive</w:t>
      </w:r>
    </w:p>
    <w:p w14:paraId="7DF68CC3" w14:textId="77777777" w:rsidR="000F68E7" w:rsidRDefault="000F68E7" w:rsidP="000F68E7">
      <w:pPr>
        <w:rPr>
          <w:rStyle w:val="Emphasis"/>
        </w:rPr>
      </w:pPr>
    </w:p>
    <w:p w14:paraId="7683071A" w14:textId="77777777" w:rsidR="000F68E7" w:rsidRDefault="000F68E7" w:rsidP="000F68E7">
      <w:pPr>
        <w:rPr>
          <w:sz w:val="16"/>
        </w:rPr>
      </w:pPr>
      <w:r w:rsidRPr="006C2A4B">
        <w:rPr>
          <w:sz w:val="16"/>
        </w:rPr>
        <w:t xml:space="preserve"> (caveat 3). Finally, the process of </w:t>
      </w:r>
      <w:r w:rsidRPr="006C2A4B">
        <w:rPr>
          <w:rStyle w:val="StyleUnderline"/>
        </w:rPr>
        <w:t xml:space="preserve">democratization is </w:t>
      </w:r>
      <w:r w:rsidRPr="006C2A4B">
        <w:rPr>
          <w:rStyle w:val="Emphasis"/>
        </w:rPr>
        <w:t>dangerous</w:t>
      </w:r>
      <w:r w:rsidRPr="006C2A4B">
        <w:rPr>
          <w:sz w:val="16"/>
        </w:rPr>
        <w:t xml:space="preserve">. Living in a democratizing country means living in a less peaceful country (caveat 4). </w:t>
      </w:r>
      <w:proofErr w:type="gramStart"/>
      <w:r w:rsidRPr="006C2A4B">
        <w:rPr>
          <w:sz w:val="16"/>
        </w:rPr>
        <w:t>With regard to</w:t>
      </w:r>
      <w:proofErr w:type="gramEnd"/>
      <w:r w:rsidRPr="006C2A4B">
        <w:rPr>
          <w:sz w:val="16"/>
        </w:rPr>
        <w:t xml:space="preserve"> peace between countries, we cannot defend the idea that democracy has instrumental value. </w:t>
      </w:r>
      <w:r w:rsidRPr="00C265DC">
        <w:rPr>
          <w:rStyle w:val="StyleUnderline"/>
        </w:rPr>
        <w:t>Can the</w:t>
      </w:r>
      <w:r w:rsidRPr="006C2A4B">
        <w:rPr>
          <w:sz w:val="16"/>
        </w:rPr>
        <w:t xml:space="preserve"> (instrumental) </w:t>
      </w:r>
      <w:r w:rsidRPr="00C265DC">
        <w:rPr>
          <w:rStyle w:val="StyleUnderline"/>
        </w:rPr>
        <w:t>value</w:t>
      </w:r>
      <w:r w:rsidRPr="006C2A4B">
        <w:rPr>
          <w:sz w:val="16"/>
        </w:rPr>
        <w:t xml:space="preserve"> of democracy </w:t>
      </w:r>
      <w:r w:rsidRPr="00C265DC">
        <w:rPr>
          <w:rStyle w:val="StyleUnderline"/>
        </w:rPr>
        <w:t>be found in the prevention of civil war?</w:t>
      </w:r>
      <w:r w:rsidRPr="006C2A4B">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w:t>
      </w:r>
      <w:r w:rsidRPr="006C2A4B">
        <w:rPr>
          <w:sz w:val="16"/>
        </w:rPr>
        <w:lastRenderedPageBreak/>
        <w:t xml:space="preserve">civil war is a delicate, politically sensitive issue. Determining whether there is a civil war in a particular country is incredibly </w:t>
      </w:r>
      <w:proofErr w:type="spellStart"/>
      <w:r w:rsidRPr="006C2A4B">
        <w:rPr>
          <w:sz w:val="16"/>
        </w:rPr>
        <w:t>diffcult</w:t>
      </w:r>
      <w:proofErr w:type="spellEnd"/>
      <w:r w:rsidRPr="006C2A4B">
        <w:rPr>
          <w:sz w:val="16"/>
        </w:rPr>
        <w:t xml:space="preserve">, while measurements suffer from many weaknesses (caveat 1). Moreover, </w:t>
      </w:r>
      <w:r w:rsidRPr="006C2A4B">
        <w:rPr>
          <w:rStyle w:val="StyleUnderline"/>
          <w:highlight w:val="cyan"/>
        </w:rPr>
        <w:t xml:space="preserve">there is </w:t>
      </w:r>
      <w:r w:rsidRPr="006C2A4B">
        <w:rPr>
          <w:rStyle w:val="Emphasis"/>
          <w:highlight w:val="cyan"/>
        </w:rPr>
        <w:t>no</w:t>
      </w:r>
      <w:r w:rsidRPr="00C265DC">
        <w:rPr>
          <w:rStyle w:val="Emphasis"/>
        </w:rPr>
        <w:t xml:space="preserve"> linear </w:t>
      </w:r>
      <w:r w:rsidRPr="006C2A4B">
        <w:rPr>
          <w:rStyle w:val="Emphasis"/>
          <w:highlight w:val="cyan"/>
        </w:rPr>
        <w:t>link</w:t>
      </w:r>
      <w:r w:rsidRPr="006C2A4B">
        <w:rPr>
          <w:rStyle w:val="StyleUnderline"/>
          <w:highlight w:val="cyan"/>
        </w:rPr>
        <w:t xml:space="preserve">: civil wars are </w:t>
      </w:r>
      <w:r w:rsidRPr="006C2A4B">
        <w:rPr>
          <w:rStyle w:val="Emphasis"/>
          <w:highlight w:val="cyan"/>
        </w:rPr>
        <w:t>just as unlikely</w:t>
      </w:r>
      <w:r w:rsidRPr="006C2A4B">
        <w:rPr>
          <w:rStyle w:val="StyleUnderline"/>
          <w:highlight w:val="cyan"/>
        </w:rPr>
        <w:t xml:space="preserve"> in democracies</w:t>
      </w:r>
      <w:r w:rsidRPr="00C265DC">
        <w:rPr>
          <w:rStyle w:val="StyleUnderline"/>
        </w:rPr>
        <w:t xml:space="preserve"> as in dictatorships</w:t>
      </w:r>
      <w:r w:rsidRPr="006C2A4B">
        <w:rPr>
          <w:sz w:val="16"/>
        </w:rPr>
        <w:t xml:space="preserve"> (caveat 2). Civil war is most likely in times of political change. </w:t>
      </w:r>
      <w:r w:rsidRPr="006C2A4B">
        <w:rPr>
          <w:rStyle w:val="StyleUnderline"/>
          <w:highlight w:val="cyan"/>
        </w:rPr>
        <w:t>Democratization</w:t>
      </w:r>
      <w:r w:rsidRPr="00C265DC">
        <w:rPr>
          <w:rStyle w:val="StyleUnderline"/>
        </w:rPr>
        <w:t xml:space="preserve"> is </w:t>
      </w:r>
      <w:r w:rsidRPr="00C265DC">
        <w:rPr>
          <w:rStyle w:val="Emphasis"/>
        </w:rPr>
        <w:t>a very</w:t>
      </w:r>
      <w:r>
        <w:rPr>
          <w:rStyle w:val="Emphasis"/>
        </w:rPr>
        <w:t xml:space="preserve"> </w:t>
      </w:r>
      <w:r w:rsidRPr="006C2A4B">
        <w:rPr>
          <w:rStyle w:val="Emphasis"/>
          <w:highlight w:val="cyan"/>
        </w:rPr>
        <w:t>unpredictable</w:t>
      </w:r>
      <w:r w:rsidRPr="006C2A4B">
        <w:rPr>
          <w:rStyle w:val="StyleUnderline"/>
          <w:highlight w:val="cyan"/>
        </w:rPr>
        <w:t xml:space="preserve">, </w:t>
      </w:r>
      <w:r w:rsidRPr="006C2A4B">
        <w:rPr>
          <w:rStyle w:val="Emphasis"/>
          <w:highlight w:val="cyan"/>
        </w:rPr>
        <w:t>dangerous</w:t>
      </w:r>
      <w:r w:rsidRPr="00C265DC">
        <w:rPr>
          <w:rStyle w:val="Emphasis"/>
        </w:rPr>
        <w:t xml:space="preserve"> process</w:t>
      </w:r>
      <w:r w:rsidRPr="00C265DC">
        <w:rPr>
          <w:rStyle w:val="StyleUnderline"/>
        </w:rPr>
        <w:t xml:space="preserve">, </w:t>
      </w:r>
      <w:r w:rsidRPr="006C2A4B">
        <w:rPr>
          <w:rStyle w:val="StyleUnderline"/>
          <w:highlight w:val="cyan"/>
        </w:rPr>
        <w:t>increasing</w:t>
      </w:r>
      <w:r w:rsidRPr="00C265DC">
        <w:rPr>
          <w:rStyle w:val="StyleUnderline"/>
        </w:rPr>
        <w:t xml:space="preserve"> the chance of </w:t>
      </w:r>
      <w:r w:rsidRPr="006C2A4B">
        <w:rPr>
          <w:rStyle w:val="StyleUnderline"/>
          <w:highlight w:val="cyan"/>
        </w:rPr>
        <w:t>civil war</w:t>
      </w:r>
      <w:r w:rsidRPr="00C265DC">
        <w:rPr>
          <w:rStyle w:val="StyleUnderline"/>
        </w:rPr>
        <w:t xml:space="preserve"> significantly</w:t>
      </w:r>
      <w:r w:rsidRPr="006C2A4B">
        <w:rPr>
          <w:sz w:val="16"/>
        </w:rPr>
        <w:t xml:space="preserve">. Hybrid systems are at risk as well: the chance of civil war is much higher compared to other political systems (caveat 3). More </w:t>
      </w:r>
      <w:proofErr w:type="spellStart"/>
      <w:r w:rsidRPr="006C2A4B">
        <w:rPr>
          <w:sz w:val="16"/>
        </w:rPr>
        <w:t>specifcally</w:t>
      </w:r>
      <w:proofErr w:type="spellEnd"/>
      <w:r w:rsidRPr="006C2A4B">
        <w:rPr>
          <w:sz w:val="16"/>
        </w:rPr>
        <w:t xml:space="preserve">,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6C2A4B">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6C2A4B">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6C2A4B">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6C2A4B">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6C2A4B">
        <w:rPr>
          <w:sz w:val="16"/>
        </w:rPr>
        <w:t>confict</w:t>
      </w:r>
      <w:proofErr w:type="spellEnd"/>
      <w:r w:rsidRPr="006C2A4B">
        <w:rPr>
          <w:sz w:val="16"/>
        </w:rPr>
        <w:t xml:space="preserve"> is </w:t>
      </w:r>
      <w:proofErr w:type="gramStart"/>
      <w:r w:rsidRPr="006C2A4B">
        <w:rPr>
          <w:sz w:val="16"/>
        </w:rPr>
        <w:t>more cruel</w:t>
      </w:r>
      <w:proofErr w:type="gramEnd"/>
      <w:r w:rsidRPr="006C2A4B">
        <w:rPr>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6C2A4B">
        <w:rPr>
          <w:sz w:val="16"/>
        </w:rPr>
        <w:t>fghting</w:t>
      </w:r>
      <w:proofErr w:type="spellEnd"/>
      <w:r w:rsidRPr="006C2A4B">
        <w:rPr>
          <w:sz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6C2A4B">
        <w:rPr>
          <w:sz w:val="16"/>
        </w:rPr>
        <w:t>signifcant</w:t>
      </w:r>
      <w:proofErr w:type="spellEnd"/>
      <w:r w:rsidRPr="006C2A4B">
        <w:rPr>
          <w:sz w:val="16"/>
        </w:rPr>
        <w:t xml:space="preserve"> associations between (less) democracy and (more) corruption. However, there are vast problems around conceptualization (caveat 1) and measurement (caveat 2) of ‘corruption’. Another caveat is that </w:t>
      </w:r>
      <w:r w:rsidRPr="006C2A4B">
        <w:rPr>
          <w:rStyle w:val="StyleUnderline"/>
          <w:highlight w:val="cyan"/>
        </w:rPr>
        <w:t>democratizing countries are</w:t>
      </w:r>
      <w:r w:rsidRPr="004160F0">
        <w:rPr>
          <w:rStyle w:val="StyleUnderline"/>
        </w:rPr>
        <w:t xml:space="preserve"> </w:t>
      </w:r>
      <w:r w:rsidRPr="004160F0">
        <w:rPr>
          <w:rStyle w:val="Emphasis"/>
        </w:rPr>
        <w:t xml:space="preserve">the </w:t>
      </w:r>
      <w:r w:rsidRPr="006C2A4B">
        <w:rPr>
          <w:rStyle w:val="Emphasis"/>
          <w:highlight w:val="cyan"/>
        </w:rPr>
        <w:t>poor</w:t>
      </w:r>
      <w:r w:rsidRPr="004160F0">
        <w:rPr>
          <w:rStyle w:val="Emphasis"/>
        </w:rPr>
        <w:t xml:space="preserve">est </w:t>
      </w:r>
      <w:r w:rsidRPr="006C2A4B">
        <w:rPr>
          <w:rStyle w:val="Emphasis"/>
        </w:rPr>
        <w:t>performers</w:t>
      </w:r>
      <w:r w:rsidRPr="006C2A4B">
        <w:rPr>
          <w:rStyle w:val="StyleUnderline"/>
        </w:rPr>
        <w:t xml:space="preserve"> </w:t>
      </w:r>
      <w:proofErr w:type="gramStart"/>
      <w:r w:rsidRPr="006C2A4B">
        <w:rPr>
          <w:rStyle w:val="StyleUnderline"/>
          <w:highlight w:val="cyan"/>
        </w:rPr>
        <w:t>with</w:t>
      </w:r>
      <w:r w:rsidRPr="006C2A4B">
        <w:t xml:space="preserve"> r</w:t>
      </w:r>
      <w:r w:rsidRPr="006C2A4B">
        <w:rPr>
          <w:sz w:val="16"/>
        </w:rPr>
        <w:t>egard to</w:t>
      </w:r>
      <w:proofErr w:type="gramEnd"/>
      <w:r w:rsidRPr="006C2A4B">
        <w:rPr>
          <w:sz w:val="16"/>
        </w:rPr>
        <w:t xml:space="preserve"> </w:t>
      </w:r>
      <w:r w:rsidRPr="004160F0">
        <w:rPr>
          <w:rStyle w:val="StyleUnderline"/>
        </w:rPr>
        <w:t xml:space="preserve">controlling </w:t>
      </w:r>
      <w:r w:rsidRPr="006C2A4B">
        <w:rPr>
          <w:rStyle w:val="StyleUnderline"/>
          <w:highlight w:val="cyan"/>
        </w:rPr>
        <w:t>corruption</w:t>
      </w:r>
      <w:r w:rsidRPr="006C2A4B">
        <w:rPr>
          <w:sz w:val="16"/>
        </w:rPr>
        <w:t xml:space="preserve"> (caveat 3). Moreover, it is not democracy in general, but </w:t>
      </w:r>
      <w:proofErr w:type="gramStart"/>
      <w:r w:rsidRPr="006C2A4B">
        <w:rPr>
          <w:sz w:val="16"/>
        </w:rPr>
        <w:t>particular political</w:t>
      </w:r>
      <w:proofErr w:type="gramEnd"/>
      <w:r w:rsidRPr="006C2A4B">
        <w:rPr>
          <w:sz w:val="16"/>
        </w:rPr>
        <w:t xml:space="preserve">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6C2A4B">
        <w:rPr>
          <w:sz w:val="16"/>
        </w:rPr>
        <w:t>actually reduce</w:t>
      </w:r>
      <w:proofErr w:type="gramEnd"/>
      <w:r w:rsidRPr="006C2A4B">
        <w:rPr>
          <w:sz w:val="16"/>
        </w:rPr>
        <w:t xml:space="preserve"> the levels of economic growth and development. Particularly since the 1990s, statistical studies have focused on this debate, and </w:t>
      </w:r>
      <w:r w:rsidRPr="004160F0">
        <w:rPr>
          <w:rStyle w:val="StyleUnderline"/>
        </w:rPr>
        <w:t xml:space="preserve">the empirical </w:t>
      </w:r>
      <w:r w:rsidRPr="009B3A89">
        <w:rPr>
          <w:rStyle w:val="StyleUnderline"/>
          <w:highlight w:val="cyan"/>
        </w:rPr>
        <w:t>ev</w:t>
      </w:r>
      <w:r w:rsidRPr="009B3A89">
        <w:rPr>
          <w:rStyle w:val="StyleUnderline"/>
        </w:rPr>
        <w:t>i</w:t>
      </w:r>
      <w:r w:rsidRPr="004160F0">
        <w:rPr>
          <w:rStyle w:val="StyleUnderline"/>
        </w:rPr>
        <w:t xml:space="preserve">dence </w:t>
      </w:r>
      <w:r w:rsidRPr="009B3A89">
        <w:rPr>
          <w:rStyle w:val="StyleUnderline"/>
          <w:highlight w:val="cyan"/>
        </w:rPr>
        <w:t xml:space="preserve">is </w:t>
      </w:r>
      <w:r w:rsidRPr="009B3A89">
        <w:rPr>
          <w:rStyle w:val="Emphasis"/>
          <w:highlight w:val="cyan"/>
        </w:rPr>
        <w:t>clear</w:t>
      </w:r>
      <w:r w:rsidRPr="009B3A89">
        <w:rPr>
          <w:rStyle w:val="StyleUnderline"/>
          <w:highlight w:val="cyan"/>
        </w:rPr>
        <w:t xml:space="preserve">: there is </w:t>
      </w:r>
      <w:r w:rsidRPr="009B3A89">
        <w:rPr>
          <w:rStyle w:val="Emphasis"/>
          <w:highlight w:val="cyan"/>
        </w:rPr>
        <w:t>no</w:t>
      </w:r>
      <w:r w:rsidRPr="004160F0">
        <w:rPr>
          <w:rStyle w:val="Emphasis"/>
        </w:rPr>
        <w:t xml:space="preserve"> direct </w:t>
      </w:r>
      <w:r w:rsidRPr="009B3A89">
        <w:rPr>
          <w:rStyle w:val="Emphasis"/>
          <w:highlight w:val="cyan"/>
        </w:rPr>
        <w:t>impact</w:t>
      </w:r>
      <w:r w:rsidRPr="009B3A89">
        <w:rPr>
          <w:rStyle w:val="StyleUnderline"/>
          <w:highlight w:val="cyan"/>
        </w:rPr>
        <w:t xml:space="preserve"> of democracy on</w:t>
      </w:r>
      <w:r w:rsidRPr="004160F0">
        <w:rPr>
          <w:rStyle w:val="StyleUnderline"/>
        </w:rPr>
        <w:t xml:space="preserve"> development</w:t>
      </w:r>
      <w:r w:rsidRPr="006C2A4B">
        <w:rPr>
          <w:sz w:val="16"/>
        </w:rPr>
        <w:t xml:space="preserve">. Hence, both approaches cannot be supported (see caveat 1). The indirect impact via other factors is also questionable (caveat 2). Moreover, </w:t>
      </w:r>
      <w:r w:rsidRPr="004160F0">
        <w:rPr>
          <w:rStyle w:val="StyleUnderline"/>
        </w:rPr>
        <w:t xml:space="preserve">there is </w:t>
      </w:r>
      <w:r w:rsidRPr="004160F0">
        <w:rPr>
          <w:rStyle w:val="Emphasis"/>
        </w:rPr>
        <w:t>too much variation</w:t>
      </w:r>
      <w:r w:rsidRPr="004160F0">
        <w:rPr>
          <w:rStyle w:val="StyleUnderline"/>
        </w:rPr>
        <w:t xml:space="preserve"> in</w:t>
      </w:r>
      <w:r w:rsidRPr="006C2A4B">
        <w:rPr>
          <w:sz w:val="16"/>
        </w:rPr>
        <w:t xml:space="preserve"> levels of economic </w:t>
      </w:r>
      <w:r w:rsidRPr="009B3A89">
        <w:rPr>
          <w:rStyle w:val="StyleUnderline"/>
          <w:highlight w:val="cyan"/>
        </w:rPr>
        <w:t>growth</w:t>
      </w:r>
      <w:r w:rsidRPr="006C2A4B">
        <w:rPr>
          <w:sz w:val="16"/>
        </w:rPr>
        <w:t xml:space="preserve"> and development </w:t>
      </w:r>
      <w:r w:rsidRPr="004160F0">
        <w:rPr>
          <w:rStyle w:val="StyleUnderline"/>
        </w:rPr>
        <w:t>among the dictatorial systems</w:t>
      </w:r>
      <w:r w:rsidRPr="006C2A4B">
        <w:rPr>
          <w:sz w:val="16"/>
        </w:rPr>
        <w:t>, and there are huge regional differences (caveat 3). Adopting a one-size-</w:t>
      </w:r>
      <w:proofErr w:type="spellStart"/>
      <w:r w:rsidRPr="006C2A4B">
        <w:rPr>
          <w:sz w:val="16"/>
        </w:rPr>
        <w:t>ftsall</w:t>
      </w:r>
      <w:proofErr w:type="spellEnd"/>
      <w:r w:rsidRPr="006C2A4B">
        <w:rPr>
          <w:sz w:val="16"/>
        </w:rPr>
        <w:t xml:space="preserve"> approach would not be wise at all. In addition, </w:t>
      </w:r>
      <w:proofErr w:type="gramStart"/>
      <w:r w:rsidRPr="006C2A4B">
        <w:rPr>
          <w:sz w:val="16"/>
        </w:rPr>
        <w:t>in order to</w:t>
      </w:r>
      <w:proofErr w:type="gramEnd"/>
      <w:r w:rsidRPr="006C2A4B">
        <w:rPr>
          <w:sz w:val="16"/>
        </w:rPr>
        <w:t xml:space="preserve"> increase development, it would be better to focus on alternative factors such as improving institutional quality and good governance (caveat 4). There is not </w:t>
      </w:r>
      <w:proofErr w:type="spellStart"/>
      <w:r w:rsidRPr="006C2A4B">
        <w:rPr>
          <w:sz w:val="16"/>
        </w:rPr>
        <w:t>suffcient</w:t>
      </w:r>
      <w:proofErr w:type="spellEnd"/>
      <w:r w:rsidRPr="006C2A4B">
        <w:rPr>
          <w:sz w:val="16"/>
        </w:rPr>
        <w:t xml:space="preserve"> evidence to state that democracy has instrumental value, at least not </w:t>
      </w:r>
      <w:proofErr w:type="gramStart"/>
      <w:r w:rsidRPr="006C2A4B">
        <w:rPr>
          <w:sz w:val="16"/>
        </w:rPr>
        <w:t>with regard to</w:t>
      </w:r>
      <w:proofErr w:type="gramEnd"/>
      <w:r w:rsidRPr="006C2A4B">
        <w:rPr>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9B3A89">
        <w:rPr>
          <w:rStyle w:val="Emphasis"/>
        </w:rPr>
        <w:t xml:space="preserve">the instrumental </w:t>
      </w:r>
      <w:r w:rsidRPr="009B3A89">
        <w:rPr>
          <w:rStyle w:val="Emphasis"/>
          <w:highlight w:val="cyan"/>
        </w:rPr>
        <w:t>value</w:t>
      </w:r>
      <w:r w:rsidRPr="009B3A89">
        <w:rPr>
          <w:rStyle w:val="Emphasis"/>
        </w:rPr>
        <w:t xml:space="preserve"> of democracy</w:t>
      </w:r>
      <w:r w:rsidRPr="004160F0">
        <w:rPr>
          <w:rStyle w:val="StyleUnderline"/>
        </w:rPr>
        <w:t xml:space="preserve"> </w:t>
      </w:r>
      <w:r w:rsidRPr="009B3A89">
        <w:rPr>
          <w:rStyle w:val="StyleUnderline"/>
          <w:highlight w:val="cyan"/>
        </w:rPr>
        <w:t>is</w:t>
      </w:r>
      <w:r w:rsidRPr="006C2A4B">
        <w:rPr>
          <w:sz w:val="16"/>
        </w:rPr>
        <w:t>—at best—tentative, or—if being less mild—</w:t>
      </w:r>
      <w:r w:rsidRPr="004160F0">
        <w:rPr>
          <w:rStyle w:val="Emphasis"/>
        </w:rPr>
        <w:t xml:space="preserve">simply </w:t>
      </w:r>
      <w:r w:rsidRPr="009B3A89">
        <w:rPr>
          <w:rStyle w:val="Emphasis"/>
          <w:highlight w:val="cyan"/>
        </w:rPr>
        <w:t>non-existent</w:t>
      </w:r>
      <w:r w:rsidRPr="009B3A89">
        <w:rPr>
          <w:rStyle w:val="StyleUnderline"/>
          <w:highlight w:val="cyan"/>
        </w:rPr>
        <w:t xml:space="preserve">. Democracy is </w:t>
      </w:r>
      <w:r w:rsidRPr="009B3A89">
        <w:rPr>
          <w:rStyle w:val="Emphasis"/>
          <w:highlight w:val="cyan"/>
        </w:rPr>
        <w:t>not</w:t>
      </w:r>
      <w:r w:rsidRPr="004160F0">
        <w:rPr>
          <w:rStyle w:val="Emphasis"/>
        </w:rPr>
        <w:t xml:space="preserve"> necessarily</w:t>
      </w:r>
      <w:r>
        <w:rPr>
          <w:rStyle w:val="Emphasis"/>
        </w:rPr>
        <w:t xml:space="preserve"> </w:t>
      </w:r>
      <w:r w:rsidRPr="009B3A89">
        <w:rPr>
          <w:rStyle w:val="Emphasis"/>
          <w:highlight w:val="cyan"/>
        </w:rPr>
        <w:t>better</w:t>
      </w:r>
      <w:r w:rsidRPr="004160F0">
        <w:rPr>
          <w:rStyle w:val="StyleUnderline"/>
        </w:rPr>
        <w:t xml:space="preserve"> than </w:t>
      </w:r>
      <w:r w:rsidRPr="004160F0">
        <w:rPr>
          <w:rStyle w:val="Emphasis"/>
        </w:rPr>
        <w:t>any alternative form of government</w:t>
      </w:r>
      <w:r w:rsidRPr="004160F0">
        <w:rPr>
          <w:rStyle w:val="StyleUnderline"/>
        </w:rPr>
        <w:t xml:space="preserve">. </w:t>
      </w:r>
      <w:proofErr w:type="gramStart"/>
      <w:r w:rsidRPr="009B3A89">
        <w:rPr>
          <w:rStyle w:val="StyleUnderline"/>
          <w:highlight w:val="cyan"/>
        </w:rPr>
        <w:t>With</w:t>
      </w:r>
      <w:r w:rsidRPr="006C2A4B">
        <w:rPr>
          <w:sz w:val="16"/>
        </w:rPr>
        <w:t xml:space="preserve"> regard to</w:t>
      </w:r>
      <w:proofErr w:type="gramEnd"/>
      <w:r w:rsidRPr="006C2A4B">
        <w:rPr>
          <w:sz w:val="16"/>
        </w:rPr>
        <w:t xml:space="preserve"> </w:t>
      </w:r>
      <w:r w:rsidRPr="004160F0">
        <w:rPr>
          <w:rStyle w:val="StyleUnderline"/>
        </w:rPr>
        <w:t>many</w:t>
      </w:r>
      <w:r w:rsidRPr="006C2A4B">
        <w:rPr>
          <w:sz w:val="16"/>
        </w:rPr>
        <w:t xml:space="preserve"> of the expected </w:t>
      </w:r>
      <w:proofErr w:type="spellStart"/>
      <w:r w:rsidRPr="004160F0">
        <w:rPr>
          <w:rStyle w:val="StyleUnderline"/>
        </w:rPr>
        <w:t>benefts</w:t>
      </w:r>
      <w:proofErr w:type="spellEnd"/>
      <w:r w:rsidRPr="004160F0">
        <w:rPr>
          <w:rStyle w:val="StyleUnderline"/>
        </w:rPr>
        <w:t xml:space="preserve">—such as less </w:t>
      </w:r>
      <w:r w:rsidRPr="009B3A89">
        <w:rPr>
          <w:rStyle w:val="StyleUnderline"/>
          <w:highlight w:val="cyan"/>
        </w:rPr>
        <w:t>war</w:t>
      </w:r>
      <w:r w:rsidRPr="004160F0">
        <w:rPr>
          <w:rStyle w:val="StyleUnderline"/>
        </w:rPr>
        <w:t xml:space="preserve">, less </w:t>
      </w:r>
      <w:r w:rsidRPr="009B3A89">
        <w:rPr>
          <w:rStyle w:val="StyleUnderline"/>
          <w:highlight w:val="cyan"/>
        </w:rPr>
        <w:t>corruption</w:t>
      </w:r>
      <w:r w:rsidRPr="004160F0">
        <w:rPr>
          <w:rStyle w:val="StyleUnderline"/>
        </w:rPr>
        <w:t xml:space="preserve"> </w:t>
      </w:r>
      <w:r w:rsidRPr="009B3A89">
        <w:rPr>
          <w:rStyle w:val="StyleUnderline"/>
          <w:highlight w:val="cyan"/>
        </w:rPr>
        <w:t>and</w:t>
      </w:r>
      <w:r w:rsidRPr="004160F0">
        <w:rPr>
          <w:rStyle w:val="StyleUnderline"/>
        </w:rPr>
        <w:t xml:space="preserve"> more economic </w:t>
      </w:r>
      <w:r w:rsidRPr="009B3A89">
        <w:rPr>
          <w:rStyle w:val="StyleUnderline"/>
          <w:highlight w:val="cyan"/>
        </w:rPr>
        <w:t xml:space="preserve">development—democracy </w:t>
      </w:r>
      <w:r w:rsidRPr="009B3A89">
        <w:rPr>
          <w:rStyle w:val="Emphasis"/>
          <w:highlight w:val="cyan"/>
        </w:rPr>
        <w:t>does deliver</w:t>
      </w:r>
      <w:r w:rsidRPr="009B3A89">
        <w:rPr>
          <w:rStyle w:val="Emphasis"/>
        </w:rPr>
        <w:t xml:space="preserve">, but </w:t>
      </w:r>
      <w:r w:rsidRPr="009B3A89">
        <w:rPr>
          <w:rStyle w:val="Emphasis"/>
          <w:highlight w:val="cyan"/>
        </w:rPr>
        <w:t>so do nondemocratic systems</w:t>
      </w:r>
      <w:r w:rsidRPr="006C2A4B">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6C2A4B">
        <w:rPr>
          <w:sz w:val="16"/>
        </w:rPr>
        <w:t>favourable</w:t>
      </w:r>
      <w:proofErr w:type="spellEnd"/>
      <w:r w:rsidRPr="006C2A4B">
        <w:rPr>
          <w:sz w:val="16"/>
        </w:rPr>
        <w:t xml:space="preserve"> economic factors in a country—are much more powerful to explain the expected </w:t>
      </w:r>
      <w:proofErr w:type="spellStart"/>
      <w:r w:rsidRPr="006C2A4B">
        <w:rPr>
          <w:sz w:val="16"/>
        </w:rPr>
        <w:t>benefts</w:t>
      </w:r>
      <w:proofErr w:type="spellEnd"/>
      <w:r w:rsidRPr="006C2A4B">
        <w:rPr>
          <w:sz w:val="16"/>
        </w:rPr>
        <w:t>, at least compared to the single fact that a country is a democracy or not. The impact of democracy fades away in the powerful shadows of the economic factors.8</w:t>
      </w:r>
    </w:p>
    <w:p w14:paraId="1BB470CD" w14:textId="77777777" w:rsidR="000F68E7" w:rsidRDefault="000F68E7" w:rsidP="000F68E7">
      <w:pPr>
        <w:pStyle w:val="Heading3"/>
      </w:pPr>
      <w:r>
        <w:lastRenderedPageBreak/>
        <w:t>Democracy D---1AR</w:t>
      </w:r>
    </w:p>
    <w:p w14:paraId="745821CA" w14:textId="77777777" w:rsidR="000F68E7" w:rsidRPr="001E6AF4" w:rsidRDefault="000F68E7" w:rsidP="000F68E7">
      <w:pPr>
        <w:pStyle w:val="Heading4"/>
        <w:rPr>
          <w:rFonts w:cs="Calibri"/>
        </w:rPr>
      </w:pPr>
      <w:r w:rsidRPr="001E6AF4">
        <w:rPr>
          <w:rFonts w:cs="Calibri"/>
          <w:u w:val="single"/>
        </w:rPr>
        <w:t>Empirical</w:t>
      </w:r>
      <w:r w:rsidRPr="001E6AF4">
        <w:rPr>
          <w:rFonts w:cs="Calibri"/>
        </w:rPr>
        <w:t xml:space="preserve"> analyses show that DPT is </w:t>
      </w:r>
      <w:r w:rsidRPr="001E6AF4">
        <w:rPr>
          <w:rFonts w:cs="Calibri"/>
          <w:u w:val="single"/>
        </w:rPr>
        <w:t>false</w:t>
      </w:r>
      <w:r w:rsidRPr="001E6AF4">
        <w:rPr>
          <w:rFonts w:cs="Calibri"/>
        </w:rPr>
        <w:t>.</w:t>
      </w:r>
    </w:p>
    <w:p w14:paraId="741540DC" w14:textId="77777777" w:rsidR="000F68E7" w:rsidRPr="001E6AF4" w:rsidRDefault="000F68E7" w:rsidP="000F68E7">
      <w:r w:rsidRPr="001E6AF4">
        <w:rPr>
          <w:rStyle w:val="Style13ptBold"/>
        </w:rPr>
        <w:t>Gautreaux ’12</w:t>
      </w:r>
      <w:r w:rsidRPr="001E6AF4">
        <w:t xml:space="preserve"> [Sergio; April 26; M.A. in International Relations from Webster University; International Policy Digest, “Examining the Democratic Peace Hypothesis: A Neorealist Critique,” </w:t>
      </w:r>
      <w:hyperlink r:id="rId141" w:history="1">
        <w:r w:rsidRPr="001E6AF4">
          <w:rPr>
            <w:rStyle w:val="Hyperlink"/>
          </w:rPr>
          <w:t>http://www.internationalpolicydigest.org/2012/04/26/examining-the-democratic-peace-hypothesis-a-neorealist-critique/</w:t>
        </w:r>
      </w:hyperlink>
      <w:r w:rsidRPr="001E6AF4">
        <w:t>]</w:t>
      </w:r>
    </w:p>
    <w:p w14:paraId="6E662923" w14:textId="77777777" w:rsidR="000F68E7" w:rsidRPr="001E6AF4" w:rsidRDefault="000F68E7" w:rsidP="000F68E7">
      <w:pPr>
        <w:rPr>
          <w:sz w:val="12"/>
        </w:rPr>
      </w:pPr>
      <w:r w:rsidRPr="001E6AF4">
        <w:rPr>
          <w:sz w:val="12"/>
        </w:rPr>
        <w:t xml:space="preserve">American self-perceptions notwithstanding, </w:t>
      </w:r>
      <w:r w:rsidRPr="001E6AF4">
        <w:rPr>
          <w:rStyle w:val="StyleUnderline"/>
        </w:rPr>
        <w:t>all nation-</w:t>
      </w:r>
      <w:r w:rsidRPr="001E6AF4">
        <w:rPr>
          <w:rStyle w:val="StyleUnderline"/>
          <w:highlight w:val="cyan"/>
        </w:rPr>
        <w:t>states have acted in the interest of</w:t>
      </w:r>
      <w:r w:rsidRPr="001E6AF4">
        <w:rPr>
          <w:rStyle w:val="StyleUnderline"/>
        </w:rPr>
        <w:t xml:space="preserve"> ensuring their own </w:t>
      </w:r>
      <w:r w:rsidRPr="001E6AF4">
        <w:rPr>
          <w:rStyle w:val="StyleUnderline"/>
          <w:highlight w:val="cyan"/>
        </w:rPr>
        <w:t>survival first</w:t>
      </w:r>
      <w:r w:rsidRPr="001E6AF4">
        <w:rPr>
          <w:rStyle w:val="StyleUnderline"/>
        </w:rPr>
        <w:t xml:space="preserve"> and foremost</w:t>
      </w:r>
      <w:r w:rsidRPr="001E6AF4">
        <w:rPr>
          <w:sz w:val="12"/>
        </w:rPr>
        <w:t xml:space="preserve">, while </w:t>
      </w:r>
      <w:r w:rsidRPr="001E6AF4">
        <w:rPr>
          <w:rStyle w:val="StyleUnderline"/>
        </w:rPr>
        <w:t>paying little regard to another’s culture, norms, ideals, or institutions</w:t>
      </w:r>
      <w:r w:rsidRPr="001E6AF4">
        <w:rPr>
          <w:sz w:val="12"/>
        </w:rPr>
        <w:t xml:space="preserve"> in pursuit of its ends. Diplomatic ententes and military groupings – from the Holy Alliance to NATO – have shifted to fit the realities of the current system and will continue to do so when the national interest is at stake. As such, </w:t>
      </w:r>
      <w:r w:rsidRPr="001E6AF4">
        <w:rPr>
          <w:rStyle w:val="StyleUnderline"/>
        </w:rPr>
        <w:t>the democratic peace hypothesis presents three substantial problems for the current</w:t>
      </w:r>
      <w:r w:rsidRPr="001E6AF4">
        <w:rPr>
          <w:sz w:val="12"/>
        </w:rPr>
        <w:t xml:space="preserve"> Westphalian </w:t>
      </w:r>
      <w:r w:rsidRPr="001E6AF4">
        <w:rPr>
          <w:rStyle w:val="StyleUnderline"/>
        </w:rPr>
        <w:t>international model. The first flaw in the theory is</w:t>
      </w:r>
      <w:r w:rsidRPr="001E6AF4">
        <w:rPr>
          <w:sz w:val="12"/>
        </w:rPr>
        <w:t xml:space="preserve"> one of </w:t>
      </w:r>
      <w:r w:rsidRPr="001E6AF4">
        <w:rPr>
          <w:rStyle w:val="StyleUnderline"/>
        </w:rPr>
        <w:t xml:space="preserve">conceptualization. </w:t>
      </w:r>
      <w:r w:rsidRPr="001E6AF4">
        <w:rPr>
          <w:rStyle w:val="StyleUnderline"/>
          <w:highlight w:val="cyan"/>
        </w:rPr>
        <w:t>The Polity Index</w:t>
      </w:r>
      <w:r w:rsidRPr="001E6AF4">
        <w:rPr>
          <w:sz w:val="12"/>
        </w:rPr>
        <w:t xml:space="preserve">, </w:t>
      </w:r>
      <w:r w:rsidRPr="001E6AF4">
        <w:rPr>
          <w:rStyle w:val="StyleUnderline"/>
        </w:rPr>
        <w:t>used</w:t>
      </w:r>
      <w:r w:rsidRPr="001E6AF4">
        <w:rPr>
          <w:sz w:val="12"/>
        </w:rPr>
        <w:t xml:space="preserve"> by Russet </w:t>
      </w:r>
      <w:r w:rsidRPr="001E6AF4">
        <w:rPr>
          <w:rStyle w:val="StyleUnderline"/>
        </w:rPr>
        <w:t>in</w:t>
      </w:r>
      <w:r w:rsidRPr="001E6AF4">
        <w:rPr>
          <w:sz w:val="12"/>
        </w:rPr>
        <w:t xml:space="preserve"> his </w:t>
      </w:r>
      <w:r w:rsidRPr="001E6AF4">
        <w:rPr>
          <w:rStyle w:val="StyleUnderline"/>
        </w:rPr>
        <w:t>examination of</w:t>
      </w:r>
      <w:r w:rsidRPr="001E6AF4">
        <w:rPr>
          <w:sz w:val="12"/>
        </w:rPr>
        <w:t xml:space="preserve"> the </w:t>
      </w:r>
      <w:r w:rsidRPr="001E6AF4">
        <w:rPr>
          <w:rStyle w:val="StyleUnderline"/>
        </w:rPr>
        <w:t>democratic peace</w:t>
      </w:r>
      <w:r w:rsidRPr="001E6AF4">
        <w:rPr>
          <w:sz w:val="12"/>
        </w:rPr>
        <w:t xml:space="preserve">, </w:t>
      </w:r>
      <w:r w:rsidRPr="001E6AF4">
        <w:rPr>
          <w:rStyle w:val="StyleUnderline"/>
          <w:highlight w:val="cyan"/>
        </w:rPr>
        <w:t xml:space="preserve">is based on a </w:t>
      </w:r>
      <w:r w:rsidRPr="001E6AF4">
        <w:rPr>
          <w:rStyle w:val="Emphasis"/>
          <w:highlight w:val="cyan"/>
        </w:rPr>
        <w:t>faulty definition</w:t>
      </w:r>
      <w:r w:rsidRPr="001E6AF4">
        <w:rPr>
          <w:rStyle w:val="Emphasis"/>
        </w:rPr>
        <w:t xml:space="preserve"> of democracy.</w:t>
      </w:r>
      <w:r w:rsidRPr="001E6AF4">
        <w:rPr>
          <w:sz w:val="12"/>
        </w:rPr>
        <w:t xml:space="preserve"> In 1971, Yale University Professor, Robert </w:t>
      </w:r>
      <w:r w:rsidRPr="001E6AF4">
        <w:rPr>
          <w:rStyle w:val="StyleUnderline"/>
        </w:rPr>
        <w:t>Dahl</w:t>
      </w:r>
      <w:r w:rsidRPr="001E6AF4">
        <w:rPr>
          <w:sz w:val="12"/>
        </w:rPr>
        <w:t xml:space="preserve">, </w:t>
      </w:r>
      <w:r w:rsidRPr="001E6AF4">
        <w:rPr>
          <w:rStyle w:val="StyleUnderline"/>
        </w:rPr>
        <w:t>posited two very basic attributes of the system: competition and participation.</w:t>
      </w:r>
      <w:r w:rsidRPr="001E6AF4">
        <w:rPr>
          <w:sz w:val="12"/>
        </w:rPr>
        <w:t xml:space="preserve"> The first state that granted full participation by way of universal suffrage and, </w:t>
      </w:r>
      <w:proofErr w:type="gramStart"/>
      <w:r w:rsidRPr="001E6AF4">
        <w:rPr>
          <w:sz w:val="12"/>
        </w:rPr>
        <w:t>as a consequence</w:t>
      </w:r>
      <w:proofErr w:type="gramEnd"/>
      <w:r w:rsidRPr="001E6AF4">
        <w:rPr>
          <w:sz w:val="12"/>
        </w:rPr>
        <w:t xml:space="preserve">, met Dahl’s requirements for a democratic society, was Finland in 1906. While </w:t>
      </w:r>
      <w:r w:rsidRPr="001E6AF4">
        <w:rPr>
          <w:rStyle w:val="StyleUnderline"/>
        </w:rPr>
        <w:t>the Polity Index</w:t>
      </w:r>
      <w:r w:rsidRPr="001E6AF4">
        <w:rPr>
          <w:sz w:val="12"/>
        </w:rPr>
        <w:t xml:space="preserve"> measures the spread of democracy from the year 1800 onwards, the </w:t>
      </w:r>
      <w:r w:rsidRPr="001E6AF4">
        <w:rPr>
          <w:rStyle w:val="Emphasis"/>
          <w:highlight w:val="cyan"/>
        </w:rPr>
        <w:t>data omits participation</w:t>
      </w:r>
      <w:r w:rsidRPr="001E6AF4">
        <w:rPr>
          <w:rStyle w:val="Emphasis"/>
        </w:rPr>
        <w:t xml:space="preserve"> as a key attribute</w:t>
      </w:r>
      <w:r w:rsidRPr="001E6AF4">
        <w:rPr>
          <w:rStyle w:val="StyleUnderline"/>
        </w:rPr>
        <w:t xml:space="preserve"> </w:t>
      </w:r>
      <w:r w:rsidRPr="001E6AF4">
        <w:rPr>
          <w:rStyle w:val="StyleUnderline"/>
          <w:highlight w:val="cyan"/>
        </w:rPr>
        <w:t>in</w:t>
      </w:r>
      <w:r w:rsidRPr="001E6AF4">
        <w:rPr>
          <w:rStyle w:val="StyleUnderline"/>
        </w:rPr>
        <w:t xml:space="preserve"> its </w:t>
      </w:r>
      <w:r w:rsidRPr="001E6AF4">
        <w:rPr>
          <w:rStyle w:val="StyleUnderline"/>
          <w:highlight w:val="cyan"/>
        </w:rPr>
        <w:t>determination</w:t>
      </w:r>
      <w:r w:rsidRPr="001E6AF4">
        <w:rPr>
          <w:rStyle w:val="StyleUnderline"/>
        </w:rPr>
        <w:t xml:space="preserve"> of democratic states. By omitting such a basic</w:t>
      </w:r>
      <w:r w:rsidRPr="001E6AF4">
        <w:rPr>
          <w:sz w:val="12"/>
        </w:rPr>
        <w:t xml:space="preserve">, yet vital, </w:t>
      </w:r>
      <w:r w:rsidRPr="001E6AF4">
        <w:rPr>
          <w:rStyle w:val="StyleUnderline"/>
        </w:rPr>
        <w:t>component of democracy and failing to properly conceptualize democracy</w:t>
      </w:r>
      <w:r w:rsidRPr="001E6AF4">
        <w:rPr>
          <w:sz w:val="12"/>
        </w:rPr>
        <w:t xml:space="preserve">, </w:t>
      </w:r>
      <w:r w:rsidRPr="001E6AF4">
        <w:rPr>
          <w:rStyle w:val="StyleUnderline"/>
        </w:rPr>
        <w:t>the</w:t>
      </w:r>
      <w:r w:rsidRPr="001E6AF4">
        <w:rPr>
          <w:sz w:val="12"/>
        </w:rPr>
        <w:t xml:space="preserve"> very </w:t>
      </w:r>
      <w:r w:rsidRPr="001E6AF4">
        <w:rPr>
          <w:rStyle w:val="StyleUnderline"/>
        </w:rPr>
        <w:t>question of what it means to be a democratic state</w:t>
      </w:r>
      <w:r w:rsidRPr="001E6AF4">
        <w:rPr>
          <w:sz w:val="12"/>
        </w:rPr>
        <w:t xml:space="preserve">, bent on avoiding dyadic conflict, </w:t>
      </w:r>
      <w:r w:rsidRPr="001E6AF4">
        <w:rPr>
          <w:rStyle w:val="StyleUnderline"/>
        </w:rPr>
        <w:t>is called into question.</w:t>
      </w:r>
      <w:r w:rsidRPr="001E6AF4">
        <w:rPr>
          <w:sz w:val="12"/>
        </w:rPr>
        <w:t xml:space="preserve"> Despite this conceptual flaw, most states listed as democratic by </w:t>
      </w:r>
      <w:proofErr w:type="spellStart"/>
      <w:r w:rsidRPr="001E6AF4">
        <w:rPr>
          <w:sz w:val="12"/>
        </w:rPr>
        <w:t>Russett</w:t>
      </w:r>
      <w:proofErr w:type="spellEnd"/>
      <w:r w:rsidRPr="001E6AF4">
        <w:rPr>
          <w:sz w:val="12"/>
        </w:rPr>
        <w:t xml:space="preserve"> and the Polity I-IV data do, in fact, promote universal suffrage (at least in theory) in the twenty-first century and would meet Dahl’s 1971 requirements (though </w:t>
      </w:r>
      <w:proofErr w:type="spellStart"/>
      <w:r w:rsidRPr="001E6AF4">
        <w:rPr>
          <w:sz w:val="12"/>
        </w:rPr>
        <w:t>Russett’s</w:t>
      </w:r>
      <w:proofErr w:type="spellEnd"/>
      <w:r w:rsidRPr="001E6AF4">
        <w:rPr>
          <w:sz w:val="12"/>
        </w:rPr>
        <w:t xml:space="preserve"> blanket assertion and inclusion of states without universal suffrage remains a point of contention for the emerging democracies). </w:t>
      </w:r>
      <w:proofErr w:type="gramStart"/>
      <w:r w:rsidRPr="001E6AF4">
        <w:rPr>
          <w:sz w:val="12"/>
        </w:rPr>
        <w:t xml:space="preserve">With this in mind, </w:t>
      </w:r>
      <w:r w:rsidRPr="001E6AF4">
        <w:rPr>
          <w:rStyle w:val="StyleUnderline"/>
        </w:rPr>
        <w:t>the</w:t>
      </w:r>
      <w:proofErr w:type="gramEnd"/>
      <w:r w:rsidRPr="001E6AF4">
        <w:rPr>
          <w:rStyle w:val="StyleUnderline"/>
        </w:rPr>
        <w:t xml:space="preserve"> second error in the logic of the democratic peace theory is with </w:t>
      </w:r>
      <w:proofErr w:type="spellStart"/>
      <w:r w:rsidRPr="001E6AF4">
        <w:rPr>
          <w:rStyle w:val="StyleUnderline"/>
          <w:highlight w:val="cyan"/>
        </w:rPr>
        <w:t>Russett’s</w:t>
      </w:r>
      <w:proofErr w:type="spellEnd"/>
      <w:r w:rsidRPr="001E6AF4">
        <w:rPr>
          <w:sz w:val="12"/>
        </w:rPr>
        <w:t xml:space="preserve"> “</w:t>
      </w:r>
      <w:r w:rsidRPr="001E6AF4">
        <w:rPr>
          <w:rStyle w:val="StyleUnderline"/>
        </w:rPr>
        <w:t>cultural/normative</w:t>
      </w:r>
      <w:r w:rsidRPr="001E6AF4">
        <w:rPr>
          <w:sz w:val="12"/>
        </w:rPr>
        <w:t xml:space="preserve">” </w:t>
      </w:r>
      <w:r w:rsidRPr="001E6AF4">
        <w:rPr>
          <w:rStyle w:val="StyleUnderline"/>
          <w:highlight w:val="cyan"/>
        </w:rPr>
        <w:t>model</w:t>
      </w:r>
      <w:r w:rsidRPr="001E6AF4">
        <w:rPr>
          <w:rStyle w:val="StyleUnderline"/>
        </w:rPr>
        <w:t xml:space="preserve">. The model </w:t>
      </w:r>
      <w:r w:rsidRPr="001E6AF4">
        <w:rPr>
          <w:rStyle w:val="Emphasis"/>
          <w:highlight w:val="cyan"/>
        </w:rPr>
        <w:t>assumes</w:t>
      </w:r>
      <w:r w:rsidRPr="001E6AF4">
        <w:rPr>
          <w:rStyle w:val="Emphasis"/>
        </w:rPr>
        <w:t xml:space="preserve"> that </w:t>
      </w:r>
      <w:r w:rsidRPr="001E6AF4">
        <w:rPr>
          <w:rStyle w:val="Emphasis"/>
          <w:highlight w:val="cyan"/>
        </w:rPr>
        <w:t>a culture of peace is the standard</w:t>
      </w:r>
      <w:r w:rsidRPr="001E6AF4">
        <w:rPr>
          <w:rStyle w:val="StyleUnderline"/>
        </w:rPr>
        <w:t xml:space="preserve"> across all democratic societies. While few would disagree that</w:t>
      </w:r>
      <w:r w:rsidRPr="001E6AF4">
        <w:rPr>
          <w:sz w:val="12"/>
        </w:rPr>
        <w:t xml:space="preserve"> a Western liberal state such as </w:t>
      </w:r>
      <w:r w:rsidRPr="001E6AF4">
        <w:rPr>
          <w:rStyle w:val="StyleUnderline"/>
        </w:rPr>
        <w:t>the Netherlands is more peaceful than</w:t>
      </w:r>
      <w:r w:rsidRPr="001E6AF4">
        <w:rPr>
          <w:sz w:val="12"/>
        </w:rPr>
        <w:t xml:space="preserve"> the various war-torn countries that comprise the very undemocratic societies of </w:t>
      </w:r>
      <w:r w:rsidRPr="001E6AF4">
        <w:rPr>
          <w:rStyle w:val="StyleUnderline"/>
        </w:rPr>
        <w:t xml:space="preserve">sub-Saharan Africa, </w:t>
      </w:r>
      <w:r w:rsidRPr="001E6AF4">
        <w:rPr>
          <w:rStyle w:val="StyleUnderline"/>
          <w:highlight w:val="cyan"/>
        </w:rPr>
        <w:t>the</w:t>
      </w:r>
      <w:r w:rsidRPr="001E6AF4">
        <w:rPr>
          <w:rStyle w:val="StyleUnderline"/>
        </w:rPr>
        <w:t xml:space="preserve"> same </w:t>
      </w:r>
      <w:r w:rsidRPr="001E6AF4">
        <w:rPr>
          <w:rStyle w:val="StyleUnderline"/>
          <w:highlight w:val="cyan"/>
        </w:rPr>
        <w:t xml:space="preserve">comparison </w:t>
      </w:r>
      <w:r w:rsidRPr="001E6AF4">
        <w:rPr>
          <w:rStyle w:val="Emphasis"/>
          <w:highlight w:val="cyan"/>
        </w:rPr>
        <w:t>cannot be made between all</w:t>
      </w:r>
      <w:r w:rsidRPr="001E6AF4">
        <w:rPr>
          <w:sz w:val="12"/>
        </w:rPr>
        <w:t xml:space="preserve"> democratic and autocratic </w:t>
      </w:r>
      <w:r w:rsidRPr="001E6AF4">
        <w:rPr>
          <w:rStyle w:val="Emphasis"/>
          <w:highlight w:val="cyan"/>
        </w:rPr>
        <w:t>societies</w:t>
      </w:r>
      <w:r w:rsidRPr="001E6AF4">
        <w:rPr>
          <w:rStyle w:val="Emphasis"/>
        </w:rPr>
        <w:t>.</w:t>
      </w:r>
      <w:r w:rsidRPr="001E6AF4">
        <w:rPr>
          <w:sz w:val="12"/>
        </w:rPr>
        <w:t xml:space="preserve"> Studying the post-World War II era, in which numerous former colonies gained their independence and empires were systematically disbanded, one will find that the </w:t>
      </w:r>
      <w:r w:rsidRPr="001E6AF4">
        <w:rPr>
          <w:rStyle w:val="StyleUnderline"/>
        </w:rPr>
        <w:t>emerging democracies</w:t>
      </w:r>
      <w:r w:rsidRPr="001E6AF4">
        <w:rPr>
          <w:sz w:val="12"/>
        </w:rPr>
        <w:t xml:space="preserve"> during this era, struggling with the formation of civil society structures and the demands posed by the market economy, </w:t>
      </w:r>
      <w:r w:rsidRPr="001E6AF4">
        <w:rPr>
          <w:rStyle w:val="StyleUnderline"/>
        </w:rPr>
        <w:t xml:space="preserve">had </w:t>
      </w:r>
      <w:r w:rsidRPr="001E6AF4">
        <w:rPr>
          <w:rStyle w:val="Emphasis"/>
        </w:rPr>
        <w:t>substantially higher crime rates</w:t>
      </w:r>
      <w:r w:rsidRPr="001E6AF4">
        <w:rPr>
          <w:rStyle w:val="StyleUnderline"/>
        </w:rPr>
        <w:t xml:space="preserve"> than</w:t>
      </w:r>
      <w:r w:rsidRPr="001E6AF4">
        <w:rPr>
          <w:sz w:val="12"/>
        </w:rPr>
        <w:t xml:space="preserve"> the ardently </w:t>
      </w:r>
      <w:r w:rsidRPr="001E6AF4">
        <w:rPr>
          <w:rStyle w:val="StyleUnderline"/>
        </w:rPr>
        <w:t>non-democratic societies. In addition, homicide rates for</w:t>
      </w:r>
      <w:r w:rsidRPr="001E6AF4">
        <w:rPr>
          <w:sz w:val="12"/>
        </w:rPr>
        <w:t xml:space="preserve"> so-called “</w:t>
      </w:r>
      <w:r w:rsidRPr="001E6AF4">
        <w:rPr>
          <w:rStyle w:val="StyleUnderline"/>
        </w:rPr>
        <w:t>full democracies</w:t>
      </w:r>
      <w:r w:rsidRPr="001E6AF4">
        <w:rPr>
          <w:sz w:val="12"/>
        </w:rPr>
        <w:t xml:space="preserve">” – that is, states with a long-established history of democracy (e.g. Western Europe and the United States) – </w:t>
      </w:r>
      <w:r w:rsidRPr="001E6AF4">
        <w:rPr>
          <w:rStyle w:val="StyleUnderline"/>
        </w:rPr>
        <w:t>increased at an alarmingly higher rate</w:t>
      </w:r>
      <w:r w:rsidRPr="001E6AF4">
        <w:rPr>
          <w:sz w:val="12"/>
        </w:rPr>
        <w:t xml:space="preserve"> than their non-democratic counterparts </w:t>
      </w:r>
      <w:r w:rsidRPr="001E6AF4">
        <w:rPr>
          <w:rStyle w:val="StyleUnderline"/>
        </w:rPr>
        <w:t xml:space="preserve">during this same </w:t>
      </w:r>
      <w:proofErr w:type="gramStart"/>
      <w:r w:rsidRPr="001E6AF4">
        <w:rPr>
          <w:rStyle w:val="StyleUnderline"/>
        </w:rPr>
        <w:t>time period</w:t>
      </w:r>
      <w:proofErr w:type="gramEnd"/>
      <w:r w:rsidRPr="001E6AF4">
        <w:rPr>
          <w:rStyle w:val="StyleUnderline"/>
        </w:rPr>
        <w:t>.</w:t>
      </w:r>
      <w:r w:rsidRPr="001E6AF4">
        <w:rPr>
          <w:sz w:val="12"/>
        </w:rPr>
        <w:t xml:space="preserve"> To use a specific example, the world’s current hegemon and most powerful democracy, </w:t>
      </w:r>
      <w:r w:rsidRPr="001E6AF4">
        <w:rPr>
          <w:rStyle w:val="StyleUnderline"/>
          <w:highlight w:val="cyan"/>
        </w:rPr>
        <w:t>the U</w:t>
      </w:r>
      <w:r w:rsidRPr="001E6AF4">
        <w:rPr>
          <w:sz w:val="12"/>
        </w:rPr>
        <w:t xml:space="preserve">nited </w:t>
      </w:r>
      <w:r w:rsidRPr="001E6AF4">
        <w:rPr>
          <w:rStyle w:val="StyleUnderline"/>
          <w:highlight w:val="cyan"/>
        </w:rPr>
        <w:t>S</w:t>
      </w:r>
      <w:r w:rsidRPr="001E6AF4">
        <w:rPr>
          <w:sz w:val="12"/>
        </w:rPr>
        <w:t xml:space="preserve">tates, </w:t>
      </w:r>
      <w:r w:rsidRPr="001E6AF4">
        <w:rPr>
          <w:rStyle w:val="StyleUnderline"/>
        </w:rPr>
        <w:t xml:space="preserve">regularly </w:t>
      </w:r>
      <w:r w:rsidRPr="001E6AF4">
        <w:rPr>
          <w:rStyle w:val="StyleUnderline"/>
          <w:highlight w:val="cyan"/>
        </w:rPr>
        <w:t>experiences</w:t>
      </w:r>
      <w:r w:rsidRPr="001E6AF4">
        <w:rPr>
          <w:rStyle w:val="StyleUnderline"/>
        </w:rPr>
        <w:t xml:space="preserve"> violent </w:t>
      </w:r>
      <w:r w:rsidRPr="001E6AF4">
        <w:rPr>
          <w:rStyle w:val="StyleUnderline"/>
          <w:highlight w:val="cyan"/>
        </w:rPr>
        <w:t>civil unrest</w:t>
      </w:r>
      <w:r w:rsidRPr="001E6AF4">
        <w:rPr>
          <w:sz w:val="12"/>
        </w:rPr>
        <w:t xml:space="preserve">, </w:t>
      </w:r>
      <w:r w:rsidRPr="001E6AF4">
        <w:rPr>
          <w:rStyle w:val="StyleUnderline"/>
        </w:rPr>
        <w:t>has the tenth highest homicide rate</w:t>
      </w:r>
      <w:r w:rsidRPr="001E6AF4">
        <w:rPr>
          <w:sz w:val="12"/>
        </w:rPr>
        <w:t xml:space="preserve"> per 100,000 people (just behind the Republic of Moldova and ahead of Uruguay), </w:t>
      </w:r>
      <w:r w:rsidRPr="001E6AF4">
        <w:rPr>
          <w:rStyle w:val="StyleUnderline"/>
          <w:highlight w:val="cyan"/>
        </w:rPr>
        <w:t>and experienced a</w:t>
      </w:r>
      <w:r w:rsidRPr="001E6AF4">
        <w:rPr>
          <w:rStyle w:val="StyleUnderline"/>
        </w:rPr>
        <w:t xml:space="preserve"> violent </w:t>
      </w:r>
      <w:r w:rsidRPr="001E6AF4">
        <w:rPr>
          <w:rStyle w:val="StyleUnderline"/>
          <w:highlight w:val="cyan"/>
        </w:rPr>
        <w:t>civil war</w:t>
      </w:r>
      <w:r w:rsidRPr="001E6AF4">
        <w:rPr>
          <w:sz w:val="12"/>
        </w:rPr>
        <w:t xml:space="preserve"> that claimed the lives of 650,000 Americans just a century and a half ago. Moreover, </w:t>
      </w:r>
      <w:r w:rsidRPr="001E6AF4">
        <w:rPr>
          <w:rStyle w:val="StyleUnderline"/>
        </w:rPr>
        <w:t xml:space="preserve">if democratic decision-makers did </w:t>
      </w:r>
      <w:proofErr w:type="gramStart"/>
      <w:r w:rsidRPr="001E6AF4">
        <w:rPr>
          <w:rStyle w:val="StyleUnderline"/>
        </w:rPr>
        <w:t>actually employ</w:t>
      </w:r>
      <w:proofErr w:type="gramEnd"/>
      <w:r w:rsidRPr="001E6AF4">
        <w:rPr>
          <w:rStyle w:val="StyleUnderline"/>
        </w:rPr>
        <w:t xml:space="preserve"> their society’s supposed culture of peace into</w:t>
      </w:r>
      <w:r w:rsidRPr="001E6AF4">
        <w:rPr>
          <w:sz w:val="12"/>
        </w:rPr>
        <w:t xml:space="preserve"> their </w:t>
      </w:r>
      <w:r w:rsidRPr="001E6AF4">
        <w:rPr>
          <w:rStyle w:val="StyleUnderline"/>
        </w:rPr>
        <w:t>policy formation</w:t>
      </w:r>
      <w:r w:rsidRPr="001E6AF4">
        <w:rPr>
          <w:sz w:val="12"/>
        </w:rPr>
        <w:t xml:space="preserve"> when faced with international conflict escalation, </w:t>
      </w:r>
      <w:r w:rsidRPr="001E6AF4">
        <w:rPr>
          <w:rStyle w:val="StyleUnderline"/>
        </w:rPr>
        <w:t>they would do so at</w:t>
      </w:r>
      <w:r w:rsidRPr="001E6AF4">
        <w:rPr>
          <w:sz w:val="12"/>
        </w:rPr>
        <w:t xml:space="preserve"> all stages and in </w:t>
      </w:r>
      <w:r w:rsidRPr="001E6AF4">
        <w:rPr>
          <w:rStyle w:val="StyleUnderline"/>
        </w:rPr>
        <w:t>all instances, including when faced with a</w:t>
      </w:r>
      <w:r w:rsidRPr="001E6AF4">
        <w:rPr>
          <w:sz w:val="12"/>
        </w:rPr>
        <w:t xml:space="preserve"> hostile </w:t>
      </w:r>
      <w:r w:rsidRPr="001E6AF4">
        <w:rPr>
          <w:rStyle w:val="StyleUnderline"/>
        </w:rPr>
        <w:t>challenge from a non-democratic state. History</w:t>
      </w:r>
      <w:r w:rsidRPr="001E6AF4">
        <w:rPr>
          <w:sz w:val="12"/>
        </w:rPr>
        <w:t xml:space="preserve">, however, </w:t>
      </w:r>
      <w:r w:rsidRPr="001E6AF4">
        <w:rPr>
          <w:rStyle w:val="StyleUnderline"/>
        </w:rPr>
        <w:t>shows that is not the case. During the years 1899-1999</w:t>
      </w:r>
      <w:r w:rsidRPr="001E6AF4">
        <w:rPr>
          <w:sz w:val="12"/>
        </w:rPr>
        <w:t xml:space="preserve">, five of the world’s current most powerful (expressed in terms of military potential; determined using quantitative troop, aircraft, and nuclear arms levels) democracies – </w:t>
      </w:r>
      <w:r w:rsidRPr="001E6AF4">
        <w:rPr>
          <w:rStyle w:val="StyleUnderline"/>
          <w:highlight w:val="cyan"/>
        </w:rPr>
        <w:t xml:space="preserve">the </w:t>
      </w:r>
      <w:r w:rsidRPr="00BD066F">
        <w:rPr>
          <w:rStyle w:val="Emphasis"/>
          <w:highlight w:val="cyan"/>
        </w:rPr>
        <w:t>U</w:t>
      </w:r>
      <w:r w:rsidRPr="001E6AF4">
        <w:rPr>
          <w:sz w:val="12"/>
        </w:rPr>
        <w:t xml:space="preserve">nited </w:t>
      </w:r>
      <w:r w:rsidRPr="00BD066F">
        <w:rPr>
          <w:rStyle w:val="Emphasis"/>
          <w:highlight w:val="cyan"/>
        </w:rPr>
        <w:t>S</w:t>
      </w:r>
      <w:r w:rsidRPr="001E6AF4">
        <w:rPr>
          <w:sz w:val="12"/>
        </w:rPr>
        <w:t xml:space="preserve">tates, </w:t>
      </w:r>
      <w:r w:rsidRPr="001E6AF4">
        <w:rPr>
          <w:rStyle w:val="StyleUnderline"/>
          <w:highlight w:val="cyan"/>
        </w:rPr>
        <w:t xml:space="preserve">India, the </w:t>
      </w:r>
      <w:r w:rsidRPr="00BD066F">
        <w:rPr>
          <w:rStyle w:val="Emphasis"/>
          <w:highlight w:val="cyan"/>
        </w:rPr>
        <w:t>U</w:t>
      </w:r>
      <w:r w:rsidRPr="001E6AF4">
        <w:rPr>
          <w:sz w:val="12"/>
        </w:rPr>
        <w:t xml:space="preserve">nited </w:t>
      </w:r>
      <w:r w:rsidRPr="00BD066F">
        <w:rPr>
          <w:rStyle w:val="Emphasis"/>
          <w:highlight w:val="cyan"/>
        </w:rPr>
        <w:t>K</w:t>
      </w:r>
      <w:r w:rsidRPr="001E6AF4">
        <w:rPr>
          <w:sz w:val="12"/>
        </w:rPr>
        <w:t xml:space="preserve">ingdom, </w:t>
      </w:r>
      <w:r w:rsidRPr="001E6AF4">
        <w:rPr>
          <w:rStyle w:val="StyleUnderline"/>
          <w:highlight w:val="cyan"/>
        </w:rPr>
        <w:t>France, and Israel</w:t>
      </w:r>
      <w:r w:rsidRPr="001E6AF4">
        <w:rPr>
          <w:sz w:val="12"/>
        </w:rPr>
        <w:t xml:space="preserve"> – </w:t>
      </w:r>
      <w:r w:rsidRPr="001E6AF4">
        <w:rPr>
          <w:rStyle w:val="Emphasis"/>
          <w:highlight w:val="cyan"/>
        </w:rPr>
        <w:t xml:space="preserve">engaged in </w:t>
      </w:r>
      <w:r w:rsidRPr="001E6AF4">
        <w:rPr>
          <w:rStyle w:val="Emphasis"/>
        </w:rPr>
        <w:t xml:space="preserve">interstate </w:t>
      </w:r>
      <w:r w:rsidRPr="001E6AF4">
        <w:rPr>
          <w:rStyle w:val="Emphasis"/>
          <w:highlight w:val="cyan"/>
        </w:rPr>
        <w:t>conflict on</w:t>
      </w:r>
      <w:r w:rsidRPr="001E6AF4">
        <w:rPr>
          <w:sz w:val="12"/>
        </w:rPr>
        <w:t xml:space="preserve"> no less than </w:t>
      </w:r>
      <w:r w:rsidRPr="001E6AF4">
        <w:rPr>
          <w:rStyle w:val="Emphasis"/>
          <w:highlight w:val="cyan"/>
        </w:rPr>
        <w:t>twenty-five occasions</w:t>
      </w:r>
      <w:r w:rsidRPr="001E6AF4">
        <w:rPr>
          <w:rStyle w:val="Emphasis"/>
        </w:rPr>
        <w:t>.</w:t>
      </w:r>
      <w:r w:rsidRPr="001E6AF4">
        <w:rPr>
          <w:sz w:val="12"/>
        </w:rPr>
        <w:t xml:space="preserve"> Furthermore, </w:t>
      </w:r>
      <w:r w:rsidRPr="001E6AF4">
        <w:rPr>
          <w:rStyle w:val="StyleUnderline"/>
        </w:rPr>
        <w:t>in twenty-nine of</w:t>
      </w:r>
      <w:r w:rsidRPr="001E6AF4">
        <w:rPr>
          <w:sz w:val="12"/>
        </w:rPr>
        <w:t xml:space="preserve"> the </w:t>
      </w:r>
      <w:r w:rsidRPr="001E6AF4">
        <w:rPr>
          <w:rStyle w:val="StyleUnderline"/>
        </w:rPr>
        <w:t>recent intrastate conflicts, twenty-three of the prevailing regimes were</w:t>
      </w:r>
      <w:r w:rsidRPr="001E6AF4">
        <w:rPr>
          <w:sz w:val="12"/>
        </w:rPr>
        <w:t xml:space="preserve"> either </w:t>
      </w:r>
      <w:r w:rsidRPr="001E6AF4">
        <w:rPr>
          <w:rStyle w:val="StyleUnderline"/>
        </w:rPr>
        <w:t>democratic</w:t>
      </w:r>
      <w:r w:rsidRPr="001E6AF4">
        <w:rPr>
          <w:sz w:val="12"/>
        </w:rPr>
        <w:t xml:space="preserve"> throughout the dispute or at certain times during the dispute. Such </w:t>
      </w:r>
      <w:r w:rsidRPr="001E6AF4">
        <w:rPr>
          <w:sz w:val="12"/>
        </w:rPr>
        <w:lastRenderedPageBreak/>
        <w:t xml:space="preserve">realities call into question the assertion that democratic societies have a culture of peace that pervades decision-making. </w:t>
      </w:r>
      <w:r w:rsidRPr="001E6AF4">
        <w:rPr>
          <w:rStyle w:val="StyleUnderline"/>
        </w:rPr>
        <w:t>The third and final logical flaw</w:t>
      </w:r>
      <w:r w:rsidRPr="001E6AF4">
        <w:rPr>
          <w:sz w:val="12"/>
        </w:rPr>
        <w:t xml:space="preserve"> of the democratic peace </w:t>
      </w:r>
      <w:r w:rsidRPr="001E6AF4">
        <w:rPr>
          <w:rStyle w:val="StyleUnderline"/>
        </w:rPr>
        <w:t xml:space="preserve">is that </w:t>
      </w:r>
      <w:r w:rsidRPr="001E6AF4">
        <w:rPr>
          <w:rStyle w:val="StyleUnderline"/>
          <w:highlight w:val="cyan"/>
        </w:rPr>
        <w:t>the theory</w:t>
      </w:r>
      <w:r w:rsidRPr="001E6AF4">
        <w:rPr>
          <w:rStyle w:val="StyleUnderline"/>
        </w:rPr>
        <w:t xml:space="preserve"> itself </w:t>
      </w:r>
      <w:r w:rsidRPr="001E6AF4">
        <w:rPr>
          <w:rStyle w:val="StyleUnderline"/>
          <w:highlight w:val="cyan"/>
        </w:rPr>
        <w:t>is a myth</w:t>
      </w:r>
      <w:r w:rsidRPr="001E6AF4">
        <w:rPr>
          <w:rStyle w:val="StyleUnderline"/>
        </w:rPr>
        <w:t xml:space="preserve">, as </w:t>
      </w:r>
      <w:r w:rsidRPr="001E6AF4">
        <w:rPr>
          <w:rStyle w:val="Emphasis"/>
          <w:highlight w:val="cyan"/>
        </w:rPr>
        <w:t>democracies</w:t>
      </w:r>
      <w:r w:rsidRPr="001E6AF4">
        <w:rPr>
          <w:rStyle w:val="Emphasis"/>
        </w:rPr>
        <w:t xml:space="preserve"> have gone to </w:t>
      </w:r>
      <w:r w:rsidRPr="001E6AF4">
        <w:rPr>
          <w:rStyle w:val="Emphasis"/>
          <w:highlight w:val="cyan"/>
        </w:rPr>
        <w:t>war with each other</w:t>
      </w:r>
      <w:r w:rsidRPr="001E6AF4">
        <w:rPr>
          <w:rStyle w:val="Emphasis"/>
        </w:rPr>
        <w:t xml:space="preserve"> numerous times</w:t>
      </w:r>
      <w:r w:rsidRPr="001E6AF4">
        <w:rPr>
          <w:sz w:val="12"/>
        </w:rPr>
        <w:t xml:space="preserve"> throughout history when it was in their interest to do so or when their sovereignty was threatened by another. </w:t>
      </w:r>
      <w:r w:rsidRPr="001E6AF4">
        <w:rPr>
          <w:rStyle w:val="StyleUnderline"/>
        </w:rPr>
        <w:t>From the time of the Greek wars</w:t>
      </w:r>
      <w:r w:rsidRPr="001E6AF4">
        <w:rPr>
          <w:sz w:val="12"/>
        </w:rPr>
        <w:t xml:space="preserve"> of the 5th and 4th centuries BCE, </w:t>
      </w:r>
      <w:r w:rsidRPr="001E6AF4">
        <w:rPr>
          <w:rStyle w:val="StyleUnderline"/>
        </w:rPr>
        <w:t xml:space="preserve">there have been </w:t>
      </w:r>
      <w:r w:rsidRPr="001E6AF4">
        <w:rPr>
          <w:rStyle w:val="Emphasis"/>
        </w:rPr>
        <w:t>at least 14 conflicts</w:t>
      </w:r>
      <w:r w:rsidRPr="001E6AF4">
        <w:rPr>
          <w:rStyle w:val="StyleUnderline"/>
        </w:rPr>
        <w:t xml:space="preserve"> involving states that would be listed in the</w:t>
      </w:r>
      <w:r w:rsidRPr="001E6AF4">
        <w:rPr>
          <w:sz w:val="12"/>
        </w:rPr>
        <w:t xml:space="preserve"> “</w:t>
      </w:r>
      <w:r w:rsidRPr="001E6AF4">
        <w:rPr>
          <w:rStyle w:val="StyleUnderline"/>
        </w:rPr>
        <w:t>democratic</w:t>
      </w:r>
      <w:r w:rsidRPr="001E6AF4">
        <w:rPr>
          <w:sz w:val="12"/>
        </w:rPr>
        <w:t xml:space="preserve">” </w:t>
      </w:r>
      <w:r w:rsidRPr="001E6AF4">
        <w:rPr>
          <w:rStyle w:val="StyleUnderline"/>
        </w:rPr>
        <w:t>category of the Polity</w:t>
      </w:r>
      <w:r w:rsidRPr="001E6AF4">
        <w:rPr>
          <w:sz w:val="12"/>
        </w:rPr>
        <w:t xml:space="preserve"> I-IV </w:t>
      </w:r>
      <w:r w:rsidRPr="001E6AF4">
        <w:rPr>
          <w:rStyle w:val="StyleUnderline"/>
        </w:rPr>
        <w:t>indexes. When one alters the</w:t>
      </w:r>
      <w:r w:rsidRPr="001E6AF4">
        <w:rPr>
          <w:sz w:val="12"/>
        </w:rPr>
        <w:t xml:space="preserve"> already </w:t>
      </w:r>
      <w:r w:rsidRPr="001E6AF4">
        <w:rPr>
          <w:rStyle w:val="StyleUnderline"/>
        </w:rPr>
        <w:t>contentious definition of</w:t>
      </w:r>
      <w:r w:rsidRPr="001E6AF4">
        <w:rPr>
          <w:sz w:val="12"/>
        </w:rPr>
        <w:t xml:space="preserve"> “</w:t>
      </w:r>
      <w:r w:rsidRPr="001E6AF4">
        <w:rPr>
          <w:rStyle w:val="StyleUnderline"/>
        </w:rPr>
        <w:t>war</w:t>
      </w:r>
      <w:r w:rsidRPr="001E6AF4">
        <w:rPr>
          <w:sz w:val="12"/>
        </w:rPr>
        <w:t xml:space="preserve">,” </w:t>
      </w:r>
      <w:r w:rsidRPr="001E6AF4">
        <w:rPr>
          <w:rStyle w:val="StyleUnderline"/>
        </w:rPr>
        <w:t>the number of conflicts increases to at least twenty-three</w:t>
      </w:r>
      <w:r w:rsidRPr="001E6AF4">
        <w:rPr>
          <w:sz w:val="12"/>
        </w:rPr>
        <w:t xml:space="preserve"> and includes such international disputes as the long-running </w:t>
      </w:r>
      <w:proofErr w:type="gramStart"/>
      <w:r w:rsidRPr="001E6AF4">
        <w:rPr>
          <w:sz w:val="12"/>
        </w:rPr>
        <w:t>American-Indian</w:t>
      </w:r>
      <w:proofErr w:type="gramEnd"/>
      <w:r w:rsidRPr="001E6AF4">
        <w:rPr>
          <w:sz w:val="12"/>
        </w:rPr>
        <w:t xml:space="preserve"> War of the 19th century (the Iroquois tribe had a complex but recognizable system of democracy), the 1923 occupation of the Ruhr by the French, and the Allied (British) bombings of Finland during the Second World War. </w:t>
      </w:r>
      <w:r w:rsidRPr="001E6AF4">
        <w:rPr>
          <w:rStyle w:val="StyleUnderline"/>
        </w:rPr>
        <w:t>By using the</w:t>
      </w:r>
      <w:r w:rsidRPr="001E6AF4">
        <w:rPr>
          <w:sz w:val="12"/>
        </w:rPr>
        <w:t xml:space="preserve"> very </w:t>
      </w:r>
      <w:r w:rsidRPr="001E6AF4">
        <w:rPr>
          <w:rStyle w:val="StyleUnderline"/>
        </w:rPr>
        <w:t>same conceptualizations that</w:t>
      </w:r>
      <w:r w:rsidRPr="001E6AF4">
        <w:rPr>
          <w:sz w:val="12"/>
        </w:rPr>
        <w:t xml:space="preserve"> Bruce </w:t>
      </w:r>
      <w:proofErr w:type="spellStart"/>
      <w:r w:rsidRPr="001E6AF4">
        <w:rPr>
          <w:rStyle w:val="StyleUnderline"/>
        </w:rPr>
        <w:t>Russett</w:t>
      </w:r>
      <w:proofErr w:type="spellEnd"/>
      <w:r w:rsidRPr="001E6AF4">
        <w:rPr>
          <w:rStyle w:val="StyleUnderline"/>
        </w:rPr>
        <w:t xml:space="preserve"> and other liberal theorists use to categorize democracies, one </w:t>
      </w:r>
      <w:proofErr w:type="gramStart"/>
      <w:r w:rsidRPr="001E6AF4">
        <w:rPr>
          <w:rStyle w:val="StyleUnderline"/>
        </w:rPr>
        <w:t>is able to</w:t>
      </w:r>
      <w:proofErr w:type="gramEnd"/>
      <w:r w:rsidRPr="001E6AF4">
        <w:rPr>
          <w:rStyle w:val="StyleUnderline"/>
        </w:rPr>
        <w:t xml:space="preserve"> determine that their</w:t>
      </w:r>
      <w:r w:rsidRPr="001E6AF4">
        <w:rPr>
          <w:sz w:val="12"/>
        </w:rPr>
        <w:t xml:space="preserve"> very </w:t>
      </w:r>
      <w:r w:rsidRPr="001E6AF4">
        <w:rPr>
          <w:rStyle w:val="StyleUnderline"/>
        </w:rPr>
        <w:t>argument</w:t>
      </w:r>
      <w:r w:rsidRPr="001E6AF4">
        <w:rPr>
          <w:sz w:val="12"/>
        </w:rPr>
        <w:t xml:space="preserve"> – </w:t>
      </w:r>
      <w:r w:rsidRPr="001E6AF4">
        <w:rPr>
          <w:rStyle w:val="StyleUnderline"/>
        </w:rPr>
        <w:t>that democratic states never go to war</w:t>
      </w:r>
      <w:r w:rsidRPr="001E6AF4">
        <w:rPr>
          <w:sz w:val="12"/>
        </w:rPr>
        <w:t xml:space="preserve"> with one another – </w:t>
      </w:r>
      <w:r w:rsidRPr="001E6AF4">
        <w:rPr>
          <w:rStyle w:val="StyleUnderline"/>
        </w:rPr>
        <w:t>is simply wrong.</w:t>
      </w:r>
      <w:r w:rsidRPr="001E6AF4">
        <w:rPr>
          <w:sz w:val="12"/>
        </w:rPr>
        <w:t xml:space="preserve"> </w:t>
      </w:r>
      <w:r w:rsidRPr="001E6AF4">
        <w:rPr>
          <w:sz w:val="12"/>
          <w:szCs w:val="16"/>
        </w:rPr>
        <w:t xml:space="preserve">The Continuance of Raison d’état Since it is possible to prove by careful examination that democratic states lack the so-called “culture of peace” emanating from the transformative process of the system, and that the democratic peace hypothesis is not valid beyond that which is examined on the surface, the only possible logical conclusion is that democratic states have engaged in conflict with each other less frequently than they have with non-democracies simply because doing so usually runs counter to the ultimate national interest of survival. From 1945-1990, approximately thirty-two countries were democratic (amounting to roughly thirty-one percent of the world’s population). With the notable exception of the non-aligned countries, most were allied with the United States and its policy of containment with regards to the Soviet Union and the spread of communism. Therefore, the national interests of these democratic states were aligned and they avoided war because of this fact; having similar political processes was inconsequential. In the post-Cold War era, although there have arguably been three democratic wars (the Croatian War of Independence, the Fourth India-Pakistan War, and the 2006 Israel-Lebanon War), most liberal democratic states have benefited from the status quo and free trade, not expansionist war, dictates the national interest. </w:t>
      </w:r>
      <w:r w:rsidRPr="001E6AF4">
        <w:rPr>
          <w:sz w:val="12"/>
        </w:rPr>
        <w:t xml:space="preserve">As the “Arab Spring” continues to rage in Syria, and as the new self-proclaimed democratic states of Egypt and Libya continue to shape their futures, </w:t>
      </w:r>
      <w:r w:rsidRPr="001E6AF4">
        <w:rPr>
          <w:rStyle w:val="StyleUnderline"/>
        </w:rPr>
        <w:t xml:space="preserve">the number of </w:t>
      </w:r>
      <w:r w:rsidRPr="001E6AF4">
        <w:rPr>
          <w:rStyle w:val="StyleUnderline"/>
          <w:highlight w:val="cyan"/>
        </w:rPr>
        <w:t>conflicts between democratic societies will</w:t>
      </w:r>
      <w:r w:rsidRPr="001E6AF4">
        <w:rPr>
          <w:rStyle w:val="StyleUnderline"/>
        </w:rPr>
        <w:t xml:space="preserve"> </w:t>
      </w:r>
      <w:r w:rsidRPr="001E6AF4">
        <w:rPr>
          <w:rStyle w:val="Emphasis"/>
        </w:rPr>
        <w:t xml:space="preserve">undoubtedly </w:t>
      </w:r>
      <w:r w:rsidRPr="001E6AF4">
        <w:rPr>
          <w:rStyle w:val="Emphasis"/>
          <w:highlight w:val="cyan"/>
        </w:rPr>
        <w:t>increase</w:t>
      </w:r>
      <w:r w:rsidRPr="001E6AF4">
        <w:rPr>
          <w:rStyle w:val="StyleUnderline"/>
        </w:rPr>
        <w:t xml:space="preserve"> from its current number.</w:t>
      </w:r>
      <w:r w:rsidRPr="001E6AF4">
        <w:rPr>
          <w:sz w:val="12"/>
        </w:rPr>
        <w:t xml:space="preserve"> For decision-makers and leaders of prior-established liberal democracies, </w:t>
      </w:r>
      <w:r w:rsidRPr="001E6AF4">
        <w:rPr>
          <w:rStyle w:val="StyleUnderline"/>
          <w:highlight w:val="cyan"/>
        </w:rPr>
        <w:t>it is imperative to recognize</w:t>
      </w:r>
      <w:r w:rsidRPr="001E6AF4">
        <w:rPr>
          <w:rStyle w:val="StyleUnderline"/>
        </w:rPr>
        <w:t xml:space="preserve"> the faults and </w:t>
      </w:r>
      <w:r w:rsidRPr="001E6AF4">
        <w:rPr>
          <w:rStyle w:val="StyleUnderline"/>
          <w:highlight w:val="cyan"/>
        </w:rPr>
        <w:t>failings of the</w:t>
      </w:r>
      <w:r w:rsidRPr="001E6AF4">
        <w:rPr>
          <w:rStyle w:val="StyleUnderline"/>
        </w:rPr>
        <w:t xml:space="preserve"> democratic peace </w:t>
      </w:r>
      <w:r w:rsidRPr="001E6AF4">
        <w:rPr>
          <w:rStyle w:val="StyleUnderline"/>
          <w:highlight w:val="cyan"/>
        </w:rPr>
        <w:t>hypothesis and</w:t>
      </w:r>
      <w:r w:rsidRPr="001E6AF4">
        <w:rPr>
          <w:rStyle w:val="StyleUnderline"/>
        </w:rPr>
        <w:t xml:space="preserve"> to </w:t>
      </w:r>
      <w:r w:rsidRPr="001E6AF4">
        <w:rPr>
          <w:rStyle w:val="StyleUnderline"/>
          <w:highlight w:val="cyan"/>
        </w:rPr>
        <w:t>act</w:t>
      </w:r>
      <w:r w:rsidRPr="001E6AF4">
        <w:rPr>
          <w:rStyle w:val="StyleUnderline"/>
        </w:rPr>
        <w:t xml:space="preserve"> only </w:t>
      </w:r>
      <w:r w:rsidRPr="001E6AF4">
        <w:rPr>
          <w:rStyle w:val="StyleUnderline"/>
          <w:highlight w:val="cyan"/>
        </w:rPr>
        <w:t>in accordance</w:t>
      </w:r>
      <w:r w:rsidRPr="001E6AF4">
        <w:rPr>
          <w:rStyle w:val="StyleUnderline"/>
        </w:rPr>
        <w:t xml:space="preserve"> with what is in </w:t>
      </w:r>
      <w:r w:rsidRPr="001E6AF4">
        <w:rPr>
          <w:rStyle w:val="StyleUnderline"/>
          <w:highlight w:val="cyan"/>
        </w:rPr>
        <w:t>the interest of</w:t>
      </w:r>
      <w:r w:rsidRPr="001E6AF4">
        <w:rPr>
          <w:rStyle w:val="StyleUnderline"/>
        </w:rPr>
        <w:t xml:space="preserve"> the </w:t>
      </w:r>
      <w:r w:rsidRPr="001E6AF4">
        <w:rPr>
          <w:rStyle w:val="StyleUnderline"/>
          <w:highlight w:val="cyan"/>
        </w:rPr>
        <w:t>state</w:t>
      </w:r>
      <w:r w:rsidRPr="001E6AF4">
        <w:rPr>
          <w:rStyle w:val="StyleUnderline"/>
        </w:rPr>
        <w:t xml:space="preserve">’s </w:t>
      </w:r>
      <w:r w:rsidRPr="001E6AF4">
        <w:rPr>
          <w:rStyle w:val="StyleUnderline"/>
          <w:highlight w:val="cyan"/>
        </w:rPr>
        <w:t>survival</w:t>
      </w:r>
      <w:r w:rsidRPr="001E6AF4">
        <w:rPr>
          <w:rStyle w:val="StyleUnderline"/>
        </w:rPr>
        <w:t xml:space="preserve"> and its relative/absolute gains. </w:t>
      </w:r>
      <w:r w:rsidRPr="001E6AF4">
        <w:rPr>
          <w:rStyle w:val="Emphasis"/>
        </w:rPr>
        <w:t>Employing a doctrine of democracy promotion</w:t>
      </w:r>
      <w:r w:rsidRPr="001E6AF4">
        <w:rPr>
          <w:sz w:val="12"/>
        </w:rPr>
        <w:t xml:space="preserve"> without acting as a rational actor who engages in a thorough cost-benefit analysis </w:t>
      </w:r>
      <w:r w:rsidRPr="001E6AF4">
        <w:rPr>
          <w:rStyle w:val="Emphasis"/>
        </w:rPr>
        <w:t>is</w:t>
      </w:r>
      <w:r w:rsidRPr="001E6AF4">
        <w:rPr>
          <w:sz w:val="12"/>
        </w:rPr>
        <w:t xml:space="preserve"> both </w:t>
      </w:r>
      <w:r w:rsidRPr="001E6AF4">
        <w:rPr>
          <w:rStyle w:val="Emphasis"/>
        </w:rPr>
        <w:t>irresponsible and dangerous.</w:t>
      </w:r>
    </w:p>
    <w:p w14:paraId="60450F3C" w14:textId="77777777" w:rsidR="000F68E7" w:rsidRDefault="000F68E7" w:rsidP="000F68E7">
      <w:pPr>
        <w:pStyle w:val="Heading3"/>
      </w:pPr>
      <w:r>
        <w:lastRenderedPageBreak/>
        <w:t>Democracy D---AT: Emerging Tech---1AR</w:t>
      </w:r>
    </w:p>
    <w:p w14:paraId="546663D0" w14:textId="77777777" w:rsidR="000F68E7" w:rsidRDefault="000F68E7" w:rsidP="000F68E7">
      <w:pPr>
        <w:pStyle w:val="Heading4"/>
      </w:pPr>
      <w:r>
        <w:t xml:space="preserve">No </w:t>
      </w:r>
      <w:r w:rsidRPr="00645185">
        <w:rPr>
          <w:u w:val="single"/>
        </w:rPr>
        <w:t>emerging tech</w:t>
      </w:r>
      <w:r>
        <w:t xml:space="preserve"> impact. </w:t>
      </w:r>
    </w:p>
    <w:p w14:paraId="770FF56E" w14:textId="77777777" w:rsidR="000F68E7" w:rsidRPr="007E1BF3" w:rsidRDefault="000F68E7" w:rsidP="000F68E7">
      <w:r w:rsidRPr="00645185">
        <w:rPr>
          <w:rStyle w:val="Style13ptBold"/>
        </w:rPr>
        <w:t>Allenby ’15</w:t>
      </w:r>
      <w:r>
        <w:t xml:space="preserve"> [Brad; 2015; American Environmental Scientist, Environmental Attorney, Professor of Law at Arizona State University; Bulletin of The Atomic Scientists, “Emerging technologies and the future of humanity,” vol. 71, issue 6] </w:t>
      </w:r>
    </w:p>
    <w:p w14:paraId="3A47791E" w14:textId="77777777" w:rsidR="000F68E7" w:rsidRDefault="000F68E7" w:rsidP="000F68E7">
      <w:pPr>
        <w:rPr>
          <w:rStyle w:val="StyleUnderline"/>
        </w:rPr>
      </w:pPr>
      <w:r w:rsidRPr="007E1BF3">
        <w:rPr>
          <w:sz w:val="16"/>
        </w:rPr>
        <w:t xml:space="preserve">It is thus highly likely that the first implicit assumption of the dystopian perspective is correct: Things are indeed different today, and the difference is fundamental and qualitative, not simply one of degree. Emerging technologies are making everything </w:t>
      </w:r>
      <w:proofErr w:type="gramStart"/>
      <w:r w:rsidRPr="007E1BF3">
        <w:rPr>
          <w:sz w:val="16"/>
        </w:rPr>
        <w:t>from individual molecules,</w:t>
      </w:r>
      <w:proofErr w:type="gramEnd"/>
      <w:r w:rsidRPr="007E1BF3">
        <w:rPr>
          <w:sz w:val="16"/>
        </w:rPr>
        <w:t xml:space="preserve">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w:t>
      </w:r>
      <w:r w:rsidRPr="007E1BF3">
        <w:rPr>
          <w:rStyle w:val="StyleUnderline"/>
        </w:rPr>
        <w:t>is this the end of humanity?</w:t>
      </w:r>
    </w:p>
    <w:p w14:paraId="62FE4CFD" w14:textId="77777777" w:rsidR="000F68E7" w:rsidRPr="007E1BF3" w:rsidRDefault="000F68E7" w:rsidP="000F68E7">
      <w:pPr>
        <w:rPr>
          <w:sz w:val="16"/>
        </w:rPr>
      </w:pPr>
      <w:r w:rsidRPr="007E1BF3">
        <w:rPr>
          <w:sz w:val="16"/>
        </w:rPr>
        <w:t>What can we do about it?</w:t>
      </w:r>
    </w:p>
    <w:p w14:paraId="50DC5EA0" w14:textId="77777777" w:rsidR="000F68E7" w:rsidRPr="007E1BF3" w:rsidRDefault="000F68E7" w:rsidP="000F68E7">
      <w:pPr>
        <w:rPr>
          <w:sz w:val="16"/>
        </w:rPr>
      </w:pPr>
      <w:r w:rsidRPr="007E1BF3">
        <w:rPr>
          <w:sz w:val="16"/>
        </w:rPr>
        <w:t xml:space="preserve">Precisely because new technologies are disruptive, they inevitably call forth opposition, both by conservative social forces and by threatened economic interests. Historical examples abound. </w:t>
      </w:r>
      <w:r w:rsidRPr="007E1BF3">
        <w:rPr>
          <w:rStyle w:val="StyleUnderline"/>
        </w:rPr>
        <w:t>With railroad technology</w:t>
      </w:r>
      <w:r w:rsidRPr="007E1BF3">
        <w:rPr>
          <w:sz w:val="16"/>
        </w:rPr>
        <w:t xml:space="preserve">, for example, conservative states such as the Austro-Hungarian Empire and Russia resisted rapid deployment, in part because </w:t>
      </w:r>
      <w:r w:rsidRPr="007E1BF3">
        <w:rPr>
          <w:rStyle w:val="StyleUnderline"/>
        </w:rPr>
        <w:t xml:space="preserve">it was </w:t>
      </w:r>
      <w:r w:rsidRPr="00F21CF6">
        <w:rPr>
          <w:rStyle w:val="StyleUnderline"/>
          <w:highlight w:val="cyan"/>
        </w:rPr>
        <w:t>feared</w:t>
      </w:r>
      <w:r w:rsidRPr="007E1BF3">
        <w:rPr>
          <w:sz w:val="16"/>
        </w:rPr>
        <w:t xml:space="preserve"> that </w:t>
      </w:r>
      <w:r w:rsidRPr="00F21CF6">
        <w:rPr>
          <w:rStyle w:val="StyleUnderline"/>
          <w:highlight w:val="cyan"/>
        </w:rPr>
        <w:t>railroads</w:t>
      </w:r>
      <w:r w:rsidRPr="007E1BF3">
        <w:rPr>
          <w:rStyle w:val="StyleUnderline"/>
        </w:rPr>
        <w:t xml:space="preserve"> might </w:t>
      </w:r>
      <w:r w:rsidRPr="00F21CF6">
        <w:rPr>
          <w:rStyle w:val="StyleUnderline"/>
          <w:highlight w:val="cyan"/>
        </w:rPr>
        <w:t>create</w:t>
      </w:r>
      <w:r w:rsidRPr="007E1BF3">
        <w:rPr>
          <w:rStyle w:val="StyleUnderline"/>
        </w:rPr>
        <w:t xml:space="preserve"> </w:t>
      </w:r>
      <w:r w:rsidRPr="007E1BF3">
        <w:rPr>
          <w:rStyle w:val="Emphasis"/>
        </w:rPr>
        <w:t xml:space="preserve">social </w:t>
      </w:r>
      <w:r w:rsidRPr="00F21CF6">
        <w:rPr>
          <w:rStyle w:val="Emphasis"/>
          <w:highlight w:val="cyan"/>
        </w:rPr>
        <w:t>unrest</w:t>
      </w:r>
      <w:r w:rsidRPr="007E1BF3">
        <w:rPr>
          <w:sz w:val="16"/>
        </w:rPr>
        <w:t xml:space="preserve">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w:t>
      </w:r>
      <w:r w:rsidRPr="007E1BF3">
        <w:rPr>
          <w:rStyle w:val="StyleUnderline"/>
        </w:rPr>
        <w:t>thousands</w:t>
      </w:r>
      <w:r w:rsidRPr="007E1BF3">
        <w:rPr>
          <w:sz w:val="16"/>
        </w:rPr>
        <w:t xml:space="preserve"> of people </w:t>
      </w:r>
      <w:r w:rsidRPr="007E1BF3">
        <w:rPr>
          <w:rStyle w:val="StyleUnderline"/>
        </w:rPr>
        <w:t>sued by the Recording Industry</w:t>
      </w:r>
      <w:r w:rsidRPr="007E1BF3">
        <w:rPr>
          <w:sz w:val="16"/>
        </w:rPr>
        <w:t xml:space="preserve"> Association of America in its </w:t>
      </w:r>
      <w:proofErr w:type="gramStart"/>
      <w:r w:rsidRPr="007E1BF3">
        <w:rPr>
          <w:sz w:val="16"/>
        </w:rPr>
        <w:t>vain</w:t>
      </w:r>
      <w:proofErr w:type="gramEnd"/>
      <w:r w:rsidRPr="007E1BF3">
        <w:rPr>
          <w:sz w:val="16"/>
        </w:rPr>
        <w:t xml:space="preserve"> effort </w:t>
      </w:r>
      <w:r w:rsidRPr="007E1BF3">
        <w:rPr>
          <w:rStyle w:val="StyleUnderline"/>
        </w:rPr>
        <w:t xml:space="preserve">to defend </w:t>
      </w:r>
      <w:r w:rsidRPr="00645185">
        <w:rPr>
          <w:u w:val="single"/>
        </w:rPr>
        <w:t xml:space="preserve">a technologically </w:t>
      </w:r>
      <w:r w:rsidRPr="00645185">
        <w:rPr>
          <w:rStyle w:val="Emphasis"/>
        </w:rPr>
        <w:t>obsolete</w:t>
      </w:r>
      <w:r w:rsidRPr="00645185">
        <w:rPr>
          <w:u w:val="single"/>
        </w:rPr>
        <w:t xml:space="preserve"> business model</w:t>
      </w:r>
      <w:r w:rsidRPr="007E1BF3">
        <w:rPr>
          <w:sz w:val="16"/>
        </w:rPr>
        <w:t xml:space="preserve"> for the distribution of music. There are plenty of reasons, in other words, why emerging technologies might be regarded as dangerous and disruptive, and thus worth stifling.</w:t>
      </w:r>
    </w:p>
    <w:p w14:paraId="3126FC5D" w14:textId="77777777" w:rsidR="000F68E7" w:rsidRPr="007E1BF3" w:rsidRDefault="000F68E7" w:rsidP="000F68E7">
      <w:pPr>
        <w:rPr>
          <w:sz w:val="16"/>
        </w:rPr>
      </w:pPr>
      <w:r w:rsidRPr="007E1BF3">
        <w:rPr>
          <w:sz w:val="16"/>
        </w:rPr>
        <w:t xml:space="preserve">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w:t>
      </w:r>
      <w:proofErr w:type="spellStart"/>
      <w:r w:rsidRPr="007E1BF3">
        <w:rPr>
          <w:sz w:val="16"/>
        </w:rPr>
        <w:t>uninvented</w:t>
      </w:r>
      <w:proofErr w:type="spellEnd"/>
      <w:r w:rsidRPr="007E1BF3">
        <w:rPr>
          <w:sz w:val="16"/>
        </w:rPr>
        <w:t>.</w:t>
      </w:r>
    </w:p>
    <w:p w14:paraId="3FAC4644" w14:textId="77777777" w:rsidR="000F68E7" w:rsidRPr="007E1BF3" w:rsidRDefault="000F68E7" w:rsidP="000F68E7">
      <w:pPr>
        <w:rPr>
          <w:sz w:val="16"/>
        </w:rPr>
      </w:pPr>
      <w:r w:rsidRPr="007E1BF3">
        <w:rPr>
          <w:sz w:val="16"/>
        </w:rPr>
        <w:t xml:space="preserve">Especially </w:t>
      </w:r>
      <w:r w:rsidRPr="00F21CF6">
        <w:rPr>
          <w:rStyle w:val="StyleUnderline"/>
          <w:highlight w:val="cyan"/>
        </w:rPr>
        <w:t>given today’s</w:t>
      </w:r>
      <w:r w:rsidRPr="007E1BF3">
        <w:rPr>
          <w:rStyle w:val="StyleUnderline"/>
        </w:rPr>
        <w:t xml:space="preserve"> </w:t>
      </w:r>
      <w:r w:rsidRPr="007E1BF3">
        <w:rPr>
          <w:rStyle w:val="Emphasis"/>
        </w:rPr>
        <w:t xml:space="preserve">globalized </w:t>
      </w:r>
      <w:r w:rsidRPr="00F21CF6">
        <w:rPr>
          <w:rStyle w:val="Emphasis"/>
          <w:highlight w:val="cyan"/>
        </w:rPr>
        <w:t>culture</w:t>
      </w:r>
      <w:r w:rsidRPr="00F21CF6">
        <w:rPr>
          <w:rStyle w:val="StyleUnderline"/>
          <w:highlight w:val="cyan"/>
        </w:rPr>
        <w:t>, and</w:t>
      </w:r>
      <w:r w:rsidRPr="007E1BF3">
        <w:rPr>
          <w:rStyle w:val="StyleUnderline"/>
        </w:rPr>
        <w:t xml:space="preserve"> </w:t>
      </w:r>
      <w:r w:rsidRPr="00645185">
        <w:rPr>
          <w:u w:val="single"/>
        </w:rPr>
        <w:t xml:space="preserve">the strategic and </w:t>
      </w:r>
      <w:r w:rsidRPr="00645185">
        <w:rPr>
          <w:rStyle w:val="Emphasis"/>
          <w:highlight w:val="cyan"/>
        </w:rPr>
        <w:t>military</w:t>
      </w:r>
      <w:r w:rsidRPr="00645185">
        <w:rPr>
          <w:rStyle w:val="Emphasis"/>
        </w:rPr>
        <w:t xml:space="preserve"> advantages</w:t>
      </w:r>
      <w:r w:rsidRPr="007E1BF3">
        <w:rPr>
          <w:rStyle w:val="StyleUnderline"/>
        </w:rPr>
        <w:t xml:space="preserve"> that </w:t>
      </w:r>
      <w:r w:rsidRPr="00F21CF6">
        <w:rPr>
          <w:rStyle w:val="StyleUnderline"/>
          <w:highlight w:val="cyan"/>
        </w:rPr>
        <w:t>emerging tech</w:t>
      </w:r>
      <w:r w:rsidRPr="007E1BF3">
        <w:rPr>
          <w:rStyle w:val="StyleUnderline"/>
        </w:rPr>
        <w:t xml:space="preserve">nologies can </w:t>
      </w:r>
      <w:r w:rsidRPr="00F21CF6">
        <w:rPr>
          <w:rStyle w:val="StyleUnderline"/>
          <w:highlight w:val="cyan"/>
        </w:rPr>
        <w:t>provide, it is</w:t>
      </w:r>
      <w:r w:rsidRPr="007E1BF3">
        <w:rPr>
          <w:rStyle w:val="StyleUnderline"/>
        </w:rPr>
        <w:t xml:space="preserve"> </w:t>
      </w:r>
      <w:r w:rsidRPr="007E1BF3">
        <w:rPr>
          <w:rStyle w:val="Emphasis"/>
        </w:rPr>
        <w:t xml:space="preserve">highly </w:t>
      </w:r>
      <w:r w:rsidRPr="00F21CF6">
        <w:rPr>
          <w:rStyle w:val="Emphasis"/>
          <w:highlight w:val="cyan"/>
        </w:rPr>
        <w:t>unlikely</w:t>
      </w:r>
      <w:r w:rsidRPr="007E1BF3">
        <w:rPr>
          <w:sz w:val="16"/>
        </w:rPr>
        <w:t xml:space="preserve"> that meaningful </w:t>
      </w:r>
      <w:r w:rsidRPr="00F21CF6">
        <w:rPr>
          <w:rStyle w:val="StyleUnderline"/>
          <w:highlight w:val="cyan"/>
        </w:rPr>
        <w:t>constraints on tech</w:t>
      </w:r>
      <w:r w:rsidRPr="007E1BF3">
        <w:rPr>
          <w:rStyle w:val="StyleUnderline"/>
        </w:rPr>
        <w:t>nological evolution</w:t>
      </w:r>
      <w:r w:rsidRPr="007E1BF3">
        <w:rPr>
          <w:sz w:val="16"/>
        </w:rPr>
        <w:t xml:space="preserve">, whether derived from cultural, competitive, or religious foundations, </w:t>
      </w:r>
      <w:r w:rsidRPr="00F21CF6">
        <w:rPr>
          <w:rStyle w:val="StyleUnderline"/>
          <w:highlight w:val="cyan"/>
        </w:rPr>
        <w:t>will be successful</w:t>
      </w:r>
      <w:r w:rsidRPr="007E1BF3">
        <w:rPr>
          <w:sz w:val="16"/>
        </w:rPr>
        <w:t xml:space="preserve">. That is particularly true as </w:t>
      </w:r>
      <w:r w:rsidRPr="007E1BF3">
        <w:rPr>
          <w:rStyle w:val="StyleUnderline"/>
        </w:rPr>
        <w:t>all playe</w:t>
      </w:r>
      <w:r w:rsidRPr="00B462E2">
        <w:rPr>
          <w:rStyle w:val="StyleUnderline"/>
        </w:rPr>
        <w:t xml:space="preserve">rs in </w:t>
      </w:r>
      <w:r w:rsidRPr="00B462E2">
        <w:rPr>
          <w:rStyle w:val="Emphasis"/>
        </w:rPr>
        <w:t>the global Great Game</w:t>
      </w:r>
      <w:r w:rsidRPr="00B462E2">
        <w:rPr>
          <w:rStyle w:val="StyleUnderline"/>
        </w:rPr>
        <w:t xml:space="preserve"> understan</w:t>
      </w:r>
      <w:r w:rsidRPr="007E1BF3">
        <w:rPr>
          <w:rStyle w:val="StyleUnderline"/>
        </w:rPr>
        <w:t>d</w:t>
      </w:r>
      <w:r w:rsidRPr="007E1BF3">
        <w:rPr>
          <w:sz w:val="16"/>
        </w:rPr>
        <w:t xml:space="preserve"> that </w:t>
      </w:r>
      <w:r w:rsidRPr="007E1BF3">
        <w:rPr>
          <w:rStyle w:val="Emphasis"/>
        </w:rPr>
        <w:t>leadership</w:t>
      </w:r>
      <w:r w:rsidRPr="007E1BF3">
        <w:rPr>
          <w:rStyle w:val="StyleUnderline"/>
        </w:rPr>
        <w:t xml:space="preserve"> in </w:t>
      </w:r>
      <w:r w:rsidRPr="007E1BF3">
        <w:rPr>
          <w:rStyle w:val="Emphasis"/>
        </w:rPr>
        <w:t>s</w:t>
      </w:r>
      <w:r w:rsidRPr="007E1BF3">
        <w:rPr>
          <w:sz w:val="16"/>
        </w:rPr>
        <w:t xml:space="preserve">cience </w:t>
      </w:r>
      <w:r w:rsidRPr="007E1BF3">
        <w:rPr>
          <w:rStyle w:val="StyleUnderline"/>
        </w:rPr>
        <w:t xml:space="preserve">and </w:t>
      </w:r>
      <w:r w:rsidRPr="007E1BF3">
        <w:rPr>
          <w:rStyle w:val="Emphasis"/>
        </w:rPr>
        <w:t>t</w:t>
      </w:r>
      <w:r w:rsidRPr="007E1BF3">
        <w:rPr>
          <w:sz w:val="16"/>
        </w:rPr>
        <w:t xml:space="preserve">echnology domains </w:t>
      </w:r>
      <w:r w:rsidRPr="007E1BF3">
        <w:rPr>
          <w:rStyle w:val="StyleUnderline"/>
        </w:rPr>
        <w:t>is</w:t>
      </w:r>
      <w:r w:rsidRPr="007E1BF3">
        <w:rPr>
          <w:sz w:val="16"/>
        </w:rPr>
        <w:t xml:space="preserve"> a </w:t>
      </w:r>
      <w:r w:rsidRPr="007E1BF3">
        <w:rPr>
          <w:rStyle w:val="StyleUnderline"/>
        </w:rPr>
        <w:t>necessary</w:t>
      </w:r>
      <w:r w:rsidRPr="007E1BF3">
        <w:rPr>
          <w:sz w:val="16"/>
        </w:rPr>
        <w:t xml:space="preserve">,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w:t>
      </w:r>
      <w:proofErr w:type="gramStart"/>
      <w:r w:rsidRPr="007E1BF3">
        <w:rPr>
          <w:sz w:val="16"/>
        </w:rPr>
        <w:t>actually adopted</w:t>
      </w:r>
      <w:proofErr w:type="gramEnd"/>
      <w:r w:rsidRPr="007E1BF3">
        <w:rPr>
          <w:sz w:val="16"/>
        </w:rPr>
        <w:t xml:space="preserve">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w:t>
      </w:r>
    </w:p>
    <w:p w14:paraId="4F10674F" w14:textId="77777777" w:rsidR="000F68E7" w:rsidRPr="007E1BF3" w:rsidRDefault="000F68E7" w:rsidP="000F68E7">
      <w:pPr>
        <w:rPr>
          <w:sz w:val="16"/>
        </w:rPr>
      </w:pPr>
      <w:r w:rsidRPr="007E1BF3">
        <w:rPr>
          <w:sz w:val="16"/>
        </w:rPr>
        <w:t>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w:t>
      </w:r>
    </w:p>
    <w:p w14:paraId="43581BEA" w14:textId="77777777" w:rsidR="000F68E7" w:rsidRPr="007E1BF3" w:rsidRDefault="000F68E7" w:rsidP="000F68E7">
      <w:pPr>
        <w:rPr>
          <w:sz w:val="16"/>
        </w:rPr>
      </w:pPr>
      <w:r w:rsidRPr="007E1BF3">
        <w:rPr>
          <w:sz w:val="16"/>
        </w:rPr>
        <w:t xml:space="preserve">Beyond simplistic </w:t>
      </w:r>
      <w:proofErr w:type="spellStart"/>
      <w:r w:rsidRPr="007E1BF3">
        <w:rPr>
          <w:sz w:val="16"/>
        </w:rPr>
        <w:t>dystopianism</w:t>
      </w:r>
      <w:proofErr w:type="spellEnd"/>
    </w:p>
    <w:p w14:paraId="2633AE29" w14:textId="77777777" w:rsidR="000F68E7" w:rsidRPr="007E1BF3" w:rsidRDefault="000F68E7" w:rsidP="000F68E7">
      <w:pPr>
        <w:rPr>
          <w:sz w:val="16"/>
        </w:rPr>
      </w:pPr>
      <w:r w:rsidRPr="007E1BF3">
        <w:rPr>
          <w:sz w:val="16"/>
        </w:rPr>
        <w:lastRenderedPageBreak/>
        <w:t xml:space="preserve">This analysis suggests that, </w:t>
      </w:r>
      <w:r w:rsidRPr="007E1BF3">
        <w:rPr>
          <w:rStyle w:val="StyleUnderline"/>
        </w:rPr>
        <w:t xml:space="preserve">as </w:t>
      </w:r>
      <w:proofErr w:type="spellStart"/>
      <w:r w:rsidRPr="007E1BF3">
        <w:rPr>
          <w:rStyle w:val="StyleUnderline"/>
        </w:rPr>
        <w:t>dystopians</w:t>
      </w:r>
      <w:proofErr w:type="spellEnd"/>
      <w:r w:rsidRPr="007E1BF3">
        <w:rPr>
          <w:rStyle w:val="StyleUnderline"/>
        </w:rPr>
        <w:t xml:space="preserve"> might argue, emerging technologies are</w:t>
      </w:r>
      <w:r w:rsidRPr="007E1BF3">
        <w:rPr>
          <w:sz w:val="16"/>
        </w:rPr>
        <w:t xml:space="preserve"> indeed </w:t>
      </w:r>
      <w:r w:rsidRPr="007E1BF3">
        <w:rPr>
          <w:rStyle w:val="Emphasis"/>
        </w:rPr>
        <w:t>potent</w:t>
      </w:r>
      <w:r w:rsidRPr="007E1BF3">
        <w:rPr>
          <w:sz w:val="16"/>
        </w:rPr>
        <w:t xml:space="preserve">, and that, especially as the human is becoming an active design space, </w:t>
      </w:r>
      <w:r w:rsidRPr="00F21CF6">
        <w:rPr>
          <w:rStyle w:val="StyleUnderline"/>
          <w:highlight w:val="cyan"/>
        </w:rPr>
        <w:t>if AI doesn’t destroy humanity, something will</w:t>
      </w:r>
      <w:r w:rsidRPr="007E1BF3">
        <w:rPr>
          <w:sz w:val="16"/>
        </w:rPr>
        <w:t xml:space="preserve">. But </w:t>
      </w:r>
      <w:r w:rsidRPr="00F21CF6">
        <w:rPr>
          <w:rStyle w:val="StyleUnderline"/>
          <w:highlight w:val="cyan"/>
        </w:rPr>
        <w:t>this is</w:t>
      </w:r>
      <w:r w:rsidRPr="007E1BF3">
        <w:rPr>
          <w:rStyle w:val="StyleUnderline"/>
        </w:rPr>
        <w:t xml:space="preserve"> </w:t>
      </w:r>
      <w:r w:rsidRPr="007E1BF3">
        <w:rPr>
          <w:rStyle w:val="Emphasis"/>
        </w:rPr>
        <w:t xml:space="preserve">a grossly </w:t>
      </w:r>
      <w:r w:rsidRPr="00F21CF6">
        <w:rPr>
          <w:rStyle w:val="Emphasis"/>
          <w:highlight w:val="cyan"/>
        </w:rPr>
        <w:t>incomplete</w:t>
      </w:r>
      <w:r w:rsidRPr="007E1BF3">
        <w:rPr>
          <w:rStyle w:val="StyleUnderline"/>
        </w:rPr>
        <w:t xml:space="preserve"> perspective</w:t>
      </w:r>
      <w:r w:rsidRPr="007E1BF3">
        <w:rPr>
          <w:sz w:val="16"/>
        </w:rPr>
        <w:t>.</w:t>
      </w:r>
    </w:p>
    <w:p w14:paraId="27AD1FAE" w14:textId="77777777" w:rsidR="000F68E7" w:rsidRPr="007E1BF3" w:rsidRDefault="000F68E7" w:rsidP="000F68E7">
      <w:pPr>
        <w:rPr>
          <w:sz w:val="16"/>
        </w:rPr>
      </w:pPr>
      <w:r w:rsidRPr="00F21CF6">
        <w:rPr>
          <w:rStyle w:val="StyleUnderline"/>
          <w:highlight w:val="cyan"/>
        </w:rPr>
        <w:t>Humanity,</w:t>
      </w:r>
      <w:r w:rsidRPr="00323D64">
        <w:rPr>
          <w:rStyle w:val="StyleUnderline"/>
        </w:rPr>
        <w:t xml:space="preserve"> as it appears at </w:t>
      </w:r>
      <w:r w:rsidRPr="00323D64">
        <w:rPr>
          <w:rStyle w:val="Emphasis"/>
        </w:rPr>
        <w:t xml:space="preserve">any </w:t>
      </w:r>
      <w:proofErr w:type="gramStart"/>
      <w:r w:rsidRPr="00323D64">
        <w:rPr>
          <w:rStyle w:val="Emphasis"/>
        </w:rPr>
        <w:t>particular time</w:t>
      </w:r>
      <w:proofErr w:type="gramEnd"/>
      <w:r w:rsidRPr="00323D64">
        <w:rPr>
          <w:rStyle w:val="StyleUnderline"/>
        </w:rPr>
        <w:t xml:space="preserve">, </w:t>
      </w:r>
      <w:r w:rsidRPr="00F21CF6">
        <w:rPr>
          <w:rStyle w:val="StyleUnderline"/>
          <w:highlight w:val="cyan"/>
        </w:rPr>
        <w:t xml:space="preserve">is </w:t>
      </w:r>
      <w:r w:rsidRPr="00F21CF6">
        <w:rPr>
          <w:rStyle w:val="Emphasis"/>
          <w:highlight w:val="cyan"/>
        </w:rPr>
        <w:t>always doomed</w:t>
      </w:r>
      <w:r w:rsidRPr="007E1BF3">
        <w:rPr>
          <w:sz w:val="16"/>
        </w:rPr>
        <w:t>. Foragers and hunter-gatherers were doomed, as were the serfs of medieval Europe with their small plots a</w:t>
      </w:r>
      <w:r w:rsidRPr="00B462E2">
        <w:rPr>
          <w:sz w:val="16"/>
        </w:rPr>
        <w:t xml:space="preserve">nd lives lived within a radius of a few miles of where they were born. And so, in our turn, are we. </w:t>
      </w:r>
      <w:r w:rsidRPr="00B462E2">
        <w:rPr>
          <w:rStyle w:val="StyleUnderline"/>
        </w:rPr>
        <w:t>Doom is</w:t>
      </w:r>
      <w:r w:rsidRPr="00B462E2">
        <w:rPr>
          <w:sz w:val="16"/>
        </w:rPr>
        <w:t xml:space="preserve">, in other words, </w:t>
      </w:r>
      <w:r w:rsidRPr="00B462E2">
        <w:rPr>
          <w:rStyle w:val="Emphasis"/>
        </w:rPr>
        <w:t>evolution</w:t>
      </w:r>
      <w:r w:rsidRPr="00B462E2">
        <w:rPr>
          <w:sz w:val="16"/>
        </w:rPr>
        <w:t xml:space="preserve">, and </w:t>
      </w:r>
      <w:r w:rsidRPr="00B462E2">
        <w:rPr>
          <w:rStyle w:val="StyleUnderline"/>
        </w:rPr>
        <w:t xml:space="preserve">it is </w:t>
      </w:r>
      <w:r w:rsidRPr="00B462E2">
        <w:rPr>
          <w:rStyle w:val="Emphasis"/>
        </w:rPr>
        <w:t>unlikely</w:t>
      </w:r>
      <w:r w:rsidRPr="00B462E2">
        <w:rPr>
          <w:sz w:val="16"/>
        </w:rPr>
        <w:t xml:space="preserve"> that </w:t>
      </w:r>
      <w:r w:rsidRPr="00B462E2">
        <w:rPr>
          <w:rStyle w:val="StyleUnderline"/>
        </w:rPr>
        <w:t>we will stop it</w:t>
      </w:r>
      <w:r w:rsidRPr="00B462E2">
        <w:rPr>
          <w:sz w:val="16"/>
        </w:rPr>
        <w: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w:t>
      </w:r>
      <w:r w:rsidRPr="007E1BF3">
        <w:rPr>
          <w:sz w:val="16"/>
        </w:rPr>
        <w:t>ltural landscape we live in now to propagate into tomorrow, because we all unconsciously privilege the present, but that is not how complex systems work. They evolve, and indeed our world is evolving at a remarkable and accelerating clip.</w:t>
      </w:r>
    </w:p>
    <w:p w14:paraId="37A5264F" w14:textId="77777777" w:rsidR="000F68E7" w:rsidRPr="007E1BF3" w:rsidRDefault="000F68E7" w:rsidP="000F68E7">
      <w:pPr>
        <w:rPr>
          <w:sz w:val="16"/>
        </w:rPr>
      </w:pPr>
      <w:r w:rsidRPr="00323D64">
        <w:rPr>
          <w:rStyle w:val="Emphasis"/>
        </w:rPr>
        <w:t xml:space="preserve">The </w:t>
      </w:r>
      <w:r w:rsidRPr="00F21CF6">
        <w:rPr>
          <w:rStyle w:val="Emphasis"/>
          <w:highlight w:val="cyan"/>
        </w:rPr>
        <w:t>fallacy</w:t>
      </w:r>
      <w:r w:rsidRPr="00323D64">
        <w:rPr>
          <w:rStyle w:val="StyleUnderline"/>
        </w:rPr>
        <w:t xml:space="preserve"> of the </w:t>
      </w:r>
      <w:proofErr w:type="spellStart"/>
      <w:r w:rsidRPr="00323D64">
        <w:rPr>
          <w:rStyle w:val="StyleUnderline"/>
        </w:rPr>
        <w:t>dystopians</w:t>
      </w:r>
      <w:proofErr w:type="spellEnd"/>
      <w:r w:rsidRPr="007E1BF3">
        <w:rPr>
          <w:sz w:val="16"/>
        </w:rPr>
        <w:t xml:space="preserve">, then, is not in their analysis of the power of technology, or the accelerating and destabilizing rates of change. The fallacy </w:t>
      </w:r>
      <w:r w:rsidRPr="00F21CF6">
        <w:rPr>
          <w:rStyle w:val="StyleUnderline"/>
          <w:highlight w:val="cyan"/>
        </w:rPr>
        <w:t>is</w:t>
      </w:r>
      <w:r w:rsidRPr="00323D64">
        <w:rPr>
          <w:rStyle w:val="StyleUnderline"/>
        </w:rPr>
        <w:t xml:space="preserve"> in </w:t>
      </w:r>
      <w:r w:rsidRPr="00F21CF6">
        <w:rPr>
          <w:rStyle w:val="StyleUnderline"/>
          <w:highlight w:val="cyan"/>
        </w:rPr>
        <w:t xml:space="preserve">equating </w:t>
      </w:r>
      <w:r w:rsidRPr="00F21CF6">
        <w:rPr>
          <w:rStyle w:val="Emphasis"/>
          <w:highlight w:val="cyan"/>
        </w:rPr>
        <w:t>evolution with dystopia</w:t>
      </w:r>
      <w:r w:rsidRPr="00323D64">
        <w:rPr>
          <w:rStyle w:val="StyleUnderline"/>
        </w:rPr>
        <w:t>, and</w:t>
      </w:r>
      <w:r w:rsidRPr="007E1BF3">
        <w:rPr>
          <w:sz w:val="16"/>
        </w:rPr>
        <w:t xml:space="preserve">, without admitting it, </w:t>
      </w:r>
      <w:r w:rsidRPr="00323D64">
        <w:rPr>
          <w:rStyle w:val="StyleUnderline"/>
        </w:rPr>
        <w:t>privileging the present over the promise</w:t>
      </w:r>
      <w:r w:rsidRPr="007E1BF3">
        <w:rPr>
          <w:sz w:val="16"/>
        </w:rPr>
        <w:t xml:space="preserve"> and inevitability </w:t>
      </w:r>
      <w:r w:rsidRPr="00323D64">
        <w:rPr>
          <w:rStyle w:val="StyleUnderline"/>
        </w:rPr>
        <w:t>of the future</w:t>
      </w:r>
      <w:r w:rsidRPr="007E1BF3">
        <w:rPr>
          <w:sz w:val="16"/>
        </w:rPr>
        <w:t xml:space="preserve">. What is at risk is the limited mental model of “human” that all of us carry with us, not “humans” as an ongoing process. This is </w:t>
      </w:r>
      <w:proofErr w:type="gramStart"/>
      <w:r w:rsidRPr="007E1BF3">
        <w:rPr>
          <w:sz w:val="16"/>
        </w:rPr>
        <w:t>actually a</w:t>
      </w:r>
      <w:proofErr w:type="gramEnd"/>
      <w:r w:rsidRPr="007E1BF3">
        <w:rPr>
          <w:sz w:val="16"/>
        </w:rPr>
        <w:t xml:space="preserve">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w:t>
      </w:r>
      <w:proofErr w:type="gramStart"/>
      <w:r w:rsidRPr="007E1BF3">
        <w:rPr>
          <w:sz w:val="16"/>
        </w:rPr>
        <w:t>invalid, but</w:t>
      </w:r>
      <w:proofErr w:type="gramEnd"/>
      <w:r w:rsidRPr="007E1BF3">
        <w:rPr>
          <w:sz w:val="16"/>
        </w:rPr>
        <w:t xml:space="preserve"> can actually prevent seeking constructive adaptations to accelerating change.</w:t>
      </w:r>
    </w:p>
    <w:p w14:paraId="55BB8535" w14:textId="77777777" w:rsidR="000F68E7" w:rsidRPr="007E1BF3" w:rsidRDefault="000F68E7" w:rsidP="000F68E7">
      <w:pPr>
        <w:rPr>
          <w:sz w:val="16"/>
        </w:rPr>
      </w:pPr>
      <w:r w:rsidRPr="007E1BF3">
        <w:rPr>
          <w:sz w:val="16"/>
        </w:rPr>
        <w:t xml:space="preserve">Our only </w:t>
      </w:r>
      <w:r w:rsidRPr="00323D64">
        <w:rPr>
          <w:rStyle w:val="StyleUnderline"/>
        </w:rPr>
        <w:t xml:space="preserve">recourse is neither </w:t>
      </w:r>
      <w:r w:rsidRPr="00323D64">
        <w:rPr>
          <w:rStyle w:val="Emphasis"/>
        </w:rPr>
        <w:t>technological fatalism</w:t>
      </w:r>
      <w:r w:rsidRPr="00323D64">
        <w:rPr>
          <w:rStyle w:val="StyleUnderline"/>
        </w:rPr>
        <w:t xml:space="preserve"> nor </w:t>
      </w:r>
      <w:r w:rsidRPr="00323D64">
        <w:rPr>
          <w:rStyle w:val="Emphasis"/>
        </w:rPr>
        <w:t>ethical relativism</w:t>
      </w:r>
      <w:r w:rsidRPr="007E1BF3">
        <w:rPr>
          <w:sz w:val="16"/>
        </w:rPr>
        <w:t xml:space="preserve">.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w:t>
      </w:r>
      <w:proofErr w:type="gramStart"/>
      <w:r w:rsidRPr="007E1BF3">
        <w:rPr>
          <w:sz w:val="16"/>
        </w:rPr>
        <w:t>in light of</w:t>
      </w:r>
      <w:proofErr w:type="gramEnd"/>
      <w:r w:rsidRPr="007E1BF3">
        <w:rPr>
          <w:sz w:val="16"/>
        </w:rPr>
        <w:t xml:space="preserve"> other relevant goals. In this, the experience with nuclear weapons is instructive: They are not a problem that can be unmade, but they are a condition that can be, and has so far been, relatively successfully managed.</w:t>
      </w:r>
    </w:p>
    <w:p w14:paraId="15F21A4C" w14:textId="77777777" w:rsidR="000F68E7" w:rsidRPr="007E1BF3" w:rsidRDefault="000F68E7" w:rsidP="000F68E7">
      <w:pPr>
        <w:rPr>
          <w:sz w:val="16"/>
        </w:rPr>
      </w:pPr>
      <w:r w:rsidRPr="007E1BF3">
        <w:rPr>
          <w:sz w:val="16"/>
        </w:rPr>
        <w:t>We also need to focus on creating option spaces—portfolios of social, institutional, and technological choices that can be adaptively and flexibly deployed in complex environments. Similarly, we need to play with scenarios: If dystopian pronouncements are instead taken as scenarios</w:t>
      </w:r>
      <w:proofErr w:type="gramStart"/>
      <w:r w:rsidRPr="007E1BF3">
        <w:rPr>
          <w:sz w:val="16"/>
        </w:rPr>
        <w:t>—“</w:t>
      </w:r>
      <w:proofErr w:type="gramEnd"/>
      <w:r w:rsidRPr="007E1BF3">
        <w:rPr>
          <w:sz w:val="16"/>
        </w:rPr>
        <w:t>What would you do if…?”—they are far more useful and informative than suggestions of doom.</w:t>
      </w:r>
    </w:p>
    <w:p w14:paraId="03E79980" w14:textId="77777777" w:rsidR="000F68E7" w:rsidRPr="007E1BF3" w:rsidRDefault="000F68E7" w:rsidP="000F68E7">
      <w:pPr>
        <w:rPr>
          <w:sz w:val="16"/>
        </w:rPr>
      </w:pPr>
      <w:r w:rsidRPr="007E1BF3">
        <w:rPr>
          <w:sz w:val="16"/>
        </w:rPr>
        <w:t xml:space="preserve">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w:t>
      </w:r>
      <w:proofErr w:type="gramStart"/>
      <w:r w:rsidRPr="007E1BF3">
        <w:rPr>
          <w:sz w:val="16"/>
        </w:rPr>
        <w:t>to a large extent</w:t>
      </w:r>
      <w:proofErr w:type="gramEnd"/>
      <w:r w:rsidRPr="007E1BF3">
        <w:rPr>
          <w:sz w:val="16"/>
        </w:rPr>
        <w:t xml:space="preserve"> from traditional governance mechanisms. </w:t>
      </w:r>
      <w:proofErr w:type="gramStart"/>
      <w:r w:rsidRPr="007E1BF3">
        <w:rPr>
          <w:sz w:val="16"/>
        </w:rPr>
        <w:t>So</w:t>
      </w:r>
      <w:proofErr w:type="gramEnd"/>
      <w:r w:rsidRPr="007E1BF3">
        <w:rPr>
          <w:sz w:val="16"/>
        </w:rPr>
        <w:t xml:space="preserve"> we need to develop new ones.</w:t>
      </w:r>
    </w:p>
    <w:p w14:paraId="66F86657" w14:textId="77777777" w:rsidR="000F68E7" w:rsidRPr="000E17C8" w:rsidRDefault="000F68E7" w:rsidP="000F68E7">
      <w:r w:rsidRPr="007E1BF3">
        <w:rPr>
          <w:sz w:val="16"/>
        </w:rPr>
        <w:t xml:space="preserve">Individually, we need to become far </w:t>
      </w:r>
      <w:proofErr w:type="gramStart"/>
      <w:r w:rsidRPr="007E1BF3">
        <w:rPr>
          <w:sz w:val="16"/>
        </w:rPr>
        <w:t>more humble</w:t>
      </w:r>
      <w:proofErr w:type="gramEnd"/>
      <w:r w:rsidRPr="007E1BF3">
        <w:rPr>
          <w:sz w:val="16"/>
        </w:rPr>
        <w:t xml:space="preserve"> about our ability to visualize and prognosticate on a complex and dynamic future. Cautionary scenarios and hypotheticals are welcome exercises in practicing to adjust to the unknowable that lies in front of us, but they are not appropriate foundations for policy or legal action in the present. </w:t>
      </w:r>
      <w:r w:rsidRPr="00F21CF6">
        <w:rPr>
          <w:rStyle w:val="StyleUnderline"/>
          <w:highlight w:val="cyan"/>
        </w:rPr>
        <w:t>Nightmares</w:t>
      </w:r>
      <w:r w:rsidRPr="00323D64">
        <w:rPr>
          <w:rStyle w:val="StyleUnderline"/>
        </w:rPr>
        <w:t xml:space="preserve"> are </w:t>
      </w:r>
      <w:r w:rsidRPr="00F21CF6">
        <w:rPr>
          <w:rStyle w:val="Emphasis"/>
          <w:highlight w:val="cyan"/>
        </w:rPr>
        <w:t>seldom reality</w:t>
      </w:r>
      <w:r w:rsidRPr="007E1BF3">
        <w:rPr>
          <w:sz w:val="16"/>
        </w:rPr>
        <w:t xml:space="preserve">, and when bad things do </w:t>
      </w:r>
      <w:proofErr w:type="gramStart"/>
      <w:r w:rsidRPr="007E1BF3">
        <w:rPr>
          <w:sz w:val="16"/>
        </w:rPr>
        <w:t>happen</w:t>
      </w:r>
      <w:proofErr w:type="gramEnd"/>
      <w:r w:rsidRPr="007E1BF3">
        <w:rPr>
          <w:sz w:val="16"/>
        </w:rPr>
        <w:t xml:space="preserve"> they are seldom the ones we thought about. </w:t>
      </w:r>
      <w:r w:rsidRPr="00F21CF6">
        <w:rPr>
          <w:rStyle w:val="StyleUnderline"/>
          <w:highlight w:val="cyan"/>
        </w:rPr>
        <w:t>Fear</w:t>
      </w:r>
      <w:r w:rsidRPr="00323D64">
        <w:rPr>
          <w:rStyle w:val="StyleUnderline"/>
        </w:rPr>
        <w:t xml:space="preserve"> and anger</w:t>
      </w:r>
      <w:r w:rsidRPr="007E1BF3">
        <w:rPr>
          <w:sz w:val="16"/>
        </w:rPr>
        <w:t xml:space="preserve"> in the face of change are popular responses—witness the rise of far right and far left factions, and fundamentalisms of all stripes, around the world—but they </w:t>
      </w:r>
      <w:r w:rsidRPr="00F21CF6">
        <w:rPr>
          <w:rStyle w:val="StyleUnderline"/>
          <w:highlight w:val="cyan"/>
        </w:rPr>
        <w:t xml:space="preserve">are </w:t>
      </w:r>
      <w:r w:rsidRPr="00F21CF6">
        <w:rPr>
          <w:rStyle w:val="Emphasis"/>
          <w:highlight w:val="cyan"/>
        </w:rPr>
        <w:t>maladaptive</w:t>
      </w:r>
      <w:r w:rsidRPr="007E1BF3">
        <w:rPr>
          <w:sz w:val="16"/>
        </w:rPr>
        <w:t>, and those in responsible positions at least cannot afford such luxuries.</w:t>
      </w:r>
    </w:p>
    <w:p w14:paraId="627B0333" w14:textId="77777777" w:rsidR="000F68E7" w:rsidRDefault="000F68E7" w:rsidP="000F68E7">
      <w:pPr>
        <w:pStyle w:val="Heading3"/>
      </w:pPr>
      <w:r>
        <w:lastRenderedPageBreak/>
        <w:t>Democracy D---AT: Pandemics---1AR</w:t>
      </w:r>
    </w:p>
    <w:p w14:paraId="2436B570" w14:textId="77777777" w:rsidR="000F68E7" w:rsidRPr="000707A2" w:rsidRDefault="000F68E7" w:rsidP="000F68E7">
      <w:pPr>
        <w:pStyle w:val="Heading4"/>
        <w:rPr>
          <w:rFonts w:cs="Arial"/>
        </w:rPr>
      </w:pPr>
      <w:r>
        <w:rPr>
          <w:rFonts w:cs="Arial"/>
        </w:rPr>
        <w:t xml:space="preserve">No </w:t>
      </w:r>
      <w:r w:rsidRPr="00BD066F">
        <w:rPr>
          <w:rFonts w:cs="Arial"/>
          <w:u w:val="single"/>
        </w:rPr>
        <w:t>disease</w:t>
      </w:r>
      <w:r>
        <w:rPr>
          <w:rFonts w:cs="Arial"/>
        </w:rPr>
        <w:t xml:space="preserve"> impact.</w:t>
      </w:r>
    </w:p>
    <w:p w14:paraId="61DB5178" w14:textId="77777777" w:rsidR="000F68E7" w:rsidRPr="000707A2" w:rsidRDefault="000F68E7" w:rsidP="000F68E7">
      <w:r w:rsidRPr="000707A2">
        <w:rPr>
          <w:rStyle w:val="Style13ptBold"/>
        </w:rPr>
        <w:t xml:space="preserve">Ord </w:t>
      </w:r>
      <w:r>
        <w:rPr>
          <w:rStyle w:val="Style13ptBold"/>
        </w:rPr>
        <w:t>‘</w:t>
      </w:r>
      <w:r w:rsidRPr="000707A2">
        <w:rPr>
          <w:rStyle w:val="Style13ptBold"/>
        </w:rPr>
        <w:t>20</w:t>
      </w:r>
      <w:r w:rsidRPr="000707A2">
        <w:t xml:space="preserve"> [Toby; 2020; Senior Research Fellow in Philosophy at Oxford University, “The </w:t>
      </w:r>
      <w:proofErr w:type="spellStart"/>
      <w:r w:rsidRPr="000707A2">
        <w:t>Precipe</w:t>
      </w:r>
      <w:proofErr w:type="spellEnd"/>
      <w:r w:rsidRPr="000707A2">
        <w:t>: Existential Risk and The Future of Humanity</w:t>
      </w:r>
      <w:r>
        <w:t xml:space="preserve">”; </w:t>
      </w:r>
      <w:r w:rsidRPr="000707A2">
        <w:t>KS</w:t>
      </w:r>
      <w:r>
        <w:t>]</w:t>
      </w:r>
    </w:p>
    <w:p w14:paraId="35D142E2" w14:textId="77777777" w:rsidR="000F68E7" w:rsidRPr="000707A2" w:rsidRDefault="000F68E7" w:rsidP="000F68E7">
      <w:pPr>
        <w:rPr>
          <w:sz w:val="16"/>
        </w:rPr>
      </w:pPr>
      <w:r w:rsidRPr="000707A2">
        <w:rPr>
          <w:rStyle w:val="StyleUnderline"/>
        </w:rPr>
        <w:t xml:space="preserve">Yet even events like these </w:t>
      </w:r>
      <w:r w:rsidRPr="000707A2">
        <w:rPr>
          <w:rStyle w:val="Emphasis"/>
        </w:rPr>
        <w:t>fall short</w:t>
      </w:r>
      <w:r w:rsidRPr="000707A2">
        <w:rPr>
          <w:rStyle w:val="StyleUnderline"/>
        </w:rPr>
        <w:t xml:space="preserve"> of being a threat to </w:t>
      </w:r>
      <w:r w:rsidRPr="000707A2">
        <w:rPr>
          <w:rStyle w:val="Emphasis"/>
        </w:rPr>
        <w:t>humanity</w:t>
      </w:r>
      <w:r w:rsidRPr="000707A2">
        <w:rPr>
          <w:rStyle w:val="StyleUnderline"/>
        </w:rPr>
        <w:t xml:space="preserve">’s </w:t>
      </w:r>
      <w:proofErr w:type="spellStart"/>
      <w:r w:rsidRPr="000707A2">
        <w:rPr>
          <w:rStyle w:val="StyleUnderline"/>
        </w:rPr>
        <w:t>longterm</w:t>
      </w:r>
      <w:proofErr w:type="spellEnd"/>
      <w:r w:rsidRPr="000707A2">
        <w:rPr>
          <w:rStyle w:val="StyleUnderline"/>
        </w:rPr>
        <w:t xml:space="preserve"> potential</w:t>
      </w:r>
      <w:r w:rsidRPr="000707A2">
        <w:rPr>
          <w:sz w:val="16"/>
        </w:rPr>
        <w:t xml:space="preserve">.15 </w:t>
      </w:r>
    </w:p>
    <w:p w14:paraId="37FFAD39" w14:textId="77777777" w:rsidR="000F68E7" w:rsidRPr="000707A2" w:rsidRDefault="000F68E7" w:rsidP="000F68E7">
      <w:pPr>
        <w:rPr>
          <w:sz w:val="16"/>
        </w:rPr>
      </w:pPr>
      <w:r w:rsidRPr="000707A2">
        <w:rPr>
          <w:sz w:val="16"/>
        </w:rPr>
        <w:t>[FOONOTE]</w:t>
      </w:r>
    </w:p>
    <w:p w14:paraId="66A5245E" w14:textId="77777777" w:rsidR="000F68E7" w:rsidRPr="000707A2" w:rsidRDefault="000F68E7" w:rsidP="000F68E7">
      <w:pPr>
        <w:rPr>
          <w:sz w:val="16"/>
        </w:rPr>
      </w:pPr>
      <w:r w:rsidRPr="000707A2">
        <w:rPr>
          <w:sz w:val="16"/>
        </w:rPr>
        <w:t xml:space="preserve">In addition to this historical </w:t>
      </w:r>
      <w:r w:rsidRPr="00BD066F">
        <w:rPr>
          <w:sz w:val="16"/>
        </w:rPr>
        <w:t xml:space="preserve">evidence, </w:t>
      </w:r>
      <w:r w:rsidRPr="00BD066F">
        <w:rPr>
          <w:rStyle w:val="StyleUnderline"/>
        </w:rPr>
        <w:t xml:space="preserve">there are some deeper </w:t>
      </w:r>
      <w:r w:rsidRPr="00BD066F">
        <w:rPr>
          <w:rStyle w:val="Emphasis"/>
        </w:rPr>
        <w:t>biological observations and theories</w:t>
      </w:r>
      <w:r w:rsidRPr="00BD066F">
        <w:rPr>
          <w:rStyle w:val="StyleUnderline"/>
        </w:rPr>
        <w:t xml:space="preserve"> suggesting t</w:t>
      </w:r>
      <w:r w:rsidRPr="000707A2">
        <w:rPr>
          <w:rStyle w:val="StyleUnderline"/>
        </w:rPr>
        <w:t xml:space="preserve">hat </w:t>
      </w:r>
      <w:r w:rsidRPr="000707A2">
        <w:rPr>
          <w:rStyle w:val="StyleUnderline"/>
          <w:highlight w:val="cyan"/>
        </w:rPr>
        <w:t xml:space="preserve">pathogens are </w:t>
      </w:r>
      <w:r w:rsidRPr="000707A2">
        <w:rPr>
          <w:rStyle w:val="Emphasis"/>
          <w:highlight w:val="cyan"/>
        </w:rPr>
        <w:t>unlikely</w:t>
      </w:r>
      <w:r w:rsidRPr="000707A2">
        <w:rPr>
          <w:rStyle w:val="StyleUnderline"/>
          <w:highlight w:val="cyan"/>
        </w:rPr>
        <w:t xml:space="preserve"> to lead to</w:t>
      </w:r>
      <w:r w:rsidRPr="000707A2">
        <w:rPr>
          <w:rStyle w:val="StyleUnderline"/>
        </w:rPr>
        <w:t xml:space="preserve"> the </w:t>
      </w:r>
      <w:r w:rsidRPr="000707A2">
        <w:rPr>
          <w:rStyle w:val="StyleUnderline"/>
          <w:highlight w:val="cyan"/>
        </w:rPr>
        <w:t>extinction</w:t>
      </w:r>
      <w:r w:rsidRPr="000707A2">
        <w:rPr>
          <w:rStyle w:val="StyleUnderline"/>
        </w:rPr>
        <w:t xml:space="preserve"> of their </w:t>
      </w:r>
      <w:r w:rsidRPr="00BD066F">
        <w:rPr>
          <w:rStyle w:val="StyleUnderline"/>
        </w:rPr>
        <w:t>hosts. These include</w:t>
      </w:r>
      <w:r w:rsidRPr="000707A2">
        <w:rPr>
          <w:rStyle w:val="StyleUnderline"/>
        </w:rPr>
        <w:t xml:space="preserve"> the </w:t>
      </w:r>
      <w:r w:rsidRPr="000707A2">
        <w:rPr>
          <w:rStyle w:val="Emphasis"/>
          <w:highlight w:val="cyan"/>
        </w:rPr>
        <w:t>empirical anti-correlation</w:t>
      </w:r>
      <w:r w:rsidRPr="000707A2">
        <w:rPr>
          <w:rStyle w:val="StyleUnderline"/>
          <w:highlight w:val="cyan"/>
        </w:rPr>
        <w:t xml:space="preserve"> between </w:t>
      </w:r>
      <w:r w:rsidRPr="000707A2">
        <w:rPr>
          <w:rStyle w:val="Emphasis"/>
          <w:highlight w:val="cyan"/>
        </w:rPr>
        <w:t>infectiousness and lethality</w:t>
      </w:r>
      <w:r w:rsidRPr="000707A2">
        <w:rPr>
          <w:rStyle w:val="StyleUnderline"/>
          <w:highlight w:val="cyan"/>
        </w:rPr>
        <w:t>, the</w:t>
      </w:r>
      <w:r w:rsidRPr="000707A2">
        <w:rPr>
          <w:rStyle w:val="StyleUnderline"/>
        </w:rPr>
        <w:t xml:space="preserve"> </w:t>
      </w:r>
      <w:r w:rsidRPr="000707A2">
        <w:rPr>
          <w:rStyle w:val="Emphasis"/>
        </w:rPr>
        <w:t xml:space="preserve">extreme </w:t>
      </w:r>
      <w:r w:rsidRPr="000707A2">
        <w:rPr>
          <w:rStyle w:val="Emphasis"/>
          <w:highlight w:val="cyan"/>
        </w:rPr>
        <w:t>rarity of diseases</w:t>
      </w:r>
      <w:r w:rsidRPr="000707A2">
        <w:rPr>
          <w:rStyle w:val="StyleUnderline"/>
          <w:highlight w:val="cyan"/>
        </w:rPr>
        <w:t xml:space="preserve"> </w:t>
      </w:r>
      <w:r w:rsidRPr="00BD066F">
        <w:rPr>
          <w:rStyle w:val="StyleUnderline"/>
        </w:rPr>
        <w:t xml:space="preserve">that </w:t>
      </w:r>
      <w:r w:rsidRPr="00BD066F">
        <w:rPr>
          <w:rStyle w:val="Emphasis"/>
        </w:rPr>
        <w:t>kill more than 75%</w:t>
      </w:r>
      <w:r w:rsidRPr="00BD066F">
        <w:rPr>
          <w:rStyle w:val="StyleUnderline"/>
        </w:rPr>
        <w:t xml:space="preserve"> of those infected, the observed tendency of </w:t>
      </w:r>
      <w:r w:rsidRPr="000707A2">
        <w:rPr>
          <w:rStyle w:val="StyleUnderline"/>
          <w:highlight w:val="cyan"/>
        </w:rPr>
        <w:t xml:space="preserve">pandemics to become </w:t>
      </w:r>
      <w:r w:rsidRPr="000707A2">
        <w:rPr>
          <w:rStyle w:val="Emphasis"/>
          <w:highlight w:val="cyan"/>
        </w:rPr>
        <w:t>less virulent as they progress</w:t>
      </w:r>
      <w:r w:rsidRPr="000707A2">
        <w:rPr>
          <w:rStyle w:val="StyleUnderline"/>
        </w:rPr>
        <w:t xml:space="preserve"> and the theory of optimal virulence</w:t>
      </w:r>
      <w:r w:rsidRPr="000707A2">
        <w:rPr>
          <w:sz w:val="16"/>
        </w:rPr>
        <w:t>. However, there is no watertight case against pathogens leading to the extinction of their hosts.</w:t>
      </w:r>
    </w:p>
    <w:p w14:paraId="687120FC" w14:textId="77777777" w:rsidR="000F68E7" w:rsidRPr="000707A2" w:rsidRDefault="000F68E7" w:rsidP="000F68E7">
      <w:pPr>
        <w:rPr>
          <w:sz w:val="16"/>
        </w:rPr>
      </w:pPr>
      <w:r w:rsidRPr="000707A2">
        <w:rPr>
          <w:sz w:val="16"/>
        </w:rPr>
        <w:t>[END FOOTNOTE]</w:t>
      </w:r>
    </w:p>
    <w:p w14:paraId="570B4088" w14:textId="77777777" w:rsidR="000F68E7" w:rsidRPr="000707A2" w:rsidRDefault="000F68E7" w:rsidP="000F68E7">
      <w:pPr>
        <w:rPr>
          <w:sz w:val="16"/>
        </w:rPr>
      </w:pPr>
      <w:r w:rsidRPr="000707A2">
        <w:rPr>
          <w:rStyle w:val="StyleUnderline"/>
        </w:rPr>
        <w:t xml:space="preserve">In the great bubonic </w:t>
      </w:r>
      <w:proofErr w:type="gramStart"/>
      <w:r w:rsidRPr="000707A2">
        <w:rPr>
          <w:rStyle w:val="StyleUnderline"/>
        </w:rPr>
        <w:t>plagues</w:t>
      </w:r>
      <w:proofErr w:type="gramEnd"/>
      <w:r w:rsidRPr="000707A2">
        <w:rPr>
          <w:rStyle w:val="StyleUnderline"/>
        </w:rPr>
        <w:t xml:space="preserve"> we saw </w:t>
      </w:r>
      <w:r w:rsidRPr="000707A2">
        <w:rPr>
          <w:rStyle w:val="StyleUnderline"/>
          <w:highlight w:val="cyan"/>
        </w:rPr>
        <w:t>civilization</w:t>
      </w:r>
      <w:r w:rsidRPr="000707A2">
        <w:rPr>
          <w:sz w:val="16"/>
        </w:rPr>
        <w:t xml:space="preserve"> in the affected areas </w:t>
      </w:r>
      <w:r w:rsidRPr="000707A2">
        <w:rPr>
          <w:rStyle w:val="Emphasis"/>
          <w:highlight w:val="cyan"/>
        </w:rPr>
        <w:t>falter</w:t>
      </w:r>
      <w:r w:rsidRPr="000707A2">
        <w:rPr>
          <w:rStyle w:val="StyleUnderline"/>
          <w:highlight w:val="cyan"/>
        </w:rPr>
        <w:t xml:space="preserve">, but </w:t>
      </w:r>
      <w:r w:rsidRPr="000707A2">
        <w:rPr>
          <w:rStyle w:val="Emphasis"/>
          <w:highlight w:val="cyan"/>
        </w:rPr>
        <w:t>recover</w:t>
      </w:r>
      <w:r w:rsidRPr="000707A2">
        <w:rPr>
          <w:rStyle w:val="StyleUnderline"/>
        </w:rPr>
        <w:t>. The</w:t>
      </w:r>
      <w:r w:rsidRPr="000707A2">
        <w:rPr>
          <w:sz w:val="16"/>
        </w:rPr>
        <w:t xml:space="preserve"> regional 25 to </w:t>
      </w:r>
      <w:r w:rsidRPr="000707A2">
        <w:rPr>
          <w:rStyle w:val="StyleUnderline"/>
        </w:rPr>
        <w:t>50 percent death rate was not enough to precipitate a continent-wide collapse of civilization.</w:t>
      </w:r>
      <w:r w:rsidRPr="000707A2">
        <w:rPr>
          <w:sz w:val="16"/>
        </w:rPr>
        <w:t xml:space="preserve"> It changed the relative fortunes of empires, and may have altered the course of history substantially, but if anything, it gives us reason to believe that </w:t>
      </w:r>
      <w:r w:rsidRPr="000707A2">
        <w:rPr>
          <w:rStyle w:val="StyleUnderline"/>
        </w:rPr>
        <w:t xml:space="preserve">human civilization is </w:t>
      </w:r>
      <w:r w:rsidRPr="000707A2">
        <w:rPr>
          <w:rStyle w:val="Emphasis"/>
        </w:rPr>
        <w:t>likely</w:t>
      </w:r>
      <w:r w:rsidRPr="000707A2">
        <w:rPr>
          <w:rStyle w:val="StyleUnderline"/>
        </w:rPr>
        <w:t xml:space="preserve"> to make it through future events with similar death rates,</w:t>
      </w:r>
      <w:r w:rsidRPr="000707A2">
        <w:rPr>
          <w:sz w:val="16"/>
        </w:rPr>
        <w:t xml:space="preserve"> even if they were global in scale. </w:t>
      </w:r>
    </w:p>
    <w:p w14:paraId="65B78B34" w14:textId="77777777" w:rsidR="000F68E7" w:rsidRPr="00724025" w:rsidRDefault="000F68E7" w:rsidP="000F68E7">
      <w:pPr>
        <w:rPr>
          <w:u w:val="single"/>
        </w:rPr>
      </w:pPr>
      <w:r w:rsidRPr="000707A2">
        <w:rPr>
          <w:rStyle w:val="StyleUnderline"/>
        </w:rPr>
        <w:t xml:space="preserve">The 1918 flu pandemic was remarkable in having </w:t>
      </w:r>
      <w:r w:rsidRPr="000707A2">
        <w:rPr>
          <w:rStyle w:val="Emphasis"/>
        </w:rPr>
        <w:t>very little apparent effect</w:t>
      </w:r>
      <w:r w:rsidRPr="000707A2">
        <w:rPr>
          <w:rStyle w:val="StyleUnderline"/>
        </w:rPr>
        <w:t xml:space="preserve"> on the world’s development despite its global reach</w:t>
      </w:r>
      <w:r w:rsidRPr="000707A2">
        <w:rPr>
          <w:sz w:val="16"/>
        </w:rPr>
        <w:t xml:space="preserve">. It looks like it was lost in the wake of the </w:t>
      </w:r>
      <w:r w:rsidRPr="000707A2">
        <w:rPr>
          <w:rStyle w:val="StyleUnderline"/>
        </w:rPr>
        <w:t>First World War</w:t>
      </w:r>
      <w:r w:rsidRPr="000707A2">
        <w:rPr>
          <w:sz w:val="16"/>
        </w:rPr>
        <w:t xml:space="preserve">, which despite a smaller death toll, seems to have </w:t>
      </w:r>
      <w:r w:rsidRPr="000707A2">
        <w:rPr>
          <w:rStyle w:val="StyleUnderline"/>
        </w:rPr>
        <w:t>had a much larger effect on the course of history.</w:t>
      </w:r>
    </w:p>
    <w:p w14:paraId="4D643603" w14:textId="77777777" w:rsidR="000F68E7" w:rsidRPr="000E17C8" w:rsidRDefault="000F68E7" w:rsidP="000F68E7"/>
    <w:p w14:paraId="1878EF0D" w14:textId="77777777" w:rsidR="000F68E7" w:rsidRDefault="000F68E7" w:rsidP="000F68E7">
      <w:pPr>
        <w:pStyle w:val="Heading3"/>
      </w:pPr>
      <w:r>
        <w:lastRenderedPageBreak/>
        <w:t>Democracy D---AT: Climate Change---1AR</w:t>
      </w:r>
    </w:p>
    <w:p w14:paraId="72779704" w14:textId="77777777" w:rsidR="000F68E7" w:rsidRDefault="000F68E7" w:rsidP="000F68E7">
      <w:pPr>
        <w:pStyle w:val="Heading4"/>
      </w:pPr>
      <w:r>
        <w:t xml:space="preserve">No </w:t>
      </w:r>
      <w:r w:rsidRPr="00BD066F">
        <w:rPr>
          <w:u w:val="single"/>
        </w:rPr>
        <w:t>warming</w:t>
      </w:r>
      <w:r>
        <w:t xml:space="preserve"> impact. </w:t>
      </w:r>
    </w:p>
    <w:p w14:paraId="70E977BA" w14:textId="77777777" w:rsidR="000F68E7" w:rsidRDefault="000F68E7" w:rsidP="000F68E7">
      <w:r>
        <w:rPr>
          <w:rStyle w:val="Style13ptBold"/>
        </w:rPr>
        <w:t xml:space="preserve">Wade ’21 </w:t>
      </w:r>
      <w:r>
        <w:t xml:space="preserve">[Robert H.; 2021;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t>
      </w:r>
      <w:proofErr w:type="gramStart"/>
      <w:r>
        <w:t>Warming?,</w:t>
      </w:r>
      <w:proofErr w:type="gramEnd"/>
      <w:r>
        <w:t>” https://www.globalpolicyjournal.com/blog/22/07/2021/what-harm-forecasting-catastrophe-due-man-made-global-warming]</w:t>
      </w:r>
    </w:p>
    <w:p w14:paraId="47A2FD67" w14:textId="77777777" w:rsidR="000F68E7" w:rsidRDefault="000F68E7" w:rsidP="000F68E7">
      <w:pPr>
        <w:rPr>
          <w:sz w:val="16"/>
        </w:rPr>
      </w:pPr>
      <w:r>
        <w:rPr>
          <w:sz w:val="16"/>
        </w:rPr>
        <w:t>Conclusion</w:t>
      </w:r>
    </w:p>
    <w:p w14:paraId="52E0225F" w14:textId="77777777" w:rsidR="000F68E7" w:rsidRDefault="000F68E7" w:rsidP="000F68E7">
      <w:pPr>
        <w:rPr>
          <w:sz w:val="16"/>
        </w:rPr>
      </w:pPr>
      <w:r>
        <w:rPr>
          <w:sz w:val="16"/>
        </w:rPr>
        <w:t xml:space="preserve">I have argued that the </w:t>
      </w:r>
      <w:r>
        <w:rPr>
          <w:rStyle w:val="StyleUnderline"/>
          <w:highlight w:val="cyan"/>
        </w:rPr>
        <w:t>“plausible” risks</w:t>
      </w:r>
      <w:r>
        <w:rPr>
          <w:rStyle w:val="StyleUnderline"/>
        </w:rPr>
        <w:t xml:space="preserve"> of climate</w:t>
      </w:r>
      <w:r>
        <w:rPr>
          <w:sz w:val="16"/>
        </w:rPr>
        <w:t xml:space="preserve"> change </w:t>
      </w:r>
      <w:r>
        <w:rPr>
          <w:rStyle w:val="StyleUnderline"/>
          <w:highlight w:val="cyan"/>
        </w:rPr>
        <w:t>are</w:t>
      </w:r>
      <w:r>
        <w:rPr>
          <w:sz w:val="16"/>
        </w:rPr>
        <w:t xml:space="preserve"> commonly </w:t>
      </w:r>
      <w:r>
        <w:rPr>
          <w:rStyle w:val="Emphasis"/>
          <w:highlight w:val="cyan"/>
        </w:rPr>
        <w:t>exaggerated</w:t>
      </w:r>
      <w:r>
        <w:rPr>
          <w:sz w:val="16"/>
        </w:rPr>
        <w:t xml:space="preserve"> within the climate community. </w:t>
      </w:r>
      <w:r>
        <w:rPr>
          <w:rStyle w:val="StyleUnderline"/>
        </w:rPr>
        <w:t>Recall</w:t>
      </w:r>
      <w:r>
        <w:rPr>
          <w:sz w:val="16"/>
        </w:rPr>
        <w:t xml:space="preserve"> for example, Christiana Figueres, 2020, “The scary thing is that after 2030 it basically doesn’t really matter what humans do”; Kevin Drum, 2019, “[The Green New Deal] would only change the dates for planetary suicide by a decade or so</w:t>
      </w:r>
      <w:proofErr w:type="gramStart"/>
      <w:r>
        <w:rPr>
          <w:sz w:val="16"/>
        </w:rPr>
        <w:t>”;  Frank</w:t>
      </w:r>
      <w:proofErr w:type="gramEnd"/>
      <w:r>
        <w:rPr>
          <w:sz w:val="16"/>
        </w:rPr>
        <w:t xml:space="preserve"> </w:t>
      </w:r>
      <w:proofErr w:type="spellStart"/>
      <w:r>
        <w:rPr>
          <w:rStyle w:val="StyleUnderline"/>
        </w:rPr>
        <w:t>Fenner</w:t>
      </w:r>
      <w:proofErr w:type="spellEnd"/>
      <w:r>
        <w:rPr>
          <w:sz w:val="16"/>
        </w:rPr>
        <w:t xml:space="preserve">, 2010,  </w:t>
      </w:r>
      <w:r>
        <w:rPr>
          <w:rStyle w:val="StyleUnderline"/>
        </w:rPr>
        <w:t>“</w:t>
      </w:r>
      <w:r>
        <w:rPr>
          <w:rStyle w:val="StyleUnderline"/>
          <w:highlight w:val="cyan"/>
        </w:rPr>
        <w:t>We’re going</w:t>
      </w:r>
      <w:r>
        <w:rPr>
          <w:rStyle w:val="StyleUnderline"/>
        </w:rPr>
        <w:t xml:space="preserve"> to become </w:t>
      </w:r>
      <w:r>
        <w:rPr>
          <w:rStyle w:val="Emphasis"/>
          <w:highlight w:val="cyan"/>
        </w:rPr>
        <w:t>extinct</w:t>
      </w:r>
      <w:r>
        <w:rPr>
          <w:sz w:val="16"/>
        </w:rPr>
        <w:t xml:space="preserve">. Whatever we do now is too late.” Many more in </w:t>
      </w:r>
      <w:r>
        <w:rPr>
          <w:rStyle w:val="StyleUnderline"/>
        </w:rPr>
        <w:t xml:space="preserve">the same </w:t>
      </w:r>
      <w:r>
        <w:rPr>
          <w:rStyle w:val="Emphasis"/>
          <w:highlight w:val="cyan"/>
        </w:rPr>
        <w:t>doomsday</w:t>
      </w:r>
      <w:r>
        <w:rPr>
          <w:rStyle w:val="StyleUnderline"/>
        </w:rPr>
        <w:t xml:space="preserve"> vein</w:t>
      </w:r>
      <w:r>
        <w:rPr>
          <w:sz w:val="16"/>
        </w:rPr>
        <w:t>.</w:t>
      </w:r>
    </w:p>
    <w:p w14:paraId="7B937B10" w14:textId="77777777" w:rsidR="000F68E7" w:rsidRDefault="000F68E7" w:rsidP="000F68E7">
      <w:pPr>
        <w:rPr>
          <w:sz w:val="16"/>
        </w:rPr>
      </w:pPr>
      <w:r>
        <w:rPr>
          <w:sz w:val="16"/>
        </w:rPr>
        <w:t xml:space="preserve">We have seen that </w:t>
      </w:r>
      <w:r>
        <w:rPr>
          <w:rStyle w:val="StyleUnderline"/>
        </w:rPr>
        <w:t>the standard</w:t>
      </w:r>
      <w:r>
        <w:rPr>
          <w:sz w:val="16"/>
        </w:rPr>
        <w:t xml:space="preserve"> global </w:t>
      </w:r>
      <w:r>
        <w:rPr>
          <w:rStyle w:val="StyleUnderline"/>
        </w:rPr>
        <w:t xml:space="preserve">warming </w:t>
      </w:r>
      <w:r>
        <w:rPr>
          <w:rStyle w:val="StyleUnderline"/>
          <w:highlight w:val="cyan"/>
        </w:rPr>
        <w:t>models have</w:t>
      </w:r>
      <w:r>
        <w:rPr>
          <w:rStyle w:val="StyleUnderline"/>
        </w:rPr>
        <w:t xml:space="preserve"> a </w:t>
      </w:r>
      <w:r>
        <w:rPr>
          <w:rStyle w:val="Emphasis"/>
          <w:highlight w:val="cyan"/>
        </w:rPr>
        <w:t>powerful built-in bias</w:t>
      </w:r>
      <w:r>
        <w:rPr>
          <w:rStyle w:val="StyleUnderline"/>
          <w:highlight w:val="cyan"/>
        </w:rPr>
        <w:t xml:space="preserve"> to </w:t>
      </w:r>
      <w:r>
        <w:rPr>
          <w:rStyle w:val="Emphasis"/>
          <w:highlight w:val="cyan"/>
        </w:rPr>
        <w:t>exaggerate</w:t>
      </w:r>
      <w:r>
        <w:rPr>
          <w:rStyle w:val="StyleUnderline"/>
        </w:rPr>
        <w:t xml:space="preserve"> the </w:t>
      </w:r>
      <w:r>
        <w:rPr>
          <w:rStyle w:val="StyleUnderline"/>
          <w:highlight w:val="cyan"/>
        </w:rPr>
        <w:t>rate of</w:t>
      </w:r>
      <w:r>
        <w:rPr>
          <w:rStyle w:val="StyleUnderline"/>
        </w:rPr>
        <w:t xml:space="preserve"> future </w:t>
      </w:r>
      <w:r>
        <w:rPr>
          <w:rStyle w:val="Emphasis"/>
          <w:highlight w:val="cyan"/>
        </w:rPr>
        <w:t>temp</w:t>
      </w:r>
      <w:r>
        <w:rPr>
          <w:rStyle w:val="StyleUnderline"/>
        </w:rPr>
        <w:t xml:space="preserve">erature </w:t>
      </w:r>
      <w:r>
        <w:rPr>
          <w:rStyle w:val="StyleUnderline"/>
          <w:highlight w:val="cyan"/>
        </w:rPr>
        <w:t>rise</w:t>
      </w:r>
      <w:r>
        <w:rPr>
          <w:rStyle w:val="StyleUnderline"/>
        </w:rPr>
        <w:t xml:space="preserve">, as </w:t>
      </w:r>
      <w:r>
        <w:rPr>
          <w:rStyle w:val="StyleUnderline"/>
          <w:highlight w:val="cyan"/>
        </w:rPr>
        <w:t>seen in</w:t>
      </w:r>
      <w:r>
        <w:rPr>
          <w:sz w:val="16"/>
        </w:rPr>
        <w:t xml:space="preserve"> (most of) them </w:t>
      </w:r>
      <w:r>
        <w:rPr>
          <w:rStyle w:val="Emphasis"/>
          <w:highlight w:val="cyan"/>
        </w:rPr>
        <w:t>“hindcasting”</w:t>
      </w:r>
      <w:r>
        <w:rPr>
          <w:sz w:val="16"/>
        </w:rPr>
        <w:t xml:space="preserve"> </w:t>
      </w:r>
      <w:r w:rsidRPr="00BD066F">
        <w:rPr>
          <w:sz w:val="16"/>
        </w:rPr>
        <w:t xml:space="preserve">temperature </w:t>
      </w:r>
      <w:r w:rsidRPr="00BD066F">
        <w:rPr>
          <w:rStyle w:val="StyleUnderline"/>
        </w:rPr>
        <w:t xml:space="preserve">rises </w:t>
      </w:r>
      <w:r w:rsidRPr="00BD066F">
        <w:rPr>
          <w:rStyle w:val="Emphasis"/>
        </w:rPr>
        <w:t>several times faster</w:t>
      </w:r>
      <w:r w:rsidRPr="00BD066F">
        <w:rPr>
          <w:rStyle w:val="StyleUnderline"/>
        </w:rPr>
        <w:t xml:space="preserve"> than </w:t>
      </w:r>
      <w:proofErr w:type="gramStart"/>
      <w:r w:rsidRPr="00BD066F">
        <w:rPr>
          <w:rStyle w:val="StyleUnderline"/>
        </w:rPr>
        <w:t>actually observed</w:t>
      </w:r>
      <w:proofErr w:type="gramEnd"/>
      <w:r w:rsidRPr="00BD066F">
        <w:rPr>
          <w:sz w:val="16"/>
        </w:rPr>
        <w:t>. We ha</w:t>
      </w:r>
      <w:r>
        <w:rPr>
          <w:sz w:val="16"/>
        </w:rPr>
        <w:t xml:space="preserve">ve seen that </w:t>
      </w:r>
      <w:r>
        <w:rPr>
          <w:rStyle w:val="StyleUnderline"/>
          <w:highlight w:val="cyan"/>
        </w:rPr>
        <w:t>forecasters</w:t>
      </w:r>
      <w:r>
        <w:rPr>
          <w:sz w:val="16"/>
        </w:rPr>
        <w:t xml:space="preserve"> commonly </w:t>
      </w:r>
      <w:r>
        <w:rPr>
          <w:rStyle w:val="StyleUnderline"/>
          <w:highlight w:val="cyan"/>
        </w:rPr>
        <w:t>take “</w:t>
      </w:r>
      <w:r>
        <w:rPr>
          <w:rStyle w:val="Emphasis"/>
          <w:highlight w:val="cyan"/>
        </w:rPr>
        <w:t>worst-case</w:t>
      </w:r>
      <w:r>
        <w:rPr>
          <w:rStyle w:val="StyleUnderline"/>
          <w:highlight w:val="cyan"/>
        </w:rPr>
        <w:t xml:space="preserve"> scenarios” as “</w:t>
      </w:r>
      <w:r>
        <w:rPr>
          <w:rStyle w:val="Emphasis"/>
          <w:highlight w:val="cyan"/>
        </w:rPr>
        <w:t>likely</w:t>
      </w:r>
      <w:r>
        <w:rPr>
          <w:sz w:val="16"/>
        </w:rPr>
        <w:t xml:space="preserve"> scenarios in the absence of radical action” (</w:t>
      </w:r>
      <w:proofErr w:type="spellStart"/>
      <w:r>
        <w:rPr>
          <w:sz w:val="16"/>
        </w:rPr>
        <w:t>eg</w:t>
      </w:r>
      <w:proofErr w:type="spellEnd"/>
      <w:r>
        <w:rPr>
          <w:sz w:val="16"/>
        </w:rPr>
        <w:t xml:space="preserve"> reaching net zero carbon emissions by 2050), to the point where Nature recently published a paper sub-titled, “Stop using the worst-case scenario for climate warming as the most likely outcome”.  </w:t>
      </w:r>
    </w:p>
    <w:p w14:paraId="63E50BDF" w14:textId="77777777" w:rsidR="000F68E7" w:rsidRDefault="000F68E7" w:rsidP="000F68E7">
      <w:pPr>
        <w:rPr>
          <w:sz w:val="16"/>
        </w:rPr>
      </w:pPr>
      <w:r>
        <w:rPr>
          <w:sz w:val="16"/>
        </w:rPr>
        <w:t xml:space="preserve">The dismaying thing is that </w:t>
      </w:r>
      <w:r>
        <w:rPr>
          <w:rStyle w:val="StyleUnderline"/>
          <w:highlight w:val="cyan"/>
        </w:rPr>
        <w:t>scientists</w:t>
      </w:r>
      <w:r>
        <w:rPr>
          <w:sz w:val="16"/>
        </w:rPr>
        <w:t xml:space="preserve"> and advocates </w:t>
      </w:r>
      <w:r>
        <w:rPr>
          <w:rStyle w:val="StyleUnderline"/>
          <w:highlight w:val="cyan"/>
        </w:rPr>
        <w:t>have been</w:t>
      </w:r>
      <w:r>
        <w:rPr>
          <w:rStyle w:val="StyleUnderline"/>
        </w:rPr>
        <w:t xml:space="preserve"> making </w:t>
      </w:r>
      <w:proofErr w:type="spellStart"/>
      <w:r>
        <w:rPr>
          <w:rStyle w:val="StyleUnderline"/>
          <w:highlight w:val="cyan"/>
        </w:rPr>
        <w:t>catastrophising</w:t>
      </w:r>
      <w:proofErr w:type="spellEnd"/>
      <w:r>
        <w:rPr>
          <w:sz w:val="16"/>
        </w:rPr>
        <w:t xml:space="preserve"> global </w:t>
      </w:r>
      <w:r>
        <w:rPr>
          <w:rStyle w:val="StyleUnderline"/>
        </w:rPr>
        <w:t xml:space="preserve">warming </w:t>
      </w:r>
      <w:r>
        <w:rPr>
          <w:rStyle w:val="StyleUnderline"/>
          <w:highlight w:val="cyan"/>
        </w:rPr>
        <w:t>forecasts</w:t>
      </w:r>
      <w:r>
        <w:rPr>
          <w:sz w:val="16"/>
        </w:rPr>
        <w:t xml:space="preserve"> of this kind </w:t>
      </w:r>
      <w:r>
        <w:rPr>
          <w:rStyle w:val="StyleUnderline"/>
          <w:highlight w:val="cyan"/>
        </w:rPr>
        <w:t xml:space="preserve">for </w:t>
      </w:r>
      <w:r>
        <w:rPr>
          <w:rStyle w:val="Emphasis"/>
          <w:highlight w:val="cyan"/>
        </w:rPr>
        <w:t>decades</w:t>
      </w:r>
      <w:r>
        <w:rPr>
          <w:rStyle w:val="StyleUnderline"/>
        </w:rPr>
        <w:t xml:space="preserve"> past</w:t>
      </w:r>
      <w:r>
        <w:rPr>
          <w:sz w:val="16"/>
        </w:rPr>
        <w:t xml:space="preserve">, normally dated some 10 to 30 years into the future. </w:t>
      </w:r>
      <w:r>
        <w:rPr>
          <w:rStyle w:val="StyleUnderline"/>
        </w:rPr>
        <w:t xml:space="preserve">The </w:t>
      </w:r>
      <w:r>
        <w:rPr>
          <w:rStyle w:val="StyleUnderline"/>
          <w:highlight w:val="cyan"/>
        </w:rPr>
        <w:t xml:space="preserve">due date </w:t>
      </w:r>
      <w:r>
        <w:rPr>
          <w:rStyle w:val="Emphasis"/>
          <w:highlight w:val="cyan"/>
        </w:rPr>
        <w:t>comes without catastrophe</w:t>
      </w:r>
      <w:r>
        <w:rPr>
          <w:rStyle w:val="StyleUnderline"/>
        </w:rPr>
        <w:t xml:space="preserve">, but </w:t>
      </w:r>
      <w:r>
        <w:rPr>
          <w:rStyle w:val="Emphasis"/>
        </w:rPr>
        <w:t>never</w:t>
      </w:r>
      <w:r>
        <w:rPr>
          <w:sz w:val="16"/>
        </w:rPr>
        <w:t xml:space="preserve"> a retrospective </w:t>
      </w:r>
      <w:r>
        <w:rPr>
          <w:rStyle w:val="StyleUnderline"/>
        </w:rPr>
        <w:t xml:space="preserve">holding to account. Rather, </w:t>
      </w:r>
      <w:r>
        <w:rPr>
          <w:rStyle w:val="StyleUnderline"/>
          <w:highlight w:val="cyan"/>
        </w:rPr>
        <w:t xml:space="preserve">on to the </w:t>
      </w:r>
      <w:r>
        <w:rPr>
          <w:rStyle w:val="Emphasis"/>
          <w:highlight w:val="cyan"/>
        </w:rPr>
        <w:t>next</w:t>
      </w:r>
      <w:r>
        <w:rPr>
          <w:sz w:val="16"/>
        </w:rPr>
        <w:t xml:space="preserve"> </w:t>
      </w:r>
      <w:proofErr w:type="spellStart"/>
      <w:r>
        <w:rPr>
          <w:sz w:val="16"/>
        </w:rPr>
        <w:t>catastrophising</w:t>
      </w:r>
      <w:proofErr w:type="spellEnd"/>
      <w:r>
        <w:rPr>
          <w:sz w:val="16"/>
        </w:rPr>
        <w:t xml:space="preserve"> </w:t>
      </w:r>
      <w:r>
        <w:rPr>
          <w:rStyle w:val="Emphasis"/>
        </w:rPr>
        <w:t>forecast</w:t>
      </w:r>
      <w:r>
        <w:rPr>
          <w:sz w:val="16"/>
        </w:rPr>
        <w:t xml:space="preserve"> another 10 to 30 years ahead. </w:t>
      </w:r>
      <w:r>
        <w:rPr>
          <w:rStyle w:val="StyleUnderline"/>
        </w:rPr>
        <w:t>Scientists-</w:t>
      </w:r>
      <w:r>
        <w:rPr>
          <w:rStyle w:val="StyleUnderline"/>
          <w:highlight w:val="cyan"/>
        </w:rPr>
        <w:t>writers</w:t>
      </w:r>
      <w:r>
        <w:rPr>
          <w:rStyle w:val="StyleUnderline"/>
        </w:rPr>
        <w:t xml:space="preserve">-activists </w:t>
      </w:r>
      <w:r>
        <w:rPr>
          <w:rStyle w:val="StyleUnderline"/>
          <w:highlight w:val="cyan"/>
        </w:rPr>
        <w:t>know</w:t>
      </w:r>
      <w:r>
        <w:rPr>
          <w:rStyle w:val="StyleUnderline"/>
        </w:rPr>
        <w:t xml:space="preserve"> the </w:t>
      </w:r>
      <w:r>
        <w:rPr>
          <w:rStyle w:val="StyleUnderline"/>
          <w:highlight w:val="cyan"/>
        </w:rPr>
        <w:t>catastrophe forecasts get</w:t>
      </w:r>
      <w:r>
        <w:rPr>
          <w:sz w:val="16"/>
        </w:rPr>
        <w:t xml:space="preserve"> the attention, the </w:t>
      </w:r>
      <w:r>
        <w:rPr>
          <w:rStyle w:val="Emphasis"/>
          <w:highlight w:val="cyan"/>
        </w:rPr>
        <w:t>clicks</w:t>
      </w:r>
      <w:r>
        <w:rPr>
          <w:sz w:val="16"/>
        </w:rPr>
        <w:t>, the research funding. We saw the exaggeration mechanism spelled out by Richard Betts of the BBC, Holman Jenkins of the Wall St Journal, and climate scientist Judith Curry.</w:t>
      </w:r>
    </w:p>
    <w:p w14:paraId="65055BFA" w14:textId="77777777" w:rsidR="000F68E7" w:rsidRPr="000E17C8" w:rsidRDefault="000F68E7" w:rsidP="000F68E7"/>
    <w:p w14:paraId="19A66A3A" w14:textId="77777777" w:rsidR="000F68E7" w:rsidRPr="00D24816" w:rsidRDefault="000F68E7" w:rsidP="000F68E7">
      <w:pPr>
        <w:spacing w:line="278" w:lineRule="auto"/>
      </w:pPr>
    </w:p>
    <w:p w14:paraId="2045F5D5" w14:textId="77777777" w:rsidR="000C79E3" w:rsidRDefault="000C79E3"/>
    <w:sectPr w:rsidR="000C79E3" w:rsidSect="000F6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C7F9E"/>
    <w:multiLevelType w:val="hybridMultilevel"/>
    <w:tmpl w:val="B8485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D32145"/>
    <w:multiLevelType w:val="hybridMultilevel"/>
    <w:tmpl w:val="CCBAB1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E911C0E"/>
    <w:multiLevelType w:val="hybridMultilevel"/>
    <w:tmpl w:val="7C16F084"/>
    <w:lvl w:ilvl="0" w:tplc="66346C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512446831">
    <w:abstractNumId w:val="13"/>
  </w:num>
  <w:num w:numId="16" w16cid:durableId="1083258515">
    <w:abstractNumId w:val="17"/>
  </w:num>
  <w:num w:numId="17" w16cid:durableId="968633002">
    <w:abstractNumId w:val="11"/>
  </w:num>
  <w:num w:numId="18" w16cid:durableId="15907744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0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9E3"/>
    <w:rsid w:val="000C79E3"/>
    <w:rsid w:val="000F68E7"/>
    <w:rsid w:val="00254E96"/>
    <w:rsid w:val="00402178"/>
    <w:rsid w:val="00466793"/>
    <w:rsid w:val="004B345B"/>
    <w:rsid w:val="005A5DBA"/>
    <w:rsid w:val="00B660E8"/>
    <w:rsid w:val="00FA3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D2333B"/>
  <w15:chartTrackingRefBased/>
  <w15:docId w15:val="{836C1B1D-9420-924A-A0D0-91CAD2B3F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2178"/>
    <w:pPr>
      <w:spacing w:line="259" w:lineRule="auto"/>
    </w:pPr>
    <w:rPr>
      <w:rFonts w:ascii="Calibri" w:hAnsi="Calibri" w:cs="Calibri"/>
      <w:kern w:val="0"/>
      <w:szCs w:val="22"/>
      <w14:ligatures w14:val="none"/>
    </w:rPr>
  </w:style>
  <w:style w:type="paragraph" w:styleId="Heading1">
    <w:name w:val="heading 1"/>
    <w:aliases w:val="Pocket"/>
    <w:basedOn w:val="Normal"/>
    <w:next w:val="Normal"/>
    <w:link w:val="Heading1Char"/>
    <w:qFormat/>
    <w:rsid w:val="004021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021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021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T"/>
    <w:basedOn w:val="Normal"/>
    <w:next w:val="Normal"/>
    <w:link w:val="Heading4Char"/>
    <w:uiPriority w:val="3"/>
    <w:qFormat/>
    <w:rsid w:val="004021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217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C7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021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2178"/>
  </w:style>
  <w:style w:type="character" w:customStyle="1" w:styleId="Heading1Char">
    <w:name w:val="Heading 1 Char"/>
    <w:aliases w:val="Pocket Char"/>
    <w:basedOn w:val="DefaultParagraphFont"/>
    <w:link w:val="Heading1"/>
    <w:rsid w:val="0040217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0217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0217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40217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02178"/>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0C7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9E3"/>
    <w:rPr>
      <w:rFonts w:eastAsiaTheme="majorEastAsia" w:cstheme="majorBidi"/>
      <w:color w:val="272727" w:themeColor="text1" w:themeTint="D8"/>
    </w:rPr>
  </w:style>
  <w:style w:type="paragraph" w:styleId="Title">
    <w:name w:val="Title"/>
    <w:basedOn w:val="Normal"/>
    <w:next w:val="Normal"/>
    <w:link w:val="TitleChar"/>
    <w:uiPriority w:val="10"/>
    <w:qFormat/>
    <w:rsid w:val="000C7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9E3"/>
    <w:pPr>
      <w:spacing w:before="160"/>
      <w:jc w:val="center"/>
    </w:pPr>
    <w:rPr>
      <w:i/>
      <w:iCs/>
      <w:color w:val="404040" w:themeColor="text1" w:themeTint="BF"/>
    </w:rPr>
  </w:style>
  <w:style w:type="character" w:customStyle="1" w:styleId="QuoteChar">
    <w:name w:val="Quote Char"/>
    <w:basedOn w:val="DefaultParagraphFont"/>
    <w:link w:val="Quote"/>
    <w:uiPriority w:val="29"/>
    <w:rsid w:val="000C79E3"/>
    <w:rPr>
      <w:i/>
      <w:iCs/>
      <w:color w:val="404040" w:themeColor="text1" w:themeTint="BF"/>
    </w:rPr>
  </w:style>
  <w:style w:type="paragraph" w:styleId="ListParagraph">
    <w:name w:val="List Paragraph"/>
    <w:aliases w:val="6 font"/>
    <w:basedOn w:val="Normal"/>
    <w:uiPriority w:val="99"/>
    <w:qFormat/>
    <w:rsid w:val="000C79E3"/>
    <w:pPr>
      <w:ind w:left="720"/>
      <w:contextualSpacing/>
    </w:pPr>
  </w:style>
  <w:style w:type="character" w:styleId="IntenseEmphasis">
    <w:name w:val="Intense Emphasis"/>
    <w:basedOn w:val="DefaultParagraphFont"/>
    <w:uiPriority w:val="21"/>
    <w:qFormat/>
    <w:rsid w:val="000C79E3"/>
    <w:rPr>
      <w:i/>
      <w:iCs/>
      <w:color w:val="0F4761" w:themeColor="accent1" w:themeShade="BF"/>
    </w:rPr>
  </w:style>
  <w:style w:type="paragraph" w:styleId="IntenseQuote">
    <w:name w:val="Intense Quote"/>
    <w:basedOn w:val="Normal"/>
    <w:next w:val="Normal"/>
    <w:link w:val="IntenseQuoteChar"/>
    <w:uiPriority w:val="30"/>
    <w:qFormat/>
    <w:rsid w:val="000C7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9E3"/>
    <w:rPr>
      <w:i/>
      <w:iCs/>
      <w:color w:val="0F4761" w:themeColor="accent1" w:themeShade="BF"/>
    </w:rPr>
  </w:style>
  <w:style w:type="character" w:styleId="IntenseReference">
    <w:name w:val="Intense Reference"/>
    <w:basedOn w:val="DefaultParagraphFont"/>
    <w:uiPriority w:val="32"/>
    <w:qFormat/>
    <w:rsid w:val="000C79E3"/>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02178"/>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40217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0217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8.5,cit"/>
    <w:basedOn w:val="DefaultParagraphFont"/>
    <w:uiPriority w:val="7"/>
    <w:qFormat/>
    <w:rsid w:val="00402178"/>
    <w:rPr>
      <w:b w:val="0"/>
      <w:sz w:val="24"/>
      <w:u w:val="single"/>
    </w:rPr>
  </w:style>
  <w:style w:type="character" w:styleId="Strong">
    <w:name w:val="Strong"/>
    <w:basedOn w:val="DefaultParagraphFont"/>
    <w:uiPriority w:val="22"/>
    <w:qFormat/>
    <w:rsid w:val="00402178"/>
    <w:rPr>
      <w:b/>
      <w:bCs/>
    </w:rPr>
  </w:style>
  <w:style w:type="character" w:styleId="BookTitle">
    <w:name w:val="Book Title"/>
    <w:basedOn w:val="DefaultParagraphFont"/>
    <w:uiPriority w:val="33"/>
    <w:qFormat/>
    <w:rsid w:val="00402178"/>
    <w:rPr>
      <w:b/>
      <w:bCs/>
      <w:i/>
      <w:iCs/>
      <w:spacing w:val="5"/>
    </w:rPr>
  </w:style>
  <w:style w:type="numbering" w:styleId="111111">
    <w:name w:val="Outline List 2"/>
    <w:basedOn w:val="NoList"/>
    <w:uiPriority w:val="99"/>
    <w:semiHidden/>
    <w:unhideWhenUsed/>
    <w:rsid w:val="00402178"/>
  </w:style>
  <w:style w:type="paragraph" w:styleId="Header">
    <w:name w:val="header"/>
    <w:basedOn w:val="Normal"/>
    <w:link w:val="HeaderChar"/>
    <w:uiPriority w:val="99"/>
    <w:semiHidden/>
    <w:rsid w:val="004021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2178"/>
    <w:rPr>
      <w:rFonts w:ascii="Calibri" w:hAnsi="Calibri" w:cs="Calibri"/>
      <w:kern w:val="0"/>
      <w:szCs w:val="22"/>
      <w14:ligatures w14:val="none"/>
    </w:rPr>
  </w:style>
  <w:style w:type="paragraph" w:styleId="Footer">
    <w:name w:val="footer"/>
    <w:basedOn w:val="Normal"/>
    <w:link w:val="FooterChar"/>
    <w:uiPriority w:val="99"/>
    <w:semiHidden/>
    <w:rsid w:val="004021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02178"/>
    <w:rPr>
      <w:rFonts w:ascii="Calibri" w:hAnsi="Calibri" w:cs="Calibri"/>
      <w:kern w:val="0"/>
      <w:szCs w:val="22"/>
      <w14:ligatures w14:val="none"/>
    </w:rPr>
  </w:style>
  <w:style w:type="paragraph" w:styleId="BodyText">
    <w:name w:val="Body Text"/>
    <w:basedOn w:val="Normal"/>
    <w:link w:val="BodyTextChar"/>
    <w:uiPriority w:val="99"/>
    <w:semiHidden/>
    <w:unhideWhenUsed/>
    <w:rsid w:val="00402178"/>
    <w:pPr>
      <w:spacing w:after="120"/>
    </w:pPr>
  </w:style>
  <w:style w:type="character" w:customStyle="1" w:styleId="BodyTextChar">
    <w:name w:val="Body Text Char"/>
    <w:basedOn w:val="DefaultParagraphFont"/>
    <w:link w:val="BodyText"/>
    <w:uiPriority w:val="99"/>
    <w:semiHidden/>
    <w:rsid w:val="00402178"/>
    <w:rPr>
      <w:rFonts w:ascii="Calibri" w:hAnsi="Calibri" w:cs="Calibri"/>
      <w:kern w:val="0"/>
      <w:szCs w:val="22"/>
      <w14:ligatures w14:val="none"/>
    </w:rPr>
  </w:style>
  <w:style w:type="paragraph" w:styleId="NoSpacing">
    <w:name w:val="No Spacing"/>
    <w:link w:val="NoSpacingChar"/>
    <w:uiPriority w:val="99"/>
    <w:unhideWhenUsed/>
    <w:qFormat/>
    <w:rsid w:val="0040217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02178"/>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Card"/>
    <w:uiPriority w:val="99"/>
    <w:unhideWhenUsed/>
    <w:rsid w:val="00402178"/>
    <w:rPr>
      <w:color w:val="467886" w:themeColor="hyperlink"/>
      <w:u w:val="single"/>
    </w:rPr>
  </w:style>
  <w:style w:type="character" w:styleId="UnresolvedMention">
    <w:name w:val="Unresolved Mention"/>
    <w:basedOn w:val="DefaultParagraphFont"/>
    <w:uiPriority w:val="99"/>
    <w:semiHidden/>
    <w:unhideWhenUsed/>
    <w:rsid w:val="00402178"/>
    <w:rPr>
      <w:color w:val="605E5C"/>
      <w:shd w:val="clear" w:color="auto" w:fill="E1DFDD"/>
    </w:rPr>
  </w:style>
  <w:style w:type="paragraph" w:customStyle="1" w:styleId="Analytics">
    <w:name w:val="Analytics"/>
    <w:basedOn w:val="Heading4"/>
    <w:next w:val="Heading4"/>
    <w:link w:val="AnalyticsChar"/>
    <w:autoRedefine/>
    <w:uiPriority w:val="5"/>
    <w:qFormat/>
    <w:rsid w:val="00402178"/>
    <w:rPr>
      <w:color w:val="0070C0"/>
    </w:rPr>
  </w:style>
  <w:style w:type="paragraph" w:customStyle="1" w:styleId="textbold">
    <w:name w:val="text bold"/>
    <w:basedOn w:val="Normal"/>
    <w:link w:val="Emphasis"/>
    <w:autoRedefine/>
    <w:uiPriority w:val="8"/>
    <w:qFormat/>
    <w:rsid w:val="000F68E7"/>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12" w:space="0" w:color="auto"/>
      <w14:ligatures w14:val="standardContextual"/>
    </w:rPr>
  </w:style>
  <w:style w:type="paragraph" w:customStyle="1" w:styleId="UnderlinePara">
    <w:name w:val="Underline Para"/>
    <w:basedOn w:val="Normal"/>
    <w:uiPriority w:val="7"/>
    <w:qFormat/>
    <w:rsid w:val="000F68E7"/>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unhideWhenUsed/>
    <w:rsid w:val="000F68E7"/>
    <w:pPr>
      <w:spacing w:before="100" w:beforeAutospacing="1" w:after="100" w:afterAutospacing="1" w:line="240" w:lineRule="auto"/>
    </w:pPr>
    <w:rPr>
      <w:rFonts w:ascii="Times New Roman" w:eastAsia="Times New Roman" w:hAnsi="Times New Roman" w:cs="Times New Roman"/>
      <w:szCs w:val="24"/>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No Spacing1"/>
    <w:basedOn w:val="Heading1"/>
    <w:link w:val="Hyperlink"/>
    <w:autoRedefine/>
    <w:uiPriority w:val="99"/>
    <w:qFormat/>
    <w:rsid w:val="000F68E7"/>
    <w:pPr>
      <w:keepNext w:val="0"/>
      <w:keepLines w:val="0"/>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alyticsChar">
    <w:name w:val="Analytics Char"/>
    <w:basedOn w:val="DefaultParagraphFont"/>
    <w:link w:val="Analytics"/>
    <w:uiPriority w:val="5"/>
    <w:rsid w:val="000F68E7"/>
    <w:rPr>
      <w:rFonts w:ascii="Calibri" w:eastAsiaTheme="majorEastAsia" w:hAnsi="Calibri" w:cstheme="majorBidi"/>
      <w:b/>
      <w:iCs/>
      <w:color w:val="0070C0"/>
      <w:kern w:val="0"/>
      <w:sz w:val="26"/>
      <w:szCs w:val="22"/>
      <w14:ligatures w14:val="none"/>
    </w:rPr>
  </w:style>
  <w:style w:type="paragraph" w:customStyle="1" w:styleId="Emphasis1">
    <w:name w:val="Emphasis1"/>
    <w:basedOn w:val="Normal"/>
    <w:uiPriority w:val="8"/>
    <w:qFormat/>
    <w:rsid w:val="000F68E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autoRedefine/>
    <w:uiPriority w:val="99"/>
    <w:qFormat/>
    <w:rsid w:val="000F68E7"/>
    <w:pPr>
      <w:keepNext w:val="0"/>
      <w:keepLines w:val="0"/>
      <w:spacing w:line="254" w:lineRule="auto"/>
      <w:outlineLvl w:val="9"/>
    </w:pPr>
    <w:rPr>
      <w:rFonts w:asciiTheme="minorHAnsi" w:eastAsiaTheme="minorHAnsi" w:hAnsiTheme="minorHAnsi" w:cstheme="minorBidi"/>
      <w:color w:val="467886"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F68E7"/>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Style1Char1">
    <w:name w:val="Style1 Char1"/>
    <w:rsid w:val="000F68E7"/>
  </w:style>
  <w:style w:type="character" w:customStyle="1" w:styleId="pg">
    <w:name w:val="pg"/>
    <w:basedOn w:val="DefaultParagraphFont"/>
    <w:rsid w:val="000F68E7"/>
  </w:style>
  <w:style w:type="character" w:customStyle="1" w:styleId="ital-inline">
    <w:name w:val="ital-inline"/>
    <w:basedOn w:val="DefaultParagraphFont"/>
    <w:rsid w:val="000F68E7"/>
  </w:style>
  <w:style w:type="character" w:customStyle="1" w:styleId="apple-converted-space">
    <w:name w:val="apple-converted-space"/>
    <w:basedOn w:val="DefaultParagraphFont"/>
    <w:rsid w:val="000F6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lib.umich.edu/doi/full/10.1111/1758-5899.12647" TargetMode="External"/><Relationship Id="rId21" Type="http://schemas.openxmlformats.org/officeDocument/2006/relationships/hyperlink" Target="http://nymag.com/daily/intelligencer/2018/08/trump-ignore-defense-bill-signing-statement.html" TargetMode="External"/><Relationship Id="rId42" Type="http://schemas.openxmlformats.org/officeDocument/2006/relationships/hyperlink" Target="https://www.justice.gov/sites/default/files/olc/opinions/2007/01/31/presidential-signing-stmt.pdf" TargetMode="External"/><Relationship Id="rId63" Type="http://schemas.openxmlformats.org/officeDocument/2006/relationships/hyperlink" Target="https://www.justice.gov/olc/opinion/file/1067551/download" TargetMode="External"/><Relationship Id="rId84" Type="http://schemas.openxmlformats.org/officeDocument/2006/relationships/hyperlink" Target="https://www.merriam-webster.com/dictionary/resolved" TargetMode="External"/><Relationship Id="rId138" Type="http://schemas.openxmlformats.org/officeDocument/2006/relationships/hyperlink" Target="https://dx.doi.org/10.2139/ssrn.3218676" TargetMode="External"/><Relationship Id="rId107" Type="http://schemas.openxmlformats.org/officeDocument/2006/relationships/hyperlink" Target="https://onlinelibrary-wiley-com.proxy.lib.umich.edu/doi/full/10.1111/1758-5899.12647" TargetMode="External"/><Relationship Id="rId11" Type="http://schemas.openxmlformats.org/officeDocument/2006/relationships/hyperlink" Target="https://scholarship.law.duke.edu/faculty_scholarship/2803/" TargetMode="External"/><Relationship Id="rId32" Type="http://schemas.openxmlformats.org/officeDocument/2006/relationships/hyperlink" Target="https://www.washingtonpost.com/politics/obama-circumvents-laws-with-signing-statements-a-tool-he-promised-to-use-lightly/2014/06/02/9d76d46a-ea73-11e3-9f5c-9075d5508f0a_story.html?utm_term=.ef5d08d4782b" TargetMode="External"/><Relationship Id="rId37" Type="http://schemas.openxmlformats.org/officeDocument/2006/relationships/hyperlink" Target="https://scholar.google.com/scholar_case?case=4447838344519582856&amp;q=clinton+v.+new+york&amp;hl=en&amp;as_sdt=20006" TargetMode="External"/><Relationship Id="rId53" Type="http://schemas.openxmlformats.org/officeDocument/2006/relationships/hyperlink" Target="https://www.lawfareblog.com/what-make-trumps-ndaa-signing-statement" TargetMode="External"/><Relationship Id="rId58" Type="http://schemas.openxmlformats.org/officeDocument/2006/relationships/hyperlink" Target="https://www.lawfareblog.com/what-make-trumps-ndaa-signing-statement" TargetMode="External"/><Relationship Id="rId74" Type="http://schemas.openxmlformats.org/officeDocument/2006/relationships/hyperlink" Target="https://caselaw.findlaw.com/co-court-of-appeals/1385406.html" TargetMode="External"/><Relationship Id="rId79" Type="http://schemas.openxmlformats.org/officeDocument/2006/relationships/hyperlink" Target="https://www.oscn.net/applications/oscn/DeliverDocument.asp?CiteID=20287" TargetMode="External"/><Relationship Id="rId102" Type="http://schemas.openxmlformats.org/officeDocument/2006/relationships/hyperlink" Target="https://www.washingtonpost.com/news/monkey-cage/wp/2017/02/17/can-the-courts-protect-democracy-yes-but-they-need-these-three-supports/%5d//ikwala" TargetMode="External"/><Relationship Id="rId123" Type="http://schemas.openxmlformats.org/officeDocument/2006/relationships/hyperlink" Target="https://www.americanprogress.org/article/securing-democratic-world/%5d//recut" TargetMode="External"/><Relationship Id="rId128" Type="http://schemas.openxmlformats.org/officeDocument/2006/relationships/hyperlink" Target="https://www.huffpost.com/entry/ruth-ben-ghiat-trump-immunity-ruling_n_6683c73ce4b038babc7cc882" TargetMode="External"/><Relationship Id="rId5" Type="http://schemas.openxmlformats.org/officeDocument/2006/relationships/hyperlink" Target="mailto:imranmk007is@gmail.com" TargetMode="External"/><Relationship Id="rId90" Type="http://schemas.openxmlformats.org/officeDocument/2006/relationships/hyperlink" Target="https://www.huffpost.com/entry/ruth-ben-ghiat-trump-immunity-ruling_n_6683c73ce4b038babc7cc882" TargetMode="External"/><Relationship Id="rId95" Type="http://schemas.openxmlformats.org/officeDocument/2006/relationships/hyperlink" Target="https://nypost.com/2023/03/29/farcical-summit-wont-save-biden-or-democracy/" TargetMode="External"/><Relationship Id="rId22" Type="http://schemas.openxmlformats.org/officeDocument/2006/relationships/hyperlink" Target="http://www.msnbc.com/rachel-maddow-show/russia-likely-approve-trumps-latest-signing-statement" TargetMode="External"/><Relationship Id="rId27" Type="http://schemas.openxmlformats.org/officeDocument/2006/relationships/hyperlink" Target="https://fas.org/sgp/crs/misc/97-589.pdf" TargetMode="External"/><Relationship Id="rId43" Type="http://schemas.openxmlformats.org/officeDocument/2006/relationships/hyperlink" Target="https://www.justice.gov/sites/default/files/olc/opinions/2007/01/31/presidential-signing-stmt.pdf" TargetMode="External"/><Relationship Id="rId48" Type="http://schemas.openxmlformats.org/officeDocument/2006/relationships/hyperlink" Target="https://web.law.columbia.edu/sites/default/files/microsites/constitutional-governance/files/Stare-Decisis-in-the-Office-of-Legal-Counsel.pdf" TargetMode="External"/><Relationship Id="rId64" Type="http://schemas.openxmlformats.org/officeDocument/2006/relationships/hyperlink" Target="https://www.lawfareblog.com/new-olc-opinion-syria-brings-obama-legal-rationales-out-shadows" TargetMode="External"/><Relationship Id="rId69" Type="http://schemas.openxmlformats.org/officeDocument/2006/relationships/hyperlink" Target="https://www.theatlantic.com/international/archive/2018/04/counting-the-dead-in-mosul/556466/" TargetMode="External"/><Relationship Id="rId113" Type="http://schemas.openxmlformats.org/officeDocument/2006/relationships/hyperlink" Target="https://onlinelibrary-wiley-com.proxy.lib.umich.edu/doi/full/10.1111/1758-5899.12647" TargetMode="External"/><Relationship Id="rId118" Type="http://schemas.openxmlformats.org/officeDocument/2006/relationships/hyperlink" Target="https://onlinelibrary-wiley-com.proxy.lib.umich.edu/doi/full/10.1111/1758-5899.12647" TargetMode="External"/><Relationship Id="rId134" Type="http://schemas.openxmlformats.org/officeDocument/2006/relationships/hyperlink" Target="https://www.leidenlawblog.nl/articles/the-threat-of-legal-autocracy-in-the-u-s%5d//ikwala" TargetMode="External"/><Relationship Id="rId139" Type="http://schemas.openxmlformats.org/officeDocument/2006/relationships/hyperlink" Target="https://www.foreign.senate.gov/imo/media/doc/021617_Kasparov_%20Testimony.pdf" TargetMode="External"/><Relationship Id="rId80" Type="http://schemas.openxmlformats.org/officeDocument/2006/relationships/hyperlink" Target="https://www.oscn.net/applications/oscn/DeliverDocument.asp?CiteID=20287" TargetMode="External"/><Relationship Id="rId85" Type="http://schemas.openxmlformats.org/officeDocument/2006/relationships/hyperlink" Target="https://www.justsecurity.org/92874/amid-courts-role-in-us-democracy-struggle-look-to-lessons-from-abroad/%5d//imran" TargetMode="External"/><Relationship Id="rId12" Type="http://schemas.openxmlformats.org/officeDocument/2006/relationships/hyperlink" Target="https://www.justsecurity.org/38268/holding-federal-government-contempt-court-powers-judges-administration/" TargetMode="External"/><Relationship Id="rId17" Type="http://schemas.openxmlformats.org/officeDocument/2006/relationships/hyperlink" Target="https://www.lawfareblog.com/whats-new-ndaa" TargetMode="External"/><Relationship Id="rId33" Type="http://schemas.openxmlformats.org/officeDocument/2006/relationships/hyperlink" Target="https://fas.org/sgp/crs/natsec/RL33667.pdf" TargetMode="External"/><Relationship Id="rId38" Type="http://schemas.openxmlformats.org/officeDocument/2006/relationships/hyperlink" Target="http://gulcfac.typepad.com/georgetown_university_law/2006/07/thanks_to_the_p.html" TargetMode="External"/><Relationship Id="rId59" Type="http://schemas.openxmlformats.org/officeDocument/2006/relationships/hyperlink" Target="https://www.lawfareblog.com/what-make-trumps-ndaa-signing-statement" TargetMode="External"/><Relationship Id="rId103" Type="http://schemas.openxmlformats.org/officeDocument/2006/relationships/hyperlink" Target="https://www.ideals.illinois.edu/items/99773" TargetMode="External"/><Relationship Id="rId108" Type="http://schemas.openxmlformats.org/officeDocument/2006/relationships/hyperlink" Target="https://onlinelibrary-wiley-com.proxy.lib.umich.edu/doi/full/10.1111/1758-5899.12647" TargetMode="External"/><Relationship Id="rId124" Type="http://schemas.openxmlformats.org/officeDocument/2006/relationships/hyperlink" Target="https://www.project-syndicate.org/commentary/health-of-american-democracy-affects-global-stability-by-javier-solana-2022-09" TargetMode="External"/><Relationship Id="rId129" Type="http://schemas.openxmlformats.org/officeDocument/2006/relationships/hyperlink" Target="https://nonprofitquarterly.org/us-democracy-is-in-decline-warns-brookings-report/" TargetMode="External"/><Relationship Id="rId54" Type="http://schemas.openxmlformats.org/officeDocument/2006/relationships/hyperlink" Target="https://www.lawfareblog.com/what-make-trumps-ndaa-signing-statement" TargetMode="External"/><Relationship Id="rId70" Type="http://schemas.openxmlformats.org/officeDocument/2006/relationships/hyperlink" Target="https://www.yalelawjournal.org/forum/transcending-the-youngstown-triptych" TargetMode="External"/><Relationship Id="rId75" Type="http://schemas.openxmlformats.org/officeDocument/2006/relationships/hyperlink" Target="https://www.oscn.net/applications/oscn/DeliverDocument.asp?CiteID=20287" TargetMode="External"/><Relationship Id="rId91" Type="http://schemas.openxmlformats.org/officeDocument/2006/relationships/hyperlink" Target="https://www.mediaite.com/news/the-new-york-times-rates-10-democrats-chances-of-beating-trump-and-puts-kamala-harris-dead-last/%5d//ikwala" TargetMode="External"/><Relationship Id="rId96" Type="http://schemas.openxmlformats.org/officeDocument/2006/relationships/hyperlink" Target="https://www.foreignaffairs.com/united-states/us-doesnt-need-another-democracy-summit" TargetMode="External"/><Relationship Id="rId140" Type="http://schemas.openxmlformats.org/officeDocument/2006/relationships/hyperlink" Target="https://www.govexec.com/management/2024/06/supreme-court-ends-judicial-deference-federal-agency-expertise/397739/" TargetMode="External"/><Relationship Id="rId1" Type="http://schemas.openxmlformats.org/officeDocument/2006/relationships/numbering" Target="numbering.xml"/><Relationship Id="rId6" Type="http://schemas.openxmlformats.org/officeDocument/2006/relationships/hyperlink" Target="https://web.archive.org/web/20080916233853/http:/www.dissentmagazine.org/article/?article=1165" TargetMode="External"/><Relationship Id="rId23" Type="http://schemas.openxmlformats.org/officeDocument/2006/relationships/hyperlink" Target="http://www.presidency.ucsb.edu/ws/index.php?pid=66303" TargetMode="External"/><Relationship Id="rId28" Type="http://schemas.openxmlformats.org/officeDocument/2006/relationships/hyperlink" Target="https://www.nytimes.com/2006/04/30/world/americas/bush-challenges-hundreds-of-laws.html" TargetMode="External"/><Relationship Id="rId49" Type="http://schemas.openxmlformats.org/officeDocument/2006/relationships/hyperlink" Target="https://www.npr.org/2018/08/16/639371797/trump-signs-annual-defense-policy-bill-lists-many-things-he-doesnt-like-about-it" TargetMode="External"/><Relationship Id="rId114" Type="http://schemas.openxmlformats.org/officeDocument/2006/relationships/hyperlink" Target="https://onlinelibrary-wiley-com.proxy.lib.umich.edu/doi/full/10.1111/1758-5899.12647" TargetMode="External"/><Relationship Id="rId119" Type="http://schemas.openxmlformats.org/officeDocument/2006/relationships/hyperlink" Target="https://onlinelibrary-wiley-com.proxy.lib.umich.edu/doi/full/10.1111/1758-5899.12647" TargetMode="External"/><Relationship Id="rId44" Type="http://schemas.openxmlformats.org/officeDocument/2006/relationships/hyperlink" Target="https://scholar.google.com/scholar_case?case=14460863599772421355&amp;q=youngstown&amp;hl=en&amp;as_sdt=20006" TargetMode="External"/><Relationship Id="rId60" Type="http://schemas.openxmlformats.org/officeDocument/2006/relationships/hyperlink" Target="https://www.lawfareblog.com/what-make-trumps-ndaa-signing-statement" TargetMode="External"/><Relationship Id="rId65" Type="http://schemas.openxmlformats.org/officeDocument/2006/relationships/hyperlink" Target="https://www.congress.gov/107/plaws/publ40/PLAW-107publ40.pdf" TargetMode="External"/><Relationship Id="rId81" Type="http://schemas.openxmlformats.org/officeDocument/2006/relationships/hyperlink" Target="https://www.oscn.net/applications/oscn/deliverdocument.asp?box1=802&amp;box2=P.2D&amp;box3=813" TargetMode="External"/><Relationship Id="rId86" Type="http://schemas.openxmlformats.org/officeDocument/2006/relationships/hyperlink" Target="https://www.supremecourt.gov/opinions/19pdf/18-916_f2ah.pdf" TargetMode="External"/><Relationship Id="rId130" Type="http://schemas.openxmlformats.org/officeDocument/2006/relationships/hyperlink" Target="https://www.npr.org/transcripts/1211598682" TargetMode="External"/><Relationship Id="rId135" Type="http://schemas.openxmlformats.org/officeDocument/2006/relationships/hyperlink" Target="https://theloop.ecpr.eu/autocratic-legalism-the-silent-authoritarianism/" TargetMode="External"/><Relationship Id="rId13" Type="http://schemas.openxmlformats.org/officeDocument/2006/relationships/hyperlink" Target="https://www.wilsoncenter.org/publication/the-problem-isnt-signing-statements-its-enforcing-the-laws" TargetMode="External"/><Relationship Id="rId18" Type="http://schemas.openxmlformats.org/officeDocument/2006/relationships/hyperlink" Target="https://www.nytimes.com/2006/04/30/world/americas/bush-challenges-hundreds-of-laws.html" TargetMode="External"/><Relationship Id="rId39" Type="http://schemas.openxmlformats.org/officeDocument/2006/relationships/hyperlink" Target="https://balkin.blogspot.com/2006/08/larry-tribe-on-aba-signing-statements.html" TargetMode="External"/><Relationship Id="rId109" Type="http://schemas.openxmlformats.org/officeDocument/2006/relationships/hyperlink" Target="https://onlinelibrary-wiley-com.proxy.lib.umich.edu/doi/full/10.1111/1758-5899.12647" TargetMode="External"/><Relationship Id="rId34" Type="http://schemas.openxmlformats.org/officeDocument/2006/relationships/hyperlink" Target="http://www.presidency.ucsb.edu/signingstatements.php?year=2017&amp;Submit=DISPLAY" TargetMode="External"/><Relationship Id="rId50" Type="http://schemas.openxmlformats.org/officeDocument/2006/relationships/hyperlink" Target="https://www.lawfareblog.com/what-make-trumps-ndaa-signing-statement" TargetMode="External"/><Relationship Id="rId55" Type="http://schemas.openxmlformats.org/officeDocument/2006/relationships/hyperlink" Target="https://www.lawfareblog.com/what-make-trumps-ndaa-signing-statement" TargetMode="External"/><Relationship Id="rId76" Type="http://schemas.openxmlformats.org/officeDocument/2006/relationships/hyperlink" Target="https://www.oscn.net/applications/oscn/DeliverDocument.asp?CiteID=20287" TargetMode="External"/><Relationship Id="rId97" Type="http://schemas.openxmlformats.org/officeDocument/2006/relationships/hyperlink" Target="https://www.brennancenter.org/issues/bolster-checks-balances/executive-power" TargetMode="External"/><Relationship Id="rId104" Type="http://schemas.openxmlformats.org/officeDocument/2006/relationships/hyperlink" Target="https://onlinelibrary-wiley-com.proxy.lib.umich.edu/doi/full/10.1111/1758-5899.12647" TargetMode="External"/><Relationship Id="rId120" Type="http://schemas.openxmlformats.org/officeDocument/2006/relationships/hyperlink" Target="https://onlinelibrary-wiley-com.proxy.lib.umich.edu/doi/full/10.1111/1758-5899.12647" TargetMode="External"/><Relationship Id="rId125" Type="http://schemas.openxmlformats.org/officeDocument/2006/relationships/hyperlink" Target="https://www.nytimes.com/2022/09/17/us/american-democracy-threats.html" TargetMode="External"/><Relationship Id="rId141" Type="http://schemas.openxmlformats.org/officeDocument/2006/relationships/hyperlink" Target="http://www.internationalpolicydigest.org/2012/04/26/examining-the-democratic-peace-hypothesis-a-neorealist-critique/AKG" TargetMode="External"/><Relationship Id="rId7" Type="http://schemas.openxmlformats.org/officeDocument/2006/relationships/hyperlink" Target="https://slate.com/news-and-politics/2020/01/courts-slow-trump-decisions-deliberate.html%5d//recut" TargetMode="External"/><Relationship Id="rId71" Type="http://schemas.openxmlformats.org/officeDocument/2006/relationships/hyperlink" Target="https://www.yalelawjournal.org/forum/transcending-the-youngstown-triptych" TargetMode="External"/><Relationship Id="rId92" Type="http://schemas.openxmlformats.org/officeDocument/2006/relationships/hyperlink" Target="https://www.vox.com/2024/5/20/24159229/biden-democracy-authoritarianism-india-saudi-arabia" TargetMode="External"/><Relationship Id="rId2" Type="http://schemas.openxmlformats.org/officeDocument/2006/relationships/styles" Target="styles.xml"/><Relationship Id="rId29" Type="http://schemas.openxmlformats.org/officeDocument/2006/relationships/hyperlink" Target="https://www.nytimes.com/2006/04/30/world/americas/bush-challenges-hundreds-of-laws.html" TargetMode="External"/><Relationship Id="rId24" Type="http://schemas.openxmlformats.org/officeDocument/2006/relationships/hyperlink" Target="https://scholar.google.com/scholar_case?case=5404111148263183259&amp;q=bowsher+v.+synar&amp;hl=en&amp;as_sdt=20006" TargetMode="External"/><Relationship Id="rId40" Type="http://schemas.openxmlformats.org/officeDocument/2006/relationships/hyperlink" Target="https://www.nytimes.com/2006/07/31/opinion/31Dellinger.html?_r=1&amp;oref=slogin" TargetMode="External"/><Relationship Id="rId45" Type="http://schemas.openxmlformats.org/officeDocument/2006/relationships/hyperlink" Target="https://fas.org/sgp/crs/natsec/RL33667.pdf" TargetMode="External"/><Relationship Id="rId66" Type="http://schemas.openxmlformats.org/officeDocument/2006/relationships/hyperlink" Target="https://www.nytimes.com/2018/06/02/us/politics/trump-lawyers-memo-mueller-subpoena.html?smid=tw-nytimes&amp;smtyp=cur" TargetMode="External"/><Relationship Id="rId87" Type="http://schemas.openxmlformats.org/officeDocument/2006/relationships/hyperlink" Target="https://www.brookings.edu/research/congress-may-tell-courts-to-ignore-regulatory-agencies-reasoning-but-will-it-matter/" TargetMode="External"/><Relationship Id="rId110" Type="http://schemas.openxmlformats.org/officeDocument/2006/relationships/hyperlink" Target="https://onlinelibrary-wiley-com.proxy.lib.umich.edu/doi/full/10.1111/1758-5899.12647" TargetMode="External"/><Relationship Id="rId115" Type="http://schemas.openxmlformats.org/officeDocument/2006/relationships/hyperlink" Target="https://onlinelibrary-wiley-com.proxy.lib.umich.edu/doi/full/10.1111/1758-5899.12647" TargetMode="External"/><Relationship Id="rId131" Type="http://schemas.openxmlformats.org/officeDocument/2006/relationships/hyperlink" Target="https://www.foreignaffairs.com/articles/americas/2021-07-02/world-without-american-democracy" TargetMode="External"/><Relationship Id="rId136" Type="http://schemas.openxmlformats.org/officeDocument/2006/relationships/hyperlink" Target="https://ssrn.com/abstract=3995225%5d//ikwala" TargetMode="External"/><Relationship Id="rId61" Type="http://schemas.openxmlformats.org/officeDocument/2006/relationships/hyperlink" Target="https://www.lawfareblog.com/most-important-report-trump-administration-so-far-due-monday" TargetMode="External"/><Relationship Id="rId82" Type="http://schemas.openxmlformats.org/officeDocument/2006/relationships/image" Target="media/image1.png"/><Relationship Id="rId19" Type="http://schemas.openxmlformats.org/officeDocument/2006/relationships/hyperlink" Target="https://www.nytimes.com/2018/08/14/us/politics/trump-signing-statements.html?rref=collection%2Fbyline%2Fcharlie-savage&amp;action=click&amp;contentCollection=undefined&amp;region=stream&amp;module=stream_unit&amp;version=latest&amp;contentPlacement=1&amp;pgtype=collection" TargetMode="External"/><Relationship Id="rId14" Type="http://schemas.openxmlformats.org/officeDocument/2006/relationships/hyperlink" Target="https://www.lawfareblog.com/what-make-trumps-ndaa-signing-statement" TargetMode="External"/><Relationship Id="rId30" Type="http://schemas.openxmlformats.org/officeDocument/2006/relationships/hyperlink" Target="https://today.law.harvard.edu/tribe-says-signing-statements-are-the-wrong-target/" TargetMode="External"/><Relationship Id="rId35" Type="http://schemas.openxmlformats.org/officeDocument/2006/relationships/hyperlink" Target="http://www.presidency.ucsb.edu/signingstatements.php?year=2018&amp;Submit=DISPLAY" TargetMode="External"/><Relationship Id="rId56" Type="http://schemas.openxmlformats.org/officeDocument/2006/relationships/hyperlink" Target="https://www.lawfareblog.com/what-make-trumps-ndaa-signing-statement" TargetMode="External"/><Relationship Id="rId77" Type="http://schemas.openxmlformats.org/officeDocument/2006/relationships/hyperlink" Target="https://www.oscn.net/applications/oscn/DeliverDocument.asp?CiteID=20287" TargetMode="External"/><Relationship Id="rId100" Type="http://schemas.openxmlformats.org/officeDocument/2006/relationships/hyperlink" Target="https://foreignpolicy.com/2022/04/29/russia-ukraine-war-biden-endgame/" TargetMode="External"/><Relationship Id="rId105" Type="http://schemas.openxmlformats.org/officeDocument/2006/relationships/hyperlink" Target="https://onlinelibrary-wiley-com.proxy.lib.umich.edu/doi/full/10.1111/1758-5899.12647" TargetMode="External"/><Relationship Id="rId126" Type="http://schemas.openxmlformats.org/officeDocument/2006/relationships/hyperlink" Target="https://www.washingtonpost.com/opinions/2020/09/17/american-democracy-cant-withstand-four-more-years-trump/" TargetMode="External"/><Relationship Id="rId8" Type="http://schemas.openxmlformats.org/officeDocument/2006/relationships/hyperlink" Target="https://reason.com/volokh/2020/07/17/when-does-a-supreme-court-judgment-become-effective/" TargetMode="External"/><Relationship Id="rId51" Type="http://schemas.openxmlformats.org/officeDocument/2006/relationships/hyperlink" Target="https://www.lawfareblog.com/what-make-trumps-ndaa-signing-statement" TargetMode="External"/><Relationship Id="rId72" Type="http://schemas.openxmlformats.org/officeDocument/2006/relationships/hyperlink" Target="https://www.yalelawjournal.org/forum/transcending-the-youngstown-triptych" TargetMode="External"/><Relationship Id="rId93" Type="http://schemas.openxmlformats.org/officeDocument/2006/relationships/hyperlink" Target="https://www.brookings.edu/articles/war-powers-in-the-era-of-joe-biden-and-lloyd-austin/" TargetMode="External"/><Relationship Id="rId98" Type="http://schemas.openxmlformats.org/officeDocument/2006/relationships/hyperlink" Target="https://www.theguardian.com/commentisfree/2024/jan/25/joe-biden-us-middle-east-war-houthis-gaza" TargetMode="External"/><Relationship Id="rId121" Type="http://schemas.openxmlformats.org/officeDocument/2006/relationships/hyperlink" Target="https://onlinelibrary-wiley-com.proxy.lib.umich.edu/doi/full/10.1111/1758-5899.12647"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scholar.google.com/scholar_case?case=9834052745083343188&amp;q=marbury+v.+madison&amp;hl=en&amp;as_sdt=20006" TargetMode="External"/><Relationship Id="rId46" Type="http://schemas.openxmlformats.org/officeDocument/2006/relationships/hyperlink" Target="https://fas.org/sgp/crs/natsec/RL33667.pdf" TargetMode="External"/><Relationship Id="rId67" Type="http://schemas.openxmlformats.org/officeDocument/2006/relationships/hyperlink" Target="https://www.cnbc.com/2016/09/07/trump-i-dont-give-a-specific-isis-plan-because-i-dont-want-enemies-to-know-it.html" TargetMode="External"/><Relationship Id="rId116" Type="http://schemas.openxmlformats.org/officeDocument/2006/relationships/hyperlink" Target="https://onlinelibrary-wiley-com.proxy.lib.umich.edu/doi/full/10.1111/1758-5899.12647" TargetMode="External"/><Relationship Id="rId137" Type="http://schemas.openxmlformats.org/officeDocument/2006/relationships/hyperlink" Target="https://www.aft.org/ae/fall2020/levitsky_ziblatt" TargetMode="External"/><Relationship Id="rId20" Type="http://schemas.openxmlformats.org/officeDocument/2006/relationships/hyperlink" Target="https://www.forbes.com/sites/charlestiefer/2018/08/19/trump-power-grab-in-defense-bill-signing-statement-on-russia-and-other-subjects/" TargetMode="External"/><Relationship Id="rId41" Type="http://schemas.openxmlformats.org/officeDocument/2006/relationships/hyperlink" Target="https://www.justice.gov/file/20446/download" TargetMode="External"/><Relationship Id="rId62" Type="http://schemas.openxmlformats.org/officeDocument/2006/relationships/hyperlink" Target="https://www.justsecurity.org/wp-content/uploads/2016/12/framework.Report_Final.pdf" TargetMode="External"/><Relationship Id="rId83" Type="http://schemas.openxmlformats.org/officeDocument/2006/relationships/image" Target="media/image2.png"/><Relationship Id="rId88" Type="http://schemas.openxmlformats.org/officeDocument/2006/relationships/hyperlink" Target="http://yalejreg.com/nc/legislative-efforts-to-overturn-chevron-by-andy-hessick/" TargetMode="External"/><Relationship Id="rId111" Type="http://schemas.openxmlformats.org/officeDocument/2006/relationships/hyperlink" Target="https://onlinelibrary-wiley-com.proxy.lib.umich.edu/doi/full/10.1111/1758-5899.12647" TargetMode="External"/><Relationship Id="rId132" Type="http://schemas.openxmlformats.org/officeDocument/2006/relationships/hyperlink" Target="https://ip-quarterly.com/en/authoritarian-strongman-government-rise%5d//" TargetMode="External"/><Relationship Id="rId15" Type="http://schemas.openxmlformats.org/officeDocument/2006/relationships/hyperlink" Target="https://www.govtrack.us/congress/bills/115/hr5515" TargetMode="External"/><Relationship Id="rId36" Type="http://schemas.openxmlformats.org/officeDocument/2006/relationships/hyperlink" Target="https://www.americanbar.org/content/dam/aba/publishing/abanews/1273179616signstatereport.authcheckdam.pdf" TargetMode="External"/><Relationship Id="rId57" Type="http://schemas.openxmlformats.org/officeDocument/2006/relationships/hyperlink" Target="https://www.lawfareblog.com/what-make-trumps-ndaa-signing-statement" TargetMode="External"/><Relationship Id="rId106" Type="http://schemas.openxmlformats.org/officeDocument/2006/relationships/hyperlink" Target="https://onlinelibrary-wiley-com.proxy.lib.umich.edu/doi/full/10.1111/1758-5899.12647" TargetMode="External"/><Relationship Id="rId127" Type="http://schemas.openxmlformats.org/officeDocument/2006/relationships/hyperlink" Target="https://www.brookings.edu/articles/is-democracy-failing-and-putting-our-economic-system-at-risk/" TargetMode="External"/><Relationship Id="rId10" Type="http://schemas.openxmlformats.org/officeDocument/2006/relationships/hyperlink" Target="https://law.stanford.edu/press/happen-president-defies-court-order/" TargetMode="External"/><Relationship Id="rId31" Type="http://schemas.openxmlformats.org/officeDocument/2006/relationships/hyperlink" Target="http://www.presidency.ucsb.edu/ws/?pid=85832" TargetMode="External"/><Relationship Id="rId52" Type="http://schemas.openxmlformats.org/officeDocument/2006/relationships/hyperlink" Target="https://www.lawfareblog.com/what-make-trumps-ndaa-signing-statement" TargetMode="External"/><Relationship Id="rId73" Type="http://schemas.openxmlformats.org/officeDocument/2006/relationships/hyperlink" Target="https://www.yalelawjournal.org/forum/transcending-the-youngstown-triptych" TargetMode="External"/><Relationship Id="rId78" Type="http://schemas.openxmlformats.org/officeDocument/2006/relationships/hyperlink" Target="https://www.oscn.net/applications/oscn/DeliverDocument.asp?CiteID=20287" TargetMode="External"/><Relationship Id="rId94" Type="http://schemas.openxmlformats.org/officeDocument/2006/relationships/hyperlink" Target="https://www.newsweek.com/kamala-harris-independent-women-problem-poll-1929355%5d//ikwala" TargetMode="External"/><Relationship Id="rId99" Type="http://schemas.openxmlformats.org/officeDocument/2006/relationships/hyperlink" Target="https://www.newsweek.com/joe-biden-risking-world-war-iii-former-clinton-adviser-warns-1862867" TargetMode="External"/><Relationship Id="rId101" Type="http://schemas.openxmlformats.org/officeDocument/2006/relationships/hyperlink" Target="https://www.cambridge.org/core/journals/world-politics/article/abs/courts-and-judges-in-authoritarian-regimes/6F27F36DE1C888CC530AF34F814C0D4E" TargetMode="External"/><Relationship Id="rId122" Type="http://schemas.openxmlformats.org/officeDocument/2006/relationships/hyperlink" Target="https://cddrl.fsi.stanford.edu/content/ill-winds-saving-democracy-russian-rage-chinese-ambition-and-american-complacency"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airobserver.com/american-news/the-courts-credibility-is-at-its-absolutely-lowest-level/" TargetMode="External"/><Relationship Id="rId26" Type="http://schemas.openxmlformats.org/officeDocument/2006/relationships/hyperlink" Target="https://www.justice.gov/file/20291/download" TargetMode="External"/><Relationship Id="rId47" Type="http://schemas.openxmlformats.org/officeDocument/2006/relationships/hyperlink" Target="https://www.justice.gov/sites/default/files/olc/legacy/2010/08/26/olc-legal-advice-opinions.pdf" TargetMode="External"/><Relationship Id="rId68" Type="http://schemas.openxmlformats.org/officeDocument/2006/relationships/hyperlink" Target="https://www.politico.com/story/2018/07/26/pentagon-media-access-restricted-743347" TargetMode="External"/><Relationship Id="rId89" Type="http://schemas.openxmlformats.org/officeDocument/2006/relationships/hyperlink" Target="https://www.huffpost.com/entry/ruth-ben-ghiat-trump-immunity-ruling_n_6683c73ce4b038babc7cc882" TargetMode="External"/><Relationship Id="rId112" Type="http://schemas.openxmlformats.org/officeDocument/2006/relationships/hyperlink" Target="https://onlinelibrary-wiley-com.proxy.lib.umich.edu/doi/full/10.1111/1758-5899.12647" TargetMode="External"/><Relationship Id="rId133" Type="http://schemas.openxmlformats.org/officeDocument/2006/relationships/hyperlink" Target="https://pure.au.dk/ws/portalfiles/portal/366718448/Rationalizing_Democracy_Accepted_manuscript_2023.pdf" TargetMode="External"/><Relationship Id="rId16" Type="http://schemas.openxmlformats.org/officeDocument/2006/relationships/hyperlink" Target="https://www.whitehouse.gov/briefings-statements/statement-president-donald-j-trump-h-r-55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ranm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255</Pages>
  <Words>128686</Words>
  <Characters>733516</Characters>
  <Application>Microsoft Office Word</Application>
  <DocSecurity>0</DocSecurity>
  <Lines>6112</Lines>
  <Paragraphs>1720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Kutianawala</dc:creator>
  <cp:keywords/>
  <dc:description/>
  <cp:lastModifiedBy>Kutianawala.Imran.s136438</cp:lastModifiedBy>
  <cp:revision>1</cp:revision>
  <dcterms:created xsi:type="dcterms:W3CDTF">2024-07-27T15:35:00Z</dcterms:created>
  <dcterms:modified xsi:type="dcterms:W3CDTF">2024-07-27T15:39:00Z</dcterms:modified>
</cp:coreProperties>
</file>